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666AB9" w:rsidRDefault="00F05E25" w:rsidP="4F8B75BB">
      <w:pPr>
        <w:spacing w:after="0" w:line="240" w:lineRule="auto"/>
        <w:jc w:val="both"/>
        <w:rPr>
          <w:rFonts w:ascii="Verdana" w:hAnsi="Verdana" w:cs="Arial"/>
          <w:b/>
          <w:bCs/>
          <w:sz w:val="20"/>
          <w:szCs w:val="20"/>
        </w:rPr>
      </w:pPr>
      <w:bookmarkStart w:id="0" w:name="_Toc126147374"/>
      <w:bookmarkStart w:id="1" w:name="_Toc126301040"/>
    </w:p>
    <w:p w14:paraId="78E06833" w14:textId="1B64034B" w:rsidR="00EA0826" w:rsidRPr="00666AB9" w:rsidRDefault="008276E3" w:rsidP="008276E3">
      <w:pPr>
        <w:spacing w:after="0" w:line="240" w:lineRule="auto"/>
        <w:jc w:val="both"/>
        <w:rPr>
          <w:rFonts w:ascii="Verdana" w:hAnsi="Verdana" w:cs="Arial"/>
          <w:b/>
          <w:sz w:val="20"/>
          <w:szCs w:val="20"/>
        </w:rPr>
      </w:pPr>
      <w:bookmarkStart w:id="2" w:name="_Toc181004292"/>
      <w:r>
        <w:rPr>
          <w:rFonts w:ascii="Verdana" w:hAnsi="Verdana" w:cs="Arial"/>
          <w:b/>
          <w:sz w:val="20"/>
          <w:szCs w:val="20"/>
        </w:rPr>
        <w:t xml:space="preserve">1. </w:t>
      </w:r>
      <w:r w:rsidR="00755369">
        <w:rPr>
          <w:rFonts w:ascii="Verdana" w:hAnsi="Verdana" w:cs="Arial"/>
          <w:b/>
          <w:sz w:val="20"/>
          <w:szCs w:val="20"/>
        </w:rPr>
        <w:tab/>
      </w:r>
      <w:r w:rsidR="00EA0826" w:rsidRPr="00666AB9">
        <w:rPr>
          <w:rFonts w:ascii="Verdana" w:hAnsi="Verdana" w:cs="Arial"/>
          <w:b/>
          <w:sz w:val="20"/>
          <w:szCs w:val="20"/>
        </w:rPr>
        <w:t>OBJETIVO</w:t>
      </w:r>
      <w:bookmarkEnd w:id="0"/>
      <w:bookmarkEnd w:id="1"/>
      <w:bookmarkEnd w:id="2"/>
    </w:p>
    <w:p w14:paraId="2DAF827B" w14:textId="77777777" w:rsidR="00EA0826" w:rsidRDefault="00EA0826" w:rsidP="003033FD">
      <w:pPr>
        <w:spacing w:after="0" w:line="240" w:lineRule="auto"/>
        <w:jc w:val="both"/>
        <w:rPr>
          <w:rFonts w:ascii="Verdana" w:hAnsi="Verdana" w:cs="Arial"/>
          <w:sz w:val="20"/>
          <w:szCs w:val="20"/>
        </w:rPr>
      </w:pPr>
      <w:bookmarkStart w:id="3" w:name="_Toc126147375"/>
      <w:bookmarkStart w:id="4" w:name="_Toc126301041"/>
      <w:bookmarkStart w:id="5" w:name="_Toc181004293"/>
    </w:p>
    <w:p w14:paraId="42E6EE2F" w14:textId="252004D3" w:rsidR="003033FD" w:rsidRDefault="00054466" w:rsidP="003033FD">
      <w:pPr>
        <w:spacing w:after="0" w:line="240" w:lineRule="auto"/>
        <w:jc w:val="both"/>
        <w:rPr>
          <w:rFonts w:ascii="Verdana" w:hAnsi="Verdana"/>
          <w:sz w:val="20"/>
          <w:szCs w:val="20"/>
        </w:rPr>
      </w:pPr>
      <w:r w:rsidRPr="00054466">
        <w:rPr>
          <w:rFonts w:ascii="Verdana" w:hAnsi="Verdana"/>
          <w:sz w:val="20"/>
          <w:szCs w:val="20"/>
        </w:rPr>
        <w:t>Elaborar documentos de análisis económicos que sirvan para la toma de decisiones de la alta dirección del Ministerio y de apoyo a las demás dependencias del Ministerio, a través de la adopción y revisión permanente de metodologías de análisis económico de Colombia y de sus socios comerciales, y de la elaboración de documentos especiales, según un requerimiento específico. </w:t>
      </w:r>
    </w:p>
    <w:p w14:paraId="02E98EE7" w14:textId="77777777" w:rsidR="00054466" w:rsidRPr="00666AB9" w:rsidRDefault="00054466" w:rsidP="003033FD">
      <w:pPr>
        <w:spacing w:after="0" w:line="240" w:lineRule="auto"/>
        <w:jc w:val="both"/>
        <w:rPr>
          <w:rFonts w:ascii="Verdana" w:hAnsi="Verdana" w:cs="Arial"/>
          <w:sz w:val="20"/>
          <w:szCs w:val="20"/>
        </w:rPr>
      </w:pPr>
    </w:p>
    <w:p w14:paraId="412D6946" w14:textId="0E101E38" w:rsidR="00EA0826" w:rsidRPr="00666AB9" w:rsidRDefault="008276E3" w:rsidP="008276E3">
      <w:pPr>
        <w:spacing w:after="0" w:line="240" w:lineRule="auto"/>
        <w:jc w:val="both"/>
        <w:rPr>
          <w:rFonts w:ascii="Verdana" w:hAnsi="Verdana" w:cs="Arial"/>
          <w:b/>
          <w:sz w:val="20"/>
          <w:szCs w:val="20"/>
        </w:rPr>
      </w:pPr>
      <w:r>
        <w:rPr>
          <w:rFonts w:ascii="Verdana" w:hAnsi="Verdana" w:cs="Arial"/>
          <w:b/>
          <w:sz w:val="20"/>
          <w:szCs w:val="20"/>
        </w:rPr>
        <w:t xml:space="preserve">2. </w:t>
      </w:r>
      <w:r w:rsidR="00755369">
        <w:rPr>
          <w:rFonts w:ascii="Verdana" w:hAnsi="Verdana" w:cs="Arial"/>
          <w:b/>
          <w:sz w:val="20"/>
          <w:szCs w:val="20"/>
        </w:rPr>
        <w:tab/>
      </w:r>
      <w:r w:rsidR="00EA0826" w:rsidRPr="00666AB9">
        <w:rPr>
          <w:rFonts w:ascii="Verdana" w:hAnsi="Verdana" w:cs="Arial"/>
          <w:b/>
          <w:sz w:val="20"/>
          <w:szCs w:val="20"/>
        </w:rPr>
        <w:t>ALCANCE</w:t>
      </w:r>
      <w:bookmarkEnd w:id="3"/>
      <w:bookmarkEnd w:id="4"/>
      <w:bookmarkEnd w:id="5"/>
    </w:p>
    <w:p w14:paraId="062C6BF0" w14:textId="77777777" w:rsidR="00EA0826" w:rsidRPr="00666AB9" w:rsidRDefault="00EA0826" w:rsidP="003033FD">
      <w:pPr>
        <w:spacing w:after="0" w:line="240" w:lineRule="auto"/>
        <w:jc w:val="both"/>
        <w:rPr>
          <w:rFonts w:ascii="Verdana" w:hAnsi="Verdana" w:cs="Arial"/>
          <w:b/>
          <w:sz w:val="20"/>
          <w:szCs w:val="20"/>
        </w:rPr>
      </w:pPr>
    </w:p>
    <w:p w14:paraId="05A77708" w14:textId="18E17503" w:rsidR="005334BA" w:rsidRDefault="00054466" w:rsidP="003033FD">
      <w:pPr>
        <w:spacing w:after="0" w:line="240" w:lineRule="auto"/>
        <w:jc w:val="both"/>
        <w:rPr>
          <w:rFonts w:ascii="Verdana" w:hAnsi="Verdana"/>
          <w:sz w:val="20"/>
          <w:szCs w:val="20"/>
        </w:rPr>
      </w:pPr>
      <w:r w:rsidRPr="00054466">
        <w:rPr>
          <w:rFonts w:ascii="Verdana" w:hAnsi="Verdana"/>
          <w:sz w:val="20"/>
          <w:szCs w:val="20"/>
        </w:rPr>
        <w:t>Aplica a todos los documentos de análisis económico. Inicia con los documentos periódicos y los requerimientos especiales, y finaliza con la entrega del documento a la alta dirección o a la dependencia que hizo el requerimiento.</w:t>
      </w:r>
    </w:p>
    <w:p w14:paraId="6DC1ED7D" w14:textId="77777777" w:rsidR="00054466" w:rsidRPr="00666AB9" w:rsidRDefault="00054466" w:rsidP="003033FD">
      <w:pPr>
        <w:spacing w:after="0" w:line="240" w:lineRule="auto"/>
        <w:jc w:val="both"/>
        <w:rPr>
          <w:rFonts w:ascii="Verdana" w:hAnsi="Verdana" w:cs="Arial"/>
          <w:b/>
          <w:sz w:val="20"/>
          <w:szCs w:val="20"/>
        </w:rPr>
      </w:pPr>
    </w:p>
    <w:p w14:paraId="2375D6A3" w14:textId="1C5899C7" w:rsidR="00E32749" w:rsidRDefault="008276E3" w:rsidP="008276E3">
      <w:pPr>
        <w:spacing w:after="0" w:line="240" w:lineRule="auto"/>
        <w:jc w:val="both"/>
        <w:rPr>
          <w:rFonts w:ascii="Verdana" w:hAnsi="Verdana" w:cs="Arial"/>
          <w:b/>
          <w:bCs/>
          <w:sz w:val="20"/>
          <w:szCs w:val="20"/>
        </w:rPr>
      </w:pPr>
      <w:bookmarkStart w:id="6" w:name="_Toc517861172"/>
      <w:r>
        <w:rPr>
          <w:rFonts w:ascii="Verdana" w:hAnsi="Verdana" w:cs="Arial"/>
          <w:b/>
          <w:bCs/>
          <w:sz w:val="20"/>
          <w:szCs w:val="20"/>
        </w:rPr>
        <w:t xml:space="preserve">3. </w:t>
      </w:r>
      <w:r w:rsidR="00755369">
        <w:rPr>
          <w:rFonts w:ascii="Verdana" w:hAnsi="Verdana" w:cs="Arial"/>
          <w:b/>
          <w:bCs/>
          <w:sz w:val="20"/>
          <w:szCs w:val="20"/>
        </w:rPr>
        <w:tab/>
      </w:r>
      <w:r w:rsidR="00E32749" w:rsidRPr="00666AB9">
        <w:rPr>
          <w:rFonts w:ascii="Verdana" w:hAnsi="Verdana" w:cs="Arial"/>
          <w:b/>
          <w:bCs/>
          <w:sz w:val="20"/>
          <w:szCs w:val="20"/>
        </w:rPr>
        <w:t>DEFINICIONES Y</w:t>
      </w:r>
      <w:r w:rsidR="7103B17B" w:rsidRPr="00666AB9">
        <w:rPr>
          <w:rFonts w:ascii="Verdana" w:hAnsi="Verdana" w:cs="Arial"/>
          <w:b/>
          <w:bCs/>
          <w:sz w:val="20"/>
          <w:szCs w:val="20"/>
        </w:rPr>
        <w:t xml:space="preserve"> SIGLAS</w:t>
      </w:r>
    </w:p>
    <w:p w14:paraId="48B3B551" w14:textId="77777777" w:rsidR="00E9296C" w:rsidRDefault="00E9296C" w:rsidP="00E9296C">
      <w:pPr>
        <w:spacing w:after="0" w:line="240" w:lineRule="auto"/>
        <w:jc w:val="both"/>
        <w:rPr>
          <w:rFonts w:ascii="Verdana" w:hAnsi="Verdana" w:cs="Arial"/>
          <w:b/>
          <w:bCs/>
          <w:sz w:val="20"/>
          <w:szCs w:val="20"/>
        </w:rPr>
      </w:pPr>
    </w:p>
    <w:p w14:paraId="74A1D30D" w14:textId="49AB1C6C" w:rsidR="00054466" w:rsidRPr="00054466" w:rsidRDefault="00054466" w:rsidP="00054466">
      <w:pPr>
        <w:spacing w:after="0" w:line="240" w:lineRule="auto"/>
        <w:jc w:val="both"/>
        <w:rPr>
          <w:rFonts w:ascii="Verdana" w:hAnsi="Verdana" w:cs="Arial"/>
          <w:b/>
          <w:sz w:val="20"/>
          <w:szCs w:val="20"/>
        </w:rPr>
      </w:pPr>
      <w:r w:rsidRPr="00054466">
        <w:rPr>
          <w:rFonts w:ascii="Verdana" w:hAnsi="Verdana" w:cs="Arial"/>
          <w:b/>
          <w:sz w:val="20"/>
          <w:szCs w:val="20"/>
        </w:rPr>
        <w:t>DOCUMENTO DE ANÁLISIS ECONÓMICO</w:t>
      </w:r>
      <w:r>
        <w:rPr>
          <w:rFonts w:ascii="Verdana" w:hAnsi="Verdana" w:cs="Arial"/>
          <w:b/>
          <w:sz w:val="20"/>
          <w:szCs w:val="20"/>
        </w:rPr>
        <w:t xml:space="preserve">: </w:t>
      </w:r>
      <w:r w:rsidRPr="00054466">
        <w:rPr>
          <w:rFonts w:ascii="Verdana" w:hAnsi="Verdana" w:cs="Arial"/>
          <w:bCs/>
          <w:sz w:val="20"/>
          <w:szCs w:val="20"/>
        </w:rPr>
        <w:t>Método para examinar y evaluar cuantitativa y cualitativamente, los fenómenos y situaciones relacionadas con las temáticas que maneja el Ministerio, y de las variables que impactan sobre su comportamiento</w:t>
      </w:r>
      <w:r w:rsidRPr="00054466">
        <w:rPr>
          <w:rFonts w:ascii="Verdana" w:hAnsi="Verdana" w:cs="Arial"/>
          <w:b/>
          <w:sz w:val="20"/>
          <w:szCs w:val="20"/>
        </w:rPr>
        <w:t>.</w:t>
      </w:r>
    </w:p>
    <w:p w14:paraId="7F2A8C6F" w14:textId="77777777" w:rsidR="00054466" w:rsidRPr="00054466" w:rsidRDefault="00054466" w:rsidP="00054466">
      <w:pPr>
        <w:spacing w:after="0" w:line="240" w:lineRule="auto"/>
        <w:jc w:val="both"/>
        <w:rPr>
          <w:rFonts w:ascii="Verdana" w:hAnsi="Verdana" w:cs="Arial"/>
          <w:b/>
          <w:sz w:val="20"/>
          <w:szCs w:val="20"/>
        </w:rPr>
      </w:pPr>
    </w:p>
    <w:p w14:paraId="1E5A8220" w14:textId="2F983408" w:rsidR="00054466" w:rsidRPr="00054466" w:rsidRDefault="00054466" w:rsidP="00054466">
      <w:pPr>
        <w:spacing w:after="0" w:line="240" w:lineRule="auto"/>
        <w:jc w:val="both"/>
        <w:rPr>
          <w:rFonts w:ascii="Verdana" w:hAnsi="Verdana" w:cs="Arial"/>
          <w:bCs/>
          <w:sz w:val="20"/>
          <w:szCs w:val="20"/>
        </w:rPr>
      </w:pPr>
      <w:r w:rsidRPr="00054466">
        <w:rPr>
          <w:rFonts w:ascii="Verdana" w:hAnsi="Verdana" w:cs="Arial"/>
          <w:b/>
          <w:sz w:val="20"/>
          <w:szCs w:val="20"/>
        </w:rPr>
        <w:t>ENTIDADES INTERNACIONALES</w:t>
      </w:r>
      <w:r>
        <w:rPr>
          <w:rFonts w:ascii="Verdana" w:hAnsi="Verdana" w:cs="Arial"/>
          <w:b/>
          <w:sz w:val="20"/>
          <w:szCs w:val="20"/>
        </w:rPr>
        <w:t xml:space="preserve">: </w:t>
      </w:r>
      <w:r w:rsidRPr="00054466">
        <w:rPr>
          <w:rFonts w:ascii="Verdana" w:hAnsi="Verdana" w:cs="Arial"/>
          <w:bCs/>
          <w:sz w:val="20"/>
          <w:szCs w:val="20"/>
        </w:rPr>
        <w:t>Se refieren al BANCO MUNDIAL, la OMC ( Organización Mundial de Comercio), la UNCTAD (Conferencia de Naciones Unidas sobre Comercio y Desarrollo), el FMI (Fondo Monetario Internacional), OIT (Organización Internacional del Trabajo), CEPAL ( Comisión Económica para la América Latina y el Caribe), OCDE (Organización para la Cooperación y Desarrollo Económico), FAO (Organización de las Naciones Unidas para la Agricultura y la Alimentación), BID (Banco Interamericano de Desarrollo), BANCOS CENTRALES DE TODOS LOS PAISES DEL MUNDO, USITC (The U.S. International Trade Commission ), CAN (Comunidad Andina), MERCOSUR (Mercado Común del Sur), ALADI (La Asociación Latinoamericana de Integración), EUROSTAT (Statistical Office of the European Communities, Oficina estadística de las Comunidades Europeas), Institutos de estadística de los países, entre otras.</w:t>
      </w:r>
    </w:p>
    <w:p w14:paraId="113ECC96" w14:textId="77777777" w:rsidR="00054466" w:rsidRPr="00054466" w:rsidRDefault="00054466" w:rsidP="00054466">
      <w:pPr>
        <w:spacing w:after="0" w:line="240" w:lineRule="auto"/>
        <w:jc w:val="both"/>
        <w:rPr>
          <w:rFonts w:ascii="Verdana" w:hAnsi="Verdana" w:cs="Arial"/>
          <w:b/>
          <w:sz w:val="20"/>
          <w:szCs w:val="20"/>
        </w:rPr>
      </w:pPr>
    </w:p>
    <w:p w14:paraId="55DD7179" w14:textId="53ECFF87" w:rsidR="00054466" w:rsidRDefault="00054466" w:rsidP="00054466">
      <w:pPr>
        <w:spacing w:after="0" w:line="240" w:lineRule="auto"/>
        <w:jc w:val="both"/>
        <w:rPr>
          <w:rFonts w:ascii="Verdana" w:hAnsi="Verdana" w:cs="Arial"/>
          <w:b/>
          <w:sz w:val="20"/>
          <w:szCs w:val="20"/>
        </w:rPr>
      </w:pPr>
      <w:r w:rsidRPr="00054466">
        <w:rPr>
          <w:rFonts w:ascii="Verdana" w:hAnsi="Verdana" w:cs="Arial"/>
          <w:b/>
          <w:sz w:val="20"/>
          <w:szCs w:val="20"/>
        </w:rPr>
        <w:t>ENTIDADES NACIONALES</w:t>
      </w:r>
      <w:r>
        <w:rPr>
          <w:rFonts w:ascii="Verdana" w:hAnsi="Verdana" w:cs="Arial"/>
          <w:b/>
          <w:sz w:val="20"/>
          <w:szCs w:val="20"/>
        </w:rPr>
        <w:t xml:space="preserve">: </w:t>
      </w:r>
      <w:r w:rsidRPr="00054466">
        <w:rPr>
          <w:rFonts w:ascii="Verdana" w:hAnsi="Verdana" w:cs="Arial"/>
          <w:bCs/>
          <w:sz w:val="20"/>
          <w:szCs w:val="20"/>
        </w:rPr>
        <w:t>Se refieren al DANE (Departamento Administrativo Nacional de Estadística), DIAN (Dirección de Impuestos y Aduanas Nacionales), DNP (Dirección de Nacional de Planeación), Ministerio de Hacienda y Crédito Público, Banco de la República, Superintendencia de Industria y Comercio, Superintendencia de Sociedades, Superintendencia Financiera de Colombia, Entidades Financieras, ANIF (Asociación Nacional de Instituciones 3.4 Financieras), ANDI (Asociación Nacional de Industriales), ANALDEX (Asociación Nacional de Exportadores), ACICAM (Asociación Colombiana de Industriales del Calzado, el Cuero, y sus Manufacturas), MINISTERIO DE AGRICULTURA Y DESARROLLO RURAL, ECOPETROL, FEDERACION NACIONAL DE CAFETEROS, CERRO MATOSO S.A., MINISTERIO DE MINAS Y ENERGIA, UPME ( Unidad de Planeación Minero Energética), UNIVERSIDADES NACIONALES, CENTROS DE INVESTIGACION, BANCOLDEX (Banco de Comercio Exterior de Colombia), PROEXPORT COLOMBIA, entre otras entidades.</w:t>
      </w:r>
    </w:p>
    <w:p w14:paraId="150012C2" w14:textId="77777777" w:rsidR="00E32749" w:rsidRPr="00666AB9" w:rsidRDefault="00E32749" w:rsidP="003033FD">
      <w:pPr>
        <w:spacing w:after="0" w:line="240" w:lineRule="auto"/>
        <w:jc w:val="both"/>
        <w:rPr>
          <w:rFonts w:ascii="Verdana" w:hAnsi="Verdana" w:cs="Arial"/>
          <w:b/>
          <w:sz w:val="20"/>
          <w:szCs w:val="20"/>
        </w:rPr>
      </w:pPr>
    </w:p>
    <w:p w14:paraId="60B74033" w14:textId="7779F27D" w:rsidR="00EA0826" w:rsidRDefault="008276E3" w:rsidP="008276E3">
      <w:pPr>
        <w:spacing w:after="0" w:line="240" w:lineRule="auto"/>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Pr>
          <w:rFonts w:ascii="Verdana" w:hAnsi="Verdana" w:cs="Arial"/>
          <w:b/>
          <w:sz w:val="20"/>
          <w:szCs w:val="20"/>
        </w:rPr>
        <w:t xml:space="preserve">4. </w:t>
      </w:r>
      <w:r w:rsidR="00755369">
        <w:rPr>
          <w:rFonts w:ascii="Verdana" w:hAnsi="Verdana" w:cs="Arial"/>
          <w:b/>
          <w:sz w:val="20"/>
          <w:szCs w:val="20"/>
        </w:rPr>
        <w:tab/>
      </w:r>
      <w:r w:rsidR="00E32749" w:rsidRPr="00666AB9">
        <w:rPr>
          <w:rFonts w:ascii="Verdana" w:hAnsi="Verdana" w:cs="Arial"/>
          <w:b/>
          <w:sz w:val="20"/>
          <w:szCs w:val="20"/>
        </w:rPr>
        <w:t>GENERALIDADES</w:t>
      </w:r>
      <w:r w:rsidR="00D102FF" w:rsidRPr="00666AB9">
        <w:rPr>
          <w:rFonts w:ascii="Verdana" w:hAnsi="Verdana" w:cs="Arial"/>
          <w:b/>
          <w:sz w:val="20"/>
          <w:szCs w:val="20"/>
        </w:rPr>
        <w:t xml:space="preserve"> </w:t>
      </w:r>
    </w:p>
    <w:p w14:paraId="3C6CFA89" w14:textId="77777777" w:rsidR="00E769B8" w:rsidRDefault="00E769B8" w:rsidP="00E769B8">
      <w:pPr>
        <w:spacing w:after="0" w:line="240" w:lineRule="auto"/>
        <w:jc w:val="both"/>
        <w:rPr>
          <w:rFonts w:ascii="Verdana" w:hAnsi="Verdana" w:cs="Arial"/>
          <w:b/>
          <w:sz w:val="20"/>
          <w:szCs w:val="20"/>
        </w:rPr>
      </w:pPr>
    </w:p>
    <w:p w14:paraId="564B400F" w14:textId="3BB8D802" w:rsidR="00C71896" w:rsidRPr="00054466" w:rsidRDefault="00054466" w:rsidP="00054466">
      <w:pPr>
        <w:spacing w:after="0" w:line="240" w:lineRule="auto"/>
        <w:jc w:val="both"/>
        <w:rPr>
          <w:rFonts w:ascii="Verdana" w:hAnsi="Verdana" w:cs="Arial"/>
          <w:bCs/>
          <w:sz w:val="20"/>
          <w:szCs w:val="20"/>
        </w:rPr>
      </w:pPr>
      <w:r w:rsidRPr="00054466">
        <w:rPr>
          <w:rFonts w:ascii="Verdana" w:hAnsi="Verdana" w:cs="Arial"/>
          <w:bCs/>
          <w:sz w:val="20"/>
          <w:szCs w:val="20"/>
        </w:rPr>
        <w:t>Este procedimiento se desarrolla de acuerdo con los numerales 1 al 10 del artículo 11 del decreto 210 de 2003. El estudio, puede generarse a solicitud del despacho del Ministro, o un viceministro o director de la entidad, una entidad del sector o de otras entidades del Estado. En todo documento se incluirá como mínimo las fuentes de información que sirvieron de soporte a la elaboración de este y el soporte estadístico.</w:t>
      </w:r>
    </w:p>
    <w:p w14:paraId="62E37B2A" w14:textId="77777777" w:rsidR="00054466" w:rsidRDefault="00054466" w:rsidP="00054466">
      <w:pPr>
        <w:spacing w:after="0" w:line="240" w:lineRule="auto"/>
        <w:jc w:val="both"/>
        <w:rPr>
          <w:rFonts w:ascii="Verdana" w:hAnsi="Verdana" w:cs="Arial"/>
          <w:b/>
          <w:sz w:val="20"/>
          <w:szCs w:val="20"/>
        </w:rPr>
      </w:pPr>
    </w:p>
    <w:p w14:paraId="26AAF533" w14:textId="77777777" w:rsidR="00054466" w:rsidRDefault="00054466" w:rsidP="00054466">
      <w:pPr>
        <w:spacing w:after="0" w:line="240" w:lineRule="auto"/>
        <w:jc w:val="both"/>
        <w:rPr>
          <w:rFonts w:ascii="Verdana" w:hAnsi="Verdana" w:cs="Arial"/>
          <w:b/>
          <w:sz w:val="20"/>
          <w:szCs w:val="20"/>
        </w:rPr>
      </w:pPr>
    </w:p>
    <w:p w14:paraId="67AB00E3" w14:textId="77777777" w:rsidR="00054466" w:rsidRPr="00054466" w:rsidRDefault="00054466" w:rsidP="00054466">
      <w:pPr>
        <w:spacing w:after="0" w:line="240" w:lineRule="auto"/>
        <w:jc w:val="both"/>
        <w:rPr>
          <w:rFonts w:ascii="Verdana" w:hAnsi="Verdana" w:cs="Arial"/>
          <w:b/>
          <w:sz w:val="20"/>
          <w:szCs w:val="20"/>
        </w:rPr>
      </w:pPr>
    </w:p>
    <w:p w14:paraId="545DC521" w14:textId="3770A515" w:rsidR="005334BA" w:rsidRPr="005334BA" w:rsidRDefault="005334BA" w:rsidP="005334BA">
      <w:pPr>
        <w:spacing w:after="0" w:line="240" w:lineRule="auto"/>
        <w:jc w:val="both"/>
        <w:rPr>
          <w:rFonts w:ascii="Verdana" w:hAnsi="Verdana" w:cs="Arial"/>
          <w:b/>
          <w:sz w:val="20"/>
          <w:szCs w:val="20"/>
        </w:rPr>
      </w:pPr>
      <w:r w:rsidRPr="005334BA">
        <w:rPr>
          <w:rFonts w:ascii="Verdana" w:hAnsi="Verdana" w:cs="Arial"/>
          <w:b/>
          <w:sz w:val="20"/>
          <w:szCs w:val="20"/>
        </w:rPr>
        <w:lastRenderedPageBreak/>
        <w:t>4.</w:t>
      </w:r>
      <w:r w:rsidR="008276E3">
        <w:rPr>
          <w:rFonts w:ascii="Verdana" w:hAnsi="Verdana" w:cs="Arial"/>
          <w:b/>
          <w:sz w:val="20"/>
          <w:szCs w:val="20"/>
        </w:rPr>
        <w:t>1</w:t>
      </w:r>
      <w:r w:rsidRPr="005334BA">
        <w:rPr>
          <w:rFonts w:ascii="Verdana" w:hAnsi="Verdana" w:cs="Arial"/>
          <w:b/>
          <w:sz w:val="20"/>
          <w:szCs w:val="20"/>
        </w:rPr>
        <w:t xml:space="preserve"> </w:t>
      </w:r>
      <w:r w:rsidR="00755369">
        <w:rPr>
          <w:rFonts w:ascii="Verdana" w:hAnsi="Verdana" w:cs="Arial"/>
          <w:b/>
          <w:sz w:val="20"/>
          <w:szCs w:val="20"/>
        </w:rPr>
        <w:tab/>
      </w:r>
      <w:r w:rsidR="00054466" w:rsidRPr="00054466">
        <w:rPr>
          <w:rFonts w:ascii="Verdana" w:hAnsi="Verdana" w:cs="Arial"/>
          <w:b/>
          <w:sz w:val="20"/>
          <w:szCs w:val="20"/>
        </w:rPr>
        <w:t>CONDICIONES MÍNIMAS PARA LOS DOCUMENTOS DE ANÁLISIS ECONÓMICO.</w:t>
      </w:r>
    </w:p>
    <w:p w14:paraId="2C605483" w14:textId="77777777" w:rsidR="005334BA" w:rsidRPr="005334BA" w:rsidRDefault="005334BA" w:rsidP="005334BA">
      <w:pPr>
        <w:spacing w:after="0" w:line="240" w:lineRule="auto"/>
        <w:jc w:val="both"/>
        <w:rPr>
          <w:rFonts w:ascii="Verdana" w:hAnsi="Verdana" w:cs="Arial"/>
          <w:bCs/>
          <w:sz w:val="20"/>
          <w:szCs w:val="20"/>
        </w:rPr>
      </w:pPr>
    </w:p>
    <w:p w14:paraId="792AACA8" w14:textId="1721E7CF" w:rsidR="005334BA" w:rsidRDefault="005334BA" w:rsidP="005334BA">
      <w:pPr>
        <w:spacing w:after="0" w:line="240" w:lineRule="auto"/>
        <w:jc w:val="both"/>
        <w:rPr>
          <w:rFonts w:ascii="Verdana" w:hAnsi="Verdana" w:cs="Arial"/>
          <w:bCs/>
          <w:sz w:val="20"/>
          <w:szCs w:val="20"/>
        </w:rPr>
      </w:pPr>
      <w:r w:rsidRPr="005334BA">
        <w:rPr>
          <w:rFonts w:ascii="Verdana" w:hAnsi="Verdana" w:cs="Arial"/>
          <w:bCs/>
          <w:sz w:val="20"/>
          <w:szCs w:val="20"/>
        </w:rPr>
        <w:t>Se debe tener en cuenta que en el Plan Estratégico de Tecnología de la Información (PETI) se definen y priorizan los proyectos de tecnologías de información a desarrollar en cada vigencia, los proyectos que no sean priorizados se tienen en cuenta para ser ejecutados en las vigencias siguientes y continuar con el proceso de reducción de brechas identificadas en el ejercicio de arquitectura empresarial.</w:t>
      </w:r>
    </w:p>
    <w:p w14:paraId="3F124B1B" w14:textId="264DF0F7" w:rsidR="005334BA" w:rsidRPr="005334BA" w:rsidRDefault="005334BA" w:rsidP="005334BA">
      <w:pPr>
        <w:spacing w:after="0" w:line="240" w:lineRule="auto"/>
        <w:jc w:val="both"/>
        <w:rPr>
          <w:rFonts w:ascii="Verdana" w:hAnsi="Verdana" w:cs="Arial"/>
          <w:bCs/>
          <w:sz w:val="20"/>
          <w:szCs w:val="20"/>
        </w:rPr>
      </w:pPr>
    </w:p>
    <w:p w14:paraId="2732FBD8" w14:textId="3BBC074B" w:rsidR="00E769B8" w:rsidRPr="00054466" w:rsidRDefault="00054466" w:rsidP="00054466">
      <w:pPr>
        <w:spacing w:after="0" w:line="240" w:lineRule="auto"/>
        <w:rPr>
          <w:rFonts w:ascii="Verdana" w:hAnsi="Verdana" w:cs="Arial"/>
          <w:b/>
          <w:sz w:val="20"/>
          <w:szCs w:val="20"/>
        </w:rPr>
      </w:pPr>
      <w:r>
        <w:rPr>
          <w:rFonts w:ascii="Verdana" w:hAnsi="Verdana" w:cs="Arial"/>
          <w:b/>
          <w:sz w:val="20"/>
          <w:szCs w:val="20"/>
        </w:rPr>
        <w:t>4.</w:t>
      </w:r>
      <w:r w:rsidR="008276E3">
        <w:rPr>
          <w:rFonts w:ascii="Verdana" w:hAnsi="Verdana" w:cs="Arial"/>
          <w:b/>
          <w:sz w:val="20"/>
          <w:szCs w:val="20"/>
        </w:rPr>
        <w:t>2</w:t>
      </w:r>
      <w:r>
        <w:rPr>
          <w:rFonts w:ascii="Verdana" w:hAnsi="Verdana" w:cs="Arial"/>
          <w:b/>
          <w:sz w:val="20"/>
          <w:szCs w:val="20"/>
        </w:rPr>
        <w:t xml:space="preserve"> </w:t>
      </w:r>
      <w:r w:rsidR="00755369">
        <w:rPr>
          <w:rFonts w:ascii="Verdana" w:hAnsi="Verdana" w:cs="Arial"/>
          <w:b/>
          <w:sz w:val="20"/>
          <w:szCs w:val="20"/>
        </w:rPr>
        <w:tab/>
      </w:r>
      <w:r w:rsidR="00E769B8" w:rsidRPr="00054466">
        <w:rPr>
          <w:rFonts w:ascii="Verdana" w:hAnsi="Verdana" w:cs="Arial"/>
          <w:b/>
          <w:sz w:val="20"/>
          <w:szCs w:val="20"/>
        </w:rPr>
        <w:t>RIESGOS   </w:t>
      </w:r>
      <w:r w:rsidR="00E769B8" w:rsidRPr="00054466">
        <w:rPr>
          <w:rFonts w:ascii="Verdana" w:hAnsi="Verdana" w:cs="Arial"/>
          <w:bCs/>
          <w:sz w:val="20"/>
          <w:szCs w:val="20"/>
        </w:rPr>
        <w:t> </w:t>
      </w:r>
    </w:p>
    <w:p w14:paraId="69F44391" w14:textId="77777777" w:rsidR="00E769B8" w:rsidRDefault="00E769B8" w:rsidP="00E769B8">
      <w:pPr>
        <w:spacing w:after="0" w:line="240" w:lineRule="auto"/>
        <w:jc w:val="both"/>
        <w:rPr>
          <w:rFonts w:ascii="Verdana" w:hAnsi="Verdana" w:cs="Arial"/>
          <w:bCs/>
          <w:sz w:val="20"/>
          <w:szCs w:val="20"/>
        </w:rPr>
      </w:pPr>
    </w:p>
    <w:p w14:paraId="5AD0F10F" w14:textId="77777777" w:rsidR="00E769B8"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riesgos del proceso se encuentran documentados en la matriz de riesgos institucionales. </w:t>
      </w:r>
    </w:p>
    <w:p w14:paraId="1CBCAF0F" w14:textId="77777777" w:rsidR="00E769B8" w:rsidRPr="0082647F" w:rsidRDefault="00E769B8" w:rsidP="00E769B8">
      <w:pPr>
        <w:pStyle w:val="Prrafodelista"/>
        <w:spacing w:after="0" w:line="240" w:lineRule="auto"/>
        <w:jc w:val="both"/>
        <w:rPr>
          <w:rFonts w:ascii="Verdana" w:hAnsi="Verdana" w:cs="Arial"/>
          <w:bCs/>
          <w:sz w:val="20"/>
          <w:szCs w:val="20"/>
        </w:rPr>
      </w:pPr>
    </w:p>
    <w:p w14:paraId="0D94876D" w14:textId="77777777" w:rsidR="00E769B8" w:rsidRPr="0082647F"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controles aplicables a cada riesgo se relacionan en las actividades descritas en los documentos y se identifican por medio del código del control.  </w:t>
      </w:r>
    </w:p>
    <w:p w14:paraId="2CB677CD" w14:textId="77777777" w:rsidR="00E9296C" w:rsidRPr="00E9296C" w:rsidRDefault="00E9296C" w:rsidP="00E9296C">
      <w:pPr>
        <w:spacing w:after="0" w:line="240" w:lineRule="auto"/>
        <w:jc w:val="both"/>
        <w:rPr>
          <w:rFonts w:ascii="Verdana" w:hAnsi="Verdana" w:cs="Arial"/>
          <w:bCs/>
          <w:sz w:val="20"/>
          <w:szCs w:val="20"/>
        </w:rPr>
      </w:pPr>
    </w:p>
    <w:p w14:paraId="4DFC98C1" w14:textId="77777777" w:rsidR="00DA19DE" w:rsidRPr="00666AB9" w:rsidRDefault="00DA19DE" w:rsidP="003033FD">
      <w:pPr>
        <w:spacing w:after="0" w:line="240" w:lineRule="auto"/>
        <w:jc w:val="both"/>
        <w:rPr>
          <w:rFonts w:ascii="Verdana" w:hAnsi="Verdana" w:cs="Arial"/>
          <w:b/>
          <w:sz w:val="20"/>
          <w:szCs w:val="20"/>
        </w:rPr>
      </w:pPr>
    </w:p>
    <w:p w14:paraId="2F654669" w14:textId="0840DF1D" w:rsidR="00666AB9" w:rsidRPr="00666AB9" w:rsidRDefault="008276E3" w:rsidP="008276E3">
      <w:pPr>
        <w:spacing w:after="0" w:line="240" w:lineRule="auto"/>
        <w:jc w:val="both"/>
        <w:rPr>
          <w:rFonts w:ascii="Verdana" w:eastAsia="Arial" w:hAnsi="Verdana" w:cs="Arial"/>
          <w:b/>
          <w:bCs/>
          <w:color w:val="00B050"/>
          <w:sz w:val="19"/>
          <w:szCs w:val="19"/>
        </w:rPr>
      </w:pPr>
      <w:r>
        <w:rPr>
          <w:rFonts w:ascii="Verdana" w:hAnsi="Verdana" w:cs="Arial"/>
          <w:b/>
          <w:bCs/>
          <w:sz w:val="20"/>
          <w:szCs w:val="20"/>
        </w:rPr>
        <w:t xml:space="preserve">4.3 </w:t>
      </w:r>
      <w:r w:rsidR="00755369">
        <w:rPr>
          <w:rFonts w:ascii="Verdana" w:hAnsi="Verdana" w:cs="Arial"/>
          <w:b/>
          <w:bCs/>
          <w:sz w:val="20"/>
          <w:szCs w:val="20"/>
        </w:rPr>
        <w:tab/>
      </w:r>
      <w:r w:rsidR="00DA19DE" w:rsidRPr="00666AB9">
        <w:rPr>
          <w:rFonts w:ascii="Verdana" w:hAnsi="Verdana" w:cs="Arial"/>
          <w:b/>
          <w:bCs/>
          <w:sz w:val="20"/>
          <w:szCs w:val="20"/>
        </w:rPr>
        <w:t>DIAGRAMA DE FLUJO</w:t>
      </w:r>
      <w:r w:rsidR="546C4893" w:rsidRPr="00666AB9">
        <w:rPr>
          <w:rFonts w:ascii="Verdana" w:hAnsi="Verdana" w:cs="Arial"/>
          <w:b/>
          <w:bCs/>
          <w:sz w:val="20"/>
          <w:szCs w:val="20"/>
        </w:rPr>
        <w:t xml:space="preserve"> </w:t>
      </w:r>
    </w:p>
    <w:p w14:paraId="2A845339" w14:textId="4D131239" w:rsidR="00E32749" w:rsidRDefault="2E1845F4"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23555441" w:rsidRPr="00666AB9">
        <w:rPr>
          <w:rFonts w:ascii="Verdana" w:hAnsi="Verdana" w:cs="Arial"/>
          <w:bCs/>
          <w:sz w:val="16"/>
          <w:szCs w:val="16"/>
        </w:rPr>
        <w:t xml:space="preserve"> </w:t>
      </w:r>
      <w:proofErr w:type="gramStart"/>
      <w:r w:rsidR="23555441" w:rsidRPr="00666AB9">
        <w:rPr>
          <w:rFonts w:ascii="Verdana" w:hAnsi="Verdana" w:cs="Arial"/>
          <w:bCs/>
          <w:sz w:val="16"/>
          <w:szCs w:val="16"/>
        </w:rPr>
        <w:t>continuación</w:t>
      </w:r>
      <w:proofErr w:type="gramEnd"/>
      <w:r w:rsidRPr="00666AB9">
        <w:rPr>
          <w:rFonts w:ascii="Verdana" w:hAnsi="Verdana" w:cs="Arial"/>
          <w:bCs/>
          <w:sz w:val="16"/>
          <w:szCs w:val="16"/>
        </w:rPr>
        <w:t xml:space="preserve"> se visualiza de manera gráfica y secuencial las actividades descritas en el numeral 6)</w:t>
      </w:r>
    </w:p>
    <w:p w14:paraId="36E374CC" w14:textId="77777777" w:rsidR="00B11E4F" w:rsidRDefault="00B11E4F" w:rsidP="00B11E4F">
      <w:pPr>
        <w:spacing w:after="0" w:line="240" w:lineRule="auto"/>
        <w:jc w:val="both"/>
        <w:rPr>
          <w:rFonts w:ascii="Verdana" w:hAnsi="Verdana" w:cs="Arial"/>
          <w:bCs/>
          <w:sz w:val="16"/>
          <w:szCs w:val="16"/>
        </w:rPr>
      </w:pPr>
    </w:p>
    <w:p w14:paraId="7126CDCD" w14:textId="3DFD3FED" w:rsidR="00EA0826" w:rsidRPr="00B11E4F" w:rsidRDefault="00B11E4F" w:rsidP="00B11E4F">
      <w:pPr>
        <w:spacing w:after="0" w:line="240" w:lineRule="auto"/>
        <w:jc w:val="center"/>
        <w:rPr>
          <w:rFonts w:ascii="Verdana" w:eastAsia="Arial" w:hAnsi="Verdana" w:cs="Arial"/>
          <w:bCs/>
          <w:color w:val="00B050"/>
          <w:sz w:val="16"/>
          <w:szCs w:val="16"/>
        </w:rPr>
      </w:pPr>
      <w:r>
        <w:rPr>
          <w:noProof/>
        </w:rPr>
        <w:drawing>
          <wp:inline distT="0" distB="0" distL="0" distR="0" wp14:anchorId="3056DDFA" wp14:editId="589355A6">
            <wp:extent cx="1466850" cy="5033677"/>
            <wp:effectExtent l="0" t="0" r="0" b="0"/>
            <wp:docPr id="876805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0039" cy="5078938"/>
                    </a:xfrm>
                    <a:prstGeom prst="rect">
                      <a:avLst/>
                    </a:prstGeom>
                    <a:noFill/>
                    <a:ln>
                      <a:noFill/>
                    </a:ln>
                  </pic:spPr>
                </pic:pic>
              </a:graphicData>
            </a:graphic>
          </wp:inline>
        </w:drawing>
      </w:r>
    </w:p>
    <w:p w14:paraId="6FAF021A" w14:textId="3EF641A3" w:rsidR="00666AB9" w:rsidRPr="00666AB9" w:rsidRDefault="008276E3" w:rsidP="008276E3">
      <w:pPr>
        <w:spacing w:after="0" w:line="240" w:lineRule="auto"/>
        <w:jc w:val="both"/>
        <w:rPr>
          <w:rFonts w:ascii="Verdana" w:eastAsia="Arial" w:hAnsi="Verdana" w:cs="Arial"/>
          <w:b/>
          <w:bCs/>
          <w:color w:val="00B050"/>
          <w:sz w:val="21"/>
          <w:szCs w:val="21"/>
        </w:rPr>
      </w:pPr>
      <w:bookmarkStart w:id="13" w:name="ZZZ0038"/>
      <w:bookmarkStart w:id="14" w:name="_Toc126301044"/>
      <w:bookmarkStart w:id="15" w:name="_Toc181004297"/>
      <w:bookmarkEnd w:id="7"/>
      <w:bookmarkEnd w:id="8"/>
      <w:bookmarkEnd w:id="9"/>
      <w:bookmarkEnd w:id="10"/>
      <w:bookmarkEnd w:id="11"/>
      <w:bookmarkEnd w:id="12"/>
      <w:bookmarkEnd w:id="13"/>
      <w:r>
        <w:rPr>
          <w:rFonts w:ascii="Verdana" w:hAnsi="Verdana" w:cs="Arial"/>
          <w:b/>
          <w:bCs/>
          <w:sz w:val="20"/>
          <w:szCs w:val="20"/>
        </w:rPr>
        <w:lastRenderedPageBreak/>
        <w:t xml:space="preserve">5. </w:t>
      </w:r>
      <w:r w:rsidR="00755369">
        <w:rPr>
          <w:rFonts w:ascii="Verdana" w:hAnsi="Verdana" w:cs="Arial"/>
          <w:b/>
          <w:bCs/>
          <w:sz w:val="20"/>
          <w:szCs w:val="20"/>
        </w:rPr>
        <w:tab/>
      </w:r>
      <w:r w:rsidR="00EA0826" w:rsidRPr="00666AB9">
        <w:rPr>
          <w:rFonts w:ascii="Verdana" w:hAnsi="Verdana" w:cs="Arial"/>
          <w:b/>
          <w:bCs/>
          <w:sz w:val="20"/>
          <w:szCs w:val="20"/>
        </w:rPr>
        <w:t>DESCRIPCIÓN</w:t>
      </w:r>
      <w:bookmarkEnd w:id="14"/>
      <w:bookmarkEnd w:id="15"/>
      <w:r w:rsidR="00D102FF" w:rsidRPr="00666AB9">
        <w:rPr>
          <w:rFonts w:ascii="Verdana" w:hAnsi="Verdana" w:cs="Arial"/>
          <w:b/>
          <w:bCs/>
          <w:sz w:val="20"/>
          <w:szCs w:val="20"/>
        </w:rPr>
        <w:t xml:space="preserve"> DE ACTIVIDADES</w:t>
      </w:r>
      <w:r w:rsidR="369878EE" w:rsidRPr="00666AB9">
        <w:rPr>
          <w:rFonts w:ascii="Verdana" w:hAnsi="Verdana" w:cs="Arial"/>
          <w:b/>
          <w:bCs/>
          <w:color w:val="00B050"/>
          <w:sz w:val="20"/>
          <w:szCs w:val="20"/>
        </w:rPr>
        <w:t xml:space="preserve"> </w:t>
      </w:r>
    </w:p>
    <w:p w14:paraId="7940B6E5" w14:textId="3929E921" w:rsidR="00EA0826" w:rsidRPr="00666AB9" w:rsidRDefault="369878EE"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77BF8195" w:rsidRPr="00666AB9">
        <w:rPr>
          <w:rFonts w:ascii="Verdana" w:hAnsi="Verdana" w:cs="Arial"/>
          <w:bCs/>
          <w:sz w:val="16"/>
          <w:szCs w:val="16"/>
        </w:rPr>
        <w:t xml:space="preserve"> </w:t>
      </w:r>
      <w:proofErr w:type="gramStart"/>
      <w:r w:rsidR="77BF8195" w:rsidRPr="00666AB9">
        <w:rPr>
          <w:rFonts w:ascii="Verdana" w:hAnsi="Verdana" w:cs="Arial"/>
          <w:bCs/>
          <w:sz w:val="16"/>
          <w:szCs w:val="16"/>
        </w:rPr>
        <w:t>continuación</w:t>
      </w:r>
      <w:proofErr w:type="gramEnd"/>
      <w:r w:rsidR="77BF8195" w:rsidRPr="00666AB9">
        <w:rPr>
          <w:rFonts w:ascii="Verdana" w:hAnsi="Verdana" w:cs="Arial"/>
          <w:bCs/>
          <w:sz w:val="16"/>
          <w:szCs w:val="16"/>
        </w:rPr>
        <w:t xml:space="preserve"> </w:t>
      </w:r>
      <w:r w:rsidR="6D71946D" w:rsidRPr="00666AB9">
        <w:rPr>
          <w:rFonts w:ascii="Verdana" w:hAnsi="Verdana" w:cs="Arial"/>
          <w:bCs/>
          <w:sz w:val="16"/>
          <w:szCs w:val="16"/>
        </w:rPr>
        <w:t xml:space="preserve">se detallan </w:t>
      </w:r>
      <w:r w:rsidRPr="00666AB9">
        <w:rPr>
          <w:rFonts w:ascii="Verdana" w:hAnsi="Verdana" w:cs="Arial"/>
          <w:bCs/>
          <w:sz w:val="16"/>
          <w:szCs w:val="16"/>
        </w:rPr>
        <w:t xml:space="preserve">las actividades </w:t>
      </w:r>
      <w:r w:rsidR="11F1AFF7" w:rsidRPr="00666AB9">
        <w:rPr>
          <w:rFonts w:ascii="Verdana" w:hAnsi="Verdana" w:cs="Arial"/>
          <w:bCs/>
          <w:sz w:val="16"/>
          <w:szCs w:val="16"/>
        </w:rPr>
        <w:t xml:space="preserve">graficadas </w:t>
      </w:r>
      <w:r w:rsidRPr="00666AB9">
        <w:rPr>
          <w:rFonts w:ascii="Verdana" w:hAnsi="Verdana" w:cs="Arial"/>
          <w:bCs/>
          <w:sz w:val="16"/>
          <w:szCs w:val="16"/>
        </w:rPr>
        <w:t xml:space="preserve">en el </w:t>
      </w:r>
      <w:r w:rsidR="3FE88C3E" w:rsidRPr="00666AB9">
        <w:rPr>
          <w:rFonts w:ascii="Verdana" w:hAnsi="Verdana" w:cs="Arial"/>
          <w:bCs/>
          <w:sz w:val="16"/>
          <w:szCs w:val="16"/>
        </w:rPr>
        <w:t>numeral 5</w:t>
      </w:r>
      <w:r w:rsidRPr="00666AB9">
        <w:rPr>
          <w:rFonts w:ascii="Verdana" w:hAnsi="Verdana" w:cs="Arial"/>
          <w:bCs/>
          <w:sz w:val="16"/>
          <w:szCs w:val="16"/>
        </w:rPr>
        <w:t>)</w:t>
      </w:r>
    </w:p>
    <w:p w14:paraId="31F9CC76" w14:textId="77777777" w:rsidR="00DA19DE" w:rsidRPr="00666AB9" w:rsidRDefault="00DA19DE" w:rsidP="003033FD">
      <w:pPr>
        <w:spacing w:after="0" w:line="240" w:lineRule="auto"/>
        <w:jc w:val="both"/>
        <w:rPr>
          <w:rFonts w:ascii="Verdana" w:hAnsi="Verdana" w:cs="Arial"/>
          <w:b/>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635"/>
        <w:gridCol w:w="2041"/>
        <w:gridCol w:w="5084"/>
        <w:gridCol w:w="1440"/>
      </w:tblGrid>
      <w:tr w:rsidR="00DA19DE" w:rsidRPr="00666AB9" w14:paraId="127FA709" w14:textId="77777777" w:rsidTr="68229B11">
        <w:trPr>
          <w:trHeight w:val="17"/>
          <w:tblHeader/>
        </w:trPr>
        <w:tc>
          <w:tcPr>
            <w:tcW w:w="568" w:type="dxa"/>
            <w:shd w:val="clear" w:color="auto" w:fill="BFBFBF" w:themeFill="background1" w:themeFillShade="BF"/>
            <w:tcMar>
              <w:top w:w="57" w:type="dxa"/>
              <w:left w:w="113" w:type="dxa"/>
              <w:bottom w:w="57" w:type="dxa"/>
            </w:tcMar>
            <w:vAlign w:val="center"/>
          </w:tcPr>
          <w:p w14:paraId="41A273ED"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No.</w:t>
            </w:r>
          </w:p>
        </w:tc>
        <w:tc>
          <w:tcPr>
            <w:tcW w:w="1637" w:type="dxa"/>
            <w:shd w:val="clear" w:color="auto" w:fill="BFBFBF" w:themeFill="background1" w:themeFillShade="BF"/>
            <w:tcMar>
              <w:top w:w="57" w:type="dxa"/>
              <w:left w:w="113" w:type="dxa"/>
              <w:bottom w:w="57" w:type="dxa"/>
            </w:tcMar>
            <w:vAlign w:val="center"/>
          </w:tcPr>
          <w:p w14:paraId="06CED37A"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ACTIVIDAD</w:t>
            </w:r>
          </w:p>
        </w:tc>
        <w:tc>
          <w:tcPr>
            <w:tcW w:w="2042" w:type="dxa"/>
            <w:shd w:val="clear" w:color="auto" w:fill="BFBFBF" w:themeFill="background1" w:themeFillShade="BF"/>
            <w:tcMar>
              <w:top w:w="57" w:type="dxa"/>
              <w:left w:w="113" w:type="dxa"/>
              <w:bottom w:w="57" w:type="dxa"/>
            </w:tcMar>
            <w:vAlign w:val="center"/>
          </w:tcPr>
          <w:p w14:paraId="5A0A06E1" w14:textId="50B98B3E" w:rsidR="00DA19DE" w:rsidRPr="00666AB9" w:rsidRDefault="00DA19DE" w:rsidP="1D083A95">
            <w:pPr>
              <w:spacing w:after="0" w:line="240" w:lineRule="auto"/>
              <w:ind w:left="-15"/>
              <w:jc w:val="center"/>
              <w:rPr>
                <w:rFonts w:ascii="Verdana" w:hAnsi="Verdana" w:cs="Arial"/>
                <w:b/>
                <w:bCs/>
                <w:sz w:val="16"/>
                <w:szCs w:val="16"/>
              </w:rPr>
            </w:pPr>
            <w:r w:rsidRPr="00666AB9">
              <w:rPr>
                <w:rFonts w:ascii="Verdana" w:hAnsi="Verdana" w:cs="Arial"/>
                <w:b/>
                <w:bCs/>
                <w:sz w:val="16"/>
                <w:szCs w:val="16"/>
              </w:rPr>
              <w:t>RESPONSABLE(S</w:t>
            </w:r>
            <w:r w:rsidR="14885C67" w:rsidRPr="00666AB9">
              <w:rPr>
                <w:rFonts w:ascii="Verdana" w:hAnsi="Verdana" w:cs="Arial"/>
                <w:b/>
                <w:bCs/>
                <w:sz w:val="16"/>
                <w:szCs w:val="16"/>
              </w:rPr>
              <w:t>)</w:t>
            </w:r>
          </w:p>
        </w:tc>
        <w:tc>
          <w:tcPr>
            <w:tcW w:w="5104" w:type="dxa"/>
            <w:shd w:val="clear" w:color="auto" w:fill="BFBFBF" w:themeFill="background1" w:themeFillShade="BF"/>
            <w:tcMar>
              <w:top w:w="57" w:type="dxa"/>
              <w:left w:w="113" w:type="dxa"/>
              <w:bottom w:w="57" w:type="dxa"/>
            </w:tcMar>
            <w:vAlign w:val="center"/>
          </w:tcPr>
          <w:p w14:paraId="4DB6DE72" w14:textId="612279FF" w:rsidR="00DA19DE" w:rsidRPr="00666AB9" w:rsidRDefault="14885C67" w:rsidP="1D083A95">
            <w:pPr>
              <w:spacing w:after="0" w:line="240" w:lineRule="auto"/>
              <w:ind w:left="-15"/>
              <w:jc w:val="center"/>
              <w:rPr>
                <w:rFonts w:ascii="Verdana" w:hAnsi="Verdana"/>
              </w:rPr>
            </w:pPr>
            <w:r w:rsidRPr="00666AB9">
              <w:rPr>
                <w:rFonts w:ascii="Verdana" w:hAnsi="Verdana" w:cs="Arial"/>
                <w:b/>
                <w:bCs/>
                <w:sz w:val="16"/>
                <w:szCs w:val="16"/>
              </w:rPr>
              <w:t>DESCRIPCIÓN</w:t>
            </w:r>
          </w:p>
        </w:tc>
        <w:tc>
          <w:tcPr>
            <w:tcW w:w="1417" w:type="dxa"/>
            <w:shd w:val="clear" w:color="auto" w:fill="BFBFBF" w:themeFill="background1" w:themeFillShade="BF"/>
            <w:tcMar>
              <w:top w:w="57" w:type="dxa"/>
              <w:left w:w="113" w:type="dxa"/>
              <w:bottom w:w="57" w:type="dxa"/>
            </w:tcMar>
            <w:vAlign w:val="center"/>
          </w:tcPr>
          <w:p w14:paraId="7B80AD27" w14:textId="5B9E9EE8" w:rsidR="00DA19DE" w:rsidRPr="00666AB9" w:rsidRDefault="722FB441" w:rsidP="618C038B">
            <w:pPr>
              <w:spacing w:after="0" w:line="240" w:lineRule="auto"/>
              <w:ind w:left="-15"/>
              <w:jc w:val="center"/>
              <w:rPr>
                <w:rFonts w:ascii="Verdana" w:hAnsi="Verdana"/>
              </w:rPr>
            </w:pPr>
            <w:r w:rsidRPr="00666AB9">
              <w:rPr>
                <w:rFonts w:ascii="Verdana" w:hAnsi="Verdana" w:cs="Arial"/>
                <w:b/>
                <w:bCs/>
                <w:sz w:val="16"/>
                <w:szCs w:val="16"/>
              </w:rPr>
              <w:t>EVIDENCIA</w:t>
            </w:r>
          </w:p>
        </w:tc>
      </w:tr>
      <w:tr w:rsidR="00DA19DE" w:rsidRPr="00666AB9" w14:paraId="63F6096D" w14:textId="77777777" w:rsidTr="68229B11">
        <w:trPr>
          <w:trHeight w:val="545"/>
        </w:trPr>
        <w:tc>
          <w:tcPr>
            <w:tcW w:w="568" w:type="dxa"/>
            <w:tcBorders>
              <w:bottom w:val="single" w:sz="4" w:space="0" w:color="auto"/>
            </w:tcBorders>
            <w:tcMar>
              <w:top w:w="57" w:type="dxa"/>
              <w:left w:w="113" w:type="dxa"/>
              <w:bottom w:w="57" w:type="dxa"/>
            </w:tcMar>
            <w:vAlign w:val="center"/>
          </w:tcPr>
          <w:p w14:paraId="4637AD1B" w14:textId="50F21867" w:rsidR="00DA19DE" w:rsidRPr="00666AB9" w:rsidRDefault="005334BA" w:rsidP="003033FD">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37" w:type="dxa"/>
            <w:tcBorders>
              <w:bottom w:val="single" w:sz="4" w:space="0" w:color="auto"/>
            </w:tcBorders>
            <w:tcMar>
              <w:top w:w="57" w:type="dxa"/>
              <w:left w:w="113" w:type="dxa"/>
              <w:bottom w:w="57" w:type="dxa"/>
            </w:tcMar>
          </w:tcPr>
          <w:p w14:paraId="37C054A8" w14:textId="77777777" w:rsidR="00054466" w:rsidRDefault="00054466" w:rsidP="00D30796">
            <w:pPr>
              <w:spacing w:after="0" w:line="240" w:lineRule="auto"/>
              <w:rPr>
                <w:rFonts w:ascii="Verdana" w:hAnsi="Verdana" w:cs="Arial"/>
                <w:bCs/>
                <w:sz w:val="16"/>
                <w:szCs w:val="16"/>
              </w:rPr>
            </w:pPr>
          </w:p>
          <w:p w14:paraId="0E60EDBF" w14:textId="77777777" w:rsidR="00054466" w:rsidRDefault="00054466" w:rsidP="003033FD">
            <w:pPr>
              <w:spacing w:after="0" w:line="240" w:lineRule="auto"/>
              <w:ind w:left="-15"/>
              <w:rPr>
                <w:rFonts w:ascii="Verdana" w:hAnsi="Verdana" w:cs="Arial"/>
                <w:bCs/>
                <w:sz w:val="16"/>
                <w:szCs w:val="16"/>
              </w:rPr>
            </w:pPr>
          </w:p>
          <w:p w14:paraId="60F8BE6C" w14:textId="2247D2E0" w:rsidR="00DA19DE" w:rsidRPr="0073353F" w:rsidRDefault="00054466" w:rsidP="003033FD">
            <w:pPr>
              <w:spacing w:after="0" w:line="240" w:lineRule="auto"/>
              <w:ind w:left="-15"/>
              <w:rPr>
                <w:rFonts w:ascii="Verdana" w:hAnsi="Verdana" w:cs="Arial"/>
                <w:bCs/>
                <w:sz w:val="16"/>
                <w:szCs w:val="16"/>
              </w:rPr>
            </w:pPr>
            <w:r w:rsidRPr="00054466">
              <w:rPr>
                <w:rFonts w:ascii="Verdana" w:hAnsi="Verdana" w:cs="Arial"/>
                <w:bCs/>
                <w:sz w:val="16"/>
                <w:szCs w:val="16"/>
              </w:rPr>
              <w:t>(P)</w:t>
            </w:r>
            <w:r w:rsidR="00C655CA">
              <w:rPr>
                <w:rFonts w:ascii="Verdana" w:hAnsi="Verdana" w:cs="Arial"/>
                <w:bCs/>
                <w:sz w:val="16"/>
                <w:szCs w:val="16"/>
              </w:rPr>
              <w:t xml:space="preserve"> </w:t>
            </w:r>
            <w:r w:rsidRPr="00054466">
              <w:rPr>
                <w:rFonts w:ascii="Verdana" w:hAnsi="Verdana" w:cs="Arial"/>
                <w:bCs/>
                <w:sz w:val="16"/>
                <w:szCs w:val="16"/>
              </w:rPr>
              <w:t>Adelantar revisión documental y estadística</w:t>
            </w:r>
          </w:p>
        </w:tc>
        <w:tc>
          <w:tcPr>
            <w:tcW w:w="2042" w:type="dxa"/>
            <w:tcBorders>
              <w:bottom w:val="single" w:sz="4" w:space="0" w:color="auto"/>
            </w:tcBorders>
            <w:tcMar>
              <w:top w:w="57" w:type="dxa"/>
              <w:left w:w="113" w:type="dxa"/>
              <w:bottom w:w="57" w:type="dxa"/>
            </w:tcMar>
            <w:vAlign w:val="center"/>
          </w:tcPr>
          <w:p w14:paraId="03FA381E" w14:textId="2CC85F69" w:rsidR="00DA19DE" w:rsidRPr="00666AB9" w:rsidRDefault="00054466" w:rsidP="003033FD">
            <w:pPr>
              <w:spacing w:after="0" w:line="240" w:lineRule="auto"/>
              <w:ind w:left="-15"/>
              <w:jc w:val="center"/>
              <w:rPr>
                <w:rFonts w:ascii="Verdana" w:hAnsi="Verdana" w:cs="Arial"/>
                <w:sz w:val="16"/>
                <w:szCs w:val="16"/>
              </w:rPr>
            </w:pPr>
            <w:r w:rsidRPr="00054466">
              <w:rPr>
                <w:rFonts w:ascii="Verdana" w:hAnsi="Verdana" w:cs="Arial"/>
                <w:sz w:val="16"/>
                <w:szCs w:val="16"/>
              </w:rPr>
              <w:t>Profesional Especializado, Asesor(s)</w:t>
            </w:r>
          </w:p>
        </w:tc>
        <w:tc>
          <w:tcPr>
            <w:tcW w:w="5104" w:type="dxa"/>
            <w:tcBorders>
              <w:bottom w:val="single" w:sz="4" w:space="0" w:color="auto"/>
            </w:tcBorders>
            <w:tcMar>
              <w:top w:w="57" w:type="dxa"/>
              <w:left w:w="113" w:type="dxa"/>
              <w:bottom w:w="57" w:type="dxa"/>
            </w:tcMar>
          </w:tcPr>
          <w:p w14:paraId="3120A801" w14:textId="77777777" w:rsidR="00AC04B6" w:rsidRDefault="00054466" w:rsidP="0073353F">
            <w:pPr>
              <w:spacing w:after="0" w:line="240" w:lineRule="auto"/>
              <w:jc w:val="both"/>
              <w:rPr>
                <w:rFonts w:ascii="Verdana" w:hAnsi="Verdana" w:cs="Arial"/>
                <w:sz w:val="16"/>
                <w:szCs w:val="16"/>
              </w:rPr>
            </w:pPr>
            <w:r>
              <w:rPr>
                <w:rFonts w:ascii="Verdana" w:hAnsi="Verdana" w:cs="Arial"/>
                <w:sz w:val="16"/>
                <w:szCs w:val="16"/>
              </w:rPr>
              <w:t>Adelantar</w:t>
            </w:r>
            <w:r w:rsidRPr="00054466">
              <w:rPr>
                <w:rFonts w:ascii="Verdana" w:hAnsi="Verdana" w:cs="Arial"/>
                <w:sz w:val="16"/>
                <w:szCs w:val="16"/>
              </w:rPr>
              <w:t xml:space="preserve"> la revisión de las diferentes fuentes documentales y estadísticas que permiten el análisis del tema, entre otros:</w:t>
            </w:r>
            <w:r w:rsidRPr="00054466">
              <w:rPr>
                <w:rFonts w:ascii="Verdana" w:hAnsi="Verdana" w:cs="Arial"/>
                <w:sz w:val="16"/>
                <w:szCs w:val="16"/>
              </w:rPr>
              <w:br/>
            </w:r>
            <w:r w:rsidRPr="00054466">
              <w:rPr>
                <w:rFonts w:ascii="Verdana" w:hAnsi="Verdana" w:cs="Arial"/>
                <w:sz w:val="16"/>
                <w:szCs w:val="16"/>
              </w:rPr>
              <w:br/>
              <w:t>a.</w:t>
            </w:r>
            <w:r>
              <w:rPr>
                <w:rFonts w:ascii="Verdana" w:hAnsi="Verdana" w:cs="Arial"/>
                <w:sz w:val="16"/>
                <w:szCs w:val="16"/>
              </w:rPr>
              <w:t xml:space="preserve"> </w:t>
            </w:r>
            <w:r w:rsidRPr="00054466">
              <w:rPr>
                <w:rFonts w:ascii="Verdana" w:hAnsi="Verdana" w:cs="Arial"/>
                <w:sz w:val="16"/>
                <w:szCs w:val="16"/>
              </w:rPr>
              <w:t>Bibliografía relacionada</w:t>
            </w:r>
            <w:r w:rsidR="00AC04B6">
              <w:rPr>
                <w:rFonts w:ascii="Verdana" w:hAnsi="Verdana" w:cs="Arial"/>
                <w:sz w:val="16"/>
                <w:szCs w:val="16"/>
              </w:rPr>
              <w:t>.</w:t>
            </w:r>
          </w:p>
          <w:p w14:paraId="0023DAC2" w14:textId="77777777" w:rsidR="00D30796" w:rsidRDefault="00054466" w:rsidP="0073353F">
            <w:pPr>
              <w:spacing w:after="0" w:line="240" w:lineRule="auto"/>
              <w:jc w:val="both"/>
              <w:rPr>
                <w:rFonts w:ascii="Verdana" w:hAnsi="Verdana" w:cs="Arial"/>
                <w:sz w:val="16"/>
                <w:szCs w:val="16"/>
              </w:rPr>
            </w:pPr>
            <w:r w:rsidRPr="00054466">
              <w:rPr>
                <w:rFonts w:ascii="Verdana" w:hAnsi="Verdana" w:cs="Arial"/>
                <w:sz w:val="16"/>
                <w:szCs w:val="16"/>
              </w:rPr>
              <w:t>b. Bases de datos nacionales o internacionales</w:t>
            </w:r>
            <w:r w:rsidR="00AC04B6">
              <w:rPr>
                <w:rFonts w:ascii="Verdana" w:hAnsi="Verdana" w:cs="Arial"/>
                <w:sz w:val="16"/>
                <w:szCs w:val="16"/>
              </w:rPr>
              <w:t>.</w:t>
            </w:r>
          </w:p>
          <w:p w14:paraId="08823CCB" w14:textId="7A8BEF2F" w:rsidR="0073353F" w:rsidRDefault="00054466" w:rsidP="0073353F">
            <w:pPr>
              <w:spacing w:after="0" w:line="240" w:lineRule="auto"/>
              <w:jc w:val="both"/>
              <w:rPr>
                <w:rFonts w:ascii="Verdana" w:hAnsi="Verdana" w:cs="Arial"/>
                <w:sz w:val="16"/>
                <w:szCs w:val="16"/>
              </w:rPr>
            </w:pPr>
            <w:r w:rsidRPr="00054466">
              <w:rPr>
                <w:rFonts w:ascii="Verdana" w:hAnsi="Verdana" w:cs="Arial"/>
                <w:sz w:val="16"/>
                <w:szCs w:val="16"/>
              </w:rPr>
              <w:t>c. Prensa.</w:t>
            </w:r>
          </w:p>
          <w:p w14:paraId="57977324" w14:textId="77777777" w:rsidR="00054466" w:rsidRDefault="00054466" w:rsidP="0073353F">
            <w:pPr>
              <w:spacing w:after="0" w:line="240" w:lineRule="auto"/>
              <w:jc w:val="both"/>
              <w:rPr>
                <w:rFonts w:ascii="Verdana" w:hAnsi="Verdana" w:cs="Arial"/>
                <w:b/>
                <w:bCs/>
                <w:sz w:val="16"/>
                <w:szCs w:val="16"/>
              </w:rPr>
            </w:pPr>
          </w:p>
          <w:p w14:paraId="220445FF" w14:textId="0C53C81E" w:rsidR="00DA19DE" w:rsidRPr="00666AB9" w:rsidRDefault="00DA19DE" w:rsidP="618C038B">
            <w:pPr>
              <w:spacing w:after="0" w:line="240" w:lineRule="auto"/>
              <w:ind w:left="-15"/>
              <w:jc w:val="both"/>
              <w:rPr>
                <w:rFonts w:ascii="Verdana" w:hAnsi="Verdana" w:cs="Arial"/>
                <w:b/>
                <w:bCs/>
                <w:sz w:val="16"/>
                <w:szCs w:val="16"/>
              </w:rPr>
            </w:pPr>
            <w:r w:rsidRPr="00666AB9">
              <w:rPr>
                <w:rFonts w:ascii="Verdana" w:hAnsi="Verdana" w:cs="Arial"/>
                <w:b/>
                <w:bCs/>
                <w:sz w:val="16"/>
                <w:szCs w:val="16"/>
              </w:rPr>
              <w:t>Tiempo:</w:t>
            </w:r>
            <w:r w:rsidR="005334BA">
              <w:rPr>
                <w:rFonts w:ascii="Verdana" w:hAnsi="Verdana" w:cs="Arial"/>
                <w:b/>
                <w:bCs/>
                <w:sz w:val="16"/>
                <w:szCs w:val="16"/>
              </w:rPr>
              <w:t xml:space="preserve"> </w:t>
            </w:r>
            <w:r w:rsidR="00054466" w:rsidRPr="00054466">
              <w:rPr>
                <w:rFonts w:ascii="Verdana" w:hAnsi="Verdana" w:cs="Arial"/>
                <w:sz w:val="16"/>
                <w:szCs w:val="16"/>
              </w:rPr>
              <w:t>Mensual.</w:t>
            </w:r>
          </w:p>
        </w:tc>
        <w:tc>
          <w:tcPr>
            <w:tcW w:w="1417" w:type="dxa"/>
            <w:tcBorders>
              <w:bottom w:val="single" w:sz="4" w:space="0" w:color="auto"/>
            </w:tcBorders>
            <w:tcMar>
              <w:top w:w="57" w:type="dxa"/>
              <w:left w:w="113" w:type="dxa"/>
              <w:bottom w:w="57" w:type="dxa"/>
            </w:tcMar>
            <w:vAlign w:val="center"/>
          </w:tcPr>
          <w:p w14:paraId="18FE0442" w14:textId="2B2E5F3A" w:rsidR="00DA19DE" w:rsidRPr="00666AB9" w:rsidRDefault="00054466" w:rsidP="003033FD">
            <w:pPr>
              <w:spacing w:after="0" w:line="240" w:lineRule="auto"/>
              <w:ind w:left="-15"/>
              <w:jc w:val="center"/>
              <w:rPr>
                <w:rFonts w:ascii="Verdana" w:hAnsi="Verdana" w:cs="Arial"/>
                <w:sz w:val="16"/>
                <w:szCs w:val="16"/>
              </w:rPr>
            </w:pPr>
            <w:r>
              <w:rPr>
                <w:rFonts w:ascii="Verdana" w:hAnsi="Verdana" w:cs="Arial"/>
                <w:sz w:val="16"/>
                <w:szCs w:val="16"/>
              </w:rPr>
              <w:t>No aplica</w:t>
            </w:r>
          </w:p>
        </w:tc>
      </w:tr>
      <w:tr w:rsidR="005334BA" w:rsidRPr="00666AB9" w14:paraId="4CEBB8BC" w14:textId="77777777" w:rsidTr="68229B11">
        <w:trPr>
          <w:trHeight w:val="545"/>
        </w:trPr>
        <w:tc>
          <w:tcPr>
            <w:tcW w:w="568" w:type="dxa"/>
            <w:tcBorders>
              <w:bottom w:val="single" w:sz="4" w:space="0" w:color="auto"/>
            </w:tcBorders>
            <w:tcMar>
              <w:top w:w="57" w:type="dxa"/>
              <w:left w:w="113" w:type="dxa"/>
              <w:bottom w:w="57" w:type="dxa"/>
            </w:tcMar>
            <w:vAlign w:val="center"/>
          </w:tcPr>
          <w:p w14:paraId="54C993CD" w14:textId="729F18C8"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37" w:type="dxa"/>
            <w:tcBorders>
              <w:bottom w:val="single" w:sz="4" w:space="0" w:color="auto"/>
            </w:tcBorders>
            <w:tcMar>
              <w:top w:w="57" w:type="dxa"/>
              <w:left w:w="113" w:type="dxa"/>
              <w:bottom w:w="57" w:type="dxa"/>
            </w:tcMar>
          </w:tcPr>
          <w:p w14:paraId="70EBC482" w14:textId="77777777" w:rsidR="0073353F" w:rsidRPr="0073353F" w:rsidRDefault="0073353F" w:rsidP="0073353F">
            <w:pPr>
              <w:spacing w:after="0" w:line="240" w:lineRule="auto"/>
              <w:ind w:left="-15"/>
              <w:rPr>
                <w:rFonts w:ascii="Verdana" w:hAnsi="Verdana" w:cs="Arial"/>
                <w:bCs/>
                <w:sz w:val="16"/>
                <w:szCs w:val="16"/>
              </w:rPr>
            </w:pPr>
            <w:r w:rsidRPr="0073353F">
              <w:rPr>
                <w:rFonts w:ascii="Verdana" w:hAnsi="Verdana" w:cs="Arial"/>
                <w:bCs/>
                <w:sz w:val="16"/>
                <w:szCs w:val="16"/>
              </w:rPr>
              <w:tab/>
            </w:r>
          </w:p>
          <w:p w14:paraId="5C8C8FD5" w14:textId="77777777" w:rsidR="00054466" w:rsidRDefault="00054466" w:rsidP="0073353F">
            <w:pPr>
              <w:spacing w:after="0" w:line="240" w:lineRule="auto"/>
              <w:ind w:left="-15"/>
              <w:rPr>
                <w:rFonts w:ascii="Verdana" w:hAnsi="Verdana" w:cs="Arial"/>
                <w:bCs/>
                <w:sz w:val="16"/>
                <w:szCs w:val="16"/>
              </w:rPr>
            </w:pPr>
          </w:p>
          <w:p w14:paraId="428061F5" w14:textId="77777777" w:rsidR="00054466" w:rsidRDefault="00054466" w:rsidP="0073353F">
            <w:pPr>
              <w:spacing w:after="0" w:line="240" w:lineRule="auto"/>
              <w:ind w:left="-15"/>
              <w:rPr>
                <w:rFonts w:ascii="Verdana" w:hAnsi="Verdana" w:cs="Arial"/>
                <w:bCs/>
                <w:sz w:val="16"/>
                <w:szCs w:val="16"/>
              </w:rPr>
            </w:pPr>
          </w:p>
          <w:p w14:paraId="54380C58" w14:textId="4AA475CB" w:rsidR="005334BA" w:rsidRPr="0073353F" w:rsidRDefault="00054466" w:rsidP="0073353F">
            <w:pPr>
              <w:spacing w:after="0" w:line="240" w:lineRule="auto"/>
              <w:ind w:left="-15"/>
              <w:rPr>
                <w:rFonts w:ascii="Verdana" w:hAnsi="Verdana" w:cs="Arial"/>
                <w:bCs/>
                <w:sz w:val="16"/>
                <w:szCs w:val="16"/>
              </w:rPr>
            </w:pPr>
            <w:r w:rsidRPr="00054466">
              <w:rPr>
                <w:rFonts w:ascii="Verdana" w:hAnsi="Verdana" w:cs="Arial"/>
                <w:bCs/>
                <w:sz w:val="16"/>
                <w:szCs w:val="16"/>
              </w:rPr>
              <w:t>(H)</w:t>
            </w:r>
            <w:r w:rsidR="00C655CA">
              <w:rPr>
                <w:rFonts w:ascii="Verdana" w:hAnsi="Verdana" w:cs="Arial"/>
                <w:bCs/>
                <w:sz w:val="16"/>
                <w:szCs w:val="16"/>
              </w:rPr>
              <w:t xml:space="preserve"> </w:t>
            </w:r>
            <w:r w:rsidRPr="00054466">
              <w:rPr>
                <w:rFonts w:ascii="Verdana" w:hAnsi="Verdana" w:cs="Arial"/>
                <w:bCs/>
                <w:sz w:val="16"/>
                <w:szCs w:val="16"/>
              </w:rPr>
              <w:t>Estructurar documento de análisis económico preliminar</w:t>
            </w:r>
          </w:p>
        </w:tc>
        <w:tc>
          <w:tcPr>
            <w:tcW w:w="2042" w:type="dxa"/>
            <w:tcBorders>
              <w:bottom w:val="single" w:sz="4" w:space="0" w:color="auto"/>
            </w:tcBorders>
            <w:tcMar>
              <w:top w:w="57" w:type="dxa"/>
              <w:left w:w="113" w:type="dxa"/>
              <w:bottom w:w="57" w:type="dxa"/>
            </w:tcMar>
            <w:vAlign w:val="center"/>
          </w:tcPr>
          <w:p w14:paraId="053E62E4" w14:textId="48A00BD6" w:rsidR="005334BA" w:rsidRPr="00666AB9" w:rsidRDefault="00054466" w:rsidP="005334BA">
            <w:pPr>
              <w:spacing w:after="0" w:line="240" w:lineRule="auto"/>
              <w:ind w:left="-15"/>
              <w:jc w:val="center"/>
              <w:rPr>
                <w:rFonts w:ascii="Verdana" w:hAnsi="Verdana" w:cs="Arial"/>
                <w:sz w:val="16"/>
                <w:szCs w:val="16"/>
              </w:rPr>
            </w:pPr>
            <w:r w:rsidRPr="00054466">
              <w:rPr>
                <w:rFonts w:ascii="Verdana" w:hAnsi="Verdana" w:cs="Arial"/>
                <w:sz w:val="16"/>
                <w:szCs w:val="16"/>
              </w:rPr>
              <w:t>Profesional Especializado, Asesor(s)</w:t>
            </w:r>
          </w:p>
        </w:tc>
        <w:tc>
          <w:tcPr>
            <w:tcW w:w="5104" w:type="dxa"/>
            <w:tcBorders>
              <w:bottom w:val="single" w:sz="4" w:space="0" w:color="auto"/>
            </w:tcBorders>
            <w:tcMar>
              <w:top w:w="57" w:type="dxa"/>
              <w:left w:w="113" w:type="dxa"/>
              <w:bottom w:w="57" w:type="dxa"/>
            </w:tcMar>
          </w:tcPr>
          <w:p w14:paraId="580D8A49" w14:textId="5150DEE7" w:rsidR="0073353F" w:rsidRDefault="00054466" w:rsidP="005334BA">
            <w:pPr>
              <w:spacing w:after="0" w:line="240" w:lineRule="auto"/>
              <w:ind w:left="-15"/>
              <w:jc w:val="both"/>
              <w:rPr>
                <w:rFonts w:ascii="Verdana" w:hAnsi="Verdana" w:cs="Arial"/>
                <w:sz w:val="16"/>
                <w:szCs w:val="16"/>
              </w:rPr>
            </w:pPr>
            <w:r>
              <w:rPr>
                <w:rFonts w:ascii="Verdana" w:hAnsi="Verdana" w:cs="Arial"/>
                <w:sz w:val="16"/>
                <w:szCs w:val="16"/>
              </w:rPr>
              <w:t>Estructurar</w:t>
            </w:r>
            <w:r w:rsidRPr="00054466">
              <w:rPr>
                <w:rFonts w:ascii="Verdana" w:hAnsi="Verdana" w:cs="Arial"/>
                <w:sz w:val="16"/>
                <w:szCs w:val="16"/>
              </w:rPr>
              <w:t xml:space="preserve"> el documento técnico, de tal manera que responda a las necesidades que generaron el estudio.</w:t>
            </w:r>
            <w:r w:rsidRPr="00054466">
              <w:rPr>
                <w:rFonts w:ascii="Verdana" w:hAnsi="Verdana" w:cs="Arial"/>
                <w:sz w:val="16"/>
                <w:szCs w:val="16"/>
              </w:rPr>
              <w:br/>
            </w:r>
            <w:r w:rsidRPr="00054466">
              <w:rPr>
                <w:rFonts w:ascii="Verdana" w:hAnsi="Verdana" w:cs="Arial"/>
                <w:sz w:val="16"/>
                <w:szCs w:val="16"/>
              </w:rPr>
              <w:br/>
              <w:t>Se elaboran dos tipos de documento: el periódico (Informe Macroeconómico, de Industria, de Comercio Exterior y balanza de Colombia, de turismo, y de inversión etc.) y el específico, (Documentos especiales), que se realiza sobre un tema de interés, de acuerdo con la solicitud.</w:t>
            </w:r>
          </w:p>
          <w:p w14:paraId="4015942A" w14:textId="77777777" w:rsidR="00054466" w:rsidRDefault="00054466" w:rsidP="005334BA">
            <w:pPr>
              <w:spacing w:after="0" w:line="240" w:lineRule="auto"/>
              <w:ind w:left="-15"/>
              <w:jc w:val="both"/>
              <w:rPr>
                <w:rFonts w:ascii="Verdana" w:hAnsi="Verdana" w:cs="Arial"/>
                <w:sz w:val="16"/>
                <w:szCs w:val="16"/>
              </w:rPr>
            </w:pPr>
          </w:p>
          <w:p w14:paraId="04C9A36E" w14:textId="77777777" w:rsidR="005334BA" w:rsidRDefault="005334BA" w:rsidP="005334BA">
            <w:pPr>
              <w:spacing w:after="0" w:line="240" w:lineRule="auto"/>
              <w:ind w:left="-15"/>
              <w:jc w:val="both"/>
              <w:rPr>
                <w:rFonts w:ascii="Verdana" w:hAnsi="Verdana" w:cs="Arial"/>
                <w:b/>
                <w:bCs/>
                <w:sz w:val="16"/>
                <w:szCs w:val="16"/>
              </w:rPr>
            </w:pPr>
            <w:r w:rsidRPr="00666AB9">
              <w:rPr>
                <w:rFonts w:ascii="Verdana" w:hAnsi="Verdana" w:cs="Arial"/>
                <w:b/>
                <w:bCs/>
                <w:sz w:val="16"/>
                <w:szCs w:val="16"/>
              </w:rPr>
              <w:t>Tiempo:</w:t>
            </w:r>
            <w:r>
              <w:rPr>
                <w:rFonts w:ascii="Verdana" w:hAnsi="Verdana" w:cs="Arial"/>
                <w:b/>
                <w:bCs/>
                <w:sz w:val="16"/>
                <w:szCs w:val="16"/>
              </w:rPr>
              <w:t xml:space="preserve"> </w:t>
            </w:r>
            <w:r w:rsidR="00054466" w:rsidRPr="00054466">
              <w:rPr>
                <w:rFonts w:ascii="Verdana" w:hAnsi="Verdana" w:cs="Arial"/>
                <w:sz w:val="16"/>
                <w:szCs w:val="16"/>
              </w:rPr>
              <w:t>Mensual.</w:t>
            </w:r>
          </w:p>
          <w:p w14:paraId="062E8A4E" w14:textId="77777777" w:rsidR="00054466" w:rsidRDefault="00054466" w:rsidP="005334BA">
            <w:pPr>
              <w:spacing w:after="0" w:line="240" w:lineRule="auto"/>
              <w:ind w:left="-15"/>
              <w:jc w:val="both"/>
              <w:rPr>
                <w:rFonts w:ascii="Verdana" w:hAnsi="Verdana" w:cs="Arial"/>
                <w:b/>
                <w:bCs/>
                <w:sz w:val="16"/>
                <w:szCs w:val="16"/>
              </w:rPr>
            </w:pPr>
          </w:p>
          <w:p w14:paraId="45646CEA" w14:textId="36CA2CAD" w:rsidR="00054466" w:rsidRPr="00054466" w:rsidRDefault="3617FB6B" w:rsidP="005334BA">
            <w:pPr>
              <w:spacing w:after="0" w:line="240" w:lineRule="auto"/>
              <w:ind w:left="-15"/>
              <w:jc w:val="both"/>
              <w:rPr>
                <w:rFonts w:ascii="Verdana" w:hAnsi="Verdana" w:cs="Arial"/>
                <w:b/>
                <w:bCs/>
                <w:sz w:val="16"/>
                <w:szCs w:val="16"/>
              </w:rPr>
            </w:pPr>
            <w:r w:rsidRPr="68229B11">
              <w:rPr>
                <w:rFonts w:ascii="Verdana" w:hAnsi="Verdana" w:cs="Arial"/>
                <w:b/>
                <w:bCs/>
                <w:sz w:val="16"/>
                <w:szCs w:val="16"/>
              </w:rPr>
              <w:t xml:space="preserve">Control </w:t>
            </w:r>
            <w:r w:rsidR="00054466" w:rsidRPr="68229B11">
              <w:rPr>
                <w:rFonts w:ascii="Verdana" w:hAnsi="Verdana" w:cs="Arial"/>
                <w:b/>
                <w:bCs/>
                <w:sz w:val="16"/>
                <w:szCs w:val="16"/>
              </w:rPr>
              <w:t>PE-R6</w:t>
            </w:r>
          </w:p>
        </w:tc>
        <w:tc>
          <w:tcPr>
            <w:tcW w:w="1417" w:type="dxa"/>
            <w:tcBorders>
              <w:bottom w:val="single" w:sz="4" w:space="0" w:color="auto"/>
            </w:tcBorders>
            <w:tcMar>
              <w:top w:w="57" w:type="dxa"/>
              <w:left w:w="113" w:type="dxa"/>
              <w:bottom w:w="57" w:type="dxa"/>
            </w:tcMar>
            <w:vAlign w:val="center"/>
          </w:tcPr>
          <w:p w14:paraId="38B32DAB" w14:textId="52EAFBEA" w:rsidR="005334BA" w:rsidRPr="00666AB9" w:rsidRDefault="00054466" w:rsidP="005334BA">
            <w:pPr>
              <w:spacing w:after="0" w:line="240" w:lineRule="auto"/>
              <w:ind w:left="-15"/>
              <w:jc w:val="center"/>
              <w:rPr>
                <w:rFonts w:ascii="Verdana" w:hAnsi="Verdana" w:cs="Arial"/>
                <w:sz w:val="16"/>
                <w:szCs w:val="16"/>
              </w:rPr>
            </w:pPr>
            <w:r>
              <w:rPr>
                <w:rFonts w:ascii="Verdana" w:hAnsi="Verdana" w:cs="Arial"/>
                <w:sz w:val="16"/>
                <w:szCs w:val="16"/>
              </w:rPr>
              <w:t>No aplica</w:t>
            </w:r>
          </w:p>
        </w:tc>
      </w:tr>
      <w:tr w:rsidR="005334BA" w:rsidRPr="00666AB9" w14:paraId="183D4605" w14:textId="77777777" w:rsidTr="68229B11">
        <w:trPr>
          <w:trHeight w:val="545"/>
        </w:trPr>
        <w:tc>
          <w:tcPr>
            <w:tcW w:w="568" w:type="dxa"/>
            <w:tcBorders>
              <w:bottom w:val="single" w:sz="4" w:space="0" w:color="auto"/>
            </w:tcBorders>
            <w:tcMar>
              <w:top w:w="57" w:type="dxa"/>
              <w:left w:w="113" w:type="dxa"/>
              <w:bottom w:w="57" w:type="dxa"/>
            </w:tcMar>
            <w:vAlign w:val="center"/>
          </w:tcPr>
          <w:p w14:paraId="25B4AC15" w14:textId="5C86AA0A"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3</w:t>
            </w:r>
          </w:p>
        </w:tc>
        <w:tc>
          <w:tcPr>
            <w:tcW w:w="1637" w:type="dxa"/>
            <w:tcBorders>
              <w:bottom w:val="single" w:sz="4" w:space="0" w:color="auto"/>
            </w:tcBorders>
            <w:tcMar>
              <w:top w:w="57" w:type="dxa"/>
              <w:left w:w="113" w:type="dxa"/>
              <w:bottom w:w="57" w:type="dxa"/>
            </w:tcMar>
          </w:tcPr>
          <w:p w14:paraId="75139500" w14:textId="77777777" w:rsidR="00054466" w:rsidRDefault="00054466" w:rsidP="00054466">
            <w:pPr>
              <w:spacing w:after="0" w:line="240" w:lineRule="auto"/>
              <w:rPr>
                <w:rFonts w:ascii="Verdana" w:hAnsi="Verdana" w:cs="Arial"/>
                <w:bCs/>
                <w:sz w:val="16"/>
                <w:szCs w:val="16"/>
              </w:rPr>
            </w:pPr>
          </w:p>
          <w:p w14:paraId="43AFA332" w14:textId="77777777" w:rsidR="00054466" w:rsidRDefault="00054466" w:rsidP="00054466">
            <w:pPr>
              <w:spacing w:after="0" w:line="240" w:lineRule="auto"/>
              <w:rPr>
                <w:rFonts w:ascii="Verdana" w:hAnsi="Verdana" w:cs="Arial"/>
                <w:bCs/>
                <w:sz w:val="16"/>
                <w:szCs w:val="16"/>
              </w:rPr>
            </w:pPr>
          </w:p>
          <w:p w14:paraId="295EB5E3" w14:textId="77777777" w:rsidR="006B0520" w:rsidRDefault="006B0520" w:rsidP="005334BA">
            <w:pPr>
              <w:spacing w:after="0" w:line="240" w:lineRule="auto"/>
              <w:ind w:left="-15"/>
              <w:rPr>
                <w:rFonts w:ascii="Verdana" w:hAnsi="Verdana" w:cs="Arial"/>
                <w:bCs/>
                <w:sz w:val="16"/>
                <w:szCs w:val="16"/>
              </w:rPr>
            </w:pPr>
          </w:p>
          <w:p w14:paraId="5D7B79C5" w14:textId="77777777" w:rsidR="006B0520" w:rsidRDefault="006B0520" w:rsidP="005334BA">
            <w:pPr>
              <w:spacing w:after="0" w:line="240" w:lineRule="auto"/>
              <w:ind w:left="-15"/>
              <w:rPr>
                <w:rFonts w:ascii="Verdana" w:hAnsi="Verdana" w:cs="Arial"/>
                <w:bCs/>
                <w:sz w:val="16"/>
                <w:szCs w:val="16"/>
              </w:rPr>
            </w:pPr>
          </w:p>
          <w:p w14:paraId="1F3A6464" w14:textId="53671142" w:rsidR="005334BA" w:rsidRPr="0073353F" w:rsidRDefault="00054466" w:rsidP="005334BA">
            <w:pPr>
              <w:spacing w:after="0" w:line="240" w:lineRule="auto"/>
              <w:ind w:left="-15"/>
              <w:rPr>
                <w:rFonts w:ascii="Verdana" w:hAnsi="Verdana" w:cs="Arial"/>
                <w:bCs/>
                <w:sz w:val="16"/>
                <w:szCs w:val="16"/>
              </w:rPr>
            </w:pPr>
            <w:r w:rsidRPr="00054466">
              <w:rPr>
                <w:rFonts w:ascii="Verdana" w:hAnsi="Verdana" w:cs="Arial"/>
                <w:bCs/>
                <w:sz w:val="16"/>
                <w:szCs w:val="16"/>
              </w:rPr>
              <w:t>(V)</w:t>
            </w:r>
            <w:r w:rsidR="003760A6">
              <w:rPr>
                <w:rFonts w:ascii="Verdana" w:hAnsi="Verdana" w:cs="Arial"/>
                <w:bCs/>
                <w:sz w:val="16"/>
                <w:szCs w:val="16"/>
              </w:rPr>
              <w:t xml:space="preserve"> </w:t>
            </w:r>
            <w:r w:rsidRPr="00054466">
              <w:rPr>
                <w:rFonts w:ascii="Verdana" w:hAnsi="Verdana" w:cs="Arial"/>
                <w:bCs/>
                <w:sz w:val="16"/>
                <w:szCs w:val="16"/>
              </w:rPr>
              <w:t>Verificar el documento análisis económico</w:t>
            </w:r>
          </w:p>
        </w:tc>
        <w:tc>
          <w:tcPr>
            <w:tcW w:w="2042" w:type="dxa"/>
            <w:tcBorders>
              <w:bottom w:val="single" w:sz="4" w:space="0" w:color="auto"/>
            </w:tcBorders>
            <w:tcMar>
              <w:top w:w="57" w:type="dxa"/>
              <w:left w:w="113" w:type="dxa"/>
              <w:bottom w:w="57" w:type="dxa"/>
            </w:tcMar>
            <w:vAlign w:val="center"/>
          </w:tcPr>
          <w:p w14:paraId="1E2A241A" w14:textId="691CA22B" w:rsidR="005334BA" w:rsidRPr="00666AB9" w:rsidRDefault="00054466" w:rsidP="005334BA">
            <w:pPr>
              <w:spacing w:after="0" w:line="240" w:lineRule="auto"/>
              <w:ind w:left="-15"/>
              <w:jc w:val="center"/>
              <w:rPr>
                <w:rFonts w:ascii="Verdana" w:hAnsi="Verdana" w:cs="Arial"/>
                <w:sz w:val="16"/>
                <w:szCs w:val="16"/>
              </w:rPr>
            </w:pPr>
            <w:r w:rsidRPr="00054466">
              <w:rPr>
                <w:rFonts w:ascii="Verdana" w:hAnsi="Verdana" w:cs="Arial"/>
                <w:sz w:val="16"/>
                <w:szCs w:val="16"/>
              </w:rPr>
              <w:t>Jefe Oficina de Estudios Económicos</w:t>
            </w:r>
          </w:p>
        </w:tc>
        <w:tc>
          <w:tcPr>
            <w:tcW w:w="5104" w:type="dxa"/>
            <w:tcBorders>
              <w:bottom w:val="single" w:sz="4" w:space="0" w:color="auto"/>
            </w:tcBorders>
            <w:tcMar>
              <w:top w:w="57" w:type="dxa"/>
              <w:left w:w="113" w:type="dxa"/>
              <w:bottom w:w="57" w:type="dxa"/>
            </w:tcMar>
          </w:tcPr>
          <w:p w14:paraId="16EDBF04" w14:textId="77777777" w:rsidR="005334BA" w:rsidRDefault="005334BA" w:rsidP="005334BA">
            <w:pPr>
              <w:spacing w:after="0" w:line="240" w:lineRule="auto"/>
              <w:ind w:left="-15"/>
              <w:jc w:val="both"/>
              <w:rPr>
                <w:rFonts w:ascii="Verdana" w:hAnsi="Verdana" w:cs="Arial"/>
                <w:sz w:val="16"/>
                <w:szCs w:val="16"/>
              </w:rPr>
            </w:pPr>
          </w:p>
          <w:p w14:paraId="71704FA0" w14:textId="77777777" w:rsidR="00D30796" w:rsidRDefault="00054466" w:rsidP="00054466">
            <w:pPr>
              <w:spacing w:after="0" w:line="240" w:lineRule="auto"/>
              <w:ind w:left="-15"/>
              <w:jc w:val="both"/>
              <w:rPr>
                <w:rFonts w:ascii="Verdana" w:hAnsi="Verdana" w:cs="Arial"/>
                <w:sz w:val="16"/>
                <w:szCs w:val="16"/>
              </w:rPr>
            </w:pPr>
            <w:r w:rsidRPr="00054466">
              <w:rPr>
                <w:rFonts w:ascii="Verdana" w:hAnsi="Verdana" w:cs="Arial"/>
                <w:sz w:val="16"/>
                <w:szCs w:val="16"/>
              </w:rPr>
              <w:t>Verificar las condiciones mínimas para los documentos de análisis económico.</w:t>
            </w:r>
          </w:p>
          <w:p w14:paraId="5609A9B1" w14:textId="7CAB94F9" w:rsidR="00054466" w:rsidRDefault="0073353F" w:rsidP="00054466">
            <w:pPr>
              <w:spacing w:after="0" w:line="240" w:lineRule="auto"/>
              <w:ind w:left="-15"/>
              <w:jc w:val="both"/>
              <w:rPr>
                <w:rFonts w:ascii="Verdana" w:hAnsi="Verdana" w:cs="Arial"/>
                <w:b/>
                <w:bCs/>
                <w:sz w:val="16"/>
                <w:szCs w:val="16"/>
              </w:rPr>
            </w:pPr>
            <w:r w:rsidRPr="0073353F">
              <w:rPr>
                <w:rFonts w:ascii="Verdana" w:hAnsi="Verdana" w:cs="Arial"/>
                <w:sz w:val="16"/>
                <w:szCs w:val="16"/>
              </w:rPr>
              <w:br/>
            </w:r>
            <w:r w:rsidR="00054466" w:rsidRPr="00666AB9">
              <w:rPr>
                <w:rFonts w:ascii="Verdana" w:hAnsi="Verdana" w:cs="Arial"/>
                <w:b/>
                <w:bCs/>
                <w:sz w:val="16"/>
                <w:szCs w:val="16"/>
              </w:rPr>
              <w:t>Tiempo:</w:t>
            </w:r>
            <w:r w:rsidR="00054466">
              <w:rPr>
                <w:rFonts w:ascii="Verdana" w:hAnsi="Verdana" w:cs="Arial"/>
                <w:b/>
                <w:bCs/>
                <w:sz w:val="16"/>
                <w:szCs w:val="16"/>
              </w:rPr>
              <w:t xml:space="preserve"> </w:t>
            </w:r>
            <w:r w:rsidR="00054466" w:rsidRPr="00054466">
              <w:rPr>
                <w:rFonts w:ascii="Verdana" w:hAnsi="Verdana" w:cs="Arial"/>
                <w:sz w:val="16"/>
                <w:szCs w:val="16"/>
              </w:rPr>
              <w:t>Mensual.</w:t>
            </w:r>
          </w:p>
          <w:p w14:paraId="25C49754" w14:textId="77777777" w:rsidR="0073353F" w:rsidRDefault="0073353F" w:rsidP="00054466">
            <w:pPr>
              <w:spacing w:after="0" w:line="240" w:lineRule="auto"/>
              <w:jc w:val="both"/>
              <w:rPr>
                <w:rFonts w:ascii="Verdana" w:hAnsi="Verdana" w:cs="Arial"/>
                <w:sz w:val="16"/>
                <w:szCs w:val="16"/>
              </w:rPr>
            </w:pPr>
          </w:p>
          <w:p w14:paraId="51B7AFC4" w14:textId="15337316" w:rsidR="005334BA" w:rsidRPr="00666AB9" w:rsidRDefault="45472B57" w:rsidP="005334BA">
            <w:pPr>
              <w:spacing w:after="0" w:line="240" w:lineRule="auto"/>
              <w:ind w:left="-15"/>
              <w:jc w:val="both"/>
              <w:rPr>
                <w:rFonts w:ascii="Verdana" w:hAnsi="Verdana" w:cs="Arial"/>
                <w:sz w:val="16"/>
                <w:szCs w:val="16"/>
              </w:rPr>
            </w:pPr>
            <w:r w:rsidRPr="68229B11">
              <w:rPr>
                <w:rFonts w:ascii="Verdana" w:hAnsi="Verdana" w:cs="Arial"/>
                <w:b/>
                <w:bCs/>
                <w:sz w:val="16"/>
                <w:szCs w:val="16"/>
              </w:rPr>
              <w:t>C</w:t>
            </w:r>
            <w:r w:rsidR="3617FB6B" w:rsidRPr="68229B11">
              <w:rPr>
                <w:rFonts w:ascii="Verdana" w:hAnsi="Verdana" w:cs="Arial"/>
                <w:b/>
                <w:bCs/>
                <w:sz w:val="16"/>
                <w:szCs w:val="16"/>
              </w:rPr>
              <w:t xml:space="preserve">ontrol </w:t>
            </w:r>
            <w:r w:rsidR="00054466" w:rsidRPr="68229B11">
              <w:rPr>
                <w:rFonts w:ascii="Verdana" w:hAnsi="Verdana" w:cs="Arial"/>
                <w:b/>
                <w:bCs/>
                <w:sz w:val="16"/>
                <w:szCs w:val="16"/>
              </w:rPr>
              <w:t>PE-R6</w:t>
            </w:r>
          </w:p>
        </w:tc>
        <w:tc>
          <w:tcPr>
            <w:tcW w:w="1417" w:type="dxa"/>
            <w:tcBorders>
              <w:bottom w:val="single" w:sz="4" w:space="0" w:color="auto"/>
            </w:tcBorders>
            <w:tcMar>
              <w:top w:w="57" w:type="dxa"/>
              <w:left w:w="113" w:type="dxa"/>
              <w:bottom w:w="57" w:type="dxa"/>
            </w:tcMar>
            <w:vAlign w:val="center"/>
          </w:tcPr>
          <w:p w14:paraId="1B13DD0C" w14:textId="4D98010C" w:rsidR="005334BA" w:rsidRDefault="00054466" w:rsidP="006B0520">
            <w:pPr>
              <w:spacing w:after="0" w:line="240" w:lineRule="auto"/>
              <w:ind w:left="-15"/>
              <w:jc w:val="center"/>
              <w:rPr>
                <w:rFonts w:ascii="Verdana" w:hAnsi="Verdana" w:cs="Arial"/>
                <w:sz w:val="16"/>
                <w:szCs w:val="16"/>
              </w:rPr>
            </w:pPr>
            <w:r w:rsidRPr="68229B11">
              <w:rPr>
                <w:rFonts w:ascii="Verdana" w:hAnsi="Verdana" w:cs="Arial"/>
                <w:sz w:val="16"/>
                <w:szCs w:val="16"/>
              </w:rPr>
              <w:t xml:space="preserve">Documentos de análisis económico, correo electrónico y/o </w:t>
            </w:r>
            <w:r w:rsidR="5A39D119" w:rsidRPr="68229B11">
              <w:rPr>
                <w:rFonts w:ascii="Verdana" w:hAnsi="Verdana" w:cs="Arial"/>
                <w:sz w:val="16"/>
                <w:szCs w:val="16"/>
              </w:rPr>
              <w:t>GD-FM-</w:t>
            </w:r>
            <w:r w:rsidR="5F4C741D" w:rsidRPr="68229B11">
              <w:rPr>
                <w:rFonts w:ascii="Verdana" w:hAnsi="Verdana" w:cs="Arial"/>
                <w:sz w:val="16"/>
                <w:szCs w:val="16"/>
              </w:rPr>
              <w:t>0</w:t>
            </w:r>
            <w:r w:rsidR="430DF777" w:rsidRPr="68229B11">
              <w:rPr>
                <w:rFonts w:ascii="Verdana" w:hAnsi="Verdana" w:cs="Arial"/>
                <w:sz w:val="16"/>
                <w:szCs w:val="16"/>
              </w:rPr>
              <w:t>02</w:t>
            </w:r>
            <w:r w:rsidR="5F4C741D" w:rsidRPr="68229B11">
              <w:rPr>
                <w:rFonts w:ascii="Verdana" w:hAnsi="Verdana" w:cs="Arial"/>
                <w:sz w:val="16"/>
                <w:szCs w:val="16"/>
              </w:rPr>
              <w:t xml:space="preserve"> </w:t>
            </w:r>
            <w:r w:rsidRPr="68229B11">
              <w:rPr>
                <w:rFonts w:ascii="Verdana" w:hAnsi="Verdana" w:cs="Arial"/>
                <w:sz w:val="16"/>
                <w:szCs w:val="16"/>
              </w:rPr>
              <w:t>ayuda de memoria/</w:t>
            </w:r>
            <w:r w:rsidR="5F4C741D" w:rsidRPr="68229B11">
              <w:rPr>
                <w:rFonts w:ascii="Verdana" w:hAnsi="Verdana" w:cs="Arial"/>
                <w:sz w:val="16"/>
                <w:szCs w:val="16"/>
              </w:rPr>
              <w:t>GD-FM-</w:t>
            </w:r>
            <w:r w:rsidR="561790E3" w:rsidRPr="68229B11">
              <w:rPr>
                <w:rFonts w:ascii="Verdana" w:hAnsi="Verdana" w:cs="Arial"/>
                <w:sz w:val="16"/>
                <w:szCs w:val="16"/>
              </w:rPr>
              <w:t>004</w:t>
            </w:r>
            <w:r w:rsidR="5F4C741D" w:rsidRPr="68229B11">
              <w:rPr>
                <w:rFonts w:ascii="Verdana" w:hAnsi="Verdana" w:cs="Arial"/>
                <w:sz w:val="16"/>
                <w:szCs w:val="16"/>
              </w:rPr>
              <w:t xml:space="preserve"> Registro</w:t>
            </w:r>
            <w:r w:rsidRPr="68229B11">
              <w:rPr>
                <w:rFonts w:ascii="Verdana" w:hAnsi="Verdana" w:cs="Arial"/>
                <w:sz w:val="16"/>
                <w:szCs w:val="16"/>
              </w:rPr>
              <w:t xml:space="preserve"> de asistencia</w:t>
            </w:r>
          </w:p>
          <w:p w14:paraId="1468AA31" w14:textId="0A45DFC5" w:rsidR="00A75365" w:rsidRPr="00A75365" w:rsidRDefault="614063A4" w:rsidP="00A75365">
            <w:pPr>
              <w:spacing w:after="0" w:line="240" w:lineRule="auto"/>
              <w:ind w:left="-15"/>
              <w:jc w:val="center"/>
              <w:rPr>
                <w:rFonts w:ascii="Verdana" w:hAnsi="Verdana" w:cs="Arial"/>
                <w:sz w:val="16"/>
                <w:szCs w:val="16"/>
              </w:rPr>
            </w:pPr>
            <w:r w:rsidRPr="68229B11">
              <w:rPr>
                <w:rFonts w:ascii="Verdana" w:hAnsi="Verdana" w:cs="Arial"/>
                <w:sz w:val="16"/>
                <w:szCs w:val="16"/>
              </w:rPr>
              <w:t>TE-FM-02</w:t>
            </w:r>
            <w:r w:rsidR="69CD30FB" w:rsidRPr="68229B11">
              <w:rPr>
                <w:rFonts w:ascii="Verdana" w:hAnsi="Verdana" w:cs="Arial"/>
                <w:sz w:val="16"/>
                <w:szCs w:val="16"/>
              </w:rPr>
              <w:t>3</w:t>
            </w:r>
          </w:p>
          <w:p w14:paraId="3847A508" w14:textId="62AF1327" w:rsidR="00A75365" w:rsidRDefault="00A75365" w:rsidP="00A75365">
            <w:pPr>
              <w:spacing w:after="0" w:line="240" w:lineRule="auto"/>
              <w:ind w:left="-15"/>
              <w:jc w:val="center"/>
              <w:rPr>
                <w:rFonts w:ascii="Verdana" w:hAnsi="Verdana" w:cs="Arial"/>
                <w:sz w:val="16"/>
                <w:szCs w:val="16"/>
              </w:rPr>
            </w:pPr>
            <w:r w:rsidRPr="00A75365">
              <w:rPr>
                <w:rFonts w:ascii="Verdana" w:hAnsi="Verdana" w:cs="Arial"/>
                <w:sz w:val="16"/>
                <w:szCs w:val="16"/>
              </w:rPr>
              <w:t>Ficha metodológica para operación estadística</w:t>
            </w:r>
          </w:p>
          <w:p w14:paraId="0EDEE67F" w14:textId="144D7951" w:rsidR="00241B5B" w:rsidRPr="00666AB9" w:rsidRDefault="6B67D7F0" w:rsidP="006B0520">
            <w:pPr>
              <w:spacing w:after="0" w:line="240" w:lineRule="auto"/>
              <w:ind w:left="-15"/>
              <w:jc w:val="center"/>
              <w:rPr>
                <w:rFonts w:ascii="Verdana" w:hAnsi="Verdana" w:cs="Arial"/>
                <w:sz w:val="16"/>
                <w:szCs w:val="16"/>
              </w:rPr>
            </w:pPr>
            <w:r w:rsidRPr="68229B11">
              <w:rPr>
                <w:rFonts w:ascii="Verdana" w:hAnsi="Verdana" w:cs="Arial"/>
                <w:sz w:val="16"/>
                <w:szCs w:val="16"/>
              </w:rPr>
              <w:t>TE-FM-02</w:t>
            </w:r>
            <w:r w:rsidR="7B6E219D" w:rsidRPr="68229B11">
              <w:rPr>
                <w:rFonts w:ascii="Verdana" w:hAnsi="Verdana" w:cs="Arial"/>
                <w:sz w:val="16"/>
                <w:szCs w:val="16"/>
              </w:rPr>
              <w:t>4</w:t>
            </w:r>
            <w:r w:rsidR="22983B67" w:rsidRPr="68229B11">
              <w:rPr>
                <w:rFonts w:ascii="Verdana" w:hAnsi="Verdana" w:cs="Arial"/>
                <w:sz w:val="16"/>
                <w:szCs w:val="16"/>
              </w:rPr>
              <w:t xml:space="preserve"> Ficha Metodológica </w:t>
            </w:r>
            <w:r w:rsidR="2BC24D80" w:rsidRPr="68229B11">
              <w:rPr>
                <w:rFonts w:ascii="Verdana" w:hAnsi="Verdana" w:cs="Arial"/>
                <w:sz w:val="16"/>
                <w:szCs w:val="16"/>
              </w:rPr>
              <w:t>para registros administrativos</w:t>
            </w:r>
          </w:p>
        </w:tc>
      </w:tr>
      <w:tr w:rsidR="005334BA" w:rsidRPr="00666AB9" w14:paraId="7D698597" w14:textId="77777777" w:rsidTr="68229B11">
        <w:trPr>
          <w:trHeight w:val="545"/>
        </w:trPr>
        <w:tc>
          <w:tcPr>
            <w:tcW w:w="568" w:type="dxa"/>
            <w:tcBorders>
              <w:bottom w:val="single" w:sz="4" w:space="0" w:color="auto"/>
            </w:tcBorders>
            <w:tcMar>
              <w:top w:w="57" w:type="dxa"/>
              <w:left w:w="113" w:type="dxa"/>
              <w:bottom w:w="57" w:type="dxa"/>
            </w:tcMar>
            <w:vAlign w:val="center"/>
          </w:tcPr>
          <w:p w14:paraId="62EEEF51" w14:textId="3536255D"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4</w:t>
            </w:r>
          </w:p>
        </w:tc>
        <w:tc>
          <w:tcPr>
            <w:tcW w:w="1637" w:type="dxa"/>
            <w:tcBorders>
              <w:bottom w:val="single" w:sz="4" w:space="0" w:color="auto"/>
            </w:tcBorders>
            <w:tcMar>
              <w:top w:w="57" w:type="dxa"/>
              <w:left w:w="113" w:type="dxa"/>
              <w:bottom w:w="57" w:type="dxa"/>
            </w:tcMar>
          </w:tcPr>
          <w:p w14:paraId="6591061C" w14:textId="77777777" w:rsidR="0080726E" w:rsidRDefault="0080726E" w:rsidP="00054466">
            <w:pPr>
              <w:spacing w:after="0" w:line="240" w:lineRule="auto"/>
              <w:rPr>
                <w:rFonts w:ascii="Verdana" w:hAnsi="Verdana" w:cs="Arial"/>
                <w:bCs/>
                <w:sz w:val="16"/>
                <w:szCs w:val="16"/>
              </w:rPr>
            </w:pPr>
          </w:p>
          <w:p w14:paraId="462C4A67" w14:textId="77777777" w:rsidR="0080726E" w:rsidRDefault="0080726E" w:rsidP="00054466">
            <w:pPr>
              <w:spacing w:after="0" w:line="240" w:lineRule="auto"/>
              <w:rPr>
                <w:rFonts w:ascii="Verdana" w:hAnsi="Verdana" w:cs="Arial"/>
                <w:bCs/>
                <w:sz w:val="16"/>
                <w:szCs w:val="16"/>
              </w:rPr>
            </w:pPr>
          </w:p>
          <w:p w14:paraId="7BDBD27A" w14:textId="77777777" w:rsidR="0080726E" w:rsidRDefault="0080726E" w:rsidP="00054466">
            <w:pPr>
              <w:spacing w:after="0" w:line="240" w:lineRule="auto"/>
              <w:rPr>
                <w:rFonts w:ascii="Verdana" w:hAnsi="Verdana" w:cs="Arial"/>
                <w:bCs/>
                <w:sz w:val="16"/>
                <w:szCs w:val="16"/>
              </w:rPr>
            </w:pPr>
          </w:p>
          <w:p w14:paraId="035FD1C4" w14:textId="5A13EBE0" w:rsidR="005334BA" w:rsidRPr="0073353F" w:rsidRDefault="00054466" w:rsidP="00054466">
            <w:pPr>
              <w:spacing w:after="0" w:line="240" w:lineRule="auto"/>
              <w:rPr>
                <w:rFonts w:ascii="Verdana" w:hAnsi="Verdana" w:cs="Arial"/>
                <w:bCs/>
                <w:sz w:val="16"/>
                <w:szCs w:val="16"/>
              </w:rPr>
            </w:pPr>
            <w:r w:rsidRPr="00054466">
              <w:rPr>
                <w:rFonts w:ascii="Verdana" w:hAnsi="Verdana" w:cs="Arial"/>
                <w:bCs/>
                <w:sz w:val="16"/>
                <w:szCs w:val="16"/>
              </w:rPr>
              <w:t>(H)</w:t>
            </w:r>
            <w:r w:rsidR="00B1161B">
              <w:rPr>
                <w:rFonts w:ascii="Verdana" w:hAnsi="Verdana" w:cs="Arial"/>
                <w:bCs/>
                <w:sz w:val="16"/>
                <w:szCs w:val="16"/>
              </w:rPr>
              <w:t xml:space="preserve"> </w:t>
            </w:r>
            <w:r w:rsidRPr="00054466">
              <w:rPr>
                <w:rFonts w:ascii="Verdana" w:hAnsi="Verdana" w:cs="Arial"/>
                <w:bCs/>
                <w:sz w:val="16"/>
                <w:szCs w:val="16"/>
              </w:rPr>
              <w:t>Divulgar y publicar el documento de análisis económico</w:t>
            </w:r>
          </w:p>
        </w:tc>
        <w:tc>
          <w:tcPr>
            <w:tcW w:w="2042" w:type="dxa"/>
            <w:tcBorders>
              <w:bottom w:val="single" w:sz="4" w:space="0" w:color="auto"/>
            </w:tcBorders>
            <w:tcMar>
              <w:top w:w="57" w:type="dxa"/>
              <w:left w:w="113" w:type="dxa"/>
              <w:bottom w:w="57" w:type="dxa"/>
            </w:tcMar>
            <w:vAlign w:val="center"/>
          </w:tcPr>
          <w:p w14:paraId="0DFF0FCB" w14:textId="6E1E9962" w:rsidR="005334BA" w:rsidRPr="00666AB9" w:rsidRDefault="00054466" w:rsidP="005334BA">
            <w:pPr>
              <w:spacing w:after="0" w:line="240" w:lineRule="auto"/>
              <w:ind w:left="-15"/>
              <w:jc w:val="center"/>
              <w:rPr>
                <w:rFonts w:ascii="Verdana" w:hAnsi="Verdana" w:cs="Arial"/>
                <w:sz w:val="16"/>
                <w:szCs w:val="16"/>
              </w:rPr>
            </w:pPr>
            <w:r w:rsidRPr="00054466">
              <w:rPr>
                <w:rFonts w:ascii="Verdana" w:hAnsi="Verdana" w:cs="Arial"/>
                <w:sz w:val="16"/>
                <w:szCs w:val="16"/>
              </w:rPr>
              <w:t>Profesional Especializado, Asesor</w:t>
            </w:r>
          </w:p>
        </w:tc>
        <w:tc>
          <w:tcPr>
            <w:tcW w:w="5104" w:type="dxa"/>
            <w:tcBorders>
              <w:bottom w:val="single" w:sz="4" w:space="0" w:color="auto"/>
            </w:tcBorders>
            <w:tcMar>
              <w:top w:w="57" w:type="dxa"/>
              <w:left w:w="113" w:type="dxa"/>
              <w:bottom w:w="57" w:type="dxa"/>
            </w:tcMar>
          </w:tcPr>
          <w:p w14:paraId="4E2C9A54" w14:textId="77777777" w:rsidR="0080726E" w:rsidRDefault="0080726E" w:rsidP="00054466">
            <w:pPr>
              <w:spacing w:after="0" w:line="240" w:lineRule="auto"/>
              <w:jc w:val="both"/>
              <w:rPr>
                <w:rFonts w:ascii="Verdana" w:hAnsi="Verdana" w:cs="Arial"/>
                <w:sz w:val="16"/>
                <w:szCs w:val="16"/>
              </w:rPr>
            </w:pPr>
          </w:p>
          <w:p w14:paraId="6E89B069" w14:textId="77777777" w:rsidR="0080726E" w:rsidRDefault="0080726E" w:rsidP="00054466">
            <w:pPr>
              <w:spacing w:after="0" w:line="240" w:lineRule="auto"/>
              <w:jc w:val="both"/>
              <w:rPr>
                <w:rFonts w:ascii="Verdana" w:hAnsi="Verdana" w:cs="Arial"/>
                <w:sz w:val="16"/>
                <w:szCs w:val="16"/>
              </w:rPr>
            </w:pPr>
          </w:p>
          <w:p w14:paraId="75F42CBD" w14:textId="77777777" w:rsidR="0080726E" w:rsidRDefault="0080726E" w:rsidP="00054466">
            <w:pPr>
              <w:spacing w:after="0" w:line="240" w:lineRule="auto"/>
              <w:jc w:val="both"/>
              <w:rPr>
                <w:rFonts w:ascii="Verdana" w:hAnsi="Verdana" w:cs="Arial"/>
                <w:sz w:val="16"/>
                <w:szCs w:val="16"/>
              </w:rPr>
            </w:pPr>
          </w:p>
          <w:p w14:paraId="15185945" w14:textId="334194BF" w:rsidR="0073353F" w:rsidRDefault="00054466" w:rsidP="00054466">
            <w:pPr>
              <w:spacing w:after="0" w:line="240" w:lineRule="auto"/>
              <w:jc w:val="both"/>
              <w:rPr>
                <w:rFonts w:ascii="Verdana" w:hAnsi="Verdana" w:cs="Arial"/>
                <w:sz w:val="16"/>
                <w:szCs w:val="16"/>
              </w:rPr>
            </w:pPr>
            <w:r w:rsidRPr="00054466">
              <w:rPr>
                <w:rFonts w:ascii="Verdana" w:hAnsi="Verdana" w:cs="Arial"/>
                <w:sz w:val="16"/>
                <w:szCs w:val="16"/>
              </w:rPr>
              <w:t>Enviar el documento por correo electrónico a la alta dirección, y publicar en la página web y en el observatorio.</w:t>
            </w:r>
          </w:p>
          <w:p w14:paraId="4765D028" w14:textId="77777777" w:rsidR="005334BA" w:rsidRDefault="005334BA" w:rsidP="005334BA">
            <w:pPr>
              <w:spacing w:after="0" w:line="240" w:lineRule="auto"/>
              <w:ind w:left="-15"/>
              <w:jc w:val="both"/>
              <w:rPr>
                <w:rFonts w:ascii="Verdana" w:hAnsi="Verdana" w:cs="Arial"/>
                <w:sz w:val="16"/>
                <w:szCs w:val="16"/>
              </w:rPr>
            </w:pPr>
          </w:p>
          <w:p w14:paraId="0D0D8C15" w14:textId="1F08CD50" w:rsidR="005334BA" w:rsidRPr="00666AB9" w:rsidRDefault="005334BA" w:rsidP="005334BA">
            <w:pPr>
              <w:spacing w:after="0" w:line="240" w:lineRule="auto"/>
              <w:ind w:left="-15"/>
              <w:jc w:val="both"/>
              <w:rPr>
                <w:rFonts w:ascii="Verdana" w:hAnsi="Verdana" w:cs="Arial"/>
                <w:sz w:val="16"/>
                <w:szCs w:val="16"/>
              </w:rPr>
            </w:pPr>
            <w:r w:rsidRPr="00666AB9">
              <w:rPr>
                <w:rFonts w:ascii="Verdana" w:hAnsi="Verdana" w:cs="Arial"/>
                <w:b/>
                <w:bCs/>
                <w:sz w:val="16"/>
                <w:szCs w:val="16"/>
              </w:rPr>
              <w:t>Tiempo:</w:t>
            </w:r>
            <w:r>
              <w:rPr>
                <w:rFonts w:ascii="Verdana" w:hAnsi="Verdana" w:cs="Arial"/>
                <w:b/>
                <w:bCs/>
                <w:sz w:val="16"/>
                <w:szCs w:val="16"/>
              </w:rPr>
              <w:t xml:space="preserve"> </w:t>
            </w:r>
            <w:r w:rsidR="00054466" w:rsidRPr="00054466">
              <w:rPr>
                <w:rFonts w:ascii="Verdana" w:hAnsi="Verdana" w:cs="Arial"/>
                <w:sz w:val="16"/>
                <w:szCs w:val="16"/>
              </w:rPr>
              <w:t>Mensual.</w:t>
            </w:r>
          </w:p>
        </w:tc>
        <w:tc>
          <w:tcPr>
            <w:tcW w:w="1417" w:type="dxa"/>
            <w:tcBorders>
              <w:bottom w:val="single" w:sz="4" w:space="0" w:color="auto"/>
            </w:tcBorders>
            <w:tcMar>
              <w:top w:w="57" w:type="dxa"/>
              <w:left w:w="113" w:type="dxa"/>
              <w:bottom w:w="57" w:type="dxa"/>
            </w:tcMar>
            <w:vAlign w:val="center"/>
          </w:tcPr>
          <w:p w14:paraId="6CC3B74D" w14:textId="3F265587" w:rsidR="00054466" w:rsidRDefault="00054466" w:rsidP="00054466">
            <w:pPr>
              <w:spacing w:after="0" w:line="240" w:lineRule="auto"/>
              <w:ind w:left="-15"/>
              <w:rPr>
                <w:rFonts w:ascii="Verdana" w:hAnsi="Verdana" w:cs="Arial"/>
                <w:sz w:val="16"/>
                <w:szCs w:val="16"/>
              </w:rPr>
            </w:pPr>
            <w:r w:rsidRPr="00054466">
              <w:rPr>
                <w:rFonts w:ascii="Verdana" w:hAnsi="Verdana" w:cs="Arial"/>
                <w:sz w:val="16"/>
                <w:szCs w:val="16"/>
              </w:rPr>
              <w:t>Periódicos</w:t>
            </w:r>
            <w:r>
              <w:rPr>
                <w:rFonts w:ascii="Verdana" w:hAnsi="Verdana" w:cs="Arial"/>
                <w:sz w:val="16"/>
                <w:szCs w:val="16"/>
              </w:rPr>
              <w:t xml:space="preserve">: </w:t>
            </w:r>
            <w:r w:rsidRPr="00054466">
              <w:rPr>
                <w:rFonts w:ascii="Verdana" w:hAnsi="Verdana" w:cs="Arial"/>
                <w:sz w:val="16"/>
                <w:szCs w:val="16"/>
              </w:rPr>
              <w:t>Correo electrónico, Intranet, Pagina web, Observatorio económico</w:t>
            </w:r>
            <w:r>
              <w:rPr>
                <w:rFonts w:ascii="Verdana" w:hAnsi="Verdana" w:cs="Arial"/>
                <w:sz w:val="16"/>
                <w:szCs w:val="16"/>
              </w:rPr>
              <w:t>.</w:t>
            </w:r>
          </w:p>
          <w:p w14:paraId="5BC3B0FB" w14:textId="6C61AC1D" w:rsidR="005334BA" w:rsidRPr="00666AB9" w:rsidRDefault="00054466" w:rsidP="00054466">
            <w:pPr>
              <w:spacing w:after="0" w:line="240" w:lineRule="auto"/>
              <w:ind w:left="-15"/>
              <w:rPr>
                <w:rFonts w:ascii="Verdana" w:hAnsi="Verdana" w:cs="Arial"/>
                <w:sz w:val="16"/>
                <w:szCs w:val="16"/>
              </w:rPr>
            </w:pPr>
            <w:r>
              <w:rPr>
                <w:rFonts w:ascii="Verdana" w:hAnsi="Verdana" w:cs="Arial"/>
                <w:sz w:val="16"/>
                <w:szCs w:val="16"/>
              </w:rPr>
              <w:t xml:space="preserve">No periódicos: </w:t>
            </w:r>
            <w:r w:rsidRPr="00054466">
              <w:rPr>
                <w:rFonts w:ascii="Verdana" w:hAnsi="Verdana" w:cs="Arial"/>
                <w:sz w:val="16"/>
                <w:szCs w:val="16"/>
              </w:rPr>
              <w:t>Observatorio económico</w:t>
            </w:r>
          </w:p>
        </w:tc>
      </w:tr>
      <w:tr w:rsidR="005334BA" w:rsidRPr="00666AB9" w14:paraId="1344E597" w14:textId="77777777" w:rsidTr="68229B11">
        <w:trPr>
          <w:trHeight w:val="545"/>
        </w:trPr>
        <w:tc>
          <w:tcPr>
            <w:tcW w:w="568" w:type="dxa"/>
            <w:tcBorders>
              <w:bottom w:val="single" w:sz="4" w:space="0" w:color="auto"/>
            </w:tcBorders>
            <w:tcMar>
              <w:top w:w="57" w:type="dxa"/>
              <w:left w:w="113" w:type="dxa"/>
              <w:bottom w:w="57" w:type="dxa"/>
            </w:tcMar>
            <w:vAlign w:val="center"/>
          </w:tcPr>
          <w:p w14:paraId="5436EE16" w14:textId="7944318E"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5</w:t>
            </w:r>
          </w:p>
        </w:tc>
        <w:tc>
          <w:tcPr>
            <w:tcW w:w="1637" w:type="dxa"/>
            <w:tcBorders>
              <w:bottom w:val="single" w:sz="4" w:space="0" w:color="auto"/>
            </w:tcBorders>
            <w:tcMar>
              <w:top w:w="57" w:type="dxa"/>
              <w:left w:w="113" w:type="dxa"/>
              <w:bottom w:w="57" w:type="dxa"/>
            </w:tcMar>
          </w:tcPr>
          <w:p w14:paraId="5A58A220" w14:textId="17C0CA0C" w:rsidR="005334BA" w:rsidRPr="0073353F" w:rsidRDefault="00054466" w:rsidP="00054466">
            <w:pPr>
              <w:spacing w:after="0" w:line="240" w:lineRule="auto"/>
              <w:rPr>
                <w:rFonts w:ascii="Verdana" w:hAnsi="Verdana" w:cs="Arial"/>
                <w:bCs/>
                <w:sz w:val="16"/>
                <w:szCs w:val="16"/>
              </w:rPr>
            </w:pPr>
            <w:r w:rsidRPr="00054466">
              <w:rPr>
                <w:rFonts w:ascii="Verdana" w:hAnsi="Verdana" w:cs="Arial"/>
                <w:bCs/>
                <w:sz w:val="16"/>
                <w:szCs w:val="16"/>
              </w:rPr>
              <w:t xml:space="preserve">(A) Establecer las acciones necesarias para el mejoramiento </w:t>
            </w:r>
            <w:r w:rsidRPr="00054466">
              <w:rPr>
                <w:rFonts w:ascii="Verdana" w:hAnsi="Verdana" w:cs="Arial"/>
                <w:bCs/>
                <w:sz w:val="16"/>
                <w:szCs w:val="16"/>
              </w:rPr>
              <w:lastRenderedPageBreak/>
              <w:t>continuo del proceso</w:t>
            </w:r>
          </w:p>
        </w:tc>
        <w:tc>
          <w:tcPr>
            <w:tcW w:w="2042" w:type="dxa"/>
            <w:tcBorders>
              <w:bottom w:val="single" w:sz="4" w:space="0" w:color="auto"/>
            </w:tcBorders>
            <w:tcMar>
              <w:top w:w="57" w:type="dxa"/>
              <w:left w:w="113" w:type="dxa"/>
              <w:bottom w:w="57" w:type="dxa"/>
            </w:tcMar>
            <w:vAlign w:val="center"/>
          </w:tcPr>
          <w:p w14:paraId="15508131" w14:textId="62021164" w:rsidR="005334BA" w:rsidRPr="00666AB9" w:rsidRDefault="00054466" w:rsidP="005334BA">
            <w:pPr>
              <w:spacing w:after="0" w:line="240" w:lineRule="auto"/>
              <w:ind w:left="-15"/>
              <w:jc w:val="center"/>
              <w:rPr>
                <w:rFonts w:ascii="Verdana" w:hAnsi="Verdana" w:cs="Arial"/>
                <w:sz w:val="16"/>
                <w:szCs w:val="16"/>
              </w:rPr>
            </w:pPr>
            <w:r w:rsidRPr="00054466">
              <w:rPr>
                <w:rFonts w:ascii="Verdana" w:hAnsi="Verdana" w:cs="Arial"/>
                <w:sz w:val="16"/>
                <w:szCs w:val="16"/>
              </w:rPr>
              <w:lastRenderedPageBreak/>
              <w:t>Jefe Oficina de Estudios Económicos.</w:t>
            </w:r>
          </w:p>
        </w:tc>
        <w:tc>
          <w:tcPr>
            <w:tcW w:w="5104" w:type="dxa"/>
            <w:tcBorders>
              <w:bottom w:val="single" w:sz="4" w:space="0" w:color="auto"/>
            </w:tcBorders>
            <w:tcMar>
              <w:top w:w="57" w:type="dxa"/>
              <w:left w:w="113" w:type="dxa"/>
              <w:bottom w:w="57" w:type="dxa"/>
            </w:tcMar>
          </w:tcPr>
          <w:p w14:paraId="721CC4BD" w14:textId="50CC4F06" w:rsidR="005334BA" w:rsidRDefault="008276E3" w:rsidP="00054466">
            <w:pPr>
              <w:spacing w:after="0" w:line="240" w:lineRule="auto"/>
              <w:jc w:val="both"/>
              <w:rPr>
                <w:rFonts w:ascii="Verdana" w:hAnsi="Verdana" w:cs="Arial"/>
                <w:sz w:val="16"/>
                <w:szCs w:val="16"/>
              </w:rPr>
            </w:pPr>
            <w:r>
              <w:rPr>
                <w:rFonts w:ascii="Verdana" w:hAnsi="Verdana" w:cs="Arial"/>
                <w:sz w:val="16"/>
                <w:szCs w:val="16"/>
              </w:rPr>
              <w:t>Realizar l</w:t>
            </w:r>
            <w:r w:rsidR="00054466" w:rsidRPr="00054466">
              <w:rPr>
                <w:rFonts w:ascii="Verdana" w:hAnsi="Verdana" w:cs="Arial"/>
                <w:sz w:val="16"/>
                <w:szCs w:val="16"/>
              </w:rPr>
              <w:t>as acciones de mejora de acuerdo con los lineamientos establecidos en el procedimiento "Gestión de no conformidades observaciones y notas de mejoras"</w:t>
            </w:r>
          </w:p>
          <w:p w14:paraId="65DDB647" w14:textId="56D46CB2" w:rsidR="005334BA" w:rsidRDefault="005334BA" w:rsidP="005334BA">
            <w:pPr>
              <w:spacing w:after="0" w:line="240" w:lineRule="auto"/>
              <w:ind w:left="-15"/>
              <w:jc w:val="both"/>
              <w:rPr>
                <w:rFonts w:ascii="Verdana" w:hAnsi="Verdana" w:cs="Arial"/>
                <w:sz w:val="16"/>
                <w:szCs w:val="16"/>
              </w:rPr>
            </w:pPr>
            <w:r w:rsidRPr="00666AB9">
              <w:rPr>
                <w:rFonts w:ascii="Verdana" w:hAnsi="Verdana" w:cs="Arial"/>
                <w:b/>
                <w:bCs/>
                <w:sz w:val="16"/>
                <w:szCs w:val="16"/>
              </w:rPr>
              <w:t>Tiempo:</w:t>
            </w:r>
            <w:r>
              <w:rPr>
                <w:rFonts w:ascii="Verdana" w:hAnsi="Verdana" w:cs="Arial"/>
                <w:b/>
                <w:bCs/>
                <w:sz w:val="16"/>
                <w:szCs w:val="16"/>
              </w:rPr>
              <w:t xml:space="preserve"> </w:t>
            </w:r>
            <w:r w:rsidR="00054466">
              <w:rPr>
                <w:rFonts w:ascii="Verdana" w:hAnsi="Verdana" w:cs="Arial"/>
                <w:sz w:val="16"/>
                <w:szCs w:val="16"/>
              </w:rPr>
              <w:t>Permanente.</w:t>
            </w:r>
          </w:p>
          <w:p w14:paraId="643D210E" w14:textId="77777777" w:rsidR="0073353F" w:rsidRDefault="0073353F" w:rsidP="005334BA">
            <w:pPr>
              <w:spacing w:after="0" w:line="240" w:lineRule="auto"/>
              <w:ind w:left="-15"/>
              <w:jc w:val="both"/>
              <w:rPr>
                <w:rFonts w:ascii="Verdana" w:hAnsi="Verdana" w:cs="Arial"/>
                <w:sz w:val="16"/>
                <w:szCs w:val="16"/>
              </w:rPr>
            </w:pPr>
          </w:p>
          <w:p w14:paraId="4C78E6ED" w14:textId="4B6099C6" w:rsidR="0073353F" w:rsidRPr="0073353F" w:rsidRDefault="58E857F5" w:rsidP="005334BA">
            <w:pPr>
              <w:spacing w:after="0" w:line="240" w:lineRule="auto"/>
              <w:ind w:left="-15"/>
              <w:jc w:val="both"/>
              <w:rPr>
                <w:rFonts w:ascii="Verdana" w:hAnsi="Verdana" w:cs="Arial"/>
                <w:b/>
                <w:bCs/>
                <w:sz w:val="16"/>
                <w:szCs w:val="16"/>
              </w:rPr>
            </w:pPr>
            <w:r w:rsidRPr="68229B11">
              <w:rPr>
                <w:rFonts w:ascii="Verdana" w:hAnsi="Verdana" w:cs="Arial"/>
                <w:b/>
                <w:bCs/>
                <w:sz w:val="16"/>
                <w:szCs w:val="16"/>
              </w:rPr>
              <w:t>C</w:t>
            </w:r>
            <w:r w:rsidR="3617FB6B" w:rsidRPr="68229B11">
              <w:rPr>
                <w:rFonts w:ascii="Verdana" w:hAnsi="Verdana" w:cs="Arial"/>
                <w:b/>
                <w:bCs/>
                <w:sz w:val="16"/>
                <w:szCs w:val="16"/>
              </w:rPr>
              <w:t xml:space="preserve">ontrol </w:t>
            </w:r>
            <w:r w:rsidR="31A22057" w:rsidRPr="68229B11">
              <w:rPr>
                <w:rFonts w:ascii="Verdana" w:hAnsi="Verdana" w:cs="Arial"/>
                <w:b/>
                <w:bCs/>
                <w:sz w:val="16"/>
                <w:szCs w:val="16"/>
              </w:rPr>
              <w:t>GTI-RG2</w:t>
            </w:r>
          </w:p>
        </w:tc>
        <w:tc>
          <w:tcPr>
            <w:tcW w:w="1417" w:type="dxa"/>
            <w:tcBorders>
              <w:bottom w:val="single" w:sz="4" w:space="0" w:color="auto"/>
            </w:tcBorders>
            <w:tcMar>
              <w:top w:w="57" w:type="dxa"/>
              <w:left w:w="113" w:type="dxa"/>
              <w:bottom w:w="57" w:type="dxa"/>
            </w:tcMar>
            <w:vAlign w:val="center"/>
          </w:tcPr>
          <w:p w14:paraId="553FFFCB" w14:textId="1DAF1748" w:rsidR="005334BA" w:rsidRPr="00666AB9" w:rsidRDefault="00054466" w:rsidP="005334BA">
            <w:pPr>
              <w:spacing w:after="0" w:line="240" w:lineRule="auto"/>
              <w:ind w:left="-15"/>
              <w:jc w:val="center"/>
              <w:rPr>
                <w:rFonts w:ascii="Verdana" w:hAnsi="Verdana" w:cs="Arial"/>
                <w:sz w:val="16"/>
                <w:szCs w:val="16"/>
              </w:rPr>
            </w:pPr>
            <w:r w:rsidRPr="00054466">
              <w:rPr>
                <w:rFonts w:ascii="Verdana" w:hAnsi="Verdana" w:cs="Arial"/>
                <w:sz w:val="16"/>
                <w:szCs w:val="16"/>
              </w:rPr>
              <w:lastRenderedPageBreak/>
              <w:t>Acciones de mejoramiento</w:t>
            </w:r>
          </w:p>
        </w:tc>
      </w:tr>
    </w:tbl>
    <w:p w14:paraId="46DDA34D" w14:textId="57959C5D" w:rsidR="00BA58FB" w:rsidRDefault="00BA58FB" w:rsidP="172D2D76">
      <w:pPr>
        <w:spacing w:after="0" w:line="240" w:lineRule="auto"/>
        <w:rPr>
          <w:rFonts w:ascii="Verdana" w:hAnsi="Verdana"/>
          <w:color w:val="00B050"/>
        </w:rPr>
      </w:pPr>
    </w:p>
    <w:p w14:paraId="42F8E740" w14:textId="77777777" w:rsidR="00B11E4F" w:rsidRPr="00666AB9" w:rsidRDefault="00B11E4F" w:rsidP="172D2D76">
      <w:pPr>
        <w:spacing w:after="0" w:line="240" w:lineRule="auto"/>
        <w:rPr>
          <w:rFonts w:ascii="Verdana" w:hAnsi="Verdana"/>
          <w:color w:val="00B050"/>
        </w:rPr>
      </w:pPr>
    </w:p>
    <w:p w14:paraId="206A5B82" w14:textId="2352EA61" w:rsidR="7F1AE148" w:rsidRPr="00666AB9" w:rsidRDefault="008276E3" w:rsidP="008276E3">
      <w:pPr>
        <w:spacing w:after="0" w:line="240" w:lineRule="auto"/>
        <w:jc w:val="both"/>
        <w:rPr>
          <w:rFonts w:ascii="Verdana" w:hAnsi="Verdana" w:cs="Arial"/>
          <w:b/>
          <w:bCs/>
          <w:sz w:val="20"/>
          <w:szCs w:val="20"/>
        </w:rPr>
      </w:pPr>
      <w:r>
        <w:rPr>
          <w:rFonts w:ascii="Verdana" w:hAnsi="Verdana" w:cs="Arial"/>
          <w:b/>
          <w:bCs/>
          <w:sz w:val="20"/>
          <w:szCs w:val="20"/>
        </w:rPr>
        <w:t xml:space="preserve">6. </w:t>
      </w:r>
      <w:r w:rsidR="00755369">
        <w:rPr>
          <w:rFonts w:ascii="Verdana" w:hAnsi="Verdana" w:cs="Arial"/>
          <w:b/>
          <w:bCs/>
          <w:sz w:val="20"/>
          <w:szCs w:val="20"/>
        </w:rPr>
        <w:tab/>
      </w:r>
      <w:r w:rsidR="7F1AE148" w:rsidRPr="00666AB9">
        <w:rPr>
          <w:rFonts w:ascii="Verdana" w:hAnsi="Verdana" w:cs="Arial"/>
          <w:b/>
          <w:bCs/>
          <w:sz w:val="20"/>
          <w:szCs w:val="20"/>
        </w:rPr>
        <w:t>FORMATOS DEL PROCEDIMIENTO</w:t>
      </w:r>
    </w:p>
    <w:p w14:paraId="664792D9" w14:textId="7AD530A5" w:rsidR="172D2D76" w:rsidRPr="00666AB9" w:rsidRDefault="172D2D76" w:rsidP="172D2D76">
      <w:pPr>
        <w:spacing w:after="0" w:line="240"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715"/>
        <w:gridCol w:w="7075"/>
      </w:tblGrid>
      <w:tr w:rsidR="172D2D76" w:rsidRPr="00666AB9" w14:paraId="106D9FBD" w14:textId="77777777" w:rsidTr="68229B11">
        <w:trPr>
          <w:trHeight w:val="117"/>
        </w:trPr>
        <w:tc>
          <w:tcPr>
            <w:tcW w:w="960" w:type="dxa"/>
            <w:shd w:val="clear" w:color="auto" w:fill="BFBFBF" w:themeFill="background1" w:themeFillShade="BF"/>
            <w:tcMar>
              <w:top w:w="30" w:type="dxa"/>
              <w:left w:w="30" w:type="dxa"/>
              <w:bottom w:w="30" w:type="dxa"/>
              <w:right w:w="30" w:type="dxa"/>
            </w:tcMar>
            <w:vAlign w:val="center"/>
          </w:tcPr>
          <w:p w14:paraId="2367AD3A" w14:textId="149D973B" w:rsidR="7F1AE148" w:rsidRPr="00666AB9" w:rsidRDefault="7F1AE148" w:rsidP="00666AB9">
            <w:pPr>
              <w:spacing w:after="0" w:line="240" w:lineRule="auto"/>
              <w:jc w:val="center"/>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No.</w:t>
            </w:r>
          </w:p>
        </w:tc>
        <w:tc>
          <w:tcPr>
            <w:tcW w:w="2715" w:type="dxa"/>
            <w:shd w:val="clear" w:color="auto" w:fill="BFBFBF" w:themeFill="background1" w:themeFillShade="BF"/>
            <w:tcMar>
              <w:top w:w="30" w:type="dxa"/>
              <w:left w:w="30" w:type="dxa"/>
              <w:bottom w:w="30" w:type="dxa"/>
              <w:right w:w="30" w:type="dxa"/>
            </w:tcMar>
            <w:vAlign w:val="center"/>
          </w:tcPr>
          <w:p w14:paraId="7C367250" w14:textId="4F314F0A"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 xml:space="preserve">CODIGO </w:t>
            </w:r>
          </w:p>
        </w:tc>
        <w:tc>
          <w:tcPr>
            <w:tcW w:w="7075" w:type="dxa"/>
            <w:shd w:val="clear" w:color="auto" w:fill="BFBFBF" w:themeFill="background1" w:themeFillShade="BF"/>
            <w:tcMar>
              <w:top w:w="30" w:type="dxa"/>
              <w:left w:w="30" w:type="dxa"/>
              <w:bottom w:w="30" w:type="dxa"/>
              <w:right w:w="30" w:type="dxa"/>
            </w:tcMar>
            <w:vAlign w:val="center"/>
          </w:tcPr>
          <w:p w14:paraId="75DBAD5F" w14:textId="3E86D5D6"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NOMBRE DEL FORMATO</w:t>
            </w:r>
          </w:p>
        </w:tc>
      </w:tr>
      <w:tr w:rsidR="172D2D76" w:rsidRPr="00666AB9" w14:paraId="54AA9CC1" w14:textId="77777777" w:rsidTr="68229B11">
        <w:trPr>
          <w:trHeight w:val="300"/>
        </w:trPr>
        <w:tc>
          <w:tcPr>
            <w:tcW w:w="960" w:type="dxa"/>
            <w:tcMar>
              <w:top w:w="30" w:type="dxa"/>
              <w:left w:w="30" w:type="dxa"/>
              <w:bottom w:w="30" w:type="dxa"/>
              <w:right w:w="30" w:type="dxa"/>
            </w:tcMar>
            <w:vAlign w:val="center"/>
          </w:tcPr>
          <w:p w14:paraId="6AD8F697" w14:textId="3BC2B187" w:rsidR="172D2D76" w:rsidRPr="00666AB9" w:rsidRDefault="00E7710B"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1</w:t>
            </w:r>
          </w:p>
        </w:tc>
        <w:tc>
          <w:tcPr>
            <w:tcW w:w="2715" w:type="dxa"/>
            <w:tcMar>
              <w:top w:w="30" w:type="dxa"/>
              <w:left w:w="30" w:type="dxa"/>
              <w:bottom w:w="30" w:type="dxa"/>
              <w:right w:w="30" w:type="dxa"/>
            </w:tcMar>
            <w:vAlign w:val="center"/>
          </w:tcPr>
          <w:p w14:paraId="03FEEE01" w14:textId="7D346C7E" w:rsidR="172D2D76" w:rsidRPr="00666AB9" w:rsidRDefault="00054466"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No aplica</w:t>
            </w:r>
          </w:p>
        </w:tc>
        <w:tc>
          <w:tcPr>
            <w:tcW w:w="7075" w:type="dxa"/>
            <w:tcMar>
              <w:top w:w="30" w:type="dxa"/>
              <w:left w:w="30" w:type="dxa"/>
              <w:bottom w:w="30" w:type="dxa"/>
              <w:right w:w="30" w:type="dxa"/>
            </w:tcMar>
            <w:vAlign w:val="center"/>
          </w:tcPr>
          <w:p w14:paraId="52815E36" w14:textId="4BED89ED" w:rsidR="172D2D76" w:rsidRPr="00666AB9" w:rsidRDefault="00054466" w:rsidP="00666AB9">
            <w:pPr>
              <w:spacing w:after="0" w:line="240" w:lineRule="auto"/>
              <w:rPr>
                <w:rFonts w:ascii="Verdana" w:eastAsia="Arial" w:hAnsi="Verdana" w:cs="Arial"/>
                <w:color w:val="000000" w:themeColor="text1"/>
                <w:sz w:val="16"/>
                <w:szCs w:val="16"/>
              </w:rPr>
            </w:pPr>
            <w:r w:rsidRPr="00054466">
              <w:rPr>
                <w:rFonts w:ascii="Verdana" w:eastAsia="Arial" w:hAnsi="Verdana" w:cs="Arial"/>
                <w:color w:val="000000" w:themeColor="text1"/>
                <w:sz w:val="16"/>
                <w:szCs w:val="16"/>
              </w:rPr>
              <w:t>Documento de análisis económico</w:t>
            </w:r>
          </w:p>
        </w:tc>
      </w:tr>
      <w:tr w:rsidR="00666AB9" w:rsidRPr="00666AB9" w14:paraId="5B8533FB" w14:textId="77777777" w:rsidTr="68229B11">
        <w:trPr>
          <w:trHeight w:val="300"/>
        </w:trPr>
        <w:tc>
          <w:tcPr>
            <w:tcW w:w="960" w:type="dxa"/>
            <w:tcMar>
              <w:top w:w="30" w:type="dxa"/>
              <w:left w:w="30" w:type="dxa"/>
              <w:bottom w:w="30" w:type="dxa"/>
              <w:right w:w="30" w:type="dxa"/>
            </w:tcMar>
            <w:vAlign w:val="center"/>
          </w:tcPr>
          <w:p w14:paraId="6D3EBFF5" w14:textId="37214B1B" w:rsidR="00666AB9" w:rsidRPr="00666AB9" w:rsidRDefault="00E7710B"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2</w:t>
            </w:r>
          </w:p>
        </w:tc>
        <w:tc>
          <w:tcPr>
            <w:tcW w:w="2715" w:type="dxa"/>
            <w:tcMar>
              <w:top w:w="30" w:type="dxa"/>
              <w:left w:w="30" w:type="dxa"/>
              <w:bottom w:w="30" w:type="dxa"/>
              <w:right w:w="30" w:type="dxa"/>
            </w:tcMar>
            <w:vAlign w:val="center"/>
          </w:tcPr>
          <w:p w14:paraId="1B571869" w14:textId="6A9ECDE6" w:rsidR="00666AB9" w:rsidRPr="00666AB9" w:rsidRDefault="00054466"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No aplica</w:t>
            </w:r>
          </w:p>
        </w:tc>
        <w:tc>
          <w:tcPr>
            <w:tcW w:w="7075" w:type="dxa"/>
            <w:tcMar>
              <w:top w:w="30" w:type="dxa"/>
              <w:left w:w="30" w:type="dxa"/>
              <w:bottom w:w="30" w:type="dxa"/>
              <w:right w:w="30" w:type="dxa"/>
            </w:tcMar>
            <w:vAlign w:val="center"/>
          </w:tcPr>
          <w:p w14:paraId="7750381A" w14:textId="7CF9476D" w:rsidR="00666AB9" w:rsidRPr="00666AB9" w:rsidRDefault="00054466" w:rsidP="00666AB9">
            <w:pPr>
              <w:spacing w:after="0" w:line="240" w:lineRule="auto"/>
              <w:rPr>
                <w:rFonts w:ascii="Verdana" w:eastAsia="Arial" w:hAnsi="Verdana" w:cs="Arial"/>
                <w:color w:val="000000" w:themeColor="text1"/>
                <w:sz w:val="16"/>
                <w:szCs w:val="16"/>
              </w:rPr>
            </w:pPr>
            <w:r w:rsidRPr="00054466">
              <w:rPr>
                <w:rFonts w:ascii="Verdana" w:eastAsia="Arial" w:hAnsi="Verdana" w:cs="Arial"/>
                <w:color w:val="000000" w:themeColor="text1"/>
                <w:sz w:val="16"/>
                <w:szCs w:val="16"/>
              </w:rPr>
              <w:t>Observatorio económico</w:t>
            </w:r>
          </w:p>
        </w:tc>
      </w:tr>
      <w:tr w:rsidR="00666AB9" w:rsidRPr="00666AB9" w14:paraId="099A4B8D" w14:textId="77777777" w:rsidTr="68229B11">
        <w:trPr>
          <w:trHeight w:val="300"/>
        </w:trPr>
        <w:tc>
          <w:tcPr>
            <w:tcW w:w="960" w:type="dxa"/>
            <w:tcMar>
              <w:top w:w="30" w:type="dxa"/>
              <w:left w:w="30" w:type="dxa"/>
              <w:bottom w:w="30" w:type="dxa"/>
              <w:right w:w="30" w:type="dxa"/>
            </w:tcMar>
            <w:vAlign w:val="center"/>
          </w:tcPr>
          <w:p w14:paraId="3B358707" w14:textId="134B1417" w:rsidR="00666AB9" w:rsidRPr="00666AB9" w:rsidRDefault="00E7710B"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3</w:t>
            </w:r>
          </w:p>
        </w:tc>
        <w:tc>
          <w:tcPr>
            <w:tcW w:w="2715" w:type="dxa"/>
            <w:tcMar>
              <w:top w:w="30" w:type="dxa"/>
              <w:left w:w="30" w:type="dxa"/>
              <w:bottom w:w="30" w:type="dxa"/>
              <w:right w:w="30" w:type="dxa"/>
            </w:tcMar>
            <w:vAlign w:val="center"/>
          </w:tcPr>
          <w:p w14:paraId="0F89E77F" w14:textId="694DE2D1" w:rsidR="00666AB9" w:rsidRPr="00666AB9" w:rsidRDefault="00054466"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No aplica</w:t>
            </w:r>
          </w:p>
        </w:tc>
        <w:tc>
          <w:tcPr>
            <w:tcW w:w="7075" w:type="dxa"/>
            <w:tcMar>
              <w:top w:w="30" w:type="dxa"/>
              <w:left w:w="30" w:type="dxa"/>
              <w:bottom w:w="30" w:type="dxa"/>
              <w:right w:w="30" w:type="dxa"/>
            </w:tcMar>
            <w:vAlign w:val="center"/>
          </w:tcPr>
          <w:p w14:paraId="3882B659" w14:textId="0B22D2B3" w:rsidR="00666AB9" w:rsidRPr="00666AB9" w:rsidRDefault="00054466" w:rsidP="00666AB9">
            <w:pPr>
              <w:spacing w:after="0" w:line="240" w:lineRule="auto"/>
              <w:rPr>
                <w:rFonts w:ascii="Verdana" w:eastAsia="Arial" w:hAnsi="Verdana" w:cs="Arial"/>
                <w:color w:val="000000" w:themeColor="text1"/>
                <w:sz w:val="16"/>
                <w:szCs w:val="16"/>
              </w:rPr>
            </w:pPr>
            <w:r w:rsidRPr="00054466">
              <w:rPr>
                <w:rFonts w:ascii="Verdana" w:eastAsia="Arial" w:hAnsi="Verdana" w:cs="Arial"/>
                <w:color w:val="000000" w:themeColor="text1"/>
                <w:sz w:val="16"/>
                <w:szCs w:val="16"/>
              </w:rPr>
              <w:t>Correo electrónico</w:t>
            </w:r>
          </w:p>
        </w:tc>
      </w:tr>
      <w:tr w:rsidR="00666AB9" w:rsidRPr="00666AB9" w14:paraId="2DD53572" w14:textId="77777777" w:rsidTr="68229B11">
        <w:trPr>
          <w:trHeight w:val="300"/>
        </w:trPr>
        <w:tc>
          <w:tcPr>
            <w:tcW w:w="960" w:type="dxa"/>
            <w:tcMar>
              <w:top w:w="30" w:type="dxa"/>
              <w:left w:w="30" w:type="dxa"/>
              <w:bottom w:w="30" w:type="dxa"/>
              <w:right w:w="30" w:type="dxa"/>
            </w:tcMar>
            <w:vAlign w:val="center"/>
          </w:tcPr>
          <w:p w14:paraId="204A2273" w14:textId="424E828F" w:rsidR="00666AB9" w:rsidRPr="00666AB9" w:rsidRDefault="00E7710B"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4</w:t>
            </w:r>
          </w:p>
        </w:tc>
        <w:tc>
          <w:tcPr>
            <w:tcW w:w="2715" w:type="dxa"/>
            <w:tcMar>
              <w:top w:w="30" w:type="dxa"/>
              <w:left w:w="30" w:type="dxa"/>
              <w:bottom w:w="30" w:type="dxa"/>
              <w:right w:w="30" w:type="dxa"/>
            </w:tcMar>
            <w:vAlign w:val="center"/>
          </w:tcPr>
          <w:p w14:paraId="571851CB" w14:textId="6C036C33" w:rsidR="00666AB9" w:rsidRPr="00666AB9" w:rsidRDefault="00054466"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No aplica</w:t>
            </w:r>
          </w:p>
        </w:tc>
        <w:tc>
          <w:tcPr>
            <w:tcW w:w="7075" w:type="dxa"/>
            <w:tcMar>
              <w:top w:w="30" w:type="dxa"/>
              <w:left w:w="30" w:type="dxa"/>
              <w:bottom w:w="30" w:type="dxa"/>
              <w:right w:w="30" w:type="dxa"/>
            </w:tcMar>
            <w:vAlign w:val="center"/>
          </w:tcPr>
          <w:p w14:paraId="5B06C58A" w14:textId="16101F11" w:rsidR="00666AB9" w:rsidRPr="00666AB9" w:rsidRDefault="00054466" w:rsidP="00666AB9">
            <w:pPr>
              <w:spacing w:after="0" w:line="240" w:lineRule="auto"/>
              <w:rPr>
                <w:rFonts w:ascii="Verdana" w:eastAsia="Arial" w:hAnsi="Verdana" w:cs="Arial"/>
                <w:color w:val="000000" w:themeColor="text1"/>
                <w:sz w:val="16"/>
                <w:szCs w:val="16"/>
              </w:rPr>
            </w:pPr>
            <w:r w:rsidRPr="00054466">
              <w:rPr>
                <w:rFonts w:ascii="Verdana" w:eastAsia="Arial" w:hAnsi="Verdana" w:cs="Arial"/>
                <w:color w:val="000000" w:themeColor="text1"/>
                <w:sz w:val="16"/>
                <w:szCs w:val="16"/>
              </w:rPr>
              <w:t>Página web</w:t>
            </w:r>
          </w:p>
        </w:tc>
      </w:tr>
      <w:tr w:rsidR="00E7710B" w:rsidRPr="00666AB9" w14:paraId="70A06364" w14:textId="77777777" w:rsidTr="68229B11">
        <w:trPr>
          <w:trHeight w:val="300"/>
        </w:trPr>
        <w:tc>
          <w:tcPr>
            <w:tcW w:w="960" w:type="dxa"/>
            <w:tcMar>
              <w:top w:w="30" w:type="dxa"/>
              <w:left w:w="30" w:type="dxa"/>
              <w:bottom w:w="30" w:type="dxa"/>
              <w:right w:w="30" w:type="dxa"/>
            </w:tcMar>
            <w:vAlign w:val="center"/>
          </w:tcPr>
          <w:p w14:paraId="54EC7AAF" w14:textId="58F3775F" w:rsidR="00E7710B" w:rsidRPr="00666AB9" w:rsidRDefault="00E7710B"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5</w:t>
            </w:r>
          </w:p>
        </w:tc>
        <w:tc>
          <w:tcPr>
            <w:tcW w:w="2715" w:type="dxa"/>
            <w:tcMar>
              <w:top w:w="30" w:type="dxa"/>
              <w:left w:w="30" w:type="dxa"/>
              <w:bottom w:w="30" w:type="dxa"/>
              <w:right w:w="30" w:type="dxa"/>
            </w:tcMar>
            <w:vAlign w:val="center"/>
          </w:tcPr>
          <w:p w14:paraId="0F2B7B25" w14:textId="5A5ADF88" w:rsidR="00E7710B" w:rsidRPr="00666AB9" w:rsidRDefault="00054466"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No aplica</w:t>
            </w:r>
          </w:p>
        </w:tc>
        <w:tc>
          <w:tcPr>
            <w:tcW w:w="7075" w:type="dxa"/>
            <w:tcMar>
              <w:top w:w="30" w:type="dxa"/>
              <w:left w:w="30" w:type="dxa"/>
              <w:bottom w:w="30" w:type="dxa"/>
              <w:right w:w="30" w:type="dxa"/>
            </w:tcMar>
            <w:vAlign w:val="center"/>
          </w:tcPr>
          <w:p w14:paraId="121FFFAE" w14:textId="3A4B4191" w:rsidR="00E7710B" w:rsidRPr="00666AB9" w:rsidRDefault="00054466" w:rsidP="00666AB9">
            <w:pPr>
              <w:spacing w:after="0" w:line="240" w:lineRule="auto"/>
              <w:rPr>
                <w:rFonts w:ascii="Verdana" w:eastAsia="Arial" w:hAnsi="Verdana" w:cs="Arial"/>
                <w:color w:val="000000" w:themeColor="text1"/>
                <w:sz w:val="16"/>
                <w:szCs w:val="16"/>
              </w:rPr>
            </w:pPr>
            <w:r w:rsidRPr="00054466">
              <w:rPr>
                <w:rFonts w:ascii="Verdana" w:eastAsia="Arial" w:hAnsi="Verdana" w:cs="Arial"/>
                <w:color w:val="000000" w:themeColor="text1"/>
                <w:sz w:val="16"/>
                <w:szCs w:val="16"/>
              </w:rPr>
              <w:t>Intranet</w:t>
            </w:r>
          </w:p>
        </w:tc>
      </w:tr>
      <w:tr w:rsidR="00E7710B" w:rsidRPr="00666AB9" w14:paraId="5B96902B" w14:textId="77777777" w:rsidTr="68229B11">
        <w:trPr>
          <w:trHeight w:val="300"/>
        </w:trPr>
        <w:tc>
          <w:tcPr>
            <w:tcW w:w="960" w:type="dxa"/>
            <w:tcMar>
              <w:top w:w="30" w:type="dxa"/>
              <w:left w:w="30" w:type="dxa"/>
              <w:bottom w:w="30" w:type="dxa"/>
              <w:right w:w="30" w:type="dxa"/>
            </w:tcMar>
            <w:vAlign w:val="center"/>
          </w:tcPr>
          <w:p w14:paraId="5411E179" w14:textId="188D7B68" w:rsidR="00E7710B" w:rsidRPr="00666AB9" w:rsidRDefault="00EE6E1F"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6</w:t>
            </w:r>
          </w:p>
        </w:tc>
        <w:tc>
          <w:tcPr>
            <w:tcW w:w="2715" w:type="dxa"/>
            <w:tcMar>
              <w:top w:w="30" w:type="dxa"/>
              <w:left w:w="30" w:type="dxa"/>
              <w:bottom w:w="30" w:type="dxa"/>
              <w:right w:w="30" w:type="dxa"/>
            </w:tcMar>
            <w:vAlign w:val="center"/>
          </w:tcPr>
          <w:p w14:paraId="4D03B965" w14:textId="1D4BDDB1" w:rsidR="00E7710B" w:rsidRPr="00666AB9" w:rsidRDefault="2BC24D80" w:rsidP="00666AB9">
            <w:pPr>
              <w:spacing w:after="0" w:line="240" w:lineRule="auto"/>
              <w:jc w:val="center"/>
              <w:rPr>
                <w:rFonts w:ascii="Verdana" w:eastAsia="Arial" w:hAnsi="Verdana" w:cs="Arial"/>
                <w:color w:val="000000" w:themeColor="text1"/>
                <w:sz w:val="16"/>
                <w:szCs w:val="16"/>
              </w:rPr>
            </w:pPr>
            <w:r w:rsidRPr="68229B11">
              <w:rPr>
                <w:rFonts w:ascii="Verdana" w:eastAsia="Arial" w:hAnsi="Verdana" w:cs="Arial"/>
                <w:color w:val="000000" w:themeColor="text1"/>
                <w:sz w:val="16"/>
                <w:szCs w:val="16"/>
              </w:rPr>
              <w:t>GD-FM-0</w:t>
            </w:r>
            <w:r w:rsidR="120A9BD2" w:rsidRPr="68229B11">
              <w:rPr>
                <w:rFonts w:ascii="Verdana" w:eastAsia="Arial" w:hAnsi="Verdana" w:cs="Arial"/>
                <w:color w:val="000000" w:themeColor="text1"/>
                <w:sz w:val="16"/>
                <w:szCs w:val="16"/>
              </w:rPr>
              <w:t>02</w:t>
            </w:r>
          </w:p>
        </w:tc>
        <w:tc>
          <w:tcPr>
            <w:tcW w:w="7075" w:type="dxa"/>
            <w:tcMar>
              <w:top w:w="30" w:type="dxa"/>
              <w:left w:w="30" w:type="dxa"/>
              <w:bottom w:w="30" w:type="dxa"/>
              <w:right w:w="30" w:type="dxa"/>
            </w:tcMar>
            <w:vAlign w:val="center"/>
          </w:tcPr>
          <w:p w14:paraId="22EC3AC0" w14:textId="6A7B558A" w:rsidR="00E7710B" w:rsidRPr="00666AB9" w:rsidRDefault="00EE6E1F" w:rsidP="00666AB9">
            <w:pPr>
              <w:spacing w:after="0" w:line="240" w:lineRule="auto"/>
              <w:rPr>
                <w:rFonts w:ascii="Verdana" w:eastAsia="Arial" w:hAnsi="Verdana" w:cs="Arial"/>
                <w:color w:val="000000" w:themeColor="text1"/>
                <w:sz w:val="16"/>
                <w:szCs w:val="16"/>
              </w:rPr>
            </w:pPr>
            <w:r>
              <w:rPr>
                <w:rFonts w:ascii="Verdana" w:eastAsia="Arial" w:hAnsi="Verdana" w:cs="Arial"/>
                <w:color w:val="000000" w:themeColor="text1"/>
                <w:sz w:val="16"/>
                <w:szCs w:val="16"/>
              </w:rPr>
              <w:t>Ayuda de memoria</w:t>
            </w:r>
          </w:p>
        </w:tc>
      </w:tr>
      <w:tr w:rsidR="00EE6E1F" w:rsidRPr="00666AB9" w14:paraId="2CFF7559" w14:textId="77777777" w:rsidTr="68229B11">
        <w:trPr>
          <w:trHeight w:val="300"/>
        </w:trPr>
        <w:tc>
          <w:tcPr>
            <w:tcW w:w="960" w:type="dxa"/>
            <w:tcMar>
              <w:top w:w="30" w:type="dxa"/>
              <w:left w:w="30" w:type="dxa"/>
              <w:bottom w:w="30" w:type="dxa"/>
              <w:right w:w="30" w:type="dxa"/>
            </w:tcMar>
            <w:vAlign w:val="center"/>
          </w:tcPr>
          <w:p w14:paraId="09F5547C" w14:textId="7C3A8C5A" w:rsidR="00EE6E1F" w:rsidRDefault="00E32BA4"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7</w:t>
            </w:r>
          </w:p>
        </w:tc>
        <w:tc>
          <w:tcPr>
            <w:tcW w:w="2715" w:type="dxa"/>
            <w:tcMar>
              <w:top w:w="30" w:type="dxa"/>
              <w:left w:w="30" w:type="dxa"/>
              <w:bottom w:w="30" w:type="dxa"/>
              <w:right w:w="30" w:type="dxa"/>
            </w:tcMar>
            <w:vAlign w:val="center"/>
          </w:tcPr>
          <w:p w14:paraId="23B6C4CF" w14:textId="2BECC7E8" w:rsidR="00EE6E1F" w:rsidRDefault="44867C95" w:rsidP="00666AB9">
            <w:pPr>
              <w:spacing w:after="0" w:line="240" w:lineRule="auto"/>
              <w:jc w:val="center"/>
              <w:rPr>
                <w:rFonts w:ascii="Verdana" w:eastAsia="Arial" w:hAnsi="Verdana" w:cs="Arial"/>
                <w:color w:val="000000" w:themeColor="text1"/>
                <w:sz w:val="16"/>
                <w:szCs w:val="16"/>
              </w:rPr>
            </w:pPr>
            <w:r w:rsidRPr="68229B11">
              <w:rPr>
                <w:rFonts w:ascii="Verdana" w:eastAsia="Arial" w:hAnsi="Verdana" w:cs="Arial"/>
                <w:color w:val="000000" w:themeColor="text1"/>
                <w:sz w:val="16"/>
                <w:szCs w:val="16"/>
              </w:rPr>
              <w:t>GD-FM-0</w:t>
            </w:r>
            <w:r w:rsidR="0BC07666" w:rsidRPr="68229B11">
              <w:rPr>
                <w:rFonts w:ascii="Verdana" w:eastAsia="Arial" w:hAnsi="Verdana" w:cs="Arial"/>
                <w:color w:val="000000" w:themeColor="text1"/>
                <w:sz w:val="16"/>
                <w:szCs w:val="16"/>
              </w:rPr>
              <w:t>04</w:t>
            </w:r>
          </w:p>
        </w:tc>
        <w:tc>
          <w:tcPr>
            <w:tcW w:w="7075" w:type="dxa"/>
            <w:tcMar>
              <w:top w:w="30" w:type="dxa"/>
              <w:left w:w="30" w:type="dxa"/>
              <w:bottom w:w="30" w:type="dxa"/>
              <w:right w:w="30" w:type="dxa"/>
            </w:tcMar>
            <w:vAlign w:val="center"/>
          </w:tcPr>
          <w:p w14:paraId="35A8EFAC" w14:textId="43AFB4B4" w:rsidR="00EE6E1F" w:rsidRDefault="00415089" w:rsidP="00666AB9">
            <w:pPr>
              <w:spacing w:after="0" w:line="240" w:lineRule="auto"/>
              <w:rPr>
                <w:rFonts w:ascii="Verdana" w:eastAsia="Arial" w:hAnsi="Verdana" w:cs="Arial"/>
                <w:color w:val="000000" w:themeColor="text1"/>
                <w:sz w:val="16"/>
                <w:szCs w:val="16"/>
              </w:rPr>
            </w:pPr>
            <w:r>
              <w:rPr>
                <w:rFonts w:ascii="Verdana" w:eastAsia="Arial" w:hAnsi="Verdana" w:cs="Arial"/>
                <w:color w:val="000000" w:themeColor="text1"/>
                <w:sz w:val="16"/>
                <w:szCs w:val="16"/>
              </w:rPr>
              <w:t>Registro de asistencia</w:t>
            </w:r>
          </w:p>
        </w:tc>
      </w:tr>
      <w:tr w:rsidR="00A75365" w:rsidRPr="00666AB9" w14:paraId="184A25D8" w14:textId="77777777" w:rsidTr="68229B11">
        <w:trPr>
          <w:trHeight w:val="300"/>
        </w:trPr>
        <w:tc>
          <w:tcPr>
            <w:tcW w:w="960" w:type="dxa"/>
            <w:tcMar>
              <w:top w:w="30" w:type="dxa"/>
              <w:left w:w="30" w:type="dxa"/>
              <w:bottom w:w="30" w:type="dxa"/>
              <w:right w:w="30" w:type="dxa"/>
            </w:tcMar>
            <w:vAlign w:val="center"/>
          </w:tcPr>
          <w:p w14:paraId="6DAF9449" w14:textId="6F9A8FD4" w:rsidR="00A75365" w:rsidRDefault="00A75365"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8</w:t>
            </w:r>
          </w:p>
        </w:tc>
        <w:tc>
          <w:tcPr>
            <w:tcW w:w="2715" w:type="dxa"/>
            <w:tcMar>
              <w:top w:w="30" w:type="dxa"/>
              <w:left w:w="30" w:type="dxa"/>
              <w:bottom w:w="30" w:type="dxa"/>
              <w:right w:w="30" w:type="dxa"/>
            </w:tcMar>
            <w:vAlign w:val="center"/>
          </w:tcPr>
          <w:p w14:paraId="03D8B2C7" w14:textId="23589E5C" w:rsidR="00A75365" w:rsidRDefault="614063A4" w:rsidP="00666AB9">
            <w:pPr>
              <w:spacing w:after="0" w:line="240" w:lineRule="auto"/>
              <w:jc w:val="center"/>
              <w:rPr>
                <w:rFonts w:ascii="Verdana" w:eastAsia="Arial" w:hAnsi="Verdana" w:cs="Arial"/>
                <w:color w:val="000000" w:themeColor="text1"/>
                <w:sz w:val="16"/>
                <w:szCs w:val="16"/>
              </w:rPr>
            </w:pPr>
            <w:r w:rsidRPr="68229B11">
              <w:rPr>
                <w:rFonts w:ascii="Verdana" w:eastAsia="Arial" w:hAnsi="Verdana" w:cs="Arial"/>
                <w:color w:val="000000" w:themeColor="text1"/>
                <w:sz w:val="16"/>
                <w:szCs w:val="16"/>
              </w:rPr>
              <w:t>TE-FM-02</w:t>
            </w:r>
            <w:r w:rsidR="1460E264" w:rsidRPr="68229B11">
              <w:rPr>
                <w:rFonts w:ascii="Verdana" w:eastAsia="Arial" w:hAnsi="Verdana" w:cs="Arial"/>
                <w:color w:val="000000" w:themeColor="text1"/>
                <w:sz w:val="16"/>
                <w:szCs w:val="16"/>
              </w:rPr>
              <w:t>3</w:t>
            </w:r>
          </w:p>
        </w:tc>
        <w:tc>
          <w:tcPr>
            <w:tcW w:w="7075" w:type="dxa"/>
            <w:tcMar>
              <w:top w:w="30" w:type="dxa"/>
              <w:left w:w="30" w:type="dxa"/>
              <w:bottom w:w="30" w:type="dxa"/>
              <w:right w:w="30" w:type="dxa"/>
            </w:tcMar>
            <w:vAlign w:val="center"/>
          </w:tcPr>
          <w:p w14:paraId="2B4F3251" w14:textId="21B31F33" w:rsidR="00A75365" w:rsidRDefault="000A1FC9" w:rsidP="00666AB9">
            <w:pPr>
              <w:spacing w:after="0" w:line="240" w:lineRule="auto"/>
              <w:rPr>
                <w:rFonts w:ascii="Verdana" w:eastAsia="Arial" w:hAnsi="Verdana" w:cs="Arial"/>
                <w:color w:val="000000" w:themeColor="text1"/>
                <w:sz w:val="16"/>
                <w:szCs w:val="16"/>
              </w:rPr>
            </w:pPr>
            <w:r w:rsidRPr="000A1FC9">
              <w:rPr>
                <w:rFonts w:ascii="Verdana" w:eastAsia="Arial" w:hAnsi="Verdana" w:cs="Arial"/>
                <w:color w:val="000000" w:themeColor="text1"/>
                <w:sz w:val="16"/>
                <w:szCs w:val="16"/>
              </w:rPr>
              <w:t>Ficha metodológica para operación estadística</w:t>
            </w:r>
          </w:p>
        </w:tc>
      </w:tr>
      <w:tr w:rsidR="00E7710B" w:rsidRPr="00666AB9" w14:paraId="21F7D568" w14:textId="77777777" w:rsidTr="68229B11">
        <w:trPr>
          <w:trHeight w:val="300"/>
        </w:trPr>
        <w:tc>
          <w:tcPr>
            <w:tcW w:w="960" w:type="dxa"/>
            <w:tcMar>
              <w:top w:w="30" w:type="dxa"/>
              <w:left w:w="30" w:type="dxa"/>
              <w:bottom w:w="30" w:type="dxa"/>
              <w:right w:w="30" w:type="dxa"/>
            </w:tcMar>
            <w:vAlign w:val="center"/>
          </w:tcPr>
          <w:p w14:paraId="3A25B935" w14:textId="0CAF2C3B" w:rsidR="00E7710B" w:rsidRPr="00666AB9" w:rsidRDefault="00A75365" w:rsidP="00666AB9">
            <w:pPr>
              <w:spacing w:after="0" w:line="240" w:lineRule="auto"/>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9</w:t>
            </w:r>
          </w:p>
        </w:tc>
        <w:tc>
          <w:tcPr>
            <w:tcW w:w="2715" w:type="dxa"/>
            <w:tcMar>
              <w:top w:w="30" w:type="dxa"/>
              <w:left w:w="30" w:type="dxa"/>
              <w:bottom w:w="30" w:type="dxa"/>
              <w:right w:w="30" w:type="dxa"/>
            </w:tcMar>
            <w:vAlign w:val="center"/>
          </w:tcPr>
          <w:p w14:paraId="543EFC32" w14:textId="45604E37" w:rsidR="00E7710B" w:rsidRPr="00666AB9" w:rsidRDefault="105CDDE9" w:rsidP="00666AB9">
            <w:pPr>
              <w:spacing w:after="0" w:line="240" w:lineRule="auto"/>
              <w:jc w:val="center"/>
              <w:rPr>
                <w:rFonts w:ascii="Verdana" w:eastAsia="Arial" w:hAnsi="Verdana" w:cs="Arial"/>
                <w:color w:val="000000" w:themeColor="text1"/>
                <w:sz w:val="16"/>
                <w:szCs w:val="16"/>
              </w:rPr>
            </w:pPr>
            <w:r w:rsidRPr="68229B11">
              <w:rPr>
                <w:rFonts w:ascii="Verdana" w:eastAsia="Arial" w:hAnsi="Verdana" w:cs="Arial"/>
                <w:color w:val="000000" w:themeColor="text1"/>
                <w:sz w:val="16"/>
                <w:szCs w:val="16"/>
              </w:rPr>
              <w:t>TE-FM-</w:t>
            </w:r>
            <w:r w:rsidR="614063A4" w:rsidRPr="68229B11">
              <w:rPr>
                <w:rFonts w:ascii="Verdana" w:eastAsia="Arial" w:hAnsi="Verdana" w:cs="Arial"/>
                <w:color w:val="000000" w:themeColor="text1"/>
                <w:sz w:val="16"/>
                <w:szCs w:val="16"/>
              </w:rPr>
              <w:t>02</w:t>
            </w:r>
            <w:r w:rsidR="06E2469E" w:rsidRPr="68229B11">
              <w:rPr>
                <w:rFonts w:ascii="Verdana" w:eastAsia="Arial" w:hAnsi="Verdana" w:cs="Arial"/>
                <w:color w:val="000000" w:themeColor="text1"/>
                <w:sz w:val="16"/>
                <w:szCs w:val="16"/>
              </w:rPr>
              <w:t>4</w:t>
            </w:r>
          </w:p>
        </w:tc>
        <w:tc>
          <w:tcPr>
            <w:tcW w:w="7075" w:type="dxa"/>
            <w:tcMar>
              <w:top w:w="30" w:type="dxa"/>
              <w:left w:w="30" w:type="dxa"/>
              <w:bottom w:w="30" w:type="dxa"/>
              <w:right w:w="30" w:type="dxa"/>
            </w:tcMar>
            <w:vAlign w:val="center"/>
          </w:tcPr>
          <w:p w14:paraId="0F5DF11E" w14:textId="1DF8BAC3" w:rsidR="00E7710B" w:rsidRPr="00666AB9" w:rsidRDefault="008276E3" w:rsidP="00666AB9">
            <w:pPr>
              <w:spacing w:after="0" w:line="240" w:lineRule="auto"/>
              <w:rPr>
                <w:rFonts w:ascii="Verdana" w:eastAsia="Arial" w:hAnsi="Verdana" w:cs="Arial"/>
                <w:color w:val="000000" w:themeColor="text1"/>
                <w:sz w:val="16"/>
                <w:szCs w:val="16"/>
              </w:rPr>
            </w:pPr>
            <w:r>
              <w:rPr>
                <w:rFonts w:ascii="Verdana" w:eastAsia="Arial" w:hAnsi="Verdana" w:cs="Arial"/>
                <w:color w:val="000000" w:themeColor="text1"/>
                <w:sz w:val="16"/>
                <w:szCs w:val="16"/>
              </w:rPr>
              <w:t>F</w:t>
            </w:r>
            <w:r w:rsidRPr="008276E3">
              <w:rPr>
                <w:rFonts w:ascii="Verdana" w:eastAsia="Arial" w:hAnsi="Verdana" w:cs="Arial"/>
                <w:color w:val="000000" w:themeColor="text1"/>
                <w:sz w:val="16"/>
                <w:szCs w:val="16"/>
              </w:rPr>
              <w:t>icha metodológica para registros administrativos</w:t>
            </w:r>
          </w:p>
        </w:tc>
      </w:tr>
    </w:tbl>
    <w:p w14:paraId="2D62CA79" w14:textId="77777777" w:rsidR="003033FD" w:rsidRPr="00666AB9" w:rsidRDefault="003033FD" w:rsidP="003033FD">
      <w:pPr>
        <w:spacing w:after="0" w:line="240" w:lineRule="auto"/>
        <w:rPr>
          <w:rFonts w:ascii="Verdana" w:hAnsi="Verdana"/>
        </w:rPr>
      </w:pPr>
    </w:p>
    <w:p w14:paraId="22091644" w14:textId="2EFC6246" w:rsidR="00EA0826" w:rsidRPr="00666AB9" w:rsidRDefault="008276E3" w:rsidP="008276E3">
      <w:pPr>
        <w:spacing w:after="0" w:line="240" w:lineRule="auto"/>
        <w:jc w:val="both"/>
        <w:rPr>
          <w:rFonts w:ascii="Verdana" w:hAnsi="Verdana" w:cs="Arial"/>
          <w:b/>
          <w:sz w:val="18"/>
          <w:szCs w:val="18"/>
        </w:rPr>
      </w:pPr>
      <w:r>
        <w:rPr>
          <w:rFonts w:ascii="Verdana" w:hAnsi="Verdana" w:cs="Arial"/>
          <w:b/>
          <w:sz w:val="18"/>
          <w:szCs w:val="18"/>
        </w:rPr>
        <w:t xml:space="preserve">7. </w:t>
      </w:r>
      <w:r w:rsidR="00755369">
        <w:rPr>
          <w:rFonts w:ascii="Verdana" w:hAnsi="Verdana" w:cs="Arial"/>
          <w:b/>
          <w:sz w:val="18"/>
          <w:szCs w:val="18"/>
        </w:rPr>
        <w:tab/>
      </w:r>
      <w:r w:rsidR="00EA0826" w:rsidRPr="00666AB9">
        <w:rPr>
          <w:rFonts w:ascii="Verdana" w:hAnsi="Verdana" w:cs="Arial"/>
          <w:b/>
          <w:sz w:val="18"/>
          <w:szCs w:val="18"/>
        </w:rPr>
        <w:t>HISTORIAL DE CAMBIOS</w:t>
      </w:r>
    </w:p>
    <w:p w14:paraId="0A283FF2" w14:textId="77777777" w:rsidR="00BA58FB" w:rsidRPr="00666AB9"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EA0826" w:rsidRPr="00666AB9" w14:paraId="1154EF14" w14:textId="77777777" w:rsidTr="68229B11">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73EF72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59C37CF"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EA0826" w:rsidRPr="00666AB9" w14:paraId="4E619D77" w14:textId="77777777" w:rsidTr="68229B11">
        <w:trPr>
          <w:trHeight w:val="300"/>
        </w:trPr>
        <w:tc>
          <w:tcPr>
            <w:tcW w:w="1418" w:type="dxa"/>
            <w:tcMar>
              <w:top w:w="57" w:type="dxa"/>
              <w:left w:w="113" w:type="dxa"/>
              <w:bottom w:w="57" w:type="dxa"/>
            </w:tcMar>
            <w:vAlign w:val="center"/>
          </w:tcPr>
          <w:p w14:paraId="02647CAE" w14:textId="7C6B563A" w:rsidR="00EA0826" w:rsidRPr="00666AB9" w:rsidRDefault="72D26517" w:rsidP="003033FD">
            <w:pPr>
              <w:spacing w:after="0" w:line="240" w:lineRule="auto"/>
              <w:jc w:val="center"/>
              <w:rPr>
                <w:rFonts w:ascii="Verdana" w:hAnsi="Verdana" w:cs="Arial"/>
                <w:sz w:val="16"/>
                <w:szCs w:val="16"/>
              </w:rPr>
            </w:pPr>
            <w:r w:rsidRPr="68229B11">
              <w:rPr>
                <w:rFonts w:ascii="Verdana" w:hAnsi="Verdana" w:cs="Arial"/>
                <w:sz w:val="16"/>
                <w:szCs w:val="16"/>
              </w:rPr>
              <w:t>12</w:t>
            </w:r>
            <w:r w:rsidR="66FA008B" w:rsidRPr="68229B11">
              <w:rPr>
                <w:rFonts w:ascii="Verdana" w:hAnsi="Verdana" w:cs="Arial"/>
                <w:sz w:val="16"/>
                <w:szCs w:val="16"/>
              </w:rPr>
              <w:t>/</w:t>
            </w:r>
            <w:r w:rsidR="711486CF" w:rsidRPr="68229B11">
              <w:rPr>
                <w:rFonts w:ascii="Verdana" w:hAnsi="Verdana" w:cs="Arial"/>
                <w:sz w:val="16"/>
                <w:szCs w:val="16"/>
              </w:rPr>
              <w:t>0</w:t>
            </w:r>
            <w:r w:rsidR="6D9B3A77" w:rsidRPr="68229B11">
              <w:rPr>
                <w:rFonts w:ascii="Verdana" w:hAnsi="Verdana" w:cs="Arial"/>
                <w:sz w:val="16"/>
                <w:szCs w:val="16"/>
              </w:rPr>
              <w:t>6</w:t>
            </w:r>
            <w:r w:rsidR="66FA008B" w:rsidRPr="68229B11">
              <w:rPr>
                <w:rFonts w:ascii="Verdana" w:hAnsi="Verdana" w:cs="Arial"/>
                <w:sz w:val="16"/>
                <w:szCs w:val="16"/>
              </w:rPr>
              <w:t>/</w:t>
            </w:r>
            <w:r w:rsidR="711486CF" w:rsidRPr="68229B11">
              <w:rPr>
                <w:rFonts w:ascii="Verdana" w:hAnsi="Verdana" w:cs="Arial"/>
                <w:sz w:val="16"/>
                <w:szCs w:val="16"/>
              </w:rPr>
              <w:t>2026</w:t>
            </w:r>
          </w:p>
        </w:tc>
        <w:tc>
          <w:tcPr>
            <w:tcW w:w="1134" w:type="dxa"/>
            <w:tcMar>
              <w:top w:w="57" w:type="dxa"/>
              <w:left w:w="113" w:type="dxa"/>
              <w:bottom w:w="57" w:type="dxa"/>
            </w:tcMar>
            <w:vAlign w:val="center"/>
          </w:tcPr>
          <w:p w14:paraId="640FCB58" w14:textId="577ED829" w:rsidR="00EA0826" w:rsidRPr="00666AB9" w:rsidRDefault="00BA58FB" w:rsidP="003033FD">
            <w:pPr>
              <w:spacing w:after="0" w:line="240" w:lineRule="auto"/>
              <w:jc w:val="center"/>
              <w:rPr>
                <w:rFonts w:ascii="Verdana" w:hAnsi="Verdana" w:cs="Arial"/>
                <w:sz w:val="16"/>
                <w:szCs w:val="16"/>
              </w:rPr>
            </w:pPr>
            <w:r w:rsidRPr="00666AB9">
              <w:rPr>
                <w:rFonts w:ascii="Verdana" w:hAnsi="Verdana" w:cs="Arial"/>
                <w:sz w:val="16"/>
                <w:szCs w:val="16"/>
              </w:rPr>
              <w:t>0</w:t>
            </w:r>
          </w:p>
        </w:tc>
        <w:tc>
          <w:tcPr>
            <w:tcW w:w="8221" w:type="dxa"/>
            <w:tcMar>
              <w:top w:w="57" w:type="dxa"/>
              <w:left w:w="113" w:type="dxa"/>
              <w:bottom w:w="57" w:type="dxa"/>
            </w:tcMar>
            <w:vAlign w:val="center"/>
          </w:tcPr>
          <w:p w14:paraId="3C9D6F2A" w14:textId="0BB49163" w:rsidR="00EA0826" w:rsidRPr="00666AB9" w:rsidRDefault="105CDDE9" w:rsidP="68229B11">
            <w:pPr>
              <w:spacing w:after="0" w:line="240" w:lineRule="auto"/>
              <w:jc w:val="both"/>
              <w:rPr>
                <w:rFonts w:ascii="Verdana" w:hAnsi="Verdana" w:cs="Arial"/>
                <w:sz w:val="16"/>
                <w:szCs w:val="16"/>
              </w:rPr>
            </w:pPr>
            <w:r w:rsidRPr="68229B11">
              <w:rPr>
                <w:rFonts w:ascii="Verdana" w:hAnsi="Verdana" w:cs="Arial"/>
                <w:sz w:val="16"/>
                <w:szCs w:val="16"/>
              </w:rPr>
              <w:t xml:space="preserve">Primera versión del documento para el nuevo Mapa de procesos. </w:t>
            </w:r>
          </w:p>
          <w:p w14:paraId="291D5412" w14:textId="4BD752CC" w:rsidR="00EA0826" w:rsidRPr="00666AB9" w:rsidRDefault="105CDDE9" w:rsidP="68229B11">
            <w:pPr>
              <w:spacing w:after="0" w:line="240" w:lineRule="auto"/>
              <w:jc w:val="both"/>
              <w:rPr>
                <w:rFonts w:ascii="Verdana" w:hAnsi="Verdana" w:cs="Arial"/>
                <w:sz w:val="16"/>
                <w:szCs w:val="16"/>
              </w:rPr>
            </w:pPr>
            <w:r w:rsidRPr="68229B11">
              <w:rPr>
                <w:rFonts w:ascii="Verdana" w:hAnsi="Verdana" w:cs="Arial"/>
                <w:sz w:val="16"/>
                <w:szCs w:val="16"/>
              </w:rPr>
              <w:t>Código anterior:</w:t>
            </w:r>
            <w:r w:rsidR="008276E3" w:rsidRPr="68229B11">
              <w:rPr>
                <w:rFonts w:ascii="Verdana" w:hAnsi="Verdana" w:cs="Arial"/>
                <w:sz w:val="16"/>
                <w:szCs w:val="16"/>
              </w:rPr>
              <w:t xml:space="preserve"> DE</w:t>
            </w:r>
            <w:r w:rsidRPr="68229B11">
              <w:rPr>
                <w:rFonts w:ascii="Verdana" w:hAnsi="Verdana" w:cs="Arial"/>
                <w:sz w:val="16"/>
                <w:szCs w:val="16"/>
              </w:rPr>
              <w:t>-PR-0</w:t>
            </w:r>
            <w:r w:rsidR="008276E3" w:rsidRPr="68229B11">
              <w:rPr>
                <w:rFonts w:ascii="Verdana" w:hAnsi="Verdana" w:cs="Arial"/>
                <w:sz w:val="16"/>
                <w:szCs w:val="16"/>
              </w:rPr>
              <w:t>23</w:t>
            </w:r>
            <w:r w:rsidR="3A8A731D" w:rsidRPr="68229B11">
              <w:rPr>
                <w:rFonts w:ascii="Verdana" w:hAnsi="Verdana" w:cs="Arial"/>
                <w:sz w:val="16"/>
                <w:szCs w:val="16"/>
              </w:rPr>
              <w:t>. V</w:t>
            </w:r>
            <w:r w:rsidR="5BC811CC" w:rsidRPr="68229B11">
              <w:rPr>
                <w:rFonts w:ascii="Verdana" w:hAnsi="Verdana" w:cs="Arial"/>
                <w:sz w:val="16"/>
                <w:szCs w:val="16"/>
              </w:rPr>
              <w:t>07.</w:t>
            </w:r>
          </w:p>
          <w:p w14:paraId="2569EF9D" w14:textId="650416C1" w:rsidR="00EA0826" w:rsidRPr="00666AB9" w:rsidRDefault="00EA0826" w:rsidP="68229B11">
            <w:pPr>
              <w:spacing w:after="0" w:line="240" w:lineRule="auto"/>
              <w:jc w:val="both"/>
              <w:rPr>
                <w:rFonts w:ascii="Verdana" w:hAnsi="Verdana" w:cs="Arial"/>
                <w:sz w:val="16"/>
                <w:szCs w:val="16"/>
              </w:rPr>
            </w:pPr>
          </w:p>
          <w:p w14:paraId="567C6E2E" w14:textId="2FE249A8" w:rsidR="00EA0826" w:rsidRDefault="3F6C3944" w:rsidP="003033FD">
            <w:pPr>
              <w:spacing w:after="0" w:line="240" w:lineRule="auto"/>
              <w:jc w:val="both"/>
              <w:rPr>
                <w:rFonts w:ascii="Verdana" w:eastAsia="Verdana" w:hAnsi="Verdana" w:cs="Verdana"/>
                <w:color w:val="000000" w:themeColor="text1"/>
                <w:sz w:val="16"/>
                <w:szCs w:val="16"/>
              </w:rPr>
            </w:pPr>
            <w:r w:rsidRPr="68229B11">
              <w:rPr>
                <w:rFonts w:ascii="Verdana" w:eastAsia="Verdana" w:hAnsi="Verdana" w:cs="Verdana"/>
                <w:color w:val="000000" w:themeColor="text1"/>
                <w:sz w:val="16"/>
                <w:szCs w:val="16"/>
              </w:rPr>
              <w:t>Para efectos de trazabilidad y soporte de la migración al nuevo aplicativo de administración de la documentación del Modelo Institucional de Operación (MIO), los siguientes fueron los responsables de la revisión y aprobación del documento migrado:</w:t>
            </w:r>
          </w:p>
          <w:p w14:paraId="78706780" w14:textId="77777777" w:rsidR="00E6059D" w:rsidRPr="00666AB9" w:rsidRDefault="00E6059D" w:rsidP="003033FD">
            <w:pPr>
              <w:spacing w:after="0" w:line="240" w:lineRule="auto"/>
              <w:jc w:val="both"/>
            </w:pPr>
          </w:p>
          <w:tbl>
            <w:tblPr>
              <w:tblStyle w:val="Tablaconcuadrcula"/>
              <w:tblW w:w="0" w:type="auto"/>
              <w:tblLook w:val="04A0" w:firstRow="1" w:lastRow="0" w:firstColumn="1" w:lastColumn="0" w:noHBand="0" w:noVBand="1"/>
            </w:tblPr>
            <w:tblGrid>
              <w:gridCol w:w="4006"/>
              <w:gridCol w:w="4006"/>
            </w:tblGrid>
            <w:tr w:rsidR="68229B11" w14:paraId="08BAA1EF" w14:textId="77777777" w:rsidTr="68229B11">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4FF8B0F8" w14:textId="2E847753" w:rsidR="68229B11" w:rsidRDefault="68229B11" w:rsidP="68229B11">
                  <w:pPr>
                    <w:jc w:val="center"/>
                  </w:pPr>
                  <w:r w:rsidRPr="68229B11">
                    <w:rPr>
                      <w:rFonts w:ascii="Verdana" w:eastAsia="Verdana" w:hAnsi="Verdana" w:cs="Verdana"/>
                      <w:color w:val="000000" w:themeColor="text1"/>
                      <w:sz w:val="16"/>
                      <w:szCs w:val="16"/>
                    </w:rPr>
                    <w:t>REVISÓ</w:t>
                  </w: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3F9A4C43" w14:textId="6BB1BE64" w:rsidR="68229B11" w:rsidRDefault="68229B11" w:rsidP="68229B11">
                  <w:pPr>
                    <w:jc w:val="center"/>
                  </w:pPr>
                  <w:r w:rsidRPr="68229B11">
                    <w:rPr>
                      <w:rFonts w:ascii="Verdana" w:eastAsia="Verdana" w:hAnsi="Verdana" w:cs="Verdana"/>
                      <w:color w:val="000000" w:themeColor="text1"/>
                      <w:sz w:val="16"/>
                      <w:szCs w:val="16"/>
                    </w:rPr>
                    <w:t>APROBÓ</w:t>
                  </w:r>
                </w:p>
              </w:tc>
            </w:tr>
            <w:tr w:rsidR="68229B11" w14:paraId="48746E01" w14:textId="77777777" w:rsidTr="68229B11">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4B529509" w14:textId="61B14DBA" w:rsidR="62E06D13" w:rsidRDefault="62E06D13" w:rsidP="68229B11">
                  <w:pPr>
                    <w:jc w:val="both"/>
                    <w:rPr>
                      <w:rFonts w:ascii="Verdana" w:eastAsia="Verdana" w:hAnsi="Verdana" w:cs="Verdana"/>
                      <w:color w:val="000000" w:themeColor="text1"/>
                      <w:sz w:val="16"/>
                      <w:szCs w:val="16"/>
                    </w:rPr>
                  </w:pPr>
                  <w:r w:rsidRPr="68229B11">
                    <w:rPr>
                      <w:rFonts w:ascii="Verdana" w:eastAsia="Verdana" w:hAnsi="Verdana" w:cs="Verdana"/>
                      <w:color w:val="000000" w:themeColor="text1"/>
                      <w:sz w:val="16"/>
                      <w:szCs w:val="16"/>
                    </w:rPr>
                    <w:t>DAVID ANDRES IBAÑEZ</w:t>
                  </w:r>
                </w:p>
                <w:p w14:paraId="41BD22D5" w14:textId="3946DFD1" w:rsidR="68229B11" w:rsidRDefault="68229B11" w:rsidP="68229B11">
                  <w:pPr>
                    <w:jc w:val="both"/>
                    <w:rPr>
                      <w:rFonts w:ascii="Verdana" w:eastAsia="Verdana" w:hAnsi="Verdana" w:cs="Verdana"/>
                      <w:color w:val="000000" w:themeColor="text1"/>
                      <w:sz w:val="16"/>
                      <w:szCs w:val="16"/>
                    </w:rPr>
                  </w:pPr>
                  <w:r w:rsidRPr="68229B11">
                    <w:rPr>
                      <w:rFonts w:ascii="Verdana" w:eastAsia="Verdana" w:hAnsi="Verdana" w:cs="Verdana"/>
                      <w:color w:val="000000" w:themeColor="text1"/>
                      <w:sz w:val="16"/>
                      <w:szCs w:val="16"/>
                    </w:rPr>
                    <w:t xml:space="preserve">Cargo: </w:t>
                  </w:r>
                  <w:r w:rsidR="23B3416B" w:rsidRPr="68229B11">
                    <w:rPr>
                      <w:rFonts w:ascii="Verdana" w:eastAsia="Verdana" w:hAnsi="Verdana" w:cs="Verdana"/>
                      <w:color w:val="000000" w:themeColor="text1"/>
                      <w:sz w:val="16"/>
                      <w:szCs w:val="16"/>
                    </w:rPr>
                    <w:t>Jefe OEE</w:t>
                  </w:r>
                </w:p>
                <w:p w14:paraId="364CB0E1" w14:textId="41AC32B8" w:rsidR="36E84503" w:rsidRDefault="36E84503" w:rsidP="68229B11">
                  <w:pPr>
                    <w:jc w:val="both"/>
                    <w:rPr>
                      <w:rFonts w:ascii="Verdana" w:eastAsia="Verdana" w:hAnsi="Verdana" w:cs="Verdana"/>
                      <w:color w:val="000000" w:themeColor="text1"/>
                      <w:sz w:val="16"/>
                      <w:szCs w:val="16"/>
                    </w:rPr>
                  </w:pPr>
                  <w:r w:rsidRPr="68229B11">
                    <w:rPr>
                      <w:rFonts w:ascii="Verdana" w:eastAsia="Verdana" w:hAnsi="Verdana" w:cs="Verdana"/>
                      <w:color w:val="000000" w:themeColor="text1"/>
                      <w:sz w:val="16"/>
                      <w:szCs w:val="16"/>
                    </w:rPr>
                    <w:t>ALEJANDRO TORRES PERICO</w:t>
                  </w:r>
                </w:p>
                <w:p w14:paraId="0672459E" w14:textId="7E3B30F4" w:rsidR="68229B11" w:rsidRPr="00E6059D" w:rsidRDefault="36E84503" w:rsidP="68229B11">
                  <w:pPr>
                    <w:jc w:val="both"/>
                    <w:rPr>
                      <w:rFonts w:ascii="Verdana" w:eastAsia="Verdana" w:hAnsi="Verdana" w:cs="Verdana"/>
                      <w:color w:val="000000" w:themeColor="text1"/>
                      <w:sz w:val="16"/>
                      <w:szCs w:val="16"/>
                    </w:rPr>
                  </w:pPr>
                  <w:r w:rsidRPr="68229B11">
                    <w:rPr>
                      <w:rFonts w:ascii="Verdana" w:eastAsia="Verdana" w:hAnsi="Verdana" w:cs="Verdana"/>
                      <w:color w:val="000000" w:themeColor="text1"/>
                      <w:sz w:val="16"/>
                      <w:szCs w:val="16"/>
                    </w:rPr>
                    <w:t>Cargo: Jefe OAPS</w:t>
                  </w: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44891241" w14:textId="11D056F6" w:rsidR="625AE057" w:rsidRDefault="625AE057" w:rsidP="68229B11">
                  <w:pPr>
                    <w:jc w:val="both"/>
                  </w:pPr>
                  <w:r w:rsidRPr="68229B11">
                    <w:rPr>
                      <w:rFonts w:ascii="Verdana" w:eastAsia="Verdana" w:hAnsi="Verdana" w:cs="Verdana"/>
                      <w:color w:val="000000" w:themeColor="text1"/>
                      <w:sz w:val="16"/>
                      <w:szCs w:val="16"/>
                    </w:rPr>
                    <w:t>DAVID ANDRES IBAÑEZ</w:t>
                  </w:r>
                </w:p>
                <w:p w14:paraId="0EDFFCB2" w14:textId="0F1E571B" w:rsidR="68229B11" w:rsidRDefault="68229B11" w:rsidP="68229B11">
                  <w:pPr>
                    <w:jc w:val="both"/>
                  </w:pPr>
                  <w:r w:rsidRPr="68229B11">
                    <w:rPr>
                      <w:rFonts w:ascii="Verdana" w:eastAsia="Verdana" w:hAnsi="Verdana" w:cs="Verdana"/>
                      <w:color w:val="000000" w:themeColor="text1"/>
                      <w:sz w:val="16"/>
                      <w:szCs w:val="16"/>
                    </w:rPr>
                    <w:t>Cargo:</w:t>
                  </w:r>
                  <w:r w:rsidRPr="68229B11">
                    <w:rPr>
                      <w:rFonts w:ascii="Arial" w:eastAsia="Arial" w:hAnsi="Arial" w:cs="Arial"/>
                      <w:color w:val="000000" w:themeColor="text1"/>
                      <w:sz w:val="18"/>
                      <w:szCs w:val="18"/>
                    </w:rPr>
                    <w:t xml:space="preserve"> </w:t>
                  </w:r>
                  <w:r w:rsidR="651D3071" w:rsidRPr="68229B11">
                    <w:rPr>
                      <w:rFonts w:ascii="Verdana" w:eastAsia="Verdana" w:hAnsi="Verdana" w:cs="Verdana"/>
                      <w:color w:val="000000" w:themeColor="text1"/>
                      <w:sz w:val="16"/>
                      <w:szCs w:val="16"/>
                    </w:rPr>
                    <w:t>Jefe OEE</w:t>
                  </w:r>
                </w:p>
              </w:tc>
            </w:tr>
          </w:tbl>
          <w:p w14:paraId="0FE80DF1" w14:textId="2959D32D" w:rsidR="00EA0826" w:rsidRPr="00666AB9" w:rsidRDefault="00EA0826" w:rsidP="68229B11">
            <w:pPr>
              <w:spacing w:after="0" w:line="240" w:lineRule="auto"/>
              <w:jc w:val="both"/>
              <w:rPr>
                <w:rFonts w:ascii="Verdana" w:eastAsia="Verdana" w:hAnsi="Verdana" w:cs="Verdana"/>
                <w:sz w:val="16"/>
                <w:szCs w:val="16"/>
              </w:rPr>
            </w:pPr>
          </w:p>
          <w:p w14:paraId="4CF8C849" w14:textId="4E19E470" w:rsidR="00EA0826" w:rsidRPr="00666AB9" w:rsidRDefault="3F6C3944" w:rsidP="003033FD">
            <w:pPr>
              <w:spacing w:after="0" w:line="240" w:lineRule="auto"/>
              <w:jc w:val="both"/>
            </w:pPr>
            <w:r w:rsidRPr="68229B11">
              <w:rPr>
                <w:rFonts w:ascii="Verdana" w:eastAsia="Verdana" w:hAnsi="Verdana" w:cs="Verdana"/>
                <w:sz w:val="16"/>
                <w:szCs w:val="16"/>
              </w:rPr>
              <w:t>Desde la OAPS se asegura que el contenido corresponde a la última versión vigente en ISOlución al momento de la migración a MIOsoft.</w:t>
            </w:r>
          </w:p>
        </w:tc>
      </w:tr>
    </w:tbl>
    <w:p w14:paraId="2FE65C40" w14:textId="421BF82F" w:rsidR="68229B11" w:rsidRDefault="68229B11" w:rsidP="68229B11">
      <w:pPr>
        <w:spacing w:after="0" w:line="240" w:lineRule="auto"/>
        <w:ind w:right="-232"/>
        <w:jc w:val="both"/>
        <w:rPr>
          <w:rFonts w:ascii="Verdana" w:hAnsi="Verdana" w:cs="Arial"/>
          <w:b/>
          <w:bCs/>
          <w:sz w:val="18"/>
          <w:szCs w:val="18"/>
        </w:rPr>
      </w:pPr>
    </w:p>
    <w:p w14:paraId="4FF89A96" w14:textId="2BD6A987" w:rsidR="172D2D76" w:rsidRPr="00666AB9" w:rsidRDefault="172D2D76" w:rsidP="172D2D76">
      <w:pPr>
        <w:spacing w:after="0" w:line="240" w:lineRule="auto"/>
        <w:ind w:right="-232"/>
        <w:jc w:val="both"/>
        <w:rPr>
          <w:rFonts w:ascii="Verdana" w:hAnsi="Verdana" w:cs="Arial"/>
          <w:b/>
          <w:bCs/>
          <w:sz w:val="18"/>
          <w:szCs w:val="18"/>
        </w:rPr>
      </w:pPr>
    </w:p>
    <w:p w14:paraId="05720684" w14:textId="195D651A" w:rsidR="00EA0826" w:rsidRPr="00666AB9" w:rsidRDefault="00E32BA4" w:rsidP="00E32BA4">
      <w:pPr>
        <w:spacing w:after="0" w:line="240" w:lineRule="auto"/>
        <w:jc w:val="both"/>
        <w:rPr>
          <w:rFonts w:ascii="Verdana" w:hAnsi="Verdana" w:cs="Arial"/>
          <w:b/>
          <w:bCs/>
          <w:sz w:val="18"/>
          <w:szCs w:val="18"/>
        </w:rPr>
      </w:pPr>
      <w:r>
        <w:rPr>
          <w:rFonts w:ascii="Verdana" w:hAnsi="Verdana" w:cs="Arial"/>
          <w:b/>
          <w:bCs/>
          <w:sz w:val="18"/>
          <w:szCs w:val="18"/>
        </w:rPr>
        <w:t>8.</w:t>
      </w:r>
      <w:r w:rsidR="00755369">
        <w:rPr>
          <w:rFonts w:ascii="Verdana" w:hAnsi="Verdana" w:cs="Arial"/>
          <w:b/>
          <w:bCs/>
          <w:sz w:val="18"/>
          <w:szCs w:val="18"/>
        </w:rPr>
        <w:tab/>
      </w:r>
      <w:r w:rsidR="6DEDE460" w:rsidRPr="00666AB9">
        <w:rPr>
          <w:rFonts w:ascii="Verdana" w:hAnsi="Verdana" w:cs="Arial"/>
          <w:b/>
          <w:bCs/>
          <w:sz w:val="18"/>
          <w:szCs w:val="18"/>
        </w:rPr>
        <w:t xml:space="preserve">FLUJO DE </w:t>
      </w:r>
      <w:r w:rsidR="00EA0826" w:rsidRPr="00666AB9">
        <w:rPr>
          <w:rFonts w:ascii="Verdana" w:hAnsi="Verdana" w:cs="Arial"/>
          <w:b/>
          <w:bCs/>
          <w:sz w:val="18"/>
          <w:szCs w:val="18"/>
        </w:rPr>
        <w:t>APROBACIÓN</w:t>
      </w:r>
    </w:p>
    <w:p w14:paraId="350C18D7" w14:textId="7A12D633" w:rsidR="172D2D76" w:rsidRPr="00666AB9" w:rsidRDefault="172D2D76" w:rsidP="172D2D76">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666AB9" w14:paraId="5ADC3D7C" w14:textId="77777777" w:rsidTr="68229B11">
        <w:trPr>
          <w:trHeight w:val="300"/>
        </w:trPr>
        <w:tc>
          <w:tcPr>
            <w:tcW w:w="2700" w:type="dxa"/>
            <w:gridSpan w:val="2"/>
            <w:shd w:val="clear" w:color="auto" w:fill="BFBFBF" w:themeFill="background1" w:themeFillShade="BF"/>
            <w:vAlign w:val="center"/>
          </w:tcPr>
          <w:p w14:paraId="472EFE28" w14:textId="570A2EA3" w:rsidR="34DFD2F2" w:rsidRPr="00666AB9" w:rsidRDefault="34DFD2F2" w:rsidP="172D2D76">
            <w:pPr>
              <w:jc w:val="center"/>
              <w:rPr>
                <w:rFonts w:ascii="Verdana" w:hAnsi="Verdana"/>
                <w:b/>
                <w:bCs/>
                <w:sz w:val="16"/>
                <w:szCs w:val="16"/>
              </w:rPr>
            </w:pPr>
            <w:r w:rsidRPr="00666AB9">
              <w:rPr>
                <w:rFonts w:ascii="Verdana" w:hAnsi="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666AB9" w:rsidRDefault="34DFD2F2" w:rsidP="172D2D76">
            <w:pPr>
              <w:jc w:val="center"/>
              <w:rPr>
                <w:rFonts w:ascii="Verdana" w:hAnsi="Verdana"/>
                <w:b/>
                <w:bCs/>
                <w:sz w:val="16"/>
                <w:szCs w:val="16"/>
              </w:rPr>
            </w:pPr>
            <w:r w:rsidRPr="00666AB9">
              <w:rPr>
                <w:rFonts w:ascii="Verdana" w:hAnsi="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666AB9" w:rsidRDefault="34DFD2F2" w:rsidP="172D2D76">
            <w:pPr>
              <w:jc w:val="center"/>
              <w:rPr>
                <w:rFonts w:ascii="Verdana" w:hAnsi="Verdana"/>
                <w:b/>
                <w:bCs/>
                <w:sz w:val="16"/>
                <w:szCs w:val="16"/>
              </w:rPr>
            </w:pPr>
            <w:r w:rsidRPr="00666AB9">
              <w:rPr>
                <w:rFonts w:ascii="Verdana" w:hAnsi="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666AB9" w:rsidRDefault="34DFD2F2" w:rsidP="172D2D76">
            <w:pPr>
              <w:jc w:val="center"/>
              <w:rPr>
                <w:rFonts w:ascii="Verdana" w:hAnsi="Verdana"/>
                <w:b/>
                <w:bCs/>
                <w:sz w:val="16"/>
                <w:szCs w:val="16"/>
              </w:rPr>
            </w:pPr>
            <w:r w:rsidRPr="00666AB9">
              <w:rPr>
                <w:rFonts w:ascii="Verdana" w:hAnsi="Verdana"/>
                <w:b/>
                <w:bCs/>
                <w:sz w:val="16"/>
                <w:szCs w:val="16"/>
              </w:rPr>
              <w:t>APROBÓ</w:t>
            </w:r>
          </w:p>
        </w:tc>
      </w:tr>
      <w:tr w:rsidR="172D2D76" w:rsidRPr="00666AB9" w14:paraId="3605B70E" w14:textId="77777777" w:rsidTr="68229B11">
        <w:trPr>
          <w:trHeight w:val="300"/>
        </w:trPr>
        <w:tc>
          <w:tcPr>
            <w:tcW w:w="1095" w:type="dxa"/>
            <w:vAlign w:val="center"/>
          </w:tcPr>
          <w:p w14:paraId="109C7F2B" w14:textId="342F89ED"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23DB4F19" w14:textId="3ABC30A8" w:rsidR="172D2D76" w:rsidRPr="00666AB9" w:rsidRDefault="172D2D76" w:rsidP="009A0A14">
            <w:pPr>
              <w:rPr>
                <w:rFonts w:ascii="Verdana" w:hAnsi="Verdana"/>
                <w:sz w:val="16"/>
                <w:szCs w:val="16"/>
              </w:rPr>
            </w:pPr>
          </w:p>
        </w:tc>
        <w:tc>
          <w:tcPr>
            <w:tcW w:w="1095" w:type="dxa"/>
            <w:vAlign w:val="center"/>
          </w:tcPr>
          <w:p w14:paraId="739F9FC0" w14:textId="27C443C9"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30B91C55" w14:textId="57AD02BF" w:rsidR="172D2D76" w:rsidRPr="00666AB9" w:rsidRDefault="00755369" w:rsidP="009A0A14">
            <w:pPr>
              <w:rPr>
                <w:rFonts w:ascii="Verdana" w:hAnsi="Verdana"/>
                <w:sz w:val="16"/>
                <w:szCs w:val="16"/>
              </w:rPr>
            </w:pPr>
            <w:r>
              <w:rPr>
                <w:rFonts w:ascii="Verdana" w:hAnsi="Verdana"/>
                <w:sz w:val="16"/>
                <w:szCs w:val="16"/>
              </w:rPr>
              <w:t>Jefferson López Saavedra</w:t>
            </w:r>
          </w:p>
        </w:tc>
        <w:tc>
          <w:tcPr>
            <w:tcW w:w="1155" w:type="dxa"/>
            <w:vAlign w:val="center"/>
          </w:tcPr>
          <w:p w14:paraId="6849A12D" w14:textId="419C6515"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7090EF5F" w14:textId="491405EE" w:rsidR="172D2D76" w:rsidRPr="00666AB9" w:rsidRDefault="172D2D76" w:rsidP="009A0A14">
            <w:pPr>
              <w:rPr>
                <w:rFonts w:ascii="Verdana" w:hAnsi="Verdana"/>
                <w:sz w:val="16"/>
                <w:szCs w:val="16"/>
              </w:rPr>
            </w:pPr>
          </w:p>
        </w:tc>
        <w:tc>
          <w:tcPr>
            <w:tcW w:w="1155" w:type="dxa"/>
            <w:vAlign w:val="center"/>
          </w:tcPr>
          <w:p w14:paraId="336AA2BC" w14:textId="7C55D86B"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3E0B41D5" w14:textId="0818BEB3" w:rsidR="172D2D76" w:rsidRPr="00666AB9" w:rsidRDefault="172D2D76" w:rsidP="009A0A14">
            <w:pPr>
              <w:rPr>
                <w:rFonts w:ascii="Verdana" w:hAnsi="Verdana"/>
                <w:sz w:val="16"/>
                <w:szCs w:val="16"/>
              </w:rPr>
            </w:pPr>
          </w:p>
        </w:tc>
      </w:tr>
      <w:tr w:rsidR="172D2D76" w:rsidRPr="00666AB9" w14:paraId="651212ED" w14:textId="77777777" w:rsidTr="68229B11">
        <w:trPr>
          <w:trHeight w:val="300"/>
        </w:trPr>
        <w:tc>
          <w:tcPr>
            <w:tcW w:w="1095" w:type="dxa"/>
            <w:vAlign w:val="center"/>
          </w:tcPr>
          <w:p w14:paraId="108876F4" w14:textId="7305786A"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2993495" w14:textId="75E87F2C" w:rsidR="172D2D76" w:rsidRPr="00666AB9" w:rsidRDefault="172D2D76" w:rsidP="009A0A14">
            <w:pPr>
              <w:rPr>
                <w:rFonts w:ascii="Verdana" w:hAnsi="Verdana"/>
                <w:sz w:val="16"/>
                <w:szCs w:val="16"/>
              </w:rPr>
            </w:pPr>
          </w:p>
        </w:tc>
        <w:tc>
          <w:tcPr>
            <w:tcW w:w="1095" w:type="dxa"/>
            <w:vAlign w:val="center"/>
          </w:tcPr>
          <w:p w14:paraId="73D0FEE9" w14:textId="0816A004"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94466E6" w14:textId="79F3596B" w:rsidR="172D2D76" w:rsidRPr="00666AB9" w:rsidRDefault="00755369" w:rsidP="009A0A14">
            <w:pPr>
              <w:rPr>
                <w:rFonts w:ascii="Verdana" w:hAnsi="Verdana"/>
                <w:sz w:val="16"/>
                <w:szCs w:val="16"/>
              </w:rPr>
            </w:pPr>
            <w:r>
              <w:rPr>
                <w:rFonts w:ascii="Verdana" w:hAnsi="Verdana"/>
                <w:sz w:val="16"/>
                <w:szCs w:val="16"/>
              </w:rPr>
              <w:t>Profesional Especializado</w:t>
            </w:r>
          </w:p>
        </w:tc>
        <w:tc>
          <w:tcPr>
            <w:tcW w:w="1155" w:type="dxa"/>
            <w:vAlign w:val="center"/>
          </w:tcPr>
          <w:p w14:paraId="6D3C41AD" w14:textId="42325CC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5A69124C" w14:textId="33870CAB" w:rsidR="172D2D76" w:rsidRPr="00666AB9" w:rsidRDefault="172D2D76" w:rsidP="009A0A14">
            <w:pPr>
              <w:rPr>
                <w:rFonts w:ascii="Verdana" w:hAnsi="Verdana"/>
                <w:sz w:val="16"/>
                <w:szCs w:val="16"/>
              </w:rPr>
            </w:pPr>
          </w:p>
        </w:tc>
        <w:tc>
          <w:tcPr>
            <w:tcW w:w="1155" w:type="dxa"/>
            <w:vAlign w:val="center"/>
          </w:tcPr>
          <w:p w14:paraId="6780807E" w14:textId="73FB5C6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01C5E13E" w14:textId="13CE2860" w:rsidR="172D2D76" w:rsidRPr="00666AB9" w:rsidRDefault="172D2D76" w:rsidP="009A0A14">
            <w:pPr>
              <w:rPr>
                <w:rFonts w:ascii="Verdana" w:hAnsi="Verdana"/>
                <w:sz w:val="16"/>
                <w:szCs w:val="16"/>
              </w:rPr>
            </w:pPr>
          </w:p>
        </w:tc>
      </w:tr>
    </w:tbl>
    <w:p w14:paraId="12787E50" w14:textId="75C72F7D" w:rsidR="172D2D76" w:rsidRPr="00666AB9" w:rsidRDefault="172D2D76" w:rsidP="00D07C58">
      <w:pPr>
        <w:rPr>
          <w:rFonts w:ascii="Verdana" w:hAnsi="Verdana"/>
          <w:sz w:val="18"/>
          <w:szCs w:val="18"/>
        </w:rPr>
      </w:pPr>
    </w:p>
    <w:sectPr w:rsidR="172D2D76" w:rsidRPr="00666AB9" w:rsidSect="009E4885">
      <w:headerReference w:type="default" r:id="rId12"/>
      <w:footerReference w:type="default" r:id="rId13"/>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B990" w14:textId="77777777" w:rsidR="00784C82" w:rsidRDefault="00784C82" w:rsidP="00FF09A0">
      <w:pPr>
        <w:spacing w:after="0" w:line="240" w:lineRule="auto"/>
      </w:pPr>
      <w:r>
        <w:separator/>
      </w:r>
    </w:p>
  </w:endnote>
  <w:endnote w:type="continuationSeparator" w:id="0">
    <w:p w14:paraId="193D9016" w14:textId="77777777" w:rsidR="00784C82" w:rsidRDefault="00784C82"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056B" w14:textId="77777777" w:rsidR="00784C82" w:rsidRDefault="00784C82" w:rsidP="00FF09A0">
      <w:pPr>
        <w:spacing w:after="0" w:line="240" w:lineRule="auto"/>
      </w:pPr>
      <w:r>
        <w:separator/>
      </w:r>
    </w:p>
  </w:footnote>
  <w:footnote w:type="continuationSeparator" w:id="0">
    <w:p w14:paraId="635858E5" w14:textId="77777777" w:rsidR="00784C82" w:rsidRDefault="00784C82"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60"/>
      <w:gridCol w:w="1365"/>
      <w:gridCol w:w="1365"/>
      <w:gridCol w:w="1470"/>
      <w:gridCol w:w="2118"/>
      <w:gridCol w:w="1516"/>
    </w:tblGrid>
    <w:tr w:rsidR="618C038B" w:rsidRPr="00666AB9" w14:paraId="1DEB2300" w14:textId="77777777" w:rsidTr="68229B11">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56E961DB">
                <wp:simplePos x="0" y="0"/>
                <wp:positionH relativeFrom="column">
                  <wp:posOffset>17145</wp:posOffset>
                </wp:positionH>
                <wp:positionV relativeFrom="paragraph">
                  <wp:posOffset>6350</wp:posOffset>
                </wp:positionV>
                <wp:extent cx="934720" cy="571500"/>
                <wp:effectExtent l="0" t="0" r="0" b="0"/>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934720" cy="57150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428BF1A9" w:rsidR="618C038B" w:rsidRPr="005334BA" w:rsidRDefault="68229B11" w:rsidP="00666AB9">
          <w:pPr>
            <w:spacing w:after="0"/>
            <w:jc w:val="center"/>
            <w:rPr>
              <w:rFonts w:ascii="Verdana" w:hAnsi="Verdana"/>
              <w:b/>
              <w:bCs/>
            </w:rPr>
          </w:pPr>
          <w:r w:rsidRPr="68229B11">
            <w:rPr>
              <w:rFonts w:ascii="Verdana" w:eastAsia="Arial" w:hAnsi="Verdana" w:cs="Arial"/>
              <w:b/>
              <w:bCs/>
              <w:color w:val="000000" w:themeColor="text1"/>
              <w:sz w:val="18"/>
              <w:szCs w:val="18"/>
            </w:rPr>
            <w:t>Proceso: Gobierno de Información y Estadística</w:t>
          </w:r>
        </w:p>
      </w:tc>
    </w:tr>
    <w:tr w:rsidR="618C038B" w:rsidRPr="00666AB9" w14:paraId="2E987635" w14:textId="77777777" w:rsidTr="68229B11">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00F6A0BE" w:rsidR="4F8B75BB" w:rsidRPr="00666AB9" w:rsidRDefault="00054466" w:rsidP="618C038B">
          <w:pPr>
            <w:spacing w:after="0"/>
            <w:jc w:val="center"/>
            <w:rPr>
              <w:rFonts w:ascii="Verdana" w:eastAsia="Arial" w:hAnsi="Verdana" w:cs="Arial"/>
              <w:b/>
              <w:bCs/>
              <w:color w:val="000000" w:themeColor="text1"/>
              <w:sz w:val="24"/>
              <w:szCs w:val="24"/>
            </w:rPr>
          </w:pPr>
          <w:r w:rsidRPr="00054466">
            <w:rPr>
              <w:rFonts w:ascii="Verdana" w:eastAsia="Arial" w:hAnsi="Verdana" w:cs="Arial"/>
              <w:b/>
              <w:bCs/>
              <w:color w:val="000000" w:themeColor="text1"/>
              <w:sz w:val="24"/>
              <w:szCs w:val="24"/>
            </w:rPr>
            <w:t>ELABORACIÓN DE DOCUMENTOS DE ANÁLISIS ECONÓMICO</w:t>
          </w:r>
        </w:p>
      </w:tc>
    </w:tr>
    <w:tr w:rsidR="00666AB9" w:rsidRPr="00666AB9" w14:paraId="3D9C8ACF" w14:textId="77777777" w:rsidTr="68229B11">
      <w:trPr>
        <w:trHeight w:val="300"/>
      </w:trPr>
      <w:tc>
        <w:tcPr>
          <w:tcW w:w="1696" w:type="dxa"/>
          <w:vMerge/>
        </w:tcPr>
        <w:p w14:paraId="61991455" w14:textId="77777777" w:rsidR="005E25C7" w:rsidRPr="00666AB9" w:rsidRDefault="005E25C7">
          <w:pPr>
            <w:rPr>
              <w:rFonts w:ascii="Verdana" w:hAnsi="Verdana"/>
            </w:rPr>
          </w:pPr>
        </w:p>
      </w:tc>
      <w:tc>
        <w:tcPr>
          <w:tcW w:w="1260" w:type="dxa"/>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65" w:type="dxa"/>
          <w:shd w:val="clear" w:color="auto" w:fill="FFFFFF" w:themeFill="background1"/>
          <w:vAlign w:val="center"/>
        </w:tcPr>
        <w:p w14:paraId="43A91F66" w14:textId="020C4202" w:rsidR="618C038B" w:rsidRPr="00666AB9" w:rsidRDefault="00ED6C39"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TE-PR-013</w:t>
          </w:r>
          <w:r w:rsidR="7CEF94DF" w:rsidRPr="7CEF94DF">
            <w:rPr>
              <w:rFonts w:ascii="Verdana" w:eastAsia="Arial" w:hAnsi="Verdana" w:cs="Arial"/>
              <w:color w:val="000000" w:themeColor="text1"/>
              <w:sz w:val="14"/>
              <w:szCs w:val="14"/>
            </w:rPr>
            <w:t xml:space="preserve"> </w:t>
          </w:r>
        </w:p>
      </w:tc>
      <w:tc>
        <w:tcPr>
          <w:tcW w:w="1365" w:type="dxa"/>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70" w:type="dxa"/>
          <w:shd w:val="clear" w:color="auto" w:fill="FFFFFF" w:themeFill="background1"/>
          <w:vAlign w:val="center"/>
        </w:tcPr>
        <w:p w14:paraId="10C2A75A" w14:textId="18EC9267" w:rsidR="618C038B" w:rsidRPr="00666AB9" w:rsidRDefault="68229B11" w:rsidP="7CEF94DF">
          <w:pPr>
            <w:spacing w:after="0"/>
            <w:rPr>
              <w:rFonts w:ascii="Verdana" w:eastAsia="Arial" w:hAnsi="Verdana" w:cs="Arial"/>
              <w:color w:val="000000" w:themeColor="text1"/>
              <w:sz w:val="14"/>
              <w:szCs w:val="14"/>
            </w:rPr>
          </w:pPr>
          <w:r w:rsidRPr="68229B11">
            <w:rPr>
              <w:rFonts w:ascii="Verdana" w:eastAsia="Arial" w:hAnsi="Verdana" w:cs="Arial"/>
              <w:color w:val="000000" w:themeColor="text1"/>
              <w:sz w:val="14"/>
              <w:szCs w:val="14"/>
            </w:rPr>
            <w:t xml:space="preserve">00 </w:t>
          </w:r>
        </w:p>
      </w:tc>
      <w:tc>
        <w:tcPr>
          <w:tcW w:w="2118" w:type="dxa"/>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7D667271" w14:textId="222D4336" w:rsidR="618C038B" w:rsidRPr="00666AB9" w:rsidRDefault="68229B11" w:rsidP="7CEF94DF">
          <w:pPr>
            <w:spacing w:after="0"/>
            <w:rPr>
              <w:rFonts w:ascii="Verdana" w:eastAsia="Arial" w:hAnsi="Verdana" w:cs="Arial"/>
              <w:color w:val="000000" w:themeColor="text1"/>
              <w:sz w:val="14"/>
              <w:szCs w:val="14"/>
            </w:rPr>
          </w:pPr>
          <w:r w:rsidRPr="68229B11">
            <w:rPr>
              <w:rFonts w:ascii="Verdana" w:eastAsia="Arial" w:hAnsi="Verdana" w:cs="Arial"/>
              <w:color w:val="000000" w:themeColor="text1"/>
              <w:sz w:val="14"/>
              <w:szCs w:val="14"/>
            </w:rPr>
            <w:t xml:space="preserve">12/06/2026 </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735"/>
    <w:multiLevelType w:val="hybridMultilevel"/>
    <w:tmpl w:val="AF02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6C753A"/>
    <w:multiLevelType w:val="hybridMultilevel"/>
    <w:tmpl w:val="0C7AE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7704000"/>
    <w:multiLevelType w:val="multilevel"/>
    <w:tmpl w:val="F062778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A56BDC"/>
    <w:multiLevelType w:val="hybridMultilevel"/>
    <w:tmpl w:val="00DA0400"/>
    <w:lvl w:ilvl="0" w:tplc="AB66DDFE">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98246D7"/>
    <w:multiLevelType w:val="hybridMultilevel"/>
    <w:tmpl w:val="C6F2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2"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28120FC"/>
    <w:multiLevelType w:val="multilevel"/>
    <w:tmpl w:val="5BC292D8"/>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29909357">
    <w:abstractNumId w:val="16"/>
  </w:num>
  <w:num w:numId="2" w16cid:durableId="471102456">
    <w:abstractNumId w:val="8"/>
  </w:num>
  <w:num w:numId="3" w16cid:durableId="1771659506">
    <w:abstractNumId w:val="3"/>
  </w:num>
  <w:num w:numId="4" w16cid:durableId="1588463160">
    <w:abstractNumId w:val="12"/>
  </w:num>
  <w:num w:numId="5" w16cid:durableId="1682775774">
    <w:abstractNumId w:val="15"/>
  </w:num>
  <w:num w:numId="6" w16cid:durableId="1853760284">
    <w:abstractNumId w:val="6"/>
  </w:num>
  <w:num w:numId="7" w16cid:durableId="1606812334">
    <w:abstractNumId w:val="2"/>
  </w:num>
  <w:num w:numId="8" w16cid:durableId="2131774369">
    <w:abstractNumId w:val="7"/>
  </w:num>
  <w:num w:numId="9" w16cid:durableId="2138378137">
    <w:abstractNumId w:val="13"/>
  </w:num>
  <w:num w:numId="10" w16cid:durableId="263997478">
    <w:abstractNumId w:val="9"/>
  </w:num>
  <w:num w:numId="11" w16cid:durableId="161429240">
    <w:abstractNumId w:val="14"/>
  </w:num>
  <w:num w:numId="12" w16cid:durableId="1911380020">
    <w:abstractNumId w:val="11"/>
  </w:num>
  <w:num w:numId="13" w16cid:durableId="584992562">
    <w:abstractNumId w:val="1"/>
  </w:num>
  <w:num w:numId="14" w16cid:durableId="1514539714">
    <w:abstractNumId w:val="5"/>
  </w:num>
  <w:num w:numId="15" w16cid:durableId="1983000340">
    <w:abstractNumId w:val="10"/>
  </w:num>
  <w:num w:numId="16" w16cid:durableId="1733121262">
    <w:abstractNumId w:val="4"/>
  </w:num>
  <w:num w:numId="17" w16cid:durableId="11194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54466"/>
    <w:rsid w:val="000A1FC9"/>
    <w:rsid w:val="000A6C04"/>
    <w:rsid w:val="000B2597"/>
    <w:rsid w:val="000B4925"/>
    <w:rsid w:val="000B497A"/>
    <w:rsid w:val="000E5FFE"/>
    <w:rsid w:val="001968E8"/>
    <w:rsid w:val="001A27AC"/>
    <w:rsid w:val="001E7211"/>
    <w:rsid w:val="00223AA5"/>
    <w:rsid w:val="002342BD"/>
    <w:rsid w:val="00237C40"/>
    <w:rsid w:val="00241B5B"/>
    <w:rsid w:val="0024300F"/>
    <w:rsid w:val="0024690F"/>
    <w:rsid w:val="002609A3"/>
    <w:rsid w:val="0026414F"/>
    <w:rsid w:val="00274A63"/>
    <w:rsid w:val="00291CA0"/>
    <w:rsid w:val="002931C7"/>
    <w:rsid w:val="002A0289"/>
    <w:rsid w:val="002C3BD4"/>
    <w:rsid w:val="002E6474"/>
    <w:rsid w:val="002F5FEB"/>
    <w:rsid w:val="00300460"/>
    <w:rsid w:val="00301C99"/>
    <w:rsid w:val="003033FD"/>
    <w:rsid w:val="00313C84"/>
    <w:rsid w:val="003545C9"/>
    <w:rsid w:val="003644BD"/>
    <w:rsid w:val="003760A6"/>
    <w:rsid w:val="003823B7"/>
    <w:rsid w:val="003B7177"/>
    <w:rsid w:val="00403988"/>
    <w:rsid w:val="00415089"/>
    <w:rsid w:val="00416D2C"/>
    <w:rsid w:val="004A3BE9"/>
    <w:rsid w:val="004B7F25"/>
    <w:rsid w:val="005034CA"/>
    <w:rsid w:val="005334BA"/>
    <w:rsid w:val="00535FDD"/>
    <w:rsid w:val="00573D13"/>
    <w:rsid w:val="005832CD"/>
    <w:rsid w:val="00584585"/>
    <w:rsid w:val="005A0CE9"/>
    <w:rsid w:val="005A6B66"/>
    <w:rsid w:val="005B5CEB"/>
    <w:rsid w:val="005B6577"/>
    <w:rsid w:val="005E25C7"/>
    <w:rsid w:val="005F3247"/>
    <w:rsid w:val="006165B0"/>
    <w:rsid w:val="006169FD"/>
    <w:rsid w:val="006456A3"/>
    <w:rsid w:val="0066027D"/>
    <w:rsid w:val="00666AB9"/>
    <w:rsid w:val="006B0520"/>
    <w:rsid w:val="006B1F16"/>
    <w:rsid w:val="006B2E07"/>
    <w:rsid w:val="006C52F0"/>
    <w:rsid w:val="006D1AB7"/>
    <w:rsid w:val="006E1279"/>
    <w:rsid w:val="007124C9"/>
    <w:rsid w:val="00713034"/>
    <w:rsid w:val="0072655E"/>
    <w:rsid w:val="0073353F"/>
    <w:rsid w:val="00747263"/>
    <w:rsid w:val="00755369"/>
    <w:rsid w:val="007758F6"/>
    <w:rsid w:val="00784C82"/>
    <w:rsid w:val="0079608A"/>
    <w:rsid w:val="007B4E62"/>
    <w:rsid w:val="007C3D27"/>
    <w:rsid w:val="007C4B85"/>
    <w:rsid w:val="007C626C"/>
    <w:rsid w:val="007E1AA7"/>
    <w:rsid w:val="008034D9"/>
    <w:rsid w:val="0080726E"/>
    <w:rsid w:val="00823BA1"/>
    <w:rsid w:val="008276E3"/>
    <w:rsid w:val="00832588"/>
    <w:rsid w:val="0087001D"/>
    <w:rsid w:val="00874AE0"/>
    <w:rsid w:val="00895E24"/>
    <w:rsid w:val="008974F0"/>
    <w:rsid w:val="008B0C34"/>
    <w:rsid w:val="008F0A6E"/>
    <w:rsid w:val="00925745"/>
    <w:rsid w:val="0093090C"/>
    <w:rsid w:val="00940BA8"/>
    <w:rsid w:val="00944BE9"/>
    <w:rsid w:val="00970821"/>
    <w:rsid w:val="00971C19"/>
    <w:rsid w:val="009A0A14"/>
    <w:rsid w:val="009A384B"/>
    <w:rsid w:val="009C21BB"/>
    <w:rsid w:val="009C583C"/>
    <w:rsid w:val="009D19DD"/>
    <w:rsid w:val="009D2340"/>
    <w:rsid w:val="009E1DED"/>
    <w:rsid w:val="009E4885"/>
    <w:rsid w:val="00A202A6"/>
    <w:rsid w:val="00A32148"/>
    <w:rsid w:val="00A33AC2"/>
    <w:rsid w:val="00A75365"/>
    <w:rsid w:val="00A770ED"/>
    <w:rsid w:val="00A808A4"/>
    <w:rsid w:val="00A940DA"/>
    <w:rsid w:val="00AC04B6"/>
    <w:rsid w:val="00AD62FA"/>
    <w:rsid w:val="00AF3BAE"/>
    <w:rsid w:val="00B07EC5"/>
    <w:rsid w:val="00B1161B"/>
    <w:rsid w:val="00B11E4F"/>
    <w:rsid w:val="00B2097D"/>
    <w:rsid w:val="00B37A7C"/>
    <w:rsid w:val="00B679FA"/>
    <w:rsid w:val="00B838E7"/>
    <w:rsid w:val="00BA58FB"/>
    <w:rsid w:val="00BB4EAC"/>
    <w:rsid w:val="00C655CA"/>
    <w:rsid w:val="00C71896"/>
    <w:rsid w:val="00C823B2"/>
    <w:rsid w:val="00CA776F"/>
    <w:rsid w:val="00D034AB"/>
    <w:rsid w:val="00D07C58"/>
    <w:rsid w:val="00D102FF"/>
    <w:rsid w:val="00D27F6A"/>
    <w:rsid w:val="00D30510"/>
    <w:rsid w:val="00D30796"/>
    <w:rsid w:val="00D4353B"/>
    <w:rsid w:val="00D8671B"/>
    <w:rsid w:val="00DA19DE"/>
    <w:rsid w:val="00DC0B50"/>
    <w:rsid w:val="00E011C4"/>
    <w:rsid w:val="00E143A7"/>
    <w:rsid w:val="00E32749"/>
    <w:rsid w:val="00E32BA4"/>
    <w:rsid w:val="00E6059D"/>
    <w:rsid w:val="00E75BA3"/>
    <w:rsid w:val="00E769B8"/>
    <w:rsid w:val="00E7710B"/>
    <w:rsid w:val="00E87A9C"/>
    <w:rsid w:val="00E9296C"/>
    <w:rsid w:val="00EA0826"/>
    <w:rsid w:val="00ED2290"/>
    <w:rsid w:val="00ED6C39"/>
    <w:rsid w:val="00EE6E1F"/>
    <w:rsid w:val="00EF4DED"/>
    <w:rsid w:val="00F05E25"/>
    <w:rsid w:val="00F1461B"/>
    <w:rsid w:val="00F62291"/>
    <w:rsid w:val="00F74146"/>
    <w:rsid w:val="00F91859"/>
    <w:rsid w:val="00FF09A0"/>
    <w:rsid w:val="00FF5DA8"/>
    <w:rsid w:val="03025665"/>
    <w:rsid w:val="06C3AAEF"/>
    <w:rsid w:val="06E2469E"/>
    <w:rsid w:val="0BC07666"/>
    <w:rsid w:val="105CDDE9"/>
    <w:rsid w:val="113211A5"/>
    <w:rsid w:val="11F1AFF7"/>
    <w:rsid w:val="120A9BD2"/>
    <w:rsid w:val="144D0DE6"/>
    <w:rsid w:val="1460E264"/>
    <w:rsid w:val="14885C67"/>
    <w:rsid w:val="172D2D76"/>
    <w:rsid w:val="1950B524"/>
    <w:rsid w:val="1A21EA47"/>
    <w:rsid w:val="1A3A234F"/>
    <w:rsid w:val="1B1E02CE"/>
    <w:rsid w:val="1BB10D29"/>
    <w:rsid w:val="1D083A95"/>
    <w:rsid w:val="22983B67"/>
    <w:rsid w:val="229EEC18"/>
    <w:rsid w:val="23555441"/>
    <w:rsid w:val="23B3416B"/>
    <w:rsid w:val="2768B74F"/>
    <w:rsid w:val="27B3E22C"/>
    <w:rsid w:val="289671C6"/>
    <w:rsid w:val="28C2383C"/>
    <w:rsid w:val="29302830"/>
    <w:rsid w:val="2BC24D80"/>
    <w:rsid w:val="2E1845F4"/>
    <w:rsid w:val="30C6FC70"/>
    <w:rsid w:val="315AF3EA"/>
    <w:rsid w:val="31A22057"/>
    <w:rsid w:val="31A8E527"/>
    <w:rsid w:val="34DFD2F2"/>
    <w:rsid w:val="3617FB6B"/>
    <w:rsid w:val="36336C7C"/>
    <w:rsid w:val="36605729"/>
    <w:rsid w:val="369878EE"/>
    <w:rsid w:val="36E84503"/>
    <w:rsid w:val="394CAF00"/>
    <w:rsid w:val="3A8A731D"/>
    <w:rsid w:val="3A8F0DC9"/>
    <w:rsid w:val="3BF364D1"/>
    <w:rsid w:val="3E3B516F"/>
    <w:rsid w:val="3E3F23B5"/>
    <w:rsid w:val="3F2B98A1"/>
    <w:rsid w:val="3F6C3944"/>
    <w:rsid w:val="3FE290E1"/>
    <w:rsid w:val="3FE88C3E"/>
    <w:rsid w:val="430DF777"/>
    <w:rsid w:val="430F6792"/>
    <w:rsid w:val="44867C95"/>
    <w:rsid w:val="45472B57"/>
    <w:rsid w:val="4552205C"/>
    <w:rsid w:val="4583C37A"/>
    <w:rsid w:val="45A2EE5F"/>
    <w:rsid w:val="46DE58CB"/>
    <w:rsid w:val="4A3C9590"/>
    <w:rsid w:val="4AD0F965"/>
    <w:rsid w:val="4C492A46"/>
    <w:rsid w:val="4CB23A88"/>
    <w:rsid w:val="4CFF98E9"/>
    <w:rsid w:val="4E796A5D"/>
    <w:rsid w:val="4F8B75BB"/>
    <w:rsid w:val="546C4893"/>
    <w:rsid w:val="54A06F63"/>
    <w:rsid w:val="561790E3"/>
    <w:rsid w:val="57AC5BC8"/>
    <w:rsid w:val="5847038A"/>
    <w:rsid w:val="58E857F5"/>
    <w:rsid w:val="59559A9C"/>
    <w:rsid w:val="5965D629"/>
    <w:rsid w:val="5A39D119"/>
    <w:rsid w:val="5BC811CC"/>
    <w:rsid w:val="5C7A4201"/>
    <w:rsid w:val="5D77A161"/>
    <w:rsid w:val="5F315C4B"/>
    <w:rsid w:val="5F4C741D"/>
    <w:rsid w:val="61243E7E"/>
    <w:rsid w:val="614063A4"/>
    <w:rsid w:val="618C038B"/>
    <w:rsid w:val="625AE057"/>
    <w:rsid w:val="62B7A90C"/>
    <w:rsid w:val="62E06D13"/>
    <w:rsid w:val="635B5BBB"/>
    <w:rsid w:val="651D3071"/>
    <w:rsid w:val="6633B530"/>
    <w:rsid w:val="66FA008B"/>
    <w:rsid w:val="68229B11"/>
    <w:rsid w:val="684BBE75"/>
    <w:rsid w:val="692A7D21"/>
    <w:rsid w:val="69897072"/>
    <w:rsid w:val="69CD30FB"/>
    <w:rsid w:val="6A4AC7BD"/>
    <w:rsid w:val="6B67D7F0"/>
    <w:rsid w:val="6B8E22EF"/>
    <w:rsid w:val="6C7C55B0"/>
    <w:rsid w:val="6D2411D6"/>
    <w:rsid w:val="6D71946D"/>
    <w:rsid w:val="6D9B3A77"/>
    <w:rsid w:val="6DEDE460"/>
    <w:rsid w:val="7103B17B"/>
    <w:rsid w:val="711486CF"/>
    <w:rsid w:val="722FB441"/>
    <w:rsid w:val="72D26517"/>
    <w:rsid w:val="765BC137"/>
    <w:rsid w:val="77BF8195"/>
    <w:rsid w:val="790CAEDB"/>
    <w:rsid w:val="7AC0ADDA"/>
    <w:rsid w:val="7B6E219D"/>
    <w:rsid w:val="7CEF94DF"/>
    <w:rsid w:val="7E68592A"/>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E92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2.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4.xml><?xml version="1.0" encoding="utf-8"?>
<ds:datastoreItem xmlns:ds="http://schemas.openxmlformats.org/officeDocument/2006/customXml" ds:itemID="{6561F8EE-3F59-4B1D-AC89-A6B3854A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1154</Words>
  <Characters>6347</Characters>
  <Application>Microsoft Office Word</Application>
  <DocSecurity>0</DocSecurity>
  <Lines>52</Lines>
  <Paragraphs>14</Paragraphs>
  <ScaleCrop>false</ScaleCrop>
  <Company>Ministerio de Hacienda y Crédito Público</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Jefferson Orlando Lopez Saavedra</cp:lastModifiedBy>
  <cp:revision>26</cp:revision>
  <cp:lastPrinted>2026-06-05T13:41:00Z</cp:lastPrinted>
  <dcterms:created xsi:type="dcterms:W3CDTF">2025-09-26T20:54:00Z</dcterms:created>
  <dcterms:modified xsi:type="dcterms:W3CDTF">2026-06-05T13:49:00Z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