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42E6EE2F" w14:textId="0E1C756C" w:rsidR="003033FD" w:rsidRDefault="004C5A2F" w:rsidP="003033FD">
      <w:pPr>
        <w:spacing w:after="0" w:line="240" w:lineRule="auto"/>
        <w:jc w:val="both"/>
        <w:rPr>
          <w:rFonts w:ascii="Verdana" w:eastAsia="Times New Roman" w:hAnsi="Verdana" w:cs="Times New Roman"/>
          <w:sz w:val="20"/>
          <w:szCs w:val="20"/>
          <w:lang w:eastAsia="es-CO"/>
        </w:rPr>
      </w:pPr>
      <w:r w:rsidRPr="007E4707">
        <w:rPr>
          <w:rFonts w:ascii="Verdana" w:eastAsia="Times New Roman" w:hAnsi="Verdana" w:cs="Times New Roman"/>
          <w:sz w:val="20"/>
          <w:szCs w:val="20"/>
          <w:lang w:eastAsia="es-CO"/>
        </w:rPr>
        <w:t>Recopilar, depurar, validar, organizar, clasificar y actualizar las bases de datos de comercio, industria y turismo y variables macroeconómicas para que sirvan de soporte para la elaboración de documentos de análisis económicos, documentos especiales y productos estadísticos, por medio de la adopción y revisión permanente de metodologías y herramientas técnicas, que permitan el uso eficiente de las bases de datos. </w:t>
      </w:r>
    </w:p>
    <w:p w14:paraId="26D3289D" w14:textId="77777777" w:rsidR="004C5A2F" w:rsidRPr="00666AB9" w:rsidRDefault="004C5A2F"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05A77708" w14:textId="4A71AE2D" w:rsidR="005334BA" w:rsidRDefault="004C5A2F" w:rsidP="003033FD">
      <w:pPr>
        <w:spacing w:after="0" w:line="240" w:lineRule="auto"/>
        <w:jc w:val="both"/>
        <w:rPr>
          <w:rFonts w:ascii="Verdana" w:eastAsia="Times New Roman" w:hAnsi="Verdana" w:cs="Times New Roman"/>
          <w:sz w:val="20"/>
          <w:szCs w:val="20"/>
          <w:lang w:eastAsia="es-CO"/>
        </w:rPr>
      </w:pPr>
      <w:r w:rsidRPr="007E4707">
        <w:rPr>
          <w:rFonts w:ascii="Verdana" w:eastAsia="Times New Roman" w:hAnsi="Verdana" w:cs="Times New Roman"/>
          <w:sz w:val="20"/>
          <w:szCs w:val="20"/>
          <w:lang w:eastAsia="es-CO"/>
        </w:rPr>
        <w:t>Aplica a las estadísticas de comercio, industria y turismo y variables macroeconómicas. Inicia con la recepción y búsqueda de la información en las fuentes oficiales y termina en la entrega de las bases de datos actualizadas para la elaboración de documentos de análisis económico, productos estadísticos y consulta de los datos por parte de las dependencias del ministerio. </w:t>
      </w:r>
    </w:p>
    <w:p w14:paraId="76691567" w14:textId="77777777" w:rsidR="004C5A2F" w:rsidRPr="00666AB9" w:rsidRDefault="004C5A2F"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8B3B551" w14:textId="77777777" w:rsidR="00E9296C" w:rsidRDefault="00E9296C" w:rsidP="00E9296C">
      <w:pPr>
        <w:spacing w:after="0" w:line="240" w:lineRule="auto"/>
        <w:jc w:val="both"/>
        <w:rPr>
          <w:rFonts w:ascii="Verdana" w:hAnsi="Verdana" w:cs="Arial"/>
          <w:b/>
          <w:bCs/>
          <w:sz w:val="20"/>
          <w:szCs w:val="20"/>
        </w:rPr>
      </w:pPr>
    </w:p>
    <w:p w14:paraId="4590521D" w14:textId="7EC4550A" w:rsidR="004C5A2F" w:rsidRPr="004C5A2F" w:rsidRDefault="004C5A2F" w:rsidP="004C5A2F">
      <w:pPr>
        <w:spacing w:after="0" w:line="240" w:lineRule="auto"/>
        <w:jc w:val="both"/>
        <w:rPr>
          <w:rFonts w:ascii="Verdana" w:hAnsi="Verdana" w:cs="Arial"/>
          <w:b/>
          <w:sz w:val="20"/>
          <w:szCs w:val="20"/>
        </w:rPr>
      </w:pPr>
      <w:r w:rsidRPr="004C5A2F">
        <w:rPr>
          <w:rFonts w:ascii="Verdana" w:hAnsi="Verdana" w:cs="Arial"/>
          <w:b/>
          <w:sz w:val="20"/>
          <w:szCs w:val="20"/>
        </w:rPr>
        <w:t>BASE DE DATOS</w:t>
      </w:r>
      <w:r>
        <w:rPr>
          <w:rFonts w:ascii="Verdana" w:hAnsi="Verdana" w:cs="Arial"/>
          <w:b/>
          <w:sz w:val="20"/>
          <w:szCs w:val="20"/>
        </w:rPr>
        <w:t xml:space="preserve">: </w:t>
      </w:r>
      <w:r w:rsidRPr="004C5A2F">
        <w:rPr>
          <w:rFonts w:ascii="Verdana" w:hAnsi="Verdana" w:cs="Arial"/>
          <w:bCs/>
          <w:sz w:val="20"/>
          <w:szCs w:val="20"/>
        </w:rPr>
        <w:t>Conjunto de información estructurada en registros y almacenada en un soporte electrónico legible desde un computador. Cada registro constituye una unidad autónoma de información que puede estar a su vez estructurada en diferentes campos o tipos de datos que corresponden a un documento, sea este de cualquier tipo: una publicación impresa, un documento audiovisual, gráfico o sonoro, un documento de archivo o un documento electrónico.</w:t>
      </w:r>
    </w:p>
    <w:p w14:paraId="4CAAFB06" w14:textId="77777777" w:rsidR="004C5A2F" w:rsidRPr="004C5A2F" w:rsidRDefault="004C5A2F" w:rsidP="004C5A2F">
      <w:pPr>
        <w:spacing w:after="0" w:line="240" w:lineRule="auto"/>
        <w:jc w:val="both"/>
        <w:rPr>
          <w:rFonts w:ascii="Verdana" w:hAnsi="Verdana" w:cs="Arial"/>
          <w:b/>
          <w:sz w:val="20"/>
          <w:szCs w:val="20"/>
        </w:rPr>
      </w:pPr>
    </w:p>
    <w:p w14:paraId="566D02E0" w14:textId="322FBA07" w:rsidR="004C5A2F" w:rsidRPr="004C5A2F" w:rsidRDefault="004C5A2F" w:rsidP="004C5A2F">
      <w:pPr>
        <w:spacing w:after="0" w:line="240" w:lineRule="auto"/>
        <w:jc w:val="both"/>
        <w:rPr>
          <w:rFonts w:ascii="Verdana" w:hAnsi="Verdana" w:cs="Arial"/>
          <w:bCs/>
          <w:sz w:val="20"/>
          <w:szCs w:val="20"/>
        </w:rPr>
      </w:pPr>
      <w:r w:rsidRPr="004C5A2F">
        <w:rPr>
          <w:rFonts w:ascii="Verdana" w:hAnsi="Verdana" w:cs="Arial"/>
          <w:b/>
          <w:sz w:val="20"/>
          <w:szCs w:val="20"/>
        </w:rPr>
        <w:t>ENTIDADES INTERNACIONALES</w:t>
      </w:r>
      <w:r>
        <w:rPr>
          <w:rFonts w:ascii="Verdana" w:hAnsi="Verdana" w:cs="Arial"/>
          <w:b/>
          <w:sz w:val="20"/>
          <w:szCs w:val="20"/>
        </w:rPr>
        <w:t xml:space="preserve">: </w:t>
      </w:r>
      <w:r w:rsidRPr="004C5A2F">
        <w:rPr>
          <w:rFonts w:ascii="Verdana" w:hAnsi="Verdana" w:cs="Arial"/>
          <w:bCs/>
          <w:sz w:val="20"/>
          <w:szCs w:val="20"/>
        </w:rPr>
        <w:t xml:space="preserve">Se refieren al BANCO MUNDIAL, la OMC ( Organización Mundial de Comercio), la UNCTAD (Conferencia de Naciones Unidas sobre Comercio y Desarrollo), el FMI (Fondo Monetario Internacional), OIT (Organización Internacional del Trabajo), CEPAL ( Comisión Económica para la América Latina y el Caribe), OCDE (Organización para la Cooperación y Desarrollo Económico), FAO (Organización de las Naciones Unidas para la Agricultura y la Alimentación), BID (Banco Interamericano de Desarrollo), BANCOS CENTRALES DE TODOS LOS PAISES DEL MUNDO, USITC (The U.S. International </w:t>
      </w:r>
      <w:proofErr w:type="spellStart"/>
      <w:r w:rsidRPr="004C5A2F">
        <w:rPr>
          <w:rFonts w:ascii="Verdana" w:hAnsi="Verdana" w:cs="Arial"/>
          <w:bCs/>
          <w:sz w:val="20"/>
          <w:szCs w:val="20"/>
        </w:rPr>
        <w:t>Trade</w:t>
      </w:r>
      <w:proofErr w:type="spellEnd"/>
      <w:r w:rsidRPr="004C5A2F">
        <w:rPr>
          <w:rFonts w:ascii="Verdana" w:hAnsi="Verdana" w:cs="Arial"/>
          <w:bCs/>
          <w:sz w:val="20"/>
          <w:szCs w:val="20"/>
        </w:rPr>
        <w:t xml:space="preserve"> </w:t>
      </w:r>
      <w:proofErr w:type="spellStart"/>
      <w:r w:rsidRPr="004C5A2F">
        <w:rPr>
          <w:rFonts w:ascii="Verdana" w:hAnsi="Verdana" w:cs="Arial"/>
          <w:bCs/>
          <w:sz w:val="20"/>
          <w:szCs w:val="20"/>
        </w:rPr>
        <w:t>Commission</w:t>
      </w:r>
      <w:proofErr w:type="spellEnd"/>
      <w:r w:rsidRPr="004C5A2F">
        <w:rPr>
          <w:rFonts w:ascii="Verdana" w:hAnsi="Verdana" w:cs="Arial"/>
          <w:bCs/>
          <w:sz w:val="20"/>
          <w:szCs w:val="20"/>
        </w:rPr>
        <w:t xml:space="preserve"> ), CAN (Comunidad Andina), MERCOSUR (Mercado Común del Sur), ALADI (La Asociación Latinoamericana de Integración), EUROSTAT (</w:t>
      </w:r>
      <w:proofErr w:type="spellStart"/>
      <w:r w:rsidRPr="004C5A2F">
        <w:rPr>
          <w:rFonts w:ascii="Verdana" w:hAnsi="Verdana" w:cs="Arial"/>
          <w:bCs/>
          <w:sz w:val="20"/>
          <w:szCs w:val="20"/>
        </w:rPr>
        <w:t>Statistical</w:t>
      </w:r>
      <w:proofErr w:type="spellEnd"/>
      <w:r w:rsidRPr="004C5A2F">
        <w:rPr>
          <w:rFonts w:ascii="Verdana" w:hAnsi="Verdana" w:cs="Arial"/>
          <w:bCs/>
          <w:sz w:val="20"/>
          <w:szCs w:val="20"/>
        </w:rPr>
        <w:t xml:space="preserve"> Office </w:t>
      </w:r>
      <w:proofErr w:type="spellStart"/>
      <w:r w:rsidRPr="004C5A2F">
        <w:rPr>
          <w:rFonts w:ascii="Verdana" w:hAnsi="Verdana" w:cs="Arial"/>
          <w:bCs/>
          <w:sz w:val="20"/>
          <w:szCs w:val="20"/>
        </w:rPr>
        <w:t>of</w:t>
      </w:r>
      <w:proofErr w:type="spellEnd"/>
      <w:r w:rsidRPr="004C5A2F">
        <w:rPr>
          <w:rFonts w:ascii="Verdana" w:hAnsi="Verdana" w:cs="Arial"/>
          <w:bCs/>
          <w:sz w:val="20"/>
          <w:szCs w:val="20"/>
        </w:rPr>
        <w:t xml:space="preserve"> </w:t>
      </w:r>
      <w:proofErr w:type="spellStart"/>
      <w:r w:rsidRPr="004C5A2F">
        <w:rPr>
          <w:rFonts w:ascii="Verdana" w:hAnsi="Verdana" w:cs="Arial"/>
          <w:bCs/>
          <w:sz w:val="20"/>
          <w:szCs w:val="20"/>
        </w:rPr>
        <w:t>the</w:t>
      </w:r>
      <w:proofErr w:type="spellEnd"/>
      <w:r w:rsidRPr="004C5A2F">
        <w:rPr>
          <w:rFonts w:ascii="Verdana" w:hAnsi="Verdana" w:cs="Arial"/>
          <w:bCs/>
          <w:sz w:val="20"/>
          <w:szCs w:val="20"/>
        </w:rPr>
        <w:t xml:space="preserve"> </w:t>
      </w:r>
      <w:proofErr w:type="spellStart"/>
      <w:r w:rsidRPr="004C5A2F">
        <w:rPr>
          <w:rFonts w:ascii="Verdana" w:hAnsi="Verdana" w:cs="Arial"/>
          <w:bCs/>
          <w:sz w:val="20"/>
          <w:szCs w:val="20"/>
        </w:rPr>
        <w:t>European</w:t>
      </w:r>
      <w:proofErr w:type="spellEnd"/>
      <w:r w:rsidRPr="004C5A2F">
        <w:rPr>
          <w:rFonts w:ascii="Verdana" w:hAnsi="Verdana" w:cs="Arial"/>
          <w:bCs/>
          <w:sz w:val="20"/>
          <w:szCs w:val="20"/>
        </w:rPr>
        <w:t xml:space="preserve"> </w:t>
      </w:r>
      <w:proofErr w:type="spellStart"/>
      <w:r w:rsidRPr="004C5A2F">
        <w:rPr>
          <w:rFonts w:ascii="Verdana" w:hAnsi="Verdana" w:cs="Arial"/>
          <w:bCs/>
          <w:sz w:val="20"/>
          <w:szCs w:val="20"/>
        </w:rPr>
        <w:t>Communities</w:t>
      </w:r>
      <w:proofErr w:type="spellEnd"/>
      <w:r w:rsidRPr="004C5A2F">
        <w:rPr>
          <w:rFonts w:ascii="Verdana" w:hAnsi="Verdana" w:cs="Arial"/>
          <w:bCs/>
          <w:sz w:val="20"/>
          <w:szCs w:val="20"/>
        </w:rPr>
        <w:t>, Oficina estadística de las Comunidades Europeas), Institutos de estadística de los países, entre otras.</w:t>
      </w:r>
    </w:p>
    <w:p w14:paraId="2F142238" w14:textId="77777777" w:rsidR="004C5A2F" w:rsidRPr="004C5A2F" w:rsidRDefault="004C5A2F" w:rsidP="004C5A2F">
      <w:pPr>
        <w:spacing w:after="0" w:line="240" w:lineRule="auto"/>
        <w:jc w:val="both"/>
        <w:rPr>
          <w:rFonts w:ascii="Verdana" w:hAnsi="Verdana" w:cs="Arial"/>
          <w:b/>
          <w:sz w:val="20"/>
          <w:szCs w:val="20"/>
        </w:rPr>
      </w:pPr>
    </w:p>
    <w:p w14:paraId="327185D4" w14:textId="516E2233" w:rsidR="004C5A2F" w:rsidRPr="004C5A2F" w:rsidRDefault="004C5A2F" w:rsidP="004C5A2F">
      <w:pPr>
        <w:spacing w:after="0" w:line="240" w:lineRule="auto"/>
        <w:jc w:val="both"/>
        <w:rPr>
          <w:rFonts w:ascii="Verdana" w:hAnsi="Verdana" w:cs="Arial"/>
          <w:bCs/>
          <w:sz w:val="20"/>
          <w:szCs w:val="20"/>
        </w:rPr>
      </w:pPr>
      <w:r w:rsidRPr="004C5A2F">
        <w:rPr>
          <w:rFonts w:ascii="Verdana" w:hAnsi="Verdana" w:cs="Arial"/>
          <w:b/>
          <w:sz w:val="20"/>
          <w:szCs w:val="20"/>
        </w:rPr>
        <w:t>ENTIDADES NACIONALES</w:t>
      </w:r>
      <w:r>
        <w:rPr>
          <w:rFonts w:ascii="Verdana" w:hAnsi="Verdana" w:cs="Arial"/>
          <w:b/>
          <w:sz w:val="20"/>
          <w:szCs w:val="20"/>
        </w:rPr>
        <w:t xml:space="preserve">: </w:t>
      </w:r>
      <w:r w:rsidRPr="004C5A2F">
        <w:rPr>
          <w:rFonts w:ascii="Verdana" w:hAnsi="Verdana" w:cs="Arial"/>
          <w:bCs/>
          <w:sz w:val="20"/>
          <w:szCs w:val="20"/>
        </w:rPr>
        <w:t>Se refieren al DANE (Departamento Administrativo Nacional de Estadística), DIAN (Dirección de Impuestos y Aduanas Nacionales), DNP (Dirección de Nacional de Planeación), Ministerio de Hacienda y Crédito Público, Banco de la República, Superintendencia de Industria y Comercio, Superintendencia de Sociedades, Superintendencia Financiera de Colombia, Entidades Financieras, ANIF (Asociación Nacional de Instituciones 3.4 Financieras), ANDI (Asociación Nacional de Industriales), ANALDEX (Asociación Nacional de Exportadores), ACICAM (Asociación Colombiana de Industriales del Calzado, el Cuero, y sus Manufacturas), MINISTERIO DE AGRICULTURA Y DESARROLLO RURAL, ECOPETROL, FEDERACION NACIONAL DE CAFETEROS, CERRO MATOSO S.A., MINISTERIO DE MINAS Y ENERGIA, UPME ( Unidad de Planeación Minero Energética), UNIVERSIDADES NACIONALES, CENTROS DE INVESTIGACION, BANCOLDEX (Banco de Comercio Exterior de Colombia), PROEXPORT COLOMBIA, entre otras entidades.</w:t>
      </w:r>
    </w:p>
    <w:p w14:paraId="4827D46E" w14:textId="77777777" w:rsidR="004C5A2F" w:rsidRPr="004C5A2F" w:rsidRDefault="004C5A2F" w:rsidP="004C5A2F">
      <w:pPr>
        <w:spacing w:after="0" w:line="240" w:lineRule="auto"/>
        <w:jc w:val="both"/>
        <w:rPr>
          <w:rFonts w:ascii="Verdana" w:hAnsi="Verdana" w:cs="Arial"/>
          <w:b/>
          <w:sz w:val="20"/>
          <w:szCs w:val="20"/>
        </w:rPr>
      </w:pPr>
    </w:p>
    <w:p w14:paraId="4BB82365" w14:textId="6968588F" w:rsidR="005334BA" w:rsidRDefault="004C5A2F" w:rsidP="004C5A2F">
      <w:pPr>
        <w:spacing w:after="0" w:line="240" w:lineRule="auto"/>
        <w:jc w:val="both"/>
        <w:rPr>
          <w:rFonts w:ascii="Verdana" w:hAnsi="Verdana" w:cs="Arial"/>
          <w:bCs/>
          <w:sz w:val="20"/>
          <w:szCs w:val="20"/>
        </w:rPr>
      </w:pPr>
      <w:r w:rsidRPr="004C5A2F">
        <w:rPr>
          <w:rFonts w:ascii="Verdana" w:hAnsi="Verdana" w:cs="Arial"/>
          <w:b/>
          <w:sz w:val="20"/>
          <w:szCs w:val="20"/>
        </w:rPr>
        <w:t>OBSERVATORIO</w:t>
      </w:r>
      <w:r>
        <w:rPr>
          <w:rFonts w:ascii="Verdana" w:hAnsi="Verdana" w:cs="Arial"/>
          <w:b/>
          <w:sz w:val="20"/>
          <w:szCs w:val="20"/>
        </w:rPr>
        <w:t xml:space="preserve">: </w:t>
      </w:r>
      <w:r w:rsidRPr="004C5A2F">
        <w:rPr>
          <w:rFonts w:ascii="Verdana" w:hAnsi="Verdana" w:cs="Arial"/>
          <w:bCs/>
          <w:sz w:val="20"/>
          <w:szCs w:val="20"/>
        </w:rPr>
        <w:t>Conjunto de bases de datos con información actualizada acerca de comercio, turismo, inversión, industria y variables macroeconómicas. El observatorio se encuentra ubicado en un servidor, de acceso solo lectura para los funcionarios del Ministerio y los usuarios de consulta en la biblioteca.</w:t>
      </w:r>
    </w:p>
    <w:p w14:paraId="1F342D33" w14:textId="77777777" w:rsidR="004C5A2F" w:rsidRDefault="004C5A2F" w:rsidP="004C5A2F">
      <w:pPr>
        <w:spacing w:after="0" w:line="240" w:lineRule="auto"/>
        <w:jc w:val="both"/>
        <w:rPr>
          <w:rFonts w:ascii="Verdana" w:hAnsi="Verdana" w:cs="Arial"/>
          <w:bCs/>
          <w:sz w:val="20"/>
          <w:szCs w:val="20"/>
        </w:rPr>
      </w:pPr>
    </w:p>
    <w:p w14:paraId="116BC59D" w14:textId="77777777" w:rsidR="004C5A2F" w:rsidRPr="005334BA" w:rsidRDefault="004C5A2F" w:rsidP="004C5A2F">
      <w:pPr>
        <w:spacing w:after="0" w:line="240" w:lineRule="auto"/>
        <w:jc w:val="both"/>
        <w:rPr>
          <w:rFonts w:ascii="Verdana" w:hAnsi="Verdana" w:cs="Arial"/>
          <w:b/>
          <w:sz w:val="20"/>
          <w:szCs w:val="20"/>
        </w:rPr>
      </w:pP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lastRenderedPageBreak/>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7E002E89" w14:textId="671E0228" w:rsidR="004C5A2F" w:rsidRPr="004C5A2F" w:rsidRDefault="004C5A2F" w:rsidP="004C5A2F">
      <w:pPr>
        <w:spacing w:after="0" w:line="240" w:lineRule="auto"/>
        <w:jc w:val="both"/>
        <w:rPr>
          <w:rFonts w:ascii="Verdana" w:hAnsi="Verdana" w:cs="Arial"/>
          <w:bCs/>
          <w:sz w:val="20"/>
          <w:szCs w:val="20"/>
        </w:rPr>
      </w:pPr>
      <w:r w:rsidRPr="004C5A2F">
        <w:rPr>
          <w:rFonts w:ascii="Verdana" w:hAnsi="Verdana" w:cs="Arial"/>
          <w:bCs/>
          <w:sz w:val="20"/>
          <w:szCs w:val="20"/>
        </w:rPr>
        <w:t>Este procedimiento se desarrolló de acuerdo con los numerales del 1 al 10 del artículo 11 del decreto 210 de 2003.</w:t>
      </w:r>
      <w:r>
        <w:rPr>
          <w:rFonts w:ascii="Verdana" w:hAnsi="Verdana" w:cs="Arial"/>
          <w:bCs/>
          <w:sz w:val="20"/>
          <w:szCs w:val="20"/>
        </w:rPr>
        <w:t xml:space="preserve"> </w:t>
      </w:r>
      <w:r w:rsidRPr="004C5A2F">
        <w:rPr>
          <w:rFonts w:ascii="Verdana" w:hAnsi="Verdana" w:cs="Arial"/>
          <w:bCs/>
          <w:sz w:val="20"/>
          <w:szCs w:val="20"/>
        </w:rPr>
        <w:t>La información de variables clave se hará teniendo en cuenta el proceso de planeación y administración de riesgos del MCIT.</w:t>
      </w:r>
      <w:r>
        <w:rPr>
          <w:rFonts w:ascii="Verdana" w:hAnsi="Verdana" w:cs="Arial"/>
          <w:bCs/>
          <w:sz w:val="20"/>
          <w:szCs w:val="20"/>
        </w:rPr>
        <w:t xml:space="preserve"> </w:t>
      </w:r>
      <w:r w:rsidRPr="004C5A2F">
        <w:rPr>
          <w:rFonts w:ascii="Verdana" w:hAnsi="Verdana" w:cs="Arial"/>
          <w:bCs/>
          <w:sz w:val="20"/>
          <w:szCs w:val="20"/>
        </w:rPr>
        <w:t>El uso y análisis de información actualizada en este procedimiento es responsabilidad de</w:t>
      </w:r>
      <w:r>
        <w:rPr>
          <w:rFonts w:ascii="Verdana" w:hAnsi="Verdana" w:cs="Arial"/>
          <w:bCs/>
          <w:sz w:val="20"/>
          <w:szCs w:val="20"/>
        </w:rPr>
        <w:t xml:space="preserve">l </w:t>
      </w:r>
      <w:r w:rsidRPr="004C5A2F">
        <w:rPr>
          <w:rFonts w:ascii="Verdana" w:hAnsi="Verdana" w:cs="Arial"/>
          <w:bCs/>
          <w:sz w:val="20"/>
          <w:szCs w:val="20"/>
        </w:rPr>
        <w:t>despacho, jefes y servidores de las dependencias misionales de la entidad.</w:t>
      </w:r>
    </w:p>
    <w:p w14:paraId="68062D56" w14:textId="77777777" w:rsidR="004C5A2F" w:rsidRPr="004C5A2F" w:rsidRDefault="004C5A2F" w:rsidP="004C5A2F">
      <w:pPr>
        <w:spacing w:after="0" w:line="240" w:lineRule="auto"/>
        <w:jc w:val="both"/>
        <w:rPr>
          <w:rFonts w:ascii="Verdana" w:hAnsi="Verdana" w:cs="Arial"/>
          <w:bCs/>
          <w:sz w:val="20"/>
          <w:szCs w:val="20"/>
        </w:rPr>
      </w:pPr>
    </w:p>
    <w:p w14:paraId="500627EA" w14:textId="20D3E8FA" w:rsidR="004C5A2F" w:rsidRPr="004C5A2F" w:rsidRDefault="004C5A2F" w:rsidP="004C5A2F">
      <w:pPr>
        <w:spacing w:after="0" w:line="240" w:lineRule="auto"/>
        <w:jc w:val="both"/>
        <w:rPr>
          <w:rFonts w:ascii="Verdana" w:hAnsi="Verdana" w:cs="Arial"/>
          <w:b/>
          <w:sz w:val="20"/>
          <w:szCs w:val="20"/>
        </w:rPr>
      </w:pPr>
      <w:r w:rsidRPr="004C5A2F">
        <w:rPr>
          <w:rFonts w:ascii="Verdana" w:hAnsi="Verdana" w:cs="Arial"/>
          <w:b/>
          <w:sz w:val="20"/>
          <w:szCs w:val="20"/>
        </w:rPr>
        <w:t>4.1. CONDICIONES MÍNIMAS PARA LAS BASES DE DATOS Y LOS PRODUCTOS ESTADÍSTICOS ASOCIADOS.</w:t>
      </w:r>
    </w:p>
    <w:p w14:paraId="17361686" w14:textId="77777777" w:rsidR="004C5A2F" w:rsidRPr="004C5A2F" w:rsidRDefault="004C5A2F" w:rsidP="004C5A2F">
      <w:pPr>
        <w:spacing w:after="0" w:line="240" w:lineRule="auto"/>
        <w:jc w:val="both"/>
        <w:rPr>
          <w:rFonts w:ascii="Verdana" w:hAnsi="Verdana" w:cs="Arial"/>
          <w:bCs/>
          <w:sz w:val="20"/>
          <w:szCs w:val="20"/>
        </w:rPr>
      </w:pPr>
    </w:p>
    <w:p w14:paraId="110AD658" w14:textId="77777777" w:rsidR="004C5A2F" w:rsidRPr="004C5A2F" w:rsidRDefault="004C5A2F" w:rsidP="004C5A2F">
      <w:pPr>
        <w:spacing w:after="0" w:line="240" w:lineRule="auto"/>
        <w:jc w:val="both"/>
        <w:rPr>
          <w:rFonts w:ascii="Verdana" w:hAnsi="Verdana" w:cs="Arial"/>
          <w:bCs/>
          <w:sz w:val="20"/>
          <w:szCs w:val="20"/>
        </w:rPr>
      </w:pPr>
      <w:r w:rsidRPr="004C5A2F">
        <w:rPr>
          <w:rFonts w:ascii="Verdana" w:hAnsi="Verdana" w:cs="Arial"/>
          <w:bCs/>
          <w:sz w:val="20"/>
          <w:szCs w:val="20"/>
        </w:rPr>
        <w:t>a. Las fuentes de información deben ser oficiales o de organismos internacionales, instituciones educativas o centros de investigación; éstas deben quedar escritas</w:t>
      </w:r>
    </w:p>
    <w:p w14:paraId="67CDA244" w14:textId="77777777" w:rsidR="004C5A2F" w:rsidRPr="004C5A2F" w:rsidRDefault="004C5A2F" w:rsidP="004C5A2F">
      <w:pPr>
        <w:spacing w:after="0" w:line="240" w:lineRule="auto"/>
        <w:jc w:val="both"/>
        <w:rPr>
          <w:rFonts w:ascii="Verdana" w:hAnsi="Verdana" w:cs="Arial"/>
          <w:bCs/>
          <w:sz w:val="20"/>
          <w:szCs w:val="20"/>
        </w:rPr>
      </w:pPr>
      <w:r w:rsidRPr="004C5A2F">
        <w:rPr>
          <w:rFonts w:ascii="Verdana" w:hAnsi="Verdana" w:cs="Arial"/>
          <w:bCs/>
          <w:sz w:val="20"/>
          <w:szCs w:val="20"/>
        </w:rPr>
        <w:t>b. Si lo amerita, se debe realizar de referenciarían bibliográfica bajo normas APA ("conjunto de estándares o reglas que ayudan a la hora de codificar varios componentes de la escritura científica con el fin de facilitar la comprensión de la lectura" (http://normasapa.com/).</w:t>
      </w:r>
    </w:p>
    <w:p w14:paraId="3E7E92A8" w14:textId="56D702AA" w:rsidR="005334BA" w:rsidRPr="005334BA" w:rsidRDefault="004C5A2F" w:rsidP="004C5A2F">
      <w:pPr>
        <w:spacing w:after="0" w:line="240" w:lineRule="auto"/>
        <w:jc w:val="both"/>
        <w:rPr>
          <w:rFonts w:ascii="Verdana" w:hAnsi="Verdana" w:cs="Arial"/>
          <w:bCs/>
          <w:sz w:val="20"/>
          <w:szCs w:val="20"/>
        </w:rPr>
      </w:pPr>
      <w:r w:rsidRPr="004C5A2F">
        <w:rPr>
          <w:rFonts w:ascii="Verdana" w:hAnsi="Verdana" w:cs="Arial"/>
          <w:bCs/>
          <w:sz w:val="20"/>
          <w:szCs w:val="20"/>
        </w:rPr>
        <w:t>c. Los archivos finales siempre deben contener el nombre del responsable y la fecha de elaboración, así como el nombre de quien revisa y aprueba y la fecha correspondiente.</w:t>
      </w:r>
    </w:p>
    <w:p w14:paraId="3F124B1B" w14:textId="074FE7C9" w:rsidR="005334BA" w:rsidRPr="005334BA" w:rsidRDefault="005334BA" w:rsidP="005334BA">
      <w:pPr>
        <w:spacing w:after="0" w:line="240" w:lineRule="auto"/>
        <w:jc w:val="both"/>
        <w:rPr>
          <w:rFonts w:ascii="Verdana" w:hAnsi="Verdana" w:cs="Arial"/>
          <w:bCs/>
          <w:sz w:val="20"/>
          <w:szCs w:val="20"/>
        </w:rPr>
      </w:pPr>
    </w:p>
    <w:p w14:paraId="2732FBD8" w14:textId="5FE5F3A7" w:rsidR="00E769B8" w:rsidRPr="00E769B8" w:rsidRDefault="00E769B8" w:rsidP="00E769B8">
      <w:pPr>
        <w:pStyle w:val="Prrafodelista"/>
        <w:numPr>
          <w:ilvl w:val="1"/>
          <w:numId w:val="11"/>
        </w:numPr>
        <w:spacing w:after="0" w:line="240" w:lineRule="auto"/>
        <w:rPr>
          <w:rFonts w:ascii="Verdana" w:hAnsi="Verdana" w:cs="Arial"/>
          <w:b/>
          <w:sz w:val="20"/>
          <w:szCs w:val="20"/>
        </w:rPr>
      </w:pPr>
      <w:r w:rsidRPr="00E769B8">
        <w:rPr>
          <w:rFonts w:ascii="Verdana" w:hAnsi="Verdana" w:cs="Arial"/>
          <w:b/>
          <w:sz w:val="20"/>
          <w:szCs w:val="20"/>
        </w:rPr>
        <w:t>RIESGOS   </w:t>
      </w:r>
      <w:r w:rsidRPr="00E769B8">
        <w:rPr>
          <w:rFonts w:ascii="Verdana" w:hAnsi="Verdana" w:cs="Arial"/>
          <w:bCs/>
          <w:sz w:val="20"/>
          <w:szCs w:val="20"/>
        </w:rPr>
        <w:t>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Prrafodelista"/>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Prrafodelista"/>
        <w:spacing w:after="0" w:line="240" w:lineRule="auto"/>
        <w:jc w:val="both"/>
        <w:rPr>
          <w:rFonts w:ascii="Verdana" w:hAnsi="Verdana" w:cs="Arial"/>
          <w:bCs/>
          <w:sz w:val="20"/>
          <w:szCs w:val="20"/>
        </w:rPr>
      </w:pPr>
    </w:p>
    <w:p w14:paraId="0D94876D" w14:textId="77777777" w:rsidR="00E769B8" w:rsidRPr="0082647F" w:rsidRDefault="00E769B8" w:rsidP="00E769B8">
      <w:pPr>
        <w:pStyle w:val="Prrafodelista"/>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00666AB9">
      <w:pPr>
        <w:spacing w:after="0" w:line="240" w:lineRule="auto"/>
        <w:ind w:firstLine="708"/>
        <w:jc w:val="both"/>
        <w:rPr>
          <w:rFonts w:ascii="Verdana" w:eastAsia="Arial" w:hAnsi="Verdana" w:cs="Arial"/>
          <w:bCs/>
          <w:color w:val="00B050"/>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proofErr w:type="gramStart"/>
      <w:r w:rsidR="23555441" w:rsidRPr="00666AB9">
        <w:rPr>
          <w:rFonts w:ascii="Verdana" w:hAnsi="Verdana" w:cs="Arial"/>
          <w:bCs/>
          <w:sz w:val="16"/>
          <w:szCs w:val="16"/>
        </w:rPr>
        <w:t>continuación</w:t>
      </w:r>
      <w:proofErr w:type="gramEnd"/>
      <w:r w:rsidRPr="00666AB9">
        <w:rPr>
          <w:rFonts w:ascii="Verdana" w:hAnsi="Verdana" w:cs="Arial"/>
          <w:bCs/>
          <w:sz w:val="16"/>
          <w:szCs w:val="16"/>
        </w:rPr>
        <w:t xml:space="preserve"> se visualiza de manera gráfica y secuencial las actividades descritas en el numeral 6)</w:t>
      </w:r>
    </w:p>
    <w:p w14:paraId="32EF75CD" w14:textId="77777777" w:rsidR="003033FD" w:rsidRDefault="003033FD" w:rsidP="003033FD">
      <w:pPr>
        <w:spacing w:after="0" w:line="240" w:lineRule="auto"/>
        <w:jc w:val="both"/>
        <w:rPr>
          <w:rFonts w:ascii="Verdana" w:hAnsi="Verdana" w:cs="Arial"/>
          <w:b/>
          <w:sz w:val="20"/>
          <w:szCs w:val="20"/>
        </w:rPr>
      </w:pPr>
    </w:p>
    <w:p w14:paraId="3E18FC8E" w14:textId="5CF8E6A5" w:rsidR="00EF53F8" w:rsidRPr="00666AB9" w:rsidRDefault="00EF53F8" w:rsidP="00EF53F8">
      <w:pPr>
        <w:spacing w:after="0" w:line="240" w:lineRule="auto"/>
        <w:jc w:val="center"/>
        <w:rPr>
          <w:rFonts w:ascii="Verdana" w:hAnsi="Verdana" w:cs="Arial"/>
          <w:b/>
          <w:sz w:val="20"/>
          <w:szCs w:val="20"/>
        </w:rPr>
      </w:pPr>
      <w:r>
        <w:rPr>
          <w:noProof/>
        </w:rPr>
        <w:lastRenderedPageBreak/>
        <w:drawing>
          <wp:inline distT="0" distB="0" distL="0" distR="0" wp14:anchorId="4F81BD4E" wp14:editId="2073E25F">
            <wp:extent cx="1760220" cy="6591300"/>
            <wp:effectExtent l="0" t="0" r="0" b="0"/>
            <wp:docPr id="7099516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3583" cy="6603893"/>
                    </a:xfrm>
                    <a:prstGeom prst="rect">
                      <a:avLst/>
                    </a:prstGeom>
                    <a:noFill/>
                    <a:ln>
                      <a:noFill/>
                    </a:ln>
                  </pic:spPr>
                </pic:pic>
              </a:graphicData>
            </a:graphic>
          </wp:inline>
        </w:drawing>
      </w:r>
    </w:p>
    <w:p w14:paraId="7126CDCD" w14:textId="77777777" w:rsidR="00EA0826" w:rsidRDefault="00EA0826" w:rsidP="003033FD">
      <w:pPr>
        <w:spacing w:after="0" w:line="240" w:lineRule="auto"/>
        <w:jc w:val="both"/>
        <w:rPr>
          <w:rFonts w:ascii="Verdana" w:hAnsi="Verdana" w:cs="Arial"/>
          <w:b/>
          <w:sz w:val="20"/>
          <w:szCs w:val="20"/>
        </w:rPr>
      </w:pPr>
    </w:p>
    <w:p w14:paraId="56C6CB61" w14:textId="77777777" w:rsidR="006E7E6C" w:rsidRDefault="006E7E6C" w:rsidP="003033FD">
      <w:pPr>
        <w:spacing w:after="0" w:line="240" w:lineRule="auto"/>
        <w:jc w:val="both"/>
        <w:rPr>
          <w:rFonts w:ascii="Verdana" w:hAnsi="Verdana" w:cs="Arial"/>
          <w:b/>
          <w:sz w:val="20"/>
          <w:szCs w:val="20"/>
        </w:rPr>
      </w:pPr>
    </w:p>
    <w:p w14:paraId="6B73FB35" w14:textId="77777777" w:rsidR="006E7E6C" w:rsidRDefault="006E7E6C" w:rsidP="003033FD">
      <w:pPr>
        <w:spacing w:after="0" w:line="240" w:lineRule="auto"/>
        <w:jc w:val="both"/>
        <w:rPr>
          <w:rFonts w:ascii="Verdana" w:hAnsi="Verdana" w:cs="Arial"/>
          <w:b/>
          <w:sz w:val="20"/>
          <w:szCs w:val="20"/>
        </w:rPr>
      </w:pPr>
    </w:p>
    <w:p w14:paraId="613E65D6" w14:textId="77777777" w:rsidR="006E7E6C" w:rsidRDefault="006E7E6C" w:rsidP="003033FD">
      <w:pPr>
        <w:spacing w:after="0" w:line="240" w:lineRule="auto"/>
        <w:jc w:val="both"/>
        <w:rPr>
          <w:rFonts w:ascii="Verdana" w:hAnsi="Verdana" w:cs="Arial"/>
          <w:b/>
          <w:sz w:val="20"/>
          <w:szCs w:val="20"/>
        </w:rPr>
      </w:pPr>
    </w:p>
    <w:p w14:paraId="4D9EBF0E" w14:textId="77777777" w:rsidR="006E7E6C" w:rsidRDefault="006E7E6C" w:rsidP="003033FD">
      <w:pPr>
        <w:spacing w:after="0" w:line="240" w:lineRule="auto"/>
        <w:jc w:val="both"/>
        <w:rPr>
          <w:rFonts w:ascii="Verdana" w:hAnsi="Verdana" w:cs="Arial"/>
          <w:b/>
          <w:sz w:val="20"/>
          <w:szCs w:val="20"/>
        </w:rPr>
      </w:pPr>
    </w:p>
    <w:p w14:paraId="3707F9D7" w14:textId="77777777" w:rsidR="006E7E6C" w:rsidRDefault="006E7E6C" w:rsidP="003033FD">
      <w:pPr>
        <w:spacing w:after="0" w:line="240" w:lineRule="auto"/>
        <w:jc w:val="both"/>
        <w:rPr>
          <w:rFonts w:ascii="Verdana" w:hAnsi="Verdana" w:cs="Arial"/>
          <w:b/>
          <w:sz w:val="20"/>
          <w:szCs w:val="20"/>
        </w:rPr>
      </w:pPr>
    </w:p>
    <w:p w14:paraId="03E96C54" w14:textId="77777777" w:rsidR="006E7E6C" w:rsidRDefault="006E7E6C" w:rsidP="003033FD">
      <w:pPr>
        <w:spacing w:after="0" w:line="240" w:lineRule="auto"/>
        <w:jc w:val="both"/>
        <w:rPr>
          <w:rFonts w:ascii="Verdana" w:hAnsi="Verdana" w:cs="Arial"/>
          <w:b/>
          <w:sz w:val="20"/>
          <w:szCs w:val="20"/>
        </w:rPr>
      </w:pPr>
    </w:p>
    <w:p w14:paraId="503D90EE" w14:textId="77777777" w:rsidR="006E7E6C" w:rsidRPr="00666AB9" w:rsidRDefault="006E7E6C"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637"/>
        <w:gridCol w:w="2042"/>
        <w:gridCol w:w="5104"/>
        <w:gridCol w:w="1417"/>
      </w:tblGrid>
      <w:tr w:rsidR="00DA19DE" w:rsidRPr="00666AB9" w14:paraId="127FA709" w14:textId="77777777" w:rsidTr="3759394C">
        <w:trPr>
          <w:trHeight w:val="17"/>
          <w:tblHeader/>
        </w:trPr>
        <w:tc>
          <w:tcPr>
            <w:tcW w:w="568"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37"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4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510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17"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3759394C">
        <w:trPr>
          <w:trHeight w:val="545"/>
        </w:trPr>
        <w:tc>
          <w:tcPr>
            <w:tcW w:w="568" w:type="dxa"/>
            <w:tcBorders>
              <w:bottom w:val="single" w:sz="4" w:space="0" w:color="auto"/>
            </w:tcBorders>
            <w:tcMar>
              <w:top w:w="57" w:type="dxa"/>
              <w:left w:w="113" w:type="dxa"/>
              <w:bottom w:w="57" w:type="dxa"/>
            </w:tcMar>
            <w:vAlign w:val="center"/>
          </w:tcPr>
          <w:p w14:paraId="4637AD1B" w14:textId="50F21867" w:rsidR="00DA19DE" w:rsidRPr="00666AB9" w:rsidRDefault="005334BA"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37" w:type="dxa"/>
            <w:tcBorders>
              <w:bottom w:val="single" w:sz="4" w:space="0" w:color="auto"/>
            </w:tcBorders>
            <w:tcMar>
              <w:top w:w="57" w:type="dxa"/>
              <w:left w:w="113" w:type="dxa"/>
              <w:bottom w:w="57" w:type="dxa"/>
            </w:tcMar>
          </w:tcPr>
          <w:p w14:paraId="27077893" w14:textId="77777777" w:rsidR="004C5A2F" w:rsidRDefault="004C5A2F" w:rsidP="004C5A2F">
            <w:pPr>
              <w:spacing w:after="0" w:line="240" w:lineRule="auto"/>
              <w:rPr>
                <w:rFonts w:ascii="Verdana" w:hAnsi="Verdana" w:cs="Arial"/>
                <w:bCs/>
                <w:sz w:val="16"/>
                <w:szCs w:val="16"/>
              </w:rPr>
            </w:pPr>
          </w:p>
          <w:p w14:paraId="00C2CE77" w14:textId="77777777" w:rsidR="004C5A2F" w:rsidRDefault="004C5A2F" w:rsidP="004C5A2F">
            <w:pPr>
              <w:spacing w:after="0" w:line="240" w:lineRule="auto"/>
              <w:rPr>
                <w:rFonts w:ascii="Verdana" w:hAnsi="Verdana" w:cs="Arial"/>
                <w:bCs/>
                <w:sz w:val="16"/>
                <w:szCs w:val="16"/>
              </w:rPr>
            </w:pPr>
          </w:p>
          <w:p w14:paraId="60F8BE6C" w14:textId="4E2D9EDA" w:rsidR="00DA19DE" w:rsidRPr="0073353F" w:rsidRDefault="004C5A2F" w:rsidP="003033FD">
            <w:pPr>
              <w:spacing w:after="0" w:line="240" w:lineRule="auto"/>
              <w:ind w:left="-15"/>
              <w:rPr>
                <w:rFonts w:ascii="Verdana" w:hAnsi="Verdana" w:cs="Arial"/>
                <w:bCs/>
                <w:sz w:val="16"/>
                <w:szCs w:val="16"/>
              </w:rPr>
            </w:pPr>
            <w:r w:rsidRPr="004C5A2F">
              <w:rPr>
                <w:rFonts w:ascii="Verdana" w:hAnsi="Verdana" w:cs="Arial"/>
                <w:bCs/>
                <w:sz w:val="16"/>
                <w:szCs w:val="16"/>
              </w:rPr>
              <w:t>(P)</w:t>
            </w:r>
            <w:r>
              <w:rPr>
                <w:rFonts w:ascii="Verdana" w:hAnsi="Verdana" w:cs="Arial"/>
                <w:bCs/>
                <w:sz w:val="16"/>
                <w:szCs w:val="16"/>
              </w:rPr>
              <w:t xml:space="preserve"> </w:t>
            </w:r>
            <w:r w:rsidRPr="004C5A2F">
              <w:rPr>
                <w:rFonts w:ascii="Verdana" w:hAnsi="Verdana" w:cs="Arial"/>
                <w:bCs/>
                <w:sz w:val="16"/>
                <w:szCs w:val="16"/>
              </w:rPr>
              <w:t>Identificar fuentes de información</w:t>
            </w:r>
          </w:p>
        </w:tc>
        <w:tc>
          <w:tcPr>
            <w:tcW w:w="2042" w:type="dxa"/>
            <w:tcBorders>
              <w:bottom w:val="single" w:sz="4" w:space="0" w:color="auto"/>
            </w:tcBorders>
            <w:tcMar>
              <w:top w:w="57" w:type="dxa"/>
              <w:left w:w="113" w:type="dxa"/>
              <w:bottom w:w="57" w:type="dxa"/>
            </w:tcMar>
            <w:vAlign w:val="center"/>
          </w:tcPr>
          <w:p w14:paraId="03FA381E" w14:textId="0205E6C0" w:rsidR="00DA19DE" w:rsidRPr="00666AB9" w:rsidRDefault="004C5A2F" w:rsidP="003033FD">
            <w:pPr>
              <w:spacing w:after="0" w:line="240" w:lineRule="auto"/>
              <w:ind w:left="-15"/>
              <w:jc w:val="center"/>
              <w:rPr>
                <w:rFonts w:ascii="Verdana" w:hAnsi="Verdana" w:cs="Arial"/>
                <w:sz w:val="16"/>
                <w:szCs w:val="16"/>
              </w:rPr>
            </w:pPr>
            <w:r w:rsidRPr="004C5A2F">
              <w:rPr>
                <w:rFonts w:ascii="Verdana" w:hAnsi="Verdana" w:cs="Arial"/>
                <w:sz w:val="16"/>
                <w:szCs w:val="16"/>
              </w:rPr>
              <w:t>Profesional Especializado, Asesor(s)</w:t>
            </w:r>
          </w:p>
        </w:tc>
        <w:tc>
          <w:tcPr>
            <w:tcW w:w="5104" w:type="dxa"/>
            <w:tcBorders>
              <w:bottom w:val="single" w:sz="4" w:space="0" w:color="auto"/>
            </w:tcBorders>
            <w:tcMar>
              <w:top w:w="57" w:type="dxa"/>
              <w:left w:w="113" w:type="dxa"/>
              <w:bottom w:w="57" w:type="dxa"/>
            </w:tcMar>
          </w:tcPr>
          <w:p w14:paraId="526D78A7" w14:textId="77777777" w:rsidR="004C5A2F" w:rsidRDefault="004C5A2F" w:rsidP="004C5A2F">
            <w:pPr>
              <w:spacing w:after="0" w:line="240" w:lineRule="auto"/>
              <w:ind w:left="-15"/>
              <w:jc w:val="both"/>
              <w:rPr>
                <w:rFonts w:ascii="Verdana" w:hAnsi="Verdana" w:cs="Arial"/>
                <w:sz w:val="16"/>
                <w:szCs w:val="16"/>
              </w:rPr>
            </w:pPr>
          </w:p>
          <w:p w14:paraId="702E62E1" w14:textId="7ECF4694" w:rsidR="00DA19DE" w:rsidRPr="00666AB9" w:rsidRDefault="004C5A2F" w:rsidP="004C5A2F">
            <w:pPr>
              <w:spacing w:after="0" w:line="240" w:lineRule="auto"/>
              <w:ind w:left="-15"/>
              <w:jc w:val="both"/>
              <w:rPr>
                <w:rFonts w:ascii="Verdana" w:hAnsi="Verdana" w:cs="Arial"/>
                <w:sz w:val="16"/>
                <w:szCs w:val="16"/>
              </w:rPr>
            </w:pPr>
            <w:r>
              <w:rPr>
                <w:rFonts w:ascii="Verdana" w:hAnsi="Verdana" w:cs="Arial"/>
                <w:sz w:val="16"/>
                <w:szCs w:val="16"/>
              </w:rPr>
              <w:t>I</w:t>
            </w:r>
            <w:r w:rsidRPr="004C5A2F">
              <w:rPr>
                <w:rFonts w:ascii="Verdana" w:hAnsi="Verdana" w:cs="Arial"/>
                <w:sz w:val="16"/>
                <w:szCs w:val="16"/>
              </w:rPr>
              <w:t>dentifica</w:t>
            </w:r>
            <w:r>
              <w:rPr>
                <w:rFonts w:ascii="Verdana" w:hAnsi="Verdana" w:cs="Arial"/>
                <w:sz w:val="16"/>
                <w:szCs w:val="16"/>
              </w:rPr>
              <w:t>r</w:t>
            </w:r>
            <w:r w:rsidRPr="004C5A2F">
              <w:rPr>
                <w:rFonts w:ascii="Verdana" w:hAnsi="Verdana" w:cs="Arial"/>
                <w:sz w:val="16"/>
                <w:szCs w:val="16"/>
              </w:rPr>
              <w:t>, de acuerdo con los sectores atendidos por el M</w:t>
            </w:r>
            <w:r>
              <w:rPr>
                <w:rFonts w:ascii="Verdana" w:hAnsi="Verdana" w:cs="Arial"/>
                <w:sz w:val="16"/>
                <w:szCs w:val="16"/>
              </w:rPr>
              <w:t>in</w:t>
            </w:r>
            <w:r w:rsidRPr="004C5A2F">
              <w:rPr>
                <w:rFonts w:ascii="Verdana" w:hAnsi="Verdana" w:cs="Arial"/>
                <w:sz w:val="16"/>
                <w:szCs w:val="16"/>
              </w:rPr>
              <w:t>CIT. La información y sus fuentes clave para la gestión de los procesos y proyectos misionales.</w:t>
            </w:r>
          </w:p>
          <w:p w14:paraId="08823CCB" w14:textId="77777777" w:rsidR="0073353F" w:rsidRDefault="0073353F" w:rsidP="0073353F">
            <w:pPr>
              <w:spacing w:after="0" w:line="240" w:lineRule="auto"/>
              <w:jc w:val="both"/>
              <w:rPr>
                <w:rFonts w:ascii="Verdana" w:hAnsi="Verdana" w:cs="Arial"/>
                <w:b/>
                <w:bCs/>
                <w:sz w:val="16"/>
                <w:szCs w:val="16"/>
              </w:rPr>
            </w:pPr>
          </w:p>
          <w:p w14:paraId="220445FF" w14:textId="0F67C415" w:rsidR="00DA19DE" w:rsidRPr="00666AB9" w:rsidRDefault="00DA19DE" w:rsidP="618C038B">
            <w:pPr>
              <w:spacing w:after="0" w:line="240" w:lineRule="auto"/>
              <w:ind w:left="-15"/>
              <w:jc w:val="both"/>
              <w:rPr>
                <w:rFonts w:ascii="Verdana" w:hAnsi="Verdana" w:cs="Arial"/>
                <w:b/>
                <w:bCs/>
                <w:sz w:val="16"/>
                <w:szCs w:val="16"/>
              </w:rPr>
            </w:pPr>
            <w:r w:rsidRPr="00666AB9">
              <w:rPr>
                <w:rFonts w:ascii="Verdana" w:hAnsi="Verdana" w:cs="Arial"/>
                <w:b/>
                <w:bCs/>
                <w:sz w:val="16"/>
                <w:szCs w:val="16"/>
              </w:rPr>
              <w:t>Tiempo:</w:t>
            </w:r>
            <w:r w:rsidR="005334BA">
              <w:rPr>
                <w:rFonts w:ascii="Verdana" w:hAnsi="Verdana" w:cs="Arial"/>
                <w:b/>
                <w:bCs/>
                <w:sz w:val="16"/>
                <w:szCs w:val="16"/>
              </w:rPr>
              <w:t xml:space="preserve"> </w:t>
            </w:r>
            <w:r w:rsidR="004C5A2F" w:rsidRPr="004C5A2F">
              <w:rPr>
                <w:rFonts w:ascii="Verdana" w:hAnsi="Verdana" w:cs="Arial"/>
                <w:sz w:val="16"/>
                <w:szCs w:val="16"/>
              </w:rPr>
              <w:t>Mensual</w:t>
            </w:r>
            <w:r w:rsidR="004C5A2F">
              <w:rPr>
                <w:rFonts w:ascii="Verdana" w:hAnsi="Verdana" w:cs="Arial"/>
                <w:sz w:val="16"/>
                <w:szCs w:val="16"/>
              </w:rPr>
              <w:t>.</w:t>
            </w:r>
          </w:p>
        </w:tc>
        <w:tc>
          <w:tcPr>
            <w:tcW w:w="1417" w:type="dxa"/>
            <w:tcBorders>
              <w:bottom w:val="single" w:sz="4" w:space="0" w:color="auto"/>
            </w:tcBorders>
            <w:tcMar>
              <w:top w:w="57" w:type="dxa"/>
              <w:left w:w="113" w:type="dxa"/>
              <w:bottom w:w="57" w:type="dxa"/>
            </w:tcMar>
            <w:vAlign w:val="center"/>
          </w:tcPr>
          <w:p w14:paraId="18FE0442" w14:textId="26A95694" w:rsidR="00DA19DE" w:rsidRPr="00666AB9" w:rsidRDefault="004C5A2F" w:rsidP="003033FD">
            <w:pPr>
              <w:spacing w:after="0" w:line="240" w:lineRule="auto"/>
              <w:ind w:left="-15"/>
              <w:jc w:val="center"/>
              <w:rPr>
                <w:rFonts w:ascii="Verdana" w:hAnsi="Verdana" w:cs="Arial"/>
                <w:sz w:val="16"/>
                <w:szCs w:val="16"/>
              </w:rPr>
            </w:pPr>
            <w:r>
              <w:rPr>
                <w:rFonts w:ascii="Verdana" w:hAnsi="Verdana" w:cs="Arial"/>
                <w:sz w:val="16"/>
                <w:szCs w:val="16"/>
              </w:rPr>
              <w:t>No aplica</w:t>
            </w:r>
          </w:p>
        </w:tc>
      </w:tr>
      <w:tr w:rsidR="005334BA" w:rsidRPr="00666AB9" w14:paraId="4CEBB8BC" w14:textId="77777777" w:rsidTr="3759394C">
        <w:trPr>
          <w:trHeight w:val="545"/>
        </w:trPr>
        <w:tc>
          <w:tcPr>
            <w:tcW w:w="568" w:type="dxa"/>
            <w:tcBorders>
              <w:bottom w:val="single" w:sz="4" w:space="0" w:color="auto"/>
            </w:tcBorders>
            <w:tcMar>
              <w:top w:w="57" w:type="dxa"/>
              <w:left w:w="113" w:type="dxa"/>
              <w:bottom w:w="57" w:type="dxa"/>
            </w:tcMar>
            <w:vAlign w:val="center"/>
          </w:tcPr>
          <w:p w14:paraId="54C993CD" w14:textId="729F18C8"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2</w:t>
            </w:r>
          </w:p>
        </w:tc>
        <w:tc>
          <w:tcPr>
            <w:tcW w:w="1637" w:type="dxa"/>
            <w:tcBorders>
              <w:bottom w:val="single" w:sz="4" w:space="0" w:color="auto"/>
            </w:tcBorders>
            <w:tcMar>
              <w:top w:w="57" w:type="dxa"/>
              <w:left w:w="113" w:type="dxa"/>
              <w:bottom w:w="57" w:type="dxa"/>
            </w:tcMar>
          </w:tcPr>
          <w:p w14:paraId="70EBC482" w14:textId="77777777" w:rsidR="0073353F" w:rsidRPr="0073353F" w:rsidRDefault="0073353F" w:rsidP="0073353F">
            <w:pPr>
              <w:spacing w:after="0" w:line="240" w:lineRule="auto"/>
              <w:ind w:left="-15"/>
              <w:rPr>
                <w:rFonts w:ascii="Verdana" w:hAnsi="Verdana" w:cs="Arial"/>
                <w:bCs/>
                <w:sz w:val="16"/>
                <w:szCs w:val="16"/>
              </w:rPr>
            </w:pPr>
            <w:r w:rsidRPr="0073353F">
              <w:rPr>
                <w:rFonts w:ascii="Verdana" w:hAnsi="Verdana" w:cs="Arial"/>
                <w:bCs/>
                <w:sz w:val="16"/>
                <w:szCs w:val="16"/>
              </w:rPr>
              <w:tab/>
            </w:r>
          </w:p>
          <w:p w14:paraId="4E2C99B9" w14:textId="77777777" w:rsidR="004C5A2F" w:rsidRDefault="004C5A2F" w:rsidP="004C5A2F">
            <w:pPr>
              <w:spacing w:after="0" w:line="240" w:lineRule="auto"/>
              <w:rPr>
                <w:rFonts w:ascii="Verdana" w:hAnsi="Verdana" w:cs="Arial"/>
                <w:bCs/>
                <w:sz w:val="16"/>
                <w:szCs w:val="16"/>
              </w:rPr>
            </w:pPr>
          </w:p>
          <w:p w14:paraId="39A02720" w14:textId="77777777" w:rsidR="00491F71" w:rsidRDefault="00491F71" w:rsidP="004C5A2F">
            <w:pPr>
              <w:spacing w:after="0" w:line="240" w:lineRule="auto"/>
              <w:rPr>
                <w:rFonts w:ascii="Verdana" w:hAnsi="Verdana" w:cs="Arial"/>
                <w:bCs/>
                <w:sz w:val="16"/>
                <w:szCs w:val="16"/>
              </w:rPr>
            </w:pPr>
          </w:p>
          <w:p w14:paraId="54380C58" w14:textId="1B5605E3" w:rsidR="005334BA" w:rsidRPr="0073353F" w:rsidRDefault="004C5A2F" w:rsidP="004C5A2F">
            <w:pPr>
              <w:spacing w:after="0" w:line="240" w:lineRule="auto"/>
              <w:rPr>
                <w:rFonts w:ascii="Verdana" w:hAnsi="Verdana" w:cs="Arial"/>
                <w:bCs/>
                <w:sz w:val="16"/>
                <w:szCs w:val="16"/>
              </w:rPr>
            </w:pPr>
            <w:r w:rsidRPr="004C5A2F">
              <w:rPr>
                <w:rFonts w:ascii="Verdana" w:hAnsi="Verdana" w:cs="Arial"/>
                <w:bCs/>
                <w:sz w:val="16"/>
                <w:szCs w:val="16"/>
              </w:rPr>
              <w:t>(H)</w:t>
            </w:r>
            <w:r>
              <w:rPr>
                <w:rFonts w:ascii="Verdana" w:hAnsi="Verdana" w:cs="Arial"/>
                <w:bCs/>
                <w:sz w:val="16"/>
                <w:szCs w:val="16"/>
              </w:rPr>
              <w:t xml:space="preserve"> </w:t>
            </w:r>
            <w:r w:rsidRPr="004C5A2F">
              <w:rPr>
                <w:rFonts w:ascii="Verdana" w:hAnsi="Verdana" w:cs="Arial"/>
                <w:bCs/>
                <w:sz w:val="16"/>
                <w:szCs w:val="16"/>
              </w:rPr>
              <w:t>Actualizar las bases de datos</w:t>
            </w:r>
          </w:p>
        </w:tc>
        <w:tc>
          <w:tcPr>
            <w:tcW w:w="2042" w:type="dxa"/>
            <w:tcBorders>
              <w:bottom w:val="single" w:sz="4" w:space="0" w:color="auto"/>
            </w:tcBorders>
            <w:tcMar>
              <w:top w:w="57" w:type="dxa"/>
              <w:left w:w="113" w:type="dxa"/>
              <w:bottom w:w="57" w:type="dxa"/>
            </w:tcMar>
            <w:vAlign w:val="center"/>
          </w:tcPr>
          <w:p w14:paraId="053E62E4" w14:textId="1A7E02EF" w:rsidR="005334BA" w:rsidRPr="00666AB9" w:rsidRDefault="004C5A2F" w:rsidP="005334BA">
            <w:pPr>
              <w:spacing w:after="0" w:line="240" w:lineRule="auto"/>
              <w:ind w:left="-15"/>
              <w:jc w:val="center"/>
              <w:rPr>
                <w:rFonts w:ascii="Verdana" w:hAnsi="Verdana" w:cs="Arial"/>
                <w:sz w:val="16"/>
                <w:szCs w:val="16"/>
              </w:rPr>
            </w:pPr>
            <w:r w:rsidRPr="004C5A2F">
              <w:rPr>
                <w:rFonts w:ascii="Verdana" w:hAnsi="Verdana" w:cs="Arial"/>
                <w:sz w:val="16"/>
                <w:szCs w:val="16"/>
              </w:rPr>
              <w:t>Profesional Especializado, Asesor(s)</w:t>
            </w:r>
          </w:p>
        </w:tc>
        <w:tc>
          <w:tcPr>
            <w:tcW w:w="5104" w:type="dxa"/>
            <w:tcBorders>
              <w:bottom w:val="single" w:sz="4" w:space="0" w:color="auto"/>
            </w:tcBorders>
            <w:tcMar>
              <w:top w:w="57" w:type="dxa"/>
              <w:left w:w="113" w:type="dxa"/>
              <w:bottom w:w="57" w:type="dxa"/>
            </w:tcMar>
          </w:tcPr>
          <w:p w14:paraId="1FD1B828" w14:textId="77777777" w:rsidR="00491F71" w:rsidRDefault="004C5A2F" w:rsidP="004C5A2F">
            <w:pPr>
              <w:spacing w:after="0" w:line="240" w:lineRule="auto"/>
              <w:jc w:val="both"/>
              <w:rPr>
                <w:rFonts w:ascii="Verdana" w:hAnsi="Verdana" w:cs="Arial"/>
                <w:sz w:val="16"/>
                <w:szCs w:val="16"/>
              </w:rPr>
            </w:pPr>
            <w:r w:rsidRPr="004C5A2F">
              <w:rPr>
                <w:rFonts w:ascii="Verdana" w:hAnsi="Verdana" w:cs="Arial"/>
                <w:sz w:val="16"/>
                <w:szCs w:val="16"/>
              </w:rPr>
              <w:t>Recopilar, depurar, validar y clasificar la información y actualizar las bases de datos del observatorio.</w:t>
            </w:r>
          </w:p>
          <w:p w14:paraId="67DF9603" w14:textId="4B92A129" w:rsidR="004C5A2F" w:rsidRPr="004C5A2F" w:rsidRDefault="004C5A2F" w:rsidP="004C5A2F">
            <w:pPr>
              <w:spacing w:after="0" w:line="240" w:lineRule="auto"/>
              <w:jc w:val="both"/>
              <w:rPr>
                <w:rFonts w:ascii="Verdana" w:hAnsi="Verdana" w:cs="Arial"/>
                <w:sz w:val="16"/>
                <w:szCs w:val="16"/>
              </w:rPr>
            </w:pPr>
          </w:p>
          <w:p w14:paraId="078ADEB7" w14:textId="078F5CD4" w:rsidR="004C5A2F" w:rsidRPr="004C5A2F" w:rsidRDefault="004C5A2F" w:rsidP="004C5A2F">
            <w:pPr>
              <w:spacing w:after="0" w:line="240" w:lineRule="auto"/>
              <w:jc w:val="both"/>
              <w:rPr>
                <w:rFonts w:ascii="Verdana" w:hAnsi="Verdana" w:cs="Arial"/>
                <w:b/>
                <w:bCs/>
                <w:sz w:val="16"/>
                <w:szCs w:val="16"/>
              </w:rPr>
            </w:pPr>
            <w:r w:rsidRPr="004C5A2F">
              <w:rPr>
                <w:rFonts w:ascii="Verdana" w:hAnsi="Verdana" w:cs="Arial"/>
                <w:b/>
                <w:bCs/>
                <w:sz w:val="16"/>
                <w:szCs w:val="16"/>
              </w:rPr>
              <w:t>Nota</w:t>
            </w:r>
            <w:r>
              <w:rPr>
                <w:rFonts w:ascii="Verdana" w:hAnsi="Verdana" w:cs="Arial"/>
                <w:b/>
                <w:bCs/>
                <w:sz w:val="16"/>
                <w:szCs w:val="16"/>
              </w:rPr>
              <w:t>:</w:t>
            </w:r>
            <w:r w:rsidRPr="004C5A2F">
              <w:rPr>
                <w:rFonts w:ascii="Verdana" w:hAnsi="Verdana" w:cs="Arial"/>
                <w:b/>
                <w:bCs/>
                <w:sz w:val="16"/>
                <w:szCs w:val="16"/>
              </w:rPr>
              <w:t xml:space="preserve"> </w:t>
            </w:r>
            <w:r w:rsidRPr="004C5A2F">
              <w:rPr>
                <w:rFonts w:ascii="Verdana" w:hAnsi="Verdana" w:cs="Arial"/>
                <w:sz w:val="16"/>
                <w:szCs w:val="16"/>
              </w:rPr>
              <w:t>Para el efecto se utilizan los programas Excel y FoxPro, Access.</w:t>
            </w:r>
          </w:p>
          <w:p w14:paraId="580D8A49" w14:textId="77777777" w:rsidR="0073353F" w:rsidRDefault="0073353F" w:rsidP="005334BA">
            <w:pPr>
              <w:spacing w:after="0" w:line="240" w:lineRule="auto"/>
              <w:ind w:left="-15"/>
              <w:jc w:val="both"/>
              <w:rPr>
                <w:rFonts w:ascii="Verdana" w:hAnsi="Verdana" w:cs="Arial"/>
                <w:sz w:val="16"/>
                <w:szCs w:val="16"/>
              </w:rPr>
            </w:pPr>
          </w:p>
          <w:p w14:paraId="45646CEA" w14:textId="79BB1D56" w:rsidR="005334BA" w:rsidRPr="00666AB9" w:rsidRDefault="005334BA" w:rsidP="005334BA">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004C5A2F" w:rsidRPr="004C5A2F">
              <w:rPr>
                <w:rFonts w:ascii="Verdana" w:hAnsi="Verdana" w:cs="Arial"/>
                <w:sz w:val="16"/>
                <w:szCs w:val="16"/>
              </w:rPr>
              <w:t>Mensual</w:t>
            </w:r>
            <w:r w:rsidR="004C5A2F">
              <w:rPr>
                <w:rFonts w:ascii="Verdana" w:hAnsi="Verdana" w:cs="Arial"/>
                <w:sz w:val="16"/>
                <w:szCs w:val="16"/>
              </w:rPr>
              <w:t>.</w:t>
            </w:r>
          </w:p>
        </w:tc>
        <w:tc>
          <w:tcPr>
            <w:tcW w:w="1417" w:type="dxa"/>
            <w:tcBorders>
              <w:bottom w:val="single" w:sz="4" w:space="0" w:color="auto"/>
            </w:tcBorders>
            <w:tcMar>
              <w:top w:w="57" w:type="dxa"/>
              <w:left w:w="113" w:type="dxa"/>
              <w:bottom w:w="57" w:type="dxa"/>
            </w:tcMar>
            <w:vAlign w:val="center"/>
          </w:tcPr>
          <w:p w14:paraId="38B32DAB" w14:textId="36B6505B" w:rsidR="005334BA" w:rsidRPr="00666AB9" w:rsidRDefault="004C5A2F" w:rsidP="005334BA">
            <w:pPr>
              <w:spacing w:after="0" w:line="240" w:lineRule="auto"/>
              <w:ind w:left="-15"/>
              <w:jc w:val="center"/>
              <w:rPr>
                <w:rFonts w:ascii="Verdana" w:hAnsi="Verdana" w:cs="Arial"/>
                <w:sz w:val="16"/>
                <w:szCs w:val="16"/>
              </w:rPr>
            </w:pPr>
            <w:r w:rsidRPr="004C5A2F">
              <w:rPr>
                <w:rFonts w:ascii="Verdana" w:hAnsi="Verdana" w:cs="Arial"/>
                <w:sz w:val="16"/>
                <w:szCs w:val="16"/>
              </w:rPr>
              <w:t>Observatorio económico actualizado</w:t>
            </w:r>
          </w:p>
        </w:tc>
      </w:tr>
      <w:tr w:rsidR="005334BA" w:rsidRPr="00666AB9" w14:paraId="183D4605" w14:textId="77777777" w:rsidTr="3759394C">
        <w:trPr>
          <w:trHeight w:val="545"/>
        </w:trPr>
        <w:tc>
          <w:tcPr>
            <w:tcW w:w="568" w:type="dxa"/>
            <w:tcBorders>
              <w:bottom w:val="single" w:sz="4" w:space="0" w:color="auto"/>
            </w:tcBorders>
            <w:tcMar>
              <w:top w:w="57" w:type="dxa"/>
              <w:left w:w="113" w:type="dxa"/>
              <w:bottom w:w="57" w:type="dxa"/>
            </w:tcMar>
            <w:vAlign w:val="center"/>
          </w:tcPr>
          <w:p w14:paraId="25B4AC15" w14:textId="5C86AA0A"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3</w:t>
            </w:r>
          </w:p>
        </w:tc>
        <w:tc>
          <w:tcPr>
            <w:tcW w:w="1637" w:type="dxa"/>
            <w:tcBorders>
              <w:bottom w:val="single" w:sz="4" w:space="0" w:color="auto"/>
            </w:tcBorders>
            <w:tcMar>
              <w:top w:w="57" w:type="dxa"/>
              <w:left w:w="113" w:type="dxa"/>
              <w:bottom w:w="57" w:type="dxa"/>
            </w:tcMar>
          </w:tcPr>
          <w:p w14:paraId="7651A69A" w14:textId="77777777" w:rsidR="004C5A2F" w:rsidRDefault="004C5A2F" w:rsidP="005334BA">
            <w:pPr>
              <w:spacing w:after="0" w:line="240" w:lineRule="auto"/>
              <w:ind w:left="-15"/>
              <w:rPr>
                <w:rFonts w:ascii="Verdana" w:hAnsi="Verdana" w:cs="Arial"/>
                <w:bCs/>
                <w:sz w:val="16"/>
                <w:szCs w:val="16"/>
              </w:rPr>
            </w:pPr>
          </w:p>
          <w:p w14:paraId="7A10CDBA" w14:textId="77777777" w:rsidR="00E90E11" w:rsidRDefault="00E90E11" w:rsidP="005334BA">
            <w:pPr>
              <w:spacing w:after="0" w:line="240" w:lineRule="auto"/>
              <w:ind w:left="-15"/>
              <w:rPr>
                <w:rFonts w:ascii="Verdana" w:hAnsi="Verdana" w:cs="Arial"/>
                <w:bCs/>
                <w:sz w:val="16"/>
                <w:szCs w:val="16"/>
              </w:rPr>
            </w:pPr>
          </w:p>
          <w:p w14:paraId="3A7103A5" w14:textId="77777777" w:rsidR="00E90E11" w:rsidRDefault="00E90E11" w:rsidP="005334BA">
            <w:pPr>
              <w:spacing w:after="0" w:line="240" w:lineRule="auto"/>
              <w:ind w:left="-15"/>
              <w:rPr>
                <w:rFonts w:ascii="Verdana" w:hAnsi="Verdana" w:cs="Arial"/>
                <w:bCs/>
                <w:sz w:val="16"/>
                <w:szCs w:val="16"/>
              </w:rPr>
            </w:pPr>
          </w:p>
          <w:p w14:paraId="1F3A6464" w14:textId="71B150AD" w:rsidR="005334BA" w:rsidRPr="0073353F" w:rsidRDefault="004C5A2F" w:rsidP="005334BA">
            <w:pPr>
              <w:spacing w:after="0" w:line="240" w:lineRule="auto"/>
              <w:ind w:left="-15"/>
              <w:rPr>
                <w:rFonts w:ascii="Verdana" w:hAnsi="Verdana" w:cs="Arial"/>
                <w:bCs/>
                <w:sz w:val="16"/>
                <w:szCs w:val="16"/>
              </w:rPr>
            </w:pPr>
            <w:r w:rsidRPr="004C5A2F">
              <w:rPr>
                <w:rFonts w:ascii="Verdana" w:hAnsi="Verdana" w:cs="Arial"/>
                <w:bCs/>
                <w:sz w:val="16"/>
                <w:szCs w:val="16"/>
              </w:rPr>
              <w:t>(H)</w:t>
            </w:r>
            <w:r>
              <w:rPr>
                <w:rFonts w:ascii="Verdana" w:hAnsi="Verdana" w:cs="Arial"/>
                <w:bCs/>
                <w:sz w:val="16"/>
                <w:szCs w:val="16"/>
              </w:rPr>
              <w:t xml:space="preserve"> </w:t>
            </w:r>
            <w:r w:rsidRPr="004C5A2F">
              <w:rPr>
                <w:rFonts w:ascii="Verdana" w:hAnsi="Verdana" w:cs="Arial"/>
                <w:bCs/>
                <w:sz w:val="16"/>
                <w:szCs w:val="16"/>
              </w:rPr>
              <w:t>Diseñar y actualizar productos estadísticos</w:t>
            </w:r>
          </w:p>
        </w:tc>
        <w:tc>
          <w:tcPr>
            <w:tcW w:w="2042" w:type="dxa"/>
            <w:tcBorders>
              <w:bottom w:val="single" w:sz="4" w:space="0" w:color="auto"/>
            </w:tcBorders>
            <w:tcMar>
              <w:top w:w="57" w:type="dxa"/>
              <w:left w:w="113" w:type="dxa"/>
              <w:bottom w:w="57" w:type="dxa"/>
            </w:tcMar>
            <w:vAlign w:val="center"/>
          </w:tcPr>
          <w:p w14:paraId="1E2A241A" w14:textId="1B576756" w:rsidR="005334BA" w:rsidRPr="00666AB9" w:rsidRDefault="004C5A2F" w:rsidP="005334BA">
            <w:pPr>
              <w:spacing w:after="0" w:line="240" w:lineRule="auto"/>
              <w:ind w:left="-15"/>
              <w:jc w:val="center"/>
              <w:rPr>
                <w:rFonts w:ascii="Verdana" w:hAnsi="Verdana" w:cs="Arial"/>
                <w:sz w:val="16"/>
                <w:szCs w:val="16"/>
              </w:rPr>
            </w:pPr>
            <w:r w:rsidRPr="004C5A2F">
              <w:rPr>
                <w:rFonts w:ascii="Verdana" w:hAnsi="Verdana" w:cs="Arial"/>
                <w:sz w:val="16"/>
                <w:szCs w:val="16"/>
              </w:rPr>
              <w:t>Profesional Especializado, Asesor(s)</w:t>
            </w:r>
          </w:p>
        </w:tc>
        <w:tc>
          <w:tcPr>
            <w:tcW w:w="5104" w:type="dxa"/>
            <w:tcBorders>
              <w:bottom w:val="single" w:sz="4" w:space="0" w:color="auto"/>
            </w:tcBorders>
            <w:tcMar>
              <w:top w:w="57" w:type="dxa"/>
              <w:left w:w="113" w:type="dxa"/>
              <w:bottom w:w="57" w:type="dxa"/>
            </w:tcMar>
          </w:tcPr>
          <w:p w14:paraId="0A7BA06C" w14:textId="63CFC7F0" w:rsidR="004C5A2F" w:rsidRPr="004C5A2F" w:rsidRDefault="004C5A2F" w:rsidP="004C5A2F">
            <w:pPr>
              <w:spacing w:after="0" w:line="240" w:lineRule="auto"/>
              <w:ind w:left="-15"/>
              <w:jc w:val="both"/>
              <w:rPr>
                <w:rFonts w:ascii="Verdana" w:hAnsi="Verdana" w:cs="Arial"/>
                <w:sz w:val="16"/>
                <w:szCs w:val="16"/>
              </w:rPr>
            </w:pPr>
            <w:r>
              <w:rPr>
                <w:rFonts w:ascii="Verdana" w:hAnsi="Verdana" w:cs="Arial"/>
                <w:sz w:val="16"/>
                <w:szCs w:val="16"/>
              </w:rPr>
              <w:t xml:space="preserve">Actualizar los </w:t>
            </w:r>
            <w:r w:rsidRPr="004C5A2F">
              <w:rPr>
                <w:rFonts w:ascii="Verdana" w:hAnsi="Verdana" w:cs="Arial"/>
                <w:sz w:val="16"/>
                <w:szCs w:val="16"/>
              </w:rPr>
              <w:t>productos estadísticos, diseñados para responder a las necesidades de información del Ministerio.</w:t>
            </w:r>
          </w:p>
          <w:p w14:paraId="43C5FC1E" w14:textId="176FB8AB" w:rsidR="004C5A2F" w:rsidRPr="004C5A2F" w:rsidRDefault="004C5A2F" w:rsidP="004C5A2F">
            <w:pPr>
              <w:spacing w:after="0" w:line="240" w:lineRule="auto"/>
              <w:ind w:left="-15"/>
              <w:jc w:val="both"/>
              <w:rPr>
                <w:rFonts w:ascii="Verdana" w:hAnsi="Verdana" w:cs="Arial"/>
                <w:sz w:val="16"/>
                <w:szCs w:val="16"/>
              </w:rPr>
            </w:pPr>
            <w:r w:rsidRPr="004C5A2F">
              <w:rPr>
                <w:rFonts w:ascii="Verdana" w:hAnsi="Verdana" w:cs="Arial"/>
                <w:sz w:val="16"/>
                <w:szCs w:val="16"/>
              </w:rPr>
              <w:t>a.</w:t>
            </w:r>
            <w:r w:rsidR="00491F71">
              <w:rPr>
                <w:rFonts w:ascii="Verdana" w:hAnsi="Verdana" w:cs="Arial"/>
                <w:sz w:val="16"/>
                <w:szCs w:val="16"/>
              </w:rPr>
              <w:t xml:space="preserve"> </w:t>
            </w:r>
            <w:r w:rsidRPr="004C5A2F">
              <w:rPr>
                <w:rFonts w:ascii="Verdana" w:hAnsi="Verdana" w:cs="Arial"/>
                <w:sz w:val="16"/>
                <w:szCs w:val="16"/>
              </w:rPr>
              <w:t>Estadísticas de indicadores macroeconómicos</w:t>
            </w:r>
            <w:r w:rsidRPr="004C5A2F">
              <w:rPr>
                <w:rFonts w:ascii="Verdana" w:hAnsi="Verdana" w:cs="Arial"/>
                <w:sz w:val="16"/>
                <w:szCs w:val="16"/>
              </w:rPr>
              <w:br/>
              <w:t>b.</w:t>
            </w:r>
            <w:r w:rsidR="00491F71">
              <w:rPr>
                <w:rFonts w:ascii="Verdana" w:hAnsi="Verdana" w:cs="Arial"/>
                <w:sz w:val="16"/>
                <w:szCs w:val="16"/>
              </w:rPr>
              <w:t xml:space="preserve"> </w:t>
            </w:r>
            <w:r w:rsidRPr="004C5A2F">
              <w:rPr>
                <w:rFonts w:ascii="Verdana" w:hAnsi="Verdana" w:cs="Arial"/>
                <w:sz w:val="16"/>
                <w:szCs w:val="16"/>
              </w:rPr>
              <w:t>Estadísticas de hojas intercambiables</w:t>
            </w:r>
            <w:r w:rsidRPr="004C5A2F">
              <w:rPr>
                <w:rFonts w:ascii="Verdana" w:hAnsi="Verdana" w:cs="Arial"/>
                <w:sz w:val="16"/>
                <w:szCs w:val="16"/>
              </w:rPr>
              <w:br/>
              <w:t>c. Estadísticas en bases de datos sobre comercio de Colombia</w:t>
            </w:r>
            <w:r w:rsidRPr="004C5A2F">
              <w:rPr>
                <w:rFonts w:ascii="Verdana" w:hAnsi="Verdana" w:cs="Arial"/>
                <w:sz w:val="16"/>
                <w:szCs w:val="16"/>
              </w:rPr>
              <w:br/>
              <w:t>d. Estadísticas Clasificación Ministerio cuadros</w:t>
            </w:r>
            <w:r w:rsidRPr="004C5A2F">
              <w:rPr>
                <w:rFonts w:ascii="Verdana" w:hAnsi="Verdana" w:cs="Arial"/>
                <w:sz w:val="16"/>
                <w:szCs w:val="16"/>
              </w:rPr>
              <w:br/>
              <w:t>e. Perfiles de países y departamentos de Colombia.</w:t>
            </w:r>
          </w:p>
          <w:p w14:paraId="25C49754" w14:textId="77777777" w:rsidR="0073353F" w:rsidRDefault="0073353F" w:rsidP="005334BA">
            <w:pPr>
              <w:spacing w:after="0" w:line="240" w:lineRule="auto"/>
              <w:ind w:left="-15"/>
              <w:jc w:val="both"/>
              <w:rPr>
                <w:rFonts w:ascii="Verdana" w:hAnsi="Verdana" w:cs="Arial"/>
                <w:sz w:val="16"/>
                <w:szCs w:val="16"/>
              </w:rPr>
            </w:pPr>
          </w:p>
          <w:p w14:paraId="78904232" w14:textId="65C9F278" w:rsidR="005334BA" w:rsidRDefault="005334BA" w:rsidP="005334BA">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004C5A2F" w:rsidRPr="004C5A2F">
              <w:rPr>
                <w:rFonts w:ascii="Verdana" w:hAnsi="Verdana" w:cs="Arial"/>
                <w:sz w:val="16"/>
                <w:szCs w:val="16"/>
              </w:rPr>
              <w:t>Mensual.</w:t>
            </w:r>
          </w:p>
          <w:p w14:paraId="6061AC62" w14:textId="77777777" w:rsidR="004C5A2F" w:rsidRDefault="004C5A2F" w:rsidP="005334BA">
            <w:pPr>
              <w:spacing w:after="0" w:line="240" w:lineRule="auto"/>
              <w:ind w:left="-15"/>
              <w:jc w:val="both"/>
              <w:rPr>
                <w:rFonts w:ascii="Verdana" w:hAnsi="Verdana" w:cs="Arial"/>
                <w:sz w:val="16"/>
                <w:szCs w:val="16"/>
              </w:rPr>
            </w:pPr>
          </w:p>
          <w:p w14:paraId="51B7AFC4" w14:textId="076EEF06" w:rsidR="004C5A2F" w:rsidRPr="004C5A2F" w:rsidRDefault="7BD6417B" w:rsidP="005334BA">
            <w:pPr>
              <w:spacing w:after="0" w:line="240" w:lineRule="auto"/>
              <w:ind w:left="-15"/>
              <w:jc w:val="both"/>
              <w:rPr>
                <w:rFonts w:ascii="Verdana" w:hAnsi="Verdana" w:cs="Arial"/>
                <w:b/>
                <w:bCs/>
                <w:sz w:val="16"/>
                <w:szCs w:val="16"/>
              </w:rPr>
            </w:pPr>
            <w:r w:rsidRPr="3759394C">
              <w:rPr>
                <w:rFonts w:ascii="Verdana" w:hAnsi="Verdana" w:cs="Arial"/>
                <w:b/>
                <w:bCs/>
                <w:sz w:val="16"/>
                <w:szCs w:val="16"/>
              </w:rPr>
              <w:t>C</w:t>
            </w:r>
            <w:r w:rsidR="00EB369C" w:rsidRPr="3759394C">
              <w:rPr>
                <w:rFonts w:ascii="Verdana" w:hAnsi="Verdana" w:cs="Arial"/>
                <w:b/>
                <w:bCs/>
                <w:sz w:val="16"/>
                <w:szCs w:val="16"/>
              </w:rPr>
              <w:t xml:space="preserve">ontrol </w:t>
            </w:r>
            <w:r w:rsidR="004C5A2F" w:rsidRPr="3759394C">
              <w:rPr>
                <w:rFonts w:ascii="Verdana" w:hAnsi="Verdana" w:cs="Arial"/>
                <w:b/>
                <w:bCs/>
                <w:sz w:val="16"/>
                <w:szCs w:val="16"/>
              </w:rPr>
              <w:t>PE-R6.</w:t>
            </w:r>
          </w:p>
        </w:tc>
        <w:tc>
          <w:tcPr>
            <w:tcW w:w="1417" w:type="dxa"/>
            <w:tcBorders>
              <w:bottom w:val="single" w:sz="4" w:space="0" w:color="auto"/>
            </w:tcBorders>
            <w:tcMar>
              <w:top w:w="57" w:type="dxa"/>
              <w:left w:w="113" w:type="dxa"/>
              <w:bottom w:w="57" w:type="dxa"/>
            </w:tcMar>
            <w:vAlign w:val="center"/>
          </w:tcPr>
          <w:p w14:paraId="0EDEE67F" w14:textId="7DD0973E" w:rsidR="005334BA" w:rsidRPr="00666AB9" w:rsidRDefault="004C5A2F" w:rsidP="005334BA">
            <w:pPr>
              <w:spacing w:after="0" w:line="240" w:lineRule="auto"/>
              <w:ind w:left="-15"/>
              <w:jc w:val="center"/>
              <w:rPr>
                <w:rFonts w:ascii="Verdana" w:hAnsi="Verdana" w:cs="Arial"/>
                <w:sz w:val="16"/>
                <w:szCs w:val="16"/>
              </w:rPr>
            </w:pPr>
            <w:r w:rsidRPr="004C5A2F">
              <w:rPr>
                <w:rFonts w:ascii="Verdana" w:hAnsi="Verdana" w:cs="Arial"/>
                <w:sz w:val="16"/>
                <w:szCs w:val="16"/>
              </w:rPr>
              <w:t>Observatorio económico actualizado</w:t>
            </w:r>
          </w:p>
        </w:tc>
      </w:tr>
      <w:tr w:rsidR="005334BA" w:rsidRPr="00666AB9" w14:paraId="7D698597" w14:textId="77777777" w:rsidTr="3759394C">
        <w:trPr>
          <w:trHeight w:val="545"/>
        </w:trPr>
        <w:tc>
          <w:tcPr>
            <w:tcW w:w="568" w:type="dxa"/>
            <w:tcBorders>
              <w:bottom w:val="single" w:sz="4" w:space="0" w:color="auto"/>
            </w:tcBorders>
            <w:tcMar>
              <w:top w:w="57" w:type="dxa"/>
              <w:left w:w="113" w:type="dxa"/>
              <w:bottom w:w="57" w:type="dxa"/>
            </w:tcMar>
            <w:vAlign w:val="center"/>
          </w:tcPr>
          <w:p w14:paraId="62EEEF51" w14:textId="3536255D"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4</w:t>
            </w:r>
          </w:p>
        </w:tc>
        <w:tc>
          <w:tcPr>
            <w:tcW w:w="1637" w:type="dxa"/>
            <w:tcBorders>
              <w:bottom w:val="single" w:sz="4" w:space="0" w:color="auto"/>
            </w:tcBorders>
            <w:tcMar>
              <w:top w:w="57" w:type="dxa"/>
              <w:left w:w="113" w:type="dxa"/>
              <w:bottom w:w="57" w:type="dxa"/>
            </w:tcMar>
          </w:tcPr>
          <w:p w14:paraId="5925851B" w14:textId="77777777" w:rsidR="004C5A2F" w:rsidRDefault="004C5A2F" w:rsidP="005334BA">
            <w:pPr>
              <w:spacing w:after="0" w:line="240" w:lineRule="auto"/>
              <w:ind w:left="-15"/>
              <w:rPr>
                <w:rFonts w:ascii="Verdana" w:hAnsi="Verdana" w:cs="Arial"/>
                <w:bCs/>
                <w:sz w:val="16"/>
                <w:szCs w:val="16"/>
              </w:rPr>
            </w:pPr>
          </w:p>
          <w:p w14:paraId="60CD5A61" w14:textId="77777777" w:rsidR="004C5A2F" w:rsidRDefault="004C5A2F" w:rsidP="005334BA">
            <w:pPr>
              <w:spacing w:after="0" w:line="240" w:lineRule="auto"/>
              <w:ind w:left="-15"/>
              <w:rPr>
                <w:rFonts w:ascii="Verdana" w:hAnsi="Verdana" w:cs="Arial"/>
                <w:bCs/>
                <w:sz w:val="16"/>
                <w:szCs w:val="16"/>
              </w:rPr>
            </w:pPr>
          </w:p>
          <w:p w14:paraId="035FD1C4" w14:textId="1FA71E0F" w:rsidR="005334BA" w:rsidRPr="0073353F" w:rsidRDefault="004C5A2F" w:rsidP="004C5A2F">
            <w:pPr>
              <w:spacing w:after="0" w:line="240" w:lineRule="auto"/>
              <w:rPr>
                <w:rFonts w:ascii="Verdana" w:hAnsi="Verdana" w:cs="Arial"/>
                <w:bCs/>
                <w:sz w:val="16"/>
                <w:szCs w:val="16"/>
              </w:rPr>
            </w:pPr>
            <w:r w:rsidRPr="004C5A2F">
              <w:rPr>
                <w:rFonts w:ascii="Verdana" w:hAnsi="Verdana" w:cs="Arial"/>
                <w:bCs/>
                <w:sz w:val="16"/>
                <w:szCs w:val="16"/>
              </w:rPr>
              <w:t>(V)Verificar bases de datos y/o productos estadísticos</w:t>
            </w:r>
          </w:p>
        </w:tc>
        <w:tc>
          <w:tcPr>
            <w:tcW w:w="2042" w:type="dxa"/>
            <w:tcBorders>
              <w:bottom w:val="single" w:sz="4" w:space="0" w:color="auto"/>
            </w:tcBorders>
            <w:tcMar>
              <w:top w:w="57" w:type="dxa"/>
              <w:left w:w="113" w:type="dxa"/>
              <w:bottom w:w="57" w:type="dxa"/>
            </w:tcMar>
            <w:vAlign w:val="center"/>
          </w:tcPr>
          <w:p w14:paraId="0DFF0FCB" w14:textId="73954685" w:rsidR="005334BA" w:rsidRPr="00666AB9" w:rsidRDefault="004C5A2F" w:rsidP="005334BA">
            <w:pPr>
              <w:spacing w:after="0" w:line="240" w:lineRule="auto"/>
              <w:ind w:left="-15"/>
              <w:jc w:val="center"/>
              <w:rPr>
                <w:rFonts w:ascii="Verdana" w:hAnsi="Verdana" w:cs="Arial"/>
                <w:sz w:val="16"/>
                <w:szCs w:val="16"/>
              </w:rPr>
            </w:pPr>
            <w:r w:rsidRPr="004C5A2F">
              <w:rPr>
                <w:rFonts w:ascii="Verdana" w:hAnsi="Verdana" w:cs="Arial"/>
                <w:sz w:val="16"/>
                <w:szCs w:val="16"/>
              </w:rPr>
              <w:t>Jefe Oficina de Estudios Económicos.</w:t>
            </w:r>
          </w:p>
        </w:tc>
        <w:tc>
          <w:tcPr>
            <w:tcW w:w="5104" w:type="dxa"/>
            <w:tcBorders>
              <w:bottom w:val="single" w:sz="4" w:space="0" w:color="auto"/>
            </w:tcBorders>
            <w:tcMar>
              <w:top w:w="57" w:type="dxa"/>
              <w:left w:w="113" w:type="dxa"/>
              <w:bottom w:w="57" w:type="dxa"/>
            </w:tcMar>
          </w:tcPr>
          <w:p w14:paraId="097F33E1" w14:textId="77777777" w:rsidR="005334BA" w:rsidRDefault="005334BA" w:rsidP="005334BA">
            <w:pPr>
              <w:spacing w:after="0" w:line="240" w:lineRule="auto"/>
              <w:ind w:left="-15"/>
              <w:jc w:val="both"/>
              <w:rPr>
                <w:rFonts w:ascii="Verdana" w:hAnsi="Verdana" w:cs="Arial"/>
                <w:sz w:val="16"/>
                <w:szCs w:val="16"/>
              </w:rPr>
            </w:pPr>
          </w:p>
          <w:p w14:paraId="5DF8C3BA" w14:textId="77777777" w:rsidR="00153FC3" w:rsidRDefault="004C5A2F" w:rsidP="004C5A2F">
            <w:pPr>
              <w:spacing w:after="0" w:line="240" w:lineRule="auto"/>
              <w:ind w:left="-15"/>
              <w:jc w:val="both"/>
              <w:rPr>
                <w:rFonts w:ascii="Verdana" w:hAnsi="Verdana" w:cs="Arial"/>
                <w:sz w:val="16"/>
                <w:szCs w:val="16"/>
              </w:rPr>
            </w:pPr>
            <w:r w:rsidRPr="004C5A2F">
              <w:rPr>
                <w:rFonts w:ascii="Verdana" w:hAnsi="Verdana" w:cs="Arial"/>
                <w:sz w:val="16"/>
                <w:szCs w:val="16"/>
              </w:rPr>
              <w:t>Verificar las condiciones mínimas para las bases de datos y los productos estadísticos asociados.</w:t>
            </w:r>
          </w:p>
          <w:p w14:paraId="15307F85" w14:textId="2B79980E" w:rsidR="004C5A2F" w:rsidRDefault="0073353F" w:rsidP="004C5A2F">
            <w:pPr>
              <w:spacing w:after="0" w:line="240" w:lineRule="auto"/>
              <w:ind w:left="-15"/>
              <w:jc w:val="both"/>
              <w:rPr>
                <w:rFonts w:ascii="Verdana" w:hAnsi="Verdana" w:cs="Arial"/>
                <w:sz w:val="16"/>
                <w:szCs w:val="16"/>
              </w:rPr>
            </w:pPr>
            <w:r w:rsidRPr="0073353F">
              <w:rPr>
                <w:rFonts w:ascii="Verdana" w:hAnsi="Verdana" w:cs="Arial"/>
                <w:sz w:val="16"/>
                <w:szCs w:val="16"/>
              </w:rPr>
              <w:br/>
            </w:r>
            <w:r w:rsidR="004C5A2F" w:rsidRPr="00666AB9">
              <w:rPr>
                <w:rFonts w:ascii="Verdana" w:hAnsi="Verdana" w:cs="Arial"/>
                <w:b/>
                <w:bCs/>
                <w:sz w:val="16"/>
                <w:szCs w:val="16"/>
              </w:rPr>
              <w:t>Tiempo:</w:t>
            </w:r>
            <w:r w:rsidR="004C5A2F">
              <w:rPr>
                <w:rFonts w:ascii="Verdana" w:hAnsi="Verdana" w:cs="Arial"/>
                <w:b/>
                <w:bCs/>
                <w:sz w:val="16"/>
                <w:szCs w:val="16"/>
              </w:rPr>
              <w:t xml:space="preserve"> </w:t>
            </w:r>
            <w:r w:rsidR="004C5A2F" w:rsidRPr="004C5A2F">
              <w:rPr>
                <w:rFonts w:ascii="Verdana" w:hAnsi="Verdana" w:cs="Arial"/>
                <w:sz w:val="16"/>
                <w:szCs w:val="16"/>
              </w:rPr>
              <w:t>Mensual.</w:t>
            </w:r>
          </w:p>
          <w:p w14:paraId="0098CBD7" w14:textId="77777777" w:rsidR="004C5A2F" w:rsidRDefault="004C5A2F" w:rsidP="004C5A2F">
            <w:pPr>
              <w:spacing w:after="0" w:line="240" w:lineRule="auto"/>
              <w:ind w:left="-15"/>
              <w:jc w:val="both"/>
              <w:rPr>
                <w:rFonts w:ascii="Verdana" w:hAnsi="Verdana" w:cs="Arial"/>
                <w:sz w:val="16"/>
                <w:szCs w:val="16"/>
              </w:rPr>
            </w:pPr>
          </w:p>
          <w:p w14:paraId="0D0D8C15" w14:textId="1DF0983D" w:rsidR="005334BA" w:rsidRPr="004C5A2F" w:rsidRDefault="42AC44C7" w:rsidP="00EB369C">
            <w:pPr>
              <w:spacing w:after="0" w:line="240" w:lineRule="auto"/>
              <w:jc w:val="both"/>
              <w:rPr>
                <w:rFonts w:ascii="Verdana" w:hAnsi="Verdana" w:cs="Arial"/>
                <w:b/>
                <w:bCs/>
                <w:sz w:val="16"/>
                <w:szCs w:val="16"/>
              </w:rPr>
            </w:pPr>
            <w:r w:rsidRPr="3759394C">
              <w:rPr>
                <w:rFonts w:ascii="Verdana" w:hAnsi="Verdana" w:cs="Arial"/>
                <w:b/>
                <w:bCs/>
                <w:sz w:val="16"/>
                <w:szCs w:val="16"/>
              </w:rPr>
              <w:t>C</w:t>
            </w:r>
            <w:r w:rsidR="00EB369C" w:rsidRPr="3759394C">
              <w:rPr>
                <w:rFonts w:ascii="Verdana" w:hAnsi="Verdana" w:cs="Arial"/>
                <w:b/>
                <w:bCs/>
                <w:sz w:val="16"/>
                <w:szCs w:val="16"/>
              </w:rPr>
              <w:t xml:space="preserve">ontrol </w:t>
            </w:r>
            <w:r w:rsidR="004C5A2F" w:rsidRPr="3759394C">
              <w:rPr>
                <w:rFonts w:ascii="Verdana" w:hAnsi="Verdana" w:cs="Arial"/>
                <w:b/>
                <w:bCs/>
                <w:sz w:val="16"/>
                <w:szCs w:val="16"/>
              </w:rPr>
              <w:t>PE-R6.</w:t>
            </w:r>
          </w:p>
        </w:tc>
        <w:tc>
          <w:tcPr>
            <w:tcW w:w="1417" w:type="dxa"/>
            <w:tcBorders>
              <w:bottom w:val="single" w:sz="4" w:space="0" w:color="auto"/>
            </w:tcBorders>
            <w:tcMar>
              <w:top w:w="57" w:type="dxa"/>
              <w:left w:w="113" w:type="dxa"/>
              <w:bottom w:w="57" w:type="dxa"/>
            </w:tcMar>
            <w:vAlign w:val="center"/>
          </w:tcPr>
          <w:p w14:paraId="5BC3B0FB" w14:textId="3BF25634" w:rsidR="005334BA" w:rsidRPr="00666AB9" w:rsidRDefault="004C5A2F" w:rsidP="005334BA">
            <w:pPr>
              <w:spacing w:after="0" w:line="240" w:lineRule="auto"/>
              <w:ind w:left="-15"/>
              <w:jc w:val="center"/>
              <w:rPr>
                <w:rFonts w:ascii="Verdana" w:hAnsi="Verdana" w:cs="Arial"/>
                <w:sz w:val="16"/>
                <w:szCs w:val="16"/>
              </w:rPr>
            </w:pPr>
            <w:r w:rsidRPr="004C5A2F">
              <w:rPr>
                <w:rFonts w:ascii="Verdana" w:hAnsi="Verdana" w:cs="Arial"/>
                <w:sz w:val="16"/>
                <w:szCs w:val="16"/>
              </w:rPr>
              <w:t>Bases de datos y/o productos estadísticos, correo electrónico y/o ayuda de memoria/lista de asistencia</w:t>
            </w:r>
          </w:p>
        </w:tc>
      </w:tr>
      <w:tr w:rsidR="005334BA" w:rsidRPr="00666AB9" w14:paraId="1344E597" w14:textId="77777777" w:rsidTr="3759394C">
        <w:trPr>
          <w:trHeight w:val="545"/>
        </w:trPr>
        <w:tc>
          <w:tcPr>
            <w:tcW w:w="568" w:type="dxa"/>
            <w:tcBorders>
              <w:bottom w:val="single" w:sz="4" w:space="0" w:color="auto"/>
            </w:tcBorders>
            <w:tcMar>
              <w:top w:w="57" w:type="dxa"/>
              <w:left w:w="113" w:type="dxa"/>
              <w:bottom w:w="57" w:type="dxa"/>
            </w:tcMar>
            <w:vAlign w:val="center"/>
          </w:tcPr>
          <w:p w14:paraId="5436EE16" w14:textId="7944318E"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5</w:t>
            </w:r>
          </w:p>
        </w:tc>
        <w:tc>
          <w:tcPr>
            <w:tcW w:w="1637" w:type="dxa"/>
            <w:tcBorders>
              <w:bottom w:val="single" w:sz="4" w:space="0" w:color="auto"/>
            </w:tcBorders>
            <w:tcMar>
              <w:top w:w="57" w:type="dxa"/>
              <w:left w:w="113" w:type="dxa"/>
              <w:bottom w:w="57" w:type="dxa"/>
            </w:tcMar>
          </w:tcPr>
          <w:p w14:paraId="7B0D7CDE" w14:textId="77777777" w:rsidR="0073353F" w:rsidRDefault="0073353F" w:rsidP="005334BA">
            <w:pPr>
              <w:spacing w:after="0" w:line="240" w:lineRule="auto"/>
              <w:ind w:left="-15"/>
              <w:rPr>
                <w:rFonts w:ascii="Verdana" w:hAnsi="Verdana" w:cs="Arial"/>
                <w:bCs/>
                <w:sz w:val="16"/>
                <w:szCs w:val="16"/>
              </w:rPr>
            </w:pPr>
          </w:p>
          <w:p w14:paraId="6B6AF8A7" w14:textId="77777777" w:rsidR="0073353F" w:rsidRDefault="0073353F" w:rsidP="005334BA">
            <w:pPr>
              <w:spacing w:after="0" w:line="240" w:lineRule="auto"/>
              <w:ind w:left="-15"/>
              <w:rPr>
                <w:rFonts w:ascii="Verdana" w:hAnsi="Verdana" w:cs="Arial"/>
                <w:bCs/>
                <w:sz w:val="16"/>
                <w:szCs w:val="16"/>
              </w:rPr>
            </w:pPr>
          </w:p>
          <w:p w14:paraId="202FEBC3" w14:textId="77777777" w:rsidR="0073353F" w:rsidRDefault="0073353F" w:rsidP="004C5A2F">
            <w:pPr>
              <w:spacing w:after="0" w:line="240" w:lineRule="auto"/>
              <w:rPr>
                <w:rFonts w:ascii="Verdana" w:hAnsi="Verdana" w:cs="Arial"/>
                <w:bCs/>
                <w:sz w:val="16"/>
                <w:szCs w:val="16"/>
              </w:rPr>
            </w:pPr>
          </w:p>
          <w:p w14:paraId="5A58A220" w14:textId="267AB2EE" w:rsidR="005334BA" w:rsidRPr="0073353F" w:rsidRDefault="004C5A2F" w:rsidP="005334BA">
            <w:pPr>
              <w:spacing w:after="0" w:line="240" w:lineRule="auto"/>
              <w:ind w:left="-15"/>
              <w:rPr>
                <w:rFonts w:ascii="Verdana" w:hAnsi="Verdana" w:cs="Arial"/>
                <w:bCs/>
                <w:sz w:val="16"/>
                <w:szCs w:val="16"/>
              </w:rPr>
            </w:pPr>
            <w:r w:rsidRPr="004C5A2F">
              <w:rPr>
                <w:rFonts w:ascii="Verdana" w:hAnsi="Verdana" w:cs="Arial"/>
                <w:bCs/>
                <w:sz w:val="16"/>
                <w:szCs w:val="16"/>
              </w:rPr>
              <w:t>(H)Divulgar las bases de datos y los productos estadísticos</w:t>
            </w:r>
          </w:p>
        </w:tc>
        <w:tc>
          <w:tcPr>
            <w:tcW w:w="2042" w:type="dxa"/>
            <w:tcBorders>
              <w:bottom w:val="single" w:sz="4" w:space="0" w:color="auto"/>
            </w:tcBorders>
            <w:tcMar>
              <w:top w:w="57" w:type="dxa"/>
              <w:left w:w="113" w:type="dxa"/>
              <w:bottom w:w="57" w:type="dxa"/>
            </w:tcMar>
            <w:vAlign w:val="center"/>
          </w:tcPr>
          <w:p w14:paraId="15508131" w14:textId="40219BCD" w:rsidR="005334BA" w:rsidRPr="00666AB9" w:rsidRDefault="004C5A2F" w:rsidP="004C5A2F">
            <w:pPr>
              <w:spacing w:after="0" w:line="240" w:lineRule="auto"/>
              <w:ind w:left="-15"/>
              <w:rPr>
                <w:rFonts w:ascii="Verdana" w:hAnsi="Verdana" w:cs="Arial"/>
                <w:sz w:val="16"/>
                <w:szCs w:val="16"/>
              </w:rPr>
            </w:pPr>
            <w:r w:rsidRPr="004C5A2F">
              <w:rPr>
                <w:rFonts w:ascii="Verdana" w:hAnsi="Verdana" w:cs="Arial"/>
                <w:sz w:val="16"/>
                <w:szCs w:val="16"/>
              </w:rPr>
              <w:t>Profesional Especializado, Asesor</w:t>
            </w:r>
          </w:p>
        </w:tc>
        <w:tc>
          <w:tcPr>
            <w:tcW w:w="5104" w:type="dxa"/>
            <w:tcBorders>
              <w:bottom w:val="single" w:sz="4" w:space="0" w:color="auto"/>
            </w:tcBorders>
            <w:tcMar>
              <w:top w:w="57" w:type="dxa"/>
              <w:left w:w="113" w:type="dxa"/>
              <w:bottom w:w="57" w:type="dxa"/>
            </w:tcMar>
          </w:tcPr>
          <w:p w14:paraId="1C9434FC" w14:textId="7449E6C6" w:rsidR="0073353F" w:rsidRDefault="009F0C55" w:rsidP="004C5A2F">
            <w:pPr>
              <w:spacing w:after="0" w:line="240" w:lineRule="auto"/>
              <w:jc w:val="both"/>
              <w:rPr>
                <w:rFonts w:ascii="Verdana" w:hAnsi="Verdana" w:cs="Arial"/>
                <w:sz w:val="16"/>
                <w:szCs w:val="16"/>
              </w:rPr>
            </w:pPr>
            <w:r>
              <w:rPr>
                <w:rFonts w:ascii="Verdana" w:hAnsi="Verdana" w:cs="Arial"/>
                <w:sz w:val="16"/>
                <w:szCs w:val="16"/>
              </w:rPr>
              <w:t xml:space="preserve">Coordinar </w:t>
            </w:r>
            <w:r w:rsidR="004C5A2F" w:rsidRPr="004C5A2F">
              <w:rPr>
                <w:rFonts w:ascii="Verdana" w:hAnsi="Verdana" w:cs="Arial"/>
                <w:sz w:val="16"/>
                <w:szCs w:val="16"/>
              </w:rPr>
              <w:t>la publicación de la información en el medio que previamente se ha determinado para el efecto (Intranet, web, boletín interno</w:t>
            </w:r>
            <w:r w:rsidR="004C5A2F">
              <w:rPr>
                <w:rFonts w:ascii="Verdana" w:hAnsi="Verdana" w:cs="Arial"/>
                <w:sz w:val="16"/>
                <w:szCs w:val="16"/>
              </w:rPr>
              <w:t xml:space="preserve">, </w:t>
            </w:r>
            <w:r w:rsidR="004C5A2F" w:rsidRPr="004C5A2F">
              <w:rPr>
                <w:rFonts w:ascii="Verdana" w:hAnsi="Verdana" w:cs="Arial"/>
                <w:sz w:val="16"/>
                <w:szCs w:val="16"/>
              </w:rPr>
              <w:t>etc.) teniendo en cuenta el procedimiento de administración de canales de comunicación.</w:t>
            </w:r>
          </w:p>
          <w:p w14:paraId="721CC4BD" w14:textId="77777777" w:rsidR="005334BA" w:rsidRDefault="005334BA" w:rsidP="005334BA">
            <w:pPr>
              <w:spacing w:after="0" w:line="240" w:lineRule="auto"/>
              <w:ind w:left="-15"/>
              <w:jc w:val="both"/>
              <w:rPr>
                <w:rFonts w:ascii="Verdana" w:hAnsi="Verdana" w:cs="Arial"/>
                <w:sz w:val="16"/>
                <w:szCs w:val="16"/>
              </w:rPr>
            </w:pPr>
          </w:p>
          <w:p w14:paraId="65DDB647" w14:textId="797ADD24" w:rsidR="005334BA" w:rsidRDefault="005334BA" w:rsidP="005334BA">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004C5A2F">
              <w:rPr>
                <w:rFonts w:ascii="Verdana" w:hAnsi="Verdana" w:cs="Arial"/>
                <w:sz w:val="16"/>
                <w:szCs w:val="16"/>
              </w:rPr>
              <w:t>Mensual.</w:t>
            </w:r>
          </w:p>
          <w:p w14:paraId="643D210E" w14:textId="77777777" w:rsidR="0073353F" w:rsidRDefault="0073353F" w:rsidP="005334BA">
            <w:pPr>
              <w:spacing w:after="0" w:line="240" w:lineRule="auto"/>
              <w:ind w:left="-15"/>
              <w:jc w:val="both"/>
              <w:rPr>
                <w:rFonts w:ascii="Verdana" w:hAnsi="Verdana" w:cs="Arial"/>
                <w:sz w:val="16"/>
                <w:szCs w:val="16"/>
              </w:rPr>
            </w:pPr>
          </w:p>
          <w:p w14:paraId="4C78E6ED" w14:textId="4105F789" w:rsidR="0073353F" w:rsidRPr="0073353F" w:rsidRDefault="3CFE68AB" w:rsidP="005334BA">
            <w:pPr>
              <w:spacing w:after="0" w:line="240" w:lineRule="auto"/>
              <w:ind w:left="-15"/>
              <w:jc w:val="both"/>
              <w:rPr>
                <w:rFonts w:ascii="Verdana" w:hAnsi="Verdana" w:cs="Arial"/>
                <w:b/>
                <w:bCs/>
                <w:sz w:val="16"/>
                <w:szCs w:val="16"/>
              </w:rPr>
            </w:pPr>
            <w:r w:rsidRPr="3759394C">
              <w:rPr>
                <w:rFonts w:ascii="Verdana" w:hAnsi="Verdana" w:cs="Arial"/>
                <w:b/>
                <w:bCs/>
                <w:sz w:val="16"/>
                <w:szCs w:val="16"/>
              </w:rPr>
              <w:t>C</w:t>
            </w:r>
            <w:r w:rsidR="00EB369C" w:rsidRPr="3759394C">
              <w:rPr>
                <w:rFonts w:ascii="Verdana" w:hAnsi="Verdana" w:cs="Arial"/>
                <w:b/>
                <w:bCs/>
                <w:sz w:val="16"/>
                <w:szCs w:val="16"/>
              </w:rPr>
              <w:t xml:space="preserve">ontrol </w:t>
            </w:r>
            <w:r w:rsidR="0073353F" w:rsidRPr="3759394C">
              <w:rPr>
                <w:rFonts w:ascii="Verdana" w:hAnsi="Verdana" w:cs="Arial"/>
                <w:b/>
                <w:bCs/>
                <w:sz w:val="16"/>
                <w:szCs w:val="16"/>
              </w:rPr>
              <w:t>GTI-RG2</w:t>
            </w:r>
          </w:p>
        </w:tc>
        <w:tc>
          <w:tcPr>
            <w:tcW w:w="1417" w:type="dxa"/>
            <w:tcBorders>
              <w:bottom w:val="single" w:sz="4" w:space="0" w:color="auto"/>
            </w:tcBorders>
            <w:tcMar>
              <w:top w:w="57" w:type="dxa"/>
              <w:left w:w="113" w:type="dxa"/>
              <w:bottom w:w="57" w:type="dxa"/>
            </w:tcMar>
            <w:vAlign w:val="center"/>
          </w:tcPr>
          <w:p w14:paraId="2672F3E0" w14:textId="1434043F" w:rsidR="003210EC" w:rsidRDefault="004C5A2F" w:rsidP="005334BA">
            <w:pPr>
              <w:spacing w:after="0" w:line="240" w:lineRule="auto"/>
              <w:ind w:left="-15"/>
              <w:jc w:val="center"/>
              <w:rPr>
                <w:rFonts w:ascii="Verdana" w:hAnsi="Verdana" w:cs="Arial"/>
                <w:sz w:val="16"/>
                <w:szCs w:val="16"/>
              </w:rPr>
            </w:pPr>
            <w:r w:rsidRPr="3759394C">
              <w:rPr>
                <w:rFonts w:ascii="Verdana" w:hAnsi="Verdana" w:cs="Arial"/>
                <w:sz w:val="16"/>
                <w:szCs w:val="16"/>
              </w:rPr>
              <w:t>Observatorio económico, página web</w:t>
            </w:r>
            <w:r w:rsidR="5E86AA2F" w:rsidRPr="3759394C">
              <w:rPr>
                <w:rFonts w:ascii="Verdana" w:hAnsi="Verdana" w:cs="Arial"/>
                <w:sz w:val="16"/>
                <w:szCs w:val="16"/>
              </w:rPr>
              <w:t xml:space="preserve">, </w:t>
            </w:r>
            <w:r w:rsidR="676900C9" w:rsidRPr="3759394C">
              <w:rPr>
                <w:rFonts w:ascii="Verdana" w:hAnsi="Verdana" w:cs="Arial"/>
                <w:sz w:val="16"/>
                <w:szCs w:val="16"/>
              </w:rPr>
              <w:t>TE</w:t>
            </w:r>
            <w:r w:rsidR="5E86AA2F" w:rsidRPr="3759394C">
              <w:rPr>
                <w:rFonts w:ascii="Verdana" w:hAnsi="Verdana" w:cs="Arial"/>
                <w:sz w:val="16"/>
                <w:szCs w:val="16"/>
              </w:rPr>
              <w:t>-FM-0</w:t>
            </w:r>
            <w:r w:rsidR="676900C9" w:rsidRPr="3759394C">
              <w:rPr>
                <w:rFonts w:ascii="Verdana" w:hAnsi="Verdana" w:cs="Arial"/>
                <w:sz w:val="16"/>
                <w:szCs w:val="16"/>
              </w:rPr>
              <w:t>2</w:t>
            </w:r>
            <w:r w:rsidR="2F428221" w:rsidRPr="3759394C">
              <w:rPr>
                <w:rFonts w:ascii="Verdana" w:hAnsi="Verdana" w:cs="Arial"/>
                <w:sz w:val="16"/>
                <w:szCs w:val="16"/>
              </w:rPr>
              <w:t>3</w:t>
            </w:r>
          </w:p>
          <w:p w14:paraId="553FFFCB" w14:textId="6C8ADDFC" w:rsidR="005334BA" w:rsidRPr="00666AB9" w:rsidRDefault="003210EC" w:rsidP="005334BA">
            <w:pPr>
              <w:spacing w:after="0" w:line="240" w:lineRule="auto"/>
              <w:ind w:left="-15"/>
              <w:jc w:val="center"/>
              <w:rPr>
                <w:rFonts w:ascii="Verdana" w:hAnsi="Verdana" w:cs="Arial"/>
                <w:sz w:val="16"/>
                <w:szCs w:val="16"/>
              </w:rPr>
            </w:pPr>
            <w:r>
              <w:rPr>
                <w:rFonts w:ascii="Verdana" w:eastAsia="Arial" w:hAnsi="Verdana" w:cs="Arial"/>
                <w:color w:val="000000" w:themeColor="text1"/>
                <w:sz w:val="16"/>
                <w:szCs w:val="16"/>
              </w:rPr>
              <w:t>F</w:t>
            </w:r>
            <w:r w:rsidRPr="004C5A2F">
              <w:rPr>
                <w:rFonts w:ascii="Verdana" w:eastAsia="Arial" w:hAnsi="Verdana" w:cs="Arial"/>
                <w:color w:val="000000" w:themeColor="text1"/>
                <w:sz w:val="16"/>
                <w:szCs w:val="16"/>
              </w:rPr>
              <w:t>icha metodológica para operación estadística</w:t>
            </w:r>
          </w:p>
        </w:tc>
      </w:tr>
      <w:tr w:rsidR="005334BA" w:rsidRPr="00666AB9" w14:paraId="21A40428" w14:textId="77777777" w:rsidTr="3759394C">
        <w:trPr>
          <w:trHeight w:val="545"/>
        </w:trPr>
        <w:tc>
          <w:tcPr>
            <w:tcW w:w="568" w:type="dxa"/>
            <w:tcBorders>
              <w:bottom w:val="single" w:sz="4" w:space="0" w:color="auto"/>
            </w:tcBorders>
            <w:tcMar>
              <w:top w:w="57" w:type="dxa"/>
              <w:left w:w="113" w:type="dxa"/>
              <w:bottom w:w="57" w:type="dxa"/>
            </w:tcMar>
            <w:vAlign w:val="center"/>
          </w:tcPr>
          <w:p w14:paraId="2D3798DE" w14:textId="482E0D72"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6</w:t>
            </w:r>
          </w:p>
        </w:tc>
        <w:tc>
          <w:tcPr>
            <w:tcW w:w="1637" w:type="dxa"/>
            <w:tcBorders>
              <w:bottom w:val="single" w:sz="4" w:space="0" w:color="auto"/>
            </w:tcBorders>
            <w:tcMar>
              <w:top w:w="57" w:type="dxa"/>
              <w:left w:w="113" w:type="dxa"/>
              <w:bottom w:w="57" w:type="dxa"/>
            </w:tcMar>
          </w:tcPr>
          <w:p w14:paraId="48F04687" w14:textId="65FE9467" w:rsidR="005334BA" w:rsidRPr="0073353F" w:rsidRDefault="004C5A2F" w:rsidP="004C5A2F">
            <w:pPr>
              <w:spacing w:after="0" w:line="240" w:lineRule="auto"/>
              <w:rPr>
                <w:rFonts w:ascii="Verdana" w:hAnsi="Verdana" w:cs="Arial"/>
                <w:bCs/>
                <w:sz w:val="16"/>
                <w:szCs w:val="16"/>
              </w:rPr>
            </w:pPr>
            <w:r w:rsidRPr="004C5A2F">
              <w:rPr>
                <w:rFonts w:ascii="Verdana" w:hAnsi="Verdana" w:cs="Arial"/>
                <w:bCs/>
                <w:sz w:val="16"/>
                <w:szCs w:val="16"/>
              </w:rPr>
              <w:t>(A) Establecer las acciones necesarias para el mejoramiento continuo del proceso</w:t>
            </w:r>
          </w:p>
        </w:tc>
        <w:tc>
          <w:tcPr>
            <w:tcW w:w="2042" w:type="dxa"/>
            <w:tcBorders>
              <w:bottom w:val="single" w:sz="4" w:space="0" w:color="auto"/>
            </w:tcBorders>
            <w:tcMar>
              <w:top w:w="57" w:type="dxa"/>
              <w:left w:w="113" w:type="dxa"/>
              <w:bottom w:w="57" w:type="dxa"/>
            </w:tcMar>
            <w:vAlign w:val="center"/>
          </w:tcPr>
          <w:p w14:paraId="44CE86A1" w14:textId="64E2540F" w:rsidR="005334BA" w:rsidRPr="00EB369C" w:rsidRDefault="0073353F" w:rsidP="0073353F">
            <w:pPr>
              <w:jc w:val="center"/>
              <w:rPr>
                <w:rFonts w:ascii="Verdana" w:hAnsi="Verdana" w:cs="Arial"/>
                <w:color w:val="000000"/>
                <w:sz w:val="16"/>
                <w:szCs w:val="16"/>
              </w:rPr>
            </w:pPr>
            <w:r>
              <w:rPr>
                <w:rFonts w:ascii="Arial" w:hAnsi="Arial" w:cs="Arial"/>
                <w:color w:val="000000"/>
                <w:sz w:val="18"/>
                <w:szCs w:val="18"/>
              </w:rPr>
              <w:br/>
            </w:r>
            <w:r w:rsidR="004C5A2F" w:rsidRPr="00EB369C">
              <w:rPr>
                <w:rFonts w:ascii="Verdana" w:hAnsi="Verdana" w:cs="Arial"/>
                <w:color w:val="000000"/>
                <w:sz w:val="16"/>
                <w:szCs w:val="16"/>
              </w:rPr>
              <w:t>Jefe Oficina de Estudios Económicos</w:t>
            </w:r>
          </w:p>
        </w:tc>
        <w:tc>
          <w:tcPr>
            <w:tcW w:w="5104" w:type="dxa"/>
            <w:tcBorders>
              <w:bottom w:val="single" w:sz="4" w:space="0" w:color="auto"/>
            </w:tcBorders>
            <w:tcMar>
              <w:top w:w="57" w:type="dxa"/>
              <w:left w:w="113" w:type="dxa"/>
              <w:bottom w:w="57" w:type="dxa"/>
            </w:tcMar>
          </w:tcPr>
          <w:p w14:paraId="69641763" w14:textId="77777777" w:rsidR="004C5A2F" w:rsidRDefault="004C5A2F" w:rsidP="004C5A2F">
            <w:pPr>
              <w:spacing w:after="0" w:line="240" w:lineRule="auto"/>
              <w:jc w:val="both"/>
              <w:rPr>
                <w:rFonts w:ascii="Verdana" w:hAnsi="Verdana" w:cs="Arial"/>
                <w:sz w:val="16"/>
                <w:szCs w:val="16"/>
              </w:rPr>
            </w:pPr>
          </w:p>
          <w:p w14:paraId="236359EE" w14:textId="5430CB4E" w:rsidR="0073353F" w:rsidRDefault="009F0C55" w:rsidP="004C5A2F">
            <w:pPr>
              <w:spacing w:after="0" w:line="240" w:lineRule="auto"/>
              <w:jc w:val="both"/>
              <w:rPr>
                <w:rFonts w:ascii="Verdana" w:hAnsi="Verdana" w:cs="Arial"/>
                <w:sz w:val="16"/>
                <w:szCs w:val="16"/>
              </w:rPr>
            </w:pPr>
            <w:r>
              <w:rPr>
                <w:rFonts w:ascii="Verdana" w:hAnsi="Verdana" w:cs="Arial"/>
                <w:sz w:val="16"/>
                <w:szCs w:val="16"/>
              </w:rPr>
              <w:t>Realizar l</w:t>
            </w:r>
            <w:r w:rsidR="004C5A2F" w:rsidRPr="004C5A2F">
              <w:rPr>
                <w:rFonts w:ascii="Verdana" w:hAnsi="Verdana" w:cs="Arial"/>
                <w:sz w:val="16"/>
                <w:szCs w:val="16"/>
              </w:rPr>
              <w:t>as acciones de mejora de acuerdo con los lineamientos establecidos en el procedimiento "Gestión de no conformidades, observaciones y notas de mejora"</w:t>
            </w:r>
          </w:p>
          <w:p w14:paraId="4986BD63" w14:textId="77777777" w:rsidR="0073353F" w:rsidRDefault="0073353F" w:rsidP="005334BA">
            <w:pPr>
              <w:spacing w:after="0" w:line="240" w:lineRule="auto"/>
              <w:ind w:left="-15"/>
              <w:jc w:val="both"/>
              <w:rPr>
                <w:rFonts w:ascii="Verdana" w:hAnsi="Verdana" w:cs="Arial"/>
                <w:b/>
                <w:bCs/>
                <w:sz w:val="16"/>
                <w:szCs w:val="16"/>
              </w:rPr>
            </w:pPr>
          </w:p>
          <w:p w14:paraId="420FA34F" w14:textId="6A009BD3" w:rsidR="005334BA" w:rsidRPr="00666AB9" w:rsidRDefault="005334BA" w:rsidP="005334BA">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004C5A2F">
              <w:rPr>
                <w:rFonts w:ascii="Verdana" w:hAnsi="Verdana" w:cs="Arial"/>
                <w:sz w:val="16"/>
                <w:szCs w:val="16"/>
              </w:rPr>
              <w:t>Permanente</w:t>
            </w:r>
          </w:p>
        </w:tc>
        <w:tc>
          <w:tcPr>
            <w:tcW w:w="1417" w:type="dxa"/>
            <w:tcBorders>
              <w:bottom w:val="single" w:sz="4" w:space="0" w:color="auto"/>
            </w:tcBorders>
            <w:tcMar>
              <w:top w:w="57" w:type="dxa"/>
              <w:left w:w="113" w:type="dxa"/>
              <w:bottom w:w="57" w:type="dxa"/>
            </w:tcMar>
            <w:vAlign w:val="center"/>
          </w:tcPr>
          <w:p w14:paraId="6CF8D8DA" w14:textId="6FB29969" w:rsidR="005334BA" w:rsidRPr="00666AB9" w:rsidRDefault="004C5A2F" w:rsidP="005334BA">
            <w:pPr>
              <w:spacing w:after="0" w:line="240" w:lineRule="auto"/>
              <w:ind w:left="-15"/>
              <w:jc w:val="center"/>
              <w:rPr>
                <w:rFonts w:ascii="Verdana" w:hAnsi="Verdana" w:cs="Arial"/>
                <w:sz w:val="16"/>
                <w:szCs w:val="16"/>
              </w:rPr>
            </w:pPr>
            <w:r w:rsidRPr="004C5A2F">
              <w:rPr>
                <w:rFonts w:ascii="Verdana" w:hAnsi="Verdana" w:cs="Arial"/>
                <w:sz w:val="16"/>
                <w:szCs w:val="16"/>
              </w:rPr>
              <w:t>Acciones de mejoramiento</w:t>
            </w:r>
          </w:p>
        </w:tc>
      </w:tr>
    </w:tbl>
    <w:p w14:paraId="46DDA34D" w14:textId="57959C5D" w:rsidR="00BA58FB" w:rsidRDefault="00BA58FB" w:rsidP="172D2D76">
      <w:pPr>
        <w:spacing w:after="0" w:line="240" w:lineRule="auto"/>
        <w:rPr>
          <w:rFonts w:ascii="Verdana" w:hAnsi="Verdana"/>
          <w:color w:val="00B050"/>
        </w:rPr>
      </w:pPr>
    </w:p>
    <w:p w14:paraId="550E821D" w14:textId="77777777" w:rsidR="006E7E6C" w:rsidRDefault="006E7E6C" w:rsidP="172D2D76">
      <w:pPr>
        <w:spacing w:after="0" w:line="240" w:lineRule="auto"/>
        <w:rPr>
          <w:rFonts w:ascii="Verdana" w:hAnsi="Verdana"/>
          <w:color w:val="00B050"/>
        </w:rPr>
      </w:pPr>
    </w:p>
    <w:p w14:paraId="3BA5DD37" w14:textId="77777777" w:rsidR="006E7E6C" w:rsidRDefault="006E7E6C" w:rsidP="172D2D76">
      <w:pPr>
        <w:spacing w:after="0" w:line="240" w:lineRule="auto"/>
        <w:rPr>
          <w:rFonts w:ascii="Verdana" w:hAnsi="Verdana"/>
          <w:color w:val="00B050"/>
        </w:rPr>
      </w:pPr>
    </w:p>
    <w:p w14:paraId="35F12C04" w14:textId="77777777" w:rsidR="006E7E6C" w:rsidRPr="00666AB9" w:rsidRDefault="006E7E6C"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3759394C">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172D2D76" w:rsidRPr="00666AB9" w14:paraId="54AA9CC1" w14:textId="77777777" w:rsidTr="3759394C">
        <w:trPr>
          <w:trHeight w:val="300"/>
        </w:trPr>
        <w:tc>
          <w:tcPr>
            <w:tcW w:w="960" w:type="dxa"/>
            <w:tcMar>
              <w:top w:w="30" w:type="dxa"/>
              <w:left w:w="30" w:type="dxa"/>
              <w:bottom w:w="30" w:type="dxa"/>
              <w:right w:w="30" w:type="dxa"/>
            </w:tcMar>
            <w:vAlign w:val="center"/>
          </w:tcPr>
          <w:p w14:paraId="6AD8F697" w14:textId="3BC2B187" w:rsidR="172D2D76" w:rsidRPr="00666AB9" w:rsidRDefault="00E7710B"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03FEEE01" w14:textId="22B01755" w:rsidR="172D2D76" w:rsidRPr="00666AB9" w:rsidRDefault="004C5A2F"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2815E36" w14:textId="1BBF2266" w:rsidR="172D2D76" w:rsidRPr="00666AB9" w:rsidRDefault="004C5A2F" w:rsidP="00666AB9">
            <w:pPr>
              <w:spacing w:after="0" w:line="240" w:lineRule="auto"/>
              <w:rPr>
                <w:rFonts w:ascii="Verdana" w:eastAsia="Arial" w:hAnsi="Verdana" w:cs="Arial"/>
                <w:color w:val="000000" w:themeColor="text1"/>
                <w:sz w:val="16"/>
                <w:szCs w:val="16"/>
              </w:rPr>
            </w:pPr>
            <w:r w:rsidRPr="004C5A2F">
              <w:rPr>
                <w:rFonts w:ascii="Verdana" w:eastAsia="Arial" w:hAnsi="Verdana" w:cs="Arial"/>
                <w:color w:val="000000" w:themeColor="text1"/>
                <w:sz w:val="16"/>
                <w:szCs w:val="16"/>
              </w:rPr>
              <w:t>Observatorio económico</w:t>
            </w:r>
          </w:p>
        </w:tc>
      </w:tr>
      <w:tr w:rsidR="00666AB9" w:rsidRPr="00666AB9" w14:paraId="5B8533FB" w14:textId="77777777" w:rsidTr="3759394C">
        <w:trPr>
          <w:trHeight w:val="300"/>
        </w:trPr>
        <w:tc>
          <w:tcPr>
            <w:tcW w:w="960" w:type="dxa"/>
            <w:tcMar>
              <w:top w:w="30" w:type="dxa"/>
              <w:left w:w="30" w:type="dxa"/>
              <w:bottom w:w="30" w:type="dxa"/>
              <w:right w:w="30" w:type="dxa"/>
            </w:tcMar>
            <w:vAlign w:val="center"/>
          </w:tcPr>
          <w:p w14:paraId="6D3EBFF5" w14:textId="37214B1B" w:rsidR="00666AB9" w:rsidRPr="00666AB9" w:rsidRDefault="00E7710B"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2</w:t>
            </w:r>
          </w:p>
        </w:tc>
        <w:tc>
          <w:tcPr>
            <w:tcW w:w="2715" w:type="dxa"/>
            <w:tcMar>
              <w:top w:w="30" w:type="dxa"/>
              <w:left w:w="30" w:type="dxa"/>
              <w:bottom w:w="30" w:type="dxa"/>
              <w:right w:w="30" w:type="dxa"/>
            </w:tcMar>
            <w:vAlign w:val="center"/>
          </w:tcPr>
          <w:p w14:paraId="1B571869" w14:textId="383FA3F9" w:rsidR="00666AB9" w:rsidRPr="00666AB9" w:rsidRDefault="004C5A2F"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7750381A" w14:textId="72C2EF15" w:rsidR="00666AB9" w:rsidRPr="00666AB9" w:rsidRDefault="004C5A2F" w:rsidP="00666AB9">
            <w:pPr>
              <w:spacing w:after="0" w:line="240" w:lineRule="auto"/>
              <w:rPr>
                <w:rFonts w:ascii="Verdana" w:eastAsia="Arial" w:hAnsi="Verdana" w:cs="Arial"/>
                <w:color w:val="000000" w:themeColor="text1"/>
                <w:sz w:val="16"/>
                <w:szCs w:val="16"/>
              </w:rPr>
            </w:pPr>
            <w:r w:rsidRPr="004C5A2F">
              <w:rPr>
                <w:rFonts w:ascii="Verdana" w:eastAsia="Arial" w:hAnsi="Verdana" w:cs="Arial"/>
                <w:color w:val="000000" w:themeColor="text1"/>
                <w:sz w:val="16"/>
                <w:szCs w:val="16"/>
              </w:rPr>
              <w:t>Correo Electrónico</w:t>
            </w:r>
          </w:p>
        </w:tc>
      </w:tr>
      <w:tr w:rsidR="00666AB9" w:rsidRPr="00666AB9" w14:paraId="099A4B8D" w14:textId="77777777" w:rsidTr="3759394C">
        <w:trPr>
          <w:trHeight w:val="300"/>
        </w:trPr>
        <w:tc>
          <w:tcPr>
            <w:tcW w:w="960" w:type="dxa"/>
            <w:tcMar>
              <w:top w:w="30" w:type="dxa"/>
              <w:left w:w="30" w:type="dxa"/>
              <w:bottom w:w="30" w:type="dxa"/>
              <w:right w:w="30" w:type="dxa"/>
            </w:tcMar>
            <w:vAlign w:val="center"/>
          </w:tcPr>
          <w:p w14:paraId="3B358707" w14:textId="134B1417" w:rsidR="00666AB9" w:rsidRPr="00666AB9" w:rsidRDefault="00E7710B"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3</w:t>
            </w:r>
          </w:p>
        </w:tc>
        <w:tc>
          <w:tcPr>
            <w:tcW w:w="2715" w:type="dxa"/>
            <w:tcMar>
              <w:top w:w="30" w:type="dxa"/>
              <w:left w:w="30" w:type="dxa"/>
              <w:bottom w:w="30" w:type="dxa"/>
              <w:right w:w="30" w:type="dxa"/>
            </w:tcMar>
            <w:vAlign w:val="center"/>
          </w:tcPr>
          <w:p w14:paraId="0F89E77F" w14:textId="3AD27F65" w:rsidR="00666AB9" w:rsidRPr="00666AB9" w:rsidRDefault="004C5A2F"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82B659" w14:textId="022C59D6" w:rsidR="00666AB9" w:rsidRPr="00666AB9" w:rsidRDefault="004C5A2F" w:rsidP="00666AB9">
            <w:pPr>
              <w:spacing w:after="0" w:line="240" w:lineRule="auto"/>
              <w:rPr>
                <w:rFonts w:ascii="Verdana" w:eastAsia="Arial" w:hAnsi="Verdana" w:cs="Arial"/>
                <w:color w:val="000000" w:themeColor="text1"/>
                <w:sz w:val="16"/>
                <w:szCs w:val="16"/>
              </w:rPr>
            </w:pPr>
            <w:r w:rsidRPr="004C5A2F">
              <w:rPr>
                <w:rFonts w:ascii="Verdana" w:eastAsia="Arial" w:hAnsi="Verdana" w:cs="Arial"/>
                <w:color w:val="000000" w:themeColor="text1"/>
                <w:sz w:val="16"/>
                <w:szCs w:val="16"/>
              </w:rPr>
              <w:t>Acciones de mejora</w:t>
            </w:r>
          </w:p>
        </w:tc>
      </w:tr>
      <w:tr w:rsidR="00666AB9" w:rsidRPr="00666AB9" w14:paraId="2DD53572" w14:textId="77777777" w:rsidTr="3759394C">
        <w:trPr>
          <w:trHeight w:val="300"/>
        </w:trPr>
        <w:tc>
          <w:tcPr>
            <w:tcW w:w="960" w:type="dxa"/>
            <w:tcMar>
              <w:top w:w="30" w:type="dxa"/>
              <w:left w:w="30" w:type="dxa"/>
              <w:bottom w:w="30" w:type="dxa"/>
              <w:right w:w="30" w:type="dxa"/>
            </w:tcMar>
            <w:vAlign w:val="center"/>
          </w:tcPr>
          <w:p w14:paraId="204A2273" w14:textId="424E828F" w:rsidR="00666AB9" w:rsidRPr="00666AB9" w:rsidRDefault="00E7710B"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4</w:t>
            </w:r>
          </w:p>
        </w:tc>
        <w:tc>
          <w:tcPr>
            <w:tcW w:w="2715" w:type="dxa"/>
            <w:tcMar>
              <w:top w:w="30" w:type="dxa"/>
              <w:left w:w="30" w:type="dxa"/>
              <w:bottom w:w="30" w:type="dxa"/>
              <w:right w:w="30" w:type="dxa"/>
            </w:tcMar>
            <w:vAlign w:val="center"/>
          </w:tcPr>
          <w:p w14:paraId="571851CB" w14:textId="30B8F3D6" w:rsidR="00666AB9" w:rsidRPr="00666AB9" w:rsidRDefault="004C5A2F"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B06C58A" w14:textId="514528DE" w:rsidR="00666AB9" w:rsidRPr="00666AB9" w:rsidRDefault="004C5A2F" w:rsidP="00666AB9">
            <w:pPr>
              <w:spacing w:after="0" w:line="240" w:lineRule="auto"/>
              <w:rPr>
                <w:rFonts w:ascii="Verdana" w:eastAsia="Arial" w:hAnsi="Verdana" w:cs="Arial"/>
                <w:color w:val="000000" w:themeColor="text1"/>
                <w:sz w:val="16"/>
                <w:szCs w:val="16"/>
              </w:rPr>
            </w:pPr>
            <w:r w:rsidRPr="004C5A2F">
              <w:rPr>
                <w:rFonts w:ascii="Verdana" w:eastAsia="Arial" w:hAnsi="Verdana" w:cs="Arial"/>
                <w:color w:val="000000" w:themeColor="text1"/>
                <w:sz w:val="16"/>
                <w:szCs w:val="16"/>
              </w:rPr>
              <w:t>Bases de datos y/o productos estadísticos, correo electrónico y/o ayuda de memoria/lista de asistencia</w:t>
            </w:r>
          </w:p>
        </w:tc>
      </w:tr>
      <w:tr w:rsidR="00E7710B" w:rsidRPr="00666AB9" w14:paraId="70A06364" w14:textId="77777777" w:rsidTr="3759394C">
        <w:trPr>
          <w:trHeight w:val="300"/>
        </w:trPr>
        <w:tc>
          <w:tcPr>
            <w:tcW w:w="960" w:type="dxa"/>
            <w:tcMar>
              <w:top w:w="30" w:type="dxa"/>
              <w:left w:w="30" w:type="dxa"/>
              <w:bottom w:w="30" w:type="dxa"/>
              <w:right w:w="30" w:type="dxa"/>
            </w:tcMar>
            <w:vAlign w:val="center"/>
          </w:tcPr>
          <w:p w14:paraId="54EC7AAF" w14:textId="58F3775F" w:rsidR="00E7710B" w:rsidRPr="00666AB9" w:rsidRDefault="00E7710B"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5</w:t>
            </w:r>
          </w:p>
        </w:tc>
        <w:tc>
          <w:tcPr>
            <w:tcW w:w="2715" w:type="dxa"/>
            <w:tcMar>
              <w:top w:w="30" w:type="dxa"/>
              <w:left w:w="30" w:type="dxa"/>
              <w:bottom w:w="30" w:type="dxa"/>
              <w:right w:w="30" w:type="dxa"/>
            </w:tcMar>
            <w:vAlign w:val="center"/>
          </w:tcPr>
          <w:p w14:paraId="0F2B7B25" w14:textId="58DA530D" w:rsidR="00E7710B" w:rsidRPr="00666AB9" w:rsidRDefault="676900C9" w:rsidP="3D824234">
            <w:pPr>
              <w:spacing w:after="0" w:line="240" w:lineRule="auto"/>
              <w:jc w:val="center"/>
              <w:rPr>
                <w:rFonts w:ascii="Verdana" w:eastAsia="Arial" w:hAnsi="Verdana" w:cs="Arial"/>
                <w:sz w:val="16"/>
                <w:szCs w:val="16"/>
              </w:rPr>
            </w:pPr>
            <w:r w:rsidRPr="3759394C">
              <w:rPr>
                <w:rFonts w:ascii="Verdana" w:eastAsia="Arial" w:hAnsi="Verdana" w:cs="Arial"/>
                <w:sz w:val="16"/>
                <w:szCs w:val="16"/>
              </w:rPr>
              <w:t>TE-FM-02</w:t>
            </w:r>
            <w:r w:rsidR="75596EEB" w:rsidRPr="3759394C">
              <w:rPr>
                <w:rFonts w:ascii="Verdana" w:eastAsia="Arial" w:hAnsi="Verdana" w:cs="Arial"/>
                <w:sz w:val="16"/>
                <w:szCs w:val="16"/>
              </w:rPr>
              <w:t>3</w:t>
            </w:r>
          </w:p>
        </w:tc>
        <w:tc>
          <w:tcPr>
            <w:tcW w:w="7075" w:type="dxa"/>
            <w:tcMar>
              <w:top w:w="30" w:type="dxa"/>
              <w:left w:w="30" w:type="dxa"/>
              <w:bottom w:w="30" w:type="dxa"/>
              <w:right w:w="30" w:type="dxa"/>
            </w:tcMar>
            <w:vAlign w:val="center"/>
          </w:tcPr>
          <w:p w14:paraId="121FFFAE" w14:textId="4CCF567F" w:rsidR="00E7710B" w:rsidRPr="00666AB9" w:rsidRDefault="004C5A2F" w:rsidP="00666AB9">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F</w:t>
            </w:r>
            <w:r w:rsidRPr="004C5A2F">
              <w:rPr>
                <w:rFonts w:ascii="Verdana" w:eastAsia="Arial" w:hAnsi="Verdana" w:cs="Arial"/>
                <w:color w:val="000000" w:themeColor="text1"/>
                <w:sz w:val="16"/>
                <w:szCs w:val="16"/>
              </w:rPr>
              <w:t>icha metodológica para operación estadística</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3759394C">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3759394C">
        <w:trPr>
          <w:trHeight w:val="300"/>
        </w:trPr>
        <w:tc>
          <w:tcPr>
            <w:tcW w:w="1418" w:type="dxa"/>
            <w:tcMar>
              <w:top w:w="57" w:type="dxa"/>
              <w:left w:w="113" w:type="dxa"/>
              <w:bottom w:w="57" w:type="dxa"/>
            </w:tcMar>
            <w:vAlign w:val="center"/>
          </w:tcPr>
          <w:p w14:paraId="02647CAE" w14:textId="3E944F98" w:rsidR="00EA0826" w:rsidRPr="00666AB9" w:rsidRDefault="006E7E6C" w:rsidP="003033FD">
            <w:pPr>
              <w:spacing w:after="0" w:line="240" w:lineRule="auto"/>
              <w:jc w:val="center"/>
              <w:rPr>
                <w:rFonts w:ascii="Verdana" w:hAnsi="Verdana" w:cs="Arial"/>
                <w:sz w:val="16"/>
                <w:szCs w:val="16"/>
              </w:rPr>
            </w:pPr>
            <w:r w:rsidRPr="3D824234">
              <w:rPr>
                <w:rFonts w:ascii="Verdana" w:hAnsi="Verdana" w:cs="Arial"/>
                <w:sz w:val="16"/>
                <w:szCs w:val="16"/>
              </w:rPr>
              <w:t>1</w:t>
            </w:r>
            <w:r w:rsidR="4499CB88" w:rsidRPr="3D824234">
              <w:rPr>
                <w:rFonts w:ascii="Verdana" w:hAnsi="Verdana" w:cs="Arial"/>
                <w:sz w:val="16"/>
                <w:szCs w:val="16"/>
              </w:rPr>
              <w:t>2</w:t>
            </w:r>
            <w:r w:rsidRPr="3D824234">
              <w:rPr>
                <w:rFonts w:ascii="Verdana" w:hAnsi="Verdana" w:cs="Arial"/>
                <w:sz w:val="16"/>
                <w:szCs w:val="16"/>
              </w:rPr>
              <w:t>/0</w:t>
            </w:r>
            <w:r w:rsidR="563BB8BE" w:rsidRPr="3D824234">
              <w:rPr>
                <w:rFonts w:ascii="Verdana" w:hAnsi="Verdana" w:cs="Arial"/>
                <w:sz w:val="16"/>
                <w:szCs w:val="16"/>
              </w:rPr>
              <w:t>6</w:t>
            </w:r>
            <w:r w:rsidR="00BA58FB" w:rsidRPr="3D824234">
              <w:rPr>
                <w:rFonts w:ascii="Verdana" w:hAnsi="Verdana" w:cs="Arial"/>
                <w:sz w:val="16"/>
                <w:szCs w:val="16"/>
              </w:rPr>
              <w:t>/</w:t>
            </w:r>
            <w:r w:rsidRPr="3D824234">
              <w:rPr>
                <w:rFonts w:ascii="Verdana" w:hAnsi="Verdana" w:cs="Arial"/>
                <w:sz w:val="16"/>
                <w:szCs w:val="16"/>
              </w:rPr>
              <w:t>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9B71BA8" w14:textId="75CACE20" w:rsidR="00EA0826" w:rsidRPr="00666AB9" w:rsidRDefault="6FBF61F1" w:rsidP="3759394C">
            <w:pPr>
              <w:spacing w:after="0" w:line="240" w:lineRule="auto"/>
              <w:jc w:val="both"/>
              <w:rPr>
                <w:rFonts w:ascii="Verdana" w:hAnsi="Verdana" w:cs="Arial"/>
                <w:sz w:val="16"/>
                <w:szCs w:val="16"/>
              </w:rPr>
            </w:pPr>
            <w:r w:rsidRPr="3759394C">
              <w:rPr>
                <w:rFonts w:ascii="Verdana" w:hAnsi="Verdana" w:cs="Arial"/>
                <w:sz w:val="16"/>
                <w:szCs w:val="16"/>
              </w:rPr>
              <w:t xml:space="preserve">Primera versión del documento para el nuevo Mapa de procesos. </w:t>
            </w:r>
          </w:p>
          <w:p w14:paraId="1F48E4B4" w14:textId="6723F8B5" w:rsidR="00EA0826" w:rsidRPr="00666AB9" w:rsidRDefault="6FBF61F1" w:rsidP="3759394C">
            <w:pPr>
              <w:spacing w:after="0" w:line="240" w:lineRule="auto"/>
              <w:jc w:val="both"/>
              <w:rPr>
                <w:rFonts w:ascii="Verdana" w:hAnsi="Verdana" w:cs="Arial"/>
                <w:sz w:val="16"/>
                <w:szCs w:val="16"/>
              </w:rPr>
            </w:pPr>
            <w:r w:rsidRPr="3759394C">
              <w:rPr>
                <w:rFonts w:ascii="Verdana" w:hAnsi="Verdana" w:cs="Arial"/>
                <w:sz w:val="16"/>
                <w:szCs w:val="16"/>
              </w:rPr>
              <w:t xml:space="preserve">Código anterior: </w:t>
            </w:r>
            <w:r w:rsidR="004C5A2F" w:rsidRPr="3759394C">
              <w:rPr>
                <w:rFonts w:ascii="Verdana" w:hAnsi="Verdana" w:cs="Arial"/>
                <w:sz w:val="16"/>
                <w:szCs w:val="16"/>
              </w:rPr>
              <w:t>DE</w:t>
            </w:r>
            <w:r w:rsidRPr="3759394C">
              <w:rPr>
                <w:rFonts w:ascii="Verdana" w:hAnsi="Verdana" w:cs="Arial"/>
                <w:sz w:val="16"/>
                <w:szCs w:val="16"/>
              </w:rPr>
              <w:t>-PR-0</w:t>
            </w:r>
            <w:r w:rsidR="004C5A2F" w:rsidRPr="3759394C">
              <w:rPr>
                <w:rFonts w:ascii="Verdana" w:hAnsi="Verdana" w:cs="Arial"/>
                <w:sz w:val="16"/>
                <w:szCs w:val="16"/>
              </w:rPr>
              <w:t>22</w:t>
            </w:r>
            <w:r w:rsidR="6ACA91DE" w:rsidRPr="3759394C">
              <w:rPr>
                <w:rFonts w:ascii="Verdana" w:hAnsi="Verdana" w:cs="Arial"/>
                <w:sz w:val="16"/>
                <w:szCs w:val="16"/>
              </w:rPr>
              <w:t>. V</w:t>
            </w:r>
            <w:r w:rsidR="6BA3F6FD" w:rsidRPr="3759394C">
              <w:rPr>
                <w:rFonts w:ascii="Verdana" w:hAnsi="Verdana" w:cs="Arial"/>
                <w:sz w:val="16"/>
                <w:szCs w:val="16"/>
              </w:rPr>
              <w:t>07.</w:t>
            </w:r>
          </w:p>
          <w:p w14:paraId="6E4117B4" w14:textId="7FFFBC2B" w:rsidR="00EA0826" w:rsidRPr="00666AB9" w:rsidRDefault="00EA0826" w:rsidP="3759394C">
            <w:pPr>
              <w:spacing w:after="0" w:line="240" w:lineRule="auto"/>
              <w:jc w:val="both"/>
              <w:rPr>
                <w:rFonts w:ascii="Verdana" w:hAnsi="Verdana" w:cs="Arial"/>
                <w:sz w:val="16"/>
                <w:szCs w:val="16"/>
              </w:rPr>
            </w:pPr>
          </w:p>
          <w:p w14:paraId="6BE95FFE" w14:textId="62DA4163" w:rsidR="00EA0826" w:rsidRDefault="6BA3F6FD" w:rsidP="003033FD">
            <w:pPr>
              <w:spacing w:after="0" w:line="240" w:lineRule="auto"/>
              <w:jc w:val="both"/>
              <w:rPr>
                <w:rFonts w:ascii="Verdana" w:eastAsia="Verdana" w:hAnsi="Verdana" w:cs="Verdana"/>
                <w:color w:val="000000" w:themeColor="text1"/>
                <w:sz w:val="16"/>
                <w:szCs w:val="16"/>
              </w:rPr>
            </w:pPr>
            <w:r w:rsidRPr="3759394C">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435C8987" w14:textId="77777777" w:rsidR="008F2333" w:rsidRPr="00666AB9" w:rsidRDefault="008F2333" w:rsidP="003033FD">
            <w:pPr>
              <w:spacing w:after="0" w:line="240" w:lineRule="auto"/>
              <w:jc w:val="both"/>
            </w:pPr>
          </w:p>
          <w:tbl>
            <w:tblPr>
              <w:tblStyle w:val="Tablaconcuadrcula"/>
              <w:tblW w:w="0" w:type="auto"/>
              <w:tblLook w:val="04A0" w:firstRow="1" w:lastRow="0" w:firstColumn="1" w:lastColumn="0" w:noHBand="0" w:noVBand="1"/>
            </w:tblPr>
            <w:tblGrid>
              <w:gridCol w:w="4006"/>
              <w:gridCol w:w="4006"/>
            </w:tblGrid>
            <w:tr w:rsidR="3759394C" w14:paraId="6228AE5F" w14:textId="77777777" w:rsidTr="3759394C">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9184DEB" w14:textId="2E13D72B" w:rsidR="3759394C" w:rsidRDefault="3759394C" w:rsidP="3759394C">
                  <w:pPr>
                    <w:jc w:val="center"/>
                  </w:pPr>
                  <w:r w:rsidRPr="3759394C">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12B56B71" w14:textId="7DF3FA7D" w:rsidR="3759394C" w:rsidRDefault="3759394C" w:rsidP="3759394C">
                  <w:pPr>
                    <w:jc w:val="center"/>
                  </w:pPr>
                  <w:r w:rsidRPr="3759394C">
                    <w:rPr>
                      <w:rFonts w:ascii="Verdana" w:eastAsia="Verdana" w:hAnsi="Verdana" w:cs="Verdana"/>
                      <w:color w:val="000000" w:themeColor="text1"/>
                      <w:sz w:val="16"/>
                      <w:szCs w:val="16"/>
                    </w:rPr>
                    <w:t>APROBÓ</w:t>
                  </w:r>
                </w:p>
              </w:tc>
            </w:tr>
            <w:tr w:rsidR="3759394C" w14:paraId="68105919" w14:textId="77777777" w:rsidTr="3759394C">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9D2DCFD" w14:textId="2D19F2A0" w:rsidR="49C8EB37" w:rsidRDefault="49C8EB37" w:rsidP="3759394C">
                  <w:pPr>
                    <w:jc w:val="both"/>
                    <w:rPr>
                      <w:rFonts w:ascii="Verdana" w:eastAsia="Verdana" w:hAnsi="Verdana" w:cs="Verdana"/>
                      <w:color w:val="000000" w:themeColor="text1"/>
                      <w:sz w:val="16"/>
                      <w:szCs w:val="16"/>
                    </w:rPr>
                  </w:pPr>
                  <w:r w:rsidRPr="3759394C">
                    <w:rPr>
                      <w:rFonts w:ascii="Verdana" w:eastAsia="Verdana" w:hAnsi="Verdana" w:cs="Verdana"/>
                      <w:color w:val="000000" w:themeColor="text1"/>
                      <w:sz w:val="16"/>
                      <w:szCs w:val="16"/>
                    </w:rPr>
                    <w:t>ALEJANDRO TORRES PERICO</w:t>
                  </w:r>
                </w:p>
                <w:p w14:paraId="4D08CE5B" w14:textId="49534F16" w:rsidR="49C8EB37" w:rsidRDefault="49C8EB37" w:rsidP="3759394C">
                  <w:pPr>
                    <w:jc w:val="both"/>
                    <w:rPr>
                      <w:rFonts w:ascii="Verdana" w:eastAsia="Verdana" w:hAnsi="Verdana" w:cs="Verdana"/>
                      <w:color w:val="000000" w:themeColor="text1"/>
                      <w:sz w:val="16"/>
                      <w:szCs w:val="16"/>
                    </w:rPr>
                  </w:pPr>
                  <w:r w:rsidRPr="3759394C">
                    <w:rPr>
                      <w:rFonts w:ascii="Verdana" w:eastAsia="Verdana" w:hAnsi="Verdana" w:cs="Verdana"/>
                      <w:color w:val="000000" w:themeColor="text1"/>
                      <w:sz w:val="16"/>
                      <w:szCs w:val="16"/>
                    </w:rPr>
                    <w:t>Cargo: Jefe Oficina Asesora de Planeación Sectorial</w:t>
                  </w:r>
                </w:p>
                <w:p w14:paraId="69F74A0E" w14:textId="27B1DB03" w:rsidR="395FDC4F" w:rsidRDefault="395FDC4F" w:rsidP="3759394C">
                  <w:pPr>
                    <w:jc w:val="both"/>
                    <w:rPr>
                      <w:rFonts w:ascii="Verdana" w:eastAsia="Verdana" w:hAnsi="Verdana" w:cs="Verdana"/>
                      <w:color w:val="000000" w:themeColor="text1"/>
                      <w:sz w:val="16"/>
                      <w:szCs w:val="16"/>
                    </w:rPr>
                  </w:pPr>
                  <w:r w:rsidRPr="3759394C">
                    <w:rPr>
                      <w:rFonts w:ascii="Verdana" w:eastAsia="Verdana" w:hAnsi="Verdana" w:cs="Verdana"/>
                      <w:color w:val="000000" w:themeColor="text1"/>
                      <w:sz w:val="16"/>
                      <w:szCs w:val="16"/>
                    </w:rPr>
                    <w:t>DAVID ANDRES IBÁÑEZ</w:t>
                  </w:r>
                </w:p>
                <w:p w14:paraId="30E685DA" w14:textId="64649CD5" w:rsidR="3759394C" w:rsidRDefault="3759394C" w:rsidP="3759394C">
                  <w:pPr>
                    <w:rPr>
                      <w:rFonts w:ascii="Verdana" w:hAnsi="Verdana"/>
                      <w:sz w:val="16"/>
                      <w:szCs w:val="16"/>
                    </w:rPr>
                  </w:pPr>
                  <w:r w:rsidRPr="3759394C">
                    <w:rPr>
                      <w:rFonts w:ascii="Verdana" w:eastAsia="Verdana" w:hAnsi="Verdana" w:cs="Verdana"/>
                      <w:color w:val="000000" w:themeColor="text1"/>
                      <w:sz w:val="16"/>
                      <w:szCs w:val="16"/>
                    </w:rPr>
                    <w:t xml:space="preserve">Cargo: </w:t>
                  </w:r>
                  <w:r w:rsidR="4C89AEBD" w:rsidRPr="3759394C">
                    <w:rPr>
                      <w:rFonts w:ascii="Verdana" w:hAnsi="Verdana"/>
                      <w:sz w:val="16"/>
                      <w:szCs w:val="16"/>
                    </w:rPr>
                    <w:t>Jefe Oficina de Estudios Económicos</w:t>
                  </w:r>
                </w:p>
                <w:p w14:paraId="1ACD5C1B" w14:textId="510C949A" w:rsidR="3759394C" w:rsidRDefault="3759394C" w:rsidP="3759394C">
                  <w:pPr>
                    <w:jc w:val="both"/>
                  </w:pPr>
                  <w:r w:rsidRPr="3759394C">
                    <w:rPr>
                      <w:rFonts w:ascii="Verdana" w:eastAsia="Verdana" w:hAnsi="Verdana" w:cs="Verdana"/>
                      <w:color w:val="000000" w:themeColor="text1"/>
                      <w:sz w:val="16"/>
                      <w:szCs w:val="16"/>
                    </w:rPr>
                    <w:t xml:space="preserve"> </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672C31C4" w14:textId="45B96A90" w:rsidR="300628CC" w:rsidRDefault="300628CC" w:rsidP="3759394C">
                  <w:pPr>
                    <w:jc w:val="both"/>
                  </w:pPr>
                  <w:r w:rsidRPr="3759394C">
                    <w:rPr>
                      <w:rFonts w:ascii="Verdana" w:eastAsia="Verdana" w:hAnsi="Verdana" w:cs="Verdana"/>
                      <w:color w:val="000000" w:themeColor="text1"/>
                      <w:sz w:val="16"/>
                      <w:szCs w:val="16"/>
                    </w:rPr>
                    <w:t>DAVID ANDRES IBÁÑEZ</w:t>
                  </w:r>
                </w:p>
                <w:p w14:paraId="14EE7C31" w14:textId="73C809B4" w:rsidR="3759394C" w:rsidRDefault="3759394C" w:rsidP="3759394C">
                  <w:pPr>
                    <w:rPr>
                      <w:rFonts w:ascii="Verdana" w:hAnsi="Verdana"/>
                      <w:sz w:val="16"/>
                      <w:szCs w:val="16"/>
                    </w:rPr>
                  </w:pPr>
                  <w:r w:rsidRPr="3759394C">
                    <w:rPr>
                      <w:rFonts w:ascii="Verdana" w:eastAsia="Verdana" w:hAnsi="Verdana" w:cs="Verdana"/>
                      <w:color w:val="000000" w:themeColor="text1"/>
                      <w:sz w:val="16"/>
                      <w:szCs w:val="16"/>
                    </w:rPr>
                    <w:t>Cargo:</w:t>
                  </w:r>
                  <w:r w:rsidRPr="3759394C">
                    <w:rPr>
                      <w:rFonts w:ascii="Arial" w:eastAsia="Arial" w:hAnsi="Arial" w:cs="Arial"/>
                      <w:color w:val="000000" w:themeColor="text1"/>
                      <w:sz w:val="18"/>
                      <w:szCs w:val="18"/>
                    </w:rPr>
                    <w:t xml:space="preserve"> </w:t>
                  </w:r>
                  <w:r w:rsidR="5DD3D3DE" w:rsidRPr="3759394C">
                    <w:rPr>
                      <w:rFonts w:ascii="Verdana" w:hAnsi="Verdana"/>
                      <w:sz w:val="16"/>
                      <w:szCs w:val="16"/>
                    </w:rPr>
                    <w:t>Jefe Oficina de Estudios Económicos</w:t>
                  </w:r>
                </w:p>
                <w:p w14:paraId="1F89851D" w14:textId="54960807" w:rsidR="3759394C" w:rsidRDefault="3759394C" w:rsidP="3759394C">
                  <w:pPr>
                    <w:jc w:val="both"/>
                    <w:rPr>
                      <w:rFonts w:ascii="Arial" w:eastAsia="Arial" w:hAnsi="Arial" w:cs="Arial"/>
                      <w:color w:val="000000" w:themeColor="text1"/>
                      <w:sz w:val="18"/>
                      <w:szCs w:val="18"/>
                    </w:rPr>
                  </w:pPr>
                </w:p>
              </w:tc>
            </w:tr>
          </w:tbl>
          <w:p w14:paraId="4CF8C849" w14:textId="334B8D31" w:rsidR="00EA0826" w:rsidRPr="00666AB9" w:rsidRDefault="22E11CB8" w:rsidP="3759394C">
            <w:pPr>
              <w:spacing w:after="0" w:line="240" w:lineRule="auto"/>
              <w:jc w:val="both"/>
              <w:rPr>
                <w:rFonts w:ascii="Verdana" w:eastAsia="Verdana" w:hAnsi="Verdana" w:cs="Verdana"/>
                <w:color w:val="000000" w:themeColor="text1"/>
                <w:sz w:val="16"/>
                <w:szCs w:val="16"/>
              </w:rPr>
            </w:pPr>
            <w:r w:rsidRPr="3759394C">
              <w:rPr>
                <w:rFonts w:ascii="Verdana" w:eastAsia="Verdana" w:hAnsi="Verdana" w:cs="Verdana"/>
                <w:sz w:val="16"/>
                <w:szCs w:val="16"/>
              </w:rPr>
              <w:t xml:space="preserve">Desde la OAPS se asegura que el contenido corresponde a la última versión vigente en </w:t>
            </w:r>
            <w:proofErr w:type="spellStart"/>
            <w:r w:rsidRPr="3759394C">
              <w:rPr>
                <w:rFonts w:ascii="Verdana" w:eastAsia="Verdana" w:hAnsi="Verdana" w:cs="Verdana"/>
                <w:sz w:val="16"/>
                <w:szCs w:val="16"/>
              </w:rPr>
              <w:t>ISOlución</w:t>
            </w:r>
            <w:proofErr w:type="spellEnd"/>
            <w:r w:rsidRPr="3759394C">
              <w:rPr>
                <w:rFonts w:ascii="Verdana" w:eastAsia="Verdana" w:hAnsi="Verdana" w:cs="Verdana"/>
                <w:sz w:val="16"/>
                <w:szCs w:val="16"/>
              </w:rPr>
              <w:t xml:space="preserve"> al momento de la migración a </w:t>
            </w:r>
            <w:proofErr w:type="spellStart"/>
            <w:r w:rsidRPr="3759394C">
              <w:rPr>
                <w:rFonts w:ascii="Verdana" w:eastAsia="Verdana" w:hAnsi="Verdana" w:cs="Verdana"/>
                <w:sz w:val="16"/>
                <w:szCs w:val="16"/>
              </w:rPr>
              <w:t>MIOsoft</w:t>
            </w:r>
            <w:proofErr w:type="spellEnd"/>
            <w:r w:rsidRPr="3759394C">
              <w:rPr>
                <w:rFonts w:ascii="Verdana" w:eastAsia="Verdana" w:hAnsi="Verdana" w:cs="Verdana"/>
                <w:sz w:val="16"/>
                <w:szCs w:val="16"/>
              </w:rPr>
              <w:t>.</w:t>
            </w:r>
          </w:p>
        </w:tc>
      </w:tr>
    </w:tbl>
    <w:p w14:paraId="18ED4711" w14:textId="1B79C450"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3759394C">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3759394C">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2F279FF1"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24F9A1CC" w:rsidR="172D2D76" w:rsidRPr="00666AB9" w:rsidRDefault="00D97902" w:rsidP="009A0A14">
            <w:pPr>
              <w:rPr>
                <w:rFonts w:ascii="Verdana" w:hAnsi="Verdana"/>
                <w:sz w:val="16"/>
                <w:szCs w:val="16"/>
              </w:rPr>
            </w:pPr>
            <w:r>
              <w:rPr>
                <w:rFonts w:ascii="Verdana" w:hAnsi="Verdana"/>
                <w:sz w:val="16"/>
                <w:szCs w:val="16"/>
              </w:rPr>
              <w:t>Jefferson López Saavedra</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790D743"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44238084" w:rsidR="172D2D76" w:rsidRPr="00666AB9" w:rsidRDefault="172D2D76" w:rsidP="009A0A14">
            <w:pPr>
              <w:rPr>
                <w:rFonts w:ascii="Verdana" w:hAnsi="Verdana"/>
                <w:sz w:val="16"/>
                <w:szCs w:val="16"/>
              </w:rPr>
            </w:pPr>
          </w:p>
        </w:tc>
      </w:tr>
      <w:tr w:rsidR="172D2D76" w:rsidRPr="00666AB9" w14:paraId="651212ED" w14:textId="77777777" w:rsidTr="3759394C">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50EAB56C"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4C641C67" w:rsidR="172D2D76" w:rsidRPr="00666AB9" w:rsidRDefault="00D97902" w:rsidP="009A0A14">
            <w:pPr>
              <w:rPr>
                <w:rFonts w:ascii="Verdana" w:hAnsi="Verdana"/>
                <w:sz w:val="16"/>
                <w:szCs w:val="16"/>
              </w:rPr>
            </w:pPr>
            <w:r>
              <w:rPr>
                <w:rFonts w:ascii="Verdana" w:hAnsi="Verdana"/>
                <w:sz w:val="16"/>
                <w:szCs w:val="16"/>
              </w:rPr>
              <w:t>Profesional Especializad</w:t>
            </w:r>
            <w:r w:rsidR="00141E0B">
              <w:rPr>
                <w:rFonts w:ascii="Verdana" w:hAnsi="Verdana"/>
                <w:sz w:val="16"/>
                <w:szCs w:val="16"/>
              </w:rPr>
              <w:t>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0902D3E5"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16F56E41"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A750D" w14:textId="77777777" w:rsidR="00647A9F" w:rsidRDefault="00647A9F" w:rsidP="00FF09A0">
      <w:pPr>
        <w:spacing w:after="0" w:line="240" w:lineRule="auto"/>
      </w:pPr>
      <w:r>
        <w:separator/>
      </w:r>
    </w:p>
  </w:endnote>
  <w:endnote w:type="continuationSeparator" w:id="0">
    <w:p w14:paraId="25FCF96D" w14:textId="77777777" w:rsidR="00647A9F" w:rsidRDefault="00647A9F"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75A72" w14:textId="77777777" w:rsidR="00647A9F" w:rsidRDefault="00647A9F" w:rsidP="00FF09A0">
      <w:pPr>
        <w:spacing w:after="0" w:line="240" w:lineRule="auto"/>
      </w:pPr>
      <w:r>
        <w:separator/>
      </w:r>
    </w:p>
  </w:footnote>
  <w:footnote w:type="continuationSeparator" w:id="0">
    <w:p w14:paraId="3035A2B8" w14:textId="77777777" w:rsidR="00647A9F" w:rsidRDefault="00647A9F"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3759394C">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0AFCC5AC">
                <wp:simplePos x="0" y="0"/>
                <wp:positionH relativeFrom="column">
                  <wp:posOffset>7620</wp:posOffset>
                </wp:positionH>
                <wp:positionV relativeFrom="paragraph">
                  <wp:posOffset>-6985</wp:posOffset>
                </wp:positionV>
                <wp:extent cx="934085" cy="571500"/>
                <wp:effectExtent l="0" t="0" r="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34085" cy="57150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05B46E00" w:rsidR="618C038B" w:rsidRPr="005334BA" w:rsidRDefault="3759394C" w:rsidP="00666AB9">
          <w:pPr>
            <w:spacing w:after="0"/>
            <w:jc w:val="center"/>
            <w:rPr>
              <w:rFonts w:ascii="Verdana" w:hAnsi="Verdana"/>
              <w:b/>
              <w:bCs/>
            </w:rPr>
          </w:pPr>
          <w:r w:rsidRPr="3759394C">
            <w:rPr>
              <w:rFonts w:ascii="Verdana" w:eastAsia="Arial" w:hAnsi="Verdana" w:cs="Arial"/>
              <w:b/>
              <w:bCs/>
              <w:color w:val="000000" w:themeColor="text1"/>
              <w:sz w:val="18"/>
              <w:szCs w:val="18"/>
            </w:rPr>
            <w:t>Proceso: Gobierno de Información y Estadística</w:t>
          </w:r>
        </w:p>
      </w:tc>
    </w:tr>
    <w:tr w:rsidR="618C038B" w:rsidRPr="00666AB9" w14:paraId="2E987635" w14:textId="77777777" w:rsidTr="3759394C">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1ED4A52A" w:rsidR="4F8B75BB" w:rsidRPr="00666AB9" w:rsidRDefault="3D824234" w:rsidP="618C038B">
          <w:pPr>
            <w:spacing w:after="0"/>
            <w:jc w:val="center"/>
            <w:rPr>
              <w:rFonts w:ascii="Verdana" w:eastAsia="Arial" w:hAnsi="Verdana" w:cs="Arial"/>
              <w:b/>
              <w:bCs/>
              <w:color w:val="000000" w:themeColor="text1"/>
              <w:sz w:val="24"/>
              <w:szCs w:val="24"/>
            </w:rPr>
          </w:pPr>
          <w:r w:rsidRPr="3D824234">
            <w:rPr>
              <w:rFonts w:ascii="Verdana" w:eastAsia="Arial" w:hAnsi="Verdana" w:cs="Arial"/>
              <w:b/>
              <w:bCs/>
              <w:color w:val="000000" w:themeColor="text1"/>
              <w:sz w:val="24"/>
              <w:szCs w:val="24"/>
            </w:rPr>
            <w:t>ADMINISTRACIÓN Y MANTENIMIENTO DE LAS BASES DE DATOS DE ESTADÍSTICAS</w:t>
          </w:r>
        </w:p>
      </w:tc>
    </w:tr>
    <w:tr w:rsidR="00666AB9" w:rsidRPr="00666AB9" w14:paraId="3D9C8ACF" w14:textId="77777777" w:rsidTr="3759394C">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4B9668C7" w:rsidR="618C038B" w:rsidRPr="00666AB9" w:rsidRDefault="00F1419F"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TE-PR-012</w:t>
          </w:r>
          <w:r w:rsidR="7CEF94DF" w:rsidRPr="7CEF94DF">
            <w:rPr>
              <w:rFonts w:ascii="Verdana" w:eastAsia="Arial" w:hAnsi="Verdana" w:cs="Arial"/>
              <w:color w:val="000000" w:themeColor="text1"/>
              <w:sz w:val="14"/>
              <w:szCs w:val="14"/>
            </w:rPr>
            <w:t xml:space="preserve">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4424421A" w:rsidR="618C038B" w:rsidRPr="00666AB9" w:rsidRDefault="00F1419F"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w:t>
          </w:r>
          <w:r w:rsidR="00CF3C06">
            <w:rPr>
              <w:rFonts w:ascii="Verdana" w:eastAsia="Arial" w:hAnsi="Verdana" w:cs="Arial"/>
              <w:color w:val="000000" w:themeColor="text1"/>
              <w:sz w:val="14"/>
              <w:szCs w:val="14"/>
            </w:rPr>
            <w:t>0</w:t>
          </w:r>
          <w:r w:rsidR="7CEF94DF" w:rsidRPr="7CEF94DF">
            <w:rPr>
              <w:rFonts w:ascii="Verdana" w:eastAsia="Arial" w:hAnsi="Verdana" w:cs="Arial"/>
              <w:color w:val="000000" w:themeColor="text1"/>
              <w:sz w:val="14"/>
              <w:szCs w:val="14"/>
            </w:rPr>
            <w:t xml:space="preserve">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2342610E" w:rsidR="618C038B" w:rsidRPr="00666AB9" w:rsidRDefault="3D824234" w:rsidP="7CEF94DF">
          <w:pPr>
            <w:spacing w:after="0"/>
            <w:rPr>
              <w:rFonts w:ascii="Verdana" w:eastAsia="Arial" w:hAnsi="Verdana" w:cs="Arial"/>
              <w:color w:val="000000" w:themeColor="text1"/>
              <w:sz w:val="14"/>
              <w:szCs w:val="14"/>
            </w:rPr>
          </w:pPr>
          <w:r w:rsidRPr="3D824234">
            <w:rPr>
              <w:rFonts w:ascii="Verdana" w:eastAsia="Arial" w:hAnsi="Verdana" w:cs="Arial"/>
              <w:color w:val="000000" w:themeColor="text1"/>
              <w:sz w:val="14"/>
              <w:szCs w:val="14"/>
            </w:rPr>
            <w:t xml:space="preserve">12/06/2026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2"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6"/>
  </w:num>
  <w:num w:numId="2" w16cid:durableId="471102456">
    <w:abstractNumId w:val="8"/>
  </w:num>
  <w:num w:numId="3" w16cid:durableId="1771659506">
    <w:abstractNumId w:val="3"/>
  </w:num>
  <w:num w:numId="4" w16cid:durableId="1588463160">
    <w:abstractNumId w:val="12"/>
  </w:num>
  <w:num w:numId="5" w16cid:durableId="1682775774">
    <w:abstractNumId w:val="15"/>
  </w:num>
  <w:num w:numId="6" w16cid:durableId="1853760284">
    <w:abstractNumId w:val="6"/>
  </w:num>
  <w:num w:numId="7" w16cid:durableId="1606812334">
    <w:abstractNumId w:val="2"/>
  </w:num>
  <w:num w:numId="8" w16cid:durableId="2131774369">
    <w:abstractNumId w:val="7"/>
  </w:num>
  <w:num w:numId="9" w16cid:durableId="2138378137">
    <w:abstractNumId w:val="13"/>
  </w:num>
  <w:num w:numId="10" w16cid:durableId="263997478">
    <w:abstractNumId w:val="9"/>
  </w:num>
  <w:num w:numId="11" w16cid:durableId="161429240">
    <w:abstractNumId w:val="14"/>
  </w:num>
  <w:num w:numId="12" w16cid:durableId="1911380020">
    <w:abstractNumId w:val="11"/>
  </w:num>
  <w:num w:numId="13" w16cid:durableId="584992562">
    <w:abstractNumId w:val="1"/>
  </w:num>
  <w:num w:numId="14" w16cid:durableId="1514539714">
    <w:abstractNumId w:val="5"/>
  </w:num>
  <w:num w:numId="15" w16cid:durableId="1983000340">
    <w:abstractNumId w:val="10"/>
  </w:num>
  <w:num w:numId="16" w16cid:durableId="1733121262">
    <w:abstractNumId w:val="4"/>
  </w:num>
  <w:num w:numId="17" w16cid:durableId="11194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A6C04"/>
    <w:rsid w:val="000B4925"/>
    <w:rsid w:val="000B497A"/>
    <w:rsid w:val="000E5FFE"/>
    <w:rsid w:val="00102855"/>
    <w:rsid w:val="00121CFC"/>
    <w:rsid w:val="00141E0B"/>
    <w:rsid w:val="00153FC3"/>
    <w:rsid w:val="001A27AC"/>
    <w:rsid w:val="001E7211"/>
    <w:rsid w:val="00223AA5"/>
    <w:rsid w:val="00237C40"/>
    <w:rsid w:val="0024300F"/>
    <w:rsid w:val="0024690F"/>
    <w:rsid w:val="002609A3"/>
    <w:rsid w:val="0026414F"/>
    <w:rsid w:val="00274A63"/>
    <w:rsid w:val="00291CA0"/>
    <w:rsid w:val="002931C7"/>
    <w:rsid w:val="002A0289"/>
    <w:rsid w:val="002C3BD4"/>
    <w:rsid w:val="002E6474"/>
    <w:rsid w:val="002F5FEB"/>
    <w:rsid w:val="00300460"/>
    <w:rsid w:val="00301C99"/>
    <w:rsid w:val="003033FD"/>
    <w:rsid w:val="00313C84"/>
    <w:rsid w:val="003210EC"/>
    <w:rsid w:val="003545C9"/>
    <w:rsid w:val="003644BD"/>
    <w:rsid w:val="003823B7"/>
    <w:rsid w:val="00392F3D"/>
    <w:rsid w:val="003B7177"/>
    <w:rsid w:val="00403988"/>
    <w:rsid w:val="00416D2C"/>
    <w:rsid w:val="00491F71"/>
    <w:rsid w:val="004A3BE9"/>
    <w:rsid w:val="004B7F25"/>
    <w:rsid w:val="004C5A2F"/>
    <w:rsid w:val="005034CA"/>
    <w:rsid w:val="00524ADB"/>
    <w:rsid w:val="005334BA"/>
    <w:rsid w:val="00535FDD"/>
    <w:rsid w:val="00573D13"/>
    <w:rsid w:val="005832CD"/>
    <w:rsid w:val="00584585"/>
    <w:rsid w:val="005A0CE9"/>
    <w:rsid w:val="005A6B66"/>
    <w:rsid w:val="005B5CEB"/>
    <w:rsid w:val="005B6577"/>
    <w:rsid w:val="005D5356"/>
    <w:rsid w:val="005E25C7"/>
    <w:rsid w:val="005F3247"/>
    <w:rsid w:val="00614103"/>
    <w:rsid w:val="006152C4"/>
    <w:rsid w:val="006165B0"/>
    <w:rsid w:val="006169FD"/>
    <w:rsid w:val="006456A3"/>
    <w:rsid w:val="00647A9F"/>
    <w:rsid w:val="0066027D"/>
    <w:rsid w:val="00666AB9"/>
    <w:rsid w:val="006917C8"/>
    <w:rsid w:val="0069742D"/>
    <w:rsid w:val="006B1F16"/>
    <w:rsid w:val="006C52F0"/>
    <w:rsid w:val="006D1AB7"/>
    <w:rsid w:val="006E1279"/>
    <w:rsid w:val="006E7E6C"/>
    <w:rsid w:val="007124C9"/>
    <w:rsid w:val="00713034"/>
    <w:rsid w:val="0072655E"/>
    <w:rsid w:val="0073353F"/>
    <w:rsid w:val="00747263"/>
    <w:rsid w:val="007758F6"/>
    <w:rsid w:val="0079608A"/>
    <w:rsid w:val="007B4E62"/>
    <w:rsid w:val="007C3D27"/>
    <w:rsid w:val="007C4B85"/>
    <w:rsid w:val="008034D9"/>
    <w:rsid w:val="00823BA1"/>
    <w:rsid w:val="0087001D"/>
    <w:rsid w:val="00874AE0"/>
    <w:rsid w:val="00895E24"/>
    <w:rsid w:val="008974F0"/>
    <w:rsid w:val="008B0C34"/>
    <w:rsid w:val="008D4896"/>
    <w:rsid w:val="008F0A6E"/>
    <w:rsid w:val="008F2333"/>
    <w:rsid w:val="00913695"/>
    <w:rsid w:val="00925745"/>
    <w:rsid w:val="0093090C"/>
    <w:rsid w:val="00940BA8"/>
    <w:rsid w:val="00944BE9"/>
    <w:rsid w:val="00970821"/>
    <w:rsid w:val="00971C19"/>
    <w:rsid w:val="009A0A14"/>
    <w:rsid w:val="009A384B"/>
    <w:rsid w:val="009C21BB"/>
    <w:rsid w:val="009C583C"/>
    <w:rsid w:val="009D19DD"/>
    <w:rsid w:val="009D2340"/>
    <w:rsid w:val="009E1DED"/>
    <w:rsid w:val="009E4885"/>
    <w:rsid w:val="009F0C55"/>
    <w:rsid w:val="00A202A6"/>
    <w:rsid w:val="00A32148"/>
    <w:rsid w:val="00A33AC2"/>
    <w:rsid w:val="00A7437F"/>
    <w:rsid w:val="00A770ED"/>
    <w:rsid w:val="00A808A4"/>
    <w:rsid w:val="00AD24F8"/>
    <w:rsid w:val="00AD62FA"/>
    <w:rsid w:val="00AF3BAE"/>
    <w:rsid w:val="00B07EC5"/>
    <w:rsid w:val="00B10CD2"/>
    <w:rsid w:val="00B2097D"/>
    <w:rsid w:val="00B37A7C"/>
    <w:rsid w:val="00B679FA"/>
    <w:rsid w:val="00B838E7"/>
    <w:rsid w:val="00BA58FB"/>
    <w:rsid w:val="00BB4EAC"/>
    <w:rsid w:val="00BD200D"/>
    <w:rsid w:val="00C71896"/>
    <w:rsid w:val="00C823B2"/>
    <w:rsid w:val="00CA776F"/>
    <w:rsid w:val="00CF3C06"/>
    <w:rsid w:val="00D034AB"/>
    <w:rsid w:val="00D102FF"/>
    <w:rsid w:val="00D27F6A"/>
    <w:rsid w:val="00D30510"/>
    <w:rsid w:val="00D4353B"/>
    <w:rsid w:val="00D469B4"/>
    <w:rsid w:val="00D8671B"/>
    <w:rsid w:val="00D97902"/>
    <w:rsid w:val="00DA19DE"/>
    <w:rsid w:val="00DC0B50"/>
    <w:rsid w:val="00E011C4"/>
    <w:rsid w:val="00E143A7"/>
    <w:rsid w:val="00E32749"/>
    <w:rsid w:val="00E75BA3"/>
    <w:rsid w:val="00E769B8"/>
    <w:rsid w:val="00E7710B"/>
    <w:rsid w:val="00E87A9C"/>
    <w:rsid w:val="00E90E11"/>
    <w:rsid w:val="00E9296C"/>
    <w:rsid w:val="00EA0826"/>
    <w:rsid w:val="00EB2718"/>
    <w:rsid w:val="00EB369C"/>
    <w:rsid w:val="00EF4DED"/>
    <w:rsid w:val="00EF53F8"/>
    <w:rsid w:val="00F05E25"/>
    <w:rsid w:val="00F1419F"/>
    <w:rsid w:val="00F1461B"/>
    <w:rsid w:val="00F360BB"/>
    <w:rsid w:val="00F62291"/>
    <w:rsid w:val="00F74146"/>
    <w:rsid w:val="00F91859"/>
    <w:rsid w:val="00FF09A0"/>
    <w:rsid w:val="01504F80"/>
    <w:rsid w:val="016BCEA9"/>
    <w:rsid w:val="03025665"/>
    <w:rsid w:val="06C3AAEF"/>
    <w:rsid w:val="113211A5"/>
    <w:rsid w:val="11F1AFF7"/>
    <w:rsid w:val="14885C67"/>
    <w:rsid w:val="172D2D76"/>
    <w:rsid w:val="193A3165"/>
    <w:rsid w:val="1950B524"/>
    <w:rsid w:val="1A21EA47"/>
    <w:rsid w:val="1A3A234F"/>
    <w:rsid w:val="1B1E02CE"/>
    <w:rsid w:val="1D083A95"/>
    <w:rsid w:val="229EEC18"/>
    <w:rsid w:val="22E11CB8"/>
    <w:rsid w:val="23555441"/>
    <w:rsid w:val="24047AD3"/>
    <w:rsid w:val="2768B74F"/>
    <w:rsid w:val="289671C6"/>
    <w:rsid w:val="28C2383C"/>
    <w:rsid w:val="29302830"/>
    <w:rsid w:val="29ED8B57"/>
    <w:rsid w:val="2E1845F4"/>
    <w:rsid w:val="2F428221"/>
    <w:rsid w:val="300628CC"/>
    <w:rsid w:val="30C6FC70"/>
    <w:rsid w:val="315AF3EA"/>
    <w:rsid w:val="31A8E527"/>
    <w:rsid w:val="3448917B"/>
    <w:rsid w:val="34DFD2F2"/>
    <w:rsid w:val="36336C7C"/>
    <w:rsid w:val="36605729"/>
    <w:rsid w:val="369878EE"/>
    <w:rsid w:val="3759394C"/>
    <w:rsid w:val="394CAF00"/>
    <w:rsid w:val="395FDC4F"/>
    <w:rsid w:val="3B3DC5A7"/>
    <w:rsid w:val="3BF364D1"/>
    <w:rsid w:val="3CFE68AB"/>
    <w:rsid w:val="3D824234"/>
    <w:rsid w:val="3E3B516F"/>
    <w:rsid w:val="3E3F23B5"/>
    <w:rsid w:val="3F2B98A1"/>
    <w:rsid w:val="3FE88C3E"/>
    <w:rsid w:val="42AC44C7"/>
    <w:rsid w:val="430F6792"/>
    <w:rsid w:val="4499CB88"/>
    <w:rsid w:val="4583C37A"/>
    <w:rsid w:val="45A2EE5F"/>
    <w:rsid w:val="46DE58CB"/>
    <w:rsid w:val="49C8EB37"/>
    <w:rsid w:val="4A3C9590"/>
    <w:rsid w:val="4C397AD3"/>
    <w:rsid w:val="4C492A46"/>
    <w:rsid w:val="4C89AEBD"/>
    <w:rsid w:val="4CB23A88"/>
    <w:rsid w:val="4CFF98E9"/>
    <w:rsid w:val="4E796A5D"/>
    <w:rsid w:val="4F8B75BB"/>
    <w:rsid w:val="52AA9195"/>
    <w:rsid w:val="546C4893"/>
    <w:rsid w:val="54A06F63"/>
    <w:rsid w:val="563BB8BE"/>
    <w:rsid w:val="5847038A"/>
    <w:rsid w:val="59559A9C"/>
    <w:rsid w:val="5965D629"/>
    <w:rsid w:val="5C7A4201"/>
    <w:rsid w:val="5D77A161"/>
    <w:rsid w:val="5DD3D3DE"/>
    <w:rsid w:val="5E86AA2F"/>
    <w:rsid w:val="5F315C4B"/>
    <w:rsid w:val="61243E7E"/>
    <w:rsid w:val="618C038B"/>
    <w:rsid w:val="62B7A90C"/>
    <w:rsid w:val="62D4A172"/>
    <w:rsid w:val="6324A6A0"/>
    <w:rsid w:val="635B5BBB"/>
    <w:rsid w:val="6633B530"/>
    <w:rsid w:val="676900C9"/>
    <w:rsid w:val="684BBE75"/>
    <w:rsid w:val="692A7D21"/>
    <w:rsid w:val="69897072"/>
    <w:rsid w:val="6A4AC7BD"/>
    <w:rsid w:val="6ACA91DE"/>
    <w:rsid w:val="6B8E22EF"/>
    <w:rsid w:val="6BA3F6FD"/>
    <w:rsid w:val="6C7C55B0"/>
    <w:rsid w:val="6D2411D6"/>
    <w:rsid w:val="6D71946D"/>
    <w:rsid w:val="6DEDE460"/>
    <w:rsid w:val="6FBF61F1"/>
    <w:rsid w:val="7103B17B"/>
    <w:rsid w:val="722FB441"/>
    <w:rsid w:val="75596EEB"/>
    <w:rsid w:val="765BC137"/>
    <w:rsid w:val="77BF8195"/>
    <w:rsid w:val="790CAEDB"/>
    <w:rsid w:val="7AC0ADDA"/>
    <w:rsid w:val="7B0009EA"/>
    <w:rsid w:val="7BD6417B"/>
    <w:rsid w:val="7CD2056C"/>
    <w:rsid w:val="7CEF94DF"/>
    <w:rsid w:val="7F1AE148"/>
    <w:rsid w:val="7F9DCA59"/>
    <w:rsid w:val="7FE7B1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E9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4.xml><?xml version="1.0" encoding="utf-8"?>
<ds:datastoreItem xmlns:ds="http://schemas.openxmlformats.org/officeDocument/2006/customXml" ds:itemID="{79A344F7-3BE2-47D8-A4D0-30C72059F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1328</Words>
  <Characters>7305</Characters>
  <Application>Microsoft Office Word</Application>
  <DocSecurity>0</DocSecurity>
  <Lines>60</Lines>
  <Paragraphs>17</Paragraphs>
  <ScaleCrop>false</ScaleCrop>
  <Company>Ministerio de Hacienda y Crédito Público</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25</cp:revision>
  <cp:lastPrinted>2026-06-05T12:50:00Z</cp:lastPrinted>
  <dcterms:created xsi:type="dcterms:W3CDTF">2025-09-26T20:39:00Z</dcterms:created>
  <dcterms:modified xsi:type="dcterms:W3CDTF">2026-06-05T13:07:00Z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