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1F63" w:rsidR="008E700D" w:rsidP="00FD0690" w:rsidRDefault="008E700D" w14:paraId="1872A227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</w:p>
    <w:p w:rsidRPr="00B61F63" w:rsidR="000E6093" w:rsidP="00FD0690" w:rsidRDefault="000E6093" w14:paraId="00C378AE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</w:p>
    <w:p w:rsidRPr="00B61F63" w:rsidR="00FD0690" w:rsidP="00FD0690" w:rsidRDefault="00FD0690" w14:paraId="65F95BC3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LA SUSCRITA SECRETARIA</w:t>
      </w:r>
      <w:r w:rsidRPr="00B61F63" w:rsidR="000E609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 xml:space="preserve"> TÉCNICA</w:t>
      </w:r>
      <w:r w:rsidRPr="00B61F6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 xml:space="preserve"> DEL COMITÉ DIRECTIVO DEL FONDO NACIONAL DE TURISMO</w:t>
      </w:r>
    </w:p>
    <w:p w:rsidRPr="00B61F63" w:rsidR="00FD0690" w:rsidP="00FD0690" w:rsidRDefault="00FD0690" w14:paraId="2A423CA8" w14:textId="77777777">
      <w:pPr>
        <w:spacing w:after="0" w:line="240" w:lineRule="auto"/>
        <w:ind w:left="-284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</w:p>
    <w:p w:rsidRPr="00B61F63" w:rsidR="00FD0690" w:rsidP="00FD0690" w:rsidRDefault="00FD0690" w14:paraId="722D2957" w14:textId="77777777">
      <w:pPr>
        <w:spacing w:after="0" w:line="240" w:lineRule="auto"/>
        <w:ind w:left="-284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CERTIFICA QUE:</w:t>
      </w:r>
    </w:p>
    <w:p w:rsidRPr="00B61F63" w:rsidR="00FD0690" w:rsidP="00FD0690" w:rsidRDefault="00FD0690" w14:paraId="4997E644" w14:textId="77777777">
      <w:pPr>
        <w:spacing w:after="0" w:line="240" w:lineRule="auto"/>
        <w:ind w:left="-284"/>
        <w:jc w:val="both"/>
        <w:rPr>
          <w:rFonts w:ascii="Verdana" w:hAnsi="Verdana" w:eastAsia="Times New Roman" w:cs="Arial"/>
          <w:b/>
          <w:sz w:val="20"/>
          <w:szCs w:val="20"/>
          <w:lang w:val="es-ES" w:eastAsia="es-ES"/>
        </w:rPr>
      </w:pPr>
    </w:p>
    <w:p w:rsidRPr="00B61F63" w:rsidR="00FD0690" w:rsidP="00FD0690" w:rsidRDefault="00FD0690" w14:paraId="63699BB0" w14:textId="77777777">
      <w:pPr>
        <w:spacing w:after="0" w:line="240" w:lineRule="auto"/>
        <w:ind w:left="-284"/>
        <w:jc w:val="both"/>
        <w:rPr>
          <w:rFonts w:ascii="Verdana" w:hAnsi="Verdana" w:eastAsia="Times New Roman" w:cs="Arial"/>
          <w:sz w:val="20"/>
          <w:szCs w:val="20"/>
          <w:lang w:val="es-ES" w:eastAsia="es-ES"/>
        </w:rPr>
      </w:pPr>
    </w:p>
    <w:p w:rsidRPr="00B61F63" w:rsidR="00FD0690" w:rsidP="00FD0690" w:rsidRDefault="00FD0690" w14:paraId="658698BC" w14:textId="77777777">
      <w:pPr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En ses</w:t>
      </w:r>
      <w:r w:rsidRPr="00B61F63" w:rsidR="00D5041F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ión realizada el 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(</w:t>
      </w:r>
      <w:r w:rsidRPr="00B61F63" w:rsidR="00D5041F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día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)</w:t>
      </w:r>
      <w:r w:rsidRPr="00B61F63" w:rsidR="00DE5C1A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</w:t>
      </w:r>
      <w:r w:rsidRPr="00B61F63" w:rsidR="009D3186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(</w:t>
      </w:r>
      <w:r w:rsidRPr="00B61F63" w:rsidR="009D3186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XX</w:t>
      </w:r>
      <w:r w:rsidRPr="00B61F63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de 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(</w:t>
      </w:r>
      <w:r w:rsidRPr="00B61F63" w:rsidR="00D5041F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mes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de 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(</w:t>
      </w:r>
      <w:r w:rsidRPr="00B61F63" w:rsidR="00D5041F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año</w:t>
      </w:r>
      <w:r w:rsidRPr="00B61F63" w:rsidR="00D5041F">
        <w:rPr>
          <w:rFonts w:ascii="Verdana" w:hAnsi="Verdana" w:eastAsia="Times New Roman" w:cs="Times New Roman"/>
          <w:b/>
          <w:noProof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, el Comité Directivo del Fondo Nacional de Turismo, decidió aprobar a</w:t>
      </w:r>
      <w:r w:rsidRPr="00B61F63" w:rsidR="00EF766C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 </w:t>
      </w:r>
      <w:r w:rsidRPr="00B61F63" w:rsidR="00EF766C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(</w:t>
      </w:r>
      <w:r w:rsidRPr="00B61F63" w:rsidR="00B47E66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proponente</w:t>
      </w:r>
      <w:r w:rsidRPr="00B61F63" w:rsidR="00A953BF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 del proyecto</w:t>
      </w:r>
      <w:r w:rsidRPr="00B61F63" w:rsidR="00EF766C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, el proyecto titulado, “</w:t>
      </w:r>
      <w:r w:rsidRPr="00B61F63" w:rsidR="00FB17D5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(</w:t>
      </w:r>
      <w:r w:rsidRPr="00B61F63" w:rsidR="00EF766C">
        <w:rPr>
          <w:rFonts w:ascii="Verdana" w:hAnsi="Verdana" w:cs="Arial"/>
          <w:sz w:val="20"/>
          <w:szCs w:val="20"/>
        </w:rPr>
        <w:t>Nombre del proyecto aprobado</w:t>
      </w:r>
      <w:r w:rsidRPr="00B61F63" w:rsidR="00FB17D5">
        <w:rPr>
          <w:rFonts w:ascii="Verdana" w:hAnsi="Verdana" w:cs="Arial"/>
          <w:b/>
          <w:sz w:val="20"/>
          <w:szCs w:val="20"/>
        </w:rPr>
        <w:t>)</w:t>
      </w:r>
      <w:r w:rsidRPr="00B61F63" w:rsidR="00FB17D5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”, hasta por la suma de </w:t>
      </w:r>
      <w:r w:rsidRPr="00B61F63" w:rsidR="00FB17D5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(</w:t>
      </w:r>
      <w:r w:rsidRPr="00B61F63" w:rsidR="00FB17D5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valor del proyecto en letras</w:t>
      </w:r>
      <w:r w:rsidRPr="00B61F63" w:rsidR="00FB17D5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</w:t>
      </w:r>
      <w:r w:rsidRPr="00B61F6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(</w:t>
      </w: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$</w:t>
      </w:r>
      <w:r w:rsidRPr="00B61F63" w:rsidR="00FB17D5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valor del proyecto en números</w:t>
      </w:r>
      <w:r w:rsidRPr="00B61F63"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 con cargo 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a los recursos </w:t>
      </w:r>
      <w:r w:rsidRPr="00B61F63" w:rsidR="00FB17D5">
        <w:rPr>
          <w:rFonts w:ascii="Verdana" w:hAnsi="Verdana" w:eastAsia="Times New Roman" w:cs="Times New Roman"/>
          <w:b/>
          <w:noProof/>
          <w:sz w:val="20"/>
          <w:szCs w:val="20"/>
          <w:lang w:val="es-ES" w:eastAsia="es-ES"/>
        </w:rPr>
        <w:t>(</w:t>
      </w:r>
      <w:r w:rsidRPr="00B61F63" w:rsidR="00FB17D5">
        <w:rPr>
          <w:rFonts w:ascii="Verdana" w:hAnsi="Verdana" w:eastAsia="Times New Roman" w:cs="Times New Roman"/>
          <w:noProof/>
          <w:sz w:val="20"/>
          <w:szCs w:val="20"/>
          <w:lang w:val="es-ES" w:eastAsia="es-ES"/>
        </w:rPr>
        <w:t>fuente de la cual se obtendrán los recursos para la ejecución del proyecto en mención</w:t>
      </w:r>
      <w:r w:rsidRPr="00B61F63" w:rsidR="00FB17D5">
        <w:rPr>
          <w:rFonts w:ascii="Verdana" w:hAnsi="Verdana" w:eastAsia="Times New Roman" w:cs="Times New Roman"/>
          <w:b/>
          <w:noProof/>
          <w:sz w:val="20"/>
          <w:szCs w:val="20"/>
          <w:lang w:val="es-ES" w:eastAsia="es-ES"/>
        </w:rPr>
        <w:t>)</w:t>
      </w:r>
      <w:r w:rsidRPr="00B61F63">
        <w:rPr>
          <w:rFonts w:ascii="Verdana" w:hAnsi="Verdana" w:eastAsia="Times New Roman" w:cs="Times New Roman"/>
          <w:noProof/>
          <w:sz w:val="20"/>
          <w:szCs w:val="20"/>
          <w:lang w:val="es-ES" w:eastAsia="es-ES"/>
        </w:rPr>
        <w:t>.</w:t>
      </w:r>
      <w:r w:rsidRPr="00B61F63" w:rsidR="00A953BF">
        <w:rPr>
          <w:rFonts w:ascii="Verdana" w:hAnsi="Verdana" w:eastAsia="Times New Roman" w:cs="Times New Roman"/>
          <w:noProof/>
          <w:sz w:val="20"/>
          <w:szCs w:val="20"/>
          <w:lang w:val="es-ES" w:eastAsia="es-ES"/>
        </w:rPr>
        <w:t xml:space="preserve"> Según los proyecto de inversion del MinCIT caso fiscales o fuente parafiscal .</w:t>
      </w:r>
    </w:p>
    <w:p w:rsidRPr="00B61F63" w:rsidR="00FD0690" w:rsidP="00FD0690" w:rsidRDefault="00FD0690" w14:paraId="779E506A" w14:textId="77777777">
      <w:pPr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</w:p>
    <w:p w:rsidRPr="00B61F63" w:rsidR="00FD0690" w:rsidP="00FD0690" w:rsidRDefault="00FD0690" w14:paraId="0F7FF6D6" w14:textId="77777777">
      <w:pPr>
        <w:shd w:val="clear" w:color="auto" w:fill="FFFFFF"/>
        <w:spacing w:after="0" w:line="240" w:lineRule="auto"/>
        <w:jc w:val="both"/>
        <w:outlineLvl w:val="0"/>
        <w:rPr>
          <w:rFonts w:ascii="Verdana" w:hAnsi="Verdana" w:eastAsia="Arial Unicode MS" w:cs="Arial"/>
          <w:color w:val="000000"/>
          <w:sz w:val="20"/>
          <w:szCs w:val="20"/>
          <w:u w:color="000000"/>
          <w:shd w:val="clear" w:color="auto" w:fill="FFFFFF"/>
          <w:lang w:val="es-ES" w:eastAsia="es-ES"/>
        </w:rPr>
      </w:pPr>
      <w:r w:rsidRPr="00B61F63">
        <w:rPr>
          <w:rFonts w:ascii="Verdana" w:hAnsi="Verdana" w:eastAsia="Arial Unicode MS" w:cs="Arial"/>
          <w:color w:val="000000"/>
          <w:sz w:val="20"/>
          <w:szCs w:val="20"/>
          <w:u w:color="000000"/>
          <w:lang w:val="es-ES" w:eastAsia="es-ES"/>
        </w:rPr>
        <w:t xml:space="preserve">La decisión adoptada se aplica en la línea estratégica </w:t>
      </w:r>
      <w:r w:rsidRPr="00B61F63" w:rsidR="00FB17D5">
        <w:rPr>
          <w:rFonts w:ascii="Verdana" w:hAnsi="Verdana" w:eastAsia="Arial Unicode MS" w:cs="Arial"/>
          <w:color w:val="000000"/>
          <w:sz w:val="20"/>
          <w:szCs w:val="20"/>
          <w:u w:color="000000"/>
          <w:lang w:val="es-ES" w:eastAsia="es-ES"/>
        </w:rPr>
        <w:t>“XXXXX</w:t>
      </w:r>
      <w:r w:rsidRPr="00B61F63">
        <w:rPr>
          <w:rFonts w:ascii="Verdana" w:hAnsi="Verdana" w:eastAsia="Arial Unicode MS" w:cs="Arial"/>
          <w:color w:val="000000"/>
          <w:sz w:val="20"/>
          <w:szCs w:val="20"/>
          <w:u w:color="000000"/>
          <w:lang w:val="es-ES" w:eastAsia="es-ES"/>
        </w:rPr>
        <w:t>” y se enmarca en el programa “</w:t>
      </w:r>
      <w:r w:rsidRPr="00B61F63" w:rsidR="00FB17D5">
        <w:rPr>
          <w:rFonts w:ascii="Verdana" w:hAnsi="Verdana" w:eastAsia="Arial Unicode MS" w:cs="Arial"/>
          <w:noProof/>
          <w:color w:val="000000"/>
          <w:sz w:val="20"/>
          <w:szCs w:val="20"/>
          <w:u w:color="000000"/>
          <w:lang w:val="es-ES" w:eastAsia="es-ES"/>
        </w:rPr>
        <w:t>XXXXXXXXXXX</w:t>
      </w:r>
      <w:r w:rsidRPr="00B61F63">
        <w:rPr>
          <w:rFonts w:ascii="Verdana" w:hAnsi="Verdana" w:eastAsia="Arial Unicode MS" w:cs="Arial"/>
          <w:noProof/>
          <w:color w:val="000000"/>
          <w:sz w:val="20"/>
          <w:szCs w:val="20"/>
          <w:u w:color="000000"/>
          <w:lang w:val="es-ES" w:eastAsia="es-ES"/>
        </w:rPr>
        <w:t>”.</w:t>
      </w:r>
    </w:p>
    <w:p w:rsidRPr="00B61F63" w:rsidR="00FD0690" w:rsidP="00FD0690" w:rsidRDefault="00FD0690" w14:paraId="3B2D1AD4" w14:textId="77777777">
      <w:pPr>
        <w:tabs>
          <w:tab w:val="left" w:pos="7680"/>
        </w:tabs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ab/>
      </w:r>
    </w:p>
    <w:p w:rsidRPr="00B61F63" w:rsidR="00FD0690" w:rsidP="00FD0690" w:rsidRDefault="00FD0690" w14:paraId="4C6AFB80" w14:textId="77777777">
      <w:pPr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Se deja constancia que esta decisión del Comité Directivo fue adoptada de acuerdo con la información recibida por parte de la Entidad Administradora y la ejecución y contratación está condicionada a que se garantice el cumplimiento de los requisitos y trámites legales.</w:t>
      </w:r>
    </w:p>
    <w:p w:rsidRPr="00B61F63" w:rsidR="00FD0690" w:rsidP="00FD0690" w:rsidRDefault="00FD0690" w14:paraId="3F3F3817" w14:textId="77777777">
      <w:pPr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</w:p>
    <w:p w:rsidRPr="00B61F63" w:rsidR="00FD0690" w:rsidP="00FD0690" w:rsidRDefault="00FD0690" w14:paraId="775794FB" w14:textId="77777777">
      <w:pPr>
        <w:spacing w:after="0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</w:pP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Se firma la presente certificación en la ciudad de </w:t>
      </w:r>
      <w:r w:rsidRPr="00B61F63" w:rsidR="00DE0338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>XXXXX</w:t>
      </w:r>
      <w:r w:rsidRPr="00B61F63">
        <w:rPr>
          <w:rFonts w:ascii="Verdana" w:hAnsi="Verdana" w:eastAsia="Times New Roman" w:cs="Times New Roman"/>
          <w:color w:val="000000"/>
          <w:sz w:val="20"/>
          <w:szCs w:val="20"/>
          <w:lang w:val="es-ES" w:eastAsia="es-ES"/>
        </w:rPr>
        <w:t xml:space="preserve">., 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a los </w:t>
      </w:r>
      <w:r w:rsidRPr="00B61F63" w:rsidR="009D3186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XXXX</w:t>
      </w:r>
      <w:r w:rsidRPr="00B61F63" w:rsidR="00DF782A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(</w:t>
      </w:r>
      <w:r w:rsidRPr="00B61F63" w:rsidR="009D3186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XX</w:t>
      </w:r>
      <w:r w:rsidRPr="00B61F63" w:rsidR="00DF782A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) días del mes de </w:t>
      </w:r>
      <w:r w:rsidRPr="00B61F63" w:rsidR="009D3186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XXXX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 xml:space="preserve"> del año </w:t>
      </w:r>
      <w:r w:rsidRPr="00B61F63" w:rsidR="006D4FF4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XXXX</w:t>
      </w:r>
      <w:r w:rsidRPr="00B61F63">
        <w:rPr>
          <w:rFonts w:ascii="Verdana" w:hAnsi="Verdana" w:eastAsia="Times New Roman" w:cs="Times New Roman"/>
          <w:noProof/>
          <w:color w:val="000000"/>
          <w:sz w:val="20"/>
          <w:szCs w:val="20"/>
          <w:lang w:val="es-ES" w:eastAsia="es-ES"/>
        </w:rPr>
        <w:t>.</w:t>
      </w:r>
    </w:p>
    <w:p w:rsidRPr="00B61F63" w:rsidR="00FD0690" w:rsidP="00D5041F" w:rsidRDefault="00FD0690" w14:paraId="75FB5E16" w14:textId="77777777">
      <w:pPr>
        <w:spacing w:after="0" w:line="240" w:lineRule="auto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</w:p>
    <w:p w:rsidRPr="00B61F63" w:rsidR="00DE0338" w:rsidP="009D3186" w:rsidRDefault="00DE0338" w14:paraId="47556A67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color w:val="000000"/>
          <w:sz w:val="20"/>
          <w:szCs w:val="20"/>
          <w:lang w:val="es-ES" w:eastAsia="es-ES"/>
        </w:rPr>
      </w:pPr>
    </w:p>
    <w:p w:rsidRPr="00B61F63" w:rsidR="00D5041F" w:rsidP="00D5041F" w:rsidRDefault="006D4FF4" w14:paraId="32DFC75D" w14:textId="77777777">
      <w:pPr>
        <w:jc w:val="center"/>
        <w:rPr>
          <w:rFonts w:ascii="Verdana" w:hAnsi="Verdana"/>
          <w:b/>
          <w:sz w:val="20"/>
          <w:szCs w:val="20"/>
        </w:rPr>
      </w:pPr>
      <w:r w:rsidRPr="00B61F63">
        <w:rPr>
          <w:rFonts w:ascii="Verdana" w:hAnsi="Verdana"/>
          <w:b/>
          <w:sz w:val="20"/>
          <w:szCs w:val="20"/>
        </w:rPr>
        <w:t>XXXXXXX</w:t>
      </w:r>
    </w:p>
    <w:p w:rsidRPr="00B61F63" w:rsidR="00800829" w:rsidP="00EF4451" w:rsidRDefault="00712FD8" w14:paraId="4DEFFB5F" w14:textId="77777777">
      <w:pPr>
        <w:jc w:val="center"/>
        <w:rPr>
          <w:rFonts w:ascii="Verdana" w:hAnsi="Verdana"/>
          <w:sz w:val="20"/>
          <w:szCs w:val="20"/>
        </w:rPr>
      </w:pPr>
      <w:r w:rsidRPr="00B61F63">
        <w:rPr>
          <w:rFonts w:ascii="Verdana" w:hAnsi="Verdana"/>
          <w:b/>
          <w:sz w:val="20"/>
          <w:szCs w:val="20"/>
        </w:rPr>
        <w:t>Nombre de quien ejerza la Secretaria Técnica</w:t>
      </w:r>
    </w:p>
    <w:p w:rsidRPr="00B61F63" w:rsidR="00800829" w:rsidP="00800829" w:rsidRDefault="00800829" w14:paraId="0A8B5B62" w14:textId="77777777">
      <w:pPr>
        <w:rPr>
          <w:rFonts w:ascii="Verdana" w:hAnsi="Verdana"/>
          <w:sz w:val="20"/>
          <w:szCs w:val="20"/>
        </w:rPr>
      </w:pPr>
    </w:p>
    <w:p w:rsidRPr="00B61F63" w:rsidR="00800829" w:rsidP="00800829" w:rsidRDefault="00800829" w14:paraId="1F3D7959" w14:textId="77777777">
      <w:pPr>
        <w:rPr>
          <w:rFonts w:ascii="Verdana" w:hAnsi="Verdana"/>
          <w:sz w:val="20"/>
          <w:szCs w:val="20"/>
        </w:rPr>
      </w:pPr>
    </w:p>
    <w:p w:rsidRPr="00B61F63" w:rsidR="00800829" w:rsidP="00800829" w:rsidRDefault="00800829" w14:paraId="14650E65" w14:textId="77777777">
      <w:pPr>
        <w:rPr>
          <w:rFonts w:ascii="Verdana" w:hAnsi="Verdana"/>
          <w:sz w:val="20"/>
          <w:szCs w:val="20"/>
        </w:rPr>
      </w:pPr>
    </w:p>
    <w:p w:rsidRPr="00B61F63" w:rsidR="00800829" w:rsidP="00800829" w:rsidRDefault="00800829" w14:paraId="03E601FA" w14:textId="77777777">
      <w:pPr>
        <w:rPr>
          <w:rFonts w:ascii="Verdana" w:hAnsi="Verdana"/>
          <w:sz w:val="20"/>
          <w:szCs w:val="20"/>
        </w:rPr>
      </w:pPr>
    </w:p>
    <w:p w:rsidRPr="00B61F63" w:rsidR="00D5041F" w:rsidP="00800829" w:rsidRDefault="00800829" w14:paraId="29E679A9" w14:textId="77777777">
      <w:pPr>
        <w:tabs>
          <w:tab w:val="left" w:pos="1695"/>
        </w:tabs>
        <w:rPr>
          <w:rFonts w:ascii="Verdana" w:hAnsi="Verdana"/>
          <w:sz w:val="20"/>
          <w:szCs w:val="20"/>
        </w:rPr>
      </w:pPr>
      <w:r w:rsidRPr="00B61F63">
        <w:rPr>
          <w:rFonts w:ascii="Verdana" w:hAnsi="Verdana"/>
          <w:sz w:val="20"/>
          <w:szCs w:val="20"/>
        </w:rPr>
        <w:tab/>
      </w:r>
    </w:p>
    <w:sectPr w:rsidRPr="00B61F63" w:rsidR="00D5041F" w:rsidSect="007E7618">
      <w:headerReference w:type="default" r:id="rId9"/>
      <w:footerReference w:type="default" r:id="rId10"/>
      <w:pgSz w:w="12240" w:h="15840" w:orient="portrait" w:code="1"/>
      <w:pgMar w:top="1701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3C3" w:rsidRDefault="005853C3" w14:paraId="24052357" w14:textId="77777777">
      <w:pPr>
        <w:spacing w:after="0" w:line="240" w:lineRule="auto"/>
      </w:pPr>
      <w:r>
        <w:separator/>
      </w:r>
    </w:p>
  </w:endnote>
  <w:endnote w:type="continuationSeparator" w:id="0">
    <w:p w:rsidR="005853C3" w:rsidRDefault="005853C3" w14:paraId="77E67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6736" w:rsidR="0018513A" w:rsidP="00335DF1" w:rsidRDefault="00335DF1" w14:paraId="71E225CC" w14:textId="77777777">
    <w:pPr>
      <w:pStyle w:val="Piedepgina"/>
      <w:jc w:val="right"/>
      <w:rPr>
        <w:sz w:val="12"/>
        <w:szCs w:val="12"/>
      </w:rPr>
    </w:pPr>
    <w:r w:rsidRPr="00806736">
      <w:rPr>
        <w:sz w:val="12"/>
        <w:szCs w:val="12"/>
      </w:rPr>
      <w:tab/>
    </w:r>
    <w:r w:rsidRPr="00806736" w:rsidR="00950289">
      <w:rPr>
        <w:sz w:val="12"/>
        <w:szCs w:val="12"/>
      </w:rPr>
      <w:t xml:space="preserve"> </w:t>
    </w:r>
    <w:r w:rsidRPr="00806736" w:rsidR="0018513A">
      <w:rPr>
        <w:sz w:val="12"/>
        <w:szCs w:val="12"/>
      </w:rPr>
      <w:tab/>
    </w:r>
    <w:r w:rsidRPr="00806736">
      <w:rPr>
        <w:sz w:val="12"/>
        <w:szCs w:val="12"/>
      </w:rPr>
      <w:t xml:space="preserve">               </w:t>
    </w:r>
  </w:p>
  <w:p w:rsidRPr="00806736" w:rsidR="0018513A" w:rsidP="00AC0799" w:rsidRDefault="00806736" w14:paraId="0BD10543" w14:textId="442E4827">
    <w:pPr>
      <w:pStyle w:val="Piedepgina"/>
      <w:rPr>
        <w:color w:val="000000" w:themeColor="text1"/>
        <w:sz w:val="16"/>
        <w:szCs w:val="12"/>
      </w:rPr>
    </w:pPr>
    <w:r w:rsidRPr="00F9546C">
      <w:rPr>
        <w:rFonts w:ascii="Verdana" w:hAnsi="Verdana"/>
        <w:color w:val="000000" w:themeColor="text1"/>
        <w:sz w:val="16"/>
        <w:szCs w:val="16"/>
      </w:rPr>
      <w:t xml:space="preserve">Proceso: </w:t>
    </w:r>
    <w:r w:rsidRPr="00F9546C" w:rsidR="00F9546C">
      <w:rPr>
        <w:rFonts w:ascii="Verdana" w:hAnsi="Verdana"/>
        <w:color w:val="000000" w:themeColor="text1"/>
        <w:sz w:val="16"/>
        <w:szCs w:val="16"/>
      </w:rPr>
      <w:t xml:space="preserve">MP </w:t>
    </w:r>
    <w:r w:rsidRPr="00F9546C" w:rsidR="00F9546C">
      <w:rPr>
        <w:rFonts w:ascii="Verdana" w:hAnsi="Verdana" w:cs="Arial"/>
        <w:sz w:val="16"/>
        <w:szCs w:val="16"/>
      </w:rPr>
      <w:t>Medición de los resultados de la política</w:t>
    </w:r>
    <w:r w:rsidR="00F9546C">
      <w:rPr>
        <w:rFonts w:ascii="Arial" w:hAnsi="Arial" w:cs="Arial"/>
        <w:color w:val="000000" w:themeColor="text1"/>
        <w:sz w:val="16"/>
        <w:szCs w:val="12"/>
        <w:shd w:val="clear" w:color="auto" w:fill="FFFFFF"/>
      </w:rPr>
      <w:t xml:space="preserve">                                                    </w:t>
    </w:r>
    <w:r w:rsidRPr="00806736">
      <w:rPr>
        <w:rFonts w:ascii="Arial" w:hAnsi="Arial" w:cs="Arial"/>
        <w:color w:val="000000" w:themeColor="text1"/>
        <w:sz w:val="16"/>
        <w:szCs w:val="12"/>
        <w:shd w:val="clear" w:color="auto" w:fill="FFFFFF"/>
      </w:rPr>
      <w:tab/>
    </w:r>
    <w:r w:rsidRPr="00806736">
      <w:rPr>
        <w:rFonts w:ascii="Arial" w:hAnsi="Arial" w:cs="Arial"/>
        <w:color w:val="000000" w:themeColor="text1"/>
        <w:sz w:val="16"/>
        <w:szCs w:val="12"/>
        <w:shd w:val="clear" w:color="auto" w:fill="FFFFFF"/>
        <w:lang w:val="es-ES"/>
      </w:rPr>
      <w:t>Pág</w:t>
    </w:r>
    <w:r w:rsidR="00CA0C67">
      <w:rPr>
        <w:rFonts w:ascii="Arial" w:hAnsi="Arial" w:cs="Arial"/>
        <w:color w:val="000000" w:themeColor="text1"/>
        <w:sz w:val="16"/>
        <w:szCs w:val="12"/>
        <w:shd w:val="clear" w:color="auto" w:fill="FFFFFF"/>
        <w:lang w:val="es-ES"/>
      </w:rPr>
      <w:t>.</w: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begin"/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instrText>PAGE  \* Arabic  \* MERGEFORMAT</w:instrTex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separate"/>
    </w:r>
    <w:r w:rsidRPr="00B61F63" w:rsidR="00B61F63">
      <w:rPr>
        <w:rFonts w:ascii="Arial" w:hAnsi="Arial" w:cs="Arial"/>
        <w:b/>
        <w:bCs/>
        <w:noProof/>
        <w:color w:val="000000" w:themeColor="text1"/>
        <w:sz w:val="16"/>
        <w:szCs w:val="12"/>
        <w:shd w:val="clear" w:color="auto" w:fill="FFFFFF"/>
        <w:lang w:val="es-ES"/>
      </w:rPr>
      <w:t>1</w: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end"/>
    </w:r>
    <w:r w:rsidRPr="00806736">
      <w:rPr>
        <w:rFonts w:ascii="Arial" w:hAnsi="Arial" w:cs="Arial"/>
        <w:color w:val="000000" w:themeColor="text1"/>
        <w:sz w:val="16"/>
        <w:szCs w:val="12"/>
        <w:shd w:val="clear" w:color="auto" w:fill="FFFFFF"/>
        <w:lang w:val="es-ES"/>
      </w:rPr>
      <w:t xml:space="preserve"> de </w: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begin"/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instrText>NUMPAGES  \* Arabic  \* MERGEFORMAT</w:instrTex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separate"/>
    </w:r>
    <w:r w:rsidRPr="00B61F63" w:rsidR="00B61F63">
      <w:rPr>
        <w:rFonts w:ascii="Arial" w:hAnsi="Arial" w:cs="Arial"/>
        <w:b/>
        <w:bCs/>
        <w:noProof/>
        <w:color w:val="000000" w:themeColor="text1"/>
        <w:sz w:val="16"/>
        <w:szCs w:val="12"/>
        <w:shd w:val="clear" w:color="auto" w:fill="FFFFFF"/>
        <w:lang w:val="es-ES"/>
      </w:rPr>
      <w:t>1</w:t>
    </w:r>
    <w:r w:rsidRPr="00806736">
      <w:rPr>
        <w:rFonts w:ascii="Arial" w:hAnsi="Arial" w:cs="Arial"/>
        <w:b/>
        <w:bCs/>
        <w:color w:val="000000" w:themeColor="text1"/>
        <w:sz w:val="16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3C3" w:rsidRDefault="005853C3" w14:paraId="545A7331" w14:textId="77777777">
      <w:pPr>
        <w:spacing w:after="0" w:line="240" w:lineRule="auto"/>
      </w:pPr>
      <w:r>
        <w:separator/>
      </w:r>
    </w:p>
  </w:footnote>
  <w:footnote w:type="continuationSeparator" w:id="0">
    <w:p w:rsidR="005853C3" w:rsidRDefault="005853C3" w14:paraId="3E9889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1"/>
      <w:gridCol w:w="1403"/>
      <w:gridCol w:w="1582"/>
      <w:gridCol w:w="1293"/>
      <w:gridCol w:w="1293"/>
      <w:gridCol w:w="1257"/>
      <w:gridCol w:w="1593"/>
    </w:tblGrid>
    <w:tr w:rsidRPr="00225DB9" w:rsidR="00312016" w:rsidTr="48F14FF7" w14:paraId="7B52DDF9" w14:textId="77777777">
      <w:trPr>
        <w:trHeight w:val="416"/>
        <w:jc w:val="center"/>
      </w:trPr>
      <w:tc>
        <w:tcPr>
          <w:tcW w:w="1519" w:type="dxa"/>
          <w:vMerge w:val="restart"/>
          <w:tcMar/>
          <w:vAlign w:val="center"/>
        </w:tcPr>
        <w:p w:rsidRPr="00225DB9" w:rsidR="00312016" w:rsidP="00312016" w:rsidRDefault="00312016" w14:paraId="030F14A5" w14:textId="77777777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1197CA47" wp14:editId="0737D166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 w:themeFill="background1" w:themeFillShade="BF"/>
          <w:tcMar/>
          <w:vAlign w:val="center"/>
        </w:tcPr>
        <w:p w:rsidRPr="00537A8D" w:rsidR="00312016" w:rsidP="00312016" w:rsidRDefault="00312016" w14:paraId="7497B6F5" w14:textId="662EEBC5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F9546C">
            <w:rPr>
              <w:rFonts w:ascii="Verdana" w:hAnsi="Verdana" w:cs="Arial"/>
              <w:b/>
              <w:bCs/>
              <w:sz w:val="20"/>
              <w:szCs w:val="20"/>
            </w:rPr>
            <w:t xml:space="preserve">Proceso </w:t>
          </w:r>
          <w:r w:rsidRPr="00F9546C" w:rsidR="00F9546C">
            <w:rPr>
              <w:rFonts w:ascii="Verdana" w:hAnsi="Verdana" w:cs="Arial"/>
              <w:b/>
              <w:bCs/>
              <w:sz w:val="20"/>
              <w:szCs w:val="20"/>
            </w:rPr>
            <w:t>Medición de los resultados de la política</w:t>
          </w:r>
        </w:p>
      </w:tc>
    </w:tr>
    <w:tr w:rsidRPr="00225DB9" w:rsidR="00312016" w:rsidTr="48F14FF7" w14:paraId="5AA6BB8D" w14:textId="77777777">
      <w:trPr>
        <w:trHeight w:val="419"/>
        <w:jc w:val="center"/>
      </w:trPr>
      <w:tc>
        <w:tcPr>
          <w:tcW w:w="1519" w:type="dxa"/>
          <w:vMerge/>
          <w:tcMar/>
          <w:vAlign w:val="center"/>
        </w:tcPr>
        <w:p w:rsidRPr="00225DB9" w:rsidR="00312016" w:rsidP="00312016" w:rsidRDefault="00312016" w14:paraId="351A8BE0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tcMar/>
          <w:vAlign w:val="center"/>
        </w:tcPr>
        <w:p w:rsidRPr="00F9546C" w:rsidR="00312016" w:rsidP="00F9546C" w:rsidRDefault="00F9546C" w14:paraId="5674D1F0" w14:textId="02012875">
          <w:pPr>
            <w:spacing w:after="0" w:line="240" w:lineRule="auto"/>
            <w:jc w:val="center"/>
            <w:rPr>
              <w:rFonts w:ascii="Verdana" w:hAnsi="Verdana" w:eastAsia="Times New Roman" w:cs="Times New Roman"/>
              <w:b/>
              <w:color w:val="000000"/>
              <w:sz w:val="20"/>
              <w:szCs w:val="20"/>
              <w:lang w:val="es-ES" w:eastAsia="es-ES"/>
            </w:rPr>
          </w:pPr>
          <w:r w:rsidRPr="00F9546C">
            <w:rPr>
              <w:rFonts w:ascii="Verdana" w:hAnsi="Verdana"/>
              <w:b/>
              <w:sz w:val="20"/>
              <w:szCs w:val="20"/>
            </w:rPr>
            <w:t>CERTIFICACIÓN – SECRETARIA COMITÉ DIRECTIVO DEL FONDO NACIONAL DE TURISMO</w:t>
          </w:r>
        </w:p>
      </w:tc>
    </w:tr>
    <w:tr w:rsidRPr="00225DB9" w:rsidR="00312016" w:rsidTr="48F14FF7" w14:paraId="66B38F92" w14:textId="77777777">
      <w:trPr>
        <w:trHeight w:val="268"/>
        <w:jc w:val="center"/>
      </w:trPr>
      <w:tc>
        <w:tcPr>
          <w:tcW w:w="1519" w:type="dxa"/>
          <w:vMerge/>
          <w:tcMar/>
          <w:vAlign w:val="center"/>
        </w:tcPr>
        <w:p w:rsidRPr="00225DB9" w:rsidR="00312016" w:rsidP="00312016" w:rsidRDefault="00312016" w14:paraId="4976087B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 w:themeFill="background1" w:themeFillShade="BF"/>
          <w:tcMar/>
          <w:vAlign w:val="center"/>
        </w:tcPr>
        <w:p w:rsidRPr="00537A8D" w:rsidR="00312016" w:rsidP="00F9546C" w:rsidRDefault="00312016" w14:paraId="503044FA" w14:textId="77777777">
          <w:pPr>
            <w:spacing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tcMar/>
          <w:vAlign w:val="center"/>
        </w:tcPr>
        <w:p w:rsidRPr="00537A8D" w:rsidR="00312016" w:rsidP="48F14FF7" w:rsidRDefault="00F9546C" w14:paraId="66D3130B" w14:textId="32D088DF">
          <w:pPr>
            <w:spacing w:line="240" w:lineRule="auto"/>
            <w:jc w:val="center"/>
            <w:rPr>
              <w:rFonts w:ascii="Verdana" w:hAnsi="Verdana"/>
              <w:sz w:val="20"/>
              <w:szCs w:val="20"/>
            </w:rPr>
          </w:pPr>
          <w:r w:rsidRPr="48F14FF7" w:rsidR="48F14FF7">
            <w:rPr>
              <w:rFonts w:ascii="Verdana" w:hAnsi="Verdana"/>
              <w:sz w:val="18"/>
              <w:szCs w:val="18"/>
            </w:rPr>
            <w:t>MP</w:t>
          </w:r>
          <w:r w:rsidRPr="48F14FF7" w:rsidR="48F14FF7">
            <w:rPr>
              <w:rFonts w:ascii="Verdana" w:hAnsi="Verdana"/>
              <w:sz w:val="18"/>
              <w:szCs w:val="18"/>
            </w:rPr>
            <w:t>-FM-</w:t>
          </w:r>
          <w:r w:rsidRPr="48F14FF7" w:rsidR="48F14FF7">
            <w:rPr>
              <w:rFonts w:ascii="Verdana" w:hAnsi="Verdana"/>
              <w:sz w:val="18"/>
              <w:szCs w:val="18"/>
            </w:rPr>
            <w:t>001</w:t>
          </w:r>
        </w:p>
      </w:tc>
      <w:tc>
        <w:tcPr>
          <w:tcW w:w="1276" w:type="dxa"/>
          <w:shd w:val="clear" w:color="auto" w:fill="BFBFBF" w:themeFill="background1" w:themeFillShade="BF"/>
          <w:tcMar/>
          <w:vAlign w:val="center"/>
        </w:tcPr>
        <w:p w:rsidRPr="00537A8D" w:rsidR="00312016" w:rsidP="00F9546C" w:rsidRDefault="00312016" w14:paraId="4A8E803C" w14:textId="77777777">
          <w:pPr>
            <w:spacing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tcMar/>
          <w:vAlign w:val="center"/>
        </w:tcPr>
        <w:p w:rsidRPr="00537A8D" w:rsidR="00312016" w:rsidP="48F14FF7" w:rsidRDefault="00312016" w14:paraId="57DA6592" w14:textId="7E6988D7">
          <w:pPr>
            <w:pStyle w:val="Normal"/>
            <w:suppressLineNumbers w:val="0"/>
            <w:bidi w:val="0"/>
            <w:spacing w:before="0" w:beforeAutospacing="off" w:after="160" w:afterAutospacing="off" w:line="240" w:lineRule="auto"/>
            <w:ind w:left="0" w:right="0"/>
            <w:jc w:val="center"/>
          </w:pPr>
          <w:r w:rsidRPr="48F14FF7" w:rsidR="48F14FF7">
            <w:rPr>
              <w:rFonts w:ascii="Verdana" w:hAnsi="Verdana"/>
              <w:sz w:val="18"/>
              <w:szCs w:val="18"/>
            </w:rPr>
            <w:t>00</w:t>
          </w:r>
        </w:p>
      </w:tc>
      <w:tc>
        <w:tcPr>
          <w:tcW w:w="1240" w:type="dxa"/>
          <w:shd w:val="clear" w:color="auto" w:fill="BFBFBF" w:themeFill="background1" w:themeFillShade="BF"/>
          <w:tcMar/>
          <w:vAlign w:val="center"/>
        </w:tcPr>
        <w:p w:rsidRPr="00537A8D" w:rsidR="00312016" w:rsidP="00F9546C" w:rsidRDefault="00312016" w14:paraId="707781D4" w14:textId="77777777">
          <w:pPr>
            <w:spacing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tcMar/>
          <w:vAlign w:val="center"/>
        </w:tcPr>
        <w:p w:rsidRPr="00537A8D" w:rsidR="00312016" w:rsidP="48F14FF7" w:rsidRDefault="00312016" w14:paraId="33BCA285" w14:textId="46388FF7">
          <w:pPr>
            <w:pStyle w:val="Encabezado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Pr="48F14FF7" w:rsidR="48F14FF7">
            <w:rPr>
              <w:rFonts w:ascii="Verdana" w:hAnsi="Verdana" w:cs="Arial"/>
              <w:sz w:val="18"/>
              <w:szCs w:val="18"/>
            </w:rPr>
            <w:t>12</w:t>
          </w:r>
          <w:r w:rsidRPr="48F14FF7" w:rsidR="48F14FF7">
            <w:rPr>
              <w:rFonts w:ascii="Verdana" w:hAnsi="Verdana" w:cs="Arial"/>
              <w:sz w:val="18"/>
              <w:szCs w:val="18"/>
            </w:rPr>
            <w:t>/</w:t>
          </w:r>
          <w:r w:rsidRPr="48F14FF7" w:rsidR="48F14FF7">
            <w:rPr>
              <w:rFonts w:ascii="Verdana" w:hAnsi="Verdana" w:cs="Arial"/>
              <w:sz w:val="18"/>
              <w:szCs w:val="18"/>
            </w:rPr>
            <w:t>06</w:t>
          </w:r>
          <w:r w:rsidRPr="48F14FF7" w:rsidR="48F14FF7">
            <w:rPr>
              <w:rFonts w:ascii="Verdana" w:hAnsi="Verdana" w:cs="Arial"/>
              <w:sz w:val="18"/>
              <w:szCs w:val="18"/>
            </w:rPr>
            <w:t>/</w:t>
          </w:r>
          <w:r w:rsidRPr="48F14FF7" w:rsidR="48F14FF7">
            <w:rPr>
              <w:rFonts w:ascii="Verdana" w:hAnsi="Verdana" w:cs="Arial"/>
              <w:sz w:val="18"/>
              <w:szCs w:val="18"/>
            </w:rPr>
            <w:t>2026</w:t>
          </w:r>
        </w:p>
      </w:tc>
    </w:tr>
  </w:tbl>
  <w:p w:rsidRPr="00F9546C" w:rsidR="0018513A" w:rsidP="00EE6E47" w:rsidRDefault="0018513A" w14:paraId="59A72903" w14:textId="77777777">
    <w:pPr>
      <w:pStyle w:val="Encabezado"/>
      <w:tabs>
        <w:tab w:val="left" w:pos="2943"/>
      </w:tabs>
      <w:jc w:val="center"/>
      <w:rPr>
        <w:rFonts w:ascii="Verdana" w:hAnsi="Verdana"/>
        <w:sz w:val="20"/>
        <w:szCs w:val="20"/>
      </w:rPr>
    </w:pPr>
    <w:r w:rsidRPr="00F9546C">
      <w:rPr>
        <w:rFonts w:ascii="Verdana" w:hAnsi="Verdana"/>
      </w:rPr>
      <w:t>Dirección de Análisis Sectorial y Promoción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90"/>
    <w:rsid w:val="000B6137"/>
    <w:rsid w:val="000D3FA7"/>
    <w:rsid w:val="000E6093"/>
    <w:rsid w:val="000F1C07"/>
    <w:rsid w:val="000F5C6F"/>
    <w:rsid w:val="00156138"/>
    <w:rsid w:val="0018513A"/>
    <w:rsid w:val="001B10A6"/>
    <w:rsid w:val="001B1E70"/>
    <w:rsid w:val="001B2F71"/>
    <w:rsid w:val="002203C9"/>
    <w:rsid w:val="00240E7F"/>
    <w:rsid w:val="00253796"/>
    <w:rsid w:val="00295978"/>
    <w:rsid w:val="002E0E2C"/>
    <w:rsid w:val="00312016"/>
    <w:rsid w:val="003300AB"/>
    <w:rsid w:val="0033088F"/>
    <w:rsid w:val="00335DF1"/>
    <w:rsid w:val="003A4349"/>
    <w:rsid w:val="003F71F5"/>
    <w:rsid w:val="00433B4C"/>
    <w:rsid w:val="00452AF8"/>
    <w:rsid w:val="004C3213"/>
    <w:rsid w:val="004E7BB8"/>
    <w:rsid w:val="004F10C2"/>
    <w:rsid w:val="0058301F"/>
    <w:rsid w:val="005853C3"/>
    <w:rsid w:val="005A05E5"/>
    <w:rsid w:val="00621C35"/>
    <w:rsid w:val="0062289D"/>
    <w:rsid w:val="00697081"/>
    <w:rsid w:val="006C5538"/>
    <w:rsid w:val="006D4FF4"/>
    <w:rsid w:val="00712FD8"/>
    <w:rsid w:val="00730618"/>
    <w:rsid w:val="007E7618"/>
    <w:rsid w:val="00800829"/>
    <w:rsid w:val="00806736"/>
    <w:rsid w:val="00843D9D"/>
    <w:rsid w:val="00880488"/>
    <w:rsid w:val="008A4B33"/>
    <w:rsid w:val="008E700D"/>
    <w:rsid w:val="00950289"/>
    <w:rsid w:val="0096499A"/>
    <w:rsid w:val="009653CA"/>
    <w:rsid w:val="00990B33"/>
    <w:rsid w:val="009955EB"/>
    <w:rsid w:val="009A3C47"/>
    <w:rsid w:val="009C132B"/>
    <w:rsid w:val="009D3186"/>
    <w:rsid w:val="009E785E"/>
    <w:rsid w:val="009F5562"/>
    <w:rsid w:val="00A21A2F"/>
    <w:rsid w:val="00A31029"/>
    <w:rsid w:val="00A4202D"/>
    <w:rsid w:val="00A81145"/>
    <w:rsid w:val="00A953BF"/>
    <w:rsid w:val="00B35F41"/>
    <w:rsid w:val="00B44A71"/>
    <w:rsid w:val="00B47DAB"/>
    <w:rsid w:val="00B47E66"/>
    <w:rsid w:val="00B607C9"/>
    <w:rsid w:val="00B61F63"/>
    <w:rsid w:val="00B73135"/>
    <w:rsid w:val="00BC331A"/>
    <w:rsid w:val="00C0282C"/>
    <w:rsid w:val="00C05671"/>
    <w:rsid w:val="00C22E33"/>
    <w:rsid w:val="00C507BD"/>
    <w:rsid w:val="00C641F6"/>
    <w:rsid w:val="00CA0C67"/>
    <w:rsid w:val="00D42A98"/>
    <w:rsid w:val="00D5041F"/>
    <w:rsid w:val="00DC365D"/>
    <w:rsid w:val="00DC390C"/>
    <w:rsid w:val="00DE0338"/>
    <w:rsid w:val="00DE5C1A"/>
    <w:rsid w:val="00DF782A"/>
    <w:rsid w:val="00E46B58"/>
    <w:rsid w:val="00E50DC2"/>
    <w:rsid w:val="00E90EE2"/>
    <w:rsid w:val="00E96A54"/>
    <w:rsid w:val="00EA5866"/>
    <w:rsid w:val="00ED33B0"/>
    <w:rsid w:val="00EE6E47"/>
    <w:rsid w:val="00EF4451"/>
    <w:rsid w:val="00EF62CB"/>
    <w:rsid w:val="00EF766C"/>
    <w:rsid w:val="00F2248D"/>
    <w:rsid w:val="00F9546C"/>
    <w:rsid w:val="00FB17D5"/>
    <w:rsid w:val="00FD0690"/>
    <w:rsid w:val="2C96F01E"/>
    <w:rsid w:val="2DD5C6DE"/>
    <w:rsid w:val="440EC335"/>
    <w:rsid w:val="48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156D48"/>
  <w15:docId w15:val="{5E87AEBD-3063-44AE-9840-15A8A70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69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D0690"/>
  </w:style>
  <w:style w:type="paragraph" w:styleId="Piedepgina">
    <w:name w:val="footer"/>
    <w:basedOn w:val="Normal"/>
    <w:link w:val="PiedepginaCar"/>
    <w:uiPriority w:val="99"/>
    <w:unhideWhenUsed/>
    <w:rsid w:val="00FD069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D0690"/>
  </w:style>
  <w:style w:type="character" w:styleId="Hipervnculo">
    <w:name w:val="Hyperlink"/>
    <w:rsid w:val="00FD0690"/>
    <w:rPr>
      <w:color w:val="0000FF"/>
      <w:u w:val="single"/>
    </w:rPr>
  </w:style>
  <w:style w:type="paragraph" w:styleId="Body1" w:customStyle="1">
    <w:name w:val="Body 1"/>
    <w:rsid w:val="0018513A"/>
    <w:pPr>
      <w:spacing w:after="0" w:line="240" w:lineRule="auto"/>
      <w:outlineLvl w:val="0"/>
    </w:pPr>
    <w:rPr>
      <w:rFonts w:ascii="Times New Roman" w:hAnsi="Times New Roman" w:eastAsia="Arial Unicode MS" w:cs="Times New Roman"/>
      <w:color w:val="000000"/>
      <w:sz w:val="24"/>
      <w:szCs w:val="20"/>
      <w:u w:color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F556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35D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75C6B-F330-46E3-8BE5-E1F0D4360CBF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2d0fe9e-8728-4812-b9b4-6538b2501592"/>
    <ds:schemaRef ds:uri="aa566a8a-6713-4a80-931c-22c062d9973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E54561-6E31-48D4-8D28-68DBBC26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55F29-C148-4504-8347-81877328F8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Sergio Alexander Quizobony Rodriguez - Pasante</dc:creator>
  <lastModifiedBy>Zulma Rubiela Garzón Novoa - Cont</lastModifiedBy>
  <revision>8</revision>
  <lastPrinted>2015-09-17T23:43:00.0000000Z</lastPrinted>
  <dcterms:created xsi:type="dcterms:W3CDTF">2024-10-27T23:46:00.0000000Z</dcterms:created>
  <dcterms:modified xsi:type="dcterms:W3CDTF">2026-05-18T17:36:04.6025664Z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