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3441F9F3" w14:textId="77777777" w:rsidR="0045709E" w:rsidRDefault="0045709E"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374318B0" w14:textId="1E496F23" w:rsidR="000A4F44" w:rsidRDefault="00660256" w:rsidP="003033FD">
      <w:pPr>
        <w:spacing w:after="0" w:line="240" w:lineRule="auto"/>
        <w:jc w:val="both"/>
        <w:rPr>
          <w:rFonts w:ascii="Verdana" w:hAnsi="Verdana" w:cs="Arial"/>
          <w:sz w:val="20"/>
          <w:szCs w:val="20"/>
        </w:rPr>
      </w:pPr>
      <w:r w:rsidRPr="00660256">
        <w:rPr>
          <w:rFonts w:ascii="Verdana" w:hAnsi="Verdana" w:cs="Arial"/>
          <w:sz w:val="20"/>
          <w:szCs w:val="20"/>
        </w:rPr>
        <w:t>Aplicar derechos antidumping, para eliminar daño, amenaza de daño importante o retraso en el establecimiento de una rama de producción nacional, a través del desarrollo de una investigación.  </w:t>
      </w:r>
    </w:p>
    <w:p w14:paraId="3A0E5B1A" w14:textId="77777777" w:rsidR="00660256" w:rsidRDefault="00660256"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062C6BF0" w14:textId="77777777" w:rsidR="00EA0826" w:rsidRDefault="00EA0826" w:rsidP="003033FD">
      <w:pPr>
        <w:spacing w:after="0" w:line="240" w:lineRule="auto"/>
        <w:jc w:val="both"/>
        <w:rPr>
          <w:rFonts w:ascii="Verdana" w:hAnsi="Verdana" w:cs="Arial"/>
          <w:b/>
          <w:sz w:val="20"/>
          <w:szCs w:val="20"/>
        </w:rPr>
      </w:pPr>
    </w:p>
    <w:p w14:paraId="4EACF059" w14:textId="51DC8A87" w:rsidR="000A4F44" w:rsidRDefault="00660256" w:rsidP="003033FD">
      <w:pPr>
        <w:spacing w:after="0" w:line="240" w:lineRule="auto"/>
        <w:jc w:val="both"/>
        <w:rPr>
          <w:rFonts w:ascii="Verdana" w:hAnsi="Verdana" w:cs="Arial"/>
          <w:bCs/>
          <w:sz w:val="20"/>
          <w:szCs w:val="20"/>
        </w:rPr>
      </w:pPr>
      <w:r w:rsidRPr="00660256">
        <w:rPr>
          <w:rFonts w:ascii="Verdana" w:hAnsi="Verdana" w:cs="Arial"/>
          <w:bCs/>
          <w:sz w:val="20"/>
          <w:szCs w:val="20"/>
        </w:rPr>
        <w:t>Aplica a las ramas de producción nacional representativas, inicia con la presentación de una solicitud de una medida antidumping de parte o de oficio y finaliza con la adopción o no de un derecho antidumping.  </w:t>
      </w:r>
    </w:p>
    <w:p w14:paraId="12331B43" w14:textId="77777777" w:rsidR="00660256" w:rsidRPr="0012715E" w:rsidRDefault="00660256" w:rsidP="003033FD">
      <w:pPr>
        <w:spacing w:after="0" w:line="240" w:lineRule="auto"/>
        <w:jc w:val="both"/>
        <w:rPr>
          <w:rFonts w:ascii="Verdana" w:hAnsi="Verdana" w:cs="Arial"/>
          <w:bCs/>
          <w:sz w:val="20"/>
          <w:szCs w:val="20"/>
        </w:rPr>
      </w:pPr>
    </w:p>
    <w:p w14:paraId="2375D6A3" w14:textId="3E95B7AB" w:rsidR="00E32749" w:rsidRPr="00666AB9"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26687A72" w14:textId="77777777" w:rsidR="003033FD" w:rsidRDefault="003033FD" w:rsidP="003033FD">
      <w:pPr>
        <w:spacing w:after="0" w:line="240" w:lineRule="auto"/>
        <w:jc w:val="both"/>
        <w:rPr>
          <w:rFonts w:ascii="Verdana" w:hAnsi="Verdana" w:cs="Arial"/>
          <w:b/>
          <w:sz w:val="20"/>
          <w:szCs w:val="20"/>
        </w:rPr>
      </w:pPr>
    </w:p>
    <w:p w14:paraId="002C75D4" w14:textId="3E3EDA24" w:rsidR="00660256" w:rsidRDefault="00BC0689" w:rsidP="000B4E32">
      <w:pPr>
        <w:spacing w:after="0" w:line="240" w:lineRule="auto"/>
        <w:jc w:val="both"/>
        <w:rPr>
          <w:rFonts w:ascii="Verdana" w:hAnsi="Verdana" w:cs="Arial"/>
          <w:bCs/>
          <w:sz w:val="20"/>
          <w:szCs w:val="20"/>
        </w:rPr>
      </w:pPr>
      <w:r w:rsidRPr="00BC0689">
        <w:rPr>
          <w:rFonts w:ascii="Verdana" w:hAnsi="Verdana" w:cs="Arial"/>
          <w:bCs/>
          <w:sz w:val="20"/>
          <w:szCs w:val="20"/>
        </w:rPr>
        <w:t>AUTORIDAD INVESTIGADORA</w:t>
      </w:r>
      <w:r>
        <w:rPr>
          <w:rFonts w:ascii="Verdana" w:hAnsi="Verdana" w:cs="Arial"/>
          <w:bCs/>
          <w:sz w:val="20"/>
          <w:szCs w:val="20"/>
        </w:rPr>
        <w:t>:</w:t>
      </w:r>
      <w:r w:rsidR="0063674E" w:rsidRPr="0063674E">
        <w:rPr>
          <w:rFonts w:ascii="Arial" w:hAnsi="Arial" w:cs="Arial"/>
          <w:color w:val="333333"/>
          <w:sz w:val="17"/>
          <w:szCs w:val="17"/>
        </w:rPr>
        <w:t xml:space="preserve"> </w:t>
      </w:r>
      <w:r w:rsidR="0063674E" w:rsidRPr="0063674E">
        <w:rPr>
          <w:rFonts w:ascii="Verdana" w:hAnsi="Verdana" w:cs="Arial"/>
          <w:bCs/>
          <w:sz w:val="20"/>
          <w:szCs w:val="20"/>
        </w:rPr>
        <w:t>Es la Dirección de Comercio Exterior (DCE) del Ministerio de Comercio, Industria y Turismo (MCIT) a través de la Subdirección de Prácticas Comerciales (SPC).</w:t>
      </w:r>
    </w:p>
    <w:p w14:paraId="2505DAEC" w14:textId="77777777" w:rsidR="00BC0689" w:rsidRDefault="00BC0689" w:rsidP="000B4E32">
      <w:pPr>
        <w:spacing w:after="0" w:line="240" w:lineRule="auto"/>
        <w:jc w:val="both"/>
        <w:rPr>
          <w:rFonts w:ascii="Verdana" w:hAnsi="Verdana" w:cs="Arial"/>
          <w:bCs/>
          <w:sz w:val="20"/>
          <w:szCs w:val="20"/>
        </w:rPr>
      </w:pPr>
    </w:p>
    <w:p w14:paraId="4C4AAE5C" w14:textId="7E6F74EB" w:rsidR="00BC0689" w:rsidRDefault="00BC0689" w:rsidP="000B4E32">
      <w:pPr>
        <w:spacing w:after="0" w:line="240" w:lineRule="auto"/>
        <w:jc w:val="both"/>
        <w:rPr>
          <w:rFonts w:ascii="Verdana" w:hAnsi="Verdana" w:cs="Arial"/>
          <w:bCs/>
          <w:sz w:val="20"/>
          <w:szCs w:val="20"/>
        </w:rPr>
      </w:pPr>
      <w:r w:rsidRPr="00BC0689">
        <w:rPr>
          <w:rFonts w:ascii="Verdana" w:hAnsi="Verdana" w:cs="Arial"/>
          <w:bCs/>
          <w:sz w:val="20"/>
          <w:szCs w:val="20"/>
        </w:rPr>
        <w:t>COMITÉ DE PRÁCTICAS COMERCIALES</w:t>
      </w:r>
      <w:r>
        <w:rPr>
          <w:rFonts w:ascii="Verdana" w:hAnsi="Verdana" w:cs="Arial"/>
          <w:bCs/>
          <w:sz w:val="20"/>
          <w:szCs w:val="20"/>
        </w:rPr>
        <w:t>:</w:t>
      </w:r>
      <w:r w:rsidR="0063674E" w:rsidRPr="0063674E">
        <w:rPr>
          <w:rFonts w:ascii="Arial" w:hAnsi="Arial" w:cs="Arial"/>
          <w:color w:val="333333"/>
          <w:sz w:val="17"/>
          <w:szCs w:val="17"/>
        </w:rPr>
        <w:t xml:space="preserve"> </w:t>
      </w:r>
      <w:r w:rsidR="0063674E" w:rsidRPr="0063674E">
        <w:rPr>
          <w:rFonts w:ascii="Verdana" w:hAnsi="Verdana" w:cs="Arial"/>
          <w:bCs/>
          <w:sz w:val="20"/>
          <w:szCs w:val="20"/>
        </w:rPr>
        <w:t>Organismo asesor del gobierno en aspectos relacionados con prácticas comerciales, está conformado por: Viceministro de Comercio Exterior, Director de Comercio Exterior, Asesor Consejo Superior de Comercio Exterior, Director General de Negociaciones del Ministerio de Comercio, Industria y Turismo, Viceministro o Comisionado de la Entidad (más estrechamente ligada con la producción afectada) y Subdirector de Prácticas Comerciales (Secretario).</w:t>
      </w:r>
    </w:p>
    <w:p w14:paraId="6C64F214" w14:textId="77777777" w:rsidR="00BC0689" w:rsidRDefault="00BC0689" w:rsidP="000B4E32">
      <w:pPr>
        <w:spacing w:after="0" w:line="240" w:lineRule="auto"/>
        <w:jc w:val="both"/>
        <w:rPr>
          <w:rFonts w:ascii="Verdana" w:hAnsi="Verdana" w:cs="Arial"/>
          <w:bCs/>
          <w:sz w:val="20"/>
          <w:szCs w:val="20"/>
        </w:rPr>
      </w:pPr>
    </w:p>
    <w:p w14:paraId="7ED9FC2A" w14:textId="218E718A" w:rsidR="00BC0689" w:rsidRDefault="00BC0689" w:rsidP="000B4E32">
      <w:pPr>
        <w:spacing w:after="0" w:line="240" w:lineRule="auto"/>
        <w:jc w:val="both"/>
        <w:rPr>
          <w:rFonts w:ascii="Verdana" w:hAnsi="Verdana" w:cs="Arial"/>
          <w:bCs/>
          <w:sz w:val="20"/>
          <w:szCs w:val="20"/>
        </w:rPr>
      </w:pPr>
      <w:r w:rsidRPr="00BC0689">
        <w:rPr>
          <w:rFonts w:ascii="Verdana" w:hAnsi="Verdana" w:cs="Arial"/>
          <w:bCs/>
          <w:sz w:val="20"/>
          <w:szCs w:val="20"/>
        </w:rPr>
        <w:t>DERECHOS ANTIDUMPING</w:t>
      </w:r>
      <w:r>
        <w:rPr>
          <w:rFonts w:ascii="Verdana" w:hAnsi="Verdana" w:cs="Arial"/>
          <w:bCs/>
          <w:sz w:val="20"/>
          <w:szCs w:val="20"/>
        </w:rPr>
        <w:t>:</w:t>
      </w:r>
      <w:r w:rsidR="002E4780" w:rsidRPr="002E4780">
        <w:rPr>
          <w:rFonts w:ascii="Arial" w:hAnsi="Arial" w:cs="Arial"/>
          <w:color w:val="333333"/>
          <w:sz w:val="17"/>
          <w:szCs w:val="17"/>
        </w:rPr>
        <w:t xml:space="preserve"> </w:t>
      </w:r>
      <w:r w:rsidR="002E4780" w:rsidRPr="002E4780">
        <w:rPr>
          <w:rFonts w:ascii="Verdana" w:hAnsi="Verdana" w:cs="Arial"/>
          <w:bCs/>
          <w:sz w:val="20"/>
          <w:szCs w:val="20"/>
        </w:rPr>
        <w:t xml:space="preserve">Derecho de aduana aplicado a las importaciones de productos que establece las condiciones de competencia distorsionadas por el dumping. (Decreto 2550 de 2010, artículo 4º, literal d). La Dirección de Comercio Exterior, podrá determinar y ordenar el cobro de derechos antidumping a la importación de todo producto objeto de "dumping", respecto del cual se haya determinado que causa o amenaza causar un daño importante a la rama producción nacional o retrasa en forma importante su establecimiento. El monto de los derechos generalmente podrá expresarse en una de las siguientes formas o combinación de ellas en porcentaje ad </w:t>
      </w:r>
      <w:proofErr w:type="spellStart"/>
      <w:r w:rsidR="002E4780" w:rsidRPr="002E4780">
        <w:rPr>
          <w:rFonts w:ascii="Verdana" w:hAnsi="Verdana" w:cs="Arial"/>
          <w:bCs/>
          <w:sz w:val="20"/>
          <w:szCs w:val="20"/>
        </w:rPr>
        <w:t>valorem</w:t>
      </w:r>
      <w:proofErr w:type="spellEnd"/>
      <w:r w:rsidR="002E4780" w:rsidRPr="002E4780">
        <w:rPr>
          <w:rFonts w:ascii="Verdana" w:hAnsi="Verdana" w:cs="Arial"/>
          <w:bCs/>
          <w:sz w:val="20"/>
          <w:szCs w:val="20"/>
        </w:rPr>
        <w:t xml:space="preserve"> </w:t>
      </w:r>
      <w:proofErr w:type="spellStart"/>
      <w:r w:rsidR="002E4780" w:rsidRPr="002E4780">
        <w:rPr>
          <w:rFonts w:ascii="Verdana" w:hAnsi="Verdana" w:cs="Arial"/>
          <w:bCs/>
          <w:sz w:val="20"/>
          <w:szCs w:val="20"/>
        </w:rPr>
        <w:t>ó</w:t>
      </w:r>
      <w:proofErr w:type="spellEnd"/>
      <w:r w:rsidR="002E4780" w:rsidRPr="002E4780">
        <w:rPr>
          <w:rFonts w:ascii="Verdana" w:hAnsi="Verdana" w:cs="Arial"/>
          <w:bCs/>
          <w:sz w:val="20"/>
          <w:szCs w:val="20"/>
        </w:rPr>
        <w:t xml:space="preserve"> de acuerdo con un precio base. (Decreto 2550 de 2010, artículo 45). Siempre que la información lo permita y que las características de la investigación lo posibiliten, los derechos podrán calcularse teniendo en cuenta el monto suficiente para eliminar el daño importante, su amenaza, o el retraso importante de una rama de producción. Para el efecto podrá tenerse en cuenta: a) El precio del producto importado en el mercado nacional frente al precio del producto nacional. b) Los precios a los cuales se vende el producto en el mercado nacional. c) El efecto de las medidas en el mercado nacional. La aplicación de un derecho "antidumping", no será superior al margen de "dumping". (Decreto 2550 de 2010, artículo 46).</w:t>
      </w:r>
    </w:p>
    <w:p w14:paraId="03BFE304" w14:textId="77777777" w:rsidR="00BC0689" w:rsidRDefault="00BC0689" w:rsidP="000B4E32">
      <w:pPr>
        <w:spacing w:after="0" w:line="240" w:lineRule="auto"/>
        <w:jc w:val="both"/>
        <w:rPr>
          <w:rFonts w:ascii="Verdana" w:hAnsi="Verdana" w:cs="Arial"/>
          <w:bCs/>
          <w:sz w:val="20"/>
          <w:szCs w:val="20"/>
        </w:rPr>
      </w:pPr>
    </w:p>
    <w:p w14:paraId="5F31AE4A" w14:textId="21AB7879" w:rsidR="00BC0689" w:rsidRDefault="00E14AD6" w:rsidP="000B4E32">
      <w:pPr>
        <w:spacing w:after="0" w:line="240" w:lineRule="auto"/>
        <w:jc w:val="both"/>
        <w:rPr>
          <w:rFonts w:ascii="Verdana" w:hAnsi="Verdana" w:cs="Arial"/>
          <w:bCs/>
          <w:sz w:val="20"/>
          <w:szCs w:val="20"/>
        </w:rPr>
      </w:pPr>
      <w:r w:rsidRPr="00E14AD6">
        <w:rPr>
          <w:rFonts w:ascii="Verdana" w:hAnsi="Verdana" w:cs="Arial"/>
          <w:bCs/>
          <w:sz w:val="20"/>
          <w:szCs w:val="20"/>
        </w:rPr>
        <w:t>DERECHOS DEFINITIVOS</w:t>
      </w:r>
      <w:r>
        <w:rPr>
          <w:rFonts w:ascii="Verdana" w:hAnsi="Verdana" w:cs="Arial"/>
          <w:bCs/>
          <w:sz w:val="20"/>
          <w:szCs w:val="20"/>
        </w:rPr>
        <w:t>:</w:t>
      </w:r>
      <w:r w:rsidR="002E4780">
        <w:rPr>
          <w:rFonts w:ascii="Verdana" w:hAnsi="Verdana" w:cs="Arial"/>
          <w:bCs/>
          <w:sz w:val="20"/>
          <w:szCs w:val="20"/>
        </w:rPr>
        <w:t xml:space="preserve"> </w:t>
      </w:r>
      <w:r w:rsidR="002E4780" w:rsidRPr="002E4780">
        <w:rPr>
          <w:rFonts w:ascii="Verdana" w:hAnsi="Verdana" w:cs="Arial"/>
          <w:bCs/>
          <w:sz w:val="20"/>
          <w:szCs w:val="20"/>
        </w:rPr>
        <w:t xml:space="preserve">Son aquellos aplicados como resultado de la decisión final de una investigación por "dumping", siempre que se haya concluido que las importaciones a precio de "dumping" causan daño a una rama de producción en Colombia. Los derechos antidumping definitivos se percibirán en las cuantías señaladas en la resolución que los fije, cualquiera que sea el importador, sobre las importaciones del producto del cual se haya concluido que se efectuaron importaciones a precio de "dumping", que causen daño a una rama de producción en Colombia. La Dirección de Comercio Exterior del Ministerio de Comercio, Industria y Turismo, previo concepto del Comité de Prácticas </w:t>
      </w:r>
      <w:proofErr w:type="gramStart"/>
      <w:r w:rsidR="002E4780" w:rsidRPr="002E4780">
        <w:rPr>
          <w:rFonts w:ascii="Verdana" w:hAnsi="Verdana" w:cs="Arial"/>
          <w:bCs/>
          <w:sz w:val="20"/>
          <w:szCs w:val="20"/>
        </w:rPr>
        <w:t>Comerciales,</w:t>
      </w:r>
      <w:proofErr w:type="gramEnd"/>
      <w:r w:rsidR="002E4780" w:rsidRPr="002E4780">
        <w:rPr>
          <w:rFonts w:ascii="Verdana" w:hAnsi="Verdana" w:cs="Arial"/>
          <w:bCs/>
          <w:sz w:val="20"/>
          <w:szCs w:val="20"/>
        </w:rPr>
        <w:t xml:space="preserve"> podrá determinar que el derecho antidumping sea inferior al margen de "dumping", si un monto inferior es suficiente para eliminar el daño (Decreto 2550 de 2010, artículo 49).</w:t>
      </w:r>
    </w:p>
    <w:p w14:paraId="16C1EFAD" w14:textId="77777777" w:rsidR="00E14AD6" w:rsidRDefault="00E14AD6" w:rsidP="000B4E32">
      <w:pPr>
        <w:spacing w:after="0" w:line="240" w:lineRule="auto"/>
        <w:jc w:val="both"/>
        <w:rPr>
          <w:rFonts w:ascii="Verdana" w:hAnsi="Verdana" w:cs="Arial"/>
          <w:bCs/>
          <w:sz w:val="20"/>
          <w:szCs w:val="20"/>
        </w:rPr>
      </w:pPr>
    </w:p>
    <w:p w14:paraId="11623FC6" w14:textId="15418330" w:rsidR="00E14AD6" w:rsidRDefault="00E14AD6" w:rsidP="000B4E32">
      <w:pPr>
        <w:spacing w:after="0" w:line="240" w:lineRule="auto"/>
        <w:jc w:val="both"/>
        <w:rPr>
          <w:rFonts w:ascii="Verdana" w:hAnsi="Verdana" w:cs="Arial"/>
          <w:bCs/>
          <w:sz w:val="20"/>
          <w:szCs w:val="20"/>
        </w:rPr>
      </w:pPr>
      <w:r w:rsidRPr="00E14AD6">
        <w:rPr>
          <w:rFonts w:ascii="Verdana" w:hAnsi="Verdana" w:cs="Arial"/>
          <w:bCs/>
          <w:sz w:val="20"/>
          <w:szCs w:val="20"/>
        </w:rPr>
        <w:t>DERECHOS PROVISIONALES</w:t>
      </w:r>
      <w:r>
        <w:rPr>
          <w:rFonts w:ascii="Verdana" w:hAnsi="Verdana" w:cs="Arial"/>
          <w:bCs/>
          <w:sz w:val="20"/>
          <w:szCs w:val="20"/>
        </w:rPr>
        <w:t>:</w:t>
      </w:r>
      <w:r w:rsidR="002E4780" w:rsidRPr="002E4780">
        <w:rPr>
          <w:rFonts w:ascii="Arial" w:hAnsi="Arial" w:cs="Arial"/>
          <w:color w:val="333333"/>
          <w:sz w:val="17"/>
          <w:szCs w:val="17"/>
        </w:rPr>
        <w:t xml:space="preserve"> </w:t>
      </w:r>
      <w:r w:rsidR="002E4780" w:rsidRPr="002E4780">
        <w:rPr>
          <w:rFonts w:ascii="Verdana" w:hAnsi="Verdana" w:cs="Arial"/>
          <w:bCs/>
          <w:sz w:val="20"/>
          <w:szCs w:val="20"/>
        </w:rPr>
        <w:t xml:space="preserve">Con el fin de impedir que se cause daño durante el plazo de la investigación, la Dirección de Comercio Exterior del Ministerio de Comercio Industria y Turismo, podrá aplicar mediante resolución motivada sólo susceptible de revocatoria directa, derechos provisionales, si luego de dar </w:t>
      </w:r>
      <w:r w:rsidR="002E4780" w:rsidRPr="002E4780">
        <w:rPr>
          <w:rFonts w:ascii="Verdana" w:hAnsi="Verdana" w:cs="Arial"/>
          <w:bCs/>
          <w:sz w:val="20"/>
          <w:szCs w:val="20"/>
        </w:rPr>
        <w:lastRenderedPageBreak/>
        <w:t>oportunidad razonable de participar en la investigación a la parte investigada mediante el diligenciamiento de los cuestionarios que para el efecto envíe, se concluye de manera preliminar que existe "dumping" en las importaciones objeto de investigación que causan daño a la rama de producción nacional y se juzga que tales medidas son necesarias para impedir que se cause daño durante la investigación. La cuantía de los derechos "antidumping" provisionales se señalará en la resolución que los fije y se aplicará, cualquiera que sea el importador, sobre las importaciones del producto respecto del cual .se concluyó que se efectuaron importaciones a precio de "dumping" que causen daño a una rama de producción en Colombia. (Decreto 2550 de 2010, artículo 47).</w:t>
      </w:r>
    </w:p>
    <w:p w14:paraId="0240A6B0" w14:textId="77777777" w:rsidR="00E14AD6" w:rsidRDefault="00E14AD6" w:rsidP="000B4E32">
      <w:pPr>
        <w:spacing w:after="0" w:line="240" w:lineRule="auto"/>
        <w:jc w:val="both"/>
        <w:rPr>
          <w:rFonts w:ascii="Verdana" w:hAnsi="Verdana" w:cs="Arial"/>
          <w:bCs/>
          <w:sz w:val="20"/>
          <w:szCs w:val="20"/>
        </w:rPr>
      </w:pPr>
    </w:p>
    <w:p w14:paraId="1F00AAB8" w14:textId="69591791" w:rsidR="00E14AD6" w:rsidRDefault="00E14AD6" w:rsidP="000B4E32">
      <w:pPr>
        <w:spacing w:after="0" w:line="240" w:lineRule="auto"/>
        <w:jc w:val="both"/>
        <w:rPr>
          <w:rFonts w:ascii="Verdana" w:hAnsi="Verdana" w:cs="Arial"/>
          <w:bCs/>
          <w:sz w:val="20"/>
          <w:szCs w:val="20"/>
        </w:rPr>
      </w:pPr>
      <w:r w:rsidRPr="00E14AD6">
        <w:rPr>
          <w:rFonts w:ascii="Verdana" w:hAnsi="Verdana" w:cs="Arial"/>
          <w:bCs/>
          <w:sz w:val="20"/>
          <w:szCs w:val="20"/>
        </w:rPr>
        <w:t>DÍAS</w:t>
      </w:r>
      <w:r>
        <w:rPr>
          <w:rFonts w:ascii="Verdana" w:hAnsi="Verdana" w:cs="Arial"/>
          <w:bCs/>
          <w:sz w:val="20"/>
          <w:szCs w:val="20"/>
        </w:rPr>
        <w:t>:</w:t>
      </w:r>
      <w:r w:rsidR="005E2955" w:rsidRPr="005E2955">
        <w:rPr>
          <w:rFonts w:ascii="Arial" w:hAnsi="Arial" w:cs="Arial"/>
          <w:color w:val="333333"/>
          <w:sz w:val="17"/>
          <w:szCs w:val="17"/>
        </w:rPr>
        <w:t xml:space="preserve"> </w:t>
      </w:r>
      <w:r w:rsidR="005E2955" w:rsidRPr="005E2955">
        <w:rPr>
          <w:rFonts w:ascii="Verdana" w:hAnsi="Verdana" w:cs="Arial"/>
          <w:bCs/>
          <w:sz w:val="20"/>
          <w:szCs w:val="20"/>
        </w:rPr>
        <w:t>Todos los mencionados en este Decreto se entienden hábiles, salvo que se indique lo contrario. En el evento en que el último día de determinado plazo fuere feriado o de vacante, éste se extenderá hasta el primer día hábil siguiente.</w:t>
      </w:r>
    </w:p>
    <w:p w14:paraId="38432C23" w14:textId="77777777" w:rsidR="00E14AD6" w:rsidRDefault="00E14AD6" w:rsidP="000B4E32">
      <w:pPr>
        <w:spacing w:after="0" w:line="240" w:lineRule="auto"/>
        <w:jc w:val="both"/>
        <w:rPr>
          <w:rFonts w:ascii="Verdana" w:hAnsi="Verdana" w:cs="Arial"/>
          <w:bCs/>
          <w:sz w:val="20"/>
          <w:szCs w:val="20"/>
        </w:rPr>
      </w:pPr>
    </w:p>
    <w:p w14:paraId="3528B14E" w14:textId="351C5FBA" w:rsidR="00E14AD6" w:rsidRDefault="00E14AD6" w:rsidP="000B4E32">
      <w:pPr>
        <w:spacing w:after="0" w:line="240" w:lineRule="auto"/>
        <w:jc w:val="both"/>
        <w:rPr>
          <w:rFonts w:ascii="Verdana" w:hAnsi="Verdana" w:cs="Arial"/>
          <w:bCs/>
          <w:sz w:val="20"/>
          <w:szCs w:val="20"/>
        </w:rPr>
      </w:pPr>
      <w:r>
        <w:rPr>
          <w:rFonts w:ascii="Verdana" w:hAnsi="Verdana" w:cs="Arial"/>
          <w:bCs/>
          <w:sz w:val="20"/>
          <w:szCs w:val="20"/>
        </w:rPr>
        <w:t>DUMPING:</w:t>
      </w:r>
      <w:r w:rsidR="005E2955" w:rsidRPr="005E2955">
        <w:rPr>
          <w:rFonts w:ascii="Arial" w:hAnsi="Arial" w:cs="Arial"/>
          <w:color w:val="333333"/>
          <w:sz w:val="17"/>
          <w:szCs w:val="17"/>
        </w:rPr>
        <w:t xml:space="preserve"> </w:t>
      </w:r>
      <w:r w:rsidR="005E2955" w:rsidRPr="005E2955">
        <w:rPr>
          <w:rFonts w:ascii="Verdana" w:hAnsi="Verdana" w:cs="Arial"/>
          <w:bCs/>
          <w:sz w:val="20"/>
          <w:szCs w:val="20"/>
        </w:rPr>
        <w:t xml:space="preserve">Se considera que un producto es objeto de </w:t>
      </w:r>
      <w:proofErr w:type="gramStart"/>
      <w:r w:rsidR="005E2955" w:rsidRPr="005E2955">
        <w:rPr>
          <w:rFonts w:ascii="Verdana" w:hAnsi="Verdana" w:cs="Arial"/>
          <w:bCs/>
          <w:sz w:val="20"/>
          <w:szCs w:val="20"/>
        </w:rPr>
        <w:t>dumping</w:t>
      </w:r>
      <w:proofErr w:type="gramEnd"/>
      <w:r w:rsidR="005E2955" w:rsidRPr="005E2955">
        <w:rPr>
          <w:rFonts w:ascii="Verdana" w:hAnsi="Verdana" w:cs="Arial"/>
          <w:bCs/>
          <w:sz w:val="20"/>
          <w:szCs w:val="20"/>
        </w:rPr>
        <w:t xml:space="preserve"> es decir, que se importa en el mercado colombiano a un precio inferior a su valor normal, cuando su precio de exportación al exportarse hacia Colombia es menor que el precio comparable de un producto similar destinado al consumo en el país investigado. (Decreto 2550 de 2010, artículo 5º). Para efectos de la determinación del dumping en una investigación es preciso considerar los artículos de la sección I del 2550 de 2010.</w:t>
      </w:r>
    </w:p>
    <w:p w14:paraId="5D3492D7" w14:textId="77777777" w:rsidR="00E14AD6" w:rsidRDefault="00E14AD6" w:rsidP="000B4E32">
      <w:pPr>
        <w:spacing w:after="0" w:line="240" w:lineRule="auto"/>
        <w:jc w:val="both"/>
        <w:rPr>
          <w:rFonts w:ascii="Verdana" w:hAnsi="Verdana" w:cs="Arial"/>
          <w:bCs/>
          <w:sz w:val="20"/>
          <w:szCs w:val="20"/>
        </w:rPr>
      </w:pPr>
    </w:p>
    <w:p w14:paraId="187CF533" w14:textId="7CEA3ECF" w:rsidR="00E14AD6" w:rsidRDefault="007155AF" w:rsidP="000B4E32">
      <w:pPr>
        <w:spacing w:after="0" w:line="240" w:lineRule="auto"/>
        <w:jc w:val="both"/>
        <w:rPr>
          <w:rFonts w:ascii="Verdana" w:hAnsi="Verdana" w:cs="Arial"/>
          <w:bCs/>
          <w:sz w:val="20"/>
          <w:szCs w:val="20"/>
        </w:rPr>
      </w:pPr>
      <w:r w:rsidRPr="007155AF">
        <w:rPr>
          <w:rFonts w:ascii="Verdana" w:hAnsi="Verdana" w:cs="Arial"/>
          <w:bCs/>
          <w:sz w:val="20"/>
          <w:szCs w:val="20"/>
        </w:rPr>
        <w:t>DURACIÓN DE LOS DERECHOS ANTIDUMPING</w:t>
      </w:r>
      <w:r>
        <w:rPr>
          <w:rFonts w:ascii="Verdana" w:hAnsi="Verdana" w:cs="Arial"/>
          <w:bCs/>
          <w:sz w:val="20"/>
          <w:szCs w:val="20"/>
        </w:rPr>
        <w:t>:</w:t>
      </w:r>
      <w:r w:rsidR="005E2955" w:rsidRPr="005E2955">
        <w:rPr>
          <w:rFonts w:ascii="Arial" w:hAnsi="Arial" w:cs="Arial"/>
          <w:color w:val="333333"/>
          <w:sz w:val="17"/>
          <w:szCs w:val="17"/>
        </w:rPr>
        <w:t xml:space="preserve"> </w:t>
      </w:r>
      <w:r w:rsidR="005E2955" w:rsidRPr="005E2955">
        <w:rPr>
          <w:rFonts w:ascii="Verdana" w:hAnsi="Verdana" w:cs="Arial"/>
          <w:bCs/>
          <w:sz w:val="20"/>
          <w:szCs w:val="20"/>
        </w:rPr>
        <w:t>Un derecho "antidumping" permanecerá vigente máximo durante 5 años, a menos que persistan las causas que lo originaron. La Dirección de Impuestos y Aduanas Nacionales DIAN aplicará los derechos "antidumping" conforme a las disposiciones legales y a la resolución que los imponga, así como a las normas de recaudo, constitución de garantías, procedimientos y demás materias relacionados con los gravámenes arancelarios. En ningún caso las investigaciones que se adelanten obstaculizarán la introducción de la mercancía en el territorio nacional. Ningún producto importado de un mismo país podrá ser objeto simultáneamente de derechos "antidumping" y de derechos compensatorios, destinados a remediar una misma situación resultante del "dumping" o de las subvenciones. (Decreto 2550 de 2010, artículo 52).</w:t>
      </w:r>
    </w:p>
    <w:p w14:paraId="33B1E3B6" w14:textId="77777777" w:rsidR="007155AF" w:rsidRDefault="007155AF" w:rsidP="000B4E32">
      <w:pPr>
        <w:spacing w:after="0" w:line="240" w:lineRule="auto"/>
        <w:jc w:val="both"/>
        <w:rPr>
          <w:rFonts w:ascii="Verdana" w:hAnsi="Verdana" w:cs="Arial"/>
          <w:bCs/>
          <w:sz w:val="20"/>
          <w:szCs w:val="20"/>
        </w:rPr>
      </w:pPr>
    </w:p>
    <w:p w14:paraId="2AAD3447" w14:textId="4FC38181" w:rsidR="00752BEE" w:rsidRDefault="007155AF" w:rsidP="000B4E32">
      <w:pPr>
        <w:spacing w:after="0" w:line="240" w:lineRule="auto"/>
        <w:jc w:val="both"/>
        <w:rPr>
          <w:rFonts w:ascii="Verdana" w:hAnsi="Verdana" w:cs="Arial"/>
          <w:bCs/>
          <w:sz w:val="20"/>
          <w:szCs w:val="20"/>
        </w:rPr>
      </w:pPr>
      <w:r w:rsidRPr="007155AF">
        <w:rPr>
          <w:rFonts w:ascii="Verdana" w:hAnsi="Verdana" w:cs="Arial"/>
          <w:bCs/>
          <w:sz w:val="20"/>
          <w:szCs w:val="20"/>
        </w:rPr>
        <w:t>MARGEN DE “DUMPING”</w:t>
      </w:r>
      <w:r>
        <w:rPr>
          <w:rFonts w:ascii="Verdana" w:hAnsi="Verdana" w:cs="Arial"/>
          <w:bCs/>
          <w:sz w:val="20"/>
          <w:szCs w:val="20"/>
        </w:rPr>
        <w:t>:</w:t>
      </w:r>
      <w:r w:rsidR="000A0109" w:rsidRPr="000A0109">
        <w:rPr>
          <w:rFonts w:ascii="Arial" w:hAnsi="Arial" w:cs="Arial"/>
          <w:color w:val="333333"/>
          <w:sz w:val="17"/>
          <w:szCs w:val="17"/>
        </w:rPr>
        <w:t xml:space="preserve"> </w:t>
      </w:r>
      <w:r w:rsidR="000A0109" w:rsidRPr="000A0109">
        <w:rPr>
          <w:rFonts w:ascii="Verdana" w:hAnsi="Verdana" w:cs="Arial"/>
          <w:bCs/>
          <w:sz w:val="20"/>
          <w:szCs w:val="20"/>
        </w:rPr>
        <w:t>Corresponderá al monto en el cual el precio de exportación es inferior al valor normal. La existencia del margen de "dumping" se establecerá normalmente sobre la base de una comparación entre un promedio ponderado del valor normal y un promedio ponderado de los precios de todas las transacciones de exportación comparables, o mediante una comparación entre el valor normal y los precios de exportación transacción por transacción. El margen de "dumping" podrá calcularse a partir de la comparación del valor normal establecido sobre la base del promedio ponderado y los precios de exportación individuales, si la autoridad investigadora constata una pauta de precios de exportación significativamente diferentes según los distintos compradores, regiones o períodos, y si se presenta una explicación de por qué esas diferencias no pueden ser tomadas debidamente en cuenta mediante una comparación entre promedios ponderados o transacción por transacción. (Artículos 10 a 13 del Decreto 2550 de 2010). Se considerará de "minimis" el margen de "dumping" cuando sea inferior al 2 por ciento, expresado como porcentaje del precio de exportación (Decreto 2550 de 2010, artículo 4º, literal h).</w:t>
      </w:r>
    </w:p>
    <w:p w14:paraId="6AD8C2E7" w14:textId="77777777" w:rsidR="007155AF" w:rsidRDefault="007155AF" w:rsidP="000B4E32">
      <w:pPr>
        <w:spacing w:after="0" w:line="240" w:lineRule="auto"/>
        <w:jc w:val="both"/>
        <w:rPr>
          <w:rFonts w:ascii="Verdana" w:hAnsi="Verdana" w:cs="Arial"/>
          <w:bCs/>
          <w:sz w:val="20"/>
          <w:szCs w:val="20"/>
        </w:rPr>
      </w:pPr>
    </w:p>
    <w:p w14:paraId="3581577E" w14:textId="65C085AA" w:rsidR="007155AF" w:rsidRDefault="007155AF" w:rsidP="000B4E32">
      <w:pPr>
        <w:spacing w:after="0" w:line="240" w:lineRule="auto"/>
        <w:jc w:val="both"/>
        <w:rPr>
          <w:rFonts w:ascii="Verdana" w:hAnsi="Verdana" w:cs="Arial"/>
          <w:bCs/>
          <w:sz w:val="20"/>
          <w:szCs w:val="20"/>
        </w:rPr>
      </w:pPr>
      <w:r>
        <w:rPr>
          <w:rFonts w:ascii="Verdana" w:hAnsi="Verdana" w:cs="Arial"/>
          <w:bCs/>
          <w:sz w:val="20"/>
          <w:szCs w:val="20"/>
        </w:rPr>
        <w:t>MES:</w:t>
      </w:r>
      <w:r w:rsidR="000A0109" w:rsidRPr="000A0109">
        <w:rPr>
          <w:rFonts w:ascii="Arial" w:hAnsi="Arial" w:cs="Arial"/>
          <w:color w:val="333333"/>
          <w:sz w:val="17"/>
          <w:szCs w:val="17"/>
        </w:rPr>
        <w:t xml:space="preserve"> </w:t>
      </w:r>
      <w:r w:rsidR="000A0109" w:rsidRPr="000A0109">
        <w:rPr>
          <w:rFonts w:ascii="Verdana" w:hAnsi="Verdana" w:cs="Arial"/>
          <w:bCs/>
          <w:sz w:val="20"/>
          <w:szCs w:val="20"/>
        </w:rPr>
        <w:t>Por mes se entienden los del calendario común.</w:t>
      </w:r>
    </w:p>
    <w:p w14:paraId="3C546842" w14:textId="77777777" w:rsidR="007155AF" w:rsidRDefault="007155AF" w:rsidP="000B4E32">
      <w:pPr>
        <w:spacing w:after="0" w:line="240" w:lineRule="auto"/>
        <w:jc w:val="both"/>
        <w:rPr>
          <w:rFonts w:ascii="Verdana" w:hAnsi="Verdana" w:cs="Arial"/>
          <w:bCs/>
          <w:sz w:val="20"/>
          <w:szCs w:val="20"/>
        </w:rPr>
      </w:pPr>
    </w:p>
    <w:p w14:paraId="3A6B9C9C" w14:textId="78866F0C" w:rsidR="003A7F0E" w:rsidRDefault="003A7F0E" w:rsidP="000B4E32">
      <w:pPr>
        <w:spacing w:after="0" w:line="240" w:lineRule="auto"/>
        <w:jc w:val="both"/>
        <w:rPr>
          <w:rFonts w:ascii="Verdana" w:hAnsi="Verdana" w:cs="Arial"/>
          <w:bCs/>
          <w:sz w:val="20"/>
          <w:szCs w:val="20"/>
        </w:rPr>
      </w:pPr>
      <w:r w:rsidRPr="003A7F0E">
        <w:rPr>
          <w:rFonts w:ascii="Verdana" w:hAnsi="Verdana" w:cs="Arial"/>
          <w:bCs/>
          <w:sz w:val="20"/>
          <w:szCs w:val="20"/>
        </w:rPr>
        <w:t>OPERACIONES COMERCIALES NORMALES</w:t>
      </w:r>
      <w:r>
        <w:rPr>
          <w:rFonts w:ascii="Verdana" w:hAnsi="Verdana" w:cs="Arial"/>
          <w:bCs/>
          <w:sz w:val="20"/>
          <w:szCs w:val="20"/>
        </w:rPr>
        <w:t>:</w:t>
      </w:r>
      <w:r w:rsidR="000A0109" w:rsidRPr="000A0109">
        <w:rPr>
          <w:rFonts w:ascii="Arial" w:hAnsi="Arial" w:cs="Arial"/>
          <w:color w:val="333333"/>
          <w:sz w:val="17"/>
          <w:szCs w:val="17"/>
        </w:rPr>
        <w:t xml:space="preserve"> </w:t>
      </w:r>
      <w:r w:rsidR="000A0109" w:rsidRPr="000A0109">
        <w:rPr>
          <w:rFonts w:ascii="Verdana" w:hAnsi="Verdana" w:cs="Arial"/>
          <w:bCs/>
          <w:sz w:val="20"/>
          <w:szCs w:val="20"/>
        </w:rPr>
        <w:t xml:space="preserve">Son operaciones que reflejan condiciones de mercado en el país de origen que se hayan realizado habitualmente o dentro de un período representativo entre compradores y vendedores independientes. (Decreto 2550 de 2010, artículo 6º, literal k). Entre otros factores, se considerará que no corresponden a operaciones comerciales normales, las ventas realizadas a pérdida en los términos establecidos en el artículo 9 del Decreto 2550 de 2010, así como las realizadas entre partes </w:t>
      </w:r>
      <w:r w:rsidR="000A0109" w:rsidRPr="000A0109">
        <w:rPr>
          <w:rFonts w:ascii="Verdana" w:hAnsi="Verdana" w:cs="Arial"/>
          <w:bCs/>
          <w:sz w:val="20"/>
          <w:szCs w:val="20"/>
        </w:rPr>
        <w:lastRenderedPageBreak/>
        <w:t>vinculadas o asociadas que no reflejen los precios y costos comparables con operaciones celebradas entre partes independientes.</w:t>
      </w:r>
    </w:p>
    <w:p w14:paraId="544623CF" w14:textId="77777777" w:rsidR="003A7F0E" w:rsidRDefault="003A7F0E" w:rsidP="000B4E32">
      <w:pPr>
        <w:spacing w:after="0" w:line="240" w:lineRule="auto"/>
        <w:jc w:val="both"/>
        <w:rPr>
          <w:rFonts w:ascii="Verdana" w:hAnsi="Verdana" w:cs="Arial"/>
          <w:bCs/>
          <w:sz w:val="20"/>
          <w:szCs w:val="20"/>
        </w:rPr>
      </w:pPr>
    </w:p>
    <w:p w14:paraId="1B3F60F1" w14:textId="69144D6B" w:rsidR="007155AF" w:rsidRDefault="002778BE" w:rsidP="000B4E32">
      <w:pPr>
        <w:spacing w:after="0" w:line="240" w:lineRule="auto"/>
        <w:jc w:val="both"/>
        <w:rPr>
          <w:rFonts w:ascii="Verdana" w:hAnsi="Verdana" w:cs="Arial"/>
          <w:bCs/>
          <w:sz w:val="20"/>
          <w:szCs w:val="20"/>
        </w:rPr>
      </w:pPr>
      <w:r w:rsidRPr="002778BE">
        <w:rPr>
          <w:rFonts w:ascii="Verdana" w:hAnsi="Verdana" w:cs="Arial"/>
          <w:bCs/>
          <w:sz w:val="20"/>
          <w:szCs w:val="20"/>
        </w:rPr>
        <w:t>PARTES INTERESADAS</w:t>
      </w:r>
      <w:r w:rsidR="003A7F0E">
        <w:rPr>
          <w:rFonts w:ascii="Verdana" w:hAnsi="Verdana" w:cs="Arial"/>
          <w:bCs/>
          <w:sz w:val="20"/>
          <w:szCs w:val="20"/>
        </w:rPr>
        <w:t>:</w:t>
      </w:r>
      <w:r w:rsidR="005B4BAD" w:rsidRPr="005B4BAD">
        <w:rPr>
          <w:rFonts w:ascii="Arial" w:hAnsi="Arial" w:cs="Arial"/>
          <w:color w:val="333333"/>
          <w:sz w:val="17"/>
          <w:szCs w:val="17"/>
        </w:rPr>
        <w:t xml:space="preserve"> </w:t>
      </w:r>
      <w:r w:rsidR="005B4BAD" w:rsidRPr="005B4BAD">
        <w:rPr>
          <w:rFonts w:ascii="Verdana" w:hAnsi="Verdana" w:cs="Arial"/>
          <w:bCs/>
          <w:sz w:val="20"/>
          <w:szCs w:val="20"/>
        </w:rPr>
        <w:t>De acuerdo con lo establecido en la definición de ISO 9000 2015, una parte interesada es una persona u organización que puede afectar, verse afectada o percibirse como afectada por una decisión o actividad que sea relevante para el Sistema de Gestión de Calidad.</w:t>
      </w:r>
    </w:p>
    <w:p w14:paraId="669C5E61" w14:textId="77777777" w:rsidR="003A7F0E" w:rsidRDefault="003A7F0E" w:rsidP="000B4E32">
      <w:pPr>
        <w:spacing w:after="0" w:line="240" w:lineRule="auto"/>
        <w:jc w:val="both"/>
        <w:rPr>
          <w:rFonts w:ascii="Verdana" w:hAnsi="Verdana" w:cs="Arial"/>
          <w:bCs/>
          <w:sz w:val="20"/>
          <w:szCs w:val="20"/>
        </w:rPr>
      </w:pPr>
    </w:p>
    <w:p w14:paraId="2A9B4206" w14:textId="00347701" w:rsidR="003A7F0E" w:rsidRDefault="003A7F0E" w:rsidP="000B4E32">
      <w:pPr>
        <w:spacing w:after="0" w:line="240" w:lineRule="auto"/>
        <w:jc w:val="both"/>
        <w:rPr>
          <w:rFonts w:ascii="Verdana" w:hAnsi="Verdana" w:cs="Arial"/>
          <w:bCs/>
          <w:sz w:val="20"/>
          <w:szCs w:val="20"/>
        </w:rPr>
      </w:pPr>
      <w:r w:rsidRPr="003A7F0E">
        <w:rPr>
          <w:rFonts w:ascii="Verdana" w:hAnsi="Verdana" w:cs="Arial"/>
          <w:bCs/>
          <w:sz w:val="20"/>
          <w:szCs w:val="20"/>
        </w:rPr>
        <w:t>PRECIO DE EXPORTACIÓN</w:t>
      </w:r>
      <w:r>
        <w:rPr>
          <w:rFonts w:ascii="Verdana" w:hAnsi="Verdana" w:cs="Arial"/>
          <w:bCs/>
          <w:sz w:val="20"/>
          <w:szCs w:val="20"/>
        </w:rPr>
        <w:t>:</w:t>
      </w:r>
      <w:r w:rsidR="005B4BAD" w:rsidRPr="005B4BAD">
        <w:rPr>
          <w:rFonts w:ascii="Arial" w:hAnsi="Arial" w:cs="Arial"/>
          <w:color w:val="333333"/>
          <w:sz w:val="17"/>
          <w:szCs w:val="17"/>
        </w:rPr>
        <w:t xml:space="preserve"> </w:t>
      </w:r>
      <w:r w:rsidR="005B4BAD" w:rsidRPr="005B4BAD">
        <w:rPr>
          <w:rFonts w:ascii="Verdana" w:hAnsi="Verdana" w:cs="Arial"/>
          <w:bCs/>
          <w:sz w:val="20"/>
          <w:szCs w:val="20"/>
        </w:rPr>
        <w:t>Se entiende por precio de exportación, el realmente pagado o por pagar por el producto considerado que es vendido para su exportación hacia Colombia (Decreto 2550 de 2010, artículo 4º, literal o). Inicialmente se considerará el realmente pagado o por pagar por el producto considerado. Cuando no exista precio de exportación o cuando a juicio de la autoridad investigadora el precio de exportación no sea fiable por la existencia de una asociación, vínculo o arreglo compensatorio entre el exportador y el importador o un tercero, el precio de exportación se reconstruirá sobre la base del precio al cual los productos importados se venden por primera vez a un comprador independiente. En caso de que los productos no se vendan a un comprador independiente o la venta no se lleve a cabo en el mismo estado en que se importaron, el precio se calculará sobre una base razonable que la autoridad determine. En dicho cálculo se realizarán los ajustes necesarios para tener en cuenta todos los gastos en que se incurra hasta la venta, tales como costos de transporte, seguros, mantenimiento, carga y descarga, derechos de importación y otros tributos causados después de la exportación desde el país de origen, un margen razonable de gastos generales, administrativos, de ventas, beneficios y cualquier comisión habitualmente pagada o convenida. (Decreto 2550 de 2010, artículo 6º).</w:t>
      </w:r>
    </w:p>
    <w:p w14:paraId="0AEF6C6A" w14:textId="77777777" w:rsidR="003A7F0E" w:rsidRDefault="003A7F0E" w:rsidP="000B4E32">
      <w:pPr>
        <w:spacing w:after="0" w:line="240" w:lineRule="auto"/>
        <w:jc w:val="both"/>
        <w:rPr>
          <w:rFonts w:ascii="Verdana" w:hAnsi="Verdana" w:cs="Arial"/>
          <w:bCs/>
          <w:sz w:val="20"/>
          <w:szCs w:val="20"/>
        </w:rPr>
      </w:pPr>
    </w:p>
    <w:p w14:paraId="1EC0E9DA" w14:textId="413FE5D9" w:rsidR="003A7F0E" w:rsidRDefault="003A7F0E" w:rsidP="000B4E32">
      <w:pPr>
        <w:spacing w:after="0" w:line="240" w:lineRule="auto"/>
        <w:jc w:val="both"/>
        <w:rPr>
          <w:rFonts w:ascii="Verdana" w:hAnsi="Verdana" w:cs="Arial"/>
          <w:bCs/>
          <w:sz w:val="20"/>
          <w:szCs w:val="20"/>
        </w:rPr>
      </w:pPr>
      <w:r w:rsidRPr="003A7F0E">
        <w:rPr>
          <w:rFonts w:ascii="Verdana" w:hAnsi="Verdana" w:cs="Arial"/>
          <w:bCs/>
          <w:sz w:val="20"/>
          <w:szCs w:val="20"/>
        </w:rPr>
        <w:t>PRODUCTO SIMILAR</w:t>
      </w:r>
      <w:r>
        <w:rPr>
          <w:rFonts w:ascii="Verdana" w:hAnsi="Verdana" w:cs="Arial"/>
          <w:bCs/>
          <w:sz w:val="20"/>
          <w:szCs w:val="20"/>
        </w:rPr>
        <w:t>:</w:t>
      </w:r>
      <w:r w:rsidR="005B4BAD" w:rsidRPr="005B4BAD">
        <w:rPr>
          <w:rFonts w:ascii="Arial" w:hAnsi="Arial" w:cs="Arial"/>
          <w:color w:val="333333"/>
          <w:sz w:val="17"/>
          <w:szCs w:val="17"/>
        </w:rPr>
        <w:t xml:space="preserve"> </w:t>
      </w:r>
      <w:r w:rsidR="005B4BAD" w:rsidRPr="005B4BAD">
        <w:rPr>
          <w:rFonts w:ascii="Verdana" w:hAnsi="Verdana" w:cs="Arial"/>
          <w:bCs/>
          <w:sz w:val="20"/>
          <w:szCs w:val="20"/>
        </w:rPr>
        <w:t xml:space="preserve">Es un producto idéntico, es decir, igual en todos los aspectos al producto considerado de que se trate, o, cuando no exista ese producto, otro producto que, aunque no sea igual en todos los aspectos, tenga características muy parecidas a las del producto considerado. Para estos efectos se podrá considerar las características físicas y químicas, los criterios de materias primas empleadas, proceso de manufacturación o producción, canales de distribución, clasificación arancelaria, entre otros, para efectos de probar la </w:t>
      </w:r>
      <w:proofErr w:type="spellStart"/>
      <w:r w:rsidR="005B4BAD" w:rsidRPr="005B4BAD">
        <w:rPr>
          <w:rFonts w:ascii="Verdana" w:hAnsi="Verdana" w:cs="Arial"/>
          <w:bCs/>
          <w:sz w:val="20"/>
          <w:szCs w:val="20"/>
        </w:rPr>
        <w:t>similaridad</w:t>
      </w:r>
      <w:proofErr w:type="spellEnd"/>
      <w:r w:rsidR="005B4BAD" w:rsidRPr="005B4BAD">
        <w:rPr>
          <w:rFonts w:ascii="Verdana" w:hAnsi="Verdana" w:cs="Arial"/>
          <w:bCs/>
          <w:sz w:val="20"/>
          <w:szCs w:val="20"/>
        </w:rPr>
        <w:t>. (Decreto 2550 de 2010, artículo 6º, literal q).</w:t>
      </w:r>
    </w:p>
    <w:p w14:paraId="67F852A8" w14:textId="77777777" w:rsidR="003A7F0E" w:rsidRDefault="003A7F0E" w:rsidP="000B4E32">
      <w:pPr>
        <w:spacing w:after="0" w:line="240" w:lineRule="auto"/>
        <w:jc w:val="both"/>
        <w:rPr>
          <w:rFonts w:ascii="Verdana" w:hAnsi="Verdana" w:cs="Arial"/>
          <w:bCs/>
          <w:sz w:val="20"/>
          <w:szCs w:val="20"/>
        </w:rPr>
      </w:pPr>
    </w:p>
    <w:p w14:paraId="46611343" w14:textId="131D4344" w:rsidR="003A7F0E" w:rsidRDefault="00632B87" w:rsidP="000B4E32">
      <w:pPr>
        <w:spacing w:after="0" w:line="240" w:lineRule="auto"/>
        <w:jc w:val="both"/>
        <w:rPr>
          <w:rFonts w:ascii="Verdana" w:hAnsi="Verdana" w:cs="Arial"/>
          <w:bCs/>
          <w:sz w:val="20"/>
          <w:szCs w:val="20"/>
        </w:rPr>
      </w:pPr>
      <w:r w:rsidRPr="00632B87">
        <w:rPr>
          <w:rFonts w:ascii="Verdana" w:hAnsi="Verdana" w:cs="Arial"/>
          <w:bCs/>
          <w:sz w:val="20"/>
          <w:szCs w:val="20"/>
        </w:rPr>
        <w:t>VALOR NORMAL</w:t>
      </w:r>
      <w:r>
        <w:rPr>
          <w:rFonts w:ascii="Verdana" w:hAnsi="Verdana" w:cs="Arial"/>
          <w:bCs/>
          <w:sz w:val="20"/>
          <w:szCs w:val="20"/>
        </w:rPr>
        <w:t>:</w:t>
      </w:r>
      <w:r w:rsidR="005B4BAD">
        <w:rPr>
          <w:rFonts w:ascii="Verdana" w:hAnsi="Verdana" w:cs="Arial"/>
          <w:bCs/>
          <w:sz w:val="20"/>
          <w:szCs w:val="20"/>
        </w:rPr>
        <w:t xml:space="preserve"> </w:t>
      </w:r>
      <w:r w:rsidR="00BC5B00" w:rsidRPr="00BC5B00">
        <w:rPr>
          <w:rFonts w:ascii="Verdana" w:hAnsi="Verdana" w:cs="Arial"/>
          <w:bCs/>
          <w:sz w:val="20"/>
          <w:szCs w:val="20"/>
        </w:rPr>
        <w:t>En general y en operaciones comerciales normales se entiende por tal el precio comparable realmente pagado o por pagar del producto similar al exportado hacia Colombia cuando es vendido para consumo en el país de origen o de exportación. En defecto de lo anterior, por valor normal se entenderá el establecido teniendo en cuenta el precio de exportación a un tercer país o el valor construido. Si se tratare de un país con economía centralmente planificada el valor normal corresponderá al precio doméstico o de exportación en un tercer país con economía de mercado. (Decreto 2550 de 2010, artículo 4º, literal r).</w:t>
      </w:r>
    </w:p>
    <w:p w14:paraId="292C48C6" w14:textId="77777777" w:rsidR="00752BEE" w:rsidRPr="00F93B96" w:rsidRDefault="00752BEE" w:rsidP="000B4E32">
      <w:pPr>
        <w:spacing w:after="0" w:line="240" w:lineRule="auto"/>
        <w:jc w:val="both"/>
        <w:rPr>
          <w:rFonts w:ascii="Verdana" w:hAnsi="Verdana" w:cs="Arial"/>
          <w:bCs/>
          <w:sz w:val="20"/>
          <w:szCs w:val="20"/>
        </w:rPr>
      </w:pPr>
    </w:p>
    <w:p w14:paraId="60B74033" w14:textId="0EE7BB57" w:rsidR="00EA0826" w:rsidRPr="00666AB9" w:rsidRDefault="00A570F6"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 xml:space="preserve">GENERALIDADES </w:t>
      </w:r>
    </w:p>
    <w:p w14:paraId="564B400F" w14:textId="77777777" w:rsidR="00C71896" w:rsidRDefault="00C71896" w:rsidP="00900199">
      <w:pPr>
        <w:spacing w:after="0" w:line="240" w:lineRule="auto"/>
        <w:rPr>
          <w:rFonts w:ascii="Verdana" w:hAnsi="Verdana" w:cs="Arial"/>
          <w:b/>
          <w:sz w:val="20"/>
          <w:szCs w:val="20"/>
        </w:rPr>
      </w:pPr>
    </w:p>
    <w:p w14:paraId="58536DD1" w14:textId="72566BB8" w:rsidR="009E5DB2" w:rsidRDefault="00A860F5" w:rsidP="00AA2430">
      <w:pPr>
        <w:pStyle w:val="Prrafodelista"/>
        <w:spacing w:after="0" w:line="240" w:lineRule="auto"/>
        <w:ind w:left="0"/>
        <w:rPr>
          <w:rFonts w:ascii="Verdana" w:hAnsi="Verdana" w:cs="Arial"/>
          <w:bCs/>
          <w:sz w:val="20"/>
          <w:szCs w:val="20"/>
        </w:rPr>
      </w:pPr>
      <w:r w:rsidRPr="00A860F5">
        <w:rPr>
          <w:rFonts w:ascii="Verdana" w:hAnsi="Verdana" w:cs="Arial"/>
          <w:b/>
          <w:bCs/>
          <w:sz w:val="20"/>
          <w:szCs w:val="20"/>
        </w:rPr>
        <w:t xml:space="preserve">4.1 Normatividad </w:t>
      </w:r>
      <w:r w:rsidRPr="00A860F5">
        <w:rPr>
          <w:rFonts w:ascii="Verdana" w:hAnsi="Verdana" w:cs="Arial"/>
          <w:sz w:val="20"/>
          <w:szCs w:val="20"/>
        </w:rPr>
        <w:br/>
      </w:r>
      <w:r w:rsidRPr="00A860F5">
        <w:rPr>
          <w:rFonts w:ascii="Verdana" w:hAnsi="Verdana" w:cs="Arial"/>
          <w:sz w:val="20"/>
          <w:szCs w:val="20"/>
        </w:rPr>
        <w:br/>
      </w:r>
      <w:r w:rsidR="00632B87" w:rsidRPr="00632B87">
        <w:rPr>
          <w:rFonts w:ascii="Verdana" w:hAnsi="Verdana" w:cs="Arial"/>
          <w:sz w:val="20"/>
          <w:szCs w:val="20"/>
        </w:rPr>
        <w:t>Mediante el decreto 210 del 3 de Febrero de 2003, en el artículo 21, numeral 1, se hace referencia a la función de la Subdirección de Prácticas comerciales de "Realizar las investigaciones relativas a prácticas desleales de Comercio Internacional y Salvaguardias, conforme a las normas legales sobre la materia".</w:t>
      </w:r>
      <w:r w:rsidR="00632B87" w:rsidRPr="00632B87">
        <w:rPr>
          <w:rFonts w:ascii="Verdana" w:hAnsi="Verdana" w:cs="Arial"/>
          <w:sz w:val="20"/>
          <w:szCs w:val="20"/>
        </w:rPr>
        <w:br/>
      </w:r>
      <w:r w:rsidR="00632B87" w:rsidRPr="00632B87">
        <w:rPr>
          <w:rFonts w:ascii="Verdana" w:hAnsi="Verdana" w:cs="Arial"/>
          <w:sz w:val="20"/>
          <w:szCs w:val="20"/>
        </w:rPr>
        <w:br/>
        <w:t>Así mismo, para el cumplimiento de este procedimiento se debe tener en cuenta la Ley 170 de 1994, el acuerdo relativo a la aplicación del artículo VI del Acuerdo General sobre Aranceles Aduaneros y Comercio - GATT y las disposiciones del Decreto 1750 de 2015 en el que se regula la aplicación de derechos antidumping para países miembros y no miembros de la Organización Mundial del Comercio - OMC.</w:t>
      </w:r>
      <w:r w:rsidR="00632B87" w:rsidRPr="00632B87">
        <w:rPr>
          <w:rFonts w:ascii="Verdana" w:hAnsi="Verdana" w:cs="Arial"/>
          <w:sz w:val="20"/>
          <w:szCs w:val="20"/>
        </w:rPr>
        <w:br/>
      </w:r>
      <w:r w:rsidR="00632B87" w:rsidRPr="00632B87">
        <w:rPr>
          <w:rFonts w:ascii="Verdana" w:hAnsi="Verdana" w:cs="Arial"/>
          <w:sz w:val="20"/>
          <w:szCs w:val="20"/>
        </w:rPr>
        <w:br/>
      </w:r>
      <w:r w:rsidR="00632B87" w:rsidRPr="00632B87">
        <w:rPr>
          <w:rFonts w:ascii="Verdana" w:hAnsi="Verdana" w:cs="Arial"/>
          <w:b/>
          <w:bCs/>
          <w:sz w:val="20"/>
          <w:szCs w:val="20"/>
        </w:rPr>
        <w:t>4.2 Información de ayuda y soporte al trámite</w:t>
      </w:r>
      <w:r w:rsidR="00632B87" w:rsidRPr="00632B87">
        <w:rPr>
          <w:rFonts w:ascii="Verdana" w:hAnsi="Verdana" w:cs="Arial"/>
          <w:sz w:val="20"/>
          <w:szCs w:val="20"/>
        </w:rPr>
        <w:br/>
      </w:r>
      <w:r w:rsidR="00632B87" w:rsidRPr="00632B87">
        <w:rPr>
          <w:rFonts w:ascii="Verdana" w:hAnsi="Verdana" w:cs="Arial"/>
          <w:sz w:val="20"/>
          <w:szCs w:val="20"/>
        </w:rPr>
        <w:lastRenderedPageBreak/>
        <w:br/>
        <w:t>La documentación relativa al procedimiento para realizar una investigación, así como toda la documentación a diligenciar se encuentra disponible en la página WEB del Ministerio y en la guía Para la Elaboración de la Solicitud de Investigación para la Aplicación de Derechos Antidumping.</w:t>
      </w:r>
      <w:r w:rsidR="00632B87" w:rsidRPr="00632B87">
        <w:rPr>
          <w:rFonts w:ascii="Verdana" w:hAnsi="Verdana" w:cs="Arial"/>
          <w:sz w:val="20"/>
          <w:szCs w:val="20"/>
        </w:rPr>
        <w:br/>
      </w:r>
      <w:r w:rsidR="00632B87" w:rsidRPr="00632B87">
        <w:rPr>
          <w:rFonts w:ascii="Verdana" w:hAnsi="Verdana" w:cs="Arial"/>
          <w:sz w:val="20"/>
          <w:szCs w:val="20"/>
        </w:rPr>
        <w:br/>
      </w:r>
      <w:r w:rsidR="00632B87" w:rsidRPr="00632B87">
        <w:rPr>
          <w:rFonts w:ascii="Verdana" w:hAnsi="Verdana" w:cs="Arial"/>
          <w:b/>
          <w:bCs/>
          <w:sz w:val="20"/>
          <w:szCs w:val="20"/>
        </w:rPr>
        <w:t>4.3 Publicidad de las actuaciones</w:t>
      </w:r>
      <w:r w:rsidR="00632B87" w:rsidRPr="00632B87">
        <w:rPr>
          <w:rFonts w:ascii="Verdana" w:hAnsi="Verdana" w:cs="Arial"/>
          <w:sz w:val="20"/>
          <w:szCs w:val="20"/>
        </w:rPr>
        <w:br/>
      </w:r>
      <w:r w:rsidR="00632B87" w:rsidRPr="00632B87">
        <w:rPr>
          <w:rFonts w:ascii="Verdana" w:hAnsi="Verdana" w:cs="Arial"/>
          <w:sz w:val="20"/>
          <w:szCs w:val="20"/>
        </w:rPr>
        <w:br/>
        <w:t>La información de las investigaciones adelantadas, concluidas y las que se encuentran en curso se publican en la página WEB del Ministerio. La Subdirección de Prácticas Comerciales brinda adicionalmente, orientación personalizada, telefónica y/o a través de correo electrónico.</w:t>
      </w:r>
      <w:r w:rsidR="00632B87" w:rsidRPr="00632B87">
        <w:rPr>
          <w:rFonts w:ascii="Verdana" w:hAnsi="Verdana" w:cs="Arial"/>
          <w:sz w:val="20"/>
          <w:szCs w:val="20"/>
        </w:rPr>
        <w:br/>
      </w:r>
      <w:r w:rsidR="00632B87" w:rsidRPr="00632B87">
        <w:rPr>
          <w:rFonts w:ascii="Verdana" w:hAnsi="Verdana" w:cs="Arial"/>
          <w:sz w:val="20"/>
          <w:szCs w:val="20"/>
        </w:rPr>
        <w:br/>
      </w:r>
      <w:r w:rsidR="00632B87" w:rsidRPr="00632B87">
        <w:rPr>
          <w:rFonts w:ascii="Verdana" w:hAnsi="Verdana" w:cs="Arial"/>
          <w:b/>
          <w:bCs/>
          <w:sz w:val="20"/>
          <w:szCs w:val="20"/>
        </w:rPr>
        <w:t>4.4 Términos y tiempos del procedimiento</w:t>
      </w:r>
      <w:r w:rsidR="00632B87" w:rsidRPr="00632B87">
        <w:rPr>
          <w:rFonts w:ascii="Verdana" w:hAnsi="Verdana" w:cs="Arial"/>
          <w:sz w:val="20"/>
          <w:szCs w:val="20"/>
        </w:rPr>
        <w:br/>
      </w:r>
      <w:r w:rsidR="00632B87" w:rsidRPr="00632B87">
        <w:rPr>
          <w:rFonts w:ascii="Verdana" w:hAnsi="Verdana" w:cs="Arial"/>
          <w:sz w:val="20"/>
          <w:szCs w:val="20"/>
        </w:rPr>
        <w:br/>
        <w:t>Los términos de cada actividad del procedimiento están regulados por el Decreto 1750 de 2015, la gestión de cada actividad consultará previamente dicha normativa y respetará los términos establecidos.</w:t>
      </w:r>
      <w:r w:rsidR="00632B87" w:rsidRPr="00632B87">
        <w:rPr>
          <w:rFonts w:ascii="Verdana" w:hAnsi="Verdana" w:cs="Arial"/>
          <w:sz w:val="20"/>
          <w:szCs w:val="20"/>
        </w:rPr>
        <w:br/>
      </w:r>
      <w:r w:rsidR="00632B87" w:rsidRPr="00632B87">
        <w:rPr>
          <w:rFonts w:ascii="Verdana" w:hAnsi="Verdana" w:cs="Arial"/>
          <w:sz w:val="20"/>
          <w:szCs w:val="20"/>
        </w:rPr>
        <w:br/>
        <w:t>Para tal efecto, la Subdirección de Prácticas Comerciales, elabora un cronograma con tiempos a partir de la fecha de presentación de la respectiva solicitud de investigación antidumping, el cual es ajustado teniendo en cuenta las prórrogas aprobadas durante las diferentes etapas de la investigación.</w:t>
      </w:r>
      <w:r w:rsidRPr="00A860F5">
        <w:rPr>
          <w:rFonts w:ascii="Verdana" w:hAnsi="Verdana" w:cs="Arial"/>
          <w:sz w:val="20"/>
          <w:szCs w:val="20"/>
        </w:rPr>
        <w:br/>
      </w:r>
      <w:r w:rsidRPr="00A860F5">
        <w:rPr>
          <w:rFonts w:ascii="Verdana" w:hAnsi="Verdana" w:cs="Arial"/>
          <w:sz w:val="20"/>
          <w:szCs w:val="20"/>
        </w:rPr>
        <w:br/>
      </w:r>
      <w:r w:rsidR="009E5DB2">
        <w:rPr>
          <w:rFonts w:ascii="Verdana" w:hAnsi="Verdana" w:cs="Arial"/>
          <w:b/>
          <w:bCs/>
          <w:sz w:val="20"/>
          <w:szCs w:val="20"/>
          <w:lang w:val="es-MX"/>
        </w:rPr>
        <w:t>4.</w:t>
      </w:r>
      <w:r>
        <w:rPr>
          <w:rFonts w:ascii="Verdana" w:hAnsi="Verdana" w:cs="Arial"/>
          <w:b/>
          <w:bCs/>
          <w:sz w:val="20"/>
          <w:szCs w:val="20"/>
          <w:lang w:val="es-MX"/>
        </w:rPr>
        <w:t>5</w:t>
      </w:r>
      <w:r w:rsidR="009E5DB2">
        <w:rPr>
          <w:rFonts w:ascii="Verdana" w:hAnsi="Verdana" w:cs="Arial"/>
          <w:b/>
          <w:bCs/>
          <w:sz w:val="20"/>
          <w:szCs w:val="20"/>
          <w:lang w:val="es-MX"/>
        </w:rPr>
        <w:t xml:space="preserve">. </w:t>
      </w:r>
      <w:r w:rsidR="00900199" w:rsidRPr="00900199">
        <w:rPr>
          <w:rFonts w:ascii="Verdana" w:hAnsi="Verdana" w:cs="Arial"/>
          <w:b/>
          <w:bCs/>
          <w:sz w:val="20"/>
          <w:szCs w:val="20"/>
          <w:lang w:val="es-MX"/>
        </w:rPr>
        <w:t>Riesgos</w:t>
      </w:r>
      <w:r w:rsidR="00900199" w:rsidRPr="00900199">
        <w:rPr>
          <w:rFonts w:ascii="Verdana" w:hAnsi="Verdana" w:cs="Arial"/>
          <w:bCs/>
          <w:sz w:val="20"/>
          <w:szCs w:val="20"/>
          <w:lang w:val="es-MX"/>
        </w:rPr>
        <w:br/>
      </w:r>
      <w:r w:rsidR="00900199" w:rsidRPr="00900199">
        <w:rPr>
          <w:rFonts w:ascii="Verdana" w:hAnsi="Verdana" w:cs="Arial"/>
          <w:bCs/>
          <w:sz w:val="20"/>
          <w:szCs w:val="20"/>
          <w:lang w:val="es-MX"/>
        </w:rPr>
        <w:br/>
      </w:r>
      <w:r w:rsidR="009E5DB2">
        <w:rPr>
          <w:rFonts w:ascii="Verdana" w:hAnsi="Verdana" w:cs="Arial"/>
          <w:bCs/>
          <w:sz w:val="20"/>
          <w:szCs w:val="20"/>
        </w:rPr>
        <w:t>* Los riesgos del proceso se encuentran documentados en la matriz de riesgos institucionales.</w:t>
      </w:r>
    </w:p>
    <w:p w14:paraId="13A8C5D1" w14:textId="77777777" w:rsidR="009E5DB2" w:rsidRDefault="009E5DB2" w:rsidP="009E5DB2">
      <w:pPr>
        <w:spacing w:after="0" w:line="240" w:lineRule="auto"/>
        <w:jc w:val="both"/>
        <w:rPr>
          <w:rFonts w:ascii="Verdana" w:hAnsi="Verdana" w:cs="Arial"/>
          <w:bCs/>
          <w:sz w:val="20"/>
          <w:szCs w:val="20"/>
        </w:rPr>
      </w:pPr>
      <w:r>
        <w:rPr>
          <w:rFonts w:ascii="Verdana" w:hAnsi="Verdana" w:cs="Arial"/>
          <w:bCs/>
          <w:sz w:val="20"/>
          <w:szCs w:val="20"/>
        </w:rPr>
        <w:t xml:space="preserve">* Los controles aplicables a cada riesgo se relacionan en las actividades descritas en los documentos y se identifican por medio del código del control. </w:t>
      </w:r>
    </w:p>
    <w:p w14:paraId="3AB4E348" w14:textId="77777777" w:rsidR="00900199" w:rsidRPr="00666AB9" w:rsidRDefault="00900199" w:rsidP="003033FD">
      <w:pPr>
        <w:spacing w:after="0" w:line="240" w:lineRule="auto"/>
        <w:jc w:val="both"/>
        <w:rPr>
          <w:rFonts w:ascii="Verdana" w:hAnsi="Verdana" w:cs="Arial"/>
          <w:b/>
          <w:sz w:val="20"/>
          <w:szCs w:val="20"/>
        </w:rPr>
      </w:pPr>
    </w:p>
    <w:p w14:paraId="4DFC98C1" w14:textId="77777777" w:rsidR="00DA19DE" w:rsidRPr="00900199" w:rsidRDefault="00DA19DE" w:rsidP="003033FD">
      <w:pPr>
        <w:spacing w:after="0" w:line="240" w:lineRule="auto"/>
        <w:jc w:val="both"/>
        <w:rPr>
          <w:rFonts w:ascii="Verdana" w:hAnsi="Verdana" w:cs="Arial"/>
          <w:b/>
          <w:sz w:val="20"/>
          <w:szCs w:val="20"/>
          <w:lang w:val="es-MX"/>
        </w:rPr>
      </w:pP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7E2CC12" w:rsidR="00E32749" w:rsidRDefault="2E1845F4"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w:t>
      </w:r>
      <w:r w:rsidR="00792E1F" w:rsidRPr="00666AB9">
        <w:rPr>
          <w:rFonts w:ascii="Verdana" w:hAnsi="Verdana" w:cs="Arial"/>
          <w:bCs/>
          <w:sz w:val="16"/>
          <w:szCs w:val="16"/>
        </w:rPr>
        <w:t>continuación,</w:t>
      </w:r>
      <w:r w:rsidRPr="00666AB9">
        <w:rPr>
          <w:rFonts w:ascii="Verdana" w:hAnsi="Verdana" w:cs="Arial"/>
          <w:bCs/>
          <w:sz w:val="16"/>
          <w:szCs w:val="16"/>
        </w:rPr>
        <w:t xml:space="preserve"> se visualiza de manera gráfica y secuencial las actividades descritas en el numeral 6)</w:t>
      </w:r>
    </w:p>
    <w:p w14:paraId="5FB8882F" w14:textId="77777777" w:rsidR="00BB1B01" w:rsidRDefault="00BB1B01" w:rsidP="00666AB9">
      <w:pPr>
        <w:spacing w:after="0" w:line="240" w:lineRule="auto"/>
        <w:ind w:firstLine="708"/>
        <w:jc w:val="both"/>
        <w:rPr>
          <w:rFonts w:ascii="Verdana" w:hAnsi="Verdana" w:cs="Arial"/>
          <w:bCs/>
          <w:sz w:val="16"/>
          <w:szCs w:val="16"/>
        </w:rPr>
      </w:pPr>
    </w:p>
    <w:p w14:paraId="45EAAC5F" w14:textId="13674688" w:rsidR="00BB1B01" w:rsidRDefault="00A4567D" w:rsidP="00A4567D">
      <w:pPr>
        <w:spacing w:after="0" w:line="240" w:lineRule="auto"/>
        <w:jc w:val="center"/>
        <w:rPr>
          <w:rFonts w:ascii="Verdana" w:hAnsi="Verdana" w:cs="Arial"/>
          <w:bCs/>
          <w:sz w:val="16"/>
          <w:szCs w:val="16"/>
        </w:rPr>
      </w:pPr>
      <w:r>
        <w:rPr>
          <w:rFonts w:ascii="Verdana" w:hAnsi="Verdana" w:cs="Arial"/>
          <w:bCs/>
          <w:noProof/>
          <w:sz w:val="16"/>
          <w:szCs w:val="16"/>
        </w:rPr>
        <w:lastRenderedPageBreak/>
        <w:drawing>
          <wp:inline distT="0" distB="0" distL="0" distR="0" wp14:anchorId="7C099D07" wp14:editId="27EF90A7">
            <wp:extent cx="6280473" cy="8001411"/>
            <wp:effectExtent l="0" t="0" r="6350" b="0"/>
            <wp:docPr id="3942238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223896" name="Imagen 394223896"/>
                    <pic:cNvPicPr/>
                  </pic:nvPicPr>
                  <pic:blipFill>
                    <a:blip r:embed="rId11">
                      <a:extLst>
                        <a:ext uri="{28A0092B-C50C-407E-A947-70E740481C1C}">
                          <a14:useLocalDpi xmlns:a14="http://schemas.microsoft.com/office/drawing/2010/main" val="0"/>
                        </a:ext>
                      </a:extLst>
                    </a:blip>
                    <a:stretch>
                      <a:fillRect/>
                    </a:stretch>
                  </pic:blipFill>
                  <pic:spPr>
                    <a:xfrm>
                      <a:off x="0" y="0"/>
                      <a:ext cx="6280473" cy="8001411"/>
                    </a:xfrm>
                    <a:prstGeom prst="rect">
                      <a:avLst/>
                    </a:prstGeom>
                  </pic:spPr>
                </pic:pic>
              </a:graphicData>
            </a:graphic>
          </wp:inline>
        </w:drawing>
      </w:r>
    </w:p>
    <w:p w14:paraId="3A63FEDB" w14:textId="77777777" w:rsidR="00A4567D" w:rsidRDefault="00A4567D" w:rsidP="00A4567D">
      <w:pPr>
        <w:spacing w:after="0" w:line="240" w:lineRule="auto"/>
        <w:jc w:val="center"/>
        <w:rPr>
          <w:rFonts w:ascii="Verdana" w:hAnsi="Verdana" w:cs="Arial"/>
          <w:bCs/>
          <w:sz w:val="16"/>
          <w:szCs w:val="16"/>
        </w:rPr>
      </w:pPr>
    </w:p>
    <w:p w14:paraId="3C999EC8" w14:textId="35E0A904" w:rsidR="00A4567D" w:rsidRDefault="00A4567D" w:rsidP="00A4567D">
      <w:pPr>
        <w:spacing w:after="0" w:line="240" w:lineRule="auto"/>
        <w:jc w:val="center"/>
        <w:rPr>
          <w:rFonts w:ascii="Verdana" w:hAnsi="Verdana" w:cs="Arial"/>
          <w:bCs/>
          <w:sz w:val="16"/>
          <w:szCs w:val="16"/>
        </w:rPr>
      </w:pPr>
      <w:r>
        <w:rPr>
          <w:rFonts w:ascii="Verdana" w:hAnsi="Verdana" w:cs="Arial"/>
          <w:bCs/>
          <w:noProof/>
          <w:sz w:val="16"/>
          <w:szCs w:val="16"/>
        </w:rPr>
        <w:drawing>
          <wp:inline distT="0" distB="0" distL="0" distR="0" wp14:anchorId="06C0CC4F" wp14:editId="4D2475E3">
            <wp:extent cx="6858000" cy="4148455"/>
            <wp:effectExtent l="0" t="0" r="0" b="4445"/>
            <wp:docPr id="178679630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796302" name="Imagen 1786796302"/>
                    <pic:cNvPicPr/>
                  </pic:nvPicPr>
                  <pic:blipFill>
                    <a:blip r:embed="rId12">
                      <a:extLst>
                        <a:ext uri="{28A0092B-C50C-407E-A947-70E740481C1C}">
                          <a14:useLocalDpi xmlns:a14="http://schemas.microsoft.com/office/drawing/2010/main" val="0"/>
                        </a:ext>
                      </a:extLst>
                    </a:blip>
                    <a:stretch>
                      <a:fillRect/>
                    </a:stretch>
                  </pic:blipFill>
                  <pic:spPr>
                    <a:xfrm>
                      <a:off x="0" y="0"/>
                      <a:ext cx="6858000" cy="4148455"/>
                    </a:xfrm>
                    <a:prstGeom prst="rect">
                      <a:avLst/>
                    </a:prstGeom>
                  </pic:spPr>
                </pic:pic>
              </a:graphicData>
            </a:graphic>
          </wp:inline>
        </w:drawing>
      </w:r>
    </w:p>
    <w:p w14:paraId="70D573F0" w14:textId="77777777" w:rsidR="00A4567D" w:rsidRDefault="00A4567D" w:rsidP="00A4567D">
      <w:pPr>
        <w:spacing w:after="0" w:line="240" w:lineRule="auto"/>
        <w:jc w:val="center"/>
        <w:rPr>
          <w:rFonts w:ascii="Verdana" w:hAnsi="Verdana" w:cs="Arial"/>
          <w:bCs/>
          <w:sz w:val="16"/>
          <w:szCs w:val="16"/>
        </w:rPr>
      </w:pPr>
    </w:p>
    <w:p w14:paraId="16FF42F0" w14:textId="4A6E9A69" w:rsidR="00684262" w:rsidRDefault="00684262" w:rsidP="00684262">
      <w:pPr>
        <w:spacing w:after="0" w:line="240" w:lineRule="auto"/>
        <w:jc w:val="center"/>
        <w:rPr>
          <w:rFonts w:ascii="Verdana" w:hAnsi="Verdana" w:cs="Arial"/>
          <w:b/>
          <w:sz w:val="20"/>
          <w:szCs w:val="20"/>
          <w:lang w:val="es-MX"/>
        </w:rPr>
      </w:pPr>
    </w:p>
    <w:p w14:paraId="7126CDCD" w14:textId="77777777" w:rsidR="00EA0826" w:rsidRPr="00666AB9" w:rsidRDefault="00EA0826" w:rsidP="003033FD">
      <w:pPr>
        <w:spacing w:after="0" w:line="240" w:lineRule="auto"/>
        <w:jc w:val="both"/>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4B861D95"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r w:rsidR="00BB1B01" w:rsidRPr="00666AB9">
        <w:rPr>
          <w:rFonts w:ascii="Verdana" w:hAnsi="Verdana" w:cs="Arial"/>
          <w:bCs/>
          <w:sz w:val="16"/>
          <w:szCs w:val="16"/>
        </w:rPr>
        <w:t>continuación,</w:t>
      </w:r>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1839"/>
        <w:gridCol w:w="1843"/>
        <w:gridCol w:w="4944"/>
        <w:gridCol w:w="1576"/>
      </w:tblGrid>
      <w:tr w:rsidR="00DA19DE" w:rsidRPr="00666AB9" w14:paraId="127FA709" w14:textId="77777777" w:rsidTr="008E4B8E">
        <w:trPr>
          <w:trHeight w:val="17"/>
          <w:tblHeader/>
        </w:trPr>
        <w:tc>
          <w:tcPr>
            <w:tcW w:w="566"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839"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1843"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4944"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576"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DA19DE" w:rsidRPr="00666AB9" w14:paraId="63F6096D" w14:textId="77777777" w:rsidTr="008E4B8E">
        <w:trPr>
          <w:trHeight w:val="545"/>
        </w:trPr>
        <w:tc>
          <w:tcPr>
            <w:tcW w:w="566" w:type="dxa"/>
            <w:tcBorders>
              <w:bottom w:val="single" w:sz="4" w:space="0" w:color="auto"/>
            </w:tcBorders>
            <w:tcMar>
              <w:top w:w="57" w:type="dxa"/>
              <w:left w:w="113" w:type="dxa"/>
              <w:bottom w:w="57" w:type="dxa"/>
            </w:tcMar>
            <w:vAlign w:val="center"/>
          </w:tcPr>
          <w:p w14:paraId="4637AD1B" w14:textId="00B26907" w:rsidR="00DA19DE" w:rsidRPr="00666AB9" w:rsidRDefault="00AD5DB2" w:rsidP="003033FD">
            <w:pPr>
              <w:spacing w:after="0" w:line="240" w:lineRule="auto"/>
              <w:ind w:left="-15"/>
              <w:jc w:val="center"/>
              <w:rPr>
                <w:rFonts w:ascii="Verdana" w:hAnsi="Verdana" w:cs="Arial"/>
                <w:b/>
                <w:sz w:val="16"/>
                <w:szCs w:val="16"/>
              </w:rPr>
            </w:pPr>
            <w:r>
              <w:rPr>
                <w:rFonts w:ascii="Verdana" w:hAnsi="Verdana" w:cs="Arial"/>
                <w:b/>
                <w:sz w:val="16"/>
                <w:szCs w:val="16"/>
              </w:rPr>
              <w:t>1</w:t>
            </w:r>
          </w:p>
        </w:tc>
        <w:tc>
          <w:tcPr>
            <w:tcW w:w="1839" w:type="dxa"/>
            <w:tcBorders>
              <w:bottom w:val="single" w:sz="4" w:space="0" w:color="auto"/>
            </w:tcBorders>
            <w:tcMar>
              <w:top w:w="57" w:type="dxa"/>
              <w:left w:w="113" w:type="dxa"/>
              <w:bottom w:w="57" w:type="dxa"/>
            </w:tcMar>
            <w:vAlign w:val="center"/>
          </w:tcPr>
          <w:p w14:paraId="60F8BE6C" w14:textId="12A6B703" w:rsidR="00DA19DE" w:rsidRPr="003E3777" w:rsidRDefault="00BC495D" w:rsidP="003E3777">
            <w:pPr>
              <w:jc w:val="center"/>
              <w:rPr>
                <w:rFonts w:ascii="Arial" w:hAnsi="Arial" w:cs="Arial"/>
                <w:color w:val="000000"/>
                <w:sz w:val="18"/>
                <w:szCs w:val="18"/>
              </w:rPr>
            </w:pPr>
            <w:r w:rsidRPr="00BC495D">
              <w:rPr>
                <w:rFonts w:ascii="Arial" w:hAnsi="Arial" w:cs="Arial"/>
                <w:color w:val="000000"/>
                <w:sz w:val="18"/>
                <w:szCs w:val="18"/>
              </w:rPr>
              <w:t>(H) Recibir y verificar la información.</w:t>
            </w:r>
          </w:p>
        </w:tc>
        <w:tc>
          <w:tcPr>
            <w:tcW w:w="1843" w:type="dxa"/>
            <w:tcBorders>
              <w:bottom w:val="single" w:sz="4" w:space="0" w:color="auto"/>
            </w:tcBorders>
            <w:tcMar>
              <w:top w:w="57" w:type="dxa"/>
              <w:left w:w="113" w:type="dxa"/>
              <w:bottom w:w="57" w:type="dxa"/>
            </w:tcMar>
            <w:vAlign w:val="center"/>
          </w:tcPr>
          <w:p w14:paraId="03FA381E" w14:textId="283F297B" w:rsidR="00DA19DE" w:rsidRPr="00666AB9" w:rsidRDefault="00551640" w:rsidP="00371AEF">
            <w:pPr>
              <w:spacing w:after="0" w:line="240" w:lineRule="auto"/>
              <w:ind w:left="-15"/>
              <w:jc w:val="center"/>
              <w:rPr>
                <w:rFonts w:ascii="Verdana" w:hAnsi="Verdana" w:cs="Arial"/>
                <w:sz w:val="16"/>
                <w:szCs w:val="16"/>
              </w:rPr>
            </w:pPr>
            <w:r w:rsidRPr="00551640">
              <w:rPr>
                <w:rFonts w:ascii="Verdana" w:hAnsi="Verdana" w:cs="Arial"/>
                <w:sz w:val="16"/>
                <w:szCs w:val="16"/>
              </w:rPr>
              <w:t>Coordinador grupo dumping y subvenciones</w:t>
            </w:r>
          </w:p>
        </w:tc>
        <w:tc>
          <w:tcPr>
            <w:tcW w:w="4944" w:type="dxa"/>
            <w:tcBorders>
              <w:bottom w:val="single" w:sz="4" w:space="0" w:color="auto"/>
            </w:tcBorders>
            <w:tcMar>
              <w:top w:w="57" w:type="dxa"/>
              <w:left w:w="113" w:type="dxa"/>
              <w:bottom w:w="57" w:type="dxa"/>
            </w:tcMar>
          </w:tcPr>
          <w:p w14:paraId="220445FF" w14:textId="68E9371B" w:rsidR="00157266" w:rsidRPr="00A36451" w:rsidRDefault="00551640" w:rsidP="003E3777">
            <w:pPr>
              <w:spacing w:after="0" w:line="240" w:lineRule="auto"/>
              <w:ind w:left="-15"/>
              <w:jc w:val="both"/>
              <w:rPr>
                <w:rFonts w:ascii="Verdana" w:hAnsi="Verdana" w:cs="Arial"/>
                <w:sz w:val="16"/>
                <w:szCs w:val="16"/>
                <w:lang w:val="es-MX"/>
              </w:rPr>
            </w:pPr>
            <w:r w:rsidRPr="00551640">
              <w:rPr>
                <w:rFonts w:ascii="Verdana" w:hAnsi="Verdana" w:cs="Arial"/>
                <w:sz w:val="16"/>
                <w:szCs w:val="16"/>
              </w:rPr>
              <w:t>El peticionario por o en nombre de la rama de producción nacional radica a través del aplicativo web la solicitud de investigación en dos versiones una confidencial y otra pública.</w:t>
            </w:r>
            <w:r w:rsidRPr="00551640">
              <w:rPr>
                <w:rFonts w:ascii="Verdana" w:hAnsi="Verdana" w:cs="Arial"/>
                <w:sz w:val="16"/>
                <w:szCs w:val="16"/>
              </w:rPr>
              <w:br/>
            </w:r>
            <w:r w:rsidRPr="00551640">
              <w:rPr>
                <w:rFonts w:ascii="Verdana" w:hAnsi="Verdana" w:cs="Arial"/>
                <w:sz w:val="16"/>
                <w:szCs w:val="16"/>
              </w:rPr>
              <w:br/>
              <w:t>El Grupo Dumping y Subvenciones verifica la consistencia de la solicitud y la pertinencia de los soportes y en caso de requerir información adicional realiza el requerimiento a través del aplicativo web.</w:t>
            </w:r>
            <w:r w:rsidRPr="00551640">
              <w:rPr>
                <w:rFonts w:ascii="Verdana" w:hAnsi="Verdana" w:cs="Arial"/>
                <w:sz w:val="16"/>
                <w:szCs w:val="16"/>
              </w:rPr>
              <w:br/>
            </w:r>
            <w:r w:rsidRPr="00551640">
              <w:rPr>
                <w:rFonts w:ascii="Verdana" w:hAnsi="Verdana" w:cs="Arial"/>
                <w:sz w:val="16"/>
                <w:szCs w:val="16"/>
              </w:rPr>
              <w:br/>
              <w:t>Si la información es clara y está completa continua en la actividad 3.</w:t>
            </w:r>
            <w:r w:rsidRPr="00551640">
              <w:rPr>
                <w:rFonts w:ascii="Verdana" w:hAnsi="Verdana" w:cs="Arial"/>
                <w:sz w:val="16"/>
                <w:szCs w:val="16"/>
              </w:rPr>
              <w:br/>
            </w:r>
            <w:r w:rsidRPr="00551640">
              <w:rPr>
                <w:rFonts w:ascii="Verdana" w:hAnsi="Verdana" w:cs="Arial"/>
                <w:sz w:val="16"/>
                <w:szCs w:val="16"/>
              </w:rPr>
              <w:br/>
              <w:t xml:space="preserve">Tiempo: 20 días contados a partir del día siguiente de la fecha de radicación de la solicitud ante el Ministerio. En caso de solicitar información faltante se interrumpe el tiempo, el cual comenzará a correr nuevamente cuando el peticionario aporte debidamente la información solicitada. </w:t>
            </w:r>
            <w:r w:rsidRPr="00551640">
              <w:rPr>
                <w:rFonts w:ascii="Verdana" w:hAnsi="Verdana" w:cs="Arial"/>
                <w:sz w:val="16"/>
                <w:szCs w:val="16"/>
              </w:rPr>
              <w:lastRenderedPageBreak/>
              <w:t>La Autoridad puede prorrogar el plazo de 20 días hasta por 10 días adicionales.</w:t>
            </w:r>
          </w:p>
        </w:tc>
        <w:tc>
          <w:tcPr>
            <w:tcW w:w="1576" w:type="dxa"/>
            <w:tcBorders>
              <w:bottom w:val="single" w:sz="4" w:space="0" w:color="auto"/>
            </w:tcBorders>
            <w:tcMar>
              <w:top w:w="57" w:type="dxa"/>
              <w:left w:w="113" w:type="dxa"/>
              <w:bottom w:w="57" w:type="dxa"/>
            </w:tcMar>
            <w:vAlign w:val="center"/>
          </w:tcPr>
          <w:p w14:paraId="18FE0442" w14:textId="24F7F627" w:rsidR="00DA19DE" w:rsidRPr="00666AB9" w:rsidRDefault="00551640" w:rsidP="00371AEF">
            <w:pPr>
              <w:spacing w:after="0" w:line="240" w:lineRule="auto"/>
              <w:ind w:left="-15"/>
              <w:jc w:val="center"/>
              <w:rPr>
                <w:rFonts w:ascii="Verdana" w:hAnsi="Verdana" w:cs="Arial"/>
                <w:sz w:val="16"/>
                <w:szCs w:val="16"/>
              </w:rPr>
            </w:pPr>
            <w:r w:rsidRPr="00551640">
              <w:rPr>
                <w:rFonts w:ascii="Verdana" w:hAnsi="Verdana" w:cs="Arial"/>
                <w:sz w:val="16"/>
                <w:szCs w:val="16"/>
              </w:rPr>
              <w:lastRenderedPageBreak/>
              <w:t>Solicitud y Registro en aplicativo informático Dumping y Salvaguardias</w:t>
            </w:r>
          </w:p>
        </w:tc>
      </w:tr>
      <w:tr w:rsidR="00DA19DE" w:rsidRPr="00666AB9" w14:paraId="1607CFEA" w14:textId="77777777" w:rsidTr="008E4B8E">
        <w:trPr>
          <w:trHeight w:val="17"/>
        </w:trPr>
        <w:tc>
          <w:tcPr>
            <w:tcW w:w="566" w:type="dxa"/>
            <w:tcMar>
              <w:top w:w="57" w:type="dxa"/>
              <w:left w:w="113" w:type="dxa"/>
              <w:bottom w:w="57" w:type="dxa"/>
            </w:tcMar>
            <w:vAlign w:val="center"/>
          </w:tcPr>
          <w:p w14:paraId="70D4964D" w14:textId="5773F521" w:rsidR="00DA19DE" w:rsidRPr="00666AB9" w:rsidRDefault="00AD5DB2" w:rsidP="003033FD">
            <w:pPr>
              <w:spacing w:after="0" w:line="240" w:lineRule="auto"/>
              <w:ind w:left="-142"/>
              <w:jc w:val="center"/>
              <w:rPr>
                <w:rFonts w:ascii="Verdana" w:hAnsi="Verdana" w:cs="Arial"/>
                <w:b/>
                <w:sz w:val="16"/>
                <w:szCs w:val="16"/>
              </w:rPr>
            </w:pPr>
            <w:r>
              <w:rPr>
                <w:rFonts w:ascii="Verdana" w:hAnsi="Verdana" w:cs="Arial"/>
                <w:b/>
                <w:sz w:val="16"/>
                <w:szCs w:val="16"/>
              </w:rPr>
              <w:t>2</w:t>
            </w:r>
          </w:p>
        </w:tc>
        <w:tc>
          <w:tcPr>
            <w:tcW w:w="1839" w:type="dxa"/>
            <w:tcMar>
              <w:top w:w="57" w:type="dxa"/>
              <w:left w:w="113" w:type="dxa"/>
              <w:bottom w:w="57" w:type="dxa"/>
            </w:tcMar>
            <w:vAlign w:val="center"/>
          </w:tcPr>
          <w:p w14:paraId="269703E8" w14:textId="2E8D1EE6" w:rsidR="00DA19DE" w:rsidRPr="00666AB9" w:rsidRDefault="00551640" w:rsidP="007341F5">
            <w:pPr>
              <w:spacing w:after="0" w:line="240" w:lineRule="auto"/>
              <w:jc w:val="center"/>
              <w:rPr>
                <w:rFonts w:ascii="Verdana" w:hAnsi="Verdana" w:cs="Arial"/>
                <w:sz w:val="16"/>
                <w:szCs w:val="16"/>
              </w:rPr>
            </w:pPr>
            <w:r w:rsidRPr="00551640">
              <w:rPr>
                <w:rFonts w:ascii="Verdana" w:hAnsi="Verdana" w:cs="Arial"/>
                <w:sz w:val="16"/>
                <w:szCs w:val="16"/>
              </w:rPr>
              <w:t>(V) Recibir información adicional.</w:t>
            </w:r>
          </w:p>
        </w:tc>
        <w:tc>
          <w:tcPr>
            <w:tcW w:w="1843" w:type="dxa"/>
            <w:tcMar>
              <w:top w:w="57" w:type="dxa"/>
              <w:left w:w="113" w:type="dxa"/>
              <w:bottom w:w="57" w:type="dxa"/>
            </w:tcMar>
            <w:vAlign w:val="center"/>
          </w:tcPr>
          <w:p w14:paraId="0F2984B5" w14:textId="17B3595E" w:rsidR="00DA19DE" w:rsidRPr="00666AB9" w:rsidRDefault="00551640" w:rsidP="00EE4734">
            <w:pPr>
              <w:spacing w:after="0" w:line="240" w:lineRule="auto"/>
              <w:jc w:val="center"/>
              <w:rPr>
                <w:rFonts w:ascii="Verdana" w:hAnsi="Verdana" w:cs="Arial"/>
                <w:sz w:val="16"/>
                <w:szCs w:val="16"/>
              </w:rPr>
            </w:pPr>
            <w:r w:rsidRPr="00551640">
              <w:rPr>
                <w:rFonts w:ascii="Verdana" w:hAnsi="Verdana" w:cs="Arial"/>
                <w:sz w:val="16"/>
                <w:szCs w:val="16"/>
              </w:rPr>
              <w:t>Coordinador grupo dumping y subvenciones</w:t>
            </w:r>
          </w:p>
        </w:tc>
        <w:tc>
          <w:tcPr>
            <w:tcW w:w="4944" w:type="dxa"/>
            <w:tcMar>
              <w:top w:w="57" w:type="dxa"/>
              <w:left w:w="113" w:type="dxa"/>
              <w:bottom w:w="57" w:type="dxa"/>
            </w:tcMar>
          </w:tcPr>
          <w:p w14:paraId="6BC621A6" w14:textId="63C61F39" w:rsidR="00BF6FAE" w:rsidRPr="00777A12" w:rsidRDefault="003A4A80" w:rsidP="00572F6F">
            <w:pPr>
              <w:spacing w:after="0" w:line="240" w:lineRule="auto"/>
              <w:rPr>
                <w:rFonts w:ascii="Verdana" w:hAnsi="Verdana" w:cs="Arial"/>
                <w:sz w:val="16"/>
                <w:szCs w:val="16"/>
              </w:rPr>
            </w:pPr>
            <w:r w:rsidRPr="003A4A80">
              <w:rPr>
                <w:rFonts w:ascii="Verdana" w:hAnsi="Verdana" w:cs="Arial"/>
                <w:sz w:val="16"/>
                <w:szCs w:val="16"/>
              </w:rPr>
              <w:t>El Grupo Dumping y Subvenciones recibe la información adicional solicitada.</w:t>
            </w:r>
            <w:r w:rsidRPr="003A4A80">
              <w:rPr>
                <w:rFonts w:ascii="Verdana" w:hAnsi="Verdana" w:cs="Arial"/>
                <w:sz w:val="16"/>
                <w:szCs w:val="16"/>
              </w:rPr>
              <w:br/>
            </w:r>
            <w:r w:rsidRPr="003A4A80">
              <w:rPr>
                <w:rFonts w:ascii="Verdana" w:hAnsi="Verdana" w:cs="Arial"/>
                <w:sz w:val="16"/>
                <w:szCs w:val="16"/>
              </w:rPr>
              <w:br/>
              <w:t>Nota: Si no envía información adicional dentro del plazo estipulado, se considerará que el peticionario ha desistido de la petición y se procederá a devolver al peticionario la información suministrada y finaliza el procedimiento.</w:t>
            </w:r>
            <w:r w:rsidRPr="003A4A80">
              <w:rPr>
                <w:rFonts w:ascii="Verdana" w:hAnsi="Verdana" w:cs="Arial"/>
                <w:sz w:val="16"/>
                <w:szCs w:val="16"/>
              </w:rPr>
              <w:br/>
            </w:r>
            <w:r w:rsidRPr="003A4A80">
              <w:rPr>
                <w:rFonts w:ascii="Verdana" w:hAnsi="Verdana" w:cs="Arial"/>
                <w:sz w:val="16"/>
                <w:szCs w:val="16"/>
              </w:rPr>
              <w:br/>
              <w:t>Tiempo: 1 mes contado a partir del requerimiento de información faltante</w:t>
            </w:r>
          </w:p>
        </w:tc>
        <w:tc>
          <w:tcPr>
            <w:tcW w:w="1576" w:type="dxa"/>
            <w:tcMar>
              <w:top w:w="57" w:type="dxa"/>
              <w:left w:w="113" w:type="dxa"/>
              <w:bottom w:w="57" w:type="dxa"/>
            </w:tcMar>
            <w:vAlign w:val="center"/>
          </w:tcPr>
          <w:p w14:paraId="2B05BBF1" w14:textId="7BA51A76" w:rsidR="00DA19DE" w:rsidRPr="00666AB9" w:rsidRDefault="003A4A80" w:rsidP="003033FD">
            <w:pPr>
              <w:spacing w:after="0" w:line="240" w:lineRule="auto"/>
              <w:jc w:val="center"/>
              <w:rPr>
                <w:rFonts w:ascii="Verdana" w:hAnsi="Verdana" w:cs="Arial"/>
                <w:sz w:val="16"/>
                <w:szCs w:val="16"/>
              </w:rPr>
            </w:pPr>
            <w:r w:rsidRPr="003A4A80">
              <w:rPr>
                <w:rFonts w:ascii="Verdana" w:hAnsi="Verdana" w:cs="Arial"/>
                <w:sz w:val="16"/>
                <w:szCs w:val="16"/>
              </w:rPr>
              <w:t>Registro en aplicativo informático Dumping y Salvaguardias</w:t>
            </w:r>
          </w:p>
        </w:tc>
      </w:tr>
      <w:tr w:rsidR="00851992" w:rsidRPr="00666AB9" w14:paraId="59543128" w14:textId="77777777" w:rsidTr="008E4B8E">
        <w:trPr>
          <w:trHeight w:val="17"/>
        </w:trPr>
        <w:tc>
          <w:tcPr>
            <w:tcW w:w="566" w:type="dxa"/>
            <w:tcMar>
              <w:top w:w="57" w:type="dxa"/>
              <w:left w:w="113" w:type="dxa"/>
              <w:bottom w:w="57" w:type="dxa"/>
            </w:tcMar>
            <w:vAlign w:val="center"/>
          </w:tcPr>
          <w:p w14:paraId="64DDAE3B" w14:textId="3185BF51"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3</w:t>
            </w:r>
          </w:p>
        </w:tc>
        <w:tc>
          <w:tcPr>
            <w:tcW w:w="1839" w:type="dxa"/>
            <w:tcMar>
              <w:top w:w="57" w:type="dxa"/>
              <w:left w:w="113" w:type="dxa"/>
              <w:bottom w:w="57" w:type="dxa"/>
            </w:tcMar>
            <w:vAlign w:val="center"/>
          </w:tcPr>
          <w:p w14:paraId="2771F489" w14:textId="09A6DB2E" w:rsidR="00851992" w:rsidRPr="00851992" w:rsidRDefault="003A4A80" w:rsidP="007341F5">
            <w:pPr>
              <w:spacing w:after="0" w:line="240" w:lineRule="auto"/>
              <w:jc w:val="center"/>
              <w:rPr>
                <w:rFonts w:ascii="Verdana" w:hAnsi="Verdana" w:cs="Arial"/>
                <w:sz w:val="16"/>
                <w:szCs w:val="16"/>
              </w:rPr>
            </w:pPr>
            <w:r w:rsidRPr="003A4A80">
              <w:rPr>
                <w:rFonts w:ascii="Verdana" w:hAnsi="Verdana" w:cs="Arial"/>
                <w:sz w:val="16"/>
                <w:szCs w:val="16"/>
              </w:rPr>
              <w:t>(V) Generar cronograma con los plazos para cada etapa de la investigación.</w:t>
            </w:r>
          </w:p>
        </w:tc>
        <w:tc>
          <w:tcPr>
            <w:tcW w:w="1843" w:type="dxa"/>
            <w:tcMar>
              <w:top w:w="57" w:type="dxa"/>
              <w:left w:w="113" w:type="dxa"/>
              <w:bottom w:w="57" w:type="dxa"/>
            </w:tcMar>
            <w:vAlign w:val="center"/>
          </w:tcPr>
          <w:p w14:paraId="59BF0336" w14:textId="78805BC6" w:rsidR="00851992" w:rsidRPr="00851992" w:rsidRDefault="003A4A80" w:rsidP="00EE4734">
            <w:pPr>
              <w:spacing w:after="0" w:line="240" w:lineRule="auto"/>
              <w:jc w:val="center"/>
              <w:rPr>
                <w:rFonts w:ascii="Verdana" w:hAnsi="Verdana" w:cs="Arial"/>
                <w:sz w:val="16"/>
                <w:szCs w:val="16"/>
              </w:rPr>
            </w:pPr>
            <w:r w:rsidRPr="003A4A80">
              <w:rPr>
                <w:rFonts w:ascii="Verdana" w:hAnsi="Verdana" w:cs="Arial"/>
                <w:sz w:val="16"/>
                <w:szCs w:val="16"/>
              </w:rPr>
              <w:t>Coordinador grupo dumping y subvenciones</w:t>
            </w:r>
          </w:p>
        </w:tc>
        <w:tc>
          <w:tcPr>
            <w:tcW w:w="4944" w:type="dxa"/>
            <w:tcMar>
              <w:top w:w="57" w:type="dxa"/>
              <w:left w:w="113" w:type="dxa"/>
              <w:bottom w:w="57" w:type="dxa"/>
            </w:tcMar>
          </w:tcPr>
          <w:p w14:paraId="11D36289" w14:textId="77777777" w:rsidR="004E2A3D" w:rsidRPr="007A16CA" w:rsidRDefault="003A4A80" w:rsidP="008E4B8E">
            <w:pPr>
              <w:spacing w:after="0" w:line="240" w:lineRule="auto"/>
              <w:jc w:val="both"/>
              <w:rPr>
                <w:rFonts w:ascii="Verdana" w:hAnsi="Verdana" w:cs="Arial"/>
                <w:sz w:val="16"/>
                <w:szCs w:val="16"/>
              </w:rPr>
            </w:pPr>
            <w:r w:rsidRPr="007A16CA">
              <w:rPr>
                <w:rFonts w:ascii="Verdana" w:hAnsi="Verdana" w:cs="Arial"/>
                <w:sz w:val="16"/>
                <w:szCs w:val="16"/>
              </w:rPr>
              <w:t>Punto de control del riesgo</w:t>
            </w:r>
          </w:p>
          <w:p w14:paraId="14A39C60" w14:textId="77777777" w:rsidR="003A4A80" w:rsidRDefault="003A4A80" w:rsidP="008E4B8E">
            <w:pPr>
              <w:spacing w:after="0" w:line="240" w:lineRule="auto"/>
              <w:jc w:val="both"/>
              <w:rPr>
                <w:rFonts w:ascii="Verdana" w:hAnsi="Verdana" w:cs="Arial"/>
                <w:b/>
                <w:bCs/>
                <w:sz w:val="16"/>
                <w:szCs w:val="16"/>
              </w:rPr>
            </w:pPr>
          </w:p>
          <w:p w14:paraId="0FEB077C" w14:textId="4A1A7D9E" w:rsidR="003A4A80" w:rsidRPr="004E2A3D" w:rsidRDefault="007A16CA" w:rsidP="008E4B8E">
            <w:pPr>
              <w:spacing w:after="0" w:line="240" w:lineRule="auto"/>
              <w:jc w:val="both"/>
              <w:rPr>
                <w:rFonts w:ascii="Verdana" w:hAnsi="Verdana" w:cs="Arial"/>
                <w:b/>
                <w:bCs/>
                <w:sz w:val="16"/>
                <w:szCs w:val="16"/>
              </w:rPr>
            </w:pPr>
            <w:r w:rsidRPr="007A16CA">
              <w:rPr>
                <w:rFonts w:ascii="Verdana" w:hAnsi="Verdana" w:cs="Arial"/>
                <w:b/>
                <w:bCs/>
                <w:sz w:val="16"/>
                <w:szCs w:val="16"/>
              </w:rPr>
              <w:t>Control FC-R2</w:t>
            </w:r>
          </w:p>
        </w:tc>
        <w:tc>
          <w:tcPr>
            <w:tcW w:w="1576" w:type="dxa"/>
            <w:tcMar>
              <w:top w:w="57" w:type="dxa"/>
              <w:left w:w="113" w:type="dxa"/>
              <w:bottom w:w="57" w:type="dxa"/>
            </w:tcMar>
            <w:vAlign w:val="center"/>
          </w:tcPr>
          <w:p w14:paraId="468AE3DB" w14:textId="74E10C9E" w:rsidR="00851992" w:rsidRPr="00851992" w:rsidRDefault="003A4A80" w:rsidP="003033FD">
            <w:pPr>
              <w:spacing w:after="0" w:line="240" w:lineRule="auto"/>
              <w:jc w:val="center"/>
              <w:rPr>
                <w:rFonts w:ascii="Verdana" w:hAnsi="Verdana" w:cs="Arial"/>
                <w:sz w:val="16"/>
                <w:szCs w:val="16"/>
              </w:rPr>
            </w:pPr>
            <w:r w:rsidRPr="003A4A80">
              <w:rPr>
                <w:rFonts w:ascii="Verdana" w:hAnsi="Verdana" w:cs="Arial"/>
                <w:sz w:val="16"/>
                <w:szCs w:val="16"/>
              </w:rPr>
              <w:t>Registro en aplicativo informático Dumping y Salvaguardias</w:t>
            </w:r>
          </w:p>
        </w:tc>
      </w:tr>
      <w:tr w:rsidR="00851992" w:rsidRPr="00666AB9" w14:paraId="0302327A" w14:textId="77777777" w:rsidTr="008E4B8E">
        <w:trPr>
          <w:trHeight w:val="17"/>
        </w:trPr>
        <w:tc>
          <w:tcPr>
            <w:tcW w:w="566" w:type="dxa"/>
            <w:tcMar>
              <w:top w:w="57" w:type="dxa"/>
              <w:left w:w="113" w:type="dxa"/>
              <w:bottom w:w="57" w:type="dxa"/>
            </w:tcMar>
            <w:vAlign w:val="center"/>
          </w:tcPr>
          <w:p w14:paraId="6F62E092" w14:textId="730944FD"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4</w:t>
            </w:r>
          </w:p>
        </w:tc>
        <w:tc>
          <w:tcPr>
            <w:tcW w:w="1839" w:type="dxa"/>
            <w:tcMar>
              <w:top w:w="57" w:type="dxa"/>
              <w:left w:w="113" w:type="dxa"/>
              <w:bottom w:w="57" w:type="dxa"/>
            </w:tcMar>
            <w:vAlign w:val="center"/>
          </w:tcPr>
          <w:p w14:paraId="3F4E2E06" w14:textId="5D133A76" w:rsidR="00851992" w:rsidRPr="00575703" w:rsidRDefault="00715266" w:rsidP="00BF22F1">
            <w:pPr>
              <w:spacing w:line="240" w:lineRule="auto"/>
              <w:jc w:val="center"/>
              <w:rPr>
                <w:rFonts w:ascii="Verdana" w:hAnsi="Verdana" w:cs="Arial"/>
                <w:color w:val="000000"/>
                <w:sz w:val="16"/>
                <w:szCs w:val="16"/>
              </w:rPr>
            </w:pPr>
            <w:r w:rsidRPr="00715266">
              <w:rPr>
                <w:rFonts w:ascii="Verdana" w:hAnsi="Verdana" w:cs="Arial"/>
                <w:color w:val="000000"/>
                <w:sz w:val="16"/>
                <w:szCs w:val="16"/>
              </w:rPr>
              <w:t>(H) Verificar grado de apoyo u oposición de la solicitud.</w:t>
            </w:r>
          </w:p>
        </w:tc>
        <w:tc>
          <w:tcPr>
            <w:tcW w:w="1843" w:type="dxa"/>
            <w:tcMar>
              <w:top w:w="57" w:type="dxa"/>
              <w:left w:w="113" w:type="dxa"/>
              <w:bottom w:w="57" w:type="dxa"/>
            </w:tcMar>
            <w:vAlign w:val="center"/>
          </w:tcPr>
          <w:p w14:paraId="35486A7B" w14:textId="719B2FB7" w:rsidR="00851992" w:rsidRPr="00851992" w:rsidRDefault="00715266" w:rsidP="00EE4734">
            <w:pPr>
              <w:spacing w:after="0" w:line="240" w:lineRule="auto"/>
              <w:jc w:val="center"/>
              <w:rPr>
                <w:rFonts w:ascii="Verdana" w:hAnsi="Verdana" w:cs="Arial"/>
                <w:sz w:val="16"/>
                <w:szCs w:val="16"/>
              </w:rPr>
            </w:pPr>
            <w:r w:rsidRPr="00715266">
              <w:rPr>
                <w:rFonts w:ascii="Verdana" w:hAnsi="Verdana" w:cs="Arial"/>
                <w:sz w:val="16"/>
                <w:szCs w:val="16"/>
              </w:rPr>
              <w:t>Profesional Universitario</w:t>
            </w:r>
          </w:p>
        </w:tc>
        <w:tc>
          <w:tcPr>
            <w:tcW w:w="4944" w:type="dxa"/>
            <w:tcMar>
              <w:top w:w="57" w:type="dxa"/>
              <w:left w:w="113" w:type="dxa"/>
              <w:bottom w:w="57" w:type="dxa"/>
            </w:tcMar>
          </w:tcPr>
          <w:p w14:paraId="3629C368" w14:textId="1422A0E9" w:rsidR="00D74931" w:rsidRPr="00715266" w:rsidRDefault="00715266" w:rsidP="00765A08">
            <w:pPr>
              <w:spacing w:after="0" w:line="240" w:lineRule="auto"/>
              <w:ind w:left="31"/>
              <w:jc w:val="both"/>
              <w:rPr>
                <w:rFonts w:ascii="Verdana" w:hAnsi="Verdana" w:cs="Arial"/>
                <w:sz w:val="16"/>
                <w:szCs w:val="16"/>
              </w:rPr>
            </w:pPr>
            <w:r w:rsidRPr="00715266">
              <w:rPr>
                <w:rFonts w:ascii="Verdana" w:hAnsi="Verdana" w:cs="Arial"/>
                <w:sz w:val="16"/>
                <w:szCs w:val="16"/>
              </w:rPr>
              <w:t>El Grupo Dumping y Subvenciones podrá enviar comunicaciones a los productores nacionales o agremiaciones conocidas solicitando su apoyo u oposición a la solicitud</w:t>
            </w:r>
            <w:r w:rsidRPr="00715266">
              <w:rPr>
                <w:rFonts w:ascii="Verdana" w:hAnsi="Verdana" w:cs="Arial"/>
                <w:sz w:val="16"/>
                <w:szCs w:val="16"/>
              </w:rPr>
              <w:br/>
            </w:r>
            <w:r w:rsidRPr="00715266">
              <w:rPr>
                <w:rFonts w:ascii="Verdana" w:hAnsi="Verdana" w:cs="Arial"/>
                <w:sz w:val="16"/>
                <w:szCs w:val="16"/>
              </w:rPr>
              <w:br/>
              <w:t>Nota: La ausencia de respuesta dentro del término indicará que no hubo manifestación de interés por parte del productor nacional o gremio. La autoridad investigadora podrá determinar si abre la investigación y continuar con el paso siguiente, de lo contrario finaliza el proceso.</w:t>
            </w:r>
            <w:r w:rsidRPr="00715266">
              <w:rPr>
                <w:rFonts w:ascii="Verdana" w:hAnsi="Verdana" w:cs="Arial"/>
                <w:sz w:val="16"/>
                <w:szCs w:val="16"/>
              </w:rPr>
              <w:br/>
            </w:r>
            <w:r w:rsidRPr="00715266">
              <w:rPr>
                <w:rFonts w:ascii="Verdana" w:hAnsi="Verdana" w:cs="Arial"/>
                <w:sz w:val="16"/>
                <w:szCs w:val="16"/>
              </w:rPr>
              <w:br/>
              <w:t>Tiempo: 5 días contados a partir del día siguiente a la fecha de envío de las comunicaciones.</w:t>
            </w:r>
          </w:p>
        </w:tc>
        <w:tc>
          <w:tcPr>
            <w:tcW w:w="1576" w:type="dxa"/>
            <w:tcMar>
              <w:top w:w="57" w:type="dxa"/>
              <w:left w:w="113" w:type="dxa"/>
              <w:bottom w:w="57" w:type="dxa"/>
            </w:tcMar>
            <w:vAlign w:val="center"/>
          </w:tcPr>
          <w:p w14:paraId="7B3A34A2" w14:textId="504E45F4" w:rsidR="00851992" w:rsidRPr="00851992" w:rsidRDefault="00715266" w:rsidP="003033FD">
            <w:pPr>
              <w:spacing w:after="0" w:line="240" w:lineRule="auto"/>
              <w:jc w:val="center"/>
              <w:rPr>
                <w:rFonts w:ascii="Verdana" w:hAnsi="Verdana" w:cs="Arial"/>
                <w:sz w:val="16"/>
                <w:szCs w:val="16"/>
              </w:rPr>
            </w:pPr>
            <w:r w:rsidRPr="00715266">
              <w:rPr>
                <w:rFonts w:ascii="Verdana" w:hAnsi="Verdana" w:cs="Arial"/>
                <w:sz w:val="16"/>
                <w:szCs w:val="16"/>
              </w:rPr>
              <w:t>Oficios, Correo electrónico</w:t>
            </w:r>
          </w:p>
        </w:tc>
      </w:tr>
      <w:tr w:rsidR="005338EA" w:rsidRPr="00666AB9" w14:paraId="226E936E" w14:textId="77777777" w:rsidTr="008E4B8E">
        <w:trPr>
          <w:trHeight w:val="17"/>
        </w:trPr>
        <w:tc>
          <w:tcPr>
            <w:tcW w:w="566" w:type="dxa"/>
            <w:tcMar>
              <w:top w:w="57" w:type="dxa"/>
              <w:left w:w="113" w:type="dxa"/>
              <w:bottom w:w="57" w:type="dxa"/>
            </w:tcMar>
            <w:vAlign w:val="center"/>
          </w:tcPr>
          <w:p w14:paraId="25EEE8FB" w14:textId="071AAD5E" w:rsidR="005338EA" w:rsidRDefault="005338EA" w:rsidP="003033FD">
            <w:pPr>
              <w:spacing w:after="0" w:line="240" w:lineRule="auto"/>
              <w:ind w:left="-142"/>
              <w:jc w:val="center"/>
              <w:rPr>
                <w:rFonts w:ascii="Verdana" w:hAnsi="Verdana" w:cs="Arial"/>
                <w:b/>
                <w:sz w:val="16"/>
                <w:szCs w:val="16"/>
              </w:rPr>
            </w:pPr>
            <w:r>
              <w:rPr>
                <w:rFonts w:ascii="Verdana" w:hAnsi="Verdana" w:cs="Arial"/>
                <w:b/>
                <w:sz w:val="16"/>
                <w:szCs w:val="16"/>
              </w:rPr>
              <w:t>5</w:t>
            </w:r>
          </w:p>
        </w:tc>
        <w:tc>
          <w:tcPr>
            <w:tcW w:w="1839" w:type="dxa"/>
            <w:tcMar>
              <w:top w:w="57" w:type="dxa"/>
              <w:left w:w="113" w:type="dxa"/>
              <w:bottom w:w="57" w:type="dxa"/>
            </w:tcMar>
            <w:vAlign w:val="center"/>
          </w:tcPr>
          <w:p w14:paraId="596CAFF6" w14:textId="063C7716" w:rsidR="005338EA" w:rsidRPr="00A664C5" w:rsidRDefault="00285BEA" w:rsidP="00A664C5">
            <w:pPr>
              <w:jc w:val="center"/>
              <w:rPr>
                <w:rFonts w:ascii="Arial" w:hAnsi="Arial" w:cs="Arial"/>
                <w:color w:val="000000"/>
                <w:sz w:val="18"/>
                <w:szCs w:val="18"/>
              </w:rPr>
            </w:pPr>
            <w:r w:rsidRPr="00285BEA">
              <w:rPr>
                <w:rFonts w:ascii="Arial" w:hAnsi="Arial" w:cs="Arial"/>
                <w:color w:val="000000"/>
                <w:sz w:val="18"/>
                <w:szCs w:val="18"/>
              </w:rPr>
              <w:t>(H) Comunicar al gobierno del País o países exportadores.</w:t>
            </w:r>
          </w:p>
        </w:tc>
        <w:tc>
          <w:tcPr>
            <w:tcW w:w="1843" w:type="dxa"/>
            <w:tcMar>
              <w:top w:w="57" w:type="dxa"/>
              <w:left w:w="113" w:type="dxa"/>
              <w:bottom w:w="57" w:type="dxa"/>
            </w:tcMar>
            <w:vAlign w:val="center"/>
          </w:tcPr>
          <w:p w14:paraId="39A754D9" w14:textId="38B19D1A" w:rsidR="005338EA" w:rsidRPr="00851992" w:rsidRDefault="00285BEA" w:rsidP="00EE4734">
            <w:pPr>
              <w:spacing w:after="0" w:line="240" w:lineRule="auto"/>
              <w:jc w:val="center"/>
              <w:rPr>
                <w:rFonts w:ascii="Verdana" w:hAnsi="Verdana" w:cs="Arial"/>
                <w:sz w:val="16"/>
                <w:szCs w:val="16"/>
              </w:rPr>
            </w:pPr>
            <w:r w:rsidRPr="00285BEA">
              <w:rPr>
                <w:rFonts w:ascii="Verdana" w:hAnsi="Verdana" w:cs="Arial"/>
                <w:sz w:val="16"/>
                <w:szCs w:val="16"/>
              </w:rPr>
              <w:t>Subdirector(a) Prácticas Comerciales</w:t>
            </w:r>
          </w:p>
        </w:tc>
        <w:tc>
          <w:tcPr>
            <w:tcW w:w="4944" w:type="dxa"/>
            <w:tcMar>
              <w:top w:w="57" w:type="dxa"/>
              <w:left w:w="113" w:type="dxa"/>
              <w:bottom w:w="57" w:type="dxa"/>
            </w:tcMar>
          </w:tcPr>
          <w:p w14:paraId="636ED28F" w14:textId="51BA6DE7" w:rsidR="005338EA" w:rsidRPr="00765A08" w:rsidRDefault="00285BEA" w:rsidP="00765A08">
            <w:pPr>
              <w:spacing w:after="0" w:line="240" w:lineRule="auto"/>
              <w:ind w:left="31"/>
              <w:jc w:val="both"/>
              <w:rPr>
                <w:rFonts w:ascii="Verdana" w:hAnsi="Verdana" w:cs="Arial"/>
                <w:sz w:val="16"/>
                <w:szCs w:val="16"/>
              </w:rPr>
            </w:pPr>
            <w:r w:rsidRPr="00285BEA">
              <w:rPr>
                <w:rFonts w:ascii="Verdana" w:hAnsi="Verdana" w:cs="Arial"/>
                <w:sz w:val="16"/>
                <w:szCs w:val="16"/>
              </w:rPr>
              <w:t>El Grupo Dumping y Subvenciones elabora oficios comunicando al gobierno del país o países exportadores, la presentación de la solicitud de investigación.</w:t>
            </w:r>
            <w:r w:rsidRPr="00285BEA">
              <w:rPr>
                <w:rFonts w:ascii="Verdana" w:hAnsi="Verdana" w:cs="Arial"/>
                <w:sz w:val="16"/>
                <w:szCs w:val="16"/>
              </w:rPr>
              <w:br/>
            </w:r>
            <w:r w:rsidRPr="00285BEA">
              <w:rPr>
                <w:rFonts w:ascii="Verdana" w:hAnsi="Verdana" w:cs="Arial"/>
                <w:sz w:val="16"/>
                <w:szCs w:val="16"/>
              </w:rPr>
              <w:br/>
              <w:t>Nota 1: En caso que no exista representación diplomática de alguno de los países a comunicar se aplicara el procedimiento establecido por la Cancillería colombiana.</w:t>
            </w:r>
            <w:r w:rsidRPr="00285BEA">
              <w:rPr>
                <w:rFonts w:ascii="Verdana" w:hAnsi="Verdana" w:cs="Arial"/>
                <w:sz w:val="16"/>
                <w:szCs w:val="16"/>
              </w:rPr>
              <w:br/>
            </w:r>
            <w:r w:rsidRPr="00285BEA">
              <w:rPr>
                <w:rFonts w:ascii="Verdana" w:hAnsi="Verdana" w:cs="Arial"/>
                <w:sz w:val="16"/>
                <w:szCs w:val="16"/>
              </w:rPr>
              <w:br/>
              <w:t>Nota 2: Los oficios son firmados por el Director de Comercio Exterior o en su ausencia por la Subdirección de Prácticas Comerciales.</w:t>
            </w:r>
            <w:r w:rsidRPr="00285BEA">
              <w:rPr>
                <w:rFonts w:ascii="Verdana" w:hAnsi="Verdana" w:cs="Arial"/>
                <w:sz w:val="16"/>
                <w:szCs w:val="16"/>
              </w:rPr>
              <w:br/>
            </w:r>
            <w:r w:rsidRPr="00285BEA">
              <w:rPr>
                <w:rFonts w:ascii="Verdana" w:hAnsi="Verdana" w:cs="Arial"/>
                <w:sz w:val="16"/>
                <w:szCs w:val="16"/>
              </w:rPr>
              <w:br/>
              <w:t>Tiempo: Se debe realizar antes de la apertura de la investigación.</w:t>
            </w:r>
          </w:p>
        </w:tc>
        <w:tc>
          <w:tcPr>
            <w:tcW w:w="1576" w:type="dxa"/>
            <w:tcMar>
              <w:top w:w="57" w:type="dxa"/>
              <w:left w:w="113" w:type="dxa"/>
              <w:bottom w:w="57" w:type="dxa"/>
            </w:tcMar>
            <w:vAlign w:val="center"/>
          </w:tcPr>
          <w:p w14:paraId="2D90ADF6" w14:textId="233F9EC6" w:rsidR="005338EA" w:rsidRPr="00851992" w:rsidRDefault="00715266" w:rsidP="003033FD">
            <w:pPr>
              <w:spacing w:after="0" w:line="240" w:lineRule="auto"/>
              <w:jc w:val="center"/>
              <w:rPr>
                <w:rFonts w:ascii="Verdana" w:hAnsi="Verdana" w:cs="Arial"/>
                <w:sz w:val="16"/>
                <w:szCs w:val="16"/>
              </w:rPr>
            </w:pPr>
            <w:r>
              <w:rPr>
                <w:rFonts w:ascii="Verdana" w:hAnsi="Verdana" w:cs="Arial"/>
                <w:sz w:val="16"/>
                <w:szCs w:val="16"/>
              </w:rPr>
              <w:t>Oficios</w:t>
            </w:r>
          </w:p>
        </w:tc>
      </w:tr>
      <w:tr w:rsidR="005338EA" w:rsidRPr="00666AB9" w14:paraId="3F154685" w14:textId="77777777" w:rsidTr="008E4B8E">
        <w:trPr>
          <w:trHeight w:val="17"/>
        </w:trPr>
        <w:tc>
          <w:tcPr>
            <w:tcW w:w="566" w:type="dxa"/>
            <w:tcMar>
              <w:top w:w="57" w:type="dxa"/>
              <w:left w:w="113" w:type="dxa"/>
              <w:bottom w:w="57" w:type="dxa"/>
            </w:tcMar>
            <w:vAlign w:val="center"/>
          </w:tcPr>
          <w:p w14:paraId="49085AC0" w14:textId="2579B0CA" w:rsidR="005338EA" w:rsidRDefault="005338EA" w:rsidP="003033FD">
            <w:pPr>
              <w:spacing w:after="0" w:line="240" w:lineRule="auto"/>
              <w:ind w:left="-142"/>
              <w:jc w:val="center"/>
              <w:rPr>
                <w:rFonts w:ascii="Verdana" w:hAnsi="Verdana" w:cs="Arial"/>
                <w:b/>
                <w:sz w:val="16"/>
                <w:szCs w:val="16"/>
              </w:rPr>
            </w:pPr>
            <w:r>
              <w:rPr>
                <w:rFonts w:ascii="Verdana" w:hAnsi="Verdana" w:cs="Arial"/>
                <w:b/>
                <w:sz w:val="16"/>
                <w:szCs w:val="16"/>
              </w:rPr>
              <w:t>6</w:t>
            </w:r>
          </w:p>
        </w:tc>
        <w:tc>
          <w:tcPr>
            <w:tcW w:w="1839" w:type="dxa"/>
            <w:tcMar>
              <w:top w:w="57" w:type="dxa"/>
              <w:left w:w="113" w:type="dxa"/>
              <w:bottom w:w="57" w:type="dxa"/>
            </w:tcMar>
            <w:vAlign w:val="center"/>
          </w:tcPr>
          <w:p w14:paraId="608E5423" w14:textId="69E7A6B9" w:rsidR="005338EA" w:rsidRPr="00575703" w:rsidRDefault="00EB6B3E" w:rsidP="00BF22F1">
            <w:pPr>
              <w:spacing w:line="240" w:lineRule="auto"/>
              <w:jc w:val="center"/>
              <w:rPr>
                <w:rFonts w:ascii="Verdana" w:hAnsi="Verdana" w:cs="Arial"/>
                <w:color w:val="000000"/>
                <w:sz w:val="16"/>
                <w:szCs w:val="16"/>
              </w:rPr>
            </w:pPr>
            <w:r w:rsidRPr="00EB6B3E">
              <w:rPr>
                <w:rFonts w:ascii="Verdana" w:hAnsi="Verdana" w:cs="Arial"/>
                <w:color w:val="000000"/>
                <w:sz w:val="16"/>
                <w:szCs w:val="16"/>
              </w:rPr>
              <w:t>(H) Solicitar concepto de Producción Nacional.</w:t>
            </w:r>
          </w:p>
        </w:tc>
        <w:tc>
          <w:tcPr>
            <w:tcW w:w="1843" w:type="dxa"/>
            <w:tcMar>
              <w:top w:w="57" w:type="dxa"/>
              <w:left w:w="113" w:type="dxa"/>
              <w:bottom w:w="57" w:type="dxa"/>
            </w:tcMar>
            <w:vAlign w:val="center"/>
          </w:tcPr>
          <w:p w14:paraId="4F3E9B21" w14:textId="33E74B30" w:rsidR="005338EA" w:rsidRPr="00851992" w:rsidRDefault="00EB6B3E" w:rsidP="00EE4734">
            <w:pPr>
              <w:spacing w:after="0" w:line="240" w:lineRule="auto"/>
              <w:jc w:val="center"/>
              <w:rPr>
                <w:rFonts w:ascii="Verdana" w:hAnsi="Verdana" w:cs="Arial"/>
                <w:sz w:val="16"/>
                <w:szCs w:val="16"/>
              </w:rPr>
            </w:pPr>
            <w:r w:rsidRPr="00EB6B3E">
              <w:rPr>
                <w:rFonts w:ascii="Verdana" w:hAnsi="Verdana" w:cs="Arial"/>
                <w:sz w:val="16"/>
                <w:szCs w:val="16"/>
              </w:rPr>
              <w:t>Profesional Universitario</w:t>
            </w:r>
          </w:p>
        </w:tc>
        <w:tc>
          <w:tcPr>
            <w:tcW w:w="4944" w:type="dxa"/>
            <w:tcMar>
              <w:top w:w="57" w:type="dxa"/>
              <w:left w:w="113" w:type="dxa"/>
              <w:bottom w:w="57" w:type="dxa"/>
            </w:tcMar>
          </w:tcPr>
          <w:p w14:paraId="2FD227B7" w14:textId="507C00D6" w:rsidR="005338EA" w:rsidRPr="009A78E3" w:rsidRDefault="00EB6B3E" w:rsidP="00534555">
            <w:pPr>
              <w:spacing w:after="0" w:line="240" w:lineRule="auto"/>
              <w:ind w:left="31"/>
              <w:jc w:val="both"/>
              <w:rPr>
                <w:rFonts w:ascii="Verdana" w:hAnsi="Verdana" w:cs="Arial"/>
                <w:sz w:val="16"/>
                <w:szCs w:val="16"/>
              </w:rPr>
            </w:pPr>
            <w:r w:rsidRPr="00EB6B3E">
              <w:rPr>
                <w:rFonts w:ascii="Verdana" w:hAnsi="Verdana" w:cs="Arial"/>
                <w:sz w:val="16"/>
                <w:szCs w:val="16"/>
              </w:rPr>
              <w:t xml:space="preserve">El Grupo Dumping y Subvenciones elabora memorando para el Grupo de Registro de Productores de Bienes Nacionales, solicitando concepto técnico acerca de la </w:t>
            </w:r>
            <w:proofErr w:type="spellStart"/>
            <w:r w:rsidRPr="00EB6B3E">
              <w:rPr>
                <w:rFonts w:ascii="Verdana" w:hAnsi="Verdana" w:cs="Arial"/>
                <w:sz w:val="16"/>
                <w:szCs w:val="16"/>
              </w:rPr>
              <w:t>similaridad</w:t>
            </w:r>
            <w:proofErr w:type="spellEnd"/>
            <w:r w:rsidRPr="00EB6B3E">
              <w:rPr>
                <w:rFonts w:ascii="Verdana" w:hAnsi="Verdana" w:cs="Arial"/>
                <w:sz w:val="16"/>
                <w:szCs w:val="16"/>
              </w:rPr>
              <w:t xml:space="preserve"> y representatividad entre el producto nacional y el importado, para firma de la Subdirección de Prácticas Comerciales.</w:t>
            </w:r>
            <w:r w:rsidRPr="00EB6B3E">
              <w:rPr>
                <w:rFonts w:ascii="Verdana" w:hAnsi="Verdana" w:cs="Arial"/>
                <w:sz w:val="16"/>
                <w:szCs w:val="16"/>
              </w:rPr>
              <w:br/>
            </w:r>
            <w:r w:rsidRPr="00EB6B3E">
              <w:rPr>
                <w:rFonts w:ascii="Verdana" w:hAnsi="Verdana" w:cs="Arial"/>
                <w:sz w:val="16"/>
                <w:szCs w:val="16"/>
              </w:rPr>
              <w:br/>
              <w:t>Tiempo: Dentro de los 20 días de la evaluación del mérito de apertura</w:t>
            </w:r>
          </w:p>
        </w:tc>
        <w:tc>
          <w:tcPr>
            <w:tcW w:w="1576" w:type="dxa"/>
            <w:tcMar>
              <w:top w:w="57" w:type="dxa"/>
              <w:left w:w="113" w:type="dxa"/>
              <w:bottom w:w="57" w:type="dxa"/>
            </w:tcMar>
            <w:vAlign w:val="center"/>
          </w:tcPr>
          <w:p w14:paraId="2C4A7272" w14:textId="3EE12B18" w:rsidR="005338EA" w:rsidRPr="00851992" w:rsidRDefault="00EB6B3E" w:rsidP="003033FD">
            <w:pPr>
              <w:spacing w:after="0" w:line="240" w:lineRule="auto"/>
              <w:jc w:val="center"/>
              <w:rPr>
                <w:rFonts w:ascii="Verdana" w:hAnsi="Verdana" w:cs="Arial"/>
                <w:sz w:val="16"/>
                <w:szCs w:val="16"/>
              </w:rPr>
            </w:pPr>
            <w:r w:rsidRPr="00EB6B3E">
              <w:rPr>
                <w:rFonts w:ascii="Verdana" w:hAnsi="Verdana" w:cs="Arial"/>
                <w:sz w:val="16"/>
                <w:szCs w:val="16"/>
              </w:rPr>
              <w:t>Memorando electrónico</w:t>
            </w:r>
          </w:p>
        </w:tc>
      </w:tr>
      <w:tr w:rsidR="005338EA" w:rsidRPr="00666AB9" w14:paraId="16ED3419" w14:textId="77777777" w:rsidTr="008E4B8E">
        <w:trPr>
          <w:trHeight w:val="17"/>
        </w:trPr>
        <w:tc>
          <w:tcPr>
            <w:tcW w:w="566" w:type="dxa"/>
            <w:tcMar>
              <w:top w:w="57" w:type="dxa"/>
              <w:left w:w="113" w:type="dxa"/>
              <w:bottom w:w="57" w:type="dxa"/>
            </w:tcMar>
            <w:vAlign w:val="center"/>
          </w:tcPr>
          <w:p w14:paraId="5A09F7FC" w14:textId="487FED5B" w:rsidR="005338EA" w:rsidRDefault="005338EA" w:rsidP="005338EA">
            <w:pPr>
              <w:spacing w:after="0" w:line="240" w:lineRule="auto"/>
              <w:ind w:left="-142"/>
              <w:jc w:val="center"/>
              <w:rPr>
                <w:rFonts w:ascii="Verdana" w:hAnsi="Verdana" w:cs="Arial"/>
                <w:b/>
                <w:sz w:val="16"/>
                <w:szCs w:val="16"/>
              </w:rPr>
            </w:pPr>
            <w:r>
              <w:rPr>
                <w:rFonts w:ascii="Verdana" w:hAnsi="Verdana" w:cs="Arial"/>
                <w:b/>
                <w:sz w:val="16"/>
                <w:szCs w:val="16"/>
              </w:rPr>
              <w:lastRenderedPageBreak/>
              <w:t>7</w:t>
            </w:r>
          </w:p>
        </w:tc>
        <w:tc>
          <w:tcPr>
            <w:tcW w:w="1839" w:type="dxa"/>
            <w:tcMar>
              <w:top w:w="57" w:type="dxa"/>
              <w:left w:w="113" w:type="dxa"/>
              <w:bottom w:w="57" w:type="dxa"/>
            </w:tcMar>
            <w:vAlign w:val="center"/>
          </w:tcPr>
          <w:p w14:paraId="4B7B577D" w14:textId="654C4082" w:rsidR="005338EA" w:rsidRPr="00575703" w:rsidRDefault="00EB6B3E" w:rsidP="00BF22F1">
            <w:pPr>
              <w:spacing w:line="240" w:lineRule="auto"/>
              <w:jc w:val="center"/>
              <w:rPr>
                <w:rFonts w:ascii="Verdana" w:hAnsi="Verdana" w:cs="Arial"/>
                <w:color w:val="000000"/>
                <w:sz w:val="16"/>
                <w:szCs w:val="16"/>
              </w:rPr>
            </w:pPr>
            <w:r w:rsidRPr="00EB6B3E">
              <w:rPr>
                <w:rFonts w:ascii="Verdana" w:hAnsi="Verdana" w:cs="Arial"/>
                <w:color w:val="000000"/>
                <w:sz w:val="16"/>
                <w:szCs w:val="16"/>
              </w:rPr>
              <w:t>(H) Elaborar informe técnico de apertura.</w:t>
            </w:r>
          </w:p>
        </w:tc>
        <w:tc>
          <w:tcPr>
            <w:tcW w:w="1843" w:type="dxa"/>
            <w:tcMar>
              <w:top w:w="57" w:type="dxa"/>
              <w:left w:w="113" w:type="dxa"/>
              <w:bottom w:w="57" w:type="dxa"/>
            </w:tcMar>
            <w:vAlign w:val="center"/>
          </w:tcPr>
          <w:p w14:paraId="55D82130" w14:textId="1BC7BD8E" w:rsidR="005338EA" w:rsidRPr="00AD51DC" w:rsidRDefault="00AC3A3B" w:rsidP="00AD51DC">
            <w:pPr>
              <w:jc w:val="center"/>
              <w:rPr>
                <w:rFonts w:ascii="Arial" w:hAnsi="Arial" w:cs="Arial"/>
                <w:color w:val="000000"/>
                <w:sz w:val="18"/>
                <w:szCs w:val="18"/>
              </w:rPr>
            </w:pPr>
            <w:r w:rsidRPr="00AC3A3B">
              <w:rPr>
                <w:rFonts w:ascii="Arial" w:hAnsi="Arial" w:cs="Arial"/>
                <w:color w:val="000000"/>
                <w:sz w:val="18"/>
                <w:szCs w:val="18"/>
              </w:rPr>
              <w:t>Coordinador grupo dumping y subvenciones</w:t>
            </w:r>
          </w:p>
        </w:tc>
        <w:tc>
          <w:tcPr>
            <w:tcW w:w="4944" w:type="dxa"/>
            <w:tcMar>
              <w:top w:w="57" w:type="dxa"/>
              <w:left w:w="113" w:type="dxa"/>
              <w:bottom w:w="57" w:type="dxa"/>
            </w:tcMar>
          </w:tcPr>
          <w:p w14:paraId="5F7E12EA" w14:textId="134F8FF7" w:rsidR="00AC7D15" w:rsidRPr="00AC3A3B" w:rsidRDefault="00AC3A3B" w:rsidP="00AD51DC">
            <w:pPr>
              <w:spacing w:after="0" w:line="240" w:lineRule="auto"/>
              <w:ind w:left="31"/>
              <w:jc w:val="both"/>
              <w:rPr>
                <w:rFonts w:ascii="Verdana" w:hAnsi="Verdana" w:cs="Arial"/>
                <w:sz w:val="16"/>
                <w:szCs w:val="16"/>
              </w:rPr>
            </w:pPr>
            <w:r w:rsidRPr="00AC3A3B">
              <w:rPr>
                <w:rFonts w:ascii="Verdana" w:hAnsi="Verdana" w:cs="Arial"/>
                <w:sz w:val="16"/>
                <w:szCs w:val="16"/>
              </w:rPr>
              <w:t>Con base en la información contenida en la solicitud, el Grupo Dumping y Subvenciones elabora un Informe Técnico de apertura que contiene la recomendación o no de iniciar la investigación.</w:t>
            </w:r>
            <w:r w:rsidRPr="00AC3A3B">
              <w:rPr>
                <w:rFonts w:ascii="Verdana" w:hAnsi="Verdana" w:cs="Arial"/>
                <w:sz w:val="16"/>
                <w:szCs w:val="16"/>
              </w:rPr>
              <w:br/>
              <w:t>La autoridad investigadora de oficio o a solicitud de parte podrá prorrogar por una sola vez y hasta por 10 días adicionales.</w:t>
            </w:r>
            <w:r w:rsidRPr="00AC3A3B">
              <w:rPr>
                <w:rFonts w:ascii="Verdana" w:hAnsi="Verdana" w:cs="Arial"/>
                <w:sz w:val="16"/>
                <w:szCs w:val="16"/>
              </w:rPr>
              <w:br/>
            </w:r>
            <w:r w:rsidRPr="00AC3A3B">
              <w:rPr>
                <w:rFonts w:ascii="Verdana" w:hAnsi="Verdana" w:cs="Arial"/>
                <w:sz w:val="16"/>
                <w:szCs w:val="16"/>
              </w:rPr>
              <w:br/>
              <w:t>Si no requiere prórroga pasa a la actividad 10.</w:t>
            </w:r>
            <w:r w:rsidRPr="00AC3A3B">
              <w:rPr>
                <w:rFonts w:ascii="Verdana" w:hAnsi="Verdana" w:cs="Arial"/>
                <w:sz w:val="16"/>
                <w:szCs w:val="16"/>
              </w:rPr>
              <w:br/>
            </w:r>
            <w:r w:rsidRPr="00AC3A3B">
              <w:rPr>
                <w:rFonts w:ascii="Verdana" w:hAnsi="Verdana" w:cs="Arial"/>
                <w:sz w:val="16"/>
                <w:szCs w:val="16"/>
              </w:rPr>
              <w:br/>
              <w:t>Tiempo: Dentro de los 20 días de la evaluación del mérito de apertura.</w:t>
            </w:r>
          </w:p>
        </w:tc>
        <w:tc>
          <w:tcPr>
            <w:tcW w:w="1576" w:type="dxa"/>
            <w:tcMar>
              <w:top w:w="57" w:type="dxa"/>
              <w:left w:w="113" w:type="dxa"/>
              <w:bottom w:w="57" w:type="dxa"/>
            </w:tcMar>
            <w:vAlign w:val="center"/>
          </w:tcPr>
          <w:p w14:paraId="02A88B1B" w14:textId="29972EB6" w:rsidR="005338EA" w:rsidRPr="00851992" w:rsidRDefault="00AC3A3B" w:rsidP="003033FD">
            <w:pPr>
              <w:spacing w:after="0" w:line="240" w:lineRule="auto"/>
              <w:jc w:val="center"/>
              <w:rPr>
                <w:rFonts w:ascii="Verdana" w:hAnsi="Verdana" w:cs="Arial"/>
                <w:sz w:val="16"/>
                <w:szCs w:val="16"/>
              </w:rPr>
            </w:pPr>
            <w:r w:rsidRPr="00AC3A3B">
              <w:rPr>
                <w:rFonts w:ascii="Verdana" w:hAnsi="Verdana" w:cs="Arial"/>
                <w:sz w:val="16"/>
                <w:szCs w:val="16"/>
              </w:rPr>
              <w:t>Informe Técnico de Apertura</w:t>
            </w:r>
          </w:p>
        </w:tc>
      </w:tr>
      <w:tr w:rsidR="00BE3518" w:rsidRPr="00666AB9" w14:paraId="244A2F35" w14:textId="77777777" w:rsidTr="008E4B8E">
        <w:trPr>
          <w:trHeight w:val="17"/>
        </w:trPr>
        <w:tc>
          <w:tcPr>
            <w:tcW w:w="566" w:type="dxa"/>
            <w:tcMar>
              <w:top w:w="57" w:type="dxa"/>
              <w:left w:w="113" w:type="dxa"/>
              <w:bottom w:w="57" w:type="dxa"/>
            </w:tcMar>
            <w:vAlign w:val="center"/>
          </w:tcPr>
          <w:p w14:paraId="6AA4C76E" w14:textId="4D01CC42" w:rsidR="00BE3518" w:rsidRDefault="00BE3518" w:rsidP="005338EA">
            <w:pPr>
              <w:spacing w:after="0" w:line="240" w:lineRule="auto"/>
              <w:ind w:left="-142"/>
              <w:jc w:val="center"/>
              <w:rPr>
                <w:rFonts w:ascii="Verdana" w:hAnsi="Verdana" w:cs="Arial"/>
                <w:b/>
                <w:sz w:val="16"/>
                <w:szCs w:val="16"/>
              </w:rPr>
            </w:pPr>
            <w:r>
              <w:rPr>
                <w:rFonts w:ascii="Verdana" w:hAnsi="Verdana" w:cs="Arial"/>
                <w:b/>
                <w:sz w:val="16"/>
                <w:szCs w:val="16"/>
              </w:rPr>
              <w:t>8</w:t>
            </w:r>
          </w:p>
        </w:tc>
        <w:tc>
          <w:tcPr>
            <w:tcW w:w="1839" w:type="dxa"/>
            <w:tcMar>
              <w:top w:w="57" w:type="dxa"/>
              <w:left w:w="113" w:type="dxa"/>
              <w:bottom w:w="57" w:type="dxa"/>
            </w:tcMar>
            <w:vAlign w:val="center"/>
          </w:tcPr>
          <w:p w14:paraId="4E83C151" w14:textId="605D4EE7" w:rsidR="00BE3518" w:rsidRPr="00AC3A3B" w:rsidRDefault="00AC3A3B" w:rsidP="00AC3A3B">
            <w:pPr>
              <w:jc w:val="center"/>
              <w:rPr>
                <w:rFonts w:ascii="Verdana" w:hAnsi="Verdana" w:cs="Arial"/>
                <w:color w:val="000000"/>
                <w:sz w:val="16"/>
                <w:szCs w:val="16"/>
              </w:rPr>
            </w:pPr>
            <w:r w:rsidRPr="00AC3A3B">
              <w:rPr>
                <w:rFonts w:ascii="Verdana" w:hAnsi="Verdana" w:cs="Arial"/>
                <w:color w:val="000000"/>
                <w:sz w:val="16"/>
                <w:szCs w:val="16"/>
              </w:rPr>
              <w:br/>
              <w:t>(H) Realizar revisión técnica y normativa del Informe técnico y remitir a la Subdirección para su visto bueno.</w:t>
            </w:r>
          </w:p>
        </w:tc>
        <w:tc>
          <w:tcPr>
            <w:tcW w:w="1843" w:type="dxa"/>
            <w:tcMar>
              <w:top w:w="57" w:type="dxa"/>
              <w:left w:w="113" w:type="dxa"/>
              <w:bottom w:w="57" w:type="dxa"/>
            </w:tcMar>
            <w:vAlign w:val="center"/>
          </w:tcPr>
          <w:p w14:paraId="2F9C3205" w14:textId="66EE5A05" w:rsidR="00BE3518" w:rsidRPr="00851992" w:rsidRDefault="00AC3A3B" w:rsidP="00EE4734">
            <w:pPr>
              <w:spacing w:after="0" w:line="240" w:lineRule="auto"/>
              <w:jc w:val="center"/>
              <w:rPr>
                <w:rFonts w:ascii="Verdana" w:hAnsi="Verdana" w:cs="Arial"/>
                <w:sz w:val="16"/>
                <w:szCs w:val="16"/>
              </w:rPr>
            </w:pPr>
            <w:r w:rsidRPr="00AC3A3B">
              <w:rPr>
                <w:rFonts w:ascii="Verdana" w:hAnsi="Verdana" w:cs="Arial"/>
                <w:sz w:val="16"/>
                <w:szCs w:val="16"/>
              </w:rPr>
              <w:t>Coordinador grupo dumping y subvenciones</w:t>
            </w:r>
          </w:p>
        </w:tc>
        <w:tc>
          <w:tcPr>
            <w:tcW w:w="4944" w:type="dxa"/>
            <w:tcMar>
              <w:top w:w="57" w:type="dxa"/>
              <w:left w:w="113" w:type="dxa"/>
              <w:bottom w:w="57" w:type="dxa"/>
            </w:tcMar>
          </w:tcPr>
          <w:p w14:paraId="77D28271" w14:textId="77777777" w:rsidR="00BE3518" w:rsidRDefault="001E4755" w:rsidP="00BD2647">
            <w:pPr>
              <w:spacing w:after="0" w:line="240" w:lineRule="auto"/>
              <w:ind w:left="31"/>
              <w:jc w:val="both"/>
              <w:rPr>
                <w:rFonts w:ascii="Verdana" w:hAnsi="Verdana" w:cs="Arial"/>
                <w:sz w:val="16"/>
                <w:szCs w:val="16"/>
              </w:rPr>
            </w:pPr>
            <w:r w:rsidRPr="001E4755">
              <w:rPr>
                <w:rFonts w:ascii="Verdana" w:hAnsi="Verdana" w:cs="Arial"/>
                <w:sz w:val="16"/>
                <w:szCs w:val="16"/>
              </w:rPr>
              <w:t>Punto de control del riesgo</w:t>
            </w:r>
          </w:p>
          <w:p w14:paraId="6205FC1E" w14:textId="77777777" w:rsidR="001E4755" w:rsidRDefault="001E4755" w:rsidP="00BD2647">
            <w:pPr>
              <w:spacing w:after="0" w:line="240" w:lineRule="auto"/>
              <w:ind w:left="31"/>
              <w:jc w:val="both"/>
              <w:rPr>
                <w:rFonts w:ascii="Verdana" w:hAnsi="Verdana" w:cs="Arial"/>
                <w:sz w:val="16"/>
                <w:szCs w:val="16"/>
                <w:lang w:val="es-MX"/>
              </w:rPr>
            </w:pPr>
          </w:p>
          <w:p w14:paraId="1637AB62" w14:textId="0BB3EFFD" w:rsidR="001E4755" w:rsidRPr="001E4755" w:rsidRDefault="001E4755" w:rsidP="00BD2647">
            <w:pPr>
              <w:spacing w:after="0" w:line="240" w:lineRule="auto"/>
              <w:ind w:left="31"/>
              <w:jc w:val="both"/>
              <w:rPr>
                <w:rFonts w:ascii="Verdana" w:hAnsi="Verdana" w:cs="Arial"/>
                <w:b/>
                <w:bCs/>
                <w:sz w:val="16"/>
                <w:szCs w:val="16"/>
                <w:lang w:val="es-MX"/>
              </w:rPr>
            </w:pPr>
            <w:r w:rsidRPr="001E4755">
              <w:rPr>
                <w:rFonts w:ascii="Verdana" w:hAnsi="Verdana" w:cs="Arial"/>
                <w:b/>
                <w:bCs/>
                <w:sz w:val="16"/>
                <w:szCs w:val="16"/>
              </w:rPr>
              <w:t>Control FC-R2</w:t>
            </w:r>
          </w:p>
        </w:tc>
        <w:tc>
          <w:tcPr>
            <w:tcW w:w="1576" w:type="dxa"/>
            <w:tcMar>
              <w:top w:w="57" w:type="dxa"/>
              <w:left w:w="113" w:type="dxa"/>
              <w:bottom w:w="57" w:type="dxa"/>
            </w:tcMar>
            <w:vAlign w:val="center"/>
          </w:tcPr>
          <w:p w14:paraId="70B67F9A" w14:textId="5D6DF25F" w:rsidR="00AC7D15" w:rsidRPr="00851992" w:rsidRDefault="001E4755" w:rsidP="003033FD">
            <w:pPr>
              <w:spacing w:after="0" w:line="240" w:lineRule="auto"/>
              <w:jc w:val="center"/>
              <w:rPr>
                <w:rFonts w:ascii="Verdana" w:hAnsi="Verdana" w:cs="Arial"/>
                <w:sz w:val="16"/>
                <w:szCs w:val="16"/>
              </w:rPr>
            </w:pPr>
            <w:r w:rsidRPr="001E4755">
              <w:rPr>
                <w:rFonts w:ascii="Verdana" w:hAnsi="Verdana" w:cs="Arial"/>
                <w:sz w:val="16"/>
                <w:szCs w:val="16"/>
              </w:rPr>
              <w:t>Correo electrónico</w:t>
            </w:r>
          </w:p>
        </w:tc>
      </w:tr>
      <w:tr w:rsidR="00BE3518" w:rsidRPr="00666AB9" w14:paraId="58D77D1C" w14:textId="77777777" w:rsidTr="008E4B8E">
        <w:trPr>
          <w:trHeight w:val="17"/>
        </w:trPr>
        <w:tc>
          <w:tcPr>
            <w:tcW w:w="566" w:type="dxa"/>
            <w:tcMar>
              <w:top w:w="57" w:type="dxa"/>
              <w:left w:w="113" w:type="dxa"/>
              <w:bottom w:w="57" w:type="dxa"/>
            </w:tcMar>
            <w:vAlign w:val="center"/>
          </w:tcPr>
          <w:p w14:paraId="360FC50D" w14:textId="5905EF2B" w:rsidR="00BE3518" w:rsidRDefault="00BE3518" w:rsidP="005338EA">
            <w:pPr>
              <w:spacing w:after="0" w:line="240" w:lineRule="auto"/>
              <w:ind w:left="-142"/>
              <w:jc w:val="center"/>
              <w:rPr>
                <w:rFonts w:ascii="Verdana" w:hAnsi="Verdana" w:cs="Arial"/>
                <w:b/>
                <w:sz w:val="16"/>
                <w:szCs w:val="16"/>
              </w:rPr>
            </w:pPr>
            <w:r>
              <w:rPr>
                <w:rFonts w:ascii="Verdana" w:hAnsi="Verdana" w:cs="Arial"/>
                <w:b/>
                <w:sz w:val="16"/>
                <w:szCs w:val="16"/>
              </w:rPr>
              <w:t>9</w:t>
            </w:r>
          </w:p>
        </w:tc>
        <w:tc>
          <w:tcPr>
            <w:tcW w:w="1839" w:type="dxa"/>
            <w:tcMar>
              <w:top w:w="57" w:type="dxa"/>
              <w:left w:w="113" w:type="dxa"/>
              <w:bottom w:w="57" w:type="dxa"/>
            </w:tcMar>
            <w:vAlign w:val="center"/>
          </w:tcPr>
          <w:p w14:paraId="160765A8" w14:textId="4510D145" w:rsidR="00BE3518" w:rsidRPr="00575703" w:rsidRDefault="001E4755" w:rsidP="005A3044">
            <w:pPr>
              <w:jc w:val="center"/>
              <w:rPr>
                <w:rFonts w:ascii="Verdana" w:hAnsi="Verdana" w:cs="Arial"/>
                <w:color w:val="000000"/>
                <w:sz w:val="16"/>
                <w:szCs w:val="16"/>
              </w:rPr>
            </w:pPr>
            <w:r w:rsidRPr="001E4755">
              <w:rPr>
                <w:rFonts w:ascii="Verdana" w:hAnsi="Verdana" w:cs="Arial"/>
                <w:color w:val="000000"/>
                <w:sz w:val="16"/>
                <w:szCs w:val="16"/>
              </w:rPr>
              <w:t>(H) Elaborar y comunicar prórroga de apertura.</w:t>
            </w:r>
          </w:p>
        </w:tc>
        <w:tc>
          <w:tcPr>
            <w:tcW w:w="1843" w:type="dxa"/>
            <w:tcMar>
              <w:top w:w="57" w:type="dxa"/>
              <w:left w:w="113" w:type="dxa"/>
              <w:bottom w:w="57" w:type="dxa"/>
            </w:tcMar>
            <w:vAlign w:val="center"/>
          </w:tcPr>
          <w:p w14:paraId="34D3A105" w14:textId="008221FD" w:rsidR="00BE3518" w:rsidRPr="00851992" w:rsidRDefault="003119E8" w:rsidP="00EE4734">
            <w:pPr>
              <w:spacing w:after="0" w:line="240" w:lineRule="auto"/>
              <w:jc w:val="center"/>
              <w:rPr>
                <w:rFonts w:ascii="Verdana" w:hAnsi="Verdana" w:cs="Arial"/>
                <w:sz w:val="16"/>
                <w:szCs w:val="16"/>
              </w:rPr>
            </w:pPr>
            <w:r w:rsidRPr="003119E8">
              <w:rPr>
                <w:rFonts w:ascii="Verdana" w:hAnsi="Verdana" w:cs="Arial"/>
                <w:sz w:val="16"/>
                <w:szCs w:val="16"/>
              </w:rPr>
              <w:t>Profesional Universitario</w:t>
            </w:r>
          </w:p>
        </w:tc>
        <w:tc>
          <w:tcPr>
            <w:tcW w:w="4944" w:type="dxa"/>
            <w:tcMar>
              <w:top w:w="57" w:type="dxa"/>
              <w:left w:w="113" w:type="dxa"/>
              <w:bottom w:w="57" w:type="dxa"/>
            </w:tcMar>
          </w:tcPr>
          <w:p w14:paraId="35D4FF21" w14:textId="6185A067" w:rsidR="002D0446" w:rsidRPr="003119E8" w:rsidRDefault="003119E8" w:rsidP="004819E4">
            <w:pPr>
              <w:spacing w:after="0" w:line="240" w:lineRule="auto"/>
              <w:ind w:left="31"/>
              <w:jc w:val="both"/>
              <w:rPr>
                <w:rFonts w:ascii="Verdana" w:hAnsi="Verdana" w:cs="Arial"/>
                <w:sz w:val="16"/>
                <w:szCs w:val="16"/>
              </w:rPr>
            </w:pPr>
            <w:r w:rsidRPr="003119E8">
              <w:rPr>
                <w:rFonts w:ascii="Verdana" w:hAnsi="Verdana" w:cs="Arial"/>
                <w:sz w:val="16"/>
                <w:szCs w:val="16"/>
              </w:rPr>
              <w:t>La autoridad investigadora de oficio o a solicitud de parte podrá prorrogar el plazo, para lo cual el Grupo Dumping y Subvenciones elabora comunicación al peticionario para la firma de la Subdirección de Prácticas Comerciales.</w:t>
            </w:r>
            <w:r w:rsidRPr="003119E8">
              <w:rPr>
                <w:rFonts w:ascii="Verdana" w:hAnsi="Verdana" w:cs="Arial"/>
                <w:sz w:val="16"/>
                <w:szCs w:val="16"/>
              </w:rPr>
              <w:br/>
            </w:r>
            <w:r w:rsidRPr="003119E8">
              <w:rPr>
                <w:rFonts w:ascii="Verdana" w:hAnsi="Verdana" w:cs="Arial"/>
                <w:sz w:val="16"/>
                <w:szCs w:val="16"/>
              </w:rPr>
              <w:br/>
              <w:t>Tiempo: Dentro de los 20 días de la evaluación del mérito de apertura.</w:t>
            </w:r>
          </w:p>
        </w:tc>
        <w:tc>
          <w:tcPr>
            <w:tcW w:w="1576" w:type="dxa"/>
            <w:tcMar>
              <w:top w:w="57" w:type="dxa"/>
              <w:left w:w="113" w:type="dxa"/>
              <w:bottom w:w="57" w:type="dxa"/>
            </w:tcMar>
            <w:vAlign w:val="center"/>
          </w:tcPr>
          <w:p w14:paraId="474C6550" w14:textId="43120251" w:rsidR="00BE3518" w:rsidRPr="00851992" w:rsidRDefault="001E4755" w:rsidP="003033FD">
            <w:pPr>
              <w:spacing w:after="0" w:line="240" w:lineRule="auto"/>
              <w:jc w:val="center"/>
              <w:rPr>
                <w:rFonts w:ascii="Verdana" w:hAnsi="Verdana" w:cs="Arial"/>
                <w:sz w:val="16"/>
                <w:szCs w:val="16"/>
              </w:rPr>
            </w:pPr>
            <w:r>
              <w:rPr>
                <w:rFonts w:ascii="Verdana" w:hAnsi="Verdana" w:cs="Arial"/>
                <w:sz w:val="16"/>
                <w:szCs w:val="16"/>
              </w:rPr>
              <w:t>Oficios</w:t>
            </w:r>
          </w:p>
        </w:tc>
      </w:tr>
      <w:tr w:rsidR="00BE3518" w:rsidRPr="00666AB9" w14:paraId="67457111" w14:textId="77777777" w:rsidTr="008E4B8E">
        <w:trPr>
          <w:trHeight w:val="17"/>
        </w:trPr>
        <w:tc>
          <w:tcPr>
            <w:tcW w:w="566" w:type="dxa"/>
            <w:tcMar>
              <w:top w:w="57" w:type="dxa"/>
              <w:left w:w="113" w:type="dxa"/>
              <w:bottom w:w="57" w:type="dxa"/>
            </w:tcMar>
            <w:vAlign w:val="center"/>
          </w:tcPr>
          <w:p w14:paraId="0715533B" w14:textId="698EC1CF" w:rsidR="00BE3518" w:rsidRDefault="00BE3518" w:rsidP="005338EA">
            <w:pPr>
              <w:spacing w:after="0" w:line="240" w:lineRule="auto"/>
              <w:ind w:left="-142"/>
              <w:jc w:val="center"/>
              <w:rPr>
                <w:rFonts w:ascii="Verdana" w:hAnsi="Verdana" w:cs="Arial"/>
                <w:b/>
                <w:sz w:val="16"/>
                <w:szCs w:val="16"/>
              </w:rPr>
            </w:pPr>
            <w:r>
              <w:rPr>
                <w:rFonts w:ascii="Verdana" w:hAnsi="Verdana" w:cs="Arial"/>
                <w:b/>
                <w:sz w:val="16"/>
                <w:szCs w:val="16"/>
              </w:rPr>
              <w:t>10</w:t>
            </w:r>
          </w:p>
        </w:tc>
        <w:tc>
          <w:tcPr>
            <w:tcW w:w="1839" w:type="dxa"/>
            <w:tcMar>
              <w:top w:w="57" w:type="dxa"/>
              <w:left w:w="113" w:type="dxa"/>
              <w:bottom w:w="57" w:type="dxa"/>
            </w:tcMar>
            <w:vAlign w:val="center"/>
          </w:tcPr>
          <w:p w14:paraId="5826A9D1" w14:textId="60C1AEA7" w:rsidR="00BE3518" w:rsidRPr="00575703" w:rsidRDefault="003119E8" w:rsidP="005A3044">
            <w:pPr>
              <w:jc w:val="center"/>
              <w:rPr>
                <w:rFonts w:ascii="Verdana" w:hAnsi="Verdana" w:cs="Arial"/>
                <w:color w:val="000000"/>
                <w:sz w:val="16"/>
                <w:szCs w:val="16"/>
              </w:rPr>
            </w:pPr>
            <w:r w:rsidRPr="003119E8">
              <w:rPr>
                <w:rFonts w:ascii="Verdana" w:hAnsi="Verdana" w:cs="Arial"/>
                <w:color w:val="000000"/>
                <w:sz w:val="16"/>
                <w:szCs w:val="16"/>
              </w:rPr>
              <w:t>(H) Elaborar y comunicar resolución de apertura o cierre de la investigación y aviso de convocatoria.</w:t>
            </w:r>
          </w:p>
        </w:tc>
        <w:tc>
          <w:tcPr>
            <w:tcW w:w="1843" w:type="dxa"/>
            <w:tcMar>
              <w:top w:w="57" w:type="dxa"/>
              <w:left w:w="113" w:type="dxa"/>
              <w:bottom w:w="57" w:type="dxa"/>
            </w:tcMar>
            <w:vAlign w:val="center"/>
          </w:tcPr>
          <w:p w14:paraId="5E4D9748" w14:textId="4EFAEAC0" w:rsidR="00BE3518" w:rsidRPr="00851992" w:rsidRDefault="003119E8" w:rsidP="00EE4734">
            <w:pPr>
              <w:spacing w:after="0" w:line="240" w:lineRule="auto"/>
              <w:jc w:val="center"/>
              <w:rPr>
                <w:rFonts w:ascii="Verdana" w:hAnsi="Verdana" w:cs="Arial"/>
                <w:sz w:val="16"/>
                <w:szCs w:val="16"/>
              </w:rPr>
            </w:pPr>
            <w:r w:rsidRPr="003119E8">
              <w:rPr>
                <w:rFonts w:ascii="Verdana" w:hAnsi="Verdana" w:cs="Arial"/>
                <w:sz w:val="16"/>
                <w:szCs w:val="16"/>
              </w:rPr>
              <w:t>Coordinador grupo dumping y subvenciones</w:t>
            </w:r>
          </w:p>
        </w:tc>
        <w:tc>
          <w:tcPr>
            <w:tcW w:w="4944" w:type="dxa"/>
            <w:tcMar>
              <w:top w:w="57" w:type="dxa"/>
              <w:left w:w="113" w:type="dxa"/>
              <w:bottom w:w="57" w:type="dxa"/>
            </w:tcMar>
          </w:tcPr>
          <w:p w14:paraId="61B1959F" w14:textId="4E531FFC" w:rsidR="00BE3518" w:rsidRPr="00765A08" w:rsidRDefault="003119E8" w:rsidP="00754FC0">
            <w:pPr>
              <w:spacing w:after="0" w:line="240" w:lineRule="auto"/>
              <w:ind w:left="31"/>
              <w:jc w:val="both"/>
              <w:rPr>
                <w:rFonts w:ascii="Verdana" w:hAnsi="Verdana" w:cs="Arial"/>
                <w:sz w:val="16"/>
                <w:szCs w:val="16"/>
              </w:rPr>
            </w:pPr>
            <w:r w:rsidRPr="003119E8">
              <w:rPr>
                <w:rFonts w:ascii="Verdana" w:hAnsi="Verdana" w:cs="Arial"/>
                <w:sz w:val="16"/>
                <w:szCs w:val="16"/>
              </w:rPr>
              <w:t>Si al evaluar se encuentra mérito o no, para abrir o cerrar la investigación, la Dirección de Comercio Exterior lo comunicará mediante resolución motivada, la cual se publicará en el Diario Oficial, junto con el aviso de convocatoria</w:t>
            </w:r>
            <w:r w:rsidRPr="003119E8">
              <w:rPr>
                <w:rFonts w:ascii="Verdana" w:hAnsi="Verdana" w:cs="Arial"/>
                <w:sz w:val="16"/>
                <w:szCs w:val="16"/>
              </w:rPr>
              <w:br/>
            </w:r>
            <w:r w:rsidRPr="003119E8">
              <w:rPr>
                <w:rFonts w:ascii="Verdana" w:hAnsi="Verdana" w:cs="Arial"/>
                <w:sz w:val="16"/>
                <w:szCs w:val="16"/>
              </w:rPr>
              <w:br/>
              <w:t>Si hay mérito:</w:t>
            </w:r>
            <w:r w:rsidRPr="003119E8">
              <w:rPr>
                <w:rFonts w:ascii="Verdana" w:hAnsi="Verdana" w:cs="Arial"/>
                <w:sz w:val="16"/>
                <w:szCs w:val="16"/>
              </w:rPr>
              <w:br/>
            </w:r>
            <w:r w:rsidRPr="003119E8">
              <w:rPr>
                <w:rFonts w:ascii="Verdana" w:hAnsi="Verdana" w:cs="Arial"/>
                <w:sz w:val="16"/>
                <w:szCs w:val="16"/>
              </w:rPr>
              <w:br/>
              <w:t>Se elabora memorando electrónico dirigido al Grupo Administrativa para enviar resolución y el aviso para su publicación en el diario oficial. Y continúa en la actividad 12</w:t>
            </w:r>
            <w:r w:rsidRPr="003119E8">
              <w:rPr>
                <w:rFonts w:ascii="Verdana" w:hAnsi="Verdana" w:cs="Arial"/>
                <w:sz w:val="16"/>
                <w:szCs w:val="16"/>
              </w:rPr>
              <w:br/>
            </w:r>
            <w:r w:rsidRPr="003119E8">
              <w:rPr>
                <w:rFonts w:ascii="Verdana" w:hAnsi="Verdana" w:cs="Arial"/>
                <w:sz w:val="16"/>
                <w:szCs w:val="16"/>
              </w:rPr>
              <w:br/>
              <w:t>Si no hay mérito:</w:t>
            </w:r>
            <w:r w:rsidRPr="003119E8">
              <w:rPr>
                <w:rFonts w:ascii="Verdana" w:hAnsi="Verdana" w:cs="Arial"/>
                <w:sz w:val="16"/>
                <w:szCs w:val="16"/>
              </w:rPr>
              <w:br/>
            </w:r>
            <w:r w:rsidRPr="003119E8">
              <w:rPr>
                <w:rFonts w:ascii="Verdana" w:hAnsi="Verdana" w:cs="Arial"/>
                <w:sz w:val="16"/>
                <w:szCs w:val="16"/>
              </w:rPr>
              <w:br/>
              <w:t>Se envía oficio de cierre al solicitante o resolución motivada que finaliza el proceso.</w:t>
            </w:r>
            <w:r w:rsidRPr="003119E8">
              <w:rPr>
                <w:rFonts w:ascii="Verdana" w:hAnsi="Verdana" w:cs="Arial"/>
                <w:sz w:val="16"/>
                <w:szCs w:val="16"/>
              </w:rPr>
              <w:br/>
            </w:r>
            <w:r w:rsidRPr="003119E8">
              <w:rPr>
                <w:rFonts w:ascii="Verdana" w:hAnsi="Verdana" w:cs="Arial"/>
                <w:sz w:val="16"/>
                <w:szCs w:val="16"/>
              </w:rPr>
              <w:br/>
              <w:t>Tiempo: Dentro del plazo establecido para la Apertura de Investigación, correspondiente a 20 días prorrogables hasta 10 días más.</w:t>
            </w:r>
          </w:p>
        </w:tc>
        <w:tc>
          <w:tcPr>
            <w:tcW w:w="1576" w:type="dxa"/>
            <w:tcMar>
              <w:top w:w="57" w:type="dxa"/>
              <w:left w:w="113" w:type="dxa"/>
              <w:bottom w:w="57" w:type="dxa"/>
            </w:tcMar>
            <w:vAlign w:val="center"/>
          </w:tcPr>
          <w:p w14:paraId="74C5E740" w14:textId="1D2AC9F8" w:rsidR="00BE3518" w:rsidRPr="00851992" w:rsidRDefault="003119E8" w:rsidP="003033FD">
            <w:pPr>
              <w:spacing w:after="0" w:line="240" w:lineRule="auto"/>
              <w:jc w:val="center"/>
              <w:rPr>
                <w:rFonts w:ascii="Verdana" w:hAnsi="Verdana" w:cs="Arial"/>
                <w:sz w:val="16"/>
                <w:szCs w:val="16"/>
              </w:rPr>
            </w:pPr>
            <w:r>
              <w:rPr>
                <w:rFonts w:ascii="Verdana" w:hAnsi="Verdana" w:cs="Arial"/>
                <w:sz w:val="16"/>
                <w:szCs w:val="16"/>
              </w:rPr>
              <w:t>Resolución</w:t>
            </w:r>
          </w:p>
        </w:tc>
      </w:tr>
      <w:tr w:rsidR="00BE3518" w:rsidRPr="00666AB9" w14:paraId="2416CFCC" w14:textId="77777777" w:rsidTr="008E4B8E">
        <w:trPr>
          <w:trHeight w:val="17"/>
        </w:trPr>
        <w:tc>
          <w:tcPr>
            <w:tcW w:w="566" w:type="dxa"/>
            <w:tcMar>
              <w:top w:w="57" w:type="dxa"/>
              <w:left w:w="113" w:type="dxa"/>
              <w:bottom w:w="57" w:type="dxa"/>
            </w:tcMar>
            <w:vAlign w:val="center"/>
          </w:tcPr>
          <w:p w14:paraId="489CDB0A" w14:textId="446DFD7E" w:rsidR="00BE3518" w:rsidRDefault="00BE3518" w:rsidP="005338EA">
            <w:pPr>
              <w:spacing w:after="0" w:line="240" w:lineRule="auto"/>
              <w:ind w:left="-142"/>
              <w:jc w:val="center"/>
              <w:rPr>
                <w:rFonts w:ascii="Verdana" w:hAnsi="Verdana" w:cs="Arial"/>
                <w:b/>
                <w:sz w:val="16"/>
                <w:szCs w:val="16"/>
              </w:rPr>
            </w:pPr>
            <w:r>
              <w:rPr>
                <w:rFonts w:ascii="Verdana" w:hAnsi="Verdana" w:cs="Arial"/>
                <w:b/>
                <w:sz w:val="16"/>
                <w:szCs w:val="16"/>
              </w:rPr>
              <w:t>11</w:t>
            </w:r>
          </w:p>
        </w:tc>
        <w:tc>
          <w:tcPr>
            <w:tcW w:w="1839" w:type="dxa"/>
            <w:tcMar>
              <w:top w:w="57" w:type="dxa"/>
              <w:left w:w="113" w:type="dxa"/>
              <w:bottom w:w="57" w:type="dxa"/>
            </w:tcMar>
            <w:vAlign w:val="center"/>
          </w:tcPr>
          <w:p w14:paraId="448BD777" w14:textId="5ED496CA" w:rsidR="00BE3518" w:rsidRPr="00575703" w:rsidRDefault="00D37712" w:rsidP="005A3044">
            <w:pPr>
              <w:jc w:val="center"/>
              <w:rPr>
                <w:rFonts w:ascii="Verdana" w:hAnsi="Verdana" w:cs="Arial"/>
                <w:color w:val="000000"/>
                <w:sz w:val="16"/>
                <w:szCs w:val="16"/>
              </w:rPr>
            </w:pPr>
            <w:r w:rsidRPr="00D37712">
              <w:rPr>
                <w:rFonts w:ascii="Verdana" w:hAnsi="Verdana" w:cs="Arial"/>
                <w:color w:val="000000"/>
                <w:sz w:val="16"/>
                <w:szCs w:val="16"/>
              </w:rPr>
              <w:t xml:space="preserve">(V) Remitir el proyecto de resolución a Asesora Jurídica de la DCE para su </w:t>
            </w:r>
            <w:r w:rsidRPr="00D37712">
              <w:rPr>
                <w:rFonts w:ascii="Verdana" w:hAnsi="Verdana" w:cs="Arial"/>
                <w:color w:val="000000"/>
                <w:sz w:val="16"/>
                <w:szCs w:val="16"/>
              </w:rPr>
              <w:lastRenderedPageBreak/>
              <w:t>revisión y visto bueno.</w:t>
            </w:r>
          </w:p>
        </w:tc>
        <w:tc>
          <w:tcPr>
            <w:tcW w:w="1843" w:type="dxa"/>
            <w:tcMar>
              <w:top w:w="57" w:type="dxa"/>
              <w:left w:w="113" w:type="dxa"/>
              <w:bottom w:w="57" w:type="dxa"/>
            </w:tcMar>
            <w:vAlign w:val="center"/>
          </w:tcPr>
          <w:p w14:paraId="43D5B8FC" w14:textId="6E832E76" w:rsidR="00BE3518" w:rsidRPr="00851992" w:rsidRDefault="00D37712" w:rsidP="00EE4734">
            <w:pPr>
              <w:spacing w:after="0" w:line="240" w:lineRule="auto"/>
              <w:jc w:val="center"/>
              <w:rPr>
                <w:rFonts w:ascii="Verdana" w:hAnsi="Verdana" w:cs="Arial"/>
                <w:sz w:val="16"/>
                <w:szCs w:val="16"/>
              </w:rPr>
            </w:pPr>
            <w:r w:rsidRPr="00D37712">
              <w:rPr>
                <w:rFonts w:ascii="Verdana" w:hAnsi="Verdana" w:cs="Arial"/>
                <w:sz w:val="16"/>
                <w:szCs w:val="16"/>
              </w:rPr>
              <w:lastRenderedPageBreak/>
              <w:t>Profesional Universitario</w:t>
            </w:r>
          </w:p>
        </w:tc>
        <w:tc>
          <w:tcPr>
            <w:tcW w:w="4944" w:type="dxa"/>
            <w:tcMar>
              <w:top w:w="57" w:type="dxa"/>
              <w:left w:w="113" w:type="dxa"/>
              <w:bottom w:w="57" w:type="dxa"/>
            </w:tcMar>
          </w:tcPr>
          <w:p w14:paraId="3F9A7B5B" w14:textId="77777777" w:rsidR="00475E9D" w:rsidRPr="00D37712" w:rsidRDefault="00D37712" w:rsidP="00765A08">
            <w:pPr>
              <w:spacing w:after="0" w:line="240" w:lineRule="auto"/>
              <w:ind w:left="31"/>
              <w:jc w:val="both"/>
              <w:rPr>
                <w:rFonts w:ascii="Verdana" w:hAnsi="Verdana" w:cs="Arial"/>
                <w:sz w:val="16"/>
                <w:szCs w:val="16"/>
              </w:rPr>
            </w:pPr>
            <w:r w:rsidRPr="00D37712">
              <w:rPr>
                <w:rFonts w:ascii="Verdana" w:hAnsi="Verdana" w:cs="Arial"/>
                <w:sz w:val="16"/>
                <w:szCs w:val="16"/>
              </w:rPr>
              <w:t>Punto de control del riesgo</w:t>
            </w:r>
          </w:p>
          <w:p w14:paraId="25471D1B" w14:textId="77777777" w:rsidR="00D37712" w:rsidRDefault="00D37712" w:rsidP="00765A08">
            <w:pPr>
              <w:spacing w:after="0" w:line="240" w:lineRule="auto"/>
              <w:ind w:left="31"/>
              <w:jc w:val="both"/>
              <w:rPr>
                <w:rFonts w:ascii="Verdana" w:hAnsi="Verdana" w:cs="Arial"/>
                <w:b/>
                <w:bCs/>
                <w:sz w:val="16"/>
                <w:szCs w:val="16"/>
              </w:rPr>
            </w:pPr>
          </w:p>
          <w:p w14:paraId="792683B2" w14:textId="14E78BD9" w:rsidR="00D37712" w:rsidRPr="008C5D92" w:rsidRDefault="00D37712" w:rsidP="00765A08">
            <w:pPr>
              <w:spacing w:after="0" w:line="240" w:lineRule="auto"/>
              <w:ind w:left="31"/>
              <w:jc w:val="both"/>
              <w:rPr>
                <w:rFonts w:ascii="Verdana" w:hAnsi="Verdana" w:cs="Arial"/>
                <w:b/>
                <w:bCs/>
                <w:sz w:val="16"/>
                <w:szCs w:val="16"/>
              </w:rPr>
            </w:pPr>
            <w:r w:rsidRPr="00D37712">
              <w:rPr>
                <w:rFonts w:ascii="Verdana" w:hAnsi="Verdana" w:cs="Arial"/>
                <w:b/>
                <w:bCs/>
                <w:sz w:val="16"/>
                <w:szCs w:val="16"/>
              </w:rPr>
              <w:t>Control FC-R2</w:t>
            </w:r>
          </w:p>
        </w:tc>
        <w:tc>
          <w:tcPr>
            <w:tcW w:w="1576" w:type="dxa"/>
            <w:tcMar>
              <w:top w:w="57" w:type="dxa"/>
              <w:left w:w="113" w:type="dxa"/>
              <w:bottom w:w="57" w:type="dxa"/>
            </w:tcMar>
            <w:vAlign w:val="center"/>
          </w:tcPr>
          <w:p w14:paraId="55972FEF" w14:textId="220529D5" w:rsidR="00BE3518" w:rsidRPr="00D37712" w:rsidRDefault="00D37712" w:rsidP="00D37712">
            <w:pPr>
              <w:jc w:val="center"/>
              <w:rPr>
                <w:rFonts w:ascii="Arial" w:hAnsi="Arial" w:cs="Arial"/>
                <w:color w:val="000000"/>
                <w:sz w:val="18"/>
                <w:szCs w:val="18"/>
              </w:rPr>
            </w:pPr>
            <w:r>
              <w:rPr>
                <w:rFonts w:ascii="Arial" w:hAnsi="Arial" w:cs="Arial"/>
                <w:color w:val="000000"/>
                <w:sz w:val="18"/>
                <w:szCs w:val="18"/>
              </w:rPr>
              <w:br/>
              <w:t>Correo electrónico</w:t>
            </w:r>
          </w:p>
        </w:tc>
      </w:tr>
      <w:tr w:rsidR="00D37712" w:rsidRPr="00666AB9" w14:paraId="0504A2E5" w14:textId="77777777" w:rsidTr="00D31DD8">
        <w:trPr>
          <w:trHeight w:val="17"/>
        </w:trPr>
        <w:tc>
          <w:tcPr>
            <w:tcW w:w="10768" w:type="dxa"/>
            <w:gridSpan w:val="5"/>
            <w:tcMar>
              <w:top w:w="57" w:type="dxa"/>
              <w:left w:w="113" w:type="dxa"/>
              <w:bottom w:w="57" w:type="dxa"/>
            </w:tcMar>
            <w:vAlign w:val="center"/>
          </w:tcPr>
          <w:p w14:paraId="279E753E" w14:textId="22988848" w:rsidR="00D37712" w:rsidRDefault="00444A8A" w:rsidP="00D37712">
            <w:pPr>
              <w:spacing w:after="0" w:line="240" w:lineRule="auto"/>
              <w:jc w:val="center"/>
              <w:rPr>
                <w:rFonts w:ascii="Arial" w:hAnsi="Arial" w:cs="Arial"/>
                <w:color w:val="000000"/>
                <w:sz w:val="18"/>
                <w:szCs w:val="18"/>
              </w:rPr>
            </w:pPr>
            <w:r w:rsidRPr="00444A8A">
              <w:rPr>
                <w:rFonts w:ascii="Arial" w:hAnsi="Arial" w:cs="Arial"/>
                <w:b/>
                <w:bCs/>
                <w:color w:val="000000"/>
                <w:sz w:val="18"/>
                <w:szCs w:val="18"/>
              </w:rPr>
              <w:t>APERTURA DE LA INVESTIGACIÓN</w:t>
            </w:r>
          </w:p>
        </w:tc>
      </w:tr>
      <w:tr w:rsidR="00BE3518" w:rsidRPr="00666AB9" w14:paraId="214AF94E" w14:textId="77777777" w:rsidTr="008E4B8E">
        <w:trPr>
          <w:trHeight w:val="17"/>
        </w:trPr>
        <w:tc>
          <w:tcPr>
            <w:tcW w:w="566" w:type="dxa"/>
            <w:tcMar>
              <w:top w:w="57" w:type="dxa"/>
              <w:left w:w="113" w:type="dxa"/>
              <w:bottom w:w="57" w:type="dxa"/>
            </w:tcMar>
            <w:vAlign w:val="center"/>
          </w:tcPr>
          <w:p w14:paraId="034B84CC" w14:textId="5A0E09AD" w:rsidR="00BE3518" w:rsidRDefault="00BE3518" w:rsidP="005338EA">
            <w:pPr>
              <w:spacing w:after="0" w:line="240" w:lineRule="auto"/>
              <w:ind w:left="-142"/>
              <w:jc w:val="center"/>
              <w:rPr>
                <w:rFonts w:ascii="Verdana" w:hAnsi="Verdana" w:cs="Arial"/>
                <w:b/>
                <w:sz w:val="16"/>
                <w:szCs w:val="16"/>
              </w:rPr>
            </w:pPr>
            <w:r>
              <w:rPr>
                <w:rFonts w:ascii="Verdana" w:hAnsi="Verdana" w:cs="Arial"/>
                <w:b/>
                <w:sz w:val="16"/>
                <w:szCs w:val="16"/>
              </w:rPr>
              <w:t>12</w:t>
            </w:r>
          </w:p>
        </w:tc>
        <w:tc>
          <w:tcPr>
            <w:tcW w:w="1839" w:type="dxa"/>
            <w:tcMar>
              <w:top w:w="57" w:type="dxa"/>
              <w:left w:w="113" w:type="dxa"/>
              <w:bottom w:w="57" w:type="dxa"/>
            </w:tcMar>
            <w:vAlign w:val="center"/>
          </w:tcPr>
          <w:p w14:paraId="03323F22" w14:textId="65BD941A" w:rsidR="00BE3518" w:rsidRPr="00444A8A" w:rsidRDefault="00444A8A" w:rsidP="008C5D92">
            <w:pPr>
              <w:jc w:val="center"/>
              <w:rPr>
                <w:rFonts w:ascii="Verdana" w:hAnsi="Verdana" w:cs="Arial"/>
                <w:color w:val="000000"/>
                <w:sz w:val="16"/>
                <w:szCs w:val="16"/>
              </w:rPr>
            </w:pPr>
            <w:r w:rsidRPr="00444A8A">
              <w:rPr>
                <w:rFonts w:ascii="Verdana" w:hAnsi="Verdana" w:cs="Arial"/>
                <w:color w:val="000000"/>
                <w:sz w:val="16"/>
                <w:szCs w:val="16"/>
              </w:rPr>
              <w:t>(H) Enviar Oficios de Apertura y cuestionarios a Importadores y Exportadores o Productores Nacionales</w:t>
            </w:r>
          </w:p>
        </w:tc>
        <w:tc>
          <w:tcPr>
            <w:tcW w:w="1843" w:type="dxa"/>
            <w:tcMar>
              <w:top w:w="57" w:type="dxa"/>
              <w:left w:w="113" w:type="dxa"/>
              <w:bottom w:w="57" w:type="dxa"/>
            </w:tcMar>
            <w:vAlign w:val="center"/>
          </w:tcPr>
          <w:p w14:paraId="39ACB799" w14:textId="1F4799A6" w:rsidR="00BE3518" w:rsidRPr="00851992" w:rsidRDefault="00444A8A" w:rsidP="00EE4734">
            <w:pPr>
              <w:spacing w:after="0" w:line="240" w:lineRule="auto"/>
              <w:jc w:val="center"/>
              <w:rPr>
                <w:rFonts w:ascii="Verdana" w:hAnsi="Verdana" w:cs="Arial"/>
                <w:sz w:val="16"/>
                <w:szCs w:val="16"/>
              </w:rPr>
            </w:pPr>
            <w:r w:rsidRPr="00444A8A">
              <w:rPr>
                <w:rFonts w:ascii="Verdana" w:hAnsi="Verdana" w:cs="Arial"/>
                <w:sz w:val="16"/>
                <w:szCs w:val="16"/>
              </w:rPr>
              <w:t>Profesional Universitario</w:t>
            </w:r>
          </w:p>
        </w:tc>
        <w:tc>
          <w:tcPr>
            <w:tcW w:w="4944" w:type="dxa"/>
            <w:tcMar>
              <w:top w:w="57" w:type="dxa"/>
              <w:left w:w="113" w:type="dxa"/>
              <w:bottom w:w="57" w:type="dxa"/>
            </w:tcMar>
          </w:tcPr>
          <w:p w14:paraId="320C348E" w14:textId="7721CB5C" w:rsidR="00417E14" w:rsidRPr="00444A8A" w:rsidRDefault="00444A8A" w:rsidP="00765A08">
            <w:pPr>
              <w:spacing w:after="0" w:line="240" w:lineRule="auto"/>
              <w:ind w:left="31"/>
              <w:jc w:val="both"/>
              <w:rPr>
                <w:rFonts w:ascii="Verdana" w:hAnsi="Verdana" w:cs="Arial"/>
                <w:sz w:val="16"/>
                <w:szCs w:val="16"/>
              </w:rPr>
            </w:pPr>
            <w:r w:rsidRPr="00444A8A">
              <w:rPr>
                <w:rFonts w:ascii="Verdana" w:hAnsi="Verdana" w:cs="Arial"/>
                <w:sz w:val="16"/>
                <w:szCs w:val="16"/>
              </w:rPr>
              <w:t>El Grupo Dumping y Subvenciones prepara y envía oficios a importadores, exportadores o productores extranjeros más representativos, a las embajadas del país de origen y de exportación indicando la dirección en la página web del ministerio donde se pueden consultar la resolución de apertura y los cuestionarios de importadores y productores extranjeros.</w:t>
            </w:r>
            <w:r w:rsidRPr="00444A8A">
              <w:rPr>
                <w:rFonts w:ascii="Verdana" w:hAnsi="Verdana" w:cs="Arial"/>
                <w:sz w:val="16"/>
                <w:szCs w:val="16"/>
              </w:rPr>
              <w:br/>
            </w:r>
            <w:r w:rsidRPr="00444A8A">
              <w:rPr>
                <w:rFonts w:ascii="Verdana" w:hAnsi="Verdana" w:cs="Arial"/>
                <w:sz w:val="16"/>
                <w:szCs w:val="16"/>
              </w:rPr>
              <w:br/>
              <w:t xml:space="preserve">Nota: Los oficios enviados a Embajadas serán firmados por el Director de Comercio Exterior o en su ausencia por la </w:t>
            </w:r>
            <w:proofErr w:type="spellStart"/>
            <w:r w:rsidRPr="00444A8A">
              <w:rPr>
                <w:rFonts w:ascii="Verdana" w:hAnsi="Verdana" w:cs="Arial"/>
                <w:sz w:val="16"/>
                <w:szCs w:val="16"/>
              </w:rPr>
              <w:t>Subdireccion</w:t>
            </w:r>
            <w:proofErr w:type="spellEnd"/>
            <w:r w:rsidRPr="00444A8A">
              <w:rPr>
                <w:rFonts w:ascii="Verdana" w:hAnsi="Verdana" w:cs="Arial"/>
                <w:sz w:val="16"/>
                <w:szCs w:val="16"/>
              </w:rPr>
              <w:t xml:space="preserve"> de Prácticas Comerciales y los enviados a otras partes interesadas serán firmados por la Subdirección de Prácticas Comerciales.</w:t>
            </w:r>
            <w:r w:rsidRPr="00444A8A">
              <w:rPr>
                <w:rFonts w:ascii="Verdana" w:hAnsi="Verdana" w:cs="Arial"/>
                <w:sz w:val="16"/>
                <w:szCs w:val="16"/>
              </w:rPr>
              <w:br/>
            </w:r>
            <w:r w:rsidRPr="00444A8A">
              <w:rPr>
                <w:rFonts w:ascii="Verdana" w:hAnsi="Verdana" w:cs="Arial"/>
                <w:sz w:val="16"/>
                <w:szCs w:val="16"/>
              </w:rPr>
              <w:br/>
              <w:t>Tiempo: Dentro de los 5 días siguientes a la publicación de la resolución de apertura.</w:t>
            </w:r>
          </w:p>
        </w:tc>
        <w:tc>
          <w:tcPr>
            <w:tcW w:w="1576" w:type="dxa"/>
            <w:tcMar>
              <w:top w:w="57" w:type="dxa"/>
              <w:left w:w="113" w:type="dxa"/>
              <w:bottom w:w="57" w:type="dxa"/>
            </w:tcMar>
            <w:vAlign w:val="center"/>
          </w:tcPr>
          <w:p w14:paraId="194904D4" w14:textId="09CF80A7" w:rsidR="00BE3518" w:rsidRPr="00851992" w:rsidRDefault="00444A8A" w:rsidP="003033FD">
            <w:pPr>
              <w:spacing w:after="0" w:line="240" w:lineRule="auto"/>
              <w:jc w:val="center"/>
              <w:rPr>
                <w:rFonts w:ascii="Verdana" w:hAnsi="Verdana" w:cs="Arial"/>
                <w:sz w:val="16"/>
                <w:szCs w:val="16"/>
              </w:rPr>
            </w:pPr>
            <w:r>
              <w:rPr>
                <w:rFonts w:ascii="Verdana" w:hAnsi="Verdana" w:cs="Arial"/>
                <w:sz w:val="16"/>
                <w:szCs w:val="16"/>
              </w:rPr>
              <w:t>Oficios</w:t>
            </w:r>
          </w:p>
        </w:tc>
      </w:tr>
      <w:tr w:rsidR="00A860F5" w:rsidRPr="00666AB9" w14:paraId="09A80F7E" w14:textId="77777777" w:rsidTr="008E4B8E">
        <w:trPr>
          <w:trHeight w:val="17"/>
        </w:trPr>
        <w:tc>
          <w:tcPr>
            <w:tcW w:w="566" w:type="dxa"/>
            <w:tcMar>
              <w:top w:w="57" w:type="dxa"/>
              <w:left w:w="113" w:type="dxa"/>
              <w:bottom w:w="57" w:type="dxa"/>
            </w:tcMar>
            <w:vAlign w:val="center"/>
          </w:tcPr>
          <w:p w14:paraId="63ECED03" w14:textId="015D9247" w:rsidR="00A860F5" w:rsidRDefault="00A860F5" w:rsidP="005338EA">
            <w:pPr>
              <w:spacing w:after="0" w:line="240" w:lineRule="auto"/>
              <w:ind w:left="-142"/>
              <w:jc w:val="center"/>
              <w:rPr>
                <w:rFonts w:ascii="Verdana" w:hAnsi="Verdana" w:cs="Arial"/>
                <w:b/>
                <w:sz w:val="16"/>
                <w:szCs w:val="16"/>
              </w:rPr>
            </w:pPr>
            <w:r>
              <w:rPr>
                <w:rFonts w:ascii="Verdana" w:hAnsi="Verdana" w:cs="Arial"/>
                <w:b/>
                <w:sz w:val="16"/>
                <w:szCs w:val="16"/>
              </w:rPr>
              <w:t>13</w:t>
            </w:r>
          </w:p>
        </w:tc>
        <w:tc>
          <w:tcPr>
            <w:tcW w:w="1839" w:type="dxa"/>
            <w:tcMar>
              <w:top w:w="57" w:type="dxa"/>
              <w:left w:w="113" w:type="dxa"/>
              <w:bottom w:w="57" w:type="dxa"/>
            </w:tcMar>
            <w:vAlign w:val="center"/>
          </w:tcPr>
          <w:p w14:paraId="134D6BB4" w14:textId="11BE2F88" w:rsidR="00A860F5" w:rsidRPr="006070E4" w:rsidRDefault="00571AED" w:rsidP="008C5D92">
            <w:pPr>
              <w:jc w:val="center"/>
              <w:rPr>
                <w:rFonts w:ascii="Verdana" w:hAnsi="Verdana" w:cs="Arial"/>
                <w:color w:val="000000"/>
                <w:sz w:val="16"/>
                <w:szCs w:val="16"/>
              </w:rPr>
            </w:pPr>
            <w:r w:rsidRPr="00571AED">
              <w:rPr>
                <w:rFonts w:ascii="Verdana" w:hAnsi="Verdana" w:cs="Arial"/>
                <w:color w:val="000000"/>
                <w:sz w:val="16"/>
                <w:szCs w:val="16"/>
              </w:rPr>
              <w:t xml:space="preserve">(H) </w:t>
            </w:r>
            <w:proofErr w:type="spellStart"/>
            <w:r w:rsidRPr="00571AED">
              <w:rPr>
                <w:rFonts w:ascii="Verdana" w:hAnsi="Verdana" w:cs="Arial"/>
                <w:color w:val="000000"/>
                <w:sz w:val="16"/>
                <w:szCs w:val="16"/>
              </w:rPr>
              <w:t>Recepcionar</w:t>
            </w:r>
            <w:proofErr w:type="spellEnd"/>
            <w:r w:rsidRPr="00571AED">
              <w:rPr>
                <w:rFonts w:ascii="Verdana" w:hAnsi="Verdana" w:cs="Arial"/>
                <w:color w:val="000000"/>
                <w:sz w:val="16"/>
                <w:szCs w:val="16"/>
              </w:rPr>
              <w:t xml:space="preserve"> cuestionarios de Importadores y exportadores o Productores extranjeros</w:t>
            </w:r>
          </w:p>
        </w:tc>
        <w:tc>
          <w:tcPr>
            <w:tcW w:w="1843" w:type="dxa"/>
            <w:tcMar>
              <w:top w:w="57" w:type="dxa"/>
              <w:left w:w="113" w:type="dxa"/>
              <w:bottom w:w="57" w:type="dxa"/>
            </w:tcMar>
            <w:vAlign w:val="center"/>
          </w:tcPr>
          <w:p w14:paraId="1C29832D" w14:textId="004CCB84" w:rsidR="00A860F5" w:rsidRPr="00851992" w:rsidRDefault="00571AED" w:rsidP="00EE4734">
            <w:pPr>
              <w:spacing w:after="0" w:line="240" w:lineRule="auto"/>
              <w:jc w:val="center"/>
              <w:rPr>
                <w:rFonts w:ascii="Verdana" w:hAnsi="Verdana" w:cs="Arial"/>
                <w:sz w:val="16"/>
                <w:szCs w:val="16"/>
              </w:rPr>
            </w:pPr>
            <w:r w:rsidRPr="00571AED">
              <w:rPr>
                <w:rFonts w:ascii="Verdana" w:hAnsi="Verdana" w:cs="Arial"/>
                <w:sz w:val="16"/>
                <w:szCs w:val="16"/>
              </w:rPr>
              <w:t>Profesional Universitario</w:t>
            </w:r>
          </w:p>
        </w:tc>
        <w:tc>
          <w:tcPr>
            <w:tcW w:w="4944" w:type="dxa"/>
            <w:tcMar>
              <w:top w:w="57" w:type="dxa"/>
              <w:left w:w="113" w:type="dxa"/>
              <w:bottom w:w="57" w:type="dxa"/>
            </w:tcMar>
          </w:tcPr>
          <w:p w14:paraId="7F9A2452" w14:textId="165BAF9B" w:rsidR="00A860F5" w:rsidRPr="00765A08" w:rsidRDefault="00571AED" w:rsidP="00765A08">
            <w:pPr>
              <w:spacing w:after="0" w:line="240" w:lineRule="auto"/>
              <w:ind w:left="31"/>
              <w:jc w:val="both"/>
              <w:rPr>
                <w:rFonts w:ascii="Verdana" w:hAnsi="Verdana" w:cs="Arial"/>
                <w:sz w:val="16"/>
                <w:szCs w:val="16"/>
              </w:rPr>
            </w:pPr>
            <w:r w:rsidRPr="00571AED">
              <w:rPr>
                <w:rFonts w:ascii="Verdana" w:hAnsi="Verdana" w:cs="Arial"/>
                <w:sz w:val="16"/>
                <w:szCs w:val="16"/>
              </w:rPr>
              <w:t>El Grupo Dumping y Subvenciones recibe respuestas a cuestionarios por parte de los Importadores y Productores extranjeros para incorporarlos a la investigación.</w:t>
            </w:r>
            <w:r w:rsidRPr="00571AED">
              <w:rPr>
                <w:rFonts w:ascii="Verdana" w:hAnsi="Verdana" w:cs="Arial"/>
                <w:sz w:val="16"/>
                <w:szCs w:val="16"/>
              </w:rPr>
              <w:br/>
            </w:r>
            <w:r w:rsidRPr="00571AED">
              <w:rPr>
                <w:rFonts w:ascii="Verdana" w:hAnsi="Verdana" w:cs="Arial"/>
                <w:sz w:val="16"/>
                <w:szCs w:val="16"/>
              </w:rPr>
              <w:br/>
              <w:t>Si se solicita prórroga para la entrega de cuestionarios, se continúa con la actividad siguiente</w:t>
            </w:r>
            <w:r w:rsidRPr="00571AED">
              <w:rPr>
                <w:rFonts w:ascii="Verdana" w:hAnsi="Verdana" w:cs="Arial"/>
                <w:sz w:val="16"/>
                <w:szCs w:val="16"/>
              </w:rPr>
              <w:br/>
            </w:r>
            <w:r w:rsidRPr="00571AED">
              <w:rPr>
                <w:rFonts w:ascii="Verdana" w:hAnsi="Verdana" w:cs="Arial"/>
                <w:sz w:val="16"/>
                <w:szCs w:val="16"/>
              </w:rPr>
              <w:br/>
              <w:t>Si no se solicita la prórroga, se pasa a la actividad 16.</w:t>
            </w:r>
            <w:r w:rsidRPr="00571AED">
              <w:rPr>
                <w:rFonts w:ascii="Verdana" w:hAnsi="Verdana" w:cs="Arial"/>
                <w:sz w:val="16"/>
                <w:szCs w:val="16"/>
              </w:rPr>
              <w:br/>
            </w:r>
            <w:r w:rsidRPr="00571AED">
              <w:rPr>
                <w:rFonts w:ascii="Verdana" w:hAnsi="Verdana" w:cs="Arial"/>
                <w:sz w:val="16"/>
                <w:szCs w:val="16"/>
              </w:rPr>
              <w:br/>
              <w:t>Tiempo: Dentro de los 30 días contados a partir de la fecha de envío del oficio de apertura. Se puede prorrogar, previa solicitud motivada por los interesados por 5 días más.</w:t>
            </w:r>
          </w:p>
        </w:tc>
        <w:tc>
          <w:tcPr>
            <w:tcW w:w="1576" w:type="dxa"/>
            <w:tcMar>
              <w:top w:w="57" w:type="dxa"/>
              <w:left w:w="113" w:type="dxa"/>
              <w:bottom w:w="57" w:type="dxa"/>
            </w:tcMar>
            <w:vAlign w:val="center"/>
          </w:tcPr>
          <w:p w14:paraId="577048DC" w14:textId="5FEF2F48" w:rsidR="00A860F5" w:rsidRPr="00851992" w:rsidRDefault="00571AED" w:rsidP="003033FD">
            <w:pPr>
              <w:spacing w:after="0" w:line="240" w:lineRule="auto"/>
              <w:jc w:val="center"/>
              <w:rPr>
                <w:rFonts w:ascii="Verdana" w:hAnsi="Verdana" w:cs="Arial"/>
                <w:sz w:val="16"/>
                <w:szCs w:val="16"/>
              </w:rPr>
            </w:pPr>
            <w:r w:rsidRPr="00571AED">
              <w:rPr>
                <w:rFonts w:ascii="Verdana" w:hAnsi="Verdana" w:cs="Arial"/>
                <w:sz w:val="16"/>
                <w:szCs w:val="16"/>
              </w:rPr>
              <w:t>Cuestionarios para Importadores y Cuestionarios para Exportadores o productores extranjeros con anexos</w:t>
            </w:r>
          </w:p>
        </w:tc>
      </w:tr>
      <w:tr w:rsidR="00A860F5" w:rsidRPr="00666AB9" w14:paraId="1C63E3E8" w14:textId="77777777" w:rsidTr="008E4B8E">
        <w:trPr>
          <w:trHeight w:val="17"/>
        </w:trPr>
        <w:tc>
          <w:tcPr>
            <w:tcW w:w="566" w:type="dxa"/>
            <w:tcMar>
              <w:top w:w="57" w:type="dxa"/>
              <w:left w:w="113" w:type="dxa"/>
              <w:bottom w:w="57" w:type="dxa"/>
            </w:tcMar>
            <w:vAlign w:val="center"/>
          </w:tcPr>
          <w:p w14:paraId="69D3D52F" w14:textId="7C08A4E7" w:rsidR="00A860F5" w:rsidRDefault="00A860F5" w:rsidP="005338EA">
            <w:pPr>
              <w:spacing w:after="0" w:line="240" w:lineRule="auto"/>
              <w:ind w:left="-142"/>
              <w:jc w:val="center"/>
              <w:rPr>
                <w:rFonts w:ascii="Verdana" w:hAnsi="Verdana" w:cs="Arial"/>
                <w:b/>
                <w:sz w:val="16"/>
                <w:szCs w:val="16"/>
              </w:rPr>
            </w:pPr>
            <w:r>
              <w:rPr>
                <w:rFonts w:ascii="Verdana" w:hAnsi="Verdana" w:cs="Arial"/>
                <w:b/>
                <w:sz w:val="16"/>
                <w:szCs w:val="16"/>
              </w:rPr>
              <w:t>14</w:t>
            </w:r>
          </w:p>
        </w:tc>
        <w:tc>
          <w:tcPr>
            <w:tcW w:w="1839" w:type="dxa"/>
            <w:tcMar>
              <w:top w:w="57" w:type="dxa"/>
              <w:left w:w="113" w:type="dxa"/>
              <w:bottom w:w="57" w:type="dxa"/>
            </w:tcMar>
            <w:vAlign w:val="center"/>
          </w:tcPr>
          <w:p w14:paraId="7EA66335" w14:textId="4A654FA9" w:rsidR="00A860F5" w:rsidRPr="006070E4" w:rsidRDefault="00571AED" w:rsidP="008C5D92">
            <w:pPr>
              <w:jc w:val="center"/>
              <w:rPr>
                <w:rFonts w:ascii="Verdana" w:hAnsi="Verdana" w:cs="Arial"/>
                <w:color w:val="000000"/>
                <w:sz w:val="16"/>
                <w:szCs w:val="16"/>
              </w:rPr>
            </w:pPr>
            <w:r w:rsidRPr="00571AED">
              <w:rPr>
                <w:rFonts w:ascii="Verdana" w:hAnsi="Verdana" w:cs="Arial"/>
                <w:color w:val="000000"/>
                <w:sz w:val="16"/>
                <w:szCs w:val="16"/>
              </w:rPr>
              <w:t>(H) Elaborar resolución de prórroga del plazo de recepción de respuestas a cuestionarios, comunicar a las partes interesadas</w:t>
            </w:r>
          </w:p>
        </w:tc>
        <w:tc>
          <w:tcPr>
            <w:tcW w:w="1843" w:type="dxa"/>
            <w:tcMar>
              <w:top w:w="57" w:type="dxa"/>
              <w:left w:w="113" w:type="dxa"/>
              <w:bottom w:w="57" w:type="dxa"/>
            </w:tcMar>
            <w:vAlign w:val="center"/>
          </w:tcPr>
          <w:p w14:paraId="5038E11D" w14:textId="0AFDE51F" w:rsidR="00A860F5" w:rsidRPr="00851992" w:rsidRDefault="00A860F5" w:rsidP="00EE4734">
            <w:pPr>
              <w:spacing w:after="0" w:line="240" w:lineRule="auto"/>
              <w:jc w:val="center"/>
              <w:rPr>
                <w:rFonts w:ascii="Verdana" w:hAnsi="Verdana" w:cs="Arial"/>
                <w:sz w:val="16"/>
                <w:szCs w:val="16"/>
              </w:rPr>
            </w:pPr>
          </w:p>
        </w:tc>
        <w:tc>
          <w:tcPr>
            <w:tcW w:w="4944" w:type="dxa"/>
            <w:tcMar>
              <w:top w:w="57" w:type="dxa"/>
              <w:left w:w="113" w:type="dxa"/>
              <w:bottom w:w="57" w:type="dxa"/>
            </w:tcMar>
          </w:tcPr>
          <w:p w14:paraId="3120EEED" w14:textId="7C27FAD3" w:rsidR="00A860F5" w:rsidRPr="00765A08" w:rsidRDefault="0029227E" w:rsidP="00765A08">
            <w:pPr>
              <w:spacing w:after="0" w:line="240" w:lineRule="auto"/>
              <w:ind w:left="31"/>
              <w:jc w:val="both"/>
              <w:rPr>
                <w:rFonts w:ascii="Verdana" w:hAnsi="Verdana" w:cs="Arial"/>
                <w:sz w:val="16"/>
                <w:szCs w:val="16"/>
              </w:rPr>
            </w:pPr>
            <w:r w:rsidRPr="0029227E">
              <w:rPr>
                <w:rFonts w:ascii="Verdana" w:hAnsi="Verdana" w:cs="Arial"/>
                <w:sz w:val="16"/>
                <w:szCs w:val="16"/>
              </w:rPr>
              <w:t>El Grupo Dumping y Subvenciones elabora resolución de prórroga del plazo para la recepción de cuestionarios y la remite al Director de Comercio Exterior para su revisión y firma.</w:t>
            </w:r>
            <w:r w:rsidRPr="0029227E">
              <w:rPr>
                <w:rFonts w:ascii="Verdana" w:hAnsi="Verdana" w:cs="Arial"/>
                <w:sz w:val="16"/>
                <w:szCs w:val="16"/>
              </w:rPr>
              <w:br/>
            </w:r>
            <w:r w:rsidRPr="0029227E">
              <w:rPr>
                <w:rFonts w:ascii="Verdana" w:hAnsi="Verdana" w:cs="Arial"/>
                <w:sz w:val="16"/>
                <w:szCs w:val="16"/>
              </w:rPr>
              <w:br/>
              <w:t>El Grupo Dumping y Subvenciones realiza el trámite para la publicación de la resolución en el Diario Oficial y elabora oficios para embajadas para la firma del Director de Comercio Exterior y los oficios o correos electrónicos para las partes interesadas que son firmados por la Subdirección de Prácticas Comerciales.</w:t>
            </w:r>
            <w:r w:rsidRPr="0029227E">
              <w:rPr>
                <w:rFonts w:ascii="Verdana" w:hAnsi="Verdana" w:cs="Arial"/>
                <w:sz w:val="16"/>
                <w:szCs w:val="16"/>
              </w:rPr>
              <w:br/>
            </w:r>
            <w:r w:rsidRPr="0029227E">
              <w:rPr>
                <w:rFonts w:ascii="Verdana" w:hAnsi="Verdana" w:cs="Arial"/>
                <w:sz w:val="16"/>
                <w:szCs w:val="16"/>
              </w:rPr>
              <w:br/>
              <w:t>Tiempo: Dentro del plazo de la recepción de cuestionarios (30 días a partir del envío de los cuestionarios).</w:t>
            </w:r>
          </w:p>
        </w:tc>
        <w:tc>
          <w:tcPr>
            <w:tcW w:w="1576" w:type="dxa"/>
            <w:tcMar>
              <w:top w:w="57" w:type="dxa"/>
              <w:left w:w="113" w:type="dxa"/>
              <w:bottom w:w="57" w:type="dxa"/>
            </w:tcMar>
            <w:vAlign w:val="center"/>
          </w:tcPr>
          <w:p w14:paraId="577AC852" w14:textId="02289D68" w:rsidR="00A860F5" w:rsidRPr="00851992" w:rsidRDefault="0029227E" w:rsidP="003033FD">
            <w:pPr>
              <w:spacing w:after="0" w:line="240" w:lineRule="auto"/>
              <w:jc w:val="center"/>
              <w:rPr>
                <w:rFonts w:ascii="Verdana" w:hAnsi="Verdana" w:cs="Arial"/>
                <w:sz w:val="16"/>
                <w:szCs w:val="16"/>
              </w:rPr>
            </w:pPr>
            <w:r>
              <w:rPr>
                <w:rFonts w:ascii="Verdana" w:hAnsi="Verdana" w:cs="Arial"/>
                <w:sz w:val="16"/>
                <w:szCs w:val="16"/>
              </w:rPr>
              <w:t>Resolución</w:t>
            </w:r>
          </w:p>
        </w:tc>
      </w:tr>
      <w:tr w:rsidR="00A860F5" w:rsidRPr="00666AB9" w14:paraId="44361E90" w14:textId="77777777" w:rsidTr="008E4B8E">
        <w:trPr>
          <w:trHeight w:val="17"/>
        </w:trPr>
        <w:tc>
          <w:tcPr>
            <w:tcW w:w="566" w:type="dxa"/>
            <w:tcMar>
              <w:top w:w="57" w:type="dxa"/>
              <w:left w:w="113" w:type="dxa"/>
              <w:bottom w:w="57" w:type="dxa"/>
            </w:tcMar>
            <w:vAlign w:val="center"/>
          </w:tcPr>
          <w:p w14:paraId="27610563" w14:textId="2DB7151D" w:rsidR="00A860F5" w:rsidRDefault="00A860F5" w:rsidP="005338EA">
            <w:pPr>
              <w:spacing w:after="0" w:line="240" w:lineRule="auto"/>
              <w:ind w:left="-142"/>
              <w:jc w:val="center"/>
              <w:rPr>
                <w:rFonts w:ascii="Verdana" w:hAnsi="Verdana" w:cs="Arial"/>
                <w:b/>
                <w:sz w:val="16"/>
                <w:szCs w:val="16"/>
              </w:rPr>
            </w:pPr>
            <w:r>
              <w:rPr>
                <w:rFonts w:ascii="Verdana" w:hAnsi="Verdana" w:cs="Arial"/>
                <w:b/>
                <w:sz w:val="16"/>
                <w:szCs w:val="16"/>
              </w:rPr>
              <w:t>15</w:t>
            </w:r>
          </w:p>
        </w:tc>
        <w:tc>
          <w:tcPr>
            <w:tcW w:w="1839" w:type="dxa"/>
            <w:tcMar>
              <w:top w:w="57" w:type="dxa"/>
              <w:left w:w="113" w:type="dxa"/>
              <w:bottom w:w="57" w:type="dxa"/>
            </w:tcMar>
            <w:vAlign w:val="center"/>
          </w:tcPr>
          <w:p w14:paraId="50186588" w14:textId="51C98285" w:rsidR="00A860F5" w:rsidRPr="006070E4" w:rsidRDefault="0029227E" w:rsidP="008C5D92">
            <w:pPr>
              <w:jc w:val="center"/>
              <w:rPr>
                <w:rFonts w:ascii="Verdana" w:hAnsi="Verdana" w:cs="Arial"/>
                <w:color w:val="000000"/>
                <w:sz w:val="16"/>
                <w:szCs w:val="16"/>
              </w:rPr>
            </w:pPr>
            <w:r w:rsidRPr="0029227E">
              <w:rPr>
                <w:rFonts w:ascii="Verdana" w:hAnsi="Verdana" w:cs="Arial"/>
                <w:color w:val="000000"/>
                <w:sz w:val="16"/>
                <w:szCs w:val="16"/>
              </w:rPr>
              <w:t>(V) Remitir el proyecto de Resolución a Asesora Jurídica de la DCE para su revisión y visto bueno.</w:t>
            </w:r>
          </w:p>
        </w:tc>
        <w:tc>
          <w:tcPr>
            <w:tcW w:w="1843" w:type="dxa"/>
            <w:tcMar>
              <w:top w:w="57" w:type="dxa"/>
              <w:left w:w="113" w:type="dxa"/>
              <w:bottom w:w="57" w:type="dxa"/>
            </w:tcMar>
            <w:vAlign w:val="center"/>
          </w:tcPr>
          <w:p w14:paraId="52FBDF95" w14:textId="28B2F6BE" w:rsidR="00A860F5" w:rsidRPr="00851992" w:rsidRDefault="0029227E" w:rsidP="00EE4734">
            <w:pPr>
              <w:spacing w:after="0" w:line="240" w:lineRule="auto"/>
              <w:jc w:val="center"/>
              <w:rPr>
                <w:rFonts w:ascii="Verdana" w:hAnsi="Verdana" w:cs="Arial"/>
                <w:sz w:val="16"/>
                <w:szCs w:val="16"/>
              </w:rPr>
            </w:pPr>
            <w:r w:rsidRPr="0029227E">
              <w:rPr>
                <w:rFonts w:ascii="Verdana" w:hAnsi="Verdana" w:cs="Arial"/>
                <w:sz w:val="16"/>
                <w:szCs w:val="16"/>
              </w:rPr>
              <w:t>Coordinador grupo dumping y subvenciones</w:t>
            </w:r>
          </w:p>
        </w:tc>
        <w:tc>
          <w:tcPr>
            <w:tcW w:w="4944" w:type="dxa"/>
            <w:tcMar>
              <w:top w:w="57" w:type="dxa"/>
              <w:left w:w="113" w:type="dxa"/>
              <w:bottom w:w="57" w:type="dxa"/>
            </w:tcMar>
          </w:tcPr>
          <w:p w14:paraId="33969268" w14:textId="77777777" w:rsidR="00A860F5" w:rsidRDefault="0029227E" w:rsidP="008420D3">
            <w:pPr>
              <w:jc w:val="both"/>
              <w:rPr>
                <w:rFonts w:ascii="Arial" w:hAnsi="Arial" w:cs="Arial"/>
                <w:color w:val="000000"/>
                <w:sz w:val="18"/>
                <w:szCs w:val="18"/>
              </w:rPr>
            </w:pPr>
            <w:r w:rsidRPr="0029227E">
              <w:rPr>
                <w:rFonts w:ascii="Arial" w:hAnsi="Arial" w:cs="Arial"/>
                <w:color w:val="000000"/>
                <w:sz w:val="18"/>
                <w:szCs w:val="18"/>
              </w:rPr>
              <w:t>Punto de control del riesgo</w:t>
            </w:r>
          </w:p>
          <w:p w14:paraId="23BD346B" w14:textId="5A655C17" w:rsidR="0029227E" w:rsidRPr="001627E4" w:rsidRDefault="001627E4" w:rsidP="008420D3">
            <w:pPr>
              <w:jc w:val="both"/>
              <w:rPr>
                <w:rFonts w:ascii="Arial" w:hAnsi="Arial" w:cs="Arial"/>
                <w:b/>
                <w:bCs/>
                <w:color w:val="000000"/>
                <w:sz w:val="18"/>
                <w:szCs w:val="18"/>
              </w:rPr>
            </w:pPr>
            <w:r w:rsidRPr="001627E4">
              <w:rPr>
                <w:rFonts w:ascii="Arial" w:hAnsi="Arial" w:cs="Arial"/>
                <w:b/>
                <w:bCs/>
                <w:color w:val="000000"/>
                <w:sz w:val="18"/>
                <w:szCs w:val="18"/>
              </w:rPr>
              <w:t>Control FC-R2</w:t>
            </w:r>
          </w:p>
        </w:tc>
        <w:tc>
          <w:tcPr>
            <w:tcW w:w="1576" w:type="dxa"/>
            <w:tcMar>
              <w:top w:w="57" w:type="dxa"/>
              <w:left w:w="113" w:type="dxa"/>
              <w:bottom w:w="57" w:type="dxa"/>
            </w:tcMar>
            <w:vAlign w:val="center"/>
          </w:tcPr>
          <w:p w14:paraId="2C90A5D1" w14:textId="387B91C4" w:rsidR="00A860F5" w:rsidRPr="00851992" w:rsidRDefault="001627E4" w:rsidP="003033FD">
            <w:pPr>
              <w:spacing w:after="0" w:line="240" w:lineRule="auto"/>
              <w:jc w:val="center"/>
              <w:rPr>
                <w:rFonts w:ascii="Verdana" w:hAnsi="Verdana" w:cs="Arial"/>
                <w:sz w:val="16"/>
                <w:szCs w:val="16"/>
              </w:rPr>
            </w:pPr>
            <w:r w:rsidRPr="001627E4">
              <w:rPr>
                <w:rFonts w:ascii="Verdana" w:hAnsi="Verdana" w:cs="Arial"/>
                <w:sz w:val="16"/>
                <w:szCs w:val="16"/>
              </w:rPr>
              <w:t xml:space="preserve">Correo </w:t>
            </w:r>
            <w:r w:rsidR="00A4567D" w:rsidRPr="001627E4">
              <w:rPr>
                <w:rFonts w:ascii="Verdana" w:hAnsi="Verdana" w:cs="Arial"/>
                <w:sz w:val="16"/>
                <w:szCs w:val="16"/>
              </w:rPr>
              <w:t>electrónico</w:t>
            </w:r>
          </w:p>
        </w:tc>
      </w:tr>
      <w:tr w:rsidR="00A860F5" w:rsidRPr="00666AB9" w14:paraId="71CC8D59" w14:textId="77777777" w:rsidTr="008E4B8E">
        <w:trPr>
          <w:trHeight w:val="17"/>
        </w:trPr>
        <w:tc>
          <w:tcPr>
            <w:tcW w:w="566" w:type="dxa"/>
            <w:tcMar>
              <w:top w:w="57" w:type="dxa"/>
              <w:left w:w="113" w:type="dxa"/>
              <w:bottom w:w="57" w:type="dxa"/>
            </w:tcMar>
            <w:vAlign w:val="center"/>
          </w:tcPr>
          <w:p w14:paraId="52C872B7" w14:textId="33F08A9F" w:rsidR="00A860F5" w:rsidRDefault="00A860F5" w:rsidP="005338EA">
            <w:pPr>
              <w:spacing w:after="0" w:line="240" w:lineRule="auto"/>
              <w:ind w:left="-142"/>
              <w:jc w:val="center"/>
              <w:rPr>
                <w:rFonts w:ascii="Verdana" w:hAnsi="Verdana" w:cs="Arial"/>
                <w:b/>
                <w:sz w:val="16"/>
                <w:szCs w:val="16"/>
              </w:rPr>
            </w:pPr>
            <w:r>
              <w:rPr>
                <w:rFonts w:ascii="Verdana" w:hAnsi="Verdana" w:cs="Arial"/>
                <w:b/>
                <w:sz w:val="16"/>
                <w:szCs w:val="16"/>
              </w:rPr>
              <w:lastRenderedPageBreak/>
              <w:t>16</w:t>
            </w:r>
          </w:p>
        </w:tc>
        <w:tc>
          <w:tcPr>
            <w:tcW w:w="1839" w:type="dxa"/>
            <w:tcMar>
              <w:top w:w="57" w:type="dxa"/>
              <w:left w:w="113" w:type="dxa"/>
              <w:bottom w:w="57" w:type="dxa"/>
            </w:tcMar>
            <w:vAlign w:val="center"/>
          </w:tcPr>
          <w:p w14:paraId="6EE5A96C" w14:textId="5EA96C58" w:rsidR="00A860F5" w:rsidRPr="006070E4" w:rsidRDefault="001627E4" w:rsidP="008C5D92">
            <w:pPr>
              <w:jc w:val="center"/>
              <w:rPr>
                <w:rFonts w:ascii="Verdana" w:hAnsi="Verdana" w:cs="Arial"/>
                <w:color w:val="000000"/>
                <w:sz w:val="18"/>
                <w:szCs w:val="18"/>
              </w:rPr>
            </w:pPr>
            <w:r w:rsidRPr="001627E4">
              <w:rPr>
                <w:rFonts w:ascii="Verdana" w:hAnsi="Verdana" w:cs="Arial"/>
                <w:color w:val="000000"/>
                <w:sz w:val="18"/>
                <w:szCs w:val="18"/>
              </w:rPr>
              <w:t>(V) Realizar visitas de verificación</w:t>
            </w:r>
          </w:p>
        </w:tc>
        <w:tc>
          <w:tcPr>
            <w:tcW w:w="1843" w:type="dxa"/>
            <w:tcMar>
              <w:top w:w="57" w:type="dxa"/>
              <w:left w:w="113" w:type="dxa"/>
              <w:bottom w:w="57" w:type="dxa"/>
            </w:tcMar>
            <w:vAlign w:val="center"/>
          </w:tcPr>
          <w:p w14:paraId="7BA1975B" w14:textId="1C4DC55B" w:rsidR="00A860F5" w:rsidRPr="00851992" w:rsidRDefault="001627E4" w:rsidP="00EE4734">
            <w:pPr>
              <w:spacing w:after="0" w:line="240" w:lineRule="auto"/>
              <w:jc w:val="center"/>
              <w:rPr>
                <w:rFonts w:ascii="Verdana" w:hAnsi="Verdana" w:cs="Arial"/>
                <w:sz w:val="16"/>
                <w:szCs w:val="16"/>
              </w:rPr>
            </w:pPr>
            <w:r w:rsidRPr="001627E4">
              <w:rPr>
                <w:rFonts w:ascii="Verdana" w:hAnsi="Verdana" w:cs="Arial"/>
                <w:sz w:val="16"/>
                <w:szCs w:val="16"/>
              </w:rPr>
              <w:t>Profesional Universitario</w:t>
            </w:r>
          </w:p>
        </w:tc>
        <w:tc>
          <w:tcPr>
            <w:tcW w:w="4944" w:type="dxa"/>
            <w:tcMar>
              <w:top w:w="57" w:type="dxa"/>
              <w:left w:w="113" w:type="dxa"/>
              <w:bottom w:w="57" w:type="dxa"/>
            </w:tcMar>
          </w:tcPr>
          <w:p w14:paraId="01387978" w14:textId="409338B8" w:rsidR="00A860F5" w:rsidRPr="00765A08" w:rsidRDefault="00806835" w:rsidP="00765A08">
            <w:pPr>
              <w:spacing w:after="0" w:line="240" w:lineRule="auto"/>
              <w:ind w:left="31"/>
              <w:jc w:val="both"/>
              <w:rPr>
                <w:rFonts w:ascii="Verdana" w:hAnsi="Verdana" w:cs="Arial"/>
                <w:sz w:val="16"/>
                <w:szCs w:val="16"/>
              </w:rPr>
            </w:pPr>
            <w:r w:rsidRPr="00806835">
              <w:rPr>
                <w:rFonts w:ascii="Verdana" w:hAnsi="Verdana" w:cs="Arial"/>
                <w:sz w:val="16"/>
                <w:szCs w:val="16"/>
              </w:rPr>
              <w:t>Si no se requiere visitas de verificación se pasa a la actividad siguiente.</w:t>
            </w:r>
            <w:r w:rsidRPr="00806835">
              <w:rPr>
                <w:rFonts w:ascii="Verdana" w:hAnsi="Verdana" w:cs="Arial"/>
                <w:sz w:val="16"/>
                <w:szCs w:val="16"/>
              </w:rPr>
              <w:br/>
            </w:r>
            <w:r w:rsidRPr="00806835">
              <w:rPr>
                <w:rFonts w:ascii="Verdana" w:hAnsi="Verdana" w:cs="Arial"/>
                <w:sz w:val="16"/>
                <w:szCs w:val="16"/>
              </w:rPr>
              <w:br/>
              <w:t>Si se requieren visitas, el Grupo Dumping y Subvenciones practica visitas a las oficinas y plantas productivas de los peticionarios y en algunas ocasiones a las empresas productoras en el exterior.</w:t>
            </w:r>
            <w:r w:rsidRPr="00806835">
              <w:rPr>
                <w:rFonts w:ascii="Verdana" w:hAnsi="Verdana" w:cs="Arial"/>
                <w:sz w:val="16"/>
                <w:szCs w:val="16"/>
              </w:rPr>
              <w:br/>
            </w:r>
            <w:r w:rsidRPr="00806835">
              <w:rPr>
                <w:rFonts w:ascii="Verdana" w:hAnsi="Verdana" w:cs="Arial"/>
                <w:sz w:val="16"/>
                <w:szCs w:val="16"/>
              </w:rPr>
              <w:br/>
              <w:t>Nota 1: La determinación e intención de realizar una visita de verificación así como las fechas y lugares convenidos, deberá comunicarse a las empresas involucradas por lo menos con 10 días de antelación a la realización de la misma, a efectos de que se informe a la autoridad investigadora si existe oposición, de no recibir respuesta en este período, la autoridad investigadora podrá presumir que no existe tal oposición.</w:t>
            </w:r>
            <w:r w:rsidRPr="00806835">
              <w:rPr>
                <w:rFonts w:ascii="Verdana" w:hAnsi="Verdana" w:cs="Arial"/>
                <w:sz w:val="16"/>
                <w:szCs w:val="16"/>
              </w:rPr>
              <w:br/>
            </w:r>
            <w:r w:rsidRPr="00806835">
              <w:rPr>
                <w:rFonts w:ascii="Verdana" w:hAnsi="Verdana" w:cs="Arial"/>
                <w:sz w:val="16"/>
                <w:szCs w:val="16"/>
              </w:rPr>
              <w:br/>
              <w:t>Nota 2: La Autoridad investigadora podrá realizar en cualquier momento durante el desarrollo de la investigación y antes del inicio del plazo para alegatos, las visitas de verificación que considere pertinentes.</w:t>
            </w:r>
            <w:r w:rsidRPr="00806835">
              <w:rPr>
                <w:rFonts w:ascii="Verdana" w:hAnsi="Verdana" w:cs="Arial"/>
                <w:sz w:val="16"/>
                <w:szCs w:val="16"/>
              </w:rPr>
              <w:br/>
            </w:r>
            <w:r w:rsidRPr="00806835">
              <w:rPr>
                <w:rFonts w:ascii="Verdana" w:hAnsi="Verdana" w:cs="Arial"/>
                <w:sz w:val="16"/>
                <w:szCs w:val="16"/>
              </w:rPr>
              <w:br/>
              <w:t>Tiempo: 4 días hábiles.</w:t>
            </w:r>
          </w:p>
        </w:tc>
        <w:tc>
          <w:tcPr>
            <w:tcW w:w="1576" w:type="dxa"/>
            <w:tcMar>
              <w:top w:w="57" w:type="dxa"/>
              <w:left w:w="113" w:type="dxa"/>
              <w:bottom w:w="57" w:type="dxa"/>
            </w:tcMar>
            <w:vAlign w:val="center"/>
          </w:tcPr>
          <w:p w14:paraId="6E98AA5C" w14:textId="5712B357" w:rsidR="00A860F5" w:rsidRPr="00851992" w:rsidRDefault="00806835" w:rsidP="003033FD">
            <w:pPr>
              <w:spacing w:after="0" w:line="240" w:lineRule="auto"/>
              <w:jc w:val="center"/>
              <w:rPr>
                <w:rFonts w:ascii="Verdana" w:hAnsi="Verdana" w:cs="Arial"/>
                <w:sz w:val="16"/>
                <w:szCs w:val="16"/>
              </w:rPr>
            </w:pPr>
            <w:r>
              <w:rPr>
                <w:rFonts w:ascii="Verdana" w:hAnsi="Verdana" w:cs="Arial"/>
                <w:sz w:val="16"/>
                <w:szCs w:val="16"/>
              </w:rPr>
              <w:t>Oficios</w:t>
            </w:r>
          </w:p>
        </w:tc>
      </w:tr>
      <w:tr w:rsidR="00A860F5" w:rsidRPr="00666AB9" w14:paraId="2C0D156F" w14:textId="77777777" w:rsidTr="008E4B8E">
        <w:trPr>
          <w:trHeight w:val="17"/>
        </w:trPr>
        <w:tc>
          <w:tcPr>
            <w:tcW w:w="566" w:type="dxa"/>
            <w:tcMar>
              <w:top w:w="57" w:type="dxa"/>
              <w:left w:w="113" w:type="dxa"/>
              <w:bottom w:w="57" w:type="dxa"/>
            </w:tcMar>
            <w:vAlign w:val="center"/>
          </w:tcPr>
          <w:p w14:paraId="3355AD11" w14:textId="3D6752AB" w:rsidR="00A860F5" w:rsidRDefault="00A860F5" w:rsidP="005338EA">
            <w:pPr>
              <w:spacing w:after="0" w:line="240" w:lineRule="auto"/>
              <w:ind w:left="-142"/>
              <w:jc w:val="center"/>
              <w:rPr>
                <w:rFonts w:ascii="Verdana" w:hAnsi="Verdana" w:cs="Arial"/>
                <w:b/>
                <w:sz w:val="16"/>
                <w:szCs w:val="16"/>
              </w:rPr>
            </w:pPr>
            <w:r>
              <w:rPr>
                <w:rFonts w:ascii="Verdana" w:hAnsi="Verdana" w:cs="Arial"/>
                <w:b/>
                <w:sz w:val="16"/>
                <w:szCs w:val="16"/>
              </w:rPr>
              <w:t>17</w:t>
            </w:r>
          </w:p>
        </w:tc>
        <w:tc>
          <w:tcPr>
            <w:tcW w:w="1839" w:type="dxa"/>
            <w:tcMar>
              <w:top w:w="57" w:type="dxa"/>
              <w:left w:w="113" w:type="dxa"/>
              <w:bottom w:w="57" w:type="dxa"/>
            </w:tcMar>
            <w:vAlign w:val="center"/>
          </w:tcPr>
          <w:p w14:paraId="78DD2144" w14:textId="24C31486" w:rsidR="00A860F5" w:rsidRPr="006070E4" w:rsidRDefault="00806835" w:rsidP="008C5D92">
            <w:pPr>
              <w:jc w:val="center"/>
              <w:rPr>
                <w:rFonts w:ascii="Verdana" w:hAnsi="Verdana" w:cs="Arial"/>
                <w:color w:val="000000"/>
                <w:sz w:val="16"/>
                <w:szCs w:val="16"/>
              </w:rPr>
            </w:pPr>
            <w:r w:rsidRPr="00806835">
              <w:rPr>
                <w:rFonts w:ascii="Verdana" w:hAnsi="Verdana" w:cs="Arial"/>
                <w:color w:val="000000"/>
                <w:sz w:val="16"/>
                <w:szCs w:val="16"/>
              </w:rPr>
              <w:t>(A) Solicitar información adicional</w:t>
            </w:r>
          </w:p>
        </w:tc>
        <w:tc>
          <w:tcPr>
            <w:tcW w:w="1843" w:type="dxa"/>
            <w:tcMar>
              <w:top w:w="57" w:type="dxa"/>
              <w:left w:w="113" w:type="dxa"/>
              <w:bottom w:w="57" w:type="dxa"/>
            </w:tcMar>
            <w:vAlign w:val="center"/>
          </w:tcPr>
          <w:p w14:paraId="56522CF8" w14:textId="537AEC57" w:rsidR="00A860F5" w:rsidRPr="00851992" w:rsidRDefault="00806835" w:rsidP="00EE4734">
            <w:pPr>
              <w:spacing w:after="0" w:line="240" w:lineRule="auto"/>
              <w:jc w:val="center"/>
              <w:rPr>
                <w:rFonts w:ascii="Verdana" w:hAnsi="Verdana" w:cs="Arial"/>
                <w:sz w:val="16"/>
                <w:szCs w:val="16"/>
              </w:rPr>
            </w:pPr>
            <w:r w:rsidRPr="00806835">
              <w:rPr>
                <w:rFonts w:ascii="Verdana" w:hAnsi="Verdana" w:cs="Arial"/>
                <w:sz w:val="16"/>
                <w:szCs w:val="16"/>
              </w:rPr>
              <w:t>Coordinador grupo dumping y subvenciones</w:t>
            </w:r>
          </w:p>
        </w:tc>
        <w:tc>
          <w:tcPr>
            <w:tcW w:w="4944" w:type="dxa"/>
            <w:tcMar>
              <w:top w:w="57" w:type="dxa"/>
              <w:left w:w="113" w:type="dxa"/>
              <w:bottom w:w="57" w:type="dxa"/>
            </w:tcMar>
          </w:tcPr>
          <w:p w14:paraId="299400AF" w14:textId="4D240D24" w:rsidR="00A860F5" w:rsidRPr="00765A08" w:rsidRDefault="00806835" w:rsidP="00765A08">
            <w:pPr>
              <w:spacing w:after="0" w:line="240" w:lineRule="auto"/>
              <w:ind w:left="31"/>
              <w:jc w:val="both"/>
              <w:rPr>
                <w:rFonts w:ascii="Verdana" w:hAnsi="Verdana" w:cs="Arial"/>
                <w:sz w:val="16"/>
                <w:szCs w:val="16"/>
              </w:rPr>
            </w:pPr>
            <w:r w:rsidRPr="00806835">
              <w:rPr>
                <w:rFonts w:ascii="Verdana" w:hAnsi="Verdana" w:cs="Arial"/>
                <w:sz w:val="16"/>
                <w:szCs w:val="16"/>
              </w:rPr>
              <w:t>Si requiere información adicional, el grupo Dumping y Subvenciones elaborará oficio al peticionario solicitando la información.</w:t>
            </w:r>
            <w:r w:rsidRPr="00806835">
              <w:rPr>
                <w:rFonts w:ascii="Verdana" w:hAnsi="Verdana" w:cs="Arial"/>
                <w:sz w:val="16"/>
                <w:szCs w:val="16"/>
              </w:rPr>
              <w:br/>
            </w:r>
            <w:r w:rsidRPr="00806835">
              <w:rPr>
                <w:rFonts w:ascii="Verdana" w:hAnsi="Verdana" w:cs="Arial"/>
                <w:sz w:val="16"/>
                <w:szCs w:val="16"/>
              </w:rPr>
              <w:br/>
              <w:t>Tiempo: Dos días hábiles contados a partir de la fecha del oficio de solicitud de información adicional.</w:t>
            </w:r>
          </w:p>
        </w:tc>
        <w:tc>
          <w:tcPr>
            <w:tcW w:w="1576" w:type="dxa"/>
            <w:tcMar>
              <w:top w:w="57" w:type="dxa"/>
              <w:left w:w="113" w:type="dxa"/>
              <w:bottom w:w="57" w:type="dxa"/>
            </w:tcMar>
            <w:vAlign w:val="center"/>
          </w:tcPr>
          <w:p w14:paraId="2DEB0434" w14:textId="6565D329" w:rsidR="00A860F5" w:rsidRPr="00851992" w:rsidRDefault="00663B1F" w:rsidP="003033FD">
            <w:pPr>
              <w:spacing w:after="0" w:line="240" w:lineRule="auto"/>
              <w:jc w:val="center"/>
              <w:rPr>
                <w:rFonts w:ascii="Verdana" w:hAnsi="Verdana" w:cs="Arial"/>
                <w:sz w:val="16"/>
                <w:szCs w:val="16"/>
              </w:rPr>
            </w:pPr>
            <w:r>
              <w:rPr>
                <w:rFonts w:ascii="Verdana" w:hAnsi="Verdana" w:cs="Arial"/>
                <w:sz w:val="16"/>
                <w:szCs w:val="16"/>
              </w:rPr>
              <w:t>Oficios</w:t>
            </w:r>
          </w:p>
        </w:tc>
      </w:tr>
      <w:tr w:rsidR="00663B1F" w:rsidRPr="00666AB9" w14:paraId="7DE246F1" w14:textId="77777777" w:rsidTr="00555AD7">
        <w:trPr>
          <w:trHeight w:val="17"/>
        </w:trPr>
        <w:tc>
          <w:tcPr>
            <w:tcW w:w="10768" w:type="dxa"/>
            <w:gridSpan w:val="5"/>
            <w:tcMar>
              <w:top w:w="57" w:type="dxa"/>
              <w:left w:w="113" w:type="dxa"/>
              <w:bottom w:w="57" w:type="dxa"/>
            </w:tcMar>
            <w:vAlign w:val="center"/>
          </w:tcPr>
          <w:p w14:paraId="2C421311" w14:textId="17B7017C" w:rsidR="00663B1F" w:rsidRDefault="00663B1F" w:rsidP="003033FD">
            <w:pPr>
              <w:spacing w:after="0" w:line="240" w:lineRule="auto"/>
              <w:jc w:val="center"/>
              <w:rPr>
                <w:rFonts w:ascii="Verdana" w:hAnsi="Verdana" w:cs="Arial"/>
                <w:sz w:val="16"/>
                <w:szCs w:val="16"/>
              </w:rPr>
            </w:pPr>
            <w:r w:rsidRPr="00663B1F">
              <w:rPr>
                <w:rFonts w:ascii="Verdana" w:hAnsi="Verdana" w:cs="Arial"/>
                <w:b/>
                <w:bCs/>
                <w:sz w:val="16"/>
                <w:szCs w:val="16"/>
              </w:rPr>
              <w:t>DETERMINACIÓN PRELIMINAR</w:t>
            </w:r>
          </w:p>
        </w:tc>
      </w:tr>
      <w:tr w:rsidR="00A860F5" w:rsidRPr="00666AB9" w14:paraId="7BB04774" w14:textId="77777777" w:rsidTr="008E4B8E">
        <w:trPr>
          <w:trHeight w:val="17"/>
        </w:trPr>
        <w:tc>
          <w:tcPr>
            <w:tcW w:w="566" w:type="dxa"/>
            <w:tcMar>
              <w:top w:w="57" w:type="dxa"/>
              <w:left w:w="113" w:type="dxa"/>
              <w:bottom w:w="57" w:type="dxa"/>
            </w:tcMar>
            <w:vAlign w:val="center"/>
          </w:tcPr>
          <w:p w14:paraId="4C189555" w14:textId="5A1002EF" w:rsidR="00A860F5" w:rsidRDefault="00A860F5" w:rsidP="005338EA">
            <w:pPr>
              <w:spacing w:after="0" w:line="240" w:lineRule="auto"/>
              <w:ind w:left="-142"/>
              <w:jc w:val="center"/>
              <w:rPr>
                <w:rFonts w:ascii="Verdana" w:hAnsi="Verdana" w:cs="Arial"/>
                <w:b/>
                <w:sz w:val="16"/>
                <w:szCs w:val="16"/>
              </w:rPr>
            </w:pPr>
            <w:r>
              <w:rPr>
                <w:rFonts w:ascii="Verdana" w:hAnsi="Verdana" w:cs="Arial"/>
                <w:b/>
                <w:sz w:val="16"/>
                <w:szCs w:val="16"/>
              </w:rPr>
              <w:t>18</w:t>
            </w:r>
          </w:p>
        </w:tc>
        <w:tc>
          <w:tcPr>
            <w:tcW w:w="1839" w:type="dxa"/>
            <w:tcMar>
              <w:top w:w="57" w:type="dxa"/>
              <w:left w:w="113" w:type="dxa"/>
              <w:bottom w:w="57" w:type="dxa"/>
            </w:tcMar>
            <w:vAlign w:val="center"/>
          </w:tcPr>
          <w:p w14:paraId="6625B28C" w14:textId="3CF0838E" w:rsidR="00A860F5" w:rsidRPr="006070E4" w:rsidRDefault="00663B1F" w:rsidP="008C5D92">
            <w:pPr>
              <w:jc w:val="center"/>
              <w:rPr>
                <w:rFonts w:ascii="Verdana" w:hAnsi="Verdana" w:cs="Arial"/>
                <w:color w:val="000000"/>
                <w:sz w:val="16"/>
                <w:szCs w:val="16"/>
              </w:rPr>
            </w:pPr>
            <w:r w:rsidRPr="00663B1F">
              <w:rPr>
                <w:rFonts w:ascii="Verdana" w:hAnsi="Verdana" w:cs="Arial"/>
                <w:color w:val="000000"/>
                <w:sz w:val="16"/>
                <w:szCs w:val="16"/>
              </w:rPr>
              <w:t>(H) Elaborar Informe Técnico Preliminar y resolución de prórroga</w:t>
            </w:r>
          </w:p>
        </w:tc>
        <w:tc>
          <w:tcPr>
            <w:tcW w:w="1843" w:type="dxa"/>
            <w:tcMar>
              <w:top w:w="57" w:type="dxa"/>
              <w:left w:w="113" w:type="dxa"/>
              <w:bottom w:w="57" w:type="dxa"/>
            </w:tcMar>
            <w:vAlign w:val="center"/>
          </w:tcPr>
          <w:p w14:paraId="4F3F8870" w14:textId="65060A41" w:rsidR="00A860F5" w:rsidRPr="00851992" w:rsidRDefault="009F4BE2" w:rsidP="00EE4734">
            <w:pPr>
              <w:spacing w:after="0" w:line="240" w:lineRule="auto"/>
              <w:jc w:val="center"/>
              <w:rPr>
                <w:rFonts w:ascii="Verdana" w:hAnsi="Verdana" w:cs="Arial"/>
                <w:sz w:val="16"/>
                <w:szCs w:val="16"/>
              </w:rPr>
            </w:pPr>
            <w:r w:rsidRPr="009F4BE2">
              <w:rPr>
                <w:rFonts w:ascii="Verdana" w:hAnsi="Verdana" w:cs="Arial"/>
                <w:sz w:val="16"/>
                <w:szCs w:val="16"/>
              </w:rPr>
              <w:t xml:space="preserve">Coordinador grupo dumping y </w:t>
            </w:r>
            <w:proofErr w:type="gramStart"/>
            <w:r w:rsidRPr="009F4BE2">
              <w:rPr>
                <w:rFonts w:ascii="Verdana" w:hAnsi="Verdana" w:cs="Arial"/>
                <w:sz w:val="16"/>
                <w:szCs w:val="16"/>
              </w:rPr>
              <w:t>subvenciones ,</w:t>
            </w:r>
            <w:proofErr w:type="gramEnd"/>
            <w:r w:rsidRPr="009F4BE2">
              <w:rPr>
                <w:rFonts w:ascii="Verdana" w:hAnsi="Verdana" w:cs="Arial"/>
                <w:sz w:val="16"/>
                <w:szCs w:val="16"/>
              </w:rPr>
              <w:t xml:space="preserve"> Profesional Universitario</w:t>
            </w:r>
          </w:p>
        </w:tc>
        <w:tc>
          <w:tcPr>
            <w:tcW w:w="4944" w:type="dxa"/>
            <w:tcMar>
              <w:top w:w="57" w:type="dxa"/>
              <w:left w:w="113" w:type="dxa"/>
              <w:bottom w:w="57" w:type="dxa"/>
            </w:tcMar>
          </w:tcPr>
          <w:p w14:paraId="536219E3" w14:textId="7D3EE32B" w:rsidR="00CF1891" w:rsidRPr="006070E4" w:rsidRDefault="009F4BE2" w:rsidP="00765A08">
            <w:pPr>
              <w:spacing w:after="0" w:line="240" w:lineRule="auto"/>
              <w:ind w:left="31"/>
              <w:jc w:val="both"/>
              <w:rPr>
                <w:rFonts w:ascii="Verdana" w:hAnsi="Verdana" w:cs="Arial"/>
                <w:b/>
                <w:bCs/>
                <w:sz w:val="16"/>
                <w:szCs w:val="16"/>
              </w:rPr>
            </w:pPr>
            <w:r w:rsidRPr="009F4BE2">
              <w:rPr>
                <w:rFonts w:ascii="Verdana" w:hAnsi="Verdana" w:cs="Arial"/>
                <w:sz w:val="16"/>
                <w:szCs w:val="16"/>
              </w:rPr>
              <w:t>Siempre que circunstancias especiales lo ameriten la Dirección de Comercio Exterior de oficio o a petición de parte interesada podrá prorrogar el plazo señalado para la determinación preliminar.</w:t>
            </w:r>
            <w:r w:rsidRPr="009F4BE2">
              <w:rPr>
                <w:rFonts w:ascii="Verdana" w:hAnsi="Verdana" w:cs="Arial"/>
                <w:sz w:val="16"/>
                <w:szCs w:val="16"/>
              </w:rPr>
              <w:br/>
            </w:r>
            <w:r w:rsidRPr="009F4BE2">
              <w:rPr>
                <w:rFonts w:ascii="Verdana" w:hAnsi="Verdana" w:cs="Arial"/>
                <w:sz w:val="16"/>
                <w:szCs w:val="16"/>
              </w:rPr>
              <w:br/>
              <w:t>Si se requiere prorroga, se elabora proyecto de resolución para la revisión y firma del Director de Comercio Exterior y posterior trámite de publicación en el Diario Oficial y comunicación a las partes interesadas.</w:t>
            </w:r>
            <w:r w:rsidRPr="009F4BE2">
              <w:rPr>
                <w:rFonts w:ascii="Verdana" w:hAnsi="Verdana" w:cs="Arial"/>
                <w:sz w:val="16"/>
                <w:szCs w:val="16"/>
              </w:rPr>
              <w:br/>
            </w:r>
            <w:r w:rsidRPr="009F4BE2">
              <w:rPr>
                <w:rFonts w:ascii="Verdana" w:hAnsi="Verdana" w:cs="Arial"/>
                <w:sz w:val="16"/>
                <w:szCs w:val="16"/>
              </w:rPr>
              <w:br/>
              <w:t>Con base en los documentos de la solicitud y demás información incorporada en el expediente, se elabora un Informe técnico preliminar que contiene los resultados preliminares de la investigación con la recomendación de continuar o no con la investigación y de imponer o no derechos provisionales.</w:t>
            </w:r>
            <w:r w:rsidRPr="009F4BE2">
              <w:rPr>
                <w:rFonts w:ascii="Verdana" w:hAnsi="Verdana" w:cs="Arial"/>
                <w:sz w:val="16"/>
                <w:szCs w:val="16"/>
              </w:rPr>
              <w:br/>
            </w:r>
            <w:r w:rsidRPr="009F4BE2">
              <w:rPr>
                <w:rFonts w:ascii="Verdana" w:hAnsi="Verdana" w:cs="Arial"/>
                <w:sz w:val="16"/>
                <w:szCs w:val="16"/>
              </w:rPr>
              <w:br/>
              <w:t>Nota: La documentación y la información recibida dentro de los 15 días anteriores al vencimiento del término para la adopción de la determinación preliminar incluida su prórroga, podrá no ser considerada en esta etapa pero en todo caso será tenida en cuenta para la conclusión de la investigación.</w:t>
            </w:r>
            <w:r w:rsidRPr="009F4BE2">
              <w:rPr>
                <w:rFonts w:ascii="Verdana" w:hAnsi="Verdana" w:cs="Arial"/>
                <w:sz w:val="16"/>
                <w:szCs w:val="16"/>
              </w:rPr>
              <w:br/>
            </w:r>
            <w:r w:rsidRPr="009F4BE2">
              <w:rPr>
                <w:rFonts w:ascii="Verdana" w:hAnsi="Verdana" w:cs="Arial"/>
                <w:sz w:val="16"/>
                <w:szCs w:val="16"/>
              </w:rPr>
              <w:br/>
              <w:t>Tiempo: 20 días para prórroga de la determinación preliminar</w:t>
            </w:r>
          </w:p>
        </w:tc>
        <w:tc>
          <w:tcPr>
            <w:tcW w:w="1576" w:type="dxa"/>
            <w:tcMar>
              <w:top w:w="57" w:type="dxa"/>
              <w:left w:w="113" w:type="dxa"/>
              <w:bottom w:w="57" w:type="dxa"/>
            </w:tcMar>
            <w:vAlign w:val="center"/>
          </w:tcPr>
          <w:p w14:paraId="7587F433" w14:textId="54723D89" w:rsidR="00A860F5" w:rsidRPr="00851992" w:rsidRDefault="009F4BE2" w:rsidP="003033FD">
            <w:pPr>
              <w:spacing w:after="0" w:line="240" w:lineRule="auto"/>
              <w:jc w:val="center"/>
              <w:rPr>
                <w:rFonts w:ascii="Verdana" w:hAnsi="Verdana" w:cs="Arial"/>
                <w:sz w:val="16"/>
                <w:szCs w:val="16"/>
              </w:rPr>
            </w:pPr>
            <w:r w:rsidRPr="009F4BE2">
              <w:rPr>
                <w:rFonts w:ascii="Verdana" w:hAnsi="Verdana" w:cs="Arial"/>
                <w:sz w:val="16"/>
                <w:szCs w:val="16"/>
              </w:rPr>
              <w:t>Oficios o correos electrónicos, resolución e informe técnico Preliminar</w:t>
            </w:r>
          </w:p>
        </w:tc>
      </w:tr>
      <w:tr w:rsidR="00A860F5" w:rsidRPr="00666AB9" w14:paraId="087156BA" w14:textId="77777777" w:rsidTr="008E4B8E">
        <w:trPr>
          <w:trHeight w:val="17"/>
        </w:trPr>
        <w:tc>
          <w:tcPr>
            <w:tcW w:w="566" w:type="dxa"/>
            <w:tcMar>
              <w:top w:w="57" w:type="dxa"/>
              <w:left w:w="113" w:type="dxa"/>
              <w:bottom w:w="57" w:type="dxa"/>
            </w:tcMar>
            <w:vAlign w:val="center"/>
          </w:tcPr>
          <w:p w14:paraId="2ACCB28D" w14:textId="3D774446" w:rsidR="00A860F5" w:rsidRDefault="00A860F5" w:rsidP="005338EA">
            <w:pPr>
              <w:spacing w:after="0" w:line="240" w:lineRule="auto"/>
              <w:ind w:left="-142"/>
              <w:jc w:val="center"/>
              <w:rPr>
                <w:rFonts w:ascii="Verdana" w:hAnsi="Verdana" w:cs="Arial"/>
                <w:b/>
                <w:sz w:val="16"/>
                <w:szCs w:val="16"/>
              </w:rPr>
            </w:pPr>
            <w:r>
              <w:rPr>
                <w:rFonts w:ascii="Verdana" w:hAnsi="Verdana" w:cs="Arial"/>
                <w:b/>
                <w:sz w:val="16"/>
                <w:szCs w:val="16"/>
              </w:rPr>
              <w:lastRenderedPageBreak/>
              <w:t>19</w:t>
            </w:r>
          </w:p>
        </w:tc>
        <w:tc>
          <w:tcPr>
            <w:tcW w:w="1839" w:type="dxa"/>
            <w:tcMar>
              <w:top w:w="57" w:type="dxa"/>
              <w:left w:w="113" w:type="dxa"/>
              <w:bottom w:w="57" w:type="dxa"/>
            </w:tcMar>
            <w:vAlign w:val="center"/>
          </w:tcPr>
          <w:p w14:paraId="09EA88D1" w14:textId="784E1F02" w:rsidR="00A860F5" w:rsidRPr="006070E4" w:rsidRDefault="007C5B0E" w:rsidP="008C5D92">
            <w:pPr>
              <w:jc w:val="center"/>
              <w:rPr>
                <w:rFonts w:ascii="Verdana" w:hAnsi="Verdana" w:cs="Arial"/>
                <w:color w:val="000000"/>
                <w:sz w:val="16"/>
                <w:szCs w:val="16"/>
              </w:rPr>
            </w:pPr>
            <w:r w:rsidRPr="007C5B0E">
              <w:rPr>
                <w:rFonts w:ascii="Verdana" w:hAnsi="Verdana" w:cs="Arial"/>
                <w:color w:val="000000"/>
                <w:sz w:val="16"/>
                <w:szCs w:val="16"/>
              </w:rPr>
              <w:t>(V) Realizar revisión técnica y normativa del Informe técnico preliminar y remitir a la Subdirección para su visto bueno</w:t>
            </w:r>
          </w:p>
        </w:tc>
        <w:tc>
          <w:tcPr>
            <w:tcW w:w="1843" w:type="dxa"/>
            <w:tcMar>
              <w:top w:w="57" w:type="dxa"/>
              <w:left w:w="113" w:type="dxa"/>
              <w:bottom w:w="57" w:type="dxa"/>
            </w:tcMar>
            <w:vAlign w:val="center"/>
          </w:tcPr>
          <w:p w14:paraId="058F793E" w14:textId="502FC3AC" w:rsidR="00A860F5" w:rsidRPr="00851992" w:rsidRDefault="007C5B0E" w:rsidP="00EE4734">
            <w:pPr>
              <w:spacing w:after="0" w:line="240" w:lineRule="auto"/>
              <w:jc w:val="center"/>
              <w:rPr>
                <w:rFonts w:ascii="Verdana" w:hAnsi="Verdana" w:cs="Arial"/>
                <w:sz w:val="16"/>
                <w:szCs w:val="16"/>
              </w:rPr>
            </w:pPr>
            <w:r w:rsidRPr="007C5B0E">
              <w:rPr>
                <w:rFonts w:ascii="Verdana" w:hAnsi="Verdana" w:cs="Arial"/>
                <w:sz w:val="16"/>
                <w:szCs w:val="16"/>
              </w:rPr>
              <w:t>Coordinador grupo dumping y subvenciones</w:t>
            </w:r>
          </w:p>
        </w:tc>
        <w:tc>
          <w:tcPr>
            <w:tcW w:w="4944" w:type="dxa"/>
            <w:tcMar>
              <w:top w:w="57" w:type="dxa"/>
              <w:left w:w="113" w:type="dxa"/>
              <w:bottom w:w="57" w:type="dxa"/>
            </w:tcMar>
          </w:tcPr>
          <w:p w14:paraId="3DB86401" w14:textId="77777777" w:rsidR="00A860F5" w:rsidRDefault="007C5B0E" w:rsidP="00765A08">
            <w:pPr>
              <w:spacing w:after="0" w:line="240" w:lineRule="auto"/>
              <w:ind w:left="31"/>
              <w:jc w:val="both"/>
              <w:rPr>
                <w:rFonts w:ascii="Verdana" w:hAnsi="Verdana" w:cs="Arial"/>
                <w:sz w:val="16"/>
                <w:szCs w:val="16"/>
              </w:rPr>
            </w:pPr>
            <w:r w:rsidRPr="007C5B0E">
              <w:rPr>
                <w:rFonts w:ascii="Verdana" w:hAnsi="Verdana" w:cs="Arial"/>
                <w:sz w:val="16"/>
                <w:szCs w:val="16"/>
              </w:rPr>
              <w:t>Punto de control del Riesgo</w:t>
            </w:r>
          </w:p>
          <w:p w14:paraId="0E123B77" w14:textId="77777777" w:rsidR="007C5B0E" w:rsidRDefault="007C5B0E" w:rsidP="00765A08">
            <w:pPr>
              <w:spacing w:after="0" w:line="240" w:lineRule="auto"/>
              <w:ind w:left="31"/>
              <w:jc w:val="both"/>
              <w:rPr>
                <w:rFonts w:ascii="Verdana" w:hAnsi="Verdana" w:cs="Arial"/>
                <w:sz w:val="16"/>
                <w:szCs w:val="16"/>
              </w:rPr>
            </w:pPr>
          </w:p>
          <w:p w14:paraId="6C2B05A7" w14:textId="127B38ED" w:rsidR="007C5B0E" w:rsidRPr="007C5B0E" w:rsidRDefault="007C5B0E" w:rsidP="00765A08">
            <w:pPr>
              <w:spacing w:after="0" w:line="240" w:lineRule="auto"/>
              <w:ind w:left="31"/>
              <w:jc w:val="both"/>
              <w:rPr>
                <w:rFonts w:ascii="Verdana" w:hAnsi="Verdana" w:cs="Arial"/>
                <w:b/>
                <w:bCs/>
                <w:sz w:val="16"/>
                <w:szCs w:val="16"/>
              </w:rPr>
            </w:pPr>
            <w:r w:rsidRPr="007C5B0E">
              <w:rPr>
                <w:rFonts w:ascii="Verdana" w:hAnsi="Verdana" w:cs="Arial"/>
                <w:b/>
                <w:bCs/>
                <w:sz w:val="16"/>
                <w:szCs w:val="16"/>
              </w:rPr>
              <w:t>Control FC-R2</w:t>
            </w:r>
          </w:p>
        </w:tc>
        <w:tc>
          <w:tcPr>
            <w:tcW w:w="1576" w:type="dxa"/>
            <w:tcMar>
              <w:top w:w="57" w:type="dxa"/>
              <w:left w:w="113" w:type="dxa"/>
              <w:bottom w:w="57" w:type="dxa"/>
            </w:tcMar>
            <w:vAlign w:val="center"/>
          </w:tcPr>
          <w:p w14:paraId="76573CD4" w14:textId="77777777" w:rsidR="007C5B0E" w:rsidRDefault="007C5B0E" w:rsidP="007C5B0E">
            <w:pPr>
              <w:jc w:val="center"/>
              <w:rPr>
                <w:rFonts w:ascii="Arial" w:hAnsi="Arial" w:cs="Arial"/>
                <w:color w:val="000000"/>
                <w:sz w:val="18"/>
                <w:szCs w:val="18"/>
              </w:rPr>
            </w:pPr>
            <w:r>
              <w:rPr>
                <w:rFonts w:ascii="Arial" w:hAnsi="Arial" w:cs="Arial"/>
                <w:color w:val="000000"/>
                <w:sz w:val="18"/>
                <w:szCs w:val="18"/>
              </w:rPr>
              <w:br/>
              <w:t>Correo electrónico</w:t>
            </w:r>
          </w:p>
          <w:p w14:paraId="4984D878" w14:textId="47A75224" w:rsidR="00A860F5" w:rsidRPr="00851992" w:rsidRDefault="00A860F5" w:rsidP="003033FD">
            <w:pPr>
              <w:spacing w:after="0" w:line="240" w:lineRule="auto"/>
              <w:jc w:val="center"/>
              <w:rPr>
                <w:rFonts w:ascii="Verdana" w:hAnsi="Verdana" w:cs="Arial"/>
                <w:sz w:val="16"/>
                <w:szCs w:val="16"/>
              </w:rPr>
            </w:pPr>
          </w:p>
        </w:tc>
      </w:tr>
      <w:tr w:rsidR="00A860F5" w:rsidRPr="00666AB9" w14:paraId="36261EC3" w14:textId="77777777" w:rsidTr="008E4B8E">
        <w:trPr>
          <w:trHeight w:val="17"/>
        </w:trPr>
        <w:tc>
          <w:tcPr>
            <w:tcW w:w="566" w:type="dxa"/>
            <w:tcMar>
              <w:top w:w="57" w:type="dxa"/>
              <w:left w:w="113" w:type="dxa"/>
              <w:bottom w:w="57" w:type="dxa"/>
            </w:tcMar>
            <w:vAlign w:val="center"/>
          </w:tcPr>
          <w:p w14:paraId="577D25BC" w14:textId="720CCD80" w:rsidR="00A860F5" w:rsidRDefault="00A860F5" w:rsidP="005338EA">
            <w:pPr>
              <w:spacing w:after="0" w:line="240" w:lineRule="auto"/>
              <w:ind w:left="-142"/>
              <w:jc w:val="center"/>
              <w:rPr>
                <w:rFonts w:ascii="Verdana" w:hAnsi="Verdana" w:cs="Arial"/>
                <w:b/>
                <w:sz w:val="16"/>
                <w:szCs w:val="16"/>
              </w:rPr>
            </w:pPr>
            <w:r>
              <w:rPr>
                <w:rFonts w:ascii="Verdana" w:hAnsi="Verdana" w:cs="Arial"/>
                <w:b/>
                <w:sz w:val="16"/>
                <w:szCs w:val="16"/>
              </w:rPr>
              <w:t>20</w:t>
            </w:r>
          </w:p>
        </w:tc>
        <w:tc>
          <w:tcPr>
            <w:tcW w:w="1839" w:type="dxa"/>
            <w:tcMar>
              <w:top w:w="57" w:type="dxa"/>
              <w:left w:w="113" w:type="dxa"/>
              <w:bottom w:w="57" w:type="dxa"/>
            </w:tcMar>
            <w:vAlign w:val="center"/>
          </w:tcPr>
          <w:p w14:paraId="771D8F2F" w14:textId="3D68D342" w:rsidR="00A860F5" w:rsidRPr="008F7EE1" w:rsidRDefault="009C40A5" w:rsidP="008C5D92">
            <w:pPr>
              <w:jc w:val="center"/>
              <w:rPr>
                <w:rFonts w:ascii="Verdana" w:hAnsi="Verdana" w:cs="Arial"/>
                <w:color w:val="000000"/>
                <w:sz w:val="16"/>
                <w:szCs w:val="16"/>
              </w:rPr>
            </w:pPr>
            <w:r w:rsidRPr="009C40A5">
              <w:rPr>
                <w:rFonts w:ascii="Verdana" w:hAnsi="Verdana" w:cs="Arial"/>
                <w:color w:val="000000"/>
                <w:sz w:val="16"/>
                <w:szCs w:val="16"/>
              </w:rPr>
              <w:t>(H) Elaborar y comunicar resolución preliminar</w:t>
            </w:r>
          </w:p>
        </w:tc>
        <w:tc>
          <w:tcPr>
            <w:tcW w:w="1843" w:type="dxa"/>
            <w:tcMar>
              <w:top w:w="57" w:type="dxa"/>
              <w:left w:w="113" w:type="dxa"/>
              <w:bottom w:w="57" w:type="dxa"/>
            </w:tcMar>
            <w:vAlign w:val="center"/>
          </w:tcPr>
          <w:p w14:paraId="440B01E0" w14:textId="53B65A65" w:rsidR="00A860F5" w:rsidRPr="00851992" w:rsidRDefault="009C40A5" w:rsidP="00EE4734">
            <w:pPr>
              <w:spacing w:after="0" w:line="240" w:lineRule="auto"/>
              <w:jc w:val="center"/>
              <w:rPr>
                <w:rFonts w:ascii="Verdana" w:hAnsi="Verdana" w:cs="Arial"/>
                <w:sz w:val="16"/>
                <w:szCs w:val="16"/>
              </w:rPr>
            </w:pPr>
            <w:r w:rsidRPr="009C40A5">
              <w:rPr>
                <w:rFonts w:ascii="Verdana" w:hAnsi="Verdana" w:cs="Arial"/>
                <w:sz w:val="16"/>
                <w:szCs w:val="16"/>
              </w:rPr>
              <w:t>Profesional Universitario, Coordinador grupo dumping y subvenciones</w:t>
            </w:r>
          </w:p>
        </w:tc>
        <w:tc>
          <w:tcPr>
            <w:tcW w:w="4944" w:type="dxa"/>
            <w:tcMar>
              <w:top w:w="57" w:type="dxa"/>
              <w:left w:w="113" w:type="dxa"/>
              <w:bottom w:w="57" w:type="dxa"/>
            </w:tcMar>
          </w:tcPr>
          <w:p w14:paraId="7553B554" w14:textId="65B6FD29" w:rsidR="00A860F5" w:rsidRPr="00765A08" w:rsidRDefault="009C40A5" w:rsidP="00765A08">
            <w:pPr>
              <w:spacing w:after="0" w:line="240" w:lineRule="auto"/>
              <w:ind w:left="31"/>
              <w:jc w:val="both"/>
              <w:rPr>
                <w:rFonts w:ascii="Verdana" w:hAnsi="Verdana" w:cs="Arial"/>
                <w:sz w:val="16"/>
                <w:szCs w:val="16"/>
              </w:rPr>
            </w:pPr>
            <w:r w:rsidRPr="009C40A5">
              <w:rPr>
                <w:rFonts w:ascii="Verdana" w:hAnsi="Verdana" w:cs="Arial"/>
                <w:sz w:val="16"/>
                <w:szCs w:val="16"/>
              </w:rPr>
              <w:t>Si hay merito: El Grupo Dumping y Subvenciones elabora el proyecto de resolución para revisión y visto bueno de la Subdirección de Prácticas Comerciales, quien la remite al Director de Comercio Exterior para su firma.</w:t>
            </w:r>
            <w:r w:rsidRPr="009C40A5">
              <w:rPr>
                <w:rFonts w:ascii="Verdana" w:hAnsi="Verdana" w:cs="Arial"/>
                <w:sz w:val="16"/>
                <w:szCs w:val="16"/>
              </w:rPr>
              <w:br/>
            </w:r>
            <w:r w:rsidRPr="009C40A5">
              <w:rPr>
                <w:rFonts w:ascii="Verdana" w:hAnsi="Verdana" w:cs="Arial"/>
                <w:sz w:val="16"/>
                <w:szCs w:val="16"/>
              </w:rPr>
              <w:br/>
              <w:t>El Grupo Dumping y Subvenciones de la Subdirección de Prácticas Comerciales solicita la publicación en el Diario Oficial y elabora oficios o correo electrónico a los representantes diplomáticos de países investigados, peticionarios, importadores, exportadores, productores extranjeros que hayan manifestado su interés en la investigación y hayan aportado su dirección.</w:t>
            </w:r>
            <w:r w:rsidRPr="009C40A5">
              <w:rPr>
                <w:rFonts w:ascii="Verdana" w:hAnsi="Verdana" w:cs="Arial"/>
                <w:sz w:val="16"/>
                <w:szCs w:val="16"/>
              </w:rPr>
              <w:br/>
            </w:r>
            <w:r w:rsidRPr="009C40A5">
              <w:rPr>
                <w:rFonts w:ascii="Verdana" w:hAnsi="Verdana" w:cs="Arial"/>
                <w:sz w:val="16"/>
                <w:szCs w:val="16"/>
              </w:rPr>
              <w:br/>
              <w:t>Nota 1: Los oficios a las embajadas son firmados por el Director de Comercio Exterior y los demás por la Subdirección de Prácticas Comerciales.</w:t>
            </w:r>
            <w:r w:rsidRPr="009C40A5">
              <w:rPr>
                <w:rFonts w:ascii="Verdana" w:hAnsi="Verdana" w:cs="Arial"/>
                <w:sz w:val="16"/>
                <w:szCs w:val="16"/>
              </w:rPr>
              <w:br/>
            </w:r>
            <w:r w:rsidRPr="009C40A5">
              <w:rPr>
                <w:rFonts w:ascii="Verdana" w:hAnsi="Verdana" w:cs="Arial"/>
                <w:sz w:val="16"/>
                <w:szCs w:val="16"/>
              </w:rPr>
              <w:br/>
              <w:t>Nota 2: Si se autorizan Derechos provisionales se enviará comunicación adicional a la DIAN para efectos de su competencia en el recaudo del impuesto antidumping.</w:t>
            </w:r>
            <w:r w:rsidRPr="009C40A5">
              <w:rPr>
                <w:rFonts w:ascii="Verdana" w:hAnsi="Verdana" w:cs="Arial"/>
                <w:sz w:val="16"/>
                <w:szCs w:val="16"/>
              </w:rPr>
              <w:br/>
            </w:r>
            <w:r w:rsidRPr="009C40A5">
              <w:rPr>
                <w:rFonts w:ascii="Verdana" w:hAnsi="Verdana" w:cs="Arial"/>
                <w:sz w:val="16"/>
                <w:szCs w:val="16"/>
              </w:rPr>
              <w:br/>
              <w:t>Si No hay merito: Se elabora la Resolución de cierre y se finaliza la investigación.</w:t>
            </w:r>
            <w:r w:rsidRPr="009C40A5">
              <w:rPr>
                <w:rFonts w:ascii="Verdana" w:hAnsi="Verdana" w:cs="Arial"/>
                <w:sz w:val="16"/>
                <w:szCs w:val="16"/>
              </w:rPr>
              <w:br/>
            </w:r>
            <w:r w:rsidRPr="009C40A5">
              <w:rPr>
                <w:rFonts w:ascii="Verdana" w:hAnsi="Verdana" w:cs="Arial"/>
                <w:sz w:val="16"/>
                <w:szCs w:val="16"/>
              </w:rPr>
              <w:br/>
              <w:t>Tiempo: 5 días hábiles siguientes a la fecha de la publicación de la resolución preliminar se deben remitir los oficios o correos electrónicos.</w:t>
            </w:r>
          </w:p>
        </w:tc>
        <w:tc>
          <w:tcPr>
            <w:tcW w:w="1576" w:type="dxa"/>
            <w:tcMar>
              <w:top w:w="57" w:type="dxa"/>
              <w:left w:w="113" w:type="dxa"/>
              <w:bottom w:w="57" w:type="dxa"/>
            </w:tcMar>
            <w:vAlign w:val="center"/>
          </w:tcPr>
          <w:p w14:paraId="2760583F" w14:textId="2AC937F0" w:rsidR="00A860F5" w:rsidRPr="00851992" w:rsidRDefault="009C40A5" w:rsidP="003033FD">
            <w:pPr>
              <w:spacing w:after="0" w:line="240" w:lineRule="auto"/>
              <w:jc w:val="center"/>
              <w:rPr>
                <w:rFonts w:ascii="Verdana" w:hAnsi="Verdana" w:cs="Arial"/>
                <w:sz w:val="16"/>
                <w:szCs w:val="16"/>
              </w:rPr>
            </w:pPr>
            <w:r w:rsidRPr="009C40A5">
              <w:rPr>
                <w:rFonts w:ascii="Verdana" w:hAnsi="Verdana" w:cs="Arial"/>
                <w:sz w:val="16"/>
                <w:szCs w:val="16"/>
              </w:rPr>
              <w:t xml:space="preserve">Oficios, Correos electrónicos, </w:t>
            </w:r>
            <w:r w:rsidR="00E8064C" w:rsidRPr="009C40A5">
              <w:rPr>
                <w:rFonts w:ascii="Verdana" w:hAnsi="Verdana" w:cs="Arial"/>
                <w:sz w:val="16"/>
                <w:szCs w:val="16"/>
              </w:rPr>
              <w:t>Resolución</w:t>
            </w:r>
          </w:p>
        </w:tc>
      </w:tr>
      <w:tr w:rsidR="00A860F5" w:rsidRPr="00666AB9" w14:paraId="653C1054" w14:textId="77777777" w:rsidTr="008E4B8E">
        <w:trPr>
          <w:trHeight w:val="17"/>
        </w:trPr>
        <w:tc>
          <w:tcPr>
            <w:tcW w:w="566" w:type="dxa"/>
            <w:tcMar>
              <w:top w:w="57" w:type="dxa"/>
              <w:left w:w="113" w:type="dxa"/>
              <w:bottom w:w="57" w:type="dxa"/>
            </w:tcMar>
            <w:vAlign w:val="center"/>
          </w:tcPr>
          <w:p w14:paraId="5068F1BD" w14:textId="2B5DE0D1" w:rsidR="00A860F5" w:rsidRDefault="00A860F5" w:rsidP="005338EA">
            <w:pPr>
              <w:spacing w:after="0" w:line="240" w:lineRule="auto"/>
              <w:ind w:left="-142"/>
              <w:jc w:val="center"/>
              <w:rPr>
                <w:rFonts w:ascii="Verdana" w:hAnsi="Verdana" w:cs="Arial"/>
                <w:b/>
                <w:sz w:val="16"/>
                <w:szCs w:val="16"/>
              </w:rPr>
            </w:pPr>
            <w:r>
              <w:rPr>
                <w:rFonts w:ascii="Verdana" w:hAnsi="Verdana" w:cs="Arial"/>
                <w:b/>
                <w:sz w:val="16"/>
                <w:szCs w:val="16"/>
              </w:rPr>
              <w:t>21</w:t>
            </w:r>
          </w:p>
        </w:tc>
        <w:tc>
          <w:tcPr>
            <w:tcW w:w="1839" w:type="dxa"/>
            <w:tcMar>
              <w:top w:w="57" w:type="dxa"/>
              <w:left w:w="113" w:type="dxa"/>
              <w:bottom w:w="57" w:type="dxa"/>
            </w:tcMar>
            <w:vAlign w:val="center"/>
          </w:tcPr>
          <w:p w14:paraId="650ECA95" w14:textId="684EC99F" w:rsidR="00A860F5" w:rsidRPr="008F7EE1" w:rsidRDefault="005A7957" w:rsidP="008C5D92">
            <w:pPr>
              <w:jc w:val="center"/>
              <w:rPr>
                <w:rFonts w:ascii="Verdana" w:hAnsi="Verdana" w:cs="Arial"/>
                <w:color w:val="000000"/>
                <w:sz w:val="16"/>
                <w:szCs w:val="16"/>
              </w:rPr>
            </w:pPr>
            <w:r w:rsidRPr="005A7957">
              <w:rPr>
                <w:rFonts w:ascii="Verdana" w:hAnsi="Verdana" w:cs="Arial"/>
                <w:color w:val="000000"/>
                <w:sz w:val="16"/>
                <w:szCs w:val="16"/>
              </w:rPr>
              <w:t>(V) Remitir el proyecto de Resolución a Asesora Jurídica de la DCE para su revisión y visto bueno.</w:t>
            </w:r>
          </w:p>
        </w:tc>
        <w:tc>
          <w:tcPr>
            <w:tcW w:w="1843" w:type="dxa"/>
            <w:tcMar>
              <w:top w:w="57" w:type="dxa"/>
              <w:left w:w="113" w:type="dxa"/>
              <w:bottom w:w="57" w:type="dxa"/>
            </w:tcMar>
            <w:vAlign w:val="center"/>
          </w:tcPr>
          <w:p w14:paraId="037E97B1" w14:textId="228DAAFD" w:rsidR="00A860F5" w:rsidRPr="00851992" w:rsidRDefault="005A7957" w:rsidP="00EE4734">
            <w:pPr>
              <w:spacing w:after="0" w:line="240" w:lineRule="auto"/>
              <w:jc w:val="center"/>
              <w:rPr>
                <w:rFonts w:ascii="Verdana" w:hAnsi="Verdana" w:cs="Arial"/>
                <w:sz w:val="16"/>
                <w:szCs w:val="16"/>
              </w:rPr>
            </w:pPr>
            <w:r w:rsidRPr="005A7957">
              <w:rPr>
                <w:rFonts w:ascii="Verdana" w:hAnsi="Verdana" w:cs="Arial"/>
                <w:sz w:val="16"/>
                <w:szCs w:val="16"/>
              </w:rPr>
              <w:t>Coordinador grupo dumping y subvenciones</w:t>
            </w:r>
          </w:p>
        </w:tc>
        <w:tc>
          <w:tcPr>
            <w:tcW w:w="4944" w:type="dxa"/>
            <w:tcMar>
              <w:top w:w="57" w:type="dxa"/>
              <w:left w:w="113" w:type="dxa"/>
              <w:bottom w:w="57" w:type="dxa"/>
            </w:tcMar>
          </w:tcPr>
          <w:p w14:paraId="36E30B40" w14:textId="77777777" w:rsidR="00A860F5" w:rsidRDefault="005A7957" w:rsidP="00765A08">
            <w:pPr>
              <w:spacing w:after="0" w:line="240" w:lineRule="auto"/>
              <w:ind w:left="31"/>
              <w:jc w:val="both"/>
              <w:rPr>
                <w:rFonts w:ascii="Verdana" w:hAnsi="Verdana" w:cs="Arial"/>
                <w:sz w:val="16"/>
                <w:szCs w:val="16"/>
              </w:rPr>
            </w:pPr>
            <w:r w:rsidRPr="005A7957">
              <w:rPr>
                <w:rFonts w:ascii="Verdana" w:hAnsi="Verdana" w:cs="Arial"/>
                <w:sz w:val="16"/>
                <w:szCs w:val="16"/>
              </w:rPr>
              <w:t>Punto de control del riesgo</w:t>
            </w:r>
          </w:p>
          <w:p w14:paraId="3140AC79" w14:textId="77777777" w:rsidR="005A7957" w:rsidRDefault="005A7957" w:rsidP="00765A08">
            <w:pPr>
              <w:spacing w:after="0" w:line="240" w:lineRule="auto"/>
              <w:ind w:left="31"/>
              <w:jc w:val="both"/>
              <w:rPr>
                <w:rFonts w:ascii="Verdana" w:hAnsi="Verdana" w:cs="Arial"/>
                <w:sz w:val="16"/>
                <w:szCs w:val="16"/>
              </w:rPr>
            </w:pPr>
          </w:p>
          <w:p w14:paraId="2A8E0172" w14:textId="41297E16" w:rsidR="005A7957" w:rsidRPr="005A7957" w:rsidRDefault="005A7957" w:rsidP="00765A08">
            <w:pPr>
              <w:spacing w:after="0" w:line="240" w:lineRule="auto"/>
              <w:ind w:left="31"/>
              <w:jc w:val="both"/>
              <w:rPr>
                <w:rFonts w:ascii="Verdana" w:hAnsi="Verdana" w:cs="Arial"/>
                <w:b/>
                <w:bCs/>
                <w:sz w:val="16"/>
                <w:szCs w:val="16"/>
              </w:rPr>
            </w:pPr>
            <w:r w:rsidRPr="005A7957">
              <w:rPr>
                <w:rFonts w:ascii="Verdana" w:hAnsi="Verdana" w:cs="Arial"/>
                <w:b/>
                <w:bCs/>
                <w:sz w:val="16"/>
                <w:szCs w:val="16"/>
              </w:rPr>
              <w:t>Control FC-R2</w:t>
            </w:r>
          </w:p>
        </w:tc>
        <w:tc>
          <w:tcPr>
            <w:tcW w:w="1576" w:type="dxa"/>
            <w:tcMar>
              <w:top w:w="57" w:type="dxa"/>
              <w:left w:w="113" w:type="dxa"/>
              <w:bottom w:w="57" w:type="dxa"/>
            </w:tcMar>
            <w:vAlign w:val="center"/>
          </w:tcPr>
          <w:p w14:paraId="24DA4955" w14:textId="719C96FE" w:rsidR="00A860F5" w:rsidRPr="00851992" w:rsidRDefault="005A7957" w:rsidP="003033FD">
            <w:pPr>
              <w:spacing w:after="0" w:line="240" w:lineRule="auto"/>
              <w:jc w:val="center"/>
              <w:rPr>
                <w:rFonts w:ascii="Verdana" w:hAnsi="Verdana" w:cs="Arial"/>
                <w:sz w:val="16"/>
                <w:szCs w:val="16"/>
              </w:rPr>
            </w:pPr>
            <w:r w:rsidRPr="005A7957">
              <w:rPr>
                <w:rFonts w:ascii="Verdana" w:hAnsi="Verdana" w:cs="Arial"/>
                <w:sz w:val="16"/>
                <w:szCs w:val="16"/>
              </w:rPr>
              <w:t>Correo electrónico</w:t>
            </w:r>
          </w:p>
        </w:tc>
      </w:tr>
      <w:tr w:rsidR="00A860F5" w:rsidRPr="00666AB9" w14:paraId="5771E27C" w14:textId="77777777" w:rsidTr="008E4B8E">
        <w:trPr>
          <w:trHeight w:val="17"/>
        </w:trPr>
        <w:tc>
          <w:tcPr>
            <w:tcW w:w="566" w:type="dxa"/>
            <w:tcMar>
              <w:top w:w="57" w:type="dxa"/>
              <w:left w:w="113" w:type="dxa"/>
              <w:bottom w:w="57" w:type="dxa"/>
            </w:tcMar>
            <w:vAlign w:val="center"/>
          </w:tcPr>
          <w:p w14:paraId="53DDAFB5" w14:textId="017F08F8" w:rsidR="00A860F5" w:rsidRDefault="00A860F5" w:rsidP="005338EA">
            <w:pPr>
              <w:spacing w:after="0" w:line="240" w:lineRule="auto"/>
              <w:ind w:left="-142"/>
              <w:jc w:val="center"/>
              <w:rPr>
                <w:rFonts w:ascii="Verdana" w:hAnsi="Verdana" w:cs="Arial"/>
                <w:b/>
                <w:sz w:val="16"/>
                <w:szCs w:val="16"/>
              </w:rPr>
            </w:pPr>
            <w:r>
              <w:rPr>
                <w:rFonts w:ascii="Verdana" w:hAnsi="Verdana" w:cs="Arial"/>
                <w:b/>
                <w:sz w:val="16"/>
                <w:szCs w:val="16"/>
              </w:rPr>
              <w:t>22</w:t>
            </w:r>
          </w:p>
        </w:tc>
        <w:tc>
          <w:tcPr>
            <w:tcW w:w="1839" w:type="dxa"/>
            <w:tcMar>
              <w:top w:w="57" w:type="dxa"/>
              <w:left w:w="113" w:type="dxa"/>
              <w:bottom w:w="57" w:type="dxa"/>
            </w:tcMar>
            <w:vAlign w:val="center"/>
          </w:tcPr>
          <w:p w14:paraId="7AAA9249" w14:textId="17050569" w:rsidR="00A860F5" w:rsidRPr="008F7EE1" w:rsidRDefault="00243804" w:rsidP="004C35B6">
            <w:pPr>
              <w:spacing w:line="240" w:lineRule="auto"/>
              <w:jc w:val="center"/>
              <w:rPr>
                <w:rFonts w:ascii="Verdana" w:hAnsi="Verdana" w:cs="Arial"/>
                <w:color w:val="000000"/>
                <w:sz w:val="16"/>
                <w:szCs w:val="16"/>
              </w:rPr>
            </w:pPr>
            <w:r w:rsidRPr="00243804">
              <w:rPr>
                <w:rFonts w:ascii="Verdana" w:hAnsi="Verdana" w:cs="Arial"/>
                <w:color w:val="000000"/>
                <w:sz w:val="16"/>
                <w:szCs w:val="16"/>
              </w:rPr>
              <w:t>(H) Realizar práctica de Pruebas.</w:t>
            </w:r>
          </w:p>
        </w:tc>
        <w:tc>
          <w:tcPr>
            <w:tcW w:w="1843" w:type="dxa"/>
            <w:tcMar>
              <w:top w:w="57" w:type="dxa"/>
              <w:left w:w="113" w:type="dxa"/>
              <w:bottom w:w="57" w:type="dxa"/>
            </w:tcMar>
            <w:vAlign w:val="center"/>
          </w:tcPr>
          <w:p w14:paraId="7CBAEB0F" w14:textId="079C9E69" w:rsidR="00A860F5" w:rsidRPr="00851992" w:rsidRDefault="00243804" w:rsidP="004C35B6">
            <w:pPr>
              <w:spacing w:after="0" w:line="240" w:lineRule="auto"/>
              <w:jc w:val="center"/>
              <w:rPr>
                <w:rFonts w:ascii="Verdana" w:hAnsi="Verdana" w:cs="Arial"/>
                <w:sz w:val="16"/>
                <w:szCs w:val="16"/>
              </w:rPr>
            </w:pPr>
            <w:r w:rsidRPr="00243804">
              <w:rPr>
                <w:rFonts w:ascii="Verdana" w:hAnsi="Verdana" w:cs="Arial"/>
                <w:sz w:val="16"/>
                <w:szCs w:val="16"/>
              </w:rPr>
              <w:t xml:space="preserve">Coordinador grupo dumping y </w:t>
            </w:r>
            <w:proofErr w:type="gramStart"/>
            <w:r w:rsidRPr="00243804">
              <w:rPr>
                <w:rFonts w:ascii="Verdana" w:hAnsi="Verdana" w:cs="Arial"/>
                <w:sz w:val="16"/>
                <w:szCs w:val="16"/>
              </w:rPr>
              <w:t>subvenciones ,</w:t>
            </w:r>
            <w:proofErr w:type="gramEnd"/>
            <w:r w:rsidRPr="00243804">
              <w:rPr>
                <w:rFonts w:ascii="Verdana" w:hAnsi="Verdana" w:cs="Arial"/>
                <w:sz w:val="16"/>
                <w:szCs w:val="16"/>
              </w:rPr>
              <w:t xml:space="preserve"> Profesional Universitario</w:t>
            </w:r>
          </w:p>
        </w:tc>
        <w:tc>
          <w:tcPr>
            <w:tcW w:w="4944" w:type="dxa"/>
            <w:tcMar>
              <w:top w:w="57" w:type="dxa"/>
              <w:left w:w="113" w:type="dxa"/>
              <w:bottom w:w="57" w:type="dxa"/>
            </w:tcMar>
          </w:tcPr>
          <w:p w14:paraId="29D8980F" w14:textId="18F1DFA5" w:rsidR="009245F5" w:rsidRPr="00243804" w:rsidRDefault="00243804" w:rsidP="004C35B6">
            <w:pPr>
              <w:spacing w:after="0" w:line="240" w:lineRule="auto"/>
              <w:ind w:left="31"/>
              <w:jc w:val="both"/>
              <w:rPr>
                <w:rFonts w:ascii="Verdana" w:hAnsi="Verdana" w:cs="Arial"/>
                <w:sz w:val="16"/>
                <w:szCs w:val="16"/>
              </w:rPr>
            </w:pPr>
            <w:r w:rsidRPr="00243804">
              <w:rPr>
                <w:rFonts w:ascii="Verdana" w:hAnsi="Verdana" w:cs="Arial"/>
                <w:sz w:val="16"/>
                <w:szCs w:val="16"/>
              </w:rPr>
              <w:t>Si la autoridad investigadora determina la práctica de pruebas, podrá solicitar pruebas e información en el país o países investigados a través de las autoridades nacionales especializadas. Lo anterior, sin perjuicio de lo relacionado con las disposiciones sobre visitas de verificación en el territorio del país investigado.</w:t>
            </w:r>
            <w:r w:rsidRPr="00243804">
              <w:rPr>
                <w:rFonts w:ascii="Verdana" w:hAnsi="Verdana" w:cs="Arial"/>
                <w:sz w:val="16"/>
                <w:szCs w:val="16"/>
              </w:rPr>
              <w:br/>
            </w:r>
            <w:r w:rsidRPr="00243804">
              <w:rPr>
                <w:rFonts w:ascii="Verdana" w:hAnsi="Verdana" w:cs="Arial"/>
                <w:sz w:val="16"/>
                <w:szCs w:val="16"/>
              </w:rPr>
              <w:br/>
              <w:t>Nota: Las pruebas practicadas pueden ser de oficio o a petición de parte.</w:t>
            </w:r>
            <w:r w:rsidRPr="00243804">
              <w:rPr>
                <w:rFonts w:ascii="Verdana" w:hAnsi="Verdana" w:cs="Arial"/>
                <w:sz w:val="16"/>
                <w:szCs w:val="16"/>
              </w:rPr>
              <w:br/>
            </w:r>
            <w:r w:rsidRPr="00243804">
              <w:rPr>
                <w:rFonts w:ascii="Verdana" w:hAnsi="Verdana" w:cs="Arial"/>
                <w:sz w:val="16"/>
                <w:szCs w:val="16"/>
              </w:rPr>
              <w:br/>
              <w:t>Tiempo: Vencerá 1 mes después de la fecha de publicación de la resolución preliminar.</w:t>
            </w:r>
          </w:p>
        </w:tc>
        <w:tc>
          <w:tcPr>
            <w:tcW w:w="1576" w:type="dxa"/>
            <w:tcMar>
              <w:top w:w="57" w:type="dxa"/>
              <w:left w:w="113" w:type="dxa"/>
              <w:bottom w:w="57" w:type="dxa"/>
            </w:tcMar>
            <w:vAlign w:val="center"/>
          </w:tcPr>
          <w:p w14:paraId="754E49CB" w14:textId="2787E74F" w:rsidR="00A860F5" w:rsidRPr="00851992" w:rsidRDefault="00243804" w:rsidP="004C35B6">
            <w:pPr>
              <w:spacing w:after="0" w:line="240" w:lineRule="auto"/>
              <w:jc w:val="center"/>
              <w:rPr>
                <w:rFonts w:ascii="Verdana" w:hAnsi="Verdana" w:cs="Arial"/>
                <w:sz w:val="16"/>
                <w:szCs w:val="16"/>
              </w:rPr>
            </w:pPr>
            <w:r w:rsidRPr="00243804">
              <w:rPr>
                <w:rFonts w:ascii="Verdana" w:hAnsi="Verdana" w:cs="Arial"/>
                <w:sz w:val="16"/>
                <w:szCs w:val="16"/>
              </w:rPr>
              <w:t>Comunicaciones externas, Oficio</w:t>
            </w:r>
          </w:p>
        </w:tc>
      </w:tr>
      <w:tr w:rsidR="00243804" w:rsidRPr="00666AB9" w14:paraId="648CAEDC" w14:textId="77777777" w:rsidTr="00E1755B">
        <w:trPr>
          <w:trHeight w:val="17"/>
        </w:trPr>
        <w:tc>
          <w:tcPr>
            <w:tcW w:w="10768" w:type="dxa"/>
            <w:gridSpan w:val="5"/>
            <w:tcMar>
              <w:top w:w="57" w:type="dxa"/>
              <w:left w:w="113" w:type="dxa"/>
              <w:bottom w:w="57" w:type="dxa"/>
            </w:tcMar>
            <w:vAlign w:val="center"/>
          </w:tcPr>
          <w:p w14:paraId="2A71A326" w14:textId="3695E0DA" w:rsidR="00243804" w:rsidRPr="00243804" w:rsidRDefault="007C09A8" w:rsidP="004C35B6">
            <w:pPr>
              <w:spacing w:after="0" w:line="240" w:lineRule="auto"/>
              <w:jc w:val="center"/>
              <w:rPr>
                <w:rFonts w:ascii="Verdana" w:hAnsi="Verdana" w:cs="Arial"/>
                <w:sz w:val="16"/>
                <w:szCs w:val="16"/>
              </w:rPr>
            </w:pPr>
            <w:r w:rsidRPr="007C09A8">
              <w:rPr>
                <w:rFonts w:ascii="Verdana" w:hAnsi="Verdana" w:cs="Arial"/>
                <w:b/>
                <w:bCs/>
                <w:sz w:val="16"/>
                <w:szCs w:val="16"/>
              </w:rPr>
              <w:t>VISITAS DE VERIFICACIÓN</w:t>
            </w:r>
          </w:p>
        </w:tc>
      </w:tr>
      <w:tr w:rsidR="00A860F5" w:rsidRPr="00666AB9" w14:paraId="3E04B824" w14:textId="77777777" w:rsidTr="008E4B8E">
        <w:trPr>
          <w:trHeight w:val="17"/>
        </w:trPr>
        <w:tc>
          <w:tcPr>
            <w:tcW w:w="566" w:type="dxa"/>
            <w:tcMar>
              <w:top w:w="57" w:type="dxa"/>
              <w:left w:w="113" w:type="dxa"/>
              <w:bottom w:w="57" w:type="dxa"/>
            </w:tcMar>
            <w:vAlign w:val="center"/>
          </w:tcPr>
          <w:p w14:paraId="50E06DBF" w14:textId="4FB64F18" w:rsidR="00A860F5" w:rsidRDefault="00A860F5" w:rsidP="005338EA">
            <w:pPr>
              <w:spacing w:after="0" w:line="240" w:lineRule="auto"/>
              <w:ind w:left="-142"/>
              <w:jc w:val="center"/>
              <w:rPr>
                <w:rFonts w:ascii="Verdana" w:hAnsi="Verdana" w:cs="Arial"/>
                <w:b/>
                <w:sz w:val="16"/>
                <w:szCs w:val="16"/>
              </w:rPr>
            </w:pPr>
            <w:r>
              <w:rPr>
                <w:rFonts w:ascii="Verdana" w:hAnsi="Verdana" w:cs="Arial"/>
                <w:b/>
                <w:sz w:val="16"/>
                <w:szCs w:val="16"/>
              </w:rPr>
              <w:lastRenderedPageBreak/>
              <w:t>23</w:t>
            </w:r>
          </w:p>
        </w:tc>
        <w:tc>
          <w:tcPr>
            <w:tcW w:w="1839" w:type="dxa"/>
            <w:tcMar>
              <w:top w:w="57" w:type="dxa"/>
              <w:left w:w="113" w:type="dxa"/>
              <w:bottom w:w="57" w:type="dxa"/>
            </w:tcMar>
            <w:vAlign w:val="center"/>
          </w:tcPr>
          <w:p w14:paraId="4CDF2BA0" w14:textId="03B2DF07" w:rsidR="00A860F5" w:rsidRPr="008F7EE1" w:rsidRDefault="007C09A8" w:rsidP="008C5D92">
            <w:pPr>
              <w:jc w:val="center"/>
              <w:rPr>
                <w:rFonts w:ascii="Verdana" w:hAnsi="Verdana" w:cs="Arial"/>
                <w:color w:val="000000"/>
                <w:sz w:val="16"/>
                <w:szCs w:val="16"/>
              </w:rPr>
            </w:pPr>
            <w:r w:rsidRPr="007C09A8">
              <w:rPr>
                <w:rFonts w:ascii="Verdana" w:hAnsi="Verdana" w:cs="Arial"/>
                <w:color w:val="000000"/>
                <w:sz w:val="16"/>
                <w:szCs w:val="16"/>
              </w:rPr>
              <w:t>(H) Realizar visitas de verificación en el territorio del país de origen</w:t>
            </w:r>
          </w:p>
        </w:tc>
        <w:tc>
          <w:tcPr>
            <w:tcW w:w="1843" w:type="dxa"/>
            <w:tcMar>
              <w:top w:w="57" w:type="dxa"/>
              <w:left w:w="113" w:type="dxa"/>
              <w:bottom w:w="57" w:type="dxa"/>
            </w:tcMar>
            <w:vAlign w:val="center"/>
          </w:tcPr>
          <w:p w14:paraId="289980E7" w14:textId="3F634E87" w:rsidR="00A860F5" w:rsidRPr="00851992" w:rsidRDefault="007C09A8" w:rsidP="00EE4734">
            <w:pPr>
              <w:spacing w:after="0" w:line="240" w:lineRule="auto"/>
              <w:jc w:val="center"/>
              <w:rPr>
                <w:rFonts w:ascii="Verdana" w:hAnsi="Verdana" w:cs="Arial"/>
                <w:sz w:val="16"/>
                <w:szCs w:val="16"/>
              </w:rPr>
            </w:pPr>
            <w:r w:rsidRPr="007C09A8">
              <w:rPr>
                <w:rFonts w:ascii="Verdana" w:hAnsi="Verdana" w:cs="Arial"/>
                <w:sz w:val="16"/>
                <w:szCs w:val="16"/>
              </w:rPr>
              <w:t xml:space="preserve">Coordinador grupo dumping y </w:t>
            </w:r>
            <w:proofErr w:type="gramStart"/>
            <w:r w:rsidRPr="007C09A8">
              <w:rPr>
                <w:rFonts w:ascii="Verdana" w:hAnsi="Verdana" w:cs="Arial"/>
                <w:sz w:val="16"/>
                <w:szCs w:val="16"/>
              </w:rPr>
              <w:t>subvenciones ,</w:t>
            </w:r>
            <w:proofErr w:type="gramEnd"/>
            <w:r w:rsidRPr="007C09A8">
              <w:rPr>
                <w:rFonts w:ascii="Verdana" w:hAnsi="Verdana" w:cs="Arial"/>
                <w:sz w:val="16"/>
                <w:szCs w:val="16"/>
              </w:rPr>
              <w:t xml:space="preserve"> Profesional Universitario</w:t>
            </w:r>
          </w:p>
        </w:tc>
        <w:tc>
          <w:tcPr>
            <w:tcW w:w="4944" w:type="dxa"/>
            <w:tcMar>
              <w:top w:w="57" w:type="dxa"/>
              <w:left w:w="113" w:type="dxa"/>
              <w:bottom w:w="57" w:type="dxa"/>
            </w:tcMar>
          </w:tcPr>
          <w:p w14:paraId="23F2E75A" w14:textId="1B11952E" w:rsidR="00A860F5" w:rsidRPr="00765A08" w:rsidRDefault="00001991" w:rsidP="00765A08">
            <w:pPr>
              <w:spacing w:after="0" w:line="240" w:lineRule="auto"/>
              <w:ind w:left="31"/>
              <w:jc w:val="both"/>
              <w:rPr>
                <w:rFonts w:ascii="Verdana" w:hAnsi="Verdana" w:cs="Arial"/>
                <w:sz w:val="16"/>
                <w:szCs w:val="16"/>
              </w:rPr>
            </w:pPr>
            <w:r w:rsidRPr="00001991">
              <w:rPr>
                <w:rFonts w:ascii="Verdana" w:hAnsi="Verdana" w:cs="Arial"/>
                <w:sz w:val="16"/>
                <w:szCs w:val="16"/>
              </w:rPr>
              <w:t>Si no se requiere visitas de verificación se pasa a la actividad siguiente. De lo contrario la autoridad investigadora podrá realizar visitas de verificación en el territorio del país investigado, previa comunicación oportuna al gobierno de dicho país y siempre que no hubiere recibido oposición a la visita. En el equipo de verificación podrán incorporarse funcionarios o expertos no gubernamentales, los cuales podrán ser objeto de sanción en caso de incumplimiento de las disposiciones relativas al carácter confidencial de la información. La incorporación de tales funcionarios o expertos será comunicada a las empresas y organismos nacionales de integración del país donde tengan su domicilio legal las empresas a visitar.</w:t>
            </w:r>
            <w:r w:rsidRPr="00001991">
              <w:rPr>
                <w:rFonts w:ascii="Verdana" w:hAnsi="Verdana" w:cs="Arial"/>
                <w:sz w:val="16"/>
                <w:szCs w:val="16"/>
              </w:rPr>
              <w:br/>
            </w:r>
            <w:r w:rsidRPr="00001991">
              <w:rPr>
                <w:rFonts w:ascii="Verdana" w:hAnsi="Verdana" w:cs="Arial"/>
                <w:sz w:val="16"/>
                <w:szCs w:val="16"/>
              </w:rPr>
              <w:br/>
              <w:t>Tiempo: Se pueden realizar dentro de la etapa preliminar.</w:t>
            </w:r>
          </w:p>
        </w:tc>
        <w:tc>
          <w:tcPr>
            <w:tcW w:w="1576" w:type="dxa"/>
            <w:tcMar>
              <w:top w:w="57" w:type="dxa"/>
              <w:left w:w="113" w:type="dxa"/>
              <w:bottom w:w="57" w:type="dxa"/>
            </w:tcMar>
            <w:vAlign w:val="center"/>
          </w:tcPr>
          <w:p w14:paraId="38A21B79" w14:textId="43ADEB56" w:rsidR="00A860F5" w:rsidRPr="00851992" w:rsidRDefault="00001991" w:rsidP="003033FD">
            <w:pPr>
              <w:spacing w:after="0" w:line="240" w:lineRule="auto"/>
              <w:jc w:val="center"/>
              <w:rPr>
                <w:rFonts w:ascii="Verdana" w:hAnsi="Verdana" w:cs="Arial"/>
                <w:sz w:val="16"/>
                <w:szCs w:val="16"/>
              </w:rPr>
            </w:pPr>
            <w:r w:rsidRPr="00001991">
              <w:rPr>
                <w:rFonts w:ascii="Verdana" w:hAnsi="Verdana" w:cs="Arial"/>
                <w:sz w:val="16"/>
                <w:szCs w:val="16"/>
              </w:rPr>
              <w:t>Informe de visita de verificación</w:t>
            </w:r>
          </w:p>
        </w:tc>
      </w:tr>
      <w:tr w:rsidR="007C09A8" w:rsidRPr="00666AB9" w14:paraId="19D2FDD9" w14:textId="77777777" w:rsidTr="00EE1962">
        <w:trPr>
          <w:trHeight w:val="17"/>
        </w:trPr>
        <w:tc>
          <w:tcPr>
            <w:tcW w:w="10768" w:type="dxa"/>
            <w:gridSpan w:val="5"/>
            <w:tcMar>
              <w:top w:w="57" w:type="dxa"/>
              <w:left w:w="113" w:type="dxa"/>
              <w:bottom w:w="57" w:type="dxa"/>
            </w:tcMar>
            <w:vAlign w:val="center"/>
          </w:tcPr>
          <w:p w14:paraId="1D1A6CF7" w14:textId="74B59424" w:rsidR="007C09A8" w:rsidRPr="00851992" w:rsidRDefault="007C09A8" w:rsidP="003033FD">
            <w:pPr>
              <w:spacing w:after="0" w:line="240" w:lineRule="auto"/>
              <w:jc w:val="center"/>
              <w:rPr>
                <w:rFonts w:ascii="Verdana" w:hAnsi="Verdana" w:cs="Arial"/>
                <w:sz w:val="16"/>
                <w:szCs w:val="16"/>
              </w:rPr>
            </w:pPr>
            <w:r w:rsidRPr="007C09A8">
              <w:rPr>
                <w:rFonts w:ascii="Verdana" w:hAnsi="Verdana" w:cs="Arial"/>
                <w:b/>
                <w:bCs/>
                <w:sz w:val="16"/>
                <w:szCs w:val="16"/>
              </w:rPr>
              <w:t>AUDIENCIA</w:t>
            </w:r>
          </w:p>
        </w:tc>
      </w:tr>
      <w:tr w:rsidR="00A860F5" w:rsidRPr="00666AB9" w14:paraId="249CA4DB" w14:textId="77777777" w:rsidTr="008E4B8E">
        <w:trPr>
          <w:trHeight w:val="17"/>
        </w:trPr>
        <w:tc>
          <w:tcPr>
            <w:tcW w:w="566" w:type="dxa"/>
            <w:tcMar>
              <w:top w:w="57" w:type="dxa"/>
              <w:left w:w="113" w:type="dxa"/>
              <w:bottom w:w="57" w:type="dxa"/>
            </w:tcMar>
            <w:vAlign w:val="center"/>
          </w:tcPr>
          <w:p w14:paraId="4DA14A25" w14:textId="7F01BACA" w:rsidR="00A860F5" w:rsidRDefault="00A860F5" w:rsidP="005338EA">
            <w:pPr>
              <w:spacing w:after="0" w:line="240" w:lineRule="auto"/>
              <w:ind w:left="-142"/>
              <w:jc w:val="center"/>
              <w:rPr>
                <w:rFonts w:ascii="Verdana" w:hAnsi="Verdana" w:cs="Arial"/>
                <w:b/>
                <w:sz w:val="16"/>
                <w:szCs w:val="16"/>
              </w:rPr>
            </w:pPr>
            <w:r>
              <w:rPr>
                <w:rFonts w:ascii="Verdana" w:hAnsi="Verdana" w:cs="Arial"/>
                <w:b/>
                <w:sz w:val="16"/>
                <w:szCs w:val="16"/>
              </w:rPr>
              <w:t>24</w:t>
            </w:r>
          </w:p>
        </w:tc>
        <w:tc>
          <w:tcPr>
            <w:tcW w:w="1839" w:type="dxa"/>
            <w:tcMar>
              <w:top w:w="57" w:type="dxa"/>
              <w:left w:w="113" w:type="dxa"/>
              <w:bottom w:w="57" w:type="dxa"/>
            </w:tcMar>
            <w:vAlign w:val="center"/>
          </w:tcPr>
          <w:p w14:paraId="3FA64110" w14:textId="05D70D07" w:rsidR="00A860F5" w:rsidRPr="008F7EE1" w:rsidRDefault="00001991" w:rsidP="008C5D92">
            <w:pPr>
              <w:jc w:val="center"/>
              <w:rPr>
                <w:rFonts w:ascii="Verdana" w:hAnsi="Verdana" w:cs="Arial"/>
                <w:color w:val="000000"/>
                <w:sz w:val="16"/>
                <w:szCs w:val="16"/>
              </w:rPr>
            </w:pPr>
            <w:r w:rsidRPr="00001991">
              <w:rPr>
                <w:rFonts w:ascii="Verdana" w:hAnsi="Verdana" w:cs="Arial"/>
                <w:color w:val="000000"/>
                <w:sz w:val="16"/>
                <w:szCs w:val="16"/>
              </w:rPr>
              <w:t>(H) Adelantar audiencia entre intervinientes</w:t>
            </w:r>
          </w:p>
        </w:tc>
        <w:tc>
          <w:tcPr>
            <w:tcW w:w="1843" w:type="dxa"/>
            <w:tcMar>
              <w:top w:w="57" w:type="dxa"/>
              <w:left w:w="113" w:type="dxa"/>
              <w:bottom w:w="57" w:type="dxa"/>
            </w:tcMar>
            <w:vAlign w:val="center"/>
          </w:tcPr>
          <w:p w14:paraId="681AD18F" w14:textId="5EC47019" w:rsidR="00A860F5" w:rsidRPr="00851992" w:rsidRDefault="00001991" w:rsidP="00EE4734">
            <w:pPr>
              <w:spacing w:after="0" w:line="240" w:lineRule="auto"/>
              <w:jc w:val="center"/>
              <w:rPr>
                <w:rFonts w:ascii="Verdana" w:hAnsi="Verdana" w:cs="Arial"/>
                <w:sz w:val="16"/>
                <w:szCs w:val="16"/>
              </w:rPr>
            </w:pPr>
            <w:r w:rsidRPr="00001991">
              <w:rPr>
                <w:rFonts w:ascii="Verdana" w:hAnsi="Verdana" w:cs="Arial"/>
                <w:sz w:val="16"/>
                <w:szCs w:val="16"/>
              </w:rPr>
              <w:t>Subdirector(a) Prácticas Comerciales</w:t>
            </w:r>
          </w:p>
        </w:tc>
        <w:tc>
          <w:tcPr>
            <w:tcW w:w="4944" w:type="dxa"/>
            <w:tcMar>
              <w:top w:w="57" w:type="dxa"/>
              <w:left w:w="113" w:type="dxa"/>
              <w:bottom w:w="57" w:type="dxa"/>
            </w:tcMar>
          </w:tcPr>
          <w:p w14:paraId="67E6577A" w14:textId="0A78C4EC" w:rsidR="00A860F5" w:rsidRPr="00765A08" w:rsidRDefault="00001991" w:rsidP="00765A08">
            <w:pPr>
              <w:spacing w:after="0" w:line="240" w:lineRule="auto"/>
              <w:ind w:left="31"/>
              <w:jc w:val="both"/>
              <w:rPr>
                <w:rFonts w:ascii="Verdana" w:hAnsi="Verdana" w:cs="Arial"/>
                <w:sz w:val="16"/>
                <w:szCs w:val="16"/>
              </w:rPr>
            </w:pPr>
            <w:r w:rsidRPr="00001991">
              <w:rPr>
                <w:rFonts w:ascii="Verdana" w:hAnsi="Verdana" w:cs="Arial"/>
                <w:sz w:val="16"/>
                <w:szCs w:val="16"/>
              </w:rPr>
              <w:t>Si no se requiere audiencia se pasa a la actividad 25.</w:t>
            </w:r>
            <w:r w:rsidRPr="00001991">
              <w:rPr>
                <w:rFonts w:ascii="Verdana" w:hAnsi="Verdana" w:cs="Arial"/>
                <w:sz w:val="16"/>
                <w:szCs w:val="16"/>
              </w:rPr>
              <w:br/>
            </w:r>
            <w:r w:rsidRPr="00001991">
              <w:rPr>
                <w:rFonts w:ascii="Verdana" w:hAnsi="Verdana" w:cs="Arial"/>
                <w:sz w:val="16"/>
                <w:szCs w:val="16"/>
              </w:rPr>
              <w:br/>
              <w:t>Se podrá celebrar audiencia entre intervinientes con el fin de que puedan exponer sus tesis y argumentos refutatorios.</w:t>
            </w:r>
            <w:r w:rsidRPr="00001991">
              <w:rPr>
                <w:rFonts w:ascii="Verdana" w:hAnsi="Verdana" w:cs="Arial"/>
                <w:sz w:val="16"/>
                <w:szCs w:val="16"/>
              </w:rPr>
              <w:br/>
            </w:r>
            <w:r w:rsidRPr="00001991">
              <w:rPr>
                <w:rFonts w:ascii="Verdana" w:hAnsi="Verdana" w:cs="Arial"/>
                <w:sz w:val="16"/>
                <w:szCs w:val="16"/>
              </w:rPr>
              <w:br/>
              <w:t>Tiempo: Dentro de los 10 días siguientes a la publicación de la determinación preliminar, por solicitud de las partes interesadas o quienes acrediten interés legítimo.</w:t>
            </w:r>
            <w:r w:rsidRPr="00001991">
              <w:rPr>
                <w:rFonts w:ascii="Verdana" w:hAnsi="Verdana" w:cs="Arial"/>
                <w:sz w:val="16"/>
                <w:szCs w:val="16"/>
              </w:rPr>
              <w:br/>
              <w:t>El Grupo Dumping y Subvenciones se encargarán de organizar la Audiencia entre intervinientes, bajo las directrices y coordinación del Subdirector, de Prácticas Comerciales, de acuerdo con lo establecido por la norma.</w:t>
            </w:r>
            <w:r w:rsidRPr="00001991">
              <w:rPr>
                <w:rFonts w:ascii="Verdana" w:hAnsi="Verdana" w:cs="Arial"/>
                <w:sz w:val="16"/>
                <w:szCs w:val="16"/>
              </w:rPr>
              <w:br/>
            </w:r>
            <w:r w:rsidRPr="00001991">
              <w:rPr>
                <w:rFonts w:ascii="Verdana" w:hAnsi="Verdana" w:cs="Arial"/>
                <w:sz w:val="16"/>
                <w:szCs w:val="16"/>
              </w:rPr>
              <w:br/>
              <w:t>La autoridad investigadora, solo tendrá en cuenta los argumentos alegados en el curso de la audiencia si son reproducidos por escritos y puestos a disposición de las demás partes interesadas dentro de los 3 días siguientes a su celebración.</w:t>
            </w:r>
            <w:r w:rsidRPr="00001991">
              <w:rPr>
                <w:rFonts w:ascii="Verdana" w:hAnsi="Verdana" w:cs="Arial"/>
                <w:sz w:val="16"/>
                <w:szCs w:val="16"/>
              </w:rPr>
              <w:br/>
            </w:r>
            <w:r w:rsidRPr="00001991">
              <w:rPr>
                <w:rFonts w:ascii="Verdana" w:hAnsi="Verdana" w:cs="Arial"/>
                <w:sz w:val="16"/>
                <w:szCs w:val="16"/>
              </w:rPr>
              <w:br/>
              <w:t>Nota: Las pruebas practicadas pueden ser de oficio o a petición de parte.</w:t>
            </w:r>
            <w:r w:rsidRPr="00001991">
              <w:rPr>
                <w:rFonts w:ascii="Verdana" w:hAnsi="Verdana" w:cs="Arial"/>
                <w:sz w:val="16"/>
                <w:szCs w:val="16"/>
              </w:rPr>
              <w:br/>
            </w:r>
            <w:r w:rsidRPr="00001991">
              <w:rPr>
                <w:rFonts w:ascii="Verdana" w:hAnsi="Verdana" w:cs="Arial"/>
                <w:sz w:val="16"/>
                <w:szCs w:val="16"/>
              </w:rPr>
              <w:br/>
              <w:t>Tiempo: La Autoridad investigadora cuenta con 5 días contados a partir del día siguiente de la solicitud para convocar la celebración de la audiencia y tiene 15 días contados a partir del día siguiente de la fecha en que se presenta la solicitud o se realice de oficio la invitación para la celebración de la audiencia.</w:t>
            </w:r>
          </w:p>
        </w:tc>
        <w:tc>
          <w:tcPr>
            <w:tcW w:w="1576" w:type="dxa"/>
            <w:tcMar>
              <w:top w:w="57" w:type="dxa"/>
              <w:left w:w="113" w:type="dxa"/>
              <w:bottom w:w="57" w:type="dxa"/>
            </w:tcMar>
            <w:vAlign w:val="center"/>
          </w:tcPr>
          <w:p w14:paraId="0AB6DF2E" w14:textId="0FCAEAA4" w:rsidR="00A860F5" w:rsidRPr="00851992" w:rsidRDefault="00001991" w:rsidP="003033FD">
            <w:pPr>
              <w:spacing w:after="0" w:line="240" w:lineRule="auto"/>
              <w:jc w:val="center"/>
              <w:rPr>
                <w:rFonts w:ascii="Verdana" w:hAnsi="Verdana" w:cs="Arial"/>
                <w:sz w:val="16"/>
                <w:szCs w:val="16"/>
              </w:rPr>
            </w:pPr>
            <w:r w:rsidRPr="00001991">
              <w:rPr>
                <w:rFonts w:ascii="Verdana" w:hAnsi="Verdana" w:cs="Arial"/>
                <w:sz w:val="16"/>
                <w:szCs w:val="16"/>
              </w:rPr>
              <w:t>Oficios o Correo electrónico, Acta</w:t>
            </w:r>
          </w:p>
        </w:tc>
      </w:tr>
      <w:tr w:rsidR="00FE4AA0" w:rsidRPr="00666AB9" w14:paraId="7149C5E5" w14:textId="77777777" w:rsidTr="00FD0479">
        <w:trPr>
          <w:trHeight w:val="17"/>
        </w:trPr>
        <w:tc>
          <w:tcPr>
            <w:tcW w:w="10768" w:type="dxa"/>
            <w:gridSpan w:val="5"/>
            <w:tcMar>
              <w:top w:w="57" w:type="dxa"/>
              <w:left w:w="113" w:type="dxa"/>
              <w:bottom w:w="57" w:type="dxa"/>
            </w:tcMar>
            <w:vAlign w:val="center"/>
          </w:tcPr>
          <w:p w14:paraId="4C0EDD3A" w14:textId="2788FD6D" w:rsidR="00FE4AA0" w:rsidRPr="00001991" w:rsidRDefault="00FE4AA0" w:rsidP="003033FD">
            <w:pPr>
              <w:spacing w:after="0" w:line="240" w:lineRule="auto"/>
              <w:jc w:val="center"/>
              <w:rPr>
                <w:rFonts w:ascii="Verdana" w:hAnsi="Verdana" w:cs="Arial"/>
                <w:sz w:val="16"/>
                <w:szCs w:val="16"/>
              </w:rPr>
            </w:pPr>
            <w:r w:rsidRPr="00FE4AA0">
              <w:rPr>
                <w:rFonts w:ascii="Verdana" w:hAnsi="Verdana" w:cs="Arial"/>
                <w:b/>
                <w:bCs/>
                <w:sz w:val="16"/>
                <w:szCs w:val="16"/>
              </w:rPr>
              <w:t>PRESENTACIÓN DEL INFORME FINAL</w:t>
            </w:r>
          </w:p>
        </w:tc>
      </w:tr>
      <w:tr w:rsidR="00A860F5" w:rsidRPr="00666AB9" w14:paraId="46F8DA53" w14:textId="77777777" w:rsidTr="008E4B8E">
        <w:trPr>
          <w:trHeight w:val="17"/>
        </w:trPr>
        <w:tc>
          <w:tcPr>
            <w:tcW w:w="566" w:type="dxa"/>
            <w:tcMar>
              <w:top w:w="57" w:type="dxa"/>
              <w:left w:w="113" w:type="dxa"/>
              <w:bottom w:w="57" w:type="dxa"/>
            </w:tcMar>
            <w:vAlign w:val="center"/>
          </w:tcPr>
          <w:p w14:paraId="7E4DBE7D" w14:textId="4C2BD558" w:rsidR="00A860F5" w:rsidRDefault="00A860F5" w:rsidP="005338EA">
            <w:pPr>
              <w:spacing w:after="0" w:line="240" w:lineRule="auto"/>
              <w:ind w:left="-142"/>
              <w:jc w:val="center"/>
              <w:rPr>
                <w:rFonts w:ascii="Verdana" w:hAnsi="Verdana" w:cs="Arial"/>
                <w:b/>
                <w:sz w:val="16"/>
                <w:szCs w:val="16"/>
              </w:rPr>
            </w:pPr>
            <w:r>
              <w:rPr>
                <w:rFonts w:ascii="Verdana" w:hAnsi="Verdana" w:cs="Arial"/>
                <w:b/>
                <w:sz w:val="16"/>
                <w:szCs w:val="16"/>
              </w:rPr>
              <w:t>25</w:t>
            </w:r>
          </w:p>
        </w:tc>
        <w:tc>
          <w:tcPr>
            <w:tcW w:w="1839" w:type="dxa"/>
            <w:tcMar>
              <w:top w:w="57" w:type="dxa"/>
              <w:left w:w="113" w:type="dxa"/>
              <w:bottom w:w="57" w:type="dxa"/>
            </w:tcMar>
            <w:vAlign w:val="center"/>
          </w:tcPr>
          <w:p w14:paraId="0791B926" w14:textId="4C63C14A" w:rsidR="00A860F5" w:rsidRPr="008F7EE1" w:rsidRDefault="00FE4AA0" w:rsidP="009F1319">
            <w:pPr>
              <w:spacing w:after="0" w:line="240" w:lineRule="auto"/>
              <w:jc w:val="center"/>
              <w:rPr>
                <w:rFonts w:ascii="Verdana" w:hAnsi="Verdana" w:cs="Arial"/>
                <w:color w:val="000000"/>
                <w:sz w:val="16"/>
                <w:szCs w:val="16"/>
              </w:rPr>
            </w:pPr>
            <w:r w:rsidRPr="00FE4AA0">
              <w:rPr>
                <w:rFonts w:ascii="Verdana" w:hAnsi="Verdana" w:cs="Arial"/>
                <w:color w:val="000000"/>
                <w:sz w:val="16"/>
                <w:szCs w:val="16"/>
              </w:rPr>
              <w:t>(H) Elaborar Informe Técnico Final</w:t>
            </w:r>
          </w:p>
        </w:tc>
        <w:tc>
          <w:tcPr>
            <w:tcW w:w="1843" w:type="dxa"/>
            <w:tcMar>
              <w:top w:w="57" w:type="dxa"/>
              <w:left w:w="113" w:type="dxa"/>
              <w:bottom w:w="57" w:type="dxa"/>
            </w:tcMar>
            <w:vAlign w:val="center"/>
          </w:tcPr>
          <w:p w14:paraId="7C78A478" w14:textId="5B75006C" w:rsidR="00A860F5" w:rsidRPr="00851992" w:rsidRDefault="00FE4AA0" w:rsidP="00EE4734">
            <w:pPr>
              <w:spacing w:after="0" w:line="240" w:lineRule="auto"/>
              <w:jc w:val="center"/>
              <w:rPr>
                <w:rFonts w:ascii="Verdana" w:hAnsi="Verdana" w:cs="Arial"/>
                <w:sz w:val="16"/>
                <w:szCs w:val="16"/>
              </w:rPr>
            </w:pPr>
            <w:r w:rsidRPr="00FE4AA0">
              <w:rPr>
                <w:rFonts w:ascii="Verdana" w:hAnsi="Verdana" w:cs="Arial"/>
                <w:sz w:val="16"/>
                <w:szCs w:val="16"/>
              </w:rPr>
              <w:t>Coordinador grupo dumping y subvenciones</w:t>
            </w:r>
          </w:p>
        </w:tc>
        <w:tc>
          <w:tcPr>
            <w:tcW w:w="4944" w:type="dxa"/>
            <w:tcMar>
              <w:top w:w="57" w:type="dxa"/>
              <w:left w:w="113" w:type="dxa"/>
              <w:bottom w:w="57" w:type="dxa"/>
            </w:tcMar>
          </w:tcPr>
          <w:p w14:paraId="3B4A7C3E" w14:textId="3734DD91" w:rsidR="00A860F5" w:rsidRPr="00765A08" w:rsidRDefault="00FE4AA0" w:rsidP="00765A08">
            <w:pPr>
              <w:spacing w:after="0" w:line="240" w:lineRule="auto"/>
              <w:ind w:left="31"/>
              <w:jc w:val="both"/>
              <w:rPr>
                <w:rFonts w:ascii="Verdana" w:hAnsi="Verdana" w:cs="Arial"/>
                <w:sz w:val="16"/>
                <w:szCs w:val="16"/>
              </w:rPr>
            </w:pPr>
            <w:r w:rsidRPr="00FE4AA0">
              <w:rPr>
                <w:rFonts w:ascii="Verdana" w:hAnsi="Verdana" w:cs="Arial"/>
                <w:sz w:val="16"/>
                <w:szCs w:val="16"/>
              </w:rPr>
              <w:t>El Grupo Dumping y Subvenciones elaboran un Informe técnico final que contiene la recomendación de cerrar la investigación e imponer o no derechos definitivos y lo envían a la Dirección de Comercio Exterior</w:t>
            </w:r>
            <w:r w:rsidRPr="00FE4AA0">
              <w:rPr>
                <w:rFonts w:ascii="Verdana" w:hAnsi="Verdana" w:cs="Arial"/>
                <w:sz w:val="16"/>
                <w:szCs w:val="16"/>
              </w:rPr>
              <w:br/>
            </w:r>
            <w:r w:rsidRPr="00FE4AA0">
              <w:rPr>
                <w:rFonts w:ascii="Verdana" w:hAnsi="Verdana" w:cs="Arial"/>
                <w:sz w:val="16"/>
                <w:szCs w:val="16"/>
              </w:rPr>
              <w:br/>
              <w:t>Nota 1: Este informe la Dirección de Comercio Exterior lo remite al Comité de Prácticas Comerciales del Ministerio para los resultados finales, con el fin de que conceptúe sobre ellos.</w:t>
            </w:r>
            <w:r w:rsidRPr="00FE4AA0">
              <w:rPr>
                <w:rFonts w:ascii="Verdana" w:hAnsi="Verdana" w:cs="Arial"/>
                <w:sz w:val="16"/>
                <w:szCs w:val="16"/>
              </w:rPr>
              <w:br/>
            </w:r>
            <w:r w:rsidRPr="00FE4AA0">
              <w:rPr>
                <w:rFonts w:ascii="Verdana" w:hAnsi="Verdana" w:cs="Arial"/>
                <w:sz w:val="16"/>
                <w:szCs w:val="16"/>
              </w:rPr>
              <w:br/>
              <w:t xml:space="preserve">Tiempo: Dentro de un plazo de 3 meses contados a partir del día siguiente de la fecha de publicación de la resolución </w:t>
            </w:r>
            <w:r w:rsidRPr="00FE4AA0">
              <w:rPr>
                <w:rFonts w:ascii="Verdana" w:hAnsi="Verdana" w:cs="Arial"/>
                <w:sz w:val="16"/>
                <w:szCs w:val="16"/>
              </w:rPr>
              <w:lastRenderedPageBreak/>
              <w:t>preliminar. Se puede prorrogar hasta 15 días cuando considere que circunstancias especiales lo ameritan.</w:t>
            </w:r>
          </w:p>
        </w:tc>
        <w:tc>
          <w:tcPr>
            <w:tcW w:w="1576" w:type="dxa"/>
            <w:tcMar>
              <w:top w:w="57" w:type="dxa"/>
              <w:left w:w="113" w:type="dxa"/>
              <w:bottom w:w="57" w:type="dxa"/>
            </w:tcMar>
            <w:vAlign w:val="center"/>
          </w:tcPr>
          <w:p w14:paraId="338D18B0" w14:textId="0C7AC260" w:rsidR="00A860F5" w:rsidRPr="00851992" w:rsidRDefault="008D7336" w:rsidP="003033FD">
            <w:pPr>
              <w:spacing w:after="0" w:line="240" w:lineRule="auto"/>
              <w:jc w:val="center"/>
              <w:rPr>
                <w:rFonts w:ascii="Verdana" w:hAnsi="Verdana" w:cs="Arial"/>
                <w:sz w:val="16"/>
                <w:szCs w:val="16"/>
              </w:rPr>
            </w:pPr>
            <w:r w:rsidRPr="008D7336">
              <w:rPr>
                <w:rFonts w:ascii="Verdana" w:hAnsi="Verdana" w:cs="Arial"/>
                <w:sz w:val="16"/>
                <w:szCs w:val="16"/>
              </w:rPr>
              <w:lastRenderedPageBreak/>
              <w:t xml:space="preserve">Correo </w:t>
            </w:r>
            <w:r w:rsidR="00E8064C" w:rsidRPr="008D7336">
              <w:rPr>
                <w:rFonts w:ascii="Verdana" w:hAnsi="Verdana" w:cs="Arial"/>
                <w:sz w:val="16"/>
                <w:szCs w:val="16"/>
              </w:rPr>
              <w:t>electrónico</w:t>
            </w:r>
            <w:r w:rsidRPr="008D7336">
              <w:rPr>
                <w:rFonts w:ascii="Verdana" w:hAnsi="Verdana" w:cs="Arial"/>
                <w:sz w:val="16"/>
                <w:szCs w:val="16"/>
              </w:rPr>
              <w:t xml:space="preserve">, informe </w:t>
            </w:r>
            <w:r w:rsidR="00E8064C" w:rsidRPr="008D7336">
              <w:rPr>
                <w:rFonts w:ascii="Verdana" w:hAnsi="Verdana" w:cs="Arial"/>
                <w:sz w:val="16"/>
                <w:szCs w:val="16"/>
              </w:rPr>
              <w:t>técnico</w:t>
            </w:r>
            <w:r w:rsidRPr="008D7336">
              <w:rPr>
                <w:rFonts w:ascii="Verdana" w:hAnsi="Verdana" w:cs="Arial"/>
                <w:sz w:val="16"/>
                <w:szCs w:val="16"/>
              </w:rPr>
              <w:t xml:space="preserve"> Final</w:t>
            </w:r>
          </w:p>
        </w:tc>
      </w:tr>
      <w:tr w:rsidR="006A5DB9" w:rsidRPr="00666AB9" w14:paraId="18EF4ECB" w14:textId="77777777" w:rsidTr="008E4B8E">
        <w:trPr>
          <w:trHeight w:val="17"/>
        </w:trPr>
        <w:tc>
          <w:tcPr>
            <w:tcW w:w="566" w:type="dxa"/>
            <w:tcMar>
              <w:top w:w="57" w:type="dxa"/>
              <w:left w:w="113" w:type="dxa"/>
              <w:bottom w:w="57" w:type="dxa"/>
            </w:tcMar>
            <w:vAlign w:val="center"/>
          </w:tcPr>
          <w:p w14:paraId="1A4C8A19" w14:textId="55CABB3C" w:rsidR="006A5DB9" w:rsidRDefault="006A5DB9" w:rsidP="005338EA">
            <w:pPr>
              <w:spacing w:after="0" w:line="240" w:lineRule="auto"/>
              <w:ind w:left="-142"/>
              <w:jc w:val="center"/>
              <w:rPr>
                <w:rFonts w:ascii="Verdana" w:hAnsi="Verdana" w:cs="Arial"/>
                <w:b/>
                <w:sz w:val="16"/>
                <w:szCs w:val="16"/>
              </w:rPr>
            </w:pPr>
            <w:r>
              <w:rPr>
                <w:rFonts w:ascii="Verdana" w:hAnsi="Verdana" w:cs="Arial"/>
                <w:b/>
                <w:sz w:val="16"/>
                <w:szCs w:val="16"/>
              </w:rPr>
              <w:t>26</w:t>
            </w:r>
          </w:p>
        </w:tc>
        <w:tc>
          <w:tcPr>
            <w:tcW w:w="1839" w:type="dxa"/>
            <w:tcMar>
              <w:top w:w="57" w:type="dxa"/>
              <w:left w:w="113" w:type="dxa"/>
              <w:bottom w:w="57" w:type="dxa"/>
            </w:tcMar>
            <w:vAlign w:val="center"/>
          </w:tcPr>
          <w:p w14:paraId="055AB41B" w14:textId="706B013F" w:rsidR="006A5DB9" w:rsidRPr="008F7EE1" w:rsidRDefault="008D7336" w:rsidP="009F1319">
            <w:pPr>
              <w:spacing w:after="0" w:line="240" w:lineRule="auto"/>
              <w:jc w:val="center"/>
              <w:rPr>
                <w:rFonts w:ascii="Verdana" w:hAnsi="Verdana" w:cs="Arial"/>
                <w:color w:val="000000"/>
                <w:sz w:val="16"/>
                <w:szCs w:val="16"/>
              </w:rPr>
            </w:pPr>
            <w:r w:rsidRPr="008D7336">
              <w:rPr>
                <w:rFonts w:ascii="Verdana" w:hAnsi="Verdana" w:cs="Arial"/>
                <w:color w:val="000000"/>
                <w:sz w:val="16"/>
                <w:szCs w:val="16"/>
              </w:rPr>
              <w:t>(V) Realizar revisión técnica y normativa del Informe técnico y remitir a la Subdirección para su visto bueno</w:t>
            </w:r>
          </w:p>
        </w:tc>
        <w:tc>
          <w:tcPr>
            <w:tcW w:w="1843" w:type="dxa"/>
            <w:tcMar>
              <w:top w:w="57" w:type="dxa"/>
              <w:left w:w="113" w:type="dxa"/>
              <w:bottom w:w="57" w:type="dxa"/>
            </w:tcMar>
            <w:vAlign w:val="center"/>
          </w:tcPr>
          <w:p w14:paraId="03BC2D2E" w14:textId="68D7B43A" w:rsidR="006A5DB9" w:rsidRPr="00851992" w:rsidRDefault="008D7336" w:rsidP="00EE4734">
            <w:pPr>
              <w:spacing w:after="0" w:line="240" w:lineRule="auto"/>
              <w:jc w:val="center"/>
              <w:rPr>
                <w:rFonts w:ascii="Verdana" w:hAnsi="Verdana" w:cs="Arial"/>
                <w:sz w:val="16"/>
                <w:szCs w:val="16"/>
              </w:rPr>
            </w:pPr>
            <w:r w:rsidRPr="008D7336">
              <w:rPr>
                <w:rFonts w:ascii="Verdana" w:hAnsi="Verdana" w:cs="Arial"/>
                <w:sz w:val="16"/>
                <w:szCs w:val="16"/>
              </w:rPr>
              <w:t>Coordinador grupo dumping y subvenciones</w:t>
            </w:r>
          </w:p>
        </w:tc>
        <w:tc>
          <w:tcPr>
            <w:tcW w:w="4944" w:type="dxa"/>
            <w:tcMar>
              <w:top w:w="57" w:type="dxa"/>
              <w:left w:w="113" w:type="dxa"/>
              <w:bottom w:w="57" w:type="dxa"/>
            </w:tcMar>
          </w:tcPr>
          <w:p w14:paraId="2E9A02AB" w14:textId="77777777" w:rsidR="006A5DB9" w:rsidRDefault="008D7336" w:rsidP="00765A08">
            <w:pPr>
              <w:spacing w:after="0" w:line="240" w:lineRule="auto"/>
              <w:ind w:left="31"/>
              <w:jc w:val="both"/>
              <w:rPr>
                <w:rFonts w:ascii="Verdana" w:hAnsi="Verdana" w:cs="Arial"/>
                <w:sz w:val="16"/>
                <w:szCs w:val="16"/>
              </w:rPr>
            </w:pPr>
            <w:r w:rsidRPr="008D7336">
              <w:rPr>
                <w:rFonts w:ascii="Verdana" w:hAnsi="Verdana" w:cs="Arial"/>
                <w:sz w:val="16"/>
                <w:szCs w:val="16"/>
              </w:rPr>
              <w:t>Punto de control del riesgo</w:t>
            </w:r>
          </w:p>
          <w:p w14:paraId="768A15E8" w14:textId="77777777" w:rsidR="008D7336" w:rsidRDefault="008D7336" w:rsidP="00765A08">
            <w:pPr>
              <w:spacing w:after="0" w:line="240" w:lineRule="auto"/>
              <w:ind w:left="31"/>
              <w:jc w:val="both"/>
              <w:rPr>
                <w:rFonts w:ascii="Verdana" w:hAnsi="Verdana" w:cs="Arial"/>
                <w:sz w:val="16"/>
                <w:szCs w:val="16"/>
              </w:rPr>
            </w:pPr>
          </w:p>
          <w:p w14:paraId="651DE81E" w14:textId="5FA492AB" w:rsidR="008D7336" w:rsidRPr="008D7336" w:rsidRDefault="008D7336" w:rsidP="00765A08">
            <w:pPr>
              <w:spacing w:after="0" w:line="240" w:lineRule="auto"/>
              <w:ind w:left="31"/>
              <w:jc w:val="both"/>
              <w:rPr>
                <w:rFonts w:ascii="Verdana" w:hAnsi="Verdana" w:cs="Arial"/>
                <w:b/>
                <w:bCs/>
                <w:sz w:val="16"/>
                <w:szCs w:val="16"/>
              </w:rPr>
            </w:pPr>
            <w:r w:rsidRPr="008D7336">
              <w:rPr>
                <w:rFonts w:ascii="Verdana" w:hAnsi="Verdana" w:cs="Arial"/>
                <w:b/>
                <w:bCs/>
                <w:sz w:val="16"/>
                <w:szCs w:val="16"/>
              </w:rPr>
              <w:t>Control FC-R2</w:t>
            </w:r>
          </w:p>
        </w:tc>
        <w:tc>
          <w:tcPr>
            <w:tcW w:w="1576" w:type="dxa"/>
            <w:tcMar>
              <w:top w:w="57" w:type="dxa"/>
              <w:left w:w="113" w:type="dxa"/>
              <w:bottom w:w="57" w:type="dxa"/>
            </w:tcMar>
            <w:vAlign w:val="center"/>
          </w:tcPr>
          <w:p w14:paraId="475EBFC2" w14:textId="1AD204D3" w:rsidR="006A5DB9" w:rsidRPr="00851992" w:rsidRDefault="00BF3FDD" w:rsidP="003033FD">
            <w:pPr>
              <w:spacing w:after="0" w:line="240" w:lineRule="auto"/>
              <w:jc w:val="center"/>
              <w:rPr>
                <w:rFonts w:ascii="Verdana" w:hAnsi="Verdana" w:cs="Arial"/>
                <w:sz w:val="16"/>
                <w:szCs w:val="16"/>
              </w:rPr>
            </w:pPr>
            <w:r w:rsidRPr="00BF3FDD">
              <w:rPr>
                <w:rFonts w:ascii="Verdana" w:hAnsi="Verdana" w:cs="Arial"/>
                <w:sz w:val="16"/>
                <w:szCs w:val="16"/>
              </w:rPr>
              <w:t>Correo electrónico</w:t>
            </w:r>
          </w:p>
        </w:tc>
      </w:tr>
      <w:tr w:rsidR="006A5DB9" w:rsidRPr="00666AB9" w14:paraId="6849E26C" w14:textId="77777777" w:rsidTr="008E4B8E">
        <w:trPr>
          <w:trHeight w:val="17"/>
        </w:trPr>
        <w:tc>
          <w:tcPr>
            <w:tcW w:w="566" w:type="dxa"/>
            <w:tcMar>
              <w:top w:w="57" w:type="dxa"/>
              <w:left w:w="113" w:type="dxa"/>
              <w:bottom w:w="57" w:type="dxa"/>
            </w:tcMar>
            <w:vAlign w:val="center"/>
          </w:tcPr>
          <w:p w14:paraId="09DCE1E6" w14:textId="40D7C33E" w:rsidR="006A5DB9" w:rsidRDefault="006A5DB9" w:rsidP="005338EA">
            <w:pPr>
              <w:spacing w:after="0" w:line="240" w:lineRule="auto"/>
              <w:ind w:left="-142"/>
              <w:jc w:val="center"/>
              <w:rPr>
                <w:rFonts w:ascii="Verdana" w:hAnsi="Verdana" w:cs="Arial"/>
                <w:b/>
                <w:sz w:val="16"/>
                <w:szCs w:val="16"/>
              </w:rPr>
            </w:pPr>
            <w:r>
              <w:rPr>
                <w:rFonts w:ascii="Verdana" w:hAnsi="Verdana" w:cs="Arial"/>
                <w:b/>
                <w:sz w:val="16"/>
                <w:szCs w:val="16"/>
              </w:rPr>
              <w:t>27</w:t>
            </w:r>
          </w:p>
        </w:tc>
        <w:tc>
          <w:tcPr>
            <w:tcW w:w="1839" w:type="dxa"/>
            <w:tcMar>
              <w:top w:w="57" w:type="dxa"/>
              <w:left w:w="113" w:type="dxa"/>
              <w:bottom w:w="57" w:type="dxa"/>
            </w:tcMar>
            <w:vAlign w:val="center"/>
          </w:tcPr>
          <w:p w14:paraId="79D2FBCF" w14:textId="7C1FF0DB" w:rsidR="006A5DB9" w:rsidRPr="008F7EE1" w:rsidRDefault="00BF3FDD" w:rsidP="009F1319">
            <w:pPr>
              <w:spacing w:after="0" w:line="240" w:lineRule="auto"/>
              <w:jc w:val="center"/>
              <w:rPr>
                <w:rFonts w:ascii="Verdana" w:hAnsi="Verdana" w:cs="Arial"/>
                <w:color w:val="000000"/>
                <w:sz w:val="16"/>
                <w:szCs w:val="16"/>
              </w:rPr>
            </w:pPr>
            <w:r w:rsidRPr="00BF3FDD">
              <w:rPr>
                <w:rFonts w:ascii="Verdana" w:hAnsi="Verdana" w:cs="Arial"/>
                <w:color w:val="000000"/>
                <w:sz w:val="16"/>
                <w:szCs w:val="16"/>
              </w:rPr>
              <w:t>(H) Convocar al Comité de Prácticas Comerciales</w:t>
            </w:r>
          </w:p>
        </w:tc>
        <w:tc>
          <w:tcPr>
            <w:tcW w:w="1843" w:type="dxa"/>
            <w:tcMar>
              <w:top w:w="57" w:type="dxa"/>
              <w:left w:w="113" w:type="dxa"/>
              <w:bottom w:w="57" w:type="dxa"/>
            </w:tcMar>
            <w:vAlign w:val="center"/>
          </w:tcPr>
          <w:p w14:paraId="2E132A70" w14:textId="0B4D3DFA" w:rsidR="006A5DB9" w:rsidRPr="00851992" w:rsidRDefault="00BF3FDD" w:rsidP="00EE4734">
            <w:pPr>
              <w:spacing w:after="0" w:line="240" w:lineRule="auto"/>
              <w:jc w:val="center"/>
              <w:rPr>
                <w:rFonts w:ascii="Verdana" w:hAnsi="Verdana" w:cs="Arial"/>
                <w:sz w:val="16"/>
                <w:szCs w:val="16"/>
              </w:rPr>
            </w:pPr>
            <w:r w:rsidRPr="00BF3FDD">
              <w:rPr>
                <w:rFonts w:ascii="Verdana" w:hAnsi="Verdana" w:cs="Arial"/>
                <w:sz w:val="16"/>
                <w:szCs w:val="16"/>
              </w:rPr>
              <w:t>Director de Comercio Exterior, Subdirector(a) Prácticas Comerciales</w:t>
            </w:r>
          </w:p>
        </w:tc>
        <w:tc>
          <w:tcPr>
            <w:tcW w:w="4944" w:type="dxa"/>
            <w:tcMar>
              <w:top w:w="57" w:type="dxa"/>
              <w:left w:w="113" w:type="dxa"/>
              <w:bottom w:w="57" w:type="dxa"/>
            </w:tcMar>
          </w:tcPr>
          <w:p w14:paraId="304FD671" w14:textId="3E6C8335" w:rsidR="006A5DB9" w:rsidRPr="00765A08" w:rsidRDefault="00BF3FDD" w:rsidP="00765A08">
            <w:pPr>
              <w:spacing w:after="0" w:line="240" w:lineRule="auto"/>
              <w:ind w:left="31"/>
              <w:jc w:val="both"/>
              <w:rPr>
                <w:rFonts w:ascii="Verdana" w:hAnsi="Verdana" w:cs="Arial"/>
                <w:sz w:val="16"/>
                <w:szCs w:val="16"/>
              </w:rPr>
            </w:pPr>
            <w:r w:rsidRPr="00BF3FDD">
              <w:rPr>
                <w:rFonts w:ascii="Verdana" w:hAnsi="Verdana" w:cs="Arial"/>
                <w:sz w:val="16"/>
                <w:szCs w:val="16"/>
              </w:rPr>
              <w:t>La Dirección de Comercio Exterior convoca al Comité de Prácticas Comerciales del Ministerio para que evalúe y conceptúe sobre los resultados finales de la investigación.</w:t>
            </w:r>
            <w:r w:rsidRPr="00BF3FDD">
              <w:rPr>
                <w:rFonts w:ascii="Verdana" w:hAnsi="Verdana" w:cs="Arial"/>
                <w:sz w:val="16"/>
                <w:szCs w:val="16"/>
              </w:rPr>
              <w:br/>
            </w:r>
            <w:r w:rsidRPr="00BF3FDD">
              <w:rPr>
                <w:rFonts w:ascii="Verdana" w:hAnsi="Verdana" w:cs="Arial"/>
                <w:sz w:val="16"/>
                <w:szCs w:val="16"/>
              </w:rPr>
              <w:br/>
              <w:t>Nota 1: El Comité de Prácticas Comerciales podrá solicitar información adicional tanto a la Subdirección de Prácticas Comerciales como a las partes interesadas, en cuyo caso se suspende la sesión por un término de 15 días.</w:t>
            </w:r>
            <w:r w:rsidRPr="00BF3FDD">
              <w:rPr>
                <w:rFonts w:ascii="Verdana" w:hAnsi="Verdana" w:cs="Arial"/>
                <w:sz w:val="16"/>
                <w:szCs w:val="16"/>
              </w:rPr>
              <w:br/>
            </w:r>
            <w:r w:rsidRPr="00BF3FDD">
              <w:rPr>
                <w:rFonts w:ascii="Verdana" w:hAnsi="Verdana" w:cs="Arial"/>
                <w:sz w:val="16"/>
                <w:szCs w:val="16"/>
              </w:rPr>
              <w:br/>
              <w:t>Nota: Las actas correspondientes al Comité deben ser archivadas en el libro de actas para tal efecto.</w:t>
            </w:r>
            <w:r w:rsidRPr="00BF3FDD">
              <w:rPr>
                <w:rFonts w:ascii="Verdana" w:hAnsi="Verdana" w:cs="Arial"/>
                <w:sz w:val="16"/>
                <w:szCs w:val="16"/>
              </w:rPr>
              <w:br/>
            </w:r>
            <w:r w:rsidRPr="00BF3FDD">
              <w:rPr>
                <w:rFonts w:ascii="Verdana" w:hAnsi="Verdana" w:cs="Arial"/>
                <w:sz w:val="16"/>
                <w:szCs w:val="16"/>
              </w:rPr>
              <w:br/>
              <w:t>Tiempo: Tres meses contados a partir del día siguiente de la fecha de publicación de la resolución preliminar y podrá prorrogarse hasta 20 días por circunstancias especiales que lo ameriten.</w:t>
            </w:r>
          </w:p>
        </w:tc>
        <w:tc>
          <w:tcPr>
            <w:tcW w:w="1576" w:type="dxa"/>
            <w:tcMar>
              <w:top w:w="57" w:type="dxa"/>
              <w:left w:w="113" w:type="dxa"/>
              <w:bottom w:w="57" w:type="dxa"/>
            </w:tcMar>
            <w:vAlign w:val="center"/>
          </w:tcPr>
          <w:p w14:paraId="01E27908" w14:textId="13E0EB80" w:rsidR="006A5DB9" w:rsidRPr="00851992" w:rsidRDefault="00C97FCE" w:rsidP="003033FD">
            <w:pPr>
              <w:spacing w:after="0" w:line="240" w:lineRule="auto"/>
              <w:jc w:val="center"/>
              <w:rPr>
                <w:rFonts w:ascii="Verdana" w:hAnsi="Verdana" w:cs="Arial"/>
                <w:sz w:val="16"/>
                <w:szCs w:val="16"/>
              </w:rPr>
            </w:pPr>
            <w:r w:rsidRPr="00C97FCE">
              <w:rPr>
                <w:rFonts w:ascii="Verdana" w:hAnsi="Verdana" w:cs="Arial"/>
                <w:sz w:val="16"/>
                <w:szCs w:val="16"/>
              </w:rPr>
              <w:t>Correo electrónico y actas</w:t>
            </w:r>
            <w:r w:rsidR="00E8064C">
              <w:rPr>
                <w:rFonts w:ascii="Verdana" w:hAnsi="Verdana" w:cs="Arial"/>
                <w:sz w:val="16"/>
                <w:szCs w:val="16"/>
              </w:rPr>
              <w:t xml:space="preserve"> (GD-FM-</w:t>
            </w:r>
            <w:r w:rsidR="00201AA8">
              <w:rPr>
                <w:rFonts w:ascii="Verdana" w:hAnsi="Verdana" w:cs="Arial"/>
                <w:sz w:val="16"/>
                <w:szCs w:val="16"/>
              </w:rPr>
              <w:t>001)</w:t>
            </w:r>
          </w:p>
        </w:tc>
      </w:tr>
      <w:tr w:rsidR="00C97FCE" w:rsidRPr="00666AB9" w14:paraId="4DF9F0FE" w14:textId="77777777" w:rsidTr="00005664">
        <w:trPr>
          <w:trHeight w:val="17"/>
        </w:trPr>
        <w:tc>
          <w:tcPr>
            <w:tcW w:w="10768" w:type="dxa"/>
            <w:gridSpan w:val="5"/>
            <w:tcMar>
              <w:top w:w="57" w:type="dxa"/>
              <w:left w:w="113" w:type="dxa"/>
              <w:bottom w:w="57" w:type="dxa"/>
            </w:tcMar>
            <w:vAlign w:val="center"/>
          </w:tcPr>
          <w:p w14:paraId="78CC3AD5" w14:textId="4C8FEAAB" w:rsidR="00C97FCE" w:rsidRPr="00C97FCE" w:rsidRDefault="00C97FCE" w:rsidP="003033FD">
            <w:pPr>
              <w:spacing w:after="0" w:line="240" w:lineRule="auto"/>
              <w:jc w:val="center"/>
              <w:rPr>
                <w:rFonts w:ascii="Verdana" w:hAnsi="Verdana" w:cs="Arial"/>
                <w:sz w:val="16"/>
                <w:szCs w:val="16"/>
              </w:rPr>
            </w:pPr>
            <w:r w:rsidRPr="00C97FCE">
              <w:rPr>
                <w:rFonts w:ascii="Verdana" w:hAnsi="Verdana" w:cs="Arial"/>
                <w:b/>
                <w:bCs/>
                <w:sz w:val="16"/>
                <w:szCs w:val="16"/>
              </w:rPr>
              <w:t>HECHOS ESENCIALES</w:t>
            </w:r>
          </w:p>
        </w:tc>
      </w:tr>
      <w:tr w:rsidR="006A5DB9" w:rsidRPr="00666AB9" w14:paraId="0A1CED4C" w14:textId="77777777" w:rsidTr="008E4B8E">
        <w:trPr>
          <w:trHeight w:val="17"/>
        </w:trPr>
        <w:tc>
          <w:tcPr>
            <w:tcW w:w="566" w:type="dxa"/>
            <w:tcMar>
              <w:top w:w="57" w:type="dxa"/>
              <w:left w:w="113" w:type="dxa"/>
              <w:bottom w:w="57" w:type="dxa"/>
            </w:tcMar>
            <w:vAlign w:val="center"/>
          </w:tcPr>
          <w:p w14:paraId="43979FAF" w14:textId="6F275612" w:rsidR="006A5DB9" w:rsidRDefault="006A5DB9" w:rsidP="005338EA">
            <w:pPr>
              <w:spacing w:after="0" w:line="240" w:lineRule="auto"/>
              <w:ind w:left="-142"/>
              <w:jc w:val="center"/>
              <w:rPr>
                <w:rFonts w:ascii="Verdana" w:hAnsi="Verdana" w:cs="Arial"/>
                <w:b/>
                <w:sz w:val="16"/>
                <w:szCs w:val="16"/>
              </w:rPr>
            </w:pPr>
            <w:r>
              <w:rPr>
                <w:rFonts w:ascii="Verdana" w:hAnsi="Verdana" w:cs="Arial"/>
                <w:b/>
                <w:sz w:val="16"/>
                <w:szCs w:val="16"/>
              </w:rPr>
              <w:t>28</w:t>
            </w:r>
          </w:p>
        </w:tc>
        <w:tc>
          <w:tcPr>
            <w:tcW w:w="1839" w:type="dxa"/>
            <w:tcMar>
              <w:top w:w="57" w:type="dxa"/>
              <w:left w:w="113" w:type="dxa"/>
              <w:bottom w:w="57" w:type="dxa"/>
            </w:tcMar>
            <w:vAlign w:val="center"/>
          </w:tcPr>
          <w:p w14:paraId="2AD5DD88" w14:textId="24EE25AB" w:rsidR="006A5DB9" w:rsidRPr="008F7EE1" w:rsidRDefault="00C97FCE" w:rsidP="009F1319">
            <w:pPr>
              <w:spacing w:after="0" w:line="240" w:lineRule="auto"/>
              <w:jc w:val="center"/>
              <w:rPr>
                <w:rFonts w:ascii="Verdana" w:hAnsi="Verdana" w:cs="Arial"/>
                <w:color w:val="000000"/>
                <w:sz w:val="16"/>
                <w:szCs w:val="16"/>
              </w:rPr>
            </w:pPr>
            <w:r w:rsidRPr="00C97FCE">
              <w:rPr>
                <w:rFonts w:ascii="Verdana" w:hAnsi="Verdana" w:cs="Arial"/>
                <w:color w:val="000000"/>
                <w:sz w:val="16"/>
                <w:szCs w:val="16"/>
              </w:rPr>
              <w:t>(H) Enviar hechos esenciales</w:t>
            </w:r>
          </w:p>
        </w:tc>
        <w:tc>
          <w:tcPr>
            <w:tcW w:w="1843" w:type="dxa"/>
            <w:tcMar>
              <w:top w:w="57" w:type="dxa"/>
              <w:left w:w="113" w:type="dxa"/>
              <w:bottom w:w="57" w:type="dxa"/>
            </w:tcMar>
            <w:vAlign w:val="center"/>
          </w:tcPr>
          <w:p w14:paraId="69A085E4" w14:textId="21036CDE" w:rsidR="006A5DB9" w:rsidRPr="00851992" w:rsidRDefault="00C97FCE" w:rsidP="00EE4734">
            <w:pPr>
              <w:spacing w:after="0" w:line="240" w:lineRule="auto"/>
              <w:jc w:val="center"/>
              <w:rPr>
                <w:rFonts w:ascii="Verdana" w:hAnsi="Verdana" w:cs="Arial"/>
                <w:sz w:val="16"/>
                <w:szCs w:val="16"/>
              </w:rPr>
            </w:pPr>
            <w:r w:rsidRPr="00C97FCE">
              <w:rPr>
                <w:rFonts w:ascii="Verdana" w:hAnsi="Verdana" w:cs="Arial"/>
                <w:sz w:val="16"/>
                <w:szCs w:val="16"/>
              </w:rPr>
              <w:t>Subdirector(a) Prácticas Comerciales</w:t>
            </w:r>
          </w:p>
        </w:tc>
        <w:tc>
          <w:tcPr>
            <w:tcW w:w="4944" w:type="dxa"/>
            <w:tcMar>
              <w:top w:w="57" w:type="dxa"/>
              <w:left w:w="113" w:type="dxa"/>
              <w:bottom w:w="57" w:type="dxa"/>
            </w:tcMar>
          </w:tcPr>
          <w:p w14:paraId="4E3D73B6" w14:textId="36F91EBE" w:rsidR="006A5DB9" w:rsidRPr="00765A08" w:rsidRDefault="00DB3A51" w:rsidP="00765A08">
            <w:pPr>
              <w:spacing w:after="0" w:line="240" w:lineRule="auto"/>
              <w:ind w:left="31"/>
              <w:jc w:val="both"/>
              <w:rPr>
                <w:rFonts w:ascii="Verdana" w:hAnsi="Verdana" w:cs="Arial"/>
                <w:sz w:val="16"/>
                <w:szCs w:val="16"/>
              </w:rPr>
            </w:pPr>
            <w:r w:rsidRPr="00DB3A51">
              <w:rPr>
                <w:rFonts w:ascii="Verdana" w:hAnsi="Verdana" w:cs="Arial"/>
                <w:sz w:val="16"/>
                <w:szCs w:val="16"/>
              </w:rPr>
              <w:t>La Subdirección de Prácticas Comerciales envía los hechos esenciales a las partes interesadas para que presenten sus comentarios, antes de tomar una determinación final.</w:t>
            </w:r>
            <w:r w:rsidRPr="00DB3A51">
              <w:rPr>
                <w:rFonts w:ascii="Verdana" w:hAnsi="Verdana" w:cs="Arial"/>
                <w:sz w:val="16"/>
                <w:szCs w:val="16"/>
              </w:rPr>
              <w:br/>
            </w:r>
            <w:r w:rsidRPr="00DB3A51">
              <w:rPr>
                <w:rFonts w:ascii="Verdana" w:hAnsi="Verdana" w:cs="Arial"/>
                <w:sz w:val="16"/>
                <w:szCs w:val="16"/>
              </w:rPr>
              <w:br/>
              <w:t>Tiempo: 3 días siguientes a la fecha de la celebración de la sesión del Comité de Prácticas Comerciales.</w:t>
            </w:r>
          </w:p>
        </w:tc>
        <w:tc>
          <w:tcPr>
            <w:tcW w:w="1576" w:type="dxa"/>
            <w:tcMar>
              <w:top w:w="57" w:type="dxa"/>
              <w:left w:w="113" w:type="dxa"/>
              <w:bottom w:w="57" w:type="dxa"/>
            </w:tcMar>
            <w:vAlign w:val="center"/>
          </w:tcPr>
          <w:p w14:paraId="268CFEEF" w14:textId="2AA5B8F1" w:rsidR="006A5DB9" w:rsidRPr="00851992" w:rsidRDefault="00DB3A51" w:rsidP="003033FD">
            <w:pPr>
              <w:spacing w:after="0" w:line="240" w:lineRule="auto"/>
              <w:jc w:val="center"/>
              <w:rPr>
                <w:rFonts w:ascii="Verdana" w:hAnsi="Verdana" w:cs="Arial"/>
                <w:sz w:val="16"/>
                <w:szCs w:val="16"/>
              </w:rPr>
            </w:pPr>
            <w:r w:rsidRPr="00DB3A51">
              <w:rPr>
                <w:rFonts w:ascii="Verdana" w:hAnsi="Verdana" w:cs="Arial"/>
                <w:sz w:val="16"/>
                <w:szCs w:val="16"/>
              </w:rPr>
              <w:t>Oficios o Correo electrónico</w:t>
            </w:r>
          </w:p>
        </w:tc>
      </w:tr>
      <w:tr w:rsidR="006A5DB9" w:rsidRPr="00666AB9" w14:paraId="2A7B1A62" w14:textId="77777777" w:rsidTr="008E4B8E">
        <w:trPr>
          <w:trHeight w:val="17"/>
        </w:trPr>
        <w:tc>
          <w:tcPr>
            <w:tcW w:w="566" w:type="dxa"/>
            <w:tcMar>
              <w:top w:w="57" w:type="dxa"/>
              <w:left w:w="113" w:type="dxa"/>
              <w:bottom w:w="57" w:type="dxa"/>
            </w:tcMar>
            <w:vAlign w:val="center"/>
          </w:tcPr>
          <w:p w14:paraId="0D72263C" w14:textId="3F16B5DB" w:rsidR="006A5DB9" w:rsidRDefault="006A5DB9" w:rsidP="005338EA">
            <w:pPr>
              <w:spacing w:after="0" w:line="240" w:lineRule="auto"/>
              <w:ind w:left="-142"/>
              <w:jc w:val="center"/>
              <w:rPr>
                <w:rFonts w:ascii="Verdana" w:hAnsi="Verdana" w:cs="Arial"/>
                <w:b/>
                <w:sz w:val="16"/>
                <w:szCs w:val="16"/>
              </w:rPr>
            </w:pPr>
            <w:r>
              <w:rPr>
                <w:rFonts w:ascii="Verdana" w:hAnsi="Verdana" w:cs="Arial"/>
                <w:b/>
                <w:sz w:val="16"/>
                <w:szCs w:val="16"/>
              </w:rPr>
              <w:t>29</w:t>
            </w:r>
          </w:p>
        </w:tc>
        <w:tc>
          <w:tcPr>
            <w:tcW w:w="1839" w:type="dxa"/>
            <w:tcMar>
              <w:top w:w="57" w:type="dxa"/>
              <w:left w:w="113" w:type="dxa"/>
              <w:bottom w:w="57" w:type="dxa"/>
            </w:tcMar>
            <w:vAlign w:val="center"/>
          </w:tcPr>
          <w:p w14:paraId="6F319035" w14:textId="77F1EDEC" w:rsidR="006A5DB9" w:rsidRPr="008F7EE1" w:rsidRDefault="00DB3A51" w:rsidP="009F1319">
            <w:pPr>
              <w:spacing w:after="0" w:line="240" w:lineRule="auto"/>
              <w:jc w:val="center"/>
              <w:rPr>
                <w:rFonts w:ascii="Verdana" w:hAnsi="Verdana" w:cs="Arial"/>
                <w:color w:val="000000"/>
                <w:sz w:val="16"/>
                <w:szCs w:val="16"/>
              </w:rPr>
            </w:pPr>
            <w:r w:rsidRPr="00DB3A51">
              <w:rPr>
                <w:rFonts w:ascii="Verdana" w:hAnsi="Verdana" w:cs="Arial"/>
                <w:color w:val="000000"/>
                <w:sz w:val="16"/>
                <w:szCs w:val="16"/>
              </w:rPr>
              <w:t xml:space="preserve">(V) </w:t>
            </w:r>
            <w:proofErr w:type="spellStart"/>
            <w:r w:rsidRPr="00DB3A51">
              <w:rPr>
                <w:rFonts w:ascii="Verdana" w:hAnsi="Verdana" w:cs="Arial"/>
                <w:color w:val="000000"/>
                <w:sz w:val="16"/>
                <w:szCs w:val="16"/>
              </w:rPr>
              <w:t>Recepcionar</w:t>
            </w:r>
            <w:proofErr w:type="spellEnd"/>
            <w:r w:rsidRPr="00DB3A51">
              <w:rPr>
                <w:rFonts w:ascii="Verdana" w:hAnsi="Verdana" w:cs="Arial"/>
                <w:color w:val="000000"/>
                <w:sz w:val="16"/>
                <w:szCs w:val="16"/>
              </w:rPr>
              <w:t xml:space="preserve"> de los comentarios a los hechos esenciales por las partes interesadas</w:t>
            </w:r>
          </w:p>
        </w:tc>
        <w:tc>
          <w:tcPr>
            <w:tcW w:w="1843" w:type="dxa"/>
            <w:tcMar>
              <w:top w:w="57" w:type="dxa"/>
              <w:left w:w="113" w:type="dxa"/>
              <w:bottom w:w="57" w:type="dxa"/>
            </w:tcMar>
            <w:vAlign w:val="center"/>
          </w:tcPr>
          <w:p w14:paraId="5B762BE0" w14:textId="30258ADD" w:rsidR="006A5DB9" w:rsidRPr="00851992" w:rsidRDefault="00DB3A51" w:rsidP="00EE4734">
            <w:pPr>
              <w:spacing w:after="0" w:line="240" w:lineRule="auto"/>
              <w:jc w:val="center"/>
              <w:rPr>
                <w:rFonts w:ascii="Verdana" w:hAnsi="Verdana" w:cs="Arial"/>
                <w:sz w:val="16"/>
                <w:szCs w:val="16"/>
              </w:rPr>
            </w:pPr>
            <w:r w:rsidRPr="00DB3A51">
              <w:rPr>
                <w:rFonts w:ascii="Verdana" w:hAnsi="Verdana" w:cs="Arial"/>
                <w:sz w:val="16"/>
                <w:szCs w:val="16"/>
              </w:rPr>
              <w:t>Subdirector(a) Prácticas Comerciales</w:t>
            </w:r>
          </w:p>
        </w:tc>
        <w:tc>
          <w:tcPr>
            <w:tcW w:w="4944" w:type="dxa"/>
            <w:tcMar>
              <w:top w:w="57" w:type="dxa"/>
              <w:left w:w="113" w:type="dxa"/>
              <w:bottom w:w="57" w:type="dxa"/>
            </w:tcMar>
          </w:tcPr>
          <w:p w14:paraId="5F7E1C7F" w14:textId="7F9CD30B" w:rsidR="006A5DB9" w:rsidRPr="00765A08" w:rsidRDefault="00DB3A51" w:rsidP="00765A08">
            <w:pPr>
              <w:spacing w:after="0" w:line="240" w:lineRule="auto"/>
              <w:ind w:left="31"/>
              <w:jc w:val="both"/>
              <w:rPr>
                <w:rFonts w:ascii="Verdana" w:hAnsi="Verdana" w:cs="Arial"/>
                <w:sz w:val="16"/>
                <w:szCs w:val="16"/>
              </w:rPr>
            </w:pPr>
            <w:r w:rsidRPr="00DB3A51">
              <w:rPr>
                <w:rFonts w:ascii="Verdana" w:hAnsi="Verdana" w:cs="Arial"/>
                <w:sz w:val="16"/>
                <w:szCs w:val="16"/>
              </w:rPr>
              <w:t>Las partes interesadas expresarán por escrito al Comité de Prácticas Comerciales sus comentarios respecto de los hechos esenciales.</w:t>
            </w:r>
            <w:r w:rsidRPr="00DB3A51">
              <w:rPr>
                <w:rFonts w:ascii="Verdana" w:hAnsi="Verdana" w:cs="Arial"/>
                <w:sz w:val="16"/>
                <w:szCs w:val="16"/>
              </w:rPr>
              <w:br/>
            </w:r>
            <w:r w:rsidRPr="00DB3A51">
              <w:rPr>
                <w:rFonts w:ascii="Verdana" w:hAnsi="Verdana" w:cs="Arial"/>
                <w:sz w:val="16"/>
                <w:szCs w:val="16"/>
              </w:rPr>
              <w:br/>
              <w:t>Tiempo: 10 días siguientes a la fecha de envío del documento de hechos esenciales.</w:t>
            </w:r>
          </w:p>
        </w:tc>
        <w:tc>
          <w:tcPr>
            <w:tcW w:w="1576" w:type="dxa"/>
            <w:tcMar>
              <w:top w:w="57" w:type="dxa"/>
              <w:left w:w="113" w:type="dxa"/>
              <w:bottom w:w="57" w:type="dxa"/>
            </w:tcMar>
            <w:vAlign w:val="center"/>
          </w:tcPr>
          <w:p w14:paraId="0418121A" w14:textId="4F122D58" w:rsidR="006A5DB9" w:rsidRPr="00851992" w:rsidRDefault="00BD0858" w:rsidP="003033FD">
            <w:pPr>
              <w:spacing w:after="0" w:line="240" w:lineRule="auto"/>
              <w:jc w:val="center"/>
              <w:rPr>
                <w:rFonts w:ascii="Verdana" w:hAnsi="Verdana" w:cs="Arial"/>
                <w:sz w:val="16"/>
                <w:szCs w:val="16"/>
              </w:rPr>
            </w:pPr>
            <w:r w:rsidRPr="00BD0858">
              <w:rPr>
                <w:rFonts w:ascii="Verdana" w:hAnsi="Verdana" w:cs="Arial"/>
                <w:sz w:val="16"/>
                <w:szCs w:val="16"/>
              </w:rPr>
              <w:t>Comunicaciones Externas</w:t>
            </w:r>
          </w:p>
        </w:tc>
      </w:tr>
      <w:tr w:rsidR="006A5DB9" w:rsidRPr="00666AB9" w14:paraId="43E6EF01" w14:textId="77777777" w:rsidTr="008E4B8E">
        <w:trPr>
          <w:trHeight w:val="17"/>
        </w:trPr>
        <w:tc>
          <w:tcPr>
            <w:tcW w:w="566" w:type="dxa"/>
            <w:tcMar>
              <w:top w:w="57" w:type="dxa"/>
              <w:left w:w="113" w:type="dxa"/>
              <w:bottom w:w="57" w:type="dxa"/>
            </w:tcMar>
            <w:vAlign w:val="center"/>
          </w:tcPr>
          <w:p w14:paraId="5F5C20D8" w14:textId="1A0BB0E9" w:rsidR="006A5DB9" w:rsidRDefault="006A5DB9" w:rsidP="005338EA">
            <w:pPr>
              <w:spacing w:after="0" w:line="240" w:lineRule="auto"/>
              <w:ind w:left="-142"/>
              <w:jc w:val="center"/>
              <w:rPr>
                <w:rFonts w:ascii="Verdana" w:hAnsi="Verdana" w:cs="Arial"/>
                <w:b/>
                <w:sz w:val="16"/>
                <w:szCs w:val="16"/>
              </w:rPr>
            </w:pPr>
            <w:r>
              <w:rPr>
                <w:rFonts w:ascii="Verdana" w:hAnsi="Verdana" w:cs="Arial"/>
                <w:b/>
                <w:sz w:val="16"/>
                <w:szCs w:val="16"/>
              </w:rPr>
              <w:t>30</w:t>
            </w:r>
          </w:p>
        </w:tc>
        <w:tc>
          <w:tcPr>
            <w:tcW w:w="1839" w:type="dxa"/>
            <w:tcMar>
              <w:top w:w="57" w:type="dxa"/>
              <w:left w:w="113" w:type="dxa"/>
              <w:bottom w:w="57" w:type="dxa"/>
            </w:tcMar>
            <w:vAlign w:val="center"/>
          </w:tcPr>
          <w:p w14:paraId="6C64E9FD" w14:textId="48665D15" w:rsidR="006A5DB9" w:rsidRPr="008F7EE1" w:rsidRDefault="00BD0858" w:rsidP="009F1319">
            <w:pPr>
              <w:spacing w:after="0" w:line="240" w:lineRule="auto"/>
              <w:jc w:val="center"/>
              <w:rPr>
                <w:rFonts w:ascii="Verdana" w:hAnsi="Verdana" w:cs="Arial"/>
                <w:color w:val="000000"/>
                <w:sz w:val="16"/>
                <w:szCs w:val="16"/>
              </w:rPr>
            </w:pPr>
            <w:r w:rsidRPr="00BD0858">
              <w:rPr>
                <w:rFonts w:ascii="Verdana" w:hAnsi="Verdana" w:cs="Arial"/>
                <w:color w:val="000000"/>
                <w:sz w:val="16"/>
                <w:szCs w:val="16"/>
              </w:rPr>
              <w:t>(H) Convocar al Comité de Prácticas Comerciales</w:t>
            </w:r>
          </w:p>
        </w:tc>
        <w:tc>
          <w:tcPr>
            <w:tcW w:w="1843" w:type="dxa"/>
            <w:tcMar>
              <w:top w:w="57" w:type="dxa"/>
              <w:left w:w="113" w:type="dxa"/>
              <w:bottom w:w="57" w:type="dxa"/>
            </w:tcMar>
            <w:vAlign w:val="center"/>
          </w:tcPr>
          <w:p w14:paraId="767181D9" w14:textId="3E67DEE7" w:rsidR="006A5DB9" w:rsidRPr="00851992" w:rsidRDefault="00BD0858" w:rsidP="00EE4734">
            <w:pPr>
              <w:spacing w:after="0" w:line="240" w:lineRule="auto"/>
              <w:jc w:val="center"/>
              <w:rPr>
                <w:rFonts w:ascii="Verdana" w:hAnsi="Verdana" w:cs="Arial"/>
                <w:sz w:val="16"/>
                <w:szCs w:val="16"/>
              </w:rPr>
            </w:pPr>
            <w:r w:rsidRPr="00BD0858">
              <w:rPr>
                <w:rFonts w:ascii="Verdana" w:hAnsi="Verdana" w:cs="Arial"/>
                <w:sz w:val="16"/>
                <w:szCs w:val="16"/>
              </w:rPr>
              <w:t>Director de Comercio Exterior</w:t>
            </w:r>
          </w:p>
        </w:tc>
        <w:tc>
          <w:tcPr>
            <w:tcW w:w="4944" w:type="dxa"/>
            <w:tcMar>
              <w:top w:w="57" w:type="dxa"/>
              <w:left w:w="113" w:type="dxa"/>
              <w:bottom w:w="57" w:type="dxa"/>
            </w:tcMar>
          </w:tcPr>
          <w:p w14:paraId="7B8F543F" w14:textId="0DF5D2AE" w:rsidR="006A5DB9" w:rsidRPr="00765A08" w:rsidRDefault="00BD0858" w:rsidP="00765A08">
            <w:pPr>
              <w:spacing w:after="0" w:line="240" w:lineRule="auto"/>
              <w:ind w:left="31"/>
              <w:jc w:val="both"/>
              <w:rPr>
                <w:rFonts w:ascii="Verdana" w:hAnsi="Verdana" w:cs="Arial"/>
                <w:sz w:val="16"/>
                <w:szCs w:val="16"/>
              </w:rPr>
            </w:pPr>
            <w:r w:rsidRPr="00BD0858">
              <w:rPr>
                <w:rFonts w:ascii="Verdana" w:hAnsi="Verdana" w:cs="Arial"/>
                <w:sz w:val="16"/>
                <w:szCs w:val="16"/>
              </w:rPr>
              <w:t>La Dirección de Comercio Exterior convoca al Comité de Prácticas Comerciales del Ministerio para que evalúe y conceptúe sobre los comentarios a los hechos esenciales.</w:t>
            </w:r>
          </w:p>
        </w:tc>
        <w:tc>
          <w:tcPr>
            <w:tcW w:w="1576" w:type="dxa"/>
            <w:tcMar>
              <w:top w:w="57" w:type="dxa"/>
              <w:left w:w="113" w:type="dxa"/>
              <w:bottom w:w="57" w:type="dxa"/>
            </w:tcMar>
            <w:vAlign w:val="center"/>
          </w:tcPr>
          <w:p w14:paraId="449FDCD0" w14:textId="0555A048" w:rsidR="006A5DB9" w:rsidRPr="00851992" w:rsidRDefault="00BD0858" w:rsidP="003033FD">
            <w:pPr>
              <w:spacing w:after="0" w:line="240" w:lineRule="auto"/>
              <w:jc w:val="center"/>
              <w:rPr>
                <w:rFonts w:ascii="Verdana" w:hAnsi="Verdana" w:cs="Arial"/>
                <w:sz w:val="16"/>
                <w:szCs w:val="16"/>
              </w:rPr>
            </w:pPr>
            <w:r w:rsidRPr="00BD0858">
              <w:rPr>
                <w:rFonts w:ascii="Verdana" w:hAnsi="Verdana" w:cs="Arial"/>
                <w:sz w:val="16"/>
                <w:szCs w:val="16"/>
              </w:rPr>
              <w:t xml:space="preserve">Correo </w:t>
            </w:r>
            <w:r w:rsidR="00107C49" w:rsidRPr="00BD0858">
              <w:rPr>
                <w:rFonts w:ascii="Verdana" w:hAnsi="Verdana" w:cs="Arial"/>
                <w:sz w:val="16"/>
                <w:szCs w:val="16"/>
              </w:rPr>
              <w:t>electrónico</w:t>
            </w:r>
            <w:r w:rsidRPr="00BD0858">
              <w:rPr>
                <w:rFonts w:ascii="Verdana" w:hAnsi="Verdana" w:cs="Arial"/>
                <w:sz w:val="16"/>
                <w:szCs w:val="16"/>
              </w:rPr>
              <w:t>, Actas</w:t>
            </w:r>
            <w:r w:rsidR="00201AA8">
              <w:rPr>
                <w:rFonts w:ascii="Verdana" w:hAnsi="Verdana" w:cs="Arial"/>
                <w:sz w:val="16"/>
                <w:szCs w:val="16"/>
              </w:rPr>
              <w:t xml:space="preserve"> (GD-FM-001)</w:t>
            </w:r>
          </w:p>
        </w:tc>
      </w:tr>
      <w:tr w:rsidR="006A5DB9" w:rsidRPr="00666AB9" w14:paraId="77E4061B" w14:textId="77777777" w:rsidTr="008E4B8E">
        <w:trPr>
          <w:trHeight w:val="17"/>
        </w:trPr>
        <w:tc>
          <w:tcPr>
            <w:tcW w:w="566" w:type="dxa"/>
            <w:tcMar>
              <w:top w:w="57" w:type="dxa"/>
              <w:left w:w="113" w:type="dxa"/>
              <w:bottom w:w="57" w:type="dxa"/>
            </w:tcMar>
            <w:vAlign w:val="center"/>
          </w:tcPr>
          <w:p w14:paraId="255D9CC0" w14:textId="71D222B7" w:rsidR="006A5DB9" w:rsidRDefault="006A5DB9" w:rsidP="005338EA">
            <w:pPr>
              <w:spacing w:after="0" w:line="240" w:lineRule="auto"/>
              <w:ind w:left="-142"/>
              <w:jc w:val="center"/>
              <w:rPr>
                <w:rFonts w:ascii="Verdana" w:hAnsi="Verdana" w:cs="Arial"/>
                <w:b/>
                <w:sz w:val="16"/>
                <w:szCs w:val="16"/>
              </w:rPr>
            </w:pPr>
            <w:r>
              <w:rPr>
                <w:rFonts w:ascii="Verdana" w:hAnsi="Verdana" w:cs="Arial"/>
                <w:b/>
                <w:sz w:val="16"/>
                <w:szCs w:val="16"/>
              </w:rPr>
              <w:t>31</w:t>
            </w:r>
          </w:p>
        </w:tc>
        <w:tc>
          <w:tcPr>
            <w:tcW w:w="1839" w:type="dxa"/>
            <w:tcMar>
              <w:top w:w="57" w:type="dxa"/>
              <w:left w:w="113" w:type="dxa"/>
              <w:bottom w:w="57" w:type="dxa"/>
            </w:tcMar>
            <w:vAlign w:val="center"/>
          </w:tcPr>
          <w:p w14:paraId="13532C32" w14:textId="7FDBB51E" w:rsidR="006A5DB9" w:rsidRPr="008F7EE1" w:rsidRDefault="00BD0858" w:rsidP="009F1319">
            <w:pPr>
              <w:spacing w:after="0" w:line="240" w:lineRule="auto"/>
              <w:jc w:val="center"/>
              <w:rPr>
                <w:rFonts w:ascii="Verdana" w:hAnsi="Verdana" w:cs="Arial"/>
                <w:color w:val="000000"/>
                <w:sz w:val="16"/>
                <w:szCs w:val="16"/>
              </w:rPr>
            </w:pPr>
            <w:r w:rsidRPr="00BD0858">
              <w:rPr>
                <w:rFonts w:ascii="Verdana" w:hAnsi="Verdana" w:cs="Arial"/>
                <w:color w:val="000000"/>
                <w:sz w:val="16"/>
                <w:szCs w:val="16"/>
              </w:rPr>
              <w:t>(H) Presentar comentarios a los hechos esenciales al Comité de Prácticas Comerciales y Determinación final</w:t>
            </w:r>
          </w:p>
        </w:tc>
        <w:tc>
          <w:tcPr>
            <w:tcW w:w="1843" w:type="dxa"/>
            <w:tcMar>
              <w:top w:w="57" w:type="dxa"/>
              <w:left w:w="113" w:type="dxa"/>
              <w:bottom w:w="57" w:type="dxa"/>
            </w:tcMar>
            <w:vAlign w:val="center"/>
          </w:tcPr>
          <w:p w14:paraId="78D347B6" w14:textId="52C05FC0" w:rsidR="006A5DB9" w:rsidRPr="00851992" w:rsidRDefault="00107C49" w:rsidP="00EE4734">
            <w:pPr>
              <w:spacing w:after="0" w:line="240" w:lineRule="auto"/>
              <w:jc w:val="center"/>
              <w:rPr>
                <w:rFonts w:ascii="Verdana" w:hAnsi="Verdana" w:cs="Arial"/>
                <w:sz w:val="16"/>
                <w:szCs w:val="16"/>
              </w:rPr>
            </w:pPr>
            <w:r w:rsidRPr="00107C49">
              <w:rPr>
                <w:rFonts w:ascii="Verdana" w:hAnsi="Verdana" w:cs="Arial"/>
                <w:sz w:val="16"/>
                <w:szCs w:val="16"/>
              </w:rPr>
              <w:t>Subdirector(a) Prácticas Comerciales</w:t>
            </w:r>
          </w:p>
        </w:tc>
        <w:tc>
          <w:tcPr>
            <w:tcW w:w="4944" w:type="dxa"/>
            <w:tcMar>
              <w:top w:w="57" w:type="dxa"/>
              <w:left w:w="113" w:type="dxa"/>
              <w:bottom w:w="57" w:type="dxa"/>
            </w:tcMar>
          </w:tcPr>
          <w:p w14:paraId="5C73113E" w14:textId="7C0FF216" w:rsidR="006A5DB9" w:rsidRPr="00765A08" w:rsidRDefault="00107C49" w:rsidP="00765A08">
            <w:pPr>
              <w:spacing w:after="0" w:line="240" w:lineRule="auto"/>
              <w:ind w:left="31"/>
              <w:jc w:val="both"/>
              <w:rPr>
                <w:rFonts w:ascii="Verdana" w:hAnsi="Verdana" w:cs="Arial"/>
                <w:sz w:val="16"/>
                <w:szCs w:val="16"/>
              </w:rPr>
            </w:pPr>
            <w:r w:rsidRPr="00107C49">
              <w:rPr>
                <w:rFonts w:ascii="Verdana" w:hAnsi="Verdana" w:cs="Arial"/>
                <w:sz w:val="16"/>
                <w:szCs w:val="16"/>
              </w:rPr>
              <w:t>La Subdirección de Prácticas Comerciales presenta al Comité de Prácticas Comerciales del Ministerio las respuestas y observaciones sobre los comentarios efectuados a los hechos esenciales para que el Comité evalúe y presente la recomendación final a la Dirección de Comercio Exterior del MINCIT.</w:t>
            </w:r>
            <w:r w:rsidRPr="00107C49">
              <w:rPr>
                <w:rFonts w:ascii="Verdana" w:hAnsi="Verdana" w:cs="Arial"/>
                <w:sz w:val="16"/>
                <w:szCs w:val="16"/>
              </w:rPr>
              <w:br/>
            </w:r>
            <w:r w:rsidRPr="00107C49">
              <w:rPr>
                <w:rFonts w:ascii="Verdana" w:hAnsi="Verdana" w:cs="Arial"/>
                <w:sz w:val="16"/>
                <w:szCs w:val="16"/>
              </w:rPr>
              <w:br/>
              <w:t>Tiempo: 10 días contados a partir del día siguiente a la recepción de los comentarios a los hechos esenciales.</w:t>
            </w:r>
          </w:p>
        </w:tc>
        <w:tc>
          <w:tcPr>
            <w:tcW w:w="1576" w:type="dxa"/>
            <w:tcMar>
              <w:top w:w="57" w:type="dxa"/>
              <w:left w:w="113" w:type="dxa"/>
              <w:bottom w:w="57" w:type="dxa"/>
            </w:tcMar>
            <w:vAlign w:val="center"/>
          </w:tcPr>
          <w:p w14:paraId="456968BD" w14:textId="622A21E5" w:rsidR="006A5DB9" w:rsidRPr="00851992" w:rsidRDefault="00107C49" w:rsidP="003033FD">
            <w:pPr>
              <w:spacing w:after="0" w:line="240" w:lineRule="auto"/>
              <w:jc w:val="center"/>
              <w:rPr>
                <w:rFonts w:ascii="Verdana" w:hAnsi="Verdana" w:cs="Arial"/>
                <w:sz w:val="16"/>
                <w:szCs w:val="16"/>
              </w:rPr>
            </w:pPr>
            <w:r w:rsidRPr="00107C49">
              <w:rPr>
                <w:rFonts w:ascii="Verdana" w:hAnsi="Verdana" w:cs="Arial"/>
                <w:sz w:val="16"/>
                <w:szCs w:val="16"/>
              </w:rPr>
              <w:t>Respuestas a los comentarios de los hechos esenciales</w:t>
            </w:r>
          </w:p>
        </w:tc>
      </w:tr>
      <w:tr w:rsidR="00107C49" w:rsidRPr="00666AB9" w14:paraId="7D68A1CE" w14:textId="77777777" w:rsidTr="00904855">
        <w:trPr>
          <w:trHeight w:val="17"/>
        </w:trPr>
        <w:tc>
          <w:tcPr>
            <w:tcW w:w="10768" w:type="dxa"/>
            <w:gridSpan w:val="5"/>
            <w:tcMar>
              <w:top w:w="57" w:type="dxa"/>
              <w:left w:w="113" w:type="dxa"/>
              <w:bottom w:w="57" w:type="dxa"/>
            </w:tcMar>
            <w:vAlign w:val="center"/>
          </w:tcPr>
          <w:p w14:paraId="72BAA569" w14:textId="1427B451" w:rsidR="00107C49" w:rsidRPr="00107C49" w:rsidRDefault="00107C49" w:rsidP="003033FD">
            <w:pPr>
              <w:spacing w:after="0" w:line="240" w:lineRule="auto"/>
              <w:jc w:val="center"/>
              <w:rPr>
                <w:rFonts w:ascii="Verdana" w:hAnsi="Verdana" w:cs="Arial"/>
                <w:sz w:val="16"/>
                <w:szCs w:val="16"/>
              </w:rPr>
            </w:pPr>
            <w:r w:rsidRPr="00107C49">
              <w:rPr>
                <w:rFonts w:ascii="Verdana" w:hAnsi="Verdana" w:cs="Arial"/>
                <w:b/>
                <w:bCs/>
                <w:sz w:val="16"/>
                <w:szCs w:val="16"/>
              </w:rPr>
              <w:t>CONCLUSIÓN DE LA INVESTIGACIÓN</w:t>
            </w:r>
          </w:p>
        </w:tc>
      </w:tr>
      <w:tr w:rsidR="006A5DB9" w:rsidRPr="00666AB9" w14:paraId="7DC5D9C1" w14:textId="77777777" w:rsidTr="008E4B8E">
        <w:trPr>
          <w:trHeight w:val="17"/>
        </w:trPr>
        <w:tc>
          <w:tcPr>
            <w:tcW w:w="566" w:type="dxa"/>
            <w:tcMar>
              <w:top w:w="57" w:type="dxa"/>
              <w:left w:w="113" w:type="dxa"/>
              <w:bottom w:w="57" w:type="dxa"/>
            </w:tcMar>
            <w:vAlign w:val="center"/>
          </w:tcPr>
          <w:p w14:paraId="607B3FA9" w14:textId="2A54F150" w:rsidR="006A5DB9" w:rsidRDefault="006A5DB9" w:rsidP="005338EA">
            <w:pPr>
              <w:spacing w:after="0" w:line="240" w:lineRule="auto"/>
              <w:ind w:left="-142"/>
              <w:jc w:val="center"/>
              <w:rPr>
                <w:rFonts w:ascii="Verdana" w:hAnsi="Verdana" w:cs="Arial"/>
                <w:b/>
                <w:sz w:val="16"/>
                <w:szCs w:val="16"/>
              </w:rPr>
            </w:pPr>
            <w:r>
              <w:rPr>
                <w:rFonts w:ascii="Verdana" w:hAnsi="Verdana" w:cs="Arial"/>
                <w:b/>
                <w:sz w:val="16"/>
                <w:szCs w:val="16"/>
              </w:rPr>
              <w:t>32</w:t>
            </w:r>
          </w:p>
        </w:tc>
        <w:tc>
          <w:tcPr>
            <w:tcW w:w="1839" w:type="dxa"/>
            <w:tcMar>
              <w:top w:w="57" w:type="dxa"/>
              <w:left w:w="113" w:type="dxa"/>
              <w:bottom w:w="57" w:type="dxa"/>
            </w:tcMar>
            <w:vAlign w:val="center"/>
          </w:tcPr>
          <w:p w14:paraId="7346286F" w14:textId="5BC07978" w:rsidR="006A5DB9" w:rsidRPr="008F7EE1" w:rsidRDefault="00C20FBF" w:rsidP="009F1319">
            <w:pPr>
              <w:spacing w:after="0" w:line="240" w:lineRule="auto"/>
              <w:jc w:val="center"/>
              <w:rPr>
                <w:rFonts w:ascii="Verdana" w:hAnsi="Verdana" w:cs="Arial"/>
                <w:color w:val="000000"/>
                <w:sz w:val="16"/>
                <w:szCs w:val="16"/>
              </w:rPr>
            </w:pPr>
            <w:r w:rsidRPr="00C20FBF">
              <w:rPr>
                <w:rFonts w:ascii="Verdana" w:hAnsi="Verdana" w:cs="Arial"/>
                <w:color w:val="000000"/>
                <w:sz w:val="16"/>
                <w:szCs w:val="16"/>
              </w:rPr>
              <w:t>(V) Elaborar y comunicar resolución final</w:t>
            </w:r>
          </w:p>
        </w:tc>
        <w:tc>
          <w:tcPr>
            <w:tcW w:w="1843" w:type="dxa"/>
            <w:tcMar>
              <w:top w:w="57" w:type="dxa"/>
              <w:left w:w="113" w:type="dxa"/>
              <w:bottom w:w="57" w:type="dxa"/>
            </w:tcMar>
            <w:vAlign w:val="center"/>
          </w:tcPr>
          <w:p w14:paraId="658A15B2" w14:textId="5C90A86A" w:rsidR="006A5DB9" w:rsidRPr="00851992" w:rsidRDefault="00C20FBF" w:rsidP="00EE4734">
            <w:pPr>
              <w:spacing w:after="0" w:line="240" w:lineRule="auto"/>
              <w:jc w:val="center"/>
              <w:rPr>
                <w:rFonts w:ascii="Verdana" w:hAnsi="Verdana" w:cs="Arial"/>
                <w:sz w:val="16"/>
                <w:szCs w:val="16"/>
              </w:rPr>
            </w:pPr>
            <w:r w:rsidRPr="00C20FBF">
              <w:rPr>
                <w:rFonts w:ascii="Verdana" w:hAnsi="Verdana" w:cs="Arial"/>
                <w:sz w:val="16"/>
                <w:szCs w:val="16"/>
              </w:rPr>
              <w:t>Coordinador grupo dumping y subvenciones</w:t>
            </w:r>
          </w:p>
        </w:tc>
        <w:tc>
          <w:tcPr>
            <w:tcW w:w="4944" w:type="dxa"/>
            <w:tcMar>
              <w:top w:w="57" w:type="dxa"/>
              <w:left w:w="113" w:type="dxa"/>
              <w:bottom w:w="57" w:type="dxa"/>
            </w:tcMar>
          </w:tcPr>
          <w:p w14:paraId="17B8CABE" w14:textId="77777777" w:rsidR="006A5DB9" w:rsidRDefault="00C20FBF" w:rsidP="00765A08">
            <w:pPr>
              <w:spacing w:after="0" w:line="240" w:lineRule="auto"/>
              <w:ind w:left="31"/>
              <w:jc w:val="both"/>
              <w:rPr>
                <w:rFonts w:ascii="Verdana" w:hAnsi="Verdana" w:cs="Arial"/>
                <w:sz w:val="16"/>
                <w:szCs w:val="16"/>
              </w:rPr>
            </w:pPr>
            <w:r w:rsidRPr="00C20FBF">
              <w:rPr>
                <w:rFonts w:ascii="Verdana" w:hAnsi="Verdana" w:cs="Arial"/>
                <w:sz w:val="16"/>
                <w:szCs w:val="16"/>
              </w:rPr>
              <w:t xml:space="preserve">La Dirección de Comercio Exterior adoptará la decisión correspondiente mediante resolución motivada, la cual es preparada por la Subdirección de Prácticas Comerciales </w:t>
            </w:r>
            <w:r w:rsidRPr="00C20FBF">
              <w:rPr>
                <w:rFonts w:ascii="Verdana" w:hAnsi="Verdana" w:cs="Arial"/>
                <w:sz w:val="16"/>
                <w:szCs w:val="16"/>
              </w:rPr>
              <w:lastRenderedPageBreak/>
              <w:t>para firma del Director de Comercio Exterior.</w:t>
            </w:r>
            <w:r w:rsidRPr="00C20FBF">
              <w:rPr>
                <w:rFonts w:ascii="Verdana" w:hAnsi="Verdana" w:cs="Arial"/>
                <w:sz w:val="16"/>
                <w:szCs w:val="16"/>
              </w:rPr>
              <w:br/>
              <w:t>El Director de Comercio Exterior firma la respectiva resolución y la remite para su trámite de publicación en el Diario Oficial.</w:t>
            </w:r>
            <w:r w:rsidRPr="00C20FBF">
              <w:rPr>
                <w:rFonts w:ascii="Verdana" w:hAnsi="Verdana" w:cs="Arial"/>
                <w:sz w:val="16"/>
                <w:szCs w:val="16"/>
              </w:rPr>
              <w:br/>
            </w:r>
            <w:r w:rsidRPr="00C20FBF">
              <w:rPr>
                <w:rFonts w:ascii="Verdana" w:hAnsi="Verdana" w:cs="Arial"/>
                <w:sz w:val="16"/>
                <w:szCs w:val="16"/>
              </w:rPr>
              <w:br/>
              <w:t>Dentro de los 5 días siguientes a la fecha de publicación de la resolución final de la investigación, se envían oficios o correos electrónicos al país o países investigados, peticionarios, importadores, exportadores, productores extranjeros que hayan manifestado su interés en la investigación y hayan aportado su dirección, indicando la dirección electrónica del sitio web del Ministerio donde se encuentra publicada la resolución de la determinación final.</w:t>
            </w:r>
            <w:r w:rsidRPr="00C20FBF">
              <w:rPr>
                <w:rFonts w:ascii="Verdana" w:hAnsi="Verdana" w:cs="Arial"/>
                <w:sz w:val="16"/>
                <w:szCs w:val="16"/>
              </w:rPr>
              <w:br/>
            </w:r>
            <w:r w:rsidRPr="00C20FBF">
              <w:rPr>
                <w:rFonts w:ascii="Verdana" w:hAnsi="Verdana" w:cs="Arial"/>
                <w:sz w:val="16"/>
                <w:szCs w:val="16"/>
              </w:rPr>
              <w:br/>
              <w:t>Nota 1: Si se autorizan Derechos definitivos se enviará comunicación adicional a la DIAN para efectos de su competencia en el recaudo del impuesto antidumping.</w:t>
            </w:r>
            <w:r w:rsidRPr="00C20FBF">
              <w:rPr>
                <w:rFonts w:ascii="Verdana" w:hAnsi="Verdana" w:cs="Arial"/>
                <w:sz w:val="16"/>
                <w:szCs w:val="16"/>
              </w:rPr>
              <w:br/>
            </w:r>
            <w:r w:rsidRPr="00C20FBF">
              <w:rPr>
                <w:rFonts w:ascii="Verdana" w:hAnsi="Verdana" w:cs="Arial"/>
                <w:sz w:val="16"/>
                <w:szCs w:val="16"/>
              </w:rPr>
              <w:br/>
              <w:t>Nota 2: Los oficios para las embajadas son firmados por la Dirección de Comercio Exterior y los demás oficios o correos electrónicos a las partes interesadas son firmados por la Subdirección de Prácticas Comerciales.</w:t>
            </w:r>
            <w:r w:rsidRPr="00C20FBF">
              <w:rPr>
                <w:rFonts w:ascii="Verdana" w:hAnsi="Verdana" w:cs="Arial"/>
                <w:sz w:val="16"/>
                <w:szCs w:val="16"/>
              </w:rPr>
              <w:br/>
            </w:r>
            <w:r w:rsidRPr="00C20FBF">
              <w:rPr>
                <w:rFonts w:ascii="Verdana" w:hAnsi="Verdana" w:cs="Arial"/>
                <w:sz w:val="16"/>
                <w:szCs w:val="16"/>
              </w:rPr>
              <w:br/>
              <w:t>Tiempo: 10 días hábiles siguientes a la formulación de la recomendación por parte del Comité de Prácticas Comerciales.</w:t>
            </w:r>
          </w:p>
          <w:p w14:paraId="5CEEC6F7" w14:textId="77777777" w:rsidR="00C20FBF" w:rsidRDefault="00C20FBF" w:rsidP="00765A08">
            <w:pPr>
              <w:spacing w:after="0" w:line="240" w:lineRule="auto"/>
              <w:ind w:left="31"/>
              <w:jc w:val="both"/>
              <w:rPr>
                <w:rFonts w:ascii="Verdana" w:hAnsi="Verdana" w:cs="Arial"/>
                <w:sz w:val="16"/>
                <w:szCs w:val="16"/>
              </w:rPr>
            </w:pPr>
          </w:p>
          <w:p w14:paraId="7D6F32BD" w14:textId="7788499B" w:rsidR="00C20FBF" w:rsidRPr="00C20FBF" w:rsidRDefault="00C20FBF" w:rsidP="00765A08">
            <w:pPr>
              <w:spacing w:after="0" w:line="240" w:lineRule="auto"/>
              <w:ind w:left="31"/>
              <w:jc w:val="both"/>
              <w:rPr>
                <w:rFonts w:ascii="Verdana" w:hAnsi="Verdana" w:cs="Arial"/>
                <w:b/>
                <w:bCs/>
                <w:sz w:val="16"/>
                <w:szCs w:val="16"/>
              </w:rPr>
            </w:pPr>
            <w:r w:rsidRPr="00C20FBF">
              <w:rPr>
                <w:rFonts w:ascii="Verdana" w:hAnsi="Verdana" w:cs="Arial"/>
                <w:b/>
                <w:bCs/>
                <w:sz w:val="16"/>
                <w:szCs w:val="16"/>
              </w:rPr>
              <w:t>Control R23</w:t>
            </w:r>
          </w:p>
        </w:tc>
        <w:tc>
          <w:tcPr>
            <w:tcW w:w="1576" w:type="dxa"/>
            <w:tcMar>
              <w:top w:w="57" w:type="dxa"/>
              <w:left w:w="113" w:type="dxa"/>
              <w:bottom w:w="57" w:type="dxa"/>
            </w:tcMar>
            <w:vAlign w:val="center"/>
          </w:tcPr>
          <w:p w14:paraId="2DFA7E23" w14:textId="77777777" w:rsidR="006A5DB9" w:rsidRPr="00851992" w:rsidRDefault="006A5DB9" w:rsidP="003033FD">
            <w:pPr>
              <w:spacing w:after="0" w:line="240" w:lineRule="auto"/>
              <w:jc w:val="center"/>
              <w:rPr>
                <w:rFonts w:ascii="Verdana" w:hAnsi="Verdana" w:cs="Arial"/>
                <w:sz w:val="16"/>
                <w:szCs w:val="16"/>
              </w:rPr>
            </w:pPr>
          </w:p>
        </w:tc>
      </w:tr>
      <w:tr w:rsidR="006A5DB9" w:rsidRPr="00666AB9" w14:paraId="038F37D6" w14:textId="77777777" w:rsidTr="008E4B8E">
        <w:trPr>
          <w:trHeight w:val="17"/>
        </w:trPr>
        <w:tc>
          <w:tcPr>
            <w:tcW w:w="566" w:type="dxa"/>
            <w:tcMar>
              <w:top w:w="57" w:type="dxa"/>
              <w:left w:w="113" w:type="dxa"/>
              <w:bottom w:w="57" w:type="dxa"/>
            </w:tcMar>
            <w:vAlign w:val="center"/>
          </w:tcPr>
          <w:p w14:paraId="1130ED3F" w14:textId="64D3C3DF" w:rsidR="006A5DB9" w:rsidRDefault="006A5DB9" w:rsidP="005338EA">
            <w:pPr>
              <w:spacing w:after="0" w:line="240" w:lineRule="auto"/>
              <w:ind w:left="-142"/>
              <w:jc w:val="center"/>
              <w:rPr>
                <w:rFonts w:ascii="Verdana" w:hAnsi="Verdana" w:cs="Arial"/>
                <w:b/>
                <w:sz w:val="16"/>
                <w:szCs w:val="16"/>
              </w:rPr>
            </w:pPr>
            <w:r>
              <w:rPr>
                <w:rFonts w:ascii="Verdana" w:hAnsi="Verdana" w:cs="Arial"/>
                <w:b/>
                <w:sz w:val="16"/>
                <w:szCs w:val="16"/>
              </w:rPr>
              <w:t>33</w:t>
            </w:r>
          </w:p>
        </w:tc>
        <w:tc>
          <w:tcPr>
            <w:tcW w:w="1839" w:type="dxa"/>
            <w:tcMar>
              <w:top w:w="57" w:type="dxa"/>
              <w:left w:w="113" w:type="dxa"/>
              <w:bottom w:w="57" w:type="dxa"/>
            </w:tcMar>
            <w:vAlign w:val="center"/>
          </w:tcPr>
          <w:p w14:paraId="1D0A3619" w14:textId="527C9FA1" w:rsidR="006A5DB9" w:rsidRPr="008F7EE1" w:rsidRDefault="009A0106" w:rsidP="009F1319">
            <w:pPr>
              <w:spacing w:after="0" w:line="240" w:lineRule="auto"/>
              <w:jc w:val="center"/>
              <w:rPr>
                <w:rFonts w:ascii="Verdana" w:hAnsi="Verdana" w:cs="Arial"/>
                <w:color w:val="000000"/>
                <w:sz w:val="16"/>
                <w:szCs w:val="16"/>
              </w:rPr>
            </w:pPr>
            <w:r w:rsidRPr="009A0106">
              <w:rPr>
                <w:rFonts w:ascii="Verdana" w:hAnsi="Verdana" w:cs="Arial"/>
                <w:color w:val="000000"/>
                <w:sz w:val="16"/>
                <w:szCs w:val="16"/>
              </w:rPr>
              <w:t>(V) Remitir el proyecto de Resolución a Asesora Jurídica de la DCE para su revisión y visto bueno</w:t>
            </w:r>
          </w:p>
        </w:tc>
        <w:tc>
          <w:tcPr>
            <w:tcW w:w="1843" w:type="dxa"/>
            <w:tcMar>
              <w:top w:w="57" w:type="dxa"/>
              <w:left w:w="113" w:type="dxa"/>
              <w:bottom w:w="57" w:type="dxa"/>
            </w:tcMar>
            <w:vAlign w:val="center"/>
          </w:tcPr>
          <w:p w14:paraId="2BCA1701" w14:textId="2C8E39DC" w:rsidR="006A5DB9" w:rsidRPr="00851992" w:rsidRDefault="009A0106" w:rsidP="00EE4734">
            <w:pPr>
              <w:spacing w:after="0" w:line="240" w:lineRule="auto"/>
              <w:jc w:val="center"/>
              <w:rPr>
                <w:rFonts w:ascii="Verdana" w:hAnsi="Verdana" w:cs="Arial"/>
                <w:sz w:val="16"/>
                <w:szCs w:val="16"/>
              </w:rPr>
            </w:pPr>
            <w:r w:rsidRPr="009A0106">
              <w:rPr>
                <w:rFonts w:ascii="Verdana" w:hAnsi="Verdana" w:cs="Arial"/>
                <w:sz w:val="16"/>
                <w:szCs w:val="16"/>
              </w:rPr>
              <w:t>Coordinador grupo dumping y subvenciones</w:t>
            </w:r>
          </w:p>
        </w:tc>
        <w:tc>
          <w:tcPr>
            <w:tcW w:w="4944" w:type="dxa"/>
            <w:tcMar>
              <w:top w:w="57" w:type="dxa"/>
              <w:left w:w="113" w:type="dxa"/>
              <w:bottom w:w="57" w:type="dxa"/>
            </w:tcMar>
          </w:tcPr>
          <w:p w14:paraId="42576B93" w14:textId="77777777" w:rsidR="006A5DB9" w:rsidRDefault="009A0106" w:rsidP="00765A08">
            <w:pPr>
              <w:spacing w:after="0" w:line="240" w:lineRule="auto"/>
              <w:ind w:left="31"/>
              <w:jc w:val="both"/>
              <w:rPr>
                <w:rFonts w:ascii="Verdana" w:hAnsi="Verdana" w:cs="Arial"/>
                <w:sz w:val="16"/>
                <w:szCs w:val="16"/>
              </w:rPr>
            </w:pPr>
            <w:r w:rsidRPr="009A0106">
              <w:rPr>
                <w:rFonts w:ascii="Verdana" w:hAnsi="Verdana" w:cs="Arial"/>
                <w:sz w:val="16"/>
                <w:szCs w:val="16"/>
              </w:rPr>
              <w:t>Punto de control del riesgo.</w:t>
            </w:r>
          </w:p>
          <w:p w14:paraId="1B876827" w14:textId="77777777" w:rsidR="009A0106" w:rsidRDefault="009A0106" w:rsidP="00765A08">
            <w:pPr>
              <w:spacing w:after="0" w:line="240" w:lineRule="auto"/>
              <w:ind w:left="31"/>
              <w:jc w:val="both"/>
              <w:rPr>
                <w:rFonts w:ascii="Verdana" w:hAnsi="Verdana" w:cs="Arial"/>
                <w:sz w:val="16"/>
                <w:szCs w:val="16"/>
              </w:rPr>
            </w:pPr>
          </w:p>
          <w:p w14:paraId="02E14481" w14:textId="42129982" w:rsidR="009A0106" w:rsidRPr="00765A08" w:rsidRDefault="009A0106" w:rsidP="00765A08">
            <w:pPr>
              <w:spacing w:after="0" w:line="240" w:lineRule="auto"/>
              <w:ind w:left="31"/>
              <w:jc w:val="both"/>
              <w:rPr>
                <w:rFonts w:ascii="Verdana" w:hAnsi="Verdana" w:cs="Arial"/>
                <w:sz w:val="16"/>
                <w:szCs w:val="16"/>
              </w:rPr>
            </w:pPr>
            <w:r w:rsidRPr="00C20FBF">
              <w:rPr>
                <w:rFonts w:ascii="Verdana" w:hAnsi="Verdana" w:cs="Arial"/>
                <w:b/>
                <w:bCs/>
                <w:sz w:val="16"/>
                <w:szCs w:val="16"/>
              </w:rPr>
              <w:t>Control R23</w:t>
            </w:r>
          </w:p>
        </w:tc>
        <w:tc>
          <w:tcPr>
            <w:tcW w:w="1576" w:type="dxa"/>
            <w:tcMar>
              <w:top w:w="57" w:type="dxa"/>
              <w:left w:w="113" w:type="dxa"/>
              <w:bottom w:w="57" w:type="dxa"/>
            </w:tcMar>
            <w:vAlign w:val="center"/>
          </w:tcPr>
          <w:p w14:paraId="170DB2C0" w14:textId="064CFFEE" w:rsidR="006A5DB9" w:rsidRPr="00851992" w:rsidRDefault="009A0106" w:rsidP="003033FD">
            <w:pPr>
              <w:spacing w:after="0" w:line="240" w:lineRule="auto"/>
              <w:jc w:val="center"/>
              <w:rPr>
                <w:rFonts w:ascii="Verdana" w:hAnsi="Verdana" w:cs="Arial"/>
                <w:sz w:val="16"/>
                <w:szCs w:val="16"/>
              </w:rPr>
            </w:pPr>
            <w:r w:rsidRPr="009A0106">
              <w:rPr>
                <w:rFonts w:ascii="Verdana" w:hAnsi="Verdana" w:cs="Arial"/>
                <w:sz w:val="16"/>
                <w:szCs w:val="16"/>
              </w:rPr>
              <w:t xml:space="preserve">Correo </w:t>
            </w:r>
            <w:r w:rsidR="00990E29" w:rsidRPr="009A0106">
              <w:rPr>
                <w:rFonts w:ascii="Verdana" w:hAnsi="Verdana" w:cs="Arial"/>
                <w:sz w:val="16"/>
                <w:szCs w:val="16"/>
              </w:rPr>
              <w:t>electrónico</w:t>
            </w:r>
          </w:p>
        </w:tc>
      </w:tr>
      <w:tr w:rsidR="006A5DB9" w:rsidRPr="00666AB9" w14:paraId="3EFEDB38" w14:textId="77777777" w:rsidTr="008E4B8E">
        <w:trPr>
          <w:trHeight w:val="17"/>
        </w:trPr>
        <w:tc>
          <w:tcPr>
            <w:tcW w:w="566" w:type="dxa"/>
            <w:tcMar>
              <w:top w:w="57" w:type="dxa"/>
              <w:left w:w="113" w:type="dxa"/>
              <w:bottom w:w="57" w:type="dxa"/>
            </w:tcMar>
            <w:vAlign w:val="center"/>
          </w:tcPr>
          <w:p w14:paraId="377D3E44" w14:textId="5B853B5E" w:rsidR="006A5DB9" w:rsidRDefault="006A5DB9" w:rsidP="005338EA">
            <w:pPr>
              <w:spacing w:after="0" w:line="240" w:lineRule="auto"/>
              <w:ind w:left="-142"/>
              <w:jc w:val="center"/>
              <w:rPr>
                <w:rFonts w:ascii="Verdana" w:hAnsi="Verdana" w:cs="Arial"/>
                <w:b/>
                <w:sz w:val="16"/>
                <w:szCs w:val="16"/>
              </w:rPr>
            </w:pPr>
            <w:r>
              <w:rPr>
                <w:rFonts w:ascii="Verdana" w:hAnsi="Verdana" w:cs="Arial"/>
                <w:b/>
                <w:sz w:val="16"/>
                <w:szCs w:val="16"/>
              </w:rPr>
              <w:t>34</w:t>
            </w:r>
          </w:p>
        </w:tc>
        <w:tc>
          <w:tcPr>
            <w:tcW w:w="1839" w:type="dxa"/>
            <w:tcMar>
              <w:top w:w="57" w:type="dxa"/>
              <w:left w:w="113" w:type="dxa"/>
              <w:bottom w:w="57" w:type="dxa"/>
            </w:tcMar>
            <w:vAlign w:val="center"/>
          </w:tcPr>
          <w:p w14:paraId="5ACA8839" w14:textId="2946AD79" w:rsidR="006A5DB9" w:rsidRPr="008F7EE1" w:rsidRDefault="009A0106" w:rsidP="009F1319">
            <w:pPr>
              <w:spacing w:after="0" w:line="240" w:lineRule="auto"/>
              <w:jc w:val="center"/>
              <w:rPr>
                <w:rFonts w:ascii="Verdana" w:hAnsi="Verdana" w:cs="Arial"/>
                <w:color w:val="000000"/>
                <w:sz w:val="16"/>
                <w:szCs w:val="16"/>
              </w:rPr>
            </w:pPr>
            <w:r w:rsidRPr="009A0106">
              <w:rPr>
                <w:rFonts w:ascii="Verdana" w:hAnsi="Verdana" w:cs="Arial"/>
                <w:color w:val="000000"/>
                <w:sz w:val="16"/>
                <w:szCs w:val="16"/>
              </w:rPr>
              <w:t>(H) Archivar</w:t>
            </w:r>
          </w:p>
        </w:tc>
        <w:tc>
          <w:tcPr>
            <w:tcW w:w="1843" w:type="dxa"/>
            <w:tcMar>
              <w:top w:w="57" w:type="dxa"/>
              <w:left w:w="113" w:type="dxa"/>
              <w:bottom w:w="57" w:type="dxa"/>
            </w:tcMar>
            <w:vAlign w:val="center"/>
          </w:tcPr>
          <w:p w14:paraId="26D8E486" w14:textId="39168D0F" w:rsidR="006A5DB9" w:rsidRPr="00851992" w:rsidRDefault="00990E29" w:rsidP="00EE4734">
            <w:pPr>
              <w:spacing w:after="0" w:line="240" w:lineRule="auto"/>
              <w:jc w:val="center"/>
              <w:rPr>
                <w:rFonts w:ascii="Verdana" w:hAnsi="Verdana" w:cs="Arial"/>
                <w:sz w:val="16"/>
                <w:szCs w:val="16"/>
              </w:rPr>
            </w:pPr>
            <w:r w:rsidRPr="00990E29">
              <w:rPr>
                <w:rFonts w:ascii="Verdana" w:hAnsi="Verdana" w:cs="Arial"/>
                <w:sz w:val="16"/>
                <w:szCs w:val="16"/>
              </w:rPr>
              <w:t>Profesional Universitario</w:t>
            </w:r>
          </w:p>
        </w:tc>
        <w:tc>
          <w:tcPr>
            <w:tcW w:w="4944" w:type="dxa"/>
            <w:tcMar>
              <w:top w:w="57" w:type="dxa"/>
              <w:left w:w="113" w:type="dxa"/>
              <w:bottom w:w="57" w:type="dxa"/>
            </w:tcMar>
          </w:tcPr>
          <w:p w14:paraId="69C3BF25" w14:textId="634161A6" w:rsidR="006A5DB9" w:rsidRPr="00765A08" w:rsidRDefault="00990E29" w:rsidP="00765A08">
            <w:pPr>
              <w:spacing w:after="0" w:line="240" w:lineRule="auto"/>
              <w:ind w:left="31"/>
              <w:jc w:val="both"/>
              <w:rPr>
                <w:rFonts w:ascii="Verdana" w:hAnsi="Verdana" w:cs="Arial"/>
                <w:sz w:val="16"/>
                <w:szCs w:val="16"/>
              </w:rPr>
            </w:pPr>
            <w:r w:rsidRPr="00990E29">
              <w:rPr>
                <w:rFonts w:ascii="Verdana" w:hAnsi="Verdana" w:cs="Arial"/>
                <w:sz w:val="16"/>
                <w:szCs w:val="16"/>
              </w:rPr>
              <w:t>Se pasa la documentación para ser archivada en el expediente correspondiente, según lo contemplado en el procedimiento de archivo y según la norma del Archivo General de la Nación.</w:t>
            </w:r>
          </w:p>
        </w:tc>
        <w:tc>
          <w:tcPr>
            <w:tcW w:w="1576" w:type="dxa"/>
            <w:tcMar>
              <w:top w:w="57" w:type="dxa"/>
              <w:left w:w="113" w:type="dxa"/>
              <w:bottom w:w="57" w:type="dxa"/>
            </w:tcMar>
            <w:vAlign w:val="center"/>
          </w:tcPr>
          <w:p w14:paraId="1588DFD0" w14:textId="35140B30" w:rsidR="006A5DB9" w:rsidRPr="00851992" w:rsidRDefault="00990E29" w:rsidP="003033FD">
            <w:pPr>
              <w:spacing w:after="0" w:line="240" w:lineRule="auto"/>
              <w:jc w:val="center"/>
              <w:rPr>
                <w:rFonts w:ascii="Verdana" w:hAnsi="Verdana" w:cs="Arial"/>
                <w:sz w:val="16"/>
                <w:szCs w:val="16"/>
              </w:rPr>
            </w:pPr>
            <w:r w:rsidRPr="00990E29">
              <w:rPr>
                <w:rFonts w:ascii="Verdana" w:hAnsi="Verdana" w:cs="Arial"/>
                <w:sz w:val="16"/>
                <w:szCs w:val="16"/>
              </w:rPr>
              <w:t>FUID (Formato Único de Inventario Documental)</w:t>
            </w:r>
          </w:p>
        </w:tc>
      </w:tr>
      <w:tr w:rsidR="006A5DB9" w:rsidRPr="00666AB9" w14:paraId="6A5FCFE2" w14:textId="77777777" w:rsidTr="008E4B8E">
        <w:trPr>
          <w:trHeight w:val="17"/>
        </w:trPr>
        <w:tc>
          <w:tcPr>
            <w:tcW w:w="566" w:type="dxa"/>
            <w:tcMar>
              <w:top w:w="57" w:type="dxa"/>
              <w:left w:w="113" w:type="dxa"/>
              <w:bottom w:w="57" w:type="dxa"/>
            </w:tcMar>
            <w:vAlign w:val="center"/>
          </w:tcPr>
          <w:p w14:paraId="133AB96A" w14:textId="34AD92E5" w:rsidR="006A5DB9" w:rsidRDefault="006A5DB9" w:rsidP="005338EA">
            <w:pPr>
              <w:spacing w:after="0" w:line="240" w:lineRule="auto"/>
              <w:ind w:left="-142"/>
              <w:jc w:val="center"/>
              <w:rPr>
                <w:rFonts w:ascii="Verdana" w:hAnsi="Verdana" w:cs="Arial"/>
                <w:b/>
                <w:sz w:val="16"/>
                <w:szCs w:val="16"/>
              </w:rPr>
            </w:pPr>
            <w:r>
              <w:rPr>
                <w:rFonts w:ascii="Verdana" w:hAnsi="Verdana" w:cs="Arial"/>
                <w:b/>
                <w:sz w:val="16"/>
                <w:szCs w:val="16"/>
              </w:rPr>
              <w:t>35</w:t>
            </w:r>
          </w:p>
        </w:tc>
        <w:tc>
          <w:tcPr>
            <w:tcW w:w="1839" w:type="dxa"/>
            <w:tcMar>
              <w:top w:w="57" w:type="dxa"/>
              <w:left w:w="113" w:type="dxa"/>
              <w:bottom w:w="57" w:type="dxa"/>
            </w:tcMar>
            <w:vAlign w:val="center"/>
          </w:tcPr>
          <w:p w14:paraId="4EE7C86F" w14:textId="1608F37E" w:rsidR="006A5DB9" w:rsidRPr="008F7EE1" w:rsidRDefault="00990E29" w:rsidP="009F1319">
            <w:pPr>
              <w:spacing w:after="0" w:line="240" w:lineRule="auto"/>
              <w:jc w:val="center"/>
              <w:rPr>
                <w:rFonts w:ascii="Verdana" w:hAnsi="Verdana" w:cs="Arial"/>
                <w:color w:val="000000"/>
                <w:sz w:val="16"/>
                <w:szCs w:val="16"/>
              </w:rPr>
            </w:pPr>
            <w:r w:rsidRPr="00990E29">
              <w:rPr>
                <w:rFonts w:ascii="Verdana" w:hAnsi="Verdana" w:cs="Arial"/>
                <w:color w:val="000000"/>
                <w:sz w:val="16"/>
                <w:szCs w:val="16"/>
              </w:rPr>
              <w:t>(A) Establecer las acciones necesarias para el mejoramiento continuo del proceso</w:t>
            </w:r>
          </w:p>
        </w:tc>
        <w:tc>
          <w:tcPr>
            <w:tcW w:w="1843" w:type="dxa"/>
            <w:tcMar>
              <w:top w:w="57" w:type="dxa"/>
              <w:left w:w="113" w:type="dxa"/>
              <w:bottom w:w="57" w:type="dxa"/>
            </w:tcMar>
            <w:vAlign w:val="center"/>
          </w:tcPr>
          <w:p w14:paraId="2D013B9E" w14:textId="20563FE1" w:rsidR="006A5DB9" w:rsidRPr="00851992" w:rsidRDefault="00990E29" w:rsidP="00EE4734">
            <w:pPr>
              <w:spacing w:after="0" w:line="240" w:lineRule="auto"/>
              <w:jc w:val="center"/>
              <w:rPr>
                <w:rFonts w:ascii="Verdana" w:hAnsi="Verdana" w:cs="Arial"/>
                <w:sz w:val="16"/>
                <w:szCs w:val="16"/>
              </w:rPr>
            </w:pPr>
            <w:r w:rsidRPr="009A0106">
              <w:rPr>
                <w:rFonts w:ascii="Verdana" w:hAnsi="Verdana" w:cs="Arial"/>
                <w:sz w:val="16"/>
                <w:szCs w:val="16"/>
              </w:rPr>
              <w:t>Coordinador grupo dumping y subvenciones</w:t>
            </w:r>
          </w:p>
        </w:tc>
        <w:tc>
          <w:tcPr>
            <w:tcW w:w="4944" w:type="dxa"/>
            <w:tcMar>
              <w:top w:w="57" w:type="dxa"/>
              <w:left w:w="113" w:type="dxa"/>
              <w:bottom w:w="57" w:type="dxa"/>
            </w:tcMar>
          </w:tcPr>
          <w:p w14:paraId="2358E874" w14:textId="2172FD67" w:rsidR="006A5DB9" w:rsidRPr="00765A08" w:rsidRDefault="00335C7A" w:rsidP="00765A08">
            <w:pPr>
              <w:spacing w:after="0" w:line="240" w:lineRule="auto"/>
              <w:ind w:left="31"/>
              <w:jc w:val="both"/>
              <w:rPr>
                <w:rFonts w:ascii="Verdana" w:hAnsi="Verdana" w:cs="Arial"/>
                <w:sz w:val="16"/>
                <w:szCs w:val="16"/>
              </w:rPr>
            </w:pPr>
            <w:r w:rsidRPr="00335C7A">
              <w:rPr>
                <w:rFonts w:ascii="Verdana" w:hAnsi="Verdana" w:cs="Arial"/>
                <w:sz w:val="16"/>
                <w:szCs w:val="16"/>
              </w:rPr>
              <w:t>Las acciones de mejora se realizan de acuerdo con los lineamientos establecidos en el procedimiento “GESTIÓN DE NO CONFORMIDADES, OBSERVACIONES Y NOTAS DE MEJORA.”</w:t>
            </w:r>
          </w:p>
        </w:tc>
        <w:tc>
          <w:tcPr>
            <w:tcW w:w="1576" w:type="dxa"/>
            <w:tcMar>
              <w:top w:w="57" w:type="dxa"/>
              <w:left w:w="113" w:type="dxa"/>
              <w:bottom w:w="57" w:type="dxa"/>
            </w:tcMar>
            <w:vAlign w:val="center"/>
          </w:tcPr>
          <w:p w14:paraId="24DA6BA1" w14:textId="2BD34DB9" w:rsidR="006A5DB9" w:rsidRPr="00851992" w:rsidRDefault="00335C7A" w:rsidP="003033FD">
            <w:pPr>
              <w:spacing w:after="0" w:line="240" w:lineRule="auto"/>
              <w:jc w:val="center"/>
              <w:rPr>
                <w:rFonts w:ascii="Verdana" w:hAnsi="Verdana" w:cs="Arial"/>
                <w:sz w:val="16"/>
                <w:szCs w:val="16"/>
              </w:rPr>
            </w:pPr>
            <w:r w:rsidRPr="00335C7A">
              <w:rPr>
                <w:rFonts w:ascii="Verdana" w:hAnsi="Verdana" w:cs="Arial"/>
                <w:sz w:val="16"/>
                <w:szCs w:val="16"/>
              </w:rPr>
              <w:t>Acciones de mejoramiento</w:t>
            </w:r>
          </w:p>
        </w:tc>
      </w:tr>
    </w:tbl>
    <w:p w14:paraId="46DDA34D" w14:textId="264AB2B7" w:rsidR="00BA58FB" w:rsidRPr="00666AB9" w:rsidRDefault="00BA58FB"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00BB5FA6">
        <w:trPr>
          <w:trHeight w:val="117"/>
          <w:tblHeader/>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1D0B5F" w:rsidRPr="00666AB9" w14:paraId="4E201818" w14:textId="77777777" w:rsidTr="001D0B5F">
        <w:trPr>
          <w:trHeight w:val="117"/>
        </w:trPr>
        <w:tc>
          <w:tcPr>
            <w:tcW w:w="960" w:type="dxa"/>
            <w:tcMar>
              <w:top w:w="30" w:type="dxa"/>
              <w:left w:w="30" w:type="dxa"/>
              <w:bottom w:w="30" w:type="dxa"/>
              <w:right w:w="30" w:type="dxa"/>
            </w:tcMar>
            <w:vAlign w:val="center"/>
          </w:tcPr>
          <w:p w14:paraId="2C9A363D" w14:textId="2E915394" w:rsidR="001D0B5F" w:rsidRPr="00666AB9" w:rsidRDefault="009D1F52"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w:t>
            </w:r>
          </w:p>
        </w:tc>
        <w:tc>
          <w:tcPr>
            <w:tcW w:w="2715" w:type="dxa"/>
            <w:tcMar>
              <w:top w:w="30" w:type="dxa"/>
              <w:left w:w="30" w:type="dxa"/>
              <w:bottom w:w="30" w:type="dxa"/>
              <w:right w:w="30" w:type="dxa"/>
            </w:tcMar>
            <w:vAlign w:val="center"/>
          </w:tcPr>
          <w:p w14:paraId="331F7FC1" w14:textId="6E3BE391" w:rsidR="001D0B5F" w:rsidRPr="00201AA8" w:rsidRDefault="00201AA8" w:rsidP="00666AB9">
            <w:pPr>
              <w:spacing w:after="0" w:line="240" w:lineRule="auto"/>
              <w:jc w:val="center"/>
              <w:rPr>
                <w:rFonts w:ascii="Verdana" w:eastAsia="Arial" w:hAnsi="Verdana" w:cs="Arial"/>
                <w:color w:val="000000" w:themeColor="text1"/>
                <w:sz w:val="16"/>
                <w:szCs w:val="16"/>
              </w:rPr>
            </w:pPr>
            <w:r w:rsidRPr="00201AA8">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5A74CE6D" w14:textId="78BD148E" w:rsidR="009D07CF" w:rsidRPr="00E031E5" w:rsidRDefault="00AB20FD" w:rsidP="00E031E5">
            <w:pPr>
              <w:spacing w:after="0" w:line="240" w:lineRule="auto"/>
              <w:rPr>
                <w:rFonts w:ascii="Verdana" w:eastAsia="Arial" w:hAnsi="Verdana" w:cs="Arial"/>
                <w:color w:val="000000" w:themeColor="text1"/>
                <w:sz w:val="16"/>
                <w:szCs w:val="16"/>
              </w:rPr>
            </w:pPr>
            <w:r w:rsidRPr="00AB20FD">
              <w:rPr>
                <w:rFonts w:ascii="Verdana" w:eastAsia="Arial" w:hAnsi="Verdana" w:cs="Arial"/>
                <w:color w:val="000000" w:themeColor="text1"/>
                <w:sz w:val="16"/>
                <w:szCs w:val="16"/>
              </w:rPr>
              <w:t>Solicitud de investigación en aplicativo dumping y salvaguardias</w:t>
            </w:r>
          </w:p>
        </w:tc>
      </w:tr>
      <w:tr w:rsidR="00201AA8" w:rsidRPr="00666AB9" w14:paraId="1C9C87F8" w14:textId="77777777" w:rsidTr="00524663">
        <w:trPr>
          <w:trHeight w:val="117"/>
        </w:trPr>
        <w:tc>
          <w:tcPr>
            <w:tcW w:w="960" w:type="dxa"/>
            <w:tcMar>
              <w:top w:w="30" w:type="dxa"/>
              <w:left w:w="30" w:type="dxa"/>
              <w:bottom w:w="30" w:type="dxa"/>
              <w:right w:w="30" w:type="dxa"/>
            </w:tcMar>
            <w:vAlign w:val="center"/>
          </w:tcPr>
          <w:p w14:paraId="6E20B3BB" w14:textId="18402CBC" w:rsidR="00201AA8" w:rsidRPr="00666AB9" w:rsidRDefault="00201AA8" w:rsidP="00201AA8">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2</w:t>
            </w:r>
          </w:p>
        </w:tc>
        <w:tc>
          <w:tcPr>
            <w:tcW w:w="2715" w:type="dxa"/>
            <w:tcMar>
              <w:top w:w="30" w:type="dxa"/>
              <w:left w:w="30" w:type="dxa"/>
              <w:bottom w:w="30" w:type="dxa"/>
              <w:right w:w="30" w:type="dxa"/>
            </w:tcMar>
          </w:tcPr>
          <w:p w14:paraId="779C0929" w14:textId="11EEB77D" w:rsidR="00201AA8" w:rsidRPr="00666AB9" w:rsidRDefault="00201AA8" w:rsidP="00201AA8">
            <w:pPr>
              <w:spacing w:after="0" w:line="240" w:lineRule="auto"/>
              <w:jc w:val="center"/>
              <w:rPr>
                <w:rFonts w:ascii="Verdana" w:eastAsia="Arial" w:hAnsi="Verdana" w:cs="Arial"/>
                <w:b/>
                <w:bCs/>
                <w:color w:val="000000" w:themeColor="text1"/>
                <w:sz w:val="16"/>
                <w:szCs w:val="16"/>
              </w:rPr>
            </w:pPr>
            <w:r w:rsidRPr="00525826">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38187064" w14:textId="48545FF1" w:rsidR="00201AA8" w:rsidRPr="00E031E5" w:rsidRDefault="00201AA8" w:rsidP="00201AA8">
            <w:pPr>
              <w:spacing w:after="0" w:line="240" w:lineRule="auto"/>
              <w:rPr>
                <w:rFonts w:ascii="Verdana" w:eastAsia="Arial" w:hAnsi="Verdana" w:cs="Arial"/>
                <w:color w:val="000000" w:themeColor="text1"/>
                <w:sz w:val="16"/>
                <w:szCs w:val="16"/>
              </w:rPr>
            </w:pPr>
            <w:r w:rsidRPr="00AB20FD">
              <w:rPr>
                <w:rFonts w:ascii="Verdana" w:eastAsia="Arial" w:hAnsi="Verdana" w:cs="Arial"/>
                <w:color w:val="000000" w:themeColor="text1"/>
                <w:sz w:val="16"/>
                <w:szCs w:val="16"/>
              </w:rPr>
              <w:t>Información adicional en aplicativo informático Dumping y Salvaguardias</w:t>
            </w:r>
          </w:p>
        </w:tc>
      </w:tr>
      <w:tr w:rsidR="00201AA8" w:rsidRPr="00666AB9" w14:paraId="3807A20E" w14:textId="77777777" w:rsidTr="00524663">
        <w:trPr>
          <w:trHeight w:val="117"/>
        </w:trPr>
        <w:tc>
          <w:tcPr>
            <w:tcW w:w="960" w:type="dxa"/>
            <w:tcMar>
              <w:top w:w="30" w:type="dxa"/>
              <w:left w:w="30" w:type="dxa"/>
              <w:bottom w:w="30" w:type="dxa"/>
              <w:right w:w="30" w:type="dxa"/>
            </w:tcMar>
            <w:vAlign w:val="center"/>
          </w:tcPr>
          <w:p w14:paraId="2710D153" w14:textId="7100E536" w:rsidR="00201AA8" w:rsidRDefault="00201AA8" w:rsidP="00201AA8">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3</w:t>
            </w:r>
          </w:p>
        </w:tc>
        <w:tc>
          <w:tcPr>
            <w:tcW w:w="2715" w:type="dxa"/>
            <w:tcMar>
              <w:top w:w="30" w:type="dxa"/>
              <w:left w:w="30" w:type="dxa"/>
              <w:bottom w:w="30" w:type="dxa"/>
              <w:right w:w="30" w:type="dxa"/>
            </w:tcMar>
          </w:tcPr>
          <w:p w14:paraId="4B3B35CB" w14:textId="0E01E0BF" w:rsidR="00201AA8" w:rsidRPr="00666AB9" w:rsidRDefault="00201AA8" w:rsidP="00201AA8">
            <w:pPr>
              <w:spacing w:after="0" w:line="240" w:lineRule="auto"/>
              <w:jc w:val="center"/>
              <w:rPr>
                <w:rFonts w:ascii="Verdana" w:eastAsia="Arial" w:hAnsi="Verdana" w:cs="Arial"/>
                <w:b/>
                <w:bCs/>
                <w:color w:val="000000" w:themeColor="text1"/>
                <w:sz w:val="16"/>
                <w:szCs w:val="16"/>
              </w:rPr>
            </w:pPr>
            <w:r w:rsidRPr="00525826">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398B8204" w14:textId="0D3DEEBA" w:rsidR="00201AA8" w:rsidRDefault="00201AA8" w:rsidP="00201AA8">
            <w:pPr>
              <w:spacing w:after="0" w:line="240" w:lineRule="auto"/>
              <w:rPr>
                <w:rFonts w:ascii="Verdana" w:eastAsia="Arial" w:hAnsi="Verdana" w:cs="Arial"/>
                <w:color w:val="000000" w:themeColor="text1"/>
                <w:sz w:val="16"/>
                <w:szCs w:val="16"/>
              </w:rPr>
            </w:pPr>
            <w:r w:rsidRPr="00AB20FD">
              <w:rPr>
                <w:rFonts w:ascii="Verdana" w:eastAsia="Arial" w:hAnsi="Verdana" w:cs="Arial"/>
                <w:color w:val="000000" w:themeColor="text1"/>
                <w:sz w:val="16"/>
                <w:szCs w:val="16"/>
              </w:rPr>
              <w:t>Cronograma en aplicativo dumping y salvaguardias</w:t>
            </w:r>
          </w:p>
        </w:tc>
      </w:tr>
      <w:tr w:rsidR="00201AA8" w:rsidRPr="00666AB9" w14:paraId="1BF6DEF0" w14:textId="77777777" w:rsidTr="00524663">
        <w:trPr>
          <w:trHeight w:val="117"/>
        </w:trPr>
        <w:tc>
          <w:tcPr>
            <w:tcW w:w="960" w:type="dxa"/>
            <w:tcMar>
              <w:top w:w="30" w:type="dxa"/>
              <w:left w:w="30" w:type="dxa"/>
              <w:bottom w:w="30" w:type="dxa"/>
              <w:right w:w="30" w:type="dxa"/>
            </w:tcMar>
            <w:vAlign w:val="center"/>
          </w:tcPr>
          <w:p w14:paraId="0BD937A7" w14:textId="1ED1362C" w:rsidR="00201AA8" w:rsidRDefault="00201AA8" w:rsidP="00201AA8">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4</w:t>
            </w:r>
          </w:p>
        </w:tc>
        <w:tc>
          <w:tcPr>
            <w:tcW w:w="2715" w:type="dxa"/>
            <w:tcMar>
              <w:top w:w="30" w:type="dxa"/>
              <w:left w:w="30" w:type="dxa"/>
              <w:bottom w:w="30" w:type="dxa"/>
              <w:right w:w="30" w:type="dxa"/>
            </w:tcMar>
          </w:tcPr>
          <w:p w14:paraId="2738AC3B" w14:textId="7917CAE9" w:rsidR="00201AA8" w:rsidRPr="00666AB9" w:rsidRDefault="00201AA8" w:rsidP="00201AA8">
            <w:pPr>
              <w:spacing w:after="0" w:line="240" w:lineRule="auto"/>
              <w:jc w:val="center"/>
              <w:rPr>
                <w:rFonts w:ascii="Verdana" w:eastAsia="Arial" w:hAnsi="Verdana" w:cs="Arial"/>
                <w:b/>
                <w:bCs/>
                <w:color w:val="000000" w:themeColor="text1"/>
                <w:sz w:val="16"/>
                <w:szCs w:val="16"/>
              </w:rPr>
            </w:pPr>
            <w:r w:rsidRPr="00525826">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44340D81" w14:textId="175157EC" w:rsidR="00201AA8" w:rsidRPr="00A3381E" w:rsidRDefault="00201AA8" w:rsidP="00201AA8">
            <w:pPr>
              <w:spacing w:after="0" w:line="240" w:lineRule="auto"/>
              <w:rPr>
                <w:rFonts w:ascii="Verdana" w:eastAsia="Arial" w:hAnsi="Verdana" w:cs="Arial"/>
                <w:color w:val="000000" w:themeColor="text1"/>
                <w:sz w:val="16"/>
                <w:szCs w:val="16"/>
              </w:rPr>
            </w:pPr>
            <w:r w:rsidRPr="00AB20FD">
              <w:rPr>
                <w:rFonts w:ascii="Verdana" w:eastAsia="Arial" w:hAnsi="Verdana" w:cs="Arial"/>
                <w:color w:val="000000" w:themeColor="text1"/>
                <w:sz w:val="16"/>
                <w:szCs w:val="16"/>
              </w:rPr>
              <w:t>Oficios</w:t>
            </w:r>
          </w:p>
        </w:tc>
      </w:tr>
      <w:tr w:rsidR="00201AA8" w:rsidRPr="00666AB9" w14:paraId="1F2D8682" w14:textId="77777777" w:rsidTr="00524663">
        <w:trPr>
          <w:trHeight w:val="117"/>
        </w:trPr>
        <w:tc>
          <w:tcPr>
            <w:tcW w:w="960" w:type="dxa"/>
            <w:tcMar>
              <w:top w:w="30" w:type="dxa"/>
              <w:left w:w="30" w:type="dxa"/>
              <w:bottom w:w="30" w:type="dxa"/>
              <w:right w:w="30" w:type="dxa"/>
            </w:tcMar>
            <w:vAlign w:val="center"/>
          </w:tcPr>
          <w:p w14:paraId="2DBDDDF3" w14:textId="308DFD4C" w:rsidR="00201AA8" w:rsidRDefault="00201AA8" w:rsidP="00201AA8">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5</w:t>
            </w:r>
          </w:p>
        </w:tc>
        <w:tc>
          <w:tcPr>
            <w:tcW w:w="2715" w:type="dxa"/>
            <w:tcMar>
              <w:top w:w="30" w:type="dxa"/>
              <w:left w:w="30" w:type="dxa"/>
              <w:bottom w:w="30" w:type="dxa"/>
              <w:right w:w="30" w:type="dxa"/>
            </w:tcMar>
          </w:tcPr>
          <w:p w14:paraId="67F86F98" w14:textId="20D05072" w:rsidR="00201AA8" w:rsidRPr="00666AB9" w:rsidRDefault="00201AA8" w:rsidP="00201AA8">
            <w:pPr>
              <w:spacing w:after="0" w:line="240" w:lineRule="auto"/>
              <w:jc w:val="center"/>
              <w:rPr>
                <w:rFonts w:ascii="Verdana" w:eastAsia="Arial" w:hAnsi="Verdana" w:cs="Arial"/>
                <w:b/>
                <w:bCs/>
                <w:color w:val="000000" w:themeColor="text1"/>
                <w:sz w:val="16"/>
                <w:szCs w:val="16"/>
              </w:rPr>
            </w:pPr>
            <w:r w:rsidRPr="00525826">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40DDFC86" w14:textId="0302662B" w:rsidR="00201AA8" w:rsidRPr="007F7C92" w:rsidRDefault="00201AA8" w:rsidP="00201AA8">
            <w:pPr>
              <w:spacing w:after="0" w:line="240" w:lineRule="auto"/>
              <w:rPr>
                <w:rFonts w:ascii="Verdana" w:eastAsia="Arial" w:hAnsi="Verdana" w:cs="Arial"/>
                <w:color w:val="000000" w:themeColor="text1"/>
                <w:sz w:val="16"/>
                <w:szCs w:val="16"/>
              </w:rPr>
            </w:pPr>
            <w:r w:rsidRPr="00AB20FD">
              <w:rPr>
                <w:rFonts w:ascii="Verdana" w:eastAsia="Arial" w:hAnsi="Verdana" w:cs="Arial"/>
                <w:color w:val="000000" w:themeColor="text1"/>
                <w:sz w:val="16"/>
                <w:szCs w:val="16"/>
              </w:rPr>
              <w:t>Memorando</w:t>
            </w:r>
          </w:p>
        </w:tc>
      </w:tr>
      <w:tr w:rsidR="00201AA8" w:rsidRPr="00666AB9" w14:paraId="505DD09B" w14:textId="77777777" w:rsidTr="0073479C">
        <w:trPr>
          <w:trHeight w:val="117"/>
        </w:trPr>
        <w:tc>
          <w:tcPr>
            <w:tcW w:w="960" w:type="dxa"/>
            <w:tcMar>
              <w:top w:w="30" w:type="dxa"/>
              <w:left w:w="30" w:type="dxa"/>
              <w:bottom w:w="30" w:type="dxa"/>
              <w:right w:w="30" w:type="dxa"/>
            </w:tcMar>
            <w:vAlign w:val="center"/>
          </w:tcPr>
          <w:p w14:paraId="1D3B229B" w14:textId="523B1ECE" w:rsidR="00201AA8" w:rsidRDefault="00201AA8" w:rsidP="00201AA8">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lastRenderedPageBreak/>
              <w:t>6</w:t>
            </w:r>
          </w:p>
        </w:tc>
        <w:tc>
          <w:tcPr>
            <w:tcW w:w="2715" w:type="dxa"/>
            <w:tcMar>
              <w:top w:w="30" w:type="dxa"/>
              <w:left w:w="30" w:type="dxa"/>
              <w:bottom w:w="30" w:type="dxa"/>
              <w:right w:w="30" w:type="dxa"/>
            </w:tcMar>
          </w:tcPr>
          <w:p w14:paraId="00AB6904" w14:textId="6F65697D" w:rsidR="00201AA8" w:rsidRPr="00666AB9" w:rsidRDefault="00201AA8" w:rsidP="00201AA8">
            <w:pPr>
              <w:spacing w:after="0" w:line="240" w:lineRule="auto"/>
              <w:jc w:val="center"/>
              <w:rPr>
                <w:rFonts w:ascii="Verdana" w:eastAsia="Arial" w:hAnsi="Verdana" w:cs="Arial"/>
                <w:b/>
                <w:bCs/>
                <w:color w:val="000000" w:themeColor="text1"/>
                <w:sz w:val="16"/>
                <w:szCs w:val="16"/>
              </w:rPr>
            </w:pPr>
            <w:r w:rsidRPr="00126175">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4AE86454" w14:textId="642BD3DB" w:rsidR="00201AA8" w:rsidRPr="007F7C92" w:rsidRDefault="00201AA8" w:rsidP="00201AA8">
            <w:pPr>
              <w:spacing w:after="0" w:line="240" w:lineRule="auto"/>
              <w:rPr>
                <w:rFonts w:ascii="Verdana" w:eastAsia="Arial" w:hAnsi="Verdana" w:cs="Arial"/>
                <w:color w:val="000000" w:themeColor="text1"/>
                <w:sz w:val="16"/>
                <w:szCs w:val="16"/>
              </w:rPr>
            </w:pPr>
            <w:r w:rsidRPr="00985434">
              <w:rPr>
                <w:rFonts w:ascii="Verdana" w:eastAsia="Arial" w:hAnsi="Verdana" w:cs="Arial"/>
                <w:color w:val="000000" w:themeColor="text1"/>
                <w:sz w:val="16"/>
                <w:szCs w:val="16"/>
              </w:rPr>
              <w:t>Informe técnico de apertura</w:t>
            </w:r>
          </w:p>
        </w:tc>
      </w:tr>
      <w:tr w:rsidR="00201AA8" w:rsidRPr="00666AB9" w14:paraId="26603A0A" w14:textId="77777777" w:rsidTr="0073479C">
        <w:trPr>
          <w:trHeight w:val="117"/>
        </w:trPr>
        <w:tc>
          <w:tcPr>
            <w:tcW w:w="960" w:type="dxa"/>
            <w:tcMar>
              <w:top w:w="30" w:type="dxa"/>
              <w:left w:w="30" w:type="dxa"/>
              <w:bottom w:w="30" w:type="dxa"/>
              <w:right w:w="30" w:type="dxa"/>
            </w:tcMar>
            <w:vAlign w:val="center"/>
          </w:tcPr>
          <w:p w14:paraId="1169EB3F" w14:textId="4119A8A4" w:rsidR="00201AA8" w:rsidRDefault="00201AA8" w:rsidP="00201AA8">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7</w:t>
            </w:r>
          </w:p>
        </w:tc>
        <w:tc>
          <w:tcPr>
            <w:tcW w:w="2715" w:type="dxa"/>
            <w:tcMar>
              <w:top w:w="30" w:type="dxa"/>
              <w:left w:w="30" w:type="dxa"/>
              <w:bottom w:w="30" w:type="dxa"/>
              <w:right w:w="30" w:type="dxa"/>
            </w:tcMar>
          </w:tcPr>
          <w:p w14:paraId="27729AAB" w14:textId="208CD6A6" w:rsidR="00201AA8" w:rsidRPr="00666AB9" w:rsidRDefault="00201AA8" w:rsidP="00201AA8">
            <w:pPr>
              <w:spacing w:after="0" w:line="240" w:lineRule="auto"/>
              <w:jc w:val="center"/>
              <w:rPr>
                <w:rFonts w:ascii="Verdana" w:eastAsia="Arial" w:hAnsi="Verdana" w:cs="Arial"/>
                <w:b/>
                <w:bCs/>
                <w:color w:val="000000" w:themeColor="text1"/>
                <w:sz w:val="16"/>
                <w:szCs w:val="16"/>
              </w:rPr>
            </w:pPr>
            <w:r w:rsidRPr="00126175">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72A45BBC" w14:textId="4728F3D5" w:rsidR="00201AA8" w:rsidRPr="007F7C92" w:rsidRDefault="00201AA8" w:rsidP="00201AA8">
            <w:pPr>
              <w:spacing w:after="0" w:line="240" w:lineRule="auto"/>
              <w:rPr>
                <w:rFonts w:ascii="Verdana" w:eastAsia="Arial" w:hAnsi="Verdana" w:cs="Arial"/>
                <w:color w:val="000000" w:themeColor="text1"/>
                <w:sz w:val="16"/>
                <w:szCs w:val="16"/>
              </w:rPr>
            </w:pPr>
            <w:r w:rsidRPr="00985434">
              <w:rPr>
                <w:rFonts w:ascii="Verdana" w:eastAsia="Arial" w:hAnsi="Verdana" w:cs="Arial"/>
                <w:color w:val="000000" w:themeColor="text1"/>
                <w:sz w:val="16"/>
                <w:szCs w:val="16"/>
              </w:rPr>
              <w:t>Resolución</w:t>
            </w:r>
          </w:p>
        </w:tc>
      </w:tr>
      <w:tr w:rsidR="00201AA8" w:rsidRPr="00666AB9" w14:paraId="15472843" w14:textId="77777777" w:rsidTr="0073479C">
        <w:trPr>
          <w:trHeight w:val="117"/>
        </w:trPr>
        <w:tc>
          <w:tcPr>
            <w:tcW w:w="960" w:type="dxa"/>
            <w:tcMar>
              <w:top w:w="30" w:type="dxa"/>
              <w:left w:w="30" w:type="dxa"/>
              <w:bottom w:w="30" w:type="dxa"/>
              <w:right w:w="30" w:type="dxa"/>
            </w:tcMar>
            <w:vAlign w:val="center"/>
          </w:tcPr>
          <w:p w14:paraId="43561CA6" w14:textId="10677353" w:rsidR="00201AA8" w:rsidRDefault="00201AA8" w:rsidP="00201AA8">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8</w:t>
            </w:r>
          </w:p>
        </w:tc>
        <w:tc>
          <w:tcPr>
            <w:tcW w:w="2715" w:type="dxa"/>
            <w:tcMar>
              <w:top w:w="30" w:type="dxa"/>
              <w:left w:w="30" w:type="dxa"/>
              <w:bottom w:w="30" w:type="dxa"/>
              <w:right w:w="30" w:type="dxa"/>
            </w:tcMar>
          </w:tcPr>
          <w:p w14:paraId="5995D369" w14:textId="56136A0E" w:rsidR="00201AA8" w:rsidRPr="00666AB9" w:rsidRDefault="00201AA8" w:rsidP="00201AA8">
            <w:pPr>
              <w:spacing w:after="0" w:line="240" w:lineRule="auto"/>
              <w:jc w:val="center"/>
              <w:rPr>
                <w:rFonts w:ascii="Verdana" w:eastAsia="Arial" w:hAnsi="Verdana" w:cs="Arial"/>
                <w:b/>
                <w:bCs/>
                <w:color w:val="000000" w:themeColor="text1"/>
                <w:sz w:val="16"/>
                <w:szCs w:val="16"/>
              </w:rPr>
            </w:pPr>
            <w:r w:rsidRPr="00126175">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63DC4B71" w14:textId="4A7653F7" w:rsidR="00201AA8" w:rsidRPr="007F7C92" w:rsidRDefault="00201AA8" w:rsidP="00201AA8">
            <w:pPr>
              <w:spacing w:after="0" w:line="240" w:lineRule="auto"/>
              <w:rPr>
                <w:rFonts w:ascii="Verdana" w:eastAsia="Arial" w:hAnsi="Verdana" w:cs="Arial"/>
                <w:color w:val="000000" w:themeColor="text1"/>
                <w:sz w:val="16"/>
                <w:szCs w:val="16"/>
              </w:rPr>
            </w:pPr>
            <w:r w:rsidRPr="00985434">
              <w:rPr>
                <w:rFonts w:ascii="Verdana" w:eastAsia="Arial" w:hAnsi="Verdana" w:cs="Arial"/>
                <w:color w:val="000000" w:themeColor="text1"/>
                <w:sz w:val="16"/>
                <w:szCs w:val="16"/>
              </w:rPr>
              <w:t>Cuestionario para exportadores</w:t>
            </w:r>
          </w:p>
        </w:tc>
      </w:tr>
      <w:tr w:rsidR="00201AA8" w:rsidRPr="00666AB9" w14:paraId="15BA62B5" w14:textId="77777777" w:rsidTr="0073479C">
        <w:trPr>
          <w:trHeight w:val="117"/>
        </w:trPr>
        <w:tc>
          <w:tcPr>
            <w:tcW w:w="960" w:type="dxa"/>
            <w:tcMar>
              <w:top w:w="30" w:type="dxa"/>
              <w:left w:w="30" w:type="dxa"/>
              <w:bottom w:w="30" w:type="dxa"/>
              <w:right w:w="30" w:type="dxa"/>
            </w:tcMar>
            <w:vAlign w:val="center"/>
          </w:tcPr>
          <w:p w14:paraId="7012BC26" w14:textId="6BBFDF29" w:rsidR="00201AA8" w:rsidRDefault="00201AA8" w:rsidP="00201AA8">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9</w:t>
            </w:r>
          </w:p>
        </w:tc>
        <w:tc>
          <w:tcPr>
            <w:tcW w:w="2715" w:type="dxa"/>
            <w:tcMar>
              <w:top w:w="30" w:type="dxa"/>
              <w:left w:w="30" w:type="dxa"/>
              <w:bottom w:w="30" w:type="dxa"/>
              <w:right w:w="30" w:type="dxa"/>
            </w:tcMar>
          </w:tcPr>
          <w:p w14:paraId="19C8F17F" w14:textId="41D88D6D" w:rsidR="00201AA8" w:rsidRPr="00666AB9" w:rsidRDefault="00201AA8" w:rsidP="00201AA8">
            <w:pPr>
              <w:spacing w:after="0" w:line="240" w:lineRule="auto"/>
              <w:jc w:val="center"/>
              <w:rPr>
                <w:rFonts w:ascii="Verdana" w:eastAsia="Arial" w:hAnsi="Verdana" w:cs="Arial"/>
                <w:b/>
                <w:bCs/>
                <w:color w:val="000000" w:themeColor="text1"/>
                <w:sz w:val="16"/>
                <w:szCs w:val="16"/>
              </w:rPr>
            </w:pPr>
            <w:r w:rsidRPr="00126175">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4CE559FF" w14:textId="3E5CEB1E" w:rsidR="00201AA8" w:rsidRPr="007F7C92" w:rsidRDefault="00201AA8" w:rsidP="00201AA8">
            <w:pPr>
              <w:spacing w:after="0" w:line="240" w:lineRule="auto"/>
              <w:rPr>
                <w:rFonts w:ascii="Verdana" w:eastAsia="Arial" w:hAnsi="Verdana" w:cs="Arial"/>
                <w:color w:val="000000" w:themeColor="text1"/>
                <w:sz w:val="16"/>
                <w:szCs w:val="16"/>
              </w:rPr>
            </w:pPr>
            <w:r w:rsidRPr="00985434">
              <w:rPr>
                <w:rFonts w:ascii="Verdana" w:eastAsia="Arial" w:hAnsi="Verdana" w:cs="Arial"/>
                <w:color w:val="000000" w:themeColor="text1"/>
                <w:sz w:val="16"/>
                <w:szCs w:val="16"/>
              </w:rPr>
              <w:t>Cuestionario para importadores</w:t>
            </w:r>
          </w:p>
        </w:tc>
      </w:tr>
      <w:tr w:rsidR="00201AA8" w:rsidRPr="00666AB9" w14:paraId="6179C50E" w14:textId="77777777" w:rsidTr="0073479C">
        <w:trPr>
          <w:trHeight w:val="117"/>
        </w:trPr>
        <w:tc>
          <w:tcPr>
            <w:tcW w:w="960" w:type="dxa"/>
            <w:tcMar>
              <w:top w:w="30" w:type="dxa"/>
              <w:left w:w="30" w:type="dxa"/>
              <w:bottom w:w="30" w:type="dxa"/>
              <w:right w:w="30" w:type="dxa"/>
            </w:tcMar>
            <w:vAlign w:val="center"/>
          </w:tcPr>
          <w:p w14:paraId="1AA28EFA" w14:textId="6AC65916" w:rsidR="00201AA8" w:rsidRDefault="00201AA8" w:rsidP="00201AA8">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10</w:t>
            </w:r>
          </w:p>
        </w:tc>
        <w:tc>
          <w:tcPr>
            <w:tcW w:w="2715" w:type="dxa"/>
            <w:tcMar>
              <w:top w:w="30" w:type="dxa"/>
              <w:left w:w="30" w:type="dxa"/>
              <w:bottom w:w="30" w:type="dxa"/>
              <w:right w:w="30" w:type="dxa"/>
            </w:tcMar>
          </w:tcPr>
          <w:p w14:paraId="6953D5E0" w14:textId="2BB66F7B" w:rsidR="00201AA8" w:rsidRPr="00666AB9" w:rsidRDefault="00201AA8" w:rsidP="00201AA8">
            <w:pPr>
              <w:spacing w:after="0" w:line="240" w:lineRule="auto"/>
              <w:jc w:val="center"/>
              <w:rPr>
                <w:rFonts w:ascii="Verdana" w:eastAsia="Arial" w:hAnsi="Verdana" w:cs="Arial"/>
                <w:b/>
                <w:bCs/>
                <w:color w:val="000000" w:themeColor="text1"/>
                <w:sz w:val="16"/>
                <w:szCs w:val="16"/>
              </w:rPr>
            </w:pPr>
            <w:r w:rsidRPr="00126175">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5040D009" w14:textId="0DFAA8C0" w:rsidR="00201AA8" w:rsidRPr="007F7C92" w:rsidRDefault="00201AA8" w:rsidP="00201AA8">
            <w:pPr>
              <w:spacing w:after="0" w:line="240" w:lineRule="auto"/>
              <w:rPr>
                <w:rFonts w:ascii="Verdana" w:eastAsia="Arial" w:hAnsi="Verdana" w:cs="Arial"/>
                <w:color w:val="000000" w:themeColor="text1"/>
                <w:sz w:val="16"/>
                <w:szCs w:val="16"/>
              </w:rPr>
            </w:pPr>
            <w:r w:rsidRPr="00985434">
              <w:rPr>
                <w:rFonts w:ascii="Verdana" w:eastAsia="Arial" w:hAnsi="Verdana" w:cs="Arial"/>
                <w:color w:val="000000" w:themeColor="text1"/>
                <w:sz w:val="16"/>
                <w:szCs w:val="16"/>
              </w:rPr>
              <w:t>Informe técnico preliminar</w:t>
            </w:r>
          </w:p>
        </w:tc>
      </w:tr>
      <w:tr w:rsidR="00201AA8" w:rsidRPr="00666AB9" w14:paraId="2B9203E8" w14:textId="77777777" w:rsidTr="0073479C">
        <w:trPr>
          <w:trHeight w:val="117"/>
        </w:trPr>
        <w:tc>
          <w:tcPr>
            <w:tcW w:w="960" w:type="dxa"/>
            <w:tcMar>
              <w:top w:w="30" w:type="dxa"/>
              <w:left w:w="30" w:type="dxa"/>
              <w:bottom w:w="30" w:type="dxa"/>
              <w:right w:w="30" w:type="dxa"/>
            </w:tcMar>
            <w:vAlign w:val="center"/>
          </w:tcPr>
          <w:p w14:paraId="41A8FB16" w14:textId="042F5594" w:rsidR="00201AA8" w:rsidRDefault="00201AA8" w:rsidP="00201AA8">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11</w:t>
            </w:r>
          </w:p>
        </w:tc>
        <w:tc>
          <w:tcPr>
            <w:tcW w:w="2715" w:type="dxa"/>
            <w:tcMar>
              <w:top w:w="30" w:type="dxa"/>
              <w:left w:w="30" w:type="dxa"/>
              <w:bottom w:w="30" w:type="dxa"/>
              <w:right w:w="30" w:type="dxa"/>
            </w:tcMar>
          </w:tcPr>
          <w:p w14:paraId="0AB54C11" w14:textId="10DF9635" w:rsidR="00201AA8" w:rsidRPr="00666AB9" w:rsidRDefault="00201AA8" w:rsidP="00201AA8">
            <w:pPr>
              <w:spacing w:after="0" w:line="240" w:lineRule="auto"/>
              <w:jc w:val="center"/>
              <w:rPr>
                <w:rFonts w:ascii="Verdana" w:eastAsia="Arial" w:hAnsi="Verdana" w:cs="Arial"/>
                <w:b/>
                <w:bCs/>
                <w:color w:val="000000" w:themeColor="text1"/>
                <w:sz w:val="16"/>
                <w:szCs w:val="16"/>
              </w:rPr>
            </w:pPr>
            <w:r w:rsidRPr="00126175">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6833F02E" w14:textId="653EF33D" w:rsidR="00201AA8" w:rsidRPr="00597CAB" w:rsidRDefault="00201AA8" w:rsidP="00201AA8">
            <w:pPr>
              <w:spacing w:after="0"/>
              <w:rPr>
                <w:rFonts w:ascii="Arial" w:hAnsi="Arial" w:cs="Arial"/>
                <w:color w:val="000000"/>
                <w:sz w:val="18"/>
                <w:szCs w:val="18"/>
              </w:rPr>
            </w:pPr>
            <w:r w:rsidRPr="00985434">
              <w:rPr>
                <w:rFonts w:ascii="Arial" w:hAnsi="Arial" w:cs="Arial"/>
                <w:color w:val="000000"/>
                <w:sz w:val="18"/>
                <w:szCs w:val="18"/>
              </w:rPr>
              <w:t>Informe visita de verificación</w:t>
            </w:r>
          </w:p>
        </w:tc>
      </w:tr>
      <w:tr w:rsidR="00201AA8" w:rsidRPr="00666AB9" w14:paraId="681DA1D8" w14:textId="77777777" w:rsidTr="0073479C">
        <w:trPr>
          <w:trHeight w:val="117"/>
        </w:trPr>
        <w:tc>
          <w:tcPr>
            <w:tcW w:w="960" w:type="dxa"/>
            <w:tcMar>
              <w:top w:w="30" w:type="dxa"/>
              <w:left w:w="30" w:type="dxa"/>
              <w:bottom w:w="30" w:type="dxa"/>
              <w:right w:w="30" w:type="dxa"/>
            </w:tcMar>
            <w:vAlign w:val="center"/>
          </w:tcPr>
          <w:p w14:paraId="706E52F4" w14:textId="4912C1B4" w:rsidR="00201AA8" w:rsidRDefault="00201AA8" w:rsidP="00201AA8">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12</w:t>
            </w:r>
          </w:p>
        </w:tc>
        <w:tc>
          <w:tcPr>
            <w:tcW w:w="2715" w:type="dxa"/>
            <w:tcMar>
              <w:top w:w="30" w:type="dxa"/>
              <w:left w:w="30" w:type="dxa"/>
              <w:bottom w:w="30" w:type="dxa"/>
              <w:right w:w="30" w:type="dxa"/>
            </w:tcMar>
          </w:tcPr>
          <w:p w14:paraId="53714556" w14:textId="6C921E88" w:rsidR="00201AA8" w:rsidRPr="00666AB9" w:rsidRDefault="00201AA8" w:rsidP="00201AA8">
            <w:pPr>
              <w:spacing w:after="0" w:line="240" w:lineRule="auto"/>
              <w:jc w:val="center"/>
              <w:rPr>
                <w:rFonts w:ascii="Verdana" w:eastAsia="Arial" w:hAnsi="Verdana" w:cs="Arial"/>
                <w:b/>
                <w:bCs/>
                <w:color w:val="000000" w:themeColor="text1"/>
                <w:sz w:val="16"/>
                <w:szCs w:val="16"/>
              </w:rPr>
            </w:pPr>
            <w:r w:rsidRPr="00126175">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3B7DE742" w14:textId="14BE7338" w:rsidR="00201AA8" w:rsidRPr="007F7C92" w:rsidRDefault="00201AA8" w:rsidP="00201AA8">
            <w:pPr>
              <w:spacing w:after="0" w:line="240" w:lineRule="auto"/>
              <w:rPr>
                <w:rFonts w:ascii="Verdana" w:eastAsia="Arial" w:hAnsi="Verdana" w:cs="Arial"/>
                <w:color w:val="000000" w:themeColor="text1"/>
                <w:sz w:val="16"/>
                <w:szCs w:val="16"/>
              </w:rPr>
            </w:pPr>
            <w:r w:rsidRPr="008D290D">
              <w:rPr>
                <w:rFonts w:ascii="Verdana" w:eastAsia="Arial" w:hAnsi="Verdana" w:cs="Arial"/>
                <w:color w:val="000000" w:themeColor="text1"/>
                <w:sz w:val="16"/>
                <w:szCs w:val="16"/>
              </w:rPr>
              <w:t>Informe técnico final</w:t>
            </w:r>
          </w:p>
        </w:tc>
      </w:tr>
      <w:tr w:rsidR="00201AA8" w:rsidRPr="00666AB9" w14:paraId="19F78F1F" w14:textId="77777777" w:rsidTr="0073479C">
        <w:trPr>
          <w:trHeight w:val="117"/>
        </w:trPr>
        <w:tc>
          <w:tcPr>
            <w:tcW w:w="960" w:type="dxa"/>
            <w:tcMar>
              <w:top w:w="30" w:type="dxa"/>
              <w:left w:w="30" w:type="dxa"/>
              <w:bottom w:w="30" w:type="dxa"/>
              <w:right w:w="30" w:type="dxa"/>
            </w:tcMar>
            <w:vAlign w:val="center"/>
          </w:tcPr>
          <w:p w14:paraId="7FA6F97C" w14:textId="5CBD603A" w:rsidR="00201AA8" w:rsidRDefault="00201AA8" w:rsidP="00201AA8">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13</w:t>
            </w:r>
          </w:p>
        </w:tc>
        <w:tc>
          <w:tcPr>
            <w:tcW w:w="2715" w:type="dxa"/>
            <w:tcMar>
              <w:top w:w="30" w:type="dxa"/>
              <w:left w:w="30" w:type="dxa"/>
              <w:bottom w:w="30" w:type="dxa"/>
              <w:right w:w="30" w:type="dxa"/>
            </w:tcMar>
          </w:tcPr>
          <w:p w14:paraId="43BE060E" w14:textId="3CAA38D9" w:rsidR="00201AA8" w:rsidRPr="00666AB9" w:rsidRDefault="00201AA8" w:rsidP="00201AA8">
            <w:pPr>
              <w:spacing w:after="0" w:line="240" w:lineRule="auto"/>
              <w:jc w:val="center"/>
              <w:rPr>
                <w:rFonts w:ascii="Verdana" w:eastAsia="Arial" w:hAnsi="Verdana" w:cs="Arial"/>
                <w:b/>
                <w:bCs/>
                <w:color w:val="000000" w:themeColor="text1"/>
                <w:sz w:val="16"/>
                <w:szCs w:val="16"/>
              </w:rPr>
            </w:pPr>
            <w:r w:rsidRPr="00126175">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6BFB123D" w14:textId="734E373F" w:rsidR="00201AA8" w:rsidRPr="007F7C92" w:rsidRDefault="00201AA8" w:rsidP="00201AA8">
            <w:pPr>
              <w:spacing w:after="0" w:line="240" w:lineRule="auto"/>
              <w:rPr>
                <w:rFonts w:ascii="Verdana" w:eastAsia="Arial" w:hAnsi="Verdana" w:cs="Arial"/>
                <w:color w:val="000000" w:themeColor="text1"/>
                <w:sz w:val="16"/>
                <w:szCs w:val="16"/>
              </w:rPr>
            </w:pPr>
            <w:r w:rsidRPr="008D290D">
              <w:rPr>
                <w:rFonts w:ascii="Verdana" w:eastAsia="Arial" w:hAnsi="Verdana" w:cs="Arial"/>
                <w:color w:val="000000" w:themeColor="text1"/>
                <w:sz w:val="16"/>
                <w:szCs w:val="16"/>
              </w:rPr>
              <w:t>Respuesta a los comentarios de hechos esenciales</w:t>
            </w:r>
          </w:p>
        </w:tc>
      </w:tr>
      <w:tr w:rsidR="00335C7A" w:rsidRPr="00666AB9" w14:paraId="04FAED4E" w14:textId="77777777" w:rsidTr="001D0B5F">
        <w:trPr>
          <w:trHeight w:val="117"/>
        </w:trPr>
        <w:tc>
          <w:tcPr>
            <w:tcW w:w="960" w:type="dxa"/>
            <w:tcMar>
              <w:top w:w="30" w:type="dxa"/>
              <w:left w:w="30" w:type="dxa"/>
              <w:bottom w:w="30" w:type="dxa"/>
              <w:right w:w="30" w:type="dxa"/>
            </w:tcMar>
            <w:vAlign w:val="center"/>
          </w:tcPr>
          <w:p w14:paraId="138D6C1C" w14:textId="676AE328" w:rsidR="00335C7A" w:rsidRDefault="00335C7A"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14</w:t>
            </w:r>
          </w:p>
        </w:tc>
        <w:tc>
          <w:tcPr>
            <w:tcW w:w="2715" w:type="dxa"/>
            <w:tcMar>
              <w:top w:w="30" w:type="dxa"/>
              <w:left w:w="30" w:type="dxa"/>
              <w:bottom w:w="30" w:type="dxa"/>
              <w:right w:w="30" w:type="dxa"/>
            </w:tcMar>
            <w:vAlign w:val="center"/>
          </w:tcPr>
          <w:p w14:paraId="33791C41" w14:textId="6BB7AC39" w:rsidR="00335C7A" w:rsidRPr="00666AB9" w:rsidRDefault="00201AA8" w:rsidP="00666AB9">
            <w:pPr>
              <w:spacing w:after="0" w:line="240" w:lineRule="auto"/>
              <w:jc w:val="center"/>
              <w:rPr>
                <w:rFonts w:ascii="Verdana" w:eastAsia="Arial" w:hAnsi="Verdana" w:cs="Arial"/>
                <w:b/>
                <w:bCs/>
                <w:color w:val="000000" w:themeColor="text1"/>
                <w:sz w:val="16"/>
                <w:szCs w:val="16"/>
              </w:rPr>
            </w:pPr>
            <w:r>
              <w:rPr>
                <w:rFonts w:ascii="Verdana" w:hAnsi="Verdana" w:cs="Arial"/>
                <w:sz w:val="16"/>
                <w:szCs w:val="16"/>
              </w:rPr>
              <w:t>GD-FM-001</w:t>
            </w:r>
          </w:p>
        </w:tc>
        <w:tc>
          <w:tcPr>
            <w:tcW w:w="7075" w:type="dxa"/>
            <w:tcMar>
              <w:top w:w="30" w:type="dxa"/>
              <w:left w:w="30" w:type="dxa"/>
              <w:bottom w:w="30" w:type="dxa"/>
              <w:right w:w="30" w:type="dxa"/>
            </w:tcMar>
            <w:vAlign w:val="center"/>
          </w:tcPr>
          <w:p w14:paraId="483DC6A8" w14:textId="2D123F87" w:rsidR="00335C7A" w:rsidRPr="007F7C92" w:rsidRDefault="008D290D" w:rsidP="00E031E5">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Acta</w:t>
            </w:r>
          </w:p>
        </w:tc>
      </w:tr>
      <w:tr w:rsidR="00201AA8" w:rsidRPr="00666AB9" w14:paraId="452DC453" w14:textId="77777777" w:rsidTr="0007573E">
        <w:trPr>
          <w:trHeight w:val="117"/>
        </w:trPr>
        <w:tc>
          <w:tcPr>
            <w:tcW w:w="960" w:type="dxa"/>
            <w:tcMar>
              <w:top w:w="30" w:type="dxa"/>
              <w:left w:w="30" w:type="dxa"/>
              <w:bottom w:w="30" w:type="dxa"/>
              <w:right w:w="30" w:type="dxa"/>
            </w:tcMar>
            <w:vAlign w:val="center"/>
          </w:tcPr>
          <w:p w14:paraId="0E52F466" w14:textId="38FF24BC" w:rsidR="00201AA8" w:rsidRDefault="00201AA8" w:rsidP="00201AA8">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15</w:t>
            </w:r>
          </w:p>
        </w:tc>
        <w:tc>
          <w:tcPr>
            <w:tcW w:w="2715" w:type="dxa"/>
            <w:tcMar>
              <w:top w:w="30" w:type="dxa"/>
              <w:left w:w="30" w:type="dxa"/>
              <w:bottom w:w="30" w:type="dxa"/>
              <w:right w:w="30" w:type="dxa"/>
            </w:tcMar>
          </w:tcPr>
          <w:p w14:paraId="1F769BF6" w14:textId="3E025DD1" w:rsidR="00201AA8" w:rsidRPr="00666AB9" w:rsidRDefault="00201AA8" w:rsidP="00201AA8">
            <w:pPr>
              <w:spacing w:after="0" w:line="240" w:lineRule="auto"/>
              <w:jc w:val="center"/>
              <w:rPr>
                <w:rFonts w:ascii="Verdana" w:eastAsia="Arial" w:hAnsi="Verdana" w:cs="Arial"/>
                <w:b/>
                <w:bCs/>
                <w:color w:val="000000" w:themeColor="text1"/>
                <w:sz w:val="16"/>
                <w:szCs w:val="16"/>
              </w:rPr>
            </w:pPr>
            <w:r w:rsidRPr="00530B1F">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2449FAF8" w14:textId="38C8D667" w:rsidR="00201AA8" w:rsidRPr="007F7C92" w:rsidRDefault="00201AA8" w:rsidP="00201AA8">
            <w:pPr>
              <w:spacing w:after="0" w:line="240" w:lineRule="auto"/>
              <w:rPr>
                <w:rFonts w:ascii="Verdana" w:eastAsia="Arial" w:hAnsi="Verdana" w:cs="Arial"/>
                <w:color w:val="000000" w:themeColor="text1"/>
                <w:sz w:val="16"/>
                <w:szCs w:val="16"/>
              </w:rPr>
            </w:pPr>
            <w:r w:rsidRPr="008D290D">
              <w:rPr>
                <w:rFonts w:ascii="Verdana" w:eastAsia="Arial" w:hAnsi="Verdana" w:cs="Arial"/>
                <w:color w:val="000000" w:themeColor="text1"/>
                <w:sz w:val="16"/>
                <w:szCs w:val="16"/>
              </w:rPr>
              <w:t>Comunicaciones externas</w:t>
            </w:r>
          </w:p>
        </w:tc>
      </w:tr>
      <w:tr w:rsidR="00201AA8" w:rsidRPr="00666AB9" w14:paraId="5391B5D9" w14:textId="77777777" w:rsidTr="0007573E">
        <w:trPr>
          <w:trHeight w:val="117"/>
        </w:trPr>
        <w:tc>
          <w:tcPr>
            <w:tcW w:w="960" w:type="dxa"/>
            <w:tcMar>
              <w:top w:w="30" w:type="dxa"/>
              <w:left w:w="30" w:type="dxa"/>
              <w:bottom w:w="30" w:type="dxa"/>
              <w:right w:w="30" w:type="dxa"/>
            </w:tcMar>
            <w:vAlign w:val="center"/>
          </w:tcPr>
          <w:p w14:paraId="72D9F9AD" w14:textId="060FED11" w:rsidR="00201AA8" w:rsidRDefault="00201AA8" w:rsidP="00201AA8">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16</w:t>
            </w:r>
          </w:p>
        </w:tc>
        <w:tc>
          <w:tcPr>
            <w:tcW w:w="2715" w:type="dxa"/>
            <w:tcMar>
              <w:top w:w="30" w:type="dxa"/>
              <w:left w:w="30" w:type="dxa"/>
              <w:bottom w:w="30" w:type="dxa"/>
              <w:right w:w="30" w:type="dxa"/>
            </w:tcMar>
          </w:tcPr>
          <w:p w14:paraId="2F4C6652" w14:textId="7BD5E088" w:rsidR="00201AA8" w:rsidRPr="00666AB9" w:rsidRDefault="00201AA8" w:rsidP="00201AA8">
            <w:pPr>
              <w:spacing w:after="0" w:line="240" w:lineRule="auto"/>
              <w:jc w:val="center"/>
              <w:rPr>
                <w:rFonts w:ascii="Verdana" w:eastAsia="Arial" w:hAnsi="Verdana" w:cs="Arial"/>
                <w:b/>
                <w:bCs/>
                <w:color w:val="000000" w:themeColor="text1"/>
                <w:sz w:val="16"/>
                <w:szCs w:val="16"/>
              </w:rPr>
            </w:pPr>
            <w:r w:rsidRPr="00530B1F">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20FE3706" w14:textId="6E0B81B3" w:rsidR="00201AA8" w:rsidRPr="008D290D" w:rsidRDefault="00201AA8" w:rsidP="00201AA8">
            <w:pPr>
              <w:spacing w:after="0"/>
              <w:rPr>
                <w:rFonts w:ascii="Arial" w:hAnsi="Arial" w:cs="Arial"/>
                <w:color w:val="000000"/>
                <w:sz w:val="18"/>
                <w:szCs w:val="18"/>
              </w:rPr>
            </w:pPr>
            <w:r>
              <w:rPr>
                <w:rFonts w:ascii="Arial" w:hAnsi="Arial" w:cs="Arial"/>
                <w:color w:val="000000"/>
                <w:sz w:val="18"/>
                <w:szCs w:val="18"/>
              </w:rPr>
              <w:t>Correo electrónico</w:t>
            </w:r>
          </w:p>
        </w:tc>
      </w:tr>
      <w:tr w:rsidR="00201AA8" w:rsidRPr="00666AB9" w14:paraId="0BAAF8B2" w14:textId="77777777" w:rsidTr="0007573E">
        <w:trPr>
          <w:trHeight w:val="117"/>
        </w:trPr>
        <w:tc>
          <w:tcPr>
            <w:tcW w:w="960" w:type="dxa"/>
            <w:tcMar>
              <w:top w:w="30" w:type="dxa"/>
              <w:left w:w="30" w:type="dxa"/>
              <w:bottom w:w="30" w:type="dxa"/>
              <w:right w:w="30" w:type="dxa"/>
            </w:tcMar>
            <w:vAlign w:val="center"/>
          </w:tcPr>
          <w:p w14:paraId="441872BC" w14:textId="63994E03" w:rsidR="00201AA8" w:rsidRDefault="00201AA8" w:rsidP="00201AA8">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17</w:t>
            </w:r>
          </w:p>
        </w:tc>
        <w:tc>
          <w:tcPr>
            <w:tcW w:w="2715" w:type="dxa"/>
            <w:tcMar>
              <w:top w:w="30" w:type="dxa"/>
              <w:left w:w="30" w:type="dxa"/>
              <w:bottom w:w="30" w:type="dxa"/>
              <w:right w:w="30" w:type="dxa"/>
            </w:tcMar>
          </w:tcPr>
          <w:p w14:paraId="78F666FE" w14:textId="5713B7CB" w:rsidR="00201AA8" w:rsidRPr="00666AB9" w:rsidRDefault="00201AA8" w:rsidP="00201AA8">
            <w:pPr>
              <w:spacing w:after="0" w:line="240" w:lineRule="auto"/>
              <w:jc w:val="center"/>
              <w:rPr>
                <w:rFonts w:ascii="Verdana" w:eastAsia="Arial" w:hAnsi="Verdana" w:cs="Arial"/>
                <w:b/>
                <w:bCs/>
                <w:color w:val="000000" w:themeColor="text1"/>
                <w:sz w:val="16"/>
                <w:szCs w:val="16"/>
              </w:rPr>
            </w:pPr>
            <w:r w:rsidRPr="00530B1F">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1FDA102B" w14:textId="0D2694EF" w:rsidR="00201AA8" w:rsidRPr="007F7C92" w:rsidRDefault="00201AA8" w:rsidP="00201AA8">
            <w:pPr>
              <w:spacing w:after="0" w:line="240" w:lineRule="auto"/>
              <w:rPr>
                <w:rFonts w:ascii="Verdana" w:eastAsia="Arial" w:hAnsi="Verdana" w:cs="Arial"/>
                <w:color w:val="000000" w:themeColor="text1"/>
                <w:sz w:val="16"/>
                <w:szCs w:val="16"/>
              </w:rPr>
            </w:pPr>
            <w:r w:rsidRPr="00864B1A">
              <w:rPr>
                <w:rFonts w:ascii="Verdana" w:eastAsia="Arial" w:hAnsi="Verdana" w:cs="Arial"/>
                <w:color w:val="000000" w:themeColor="text1"/>
                <w:sz w:val="16"/>
                <w:szCs w:val="16"/>
              </w:rPr>
              <w:t>Acciones de mejoramiento</w:t>
            </w:r>
          </w:p>
        </w:tc>
      </w:tr>
    </w:tbl>
    <w:p w14:paraId="2D62CA79" w14:textId="77777777" w:rsidR="003033FD" w:rsidRPr="00666AB9" w:rsidRDefault="003033FD" w:rsidP="003033FD">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00666AB9">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00666AB9">
        <w:trPr>
          <w:trHeight w:val="300"/>
        </w:trPr>
        <w:tc>
          <w:tcPr>
            <w:tcW w:w="1418" w:type="dxa"/>
            <w:tcMar>
              <w:top w:w="57" w:type="dxa"/>
              <w:left w:w="113" w:type="dxa"/>
              <w:bottom w:w="57" w:type="dxa"/>
            </w:tcMar>
            <w:vAlign w:val="center"/>
          </w:tcPr>
          <w:p w14:paraId="02647CAE" w14:textId="6B8E2953" w:rsidR="00EA0826" w:rsidRPr="00666AB9" w:rsidRDefault="009C4526" w:rsidP="003033FD">
            <w:pPr>
              <w:spacing w:after="0" w:line="240" w:lineRule="auto"/>
              <w:jc w:val="center"/>
              <w:rPr>
                <w:rFonts w:ascii="Verdana" w:hAnsi="Verdana" w:cs="Arial"/>
                <w:sz w:val="16"/>
                <w:szCs w:val="16"/>
              </w:rPr>
            </w:pPr>
            <w:r>
              <w:rPr>
                <w:rFonts w:ascii="Verdana" w:hAnsi="Verdana" w:cs="Arial"/>
                <w:sz w:val="16"/>
                <w:szCs w:val="16"/>
              </w:rPr>
              <w:t>12/06/2026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7AF94949" w14:textId="77777777" w:rsidR="00EA0826" w:rsidRDefault="006F3D2D" w:rsidP="003033FD">
            <w:pPr>
              <w:spacing w:after="0" w:line="240" w:lineRule="auto"/>
              <w:jc w:val="both"/>
              <w:rPr>
                <w:rFonts w:ascii="Verdana" w:hAnsi="Verdana" w:cs="Arial"/>
                <w:sz w:val="16"/>
                <w:szCs w:val="16"/>
              </w:rPr>
            </w:pPr>
            <w:r>
              <w:rPr>
                <w:rFonts w:ascii="Verdana" w:hAnsi="Verdana" w:cs="Arial"/>
                <w:sz w:val="16"/>
                <w:szCs w:val="16"/>
              </w:rPr>
              <w:t>Primera versión del documento para el nuevo mapa de procesos.</w:t>
            </w:r>
          </w:p>
          <w:p w14:paraId="6815017A" w14:textId="236A7BB7" w:rsidR="006F3D2D" w:rsidRDefault="006F3D2D" w:rsidP="003033FD">
            <w:pPr>
              <w:spacing w:after="0" w:line="240" w:lineRule="auto"/>
              <w:jc w:val="both"/>
              <w:rPr>
                <w:rFonts w:ascii="Verdana" w:hAnsi="Verdana" w:cs="Arial"/>
                <w:sz w:val="16"/>
                <w:szCs w:val="16"/>
              </w:rPr>
            </w:pPr>
            <w:r>
              <w:rPr>
                <w:rFonts w:ascii="Verdana" w:hAnsi="Verdana" w:cs="Arial"/>
                <w:sz w:val="16"/>
                <w:szCs w:val="16"/>
              </w:rPr>
              <w:t xml:space="preserve">Código anterior: </w:t>
            </w:r>
            <w:r w:rsidR="008542F0">
              <w:rPr>
                <w:rFonts w:ascii="Verdana" w:hAnsi="Verdana" w:cs="Arial"/>
                <w:sz w:val="16"/>
                <w:szCs w:val="16"/>
              </w:rPr>
              <w:t>FC</w:t>
            </w:r>
            <w:r w:rsidR="00A70643" w:rsidRPr="00A70643">
              <w:rPr>
                <w:rFonts w:ascii="Verdana" w:hAnsi="Verdana" w:cs="Arial"/>
                <w:sz w:val="16"/>
                <w:szCs w:val="16"/>
              </w:rPr>
              <w:t>-PR-0</w:t>
            </w:r>
            <w:r w:rsidR="00AB0004">
              <w:rPr>
                <w:rFonts w:ascii="Verdana" w:hAnsi="Verdana" w:cs="Arial"/>
                <w:sz w:val="16"/>
                <w:szCs w:val="16"/>
              </w:rPr>
              <w:t>0</w:t>
            </w:r>
            <w:r w:rsidR="00AA0D70">
              <w:rPr>
                <w:rFonts w:ascii="Verdana" w:hAnsi="Verdana" w:cs="Arial"/>
                <w:sz w:val="16"/>
                <w:szCs w:val="16"/>
              </w:rPr>
              <w:t>6</w:t>
            </w:r>
            <w:r w:rsidR="009D3B96">
              <w:rPr>
                <w:rFonts w:ascii="Verdana" w:hAnsi="Verdana" w:cs="Arial"/>
                <w:sz w:val="16"/>
                <w:szCs w:val="16"/>
              </w:rPr>
              <w:t xml:space="preserve"> V07</w:t>
            </w:r>
          </w:p>
          <w:p w14:paraId="10273CDC" w14:textId="77777777" w:rsidR="008E5005" w:rsidRDefault="008E5005" w:rsidP="003033FD">
            <w:pPr>
              <w:spacing w:after="0" w:line="240" w:lineRule="auto"/>
              <w:jc w:val="both"/>
              <w:rPr>
                <w:rFonts w:ascii="Verdana" w:hAnsi="Verdana" w:cs="Arial"/>
                <w:sz w:val="16"/>
                <w:szCs w:val="16"/>
              </w:rPr>
            </w:pPr>
          </w:p>
          <w:p w14:paraId="4C567CCB" w14:textId="77777777" w:rsidR="008E5005" w:rsidRDefault="008E5005" w:rsidP="008E5005">
            <w:pPr>
              <w:spacing w:after="0" w:line="240" w:lineRule="auto"/>
              <w:jc w:val="both"/>
              <w:rPr>
                <w:rFonts w:ascii="Verdana" w:hAnsi="Verdana" w:cs="Arial"/>
                <w:bCs/>
                <w:color w:val="000000"/>
                <w:sz w:val="16"/>
                <w:szCs w:val="21"/>
              </w:rPr>
            </w:pPr>
            <w:r>
              <w:rPr>
                <w:rFonts w:ascii="Verdana" w:hAnsi="Verdana" w:cs="Arial"/>
                <w:bCs/>
                <w:color w:val="000000"/>
                <w:sz w:val="16"/>
                <w:szCs w:val="21"/>
              </w:rPr>
              <w:t>Para efectos de trazabilidad y soporte de la migración al nuevo aplicativo de administración de la documentación del Modelo Institucional de Operación (MIO), los siguientes fueron los responsables de la revisión y aprobación del documento migrado:</w:t>
            </w:r>
          </w:p>
          <w:p w14:paraId="2CFE4C6B" w14:textId="77777777" w:rsidR="008E5005" w:rsidRDefault="008E5005" w:rsidP="008E5005">
            <w:pPr>
              <w:spacing w:after="0" w:line="240" w:lineRule="auto"/>
              <w:jc w:val="both"/>
              <w:rPr>
                <w:rFonts w:ascii="Verdana" w:hAnsi="Verdana" w:cs="Arial"/>
                <w:bCs/>
                <w:color w:val="000000"/>
                <w:sz w:val="16"/>
                <w:szCs w:val="21"/>
              </w:rPr>
            </w:pPr>
          </w:p>
          <w:tbl>
            <w:tblPr>
              <w:tblStyle w:val="Tablaconcuadrcula"/>
              <w:tblW w:w="0" w:type="auto"/>
              <w:tblLook w:val="04A0" w:firstRow="1" w:lastRow="0" w:firstColumn="1" w:lastColumn="0" w:noHBand="0" w:noVBand="1"/>
            </w:tblPr>
            <w:tblGrid>
              <w:gridCol w:w="3995"/>
              <w:gridCol w:w="3995"/>
            </w:tblGrid>
            <w:tr w:rsidR="008E5005" w14:paraId="49F2658A" w14:textId="77777777" w:rsidTr="00B63169">
              <w:tc>
                <w:tcPr>
                  <w:tcW w:w="3995" w:type="dxa"/>
                </w:tcPr>
                <w:p w14:paraId="32C66217" w14:textId="77777777" w:rsidR="008E5005" w:rsidRDefault="008E5005" w:rsidP="008E5005">
                  <w:pPr>
                    <w:jc w:val="center"/>
                    <w:rPr>
                      <w:rFonts w:ascii="Verdana" w:hAnsi="Verdana" w:cs="Arial"/>
                      <w:bCs/>
                      <w:color w:val="000000"/>
                      <w:sz w:val="16"/>
                      <w:szCs w:val="21"/>
                    </w:rPr>
                  </w:pPr>
                  <w:r>
                    <w:rPr>
                      <w:rFonts w:ascii="Verdana" w:hAnsi="Verdana" w:cs="Arial"/>
                      <w:bCs/>
                      <w:color w:val="000000"/>
                      <w:sz w:val="16"/>
                      <w:szCs w:val="21"/>
                    </w:rPr>
                    <w:t>REVISÓ</w:t>
                  </w:r>
                </w:p>
              </w:tc>
              <w:tc>
                <w:tcPr>
                  <w:tcW w:w="3995" w:type="dxa"/>
                </w:tcPr>
                <w:p w14:paraId="7FADCF30" w14:textId="77777777" w:rsidR="008E5005" w:rsidRDefault="008E5005" w:rsidP="008E5005">
                  <w:pPr>
                    <w:jc w:val="center"/>
                    <w:rPr>
                      <w:rFonts w:ascii="Verdana" w:hAnsi="Verdana" w:cs="Arial"/>
                      <w:bCs/>
                      <w:color w:val="000000"/>
                      <w:sz w:val="16"/>
                      <w:szCs w:val="21"/>
                    </w:rPr>
                  </w:pPr>
                  <w:r>
                    <w:rPr>
                      <w:rFonts w:ascii="Verdana" w:hAnsi="Verdana" w:cs="Arial"/>
                      <w:bCs/>
                      <w:color w:val="000000"/>
                      <w:sz w:val="16"/>
                      <w:szCs w:val="21"/>
                    </w:rPr>
                    <w:t>APROBÓ</w:t>
                  </w:r>
                </w:p>
              </w:tc>
            </w:tr>
            <w:tr w:rsidR="008E5005" w14:paraId="281C5EDD" w14:textId="77777777" w:rsidTr="00B63169">
              <w:tc>
                <w:tcPr>
                  <w:tcW w:w="3995" w:type="dxa"/>
                </w:tcPr>
                <w:p w14:paraId="2D96F6F8" w14:textId="77777777" w:rsidR="008A5F57" w:rsidRPr="002E5805" w:rsidRDefault="008A5F57" w:rsidP="008E5005">
                  <w:pPr>
                    <w:jc w:val="both"/>
                    <w:rPr>
                      <w:rFonts w:ascii="Verdana" w:hAnsi="Verdana" w:cs="Arial"/>
                      <w:bCs/>
                      <w:color w:val="000000" w:themeColor="text1"/>
                      <w:sz w:val="16"/>
                      <w:szCs w:val="21"/>
                    </w:rPr>
                  </w:pPr>
                  <w:r w:rsidRPr="002E5805">
                    <w:rPr>
                      <w:rFonts w:ascii="Verdana" w:hAnsi="Verdana" w:cs="Arial"/>
                      <w:bCs/>
                      <w:color w:val="000000" w:themeColor="text1"/>
                      <w:sz w:val="16"/>
                      <w:szCs w:val="21"/>
                    </w:rPr>
                    <w:t xml:space="preserve">ELOISA ROSARIO FERNANDEZ De </w:t>
                  </w:r>
                  <w:proofErr w:type="spellStart"/>
                  <w:r w:rsidRPr="002E5805">
                    <w:rPr>
                      <w:rFonts w:ascii="Verdana" w:hAnsi="Verdana" w:cs="Arial"/>
                      <w:bCs/>
                      <w:color w:val="000000" w:themeColor="text1"/>
                      <w:sz w:val="16"/>
                      <w:szCs w:val="21"/>
                    </w:rPr>
                    <w:t>DE</w:t>
                  </w:r>
                  <w:proofErr w:type="spellEnd"/>
                  <w:r w:rsidRPr="002E5805">
                    <w:rPr>
                      <w:rFonts w:ascii="Verdana" w:hAnsi="Verdana" w:cs="Arial"/>
                      <w:bCs/>
                      <w:color w:val="000000" w:themeColor="text1"/>
                      <w:sz w:val="16"/>
                      <w:szCs w:val="21"/>
                    </w:rPr>
                    <w:t xml:space="preserve"> LUQIE</w:t>
                  </w:r>
                </w:p>
                <w:p w14:paraId="5C2F9CCD" w14:textId="77777777" w:rsidR="008E5005" w:rsidRPr="002E5805" w:rsidRDefault="008E5005" w:rsidP="008E5005">
                  <w:pPr>
                    <w:jc w:val="both"/>
                    <w:rPr>
                      <w:rFonts w:ascii="Verdana" w:hAnsi="Verdana" w:cs="Arial"/>
                      <w:bCs/>
                      <w:color w:val="000000" w:themeColor="text1"/>
                      <w:sz w:val="16"/>
                      <w:szCs w:val="21"/>
                    </w:rPr>
                  </w:pPr>
                  <w:r w:rsidRPr="002E5805">
                    <w:rPr>
                      <w:rFonts w:ascii="Verdana" w:hAnsi="Verdana" w:cs="Arial"/>
                      <w:bCs/>
                      <w:color w:val="000000" w:themeColor="text1"/>
                      <w:sz w:val="16"/>
                      <w:szCs w:val="21"/>
                    </w:rPr>
                    <w:t xml:space="preserve">Cargo: </w:t>
                  </w:r>
                  <w:r w:rsidR="00EE2FA6" w:rsidRPr="002E5805">
                    <w:rPr>
                      <w:rFonts w:ascii="Verdana" w:hAnsi="Verdana" w:cs="Arial"/>
                      <w:bCs/>
                      <w:color w:val="000000" w:themeColor="text1"/>
                      <w:sz w:val="16"/>
                      <w:szCs w:val="21"/>
                    </w:rPr>
                    <w:t>Subdirector(a) Prácticas Comerciales</w:t>
                  </w:r>
                </w:p>
                <w:p w14:paraId="61BDFFD7" w14:textId="77777777" w:rsidR="00EE2FA6" w:rsidRPr="002E5805" w:rsidRDefault="00EE2FA6" w:rsidP="008E5005">
                  <w:pPr>
                    <w:jc w:val="both"/>
                    <w:rPr>
                      <w:rFonts w:ascii="Verdana" w:hAnsi="Verdana" w:cs="Arial"/>
                      <w:bCs/>
                      <w:color w:val="000000" w:themeColor="text1"/>
                      <w:sz w:val="16"/>
                      <w:szCs w:val="21"/>
                    </w:rPr>
                  </w:pPr>
                </w:p>
                <w:p w14:paraId="6A3AA225" w14:textId="77777777" w:rsidR="00EE2FA6" w:rsidRPr="002E5805" w:rsidRDefault="00EE2FA6" w:rsidP="008E5005">
                  <w:pPr>
                    <w:jc w:val="both"/>
                    <w:rPr>
                      <w:rFonts w:ascii="Verdana" w:hAnsi="Verdana" w:cs="Arial"/>
                      <w:bCs/>
                      <w:color w:val="000000" w:themeColor="text1"/>
                      <w:sz w:val="16"/>
                      <w:szCs w:val="21"/>
                    </w:rPr>
                  </w:pPr>
                  <w:r w:rsidRPr="002E5805">
                    <w:rPr>
                      <w:rFonts w:ascii="Verdana" w:hAnsi="Verdana" w:cs="Arial"/>
                      <w:bCs/>
                      <w:color w:val="000000" w:themeColor="text1"/>
                      <w:sz w:val="16"/>
                      <w:szCs w:val="21"/>
                    </w:rPr>
                    <w:t>ALEJANDRO TORRES PERICO</w:t>
                  </w:r>
                </w:p>
                <w:p w14:paraId="4F1E7C33" w14:textId="39392606" w:rsidR="00EE2FA6" w:rsidRPr="002E5805" w:rsidRDefault="00EE2FA6" w:rsidP="008E5005">
                  <w:pPr>
                    <w:jc w:val="both"/>
                    <w:rPr>
                      <w:rFonts w:ascii="Verdana" w:hAnsi="Verdana" w:cs="Arial"/>
                      <w:bCs/>
                      <w:color w:val="000000" w:themeColor="text1"/>
                      <w:sz w:val="16"/>
                      <w:szCs w:val="21"/>
                    </w:rPr>
                  </w:pPr>
                  <w:r w:rsidRPr="002E5805">
                    <w:rPr>
                      <w:rFonts w:ascii="Verdana" w:hAnsi="Verdana" w:cs="Arial"/>
                      <w:bCs/>
                      <w:color w:val="000000" w:themeColor="text1"/>
                      <w:sz w:val="16"/>
                      <w:szCs w:val="21"/>
                    </w:rPr>
                    <w:t xml:space="preserve">Cargo: </w:t>
                  </w:r>
                  <w:r w:rsidRPr="002E5805">
                    <w:rPr>
                      <w:rFonts w:ascii="Verdana" w:hAnsi="Verdana" w:cs="Arial"/>
                      <w:bCs/>
                      <w:color w:val="000000" w:themeColor="text1"/>
                      <w:sz w:val="16"/>
                      <w:szCs w:val="21"/>
                    </w:rPr>
                    <w:t>Jefe Oficina Asesora de Planeación Sectorial</w:t>
                  </w:r>
                </w:p>
              </w:tc>
              <w:tc>
                <w:tcPr>
                  <w:tcW w:w="3995" w:type="dxa"/>
                </w:tcPr>
                <w:p w14:paraId="443611DA" w14:textId="77777777" w:rsidR="00EE2FA6" w:rsidRPr="002E5805" w:rsidRDefault="00EE2FA6" w:rsidP="008E5005">
                  <w:pPr>
                    <w:jc w:val="both"/>
                    <w:rPr>
                      <w:rFonts w:ascii="Verdana" w:hAnsi="Verdana" w:cs="Arial"/>
                      <w:bCs/>
                      <w:color w:val="000000" w:themeColor="text1"/>
                      <w:sz w:val="16"/>
                      <w:szCs w:val="21"/>
                    </w:rPr>
                  </w:pPr>
                  <w:r w:rsidRPr="002E5805">
                    <w:rPr>
                      <w:rFonts w:ascii="Verdana" w:hAnsi="Verdana" w:cs="Arial"/>
                      <w:bCs/>
                      <w:color w:val="000000" w:themeColor="text1"/>
                      <w:sz w:val="16"/>
                      <w:szCs w:val="21"/>
                    </w:rPr>
                    <w:t>LUÍS FERNANDO FUENTES IBARRA</w:t>
                  </w:r>
                </w:p>
                <w:p w14:paraId="1F129CF6" w14:textId="324B9E92" w:rsidR="008E5005" w:rsidRPr="002E5805" w:rsidRDefault="008E5005" w:rsidP="008E5005">
                  <w:pPr>
                    <w:jc w:val="both"/>
                    <w:rPr>
                      <w:rFonts w:ascii="Verdana" w:hAnsi="Verdana" w:cs="Arial"/>
                      <w:bCs/>
                      <w:color w:val="000000" w:themeColor="text1"/>
                      <w:sz w:val="16"/>
                      <w:szCs w:val="21"/>
                    </w:rPr>
                  </w:pPr>
                  <w:r w:rsidRPr="002E5805">
                    <w:rPr>
                      <w:rFonts w:ascii="Verdana" w:hAnsi="Verdana" w:cs="Arial"/>
                      <w:bCs/>
                      <w:color w:val="000000" w:themeColor="text1"/>
                      <w:sz w:val="16"/>
                      <w:szCs w:val="21"/>
                    </w:rPr>
                    <w:t>Cargo:</w:t>
                  </w:r>
                  <w:r w:rsidRPr="002E5805">
                    <w:rPr>
                      <w:rFonts w:ascii="Arial" w:hAnsi="Arial" w:cs="Arial"/>
                      <w:color w:val="000000" w:themeColor="text1"/>
                      <w:sz w:val="18"/>
                      <w:szCs w:val="18"/>
                    </w:rPr>
                    <w:t xml:space="preserve"> </w:t>
                  </w:r>
                  <w:r w:rsidR="002E5805" w:rsidRPr="002E5805">
                    <w:rPr>
                      <w:rFonts w:ascii="Verdana" w:hAnsi="Verdana" w:cs="Arial"/>
                      <w:bCs/>
                      <w:color w:val="000000" w:themeColor="text1"/>
                      <w:sz w:val="16"/>
                      <w:szCs w:val="21"/>
                    </w:rPr>
                    <w:t>Director de Comercio Exterior</w:t>
                  </w:r>
                </w:p>
              </w:tc>
            </w:tr>
          </w:tbl>
          <w:p w14:paraId="6370016D" w14:textId="77777777" w:rsidR="008E5005" w:rsidRDefault="008E5005" w:rsidP="008E5005">
            <w:pPr>
              <w:spacing w:after="0" w:line="240" w:lineRule="auto"/>
              <w:jc w:val="both"/>
              <w:rPr>
                <w:rFonts w:ascii="Verdana" w:hAnsi="Verdana" w:cs="Arial"/>
                <w:bCs/>
                <w:color w:val="000000"/>
                <w:sz w:val="16"/>
                <w:szCs w:val="21"/>
              </w:rPr>
            </w:pPr>
          </w:p>
          <w:p w14:paraId="5AF394D4" w14:textId="77777777" w:rsidR="008E5005" w:rsidRDefault="008E5005" w:rsidP="008E5005">
            <w:pPr>
              <w:spacing w:after="0" w:line="240" w:lineRule="auto"/>
              <w:jc w:val="both"/>
              <w:rPr>
                <w:rFonts w:ascii="Verdana" w:hAnsi="Verdana" w:cs="Arial"/>
                <w:sz w:val="16"/>
                <w:szCs w:val="16"/>
              </w:rPr>
            </w:pPr>
            <w:r>
              <w:rPr>
                <w:rFonts w:ascii="Verdana" w:hAnsi="Verdana" w:cs="Arial"/>
                <w:sz w:val="16"/>
                <w:szCs w:val="16"/>
              </w:rPr>
              <w:t xml:space="preserve">Desde la OAPS se asegura que el contenido corresponde a la </w:t>
            </w:r>
            <w:proofErr w:type="spellStart"/>
            <w:r>
              <w:rPr>
                <w:rFonts w:ascii="Verdana" w:hAnsi="Verdana" w:cs="Arial"/>
                <w:sz w:val="16"/>
                <w:szCs w:val="16"/>
              </w:rPr>
              <w:t>ultima</w:t>
            </w:r>
            <w:proofErr w:type="spellEnd"/>
            <w:r>
              <w:rPr>
                <w:rFonts w:ascii="Verdana" w:hAnsi="Verdana" w:cs="Arial"/>
                <w:sz w:val="16"/>
                <w:szCs w:val="16"/>
              </w:rPr>
              <w:t xml:space="preserve"> versión vigente en ISOlución al momento de la migración a MIOsoft.</w:t>
            </w:r>
          </w:p>
          <w:p w14:paraId="4CF8C849" w14:textId="28FA8B56" w:rsidR="008E5005" w:rsidRPr="00666AB9" w:rsidRDefault="008E5005" w:rsidP="003033FD">
            <w:pPr>
              <w:spacing w:after="0" w:line="240" w:lineRule="auto"/>
              <w:jc w:val="both"/>
              <w:rPr>
                <w:rFonts w:ascii="Verdana" w:hAnsi="Verdana" w:cs="Arial"/>
                <w:sz w:val="16"/>
                <w:szCs w:val="16"/>
              </w:rPr>
            </w:pPr>
          </w:p>
        </w:tc>
      </w:tr>
      <w:tr w:rsidR="00EA0826" w:rsidRPr="00666AB9" w14:paraId="11E613B7" w14:textId="77777777" w:rsidTr="00666AB9">
        <w:trPr>
          <w:trHeight w:val="210"/>
        </w:trPr>
        <w:tc>
          <w:tcPr>
            <w:tcW w:w="1418" w:type="dxa"/>
            <w:tcMar>
              <w:top w:w="57" w:type="dxa"/>
              <w:left w:w="113" w:type="dxa"/>
              <w:bottom w:w="57" w:type="dxa"/>
            </w:tcMar>
            <w:vAlign w:val="center"/>
          </w:tcPr>
          <w:p w14:paraId="11E2AABC" w14:textId="53050E81" w:rsidR="00EA0826" w:rsidRPr="00666AB9" w:rsidRDefault="00EA0826" w:rsidP="003033FD">
            <w:pPr>
              <w:spacing w:after="0" w:line="240" w:lineRule="auto"/>
              <w:jc w:val="center"/>
              <w:rPr>
                <w:rFonts w:ascii="Verdana" w:hAnsi="Verdana" w:cs="Arial"/>
                <w:sz w:val="16"/>
                <w:szCs w:val="16"/>
              </w:rPr>
            </w:pPr>
          </w:p>
        </w:tc>
        <w:tc>
          <w:tcPr>
            <w:tcW w:w="1134" w:type="dxa"/>
            <w:tcMar>
              <w:top w:w="57" w:type="dxa"/>
              <w:left w:w="113" w:type="dxa"/>
              <w:bottom w:w="57" w:type="dxa"/>
            </w:tcMar>
            <w:vAlign w:val="center"/>
          </w:tcPr>
          <w:p w14:paraId="3FBCB33B" w14:textId="377307F5" w:rsidR="00EA0826" w:rsidRPr="00666AB9" w:rsidRDefault="00EA0826" w:rsidP="003033FD">
            <w:pPr>
              <w:spacing w:after="0" w:line="240" w:lineRule="auto"/>
              <w:jc w:val="center"/>
              <w:rPr>
                <w:rFonts w:ascii="Verdana" w:hAnsi="Verdana" w:cs="Arial"/>
                <w:sz w:val="16"/>
                <w:szCs w:val="16"/>
              </w:rPr>
            </w:pPr>
          </w:p>
        </w:tc>
        <w:tc>
          <w:tcPr>
            <w:tcW w:w="8221" w:type="dxa"/>
            <w:tcMar>
              <w:top w:w="57" w:type="dxa"/>
              <w:left w:w="113" w:type="dxa"/>
              <w:bottom w:w="57" w:type="dxa"/>
            </w:tcMar>
            <w:vAlign w:val="center"/>
          </w:tcPr>
          <w:p w14:paraId="4534BC78" w14:textId="2BAA184D" w:rsidR="00EA0826" w:rsidRPr="00666AB9" w:rsidRDefault="00EA0826" w:rsidP="003033FD">
            <w:pPr>
              <w:spacing w:after="0" w:line="240" w:lineRule="auto"/>
              <w:jc w:val="both"/>
              <w:rPr>
                <w:rFonts w:ascii="Verdana" w:hAnsi="Verdana" w:cs="Arial"/>
                <w:sz w:val="16"/>
                <w:szCs w:val="16"/>
              </w:rPr>
            </w:pPr>
          </w:p>
        </w:tc>
      </w:tr>
    </w:tbl>
    <w:p w14:paraId="428F1053" w14:textId="77777777" w:rsidR="00EA0826" w:rsidRPr="00666AB9" w:rsidRDefault="00EA0826" w:rsidP="172D2D76">
      <w:pPr>
        <w:spacing w:after="0" w:line="240" w:lineRule="auto"/>
        <w:ind w:right="-232"/>
        <w:jc w:val="both"/>
        <w:rPr>
          <w:rFonts w:ascii="Verdana" w:hAnsi="Verdana" w:cs="Arial"/>
          <w:b/>
          <w:bCs/>
          <w:sz w:val="18"/>
          <w:szCs w:val="18"/>
        </w:rPr>
      </w:pPr>
    </w:p>
    <w:p w14:paraId="4FF89A96" w14:textId="2BD6A987" w:rsidR="172D2D76" w:rsidRPr="00666AB9" w:rsidRDefault="172D2D76" w:rsidP="172D2D76">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009A0A14">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009A0A14">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6D340F28" w:rsidR="172D2D76" w:rsidRPr="00666AB9" w:rsidRDefault="172D2D76" w:rsidP="009A0A14">
            <w:pPr>
              <w:rPr>
                <w:rFonts w:ascii="Verdana" w:hAnsi="Verdana"/>
                <w:sz w:val="16"/>
                <w:szCs w:val="16"/>
              </w:rPr>
            </w:pP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3B4B428A" w:rsidR="172D2D76" w:rsidRPr="00666AB9" w:rsidRDefault="007F76CE" w:rsidP="009A0A14">
            <w:pPr>
              <w:rPr>
                <w:rFonts w:ascii="Verdana" w:hAnsi="Verdana"/>
                <w:sz w:val="16"/>
                <w:szCs w:val="16"/>
              </w:rPr>
            </w:pPr>
            <w:r>
              <w:rPr>
                <w:rFonts w:ascii="Verdana" w:hAnsi="Verdana"/>
                <w:sz w:val="16"/>
                <w:szCs w:val="16"/>
              </w:rPr>
              <w:t>Andres</w:t>
            </w:r>
            <w:r w:rsidR="006B12B9">
              <w:rPr>
                <w:rFonts w:ascii="Verdana" w:hAnsi="Verdana"/>
                <w:sz w:val="16"/>
                <w:szCs w:val="16"/>
              </w:rPr>
              <w:t xml:space="preserve"> Torres</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06E2D2B1" w:rsidR="172D2D76" w:rsidRPr="00666AB9" w:rsidRDefault="172D2D76" w:rsidP="009A0A14">
            <w:pPr>
              <w:rPr>
                <w:rFonts w:ascii="Verdana" w:hAnsi="Verdana"/>
                <w:sz w:val="16"/>
                <w:szCs w:val="16"/>
              </w:rPr>
            </w:pP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5779FB16" w:rsidR="172D2D76" w:rsidRPr="00666AB9" w:rsidRDefault="172D2D76" w:rsidP="009A0A14">
            <w:pPr>
              <w:rPr>
                <w:rFonts w:ascii="Verdana" w:hAnsi="Verdana"/>
                <w:sz w:val="16"/>
                <w:szCs w:val="16"/>
              </w:rPr>
            </w:pPr>
          </w:p>
        </w:tc>
      </w:tr>
      <w:tr w:rsidR="172D2D76" w:rsidRPr="00666AB9" w14:paraId="651212ED" w14:textId="77777777" w:rsidTr="009A0A14">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780F07F3" w:rsidR="172D2D76" w:rsidRPr="00666AB9" w:rsidRDefault="172D2D76" w:rsidP="009A0A14">
            <w:pPr>
              <w:rPr>
                <w:rFonts w:ascii="Verdana" w:hAnsi="Verdana"/>
                <w:sz w:val="16"/>
                <w:szCs w:val="16"/>
              </w:rPr>
            </w:pP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6F05431D" w:rsidR="172D2D76" w:rsidRPr="00666AB9" w:rsidRDefault="006B12B9" w:rsidP="009A0A14">
            <w:pPr>
              <w:rPr>
                <w:rFonts w:ascii="Verdana" w:hAnsi="Verdana"/>
                <w:sz w:val="16"/>
                <w:szCs w:val="16"/>
              </w:rPr>
            </w:pPr>
            <w:r>
              <w:rPr>
                <w:rFonts w:ascii="Verdana" w:hAnsi="Verdana"/>
                <w:sz w:val="16"/>
                <w:szCs w:val="16"/>
              </w:rPr>
              <w:t>Contratista OAPS</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13953F4F" w:rsidR="172D2D76" w:rsidRPr="00666AB9" w:rsidRDefault="172D2D76" w:rsidP="009A0A14">
            <w:pPr>
              <w:rPr>
                <w:rFonts w:ascii="Verdana" w:hAnsi="Verdana"/>
                <w:sz w:val="16"/>
                <w:szCs w:val="16"/>
              </w:rPr>
            </w:pP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6D03CD1E" w:rsidR="172D2D76" w:rsidRPr="00666AB9" w:rsidRDefault="172D2D76" w:rsidP="009A0A14">
            <w:pPr>
              <w:rPr>
                <w:rFonts w:ascii="Verdana" w:hAnsi="Verdana"/>
                <w:sz w:val="16"/>
                <w:szCs w:val="16"/>
              </w:rPr>
            </w:pPr>
          </w:p>
        </w:tc>
      </w:tr>
    </w:tbl>
    <w:p w14:paraId="2B1DAECF" w14:textId="0F448530" w:rsidR="172D2D76" w:rsidRPr="00666AB9" w:rsidRDefault="172D2D76">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3"/>
      <w:footerReference w:type="default" r:id="rId14"/>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735CB" w14:textId="77777777" w:rsidR="00D1158F" w:rsidRDefault="00D1158F" w:rsidP="00FF09A0">
      <w:pPr>
        <w:spacing w:after="0" w:line="240" w:lineRule="auto"/>
      </w:pPr>
      <w:r>
        <w:separator/>
      </w:r>
    </w:p>
  </w:endnote>
  <w:endnote w:type="continuationSeparator" w:id="0">
    <w:p w14:paraId="2D10E78B" w14:textId="77777777" w:rsidR="00D1158F" w:rsidRDefault="00D1158F"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B7544" w14:textId="77777777" w:rsidR="00D1158F" w:rsidRDefault="00D1158F" w:rsidP="00FF09A0">
      <w:pPr>
        <w:spacing w:after="0" w:line="240" w:lineRule="auto"/>
      </w:pPr>
      <w:r>
        <w:separator/>
      </w:r>
    </w:p>
  </w:footnote>
  <w:footnote w:type="continuationSeparator" w:id="0">
    <w:p w14:paraId="645EB42B" w14:textId="77777777" w:rsidR="00D1158F" w:rsidRDefault="00D1158F"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15"/>
      <w:gridCol w:w="1516"/>
      <w:gridCol w:w="1516"/>
      <w:gridCol w:w="1515"/>
      <w:gridCol w:w="1516"/>
      <w:gridCol w:w="1516"/>
    </w:tblGrid>
    <w:tr w:rsidR="618C038B" w:rsidRPr="00666AB9" w14:paraId="1DEB2300" w14:textId="77777777" w:rsidTr="00666AB9">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2F72A1CF">
                <wp:simplePos x="0" y="0"/>
                <wp:positionH relativeFrom="column">
                  <wp:posOffset>0</wp:posOffset>
                </wp:positionH>
                <wp:positionV relativeFrom="paragraph">
                  <wp:posOffset>-35560</wp:posOffset>
                </wp:positionV>
                <wp:extent cx="908050" cy="554990"/>
                <wp:effectExtent l="0" t="0" r="635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6B7929C1" w:rsidR="618C038B" w:rsidRPr="00666AB9" w:rsidRDefault="618C038B" w:rsidP="00666AB9">
          <w:pPr>
            <w:spacing w:after="0"/>
            <w:jc w:val="center"/>
            <w:rPr>
              <w:rFonts w:ascii="Verdana" w:hAnsi="Verdana"/>
            </w:rPr>
          </w:pPr>
          <w:r w:rsidRPr="00666AB9">
            <w:rPr>
              <w:rFonts w:ascii="Verdana" w:eastAsia="Arial" w:hAnsi="Verdana" w:cs="Arial"/>
              <w:b/>
              <w:bCs/>
              <w:color w:val="000000" w:themeColor="text1"/>
              <w:sz w:val="18"/>
              <w:szCs w:val="18"/>
            </w:rPr>
            <w:t>Proceso</w:t>
          </w:r>
          <w:r w:rsidR="00F51B42">
            <w:rPr>
              <w:rFonts w:ascii="Verdana" w:eastAsia="Arial" w:hAnsi="Verdana" w:cs="Arial"/>
              <w:b/>
              <w:bCs/>
              <w:color w:val="000000" w:themeColor="text1"/>
              <w:sz w:val="18"/>
              <w:szCs w:val="18"/>
            </w:rPr>
            <w:t>:</w:t>
          </w:r>
          <w:r w:rsidRPr="00666AB9">
            <w:rPr>
              <w:rFonts w:ascii="Verdana" w:eastAsia="Arial" w:hAnsi="Verdana" w:cs="Arial"/>
              <w:color w:val="000000" w:themeColor="text1"/>
              <w:sz w:val="18"/>
              <w:szCs w:val="18"/>
            </w:rPr>
            <w:t xml:space="preserve"> </w:t>
          </w:r>
          <w:r w:rsidR="00DC606B">
            <w:rPr>
              <w:rFonts w:ascii="Verdana" w:eastAsia="Arial" w:hAnsi="Verdana" w:cs="Arial"/>
              <w:b/>
              <w:color w:val="000000" w:themeColor="text1"/>
              <w:sz w:val="18"/>
              <w:szCs w:val="18"/>
            </w:rPr>
            <w:t xml:space="preserve">Internacionalización </w:t>
          </w:r>
          <w:r w:rsidR="00E22DCA" w:rsidRPr="00E22DCA">
            <w:rPr>
              <w:rFonts w:ascii="Verdana" w:eastAsia="Arial" w:hAnsi="Verdana" w:cs="Arial"/>
              <w:b/>
              <w:color w:val="000000" w:themeColor="text1"/>
              <w:sz w:val="18"/>
              <w:szCs w:val="18"/>
            </w:rPr>
            <w:t>e inversión para la transformación productiva</w:t>
          </w:r>
        </w:p>
      </w:tc>
    </w:tr>
    <w:tr w:rsidR="618C038B" w:rsidRPr="00666AB9" w14:paraId="2E987635" w14:textId="77777777" w:rsidTr="00666AB9">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20220B69" w:rsidR="4F8B75BB" w:rsidRPr="00666AB9" w:rsidRDefault="00AA0D70" w:rsidP="00F51B42">
          <w:pPr>
            <w:spacing w:after="0" w:line="240" w:lineRule="auto"/>
            <w:jc w:val="center"/>
            <w:rPr>
              <w:rFonts w:ascii="Verdana" w:eastAsia="Arial" w:hAnsi="Verdana" w:cs="Arial"/>
              <w:b/>
              <w:bCs/>
              <w:color w:val="000000" w:themeColor="text1"/>
              <w:sz w:val="24"/>
              <w:szCs w:val="24"/>
            </w:rPr>
          </w:pPr>
          <w:r w:rsidRPr="00AA0D70">
            <w:rPr>
              <w:rFonts w:ascii="Verdana" w:eastAsia="Arial" w:hAnsi="Verdana" w:cs="Arial"/>
              <w:b/>
              <w:bCs/>
              <w:color w:val="000000" w:themeColor="text1"/>
            </w:rPr>
            <w:t>INVESTIGACIÓN PARA APLICACIÓN DE DERECHOS ANTIDUMPING</w:t>
          </w:r>
        </w:p>
      </w:tc>
    </w:tr>
    <w:tr w:rsidR="00666AB9" w:rsidRPr="00666AB9" w14:paraId="3D9C8ACF" w14:textId="77777777" w:rsidTr="00666AB9">
      <w:trPr>
        <w:trHeight w:val="300"/>
      </w:trPr>
      <w:tc>
        <w:tcPr>
          <w:tcW w:w="1696" w:type="dxa"/>
          <w:vMerge/>
        </w:tcPr>
        <w:p w14:paraId="61991455" w14:textId="77777777" w:rsidR="005E25C7" w:rsidRPr="00666AB9" w:rsidRDefault="005E25C7">
          <w:pPr>
            <w:rPr>
              <w:rFonts w:ascii="Verdana" w:hAnsi="Verdana"/>
            </w:rPr>
          </w:pPr>
        </w:p>
      </w:tc>
      <w:tc>
        <w:tcPr>
          <w:tcW w:w="1515" w:type="dxa"/>
          <w:shd w:val="clear" w:color="auto" w:fill="BFBFBF" w:themeFill="background1" w:themeFillShade="BF"/>
          <w:vAlign w:val="center"/>
        </w:tcPr>
        <w:p w14:paraId="63645755" w14:textId="20820E52" w:rsidR="618C038B" w:rsidRPr="00666AB9" w:rsidRDefault="618C038B" w:rsidP="00666AB9">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516" w:type="dxa"/>
          <w:shd w:val="clear" w:color="auto" w:fill="FFFFFF" w:themeFill="background1"/>
          <w:vAlign w:val="center"/>
        </w:tcPr>
        <w:p w14:paraId="43A91F66" w14:textId="5299943E"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I</w:t>
          </w:r>
          <w:r w:rsidR="00E22DCA">
            <w:rPr>
              <w:rFonts w:ascii="Verdana" w:eastAsia="Arial" w:hAnsi="Verdana" w:cs="Arial"/>
              <w:color w:val="000000" w:themeColor="text1"/>
              <w:sz w:val="16"/>
              <w:szCs w:val="16"/>
            </w:rPr>
            <w:t>E</w:t>
          </w:r>
          <w:r>
            <w:rPr>
              <w:rFonts w:ascii="Verdana" w:eastAsia="Arial" w:hAnsi="Verdana" w:cs="Arial"/>
              <w:color w:val="000000" w:themeColor="text1"/>
              <w:sz w:val="16"/>
              <w:szCs w:val="16"/>
            </w:rPr>
            <w:t>-PR-</w:t>
          </w:r>
          <w:r w:rsidR="00E93AB9">
            <w:rPr>
              <w:rFonts w:ascii="Verdana" w:eastAsia="Arial" w:hAnsi="Verdana" w:cs="Arial"/>
              <w:color w:val="000000" w:themeColor="text1"/>
              <w:sz w:val="16"/>
              <w:szCs w:val="16"/>
            </w:rPr>
            <w:t>014</w:t>
          </w:r>
        </w:p>
      </w:tc>
      <w:tc>
        <w:tcPr>
          <w:tcW w:w="1516" w:type="dxa"/>
          <w:shd w:val="clear" w:color="auto" w:fill="BFBFBF" w:themeFill="background1" w:themeFillShade="BF"/>
          <w:vAlign w:val="center"/>
        </w:tcPr>
        <w:p w14:paraId="502A9AEB" w14:textId="51493FC3"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515" w:type="dxa"/>
          <w:shd w:val="clear" w:color="auto" w:fill="FFFFFF" w:themeFill="background1"/>
          <w:vAlign w:val="center"/>
        </w:tcPr>
        <w:p w14:paraId="10C2A75A" w14:textId="736D99BF"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516" w:type="dxa"/>
          <w:shd w:val="clear" w:color="auto" w:fill="BFBFBF" w:themeFill="background1" w:themeFillShade="BF"/>
          <w:vAlign w:val="center"/>
        </w:tcPr>
        <w:p w14:paraId="7C8DA198" w14:textId="32352E90"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516" w:type="dxa"/>
          <w:shd w:val="clear" w:color="auto" w:fill="FFFFFF" w:themeFill="background1"/>
          <w:vAlign w:val="center"/>
        </w:tcPr>
        <w:p w14:paraId="7D667271" w14:textId="536090ED" w:rsidR="618C038B" w:rsidRPr="00666AB9" w:rsidRDefault="00E93AB9"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12/06/2026</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87C0BFD"/>
    <w:multiLevelType w:val="hybridMultilevel"/>
    <w:tmpl w:val="4B0EC6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5472057"/>
    <w:multiLevelType w:val="hybridMultilevel"/>
    <w:tmpl w:val="A09AA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9"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28120FC"/>
    <w:multiLevelType w:val="multilevel"/>
    <w:tmpl w:val="537E86F4"/>
    <w:lvl w:ilvl="0">
      <w:start w:val="1"/>
      <w:numFmt w:val="decimal"/>
      <w:lvlText w:val="%1."/>
      <w:lvlJc w:val="left"/>
      <w:pPr>
        <w:ind w:left="360" w:hanging="360"/>
      </w:pPr>
      <w:rPr>
        <w:rFonts w:ascii="Verdana" w:hAnsi="Verdana" w:hint="default"/>
        <w:b/>
        <w:color w:val="auto"/>
        <w:sz w:val="20"/>
        <w:szCs w:val="20"/>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2160" w:hanging="2160"/>
      </w:pPr>
      <w:rPr>
        <w:rFonts w:hint="default"/>
        <w:b/>
      </w:rPr>
    </w:lvl>
    <w:lvl w:ilvl="8">
      <w:start w:val="1"/>
      <w:numFmt w:val="decimal"/>
      <w:isLgl/>
      <w:lvlText w:val="%1.%2.%3.%4.%5.%6.%7.%8.%9"/>
      <w:lvlJc w:val="left"/>
      <w:pPr>
        <w:ind w:left="2160" w:hanging="2160"/>
      </w:pPr>
      <w:rPr>
        <w:rFonts w:hint="default"/>
        <w:b/>
      </w:rPr>
    </w:lvl>
  </w:abstractNum>
  <w:abstractNum w:abstractNumId="12" w15:restartNumberingAfterBreak="0">
    <w:nsid w:val="79477DC5"/>
    <w:multiLevelType w:val="hybridMultilevel"/>
    <w:tmpl w:val="A7A02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75630072">
    <w:abstractNumId w:val="14"/>
  </w:num>
  <w:num w:numId="2" w16cid:durableId="1155874718">
    <w:abstractNumId w:val="4"/>
  </w:num>
  <w:num w:numId="3" w16cid:durableId="657195520">
    <w:abstractNumId w:val="1"/>
  </w:num>
  <w:num w:numId="4" w16cid:durableId="1063330220">
    <w:abstractNumId w:val="9"/>
  </w:num>
  <w:num w:numId="5" w16cid:durableId="684210687">
    <w:abstractNumId w:val="13"/>
  </w:num>
  <w:num w:numId="6" w16cid:durableId="1156457376">
    <w:abstractNumId w:val="2"/>
  </w:num>
  <w:num w:numId="7" w16cid:durableId="1425149593">
    <w:abstractNumId w:val="0"/>
  </w:num>
  <w:num w:numId="8" w16cid:durableId="1063136501">
    <w:abstractNumId w:val="3"/>
  </w:num>
  <w:num w:numId="9" w16cid:durableId="1180696899">
    <w:abstractNumId w:val="10"/>
  </w:num>
  <w:num w:numId="10" w16cid:durableId="586117036">
    <w:abstractNumId w:val="5"/>
  </w:num>
  <w:num w:numId="11" w16cid:durableId="1248465957">
    <w:abstractNumId w:val="11"/>
  </w:num>
  <w:num w:numId="12" w16cid:durableId="153228614">
    <w:abstractNumId w:val="8"/>
  </w:num>
  <w:num w:numId="13" w16cid:durableId="1113599671">
    <w:abstractNumId w:val="7"/>
  </w:num>
  <w:num w:numId="14" w16cid:durableId="803082326">
    <w:abstractNumId w:val="12"/>
  </w:num>
  <w:num w:numId="15" w16cid:durableId="7365906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01991"/>
    <w:rsid w:val="00003A3B"/>
    <w:rsid w:val="000078E2"/>
    <w:rsid w:val="00011B82"/>
    <w:rsid w:val="0003345F"/>
    <w:rsid w:val="000505CE"/>
    <w:rsid w:val="0007070F"/>
    <w:rsid w:val="00076159"/>
    <w:rsid w:val="00084489"/>
    <w:rsid w:val="000A0109"/>
    <w:rsid w:val="000A07EC"/>
    <w:rsid w:val="000A2345"/>
    <w:rsid w:val="000A4F44"/>
    <w:rsid w:val="000A6C04"/>
    <w:rsid w:val="000B4925"/>
    <w:rsid w:val="000B497A"/>
    <w:rsid w:val="000B4E32"/>
    <w:rsid w:val="000C4FB4"/>
    <w:rsid w:val="000E2F03"/>
    <w:rsid w:val="000E5FFE"/>
    <w:rsid w:val="000F1080"/>
    <w:rsid w:val="000F6641"/>
    <w:rsid w:val="00107C49"/>
    <w:rsid w:val="00111062"/>
    <w:rsid w:val="00111E13"/>
    <w:rsid w:val="00123001"/>
    <w:rsid w:val="0012715E"/>
    <w:rsid w:val="001358AA"/>
    <w:rsid w:val="00136A11"/>
    <w:rsid w:val="00154616"/>
    <w:rsid w:val="00157266"/>
    <w:rsid w:val="001627E4"/>
    <w:rsid w:val="001660F1"/>
    <w:rsid w:val="00175B93"/>
    <w:rsid w:val="00182DFC"/>
    <w:rsid w:val="00185C44"/>
    <w:rsid w:val="001C275A"/>
    <w:rsid w:val="001C5FBA"/>
    <w:rsid w:val="001C6CBA"/>
    <w:rsid w:val="001D0B5F"/>
    <w:rsid w:val="001E28F6"/>
    <w:rsid w:val="001E4755"/>
    <w:rsid w:val="001E7211"/>
    <w:rsid w:val="001F2D32"/>
    <w:rsid w:val="001F613D"/>
    <w:rsid w:val="001F64FE"/>
    <w:rsid w:val="001F6832"/>
    <w:rsid w:val="00201AA8"/>
    <w:rsid w:val="00223AA5"/>
    <w:rsid w:val="00237C40"/>
    <w:rsid w:val="0024300F"/>
    <w:rsid w:val="00243804"/>
    <w:rsid w:val="0024690F"/>
    <w:rsid w:val="00253D3F"/>
    <w:rsid w:val="002609A3"/>
    <w:rsid w:val="0026414F"/>
    <w:rsid w:val="00267304"/>
    <w:rsid w:val="00274A63"/>
    <w:rsid w:val="002778BE"/>
    <w:rsid w:val="00285BEA"/>
    <w:rsid w:val="0029132E"/>
    <w:rsid w:val="00291CA0"/>
    <w:rsid w:val="0029227E"/>
    <w:rsid w:val="002931C7"/>
    <w:rsid w:val="00293BA5"/>
    <w:rsid w:val="00293CEB"/>
    <w:rsid w:val="00295947"/>
    <w:rsid w:val="002A0289"/>
    <w:rsid w:val="002A7085"/>
    <w:rsid w:val="002B4273"/>
    <w:rsid w:val="002B6A2E"/>
    <w:rsid w:val="002C19EA"/>
    <w:rsid w:val="002C2E93"/>
    <w:rsid w:val="002C3BD4"/>
    <w:rsid w:val="002C4DF9"/>
    <w:rsid w:val="002D0446"/>
    <w:rsid w:val="002D1D6B"/>
    <w:rsid w:val="002D55B2"/>
    <w:rsid w:val="002E4780"/>
    <w:rsid w:val="002E5805"/>
    <w:rsid w:val="002E6474"/>
    <w:rsid w:val="002F0F53"/>
    <w:rsid w:val="002F176B"/>
    <w:rsid w:val="002F5FEB"/>
    <w:rsid w:val="002F6F2B"/>
    <w:rsid w:val="00300460"/>
    <w:rsid w:val="00300D39"/>
    <w:rsid w:val="00301C99"/>
    <w:rsid w:val="003020EA"/>
    <w:rsid w:val="003033FD"/>
    <w:rsid w:val="00303F32"/>
    <w:rsid w:val="0031015E"/>
    <w:rsid w:val="00310C5C"/>
    <w:rsid w:val="003119E8"/>
    <w:rsid w:val="00313C84"/>
    <w:rsid w:val="0033152D"/>
    <w:rsid w:val="00335C7A"/>
    <w:rsid w:val="003545C9"/>
    <w:rsid w:val="00354922"/>
    <w:rsid w:val="003644BD"/>
    <w:rsid w:val="00371AEF"/>
    <w:rsid w:val="003823B7"/>
    <w:rsid w:val="0039147C"/>
    <w:rsid w:val="003A4A80"/>
    <w:rsid w:val="003A7F0E"/>
    <w:rsid w:val="003B7177"/>
    <w:rsid w:val="003E3777"/>
    <w:rsid w:val="003E3D1E"/>
    <w:rsid w:val="003E5373"/>
    <w:rsid w:val="00400C58"/>
    <w:rsid w:val="00403988"/>
    <w:rsid w:val="0040542A"/>
    <w:rsid w:val="00416D2C"/>
    <w:rsid w:val="00417E14"/>
    <w:rsid w:val="004256E9"/>
    <w:rsid w:val="00442A06"/>
    <w:rsid w:val="00444684"/>
    <w:rsid w:val="00444A8A"/>
    <w:rsid w:val="00447D9D"/>
    <w:rsid w:val="00452C84"/>
    <w:rsid w:val="00454302"/>
    <w:rsid w:val="0045709E"/>
    <w:rsid w:val="00457F14"/>
    <w:rsid w:val="00475E9D"/>
    <w:rsid w:val="0048175A"/>
    <w:rsid w:val="004819E4"/>
    <w:rsid w:val="00491619"/>
    <w:rsid w:val="00495443"/>
    <w:rsid w:val="004A3BE9"/>
    <w:rsid w:val="004B3FE3"/>
    <w:rsid w:val="004B7F25"/>
    <w:rsid w:val="004C35B6"/>
    <w:rsid w:val="004E2A3D"/>
    <w:rsid w:val="004E73E5"/>
    <w:rsid w:val="004F2A29"/>
    <w:rsid w:val="004F6A86"/>
    <w:rsid w:val="004F799A"/>
    <w:rsid w:val="005034CA"/>
    <w:rsid w:val="00510A3D"/>
    <w:rsid w:val="00521A6E"/>
    <w:rsid w:val="005245EA"/>
    <w:rsid w:val="00527566"/>
    <w:rsid w:val="005338EA"/>
    <w:rsid w:val="00534555"/>
    <w:rsid w:val="00535FDD"/>
    <w:rsid w:val="00551640"/>
    <w:rsid w:val="00570D5D"/>
    <w:rsid w:val="00571AED"/>
    <w:rsid w:val="00572F6F"/>
    <w:rsid w:val="00573D13"/>
    <w:rsid w:val="00575703"/>
    <w:rsid w:val="005832CD"/>
    <w:rsid w:val="00584585"/>
    <w:rsid w:val="00585793"/>
    <w:rsid w:val="0059071C"/>
    <w:rsid w:val="00591941"/>
    <w:rsid w:val="00594AFC"/>
    <w:rsid w:val="00597CAB"/>
    <w:rsid w:val="005A0CE9"/>
    <w:rsid w:val="005A3044"/>
    <w:rsid w:val="005A6202"/>
    <w:rsid w:val="005A6B66"/>
    <w:rsid w:val="005A7957"/>
    <w:rsid w:val="005A7D0E"/>
    <w:rsid w:val="005B4BAD"/>
    <w:rsid w:val="005B5CEB"/>
    <w:rsid w:val="005B6577"/>
    <w:rsid w:val="005C5488"/>
    <w:rsid w:val="005C7B14"/>
    <w:rsid w:val="005D2594"/>
    <w:rsid w:val="005D4F12"/>
    <w:rsid w:val="005E25C7"/>
    <w:rsid w:val="005E2955"/>
    <w:rsid w:val="005E4F11"/>
    <w:rsid w:val="005E6F4C"/>
    <w:rsid w:val="005F3247"/>
    <w:rsid w:val="00601069"/>
    <w:rsid w:val="00606A0B"/>
    <w:rsid w:val="006070E4"/>
    <w:rsid w:val="00607318"/>
    <w:rsid w:val="006165B0"/>
    <w:rsid w:val="006169FD"/>
    <w:rsid w:val="006175A4"/>
    <w:rsid w:val="0062695F"/>
    <w:rsid w:val="006279DE"/>
    <w:rsid w:val="00631FEC"/>
    <w:rsid w:val="00632B87"/>
    <w:rsid w:val="0063674E"/>
    <w:rsid w:val="006456A3"/>
    <w:rsid w:val="00660256"/>
    <w:rsid w:val="0066027D"/>
    <w:rsid w:val="00663B1F"/>
    <w:rsid w:val="00666AB9"/>
    <w:rsid w:val="0067417B"/>
    <w:rsid w:val="00684262"/>
    <w:rsid w:val="0069702B"/>
    <w:rsid w:val="006A1003"/>
    <w:rsid w:val="006A5DB9"/>
    <w:rsid w:val="006B12B9"/>
    <w:rsid w:val="006B1F16"/>
    <w:rsid w:val="006B2D9D"/>
    <w:rsid w:val="006C52F0"/>
    <w:rsid w:val="006D135C"/>
    <w:rsid w:val="006D1AB7"/>
    <w:rsid w:val="006E1279"/>
    <w:rsid w:val="006F0A35"/>
    <w:rsid w:val="006F3D2D"/>
    <w:rsid w:val="007124C9"/>
    <w:rsid w:val="00713034"/>
    <w:rsid w:val="00715266"/>
    <w:rsid w:val="007155AF"/>
    <w:rsid w:val="0072655E"/>
    <w:rsid w:val="007341F5"/>
    <w:rsid w:val="00743F98"/>
    <w:rsid w:val="00747263"/>
    <w:rsid w:val="00752BEE"/>
    <w:rsid w:val="00754FC0"/>
    <w:rsid w:val="007558EC"/>
    <w:rsid w:val="00757FF1"/>
    <w:rsid w:val="00763585"/>
    <w:rsid w:val="00765A08"/>
    <w:rsid w:val="007670FA"/>
    <w:rsid w:val="00773A5A"/>
    <w:rsid w:val="007758F6"/>
    <w:rsid w:val="00777A12"/>
    <w:rsid w:val="00780FED"/>
    <w:rsid w:val="00782308"/>
    <w:rsid w:val="00792E1F"/>
    <w:rsid w:val="0079534A"/>
    <w:rsid w:val="0079608A"/>
    <w:rsid w:val="007A0E70"/>
    <w:rsid w:val="007A16CA"/>
    <w:rsid w:val="007B4E62"/>
    <w:rsid w:val="007C09A8"/>
    <w:rsid w:val="007C3D27"/>
    <w:rsid w:val="007C4B85"/>
    <w:rsid w:val="007C5B0E"/>
    <w:rsid w:val="007D3138"/>
    <w:rsid w:val="007D51BE"/>
    <w:rsid w:val="007D76E3"/>
    <w:rsid w:val="007F76CE"/>
    <w:rsid w:val="007F7C92"/>
    <w:rsid w:val="008034D9"/>
    <w:rsid w:val="00804F85"/>
    <w:rsid w:val="00806835"/>
    <w:rsid w:val="00806DAF"/>
    <w:rsid w:val="00823BA1"/>
    <w:rsid w:val="008420D3"/>
    <w:rsid w:val="00851992"/>
    <w:rsid w:val="00853A22"/>
    <w:rsid w:val="008542F0"/>
    <w:rsid w:val="00856A79"/>
    <w:rsid w:val="0086326C"/>
    <w:rsid w:val="00864B1A"/>
    <w:rsid w:val="0087001D"/>
    <w:rsid w:val="0087180D"/>
    <w:rsid w:val="00872934"/>
    <w:rsid w:val="00874AE0"/>
    <w:rsid w:val="00886EC1"/>
    <w:rsid w:val="00895E24"/>
    <w:rsid w:val="008974F0"/>
    <w:rsid w:val="008A42A4"/>
    <w:rsid w:val="008A5B5C"/>
    <w:rsid w:val="008A5F57"/>
    <w:rsid w:val="008B0C34"/>
    <w:rsid w:val="008C5A7A"/>
    <w:rsid w:val="008C5D92"/>
    <w:rsid w:val="008D218E"/>
    <w:rsid w:val="008D290D"/>
    <w:rsid w:val="008D30DC"/>
    <w:rsid w:val="008D6D1B"/>
    <w:rsid w:val="008D7336"/>
    <w:rsid w:val="008E4B8E"/>
    <w:rsid w:val="008E5005"/>
    <w:rsid w:val="008F0A6E"/>
    <w:rsid w:val="008F4D51"/>
    <w:rsid w:val="008F7EE1"/>
    <w:rsid w:val="00900199"/>
    <w:rsid w:val="00904E4D"/>
    <w:rsid w:val="00910530"/>
    <w:rsid w:val="0091085B"/>
    <w:rsid w:val="009245F5"/>
    <w:rsid w:val="00925745"/>
    <w:rsid w:val="0093090C"/>
    <w:rsid w:val="0093627C"/>
    <w:rsid w:val="00940BA8"/>
    <w:rsid w:val="00944BE9"/>
    <w:rsid w:val="00953025"/>
    <w:rsid w:val="00954D11"/>
    <w:rsid w:val="00970821"/>
    <w:rsid w:val="00970E8B"/>
    <w:rsid w:val="00971C19"/>
    <w:rsid w:val="00977F5B"/>
    <w:rsid w:val="00985434"/>
    <w:rsid w:val="00990E29"/>
    <w:rsid w:val="009A0106"/>
    <w:rsid w:val="009A0A14"/>
    <w:rsid w:val="009A384B"/>
    <w:rsid w:val="009A78E3"/>
    <w:rsid w:val="009B622A"/>
    <w:rsid w:val="009C14ED"/>
    <w:rsid w:val="009C21BB"/>
    <w:rsid w:val="009C40A5"/>
    <w:rsid w:val="009C4526"/>
    <w:rsid w:val="009C583C"/>
    <w:rsid w:val="009D07CF"/>
    <w:rsid w:val="009D19DD"/>
    <w:rsid w:val="009D1F52"/>
    <w:rsid w:val="009D2340"/>
    <w:rsid w:val="009D3991"/>
    <w:rsid w:val="009D3B96"/>
    <w:rsid w:val="009D4185"/>
    <w:rsid w:val="009E4885"/>
    <w:rsid w:val="009E5DB2"/>
    <w:rsid w:val="009E6876"/>
    <w:rsid w:val="009F1319"/>
    <w:rsid w:val="009F4BE2"/>
    <w:rsid w:val="00A02DE1"/>
    <w:rsid w:val="00A113D7"/>
    <w:rsid w:val="00A115BC"/>
    <w:rsid w:val="00A13A46"/>
    <w:rsid w:val="00A202A6"/>
    <w:rsid w:val="00A22F3F"/>
    <w:rsid w:val="00A23186"/>
    <w:rsid w:val="00A32148"/>
    <w:rsid w:val="00A3381E"/>
    <w:rsid w:val="00A35B13"/>
    <w:rsid w:val="00A36451"/>
    <w:rsid w:val="00A4567D"/>
    <w:rsid w:val="00A570F6"/>
    <w:rsid w:val="00A6068E"/>
    <w:rsid w:val="00A664C5"/>
    <w:rsid w:val="00A669EA"/>
    <w:rsid w:val="00A67FA4"/>
    <w:rsid w:val="00A70643"/>
    <w:rsid w:val="00A75D0E"/>
    <w:rsid w:val="00A76CDB"/>
    <w:rsid w:val="00A770ED"/>
    <w:rsid w:val="00A808A4"/>
    <w:rsid w:val="00A81663"/>
    <w:rsid w:val="00A85151"/>
    <w:rsid w:val="00A860F5"/>
    <w:rsid w:val="00AA0D70"/>
    <w:rsid w:val="00AA2430"/>
    <w:rsid w:val="00AA434E"/>
    <w:rsid w:val="00AB0004"/>
    <w:rsid w:val="00AB20FD"/>
    <w:rsid w:val="00AC3A3B"/>
    <w:rsid w:val="00AC3AA2"/>
    <w:rsid w:val="00AC7D15"/>
    <w:rsid w:val="00AD51DC"/>
    <w:rsid w:val="00AD5DB2"/>
    <w:rsid w:val="00AD62FA"/>
    <w:rsid w:val="00AD6B3B"/>
    <w:rsid w:val="00AD7470"/>
    <w:rsid w:val="00AE0D3E"/>
    <w:rsid w:val="00AF2851"/>
    <w:rsid w:val="00AF3BAE"/>
    <w:rsid w:val="00AF7CD6"/>
    <w:rsid w:val="00B06BBD"/>
    <w:rsid w:val="00B07EC5"/>
    <w:rsid w:val="00B10731"/>
    <w:rsid w:val="00B12631"/>
    <w:rsid w:val="00B1793F"/>
    <w:rsid w:val="00B2097D"/>
    <w:rsid w:val="00B37A7C"/>
    <w:rsid w:val="00B64FC7"/>
    <w:rsid w:val="00B679FA"/>
    <w:rsid w:val="00B707D0"/>
    <w:rsid w:val="00B83436"/>
    <w:rsid w:val="00B838E7"/>
    <w:rsid w:val="00BA58FB"/>
    <w:rsid w:val="00BB1B01"/>
    <w:rsid w:val="00BB4EAC"/>
    <w:rsid w:val="00BB5FA6"/>
    <w:rsid w:val="00BB63A6"/>
    <w:rsid w:val="00BC0689"/>
    <w:rsid w:val="00BC495D"/>
    <w:rsid w:val="00BC5B00"/>
    <w:rsid w:val="00BD0858"/>
    <w:rsid w:val="00BD2647"/>
    <w:rsid w:val="00BD4D2B"/>
    <w:rsid w:val="00BE2BC6"/>
    <w:rsid w:val="00BE3518"/>
    <w:rsid w:val="00BE3A4C"/>
    <w:rsid w:val="00BE4B52"/>
    <w:rsid w:val="00BF22F1"/>
    <w:rsid w:val="00BF3FDD"/>
    <w:rsid w:val="00BF6EF0"/>
    <w:rsid w:val="00BF6FAE"/>
    <w:rsid w:val="00C1728E"/>
    <w:rsid w:val="00C20FBF"/>
    <w:rsid w:val="00C21389"/>
    <w:rsid w:val="00C25E27"/>
    <w:rsid w:val="00C26004"/>
    <w:rsid w:val="00C33928"/>
    <w:rsid w:val="00C33983"/>
    <w:rsid w:val="00C458C4"/>
    <w:rsid w:val="00C46177"/>
    <w:rsid w:val="00C60EC2"/>
    <w:rsid w:val="00C63B16"/>
    <w:rsid w:val="00C71896"/>
    <w:rsid w:val="00C71CC6"/>
    <w:rsid w:val="00C729AD"/>
    <w:rsid w:val="00C77DA4"/>
    <w:rsid w:val="00C8072D"/>
    <w:rsid w:val="00C823B2"/>
    <w:rsid w:val="00C90DA3"/>
    <w:rsid w:val="00C95550"/>
    <w:rsid w:val="00C97FCE"/>
    <w:rsid w:val="00CA1CE3"/>
    <w:rsid w:val="00CA7113"/>
    <w:rsid w:val="00CA776F"/>
    <w:rsid w:val="00CB6BC7"/>
    <w:rsid w:val="00CC6239"/>
    <w:rsid w:val="00CD3C2F"/>
    <w:rsid w:val="00CD568B"/>
    <w:rsid w:val="00CD7BC7"/>
    <w:rsid w:val="00CE0005"/>
    <w:rsid w:val="00CE1614"/>
    <w:rsid w:val="00CF0B3C"/>
    <w:rsid w:val="00CF1891"/>
    <w:rsid w:val="00D057C9"/>
    <w:rsid w:val="00D102FF"/>
    <w:rsid w:val="00D1158F"/>
    <w:rsid w:val="00D14EE3"/>
    <w:rsid w:val="00D14F83"/>
    <w:rsid w:val="00D27F6A"/>
    <w:rsid w:val="00D30510"/>
    <w:rsid w:val="00D362C7"/>
    <w:rsid w:val="00D37712"/>
    <w:rsid w:val="00D4353B"/>
    <w:rsid w:val="00D471B1"/>
    <w:rsid w:val="00D52F9D"/>
    <w:rsid w:val="00D55410"/>
    <w:rsid w:val="00D64A1D"/>
    <w:rsid w:val="00D74931"/>
    <w:rsid w:val="00D7769F"/>
    <w:rsid w:val="00D8126F"/>
    <w:rsid w:val="00D8671B"/>
    <w:rsid w:val="00D94E30"/>
    <w:rsid w:val="00D95082"/>
    <w:rsid w:val="00DA18F6"/>
    <w:rsid w:val="00DA19DE"/>
    <w:rsid w:val="00DA2202"/>
    <w:rsid w:val="00DA2A86"/>
    <w:rsid w:val="00DA38AF"/>
    <w:rsid w:val="00DB3A51"/>
    <w:rsid w:val="00DC606B"/>
    <w:rsid w:val="00DE6F0D"/>
    <w:rsid w:val="00DF491F"/>
    <w:rsid w:val="00E031E5"/>
    <w:rsid w:val="00E06A7C"/>
    <w:rsid w:val="00E07709"/>
    <w:rsid w:val="00E10B2D"/>
    <w:rsid w:val="00E143A7"/>
    <w:rsid w:val="00E14AD6"/>
    <w:rsid w:val="00E168CA"/>
    <w:rsid w:val="00E22DCA"/>
    <w:rsid w:val="00E252A4"/>
    <w:rsid w:val="00E30AA0"/>
    <w:rsid w:val="00E32749"/>
    <w:rsid w:val="00E42CB1"/>
    <w:rsid w:val="00E45324"/>
    <w:rsid w:val="00E503BD"/>
    <w:rsid w:val="00E70323"/>
    <w:rsid w:val="00E75BA3"/>
    <w:rsid w:val="00E8064C"/>
    <w:rsid w:val="00E87A9C"/>
    <w:rsid w:val="00E91094"/>
    <w:rsid w:val="00E93440"/>
    <w:rsid w:val="00E93AB9"/>
    <w:rsid w:val="00EA0279"/>
    <w:rsid w:val="00EA0826"/>
    <w:rsid w:val="00EA1576"/>
    <w:rsid w:val="00EA218E"/>
    <w:rsid w:val="00EB3B4C"/>
    <w:rsid w:val="00EB6B3E"/>
    <w:rsid w:val="00EB7AFD"/>
    <w:rsid w:val="00EE2FA6"/>
    <w:rsid w:val="00EE34FE"/>
    <w:rsid w:val="00EE4734"/>
    <w:rsid w:val="00EF4DED"/>
    <w:rsid w:val="00EF6DDF"/>
    <w:rsid w:val="00F05E25"/>
    <w:rsid w:val="00F06927"/>
    <w:rsid w:val="00F06E90"/>
    <w:rsid w:val="00F141C1"/>
    <w:rsid w:val="00F1461B"/>
    <w:rsid w:val="00F23EF4"/>
    <w:rsid w:val="00F30536"/>
    <w:rsid w:val="00F5171E"/>
    <w:rsid w:val="00F51B42"/>
    <w:rsid w:val="00F62291"/>
    <w:rsid w:val="00F74146"/>
    <w:rsid w:val="00F91859"/>
    <w:rsid w:val="00F93B96"/>
    <w:rsid w:val="00FB1836"/>
    <w:rsid w:val="00FB4F47"/>
    <w:rsid w:val="00FD44E0"/>
    <w:rsid w:val="00FE0986"/>
    <w:rsid w:val="00FE4AA0"/>
    <w:rsid w:val="00FF09A0"/>
    <w:rsid w:val="03025665"/>
    <w:rsid w:val="06C3AAEF"/>
    <w:rsid w:val="113211A5"/>
    <w:rsid w:val="11F1AFF7"/>
    <w:rsid w:val="14885C67"/>
    <w:rsid w:val="172D2D76"/>
    <w:rsid w:val="1950B524"/>
    <w:rsid w:val="1A21EA47"/>
    <w:rsid w:val="1A3A234F"/>
    <w:rsid w:val="1B1E02CE"/>
    <w:rsid w:val="1D083A95"/>
    <w:rsid w:val="229EEC18"/>
    <w:rsid w:val="23555441"/>
    <w:rsid w:val="2768B74F"/>
    <w:rsid w:val="289671C6"/>
    <w:rsid w:val="28C2383C"/>
    <w:rsid w:val="29302830"/>
    <w:rsid w:val="2E1845F4"/>
    <w:rsid w:val="30C6FC70"/>
    <w:rsid w:val="315AF3EA"/>
    <w:rsid w:val="31A8E527"/>
    <w:rsid w:val="34DFD2F2"/>
    <w:rsid w:val="36336C7C"/>
    <w:rsid w:val="36605729"/>
    <w:rsid w:val="369878EE"/>
    <w:rsid w:val="394CAF00"/>
    <w:rsid w:val="3BF364D1"/>
    <w:rsid w:val="3E3B516F"/>
    <w:rsid w:val="3E3F23B5"/>
    <w:rsid w:val="3F2B98A1"/>
    <w:rsid w:val="3FE88C3E"/>
    <w:rsid w:val="430F6792"/>
    <w:rsid w:val="4583C37A"/>
    <w:rsid w:val="45A2EE5F"/>
    <w:rsid w:val="46DE58CB"/>
    <w:rsid w:val="4A3C9590"/>
    <w:rsid w:val="4C492A46"/>
    <w:rsid w:val="4CB23A88"/>
    <w:rsid w:val="4CFF98E9"/>
    <w:rsid w:val="4E796A5D"/>
    <w:rsid w:val="4F8B75BB"/>
    <w:rsid w:val="546C4893"/>
    <w:rsid w:val="54A06F63"/>
    <w:rsid w:val="5847038A"/>
    <w:rsid w:val="59559A9C"/>
    <w:rsid w:val="5965D629"/>
    <w:rsid w:val="5C7A4201"/>
    <w:rsid w:val="5D77A161"/>
    <w:rsid w:val="5F315C4B"/>
    <w:rsid w:val="61243E7E"/>
    <w:rsid w:val="618C038B"/>
    <w:rsid w:val="62B7A90C"/>
    <w:rsid w:val="635B5BBB"/>
    <w:rsid w:val="6633B530"/>
    <w:rsid w:val="684BBE75"/>
    <w:rsid w:val="692A7D21"/>
    <w:rsid w:val="69897072"/>
    <w:rsid w:val="6A4AC7BD"/>
    <w:rsid w:val="6B8E22EF"/>
    <w:rsid w:val="6C7C55B0"/>
    <w:rsid w:val="6D2411D6"/>
    <w:rsid w:val="6D71946D"/>
    <w:rsid w:val="6DEDE460"/>
    <w:rsid w:val="7103B17B"/>
    <w:rsid w:val="722FB441"/>
    <w:rsid w:val="765BC137"/>
    <w:rsid w:val="77BF8195"/>
    <w:rsid w:val="7AC0ADDA"/>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styleId="Mencinsinresolver">
    <w:name w:val="Unresolved Mention"/>
    <w:basedOn w:val="Fuentedeprrafopredeter"/>
    <w:uiPriority w:val="99"/>
    <w:semiHidden/>
    <w:unhideWhenUsed/>
    <w:rsid w:val="000F1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17" ma:contentTypeDescription="Crear nuevo documento." ma:contentTypeScope="" ma:versionID="99c691623bb353873194dab72c8ce3b9">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90263a0972cecca94eaf657ee28daeb5"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740674-6147-450C-9C7A-30AA89911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08930A-6F93-47E8-98BC-1C6B50A93A36}">
  <ds:schemaRefs>
    <ds:schemaRef ds:uri="http://schemas.openxmlformats.org/officeDocument/2006/bibliography"/>
  </ds:schemaRefs>
</ds:datastoreItem>
</file>

<file path=customXml/itemProps3.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4.xml><?xml version="1.0" encoding="utf-8"?>
<ds:datastoreItem xmlns:ds="http://schemas.openxmlformats.org/officeDocument/2006/customXml" ds:itemID="{F651454D-8911-4A95-BBF5-27FAFF9722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15</Pages>
  <Words>5578</Words>
  <Characters>30684</Characters>
  <Application>Microsoft Office Word</Application>
  <DocSecurity>0</DocSecurity>
  <Lines>255</Lines>
  <Paragraphs>72</Paragraphs>
  <ScaleCrop>false</ScaleCrop>
  <Company>Ministerio de Hacienda y Crédito Público</Company>
  <LinksUpToDate>false</LinksUpToDate>
  <CharactersWithSpaces>36190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Andres Felipe Torres Romero - Cont</cp:lastModifiedBy>
  <cp:revision>397</cp:revision>
  <dcterms:created xsi:type="dcterms:W3CDTF">2023-11-22T13:12:00Z</dcterms:created>
  <dcterms:modified xsi:type="dcterms:W3CDTF">2026-06-09T12:10:00Z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