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7315CF"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7315CF"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7315CF">
        <w:rPr>
          <w:rFonts w:ascii="Verdana" w:hAnsi="Verdana" w:cs="Arial"/>
          <w:b/>
          <w:sz w:val="20"/>
          <w:szCs w:val="20"/>
        </w:rPr>
        <w:t>OBJETIVO</w:t>
      </w:r>
      <w:bookmarkEnd w:id="0"/>
      <w:bookmarkEnd w:id="1"/>
      <w:bookmarkEnd w:id="2"/>
    </w:p>
    <w:p w14:paraId="3441F9F3" w14:textId="77777777" w:rsidR="0045709E" w:rsidRPr="007315CF"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2AD2325" w14:textId="3B5C3540" w:rsidR="0012715E" w:rsidRPr="007315CF" w:rsidRDefault="00157DFB" w:rsidP="003033FD">
      <w:pPr>
        <w:spacing w:after="0" w:line="240" w:lineRule="auto"/>
        <w:jc w:val="both"/>
        <w:rPr>
          <w:rFonts w:ascii="Verdana" w:hAnsi="Verdana" w:cs="Arial"/>
          <w:sz w:val="20"/>
          <w:szCs w:val="20"/>
        </w:rPr>
      </w:pPr>
      <w:r w:rsidRPr="007315CF">
        <w:rPr>
          <w:rFonts w:ascii="Verdana" w:hAnsi="Verdana" w:cs="Arial"/>
          <w:sz w:val="20"/>
          <w:szCs w:val="20"/>
        </w:rPr>
        <w:t>Construir los argumentos técnicos y brindar apoyo para la defensa de los intereses comerciales de los exportadores colombianos investigados por prácticas desleales o salvaguardias ante terceros países.</w:t>
      </w:r>
    </w:p>
    <w:p w14:paraId="7E824208" w14:textId="77777777" w:rsidR="00157DFB" w:rsidRPr="007315CF" w:rsidRDefault="00157DFB" w:rsidP="003033FD">
      <w:pPr>
        <w:spacing w:after="0" w:line="240" w:lineRule="auto"/>
        <w:jc w:val="both"/>
        <w:rPr>
          <w:rFonts w:ascii="Verdana" w:hAnsi="Verdana" w:cs="Arial"/>
          <w:sz w:val="20"/>
          <w:szCs w:val="20"/>
        </w:rPr>
      </w:pPr>
    </w:p>
    <w:p w14:paraId="412D6946" w14:textId="77777777" w:rsidR="00EA0826" w:rsidRPr="007315CF" w:rsidRDefault="00EA0826" w:rsidP="003033FD">
      <w:pPr>
        <w:numPr>
          <w:ilvl w:val="0"/>
          <w:numId w:val="11"/>
        </w:numPr>
        <w:spacing w:after="0" w:line="240" w:lineRule="auto"/>
        <w:ind w:left="0" w:firstLine="0"/>
        <w:jc w:val="both"/>
        <w:rPr>
          <w:rFonts w:ascii="Verdana" w:hAnsi="Verdana" w:cs="Arial"/>
          <w:b/>
          <w:sz w:val="20"/>
          <w:szCs w:val="20"/>
        </w:rPr>
      </w:pPr>
      <w:r w:rsidRPr="007315CF">
        <w:rPr>
          <w:rFonts w:ascii="Verdana" w:hAnsi="Verdana" w:cs="Arial"/>
          <w:b/>
          <w:sz w:val="20"/>
          <w:szCs w:val="20"/>
        </w:rPr>
        <w:t>ALCANCE</w:t>
      </w:r>
      <w:bookmarkEnd w:id="3"/>
      <w:bookmarkEnd w:id="4"/>
      <w:bookmarkEnd w:id="5"/>
    </w:p>
    <w:p w14:paraId="062C6BF0" w14:textId="77777777" w:rsidR="00EA0826" w:rsidRPr="007315CF" w:rsidRDefault="00EA0826" w:rsidP="003033FD">
      <w:pPr>
        <w:spacing w:after="0" w:line="240" w:lineRule="auto"/>
        <w:jc w:val="both"/>
        <w:rPr>
          <w:rFonts w:ascii="Verdana" w:hAnsi="Verdana" w:cs="Arial"/>
          <w:b/>
          <w:sz w:val="20"/>
          <w:szCs w:val="20"/>
        </w:rPr>
      </w:pPr>
    </w:p>
    <w:p w14:paraId="58B5F4F8" w14:textId="51747A0D" w:rsidR="0012715E" w:rsidRPr="007315CF" w:rsidRDefault="008334B5" w:rsidP="003033FD">
      <w:pPr>
        <w:spacing w:after="0" w:line="240" w:lineRule="auto"/>
        <w:jc w:val="both"/>
        <w:rPr>
          <w:rFonts w:ascii="Verdana" w:hAnsi="Verdana" w:cs="Arial"/>
          <w:bCs/>
          <w:sz w:val="20"/>
          <w:szCs w:val="20"/>
        </w:rPr>
      </w:pPr>
      <w:r w:rsidRPr="007315CF">
        <w:rPr>
          <w:rFonts w:ascii="Verdana" w:hAnsi="Verdana" w:cs="Arial"/>
          <w:bCs/>
          <w:sz w:val="20"/>
          <w:szCs w:val="20"/>
        </w:rPr>
        <w:t>Inicia con la notificación del tercer país ante el Ministerio a través de las direcciones de Relaciones Comerciales e Integración Económica, finaliza con el acompañamiento técnico al exportador colombiano investigado. Aplica a los exportadores colombianos investigados por prácticas desleales y salvaguard</w:t>
      </w:r>
      <w:r w:rsidR="00173048" w:rsidRPr="007315CF">
        <w:rPr>
          <w:rFonts w:ascii="Verdana" w:hAnsi="Verdana" w:cs="Arial"/>
          <w:bCs/>
          <w:sz w:val="20"/>
          <w:szCs w:val="20"/>
        </w:rPr>
        <w:t>i</w:t>
      </w:r>
      <w:r w:rsidRPr="007315CF">
        <w:rPr>
          <w:rFonts w:ascii="Verdana" w:hAnsi="Verdana" w:cs="Arial"/>
          <w:bCs/>
          <w:sz w:val="20"/>
          <w:szCs w:val="20"/>
        </w:rPr>
        <w:t>as. </w:t>
      </w:r>
    </w:p>
    <w:p w14:paraId="4FEE406C" w14:textId="77777777" w:rsidR="008334B5" w:rsidRPr="007315CF" w:rsidRDefault="008334B5" w:rsidP="003033FD">
      <w:pPr>
        <w:spacing w:after="0" w:line="240" w:lineRule="auto"/>
        <w:jc w:val="both"/>
        <w:rPr>
          <w:rFonts w:ascii="Verdana" w:hAnsi="Verdana" w:cs="Arial"/>
          <w:bCs/>
          <w:sz w:val="20"/>
          <w:szCs w:val="20"/>
        </w:rPr>
      </w:pPr>
    </w:p>
    <w:p w14:paraId="2375D6A3" w14:textId="1FDE24D2" w:rsidR="00E32749" w:rsidRPr="007315CF"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7315CF">
        <w:rPr>
          <w:rFonts w:ascii="Verdana" w:hAnsi="Verdana" w:cs="Arial"/>
          <w:b/>
          <w:bCs/>
          <w:sz w:val="20"/>
          <w:szCs w:val="20"/>
        </w:rPr>
        <w:t xml:space="preserve">DEFINICIONES </w:t>
      </w:r>
    </w:p>
    <w:p w14:paraId="26687A72" w14:textId="77777777" w:rsidR="003033FD" w:rsidRPr="007315CF" w:rsidRDefault="003033FD" w:rsidP="003033FD">
      <w:pPr>
        <w:spacing w:after="0" w:line="240" w:lineRule="auto"/>
        <w:jc w:val="both"/>
        <w:rPr>
          <w:rFonts w:ascii="Verdana" w:hAnsi="Verdana" w:cs="Arial"/>
          <w:b/>
          <w:sz w:val="20"/>
          <w:szCs w:val="20"/>
        </w:rPr>
      </w:pPr>
    </w:p>
    <w:p w14:paraId="5D3AB666" w14:textId="6ADC30B7" w:rsidR="00D72797" w:rsidRPr="007315CF" w:rsidRDefault="005E32DC" w:rsidP="003033FD">
      <w:pPr>
        <w:spacing w:after="0" w:line="240" w:lineRule="auto"/>
        <w:jc w:val="both"/>
        <w:rPr>
          <w:rFonts w:ascii="Verdana" w:hAnsi="Verdana" w:cs="Arial"/>
          <w:bCs/>
          <w:sz w:val="20"/>
          <w:szCs w:val="20"/>
        </w:rPr>
      </w:pPr>
      <w:r w:rsidRPr="007315CF">
        <w:rPr>
          <w:rFonts w:ascii="Verdana" w:hAnsi="Verdana" w:cs="Arial"/>
          <w:bCs/>
          <w:sz w:val="20"/>
          <w:szCs w:val="20"/>
        </w:rPr>
        <w:t>Audiencia pública</w:t>
      </w:r>
      <w:r w:rsidR="00D72797" w:rsidRPr="007315CF">
        <w:rPr>
          <w:rFonts w:ascii="Verdana" w:hAnsi="Verdana" w:cs="Arial"/>
          <w:bCs/>
          <w:sz w:val="20"/>
          <w:szCs w:val="20"/>
        </w:rPr>
        <w:t xml:space="preserve">: </w:t>
      </w:r>
      <w:r w:rsidR="00374029" w:rsidRPr="007315CF">
        <w:rPr>
          <w:rFonts w:ascii="Verdana" w:hAnsi="Verdana" w:cs="Arial"/>
          <w:bCs/>
          <w:sz w:val="20"/>
          <w:szCs w:val="20"/>
        </w:rPr>
        <w:t>Es un procedimiento en el que las partes interesadas (importadores, exportadores, productores nacionales) pueden presentar argumentos, datos y pruebas sobre el caso bajo investigación, ya sea de dumping</w:t>
      </w:r>
      <w:r w:rsidR="00BE6AB9" w:rsidRPr="007315CF">
        <w:rPr>
          <w:rFonts w:ascii="Verdana" w:hAnsi="Verdana" w:cs="Arial"/>
          <w:bCs/>
          <w:sz w:val="20"/>
          <w:szCs w:val="20"/>
        </w:rPr>
        <w:t>, subvenciones</w:t>
      </w:r>
      <w:r w:rsidR="00E84432" w:rsidRPr="007315CF">
        <w:rPr>
          <w:rFonts w:ascii="Verdana" w:hAnsi="Verdana" w:cs="Arial"/>
          <w:bCs/>
          <w:sz w:val="20"/>
          <w:szCs w:val="20"/>
        </w:rPr>
        <w:t xml:space="preserve"> </w:t>
      </w:r>
      <w:r w:rsidR="00374029" w:rsidRPr="007315CF">
        <w:rPr>
          <w:rFonts w:ascii="Verdana" w:hAnsi="Verdana" w:cs="Arial"/>
          <w:bCs/>
          <w:sz w:val="20"/>
          <w:szCs w:val="20"/>
        </w:rPr>
        <w:t>o salvaguardias, para defender sus tesis y refutar la información de los demás intervinientes.</w:t>
      </w:r>
    </w:p>
    <w:p w14:paraId="431065BC" w14:textId="77777777" w:rsidR="00D72797" w:rsidRPr="007315CF" w:rsidRDefault="00D72797" w:rsidP="003033FD">
      <w:pPr>
        <w:spacing w:after="0" w:line="240" w:lineRule="auto"/>
        <w:jc w:val="both"/>
        <w:rPr>
          <w:rFonts w:ascii="Verdana" w:hAnsi="Verdana" w:cs="Arial"/>
          <w:bCs/>
          <w:sz w:val="20"/>
          <w:szCs w:val="20"/>
        </w:rPr>
      </w:pPr>
    </w:p>
    <w:p w14:paraId="7328E905" w14:textId="3367B54D" w:rsidR="008334B5" w:rsidRPr="007315CF" w:rsidRDefault="005E32DC" w:rsidP="00B3758E">
      <w:pPr>
        <w:spacing w:after="0" w:line="240" w:lineRule="auto"/>
        <w:jc w:val="both"/>
        <w:rPr>
          <w:rFonts w:ascii="Verdana" w:hAnsi="Verdana" w:cs="Arial"/>
          <w:bCs/>
          <w:sz w:val="20"/>
          <w:szCs w:val="20"/>
        </w:rPr>
      </w:pPr>
      <w:r w:rsidRPr="007315CF">
        <w:rPr>
          <w:rFonts w:ascii="Verdana" w:hAnsi="Verdana" w:cs="Arial"/>
          <w:bCs/>
          <w:sz w:val="20"/>
          <w:szCs w:val="20"/>
        </w:rPr>
        <w:t>Dumping</w:t>
      </w:r>
      <w:r w:rsidR="00B50211" w:rsidRPr="007315CF">
        <w:rPr>
          <w:rFonts w:ascii="Verdana" w:hAnsi="Verdana" w:cs="Arial"/>
          <w:bCs/>
          <w:sz w:val="20"/>
          <w:szCs w:val="20"/>
        </w:rPr>
        <w:t>:</w:t>
      </w:r>
      <w:r w:rsidR="00B3758E" w:rsidRPr="007315CF">
        <w:rPr>
          <w:rFonts w:ascii="Verdana" w:hAnsi="Verdana"/>
        </w:rPr>
        <w:t xml:space="preserve"> </w:t>
      </w:r>
      <w:r w:rsidR="00B3758E" w:rsidRPr="007315CF">
        <w:rPr>
          <w:rFonts w:ascii="Verdana" w:hAnsi="Verdana" w:cs="Arial"/>
          <w:bCs/>
          <w:sz w:val="20"/>
          <w:szCs w:val="20"/>
        </w:rPr>
        <w:t>Se considerará que un producto es objeto de dumping, es decir, que</w:t>
      </w:r>
      <w:r w:rsidR="00B50211" w:rsidRPr="007315CF">
        <w:rPr>
          <w:rFonts w:ascii="Verdana" w:hAnsi="Verdana" w:cs="Arial"/>
          <w:bCs/>
          <w:sz w:val="20"/>
          <w:szCs w:val="20"/>
        </w:rPr>
        <w:t xml:space="preserve"> </w:t>
      </w:r>
      <w:r w:rsidR="00B3758E" w:rsidRPr="007315CF">
        <w:rPr>
          <w:rFonts w:ascii="Verdana" w:hAnsi="Verdana" w:cs="Arial"/>
          <w:bCs/>
          <w:sz w:val="20"/>
          <w:szCs w:val="20"/>
        </w:rPr>
        <w:t>se introduce en el mercado de otro país a un precio inferior a su valor normal,</w:t>
      </w:r>
      <w:r w:rsidR="00B50211" w:rsidRPr="007315CF">
        <w:rPr>
          <w:rFonts w:ascii="Verdana" w:hAnsi="Verdana" w:cs="Arial"/>
          <w:bCs/>
          <w:sz w:val="20"/>
          <w:szCs w:val="20"/>
        </w:rPr>
        <w:t xml:space="preserve"> </w:t>
      </w:r>
      <w:r w:rsidR="00B3758E" w:rsidRPr="007315CF">
        <w:rPr>
          <w:rFonts w:ascii="Verdana" w:hAnsi="Verdana" w:cs="Arial"/>
          <w:bCs/>
          <w:sz w:val="20"/>
          <w:szCs w:val="20"/>
        </w:rPr>
        <w:t>cuando su precio de exportación al exportarse de un país a otro sea menor que el</w:t>
      </w:r>
      <w:r w:rsidR="00B50211" w:rsidRPr="007315CF">
        <w:rPr>
          <w:rFonts w:ascii="Verdana" w:hAnsi="Verdana" w:cs="Arial"/>
          <w:bCs/>
          <w:sz w:val="20"/>
          <w:szCs w:val="20"/>
        </w:rPr>
        <w:t xml:space="preserve"> </w:t>
      </w:r>
      <w:r w:rsidR="00B3758E" w:rsidRPr="007315CF">
        <w:rPr>
          <w:rFonts w:ascii="Verdana" w:hAnsi="Verdana" w:cs="Arial"/>
          <w:bCs/>
          <w:sz w:val="20"/>
          <w:szCs w:val="20"/>
        </w:rPr>
        <w:t>precio comparable, en el curso de operaciones comerciales normales, de un</w:t>
      </w:r>
      <w:r w:rsidR="00B50211" w:rsidRPr="007315CF">
        <w:rPr>
          <w:rFonts w:ascii="Verdana" w:hAnsi="Verdana" w:cs="Arial"/>
          <w:bCs/>
          <w:sz w:val="20"/>
          <w:szCs w:val="20"/>
        </w:rPr>
        <w:t xml:space="preserve"> </w:t>
      </w:r>
      <w:r w:rsidR="00B3758E" w:rsidRPr="007315CF">
        <w:rPr>
          <w:rFonts w:ascii="Verdana" w:hAnsi="Verdana" w:cs="Arial"/>
          <w:bCs/>
          <w:sz w:val="20"/>
          <w:szCs w:val="20"/>
        </w:rPr>
        <w:t>producto similar destinado al consumo en el país exportador</w:t>
      </w:r>
      <w:r w:rsidR="00B50211" w:rsidRPr="007315CF">
        <w:rPr>
          <w:rFonts w:ascii="Verdana" w:hAnsi="Verdana" w:cs="Arial"/>
          <w:bCs/>
          <w:sz w:val="20"/>
          <w:szCs w:val="20"/>
        </w:rPr>
        <w:t>.</w:t>
      </w:r>
    </w:p>
    <w:p w14:paraId="4B12D6A5" w14:textId="77777777" w:rsidR="0080073A" w:rsidRPr="007315CF" w:rsidRDefault="0080073A" w:rsidP="00B3758E">
      <w:pPr>
        <w:spacing w:after="0" w:line="240" w:lineRule="auto"/>
        <w:jc w:val="both"/>
        <w:rPr>
          <w:rFonts w:ascii="Verdana" w:hAnsi="Verdana" w:cs="Arial"/>
          <w:bCs/>
          <w:sz w:val="20"/>
          <w:szCs w:val="20"/>
        </w:rPr>
      </w:pPr>
    </w:p>
    <w:p w14:paraId="12C0F0EC" w14:textId="78C2D431" w:rsidR="0080073A" w:rsidRPr="007315CF" w:rsidRDefault="0080073A" w:rsidP="00B3758E">
      <w:pPr>
        <w:spacing w:after="0" w:line="240" w:lineRule="auto"/>
        <w:jc w:val="both"/>
        <w:rPr>
          <w:rFonts w:ascii="Verdana" w:hAnsi="Verdana" w:cs="Arial"/>
          <w:bCs/>
          <w:sz w:val="20"/>
          <w:szCs w:val="20"/>
        </w:rPr>
      </w:pPr>
      <w:r w:rsidRPr="007315CF">
        <w:rPr>
          <w:rFonts w:ascii="Verdana" w:hAnsi="Verdana" w:cs="Arial"/>
          <w:bCs/>
          <w:sz w:val="20"/>
          <w:szCs w:val="20"/>
        </w:rPr>
        <w:t>Pr</w:t>
      </w:r>
      <w:r w:rsidR="005E32DC" w:rsidRPr="007315CF">
        <w:rPr>
          <w:rFonts w:ascii="Verdana" w:hAnsi="Verdana" w:cs="Arial"/>
          <w:bCs/>
          <w:sz w:val="20"/>
          <w:szCs w:val="20"/>
        </w:rPr>
        <w:t>oducto similar: Es un producto idéntico, es decir, igual en todos los aspectos al producto considerado de que se trate, o, cuando no exista ese producto, otro producto que, aunque no sea igual en todos los aspectos, tenga características muy parecidas a las del producto considerado. Para efectos de probar la similitud, se podrá considerar las características físicas y químicas, los criterios de materias primas empleadas, proceso de manufacturación o producción, canales de distribución, clasificación arancelaria, ente otros. </w:t>
      </w:r>
    </w:p>
    <w:p w14:paraId="1E1B3DE2" w14:textId="77777777" w:rsidR="00D72797" w:rsidRPr="007315CF" w:rsidRDefault="00D72797" w:rsidP="003033FD">
      <w:pPr>
        <w:spacing w:after="0" w:line="240" w:lineRule="auto"/>
        <w:jc w:val="both"/>
        <w:rPr>
          <w:rFonts w:ascii="Verdana" w:hAnsi="Verdana" w:cs="Arial"/>
          <w:bCs/>
          <w:sz w:val="20"/>
          <w:szCs w:val="20"/>
        </w:rPr>
      </w:pPr>
    </w:p>
    <w:p w14:paraId="2AA007AB" w14:textId="49FD641C" w:rsidR="00D72797" w:rsidRPr="007315CF" w:rsidRDefault="00D72797" w:rsidP="003033FD">
      <w:pPr>
        <w:spacing w:after="0" w:line="240" w:lineRule="auto"/>
        <w:jc w:val="both"/>
        <w:rPr>
          <w:rFonts w:ascii="Verdana" w:hAnsi="Verdana" w:cs="Arial"/>
          <w:bCs/>
          <w:sz w:val="20"/>
          <w:szCs w:val="20"/>
        </w:rPr>
      </w:pPr>
      <w:r w:rsidRPr="007315CF">
        <w:rPr>
          <w:rFonts w:ascii="Verdana" w:hAnsi="Verdana" w:cs="Arial"/>
          <w:bCs/>
          <w:sz w:val="20"/>
          <w:szCs w:val="20"/>
        </w:rPr>
        <w:t>S</w:t>
      </w:r>
      <w:r w:rsidR="005E32DC" w:rsidRPr="007315CF">
        <w:rPr>
          <w:rFonts w:ascii="Verdana" w:hAnsi="Verdana" w:cs="Arial"/>
          <w:bCs/>
          <w:sz w:val="20"/>
          <w:szCs w:val="20"/>
        </w:rPr>
        <w:t>alvaguardia</w:t>
      </w:r>
      <w:r w:rsidR="00120329" w:rsidRPr="007315CF">
        <w:rPr>
          <w:rFonts w:ascii="Verdana" w:hAnsi="Verdana" w:cs="Arial"/>
          <w:bCs/>
          <w:sz w:val="20"/>
          <w:szCs w:val="20"/>
        </w:rPr>
        <w:t>: Consiste en una limitación temporal de las importaciones, que puede tomar la forma de un arancel o una restricción cuantitativa y ser aplicada para prevenir o reparar el daño grave o la amenaza de daño grave a una rama de la producción nacional, así como facilitar su ajuste a las condiciones de competencia con el mercado internacional. Estas medidas deben ser apropiadas para facilitar el ajuste económico de la rama de producción, de tal manera que se logren beneficios económicos y sociales superiores a los costos que se deriven de la medida.</w:t>
      </w:r>
    </w:p>
    <w:p w14:paraId="40E45E55" w14:textId="77777777" w:rsidR="00E3407C" w:rsidRPr="007315CF" w:rsidRDefault="00E3407C" w:rsidP="003033FD">
      <w:pPr>
        <w:spacing w:after="0" w:line="240" w:lineRule="auto"/>
        <w:jc w:val="both"/>
        <w:rPr>
          <w:rFonts w:ascii="Verdana" w:hAnsi="Verdana" w:cs="Arial"/>
          <w:bCs/>
          <w:sz w:val="20"/>
          <w:szCs w:val="20"/>
        </w:rPr>
      </w:pPr>
    </w:p>
    <w:p w14:paraId="6EEA2AD3" w14:textId="36535FCD" w:rsidR="00E3407C" w:rsidRPr="007315CF" w:rsidRDefault="00E3407C" w:rsidP="003033FD">
      <w:pPr>
        <w:spacing w:after="0" w:line="240" w:lineRule="auto"/>
        <w:jc w:val="both"/>
        <w:rPr>
          <w:rFonts w:ascii="Verdana" w:hAnsi="Verdana" w:cs="Arial"/>
          <w:bCs/>
          <w:sz w:val="20"/>
          <w:szCs w:val="20"/>
        </w:rPr>
      </w:pPr>
      <w:r w:rsidRPr="00B37D43">
        <w:rPr>
          <w:rFonts w:ascii="Verdana" w:hAnsi="Verdana" w:cs="Arial"/>
          <w:bCs/>
          <w:sz w:val="20"/>
          <w:szCs w:val="20"/>
        </w:rPr>
        <w:t>Subven</w:t>
      </w:r>
      <w:r w:rsidR="009A4F8A" w:rsidRPr="00B37D43">
        <w:rPr>
          <w:rFonts w:ascii="Verdana" w:hAnsi="Verdana" w:cs="Arial"/>
          <w:bCs/>
          <w:sz w:val="20"/>
          <w:szCs w:val="20"/>
        </w:rPr>
        <w:t>ciones:</w:t>
      </w:r>
      <w:r w:rsidR="007315CF" w:rsidRPr="00B37D43">
        <w:rPr>
          <w:rFonts w:ascii="Verdana" w:hAnsi="Verdana"/>
        </w:rPr>
        <w:t xml:space="preserve"> </w:t>
      </w:r>
      <w:r w:rsidR="007315CF" w:rsidRPr="00B37D43">
        <w:rPr>
          <w:rFonts w:ascii="Verdana" w:hAnsi="Verdana" w:cs="Arial"/>
          <w:bCs/>
          <w:sz w:val="20"/>
          <w:szCs w:val="20"/>
        </w:rPr>
        <w:t>Se considera que existe una subvención</w:t>
      </w:r>
      <w:r w:rsidR="00B37D43" w:rsidRPr="00B37D43">
        <w:rPr>
          <w:rFonts w:ascii="Verdana" w:hAnsi="Verdana" w:cs="Arial"/>
          <w:bCs/>
          <w:sz w:val="20"/>
          <w:szCs w:val="20"/>
        </w:rPr>
        <w:t xml:space="preserve"> cuando se otorgue un beneficio</w:t>
      </w:r>
      <w:r w:rsidR="007315CF" w:rsidRPr="00B37D43">
        <w:rPr>
          <w:rFonts w:ascii="Verdana" w:hAnsi="Verdana" w:cs="Arial"/>
          <w:bCs/>
          <w:sz w:val="20"/>
          <w:szCs w:val="20"/>
        </w:rPr>
        <w:t xml:space="preserve"> i) mediante una contribución financiera del gobierno, cualquier organismo público en el territorio del país de origen independientemente de su procedencia o de un órgano privado encomendado o dirigido por el gobierno; o ii) mediante alguna forma de sostenimiento de los ingresos o de los precios en el sentido previsto en el Artículo XVI del Acuerdo General sobre Arance</w:t>
      </w:r>
      <w:r w:rsidR="00B37D43" w:rsidRPr="00B37D43">
        <w:rPr>
          <w:rFonts w:ascii="Verdana" w:hAnsi="Verdana" w:cs="Arial"/>
          <w:bCs/>
          <w:sz w:val="20"/>
          <w:szCs w:val="20"/>
        </w:rPr>
        <w:t>les Aduaneros y Comercio del GATT</w:t>
      </w:r>
      <w:r w:rsidR="007315CF" w:rsidRPr="00B37D43">
        <w:rPr>
          <w:rFonts w:ascii="Verdana" w:hAnsi="Verdana" w:cs="Arial"/>
          <w:bCs/>
          <w:sz w:val="20"/>
          <w:szCs w:val="20"/>
        </w:rPr>
        <w:t xml:space="preserve"> de 1994.</w:t>
      </w:r>
    </w:p>
    <w:p w14:paraId="50BB0FFA" w14:textId="77777777" w:rsidR="005D4F12" w:rsidRPr="007315CF" w:rsidRDefault="005D4F12" w:rsidP="003033FD">
      <w:pPr>
        <w:spacing w:after="0" w:line="240" w:lineRule="auto"/>
        <w:jc w:val="both"/>
        <w:rPr>
          <w:rFonts w:ascii="Verdana" w:hAnsi="Verdana" w:cs="Arial"/>
          <w:b/>
          <w:sz w:val="20"/>
          <w:szCs w:val="20"/>
        </w:rPr>
      </w:pPr>
    </w:p>
    <w:p w14:paraId="60B74033" w14:textId="0EE7BB57" w:rsidR="00EA0826" w:rsidRPr="007315CF"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7315CF">
        <w:rPr>
          <w:rFonts w:ascii="Verdana" w:hAnsi="Verdana" w:cs="Arial"/>
          <w:b/>
          <w:sz w:val="20"/>
          <w:szCs w:val="20"/>
        </w:rPr>
        <w:t xml:space="preserve">GENERALIDADES </w:t>
      </w:r>
    </w:p>
    <w:p w14:paraId="564B400F" w14:textId="77777777" w:rsidR="00C71896" w:rsidRPr="007315CF" w:rsidRDefault="00C71896" w:rsidP="00900199">
      <w:pPr>
        <w:spacing w:after="0" w:line="240" w:lineRule="auto"/>
        <w:rPr>
          <w:rFonts w:ascii="Verdana" w:hAnsi="Verdana" w:cs="Arial"/>
          <w:b/>
          <w:sz w:val="20"/>
          <w:szCs w:val="20"/>
        </w:rPr>
      </w:pPr>
    </w:p>
    <w:p w14:paraId="17C20E71" w14:textId="7F438D74" w:rsidR="006B4755" w:rsidRPr="007315CF" w:rsidRDefault="006B4755" w:rsidP="006B4755">
      <w:pPr>
        <w:pStyle w:val="Prrafodelista"/>
        <w:numPr>
          <w:ilvl w:val="1"/>
          <w:numId w:val="11"/>
        </w:numPr>
        <w:spacing w:after="0" w:line="240" w:lineRule="auto"/>
        <w:rPr>
          <w:rFonts w:ascii="Verdana" w:hAnsi="Verdana" w:cs="Arial"/>
          <w:sz w:val="20"/>
          <w:szCs w:val="20"/>
        </w:rPr>
      </w:pPr>
      <w:r w:rsidRPr="007315CF">
        <w:rPr>
          <w:rFonts w:ascii="Verdana" w:hAnsi="Verdana" w:cs="Arial"/>
          <w:b/>
          <w:bCs/>
          <w:sz w:val="20"/>
          <w:szCs w:val="20"/>
        </w:rPr>
        <w:t>Normatividad</w:t>
      </w:r>
    </w:p>
    <w:p w14:paraId="31BA183D" w14:textId="77777777" w:rsidR="006B4755" w:rsidRPr="007315CF" w:rsidRDefault="006B4755" w:rsidP="006B4755">
      <w:pPr>
        <w:pStyle w:val="Prrafodelista"/>
        <w:spacing w:after="0" w:line="240" w:lineRule="auto"/>
        <w:rPr>
          <w:rFonts w:ascii="Verdana" w:hAnsi="Verdana" w:cs="Arial"/>
          <w:sz w:val="20"/>
          <w:szCs w:val="20"/>
        </w:rPr>
      </w:pPr>
    </w:p>
    <w:p w14:paraId="455432A5" w14:textId="77777777" w:rsidR="005D13AE" w:rsidRPr="007315CF" w:rsidRDefault="006B4755" w:rsidP="000A4341">
      <w:pPr>
        <w:pStyle w:val="Prrafodelista"/>
        <w:numPr>
          <w:ilvl w:val="0"/>
          <w:numId w:val="15"/>
        </w:numPr>
        <w:spacing w:after="0" w:line="240" w:lineRule="auto"/>
        <w:ind w:left="360"/>
        <w:jc w:val="both"/>
        <w:rPr>
          <w:rFonts w:ascii="Verdana" w:hAnsi="Verdana" w:cs="Arial"/>
          <w:sz w:val="20"/>
          <w:szCs w:val="20"/>
        </w:rPr>
      </w:pPr>
      <w:r w:rsidRPr="007315CF">
        <w:rPr>
          <w:rFonts w:ascii="Verdana" w:hAnsi="Verdana" w:cs="Arial"/>
          <w:sz w:val="20"/>
          <w:szCs w:val="20"/>
        </w:rPr>
        <w:t xml:space="preserve">Mediante el Decreto 210 del 3 de febrero de 2003 se determinan los objetivos y la estructura orgánica del MinCIT y se dictan otras disposiciones, en el artículo 21, numeral 4, hace referencia a la función de </w:t>
      </w:r>
      <w:r w:rsidRPr="007315CF">
        <w:rPr>
          <w:rFonts w:ascii="Verdana" w:hAnsi="Verdana" w:cs="Arial"/>
          <w:sz w:val="20"/>
          <w:szCs w:val="20"/>
        </w:rPr>
        <w:lastRenderedPageBreak/>
        <w:t>"Dar orientación a los exportadores colombianos que sean investigados en el exterior por prácticas comerciales desleales o por salvaguardias...".</w:t>
      </w:r>
    </w:p>
    <w:p w14:paraId="5CDB939C" w14:textId="5E999B2C" w:rsidR="005D13AE" w:rsidRPr="007315CF" w:rsidRDefault="005D13AE" w:rsidP="000A4341">
      <w:pPr>
        <w:pStyle w:val="Prrafodelista"/>
        <w:numPr>
          <w:ilvl w:val="0"/>
          <w:numId w:val="15"/>
        </w:numPr>
        <w:spacing w:after="0" w:line="240" w:lineRule="auto"/>
        <w:ind w:left="360"/>
        <w:jc w:val="both"/>
        <w:rPr>
          <w:rFonts w:ascii="Verdana" w:hAnsi="Verdana" w:cs="Arial"/>
          <w:sz w:val="20"/>
          <w:szCs w:val="20"/>
        </w:rPr>
      </w:pPr>
      <w:r w:rsidRPr="007315CF">
        <w:rPr>
          <w:rFonts w:ascii="Verdana" w:hAnsi="Verdana" w:cs="Arial"/>
          <w:sz w:val="20"/>
          <w:szCs w:val="20"/>
        </w:rPr>
        <w:t>Acuerdo relativo a la aplicación del artículo VI del Acuerdo General sobre Aranceles Aduaneros y Comercio 1994 (Acuerdo Antidumping) de la Organización Mundial de Comercio – OMC</w:t>
      </w:r>
    </w:p>
    <w:p w14:paraId="6E5F6332" w14:textId="77777777" w:rsidR="005D13AE" w:rsidRPr="007315CF" w:rsidRDefault="005D13AE" w:rsidP="000A4341">
      <w:pPr>
        <w:pStyle w:val="Prrafodelista"/>
        <w:numPr>
          <w:ilvl w:val="0"/>
          <w:numId w:val="15"/>
        </w:numPr>
        <w:spacing w:after="0" w:line="240" w:lineRule="auto"/>
        <w:ind w:left="360"/>
        <w:jc w:val="both"/>
        <w:rPr>
          <w:rFonts w:ascii="Verdana" w:hAnsi="Verdana" w:cs="Arial"/>
          <w:sz w:val="20"/>
          <w:szCs w:val="20"/>
        </w:rPr>
      </w:pPr>
      <w:r w:rsidRPr="007315CF">
        <w:rPr>
          <w:rFonts w:ascii="Verdana" w:hAnsi="Verdana" w:cs="Arial"/>
          <w:sz w:val="20"/>
          <w:szCs w:val="20"/>
        </w:rPr>
        <w:t>Acuerdo sobre subvenciones y medidas compensatorias de la Organización Mundial de Comercio – OMC</w:t>
      </w:r>
    </w:p>
    <w:p w14:paraId="2564C0B8" w14:textId="77777777" w:rsidR="005D13AE" w:rsidRPr="007315CF" w:rsidRDefault="005D13AE" w:rsidP="000A4341">
      <w:pPr>
        <w:pStyle w:val="Prrafodelista"/>
        <w:numPr>
          <w:ilvl w:val="0"/>
          <w:numId w:val="15"/>
        </w:numPr>
        <w:spacing w:after="0" w:line="240" w:lineRule="auto"/>
        <w:ind w:left="360"/>
        <w:jc w:val="both"/>
        <w:rPr>
          <w:rFonts w:ascii="Verdana" w:hAnsi="Verdana" w:cs="Arial"/>
          <w:sz w:val="20"/>
          <w:szCs w:val="20"/>
        </w:rPr>
      </w:pPr>
      <w:r w:rsidRPr="007315CF">
        <w:rPr>
          <w:rFonts w:ascii="Verdana" w:hAnsi="Verdana" w:cs="Arial"/>
          <w:sz w:val="20"/>
          <w:szCs w:val="20"/>
        </w:rPr>
        <w:t>Acuerdo sobre Salvaguardias de la Organización Mundial de Comercio – OMC</w:t>
      </w:r>
    </w:p>
    <w:p w14:paraId="48EB36C1" w14:textId="4D9E3F82" w:rsidR="005D13AE" w:rsidRPr="007315CF" w:rsidRDefault="005D13AE" w:rsidP="000A4341">
      <w:pPr>
        <w:pStyle w:val="Prrafodelista"/>
        <w:numPr>
          <w:ilvl w:val="0"/>
          <w:numId w:val="15"/>
        </w:numPr>
        <w:spacing w:after="0" w:line="240" w:lineRule="auto"/>
        <w:ind w:left="360"/>
        <w:jc w:val="both"/>
        <w:rPr>
          <w:rFonts w:ascii="Verdana" w:hAnsi="Verdana" w:cs="Arial"/>
          <w:sz w:val="20"/>
          <w:szCs w:val="20"/>
        </w:rPr>
      </w:pPr>
      <w:r w:rsidRPr="007315CF">
        <w:rPr>
          <w:rFonts w:ascii="Verdana" w:hAnsi="Verdana" w:cs="Arial"/>
          <w:sz w:val="20"/>
          <w:szCs w:val="20"/>
        </w:rPr>
        <w:t>Disposiciones pertinentes del GATT 1994 de la Organización Mundial de Comercio – OMC</w:t>
      </w:r>
    </w:p>
    <w:p w14:paraId="5288409B" w14:textId="4AF72EA0" w:rsidR="00A67FA4" w:rsidRPr="007315CF" w:rsidRDefault="006B4755" w:rsidP="00330AAD">
      <w:pPr>
        <w:spacing w:after="0" w:line="240" w:lineRule="auto"/>
        <w:rPr>
          <w:rFonts w:ascii="Verdana" w:hAnsi="Verdana" w:cs="Arial"/>
          <w:sz w:val="20"/>
          <w:szCs w:val="20"/>
        </w:rPr>
      </w:pPr>
      <w:r w:rsidRPr="007315CF">
        <w:rPr>
          <w:rFonts w:ascii="Verdana" w:hAnsi="Verdana" w:cs="Arial"/>
          <w:sz w:val="20"/>
          <w:szCs w:val="20"/>
        </w:rPr>
        <w:br/>
      </w:r>
      <w:r w:rsidRPr="007315CF">
        <w:rPr>
          <w:rFonts w:ascii="Verdana" w:hAnsi="Verdana" w:cs="Arial"/>
          <w:b/>
          <w:bCs/>
          <w:sz w:val="20"/>
          <w:szCs w:val="20"/>
        </w:rPr>
        <w:t>4.2 Información de ayuda y soporte al trámite</w:t>
      </w:r>
      <w:r w:rsidRPr="007315CF">
        <w:rPr>
          <w:rFonts w:ascii="Verdana" w:hAnsi="Verdana" w:cs="Arial"/>
          <w:sz w:val="20"/>
          <w:szCs w:val="20"/>
        </w:rPr>
        <w:br/>
      </w:r>
      <w:r w:rsidRPr="007315CF">
        <w:rPr>
          <w:rFonts w:ascii="Verdana" w:hAnsi="Verdana" w:cs="Arial"/>
          <w:sz w:val="20"/>
          <w:szCs w:val="20"/>
        </w:rPr>
        <w:br/>
        <w:t xml:space="preserve">La documentación relativa al procedimiento para brindar apoyo al exportador colombiano investigado se encuentra disponible en la página WEB del Ministerio, a través de la: "Guía de Instrumentos de Defensa Comercial para Exportadores Colombianos". La Subdirección de </w:t>
      </w:r>
      <w:r w:rsidR="008445F6" w:rsidRPr="007315CF">
        <w:rPr>
          <w:rFonts w:ascii="Verdana" w:hAnsi="Verdana" w:cs="Arial"/>
          <w:sz w:val="20"/>
          <w:szCs w:val="20"/>
        </w:rPr>
        <w:t>Prácticas</w:t>
      </w:r>
      <w:r w:rsidRPr="007315CF">
        <w:rPr>
          <w:rFonts w:ascii="Verdana" w:hAnsi="Verdana" w:cs="Arial"/>
          <w:sz w:val="20"/>
          <w:szCs w:val="20"/>
        </w:rPr>
        <w:t xml:space="preserve"> Comerciales brinda adicionalmente, orientación personalizada, telefónica y/o a través de correo electrónico.</w:t>
      </w:r>
      <w:r w:rsidRPr="007315CF">
        <w:rPr>
          <w:rFonts w:ascii="Verdana" w:hAnsi="Verdana" w:cs="Arial"/>
          <w:sz w:val="20"/>
          <w:szCs w:val="20"/>
        </w:rPr>
        <w:br/>
      </w:r>
      <w:r w:rsidRPr="007315CF">
        <w:rPr>
          <w:rFonts w:ascii="Verdana" w:hAnsi="Verdana" w:cs="Arial"/>
          <w:sz w:val="20"/>
          <w:szCs w:val="20"/>
        </w:rPr>
        <w:br/>
      </w:r>
      <w:r w:rsidRPr="007315CF">
        <w:rPr>
          <w:rFonts w:ascii="Verdana" w:hAnsi="Verdana" w:cs="Arial"/>
          <w:b/>
          <w:bCs/>
          <w:sz w:val="20"/>
          <w:szCs w:val="20"/>
        </w:rPr>
        <w:t>4.3 Tiempos de ejecución.</w:t>
      </w:r>
      <w:r w:rsidRPr="007315CF">
        <w:rPr>
          <w:rFonts w:ascii="Verdana" w:hAnsi="Verdana" w:cs="Arial"/>
          <w:sz w:val="20"/>
          <w:szCs w:val="20"/>
        </w:rPr>
        <w:br/>
      </w:r>
      <w:r w:rsidRPr="007315CF">
        <w:rPr>
          <w:rFonts w:ascii="Verdana" w:hAnsi="Verdana" w:cs="Arial"/>
          <w:sz w:val="20"/>
          <w:szCs w:val="20"/>
        </w:rPr>
        <w:br/>
        <w:t>Por la naturaleza de este procedimiento no se han estimado tiempos para las diferentes actividades del procedimiento, dado que pueden variar de acuerdo con las reglamentaciones de los distintos países que investigan a los exportadores colombianos.</w:t>
      </w:r>
    </w:p>
    <w:p w14:paraId="75F9E206" w14:textId="77777777" w:rsidR="006B4755" w:rsidRPr="007315CF" w:rsidRDefault="006B4755" w:rsidP="006B4755">
      <w:pPr>
        <w:spacing w:after="0" w:line="240" w:lineRule="auto"/>
        <w:rPr>
          <w:rFonts w:ascii="Verdana" w:hAnsi="Verdana" w:cs="Arial"/>
          <w:sz w:val="20"/>
          <w:szCs w:val="20"/>
          <w:lang w:val="es-MX"/>
        </w:rPr>
      </w:pPr>
    </w:p>
    <w:p w14:paraId="58536DD1" w14:textId="58A23563" w:rsidR="009E5DB2" w:rsidRPr="007315CF" w:rsidRDefault="009E5DB2" w:rsidP="00330AAD">
      <w:pPr>
        <w:spacing w:after="0" w:line="240" w:lineRule="auto"/>
        <w:rPr>
          <w:rFonts w:ascii="Verdana" w:hAnsi="Verdana" w:cs="Arial"/>
          <w:bCs/>
          <w:sz w:val="20"/>
          <w:szCs w:val="20"/>
        </w:rPr>
      </w:pPr>
      <w:r w:rsidRPr="007315CF">
        <w:rPr>
          <w:rFonts w:ascii="Verdana" w:hAnsi="Verdana" w:cs="Arial"/>
          <w:b/>
          <w:bCs/>
          <w:sz w:val="20"/>
          <w:szCs w:val="20"/>
          <w:lang w:val="es-MX"/>
        </w:rPr>
        <w:t>4.</w:t>
      </w:r>
      <w:r w:rsidR="008445F6" w:rsidRPr="007315CF">
        <w:rPr>
          <w:rFonts w:ascii="Verdana" w:hAnsi="Verdana" w:cs="Arial"/>
          <w:b/>
          <w:bCs/>
          <w:sz w:val="20"/>
          <w:szCs w:val="20"/>
          <w:lang w:val="es-MX"/>
        </w:rPr>
        <w:t>4</w:t>
      </w:r>
      <w:r w:rsidRPr="007315CF">
        <w:rPr>
          <w:rFonts w:ascii="Verdana" w:hAnsi="Verdana" w:cs="Arial"/>
          <w:b/>
          <w:bCs/>
          <w:sz w:val="20"/>
          <w:szCs w:val="20"/>
          <w:lang w:val="es-MX"/>
        </w:rPr>
        <w:t xml:space="preserve">. </w:t>
      </w:r>
      <w:r w:rsidR="00900199" w:rsidRPr="007315CF">
        <w:rPr>
          <w:rFonts w:ascii="Verdana" w:hAnsi="Verdana" w:cs="Arial"/>
          <w:b/>
          <w:bCs/>
          <w:sz w:val="20"/>
          <w:szCs w:val="20"/>
          <w:lang w:val="es-MX"/>
        </w:rPr>
        <w:t>Riesgos</w:t>
      </w:r>
      <w:r w:rsidR="00900199" w:rsidRPr="007315CF">
        <w:rPr>
          <w:rFonts w:ascii="Verdana" w:hAnsi="Verdana" w:cs="Arial"/>
          <w:bCs/>
          <w:sz w:val="20"/>
          <w:szCs w:val="20"/>
          <w:lang w:val="es-MX"/>
        </w:rPr>
        <w:br/>
      </w:r>
      <w:r w:rsidR="00900199" w:rsidRPr="007315CF">
        <w:rPr>
          <w:rFonts w:ascii="Verdana" w:hAnsi="Verdana" w:cs="Arial"/>
          <w:bCs/>
          <w:sz w:val="20"/>
          <w:szCs w:val="20"/>
          <w:lang w:val="es-MX"/>
        </w:rPr>
        <w:br/>
      </w:r>
      <w:r w:rsidRPr="007315CF">
        <w:rPr>
          <w:rFonts w:ascii="Verdana" w:hAnsi="Verdana" w:cs="Arial"/>
          <w:bCs/>
          <w:sz w:val="20"/>
          <w:szCs w:val="20"/>
        </w:rPr>
        <w:t>* Los riesgos del proceso se encuentran documentados en la matriz de riesgos institucionales.</w:t>
      </w:r>
    </w:p>
    <w:p w14:paraId="13A8C5D1" w14:textId="77777777" w:rsidR="009E5DB2" w:rsidRPr="007315CF" w:rsidRDefault="009E5DB2" w:rsidP="000A4341">
      <w:pPr>
        <w:spacing w:after="0" w:line="240" w:lineRule="auto"/>
        <w:jc w:val="both"/>
        <w:rPr>
          <w:rFonts w:ascii="Verdana" w:hAnsi="Verdana" w:cs="Arial"/>
          <w:bCs/>
          <w:sz w:val="20"/>
          <w:szCs w:val="20"/>
        </w:rPr>
      </w:pPr>
      <w:r w:rsidRPr="007315CF">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7315CF" w:rsidRDefault="00900199" w:rsidP="003033FD">
      <w:pPr>
        <w:spacing w:after="0" w:line="240" w:lineRule="auto"/>
        <w:jc w:val="both"/>
        <w:rPr>
          <w:rFonts w:ascii="Verdana" w:hAnsi="Verdana" w:cs="Arial"/>
          <w:b/>
          <w:sz w:val="20"/>
          <w:szCs w:val="20"/>
        </w:rPr>
      </w:pPr>
    </w:p>
    <w:p w14:paraId="4DFC98C1" w14:textId="77777777" w:rsidR="00DA19DE" w:rsidRPr="007315CF" w:rsidRDefault="00DA19DE" w:rsidP="003033FD">
      <w:pPr>
        <w:spacing w:after="0" w:line="240" w:lineRule="auto"/>
        <w:jc w:val="both"/>
        <w:rPr>
          <w:rFonts w:ascii="Verdana" w:hAnsi="Verdana" w:cs="Arial"/>
          <w:b/>
          <w:sz w:val="20"/>
          <w:szCs w:val="20"/>
          <w:lang w:val="es-MX"/>
        </w:rPr>
      </w:pPr>
    </w:p>
    <w:p w14:paraId="2F654669" w14:textId="77777777" w:rsidR="00666AB9" w:rsidRPr="007315CF"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7315CF">
        <w:rPr>
          <w:rFonts w:ascii="Verdana" w:hAnsi="Verdana" w:cs="Arial"/>
          <w:b/>
          <w:bCs/>
          <w:sz w:val="20"/>
          <w:szCs w:val="20"/>
        </w:rPr>
        <w:t>DIAGRAMA DE FLUJO</w:t>
      </w:r>
      <w:r w:rsidR="546C4893" w:rsidRPr="007315CF">
        <w:rPr>
          <w:rFonts w:ascii="Verdana" w:hAnsi="Verdana" w:cs="Arial"/>
          <w:b/>
          <w:bCs/>
          <w:sz w:val="20"/>
          <w:szCs w:val="20"/>
        </w:rPr>
        <w:t xml:space="preserve"> </w:t>
      </w:r>
    </w:p>
    <w:p w14:paraId="2A845339" w14:textId="47E2CC12" w:rsidR="00E32749" w:rsidRPr="007315CF" w:rsidRDefault="2E1845F4" w:rsidP="00666AB9">
      <w:pPr>
        <w:spacing w:after="0" w:line="240" w:lineRule="auto"/>
        <w:ind w:firstLine="708"/>
        <w:jc w:val="both"/>
        <w:rPr>
          <w:rFonts w:ascii="Verdana" w:hAnsi="Verdana" w:cs="Arial"/>
          <w:bCs/>
          <w:sz w:val="16"/>
          <w:szCs w:val="16"/>
        </w:rPr>
      </w:pPr>
      <w:r w:rsidRPr="007315CF">
        <w:rPr>
          <w:rFonts w:ascii="Verdana" w:hAnsi="Verdana" w:cs="Arial"/>
          <w:bCs/>
          <w:sz w:val="16"/>
          <w:szCs w:val="16"/>
        </w:rPr>
        <w:t>(</w:t>
      </w:r>
      <w:r w:rsidR="00666AB9" w:rsidRPr="007315CF">
        <w:rPr>
          <w:rFonts w:ascii="Verdana" w:hAnsi="Verdana" w:cs="Arial"/>
          <w:bCs/>
          <w:sz w:val="16"/>
          <w:szCs w:val="16"/>
        </w:rPr>
        <w:t>A</w:t>
      </w:r>
      <w:r w:rsidR="23555441" w:rsidRPr="007315CF">
        <w:rPr>
          <w:rFonts w:ascii="Verdana" w:hAnsi="Verdana" w:cs="Arial"/>
          <w:bCs/>
          <w:sz w:val="16"/>
          <w:szCs w:val="16"/>
        </w:rPr>
        <w:t xml:space="preserve"> </w:t>
      </w:r>
      <w:r w:rsidR="00792E1F" w:rsidRPr="007315CF">
        <w:rPr>
          <w:rFonts w:ascii="Verdana" w:hAnsi="Verdana" w:cs="Arial"/>
          <w:bCs/>
          <w:sz w:val="16"/>
          <w:szCs w:val="16"/>
        </w:rPr>
        <w:t>continuación,</w:t>
      </w:r>
      <w:r w:rsidRPr="007315CF">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7A25A14A" w14:textId="77777777" w:rsidR="002849C8" w:rsidRPr="007315CF" w:rsidRDefault="002849C8" w:rsidP="00666AB9">
      <w:pPr>
        <w:spacing w:after="0" w:line="240" w:lineRule="auto"/>
        <w:ind w:firstLine="708"/>
        <w:jc w:val="both"/>
        <w:rPr>
          <w:rFonts w:ascii="Verdana" w:hAnsi="Verdana" w:cs="Arial"/>
          <w:bCs/>
          <w:sz w:val="16"/>
          <w:szCs w:val="16"/>
        </w:rPr>
      </w:pPr>
    </w:p>
    <w:p w14:paraId="7126CDCD" w14:textId="1012012D" w:rsidR="00EA0826" w:rsidRDefault="004A0099" w:rsidP="00A12BEC">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1DC3DF16" wp14:editId="5FA35CC5">
            <wp:extent cx="6858000" cy="3764280"/>
            <wp:effectExtent l="0" t="0" r="0" b="7620"/>
            <wp:docPr id="2081722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22533" name="Imagen 2081722533"/>
                    <pic:cNvPicPr/>
                  </pic:nvPicPr>
                  <pic:blipFill>
                    <a:blip r:embed="rId11">
                      <a:extLst>
                        <a:ext uri="{28A0092B-C50C-407E-A947-70E740481C1C}">
                          <a14:useLocalDpi xmlns:a14="http://schemas.microsoft.com/office/drawing/2010/main" val="0"/>
                        </a:ext>
                      </a:extLst>
                    </a:blip>
                    <a:stretch>
                      <a:fillRect/>
                    </a:stretch>
                  </pic:blipFill>
                  <pic:spPr>
                    <a:xfrm>
                      <a:off x="0" y="0"/>
                      <a:ext cx="6858000" cy="3764280"/>
                    </a:xfrm>
                    <a:prstGeom prst="rect">
                      <a:avLst/>
                    </a:prstGeom>
                  </pic:spPr>
                </pic:pic>
              </a:graphicData>
            </a:graphic>
          </wp:inline>
        </w:drawing>
      </w:r>
    </w:p>
    <w:p w14:paraId="47B31BF0" w14:textId="77777777" w:rsidR="00330AAD" w:rsidRDefault="00330AAD" w:rsidP="00A12BEC">
      <w:pPr>
        <w:spacing w:after="0" w:line="240" w:lineRule="auto"/>
        <w:jc w:val="center"/>
        <w:rPr>
          <w:rFonts w:ascii="Verdana" w:hAnsi="Verdana" w:cs="Arial"/>
          <w:b/>
          <w:sz w:val="20"/>
          <w:szCs w:val="20"/>
        </w:rPr>
      </w:pPr>
    </w:p>
    <w:p w14:paraId="3850FA29" w14:textId="77777777" w:rsidR="00330AAD" w:rsidRPr="007315CF" w:rsidRDefault="00330AAD" w:rsidP="00A12BEC">
      <w:pPr>
        <w:spacing w:after="0" w:line="240" w:lineRule="auto"/>
        <w:jc w:val="center"/>
        <w:rPr>
          <w:rFonts w:ascii="Verdana" w:hAnsi="Verdana" w:cs="Arial"/>
          <w:b/>
          <w:sz w:val="20"/>
          <w:szCs w:val="20"/>
        </w:rPr>
      </w:pPr>
    </w:p>
    <w:p w14:paraId="3D3D4373" w14:textId="77777777" w:rsidR="00A12BEC" w:rsidRPr="007315CF" w:rsidRDefault="00A12BEC" w:rsidP="003033FD">
      <w:pPr>
        <w:spacing w:after="0" w:line="240" w:lineRule="auto"/>
        <w:jc w:val="both"/>
        <w:rPr>
          <w:rFonts w:ascii="Verdana" w:hAnsi="Verdana" w:cs="Arial"/>
          <w:b/>
          <w:sz w:val="20"/>
          <w:szCs w:val="20"/>
        </w:rPr>
      </w:pPr>
    </w:p>
    <w:p w14:paraId="6FAF021A" w14:textId="77777777" w:rsidR="00666AB9" w:rsidRPr="007315CF"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7315CF">
        <w:rPr>
          <w:rFonts w:ascii="Verdana" w:hAnsi="Verdana" w:cs="Arial"/>
          <w:b/>
          <w:bCs/>
          <w:sz w:val="20"/>
          <w:szCs w:val="20"/>
        </w:rPr>
        <w:t>DESCRIPCIÓN</w:t>
      </w:r>
      <w:bookmarkEnd w:id="14"/>
      <w:bookmarkEnd w:id="15"/>
      <w:r w:rsidR="00D102FF" w:rsidRPr="007315CF">
        <w:rPr>
          <w:rFonts w:ascii="Verdana" w:hAnsi="Verdana" w:cs="Arial"/>
          <w:b/>
          <w:bCs/>
          <w:sz w:val="20"/>
          <w:szCs w:val="20"/>
        </w:rPr>
        <w:t xml:space="preserve"> DE ACTIVIDADES</w:t>
      </w:r>
      <w:r w:rsidR="369878EE" w:rsidRPr="007315CF">
        <w:rPr>
          <w:rFonts w:ascii="Verdana" w:hAnsi="Verdana" w:cs="Arial"/>
          <w:b/>
          <w:bCs/>
          <w:color w:val="00B050"/>
          <w:sz w:val="20"/>
          <w:szCs w:val="20"/>
        </w:rPr>
        <w:t xml:space="preserve"> </w:t>
      </w:r>
    </w:p>
    <w:p w14:paraId="7940B6E5" w14:textId="4B861D95" w:rsidR="00EA0826" w:rsidRPr="007315CF" w:rsidRDefault="369878EE" w:rsidP="00666AB9">
      <w:pPr>
        <w:spacing w:after="0" w:line="240" w:lineRule="auto"/>
        <w:ind w:firstLine="708"/>
        <w:jc w:val="both"/>
        <w:rPr>
          <w:rFonts w:ascii="Verdana" w:hAnsi="Verdana" w:cs="Arial"/>
          <w:bCs/>
          <w:sz w:val="16"/>
          <w:szCs w:val="16"/>
        </w:rPr>
      </w:pPr>
      <w:r w:rsidRPr="007315CF">
        <w:rPr>
          <w:rFonts w:ascii="Verdana" w:hAnsi="Verdana" w:cs="Arial"/>
          <w:bCs/>
          <w:sz w:val="16"/>
          <w:szCs w:val="16"/>
        </w:rPr>
        <w:t>(</w:t>
      </w:r>
      <w:r w:rsidR="00666AB9" w:rsidRPr="007315CF">
        <w:rPr>
          <w:rFonts w:ascii="Verdana" w:hAnsi="Verdana" w:cs="Arial"/>
          <w:bCs/>
          <w:sz w:val="16"/>
          <w:szCs w:val="16"/>
        </w:rPr>
        <w:t>A</w:t>
      </w:r>
      <w:r w:rsidR="77BF8195" w:rsidRPr="007315CF">
        <w:rPr>
          <w:rFonts w:ascii="Verdana" w:hAnsi="Verdana" w:cs="Arial"/>
          <w:bCs/>
          <w:sz w:val="16"/>
          <w:szCs w:val="16"/>
        </w:rPr>
        <w:t xml:space="preserve"> </w:t>
      </w:r>
      <w:r w:rsidR="00BB1B01" w:rsidRPr="007315CF">
        <w:rPr>
          <w:rFonts w:ascii="Verdana" w:hAnsi="Verdana" w:cs="Arial"/>
          <w:bCs/>
          <w:sz w:val="16"/>
          <w:szCs w:val="16"/>
        </w:rPr>
        <w:t>continuación,</w:t>
      </w:r>
      <w:r w:rsidR="77BF8195" w:rsidRPr="007315CF">
        <w:rPr>
          <w:rFonts w:ascii="Verdana" w:hAnsi="Verdana" w:cs="Arial"/>
          <w:bCs/>
          <w:sz w:val="16"/>
          <w:szCs w:val="16"/>
        </w:rPr>
        <w:t xml:space="preserve"> </w:t>
      </w:r>
      <w:r w:rsidR="6D71946D" w:rsidRPr="007315CF">
        <w:rPr>
          <w:rFonts w:ascii="Verdana" w:hAnsi="Verdana" w:cs="Arial"/>
          <w:bCs/>
          <w:sz w:val="16"/>
          <w:szCs w:val="16"/>
        </w:rPr>
        <w:t xml:space="preserve">se detallan </w:t>
      </w:r>
      <w:r w:rsidRPr="007315CF">
        <w:rPr>
          <w:rFonts w:ascii="Verdana" w:hAnsi="Verdana" w:cs="Arial"/>
          <w:bCs/>
          <w:sz w:val="16"/>
          <w:szCs w:val="16"/>
        </w:rPr>
        <w:t xml:space="preserve">las actividades </w:t>
      </w:r>
      <w:r w:rsidR="11F1AFF7" w:rsidRPr="007315CF">
        <w:rPr>
          <w:rFonts w:ascii="Verdana" w:hAnsi="Verdana" w:cs="Arial"/>
          <w:bCs/>
          <w:sz w:val="16"/>
          <w:szCs w:val="16"/>
        </w:rPr>
        <w:t xml:space="preserve">graficadas </w:t>
      </w:r>
      <w:r w:rsidRPr="007315CF">
        <w:rPr>
          <w:rFonts w:ascii="Verdana" w:hAnsi="Verdana" w:cs="Arial"/>
          <w:bCs/>
          <w:sz w:val="16"/>
          <w:szCs w:val="16"/>
        </w:rPr>
        <w:t xml:space="preserve">en el </w:t>
      </w:r>
      <w:r w:rsidR="3FE88C3E" w:rsidRPr="007315CF">
        <w:rPr>
          <w:rFonts w:ascii="Verdana" w:hAnsi="Verdana" w:cs="Arial"/>
          <w:bCs/>
          <w:sz w:val="16"/>
          <w:szCs w:val="16"/>
        </w:rPr>
        <w:t>numeral 5</w:t>
      </w:r>
      <w:r w:rsidRPr="007315CF">
        <w:rPr>
          <w:rFonts w:ascii="Verdana" w:hAnsi="Verdana" w:cs="Arial"/>
          <w:bCs/>
          <w:sz w:val="16"/>
          <w:szCs w:val="16"/>
        </w:rPr>
        <w:t>)</w:t>
      </w:r>
    </w:p>
    <w:p w14:paraId="31F9CC76" w14:textId="77777777" w:rsidR="00DA19DE" w:rsidRPr="007315CF"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7315CF"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7315CF" w:rsidRDefault="00DA19DE" w:rsidP="003033FD">
            <w:pPr>
              <w:spacing w:after="0" w:line="240" w:lineRule="auto"/>
              <w:ind w:left="-15"/>
              <w:jc w:val="center"/>
              <w:rPr>
                <w:rFonts w:ascii="Verdana" w:hAnsi="Verdana" w:cs="Arial"/>
                <w:b/>
                <w:sz w:val="16"/>
                <w:szCs w:val="16"/>
              </w:rPr>
            </w:pPr>
            <w:r w:rsidRPr="007315CF">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7315CF" w:rsidRDefault="00DA19DE" w:rsidP="003033FD">
            <w:pPr>
              <w:spacing w:after="0" w:line="240" w:lineRule="auto"/>
              <w:ind w:left="-15"/>
              <w:jc w:val="center"/>
              <w:rPr>
                <w:rFonts w:ascii="Verdana" w:hAnsi="Verdana" w:cs="Arial"/>
                <w:b/>
                <w:sz w:val="16"/>
                <w:szCs w:val="16"/>
              </w:rPr>
            </w:pPr>
            <w:r w:rsidRPr="007315CF">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7315CF" w:rsidRDefault="00DA19DE" w:rsidP="1D083A95">
            <w:pPr>
              <w:spacing w:after="0" w:line="240" w:lineRule="auto"/>
              <w:ind w:left="-15"/>
              <w:jc w:val="center"/>
              <w:rPr>
                <w:rFonts w:ascii="Verdana" w:hAnsi="Verdana" w:cs="Arial"/>
                <w:b/>
                <w:bCs/>
                <w:sz w:val="16"/>
                <w:szCs w:val="16"/>
              </w:rPr>
            </w:pPr>
            <w:r w:rsidRPr="007315CF">
              <w:rPr>
                <w:rFonts w:ascii="Verdana" w:hAnsi="Verdana" w:cs="Arial"/>
                <w:b/>
                <w:bCs/>
                <w:sz w:val="16"/>
                <w:szCs w:val="16"/>
              </w:rPr>
              <w:t>RESPONSABLE(S</w:t>
            </w:r>
            <w:r w:rsidR="14885C67" w:rsidRPr="007315CF">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7315CF" w:rsidRDefault="14885C67" w:rsidP="1D083A95">
            <w:pPr>
              <w:spacing w:after="0" w:line="240" w:lineRule="auto"/>
              <w:ind w:left="-15"/>
              <w:jc w:val="center"/>
              <w:rPr>
                <w:rFonts w:ascii="Verdana" w:hAnsi="Verdana"/>
              </w:rPr>
            </w:pPr>
            <w:r w:rsidRPr="007315CF">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7315CF" w:rsidRDefault="722FB441" w:rsidP="618C038B">
            <w:pPr>
              <w:spacing w:after="0" w:line="240" w:lineRule="auto"/>
              <w:ind w:left="-15"/>
              <w:jc w:val="center"/>
              <w:rPr>
                <w:rFonts w:ascii="Verdana" w:hAnsi="Verdana"/>
              </w:rPr>
            </w:pPr>
            <w:r w:rsidRPr="007315CF">
              <w:rPr>
                <w:rFonts w:ascii="Verdana" w:hAnsi="Verdana" w:cs="Arial"/>
                <w:b/>
                <w:bCs/>
                <w:sz w:val="16"/>
                <w:szCs w:val="16"/>
              </w:rPr>
              <w:t>EVIDENCIA</w:t>
            </w:r>
          </w:p>
        </w:tc>
      </w:tr>
      <w:tr w:rsidR="00DA19DE" w:rsidRPr="007315CF"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7315CF" w:rsidRDefault="00AD5DB2" w:rsidP="003033FD">
            <w:pPr>
              <w:spacing w:after="0" w:line="240" w:lineRule="auto"/>
              <w:ind w:left="-15"/>
              <w:jc w:val="center"/>
              <w:rPr>
                <w:rFonts w:ascii="Verdana" w:hAnsi="Verdana" w:cs="Arial"/>
                <w:b/>
                <w:sz w:val="16"/>
                <w:szCs w:val="16"/>
              </w:rPr>
            </w:pPr>
            <w:r w:rsidRPr="007315CF">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13643A1" w:rsidR="00DA19DE" w:rsidRPr="007315CF" w:rsidRDefault="00827E90" w:rsidP="007341F5">
            <w:pPr>
              <w:spacing w:after="0" w:line="240" w:lineRule="auto"/>
              <w:ind w:left="-15"/>
              <w:jc w:val="center"/>
              <w:rPr>
                <w:rFonts w:ascii="Verdana" w:hAnsi="Verdana" w:cs="Arial"/>
                <w:bCs/>
                <w:sz w:val="16"/>
                <w:szCs w:val="16"/>
              </w:rPr>
            </w:pPr>
            <w:r w:rsidRPr="007315CF">
              <w:rPr>
                <w:rFonts w:ascii="Verdana" w:hAnsi="Verdana" w:cs="Arial"/>
                <w:bCs/>
                <w:sz w:val="16"/>
                <w:szCs w:val="16"/>
              </w:rPr>
              <w:t>(P) Recibir la notificación de la apertura de la investigación</w:t>
            </w:r>
          </w:p>
        </w:tc>
        <w:tc>
          <w:tcPr>
            <w:tcW w:w="1843" w:type="dxa"/>
            <w:tcBorders>
              <w:bottom w:val="single" w:sz="4" w:space="0" w:color="auto"/>
            </w:tcBorders>
            <w:tcMar>
              <w:top w:w="57" w:type="dxa"/>
              <w:left w:w="113" w:type="dxa"/>
              <w:bottom w:w="57" w:type="dxa"/>
            </w:tcMar>
            <w:vAlign w:val="center"/>
          </w:tcPr>
          <w:p w14:paraId="03FA381E" w14:textId="348078D4" w:rsidR="00DA19DE" w:rsidRPr="007315CF" w:rsidRDefault="00827E90" w:rsidP="003033FD">
            <w:pPr>
              <w:spacing w:after="0" w:line="240" w:lineRule="auto"/>
              <w:ind w:left="-15"/>
              <w:jc w:val="center"/>
              <w:rPr>
                <w:rFonts w:ascii="Verdana" w:hAnsi="Verdana" w:cs="Arial"/>
                <w:sz w:val="16"/>
                <w:szCs w:val="16"/>
              </w:rPr>
            </w:pPr>
            <w:r w:rsidRPr="007315CF">
              <w:rPr>
                <w:rFonts w:ascii="Verdana" w:hAnsi="Verdana" w:cs="Arial"/>
                <w:sz w:val="16"/>
                <w:szCs w:val="16"/>
              </w:rPr>
              <w:t>Ministro, Viceministro</w:t>
            </w:r>
          </w:p>
        </w:tc>
        <w:tc>
          <w:tcPr>
            <w:tcW w:w="4944" w:type="dxa"/>
            <w:tcBorders>
              <w:bottom w:val="single" w:sz="4" w:space="0" w:color="auto"/>
            </w:tcBorders>
            <w:tcMar>
              <w:top w:w="57" w:type="dxa"/>
              <w:left w:w="113" w:type="dxa"/>
              <w:bottom w:w="57" w:type="dxa"/>
            </w:tcMar>
          </w:tcPr>
          <w:p w14:paraId="220445FF" w14:textId="23041154" w:rsidR="00DA19DE" w:rsidRPr="007315CF" w:rsidRDefault="00827E90" w:rsidP="618C038B">
            <w:pPr>
              <w:spacing w:after="0" w:line="240" w:lineRule="auto"/>
              <w:ind w:left="-15"/>
              <w:jc w:val="both"/>
              <w:rPr>
                <w:rFonts w:ascii="Verdana" w:hAnsi="Verdana" w:cs="Arial"/>
                <w:sz w:val="16"/>
                <w:szCs w:val="16"/>
              </w:rPr>
            </w:pPr>
            <w:r w:rsidRPr="007315CF">
              <w:rPr>
                <w:rFonts w:ascii="Verdana" w:hAnsi="Verdana" w:cs="Arial"/>
                <w:sz w:val="16"/>
                <w:szCs w:val="16"/>
              </w:rPr>
              <w:t>La embajada o representación diplomática del país remite al MinCIT copia de la notificación correspondiente a los productos investigados y empresas colombianas involucradas, y el estudio técnico que las soporta.</w:t>
            </w:r>
            <w:r w:rsidRPr="007315CF">
              <w:rPr>
                <w:rFonts w:ascii="Verdana" w:hAnsi="Verdana" w:cs="Arial"/>
                <w:sz w:val="16"/>
                <w:szCs w:val="16"/>
              </w:rPr>
              <w:br/>
            </w:r>
            <w:r w:rsidRPr="007315CF">
              <w:rPr>
                <w:rFonts w:ascii="Verdana" w:hAnsi="Verdana" w:cs="Arial"/>
                <w:sz w:val="16"/>
                <w:szCs w:val="16"/>
              </w:rPr>
              <w:br/>
              <w:t>Nota 1. El Ministro o Viceministro delega la defensa del país en la Dirección correspondiente y esta a su vez en la Subdirección de Prácticas Comerciales, remitiéndole los documentos pertinentes.</w:t>
            </w:r>
            <w:r w:rsidRPr="007315CF">
              <w:rPr>
                <w:rFonts w:ascii="Verdana" w:hAnsi="Verdana" w:cs="Arial"/>
                <w:sz w:val="16"/>
                <w:szCs w:val="16"/>
              </w:rPr>
              <w:br/>
            </w:r>
            <w:r w:rsidRPr="007315CF">
              <w:rPr>
                <w:rFonts w:ascii="Verdana" w:hAnsi="Verdana" w:cs="Arial"/>
                <w:sz w:val="16"/>
                <w:szCs w:val="16"/>
              </w:rPr>
              <w:br/>
              <w:t>Nota 2. Si la información de las empresas colombianas involucradas y el informe técnico no vienen en la documentación, se adelantaran las gestiones pertinentes para obtener la citada información.</w:t>
            </w:r>
          </w:p>
        </w:tc>
        <w:tc>
          <w:tcPr>
            <w:tcW w:w="1576" w:type="dxa"/>
            <w:tcBorders>
              <w:bottom w:val="single" w:sz="4" w:space="0" w:color="auto"/>
            </w:tcBorders>
            <w:tcMar>
              <w:top w:w="57" w:type="dxa"/>
              <w:left w:w="113" w:type="dxa"/>
              <w:bottom w:w="57" w:type="dxa"/>
            </w:tcMar>
            <w:vAlign w:val="center"/>
          </w:tcPr>
          <w:p w14:paraId="18FE0442" w14:textId="61BA55BB" w:rsidR="00DA19DE" w:rsidRPr="007315CF" w:rsidRDefault="00827E90" w:rsidP="003033FD">
            <w:pPr>
              <w:spacing w:after="0" w:line="240" w:lineRule="auto"/>
              <w:ind w:left="-15"/>
              <w:jc w:val="center"/>
              <w:rPr>
                <w:rFonts w:ascii="Verdana" w:hAnsi="Verdana" w:cs="Arial"/>
                <w:sz w:val="16"/>
                <w:szCs w:val="16"/>
              </w:rPr>
            </w:pPr>
            <w:r w:rsidRPr="007315CF">
              <w:rPr>
                <w:rFonts w:ascii="Verdana" w:hAnsi="Verdana" w:cs="Arial"/>
                <w:sz w:val="16"/>
                <w:szCs w:val="16"/>
              </w:rPr>
              <w:t>Oficios Notificación y Anexos; correo electrónico</w:t>
            </w:r>
          </w:p>
        </w:tc>
      </w:tr>
      <w:tr w:rsidR="00DA19DE" w:rsidRPr="007315CF" w14:paraId="1607CFEA" w14:textId="77777777" w:rsidTr="008E4B8E">
        <w:trPr>
          <w:trHeight w:val="17"/>
        </w:trPr>
        <w:tc>
          <w:tcPr>
            <w:tcW w:w="566" w:type="dxa"/>
            <w:tcMar>
              <w:top w:w="57" w:type="dxa"/>
              <w:left w:w="113" w:type="dxa"/>
              <w:bottom w:w="57" w:type="dxa"/>
            </w:tcMar>
            <w:vAlign w:val="center"/>
          </w:tcPr>
          <w:p w14:paraId="70D4964D" w14:textId="5773F521" w:rsidR="00DA19DE" w:rsidRPr="007315CF" w:rsidRDefault="00AD5DB2" w:rsidP="003033FD">
            <w:pPr>
              <w:spacing w:after="0" w:line="240" w:lineRule="auto"/>
              <w:ind w:left="-142"/>
              <w:jc w:val="center"/>
              <w:rPr>
                <w:rFonts w:ascii="Verdana" w:hAnsi="Verdana" w:cs="Arial"/>
                <w:b/>
                <w:sz w:val="16"/>
                <w:szCs w:val="16"/>
              </w:rPr>
            </w:pPr>
            <w:r w:rsidRPr="007315CF">
              <w:rPr>
                <w:rFonts w:ascii="Verdana" w:hAnsi="Verdana" w:cs="Arial"/>
                <w:b/>
                <w:sz w:val="16"/>
                <w:szCs w:val="16"/>
              </w:rPr>
              <w:t>2</w:t>
            </w:r>
          </w:p>
        </w:tc>
        <w:tc>
          <w:tcPr>
            <w:tcW w:w="1839" w:type="dxa"/>
            <w:tcMar>
              <w:top w:w="57" w:type="dxa"/>
              <w:left w:w="113" w:type="dxa"/>
              <w:bottom w:w="57" w:type="dxa"/>
            </w:tcMar>
            <w:vAlign w:val="center"/>
          </w:tcPr>
          <w:p w14:paraId="269703E8" w14:textId="70456222" w:rsidR="00DA19DE" w:rsidRPr="007315CF" w:rsidRDefault="00827E90" w:rsidP="007341F5">
            <w:pPr>
              <w:spacing w:after="0" w:line="240" w:lineRule="auto"/>
              <w:jc w:val="center"/>
              <w:rPr>
                <w:rFonts w:ascii="Verdana" w:hAnsi="Verdana" w:cs="Arial"/>
                <w:sz w:val="16"/>
                <w:szCs w:val="16"/>
              </w:rPr>
            </w:pPr>
            <w:r w:rsidRPr="007315CF">
              <w:rPr>
                <w:rFonts w:ascii="Verdana" w:hAnsi="Verdana" w:cs="Arial"/>
                <w:sz w:val="16"/>
                <w:szCs w:val="16"/>
              </w:rPr>
              <w:t>(H) Asignar investigación al grupo de trabajo</w:t>
            </w:r>
          </w:p>
        </w:tc>
        <w:tc>
          <w:tcPr>
            <w:tcW w:w="1843" w:type="dxa"/>
            <w:tcMar>
              <w:top w:w="57" w:type="dxa"/>
              <w:left w:w="113" w:type="dxa"/>
              <w:bottom w:w="57" w:type="dxa"/>
            </w:tcMar>
            <w:vAlign w:val="center"/>
          </w:tcPr>
          <w:p w14:paraId="0F2984B5" w14:textId="4B926B67" w:rsidR="00DA19DE" w:rsidRPr="007315CF" w:rsidRDefault="00E460C9" w:rsidP="00EE4734">
            <w:pPr>
              <w:spacing w:after="0" w:line="240" w:lineRule="auto"/>
              <w:jc w:val="center"/>
              <w:rPr>
                <w:rFonts w:ascii="Verdana" w:hAnsi="Verdana" w:cs="Arial"/>
                <w:sz w:val="16"/>
                <w:szCs w:val="16"/>
              </w:rPr>
            </w:pPr>
            <w:r w:rsidRPr="007315CF">
              <w:rPr>
                <w:rFonts w:ascii="Verdana" w:hAnsi="Verdana" w:cs="Arial"/>
                <w:sz w:val="16"/>
                <w:szCs w:val="16"/>
              </w:rPr>
              <w:t>Subdirector de Prácticas Comerciales</w:t>
            </w:r>
          </w:p>
        </w:tc>
        <w:tc>
          <w:tcPr>
            <w:tcW w:w="4944" w:type="dxa"/>
            <w:tcMar>
              <w:top w:w="57" w:type="dxa"/>
              <w:left w:w="113" w:type="dxa"/>
              <w:bottom w:w="57" w:type="dxa"/>
            </w:tcMar>
          </w:tcPr>
          <w:p w14:paraId="6BC621A6" w14:textId="66CE57FB" w:rsidR="00BF6FAE" w:rsidRPr="007315CF" w:rsidRDefault="00E460C9" w:rsidP="000A4341">
            <w:pPr>
              <w:spacing w:after="0" w:line="240" w:lineRule="auto"/>
              <w:jc w:val="both"/>
              <w:rPr>
                <w:rFonts w:ascii="Verdana" w:hAnsi="Verdana" w:cs="Arial"/>
                <w:sz w:val="16"/>
                <w:szCs w:val="16"/>
              </w:rPr>
            </w:pPr>
            <w:r w:rsidRPr="007315CF">
              <w:rPr>
                <w:rFonts w:ascii="Verdana" w:hAnsi="Verdana" w:cs="Arial"/>
                <w:sz w:val="16"/>
                <w:szCs w:val="16"/>
              </w:rPr>
              <w:t>Verificados los tiempos para presentar el documento técnico de apoyo y conocidas las condiciones generales del caso a partir de los documentos remitidos a la Subdirección de Prácticas Comerciales, se asigna al Grupo Salvaguardias, Aranceles y Comercio Exterior o al Grupo Dumping y Subvenciones, según se trate de salvaguardia o medida</w:t>
            </w:r>
            <w:r w:rsidR="000A4341">
              <w:rPr>
                <w:rFonts w:ascii="Verdana" w:hAnsi="Verdana" w:cs="Arial"/>
                <w:sz w:val="16"/>
                <w:szCs w:val="16"/>
              </w:rPr>
              <w:t>s</w:t>
            </w:r>
            <w:r w:rsidRPr="007315CF">
              <w:rPr>
                <w:rFonts w:ascii="Verdana" w:hAnsi="Verdana" w:cs="Arial"/>
                <w:sz w:val="16"/>
                <w:szCs w:val="16"/>
              </w:rPr>
              <w:t xml:space="preserve"> antidumping o compensatorias.</w:t>
            </w:r>
          </w:p>
        </w:tc>
        <w:tc>
          <w:tcPr>
            <w:tcW w:w="1576" w:type="dxa"/>
            <w:tcMar>
              <w:top w:w="57" w:type="dxa"/>
              <w:left w:w="113" w:type="dxa"/>
              <w:bottom w:w="57" w:type="dxa"/>
            </w:tcMar>
            <w:vAlign w:val="center"/>
          </w:tcPr>
          <w:p w14:paraId="2B05BBF1" w14:textId="0623AD4A" w:rsidR="00DA19DE" w:rsidRPr="007315CF" w:rsidRDefault="00E460C9" w:rsidP="003033FD">
            <w:pPr>
              <w:spacing w:after="0" w:line="240" w:lineRule="auto"/>
              <w:jc w:val="center"/>
              <w:rPr>
                <w:rFonts w:ascii="Verdana" w:hAnsi="Verdana" w:cs="Arial"/>
                <w:sz w:val="16"/>
                <w:szCs w:val="16"/>
              </w:rPr>
            </w:pPr>
            <w:r w:rsidRPr="007315CF">
              <w:rPr>
                <w:rFonts w:ascii="Verdana" w:hAnsi="Verdana" w:cs="Arial"/>
                <w:sz w:val="16"/>
                <w:szCs w:val="16"/>
              </w:rPr>
              <w:t>Oficios Notificación y Anexos</w:t>
            </w:r>
          </w:p>
        </w:tc>
      </w:tr>
      <w:tr w:rsidR="00851992" w:rsidRPr="007315CF" w14:paraId="59543128" w14:textId="77777777" w:rsidTr="008E4B8E">
        <w:trPr>
          <w:trHeight w:val="17"/>
        </w:trPr>
        <w:tc>
          <w:tcPr>
            <w:tcW w:w="566" w:type="dxa"/>
            <w:tcMar>
              <w:top w:w="57" w:type="dxa"/>
              <w:left w:w="113" w:type="dxa"/>
              <w:bottom w:w="57" w:type="dxa"/>
            </w:tcMar>
            <w:vAlign w:val="center"/>
          </w:tcPr>
          <w:p w14:paraId="64DDAE3B" w14:textId="3185BF51" w:rsidR="00851992" w:rsidRPr="007315CF" w:rsidRDefault="00970E8B" w:rsidP="003033FD">
            <w:pPr>
              <w:spacing w:after="0" w:line="240" w:lineRule="auto"/>
              <w:ind w:left="-142"/>
              <w:jc w:val="center"/>
              <w:rPr>
                <w:rFonts w:ascii="Verdana" w:hAnsi="Verdana" w:cs="Arial"/>
                <w:b/>
                <w:sz w:val="16"/>
                <w:szCs w:val="16"/>
              </w:rPr>
            </w:pPr>
            <w:r w:rsidRPr="007315CF">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50BBDE50" w:rsidR="00851992" w:rsidRPr="007315CF" w:rsidRDefault="00E460C9" w:rsidP="007341F5">
            <w:pPr>
              <w:spacing w:after="0" w:line="240" w:lineRule="auto"/>
              <w:jc w:val="center"/>
              <w:rPr>
                <w:rFonts w:ascii="Verdana" w:hAnsi="Verdana" w:cs="Arial"/>
                <w:sz w:val="16"/>
                <w:szCs w:val="16"/>
              </w:rPr>
            </w:pPr>
            <w:r w:rsidRPr="007315CF">
              <w:rPr>
                <w:rFonts w:ascii="Verdana" w:hAnsi="Verdana" w:cs="Arial"/>
                <w:sz w:val="16"/>
                <w:szCs w:val="16"/>
              </w:rPr>
              <w:t>(V) Verificar los plazos establecidos en la legislación del país que investiga a Colombia para cada etapa de la investigación</w:t>
            </w:r>
          </w:p>
        </w:tc>
        <w:tc>
          <w:tcPr>
            <w:tcW w:w="1843" w:type="dxa"/>
            <w:tcMar>
              <w:top w:w="57" w:type="dxa"/>
              <w:left w:w="113" w:type="dxa"/>
              <w:bottom w:w="57" w:type="dxa"/>
            </w:tcMar>
            <w:vAlign w:val="center"/>
          </w:tcPr>
          <w:p w14:paraId="59BF0336" w14:textId="73437DE0" w:rsidR="00851992" w:rsidRPr="007315CF" w:rsidRDefault="00E460C9" w:rsidP="00EE4734">
            <w:pPr>
              <w:spacing w:after="0" w:line="240" w:lineRule="auto"/>
              <w:jc w:val="center"/>
              <w:rPr>
                <w:rFonts w:ascii="Verdana" w:hAnsi="Verdana" w:cs="Arial"/>
                <w:sz w:val="16"/>
                <w:szCs w:val="16"/>
              </w:rPr>
            </w:pPr>
            <w:r w:rsidRPr="007315CF">
              <w:rPr>
                <w:rFonts w:ascii="Verdana" w:hAnsi="Verdana" w:cs="Arial"/>
                <w:sz w:val="16"/>
                <w:szCs w:val="16"/>
              </w:rPr>
              <w:t>Profesional Universitario</w:t>
            </w:r>
            <w:r w:rsidR="00F30E6D" w:rsidRPr="007315CF">
              <w:rPr>
                <w:rFonts w:ascii="Verdana" w:hAnsi="Verdana" w:cs="Arial"/>
                <w:sz w:val="16"/>
                <w:szCs w:val="16"/>
              </w:rPr>
              <w:t xml:space="preserve"> y/o Profesional Especializado</w:t>
            </w:r>
          </w:p>
        </w:tc>
        <w:tc>
          <w:tcPr>
            <w:tcW w:w="4944" w:type="dxa"/>
            <w:tcMar>
              <w:top w:w="57" w:type="dxa"/>
              <w:left w:w="113" w:type="dxa"/>
              <w:bottom w:w="57" w:type="dxa"/>
            </w:tcMar>
          </w:tcPr>
          <w:p w14:paraId="5504BD6D" w14:textId="77777777" w:rsidR="006D135C" w:rsidRPr="007315CF" w:rsidRDefault="00E460C9" w:rsidP="008E4B8E">
            <w:pPr>
              <w:spacing w:after="0" w:line="240" w:lineRule="auto"/>
              <w:jc w:val="both"/>
              <w:rPr>
                <w:rFonts w:ascii="Verdana" w:hAnsi="Verdana" w:cs="Arial"/>
                <w:sz w:val="16"/>
                <w:szCs w:val="16"/>
              </w:rPr>
            </w:pPr>
            <w:r w:rsidRPr="007315CF">
              <w:rPr>
                <w:rFonts w:ascii="Verdana" w:hAnsi="Verdana" w:cs="Arial"/>
                <w:sz w:val="16"/>
                <w:szCs w:val="16"/>
              </w:rPr>
              <w:t>Punto de control del riesgo</w:t>
            </w:r>
          </w:p>
          <w:p w14:paraId="0FD8B0FF" w14:textId="77777777" w:rsidR="00E460C9" w:rsidRPr="007315CF" w:rsidRDefault="00E460C9" w:rsidP="008E4B8E">
            <w:pPr>
              <w:spacing w:after="0" w:line="240" w:lineRule="auto"/>
              <w:jc w:val="both"/>
              <w:rPr>
                <w:rFonts w:ascii="Verdana" w:hAnsi="Verdana" w:cs="Arial"/>
                <w:sz w:val="16"/>
                <w:szCs w:val="16"/>
              </w:rPr>
            </w:pPr>
          </w:p>
          <w:p w14:paraId="0FEB077C" w14:textId="504FCD40" w:rsidR="00E460C9" w:rsidRPr="007315CF" w:rsidRDefault="003950EB" w:rsidP="008E4B8E">
            <w:pPr>
              <w:spacing w:after="0" w:line="240" w:lineRule="auto"/>
              <w:jc w:val="both"/>
              <w:rPr>
                <w:rFonts w:ascii="Verdana" w:hAnsi="Verdana" w:cs="Arial"/>
                <w:b/>
                <w:bCs/>
                <w:sz w:val="16"/>
                <w:szCs w:val="16"/>
              </w:rPr>
            </w:pPr>
            <w:r w:rsidRPr="007315CF">
              <w:rPr>
                <w:rFonts w:ascii="Verdana" w:hAnsi="Verdana" w:cs="Arial"/>
                <w:b/>
                <w:bCs/>
                <w:sz w:val="16"/>
                <w:szCs w:val="16"/>
              </w:rPr>
              <w:t>Control AP-R6</w:t>
            </w:r>
          </w:p>
        </w:tc>
        <w:tc>
          <w:tcPr>
            <w:tcW w:w="1576" w:type="dxa"/>
            <w:tcMar>
              <w:top w:w="57" w:type="dxa"/>
              <w:left w:w="113" w:type="dxa"/>
              <w:bottom w:w="57" w:type="dxa"/>
            </w:tcMar>
            <w:vAlign w:val="center"/>
          </w:tcPr>
          <w:p w14:paraId="468AE3DB" w14:textId="42962F8D" w:rsidR="00851992" w:rsidRPr="007315CF" w:rsidRDefault="003950EB" w:rsidP="003033FD">
            <w:pPr>
              <w:spacing w:after="0" w:line="240" w:lineRule="auto"/>
              <w:jc w:val="center"/>
              <w:rPr>
                <w:rFonts w:ascii="Verdana" w:hAnsi="Verdana" w:cs="Arial"/>
                <w:sz w:val="16"/>
                <w:szCs w:val="16"/>
              </w:rPr>
            </w:pPr>
            <w:r w:rsidRPr="007315CF">
              <w:rPr>
                <w:rFonts w:ascii="Verdana" w:hAnsi="Verdana" w:cs="Arial"/>
                <w:sz w:val="16"/>
                <w:szCs w:val="16"/>
              </w:rPr>
              <w:t>Notificación</w:t>
            </w:r>
          </w:p>
        </w:tc>
      </w:tr>
      <w:tr w:rsidR="00851992" w:rsidRPr="007315CF" w14:paraId="0302327A" w14:textId="77777777" w:rsidTr="008E4B8E">
        <w:trPr>
          <w:trHeight w:val="17"/>
        </w:trPr>
        <w:tc>
          <w:tcPr>
            <w:tcW w:w="566" w:type="dxa"/>
            <w:tcMar>
              <w:top w:w="57" w:type="dxa"/>
              <w:left w:w="113" w:type="dxa"/>
              <w:bottom w:w="57" w:type="dxa"/>
            </w:tcMar>
            <w:vAlign w:val="center"/>
          </w:tcPr>
          <w:p w14:paraId="6F62E092" w14:textId="730944FD" w:rsidR="00851992" w:rsidRPr="007315CF" w:rsidRDefault="00970E8B" w:rsidP="003033FD">
            <w:pPr>
              <w:spacing w:after="0" w:line="240" w:lineRule="auto"/>
              <w:ind w:left="-142"/>
              <w:jc w:val="center"/>
              <w:rPr>
                <w:rFonts w:ascii="Verdana" w:hAnsi="Verdana" w:cs="Arial"/>
                <w:b/>
                <w:sz w:val="16"/>
                <w:szCs w:val="16"/>
              </w:rPr>
            </w:pPr>
            <w:r w:rsidRPr="007315CF">
              <w:rPr>
                <w:rFonts w:ascii="Verdana" w:hAnsi="Verdana" w:cs="Arial"/>
                <w:b/>
                <w:sz w:val="16"/>
                <w:szCs w:val="16"/>
              </w:rPr>
              <w:t>4</w:t>
            </w:r>
          </w:p>
        </w:tc>
        <w:tc>
          <w:tcPr>
            <w:tcW w:w="1839" w:type="dxa"/>
            <w:tcMar>
              <w:top w:w="57" w:type="dxa"/>
              <w:left w:w="113" w:type="dxa"/>
              <w:bottom w:w="57" w:type="dxa"/>
            </w:tcMar>
            <w:vAlign w:val="center"/>
          </w:tcPr>
          <w:p w14:paraId="3F4E2E06" w14:textId="6226C1BB" w:rsidR="00851992" w:rsidRPr="007315CF" w:rsidRDefault="003950EB" w:rsidP="00BF22F1">
            <w:pPr>
              <w:spacing w:line="240" w:lineRule="auto"/>
              <w:jc w:val="center"/>
              <w:rPr>
                <w:rFonts w:ascii="Verdana" w:hAnsi="Verdana" w:cs="Arial"/>
                <w:color w:val="000000"/>
                <w:sz w:val="16"/>
                <w:szCs w:val="16"/>
              </w:rPr>
            </w:pPr>
            <w:r w:rsidRPr="007315CF">
              <w:rPr>
                <w:rFonts w:ascii="Verdana" w:hAnsi="Verdana" w:cs="Arial"/>
                <w:color w:val="000000"/>
                <w:sz w:val="16"/>
                <w:szCs w:val="16"/>
              </w:rPr>
              <w:t>(H) Comunicar a los exportadores afectados</w:t>
            </w:r>
          </w:p>
        </w:tc>
        <w:tc>
          <w:tcPr>
            <w:tcW w:w="1843" w:type="dxa"/>
            <w:tcMar>
              <w:top w:w="57" w:type="dxa"/>
              <w:left w:w="113" w:type="dxa"/>
              <w:bottom w:w="57" w:type="dxa"/>
            </w:tcMar>
            <w:vAlign w:val="center"/>
          </w:tcPr>
          <w:p w14:paraId="35486A7B" w14:textId="3CC5D583" w:rsidR="00851992" w:rsidRPr="007315CF" w:rsidRDefault="003950EB" w:rsidP="00EE4734">
            <w:pPr>
              <w:spacing w:after="0" w:line="240" w:lineRule="auto"/>
              <w:jc w:val="center"/>
              <w:rPr>
                <w:rFonts w:ascii="Verdana" w:hAnsi="Verdana" w:cs="Arial"/>
                <w:sz w:val="16"/>
                <w:szCs w:val="16"/>
              </w:rPr>
            </w:pPr>
            <w:r w:rsidRPr="007315CF">
              <w:rPr>
                <w:rFonts w:ascii="Verdana" w:hAnsi="Verdana" w:cs="Arial"/>
                <w:sz w:val="16"/>
                <w:szCs w:val="16"/>
              </w:rPr>
              <w:t>Ministro, Viceministro, Subdirector(a) Prácticas Comerciales</w:t>
            </w:r>
          </w:p>
        </w:tc>
        <w:tc>
          <w:tcPr>
            <w:tcW w:w="4944" w:type="dxa"/>
            <w:tcMar>
              <w:top w:w="57" w:type="dxa"/>
              <w:left w:w="113" w:type="dxa"/>
              <w:bottom w:w="57" w:type="dxa"/>
            </w:tcMar>
          </w:tcPr>
          <w:p w14:paraId="3629C368" w14:textId="4E47E57C" w:rsidR="00AC3AA2" w:rsidRPr="007315CF" w:rsidRDefault="003950EB" w:rsidP="00765A08">
            <w:pPr>
              <w:spacing w:after="0" w:line="240" w:lineRule="auto"/>
              <w:ind w:left="31"/>
              <w:jc w:val="both"/>
              <w:rPr>
                <w:rFonts w:ascii="Verdana" w:hAnsi="Verdana" w:cs="Arial"/>
                <w:sz w:val="16"/>
                <w:szCs w:val="16"/>
              </w:rPr>
            </w:pPr>
            <w:r w:rsidRPr="007315CF">
              <w:rPr>
                <w:rFonts w:ascii="Verdana" w:hAnsi="Verdana" w:cs="Arial"/>
                <w:sz w:val="16"/>
                <w:szCs w:val="16"/>
              </w:rPr>
              <w:t>El Grupo de trabajo elabora oficio y/o correo electrónico dirigido al o los exportadores afectados con la medida o investigación, informando del inicio de la misma y de las condiciones de apoyo por parte del MinCIT.</w:t>
            </w:r>
          </w:p>
        </w:tc>
        <w:tc>
          <w:tcPr>
            <w:tcW w:w="1576" w:type="dxa"/>
            <w:tcMar>
              <w:top w:w="57" w:type="dxa"/>
              <w:left w:w="113" w:type="dxa"/>
              <w:bottom w:w="57" w:type="dxa"/>
            </w:tcMar>
            <w:vAlign w:val="center"/>
          </w:tcPr>
          <w:p w14:paraId="7B3A34A2" w14:textId="0F3780C1" w:rsidR="00851992" w:rsidRPr="007315CF" w:rsidRDefault="003950EB" w:rsidP="003033FD">
            <w:pPr>
              <w:spacing w:after="0" w:line="240" w:lineRule="auto"/>
              <w:jc w:val="center"/>
              <w:rPr>
                <w:rFonts w:ascii="Verdana" w:hAnsi="Verdana" w:cs="Arial"/>
                <w:sz w:val="16"/>
                <w:szCs w:val="16"/>
              </w:rPr>
            </w:pPr>
            <w:r w:rsidRPr="007315CF">
              <w:rPr>
                <w:rFonts w:ascii="Verdana" w:hAnsi="Verdana" w:cs="Arial"/>
                <w:sz w:val="16"/>
                <w:szCs w:val="16"/>
              </w:rPr>
              <w:t>Oficios</w:t>
            </w:r>
          </w:p>
        </w:tc>
      </w:tr>
      <w:tr w:rsidR="005338EA" w:rsidRPr="007315CF" w14:paraId="226E936E" w14:textId="77777777" w:rsidTr="008E4B8E">
        <w:trPr>
          <w:trHeight w:val="17"/>
        </w:trPr>
        <w:tc>
          <w:tcPr>
            <w:tcW w:w="566" w:type="dxa"/>
            <w:tcMar>
              <w:top w:w="57" w:type="dxa"/>
              <w:left w:w="113" w:type="dxa"/>
              <w:bottom w:w="57" w:type="dxa"/>
            </w:tcMar>
            <w:vAlign w:val="center"/>
          </w:tcPr>
          <w:p w14:paraId="25EEE8FB" w14:textId="071AAD5E" w:rsidR="005338EA" w:rsidRPr="007315CF" w:rsidRDefault="005338EA" w:rsidP="003033FD">
            <w:pPr>
              <w:spacing w:after="0" w:line="240" w:lineRule="auto"/>
              <w:ind w:left="-142"/>
              <w:jc w:val="center"/>
              <w:rPr>
                <w:rFonts w:ascii="Verdana" w:hAnsi="Verdana" w:cs="Arial"/>
                <w:b/>
                <w:sz w:val="16"/>
                <w:szCs w:val="16"/>
              </w:rPr>
            </w:pPr>
            <w:r w:rsidRPr="007315CF">
              <w:rPr>
                <w:rFonts w:ascii="Verdana" w:hAnsi="Verdana" w:cs="Arial"/>
                <w:b/>
                <w:sz w:val="16"/>
                <w:szCs w:val="16"/>
              </w:rPr>
              <w:t>5</w:t>
            </w:r>
          </w:p>
        </w:tc>
        <w:tc>
          <w:tcPr>
            <w:tcW w:w="1839" w:type="dxa"/>
            <w:tcMar>
              <w:top w:w="57" w:type="dxa"/>
              <w:left w:w="113" w:type="dxa"/>
              <w:bottom w:w="57" w:type="dxa"/>
            </w:tcMar>
            <w:vAlign w:val="center"/>
          </w:tcPr>
          <w:p w14:paraId="596CAFF6" w14:textId="2D32EA81" w:rsidR="005338EA" w:rsidRPr="007315CF" w:rsidRDefault="0019221A" w:rsidP="00BF22F1">
            <w:pPr>
              <w:spacing w:line="240" w:lineRule="auto"/>
              <w:jc w:val="center"/>
              <w:rPr>
                <w:rFonts w:ascii="Verdana" w:hAnsi="Verdana" w:cs="Arial"/>
                <w:color w:val="000000"/>
                <w:sz w:val="16"/>
                <w:szCs w:val="16"/>
              </w:rPr>
            </w:pPr>
            <w:r w:rsidRPr="007315CF">
              <w:rPr>
                <w:rFonts w:ascii="Verdana" w:hAnsi="Verdana" w:cs="Arial"/>
                <w:color w:val="000000"/>
                <w:sz w:val="16"/>
                <w:szCs w:val="16"/>
              </w:rPr>
              <w:t>(H) Revisar base de datos fuente DIAN con el fin de identificar los exportadores del producto investigado</w:t>
            </w:r>
          </w:p>
        </w:tc>
        <w:tc>
          <w:tcPr>
            <w:tcW w:w="1843" w:type="dxa"/>
            <w:tcMar>
              <w:top w:w="57" w:type="dxa"/>
              <w:left w:w="113" w:type="dxa"/>
              <w:bottom w:w="57" w:type="dxa"/>
            </w:tcMar>
            <w:vAlign w:val="center"/>
          </w:tcPr>
          <w:p w14:paraId="39A754D9" w14:textId="0224C8F4" w:rsidR="005338EA" w:rsidRPr="007315CF" w:rsidRDefault="0019221A" w:rsidP="00EE4734">
            <w:pPr>
              <w:spacing w:after="0" w:line="240" w:lineRule="auto"/>
              <w:jc w:val="center"/>
              <w:rPr>
                <w:rFonts w:ascii="Verdana" w:hAnsi="Verdana" w:cs="Arial"/>
                <w:sz w:val="16"/>
                <w:szCs w:val="16"/>
              </w:rPr>
            </w:pPr>
            <w:r w:rsidRPr="007315CF">
              <w:rPr>
                <w:rFonts w:ascii="Verdana" w:hAnsi="Verdana" w:cs="Arial"/>
                <w:sz w:val="16"/>
                <w:szCs w:val="16"/>
              </w:rPr>
              <w:t>Profesional Universitario</w:t>
            </w:r>
            <w:r w:rsidR="00F30E6D" w:rsidRPr="007315CF">
              <w:rPr>
                <w:rFonts w:ascii="Verdana" w:hAnsi="Verdana" w:cs="Arial"/>
                <w:sz w:val="16"/>
                <w:szCs w:val="16"/>
              </w:rPr>
              <w:t xml:space="preserve"> y/o Profesional Especializado</w:t>
            </w:r>
          </w:p>
        </w:tc>
        <w:tc>
          <w:tcPr>
            <w:tcW w:w="4944" w:type="dxa"/>
            <w:tcMar>
              <w:top w:w="57" w:type="dxa"/>
              <w:left w:w="113" w:type="dxa"/>
              <w:bottom w:w="57" w:type="dxa"/>
            </w:tcMar>
          </w:tcPr>
          <w:p w14:paraId="636ED28F" w14:textId="5FF27CE7" w:rsidR="005338EA" w:rsidRPr="007315CF" w:rsidRDefault="0019221A" w:rsidP="00765A08">
            <w:pPr>
              <w:spacing w:after="0" w:line="240" w:lineRule="auto"/>
              <w:ind w:left="31"/>
              <w:jc w:val="both"/>
              <w:rPr>
                <w:rFonts w:ascii="Verdana" w:hAnsi="Verdana" w:cs="Arial"/>
                <w:sz w:val="16"/>
                <w:szCs w:val="16"/>
              </w:rPr>
            </w:pPr>
            <w:r w:rsidRPr="007315CF">
              <w:rPr>
                <w:rFonts w:ascii="Verdana" w:hAnsi="Verdana" w:cs="Arial"/>
                <w:sz w:val="16"/>
                <w:szCs w:val="16"/>
              </w:rPr>
              <w:t>Realizar revisión en la base de datos fuente DIAN con el fin de identificar los exportadores del producto investigado.</w:t>
            </w:r>
          </w:p>
        </w:tc>
        <w:tc>
          <w:tcPr>
            <w:tcW w:w="1576" w:type="dxa"/>
            <w:tcMar>
              <w:top w:w="57" w:type="dxa"/>
              <w:left w:w="113" w:type="dxa"/>
              <w:bottom w:w="57" w:type="dxa"/>
            </w:tcMar>
            <w:vAlign w:val="center"/>
          </w:tcPr>
          <w:p w14:paraId="2D90ADF6" w14:textId="38F9F6B6" w:rsidR="005338EA" w:rsidRPr="007315CF" w:rsidRDefault="0019221A" w:rsidP="003033FD">
            <w:pPr>
              <w:spacing w:after="0" w:line="240" w:lineRule="auto"/>
              <w:jc w:val="center"/>
              <w:rPr>
                <w:rFonts w:ascii="Verdana" w:hAnsi="Verdana" w:cs="Arial"/>
                <w:sz w:val="16"/>
                <w:szCs w:val="16"/>
              </w:rPr>
            </w:pPr>
            <w:r w:rsidRPr="007315CF">
              <w:rPr>
                <w:rFonts w:ascii="Verdana" w:hAnsi="Verdana" w:cs="Arial"/>
                <w:sz w:val="16"/>
                <w:szCs w:val="16"/>
              </w:rPr>
              <w:t>Base de datos</w:t>
            </w:r>
          </w:p>
        </w:tc>
      </w:tr>
      <w:tr w:rsidR="005338EA" w:rsidRPr="007315CF" w14:paraId="3F154685" w14:textId="77777777" w:rsidTr="008E4B8E">
        <w:trPr>
          <w:trHeight w:val="17"/>
        </w:trPr>
        <w:tc>
          <w:tcPr>
            <w:tcW w:w="566" w:type="dxa"/>
            <w:tcMar>
              <w:top w:w="57" w:type="dxa"/>
              <w:left w:w="113" w:type="dxa"/>
              <w:bottom w:w="57" w:type="dxa"/>
            </w:tcMar>
            <w:vAlign w:val="center"/>
          </w:tcPr>
          <w:p w14:paraId="49085AC0" w14:textId="2579B0CA" w:rsidR="005338EA" w:rsidRPr="007315CF" w:rsidRDefault="005338EA" w:rsidP="003033FD">
            <w:pPr>
              <w:spacing w:after="0" w:line="240" w:lineRule="auto"/>
              <w:ind w:left="-142"/>
              <w:jc w:val="center"/>
              <w:rPr>
                <w:rFonts w:ascii="Verdana" w:hAnsi="Verdana" w:cs="Arial"/>
                <w:b/>
                <w:sz w:val="16"/>
                <w:szCs w:val="16"/>
              </w:rPr>
            </w:pPr>
            <w:r w:rsidRPr="007315CF">
              <w:rPr>
                <w:rFonts w:ascii="Verdana" w:hAnsi="Verdana" w:cs="Arial"/>
                <w:b/>
                <w:sz w:val="16"/>
                <w:szCs w:val="16"/>
              </w:rPr>
              <w:t>6</w:t>
            </w:r>
          </w:p>
        </w:tc>
        <w:tc>
          <w:tcPr>
            <w:tcW w:w="1839" w:type="dxa"/>
            <w:tcMar>
              <w:top w:w="57" w:type="dxa"/>
              <w:left w:w="113" w:type="dxa"/>
              <w:bottom w:w="57" w:type="dxa"/>
            </w:tcMar>
            <w:vAlign w:val="center"/>
          </w:tcPr>
          <w:p w14:paraId="608E5423" w14:textId="69465219" w:rsidR="005338EA" w:rsidRPr="007315CF" w:rsidRDefault="0019221A" w:rsidP="00BF22F1">
            <w:pPr>
              <w:spacing w:line="240" w:lineRule="auto"/>
              <w:jc w:val="center"/>
              <w:rPr>
                <w:rFonts w:ascii="Verdana" w:hAnsi="Verdana" w:cs="Arial"/>
                <w:color w:val="000000"/>
                <w:sz w:val="16"/>
                <w:szCs w:val="16"/>
              </w:rPr>
            </w:pPr>
            <w:r w:rsidRPr="007315CF">
              <w:rPr>
                <w:rFonts w:ascii="Verdana" w:hAnsi="Verdana" w:cs="Arial"/>
                <w:color w:val="000000"/>
                <w:sz w:val="16"/>
                <w:szCs w:val="16"/>
              </w:rPr>
              <w:t>(H) Analizar, evaluar el informe y proyectar documento técnico de apoyo.</w:t>
            </w:r>
          </w:p>
        </w:tc>
        <w:tc>
          <w:tcPr>
            <w:tcW w:w="1843" w:type="dxa"/>
            <w:tcMar>
              <w:top w:w="57" w:type="dxa"/>
              <w:left w:w="113" w:type="dxa"/>
              <w:bottom w:w="57" w:type="dxa"/>
            </w:tcMar>
            <w:vAlign w:val="center"/>
          </w:tcPr>
          <w:p w14:paraId="4F3E9B21" w14:textId="00E1A40B" w:rsidR="005338EA" w:rsidRPr="007315CF" w:rsidRDefault="00C01A95" w:rsidP="00EE4734">
            <w:pPr>
              <w:spacing w:after="0" w:line="240" w:lineRule="auto"/>
              <w:jc w:val="center"/>
              <w:rPr>
                <w:rFonts w:ascii="Verdana" w:hAnsi="Verdana" w:cs="Arial"/>
                <w:sz w:val="16"/>
                <w:szCs w:val="16"/>
              </w:rPr>
            </w:pPr>
            <w:r w:rsidRPr="007315CF">
              <w:rPr>
                <w:rFonts w:ascii="Verdana" w:hAnsi="Verdana" w:cs="Arial"/>
                <w:sz w:val="16"/>
                <w:szCs w:val="16"/>
              </w:rPr>
              <w:t>Coordinador grupo dumping y subvenciones , Coordinador de grupo salvaguardias aranceles y comercio exterior</w:t>
            </w:r>
          </w:p>
        </w:tc>
        <w:tc>
          <w:tcPr>
            <w:tcW w:w="4944" w:type="dxa"/>
            <w:tcMar>
              <w:top w:w="57" w:type="dxa"/>
              <w:left w:w="113" w:type="dxa"/>
              <w:bottom w:w="57" w:type="dxa"/>
            </w:tcMar>
          </w:tcPr>
          <w:p w14:paraId="2FD227B7" w14:textId="77F5BCB7" w:rsidR="005338EA" w:rsidRPr="007315CF" w:rsidRDefault="00C01A95" w:rsidP="00C01A95">
            <w:pPr>
              <w:jc w:val="both"/>
              <w:rPr>
                <w:rFonts w:ascii="Verdana" w:hAnsi="Verdana" w:cs="Arial"/>
                <w:color w:val="000000"/>
                <w:sz w:val="18"/>
                <w:szCs w:val="18"/>
              </w:rPr>
            </w:pPr>
            <w:r w:rsidRPr="007315CF">
              <w:rPr>
                <w:rFonts w:ascii="Verdana" w:hAnsi="Verdana" w:cs="Arial"/>
                <w:color w:val="000000"/>
                <w:sz w:val="16"/>
                <w:szCs w:val="16"/>
              </w:rPr>
              <w:t>Verificando los argumentos y los flujos de comercio, se adelanta la evaluación del informe técnico de la investigación respectiva y se proyectan los análisis técnicos y jurídicos pertinentes.</w:t>
            </w:r>
            <w:r w:rsidRPr="007315CF">
              <w:rPr>
                <w:rFonts w:ascii="Verdana" w:hAnsi="Verdana" w:cs="Arial"/>
                <w:color w:val="000000"/>
                <w:sz w:val="16"/>
                <w:szCs w:val="16"/>
              </w:rPr>
              <w:br/>
              <w:t>Nota 1. El documento técnico de apoyo recoge argumentos técnicos y jurídicos en contra de la aplicación de la medida a las exportaciones Colombianas</w:t>
            </w:r>
            <w:r w:rsidRPr="007315CF">
              <w:rPr>
                <w:rFonts w:ascii="Verdana" w:hAnsi="Verdana" w:cs="Arial"/>
                <w:color w:val="000000"/>
                <w:sz w:val="16"/>
                <w:szCs w:val="16"/>
              </w:rPr>
              <w:br/>
              <w:t>Nota 2. El documento técnico de apoyo sustenta la defensa de los intereses comerciales de los colombianos en el exterior</w:t>
            </w:r>
            <w:r w:rsidRPr="007315CF">
              <w:rPr>
                <w:rFonts w:ascii="Verdana" w:hAnsi="Verdana" w:cs="Arial"/>
                <w:color w:val="000000"/>
                <w:sz w:val="16"/>
                <w:szCs w:val="16"/>
              </w:rPr>
              <w:br/>
              <w:t>Nota 3. El documento puede requerir del aval jurídico de la Oficina de Asuntos Legales Internacionales, en cuyo caso se coordinarán las actividades requeridas.</w:t>
            </w:r>
          </w:p>
        </w:tc>
        <w:tc>
          <w:tcPr>
            <w:tcW w:w="1576" w:type="dxa"/>
            <w:tcMar>
              <w:top w:w="57" w:type="dxa"/>
              <w:left w:w="113" w:type="dxa"/>
              <w:bottom w:w="57" w:type="dxa"/>
            </w:tcMar>
            <w:vAlign w:val="center"/>
          </w:tcPr>
          <w:p w14:paraId="2C4A7272" w14:textId="06079FBA" w:rsidR="005338EA" w:rsidRPr="007315CF" w:rsidRDefault="00C01A95" w:rsidP="003033FD">
            <w:pPr>
              <w:spacing w:after="0" w:line="240" w:lineRule="auto"/>
              <w:jc w:val="center"/>
              <w:rPr>
                <w:rFonts w:ascii="Verdana" w:hAnsi="Verdana" w:cs="Arial"/>
                <w:sz w:val="16"/>
                <w:szCs w:val="16"/>
              </w:rPr>
            </w:pPr>
            <w:r w:rsidRPr="007315CF">
              <w:rPr>
                <w:rFonts w:ascii="Verdana" w:hAnsi="Verdana" w:cs="Arial"/>
                <w:sz w:val="16"/>
                <w:szCs w:val="16"/>
              </w:rPr>
              <w:t>Documento Técnico de Apoyo</w:t>
            </w:r>
          </w:p>
        </w:tc>
      </w:tr>
      <w:tr w:rsidR="005338EA" w:rsidRPr="007315CF" w14:paraId="16ED3419" w14:textId="77777777" w:rsidTr="008E4B8E">
        <w:trPr>
          <w:trHeight w:val="17"/>
        </w:trPr>
        <w:tc>
          <w:tcPr>
            <w:tcW w:w="566" w:type="dxa"/>
            <w:tcMar>
              <w:top w:w="57" w:type="dxa"/>
              <w:left w:w="113" w:type="dxa"/>
              <w:bottom w:w="57" w:type="dxa"/>
            </w:tcMar>
            <w:vAlign w:val="center"/>
          </w:tcPr>
          <w:p w14:paraId="5A09F7FC" w14:textId="487FED5B" w:rsidR="005338EA" w:rsidRPr="007315CF" w:rsidRDefault="005338EA" w:rsidP="005338EA">
            <w:pPr>
              <w:spacing w:after="0" w:line="240" w:lineRule="auto"/>
              <w:ind w:left="-142"/>
              <w:jc w:val="center"/>
              <w:rPr>
                <w:rFonts w:ascii="Verdana" w:hAnsi="Verdana" w:cs="Arial"/>
                <w:b/>
                <w:sz w:val="16"/>
                <w:szCs w:val="16"/>
              </w:rPr>
            </w:pPr>
            <w:r w:rsidRPr="007315CF">
              <w:rPr>
                <w:rFonts w:ascii="Verdana" w:hAnsi="Verdana" w:cs="Arial"/>
                <w:b/>
                <w:sz w:val="16"/>
                <w:szCs w:val="16"/>
              </w:rPr>
              <w:t>7</w:t>
            </w:r>
          </w:p>
        </w:tc>
        <w:tc>
          <w:tcPr>
            <w:tcW w:w="1839" w:type="dxa"/>
            <w:tcMar>
              <w:top w:w="57" w:type="dxa"/>
              <w:left w:w="113" w:type="dxa"/>
              <w:bottom w:w="57" w:type="dxa"/>
            </w:tcMar>
            <w:vAlign w:val="center"/>
          </w:tcPr>
          <w:p w14:paraId="4B7B577D" w14:textId="150F61D7" w:rsidR="005338EA" w:rsidRPr="007315CF" w:rsidRDefault="00C01A95" w:rsidP="00BF22F1">
            <w:pPr>
              <w:spacing w:line="240" w:lineRule="auto"/>
              <w:jc w:val="center"/>
              <w:rPr>
                <w:rFonts w:ascii="Verdana" w:hAnsi="Verdana" w:cs="Arial"/>
                <w:color w:val="000000"/>
                <w:sz w:val="16"/>
                <w:szCs w:val="16"/>
              </w:rPr>
            </w:pPr>
            <w:r w:rsidRPr="007315CF">
              <w:rPr>
                <w:rFonts w:ascii="Verdana" w:hAnsi="Verdana" w:cs="Arial"/>
                <w:color w:val="000000"/>
                <w:sz w:val="16"/>
                <w:szCs w:val="16"/>
              </w:rPr>
              <w:t xml:space="preserve">(H) Remitir documento técnico de apoyo a la oficina de asuntos legales </w:t>
            </w:r>
            <w:r w:rsidR="00DA7E26">
              <w:rPr>
                <w:rFonts w:ascii="Verdana" w:hAnsi="Verdana" w:cs="Arial"/>
                <w:color w:val="000000"/>
                <w:sz w:val="16"/>
                <w:szCs w:val="16"/>
              </w:rPr>
              <w:t xml:space="preserve">internacionales </w:t>
            </w:r>
            <w:r w:rsidRPr="007315CF">
              <w:rPr>
                <w:rFonts w:ascii="Verdana" w:hAnsi="Verdana" w:cs="Arial"/>
                <w:color w:val="000000"/>
                <w:sz w:val="16"/>
                <w:szCs w:val="16"/>
              </w:rPr>
              <w:t>para su revisión y visto bueno</w:t>
            </w:r>
            <w:r w:rsidR="00DA7E26">
              <w:rPr>
                <w:rFonts w:ascii="Verdana" w:hAnsi="Verdana" w:cs="Arial"/>
                <w:color w:val="000000"/>
                <w:sz w:val="16"/>
                <w:szCs w:val="16"/>
              </w:rPr>
              <w:t>.</w:t>
            </w:r>
          </w:p>
        </w:tc>
        <w:tc>
          <w:tcPr>
            <w:tcW w:w="1843" w:type="dxa"/>
            <w:tcMar>
              <w:top w:w="57" w:type="dxa"/>
              <w:left w:w="113" w:type="dxa"/>
              <w:bottom w:w="57" w:type="dxa"/>
            </w:tcMar>
            <w:vAlign w:val="center"/>
          </w:tcPr>
          <w:p w14:paraId="55D82130" w14:textId="6CA00631" w:rsidR="005338EA" w:rsidRPr="007315CF" w:rsidRDefault="00B81265" w:rsidP="00EE4734">
            <w:pPr>
              <w:spacing w:after="0" w:line="240" w:lineRule="auto"/>
              <w:jc w:val="center"/>
              <w:rPr>
                <w:rFonts w:ascii="Verdana" w:hAnsi="Verdana" w:cs="Arial"/>
                <w:sz w:val="16"/>
                <w:szCs w:val="16"/>
              </w:rPr>
            </w:pPr>
            <w:r w:rsidRPr="007315CF">
              <w:rPr>
                <w:rFonts w:ascii="Verdana" w:hAnsi="Verdana" w:cs="Arial"/>
                <w:sz w:val="16"/>
                <w:szCs w:val="16"/>
              </w:rPr>
              <w:t>Subdirector(a) Prácticas Comerciales</w:t>
            </w:r>
          </w:p>
        </w:tc>
        <w:tc>
          <w:tcPr>
            <w:tcW w:w="4944" w:type="dxa"/>
            <w:tcMar>
              <w:top w:w="57" w:type="dxa"/>
              <w:left w:w="113" w:type="dxa"/>
              <w:bottom w:w="57" w:type="dxa"/>
            </w:tcMar>
          </w:tcPr>
          <w:p w14:paraId="234F7F60" w14:textId="1D598200" w:rsidR="00BF22F1" w:rsidRPr="007315CF" w:rsidRDefault="00B81265" w:rsidP="00765A08">
            <w:pPr>
              <w:spacing w:after="0" w:line="240" w:lineRule="auto"/>
              <w:ind w:left="31"/>
              <w:jc w:val="both"/>
              <w:rPr>
                <w:rFonts w:ascii="Verdana" w:hAnsi="Verdana" w:cs="Arial"/>
                <w:sz w:val="16"/>
                <w:szCs w:val="16"/>
              </w:rPr>
            </w:pPr>
            <w:r w:rsidRPr="007315CF">
              <w:rPr>
                <w:rFonts w:ascii="Verdana" w:hAnsi="Verdana" w:cs="Arial"/>
                <w:sz w:val="16"/>
                <w:szCs w:val="16"/>
              </w:rPr>
              <w:t>Punto de control del riesgo</w:t>
            </w:r>
            <w:r w:rsidRPr="007315CF">
              <w:rPr>
                <w:rFonts w:ascii="Verdana" w:hAnsi="Verdana" w:cs="Arial"/>
                <w:sz w:val="16"/>
                <w:szCs w:val="16"/>
              </w:rPr>
              <w:br/>
            </w:r>
            <w:r w:rsidRPr="007315CF">
              <w:rPr>
                <w:rFonts w:ascii="Verdana" w:hAnsi="Verdana" w:cs="Arial"/>
                <w:sz w:val="16"/>
                <w:szCs w:val="16"/>
              </w:rPr>
              <w:br/>
              <w:t>Aplica cuando se requiera aval jurídico de la Oficina de Asuntos Legales Internacionales, en cuyo caso se coordinarán las actividades requeridas.</w:t>
            </w:r>
          </w:p>
          <w:p w14:paraId="29A166F9" w14:textId="77777777" w:rsidR="00B81265" w:rsidRPr="007315CF" w:rsidRDefault="00B81265" w:rsidP="00765A08">
            <w:pPr>
              <w:spacing w:after="0" w:line="240" w:lineRule="auto"/>
              <w:ind w:left="31"/>
              <w:jc w:val="both"/>
              <w:rPr>
                <w:rFonts w:ascii="Verdana" w:hAnsi="Verdana" w:cs="Arial"/>
                <w:b/>
                <w:bCs/>
                <w:sz w:val="16"/>
                <w:szCs w:val="16"/>
              </w:rPr>
            </w:pPr>
          </w:p>
          <w:p w14:paraId="5F7E12EA" w14:textId="29729A01" w:rsidR="00B81265" w:rsidRPr="007315CF" w:rsidRDefault="00B81265" w:rsidP="00765A08">
            <w:pPr>
              <w:spacing w:after="0" w:line="240" w:lineRule="auto"/>
              <w:ind w:left="31"/>
              <w:jc w:val="both"/>
              <w:rPr>
                <w:rFonts w:ascii="Verdana" w:hAnsi="Verdana" w:cs="Arial"/>
                <w:b/>
                <w:bCs/>
                <w:sz w:val="16"/>
                <w:szCs w:val="16"/>
              </w:rPr>
            </w:pPr>
            <w:r w:rsidRPr="007315CF">
              <w:rPr>
                <w:rFonts w:ascii="Verdana" w:hAnsi="Verdana" w:cs="Arial"/>
                <w:b/>
                <w:bCs/>
                <w:sz w:val="16"/>
                <w:szCs w:val="16"/>
              </w:rPr>
              <w:t>Control AP-R6</w:t>
            </w:r>
          </w:p>
        </w:tc>
        <w:tc>
          <w:tcPr>
            <w:tcW w:w="1576" w:type="dxa"/>
            <w:tcMar>
              <w:top w:w="57" w:type="dxa"/>
              <w:left w:w="113" w:type="dxa"/>
              <w:bottom w:w="57" w:type="dxa"/>
            </w:tcMar>
            <w:vAlign w:val="center"/>
          </w:tcPr>
          <w:p w14:paraId="02A88B1B" w14:textId="2C632EE1" w:rsidR="005338EA" w:rsidRPr="007315CF" w:rsidRDefault="00B81265" w:rsidP="003033FD">
            <w:pPr>
              <w:spacing w:after="0" w:line="240" w:lineRule="auto"/>
              <w:jc w:val="center"/>
              <w:rPr>
                <w:rFonts w:ascii="Verdana" w:hAnsi="Verdana" w:cs="Arial"/>
                <w:sz w:val="16"/>
                <w:szCs w:val="16"/>
              </w:rPr>
            </w:pPr>
            <w:r w:rsidRPr="007315CF">
              <w:rPr>
                <w:rFonts w:ascii="Verdana" w:hAnsi="Verdana" w:cs="Arial"/>
                <w:sz w:val="16"/>
                <w:szCs w:val="16"/>
              </w:rPr>
              <w:t>Memorando electrónico, Correo electrónico</w:t>
            </w:r>
          </w:p>
        </w:tc>
      </w:tr>
      <w:tr w:rsidR="00BE3518" w:rsidRPr="007315CF" w14:paraId="244A2F35" w14:textId="77777777" w:rsidTr="008E4B8E">
        <w:trPr>
          <w:trHeight w:val="17"/>
        </w:trPr>
        <w:tc>
          <w:tcPr>
            <w:tcW w:w="566" w:type="dxa"/>
            <w:tcMar>
              <w:top w:w="57" w:type="dxa"/>
              <w:left w:w="113" w:type="dxa"/>
              <w:bottom w:w="57" w:type="dxa"/>
            </w:tcMar>
            <w:vAlign w:val="center"/>
          </w:tcPr>
          <w:p w14:paraId="6AA4C76E" w14:textId="4D01CC42" w:rsidR="00BE3518" w:rsidRPr="007315CF" w:rsidRDefault="00BE3518" w:rsidP="005338EA">
            <w:pPr>
              <w:spacing w:after="0" w:line="240" w:lineRule="auto"/>
              <w:ind w:left="-142"/>
              <w:jc w:val="center"/>
              <w:rPr>
                <w:rFonts w:ascii="Verdana" w:hAnsi="Verdana" w:cs="Arial"/>
                <w:b/>
                <w:sz w:val="16"/>
                <w:szCs w:val="16"/>
              </w:rPr>
            </w:pPr>
            <w:r w:rsidRPr="007315CF">
              <w:rPr>
                <w:rFonts w:ascii="Verdana" w:hAnsi="Verdana" w:cs="Arial"/>
                <w:b/>
                <w:sz w:val="16"/>
                <w:szCs w:val="16"/>
              </w:rPr>
              <w:t>8</w:t>
            </w:r>
          </w:p>
        </w:tc>
        <w:tc>
          <w:tcPr>
            <w:tcW w:w="1839" w:type="dxa"/>
            <w:tcMar>
              <w:top w:w="57" w:type="dxa"/>
              <w:left w:w="113" w:type="dxa"/>
              <w:bottom w:w="57" w:type="dxa"/>
            </w:tcMar>
            <w:vAlign w:val="center"/>
          </w:tcPr>
          <w:p w14:paraId="4E83C151" w14:textId="3269CC8B" w:rsidR="00BE3518" w:rsidRPr="007315CF" w:rsidRDefault="00587B3B" w:rsidP="005A3044">
            <w:pPr>
              <w:jc w:val="center"/>
              <w:rPr>
                <w:rFonts w:ascii="Verdana" w:hAnsi="Verdana" w:cs="Arial"/>
                <w:color w:val="000000"/>
                <w:sz w:val="16"/>
                <w:szCs w:val="16"/>
              </w:rPr>
            </w:pPr>
            <w:r w:rsidRPr="007315CF">
              <w:rPr>
                <w:rFonts w:ascii="Verdana" w:hAnsi="Verdana" w:cs="Arial"/>
                <w:color w:val="000000"/>
                <w:sz w:val="16"/>
                <w:szCs w:val="16"/>
              </w:rPr>
              <w:t>(H) Validar el contenido del documento técnico de apoyo y remitir a la dirección delegada</w:t>
            </w:r>
          </w:p>
        </w:tc>
        <w:tc>
          <w:tcPr>
            <w:tcW w:w="1843" w:type="dxa"/>
            <w:tcMar>
              <w:top w:w="57" w:type="dxa"/>
              <w:left w:w="113" w:type="dxa"/>
              <w:bottom w:w="57" w:type="dxa"/>
            </w:tcMar>
            <w:vAlign w:val="center"/>
          </w:tcPr>
          <w:p w14:paraId="2F9C3205" w14:textId="0274DD8E" w:rsidR="00BE3518" w:rsidRPr="007315CF" w:rsidRDefault="00587B3B" w:rsidP="00EE4734">
            <w:pPr>
              <w:spacing w:after="0" w:line="240" w:lineRule="auto"/>
              <w:jc w:val="center"/>
              <w:rPr>
                <w:rFonts w:ascii="Verdana" w:hAnsi="Verdana" w:cs="Arial"/>
                <w:sz w:val="16"/>
                <w:szCs w:val="16"/>
              </w:rPr>
            </w:pPr>
            <w:r w:rsidRPr="007315CF">
              <w:rPr>
                <w:rFonts w:ascii="Verdana" w:hAnsi="Verdana" w:cs="Arial"/>
                <w:sz w:val="16"/>
                <w:szCs w:val="16"/>
              </w:rPr>
              <w:t>Subdirector de Prácticas Comerciales</w:t>
            </w:r>
          </w:p>
        </w:tc>
        <w:tc>
          <w:tcPr>
            <w:tcW w:w="4944" w:type="dxa"/>
            <w:tcMar>
              <w:top w:w="57" w:type="dxa"/>
              <w:left w:w="113" w:type="dxa"/>
              <w:bottom w:w="57" w:type="dxa"/>
            </w:tcMar>
          </w:tcPr>
          <w:p w14:paraId="1637AB62" w14:textId="11B625CE" w:rsidR="00BE3518" w:rsidRPr="007315CF" w:rsidRDefault="00587B3B" w:rsidP="00806DAF">
            <w:pPr>
              <w:spacing w:after="0" w:line="240" w:lineRule="auto"/>
              <w:ind w:left="31"/>
              <w:jc w:val="both"/>
              <w:rPr>
                <w:rFonts w:ascii="Verdana" w:hAnsi="Verdana" w:cs="Arial"/>
                <w:sz w:val="16"/>
                <w:szCs w:val="16"/>
              </w:rPr>
            </w:pPr>
            <w:r w:rsidRPr="007315CF">
              <w:rPr>
                <w:rFonts w:ascii="Verdana" w:hAnsi="Verdana" w:cs="Arial"/>
                <w:sz w:val="16"/>
                <w:szCs w:val="16"/>
              </w:rPr>
              <w:t>Evaluada la conveniencia del documento técnico de apoyo y si los elementos del mismo son suficientes, remite el documento a la Dirección delegada como órganos de enlace con los países que están investigando a Colombia.</w:t>
            </w:r>
          </w:p>
        </w:tc>
        <w:tc>
          <w:tcPr>
            <w:tcW w:w="1576" w:type="dxa"/>
            <w:tcMar>
              <w:top w:w="57" w:type="dxa"/>
              <w:left w:w="113" w:type="dxa"/>
              <w:bottom w:w="57" w:type="dxa"/>
            </w:tcMar>
            <w:vAlign w:val="center"/>
          </w:tcPr>
          <w:p w14:paraId="70B67F9A" w14:textId="7123B604" w:rsidR="00BE3518" w:rsidRPr="007315CF" w:rsidRDefault="00587B3B" w:rsidP="003033FD">
            <w:pPr>
              <w:spacing w:after="0" w:line="240" w:lineRule="auto"/>
              <w:jc w:val="center"/>
              <w:rPr>
                <w:rFonts w:ascii="Verdana" w:hAnsi="Verdana" w:cs="Arial"/>
                <w:sz w:val="16"/>
                <w:szCs w:val="16"/>
              </w:rPr>
            </w:pPr>
            <w:r w:rsidRPr="007315CF">
              <w:rPr>
                <w:rFonts w:ascii="Verdana" w:hAnsi="Verdana" w:cs="Arial"/>
                <w:sz w:val="16"/>
                <w:szCs w:val="16"/>
              </w:rPr>
              <w:t>Memorando electrónico, Correo electrónico</w:t>
            </w:r>
          </w:p>
        </w:tc>
      </w:tr>
      <w:tr w:rsidR="00BE3518" w:rsidRPr="007315CF" w14:paraId="58D77D1C" w14:textId="77777777" w:rsidTr="008E4B8E">
        <w:trPr>
          <w:trHeight w:val="17"/>
        </w:trPr>
        <w:tc>
          <w:tcPr>
            <w:tcW w:w="566" w:type="dxa"/>
            <w:tcMar>
              <w:top w:w="57" w:type="dxa"/>
              <w:left w:w="113" w:type="dxa"/>
              <w:bottom w:w="57" w:type="dxa"/>
            </w:tcMar>
            <w:vAlign w:val="center"/>
          </w:tcPr>
          <w:p w14:paraId="360FC50D" w14:textId="5905EF2B" w:rsidR="00BE3518" w:rsidRPr="007315CF" w:rsidRDefault="00BE3518" w:rsidP="005338EA">
            <w:pPr>
              <w:spacing w:after="0" w:line="240" w:lineRule="auto"/>
              <w:ind w:left="-142"/>
              <w:jc w:val="center"/>
              <w:rPr>
                <w:rFonts w:ascii="Verdana" w:hAnsi="Verdana" w:cs="Arial"/>
                <w:b/>
                <w:sz w:val="16"/>
                <w:szCs w:val="16"/>
              </w:rPr>
            </w:pPr>
            <w:r w:rsidRPr="007315CF">
              <w:rPr>
                <w:rFonts w:ascii="Verdana" w:hAnsi="Verdana" w:cs="Arial"/>
                <w:b/>
                <w:sz w:val="16"/>
                <w:szCs w:val="16"/>
              </w:rPr>
              <w:t>9</w:t>
            </w:r>
          </w:p>
        </w:tc>
        <w:tc>
          <w:tcPr>
            <w:tcW w:w="1839" w:type="dxa"/>
            <w:tcMar>
              <w:top w:w="57" w:type="dxa"/>
              <w:left w:w="113" w:type="dxa"/>
              <w:bottom w:w="57" w:type="dxa"/>
            </w:tcMar>
            <w:vAlign w:val="center"/>
          </w:tcPr>
          <w:p w14:paraId="160765A8" w14:textId="0E5FA6DF" w:rsidR="00BE3518" w:rsidRPr="007315CF" w:rsidRDefault="00587B3B" w:rsidP="00587B3B">
            <w:pPr>
              <w:jc w:val="center"/>
              <w:rPr>
                <w:rFonts w:ascii="Verdana" w:hAnsi="Verdana" w:cs="Arial"/>
                <w:color w:val="000000"/>
                <w:sz w:val="16"/>
                <w:szCs w:val="16"/>
              </w:rPr>
            </w:pPr>
            <w:r w:rsidRPr="007315CF">
              <w:rPr>
                <w:rFonts w:ascii="Verdana" w:hAnsi="Verdana" w:cs="Arial"/>
                <w:color w:val="000000"/>
                <w:sz w:val="16"/>
                <w:szCs w:val="16"/>
              </w:rPr>
              <w:br/>
              <w:t xml:space="preserve">(H) Remitir el </w:t>
            </w:r>
            <w:r w:rsidRPr="007315CF">
              <w:rPr>
                <w:rFonts w:ascii="Verdana" w:hAnsi="Verdana" w:cs="Arial"/>
                <w:color w:val="000000"/>
                <w:sz w:val="16"/>
                <w:szCs w:val="16"/>
              </w:rPr>
              <w:lastRenderedPageBreak/>
              <w:t>documento técnico de apoyo</w:t>
            </w:r>
          </w:p>
        </w:tc>
        <w:tc>
          <w:tcPr>
            <w:tcW w:w="1843" w:type="dxa"/>
            <w:tcMar>
              <w:top w:w="57" w:type="dxa"/>
              <w:left w:w="113" w:type="dxa"/>
              <w:bottom w:w="57" w:type="dxa"/>
            </w:tcMar>
            <w:vAlign w:val="center"/>
          </w:tcPr>
          <w:p w14:paraId="34D3A105" w14:textId="03DED11C" w:rsidR="00BE3518" w:rsidRPr="007315CF" w:rsidRDefault="00EB6939" w:rsidP="00EE4734">
            <w:pPr>
              <w:spacing w:after="0" w:line="240" w:lineRule="auto"/>
              <w:jc w:val="center"/>
              <w:rPr>
                <w:rFonts w:ascii="Verdana" w:hAnsi="Verdana" w:cs="Arial"/>
                <w:sz w:val="16"/>
                <w:szCs w:val="16"/>
              </w:rPr>
            </w:pPr>
            <w:r w:rsidRPr="007315CF">
              <w:rPr>
                <w:rFonts w:ascii="Verdana" w:hAnsi="Verdana" w:cs="Arial"/>
                <w:sz w:val="16"/>
                <w:szCs w:val="16"/>
              </w:rPr>
              <w:lastRenderedPageBreak/>
              <w:t>Dirección Delegada o Subdirección de Prácticas Comerciales</w:t>
            </w:r>
          </w:p>
        </w:tc>
        <w:tc>
          <w:tcPr>
            <w:tcW w:w="4944" w:type="dxa"/>
            <w:tcMar>
              <w:top w:w="57" w:type="dxa"/>
              <w:left w:w="113" w:type="dxa"/>
              <w:bottom w:w="57" w:type="dxa"/>
            </w:tcMar>
          </w:tcPr>
          <w:p w14:paraId="35D4FF21" w14:textId="1FB9DC90" w:rsidR="00BE3518" w:rsidRPr="007315CF" w:rsidRDefault="00EB6939" w:rsidP="00765A08">
            <w:pPr>
              <w:spacing w:after="0" w:line="240" w:lineRule="auto"/>
              <w:ind w:left="31"/>
              <w:jc w:val="both"/>
              <w:rPr>
                <w:rFonts w:ascii="Verdana" w:hAnsi="Verdana" w:cs="Arial"/>
                <w:sz w:val="16"/>
                <w:szCs w:val="16"/>
              </w:rPr>
            </w:pPr>
            <w:r w:rsidRPr="007315CF">
              <w:rPr>
                <w:rFonts w:ascii="Verdana" w:hAnsi="Verdana" w:cs="Arial"/>
                <w:sz w:val="16"/>
                <w:szCs w:val="16"/>
              </w:rPr>
              <w:t>Coordina que el documento técnico de apoyo sea enviado mediante oficio firmado por el Viceministro de Comercio o Ministro.</w:t>
            </w:r>
          </w:p>
        </w:tc>
        <w:tc>
          <w:tcPr>
            <w:tcW w:w="1576" w:type="dxa"/>
            <w:tcMar>
              <w:top w:w="57" w:type="dxa"/>
              <w:left w:w="113" w:type="dxa"/>
              <w:bottom w:w="57" w:type="dxa"/>
            </w:tcMar>
            <w:vAlign w:val="center"/>
          </w:tcPr>
          <w:p w14:paraId="474C6550" w14:textId="07D1E5EE" w:rsidR="00BE3518" w:rsidRPr="007315CF" w:rsidRDefault="00EB6939" w:rsidP="003033FD">
            <w:pPr>
              <w:spacing w:after="0" w:line="240" w:lineRule="auto"/>
              <w:jc w:val="center"/>
              <w:rPr>
                <w:rFonts w:ascii="Verdana" w:hAnsi="Verdana" w:cs="Arial"/>
                <w:sz w:val="16"/>
                <w:szCs w:val="16"/>
              </w:rPr>
            </w:pPr>
            <w:r w:rsidRPr="007315CF">
              <w:rPr>
                <w:rFonts w:ascii="Verdana" w:hAnsi="Verdana" w:cs="Arial"/>
                <w:sz w:val="16"/>
                <w:szCs w:val="16"/>
              </w:rPr>
              <w:t>Oficios</w:t>
            </w:r>
          </w:p>
        </w:tc>
      </w:tr>
      <w:tr w:rsidR="00BE3518" w:rsidRPr="007315CF" w14:paraId="67457111" w14:textId="77777777" w:rsidTr="008E4B8E">
        <w:trPr>
          <w:trHeight w:val="17"/>
        </w:trPr>
        <w:tc>
          <w:tcPr>
            <w:tcW w:w="566" w:type="dxa"/>
            <w:tcMar>
              <w:top w:w="57" w:type="dxa"/>
              <w:left w:w="113" w:type="dxa"/>
              <w:bottom w:w="57" w:type="dxa"/>
            </w:tcMar>
            <w:vAlign w:val="center"/>
          </w:tcPr>
          <w:p w14:paraId="0715533B" w14:textId="698EC1CF" w:rsidR="00BE3518" w:rsidRPr="007315CF" w:rsidRDefault="00BE3518" w:rsidP="005338EA">
            <w:pPr>
              <w:spacing w:after="0" w:line="240" w:lineRule="auto"/>
              <w:ind w:left="-142"/>
              <w:jc w:val="center"/>
              <w:rPr>
                <w:rFonts w:ascii="Verdana" w:hAnsi="Verdana" w:cs="Arial"/>
                <w:b/>
                <w:sz w:val="16"/>
                <w:szCs w:val="16"/>
              </w:rPr>
            </w:pPr>
            <w:r w:rsidRPr="007315CF">
              <w:rPr>
                <w:rFonts w:ascii="Verdana" w:hAnsi="Verdana" w:cs="Arial"/>
                <w:b/>
                <w:sz w:val="16"/>
                <w:szCs w:val="16"/>
              </w:rPr>
              <w:t>10</w:t>
            </w:r>
          </w:p>
        </w:tc>
        <w:tc>
          <w:tcPr>
            <w:tcW w:w="1839" w:type="dxa"/>
            <w:tcMar>
              <w:top w:w="57" w:type="dxa"/>
              <w:left w:w="113" w:type="dxa"/>
              <w:bottom w:w="57" w:type="dxa"/>
            </w:tcMar>
            <w:vAlign w:val="center"/>
          </w:tcPr>
          <w:p w14:paraId="5826A9D1" w14:textId="04EE7A2F" w:rsidR="00BE3518" w:rsidRPr="007315CF" w:rsidRDefault="00EB6939" w:rsidP="005A3044">
            <w:pPr>
              <w:jc w:val="center"/>
              <w:rPr>
                <w:rFonts w:ascii="Verdana" w:hAnsi="Verdana" w:cs="Arial"/>
                <w:color w:val="000000"/>
                <w:sz w:val="16"/>
                <w:szCs w:val="16"/>
              </w:rPr>
            </w:pPr>
            <w:r w:rsidRPr="007315CF">
              <w:rPr>
                <w:rFonts w:ascii="Verdana" w:hAnsi="Verdana" w:cs="Arial"/>
                <w:color w:val="000000"/>
                <w:sz w:val="16"/>
                <w:szCs w:val="16"/>
              </w:rPr>
              <w:t>(V) Audiencia pública, consultas y visitas de verificación in situ</w:t>
            </w:r>
          </w:p>
        </w:tc>
        <w:tc>
          <w:tcPr>
            <w:tcW w:w="1843" w:type="dxa"/>
            <w:tcMar>
              <w:top w:w="57" w:type="dxa"/>
              <w:left w:w="113" w:type="dxa"/>
              <w:bottom w:w="57" w:type="dxa"/>
            </w:tcMar>
            <w:vAlign w:val="center"/>
          </w:tcPr>
          <w:p w14:paraId="5E4D9748" w14:textId="144BA9FE" w:rsidR="00BE3518" w:rsidRPr="007315CF" w:rsidRDefault="00EB6939" w:rsidP="00EE4734">
            <w:pPr>
              <w:spacing w:after="0" w:line="240" w:lineRule="auto"/>
              <w:jc w:val="center"/>
              <w:rPr>
                <w:rFonts w:ascii="Verdana" w:hAnsi="Verdana" w:cs="Arial"/>
                <w:sz w:val="16"/>
                <w:szCs w:val="16"/>
              </w:rPr>
            </w:pPr>
            <w:r w:rsidRPr="007315CF">
              <w:rPr>
                <w:rFonts w:ascii="Verdana" w:hAnsi="Verdana" w:cs="Arial"/>
                <w:sz w:val="16"/>
                <w:szCs w:val="16"/>
              </w:rPr>
              <w:t>Subdirector de Prácticas Comerciales</w:t>
            </w:r>
          </w:p>
        </w:tc>
        <w:tc>
          <w:tcPr>
            <w:tcW w:w="4944" w:type="dxa"/>
            <w:tcMar>
              <w:top w:w="57" w:type="dxa"/>
              <w:left w:w="113" w:type="dxa"/>
              <w:bottom w:w="57" w:type="dxa"/>
            </w:tcMar>
          </w:tcPr>
          <w:p w14:paraId="61B1959F" w14:textId="25DEBDD6" w:rsidR="00BE3518" w:rsidRPr="007315CF" w:rsidRDefault="00EB6939" w:rsidP="00765A08">
            <w:pPr>
              <w:spacing w:after="0" w:line="240" w:lineRule="auto"/>
              <w:ind w:left="31"/>
              <w:jc w:val="both"/>
              <w:rPr>
                <w:rFonts w:ascii="Verdana" w:hAnsi="Verdana" w:cs="Arial"/>
                <w:sz w:val="16"/>
                <w:szCs w:val="16"/>
              </w:rPr>
            </w:pPr>
            <w:r w:rsidRPr="007315CF">
              <w:rPr>
                <w:rFonts w:ascii="Verdana" w:hAnsi="Verdana" w:cs="Arial"/>
                <w:sz w:val="16"/>
                <w:szCs w:val="16"/>
              </w:rPr>
              <w:t>Si se requiere se coordinará con el o los exportadores para exponer sus tesis o argumentos refutatorios relativos a las investigaciones o controvertir las pruebas aportadas y practicadas en estas.</w:t>
            </w:r>
          </w:p>
        </w:tc>
        <w:tc>
          <w:tcPr>
            <w:tcW w:w="1576" w:type="dxa"/>
            <w:tcMar>
              <w:top w:w="57" w:type="dxa"/>
              <w:left w:w="113" w:type="dxa"/>
              <w:bottom w:w="57" w:type="dxa"/>
            </w:tcMar>
            <w:vAlign w:val="center"/>
          </w:tcPr>
          <w:p w14:paraId="74C5E740" w14:textId="3686EE00" w:rsidR="00BE3518" w:rsidRPr="007315CF" w:rsidRDefault="00EB6939" w:rsidP="003033FD">
            <w:pPr>
              <w:spacing w:after="0" w:line="240" w:lineRule="auto"/>
              <w:jc w:val="center"/>
              <w:rPr>
                <w:rFonts w:ascii="Verdana" w:hAnsi="Verdana" w:cs="Arial"/>
                <w:sz w:val="16"/>
                <w:szCs w:val="16"/>
              </w:rPr>
            </w:pPr>
            <w:r w:rsidRPr="007315CF">
              <w:rPr>
                <w:rFonts w:ascii="Verdana" w:hAnsi="Verdana" w:cs="Arial"/>
                <w:sz w:val="16"/>
                <w:szCs w:val="16"/>
              </w:rPr>
              <w:t>Oficios</w:t>
            </w:r>
          </w:p>
        </w:tc>
      </w:tr>
      <w:tr w:rsidR="00BE3518" w:rsidRPr="007315CF" w14:paraId="2416CFCC" w14:textId="77777777" w:rsidTr="008E4B8E">
        <w:trPr>
          <w:trHeight w:val="17"/>
        </w:trPr>
        <w:tc>
          <w:tcPr>
            <w:tcW w:w="566" w:type="dxa"/>
            <w:tcMar>
              <w:top w:w="57" w:type="dxa"/>
              <w:left w:w="113" w:type="dxa"/>
              <w:bottom w:w="57" w:type="dxa"/>
            </w:tcMar>
            <w:vAlign w:val="center"/>
          </w:tcPr>
          <w:p w14:paraId="489CDB0A" w14:textId="446DFD7E" w:rsidR="00BE3518" w:rsidRPr="007315CF" w:rsidRDefault="00BE3518" w:rsidP="005338EA">
            <w:pPr>
              <w:spacing w:after="0" w:line="240" w:lineRule="auto"/>
              <w:ind w:left="-142"/>
              <w:jc w:val="center"/>
              <w:rPr>
                <w:rFonts w:ascii="Verdana" w:hAnsi="Verdana" w:cs="Arial"/>
                <w:b/>
                <w:sz w:val="16"/>
                <w:szCs w:val="16"/>
              </w:rPr>
            </w:pPr>
            <w:r w:rsidRPr="007315CF">
              <w:rPr>
                <w:rFonts w:ascii="Verdana" w:hAnsi="Verdana" w:cs="Arial"/>
                <w:b/>
                <w:sz w:val="16"/>
                <w:szCs w:val="16"/>
              </w:rPr>
              <w:t>11</w:t>
            </w:r>
          </w:p>
        </w:tc>
        <w:tc>
          <w:tcPr>
            <w:tcW w:w="1839" w:type="dxa"/>
            <w:tcMar>
              <w:top w:w="57" w:type="dxa"/>
              <w:left w:w="113" w:type="dxa"/>
              <w:bottom w:w="57" w:type="dxa"/>
            </w:tcMar>
            <w:vAlign w:val="center"/>
          </w:tcPr>
          <w:p w14:paraId="448BD777" w14:textId="1056CB6C" w:rsidR="00BE3518" w:rsidRPr="007315CF" w:rsidRDefault="004232D8" w:rsidP="005A3044">
            <w:pPr>
              <w:jc w:val="center"/>
              <w:rPr>
                <w:rFonts w:ascii="Verdana" w:hAnsi="Verdana" w:cs="Arial"/>
                <w:color w:val="000000"/>
                <w:sz w:val="16"/>
                <w:szCs w:val="16"/>
              </w:rPr>
            </w:pPr>
            <w:r w:rsidRPr="007315CF">
              <w:rPr>
                <w:rFonts w:ascii="Verdana" w:hAnsi="Verdana" w:cs="Arial"/>
                <w:color w:val="000000"/>
                <w:sz w:val="16"/>
                <w:szCs w:val="16"/>
              </w:rPr>
              <w:t>(H) Archivar</w:t>
            </w:r>
          </w:p>
        </w:tc>
        <w:tc>
          <w:tcPr>
            <w:tcW w:w="1843" w:type="dxa"/>
            <w:tcMar>
              <w:top w:w="57" w:type="dxa"/>
              <w:left w:w="113" w:type="dxa"/>
              <w:bottom w:w="57" w:type="dxa"/>
            </w:tcMar>
            <w:vAlign w:val="center"/>
          </w:tcPr>
          <w:p w14:paraId="43D5B8FC" w14:textId="18D04AAE" w:rsidR="00BE3518" w:rsidRPr="007315CF" w:rsidRDefault="004232D8" w:rsidP="00EE4734">
            <w:pPr>
              <w:spacing w:after="0" w:line="240" w:lineRule="auto"/>
              <w:jc w:val="center"/>
              <w:rPr>
                <w:rFonts w:ascii="Verdana" w:hAnsi="Verdana" w:cs="Arial"/>
                <w:sz w:val="16"/>
                <w:szCs w:val="16"/>
              </w:rPr>
            </w:pPr>
            <w:r w:rsidRPr="007315CF">
              <w:rPr>
                <w:rFonts w:ascii="Verdana" w:hAnsi="Verdana" w:cs="Arial"/>
                <w:sz w:val="16"/>
                <w:szCs w:val="16"/>
              </w:rPr>
              <w:t>Profesional Universitario</w:t>
            </w:r>
          </w:p>
        </w:tc>
        <w:tc>
          <w:tcPr>
            <w:tcW w:w="4944" w:type="dxa"/>
            <w:tcMar>
              <w:top w:w="57" w:type="dxa"/>
              <w:left w:w="113" w:type="dxa"/>
              <w:bottom w:w="57" w:type="dxa"/>
            </w:tcMar>
          </w:tcPr>
          <w:p w14:paraId="792683B2" w14:textId="2BF721FB" w:rsidR="00BE3518" w:rsidRPr="007315CF" w:rsidRDefault="004232D8" w:rsidP="00765A08">
            <w:pPr>
              <w:spacing w:after="0" w:line="240" w:lineRule="auto"/>
              <w:ind w:left="31"/>
              <w:jc w:val="both"/>
              <w:rPr>
                <w:rFonts w:ascii="Verdana" w:hAnsi="Verdana" w:cs="Arial"/>
                <w:sz w:val="16"/>
                <w:szCs w:val="16"/>
              </w:rPr>
            </w:pPr>
            <w:r w:rsidRPr="007315CF">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55972FEF" w14:textId="6692B56B" w:rsidR="00BE3518" w:rsidRPr="007315CF" w:rsidRDefault="004232D8" w:rsidP="003033FD">
            <w:pPr>
              <w:spacing w:after="0" w:line="240" w:lineRule="auto"/>
              <w:jc w:val="center"/>
              <w:rPr>
                <w:rFonts w:ascii="Verdana" w:hAnsi="Verdana" w:cs="Arial"/>
                <w:sz w:val="16"/>
                <w:szCs w:val="16"/>
              </w:rPr>
            </w:pPr>
            <w:r w:rsidRPr="007315CF">
              <w:rPr>
                <w:rFonts w:ascii="Verdana" w:hAnsi="Verdana" w:cs="Arial"/>
                <w:sz w:val="16"/>
                <w:szCs w:val="16"/>
              </w:rPr>
              <w:t>FUID (Formato Único de Inventario Documental)</w:t>
            </w:r>
          </w:p>
        </w:tc>
      </w:tr>
    </w:tbl>
    <w:p w14:paraId="46DDA34D" w14:textId="264AB2B7" w:rsidR="00BA58FB" w:rsidRPr="007315CF" w:rsidRDefault="00BA58FB" w:rsidP="172D2D76">
      <w:pPr>
        <w:spacing w:after="0" w:line="240" w:lineRule="auto"/>
        <w:rPr>
          <w:rFonts w:ascii="Verdana" w:hAnsi="Verdana"/>
          <w:color w:val="00B050"/>
        </w:rPr>
      </w:pPr>
    </w:p>
    <w:p w14:paraId="206A5B82" w14:textId="7CFC4CCD" w:rsidR="7F1AE148" w:rsidRPr="007315CF" w:rsidRDefault="7F1AE148" w:rsidP="00666AB9">
      <w:pPr>
        <w:numPr>
          <w:ilvl w:val="0"/>
          <w:numId w:val="11"/>
        </w:numPr>
        <w:spacing w:after="0" w:line="240" w:lineRule="auto"/>
        <w:ind w:left="0" w:firstLine="0"/>
        <w:jc w:val="both"/>
        <w:rPr>
          <w:rFonts w:ascii="Verdana" w:hAnsi="Verdana" w:cs="Arial"/>
          <w:b/>
          <w:bCs/>
          <w:sz w:val="20"/>
          <w:szCs w:val="20"/>
        </w:rPr>
      </w:pPr>
      <w:r w:rsidRPr="007315CF">
        <w:rPr>
          <w:rFonts w:ascii="Verdana" w:hAnsi="Verdana" w:cs="Arial"/>
          <w:b/>
          <w:bCs/>
          <w:sz w:val="20"/>
          <w:szCs w:val="20"/>
        </w:rPr>
        <w:t>FORMATOS DEL PROCEDIMIENTO</w:t>
      </w:r>
    </w:p>
    <w:p w14:paraId="664792D9" w14:textId="7AD530A5" w:rsidR="172D2D76" w:rsidRPr="007315CF"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7315CF"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7315CF" w:rsidRDefault="7F1AE148" w:rsidP="00666AB9">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7315CF" w:rsidRDefault="172D2D76" w:rsidP="00666AB9">
            <w:pPr>
              <w:spacing w:after="0" w:line="240" w:lineRule="auto"/>
              <w:jc w:val="center"/>
              <w:rPr>
                <w:rFonts w:ascii="Verdana" w:eastAsia="Arial" w:hAnsi="Verdana" w:cs="Arial"/>
                <w:color w:val="000000" w:themeColor="text1"/>
                <w:sz w:val="16"/>
                <w:szCs w:val="16"/>
              </w:rPr>
            </w:pPr>
            <w:r w:rsidRPr="007315CF">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7315CF" w:rsidRDefault="172D2D76" w:rsidP="00666AB9">
            <w:pPr>
              <w:spacing w:after="0" w:line="240" w:lineRule="auto"/>
              <w:jc w:val="center"/>
              <w:rPr>
                <w:rFonts w:ascii="Verdana" w:eastAsia="Arial" w:hAnsi="Verdana" w:cs="Arial"/>
                <w:color w:val="000000" w:themeColor="text1"/>
                <w:sz w:val="16"/>
                <w:szCs w:val="16"/>
              </w:rPr>
            </w:pPr>
            <w:r w:rsidRPr="007315CF">
              <w:rPr>
                <w:rFonts w:ascii="Verdana" w:eastAsia="Arial" w:hAnsi="Verdana" w:cs="Arial"/>
                <w:b/>
                <w:bCs/>
                <w:color w:val="000000" w:themeColor="text1"/>
                <w:sz w:val="16"/>
                <w:szCs w:val="16"/>
              </w:rPr>
              <w:t>NOMBRE DEL FORMATO</w:t>
            </w:r>
          </w:p>
        </w:tc>
      </w:tr>
      <w:tr w:rsidR="001D0B5F" w:rsidRPr="007315CF"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7315CF" w:rsidRDefault="009D1F52" w:rsidP="00666AB9">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1E8AA0D7" w:rsidR="001D0B5F" w:rsidRPr="00376D90" w:rsidRDefault="00376D90" w:rsidP="00666AB9">
            <w:pPr>
              <w:spacing w:after="0" w:line="240" w:lineRule="auto"/>
              <w:jc w:val="center"/>
              <w:rPr>
                <w:rFonts w:ascii="Verdana" w:eastAsia="Arial" w:hAnsi="Verdana" w:cs="Arial"/>
                <w:color w:val="000000" w:themeColor="text1"/>
                <w:sz w:val="16"/>
                <w:szCs w:val="16"/>
              </w:rPr>
            </w:pPr>
            <w:r w:rsidRPr="00376D9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3E09F23C" w:rsidR="009D07CF" w:rsidRPr="007315CF" w:rsidRDefault="00FA4EC7" w:rsidP="00E031E5">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Memorando</w:t>
            </w:r>
          </w:p>
        </w:tc>
      </w:tr>
      <w:tr w:rsidR="00376D90" w:rsidRPr="007315CF" w14:paraId="1C9C87F8" w14:textId="77777777" w:rsidTr="00E85781">
        <w:trPr>
          <w:trHeight w:val="117"/>
        </w:trPr>
        <w:tc>
          <w:tcPr>
            <w:tcW w:w="960" w:type="dxa"/>
            <w:tcMar>
              <w:top w:w="30" w:type="dxa"/>
              <w:left w:w="30" w:type="dxa"/>
              <w:bottom w:w="30" w:type="dxa"/>
              <w:right w:w="30" w:type="dxa"/>
            </w:tcMar>
            <w:vAlign w:val="center"/>
          </w:tcPr>
          <w:p w14:paraId="6E20B3BB" w14:textId="18402CBC"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3B70DBC8"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3D50B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13150CB5" w:rsidR="00376D90" w:rsidRPr="007315CF" w:rsidRDefault="00376D90" w:rsidP="00376D90">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Oficio</w:t>
            </w:r>
          </w:p>
        </w:tc>
      </w:tr>
      <w:tr w:rsidR="00376D90" w:rsidRPr="007315CF" w14:paraId="3807A20E" w14:textId="77777777" w:rsidTr="00E85781">
        <w:trPr>
          <w:trHeight w:val="117"/>
        </w:trPr>
        <w:tc>
          <w:tcPr>
            <w:tcW w:w="960" w:type="dxa"/>
            <w:tcMar>
              <w:top w:w="30" w:type="dxa"/>
              <w:left w:w="30" w:type="dxa"/>
              <w:bottom w:w="30" w:type="dxa"/>
              <w:right w:w="30" w:type="dxa"/>
            </w:tcMar>
            <w:vAlign w:val="center"/>
          </w:tcPr>
          <w:p w14:paraId="2710D153" w14:textId="7100E536"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73AC513C"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3D50B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2CE5F634" w:rsidR="00376D90" w:rsidRPr="007315CF" w:rsidRDefault="00376D90" w:rsidP="00376D90">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Documento Técnico de Apoyo</w:t>
            </w:r>
          </w:p>
        </w:tc>
      </w:tr>
      <w:tr w:rsidR="00376D90" w:rsidRPr="007315CF" w14:paraId="3A9CFA2C" w14:textId="77777777" w:rsidTr="00E85781">
        <w:trPr>
          <w:trHeight w:val="117"/>
        </w:trPr>
        <w:tc>
          <w:tcPr>
            <w:tcW w:w="960" w:type="dxa"/>
            <w:tcMar>
              <w:top w:w="30" w:type="dxa"/>
              <w:left w:w="30" w:type="dxa"/>
              <w:bottom w:w="30" w:type="dxa"/>
              <w:right w:w="30" w:type="dxa"/>
            </w:tcMar>
            <w:vAlign w:val="center"/>
          </w:tcPr>
          <w:p w14:paraId="7C5F2554" w14:textId="4A663C4E"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69280518" w14:textId="34B552E0"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3D50B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12D24FDF" w:rsidR="00376D90" w:rsidRPr="007315CF" w:rsidRDefault="00376D90" w:rsidP="00376D90">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Correo electrónico</w:t>
            </w:r>
          </w:p>
        </w:tc>
      </w:tr>
      <w:tr w:rsidR="00376D90" w:rsidRPr="007315CF" w14:paraId="0E4CF267" w14:textId="77777777" w:rsidTr="00E85781">
        <w:trPr>
          <w:trHeight w:val="117"/>
        </w:trPr>
        <w:tc>
          <w:tcPr>
            <w:tcW w:w="960" w:type="dxa"/>
            <w:tcMar>
              <w:top w:w="30" w:type="dxa"/>
              <w:left w:w="30" w:type="dxa"/>
              <w:bottom w:w="30" w:type="dxa"/>
              <w:right w:w="30" w:type="dxa"/>
            </w:tcMar>
            <w:vAlign w:val="center"/>
          </w:tcPr>
          <w:p w14:paraId="22DA4520" w14:textId="4F24678F"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2A9A94D3" w14:textId="2B391A64"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3D50B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30C1DDB9" w:rsidR="00376D90" w:rsidRPr="007315CF" w:rsidRDefault="00376D90" w:rsidP="00376D90">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Base de datos</w:t>
            </w:r>
          </w:p>
        </w:tc>
      </w:tr>
      <w:tr w:rsidR="00376D90" w:rsidRPr="007315CF" w14:paraId="1BF6DEF0" w14:textId="77777777" w:rsidTr="00E85781">
        <w:trPr>
          <w:trHeight w:val="117"/>
        </w:trPr>
        <w:tc>
          <w:tcPr>
            <w:tcW w:w="960" w:type="dxa"/>
            <w:tcMar>
              <w:top w:w="30" w:type="dxa"/>
              <w:left w:w="30" w:type="dxa"/>
              <w:bottom w:w="30" w:type="dxa"/>
              <w:right w:w="30" w:type="dxa"/>
            </w:tcMar>
            <w:vAlign w:val="center"/>
          </w:tcPr>
          <w:p w14:paraId="0BD937A7" w14:textId="68D36531"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7315CF">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2738AC3B" w14:textId="48B63EF3" w:rsidR="00376D90" w:rsidRPr="007315CF" w:rsidRDefault="00376D90" w:rsidP="00376D90">
            <w:pPr>
              <w:spacing w:after="0" w:line="240" w:lineRule="auto"/>
              <w:jc w:val="center"/>
              <w:rPr>
                <w:rFonts w:ascii="Verdana" w:eastAsia="Arial" w:hAnsi="Verdana" w:cs="Arial"/>
                <w:b/>
                <w:bCs/>
                <w:color w:val="000000" w:themeColor="text1"/>
                <w:sz w:val="16"/>
                <w:szCs w:val="16"/>
              </w:rPr>
            </w:pPr>
            <w:r w:rsidRPr="003D50B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0856808C" w:rsidR="00376D90" w:rsidRPr="007315CF" w:rsidRDefault="00376D90" w:rsidP="00376D90">
            <w:pPr>
              <w:spacing w:after="0" w:line="240" w:lineRule="auto"/>
              <w:rPr>
                <w:rFonts w:ascii="Verdana" w:eastAsia="Arial" w:hAnsi="Verdana" w:cs="Arial"/>
                <w:color w:val="000000" w:themeColor="text1"/>
                <w:sz w:val="16"/>
                <w:szCs w:val="16"/>
              </w:rPr>
            </w:pPr>
            <w:r w:rsidRPr="007315CF">
              <w:rPr>
                <w:rFonts w:ascii="Verdana" w:eastAsia="Arial" w:hAnsi="Verdana" w:cs="Arial"/>
                <w:color w:val="000000" w:themeColor="text1"/>
                <w:sz w:val="16"/>
                <w:szCs w:val="16"/>
              </w:rPr>
              <w:t>Oficios externos, Notificación y Anexos</w:t>
            </w:r>
          </w:p>
        </w:tc>
      </w:tr>
    </w:tbl>
    <w:p w14:paraId="0009A546" w14:textId="17F0D061" w:rsidR="172D2D76" w:rsidRPr="007315CF" w:rsidRDefault="172D2D76" w:rsidP="172D2D76">
      <w:pPr>
        <w:spacing w:after="0" w:line="240" w:lineRule="auto"/>
        <w:rPr>
          <w:rFonts w:ascii="Verdana" w:hAnsi="Verdana"/>
        </w:rPr>
      </w:pPr>
    </w:p>
    <w:p w14:paraId="2D62CA79" w14:textId="77777777" w:rsidR="003033FD" w:rsidRPr="007315CF" w:rsidRDefault="003033FD" w:rsidP="003033FD">
      <w:pPr>
        <w:spacing w:after="0" w:line="240" w:lineRule="auto"/>
        <w:rPr>
          <w:rFonts w:ascii="Verdana" w:hAnsi="Verdana"/>
        </w:rPr>
      </w:pPr>
    </w:p>
    <w:p w14:paraId="22091644" w14:textId="7F6E1FA8" w:rsidR="00EA0826" w:rsidRPr="007315CF" w:rsidRDefault="00EA0826" w:rsidP="003033FD">
      <w:pPr>
        <w:numPr>
          <w:ilvl w:val="0"/>
          <w:numId w:val="11"/>
        </w:numPr>
        <w:spacing w:after="0" w:line="240" w:lineRule="auto"/>
        <w:jc w:val="both"/>
        <w:rPr>
          <w:rFonts w:ascii="Verdana" w:hAnsi="Verdana" w:cs="Arial"/>
          <w:b/>
          <w:sz w:val="18"/>
          <w:szCs w:val="18"/>
        </w:rPr>
      </w:pPr>
      <w:r w:rsidRPr="007315CF">
        <w:rPr>
          <w:rFonts w:ascii="Verdana" w:hAnsi="Verdana" w:cs="Arial"/>
          <w:b/>
          <w:sz w:val="18"/>
          <w:szCs w:val="18"/>
        </w:rPr>
        <w:t>HISTORIAL DE CAMBIOS</w:t>
      </w:r>
    </w:p>
    <w:p w14:paraId="0A283FF2" w14:textId="77777777" w:rsidR="00BA58FB" w:rsidRPr="007315CF"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7315CF"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7315CF" w:rsidRDefault="00EA0826" w:rsidP="003033FD">
            <w:pPr>
              <w:spacing w:after="0" w:line="240" w:lineRule="auto"/>
              <w:jc w:val="center"/>
              <w:rPr>
                <w:rFonts w:ascii="Verdana" w:hAnsi="Verdana" w:cs="Arial"/>
                <w:b/>
                <w:sz w:val="16"/>
                <w:szCs w:val="16"/>
              </w:rPr>
            </w:pPr>
            <w:r w:rsidRPr="007315CF">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7315CF" w:rsidRDefault="00EA0826" w:rsidP="003033FD">
            <w:pPr>
              <w:spacing w:after="0" w:line="240" w:lineRule="auto"/>
              <w:jc w:val="center"/>
              <w:rPr>
                <w:rFonts w:ascii="Verdana" w:hAnsi="Verdana" w:cs="Arial"/>
                <w:b/>
                <w:sz w:val="16"/>
                <w:szCs w:val="16"/>
              </w:rPr>
            </w:pPr>
            <w:r w:rsidRPr="007315CF">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7315CF" w:rsidRDefault="00EA0826" w:rsidP="003033FD">
            <w:pPr>
              <w:spacing w:after="0" w:line="240" w:lineRule="auto"/>
              <w:jc w:val="center"/>
              <w:rPr>
                <w:rFonts w:ascii="Verdana" w:hAnsi="Verdana" w:cs="Arial"/>
                <w:b/>
                <w:sz w:val="16"/>
                <w:szCs w:val="16"/>
              </w:rPr>
            </w:pPr>
            <w:r w:rsidRPr="007315CF">
              <w:rPr>
                <w:rFonts w:ascii="Verdana" w:hAnsi="Verdana" w:cs="Arial"/>
                <w:b/>
                <w:sz w:val="16"/>
                <w:szCs w:val="16"/>
              </w:rPr>
              <w:t>DESCRIPCIÓN DEL CAMBIO</w:t>
            </w:r>
          </w:p>
        </w:tc>
      </w:tr>
      <w:tr w:rsidR="00EA0826" w:rsidRPr="007315CF" w14:paraId="4E619D77" w14:textId="77777777" w:rsidTr="00666AB9">
        <w:trPr>
          <w:trHeight w:val="300"/>
        </w:trPr>
        <w:tc>
          <w:tcPr>
            <w:tcW w:w="1418" w:type="dxa"/>
            <w:tcMar>
              <w:top w:w="57" w:type="dxa"/>
              <w:left w:w="113" w:type="dxa"/>
              <w:bottom w:w="57" w:type="dxa"/>
            </w:tcMar>
            <w:vAlign w:val="center"/>
          </w:tcPr>
          <w:p w14:paraId="02647CAE" w14:textId="09CE5168" w:rsidR="00EA0826" w:rsidRPr="007315CF" w:rsidRDefault="009B49A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7315CF" w:rsidRDefault="00BA58FB" w:rsidP="003033FD">
            <w:pPr>
              <w:spacing w:after="0" w:line="240" w:lineRule="auto"/>
              <w:jc w:val="center"/>
              <w:rPr>
                <w:rFonts w:ascii="Verdana" w:hAnsi="Verdana" w:cs="Arial"/>
                <w:sz w:val="16"/>
                <w:szCs w:val="16"/>
              </w:rPr>
            </w:pPr>
            <w:r w:rsidRPr="007315CF">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Pr="007315CF" w:rsidRDefault="006F3D2D" w:rsidP="003033FD">
            <w:pPr>
              <w:spacing w:after="0" w:line="240" w:lineRule="auto"/>
              <w:jc w:val="both"/>
              <w:rPr>
                <w:rFonts w:ascii="Verdana" w:hAnsi="Verdana" w:cs="Arial"/>
                <w:sz w:val="16"/>
                <w:szCs w:val="16"/>
              </w:rPr>
            </w:pPr>
            <w:r w:rsidRPr="007315CF">
              <w:rPr>
                <w:rFonts w:ascii="Verdana" w:hAnsi="Verdana" w:cs="Arial"/>
                <w:sz w:val="16"/>
                <w:szCs w:val="16"/>
              </w:rPr>
              <w:t>Primera versión del documento para el nuevo mapa de procesos.</w:t>
            </w:r>
          </w:p>
          <w:p w14:paraId="6D18F202" w14:textId="5D732164" w:rsidR="006F3D2D" w:rsidRDefault="006F3D2D" w:rsidP="003033FD">
            <w:pPr>
              <w:spacing w:after="0" w:line="240" w:lineRule="auto"/>
              <w:jc w:val="both"/>
              <w:rPr>
                <w:rFonts w:ascii="Verdana" w:hAnsi="Verdana" w:cs="Arial"/>
                <w:sz w:val="16"/>
                <w:szCs w:val="16"/>
              </w:rPr>
            </w:pPr>
            <w:r w:rsidRPr="007315CF">
              <w:rPr>
                <w:rFonts w:ascii="Verdana" w:hAnsi="Verdana" w:cs="Arial"/>
                <w:sz w:val="16"/>
                <w:szCs w:val="16"/>
              </w:rPr>
              <w:t xml:space="preserve">Código anterior: </w:t>
            </w:r>
            <w:r w:rsidR="00E22DCA" w:rsidRPr="007315CF">
              <w:rPr>
                <w:rFonts w:ascii="Verdana" w:hAnsi="Verdana" w:cs="Arial"/>
                <w:sz w:val="16"/>
                <w:szCs w:val="16"/>
              </w:rPr>
              <w:t>AP</w:t>
            </w:r>
            <w:r w:rsidR="00A70643" w:rsidRPr="007315CF">
              <w:rPr>
                <w:rFonts w:ascii="Verdana" w:hAnsi="Verdana" w:cs="Arial"/>
                <w:sz w:val="16"/>
                <w:szCs w:val="16"/>
              </w:rPr>
              <w:t>-PR-0</w:t>
            </w:r>
            <w:r w:rsidR="00AB0004" w:rsidRPr="007315CF">
              <w:rPr>
                <w:rFonts w:ascii="Verdana" w:hAnsi="Verdana" w:cs="Arial"/>
                <w:sz w:val="16"/>
                <w:szCs w:val="16"/>
              </w:rPr>
              <w:t>0</w:t>
            </w:r>
            <w:r w:rsidR="005944D7" w:rsidRPr="007315CF">
              <w:rPr>
                <w:rFonts w:ascii="Verdana" w:hAnsi="Verdana" w:cs="Arial"/>
                <w:sz w:val="16"/>
                <w:szCs w:val="16"/>
              </w:rPr>
              <w:t>5</w:t>
            </w:r>
            <w:r w:rsidR="00844CAC">
              <w:rPr>
                <w:rFonts w:ascii="Verdana" w:hAnsi="Verdana" w:cs="Arial"/>
                <w:sz w:val="16"/>
                <w:szCs w:val="16"/>
              </w:rPr>
              <w:t xml:space="preserve"> V09.</w:t>
            </w:r>
          </w:p>
          <w:p w14:paraId="09A9D8EB" w14:textId="77777777" w:rsidR="009B49A7" w:rsidRDefault="009B49A7" w:rsidP="003033FD">
            <w:pPr>
              <w:spacing w:after="0" w:line="240" w:lineRule="auto"/>
              <w:jc w:val="both"/>
              <w:rPr>
                <w:rFonts w:ascii="Verdana" w:hAnsi="Verdana" w:cs="Arial"/>
                <w:sz w:val="16"/>
                <w:szCs w:val="16"/>
              </w:rPr>
            </w:pPr>
          </w:p>
          <w:p w14:paraId="4CF8C849" w14:textId="2A3CEBC7" w:rsidR="009B49A7" w:rsidRPr="007315CF" w:rsidRDefault="009B49A7" w:rsidP="003033FD">
            <w:pPr>
              <w:spacing w:after="0" w:line="240" w:lineRule="auto"/>
              <w:jc w:val="both"/>
              <w:rPr>
                <w:rFonts w:ascii="Verdana" w:hAnsi="Verdana" w:cs="Arial"/>
                <w:sz w:val="16"/>
                <w:szCs w:val="16"/>
              </w:rPr>
            </w:pPr>
            <w:r>
              <w:rPr>
                <w:rFonts w:ascii="Verdana" w:hAnsi="Verdana" w:cs="Arial"/>
                <w:sz w:val="16"/>
                <w:szCs w:val="16"/>
              </w:rPr>
              <w:t>Se realizo revisión y ajuste de actividades e inclusión de diagrama de flujo</w:t>
            </w:r>
          </w:p>
        </w:tc>
      </w:tr>
      <w:tr w:rsidR="00EA0826" w:rsidRPr="007315CF" w14:paraId="11E613B7" w14:textId="77777777" w:rsidTr="00666AB9">
        <w:trPr>
          <w:trHeight w:val="210"/>
        </w:trPr>
        <w:tc>
          <w:tcPr>
            <w:tcW w:w="1418" w:type="dxa"/>
            <w:tcMar>
              <w:top w:w="57" w:type="dxa"/>
              <w:left w:w="113" w:type="dxa"/>
              <w:bottom w:w="57" w:type="dxa"/>
            </w:tcMar>
            <w:vAlign w:val="center"/>
          </w:tcPr>
          <w:p w14:paraId="11E2AABC" w14:textId="53050E81" w:rsidR="00EA0826" w:rsidRPr="007315CF"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7315CF"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7315CF" w:rsidRDefault="00EA0826" w:rsidP="003033FD">
            <w:pPr>
              <w:spacing w:after="0" w:line="240" w:lineRule="auto"/>
              <w:jc w:val="both"/>
              <w:rPr>
                <w:rFonts w:ascii="Verdana" w:hAnsi="Verdana" w:cs="Arial"/>
                <w:sz w:val="16"/>
                <w:szCs w:val="16"/>
              </w:rPr>
            </w:pPr>
          </w:p>
        </w:tc>
      </w:tr>
    </w:tbl>
    <w:p w14:paraId="428F1053" w14:textId="77777777" w:rsidR="00EA0826" w:rsidRPr="007315CF" w:rsidRDefault="00EA0826" w:rsidP="172D2D76">
      <w:pPr>
        <w:spacing w:after="0" w:line="240" w:lineRule="auto"/>
        <w:ind w:right="-232"/>
        <w:jc w:val="both"/>
        <w:rPr>
          <w:rFonts w:ascii="Verdana" w:hAnsi="Verdana" w:cs="Arial"/>
          <w:b/>
          <w:bCs/>
          <w:sz w:val="18"/>
          <w:szCs w:val="18"/>
        </w:rPr>
      </w:pPr>
    </w:p>
    <w:p w14:paraId="2ABD5054" w14:textId="5935DCA9" w:rsidR="172D2D76" w:rsidRPr="007315CF" w:rsidRDefault="172D2D76" w:rsidP="172D2D76">
      <w:pPr>
        <w:spacing w:after="0" w:line="240" w:lineRule="auto"/>
        <w:ind w:right="-232"/>
        <w:jc w:val="both"/>
        <w:rPr>
          <w:rFonts w:ascii="Verdana" w:hAnsi="Verdana" w:cs="Arial"/>
          <w:b/>
          <w:bCs/>
          <w:sz w:val="18"/>
          <w:szCs w:val="18"/>
        </w:rPr>
      </w:pPr>
    </w:p>
    <w:p w14:paraId="4FF89A96" w14:textId="2BD6A987" w:rsidR="172D2D76" w:rsidRPr="007315CF" w:rsidRDefault="172D2D76" w:rsidP="172D2D76">
      <w:pPr>
        <w:spacing w:after="0" w:line="240" w:lineRule="auto"/>
        <w:ind w:right="-232"/>
        <w:jc w:val="both"/>
        <w:rPr>
          <w:rFonts w:ascii="Verdana" w:hAnsi="Verdana" w:cs="Arial"/>
          <w:b/>
          <w:bCs/>
          <w:sz w:val="18"/>
          <w:szCs w:val="18"/>
        </w:rPr>
      </w:pPr>
    </w:p>
    <w:p w14:paraId="05720684" w14:textId="0D506902" w:rsidR="00EA0826" w:rsidRPr="007315CF" w:rsidRDefault="6DEDE460" w:rsidP="172D2D76">
      <w:pPr>
        <w:numPr>
          <w:ilvl w:val="0"/>
          <w:numId w:val="11"/>
        </w:numPr>
        <w:spacing w:after="0" w:line="240" w:lineRule="auto"/>
        <w:jc w:val="both"/>
        <w:rPr>
          <w:rFonts w:ascii="Verdana" w:hAnsi="Verdana" w:cs="Arial"/>
          <w:b/>
          <w:bCs/>
          <w:sz w:val="18"/>
          <w:szCs w:val="18"/>
        </w:rPr>
      </w:pPr>
      <w:r w:rsidRPr="007315CF">
        <w:rPr>
          <w:rFonts w:ascii="Verdana" w:hAnsi="Verdana" w:cs="Arial"/>
          <w:b/>
          <w:bCs/>
          <w:sz w:val="18"/>
          <w:szCs w:val="18"/>
        </w:rPr>
        <w:t xml:space="preserve">FLUJO DE </w:t>
      </w:r>
      <w:r w:rsidR="00EA0826" w:rsidRPr="007315CF">
        <w:rPr>
          <w:rFonts w:ascii="Verdana" w:hAnsi="Verdana" w:cs="Arial"/>
          <w:b/>
          <w:bCs/>
          <w:sz w:val="18"/>
          <w:szCs w:val="18"/>
        </w:rPr>
        <w:t>APROBACIÓN</w:t>
      </w:r>
    </w:p>
    <w:p w14:paraId="350C18D7" w14:textId="7A12D633" w:rsidR="172D2D76" w:rsidRPr="007315CF"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7315CF"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7315CF" w:rsidRDefault="34DFD2F2" w:rsidP="172D2D76">
            <w:pPr>
              <w:jc w:val="center"/>
              <w:rPr>
                <w:rFonts w:ascii="Verdana" w:hAnsi="Verdana"/>
                <w:b/>
                <w:bCs/>
                <w:sz w:val="16"/>
                <w:szCs w:val="16"/>
              </w:rPr>
            </w:pPr>
            <w:r w:rsidRPr="007315CF">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7315CF" w:rsidRDefault="34DFD2F2" w:rsidP="172D2D76">
            <w:pPr>
              <w:jc w:val="center"/>
              <w:rPr>
                <w:rFonts w:ascii="Verdana" w:hAnsi="Verdana"/>
                <w:b/>
                <w:bCs/>
                <w:sz w:val="16"/>
                <w:szCs w:val="16"/>
              </w:rPr>
            </w:pPr>
            <w:r w:rsidRPr="007315CF">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7315CF" w:rsidRDefault="34DFD2F2" w:rsidP="172D2D76">
            <w:pPr>
              <w:jc w:val="center"/>
              <w:rPr>
                <w:rFonts w:ascii="Verdana" w:hAnsi="Verdana"/>
                <w:b/>
                <w:bCs/>
                <w:sz w:val="16"/>
                <w:szCs w:val="16"/>
              </w:rPr>
            </w:pPr>
            <w:r w:rsidRPr="007315CF">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7315CF" w:rsidRDefault="34DFD2F2" w:rsidP="172D2D76">
            <w:pPr>
              <w:jc w:val="center"/>
              <w:rPr>
                <w:rFonts w:ascii="Verdana" w:hAnsi="Verdana"/>
                <w:b/>
                <w:bCs/>
                <w:sz w:val="16"/>
                <w:szCs w:val="16"/>
              </w:rPr>
            </w:pPr>
            <w:r w:rsidRPr="007315CF">
              <w:rPr>
                <w:rFonts w:ascii="Verdana" w:hAnsi="Verdana"/>
                <w:b/>
                <w:bCs/>
                <w:sz w:val="16"/>
                <w:szCs w:val="16"/>
              </w:rPr>
              <w:t>APROBÓ</w:t>
            </w:r>
          </w:p>
        </w:tc>
      </w:tr>
      <w:tr w:rsidR="172D2D76" w:rsidRPr="007315CF" w14:paraId="3605B70E" w14:textId="77777777" w:rsidTr="009A0A14">
        <w:trPr>
          <w:trHeight w:val="300"/>
        </w:trPr>
        <w:tc>
          <w:tcPr>
            <w:tcW w:w="1095" w:type="dxa"/>
            <w:vAlign w:val="center"/>
          </w:tcPr>
          <w:p w14:paraId="109C7F2B" w14:textId="342F89ED" w:rsidR="34DFD2F2" w:rsidRPr="007315CF" w:rsidRDefault="34DFD2F2" w:rsidP="009A0A14">
            <w:pPr>
              <w:rPr>
                <w:rFonts w:ascii="Verdana" w:hAnsi="Verdana"/>
                <w:sz w:val="16"/>
                <w:szCs w:val="16"/>
              </w:rPr>
            </w:pPr>
            <w:r w:rsidRPr="007315CF">
              <w:rPr>
                <w:rFonts w:ascii="Verdana" w:hAnsi="Verdana"/>
                <w:sz w:val="16"/>
                <w:szCs w:val="16"/>
              </w:rPr>
              <w:t>Nombre:</w:t>
            </w:r>
          </w:p>
        </w:tc>
        <w:tc>
          <w:tcPr>
            <w:tcW w:w="1605" w:type="dxa"/>
            <w:vAlign w:val="center"/>
          </w:tcPr>
          <w:p w14:paraId="23DB4F19" w14:textId="720B397A" w:rsidR="172D2D76" w:rsidRPr="007315CF" w:rsidRDefault="00037DDA" w:rsidP="009A0A14">
            <w:pPr>
              <w:rPr>
                <w:rFonts w:ascii="Verdana" w:hAnsi="Verdana"/>
                <w:sz w:val="16"/>
                <w:szCs w:val="16"/>
              </w:rPr>
            </w:pPr>
            <w:r w:rsidRPr="007315CF">
              <w:rPr>
                <w:rFonts w:ascii="Verdana" w:hAnsi="Verdana"/>
                <w:sz w:val="16"/>
                <w:szCs w:val="16"/>
              </w:rPr>
              <w:t>Daniela Rodríguez</w:t>
            </w:r>
          </w:p>
        </w:tc>
        <w:tc>
          <w:tcPr>
            <w:tcW w:w="1095" w:type="dxa"/>
            <w:vAlign w:val="center"/>
          </w:tcPr>
          <w:p w14:paraId="739F9FC0" w14:textId="27C443C9" w:rsidR="34DFD2F2" w:rsidRPr="007315CF" w:rsidRDefault="34DFD2F2" w:rsidP="009A0A14">
            <w:pPr>
              <w:rPr>
                <w:rFonts w:ascii="Verdana" w:hAnsi="Verdana"/>
                <w:sz w:val="16"/>
                <w:szCs w:val="16"/>
              </w:rPr>
            </w:pPr>
            <w:r w:rsidRPr="007315CF">
              <w:rPr>
                <w:rFonts w:ascii="Verdana" w:hAnsi="Verdana"/>
                <w:sz w:val="16"/>
                <w:szCs w:val="16"/>
              </w:rPr>
              <w:t>Nombre:</w:t>
            </w:r>
          </w:p>
        </w:tc>
        <w:tc>
          <w:tcPr>
            <w:tcW w:w="1605" w:type="dxa"/>
            <w:vAlign w:val="center"/>
          </w:tcPr>
          <w:p w14:paraId="30B91C55" w14:textId="3B4B428A" w:rsidR="172D2D76" w:rsidRPr="007315CF" w:rsidRDefault="007F76CE" w:rsidP="009A0A14">
            <w:pPr>
              <w:rPr>
                <w:rFonts w:ascii="Verdana" w:hAnsi="Verdana"/>
                <w:sz w:val="16"/>
                <w:szCs w:val="16"/>
              </w:rPr>
            </w:pPr>
            <w:r w:rsidRPr="007315CF">
              <w:rPr>
                <w:rFonts w:ascii="Verdana" w:hAnsi="Verdana"/>
                <w:sz w:val="16"/>
                <w:szCs w:val="16"/>
              </w:rPr>
              <w:t>Andres</w:t>
            </w:r>
            <w:r w:rsidR="006B12B9" w:rsidRPr="007315CF">
              <w:rPr>
                <w:rFonts w:ascii="Verdana" w:hAnsi="Verdana"/>
                <w:sz w:val="16"/>
                <w:szCs w:val="16"/>
              </w:rPr>
              <w:t xml:space="preserve"> Torres</w:t>
            </w:r>
          </w:p>
        </w:tc>
        <w:tc>
          <w:tcPr>
            <w:tcW w:w="1155" w:type="dxa"/>
            <w:vAlign w:val="center"/>
          </w:tcPr>
          <w:p w14:paraId="6849A12D" w14:textId="419C6515" w:rsidR="34DFD2F2" w:rsidRPr="007315CF" w:rsidRDefault="34DFD2F2" w:rsidP="009A0A14">
            <w:pPr>
              <w:rPr>
                <w:rFonts w:ascii="Verdana" w:hAnsi="Verdana"/>
                <w:sz w:val="16"/>
                <w:szCs w:val="16"/>
              </w:rPr>
            </w:pPr>
            <w:r w:rsidRPr="007315CF">
              <w:rPr>
                <w:rFonts w:ascii="Verdana" w:hAnsi="Verdana"/>
                <w:sz w:val="16"/>
                <w:szCs w:val="16"/>
              </w:rPr>
              <w:t>Nombre:</w:t>
            </w:r>
          </w:p>
        </w:tc>
        <w:tc>
          <w:tcPr>
            <w:tcW w:w="1545" w:type="dxa"/>
            <w:vAlign w:val="center"/>
          </w:tcPr>
          <w:p w14:paraId="7090EF5F" w14:textId="5332BAD6" w:rsidR="172D2D76" w:rsidRPr="00B24E7A" w:rsidRDefault="00321F2D" w:rsidP="009A0A14">
            <w:pPr>
              <w:rPr>
                <w:rFonts w:ascii="Verdana" w:hAnsi="Verdana"/>
                <w:sz w:val="16"/>
                <w:szCs w:val="16"/>
              </w:rPr>
            </w:pPr>
            <w:r w:rsidRPr="00B24E7A">
              <w:rPr>
                <w:rFonts w:ascii="Verdana" w:hAnsi="Verdana"/>
                <w:sz w:val="16"/>
                <w:szCs w:val="16"/>
              </w:rPr>
              <w:t>Carlos Camacho</w:t>
            </w:r>
          </w:p>
        </w:tc>
        <w:tc>
          <w:tcPr>
            <w:tcW w:w="1155" w:type="dxa"/>
            <w:vAlign w:val="center"/>
          </w:tcPr>
          <w:p w14:paraId="336AA2BC" w14:textId="7C55D86B" w:rsidR="34DFD2F2" w:rsidRPr="007315CF" w:rsidRDefault="34DFD2F2" w:rsidP="009A0A14">
            <w:pPr>
              <w:rPr>
                <w:rFonts w:ascii="Verdana" w:hAnsi="Verdana"/>
                <w:sz w:val="16"/>
                <w:szCs w:val="16"/>
              </w:rPr>
            </w:pPr>
            <w:r w:rsidRPr="007315CF">
              <w:rPr>
                <w:rFonts w:ascii="Verdana" w:hAnsi="Verdana"/>
                <w:sz w:val="16"/>
                <w:szCs w:val="16"/>
              </w:rPr>
              <w:t>Nombre:</w:t>
            </w:r>
          </w:p>
        </w:tc>
        <w:tc>
          <w:tcPr>
            <w:tcW w:w="1545" w:type="dxa"/>
            <w:vAlign w:val="center"/>
          </w:tcPr>
          <w:p w14:paraId="3E0B41D5" w14:textId="1AB1148F" w:rsidR="172D2D76" w:rsidRPr="007315CF" w:rsidRDefault="00092CA6" w:rsidP="009A0A14">
            <w:pPr>
              <w:rPr>
                <w:rFonts w:ascii="Verdana" w:hAnsi="Verdana"/>
                <w:sz w:val="16"/>
                <w:szCs w:val="16"/>
              </w:rPr>
            </w:pPr>
            <w:r>
              <w:rPr>
                <w:rFonts w:ascii="Verdana" w:hAnsi="Verdana"/>
                <w:sz w:val="16"/>
                <w:szCs w:val="16"/>
              </w:rPr>
              <w:t>Nubia López</w:t>
            </w:r>
          </w:p>
        </w:tc>
      </w:tr>
      <w:tr w:rsidR="172D2D76" w:rsidRPr="007315CF" w14:paraId="651212ED" w14:textId="77777777" w:rsidTr="009A0A14">
        <w:trPr>
          <w:trHeight w:val="300"/>
        </w:trPr>
        <w:tc>
          <w:tcPr>
            <w:tcW w:w="1095" w:type="dxa"/>
            <w:vAlign w:val="center"/>
          </w:tcPr>
          <w:p w14:paraId="108876F4" w14:textId="7305786A" w:rsidR="34DFD2F2" w:rsidRPr="007315CF" w:rsidRDefault="34DFD2F2" w:rsidP="009A0A14">
            <w:pPr>
              <w:rPr>
                <w:rFonts w:ascii="Verdana" w:hAnsi="Verdana"/>
                <w:sz w:val="16"/>
                <w:szCs w:val="16"/>
              </w:rPr>
            </w:pPr>
            <w:r w:rsidRPr="007315CF">
              <w:rPr>
                <w:rFonts w:ascii="Verdana" w:hAnsi="Verdana"/>
                <w:sz w:val="16"/>
                <w:szCs w:val="16"/>
              </w:rPr>
              <w:t>Cargo:</w:t>
            </w:r>
          </w:p>
        </w:tc>
        <w:tc>
          <w:tcPr>
            <w:tcW w:w="1605" w:type="dxa"/>
            <w:vAlign w:val="center"/>
          </w:tcPr>
          <w:p w14:paraId="22993495" w14:textId="7E32C212" w:rsidR="172D2D76" w:rsidRPr="007315CF" w:rsidRDefault="0086142F" w:rsidP="009A0A14">
            <w:pPr>
              <w:rPr>
                <w:rFonts w:ascii="Verdana" w:hAnsi="Verdana"/>
                <w:sz w:val="16"/>
                <w:szCs w:val="16"/>
              </w:rPr>
            </w:pPr>
            <w:r w:rsidRPr="007315CF">
              <w:rPr>
                <w:rFonts w:ascii="Verdana" w:hAnsi="Verdana"/>
                <w:sz w:val="16"/>
                <w:szCs w:val="16"/>
              </w:rPr>
              <w:t>Profesional Universitario</w:t>
            </w:r>
          </w:p>
        </w:tc>
        <w:tc>
          <w:tcPr>
            <w:tcW w:w="1095" w:type="dxa"/>
            <w:vAlign w:val="center"/>
          </w:tcPr>
          <w:p w14:paraId="73D0FEE9" w14:textId="0816A004" w:rsidR="34DFD2F2" w:rsidRPr="007315CF" w:rsidRDefault="34DFD2F2" w:rsidP="009A0A14">
            <w:pPr>
              <w:rPr>
                <w:rFonts w:ascii="Verdana" w:hAnsi="Verdana"/>
                <w:sz w:val="16"/>
                <w:szCs w:val="16"/>
              </w:rPr>
            </w:pPr>
            <w:r w:rsidRPr="007315CF">
              <w:rPr>
                <w:rFonts w:ascii="Verdana" w:hAnsi="Verdana"/>
                <w:sz w:val="16"/>
                <w:szCs w:val="16"/>
              </w:rPr>
              <w:t>Cargo:</w:t>
            </w:r>
          </w:p>
        </w:tc>
        <w:tc>
          <w:tcPr>
            <w:tcW w:w="1605" w:type="dxa"/>
            <w:vAlign w:val="center"/>
          </w:tcPr>
          <w:p w14:paraId="294466E6" w14:textId="6F05431D" w:rsidR="172D2D76" w:rsidRPr="007315CF" w:rsidRDefault="006B12B9" w:rsidP="009A0A14">
            <w:pPr>
              <w:rPr>
                <w:rFonts w:ascii="Verdana" w:hAnsi="Verdana"/>
                <w:sz w:val="16"/>
                <w:szCs w:val="16"/>
              </w:rPr>
            </w:pPr>
            <w:r w:rsidRPr="007315CF">
              <w:rPr>
                <w:rFonts w:ascii="Verdana" w:hAnsi="Verdana"/>
                <w:sz w:val="16"/>
                <w:szCs w:val="16"/>
              </w:rPr>
              <w:t>Contratista OAPS</w:t>
            </w:r>
          </w:p>
        </w:tc>
        <w:tc>
          <w:tcPr>
            <w:tcW w:w="1155" w:type="dxa"/>
            <w:vAlign w:val="center"/>
          </w:tcPr>
          <w:p w14:paraId="6D3C41AD" w14:textId="42325CCD" w:rsidR="34DFD2F2" w:rsidRPr="007315CF" w:rsidRDefault="34DFD2F2" w:rsidP="009A0A14">
            <w:pPr>
              <w:rPr>
                <w:rFonts w:ascii="Verdana" w:hAnsi="Verdana"/>
                <w:sz w:val="16"/>
                <w:szCs w:val="16"/>
              </w:rPr>
            </w:pPr>
            <w:r w:rsidRPr="007315CF">
              <w:rPr>
                <w:rFonts w:ascii="Verdana" w:hAnsi="Verdana"/>
                <w:sz w:val="16"/>
                <w:szCs w:val="16"/>
              </w:rPr>
              <w:t>Cargo:</w:t>
            </w:r>
          </w:p>
        </w:tc>
        <w:tc>
          <w:tcPr>
            <w:tcW w:w="1545" w:type="dxa"/>
            <w:vAlign w:val="center"/>
          </w:tcPr>
          <w:p w14:paraId="5A69124C" w14:textId="5DAEC480" w:rsidR="172D2D76" w:rsidRPr="00B24E7A" w:rsidRDefault="005A0B39" w:rsidP="009A0A14">
            <w:pPr>
              <w:rPr>
                <w:rFonts w:ascii="Verdana" w:hAnsi="Verdana"/>
                <w:sz w:val="16"/>
                <w:szCs w:val="16"/>
              </w:rPr>
            </w:pPr>
            <w:r w:rsidRPr="00B24E7A">
              <w:rPr>
                <w:rFonts w:ascii="Verdana" w:hAnsi="Verdana"/>
                <w:sz w:val="16"/>
                <w:szCs w:val="16"/>
              </w:rPr>
              <w:t>Coordinador Grupo Salvaguardias, Aranceles y Comercio Exterior</w:t>
            </w:r>
          </w:p>
        </w:tc>
        <w:tc>
          <w:tcPr>
            <w:tcW w:w="1155" w:type="dxa"/>
            <w:vAlign w:val="center"/>
          </w:tcPr>
          <w:p w14:paraId="6780807E" w14:textId="73FB5C6D" w:rsidR="34DFD2F2" w:rsidRPr="007315CF" w:rsidRDefault="34DFD2F2" w:rsidP="009A0A14">
            <w:pPr>
              <w:rPr>
                <w:rFonts w:ascii="Verdana" w:hAnsi="Verdana"/>
                <w:sz w:val="16"/>
                <w:szCs w:val="16"/>
              </w:rPr>
            </w:pPr>
            <w:r w:rsidRPr="007315CF">
              <w:rPr>
                <w:rFonts w:ascii="Verdana" w:hAnsi="Verdana"/>
                <w:sz w:val="16"/>
                <w:szCs w:val="16"/>
              </w:rPr>
              <w:t>Cargo:</w:t>
            </w:r>
          </w:p>
        </w:tc>
        <w:tc>
          <w:tcPr>
            <w:tcW w:w="1545" w:type="dxa"/>
            <w:vAlign w:val="center"/>
          </w:tcPr>
          <w:p w14:paraId="01C5E13E" w14:textId="17AAE52C" w:rsidR="172D2D76" w:rsidRPr="007315CF" w:rsidRDefault="00092CA6" w:rsidP="009A0A14">
            <w:pPr>
              <w:rPr>
                <w:rFonts w:ascii="Verdana" w:hAnsi="Verdana"/>
                <w:sz w:val="16"/>
                <w:szCs w:val="16"/>
              </w:rPr>
            </w:pPr>
            <w:r>
              <w:rPr>
                <w:rFonts w:ascii="Verdana" w:hAnsi="Verdana"/>
                <w:sz w:val="16"/>
                <w:szCs w:val="16"/>
              </w:rPr>
              <w:t>Subdirectora de Prácticas Comerciales</w:t>
            </w:r>
          </w:p>
        </w:tc>
      </w:tr>
    </w:tbl>
    <w:p w14:paraId="2B1DAECF" w14:textId="0F448530" w:rsidR="172D2D76" w:rsidRPr="007315CF" w:rsidRDefault="172D2D76">
      <w:pPr>
        <w:rPr>
          <w:rFonts w:ascii="Verdana" w:hAnsi="Verdana"/>
        </w:rPr>
      </w:pPr>
    </w:p>
    <w:p w14:paraId="12787E50" w14:textId="75C72F7D" w:rsidR="172D2D76" w:rsidRPr="007315CF" w:rsidRDefault="172D2D76" w:rsidP="172D2D76">
      <w:pPr>
        <w:spacing w:after="0" w:line="240" w:lineRule="auto"/>
        <w:rPr>
          <w:rFonts w:ascii="Verdana" w:hAnsi="Verdana"/>
          <w:sz w:val="18"/>
          <w:szCs w:val="18"/>
        </w:rPr>
      </w:pPr>
    </w:p>
    <w:sectPr w:rsidR="172D2D76" w:rsidRPr="007315CF"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D168" w14:textId="77777777" w:rsidR="00703776" w:rsidRDefault="00703776" w:rsidP="00FF09A0">
      <w:pPr>
        <w:spacing w:after="0" w:line="240" w:lineRule="auto"/>
      </w:pPr>
      <w:r>
        <w:separator/>
      </w:r>
    </w:p>
  </w:endnote>
  <w:endnote w:type="continuationSeparator" w:id="0">
    <w:p w14:paraId="4A274A82" w14:textId="77777777" w:rsidR="00703776" w:rsidRDefault="0070377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481275" w:rsidRPr="00481275">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481275" w:rsidRPr="00481275">
      <w:rPr>
        <w:rFonts w:ascii="Verdana" w:hAnsi="Verdana"/>
        <w:noProof/>
        <w:sz w:val="14"/>
        <w:szCs w:val="14"/>
        <w:lang w:val="es-ES"/>
      </w:rPr>
      <w:t>1</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8DD8" w14:textId="77777777" w:rsidR="00703776" w:rsidRDefault="00703776" w:rsidP="00FF09A0">
      <w:pPr>
        <w:spacing w:after="0" w:line="240" w:lineRule="auto"/>
      </w:pPr>
      <w:r>
        <w:separator/>
      </w:r>
    </w:p>
  </w:footnote>
  <w:footnote w:type="continuationSeparator" w:id="0">
    <w:p w14:paraId="697FBEE3" w14:textId="77777777" w:rsidR="00703776" w:rsidRDefault="0070377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0131993" w:rsidR="4F8B75BB" w:rsidRPr="00666AB9" w:rsidRDefault="00E228E2" w:rsidP="00F51B42">
          <w:pPr>
            <w:spacing w:after="0" w:line="240" w:lineRule="auto"/>
            <w:jc w:val="center"/>
            <w:rPr>
              <w:rFonts w:ascii="Verdana" w:eastAsia="Arial" w:hAnsi="Verdana" w:cs="Arial"/>
              <w:b/>
              <w:bCs/>
              <w:color w:val="000000" w:themeColor="text1"/>
              <w:sz w:val="24"/>
              <w:szCs w:val="24"/>
            </w:rPr>
          </w:pPr>
          <w:r w:rsidRPr="00E228E2">
            <w:rPr>
              <w:rFonts w:ascii="Verdana" w:eastAsia="Arial" w:hAnsi="Verdana" w:cs="Arial"/>
              <w:b/>
              <w:bCs/>
              <w:color w:val="000000" w:themeColor="text1"/>
            </w:rPr>
            <w:t>ORIENTACIÓN A EXPORTADORES INVESTIGADOS EN EL EXTERIOR</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01BD9D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9B49A7">
            <w:rPr>
              <w:rFonts w:ascii="Verdana" w:eastAsia="Arial" w:hAnsi="Verdana" w:cs="Arial"/>
              <w:color w:val="000000" w:themeColor="text1"/>
              <w:sz w:val="16"/>
              <w:szCs w:val="16"/>
            </w:rPr>
            <w:t>009</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F483EC0" w:rsidR="618C038B" w:rsidRPr="00666AB9" w:rsidRDefault="009B49A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297393"/>
    <w:multiLevelType w:val="hybridMultilevel"/>
    <w:tmpl w:val="3EB07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0881974">
    <w:abstractNumId w:val="14"/>
  </w:num>
  <w:num w:numId="2" w16cid:durableId="1192259071">
    <w:abstractNumId w:val="4"/>
  </w:num>
  <w:num w:numId="3" w16cid:durableId="1637560412">
    <w:abstractNumId w:val="1"/>
  </w:num>
  <w:num w:numId="4" w16cid:durableId="328019910">
    <w:abstractNumId w:val="9"/>
  </w:num>
  <w:num w:numId="5" w16cid:durableId="1074739591">
    <w:abstractNumId w:val="13"/>
  </w:num>
  <w:num w:numId="6" w16cid:durableId="136145529">
    <w:abstractNumId w:val="2"/>
  </w:num>
  <w:num w:numId="7" w16cid:durableId="1207914673">
    <w:abstractNumId w:val="0"/>
  </w:num>
  <w:num w:numId="8" w16cid:durableId="545987167">
    <w:abstractNumId w:val="3"/>
  </w:num>
  <w:num w:numId="9" w16cid:durableId="1460149379">
    <w:abstractNumId w:val="10"/>
  </w:num>
  <w:num w:numId="10" w16cid:durableId="832571308">
    <w:abstractNumId w:val="5"/>
  </w:num>
  <w:num w:numId="11" w16cid:durableId="1371540129">
    <w:abstractNumId w:val="11"/>
  </w:num>
  <w:num w:numId="12" w16cid:durableId="2008437205">
    <w:abstractNumId w:val="8"/>
  </w:num>
  <w:num w:numId="13" w16cid:durableId="454325547">
    <w:abstractNumId w:val="7"/>
  </w:num>
  <w:num w:numId="14" w16cid:durableId="670565437">
    <w:abstractNumId w:val="12"/>
  </w:num>
  <w:num w:numId="15" w16cid:durableId="1083526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345F"/>
    <w:rsid w:val="00037DDA"/>
    <w:rsid w:val="000505CE"/>
    <w:rsid w:val="000659CB"/>
    <w:rsid w:val="0007070F"/>
    <w:rsid w:val="00076159"/>
    <w:rsid w:val="00084489"/>
    <w:rsid w:val="00092CA6"/>
    <w:rsid w:val="000969E9"/>
    <w:rsid w:val="000A07EC"/>
    <w:rsid w:val="000A2345"/>
    <w:rsid w:val="000A4341"/>
    <w:rsid w:val="000A6C04"/>
    <w:rsid w:val="000B4925"/>
    <w:rsid w:val="000B497A"/>
    <w:rsid w:val="000C4FB4"/>
    <w:rsid w:val="000C5484"/>
    <w:rsid w:val="000E5FFE"/>
    <w:rsid w:val="000F1080"/>
    <w:rsid w:val="000F6641"/>
    <w:rsid w:val="00111062"/>
    <w:rsid w:val="00111E13"/>
    <w:rsid w:val="00120329"/>
    <w:rsid w:val="00123001"/>
    <w:rsid w:val="0012715E"/>
    <w:rsid w:val="00136A11"/>
    <w:rsid w:val="00157DFB"/>
    <w:rsid w:val="001660F1"/>
    <w:rsid w:val="00173048"/>
    <w:rsid w:val="0019221A"/>
    <w:rsid w:val="001C5FBA"/>
    <w:rsid w:val="001C6CBA"/>
    <w:rsid w:val="001D0B5F"/>
    <w:rsid w:val="001D519D"/>
    <w:rsid w:val="001E28F6"/>
    <w:rsid w:val="001E7211"/>
    <w:rsid w:val="001F2D32"/>
    <w:rsid w:val="001F613D"/>
    <w:rsid w:val="001F64FE"/>
    <w:rsid w:val="001F6832"/>
    <w:rsid w:val="00223AA5"/>
    <w:rsid w:val="00237C40"/>
    <w:rsid w:val="0024300F"/>
    <w:rsid w:val="00245427"/>
    <w:rsid w:val="00245CE3"/>
    <w:rsid w:val="0024690F"/>
    <w:rsid w:val="00253D3F"/>
    <w:rsid w:val="002609A3"/>
    <w:rsid w:val="0026414F"/>
    <w:rsid w:val="00274A63"/>
    <w:rsid w:val="002849C8"/>
    <w:rsid w:val="002904A3"/>
    <w:rsid w:val="0029132E"/>
    <w:rsid w:val="00291CA0"/>
    <w:rsid w:val="002931C7"/>
    <w:rsid w:val="00293BA5"/>
    <w:rsid w:val="00293CEB"/>
    <w:rsid w:val="00295947"/>
    <w:rsid w:val="002A0289"/>
    <w:rsid w:val="002A3BD4"/>
    <w:rsid w:val="002B4273"/>
    <w:rsid w:val="002C19EA"/>
    <w:rsid w:val="002C2E93"/>
    <w:rsid w:val="002C3BD4"/>
    <w:rsid w:val="002C4DF9"/>
    <w:rsid w:val="002D1D6B"/>
    <w:rsid w:val="002D55B2"/>
    <w:rsid w:val="002E6474"/>
    <w:rsid w:val="002F0F53"/>
    <w:rsid w:val="002F176B"/>
    <w:rsid w:val="002F5FEB"/>
    <w:rsid w:val="002F6F2B"/>
    <w:rsid w:val="00300460"/>
    <w:rsid w:val="00301C99"/>
    <w:rsid w:val="003020EA"/>
    <w:rsid w:val="003033FD"/>
    <w:rsid w:val="0031015E"/>
    <w:rsid w:val="00313C84"/>
    <w:rsid w:val="00321F2D"/>
    <w:rsid w:val="00323052"/>
    <w:rsid w:val="00325092"/>
    <w:rsid w:val="00330AAD"/>
    <w:rsid w:val="0033152D"/>
    <w:rsid w:val="00350DE0"/>
    <w:rsid w:val="003545C9"/>
    <w:rsid w:val="00354922"/>
    <w:rsid w:val="003644BD"/>
    <w:rsid w:val="00374029"/>
    <w:rsid w:val="00376D90"/>
    <w:rsid w:val="003823B7"/>
    <w:rsid w:val="003950EB"/>
    <w:rsid w:val="003A23BB"/>
    <w:rsid w:val="003B7177"/>
    <w:rsid w:val="003E3D1E"/>
    <w:rsid w:val="003E5373"/>
    <w:rsid w:val="00400C58"/>
    <w:rsid w:val="00403988"/>
    <w:rsid w:val="0040542A"/>
    <w:rsid w:val="00416D2C"/>
    <w:rsid w:val="004201E1"/>
    <w:rsid w:val="004232D8"/>
    <w:rsid w:val="004256E9"/>
    <w:rsid w:val="00433DC6"/>
    <w:rsid w:val="00442A06"/>
    <w:rsid w:val="00444684"/>
    <w:rsid w:val="00447D9D"/>
    <w:rsid w:val="00452C84"/>
    <w:rsid w:val="00454302"/>
    <w:rsid w:val="0045609A"/>
    <w:rsid w:val="0045709E"/>
    <w:rsid w:val="00457F14"/>
    <w:rsid w:val="00481275"/>
    <w:rsid w:val="0048175A"/>
    <w:rsid w:val="00491619"/>
    <w:rsid w:val="00495443"/>
    <w:rsid w:val="004A0099"/>
    <w:rsid w:val="004A3BE9"/>
    <w:rsid w:val="004A4E05"/>
    <w:rsid w:val="004B3FE3"/>
    <w:rsid w:val="004B7F25"/>
    <w:rsid w:val="004D373D"/>
    <w:rsid w:val="004E73E5"/>
    <w:rsid w:val="004F0F95"/>
    <w:rsid w:val="004F2A29"/>
    <w:rsid w:val="004F799A"/>
    <w:rsid w:val="005034CA"/>
    <w:rsid w:val="00510A3D"/>
    <w:rsid w:val="00521A6E"/>
    <w:rsid w:val="00522B14"/>
    <w:rsid w:val="005237D5"/>
    <w:rsid w:val="005245EA"/>
    <w:rsid w:val="00527566"/>
    <w:rsid w:val="005338EA"/>
    <w:rsid w:val="00535FDD"/>
    <w:rsid w:val="00535FE7"/>
    <w:rsid w:val="00570D5D"/>
    <w:rsid w:val="00572F6F"/>
    <w:rsid w:val="00573D13"/>
    <w:rsid w:val="00575703"/>
    <w:rsid w:val="005832CD"/>
    <w:rsid w:val="00584585"/>
    <w:rsid w:val="00585793"/>
    <w:rsid w:val="00587B3B"/>
    <w:rsid w:val="0059071C"/>
    <w:rsid w:val="00591941"/>
    <w:rsid w:val="005944D7"/>
    <w:rsid w:val="00594AFC"/>
    <w:rsid w:val="0059691B"/>
    <w:rsid w:val="005A0B39"/>
    <w:rsid w:val="005A0CE9"/>
    <w:rsid w:val="005A3044"/>
    <w:rsid w:val="005A6B66"/>
    <w:rsid w:val="005A7D0E"/>
    <w:rsid w:val="005B5CEB"/>
    <w:rsid w:val="005B6577"/>
    <w:rsid w:val="005C5488"/>
    <w:rsid w:val="005D13AE"/>
    <w:rsid w:val="005D2594"/>
    <w:rsid w:val="005D4F12"/>
    <w:rsid w:val="005E25C7"/>
    <w:rsid w:val="005E32DC"/>
    <w:rsid w:val="005E3EDF"/>
    <w:rsid w:val="005E4F11"/>
    <w:rsid w:val="005E6F4C"/>
    <w:rsid w:val="005F159E"/>
    <w:rsid w:val="005F3247"/>
    <w:rsid w:val="00601069"/>
    <w:rsid w:val="00606A0B"/>
    <w:rsid w:val="00607318"/>
    <w:rsid w:val="006165B0"/>
    <w:rsid w:val="006169FD"/>
    <w:rsid w:val="006175A4"/>
    <w:rsid w:val="0062158C"/>
    <w:rsid w:val="006279DE"/>
    <w:rsid w:val="00631A8F"/>
    <w:rsid w:val="006456A3"/>
    <w:rsid w:val="0066027D"/>
    <w:rsid w:val="0066473F"/>
    <w:rsid w:val="00666AB9"/>
    <w:rsid w:val="00684262"/>
    <w:rsid w:val="0069702B"/>
    <w:rsid w:val="006A1003"/>
    <w:rsid w:val="006B12B9"/>
    <w:rsid w:val="006B1F16"/>
    <w:rsid w:val="006B4755"/>
    <w:rsid w:val="006C52F0"/>
    <w:rsid w:val="006D135C"/>
    <w:rsid w:val="006D1AB7"/>
    <w:rsid w:val="006E1279"/>
    <w:rsid w:val="006E172C"/>
    <w:rsid w:val="006F0A35"/>
    <w:rsid w:val="006F3D2D"/>
    <w:rsid w:val="007022A5"/>
    <w:rsid w:val="00703776"/>
    <w:rsid w:val="007124C9"/>
    <w:rsid w:val="00713034"/>
    <w:rsid w:val="00713B11"/>
    <w:rsid w:val="0072655E"/>
    <w:rsid w:val="007315CF"/>
    <w:rsid w:val="007341F5"/>
    <w:rsid w:val="00747263"/>
    <w:rsid w:val="00747266"/>
    <w:rsid w:val="00751462"/>
    <w:rsid w:val="007558EC"/>
    <w:rsid w:val="00757FF1"/>
    <w:rsid w:val="00765A08"/>
    <w:rsid w:val="007670FA"/>
    <w:rsid w:val="00773A5A"/>
    <w:rsid w:val="00774617"/>
    <w:rsid w:val="007758F6"/>
    <w:rsid w:val="00777A12"/>
    <w:rsid w:val="00780FED"/>
    <w:rsid w:val="00792E1F"/>
    <w:rsid w:val="0079534A"/>
    <w:rsid w:val="0079608A"/>
    <w:rsid w:val="007A0E70"/>
    <w:rsid w:val="007B151D"/>
    <w:rsid w:val="007B4E62"/>
    <w:rsid w:val="007C3D27"/>
    <w:rsid w:val="007C4B85"/>
    <w:rsid w:val="007D3138"/>
    <w:rsid w:val="007D51BE"/>
    <w:rsid w:val="007D76E3"/>
    <w:rsid w:val="007F76CE"/>
    <w:rsid w:val="0080073A"/>
    <w:rsid w:val="008034D9"/>
    <w:rsid w:val="00804F85"/>
    <w:rsid w:val="00806532"/>
    <w:rsid w:val="00806DAF"/>
    <w:rsid w:val="00807F67"/>
    <w:rsid w:val="00811AC1"/>
    <w:rsid w:val="00823BA1"/>
    <w:rsid w:val="00827E90"/>
    <w:rsid w:val="008334B5"/>
    <w:rsid w:val="008445F6"/>
    <w:rsid w:val="00844CAC"/>
    <w:rsid w:val="00851992"/>
    <w:rsid w:val="00853A22"/>
    <w:rsid w:val="0086142F"/>
    <w:rsid w:val="0087001D"/>
    <w:rsid w:val="0087180D"/>
    <w:rsid w:val="00872934"/>
    <w:rsid w:val="00874AE0"/>
    <w:rsid w:val="00886EC1"/>
    <w:rsid w:val="0089100A"/>
    <w:rsid w:val="00895E24"/>
    <w:rsid w:val="008974F0"/>
    <w:rsid w:val="008A42A4"/>
    <w:rsid w:val="008A5B5C"/>
    <w:rsid w:val="008B0C34"/>
    <w:rsid w:val="008D218E"/>
    <w:rsid w:val="008D6D1B"/>
    <w:rsid w:val="008E4B8E"/>
    <w:rsid w:val="008F0A6E"/>
    <w:rsid w:val="008F4D51"/>
    <w:rsid w:val="00900199"/>
    <w:rsid w:val="00900714"/>
    <w:rsid w:val="00904E4D"/>
    <w:rsid w:val="00910530"/>
    <w:rsid w:val="0091085B"/>
    <w:rsid w:val="00925745"/>
    <w:rsid w:val="0093090C"/>
    <w:rsid w:val="0093244F"/>
    <w:rsid w:val="0093627C"/>
    <w:rsid w:val="00940BA8"/>
    <w:rsid w:val="00944BE9"/>
    <w:rsid w:val="00953025"/>
    <w:rsid w:val="00954D11"/>
    <w:rsid w:val="00970821"/>
    <w:rsid w:val="00970E8B"/>
    <w:rsid w:val="00971C19"/>
    <w:rsid w:val="00993AE7"/>
    <w:rsid w:val="009A0A14"/>
    <w:rsid w:val="009A384B"/>
    <w:rsid w:val="009A4F8A"/>
    <w:rsid w:val="009B49A7"/>
    <w:rsid w:val="009B622A"/>
    <w:rsid w:val="009C14ED"/>
    <w:rsid w:val="009C21BB"/>
    <w:rsid w:val="009C583C"/>
    <w:rsid w:val="009D07CF"/>
    <w:rsid w:val="009D19DD"/>
    <w:rsid w:val="009D1F52"/>
    <w:rsid w:val="009D2340"/>
    <w:rsid w:val="009E4885"/>
    <w:rsid w:val="009E5DB2"/>
    <w:rsid w:val="009F7792"/>
    <w:rsid w:val="00A02DE1"/>
    <w:rsid w:val="00A07AF9"/>
    <w:rsid w:val="00A113D7"/>
    <w:rsid w:val="00A115BC"/>
    <w:rsid w:val="00A12BEC"/>
    <w:rsid w:val="00A13A46"/>
    <w:rsid w:val="00A202A6"/>
    <w:rsid w:val="00A22F3F"/>
    <w:rsid w:val="00A32148"/>
    <w:rsid w:val="00A3381E"/>
    <w:rsid w:val="00A35B13"/>
    <w:rsid w:val="00A570F6"/>
    <w:rsid w:val="00A6068E"/>
    <w:rsid w:val="00A669EA"/>
    <w:rsid w:val="00A67FA4"/>
    <w:rsid w:val="00A70643"/>
    <w:rsid w:val="00A75D0E"/>
    <w:rsid w:val="00A76CDB"/>
    <w:rsid w:val="00A770ED"/>
    <w:rsid w:val="00A808A4"/>
    <w:rsid w:val="00A85151"/>
    <w:rsid w:val="00AB0004"/>
    <w:rsid w:val="00AC3AA2"/>
    <w:rsid w:val="00AD5DB2"/>
    <w:rsid w:val="00AD62FA"/>
    <w:rsid w:val="00AD6B3B"/>
    <w:rsid w:val="00AD7470"/>
    <w:rsid w:val="00AE0D3E"/>
    <w:rsid w:val="00AF2851"/>
    <w:rsid w:val="00AF3BAE"/>
    <w:rsid w:val="00AF757D"/>
    <w:rsid w:val="00B06BBD"/>
    <w:rsid w:val="00B07EC5"/>
    <w:rsid w:val="00B10731"/>
    <w:rsid w:val="00B12631"/>
    <w:rsid w:val="00B1793F"/>
    <w:rsid w:val="00B2097D"/>
    <w:rsid w:val="00B24E7A"/>
    <w:rsid w:val="00B3758E"/>
    <w:rsid w:val="00B37A7C"/>
    <w:rsid w:val="00B37D43"/>
    <w:rsid w:val="00B50211"/>
    <w:rsid w:val="00B64FC7"/>
    <w:rsid w:val="00B679FA"/>
    <w:rsid w:val="00B707D0"/>
    <w:rsid w:val="00B81265"/>
    <w:rsid w:val="00B83436"/>
    <w:rsid w:val="00B838E7"/>
    <w:rsid w:val="00BA4882"/>
    <w:rsid w:val="00BA58FB"/>
    <w:rsid w:val="00BB1B01"/>
    <w:rsid w:val="00BB4EAC"/>
    <w:rsid w:val="00BB5FA6"/>
    <w:rsid w:val="00BB63A6"/>
    <w:rsid w:val="00BD4D2B"/>
    <w:rsid w:val="00BE026A"/>
    <w:rsid w:val="00BE3518"/>
    <w:rsid w:val="00BE3A4C"/>
    <w:rsid w:val="00BE4B52"/>
    <w:rsid w:val="00BE6AB9"/>
    <w:rsid w:val="00BF22F1"/>
    <w:rsid w:val="00BF471C"/>
    <w:rsid w:val="00BF6FAE"/>
    <w:rsid w:val="00C01A95"/>
    <w:rsid w:val="00C1728E"/>
    <w:rsid w:val="00C21389"/>
    <w:rsid w:val="00C25E27"/>
    <w:rsid w:val="00C26004"/>
    <w:rsid w:val="00C33928"/>
    <w:rsid w:val="00C33983"/>
    <w:rsid w:val="00C458C4"/>
    <w:rsid w:val="00C46177"/>
    <w:rsid w:val="00C60EC2"/>
    <w:rsid w:val="00C63B16"/>
    <w:rsid w:val="00C71896"/>
    <w:rsid w:val="00C71CC6"/>
    <w:rsid w:val="00C729AD"/>
    <w:rsid w:val="00C77DA4"/>
    <w:rsid w:val="00C8072D"/>
    <w:rsid w:val="00C823B2"/>
    <w:rsid w:val="00C90DA3"/>
    <w:rsid w:val="00CA466D"/>
    <w:rsid w:val="00CA7113"/>
    <w:rsid w:val="00CA776F"/>
    <w:rsid w:val="00CB6BC7"/>
    <w:rsid w:val="00CC4030"/>
    <w:rsid w:val="00CC6239"/>
    <w:rsid w:val="00CD3C2F"/>
    <w:rsid w:val="00CD7BC7"/>
    <w:rsid w:val="00CE0005"/>
    <w:rsid w:val="00CE1614"/>
    <w:rsid w:val="00CF0B3C"/>
    <w:rsid w:val="00D102FF"/>
    <w:rsid w:val="00D14EE3"/>
    <w:rsid w:val="00D14F83"/>
    <w:rsid w:val="00D24062"/>
    <w:rsid w:val="00D27F6A"/>
    <w:rsid w:val="00D30510"/>
    <w:rsid w:val="00D362C7"/>
    <w:rsid w:val="00D4353B"/>
    <w:rsid w:val="00D64A1D"/>
    <w:rsid w:val="00D72797"/>
    <w:rsid w:val="00D8126F"/>
    <w:rsid w:val="00D8671B"/>
    <w:rsid w:val="00D94E30"/>
    <w:rsid w:val="00D95082"/>
    <w:rsid w:val="00DA18F6"/>
    <w:rsid w:val="00DA19DE"/>
    <w:rsid w:val="00DA7E26"/>
    <w:rsid w:val="00DC606B"/>
    <w:rsid w:val="00DE6F0D"/>
    <w:rsid w:val="00DF491F"/>
    <w:rsid w:val="00E031E5"/>
    <w:rsid w:val="00E06A7C"/>
    <w:rsid w:val="00E10B2D"/>
    <w:rsid w:val="00E143A7"/>
    <w:rsid w:val="00E228E2"/>
    <w:rsid w:val="00E22DCA"/>
    <w:rsid w:val="00E252A4"/>
    <w:rsid w:val="00E30AA0"/>
    <w:rsid w:val="00E32749"/>
    <w:rsid w:val="00E3407C"/>
    <w:rsid w:val="00E42CB1"/>
    <w:rsid w:val="00E45324"/>
    <w:rsid w:val="00E460C9"/>
    <w:rsid w:val="00E503BD"/>
    <w:rsid w:val="00E70323"/>
    <w:rsid w:val="00E75BA3"/>
    <w:rsid w:val="00E84432"/>
    <w:rsid w:val="00E87A9C"/>
    <w:rsid w:val="00E91094"/>
    <w:rsid w:val="00E93440"/>
    <w:rsid w:val="00EA0279"/>
    <w:rsid w:val="00EA0826"/>
    <w:rsid w:val="00EA218E"/>
    <w:rsid w:val="00EB286C"/>
    <w:rsid w:val="00EB3B4C"/>
    <w:rsid w:val="00EB4A99"/>
    <w:rsid w:val="00EB6939"/>
    <w:rsid w:val="00EC55A2"/>
    <w:rsid w:val="00EE34FE"/>
    <w:rsid w:val="00EE4734"/>
    <w:rsid w:val="00EF4DED"/>
    <w:rsid w:val="00F05E25"/>
    <w:rsid w:val="00F06927"/>
    <w:rsid w:val="00F141C1"/>
    <w:rsid w:val="00F1461B"/>
    <w:rsid w:val="00F23EF4"/>
    <w:rsid w:val="00F30536"/>
    <w:rsid w:val="00F30E6D"/>
    <w:rsid w:val="00F5171E"/>
    <w:rsid w:val="00F51B42"/>
    <w:rsid w:val="00F62291"/>
    <w:rsid w:val="00F74146"/>
    <w:rsid w:val="00F91859"/>
    <w:rsid w:val="00FA4EC7"/>
    <w:rsid w:val="00FB1836"/>
    <w:rsid w:val="00FB4F47"/>
    <w:rsid w:val="00FD44E0"/>
    <w:rsid w:val="00FF09A0"/>
    <w:rsid w:val="00FF3D9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DEBE3ACE-6A01-448C-B7FA-FEE1AD81D8CD}">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1583</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5</cp:revision>
  <dcterms:created xsi:type="dcterms:W3CDTF">2025-12-15T19:17:00Z</dcterms:created>
  <dcterms:modified xsi:type="dcterms:W3CDTF">2026-06-03T13:25:00Z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