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3"/>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43307052" w:rsidR="00E32749" w:rsidRPr="00666AB9" w:rsidRDefault="006B060E" w:rsidP="003033FD">
      <w:pPr>
        <w:spacing w:after="0" w:line="240" w:lineRule="auto"/>
        <w:jc w:val="both"/>
        <w:rPr>
          <w:rFonts w:ascii="Verdana" w:hAnsi="Verdana" w:cs="Arial"/>
          <w:sz w:val="20"/>
          <w:szCs w:val="20"/>
        </w:rPr>
      </w:pPr>
      <w:r w:rsidRPr="006B060E">
        <w:rPr>
          <w:rFonts w:ascii="Verdana" w:hAnsi="Verdana"/>
          <w:sz w:val="20"/>
          <w:szCs w:val="20"/>
        </w:rPr>
        <w:t>Garantizar el suministro oportuno de Bienes y/o Servicios a la Entidad, que permitan el normal funcionamiento de todas sus dependencias, teniendo en cuenta las necesidades específicas y la disponibilidad de recursos de acuerdo con la normatividad vigente.</w:t>
      </w:r>
      <w:r w:rsidR="005334BA">
        <w:rPr>
          <w:rFonts w:ascii="Verdana" w:hAnsi="Verdana"/>
          <w:sz w:val="20"/>
          <w:szCs w:val="20"/>
        </w:rPr>
        <w:t>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3"/>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31F66060" w14:textId="1689ABE9" w:rsidR="18022F5E" w:rsidRDefault="18022F5E" w:rsidP="7CF416C0">
      <w:pPr>
        <w:spacing w:after="0"/>
        <w:jc w:val="both"/>
        <w:rPr>
          <w:rFonts w:ascii="Verdana" w:eastAsia="Verdana" w:hAnsi="Verdana" w:cs="Verdana"/>
          <w:color w:val="000000" w:themeColor="text1"/>
          <w:sz w:val="20"/>
          <w:szCs w:val="20"/>
        </w:rPr>
      </w:pPr>
      <w:r w:rsidRPr="7CF416C0">
        <w:rPr>
          <w:rFonts w:ascii="Verdana" w:eastAsia="Verdana" w:hAnsi="Verdana" w:cs="Verdana"/>
          <w:color w:val="000000" w:themeColor="text1"/>
          <w:sz w:val="20"/>
          <w:szCs w:val="20"/>
        </w:rPr>
        <w:t xml:space="preserve">Aplica a las comisiones de servicio oficiales al interior o al exterior del país a realizar por los funcionarios, contratistas, demás vinculados y entidades adscritas al Ministerio de Comercio, Industria y Turismo.  </w:t>
      </w:r>
      <w:r>
        <w:br/>
      </w:r>
      <w:r w:rsidRPr="7CF416C0">
        <w:rPr>
          <w:rFonts w:ascii="Verdana" w:eastAsia="Verdana" w:hAnsi="Verdana" w:cs="Verdana"/>
          <w:color w:val="000000" w:themeColor="text1"/>
          <w:sz w:val="20"/>
          <w:szCs w:val="20"/>
        </w:rPr>
        <w:t xml:space="preserve"> </w:t>
      </w:r>
    </w:p>
    <w:p w14:paraId="4069FD9C" w14:textId="06365A37" w:rsidR="18022F5E" w:rsidRDefault="18022F5E" w:rsidP="7CF416C0">
      <w:pPr>
        <w:spacing w:after="0"/>
        <w:jc w:val="both"/>
      </w:pPr>
      <w:r w:rsidRPr="7CF416C0">
        <w:rPr>
          <w:rFonts w:ascii="Verdana" w:eastAsia="Verdana" w:hAnsi="Verdana" w:cs="Verdana"/>
          <w:color w:val="000000" w:themeColor="text1"/>
          <w:sz w:val="20"/>
          <w:szCs w:val="20"/>
        </w:rPr>
        <w:t>Inicia con la definición de los lineamientos de gestión y de presupuesto anual, continua con el trámite de comisión del funcionario o autorización de viáticos y gastos de viaje del contratista, cotización del tiquete, solicitud a través del sistema, verificación presupuestal, autorizaciones pertinentes, acto administrativo, giro para posteriormente llegar a su legalización y verificación respectiva.</w:t>
      </w:r>
    </w:p>
    <w:p w14:paraId="334B8D46" w14:textId="41EC40C5" w:rsidR="7CF416C0" w:rsidRDefault="7CF416C0" w:rsidP="7CF416C0">
      <w:pPr>
        <w:spacing w:after="0"/>
        <w:jc w:val="both"/>
      </w:pPr>
    </w:p>
    <w:p w14:paraId="614BB29C" w14:textId="132827FE" w:rsidR="18022F5E" w:rsidRDefault="18022F5E" w:rsidP="7CF416C0">
      <w:pPr>
        <w:spacing w:after="0"/>
        <w:jc w:val="both"/>
      </w:pPr>
      <w:r w:rsidRPr="7CF416C0">
        <w:rPr>
          <w:rFonts w:ascii="Verdana" w:eastAsia="Verdana" w:hAnsi="Verdana" w:cs="Verdana"/>
          <w:color w:val="000000" w:themeColor="text1"/>
          <w:sz w:val="20"/>
          <w:szCs w:val="20"/>
        </w:rPr>
        <w:t>Para las entidades adscritas y vinculadas inicia con el trámite para aprobación y finaliza con la posterior autorización de comisiones al exterior.</w:t>
      </w:r>
    </w:p>
    <w:p w14:paraId="2E04F20B" w14:textId="3AF7DB79" w:rsidR="7CF416C0" w:rsidRDefault="7CF416C0" w:rsidP="7CF416C0">
      <w:pPr>
        <w:jc w:val="both"/>
        <w:rPr>
          <w:rFonts w:ascii="Verdana" w:hAnsi="Verdana" w:cs="Arial"/>
          <w:color w:val="000000" w:themeColor="text1"/>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3"/>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624B5D58" w14:textId="10F3EBD8" w:rsidR="006B060E" w:rsidRDefault="006B060E" w:rsidP="4A91B9B4">
      <w:pPr>
        <w:spacing w:after="0"/>
        <w:jc w:val="both"/>
        <w:rPr>
          <w:rFonts w:ascii="Verdana" w:hAnsi="Verdana" w:cs="Arial"/>
          <w:color w:val="000000" w:themeColor="text1"/>
          <w:sz w:val="20"/>
          <w:szCs w:val="20"/>
        </w:rPr>
      </w:pPr>
      <w:hyperlink r:id="rId11">
        <w:r w:rsidRPr="4A91B9B4">
          <w:rPr>
            <w:rFonts w:ascii="Verdana" w:hAnsi="Verdana"/>
            <w:b/>
            <w:bCs/>
            <w:color w:val="000000" w:themeColor="text1"/>
            <w:sz w:val="20"/>
            <w:szCs w:val="20"/>
          </w:rPr>
          <w:t>CERTIFICADO DE DISPONIBILIDAD PRESUPUESTAL</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Documento expedido por el jefe de presupuesto o por quien haga sus veces, con el cual se garantiza la existencia de apropiación presupuestal disponible y libre de afectación para la asunción de compromisos con cargo al presupuesto de la respectiva vigencia fiscal.</w:t>
      </w:r>
      <w:r>
        <w:br/>
      </w:r>
      <w:r>
        <w:br/>
      </w:r>
      <w:hyperlink r:id="rId12">
        <w:r w:rsidRPr="4A91B9B4">
          <w:rPr>
            <w:rFonts w:ascii="Verdana" w:hAnsi="Verdana"/>
            <w:b/>
            <w:bCs/>
            <w:color w:val="000000" w:themeColor="text1"/>
            <w:sz w:val="20"/>
            <w:szCs w:val="20"/>
          </w:rPr>
          <w:t>COMISIÓN DE SERVICIOS</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Son aquellas que realizan los funcionarios ante los diferentes organismos nacionales e internacionales en representación del Ministerio de Comercio, Industria y Turismo; a foros, seminarios, conferencias y cualquier otro tipo de evento previamente autorizado</w:t>
      </w:r>
      <w:r>
        <w:br/>
      </w:r>
      <w:r>
        <w:br/>
      </w:r>
      <w:hyperlink r:id="rId13">
        <w:r w:rsidRPr="4A91B9B4">
          <w:rPr>
            <w:rFonts w:ascii="Verdana" w:hAnsi="Verdana"/>
            <w:b/>
            <w:bCs/>
            <w:color w:val="000000" w:themeColor="text1"/>
            <w:sz w:val="20"/>
            <w:szCs w:val="20"/>
          </w:rPr>
          <w:t>ENTIDADES ADSCRITAS</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Entidades que aportan a la misionalidad del Ministerio de Comercio Industria y Turismo; Estas son: Miembros del Consejo Técnico de la Contaduría Pública-CTCP, Procolombia, Bancoldex, Fiducoldex, Artesanías de Colombia, Superintendencia de Industria y Comercio, Superintendencia de Sociedades, Junta Central de Contadores, Fondo Nacional de Garantías, Instituto Nacional de Metrología, Consejo Técnico de la Contaduría Pública, Consejo Profesional de Administración de Empresas.</w:t>
      </w:r>
    </w:p>
    <w:p w14:paraId="5A47F4F3" w14:textId="3EE37A51" w:rsidR="006B060E" w:rsidRDefault="006B060E" w:rsidP="4A91B9B4">
      <w:pPr>
        <w:spacing w:after="0"/>
        <w:jc w:val="both"/>
        <w:rPr>
          <w:rFonts w:ascii="Verdana" w:hAnsi="Verdana" w:cs="Arial"/>
          <w:color w:val="000000" w:themeColor="text1"/>
          <w:sz w:val="20"/>
          <w:szCs w:val="20"/>
        </w:rPr>
      </w:pPr>
      <w:r>
        <w:br/>
      </w:r>
      <w:hyperlink r:id="rId14">
        <w:r w:rsidRPr="4A91B9B4">
          <w:rPr>
            <w:rFonts w:ascii="Verdana" w:hAnsi="Verdana"/>
            <w:b/>
            <w:bCs/>
            <w:color w:val="000000" w:themeColor="text1"/>
            <w:sz w:val="20"/>
            <w:szCs w:val="20"/>
          </w:rPr>
          <w:t>EXPEDIENTE HÍBRIDO</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Expediente conformado por documentos de archivo análogos y electrónicos, que corresponden a un mismo asunto, conservados en sus soportes nativos, manteniendo su vínculo archivístico.</w:t>
      </w:r>
      <w:r>
        <w:br/>
      </w:r>
      <w:r>
        <w:br/>
      </w:r>
      <w:hyperlink r:id="rId15">
        <w:r w:rsidRPr="4A91B9B4">
          <w:rPr>
            <w:rFonts w:ascii="Verdana" w:hAnsi="Verdana"/>
            <w:b/>
            <w:bCs/>
            <w:color w:val="000000" w:themeColor="text1"/>
            <w:sz w:val="20"/>
            <w:szCs w:val="20"/>
          </w:rPr>
          <w:t>ORDENADOR DEL GASTO</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Es el funcionario competente para asumir compromisos a nombre de la entidad en desarrollo de las apropiaciones presupuestales incorporadas en el presupuesto. La ordenación del gasto está en cabeza del Representante Legal de la entidad o en un cargo del nivel directivo en quien éste delegue.</w:t>
      </w:r>
      <w:r w:rsidRPr="4A91B9B4">
        <w:rPr>
          <w:rFonts w:ascii="Verdana" w:hAnsi="Verdana"/>
          <w:color w:val="000000" w:themeColor="text1"/>
          <w:sz w:val="20"/>
          <w:szCs w:val="20"/>
        </w:rPr>
        <w:t> </w:t>
      </w:r>
    </w:p>
    <w:p w14:paraId="09B67AD0" w14:textId="42EB8A99" w:rsidR="006B060E" w:rsidRDefault="006B060E" w:rsidP="006B060E">
      <w:pPr>
        <w:spacing w:after="0"/>
        <w:jc w:val="both"/>
        <w:rPr>
          <w:rFonts w:ascii="Verdana" w:hAnsi="Verdana" w:cs="Arial"/>
          <w:color w:val="000000"/>
          <w:sz w:val="20"/>
          <w:szCs w:val="20"/>
        </w:rPr>
      </w:pPr>
      <w:r>
        <w:lastRenderedPageBreak/>
        <w:br/>
      </w:r>
      <w:hyperlink r:id="rId16">
        <w:r w:rsidRPr="4A91B9B4">
          <w:rPr>
            <w:rFonts w:ascii="Verdana" w:hAnsi="Verdana"/>
            <w:b/>
            <w:bCs/>
            <w:color w:val="000000" w:themeColor="text1"/>
            <w:sz w:val="20"/>
            <w:szCs w:val="20"/>
          </w:rPr>
          <w:t>RESOLUCIÓN DE AUTORIZACIÓN DE VIÁTICOS Y GASTOS DE VIAJE</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Acto Administrativo por el cual se autoriza el pago de viáticos y gastos de viaje a un contratista, conforme sus obligaciones contractuales.</w:t>
      </w:r>
      <w:r>
        <w:br/>
      </w:r>
      <w:r>
        <w:br/>
      </w:r>
      <w:hyperlink r:id="rId17">
        <w:r w:rsidRPr="4A91B9B4">
          <w:rPr>
            <w:rFonts w:ascii="Verdana" w:hAnsi="Verdana"/>
            <w:b/>
            <w:bCs/>
            <w:color w:val="000000" w:themeColor="text1"/>
            <w:sz w:val="20"/>
            <w:szCs w:val="20"/>
          </w:rPr>
          <w:t>RESOLUCIÓN DE COMISIÓN</w:t>
        </w:r>
      </w:hyperlink>
      <w:r w:rsidRPr="4A91B9B4">
        <w:rPr>
          <w:rFonts w:ascii="Verdana" w:hAnsi="Verdana"/>
          <w:b/>
          <w:bCs/>
          <w:color w:val="000000" w:themeColor="text1"/>
          <w:sz w:val="20"/>
          <w:szCs w:val="20"/>
        </w:rPr>
        <w:t>:</w:t>
      </w:r>
      <w:r w:rsidRPr="4A91B9B4">
        <w:rPr>
          <w:rFonts w:ascii="Verdana" w:hAnsi="Verdana"/>
          <w:color w:val="000000" w:themeColor="text1"/>
          <w:sz w:val="20"/>
          <w:szCs w:val="20"/>
        </w:rPr>
        <w:t xml:space="preserve"> </w:t>
      </w:r>
      <w:r w:rsidRPr="4A91B9B4">
        <w:rPr>
          <w:rFonts w:ascii="Verdana" w:hAnsi="Verdana" w:cs="Arial"/>
          <w:color w:val="000000" w:themeColor="text1"/>
          <w:sz w:val="20"/>
          <w:szCs w:val="20"/>
        </w:rPr>
        <w:t>Acto Administrativo por el cual se confiere una comisión de servicios al interior o al exterior del país para los servidores públicos.</w:t>
      </w:r>
    </w:p>
    <w:p w14:paraId="150012C2" w14:textId="5239AD34" w:rsidR="00E32749" w:rsidRPr="006B060E" w:rsidRDefault="006B060E" w:rsidP="006B060E">
      <w:pPr>
        <w:jc w:val="both"/>
        <w:rPr>
          <w:rFonts w:ascii="Verdana" w:hAnsi="Verdana" w:cs="Arial"/>
          <w:color w:val="000000"/>
          <w:sz w:val="20"/>
          <w:szCs w:val="20"/>
        </w:rPr>
      </w:pPr>
      <w:r w:rsidRPr="00C5208C">
        <w:rPr>
          <w:rFonts w:ascii="Verdana" w:hAnsi="Verdana" w:cs="Arial"/>
          <w:color w:val="000000"/>
          <w:sz w:val="20"/>
          <w:szCs w:val="20"/>
        </w:rPr>
        <w:br/>
      </w:r>
      <w:hyperlink r:id="rId18" w:history="1">
        <w:r w:rsidRPr="002E4FCB">
          <w:rPr>
            <w:rFonts w:ascii="Verdana" w:hAnsi="Verdana"/>
            <w:b/>
            <w:bCs/>
            <w:color w:val="000000"/>
            <w:sz w:val="20"/>
            <w:szCs w:val="20"/>
          </w:rPr>
          <w:t>VIÁTICOS</w:t>
        </w:r>
      </w:hyperlink>
      <w:r w:rsidRPr="002E4FCB">
        <w:rPr>
          <w:rFonts w:ascii="Verdana" w:hAnsi="Verdana" w:cs="Arial"/>
          <w:b/>
          <w:bCs/>
          <w:color w:val="000000"/>
          <w:sz w:val="20"/>
          <w:szCs w:val="20"/>
        </w:rPr>
        <w:t>:</w:t>
      </w:r>
      <w:r w:rsidRPr="00C5208C">
        <w:rPr>
          <w:rFonts w:ascii="Verdana" w:hAnsi="Verdana" w:cs="Arial"/>
          <w:color w:val="000000"/>
          <w:sz w:val="20"/>
          <w:szCs w:val="20"/>
        </w:rPr>
        <w:t xml:space="preserve"> Reconocimiento que se realiza al servidor público para atender los gastos de alojamiento, manutención y demás que presentan con el desplazamiento de la sede habitual de trabajo en ejercicio de una comisión.</w:t>
      </w:r>
    </w:p>
    <w:p w14:paraId="60B74033" w14:textId="23684AC9" w:rsidR="00EA0826" w:rsidRDefault="00E32749" w:rsidP="003033FD">
      <w:pPr>
        <w:numPr>
          <w:ilvl w:val="0"/>
          <w:numId w:val="13"/>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05B8892E"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4.1 NORMATIVIDAD</w:t>
      </w:r>
    </w:p>
    <w:p w14:paraId="0139E53D" w14:textId="77777777" w:rsidR="005334BA" w:rsidRDefault="005334BA" w:rsidP="00E769B8">
      <w:pPr>
        <w:spacing w:after="0" w:line="240" w:lineRule="auto"/>
        <w:jc w:val="both"/>
        <w:rPr>
          <w:rFonts w:ascii="Verdana" w:hAnsi="Verdana" w:cs="Arial"/>
          <w:b/>
          <w:sz w:val="20"/>
          <w:szCs w:val="20"/>
        </w:rPr>
      </w:pPr>
    </w:p>
    <w:p w14:paraId="7D524155" w14:textId="2F852CAC" w:rsidR="00967C2F" w:rsidRDefault="00967C2F" w:rsidP="00967C2F">
      <w:pPr>
        <w:jc w:val="both"/>
        <w:rPr>
          <w:rFonts w:ascii="Verdana" w:hAnsi="Verdana" w:cs="Arial"/>
          <w:color w:val="000000"/>
          <w:sz w:val="20"/>
          <w:szCs w:val="20"/>
        </w:rPr>
      </w:pPr>
      <w:r w:rsidRPr="00C5208C">
        <w:rPr>
          <w:rFonts w:ascii="Verdana" w:hAnsi="Verdana" w:cs="Arial"/>
          <w:color w:val="000000"/>
          <w:sz w:val="20"/>
          <w:szCs w:val="20"/>
        </w:rPr>
        <w:t>El Ministerio de Comercio, Industria y Turismo, de acuerdo con la normatividad vigente, reconocerá al funcionario y según las obligaciones al contratista; los gastos de alojamiento, alimentación y transporte, cuando previa resolución deban desempeñar funciones o actividades en lugar diferente de su sede habitual de trabajo.</w:t>
      </w:r>
    </w:p>
    <w:p w14:paraId="3531633A" w14:textId="77777777" w:rsidR="00967C2F" w:rsidRDefault="00967C2F" w:rsidP="00967C2F">
      <w:pPr>
        <w:jc w:val="both"/>
        <w:rPr>
          <w:rFonts w:ascii="Verdana" w:hAnsi="Verdana" w:cs="Arial"/>
          <w:color w:val="000000"/>
          <w:sz w:val="20"/>
          <w:szCs w:val="20"/>
        </w:rPr>
      </w:pPr>
      <w:r w:rsidRPr="00C5208C">
        <w:rPr>
          <w:rFonts w:ascii="Verdana" w:hAnsi="Verdana" w:cs="Arial"/>
          <w:color w:val="000000"/>
          <w:sz w:val="20"/>
          <w:szCs w:val="20"/>
        </w:rPr>
        <w:t>Además, el Ministerio debe tramitar las comisiones al exterior de funcionarios de las entidades adscritas y vinculadas. Finalmente, se deben reconocer los gastos de viaje de los miembros del Consejo Técnico de la Contaduría Pública - CTCP.</w:t>
      </w:r>
    </w:p>
    <w:p w14:paraId="39DFA214" w14:textId="1F492A34" w:rsidR="00967C2F" w:rsidRDefault="00967C2F" w:rsidP="00967C2F">
      <w:pPr>
        <w:jc w:val="both"/>
        <w:rPr>
          <w:rFonts w:ascii="Verdana" w:hAnsi="Verdana" w:cs="Arial"/>
          <w:color w:val="000000"/>
          <w:sz w:val="20"/>
          <w:szCs w:val="20"/>
        </w:rPr>
      </w:pPr>
      <w:r w:rsidRPr="00C5208C">
        <w:rPr>
          <w:rFonts w:ascii="Verdana" w:hAnsi="Verdana" w:cs="Arial"/>
          <w:color w:val="000000"/>
          <w:sz w:val="20"/>
          <w:szCs w:val="20"/>
        </w:rPr>
        <w:t>La ejecución del presupuesto del Viáticos y Gastos de Viaje se realiza a través del procedimiento de cajas menores asociado al grupo administrativa y procedimientos del proceso Gestión de Recursos Financieros aplicables.</w:t>
      </w:r>
    </w:p>
    <w:p w14:paraId="545DC521" w14:textId="762EC1F0" w:rsidR="005334BA" w:rsidRPr="00967C2F" w:rsidRDefault="005334BA" w:rsidP="00967C2F">
      <w:pPr>
        <w:jc w:val="both"/>
        <w:rPr>
          <w:rFonts w:ascii="Verdana" w:hAnsi="Verdana" w:cs="Arial"/>
          <w:color w:val="000000"/>
          <w:sz w:val="20"/>
          <w:szCs w:val="20"/>
        </w:rPr>
      </w:pPr>
      <w:r w:rsidRPr="005334BA">
        <w:rPr>
          <w:rFonts w:ascii="Verdana" w:hAnsi="Verdana" w:cs="Arial"/>
          <w:b/>
          <w:sz w:val="20"/>
          <w:szCs w:val="20"/>
        </w:rPr>
        <w:t xml:space="preserve">4.2 </w:t>
      </w:r>
      <w:r w:rsidR="00967C2F">
        <w:rPr>
          <w:rFonts w:ascii="Verdana" w:hAnsi="Verdana" w:cs="Arial"/>
          <w:b/>
          <w:sz w:val="20"/>
          <w:szCs w:val="20"/>
        </w:rPr>
        <w:t>MARCO LEGAL</w:t>
      </w:r>
    </w:p>
    <w:p w14:paraId="30F42348"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Decreto 1083 de 2015 del Departamento Administrativo de la Función Pública, “Por medio del cual se expide el Decreto Único Reglamentario del Sector de Función Pública”</w:t>
      </w:r>
    </w:p>
    <w:p w14:paraId="20FA42F2"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Decreto 648 de 2017 del Departamento Administrativo de la Función Pública, “Por el cual se modifica y adiciona el Decreto 1083 de 2015, Reglamentario Único del Sector de la Función Pública”</w:t>
      </w:r>
    </w:p>
    <w:p w14:paraId="3BE703D3"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Decreto por el cual se fija la escala de viáticos anualmente, por Departamento Administrativo de la Función pública. </w:t>
      </w:r>
    </w:p>
    <w:p w14:paraId="288A7B30"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Decreto 44 del 2023 del ministerio de hacienda y crédito público o aquella que lo modifique o sustituya.</w:t>
      </w:r>
    </w:p>
    <w:p w14:paraId="63A4A97E"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Directiva 015 de 2022 de la Presidencia de la República de Colombia, o aquella que lo modifique o sustituya.</w:t>
      </w:r>
    </w:p>
    <w:p w14:paraId="3F07246F"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Circular C1R22-0000003 de la Presidencia de la República de Colombia “Lineamientos para el trámite de autorización de comisiones de salida del país, de los empleados de la Rama Ejecutiva del orden nacional”</w:t>
      </w:r>
    </w:p>
    <w:p w14:paraId="100D921D"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Resolución 6096 de 2012 del Ministerio de Comercio Industria y Turismo “Por el cual se regula el reconocimiento de viáticos y gastos de viaje en el Ministerio de Comercio Industria y Turismo”</w:t>
      </w:r>
    </w:p>
    <w:p w14:paraId="73AB2990"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Resolución 0794 de 2021 del Ministerio de Comercio Industria y Turismo, modifica la resolución 6096 de 2012.</w:t>
      </w:r>
    </w:p>
    <w:p w14:paraId="08668103"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Circular interna 01 de 2018 del Ministerio de Comercio Industria y Turismo.</w:t>
      </w:r>
    </w:p>
    <w:p w14:paraId="5F7001C4"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lastRenderedPageBreak/>
        <w:t>Circular interna 07 de 2018 del Ministerio de Comercio Industria y Turismo.</w:t>
      </w:r>
    </w:p>
    <w:p w14:paraId="6700A673"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00C5208C">
        <w:rPr>
          <w:rFonts w:ascii="Verdana" w:eastAsia="Times New Roman" w:hAnsi="Verdana" w:cs="Arial"/>
          <w:color w:val="000000"/>
          <w:sz w:val="20"/>
          <w:szCs w:val="20"/>
          <w:lang w:eastAsia="es-ES_tradnl"/>
        </w:rPr>
        <w:t>Circular interna 011 de 2018 del Ministerio de Comercio Industria y Turismo.</w:t>
      </w:r>
    </w:p>
    <w:p w14:paraId="1EFE7959" w14:textId="77777777" w:rsidR="00967C2F" w:rsidRPr="00C5208C" w:rsidRDefault="00967C2F" w:rsidP="00967C2F">
      <w:pPr>
        <w:pStyle w:val="ListParagraph"/>
        <w:numPr>
          <w:ilvl w:val="0"/>
          <w:numId w:val="20"/>
        </w:numPr>
        <w:spacing w:after="0" w:line="240" w:lineRule="auto"/>
        <w:jc w:val="both"/>
        <w:rPr>
          <w:rFonts w:ascii="Verdana" w:eastAsia="Times New Roman" w:hAnsi="Verdana" w:cs="Arial"/>
          <w:color w:val="000000"/>
          <w:sz w:val="20"/>
          <w:szCs w:val="20"/>
          <w:lang w:eastAsia="es-ES_tradnl"/>
        </w:rPr>
      </w:pPr>
      <w:r w:rsidRPr="7CF416C0">
        <w:rPr>
          <w:rFonts w:ascii="Verdana" w:eastAsia="Times New Roman" w:hAnsi="Verdana" w:cs="Arial"/>
          <w:color w:val="000000" w:themeColor="text1"/>
          <w:sz w:val="20"/>
          <w:szCs w:val="20"/>
          <w:lang w:eastAsia="es-ES"/>
        </w:rPr>
        <w:t>Circular interna 031 de 2022 del Ministerio de Comercio Industria y Turismo.</w:t>
      </w:r>
    </w:p>
    <w:p w14:paraId="5058E9DD" w14:textId="28478186" w:rsidR="51EA1976" w:rsidRDefault="51EA1976" w:rsidP="7CF416C0">
      <w:pPr>
        <w:pStyle w:val="ListParagraph"/>
        <w:numPr>
          <w:ilvl w:val="0"/>
          <w:numId w:val="20"/>
        </w:numPr>
        <w:spacing w:after="0" w:line="240" w:lineRule="auto"/>
        <w:jc w:val="both"/>
        <w:rPr>
          <w:rFonts w:ascii="Verdana" w:eastAsia="Verdana" w:hAnsi="Verdana" w:cs="Verdana"/>
          <w:sz w:val="20"/>
          <w:szCs w:val="20"/>
          <w:lang w:val="es"/>
        </w:rPr>
      </w:pPr>
      <w:r w:rsidRPr="7CF416C0">
        <w:rPr>
          <w:rFonts w:ascii="Verdana" w:eastAsia="Verdana" w:hAnsi="Verdana" w:cs="Verdana"/>
          <w:sz w:val="20"/>
          <w:szCs w:val="20"/>
          <w:lang w:val="es"/>
        </w:rPr>
        <w:t>Circular interna 07 de 2026 autorización comisiones del Ministerio de Comercio, Industria y Turismo.</w:t>
      </w:r>
    </w:p>
    <w:p w14:paraId="4E6A79CE" w14:textId="77777777" w:rsidR="005334BA" w:rsidRDefault="005334BA" w:rsidP="005334BA">
      <w:pPr>
        <w:spacing w:after="0" w:line="240" w:lineRule="auto"/>
        <w:jc w:val="both"/>
        <w:rPr>
          <w:rFonts w:ascii="Verdana" w:hAnsi="Verdana" w:cs="Arial"/>
          <w:bCs/>
          <w:sz w:val="20"/>
          <w:szCs w:val="20"/>
        </w:rPr>
      </w:pPr>
    </w:p>
    <w:p w14:paraId="3F124B1B" w14:textId="230F95BB" w:rsidR="005334BA" w:rsidRDefault="005334BA" w:rsidP="005334BA">
      <w:pPr>
        <w:spacing w:after="0" w:line="240" w:lineRule="auto"/>
        <w:jc w:val="both"/>
        <w:rPr>
          <w:rFonts w:ascii="Verdana" w:hAnsi="Verdana" w:cs="Arial"/>
          <w:bCs/>
          <w:sz w:val="20"/>
          <w:szCs w:val="20"/>
        </w:rPr>
      </w:pPr>
    </w:p>
    <w:p w14:paraId="5E8F71C2" w14:textId="36728AF5" w:rsidR="00F54553" w:rsidRDefault="00F54553" w:rsidP="00F54553">
      <w:pPr>
        <w:spacing w:after="0"/>
        <w:rPr>
          <w:rStyle w:val="apple-converted-space"/>
          <w:rFonts w:ascii="Verdana" w:hAnsi="Verdana" w:cs="Arial"/>
          <w:sz w:val="20"/>
          <w:szCs w:val="20"/>
        </w:rPr>
      </w:pPr>
      <w:r w:rsidRPr="00C5208C">
        <w:rPr>
          <w:rFonts w:ascii="Verdana" w:hAnsi="Verdana" w:cs="Arial"/>
          <w:b/>
          <w:bCs/>
          <w:sz w:val="20"/>
          <w:szCs w:val="20"/>
        </w:rPr>
        <w:t xml:space="preserve">4.3 </w:t>
      </w:r>
      <w:bookmarkStart w:id="13" w:name="_Hlk210714710"/>
      <w:r w:rsidRPr="00C5208C">
        <w:rPr>
          <w:rFonts w:ascii="Verdana" w:hAnsi="Verdana" w:cs="Arial"/>
          <w:b/>
          <w:bCs/>
          <w:sz w:val="20"/>
          <w:szCs w:val="20"/>
        </w:rPr>
        <w:t>INTERACCIÓN CON OTROS PROCEDIMIENTOS</w:t>
      </w:r>
      <w:r w:rsidRPr="00C5208C">
        <w:rPr>
          <w:rFonts w:ascii="Verdana" w:hAnsi="Verdana" w:cs="Arial"/>
          <w:sz w:val="20"/>
          <w:szCs w:val="20"/>
        </w:rPr>
        <w:br/>
      </w:r>
      <w:r w:rsidRPr="00C5208C">
        <w:rPr>
          <w:rFonts w:ascii="Verdana" w:hAnsi="Verdana" w:cs="Arial"/>
          <w:sz w:val="20"/>
          <w:szCs w:val="20"/>
        </w:rPr>
        <w:br/>
        <w:t>Este procedimiento recibe insumos de los procedimientos:</w:t>
      </w:r>
      <w:r w:rsidRPr="00C5208C">
        <w:rPr>
          <w:rStyle w:val="apple-converted-space"/>
          <w:rFonts w:ascii="Verdana" w:hAnsi="Verdana" w:cs="Arial"/>
          <w:sz w:val="20"/>
          <w:szCs w:val="20"/>
        </w:rPr>
        <w:t> </w:t>
      </w:r>
    </w:p>
    <w:p w14:paraId="4E48EEB8" w14:textId="77777777" w:rsidR="00F54553" w:rsidRDefault="00F54553" w:rsidP="00F54553">
      <w:pPr>
        <w:spacing w:after="0"/>
        <w:rPr>
          <w:rFonts w:ascii="Verdana" w:hAnsi="Verdana" w:cs="Arial"/>
          <w:sz w:val="20"/>
          <w:szCs w:val="20"/>
        </w:rPr>
      </w:pPr>
    </w:p>
    <w:p w14:paraId="40AAF37E" w14:textId="37EF0AF1" w:rsidR="00F54553" w:rsidRDefault="00F54553" w:rsidP="091B3B7F">
      <w:pPr>
        <w:spacing w:after="0"/>
        <w:rPr>
          <w:rFonts w:ascii="Verdana" w:hAnsi="Verdana" w:cs="Arial"/>
          <w:sz w:val="20"/>
          <w:szCs w:val="20"/>
        </w:rPr>
      </w:pPr>
      <w:r w:rsidRPr="091B3B7F">
        <w:rPr>
          <w:rFonts w:ascii="Verdana" w:hAnsi="Verdana" w:cs="Arial"/>
          <w:sz w:val="20"/>
          <w:szCs w:val="20"/>
        </w:rPr>
        <w:t>GR-PR-</w:t>
      </w:r>
      <w:r w:rsidR="2253FFAC" w:rsidRPr="091B3B7F">
        <w:rPr>
          <w:rFonts w:ascii="Verdana" w:hAnsi="Verdana" w:cs="Arial"/>
          <w:sz w:val="20"/>
          <w:szCs w:val="20"/>
        </w:rPr>
        <w:t>01</w:t>
      </w:r>
      <w:r w:rsidR="0BDA84A5" w:rsidRPr="091B3B7F">
        <w:rPr>
          <w:rFonts w:ascii="Verdana" w:hAnsi="Verdana" w:cs="Arial"/>
          <w:sz w:val="20"/>
          <w:szCs w:val="20"/>
        </w:rPr>
        <w:t>2</w:t>
      </w:r>
      <w:r w:rsidRPr="091B3B7F">
        <w:rPr>
          <w:rFonts w:ascii="Verdana" w:hAnsi="Verdana" w:cs="Arial"/>
          <w:sz w:val="20"/>
          <w:szCs w:val="20"/>
        </w:rPr>
        <w:t xml:space="preserve"> Manejo y control de cajas menores </w:t>
      </w:r>
    </w:p>
    <w:p w14:paraId="4C34EAD1" w14:textId="7903AA67" w:rsidR="00F54553" w:rsidRPr="00C5208C" w:rsidRDefault="00F54553" w:rsidP="091B3B7F">
      <w:pPr>
        <w:spacing w:after="0"/>
        <w:rPr>
          <w:rFonts w:ascii="Verdana" w:hAnsi="Verdana" w:cs="Arial"/>
          <w:sz w:val="20"/>
          <w:szCs w:val="20"/>
        </w:rPr>
      </w:pPr>
      <w:r w:rsidRPr="091B3B7F">
        <w:rPr>
          <w:rFonts w:ascii="Verdana" w:hAnsi="Verdana" w:cs="Arial"/>
          <w:sz w:val="20"/>
          <w:szCs w:val="20"/>
        </w:rPr>
        <w:t>GR-PR-</w:t>
      </w:r>
      <w:r w:rsidR="00E4BF27" w:rsidRPr="091B3B7F">
        <w:rPr>
          <w:rFonts w:ascii="Verdana" w:hAnsi="Verdana" w:cs="Arial"/>
          <w:sz w:val="20"/>
          <w:szCs w:val="20"/>
        </w:rPr>
        <w:t>01</w:t>
      </w:r>
      <w:r w:rsidR="052F6D99" w:rsidRPr="091B3B7F">
        <w:rPr>
          <w:rFonts w:ascii="Verdana" w:hAnsi="Verdana" w:cs="Arial"/>
          <w:sz w:val="20"/>
          <w:szCs w:val="20"/>
        </w:rPr>
        <w:t>4</w:t>
      </w:r>
      <w:r w:rsidRPr="091B3B7F">
        <w:rPr>
          <w:rFonts w:ascii="Verdana" w:hAnsi="Verdana" w:cs="Arial"/>
          <w:sz w:val="20"/>
          <w:szCs w:val="20"/>
        </w:rPr>
        <w:t xml:space="preserve"> Supervisión e Interventoría</w:t>
      </w:r>
      <w:r>
        <w:br/>
      </w:r>
      <w:r w:rsidRPr="091B3B7F">
        <w:rPr>
          <w:rFonts w:ascii="Verdana" w:hAnsi="Verdana" w:cs="Arial"/>
          <w:sz w:val="20"/>
          <w:szCs w:val="20"/>
        </w:rPr>
        <w:t>GR-PR-</w:t>
      </w:r>
      <w:r w:rsidR="71397D52" w:rsidRPr="091B3B7F">
        <w:rPr>
          <w:rFonts w:ascii="Verdana" w:hAnsi="Verdana" w:cs="Arial"/>
          <w:sz w:val="20"/>
          <w:szCs w:val="20"/>
        </w:rPr>
        <w:t>01</w:t>
      </w:r>
      <w:r w:rsidR="064B5ABD" w:rsidRPr="091B3B7F">
        <w:rPr>
          <w:rFonts w:ascii="Verdana" w:hAnsi="Verdana" w:cs="Arial"/>
          <w:sz w:val="20"/>
          <w:szCs w:val="20"/>
        </w:rPr>
        <w:t>5</w:t>
      </w:r>
      <w:r w:rsidRPr="091B3B7F">
        <w:rPr>
          <w:rFonts w:ascii="Verdana" w:hAnsi="Verdana" w:cs="Arial"/>
          <w:sz w:val="20"/>
          <w:szCs w:val="20"/>
        </w:rPr>
        <w:t xml:space="preserve"> Terminación y liquidación de contratos/convenios</w:t>
      </w:r>
      <w:r>
        <w:br/>
      </w:r>
      <w:r w:rsidRPr="091B3B7F">
        <w:rPr>
          <w:rFonts w:ascii="Verdana" w:hAnsi="Verdana" w:cs="Arial"/>
          <w:sz w:val="20"/>
          <w:szCs w:val="20"/>
        </w:rPr>
        <w:t>GR-PR-</w:t>
      </w:r>
      <w:r w:rsidR="2FACFADB" w:rsidRPr="091B3B7F">
        <w:rPr>
          <w:rFonts w:ascii="Verdana" w:hAnsi="Verdana" w:cs="Arial"/>
          <w:sz w:val="20"/>
          <w:szCs w:val="20"/>
        </w:rPr>
        <w:t>002 Formulación y actualización del plan anual de adquisiciones de bienes y servicios</w:t>
      </w:r>
    </w:p>
    <w:p w14:paraId="2521291F" w14:textId="0110D105" w:rsidR="00F54553" w:rsidRPr="00C5208C" w:rsidRDefault="1D8896D2" w:rsidP="091B3B7F">
      <w:pPr>
        <w:spacing w:after="0"/>
        <w:rPr>
          <w:rFonts w:ascii="Verdana" w:hAnsi="Verdana" w:cs="Arial"/>
          <w:sz w:val="20"/>
          <w:szCs w:val="20"/>
        </w:rPr>
      </w:pPr>
      <w:r w:rsidRPr="091B3B7F">
        <w:rPr>
          <w:rFonts w:ascii="Verdana" w:hAnsi="Verdana" w:cs="Arial"/>
          <w:sz w:val="20"/>
          <w:szCs w:val="20"/>
        </w:rPr>
        <w:t>PD</w:t>
      </w:r>
      <w:r w:rsidR="00F54553" w:rsidRPr="091B3B7F">
        <w:rPr>
          <w:rFonts w:ascii="Verdana" w:hAnsi="Verdana" w:cs="Arial"/>
          <w:sz w:val="20"/>
          <w:szCs w:val="20"/>
        </w:rPr>
        <w:t>-PR-</w:t>
      </w:r>
      <w:r w:rsidR="012FB23D" w:rsidRPr="091B3B7F">
        <w:rPr>
          <w:rFonts w:ascii="Verdana" w:hAnsi="Verdana" w:cs="Arial"/>
          <w:sz w:val="20"/>
          <w:szCs w:val="20"/>
        </w:rPr>
        <w:t>001</w:t>
      </w:r>
      <w:r w:rsidR="00F54553" w:rsidRPr="091B3B7F">
        <w:rPr>
          <w:rFonts w:ascii="Verdana" w:hAnsi="Verdana" w:cs="Arial"/>
          <w:sz w:val="20"/>
          <w:szCs w:val="20"/>
        </w:rPr>
        <w:t xml:space="preserve"> Formulación y Seguimiento de la Planeación Estratégica Sectorial</w:t>
      </w:r>
    </w:p>
    <w:p w14:paraId="043351E6" w14:textId="191BA49D" w:rsidR="00F54553" w:rsidRPr="00C5208C" w:rsidRDefault="2543DDFC" w:rsidP="091B3B7F">
      <w:pPr>
        <w:spacing w:after="0"/>
        <w:rPr>
          <w:rFonts w:ascii="Verdana" w:hAnsi="Verdana" w:cs="Arial"/>
          <w:sz w:val="20"/>
          <w:szCs w:val="20"/>
        </w:rPr>
      </w:pPr>
      <w:r w:rsidRPr="091B3B7F">
        <w:rPr>
          <w:rFonts w:ascii="Verdana" w:hAnsi="Verdana" w:cs="Arial"/>
          <w:sz w:val="20"/>
          <w:szCs w:val="20"/>
        </w:rPr>
        <w:t>PD</w:t>
      </w:r>
      <w:r w:rsidR="00F54553" w:rsidRPr="091B3B7F">
        <w:rPr>
          <w:rFonts w:ascii="Verdana" w:hAnsi="Verdana" w:cs="Arial"/>
          <w:sz w:val="20"/>
          <w:szCs w:val="20"/>
        </w:rPr>
        <w:t>-PR-</w:t>
      </w:r>
      <w:r w:rsidR="517262BF" w:rsidRPr="091B3B7F">
        <w:rPr>
          <w:rFonts w:ascii="Verdana" w:hAnsi="Verdana" w:cs="Arial"/>
          <w:sz w:val="20"/>
          <w:szCs w:val="20"/>
        </w:rPr>
        <w:t>006</w:t>
      </w:r>
      <w:r w:rsidR="00F54553" w:rsidRPr="091B3B7F">
        <w:rPr>
          <w:rFonts w:ascii="Verdana" w:hAnsi="Verdana" w:cs="Arial"/>
          <w:sz w:val="20"/>
          <w:szCs w:val="20"/>
        </w:rPr>
        <w:t xml:space="preserve"> Programación Presupuestal</w:t>
      </w:r>
    </w:p>
    <w:p w14:paraId="2C514098" w14:textId="77777777" w:rsidR="00F54553" w:rsidRPr="00C5208C" w:rsidRDefault="00F54553" w:rsidP="00F54553">
      <w:pPr>
        <w:spacing w:after="0"/>
        <w:jc w:val="both"/>
        <w:rPr>
          <w:rFonts w:ascii="Verdana" w:hAnsi="Verdana" w:cs="Arial"/>
          <w:sz w:val="20"/>
          <w:szCs w:val="20"/>
        </w:rPr>
      </w:pPr>
    </w:p>
    <w:bookmarkEnd w:id="13"/>
    <w:p w14:paraId="17A4D3DC" w14:textId="05D08321" w:rsidR="00F54553" w:rsidRPr="00C5208C" w:rsidRDefault="60D61E0F" w:rsidP="00F54553">
      <w:pPr>
        <w:jc w:val="both"/>
        <w:rPr>
          <w:rFonts w:ascii="Verdana" w:hAnsi="Verdana" w:cs="Arial"/>
          <w:sz w:val="20"/>
          <w:szCs w:val="20"/>
        </w:rPr>
      </w:pPr>
      <w:r w:rsidRPr="19FD38D4">
        <w:rPr>
          <w:rFonts w:ascii="Verdana" w:hAnsi="Verdana" w:cs="Arial"/>
          <w:sz w:val="20"/>
          <w:szCs w:val="20"/>
        </w:rPr>
        <w:t xml:space="preserve">Del mismo modo, </w:t>
      </w:r>
      <w:r w:rsidR="7E4DD29F" w:rsidRPr="19FD38D4">
        <w:rPr>
          <w:rFonts w:ascii="Verdana" w:hAnsi="Verdana" w:cs="Arial"/>
          <w:sz w:val="20"/>
          <w:szCs w:val="20"/>
        </w:rPr>
        <w:t>se debe</w:t>
      </w:r>
      <w:r w:rsidR="5B98844A" w:rsidRPr="19FD38D4">
        <w:rPr>
          <w:rFonts w:ascii="Verdana" w:hAnsi="Verdana" w:cs="Arial"/>
          <w:sz w:val="20"/>
          <w:szCs w:val="20"/>
        </w:rPr>
        <w:t xml:space="preserve"> tener en cuenta</w:t>
      </w:r>
      <w:r w:rsidR="7E4DD29F" w:rsidRPr="19FD38D4">
        <w:rPr>
          <w:rFonts w:ascii="Verdana" w:hAnsi="Verdana" w:cs="Arial"/>
          <w:sz w:val="20"/>
          <w:szCs w:val="20"/>
        </w:rPr>
        <w:t xml:space="preserve"> los siguientes formatos</w:t>
      </w:r>
      <w:r w:rsidR="00321984">
        <w:rPr>
          <w:rFonts w:ascii="Verdana" w:hAnsi="Verdana" w:cs="Arial"/>
          <w:sz w:val="20"/>
          <w:szCs w:val="20"/>
        </w:rPr>
        <w:t xml:space="preserve"> para diligenciar</w:t>
      </w:r>
      <w:r w:rsidR="7E4DD29F" w:rsidRPr="19FD38D4">
        <w:rPr>
          <w:rFonts w:ascii="Verdana" w:hAnsi="Verdana" w:cs="Arial"/>
          <w:sz w:val="20"/>
          <w:szCs w:val="20"/>
        </w:rPr>
        <w:t>:</w:t>
      </w:r>
    </w:p>
    <w:p w14:paraId="49D952F7" w14:textId="2DF96154" w:rsidR="00F54553" w:rsidRPr="00C5208C" w:rsidRDefault="1807890D" w:rsidP="000739E5">
      <w:pPr>
        <w:spacing w:after="0"/>
        <w:jc w:val="both"/>
        <w:rPr>
          <w:rFonts w:ascii="Verdana" w:hAnsi="Verdana" w:cs="Arial"/>
          <w:sz w:val="20"/>
          <w:szCs w:val="20"/>
        </w:rPr>
      </w:pPr>
      <w:r w:rsidRPr="19FD38D4">
        <w:rPr>
          <w:rFonts w:ascii="Verdana" w:hAnsi="Verdana" w:cs="Arial"/>
          <w:sz w:val="20"/>
          <w:szCs w:val="20"/>
        </w:rPr>
        <w:t>GR-FM-03</w:t>
      </w:r>
      <w:r w:rsidR="00A66E48">
        <w:rPr>
          <w:rFonts w:ascii="Verdana" w:hAnsi="Verdana" w:cs="Arial"/>
          <w:sz w:val="20"/>
          <w:szCs w:val="20"/>
        </w:rPr>
        <w:t>3</w:t>
      </w:r>
      <w:r w:rsidRPr="19FD38D4">
        <w:rPr>
          <w:rFonts w:ascii="Verdana" w:hAnsi="Verdana" w:cs="Arial"/>
          <w:sz w:val="20"/>
          <w:szCs w:val="20"/>
        </w:rPr>
        <w:t xml:space="preserve"> </w:t>
      </w:r>
      <w:r w:rsidR="5D4EC41C" w:rsidRPr="19FD38D4">
        <w:rPr>
          <w:rFonts w:ascii="Verdana" w:hAnsi="Verdana" w:cs="Arial"/>
          <w:sz w:val="20"/>
          <w:szCs w:val="20"/>
        </w:rPr>
        <w:t xml:space="preserve">Autorización Comisión de Servicios </w:t>
      </w:r>
      <w:r w:rsidR="57673348" w:rsidRPr="19FD38D4">
        <w:rPr>
          <w:rFonts w:ascii="Verdana" w:hAnsi="Verdana" w:cs="Arial"/>
          <w:sz w:val="20"/>
          <w:szCs w:val="20"/>
        </w:rPr>
        <w:t>funcionarios</w:t>
      </w:r>
    </w:p>
    <w:p w14:paraId="639A96A2" w14:textId="470E1FFB" w:rsidR="00F54553" w:rsidRPr="00C5208C" w:rsidRDefault="0369625E" w:rsidP="000739E5">
      <w:pPr>
        <w:spacing w:after="0"/>
        <w:jc w:val="both"/>
      </w:pPr>
      <w:r w:rsidRPr="19FD38D4">
        <w:rPr>
          <w:rFonts w:ascii="Verdana" w:hAnsi="Verdana" w:cs="Arial"/>
          <w:sz w:val="20"/>
          <w:szCs w:val="20"/>
        </w:rPr>
        <w:t>GR-FM-0</w:t>
      </w:r>
      <w:r w:rsidR="00A66E48">
        <w:rPr>
          <w:rFonts w:ascii="Verdana" w:hAnsi="Verdana" w:cs="Arial"/>
          <w:sz w:val="20"/>
          <w:szCs w:val="20"/>
        </w:rPr>
        <w:t>7</w:t>
      </w:r>
      <w:r w:rsidR="00CA4767">
        <w:rPr>
          <w:rFonts w:ascii="Verdana" w:hAnsi="Verdana" w:cs="Arial"/>
          <w:sz w:val="20"/>
          <w:szCs w:val="20"/>
        </w:rPr>
        <w:t>8</w:t>
      </w:r>
      <w:r w:rsidRPr="19FD38D4">
        <w:rPr>
          <w:rFonts w:ascii="Verdana" w:hAnsi="Verdana" w:cs="Arial"/>
          <w:sz w:val="20"/>
          <w:szCs w:val="20"/>
        </w:rPr>
        <w:t xml:space="preserve"> </w:t>
      </w:r>
      <w:r w:rsidR="5D4EC41C" w:rsidRPr="19FD38D4">
        <w:rPr>
          <w:rFonts w:ascii="Verdana" w:hAnsi="Verdana" w:cs="Arial"/>
          <w:sz w:val="20"/>
          <w:szCs w:val="20"/>
        </w:rPr>
        <w:t>Autorización gastos de viaje contratista</w:t>
      </w:r>
    </w:p>
    <w:p w14:paraId="12C784C0" w14:textId="021AB22A" w:rsidR="00F54553" w:rsidRPr="00C5208C" w:rsidRDefault="1E8C9438" w:rsidP="000739E5">
      <w:pPr>
        <w:spacing w:after="0"/>
        <w:jc w:val="both"/>
      </w:pPr>
      <w:r w:rsidRPr="19FD38D4">
        <w:rPr>
          <w:rFonts w:ascii="Verdana" w:hAnsi="Verdana" w:cs="Arial"/>
          <w:sz w:val="20"/>
          <w:szCs w:val="20"/>
        </w:rPr>
        <w:t>GR-FM-0</w:t>
      </w:r>
      <w:r w:rsidR="00CA4767">
        <w:rPr>
          <w:rFonts w:ascii="Verdana" w:hAnsi="Verdana" w:cs="Arial"/>
          <w:sz w:val="20"/>
          <w:szCs w:val="20"/>
        </w:rPr>
        <w:t>79</w:t>
      </w:r>
      <w:r w:rsidRPr="19FD38D4">
        <w:rPr>
          <w:rFonts w:ascii="Verdana" w:hAnsi="Verdana" w:cs="Arial"/>
          <w:sz w:val="20"/>
          <w:szCs w:val="20"/>
        </w:rPr>
        <w:t xml:space="preserve"> </w:t>
      </w:r>
      <w:r w:rsidR="5D4EC41C" w:rsidRPr="19FD38D4">
        <w:rPr>
          <w:rFonts w:ascii="Verdana" w:hAnsi="Verdana" w:cs="Arial"/>
          <w:sz w:val="20"/>
          <w:szCs w:val="20"/>
        </w:rPr>
        <w:t>Legalización de transporte terrestre o fluvial</w:t>
      </w:r>
    </w:p>
    <w:p w14:paraId="2339133F" w14:textId="6C5CAEE4" w:rsidR="00F54553" w:rsidRDefault="4FEE71A0" w:rsidP="000739E5">
      <w:pPr>
        <w:spacing w:after="0"/>
        <w:jc w:val="both"/>
        <w:rPr>
          <w:rFonts w:ascii="Verdana" w:hAnsi="Verdana" w:cs="Arial"/>
          <w:sz w:val="20"/>
          <w:szCs w:val="20"/>
        </w:rPr>
      </w:pPr>
      <w:r w:rsidRPr="19FD38D4">
        <w:rPr>
          <w:rFonts w:ascii="Verdana" w:hAnsi="Verdana" w:cs="Arial"/>
          <w:sz w:val="20"/>
          <w:szCs w:val="20"/>
        </w:rPr>
        <w:t>GR-FM-0</w:t>
      </w:r>
      <w:r w:rsidR="00A66E48">
        <w:rPr>
          <w:rFonts w:ascii="Verdana" w:hAnsi="Verdana" w:cs="Arial"/>
          <w:sz w:val="20"/>
          <w:szCs w:val="20"/>
        </w:rPr>
        <w:t>8</w:t>
      </w:r>
      <w:r w:rsidR="00CA4767">
        <w:rPr>
          <w:rFonts w:ascii="Verdana" w:hAnsi="Verdana" w:cs="Arial"/>
          <w:sz w:val="20"/>
          <w:szCs w:val="20"/>
        </w:rPr>
        <w:t>0</w:t>
      </w:r>
      <w:r w:rsidRPr="19FD38D4">
        <w:rPr>
          <w:rFonts w:ascii="Verdana" w:hAnsi="Verdana" w:cs="Arial"/>
          <w:sz w:val="20"/>
          <w:szCs w:val="20"/>
        </w:rPr>
        <w:t xml:space="preserve"> </w:t>
      </w:r>
      <w:r w:rsidR="5D4EC41C" w:rsidRPr="19FD38D4">
        <w:rPr>
          <w:rFonts w:ascii="Verdana" w:hAnsi="Verdana" w:cs="Arial"/>
          <w:sz w:val="20"/>
          <w:szCs w:val="20"/>
        </w:rPr>
        <w:t>Certificado de permanencia viaje</w:t>
      </w:r>
    </w:p>
    <w:p w14:paraId="2CCD2B27" w14:textId="77777777" w:rsidR="000739E5" w:rsidRPr="00C5208C" w:rsidRDefault="000739E5" w:rsidP="000739E5">
      <w:pPr>
        <w:spacing w:after="0"/>
        <w:jc w:val="both"/>
      </w:pPr>
    </w:p>
    <w:p w14:paraId="71230F41" w14:textId="0424E1A9" w:rsidR="00F54553" w:rsidRPr="00C5208C" w:rsidRDefault="60D61E0F" w:rsidP="19FD38D4">
      <w:pPr>
        <w:jc w:val="both"/>
        <w:rPr>
          <w:rFonts w:ascii="Verdana" w:hAnsi="Verdana" w:cs="Arial"/>
          <w:sz w:val="20"/>
          <w:szCs w:val="20"/>
        </w:rPr>
      </w:pPr>
      <w:r w:rsidRPr="19FD38D4">
        <w:rPr>
          <w:rFonts w:ascii="Verdana" w:hAnsi="Verdana" w:cs="Arial"/>
          <w:sz w:val="20"/>
          <w:szCs w:val="20"/>
        </w:rPr>
        <w:t>La presentación de todas las solicitudes de comisión o autorización de gastos de viaje deberá realizarse a través del Sistema de Solicitud de Comisiones y Gastos de Viaje – “gestión documental – Modulo viáticos”.</w:t>
      </w:r>
    </w:p>
    <w:p w14:paraId="052D2519" w14:textId="74A28BFB" w:rsidR="00F54553" w:rsidRPr="00C5208C" w:rsidRDefault="00F54553" w:rsidP="00F54553">
      <w:pPr>
        <w:jc w:val="both"/>
        <w:rPr>
          <w:rFonts w:ascii="Verdana" w:hAnsi="Verdana" w:cs="Arial"/>
          <w:sz w:val="20"/>
          <w:szCs w:val="20"/>
        </w:rPr>
      </w:pPr>
      <w:r w:rsidRPr="00C5208C">
        <w:rPr>
          <w:rFonts w:ascii="Verdana" w:hAnsi="Verdana" w:cs="Arial"/>
          <w:sz w:val="20"/>
          <w:szCs w:val="20"/>
        </w:rPr>
        <w:t>Una vez verificada la información, se continuará con el trámite para la consecución de las autorizaciones respectivas, a través del Sistema de gestión documental - Modulo viáticos, así:</w:t>
      </w:r>
    </w:p>
    <w:p w14:paraId="2FF4F1CC" w14:textId="77777777" w:rsidR="00F54553" w:rsidRPr="00C5208C" w:rsidRDefault="00F54553" w:rsidP="00F54553">
      <w:pPr>
        <w:pStyle w:val="ListParagraph"/>
        <w:numPr>
          <w:ilvl w:val="0"/>
          <w:numId w:val="21"/>
        </w:numPr>
        <w:spacing w:after="160" w:line="240" w:lineRule="auto"/>
        <w:jc w:val="both"/>
        <w:rPr>
          <w:rFonts w:ascii="Verdana" w:hAnsi="Verdana" w:cs="Arial"/>
          <w:sz w:val="20"/>
          <w:szCs w:val="20"/>
        </w:rPr>
      </w:pPr>
      <w:r w:rsidRPr="00C5208C">
        <w:rPr>
          <w:rFonts w:ascii="Verdana" w:hAnsi="Verdana" w:cs="Arial"/>
          <w:sz w:val="20"/>
          <w:szCs w:val="20"/>
        </w:rPr>
        <w:t>La solicitud debe contar con la autorización del jefe inmediato cuando se trate de funcionarios, el supervisor o interventor para los contratistas, y en ambos casos del Director de Área y el visto bueno del Viceministro del área o de donde proceden los recursos que financian el viaje. Los gastos de viaje de los contratistas únicamente se pueden realizar con cargo al rubro presupuestal y proyecto financiador estipulado en el contrato.</w:t>
      </w:r>
    </w:p>
    <w:p w14:paraId="62ECDE0C" w14:textId="77777777" w:rsidR="00F54553" w:rsidRDefault="00F54553" w:rsidP="00F54553">
      <w:pPr>
        <w:pStyle w:val="ListParagraph"/>
        <w:numPr>
          <w:ilvl w:val="0"/>
          <w:numId w:val="21"/>
        </w:numPr>
        <w:spacing w:after="160" w:line="240" w:lineRule="auto"/>
        <w:jc w:val="both"/>
        <w:rPr>
          <w:rFonts w:ascii="Verdana" w:hAnsi="Verdana" w:cs="Arial"/>
          <w:sz w:val="20"/>
          <w:szCs w:val="20"/>
        </w:rPr>
      </w:pPr>
      <w:r w:rsidRPr="00C5208C">
        <w:rPr>
          <w:rFonts w:ascii="Verdana" w:hAnsi="Verdana" w:cs="Arial"/>
          <w:sz w:val="20"/>
          <w:szCs w:val="20"/>
        </w:rPr>
        <w:t>Cuando se trate de viajes al exterior, las solicitudes de autorización de gastos deberán contar con autorización del ministro de Comercio, Industria y Turismo y las solicitudes de las oficinas en el exterior deben ser previamente aprobadas por el viceministro de Comercio Exterior. Para el caso de las entidades adscritas y vinculadas, del viceministro de Desarrollo Empresarial.</w:t>
      </w:r>
    </w:p>
    <w:p w14:paraId="2A86605E" w14:textId="0EB5BC22" w:rsidR="19FD38D4" w:rsidRDefault="19FD38D4" w:rsidP="19FD38D4">
      <w:pPr>
        <w:pStyle w:val="ListParagraph"/>
        <w:spacing w:after="160" w:line="240" w:lineRule="auto"/>
        <w:jc w:val="both"/>
        <w:rPr>
          <w:rFonts w:ascii="Verdana" w:hAnsi="Verdana" w:cs="Arial"/>
          <w:sz w:val="20"/>
          <w:szCs w:val="20"/>
        </w:rPr>
      </w:pPr>
    </w:p>
    <w:p w14:paraId="48004DC9" w14:textId="6118772C" w:rsidR="00F54553" w:rsidRPr="00F54553" w:rsidRDefault="00F54553" w:rsidP="00F54553">
      <w:pPr>
        <w:jc w:val="both"/>
        <w:rPr>
          <w:rFonts w:ascii="Verdana" w:hAnsi="Verdana" w:cs="Arial"/>
          <w:b/>
          <w:bCs/>
          <w:sz w:val="20"/>
          <w:szCs w:val="20"/>
        </w:rPr>
      </w:pPr>
      <w:r w:rsidRPr="00F54553">
        <w:rPr>
          <w:rFonts w:ascii="Verdana" w:hAnsi="Verdana" w:cs="Arial"/>
          <w:b/>
          <w:bCs/>
          <w:sz w:val="20"/>
          <w:szCs w:val="20"/>
        </w:rPr>
        <w:t>4.4 OPORTUNIDAD EN EL TRÁMITE</w:t>
      </w:r>
    </w:p>
    <w:p w14:paraId="4EB4E08D" w14:textId="01A33AEA" w:rsidR="00F54553" w:rsidRPr="00F54553" w:rsidRDefault="00F54553" w:rsidP="00F54553">
      <w:pPr>
        <w:jc w:val="both"/>
        <w:rPr>
          <w:rFonts w:ascii="Verdana" w:hAnsi="Verdana" w:cs="Arial"/>
          <w:sz w:val="20"/>
          <w:szCs w:val="20"/>
        </w:rPr>
      </w:pPr>
      <w:r w:rsidRPr="00F54553">
        <w:rPr>
          <w:rFonts w:ascii="Verdana" w:hAnsi="Verdana" w:cs="Arial"/>
          <w:sz w:val="20"/>
          <w:szCs w:val="20"/>
        </w:rPr>
        <w:t xml:space="preserve">El tiempo de radiación de la solicitud de autorización de comisiones de servicio o autorización de gastos de viaje, realizado a través del sistema de gestión documental - Modulo viáticos, debe regirse por la circular vigente emitida por la secretaria general de la entidad. El trámite de solicitudes y autorización de comisiones al exterior se rige por las circulares de la secretaria Jurídica de la Presidencia de la República, o del director </w:t>
      </w:r>
      <w:r w:rsidRPr="00F54553">
        <w:rPr>
          <w:rFonts w:ascii="Verdana" w:hAnsi="Verdana" w:cs="Arial"/>
          <w:sz w:val="20"/>
          <w:szCs w:val="20"/>
        </w:rPr>
        <w:lastRenderedPageBreak/>
        <w:t>del Departamento Administrativo de la Presidencia de la República, (salvo urgencia manifiesta, debidamente justificada) o aquel acto administrativo que lo modifique, adicione o complemente.</w:t>
      </w:r>
    </w:p>
    <w:p w14:paraId="2AB32CE6" w14:textId="013AC511" w:rsidR="00967C2F" w:rsidRPr="00F54553" w:rsidRDefault="00F54553" w:rsidP="00F54553">
      <w:pPr>
        <w:spacing w:after="0" w:line="240" w:lineRule="auto"/>
        <w:jc w:val="both"/>
        <w:rPr>
          <w:rFonts w:ascii="Verdana" w:hAnsi="Verdana" w:cs="Arial"/>
          <w:bCs/>
          <w:sz w:val="20"/>
          <w:szCs w:val="20"/>
        </w:rPr>
      </w:pPr>
      <w:r w:rsidRPr="00F54553">
        <w:rPr>
          <w:rFonts w:ascii="Verdana" w:hAnsi="Verdana" w:cs="Arial"/>
          <w:sz w:val="20"/>
          <w:szCs w:val="20"/>
        </w:rPr>
        <w:t xml:space="preserve">Las comisiones al exterior deben radicarse en el Grupo de Pasajes y Viáticos por lo menos con veinte días de anterioridad dado </w:t>
      </w:r>
      <w:r>
        <w:rPr>
          <w:rFonts w:ascii="Verdana" w:hAnsi="Verdana" w:cs="Arial"/>
          <w:sz w:val="20"/>
          <w:szCs w:val="20"/>
        </w:rPr>
        <w:t>req</w:t>
      </w:r>
      <w:r w:rsidRPr="00F54553">
        <w:rPr>
          <w:rFonts w:ascii="Verdana" w:hAnsi="Verdana" w:cs="Arial"/>
          <w:sz w:val="20"/>
          <w:szCs w:val="20"/>
        </w:rPr>
        <w:t>uieren doble trámite ante Presidencia de la República (Autorización Secretaría General de Presidencia y Decreto firmado por el Presidente de la República) y las comisiones al interior por lo menos con 8 días de anterioridad; se determinan como casos excepcionales para no cumplir con los tiempos establecidos, aquellos que por el mismo desempeño de su rol, desarrollo de sus funciones o nivel jerárquico puedan ser requeridos de manera imprevista y debidamente justificada, para realizar una comisión extemporánea.</w:t>
      </w:r>
    </w:p>
    <w:p w14:paraId="1FF835D8" w14:textId="77777777" w:rsidR="00967C2F" w:rsidRDefault="00967C2F" w:rsidP="005334BA">
      <w:pPr>
        <w:spacing w:after="0" w:line="240" w:lineRule="auto"/>
        <w:jc w:val="both"/>
        <w:rPr>
          <w:rFonts w:ascii="Verdana" w:hAnsi="Verdana" w:cs="Arial"/>
          <w:bCs/>
          <w:sz w:val="20"/>
          <w:szCs w:val="20"/>
        </w:rPr>
      </w:pPr>
    </w:p>
    <w:p w14:paraId="3CC1AA53" w14:textId="235E20AC" w:rsidR="00F54553" w:rsidRPr="00C5208C" w:rsidRDefault="00F54553" w:rsidP="00F54553">
      <w:pPr>
        <w:jc w:val="both"/>
        <w:rPr>
          <w:rFonts w:ascii="Verdana" w:hAnsi="Verdana" w:cs="Arial"/>
          <w:b/>
          <w:bCs/>
          <w:sz w:val="20"/>
          <w:szCs w:val="20"/>
        </w:rPr>
      </w:pPr>
      <w:r w:rsidRPr="00C5208C">
        <w:rPr>
          <w:rFonts w:ascii="Verdana" w:hAnsi="Verdana" w:cs="Arial"/>
          <w:b/>
          <w:bCs/>
          <w:sz w:val="20"/>
          <w:szCs w:val="20"/>
        </w:rPr>
        <w:t>4.5 LEGALIZACIÓN DE LOS GASTOS</w:t>
      </w:r>
    </w:p>
    <w:p w14:paraId="6CAFFFB3" w14:textId="2E467AAE" w:rsidR="00F54553" w:rsidRPr="00C5208C" w:rsidRDefault="00F54553" w:rsidP="00F54553">
      <w:pPr>
        <w:jc w:val="both"/>
        <w:rPr>
          <w:rFonts w:ascii="Verdana" w:hAnsi="Verdana" w:cs="Arial"/>
          <w:sz w:val="20"/>
          <w:szCs w:val="20"/>
        </w:rPr>
      </w:pPr>
      <w:r w:rsidRPr="00C5208C">
        <w:rPr>
          <w:rFonts w:ascii="Verdana" w:hAnsi="Verdana" w:cs="Arial"/>
          <w:sz w:val="20"/>
          <w:szCs w:val="20"/>
        </w:rPr>
        <w:t>La legalización de los gastos de una comisión realizada por un funcionario y/o contratista debe efectuarse según lo establecido en este procedimiento, el jefe inmediato y/o supervisor del contrato realizará la revisión y aprobación de la legalización, quién dará visto bueno sobre el cumplimiento de dicho viaje a través del Sistema de gestión documental - Modulo viáticos.</w:t>
      </w:r>
    </w:p>
    <w:p w14:paraId="36F17628" w14:textId="77777777" w:rsidR="00F54553" w:rsidRPr="00C5208C" w:rsidRDefault="00F54553" w:rsidP="00F54553">
      <w:pPr>
        <w:jc w:val="both"/>
        <w:rPr>
          <w:rFonts w:ascii="Verdana" w:hAnsi="Verdana" w:cs="Arial"/>
          <w:sz w:val="20"/>
          <w:szCs w:val="20"/>
        </w:rPr>
      </w:pPr>
      <w:r w:rsidRPr="00C5208C">
        <w:rPr>
          <w:rFonts w:ascii="Verdana" w:hAnsi="Verdana" w:cs="Arial"/>
          <w:sz w:val="20"/>
          <w:szCs w:val="20"/>
        </w:rPr>
        <w:t>Se debe diligenciar el documento “Certificado de Permanencia” e “Informe de viaje” los cuales deben ser verificados y firmados por el jefe inmediato o supervisor del contrato a través del Sistema de gestión documental - Modulo viáticos.</w:t>
      </w:r>
    </w:p>
    <w:p w14:paraId="2732FBD8" w14:textId="656643F0" w:rsidR="00E769B8" w:rsidRPr="00F54553" w:rsidRDefault="00F54553" w:rsidP="00F54553">
      <w:pPr>
        <w:spacing w:after="0" w:line="240" w:lineRule="auto"/>
        <w:rPr>
          <w:rFonts w:ascii="Verdana" w:hAnsi="Verdana" w:cs="Arial"/>
          <w:b/>
          <w:sz w:val="20"/>
          <w:szCs w:val="20"/>
        </w:rPr>
      </w:pPr>
      <w:r w:rsidRPr="00F54553">
        <w:rPr>
          <w:rFonts w:ascii="Verdana" w:hAnsi="Verdana" w:cs="Arial"/>
          <w:b/>
          <w:sz w:val="20"/>
          <w:szCs w:val="20"/>
        </w:rPr>
        <w:t xml:space="preserve">4.6 </w:t>
      </w:r>
      <w:r w:rsidR="00E769B8" w:rsidRPr="00F54553">
        <w:rPr>
          <w:rFonts w:ascii="Verdana" w:hAnsi="Verdana" w:cs="Arial"/>
          <w:b/>
          <w:sz w:val="20"/>
          <w:szCs w:val="20"/>
        </w:rPr>
        <w:t>RIESGOS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7"/>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7"/>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3"/>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45C878DF">
      <w:pPr>
        <w:spacing w:after="0" w:line="240" w:lineRule="auto"/>
        <w:ind w:firstLine="708"/>
        <w:jc w:val="both"/>
        <w:rPr>
          <w:rFonts w:ascii="Verdana" w:eastAsia="Arial" w:hAnsi="Verdana" w:cs="Arial"/>
          <w:color w:val="00B050"/>
          <w:sz w:val="16"/>
          <w:szCs w:val="16"/>
        </w:rPr>
      </w:pPr>
      <w:r w:rsidRPr="45C878DF">
        <w:rPr>
          <w:rFonts w:ascii="Verdana" w:hAnsi="Verdana" w:cs="Arial"/>
          <w:sz w:val="16"/>
          <w:szCs w:val="16"/>
        </w:rPr>
        <w:t>(</w:t>
      </w:r>
      <w:r w:rsidR="00666AB9" w:rsidRPr="45C878DF">
        <w:rPr>
          <w:rFonts w:ascii="Verdana" w:hAnsi="Verdana" w:cs="Arial"/>
          <w:sz w:val="16"/>
          <w:szCs w:val="16"/>
        </w:rPr>
        <w:t>A</w:t>
      </w:r>
      <w:r w:rsidR="23555441" w:rsidRPr="45C878DF">
        <w:rPr>
          <w:rFonts w:ascii="Verdana" w:hAnsi="Verdana" w:cs="Arial"/>
          <w:sz w:val="16"/>
          <w:szCs w:val="16"/>
        </w:rPr>
        <w:t xml:space="preserve"> continuación</w:t>
      </w:r>
      <w:r w:rsidRPr="45C878DF">
        <w:rPr>
          <w:rFonts w:ascii="Verdana" w:hAnsi="Verdana" w:cs="Arial"/>
          <w:sz w:val="16"/>
          <w:szCs w:val="16"/>
        </w:rPr>
        <w:t xml:space="preserve"> se visualiza de manera gráfica y secuencial las actividades descritas en el numeral 6)</w:t>
      </w:r>
    </w:p>
    <w:p w14:paraId="3D32B34D" w14:textId="1EE0911E" w:rsidR="45C878DF" w:rsidRDefault="45C878DF" w:rsidP="45C878DF">
      <w:pPr>
        <w:spacing w:after="0" w:line="240" w:lineRule="auto"/>
        <w:ind w:firstLine="708"/>
        <w:jc w:val="both"/>
        <w:rPr>
          <w:rFonts w:ascii="Verdana" w:hAnsi="Verdana" w:cs="Arial"/>
          <w:sz w:val="16"/>
          <w:szCs w:val="16"/>
        </w:rPr>
      </w:pPr>
    </w:p>
    <w:p w14:paraId="0B1DB2D3" w14:textId="4A15FD36" w:rsidR="45C878DF" w:rsidRDefault="45C878DF" w:rsidP="45C878DF">
      <w:pPr>
        <w:spacing w:after="0" w:line="240" w:lineRule="auto"/>
        <w:ind w:firstLine="708"/>
        <w:jc w:val="both"/>
        <w:rPr>
          <w:rFonts w:ascii="Verdana" w:hAnsi="Verdana" w:cs="Arial"/>
          <w:sz w:val="16"/>
          <w:szCs w:val="16"/>
        </w:rPr>
      </w:pPr>
    </w:p>
    <w:p w14:paraId="3D967960" w14:textId="0DD0B776" w:rsidR="45C878DF" w:rsidRDefault="0C4778F3" w:rsidP="43B9F653">
      <w:pPr>
        <w:spacing w:after="0" w:line="240" w:lineRule="auto"/>
        <w:jc w:val="both"/>
      </w:pPr>
      <w:r>
        <w:rPr>
          <w:noProof/>
        </w:rPr>
        <w:lastRenderedPageBreak/>
        <w:drawing>
          <wp:inline distT="0" distB="0" distL="0" distR="0" wp14:anchorId="523D9CBC" wp14:editId="6F06DA42">
            <wp:extent cx="6657975" cy="6858000"/>
            <wp:effectExtent l="0" t="0" r="0" b="0"/>
            <wp:docPr id="17538848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84819" name="Picture 1753884819"/>
                    <pic:cNvPicPr/>
                  </pic:nvPicPr>
                  <pic:blipFill>
                    <a:blip r:embed="rId19">
                      <a:extLst>
                        <a:ext uri="{28A0092B-C50C-407E-A947-70E740481C1C}">
                          <a14:useLocalDpi xmlns:a14="http://schemas.microsoft.com/office/drawing/2010/main"/>
                        </a:ext>
                      </a:extLst>
                    </a:blip>
                    <a:stretch>
                      <a:fillRect/>
                    </a:stretch>
                  </pic:blipFill>
                  <pic:spPr>
                    <a:xfrm>
                      <a:off x="0" y="0"/>
                      <a:ext cx="6657975" cy="6858000"/>
                    </a:xfrm>
                    <a:prstGeom prst="rect">
                      <a:avLst/>
                    </a:prstGeom>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3"/>
        </w:numPr>
        <w:spacing w:after="0" w:line="240" w:lineRule="auto"/>
        <w:ind w:left="0" w:firstLine="0"/>
        <w:jc w:val="both"/>
        <w:rPr>
          <w:rFonts w:ascii="Verdana" w:eastAsia="Arial" w:hAnsi="Verdana" w:cs="Arial"/>
          <w:b/>
          <w:bCs/>
          <w:color w:val="00B050"/>
          <w:sz w:val="21"/>
          <w:szCs w:val="21"/>
        </w:rPr>
      </w:pPr>
      <w:bookmarkStart w:id="14" w:name="ZZZ0038"/>
      <w:bookmarkStart w:id="15" w:name="_Toc126301044"/>
      <w:bookmarkStart w:id="16" w:name="_Toc181004297"/>
      <w:bookmarkEnd w:id="7"/>
      <w:bookmarkEnd w:id="8"/>
      <w:bookmarkEnd w:id="9"/>
      <w:bookmarkEnd w:id="10"/>
      <w:bookmarkEnd w:id="11"/>
      <w:bookmarkEnd w:id="12"/>
      <w:bookmarkEnd w:id="14"/>
      <w:r w:rsidRPr="00666AB9">
        <w:rPr>
          <w:rFonts w:ascii="Verdana" w:hAnsi="Verdana" w:cs="Arial"/>
          <w:b/>
          <w:bCs/>
          <w:sz w:val="20"/>
          <w:szCs w:val="20"/>
        </w:rPr>
        <w:t>DESCRIPCIÓN</w:t>
      </w:r>
      <w:bookmarkEnd w:id="15"/>
      <w:bookmarkEnd w:id="16"/>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19FD38D4">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F54553" w:rsidRPr="00666AB9" w14:paraId="3BF3420E" w14:textId="77777777" w:rsidTr="19FD38D4">
        <w:trPr>
          <w:trHeight w:val="244"/>
        </w:trPr>
        <w:tc>
          <w:tcPr>
            <w:tcW w:w="10768" w:type="dxa"/>
            <w:gridSpan w:val="5"/>
            <w:tcBorders>
              <w:bottom w:val="single" w:sz="4" w:space="0" w:color="auto"/>
            </w:tcBorders>
            <w:tcMar>
              <w:top w:w="57" w:type="dxa"/>
              <w:left w:w="113" w:type="dxa"/>
              <w:bottom w:w="57" w:type="dxa"/>
            </w:tcMar>
            <w:vAlign w:val="center"/>
          </w:tcPr>
          <w:p w14:paraId="35CAB0F4" w14:textId="7958C507" w:rsidR="00F54553" w:rsidRPr="00E55D49" w:rsidRDefault="00F54553" w:rsidP="003033FD">
            <w:pPr>
              <w:spacing w:after="0" w:line="240" w:lineRule="auto"/>
              <w:ind w:left="-15"/>
              <w:jc w:val="center"/>
              <w:rPr>
                <w:rFonts w:ascii="Verdana" w:hAnsi="Verdana" w:cs="Arial"/>
                <w:sz w:val="16"/>
                <w:szCs w:val="16"/>
              </w:rPr>
            </w:pPr>
            <w:r w:rsidRPr="00E55D49">
              <w:rPr>
                <w:rFonts w:ascii="Verdana" w:hAnsi="Verdana" w:cs="Arial"/>
                <w:b/>
                <w:bCs/>
                <w:sz w:val="16"/>
                <w:szCs w:val="16"/>
                <w:lang w:eastAsia="es-CO"/>
              </w:rPr>
              <w:t>ADQUISICION DE BIENES Y SERVICIOS</w:t>
            </w:r>
          </w:p>
        </w:tc>
      </w:tr>
      <w:tr w:rsidR="00DA19DE" w:rsidRPr="00666AB9" w14:paraId="63F6096D" w14:textId="77777777" w:rsidTr="19FD38D4">
        <w:trPr>
          <w:trHeight w:val="545"/>
        </w:trPr>
        <w:tc>
          <w:tcPr>
            <w:tcW w:w="568"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657813EE" w14:textId="77777777" w:rsidR="00E55D49" w:rsidRDefault="00E55D49" w:rsidP="003033FD">
            <w:pPr>
              <w:spacing w:after="0" w:line="240" w:lineRule="auto"/>
              <w:ind w:left="-15"/>
              <w:rPr>
                <w:rFonts w:ascii="Verdana" w:hAnsi="Verdana" w:cs="Arial"/>
                <w:bCs/>
                <w:sz w:val="16"/>
                <w:szCs w:val="16"/>
              </w:rPr>
            </w:pPr>
          </w:p>
          <w:p w14:paraId="2FA0C37F" w14:textId="77777777" w:rsidR="00E55D49" w:rsidRDefault="00E55D49" w:rsidP="003033FD">
            <w:pPr>
              <w:spacing w:after="0" w:line="240" w:lineRule="auto"/>
              <w:ind w:left="-15"/>
              <w:rPr>
                <w:rFonts w:ascii="Verdana" w:hAnsi="Verdana" w:cs="Arial"/>
                <w:bCs/>
                <w:sz w:val="16"/>
                <w:szCs w:val="16"/>
              </w:rPr>
            </w:pPr>
          </w:p>
          <w:p w14:paraId="41FB9066" w14:textId="77777777" w:rsidR="00E55D49" w:rsidRDefault="00E55D49" w:rsidP="7CF416C0">
            <w:pPr>
              <w:spacing w:after="0" w:line="240" w:lineRule="auto"/>
              <w:ind w:left="-15"/>
              <w:rPr>
                <w:rFonts w:ascii="Verdana" w:hAnsi="Verdana" w:cs="Arial"/>
                <w:sz w:val="16"/>
                <w:szCs w:val="16"/>
              </w:rPr>
            </w:pPr>
          </w:p>
          <w:p w14:paraId="7E9A189B" w14:textId="7423CD84" w:rsidR="7CF416C0" w:rsidRDefault="7CF416C0" w:rsidP="7CF416C0">
            <w:pPr>
              <w:spacing w:after="0" w:line="240" w:lineRule="auto"/>
              <w:ind w:left="-15"/>
              <w:rPr>
                <w:rFonts w:ascii="Verdana" w:hAnsi="Verdana" w:cs="Arial"/>
                <w:sz w:val="16"/>
                <w:szCs w:val="16"/>
              </w:rPr>
            </w:pPr>
          </w:p>
          <w:p w14:paraId="147CDC29" w14:textId="0767276A" w:rsidR="7CF416C0" w:rsidRDefault="7CF416C0" w:rsidP="7CF416C0">
            <w:pPr>
              <w:spacing w:after="0" w:line="240" w:lineRule="auto"/>
              <w:ind w:left="-15"/>
              <w:rPr>
                <w:rFonts w:ascii="Verdana" w:hAnsi="Verdana" w:cs="Arial"/>
                <w:sz w:val="16"/>
                <w:szCs w:val="16"/>
              </w:rPr>
            </w:pPr>
          </w:p>
          <w:p w14:paraId="1A6F9F8C" w14:textId="77777777" w:rsidR="00E55D49" w:rsidRDefault="00E55D49" w:rsidP="003033FD">
            <w:pPr>
              <w:spacing w:after="0" w:line="240" w:lineRule="auto"/>
              <w:ind w:left="-15"/>
              <w:rPr>
                <w:rFonts w:ascii="Verdana" w:hAnsi="Verdana" w:cs="Arial"/>
                <w:bCs/>
                <w:sz w:val="16"/>
                <w:szCs w:val="16"/>
              </w:rPr>
            </w:pPr>
          </w:p>
          <w:p w14:paraId="06C898B0" w14:textId="0924B787" w:rsidR="00DA19DE" w:rsidRPr="0073353F" w:rsidRDefault="00DA19DE" w:rsidP="7CF416C0">
            <w:pPr>
              <w:spacing w:after="0" w:line="240" w:lineRule="auto"/>
              <w:ind w:left="-15"/>
              <w:rPr>
                <w:rFonts w:ascii="Verdana" w:hAnsi="Verdana" w:cs="Arial"/>
                <w:sz w:val="16"/>
                <w:szCs w:val="16"/>
              </w:rPr>
            </w:pPr>
          </w:p>
          <w:p w14:paraId="40C6D0E9" w14:textId="700A3936" w:rsidR="00DA19DE" w:rsidRPr="0073353F" w:rsidRDefault="6C8EABDD" w:rsidP="7CF416C0">
            <w:pPr>
              <w:spacing w:after="0" w:line="240" w:lineRule="auto"/>
              <w:ind w:left="-15"/>
              <w:rPr>
                <w:rFonts w:ascii="Verdana" w:hAnsi="Verdana" w:cs="Arial"/>
                <w:sz w:val="16"/>
                <w:szCs w:val="16"/>
              </w:rPr>
            </w:pPr>
            <w:r w:rsidRPr="7CF416C0">
              <w:rPr>
                <w:rFonts w:ascii="Verdana" w:hAnsi="Verdana" w:cs="Arial"/>
                <w:sz w:val="16"/>
                <w:szCs w:val="16"/>
              </w:rPr>
              <w:t>(P) Definir los lineamientos de gestión y de presupuesto anual</w:t>
            </w:r>
          </w:p>
          <w:p w14:paraId="60F8BE6C" w14:textId="1CF6D493" w:rsidR="00DA19DE" w:rsidRPr="0073353F" w:rsidRDefault="00DA19DE" w:rsidP="7CF416C0">
            <w:pPr>
              <w:spacing w:after="0" w:line="240" w:lineRule="auto"/>
              <w:ind w:left="-15"/>
              <w:rPr>
                <w:rFonts w:ascii="Verdana" w:hAnsi="Verdana" w:cs="Arial"/>
                <w:sz w:val="16"/>
                <w:szCs w:val="16"/>
              </w:rPr>
            </w:pPr>
          </w:p>
        </w:tc>
        <w:tc>
          <w:tcPr>
            <w:tcW w:w="2042" w:type="dxa"/>
            <w:tcBorders>
              <w:bottom w:val="single" w:sz="4" w:space="0" w:color="auto"/>
            </w:tcBorders>
            <w:tcMar>
              <w:top w:w="57" w:type="dxa"/>
              <w:left w:w="113" w:type="dxa"/>
              <w:bottom w:w="57" w:type="dxa"/>
            </w:tcMar>
            <w:vAlign w:val="center"/>
          </w:tcPr>
          <w:p w14:paraId="03FA381E" w14:textId="5935D065" w:rsidR="00DA19DE" w:rsidRPr="00666AB9" w:rsidRDefault="6C8EABDD" w:rsidP="003033FD">
            <w:pPr>
              <w:spacing w:after="0" w:line="240" w:lineRule="auto"/>
              <w:ind w:left="-15"/>
              <w:jc w:val="center"/>
              <w:rPr>
                <w:rFonts w:ascii="Verdana" w:hAnsi="Verdana" w:cs="Arial"/>
                <w:sz w:val="16"/>
                <w:szCs w:val="16"/>
              </w:rPr>
            </w:pPr>
            <w:r w:rsidRPr="7CF416C0">
              <w:rPr>
                <w:rFonts w:ascii="Verdana" w:hAnsi="Verdana" w:cs="Arial"/>
                <w:sz w:val="16"/>
                <w:szCs w:val="16"/>
              </w:rPr>
              <w:t xml:space="preserve">Coordinador Grupo Pasajes y Viáticos, </w:t>
            </w:r>
            <w:r w:rsidR="2069F8BB" w:rsidRPr="7CF416C0">
              <w:rPr>
                <w:rFonts w:ascii="Verdana" w:hAnsi="Verdana" w:cs="Arial"/>
                <w:sz w:val="16"/>
                <w:szCs w:val="16"/>
              </w:rPr>
              <w:t>Áreas</w:t>
            </w:r>
            <w:r w:rsidRPr="7CF416C0">
              <w:rPr>
                <w:rFonts w:ascii="Verdana" w:hAnsi="Verdana" w:cs="Arial"/>
                <w:sz w:val="16"/>
                <w:szCs w:val="16"/>
              </w:rPr>
              <w:t xml:space="preserve"> Responsables</w:t>
            </w:r>
          </w:p>
        </w:tc>
        <w:tc>
          <w:tcPr>
            <w:tcW w:w="5104" w:type="dxa"/>
            <w:tcBorders>
              <w:bottom w:val="single" w:sz="4" w:space="0" w:color="auto"/>
            </w:tcBorders>
            <w:tcMar>
              <w:top w:w="57" w:type="dxa"/>
              <w:left w:w="113" w:type="dxa"/>
              <w:bottom w:w="57" w:type="dxa"/>
            </w:tcMar>
          </w:tcPr>
          <w:p w14:paraId="6ADC85F4" w14:textId="24635766" w:rsidR="00E55D49" w:rsidRPr="00E55D49" w:rsidRDefault="6C8EABDD" w:rsidP="7CF416C0">
            <w:pPr>
              <w:spacing w:after="0" w:line="240" w:lineRule="auto"/>
              <w:ind w:left="-15"/>
              <w:jc w:val="both"/>
              <w:rPr>
                <w:rFonts w:ascii="Verdana" w:hAnsi="Verdana" w:cs="Arial"/>
                <w:sz w:val="16"/>
                <w:szCs w:val="16"/>
              </w:rPr>
            </w:pPr>
            <w:r w:rsidRPr="7CF416C0">
              <w:rPr>
                <w:rFonts w:ascii="Verdana" w:hAnsi="Verdana" w:cs="Arial"/>
                <w:sz w:val="16"/>
                <w:szCs w:val="16"/>
              </w:rPr>
              <w:t>Consolida</w:t>
            </w:r>
            <w:r w:rsidR="1AF4712E" w:rsidRPr="7CF416C0">
              <w:rPr>
                <w:rFonts w:ascii="Verdana" w:hAnsi="Verdana" w:cs="Arial"/>
                <w:sz w:val="16"/>
                <w:szCs w:val="16"/>
              </w:rPr>
              <w:t xml:space="preserve">r </w:t>
            </w:r>
            <w:r w:rsidRPr="7CF416C0">
              <w:rPr>
                <w:rFonts w:ascii="Verdana" w:hAnsi="Verdana" w:cs="Arial"/>
                <w:sz w:val="16"/>
                <w:szCs w:val="16"/>
              </w:rPr>
              <w:t>los gastos planeados y requeridos para cada vigencia con base a la información suministrada por cada viceministerio o dependencia que hacen parte de la proyección y ejecución de los rubros como también avanzar con el proceso de contratación para el suministro de los tiquetes aéreos.</w:t>
            </w:r>
          </w:p>
          <w:p w14:paraId="513720BF" w14:textId="4CEBFE40" w:rsidR="00E55D49" w:rsidRPr="00E55D49" w:rsidRDefault="6C8EABDD" w:rsidP="7CF416C0">
            <w:pPr>
              <w:spacing w:after="0" w:line="240" w:lineRule="auto"/>
              <w:ind w:left="-15"/>
              <w:jc w:val="both"/>
            </w:pPr>
            <w:r w:rsidRPr="7CF416C0">
              <w:rPr>
                <w:rFonts w:ascii="Verdana" w:hAnsi="Verdana" w:cs="Arial"/>
                <w:sz w:val="16"/>
                <w:szCs w:val="16"/>
              </w:rPr>
              <w:t xml:space="preserve"> </w:t>
            </w:r>
            <w:r w:rsidR="00E55D49">
              <w:br/>
            </w:r>
            <w:r w:rsidRPr="7CF416C0">
              <w:rPr>
                <w:rFonts w:ascii="Verdana" w:hAnsi="Verdana" w:cs="Arial"/>
                <w:b/>
                <w:bCs/>
                <w:sz w:val="16"/>
                <w:szCs w:val="16"/>
              </w:rPr>
              <w:t>Nota</w:t>
            </w:r>
            <w:r w:rsidR="025EC768" w:rsidRPr="7CF416C0">
              <w:rPr>
                <w:rFonts w:ascii="Verdana" w:hAnsi="Verdana" w:cs="Arial"/>
                <w:b/>
                <w:bCs/>
                <w:sz w:val="16"/>
                <w:szCs w:val="16"/>
              </w:rPr>
              <w:t xml:space="preserve"> </w:t>
            </w:r>
            <w:r w:rsidR="00743EFD" w:rsidRPr="7CF416C0">
              <w:rPr>
                <w:rFonts w:ascii="Verdana" w:hAnsi="Verdana" w:cs="Arial"/>
                <w:b/>
                <w:bCs/>
                <w:sz w:val="16"/>
                <w:szCs w:val="16"/>
              </w:rPr>
              <w:t>1</w:t>
            </w:r>
            <w:r w:rsidRPr="7CF416C0">
              <w:rPr>
                <w:rFonts w:ascii="Verdana" w:hAnsi="Verdana" w:cs="Arial"/>
                <w:b/>
                <w:bCs/>
                <w:sz w:val="16"/>
                <w:szCs w:val="16"/>
              </w:rPr>
              <w:t>:</w:t>
            </w:r>
            <w:r w:rsidRPr="7CF416C0">
              <w:rPr>
                <w:rFonts w:ascii="Verdana" w:hAnsi="Verdana" w:cs="Arial"/>
                <w:sz w:val="16"/>
                <w:szCs w:val="16"/>
              </w:rPr>
              <w:t xml:space="preserve"> En esta actividad se recibe insumos del procedimiento DE-PR-014 Formulación y Seguimiento de la Planeación Estratégica Sectorial y es insumo a los procedimientos DE-PR-004 Programación Presupuestal, GR-PR</w:t>
            </w:r>
            <w:r w:rsidR="70A24B73" w:rsidRPr="7CF416C0">
              <w:rPr>
                <w:rFonts w:ascii="Verdana" w:hAnsi="Verdana" w:cs="Arial"/>
                <w:sz w:val="16"/>
                <w:szCs w:val="16"/>
              </w:rPr>
              <w:t>-002 Formulación y actualización del plan anual de adquisiciones de bienes y servicios.</w:t>
            </w:r>
          </w:p>
          <w:p w14:paraId="79A816F3" w14:textId="54177C2E" w:rsidR="00E55D49" w:rsidRPr="00E55D49" w:rsidRDefault="00E55D49" w:rsidP="7CF416C0">
            <w:pPr>
              <w:spacing w:after="0" w:line="240" w:lineRule="auto"/>
              <w:ind w:left="-15"/>
              <w:jc w:val="both"/>
              <w:rPr>
                <w:rFonts w:ascii="Verdana" w:hAnsi="Verdana" w:cs="Arial"/>
                <w:sz w:val="16"/>
                <w:szCs w:val="16"/>
              </w:rPr>
            </w:pPr>
          </w:p>
          <w:p w14:paraId="40856B07" w14:textId="7378FA38" w:rsidR="00E55D49" w:rsidRPr="00E55D49" w:rsidRDefault="55274EBF" w:rsidP="00E55D49">
            <w:pPr>
              <w:spacing w:after="0" w:line="240" w:lineRule="auto"/>
              <w:ind w:left="-15"/>
              <w:jc w:val="both"/>
              <w:rPr>
                <w:rFonts w:ascii="Verdana" w:hAnsi="Verdana" w:cs="Arial"/>
                <w:b/>
                <w:bCs/>
                <w:sz w:val="16"/>
                <w:szCs w:val="16"/>
              </w:rPr>
            </w:pPr>
            <w:r w:rsidRPr="7CF416C0">
              <w:rPr>
                <w:rFonts w:ascii="Verdana" w:hAnsi="Verdana" w:cs="Arial"/>
                <w:b/>
                <w:bCs/>
                <w:sz w:val="16"/>
                <w:szCs w:val="16"/>
              </w:rPr>
              <w:t xml:space="preserve">Nota </w:t>
            </w:r>
            <w:r w:rsidR="4E81DAAC" w:rsidRPr="7CF416C0">
              <w:rPr>
                <w:rFonts w:ascii="Verdana" w:hAnsi="Verdana" w:cs="Arial"/>
                <w:b/>
                <w:bCs/>
                <w:sz w:val="16"/>
                <w:szCs w:val="16"/>
              </w:rPr>
              <w:t>2</w:t>
            </w:r>
            <w:r w:rsidRPr="7CF416C0">
              <w:rPr>
                <w:rFonts w:ascii="Verdana" w:hAnsi="Verdana" w:cs="Arial"/>
                <w:b/>
                <w:bCs/>
                <w:sz w:val="16"/>
                <w:szCs w:val="16"/>
              </w:rPr>
              <w:t xml:space="preserve">: </w:t>
            </w:r>
            <w:r w:rsidRPr="7CF416C0">
              <w:rPr>
                <w:rFonts w:ascii="Verdana" w:hAnsi="Verdana" w:cs="Arial"/>
                <w:sz w:val="16"/>
                <w:szCs w:val="16"/>
              </w:rPr>
              <w:t>No aplica para comisiones por invitación con tiquetes incluidos.</w:t>
            </w:r>
          </w:p>
          <w:p w14:paraId="5967C408" w14:textId="77777777" w:rsidR="00E55D49" w:rsidRPr="00E55D49" w:rsidRDefault="00E55D49" w:rsidP="00E55D49">
            <w:pPr>
              <w:spacing w:after="0" w:line="240" w:lineRule="auto"/>
              <w:ind w:left="-15"/>
              <w:jc w:val="both"/>
              <w:rPr>
                <w:rFonts w:ascii="Verdana" w:hAnsi="Verdana" w:cs="Arial"/>
                <w:b/>
                <w:bCs/>
                <w:sz w:val="16"/>
                <w:szCs w:val="16"/>
              </w:rPr>
            </w:pPr>
          </w:p>
          <w:p w14:paraId="1DF9F273" w14:textId="0B035F48" w:rsidR="00DA19DE" w:rsidRPr="00666AB9" w:rsidRDefault="55274EBF" w:rsidP="7CF416C0">
            <w:pPr>
              <w:spacing w:after="0" w:line="240" w:lineRule="auto"/>
              <w:ind w:left="-15"/>
              <w:jc w:val="both"/>
              <w:rPr>
                <w:rFonts w:ascii="Verdana" w:hAnsi="Verdana" w:cs="Arial"/>
                <w:b/>
                <w:bCs/>
                <w:sz w:val="16"/>
                <w:szCs w:val="16"/>
              </w:rPr>
            </w:pPr>
            <w:r w:rsidRPr="7CF416C0">
              <w:rPr>
                <w:rFonts w:ascii="Verdana" w:hAnsi="Verdana" w:cs="Arial"/>
                <w:b/>
                <w:bCs/>
                <w:sz w:val="16"/>
                <w:szCs w:val="16"/>
              </w:rPr>
              <w:t xml:space="preserve">Tiempo: </w:t>
            </w:r>
            <w:r w:rsidR="3CC23C88" w:rsidRPr="7CF416C0">
              <w:rPr>
                <w:rFonts w:ascii="Verdana" w:hAnsi="Verdana" w:cs="Arial"/>
                <w:sz w:val="16"/>
                <w:szCs w:val="16"/>
              </w:rPr>
              <w:t>De acuerdo con la normatividad vigente.</w:t>
            </w:r>
          </w:p>
          <w:p w14:paraId="220445FF" w14:textId="0F2AE33F" w:rsidR="00DA19DE" w:rsidRPr="00666AB9" w:rsidRDefault="00DA19DE" w:rsidP="00E55D49">
            <w:pPr>
              <w:spacing w:after="0" w:line="240" w:lineRule="auto"/>
              <w:ind w:left="-15"/>
              <w:jc w:val="both"/>
              <w:rPr>
                <w:rFonts w:ascii="Verdana" w:hAnsi="Verdana" w:cs="Arial"/>
                <w:b/>
                <w:bCs/>
                <w:sz w:val="16"/>
                <w:szCs w:val="16"/>
              </w:rPr>
            </w:pPr>
          </w:p>
        </w:tc>
        <w:tc>
          <w:tcPr>
            <w:tcW w:w="1417" w:type="dxa"/>
            <w:tcBorders>
              <w:bottom w:val="single" w:sz="4" w:space="0" w:color="auto"/>
            </w:tcBorders>
            <w:tcMar>
              <w:top w:w="57" w:type="dxa"/>
              <w:left w:w="113" w:type="dxa"/>
              <w:bottom w:w="57" w:type="dxa"/>
            </w:tcMar>
            <w:vAlign w:val="center"/>
          </w:tcPr>
          <w:p w14:paraId="18FE0442" w14:textId="38C314D1" w:rsidR="00DA19DE" w:rsidRPr="00666AB9" w:rsidRDefault="00E55D49" w:rsidP="003033FD">
            <w:pPr>
              <w:spacing w:after="0" w:line="240" w:lineRule="auto"/>
              <w:ind w:left="-15"/>
              <w:jc w:val="center"/>
              <w:rPr>
                <w:rFonts w:ascii="Verdana" w:hAnsi="Verdana" w:cs="Arial"/>
                <w:sz w:val="16"/>
                <w:szCs w:val="16"/>
              </w:rPr>
            </w:pPr>
            <w:r w:rsidRPr="45C878DF">
              <w:rPr>
                <w:rFonts w:ascii="Verdana" w:hAnsi="Verdana" w:cs="Arial"/>
                <w:sz w:val="16"/>
                <w:szCs w:val="16"/>
              </w:rPr>
              <w:t>Correo Electrónico</w:t>
            </w:r>
          </w:p>
        </w:tc>
      </w:tr>
      <w:tr w:rsidR="005334BA" w:rsidRPr="00666AB9" w14:paraId="4CEBB8BC" w14:textId="77777777" w:rsidTr="19FD38D4">
        <w:trPr>
          <w:trHeight w:val="545"/>
        </w:trPr>
        <w:tc>
          <w:tcPr>
            <w:tcW w:w="568"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54380C58" w14:textId="178C4114" w:rsidR="005334BA" w:rsidRPr="0073353F" w:rsidRDefault="3DBB49F6" w:rsidP="7CF416C0">
            <w:pPr>
              <w:spacing w:after="0" w:line="240" w:lineRule="auto"/>
              <w:ind w:left="-15"/>
              <w:rPr>
                <w:rFonts w:ascii="Verdana" w:hAnsi="Verdana" w:cs="Arial"/>
                <w:sz w:val="16"/>
                <w:szCs w:val="16"/>
              </w:rPr>
            </w:pPr>
            <w:r w:rsidRPr="7CF416C0">
              <w:rPr>
                <w:rFonts w:ascii="Verdana" w:hAnsi="Verdana" w:cs="Arial"/>
                <w:sz w:val="16"/>
                <w:szCs w:val="16"/>
              </w:rPr>
              <w:t>(H) Elaborar y/o proyectar documentos de las etapas precontractual, contractual y postcontractual</w:t>
            </w:r>
          </w:p>
        </w:tc>
        <w:tc>
          <w:tcPr>
            <w:tcW w:w="2042" w:type="dxa"/>
            <w:tcBorders>
              <w:bottom w:val="single" w:sz="4" w:space="0" w:color="auto"/>
            </w:tcBorders>
            <w:tcMar>
              <w:top w:w="57" w:type="dxa"/>
              <w:left w:w="113" w:type="dxa"/>
              <w:bottom w:w="57" w:type="dxa"/>
            </w:tcMar>
            <w:vAlign w:val="center"/>
          </w:tcPr>
          <w:p w14:paraId="053E62E4" w14:textId="29F5EDF9" w:rsidR="005334BA" w:rsidRPr="00666AB9" w:rsidRDefault="3DBB49F6" w:rsidP="005334BA">
            <w:pPr>
              <w:spacing w:after="0" w:line="240" w:lineRule="auto"/>
              <w:ind w:left="-15"/>
              <w:jc w:val="center"/>
              <w:rPr>
                <w:rFonts w:ascii="Verdana" w:hAnsi="Verdana" w:cs="Arial"/>
                <w:sz w:val="16"/>
                <w:szCs w:val="16"/>
              </w:rPr>
            </w:pPr>
            <w:r w:rsidRPr="7CF416C0">
              <w:rPr>
                <w:rFonts w:ascii="Verdana" w:hAnsi="Verdana" w:cs="Arial"/>
                <w:sz w:val="16"/>
                <w:szCs w:val="16"/>
              </w:rPr>
              <w:t>Coordinador Grupo Pasajes y Viáticos, Coordinador (a) Grupo de Contratos, Grupo Presupuesto, Grupo Administrativa</w:t>
            </w:r>
          </w:p>
        </w:tc>
        <w:tc>
          <w:tcPr>
            <w:tcW w:w="5104" w:type="dxa"/>
            <w:tcBorders>
              <w:bottom w:val="single" w:sz="4" w:space="0" w:color="auto"/>
            </w:tcBorders>
            <w:tcMar>
              <w:top w:w="57" w:type="dxa"/>
              <w:left w:w="113" w:type="dxa"/>
              <w:bottom w:w="57" w:type="dxa"/>
            </w:tcMar>
          </w:tcPr>
          <w:p w14:paraId="6D3EAFD8" w14:textId="7EE285CF" w:rsidR="005334BA" w:rsidRPr="00666AB9" w:rsidRDefault="7D29299A" w:rsidP="7CF416C0">
            <w:pPr>
              <w:spacing w:after="0" w:line="240" w:lineRule="auto"/>
              <w:ind w:left="-15"/>
              <w:jc w:val="both"/>
              <w:rPr>
                <w:rFonts w:ascii="Verdana" w:hAnsi="Verdana" w:cs="Arial"/>
                <w:sz w:val="16"/>
                <w:szCs w:val="16"/>
              </w:rPr>
            </w:pPr>
            <w:r w:rsidRPr="7CF416C0">
              <w:rPr>
                <w:rFonts w:ascii="Verdana" w:hAnsi="Verdana" w:cs="Arial"/>
                <w:sz w:val="16"/>
                <w:szCs w:val="16"/>
              </w:rPr>
              <w:t>Realizar la elaboración y/o proyección de los documentos de las etapas precontractual, contractual y postcontractual de acuerdo con lo establecido en el proceso BS-CP-002 Adquisición de Bienes y servicios.</w:t>
            </w:r>
          </w:p>
          <w:p w14:paraId="1EAE8A9F" w14:textId="7ED5A12B" w:rsidR="005334BA" w:rsidRPr="00666AB9" w:rsidRDefault="005334BA" w:rsidP="7CF416C0">
            <w:pPr>
              <w:spacing w:after="0" w:line="240" w:lineRule="auto"/>
              <w:ind w:left="-15"/>
              <w:jc w:val="both"/>
              <w:rPr>
                <w:rFonts w:ascii="Verdana" w:hAnsi="Verdana" w:cs="Arial"/>
                <w:sz w:val="16"/>
                <w:szCs w:val="16"/>
              </w:rPr>
            </w:pPr>
          </w:p>
          <w:p w14:paraId="45646CEA" w14:textId="14217A2D" w:rsidR="005334BA" w:rsidRPr="00666AB9" w:rsidRDefault="7D29299A" w:rsidP="7CF416C0">
            <w:pPr>
              <w:spacing w:after="0" w:line="240" w:lineRule="auto"/>
              <w:ind w:left="-15"/>
              <w:jc w:val="both"/>
            </w:pPr>
            <w:r w:rsidRPr="7CF416C0">
              <w:rPr>
                <w:rFonts w:ascii="Verdana" w:hAnsi="Verdana" w:cs="Arial"/>
                <w:b/>
                <w:bCs/>
                <w:sz w:val="16"/>
                <w:szCs w:val="16"/>
              </w:rPr>
              <w:t>Tiempo</w:t>
            </w:r>
            <w:r w:rsidRPr="7CF416C0">
              <w:rPr>
                <w:rFonts w:ascii="Verdana" w:hAnsi="Verdana" w:cs="Arial"/>
                <w:sz w:val="16"/>
                <w:szCs w:val="16"/>
              </w:rPr>
              <w:t>: De acuerdo con la normatividad vigente.</w:t>
            </w:r>
          </w:p>
        </w:tc>
        <w:tc>
          <w:tcPr>
            <w:tcW w:w="1417" w:type="dxa"/>
            <w:tcBorders>
              <w:bottom w:val="single" w:sz="4" w:space="0" w:color="auto"/>
            </w:tcBorders>
            <w:tcMar>
              <w:top w:w="57" w:type="dxa"/>
              <w:left w:w="113" w:type="dxa"/>
              <w:bottom w:w="57" w:type="dxa"/>
            </w:tcMar>
            <w:vAlign w:val="center"/>
          </w:tcPr>
          <w:p w14:paraId="38B32DAB" w14:textId="10C5A391" w:rsidR="005334BA" w:rsidRPr="00666AB9" w:rsidRDefault="7D29299A" w:rsidP="005334BA">
            <w:pPr>
              <w:spacing w:after="0" w:line="240" w:lineRule="auto"/>
              <w:ind w:left="-15"/>
              <w:jc w:val="center"/>
              <w:rPr>
                <w:rFonts w:ascii="Verdana" w:hAnsi="Verdana" w:cs="Arial"/>
                <w:sz w:val="16"/>
                <w:szCs w:val="16"/>
              </w:rPr>
            </w:pPr>
            <w:r w:rsidRPr="7CF416C0">
              <w:rPr>
                <w:rFonts w:ascii="Verdana" w:hAnsi="Verdana" w:cs="Arial"/>
                <w:sz w:val="16"/>
                <w:szCs w:val="16"/>
              </w:rPr>
              <w:t>Correo Electrónico y/o memorando electrónico</w:t>
            </w:r>
          </w:p>
        </w:tc>
      </w:tr>
      <w:tr w:rsidR="7CF416C0" w14:paraId="38A113BF" w14:textId="77777777" w:rsidTr="19FD38D4">
        <w:trPr>
          <w:trHeight w:val="300"/>
        </w:trPr>
        <w:tc>
          <w:tcPr>
            <w:tcW w:w="10768" w:type="dxa"/>
            <w:gridSpan w:val="5"/>
            <w:tcBorders>
              <w:bottom w:val="single" w:sz="4" w:space="0" w:color="auto"/>
            </w:tcBorders>
            <w:tcMar>
              <w:top w:w="57" w:type="dxa"/>
              <w:left w:w="113" w:type="dxa"/>
              <w:bottom w:w="57" w:type="dxa"/>
            </w:tcMar>
            <w:vAlign w:val="center"/>
          </w:tcPr>
          <w:p w14:paraId="07B04A3D" w14:textId="03C55527" w:rsidR="2DD17A11" w:rsidRDefault="2DD17A11" w:rsidP="7CF416C0">
            <w:pPr>
              <w:spacing w:line="240" w:lineRule="auto"/>
              <w:jc w:val="center"/>
              <w:rPr>
                <w:rFonts w:ascii="Verdana" w:hAnsi="Verdana" w:cs="Arial"/>
                <w:b/>
                <w:bCs/>
                <w:sz w:val="16"/>
                <w:szCs w:val="16"/>
              </w:rPr>
            </w:pPr>
            <w:r w:rsidRPr="7CF416C0">
              <w:rPr>
                <w:rFonts w:ascii="Verdana" w:hAnsi="Verdana" w:cs="Arial"/>
                <w:b/>
                <w:bCs/>
                <w:sz w:val="16"/>
                <w:szCs w:val="16"/>
              </w:rPr>
              <w:t>COMISIONES A INTERIOR Y EXTERIOR DEL PAÍS</w:t>
            </w:r>
          </w:p>
        </w:tc>
      </w:tr>
      <w:tr w:rsidR="005334BA" w:rsidRPr="00666AB9" w14:paraId="183D4605" w14:textId="77777777" w:rsidTr="19FD38D4">
        <w:trPr>
          <w:trHeight w:val="545"/>
        </w:trPr>
        <w:tc>
          <w:tcPr>
            <w:tcW w:w="568" w:type="dxa"/>
            <w:tcBorders>
              <w:bottom w:val="single" w:sz="4" w:space="0" w:color="auto"/>
            </w:tcBorders>
            <w:tcMar>
              <w:top w:w="57" w:type="dxa"/>
              <w:left w:w="113" w:type="dxa"/>
              <w:bottom w:w="57" w:type="dxa"/>
            </w:tcMar>
            <w:vAlign w:val="center"/>
          </w:tcPr>
          <w:p w14:paraId="25B4AC15" w14:textId="362DDA54" w:rsidR="005334BA" w:rsidRPr="00666AB9" w:rsidRDefault="052C12A3"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1</w:t>
            </w:r>
          </w:p>
        </w:tc>
        <w:tc>
          <w:tcPr>
            <w:tcW w:w="1637" w:type="dxa"/>
            <w:tcBorders>
              <w:bottom w:val="single" w:sz="4" w:space="0" w:color="auto"/>
            </w:tcBorders>
            <w:tcMar>
              <w:top w:w="57" w:type="dxa"/>
              <w:left w:w="113" w:type="dxa"/>
              <w:bottom w:w="57" w:type="dxa"/>
            </w:tcMar>
          </w:tcPr>
          <w:p w14:paraId="297D2241" w14:textId="230356A8" w:rsidR="005334BA" w:rsidRPr="0073353F" w:rsidRDefault="005334BA" w:rsidP="7CF416C0">
            <w:pPr>
              <w:spacing w:after="0" w:line="240" w:lineRule="auto"/>
              <w:ind w:left="-15"/>
              <w:rPr>
                <w:rFonts w:ascii="Verdana" w:hAnsi="Verdana" w:cs="Arial"/>
                <w:sz w:val="16"/>
                <w:szCs w:val="16"/>
              </w:rPr>
            </w:pPr>
          </w:p>
          <w:p w14:paraId="296C74C9" w14:textId="1E9CDE28" w:rsidR="005334BA" w:rsidRPr="0073353F" w:rsidRDefault="005334BA" w:rsidP="7CF416C0">
            <w:pPr>
              <w:spacing w:after="0" w:line="240" w:lineRule="auto"/>
              <w:ind w:left="-15"/>
              <w:rPr>
                <w:rFonts w:ascii="Verdana" w:hAnsi="Verdana" w:cs="Arial"/>
                <w:sz w:val="16"/>
                <w:szCs w:val="16"/>
              </w:rPr>
            </w:pPr>
          </w:p>
          <w:p w14:paraId="62972586" w14:textId="70E16C9E" w:rsidR="005334BA" w:rsidRPr="0073353F" w:rsidRDefault="005334BA" w:rsidP="7CF416C0">
            <w:pPr>
              <w:spacing w:after="0" w:line="240" w:lineRule="auto"/>
              <w:ind w:left="-15"/>
              <w:rPr>
                <w:rFonts w:ascii="Verdana" w:hAnsi="Verdana" w:cs="Arial"/>
                <w:sz w:val="16"/>
                <w:szCs w:val="16"/>
              </w:rPr>
            </w:pPr>
          </w:p>
          <w:p w14:paraId="0057046C" w14:textId="3245042F" w:rsidR="005334BA" w:rsidRPr="0073353F" w:rsidRDefault="005334BA" w:rsidP="7CF416C0">
            <w:pPr>
              <w:spacing w:after="0" w:line="240" w:lineRule="auto"/>
              <w:ind w:left="-15"/>
              <w:rPr>
                <w:rFonts w:ascii="Verdana" w:hAnsi="Verdana" w:cs="Arial"/>
                <w:sz w:val="16"/>
                <w:szCs w:val="16"/>
              </w:rPr>
            </w:pPr>
          </w:p>
          <w:p w14:paraId="1F3A6464" w14:textId="0AD97B38" w:rsidR="005334BA" w:rsidRPr="0073353F" w:rsidRDefault="648E254B" w:rsidP="7CF416C0">
            <w:pPr>
              <w:spacing w:after="0" w:line="240" w:lineRule="auto"/>
              <w:ind w:left="-15"/>
            </w:pPr>
            <w:r w:rsidRPr="7CF416C0">
              <w:rPr>
                <w:rFonts w:ascii="Verdana" w:hAnsi="Verdana" w:cs="Arial"/>
                <w:sz w:val="16"/>
                <w:szCs w:val="16"/>
              </w:rPr>
              <w:t>(P) Solicitar cotización de itinerario aéreo a la agencia de viajes e informar al funcionario del Grupo de Viáticos</w:t>
            </w:r>
          </w:p>
        </w:tc>
        <w:tc>
          <w:tcPr>
            <w:tcW w:w="2042" w:type="dxa"/>
            <w:tcBorders>
              <w:bottom w:val="single" w:sz="4" w:space="0" w:color="auto"/>
            </w:tcBorders>
            <w:tcMar>
              <w:top w:w="57" w:type="dxa"/>
              <w:left w:w="113" w:type="dxa"/>
              <w:bottom w:w="57" w:type="dxa"/>
            </w:tcMar>
            <w:vAlign w:val="center"/>
          </w:tcPr>
          <w:p w14:paraId="1E2A241A" w14:textId="3F28DFBB" w:rsidR="005334BA" w:rsidRPr="00666AB9" w:rsidRDefault="648E254B" w:rsidP="005334BA">
            <w:pPr>
              <w:spacing w:after="0" w:line="240" w:lineRule="auto"/>
              <w:ind w:left="-15"/>
              <w:jc w:val="center"/>
              <w:rPr>
                <w:rFonts w:ascii="Verdana" w:hAnsi="Verdana" w:cs="Arial"/>
                <w:sz w:val="16"/>
                <w:szCs w:val="16"/>
              </w:rPr>
            </w:pPr>
            <w:r w:rsidRPr="7CF416C0">
              <w:rPr>
                <w:rFonts w:ascii="Verdana" w:hAnsi="Verdana" w:cs="Arial"/>
                <w:sz w:val="16"/>
                <w:szCs w:val="16"/>
              </w:rPr>
              <w:t>Contratista(s), Jefe De Oficina, Funcionario</w:t>
            </w:r>
          </w:p>
        </w:tc>
        <w:tc>
          <w:tcPr>
            <w:tcW w:w="5104" w:type="dxa"/>
            <w:tcBorders>
              <w:bottom w:val="single" w:sz="4" w:space="0" w:color="auto"/>
            </w:tcBorders>
            <w:tcMar>
              <w:top w:w="57" w:type="dxa"/>
              <w:left w:w="113" w:type="dxa"/>
              <w:bottom w:w="57" w:type="dxa"/>
            </w:tcMar>
          </w:tcPr>
          <w:p w14:paraId="51B7AFC4" w14:textId="71D57719" w:rsidR="004B39EE" w:rsidRPr="00666AB9" w:rsidRDefault="648E254B" w:rsidP="004B39EE">
            <w:pPr>
              <w:spacing w:after="0" w:line="240" w:lineRule="auto"/>
              <w:ind w:left="-15"/>
              <w:jc w:val="both"/>
              <w:rPr>
                <w:rFonts w:ascii="Verdana" w:hAnsi="Verdana" w:cs="Arial"/>
                <w:sz w:val="16"/>
                <w:szCs w:val="16"/>
              </w:rPr>
            </w:pPr>
            <w:r w:rsidRPr="7CF416C0">
              <w:rPr>
                <w:rFonts w:ascii="Verdana" w:hAnsi="Verdana" w:cs="Arial"/>
                <w:sz w:val="16"/>
                <w:szCs w:val="16"/>
              </w:rPr>
              <w:t>Solicitar cotización de itinerario, enviando el destino, fechas y horas aproximadas, la agencia de viajes envía las opciones más favorables dentro de los itinerarios solicitados y las tarifas más económicas posibles al momento de dicha solicitud, tal como lo establece el Decreto 397 del marzo del 2022 "Por el cual se establece el plan de austeridad del gasto 2022 para los órganos que hacen parte del presupuesto general de la nación" de Presidencia de la Republica.</w:t>
            </w:r>
            <w:r w:rsidR="004B39EE">
              <w:br/>
            </w:r>
            <w:r w:rsidRPr="7CF416C0">
              <w:rPr>
                <w:rFonts w:ascii="Verdana" w:hAnsi="Verdana" w:cs="Arial"/>
                <w:sz w:val="16"/>
                <w:szCs w:val="16"/>
              </w:rPr>
              <w:t xml:space="preserve"> </w:t>
            </w:r>
            <w:r w:rsidR="004B39EE">
              <w:br/>
            </w:r>
            <w:r w:rsidRPr="7CF416C0">
              <w:rPr>
                <w:rFonts w:ascii="Verdana" w:hAnsi="Verdana" w:cs="Arial"/>
                <w:b/>
                <w:bCs/>
                <w:sz w:val="16"/>
                <w:szCs w:val="16"/>
              </w:rPr>
              <w:t>Nota 1:</w:t>
            </w:r>
            <w:r w:rsidRPr="7CF416C0">
              <w:rPr>
                <w:rFonts w:ascii="Verdana" w:hAnsi="Verdana" w:cs="Arial"/>
                <w:sz w:val="16"/>
                <w:szCs w:val="16"/>
              </w:rPr>
              <w:t xml:space="preserve"> No aplica para comisiones por invitación con tiquetes incluidos.</w:t>
            </w:r>
            <w:r w:rsidR="004B39EE">
              <w:br/>
            </w:r>
            <w:r w:rsidRPr="7CF416C0">
              <w:rPr>
                <w:rFonts w:ascii="Verdana" w:hAnsi="Verdana" w:cs="Arial"/>
                <w:sz w:val="16"/>
                <w:szCs w:val="16"/>
              </w:rPr>
              <w:t xml:space="preserve"> </w:t>
            </w:r>
            <w:r w:rsidR="004B39EE">
              <w:br/>
            </w:r>
            <w:r w:rsidRPr="7CF416C0">
              <w:rPr>
                <w:rFonts w:ascii="Verdana" w:hAnsi="Verdana" w:cs="Arial"/>
                <w:b/>
                <w:bCs/>
                <w:sz w:val="16"/>
                <w:szCs w:val="16"/>
              </w:rPr>
              <w:t>Tiempo:</w:t>
            </w:r>
            <w:r w:rsidRPr="7CF416C0">
              <w:rPr>
                <w:rFonts w:ascii="Verdana" w:hAnsi="Verdana" w:cs="Arial"/>
                <w:sz w:val="16"/>
                <w:szCs w:val="16"/>
              </w:rPr>
              <w:t xml:space="preserve"> 2 horas vuelos nacionales y 3 horas vuelos internacionales</w:t>
            </w:r>
          </w:p>
        </w:tc>
        <w:tc>
          <w:tcPr>
            <w:tcW w:w="1417" w:type="dxa"/>
            <w:tcBorders>
              <w:bottom w:val="single" w:sz="4" w:space="0" w:color="auto"/>
            </w:tcBorders>
            <w:tcMar>
              <w:top w:w="57" w:type="dxa"/>
              <w:left w:w="113" w:type="dxa"/>
              <w:bottom w:w="57" w:type="dxa"/>
            </w:tcMar>
            <w:vAlign w:val="center"/>
          </w:tcPr>
          <w:p w14:paraId="0EDEE67F" w14:textId="284789C6" w:rsidR="005334BA" w:rsidRPr="004B39EE" w:rsidRDefault="648E254B" w:rsidP="005334BA">
            <w:pPr>
              <w:spacing w:after="0" w:line="240" w:lineRule="auto"/>
              <w:ind w:left="-15"/>
              <w:jc w:val="center"/>
              <w:rPr>
                <w:rFonts w:ascii="Verdana" w:hAnsi="Verdana" w:cs="Arial"/>
                <w:sz w:val="16"/>
                <w:szCs w:val="16"/>
              </w:rPr>
            </w:pPr>
            <w:r w:rsidRPr="7CF416C0">
              <w:rPr>
                <w:rFonts w:ascii="Verdana" w:hAnsi="Verdana" w:cs="Arial"/>
                <w:sz w:val="16"/>
                <w:szCs w:val="16"/>
              </w:rPr>
              <w:t>Correo electrónico</w:t>
            </w:r>
          </w:p>
        </w:tc>
      </w:tr>
      <w:tr w:rsidR="005334BA" w:rsidRPr="00666AB9" w14:paraId="7D698597" w14:textId="77777777" w:rsidTr="19FD38D4">
        <w:trPr>
          <w:trHeight w:val="545"/>
        </w:trPr>
        <w:tc>
          <w:tcPr>
            <w:tcW w:w="568" w:type="dxa"/>
            <w:tcBorders>
              <w:bottom w:val="single" w:sz="4" w:space="0" w:color="auto"/>
            </w:tcBorders>
            <w:tcMar>
              <w:top w:w="57" w:type="dxa"/>
              <w:left w:w="113" w:type="dxa"/>
              <w:bottom w:w="57" w:type="dxa"/>
            </w:tcMar>
            <w:vAlign w:val="center"/>
          </w:tcPr>
          <w:p w14:paraId="62EEEF51" w14:textId="3B743F6A" w:rsidR="005334BA" w:rsidRPr="00666AB9"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2</w:t>
            </w:r>
          </w:p>
        </w:tc>
        <w:tc>
          <w:tcPr>
            <w:tcW w:w="1637" w:type="dxa"/>
            <w:tcBorders>
              <w:bottom w:val="single" w:sz="4" w:space="0" w:color="auto"/>
            </w:tcBorders>
            <w:tcMar>
              <w:top w:w="57" w:type="dxa"/>
              <w:left w:w="113" w:type="dxa"/>
              <w:bottom w:w="57" w:type="dxa"/>
            </w:tcMar>
          </w:tcPr>
          <w:p w14:paraId="73A1D2F2" w14:textId="57465DFB" w:rsidR="7CF416C0" w:rsidRDefault="7CF416C0" w:rsidP="7CF416C0">
            <w:pPr>
              <w:spacing w:after="0" w:line="240" w:lineRule="auto"/>
              <w:ind w:left="-15"/>
              <w:rPr>
                <w:rFonts w:ascii="Verdana" w:hAnsi="Verdana" w:cs="Arial"/>
                <w:sz w:val="16"/>
                <w:szCs w:val="16"/>
              </w:rPr>
            </w:pPr>
          </w:p>
          <w:p w14:paraId="6DA2B248" w14:textId="79A2752C" w:rsidR="7CF416C0" w:rsidRDefault="7CF416C0" w:rsidP="7CF416C0">
            <w:pPr>
              <w:spacing w:after="0" w:line="240" w:lineRule="auto"/>
              <w:ind w:left="-15"/>
              <w:rPr>
                <w:rFonts w:ascii="Verdana" w:hAnsi="Verdana" w:cs="Arial"/>
                <w:sz w:val="16"/>
                <w:szCs w:val="16"/>
              </w:rPr>
            </w:pPr>
          </w:p>
          <w:p w14:paraId="25C3EBF6" w14:textId="69573A42" w:rsidR="7CF416C0" w:rsidRDefault="7CF416C0" w:rsidP="7CF416C0">
            <w:pPr>
              <w:spacing w:after="0" w:line="240" w:lineRule="auto"/>
              <w:ind w:left="-15"/>
              <w:rPr>
                <w:rFonts w:ascii="Verdana" w:hAnsi="Verdana" w:cs="Arial"/>
                <w:sz w:val="16"/>
                <w:szCs w:val="16"/>
              </w:rPr>
            </w:pPr>
          </w:p>
          <w:p w14:paraId="2829B7F3" w14:textId="668F12B4" w:rsidR="7CF416C0" w:rsidRDefault="7CF416C0" w:rsidP="7CF416C0">
            <w:pPr>
              <w:spacing w:after="0" w:line="240" w:lineRule="auto"/>
              <w:ind w:left="-15"/>
              <w:rPr>
                <w:rFonts w:ascii="Verdana" w:hAnsi="Verdana" w:cs="Arial"/>
                <w:sz w:val="16"/>
                <w:szCs w:val="16"/>
              </w:rPr>
            </w:pPr>
          </w:p>
          <w:p w14:paraId="035FD1C4" w14:textId="1EA72B31" w:rsidR="005334BA" w:rsidRPr="0073353F" w:rsidRDefault="0237AA64" w:rsidP="7CF416C0">
            <w:pPr>
              <w:spacing w:after="0" w:line="240" w:lineRule="auto"/>
              <w:ind w:left="-15"/>
              <w:rPr>
                <w:rFonts w:ascii="Verdana" w:hAnsi="Verdana" w:cs="Arial"/>
                <w:sz w:val="16"/>
                <w:szCs w:val="16"/>
              </w:rPr>
            </w:pPr>
            <w:r w:rsidRPr="7CF416C0">
              <w:rPr>
                <w:rFonts w:ascii="Verdana" w:hAnsi="Verdana" w:cs="Arial"/>
                <w:sz w:val="16"/>
                <w:szCs w:val="16"/>
              </w:rPr>
              <w:t>(H) Realizar solicitud de Comisión de servicios para las autorizaciones pertinentes</w:t>
            </w:r>
          </w:p>
        </w:tc>
        <w:tc>
          <w:tcPr>
            <w:tcW w:w="2042" w:type="dxa"/>
            <w:tcBorders>
              <w:bottom w:val="single" w:sz="4" w:space="0" w:color="auto"/>
            </w:tcBorders>
            <w:tcMar>
              <w:top w:w="57" w:type="dxa"/>
              <w:left w:w="113" w:type="dxa"/>
              <w:bottom w:w="57" w:type="dxa"/>
            </w:tcMar>
            <w:vAlign w:val="center"/>
          </w:tcPr>
          <w:p w14:paraId="0DFF0FCB" w14:textId="386C8321" w:rsidR="005334BA" w:rsidRPr="00666AB9" w:rsidRDefault="0237AA64" w:rsidP="005334BA">
            <w:pPr>
              <w:spacing w:after="0" w:line="240" w:lineRule="auto"/>
              <w:ind w:left="-15"/>
              <w:jc w:val="center"/>
              <w:rPr>
                <w:rFonts w:ascii="Verdana" w:hAnsi="Verdana" w:cs="Arial"/>
                <w:sz w:val="16"/>
                <w:szCs w:val="16"/>
              </w:rPr>
            </w:pPr>
            <w:r w:rsidRPr="7CF416C0">
              <w:rPr>
                <w:rFonts w:ascii="Verdana" w:hAnsi="Verdana" w:cs="Arial"/>
                <w:sz w:val="16"/>
                <w:szCs w:val="16"/>
              </w:rPr>
              <w:t>Dependencia solicitante</w:t>
            </w:r>
          </w:p>
        </w:tc>
        <w:tc>
          <w:tcPr>
            <w:tcW w:w="5104" w:type="dxa"/>
            <w:tcBorders>
              <w:bottom w:val="single" w:sz="4" w:space="0" w:color="auto"/>
            </w:tcBorders>
            <w:tcMar>
              <w:top w:w="57" w:type="dxa"/>
              <w:left w:w="113" w:type="dxa"/>
              <w:bottom w:w="57" w:type="dxa"/>
            </w:tcMar>
          </w:tcPr>
          <w:p w14:paraId="1DE39F08" w14:textId="185E7727" w:rsidR="005334BA" w:rsidRPr="00666AB9" w:rsidRDefault="0237AA64" w:rsidP="7CF416C0">
            <w:pPr>
              <w:spacing w:after="0" w:line="240" w:lineRule="auto"/>
              <w:ind w:left="-15"/>
              <w:jc w:val="both"/>
              <w:rPr>
                <w:rFonts w:ascii="Verdana" w:hAnsi="Verdana" w:cs="Arial"/>
                <w:sz w:val="16"/>
                <w:szCs w:val="16"/>
              </w:rPr>
            </w:pPr>
            <w:r w:rsidRPr="7CF416C0">
              <w:rPr>
                <w:rFonts w:ascii="Verdana" w:hAnsi="Verdana" w:cs="Arial"/>
                <w:sz w:val="16"/>
                <w:szCs w:val="16"/>
              </w:rPr>
              <w:t>Remitir el cuadro con la relación de comisiones al interior y exterior del País, para la correspondiente autorización del despacho del ministro(a) y secretario(a) general, con sus correspondientes soportes (agendas y/o invitaciones) para las comisiones nacionales y para las comisiones internacionales:</w:t>
            </w:r>
            <w:r w:rsidR="004B39EE">
              <w:br/>
            </w:r>
            <w:r w:rsidRPr="7CF416C0">
              <w:rPr>
                <w:rFonts w:ascii="Verdana" w:hAnsi="Verdana" w:cs="Arial"/>
                <w:sz w:val="16"/>
                <w:szCs w:val="16"/>
              </w:rPr>
              <w:t xml:space="preserve"> </w:t>
            </w:r>
            <w:r w:rsidR="004B39EE">
              <w:br/>
            </w:r>
            <w:r w:rsidR="48AA63AC" w:rsidRPr="7CF416C0">
              <w:rPr>
                <w:rFonts w:ascii="Verdana" w:hAnsi="Verdana" w:cs="Arial"/>
                <w:sz w:val="16"/>
                <w:szCs w:val="16"/>
              </w:rPr>
              <w:t xml:space="preserve">1. </w:t>
            </w:r>
            <w:r w:rsidRPr="7CF416C0">
              <w:rPr>
                <w:rFonts w:ascii="Verdana" w:hAnsi="Verdana" w:cs="Arial"/>
                <w:sz w:val="16"/>
                <w:szCs w:val="16"/>
              </w:rPr>
              <w:t>Certificado laboral con funciones y sueldo actualizado en formato PDF</w:t>
            </w:r>
          </w:p>
          <w:p w14:paraId="04F748F4" w14:textId="77D2EFF9" w:rsidR="005334BA" w:rsidRPr="00666AB9" w:rsidRDefault="5DBE2B45" w:rsidP="7CF416C0">
            <w:pPr>
              <w:spacing w:after="0" w:line="240" w:lineRule="auto"/>
              <w:ind w:left="-15"/>
              <w:jc w:val="both"/>
              <w:rPr>
                <w:rFonts w:ascii="Verdana" w:hAnsi="Verdana" w:cs="Arial"/>
                <w:sz w:val="16"/>
                <w:szCs w:val="16"/>
              </w:rPr>
            </w:pPr>
            <w:r w:rsidRPr="7CF416C0">
              <w:rPr>
                <w:rFonts w:ascii="Verdana" w:hAnsi="Verdana" w:cs="Arial"/>
                <w:sz w:val="16"/>
                <w:szCs w:val="16"/>
              </w:rPr>
              <w:t xml:space="preserve">2. </w:t>
            </w:r>
            <w:r w:rsidR="0237AA64" w:rsidRPr="7CF416C0">
              <w:rPr>
                <w:rFonts w:ascii="Verdana" w:hAnsi="Verdana" w:cs="Arial"/>
                <w:sz w:val="16"/>
                <w:szCs w:val="16"/>
              </w:rPr>
              <w:t>Invitación y agenda (traducidas si se requiere), membretadas y firmadas, en formato PDF</w:t>
            </w:r>
            <w:r w:rsidR="004B39EE">
              <w:br/>
            </w:r>
            <w:r w:rsidR="39C4A4C3" w:rsidRPr="7CF416C0">
              <w:rPr>
                <w:rFonts w:ascii="Verdana" w:hAnsi="Verdana" w:cs="Arial"/>
                <w:sz w:val="16"/>
                <w:szCs w:val="16"/>
              </w:rPr>
              <w:t xml:space="preserve">3. </w:t>
            </w:r>
            <w:r w:rsidR="0237AA64" w:rsidRPr="7CF416C0">
              <w:rPr>
                <w:rFonts w:ascii="Verdana" w:hAnsi="Verdana" w:cs="Arial"/>
                <w:sz w:val="16"/>
                <w:szCs w:val="16"/>
              </w:rPr>
              <w:t>Cotización de itinerario aéreo en formato PDF</w:t>
            </w:r>
            <w:r w:rsidR="004B39EE">
              <w:br/>
            </w:r>
            <w:r w:rsidR="0C1D9BEF" w:rsidRPr="7CF416C0">
              <w:rPr>
                <w:rFonts w:ascii="Verdana" w:hAnsi="Verdana" w:cs="Arial"/>
                <w:sz w:val="16"/>
                <w:szCs w:val="16"/>
              </w:rPr>
              <w:t xml:space="preserve">4. </w:t>
            </w:r>
            <w:r w:rsidR="0237AA64" w:rsidRPr="7CF416C0">
              <w:rPr>
                <w:rFonts w:ascii="Verdana" w:hAnsi="Verdana" w:cs="Arial"/>
                <w:sz w:val="16"/>
                <w:szCs w:val="16"/>
              </w:rPr>
              <w:t>Las cartas a presidencia y cancillería en formato WORD.</w:t>
            </w:r>
          </w:p>
          <w:p w14:paraId="42EFAF92" w14:textId="496DDD23" w:rsidR="005334BA" w:rsidRPr="00666AB9" w:rsidRDefault="0237AA64" w:rsidP="7CF416C0">
            <w:pPr>
              <w:spacing w:after="0" w:line="240" w:lineRule="auto"/>
              <w:ind w:left="-15"/>
              <w:jc w:val="both"/>
              <w:rPr>
                <w:rFonts w:ascii="Verdana" w:hAnsi="Verdana" w:cs="Arial"/>
                <w:sz w:val="16"/>
                <w:szCs w:val="16"/>
              </w:rPr>
            </w:pPr>
            <w:r w:rsidRPr="7CF416C0">
              <w:rPr>
                <w:rFonts w:ascii="Verdana" w:hAnsi="Verdana" w:cs="Arial"/>
                <w:sz w:val="16"/>
                <w:szCs w:val="16"/>
              </w:rPr>
              <w:lastRenderedPageBreak/>
              <w:t xml:space="preserve"> </w:t>
            </w:r>
            <w:r w:rsidR="004B39EE">
              <w:br/>
            </w:r>
            <w:r w:rsidRPr="7CF416C0">
              <w:rPr>
                <w:rFonts w:ascii="Verdana" w:hAnsi="Verdana" w:cs="Arial"/>
                <w:b/>
                <w:bCs/>
                <w:sz w:val="16"/>
                <w:szCs w:val="16"/>
              </w:rPr>
              <w:t>Nota 1:</w:t>
            </w:r>
            <w:r w:rsidRPr="7CF416C0">
              <w:rPr>
                <w:rFonts w:ascii="Verdana" w:hAnsi="Verdana" w:cs="Arial"/>
                <w:sz w:val="16"/>
                <w:szCs w:val="16"/>
              </w:rPr>
              <w:t xml:space="preserve"> Las comisiones al exterior deben radicarse en el Grupo de Pasajes y Viáticos por lo menos con veinte (20) días de anterioridad dado que requiere realizar trámite ante Presidencia de la República y las comisiones al interior por los menos con ocho (8) días de antelación.</w:t>
            </w:r>
            <w:r w:rsidR="004B39EE">
              <w:br/>
            </w:r>
            <w:r w:rsidRPr="7CF416C0">
              <w:rPr>
                <w:rFonts w:ascii="Verdana" w:hAnsi="Verdana" w:cs="Arial"/>
                <w:sz w:val="16"/>
                <w:szCs w:val="16"/>
              </w:rPr>
              <w:t xml:space="preserve"> </w:t>
            </w:r>
            <w:r w:rsidR="004B39EE">
              <w:br/>
            </w:r>
            <w:r w:rsidRPr="7CF416C0">
              <w:rPr>
                <w:rFonts w:ascii="Verdana" w:hAnsi="Verdana" w:cs="Arial"/>
                <w:b/>
                <w:bCs/>
                <w:sz w:val="16"/>
                <w:szCs w:val="16"/>
              </w:rPr>
              <w:t xml:space="preserve">Nota 2: </w:t>
            </w:r>
            <w:r w:rsidRPr="7CF416C0">
              <w:rPr>
                <w:rFonts w:ascii="Verdana" w:hAnsi="Verdana" w:cs="Arial"/>
                <w:sz w:val="16"/>
                <w:szCs w:val="16"/>
              </w:rPr>
              <w:t>Comisión extemporáneas, se determinan como casos excepcionales para no cumplir con los tiempos establecidos, aquellos que, por el mismo desempeño de su rol, desarrollo de sus funciones o nivel jerárquico puedan ser requeridos de manera imprevista y debidamente justificada en el sistema de gestión documental.</w:t>
            </w:r>
            <w:r w:rsidR="004B39EE">
              <w:br/>
            </w:r>
            <w:r w:rsidRPr="7CF416C0">
              <w:rPr>
                <w:rFonts w:ascii="Verdana" w:hAnsi="Verdana" w:cs="Arial"/>
                <w:sz w:val="16"/>
                <w:szCs w:val="16"/>
              </w:rPr>
              <w:t xml:space="preserve"> </w:t>
            </w:r>
            <w:r w:rsidR="004B39EE">
              <w:br/>
            </w:r>
            <w:r w:rsidRPr="7CF416C0">
              <w:rPr>
                <w:rFonts w:ascii="Verdana" w:hAnsi="Verdana" w:cs="Arial"/>
                <w:b/>
                <w:bCs/>
                <w:sz w:val="16"/>
                <w:szCs w:val="16"/>
              </w:rPr>
              <w:t>Tiempo:</w:t>
            </w:r>
            <w:r w:rsidRPr="7CF416C0">
              <w:rPr>
                <w:rFonts w:ascii="Verdana" w:hAnsi="Verdana" w:cs="Arial"/>
                <w:sz w:val="16"/>
                <w:szCs w:val="16"/>
              </w:rPr>
              <w:t xml:space="preserve"> Según la disponibilidad de las aéreas implicadas en esta actividad.</w:t>
            </w:r>
          </w:p>
          <w:p w14:paraId="0D0D8C15" w14:textId="356FA534" w:rsidR="005334BA" w:rsidRPr="00666AB9" w:rsidRDefault="005334BA" w:rsidP="004B39EE">
            <w:pPr>
              <w:spacing w:after="0" w:line="240" w:lineRule="auto"/>
              <w:ind w:left="-15"/>
              <w:jc w:val="both"/>
              <w:rPr>
                <w:rFonts w:ascii="Verdana" w:hAnsi="Verdana" w:cs="Arial"/>
                <w:sz w:val="16"/>
                <w:szCs w:val="16"/>
              </w:rPr>
            </w:pPr>
          </w:p>
        </w:tc>
        <w:tc>
          <w:tcPr>
            <w:tcW w:w="1417" w:type="dxa"/>
            <w:tcBorders>
              <w:bottom w:val="single" w:sz="4" w:space="0" w:color="auto"/>
            </w:tcBorders>
            <w:tcMar>
              <w:top w:w="57" w:type="dxa"/>
              <w:left w:w="113" w:type="dxa"/>
              <w:bottom w:w="57" w:type="dxa"/>
            </w:tcMar>
            <w:vAlign w:val="center"/>
          </w:tcPr>
          <w:p w14:paraId="5BC3B0FB" w14:textId="4A86B155" w:rsidR="005334BA" w:rsidRPr="00666AB9" w:rsidRDefault="564BDD1F" w:rsidP="005334BA">
            <w:pPr>
              <w:spacing w:after="0" w:line="240" w:lineRule="auto"/>
              <w:ind w:left="-15"/>
              <w:jc w:val="center"/>
              <w:rPr>
                <w:rFonts w:ascii="Verdana" w:hAnsi="Verdana" w:cs="Arial"/>
                <w:sz w:val="16"/>
                <w:szCs w:val="16"/>
              </w:rPr>
            </w:pPr>
            <w:r w:rsidRPr="7CF416C0">
              <w:rPr>
                <w:rFonts w:ascii="Verdana" w:hAnsi="Verdana" w:cs="Arial"/>
                <w:sz w:val="16"/>
                <w:szCs w:val="16"/>
              </w:rPr>
              <w:lastRenderedPageBreak/>
              <w:t>Aplicativo presidencia de la república (comisiones al exterior) y sistema de gestión documental – Modulo viáticos (comisiones al interior)</w:t>
            </w:r>
          </w:p>
        </w:tc>
      </w:tr>
      <w:tr w:rsidR="005334BA" w:rsidRPr="00666AB9" w14:paraId="1344E597" w14:textId="77777777" w:rsidTr="19FD38D4">
        <w:trPr>
          <w:trHeight w:val="545"/>
        </w:trPr>
        <w:tc>
          <w:tcPr>
            <w:tcW w:w="568" w:type="dxa"/>
            <w:tcBorders>
              <w:bottom w:val="single" w:sz="4" w:space="0" w:color="auto"/>
            </w:tcBorders>
            <w:tcMar>
              <w:top w:w="57" w:type="dxa"/>
              <w:left w:w="113" w:type="dxa"/>
              <w:bottom w:w="57" w:type="dxa"/>
            </w:tcMar>
            <w:vAlign w:val="center"/>
          </w:tcPr>
          <w:p w14:paraId="5436EE16" w14:textId="12DB9867" w:rsidR="005334BA" w:rsidRPr="00666AB9"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3</w:t>
            </w:r>
          </w:p>
        </w:tc>
        <w:tc>
          <w:tcPr>
            <w:tcW w:w="1637" w:type="dxa"/>
            <w:tcBorders>
              <w:bottom w:val="single" w:sz="4" w:space="0" w:color="auto"/>
            </w:tcBorders>
            <w:tcMar>
              <w:top w:w="57" w:type="dxa"/>
              <w:left w:w="113" w:type="dxa"/>
              <w:bottom w:w="57" w:type="dxa"/>
            </w:tcMar>
          </w:tcPr>
          <w:p w14:paraId="11EB415B" w14:textId="1FA33494" w:rsidR="7CF416C0" w:rsidRDefault="7CF416C0" w:rsidP="7CF416C0">
            <w:pPr>
              <w:spacing w:after="0" w:line="240" w:lineRule="auto"/>
              <w:ind w:left="-15"/>
              <w:rPr>
                <w:rFonts w:ascii="Verdana" w:hAnsi="Verdana" w:cs="Arial"/>
                <w:sz w:val="16"/>
                <w:szCs w:val="16"/>
              </w:rPr>
            </w:pPr>
          </w:p>
          <w:p w14:paraId="3B8AF492" w14:textId="50FB409F" w:rsidR="7CF416C0" w:rsidRDefault="7CF416C0" w:rsidP="7CF416C0">
            <w:pPr>
              <w:spacing w:after="0" w:line="240" w:lineRule="auto"/>
              <w:ind w:left="-15"/>
              <w:rPr>
                <w:rFonts w:ascii="Verdana" w:hAnsi="Verdana" w:cs="Arial"/>
                <w:sz w:val="16"/>
                <w:szCs w:val="16"/>
              </w:rPr>
            </w:pPr>
          </w:p>
          <w:p w14:paraId="65C7FFEE" w14:textId="7B50E402" w:rsidR="7CF416C0" w:rsidRDefault="7CF416C0" w:rsidP="7CF416C0">
            <w:pPr>
              <w:spacing w:after="0" w:line="240" w:lineRule="auto"/>
              <w:ind w:left="-15"/>
              <w:rPr>
                <w:rFonts w:ascii="Verdana" w:hAnsi="Verdana" w:cs="Arial"/>
                <w:sz w:val="16"/>
                <w:szCs w:val="16"/>
              </w:rPr>
            </w:pPr>
          </w:p>
          <w:p w14:paraId="3454A477" w14:textId="41E123D4" w:rsidR="7CF416C0" w:rsidRDefault="7CF416C0" w:rsidP="7CF416C0">
            <w:pPr>
              <w:spacing w:after="0" w:line="240" w:lineRule="auto"/>
              <w:ind w:left="-15"/>
              <w:rPr>
                <w:rFonts w:ascii="Verdana" w:hAnsi="Verdana" w:cs="Arial"/>
                <w:sz w:val="16"/>
                <w:szCs w:val="16"/>
              </w:rPr>
            </w:pPr>
          </w:p>
          <w:p w14:paraId="401C087E" w14:textId="196AB5E4" w:rsidR="7CF416C0" w:rsidRDefault="7CF416C0" w:rsidP="7CF416C0">
            <w:pPr>
              <w:spacing w:after="0" w:line="240" w:lineRule="auto"/>
              <w:ind w:left="-15"/>
              <w:rPr>
                <w:rFonts w:ascii="Verdana" w:hAnsi="Verdana" w:cs="Arial"/>
                <w:sz w:val="16"/>
                <w:szCs w:val="16"/>
              </w:rPr>
            </w:pPr>
          </w:p>
          <w:p w14:paraId="6EF8D5BE" w14:textId="045DC004" w:rsidR="7CF416C0" w:rsidRDefault="7CF416C0" w:rsidP="7CF416C0">
            <w:pPr>
              <w:spacing w:after="0" w:line="240" w:lineRule="auto"/>
              <w:ind w:left="-15"/>
              <w:rPr>
                <w:rFonts w:ascii="Verdana" w:hAnsi="Verdana" w:cs="Arial"/>
                <w:sz w:val="16"/>
                <w:szCs w:val="16"/>
              </w:rPr>
            </w:pPr>
          </w:p>
          <w:p w14:paraId="34EFF556" w14:textId="754C4EB3" w:rsidR="7CF416C0" w:rsidRDefault="7CF416C0" w:rsidP="7CF416C0">
            <w:pPr>
              <w:spacing w:after="0" w:line="240" w:lineRule="auto"/>
              <w:ind w:left="-15"/>
              <w:rPr>
                <w:rFonts w:ascii="Verdana" w:hAnsi="Verdana" w:cs="Arial"/>
                <w:sz w:val="16"/>
                <w:szCs w:val="16"/>
              </w:rPr>
            </w:pPr>
          </w:p>
          <w:p w14:paraId="3DFC2E10" w14:textId="1A4F4CF8" w:rsidR="7CF416C0" w:rsidRDefault="7CF416C0" w:rsidP="7CF416C0">
            <w:pPr>
              <w:spacing w:after="0" w:line="240" w:lineRule="auto"/>
              <w:ind w:left="-15"/>
              <w:rPr>
                <w:rFonts w:ascii="Verdana" w:hAnsi="Verdana" w:cs="Arial"/>
                <w:sz w:val="16"/>
                <w:szCs w:val="16"/>
              </w:rPr>
            </w:pPr>
          </w:p>
          <w:p w14:paraId="5A58A220" w14:textId="0EE0900B" w:rsidR="005334BA" w:rsidRPr="0073353F" w:rsidRDefault="280ABE7F" w:rsidP="7CF416C0">
            <w:pPr>
              <w:spacing w:after="0" w:line="240" w:lineRule="auto"/>
              <w:ind w:left="-15"/>
              <w:rPr>
                <w:rFonts w:ascii="Verdana" w:hAnsi="Verdana" w:cs="Arial"/>
                <w:sz w:val="16"/>
                <w:szCs w:val="16"/>
              </w:rPr>
            </w:pPr>
            <w:r w:rsidRPr="7CF416C0">
              <w:rPr>
                <w:rFonts w:ascii="Verdana" w:hAnsi="Verdana" w:cs="Arial"/>
                <w:sz w:val="16"/>
                <w:szCs w:val="16"/>
              </w:rPr>
              <w:t>(H) Radicar solicitud ante presidencia de la república (comisiones al exterior)</w:t>
            </w:r>
          </w:p>
        </w:tc>
        <w:tc>
          <w:tcPr>
            <w:tcW w:w="2042" w:type="dxa"/>
            <w:tcBorders>
              <w:bottom w:val="single" w:sz="4" w:space="0" w:color="auto"/>
            </w:tcBorders>
            <w:tcMar>
              <w:top w:w="57" w:type="dxa"/>
              <w:left w:w="113" w:type="dxa"/>
              <w:bottom w:w="57" w:type="dxa"/>
            </w:tcMar>
            <w:vAlign w:val="center"/>
          </w:tcPr>
          <w:p w14:paraId="4B6AF944" w14:textId="23D206FB" w:rsidR="005334BA" w:rsidRPr="00666AB9" w:rsidRDefault="280ABE7F" w:rsidP="7CF416C0">
            <w:pPr>
              <w:spacing w:after="0" w:line="240" w:lineRule="auto"/>
              <w:ind w:left="-15"/>
              <w:jc w:val="center"/>
              <w:rPr>
                <w:rFonts w:ascii="Verdana" w:hAnsi="Verdana" w:cs="Arial"/>
                <w:sz w:val="16"/>
                <w:szCs w:val="16"/>
              </w:rPr>
            </w:pPr>
            <w:r w:rsidRPr="7CF416C0">
              <w:rPr>
                <w:rFonts w:ascii="Verdana" w:hAnsi="Verdana" w:cs="Arial"/>
                <w:sz w:val="16"/>
                <w:szCs w:val="16"/>
              </w:rPr>
              <w:t>Coordinador Grupo Pasajes y Viáticos</w:t>
            </w:r>
          </w:p>
          <w:p w14:paraId="15508131" w14:textId="12ECC5EB" w:rsidR="005334BA" w:rsidRPr="00666AB9" w:rsidRDefault="005334BA" w:rsidP="005334BA">
            <w:pPr>
              <w:spacing w:after="0" w:line="240" w:lineRule="auto"/>
              <w:ind w:left="-15"/>
              <w:jc w:val="center"/>
              <w:rPr>
                <w:rFonts w:ascii="Verdana" w:hAnsi="Verdana" w:cs="Arial"/>
                <w:sz w:val="16"/>
                <w:szCs w:val="16"/>
              </w:rPr>
            </w:pPr>
          </w:p>
        </w:tc>
        <w:tc>
          <w:tcPr>
            <w:tcW w:w="5104" w:type="dxa"/>
            <w:tcBorders>
              <w:bottom w:val="single" w:sz="4" w:space="0" w:color="auto"/>
            </w:tcBorders>
            <w:tcMar>
              <w:top w:w="57" w:type="dxa"/>
              <w:left w:w="113" w:type="dxa"/>
              <w:bottom w:w="57" w:type="dxa"/>
            </w:tcMar>
          </w:tcPr>
          <w:p w14:paraId="54873C75" w14:textId="7136C5C6" w:rsidR="0073353F" w:rsidRPr="0073353F" w:rsidRDefault="280ABE7F" w:rsidP="7CF416C0">
            <w:pPr>
              <w:spacing w:after="0" w:line="240" w:lineRule="auto"/>
              <w:ind w:left="-15"/>
              <w:jc w:val="both"/>
              <w:rPr>
                <w:rFonts w:ascii="Verdana" w:hAnsi="Verdana" w:cs="Arial"/>
                <w:sz w:val="16"/>
                <w:szCs w:val="16"/>
              </w:rPr>
            </w:pPr>
            <w:r w:rsidRPr="7CF416C0">
              <w:rPr>
                <w:rFonts w:ascii="Verdana" w:hAnsi="Verdana" w:cs="Arial"/>
                <w:sz w:val="16"/>
                <w:szCs w:val="16"/>
              </w:rPr>
              <w:t>Radicar los documentos en el aplicativo sistema de comisiones al exterior de presidencia de la república, para solicitar la revisión y autorización de la comisión al exterior.</w:t>
            </w:r>
          </w:p>
          <w:p w14:paraId="32CBE865" w14:textId="0FEDBA0B" w:rsidR="0073353F" w:rsidRPr="0073353F" w:rsidRDefault="280ABE7F" w:rsidP="7CF416C0">
            <w:pPr>
              <w:pStyle w:val="ListParagraph"/>
              <w:numPr>
                <w:ilvl w:val="0"/>
                <w:numId w:val="2"/>
              </w:numPr>
              <w:spacing w:after="0" w:line="240" w:lineRule="auto"/>
              <w:jc w:val="both"/>
              <w:rPr>
                <w:rFonts w:ascii="Verdana" w:hAnsi="Verdana" w:cs="Arial"/>
                <w:sz w:val="16"/>
                <w:szCs w:val="16"/>
              </w:rPr>
            </w:pPr>
            <w:r w:rsidRPr="7CF416C0">
              <w:rPr>
                <w:rFonts w:ascii="Verdana" w:hAnsi="Verdana" w:cs="Arial"/>
                <w:sz w:val="16"/>
                <w:szCs w:val="16"/>
              </w:rPr>
              <w:t>Certificado laboral con funciones y sueldo actualizado en formato PDF</w:t>
            </w:r>
          </w:p>
          <w:p w14:paraId="75D5CB30" w14:textId="1E146229" w:rsidR="0073353F" w:rsidRPr="0073353F" w:rsidRDefault="280ABE7F" w:rsidP="7CF416C0">
            <w:pPr>
              <w:pStyle w:val="ListParagraph"/>
              <w:numPr>
                <w:ilvl w:val="0"/>
                <w:numId w:val="2"/>
              </w:numPr>
              <w:spacing w:after="0" w:line="240" w:lineRule="auto"/>
              <w:jc w:val="both"/>
              <w:rPr>
                <w:rFonts w:ascii="Verdana" w:hAnsi="Verdana" w:cs="Arial"/>
                <w:sz w:val="16"/>
                <w:szCs w:val="16"/>
              </w:rPr>
            </w:pPr>
            <w:r w:rsidRPr="7CF416C0">
              <w:rPr>
                <w:rFonts w:ascii="Verdana" w:hAnsi="Verdana" w:cs="Arial"/>
                <w:sz w:val="16"/>
                <w:szCs w:val="16"/>
              </w:rPr>
              <w:t>Invitación y agenda (traducidas si se requiere), membretadas y firmadas, en formato PDF</w:t>
            </w:r>
          </w:p>
          <w:p w14:paraId="5C7F8160" w14:textId="7F8830F4" w:rsidR="0073353F" w:rsidRPr="0073353F" w:rsidRDefault="280ABE7F" w:rsidP="7CF416C0">
            <w:pPr>
              <w:pStyle w:val="ListParagraph"/>
              <w:numPr>
                <w:ilvl w:val="0"/>
                <w:numId w:val="2"/>
              </w:numPr>
              <w:spacing w:after="0" w:line="240" w:lineRule="auto"/>
              <w:jc w:val="both"/>
              <w:rPr>
                <w:rFonts w:ascii="Verdana" w:hAnsi="Verdana" w:cs="Arial"/>
                <w:sz w:val="16"/>
                <w:szCs w:val="16"/>
              </w:rPr>
            </w:pPr>
            <w:r w:rsidRPr="7CF416C0">
              <w:rPr>
                <w:rFonts w:ascii="Verdana" w:hAnsi="Verdana" w:cs="Arial"/>
                <w:sz w:val="16"/>
                <w:szCs w:val="16"/>
              </w:rPr>
              <w:t>cotización de itinerario aéreo en formato PDF</w:t>
            </w:r>
          </w:p>
          <w:p w14:paraId="02F9BB23" w14:textId="4B23046E" w:rsidR="0073353F" w:rsidRPr="0073353F" w:rsidRDefault="280ABE7F" w:rsidP="7CF416C0">
            <w:pPr>
              <w:pStyle w:val="ListParagraph"/>
              <w:numPr>
                <w:ilvl w:val="0"/>
                <w:numId w:val="2"/>
              </w:numPr>
              <w:spacing w:after="0" w:line="240" w:lineRule="auto"/>
              <w:jc w:val="both"/>
              <w:rPr>
                <w:rFonts w:ascii="Verdana" w:hAnsi="Verdana" w:cs="Arial"/>
                <w:sz w:val="16"/>
                <w:szCs w:val="16"/>
              </w:rPr>
            </w:pPr>
            <w:r w:rsidRPr="7CF416C0">
              <w:rPr>
                <w:rFonts w:ascii="Verdana" w:hAnsi="Verdana" w:cs="Arial"/>
                <w:sz w:val="16"/>
                <w:szCs w:val="16"/>
              </w:rPr>
              <w:t>Las cartas a presidencia y cancillería en formato WORD.</w:t>
            </w:r>
          </w:p>
          <w:p w14:paraId="7C9EF948" w14:textId="6E114179" w:rsidR="0073353F" w:rsidRPr="0073353F" w:rsidRDefault="0073353F" w:rsidP="7CF416C0">
            <w:pPr>
              <w:pStyle w:val="ListParagraph"/>
              <w:spacing w:after="0" w:line="240" w:lineRule="auto"/>
              <w:jc w:val="both"/>
              <w:rPr>
                <w:rFonts w:ascii="Verdana" w:hAnsi="Verdana" w:cs="Arial"/>
                <w:sz w:val="16"/>
                <w:szCs w:val="16"/>
              </w:rPr>
            </w:pPr>
          </w:p>
          <w:p w14:paraId="2F1DDB34" w14:textId="62E95C20" w:rsidR="0073353F" w:rsidRPr="0073353F" w:rsidRDefault="280ABE7F" w:rsidP="7CF416C0">
            <w:pPr>
              <w:spacing w:after="0" w:line="240" w:lineRule="auto"/>
              <w:ind w:left="-15"/>
              <w:jc w:val="both"/>
            </w:pPr>
            <w:r w:rsidRPr="7CF416C0">
              <w:rPr>
                <w:rFonts w:ascii="Verdana" w:hAnsi="Verdana" w:cs="Arial"/>
                <w:sz w:val="16"/>
                <w:szCs w:val="16"/>
              </w:rPr>
              <w:t>Esta solicitud le llega al sistema de presidencia del secretario general(a), para su aprobación y continue con el ciclo en el sistema de presidencia para su respectiva revisión y aprobación.</w:t>
            </w:r>
          </w:p>
          <w:p w14:paraId="241AF650" w14:textId="5F012C1B" w:rsidR="0073353F" w:rsidRPr="0073353F" w:rsidRDefault="0073353F" w:rsidP="7CF416C0">
            <w:pPr>
              <w:spacing w:after="0" w:line="240" w:lineRule="auto"/>
              <w:ind w:left="-15"/>
              <w:jc w:val="both"/>
              <w:rPr>
                <w:rFonts w:ascii="Verdana" w:hAnsi="Verdana" w:cs="Arial"/>
                <w:sz w:val="16"/>
                <w:szCs w:val="16"/>
              </w:rPr>
            </w:pPr>
          </w:p>
          <w:p w14:paraId="197EAB2A" w14:textId="0ACD649F" w:rsidR="0073353F" w:rsidRPr="0073353F" w:rsidRDefault="280ABE7F" w:rsidP="7CF416C0">
            <w:pPr>
              <w:spacing w:after="0" w:line="240" w:lineRule="auto"/>
              <w:ind w:left="-15"/>
              <w:jc w:val="both"/>
            </w:pPr>
            <w:r w:rsidRPr="7CF416C0">
              <w:rPr>
                <w:rFonts w:ascii="Verdana" w:hAnsi="Verdana" w:cs="Arial"/>
                <w:b/>
                <w:bCs/>
                <w:sz w:val="16"/>
                <w:szCs w:val="16"/>
              </w:rPr>
              <w:t>Nota:</w:t>
            </w:r>
            <w:r w:rsidRPr="7CF416C0">
              <w:rPr>
                <w:rFonts w:ascii="Verdana" w:hAnsi="Verdana" w:cs="Arial"/>
                <w:sz w:val="16"/>
                <w:szCs w:val="16"/>
              </w:rPr>
              <w:t xml:space="preserve"> Aplica para comisiones de servicios, estudios e invitaciones de organismos internacionales.</w:t>
            </w:r>
          </w:p>
          <w:p w14:paraId="6B2967CC" w14:textId="67E01D5B" w:rsidR="0073353F" w:rsidRPr="0073353F" w:rsidRDefault="0073353F" w:rsidP="7CF416C0">
            <w:pPr>
              <w:spacing w:after="0" w:line="240" w:lineRule="auto"/>
              <w:ind w:left="-15"/>
              <w:jc w:val="both"/>
              <w:rPr>
                <w:rFonts w:ascii="Verdana" w:hAnsi="Verdana" w:cs="Arial"/>
                <w:sz w:val="16"/>
                <w:szCs w:val="16"/>
              </w:rPr>
            </w:pPr>
          </w:p>
          <w:p w14:paraId="4C78E6ED" w14:textId="54D07E33" w:rsidR="0073353F" w:rsidRPr="0073353F" w:rsidRDefault="280ABE7F" w:rsidP="7CF416C0">
            <w:pPr>
              <w:spacing w:after="0" w:line="240" w:lineRule="auto"/>
              <w:ind w:left="-15"/>
              <w:jc w:val="both"/>
            </w:pPr>
            <w:r w:rsidRPr="7CF416C0">
              <w:rPr>
                <w:rFonts w:ascii="Verdana" w:hAnsi="Verdana" w:cs="Arial"/>
                <w:b/>
                <w:bCs/>
                <w:sz w:val="16"/>
                <w:szCs w:val="16"/>
              </w:rPr>
              <w:t>Tiempo</w:t>
            </w:r>
            <w:r w:rsidRPr="7CF416C0">
              <w:rPr>
                <w:rFonts w:ascii="Verdana" w:hAnsi="Verdana" w:cs="Arial"/>
                <w:sz w:val="16"/>
                <w:szCs w:val="16"/>
              </w:rPr>
              <w:t>: Según la disponibilidad de las aéreas implicadas en esta actividad.</w:t>
            </w:r>
          </w:p>
        </w:tc>
        <w:tc>
          <w:tcPr>
            <w:tcW w:w="1417" w:type="dxa"/>
            <w:tcBorders>
              <w:bottom w:val="single" w:sz="4" w:space="0" w:color="auto"/>
            </w:tcBorders>
            <w:tcMar>
              <w:top w:w="57" w:type="dxa"/>
              <w:left w:w="113" w:type="dxa"/>
              <w:bottom w:w="57" w:type="dxa"/>
            </w:tcMar>
            <w:vAlign w:val="center"/>
          </w:tcPr>
          <w:p w14:paraId="553FFFCB" w14:textId="61C2806D" w:rsidR="005334BA" w:rsidRPr="00666AB9" w:rsidRDefault="280ABE7F" w:rsidP="7CF416C0">
            <w:pPr>
              <w:spacing w:after="0" w:line="240" w:lineRule="auto"/>
              <w:ind w:left="-15"/>
              <w:jc w:val="center"/>
              <w:rPr>
                <w:rFonts w:ascii="Verdana" w:eastAsia="Verdana" w:hAnsi="Verdana" w:cs="Verdana"/>
                <w:sz w:val="16"/>
                <w:szCs w:val="16"/>
              </w:rPr>
            </w:pPr>
            <w:r w:rsidRPr="7CF416C0">
              <w:rPr>
                <w:rFonts w:ascii="Verdana" w:eastAsia="Verdana" w:hAnsi="Verdana" w:cs="Verdana"/>
                <w:sz w:val="16"/>
                <w:szCs w:val="16"/>
              </w:rPr>
              <w:t>Radicado del sistema de presidencia de la república</w:t>
            </w:r>
          </w:p>
        </w:tc>
      </w:tr>
      <w:tr w:rsidR="005334BA" w:rsidRPr="00666AB9" w14:paraId="21A40428" w14:textId="77777777" w:rsidTr="19FD38D4">
        <w:trPr>
          <w:trHeight w:val="545"/>
        </w:trPr>
        <w:tc>
          <w:tcPr>
            <w:tcW w:w="568" w:type="dxa"/>
            <w:tcBorders>
              <w:bottom w:val="single" w:sz="4" w:space="0" w:color="auto"/>
            </w:tcBorders>
            <w:tcMar>
              <w:top w:w="57" w:type="dxa"/>
              <w:left w:w="113" w:type="dxa"/>
              <w:bottom w:w="57" w:type="dxa"/>
            </w:tcMar>
            <w:vAlign w:val="center"/>
          </w:tcPr>
          <w:p w14:paraId="2D3798DE" w14:textId="6725E9B9" w:rsidR="005334BA" w:rsidRPr="00666AB9"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4</w:t>
            </w:r>
          </w:p>
        </w:tc>
        <w:tc>
          <w:tcPr>
            <w:tcW w:w="1637" w:type="dxa"/>
            <w:tcBorders>
              <w:bottom w:val="single" w:sz="4" w:space="0" w:color="auto"/>
            </w:tcBorders>
            <w:tcMar>
              <w:top w:w="57" w:type="dxa"/>
              <w:left w:w="113" w:type="dxa"/>
              <w:bottom w:w="57" w:type="dxa"/>
            </w:tcMar>
          </w:tcPr>
          <w:p w14:paraId="48F04687" w14:textId="0D54E62F" w:rsidR="005334BA" w:rsidRPr="0073353F" w:rsidRDefault="7E98080E" w:rsidP="7CF416C0">
            <w:pPr>
              <w:spacing w:after="0" w:line="240" w:lineRule="auto"/>
              <w:rPr>
                <w:rFonts w:ascii="Verdana" w:hAnsi="Verdana" w:cs="Arial"/>
                <w:sz w:val="16"/>
                <w:szCs w:val="16"/>
              </w:rPr>
            </w:pPr>
            <w:r w:rsidRPr="7CF416C0">
              <w:rPr>
                <w:rFonts w:ascii="Verdana" w:hAnsi="Verdana" w:cs="Arial"/>
                <w:sz w:val="16"/>
                <w:szCs w:val="16"/>
              </w:rPr>
              <w:t>(A) Ampliar justificación ante una respuesta negativa de Presidencia de la República, para autorizar un viaje al exterior</w:t>
            </w:r>
          </w:p>
        </w:tc>
        <w:tc>
          <w:tcPr>
            <w:tcW w:w="2042" w:type="dxa"/>
            <w:tcBorders>
              <w:bottom w:val="single" w:sz="4" w:space="0" w:color="auto"/>
            </w:tcBorders>
            <w:tcMar>
              <w:top w:w="57" w:type="dxa"/>
              <w:left w:w="113" w:type="dxa"/>
              <w:bottom w:w="57" w:type="dxa"/>
            </w:tcMar>
            <w:vAlign w:val="center"/>
          </w:tcPr>
          <w:p w14:paraId="44CE86A1" w14:textId="6BCD2574" w:rsidR="005334BA" w:rsidRPr="004B39EE" w:rsidRDefault="7E98080E" w:rsidP="0073353F">
            <w:pPr>
              <w:jc w:val="center"/>
              <w:rPr>
                <w:rFonts w:ascii="Verdana" w:hAnsi="Verdana" w:cs="Arial"/>
                <w:color w:val="000000"/>
                <w:sz w:val="16"/>
                <w:szCs w:val="16"/>
              </w:rPr>
            </w:pPr>
            <w:r w:rsidRPr="7CF416C0">
              <w:rPr>
                <w:rFonts w:ascii="Verdana" w:hAnsi="Verdana" w:cs="Arial"/>
                <w:color w:val="000000" w:themeColor="text1"/>
                <w:sz w:val="16"/>
                <w:szCs w:val="16"/>
              </w:rPr>
              <w:t>Contratista(s), funcionario y coordinador grupo de pasajes y viáticos</w:t>
            </w:r>
          </w:p>
        </w:tc>
        <w:tc>
          <w:tcPr>
            <w:tcW w:w="5104" w:type="dxa"/>
            <w:tcBorders>
              <w:bottom w:val="single" w:sz="4" w:space="0" w:color="auto"/>
            </w:tcBorders>
            <w:tcMar>
              <w:top w:w="57" w:type="dxa"/>
              <w:left w:w="113" w:type="dxa"/>
              <w:bottom w:w="57" w:type="dxa"/>
            </w:tcMar>
          </w:tcPr>
          <w:p w14:paraId="3FA500C1" w14:textId="0EE4410D" w:rsidR="005334BA" w:rsidRPr="00666AB9" w:rsidRDefault="7E98080E" w:rsidP="7CF416C0">
            <w:pPr>
              <w:spacing w:after="0" w:line="240" w:lineRule="auto"/>
              <w:ind w:left="-15"/>
              <w:jc w:val="both"/>
              <w:rPr>
                <w:rFonts w:ascii="Verdana" w:hAnsi="Verdana" w:cs="Arial"/>
                <w:sz w:val="16"/>
                <w:szCs w:val="16"/>
              </w:rPr>
            </w:pPr>
            <w:r w:rsidRPr="7CF416C0">
              <w:rPr>
                <w:rFonts w:ascii="Verdana" w:hAnsi="Verdana" w:cs="Arial"/>
                <w:sz w:val="16"/>
                <w:szCs w:val="16"/>
              </w:rPr>
              <w:t>Corregir, si desde presidencia devuelven la comisión al exterior, se informa al comisionado y ellos deben proyectar respuesta ampliando justificación y enviarla vía correo electrónico al coordinador del grupo de pasajes y viáticos, para proceder a radicar en Presidencia de la República.</w:t>
            </w:r>
          </w:p>
          <w:p w14:paraId="29B3EFCD" w14:textId="5D99439A" w:rsidR="005334BA" w:rsidRPr="00666AB9" w:rsidRDefault="005334BA" w:rsidP="7CF416C0">
            <w:pPr>
              <w:spacing w:after="0" w:line="240" w:lineRule="auto"/>
              <w:ind w:left="-15"/>
              <w:jc w:val="both"/>
              <w:rPr>
                <w:rFonts w:ascii="Verdana" w:hAnsi="Verdana" w:cs="Arial"/>
                <w:sz w:val="16"/>
                <w:szCs w:val="16"/>
              </w:rPr>
            </w:pPr>
          </w:p>
          <w:p w14:paraId="420FA34F" w14:textId="71312D81" w:rsidR="005334BA" w:rsidRPr="00666AB9" w:rsidRDefault="7E98080E" w:rsidP="7CF416C0">
            <w:pPr>
              <w:spacing w:after="0" w:line="240" w:lineRule="auto"/>
              <w:ind w:left="-15"/>
              <w:jc w:val="both"/>
            </w:pPr>
            <w:r w:rsidRPr="7CF416C0">
              <w:rPr>
                <w:rFonts w:ascii="Verdana" w:hAnsi="Verdana" w:cs="Arial"/>
                <w:b/>
                <w:bCs/>
                <w:sz w:val="16"/>
                <w:szCs w:val="16"/>
              </w:rPr>
              <w:t xml:space="preserve">Tiempo: </w:t>
            </w:r>
            <w:r w:rsidRPr="7CF416C0">
              <w:rPr>
                <w:rFonts w:ascii="Verdana" w:hAnsi="Verdana" w:cs="Arial"/>
                <w:sz w:val="16"/>
                <w:szCs w:val="16"/>
              </w:rPr>
              <w:t>Según la disponibilidad de las aéreas implicadas en esta actividad</w:t>
            </w:r>
          </w:p>
        </w:tc>
        <w:tc>
          <w:tcPr>
            <w:tcW w:w="1417" w:type="dxa"/>
            <w:tcBorders>
              <w:bottom w:val="single" w:sz="4" w:space="0" w:color="auto"/>
            </w:tcBorders>
            <w:tcMar>
              <w:top w:w="57" w:type="dxa"/>
              <w:left w:w="113" w:type="dxa"/>
              <w:bottom w:w="57" w:type="dxa"/>
            </w:tcMar>
            <w:vAlign w:val="center"/>
          </w:tcPr>
          <w:p w14:paraId="5DDDB0DD" w14:textId="1180B7E6" w:rsidR="005334BA" w:rsidRPr="00666AB9" w:rsidRDefault="7E98080E" w:rsidP="7CF416C0">
            <w:pPr>
              <w:spacing w:after="0" w:line="240" w:lineRule="auto"/>
              <w:ind w:left="-15"/>
              <w:jc w:val="center"/>
              <w:rPr>
                <w:rFonts w:ascii="Verdana" w:hAnsi="Verdana" w:cs="Arial"/>
                <w:sz w:val="16"/>
                <w:szCs w:val="16"/>
              </w:rPr>
            </w:pPr>
            <w:r w:rsidRPr="7CF416C0">
              <w:rPr>
                <w:rFonts w:ascii="Verdana" w:hAnsi="Verdana" w:cs="Arial"/>
                <w:sz w:val="16"/>
                <w:szCs w:val="16"/>
              </w:rPr>
              <w:t>Correo electrónico</w:t>
            </w:r>
          </w:p>
          <w:p w14:paraId="6CF8D8DA" w14:textId="72C65934" w:rsidR="005334BA" w:rsidRPr="00666AB9" w:rsidRDefault="005334BA" w:rsidP="005334BA">
            <w:pPr>
              <w:spacing w:after="0" w:line="240" w:lineRule="auto"/>
              <w:ind w:left="-15"/>
              <w:jc w:val="center"/>
              <w:rPr>
                <w:rFonts w:ascii="Verdana" w:hAnsi="Verdana" w:cs="Arial"/>
                <w:sz w:val="16"/>
                <w:szCs w:val="16"/>
              </w:rPr>
            </w:pPr>
          </w:p>
        </w:tc>
      </w:tr>
      <w:tr w:rsidR="005334BA" w:rsidRPr="00666AB9" w14:paraId="119AE29D" w14:textId="77777777" w:rsidTr="19FD38D4">
        <w:trPr>
          <w:trHeight w:val="545"/>
        </w:trPr>
        <w:tc>
          <w:tcPr>
            <w:tcW w:w="568" w:type="dxa"/>
            <w:tcBorders>
              <w:bottom w:val="single" w:sz="4" w:space="0" w:color="auto"/>
            </w:tcBorders>
            <w:tcMar>
              <w:top w:w="57" w:type="dxa"/>
              <w:left w:w="113" w:type="dxa"/>
              <w:bottom w:w="57" w:type="dxa"/>
            </w:tcMar>
            <w:vAlign w:val="center"/>
          </w:tcPr>
          <w:p w14:paraId="2C4027CF" w14:textId="385A819A" w:rsidR="005334BA" w:rsidRPr="00666AB9"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5</w:t>
            </w:r>
          </w:p>
        </w:tc>
        <w:tc>
          <w:tcPr>
            <w:tcW w:w="1637" w:type="dxa"/>
            <w:tcBorders>
              <w:bottom w:val="single" w:sz="4" w:space="0" w:color="auto"/>
            </w:tcBorders>
            <w:tcMar>
              <w:top w:w="57" w:type="dxa"/>
              <w:left w:w="113" w:type="dxa"/>
              <w:bottom w:w="57" w:type="dxa"/>
            </w:tcMar>
          </w:tcPr>
          <w:p w14:paraId="004D18D7" w14:textId="6F7F9FE9" w:rsidR="7CF416C0" w:rsidRDefault="7CF416C0" w:rsidP="7CF416C0">
            <w:pPr>
              <w:spacing w:after="0" w:line="240" w:lineRule="auto"/>
              <w:ind w:left="-15"/>
              <w:rPr>
                <w:rFonts w:ascii="Verdana" w:hAnsi="Verdana" w:cs="Arial"/>
                <w:sz w:val="16"/>
                <w:szCs w:val="16"/>
              </w:rPr>
            </w:pPr>
          </w:p>
          <w:p w14:paraId="35106413" w14:textId="7AE09637" w:rsidR="7CF416C0" w:rsidRDefault="7CF416C0" w:rsidP="7CF416C0">
            <w:pPr>
              <w:spacing w:after="0" w:line="240" w:lineRule="auto"/>
              <w:ind w:left="-15"/>
              <w:rPr>
                <w:rFonts w:ascii="Verdana" w:hAnsi="Verdana" w:cs="Arial"/>
                <w:sz w:val="16"/>
                <w:szCs w:val="16"/>
              </w:rPr>
            </w:pPr>
          </w:p>
          <w:p w14:paraId="36ABA4C5" w14:textId="79DB8D18" w:rsidR="7CF416C0" w:rsidRDefault="7CF416C0" w:rsidP="7CF416C0">
            <w:pPr>
              <w:spacing w:after="0" w:line="240" w:lineRule="auto"/>
              <w:ind w:left="-15"/>
              <w:rPr>
                <w:rFonts w:ascii="Verdana" w:hAnsi="Verdana" w:cs="Arial"/>
                <w:sz w:val="16"/>
                <w:szCs w:val="16"/>
              </w:rPr>
            </w:pPr>
          </w:p>
          <w:p w14:paraId="5AC3174E" w14:textId="6830F06B" w:rsidR="7CF416C0" w:rsidRDefault="7CF416C0" w:rsidP="7CF416C0">
            <w:pPr>
              <w:spacing w:after="0" w:line="240" w:lineRule="auto"/>
              <w:ind w:left="-15"/>
              <w:rPr>
                <w:rFonts w:ascii="Verdana" w:hAnsi="Verdana" w:cs="Arial"/>
                <w:sz w:val="16"/>
                <w:szCs w:val="16"/>
              </w:rPr>
            </w:pPr>
          </w:p>
          <w:p w14:paraId="46053B49" w14:textId="57ABB707" w:rsidR="7CF416C0" w:rsidRDefault="7CF416C0" w:rsidP="7CF416C0">
            <w:pPr>
              <w:spacing w:after="0" w:line="240" w:lineRule="auto"/>
              <w:ind w:left="-15"/>
              <w:rPr>
                <w:rFonts w:ascii="Verdana" w:hAnsi="Verdana" w:cs="Arial"/>
                <w:sz w:val="16"/>
                <w:szCs w:val="16"/>
              </w:rPr>
            </w:pPr>
          </w:p>
          <w:p w14:paraId="77A36BC5" w14:textId="5CB90090" w:rsidR="005334BA" w:rsidRPr="0073353F" w:rsidRDefault="3DFCCD84" w:rsidP="7CF416C0">
            <w:pPr>
              <w:spacing w:after="0" w:line="240" w:lineRule="auto"/>
              <w:ind w:left="-15"/>
              <w:rPr>
                <w:rFonts w:ascii="Verdana" w:hAnsi="Verdana" w:cs="Arial"/>
                <w:sz w:val="16"/>
                <w:szCs w:val="16"/>
              </w:rPr>
            </w:pPr>
            <w:r w:rsidRPr="7CF416C0">
              <w:rPr>
                <w:rFonts w:ascii="Verdana" w:hAnsi="Verdana" w:cs="Arial"/>
                <w:sz w:val="16"/>
                <w:szCs w:val="16"/>
              </w:rPr>
              <w:t>(H) Radicar comisión en el sistema</w:t>
            </w:r>
          </w:p>
          <w:p w14:paraId="3443E94C" w14:textId="11FB7895" w:rsidR="005334BA" w:rsidRPr="0073353F" w:rsidRDefault="005334BA" w:rsidP="7CF416C0">
            <w:pPr>
              <w:spacing w:after="0" w:line="240" w:lineRule="auto"/>
              <w:ind w:left="-15"/>
              <w:rPr>
                <w:rFonts w:ascii="Verdana" w:hAnsi="Verdana" w:cs="Arial"/>
                <w:sz w:val="16"/>
                <w:szCs w:val="16"/>
              </w:rPr>
            </w:pPr>
          </w:p>
        </w:tc>
        <w:tc>
          <w:tcPr>
            <w:tcW w:w="2042" w:type="dxa"/>
            <w:tcBorders>
              <w:bottom w:val="single" w:sz="4" w:space="0" w:color="auto"/>
            </w:tcBorders>
            <w:tcMar>
              <w:top w:w="57" w:type="dxa"/>
              <w:left w:w="113" w:type="dxa"/>
              <w:bottom w:w="57" w:type="dxa"/>
            </w:tcMar>
            <w:vAlign w:val="center"/>
          </w:tcPr>
          <w:p w14:paraId="3A79B824" w14:textId="37988DFD" w:rsidR="005334BA" w:rsidRPr="00666AB9" w:rsidRDefault="3DFCCD84" w:rsidP="7CF416C0">
            <w:pPr>
              <w:spacing w:after="0" w:line="240" w:lineRule="auto"/>
              <w:ind w:left="-15"/>
              <w:jc w:val="center"/>
              <w:rPr>
                <w:rFonts w:ascii="Verdana" w:hAnsi="Verdana" w:cs="Arial"/>
                <w:sz w:val="16"/>
                <w:szCs w:val="16"/>
              </w:rPr>
            </w:pPr>
            <w:r w:rsidRPr="7CF416C0">
              <w:rPr>
                <w:rFonts w:ascii="Verdana" w:hAnsi="Verdana" w:cs="Arial"/>
                <w:sz w:val="16"/>
                <w:szCs w:val="16"/>
              </w:rPr>
              <w:t>Contratista(s), funcionario</w:t>
            </w:r>
          </w:p>
          <w:p w14:paraId="2C59CBD2" w14:textId="5768AA6F" w:rsidR="005334BA" w:rsidRPr="00666AB9" w:rsidRDefault="005334BA" w:rsidP="005334BA">
            <w:pPr>
              <w:spacing w:after="0" w:line="240" w:lineRule="auto"/>
              <w:ind w:left="-15"/>
              <w:jc w:val="center"/>
              <w:rPr>
                <w:rFonts w:ascii="Verdana" w:hAnsi="Verdana" w:cs="Arial"/>
                <w:sz w:val="16"/>
                <w:szCs w:val="16"/>
              </w:rPr>
            </w:pPr>
          </w:p>
        </w:tc>
        <w:tc>
          <w:tcPr>
            <w:tcW w:w="5104" w:type="dxa"/>
            <w:tcBorders>
              <w:bottom w:val="single" w:sz="4" w:space="0" w:color="auto"/>
            </w:tcBorders>
            <w:tcMar>
              <w:top w:w="57" w:type="dxa"/>
              <w:left w:w="113" w:type="dxa"/>
              <w:bottom w:w="57" w:type="dxa"/>
            </w:tcMar>
          </w:tcPr>
          <w:p w14:paraId="453F7342" w14:textId="48B37FD5" w:rsidR="004B39EE" w:rsidRPr="00666AB9" w:rsidRDefault="3DFCCD84" w:rsidP="7CF416C0">
            <w:pPr>
              <w:spacing w:after="0" w:line="240" w:lineRule="auto"/>
              <w:ind w:left="-15"/>
              <w:jc w:val="both"/>
              <w:rPr>
                <w:rFonts w:ascii="Verdana" w:hAnsi="Verdana" w:cs="Arial"/>
                <w:sz w:val="16"/>
                <w:szCs w:val="16"/>
              </w:rPr>
            </w:pPr>
            <w:r w:rsidRPr="7CF416C0">
              <w:rPr>
                <w:rFonts w:ascii="Verdana" w:hAnsi="Verdana" w:cs="Arial"/>
                <w:sz w:val="16"/>
                <w:szCs w:val="16"/>
              </w:rPr>
              <w:t>Radicar las comisiones autorizadas en el sistema de gestión documental – Modulo viáticos, cada comisionado debe radicar la solicitud, verificando sus ciclos de aprobación hasta que finalmente llegue al grupo de viáticos para continuar su trámite pertinente (aplica para las comisiones al interior, exterior del país e invitaciones). El solicitante de la comisión debe contar con la autorización, a través del Sistema de gestión documental el cual debe llevar los siguientes aprobadores:</w:t>
            </w:r>
          </w:p>
          <w:p w14:paraId="0646BCC2" w14:textId="75BBAAD3" w:rsidR="004B39EE" w:rsidRPr="00666AB9" w:rsidRDefault="004B39EE" w:rsidP="7CF416C0">
            <w:pPr>
              <w:spacing w:after="0" w:line="240" w:lineRule="auto"/>
              <w:ind w:left="-15"/>
              <w:jc w:val="both"/>
              <w:rPr>
                <w:rFonts w:ascii="Verdana" w:hAnsi="Verdana" w:cs="Arial"/>
                <w:sz w:val="16"/>
                <w:szCs w:val="16"/>
              </w:rPr>
            </w:pPr>
          </w:p>
          <w:p w14:paraId="18DD35FD" w14:textId="17E3CF97" w:rsidR="004B39EE" w:rsidRPr="00666AB9" w:rsidRDefault="3DFCCD84" w:rsidP="7CF416C0">
            <w:pPr>
              <w:spacing w:after="0" w:line="240" w:lineRule="auto"/>
              <w:ind w:left="-15"/>
              <w:jc w:val="both"/>
              <w:rPr>
                <w:rFonts w:ascii="Verdana" w:hAnsi="Verdana" w:cs="Arial"/>
                <w:sz w:val="16"/>
                <w:szCs w:val="16"/>
              </w:rPr>
            </w:pPr>
            <w:r w:rsidRPr="7CF416C0">
              <w:rPr>
                <w:rFonts w:ascii="Verdana" w:hAnsi="Verdana" w:cs="Arial"/>
                <w:b/>
                <w:bCs/>
                <w:sz w:val="16"/>
                <w:szCs w:val="16"/>
              </w:rPr>
              <w:t>Funcionarios:</w:t>
            </w:r>
            <w:r w:rsidRPr="7CF416C0">
              <w:rPr>
                <w:rFonts w:ascii="Verdana" w:hAnsi="Verdana" w:cs="Arial"/>
                <w:sz w:val="16"/>
                <w:szCs w:val="16"/>
              </w:rPr>
              <w:t xml:space="preserve"> tres firmas de autorización la del jefe inmediato, el viceministro del área y ministro(a). </w:t>
            </w:r>
          </w:p>
          <w:p w14:paraId="5CD1C786" w14:textId="468AB4E8" w:rsidR="004B39EE" w:rsidRPr="00666AB9" w:rsidRDefault="3DFCCD84" w:rsidP="7CF416C0">
            <w:pPr>
              <w:spacing w:after="0" w:line="240" w:lineRule="auto"/>
              <w:ind w:left="-15"/>
              <w:jc w:val="both"/>
              <w:rPr>
                <w:rFonts w:ascii="Verdana" w:hAnsi="Verdana" w:cs="Arial"/>
                <w:sz w:val="16"/>
                <w:szCs w:val="16"/>
              </w:rPr>
            </w:pPr>
            <w:r w:rsidRPr="7CF416C0">
              <w:rPr>
                <w:rFonts w:ascii="Verdana" w:hAnsi="Verdana" w:cs="Arial"/>
                <w:b/>
                <w:bCs/>
                <w:sz w:val="16"/>
                <w:szCs w:val="16"/>
              </w:rPr>
              <w:lastRenderedPageBreak/>
              <w:t xml:space="preserve">Contratistas: </w:t>
            </w:r>
            <w:r w:rsidRPr="7CF416C0">
              <w:rPr>
                <w:rFonts w:ascii="Verdana" w:hAnsi="Verdana" w:cs="Arial"/>
                <w:sz w:val="16"/>
                <w:szCs w:val="16"/>
              </w:rPr>
              <w:t xml:space="preserve">cuatro firmas de autorización la del supervisor, el jefe inmediato (director del área), del viceministro del área y ministro(a). Y que la solicitud de financiación se realice por el rubro autorizado en su contrato. </w:t>
            </w:r>
          </w:p>
          <w:p w14:paraId="0E0BBE7D" w14:textId="37043733" w:rsidR="004B39EE" w:rsidRPr="00666AB9" w:rsidRDefault="004B39EE" w:rsidP="7CF416C0">
            <w:pPr>
              <w:spacing w:after="0" w:line="240" w:lineRule="auto"/>
              <w:ind w:left="-15"/>
              <w:jc w:val="both"/>
              <w:rPr>
                <w:rFonts w:ascii="Verdana" w:hAnsi="Verdana" w:cs="Arial"/>
                <w:sz w:val="16"/>
                <w:szCs w:val="16"/>
              </w:rPr>
            </w:pPr>
          </w:p>
          <w:p w14:paraId="27D20C84" w14:textId="7A0DBA8D" w:rsidR="004B39EE" w:rsidRPr="00666AB9" w:rsidRDefault="3DFCCD84" w:rsidP="7CF416C0">
            <w:pPr>
              <w:spacing w:after="0" w:line="240" w:lineRule="auto"/>
              <w:ind w:left="-15"/>
              <w:jc w:val="both"/>
              <w:rPr>
                <w:rFonts w:ascii="Verdana" w:hAnsi="Verdana" w:cs="Arial"/>
                <w:sz w:val="16"/>
                <w:szCs w:val="16"/>
              </w:rPr>
            </w:pPr>
            <w:r w:rsidRPr="7CF416C0">
              <w:rPr>
                <w:rFonts w:ascii="Verdana" w:hAnsi="Verdana" w:cs="Arial"/>
                <w:b/>
                <w:bCs/>
                <w:sz w:val="16"/>
                <w:szCs w:val="16"/>
              </w:rPr>
              <w:t>Nota:</w:t>
            </w:r>
            <w:r w:rsidRPr="7CF416C0">
              <w:rPr>
                <w:rFonts w:ascii="Verdana" w:hAnsi="Verdana" w:cs="Arial"/>
                <w:sz w:val="16"/>
                <w:szCs w:val="16"/>
              </w:rPr>
              <w:t xml:space="preserve"> Para las comisiones al exterior todas deben venir aprobadas por el ministro(a). NOTA 1: es responsabilidad del funcionario y/o contratista verificar que los datos personales se encuentren correctos y su asignación salarial y dependencia, en el sistema de gestión documental - modulo viáticos. </w:t>
            </w:r>
          </w:p>
          <w:p w14:paraId="176BD2F3" w14:textId="2C3BF134" w:rsidR="004B39EE" w:rsidRPr="00666AB9" w:rsidRDefault="004B39EE" w:rsidP="7CF416C0">
            <w:pPr>
              <w:spacing w:after="0" w:line="240" w:lineRule="auto"/>
              <w:ind w:left="-15"/>
              <w:jc w:val="both"/>
              <w:rPr>
                <w:rFonts w:ascii="Verdana" w:hAnsi="Verdana" w:cs="Arial"/>
                <w:sz w:val="16"/>
                <w:szCs w:val="16"/>
              </w:rPr>
            </w:pPr>
          </w:p>
          <w:p w14:paraId="0BED0E82" w14:textId="798AA374" w:rsidR="004B39EE" w:rsidRPr="00666AB9" w:rsidRDefault="3DFCCD84" w:rsidP="005334BA">
            <w:pPr>
              <w:spacing w:after="0" w:line="240" w:lineRule="auto"/>
              <w:ind w:left="-15"/>
              <w:jc w:val="both"/>
              <w:rPr>
                <w:rFonts w:ascii="Verdana" w:hAnsi="Verdana" w:cs="Arial"/>
                <w:sz w:val="16"/>
                <w:szCs w:val="16"/>
              </w:rPr>
            </w:pPr>
            <w:r w:rsidRPr="7CF416C0">
              <w:rPr>
                <w:rFonts w:ascii="Verdana" w:hAnsi="Verdana" w:cs="Arial"/>
                <w:b/>
                <w:bCs/>
                <w:sz w:val="16"/>
                <w:szCs w:val="16"/>
              </w:rPr>
              <w:t>Tiempo:</w:t>
            </w:r>
            <w:r w:rsidRPr="7CF416C0">
              <w:rPr>
                <w:rFonts w:ascii="Verdana" w:hAnsi="Verdana" w:cs="Arial"/>
                <w:sz w:val="16"/>
                <w:szCs w:val="16"/>
              </w:rPr>
              <w:t xml:space="preserve"> La comisión debe ser registrada en el sistema de gestión documental antes del inicio de esta.</w:t>
            </w:r>
          </w:p>
        </w:tc>
        <w:tc>
          <w:tcPr>
            <w:tcW w:w="1417" w:type="dxa"/>
            <w:tcBorders>
              <w:bottom w:val="single" w:sz="4" w:space="0" w:color="auto"/>
            </w:tcBorders>
            <w:tcMar>
              <w:top w:w="57" w:type="dxa"/>
              <w:left w:w="113" w:type="dxa"/>
              <w:bottom w:w="57" w:type="dxa"/>
            </w:tcMar>
            <w:vAlign w:val="center"/>
          </w:tcPr>
          <w:p w14:paraId="20525530" w14:textId="3624B9D5" w:rsidR="005334BA" w:rsidRPr="00666AB9" w:rsidRDefault="3DFCCD84" w:rsidP="005334BA">
            <w:pPr>
              <w:spacing w:after="0" w:line="240" w:lineRule="auto"/>
              <w:ind w:left="-15"/>
              <w:jc w:val="center"/>
              <w:rPr>
                <w:rFonts w:ascii="Verdana" w:hAnsi="Verdana" w:cs="Arial"/>
                <w:sz w:val="16"/>
                <w:szCs w:val="16"/>
              </w:rPr>
            </w:pPr>
            <w:r w:rsidRPr="7CF416C0">
              <w:rPr>
                <w:rFonts w:ascii="Verdana" w:hAnsi="Verdana" w:cs="Arial"/>
                <w:sz w:val="16"/>
                <w:szCs w:val="16"/>
              </w:rPr>
              <w:lastRenderedPageBreak/>
              <w:t>Solicitud Comisión de Servicios sistema (autorizada).</w:t>
            </w:r>
          </w:p>
        </w:tc>
      </w:tr>
      <w:tr w:rsidR="005334BA" w:rsidRPr="00666AB9" w14:paraId="135BF742" w14:textId="77777777" w:rsidTr="19FD38D4">
        <w:trPr>
          <w:trHeight w:val="2535"/>
        </w:trPr>
        <w:tc>
          <w:tcPr>
            <w:tcW w:w="568" w:type="dxa"/>
            <w:tcBorders>
              <w:bottom w:val="single" w:sz="4" w:space="0" w:color="auto"/>
            </w:tcBorders>
            <w:tcMar>
              <w:top w:w="57" w:type="dxa"/>
              <w:left w:w="113" w:type="dxa"/>
              <w:bottom w:w="57" w:type="dxa"/>
            </w:tcMar>
            <w:vAlign w:val="center"/>
          </w:tcPr>
          <w:p w14:paraId="7DF46225" w14:textId="64453959" w:rsidR="005334BA" w:rsidRPr="00666AB9"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6</w:t>
            </w:r>
          </w:p>
        </w:tc>
        <w:tc>
          <w:tcPr>
            <w:tcW w:w="1637" w:type="dxa"/>
            <w:tcBorders>
              <w:bottom w:val="single" w:sz="4" w:space="0" w:color="auto"/>
            </w:tcBorders>
            <w:tcMar>
              <w:top w:w="57" w:type="dxa"/>
              <w:left w:w="113" w:type="dxa"/>
              <w:bottom w:w="57" w:type="dxa"/>
            </w:tcMar>
          </w:tcPr>
          <w:p w14:paraId="3A00C133" w14:textId="45A8023A" w:rsidR="7CF416C0" w:rsidRDefault="7CF416C0" w:rsidP="7CF416C0">
            <w:pPr>
              <w:spacing w:after="0" w:line="240" w:lineRule="auto"/>
              <w:ind w:left="-15"/>
              <w:rPr>
                <w:rFonts w:ascii="Verdana" w:hAnsi="Verdana" w:cs="Arial"/>
                <w:sz w:val="16"/>
                <w:szCs w:val="16"/>
              </w:rPr>
            </w:pPr>
          </w:p>
          <w:p w14:paraId="456599DC" w14:textId="766CE6F2" w:rsidR="7CF416C0" w:rsidRDefault="7CF416C0" w:rsidP="7CF416C0">
            <w:pPr>
              <w:spacing w:after="0" w:line="240" w:lineRule="auto"/>
              <w:ind w:left="-15"/>
              <w:rPr>
                <w:rFonts w:ascii="Verdana" w:hAnsi="Verdana" w:cs="Arial"/>
                <w:sz w:val="16"/>
                <w:szCs w:val="16"/>
              </w:rPr>
            </w:pPr>
          </w:p>
          <w:p w14:paraId="09FB179A" w14:textId="0D206D4C" w:rsidR="7CF416C0" w:rsidRDefault="7CF416C0" w:rsidP="7CF416C0">
            <w:pPr>
              <w:spacing w:after="0" w:line="240" w:lineRule="auto"/>
              <w:ind w:left="-15"/>
              <w:rPr>
                <w:rFonts w:ascii="Verdana" w:hAnsi="Verdana" w:cs="Arial"/>
                <w:sz w:val="16"/>
                <w:szCs w:val="16"/>
              </w:rPr>
            </w:pPr>
          </w:p>
          <w:p w14:paraId="039FDCBD" w14:textId="3B68B437" w:rsidR="7CF416C0" w:rsidRDefault="7CF416C0" w:rsidP="7CF416C0">
            <w:pPr>
              <w:spacing w:after="0" w:line="240" w:lineRule="auto"/>
              <w:ind w:left="-15"/>
              <w:rPr>
                <w:rFonts w:ascii="Verdana" w:hAnsi="Verdana" w:cs="Arial"/>
                <w:sz w:val="16"/>
                <w:szCs w:val="16"/>
              </w:rPr>
            </w:pPr>
          </w:p>
          <w:p w14:paraId="25A947E5" w14:textId="6D96D5DE" w:rsidR="7CF416C0" w:rsidRDefault="7CF416C0" w:rsidP="7CF416C0">
            <w:pPr>
              <w:spacing w:after="0" w:line="240" w:lineRule="auto"/>
              <w:ind w:left="-15"/>
              <w:rPr>
                <w:rFonts w:ascii="Verdana" w:hAnsi="Verdana" w:cs="Arial"/>
                <w:sz w:val="16"/>
                <w:szCs w:val="16"/>
              </w:rPr>
            </w:pPr>
          </w:p>
          <w:p w14:paraId="3071FFCC" w14:textId="6244B7BD" w:rsidR="005334BA" w:rsidRPr="0073353F" w:rsidRDefault="2FDAE76C" w:rsidP="7CF416C0">
            <w:pPr>
              <w:spacing w:after="0" w:line="240" w:lineRule="auto"/>
              <w:ind w:left="-15"/>
              <w:rPr>
                <w:rFonts w:ascii="Verdana" w:hAnsi="Verdana" w:cs="Arial"/>
                <w:sz w:val="16"/>
                <w:szCs w:val="16"/>
              </w:rPr>
            </w:pPr>
            <w:r w:rsidRPr="7CF416C0">
              <w:rPr>
                <w:rFonts w:ascii="Verdana" w:hAnsi="Verdana" w:cs="Arial"/>
                <w:sz w:val="16"/>
                <w:szCs w:val="16"/>
              </w:rPr>
              <w:t>(V) Revisar solicitud de comisión</w:t>
            </w:r>
          </w:p>
          <w:p w14:paraId="23661FBA" w14:textId="64AC6DA7" w:rsidR="005334BA" w:rsidRPr="0073353F" w:rsidRDefault="005334BA" w:rsidP="4FC8D299">
            <w:pPr>
              <w:spacing w:after="0" w:line="240" w:lineRule="auto"/>
              <w:ind w:left="-15"/>
              <w:rPr>
                <w:rFonts w:ascii="Verdana" w:hAnsi="Verdana" w:cs="Arial"/>
                <w:sz w:val="16"/>
                <w:szCs w:val="16"/>
              </w:rPr>
            </w:pPr>
          </w:p>
        </w:tc>
        <w:tc>
          <w:tcPr>
            <w:tcW w:w="2042" w:type="dxa"/>
            <w:tcBorders>
              <w:bottom w:val="single" w:sz="4" w:space="0" w:color="auto"/>
            </w:tcBorders>
            <w:tcMar>
              <w:top w:w="57" w:type="dxa"/>
              <w:left w:w="113" w:type="dxa"/>
              <w:bottom w:w="57" w:type="dxa"/>
            </w:tcMar>
            <w:vAlign w:val="center"/>
          </w:tcPr>
          <w:p w14:paraId="3F806A98" w14:textId="7E77B873" w:rsidR="005334BA" w:rsidRPr="00666AB9" w:rsidRDefault="2FDAE76C" w:rsidP="7CF416C0">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p w14:paraId="1FDBE6D5" w14:textId="502CC44D" w:rsidR="005334BA" w:rsidRPr="00666AB9" w:rsidRDefault="005334BA" w:rsidP="005334BA">
            <w:pPr>
              <w:spacing w:after="0" w:line="240" w:lineRule="auto"/>
              <w:ind w:left="-15"/>
              <w:jc w:val="center"/>
              <w:rPr>
                <w:rFonts w:ascii="Verdana" w:hAnsi="Verdana" w:cs="Arial"/>
                <w:sz w:val="16"/>
                <w:szCs w:val="16"/>
              </w:rPr>
            </w:pPr>
          </w:p>
        </w:tc>
        <w:tc>
          <w:tcPr>
            <w:tcW w:w="5104" w:type="dxa"/>
            <w:tcBorders>
              <w:bottom w:val="single" w:sz="4" w:space="0" w:color="auto"/>
            </w:tcBorders>
            <w:tcMar>
              <w:top w:w="57" w:type="dxa"/>
              <w:left w:w="113" w:type="dxa"/>
              <w:bottom w:w="57" w:type="dxa"/>
            </w:tcMar>
          </w:tcPr>
          <w:p w14:paraId="5F67B296" w14:textId="6F103671" w:rsidR="0087326F" w:rsidRPr="0073353F" w:rsidRDefault="2FDAE76C" w:rsidP="7CF416C0">
            <w:pPr>
              <w:spacing w:after="0" w:line="240" w:lineRule="auto"/>
              <w:jc w:val="both"/>
              <w:rPr>
                <w:rFonts w:ascii="Verdana" w:hAnsi="Verdana" w:cs="Arial"/>
                <w:b/>
                <w:bCs/>
                <w:sz w:val="16"/>
                <w:szCs w:val="16"/>
              </w:rPr>
            </w:pPr>
            <w:r w:rsidRPr="7CF416C0">
              <w:rPr>
                <w:rFonts w:ascii="Verdana" w:hAnsi="Verdana" w:cs="Arial"/>
                <w:b/>
                <w:bCs/>
                <w:sz w:val="16"/>
                <w:szCs w:val="16"/>
              </w:rPr>
              <w:t>Punto de control del riesgo</w:t>
            </w:r>
          </w:p>
          <w:p w14:paraId="7731420D" w14:textId="5BBFD1E7" w:rsidR="0087326F" w:rsidRPr="0073353F" w:rsidRDefault="2FDAE76C" w:rsidP="7CF416C0">
            <w:pPr>
              <w:spacing w:after="0" w:line="240" w:lineRule="auto"/>
              <w:jc w:val="both"/>
            </w:pPr>
            <w:r w:rsidRPr="7CF416C0">
              <w:rPr>
                <w:rFonts w:ascii="Verdana" w:hAnsi="Verdana" w:cs="Arial"/>
                <w:b/>
                <w:bCs/>
                <w:sz w:val="16"/>
                <w:szCs w:val="16"/>
              </w:rPr>
              <w:t xml:space="preserve"> </w:t>
            </w:r>
          </w:p>
          <w:p w14:paraId="7256EC58" w14:textId="5AF1F915" w:rsidR="0087326F" w:rsidRPr="0073353F" w:rsidRDefault="2FDAE76C" w:rsidP="7CF416C0">
            <w:pPr>
              <w:spacing w:after="0" w:line="240" w:lineRule="auto"/>
              <w:jc w:val="both"/>
              <w:rPr>
                <w:rFonts w:ascii="Verdana" w:hAnsi="Verdana" w:cs="Arial"/>
                <w:sz w:val="16"/>
                <w:szCs w:val="16"/>
              </w:rPr>
            </w:pPr>
            <w:r w:rsidRPr="7CF416C0">
              <w:rPr>
                <w:rFonts w:ascii="Verdana" w:hAnsi="Verdana" w:cs="Arial"/>
                <w:sz w:val="16"/>
                <w:szCs w:val="16"/>
              </w:rPr>
              <w:t>No tramitar de manera oportuna las comisiones y viáticos de los funcionarios o contratistas para el desarrollo y cumplimiento de los objetivos programados.</w:t>
            </w:r>
          </w:p>
          <w:p w14:paraId="62132236" w14:textId="4AB6053A" w:rsidR="0087326F" w:rsidRPr="0073353F" w:rsidRDefault="2FDAE76C" w:rsidP="7CF416C0">
            <w:pPr>
              <w:spacing w:after="0" w:line="240" w:lineRule="auto"/>
              <w:jc w:val="both"/>
              <w:rPr>
                <w:rFonts w:ascii="Verdana" w:hAnsi="Verdana" w:cs="Arial"/>
                <w:sz w:val="16"/>
                <w:szCs w:val="16"/>
              </w:rPr>
            </w:pPr>
            <w:r w:rsidRPr="7CF416C0">
              <w:rPr>
                <w:rFonts w:ascii="Verdana" w:hAnsi="Verdana" w:cs="Arial"/>
                <w:sz w:val="16"/>
                <w:szCs w:val="16"/>
              </w:rPr>
              <w:t xml:space="preserve"> </w:t>
            </w:r>
          </w:p>
          <w:p w14:paraId="0A726C8F" w14:textId="53849674" w:rsidR="0087326F" w:rsidRPr="0073353F" w:rsidRDefault="2FDAE76C" w:rsidP="7CF416C0">
            <w:pPr>
              <w:spacing w:after="0" w:line="240" w:lineRule="auto"/>
              <w:jc w:val="both"/>
              <w:rPr>
                <w:rFonts w:ascii="Verdana" w:hAnsi="Verdana" w:cs="Arial"/>
                <w:sz w:val="16"/>
                <w:szCs w:val="16"/>
              </w:rPr>
            </w:pPr>
            <w:r w:rsidRPr="7CF416C0">
              <w:rPr>
                <w:rFonts w:ascii="Verdana" w:hAnsi="Verdana" w:cs="Arial"/>
                <w:sz w:val="16"/>
                <w:szCs w:val="16"/>
              </w:rPr>
              <w:t>Verificar que la información este correcta y corresponda a el proyecto financiador, para que la liquidación de los viáticos y generación del acto administrativo, queden correctos.</w:t>
            </w:r>
          </w:p>
          <w:p w14:paraId="3918BD26" w14:textId="3C74E1E2" w:rsidR="0087326F" w:rsidRPr="0073353F" w:rsidRDefault="2FDAE76C" w:rsidP="7CF416C0">
            <w:pPr>
              <w:spacing w:after="0" w:line="240" w:lineRule="auto"/>
              <w:jc w:val="both"/>
            </w:pPr>
            <w:r w:rsidRPr="7CF416C0">
              <w:rPr>
                <w:rFonts w:ascii="Verdana" w:hAnsi="Verdana" w:cs="Arial"/>
                <w:b/>
                <w:bCs/>
                <w:sz w:val="16"/>
                <w:szCs w:val="16"/>
              </w:rPr>
              <w:t xml:space="preserve"> </w:t>
            </w:r>
          </w:p>
          <w:p w14:paraId="4841E00A" w14:textId="29D61DC0" w:rsidR="0087326F" w:rsidRPr="0073353F" w:rsidRDefault="2FDAE76C" w:rsidP="7CF416C0">
            <w:pPr>
              <w:spacing w:after="0" w:line="240" w:lineRule="auto"/>
              <w:jc w:val="both"/>
              <w:rPr>
                <w:rFonts w:ascii="Verdana" w:hAnsi="Verdana" w:cs="Arial"/>
                <w:sz w:val="16"/>
                <w:szCs w:val="16"/>
              </w:rPr>
            </w:pPr>
            <w:r w:rsidRPr="7CF416C0">
              <w:rPr>
                <w:rFonts w:ascii="Verdana" w:hAnsi="Verdana" w:cs="Arial"/>
                <w:b/>
                <w:bCs/>
                <w:sz w:val="16"/>
                <w:szCs w:val="16"/>
              </w:rPr>
              <w:t xml:space="preserve">Tiempo: </w:t>
            </w:r>
            <w:r w:rsidRPr="7CF416C0">
              <w:rPr>
                <w:rFonts w:ascii="Verdana" w:hAnsi="Verdana" w:cs="Arial"/>
                <w:sz w:val="16"/>
                <w:szCs w:val="16"/>
              </w:rPr>
              <w:t>15 minutos</w:t>
            </w:r>
          </w:p>
          <w:p w14:paraId="5F062092" w14:textId="66059030" w:rsidR="0087326F" w:rsidRPr="0073353F" w:rsidRDefault="0087326F" w:rsidP="7CF416C0">
            <w:pPr>
              <w:spacing w:after="0" w:line="240" w:lineRule="auto"/>
              <w:jc w:val="both"/>
              <w:rPr>
                <w:rFonts w:ascii="Verdana" w:hAnsi="Verdana" w:cs="Arial"/>
                <w:sz w:val="16"/>
                <w:szCs w:val="16"/>
              </w:rPr>
            </w:pPr>
          </w:p>
          <w:p w14:paraId="52333F10" w14:textId="45C16BE5" w:rsidR="0087326F" w:rsidRPr="0073353F" w:rsidRDefault="2FDAE76C" w:rsidP="7CF416C0">
            <w:pPr>
              <w:spacing w:after="0" w:line="240" w:lineRule="auto"/>
              <w:ind w:left="-15"/>
              <w:jc w:val="both"/>
              <w:rPr>
                <w:rFonts w:ascii="Verdana" w:eastAsia="Verdana" w:hAnsi="Verdana" w:cs="Verdana"/>
                <w:sz w:val="16"/>
                <w:szCs w:val="16"/>
              </w:rPr>
            </w:pPr>
            <w:r w:rsidRPr="7CF416C0">
              <w:rPr>
                <w:rFonts w:ascii="Verdana" w:eastAsia="Verdana" w:hAnsi="Verdana" w:cs="Verdana"/>
                <w:b/>
                <w:bCs/>
                <w:color w:val="000000" w:themeColor="text1"/>
                <w:sz w:val="16"/>
                <w:szCs w:val="16"/>
              </w:rPr>
              <w:t>Control</w:t>
            </w:r>
            <w:r w:rsidR="00CA4767">
              <w:rPr>
                <w:rFonts w:ascii="Verdana" w:eastAsia="Verdana" w:hAnsi="Verdana" w:cs="Verdana"/>
                <w:b/>
                <w:bCs/>
                <w:color w:val="000000" w:themeColor="text1"/>
                <w:sz w:val="16"/>
                <w:szCs w:val="16"/>
              </w:rPr>
              <w:t xml:space="preserve"> </w:t>
            </w:r>
            <w:r w:rsidRPr="7CF416C0">
              <w:rPr>
                <w:rFonts w:ascii="Verdana" w:eastAsia="Verdana" w:hAnsi="Verdana" w:cs="Verdana"/>
                <w:b/>
                <w:bCs/>
                <w:color w:val="000000" w:themeColor="text1"/>
                <w:sz w:val="16"/>
                <w:szCs w:val="16"/>
              </w:rPr>
              <w:t>BS-RG5-C1</w:t>
            </w:r>
          </w:p>
        </w:tc>
        <w:tc>
          <w:tcPr>
            <w:tcW w:w="1417" w:type="dxa"/>
            <w:tcBorders>
              <w:bottom w:val="single" w:sz="4" w:space="0" w:color="auto"/>
            </w:tcBorders>
            <w:tcMar>
              <w:top w:w="57" w:type="dxa"/>
              <w:left w:w="113" w:type="dxa"/>
              <w:bottom w:w="57" w:type="dxa"/>
            </w:tcMar>
            <w:vAlign w:val="center"/>
          </w:tcPr>
          <w:p w14:paraId="13071FCF" w14:textId="6AE2B317" w:rsidR="005334BA" w:rsidRPr="00666AB9" w:rsidRDefault="2FDAE76C" w:rsidP="005334BA">
            <w:pPr>
              <w:spacing w:after="0" w:line="240" w:lineRule="auto"/>
              <w:ind w:left="-15"/>
              <w:jc w:val="center"/>
              <w:rPr>
                <w:rFonts w:ascii="Verdana" w:hAnsi="Verdana" w:cs="Arial"/>
                <w:sz w:val="16"/>
                <w:szCs w:val="16"/>
              </w:rPr>
            </w:pPr>
            <w:r w:rsidRPr="7CF416C0">
              <w:rPr>
                <w:rFonts w:ascii="Verdana" w:hAnsi="Verdana" w:cs="Arial"/>
                <w:sz w:val="16"/>
                <w:szCs w:val="16"/>
              </w:rPr>
              <w:t>Comisión de Servicios sistema</w:t>
            </w:r>
          </w:p>
        </w:tc>
      </w:tr>
      <w:tr w:rsidR="005334BA" w:rsidRPr="00666AB9" w14:paraId="6B27C12A" w14:textId="77777777" w:rsidTr="19FD38D4">
        <w:trPr>
          <w:trHeight w:val="545"/>
        </w:trPr>
        <w:tc>
          <w:tcPr>
            <w:tcW w:w="568" w:type="dxa"/>
            <w:tcMar>
              <w:top w:w="57" w:type="dxa"/>
              <w:left w:w="113" w:type="dxa"/>
              <w:bottom w:w="57" w:type="dxa"/>
            </w:tcMar>
            <w:vAlign w:val="center"/>
          </w:tcPr>
          <w:p w14:paraId="4A5049B1" w14:textId="7F20276F" w:rsidR="005334BA" w:rsidRPr="00666AB9"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7</w:t>
            </w:r>
          </w:p>
        </w:tc>
        <w:tc>
          <w:tcPr>
            <w:tcW w:w="1637" w:type="dxa"/>
            <w:tcMar>
              <w:top w:w="57" w:type="dxa"/>
              <w:left w:w="113" w:type="dxa"/>
              <w:bottom w:w="57" w:type="dxa"/>
            </w:tcMar>
          </w:tcPr>
          <w:p w14:paraId="790A114C" w14:textId="35B95918" w:rsidR="7CF416C0" w:rsidRDefault="7CF416C0" w:rsidP="7CF416C0">
            <w:pPr>
              <w:spacing w:after="0" w:line="240" w:lineRule="auto"/>
              <w:ind w:left="-15"/>
              <w:rPr>
                <w:rFonts w:ascii="Verdana" w:hAnsi="Verdana" w:cs="Arial"/>
                <w:sz w:val="16"/>
                <w:szCs w:val="16"/>
              </w:rPr>
            </w:pPr>
          </w:p>
          <w:p w14:paraId="0A5F2040" w14:textId="2492BC2E" w:rsidR="7CF416C0" w:rsidRDefault="7CF416C0" w:rsidP="7CF416C0">
            <w:pPr>
              <w:spacing w:after="0" w:line="240" w:lineRule="auto"/>
              <w:ind w:left="-15"/>
              <w:rPr>
                <w:rFonts w:ascii="Verdana" w:hAnsi="Verdana" w:cs="Arial"/>
                <w:sz w:val="16"/>
                <w:szCs w:val="16"/>
              </w:rPr>
            </w:pPr>
          </w:p>
          <w:p w14:paraId="5ABD88BE" w14:textId="423E1D10" w:rsidR="7CF416C0" w:rsidRDefault="7CF416C0" w:rsidP="7CF416C0">
            <w:pPr>
              <w:spacing w:after="0" w:line="240" w:lineRule="auto"/>
              <w:ind w:left="-15"/>
              <w:rPr>
                <w:rFonts w:ascii="Verdana" w:hAnsi="Verdana" w:cs="Arial"/>
                <w:sz w:val="16"/>
                <w:szCs w:val="16"/>
              </w:rPr>
            </w:pPr>
          </w:p>
          <w:p w14:paraId="5ABD6148" w14:textId="2DA81C53" w:rsidR="005334BA" w:rsidRPr="0073353F" w:rsidRDefault="40141231" w:rsidP="7CF416C0">
            <w:pPr>
              <w:spacing w:after="0" w:line="240" w:lineRule="auto"/>
              <w:ind w:left="-15"/>
              <w:rPr>
                <w:rFonts w:ascii="Verdana" w:hAnsi="Verdana" w:cs="Arial"/>
                <w:sz w:val="16"/>
                <w:szCs w:val="16"/>
              </w:rPr>
            </w:pPr>
            <w:r w:rsidRPr="7CF416C0">
              <w:rPr>
                <w:rFonts w:ascii="Verdana" w:hAnsi="Verdana" w:cs="Arial"/>
                <w:sz w:val="16"/>
                <w:szCs w:val="16"/>
              </w:rPr>
              <w:t>(H) Radicar solicitud del viaje a realizar</w:t>
            </w:r>
          </w:p>
          <w:p w14:paraId="0527EF1C" w14:textId="2E800B56" w:rsidR="005334BA" w:rsidRPr="0073353F" w:rsidRDefault="005334BA" w:rsidP="7CF416C0">
            <w:pPr>
              <w:spacing w:after="0" w:line="240" w:lineRule="auto"/>
              <w:ind w:left="-15"/>
              <w:rPr>
                <w:rFonts w:ascii="Verdana" w:hAnsi="Verdana" w:cs="Arial"/>
                <w:sz w:val="16"/>
                <w:szCs w:val="16"/>
              </w:rPr>
            </w:pPr>
          </w:p>
        </w:tc>
        <w:tc>
          <w:tcPr>
            <w:tcW w:w="2042" w:type="dxa"/>
            <w:tcMar>
              <w:top w:w="57" w:type="dxa"/>
              <w:left w:w="113" w:type="dxa"/>
              <w:bottom w:w="57" w:type="dxa"/>
            </w:tcMar>
            <w:vAlign w:val="center"/>
          </w:tcPr>
          <w:p w14:paraId="1B3C2CF6" w14:textId="3EE1F6FF" w:rsidR="005334BA" w:rsidRPr="00666AB9" w:rsidRDefault="40141231" w:rsidP="7CF416C0">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p w14:paraId="680CB68C" w14:textId="28D90447" w:rsidR="005334BA" w:rsidRPr="00666AB9" w:rsidRDefault="005334BA" w:rsidP="005334BA">
            <w:pPr>
              <w:spacing w:after="0" w:line="240" w:lineRule="auto"/>
              <w:ind w:left="-15"/>
              <w:jc w:val="center"/>
              <w:rPr>
                <w:rFonts w:ascii="Verdana" w:hAnsi="Verdana" w:cs="Arial"/>
                <w:sz w:val="16"/>
                <w:szCs w:val="16"/>
              </w:rPr>
            </w:pPr>
          </w:p>
        </w:tc>
        <w:tc>
          <w:tcPr>
            <w:tcW w:w="5104" w:type="dxa"/>
            <w:tcMar>
              <w:top w:w="57" w:type="dxa"/>
              <w:left w:w="113" w:type="dxa"/>
              <w:bottom w:w="57" w:type="dxa"/>
            </w:tcMar>
          </w:tcPr>
          <w:p w14:paraId="157B21AC" w14:textId="098573CF" w:rsidR="005334BA" w:rsidRPr="00666AB9" w:rsidRDefault="40141231" w:rsidP="7CF416C0">
            <w:pPr>
              <w:spacing w:after="0" w:line="240" w:lineRule="auto"/>
              <w:ind w:left="-15"/>
              <w:jc w:val="both"/>
              <w:rPr>
                <w:rFonts w:ascii="Verdana" w:hAnsi="Verdana" w:cs="Arial"/>
                <w:sz w:val="16"/>
                <w:szCs w:val="16"/>
              </w:rPr>
            </w:pPr>
            <w:r w:rsidRPr="7CF416C0">
              <w:rPr>
                <w:rFonts w:ascii="Verdana" w:hAnsi="Verdana" w:cs="Arial"/>
                <w:sz w:val="16"/>
                <w:szCs w:val="16"/>
              </w:rPr>
              <w:t>Radicar la solicitud de la comisión por el sistema de gestión documental – modulo viáticos, Si se encuentra debidamente diligenciada la solicitud, En caso de requerir algún ajuste o que la autorización sea negada, el rechazo se realizará a través de sistema, indicando la causa del rechazo.</w:t>
            </w:r>
          </w:p>
          <w:p w14:paraId="6602AC3B" w14:textId="6B1C0317" w:rsidR="005334BA" w:rsidRPr="00666AB9" w:rsidRDefault="40141231" w:rsidP="7CF416C0">
            <w:pPr>
              <w:spacing w:after="0" w:line="240" w:lineRule="auto"/>
              <w:ind w:left="-15"/>
              <w:jc w:val="both"/>
            </w:pPr>
            <w:r w:rsidRPr="7CF416C0">
              <w:rPr>
                <w:rFonts w:ascii="Verdana" w:hAnsi="Verdana" w:cs="Arial"/>
                <w:sz w:val="16"/>
                <w:szCs w:val="16"/>
              </w:rPr>
              <w:t xml:space="preserve"> </w:t>
            </w:r>
          </w:p>
          <w:p w14:paraId="4AC40D99" w14:textId="33DFCFAC" w:rsidR="005334BA" w:rsidRPr="00666AB9" w:rsidRDefault="40141231" w:rsidP="7CF416C0">
            <w:pPr>
              <w:spacing w:after="0" w:line="240" w:lineRule="auto"/>
              <w:ind w:left="-15"/>
              <w:jc w:val="both"/>
            </w:pPr>
            <w:r w:rsidRPr="7CF416C0">
              <w:rPr>
                <w:rFonts w:ascii="Verdana" w:hAnsi="Verdana" w:cs="Arial"/>
                <w:b/>
                <w:bCs/>
                <w:sz w:val="16"/>
                <w:szCs w:val="16"/>
              </w:rPr>
              <w:t>Tiempo:</w:t>
            </w:r>
            <w:r w:rsidRPr="7CF416C0">
              <w:rPr>
                <w:rFonts w:ascii="Verdana" w:hAnsi="Verdana" w:cs="Arial"/>
                <w:sz w:val="16"/>
                <w:szCs w:val="16"/>
              </w:rPr>
              <w:t xml:space="preserve"> La comisión podrá ser radica hasta la fecha de inicio del viaje.</w:t>
            </w:r>
          </w:p>
        </w:tc>
        <w:tc>
          <w:tcPr>
            <w:tcW w:w="1417" w:type="dxa"/>
            <w:tcMar>
              <w:top w:w="57" w:type="dxa"/>
              <w:left w:w="113" w:type="dxa"/>
              <w:bottom w:w="57" w:type="dxa"/>
            </w:tcMar>
            <w:vAlign w:val="center"/>
          </w:tcPr>
          <w:p w14:paraId="5E4A8045" w14:textId="354118D0" w:rsidR="005334BA" w:rsidRPr="00666AB9" w:rsidRDefault="40141231" w:rsidP="005334BA">
            <w:pPr>
              <w:spacing w:after="0" w:line="240" w:lineRule="auto"/>
              <w:ind w:left="-15"/>
              <w:jc w:val="center"/>
              <w:rPr>
                <w:rFonts w:ascii="Verdana" w:hAnsi="Verdana" w:cs="Arial"/>
                <w:sz w:val="16"/>
                <w:szCs w:val="16"/>
              </w:rPr>
            </w:pPr>
            <w:r w:rsidRPr="7CF416C0">
              <w:rPr>
                <w:rFonts w:ascii="Verdana" w:hAnsi="Verdana" w:cs="Arial"/>
                <w:sz w:val="16"/>
                <w:szCs w:val="16"/>
              </w:rPr>
              <w:t>Radicado de la comisión en el sistema</w:t>
            </w:r>
          </w:p>
        </w:tc>
      </w:tr>
      <w:tr w:rsidR="004B39EE" w:rsidRPr="00666AB9" w14:paraId="22CD69B0" w14:textId="77777777" w:rsidTr="19FD38D4">
        <w:trPr>
          <w:trHeight w:val="545"/>
        </w:trPr>
        <w:tc>
          <w:tcPr>
            <w:tcW w:w="568" w:type="dxa"/>
            <w:tcMar>
              <w:top w:w="57" w:type="dxa"/>
              <w:left w:w="113" w:type="dxa"/>
              <w:bottom w:w="57" w:type="dxa"/>
            </w:tcMar>
            <w:vAlign w:val="center"/>
          </w:tcPr>
          <w:p w14:paraId="0A3BF9D3" w14:textId="1E2112A8" w:rsidR="004B39EE" w:rsidRDefault="3BD0C435"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8</w:t>
            </w:r>
          </w:p>
        </w:tc>
        <w:tc>
          <w:tcPr>
            <w:tcW w:w="1637" w:type="dxa"/>
            <w:tcMar>
              <w:top w:w="57" w:type="dxa"/>
              <w:left w:w="113" w:type="dxa"/>
              <w:bottom w:w="57" w:type="dxa"/>
            </w:tcMar>
          </w:tcPr>
          <w:p w14:paraId="6FF4428F" w14:textId="7DDD634E" w:rsidR="7CF416C0" w:rsidRDefault="7CF416C0" w:rsidP="7CF416C0">
            <w:pPr>
              <w:spacing w:after="0" w:line="240" w:lineRule="auto"/>
              <w:ind w:left="-15"/>
              <w:rPr>
                <w:rFonts w:ascii="Verdana" w:hAnsi="Verdana" w:cs="Arial"/>
                <w:sz w:val="16"/>
                <w:szCs w:val="16"/>
              </w:rPr>
            </w:pPr>
          </w:p>
          <w:p w14:paraId="1389D750" w14:textId="4432E0B4" w:rsidR="7CF416C0" w:rsidRDefault="7CF416C0" w:rsidP="7CF416C0">
            <w:pPr>
              <w:spacing w:after="0" w:line="240" w:lineRule="auto"/>
              <w:ind w:left="-15"/>
              <w:rPr>
                <w:rFonts w:ascii="Verdana" w:hAnsi="Verdana" w:cs="Arial"/>
                <w:sz w:val="16"/>
                <w:szCs w:val="16"/>
              </w:rPr>
            </w:pPr>
          </w:p>
          <w:p w14:paraId="5D221676" w14:textId="39DF4420" w:rsidR="7CF416C0" w:rsidRDefault="7CF416C0" w:rsidP="7CF416C0">
            <w:pPr>
              <w:spacing w:after="0" w:line="240" w:lineRule="auto"/>
              <w:ind w:left="-15"/>
              <w:rPr>
                <w:rFonts w:ascii="Verdana" w:hAnsi="Verdana" w:cs="Arial"/>
                <w:sz w:val="16"/>
                <w:szCs w:val="16"/>
              </w:rPr>
            </w:pPr>
          </w:p>
          <w:p w14:paraId="467BA0F5" w14:textId="6B3F6855" w:rsidR="7CF416C0" w:rsidRDefault="7CF416C0" w:rsidP="7CF416C0">
            <w:pPr>
              <w:spacing w:after="0" w:line="240" w:lineRule="auto"/>
              <w:ind w:left="-15"/>
              <w:rPr>
                <w:rFonts w:ascii="Verdana" w:hAnsi="Verdana" w:cs="Arial"/>
                <w:sz w:val="16"/>
                <w:szCs w:val="16"/>
              </w:rPr>
            </w:pPr>
          </w:p>
          <w:p w14:paraId="4DF73813" w14:textId="466A0336" w:rsidR="7CF416C0" w:rsidRDefault="7CF416C0" w:rsidP="7CF416C0">
            <w:pPr>
              <w:spacing w:after="0" w:line="240" w:lineRule="auto"/>
              <w:ind w:left="-15"/>
              <w:rPr>
                <w:rFonts w:ascii="Verdana" w:hAnsi="Verdana" w:cs="Arial"/>
                <w:sz w:val="16"/>
                <w:szCs w:val="16"/>
              </w:rPr>
            </w:pPr>
          </w:p>
          <w:p w14:paraId="072BBC0D" w14:textId="177AAD21" w:rsidR="7CF416C0" w:rsidRDefault="7CF416C0" w:rsidP="7CF416C0">
            <w:pPr>
              <w:spacing w:after="0" w:line="240" w:lineRule="auto"/>
              <w:ind w:left="-15"/>
              <w:rPr>
                <w:rFonts w:ascii="Verdana" w:hAnsi="Verdana" w:cs="Arial"/>
                <w:sz w:val="16"/>
                <w:szCs w:val="16"/>
              </w:rPr>
            </w:pPr>
          </w:p>
          <w:p w14:paraId="77EC8512" w14:textId="656754FC" w:rsidR="7CF416C0" w:rsidRDefault="7CF416C0" w:rsidP="7CF416C0">
            <w:pPr>
              <w:spacing w:after="0" w:line="240" w:lineRule="auto"/>
              <w:ind w:left="-15"/>
              <w:rPr>
                <w:rFonts w:ascii="Verdana" w:hAnsi="Verdana" w:cs="Arial"/>
                <w:sz w:val="16"/>
                <w:szCs w:val="16"/>
              </w:rPr>
            </w:pPr>
          </w:p>
          <w:p w14:paraId="6AEA5DAE" w14:textId="332AB201" w:rsidR="7CF416C0" w:rsidRDefault="7CF416C0" w:rsidP="7CF416C0">
            <w:pPr>
              <w:spacing w:after="0" w:line="240" w:lineRule="auto"/>
              <w:ind w:left="-15"/>
              <w:rPr>
                <w:rFonts w:ascii="Verdana" w:hAnsi="Verdana" w:cs="Arial"/>
                <w:sz w:val="16"/>
                <w:szCs w:val="16"/>
              </w:rPr>
            </w:pPr>
          </w:p>
          <w:p w14:paraId="0F425F1D" w14:textId="705C8121" w:rsidR="7CF416C0" w:rsidRDefault="7CF416C0" w:rsidP="7CF416C0">
            <w:pPr>
              <w:spacing w:after="0" w:line="240" w:lineRule="auto"/>
              <w:ind w:left="-15"/>
              <w:rPr>
                <w:rFonts w:ascii="Verdana" w:hAnsi="Verdana" w:cs="Arial"/>
                <w:sz w:val="16"/>
                <w:szCs w:val="16"/>
              </w:rPr>
            </w:pPr>
          </w:p>
          <w:p w14:paraId="15E1BDF8" w14:textId="0A6AE9A8" w:rsidR="7CF416C0" w:rsidRDefault="7CF416C0" w:rsidP="7CF416C0">
            <w:pPr>
              <w:spacing w:after="0" w:line="240" w:lineRule="auto"/>
              <w:ind w:left="-15"/>
              <w:rPr>
                <w:rFonts w:ascii="Verdana" w:hAnsi="Verdana" w:cs="Arial"/>
                <w:sz w:val="16"/>
                <w:szCs w:val="16"/>
              </w:rPr>
            </w:pPr>
          </w:p>
          <w:p w14:paraId="39EBDAD6" w14:textId="0F0DA308" w:rsidR="004B39EE" w:rsidRPr="0073353F" w:rsidRDefault="2BB51123" w:rsidP="7CF416C0">
            <w:pPr>
              <w:spacing w:after="0" w:line="240" w:lineRule="auto"/>
              <w:ind w:left="-15"/>
              <w:rPr>
                <w:rFonts w:ascii="Verdana" w:hAnsi="Verdana" w:cs="Arial"/>
                <w:sz w:val="16"/>
                <w:szCs w:val="16"/>
              </w:rPr>
            </w:pPr>
            <w:r w:rsidRPr="7CF416C0">
              <w:rPr>
                <w:rFonts w:ascii="Verdana" w:hAnsi="Verdana" w:cs="Arial"/>
                <w:sz w:val="16"/>
                <w:szCs w:val="16"/>
              </w:rPr>
              <w:t>(H) Realizar Verificación Presupuestal</w:t>
            </w:r>
            <w:r w:rsidR="004B39EE">
              <w:br/>
            </w:r>
            <w:r w:rsidRPr="7CF416C0">
              <w:rPr>
                <w:rFonts w:ascii="Verdana" w:hAnsi="Verdana" w:cs="Arial"/>
                <w:sz w:val="16"/>
                <w:szCs w:val="16"/>
              </w:rPr>
              <w:t xml:space="preserve"> y revisión diaria de saldos</w:t>
            </w:r>
          </w:p>
        </w:tc>
        <w:tc>
          <w:tcPr>
            <w:tcW w:w="2042" w:type="dxa"/>
            <w:tcMar>
              <w:top w:w="57" w:type="dxa"/>
              <w:left w:w="113" w:type="dxa"/>
              <w:bottom w:w="57" w:type="dxa"/>
            </w:tcMar>
            <w:vAlign w:val="center"/>
          </w:tcPr>
          <w:p w14:paraId="34F3E8F5" w14:textId="2542E18A" w:rsidR="004B39EE" w:rsidRPr="00666AB9" w:rsidRDefault="2BB51123" w:rsidP="7CF416C0">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p w14:paraId="28370CA6" w14:textId="7AFA6C17" w:rsidR="004B39EE" w:rsidRPr="00666AB9" w:rsidRDefault="004B39EE" w:rsidP="005334BA">
            <w:pPr>
              <w:spacing w:after="0" w:line="240" w:lineRule="auto"/>
              <w:ind w:left="-15"/>
              <w:jc w:val="center"/>
              <w:rPr>
                <w:rFonts w:ascii="Verdana" w:hAnsi="Verdana" w:cs="Arial"/>
                <w:sz w:val="16"/>
                <w:szCs w:val="16"/>
              </w:rPr>
            </w:pPr>
          </w:p>
        </w:tc>
        <w:tc>
          <w:tcPr>
            <w:tcW w:w="5104" w:type="dxa"/>
            <w:tcMar>
              <w:top w:w="57" w:type="dxa"/>
              <w:left w:w="113" w:type="dxa"/>
              <w:bottom w:w="57" w:type="dxa"/>
            </w:tcMar>
          </w:tcPr>
          <w:p w14:paraId="08DCC634" w14:textId="7373AA71" w:rsidR="004B39EE" w:rsidRPr="00666AB9" w:rsidRDefault="2BB51123" w:rsidP="7CF416C0">
            <w:pPr>
              <w:spacing w:after="0" w:line="240" w:lineRule="auto"/>
              <w:ind w:left="-15"/>
              <w:jc w:val="both"/>
              <w:rPr>
                <w:rFonts w:ascii="Verdana" w:hAnsi="Verdana" w:cs="Arial"/>
                <w:sz w:val="16"/>
                <w:szCs w:val="16"/>
              </w:rPr>
            </w:pPr>
            <w:r w:rsidRPr="7CF416C0">
              <w:rPr>
                <w:rFonts w:ascii="Verdana" w:hAnsi="Verdana" w:cs="Arial"/>
                <w:sz w:val="16"/>
                <w:szCs w:val="16"/>
              </w:rPr>
              <w:t>Verificar que exista saldo en el proyecto de la comisión o viaje para viáticos, costo del tiquete aéreo y/o transporte terrestre/fluvial, en el sistema de gestión documental – modulo viáticos.</w:t>
            </w:r>
            <w:r w:rsidR="0087326F">
              <w:br/>
            </w:r>
            <w:r w:rsidRPr="7CF416C0">
              <w:rPr>
                <w:rFonts w:ascii="Verdana" w:hAnsi="Verdana" w:cs="Arial"/>
                <w:sz w:val="16"/>
                <w:szCs w:val="16"/>
              </w:rPr>
              <w:t xml:space="preserve"> </w:t>
            </w:r>
            <w:r w:rsidR="0087326F">
              <w:br/>
            </w:r>
            <w:r w:rsidRPr="7CF416C0">
              <w:rPr>
                <w:rFonts w:ascii="Verdana" w:hAnsi="Verdana" w:cs="Arial"/>
                <w:sz w:val="16"/>
                <w:szCs w:val="16"/>
              </w:rPr>
              <w:t>Realizar revisión diaria de los saldos en cuenta corriente de cada proyecto a fin de prever la existencia de recursos y garantizar el libre y oportuno desarrollo de las comisiones. (Dado el caso que un proyecto presente un bajo o nulo saldo en la caja, se informara al solicitante las medidas alternativas necesarias y autorizadas a fin de no impedir la realización de las comisiones de los funcionarios y/ contratista).</w:t>
            </w:r>
          </w:p>
          <w:p w14:paraId="4A681757" w14:textId="313309F4" w:rsidR="004B39EE" w:rsidRPr="00666AB9" w:rsidRDefault="2BB51123" w:rsidP="7CF416C0">
            <w:pPr>
              <w:spacing w:after="0" w:line="240" w:lineRule="auto"/>
              <w:ind w:left="-15"/>
              <w:jc w:val="both"/>
            </w:pPr>
            <w:r w:rsidRPr="7CF416C0">
              <w:rPr>
                <w:rFonts w:ascii="Verdana" w:hAnsi="Verdana" w:cs="Arial"/>
                <w:sz w:val="16"/>
                <w:szCs w:val="16"/>
              </w:rPr>
              <w:t xml:space="preserve"> </w:t>
            </w:r>
          </w:p>
          <w:p w14:paraId="7306A186" w14:textId="3454EE83" w:rsidR="004B39EE" w:rsidRPr="00666AB9" w:rsidRDefault="2BB51123" w:rsidP="7CF416C0">
            <w:pPr>
              <w:spacing w:after="0" w:line="240" w:lineRule="auto"/>
              <w:ind w:left="-15"/>
              <w:jc w:val="both"/>
            </w:pPr>
            <w:r w:rsidRPr="7CF416C0">
              <w:rPr>
                <w:rFonts w:ascii="Verdana" w:hAnsi="Verdana" w:cs="Arial"/>
                <w:b/>
                <w:bCs/>
                <w:sz w:val="16"/>
                <w:szCs w:val="16"/>
              </w:rPr>
              <w:t>Nota 1:</w:t>
            </w:r>
            <w:r w:rsidRPr="7CF416C0">
              <w:rPr>
                <w:rFonts w:ascii="Verdana" w:hAnsi="Verdana" w:cs="Arial"/>
                <w:sz w:val="16"/>
                <w:szCs w:val="16"/>
              </w:rPr>
              <w:t xml:space="preserve"> Los recursos estarán supeditados a la tabla de autorización de viáticos que se encuentra en el decreto anual del Departamento Administrativo de la Función Pública</w:t>
            </w:r>
          </w:p>
          <w:p w14:paraId="30C3EA36" w14:textId="799B81A7" w:rsidR="004B39EE" w:rsidRPr="00666AB9" w:rsidRDefault="2BB51123" w:rsidP="7CF416C0">
            <w:pPr>
              <w:spacing w:after="0" w:line="240" w:lineRule="auto"/>
              <w:ind w:left="-15"/>
              <w:jc w:val="both"/>
            </w:pPr>
            <w:r w:rsidRPr="7CF416C0">
              <w:rPr>
                <w:rFonts w:ascii="Verdana" w:hAnsi="Verdana" w:cs="Arial"/>
                <w:sz w:val="16"/>
                <w:szCs w:val="16"/>
              </w:rPr>
              <w:t xml:space="preserve"> </w:t>
            </w:r>
          </w:p>
          <w:p w14:paraId="03DFFEFD" w14:textId="797EE5F2" w:rsidR="004B39EE" w:rsidRPr="00666AB9" w:rsidRDefault="2BB51123" w:rsidP="7CF416C0">
            <w:pPr>
              <w:spacing w:after="0" w:line="240" w:lineRule="auto"/>
              <w:ind w:left="-15"/>
              <w:jc w:val="both"/>
            </w:pPr>
            <w:r w:rsidRPr="7CF416C0">
              <w:rPr>
                <w:rFonts w:ascii="Verdana" w:hAnsi="Verdana" w:cs="Arial"/>
                <w:b/>
                <w:bCs/>
                <w:sz w:val="16"/>
                <w:szCs w:val="16"/>
              </w:rPr>
              <w:t xml:space="preserve">Nota 2: </w:t>
            </w:r>
            <w:r w:rsidRPr="7CF416C0">
              <w:rPr>
                <w:rFonts w:ascii="Verdana" w:hAnsi="Verdana" w:cs="Arial"/>
                <w:sz w:val="16"/>
                <w:szCs w:val="16"/>
              </w:rPr>
              <w:t>Para el pago de viáticos y gastos de viaje nacionales e internacionales a funcionarios y contratistas, se calculará de acuerdo con lo estipulado en la circular 031 del 27 de diciembre del 2022:</w:t>
            </w:r>
          </w:p>
          <w:p w14:paraId="26C07243" w14:textId="73A6D574" w:rsidR="77B641D5" w:rsidRDefault="77B641D5" w:rsidP="091B3B7F">
            <w:pPr>
              <w:spacing w:after="0" w:line="240" w:lineRule="auto"/>
              <w:ind w:left="-15"/>
              <w:jc w:val="both"/>
              <w:rPr>
                <w:rFonts w:ascii="Verdana" w:eastAsia="Verdana" w:hAnsi="Verdana" w:cs="Verdana"/>
                <w:sz w:val="16"/>
                <w:szCs w:val="16"/>
              </w:rPr>
            </w:pPr>
            <w:r w:rsidRPr="091B3B7F">
              <w:rPr>
                <w:rFonts w:ascii="Verdana" w:hAnsi="Verdana" w:cs="Arial"/>
                <w:sz w:val="16"/>
                <w:szCs w:val="16"/>
              </w:rPr>
              <w:lastRenderedPageBreak/>
              <w:t>Cálculo de viáticos:</w:t>
            </w:r>
            <w:r>
              <w:br/>
            </w:r>
            <w:r>
              <w:br/>
            </w:r>
            <w:r w:rsidR="0E59BE4F" w:rsidRPr="091B3B7F">
              <w:rPr>
                <w:rFonts w:ascii="Verdana" w:eastAsia="Verdana" w:hAnsi="Verdana" w:cs="Verdana"/>
                <w:color w:val="000000" w:themeColor="text1"/>
                <w:sz w:val="16"/>
                <w:szCs w:val="16"/>
              </w:rPr>
              <w:t>Contratistas:</w:t>
            </w:r>
          </w:p>
          <w:p w14:paraId="6CC9D581" w14:textId="68EAAEF9" w:rsidR="0E59BE4F" w:rsidRDefault="0E59BE4F" w:rsidP="091B3B7F">
            <w:pPr>
              <w:spacing w:after="0" w:line="240" w:lineRule="auto"/>
              <w:ind w:left="-15"/>
              <w:jc w:val="both"/>
              <w:rPr>
                <w:rFonts w:ascii="Verdana" w:eastAsia="Verdana" w:hAnsi="Verdana" w:cs="Verdana"/>
                <w:sz w:val="16"/>
                <w:szCs w:val="16"/>
              </w:rPr>
            </w:pPr>
            <w:r>
              <w:br/>
            </w:r>
            <w:r w:rsidRPr="091B3B7F">
              <w:rPr>
                <w:rFonts w:ascii="Verdana" w:eastAsia="Verdana" w:hAnsi="Verdana" w:cs="Verdana"/>
                <w:color w:val="000000" w:themeColor="text1"/>
                <w:sz w:val="16"/>
                <w:szCs w:val="16"/>
              </w:rPr>
              <w:t>1. Se toma como base los honorarios mensuales y se calcula el 90% de este valor.</w:t>
            </w:r>
            <w:r>
              <w:br/>
            </w:r>
            <w:r w:rsidRPr="091B3B7F">
              <w:rPr>
                <w:rFonts w:ascii="Verdana" w:eastAsia="Verdana" w:hAnsi="Verdana" w:cs="Verdana"/>
                <w:color w:val="000000" w:themeColor="text1"/>
                <w:sz w:val="16"/>
                <w:szCs w:val="16"/>
              </w:rPr>
              <w:t>2. Según este resultado se debe:</w:t>
            </w:r>
            <w:r>
              <w:br/>
            </w:r>
            <w:r>
              <w:br/>
            </w:r>
            <w:r w:rsidRPr="091B3B7F">
              <w:rPr>
                <w:rFonts w:ascii="Verdana" w:eastAsia="Verdana" w:hAnsi="Verdana" w:cs="Verdana"/>
                <w:color w:val="000000" w:themeColor="text1"/>
                <w:sz w:val="16"/>
                <w:szCs w:val="16"/>
              </w:rPr>
              <w:t>*identificar el rango correspondiente en el decreto vigente de escalas de viáticos.</w:t>
            </w:r>
            <w:r>
              <w:br/>
            </w:r>
            <w:r w:rsidRPr="091B3B7F">
              <w:rPr>
                <w:rFonts w:ascii="Verdana" w:eastAsia="Verdana" w:hAnsi="Verdana" w:cs="Verdana"/>
                <w:color w:val="000000" w:themeColor="text1"/>
                <w:sz w:val="16"/>
                <w:szCs w:val="16"/>
              </w:rPr>
              <w:t>*Se toma el valor diario asignado a ese rango este valor se multiplica por el número de días a comisionar.</w:t>
            </w:r>
            <w:r>
              <w:br/>
            </w:r>
            <w:r>
              <w:br/>
            </w:r>
            <w:r w:rsidRPr="091B3B7F">
              <w:rPr>
                <w:rFonts w:ascii="Verdana" w:eastAsia="Verdana" w:hAnsi="Verdana" w:cs="Verdana"/>
                <w:color w:val="000000" w:themeColor="text1"/>
                <w:sz w:val="16"/>
                <w:szCs w:val="16"/>
              </w:rPr>
              <w:t>Gastos de viaje = (Honorarios×0.9) → (buscar valor de resultado en el decreto vigente) = valor diario ×Días a comisionar</w:t>
            </w:r>
            <w:r>
              <w:br/>
            </w:r>
            <w:r w:rsidRPr="091B3B7F">
              <w:rPr>
                <w:rFonts w:ascii="Verdana" w:eastAsia="Verdana" w:hAnsi="Verdana" w:cs="Verdana"/>
                <w:color w:val="000000" w:themeColor="text1"/>
                <w:sz w:val="16"/>
                <w:szCs w:val="16"/>
              </w:rPr>
              <w:t>Nota 3: Cuando el funcionario comisionado o contratista no pernoctan y su regreso a la sede es el mismo día, el valor de los viáticos se reconoce sobre el 40%, cuando las comisiones sean a Cundinamarca sin pernotar se reconocerá el 25%.</w:t>
            </w:r>
            <w:r>
              <w:br/>
            </w:r>
            <w:r>
              <w:br/>
            </w:r>
            <w:r w:rsidRPr="091B3B7F">
              <w:rPr>
                <w:rFonts w:ascii="Verdana" w:eastAsia="Verdana" w:hAnsi="Verdana" w:cs="Verdana"/>
                <w:color w:val="000000" w:themeColor="text1"/>
                <w:sz w:val="16"/>
                <w:szCs w:val="16"/>
              </w:rPr>
              <w:t>Funcionarios:</w:t>
            </w:r>
            <w:r>
              <w:br/>
            </w:r>
            <w:r w:rsidRPr="091B3B7F">
              <w:rPr>
                <w:rFonts w:ascii="Verdana" w:eastAsia="Verdana" w:hAnsi="Verdana" w:cs="Verdana"/>
                <w:color w:val="000000" w:themeColor="text1"/>
                <w:sz w:val="16"/>
                <w:szCs w:val="16"/>
              </w:rPr>
              <w:t>1. Se Busca el rango en el decreto vigente por el cual se fijan las escalas de viáticos, de acuerdo con la asignación salarial (sueldo)</w:t>
            </w:r>
            <w:r>
              <w:br/>
            </w:r>
            <w:r w:rsidRPr="091B3B7F">
              <w:rPr>
                <w:rFonts w:ascii="Verdana" w:eastAsia="Verdana" w:hAnsi="Verdana" w:cs="Verdana"/>
                <w:color w:val="000000" w:themeColor="text1"/>
                <w:sz w:val="16"/>
                <w:szCs w:val="16"/>
              </w:rPr>
              <w:t>2. A este valor diario según el decreto se le calcula el 90%</w:t>
            </w:r>
            <w:r>
              <w:br/>
            </w:r>
            <w:r w:rsidRPr="091B3B7F">
              <w:rPr>
                <w:rFonts w:ascii="Verdana" w:eastAsia="Verdana" w:hAnsi="Verdana" w:cs="Verdana"/>
                <w:color w:val="000000" w:themeColor="text1"/>
                <w:sz w:val="16"/>
                <w:szCs w:val="16"/>
              </w:rPr>
              <w:t>3. El resultado obtenido corresponde al valor diario de viáticos</w:t>
            </w:r>
            <w:r>
              <w:br/>
            </w:r>
            <w:r w:rsidRPr="091B3B7F">
              <w:rPr>
                <w:rFonts w:ascii="Verdana" w:eastAsia="Verdana" w:hAnsi="Verdana" w:cs="Verdana"/>
                <w:color w:val="000000" w:themeColor="text1"/>
                <w:sz w:val="16"/>
                <w:szCs w:val="16"/>
              </w:rPr>
              <w:t>4. Este valor se multiplica por el número de días a viáticar</w:t>
            </w:r>
            <w:r>
              <w:br/>
            </w:r>
            <w:r>
              <w:br/>
            </w:r>
            <w:r w:rsidRPr="091B3B7F">
              <w:rPr>
                <w:rFonts w:ascii="Verdana" w:eastAsia="Verdana" w:hAnsi="Verdana" w:cs="Verdana"/>
                <w:color w:val="000000" w:themeColor="text1"/>
                <w:sz w:val="16"/>
                <w:szCs w:val="16"/>
              </w:rPr>
              <w:t>Viáticos = (Sueldo = rango valor diario según decreto×0.9) = ×Días a viaticar</w:t>
            </w:r>
            <w:r>
              <w:br/>
            </w:r>
            <w:r>
              <w:br/>
            </w:r>
            <w:r w:rsidRPr="091B3B7F">
              <w:rPr>
                <w:rFonts w:ascii="Verdana" w:eastAsia="Verdana" w:hAnsi="Verdana" w:cs="Verdana"/>
                <w:color w:val="000000" w:themeColor="text1"/>
                <w:sz w:val="16"/>
                <w:szCs w:val="16"/>
              </w:rPr>
              <w:t>Condiciones especiales para funcionarios y contratistas según resultado obtenido indicado anteriormente</w:t>
            </w:r>
            <w:r>
              <w:br/>
            </w:r>
            <w:r w:rsidRPr="091B3B7F">
              <w:rPr>
                <w:rFonts w:ascii="Verdana" w:eastAsia="Verdana" w:hAnsi="Verdana" w:cs="Verdana"/>
                <w:color w:val="000000" w:themeColor="text1"/>
                <w:sz w:val="16"/>
                <w:szCs w:val="16"/>
              </w:rPr>
              <w:t>1. Cuando Pernocta, se reconoce los días + 0.5 del valor diario correspondiente</w:t>
            </w:r>
            <w:r>
              <w:br/>
            </w:r>
            <w:r w:rsidRPr="091B3B7F">
              <w:rPr>
                <w:rFonts w:ascii="Verdana" w:eastAsia="Verdana" w:hAnsi="Verdana" w:cs="Verdana"/>
                <w:color w:val="000000" w:themeColor="text1"/>
                <w:sz w:val="16"/>
                <w:szCs w:val="16"/>
              </w:rPr>
              <w:t>2. Cuando no se pernocta, se reconoce el 0.4 del valor diario correspondiente.</w:t>
            </w:r>
            <w:r>
              <w:br/>
            </w:r>
            <w:r w:rsidRPr="091B3B7F">
              <w:rPr>
                <w:rFonts w:ascii="Verdana" w:eastAsia="Verdana" w:hAnsi="Verdana" w:cs="Verdana"/>
                <w:color w:val="000000" w:themeColor="text1"/>
                <w:sz w:val="16"/>
                <w:szCs w:val="16"/>
              </w:rPr>
              <w:t>3. Cuando la comisión es dentro de Cundinamarca, se reconoce el 0.25 del valor diario correspondiente.</w:t>
            </w:r>
          </w:p>
          <w:p w14:paraId="62ED0C07" w14:textId="350F8A45" w:rsidR="004B39EE" w:rsidRPr="00666AB9" w:rsidRDefault="0087326F" w:rsidP="0087326F">
            <w:pPr>
              <w:spacing w:after="0" w:line="240" w:lineRule="auto"/>
              <w:ind w:left="-15"/>
              <w:jc w:val="both"/>
              <w:rPr>
                <w:rFonts w:ascii="Verdana" w:hAnsi="Verdana" w:cs="Arial"/>
                <w:sz w:val="16"/>
                <w:szCs w:val="16"/>
              </w:rPr>
            </w:pPr>
            <w:r>
              <w:br/>
            </w:r>
            <w:r w:rsidR="77B641D5" w:rsidRPr="091B3B7F">
              <w:rPr>
                <w:rFonts w:ascii="Verdana" w:hAnsi="Verdana" w:cs="Arial"/>
                <w:b/>
                <w:bCs/>
                <w:sz w:val="16"/>
                <w:szCs w:val="16"/>
              </w:rPr>
              <w:t>Tiempo:</w:t>
            </w:r>
            <w:r w:rsidR="77B641D5" w:rsidRPr="091B3B7F">
              <w:rPr>
                <w:rFonts w:ascii="Verdana" w:hAnsi="Verdana" w:cs="Arial"/>
                <w:sz w:val="16"/>
                <w:szCs w:val="16"/>
              </w:rPr>
              <w:t xml:space="preserve"> 15 minutos</w:t>
            </w:r>
          </w:p>
        </w:tc>
        <w:tc>
          <w:tcPr>
            <w:tcW w:w="1417" w:type="dxa"/>
            <w:tcMar>
              <w:top w:w="57" w:type="dxa"/>
              <w:left w:w="113" w:type="dxa"/>
              <w:bottom w:w="57" w:type="dxa"/>
            </w:tcMar>
            <w:vAlign w:val="center"/>
          </w:tcPr>
          <w:p w14:paraId="6A44DBD1" w14:textId="58BFE531" w:rsidR="004B39EE" w:rsidRPr="00666AB9" w:rsidRDefault="2BB51123" w:rsidP="7CF416C0">
            <w:pPr>
              <w:spacing w:after="0" w:line="240" w:lineRule="auto"/>
              <w:ind w:left="-15"/>
              <w:jc w:val="center"/>
              <w:rPr>
                <w:rFonts w:ascii="Verdana" w:hAnsi="Verdana" w:cs="Arial"/>
                <w:sz w:val="16"/>
                <w:szCs w:val="16"/>
              </w:rPr>
            </w:pPr>
            <w:r w:rsidRPr="7CF416C0">
              <w:rPr>
                <w:rFonts w:ascii="Verdana" w:hAnsi="Verdana" w:cs="Arial"/>
                <w:sz w:val="16"/>
                <w:szCs w:val="16"/>
              </w:rPr>
              <w:lastRenderedPageBreak/>
              <w:t>Verificación Presupuestal</w:t>
            </w:r>
          </w:p>
          <w:p w14:paraId="3AF34C93" w14:textId="05CB4E55" w:rsidR="004B39EE" w:rsidRPr="00666AB9" w:rsidRDefault="004B39EE" w:rsidP="005334BA">
            <w:pPr>
              <w:spacing w:after="0" w:line="240" w:lineRule="auto"/>
              <w:ind w:left="-15"/>
              <w:jc w:val="center"/>
              <w:rPr>
                <w:rFonts w:ascii="Verdana" w:hAnsi="Verdana" w:cs="Arial"/>
                <w:sz w:val="16"/>
                <w:szCs w:val="16"/>
              </w:rPr>
            </w:pPr>
          </w:p>
        </w:tc>
      </w:tr>
      <w:tr w:rsidR="004B39EE" w:rsidRPr="00666AB9" w14:paraId="04B4BAFE" w14:textId="77777777" w:rsidTr="19FD38D4">
        <w:trPr>
          <w:trHeight w:val="545"/>
        </w:trPr>
        <w:tc>
          <w:tcPr>
            <w:tcW w:w="568" w:type="dxa"/>
            <w:tcMar>
              <w:top w:w="57" w:type="dxa"/>
              <w:left w:w="113" w:type="dxa"/>
              <w:bottom w:w="57" w:type="dxa"/>
            </w:tcMar>
            <w:vAlign w:val="center"/>
          </w:tcPr>
          <w:p w14:paraId="3D5C46F3" w14:textId="12F3B0CC" w:rsidR="004B39EE" w:rsidRDefault="73D73CBF"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9</w:t>
            </w:r>
          </w:p>
        </w:tc>
        <w:tc>
          <w:tcPr>
            <w:tcW w:w="1637" w:type="dxa"/>
            <w:tcMar>
              <w:top w:w="57" w:type="dxa"/>
              <w:left w:w="113" w:type="dxa"/>
              <w:bottom w:w="57" w:type="dxa"/>
            </w:tcMar>
          </w:tcPr>
          <w:p w14:paraId="2E2FBADD" w14:textId="4DCB0D64" w:rsidR="7CF416C0" w:rsidRDefault="7CF416C0" w:rsidP="7CF416C0">
            <w:pPr>
              <w:spacing w:after="0" w:line="240" w:lineRule="auto"/>
              <w:ind w:left="-15"/>
              <w:rPr>
                <w:rFonts w:ascii="Verdana" w:hAnsi="Verdana" w:cs="Arial"/>
                <w:sz w:val="16"/>
                <w:szCs w:val="16"/>
              </w:rPr>
            </w:pPr>
          </w:p>
          <w:p w14:paraId="181AB318" w14:textId="60EFBFA5" w:rsidR="004B39EE" w:rsidRPr="0073353F" w:rsidRDefault="70B4101F" w:rsidP="7CF416C0">
            <w:pPr>
              <w:spacing w:after="0" w:line="240" w:lineRule="auto"/>
              <w:ind w:left="-15"/>
              <w:rPr>
                <w:rFonts w:ascii="Verdana" w:hAnsi="Verdana" w:cs="Arial"/>
                <w:sz w:val="16"/>
                <w:szCs w:val="16"/>
              </w:rPr>
            </w:pPr>
            <w:r w:rsidRPr="7CF416C0">
              <w:rPr>
                <w:rFonts w:ascii="Verdana" w:hAnsi="Verdana" w:cs="Arial"/>
                <w:sz w:val="16"/>
                <w:szCs w:val="16"/>
              </w:rPr>
              <w:t>(H) Descontar valores a pagar, del flujo de caja o solicitar CDP o RP</w:t>
            </w:r>
          </w:p>
        </w:tc>
        <w:tc>
          <w:tcPr>
            <w:tcW w:w="2042" w:type="dxa"/>
            <w:tcMar>
              <w:top w:w="57" w:type="dxa"/>
              <w:left w:w="113" w:type="dxa"/>
              <w:bottom w:w="57" w:type="dxa"/>
            </w:tcMar>
            <w:vAlign w:val="center"/>
          </w:tcPr>
          <w:p w14:paraId="535558E3" w14:textId="0472094B" w:rsidR="004B39EE" w:rsidRPr="00666AB9" w:rsidRDefault="70B4101F" w:rsidP="005334BA">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tc>
        <w:tc>
          <w:tcPr>
            <w:tcW w:w="5104" w:type="dxa"/>
            <w:tcMar>
              <w:top w:w="57" w:type="dxa"/>
              <w:left w:w="113" w:type="dxa"/>
              <w:bottom w:w="57" w:type="dxa"/>
            </w:tcMar>
          </w:tcPr>
          <w:p w14:paraId="5298E62E" w14:textId="7FB28BF6" w:rsidR="004B39EE" w:rsidRPr="00666AB9" w:rsidRDefault="70B4101F" w:rsidP="7CF416C0">
            <w:pPr>
              <w:spacing w:after="0" w:line="240" w:lineRule="auto"/>
              <w:ind w:left="-15"/>
              <w:jc w:val="both"/>
              <w:rPr>
                <w:rFonts w:ascii="Verdana" w:hAnsi="Verdana" w:cs="Arial"/>
                <w:sz w:val="16"/>
                <w:szCs w:val="16"/>
              </w:rPr>
            </w:pPr>
            <w:r w:rsidRPr="7CF416C0">
              <w:rPr>
                <w:rFonts w:ascii="Verdana" w:hAnsi="Verdana" w:cs="Arial"/>
                <w:sz w:val="16"/>
                <w:szCs w:val="16"/>
              </w:rPr>
              <w:t>Verificar los recursos con CDP / RP. Descontar en Flujo de Caja el valor a pagar, en caso tal de que en la Caja menor no tenga recursos la comisión podrá ser pagada con RP o por otro proyecto de ser funcionario (no aplica para Contratistas), el CDP lo deberá solicitar cada aérea solicitante y remitir al grupo de viáticos.</w:t>
            </w:r>
          </w:p>
          <w:p w14:paraId="310C8507" w14:textId="2987FD54" w:rsidR="004B39EE" w:rsidRPr="00666AB9" w:rsidRDefault="70B4101F" w:rsidP="7CF416C0">
            <w:pPr>
              <w:spacing w:after="0" w:line="240" w:lineRule="auto"/>
              <w:ind w:left="-15"/>
              <w:jc w:val="both"/>
            </w:pPr>
            <w:r w:rsidRPr="7CF416C0">
              <w:rPr>
                <w:rFonts w:ascii="Verdana" w:hAnsi="Verdana" w:cs="Arial"/>
                <w:sz w:val="16"/>
                <w:szCs w:val="16"/>
              </w:rPr>
              <w:t xml:space="preserve"> </w:t>
            </w:r>
          </w:p>
          <w:p w14:paraId="0C3FED03" w14:textId="1B532776" w:rsidR="004B39EE" w:rsidRPr="00666AB9" w:rsidRDefault="70B4101F" w:rsidP="7CF416C0">
            <w:pPr>
              <w:spacing w:after="0" w:line="240" w:lineRule="auto"/>
              <w:ind w:left="-15"/>
              <w:jc w:val="both"/>
            </w:pPr>
            <w:r w:rsidRPr="7CF416C0">
              <w:rPr>
                <w:rFonts w:ascii="Verdana" w:hAnsi="Verdana" w:cs="Arial"/>
                <w:b/>
                <w:bCs/>
                <w:sz w:val="16"/>
                <w:szCs w:val="16"/>
              </w:rPr>
              <w:t xml:space="preserve">Tiempo: </w:t>
            </w:r>
            <w:r w:rsidRPr="7CF416C0">
              <w:rPr>
                <w:rFonts w:ascii="Verdana" w:hAnsi="Verdana" w:cs="Arial"/>
                <w:sz w:val="16"/>
                <w:szCs w:val="16"/>
              </w:rPr>
              <w:t>15 minutos</w:t>
            </w:r>
          </w:p>
        </w:tc>
        <w:tc>
          <w:tcPr>
            <w:tcW w:w="1417" w:type="dxa"/>
            <w:tcMar>
              <w:top w:w="57" w:type="dxa"/>
              <w:left w:w="113" w:type="dxa"/>
              <w:bottom w:w="57" w:type="dxa"/>
            </w:tcMar>
            <w:vAlign w:val="center"/>
          </w:tcPr>
          <w:p w14:paraId="0B7438D3" w14:textId="2EFEB5AC" w:rsidR="004B39EE" w:rsidRPr="00666AB9" w:rsidRDefault="70B4101F" w:rsidP="005334BA">
            <w:pPr>
              <w:spacing w:after="0" w:line="240" w:lineRule="auto"/>
              <w:ind w:left="-15"/>
              <w:jc w:val="center"/>
              <w:rPr>
                <w:rFonts w:ascii="Verdana" w:hAnsi="Verdana" w:cs="Arial"/>
                <w:sz w:val="16"/>
                <w:szCs w:val="16"/>
              </w:rPr>
            </w:pPr>
            <w:r w:rsidRPr="7CF416C0">
              <w:rPr>
                <w:rFonts w:ascii="Verdana" w:hAnsi="Verdana" w:cs="Arial"/>
                <w:sz w:val="16"/>
                <w:szCs w:val="16"/>
              </w:rPr>
              <w:t>Flujo de caja o CDP o RP</w:t>
            </w:r>
          </w:p>
        </w:tc>
      </w:tr>
      <w:tr w:rsidR="004B39EE" w:rsidRPr="00666AB9" w14:paraId="48145839" w14:textId="77777777" w:rsidTr="19FD38D4">
        <w:trPr>
          <w:trHeight w:val="545"/>
        </w:trPr>
        <w:tc>
          <w:tcPr>
            <w:tcW w:w="568" w:type="dxa"/>
            <w:tcMar>
              <w:top w:w="57" w:type="dxa"/>
              <w:left w:w="113" w:type="dxa"/>
              <w:bottom w:w="57" w:type="dxa"/>
            </w:tcMar>
            <w:vAlign w:val="center"/>
          </w:tcPr>
          <w:p w14:paraId="24764890" w14:textId="2EA60B8A" w:rsidR="004B39EE" w:rsidRDefault="57A11F4D"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1</w:t>
            </w:r>
            <w:r w:rsidR="4FBEE884" w:rsidRPr="7CF416C0">
              <w:rPr>
                <w:rFonts w:ascii="Verdana" w:hAnsi="Verdana" w:cs="Arial"/>
                <w:b/>
                <w:bCs/>
                <w:sz w:val="16"/>
                <w:szCs w:val="16"/>
              </w:rPr>
              <w:t>0</w:t>
            </w:r>
          </w:p>
        </w:tc>
        <w:tc>
          <w:tcPr>
            <w:tcW w:w="1637" w:type="dxa"/>
            <w:tcMar>
              <w:top w:w="57" w:type="dxa"/>
              <w:left w:w="113" w:type="dxa"/>
              <w:bottom w:w="57" w:type="dxa"/>
            </w:tcMar>
          </w:tcPr>
          <w:p w14:paraId="685790C7" w14:textId="4A6CC733" w:rsidR="004B39EE" w:rsidRPr="0073353F" w:rsidRDefault="089462A3" w:rsidP="7CF416C0">
            <w:pPr>
              <w:spacing w:after="0" w:line="240" w:lineRule="auto"/>
              <w:rPr>
                <w:rFonts w:ascii="Verdana" w:hAnsi="Verdana" w:cs="Arial"/>
                <w:sz w:val="16"/>
                <w:szCs w:val="16"/>
              </w:rPr>
            </w:pPr>
            <w:r w:rsidRPr="7CF416C0">
              <w:rPr>
                <w:rFonts w:ascii="Verdana" w:hAnsi="Verdana" w:cs="Arial"/>
                <w:sz w:val="16"/>
                <w:szCs w:val="16"/>
              </w:rPr>
              <w:t xml:space="preserve">(H) Proyectar la resolución (comisión al exterior) y decreto y/o Acto </w:t>
            </w:r>
            <w:r w:rsidRPr="7CF416C0">
              <w:rPr>
                <w:rFonts w:ascii="Verdana" w:hAnsi="Verdana" w:cs="Arial"/>
                <w:sz w:val="16"/>
                <w:szCs w:val="16"/>
              </w:rPr>
              <w:lastRenderedPageBreak/>
              <w:t>administrativo (comisión al interior).</w:t>
            </w:r>
          </w:p>
          <w:p w14:paraId="68CA8F2E" w14:textId="637C70FB" w:rsidR="004B39EE" w:rsidRPr="0073353F" w:rsidRDefault="004B39EE" w:rsidP="7CF416C0">
            <w:pPr>
              <w:spacing w:after="0" w:line="240" w:lineRule="auto"/>
              <w:rPr>
                <w:rFonts w:ascii="Verdana" w:hAnsi="Verdana" w:cs="Arial"/>
                <w:sz w:val="16"/>
                <w:szCs w:val="16"/>
              </w:rPr>
            </w:pPr>
          </w:p>
        </w:tc>
        <w:tc>
          <w:tcPr>
            <w:tcW w:w="2042" w:type="dxa"/>
            <w:tcMar>
              <w:top w:w="57" w:type="dxa"/>
              <w:left w:w="113" w:type="dxa"/>
              <w:bottom w:w="57" w:type="dxa"/>
            </w:tcMar>
            <w:vAlign w:val="center"/>
          </w:tcPr>
          <w:p w14:paraId="20A909F2" w14:textId="6B0C2626" w:rsidR="7CF416C0" w:rsidRDefault="7CF416C0" w:rsidP="7CF416C0">
            <w:pPr>
              <w:spacing w:after="0" w:line="240" w:lineRule="auto"/>
              <w:ind w:left="-15"/>
              <w:jc w:val="center"/>
              <w:rPr>
                <w:rFonts w:ascii="Verdana" w:hAnsi="Verdana" w:cs="Arial"/>
                <w:sz w:val="16"/>
                <w:szCs w:val="16"/>
              </w:rPr>
            </w:pPr>
          </w:p>
          <w:p w14:paraId="06C02EA7" w14:textId="4025702C" w:rsidR="004B39EE" w:rsidRPr="00666AB9" w:rsidRDefault="089462A3" w:rsidP="7CF416C0">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p w14:paraId="3DE3D3DE" w14:textId="2F8BAC97" w:rsidR="004B39EE" w:rsidRPr="00666AB9" w:rsidRDefault="004B39EE" w:rsidP="005334BA">
            <w:pPr>
              <w:spacing w:after="0" w:line="240" w:lineRule="auto"/>
              <w:ind w:left="-15"/>
              <w:jc w:val="center"/>
              <w:rPr>
                <w:rFonts w:ascii="Verdana" w:hAnsi="Verdana" w:cs="Arial"/>
                <w:sz w:val="16"/>
                <w:szCs w:val="16"/>
              </w:rPr>
            </w:pPr>
          </w:p>
        </w:tc>
        <w:tc>
          <w:tcPr>
            <w:tcW w:w="5104" w:type="dxa"/>
            <w:tcMar>
              <w:top w:w="57" w:type="dxa"/>
              <w:left w:w="113" w:type="dxa"/>
              <w:bottom w:w="57" w:type="dxa"/>
            </w:tcMar>
          </w:tcPr>
          <w:p w14:paraId="7A56195F" w14:textId="097F3AF1" w:rsidR="004B39EE" w:rsidRPr="00666AB9" w:rsidRDefault="089462A3" w:rsidP="7CF416C0">
            <w:pPr>
              <w:spacing w:after="0" w:line="240" w:lineRule="auto"/>
              <w:ind w:left="-15"/>
              <w:jc w:val="both"/>
              <w:rPr>
                <w:rFonts w:ascii="Verdana" w:hAnsi="Verdana" w:cs="Arial"/>
                <w:sz w:val="16"/>
                <w:szCs w:val="16"/>
              </w:rPr>
            </w:pPr>
            <w:r w:rsidRPr="7CF416C0">
              <w:rPr>
                <w:rFonts w:ascii="Verdana" w:hAnsi="Verdana" w:cs="Arial"/>
                <w:sz w:val="16"/>
                <w:szCs w:val="16"/>
              </w:rPr>
              <w:t>Realizar el acto administrativo (comisiones al interior, el cual remite al ordenador del gasto a través del sistema de gestión documental, para su revisión y firma.</w:t>
            </w:r>
          </w:p>
          <w:p w14:paraId="40536353" w14:textId="05B71430" w:rsidR="004B39EE" w:rsidRPr="00666AB9" w:rsidRDefault="089462A3" w:rsidP="7CF416C0">
            <w:pPr>
              <w:spacing w:after="0" w:line="240" w:lineRule="auto"/>
              <w:ind w:left="-15"/>
              <w:jc w:val="both"/>
            </w:pPr>
            <w:r w:rsidRPr="7CF416C0">
              <w:rPr>
                <w:rFonts w:ascii="Verdana" w:hAnsi="Verdana" w:cs="Arial"/>
                <w:sz w:val="16"/>
                <w:szCs w:val="16"/>
              </w:rPr>
              <w:t xml:space="preserve"> </w:t>
            </w:r>
          </w:p>
          <w:p w14:paraId="29F92C84" w14:textId="1F0BFA6D" w:rsidR="004B39EE" w:rsidRPr="00666AB9" w:rsidRDefault="089462A3" w:rsidP="7CF416C0">
            <w:pPr>
              <w:spacing w:after="0" w:line="240" w:lineRule="auto"/>
              <w:ind w:left="-15"/>
              <w:jc w:val="both"/>
            </w:pPr>
            <w:r w:rsidRPr="7CF416C0">
              <w:rPr>
                <w:rFonts w:ascii="Verdana" w:hAnsi="Verdana" w:cs="Arial"/>
                <w:sz w:val="16"/>
                <w:szCs w:val="16"/>
              </w:rPr>
              <w:lastRenderedPageBreak/>
              <w:t>Para las comisiones internacionales proyecta la resolución del gasto y resolución de confiere, la cual es remitida por correo electrónico y debe acompañarse de la autorización de Presidencia de la Republica.</w:t>
            </w:r>
          </w:p>
          <w:p w14:paraId="52CDEF72" w14:textId="24324BAB" w:rsidR="004B39EE" w:rsidRPr="00666AB9" w:rsidRDefault="089462A3" w:rsidP="7CF416C0">
            <w:pPr>
              <w:spacing w:after="0" w:line="240" w:lineRule="auto"/>
              <w:ind w:left="-15"/>
              <w:jc w:val="both"/>
            </w:pPr>
            <w:r w:rsidRPr="7CF416C0">
              <w:rPr>
                <w:rFonts w:ascii="Verdana" w:hAnsi="Verdana" w:cs="Arial"/>
                <w:sz w:val="16"/>
                <w:szCs w:val="16"/>
              </w:rPr>
              <w:t xml:space="preserve"> </w:t>
            </w:r>
          </w:p>
          <w:p w14:paraId="4AFEFAA7" w14:textId="7AAF2C9A" w:rsidR="004B39EE" w:rsidRPr="00666AB9" w:rsidRDefault="089462A3" w:rsidP="7CF416C0">
            <w:pPr>
              <w:spacing w:after="0" w:line="240" w:lineRule="auto"/>
              <w:ind w:left="-15"/>
              <w:jc w:val="both"/>
            </w:pPr>
            <w:r w:rsidRPr="7CF416C0">
              <w:rPr>
                <w:rFonts w:ascii="Verdana" w:hAnsi="Verdana" w:cs="Arial"/>
                <w:sz w:val="16"/>
                <w:szCs w:val="16"/>
              </w:rPr>
              <w:t>Se proyectará Decreto para firma del ministro (a), cuando la comisión es invitación para los viceministros.</w:t>
            </w:r>
          </w:p>
          <w:p w14:paraId="7BCFC6A3" w14:textId="50B19E31" w:rsidR="004B39EE" w:rsidRPr="00666AB9" w:rsidRDefault="004B39EE" w:rsidP="7CF416C0">
            <w:pPr>
              <w:spacing w:after="0" w:line="240" w:lineRule="auto"/>
              <w:ind w:left="-15"/>
              <w:jc w:val="both"/>
              <w:rPr>
                <w:rFonts w:ascii="Verdana" w:hAnsi="Verdana" w:cs="Arial"/>
                <w:b/>
                <w:bCs/>
                <w:sz w:val="16"/>
                <w:szCs w:val="16"/>
              </w:rPr>
            </w:pPr>
          </w:p>
          <w:p w14:paraId="4428C6B1" w14:textId="502567B6" w:rsidR="004B39EE" w:rsidRPr="00666AB9" w:rsidRDefault="089462A3" w:rsidP="7CF416C0">
            <w:pPr>
              <w:spacing w:after="0" w:line="240" w:lineRule="auto"/>
              <w:ind w:left="-15"/>
              <w:jc w:val="both"/>
              <w:rPr>
                <w:rFonts w:ascii="Verdana" w:hAnsi="Verdana" w:cs="Arial"/>
                <w:sz w:val="16"/>
                <w:szCs w:val="16"/>
              </w:rPr>
            </w:pPr>
            <w:r w:rsidRPr="7CF416C0">
              <w:rPr>
                <w:rFonts w:ascii="Verdana" w:hAnsi="Verdana" w:cs="Arial"/>
                <w:b/>
                <w:bCs/>
                <w:sz w:val="16"/>
                <w:szCs w:val="16"/>
              </w:rPr>
              <w:t>Nota 1:</w:t>
            </w:r>
            <w:r w:rsidRPr="7CF416C0">
              <w:rPr>
                <w:rFonts w:ascii="Verdana" w:hAnsi="Verdana" w:cs="Arial"/>
                <w:sz w:val="16"/>
                <w:szCs w:val="16"/>
              </w:rPr>
              <w:t xml:space="preserve"> Para las comisiones del exterior del ministro (a), se envía decreto, para revisión de presidencia de la república.</w:t>
            </w:r>
          </w:p>
          <w:p w14:paraId="0F6536BD" w14:textId="3EF61EFB" w:rsidR="004B39EE" w:rsidRPr="00666AB9" w:rsidRDefault="089462A3" w:rsidP="7CF416C0">
            <w:pPr>
              <w:spacing w:after="0" w:line="240" w:lineRule="auto"/>
              <w:ind w:left="-15"/>
              <w:jc w:val="both"/>
              <w:rPr>
                <w:rFonts w:ascii="Verdana" w:hAnsi="Verdana" w:cs="Arial"/>
                <w:b/>
                <w:bCs/>
                <w:sz w:val="16"/>
                <w:szCs w:val="16"/>
              </w:rPr>
            </w:pPr>
            <w:r w:rsidRPr="7CF416C0">
              <w:rPr>
                <w:rFonts w:ascii="Verdana" w:hAnsi="Verdana" w:cs="Arial"/>
                <w:b/>
                <w:bCs/>
                <w:sz w:val="16"/>
                <w:szCs w:val="16"/>
              </w:rPr>
              <w:t xml:space="preserve"> </w:t>
            </w:r>
          </w:p>
          <w:p w14:paraId="3EC6D7D7" w14:textId="4CE2FEDA" w:rsidR="004B39EE" w:rsidRPr="00666AB9" w:rsidRDefault="089462A3" w:rsidP="7CF416C0">
            <w:pPr>
              <w:spacing w:after="0" w:line="240" w:lineRule="auto"/>
              <w:ind w:left="-15"/>
              <w:jc w:val="both"/>
            </w:pPr>
            <w:r w:rsidRPr="7CF416C0">
              <w:rPr>
                <w:rFonts w:ascii="Verdana" w:hAnsi="Verdana" w:cs="Arial"/>
                <w:b/>
                <w:bCs/>
                <w:sz w:val="16"/>
                <w:szCs w:val="16"/>
              </w:rPr>
              <w:t>Nota 2:</w:t>
            </w:r>
            <w:r w:rsidRPr="7CF416C0">
              <w:rPr>
                <w:rFonts w:ascii="Verdana" w:hAnsi="Verdana" w:cs="Arial"/>
                <w:sz w:val="16"/>
                <w:szCs w:val="16"/>
              </w:rPr>
              <w:t xml:space="preserve"> Para las comisiones por invitación solo se proyecta la resolución de confiere, la cual firma el ministro(a)</w:t>
            </w:r>
          </w:p>
          <w:p w14:paraId="55912D3E" w14:textId="27A3D87C" w:rsidR="004B39EE" w:rsidRPr="00666AB9" w:rsidRDefault="089462A3" w:rsidP="7CF416C0">
            <w:pPr>
              <w:spacing w:after="0" w:line="240" w:lineRule="auto"/>
              <w:ind w:left="-15"/>
              <w:jc w:val="both"/>
            </w:pPr>
            <w:r w:rsidRPr="7CF416C0">
              <w:rPr>
                <w:rFonts w:ascii="Verdana" w:hAnsi="Verdana" w:cs="Arial"/>
                <w:sz w:val="16"/>
                <w:szCs w:val="16"/>
              </w:rPr>
              <w:t xml:space="preserve"> </w:t>
            </w:r>
          </w:p>
          <w:p w14:paraId="6843C4A9" w14:textId="5DE9DF2C" w:rsidR="004B39EE" w:rsidRPr="00666AB9" w:rsidRDefault="089462A3" w:rsidP="7CF416C0">
            <w:pPr>
              <w:spacing w:after="0" w:line="240" w:lineRule="auto"/>
              <w:ind w:left="-15"/>
              <w:jc w:val="both"/>
            </w:pPr>
            <w:r w:rsidRPr="7CF416C0">
              <w:rPr>
                <w:rFonts w:ascii="Verdana" w:hAnsi="Verdana" w:cs="Arial"/>
                <w:b/>
                <w:bCs/>
                <w:sz w:val="16"/>
                <w:szCs w:val="16"/>
              </w:rPr>
              <w:t>Tiempo:</w:t>
            </w:r>
            <w:r w:rsidRPr="7CF416C0">
              <w:rPr>
                <w:rFonts w:ascii="Verdana" w:hAnsi="Verdana" w:cs="Arial"/>
                <w:sz w:val="16"/>
                <w:szCs w:val="16"/>
              </w:rPr>
              <w:t xml:space="preserve"> 1 Hora</w:t>
            </w:r>
          </w:p>
        </w:tc>
        <w:tc>
          <w:tcPr>
            <w:tcW w:w="1417" w:type="dxa"/>
            <w:tcMar>
              <w:top w:w="57" w:type="dxa"/>
              <w:left w:w="113" w:type="dxa"/>
              <w:bottom w:w="57" w:type="dxa"/>
            </w:tcMar>
            <w:vAlign w:val="center"/>
          </w:tcPr>
          <w:p w14:paraId="0ADC7F82" w14:textId="26568C5F" w:rsidR="004B39EE" w:rsidRPr="00666AB9" w:rsidRDefault="089462A3" w:rsidP="005334BA">
            <w:pPr>
              <w:spacing w:after="0" w:line="240" w:lineRule="auto"/>
              <w:ind w:left="-15"/>
              <w:jc w:val="center"/>
              <w:rPr>
                <w:rFonts w:ascii="Verdana" w:hAnsi="Verdana" w:cs="Arial"/>
                <w:sz w:val="16"/>
                <w:szCs w:val="16"/>
              </w:rPr>
            </w:pPr>
            <w:r w:rsidRPr="7CF416C0">
              <w:rPr>
                <w:rFonts w:ascii="Verdana" w:hAnsi="Verdana" w:cs="Arial"/>
                <w:sz w:val="16"/>
                <w:szCs w:val="16"/>
              </w:rPr>
              <w:lastRenderedPageBreak/>
              <w:t xml:space="preserve">Resolución (exterior) y Decreto (Firmado y Numerado), </w:t>
            </w:r>
            <w:r w:rsidRPr="7CF416C0">
              <w:rPr>
                <w:rFonts w:ascii="Verdana" w:hAnsi="Verdana" w:cs="Arial"/>
                <w:sz w:val="16"/>
                <w:szCs w:val="16"/>
              </w:rPr>
              <w:lastRenderedPageBreak/>
              <w:t>(original reposa en Secretaría General) y Acto administrativo (comisiones al interior) en el sistema de gestión documental</w:t>
            </w:r>
          </w:p>
        </w:tc>
      </w:tr>
      <w:tr w:rsidR="004B39EE" w:rsidRPr="00666AB9" w14:paraId="2C42657B" w14:textId="77777777" w:rsidTr="19FD38D4">
        <w:trPr>
          <w:trHeight w:val="545"/>
        </w:trPr>
        <w:tc>
          <w:tcPr>
            <w:tcW w:w="568" w:type="dxa"/>
            <w:tcMar>
              <w:top w:w="57" w:type="dxa"/>
              <w:left w:w="113" w:type="dxa"/>
              <w:bottom w:w="57" w:type="dxa"/>
            </w:tcMar>
            <w:vAlign w:val="center"/>
          </w:tcPr>
          <w:p w14:paraId="56238B17" w14:textId="2ED81682" w:rsidR="004B39EE" w:rsidRDefault="57A11F4D"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lastRenderedPageBreak/>
              <w:t>1</w:t>
            </w:r>
            <w:r w:rsidR="61BCA598" w:rsidRPr="7CF416C0">
              <w:rPr>
                <w:rFonts w:ascii="Verdana" w:hAnsi="Verdana" w:cs="Arial"/>
                <w:b/>
                <w:bCs/>
                <w:sz w:val="16"/>
                <w:szCs w:val="16"/>
              </w:rPr>
              <w:t>1</w:t>
            </w:r>
          </w:p>
        </w:tc>
        <w:tc>
          <w:tcPr>
            <w:tcW w:w="1637" w:type="dxa"/>
            <w:tcMar>
              <w:top w:w="57" w:type="dxa"/>
              <w:left w:w="113" w:type="dxa"/>
              <w:bottom w:w="57" w:type="dxa"/>
            </w:tcMar>
          </w:tcPr>
          <w:p w14:paraId="0D899FF5" w14:textId="20EE0AB8" w:rsidR="7CF416C0" w:rsidRDefault="7CF416C0" w:rsidP="7CF416C0">
            <w:pPr>
              <w:spacing w:after="0" w:line="240" w:lineRule="auto"/>
              <w:ind w:left="-15"/>
              <w:rPr>
                <w:rFonts w:ascii="Verdana" w:hAnsi="Verdana" w:cs="Arial"/>
                <w:sz w:val="16"/>
                <w:szCs w:val="16"/>
              </w:rPr>
            </w:pPr>
          </w:p>
          <w:p w14:paraId="58B99254" w14:textId="4E53A389" w:rsidR="7CF416C0" w:rsidRDefault="7CF416C0" w:rsidP="7CF416C0">
            <w:pPr>
              <w:spacing w:after="0" w:line="240" w:lineRule="auto"/>
              <w:ind w:left="-15"/>
              <w:rPr>
                <w:rFonts w:ascii="Verdana" w:hAnsi="Verdana" w:cs="Arial"/>
                <w:sz w:val="16"/>
                <w:szCs w:val="16"/>
              </w:rPr>
            </w:pPr>
          </w:p>
          <w:p w14:paraId="423789D4" w14:textId="3A188BC7" w:rsidR="7CF416C0" w:rsidRDefault="7CF416C0" w:rsidP="7CF416C0">
            <w:pPr>
              <w:spacing w:after="0" w:line="240" w:lineRule="auto"/>
              <w:ind w:left="-15"/>
              <w:rPr>
                <w:rFonts w:ascii="Verdana" w:hAnsi="Verdana" w:cs="Arial"/>
                <w:sz w:val="16"/>
                <w:szCs w:val="16"/>
              </w:rPr>
            </w:pPr>
          </w:p>
          <w:p w14:paraId="311E9D36" w14:textId="22885464" w:rsidR="7CF416C0" w:rsidRDefault="7CF416C0" w:rsidP="7CF416C0">
            <w:pPr>
              <w:spacing w:after="0" w:line="240" w:lineRule="auto"/>
              <w:ind w:left="-15"/>
              <w:rPr>
                <w:rFonts w:ascii="Verdana" w:hAnsi="Verdana" w:cs="Arial"/>
                <w:sz w:val="16"/>
                <w:szCs w:val="16"/>
              </w:rPr>
            </w:pPr>
          </w:p>
          <w:p w14:paraId="1CB3E1AF" w14:textId="7F8063DD" w:rsidR="7CF416C0" w:rsidRDefault="7CF416C0" w:rsidP="7CF416C0">
            <w:pPr>
              <w:spacing w:after="0" w:line="240" w:lineRule="auto"/>
              <w:ind w:left="-15"/>
              <w:rPr>
                <w:rFonts w:ascii="Verdana" w:hAnsi="Verdana" w:cs="Arial"/>
                <w:sz w:val="16"/>
                <w:szCs w:val="16"/>
              </w:rPr>
            </w:pPr>
          </w:p>
          <w:p w14:paraId="55A9E2F1" w14:textId="742B8846" w:rsidR="7CF416C0" w:rsidRDefault="7CF416C0" w:rsidP="7CF416C0">
            <w:pPr>
              <w:spacing w:after="0" w:line="240" w:lineRule="auto"/>
              <w:ind w:left="-15"/>
              <w:rPr>
                <w:rFonts w:ascii="Verdana" w:hAnsi="Verdana" w:cs="Arial"/>
                <w:sz w:val="16"/>
                <w:szCs w:val="16"/>
              </w:rPr>
            </w:pPr>
          </w:p>
          <w:p w14:paraId="5849A709" w14:textId="4C75F506" w:rsidR="7CF416C0" w:rsidRDefault="7CF416C0" w:rsidP="7CF416C0">
            <w:pPr>
              <w:spacing w:after="0" w:line="240" w:lineRule="auto"/>
              <w:ind w:left="-15"/>
              <w:rPr>
                <w:rFonts w:ascii="Verdana" w:hAnsi="Verdana" w:cs="Arial"/>
                <w:sz w:val="16"/>
                <w:szCs w:val="16"/>
              </w:rPr>
            </w:pPr>
          </w:p>
          <w:p w14:paraId="2C9BD04B" w14:textId="2E227B49" w:rsidR="004B39EE" w:rsidRPr="0073353F" w:rsidRDefault="4683437D" w:rsidP="7CF416C0">
            <w:pPr>
              <w:spacing w:after="0" w:line="240" w:lineRule="auto"/>
              <w:ind w:left="-15"/>
              <w:rPr>
                <w:rFonts w:ascii="Verdana" w:hAnsi="Verdana" w:cs="Arial"/>
                <w:sz w:val="16"/>
                <w:szCs w:val="16"/>
              </w:rPr>
            </w:pPr>
            <w:r w:rsidRPr="7CF416C0">
              <w:rPr>
                <w:rFonts w:ascii="Verdana" w:hAnsi="Verdana" w:cs="Arial"/>
                <w:sz w:val="16"/>
                <w:szCs w:val="16"/>
              </w:rPr>
              <w:t>(H) Firmar ordenación del gasto o resolución</w:t>
            </w:r>
          </w:p>
        </w:tc>
        <w:tc>
          <w:tcPr>
            <w:tcW w:w="2042" w:type="dxa"/>
            <w:tcMar>
              <w:top w:w="57" w:type="dxa"/>
              <w:left w:w="113" w:type="dxa"/>
              <w:bottom w:w="57" w:type="dxa"/>
            </w:tcMar>
            <w:vAlign w:val="center"/>
          </w:tcPr>
          <w:p w14:paraId="7092860A" w14:textId="640FB630" w:rsidR="004B39EE" w:rsidRPr="00666AB9" w:rsidRDefault="4683437D" w:rsidP="005334BA">
            <w:pPr>
              <w:spacing w:after="0" w:line="240" w:lineRule="auto"/>
              <w:ind w:left="-15"/>
              <w:jc w:val="center"/>
              <w:rPr>
                <w:rFonts w:ascii="Verdana" w:hAnsi="Verdana" w:cs="Arial"/>
                <w:sz w:val="16"/>
                <w:szCs w:val="16"/>
              </w:rPr>
            </w:pPr>
            <w:r w:rsidRPr="7CF416C0">
              <w:rPr>
                <w:rFonts w:ascii="Verdana" w:hAnsi="Verdana" w:cs="Arial"/>
                <w:sz w:val="16"/>
                <w:szCs w:val="16"/>
              </w:rPr>
              <w:t>Ministro/a, Secretario/a General, Director/a de Comercio Exterior o quien sea encargado de las funciones)</w:t>
            </w:r>
          </w:p>
        </w:tc>
        <w:tc>
          <w:tcPr>
            <w:tcW w:w="5104" w:type="dxa"/>
            <w:tcMar>
              <w:top w:w="57" w:type="dxa"/>
              <w:left w:w="113" w:type="dxa"/>
              <w:bottom w:w="57" w:type="dxa"/>
            </w:tcMar>
          </w:tcPr>
          <w:p w14:paraId="279C86FA" w14:textId="36BDD71E" w:rsidR="004B39EE" w:rsidRPr="00666AB9" w:rsidRDefault="4683437D" w:rsidP="7CF416C0">
            <w:pPr>
              <w:spacing w:after="0" w:line="240" w:lineRule="auto"/>
              <w:ind w:left="-15"/>
              <w:jc w:val="both"/>
              <w:rPr>
                <w:rFonts w:ascii="Verdana" w:hAnsi="Verdana" w:cs="Arial"/>
                <w:sz w:val="16"/>
                <w:szCs w:val="16"/>
              </w:rPr>
            </w:pPr>
            <w:r w:rsidRPr="7CF416C0">
              <w:rPr>
                <w:rFonts w:ascii="Verdana" w:hAnsi="Verdana" w:cs="Arial"/>
                <w:sz w:val="16"/>
                <w:szCs w:val="16"/>
              </w:rPr>
              <w:t>Remitir al Ordenador del Gasto para su revisión y firma la resolución confiriendo comisión y/o autorizando el gasto, según sea el caso, para las comisiones al exterior.</w:t>
            </w:r>
          </w:p>
          <w:p w14:paraId="33F5B2C1" w14:textId="269EC58F" w:rsidR="004B39EE" w:rsidRPr="00666AB9" w:rsidRDefault="4683437D" w:rsidP="7CF416C0">
            <w:pPr>
              <w:spacing w:after="0" w:line="240" w:lineRule="auto"/>
              <w:ind w:left="-15"/>
              <w:jc w:val="both"/>
            </w:pPr>
            <w:r w:rsidRPr="7CF416C0">
              <w:rPr>
                <w:rFonts w:ascii="Verdana" w:hAnsi="Verdana" w:cs="Arial"/>
                <w:sz w:val="16"/>
                <w:szCs w:val="16"/>
              </w:rPr>
              <w:t xml:space="preserve"> </w:t>
            </w:r>
          </w:p>
          <w:p w14:paraId="60CC6E76" w14:textId="58476805" w:rsidR="004B39EE" w:rsidRPr="00666AB9" w:rsidRDefault="4683437D" w:rsidP="7CF416C0">
            <w:pPr>
              <w:spacing w:after="0" w:line="240" w:lineRule="auto"/>
              <w:ind w:left="-15"/>
              <w:jc w:val="both"/>
            </w:pPr>
            <w:r w:rsidRPr="7CF416C0">
              <w:rPr>
                <w:rFonts w:ascii="Verdana" w:hAnsi="Verdana" w:cs="Arial"/>
                <w:sz w:val="16"/>
                <w:szCs w:val="16"/>
              </w:rPr>
              <w:t>El Ordenador del Gasto firma el acto administrativo en el sistema de gestión documental – modulo viáticos, para las comisiones al interior.</w:t>
            </w:r>
          </w:p>
          <w:p w14:paraId="7CE00DF3" w14:textId="5A61F2BB" w:rsidR="004B39EE" w:rsidRPr="00666AB9" w:rsidRDefault="4683437D" w:rsidP="7CF416C0">
            <w:pPr>
              <w:spacing w:after="0" w:line="240" w:lineRule="auto"/>
              <w:ind w:left="-15"/>
              <w:jc w:val="both"/>
            </w:pPr>
            <w:r w:rsidRPr="7CF416C0">
              <w:rPr>
                <w:rFonts w:ascii="Verdana" w:hAnsi="Verdana" w:cs="Arial"/>
                <w:sz w:val="16"/>
                <w:szCs w:val="16"/>
              </w:rPr>
              <w:t xml:space="preserve"> </w:t>
            </w:r>
          </w:p>
          <w:p w14:paraId="24A8C3D4" w14:textId="60881F14" w:rsidR="004B39EE" w:rsidRPr="00666AB9" w:rsidRDefault="4683437D" w:rsidP="7CF416C0">
            <w:pPr>
              <w:spacing w:after="0" w:line="240" w:lineRule="auto"/>
              <w:ind w:left="-15"/>
              <w:jc w:val="both"/>
            </w:pPr>
            <w:r w:rsidRPr="7CF416C0">
              <w:rPr>
                <w:rFonts w:ascii="Verdana" w:hAnsi="Verdana" w:cs="Arial"/>
                <w:sz w:val="16"/>
                <w:szCs w:val="16"/>
              </w:rPr>
              <w:t>Secretaria general envía proyecto de decreto a presidencia de la república para su consideración, firma y notificación. la copia firmada y numerada, reposa en secretaria general.</w:t>
            </w:r>
          </w:p>
          <w:p w14:paraId="0942F1D3" w14:textId="2A551D01" w:rsidR="004B39EE" w:rsidRPr="00666AB9" w:rsidRDefault="004B39EE" w:rsidP="7CF416C0">
            <w:pPr>
              <w:spacing w:after="0" w:line="240" w:lineRule="auto"/>
              <w:ind w:left="-15"/>
              <w:jc w:val="both"/>
              <w:rPr>
                <w:rFonts w:ascii="Verdana" w:hAnsi="Verdana" w:cs="Arial"/>
                <w:sz w:val="16"/>
                <w:szCs w:val="16"/>
              </w:rPr>
            </w:pPr>
          </w:p>
          <w:p w14:paraId="074E4C69" w14:textId="13EDF42E" w:rsidR="004B39EE" w:rsidRPr="00666AB9" w:rsidRDefault="4683437D" w:rsidP="7CF416C0">
            <w:pPr>
              <w:spacing w:after="0" w:line="240" w:lineRule="auto"/>
              <w:ind w:left="-15"/>
              <w:jc w:val="both"/>
            </w:pPr>
            <w:r w:rsidRPr="7CF416C0">
              <w:rPr>
                <w:rFonts w:ascii="Verdana" w:hAnsi="Verdana" w:cs="Arial"/>
                <w:sz w:val="16"/>
                <w:szCs w:val="16"/>
              </w:rPr>
              <w:t>Nota: secretaria general y/o Dirección de Comercio Exterior numera resolución y enviar copia al Grupo Pasajes y Viáticos.</w:t>
            </w:r>
          </w:p>
          <w:p w14:paraId="6FB27F44" w14:textId="2928C220" w:rsidR="004B39EE" w:rsidRPr="00666AB9" w:rsidRDefault="4683437D" w:rsidP="7CF416C0">
            <w:pPr>
              <w:spacing w:after="0" w:line="240" w:lineRule="auto"/>
              <w:ind w:left="-15"/>
              <w:jc w:val="both"/>
            </w:pPr>
            <w:r w:rsidRPr="7CF416C0">
              <w:rPr>
                <w:rFonts w:ascii="Verdana" w:hAnsi="Verdana" w:cs="Arial"/>
                <w:sz w:val="16"/>
                <w:szCs w:val="16"/>
              </w:rPr>
              <w:t xml:space="preserve"> </w:t>
            </w:r>
          </w:p>
          <w:p w14:paraId="402D21B2" w14:textId="39104E4A" w:rsidR="004B39EE" w:rsidRPr="00666AB9" w:rsidRDefault="4683437D" w:rsidP="7CF416C0">
            <w:pPr>
              <w:spacing w:after="0" w:line="240" w:lineRule="auto"/>
              <w:ind w:left="-15"/>
              <w:jc w:val="both"/>
            </w:pPr>
            <w:r w:rsidRPr="7CF416C0">
              <w:rPr>
                <w:rFonts w:ascii="Verdana" w:hAnsi="Verdana" w:cs="Arial"/>
                <w:b/>
                <w:bCs/>
                <w:sz w:val="16"/>
                <w:szCs w:val="16"/>
              </w:rPr>
              <w:t xml:space="preserve">Tiempo: </w:t>
            </w:r>
            <w:r w:rsidRPr="7CF416C0">
              <w:rPr>
                <w:rFonts w:ascii="Verdana" w:hAnsi="Verdana" w:cs="Arial"/>
                <w:sz w:val="16"/>
                <w:szCs w:val="16"/>
              </w:rPr>
              <w:t xml:space="preserve"> Según la disponibilidad de las aéreas implicadas en esta actividad</w:t>
            </w:r>
          </w:p>
        </w:tc>
        <w:tc>
          <w:tcPr>
            <w:tcW w:w="1417" w:type="dxa"/>
            <w:tcMar>
              <w:top w:w="57" w:type="dxa"/>
              <w:left w:w="113" w:type="dxa"/>
              <w:bottom w:w="57" w:type="dxa"/>
            </w:tcMar>
            <w:vAlign w:val="center"/>
          </w:tcPr>
          <w:p w14:paraId="1E729171" w14:textId="67D9B138" w:rsidR="004B39EE" w:rsidRPr="00666AB9" w:rsidRDefault="4683437D" w:rsidP="005334BA">
            <w:pPr>
              <w:spacing w:after="0" w:line="240" w:lineRule="auto"/>
              <w:ind w:left="-15"/>
              <w:jc w:val="center"/>
              <w:rPr>
                <w:rFonts w:ascii="Verdana" w:hAnsi="Verdana" w:cs="Arial"/>
                <w:sz w:val="16"/>
                <w:szCs w:val="16"/>
              </w:rPr>
            </w:pPr>
            <w:r w:rsidRPr="7CF416C0">
              <w:rPr>
                <w:rFonts w:ascii="Verdana" w:hAnsi="Verdana" w:cs="Arial"/>
                <w:sz w:val="16"/>
                <w:szCs w:val="16"/>
              </w:rPr>
              <w:t>Resolución (exterior) y decreto (Firmado y Numerado), (original reposa en Secretaría General) y Acto administrativo (comisiones al interior) en el sistema de gestión documental</w:t>
            </w:r>
          </w:p>
        </w:tc>
      </w:tr>
      <w:tr w:rsidR="004B39EE" w:rsidRPr="00666AB9" w14:paraId="1675641E" w14:textId="77777777" w:rsidTr="19FD38D4">
        <w:trPr>
          <w:trHeight w:val="545"/>
        </w:trPr>
        <w:tc>
          <w:tcPr>
            <w:tcW w:w="568" w:type="dxa"/>
            <w:tcMar>
              <w:top w:w="57" w:type="dxa"/>
              <w:left w:w="113" w:type="dxa"/>
              <w:bottom w:w="57" w:type="dxa"/>
            </w:tcMar>
            <w:vAlign w:val="center"/>
          </w:tcPr>
          <w:p w14:paraId="14A55A34" w14:textId="0D3E733C" w:rsidR="004B39EE" w:rsidRDefault="57A11F4D"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1</w:t>
            </w:r>
            <w:r w:rsidR="2D382BFC" w:rsidRPr="7CF416C0">
              <w:rPr>
                <w:rFonts w:ascii="Verdana" w:hAnsi="Verdana" w:cs="Arial"/>
                <w:b/>
                <w:bCs/>
                <w:sz w:val="16"/>
                <w:szCs w:val="16"/>
              </w:rPr>
              <w:t>2</w:t>
            </w:r>
          </w:p>
        </w:tc>
        <w:tc>
          <w:tcPr>
            <w:tcW w:w="1637" w:type="dxa"/>
            <w:tcMar>
              <w:top w:w="57" w:type="dxa"/>
              <w:left w:w="113" w:type="dxa"/>
              <w:bottom w:w="57" w:type="dxa"/>
            </w:tcMar>
          </w:tcPr>
          <w:p w14:paraId="33BB19A7" w14:textId="41EA11E8" w:rsidR="7CF416C0" w:rsidRDefault="7CF416C0" w:rsidP="7CF416C0">
            <w:pPr>
              <w:spacing w:after="0" w:line="240" w:lineRule="auto"/>
              <w:ind w:left="-15"/>
              <w:rPr>
                <w:rFonts w:ascii="Verdana" w:hAnsi="Verdana" w:cs="Arial"/>
                <w:sz w:val="16"/>
                <w:szCs w:val="16"/>
              </w:rPr>
            </w:pPr>
          </w:p>
          <w:p w14:paraId="75D0C707" w14:textId="790B8ADD" w:rsidR="7CF416C0" w:rsidRDefault="7CF416C0" w:rsidP="7CF416C0">
            <w:pPr>
              <w:spacing w:after="0" w:line="240" w:lineRule="auto"/>
              <w:ind w:left="-15"/>
              <w:rPr>
                <w:rFonts w:ascii="Verdana" w:hAnsi="Verdana" w:cs="Arial"/>
                <w:sz w:val="16"/>
                <w:szCs w:val="16"/>
              </w:rPr>
            </w:pPr>
          </w:p>
          <w:p w14:paraId="00952735" w14:textId="4D544FF3" w:rsidR="7CF416C0" w:rsidRDefault="7CF416C0" w:rsidP="7CF416C0">
            <w:pPr>
              <w:spacing w:after="0" w:line="240" w:lineRule="auto"/>
              <w:ind w:left="-15"/>
              <w:rPr>
                <w:rFonts w:ascii="Verdana" w:hAnsi="Verdana" w:cs="Arial"/>
                <w:sz w:val="16"/>
                <w:szCs w:val="16"/>
              </w:rPr>
            </w:pPr>
          </w:p>
          <w:p w14:paraId="79ABDEBD" w14:textId="2FC72791" w:rsidR="7CF416C0" w:rsidRDefault="7CF416C0" w:rsidP="7CF416C0">
            <w:pPr>
              <w:spacing w:after="0" w:line="240" w:lineRule="auto"/>
              <w:ind w:left="-15"/>
              <w:rPr>
                <w:rFonts w:ascii="Verdana" w:hAnsi="Verdana" w:cs="Arial"/>
                <w:sz w:val="16"/>
                <w:szCs w:val="16"/>
              </w:rPr>
            </w:pPr>
          </w:p>
          <w:p w14:paraId="59D9C80D" w14:textId="03A7AF5C" w:rsidR="7CF416C0" w:rsidRDefault="7CF416C0" w:rsidP="7CF416C0">
            <w:pPr>
              <w:spacing w:after="0" w:line="240" w:lineRule="auto"/>
              <w:ind w:left="-15"/>
              <w:rPr>
                <w:rFonts w:ascii="Verdana" w:hAnsi="Verdana" w:cs="Arial"/>
                <w:sz w:val="16"/>
                <w:szCs w:val="16"/>
              </w:rPr>
            </w:pPr>
          </w:p>
          <w:p w14:paraId="120B255F" w14:textId="22ACC5F4" w:rsidR="7CF416C0" w:rsidRDefault="7CF416C0" w:rsidP="7CF416C0">
            <w:pPr>
              <w:spacing w:after="0" w:line="240" w:lineRule="auto"/>
              <w:ind w:left="-15"/>
              <w:rPr>
                <w:rFonts w:ascii="Verdana" w:hAnsi="Verdana" w:cs="Arial"/>
                <w:sz w:val="16"/>
                <w:szCs w:val="16"/>
              </w:rPr>
            </w:pPr>
          </w:p>
          <w:p w14:paraId="31F36074" w14:textId="78B909C8" w:rsidR="004B39EE" w:rsidRPr="0073353F" w:rsidRDefault="4979B26D" w:rsidP="7CF416C0">
            <w:pPr>
              <w:spacing w:after="0" w:line="240" w:lineRule="auto"/>
              <w:ind w:left="-15"/>
              <w:rPr>
                <w:rFonts w:ascii="Verdana" w:hAnsi="Verdana" w:cs="Arial"/>
                <w:sz w:val="16"/>
                <w:szCs w:val="16"/>
              </w:rPr>
            </w:pPr>
            <w:r w:rsidRPr="7CF416C0">
              <w:rPr>
                <w:rFonts w:ascii="Verdana" w:hAnsi="Verdana" w:cs="Arial"/>
                <w:sz w:val="16"/>
                <w:szCs w:val="16"/>
              </w:rPr>
              <w:t>(H) Girar viáticos</w:t>
            </w:r>
          </w:p>
          <w:p w14:paraId="268227FA" w14:textId="2A750F7E" w:rsidR="004B39EE" w:rsidRPr="0073353F" w:rsidRDefault="004B39EE" w:rsidP="7CF416C0">
            <w:pPr>
              <w:spacing w:after="0" w:line="240" w:lineRule="auto"/>
              <w:ind w:left="-15"/>
              <w:rPr>
                <w:rFonts w:ascii="Verdana" w:hAnsi="Verdana" w:cs="Arial"/>
                <w:sz w:val="16"/>
                <w:szCs w:val="16"/>
              </w:rPr>
            </w:pPr>
          </w:p>
        </w:tc>
        <w:tc>
          <w:tcPr>
            <w:tcW w:w="2042" w:type="dxa"/>
            <w:tcMar>
              <w:top w:w="57" w:type="dxa"/>
              <w:left w:w="113" w:type="dxa"/>
              <w:bottom w:w="57" w:type="dxa"/>
            </w:tcMar>
            <w:vAlign w:val="center"/>
          </w:tcPr>
          <w:p w14:paraId="3694F35E" w14:textId="7713C721" w:rsidR="004B39EE" w:rsidRPr="00666AB9" w:rsidRDefault="4979B26D" w:rsidP="7CF416C0">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p w14:paraId="6A44664D" w14:textId="2A89E98C" w:rsidR="004B39EE" w:rsidRPr="00666AB9" w:rsidRDefault="004B39EE" w:rsidP="005334BA">
            <w:pPr>
              <w:spacing w:after="0" w:line="240" w:lineRule="auto"/>
              <w:ind w:left="-15"/>
              <w:jc w:val="center"/>
              <w:rPr>
                <w:rFonts w:ascii="Verdana" w:hAnsi="Verdana" w:cs="Arial"/>
                <w:sz w:val="16"/>
                <w:szCs w:val="16"/>
              </w:rPr>
            </w:pPr>
          </w:p>
        </w:tc>
        <w:tc>
          <w:tcPr>
            <w:tcW w:w="5104" w:type="dxa"/>
            <w:tcMar>
              <w:top w:w="57" w:type="dxa"/>
              <w:left w:w="113" w:type="dxa"/>
              <w:bottom w:w="57" w:type="dxa"/>
            </w:tcMar>
          </w:tcPr>
          <w:p w14:paraId="0A8F8724" w14:textId="1C1E4ADC" w:rsidR="0087326F" w:rsidRPr="0087326F" w:rsidRDefault="4979B26D" w:rsidP="7CF416C0">
            <w:pPr>
              <w:spacing w:after="0" w:line="240" w:lineRule="auto"/>
              <w:ind w:left="-15"/>
              <w:jc w:val="both"/>
              <w:rPr>
                <w:rFonts w:ascii="Verdana" w:hAnsi="Verdana" w:cs="Arial"/>
                <w:sz w:val="16"/>
                <w:szCs w:val="16"/>
              </w:rPr>
            </w:pPr>
            <w:r w:rsidRPr="7CF416C0">
              <w:rPr>
                <w:rFonts w:ascii="Verdana" w:hAnsi="Verdana" w:cs="Arial"/>
                <w:sz w:val="16"/>
                <w:szCs w:val="16"/>
              </w:rPr>
              <w:t>Generar el pago a cada comisionado a través de transferencia electrónica en la cuenta bancaria de nómina posteriormente registrada y verificada por el comisionado en la solicitud de la comisión, una vez el secretario(a) general firme el acto administrativo o resolución del gasto.</w:t>
            </w:r>
          </w:p>
          <w:p w14:paraId="48DB99CA" w14:textId="01AFB478" w:rsidR="0087326F" w:rsidRPr="0087326F" w:rsidRDefault="4979B26D" w:rsidP="7CF416C0">
            <w:pPr>
              <w:spacing w:after="0" w:line="240" w:lineRule="auto"/>
              <w:ind w:left="-15"/>
              <w:jc w:val="both"/>
              <w:rPr>
                <w:rFonts w:ascii="Verdana" w:hAnsi="Verdana" w:cs="Arial"/>
                <w:sz w:val="16"/>
                <w:szCs w:val="16"/>
              </w:rPr>
            </w:pPr>
            <w:r w:rsidRPr="7CF416C0">
              <w:rPr>
                <w:rFonts w:ascii="Verdana" w:hAnsi="Verdana" w:cs="Arial"/>
                <w:sz w:val="16"/>
                <w:szCs w:val="16"/>
              </w:rPr>
              <w:t xml:space="preserve"> </w:t>
            </w:r>
          </w:p>
          <w:p w14:paraId="71F725A8" w14:textId="587D317B" w:rsidR="0087326F" w:rsidRPr="0087326F" w:rsidRDefault="4979B26D" w:rsidP="7CF416C0">
            <w:pPr>
              <w:spacing w:after="0" w:line="240" w:lineRule="auto"/>
              <w:ind w:left="-15"/>
              <w:jc w:val="both"/>
              <w:rPr>
                <w:rFonts w:ascii="Verdana" w:hAnsi="Verdana" w:cs="Arial"/>
                <w:sz w:val="16"/>
                <w:szCs w:val="16"/>
              </w:rPr>
            </w:pPr>
            <w:r w:rsidRPr="7CF416C0">
              <w:rPr>
                <w:rFonts w:ascii="Verdana" w:hAnsi="Verdana" w:cs="Arial"/>
                <w:sz w:val="16"/>
                <w:szCs w:val="16"/>
              </w:rPr>
              <w:t>Enviar al comisionado correo electrónico con notificación del pago, se diligencia en el flujo de caja menor, el número del pago de acuerdo con el SIIF y verifica el extracto bancario,</w:t>
            </w:r>
          </w:p>
          <w:p w14:paraId="5EBBF6FF" w14:textId="57DED068" w:rsidR="0087326F" w:rsidRPr="0087326F" w:rsidRDefault="0087326F" w:rsidP="7CF416C0">
            <w:pPr>
              <w:spacing w:after="0" w:line="240" w:lineRule="auto"/>
              <w:ind w:left="-15"/>
              <w:jc w:val="both"/>
              <w:rPr>
                <w:rFonts w:ascii="Verdana" w:hAnsi="Verdana" w:cs="Arial"/>
                <w:sz w:val="16"/>
                <w:szCs w:val="16"/>
              </w:rPr>
            </w:pPr>
          </w:p>
          <w:p w14:paraId="616C6D41" w14:textId="55C274D6" w:rsidR="0087326F" w:rsidRPr="0087326F" w:rsidRDefault="4979B26D" w:rsidP="7CF416C0">
            <w:pPr>
              <w:spacing w:after="0" w:line="240" w:lineRule="auto"/>
              <w:ind w:left="-15"/>
              <w:jc w:val="both"/>
              <w:rPr>
                <w:rFonts w:ascii="Verdana" w:hAnsi="Verdana" w:cs="Arial"/>
                <w:sz w:val="16"/>
                <w:szCs w:val="16"/>
              </w:rPr>
            </w:pPr>
            <w:r w:rsidRPr="7CF416C0">
              <w:rPr>
                <w:rFonts w:ascii="Verdana" w:hAnsi="Verdana" w:cs="Arial"/>
                <w:b/>
                <w:bCs/>
                <w:sz w:val="16"/>
                <w:szCs w:val="16"/>
              </w:rPr>
              <w:t>Nota</w:t>
            </w:r>
            <w:r w:rsidRPr="7CF416C0">
              <w:rPr>
                <w:rFonts w:ascii="Verdana" w:hAnsi="Verdana" w:cs="Arial"/>
                <w:sz w:val="16"/>
                <w:szCs w:val="16"/>
              </w:rPr>
              <w:t>: El pago se realiza cuando inicia o durante la comisión.</w:t>
            </w:r>
          </w:p>
          <w:p w14:paraId="196066A2" w14:textId="6373E782" w:rsidR="0087326F" w:rsidRPr="0087326F" w:rsidRDefault="4979B26D" w:rsidP="7CF416C0">
            <w:pPr>
              <w:spacing w:after="0" w:line="240" w:lineRule="auto"/>
              <w:ind w:left="-15"/>
              <w:jc w:val="both"/>
              <w:rPr>
                <w:rFonts w:ascii="Verdana" w:hAnsi="Verdana" w:cs="Arial"/>
                <w:sz w:val="16"/>
                <w:szCs w:val="16"/>
              </w:rPr>
            </w:pPr>
            <w:r w:rsidRPr="7CF416C0">
              <w:rPr>
                <w:rFonts w:ascii="Verdana" w:hAnsi="Verdana" w:cs="Arial"/>
                <w:sz w:val="16"/>
                <w:szCs w:val="16"/>
              </w:rPr>
              <w:t xml:space="preserve"> </w:t>
            </w:r>
          </w:p>
          <w:p w14:paraId="5D1598EC" w14:textId="2B263F1E" w:rsidR="0087326F" w:rsidRPr="0087326F" w:rsidRDefault="4979B26D" w:rsidP="7CF416C0">
            <w:pPr>
              <w:spacing w:after="0" w:line="240" w:lineRule="auto"/>
              <w:ind w:left="-15"/>
              <w:jc w:val="both"/>
              <w:rPr>
                <w:rFonts w:ascii="Verdana" w:hAnsi="Verdana" w:cs="Arial"/>
                <w:sz w:val="16"/>
                <w:szCs w:val="16"/>
              </w:rPr>
            </w:pPr>
            <w:r w:rsidRPr="7CF416C0">
              <w:rPr>
                <w:rFonts w:ascii="Verdana" w:hAnsi="Verdana" w:cs="Arial"/>
                <w:b/>
                <w:bCs/>
                <w:sz w:val="16"/>
                <w:szCs w:val="16"/>
              </w:rPr>
              <w:t>Tiempo</w:t>
            </w:r>
            <w:r w:rsidRPr="7CF416C0">
              <w:rPr>
                <w:rFonts w:ascii="Verdana" w:hAnsi="Verdana" w:cs="Arial"/>
                <w:sz w:val="16"/>
                <w:szCs w:val="16"/>
              </w:rPr>
              <w:t>: 1 hora</w:t>
            </w:r>
          </w:p>
        </w:tc>
        <w:tc>
          <w:tcPr>
            <w:tcW w:w="1417" w:type="dxa"/>
            <w:tcMar>
              <w:top w:w="57" w:type="dxa"/>
              <w:left w:w="113" w:type="dxa"/>
              <w:bottom w:w="57" w:type="dxa"/>
            </w:tcMar>
            <w:vAlign w:val="center"/>
          </w:tcPr>
          <w:p w14:paraId="5EFC5FDA" w14:textId="5FAE7B54" w:rsidR="004B39EE" w:rsidRPr="00666AB9" w:rsidRDefault="4979B26D" w:rsidP="7CF416C0">
            <w:pPr>
              <w:spacing w:after="0" w:line="240" w:lineRule="auto"/>
              <w:ind w:left="-15"/>
              <w:jc w:val="center"/>
              <w:rPr>
                <w:rFonts w:ascii="Verdana" w:hAnsi="Verdana" w:cs="Arial"/>
                <w:sz w:val="16"/>
                <w:szCs w:val="16"/>
              </w:rPr>
            </w:pPr>
            <w:r w:rsidRPr="7CF416C0">
              <w:rPr>
                <w:rFonts w:ascii="Verdana" w:hAnsi="Verdana" w:cs="Arial"/>
                <w:sz w:val="16"/>
                <w:szCs w:val="16"/>
              </w:rPr>
              <w:t>Comprobante de transferencia bancaria, comprobante de caja menor – SIIF NACION</w:t>
            </w:r>
          </w:p>
          <w:p w14:paraId="209886BA" w14:textId="5062605C" w:rsidR="004B39EE" w:rsidRPr="00666AB9" w:rsidRDefault="004B39EE" w:rsidP="005334BA">
            <w:pPr>
              <w:spacing w:after="0" w:line="240" w:lineRule="auto"/>
              <w:ind w:left="-15"/>
              <w:jc w:val="center"/>
              <w:rPr>
                <w:rFonts w:ascii="Verdana" w:hAnsi="Verdana" w:cs="Arial"/>
                <w:sz w:val="16"/>
                <w:szCs w:val="16"/>
              </w:rPr>
            </w:pPr>
          </w:p>
        </w:tc>
      </w:tr>
      <w:tr w:rsidR="004B39EE" w:rsidRPr="00666AB9" w14:paraId="7F4B6AB3" w14:textId="77777777" w:rsidTr="19FD38D4">
        <w:trPr>
          <w:trHeight w:val="545"/>
        </w:trPr>
        <w:tc>
          <w:tcPr>
            <w:tcW w:w="568" w:type="dxa"/>
            <w:tcMar>
              <w:top w:w="57" w:type="dxa"/>
              <w:left w:w="113" w:type="dxa"/>
              <w:bottom w:w="57" w:type="dxa"/>
            </w:tcMar>
            <w:vAlign w:val="center"/>
          </w:tcPr>
          <w:p w14:paraId="308E7E82" w14:textId="492F4B5E" w:rsidR="004B39EE" w:rsidRDefault="57A11F4D"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1</w:t>
            </w:r>
            <w:r w:rsidR="2D382BFC" w:rsidRPr="7CF416C0">
              <w:rPr>
                <w:rFonts w:ascii="Verdana" w:hAnsi="Verdana" w:cs="Arial"/>
                <w:b/>
                <w:bCs/>
                <w:sz w:val="16"/>
                <w:szCs w:val="16"/>
              </w:rPr>
              <w:t>3</w:t>
            </w:r>
          </w:p>
        </w:tc>
        <w:tc>
          <w:tcPr>
            <w:tcW w:w="1637" w:type="dxa"/>
            <w:tcMar>
              <w:top w:w="57" w:type="dxa"/>
              <w:left w:w="113" w:type="dxa"/>
              <w:bottom w:w="57" w:type="dxa"/>
            </w:tcMar>
          </w:tcPr>
          <w:p w14:paraId="004EBE4C" w14:textId="02EF2070" w:rsidR="7CF416C0" w:rsidRDefault="7CF416C0" w:rsidP="7CF416C0">
            <w:pPr>
              <w:spacing w:after="0" w:line="240" w:lineRule="auto"/>
              <w:ind w:left="-15"/>
              <w:rPr>
                <w:rFonts w:ascii="Verdana" w:hAnsi="Verdana" w:cs="Arial"/>
                <w:sz w:val="16"/>
                <w:szCs w:val="16"/>
              </w:rPr>
            </w:pPr>
          </w:p>
          <w:p w14:paraId="60C976D3" w14:textId="2E2D01E0" w:rsidR="7CF416C0" w:rsidRDefault="7CF416C0" w:rsidP="7CF416C0">
            <w:pPr>
              <w:spacing w:after="0" w:line="240" w:lineRule="auto"/>
              <w:ind w:left="-15"/>
              <w:rPr>
                <w:rFonts w:ascii="Verdana" w:hAnsi="Verdana" w:cs="Arial"/>
                <w:sz w:val="16"/>
                <w:szCs w:val="16"/>
              </w:rPr>
            </w:pPr>
          </w:p>
          <w:p w14:paraId="47A383DF" w14:textId="7BFC736F" w:rsidR="7CF416C0" w:rsidRDefault="7CF416C0" w:rsidP="7CF416C0">
            <w:pPr>
              <w:spacing w:after="0" w:line="240" w:lineRule="auto"/>
              <w:ind w:left="-15"/>
              <w:rPr>
                <w:rFonts w:ascii="Verdana" w:hAnsi="Verdana" w:cs="Arial"/>
                <w:sz w:val="16"/>
                <w:szCs w:val="16"/>
              </w:rPr>
            </w:pPr>
          </w:p>
          <w:p w14:paraId="43D7A93B" w14:textId="02A7585D" w:rsidR="7CF416C0" w:rsidRDefault="7CF416C0" w:rsidP="7CF416C0">
            <w:pPr>
              <w:spacing w:after="0" w:line="240" w:lineRule="auto"/>
              <w:ind w:left="-15"/>
              <w:rPr>
                <w:rFonts w:ascii="Verdana" w:hAnsi="Verdana" w:cs="Arial"/>
                <w:sz w:val="16"/>
                <w:szCs w:val="16"/>
              </w:rPr>
            </w:pPr>
          </w:p>
          <w:p w14:paraId="2B76ED70" w14:textId="6968A01A" w:rsidR="7CF416C0" w:rsidRDefault="7CF416C0" w:rsidP="7CF416C0">
            <w:pPr>
              <w:spacing w:after="0" w:line="240" w:lineRule="auto"/>
              <w:ind w:left="-15"/>
              <w:rPr>
                <w:rFonts w:ascii="Verdana" w:hAnsi="Verdana" w:cs="Arial"/>
                <w:sz w:val="16"/>
                <w:szCs w:val="16"/>
              </w:rPr>
            </w:pPr>
          </w:p>
          <w:p w14:paraId="1666C8E8" w14:textId="7BB05650" w:rsidR="7CF416C0" w:rsidRDefault="7CF416C0" w:rsidP="7CF416C0">
            <w:pPr>
              <w:spacing w:after="0" w:line="240" w:lineRule="auto"/>
              <w:ind w:left="-15"/>
              <w:rPr>
                <w:rFonts w:ascii="Verdana" w:hAnsi="Verdana" w:cs="Arial"/>
                <w:sz w:val="16"/>
                <w:szCs w:val="16"/>
              </w:rPr>
            </w:pPr>
          </w:p>
          <w:p w14:paraId="1AF683A6" w14:textId="69F71B3D" w:rsidR="004B39EE" w:rsidRPr="0073353F" w:rsidRDefault="1028F331" w:rsidP="7CF416C0">
            <w:pPr>
              <w:spacing w:after="0" w:line="240" w:lineRule="auto"/>
              <w:ind w:left="-15"/>
              <w:rPr>
                <w:rFonts w:ascii="Verdana" w:hAnsi="Verdana" w:cs="Arial"/>
                <w:sz w:val="16"/>
                <w:szCs w:val="16"/>
              </w:rPr>
            </w:pPr>
            <w:r w:rsidRPr="7CF416C0">
              <w:rPr>
                <w:rFonts w:ascii="Verdana" w:hAnsi="Verdana" w:cs="Arial"/>
                <w:sz w:val="16"/>
                <w:szCs w:val="16"/>
              </w:rPr>
              <w:t>(H) Solicitar Expedición de Tiquetes aéreos</w:t>
            </w:r>
          </w:p>
          <w:p w14:paraId="65981020" w14:textId="360774E3" w:rsidR="004B39EE" w:rsidRPr="0073353F" w:rsidRDefault="004B39EE" w:rsidP="7CF416C0">
            <w:pPr>
              <w:spacing w:after="0" w:line="240" w:lineRule="auto"/>
              <w:ind w:left="-15"/>
              <w:rPr>
                <w:rFonts w:ascii="Verdana" w:hAnsi="Verdana" w:cs="Arial"/>
                <w:sz w:val="16"/>
                <w:szCs w:val="16"/>
              </w:rPr>
            </w:pPr>
          </w:p>
        </w:tc>
        <w:tc>
          <w:tcPr>
            <w:tcW w:w="2042" w:type="dxa"/>
            <w:tcMar>
              <w:top w:w="57" w:type="dxa"/>
              <w:left w:w="113" w:type="dxa"/>
              <w:bottom w:w="57" w:type="dxa"/>
            </w:tcMar>
            <w:vAlign w:val="center"/>
          </w:tcPr>
          <w:p w14:paraId="1128B5EB" w14:textId="34065AFD" w:rsidR="004B39EE" w:rsidRPr="00666AB9" w:rsidRDefault="1028F331" w:rsidP="7CF416C0">
            <w:pPr>
              <w:spacing w:after="0" w:line="240" w:lineRule="auto"/>
              <w:ind w:left="-15"/>
              <w:jc w:val="center"/>
              <w:rPr>
                <w:rFonts w:ascii="Verdana" w:hAnsi="Verdana" w:cs="Arial"/>
                <w:sz w:val="16"/>
                <w:szCs w:val="16"/>
              </w:rPr>
            </w:pPr>
            <w:r w:rsidRPr="7CF416C0">
              <w:rPr>
                <w:rFonts w:ascii="Verdana" w:hAnsi="Verdana" w:cs="Arial"/>
                <w:sz w:val="16"/>
                <w:szCs w:val="16"/>
              </w:rPr>
              <w:t>Grupo Pasajes y Viáticos</w:t>
            </w:r>
          </w:p>
          <w:p w14:paraId="15AF7FBB" w14:textId="2B17D115" w:rsidR="004B39EE" w:rsidRPr="00666AB9" w:rsidRDefault="004B39EE" w:rsidP="005334BA">
            <w:pPr>
              <w:spacing w:after="0" w:line="240" w:lineRule="auto"/>
              <w:ind w:left="-15"/>
              <w:jc w:val="center"/>
              <w:rPr>
                <w:rFonts w:ascii="Verdana" w:hAnsi="Verdana" w:cs="Arial"/>
                <w:sz w:val="16"/>
                <w:szCs w:val="16"/>
              </w:rPr>
            </w:pPr>
          </w:p>
        </w:tc>
        <w:tc>
          <w:tcPr>
            <w:tcW w:w="5104" w:type="dxa"/>
            <w:tcMar>
              <w:top w:w="57" w:type="dxa"/>
              <w:left w:w="113" w:type="dxa"/>
              <w:bottom w:w="57" w:type="dxa"/>
            </w:tcMar>
          </w:tcPr>
          <w:p w14:paraId="1F8464A3" w14:textId="78BEC669" w:rsidR="004B39EE" w:rsidRPr="00666AB9" w:rsidRDefault="1028F331" w:rsidP="7CF416C0">
            <w:pPr>
              <w:spacing w:after="0" w:line="240" w:lineRule="auto"/>
              <w:ind w:left="-15"/>
              <w:jc w:val="both"/>
              <w:rPr>
                <w:rFonts w:ascii="Verdana" w:hAnsi="Verdana" w:cs="Arial"/>
                <w:sz w:val="16"/>
                <w:szCs w:val="16"/>
              </w:rPr>
            </w:pPr>
            <w:r w:rsidRPr="7CF416C0">
              <w:rPr>
                <w:rFonts w:ascii="Verdana" w:hAnsi="Verdana" w:cs="Arial"/>
                <w:sz w:val="16"/>
                <w:szCs w:val="16"/>
              </w:rPr>
              <w:t>Enviar autorización confirmando la expedición del tiquete aéreo previamente cotizado y actualizado el itinerario y el valor por parte del pasajero (el cual debe aparecer en la emisión del tiquete) con copia al Grupo de Pasajes y Viáticos para tal fin.</w:t>
            </w:r>
          </w:p>
          <w:p w14:paraId="31DB84B8" w14:textId="51A4D277" w:rsidR="004B39EE" w:rsidRPr="00666AB9" w:rsidRDefault="1028F331" w:rsidP="7CF416C0">
            <w:pPr>
              <w:spacing w:after="0" w:line="240" w:lineRule="auto"/>
              <w:ind w:left="-15"/>
              <w:jc w:val="both"/>
            </w:pPr>
            <w:r w:rsidRPr="7CF416C0">
              <w:rPr>
                <w:rFonts w:ascii="Verdana" w:hAnsi="Verdana" w:cs="Arial"/>
                <w:sz w:val="16"/>
                <w:szCs w:val="16"/>
              </w:rPr>
              <w:t xml:space="preserve"> </w:t>
            </w:r>
          </w:p>
          <w:p w14:paraId="0ACC68A3" w14:textId="7C70E0B3" w:rsidR="004B39EE" w:rsidRPr="00666AB9" w:rsidRDefault="1028F331" w:rsidP="7CF416C0">
            <w:pPr>
              <w:spacing w:after="0" w:line="240" w:lineRule="auto"/>
              <w:ind w:left="-15"/>
              <w:jc w:val="both"/>
            </w:pPr>
            <w:r w:rsidRPr="7CF416C0">
              <w:rPr>
                <w:rFonts w:ascii="Verdana" w:hAnsi="Verdana" w:cs="Arial"/>
                <w:sz w:val="16"/>
                <w:szCs w:val="16"/>
              </w:rPr>
              <w:t>Los tiquetes aéreos serán expedidos en las tarifas más económicas vigentes al momento de su emisión, según plan de austeridad del gasto.</w:t>
            </w:r>
          </w:p>
          <w:p w14:paraId="6CED2F80" w14:textId="44D257AB" w:rsidR="004B39EE" w:rsidRPr="00666AB9" w:rsidRDefault="004B39EE" w:rsidP="7CF416C0">
            <w:pPr>
              <w:spacing w:after="0" w:line="240" w:lineRule="auto"/>
              <w:ind w:left="-15"/>
              <w:jc w:val="both"/>
              <w:rPr>
                <w:rFonts w:ascii="Verdana" w:hAnsi="Verdana" w:cs="Arial"/>
                <w:sz w:val="16"/>
                <w:szCs w:val="16"/>
              </w:rPr>
            </w:pPr>
          </w:p>
          <w:p w14:paraId="44818A99" w14:textId="1A2F48EA" w:rsidR="004B39EE" w:rsidRPr="00666AB9" w:rsidRDefault="1028F331" w:rsidP="7CF416C0">
            <w:pPr>
              <w:spacing w:after="0" w:line="240" w:lineRule="auto"/>
              <w:ind w:left="-15"/>
              <w:jc w:val="both"/>
            </w:pPr>
            <w:r w:rsidRPr="7CF416C0">
              <w:rPr>
                <w:rFonts w:ascii="Verdana" w:hAnsi="Verdana" w:cs="Arial"/>
                <w:b/>
                <w:bCs/>
                <w:sz w:val="16"/>
                <w:szCs w:val="16"/>
              </w:rPr>
              <w:lastRenderedPageBreak/>
              <w:t>Nota 1:</w:t>
            </w:r>
            <w:r w:rsidRPr="7CF416C0">
              <w:rPr>
                <w:rFonts w:ascii="Verdana" w:hAnsi="Verdana" w:cs="Arial"/>
                <w:sz w:val="16"/>
                <w:szCs w:val="16"/>
              </w:rPr>
              <w:t xml:space="preserve"> La expedición de los tiquetes aéreos debe contar con autorización previa del pasajero o del delegado responsable del área.</w:t>
            </w:r>
          </w:p>
          <w:p w14:paraId="7AC5CF76" w14:textId="0A669C88" w:rsidR="004B39EE" w:rsidRPr="00666AB9" w:rsidRDefault="1028F331" w:rsidP="7CF416C0">
            <w:pPr>
              <w:spacing w:after="0" w:line="240" w:lineRule="auto"/>
              <w:ind w:left="-15"/>
              <w:jc w:val="both"/>
            </w:pPr>
            <w:r w:rsidRPr="7CF416C0">
              <w:rPr>
                <w:rFonts w:ascii="Verdana" w:hAnsi="Verdana" w:cs="Arial"/>
                <w:sz w:val="16"/>
                <w:szCs w:val="16"/>
              </w:rPr>
              <w:t xml:space="preserve"> </w:t>
            </w:r>
          </w:p>
          <w:p w14:paraId="08C3F630" w14:textId="63990F2A" w:rsidR="004B39EE" w:rsidRPr="00666AB9" w:rsidRDefault="1028F331" w:rsidP="7CF416C0">
            <w:pPr>
              <w:spacing w:after="0" w:line="240" w:lineRule="auto"/>
              <w:ind w:left="-15"/>
              <w:jc w:val="both"/>
            </w:pPr>
            <w:r w:rsidRPr="7CF416C0">
              <w:rPr>
                <w:rFonts w:ascii="Verdana" w:hAnsi="Verdana" w:cs="Arial"/>
                <w:b/>
                <w:bCs/>
                <w:sz w:val="16"/>
                <w:szCs w:val="16"/>
              </w:rPr>
              <w:t xml:space="preserve">Tiempo: </w:t>
            </w:r>
            <w:r w:rsidRPr="7CF416C0">
              <w:rPr>
                <w:rFonts w:ascii="Verdana" w:hAnsi="Verdana" w:cs="Arial"/>
                <w:sz w:val="16"/>
                <w:szCs w:val="16"/>
              </w:rPr>
              <w:t>30 minutos</w:t>
            </w:r>
          </w:p>
        </w:tc>
        <w:tc>
          <w:tcPr>
            <w:tcW w:w="1417" w:type="dxa"/>
            <w:tcMar>
              <w:top w:w="57" w:type="dxa"/>
              <w:left w:w="113" w:type="dxa"/>
              <w:bottom w:w="57" w:type="dxa"/>
            </w:tcMar>
            <w:vAlign w:val="center"/>
          </w:tcPr>
          <w:p w14:paraId="675D7C5A" w14:textId="1EA0E32D" w:rsidR="004B39EE" w:rsidRPr="00666AB9" w:rsidRDefault="1028F331" w:rsidP="7CF416C0">
            <w:pPr>
              <w:spacing w:after="0" w:line="240" w:lineRule="auto"/>
              <w:ind w:left="-15"/>
              <w:jc w:val="center"/>
              <w:rPr>
                <w:rFonts w:ascii="Verdana" w:hAnsi="Verdana" w:cs="Arial"/>
                <w:sz w:val="16"/>
                <w:szCs w:val="16"/>
              </w:rPr>
            </w:pPr>
            <w:r w:rsidRPr="7CF416C0">
              <w:rPr>
                <w:rFonts w:ascii="Verdana" w:hAnsi="Verdana" w:cs="Arial"/>
                <w:sz w:val="16"/>
                <w:szCs w:val="16"/>
              </w:rPr>
              <w:lastRenderedPageBreak/>
              <w:t>Correo electrónico</w:t>
            </w:r>
          </w:p>
          <w:p w14:paraId="60C84D54" w14:textId="65914469" w:rsidR="004B39EE" w:rsidRPr="00666AB9" w:rsidRDefault="004B39EE" w:rsidP="005334BA">
            <w:pPr>
              <w:spacing w:after="0" w:line="240" w:lineRule="auto"/>
              <w:ind w:left="-15"/>
              <w:jc w:val="center"/>
              <w:rPr>
                <w:rFonts w:ascii="Verdana" w:hAnsi="Verdana" w:cs="Arial"/>
                <w:sz w:val="16"/>
                <w:szCs w:val="16"/>
              </w:rPr>
            </w:pPr>
          </w:p>
        </w:tc>
      </w:tr>
      <w:tr w:rsidR="0087326F" w:rsidRPr="00666AB9" w14:paraId="4786C4EA" w14:textId="77777777" w:rsidTr="19FD38D4">
        <w:trPr>
          <w:trHeight w:val="545"/>
        </w:trPr>
        <w:tc>
          <w:tcPr>
            <w:tcW w:w="568" w:type="dxa"/>
            <w:tcMar>
              <w:top w:w="57" w:type="dxa"/>
              <w:left w:w="113" w:type="dxa"/>
              <w:bottom w:w="57" w:type="dxa"/>
            </w:tcMar>
            <w:vAlign w:val="center"/>
          </w:tcPr>
          <w:p w14:paraId="0B495768" w14:textId="5BB73102" w:rsidR="0087326F" w:rsidRDefault="2FBE8B74"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1</w:t>
            </w:r>
            <w:r w:rsidR="4FB20617" w:rsidRPr="7CF416C0">
              <w:rPr>
                <w:rFonts w:ascii="Verdana" w:hAnsi="Verdana" w:cs="Arial"/>
                <w:b/>
                <w:bCs/>
                <w:sz w:val="16"/>
                <w:szCs w:val="16"/>
              </w:rPr>
              <w:t>4</w:t>
            </w:r>
          </w:p>
        </w:tc>
        <w:tc>
          <w:tcPr>
            <w:tcW w:w="1637" w:type="dxa"/>
            <w:tcMar>
              <w:top w:w="57" w:type="dxa"/>
              <w:left w:w="113" w:type="dxa"/>
              <w:bottom w:w="57" w:type="dxa"/>
            </w:tcMar>
          </w:tcPr>
          <w:p w14:paraId="61ED037C" w14:textId="51995950" w:rsidR="7CF416C0" w:rsidRDefault="7CF416C0" w:rsidP="7CF416C0">
            <w:pPr>
              <w:spacing w:after="0" w:line="240" w:lineRule="auto"/>
              <w:rPr>
                <w:rFonts w:ascii="Verdana" w:hAnsi="Verdana" w:cs="Arial"/>
                <w:sz w:val="16"/>
                <w:szCs w:val="16"/>
              </w:rPr>
            </w:pPr>
          </w:p>
          <w:p w14:paraId="5157AE81" w14:textId="364B3FFF" w:rsidR="7CF416C0" w:rsidRDefault="7CF416C0" w:rsidP="7CF416C0">
            <w:pPr>
              <w:spacing w:after="0" w:line="240" w:lineRule="auto"/>
              <w:rPr>
                <w:rFonts w:ascii="Verdana" w:hAnsi="Verdana" w:cs="Arial"/>
                <w:sz w:val="16"/>
                <w:szCs w:val="16"/>
              </w:rPr>
            </w:pPr>
          </w:p>
          <w:p w14:paraId="6DD09D66" w14:textId="0AC0693E" w:rsidR="7CF416C0" w:rsidRDefault="7CF416C0" w:rsidP="7CF416C0">
            <w:pPr>
              <w:spacing w:after="0" w:line="240" w:lineRule="auto"/>
              <w:rPr>
                <w:rFonts w:ascii="Verdana" w:hAnsi="Verdana" w:cs="Arial"/>
                <w:sz w:val="16"/>
                <w:szCs w:val="16"/>
              </w:rPr>
            </w:pPr>
          </w:p>
          <w:p w14:paraId="0615897E" w14:textId="7A2F4DDC" w:rsidR="7CF416C0" w:rsidRDefault="7CF416C0" w:rsidP="7CF416C0">
            <w:pPr>
              <w:spacing w:after="0" w:line="240" w:lineRule="auto"/>
              <w:rPr>
                <w:rFonts w:ascii="Verdana" w:hAnsi="Verdana" w:cs="Arial"/>
                <w:sz w:val="16"/>
                <w:szCs w:val="16"/>
              </w:rPr>
            </w:pPr>
          </w:p>
          <w:p w14:paraId="21C0D07C" w14:textId="7B3954DB" w:rsidR="7CF416C0" w:rsidRDefault="7CF416C0" w:rsidP="7CF416C0">
            <w:pPr>
              <w:spacing w:after="0" w:line="240" w:lineRule="auto"/>
              <w:rPr>
                <w:rFonts w:ascii="Verdana" w:hAnsi="Verdana" w:cs="Arial"/>
                <w:sz w:val="16"/>
                <w:szCs w:val="16"/>
              </w:rPr>
            </w:pPr>
          </w:p>
          <w:p w14:paraId="17AAE65C" w14:textId="112A4490" w:rsidR="0087326F" w:rsidRPr="0073353F" w:rsidRDefault="7C7EBDE3" w:rsidP="7CF416C0">
            <w:pPr>
              <w:spacing w:after="0" w:line="240" w:lineRule="auto"/>
              <w:rPr>
                <w:rFonts w:ascii="Verdana" w:hAnsi="Verdana" w:cs="Arial"/>
                <w:sz w:val="16"/>
                <w:szCs w:val="16"/>
              </w:rPr>
            </w:pPr>
            <w:r w:rsidRPr="7CF416C0">
              <w:rPr>
                <w:rFonts w:ascii="Verdana" w:hAnsi="Verdana" w:cs="Arial"/>
                <w:sz w:val="16"/>
                <w:szCs w:val="16"/>
              </w:rPr>
              <w:t>Verificar la información de los tiquetes aéreos</w:t>
            </w:r>
          </w:p>
        </w:tc>
        <w:tc>
          <w:tcPr>
            <w:tcW w:w="2042" w:type="dxa"/>
            <w:tcMar>
              <w:top w:w="57" w:type="dxa"/>
              <w:left w:w="113" w:type="dxa"/>
              <w:bottom w:w="57" w:type="dxa"/>
            </w:tcMar>
            <w:vAlign w:val="center"/>
          </w:tcPr>
          <w:p w14:paraId="0F62DD5E" w14:textId="37D412F2" w:rsidR="0087326F" w:rsidRPr="00666AB9" w:rsidRDefault="7C7EBDE3" w:rsidP="7CF416C0">
            <w:pPr>
              <w:spacing w:after="0" w:line="240" w:lineRule="auto"/>
              <w:ind w:left="-15"/>
              <w:jc w:val="center"/>
              <w:rPr>
                <w:rFonts w:ascii="Verdana" w:hAnsi="Verdana" w:cs="Arial"/>
                <w:sz w:val="16"/>
                <w:szCs w:val="16"/>
              </w:rPr>
            </w:pPr>
            <w:r w:rsidRPr="7CF416C0">
              <w:rPr>
                <w:rFonts w:ascii="Verdana" w:hAnsi="Verdana" w:cs="Arial"/>
                <w:sz w:val="16"/>
                <w:szCs w:val="16"/>
              </w:rPr>
              <w:t>Contratista(s), Funcionario</w:t>
            </w:r>
          </w:p>
          <w:p w14:paraId="12540608" w14:textId="037AB21D" w:rsidR="0087326F" w:rsidRPr="00666AB9" w:rsidRDefault="0087326F" w:rsidP="0087326F">
            <w:pPr>
              <w:spacing w:after="0" w:line="240" w:lineRule="auto"/>
              <w:ind w:left="-15"/>
              <w:jc w:val="center"/>
              <w:rPr>
                <w:rFonts w:ascii="Verdana" w:hAnsi="Verdana" w:cs="Arial"/>
                <w:sz w:val="16"/>
                <w:szCs w:val="16"/>
              </w:rPr>
            </w:pPr>
          </w:p>
        </w:tc>
        <w:tc>
          <w:tcPr>
            <w:tcW w:w="5104" w:type="dxa"/>
            <w:tcMar>
              <w:top w:w="57" w:type="dxa"/>
              <w:left w:w="113" w:type="dxa"/>
              <w:bottom w:w="57" w:type="dxa"/>
            </w:tcMar>
            <w:vAlign w:val="center"/>
          </w:tcPr>
          <w:p w14:paraId="038C97D9" w14:textId="0BF46DF4" w:rsidR="0087326F" w:rsidRPr="0087326F" w:rsidRDefault="7C7EBDE3" w:rsidP="7CF416C0">
            <w:pPr>
              <w:spacing w:after="0" w:line="240" w:lineRule="auto"/>
              <w:ind w:left="-15"/>
              <w:jc w:val="both"/>
              <w:rPr>
                <w:rFonts w:ascii="Verdana" w:hAnsi="Verdana" w:cs="Arial"/>
                <w:sz w:val="16"/>
                <w:szCs w:val="16"/>
              </w:rPr>
            </w:pPr>
            <w:r w:rsidRPr="7CF416C0">
              <w:rPr>
                <w:rFonts w:ascii="Verdana" w:hAnsi="Verdana" w:cs="Arial"/>
                <w:sz w:val="16"/>
                <w:szCs w:val="16"/>
              </w:rPr>
              <w:t>Confirmar la información del tiquete el mismo día de su emisión, nombres, fechas, e itinerarios, que estén correctos, porque cualquier inconsistencia encontrada y no informada a tiempo, que genere algún costo será asumido por parte del pasajero, de acuerdo con la “resolución 0794 del 03 de agosto del 2021, Modifica la resolución 6096 del 21 de diciembre del 2012”.</w:t>
            </w:r>
          </w:p>
          <w:p w14:paraId="78062680" w14:textId="58631D8E" w:rsidR="0087326F" w:rsidRPr="0087326F" w:rsidRDefault="7C7EBDE3" w:rsidP="7CF416C0">
            <w:pPr>
              <w:spacing w:after="0" w:line="240" w:lineRule="auto"/>
              <w:ind w:left="-15"/>
              <w:jc w:val="both"/>
            </w:pPr>
            <w:r w:rsidRPr="7CF416C0">
              <w:rPr>
                <w:rFonts w:ascii="Verdana" w:hAnsi="Verdana" w:cs="Arial"/>
                <w:sz w:val="16"/>
                <w:szCs w:val="16"/>
              </w:rPr>
              <w:t xml:space="preserve"> </w:t>
            </w:r>
          </w:p>
          <w:p w14:paraId="5DB0C160" w14:textId="7AE4664C" w:rsidR="0087326F" w:rsidRPr="0087326F" w:rsidRDefault="7C7EBDE3" w:rsidP="7CF416C0">
            <w:pPr>
              <w:spacing w:after="0" w:line="240" w:lineRule="auto"/>
              <w:ind w:left="-15"/>
              <w:jc w:val="both"/>
            </w:pPr>
            <w:r w:rsidRPr="7CF416C0">
              <w:rPr>
                <w:rFonts w:ascii="Verdana" w:hAnsi="Verdana" w:cs="Arial"/>
                <w:b/>
                <w:bCs/>
                <w:sz w:val="16"/>
                <w:szCs w:val="16"/>
              </w:rPr>
              <w:t xml:space="preserve">Tiempo: </w:t>
            </w:r>
            <w:r w:rsidRPr="7CF416C0">
              <w:rPr>
                <w:rFonts w:ascii="Verdana" w:hAnsi="Verdana" w:cs="Arial"/>
                <w:sz w:val="16"/>
                <w:szCs w:val="16"/>
              </w:rPr>
              <w:t>De acuerdo con disponibilidad de los implicados en esta actividad.</w:t>
            </w:r>
          </w:p>
          <w:p w14:paraId="0D73ECB7" w14:textId="4912C63C" w:rsidR="0087326F" w:rsidRPr="0087326F" w:rsidRDefault="0087326F" w:rsidP="7CF416C0">
            <w:pPr>
              <w:spacing w:after="0" w:line="240" w:lineRule="auto"/>
              <w:ind w:left="-15"/>
              <w:jc w:val="both"/>
              <w:rPr>
                <w:rFonts w:ascii="Verdana" w:hAnsi="Verdana" w:cs="Arial"/>
                <w:sz w:val="16"/>
                <w:szCs w:val="16"/>
              </w:rPr>
            </w:pPr>
          </w:p>
          <w:p w14:paraId="512F0D07" w14:textId="55337B39" w:rsidR="0087326F" w:rsidRPr="0087326F" w:rsidRDefault="7C7EBDE3" w:rsidP="7CF416C0">
            <w:pPr>
              <w:spacing w:after="0" w:line="240" w:lineRule="auto"/>
              <w:ind w:left="-15"/>
              <w:jc w:val="both"/>
              <w:rPr>
                <w:rFonts w:ascii="Verdana" w:eastAsia="Verdana" w:hAnsi="Verdana" w:cs="Verdana"/>
                <w:sz w:val="16"/>
                <w:szCs w:val="16"/>
              </w:rPr>
            </w:pPr>
            <w:r w:rsidRPr="7CF416C0">
              <w:rPr>
                <w:rFonts w:ascii="Verdana" w:eastAsia="Verdana" w:hAnsi="Verdana" w:cs="Verdana"/>
                <w:b/>
                <w:bCs/>
                <w:color w:val="000000" w:themeColor="text1"/>
                <w:sz w:val="16"/>
                <w:szCs w:val="16"/>
              </w:rPr>
              <w:t>Control BS-R4</w:t>
            </w:r>
          </w:p>
          <w:p w14:paraId="3C7813A2" w14:textId="726AAE9E" w:rsidR="0087326F" w:rsidRPr="0087326F" w:rsidRDefault="0087326F" w:rsidP="7CF416C0">
            <w:pPr>
              <w:spacing w:after="0" w:line="240" w:lineRule="auto"/>
              <w:ind w:left="-15"/>
              <w:jc w:val="both"/>
              <w:rPr>
                <w:rFonts w:ascii="Verdana" w:hAnsi="Verdana" w:cs="Arial"/>
                <w:sz w:val="16"/>
                <w:szCs w:val="16"/>
              </w:rPr>
            </w:pPr>
          </w:p>
        </w:tc>
        <w:tc>
          <w:tcPr>
            <w:tcW w:w="1417" w:type="dxa"/>
            <w:tcMar>
              <w:top w:w="57" w:type="dxa"/>
              <w:left w:w="113" w:type="dxa"/>
              <w:bottom w:w="57" w:type="dxa"/>
            </w:tcMar>
            <w:vAlign w:val="center"/>
          </w:tcPr>
          <w:p w14:paraId="65960691" w14:textId="52852B5A" w:rsidR="0087326F" w:rsidRPr="00666AB9" w:rsidRDefault="7C7EBDE3" w:rsidP="0087326F">
            <w:pPr>
              <w:spacing w:after="0" w:line="240" w:lineRule="auto"/>
              <w:ind w:left="-15"/>
              <w:jc w:val="center"/>
              <w:rPr>
                <w:rFonts w:ascii="Verdana" w:hAnsi="Verdana" w:cs="Arial"/>
                <w:sz w:val="16"/>
                <w:szCs w:val="16"/>
              </w:rPr>
            </w:pPr>
            <w:r w:rsidRPr="7CF416C0">
              <w:rPr>
                <w:rFonts w:ascii="Verdana" w:hAnsi="Verdana" w:cs="Arial"/>
                <w:sz w:val="16"/>
                <w:szCs w:val="16"/>
              </w:rPr>
              <w:t>Correo electrónico</w:t>
            </w:r>
          </w:p>
        </w:tc>
      </w:tr>
      <w:tr w:rsidR="0087326F" w:rsidRPr="00666AB9" w14:paraId="4120713F" w14:textId="77777777" w:rsidTr="19FD38D4">
        <w:trPr>
          <w:trHeight w:val="545"/>
        </w:trPr>
        <w:tc>
          <w:tcPr>
            <w:tcW w:w="568" w:type="dxa"/>
            <w:tcMar>
              <w:top w:w="57" w:type="dxa"/>
              <w:left w:w="113" w:type="dxa"/>
              <w:bottom w:w="57" w:type="dxa"/>
            </w:tcMar>
            <w:vAlign w:val="center"/>
          </w:tcPr>
          <w:p w14:paraId="6EC29042" w14:textId="577A645D" w:rsidR="0087326F" w:rsidRDefault="2FBE8B74" w:rsidP="7CF416C0">
            <w:pPr>
              <w:spacing w:after="0" w:line="240" w:lineRule="auto"/>
              <w:ind w:left="-15"/>
              <w:jc w:val="center"/>
              <w:rPr>
                <w:rFonts w:ascii="Verdana" w:hAnsi="Verdana" w:cs="Arial"/>
                <w:b/>
                <w:bCs/>
                <w:sz w:val="16"/>
                <w:szCs w:val="16"/>
              </w:rPr>
            </w:pPr>
            <w:r w:rsidRPr="7CF416C0">
              <w:rPr>
                <w:rFonts w:ascii="Verdana" w:hAnsi="Verdana" w:cs="Arial"/>
                <w:b/>
                <w:bCs/>
                <w:sz w:val="16"/>
                <w:szCs w:val="16"/>
              </w:rPr>
              <w:t>1</w:t>
            </w:r>
            <w:r w:rsidR="4FB20617" w:rsidRPr="7CF416C0">
              <w:rPr>
                <w:rFonts w:ascii="Verdana" w:hAnsi="Verdana" w:cs="Arial"/>
                <w:b/>
                <w:bCs/>
                <w:sz w:val="16"/>
                <w:szCs w:val="16"/>
              </w:rPr>
              <w:t>5</w:t>
            </w:r>
          </w:p>
        </w:tc>
        <w:tc>
          <w:tcPr>
            <w:tcW w:w="1637" w:type="dxa"/>
            <w:tcMar>
              <w:top w:w="57" w:type="dxa"/>
              <w:left w:w="113" w:type="dxa"/>
              <w:bottom w:w="57" w:type="dxa"/>
            </w:tcMar>
          </w:tcPr>
          <w:p w14:paraId="064E5603" w14:textId="35D81B5E" w:rsidR="7CF416C0" w:rsidRDefault="7CF416C0" w:rsidP="7CF416C0">
            <w:pPr>
              <w:spacing w:after="0" w:line="240" w:lineRule="auto"/>
              <w:ind w:left="-15"/>
              <w:rPr>
                <w:rFonts w:ascii="Verdana" w:hAnsi="Verdana" w:cs="Arial"/>
                <w:sz w:val="16"/>
                <w:szCs w:val="16"/>
              </w:rPr>
            </w:pPr>
          </w:p>
          <w:p w14:paraId="69223199" w14:textId="41E81953" w:rsidR="7CF416C0" w:rsidRDefault="7CF416C0" w:rsidP="7CF416C0">
            <w:pPr>
              <w:spacing w:after="0" w:line="240" w:lineRule="auto"/>
              <w:ind w:left="-15"/>
              <w:rPr>
                <w:rFonts w:ascii="Verdana" w:hAnsi="Verdana" w:cs="Arial"/>
                <w:sz w:val="16"/>
                <w:szCs w:val="16"/>
              </w:rPr>
            </w:pPr>
          </w:p>
          <w:p w14:paraId="3149682D" w14:textId="330F9471" w:rsidR="0087326F" w:rsidRPr="0073353F" w:rsidRDefault="1F723C2F" w:rsidP="7CF416C0">
            <w:pPr>
              <w:spacing w:after="0" w:line="240" w:lineRule="auto"/>
              <w:ind w:left="-15"/>
              <w:rPr>
                <w:rFonts w:ascii="Verdana" w:hAnsi="Verdana" w:cs="Arial"/>
                <w:sz w:val="16"/>
                <w:szCs w:val="16"/>
              </w:rPr>
            </w:pPr>
            <w:r w:rsidRPr="7CF416C0">
              <w:rPr>
                <w:rFonts w:ascii="Verdana" w:hAnsi="Verdana" w:cs="Arial"/>
                <w:sz w:val="16"/>
                <w:szCs w:val="16"/>
              </w:rPr>
              <w:t>(H) Diligenciar fase Reserva de tiquetes</w:t>
            </w:r>
          </w:p>
          <w:p w14:paraId="3925317B" w14:textId="6E62DEDD" w:rsidR="0087326F" w:rsidRPr="0073353F" w:rsidRDefault="0087326F" w:rsidP="7CF416C0">
            <w:pPr>
              <w:spacing w:after="0" w:line="240" w:lineRule="auto"/>
              <w:ind w:left="-15"/>
              <w:rPr>
                <w:rFonts w:ascii="Verdana" w:hAnsi="Verdana" w:cs="Arial"/>
                <w:sz w:val="16"/>
                <w:szCs w:val="16"/>
              </w:rPr>
            </w:pPr>
          </w:p>
        </w:tc>
        <w:tc>
          <w:tcPr>
            <w:tcW w:w="2042" w:type="dxa"/>
            <w:tcMar>
              <w:top w:w="57" w:type="dxa"/>
              <w:left w:w="113" w:type="dxa"/>
              <w:bottom w:w="57" w:type="dxa"/>
            </w:tcMar>
            <w:vAlign w:val="center"/>
          </w:tcPr>
          <w:p w14:paraId="793982D2" w14:textId="298C13A7" w:rsidR="0087326F" w:rsidRPr="00666AB9" w:rsidRDefault="1F723C2F" w:rsidP="7CF416C0">
            <w:pPr>
              <w:spacing w:after="0" w:line="240" w:lineRule="auto"/>
              <w:ind w:left="-15"/>
              <w:jc w:val="center"/>
              <w:rPr>
                <w:rFonts w:ascii="Verdana" w:hAnsi="Verdana" w:cs="Arial"/>
                <w:sz w:val="16"/>
                <w:szCs w:val="16"/>
              </w:rPr>
            </w:pPr>
            <w:r w:rsidRPr="7CF416C0">
              <w:rPr>
                <w:rFonts w:ascii="Verdana" w:hAnsi="Verdana" w:cs="Arial"/>
                <w:sz w:val="16"/>
                <w:szCs w:val="16"/>
              </w:rPr>
              <w:t>Cualquier persona natural o jurídica</w:t>
            </w:r>
          </w:p>
          <w:p w14:paraId="62E81F1D" w14:textId="554AE3E4" w:rsidR="0087326F" w:rsidRPr="00666AB9" w:rsidRDefault="0087326F" w:rsidP="0087326F">
            <w:pPr>
              <w:spacing w:after="0" w:line="240" w:lineRule="auto"/>
              <w:ind w:left="-15"/>
              <w:jc w:val="center"/>
              <w:rPr>
                <w:rFonts w:ascii="Verdana" w:hAnsi="Verdana" w:cs="Arial"/>
                <w:sz w:val="16"/>
                <w:szCs w:val="16"/>
              </w:rPr>
            </w:pPr>
          </w:p>
        </w:tc>
        <w:tc>
          <w:tcPr>
            <w:tcW w:w="5104" w:type="dxa"/>
            <w:tcMar>
              <w:top w:w="57" w:type="dxa"/>
              <w:left w:w="113" w:type="dxa"/>
              <w:bottom w:w="57" w:type="dxa"/>
            </w:tcMar>
          </w:tcPr>
          <w:p w14:paraId="44227A38" w14:textId="6C3DB042" w:rsidR="0087326F" w:rsidRPr="00666AB9" w:rsidRDefault="1F723C2F" w:rsidP="7CF416C0">
            <w:pPr>
              <w:spacing w:after="0" w:line="240" w:lineRule="auto"/>
              <w:jc w:val="both"/>
              <w:rPr>
                <w:rFonts w:ascii="Verdana" w:hAnsi="Verdana" w:cs="Arial"/>
                <w:sz w:val="16"/>
                <w:szCs w:val="16"/>
              </w:rPr>
            </w:pPr>
            <w:r w:rsidRPr="7CF416C0">
              <w:rPr>
                <w:rFonts w:ascii="Verdana" w:hAnsi="Verdana" w:cs="Arial"/>
                <w:sz w:val="16"/>
                <w:szCs w:val="16"/>
              </w:rPr>
              <w:t>Diligenciar en el sistema la fase de reserva tiquetes en el sistema, adjuntando la factura del tiquete.</w:t>
            </w:r>
          </w:p>
          <w:p w14:paraId="700A6679" w14:textId="45A08F98" w:rsidR="0087326F" w:rsidRPr="00666AB9" w:rsidRDefault="1F723C2F" w:rsidP="7CF416C0">
            <w:pPr>
              <w:spacing w:after="0" w:line="240" w:lineRule="auto"/>
              <w:jc w:val="both"/>
            </w:pPr>
            <w:r w:rsidRPr="7CF416C0">
              <w:rPr>
                <w:rFonts w:ascii="Verdana" w:hAnsi="Verdana" w:cs="Arial"/>
                <w:sz w:val="16"/>
                <w:szCs w:val="16"/>
              </w:rPr>
              <w:t xml:space="preserve"> </w:t>
            </w:r>
          </w:p>
          <w:p w14:paraId="706EF7D3" w14:textId="7BBFC007" w:rsidR="0087326F" w:rsidRPr="00666AB9" w:rsidRDefault="1F723C2F" w:rsidP="7CF416C0">
            <w:pPr>
              <w:spacing w:after="0" w:line="240" w:lineRule="auto"/>
              <w:jc w:val="both"/>
            </w:pPr>
            <w:r w:rsidRPr="7CF416C0">
              <w:rPr>
                <w:rFonts w:ascii="Verdana" w:hAnsi="Verdana" w:cs="Arial"/>
                <w:b/>
                <w:bCs/>
                <w:sz w:val="16"/>
                <w:szCs w:val="16"/>
              </w:rPr>
              <w:t>Nota 1:</w:t>
            </w:r>
            <w:r w:rsidRPr="7CF416C0">
              <w:rPr>
                <w:rFonts w:ascii="Verdana" w:hAnsi="Verdana" w:cs="Arial"/>
                <w:sz w:val="16"/>
                <w:szCs w:val="16"/>
              </w:rPr>
              <w:t xml:space="preserve"> Esto se hace finalizando todo el procedimiento de los Tiquetes Mencionados anteriormente.</w:t>
            </w:r>
          </w:p>
          <w:p w14:paraId="2FE414D3" w14:textId="237D63E9" w:rsidR="0087326F" w:rsidRPr="00666AB9" w:rsidRDefault="1F723C2F" w:rsidP="7CF416C0">
            <w:pPr>
              <w:spacing w:after="0" w:line="240" w:lineRule="auto"/>
              <w:jc w:val="both"/>
            </w:pPr>
            <w:r w:rsidRPr="7CF416C0">
              <w:rPr>
                <w:rFonts w:ascii="Verdana" w:hAnsi="Verdana" w:cs="Arial"/>
                <w:sz w:val="16"/>
                <w:szCs w:val="16"/>
              </w:rPr>
              <w:t xml:space="preserve"> </w:t>
            </w:r>
          </w:p>
          <w:p w14:paraId="7DFE76CB" w14:textId="204ED6A7" w:rsidR="0087326F" w:rsidRPr="00666AB9" w:rsidRDefault="1F723C2F" w:rsidP="7CF416C0">
            <w:pPr>
              <w:spacing w:after="0" w:line="240" w:lineRule="auto"/>
              <w:jc w:val="both"/>
            </w:pPr>
            <w:r w:rsidRPr="7CF416C0">
              <w:rPr>
                <w:rFonts w:ascii="Verdana" w:hAnsi="Verdana" w:cs="Arial"/>
                <w:sz w:val="16"/>
                <w:szCs w:val="16"/>
              </w:rPr>
              <w:t>Tiempo: 2 horas</w:t>
            </w:r>
          </w:p>
        </w:tc>
        <w:tc>
          <w:tcPr>
            <w:tcW w:w="1417" w:type="dxa"/>
            <w:tcMar>
              <w:top w:w="57" w:type="dxa"/>
              <w:left w:w="113" w:type="dxa"/>
              <w:bottom w:w="57" w:type="dxa"/>
            </w:tcMar>
            <w:vAlign w:val="center"/>
          </w:tcPr>
          <w:p w14:paraId="26205317" w14:textId="3B97734A" w:rsidR="0087326F" w:rsidRPr="00666AB9" w:rsidRDefault="1F723C2F" w:rsidP="0087326F">
            <w:pPr>
              <w:spacing w:after="0" w:line="240" w:lineRule="auto"/>
              <w:ind w:left="-15"/>
              <w:jc w:val="center"/>
              <w:rPr>
                <w:rFonts w:ascii="Verdana" w:hAnsi="Verdana" w:cs="Arial"/>
                <w:sz w:val="16"/>
                <w:szCs w:val="16"/>
              </w:rPr>
            </w:pPr>
            <w:r w:rsidRPr="7CF416C0">
              <w:rPr>
                <w:rFonts w:ascii="Verdana" w:hAnsi="Verdana" w:cs="Arial"/>
                <w:sz w:val="16"/>
                <w:szCs w:val="16"/>
              </w:rPr>
              <w:t>Aplicativo sistema de gestión documental – modulo viáticos</w:t>
            </w:r>
          </w:p>
        </w:tc>
      </w:tr>
      <w:tr w:rsidR="7CF416C0" w14:paraId="07EDC6C1" w14:textId="77777777" w:rsidTr="19FD38D4">
        <w:trPr>
          <w:trHeight w:val="545"/>
        </w:trPr>
        <w:tc>
          <w:tcPr>
            <w:tcW w:w="568" w:type="dxa"/>
            <w:tcMar>
              <w:top w:w="57" w:type="dxa"/>
              <w:left w:w="113" w:type="dxa"/>
              <w:bottom w:w="57" w:type="dxa"/>
            </w:tcMar>
            <w:vAlign w:val="center"/>
          </w:tcPr>
          <w:p w14:paraId="6F2C7BCC" w14:textId="4F312B1B" w:rsidR="1F723C2F" w:rsidRDefault="1F723C2F" w:rsidP="7CF416C0">
            <w:pPr>
              <w:spacing w:line="240" w:lineRule="auto"/>
              <w:jc w:val="center"/>
              <w:rPr>
                <w:rFonts w:ascii="Verdana" w:hAnsi="Verdana" w:cs="Arial"/>
                <w:b/>
                <w:bCs/>
                <w:sz w:val="16"/>
                <w:szCs w:val="16"/>
              </w:rPr>
            </w:pPr>
            <w:r w:rsidRPr="7CF416C0">
              <w:rPr>
                <w:rFonts w:ascii="Verdana" w:hAnsi="Verdana" w:cs="Arial"/>
                <w:b/>
                <w:bCs/>
                <w:sz w:val="16"/>
                <w:szCs w:val="16"/>
              </w:rPr>
              <w:t>16</w:t>
            </w:r>
          </w:p>
        </w:tc>
        <w:tc>
          <w:tcPr>
            <w:tcW w:w="1637" w:type="dxa"/>
            <w:tcMar>
              <w:top w:w="57" w:type="dxa"/>
              <w:left w:w="113" w:type="dxa"/>
              <w:bottom w:w="57" w:type="dxa"/>
            </w:tcMar>
          </w:tcPr>
          <w:p w14:paraId="137C9087" w14:textId="58962FE1" w:rsidR="7CF416C0" w:rsidRDefault="7CF416C0" w:rsidP="7CF416C0">
            <w:pPr>
              <w:spacing w:line="240" w:lineRule="auto"/>
              <w:rPr>
                <w:rFonts w:ascii="Verdana" w:hAnsi="Verdana" w:cs="Arial"/>
                <w:sz w:val="16"/>
                <w:szCs w:val="16"/>
              </w:rPr>
            </w:pPr>
          </w:p>
          <w:p w14:paraId="5E7F4642" w14:textId="104C278B" w:rsidR="7CF416C0" w:rsidRDefault="7CF416C0" w:rsidP="7CF416C0">
            <w:pPr>
              <w:spacing w:line="240" w:lineRule="auto"/>
              <w:rPr>
                <w:rFonts w:ascii="Verdana" w:hAnsi="Verdana" w:cs="Arial"/>
                <w:sz w:val="16"/>
                <w:szCs w:val="16"/>
              </w:rPr>
            </w:pPr>
          </w:p>
          <w:p w14:paraId="3B1669BD" w14:textId="4D70D93B" w:rsidR="7CF416C0" w:rsidRDefault="7CF416C0" w:rsidP="7CF416C0">
            <w:pPr>
              <w:spacing w:line="240" w:lineRule="auto"/>
              <w:rPr>
                <w:rFonts w:ascii="Verdana" w:hAnsi="Verdana" w:cs="Arial"/>
                <w:sz w:val="16"/>
                <w:szCs w:val="16"/>
              </w:rPr>
            </w:pPr>
          </w:p>
          <w:p w14:paraId="7E91557D" w14:textId="59C5A9DF" w:rsidR="7CF416C0" w:rsidRDefault="7CF416C0" w:rsidP="7CF416C0">
            <w:pPr>
              <w:spacing w:line="240" w:lineRule="auto"/>
              <w:rPr>
                <w:rFonts w:ascii="Verdana" w:hAnsi="Verdana" w:cs="Arial"/>
                <w:sz w:val="16"/>
                <w:szCs w:val="16"/>
              </w:rPr>
            </w:pPr>
          </w:p>
          <w:p w14:paraId="4240A5F7" w14:textId="09E73B0C" w:rsidR="7CF416C0" w:rsidRDefault="7CF416C0" w:rsidP="7CF416C0">
            <w:pPr>
              <w:spacing w:line="240" w:lineRule="auto"/>
              <w:rPr>
                <w:rFonts w:ascii="Verdana" w:hAnsi="Verdana" w:cs="Arial"/>
                <w:sz w:val="16"/>
                <w:szCs w:val="16"/>
              </w:rPr>
            </w:pPr>
          </w:p>
          <w:p w14:paraId="5C72713B" w14:textId="2DE15C29" w:rsidR="7CF416C0" w:rsidRDefault="7CF416C0" w:rsidP="7CF416C0">
            <w:pPr>
              <w:spacing w:line="240" w:lineRule="auto"/>
              <w:rPr>
                <w:rFonts w:ascii="Verdana" w:hAnsi="Verdana" w:cs="Arial"/>
                <w:sz w:val="16"/>
                <w:szCs w:val="16"/>
              </w:rPr>
            </w:pPr>
          </w:p>
          <w:p w14:paraId="51A27DC5" w14:textId="19E338C3" w:rsidR="7CF416C0" w:rsidRDefault="7CF416C0" w:rsidP="7CF416C0">
            <w:pPr>
              <w:spacing w:line="240" w:lineRule="auto"/>
              <w:rPr>
                <w:rFonts w:ascii="Verdana" w:hAnsi="Verdana" w:cs="Arial"/>
                <w:sz w:val="16"/>
                <w:szCs w:val="16"/>
              </w:rPr>
            </w:pPr>
          </w:p>
          <w:p w14:paraId="3652DDBE" w14:textId="1362D0DA" w:rsidR="7CF416C0" w:rsidRDefault="7CF416C0" w:rsidP="7CF416C0">
            <w:pPr>
              <w:spacing w:line="240" w:lineRule="auto"/>
              <w:rPr>
                <w:rFonts w:ascii="Verdana" w:hAnsi="Verdana" w:cs="Arial"/>
                <w:sz w:val="16"/>
                <w:szCs w:val="16"/>
              </w:rPr>
            </w:pPr>
          </w:p>
          <w:p w14:paraId="13BA6455" w14:textId="04575EF7" w:rsidR="7CF416C0" w:rsidRDefault="7CF416C0" w:rsidP="7CF416C0">
            <w:pPr>
              <w:spacing w:line="240" w:lineRule="auto"/>
              <w:rPr>
                <w:rFonts w:ascii="Verdana" w:hAnsi="Verdana" w:cs="Arial"/>
                <w:sz w:val="16"/>
                <w:szCs w:val="16"/>
              </w:rPr>
            </w:pPr>
          </w:p>
          <w:p w14:paraId="6ABDC3B6" w14:textId="450ED6BE" w:rsidR="7CF416C0" w:rsidRDefault="7CF416C0" w:rsidP="7CF416C0">
            <w:pPr>
              <w:spacing w:line="240" w:lineRule="auto"/>
              <w:rPr>
                <w:rFonts w:ascii="Verdana" w:hAnsi="Verdana" w:cs="Arial"/>
                <w:sz w:val="16"/>
                <w:szCs w:val="16"/>
              </w:rPr>
            </w:pPr>
          </w:p>
          <w:p w14:paraId="3A25125A" w14:textId="48D2F1DC" w:rsidR="7CF416C0" w:rsidRDefault="7CF416C0" w:rsidP="7CF416C0">
            <w:pPr>
              <w:spacing w:line="240" w:lineRule="auto"/>
              <w:rPr>
                <w:rFonts w:ascii="Verdana" w:hAnsi="Verdana" w:cs="Arial"/>
                <w:sz w:val="16"/>
                <w:szCs w:val="16"/>
              </w:rPr>
            </w:pPr>
          </w:p>
          <w:p w14:paraId="431E4685" w14:textId="3ED25F12" w:rsidR="1F723C2F" w:rsidRDefault="1F723C2F" w:rsidP="7CF416C0">
            <w:pPr>
              <w:spacing w:line="240" w:lineRule="auto"/>
              <w:rPr>
                <w:rFonts w:ascii="Verdana" w:hAnsi="Verdana" w:cs="Arial"/>
                <w:sz w:val="16"/>
                <w:szCs w:val="16"/>
              </w:rPr>
            </w:pPr>
            <w:r w:rsidRPr="7CF416C0">
              <w:rPr>
                <w:rFonts w:ascii="Verdana" w:hAnsi="Verdana" w:cs="Arial"/>
                <w:sz w:val="16"/>
                <w:szCs w:val="16"/>
              </w:rPr>
              <w:t>(H) Legalizar comisión</w:t>
            </w:r>
          </w:p>
        </w:tc>
        <w:tc>
          <w:tcPr>
            <w:tcW w:w="2042" w:type="dxa"/>
            <w:tcMar>
              <w:top w:w="57" w:type="dxa"/>
              <w:left w:w="113" w:type="dxa"/>
              <w:bottom w:w="57" w:type="dxa"/>
            </w:tcMar>
            <w:vAlign w:val="center"/>
          </w:tcPr>
          <w:p w14:paraId="5E8A9C02" w14:textId="6DA1A2B3" w:rsidR="1F723C2F" w:rsidRDefault="1F723C2F" w:rsidP="7CF416C0">
            <w:pPr>
              <w:spacing w:line="240" w:lineRule="auto"/>
              <w:jc w:val="center"/>
              <w:rPr>
                <w:rFonts w:ascii="Verdana" w:hAnsi="Verdana" w:cs="Arial"/>
                <w:sz w:val="16"/>
                <w:szCs w:val="16"/>
              </w:rPr>
            </w:pPr>
            <w:r w:rsidRPr="7CF416C0">
              <w:rPr>
                <w:rFonts w:ascii="Verdana" w:hAnsi="Verdana" w:cs="Arial"/>
                <w:sz w:val="16"/>
                <w:szCs w:val="16"/>
              </w:rPr>
              <w:t>Contratista(s), Funcionario</w:t>
            </w:r>
          </w:p>
        </w:tc>
        <w:tc>
          <w:tcPr>
            <w:tcW w:w="5104" w:type="dxa"/>
            <w:tcMar>
              <w:top w:w="57" w:type="dxa"/>
              <w:left w:w="113" w:type="dxa"/>
              <w:bottom w:w="57" w:type="dxa"/>
            </w:tcMar>
          </w:tcPr>
          <w:p w14:paraId="066C89A0" w14:textId="30819547" w:rsidR="1F723C2F" w:rsidRDefault="1F723C2F" w:rsidP="7CF416C0">
            <w:pPr>
              <w:spacing w:line="240" w:lineRule="auto"/>
              <w:jc w:val="both"/>
              <w:rPr>
                <w:rFonts w:ascii="Verdana" w:hAnsi="Verdana" w:cs="Arial"/>
                <w:sz w:val="16"/>
                <w:szCs w:val="16"/>
              </w:rPr>
            </w:pPr>
            <w:r w:rsidRPr="7CF416C0">
              <w:rPr>
                <w:rFonts w:ascii="Verdana" w:hAnsi="Verdana" w:cs="Arial"/>
                <w:sz w:val="16"/>
                <w:szCs w:val="16"/>
              </w:rPr>
              <w:t xml:space="preserve">Desarrollar una vez finalizado la comisión la legalización, cuenta con tres (3) días hábiles para realizar la legalización. </w:t>
            </w:r>
          </w:p>
          <w:p w14:paraId="53C3FDC9" w14:textId="6FC10639" w:rsidR="1F723C2F" w:rsidRDefault="1F723C2F" w:rsidP="7CF416C0">
            <w:pPr>
              <w:spacing w:line="240" w:lineRule="auto"/>
              <w:jc w:val="both"/>
              <w:rPr>
                <w:rFonts w:ascii="Verdana" w:hAnsi="Verdana" w:cs="Arial"/>
                <w:sz w:val="16"/>
                <w:szCs w:val="16"/>
              </w:rPr>
            </w:pPr>
            <w:r w:rsidRPr="7CF416C0">
              <w:rPr>
                <w:rFonts w:ascii="Verdana" w:hAnsi="Verdana" w:cs="Arial"/>
                <w:sz w:val="16"/>
                <w:szCs w:val="16"/>
              </w:rPr>
              <w:t xml:space="preserve">La Legalización la debe realizar en el Sistema de gestión documental – modulo viáticos, diligenciando: </w:t>
            </w:r>
          </w:p>
          <w:p w14:paraId="441E4EB9" w14:textId="0E7452C9" w:rsidR="1F723C2F" w:rsidRDefault="1F723C2F" w:rsidP="7CF416C0">
            <w:pPr>
              <w:pStyle w:val="ListParagraph"/>
              <w:numPr>
                <w:ilvl w:val="0"/>
                <w:numId w:val="1"/>
              </w:numPr>
              <w:spacing w:line="240" w:lineRule="auto"/>
              <w:jc w:val="both"/>
              <w:rPr>
                <w:rFonts w:ascii="Verdana" w:hAnsi="Verdana" w:cs="Arial"/>
                <w:sz w:val="16"/>
                <w:szCs w:val="16"/>
              </w:rPr>
            </w:pPr>
            <w:r w:rsidRPr="7CF416C0">
              <w:rPr>
                <w:rFonts w:ascii="Verdana" w:hAnsi="Verdana" w:cs="Arial"/>
                <w:sz w:val="16"/>
                <w:szCs w:val="16"/>
              </w:rPr>
              <w:t xml:space="preserve">El Informe de viaje </w:t>
            </w:r>
          </w:p>
          <w:p w14:paraId="5BC7DFC5" w14:textId="2EEF83FD" w:rsidR="1F723C2F" w:rsidRDefault="1F723C2F" w:rsidP="7CF416C0">
            <w:pPr>
              <w:pStyle w:val="ListParagraph"/>
              <w:numPr>
                <w:ilvl w:val="0"/>
                <w:numId w:val="1"/>
              </w:numPr>
              <w:spacing w:line="240" w:lineRule="auto"/>
              <w:jc w:val="both"/>
              <w:rPr>
                <w:rFonts w:ascii="Verdana" w:hAnsi="Verdana" w:cs="Arial"/>
                <w:sz w:val="16"/>
                <w:szCs w:val="16"/>
              </w:rPr>
            </w:pPr>
            <w:r w:rsidRPr="7CF416C0">
              <w:rPr>
                <w:rFonts w:ascii="Verdana" w:hAnsi="Verdana" w:cs="Arial"/>
                <w:sz w:val="16"/>
                <w:szCs w:val="16"/>
              </w:rPr>
              <w:t xml:space="preserve">Certificado de permanencia </w:t>
            </w:r>
          </w:p>
          <w:p w14:paraId="798840D8" w14:textId="575F12A5" w:rsidR="1F723C2F" w:rsidRDefault="1F723C2F" w:rsidP="7CF416C0">
            <w:pPr>
              <w:pStyle w:val="ListParagraph"/>
              <w:numPr>
                <w:ilvl w:val="0"/>
                <w:numId w:val="1"/>
              </w:numPr>
              <w:spacing w:line="240" w:lineRule="auto"/>
              <w:jc w:val="both"/>
              <w:rPr>
                <w:rFonts w:ascii="Verdana" w:hAnsi="Verdana" w:cs="Arial"/>
                <w:sz w:val="16"/>
                <w:szCs w:val="16"/>
              </w:rPr>
            </w:pPr>
            <w:r w:rsidRPr="7CF416C0">
              <w:rPr>
                <w:rFonts w:ascii="Verdana" w:hAnsi="Verdana" w:cs="Arial"/>
                <w:sz w:val="16"/>
                <w:szCs w:val="16"/>
              </w:rPr>
              <w:t xml:space="preserve">Adjuntar pasabordos </w:t>
            </w:r>
          </w:p>
          <w:p w14:paraId="638E0628" w14:textId="4BFE72B1" w:rsidR="1F723C2F" w:rsidRDefault="1F723C2F" w:rsidP="7CF416C0">
            <w:pPr>
              <w:pStyle w:val="ListParagraph"/>
              <w:numPr>
                <w:ilvl w:val="0"/>
                <w:numId w:val="1"/>
              </w:numPr>
              <w:spacing w:line="240" w:lineRule="auto"/>
              <w:jc w:val="both"/>
              <w:rPr>
                <w:rFonts w:ascii="Verdana" w:hAnsi="Verdana" w:cs="Arial"/>
                <w:sz w:val="16"/>
                <w:szCs w:val="16"/>
              </w:rPr>
            </w:pPr>
            <w:r w:rsidRPr="7CF416C0">
              <w:rPr>
                <w:rFonts w:ascii="Verdana" w:hAnsi="Verdana" w:cs="Arial"/>
                <w:sz w:val="16"/>
                <w:szCs w:val="16"/>
              </w:rPr>
              <w:t xml:space="preserve">Recibos de transporte terrestre (si aplica), así como las modificaciones que se realizaron en el viaje. Con la firma electrónica manifiesta la conformidad con la información de la Legalización. </w:t>
            </w:r>
          </w:p>
          <w:p w14:paraId="268589BB" w14:textId="1C278B8A" w:rsidR="1F723C2F" w:rsidRDefault="1F723C2F" w:rsidP="7CF416C0">
            <w:pPr>
              <w:spacing w:line="240" w:lineRule="auto"/>
              <w:jc w:val="both"/>
              <w:rPr>
                <w:rFonts w:ascii="Verdana" w:hAnsi="Verdana" w:cs="Arial"/>
                <w:sz w:val="16"/>
                <w:szCs w:val="16"/>
              </w:rPr>
            </w:pPr>
            <w:r w:rsidRPr="7CF416C0">
              <w:rPr>
                <w:rFonts w:ascii="Verdana" w:hAnsi="Verdana" w:cs="Arial"/>
                <w:b/>
                <w:bCs/>
                <w:sz w:val="16"/>
                <w:szCs w:val="16"/>
              </w:rPr>
              <w:t>Nota 1:</w:t>
            </w:r>
            <w:r w:rsidRPr="7CF416C0">
              <w:rPr>
                <w:rFonts w:ascii="Verdana" w:hAnsi="Verdana" w:cs="Arial"/>
                <w:sz w:val="16"/>
                <w:szCs w:val="16"/>
              </w:rPr>
              <w:t xml:space="preserve"> Si solicitó reconocimiento de transporte terrestre y no posee facturas impresas debe diligenciar el formato </w:t>
            </w:r>
            <w:r w:rsidR="509F7B43" w:rsidRPr="7CF416C0">
              <w:rPr>
                <w:rFonts w:ascii="Verdana" w:hAnsi="Verdana" w:cs="Arial"/>
                <w:sz w:val="16"/>
                <w:szCs w:val="16"/>
              </w:rPr>
              <w:t>GR</w:t>
            </w:r>
            <w:r w:rsidRPr="7CF416C0">
              <w:rPr>
                <w:rFonts w:ascii="Verdana" w:hAnsi="Verdana" w:cs="Arial"/>
                <w:sz w:val="16"/>
                <w:szCs w:val="16"/>
              </w:rPr>
              <w:t>-F</w:t>
            </w:r>
            <w:r w:rsidR="715A61B7" w:rsidRPr="7CF416C0">
              <w:rPr>
                <w:rFonts w:ascii="Verdana" w:hAnsi="Verdana" w:cs="Arial"/>
                <w:sz w:val="16"/>
                <w:szCs w:val="16"/>
              </w:rPr>
              <w:t>R</w:t>
            </w:r>
            <w:r w:rsidRPr="7CF416C0">
              <w:rPr>
                <w:rFonts w:ascii="Verdana" w:hAnsi="Verdana" w:cs="Arial"/>
                <w:sz w:val="16"/>
                <w:szCs w:val="16"/>
              </w:rPr>
              <w:t>-0</w:t>
            </w:r>
            <w:r w:rsidR="7116D039" w:rsidRPr="7CF416C0">
              <w:rPr>
                <w:rFonts w:ascii="Verdana" w:hAnsi="Verdana" w:cs="Arial"/>
                <w:sz w:val="16"/>
                <w:szCs w:val="16"/>
              </w:rPr>
              <w:t>32</w:t>
            </w:r>
            <w:r w:rsidRPr="7CF416C0">
              <w:rPr>
                <w:rFonts w:ascii="Verdana" w:hAnsi="Verdana" w:cs="Arial"/>
                <w:sz w:val="16"/>
                <w:szCs w:val="16"/>
              </w:rPr>
              <w:t>. Si solicitó dicho reconocimiento y no hizo uso de este debe realizar consignación devolución y adjuntar el correspondiente soporte a la legalización.</w:t>
            </w:r>
            <w:r>
              <w:br/>
            </w:r>
            <w:r w:rsidRPr="7CF416C0">
              <w:rPr>
                <w:rFonts w:ascii="Verdana" w:hAnsi="Verdana" w:cs="Arial"/>
                <w:sz w:val="16"/>
                <w:szCs w:val="16"/>
              </w:rPr>
              <w:t xml:space="preserve"> </w:t>
            </w:r>
            <w:r>
              <w:br/>
            </w:r>
            <w:r w:rsidRPr="7CF416C0">
              <w:rPr>
                <w:rFonts w:ascii="Verdana" w:hAnsi="Verdana" w:cs="Arial"/>
                <w:b/>
                <w:bCs/>
                <w:sz w:val="16"/>
                <w:szCs w:val="16"/>
              </w:rPr>
              <w:t xml:space="preserve">Nota 2: </w:t>
            </w:r>
            <w:r w:rsidRPr="7CF416C0">
              <w:rPr>
                <w:rFonts w:ascii="Verdana" w:hAnsi="Verdana" w:cs="Arial"/>
                <w:sz w:val="16"/>
                <w:szCs w:val="16"/>
              </w:rPr>
              <w:t>La falta en la legalización de la comisión dará lugar al NO pago de viáticos ni gastos de viaje de comisiones o viajes posteriores.</w:t>
            </w:r>
            <w:r>
              <w:br/>
            </w:r>
            <w:r w:rsidRPr="7CF416C0">
              <w:rPr>
                <w:rFonts w:ascii="Verdana" w:hAnsi="Verdana" w:cs="Arial"/>
                <w:sz w:val="16"/>
                <w:szCs w:val="16"/>
              </w:rPr>
              <w:t xml:space="preserve"> </w:t>
            </w:r>
            <w:r>
              <w:br/>
            </w:r>
            <w:r w:rsidRPr="7CF416C0">
              <w:rPr>
                <w:rFonts w:ascii="Verdana" w:hAnsi="Verdana" w:cs="Arial"/>
                <w:b/>
                <w:bCs/>
                <w:sz w:val="16"/>
                <w:szCs w:val="16"/>
              </w:rPr>
              <w:t>Nota 3:</w:t>
            </w:r>
            <w:r w:rsidRPr="7CF416C0">
              <w:rPr>
                <w:rFonts w:ascii="Verdana" w:hAnsi="Verdana" w:cs="Arial"/>
                <w:sz w:val="16"/>
                <w:szCs w:val="16"/>
              </w:rPr>
              <w:t xml:space="preserve"> Deberán anexar el informe ejecutivo presentado al jefe inmediato o supervisor a la legalización de la comisión. Es responsabilidad del comisionado y jefe inmediato o Supervisor, con excepción de los Ministros y directores de Departamento Administrativo, como lo enmarca el artículo 2.2.5.11.11 Decreto 1083 de 2015, "Todo servidor público o contratista deberá presentar ante su jefe inmediato o supervisor y dentro de los tres días siguientes a la finalización </w:t>
            </w:r>
            <w:r w:rsidRPr="7CF416C0">
              <w:rPr>
                <w:rFonts w:ascii="Verdana" w:hAnsi="Verdana" w:cs="Arial"/>
                <w:sz w:val="16"/>
                <w:szCs w:val="16"/>
              </w:rPr>
              <w:lastRenderedPageBreak/>
              <w:t xml:space="preserve">del viaje, un informe ejecutivo sobre las actividades desplegadas en desarrollo de este". </w:t>
            </w:r>
          </w:p>
          <w:p w14:paraId="5567201E" w14:textId="2B124756" w:rsidR="1F723C2F" w:rsidRDefault="1F723C2F" w:rsidP="7CF416C0">
            <w:pPr>
              <w:spacing w:line="240" w:lineRule="auto"/>
              <w:jc w:val="both"/>
              <w:rPr>
                <w:rFonts w:ascii="Verdana" w:hAnsi="Verdana" w:cs="Arial"/>
                <w:sz w:val="16"/>
                <w:szCs w:val="16"/>
              </w:rPr>
            </w:pPr>
            <w:r w:rsidRPr="7CF416C0">
              <w:rPr>
                <w:rFonts w:ascii="Verdana" w:hAnsi="Verdana" w:cs="Arial"/>
                <w:sz w:val="16"/>
                <w:szCs w:val="16"/>
              </w:rPr>
              <w:t xml:space="preserve">En todo caso, el original del informe de comisión reposará en el archivo de gestión de la dependencia en la que se desempeña el funcionario o contratista. </w:t>
            </w:r>
          </w:p>
          <w:p w14:paraId="49FAAE72" w14:textId="4A20D7F8" w:rsidR="1F723C2F" w:rsidRDefault="1F723C2F" w:rsidP="7CF416C0">
            <w:pPr>
              <w:spacing w:line="240" w:lineRule="auto"/>
              <w:jc w:val="both"/>
              <w:rPr>
                <w:rFonts w:ascii="Verdana" w:hAnsi="Verdana" w:cs="Arial"/>
                <w:sz w:val="16"/>
                <w:szCs w:val="16"/>
              </w:rPr>
            </w:pPr>
            <w:r w:rsidRPr="7CF416C0">
              <w:rPr>
                <w:rFonts w:ascii="Verdana" w:hAnsi="Verdana" w:cs="Arial"/>
                <w:b/>
                <w:bCs/>
                <w:sz w:val="16"/>
                <w:szCs w:val="16"/>
              </w:rPr>
              <w:t xml:space="preserve">Tiempo: </w:t>
            </w:r>
            <w:r w:rsidRPr="7CF416C0">
              <w:rPr>
                <w:rFonts w:ascii="Verdana" w:hAnsi="Verdana" w:cs="Arial"/>
                <w:sz w:val="16"/>
                <w:szCs w:val="16"/>
              </w:rPr>
              <w:t>De acuerdo con disponibilidad de las aéreas implicadas en esta actividad.</w:t>
            </w:r>
          </w:p>
          <w:p w14:paraId="7F716290" w14:textId="71C6DC2B" w:rsidR="7CF416C0" w:rsidRDefault="7CF416C0" w:rsidP="7CF416C0">
            <w:pPr>
              <w:spacing w:line="240" w:lineRule="auto"/>
              <w:jc w:val="both"/>
              <w:rPr>
                <w:rFonts w:ascii="Verdana" w:hAnsi="Verdana" w:cs="Arial"/>
                <w:sz w:val="16"/>
                <w:szCs w:val="16"/>
              </w:rPr>
            </w:pPr>
          </w:p>
        </w:tc>
        <w:tc>
          <w:tcPr>
            <w:tcW w:w="1417" w:type="dxa"/>
            <w:tcMar>
              <w:top w:w="57" w:type="dxa"/>
              <w:left w:w="113" w:type="dxa"/>
              <w:bottom w:w="57" w:type="dxa"/>
            </w:tcMar>
            <w:vAlign w:val="center"/>
          </w:tcPr>
          <w:p w14:paraId="7A114B46" w14:textId="3C99D3A2" w:rsidR="6D730901" w:rsidRDefault="6D730901" w:rsidP="7CF416C0">
            <w:pPr>
              <w:spacing w:line="240" w:lineRule="auto"/>
              <w:jc w:val="center"/>
              <w:rPr>
                <w:rFonts w:ascii="Verdana" w:hAnsi="Verdana" w:cs="Arial"/>
                <w:sz w:val="16"/>
                <w:szCs w:val="16"/>
              </w:rPr>
            </w:pPr>
            <w:r w:rsidRPr="7CF416C0">
              <w:rPr>
                <w:rFonts w:ascii="Verdana" w:hAnsi="Verdana" w:cs="Arial"/>
                <w:sz w:val="16"/>
                <w:szCs w:val="16"/>
              </w:rPr>
              <w:lastRenderedPageBreak/>
              <w:t>Legalización en el sistema de gestión documental – modulo viáticos</w:t>
            </w:r>
          </w:p>
        </w:tc>
      </w:tr>
      <w:tr w:rsidR="7CF416C0" w14:paraId="536B314C" w14:textId="77777777" w:rsidTr="19FD38D4">
        <w:trPr>
          <w:trHeight w:val="545"/>
        </w:trPr>
        <w:tc>
          <w:tcPr>
            <w:tcW w:w="568" w:type="dxa"/>
            <w:tcMar>
              <w:top w:w="57" w:type="dxa"/>
              <w:left w:w="113" w:type="dxa"/>
              <w:bottom w:w="57" w:type="dxa"/>
            </w:tcMar>
            <w:vAlign w:val="center"/>
          </w:tcPr>
          <w:p w14:paraId="1135ED69" w14:textId="21A3F38C" w:rsidR="1F723C2F" w:rsidRDefault="1F723C2F" w:rsidP="7CF416C0">
            <w:pPr>
              <w:spacing w:line="240" w:lineRule="auto"/>
              <w:jc w:val="center"/>
              <w:rPr>
                <w:rFonts w:ascii="Verdana" w:hAnsi="Verdana" w:cs="Arial"/>
                <w:b/>
                <w:bCs/>
                <w:sz w:val="16"/>
                <w:szCs w:val="16"/>
              </w:rPr>
            </w:pPr>
            <w:r w:rsidRPr="7CF416C0">
              <w:rPr>
                <w:rFonts w:ascii="Verdana" w:hAnsi="Verdana" w:cs="Arial"/>
                <w:b/>
                <w:bCs/>
                <w:sz w:val="16"/>
                <w:szCs w:val="16"/>
              </w:rPr>
              <w:t>17</w:t>
            </w:r>
          </w:p>
        </w:tc>
        <w:tc>
          <w:tcPr>
            <w:tcW w:w="1637" w:type="dxa"/>
            <w:tcMar>
              <w:top w:w="57" w:type="dxa"/>
              <w:left w:w="113" w:type="dxa"/>
              <w:bottom w:w="57" w:type="dxa"/>
            </w:tcMar>
          </w:tcPr>
          <w:p w14:paraId="46887740" w14:textId="0749468B" w:rsidR="5C1CB664" w:rsidRDefault="5C1CB664" w:rsidP="7CF416C0">
            <w:pPr>
              <w:spacing w:line="240" w:lineRule="auto"/>
              <w:rPr>
                <w:rFonts w:ascii="Verdana" w:hAnsi="Verdana" w:cs="Arial"/>
                <w:sz w:val="16"/>
                <w:szCs w:val="16"/>
              </w:rPr>
            </w:pPr>
            <w:r w:rsidRPr="7CF416C0">
              <w:rPr>
                <w:rFonts w:ascii="Verdana" w:hAnsi="Verdana" w:cs="Arial"/>
                <w:sz w:val="16"/>
                <w:szCs w:val="16"/>
              </w:rPr>
              <w:t>(A) Verificar la legalización de la comisión</w:t>
            </w:r>
          </w:p>
        </w:tc>
        <w:tc>
          <w:tcPr>
            <w:tcW w:w="2042" w:type="dxa"/>
            <w:tcMar>
              <w:top w:w="57" w:type="dxa"/>
              <w:left w:w="113" w:type="dxa"/>
              <w:bottom w:w="57" w:type="dxa"/>
            </w:tcMar>
            <w:vAlign w:val="center"/>
          </w:tcPr>
          <w:p w14:paraId="10E4CB73" w14:textId="096D45D7" w:rsidR="5C1CB664" w:rsidRDefault="5C1CB664" w:rsidP="7CF416C0">
            <w:pPr>
              <w:spacing w:line="240" w:lineRule="auto"/>
              <w:jc w:val="center"/>
              <w:rPr>
                <w:rFonts w:ascii="Verdana" w:hAnsi="Verdana" w:cs="Arial"/>
                <w:sz w:val="16"/>
                <w:szCs w:val="16"/>
              </w:rPr>
            </w:pPr>
            <w:r w:rsidRPr="7CF416C0">
              <w:rPr>
                <w:rFonts w:ascii="Verdana" w:hAnsi="Verdana" w:cs="Arial"/>
                <w:sz w:val="16"/>
                <w:szCs w:val="16"/>
              </w:rPr>
              <w:t>Grupo Pasajes y Viáticos</w:t>
            </w:r>
          </w:p>
        </w:tc>
        <w:tc>
          <w:tcPr>
            <w:tcW w:w="5104" w:type="dxa"/>
            <w:tcMar>
              <w:top w:w="57" w:type="dxa"/>
              <w:left w:w="113" w:type="dxa"/>
              <w:bottom w:w="57" w:type="dxa"/>
            </w:tcMar>
          </w:tcPr>
          <w:p w14:paraId="2A90D4A4" w14:textId="1B6576DD" w:rsidR="5C1CB664" w:rsidRDefault="5C1CB664" w:rsidP="7CF416C0">
            <w:pPr>
              <w:spacing w:line="240" w:lineRule="auto"/>
              <w:jc w:val="both"/>
              <w:rPr>
                <w:rFonts w:ascii="Verdana" w:hAnsi="Verdana" w:cs="Arial"/>
                <w:sz w:val="16"/>
                <w:szCs w:val="16"/>
              </w:rPr>
            </w:pPr>
            <w:r w:rsidRPr="7CF416C0">
              <w:rPr>
                <w:rFonts w:ascii="Verdana" w:hAnsi="Verdana" w:cs="Arial"/>
                <w:sz w:val="16"/>
                <w:szCs w:val="16"/>
              </w:rPr>
              <w:t>Revisar que todos los soportes cumplen con previamente establecido en la solicitud de comisión y lo aprobado por el ordenador del gasto.</w:t>
            </w:r>
          </w:p>
          <w:p w14:paraId="7CD2C13D" w14:textId="107A0CC3" w:rsidR="5C1CB664" w:rsidRDefault="5C1CB664" w:rsidP="7CF416C0">
            <w:pPr>
              <w:spacing w:line="240" w:lineRule="auto"/>
              <w:jc w:val="both"/>
            </w:pPr>
            <w:r w:rsidRPr="00CA4767">
              <w:rPr>
                <w:rFonts w:ascii="Verdana" w:hAnsi="Verdana" w:cs="Arial"/>
                <w:b/>
                <w:bCs/>
                <w:sz w:val="16"/>
                <w:szCs w:val="16"/>
              </w:rPr>
              <w:t>Tiempo:</w:t>
            </w:r>
            <w:r w:rsidRPr="7CF416C0">
              <w:rPr>
                <w:rFonts w:ascii="Verdana" w:hAnsi="Verdana" w:cs="Arial"/>
                <w:sz w:val="16"/>
                <w:szCs w:val="16"/>
              </w:rPr>
              <w:t>30 minutos</w:t>
            </w:r>
          </w:p>
        </w:tc>
        <w:tc>
          <w:tcPr>
            <w:tcW w:w="1417" w:type="dxa"/>
            <w:tcMar>
              <w:top w:w="57" w:type="dxa"/>
              <w:left w:w="113" w:type="dxa"/>
              <w:bottom w:w="57" w:type="dxa"/>
            </w:tcMar>
            <w:vAlign w:val="center"/>
          </w:tcPr>
          <w:p w14:paraId="0A091BDE" w14:textId="5D0AD8DB" w:rsidR="5C1CB664" w:rsidRDefault="5C1CB664" w:rsidP="7CF416C0">
            <w:pPr>
              <w:spacing w:line="240" w:lineRule="auto"/>
              <w:jc w:val="center"/>
              <w:rPr>
                <w:rFonts w:ascii="Verdana" w:hAnsi="Verdana" w:cs="Arial"/>
                <w:sz w:val="16"/>
                <w:szCs w:val="16"/>
              </w:rPr>
            </w:pPr>
            <w:r w:rsidRPr="7CF416C0">
              <w:rPr>
                <w:rFonts w:ascii="Verdana" w:hAnsi="Verdana" w:cs="Arial"/>
                <w:sz w:val="16"/>
                <w:szCs w:val="16"/>
              </w:rPr>
              <w:t>Lista de chequeo legalización</w:t>
            </w:r>
          </w:p>
          <w:p w14:paraId="552F2B5B" w14:textId="22B5AE84" w:rsidR="7CF416C0" w:rsidRDefault="7CF416C0" w:rsidP="7CF416C0">
            <w:pPr>
              <w:spacing w:line="240" w:lineRule="auto"/>
              <w:jc w:val="center"/>
              <w:rPr>
                <w:rFonts w:ascii="Verdana" w:hAnsi="Verdana" w:cs="Arial"/>
                <w:sz w:val="16"/>
                <w:szCs w:val="16"/>
              </w:rPr>
            </w:pPr>
          </w:p>
        </w:tc>
      </w:tr>
      <w:tr w:rsidR="005461DB" w:rsidRPr="00666AB9" w14:paraId="42CC1E93" w14:textId="77777777" w:rsidTr="19FD38D4">
        <w:trPr>
          <w:trHeight w:val="167"/>
        </w:trPr>
        <w:tc>
          <w:tcPr>
            <w:tcW w:w="10768" w:type="dxa"/>
            <w:gridSpan w:val="5"/>
            <w:tcMar>
              <w:top w:w="57" w:type="dxa"/>
              <w:left w:w="113" w:type="dxa"/>
              <w:bottom w:w="57" w:type="dxa"/>
            </w:tcMar>
            <w:vAlign w:val="center"/>
          </w:tcPr>
          <w:p w14:paraId="2A6A159E" w14:textId="13C8E7C0" w:rsidR="005461DB" w:rsidRPr="005461DB" w:rsidRDefault="005461DB" w:rsidP="45C878DF">
            <w:pPr>
              <w:spacing w:after="0"/>
              <w:jc w:val="both"/>
              <w:rPr>
                <w:rFonts w:ascii="Verdana" w:hAnsi="Verdana" w:cs="Arial"/>
                <w:i/>
                <w:iCs/>
                <w:color w:val="000000"/>
                <w:sz w:val="16"/>
                <w:szCs w:val="16"/>
                <w:lang w:eastAsia="es-CO"/>
              </w:rPr>
            </w:pPr>
            <w:r w:rsidRPr="45C878DF">
              <w:rPr>
                <w:rFonts w:ascii="Verdana" w:hAnsi="Verdana" w:cs="Arial"/>
                <w:b/>
                <w:bCs/>
                <w:i/>
                <w:iCs/>
                <w:color w:val="000000" w:themeColor="text1"/>
                <w:sz w:val="16"/>
                <w:szCs w:val="16"/>
                <w:lang w:eastAsia="es-CO"/>
              </w:rPr>
              <w:t>Nota:</w:t>
            </w:r>
            <w:r w:rsidRPr="45C878DF">
              <w:rPr>
                <w:rFonts w:ascii="Verdana" w:hAnsi="Verdana" w:cs="Arial"/>
                <w:i/>
                <w:iCs/>
                <w:color w:val="000000" w:themeColor="text1"/>
                <w:sz w:val="16"/>
                <w:szCs w:val="16"/>
                <w:lang w:eastAsia="es-CO"/>
              </w:rPr>
              <w:t xml:space="preserve"> Para las comisiones de estudio revisar el procedimiento </w:t>
            </w:r>
            <w:r w:rsidR="00CA4767">
              <w:rPr>
                <w:rFonts w:ascii="Verdana" w:hAnsi="Verdana" w:cs="Arial"/>
                <w:i/>
                <w:iCs/>
                <w:color w:val="000000" w:themeColor="text1"/>
                <w:sz w:val="16"/>
                <w:szCs w:val="16"/>
                <w:lang w:eastAsia="es-CO"/>
              </w:rPr>
              <w:t>FC</w:t>
            </w:r>
            <w:r w:rsidRPr="45C878DF">
              <w:rPr>
                <w:rFonts w:ascii="Verdana" w:hAnsi="Verdana" w:cs="Arial"/>
                <w:i/>
                <w:iCs/>
                <w:color w:val="000000" w:themeColor="text1"/>
                <w:sz w:val="16"/>
                <w:szCs w:val="16"/>
                <w:lang w:eastAsia="es-CO"/>
              </w:rPr>
              <w:t>-PR-</w:t>
            </w:r>
            <w:r w:rsidR="1E764EFD" w:rsidRPr="45C878DF">
              <w:rPr>
                <w:rFonts w:ascii="Verdana" w:hAnsi="Verdana" w:cs="Arial"/>
                <w:i/>
                <w:iCs/>
                <w:color w:val="000000" w:themeColor="text1"/>
                <w:sz w:val="16"/>
                <w:szCs w:val="16"/>
                <w:lang w:eastAsia="es-CO"/>
              </w:rPr>
              <w:t>0</w:t>
            </w:r>
            <w:r w:rsidR="00CA4767">
              <w:rPr>
                <w:rFonts w:ascii="Verdana" w:hAnsi="Verdana" w:cs="Arial"/>
                <w:i/>
                <w:iCs/>
                <w:color w:val="000000" w:themeColor="text1"/>
                <w:sz w:val="16"/>
                <w:szCs w:val="16"/>
                <w:lang w:eastAsia="es-CO"/>
              </w:rPr>
              <w:t>0</w:t>
            </w:r>
            <w:r w:rsidR="1E764EFD" w:rsidRPr="45C878DF">
              <w:rPr>
                <w:rFonts w:ascii="Verdana" w:hAnsi="Verdana" w:cs="Arial"/>
                <w:i/>
                <w:iCs/>
                <w:color w:val="000000" w:themeColor="text1"/>
                <w:sz w:val="16"/>
                <w:szCs w:val="16"/>
                <w:lang w:eastAsia="es-CO"/>
              </w:rPr>
              <w:t>8</w:t>
            </w:r>
            <w:r w:rsidRPr="45C878DF">
              <w:rPr>
                <w:rFonts w:ascii="Verdana" w:hAnsi="Verdana" w:cs="Arial"/>
                <w:i/>
                <w:iCs/>
                <w:color w:val="000000" w:themeColor="text1"/>
                <w:sz w:val="16"/>
                <w:szCs w:val="16"/>
                <w:lang w:eastAsia="es-CO"/>
              </w:rPr>
              <w:t xml:space="preserve"> Solicitud trámite y legalización de comisiones de estudio.</w:t>
            </w:r>
          </w:p>
        </w:tc>
      </w:tr>
      <w:tr w:rsidR="005461DB" w:rsidRPr="00666AB9" w14:paraId="5EBD3632" w14:textId="77777777" w:rsidTr="19FD38D4">
        <w:trPr>
          <w:trHeight w:val="160"/>
        </w:trPr>
        <w:tc>
          <w:tcPr>
            <w:tcW w:w="10768" w:type="dxa"/>
            <w:gridSpan w:val="5"/>
            <w:tcMar>
              <w:top w:w="57" w:type="dxa"/>
              <w:left w:w="113" w:type="dxa"/>
              <w:bottom w:w="57" w:type="dxa"/>
            </w:tcMar>
            <w:vAlign w:val="center"/>
          </w:tcPr>
          <w:p w14:paraId="05A9D0D5" w14:textId="50FAA0A4" w:rsidR="005461DB" w:rsidRPr="005461DB" w:rsidRDefault="005461DB" w:rsidP="0087326F">
            <w:pPr>
              <w:spacing w:after="0" w:line="240" w:lineRule="auto"/>
              <w:ind w:left="-15"/>
              <w:jc w:val="center"/>
              <w:rPr>
                <w:rFonts w:ascii="Verdana" w:hAnsi="Verdana" w:cs="Arial"/>
                <w:b/>
                <w:bCs/>
                <w:sz w:val="16"/>
                <w:szCs w:val="16"/>
              </w:rPr>
            </w:pPr>
            <w:r w:rsidRPr="005461DB">
              <w:rPr>
                <w:rFonts w:ascii="Verdana" w:hAnsi="Verdana" w:cs="Arial"/>
                <w:b/>
                <w:bCs/>
                <w:sz w:val="16"/>
                <w:szCs w:val="16"/>
              </w:rPr>
              <w:t>COMISIONES DE LAS ADSCRITAS Y VINCULADAS</w:t>
            </w:r>
          </w:p>
        </w:tc>
      </w:tr>
      <w:tr w:rsidR="005461DB" w:rsidRPr="00666AB9" w14:paraId="73593457" w14:textId="77777777" w:rsidTr="19FD38D4">
        <w:trPr>
          <w:trHeight w:val="545"/>
        </w:trPr>
        <w:tc>
          <w:tcPr>
            <w:tcW w:w="568" w:type="dxa"/>
            <w:tcMar>
              <w:top w:w="57" w:type="dxa"/>
              <w:left w:w="113" w:type="dxa"/>
              <w:bottom w:w="57" w:type="dxa"/>
            </w:tcMar>
            <w:vAlign w:val="center"/>
          </w:tcPr>
          <w:p w14:paraId="00B1060B" w14:textId="39F1992E" w:rsidR="005461DB" w:rsidRDefault="005461DB" w:rsidP="0087326F">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Mar>
              <w:top w:w="57" w:type="dxa"/>
              <w:left w:w="113" w:type="dxa"/>
              <w:bottom w:w="57" w:type="dxa"/>
            </w:tcMar>
          </w:tcPr>
          <w:p w14:paraId="647F57F7" w14:textId="77777777" w:rsidR="0074669C" w:rsidRDefault="0074669C" w:rsidP="0087326F">
            <w:pPr>
              <w:spacing w:after="0" w:line="240" w:lineRule="auto"/>
              <w:ind w:left="-15"/>
              <w:rPr>
                <w:rFonts w:ascii="Verdana" w:hAnsi="Verdana" w:cs="Arial"/>
                <w:bCs/>
                <w:sz w:val="16"/>
                <w:szCs w:val="16"/>
              </w:rPr>
            </w:pPr>
          </w:p>
          <w:p w14:paraId="3A3E0871" w14:textId="77777777" w:rsidR="0074669C" w:rsidRDefault="0074669C" w:rsidP="0087326F">
            <w:pPr>
              <w:spacing w:after="0" w:line="240" w:lineRule="auto"/>
              <w:ind w:left="-15"/>
              <w:rPr>
                <w:rFonts w:ascii="Verdana" w:hAnsi="Verdana" w:cs="Arial"/>
                <w:bCs/>
                <w:sz w:val="16"/>
                <w:szCs w:val="16"/>
              </w:rPr>
            </w:pPr>
          </w:p>
          <w:p w14:paraId="5C8CAC2F" w14:textId="77777777" w:rsidR="0074669C" w:rsidRDefault="0074669C" w:rsidP="0087326F">
            <w:pPr>
              <w:spacing w:after="0" w:line="240" w:lineRule="auto"/>
              <w:ind w:left="-15"/>
              <w:rPr>
                <w:rFonts w:ascii="Verdana" w:hAnsi="Verdana" w:cs="Arial"/>
                <w:bCs/>
                <w:sz w:val="16"/>
                <w:szCs w:val="16"/>
              </w:rPr>
            </w:pPr>
          </w:p>
          <w:p w14:paraId="4076EE3F" w14:textId="77777777" w:rsidR="0074669C" w:rsidRDefault="0074669C" w:rsidP="0087326F">
            <w:pPr>
              <w:spacing w:after="0" w:line="240" w:lineRule="auto"/>
              <w:ind w:left="-15"/>
              <w:rPr>
                <w:rFonts w:ascii="Verdana" w:hAnsi="Verdana" w:cs="Arial"/>
                <w:bCs/>
                <w:sz w:val="16"/>
                <w:szCs w:val="16"/>
              </w:rPr>
            </w:pPr>
          </w:p>
          <w:p w14:paraId="3E6B7035" w14:textId="77777777" w:rsidR="0074669C" w:rsidRDefault="0074669C" w:rsidP="0087326F">
            <w:pPr>
              <w:spacing w:after="0" w:line="240" w:lineRule="auto"/>
              <w:ind w:left="-15"/>
              <w:rPr>
                <w:rFonts w:ascii="Verdana" w:hAnsi="Verdana" w:cs="Arial"/>
                <w:bCs/>
                <w:sz w:val="16"/>
                <w:szCs w:val="16"/>
              </w:rPr>
            </w:pPr>
          </w:p>
          <w:p w14:paraId="6C88D0DA" w14:textId="77777777" w:rsidR="0074669C" w:rsidRDefault="0074669C" w:rsidP="0087326F">
            <w:pPr>
              <w:spacing w:after="0" w:line="240" w:lineRule="auto"/>
              <w:ind w:left="-15"/>
              <w:rPr>
                <w:rFonts w:ascii="Verdana" w:hAnsi="Verdana" w:cs="Arial"/>
                <w:bCs/>
                <w:sz w:val="16"/>
                <w:szCs w:val="16"/>
              </w:rPr>
            </w:pPr>
          </w:p>
          <w:p w14:paraId="2A7B1087" w14:textId="77777777" w:rsidR="0074669C" w:rsidRDefault="0074669C" w:rsidP="0087326F">
            <w:pPr>
              <w:spacing w:after="0" w:line="240" w:lineRule="auto"/>
              <w:ind w:left="-15"/>
              <w:rPr>
                <w:rFonts w:ascii="Verdana" w:hAnsi="Verdana" w:cs="Arial"/>
                <w:bCs/>
                <w:sz w:val="16"/>
                <w:szCs w:val="16"/>
              </w:rPr>
            </w:pPr>
          </w:p>
          <w:p w14:paraId="033333F1" w14:textId="77777777" w:rsidR="0074669C" w:rsidRDefault="0074669C" w:rsidP="0087326F">
            <w:pPr>
              <w:spacing w:after="0" w:line="240" w:lineRule="auto"/>
              <w:ind w:left="-15"/>
              <w:rPr>
                <w:rFonts w:ascii="Verdana" w:hAnsi="Verdana" w:cs="Arial"/>
                <w:bCs/>
                <w:sz w:val="16"/>
                <w:szCs w:val="16"/>
              </w:rPr>
            </w:pPr>
          </w:p>
          <w:p w14:paraId="22418E4B" w14:textId="4E35DB84" w:rsidR="005461DB" w:rsidRPr="0087326F" w:rsidRDefault="005461DB" w:rsidP="0087326F">
            <w:pPr>
              <w:spacing w:after="0" w:line="240" w:lineRule="auto"/>
              <w:ind w:left="-15"/>
              <w:rPr>
                <w:rFonts w:ascii="Verdana" w:hAnsi="Verdana" w:cs="Arial"/>
                <w:bCs/>
                <w:sz w:val="16"/>
                <w:szCs w:val="16"/>
              </w:rPr>
            </w:pPr>
            <w:r w:rsidRPr="005461DB">
              <w:rPr>
                <w:rFonts w:ascii="Verdana" w:hAnsi="Verdana" w:cs="Arial"/>
                <w:bCs/>
                <w:sz w:val="16"/>
                <w:szCs w:val="16"/>
              </w:rPr>
              <w:t>Autorizar comisiones (H)</w:t>
            </w:r>
          </w:p>
        </w:tc>
        <w:tc>
          <w:tcPr>
            <w:tcW w:w="2042" w:type="dxa"/>
            <w:tcMar>
              <w:top w:w="57" w:type="dxa"/>
              <w:left w:w="113" w:type="dxa"/>
              <w:bottom w:w="57" w:type="dxa"/>
            </w:tcMar>
            <w:vAlign w:val="center"/>
          </w:tcPr>
          <w:p w14:paraId="47FC92DC" w14:textId="0462138A" w:rsidR="005461DB" w:rsidRPr="0087326F" w:rsidRDefault="005461DB" w:rsidP="0087326F">
            <w:pPr>
              <w:jc w:val="center"/>
              <w:rPr>
                <w:rFonts w:ascii="Verdana" w:hAnsi="Verdana" w:cs="Arial"/>
                <w:sz w:val="16"/>
                <w:szCs w:val="16"/>
              </w:rPr>
            </w:pPr>
            <w:r w:rsidRPr="005461DB">
              <w:rPr>
                <w:rFonts w:ascii="Verdana" w:hAnsi="Verdana" w:cs="Arial"/>
                <w:sz w:val="16"/>
                <w:szCs w:val="16"/>
              </w:rPr>
              <w:t>Viceministerio de desarrollo empresarial y ministro (a)</w:t>
            </w:r>
          </w:p>
        </w:tc>
        <w:tc>
          <w:tcPr>
            <w:tcW w:w="5104" w:type="dxa"/>
            <w:tcMar>
              <w:top w:w="57" w:type="dxa"/>
              <w:left w:w="113" w:type="dxa"/>
              <w:bottom w:w="57" w:type="dxa"/>
            </w:tcMar>
          </w:tcPr>
          <w:p w14:paraId="5F63332F" w14:textId="1A0E1AAC"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Env</w:t>
            </w:r>
            <w:r>
              <w:rPr>
                <w:rFonts w:ascii="Verdana" w:hAnsi="Verdana" w:cs="Arial"/>
                <w:sz w:val="16"/>
                <w:szCs w:val="16"/>
              </w:rPr>
              <w:t>iar</w:t>
            </w:r>
            <w:r w:rsidRPr="005461DB">
              <w:rPr>
                <w:rFonts w:ascii="Verdana" w:hAnsi="Verdana" w:cs="Arial"/>
                <w:sz w:val="16"/>
                <w:szCs w:val="16"/>
              </w:rPr>
              <w:t xml:space="preserve"> </w:t>
            </w:r>
            <w:r w:rsidR="0074669C">
              <w:rPr>
                <w:rFonts w:ascii="Verdana" w:hAnsi="Verdana" w:cs="Arial"/>
                <w:sz w:val="16"/>
                <w:szCs w:val="16"/>
              </w:rPr>
              <w:t xml:space="preserve">a </w:t>
            </w:r>
            <w:r w:rsidRPr="005461DB">
              <w:rPr>
                <w:rFonts w:ascii="Verdana" w:hAnsi="Verdana" w:cs="Arial"/>
                <w:sz w:val="16"/>
                <w:szCs w:val="16"/>
              </w:rPr>
              <w:t>cada entidad adscrita y vincula por correo electrónico la solicitud de la comisión al exterior con los soportes, para revisión y aprobación del viceministerio de desarrollo empresarial y ministro(a).</w:t>
            </w:r>
          </w:p>
          <w:p w14:paraId="7BAF8576" w14:textId="77777777" w:rsidR="005461DB" w:rsidRPr="005461DB" w:rsidRDefault="005461DB" w:rsidP="005461DB">
            <w:pPr>
              <w:spacing w:after="0" w:line="240" w:lineRule="auto"/>
              <w:ind w:left="-15"/>
              <w:jc w:val="both"/>
              <w:rPr>
                <w:rFonts w:ascii="Verdana" w:hAnsi="Verdana" w:cs="Arial"/>
                <w:sz w:val="16"/>
                <w:szCs w:val="16"/>
              </w:rPr>
            </w:pPr>
          </w:p>
          <w:p w14:paraId="179FF595" w14:textId="77777777"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Aplica para comisiones del exterior por invitación y viáticos pagos con cargo a la entidad adscrita.</w:t>
            </w:r>
          </w:p>
          <w:p w14:paraId="6E9D1664" w14:textId="77777777" w:rsidR="005461DB" w:rsidRPr="005461DB" w:rsidRDefault="005461DB" w:rsidP="005461DB">
            <w:pPr>
              <w:spacing w:after="0" w:line="240" w:lineRule="auto"/>
              <w:ind w:left="-15"/>
              <w:jc w:val="both"/>
              <w:rPr>
                <w:rFonts w:ascii="Verdana" w:hAnsi="Verdana" w:cs="Arial"/>
                <w:sz w:val="16"/>
                <w:szCs w:val="16"/>
              </w:rPr>
            </w:pPr>
          </w:p>
          <w:p w14:paraId="1B70DC30" w14:textId="77777777"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Documentos requeridos:</w:t>
            </w:r>
          </w:p>
          <w:p w14:paraId="53BBD99B" w14:textId="2850F778"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w:t>
            </w:r>
            <w:r>
              <w:rPr>
                <w:rFonts w:ascii="Verdana" w:hAnsi="Verdana" w:cs="Arial"/>
                <w:sz w:val="16"/>
                <w:szCs w:val="16"/>
              </w:rPr>
              <w:t xml:space="preserve"> </w:t>
            </w:r>
            <w:r w:rsidRPr="005461DB">
              <w:rPr>
                <w:rFonts w:ascii="Verdana" w:hAnsi="Verdana" w:cs="Arial"/>
                <w:sz w:val="16"/>
                <w:szCs w:val="16"/>
              </w:rPr>
              <w:t>Certificado laboral con funciones y sueldo actualizado en formato PDF</w:t>
            </w:r>
          </w:p>
          <w:p w14:paraId="6897E3AD" w14:textId="3ED62FC4"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w:t>
            </w:r>
            <w:r>
              <w:rPr>
                <w:rFonts w:ascii="Verdana" w:hAnsi="Verdana" w:cs="Arial"/>
                <w:sz w:val="16"/>
                <w:szCs w:val="16"/>
              </w:rPr>
              <w:t xml:space="preserve"> </w:t>
            </w:r>
            <w:r w:rsidRPr="005461DB">
              <w:rPr>
                <w:rFonts w:ascii="Verdana" w:hAnsi="Verdana" w:cs="Arial"/>
                <w:sz w:val="16"/>
                <w:szCs w:val="16"/>
              </w:rPr>
              <w:t>Invitación y agenda (traducidas si se requiere), membretadas y firmadas, en formato PDF</w:t>
            </w:r>
          </w:p>
          <w:p w14:paraId="260651EB" w14:textId="7195CF82"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w:t>
            </w:r>
            <w:r>
              <w:rPr>
                <w:rFonts w:ascii="Verdana" w:hAnsi="Verdana" w:cs="Arial"/>
                <w:sz w:val="16"/>
                <w:szCs w:val="16"/>
              </w:rPr>
              <w:t xml:space="preserve"> C</w:t>
            </w:r>
            <w:r w:rsidRPr="005461DB">
              <w:rPr>
                <w:rFonts w:ascii="Verdana" w:hAnsi="Verdana" w:cs="Arial"/>
                <w:sz w:val="16"/>
                <w:szCs w:val="16"/>
              </w:rPr>
              <w:t>otización de itinerario aéreo en formato PDF</w:t>
            </w:r>
          </w:p>
          <w:p w14:paraId="5B8177B1" w14:textId="7D74139C" w:rsidR="005461DB" w:rsidRPr="005461DB" w:rsidRDefault="005461DB" w:rsidP="005461DB">
            <w:pPr>
              <w:spacing w:after="0" w:line="240" w:lineRule="auto"/>
              <w:ind w:left="-15"/>
              <w:jc w:val="both"/>
              <w:rPr>
                <w:rFonts w:ascii="Verdana" w:hAnsi="Verdana" w:cs="Arial"/>
                <w:sz w:val="16"/>
                <w:szCs w:val="16"/>
              </w:rPr>
            </w:pPr>
            <w:r w:rsidRPr="005461DB">
              <w:rPr>
                <w:rFonts w:ascii="Verdana" w:hAnsi="Verdana" w:cs="Arial"/>
                <w:sz w:val="16"/>
                <w:szCs w:val="16"/>
              </w:rPr>
              <w:t>•</w:t>
            </w:r>
            <w:r>
              <w:rPr>
                <w:rFonts w:ascii="Verdana" w:hAnsi="Verdana" w:cs="Arial"/>
                <w:sz w:val="16"/>
                <w:szCs w:val="16"/>
              </w:rPr>
              <w:t xml:space="preserve"> </w:t>
            </w:r>
            <w:r w:rsidRPr="005461DB">
              <w:rPr>
                <w:rFonts w:ascii="Verdana" w:hAnsi="Verdana" w:cs="Arial"/>
                <w:sz w:val="16"/>
                <w:szCs w:val="16"/>
              </w:rPr>
              <w:t>Las cartas a presidencia y cancillería en formato WORD.</w:t>
            </w:r>
          </w:p>
          <w:p w14:paraId="10D99A8B" w14:textId="77777777" w:rsidR="005461DB" w:rsidRPr="005461DB" w:rsidRDefault="005461DB" w:rsidP="005461DB">
            <w:pPr>
              <w:spacing w:after="0" w:line="240" w:lineRule="auto"/>
              <w:ind w:left="-15"/>
              <w:jc w:val="both"/>
              <w:rPr>
                <w:rFonts w:ascii="Verdana" w:hAnsi="Verdana" w:cs="Arial"/>
                <w:sz w:val="16"/>
                <w:szCs w:val="16"/>
              </w:rPr>
            </w:pPr>
          </w:p>
          <w:p w14:paraId="3F9AEF6E" w14:textId="3BE658AC" w:rsidR="005461DB" w:rsidRPr="0087326F" w:rsidRDefault="005461DB" w:rsidP="005461DB">
            <w:pPr>
              <w:spacing w:after="0" w:line="240" w:lineRule="auto"/>
              <w:ind w:left="-15"/>
              <w:jc w:val="both"/>
              <w:rPr>
                <w:rFonts w:ascii="Verdana" w:hAnsi="Verdana" w:cs="Arial"/>
                <w:sz w:val="16"/>
                <w:szCs w:val="16"/>
              </w:rPr>
            </w:pPr>
            <w:r w:rsidRPr="005461DB">
              <w:rPr>
                <w:rFonts w:ascii="Verdana" w:hAnsi="Verdana" w:cs="Arial"/>
                <w:b/>
                <w:bCs/>
                <w:sz w:val="16"/>
                <w:szCs w:val="16"/>
              </w:rPr>
              <w:t>Tiempo:</w:t>
            </w:r>
            <w:r>
              <w:rPr>
                <w:rFonts w:ascii="Verdana" w:hAnsi="Verdana" w:cs="Arial"/>
                <w:b/>
                <w:bCs/>
                <w:sz w:val="16"/>
                <w:szCs w:val="16"/>
              </w:rPr>
              <w:t xml:space="preserve"> </w:t>
            </w:r>
            <w:r w:rsidRPr="005461DB">
              <w:rPr>
                <w:rFonts w:ascii="Verdana" w:hAnsi="Verdana" w:cs="Arial"/>
                <w:sz w:val="16"/>
                <w:szCs w:val="16"/>
              </w:rPr>
              <w:t>De acuerdo con disponibilidad de las aéreas implicadas en esta actividad.</w:t>
            </w:r>
          </w:p>
        </w:tc>
        <w:tc>
          <w:tcPr>
            <w:tcW w:w="1417" w:type="dxa"/>
            <w:tcMar>
              <w:top w:w="57" w:type="dxa"/>
              <w:left w:w="113" w:type="dxa"/>
              <w:bottom w:w="57" w:type="dxa"/>
            </w:tcMar>
            <w:vAlign w:val="center"/>
          </w:tcPr>
          <w:p w14:paraId="35E02787" w14:textId="4B11AC5F" w:rsidR="005461DB" w:rsidRPr="0087326F" w:rsidRDefault="0074669C" w:rsidP="0087326F">
            <w:pPr>
              <w:spacing w:after="0" w:line="240" w:lineRule="auto"/>
              <w:ind w:left="-15"/>
              <w:jc w:val="center"/>
              <w:rPr>
                <w:rFonts w:ascii="Verdana" w:hAnsi="Verdana" w:cs="Arial"/>
                <w:sz w:val="16"/>
                <w:szCs w:val="16"/>
              </w:rPr>
            </w:pPr>
            <w:r w:rsidRPr="0074669C">
              <w:rPr>
                <w:rFonts w:ascii="Verdana" w:hAnsi="Verdana" w:cs="Arial"/>
                <w:sz w:val="16"/>
                <w:szCs w:val="16"/>
              </w:rPr>
              <w:t>Correo electrónico</w:t>
            </w:r>
          </w:p>
        </w:tc>
      </w:tr>
      <w:tr w:rsidR="005461DB" w:rsidRPr="00666AB9" w14:paraId="579C2186" w14:textId="77777777" w:rsidTr="19FD38D4">
        <w:trPr>
          <w:trHeight w:val="545"/>
        </w:trPr>
        <w:tc>
          <w:tcPr>
            <w:tcW w:w="568" w:type="dxa"/>
            <w:tcMar>
              <w:top w:w="57" w:type="dxa"/>
              <w:left w:w="113" w:type="dxa"/>
              <w:bottom w:w="57" w:type="dxa"/>
            </w:tcMar>
            <w:vAlign w:val="center"/>
          </w:tcPr>
          <w:p w14:paraId="31604D88" w14:textId="048E5F3E" w:rsidR="005461DB" w:rsidRDefault="005461DB" w:rsidP="0087326F">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Mar>
              <w:top w:w="57" w:type="dxa"/>
              <w:left w:w="113" w:type="dxa"/>
              <w:bottom w:w="57" w:type="dxa"/>
            </w:tcMar>
          </w:tcPr>
          <w:p w14:paraId="568B22DC" w14:textId="6AE5B951" w:rsidR="005461DB" w:rsidRPr="0087326F" w:rsidRDefault="0074669C" w:rsidP="0087326F">
            <w:pPr>
              <w:spacing w:after="0" w:line="240" w:lineRule="auto"/>
              <w:ind w:left="-15"/>
              <w:rPr>
                <w:rFonts w:ascii="Verdana" w:hAnsi="Verdana" w:cs="Arial"/>
                <w:bCs/>
                <w:sz w:val="16"/>
                <w:szCs w:val="16"/>
              </w:rPr>
            </w:pPr>
            <w:r w:rsidRPr="0074669C">
              <w:rPr>
                <w:rFonts w:ascii="Verdana" w:hAnsi="Verdana" w:cs="Arial"/>
                <w:bCs/>
                <w:sz w:val="16"/>
                <w:szCs w:val="16"/>
              </w:rPr>
              <w:t>(H) Cargar documentos en el aplicativo de presidencia de la republica</w:t>
            </w:r>
          </w:p>
        </w:tc>
        <w:tc>
          <w:tcPr>
            <w:tcW w:w="2042" w:type="dxa"/>
            <w:tcMar>
              <w:top w:w="57" w:type="dxa"/>
              <w:left w:w="113" w:type="dxa"/>
              <w:bottom w:w="57" w:type="dxa"/>
            </w:tcMar>
            <w:vAlign w:val="center"/>
          </w:tcPr>
          <w:p w14:paraId="32C54490" w14:textId="01EEAC6C" w:rsidR="005461DB" w:rsidRPr="0087326F" w:rsidRDefault="0074669C" w:rsidP="0087326F">
            <w:pPr>
              <w:jc w:val="center"/>
              <w:rPr>
                <w:rFonts w:ascii="Verdana" w:hAnsi="Verdana" w:cs="Arial"/>
                <w:sz w:val="16"/>
                <w:szCs w:val="16"/>
              </w:rPr>
            </w:pPr>
            <w:r w:rsidRPr="0074669C">
              <w:rPr>
                <w:rFonts w:ascii="Verdana" w:hAnsi="Verdana" w:cs="Arial"/>
                <w:sz w:val="16"/>
                <w:szCs w:val="16"/>
              </w:rPr>
              <w:t>Entidad Adscrita y vinculada</w:t>
            </w:r>
          </w:p>
        </w:tc>
        <w:tc>
          <w:tcPr>
            <w:tcW w:w="5104" w:type="dxa"/>
            <w:tcMar>
              <w:top w:w="57" w:type="dxa"/>
              <w:left w:w="113" w:type="dxa"/>
              <w:bottom w:w="57" w:type="dxa"/>
            </w:tcMar>
          </w:tcPr>
          <w:p w14:paraId="377C794D" w14:textId="77777777"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Cargar los documentos en el aplicativo de presidencia de la República cuando cuente con las autorizaciones correspondientes, para su revisión y posterior aprobación.</w:t>
            </w:r>
          </w:p>
          <w:p w14:paraId="3D464E79" w14:textId="77777777" w:rsidR="0074669C" w:rsidRPr="0074669C" w:rsidRDefault="0074669C" w:rsidP="0074669C">
            <w:pPr>
              <w:spacing w:after="0" w:line="240" w:lineRule="auto"/>
              <w:ind w:left="-15"/>
              <w:jc w:val="both"/>
              <w:rPr>
                <w:rFonts w:ascii="Verdana" w:hAnsi="Verdana" w:cs="Arial"/>
                <w:sz w:val="16"/>
                <w:szCs w:val="16"/>
              </w:rPr>
            </w:pPr>
          </w:p>
          <w:p w14:paraId="54E41EB4" w14:textId="4D3D528B" w:rsidR="005461DB" w:rsidRPr="0087326F" w:rsidRDefault="0074669C" w:rsidP="0074669C">
            <w:pPr>
              <w:spacing w:after="0" w:line="240" w:lineRule="auto"/>
              <w:ind w:left="-15"/>
              <w:jc w:val="both"/>
              <w:rPr>
                <w:rFonts w:ascii="Verdana" w:hAnsi="Verdana" w:cs="Arial"/>
                <w:sz w:val="16"/>
                <w:szCs w:val="16"/>
              </w:rPr>
            </w:pPr>
            <w:r w:rsidRPr="0074669C">
              <w:rPr>
                <w:rFonts w:ascii="Verdana" w:hAnsi="Verdana" w:cs="Arial"/>
                <w:b/>
                <w:bCs/>
                <w:sz w:val="16"/>
                <w:szCs w:val="16"/>
              </w:rPr>
              <w:t>Tiempo:</w:t>
            </w:r>
            <w:r w:rsidRPr="0074669C">
              <w:rPr>
                <w:rFonts w:ascii="Verdana" w:hAnsi="Verdana" w:cs="Arial"/>
                <w:sz w:val="16"/>
                <w:szCs w:val="16"/>
              </w:rPr>
              <w:t xml:space="preserve"> De acuerdo con disponibilidad de las aéreas implicadas en esta actividad.</w:t>
            </w:r>
          </w:p>
        </w:tc>
        <w:tc>
          <w:tcPr>
            <w:tcW w:w="1417" w:type="dxa"/>
            <w:tcMar>
              <w:top w:w="57" w:type="dxa"/>
              <w:left w:w="113" w:type="dxa"/>
              <w:bottom w:w="57" w:type="dxa"/>
            </w:tcMar>
            <w:vAlign w:val="center"/>
          </w:tcPr>
          <w:p w14:paraId="4E7AC9CA" w14:textId="30976456" w:rsidR="005461DB" w:rsidRPr="0087326F" w:rsidRDefault="0074669C" w:rsidP="0087326F">
            <w:pPr>
              <w:spacing w:after="0" w:line="240" w:lineRule="auto"/>
              <w:ind w:left="-15"/>
              <w:jc w:val="center"/>
              <w:rPr>
                <w:rFonts w:ascii="Verdana" w:hAnsi="Verdana" w:cs="Arial"/>
                <w:sz w:val="16"/>
                <w:szCs w:val="16"/>
              </w:rPr>
            </w:pPr>
            <w:r w:rsidRPr="0074669C">
              <w:rPr>
                <w:rFonts w:ascii="Verdana" w:hAnsi="Verdana" w:cs="Arial"/>
                <w:sz w:val="16"/>
                <w:szCs w:val="16"/>
              </w:rPr>
              <w:t>Aplicativo de presidencia de la republica</w:t>
            </w:r>
          </w:p>
        </w:tc>
      </w:tr>
      <w:tr w:rsidR="005461DB" w:rsidRPr="00666AB9" w14:paraId="0632DC41" w14:textId="77777777" w:rsidTr="19FD38D4">
        <w:trPr>
          <w:trHeight w:val="545"/>
        </w:trPr>
        <w:tc>
          <w:tcPr>
            <w:tcW w:w="568" w:type="dxa"/>
            <w:tcMar>
              <w:top w:w="57" w:type="dxa"/>
              <w:left w:w="113" w:type="dxa"/>
              <w:bottom w:w="57" w:type="dxa"/>
            </w:tcMar>
            <w:vAlign w:val="center"/>
          </w:tcPr>
          <w:p w14:paraId="1BBEF50A" w14:textId="64E885B8" w:rsidR="005461DB" w:rsidRDefault="005461DB" w:rsidP="0087326F">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Mar>
              <w:top w:w="57" w:type="dxa"/>
              <w:left w:w="113" w:type="dxa"/>
              <w:bottom w:w="57" w:type="dxa"/>
            </w:tcMar>
          </w:tcPr>
          <w:p w14:paraId="20E89B51" w14:textId="77777777" w:rsidR="0074669C" w:rsidRDefault="0074669C" w:rsidP="0087326F">
            <w:pPr>
              <w:spacing w:after="0" w:line="240" w:lineRule="auto"/>
              <w:ind w:left="-15"/>
              <w:rPr>
                <w:rFonts w:ascii="Verdana" w:hAnsi="Verdana" w:cs="Arial"/>
                <w:bCs/>
                <w:sz w:val="16"/>
                <w:szCs w:val="16"/>
              </w:rPr>
            </w:pPr>
          </w:p>
          <w:p w14:paraId="5BAD6232" w14:textId="77777777" w:rsidR="0074669C" w:rsidRDefault="0074669C" w:rsidP="0087326F">
            <w:pPr>
              <w:spacing w:after="0" w:line="240" w:lineRule="auto"/>
              <w:ind w:left="-15"/>
              <w:rPr>
                <w:rFonts w:ascii="Verdana" w:hAnsi="Verdana" w:cs="Arial"/>
                <w:bCs/>
                <w:sz w:val="16"/>
                <w:szCs w:val="16"/>
              </w:rPr>
            </w:pPr>
          </w:p>
          <w:p w14:paraId="07CB2E91" w14:textId="169B3783" w:rsidR="005461DB" w:rsidRPr="0087326F" w:rsidRDefault="0074669C" w:rsidP="0087326F">
            <w:pPr>
              <w:spacing w:after="0" w:line="240" w:lineRule="auto"/>
              <w:ind w:left="-15"/>
              <w:rPr>
                <w:rFonts w:ascii="Verdana" w:hAnsi="Verdana" w:cs="Arial"/>
                <w:bCs/>
                <w:sz w:val="16"/>
                <w:szCs w:val="16"/>
              </w:rPr>
            </w:pPr>
            <w:r w:rsidRPr="0074669C">
              <w:rPr>
                <w:rFonts w:ascii="Verdana" w:hAnsi="Verdana" w:cs="Arial"/>
                <w:bCs/>
                <w:sz w:val="16"/>
                <w:szCs w:val="16"/>
              </w:rPr>
              <w:t>(H) Radicar comisión en el sistema de gestión documental – modulo viáticos</w:t>
            </w:r>
          </w:p>
        </w:tc>
        <w:tc>
          <w:tcPr>
            <w:tcW w:w="2042" w:type="dxa"/>
            <w:tcMar>
              <w:top w:w="57" w:type="dxa"/>
              <w:left w:w="113" w:type="dxa"/>
              <w:bottom w:w="57" w:type="dxa"/>
            </w:tcMar>
            <w:vAlign w:val="center"/>
          </w:tcPr>
          <w:p w14:paraId="18C6316B" w14:textId="32D32676" w:rsidR="005461DB" w:rsidRPr="0087326F" w:rsidRDefault="0074669C" w:rsidP="0087326F">
            <w:pPr>
              <w:jc w:val="center"/>
              <w:rPr>
                <w:rFonts w:ascii="Verdana" w:hAnsi="Verdana" w:cs="Arial"/>
                <w:sz w:val="16"/>
                <w:szCs w:val="16"/>
              </w:rPr>
            </w:pPr>
            <w:r w:rsidRPr="0074669C">
              <w:rPr>
                <w:rFonts w:ascii="Verdana" w:hAnsi="Verdana" w:cs="Arial"/>
                <w:sz w:val="16"/>
                <w:szCs w:val="16"/>
              </w:rPr>
              <w:t>Entidad Adscrita y vinculada</w:t>
            </w:r>
          </w:p>
        </w:tc>
        <w:tc>
          <w:tcPr>
            <w:tcW w:w="5104" w:type="dxa"/>
            <w:tcMar>
              <w:top w:w="57" w:type="dxa"/>
              <w:left w:w="113" w:type="dxa"/>
              <w:bottom w:w="57" w:type="dxa"/>
            </w:tcMar>
          </w:tcPr>
          <w:p w14:paraId="3BD83271" w14:textId="77777777"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Radicar las comisiones luego de autorizadas en el sistema de gestión documental – Modulo viáticos.</w:t>
            </w:r>
          </w:p>
          <w:p w14:paraId="7013DECE" w14:textId="77777777" w:rsidR="0074669C" w:rsidRPr="0074669C" w:rsidRDefault="0074669C" w:rsidP="0074669C">
            <w:pPr>
              <w:spacing w:after="0" w:line="240" w:lineRule="auto"/>
              <w:ind w:left="-15"/>
              <w:jc w:val="both"/>
              <w:rPr>
                <w:rFonts w:ascii="Verdana" w:hAnsi="Verdana" w:cs="Arial"/>
                <w:sz w:val="16"/>
                <w:szCs w:val="16"/>
              </w:rPr>
            </w:pPr>
          </w:p>
          <w:p w14:paraId="45578929" w14:textId="77777777"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El solicitante de la comisión debe contar con la autorización, a través del Sistema el cual debe llevar los siguientes aprobadores:</w:t>
            </w:r>
          </w:p>
          <w:p w14:paraId="4A35BB57" w14:textId="77777777" w:rsidR="0074669C" w:rsidRPr="0074669C" w:rsidRDefault="0074669C" w:rsidP="0074669C">
            <w:pPr>
              <w:spacing w:after="0" w:line="240" w:lineRule="auto"/>
              <w:ind w:left="-15"/>
              <w:jc w:val="both"/>
              <w:rPr>
                <w:rFonts w:ascii="Verdana" w:hAnsi="Verdana" w:cs="Arial"/>
                <w:sz w:val="16"/>
                <w:szCs w:val="16"/>
              </w:rPr>
            </w:pPr>
          </w:p>
          <w:p w14:paraId="0A60E375" w14:textId="0895E1C1"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w:t>
            </w:r>
            <w:r>
              <w:rPr>
                <w:rFonts w:ascii="Verdana" w:hAnsi="Verdana" w:cs="Arial"/>
                <w:sz w:val="16"/>
                <w:szCs w:val="16"/>
              </w:rPr>
              <w:t xml:space="preserve"> </w:t>
            </w:r>
            <w:r w:rsidRPr="0074669C">
              <w:rPr>
                <w:rFonts w:ascii="Verdana" w:hAnsi="Verdana" w:cs="Arial"/>
                <w:sz w:val="16"/>
                <w:szCs w:val="16"/>
              </w:rPr>
              <w:t>Secretario general Entidad Adscrita y vinculada</w:t>
            </w:r>
          </w:p>
          <w:p w14:paraId="4202B3BB" w14:textId="6BA3D325"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w:t>
            </w:r>
            <w:r>
              <w:rPr>
                <w:rFonts w:ascii="Verdana" w:hAnsi="Verdana" w:cs="Arial"/>
                <w:sz w:val="16"/>
                <w:szCs w:val="16"/>
              </w:rPr>
              <w:t xml:space="preserve"> </w:t>
            </w:r>
            <w:r w:rsidRPr="0074669C">
              <w:rPr>
                <w:rFonts w:ascii="Verdana" w:hAnsi="Verdana" w:cs="Arial"/>
                <w:sz w:val="16"/>
                <w:szCs w:val="16"/>
              </w:rPr>
              <w:t>Viceministro de Desarrollo Empresarial MINCIT</w:t>
            </w:r>
          </w:p>
          <w:p w14:paraId="7CB5D78F" w14:textId="12455436"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w:t>
            </w:r>
            <w:r>
              <w:rPr>
                <w:rFonts w:ascii="Verdana" w:hAnsi="Verdana" w:cs="Arial"/>
                <w:sz w:val="16"/>
                <w:szCs w:val="16"/>
              </w:rPr>
              <w:t xml:space="preserve"> </w:t>
            </w:r>
            <w:r w:rsidRPr="0074669C">
              <w:rPr>
                <w:rFonts w:ascii="Verdana" w:hAnsi="Verdana" w:cs="Arial"/>
                <w:sz w:val="16"/>
                <w:szCs w:val="16"/>
              </w:rPr>
              <w:t>Ministro(a) MINCIT</w:t>
            </w:r>
          </w:p>
          <w:p w14:paraId="671B85DA" w14:textId="77777777" w:rsidR="0074669C" w:rsidRPr="0074669C" w:rsidRDefault="0074669C" w:rsidP="0074669C">
            <w:pPr>
              <w:spacing w:after="0" w:line="240" w:lineRule="auto"/>
              <w:ind w:left="-15"/>
              <w:jc w:val="both"/>
              <w:rPr>
                <w:rFonts w:ascii="Verdana" w:hAnsi="Verdana" w:cs="Arial"/>
                <w:sz w:val="16"/>
                <w:szCs w:val="16"/>
              </w:rPr>
            </w:pPr>
          </w:p>
          <w:p w14:paraId="066286F4" w14:textId="3E329ADC" w:rsidR="005461DB" w:rsidRPr="0087326F" w:rsidRDefault="0074669C" w:rsidP="0074669C">
            <w:pPr>
              <w:spacing w:after="0" w:line="240" w:lineRule="auto"/>
              <w:ind w:left="-15"/>
              <w:jc w:val="both"/>
              <w:rPr>
                <w:rFonts w:ascii="Verdana" w:hAnsi="Verdana" w:cs="Arial"/>
                <w:sz w:val="16"/>
                <w:szCs w:val="16"/>
              </w:rPr>
            </w:pPr>
            <w:r w:rsidRPr="0074669C">
              <w:rPr>
                <w:rFonts w:ascii="Verdana" w:hAnsi="Verdana" w:cs="Arial"/>
                <w:b/>
                <w:bCs/>
                <w:sz w:val="16"/>
                <w:szCs w:val="16"/>
              </w:rPr>
              <w:t>Tiempo:</w:t>
            </w:r>
            <w:r>
              <w:rPr>
                <w:rFonts w:ascii="Verdana" w:hAnsi="Verdana" w:cs="Arial"/>
                <w:b/>
                <w:bCs/>
                <w:sz w:val="16"/>
                <w:szCs w:val="16"/>
              </w:rPr>
              <w:t xml:space="preserve"> </w:t>
            </w:r>
            <w:r w:rsidRPr="0074669C">
              <w:rPr>
                <w:rFonts w:ascii="Verdana" w:hAnsi="Verdana" w:cs="Arial"/>
                <w:sz w:val="16"/>
                <w:szCs w:val="16"/>
              </w:rPr>
              <w:t>De acuerdo con disponibilidad de las aéreas implicadas en esta actividad.</w:t>
            </w:r>
          </w:p>
        </w:tc>
        <w:tc>
          <w:tcPr>
            <w:tcW w:w="1417" w:type="dxa"/>
            <w:tcMar>
              <w:top w:w="57" w:type="dxa"/>
              <w:left w:w="113" w:type="dxa"/>
              <w:bottom w:w="57" w:type="dxa"/>
            </w:tcMar>
            <w:vAlign w:val="center"/>
          </w:tcPr>
          <w:p w14:paraId="0CDFF125" w14:textId="54C64093" w:rsidR="005461DB" w:rsidRPr="0087326F" w:rsidRDefault="0074669C" w:rsidP="0087326F">
            <w:pPr>
              <w:spacing w:after="0" w:line="240" w:lineRule="auto"/>
              <w:ind w:left="-15"/>
              <w:jc w:val="center"/>
              <w:rPr>
                <w:rFonts w:ascii="Verdana" w:hAnsi="Verdana" w:cs="Arial"/>
                <w:sz w:val="16"/>
                <w:szCs w:val="16"/>
              </w:rPr>
            </w:pPr>
            <w:r w:rsidRPr="45C878DF">
              <w:rPr>
                <w:rFonts w:ascii="Verdana" w:hAnsi="Verdana" w:cs="Arial"/>
                <w:sz w:val="16"/>
                <w:szCs w:val="16"/>
              </w:rPr>
              <w:t>Solicitud Comisión de Servicios sistema (autorizada)</w:t>
            </w:r>
          </w:p>
        </w:tc>
      </w:tr>
      <w:tr w:rsidR="005461DB" w:rsidRPr="00666AB9" w14:paraId="7D49CC8D" w14:textId="77777777" w:rsidTr="19FD38D4">
        <w:trPr>
          <w:trHeight w:val="2708"/>
        </w:trPr>
        <w:tc>
          <w:tcPr>
            <w:tcW w:w="568" w:type="dxa"/>
            <w:tcMar>
              <w:top w:w="57" w:type="dxa"/>
              <w:left w:w="113" w:type="dxa"/>
              <w:bottom w:w="57" w:type="dxa"/>
            </w:tcMar>
            <w:vAlign w:val="center"/>
          </w:tcPr>
          <w:p w14:paraId="113A83DF" w14:textId="16477D61" w:rsidR="005461DB" w:rsidRDefault="005461DB" w:rsidP="0087326F">
            <w:pPr>
              <w:spacing w:after="0" w:line="240" w:lineRule="auto"/>
              <w:ind w:left="-15"/>
              <w:jc w:val="center"/>
              <w:rPr>
                <w:rFonts w:ascii="Verdana" w:hAnsi="Verdana" w:cs="Arial"/>
                <w:b/>
                <w:sz w:val="16"/>
                <w:szCs w:val="16"/>
              </w:rPr>
            </w:pPr>
            <w:r>
              <w:rPr>
                <w:rFonts w:ascii="Verdana" w:hAnsi="Verdana" w:cs="Arial"/>
                <w:b/>
                <w:sz w:val="16"/>
                <w:szCs w:val="16"/>
              </w:rPr>
              <w:lastRenderedPageBreak/>
              <w:t>4</w:t>
            </w:r>
          </w:p>
        </w:tc>
        <w:tc>
          <w:tcPr>
            <w:tcW w:w="1637" w:type="dxa"/>
            <w:tcMar>
              <w:top w:w="57" w:type="dxa"/>
              <w:left w:w="113" w:type="dxa"/>
              <w:bottom w:w="57" w:type="dxa"/>
            </w:tcMar>
          </w:tcPr>
          <w:p w14:paraId="3309FF17" w14:textId="77777777" w:rsidR="0074669C" w:rsidRDefault="0074669C" w:rsidP="0087326F">
            <w:pPr>
              <w:spacing w:after="0" w:line="240" w:lineRule="auto"/>
              <w:ind w:left="-15"/>
              <w:rPr>
                <w:rFonts w:ascii="Verdana" w:hAnsi="Verdana" w:cs="Arial"/>
                <w:bCs/>
                <w:sz w:val="16"/>
                <w:szCs w:val="16"/>
              </w:rPr>
            </w:pPr>
          </w:p>
          <w:p w14:paraId="0C3F7290" w14:textId="77777777" w:rsidR="0074669C" w:rsidRDefault="0074669C" w:rsidP="0087326F">
            <w:pPr>
              <w:spacing w:after="0" w:line="240" w:lineRule="auto"/>
              <w:ind w:left="-15"/>
              <w:rPr>
                <w:rFonts w:ascii="Verdana" w:hAnsi="Verdana" w:cs="Arial"/>
                <w:bCs/>
                <w:sz w:val="16"/>
                <w:szCs w:val="16"/>
              </w:rPr>
            </w:pPr>
          </w:p>
          <w:p w14:paraId="0DFE5CC2" w14:textId="77777777" w:rsidR="0074669C" w:rsidRDefault="0074669C" w:rsidP="0087326F">
            <w:pPr>
              <w:spacing w:after="0" w:line="240" w:lineRule="auto"/>
              <w:ind w:left="-15"/>
              <w:rPr>
                <w:rFonts w:ascii="Verdana" w:hAnsi="Verdana" w:cs="Arial"/>
                <w:bCs/>
                <w:sz w:val="16"/>
                <w:szCs w:val="16"/>
              </w:rPr>
            </w:pPr>
          </w:p>
          <w:p w14:paraId="0CE1ADEC" w14:textId="791AA379" w:rsidR="005461DB" w:rsidRPr="0087326F" w:rsidRDefault="0074669C" w:rsidP="0087326F">
            <w:pPr>
              <w:spacing w:after="0" w:line="240" w:lineRule="auto"/>
              <w:ind w:left="-15"/>
              <w:rPr>
                <w:rFonts w:ascii="Verdana" w:hAnsi="Verdana" w:cs="Arial"/>
                <w:bCs/>
                <w:sz w:val="16"/>
                <w:szCs w:val="16"/>
              </w:rPr>
            </w:pPr>
            <w:r w:rsidRPr="0074669C">
              <w:rPr>
                <w:rFonts w:ascii="Verdana" w:hAnsi="Verdana" w:cs="Arial"/>
                <w:bCs/>
                <w:sz w:val="16"/>
                <w:szCs w:val="16"/>
              </w:rPr>
              <w:t>(V)</w:t>
            </w:r>
            <w:r>
              <w:rPr>
                <w:rFonts w:ascii="Verdana" w:hAnsi="Verdana" w:cs="Arial"/>
                <w:bCs/>
                <w:sz w:val="16"/>
                <w:szCs w:val="16"/>
              </w:rPr>
              <w:t xml:space="preserve"> </w:t>
            </w:r>
            <w:r w:rsidRPr="0074669C">
              <w:rPr>
                <w:rFonts w:ascii="Verdana" w:hAnsi="Verdana" w:cs="Arial"/>
                <w:bCs/>
                <w:sz w:val="16"/>
                <w:szCs w:val="16"/>
              </w:rPr>
              <w:t>Revisar y firmar las resoluciones y/o decretos</w:t>
            </w:r>
          </w:p>
        </w:tc>
        <w:tc>
          <w:tcPr>
            <w:tcW w:w="2042" w:type="dxa"/>
            <w:tcMar>
              <w:top w:w="57" w:type="dxa"/>
              <w:left w:w="113" w:type="dxa"/>
              <w:bottom w:w="57" w:type="dxa"/>
            </w:tcMar>
            <w:vAlign w:val="center"/>
          </w:tcPr>
          <w:p w14:paraId="48D9FB25" w14:textId="36936D28" w:rsidR="005461DB" w:rsidRPr="0087326F" w:rsidRDefault="0074669C" w:rsidP="0087326F">
            <w:pPr>
              <w:jc w:val="center"/>
              <w:rPr>
                <w:rFonts w:ascii="Verdana" w:hAnsi="Verdana" w:cs="Arial"/>
                <w:sz w:val="16"/>
                <w:szCs w:val="16"/>
              </w:rPr>
            </w:pPr>
            <w:r w:rsidRPr="0074669C">
              <w:rPr>
                <w:rFonts w:ascii="Verdana" w:hAnsi="Verdana" w:cs="Arial"/>
                <w:sz w:val="16"/>
                <w:szCs w:val="16"/>
              </w:rPr>
              <w:t>Entidad Adscrita y vinculada y secretaria general</w:t>
            </w:r>
          </w:p>
        </w:tc>
        <w:tc>
          <w:tcPr>
            <w:tcW w:w="5104" w:type="dxa"/>
            <w:tcMar>
              <w:top w:w="57" w:type="dxa"/>
              <w:left w:w="113" w:type="dxa"/>
              <w:bottom w:w="57" w:type="dxa"/>
            </w:tcMar>
          </w:tcPr>
          <w:p w14:paraId="7B187168" w14:textId="77777777"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Remitir el proyecto de resolución y/o decreto a secretaria general del MINCIT, para su revisión y posterior firma (ministro (a)) y numeración.</w:t>
            </w:r>
          </w:p>
          <w:p w14:paraId="73C3A707" w14:textId="77777777" w:rsidR="0074669C" w:rsidRPr="0074669C" w:rsidRDefault="0074669C" w:rsidP="0074669C">
            <w:pPr>
              <w:spacing w:after="0" w:line="240" w:lineRule="auto"/>
              <w:ind w:left="-15"/>
              <w:jc w:val="both"/>
              <w:rPr>
                <w:rFonts w:ascii="Verdana" w:hAnsi="Verdana" w:cs="Arial"/>
                <w:sz w:val="16"/>
                <w:szCs w:val="16"/>
              </w:rPr>
            </w:pPr>
          </w:p>
          <w:p w14:paraId="234380A1" w14:textId="77777777" w:rsidR="005461DB" w:rsidRDefault="0074669C" w:rsidP="0074669C">
            <w:pPr>
              <w:spacing w:after="0" w:line="240" w:lineRule="auto"/>
              <w:ind w:left="-15"/>
              <w:jc w:val="both"/>
              <w:rPr>
                <w:rFonts w:ascii="Verdana" w:hAnsi="Verdana" w:cs="Arial"/>
                <w:sz w:val="16"/>
                <w:szCs w:val="16"/>
              </w:rPr>
            </w:pPr>
            <w:r w:rsidRPr="0074669C">
              <w:rPr>
                <w:rFonts w:ascii="Verdana" w:hAnsi="Verdana" w:cs="Arial"/>
                <w:b/>
                <w:bCs/>
                <w:sz w:val="16"/>
                <w:szCs w:val="16"/>
              </w:rPr>
              <w:t>Nota:</w:t>
            </w:r>
            <w:r w:rsidRPr="0074669C">
              <w:rPr>
                <w:rFonts w:ascii="Verdana" w:hAnsi="Verdana" w:cs="Arial"/>
                <w:sz w:val="16"/>
                <w:szCs w:val="16"/>
              </w:rPr>
              <w:t xml:space="preserve"> </w:t>
            </w:r>
            <w:r>
              <w:rPr>
                <w:rFonts w:ascii="Verdana" w:hAnsi="Verdana" w:cs="Arial"/>
                <w:sz w:val="16"/>
                <w:szCs w:val="16"/>
              </w:rPr>
              <w:t>S</w:t>
            </w:r>
            <w:r w:rsidRPr="0074669C">
              <w:rPr>
                <w:rFonts w:ascii="Verdana" w:hAnsi="Verdana" w:cs="Arial"/>
                <w:sz w:val="16"/>
                <w:szCs w:val="16"/>
              </w:rPr>
              <w:t>ecretaria general MINCIT, remite</w:t>
            </w:r>
            <w:r>
              <w:rPr>
                <w:rFonts w:ascii="Verdana" w:hAnsi="Verdana" w:cs="Arial"/>
                <w:sz w:val="16"/>
                <w:szCs w:val="16"/>
              </w:rPr>
              <w:t xml:space="preserve"> </w:t>
            </w:r>
            <w:r w:rsidRPr="0074669C">
              <w:rPr>
                <w:rFonts w:ascii="Verdana" w:hAnsi="Verdana" w:cs="Arial"/>
                <w:sz w:val="16"/>
                <w:szCs w:val="16"/>
              </w:rPr>
              <w:t>Resolución firmada y numerada a la entidad adscrita y vinculada y envía proyecto de decreto a presidencia de la república para su consideración, firma y notificación.</w:t>
            </w:r>
          </w:p>
          <w:p w14:paraId="784F2F44" w14:textId="77777777" w:rsidR="0074669C" w:rsidRDefault="0074669C" w:rsidP="0074669C">
            <w:pPr>
              <w:spacing w:after="0" w:line="240" w:lineRule="auto"/>
              <w:ind w:left="-15"/>
              <w:jc w:val="both"/>
              <w:rPr>
                <w:rFonts w:ascii="Verdana" w:hAnsi="Verdana" w:cs="Arial"/>
                <w:sz w:val="16"/>
                <w:szCs w:val="16"/>
              </w:rPr>
            </w:pPr>
          </w:p>
          <w:p w14:paraId="6D848E0F" w14:textId="4AEB6F28" w:rsidR="0074669C" w:rsidRPr="0087326F" w:rsidRDefault="0074669C" w:rsidP="0074669C">
            <w:pPr>
              <w:spacing w:after="0" w:line="240" w:lineRule="auto"/>
              <w:ind w:left="-15"/>
              <w:jc w:val="both"/>
              <w:rPr>
                <w:rFonts w:ascii="Verdana" w:hAnsi="Verdana" w:cs="Arial"/>
                <w:sz w:val="16"/>
                <w:szCs w:val="16"/>
              </w:rPr>
            </w:pPr>
            <w:r w:rsidRPr="0074669C">
              <w:rPr>
                <w:rFonts w:ascii="Verdana" w:hAnsi="Verdana" w:cs="Arial"/>
                <w:b/>
                <w:bCs/>
                <w:sz w:val="16"/>
                <w:szCs w:val="16"/>
              </w:rPr>
              <w:t>Tiempo:</w:t>
            </w:r>
            <w:r w:rsidRPr="0074669C">
              <w:rPr>
                <w:rFonts w:ascii="Verdana" w:hAnsi="Verdana" w:cs="Arial"/>
                <w:sz w:val="16"/>
                <w:szCs w:val="16"/>
              </w:rPr>
              <w:t xml:space="preserve"> De acuerdo con disponibilidad de las aéreas implicadas en esta actividad.</w:t>
            </w:r>
          </w:p>
        </w:tc>
        <w:tc>
          <w:tcPr>
            <w:tcW w:w="1417" w:type="dxa"/>
            <w:tcMar>
              <w:top w:w="57" w:type="dxa"/>
              <w:left w:w="113" w:type="dxa"/>
              <w:bottom w:w="57" w:type="dxa"/>
            </w:tcMar>
            <w:vAlign w:val="center"/>
          </w:tcPr>
          <w:p w14:paraId="114ACA91" w14:textId="7430957F" w:rsidR="005461DB" w:rsidRPr="0087326F" w:rsidRDefault="0074669C" w:rsidP="0087326F">
            <w:pPr>
              <w:spacing w:after="0" w:line="240" w:lineRule="auto"/>
              <w:ind w:left="-15"/>
              <w:jc w:val="center"/>
              <w:rPr>
                <w:rFonts w:ascii="Verdana" w:hAnsi="Verdana" w:cs="Arial"/>
                <w:sz w:val="16"/>
                <w:szCs w:val="16"/>
              </w:rPr>
            </w:pPr>
            <w:r w:rsidRPr="45C878DF">
              <w:rPr>
                <w:rFonts w:ascii="Verdana" w:hAnsi="Verdana" w:cs="Arial"/>
                <w:sz w:val="16"/>
                <w:szCs w:val="16"/>
              </w:rPr>
              <w:t>Resolución y/o decreto (Firmado y Numerado), (original reposa en Secretaría General)</w:t>
            </w:r>
          </w:p>
        </w:tc>
      </w:tr>
      <w:tr w:rsidR="0074669C" w:rsidRPr="00666AB9" w14:paraId="12C8B362" w14:textId="77777777" w:rsidTr="19FD38D4">
        <w:trPr>
          <w:trHeight w:val="271"/>
        </w:trPr>
        <w:tc>
          <w:tcPr>
            <w:tcW w:w="10768" w:type="dxa"/>
            <w:gridSpan w:val="5"/>
            <w:tcMar>
              <w:top w:w="57" w:type="dxa"/>
              <w:left w:w="113" w:type="dxa"/>
              <w:bottom w:w="57" w:type="dxa"/>
            </w:tcMar>
            <w:vAlign w:val="center"/>
          </w:tcPr>
          <w:p w14:paraId="647C6201" w14:textId="04CA9E1F" w:rsidR="0074669C" w:rsidRPr="0074669C" w:rsidRDefault="0074669C" w:rsidP="0087326F">
            <w:pPr>
              <w:spacing w:after="0" w:line="240" w:lineRule="auto"/>
              <w:ind w:left="-15"/>
              <w:jc w:val="center"/>
              <w:rPr>
                <w:rFonts w:ascii="Verdana" w:hAnsi="Verdana" w:cs="Arial"/>
                <w:b/>
                <w:bCs/>
                <w:sz w:val="16"/>
                <w:szCs w:val="16"/>
              </w:rPr>
            </w:pPr>
            <w:r w:rsidRPr="0074669C">
              <w:rPr>
                <w:rFonts w:ascii="Verdana" w:hAnsi="Verdana" w:cs="Arial"/>
                <w:b/>
                <w:bCs/>
                <w:sz w:val="16"/>
                <w:szCs w:val="16"/>
              </w:rPr>
              <w:t>OTRAS ACTIVIDADES</w:t>
            </w:r>
          </w:p>
        </w:tc>
      </w:tr>
      <w:tr w:rsidR="005461DB" w:rsidRPr="00666AB9" w14:paraId="16F48B39" w14:textId="77777777" w:rsidTr="19FD38D4">
        <w:trPr>
          <w:trHeight w:val="545"/>
        </w:trPr>
        <w:tc>
          <w:tcPr>
            <w:tcW w:w="568" w:type="dxa"/>
            <w:tcMar>
              <w:top w:w="57" w:type="dxa"/>
              <w:left w:w="113" w:type="dxa"/>
              <w:bottom w:w="57" w:type="dxa"/>
            </w:tcMar>
            <w:vAlign w:val="center"/>
          </w:tcPr>
          <w:p w14:paraId="3896631C" w14:textId="248AEF6B" w:rsidR="005461DB" w:rsidRDefault="0074669C" w:rsidP="0087326F">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Mar>
              <w:top w:w="57" w:type="dxa"/>
              <w:left w:w="113" w:type="dxa"/>
              <w:bottom w:w="57" w:type="dxa"/>
            </w:tcMar>
          </w:tcPr>
          <w:p w14:paraId="7C64FEF6" w14:textId="408BC744" w:rsidR="005461DB" w:rsidRPr="0087326F" w:rsidRDefault="41A287E0" w:rsidP="7CF416C0">
            <w:pPr>
              <w:spacing w:after="0" w:line="240" w:lineRule="auto"/>
              <w:ind w:left="-15"/>
              <w:rPr>
                <w:rFonts w:ascii="Verdana" w:hAnsi="Verdana" w:cs="Arial"/>
                <w:sz w:val="16"/>
                <w:szCs w:val="16"/>
              </w:rPr>
            </w:pPr>
            <w:r w:rsidRPr="7CF416C0">
              <w:rPr>
                <w:rFonts w:ascii="Verdana" w:hAnsi="Verdana" w:cs="Arial"/>
                <w:sz w:val="16"/>
                <w:szCs w:val="16"/>
              </w:rPr>
              <w:t>(H) Entregar facturas de informe de tíquetes</w:t>
            </w:r>
          </w:p>
        </w:tc>
        <w:tc>
          <w:tcPr>
            <w:tcW w:w="2042" w:type="dxa"/>
            <w:tcMar>
              <w:top w:w="57" w:type="dxa"/>
              <w:left w:w="113" w:type="dxa"/>
              <w:bottom w:w="57" w:type="dxa"/>
            </w:tcMar>
            <w:vAlign w:val="center"/>
          </w:tcPr>
          <w:p w14:paraId="499622BF" w14:textId="22175EFB" w:rsidR="005461DB" w:rsidRPr="0087326F" w:rsidRDefault="0074669C" w:rsidP="0087326F">
            <w:pPr>
              <w:jc w:val="center"/>
              <w:rPr>
                <w:rFonts w:ascii="Verdana" w:hAnsi="Verdana" w:cs="Arial"/>
                <w:sz w:val="16"/>
                <w:szCs w:val="16"/>
              </w:rPr>
            </w:pPr>
            <w:r w:rsidRPr="0074669C">
              <w:rPr>
                <w:rFonts w:ascii="Verdana" w:hAnsi="Verdana" w:cs="Arial"/>
                <w:sz w:val="16"/>
                <w:szCs w:val="16"/>
              </w:rPr>
              <w:t>Cualquier persona natural o jurídica</w:t>
            </w:r>
          </w:p>
        </w:tc>
        <w:tc>
          <w:tcPr>
            <w:tcW w:w="5104" w:type="dxa"/>
            <w:tcMar>
              <w:top w:w="57" w:type="dxa"/>
              <w:left w:w="113" w:type="dxa"/>
              <w:bottom w:w="57" w:type="dxa"/>
            </w:tcMar>
          </w:tcPr>
          <w:p w14:paraId="17B56ED7" w14:textId="0FF9FC6E"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Env</w:t>
            </w:r>
            <w:r>
              <w:rPr>
                <w:rFonts w:ascii="Verdana" w:hAnsi="Verdana" w:cs="Arial"/>
                <w:sz w:val="16"/>
                <w:szCs w:val="16"/>
              </w:rPr>
              <w:t>iar</w:t>
            </w:r>
            <w:r w:rsidRPr="0074669C">
              <w:rPr>
                <w:rFonts w:ascii="Verdana" w:hAnsi="Verdana" w:cs="Arial"/>
                <w:sz w:val="16"/>
                <w:szCs w:val="16"/>
              </w:rPr>
              <w:t xml:space="preserve"> los correspondientes informes de facturas por correo electrónico cada semana al grupo de pasajes y viáticos del Ministerio, para la revisión y verifica que coincida con los datos aprobados en la comisión, tales como nombre, documento, itinerarios (fecha, hora), aerolínea, tarifa, porcentajes de descuento establecidos y aprobación de estas.</w:t>
            </w:r>
          </w:p>
          <w:p w14:paraId="2669E5DB" w14:textId="77777777" w:rsidR="0074669C" w:rsidRPr="0074669C" w:rsidRDefault="0074669C" w:rsidP="0074669C">
            <w:pPr>
              <w:spacing w:after="0" w:line="240" w:lineRule="auto"/>
              <w:ind w:left="-15"/>
              <w:jc w:val="both"/>
              <w:rPr>
                <w:rFonts w:ascii="Verdana" w:hAnsi="Verdana" w:cs="Arial"/>
                <w:sz w:val="16"/>
                <w:szCs w:val="16"/>
              </w:rPr>
            </w:pPr>
          </w:p>
          <w:p w14:paraId="1FBFCB23" w14:textId="099C50E5" w:rsidR="005461DB" w:rsidRPr="0087326F" w:rsidRDefault="41A287E0" w:rsidP="0074669C">
            <w:pPr>
              <w:spacing w:after="0" w:line="240" w:lineRule="auto"/>
              <w:ind w:left="-15"/>
              <w:jc w:val="both"/>
              <w:rPr>
                <w:rFonts w:ascii="Verdana" w:hAnsi="Verdana" w:cs="Arial"/>
                <w:sz w:val="16"/>
                <w:szCs w:val="16"/>
              </w:rPr>
            </w:pPr>
            <w:r w:rsidRPr="7CF416C0">
              <w:rPr>
                <w:rFonts w:ascii="Verdana" w:hAnsi="Verdana" w:cs="Arial"/>
                <w:b/>
                <w:bCs/>
                <w:sz w:val="16"/>
                <w:szCs w:val="16"/>
              </w:rPr>
              <w:t>Tiempo:</w:t>
            </w:r>
            <w:r w:rsidRPr="7CF416C0">
              <w:rPr>
                <w:rFonts w:ascii="Verdana" w:hAnsi="Verdana" w:cs="Arial"/>
                <w:sz w:val="16"/>
                <w:szCs w:val="16"/>
              </w:rPr>
              <w:t xml:space="preserve"> 1 Hora</w:t>
            </w:r>
          </w:p>
        </w:tc>
        <w:tc>
          <w:tcPr>
            <w:tcW w:w="1417" w:type="dxa"/>
            <w:tcMar>
              <w:top w:w="57" w:type="dxa"/>
              <w:left w:w="113" w:type="dxa"/>
              <w:bottom w:w="57" w:type="dxa"/>
            </w:tcMar>
            <w:vAlign w:val="center"/>
          </w:tcPr>
          <w:p w14:paraId="1747886F" w14:textId="77777777" w:rsidR="0074669C" w:rsidRPr="0074669C" w:rsidRDefault="0074669C" w:rsidP="0074669C">
            <w:pPr>
              <w:jc w:val="center"/>
              <w:rPr>
                <w:rFonts w:ascii="Verdana" w:hAnsi="Verdana"/>
                <w:sz w:val="16"/>
                <w:szCs w:val="16"/>
              </w:rPr>
            </w:pPr>
            <w:r w:rsidRPr="0074669C">
              <w:rPr>
                <w:rFonts w:ascii="Verdana" w:hAnsi="Verdana" w:cs="Arial"/>
                <w:color w:val="000000"/>
                <w:sz w:val="16"/>
                <w:szCs w:val="16"/>
              </w:rPr>
              <w:t>Factura</w:t>
            </w:r>
          </w:p>
          <w:p w14:paraId="1BE0B7B6" w14:textId="77777777" w:rsidR="005461DB" w:rsidRPr="0087326F" w:rsidRDefault="005461DB" w:rsidP="0087326F">
            <w:pPr>
              <w:spacing w:after="0" w:line="240" w:lineRule="auto"/>
              <w:ind w:left="-15"/>
              <w:jc w:val="center"/>
              <w:rPr>
                <w:rFonts w:ascii="Verdana" w:hAnsi="Verdana" w:cs="Arial"/>
                <w:sz w:val="16"/>
                <w:szCs w:val="16"/>
              </w:rPr>
            </w:pPr>
          </w:p>
        </w:tc>
      </w:tr>
      <w:tr w:rsidR="005461DB" w:rsidRPr="00666AB9" w14:paraId="6DE099BC" w14:textId="77777777" w:rsidTr="19FD38D4">
        <w:trPr>
          <w:trHeight w:val="545"/>
        </w:trPr>
        <w:tc>
          <w:tcPr>
            <w:tcW w:w="568" w:type="dxa"/>
            <w:tcMar>
              <w:top w:w="57" w:type="dxa"/>
              <w:left w:w="113" w:type="dxa"/>
              <w:bottom w:w="57" w:type="dxa"/>
            </w:tcMar>
            <w:vAlign w:val="center"/>
          </w:tcPr>
          <w:p w14:paraId="3E8DD5D6" w14:textId="010FAC6C" w:rsidR="005461DB" w:rsidRDefault="0074669C" w:rsidP="0087326F">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Mar>
              <w:top w:w="57" w:type="dxa"/>
              <w:left w:w="113" w:type="dxa"/>
              <w:bottom w:w="57" w:type="dxa"/>
            </w:tcMar>
          </w:tcPr>
          <w:p w14:paraId="3CC7A306" w14:textId="77777777" w:rsidR="0074669C" w:rsidRDefault="0074669C" w:rsidP="0087326F">
            <w:pPr>
              <w:spacing w:after="0" w:line="240" w:lineRule="auto"/>
              <w:ind w:left="-15"/>
              <w:rPr>
                <w:rFonts w:ascii="Verdana" w:hAnsi="Verdana" w:cs="Arial"/>
                <w:bCs/>
                <w:sz w:val="16"/>
                <w:szCs w:val="16"/>
              </w:rPr>
            </w:pPr>
          </w:p>
          <w:p w14:paraId="304F4743" w14:textId="77777777" w:rsidR="0074669C" w:rsidRDefault="0074669C" w:rsidP="0087326F">
            <w:pPr>
              <w:spacing w:after="0" w:line="240" w:lineRule="auto"/>
              <w:ind w:left="-15"/>
              <w:rPr>
                <w:rFonts w:ascii="Verdana" w:hAnsi="Verdana" w:cs="Arial"/>
                <w:bCs/>
                <w:sz w:val="16"/>
                <w:szCs w:val="16"/>
              </w:rPr>
            </w:pPr>
          </w:p>
          <w:p w14:paraId="42711CBA" w14:textId="77777777" w:rsidR="0074669C" w:rsidRDefault="0074669C" w:rsidP="0087326F">
            <w:pPr>
              <w:spacing w:after="0" w:line="240" w:lineRule="auto"/>
              <w:ind w:left="-15"/>
              <w:rPr>
                <w:rFonts w:ascii="Verdana" w:hAnsi="Verdana" w:cs="Arial"/>
                <w:bCs/>
                <w:sz w:val="16"/>
                <w:szCs w:val="16"/>
              </w:rPr>
            </w:pPr>
          </w:p>
          <w:p w14:paraId="62513B32" w14:textId="6C6D916E" w:rsidR="005461DB" w:rsidRPr="0087326F" w:rsidRDefault="0074669C" w:rsidP="0087326F">
            <w:pPr>
              <w:spacing w:after="0" w:line="240" w:lineRule="auto"/>
              <w:ind w:left="-15"/>
              <w:rPr>
                <w:rFonts w:ascii="Verdana" w:hAnsi="Verdana" w:cs="Arial"/>
                <w:bCs/>
                <w:sz w:val="16"/>
                <w:szCs w:val="16"/>
              </w:rPr>
            </w:pPr>
            <w:r w:rsidRPr="0074669C">
              <w:rPr>
                <w:rFonts w:ascii="Verdana" w:hAnsi="Verdana" w:cs="Arial"/>
                <w:bCs/>
                <w:sz w:val="16"/>
                <w:szCs w:val="16"/>
              </w:rPr>
              <w:t>(A) Revisar y radicar facturas de tiquetes</w:t>
            </w:r>
          </w:p>
        </w:tc>
        <w:tc>
          <w:tcPr>
            <w:tcW w:w="2042" w:type="dxa"/>
            <w:tcMar>
              <w:top w:w="57" w:type="dxa"/>
              <w:left w:w="113" w:type="dxa"/>
              <w:bottom w:w="57" w:type="dxa"/>
            </w:tcMar>
            <w:vAlign w:val="center"/>
          </w:tcPr>
          <w:p w14:paraId="6158DFCD" w14:textId="446F8FF7" w:rsidR="005461DB" w:rsidRPr="0087326F" w:rsidRDefault="0074669C" w:rsidP="0087326F">
            <w:pPr>
              <w:jc w:val="center"/>
              <w:rPr>
                <w:rFonts w:ascii="Verdana" w:hAnsi="Verdana" w:cs="Arial"/>
                <w:sz w:val="16"/>
                <w:szCs w:val="16"/>
              </w:rPr>
            </w:pPr>
            <w:r w:rsidRPr="0074669C">
              <w:rPr>
                <w:rFonts w:ascii="Verdana" w:hAnsi="Verdana" w:cs="Arial"/>
                <w:sz w:val="16"/>
                <w:szCs w:val="16"/>
              </w:rPr>
              <w:t>Grupo Pasajes y Viáticos</w:t>
            </w:r>
          </w:p>
        </w:tc>
        <w:tc>
          <w:tcPr>
            <w:tcW w:w="5104" w:type="dxa"/>
            <w:tcMar>
              <w:top w:w="57" w:type="dxa"/>
              <w:left w:w="113" w:type="dxa"/>
              <w:bottom w:w="57" w:type="dxa"/>
            </w:tcMar>
          </w:tcPr>
          <w:p w14:paraId="3DF61FA0" w14:textId="77777777"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Elaborar memorando, adjuntar parafiscales del proveedor, CDP proyecto financiador y demás soportes pertinentes estos documentos deben ser radicados en suben al aplicativo “hoja de ruta” para que se tramita el proceso de pago y aprueban la factura electrónica en SIIF NACION.</w:t>
            </w:r>
          </w:p>
          <w:p w14:paraId="26280642" w14:textId="77777777" w:rsidR="0074669C" w:rsidRPr="0074669C" w:rsidRDefault="0074669C" w:rsidP="0074669C">
            <w:pPr>
              <w:spacing w:after="0" w:line="240" w:lineRule="auto"/>
              <w:ind w:left="-15"/>
              <w:jc w:val="both"/>
              <w:rPr>
                <w:rFonts w:ascii="Verdana" w:hAnsi="Verdana" w:cs="Arial"/>
                <w:sz w:val="16"/>
                <w:szCs w:val="16"/>
              </w:rPr>
            </w:pPr>
          </w:p>
          <w:p w14:paraId="6884D03D" w14:textId="77777777" w:rsidR="0074669C" w:rsidRPr="0074669C" w:rsidRDefault="0074669C" w:rsidP="0074669C">
            <w:pPr>
              <w:spacing w:after="0" w:line="240" w:lineRule="auto"/>
              <w:ind w:left="-15"/>
              <w:jc w:val="both"/>
              <w:rPr>
                <w:rFonts w:ascii="Verdana" w:hAnsi="Verdana" w:cs="Arial"/>
                <w:sz w:val="16"/>
                <w:szCs w:val="16"/>
              </w:rPr>
            </w:pPr>
            <w:r w:rsidRPr="0074669C">
              <w:rPr>
                <w:rFonts w:ascii="Verdana" w:hAnsi="Verdana" w:cs="Arial"/>
                <w:b/>
                <w:bCs/>
                <w:sz w:val="16"/>
                <w:szCs w:val="16"/>
              </w:rPr>
              <w:t>Nota:</w:t>
            </w:r>
            <w:r w:rsidRPr="0074669C">
              <w:rPr>
                <w:rFonts w:ascii="Verdana" w:hAnsi="Verdana" w:cs="Arial"/>
                <w:sz w:val="16"/>
                <w:szCs w:val="16"/>
              </w:rPr>
              <w:t xml:space="preserve"> De no encontrarse conforme la factura se devuelve a la agencia de viajes para su respectiva corrección.</w:t>
            </w:r>
          </w:p>
          <w:p w14:paraId="4A35B230" w14:textId="77777777" w:rsidR="0074669C" w:rsidRPr="0074669C" w:rsidRDefault="0074669C" w:rsidP="0074669C">
            <w:pPr>
              <w:spacing w:after="0" w:line="240" w:lineRule="auto"/>
              <w:ind w:left="-15"/>
              <w:jc w:val="both"/>
              <w:rPr>
                <w:rFonts w:ascii="Verdana" w:hAnsi="Verdana" w:cs="Arial"/>
                <w:sz w:val="16"/>
                <w:szCs w:val="16"/>
              </w:rPr>
            </w:pPr>
          </w:p>
          <w:p w14:paraId="298EB83B" w14:textId="0901C936" w:rsidR="005461DB" w:rsidRPr="0087326F" w:rsidRDefault="0074669C" w:rsidP="0074669C">
            <w:pPr>
              <w:spacing w:after="0" w:line="240" w:lineRule="auto"/>
              <w:ind w:left="-15"/>
              <w:jc w:val="both"/>
              <w:rPr>
                <w:rFonts w:ascii="Verdana" w:hAnsi="Verdana" w:cs="Arial"/>
                <w:sz w:val="16"/>
                <w:szCs w:val="16"/>
              </w:rPr>
            </w:pPr>
            <w:r w:rsidRPr="0074669C">
              <w:rPr>
                <w:rFonts w:ascii="Verdana" w:hAnsi="Verdana" w:cs="Arial"/>
                <w:sz w:val="16"/>
                <w:szCs w:val="16"/>
              </w:rPr>
              <w:t>Tiempo: 2 horas</w:t>
            </w:r>
          </w:p>
        </w:tc>
        <w:tc>
          <w:tcPr>
            <w:tcW w:w="1417" w:type="dxa"/>
            <w:tcMar>
              <w:top w:w="57" w:type="dxa"/>
              <w:left w:w="113" w:type="dxa"/>
              <w:bottom w:w="57" w:type="dxa"/>
            </w:tcMar>
            <w:vAlign w:val="center"/>
          </w:tcPr>
          <w:p w14:paraId="633E7377" w14:textId="16F3C3F2" w:rsidR="005461DB" w:rsidRPr="0087326F" w:rsidRDefault="0074669C" w:rsidP="0087326F">
            <w:pPr>
              <w:spacing w:after="0" w:line="240" w:lineRule="auto"/>
              <w:ind w:left="-15"/>
              <w:jc w:val="center"/>
              <w:rPr>
                <w:rFonts w:ascii="Verdana" w:hAnsi="Verdana" w:cs="Arial"/>
                <w:sz w:val="16"/>
                <w:szCs w:val="16"/>
              </w:rPr>
            </w:pPr>
            <w:r w:rsidRPr="0074669C">
              <w:rPr>
                <w:rFonts w:ascii="Verdana" w:hAnsi="Verdana" w:cs="Arial"/>
                <w:sz w:val="16"/>
                <w:szCs w:val="16"/>
              </w:rPr>
              <w:t>Recibido a satisfacción</w:t>
            </w:r>
          </w:p>
        </w:tc>
      </w:tr>
      <w:tr w:rsidR="005461DB" w:rsidRPr="00666AB9" w14:paraId="3A83E600" w14:textId="77777777" w:rsidTr="19FD38D4">
        <w:trPr>
          <w:trHeight w:val="545"/>
        </w:trPr>
        <w:tc>
          <w:tcPr>
            <w:tcW w:w="568" w:type="dxa"/>
            <w:tcMar>
              <w:top w:w="57" w:type="dxa"/>
              <w:left w:w="113" w:type="dxa"/>
              <w:bottom w:w="57" w:type="dxa"/>
            </w:tcMar>
            <w:vAlign w:val="center"/>
          </w:tcPr>
          <w:p w14:paraId="5DDE2843" w14:textId="515668D3" w:rsidR="005461DB" w:rsidRDefault="0074669C" w:rsidP="0087326F">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Mar>
              <w:top w:w="57" w:type="dxa"/>
              <w:left w:w="113" w:type="dxa"/>
              <w:bottom w:w="57" w:type="dxa"/>
            </w:tcMar>
          </w:tcPr>
          <w:p w14:paraId="2EBB7818" w14:textId="7F610DEE" w:rsidR="005461DB" w:rsidRPr="0087326F" w:rsidRDefault="0074669C" w:rsidP="0087326F">
            <w:pPr>
              <w:spacing w:after="0" w:line="240" w:lineRule="auto"/>
              <w:ind w:left="-15"/>
              <w:rPr>
                <w:rFonts w:ascii="Verdana" w:hAnsi="Verdana" w:cs="Arial"/>
                <w:bCs/>
                <w:sz w:val="16"/>
                <w:szCs w:val="16"/>
              </w:rPr>
            </w:pPr>
            <w:r w:rsidRPr="0074669C">
              <w:rPr>
                <w:rFonts w:ascii="Verdana" w:hAnsi="Verdana" w:cs="Arial"/>
                <w:bCs/>
                <w:sz w:val="16"/>
                <w:szCs w:val="16"/>
              </w:rPr>
              <w:t>(H)Realizar apertura de Caja menor</w:t>
            </w:r>
          </w:p>
        </w:tc>
        <w:tc>
          <w:tcPr>
            <w:tcW w:w="2042" w:type="dxa"/>
            <w:tcMar>
              <w:top w:w="57" w:type="dxa"/>
              <w:left w:w="113" w:type="dxa"/>
              <w:bottom w:w="57" w:type="dxa"/>
            </w:tcMar>
            <w:vAlign w:val="center"/>
          </w:tcPr>
          <w:p w14:paraId="68FAFDD1" w14:textId="5558C6DA" w:rsidR="005461DB" w:rsidRPr="0087326F" w:rsidRDefault="0074669C" w:rsidP="0074669C">
            <w:pPr>
              <w:jc w:val="center"/>
              <w:rPr>
                <w:rFonts w:ascii="Verdana" w:hAnsi="Verdana" w:cs="Arial"/>
                <w:sz w:val="16"/>
                <w:szCs w:val="16"/>
              </w:rPr>
            </w:pPr>
            <w:r w:rsidRPr="0074669C">
              <w:rPr>
                <w:rFonts w:ascii="Verdana" w:hAnsi="Verdana" w:cs="Arial"/>
                <w:sz w:val="16"/>
                <w:szCs w:val="16"/>
              </w:rPr>
              <w:t>Grupo de viáticos</w:t>
            </w:r>
          </w:p>
        </w:tc>
        <w:tc>
          <w:tcPr>
            <w:tcW w:w="5104" w:type="dxa"/>
            <w:tcMar>
              <w:top w:w="57" w:type="dxa"/>
              <w:left w:w="113" w:type="dxa"/>
              <w:bottom w:w="57" w:type="dxa"/>
            </w:tcMar>
          </w:tcPr>
          <w:p w14:paraId="7EF57247" w14:textId="5FAA0AE6" w:rsidR="34974C44" w:rsidRDefault="34974C44" w:rsidP="19FD38D4">
            <w:pPr>
              <w:spacing w:after="0" w:line="240" w:lineRule="auto"/>
              <w:ind w:left="-15"/>
              <w:jc w:val="both"/>
              <w:rPr>
                <w:rFonts w:ascii="Verdana" w:hAnsi="Verdana" w:cs="Arial"/>
                <w:sz w:val="16"/>
                <w:szCs w:val="16"/>
              </w:rPr>
            </w:pPr>
            <w:r w:rsidRPr="19FD38D4">
              <w:rPr>
                <w:rFonts w:ascii="Verdana" w:hAnsi="Verdana" w:cs="Arial"/>
                <w:sz w:val="16"/>
                <w:szCs w:val="16"/>
              </w:rPr>
              <w:t xml:space="preserve">Realizar la apertura de caja menor de acuerdo con lo establecido en el Procedimiento de cajas menores </w:t>
            </w:r>
            <w:r w:rsidR="684A3EB3" w:rsidRPr="19FD38D4">
              <w:rPr>
                <w:rFonts w:ascii="Verdana" w:hAnsi="Verdana" w:cs="Arial"/>
                <w:sz w:val="16"/>
                <w:szCs w:val="16"/>
              </w:rPr>
              <w:t>GR</w:t>
            </w:r>
            <w:r w:rsidRPr="19FD38D4">
              <w:rPr>
                <w:rFonts w:ascii="Verdana" w:hAnsi="Verdana" w:cs="Arial"/>
                <w:sz w:val="16"/>
                <w:szCs w:val="16"/>
              </w:rPr>
              <w:t>-PR-</w:t>
            </w:r>
            <w:r w:rsidR="080C84DC" w:rsidRPr="19FD38D4">
              <w:rPr>
                <w:rFonts w:ascii="Verdana" w:hAnsi="Verdana" w:cs="Arial"/>
                <w:sz w:val="16"/>
                <w:szCs w:val="16"/>
              </w:rPr>
              <w:t>01</w:t>
            </w:r>
            <w:r w:rsidR="131578F9" w:rsidRPr="19FD38D4">
              <w:rPr>
                <w:rFonts w:ascii="Verdana" w:hAnsi="Verdana" w:cs="Arial"/>
                <w:sz w:val="16"/>
                <w:szCs w:val="16"/>
              </w:rPr>
              <w:t>2</w:t>
            </w:r>
            <w:r w:rsidR="5D17C1D6" w:rsidRPr="19FD38D4">
              <w:rPr>
                <w:rFonts w:ascii="Verdana" w:hAnsi="Verdana" w:cs="Arial"/>
                <w:sz w:val="16"/>
                <w:szCs w:val="16"/>
              </w:rPr>
              <w:t>.</w:t>
            </w:r>
          </w:p>
          <w:p w14:paraId="7FE8379A" w14:textId="0CEC1D8B" w:rsidR="005461DB" w:rsidRPr="0087326F" w:rsidRDefault="34974C44" w:rsidP="0074669C">
            <w:pPr>
              <w:spacing w:after="0" w:line="240" w:lineRule="auto"/>
              <w:ind w:left="-15"/>
              <w:jc w:val="both"/>
              <w:rPr>
                <w:rFonts w:ascii="Verdana" w:hAnsi="Verdana" w:cs="Arial"/>
                <w:sz w:val="16"/>
                <w:szCs w:val="16"/>
              </w:rPr>
            </w:pPr>
            <w:r w:rsidRPr="19FD38D4">
              <w:rPr>
                <w:rFonts w:ascii="Verdana" w:hAnsi="Verdana" w:cs="Arial"/>
                <w:b/>
                <w:bCs/>
                <w:sz w:val="16"/>
                <w:szCs w:val="16"/>
              </w:rPr>
              <w:t>Tiempo:</w:t>
            </w:r>
            <w:r w:rsidRPr="19FD38D4">
              <w:rPr>
                <w:rFonts w:ascii="Verdana" w:hAnsi="Verdana" w:cs="Arial"/>
                <w:sz w:val="16"/>
                <w:szCs w:val="16"/>
              </w:rPr>
              <w:t xml:space="preserve"> Ver procedimiento </w:t>
            </w:r>
            <w:r w:rsidR="0EE3A35E" w:rsidRPr="19FD38D4">
              <w:rPr>
                <w:rFonts w:ascii="Verdana" w:hAnsi="Verdana" w:cs="Arial"/>
                <w:sz w:val="16"/>
                <w:szCs w:val="16"/>
              </w:rPr>
              <w:t>GR</w:t>
            </w:r>
            <w:r w:rsidRPr="19FD38D4">
              <w:rPr>
                <w:rFonts w:ascii="Verdana" w:hAnsi="Verdana" w:cs="Arial"/>
                <w:sz w:val="16"/>
                <w:szCs w:val="16"/>
              </w:rPr>
              <w:t>-PR</w:t>
            </w:r>
            <w:r w:rsidR="699F4DD6" w:rsidRPr="19FD38D4">
              <w:rPr>
                <w:rFonts w:ascii="Verdana" w:hAnsi="Verdana" w:cs="Arial"/>
                <w:sz w:val="16"/>
                <w:szCs w:val="16"/>
              </w:rPr>
              <w:t>-01</w:t>
            </w:r>
            <w:r w:rsidR="08DF2736" w:rsidRPr="19FD38D4">
              <w:rPr>
                <w:rFonts w:ascii="Verdana" w:hAnsi="Verdana" w:cs="Arial"/>
                <w:sz w:val="16"/>
                <w:szCs w:val="16"/>
              </w:rPr>
              <w:t>2</w:t>
            </w:r>
          </w:p>
        </w:tc>
        <w:tc>
          <w:tcPr>
            <w:tcW w:w="1417" w:type="dxa"/>
            <w:tcMar>
              <w:top w:w="57" w:type="dxa"/>
              <w:left w:w="113" w:type="dxa"/>
              <w:bottom w:w="57" w:type="dxa"/>
            </w:tcMar>
            <w:vAlign w:val="center"/>
          </w:tcPr>
          <w:p w14:paraId="0AAA18BE" w14:textId="3380A829" w:rsidR="005461DB" w:rsidRPr="0087326F" w:rsidRDefault="0074669C" w:rsidP="0087326F">
            <w:pPr>
              <w:spacing w:after="0" w:line="240" w:lineRule="auto"/>
              <w:ind w:left="-15"/>
              <w:jc w:val="center"/>
              <w:rPr>
                <w:rFonts w:ascii="Verdana" w:hAnsi="Verdana" w:cs="Arial"/>
                <w:sz w:val="16"/>
                <w:szCs w:val="16"/>
              </w:rPr>
            </w:pPr>
            <w:r>
              <w:rPr>
                <w:rFonts w:ascii="Verdana" w:hAnsi="Verdana" w:cs="Arial"/>
                <w:sz w:val="16"/>
                <w:szCs w:val="16"/>
              </w:rPr>
              <w:t>R</w:t>
            </w:r>
            <w:r w:rsidRPr="0074669C">
              <w:rPr>
                <w:rFonts w:ascii="Verdana" w:hAnsi="Verdana" w:cs="Arial"/>
                <w:sz w:val="16"/>
                <w:szCs w:val="16"/>
              </w:rPr>
              <w:t>esolución y justificación firmada y numerada</w:t>
            </w:r>
          </w:p>
        </w:tc>
      </w:tr>
      <w:tr w:rsidR="005461DB" w:rsidRPr="00666AB9" w14:paraId="63C7AC09" w14:textId="77777777" w:rsidTr="19FD38D4">
        <w:trPr>
          <w:trHeight w:val="545"/>
        </w:trPr>
        <w:tc>
          <w:tcPr>
            <w:tcW w:w="568" w:type="dxa"/>
            <w:tcMar>
              <w:top w:w="57" w:type="dxa"/>
              <w:left w:w="113" w:type="dxa"/>
              <w:bottom w:w="57" w:type="dxa"/>
            </w:tcMar>
            <w:vAlign w:val="center"/>
          </w:tcPr>
          <w:p w14:paraId="711B5195" w14:textId="7B004C54" w:rsidR="005461DB" w:rsidRDefault="0074669C" w:rsidP="0087326F">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Mar>
              <w:top w:w="57" w:type="dxa"/>
              <w:left w:w="113" w:type="dxa"/>
              <w:bottom w:w="57" w:type="dxa"/>
            </w:tcMar>
          </w:tcPr>
          <w:p w14:paraId="725D63F8" w14:textId="77777777" w:rsidR="008009AB" w:rsidRDefault="008009AB" w:rsidP="0087326F">
            <w:pPr>
              <w:spacing w:after="0" w:line="240" w:lineRule="auto"/>
              <w:ind w:left="-15"/>
              <w:rPr>
                <w:rFonts w:ascii="Verdana" w:hAnsi="Verdana" w:cs="Arial"/>
                <w:bCs/>
                <w:sz w:val="16"/>
                <w:szCs w:val="16"/>
              </w:rPr>
            </w:pPr>
          </w:p>
          <w:p w14:paraId="4015BB30" w14:textId="178F5FDD" w:rsidR="005461DB" w:rsidRPr="0087326F" w:rsidRDefault="0074669C" w:rsidP="0087326F">
            <w:pPr>
              <w:spacing w:after="0" w:line="240" w:lineRule="auto"/>
              <w:ind w:left="-15"/>
              <w:rPr>
                <w:rFonts w:ascii="Verdana" w:hAnsi="Verdana" w:cs="Arial"/>
                <w:bCs/>
                <w:sz w:val="16"/>
                <w:szCs w:val="16"/>
              </w:rPr>
            </w:pPr>
            <w:r w:rsidRPr="0074669C">
              <w:rPr>
                <w:rFonts w:ascii="Verdana" w:hAnsi="Verdana" w:cs="Arial"/>
                <w:bCs/>
                <w:sz w:val="16"/>
                <w:szCs w:val="16"/>
              </w:rPr>
              <w:t>(H)Realizar reembolsos</w:t>
            </w:r>
          </w:p>
        </w:tc>
        <w:tc>
          <w:tcPr>
            <w:tcW w:w="2042" w:type="dxa"/>
            <w:tcMar>
              <w:top w:w="57" w:type="dxa"/>
              <w:left w:w="113" w:type="dxa"/>
              <w:bottom w:w="57" w:type="dxa"/>
            </w:tcMar>
            <w:vAlign w:val="center"/>
          </w:tcPr>
          <w:p w14:paraId="1CBAF63C" w14:textId="639E3628" w:rsidR="005461DB" w:rsidRPr="0087326F" w:rsidRDefault="0074669C" w:rsidP="0087326F">
            <w:pPr>
              <w:jc w:val="center"/>
              <w:rPr>
                <w:rFonts w:ascii="Verdana" w:hAnsi="Verdana" w:cs="Arial"/>
                <w:sz w:val="16"/>
                <w:szCs w:val="16"/>
              </w:rPr>
            </w:pPr>
            <w:r w:rsidRPr="0074669C">
              <w:rPr>
                <w:rFonts w:ascii="Verdana" w:hAnsi="Verdana" w:cs="Arial"/>
                <w:sz w:val="16"/>
                <w:szCs w:val="16"/>
              </w:rPr>
              <w:t>Grupo de viáticos</w:t>
            </w:r>
          </w:p>
        </w:tc>
        <w:tc>
          <w:tcPr>
            <w:tcW w:w="5104" w:type="dxa"/>
            <w:tcMar>
              <w:top w:w="57" w:type="dxa"/>
              <w:left w:w="113" w:type="dxa"/>
              <w:bottom w:w="57" w:type="dxa"/>
            </w:tcMar>
          </w:tcPr>
          <w:p w14:paraId="2AF3B713" w14:textId="056A5586" w:rsidR="0074669C" w:rsidRPr="0074669C" w:rsidRDefault="34974C44" w:rsidP="0074669C">
            <w:pPr>
              <w:spacing w:after="0" w:line="240" w:lineRule="auto"/>
              <w:ind w:left="-15"/>
              <w:jc w:val="both"/>
              <w:rPr>
                <w:rFonts w:ascii="Verdana" w:hAnsi="Verdana" w:cs="Arial"/>
                <w:sz w:val="16"/>
                <w:szCs w:val="16"/>
              </w:rPr>
            </w:pPr>
            <w:r w:rsidRPr="19FD38D4">
              <w:rPr>
                <w:rFonts w:ascii="Verdana" w:hAnsi="Verdana" w:cs="Arial"/>
                <w:sz w:val="16"/>
                <w:szCs w:val="16"/>
              </w:rPr>
              <w:t xml:space="preserve">Realizar reembolsos de acuerdo con lo establecido en el Procedimiento de cajas menores desde el Numeral 7 - </w:t>
            </w:r>
            <w:r w:rsidR="6A2A65D4" w:rsidRPr="19FD38D4">
              <w:rPr>
                <w:rFonts w:ascii="Verdana" w:hAnsi="Verdana" w:cs="Arial"/>
                <w:sz w:val="16"/>
                <w:szCs w:val="16"/>
              </w:rPr>
              <w:t>GR</w:t>
            </w:r>
            <w:r w:rsidRPr="19FD38D4">
              <w:rPr>
                <w:rFonts w:ascii="Verdana" w:hAnsi="Verdana" w:cs="Arial"/>
                <w:sz w:val="16"/>
                <w:szCs w:val="16"/>
              </w:rPr>
              <w:t>-PR-</w:t>
            </w:r>
            <w:r w:rsidR="6F3B565D" w:rsidRPr="19FD38D4">
              <w:rPr>
                <w:rFonts w:ascii="Verdana" w:hAnsi="Verdana" w:cs="Arial"/>
                <w:sz w:val="16"/>
                <w:szCs w:val="16"/>
              </w:rPr>
              <w:t>01</w:t>
            </w:r>
            <w:r w:rsidR="5B76AEF7" w:rsidRPr="19FD38D4">
              <w:rPr>
                <w:rFonts w:ascii="Verdana" w:hAnsi="Verdana" w:cs="Arial"/>
                <w:sz w:val="16"/>
                <w:szCs w:val="16"/>
              </w:rPr>
              <w:t>2.</w:t>
            </w:r>
          </w:p>
          <w:p w14:paraId="62C31F34" w14:textId="77777777" w:rsidR="0074669C" w:rsidRPr="0074669C" w:rsidRDefault="0074669C" w:rsidP="0074669C">
            <w:pPr>
              <w:spacing w:after="0" w:line="240" w:lineRule="auto"/>
              <w:ind w:left="-15"/>
              <w:jc w:val="both"/>
              <w:rPr>
                <w:rFonts w:ascii="Verdana" w:hAnsi="Verdana" w:cs="Arial"/>
                <w:sz w:val="16"/>
                <w:szCs w:val="16"/>
              </w:rPr>
            </w:pPr>
          </w:p>
          <w:p w14:paraId="4B850E73" w14:textId="50A0DB7C" w:rsidR="005461DB" w:rsidRPr="0087326F" w:rsidRDefault="34974C44" w:rsidP="0074669C">
            <w:pPr>
              <w:spacing w:after="0" w:line="240" w:lineRule="auto"/>
              <w:ind w:left="-15"/>
              <w:jc w:val="both"/>
              <w:rPr>
                <w:rFonts w:ascii="Verdana" w:hAnsi="Verdana" w:cs="Arial"/>
                <w:sz w:val="16"/>
                <w:szCs w:val="16"/>
              </w:rPr>
            </w:pPr>
            <w:r w:rsidRPr="19FD38D4">
              <w:rPr>
                <w:rFonts w:ascii="Verdana" w:hAnsi="Verdana" w:cs="Arial"/>
                <w:b/>
                <w:bCs/>
                <w:sz w:val="16"/>
                <w:szCs w:val="16"/>
              </w:rPr>
              <w:t>Tiempo:</w:t>
            </w:r>
            <w:r w:rsidRPr="19FD38D4">
              <w:rPr>
                <w:rFonts w:ascii="Verdana" w:hAnsi="Verdana" w:cs="Arial"/>
                <w:sz w:val="16"/>
                <w:szCs w:val="16"/>
              </w:rPr>
              <w:t xml:space="preserve"> Ver procedimiento </w:t>
            </w:r>
            <w:r w:rsidR="1380DD0F" w:rsidRPr="19FD38D4">
              <w:rPr>
                <w:rFonts w:ascii="Verdana" w:hAnsi="Verdana" w:cs="Arial"/>
                <w:sz w:val="16"/>
                <w:szCs w:val="16"/>
              </w:rPr>
              <w:t>G</w:t>
            </w:r>
            <w:r w:rsidRPr="19FD38D4">
              <w:rPr>
                <w:rFonts w:ascii="Verdana" w:hAnsi="Verdana" w:cs="Arial"/>
                <w:sz w:val="16"/>
                <w:szCs w:val="16"/>
              </w:rPr>
              <w:t>R-PR-</w:t>
            </w:r>
            <w:r w:rsidR="75F1DBA7" w:rsidRPr="19FD38D4">
              <w:rPr>
                <w:rFonts w:ascii="Verdana" w:hAnsi="Verdana" w:cs="Arial"/>
                <w:sz w:val="16"/>
                <w:szCs w:val="16"/>
              </w:rPr>
              <w:t>01</w:t>
            </w:r>
            <w:r w:rsidR="236DA83A" w:rsidRPr="19FD38D4">
              <w:rPr>
                <w:rFonts w:ascii="Verdana" w:hAnsi="Verdana" w:cs="Arial"/>
                <w:sz w:val="16"/>
                <w:szCs w:val="16"/>
              </w:rPr>
              <w:t>2</w:t>
            </w:r>
          </w:p>
        </w:tc>
        <w:tc>
          <w:tcPr>
            <w:tcW w:w="1417" w:type="dxa"/>
            <w:tcMar>
              <w:top w:w="57" w:type="dxa"/>
              <w:left w:w="113" w:type="dxa"/>
              <w:bottom w:w="57" w:type="dxa"/>
            </w:tcMar>
            <w:vAlign w:val="center"/>
          </w:tcPr>
          <w:p w14:paraId="4A882386" w14:textId="7B020D5E" w:rsidR="005461DB" w:rsidRPr="0087326F" w:rsidRDefault="0074669C" w:rsidP="0087326F">
            <w:pPr>
              <w:spacing w:after="0" w:line="240" w:lineRule="auto"/>
              <w:ind w:left="-15"/>
              <w:jc w:val="center"/>
              <w:rPr>
                <w:rFonts w:ascii="Verdana" w:hAnsi="Verdana" w:cs="Arial"/>
                <w:sz w:val="16"/>
                <w:szCs w:val="16"/>
              </w:rPr>
            </w:pPr>
            <w:r w:rsidRPr="0074669C">
              <w:rPr>
                <w:rFonts w:ascii="Verdana" w:hAnsi="Verdana" w:cs="Arial"/>
                <w:sz w:val="16"/>
                <w:szCs w:val="16"/>
              </w:rPr>
              <w:t>Resolución firmada y numerada del reembolso</w:t>
            </w:r>
          </w:p>
        </w:tc>
      </w:tr>
      <w:tr w:rsidR="005461DB" w:rsidRPr="00666AB9" w14:paraId="6EF48FAB" w14:textId="77777777" w:rsidTr="19FD38D4">
        <w:trPr>
          <w:trHeight w:val="545"/>
        </w:trPr>
        <w:tc>
          <w:tcPr>
            <w:tcW w:w="568" w:type="dxa"/>
            <w:tcMar>
              <w:top w:w="57" w:type="dxa"/>
              <w:left w:w="113" w:type="dxa"/>
              <w:bottom w:w="57" w:type="dxa"/>
            </w:tcMar>
            <w:vAlign w:val="center"/>
          </w:tcPr>
          <w:p w14:paraId="7E1FC5BC" w14:textId="557D2A7A" w:rsidR="005461DB" w:rsidRDefault="0074669C" w:rsidP="0087326F">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Mar>
              <w:top w:w="57" w:type="dxa"/>
              <w:left w:w="113" w:type="dxa"/>
              <w:bottom w:w="57" w:type="dxa"/>
            </w:tcMar>
          </w:tcPr>
          <w:p w14:paraId="32358BB8" w14:textId="5AB047FC" w:rsidR="19FD38D4" w:rsidRDefault="19FD38D4" w:rsidP="19FD38D4">
            <w:pPr>
              <w:spacing w:after="0" w:line="240" w:lineRule="auto"/>
              <w:ind w:left="-15"/>
              <w:rPr>
                <w:rFonts w:ascii="Verdana" w:hAnsi="Verdana" w:cs="Arial"/>
                <w:sz w:val="16"/>
                <w:szCs w:val="16"/>
              </w:rPr>
            </w:pPr>
          </w:p>
          <w:p w14:paraId="23F1AFCA" w14:textId="0CD55443" w:rsidR="005461DB" w:rsidRPr="0087326F" w:rsidRDefault="008009AB" w:rsidP="0087326F">
            <w:pPr>
              <w:spacing w:after="0" w:line="240" w:lineRule="auto"/>
              <w:ind w:left="-15"/>
              <w:rPr>
                <w:rFonts w:ascii="Verdana" w:hAnsi="Verdana" w:cs="Arial"/>
                <w:bCs/>
                <w:sz w:val="16"/>
                <w:szCs w:val="16"/>
              </w:rPr>
            </w:pPr>
            <w:r w:rsidRPr="008009AB">
              <w:rPr>
                <w:rFonts w:ascii="Verdana" w:hAnsi="Verdana" w:cs="Arial"/>
                <w:bCs/>
                <w:sz w:val="16"/>
                <w:szCs w:val="16"/>
              </w:rPr>
              <w:t>(H)</w:t>
            </w:r>
            <w:r>
              <w:rPr>
                <w:rFonts w:ascii="Verdana" w:hAnsi="Verdana" w:cs="Arial"/>
                <w:bCs/>
                <w:sz w:val="16"/>
                <w:szCs w:val="16"/>
              </w:rPr>
              <w:t xml:space="preserve"> </w:t>
            </w:r>
            <w:r w:rsidRPr="008009AB">
              <w:rPr>
                <w:rFonts w:ascii="Verdana" w:hAnsi="Verdana" w:cs="Arial"/>
                <w:bCs/>
                <w:sz w:val="16"/>
                <w:szCs w:val="16"/>
              </w:rPr>
              <w:t>Realizar la legalización Final</w:t>
            </w:r>
          </w:p>
        </w:tc>
        <w:tc>
          <w:tcPr>
            <w:tcW w:w="2042" w:type="dxa"/>
            <w:tcMar>
              <w:top w:w="57" w:type="dxa"/>
              <w:left w:w="113" w:type="dxa"/>
              <w:bottom w:w="57" w:type="dxa"/>
            </w:tcMar>
            <w:vAlign w:val="center"/>
          </w:tcPr>
          <w:p w14:paraId="09F1A0D8" w14:textId="66D1D89B" w:rsidR="005461DB" w:rsidRPr="0087326F" w:rsidRDefault="008009AB" w:rsidP="008009AB">
            <w:pPr>
              <w:jc w:val="center"/>
              <w:rPr>
                <w:rFonts w:ascii="Verdana" w:hAnsi="Verdana" w:cs="Arial"/>
                <w:sz w:val="16"/>
                <w:szCs w:val="16"/>
              </w:rPr>
            </w:pPr>
            <w:r w:rsidRPr="008009AB">
              <w:rPr>
                <w:rFonts w:ascii="Verdana" w:hAnsi="Verdana" w:cs="Arial"/>
                <w:sz w:val="16"/>
                <w:szCs w:val="16"/>
              </w:rPr>
              <w:t>Grupo de viáticos</w:t>
            </w:r>
          </w:p>
        </w:tc>
        <w:tc>
          <w:tcPr>
            <w:tcW w:w="5104" w:type="dxa"/>
            <w:tcMar>
              <w:top w:w="57" w:type="dxa"/>
              <w:left w:w="113" w:type="dxa"/>
              <w:bottom w:w="57" w:type="dxa"/>
            </w:tcMar>
          </w:tcPr>
          <w:p w14:paraId="4B8EB9E3" w14:textId="0CD20012" w:rsidR="008009AB" w:rsidRDefault="00E41A74" w:rsidP="008009AB">
            <w:pPr>
              <w:spacing w:after="0" w:line="240" w:lineRule="auto"/>
              <w:ind w:left="-15"/>
              <w:jc w:val="both"/>
              <w:rPr>
                <w:rFonts w:ascii="Verdana" w:hAnsi="Verdana" w:cs="Arial"/>
                <w:sz w:val="16"/>
                <w:szCs w:val="16"/>
              </w:rPr>
            </w:pPr>
            <w:r w:rsidRPr="19FD38D4">
              <w:rPr>
                <w:rFonts w:ascii="Verdana" w:hAnsi="Verdana" w:cs="Arial"/>
                <w:sz w:val="16"/>
                <w:szCs w:val="16"/>
              </w:rPr>
              <w:t xml:space="preserve">Realizar la legalización final según lo establecido en el Procedimiento de cajas menores </w:t>
            </w:r>
            <w:r w:rsidR="5604B7BB" w:rsidRPr="19FD38D4">
              <w:rPr>
                <w:rFonts w:ascii="Verdana" w:hAnsi="Verdana" w:cs="Arial"/>
                <w:sz w:val="16"/>
                <w:szCs w:val="16"/>
              </w:rPr>
              <w:t>GR</w:t>
            </w:r>
            <w:r w:rsidRPr="19FD38D4">
              <w:rPr>
                <w:rFonts w:ascii="Verdana" w:hAnsi="Verdana" w:cs="Arial"/>
                <w:sz w:val="16"/>
                <w:szCs w:val="16"/>
              </w:rPr>
              <w:t>-PR-</w:t>
            </w:r>
            <w:r w:rsidR="5028C45A" w:rsidRPr="19FD38D4">
              <w:rPr>
                <w:rFonts w:ascii="Verdana" w:hAnsi="Verdana" w:cs="Arial"/>
                <w:sz w:val="16"/>
                <w:szCs w:val="16"/>
              </w:rPr>
              <w:t>01</w:t>
            </w:r>
            <w:r w:rsidR="6F1E2BFB" w:rsidRPr="19FD38D4">
              <w:rPr>
                <w:rFonts w:ascii="Verdana" w:hAnsi="Verdana" w:cs="Arial"/>
                <w:sz w:val="16"/>
                <w:szCs w:val="16"/>
              </w:rPr>
              <w:t>2</w:t>
            </w:r>
          </w:p>
          <w:p w14:paraId="24F8F74F" w14:textId="77777777" w:rsidR="008009AB" w:rsidRPr="008009AB" w:rsidRDefault="008009AB" w:rsidP="008009AB">
            <w:pPr>
              <w:spacing w:after="0" w:line="240" w:lineRule="auto"/>
              <w:ind w:left="-15"/>
              <w:jc w:val="both"/>
              <w:rPr>
                <w:rFonts w:ascii="Verdana" w:hAnsi="Verdana" w:cs="Arial"/>
                <w:sz w:val="16"/>
                <w:szCs w:val="16"/>
              </w:rPr>
            </w:pPr>
          </w:p>
          <w:p w14:paraId="15B42463" w14:textId="5F9643FB" w:rsidR="005461DB" w:rsidRPr="0087326F" w:rsidRDefault="00E41A74" w:rsidP="008009AB">
            <w:pPr>
              <w:spacing w:after="0" w:line="240" w:lineRule="auto"/>
              <w:ind w:left="-15"/>
              <w:jc w:val="both"/>
              <w:rPr>
                <w:rFonts w:ascii="Verdana" w:hAnsi="Verdana" w:cs="Arial"/>
                <w:sz w:val="16"/>
                <w:szCs w:val="16"/>
              </w:rPr>
            </w:pPr>
            <w:r w:rsidRPr="19FD38D4">
              <w:rPr>
                <w:rFonts w:ascii="Verdana" w:hAnsi="Verdana" w:cs="Arial"/>
                <w:b/>
                <w:bCs/>
                <w:sz w:val="16"/>
                <w:szCs w:val="16"/>
              </w:rPr>
              <w:t>Tiempo:</w:t>
            </w:r>
            <w:r w:rsidRPr="19FD38D4">
              <w:rPr>
                <w:rFonts w:ascii="Verdana" w:hAnsi="Verdana" w:cs="Arial"/>
                <w:sz w:val="16"/>
                <w:szCs w:val="16"/>
              </w:rPr>
              <w:t xml:space="preserve"> Ver procedimiento </w:t>
            </w:r>
            <w:r w:rsidR="1DEF4333" w:rsidRPr="19FD38D4">
              <w:rPr>
                <w:rFonts w:ascii="Verdana" w:hAnsi="Verdana" w:cs="Arial"/>
                <w:sz w:val="16"/>
                <w:szCs w:val="16"/>
              </w:rPr>
              <w:t>GR</w:t>
            </w:r>
            <w:r w:rsidRPr="19FD38D4">
              <w:rPr>
                <w:rFonts w:ascii="Verdana" w:hAnsi="Verdana" w:cs="Arial"/>
                <w:sz w:val="16"/>
                <w:szCs w:val="16"/>
              </w:rPr>
              <w:t>-PR-</w:t>
            </w:r>
            <w:r w:rsidR="63DD9121" w:rsidRPr="19FD38D4">
              <w:rPr>
                <w:rFonts w:ascii="Verdana" w:hAnsi="Verdana" w:cs="Arial"/>
                <w:sz w:val="16"/>
                <w:szCs w:val="16"/>
              </w:rPr>
              <w:t>01</w:t>
            </w:r>
            <w:r w:rsidR="34F04F8B" w:rsidRPr="19FD38D4">
              <w:rPr>
                <w:rFonts w:ascii="Verdana" w:hAnsi="Verdana" w:cs="Arial"/>
                <w:sz w:val="16"/>
                <w:szCs w:val="16"/>
              </w:rPr>
              <w:t>2</w:t>
            </w:r>
          </w:p>
        </w:tc>
        <w:tc>
          <w:tcPr>
            <w:tcW w:w="1417" w:type="dxa"/>
            <w:tcMar>
              <w:top w:w="57" w:type="dxa"/>
              <w:left w:w="113" w:type="dxa"/>
              <w:bottom w:w="57" w:type="dxa"/>
            </w:tcMar>
            <w:vAlign w:val="center"/>
          </w:tcPr>
          <w:p w14:paraId="3AE499FF" w14:textId="230003AE" w:rsidR="005461DB" w:rsidRPr="0087326F" w:rsidRDefault="008009AB" w:rsidP="0087326F">
            <w:pPr>
              <w:spacing w:after="0" w:line="240" w:lineRule="auto"/>
              <w:ind w:left="-15"/>
              <w:jc w:val="center"/>
              <w:rPr>
                <w:rFonts w:ascii="Verdana" w:hAnsi="Verdana" w:cs="Arial"/>
                <w:sz w:val="16"/>
                <w:szCs w:val="16"/>
              </w:rPr>
            </w:pPr>
            <w:r w:rsidRPr="008009AB">
              <w:rPr>
                <w:rFonts w:ascii="Verdana" w:hAnsi="Verdana" w:cs="Arial"/>
                <w:sz w:val="16"/>
                <w:szCs w:val="16"/>
              </w:rPr>
              <w:t>Resolución firmada y numerada legalización final</w:t>
            </w:r>
          </w:p>
        </w:tc>
      </w:tr>
    </w:tbl>
    <w:p w14:paraId="38F94AC8" w14:textId="5B678C8D" w:rsidR="45C878DF" w:rsidRDefault="45C878DF" w:rsidP="43B9F653">
      <w:pPr>
        <w:spacing w:after="0" w:line="240" w:lineRule="auto"/>
        <w:rPr>
          <w:rFonts w:ascii="Verdana" w:hAnsi="Verdana"/>
          <w:color w:val="00B050"/>
        </w:rPr>
      </w:pPr>
    </w:p>
    <w:p w14:paraId="16821A63" w14:textId="77777777" w:rsidR="005461DB" w:rsidRDefault="005461DB" w:rsidP="172D2D76">
      <w:pPr>
        <w:spacing w:after="0" w:line="240" w:lineRule="auto"/>
        <w:rPr>
          <w:rFonts w:ascii="Verdana" w:hAnsi="Verdana"/>
          <w:color w:val="00B050"/>
        </w:rPr>
      </w:pPr>
    </w:p>
    <w:p w14:paraId="6F7BC987" w14:textId="77777777" w:rsidR="000739E5" w:rsidRDefault="000739E5" w:rsidP="172D2D76">
      <w:pPr>
        <w:spacing w:after="0" w:line="240" w:lineRule="auto"/>
        <w:rPr>
          <w:rFonts w:ascii="Verdana" w:hAnsi="Verdana"/>
          <w:color w:val="00B050"/>
        </w:rPr>
      </w:pPr>
    </w:p>
    <w:p w14:paraId="479A6165" w14:textId="77777777" w:rsidR="000739E5" w:rsidRDefault="000739E5" w:rsidP="172D2D76">
      <w:pPr>
        <w:spacing w:after="0" w:line="240" w:lineRule="auto"/>
        <w:rPr>
          <w:rFonts w:ascii="Verdana" w:hAnsi="Verdana"/>
          <w:color w:val="00B050"/>
        </w:rPr>
      </w:pPr>
    </w:p>
    <w:p w14:paraId="2CA96687" w14:textId="77777777" w:rsidR="000739E5" w:rsidRDefault="000739E5" w:rsidP="172D2D76">
      <w:pPr>
        <w:spacing w:after="0" w:line="240" w:lineRule="auto"/>
        <w:rPr>
          <w:rFonts w:ascii="Verdana" w:hAnsi="Verdana"/>
          <w:color w:val="00B050"/>
        </w:rPr>
      </w:pPr>
    </w:p>
    <w:p w14:paraId="18BF5DB1" w14:textId="77777777" w:rsidR="000739E5" w:rsidRDefault="000739E5" w:rsidP="172D2D76">
      <w:pPr>
        <w:spacing w:after="0" w:line="240" w:lineRule="auto"/>
        <w:rPr>
          <w:rFonts w:ascii="Verdana" w:hAnsi="Verdana"/>
          <w:color w:val="00B050"/>
        </w:rPr>
      </w:pPr>
    </w:p>
    <w:p w14:paraId="66D73AC9" w14:textId="77777777" w:rsidR="000739E5" w:rsidRPr="00666AB9" w:rsidRDefault="000739E5" w:rsidP="172D2D76">
      <w:pPr>
        <w:spacing w:after="0" w:line="240" w:lineRule="auto"/>
        <w:rPr>
          <w:rFonts w:ascii="Verdana" w:hAnsi="Verdana"/>
          <w:color w:val="00B050"/>
        </w:rPr>
      </w:pPr>
    </w:p>
    <w:p w14:paraId="206A5B82" w14:textId="7CFC4CCD" w:rsidR="7F1AE148" w:rsidRPr="00666AB9" w:rsidRDefault="7F1AE148" w:rsidP="00666AB9">
      <w:pPr>
        <w:numPr>
          <w:ilvl w:val="0"/>
          <w:numId w:val="13"/>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9FD38D4">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8009AB" w:rsidRPr="00666AB9" w14:paraId="54AA9CC1" w14:textId="77777777" w:rsidTr="19FD38D4">
        <w:trPr>
          <w:trHeight w:val="300"/>
        </w:trPr>
        <w:tc>
          <w:tcPr>
            <w:tcW w:w="960" w:type="dxa"/>
            <w:tcMar>
              <w:top w:w="30" w:type="dxa"/>
              <w:left w:w="30" w:type="dxa"/>
              <w:bottom w:w="30" w:type="dxa"/>
              <w:right w:w="30" w:type="dxa"/>
            </w:tcMar>
          </w:tcPr>
          <w:p w14:paraId="6AD8F697" w14:textId="12CA451E"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1</w:t>
            </w:r>
          </w:p>
        </w:tc>
        <w:tc>
          <w:tcPr>
            <w:tcW w:w="2715" w:type="dxa"/>
            <w:tcMar>
              <w:top w:w="30" w:type="dxa"/>
              <w:left w:w="30" w:type="dxa"/>
              <w:bottom w:w="30" w:type="dxa"/>
              <w:right w:w="30" w:type="dxa"/>
            </w:tcMar>
          </w:tcPr>
          <w:p w14:paraId="03FEEE01" w14:textId="74CA3FED"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52815E36" w14:textId="0E035180"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Correo Electrónico</w:t>
            </w:r>
          </w:p>
        </w:tc>
      </w:tr>
      <w:tr w:rsidR="008009AB" w:rsidRPr="00666AB9" w14:paraId="5B8533FB" w14:textId="77777777" w:rsidTr="19FD38D4">
        <w:trPr>
          <w:trHeight w:val="300"/>
        </w:trPr>
        <w:tc>
          <w:tcPr>
            <w:tcW w:w="960" w:type="dxa"/>
            <w:tcMar>
              <w:top w:w="30" w:type="dxa"/>
              <w:left w:w="30" w:type="dxa"/>
              <w:bottom w:w="30" w:type="dxa"/>
              <w:right w:w="30" w:type="dxa"/>
            </w:tcMar>
          </w:tcPr>
          <w:p w14:paraId="6D3EBFF5" w14:textId="305A4C48"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2</w:t>
            </w:r>
          </w:p>
        </w:tc>
        <w:tc>
          <w:tcPr>
            <w:tcW w:w="2715" w:type="dxa"/>
            <w:tcMar>
              <w:top w:w="30" w:type="dxa"/>
              <w:left w:w="30" w:type="dxa"/>
              <w:bottom w:w="30" w:type="dxa"/>
              <w:right w:w="30" w:type="dxa"/>
            </w:tcMar>
          </w:tcPr>
          <w:p w14:paraId="1B571869" w14:textId="132D2327"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7750381A" w14:textId="45AA3D19"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Verificación Presupuestal</w:t>
            </w:r>
          </w:p>
        </w:tc>
      </w:tr>
      <w:tr w:rsidR="008009AB" w:rsidRPr="00666AB9" w14:paraId="099A4B8D" w14:textId="77777777" w:rsidTr="19FD38D4">
        <w:trPr>
          <w:trHeight w:val="300"/>
        </w:trPr>
        <w:tc>
          <w:tcPr>
            <w:tcW w:w="960" w:type="dxa"/>
            <w:tcMar>
              <w:top w:w="30" w:type="dxa"/>
              <w:left w:w="30" w:type="dxa"/>
              <w:bottom w:w="30" w:type="dxa"/>
              <w:right w:w="30" w:type="dxa"/>
            </w:tcMar>
          </w:tcPr>
          <w:p w14:paraId="3B358707" w14:textId="2EF6CF2F"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3</w:t>
            </w:r>
          </w:p>
        </w:tc>
        <w:tc>
          <w:tcPr>
            <w:tcW w:w="2715" w:type="dxa"/>
            <w:tcMar>
              <w:top w:w="30" w:type="dxa"/>
              <w:left w:w="30" w:type="dxa"/>
              <w:bottom w:w="30" w:type="dxa"/>
              <w:right w:w="30" w:type="dxa"/>
            </w:tcMar>
          </w:tcPr>
          <w:p w14:paraId="0F89E77F" w14:textId="4D771584"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3882B659" w14:textId="6C8141D1"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Flujo de caja, CDP o RP</w:t>
            </w:r>
          </w:p>
        </w:tc>
      </w:tr>
      <w:tr w:rsidR="008009AB" w:rsidRPr="00666AB9" w14:paraId="2DD53572" w14:textId="77777777" w:rsidTr="19FD38D4">
        <w:trPr>
          <w:trHeight w:val="300"/>
        </w:trPr>
        <w:tc>
          <w:tcPr>
            <w:tcW w:w="960" w:type="dxa"/>
            <w:tcMar>
              <w:top w:w="30" w:type="dxa"/>
              <w:left w:w="30" w:type="dxa"/>
              <w:bottom w:w="30" w:type="dxa"/>
              <w:right w:w="30" w:type="dxa"/>
            </w:tcMar>
          </w:tcPr>
          <w:p w14:paraId="204A2273" w14:textId="35C6D91A"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4</w:t>
            </w:r>
          </w:p>
        </w:tc>
        <w:tc>
          <w:tcPr>
            <w:tcW w:w="2715" w:type="dxa"/>
            <w:tcMar>
              <w:top w:w="30" w:type="dxa"/>
              <w:left w:w="30" w:type="dxa"/>
              <w:bottom w:w="30" w:type="dxa"/>
              <w:right w:w="30" w:type="dxa"/>
            </w:tcMar>
          </w:tcPr>
          <w:p w14:paraId="571851CB" w14:textId="28837CC2"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5B06C58A" w14:textId="5755EECC"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Aplicativo SISCO</w:t>
            </w:r>
          </w:p>
        </w:tc>
      </w:tr>
      <w:tr w:rsidR="008009AB" w:rsidRPr="00666AB9" w14:paraId="70A06364" w14:textId="77777777" w:rsidTr="19FD38D4">
        <w:trPr>
          <w:trHeight w:val="300"/>
        </w:trPr>
        <w:tc>
          <w:tcPr>
            <w:tcW w:w="960" w:type="dxa"/>
            <w:tcMar>
              <w:top w:w="30" w:type="dxa"/>
              <w:left w:w="30" w:type="dxa"/>
              <w:bottom w:w="30" w:type="dxa"/>
              <w:right w:w="30" w:type="dxa"/>
            </w:tcMar>
          </w:tcPr>
          <w:p w14:paraId="54EC7AAF" w14:textId="16B6FD86"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5</w:t>
            </w:r>
          </w:p>
        </w:tc>
        <w:tc>
          <w:tcPr>
            <w:tcW w:w="2715" w:type="dxa"/>
            <w:tcMar>
              <w:top w:w="30" w:type="dxa"/>
              <w:left w:w="30" w:type="dxa"/>
              <w:bottom w:w="30" w:type="dxa"/>
              <w:right w:w="30" w:type="dxa"/>
            </w:tcMar>
          </w:tcPr>
          <w:p w14:paraId="0F2B7B25" w14:textId="0528C95C"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121FFFAE" w14:textId="08C1936F"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Comprobante de transferencia bancaria</w:t>
            </w:r>
          </w:p>
        </w:tc>
      </w:tr>
      <w:tr w:rsidR="008009AB" w:rsidRPr="00666AB9" w14:paraId="5B96902B" w14:textId="77777777" w:rsidTr="19FD38D4">
        <w:trPr>
          <w:trHeight w:val="300"/>
        </w:trPr>
        <w:tc>
          <w:tcPr>
            <w:tcW w:w="960" w:type="dxa"/>
            <w:tcMar>
              <w:top w:w="30" w:type="dxa"/>
              <w:left w:w="30" w:type="dxa"/>
              <w:bottom w:w="30" w:type="dxa"/>
              <w:right w:w="30" w:type="dxa"/>
            </w:tcMar>
          </w:tcPr>
          <w:p w14:paraId="5411E179" w14:textId="0541C7F8"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6</w:t>
            </w:r>
          </w:p>
        </w:tc>
        <w:tc>
          <w:tcPr>
            <w:tcW w:w="2715" w:type="dxa"/>
            <w:tcMar>
              <w:top w:w="30" w:type="dxa"/>
              <w:left w:w="30" w:type="dxa"/>
              <w:bottom w:w="30" w:type="dxa"/>
              <w:right w:w="30" w:type="dxa"/>
            </w:tcMar>
          </w:tcPr>
          <w:p w14:paraId="4D03B965" w14:textId="47A122E0"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22EC3AC0" w14:textId="0BC3C48B"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Informe Ejecutivo</w:t>
            </w:r>
          </w:p>
        </w:tc>
      </w:tr>
      <w:tr w:rsidR="008009AB" w:rsidRPr="00666AB9" w14:paraId="21F7D568" w14:textId="77777777" w:rsidTr="19FD38D4">
        <w:trPr>
          <w:trHeight w:val="300"/>
        </w:trPr>
        <w:tc>
          <w:tcPr>
            <w:tcW w:w="960" w:type="dxa"/>
            <w:tcMar>
              <w:top w:w="30" w:type="dxa"/>
              <w:left w:w="30" w:type="dxa"/>
              <w:bottom w:w="30" w:type="dxa"/>
              <w:right w:w="30" w:type="dxa"/>
            </w:tcMar>
          </w:tcPr>
          <w:p w14:paraId="3A25B935" w14:textId="7057C1D0"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7</w:t>
            </w:r>
          </w:p>
        </w:tc>
        <w:tc>
          <w:tcPr>
            <w:tcW w:w="2715" w:type="dxa"/>
            <w:tcMar>
              <w:top w:w="30" w:type="dxa"/>
              <w:left w:w="30" w:type="dxa"/>
              <w:bottom w:w="30" w:type="dxa"/>
              <w:right w:w="30" w:type="dxa"/>
            </w:tcMar>
          </w:tcPr>
          <w:p w14:paraId="543EFC32" w14:textId="71B3470A"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0F5DF11E" w14:textId="05B93BDA"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Lista de Chequeo, Legalización</w:t>
            </w:r>
          </w:p>
        </w:tc>
      </w:tr>
      <w:tr w:rsidR="008009AB" w:rsidRPr="00666AB9" w14:paraId="59AE040B" w14:textId="77777777" w:rsidTr="19FD38D4">
        <w:trPr>
          <w:trHeight w:val="300"/>
        </w:trPr>
        <w:tc>
          <w:tcPr>
            <w:tcW w:w="960" w:type="dxa"/>
            <w:tcMar>
              <w:top w:w="30" w:type="dxa"/>
              <w:left w:w="30" w:type="dxa"/>
              <w:bottom w:w="30" w:type="dxa"/>
              <w:right w:w="30" w:type="dxa"/>
            </w:tcMar>
          </w:tcPr>
          <w:p w14:paraId="02C13E38" w14:textId="2E39DF5B"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8</w:t>
            </w:r>
          </w:p>
        </w:tc>
        <w:tc>
          <w:tcPr>
            <w:tcW w:w="2715" w:type="dxa"/>
            <w:tcMar>
              <w:top w:w="30" w:type="dxa"/>
              <w:left w:w="30" w:type="dxa"/>
              <w:bottom w:w="30" w:type="dxa"/>
              <w:right w:w="30" w:type="dxa"/>
            </w:tcMar>
          </w:tcPr>
          <w:p w14:paraId="4A7C8910" w14:textId="7D3A72A2"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26A316CA" w14:textId="464CA31E"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Autorización o Negación comisión por Presidencia</w:t>
            </w:r>
          </w:p>
        </w:tc>
      </w:tr>
      <w:tr w:rsidR="008009AB" w:rsidRPr="00666AB9" w14:paraId="4DC16D40" w14:textId="77777777" w:rsidTr="19FD38D4">
        <w:trPr>
          <w:trHeight w:val="300"/>
        </w:trPr>
        <w:tc>
          <w:tcPr>
            <w:tcW w:w="960" w:type="dxa"/>
            <w:tcMar>
              <w:top w:w="30" w:type="dxa"/>
              <w:left w:w="30" w:type="dxa"/>
              <w:bottom w:w="30" w:type="dxa"/>
              <w:right w:w="30" w:type="dxa"/>
            </w:tcMar>
          </w:tcPr>
          <w:p w14:paraId="03DE10D6" w14:textId="051A8FE4"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9</w:t>
            </w:r>
          </w:p>
        </w:tc>
        <w:tc>
          <w:tcPr>
            <w:tcW w:w="2715" w:type="dxa"/>
            <w:tcMar>
              <w:top w:w="30" w:type="dxa"/>
              <w:left w:w="30" w:type="dxa"/>
              <w:bottom w:w="30" w:type="dxa"/>
              <w:right w:w="30" w:type="dxa"/>
            </w:tcMar>
          </w:tcPr>
          <w:p w14:paraId="7938985D" w14:textId="670ED712"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0B3A1196" w14:textId="3F5DC50D"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Memorando</w:t>
            </w:r>
          </w:p>
        </w:tc>
      </w:tr>
      <w:tr w:rsidR="008009AB" w:rsidRPr="00666AB9" w14:paraId="5316A133" w14:textId="77777777" w:rsidTr="19FD38D4">
        <w:trPr>
          <w:trHeight w:val="300"/>
        </w:trPr>
        <w:tc>
          <w:tcPr>
            <w:tcW w:w="960" w:type="dxa"/>
            <w:tcMar>
              <w:top w:w="30" w:type="dxa"/>
              <w:left w:w="30" w:type="dxa"/>
              <w:bottom w:w="30" w:type="dxa"/>
              <w:right w:w="30" w:type="dxa"/>
            </w:tcMar>
          </w:tcPr>
          <w:p w14:paraId="10890E37" w14:textId="0B5D52B3"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10</w:t>
            </w:r>
          </w:p>
        </w:tc>
        <w:tc>
          <w:tcPr>
            <w:tcW w:w="2715" w:type="dxa"/>
            <w:tcMar>
              <w:top w:w="30" w:type="dxa"/>
              <w:left w:w="30" w:type="dxa"/>
              <w:bottom w:w="30" w:type="dxa"/>
              <w:right w:w="30" w:type="dxa"/>
            </w:tcMar>
          </w:tcPr>
          <w:p w14:paraId="74F2FEE9" w14:textId="163A61BD" w:rsidR="008009AB" w:rsidRPr="008009AB" w:rsidRDefault="008009AB" w:rsidP="008009AB">
            <w:pPr>
              <w:spacing w:after="0" w:line="240" w:lineRule="auto"/>
              <w:jc w:val="center"/>
              <w:rPr>
                <w:rFonts w:ascii="Verdana" w:eastAsia="Arial" w:hAnsi="Verdana" w:cs="Arial"/>
                <w:color w:val="000000" w:themeColor="text1"/>
                <w:sz w:val="16"/>
                <w:szCs w:val="16"/>
              </w:rPr>
            </w:pPr>
            <w:r w:rsidRPr="008009AB">
              <w:rPr>
                <w:rFonts w:ascii="Verdana" w:hAnsi="Verdana"/>
                <w:sz w:val="16"/>
                <w:szCs w:val="16"/>
              </w:rPr>
              <w:t>No aplica</w:t>
            </w:r>
          </w:p>
        </w:tc>
        <w:tc>
          <w:tcPr>
            <w:tcW w:w="7075" w:type="dxa"/>
            <w:tcMar>
              <w:top w:w="30" w:type="dxa"/>
              <w:left w:w="30" w:type="dxa"/>
              <w:bottom w:w="30" w:type="dxa"/>
              <w:right w:w="30" w:type="dxa"/>
            </w:tcMar>
          </w:tcPr>
          <w:p w14:paraId="292A33EC" w14:textId="58C458CA" w:rsidR="008009AB" w:rsidRPr="008009AB" w:rsidRDefault="008009AB" w:rsidP="008009AB">
            <w:pPr>
              <w:spacing w:after="0" w:line="240" w:lineRule="auto"/>
              <w:rPr>
                <w:rFonts w:ascii="Verdana" w:eastAsia="Arial" w:hAnsi="Verdana" w:cs="Arial"/>
                <w:color w:val="000000" w:themeColor="text1"/>
                <w:sz w:val="16"/>
                <w:szCs w:val="16"/>
              </w:rPr>
            </w:pPr>
            <w:r w:rsidRPr="008009AB">
              <w:rPr>
                <w:rFonts w:ascii="Verdana" w:hAnsi="Verdana"/>
                <w:sz w:val="16"/>
                <w:szCs w:val="16"/>
              </w:rPr>
              <w:t>Factura</w:t>
            </w:r>
          </w:p>
        </w:tc>
      </w:tr>
      <w:tr w:rsidR="43B9F653" w14:paraId="0C3CA5EF" w14:textId="77777777" w:rsidTr="19FD38D4">
        <w:trPr>
          <w:trHeight w:val="300"/>
        </w:trPr>
        <w:tc>
          <w:tcPr>
            <w:tcW w:w="960" w:type="dxa"/>
            <w:tcMar>
              <w:top w:w="30" w:type="dxa"/>
              <w:left w:w="30" w:type="dxa"/>
              <w:bottom w:w="30" w:type="dxa"/>
              <w:right w:w="30" w:type="dxa"/>
            </w:tcMar>
          </w:tcPr>
          <w:p w14:paraId="11FE1A55" w14:textId="1B5CD335" w:rsidR="43B9F653" w:rsidRDefault="43B9F653" w:rsidP="43B9F653">
            <w:pPr>
              <w:spacing w:after="0" w:line="240" w:lineRule="auto"/>
              <w:jc w:val="center"/>
              <w:rPr>
                <w:rFonts w:ascii="Verdana" w:eastAsia="Arial" w:hAnsi="Verdana" w:cs="Arial"/>
                <w:color w:val="000000" w:themeColor="text1"/>
                <w:sz w:val="16"/>
                <w:szCs w:val="16"/>
              </w:rPr>
            </w:pPr>
            <w:r w:rsidRPr="43B9F653">
              <w:rPr>
                <w:rFonts w:ascii="Verdana" w:hAnsi="Verdana"/>
                <w:sz w:val="16"/>
                <w:szCs w:val="16"/>
              </w:rPr>
              <w:t>1</w:t>
            </w:r>
            <w:r w:rsidR="13669D5E" w:rsidRPr="43B9F653">
              <w:rPr>
                <w:rFonts w:ascii="Verdana" w:hAnsi="Verdana"/>
                <w:sz w:val="16"/>
                <w:szCs w:val="16"/>
              </w:rPr>
              <w:t>1</w:t>
            </w:r>
          </w:p>
        </w:tc>
        <w:tc>
          <w:tcPr>
            <w:tcW w:w="2715" w:type="dxa"/>
            <w:tcMar>
              <w:top w:w="30" w:type="dxa"/>
              <w:left w:w="30" w:type="dxa"/>
              <w:bottom w:w="30" w:type="dxa"/>
              <w:right w:w="30" w:type="dxa"/>
            </w:tcMar>
          </w:tcPr>
          <w:p w14:paraId="70C569BF" w14:textId="0D9650E3" w:rsidR="048BF074" w:rsidRDefault="381F9DAB" w:rsidP="61826E9E">
            <w:pPr>
              <w:spacing w:after="0" w:line="240" w:lineRule="auto"/>
              <w:jc w:val="center"/>
              <w:rPr>
                <w:rFonts w:ascii="Verdana" w:hAnsi="Verdana"/>
                <w:sz w:val="16"/>
                <w:szCs w:val="16"/>
              </w:rPr>
            </w:pPr>
            <w:r w:rsidRPr="19FD38D4">
              <w:rPr>
                <w:rFonts w:ascii="Verdana" w:hAnsi="Verdana"/>
                <w:sz w:val="16"/>
                <w:szCs w:val="16"/>
              </w:rPr>
              <w:t>GR-F</w:t>
            </w:r>
            <w:r w:rsidR="1B7BD77A" w:rsidRPr="19FD38D4">
              <w:rPr>
                <w:rFonts w:ascii="Verdana" w:hAnsi="Verdana"/>
                <w:sz w:val="16"/>
                <w:szCs w:val="16"/>
              </w:rPr>
              <w:t>M</w:t>
            </w:r>
            <w:r w:rsidRPr="19FD38D4">
              <w:rPr>
                <w:rFonts w:ascii="Verdana" w:hAnsi="Verdana"/>
                <w:sz w:val="16"/>
                <w:szCs w:val="16"/>
              </w:rPr>
              <w:t>-0</w:t>
            </w:r>
            <w:r w:rsidR="5C791730" w:rsidRPr="19FD38D4">
              <w:rPr>
                <w:rFonts w:ascii="Verdana" w:hAnsi="Verdana"/>
                <w:sz w:val="16"/>
                <w:szCs w:val="16"/>
              </w:rPr>
              <w:t>3</w:t>
            </w:r>
            <w:r w:rsidR="004653B3">
              <w:rPr>
                <w:rFonts w:ascii="Verdana" w:hAnsi="Verdana"/>
                <w:sz w:val="16"/>
                <w:szCs w:val="16"/>
              </w:rPr>
              <w:t>3</w:t>
            </w:r>
            <w:r w:rsidRPr="19FD38D4">
              <w:rPr>
                <w:rFonts w:ascii="Verdana" w:hAnsi="Verdana"/>
                <w:sz w:val="16"/>
                <w:szCs w:val="16"/>
              </w:rPr>
              <w:t xml:space="preserve"> </w:t>
            </w:r>
          </w:p>
        </w:tc>
        <w:tc>
          <w:tcPr>
            <w:tcW w:w="7075" w:type="dxa"/>
            <w:tcMar>
              <w:top w:w="30" w:type="dxa"/>
              <w:left w:w="30" w:type="dxa"/>
              <w:bottom w:w="30" w:type="dxa"/>
              <w:right w:w="30" w:type="dxa"/>
            </w:tcMar>
          </w:tcPr>
          <w:p w14:paraId="28D03274" w14:textId="1B1E8DA0" w:rsidR="048BF074" w:rsidRDefault="048BF074" w:rsidP="43B9F653">
            <w:pPr>
              <w:spacing w:after="0" w:line="240" w:lineRule="auto"/>
              <w:rPr>
                <w:rFonts w:ascii="Verdana" w:eastAsia="Arial" w:hAnsi="Verdana" w:cs="Arial"/>
                <w:color w:val="000000" w:themeColor="text1"/>
                <w:sz w:val="16"/>
                <w:szCs w:val="16"/>
              </w:rPr>
            </w:pPr>
            <w:r w:rsidRPr="43B9F653">
              <w:rPr>
                <w:rFonts w:ascii="Verdana" w:hAnsi="Verdana"/>
                <w:sz w:val="16"/>
                <w:szCs w:val="16"/>
              </w:rPr>
              <w:t xml:space="preserve">Autorización Comisión de Servicios funcionarios  </w:t>
            </w:r>
          </w:p>
        </w:tc>
      </w:tr>
      <w:tr w:rsidR="61826E9E" w14:paraId="68D2FCF0" w14:textId="77777777" w:rsidTr="19FD38D4">
        <w:trPr>
          <w:trHeight w:val="300"/>
        </w:trPr>
        <w:tc>
          <w:tcPr>
            <w:tcW w:w="960" w:type="dxa"/>
            <w:tcMar>
              <w:top w:w="30" w:type="dxa"/>
              <w:left w:w="30" w:type="dxa"/>
              <w:bottom w:w="30" w:type="dxa"/>
              <w:right w:w="30" w:type="dxa"/>
            </w:tcMar>
          </w:tcPr>
          <w:p w14:paraId="0DECB8F2" w14:textId="682D6986" w:rsidR="3D60BFA6" w:rsidRDefault="3D60BFA6" w:rsidP="61826E9E">
            <w:pPr>
              <w:spacing w:after="0" w:line="240" w:lineRule="auto"/>
              <w:jc w:val="center"/>
              <w:rPr>
                <w:rFonts w:ascii="Verdana" w:hAnsi="Verdana"/>
                <w:sz w:val="16"/>
                <w:szCs w:val="16"/>
              </w:rPr>
            </w:pPr>
            <w:r w:rsidRPr="61826E9E">
              <w:rPr>
                <w:rFonts w:ascii="Verdana" w:hAnsi="Verdana"/>
                <w:sz w:val="16"/>
                <w:szCs w:val="16"/>
              </w:rPr>
              <w:t>12</w:t>
            </w:r>
          </w:p>
        </w:tc>
        <w:tc>
          <w:tcPr>
            <w:tcW w:w="2715" w:type="dxa"/>
            <w:tcMar>
              <w:top w:w="30" w:type="dxa"/>
              <w:left w:w="30" w:type="dxa"/>
              <w:bottom w:w="30" w:type="dxa"/>
              <w:right w:w="30" w:type="dxa"/>
            </w:tcMar>
          </w:tcPr>
          <w:p w14:paraId="0C4D5101" w14:textId="55F77025" w:rsidR="4E87556C" w:rsidRDefault="338EA247" w:rsidP="61826E9E">
            <w:pPr>
              <w:spacing w:after="0" w:line="240" w:lineRule="auto"/>
              <w:jc w:val="center"/>
              <w:rPr>
                <w:rFonts w:ascii="Verdana" w:hAnsi="Verdana"/>
                <w:sz w:val="16"/>
                <w:szCs w:val="16"/>
              </w:rPr>
            </w:pPr>
            <w:r w:rsidRPr="19FD38D4">
              <w:rPr>
                <w:rFonts w:ascii="Verdana" w:hAnsi="Verdana"/>
                <w:sz w:val="16"/>
                <w:szCs w:val="16"/>
              </w:rPr>
              <w:t>GR-F</w:t>
            </w:r>
            <w:r w:rsidR="4E63CB03" w:rsidRPr="19FD38D4">
              <w:rPr>
                <w:rFonts w:ascii="Verdana" w:hAnsi="Verdana"/>
                <w:sz w:val="16"/>
                <w:szCs w:val="16"/>
              </w:rPr>
              <w:t>M</w:t>
            </w:r>
            <w:r w:rsidRPr="19FD38D4">
              <w:rPr>
                <w:rFonts w:ascii="Verdana" w:hAnsi="Verdana"/>
                <w:sz w:val="16"/>
                <w:szCs w:val="16"/>
              </w:rPr>
              <w:t>-0</w:t>
            </w:r>
            <w:r w:rsidR="004653B3">
              <w:rPr>
                <w:rFonts w:ascii="Verdana" w:hAnsi="Verdana"/>
                <w:sz w:val="16"/>
                <w:szCs w:val="16"/>
              </w:rPr>
              <w:t>7</w:t>
            </w:r>
            <w:r w:rsidR="00CA4767">
              <w:rPr>
                <w:rFonts w:ascii="Verdana" w:hAnsi="Verdana"/>
                <w:sz w:val="16"/>
                <w:szCs w:val="16"/>
              </w:rPr>
              <w:t>8</w:t>
            </w:r>
          </w:p>
        </w:tc>
        <w:tc>
          <w:tcPr>
            <w:tcW w:w="7075" w:type="dxa"/>
            <w:tcMar>
              <w:top w:w="30" w:type="dxa"/>
              <w:left w:w="30" w:type="dxa"/>
              <w:bottom w:w="30" w:type="dxa"/>
              <w:right w:w="30" w:type="dxa"/>
            </w:tcMar>
          </w:tcPr>
          <w:p w14:paraId="3E26F120" w14:textId="1FB46A13" w:rsidR="7A1D0A8D" w:rsidRDefault="7A1D0A8D" w:rsidP="61826E9E">
            <w:pPr>
              <w:spacing w:after="0" w:line="240" w:lineRule="auto"/>
              <w:rPr>
                <w:rFonts w:ascii="Verdana" w:hAnsi="Verdana"/>
                <w:sz w:val="16"/>
                <w:szCs w:val="16"/>
              </w:rPr>
            </w:pPr>
            <w:r w:rsidRPr="61826E9E">
              <w:rPr>
                <w:rFonts w:ascii="Verdana" w:hAnsi="Verdana"/>
                <w:sz w:val="16"/>
                <w:szCs w:val="16"/>
              </w:rPr>
              <w:t>Autorización gastos de viaje contratista</w:t>
            </w:r>
          </w:p>
        </w:tc>
      </w:tr>
      <w:tr w:rsidR="61826E9E" w14:paraId="22A73A72" w14:textId="77777777" w:rsidTr="19FD38D4">
        <w:trPr>
          <w:trHeight w:val="300"/>
        </w:trPr>
        <w:tc>
          <w:tcPr>
            <w:tcW w:w="960" w:type="dxa"/>
            <w:tcMar>
              <w:top w:w="30" w:type="dxa"/>
              <w:left w:w="30" w:type="dxa"/>
              <w:bottom w:w="30" w:type="dxa"/>
              <w:right w:w="30" w:type="dxa"/>
            </w:tcMar>
          </w:tcPr>
          <w:p w14:paraId="2FBDD858" w14:textId="76A4CBE6" w:rsidR="3D60BFA6" w:rsidRDefault="3D60BFA6" w:rsidP="61826E9E">
            <w:pPr>
              <w:spacing w:after="0" w:line="240" w:lineRule="auto"/>
              <w:jc w:val="center"/>
              <w:rPr>
                <w:rFonts w:ascii="Verdana" w:hAnsi="Verdana"/>
                <w:sz w:val="16"/>
                <w:szCs w:val="16"/>
              </w:rPr>
            </w:pPr>
            <w:r w:rsidRPr="61826E9E">
              <w:rPr>
                <w:rFonts w:ascii="Verdana" w:hAnsi="Verdana"/>
                <w:sz w:val="16"/>
                <w:szCs w:val="16"/>
              </w:rPr>
              <w:t>13</w:t>
            </w:r>
          </w:p>
        </w:tc>
        <w:tc>
          <w:tcPr>
            <w:tcW w:w="2715" w:type="dxa"/>
            <w:tcMar>
              <w:top w:w="30" w:type="dxa"/>
              <w:left w:w="30" w:type="dxa"/>
              <w:bottom w:w="30" w:type="dxa"/>
              <w:right w:w="30" w:type="dxa"/>
            </w:tcMar>
          </w:tcPr>
          <w:p w14:paraId="180F1DED" w14:textId="30E1AB14" w:rsidR="185E81D9" w:rsidRDefault="05D2F022" w:rsidP="61826E9E">
            <w:pPr>
              <w:spacing w:after="0" w:line="240" w:lineRule="auto"/>
              <w:jc w:val="center"/>
              <w:rPr>
                <w:rFonts w:ascii="Verdana" w:hAnsi="Verdana"/>
                <w:sz w:val="16"/>
                <w:szCs w:val="16"/>
              </w:rPr>
            </w:pPr>
            <w:r w:rsidRPr="19FD38D4">
              <w:rPr>
                <w:rFonts w:ascii="Verdana" w:hAnsi="Verdana"/>
                <w:sz w:val="16"/>
                <w:szCs w:val="16"/>
              </w:rPr>
              <w:t>GR-F</w:t>
            </w:r>
            <w:r w:rsidR="79832E94" w:rsidRPr="19FD38D4">
              <w:rPr>
                <w:rFonts w:ascii="Verdana" w:hAnsi="Verdana"/>
                <w:sz w:val="16"/>
                <w:szCs w:val="16"/>
              </w:rPr>
              <w:t>M</w:t>
            </w:r>
            <w:r w:rsidRPr="19FD38D4">
              <w:rPr>
                <w:rFonts w:ascii="Verdana" w:hAnsi="Verdana"/>
                <w:sz w:val="16"/>
                <w:szCs w:val="16"/>
              </w:rPr>
              <w:t>-0</w:t>
            </w:r>
            <w:r w:rsidR="00CA4767">
              <w:rPr>
                <w:rFonts w:ascii="Verdana" w:hAnsi="Verdana"/>
                <w:sz w:val="16"/>
                <w:szCs w:val="16"/>
              </w:rPr>
              <w:t>79</w:t>
            </w:r>
          </w:p>
        </w:tc>
        <w:tc>
          <w:tcPr>
            <w:tcW w:w="7075" w:type="dxa"/>
            <w:tcMar>
              <w:top w:w="30" w:type="dxa"/>
              <w:left w:w="30" w:type="dxa"/>
              <w:bottom w:w="30" w:type="dxa"/>
              <w:right w:w="30" w:type="dxa"/>
            </w:tcMar>
          </w:tcPr>
          <w:p w14:paraId="2F6F5BDD" w14:textId="7D3AFFDF" w:rsidR="757401D5" w:rsidRDefault="757401D5" w:rsidP="61826E9E">
            <w:pPr>
              <w:spacing w:after="0" w:line="240" w:lineRule="auto"/>
              <w:rPr>
                <w:rFonts w:ascii="Verdana" w:hAnsi="Verdana"/>
                <w:sz w:val="16"/>
                <w:szCs w:val="16"/>
              </w:rPr>
            </w:pPr>
            <w:r w:rsidRPr="61826E9E">
              <w:rPr>
                <w:rFonts w:ascii="Verdana" w:hAnsi="Verdana"/>
                <w:sz w:val="16"/>
                <w:szCs w:val="16"/>
              </w:rPr>
              <w:t>Legalización de transporte terrestre o fluvial</w:t>
            </w:r>
          </w:p>
        </w:tc>
      </w:tr>
      <w:tr w:rsidR="61826E9E" w14:paraId="510EEA99" w14:textId="77777777" w:rsidTr="19FD38D4">
        <w:trPr>
          <w:trHeight w:val="300"/>
        </w:trPr>
        <w:tc>
          <w:tcPr>
            <w:tcW w:w="960" w:type="dxa"/>
            <w:tcMar>
              <w:top w:w="30" w:type="dxa"/>
              <w:left w:w="30" w:type="dxa"/>
              <w:bottom w:w="30" w:type="dxa"/>
              <w:right w:w="30" w:type="dxa"/>
            </w:tcMar>
          </w:tcPr>
          <w:p w14:paraId="3E055BDF" w14:textId="598C754C" w:rsidR="3D60BFA6" w:rsidRDefault="3D60BFA6" w:rsidP="61826E9E">
            <w:pPr>
              <w:spacing w:after="0" w:line="240" w:lineRule="auto"/>
              <w:jc w:val="center"/>
              <w:rPr>
                <w:rFonts w:ascii="Verdana" w:hAnsi="Verdana"/>
                <w:sz w:val="16"/>
                <w:szCs w:val="16"/>
              </w:rPr>
            </w:pPr>
            <w:r w:rsidRPr="61826E9E">
              <w:rPr>
                <w:rFonts w:ascii="Verdana" w:hAnsi="Verdana"/>
                <w:sz w:val="16"/>
                <w:szCs w:val="16"/>
              </w:rPr>
              <w:t>14</w:t>
            </w:r>
          </w:p>
        </w:tc>
        <w:tc>
          <w:tcPr>
            <w:tcW w:w="2715" w:type="dxa"/>
            <w:tcMar>
              <w:top w:w="30" w:type="dxa"/>
              <w:left w:w="30" w:type="dxa"/>
              <w:bottom w:w="30" w:type="dxa"/>
              <w:right w:w="30" w:type="dxa"/>
            </w:tcMar>
          </w:tcPr>
          <w:p w14:paraId="55D5F187" w14:textId="5BAD9306" w:rsidR="7BE33D89" w:rsidRDefault="7A1CAE14" w:rsidP="61826E9E">
            <w:pPr>
              <w:spacing w:after="0" w:line="240" w:lineRule="auto"/>
              <w:jc w:val="center"/>
              <w:rPr>
                <w:rFonts w:ascii="Verdana" w:hAnsi="Verdana"/>
                <w:sz w:val="16"/>
                <w:szCs w:val="16"/>
              </w:rPr>
            </w:pPr>
            <w:r w:rsidRPr="19FD38D4">
              <w:rPr>
                <w:rFonts w:ascii="Verdana" w:hAnsi="Verdana"/>
                <w:sz w:val="16"/>
                <w:szCs w:val="16"/>
              </w:rPr>
              <w:t>GR-F</w:t>
            </w:r>
            <w:r w:rsidR="79832E94" w:rsidRPr="19FD38D4">
              <w:rPr>
                <w:rFonts w:ascii="Verdana" w:hAnsi="Verdana"/>
                <w:sz w:val="16"/>
                <w:szCs w:val="16"/>
              </w:rPr>
              <w:t>M</w:t>
            </w:r>
            <w:r w:rsidRPr="19FD38D4">
              <w:rPr>
                <w:rFonts w:ascii="Verdana" w:hAnsi="Verdana"/>
                <w:sz w:val="16"/>
                <w:szCs w:val="16"/>
              </w:rPr>
              <w:t>-0</w:t>
            </w:r>
            <w:r w:rsidR="004653B3">
              <w:rPr>
                <w:rFonts w:ascii="Verdana" w:hAnsi="Verdana"/>
                <w:sz w:val="16"/>
                <w:szCs w:val="16"/>
              </w:rPr>
              <w:t>8</w:t>
            </w:r>
            <w:r w:rsidR="00CA4767">
              <w:rPr>
                <w:rFonts w:ascii="Verdana" w:hAnsi="Verdana"/>
                <w:sz w:val="16"/>
                <w:szCs w:val="16"/>
              </w:rPr>
              <w:t>0</w:t>
            </w:r>
          </w:p>
        </w:tc>
        <w:tc>
          <w:tcPr>
            <w:tcW w:w="7075" w:type="dxa"/>
            <w:tcMar>
              <w:top w:w="30" w:type="dxa"/>
              <w:left w:w="30" w:type="dxa"/>
              <w:bottom w:w="30" w:type="dxa"/>
              <w:right w:w="30" w:type="dxa"/>
            </w:tcMar>
          </w:tcPr>
          <w:p w14:paraId="631B8E16" w14:textId="31A8209B" w:rsidR="539DB507" w:rsidRDefault="539DB507" w:rsidP="61826E9E">
            <w:pPr>
              <w:spacing w:after="0" w:line="240" w:lineRule="auto"/>
              <w:rPr>
                <w:rFonts w:ascii="Verdana" w:hAnsi="Verdana"/>
                <w:sz w:val="16"/>
                <w:szCs w:val="16"/>
              </w:rPr>
            </w:pPr>
            <w:r w:rsidRPr="61826E9E">
              <w:rPr>
                <w:rFonts w:ascii="Verdana" w:hAnsi="Verdana"/>
                <w:sz w:val="16"/>
                <w:szCs w:val="16"/>
              </w:rPr>
              <w:t>Certificado de permanencia viaje</w:t>
            </w:r>
          </w:p>
        </w:tc>
      </w:tr>
    </w:tbl>
    <w:p w14:paraId="2D62CA79" w14:textId="38AC5044" w:rsidR="003033FD" w:rsidRPr="00666AB9" w:rsidRDefault="003033FD" w:rsidP="61826E9E">
      <w:pPr>
        <w:spacing w:after="0" w:line="240" w:lineRule="auto"/>
        <w:rPr>
          <w:rFonts w:ascii="Verdana" w:hAnsi="Verdana"/>
        </w:rPr>
      </w:pPr>
    </w:p>
    <w:p w14:paraId="22091644" w14:textId="7F6E1FA8" w:rsidR="00EA0826" w:rsidRPr="00666AB9" w:rsidRDefault="00EA0826" w:rsidP="003033FD">
      <w:pPr>
        <w:numPr>
          <w:ilvl w:val="0"/>
          <w:numId w:val="13"/>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9FD38D4">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9FD38D4">
        <w:trPr>
          <w:trHeight w:val="300"/>
        </w:trPr>
        <w:tc>
          <w:tcPr>
            <w:tcW w:w="1418" w:type="dxa"/>
            <w:tcMar>
              <w:top w:w="57" w:type="dxa"/>
              <w:left w:w="113" w:type="dxa"/>
              <w:bottom w:w="57" w:type="dxa"/>
            </w:tcMar>
            <w:vAlign w:val="center"/>
          </w:tcPr>
          <w:p w14:paraId="02647CAE" w14:textId="172E2E31" w:rsidR="00EA0826" w:rsidRPr="00666AB9" w:rsidRDefault="3D30DE3C" w:rsidP="003033FD">
            <w:pPr>
              <w:spacing w:after="0" w:line="240" w:lineRule="auto"/>
              <w:jc w:val="center"/>
              <w:rPr>
                <w:rFonts w:ascii="Verdana" w:hAnsi="Verdana" w:cs="Arial"/>
                <w:sz w:val="16"/>
                <w:szCs w:val="16"/>
              </w:rPr>
            </w:pPr>
            <w:r w:rsidRPr="19FD38D4">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6D4E3C4" w14:textId="4AC93648" w:rsidR="00EA0826" w:rsidRPr="00666AB9" w:rsidRDefault="7F3F79E2" w:rsidP="19FD38D4">
            <w:pPr>
              <w:spacing w:after="0" w:line="240" w:lineRule="auto"/>
              <w:jc w:val="both"/>
              <w:rPr>
                <w:rFonts w:ascii="Verdana" w:hAnsi="Verdana" w:cs="Arial"/>
                <w:sz w:val="16"/>
                <w:szCs w:val="16"/>
              </w:rPr>
            </w:pPr>
            <w:r w:rsidRPr="19FD38D4">
              <w:rPr>
                <w:rFonts w:ascii="Verdana" w:hAnsi="Verdana" w:cs="Arial"/>
                <w:sz w:val="16"/>
                <w:szCs w:val="16"/>
              </w:rPr>
              <w:t xml:space="preserve">Primera versión del documento para el nuevo Mapa de procesos. </w:t>
            </w:r>
          </w:p>
          <w:p w14:paraId="1105B3D5" w14:textId="56675074" w:rsidR="00EA0826" w:rsidRPr="00666AB9" w:rsidRDefault="7F3F79E2" w:rsidP="19FD38D4">
            <w:pPr>
              <w:spacing w:after="0" w:line="240" w:lineRule="auto"/>
              <w:jc w:val="both"/>
              <w:rPr>
                <w:rFonts w:ascii="Verdana" w:hAnsi="Verdana" w:cs="Arial"/>
                <w:sz w:val="16"/>
                <w:szCs w:val="16"/>
              </w:rPr>
            </w:pPr>
            <w:r w:rsidRPr="19FD38D4">
              <w:rPr>
                <w:rFonts w:ascii="Verdana" w:hAnsi="Verdana" w:cs="Arial"/>
                <w:sz w:val="16"/>
                <w:szCs w:val="16"/>
              </w:rPr>
              <w:t xml:space="preserve">Código anterior: </w:t>
            </w:r>
            <w:r w:rsidR="12B83719" w:rsidRPr="19FD38D4">
              <w:rPr>
                <w:rFonts w:ascii="Verdana" w:hAnsi="Verdana" w:cs="Arial"/>
                <w:sz w:val="16"/>
                <w:szCs w:val="16"/>
              </w:rPr>
              <w:t>BS-</w:t>
            </w:r>
            <w:r w:rsidRPr="19FD38D4">
              <w:rPr>
                <w:rFonts w:ascii="Verdana" w:hAnsi="Verdana" w:cs="Arial"/>
                <w:sz w:val="16"/>
                <w:szCs w:val="16"/>
              </w:rPr>
              <w:t>PR-01</w:t>
            </w:r>
            <w:r w:rsidR="12B83719" w:rsidRPr="19FD38D4">
              <w:rPr>
                <w:rFonts w:ascii="Verdana" w:hAnsi="Verdana" w:cs="Arial"/>
                <w:sz w:val="16"/>
                <w:szCs w:val="16"/>
              </w:rPr>
              <w:t>8</w:t>
            </w:r>
            <w:r w:rsidR="533C093A" w:rsidRPr="19FD38D4">
              <w:rPr>
                <w:rFonts w:ascii="Verdana" w:hAnsi="Verdana" w:cs="Arial"/>
                <w:sz w:val="16"/>
                <w:szCs w:val="16"/>
              </w:rPr>
              <w:t>.V06.</w:t>
            </w:r>
          </w:p>
          <w:p w14:paraId="421B149C" w14:textId="09A69C79" w:rsidR="00EA0826" w:rsidRPr="00666AB9" w:rsidRDefault="00EA0826" w:rsidP="19FD38D4">
            <w:pPr>
              <w:spacing w:after="0" w:line="240" w:lineRule="auto"/>
              <w:jc w:val="both"/>
              <w:rPr>
                <w:rFonts w:ascii="Verdana" w:hAnsi="Verdana" w:cs="Arial"/>
                <w:sz w:val="16"/>
                <w:szCs w:val="16"/>
              </w:rPr>
            </w:pPr>
          </w:p>
          <w:p w14:paraId="62795036" w14:textId="4A42389F" w:rsidR="00EA0826" w:rsidRDefault="533C093A" w:rsidP="003033FD">
            <w:pPr>
              <w:spacing w:after="0" w:line="240" w:lineRule="auto"/>
              <w:jc w:val="both"/>
              <w:rPr>
                <w:rFonts w:ascii="Verdana" w:eastAsia="Verdana" w:hAnsi="Verdana" w:cs="Verdana"/>
                <w:color w:val="000000" w:themeColor="text1"/>
                <w:sz w:val="16"/>
                <w:szCs w:val="16"/>
              </w:rPr>
            </w:pPr>
            <w:r w:rsidRPr="19FD38D4">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9D5041A" w14:textId="77777777" w:rsidR="000739E5" w:rsidRPr="00666AB9" w:rsidRDefault="000739E5"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19FD38D4" w14:paraId="10718A53" w14:textId="77777777" w:rsidTr="19FD38D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1B3EB4E" w14:textId="656C7A2C" w:rsidR="19FD38D4" w:rsidRDefault="19FD38D4" w:rsidP="19FD38D4">
                  <w:pPr>
                    <w:jc w:val="center"/>
                  </w:pPr>
                  <w:r w:rsidRPr="19FD38D4">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C1F7674" w14:textId="1A877975" w:rsidR="19FD38D4" w:rsidRDefault="19FD38D4" w:rsidP="19FD38D4">
                  <w:pPr>
                    <w:jc w:val="center"/>
                  </w:pPr>
                  <w:r w:rsidRPr="19FD38D4">
                    <w:rPr>
                      <w:rFonts w:ascii="Verdana" w:eastAsia="Verdana" w:hAnsi="Verdana" w:cs="Verdana"/>
                      <w:color w:val="000000" w:themeColor="text1"/>
                      <w:sz w:val="16"/>
                      <w:szCs w:val="16"/>
                    </w:rPr>
                    <w:t>APROBÓ</w:t>
                  </w:r>
                </w:p>
              </w:tc>
            </w:tr>
            <w:tr w:rsidR="19FD38D4" w14:paraId="4CA2B6C7" w14:textId="77777777" w:rsidTr="19FD38D4">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EB098F6" w14:textId="56C6E667" w:rsidR="19FD38D4" w:rsidRDefault="1B29943C" w:rsidP="19FD38D4">
                  <w:pPr>
                    <w:jc w:val="both"/>
                    <w:rPr>
                      <w:rFonts w:ascii="Verdana" w:eastAsia="Verdana" w:hAnsi="Verdana" w:cs="Verdana"/>
                      <w:color w:val="000000" w:themeColor="text1"/>
                      <w:sz w:val="16"/>
                      <w:szCs w:val="16"/>
                    </w:rPr>
                  </w:pPr>
                  <w:r w:rsidRPr="19FD38D4">
                    <w:rPr>
                      <w:rFonts w:ascii="Verdana" w:eastAsia="Verdana" w:hAnsi="Verdana" w:cs="Verdana"/>
                      <w:color w:val="000000" w:themeColor="text1"/>
                      <w:sz w:val="16"/>
                      <w:szCs w:val="16"/>
                    </w:rPr>
                    <w:t>FRANCY LILIANA VARGAS RODRIGUEZ</w:t>
                  </w:r>
                </w:p>
                <w:p w14:paraId="4C9416AA" w14:textId="433A9DCA" w:rsidR="19FD38D4" w:rsidRDefault="19FD38D4" w:rsidP="19FD38D4">
                  <w:pPr>
                    <w:jc w:val="both"/>
                  </w:pPr>
                  <w:r w:rsidRPr="19FD38D4">
                    <w:rPr>
                      <w:rFonts w:ascii="Verdana" w:eastAsia="Verdana" w:hAnsi="Verdana" w:cs="Verdana"/>
                      <w:color w:val="000000" w:themeColor="text1"/>
                      <w:sz w:val="16"/>
                      <w:szCs w:val="16"/>
                    </w:rPr>
                    <w:t xml:space="preserve">Cargo: </w:t>
                  </w:r>
                  <w:r w:rsidR="3AB67874" w:rsidRPr="19FD38D4">
                    <w:rPr>
                      <w:rFonts w:ascii="Verdana" w:eastAsia="Verdana" w:hAnsi="Verdana" w:cs="Verdana"/>
                      <w:color w:val="000000" w:themeColor="text1"/>
                      <w:sz w:val="16"/>
                      <w:szCs w:val="16"/>
                    </w:rPr>
                    <w:t>Coordinador Grupo Pasajes y Viáticos</w:t>
                  </w:r>
                </w:p>
                <w:p w14:paraId="03EAA5ED" w14:textId="1BC97F81" w:rsidR="19FD38D4" w:rsidRDefault="19FD38D4" w:rsidP="19FD38D4">
                  <w:pPr>
                    <w:jc w:val="both"/>
                    <w:rPr>
                      <w:rFonts w:ascii="Verdana" w:eastAsia="Verdana" w:hAnsi="Verdana" w:cs="Verdana"/>
                      <w:color w:val="000000" w:themeColor="text1"/>
                      <w:sz w:val="16"/>
                      <w:szCs w:val="16"/>
                    </w:rPr>
                  </w:pP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99F4F97" w14:textId="06D19E82" w:rsidR="19FD38D4" w:rsidRPr="000739E5" w:rsidRDefault="6DC0A6C8" w:rsidP="19FD38D4">
                  <w:pPr>
                    <w:jc w:val="both"/>
                  </w:pPr>
                  <w:r w:rsidRPr="19FD38D4">
                    <w:rPr>
                      <w:rFonts w:ascii="Verdana" w:eastAsia="Verdana" w:hAnsi="Verdana" w:cs="Verdana"/>
                      <w:color w:val="000000" w:themeColor="text1"/>
                      <w:sz w:val="16"/>
                      <w:szCs w:val="16"/>
                    </w:rPr>
                    <w:t>FRANCY LILIANA VARGAS RODRIGUEZ</w:t>
                  </w:r>
                </w:p>
                <w:p w14:paraId="3005FFA5" w14:textId="1A0CFBB1" w:rsidR="19FD38D4" w:rsidRDefault="19FD38D4" w:rsidP="19FD38D4">
                  <w:pPr>
                    <w:jc w:val="both"/>
                  </w:pPr>
                  <w:r w:rsidRPr="19FD38D4">
                    <w:rPr>
                      <w:rFonts w:ascii="Verdana" w:eastAsia="Verdana" w:hAnsi="Verdana" w:cs="Verdana"/>
                      <w:color w:val="000000" w:themeColor="text1"/>
                      <w:sz w:val="16"/>
                      <w:szCs w:val="16"/>
                    </w:rPr>
                    <w:t xml:space="preserve">Cargo: </w:t>
                  </w:r>
                  <w:r w:rsidR="48AF8BA1" w:rsidRPr="19FD38D4">
                    <w:rPr>
                      <w:rFonts w:ascii="Verdana" w:eastAsia="Verdana" w:hAnsi="Verdana" w:cs="Verdana"/>
                      <w:color w:val="000000" w:themeColor="text1"/>
                      <w:sz w:val="16"/>
                      <w:szCs w:val="16"/>
                    </w:rPr>
                    <w:t>Coordinador Grupo Pasajes y Viáticos</w:t>
                  </w:r>
                </w:p>
                <w:p w14:paraId="2B2F4D17" w14:textId="27CB3FFC" w:rsidR="19FD38D4" w:rsidRDefault="19FD38D4" w:rsidP="19FD38D4">
                  <w:pPr>
                    <w:jc w:val="both"/>
                    <w:rPr>
                      <w:rFonts w:ascii="Verdana" w:eastAsia="Verdana" w:hAnsi="Verdana" w:cs="Verdana"/>
                      <w:color w:val="000000" w:themeColor="text1"/>
                      <w:sz w:val="16"/>
                      <w:szCs w:val="16"/>
                    </w:rPr>
                  </w:pPr>
                </w:p>
              </w:tc>
            </w:tr>
          </w:tbl>
          <w:p w14:paraId="4CF8C849" w14:textId="01006BF9" w:rsidR="00EA0826" w:rsidRPr="00666AB9" w:rsidRDefault="5A7ADED5" w:rsidP="003033FD">
            <w:pPr>
              <w:spacing w:after="0" w:line="240" w:lineRule="auto"/>
              <w:jc w:val="both"/>
            </w:pPr>
            <w:r w:rsidRPr="19FD38D4">
              <w:rPr>
                <w:rFonts w:ascii="Verdana" w:eastAsia="Verdana" w:hAnsi="Verdana" w:cs="Verdana"/>
                <w:sz w:val="16"/>
                <w:szCs w:val="16"/>
              </w:rPr>
              <w:t>Desde la OAPS se asegura que el contenido corresponde a la última versión vigente en ISOlución al momento de la migración a MIOsoft.</w:t>
            </w:r>
          </w:p>
        </w:tc>
      </w:tr>
    </w:tbl>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3"/>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19FD38D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19FD38D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3E3B0C7C"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55BC8102" w:rsidR="172D2D76" w:rsidRPr="00666AB9" w:rsidRDefault="3628587F" w:rsidP="009A0A14">
            <w:pPr>
              <w:rPr>
                <w:rFonts w:ascii="Verdana" w:hAnsi="Verdana"/>
                <w:sz w:val="16"/>
                <w:szCs w:val="16"/>
              </w:rPr>
            </w:pPr>
            <w:r w:rsidRPr="45C878DF">
              <w:rPr>
                <w:rFonts w:ascii="Verdana" w:hAnsi="Verdana"/>
                <w:sz w:val="16"/>
                <w:szCs w:val="16"/>
              </w:rPr>
              <w:t>Jefferson Orlando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436E946B" w:rsidR="172D2D76" w:rsidRPr="00666AB9" w:rsidRDefault="172D2D76" w:rsidP="19FD38D4">
            <w:pPr>
              <w:rPr>
                <w:rFonts w:ascii="Verdana" w:eastAsia="Verdana" w:hAnsi="Verdana" w:cs="Verdana"/>
                <w:color w:val="000000" w:themeColor="text1"/>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0F83A244" w14:textId="04A491A2" w:rsidR="45C878DF" w:rsidRDefault="45C878DF" w:rsidP="19FD38D4">
            <w:pPr>
              <w:rPr>
                <w:rFonts w:ascii="Verdana" w:eastAsia="Verdana" w:hAnsi="Verdana" w:cs="Verdana"/>
                <w:color w:val="000000" w:themeColor="text1"/>
                <w:sz w:val="16"/>
                <w:szCs w:val="16"/>
              </w:rPr>
            </w:pPr>
          </w:p>
        </w:tc>
      </w:tr>
      <w:tr w:rsidR="172D2D76" w:rsidRPr="00666AB9" w14:paraId="651212ED" w14:textId="77777777" w:rsidTr="19FD38D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3E9FF6F4"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DEAC851" w:rsidR="172D2D76" w:rsidRPr="00666AB9" w:rsidRDefault="49E9093E" w:rsidP="009A0A14">
            <w:pPr>
              <w:rPr>
                <w:rFonts w:ascii="Verdana" w:hAnsi="Verdana"/>
                <w:sz w:val="16"/>
                <w:szCs w:val="16"/>
              </w:rPr>
            </w:pPr>
            <w:r w:rsidRPr="45C878DF">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326795E9" w:rsidR="172D2D76" w:rsidRPr="00666AB9" w:rsidRDefault="172D2D76" w:rsidP="19FD38D4">
            <w:pPr>
              <w:rPr>
                <w:rFonts w:ascii="Verdana" w:eastAsia="Verdana" w:hAnsi="Verdana" w:cs="Verdana"/>
                <w:color w:val="000000" w:themeColor="text1"/>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4E94CB5D" w14:textId="69540528" w:rsidR="45C878DF" w:rsidRDefault="45C878DF" w:rsidP="19FD38D4">
            <w:pPr>
              <w:rPr>
                <w:rFonts w:ascii="Verdana" w:eastAsia="Verdana" w:hAnsi="Verdana" w:cs="Verdana"/>
                <w:color w:val="000000" w:themeColor="text1"/>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20"/>
      <w:footerReference w:type="default" r:id="rId21"/>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8AB1" w14:textId="77777777" w:rsidR="008318A9" w:rsidRDefault="008318A9" w:rsidP="00FF09A0">
      <w:pPr>
        <w:spacing w:after="0" w:line="240" w:lineRule="auto"/>
      </w:pPr>
      <w:r>
        <w:separator/>
      </w:r>
    </w:p>
  </w:endnote>
  <w:endnote w:type="continuationSeparator" w:id="0">
    <w:p w14:paraId="0E646245" w14:textId="77777777" w:rsidR="008318A9" w:rsidRDefault="008318A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D6B6" w14:textId="77777777" w:rsidR="008318A9" w:rsidRDefault="008318A9" w:rsidP="00FF09A0">
      <w:pPr>
        <w:spacing w:after="0" w:line="240" w:lineRule="auto"/>
      </w:pPr>
      <w:r>
        <w:separator/>
      </w:r>
    </w:p>
  </w:footnote>
  <w:footnote w:type="continuationSeparator" w:id="0">
    <w:p w14:paraId="5D7E3F83" w14:textId="77777777" w:rsidR="008318A9" w:rsidRDefault="008318A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538D65A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EC02B1F">
                <wp:simplePos x="0" y="0"/>
                <wp:positionH relativeFrom="column">
                  <wp:posOffset>85725</wp:posOffset>
                </wp:positionH>
                <wp:positionV relativeFrom="paragraph">
                  <wp:posOffset>28575</wp:posOffset>
                </wp:positionV>
                <wp:extent cx="762000" cy="465455"/>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62000" cy="46545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807E275" w:rsidR="618C038B" w:rsidRPr="005334BA" w:rsidRDefault="538D65AF" w:rsidP="00666AB9">
          <w:pPr>
            <w:spacing w:after="0"/>
            <w:jc w:val="center"/>
            <w:rPr>
              <w:rFonts w:ascii="Verdana" w:hAnsi="Verdana"/>
              <w:b/>
              <w:bCs/>
            </w:rPr>
          </w:pPr>
          <w:r w:rsidRPr="538D65AF">
            <w:rPr>
              <w:rFonts w:ascii="Verdana" w:eastAsia="Arial" w:hAnsi="Verdana" w:cs="Arial"/>
              <w:b/>
              <w:bCs/>
              <w:color w:val="000000" w:themeColor="text1"/>
              <w:sz w:val="18"/>
              <w:szCs w:val="18"/>
            </w:rPr>
            <w:t>Proceso: Gestión de Recursos</w:t>
          </w:r>
        </w:p>
      </w:tc>
    </w:tr>
    <w:tr w:rsidR="618C038B" w:rsidRPr="00666AB9" w14:paraId="2E987635" w14:textId="77777777" w:rsidTr="538D65A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43D3027" w:rsidR="4F8B75BB" w:rsidRPr="00666AB9" w:rsidRDefault="006B060E" w:rsidP="618C038B">
          <w:pPr>
            <w:spacing w:after="0"/>
            <w:jc w:val="center"/>
            <w:rPr>
              <w:rFonts w:ascii="Verdana" w:eastAsia="Arial" w:hAnsi="Verdana" w:cs="Arial"/>
              <w:b/>
              <w:bCs/>
              <w:color w:val="000000" w:themeColor="text1"/>
              <w:sz w:val="24"/>
              <w:szCs w:val="24"/>
            </w:rPr>
          </w:pPr>
          <w:r w:rsidRPr="006B060E">
            <w:rPr>
              <w:rFonts w:ascii="Verdana" w:eastAsia="Arial" w:hAnsi="Verdana" w:cs="Arial"/>
              <w:b/>
              <w:bCs/>
              <w:color w:val="000000" w:themeColor="text1"/>
              <w:sz w:val="24"/>
              <w:szCs w:val="24"/>
            </w:rPr>
            <w:t>COMISIONES DE SERVICIOS Y VIÁTICOS</w:t>
          </w:r>
        </w:p>
      </w:tc>
    </w:tr>
    <w:tr w:rsidR="00666AB9" w:rsidRPr="00666AB9" w14:paraId="3D9C8ACF" w14:textId="77777777" w:rsidTr="538D65A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A2D38C0" w:rsidR="618C038B" w:rsidRPr="00666AB9" w:rsidRDefault="538D65AF" w:rsidP="7CEF94DF">
          <w:pPr>
            <w:spacing w:after="0"/>
            <w:rPr>
              <w:rFonts w:ascii="Verdana" w:eastAsia="Arial" w:hAnsi="Verdana" w:cs="Arial"/>
              <w:color w:val="000000" w:themeColor="text1"/>
              <w:sz w:val="14"/>
              <w:szCs w:val="14"/>
            </w:rPr>
          </w:pPr>
          <w:r w:rsidRPr="538D65AF">
            <w:rPr>
              <w:rFonts w:ascii="Verdana" w:eastAsia="Arial" w:hAnsi="Verdana" w:cs="Arial"/>
              <w:color w:val="000000" w:themeColor="text1"/>
              <w:sz w:val="14"/>
              <w:szCs w:val="14"/>
            </w:rPr>
            <w:t xml:space="preserve">GR-PR-013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8AC8180" w:rsidR="618C038B" w:rsidRPr="00666AB9" w:rsidRDefault="538D65AF" w:rsidP="7CEF94DF">
          <w:pPr>
            <w:spacing w:after="0"/>
            <w:rPr>
              <w:rFonts w:ascii="Verdana" w:eastAsia="Arial" w:hAnsi="Verdana" w:cs="Arial"/>
              <w:color w:val="000000" w:themeColor="text1"/>
              <w:sz w:val="14"/>
              <w:szCs w:val="14"/>
            </w:rPr>
          </w:pPr>
          <w:r w:rsidRPr="538D65AF">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3A22323" w:rsidR="618C038B" w:rsidRPr="00666AB9" w:rsidRDefault="538D65AF" w:rsidP="7CEF94DF">
          <w:pPr>
            <w:spacing w:after="0"/>
            <w:rPr>
              <w:rFonts w:ascii="Verdana" w:eastAsia="Arial" w:hAnsi="Verdana" w:cs="Arial"/>
              <w:color w:val="000000" w:themeColor="text1"/>
              <w:sz w:val="14"/>
              <w:szCs w:val="14"/>
            </w:rPr>
          </w:pPr>
          <w:r w:rsidRPr="538D65AF">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0C5B02"/>
    <w:multiLevelType w:val="hybridMultilevel"/>
    <w:tmpl w:val="4296C69A"/>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DE6BC3"/>
    <w:multiLevelType w:val="hybridMultilevel"/>
    <w:tmpl w:val="D3F86F10"/>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A73160"/>
    <w:multiLevelType w:val="hybridMultilevel"/>
    <w:tmpl w:val="D3C4B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139B73"/>
    <w:multiLevelType w:val="hybridMultilevel"/>
    <w:tmpl w:val="F790E9A0"/>
    <w:lvl w:ilvl="0" w:tplc="61DE0318">
      <w:start w:val="1"/>
      <w:numFmt w:val="bullet"/>
      <w:lvlText w:val=""/>
      <w:lvlJc w:val="left"/>
      <w:pPr>
        <w:ind w:left="720" w:hanging="360"/>
      </w:pPr>
      <w:rPr>
        <w:rFonts w:ascii="Symbol" w:hAnsi="Symbol" w:hint="default"/>
      </w:rPr>
    </w:lvl>
    <w:lvl w:ilvl="1" w:tplc="100E521E">
      <w:start w:val="1"/>
      <w:numFmt w:val="bullet"/>
      <w:lvlText w:val="o"/>
      <w:lvlJc w:val="left"/>
      <w:pPr>
        <w:ind w:left="1440" w:hanging="360"/>
      </w:pPr>
      <w:rPr>
        <w:rFonts w:ascii="Courier New" w:hAnsi="Courier New" w:hint="default"/>
      </w:rPr>
    </w:lvl>
    <w:lvl w:ilvl="2" w:tplc="C114D18A">
      <w:start w:val="1"/>
      <w:numFmt w:val="bullet"/>
      <w:lvlText w:val=""/>
      <w:lvlJc w:val="left"/>
      <w:pPr>
        <w:ind w:left="2160" w:hanging="360"/>
      </w:pPr>
      <w:rPr>
        <w:rFonts w:ascii="Wingdings" w:hAnsi="Wingdings" w:hint="default"/>
      </w:rPr>
    </w:lvl>
    <w:lvl w:ilvl="3" w:tplc="4218E658">
      <w:start w:val="1"/>
      <w:numFmt w:val="bullet"/>
      <w:lvlText w:val=""/>
      <w:lvlJc w:val="left"/>
      <w:pPr>
        <w:ind w:left="2880" w:hanging="360"/>
      </w:pPr>
      <w:rPr>
        <w:rFonts w:ascii="Symbol" w:hAnsi="Symbol" w:hint="default"/>
      </w:rPr>
    </w:lvl>
    <w:lvl w:ilvl="4" w:tplc="481851D4">
      <w:start w:val="1"/>
      <w:numFmt w:val="bullet"/>
      <w:lvlText w:val="o"/>
      <w:lvlJc w:val="left"/>
      <w:pPr>
        <w:ind w:left="3600" w:hanging="360"/>
      </w:pPr>
      <w:rPr>
        <w:rFonts w:ascii="Courier New" w:hAnsi="Courier New" w:hint="default"/>
      </w:rPr>
    </w:lvl>
    <w:lvl w:ilvl="5" w:tplc="BD62E130">
      <w:start w:val="1"/>
      <w:numFmt w:val="bullet"/>
      <w:lvlText w:val=""/>
      <w:lvlJc w:val="left"/>
      <w:pPr>
        <w:ind w:left="4320" w:hanging="360"/>
      </w:pPr>
      <w:rPr>
        <w:rFonts w:ascii="Wingdings" w:hAnsi="Wingdings" w:hint="default"/>
      </w:rPr>
    </w:lvl>
    <w:lvl w:ilvl="6" w:tplc="8D965826">
      <w:start w:val="1"/>
      <w:numFmt w:val="bullet"/>
      <w:lvlText w:val=""/>
      <w:lvlJc w:val="left"/>
      <w:pPr>
        <w:ind w:left="5040" w:hanging="360"/>
      </w:pPr>
      <w:rPr>
        <w:rFonts w:ascii="Symbol" w:hAnsi="Symbol" w:hint="default"/>
      </w:rPr>
    </w:lvl>
    <w:lvl w:ilvl="7" w:tplc="412A60BC">
      <w:start w:val="1"/>
      <w:numFmt w:val="bullet"/>
      <w:lvlText w:val="o"/>
      <w:lvlJc w:val="left"/>
      <w:pPr>
        <w:ind w:left="5760" w:hanging="360"/>
      </w:pPr>
      <w:rPr>
        <w:rFonts w:ascii="Courier New" w:hAnsi="Courier New" w:hint="default"/>
      </w:rPr>
    </w:lvl>
    <w:lvl w:ilvl="8" w:tplc="81FE6694">
      <w:start w:val="1"/>
      <w:numFmt w:val="bullet"/>
      <w:lvlText w:val=""/>
      <w:lvlJc w:val="left"/>
      <w:pPr>
        <w:ind w:left="6480" w:hanging="360"/>
      </w:pPr>
      <w:rPr>
        <w:rFonts w:ascii="Wingdings" w:hAnsi="Wingdings" w:hint="default"/>
      </w:rPr>
    </w:lvl>
  </w:abstractNum>
  <w:abstractNum w:abstractNumId="15"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6"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7CEDD8ED"/>
    <w:multiLevelType w:val="hybridMultilevel"/>
    <w:tmpl w:val="74BE081C"/>
    <w:lvl w:ilvl="0" w:tplc="5C3251B2">
      <w:start w:val="1"/>
      <w:numFmt w:val="bullet"/>
      <w:lvlText w:val=""/>
      <w:lvlJc w:val="left"/>
      <w:pPr>
        <w:ind w:left="720" w:hanging="360"/>
      </w:pPr>
      <w:rPr>
        <w:rFonts w:ascii="Symbol" w:hAnsi="Symbol" w:hint="default"/>
      </w:rPr>
    </w:lvl>
    <w:lvl w:ilvl="1" w:tplc="B032E342">
      <w:start w:val="1"/>
      <w:numFmt w:val="bullet"/>
      <w:lvlText w:val="o"/>
      <w:lvlJc w:val="left"/>
      <w:pPr>
        <w:ind w:left="1440" w:hanging="360"/>
      </w:pPr>
      <w:rPr>
        <w:rFonts w:ascii="Courier New" w:hAnsi="Courier New" w:hint="default"/>
      </w:rPr>
    </w:lvl>
    <w:lvl w:ilvl="2" w:tplc="0CA20986">
      <w:start w:val="1"/>
      <w:numFmt w:val="bullet"/>
      <w:lvlText w:val=""/>
      <w:lvlJc w:val="left"/>
      <w:pPr>
        <w:ind w:left="2160" w:hanging="360"/>
      </w:pPr>
      <w:rPr>
        <w:rFonts w:ascii="Wingdings" w:hAnsi="Wingdings" w:hint="default"/>
      </w:rPr>
    </w:lvl>
    <w:lvl w:ilvl="3" w:tplc="DEC83A3C">
      <w:start w:val="1"/>
      <w:numFmt w:val="bullet"/>
      <w:lvlText w:val=""/>
      <w:lvlJc w:val="left"/>
      <w:pPr>
        <w:ind w:left="2880" w:hanging="360"/>
      </w:pPr>
      <w:rPr>
        <w:rFonts w:ascii="Symbol" w:hAnsi="Symbol" w:hint="default"/>
      </w:rPr>
    </w:lvl>
    <w:lvl w:ilvl="4" w:tplc="7ADCDD80">
      <w:start w:val="1"/>
      <w:numFmt w:val="bullet"/>
      <w:lvlText w:val="o"/>
      <w:lvlJc w:val="left"/>
      <w:pPr>
        <w:ind w:left="3600" w:hanging="360"/>
      </w:pPr>
      <w:rPr>
        <w:rFonts w:ascii="Courier New" w:hAnsi="Courier New" w:hint="default"/>
      </w:rPr>
    </w:lvl>
    <w:lvl w:ilvl="5" w:tplc="0C8E186E">
      <w:start w:val="1"/>
      <w:numFmt w:val="bullet"/>
      <w:lvlText w:val=""/>
      <w:lvlJc w:val="left"/>
      <w:pPr>
        <w:ind w:left="4320" w:hanging="360"/>
      </w:pPr>
      <w:rPr>
        <w:rFonts w:ascii="Wingdings" w:hAnsi="Wingdings" w:hint="default"/>
      </w:rPr>
    </w:lvl>
    <w:lvl w:ilvl="6" w:tplc="8CF04B42">
      <w:start w:val="1"/>
      <w:numFmt w:val="bullet"/>
      <w:lvlText w:val=""/>
      <w:lvlJc w:val="left"/>
      <w:pPr>
        <w:ind w:left="5040" w:hanging="360"/>
      </w:pPr>
      <w:rPr>
        <w:rFonts w:ascii="Symbol" w:hAnsi="Symbol" w:hint="default"/>
      </w:rPr>
    </w:lvl>
    <w:lvl w:ilvl="7" w:tplc="789689C4">
      <w:start w:val="1"/>
      <w:numFmt w:val="bullet"/>
      <w:lvlText w:val="o"/>
      <w:lvlJc w:val="left"/>
      <w:pPr>
        <w:ind w:left="5760" w:hanging="360"/>
      </w:pPr>
      <w:rPr>
        <w:rFonts w:ascii="Courier New" w:hAnsi="Courier New" w:hint="default"/>
      </w:rPr>
    </w:lvl>
    <w:lvl w:ilvl="8" w:tplc="AD5AFE3A">
      <w:start w:val="1"/>
      <w:numFmt w:val="bullet"/>
      <w:lvlText w:val=""/>
      <w:lvlJc w:val="left"/>
      <w:pPr>
        <w:ind w:left="6480" w:hanging="360"/>
      </w:pPr>
      <w:rPr>
        <w:rFonts w:ascii="Wingdings" w:hAnsi="Wingdings" w:hint="default"/>
      </w:rPr>
    </w:lvl>
  </w:abstractNum>
  <w:abstractNum w:abstractNumId="2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2068082">
    <w:abstractNumId w:val="14"/>
  </w:num>
  <w:num w:numId="2" w16cid:durableId="39210917">
    <w:abstractNumId w:val="19"/>
  </w:num>
  <w:num w:numId="3" w16cid:durableId="329909357">
    <w:abstractNumId w:val="21"/>
  </w:num>
  <w:num w:numId="4" w16cid:durableId="471102456">
    <w:abstractNumId w:val="9"/>
  </w:num>
  <w:num w:numId="5" w16cid:durableId="1771659506">
    <w:abstractNumId w:val="4"/>
  </w:num>
  <w:num w:numId="6" w16cid:durableId="1588463160">
    <w:abstractNumId w:val="16"/>
  </w:num>
  <w:num w:numId="7" w16cid:durableId="1682775774">
    <w:abstractNumId w:val="20"/>
  </w:num>
  <w:num w:numId="8" w16cid:durableId="1853760284">
    <w:abstractNumId w:val="7"/>
  </w:num>
  <w:num w:numId="9" w16cid:durableId="1606812334">
    <w:abstractNumId w:val="2"/>
  </w:num>
  <w:num w:numId="10" w16cid:durableId="2131774369">
    <w:abstractNumId w:val="8"/>
  </w:num>
  <w:num w:numId="11" w16cid:durableId="2138378137">
    <w:abstractNumId w:val="17"/>
  </w:num>
  <w:num w:numId="12" w16cid:durableId="263997478">
    <w:abstractNumId w:val="10"/>
  </w:num>
  <w:num w:numId="13" w16cid:durableId="161429240">
    <w:abstractNumId w:val="18"/>
  </w:num>
  <w:num w:numId="14" w16cid:durableId="1911380020">
    <w:abstractNumId w:val="15"/>
  </w:num>
  <w:num w:numId="15" w16cid:durableId="584992562">
    <w:abstractNumId w:val="1"/>
  </w:num>
  <w:num w:numId="16" w16cid:durableId="1514539714">
    <w:abstractNumId w:val="6"/>
  </w:num>
  <w:num w:numId="17" w16cid:durableId="1983000340">
    <w:abstractNumId w:val="12"/>
  </w:num>
  <w:num w:numId="18" w16cid:durableId="1733121262">
    <w:abstractNumId w:val="5"/>
  </w:num>
  <w:num w:numId="19" w16cid:durableId="111945943">
    <w:abstractNumId w:val="0"/>
  </w:num>
  <w:num w:numId="20" w16cid:durableId="1840653120">
    <w:abstractNumId w:val="11"/>
  </w:num>
  <w:num w:numId="21" w16cid:durableId="1440685469">
    <w:abstractNumId w:val="13"/>
  </w:num>
  <w:num w:numId="22" w16cid:durableId="108969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58444"/>
    <w:rsid w:val="000739E5"/>
    <w:rsid w:val="00082A7B"/>
    <w:rsid w:val="000A6C04"/>
    <w:rsid w:val="000B4925"/>
    <w:rsid w:val="000B497A"/>
    <w:rsid w:val="000E5FFE"/>
    <w:rsid w:val="001A27AC"/>
    <w:rsid w:val="001E7211"/>
    <w:rsid w:val="0021112E"/>
    <w:rsid w:val="00223AA5"/>
    <w:rsid w:val="00237C40"/>
    <w:rsid w:val="0024300F"/>
    <w:rsid w:val="00244F3B"/>
    <w:rsid w:val="0024690F"/>
    <w:rsid w:val="002609A3"/>
    <w:rsid w:val="0026414F"/>
    <w:rsid w:val="00274A63"/>
    <w:rsid w:val="00291CA0"/>
    <w:rsid w:val="002931C7"/>
    <w:rsid w:val="002A0289"/>
    <w:rsid w:val="002C3BD4"/>
    <w:rsid w:val="002E6474"/>
    <w:rsid w:val="002F5FEB"/>
    <w:rsid w:val="00300460"/>
    <w:rsid w:val="00301C99"/>
    <w:rsid w:val="003033FD"/>
    <w:rsid w:val="00313C84"/>
    <w:rsid w:val="00321984"/>
    <w:rsid w:val="00323A58"/>
    <w:rsid w:val="0033572E"/>
    <w:rsid w:val="003543DB"/>
    <w:rsid w:val="003545C9"/>
    <w:rsid w:val="003644BD"/>
    <w:rsid w:val="003823B7"/>
    <w:rsid w:val="003B7177"/>
    <w:rsid w:val="00403988"/>
    <w:rsid w:val="00416D2C"/>
    <w:rsid w:val="004653B3"/>
    <w:rsid w:val="004A130F"/>
    <w:rsid w:val="004A3BE9"/>
    <w:rsid w:val="004B39EE"/>
    <w:rsid w:val="004B7F25"/>
    <w:rsid w:val="005034CA"/>
    <w:rsid w:val="005334BA"/>
    <w:rsid w:val="00535FDD"/>
    <w:rsid w:val="005461DB"/>
    <w:rsid w:val="00573D13"/>
    <w:rsid w:val="005832CD"/>
    <w:rsid w:val="00584585"/>
    <w:rsid w:val="005A0CE9"/>
    <w:rsid w:val="005A6B66"/>
    <w:rsid w:val="005B5CEB"/>
    <w:rsid w:val="005B6577"/>
    <w:rsid w:val="005E25C7"/>
    <w:rsid w:val="005F3247"/>
    <w:rsid w:val="006165B0"/>
    <w:rsid w:val="006169FD"/>
    <w:rsid w:val="006456A3"/>
    <w:rsid w:val="0066027D"/>
    <w:rsid w:val="00666AB9"/>
    <w:rsid w:val="006B060E"/>
    <w:rsid w:val="006B1F16"/>
    <w:rsid w:val="006C52F0"/>
    <w:rsid w:val="006D1AB7"/>
    <w:rsid w:val="006E1279"/>
    <w:rsid w:val="007124C9"/>
    <w:rsid w:val="00713034"/>
    <w:rsid w:val="0072655E"/>
    <w:rsid w:val="0073353F"/>
    <w:rsid w:val="00743EFD"/>
    <w:rsid w:val="0074669C"/>
    <w:rsid w:val="00747263"/>
    <w:rsid w:val="007758F6"/>
    <w:rsid w:val="007932CE"/>
    <w:rsid w:val="0079608A"/>
    <w:rsid w:val="007B4E62"/>
    <w:rsid w:val="007C3D27"/>
    <w:rsid w:val="007C4B85"/>
    <w:rsid w:val="007F5CDE"/>
    <w:rsid w:val="008009AB"/>
    <w:rsid w:val="008034D9"/>
    <w:rsid w:val="00823BA1"/>
    <w:rsid w:val="008318A9"/>
    <w:rsid w:val="0087001D"/>
    <w:rsid w:val="0087326F"/>
    <w:rsid w:val="00874AE0"/>
    <w:rsid w:val="00895E24"/>
    <w:rsid w:val="008974F0"/>
    <w:rsid w:val="008B0C34"/>
    <w:rsid w:val="008B7911"/>
    <w:rsid w:val="008F0A6E"/>
    <w:rsid w:val="00925745"/>
    <w:rsid w:val="0093090C"/>
    <w:rsid w:val="00940BA8"/>
    <w:rsid w:val="00944BE9"/>
    <w:rsid w:val="00967C2F"/>
    <w:rsid w:val="00970821"/>
    <w:rsid w:val="00971C19"/>
    <w:rsid w:val="009A0A14"/>
    <w:rsid w:val="009A384B"/>
    <w:rsid w:val="009C21BB"/>
    <w:rsid w:val="009C583C"/>
    <w:rsid w:val="009D19DD"/>
    <w:rsid w:val="009D2340"/>
    <w:rsid w:val="009E4885"/>
    <w:rsid w:val="00A202A6"/>
    <w:rsid w:val="00A32148"/>
    <w:rsid w:val="00A33AC2"/>
    <w:rsid w:val="00A66E48"/>
    <w:rsid w:val="00A770ED"/>
    <w:rsid w:val="00A808A4"/>
    <w:rsid w:val="00AA29C3"/>
    <w:rsid w:val="00AD62FA"/>
    <w:rsid w:val="00AF3BAE"/>
    <w:rsid w:val="00B07EC5"/>
    <w:rsid w:val="00B2097D"/>
    <w:rsid w:val="00B37A7C"/>
    <w:rsid w:val="00B679FA"/>
    <w:rsid w:val="00B838E7"/>
    <w:rsid w:val="00BA3A96"/>
    <w:rsid w:val="00BA58FB"/>
    <w:rsid w:val="00BB4EAC"/>
    <w:rsid w:val="00BD462D"/>
    <w:rsid w:val="00BE49AB"/>
    <w:rsid w:val="00C71896"/>
    <w:rsid w:val="00C823B2"/>
    <w:rsid w:val="00CA4767"/>
    <w:rsid w:val="00CA776F"/>
    <w:rsid w:val="00D034AB"/>
    <w:rsid w:val="00D102FF"/>
    <w:rsid w:val="00D27F6A"/>
    <w:rsid w:val="00D30510"/>
    <w:rsid w:val="00D4353B"/>
    <w:rsid w:val="00D8671B"/>
    <w:rsid w:val="00DA19DE"/>
    <w:rsid w:val="00DB41E7"/>
    <w:rsid w:val="00DBD040"/>
    <w:rsid w:val="00DC0B50"/>
    <w:rsid w:val="00E011C4"/>
    <w:rsid w:val="00E143A7"/>
    <w:rsid w:val="00E32749"/>
    <w:rsid w:val="00E41A74"/>
    <w:rsid w:val="00E4BF27"/>
    <w:rsid w:val="00E5315C"/>
    <w:rsid w:val="00E55D49"/>
    <w:rsid w:val="00E71944"/>
    <w:rsid w:val="00E75BA3"/>
    <w:rsid w:val="00E769B8"/>
    <w:rsid w:val="00E7710B"/>
    <w:rsid w:val="00E87A9C"/>
    <w:rsid w:val="00E9296C"/>
    <w:rsid w:val="00EA0826"/>
    <w:rsid w:val="00EF4DED"/>
    <w:rsid w:val="00F05E25"/>
    <w:rsid w:val="00F1461B"/>
    <w:rsid w:val="00F32DF8"/>
    <w:rsid w:val="00F54553"/>
    <w:rsid w:val="00F62291"/>
    <w:rsid w:val="00F74146"/>
    <w:rsid w:val="00F91859"/>
    <w:rsid w:val="00FF09A0"/>
    <w:rsid w:val="012FB23D"/>
    <w:rsid w:val="0181B4D0"/>
    <w:rsid w:val="0237AA64"/>
    <w:rsid w:val="025EC768"/>
    <w:rsid w:val="03025665"/>
    <w:rsid w:val="0369625E"/>
    <w:rsid w:val="0473B1E2"/>
    <w:rsid w:val="048BF074"/>
    <w:rsid w:val="049C86AF"/>
    <w:rsid w:val="051E79B9"/>
    <w:rsid w:val="052C12A3"/>
    <w:rsid w:val="052F6D99"/>
    <w:rsid w:val="05D2F022"/>
    <w:rsid w:val="064B5ABD"/>
    <w:rsid w:val="06C3AAEF"/>
    <w:rsid w:val="06E3BA57"/>
    <w:rsid w:val="075CB2E9"/>
    <w:rsid w:val="07C76B49"/>
    <w:rsid w:val="080C84DC"/>
    <w:rsid w:val="083081A1"/>
    <w:rsid w:val="089462A3"/>
    <w:rsid w:val="08CF6318"/>
    <w:rsid w:val="08DF2736"/>
    <w:rsid w:val="091B3B7F"/>
    <w:rsid w:val="0A7ACB3F"/>
    <w:rsid w:val="0BDA84A5"/>
    <w:rsid w:val="0C1D9BEF"/>
    <w:rsid w:val="0C4778F3"/>
    <w:rsid w:val="0C492B6E"/>
    <w:rsid w:val="0C4D8B8B"/>
    <w:rsid w:val="0C6ABD23"/>
    <w:rsid w:val="0CEB89DF"/>
    <w:rsid w:val="0E59BE4F"/>
    <w:rsid w:val="0E713E82"/>
    <w:rsid w:val="0EE3A35E"/>
    <w:rsid w:val="1028F331"/>
    <w:rsid w:val="10D39532"/>
    <w:rsid w:val="113211A5"/>
    <w:rsid w:val="1137337C"/>
    <w:rsid w:val="11F1AFF7"/>
    <w:rsid w:val="122EA8C7"/>
    <w:rsid w:val="12B83719"/>
    <w:rsid w:val="131578F9"/>
    <w:rsid w:val="13669D5E"/>
    <w:rsid w:val="1380DD0F"/>
    <w:rsid w:val="14885C67"/>
    <w:rsid w:val="158CE6D9"/>
    <w:rsid w:val="163A3430"/>
    <w:rsid w:val="172D2D76"/>
    <w:rsid w:val="172E67FA"/>
    <w:rsid w:val="17762191"/>
    <w:rsid w:val="18022F5E"/>
    <w:rsid w:val="1807890D"/>
    <w:rsid w:val="185E81D9"/>
    <w:rsid w:val="18A1928A"/>
    <w:rsid w:val="1950B524"/>
    <w:rsid w:val="19937AB8"/>
    <w:rsid w:val="19FD38D4"/>
    <w:rsid w:val="1A21EA47"/>
    <w:rsid w:val="1A3A234F"/>
    <w:rsid w:val="1AF4712E"/>
    <w:rsid w:val="1AFDDFDC"/>
    <w:rsid w:val="1B1E02CE"/>
    <w:rsid w:val="1B29943C"/>
    <w:rsid w:val="1B7BD77A"/>
    <w:rsid w:val="1D083A95"/>
    <w:rsid w:val="1D146B49"/>
    <w:rsid w:val="1D2704B4"/>
    <w:rsid w:val="1D8896D2"/>
    <w:rsid w:val="1DEF4333"/>
    <w:rsid w:val="1E764EFD"/>
    <w:rsid w:val="1E8C9438"/>
    <w:rsid w:val="1F4E9487"/>
    <w:rsid w:val="1F723C2F"/>
    <w:rsid w:val="1F90D960"/>
    <w:rsid w:val="1FC8FDF3"/>
    <w:rsid w:val="2069F8BB"/>
    <w:rsid w:val="20A6D750"/>
    <w:rsid w:val="218CB3CC"/>
    <w:rsid w:val="21D73A23"/>
    <w:rsid w:val="21E1615F"/>
    <w:rsid w:val="2253FFAC"/>
    <w:rsid w:val="229EEC18"/>
    <w:rsid w:val="22A34387"/>
    <w:rsid w:val="22D217EA"/>
    <w:rsid w:val="2325EACD"/>
    <w:rsid w:val="2334694E"/>
    <w:rsid w:val="23555441"/>
    <w:rsid w:val="23564BE0"/>
    <w:rsid w:val="236DA83A"/>
    <w:rsid w:val="24C6922E"/>
    <w:rsid w:val="251A4B6B"/>
    <w:rsid w:val="2543DDFC"/>
    <w:rsid w:val="25A836EE"/>
    <w:rsid w:val="2614E731"/>
    <w:rsid w:val="262B7B53"/>
    <w:rsid w:val="2647A67A"/>
    <w:rsid w:val="273721E4"/>
    <w:rsid w:val="2768B74F"/>
    <w:rsid w:val="280ABE7F"/>
    <w:rsid w:val="285B8747"/>
    <w:rsid w:val="2890E6A9"/>
    <w:rsid w:val="289671C6"/>
    <w:rsid w:val="28AC65B7"/>
    <w:rsid w:val="28C2383C"/>
    <w:rsid w:val="29302830"/>
    <w:rsid w:val="2A4157F1"/>
    <w:rsid w:val="2BB51123"/>
    <w:rsid w:val="2CF4EEA4"/>
    <w:rsid w:val="2D382BFC"/>
    <w:rsid w:val="2DD17A11"/>
    <w:rsid w:val="2E1845F4"/>
    <w:rsid w:val="2EF8265A"/>
    <w:rsid w:val="2F7D0DED"/>
    <w:rsid w:val="2FACFADB"/>
    <w:rsid w:val="2FBE8B74"/>
    <w:rsid w:val="2FDAE76C"/>
    <w:rsid w:val="304A6FEE"/>
    <w:rsid w:val="306216D4"/>
    <w:rsid w:val="307134F3"/>
    <w:rsid w:val="30C6FC70"/>
    <w:rsid w:val="315AF3EA"/>
    <w:rsid w:val="31A8E527"/>
    <w:rsid w:val="31D7841F"/>
    <w:rsid w:val="3240FE3D"/>
    <w:rsid w:val="328E882A"/>
    <w:rsid w:val="32A8D3C1"/>
    <w:rsid w:val="32B8A701"/>
    <w:rsid w:val="338EA247"/>
    <w:rsid w:val="33B81942"/>
    <w:rsid w:val="3446A8AE"/>
    <w:rsid w:val="34974C44"/>
    <w:rsid w:val="34DFD2F2"/>
    <w:rsid w:val="34F04F8B"/>
    <w:rsid w:val="35285E0F"/>
    <w:rsid w:val="3590AC9C"/>
    <w:rsid w:val="35ABF3D7"/>
    <w:rsid w:val="3628587F"/>
    <w:rsid w:val="36336C7C"/>
    <w:rsid w:val="36605729"/>
    <w:rsid w:val="36811B39"/>
    <w:rsid w:val="369878EE"/>
    <w:rsid w:val="37C88043"/>
    <w:rsid w:val="37E4EF25"/>
    <w:rsid w:val="381F9DAB"/>
    <w:rsid w:val="38F36B91"/>
    <w:rsid w:val="3947AF4F"/>
    <w:rsid w:val="394CAF00"/>
    <w:rsid w:val="3982177D"/>
    <w:rsid w:val="39C4A4C3"/>
    <w:rsid w:val="39E05503"/>
    <w:rsid w:val="3AB67874"/>
    <w:rsid w:val="3B7FA109"/>
    <w:rsid w:val="3B8EA765"/>
    <w:rsid w:val="3BD0C435"/>
    <w:rsid w:val="3BF364D1"/>
    <w:rsid w:val="3CC23C88"/>
    <w:rsid w:val="3D30DE3C"/>
    <w:rsid w:val="3D60BFA6"/>
    <w:rsid w:val="3D68EA3F"/>
    <w:rsid w:val="3DBB49F6"/>
    <w:rsid w:val="3DFCCD84"/>
    <w:rsid w:val="3E3B516F"/>
    <w:rsid w:val="3E3F23B5"/>
    <w:rsid w:val="3EB814E1"/>
    <w:rsid w:val="3F2B98A1"/>
    <w:rsid w:val="3FE88C3E"/>
    <w:rsid w:val="40141231"/>
    <w:rsid w:val="410388AD"/>
    <w:rsid w:val="41A287E0"/>
    <w:rsid w:val="42932FFE"/>
    <w:rsid w:val="430F6792"/>
    <w:rsid w:val="4331FED4"/>
    <w:rsid w:val="43754DEE"/>
    <w:rsid w:val="43B9F653"/>
    <w:rsid w:val="4583C37A"/>
    <w:rsid w:val="45A2EE5F"/>
    <w:rsid w:val="45C878DF"/>
    <w:rsid w:val="4683437D"/>
    <w:rsid w:val="46DE58CB"/>
    <w:rsid w:val="482D65FC"/>
    <w:rsid w:val="48AA63AC"/>
    <w:rsid w:val="48AF8BA1"/>
    <w:rsid w:val="4970EA97"/>
    <w:rsid w:val="4979B26D"/>
    <w:rsid w:val="49E9093E"/>
    <w:rsid w:val="4A3C9590"/>
    <w:rsid w:val="4A91B9B4"/>
    <w:rsid w:val="4AEA03CF"/>
    <w:rsid w:val="4BE8E59E"/>
    <w:rsid w:val="4BFA24B1"/>
    <w:rsid w:val="4C492A46"/>
    <w:rsid w:val="4C6ADC62"/>
    <w:rsid w:val="4CB23A88"/>
    <w:rsid w:val="4CFF98E9"/>
    <w:rsid w:val="4E63CB03"/>
    <w:rsid w:val="4E796A5D"/>
    <w:rsid w:val="4E81DAAC"/>
    <w:rsid w:val="4E87556C"/>
    <w:rsid w:val="4EB10162"/>
    <w:rsid w:val="4F8B75BB"/>
    <w:rsid w:val="4FB20617"/>
    <w:rsid w:val="4FBEE884"/>
    <w:rsid w:val="4FC8D299"/>
    <w:rsid w:val="4FEE71A0"/>
    <w:rsid w:val="5028C45A"/>
    <w:rsid w:val="509F7B43"/>
    <w:rsid w:val="5124BAB9"/>
    <w:rsid w:val="51442609"/>
    <w:rsid w:val="517262BF"/>
    <w:rsid w:val="51EA1976"/>
    <w:rsid w:val="533C093A"/>
    <w:rsid w:val="535AA585"/>
    <w:rsid w:val="538D65AF"/>
    <w:rsid w:val="539DB507"/>
    <w:rsid w:val="546C4893"/>
    <w:rsid w:val="54A06F63"/>
    <w:rsid w:val="54ACB134"/>
    <w:rsid w:val="55274EBF"/>
    <w:rsid w:val="552A9A32"/>
    <w:rsid w:val="5552375E"/>
    <w:rsid w:val="5604B7BB"/>
    <w:rsid w:val="564BDD1F"/>
    <w:rsid w:val="56B48357"/>
    <w:rsid w:val="57673348"/>
    <w:rsid w:val="57A11F4D"/>
    <w:rsid w:val="5847038A"/>
    <w:rsid w:val="59559A9C"/>
    <w:rsid w:val="5965D629"/>
    <w:rsid w:val="5A4548BA"/>
    <w:rsid w:val="5A7ADED5"/>
    <w:rsid w:val="5A848A30"/>
    <w:rsid w:val="5A9ECBAC"/>
    <w:rsid w:val="5AF39498"/>
    <w:rsid w:val="5B2A63EA"/>
    <w:rsid w:val="5B76AEF7"/>
    <w:rsid w:val="5B7B24D0"/>
    <w:rsid w:val="5B98844A"/>
    <w:rsid w:val="5B9D978E"/>
    <w:rsid w:val="5C1CB664"/>
    <w:rsid w:val="5C791730"/>
    <w:rsid w:val="5C7A4201"/>
    <w:rsid w:val="5D10A987"/>
    <w:rsid w:val="5D17C1D6"/>
    <w:rsid w:val="5D35EE67"/>
    <w:rsid w:val="5D4EC41C"/>
    <w:rsid w:val="5D77A161"/>
    <w:rsid w:val="5DB0A596"/>
    <w:rsid w:val="5DBE2B45"/>
    <w:rsid w:val="5E1A5827"/>
    <w:rsid w:val="5EBB320F"/>
    <w:rsid w:val="5F315C4B"/>
    <w:rsid w:val="5F643295"/>
    <w:rsid w:val="5FFAF865"/>
    <w:rsid w:val="602924C3"/>
    <w:rsid w:val="60D61E0F"/>
    <w:rsid w:val="60E390C7"/>
    <w:rsid w:val="61243E7E"/>
    <w:rsid w:val="61826E9E"/>
    <w:rsid w:val="618C038B"/>
    <w:rsid w:val="61BCA598"/>
    <w:rsid w:val="61D0238F"/>
    <w:rsid w:val="62B7A90C"/>
    <w:rsid w:val="6326DD22"/>
    <w:rsid w:val="635B5BBB"/>
    <w:rsid w:val="639EEF3C"/>
    <w:rsid w:val="63DD9121"/>
    <w:rsid w:val="648E254B"/>
    <w:rsid w:val="65355DB6"/>
    <w:rsid w:val="6600178F"/>
    <w:rsid w:val="6633B530"/>
    <w:rsid w:val="6677FF09"/>
    <w:rsid w:val="67D6D046"/>
    <w:rsid w:val="684A3EB3"/>
    <w:rsid w:val="684BBE75"/>
    <w:rsid w:val="68660CD7"/>
    <w:rsid w:val="692A7D21"/>
    <w:rsid w:val="694D5756"/>
    <w:rsid w:val="69897072"/>
    <w:rsid w:val="6989B0BA"/>
    <w:rsid w:val="699F4DD6"/>
    <w:rsid w:val="6A2A65D4"/>
    <w:rsid w:val="6A4AC7BD"/>
    <w:rsid w:val="6B8E22EF"/>
    <w:rsid w:val="6BF66EB9"/>
    <w:rsid w:val="6C7C55B0"/>
    <w:rsid w:val="6C8EABDD"/>
    <w:rsid w:val="6D2411D6"/>
    <w:rsid w:val="6D71946D"/>
    <w:rsid w:val="6D730901"/>
    <w:rsid w:val="6DC0A6C8"/>
    <w:rsid w:val="6DEDE460"/>
    <w:rsid w:val="6E3F2562"/>
    <w:rsid w:val="6F1E2BFB"/>
    <w:rsid w:val="6F3B565D"/>
    <w:rsid w:val="70A24B73"/>
    <w:rsid w:val="70B4101F"/>
    <w:rsid w:val="70C55CFA"/>
    <w:rsid w:val="7103B17B"/>
    <w:rsid w:val="7116D039"/>
    <w:rsid w:val="71397D52"/>
    <w:rsid w:val="715A61B7"/>
    <w:rsid w:val="716B33AD"/>
    <w:rsid w:val="722EE3EE"/>
    <w:rsid w:val="722FB441"/>
    <w:rsid w:val="72C33E11"/>
    <w:rsid w:val="72ECD507"/>
    <w:rsid w:val="73B0AB38"/>
    <w:rsid w:val="73D73CBF"/>
    <w:rsid w:val="7415CBA7"/>
    <w:rsid w:val="757401D5"/>
    <w:rsid w:val="75858CF7"/>
    <w:rsid w:val="75F1DBA7"/>
    <w:rsid w:val="75F79AE9"/>
    <w:rsid w:val="765BC137"/>
    <w:rsid w:val="766C120B"/>
    <w:rsid w:val="76E6F7D9"/>
    <w:rsid w:val="77A0F5B2"/>
    <w:rsid w:val="77B641D5"/>
    <w:rsid w:val="77BF8195"/>
    <w:rsid w:val="7816CF4B"/>
    <w:rsid w:val="786C038F"/>
    <w:rsid w:val="787EDE4D"/>
    <w:rsid w:val="78B508CE"/>
    <w:rsid w:val="78BB9461"/>
    <w:rsid w:val="78E7CBDC"/>
    <w:rsid w:val="790CAEDB"/>
    <w:rsid w:val="791BDC9C"/>
    <w:rsid w:val="79832E94"/>
    <w:rsid w:val="79FD4458"/>
    <w:rsid w:val="7A1CAE14"/>
    <w:rsid w:val="7A1D0A8D"/>
    <w:rsid w:val="7AC0ADDA"/>
    <w:rsid w:val="7BE33D89"/>
    <w:rsid w:val="7C7EBDE3"/>
    <w:rsid w:val="7C902EE6"/>
    <w:rsid w:val="7CEF94DF"/>
    <w:rsid w:val="7CF416C0"/>
    <w:rsid w:val="7D29299A"/>
    <w:rsid w:val="7E254ECC"/>
    <w:rsid w:val="7E4DD29F"/>
    <w:rsid w:val="7E76C4B1"/>
    <w:rsid w:val="7E98080E"/>
    <w:rsid w:val="7EFF732C"/>
    <w:rsid w:val="7F1AE148"/>
    <w:rsid w:val="7F3F79E2"/>
    <w:rsid w:val="7F54020C"/>
    <w:rsid w:val="7F9DCA59"/>
    <w:rsid w:val="7FB5451B"/>
    <w:rsid w:val="7FC11B68"/>
    <w:rsid w:val="7FF4DD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1"/>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3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customStyle="1" w:styleId="apple-converted-space">
    <w:name w:val="apple-converted-space"/>
    <w:basedOn w:val="DefaultParagraphFont"/>
    <w:rsid w:val="00967C2F"/>
  </w:style>
  <w:style w:type="paragraph" w:customStyle="1" w:styleId="xmsonormal">
    <w:name w:val="x_msonormal"/>
    <w:basedOn w:val="Normal"/>
    <w:rsid w:val="0087326F"/>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stioncalidad.mincit.gov.co/isolucioncalidad/BancoConocimientoMincomercio4/d/d3a1f88100614eb1ac0d2534cb4fe923/d3a1f88100614eb1ac0d2534cb4fe923.asp?Id_Articulo=9107" TargetMode="External"/><Relationship Id="rId18" Type="http://schemas.openxmlformats.org/officeDocument/2006/relationships/hyperlink" Target="http://gestioncalidad.mincit.gov.co/isolucioncalidad/BancoConocimientoMincomercio4/d/d3a1f88100614eb1ac0d2534cb4fe923/d3a1f88100614eb1ac0d2534cb4fe923.asp?Id_Articulo=910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gestioncalidad.mincit.gov.co/isolucioncalidad/BancoConocimientoMincomercio4/d/d3a1f88100614eb1ac0d2534cb4fe923/d3a1f88100614eb1ac0d2534cb4fe923.asp?Id_Articulo=9107" TargetMode="External"/><Relationship Id="rId17" Type="http://schemas.openxmlformats.org/officeDocument/2006/relationships/hyperlink" Target="http://gestioncalidad.mincit.gov.co/isolucioncalidad/BancoConocimientoMincomercio4/d/d3a1f88100614eb1ac0d2534cb4fe923/d3a1f88100614eb1ac0d2534cb4fe923.asp?Id_Articulo=9107" TargetMode="External"/><Relationship Id="rId2" Type="http://schemas.openxmlformats.org/officeDocument/2006/relationships/customXml" Target="../customXml/item2.xml"/><Relationship Id="rId16" Type="http://schemas.openxmlformats.org/officeDocument/2006/relationships/hyperlink" Target="http://gestioncalidad.mincit.gov.co/isolucioncalidad/BancoConocimientoMincomercio4/d/d3a1f88100614eb1ac0d2534cb4fe923/d3a1f88100614eb1ac0d2534cb4fe923.asp?Id_Articulo=91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stioncalidad.mincit.gov.co/isolucioncalidad/BancoConocimientoMincomercio4/d/d3a1f88100614eb1ac0d2534cb4fe923/d3a1f88100614eb1ac0d2534cb4fe923.asp?Id_Articulo=9107" TargetMode="External"/><Relationship Id="rId5" Type="http://schemas.openxmlformats.org/officeDocument/2006/relationships/numbering" Target="numbering.xml"/><Relationship Id="rId15" Type="http://schemas.openxmlformats.org/officeDocument/2006/relationships/hyperlink" Target="http://gestioncalidad.mincit.gov.co/isolucioncalidad/BancoConocimientoMincomercio4/d/d3a1f88100614eb1ac0d2534cb4fe923/d3a1f88100614eb1ac0d2534cb4fe923.asp?Id_Articulo=91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estioncalidad.mincit.gov.co/isolucioncalidad/BancoConocimientoMincomercio4/d/d3a1f88100614eb1ac0d2534cb4fe923/d3a1f88100614eb1ac0d2534cb4fe923.asp?Id_Articulo=910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24F15DFA-FB96-4B65-9006-A9CCAF6BF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5354</Words>
  <Characters>29447</Characters>
  <Application>Microsoft Office Word</Application>
  <DocSecurity>0</DocSecurity>
  <Lines>245</Lines>
  <Paragraphs>69</Paragraphs>
  <ScaleCrop>false</ScaleCrop>
  <Company>Ministerio de Hacienda y Crédito Público</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24</cp:revision>
  <cp:lastPrinted>2026-06-08T14:36:00Z</cp:lastPrinted>
  <dcterms:created xsi:type="dcterms:W3CDTF">2025-10-07T14:07:00Z</dcterms:created>
  <dcterms:modified xsi:type="dcterms:W3CDTF">2026-06-12T02:15:00Z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