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84EE" w14:textId="77777777" w:rsidR="001E77D4" w:rsidRPr="002747AC" w:rsidRDefault="001E77D4" w:rsidP="002747AC">
      <w:pPr>
        <w:tabs>
          <w:tab w:val="left" w:pos="2127"/>
        </w:tabs>
        <w:spacing w:after="0" w:line="240" w:lineRule="auto"/>
        <w:ind w:right="306"/>
        <w:rPr>
          <w:rFonts w:ascii="Verdana" w:eastAsia="Times New Roman" w:hAnsi="Verdana" w:cs="Arial"/>
          <w:b/>
          <w:bCs/>
          <w:color w:val="000000" w:themeColor="text1"/>
          <w:sz w:val="20"/>
          <w:szCs w:val="20"/>
          <w:lang w:val="es-ES" w:eastAsia="es-ES"/>
        </w:rPr>
      </w:pPr>
    </w:p>
    <w:p w14:paraId="03A041BF" w14:textId="25E6F9BC" w:rsidR="007157D8" w:rsidRPr="002747AC" w:rsidRDefault="00CA01CA" w:rsidP="00CA01CA">
      <w:pPr>
        <w:tabs>
          <w:tab w:val="left" w:pos="2127"/>
          <w:tab w:val="left" w:pos="9810"/>
        </w:tabs>
        <w:spacing w:after="0" w:line="240" w:lineRule="auto"/>
        <w:ind w:right="-122"/>
        <w:jc w:val="center"/>
        <w:rPr>
          <w:rFonts w:ascii="Verdana" w:eastAsia="Times New Roman" w:hAnsi="Verdana" w:cs="Arial"/>
          <w:b/>
          <w:bCs/>
          <w:color w:val="000000" w:themeColor="text1"/>
          <w:sz w:val="20"/>
          <w:szCs w:val="20"/>
          <w:lang w:val="es-ES" w:eastAsia="es-ES"/>
        </w:rPr>
      </w:pPr>
      <w:r w:rsidRPr="002747AC">
        <w:rPr>
          <w:rFonts w:ascii="Verdana" w:eastAsia="Times New Roman" w:hAnsi="Verdana" w:cs="Arial"/>
          <w:b/>
          <w:bCs/>
          <w:color w:val="000000" w:themeColor="text1"/>
          <w:sz w:val="20"/>
          <w:szCs w:val="20"/>
          <w:lang w:val="es-ES" w:eastAsia="es-ES"/>
        </w:rPr>
        <w:t>LA (</w:t>
      </w:r>
      <w:r w:rsidR="00737DBC" w:rsidRPr="002747AC">
        <w:rPr>
          <w:rFonts w:ascii="Verdana" w:eastAsia="Times New Roman" w:hAnsi="Verdana" w:cs="Arial"/>
          <w:b/>
          <w:bCs/>
          <w:color w:val="000000" w:themeColor="text1"/>
          <w:sz w:val="20"/>
          <w:szCs w:val="20"/>
          <w:lang w:val="es-ES" w:eastAsia="es-ES"/>
        </w:rPr>
        <w:t>EL</w:t>
      </w:r>
      <w:r w:rsidR="00D965A5" w:rsidRPr="002747AC">
        <w:rPr>
          <w:rFonts w:ascii="Verdana" w:eastAsia="Times New Roman" w:hAnsi="Verdana" w:cs="Arial"/>
          <w:b/>
          <w:bCs/>
          <w:color w:val="000000" w:themeColor="text1"/>
          <w:sz w:val="20"/>
          <w:szCs w:val="20"/>
          <w:lang w:val="es-ES" w:eastAsia="es-ES"/>
        </w:rPr>
        <w:t xml:space="preserve">) </w:t>
      </w:r>
      <w:r w:rsidR="007157D8" w:rsidRPr="002747AC">
        <w:rPr>
          <w:rFonts w:ascii="Verdana" w:eastAsia="Times New Roman" w:hAnsi="Verdana" w:cs="Arial"/>
          <w:b/>
          <w:bCs/>
          <w:color w:val="000000" w:themeColor="text1"/>
          <w:sz w:val="20"/>
          <w:szCs w:val="20"/>
          <w:lang w:val="es-ES" w:eastAsia="es-ES"/>
        </w:rPr>
        <w:t>SECRETARIA</w:t>
      </w:r>
      <w:r w:rsidR="00D965A5" w:rsidRPr="002747AC">
        <w:rPr>
          <w:rFonts w:ascii="Verdana" w:eastAsia="Times New Roman" w:hAnsi="Verdana" w:cs="Arial"/>
          <w:b/>
          <w:bCs/>
          <w:color w:val="000000" w:themeColor="text1"/>
          <w:sz w:val="20"/>
          <w:szCs w:val="20"/>
          <w:lang w:val="es-ES" w:eastAsia="es-ES"/>
        </w:rPr>
        <w:t xml:space="preserve"> (O)</w:t>
      </w:r>
      <w:r w:rsidR="007157D8" w:rsidRPr="002747AC">
        <w:rPr>
          <w:rFonts w:ascii="Verdana" w:eastAsia="Times New Roman" w:hAnsi="Verdana" w:cs="Arial"/>
          <w:b/>
          <w:bCs/>
          <w:color w:val="000000" w:themeColor="text1"/>
          <w:sz w:val="20"/>
          <w:szCs w:val="20"/>
          <w:lang w:val="es-ES" w:eastAsia="es-ES"/>
        </w:rPr>
        <w:t xml:space="preserve"> GENERAL DEL MINISTERIO DE COMERCIO INDUSTRIA Y TURISMO</w:t>
      </w:r>
    </w:p>
    <w:p w14:paraId="3606FD93" w14:textId="77777777" w:rsidR="007157D8" w:rsidRPr="002747AC" w:rsidRDefault="007157D8" w:rsidP="00CA01CA">
      <w:pPr>
        <w:tabs>
          <w:tab w:val="left" w:pos="9810"/>
        </w:tabs>
        <w:spacing w:after="120" w:line="240" w:lineRule="auto"/>
        <w:ind w:right="306"/>
        <w:jc w:val="both"/>
        <w:rPr>
          <w:rFonts w:ascii="Verdana" w:eastAsia="Times New Roman" w:hAnsi="Verdana" w:cs="Arial"/>
          <w:color w:val="000000" w:themeColor="text1"/>
          <w:sz w:val="20"/>
          <w:szCs w:val="20"/>
          <w:lang w:val="es-ES" w:eastAsia="es-ES"/>
        </w:rPr>
      </w:pPr>
    </w:p>
    <w:p w14:paraId="453ACB4A" w14:textId="4254D3DF" w:rsidR="007157D8" w:rsidRPr="002747AC" w:rsidRDefault="007157D8" w:rsidP="00CA01CA">
      <w:pPr>
        <w:tabs>
          <w:tab w:val="left" w:pos="9810"/>
        </w:tabs>
        <w:spacing w:after="0" w:line="240" w:lineRule="auto"/>
        <w:ind w:right="-93"/>
        <w:jc w:val="both"/>
        <w:rPr>
          <w:rFonts w:ascii="Verdana" w:eastAsia="Arial Unicode MS" w:hAnsi="Verdana" w:cs="Arial"/>
          <w:color w:val="000000" w:themeColor="text1"/>
          <w:sz w:val="20"/>
          <w:szCs w:val="20"/>
          <w:lang w:val="es-ES" w:eastAsia="es-ES"/>
        </w:rPr>
      </w:pPr>
      <w:r w:rsidRPr="002747AC">
        <w:rPr>
          <w:rFonts w:ascii="Verdana" w:eastAsia="Times New Roman" w:hAnsi="Verdana" w:cs="Arial"/>
          <w:color w:val="000000" w:themeColor="text1"/>
          <w:sz w:val="20"/>
          <w:szCs w:val="20"/>
          <w:lang w:val="es-ES" w:eastAsia="es-ES"/>
        </w:rPr>
        <w:t xml:space="preserve">En ejercicio de sus facultades legales contenidas en la Ley 80 de 1993, Ley 1474 de 2011, Decreto 1082 del 2015, el artículo 52 del Manual de Contratación del Ministerio de Comercio Industria y Turismo, adoptado mediante Resolución </w:t>
      </w:r>
      <w:r w:rsidR="00737DBC" w:rsidRPr="002747AC">
        <w:rPr>
          <w:rFonts w:ascii="Verdana" w:eastAsia="Times New Roman" w:hAnsi="Verdana" w:cs="Arial"/>
          <w:color w:val="000000" w:themeColor="text1"/>
          <w:sz w:val="20"/>
          <w:szCs w:val="20"/>
          <w:lang w:val="es-ES" w:eastAsia="es-ES"/>
        </w:rPr>
        <w:t xml:space="preserve">N° </w:t>
      </w:r>
      <w:r w:rsidRPr="002747AC">
        <w:rPr>
          <w:rFonts w:ascii="Verdana" w:eastAsia="Times New Roman" w:hAnsi="Verdana" w:cs="Arial"/>
          <w:color w:val="000000" w:themeColor="text1"/>
          <w:sz w:val="20"/>
          <w:szCs w:val="20"/>
          <w:lang w:val="es-ES" w:eastAsia="es-ES"/>
        </w:rPr>
        <w:t>3861</w:t>
      </w:r>
      <w:r w:rsidR="007B1534" w:rsidRPr="002747AC">
        <w:rPr>
          <w:rFonts w:ascii="Verdana" w:eastAsia="Times New Roman" w:hAnsi="Verdana" w:cs="Arial"/>
          <w:color w:val="000000" w:themeColor="text1"/>
          <w:sz w:val="20"/>
          <w:szCs w:val="20"/>
          <w:lang w:val="es-ES" w:eastAsia="es-ES"/>
        </w:rPr>
        <w:t xml:space="preserve"> </w:t>
      </w:r>
      <w:r w:rsidRPr="002747AC">
        <w:rPr>
          <w:rFonts w:ascii="Verdana" w:eastAsia="Times New Roman" w:hAnsi="Verdana" w:cs="Arial"/>
          <w:color w:val="000000" w:themeColor="text1"/>
          <w:sz w:val="20"/>
          <w:szCs w:val="20"/>
          <w:lang w:val="es-ES" w:eastAsia="es-ES"/>
        </w:rPr>
        <w:t>de 2015 y en especial</w:t>
      </w:r>
      <w:r w:rsidR="00737DBC" w:rsidRPr="002747AC">
        <w:rPr>
          <w:rFonts w:ascii="Verdana" w:eastAsia="Times New Roman" w:hAnsi="Verdana" w:cs="Arial"/>
          <w:color w:val="000000" w:themeColor="text1"/>
          <w:sz w:val="20"/>
          <w:szCs w:val="20"/>
          <w:lang w:val="es-ES" w:eastAsia="es-ES"/>
        </w:rPr>
        <w:t xml:space="preserve"> </w:t>
      </w:r>
      <w:r w:rsidR="007B1534" w:rsidRPr="002747AC">
        <w:rPr>
          <w:rFonts w:ascii="Verdana" w:eastAsia="Times New Roman" w:hAnsi="Verdana" w:cs="Arial"/>
          <w:color w:val="000000" w:themeColor="text1"/>
          <w:sz w:val="20"/>
          <w:szCs w:val="20"/>
          <w:lang w:val="es-ES" w:eastAsia="es-ES"/>
        </w:rPr>
        <w:t>por las</w:t>
      </w:r>
      <w:r w:rsidRPr="002747AC">
        <w:rPr>
          <w:rFonts w:ascii="Verdana" w:eastAsia="Times New Roman" w:hAnsi="Verdana" w:cs="Arial"/>
          <w:color w:val="000000" w:themeColor="text1"/>
          <w:sz w:val="20"/>
          <w:szCs w:val="20"/>
          <w:lang w:val="es-ES" w:eastAsia="es-ES"/>
        </w:rPr>
        <w:t xml:space="preserve"> conferidas </w:t>
      </w:r>
      <w:r w:rsidR="00737DBC" w:rsidRPr="002747AC">
        <w:rPr>
          <w:rFonts w:ascii="Verdana" w:eastAsia="Times New Roman" w:hAnsi="Verdana" w:cs="Arial"/>
          <w:color w:val="000000" w:themeColor="text1"/>
          <w:sz w:val="20"/>
          <w:szCs w:val="20"/>
          <w:lang w:val="es-ES" w:eastAsia="es-ES"/>
        </w:rPr>
        <w:t>en</w:t>
      </w:r>
      <w:r w:rsidRPr="002747AC">
        <w:rPr>
          <w:rFonts w:ascii="Verdana" w:eastAsia="Times New Roman" w:hAnsi="Verdana" w:cs="Arial"/>
          <w:color w:val="000000" w:themeColor="text1"/>
          <w:sz w:val="20"/>
          <w:szCs w:val="20"/>
          <w:lang w:val="es-ES" w:eastAsia="es-ES"/>
        </w:rPr>
        <w:t xml:space="preserve"> la Resolución Ministerial 2649 del 16 de noviembre de 2006, </w:t>
      </w:r>
      <w:r w:rsidRPr="002747AC">
        <w:rPr>
          <w:rFonts w:ascii="Verdana" w:eastAsia="Arial Unicode MS" w:hAnsi="Verdana" w:cs="Arial"/>
          <w:color w:val="000000" w:themeColor="text1"/>
          <w:sz w:val="20"/>
          <w:szCs w:val="20"/>
          <w:lang w:val="es-ES" w:eastAsia="es-ES"/>
        </w:rPr>
        <w:t xml:space="preserve">designa a los siguientes funcionarios y contratistas, para que actúen como comité evaluador, así: </w:t>
      </w:r>
    </w:p>
    <w:p w14:paraId="7B95BC62" w14:textId="77777777" w:rsidR="007157D8" w:rsidRPr="002747AC" w:rsidRDefault="007157D8" w:rsidP="00CA01CA">
      <w:pPr>
        <w:tabs>
          <w:tab w:val="left" w:pos="9810"/>
        </w:tabs>
        <w:spacing w:after="0" w:line="240" w:lineRule="auto"/>
        <w:ind w:right="-93"/>
        <w:jc w:val="both"/>
        <w:rPr>
          <w:rFonts w:ascii="Verdana" w:eastAsia="Arial Unicode MS" w:hAnsi="Verdana" w:cs="Arial"/>
          <w:color w:val="000000" w:themeColor="text1"/>
          <w:sz w:val="20"/>
          <w:szCs w:val="20"/>
          <w:lang w:val="es-ES" w:eastAsia="es-ES"/>
        </w:rPr>
      </w:pPr>
    </w:p>
    <w:p w14:paraId="3A68E806" w14:textId="77777777" w:rsidR="007157D8" w:rsidRPr="002747AC" w:rsidRDefault="00723142" w:rsidP="00CA01CA">
      <w:pPr>
        <w:pStyle w:val="ListParagraph"/>
        <w:numPr>
          <w:ilvl w:val="0"/>
          <w:numId w:val="1"/>
        </w:numPr>
        <w:tabs>
          <w:tab w:val="clear" w:pos="1068"/>
          <w:tab w:val="left" w:pos="9810"/>
        </w:tabs>
        <w:ind w:left="567" w:right="-93" w:hanging="425"/>
        <w:contextualSpacing/>
        <w:jc w:val="both"/>
        <w:rPr>
          <w:rFonts w:ascii="Verdana" w:eastAsiaTheme="minorHAnsi" w:hAnsi="Verdana" w:cs="Arial"/>
          <w:color w:val="000000" w:themeColor="text1"/>
          <w:sz w:val="20"/>
          <w:szCs w:val="20"/>
          <w:lang w:val="es-CO" w:eastAsia="en-US"/>
        </w:rPr>
      </w:pPr>
      <w:r w:rsidRPr="002747AC">
        <w:rPr>
          <w:rFonts w:ascii="Verdana" w:hAnsi="Verdana" w:cs="Arial"/>
          <w:bCs/>
          <w:color w:val="000000" w:themeColor="text1"/>
          <w:sz w:val="20"/>
          <w:szCs w:val="20"/>
        </w:rPr>
        <w:t xml:space="preserve">Evaluador técnico: </w:t>
      </w:r>
      <w:r w:rsidR="00737DBC" w:rsidRPr="002747AC">
        <w:rPr>
          <w:rFonts w:ascii="Verdana" w:hAnsi="Verdana" w:cs="Arial"/>
          <w:bCs/>
          <w:color w:val="000000" w:themeColor="text1"/>
          <w:sz w:val="20"/>
          <w:szCs w:val="20"/>
        </w:rPr>
        <w:t>(Establecer nombre y apellidos</w:t>
      </w:r>
      <w:r w:rsidRPr="002747AC">
        <w:rPr>
          <w:rFonts w:ascii="Verdana" w:hAnsi="Verdana" w:cs="Arial"/>
          <w:bCs/>
          <w:color w:val="000000" w:themeColor="text1"/>
          <w:sz w:val="20"/>
          <w:szCs w:val="20"/>
        </w:rPr>
        <w:t>, número de identificación, cargo y dependencia del funcionario o contratista a quien se designa).</w:t>
      </w:r>
    </w:p>
    <w:p w14:paraId="659A01B9" w14:textId="77777777" w:rsidR="00723142" w:rsidRPr="002747AC" w:rsidRDefault="00723142" w:rsidP="00CA01CA">
      <w:pPr>
        <w:pStyle w:val="ListParagraph"/>
        <w:numPr>
          <w:ilvl w:val="0"/>
          <w:numId w:val="1"/>
        </w:numPr>
        <w:tabs>
          <w:tab w:val="clear" w:pos="1068"/>
          <w:tab w:val="left" w:pos="9810"/>
        </w:tabs>
        <w:ind w:left="567" w:right="-93" w:hanging="425"/>
        <w:contextualSpacing/>
        <w:jc w:val="both"/>
        <w:rPr>
          <w:rFonts w:ascii="Verdana" w:eastAsiaTheme="minorHAnsi" w:hAnsi="Verdana" w:cs="Arial"/>
          <w:color w:val="000000" w:themeColor="text1"/>
          <w:sz w:val="20"/>
          <w:szCs w:val="20"/>
          <w:lang w:val="es-CO" w:eastAsia="en-US"/>
        </w:rPr>
      </w:pPr>
      <w:r w:rsidRPr="002747AC">
        <w:rPr>
          <w:rFonts w:ascii="Verdana" w:hAnsi="Verdana" w:cs="Arial"/>
          <w:bCs/>
          <w:color w:val="000000" w:themeColor="text1"/>
          <w:sz w:val="20"/>
          <w:szCs w:val="20"/>
          <w:lang w:val="es-CO"/>
        </w:rPr>
        <w:t>Evaluador económico y/o financiero</w:t>
      </w:r>
      <w:r w:rsidRPr="002747AC">
        <w:rPr>
          <w:rStyle w:val="FootnoteReference"/>
          <w:rFonts w:ascii="Verdana" w:eastAsia="Arial Unicode MS" w:hAnsi="Verdana" w:cs="Arial"/>
          <w:color w:val="000000" w:themeColor="text1"/>
          <w:sz w:val="20"/>
          <w:szCs w:val="20"/>
        </w:rPr>
        <w:footnoteReference w:id="1"/>
      </w:r>
      <w:r w:rsidRPr="002747AC">
        <w:rPr>
          <w:rFonts w:ascii="Verdana" w:hAnsi="Verdana" w:cs="Arial"/>
          <w:b/>
          <w:color w:val="000000" w:themeColor="text1"/>
          <w:sz w:val="20"/>
          <w:szCs w:val="20"/>
          <w:lang w:val="es-CO"/>
        </w:rPr>
        <w:t>:</w:t>
      </w:r>
      <w:r w:rsidRPr="002747AC">
        <w:rPr>
          <w:rFonts w:ascii="Verdana" w:hAnsi="Verdana" w:cs="Arial"/>
          <w:bCs/>
          <w:color w:val="000000" w:themeColor="text1"/>
          <w:sz w:val="20"/>
          <w:szCs w:val="20"/>
          <w:lang w:val="es-CO"/>
        </w:rPr>
        <w:t xml:space="preserve"> (</w:t>
      </w:r>
      <w:r w:rsidRPr="002747AC">
        <w:rPr>
          <w:rFonts w:ascii="Verdana" w:hAnsi="Verdana" w:cs="Arial"/>
          <w:bCs/>
          <w:color w:val="000000" w:themeColor="text1"/>
          <w:sz w:val="20"/>
          <w:szCs w:val="20"/>
        </w:rPr>
        <w:t xml:space="preserve">Establecer </w:t>
      </w:r>
      <w:r w:rsidR="00737DBC" w:rsidRPr="002747AC">
        <w:rPr>
          <w:rFonts w:ascii="Verdana" w:hAnsi="Verdana" w:cs="Arial"/>
          <w:bCs/>
          <w:color w:val="000000" w:themeColor="text1"/>
          <w:sz w:val="20"/>
          <w:szCs w:val="20"/>
        </w:rPr>
        <w:t xml:space="preserve">nombre y apellidos, </w:t>
      </w:r>
      <w:r w:rsidRPr="002747AC">
        <w:rPr>
          <w:rFonts w:ascii="Verdana" w:hAnsi="Verdana" w:cs="Arial"/>
          <w:bCs/>
          <w:color w:val="000000" w:themeColor="text1"/>
          <w:sz w:val="20"/>
          <w:szCs w:val="20"/>
        </w:rPr>
        <w:t>número de identificación, cargo y dependencia del funcionario o contratista a quien se designa).</w:t>
      </w:r>
    </w:p>
    <w:p w14:paraId="6041045A" w14:textId="77777777" w:rsidR="00723142" w:rsidRPr="002747AC" w:rsidRDefault="00723142" w:rsidP="00CA01CA">
      <w:pPr>
        <w:pStyle w:val="ListParagraph"/>
        <w:numPr>
          <w:ilvl w:val="0"/>
          <w:numId w:val="1"/>
        </w:numPr>
        <w:tabs>
          <w:tab w:val="clear" w:pos="1068"/>
          <w:tab w:val="left" w:pos="9810"/>
        </w:tabs>
        <w:ind w:left="567" w:right="-93" w:hanging="425"/>
        <w:contextualSpacing/>
        <w:jc w:val="both"/>
        <w:rPr>
          <w:rFonts w:ascii="Verdana" w:eastAsiaTheme="minorHAnsi" w:hAnsi="Verdana" w:cs="Arial"/>
          <w:color w:val="000000" w:themeColor="text1"/>
          <w:sz w:val="20"/>
          <w:szCs w:val="20"/>
          <w:lang w:val="es-CO" w:eastAsia="en-US"/>
        </w:rPr>
      </w:pPr>
      <w:r w:rsidRPr="002747AC">
        <w:rPr>
          <w:rFonts w:ascii="Verdana" w:hAnsi="Verdana" w:cs="Arial"/>
          <w:bCs/>
          <w:color w:val="000000" w:themeColor="text1"/>
          <w:sz w:val="20"/>
          <w:szCs w:val="20"/>
        </w:rPr>
        <w:t xml:space="preserve">Evaluador jurídico:(Establecer </w:t>
      </w:r>
      <w:r w:rsidR="00737DBC" w:rsidRPr="002747AC">
        <w:rPr>
          <w:rFonts w:ascii="Verdana" w:hAnsi="Verdana" w:cs="Arial"/>
          <w:bCs/>
          <w:color w:val="000000" w:themeColor="text1"/>
          <w:sz w:val="20"/>
          <w:szCs w:val="20"/>
        </w:rPr>
        <w:t xml:space="preserve">nombre y apellidos, </w:t>
      </w:r>
      <w:r w:rsidRPr="002747AC">
        <w:rPr>
          <w:rFonts w:ascii="Verdana" w:hAnsi="Verdana" w:cs="Arial"/>
          <w:bCs/>
          <w:color w:val="000000" w:themeColor="text1"/>
          <w:sz w:val="20"/>
          <w:szCs w:val="20"/>
        </w:rPr>
        <w:t>número de identificación, cargo y dependencia del funcionario o contratista abogado a quien se designa).</w:t>
      </w:r>
    </w:p>
    <w:p w14:paraId="3950CAFC" w14:textId="77777777" w:rsidR="007157D8" w:rsidRPr="002747AC" w:rsidRDefault="007157D8" w:rsidP="00CA01CA">
      <w:pPr>
        <w:tabs>
          <w:tab w:val="left" w:pos="-720"/>
          <w:tab w:val="left" w:pos="0"/>
          <w:tab w:val="left" w:pos="9810"/>
        </w:tabs>
        <w:suppressAutoHyphens/>
        <w:ind w:right="-93"/>
        <w:jc w:val="both"/>
        <w:rPr>
          <w:rFonts w:ascii="Verdana" w:hAnsi="Verdana" w:cs="Arial"/>
          <w:bCs/>
          <w:color w:val="000000" w:themeColor="text1"/>
          <w:sz w:val="20"/>
          <w:szCs w:val="20"/>
        </w:rPr>
      </w:pPr>
    </w:p>
    <w:p w14:paraId="6B87FAAA" w14:textId="761FD81D" w:rsidR="007157D8" w:rsidRPr="002747AC" w:rsidRDefault="007157D8" w:rsidP="00CA01CA">
      <w:pPr>
        <w:tabs>
          <w:tab w:val="left" w:pos="1418"/>
          <w:tab w:val="left" w:pos="9810"/>
        </w:tabs>
        <w:spacing w:after="0" w:line="240" w:lineRule="auto"/>
        <w:jc w:val="both"/>
        <w:rPr>
          <w:rFonts w:ascii="Verdana" w:eastAsia="Times New Roman" w:hAnsi="Verdana" w:cs="Arial"/>
          <w:b/>
          <w:color w:val="000000" w:themeColor="text1"/>
          <w:sz w:val="20"/>
          <w:szCs w:val="20"/>
        </w:rPr>
      </w:pPr>
      <w:r w:rsidRPr="002747AC">
        <w:rPr>
          <w:rFonts w:ascii="Verdana" w:eastAsia="Arial Unicode MS" w:hAnsi="Verdana" w:cs="Arial"/>
          <w:color w:val="000000" w:themeColor="text1"/>
          <w:sz w:val="20"/>
          <w:szCs w:val="20"/>
        </w:rPr>
        <w:t>Quienes verificarán y evaluarán las ofertas presentadas dentro del Proceso de Selección de</w:t>
      </w:r>
      <w:r w:rsidR="00723142" w:rsidRPr="002747AC">
        <w:rPr>
          <w:rFonts w:ascii="Verdana" w:eastAsia="Arial Unicode MS" w:hAnsi="Verdana" w:cs="Arial"/>
          <w:color w:val="000000" w:themeColor="text1"/>
          <w:sz w:val="20"/>
          <w:szCs w:val="20"/>
        </w:rPr>
        <w:t xml:space="preserve"> _____________________________ </w:t>
      </w:r>
      <w:r w:rsidR="001831CD" w:rsidRPr="002747AC">
        <w:rPr>
          <w:rFonts w:ascii="Verdana" w:eastAsia="Arial Unicode MS" w:hAnsi="Verdana" w:cs="Arial"/>
          <w:color w:val="000000" w:themeColor="text1"/>
          <w:sz w:val="20"/>
          <w:szCs w:val="20"/>
        </w:rPr>
        <w:t>(Indicar</w:t>
      </w:r>
      <w:r w:rsidR="00723142" w:rsidRPr="002747AC">
        <w:rPr>
          <w:rFonts w:ascii="Verdana" w:eastAsia="Arial Unicode MS" w:hAnsi="Verdana" w:cs="Arial"/>
          <w:color w:val="000000" w:themeColor="text1"/>
          <w:sz w:val="20"/>
          <w:szCs w:val="20"/>
        </w:rPr>
        <w:t xml:space="preserve"> número y modalidad del proceso de selección al cual se realizará la evaluación de las ofertas </w:t>
      </w:r>
      <w:r w:rsidR="00CA01CA" w:rsidRPr="002747AC">
        <w:rPr>
          <w:rFonts w:ascii="Verdana" w:eastAsia="Arial Unicode MS" w:hAnsi="Verdana" w:cs="Arial"/>
          <w:color w:val="000000" w:themeColor="text1"/>
          <w:sz w:val="20"/>
          <w:szCs w:val="20"/>
        </w:rPr>
        <w:t xml:space="preserve">presentadas) </w:t>
      </w:r>
      <w:r w:rsidR="00CA01CA" w:rsidRPr="002747AC">
        <w:rPr>
          <w:rFonts w:ascii="Verdana" w:eastAsia="Times New Roman" w:hAnsi="Verdana" w:cs="Arial"/>
          <w:color w:val="000000" w:themeColor="text1"/>
          <w:sz w:val="20"/>
          <w:szCs w:val="20"/>
        </w:rPr>
        <w:t>cuyo</w:t>
      </w:r>
      <w:r w:rsidRPr="002747AC">
        <w:rPr>
          <w:rFonts w:ascii="Verdana" w:eastAsia="Times New Roman" w:hAnsi="Verdana" w:cs="Arial"/>
          <w:color w:val="000000" w:themeColor="text1"/>
          <w:sz w:val="20"/>
          <w:szCs w:val="20"/>
        </w:rPr>
        <w:t xml:space="preserve"> objeto</w:t>
      </w:r>
      <w:r w:rsidRPr="002747AC">
        <w:rPr>
          <w:rFonts w:ascii="Verdana" w:eastAsia="Calibri" w:hAnsi="Verdana" w:cs="Arial"/>
          <w:color w:val="000000" w:themeColor="text1"/>
          <w:sz w:val="20"/>
          <w:szCs w:val="20"/>
          <w:lang w:val="es-ES_tradnl"/>
        </w:rPr>
        <w:t xml:space="preserve"> es</w:t>
      </w:r>
      <w:r w:rsidRPr="002747AC">
        <w:rPr>
          <w:rFonts w:ascii="Verdana" w:eastAsia="Calibri" w:hAnsi="Verdana" w:cs="Arial"/>
          <w:b/>
          <w:color w:val="000000" w:themeColor="text1"/>
          <w:sz w:val="20"/>
          <w:szCs w:val="20"/>
          <w:lang w:val="es-ES_tradnl"/>
        </w:rPr>
        <w:t xml:space="preserve"> </w:t>
      </w:r>
      <w:r w:rsidR="001831CD" w:rsidRPr="002747AC">
        <w:rPr>
          <w:rFonts w:ascii="Verdana" w:eastAsia="Arial Unicode MS" w:hAnsi="Verdana" w:cs="Arial"/>
          <w:color w:val="000000" w:themeColor="text1"/>
          <w:sz w:val="20"/>
          <w:szCs w:val="20"/>
        </w:rPr>
        <w:t>(Indicar</w:t>
      </w:r>
      <w:r w:rsidR="00723142" w:rsidRPr="002747AC">
        <w:rPr>
          <w:rFonts w:ascii="Verdana" w:eastAsia="Arial Unicode MS" w:hAnsi="Verdana" w:cs="Arial"/>
          <w:color w:val="000000" w:themeColor="text1"/>
          <w:sz w:val="20"/>
          <w:szCs w:val="20"/>
        </w:rPr>
        <w:t xml:space="preserve"> objeto del proceso de selección) </w:t>
      </w:r>
      <w:r w:rsidR="00723142" w:rsidRPr="002747AC">
        <w:rPr>
          <w:rFonts w:ascii="Verdana" w:eastAsia="Times New Roman" w:hAnsi="Verdana" w:cs="Arial"/>
          <w:color w:val="000000" w:themeColor="text1"/>
          <w:sz w:val="20"/>
          <w:szCs w:val="20"/>
        </w:rPr>
        <w:t xml:space="preserve"> </w:t>
      </w:r>
    </w:p>
    <w:p w14:paraId="5AA832C8" w14:textId="77777777" w:rsidR="00723142" w:rsidRPr="002747AC" w:rsidRDefault="00723142" w:rsidP="00CA01CA">
      <w:pPr>
        <w:tabs>
          <w:tab w:val="left" w:pos="1418"/>
          <w:tab w:val="left" w:pos="9810"/>
        </w:tabs>
        <w:spacing w:after="0" w:line="240" w:lineRule="auto"/>
        <w:jc w:val="both"/>
        <w:rPr>
          <w:rFonts w:ascii="Verdana" w:eastAsia="Times New Roman" w:hAnsi="Verdana" w:cs="Arial"/>
          <w:b/>
          <w:color w:val="000000" w:themeColor="text1"/>
          <w:sz w:val="20"/>
          <w:szCs w:val="20"/>
        </w:rPr>
      </w:pPr>
    </w:p>
    <w:p w14:paraId="01B11992" w14:textId="77777777" w:rsidR="00723142" w:rsidRPr="002747AC" w:rsidRDefault="00723142" w:rsidP="00CA01CA">
      <w:pPr>
        <w:tabs>
          <w:tab w:val="left" w:pos="1418"/>
          <w:tab w:val="left" w:pos="9810"/>
        </w:tabs>
        <w:spacing w:after="0" w:line="240" w:lineRule="auto"/>
        <w:jc w:val="both"/>
        <w:rPr>
          <w:rFonts w:ascii="Verdana" w:hAnsi="Verdana" w:cs="Arial"/>
          <w:bCs/>
          <w:color w:val="000000" w:themeColor="text1"/>
          <w:sz w:val="20"/>
          <w:szCs w:val="20"/>
        </w:rPr>
      </w:pPr>
    </w:p>
    <w:p w14:paraId="022EB3A2" w14:textId="77777777" w:rsidR="007157D8" w:rsidRPr="002747AC" w:rsidRDefault="007157D8" w:rsidP="00CA01CA">
      <w:pPr>
        <w:tabs>
          <w:tab w:val="left" w:pos="9810"/>
        </w:tabs>
        <w:spacing w:after="0" w:line="240" w:lineRule="auto"/>
        <w:jc w:val="both"/>
        <w:rPr>
          <w:rFonts w:ascii="Verdana" w:eastAsia="Times New Roman" w:hAnsi="Verdana" w:cs="Arial"/>
          <w:color w:val="000000" w:themeColor="text1"/>
          <w:sz w:val="20"/>
          <w:szCs w:val="20"/>
          <w:lang w:val="es-ES" w:eastAsia="es-ES"/>
        </w:rPr>
      </w:pPr>
      <w:r w:rsidRPr="002747AC">
        <w:rPr>
          <w:rFonts w:ascii="Verdana" w:eastAsia="Times New Roman" w:hAnsi="Verdana" w:cs="Arial"/>
          <w:color w:val="000000" w:themeColor="text1"/>
          <w:sz w:val="20"/>
          <w:szCs w:val="20"/>
          <w:lang w:val="es-ES" w:eastAsia="es-ES"/>
        </w:rPr>
        <w:t xml:space="preserve">Bogotá, D.C., </w:t>
      </w:r>
      <w:r w:rsidR="00737DBC" w:rsidRPr="002747AC">
        <w:rPr>
          <w:rFonts w:ascii="Verdana" w:eastAsia="Times New Roman" w:hAnsi="Verdana" w:cs="Arial"/>
          <w:color w:val="000000" w:themeColor="text1"/>
          <w:sz w:val="20"/>
          <w:szCs w:val="20"/>
          <w:lang w:val="es-ES" w:eastAsia="es-ES"/>
        </w:rPr>
        <w:t>(relacionar</w:t>
      </w:r>
      <w:r w:rsidR="00723142" w:rsidRPr="002747AC">
        <w:rPr>
          <w:rFonts w:ascii="Verdana" w:eastAsia="Times New Roman" w:hAnsi="Verdana" w:cs="Arial"/>
          <w:color w:val="000000" w:themeColor="text1"/>
          <w:sz w:val="20"/>
          <w:szCs w:val="20"/>
          <w:lang w:val="es-ES" w:eastAsia="es-ES"/>
        </w:rPr>
        <w:t xml:space="preserve"> día, mes y año)</w:t>
      </w:r>
    </w:p>
    <w:p w14:paraId="54AE0D2B" w14:textId="77777777" w:rsidR="007157D8" w:rsidRPr="002747AC" w:rsidRDefault="007157D8" w:rsidP="00CA01CA">
      <w:pPr>
        <w:tabs>
          <w:tab w:val="left" w:pos="9810"/>
        </w:tabs>
        <w:spacing w:after="0" w:line="240" w:lineRule="auto"/>
        <w:jc w:val="both"/>
        <w:rPr>
          <w:rFonts w:ascii="Verdana" w:eastAsia="Times New Roman" w:hAnsi="Verdana" w:cs="Arial"/>
          <w:color w:val="000000" w:themeColor="text1"/>
          <w:sz w:val="20"/>
          <w:szCs w:val="20"/>
          <w:lang w:val="es-ES" w:eastAsia="es-ES"/>
        </w:rPr>
      </w:pPr>
    </w:p>
    <w:p w14:paraId="7E0240D7" w14:textId="77777777" w:rsidR="007157D8" w:rsidRPr="002747AC" w:rsidRDefault="00D965A5" w:rsidP="00CA01CA">
      <w:pPr>
        <w:tabs>
          <w:tab w:val="left" w:pos="9810"/>
        </w:tabs>
        <w:spacing w:after="0" w:line="240" w:lineRule="auto"/>
        <w:jc w:val="both"/>
        <w:rPr>
          <w:rFonts w:ascii="Verdana" w:eastAsia="Times New Roman" w:hAnsi="Verdana" w:cs="Arial"/>
          <w:color w:val="000000" w:themeColor="text1"/>
          <w:sz w:val="20"/>
          <w:szCs w:val="20"/>
          <w:lang w:val="es-ES" w:eastAsia="es-ES"/>
        </w:rPr>
      </w:pPr>
      <w:r w:rsidRPr="002747AC">
        <w:rPr>
          <w:rFonts w:ascii="Verdana" w:eastAsia="Times New Roman" w:hAnsi="Verdana" w:cs="Arial"/>
          <w:bCs/>
          <w:color w:val="000000" w:themeColor="text1"/>
          <w:sz w:val="20"/>
          <w:szCs w:val="20"/>
        </w:rPr>
        <w:t>(Diligenciar nombre</w:t>
      </w:r>
      <w:r w:rsidR="00737DBC" w:rsidRPr="002747AC">
        <w:rPr>
          <w:rFonts w:ascii="Verdana" w:eastAsia="Times New Roman" w:hAnsi="Verdana" w:cs="Arial"/>
          <w:bCs/>
          <w:color w:val="000000" w:themeColor="text1"/>
          <w:sz w:val="20"/>
          <w:szCs w:val="20"/>
        </w:rPr>
        <w:t>s</w:t>
      </w:r>
      <w:r w:rsidRPr="002747AC">
        <w:rPr>
          <w:rFonts w:ascii="Verdana" w:eastAsia="Times New Roman" w:hAnsi="Verdana" w:cs="Arial"/>
          <w:bCs/>
          <w:color w:val="000000" w:themeColor="text1"/>
          <w:sz w:val="20"/>
          <w:szCs w:val="20"/>
        </w:rPr>
        <w:t xml:space="preserve"> y apellidos</w:t>
      </w:r>
      <w:r w:rsidR="00737DBC" w:rsidRPr="002747AC">
        <w:rPr>
          <w:rFonts w:ascii="Verdana" w:eastAsia="Times New Roman" w:hAnsi="Verdana" w:cs="Arial"/>
          <w:bCs/>
          <w:color w:val="000000" w:themeColor="text1"/>
          <w:sz w:val="20"/>
          <w:szCs w:val="20"/>
        </w:rPr>
        <w:t xml:space="preserve"> del funcionario)</w:t>
      </w:r>
    </w:p>
    <w:p w14:paraId="377E6E1E" w14:textId="77777777" w:rsidR="00737DBC" w:rsidRPr="002747AC" w:rsidRDefault="00737DBC" w:rsidP="00CA01CA">
      <w:pPr>
        <w:tabs>
          <w:tab w:val="left" w:pos="9810"/>
        </w:tabs>
        <w:spacing w:after="0" w:line="240" w:lineRule="auto"/>
        <w:jc w:val="both"/>
        <w:rPr>
          <w:rFonts w:ascii="Verdana" w:eastAsia="Times New Roman" w:hAnsi="Verdana" w:cs="Arial"/>
          <w:bCs/>
          <w:color w:val="000000" w:themeColor="text1"/>
          <w:sz w:val="20"/>
          <w:szCs w:val="20"/>
        </w:rPr>
      </w:pPr>
    </w:p>
    <w:p w14:paraId="0853520A" w14:textId="77777777" w:rsidR="007157D8" w:rsidRPr="002747AC" w:rsidRDefault="007157D8" w:rsidP="00CA01CA">
      <w:pPr>
        <w:tabs>
          <w:tab w:val="left" w:pos="9810"/>
        </w:tabs>
        <w:spacing w:after="0" w:line="240" w:lineRule="auto"/>
        <w:jc w:val="both"/>
        <w:rPr>
          <w:rFonts w:ascii="Verdana" w:eastAsia="Times New Roman" w:hAnsi="Verdana" w:cs="Arial"/>
          <w:bCs/>
          <w:color w:val="000000" w:themeColor="text1"/>
          <w:sz w:val="20"/>
          <w:szCs w:val="20"/>
        </w:rPr>
      </w:pPr>
      <w:r w:rsidRPr="002747AC">
        <w:rPr>
          <w:rFonts w:ascii="Verdana" w:eastAsia="Times New Roman" w:hAnsi="Verdana" w:cs="Arial"/>
          <w:bCs/>
          <w:color w:val="000000" w:themeColor="text1"/>
          <w:sz w:val="20"/>
          <w:szCs w:val="20"/>
        </w:rPr>
        <w:t>Secretaria</w:t>
      </w:r>
      <w:r w:rsidR="00D965A5" w:rsidRPr="002747AC">
        <w:rPr>
          <w:rFonts w:ascii="Verdana" w:eastAsia="Times New Roman" w:hAnsi="Verdana" w:cs="Arial"/>
          <w:bCs/>
          <w:color w:val="000000" w:themeColor="text1"/>
          <w:sz w:val="20"/>
          <w:szCs w:val="20"/>
        </w:rPr>
        <w:t xml:space="preserve"> (o)</w:t>
      </w:r>
      <w:r w:rsidRPr="002747AC">
        <w:rPr>
          <w:rFonts w:ascii="Verdana" w:eastAsia="Times New Roman" w:hAnsi="Verdana" w:cs="Arial"/>
          <w:bCs/>
          <w:color w:val="000000" w:themeColor="text1"/>
          <w:sz w:val="20"/>
          <w:szCs w:val="20"/>
        </w:rPr>
        <w:t xml:space="preserve"> General</w:t>
      </w:r>
    </w:p>
    <w:p w14:paraId="7F7EF4A3" w14:textId="77777777" w:rsidR="00737DBC" w:rsidRPr="002747AC" w:rsidRDefault="00737DBC" w:rsidP="00CA01CA">
      <w:pPr>
        <w:pStyle w:val="NoSpacing"/>
        <w:tabs>
          <w:tab w:val="left" w:pos="9810"/>
        </w:tabs>
        <w:ind w:right="141"/>
        <w:rPr>
          <w:rFonts w:ascii="Verdana" w:hAnsi="Verdana" w:cs="Arial"/>
          <w:b/>
          <w:color w:val="000000" w:themeColor="text1"/>
          <w:sz w:val="20"/>
          <w:szCs w:val="20"/>
        </w:rPr>
      </w:pPr>
    </w:p>
    <w:p w14:paraId="447C1B75" w14:textId="77777777" w:rsidR="007157D8" w:rsidRPr="002747AC" w:rsidRDefault="007157D8" w:rsidP="00CA01CA">
      <w:pPr>
        <w:pStyle w:val="NoSpacing"/>
        <w:tabs>
          <w:tab w:val="left" w:pos="9810"/>
        </w:tabs>
        <w:ind w:right="141"/>
        <w:rPr>
          <w:rFonts w:ascii="Verdana" w:hAnsi="Verdana" w:cs="Arial"/>
          <w:b/>
          <w:color w:val="000000" w:themeColor="text1"/>
          <w:sz w:val="20"/>
          <w:szCs w:val="20"/>
        </w:rPr>
      </w:pPr>
      <w:r w:rsidRPr="002747AC">
        <w:rPr>
          <w:rFonts w:ascii="Verdana" w:hAnsi="Verdana" w:cs="Arial"/>
          <w:b/>
          <w:color w:val="000000" w:themeColor="text1"/>
          <w:sz w:val="20"/>
          <w:szCs w:val="20"/>
        </w:rPr>
        <w:tab/>
      </w:r>
      <w:r w:rsidRPr="002747AC">
        <w:rPr>
          <w:rFonts w:ascii="Verdana" w:hAnsi="Verdana" w:cs="Arial"/>
          <w:b/>
          <w:color w:val="000000" w:themeColor="text1"/>
          <w:sz w:val="20"/>
          <w:szCs w:val="20"/>
        </w:rPr>
        <w:tab/>
      </w:r>
    </w:p>
    <w:p w14:paraId="68363649" w14:textId="77777777" w:rsidR="007157D8" w:rsidRPr="002747AC" w:rsidRDefault="007157D8" w:rsidP="00CA01CA">
      <w:pPr>
        <w:tabs>
          <w:tab w:val="left" w:pos="9810"/>
        </w:tabs>
        <w:spacing w:after="0" w:line="240" w:lineRule="auto"/>
        <w:jc w:val="both"/>
        <w:rPr>
          <w:rFonts w:ascii="Verdana" w:eastAsia="Times New Roman" w:hAnsi="Verdana" w:cs="Arial"/>
          <w:bCs/>
          <w:color w:val="000000" w:themeColor="text1"/>
          <w:sz w:val="20"/>
          <w:szCs w:val="20"/>
        </w:rPr>
      </w:pPr>
      <w:r w:rsidRPr="002747AC">
        <w:rPr>
          <w:rFonts w:ascii="Verdana" w:eastAsia="Times New Roman" w:hAnsi="Verdana" w:cs="Arial"/>
          <w:bCs/>
          <w:color w:val="000000" w:themeColor="text1"/>
          <w:sz w:val="20"/>
          <w:szCs w:val="20"/>
        </w:rPr>
        <w:t xml:space="preserve">Revisó: </w:t>
      </w:r>
      <w:r w:rsidR="00723142" w:rsidRPr="002747AC">
        <w:rPr>
          <w:rFonts w:ascii="Verdana" w:eastAsia="Times New Roman" w:hAnsi="Verdana" w:cs="Arial"/>
          <w:bCs/>
          <w:color w:val="000000" w:themeColor="text1"/>
          <w:sz w:val="20"/>
          <w:szCs w:val="20"/>
        </w:rPr>
        <w:t>xxxxxxxxx (Diligenciar nombre y apellidos)</w:t>
      </w:r>
      <w:r w:rsidRPr="002747AC">
        <w:rPr>
          <w:rFonts w:ascii="Verdana" w:eastAsia="Times New Roman" w:hAnsi="Verdana" w:cs="Arial"/>
          <w:bCs/>
          <w:color w:val="000000" w:themeColor="text1"/>
          <w:sz w:val="20"/>
          <w:szCs w:val="20"/>
        </w:rPr>
        <w:t xml:space="preserve"> </w:t>
      </w:r>
      <w:r w:rsidR="00D965A5" w:rsidRPr="002747AC">
        <w:rPr>
          <w:rFonts w:ascii="Verdana" w:eastAsia="Times New Roman" w:hAnsi="Verdana" w:cs="Arial"/>
          <w:bCs/>
          <w:color w:val="000000" w:themeColor="text1"/>
          <w:sz w:val="20"/>
          <w:szCs w:val="20"/>
        </w:rPr>
        <w:t>– Coordinadora (o)</w:t>
      </w:r>
      <w:r w:rsidRPr="002747AC">
        <w:rPr>
          <w:rFonts w:ascii="Verdana" w:eastAsia="Times New Roman" w:hAnsi="Verdana" w:cs="Arial"/>
          <w:bCs/>
          <w:color w:val="000000" w:themeColor="text1"/>
          <w:sz w:val="20"/>
          <w:szCs w:val="20"/>
        </w:rPr>
        <w:t xml:space="preserve"> Grupo de Contratos.</w:t>
      </w:r>
    </w:p>
    <w:p w14:paraId="02CD861C" w14:textId="1CC1F571" w:rsidR="007157D8" w:rsidRPr="002747AC" w:rsidRDefault="007157D8" w:rsidP="00CA01CA">
      <w:pPr>
        <w:tabs>
          <w:tab w:val="left" w:pos="9810"/>
        </w:tabs>
        <w:spacing w:after="0" w:line="240" w:lineRule="auto"/>
        <w:jc w:val="both"/>
        <w:rPr>
          <w:rFonts w:ascii="Verdana" w:eastAsia="Times New Roman" w:hAnsi="Verdana" w:cs="Arial"/>
          <w:bCs/>
          <w:color w:val="000000" w:themeColor="text1"/>
          <w:sz w:val="20"/>
          <w:szCs w:val="20"/>
        </w:rPr>
      </w:pPr>
      <w:r w:rsidRPr="002747AC">
        <w:rPr>
          <w:rFonts w:ascii="Verdana" w:eastAsia="Times New Roman" w:hAnsi="Verdana" w:cs="Arial"/>
          <w:bCs/>
          <w:color w:val="000000" w:themeColor="text1"/>
          <w:sz w:val="20"/>
          <w:szCs w:val="20"/>
        </w:rPr>
        <w:t xml:space="preserve">Proyectó: </w:t>
      </w:r>
      <w:r w:rsidR="00723142" w:rsidRPr="002747AC">
        <w:rPr>
          <w:rFonts w:ascii="Verdana" w:eastAsia="Times New Roman" w:hAnsi="Verdana" w:cs="Arial"/>
          <w:bCs/>
          <w:color w:val="000000" w:themeColor="text1"/>
          <w:sz w:val="20"/>
          <w:szCs w:val="20"/>
        </w:rPr>
        <w:t>xxxxxxxxx</w:t>
      </w:r>
      <w:r w:rsidRPr="002747AC">
        <w:rPr>
          <w:rFonts w:ascii="Verdana" w:eastAsia="Times New Roman" w:hAnsi="Verdana" w:cs="Arial"/>
          <w:bCs/>
          <w:color w:val="000000" w:themeColor="text1"/>
          <w:sz w:val="20"/>
          <w:szCs w:val="20"/>
        </w:rPr>
        <w:t xml:space="preserve"> </w:t>
      </w:r>
      <w:r w:rsidR="00723142" w:rsidRPr="002747AC">
        <w:rPr>
          <w:rFonts w:ascii="Verdana" w:eastAsia="Times New Roman" w:hAnsi="Verdana" w:cs="Arial"/>
          <w:bCs/>
          <w:color w:val="000000" w:themeColor="text1"/>
          <w:sz w:val="20"/>
          <w:szCs w:val="20"/>
        </w:rPr>
        <w:t>(Diligenciar nombre y apellidos</w:t>
      </w:r>
      <w:r w:rsidR="00737DBC" w:rsidRPr="002747AC">
        <w:rPr>
          <w:rFonts w:ascii="Verdana" w:eastAsia="Times New Roman" w:hAnsi="Verdana" w:cs="Arial"/>
          <w:bCs/>
          <w:color w:val="000000" w:themeColor="text1"/>
          <w:sz w:val="20"/>
          <w:szCs w:val="20"/>
        </w:rPr>
        <w:t>)</w:t>
      </w:r>
      <w:r w:rsidR="00723142" w:rsidRPr="002747AC">
        <w:rPr>
          <w:rFonts w:ascii="Verdana" w:eastAsia="Times New Roman" w:hAnsi="Verdana" w:cs="Arial"/>
          <w:bCs/>
          <w:color w:val="000000" w:themeColor="text1"/>
          <w:sz w:val="20"/>
          <w:szCs w:val="20"/>
        </w:rPr>
        <w:t xml:space="preserve"> </w:t>
      </w:r>
      <w:r w:rsidR="00D965A5" w:rsidRPr="002747AC">
        <w:rPr>
          <w:rFonts w:ascii="Verdana" w:eastAsia="Times New Roman" w:hAnsi="Verdana" w:cs="Arial"/>
          <w:bCs/>
          <w:color w:val="000000" w:themeColor="text1"/>
          <w:sz w:val="20"/>
          <w:szCs w:val="20"/>
        </w:rPr>
        <w:t>– Abogado (</w:t>
      </w:r>
      <w:r w:rsidR="00963470" w:rsidRPr="002747AC">
        <w:rPr>
          <w:rFonts w:ascii="Verdana" w:eastAsia="Times New Roman" w:hAnsi="Verdana" w:cs="Arial"/>
          <w:bCs/>
          <w:color w:val="000000" w:themeColor="text1"/>
          <w:sz w:val="20"/>
          <w:szCs w:val="20"/>
        </w:rPr>
        <w:t>a) Grupo</w:t>
      </w:r>
      <w:r w:rsidRPr="002747AC">
        <w:rPr>
          <w:rFonts w:ascii="Verdana" w:eastAsia="Times New Roman" w:hAnsi="Verdana" w:cs="Arial"/>
          <w:bCs/>
          <w:color w:val="000000" w:themeColor="text1"/>
          <w:sz w:val="20"/>
          <w:szCs w:val="20"/>
        </w:rPr>
        <w:t xml:space="preserve"> de Contratos.</w:t>
      </w:r>
    </w:p>
    <w:p w14:paraId="219E8FC1" w14:textId="77777777" w:rsidR="007157D8" w:rsidRPr="002747AC" w:rsidRDefault="007157D8" w:rsidP="00CA01CA">
      <w:pPr>
        <w:pStyle w:val="NoSpacing"/>
        <w:tabs>
          <w:tab w:val="left" w:pos="9810"/>
        </w:tabs>
        <w:ind w:right="141"/>
        <w:rPr>
          <w:rFonts w:ascii="Verdana" w:hAnsi="Verdana" w:cs="Arial"/>
          <w:color w:val="000000" w:themeColor="text1"/>
          <w:sz w:val="20"/>
          <w:szCs w:val="20"/>
        </w:rPr>
      </w:pPr>
    </w:p>
    <w:p w14:paraId="5AFD9FB4" w14:textId="77777777" w:rsidR="008E6B9D" w:rsidRPr="002747AC" w:rsidRDefault="008E6B9D">
      <w:pPr>
        <w:rPr>
          <w:rFonts w:ascii="Verdana" w:hAnsi="Verdana"/>
          <w:color w:val="000000" w:themeColor="text1"/>
          <w:sz w:val="20"/>
          <w:szCs w:val="20"/>
        </w:rPr>
      </w:pPr>
    </w:p>
    <w:sectPr w:rsidR="008E6B9D" w:rsidRPr="002747AC" w:rsidSect="00CA01CA">
      <w:headerReference w:type="default" r:id="rId10"/>
      <w:footerReference w:type="default" r:id="rId11"/>
      <w:pgSz w:w="12240" w:h="15840" w:code="1"/>
      <w:pgMar w:top="1482" w:right="1170" w:bottom="1418" w:left="1134" w:header="850" w:footer="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D4AA" w14:textId="77777777" w:rsidR="004208CD" w:rsidRDefault="004208CD" w:rsidP="007157D8">
      <w:pPr>
        <w:spacing w:after="0" w:line="240" w:lineRule="auto"/>
      </w:pPr>
      <w:r>
        <w:separator/>
      </w:r>
    </w:p>
  </w:endnote>
  <w:endnote w:type="continuationSeparator" w:id="0">
    <w:p w14:paraId="46143909" w14:textId="77777777" w:rsidR="004208CD" w:rsidRDefault="004208CD" w:rsidP="0071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Std Medium">
    <w:altName w:val="Bahnschrift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37BB" w14:textId="77777777" w:rsidR="00CA01CA" w:rsidRDefault="00CA01CA" w:rsidP="00CA01CA">
    <w:pPr>
      <w:pStyle w:val="Footer"/>
      <w:rPr>
        <w:rFonts w:ascii="Arial" w:hAnsi="Arial" w:cs="Arial"/>
        <w:b/>
        <w:sz w:val="16"/>
        <w:szCs w:val="16"/>
      </w:rPr>
    </w:pPr>
  </w:p>
  <w:p w14:paraId="7508F871" w14:textId="77777777" w:rsidR="00CA01CA" w:rsidRPr="00666AB9" w:rsidRDefault="00CA01CA" w:rsidP="00CA01CA">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742FFC76" w14:textId="77777777" w:rsidR="00CA01CA" w:rsidRPr="00666AB9" w:rsidRDefault="00CA01CA" w:rsidP="00CA01CA">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FF52CFB" w14:textId="77777777" w:rsidR="00CA01CA" w:rsidRPr="00666AB9" w:rsidRDefault="00CA01CA" w:rsidP="00CA01CA">
    <w:pPr>
      <w:tabs>
        <w:tab w:val="center" w:pos="4550"/>
        <w:tab w:val="left" w:pos="5818"/>
      </w:tabs>
      <w:spacing w:after="0" w:line="240" w:lineRule="auto"/>
      <w:ind w:right="260"/>
      <w:jc w:val="center"/>
      <w:rPr>
        <w:rFonts w:ascii="Verdana" w:hAnsi="Verdana"/>
        <w:sz w:val="14"/>
        <w:szCs w:val="14"/>
      </w:rPr>
    </w:pPr>
  </w:p>
  <w:p w14:paraId="2BCB8B9A" w14:textId="77777777" w:rsidR="00CA01CA" w:rsidRDefault="00CA01CA" w:rsidP="00CA01CA">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4</w:t>
    </w:r>
    <w:r w:rsidRPr="00666AB9">
      <w:rPr>
        <w:rFonts w:ascii="Verdana" w:hAnsi="Verdana"/>
        <w:sz w:val="14"/>
        <w:szCs w:val="14"/>
      </w:rPr>
      <w:fldChar w:fldCharType="end"/>
    </w:r>
  </w:p>
  <w:p w14:paraId="16F9ED87" w14:textId="77777777" w:rsidR="00345AA8" w:rsidRPr="00CA01CA" w:rsidRDefault="00345AA8" w:rsidP="00CA0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F35F" w14:textId="77777777" w:rsidR="004208CD" w:rsidRDefault="004208CD" w:rsidP="007157D8">
      <w:pPr>
        <w:spacing w:after="0" w:line="240" w:lineRule="auto"/>
      </w:pPr>
      <w:r>
        <w:separator/>
      </w:r>
    </w:p>
  </w:footnote>
  <w:footnote w:type="continuationSeparator" w:id="0">
    <w:p w14:paraId="4E4D4924" w14:textId="77777777" w:rsidR="004208CD" w:rsidRDefault="004208CD" w:rsidP="007157D8">
      <w:pPr>
        <w:spacing w:after="0" w:line="240" w:lineRule="auto"/>
      </w:pPr>
      <w:r>
        <w:continuationSeparator/>
      </w:r>
    </w:p>
  </w:footnote>
  <w:footnote w:id="1">
    <w:p w14:paraId="66604936" w14:textId="77777777" w:rsidR="00723142" w:rsidRPr="00737DBC" w:rsidRDefault="00723142" w:rsidP="00723142">
      <w:pPr>
        <w:pStyle w:val="FootnoteText"/>
        <w:jc w:val="both"/>
        <w:rPr>
          <w:color w:val="FF0000"/>
          <w:lang w:val="es-ES"/>
        </w:rPr>
      </w:pPr>
      <w:r w:rsidRPr="002747AC">
        <w:rPr>
          <w:rStyle w:val="FootnoteReference"/>
          <w:color w:val="000000" w:themeColor="text1"/>
        </w:rPr>
        <w:footnoteRef/>
      </w:r>
      <w:r w:rsidRPr="002747AC">
        <w:rPr>
          <w:color w:val="000000" w:themeColor="text1"/>
        </w:rPr>
        <w:t xml:space="preserve"> </w:t>
      </w:r>
      <w:r w:rsidRPr="002747AC">
        <w:rPr>
          <w:rFonts w:ascii="Arial Narrow" w:hAnsi="Arial Narrow"/>
          <w:color w:val="000000" w:themeColor="text1"/>
          <w:sz w:val="18"/>
          <w:szCs w:val="18"/>
          <w:lang w:val="es-ES"/>
        </w:rPr>
        <w:t>Para el presente proceso</w:t>
      </w:r>
      <w:r w:rsidR="00737DBC" w:rsidRPr="002747AC">
        <w:rPr>
          <w:rFonts w:ascii="Arial Narrow" w:hAnsi="Arial Narrow"/>
          <w:color w:val="000000" w:themeColor="text1"/>
          <w:sz w:val="18"/>
          <w:szCs w:val="18"/>
          <w:lang w:val="es-ES"/>
        </w:rPr>
        <w:t xml:space="preserve"> de selección</w:t>
      </w:r>
      <w:r w:rsidRPr="002747AC">
        <w:rPr>
          <w:rFonts w:ascii="Arial Narrow" w:hAnsi="Arial Narrow"/>
          <w:color w:val="000000" w:themeColor="text1"/>
          <w:sz w:val="18"/>
          <w:szCs w:val="18"/>
          <w:lang w:val="es-ES"/>
        </w:rPr>
        <w:t xml:space="preserve"> no se nombra delegado del Grupo de Presupuesto por cuanto en el proceso de mínima cuantía no se exigen requisitos habilitantes desde el punto de vista financiero. </w:t>
      </w:r>
      <w:proofErr w:type="gramStart"/>
      <w:r w:rsidRPr="002747AC">
        <w:rPr>
          <w:rFonts w:ascii="Arial Narrow" w:hAnsi="Arial Narrow"/>
          <w:color w:val="000000" w:themeColor="text1"/>
          <w:sz w:val="18"/>
          <w:szCs w:val="18"/>
          <w:lang w:val="es-ES"/>
        </w:rPr>
        <w:t>( establecer</w:t>
      </w:r>
      <w:proofErr w:type="gramEnd"/>
      <w:r w:rsidRPr="002747AC">
        <w:rPr>
          <w:rFonts w:ascii="Arial Narrow" w:hAnsi="Arial Narrow"/>
          <w:color w:val="000000" w:themeColor="text1"/>
          <w:sz w:val="18"/>
          <w:szCs w:val="18"/>
          <w:lang w:val="es-ES"/>
        </w:rPr>
        <w:t xml:space="preserve"> esta nota en caso de aplicar) según la modalidad de selección de proceso de selección)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CA01CA" w:rsidRPr="00666AB9" w14:paraId="0F6435C3" w14:textId="77777777" w:rsidTr="00CA01CA">
      <w:trPr>
        <w:trHeight w:val="300"/>
      </w:trPr>
      <w:tc>
        <w:tcPr>
          <w:tcW w:w="1696" w:type="dxa"/>
          <w:vMerge w:val="restart"/>
          <w:vAlign w:val="center"/>
        </w:tcPr>
        <w:p w14:paraId="1E606710" w14:textId="0D2B5FC9" w:rsidR="00CA01CA" w:rsidRPr="00666AB9" w:rsidRDefault="00CA01CA" w:rsidP="00CA01CA">
          <w:pPr>
            <w:rPr>
              <w:rFonts w:ascii="Verdana" w:hAnsi="Verdana"/>
            </w:rPr>
          </w:pPr>
          <w:r>
            <w:rPr>
              <w:noProof/>
            </w:rPr>
            <w:drawing>
              <wp:anchor distT="0" distB="0" distL="114300" distR="114300" simplePos="0" relativeHeight="251659264" behindDoc="0" locked="0" layoutInCell="1" allowOverlap="1" wp14:anchorId="2C11431B" wp14:editId="101F395F">
                <wp:simplePos x="0" y="0"/>
                <wp:positionH relativeFrom="column">
                  <wp:posOffset>103505</wp:posOffset>
                </wp:positionH>
                <wp:positionV relativeFrom="paragraph">
                  <wp:posOffset>-1905</wp:posOffset>
                </wp:positionV>
                <wp:extent cx="718820" cy="438785"/>
                <wp:effectExtent l="0" t="0" r="5080" b="0"/>
                <wp:wrapNone/>
                <wp:docPr id="19694161" name="Imagen 187558237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23228" name="Imagen 1875582370"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735E9AC4" w14:textId="3B7AC0E1" w:rsidR="00CA01CA" w:rsidRPr="00666AB9" w:rsidRDefault="00CA01CA" w:rsidP="00CA01CA">
          <w:pPr>
            <w:spacing w:after="0"/>
            <w:jc w:val="center"/>
            <w:rPr>
              <w:rFonts w:ascii="Verdana" w:hAnsi="Verdana"/>
            </w:rPr>
          </w:pPr>
          <w:r w:rsidRPr="00666AB9">
            <w:rPr>
              <w:rFonts w:ascii="Verdana" w:eastAsia="Arial" w:hAnsi="Verdana" w:cs="Arial"/>
              <w:b/>
              <w:bCs/>
              <w:color w:val="000000" w:themeColor="text1"/>
              <w:sz w:val="18"/>
              <w:szCs w:val="18"/>
            </w:rPr>
            <w:t>Proceso</w:t>
          </w:r>
          <w:r w:rsidR="005C4DFE">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Pr="00CA01CA">
            <w:rPr>
              <w:rFonts w:ascii="Verdana" w:eastAsia="Arial" w:hAnsi="Verdana" w:cs="Arial"/>
              <w:b/>
              <w:bCs/>
              <w:color w:val="000000" w:themeColor="text1"/>
              <w:sz w:val="18"/>
              <w:szCs w:val="18"/>
            </w:rPr>
            <w:t>Gestión de Recursos</w:t>
          </w:r>
        </w:p>
      </w:tc>
    </w:tr>
    <w:tr w:rsidR="00CA01CA" w:rsidRPr="00666AB9" w14:paraId="17014B98" w14:textId="77777777" w:rsidTr="00CA01CA">
      <w:trPr>
        <w:trHeight w:val="537"/>
      </w:trPr>
      <w:tc>
        <w:tcPr>
          <w:tcW w:w="1696" w:type="dxa"/>
          <w:vMerge/>
        </w:tcPr>
        <w:p w14:paraId="126F2454" w14:textId="77777777" w:rsidR="00CA01CA" w:rsidRPr="00666AB9" w:rsidRDefault="00CA01CA" w:rsidP="00CA01CA">
          <w:pPr>
            <w:rPr>
              <w:rFonts w:ascii="Verdana" w:hAnsi="Verdana"/>
            </w:rPr>
          </w:pPr>
        </w:p>
      </w:tc>
      <w:tc>
        <w:tcPr>
          <w:tcW w:w="9094" w:type="dxa"/>
          <w:gridSpan w:val="6"/>
          <w:shd w:val="clear" w:color="auto" w:fill="FFFFFF" w:themeFill="background1"/>
          <w:vAlign w:val="center"/>
        </w:tcPr>
        <w:p w14:paraId="4CD15D9E" w14:textId="53577252" w:rsidR="00CA01CA" w:rsidRPr="00666AB9" w:rsidRDefault="00CA01CA" w:rsidP="00CA01CA">
          <w:pPr>
            <w:spacing w:after="0"/>
            <w:jc w:val="center"/>
            <w:rPr>
              <w:rFonts w:ascii="Verdana" w:eastAsia="Arial" w:hAnsi="Verdana" w:cs="Arial"/>
              <w:b/>
              <w:bCs/>
              <w:color w:val="000000" w:themeColor="text1"/>
              <w:sz w:val="24"/>
              <w:szCs w:val="24"/>
            </w:rPr>
          </w:pPr>
          <w:r w:rsidRPr="00CA01CA">
            <w:rPr>
              <w:rFonts w:ascii="Verdana" w:eastAsia="Arial" w:hAnsi="Verdana" w:cs="Arial"/>
              <w:b/>
              <w:bCs/>
              <w:color w:val="000000" w:themeColor="text1"/>
              <w:sz w:val="24"/>
              <w:szCs w:val="24"/>
            </w:rPr>
            <w:t>MEMORANDO DE DESIGNACIÓN DE COMITÉ EVALUADOR</w:t>
          </w:r>
        </w:p>
      </w:tc>
    </w:tr>
    <w:tr w:rsidR="00CA01CA" w:rsidRPr="00666AB9" w14:paraId="21B807D5" w14:textId="77777777" w:rsidTr="00CA01CA">
      <w:trPr>
        <w:trHeight w:val="300"/>
      </w:trPr>
      <w:tc>
        <w:tcPr>
          <w:tcW w:w="1696" w:type="dxa"/>
          <w:vMerge/>
        </w:tcPr>
        <w:p w14:paraId="27BDCDDA" w14:textId="77777777" w:rsidR="00CA01CA" w:rsidRPr="00666AB9" w:rsidRDefault="00CA01CA" w:rsidP="00CA01CA">
          <w:pPr>
            <w:rPr>
              <w:rFonts w:ascii="Verdana" w:hAnsi="Verdana"/>
            </w:rPr>
          </w:pPr>
        </w:p>
      </w:tc>
      <w:tc>
        <w:tcPr>
          <w:tcW w:w="1140" w:type="dxa"/>
          <w:shd w:val="clear" w:color="auto" w:fill="BFBFBF" w:themeFill="background1" w:themeFillShade="BF"/>
          <w:vAlign w:val="center"/>
        </w:tcPr>
        <w:p w14:paraId="378EF08C" w14:textId="77777777" w:rsidR="00CA01CA" w:rsidRPr="00666AB9" w:rsidRDefault="00CA01CA" w:rsidP="00CA01CA">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01AF0839" w14:textId="649F943A" w:rsidR="00CA01CA" w:rsidRPr="00666AB9" w:rsidRDefault="005C4DFE" w:rsidP="00CA01CA">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GR-FM-068</w:t>
          </w:r>
        </w:p>
      </w:tc>
      <w:tc>
        <w:tcPr>
          <w:tcW w:w="1185" w:type="dxa"/>
          <w:shd w:val="clear" w:color="auto" w:fill="BFBFBF" w:themeFill="background1" w:themeFillShade="BF"/>
          <w:vAlign w:val="center"/>
        </w:tcPr>
        <w:p w14:paraId="32DB329F" w14:textId="77777777" w:rsidR="00CA01CA" w:rsidRPr="00666AB9" w:rsidRDefault="00CA01CA" w:rsidP="00CA01CA">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1E31D548" w14:textId="5BA4A34B" w:rsidR="00CA01CA" w:rsidRPr="00666AB9" w:rsidRDefault="005C4DFE" w:rsidP="00CA01CA">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r w:rsidR="00CA01CA" w:rsidRPr="1BEF733F">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8CFFBA0" w14:textId="77777777" w:rsidR="00CA01CA" w:rsidRPr="00666AB9" w:rsidRDefault="00CA01CA" w:rsidP="00CA01CA">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5DF52C79" w14:textId="566D55A0" w:rsidR="00CA01CA" w:rsidRPr="00666AB9" w:rsidRDefault="005C4DFE" w:rsidP="00CA01CA">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2227457A" w14:textId="5640F3EA" w:rsidR="00345AA8" w:rsidRPr="00737DBC" w:rsidRDefault="00B04591" w:rsidP="001A1EBA">
    <w:pPr>
      <w:pStyle w:val="Header"/>
      <w:tabs>
        <w:tab w:val="clear" w:pos="4419"/>
        <w:tab w:val="clear" w:pos="8838"/>
        <w:tab w:val="left" w:pos="8145"/>
      </w:tabs>
      <w:rPr>
        <w:rFonts w:ascii="Verdana" w:hAnsi="Verdana"/>
      </w:rPr>
    </w:pPr>
    <w:r w:rsidRPr="00737DBC">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62A0E6E"/>
    <w:multiLevelType w:val="hybridMultilevel"/>
    <w:tmpl w:val="0DC47564"/>
    <w:lvl w:ilvl="0" w:tplc="EC14728C">
      <w:start w:val="1"/>
      <w:numFmt w:val="decimal"/>
      <w:lvlText w:val="%1."/>
      <w:lvlJc w:val="left"/>
      <w:pPr>
        <w:tabs>
          <w:tab w:val="num" w:pos="1068"/>
        </w:tabs>
        <w:ind w:left="1068" w:hanging="360"/>
      </w:pPr>
      <w:rPr>
        <w:rFonts w:ascii="Futura Std Medium" w:eastAsiaTheme="minorHAnsi" w:hAnsi="Futura Std Medium" w:cstheme="minorBidi"/>
        <w:b/>
        <w:color w:val="auto"/>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16cid:durableId="406726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7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7D8"/>
    <w:rsid w:val="00012CA7"/>
    <w:rsid w:val="000C7405"/>
    <w:rsid w:val="001831CD"/>
    <w:rsid w:val="001A714C"/>
    <w:rsid w:val="001E77D4"/>
    <w:rsid w:val="002747AC"/>
    <w:rsid w:val="0031759B"/>
    <w:rsid w:val="00345AA8"/>
    <w:rsid w:val="0035600C"/>
    <w:rsid w:val="003A014A"/>
    <w:rsid w:val="003E4234"/>
    <w:rsid w:val="003F7562"/>
    <w:rsid w:val="004208CD"/>
    <w:rsid w:val="00500203"/>
    <w:rsid w:val="005C4DFE"/>
    <w:rsid w:val="007157D8"/>
    <w:rsid w:val="00723142"/>
    <w:rsid w:val="00737DBC"/>
    <w:rsid w:val="00783110"/>
    <w:rsid w:val="007B1534"/>
    <w:rsid w:val="007D25C7"/>
    <w:rsid w:val="008E6B9D"/>
    <w:rsid w:val="00915DB9"/>
    <w:rsid w:val="00963470"/>
    <w:rsid w:val="00A5444C"/>
    <w:rsid w:val="00A72E00"/>
    <w:rsid w:val="00A738EF"/>
    <w:rsid w:val="00B04591"/>
    <w:rsid w:val="00C839BD"/>
    <w:rsid w:val="00CA01CA"/>
    <w:rsid w:val="00D965A5"/>
    <w:rsid w:val="00FA5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74A1"/>
  <w15:chartTrackingRefBased/>
  <w15:docId w15:val="{0CF04242-ED89-4646-B3EB-E05681D7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D8"/>
    <w:pPr>
      <w:spacing w:after="200" w:line="276" w:lineRule="auto"/>
    </w:pPr>
  </w:style>
  <w:style w:type="paragraph" w:styleId="Heading1">
    <w:name w:val="heading 1"/>
    <w:basedOn w:val="Normal"/>
    <w:next w:val="Normal"/>
    <w:link w:val="Heading1Char"/>
    <w:qFormat/>
    <w:rsid w:val="001E77D4"/>
    <w:pPr>
      <w:keepNext/>
      <w:numPr>
        <w:numId w:val="2"/>
      </w:numPr>
      <w:suppressAutoHyphens/>
      <w:spacing w:after="0" w:line="480" w:lineRule="auto"/>
      <w:jc w:val="center"/>
      <w:outlineLvl w:val="0"/>
    </w:pPr>
    <w:rPr>
      <w:rFonts w:ascii="Arial" w:eastAsia="Times New Roman" w:hAnsi="Arial" w:cs="Arial"/>
      <w:b/>
      <w:bCs/>
      <w:sz w:val="24"/>
      <w:szCs w:val="24"/>
      <w:lang w:val="es-ES_tradnl" w:eastAsia="zh-CN"/>
    </w:rPr>
  </w:style>
  <w:style w:type="paragraph" w:styleId="Heading2">
    <w:name w:val="heading 2"/>
    <w:basedOn w:val="Normal"/>
    <w:next w:val="Normal"/>
    <w:link w:val="Heading2Char"/>
    <w:qFormat/>
    <w:rsid w:val="001E77D4"/>
    <w:pPr>
      <w:keepNext/>
      <w:numPr>
        <w:ilvl w:val="1"/>
        <w:numId w:val="2"/>
      </w:numPr>
      <w:suppressAutoHyphens/>
      <w:spacing w:after="0" w:line="240" w:lineRule="auto"/>
      <w:outlineLvl w:val="1"/>
    </w:pPr>
    <w:rPr>
      <w:rFonts w:ascii="Arial" w:eastAsia="Times New Roman" w:hAnsi="Arial" w:cs="Arial"/>
      <w:b/>
      <w:bCs/>
      <w:sz w:val="24"/>
      <w:szCs w:val="24"/>
      <w:lang w:val="es-ES_tradnl" w:eastAsia="zh-CN"/>
    </w:rPr>
  </w:style>
  <w:style w:type="paragraph" w:styleId="Heading3">
    <w:name w:val="heading 3"/>
    <w:basedOn w:val="Normal"/>
    <w:next w:val="Normal"/>
    <w:link w:val="Heading3Char"/>
    <w:qFormat/>
    <w:rsid w:val="001E77D4"/>
    <w:pPr>
      <w:keepNext/>
      <w:numPr>
        <w:ilvl w:val="2"/>
        <w:numId w:val="2"/>
      </w:numPr>
      <w:suppressAutoHyphens/>
      <w:spacing w:after="0" w:line="240" w:lineRule="auto"/>
      <w:jc w:val="both"/>
      <w:outlineLvl w:val="2"/>
    </w:pPr>
    <w:rPr>
      <w:rFonts w:ascii="Arial" w:eastAsia="Times New Roman" w:hAnsi="Arial" w:cs="Arial"/>
      <w:sz w:val="24"/>
      <w:szCs w:val="24"/>
      <w:lang w:val="es-ES_tradnl" w:eastAsia="zh-CN"/>
    </w:rPr>
  </w:style>
  <w:style w:type="paragraph" w:styleId="Heading4">
    <w:name w:val="heading 4"/>
    <w:basedOn w:val="Normal"/>
    <w:next w:val="Normal"/>
    <w:link w:val="Heading4Char"/>
    <w:qFormat/>
    <w:rsid w:val="001E77D4"/>
    <w:pPr>
      <w:keepNext/>
      <w:numPr>
        <w:ilvl w:val="3"/>
        <w:numId w:val="2"/>
      </w:numPr>
      <w:suppressAutoHyphens/>
      <w:spacing w:after="0" w:line="240" w:lineRule="auto"/>
      <w:jc w:val="both"/>
      <w:outlineLvl w:val="3"/>
    </w:pPr>
    <w:rPr>
      <w:rFonts w:ascii="Arial" w:eastAsia="Times New Roman" w:hAnsi="Arial" w:cs="Arial"/>
      <w:b/>
      <w:bCs/>
      <w:sz w:val="24"/>
      <w:szCs w:val="24"/>
      <w:lang w:val="es-ES_tradnl" w:eastAsia="zh-CN"/>
    </w:rPr>
  </w:style>
  <w:style w:type="paragraph" w:styleId="Heading5">
    <w:name w:val="heading 5"/>
    <w:basedOn w:val="Normal"/>
    <w:next w:val="Normal"/>
    <w:link w:val="Heading5Char"/>
    <w:qFormat/>
    <w:rsid w:val="001E77D4"/>
    <w:pPr>
      <w:keepNext/>
      <w:numPr>
        <w:ilvl w:val="4"/>
        <w:numId w:val="2"/>
      </w:numPr>
      <w:suppressAutoHyphens/>
      <w:spacing w:after="0" w:line="240" w:lineRule="auto"/>
      <w:jc w:val="both"/>
      <w:outlineLvl w:val="4"/>
    </w:pPr>
    <w:rPr>
      <w:rFonts w:ascii="Times New Roman" w:eastAsia="Times New Roman" w:hAnsi="Times New Roman" w:cs="Times New Roman"/>
      <w:b/>
      <w:bCs/>
      <w:sz w:val="12"/>
      <w:szCs w:val="12"/>
      <w:lang w:val="es-ES_tradnl" w:eastAsia="zh-CN"/>
    </w:rPr>
  </w:style>
  <w:style w:type="paragraph" w:styleId="Heading6">
    <w:name w:val="heading 6"/>
    <w:basedOn w:val="Normal"/>
    <w:next w:val="Normal"/>
    <w:link w:val="Heading6Char"/>
    <w:qFormat/>
    <w:rsid w:val="001E77D4"/>
    <w:pPr>
      <w:keepNext/>
      <w:numPr>
        <w:ilvl w:val="5"/>
        <w:numId w:val="2"/>
      </w:numPr>
      <w:suppressAutoHyphens/>
      <w:spacing w:after="0" w:line="240" w:lineRule="auto"/>
      <w:outlineLvl w:val="5"/>
    </w:pPr>
    <w:rPr>
      <w:rFonts w:ascii="Tahoma" w:eastAsia="Times New Roman" w:hAnsi="Tahoma" w:cs="Tahoma"/>
      <w:sz w:val="24"/>
      <w:szCs w:val="24"/>
      <w:lang w:val="es-ES_trad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8,h9,h10,h18,Cover Page,Alt Header,encabezado,Encabezado1"/>
    <w:basedOn w:val="Normal"/>
    <w:link w:val="HeaderChar"/>
    <w:unhideWhenUsed/>
    <w:rsid w:val="007157D8"/>
    <w:pPr>
      <w:tabs>
        <w:tab w:val="center" w:pos="4419"/>
        <w:tab w:val="right" w:pos="8838"/>
      </w:tabs>
      <w:spacing w:after="0" w:line="240" w:lineRule="auto"/>
    </w:pPr>
  </w:style>
  <w:style w:type="character" w:customStyle="1" w:styleId="HeaderChar">
    <w:name w:val="Header Char"/>
    <w:aliases w:val="h Char,h8 Char,h9 Char,h10 Char,h18 Char,Cover Page Char,Alt Header Char,encabezado Char,Encabezado1 Char"/>
    <w:basedOn w:val="DefaultParagraphFont"/>
    <w:link w:val="Header"/>
    <w:rsid w:val="007157D8"/>
  </w:style>
  <w:style w:type="paragraph" w:styleId="Footer">
    <w:name w:val="footer"/>
    <w:basedOn w:val="Normal"/>
    <w:link w:val="FooterChar"/>
    <w:unhideWhenUsed/>
    <w:rsid w:val="007157D8"/>
    <w:pPr>
      <w:tabs>
        <w:tab w:val="center" w:pos="4419"/>
        <w:tab w:val="right" w:pos="8838"/>
      </w:tabs>
      <w:spacing w:after="0" w:line="240" w:lineRule="auto"/>
    </w:pPr>
  </w:style>
  <w:style w:type="character" w:customStyle="1" w:styleId="FooterChar">
    <w:name w:val="Footer Char"/>
    <w:basedOn w:val="DefaultParagraphFont"/>
    <w:link w:val="Footer"/>
    <w:rsid w:val="007157D8"/>
  </w:style>
  <w:style w:type="paragraph" w:styleId="ListParagraph">
    <w:name w:val="List Paragraph"/>
    <w:aliases w:val="titulo 3,Dot pt,No Spacing1,List Paragraph Char Char Char,Indicator Text,List Paragraph1,Numbered Para 1,Colorful List - Accent 11,Bullet 1,F5 List Paragraph,Bullet Points,List Paragraph 1,Ha,HOJA,Bolita,Párrafo de lista4,BOLADEF,BOLA"/>
    <w:basedOn w:val="Normal"/>
    <w:link w:val="ListParagraphChar"/>
    <w:uiPriority w:val="99"/>
    <w:qFormat/>
    <w:rsid w:val="007157D8"/>
    <w:pPr>
      <w:spacing w:after="0" w:line="240" w:lineRule="auto"/>
      <w:ind w:left="708"/>
    </w:pPr>
    <w:rPr>
      <w:rFonts w:ascii="Arial Narrow" w:eastAsia="Times New Roman" w:hAnsi="Arial Narrow" w:cs="Times New Roman"/>
      <w:szCs w:val="24"/>
      <w:lang w:val="es-ES" w:eastAsia="es-ES"/>
    </w:rPr>
  </w:style>
  <w:style w:type="character" w:customStyle="1" w:styleId="ListParagraphChar">
    <w:name w:val="List Paragraph Char"/>
    <w:aliases w:val="titulo 3 Char,Dot pt Char,No Spacing1 Char,List Paragraph Char Char Char Char,Indicator Text Char,List Paragraph1 Char,Numbered Para 1 Char,Colorful List - Accent 11 Char,Bullet 1 Char,F5 List Paragraph Char,Bullet Points Char"/>
    <w:link w:val="ListParagraph"/>
    <w:uiPriority w:val="99"/>
    <w:qFormat/>
    <w:locked/>
    <w:rsid w:val="007157D8"/>
    <w:rPr>
      <w:rFonts w:ascii="Arial Narrow" w:eastAsia="Times New Roman" w:hAnsi="Arial Narrow" w:cs="Times New Roman"/>
      <w:szCs w:val="24"/>
      <w:lang w:val="es-ES" w:eastAsia="es-ES"/>
    </w:rPr>
  </w:style>
  <w:style w:type="paragraph" w:styleId="NoSpacing">
    <w:name w:val="No Spacing"/>
    <w:uiPriority w:val="1"/>
    <w:qFormat/>
    <w:rsid w:val="007157D8"/>
    <w:pPr>
      <w:spacing w:after="0" w:line="240" w:lineRule="auto"/>
    </w:pPr>
  </w:style>
  <w:style w:type="paragraph" w:styleId="FootnoteText">
    <w:name w:val="footnote text"/>
    <w:basedOn w:val="Normal"/>
    <w:link w:val="FootnoteTextChar"/>
    <w:uiPriority w:val="99"/>
    <w:semiHidden/>
    <w:unhideWhenUsed/>
    <w:rsid w:val="007157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7D8"/>
    <w:rPr>
      <w:sz w:val="20"/>
      <w:szCs w:val="20"/>
    </w:rPr>
  </w:style>
  <w:style w:type="character" w:styleId="FootnoteReference">
    <w:name w:val="footnote reference"/>
    <w:basedOn w:val="DefaultParagraphFont"/>
    <w:uiPriority w:val="99"/>
    <w:semiHidden/>
    <w:unhideWhenUsed/>
    <w:rsid w:val="007157D8"/>
    <w:rPr>
      <w:vertAlign w:val="superscript"/>
    </w:rPr>
  </w:style>
  <w:style w:type="paragraph" w:styleId="BalloonText">
    <w:name w:val="Balloon Text"/>
    <w:basedOn w:val="Normal"/>
    <w:link w:val="BalloonTextChar"/>
    <w:uiPriority w:val="99"/>
    <w:semiHidden/>
    <w:unhideWhenUsed/>
    <w:rsid w:val="00715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8"/>
    <w:rPr>
      <w:rFonts w:ascii="Segoe UI" w:hAnsi="Segoe UI" w:cs="Segoe UI"/>
      <w:sz w:val="18"/>
      <w:szCs w:val="18"/>
    </w:rPr>
  </w:style>
  <w:style w:type="paragraph" w:styleId="NormalWeb">
    <w:name w:val="Normal (Web)"/>
    <w:basedOn w:val="Normal"/>
    <w:uiPriority w:val="99"/>
    <w:semiHidden/>
    <w:unhideWhenUsed/>
    <w:rsid w:val="00737D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Heading1Char">
    <w:name w:val="Heading 1 Char"/>
    <w:basedOn w:val="DefaultParagraphFont"/>
    <w:link w:val="Heading1"/>
    <w:rsid w:val="001E77D4"/>
    <w:rPr>
      <w:rFonts w:ascii="Arial" w:eastAsia="Times New Roman" w:hAnsi="Arial" w:cs="Arial"/>
      <w:b/>
      <w:bCs/>
      <w:sz w:val="24"/>
      <w:szCs w:val="24"/>
      <w:lang w:val="es-ES_tradnl" w:eastAsia="zh-CN"/>
    </w:rPr>
  </w:style>
  <w:style w:type="character" w:customStyle="1" w:styleId="Heading2Char">
    <w:name w:val="Heading 2 Char"/>
    <w:basedOn w:val="DefaultParagraphFont"/>
    <w:link w:val="Heading2"/>
    <w:rsid w:val="001E77D4"/>
    <w:rPr>
      <w:rFonts w:ascii="Arial" w:eastAsia="Times New Roman" w:hAnsi="Arial" w:cs="Arial"/>
      <w:b/>
      <w:bCs/>
      <w:sz w:val="24"/>
      <w:szCs w:val="24"/>
      <w:lang w:val="es-ES_tradnl" w:eastAsia="zh-CN"/>
    </w:rPr>
  </w:style>
  <w:style w:type="character" w:customStyle="1" w:styleId="Heading3Char">
    <w:name w:val="Heading 3 Char"/>
    <w:basedOn w:val="DefaultParagraphFont"/>
    <w:link w:val="Heading3"/>
    <w:rsid w:val="001E77D4"/>
    <w:rPr>
      <w:rFonts w:ascii="Arial" w:eastAsia="Times New Roman" w:hAnsi="Arial" w:cs="Arial"/>
      <w:sz w:val="24"/>
      <w:szCs w:val="24"/>
      <w:lang w:val="es-ES_tradnl" w:eastAsia="zh-CN"/>
    </w:rPr>
  </w:style>
  <w:style w:type="character" w:customStyle="1" w:styleId="Heading4Char">
    <w:name w:val="Heading 4 Char"/>
    <w:basedOn w:val="DefaultParagraphFont"/>
    <w:link w:val="Heading4"/>
    <w:rsid w:val="001E77D4"/>
    <w:rPr>
      <w:rFonts w:ascii="Arial" w:eastAsia="Times New Roman" w:hAnsi="Arial" w:cs="Arial"/>
      <w:b/>
      <w:bCs/>
      <w:sz w:val="24"/>
      <w:szCs w:val="24"/>
      <w:lang w:val="es-ES_tradnl" w:eastAsia="zh-CN"/>
    </w:rPr>
  </w:style>
  <w:style w:type="character" w:customStyle="1" w:styleId="Heading5Char">
    <w:name w:val="Heading 5 Char"/>
    <w:basedOn w:val="DefaultParagraphFont"/>
    <w:link w:val="Heading5"/>
    <w:rsid w:val="001E77D4"/>
    <w:rPr>
      <w:rFonts w:ascii="Times New Roman" w:eastAsia="Times New Roman" w:hAnsi="Times New Roman" w:cs="Times New Roman"/>
      <w:b/>
      <w:bCs/>
      <w:sz w:val="12"/>
      <w:szCs w:val="12"/>
      <w:lang w:val="es-ES_tradnl" w:eastAsia="zh-CN"/>
    </w:rPr>
  </w:style>
  <w:style w:type="character" w:customStyle="1" w:styleId="Heading6Char">
    <w:name w:val="Heading 6 Char"/>
    <w:basedOn w:val="DefaultParagraphFont"/>
    <w:link w:val="Heading6"/>
    <w:rsid w:val="001E77D4"/>
    <w:rPr>
      <w:rFonts w:ascii="Tahoma" w:eastAsia="Times New Roman" w:hAnsi="Tahoma" w:cs="Tahoma"/>
      <w:sz w:val="24"/>
      <w:szCs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935A9-1374-44CA-929A-C9545CB1B85F}">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8F574DE3-2C6B-4791-9C6F-2D50132FFE6D}">
  <ds:schemaRefs>
    <ds:schemaRef ds:uri="http://schemas.microsoft.com/sharepoint/v3/contenttype/forms"/>
  </ds:schemaRefs>
</ds:datastoreItem>
</file>

<file path=customXml/itemProps3.xml><?xml version="1.0" encoding="utf-8"?>
<ds:datastoreItem xmlns:ds="http://schemas.openxmlformats.org/officeDocument/2006/customXml" ds:itemID="{D5531849-08DC-4006-B543-1692ED0E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Yurian Alexandra Penagos Torres -Cont</dc:creator>
  <cp:keywords/>
  <dc:description/>
  <cp:lastModifiedBy>Jefferson Orlando Lopez Saavedra</cp:lastModifiedBy>
  <cp:revision>2</cp:revision>
  <cp:lastPrinted>2023-06-01T22:07:00Z</cp:lastPrinted>
  <dcterms:created xsi:type="dcterms:W3CDTF">2026-06-09T02:16:00Z</dcterms:created>
  <dcterms:modified xsi:type="dcterms:W3CDTF">2026-06-09T02:16:00Z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