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5884F" w14:textId="77777777" w:rsidR="00632E86" w:rsidRPr="00AF3187" w:rsidRDefault="00632E86" w:rsidP="00A23007">
      <w:pPr>
        <w:jc w:val="both"/>
        <w:rPr>
          <w:rFonts w:ascii="Verdana" w:hAnsi="Verdana" w:cs="Calibri"/>
          <w:b/>
          <w:color w:val="000000"/>
          <w:sz w:val="18"/>
          <w:szCs w:val="18"/>
          <w:u w:val="single"/>
          <w:lang w:val="es-CO"/>
        </w:rPr>
      </w:pPr>
    </w:p>
    <w:p w14:paraId="4DAB0C66" w14:textId="77777777" w:rsidR="00E67A7E" w:rsidRPr="00AF3187" w:rsidRDefault="005D29E9" w:rsidP="00E67A7E">
      <w:pPr>
        <w:jc w:val="both"/>
        <w:rPr>
          <w:rFonts w:ascii="Verdana" w:hAnsi="Verdana" w:cs="Calibri"/>
          <w:color w:val="000000"/>
          <w:sz w:val="18"/>
          <w:szCs w:val="18"/>
          <w:lang w:val="es-CO"/>
        </w:rPr>
      </w:pPr>
      <w:r w:rsidRPr="00AF3187">
        <w:rPr>
          <w:rFonts w:ascii="Verdana" w:hAnsi="Verdana" w:cs="Calibri"/>
          <w:b/>
          <w:color w:val="000000"/>
          <w:sz w:val="18"/>
          <w:szCs w:val="18"/>
          <w:u w:val="single"/>
          <w:lang w:val="es-CO"/>
        </w:rPr>
        <w:t>Nota Informativa</w:t>
      </w:r>
      <w:r w:rsidR="00A23007" w:rsidRPr="00AF3187">
        <w:rPr>
          <w:rFonts w:ascii="Verdana" w:hAnsi="Verdana" w:cs="Calibri"/>
          <w:b/>
          <w:color w:val="000000"/>
          <w:sz w:val="18"/>
          <w:szCs w:val="18"/>
          <w:u w:val="single"/>
          <w:lang w:val="es-CO"/>
        </w:rPr>
        <w:t>:</w:t>
      </w:r>
      <w:r w:rsidR="00A23007" w:rsidRPr="00AF3187">
        <w:rPr>
          <w:rFonts w:ascii="Verdana" w:hAnsi="Verdana" w:cs="Calibri"/>
          <w:color w:val="000000"/>
          <w:sz w:val="18"/>
          <w:szCs w:val="18"/>
          <w:lang w:val="es-CO"/>
        </w:rPr>
        <w:t xml:space="preserve"> </w:t>
      </w:r>
      <w:r w:rsidRPr="00AF3187">
        <w:rPr>
          <w:rFonts w:ascii="Verdana" w:hAnsi="Verdana" w:cs="Calibri"/>
          <w:color w:val="000000"/>
          <w:sz w:val="18"/>
          <w:szCs w:val="18"/>
          <w:lang w:val="es-CO"/>
        </w:rPr>
        <w:t>Modelo a diligenciar para Licitación Pública, Selección Abreviada por Menor Cuantía, - Selección Abreviada Subasta Inversa, Concurso de Méritos (Abierto – Precalificación</w:t>
      </w:r>
      <w:r w:rsidR="008823E7" w:rsidRPr="00AF3187">
        <w:rPr>
          <w:rFonts w:ascii="Verdana" w:hAnsi="Verdana" w:cs="Calibri"/>
          <w:color w:val="000000"/>
          <w:sz w:val="18"/>
          <w:szCs w:val="18"/>
          <w:lang w:val="es-CO"/>
        </w:rPr>
        <w:t>), Enajenación</w:t>
      </w:r>
      <w:r w:rsidRPr="00AF3187">
        <w:rPr>
          <w:rFonts w:ascii="Verdana" w:hAnsi="Verdana" w:cs="Calibri"/>
          <w:color w:val="000000"/>
          <w:sz w:val="18"/>
          <w:szCs w:val="18"/>
          <w:lang w:val="es-CO"/>
        </w:rPr>
        <w:t xml:space="preserve"> (Inmuebles / Muebles) Selección Abreviada, Sobre Cerrado, Subasta Pública, Intermediario Idóneo</w:t>
      </w:r>
      <w:r w:rsidR="00E67A7E" w:rsidRPr="00AF3187">
        <w:rPr>
          <w:rFonts w:ascii="Verdana" w:hAnsi="Verdana" w:cs="Calibri"/>
          <w:color w:val="000000"/>
          <w:sz w:val="18"/>
          <w:szCs w:val="18"/>
          <w:lang w:val="es-CO"/>
        </w:rPr>
        <w:t>.</w:t>
      </w:r>
    </w:p>
    <w:p w14:paraId="36078CC2" w14:textId="77777777" w:rsidR="0099189E" w:rsidRPr="00AF3187" w:rsidRDefault="00EA55A5" w:rsidP="00E67A7E">
      <w:pPr>
        <w:jc w:val="both"/>
        <w:rPr>
          <w:rFonts w:ascii="Verdana" w:hAnsi="Verdana" w:cs="Calibri"/>
          <w:b/>
          <w:bCs/>
          <w:smallCaps/>
          <w:color w:val="000000"/>
          <w:sz w:val="18"/>
          <w:szCs w:val="18"/>
          <w:lang w:val="es-CO"/>
        </w:rPr>
      </w:pPr>
      <w:r w:rsidRPr="00AF3187">
        <w:rPr>
          <w:rFonts w:ascii="Verdana" w:hAnsi="Verdana" w:cs="Calibri"/>
          <w:color w:val="000000"/>
          <w:sz w:val="18"/>
          <w:szCs w:val="18"/>
          <w:lang w:val="es-CO"/>
        </w:rPr>
        <w:t xml:space="preserve"> </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78"/>
        <w:gridCol w:w="4413"/>
      </w:tblGrid>
      <w:tr w:rsidR="0099189E" w:rsidRPr="00AF3187" w14:paraId="745A9395" w14:textId="77777777" w:rsidTr="005847BB">
        <w:trPr>
          <w:trHeight w:val="238"/>
        </w:trPr>
        <w:tc>
          <w:tcPr>
            <w:tcW w:w="3378" w:type="dxa"/>
          </w:tcPr>
          <w:p w14:paraId="5AAFB0F0" w14:textId="77777777" w:rsidR="0099189E" w:rsidRPr="00AF3187" w:rsidRDefault="0099189E" w:rsidP="005847BB">
            <w:pPr>
              <w:autoSpaceDE w:val="0"/>
              <w:autoSpaceDN w:val="0"/>
              <w:adjustRightInd w:val="0"/>
              <w:rPr>
                <w:rFonts w:ascii="Verdana" w:hAnsi="Verdana" w:cs="Calibri"/>
                <w:b/>
                <w:bCs/>
                <w:color w:val="000000"/>
                <w:sz w:val="18"/>
                <w:szCs w:val="18"/>
                <w:lang w:val="es-CO"/>
              </w:rPr>
            </w:pPr>
            <w:r w:rsidRPr="00AF3187">
              <w:rPr>
                <w:rFonts w:ascii="Verdana" w:hAnsi="Verdana" w:cs="Calibri"/>
                <w:b/>
                <w:bCs/>
                <w:color w:val="000000"/>
                <w:sz w:val="18"/>
                <w:szCs w:val="18"/>
                <w:lang w:val="es-CO"/>
              </w:rPr>
              <w:t>DEPENDENCIA SOLICITANTE:</w:t>
            </w:r>
          </w:p>
        </w:tc>
        <w:tc>
          <w:tcPr>
            <w:tcW w:w="4413" w:type="dxa"/>
          </w:tcPr>
          <w:p w14:paraId="2123C573" w14:textId="77777777" w:rsidR="0099189E" w:rsidRPr="00AF3187" w:rsidRDefault="0099189E" w:rsidP="005847BB">
            <w:pPr>
              <w:autoSpaceDE w:val="0"/>
              <w:autoSpaceDN w:val="0"/>
              <w:adjustRightInd w:val="0"/>
              <w:rPr>
                <w:rFonts w:ascii="Verdana" w:hAnsi="Verdana" w:cs="Calibri"/>
                <w:bCs/>
                <w:color w:val="000000"/>
                <w:sz w:val="18"/>
                <w:szCs w:val="18"/>
                <w:lang w:val="es-CO"/>
              </w:rPr>
            </w:pPr>
            <w:r w:rsidRPr="00AF3187">
              <w:rPr>
                <w:rFonts w:ascii="Verdana" w:hAnsi="Verdana" w:cs="Calibri"/>
                <w:bCs/>
                <w:color w:val="000000"/>
                <w:sz w:val="18"/>
                <w:szCs w:val="18"/>
                <w:lang w:val="es-CO"/>
              </w:rPr>
              <w:t>…………</w:t>
            </w:r>
          </w:p>
        </w:tc>
      </w:tr>
      <w:tr w:rsidR="0099189E" w:rsidRPr="00AF3187" w14:paraId="64A0592E" w14:textId="77777777" w:rsidTr="005847BB">
        <w:trPr>
          <w:trHeight w:val="238"/>
        </w:trPr>
        <w:tc>
          <w:tcPr>
            <w:tcW w:w="3378" w:type="dxa"/>
          </w:tcPr>
          <w:p w14:paraId="51DCADEB" w14:textId="77777777" w:rsidR="0099189E" w:rsidRPr="00AF3187" w:rsidRDefault="0099189E" w:rsidP="005847BB">
            <w:pPr>
              <w:autoSpaceDE w:val="0"/>
              <w:autoSpaceDN w:val="0"/>
              <w:adjustRightInd w:val="0"/>
              <w:rPr>
                <w:rFonts w:ascii="Verdana" w:hAnsi="Verdana" w:cs="Calibri"/>
                <w:b/>
                <w:bCs/>
                <w:color w:val="000000"/>
                <w:sz w:val="18"/>
                <w:szCs w:val="18"/>
                <w:lang w:val="es-CO"/>
              </w:rPr>
            </w:pPr>
            <w:r w:rsidRPr="00AF3187">
              <w:rPr>
                <w:rFonts w:ascii="Verdana" w:hAnsi="Verdana" w:cs="Calibri"/>
                <w:b/>
                <w:bCs/>
                <w:color w:val="000000"/>
                <w:sz w:val="18"/>
                <w:szCs w:val="18"/>
                <w:lang w:val="es-CO"/>
              </w:rPr>
              <w:t>FECHA:</w:t>
            </w:r>
          </w:p>
        </w:tc>
        <w:tc>
          <w:tcPr>
            <w:tcW w:w="4413" w:type="dxa"/>
          </w:tcPr>
          <w:p w14:paraId="1A08F4B4" w14:textId="77777777" w:rsidR="0099189E" w:rsidRPr="00AF3187" w:rsidRDefault="0099189E" w:rsidP="005847BB">
            <w:pPr>
              <w:autoSpaceDE w:val="0"/>
              <w:autoSpaceDN w:val="0"/>
              <w:adjustRightInd w:val="0"/>
              <w:rPr>
                <w:rFonts w:ascii="Verdana" w:hAnsi="Verdana" w:cs="Calibri"/>
                <w:bCs/>
                <w:color w:val="000000"/>
                <w:sz w:val="18"/>
                <w:szCs w:val="18"/>
                <w:lang w:val="es-CO"/>
              </w:rPr>
            </w:pPr>
            <w:r w:rsidRPr="00AF3187">
              <w:rPr>
                <w:rFonts w:ascii="Verdana" w:hAnsi="Verdana" w:cs="Calibri"/>
                <w:bCs/>
                <w:color w:val="000000"/>
                <w:sz w:val="18"/>
                <w:szCs w:val="18"/>
                <w:lang w:val="es-CO"/>
              </w:rPr>
              <w:t>………….</w:t>
            </w:r>
          </w:p>
        </w:tc>
      </w:tr>
      <w:tr w:rsidR="0099189E" w:rsidRPr="00AF3187" w14:paraId="098D0672" w14:textId="77777777" w:rsidTr="00D81539">
        <w:trPr>
          <w:trHeight w:val="503"/>
        </w:trPr>
        <w:tc>
          <w:tcPr>
            <w:tcW w:w="3378" w:type="dxa"/>
          </w:tcPr>
          <w:p w14:paraId="768A37F6" w14:textId="77777777" w:rsidR="0099189E" w:rsidRPr="00AF3187" w:rsidRDefault="0099189E" w:rsidP="005847BB">
            <w:pPr>
              <w:autoSpaceDE w:val="0"/>
              <w:autoSpaceDN w:val="0"/>
              <w:adjustRightInd w:val="0"/>
              <w:rPr>
                <w:rFonts w:ascii="Verdana" w:hAnsi="Verdana" w:cs="Calibri"/>
                <w:b/>
                <w:bCs/>
                <w:color w:val="000000"/>
                <w:sz w:val="18"/>
                <w:szCs w:val="18"/>
                <w:lang w:val="es-CO"/>
              </w:rPr>
            </w:pPr>
            <w:r w:rsidRPr="00AF3187">
              <w:rPr>
                <w:rFonts w:ascii="Verdana" w:hAnsi="Verdana" w:cs="Calibri"/>
                <w:b/>
                <w:bCs/>
                <w:color w:val="000000"/>
                <w:sz w:val="18"/>
                <w:szCs w:val="18"/>
                <w:lang w:val="es-CO"/>
              </w:rPr>
              <w:t>OBJETO DEL CONTRATO</w:t>
            </w:r>
          </w:p>
        </w:tc>
        <w:tc>
          <w:tcPr>
            <w:tcW w:w="4413" w:type="dxa"/>
          </w:tcPr>
          <w:p w14:paraId="2F91DB0B" w14:textId="77777777" w:rsidR="0099189E" w:rsidRPr="00AF3187" w:rsidRDefault="0099189E" w:rsidP="0099189E">
            <w:pPr>
              <w:autoSpaceDE w:val="0"/>
              <w:autoSpaceDN w:val="0"/>
              <w:adjustRightInd w:val="0"/>
              <w:jc w:val="both"/>
              <w:rPr>
                <w:rFonts w:ascii="Verdana" w:hAnsi="Verdana" w:cs="Calibri"/>
                <w:bCs/>
                <w:color w:val="000000"/>
                <w:sz w:val="18"/>
                <w:szCs w:val="18"/>
                <w:lang w:val="es-CO"/>
              </w:rPr>
            </w:pPr>
            <w:r w:rsidRPr="00AF3187">
              <w:rPr>
                <w:rFonts w:ascii="Verdana" w:hAnsi="Verdana" w:cs="Calibri"/>
                <w:bCs/>
                <w:color w:val="000000"/>
                <w:sz w:val="18"/>
                <w:szCs w:val="18"/>
                <w:lang w:val="es-CO"/>
              </w:rPr>
              <w:t xml:space="preserve">“……………………………………….”. </w:t>
            </w:r>
          </w:p>
        </w:tc>
      </w:tr>
      <w:tr w:rsidR="00D40FE9" w:rsidRPr="00AF3187" w14:paraId="0A849F13" w14:textId="77777777" w:rsidTr="00D40FE9">
        <w:trPr>
          <w:trHeight w:val="617"/>
        </w:trPr>
        <w:tc>
          <w:tcPr>
            <w:tcW w:w="3378" w:type="dxa"/>
          </w:tcPr>
          <w:p w14:paraId="023D07E7" w14:textId="77777777" w:rsidR="00D40FE9" w:rsidRPr="00AF3187" w:rsidRDefault="00D40FE9" w:rsidP="005847BB">
            <w:pPr>
              <w:autoSpaceDE w:val="0"/>
              <w:autoSpaceDN w:val="0"/>
              <w:adjustRightInd w:val="0"/>
              <w:rPr>
                <w:rFonts w:ascii="Verdana" w:hAnsi="Verdana" w:cs="Calibri"/>
                <w:b/>
                <w:bCs/>
                <w:color w:val="000000"/>
                <w:sz w:val="18"/>
                <w:szCs w:val="18"/>
                <w:lang w:val="es-CO"/>
              </w:rPr>
            </w:pPr>
            <w:r w:rsidRPr="00AF3187">
              <w:rPr>
                <w:rFonts w:ascii="Verdana" w:hAnsi="Verdana" w:cs="Calibri"/>
                <w:b/>
                <w:bCs/>
                <w:color w:val="000000"/>
                <w:sz w:val="18"/>
                <w:szCs w:val="18"/>
                <w:lang w:val="es-CO"/>
              </w:rPr>
              <w:t xml:space="preserve">CÓDIGO NACIONES </w:t>
            </w:r>
            <w:r w:rsidR="008F4A95" w:rsidRPr="00AF3187">
              <w:rPr>
                <w:rFonts w:ascii="Verdana" w:hAnsi="Verdana" w:cs="Calibri"/>
                <w:b/>
                <w:bCs/>
                <w:color w:val="000000"/>
                <w:sz w:val="18"/>
                <w:szCs w:val="18"/>
                <w:lang w:val="es-CO"/>
              </w:rPr>
              <w:t>UNIDAS (</w:t>
            </w:r>
            <w:r w:rsidR="00622E68" w:rsidRPr="00AF3187">
              <w:rPr>
                <w:rFonts w:ascii="Verdana" w:hAnsi="Verdana" w:cs="Calibri"/>
                <w:b/>
                <w:bCs/>
                <w:color w:val="000000"/>
                <w:sz w:val="18"/>
                <w:szCs w:val="18"/>
                <w:lang w:val="es-CO"/>
              </w:rPr>
              <w:t>*</w:t>
            </w:r>
            <w:r w:rsidR="00583DBD" w:rsidRPr="00AF3187">
              <w:rPr>
                <w:rFonts w:ascii="Verdana" w:hAnsi="Verdana" w:cs="Calibri"/>
                <w:b/>
                <w:bCs/>
                <w:color w:val="000000"/>
                <w:sz w:val="18"/>
                <w:szCs w:val="18"/>
                <w:lang w:val="es-CO"/>
              </w:rPr>
              <w:t>)</w:t>
            </w:r>
          </w:p>
        </w:tc>
        <w:tc>
          <w:tcPr>
            <w:tcW w:w="4413" w:type="dxa"/>
          </w:tcPr>
          <w:p w14:paraId="7A64DD24" w14:textId="77777777" w:rsidR="00D40FE9" w:rsidRPr="00AF3187" w:rsidRDefault="00D40FE9" w:rsidP="0099189E">
            <w:pPr>
              <w:autoSpaceDE w:val="0"/>
              <w:autoSpaceDN w:val="0"/>
              <w:adjustRightInd w:val="0"/>
              <w:jc w:val="both"/>
              <w:rPr>
                <w:rFonts w:ascii="Verdana" w:hAnsi="Verdana" w:cs="Calibri"/>
                <w:bCs/>
                <w:color w:val="000000"/>
                <w:sz w:val="18"/>
                <w:szCs w:val="18"/>
                <w:lang w:val="es-CO"/>
              </w:rPr>
            </w:pPr>
          </w:p>
        </w:tc>
      </w:tr>
    </w:tbl>
    <w:p w14:paraId="1CD76329" w14:textId="77777777" w:rsidR="00A2012E" w:rsidRPr="00AF3187" w:rsidRDefault="00A2012E" w:rsidP="002D72A0">
      <w:pPr>
        <w:pStyle w:val="CommentText"/>
        <w:spacing w:before="0" w:beforeAutospacing="0" w:after="0" w:afterAutospacing="0"/>
        <w:ind w:right="-81"/>
        <w:jc w:val="both"/>
        <w:rPr>
          <w:rFonts w:ascii="Verdana" w:eastAsia="Times New Roman" w:hAnsi="Verdana" w:cs="Calibri"/>
          <w:color w:val="000000"/>
          <w:sz w:val="18"/>
          <w:szCs w:val="18"/>
          <w:lang w:val="es-CO" w:eastAsia="es-ES"/>
        </w:rPr>
      </w:pPr>
    </w:p>
    <w:p w14:paraId="0E03EBC5" w14:textId="77777777" w:rsidR="00ED1DAA" w:rsidRPr="00AF3187" w:rsidRDefault="00583DBD" w:rsidP="00450111">
      <w:pPr>
        <w:pStyle w:val="CommentText"/>
        <w:spacing w:before="0" w:beforeAutospacing="0" w:after="0" w:afterAutospacing="0"/>
        <w:ind w:right="-81"/>
        <w:jc w:val="both"/>
        <w:rPr>
          <w:rFonts w:ascii="Verdana" w:eastAsia="Times New Roman" w:hAnsi="Verdana" w:cs="Calibri"/>
          <w:color w:val="000000"/>
          <w:sz w:val="18"/>
          <w:szCs w:val="18"/>
          <w:lang w:val="es-CO" w:eastAsia="es-ES"/>
        </w:rPr>
      </w:pPr>
      <w:r w:rsidRPr="00AF3187">
        <w:rPr>
          <w:rFonts w:ascii="Verdana" w:eastAsia="Times New Roman" w:hAnsi="Verdana" w:cs="Calibri"/>
          <w:color w:val="000000"/>
          <w:sz w:val="18"/>
          <w:szCs w:val="18"/>
          <w:lang w:val="es-CO" w:eastAsia="es-ES"/>
        </w:rPr>
        <w:t>(</w:t>
      </w:r>
      <w:r w:rsidR="00622E68" w:rsidRPr="00AF3187">
        <w:rPr>
          <w:rFonts w:ascii="Verdana" w:eastAsia="Times New Roman" w:hAnsi="Verdana" w:cs="Calibri"/>
          <w:color w:val="000000"/>
          <w:sz w:val="18"/>
          <w:szCs w:val="18"/>
          <w:lang w:val="es-CO" w:eastAsia="es-ES"/>
        </w:rPr>
        <w:t>*</w:t>
      </w:r>
      <w:r w:rsidRPr="00AF3187">
        <w:rPr>
          <w:rFonts w:ascii="Verdana" w:eastAsia="Times New Roman" w:hAnsi="Verdana" w:cs="Calibri"/>
          <w:color w:val="000000"/>
          <w:sz w:val="18"/>
          <w:szCs w:val="18"/>
          <w:lang w:val="es-CO" w:eastAsia="es-ES"/>
        </w:rPr>
        <w:t>)</w:t>
      </w:r>
      <w:r w:rsidR="00622E68" w:rsidRPr="00AF3187">
        <w:rPr>
          <w:rFonts w:ascii="Verdana" w:eastAsia="Times New Roman" w:hAnsi="Verdana" w:cs="Calibri"/>
          <w:color w:val="000000"/>
          <w:sz w:val="18"/>
          <w:szCs w:val="18"/>
          <w:lang w:val="es-CO" w:eastAsia="es-ES"/>
        </w:rPr>
        <w:t xml:space="preserve"> </w:t>
      </w:r>
      <w:r w:rsidR="00ED1DAA" w:rsidRPr="00AF3187">
        <w:rPr>
          <w:rFonts w:ascii="Verdana" w:eastAsia="Times New Roman" w:hAnsi="Verdana" w:cs="Calibri"/>
          <w:color w:val="000000"/>
          <w:sz w:val="18"/>
          <w:szCs w:val="18"/>
          <w:lang w:val="es-CO" w:eastAsia="es-ES"/>
        </w:rPr>
        <w:t>Consultar:</w:t>
      </w:r>
    </w:p>
    <w:p w14:paraId="4778B02B" w14:textId="77777777" w:rsidR="002D72A0" w:rsidRPr="00AF3187" w:rsidRDefault="00583DBD" w:rsidP="00450111">
      <w:pPr>
        <w:pStyle w:val="CommentText"/>
        <w:spacing w:before="0" w:beforeAutospacing="0" w:after="0" w:afterAutospacing="0"/>
        <w:ind w:right="-81"/>
        <w:jc w:val="both"/>
        <w:rPr>
          <w:rFonts w:ascii="Verdana" w:eastAsia="Times New Roman" w:hAnsi="Verdana" w:cs="Calibri"/>
          <w:color w:val="000000"/>
          <w:sz w:val="18"/>
          <w:szCs w:val="18"/>
          <w:lang w:val="es-CO" w:eastAsia="es-ES"/>
        </w:rPr>
      </w:pPr>
      <w:r w:rsidRPr="00AF3187">
        <w:rPr>
          <w:rFonts w:ascii="Verdana" w:eastAsia="Times New Roman" w:hAnsi="Verdana" w:cs="Calibri"/>
          <w:color w:val="000000"/>
          <w:sz w:val="18"/>
          <w:szCs w:val="18"/>
          <w:lang w:val="es-CO" w:eastAsia="es-ES"/>
        </w:rPr>
        <w:t>1. Documento “Guía para la Codificación de bienes y Servicios de acuerdo con el código estándar de productos y servicios de Naciones Unidas – Colombia Compra Eficiente.</w:t>
      </w:r>
    </w:p>
    <w:p w14:paraId="7C0B4606" w14:textId="77777777" w:rsidR="00644A47" w:rsidRPr="00AF3187" w:rsidRDefault="00644A47" w:rsidP="002D72A0">
      <w:pPr>
        <w:pStyle w:val="CommentText"/>
        <w:spacing w:before="0" w:beforeAutospacing="0" w:after="0" w:afterAutospacing="0"/>
        <w:ind w:right="-81"/>
        <w:jc w:val="both"/>
        <w:rPr>
          <w:rFonts w:ascii="Verdana" w:eastAsia="Times New Roman" w:hAnsi="Verdana" w:cs="Calibri"/>
          <w:color w:val="000000"/>
          <w:sz w:val="18"/>
          <w:szCs w:val="18"/>
          <w:lang w:val="es-CO" w:eastAsia="es-ES"/>
        </w:rPr>
      </w:pPr>
      <w:r w:rsidRPr="00AF3187">
        <w:rPr>
          <w:rFonts w:ascii="Verdana" w:eastAsia="Times New Roman" w:hAnsi="Verdana" w:cs="Calibri"/>
          <w:color w:val="000000"/>
          <w:sz w:val="18"/>
          <w:szCs w:val="18"/>
          <w:lang w:val="es-CO" w:eastAsia="es-ES"/>
        </w:rPr>
        <w:t xml:space="preserve">2. </w:t>
      </w:r>
      <w:r w:rsidR="00155792" w:rsidRPr="00AF3187">
        <w:rPr>
          <w:rFonts w:ascii="Verdana" w:eastAsia="Times New Roman" w:hAnsi="Verdana" w:cs="Calibri"/>
          <w:color w:val="000000"/>
          <w:sz w:val="18"/>
          <w:szCs w:val="18"/>
          <w:lang w:val="es-CO" w:eastAsia="es-ES"/>
        </w:rPr>
        <w:t xml:space="preserve">Documento “Excel Clasificador” </w:t>
      </w:r>
      <w:r w:rsidR="00FA7C5D" w:rsidRPr="00AF3187">
        <w:rPr>
          <w:rFonts w:ascii="Verdana" w:eastAsia="Times New Roman" w:hAnsi="Verdana" w:cs="Calibri"/>
          <w:color w:val="000000"/>
          <w:sz w:val="18"/>
          <w:szCs w:val="18"/>
          <w:lang w:val="es-CO" w:eastAsia="es-ES"/>
        </w:rPr>
        <w:t>– Colombia Compra Eficiente.</w:t>
      </w:r>
    </w:p>
    <w:p w14:paraId="578A3D4E" w14:textId="77777777" w:rsidR="00D1270D" w:rsidRPr="00AF3187" w:rsidRDefault="00D1270D" w:rsidP="002D72A0">
      <w:pPr>
        <w:pStyle w:val="CommentText"/>
        <w:spacing w:before="0" w:beforeAutospacing="0" w:after="0" w:afterAutospacing="0"/>
        <w:ind w:right="-81"/>
        <w:jc w:val="both"/>
        <w:rPr>
          <w:rFonts w:ascii="Verdana" w:eastAsia="Times New Roman" w:hAnsi="Verdana" w:cs="Calibri"/>
          <w:color w:val="000000"/>
          <w:sz w:val="18"/>
          <w:szCs w:val="18"/>
          <w:lang w:val="es-CO" w:eastAsia="es-ES"/>
        </w:rPr>
      </w:pPr>
      <w:r w:rsidRPr="00AF3187">
        <w:rPr>
          <w:rFonts w:ascii="Verdana" w:eastAsia="Times New Roman" w:hAnsi="Verdana" w:cs="Calibri"/>
          <w:color w:val="000000"/>
          <w:sz w:val="18"/>
          <w:szCs w:val="18"/>
          <w:lang w:val="es-CO" w:eastAsia="es-ES"/>
        </w:rPr>
        <w:t>3. Debe coincidir con el código establecido en el “Plan Anual de Adquisiciones-PAA</w:t>
      </w:r>
      <w:r w:rsidR="003B35D2" w:rsidRPr="00AF3187">
        <w:rPr>
          <w:rFonts w:ascii="Verdana" w:eastAsia="Times New Roman" w:hAnsi="Verdana" w:cs="Calibri"/>
          <w:color w:val="000000"/>
          <w:sz w:val="18"/>
          <w:szCs w:val="18"/>
          <w:lang w:val="es-CO" w:eastAsia="es-ES"/>
        </w:rPr>
        <w:t xml:space="preserve"> del Ministerio publicado en el SECOP</w:t>
      </w:r>
      <w:r w:rsidRPr="00AF3187">
        <w:rPr>
          <w:rFonts w:ascii="Verdana" w:eastAsia="Times New Roman" w:hAnsi="Verdana" w:cs="Calibri"/>
          <w:color w:val="000000"/>
          <w:sz w:val="18"/>
          <w:szCs w:val="18"/>
          <w:lang w:val="es-CO" w:eastAsia="es-ES"/>
        </w:rPr>
        <w:t>”</w:t>
      </w:r>
    </w:p>
    <w:p w14:paraId="6D5EAD2E" w14:textId="77777777" w:rsidR="00105447" w:rsidRPr="00AF3187" w:rsidRDefault="00105447" w:rsidP="002D72A0">
      <w:pPr>
        <w:pStyle w:val="CommentText"/>
        <w:spacing w:before="0" w:beforeAutospacing="0" w:after="0" w:afterAutospacing="0"/>
        <w:ind w:right="-81"/>
        <w:jc w:val="both"/>
        <w:rPr>
          <w:rFonts w:ascii="Verdana" w:eastAsia="Times New Roman" w:hAnsi="Verdana"/>
          <w:color w:val="000000"/>
          <w:sz w:val="18"/>
          <w:szCs w:val="18"/>
          <w:lang w:val="es-ES" w:eastAsia="es-ES"/>
        </w:rPr>
      </w:pPr>
    </w:p>
    <w:p w14:paraId="6426A15D" w14:textId="77777777" w:rsidR="00FA7C5D" w:rsidRPr="00AF3187" w:rsidRDefault="00FA7C5D" w:rsidP="00FA7C5D">
      <w:pPr>
        <w:jc w:val="both"/>
        <w:rPr>
          <w:rFonts w:ascii="Verdana" w:hAnsi="Verdana" w:cs="Calibri"/>
          <w:color w:val="000000"/>
          <w:sz w:val="18"/>
          <w:szCs w:val="18"/>
          <w:lang w:val="es-CO"/>
        </w:rPr>
      </w:pPr>
      <w:r w:rsidRPr="00AF3187">
        <w:rPr>
          <w:rFonts w:ascii="Verdana" w:hAnsi="Verdana" w:cs="Calibri"/>
          <w:color w:val="000000"/>
          <w:sz w:val="18"/>
          <w:szCs w:val="18"/>
          <w:lang w:val="es-CO"/>
        </w:rPr>
        <w:t>El presente estudio y documentos previos han sido elaborados de acuerdo con las Leyes 80 de 1993, 1150 de 2007, 1474 de 2011, Decreto-Ley 019 de 2012, Decreto 10</w:t>
      </w:r>
      <w:r w:rsidR="002D74F6" w:rsidRPr="00AF3187">
        <w:rPr>
          <w:rFonts w:ascii="Verdana" w:hAnsi="Verdana" w:cs="Calibri"/>
          <w:color w:val="000000"/>
          <w:sz w:val="18"/>
          <w:szCs w:val="18"/>
          <w:lang w:val="es-CO"/>
        </w:rPr>
        <w:t>82 de 2015</w:t>
      </w:r>
      <w:r w:rsidRPr="00AF3187">
        <w:rPr>
          <w:rFonts w:ascii="Verdana" w:hAnsi="Verdana" w:cs="Calibri"/>
          <w:color w:val="000000"/>
          <w:sz w:val="18"/>
          <w:szCs w:val="18"/>
          <w:lang w:val="es-CO"/>
        </w:rPr>
        <w:t xml:space="preserve"> y las disposiciones internas del Ministerio</w:t>
      </w:r>
      <w:r w:rsidR="002D74F6" w:rsidRPr="00AF3187">
        <w:rPr>
          <w:rFonts w:ascii="Verdana" w:hAnsi="Verdana" w:cs="Calibri"/>
          <w:color w:val="000000"/>
          <w:sz w:val="18"/>
          <w:szCs w:val="18"/>
          <w:lang w:val="es-CO"/>
        </w:rPr>
        <w:t xml:space="preserve"> (Manual de Contratación </w:t>
      </w:r>
      <w:r w:rsidR="00546CC3" w:rsidRPr="00AF3187">
        <w:rPr>
          <w:rFonts w:ascii="Verdana" w:hAnsi="Verdana" w:cs="Calibri"/>
          <w:color w:val="000000"/>
          <w:sz w:val="18"/>
          <w:szCs w:val="18"/>
          <w:lang w:val="es-CO"/>
        </w:rPr>
        <w:t>– Sistema Integrado de Gestión)</w:t>
      </w:r>
      <w:r w:rsidRPr="00AF3187">
        <w:rPr>
          <w:rFonts w:ascii="Verdana" w:hAnsi="Verdana" w:cs="Calibri"/>
          <w:color w:val="000000"/>
          <w:sz w:val="18"/>
          <w:szCs w:val="18"/>
          <w:lang w:val="es-CO"/>
        </w:rPr>
        <w:t xml:space="preserve"> </w:t>
      </w:r>
    </w:p>
    <w:p w14:paraId="39095D1A" w14:textId="77777777" w:rsidR="00105447" w:rsidRPr="00AF3187" w:rsidRDefault="00105447" w:rsidP="002D72A0">
      <w:pPr>
        <w:pStyle w:val="CommentText"/>
        <w:spacing w:before="0" w:beforeAutospacing="0" w:after="0" w:afterAutospacing="0"/>
        <w:ind w:right="-81"/>
        <w:jc w:val="both"/>
        <w:rPr>
          <w:rFonts w:ascii="Verdana" w:eastAsia="Times New Roman" w:hAnsi="Verdana"/>
          <w:color w:val="000000"/>
          <w:sz w:val="18"/>
          <w:szCs w:val="18"/>
          <w:lang w:val="es-ES" w:eastAsia="es-ES"/>
        </w:rPr>
      </w:pPr>
    </w:p>
    <w:tbl>
      <w:tblPr>
        <w:tblW w:w="8789" w:type="dxa"/>
        <w:tblCellSpacing w:w="20" w:type="dxa"/>
        <w:tblInd w:w="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0AF" w:firstRow="1" w:lastRow="0" w:firstColumn="1" w:lastColumn="0" w:noHBand="0" w:noVBand="0"/>
      </w:tblPr>
      <w:tblGrid>
        <w:gridCol w:w="8789"/>
      </w:tblGrid>
      <w:tr w:rsidR="002D72A0" w:rsidRPr="00AF3187" w14:paraId="032537B4" w14:textId="77777777" w:rsidTr="00FC4DD3">
        <w:trPr>
          <w:cantSplit/>
          <w:trHeight w:val="156"/>
          <w:tblCellSpacing w:w="20" w:type="dxa"/>
        </w:trPr>
        <w:tc>
          <w:tcPr>
            <w:tcW w:w="8709" w:type="dxa"/>
            <w:shd w:val="clear" w:color="auto" w:fill="F3F3F3"/>
            <w:vAlign w:val="center"/>
          </w:tcPr>
          <w:p w14:paraId="37459300" w14:textId="77777777" w:rsidR="002D72A0" w:rsidRPr="00AF3187" w:rsidRDefault="002D72A0" w:rsidP="00D1270D">
            <w:pPr>
              <w:pStyle w:val="xl30"/>
              <w:pBdr>
                <w:left w:val="none" w:sz="0" w:space="0" w:color="auto"/>
                <w:right w:val="none" w:sz="0" w:space="0" w:color="auto"/>
              </w:pBdr>
              <w:spacing w:before="0" w:beforeAutospacing="0" w:after="0" w:afterAutospacing="0"/>
              <w:jc w:val="both"/>
              <w:textAlignment w:val="auto"/>
              <w:rPr>
                <w:rFonts w:ascii="Verdana" w:hAnsi="Verdana" w:cs="Arial"/>
                <w:b/>
                <w:bCs/>
                <w:color w:val="000000"/>
                <w:sz w:val="18"/>
                <w:szCs w:val="18"/>
                <w:lang w:val="es-ES" w:eastAsia="es-ES"/>
              </w:rPr>
            </w:pPr>
            <w:r w:rsidRPr="00AF3187">
              <w:rPr>
                <w:rFonts w:ascii="Verdana" w:hAnsi="Verdana" w:cs="Arial"/>
                <w:b/>
                <w:color w:val="000000"/>
                <w:sz w:val="18"/>
                <w:szCs w:val="18"/>
                <w:lang w:val="es-ES"/>
              </w:rPr>
              <w:t>1. DE</w:t>
            </w:r>
            <w:r w:rsidR="00666202" w:rsidRPr="00AF3187">
              <w:rPr>
                <w:rFonts w:ascii="Verdana" w:hAnsi="Verdana" w:cs="Arial"/>
                <w:b/>
                <w:color w:val="000000"/>
                <w:sz w:val="18"/>
                <w:szCs w:val="18"/>
                <w:lang w:val="es-ES"/>
              </w:rPr>
              <w:t xml:space="preserve">SCRIPCION DE LA NECESIDAD QUE </w:t>
            </w:r>
            <w:r w:rsidR="00D1270D" w:rsidRPr="00AF3187">
              <w:rPr>
                <w:rFonts w:ascii="Verdana" w:hAnsi="Verdana" w:cs="Arial"/>
                <w:b/>
                <w:color w:val="000000"/>
                <w:sz w:val="18"/>
                <w:szCs w:val="18"/>
                <w:lang w:val="es-ES"/>
              </w:rPr>
              <w:t xml:space="preserve">LA ENTIDAD </w:t>
            </w:r>
            <w:r w:rsidR="008F4A95" w:rsidRPr="00AF3187">
              <w:rPr>
                <w:rFonts w:ascii="Verdana" w:hAnsi="Verdana" w:cs="Arial"/>
                <w:b/>
                <w:color w:val="000000"/>
                <w:sz w:val="18"/>
                <w:szCs w:val="18"/>
                <w:lang w:val="es-ES"/>
              </w:rPr>
              <w:t>PRETENDE SATISFACER</w:t>
            </w:r>
            <w:r w:rsidR="00666202" w:rsidRPr="00AF3187">
              <w:rPr>
                <w:rFonts w:ascii="Verdana" w:hAnsi="Verdana" w:cs="Arial"/>
                <w:b/>
                <w:color w:val="000000"/>
                <w:sz w:val="18"/>
                <w:szCs w:val="18"/>
                <w:lang w:val="es-ES"/>
              </w:rPr>
              <w:t xml:space="preserve"> CON LA CONTRATACION</w:t>
            </w:r>
          </w:p>
        </w:tc>
      </w:tr>
    </w:tbl>
    <w:p w14:paraId="45D6998E" w14:textId="77777777" w:rsidR="002D74F6" w:rsidRPr="00AF3187" w:rsidRDefault="002D74F6" w:rsidP="00FB1FFF">
      <w:pPr>
        <w:jc w:val="both"/>
        <w:rPr>
          <w:rFonts w:ascii="Verdana" w:eastAsia="Calibri" w:hAnsi="Verdana" w:cs="Arial"/>
          <w:color w:val="000000"/>
          <w:spacing w:val="-3"/>
          <w:sz w:val="18"/>
          <w:szCs w:val="18"/>
          <w:lang w:eastAsia="en-US"/>
        </w:rPr>
      </w:pPr>
    </w:p>
    <w:p w14:paraId="54CDBA06" w14:textId="77777777" w:rsidR="00FB1FFF" w:rsidRPr="00AF3187" w:rsidRDefault="00FB1FFF" w:rsidP="00FB1FFF">
      <w:pPr>
        <w:jc w:val="both"/>
        <w:rPr>
          <w:rFonts w:ascii="Verdana" w:eastAsia="Calibri" w:hAnsi="Verdana" w:cs="Arial"/>
          <w:color w:val="000000"/>
          <w:spacing w:val="-3"/>
          <w:sz w:val="18"/>
          <w:szCs w:val="18"/>
          <w:lang w:eastAsia="en-US"/>
        </w:rPr>
      </w:pPr>
      <w:r w:rsidRPr="00AF3187">
        <w:rPr>
          <w:rFonts w:ascii="Verdana" w:eastAsia="Calibri" w:hAnsi="Verdana" w:cs="Arial"/>
          <w:color w:val="000000"/>
          <w:spacing w:val="-3"/>
          <w:sz w:val="18"/>
          <w:szCs w:val="18"/>
          <w:lang w:eastAsia="en-US"/>
        </w:rPr>
        <w:t xml:space="preserve">El Ministerio de Comercio, Industria y Turismo requiere </w:t>
      </w:r>
      <w:r w:rsidR="008F4A95" w:rsidRPr="00AF3187">
        <w:rPr>
          <w:rFonts w:ascii="Verdana" w:eastAsia="Calibri" w:hAnsi="Verdana" w:cs="Arial"/>
          <w:color w:val="000000"/>
          <w:spacing w:val="-3"/>
          <w:sz w:val="18"/>
          <w:szCs w:val="18"/>
          <w:lang w:eastAsia="en-US"/>
        </w:rPr>
        <w:t>(…</w:t>
      </w:r>
      <w:r w:rsidRPr="00AF3187">
        <w:rPr>
          <w:rFonts w:ascii="Verdana" w:eastAsia="Calibri" w:hAnsi="Verdana" w:cs="Arial"/>
          <w:color w:val="000000"/>
          <w:spacing w:val="-3"/>
          <w:sz w:val="18"/>
          <w:szCs w:val="18"/>
          <w:lang w:eastAsia="en-US"/>
        </w:rPr>
        <w:t>)</w:t>
      </w:r>
    </w:p>
    <w:p w14:paraId="73665610" w14:textId="77777777" w:rsidR="0013058C" w:rsidRPr="00AF3187" w:rsidRDefault="0013058C" w:rsidP="00FB1FFF">
      <w:pPr>
        <w:jc w:val="both"/>
        <w:rPr>
          <w:rFonts w:ascii="Verdana" w:hAnsi="Verdana" w:cs="Arial"/>
          <w:color w:val="000000"/>
          <w:sz w:val="18"/>
          <w:szCs w:val="18"/>
          <w:lang w:val="es-CO"/>
        </w:rPr>
      </w:pPr>
    </w:p>
    <w:p w14:paraId="38009481" w14:textId="77777777" w:rsidR="00FB1FFF" w:rsidRPr="00AF3187" w:rsidRDefault="00FB1FFF" w:rsidP="00FB1FFF">
      <w:pPr>
        <w:jc w:val="both"/>
        <w:rPr>
          <w:rFonts w:ascii="Verdana" w:hAnsi="Verdana" w:cs="Arial"/>
          <w:color w:val="000000"/>
          <w:sz w:val="18"/>
          <w:szCs w:val="18"/>
          <w:lang w:val="es-CO"/>
        </w:rPr>
      </w:pPr>
      <w:r w:rsidRPr="00AF3187">
        <w:rPr>
          <w:rFonts w:ascii="Verdana" w:hAnsi="Verdana" w:cs="Arial"/>
          <w:color w:val="000000"/>
          <w:sz w:val="18"/>
          <w:szCs w:val="18"/>
          <w:lang w:val="es-CO"/>
        </w:rPr>
        <w:t>(…..)</w:t>
      </w:r>
    </w:p>
    <w:p w14:paraId="094DF9E6" w14:textId="77777777" w:rsidR="002D74F6" w:rsidRPr="00AF3187" w:rsidRDefault="002D74F6" w:rsidP="00FB1FFF">
      <w:pPr>
        <w:jc w:val="both"/>
        <w:rPr>
          <w:rFonts w:ascii="Verdana" w:hAnsi="Verdana" w:cs="Arial"/>
          <w:color w:val="000000"/>
          <w:sz w:val="18"/>
          <w:szCs w:val="18"/>
          <w:lang w:val="es-CO"/>
        </w:rPr>
      </w:pPr>
    </w:p>
    <w:p w14:paraId="0F78A8A7" w14:textId="77777777" w:rsidR="00FB1FFF" w:rsidRPr="00AF3187" w:rsidRDefault="00FB1FFF" w:rsidP="00FB1FFF">
      <w:pPr>
        <w:jc w:val="both"/>
        <w:rPr>
          <w:rFonts w:ascii="Verdana" w:eastAsia="Calibri" w:hAnsi="Verdana" w:cs="Arial"/>
          <w:b/>
          <w:color w:val="000000"/>
          <w:spacing w:val="-3"/>
          <w:sz w:val="18"/>
          <w:szCs w:val="18"/>
          <w:lang w:eastAsia="en-US"/>
        </w:rPr>
      </w:pPr>
      <w:r w:rsidRPr="00AF3187">
        <w:rPr>
          <w:rFonts w:ascii="Verdana" w:eastAsia="Calibri" w:hAnsi="Verdana" w:cs="Arial"/>
          <w:b/>
          <w:color w:val="000000"/>
          <w:spacing w:val="-3"/>
          <w:sz w:val="18"/>
          <w:szCs w:val="18"/>
          <w:lang w:eastAsia="en-US"/>
        </w:rPr>
        <w:t xml:space="preserve">DEFINICIÓN TÉCNICA DE LA FORMA COMO SE PUEDE SATISFACER LA NECESIDAD: </w:t>
      </w:r>
      <w:r w:rsidR="008F4A95" w:rsidRPr="00AF3187">
        <w:rPr>
          <w:rFonts w:ascii="Verdana" w:eastAsia="Calibri" w:hAnsi="Verdana" w:cs="Arial"/>
          <w:color w:val="000000"/>
          <w:spacing w:val="-3"/>
          <w:sz w:val="18"/>
          <w:szCs w:val="18"/>
          <w:lang w:eastAsia="en-US"/>
        </w:rPr>
        <w:t>(…</w:t>
      </w:r>
      <w:r w:rsidRPr="00AF3187">
        <w:rPr>
          <w:rFonts w:ascii="Verdana" w:eastAsia="Calibri" w:hAnsi="Verdana" w:cs="Arial"/>
          <w:color w:val="000000"/>
          <w:spacing w:val="-3"/>
          <w:sz w:val="18"/>
          <w:szCs w:val="18"/>
          <w:lang w:eastAsia="en-US"/>
        </w:rPr>
        <w:t>)</w:t>
      </w:r>
    </w:p>
    <w:p w14:paraId="22EAB5B5" w14:textId="77777777" w:rsidR="0013058C" w:rsidRPr="00AF3187" w:rsidRDefault="0013058C" w:rsidP="0013058C">
      <w:pPr>
        <w:jc w:val="both"/>
        <w:rPr>
          <w:rFonts w:ascii="Verdana" w:hAnsi="Verdana" w:cs="Arial"/>
          <w:b/>
          <w:color w:val="000000"/>
          <w:sz w:val="18"/>
          <w:szCs w:val="18"/>
          <w:u w:val="single"/>
        </w:rPr>
      </w:pPr>
    </w:p>
    <w:p w14:paraId="2149AC95" w14:textId="77777777" w:rsidR="0013058C" w:rsidRPr="00AF3187" w:rsidRDefault="0013058C" w:rsidP="0013058C">
      <w:pPr>
        <w:jc w:val="both"/>
        <w:rPr>
          <w:rFonts w:ascii="Verdana" w:hAnsi="Verdana" w:cs="Arial"/>
          <w:color w:val="000000"/>
          <w:sz w:val="18"/>
          <w:szCs w:val="18"/>
          <w:lang w:val="es-CO"/>
        </w:rPr>
      </w:pPr>
      <w:r w:rsidRPr="00AF3187">
        <w:rPr>
          <w:rFonts w:ascii="Verdana" w:hAnsi="Verdana" w:cs="Arial"/>
          <w:b/>
          <w:color w:val="000000"/>
          <w:sz w:val="18"/>
          <w:szCs w:val="18"/>
          <w:u w:val="single"/>
        </w:rPr>
        <w:t>Notas informativas</w:t>
      </w:r>
      <w:r w:rsidRPr="00AF3187">
        <w:rPr>
          <w:rFonts w:ascii="Verdana" w:hAnsi="Verdana" w:cs="Arial"/>
          <w:b/>
          <w:color w:val="000000"/>
          <w:sz w:val="18"/>
          <w:szCs w:val="18"/>
        </w:rPr>
        <w:t xml:space="preserve">: </w:t>
      </w:r>
      <w:r w:rsidRPr="00AF3187">
        <w:rPr>
          <w:rFonts w:ascii="Verdana" w:hAnsi="Verdana" w:cs="Arial"/>
          <w:color w:val="000000"/>
          <w:sz w:val="18"/>
          <w:szCs w:val="18"/>
          <w:lang w:val="es-CO"/>
        </w:rPr>
        <w:t>En este acápite se deben indicar y explicar:</w:t>
      </w:r>
    </w:p>
    <w:p w14:paraId="226EA314" w14:textId="77777777" w:rsidR="0013058C" w:rsidRPr="00AF3187" w:rsidRDefault="0013058C" w:rsidP="0013058C">
      <w:pPr>
        <w:jc w:val="both"/>
        <w:rPr>
          <w:rFonts w:ascii="Verdana" w:eastAsia="Calibri" w:hAnsi="Verdana" w:cs="Arial"/>
          <w:color w:val="000000"/>
          <w:spacing w:val="-3"/>
          <w:sz w:val="18"/>
          <w:szCs w:val="18"/>
          <w:lang w:eastAsia="en-US"/>
        </w:rPr>
      </w:pPr>
    </w:p>
    <w:p w14:paraId="0972ECAB" w14:textId="77777777" w:rsidR="009C0B71" w:rsidRPr="00AF3187" w:rsidRDefault="0013058C" w:rsidP="009C0B71">
      <w:pPr>
        <w:jc w:val="both"/>
        <w:rPr>
          <w:rFonts w:ascii="Verdana" w:eastAsia="Calibri" w:hAnsi="Verdana" w:cs="Arial"/>
          <w:color w:val="000000"/>
          <w:spacing w:val="-3"/>
          <w:sz w:val="18"/>
          <w:szCs w:val="18"/>
          <w:lang w:eastAsia="en-US"/>
        </w:rPr>
      </w:pPr>
      <w:r w:rsidRPr="00AF3187">
        <w:rPr>
          <w:rFonts w:ascii="Verdana" w:eastAsia="Calibri" w:hAnsi="Verdana" w:cs="Arial"/>
          <w:color w:val="000000"/>
          <w:spacing w:val="-3"/>
          <w:sz w:val="18"/>
          <w:szCs w:val="18"/>
          <w:lang w:eastAsia="en-US"/>
        </w:rPr>
        <w:t xml:space="preserve">Las causas que determinan la necesidad de la Entidad de contratar la prestación del servicio o la adquisición del bien; la utilidad, beneficio o provecho que le reporta el objeto contratado; las razones legales, técnicas y demás que sustentan la contratación del servicio dentro del plazo en el que se ejecutará el contrato/convenio; la relación existente entre la contratación a realizar y el rubro presupuestal del cual derivan sus recursos. </w:t>
      </w:r>
      <w:r w:rsidR="009C0B71" w:rsidRPr="00AF3187">
        <w:rPr>
          <w:rFonts w:ascii="Verdana" w:eastAsia="Calibri" w:hAnsi="Verdana" w:cs="Arial"/>
          <w:color w:val="000000"/>
          <w:spacing w:val="-3"/>
          <w:sz w:val="18"/>
          <w:szCs w:val="18"/>
          <w:lang w:val="es-CO" w:eastAsia="en-US"/>
        </w:rPr>
        <w:t>En el evento de ser Proyecto de Inversión Nacional se debe adjuntar la correspondiente ficha EBI e informar la línea por la cual se desarrolla el objeto del proceso de que se trata.</w:t>
      </w:r>
    </w:p>
    <w:p w14:paraId="18EE0AA7" w14:textId="77777777" w:rsidR="009C0B71" w:rsidRPr="00AF3187" w:rsidRDefault="009C0B71" w:rsidP="0013058C">
      <w:pPr>
        <w:jc w:val="both"/>
        <w:rPr>
          <w:rFonts w:ascii="Verdana" w:eastAsia="Calibri" w:hAnsi="Verdana" w:cs="Arial"/>
          <w:color w:val="000000"/>
          <w:spacing w:val="-3"/>
          <w:sz w:val="18"/>
          <w:szCs w:val="18"/>
          <w:lang w:eastAsia="en-US"/>
        </w:rPr>
      </w:pPr>
    </w:p>
    <w:p w14:paraId="7F1B7AC9" w14:textId="77777777" w:rsidR="0013058C" w:rsidRPr="00AF3187" w:rsidRDefault="0013058C" w:rsidP="0013058C">
      <w:pPr>
        <w:jc w:val="both"/>
        <w:rPr>
          <w:rFonts w:ascii="Verdana" w:eastAsia="Calibri" w:hAnsi="Verdana" w:cs="Arial"/>
          <w:color w:val="000000"/>
          <w:spacing w:val="-3"/>
          <w:sz w:val="18"/>
          <w:szCs w:val="18"/>
          <w:lang w:eastAsia="en-US"/>
        </w:rPr>
      </w:pPr>
      <w:r w:rsidRPr="00AF3187">
        <w:rPr>
          <w:rFonts w:ascii="Verdana" w:eastAsia="Calibri" w:hAnsi="Verdana" w:cs="Arial"/>
          <w:color w:val="000000"/>
          <w:spacing w:val="-3"/>
          <w:sz w:val="18"/>
          <w:szCs w:val="18"/>
          <w:lang w:eastAsia="en-US"/>
        </w:rPr>
        <w:t>Los requerimientos en forma precisa, síntesis del proyecto que lo ampara, inclusión en el Plan Anual de Adquisiciones.</w:t>
      </w:r>
    </w:p>
    <w:p w14:paraId="5C427438" w14:textId="77777777" w:rsidR="0013058C" w:rsidRPr="00AF3187" w:rsidRDefault="0013058C" w:rsidP="0013058C">
      <w:pPr>
        <w:jc w:val="both"/>
        <w:rPr>
          <w:rFonts w:ascii="Verdana" w:eastAsia="Calibri" w:hAnsi="Verdana" w:cs="Arial"/>
          <w:color w:val="000000"/>
          <w:spacing w:val="-3"/>
          <w:sz w:val="18"/>
          <w:szCs w:val="18"/>
          <w:lang w:eastAsia="en-US"/>
        </w:rPr>
      </w:pPr>
    </w:p>
    <w:p w14:paraId="7C716447" w14:textId="77777777" w:rsidR="0013058C" w:rsidRPr="00AF3187" w:rsidRDefault="0013058C" w:rsidP="0013058C">
      <w:pPr>
        <w:jc w:val="both"/>
        <w:rPr>
          <w:rFonts w:ascii="Verdana" w:eastAsia="Calibri" w:hAnsi="Verdana" w:cs="Arial"/>
          <w:color w:val="000000"/>
          <w:spacing w:val="-3"/>
          <w:sz w:val="18"/>
          <w:szCs w:val="18"/>
          <w:lang w:eastAsia="en-US"/>
        </w:rPr>
      </w:pPr>
      <w:r w:rsidRPr="00AF3187">
        <w:rPr>
          <w:rFonts w:ascii="Verdana" w:eastAsia="Calibri" w:hAnsi="Verdana" w:cs="Arial"/>
          <w:color w:val="000000"/>
          <w:spacing w:val="-3"/>
          <w:sz w:val="18"/>
          <w:szCs w:val="18"/>
          <w:lang w:eastAsia="en-US"/>
        </w:rPr>
        <w:t xml:space="preserve">La definición técnica de la forma como se puede satisfacer la necesidad. </w:t>
      </w:r>
    </w:p>
    <w:p w14:paraId="2520F320" w14:textId="77777777" w:rsidR="0013058C" w:rsidRPr="00AF3187" w:rsidRDefault="0013058C" w:rsidP="0013058C">
      <w:pPr>
        <w:pStyle w:val="Style1"/>
        <w:tabs>
          <w:tab w:val="left" w:pos="709"/>
        </w:tabs>
        <w:kinsoku w:val="0"/>
        <w:autoSpaceDE/>
        <w:autoSpaceDN/>
        <w:adjustRightInd/>
        <w:spacing w:before="180" w:after="252"/>
        <w:ind w:right="51"/>
        <w:jc w:val="both"/>
        <w:rPr>
          <w:rFonts w:ascii="Verdana" w:eastAsia="Calibri" w:hAnsi="Verdana" w:cs="Arial"/>
          <w:color w:val="000000"/>
          <w:spacing w:val="-3"/>
          <w:sz w:val="18"/>
          <w:szCs w:val="18"/>
          <w:lang w:val="es-CO" w:eastAsia="en-US"/>
        </w:rPr>
      </w:pPr>
      <w:r w:rsidRPr="00AF3187">
        <w:rPr>
          <w:rFonts w:ascii="Verdana" w:eastAsia="Calibri" w:hAnsi="Verdana" w:cs="Arial"/>
          <w:color w:val="000000"/>
          <w:spacing w:val="-3"/>
          <w:sz w:val="18"/>
          <w:szCs w:val="18"/>
          <w:lang w:val="es-CO" w:eastAsia="en-US"/>
        </w:rPr>
        <w:t>De requerirse alguna marca deberán sustentarse las razones jurídicas, técnicas o económicas que no permiten que la satisfacción de la necesidad sea con un producto de marca diferente.</w:t>
      </w:r>
    </w:p>
    <w:tbl>
      <w:tblPr>
        <w:tblW w:w="8640" w:type="dxa"/>
        <w:tblCellSpacing w:w="20" w:type="dxa"/>
        <w:tblInd w:w="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0A0" w:firstRow="1" w:lastRow="0" w:firstColumn="1" w:lastColumn="0" w:noHBand="0" w:noVBand="0"/>
      </w:tblPr>
      <w:tblGrid>
        <w:gridCol w:w="8640"/>
      </w:tblGrid>
      <w:tr w:rsidR="00734240" w:rsidRPr="00AF3187" w14:paraId="563463F0" w14:textId="77777777" w:rsidTr="00141BE6">
        <w:trPr>
          <w:cantSplit/>
          <w:trHeight w:val="156"/>
          <w:tblCellSpacing w:w="20" w:type="dxa"/>
        </w:trPr>
        <w:tc>
          <w:tcPr>
            <w:tcW w:w="8560" w:type="dxa"/>
            <w:shd w:val="clear" w:color="auto" w:fill="D9D9D9"/>
            <w:vAlign w:val="center"/>
          </w:tcPr>
          <w:p w14:paraId="7C1BEBDC" w14:textId="77777777" w:rsidR="00734240" w:rsidRPr="00AF3187" w:rsidRDefault="00734240" w:rsidP="00734240">
            <w:pPr>
              <w:jc w:val="both"/>
              <w:rPr>
                <w:rFonts w:ascii="Verdana" w:hAnsi="Verdana" w:cs="Arial"/>
                <w:b/>
                <w:color w:val="000000"/>
                <w:sz w:val="18"/>
                <w:szCs w:val="18"/>
              </w:rPr>
            </w:pPr>
            <w:r w:rsidRPr="00AF3187">
              <w:rPr>
                <w:rFonts w:ascii="Verdana" w:hAnsi="Verdana" w:cs="Arial"/>
                <w:b/>
                <w:color w:val="000000"/>
                <w:sz w:val="18"/>
                <w:szCs w:val="18"/>
                <w:lang w:eastAsia="en-US"/>
              </w:rPr>
              <w:lastRenderedPageBreak/>
              <w:t xml:space="preserve">2. OBJETO A CONTRATAR, ESPECIFICACIONES TECNICAS, AUTORIZACIONES, PERMISOS Y LICENCIAS REQUERIDOS PARA SU EJECUCIÓN  </w:t>
            </w:r>
          </w:p>
        </w:tc>
      </w:tr>
    </w:tbl>
    <w:p w14:paraId="32EAC255" w14:textId="77777777" w:rsidR="00734240" w:rsidRPr="00AF3187" w:rsidRDefault="00734240" w:rsidP="00734240">
      <w:pPr>
        <w:jc w:val="both"/>
        <w:rPr>
          <w:rFonts w:ascii="Verdana" w:eastAsia="Calibri" w:hAnsi="Verdana" w:cs="Arial"/>
          <w:b/>
          <w:color w:val="000000"/>
          <w:spacing w:val="-3"/>
          <w:sz w:val="18"/>
          <w:szCs w:val="18"/>
          <w:lang w:eastAsia="en-US"/>
        </w:rPr>
      </w:pPr>
    </w:p>
    <w:p w14:paraId="732E100A" w14:textId="77777777" w:rsidR="00734240" w:rsidRPr="00AF3187" w:rsidRDefault="00734240" w:rsidP="00734240">
      <w:pPr>
        <w:jc w:val="both"/>
        <w:rPr>
          <w:rFonts w:ascii="Verdana" w:eastAsia="Calibri" w:hAnsi="Verdana" w:cs="Arial"/>
          <w:color w:val="000000"/>
          <w:spacing w:val="-3"/>
          <w:sz w:val="18"/>
          <w:szCs w:val="18"/>
          <w:lang w:eastAsia="en-US"/>
        </w:rPr>
      </w:pPr>
      <w:r w:rsidRPr="00AF3187">
        <w:rPr>
          <w:rFonts w:ascii="Verdana" w:eastAsia="Calibri" w:hAnsi="Verdana" w:cs="Arial"/>
          <w:b/>
          <w:color w:val="000000"/>
          <w:spacing w:val="-3"/>
          <w:sz w:val="18"/>
          <w:szCs w:val="18"/>
          <w:lang w:eastAsia="en-US"/>
        </w:rPr>
        <w:t>2.1 OBJETO DEL CONTRATO:</w:t>
      </w:r>
      <w:r w:rsidRPr="00AF3187">
        <w:rPr>
          <w:rFonts w:ascii="Verdana" w:eastAsia="Calibri" w:hAnsi="Verdana" w:cs="Arial"/>
          <w:color w:val="000000"/>
          <w:spacing w:val="-3"/>
          <w:sz w:val="18"/>
          <w:szCs w:val="18"/>
          <w:lang w:eastAsia="en-US"/>
        </w:rPr>
        <w:t xml:space="preserve"> El contratista se compromete con el Ministerio a (...…)</w:t>
      </w:r>
    </w:p>
    <w:p w14:paraId="492A55AE" w14:textId="77777777" w:rsidR="00734240" w:rsidRPr="00AF3187" w:rsidRDefault="00734240" w:rsidP="00734240">
      <w:pPr>
        <w:jc w:val="both"/>
        <w:rPr>
          <w:rFonts w:ascii="Verdana" w:eastAsia="Calibri" w:hAnsi="Verdana" w:cs="Arial"/>
          <w:color w:val="000000"/>
          <w:spacing w:val="-3"/>
          <w:sz w:val="18"/>
          <w:szCs w:val="18"/>
          <w:lang w:eastAsia="en-US"/>
        </w:rPr>
      </w:pPr>
    </w:p>
    <w:p w14:paraId="7825CC66" w14:textId="77777777" w:rsidR="00734240" w:rsidRPr="00AF3187" w:rsidRDefault="00734240" w:rsidP="00734240">
      <w:pPr>
        <w:jc w:val="both"/>
        <w:rPr>
          <w:rFonts w:ascii="Verdana" w:eastAsia="Calibri" w:hAnsi="Verdana" w:cs="Arial"/>
          <w:color w:val="000000"/>
          <w:spacing w:val="-3"/>
          <w:sz w:val="18"/>
          <w:szCs w:val="18"/>
          <w:lang w:eastAsia="en-US"/>
        </w:rPr>
      </w:pPr>
      <w:r w:rsidRPr="00AF3187">
        <w:rPr>
          <w:rFonts w:ascii="Verdana" w:eastAsia="Calibri" w:hAnsi="Verdana" w:cs="Arial"/>
          <w:color w:val="000000"/>
          <w:spacing w:val="-3"/>
          <w:sz w:val="18"/>
          <w:szCs w:val="18"/>
          <w:lang w:eastAsia="en-US"/>
        </w:rPr>
        <w:t>Incluir objetivos comunes o específicos, si los hay.</w:t>
      </w:r>
    </w:p>
    <w:p w14:paraId="5D1F5D3D" w14:textId="77777777" w:rsidR="00734240" w:rsidRPr="00AF3187" w:rsidRDefault="00734240" w:rsidP="00734240">
      <w:pPr>
        <w:jc w:val="both"/>
        <w:rPr>
          <w:rFonts w:ascii="Verdana" w:eastAsia="Calibri" w:hAnsi="Verdana" w:cs="Arial"/>
          <w:color w:val="000000"/>
          <w:spacing w:val="-3"/>
          <w:sz w:val="18"/>
          <w:szCs w:val="18"/>
          <w:lang w:eastAsia="en-US"/>
        </w:rPr>
      </w:pPr>
    </w:p>
    <w:p w14:paraId="1748D47D" w14:textId="77777777" w:rsidR="00734240" w:rsidRPr="00AF3187" w:rsidRDefault="00734240" w:rsidP="00734240">
      <w:pPr>
        <w:jc w:val="both"/>
        <w:rPr>
          <w:rFonts w:ascii="Verdana" w:eastAsia="Calibri" w:hAnsi="Verdana" w:cs="Arial"/>
          <w:color w:val="000000"/>
          <w:spacing w:val="-3"/>
          <w:sz w:val="18"/>
          <w:szCs w:val="18"/>
          <w:lang w:eastAsia="en-US"/>
        </w:rPr>
      </w:pPr>
      <w:r w:rsidRPr="00AF3187">
        <w:rPr>
          <w:rFonts w:ascii="Verdana" w:eastAsia="Calibri" w:hAnsi="Verdana" w:cs="Arial"/>
          <w:color w:val="000000"/>
          <w:spacing w:val="-3"/>
          <w:sz w:val="18"/>
          <w:szCs w:val="18"/>
          <w:lang w:eastAsia="en-US"/>
        </w:rPr>
        <w:t>Incluir el siguiente cuadro si el objeto del contrato requiere detallar las especificaciones técnicas mínimas del producto o servicio a adquirir:</w:t>
      </w:r>
    </w:p>
    <w:p w14:paraId="600C8564" w14:textId="77777777" w:rsidR="00734240" w:rsidRPr="00AF3187" w:rsidRDefault="00734240" w:rsidP="00734240">
      <w:pPr>
        <w:jc w:val="both"/>
        <w:rPr>
          <w:rFonts w:ascii="Verdana" w:eastAsia="Calibri" w:hAnsi="Verdana" w:cs="Arial"/>
          <w:b/>
          <w:color w:val="000000"/>
          <w:spacing w:val="-3"/>
          <w:sz w:val="18"/>
          <w:szCs w:val="18"/>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2410"/>
        <w:gridCol w:w="2802"/>
        <w:gridCol w:w="2297"/>
      </w:tblGrid>
      <w:tr w:rsidR="00734240" w:rsidRPr="00AF3187" w14:paraId="013872FF" w14:textId="77777777" w:rsidTr="00141BE6">
        <w:tc>
          <w:tcPr>
            <w:tcW w:w="1418" w:type="dxa"/>
            <w:vAlign w:val="center"/>
          </w:tcPr>
          <w:p w14:paraId="5B664031" w14:textId="77777777" w:rsidR="00734240" w:rsidRPr="00AF3187" w:rsidRDefault="00734240" w:rsidP="00734240">
            <w:pPr>
              <w:tabs>
                <w:tab w:val="left" w:pos="1418"/>
              </w:tabs>
              <w:jc w:val="right"/>
              <w:rPr>
                <w:rFonts w:ascii="Verdana" w:hAnsi="Verdana" w:cs="Arial"/>
                <w:bCs/>
                <w:color w:val="000000"/>
                <w:spacing w:val="1"/>
                <w:sz w:val="18"/>
                <w:szCs w:val="18"/>
              </w:rPr>
            </w:pPr>
            <w:r w:rsidRPr="00AF3187">
              <w:rPr>
                <w:rFonts w:ascii="Verdana" w:hAnsi="Verdana" w:cs="Arial"/>
                <w:bCs/>
                <w:color w:val="000000"/>
                <w:spacing w:val="1"/>
                <w:sz w:val="18"/>
                <w:szCs w:val="18"/>
              </w:rPr>
              <w:t>CANTIDAD</w:t>
            </w:r>
          </w:p>
        </w:tc>
        <w:tc>
          <w:tcPr>
            <w:tcW w:w="2410" w:type="dxa"/>
            <w:vAlign w:val="center"/>
          </w:tcPr>
          <w:p w14:paraId="7CB98318" w14:textId="77777777" w:rsidR="00734240" w:rsidRPr="00AF3187" w:rsidRDefault="00734240" w:rsidP="00734240">
            <w:pPr>
              <w:tabs>
                <w:tab w:val="left" w:pos="1418"/>
              </w:tabs>
              <w:jc w:val="center"/>
              <w:rPr>
                <w:rFonts w:ascii="Verdana" w:hAnsi="Verdana" w:cs="Arial"/>
                <w:bCs/>
                <w:color w:val="000000"/>
                <w:spacing w:val="1"/>
                <w:sz w:val="18"/>
                <w:szCs w:val="18"/>
              </w:rPr>
            </w:pPr>
            <w:r w:rsidRPr="00AF3187">
              <w:rPr>
                <w:rFonts w:ascii="Verdana" w:hAnsi="Verdana" w:cs="Arial"/>
                <w:bCs/>
                <w:color w:val="000000"/>
                <w:spacing w:val="1"/>
                <w:sz w:val="18"/>
                <w:szCs w:val="18"/>
              </w:rPr>
              <w:t>ITEM, ESPECIFICACIONES TECNICAS</w:t>
            </w:r>
          </w:p>
        </w:tc>
        <w:tc>
          <w:tcPr>
            <w:tcW w:w="2802" w:type="dxa"/>
            <w:vAlign w:val="center"/>
          </w:tcPr>
          <w:p w14:paraId="73E7341D" w14:textId="77777777" w:rsidR="00734240" w:rsidRPr="00AF3187" w:rsidRDefault="00734240" w:rsidP="00734240">
            <w:pPr>
              <w:tabs>
                <w:tab w:val="left" w:pos="1418"/>
              </w:tabs>
              <w:jc w:val="center"/>
              <w:rPr>
                <w:rFonts w:ascii="Verdana" w:hAnsi="Verdana" w:cs="Arial"/>
                <w:bCs/>
                <w:color w:val="000000"/>
                <w:spacing w:val="1"/>
                <w:sz w:val="18"/>
                <w:szCs w:val="18"/>
              </w:rPr>
            </w:pPr>
            <w:r w:rsidRPr="00AF3187">
              <w:rPr>
                <w:rFonts w:ascii="Verdana" w:hAnsi="Verdana" w:cs="Arial"/>
                <w:bCs/>
                <w:color w:val="000000"/>
                <w:spacing w:val="1"/>
                <w:sz w:val="18"/>
                <w:szCs w:val="18"/>
              </w:rPr>
              <w:t>AUTORIZACIONES, PERMISOS Y LICENCIAS REQUERIDOS</w:t>
            </w:r>
          </w:p>
        </w:tc>
        <w:tc>
          <w:tcPr>
            <w:tcW w:w="2297" w:type="dxa"/>
            <w:vAlign w:val="center"/>
          </w:tcPr>
          <w:p w14:paraId="07C73B3E" w14:textId="77777777" w:rsidR="00734240" w:rsidRPr="00AF3187" w:rsidRDefault="00734240" w:rsidP="00734240">
            <w:pPr>
              <w:tabs>
                <w:tab w:val="left" w:pos="1418"/>
              </w:tabs>
              <w:jc w:val="center"/>
              <w:rPr>
                <w:rFonts w:ascii="Verdana" w:hAnsi="Verdana" w:cs="Arial"/>
                <w:bCs/>
                <w:color w:val="000000"/>
                <w:spacing w:val="1"/>
                <w:sz w:val="18"/>
                <w:szCs w:val="18"/>
              </w:rPr>
            </w:pPr>
            <w:r w:rsidRPr="00AF3187">
              <w:rPr>
                <w:rFonts w:ascii="Verdana" w:hAnsi="Verdana" w:cs="Arial"/>
                <w:bCs/>
                <w:color w:val="000000"/>
                <w:spacing w:val="1"/>
                <w:sz w:val="18"/>
                <w:szCs w:val="18"/>
              </w:rPr>
              <w:t>OBSERVACIONES Y/O CARACTERÍSTICAS</w:t>
            </w:r>
          </w:p>
        </w:tc>
      </w:tr>
      <w:tr w:rsidR="00734240" w:rsidRPr="00AF3187" w14:paraId="693BE392" w14:textId="77777777" w:rsidTr="00141BE6">
        <w:tc>
          <w:tcPr>
            <w:tcW w:w="1418" w:type="dxa"/>
          </w:tcPr>
          <w:p w14:paraId="6DA06053" w14:textId="77777777" w:rsidR="00734240" w:rsidRPr="00AF3187" w:rsidRDefault="00734240" w:rsidP="00734240">
            <w:pPr>
              <w:tabs>
                <w:tab w:val="left" w:pos="1418"/>
              </w:tabs>
              <w:jc w:val="both"/>
              <w:rPr>
                <w:rFonts w:ascii="Verdana" w:hAnsi="Verdana" w:cs="Arial"/>
                <w:bCs/>
                <w:color w:val="000000"/>
                <w:spacing w:val="1"/>
                <w:sz w:val="18"/>
                <w:szCs w:val="18"/>
              </w:rPr>
            </w:pPr>
          </w:p>
        </w:tc>
        <w:tc>
          <w:tcPr>
            <w:tcW w:w="2410" w:type="dxa"/>
          </w:tcPr>
          <w:p w14:paraId="3C9C3921" w14:textId="77777777" w:rsidR="00734240" w:rsidRPr="00AF3187" w:rsidRDefault="00734240" w:rsidP="00734240">
            <w:pPr>
              <w:tabs>
                <w:tab w:val="left" w:pos="1418"/>
              </w:tabs>
              <w:jc w:val="both"/>
              <w:rPr>
                <w:rFonts w:ascii="Verdana" w:hAnsi="Verdana" w:cs="Arial"/>
                <w:bCs/>
                <w:color w:val="000000"/>
                <w:spacing w:val="1"/>
                <w:sz w:val="18"/>
                <w:szCs w:val="18"/>
              </w:rPr>
            </w:pPr>
          </w:p>
        </w:tc>
        <w:tc>
          <w:tcPr>
            <w:tcW w:w="2802" w:type="dxa"/>
          </w:tcPr>
          <w:p w14:paraId="5048786F" w14:textId="77777777" w:rsidR="00734240" w:rsidRPr="00AF3187" w:rsidRDefault="00734240" w:rsidP="00734240">
            <w:pPr>
              <w:tabs>
                <w:tab w:val="left" w:pos="1418"/>
              </w:tabs>
              <w:jc w:val="both"/>
              <w:rPr>
                <w:rFonts w:ascii="Verdana" w:hAnsi="Verdana" w:cs="Arial"/>
                <w:bCs/>
                <w:color w:val="000000"/>
                <w:spacing w:val="1"/>
                <w:sz w:val="18"/>
                <w:szCs w:val="18"/>
              </w:rPr>
            </w:pPr>
          </w:p>
        </w:tc>
        <w:tc>
          <w:tcPr>
            <w:tcW w:w="2297" w:type="dxa"/>
          </w:tcPr>
          <w:p w14:paraId="0741252D" w14:textId="77777777" w:rsidR="00734240" w:rsidRPr="00AF3187" w:rsidRDefault="00734240" w:rsidP="00734240">
            <w:pPr>
              <w:tabs>
                <w:tab w:val="left" w:pos="1418"/>
              </w:tabs>
              <w:jc w:val="both"/>
              <w:rPr>
                <w:rFonts w:ascii="Verdana" w:hAnsi="Verdana" w:cs="Arial"/>
                <w:bCs/>
                <w:color w:val="000000"/>
                <w:spacing w:val="1"/>
                <w:sz w:val="18"/>
                <w:szCs w:val="18"/>
              </w:rPr>
            </w:pPr>
          </w:p>
        </w:tc>
      </w:tr>
    </w:tbl>
    <w:p w14:paraId="39964908" w14:textId="77777777" w:rsidR="00734240" w:rsidRPr="00AF3187" w:rsidRDefault="00734240" w:rsidP="00734240">
      <w:pPr>
        <w:jc w:val="both"/>
        <w:rPr>
          <w:rFonts w:ascii="Verdana" w:hAnsi="Verdana" w:cs="Arial"/>
          <w:b/>
          <w:bCs/>
          <w:color w:val="000000"/>
          <w:sz w:val="18"/>
          <w:szCs w:val="18"/>
        </w:rPr>
      </w:pPr>
    </w:p>
    <w:p w14:paraId="557C8E73" w14:textId="77777777" w:rsidR="00734240" w:rsidRPr="00AF3187" w:rsidRDefault="00734240" w:rsidP="00734240">
      <w:pPr>
        <w:jc w:val="both"/>
        <w:rPr>
          <w:rFonts w:ascii="Verdana" w:hAnsi="Verdana" w:cs="Arial"/>
          <w:color w:val="000000"/>
          <w:sz w:val="18"/>
          <w:szCs w:val="18"/>
        </w:rPr>
      </w:pPr>
      <w:r w:rsidRPr="00AF3187">
        <w:rPr>
          <w:rFonts w:ascii="Verdana" w:hAnsi="Verdana" w:cs="Arial"/>
          <w:bCs/>
          <w:color w:val="000000"/>
          <w:sz w:val="18"/>
          <w:szCs w:val="18"/>
        </w:rPr>
        <w:t xml:space="preserve">Tener en cuenta si se requiere certificación de distribuidor autorizado, exclusividad o de titularidad de derechos patrimoniales; si los elementos requeridos son importados debe exigirse la factura y su registro de importación; al momento de entregar los mismos, debe evaluarse la </w:t>
      </w:r>
      <w:r w:rsidRPr="00AF3187">
        <w:rPr>
          <w:rFonts w:ascii="Verdana" w:hAnsi="Verdana" w:cs="Arial"/>
          <w:color w:val="000000"/>
          <w:sz w:val="18"/>
          <w:szCs w:val="18"/>
        </w:rPr>
        <w:t>garantía para cada uno de los productos o servicio y qué debe cubrir, actualización de los bienes, vida útil, coherencia técnica con otras herramientas adquiridas, calidades del personal que debe prestar los servicios; capacitaciones, mantenimientos preventivos, correctivos, soportes técnicos, entrega de manuales, catálogos, muestras, procedimientos de instalación, informes o productos que debe entregar el contratista, certificados de calidad y representación comercial; condiciones de capacitación, lugar, cursos, número de asistentes, intensidad horaria, perfil laboral de los asistentes, certificaciones, control de asistencia.</w:t>
      </w:r>
    </w:p>
    <w:p w14:paraId="2671A3C0" w14:textId="77777777" w:rsidR="009333B6" w:rsidRPr="00AF3187" w:rsidRDefault="009333B6" w:rsidP="009333B6">
      <w:pPr>
        <w:jc w:val="both"/>
        <w:rPr>
          <w:rFonts w:ascii="Verdana" w:hAnsi="Verdana" w:cs="Arial"/>
          <w:color w:val="000000"/>
          <w:sz w:val="18"/>
          <w:szCs w:val="18"/>
        </w:rPr>
      </w:pPr>
    </w:p>
    <w:p w14:paraId="70A3CBA6" w14:textId="77777777" w:rsidR="009333B6" w:rsidRPr="00AF3187" w:rsidRDefault="009333B6" w:rsidP="009333B6">
      <w:pPr>
        <w:jc w:val="both"/>
        <w:rPr>
          <w:rFonts w:ascii="Verdana" w:hAnsi="Verdana" w:cs="Arial"/>
          <w:b/>
          <w:color w:val="000000"/>
          <w:sz w:val="18"/>
          <w:szCs w:val="18"/>
        </w:rPr>
      </w:pPr>
      <w:r w:rsidRPr="00AF3187">
        <w:rPr>
          <w:rFonts w:ascii="Verdana" w:hAnsi="Verdana" w:cs="Arial"/>
          <w:b/>
          <w:color w:val="000000"/>
          <w:sz w:val="18"/>
          <w:szCs w:val="18"/>
        </w:rPr>
        <w:t xml:space="preserve">Para contratos de obra: </w:t>
      </w:r>
    </w:p>
    <w:p w14:paraId="56C88368" w14:textId="77777777" w:rsidR="009333B6" w:rsidRPr="00AF3187" w:rsidRDefault="009333B6" w:rsidP="009333B6">
      <w:pPr>
        <w:jc w:val="both"/>
        <w:rPr>
          <w:rFonts w:ascii="Verdana" w:hAnsi="Verdana" w:cs="Arial"/>
          <w:b/>
          <w:color w:val="000000"/>
          <w:sz w:val="18"/>
          <w:szCs w:val="18"/>
        </w:rPr>
      </w:pPr>
    </w:p>
    <w:p w14:paraId="65662065" w14:textId="77777777" w:rsidR="009333B6" w:rsidRPr="00AF3187" w:rsidRDefault="009333B6" w:rsidP="00734240">
      <w:pPr>
        <w:jc w:val="both"/>
        <w:rPr>
          <w:rFonts w:ascii="Verdana" w:hAnsi="Verdana" w:cs="Arial"/>
          <w:color w:val="000000"/>
          <w:sz w:val="18"/>
          <w:szCs w:val="18"/>
        </w:rPr>
      </w:pPr>
      <w:r w:rsidRPr="00AF3187">
        <w:rPr>
          <w:rFonts w:ascii="Verdana" w:hAnsi="Verdana" w:cs="Arial"/>
          <w:color w:val="000000"/>
          <w:sz w:val="18"/>
          <w:szCs w:val="18"/>
        </w:rPr>
        <w:t xml:space="preserve">Documento estudio de títulos del inmueble, adjuntar las correspondientes escrituras públicas de propiedad de los bienes, Certificado de Tradición y Libertad de(l) Inmueble(s); documento de Diseños o Estudios Técnicos aprobados, Licencias de Construcción, Licencias Ambientales, Permisos Especiales, Plan de Ordenamiento Territorial – POT, normas de </w:t>
      </w:r>
      <w:r w:rsidR="008F4A95" w:rsidRPr="00AF3187">
        <w:rPr>
          <w:rFonts w:ascii="Verdana" w:hAnsi="Verdana" w:cs="Arial"/>
          <w:color w:val="000000"/>
          <w:sz w:val="18"/>
          <w:szCs w:val="18"/>
        </w:rPr>
        <w:t>prevención, plan</w:t>
      </w:r>
      <w:r w:rsidRPr="00AF3187">
        <w:rPr>
          <w:rFonts w:ascii="Verdana" w:hAnsi="Verdana" w:cs="Arial"/>
          <w:color w:val="000000"/>
          <w:sz w:val="18"/>
          <w:szCs w:val="18"/>
        </w:rPr>
        <w:t xml:space="preserve"> seguridad industrial, plan de salud ocupacional. En el evento de bienes de otras instituciones: recibos de pago de impuestos del inmueble, Valorización, servicios públicos domiciliarios </w:t>
      </w:r>
      <w:r w:rsidR="008F4A95" w:rsidRPr="00AF3187">
        <w:rPr>
          <w:rFonts w:ascii="Verdana" w:hAnsi="Verdana" w:cs="Arial"/>
          <w:color w:val="000000"/>
          <w:sz w:val="18"/>
          <w:szCs w:val="18"/>
        </w:rPr>
        <w:t>etc.</w:t>
      </w:r>
      <w:r w:rsidRPr="00AF3187">
        <w:rPr>
          <w:rFonts w:ascii="Verdana" w:hAnsi="Verdana" w:cs="Arial"/>
          <w:color w:val="000000"/>
          <w:sz w:val="18"/>
          <w:szCs w:val="18"/>
        </w:rPr>
        <w:t>; establecer la interventoría</w:t>
      </w:r>
      <w:r w:rsidR="0078625F" w:rsidRPr="00AF3187">
        <w:rPr>
          <w:rFonts w:ascii="Verdana" w:hAnsi="Verdana" w:cs="Arial"/>
          <w:color w:val="000000"/>
          <w:sz w:val="18"/>
          <w:szCs w:val="18"/>
        </w:rPr>
        <w:t>, supervisión respectiva</w:t>
      </w:r>
      <w:r w:rsidR="00062508" w:rsidRPr="00AF3187">
        <w:rPr>
          <w:rFonts w:ascii="Verdana" w:hAnsi="Verdana" w:cs="Arial"/>
          <w:color w:val="000000"/>
          <w:sz w:val="18"/>
          <w:szCs w:val="18"/>
        </w:rPr>
        <w:t>m</w:t>
      </w:r>
      <w:r w:rsidR="0078625F" w:rsidRPr="00AF3187">
        <w:rPr>
          <w:rFonts w:ascii="Verdana" w:hAnsi="Verdana" w:cs="Arial"/>
          <w:color w:val="000000"/>
          <w:sz w:val="18"/>
          <w:szCs w:val="18"/>
        </w:rPr>
        <w:t>ente</w:t>
      </w:r>
      <w:r w:rsidRPr="00AF3187">
        <w:rPr>
          <w:rFonts w:ascii="Verdana" w:hAnsi="Verdana" w:cs="Arial"/>
          <w:color w:val="000000"/>
          <w:sz w:val="18"/>
          <w:szCs w:val="18"/>
        </w:rPr>
        <w:t xml:space="preserve"> (externa – Interna) valor correspondiente en caso de externa y procedimiento para seleccionar; si se trata obras para intervenir bienes en comodato debe precisarse la conveniencia de la inversión y propiedad de la</w:t>
      </w:r>
      <w:r w:rsidR="000E4A43" w:rsidRPr="00AF3187">
        <w:rPr>
          <w:rFonts w:ascii="Verdana" w:hAnsi="Verdana" w:cs="Arial"/>
          <w:color w:val="000000"/>
          <w:sz w:val="18"/>
          <w:szCs w:val="18"/>
        </w:rPr>
        <w:t>s obras, constituir una Fiducia para el manejo del anticipo.</w:t>
      </w:r>
    </w:p>
    <w:p w14:paraId="19F5A6F3" w14:textId="77777777" w:rsidR="00CB64FA" w:rsidRPr="00AF3187" w:rsidRDefault="00CB64FA" w:rsidP="00734240">
      <w:pPr>
        <w:jc w:val="both"/>
        <w:rPr>
          <w:rFonts w:ascii="Verdana" w:hAnsi="Verdana" w:cs="Arial"/>
          <w:color w:val="000000"/>
          <w:sz w:val="18"/>
          <w:szCs w:val="18"/>
        </w:rPr>
      </w:pPr>
    </w:p>
    <w:p w14:paraId="00126D1B" w14:textId="77777777" w:rsidR="00A94296" w:rsidRPr="00AF3187" w:rsidRDefault="00A94296" w:rsidP="00734240">
      <w:pPr>
        <w:jc w:val="both"/>
        <w:rPr>
          <w:rFonts w:ascii="Verdana" w:hAnsi="Verdana" w:cs="Arial"/>
          <w:color w:val="000000"/>
          <w:sz w:val="18"/>
          <w:szCs w:val="18"/>
        </w:rPr>
      </w:pPr>
      <w:r w:rsidRPr="00AF3187">
        <w:rPr>
          <w:rFonts w:ascii="Verdana" w:hAnsi="Verdana" w:cs="Arial"/>
          <w:b/>
          <w:color w:val="000000"/>
          <w:sz w:val="18"/>
          <w:szCs w:val="18"/>
          <w:u w:val="single"/>
        </w:rPr>
        <w:t>Notas informativas</w:t>
      </w:r>
      <w:r w:rsidRPr="00AF3187">
        <w:rPr>
          <w:rFonts w:ascii="Verdana" w:hAnsi="Verdana" w:cs="Arial"/>
          <w:b/>
          <w:color w:val="000000"/>
          <w:sz w:val="18"/>
          <w:szCs w:val="18"/>
        </w:rPr>
        <w:t xml:space="preserve">: </w:t>
      </w:r>
      <w:r w:rsidR="002E5645" w:rsidRPr="00AF3187">
        <w:rPr>
          <w:rFonts w:ascii="Verdana" w:hAnsi="Verdana" w:cs="Arial"/>
          <w:color w:val="000000"/>
          <w:sz w:val="18"/>
          <w:szCs w:val="18"/>
        </w:rPr>
        <w:t>Para contratos de Obra Pública se deben consultar los siguientes documentos, expedidos por Colombia Compra Eficiente:</w:t>
      </w:r>
    </w:p>
    <w:p w14:paraId="5DF05A75" w14:textId="77777777" w:rsidR="002E5645" w:rsidRPr="00AF3187" w:rsidRDefault="002E5645" w:rsidP="00734240">
      <w:pPr>
        <w:jc w:val="both"/>
        <w:rPr>
          <w:rFonts w:ascii="Verdana" w:hAnsi="Verdana" w:cs="Arial"/>
          <w:b/>
          <w:color w:val="000000"/>
          <w:sz w:val="18"/>
          <w:szCs w:val="18"/>
        </w:rPr>
      </w:pPr>
    </w:p>
    <w:p w14:paraId="68CB1671" w14:textId="77777777" w:rsidR="002E5645" w:rsidRPr="00AF3187" w:rsidRDefault="002E5645" w:rsidP="002E5645">
      <w:pPr>
        <w:numPr>
          <w:ilvl w:val="0"/>
          <w:numId w:val="14"/>
        </w:numPr>
        <w:jc w:val="both"/>
        <w:rPr>
          <w:rFonts w:ascii="Verdana" w:hAnsi="Verdana" w:cs="Arial"/>
          <w:color w:val="000000"/>
          <w:sz w:val="18"/>
          <w:szCs w:val="18"/>
        </w:rPr>
      </w:pPr>
      <w:r w:rsidRPr="00AF3187">
        <w:rPr>
          <w:rFonts w:ascii="Verdana" w:hAnsi="Verdana" w:cs="Arial"/>
          <w:color w:val="000000"/>
          <w:sz w:val="18"/>
          <w:szCs w:val="18"/>
        </w:rPr>
        <w:t>Pliego de Condiciones Tipo para contratos de Obra Pública.</w:t>
      </w:r>
    </w:p>
    <w:p w14:paraId="5228CFA8" w14:textId="77777777" w:rsidR="002E5645" w:rsidRPr="00AF3187" w:rsidRDefault="002E5645" w:rsidP="002E5645">
      <w:pPr>
        <w:numPr>
          <w:ilvl w:val="0"/>
          <w:numId w:val="14"/>
        </w:numPr>
        <w:jc w:val="both"/>
        <w:rPr>
          <w:rFonts w:ascii="Verdana" w:hAnsi="Verdana" w:cs="Arial"/>
          <w:color w:val="000000"/>
          <w:sz w:val="18"/>
          <w:szCs w:val="18"/>
        </w:rPr>
      </w:pPr>
      <w:r w:rsidRPr="00AF3187">
        <w:rPr>
          <w:rFonts w:ascii="Verdana" w:hAnsi="Verdana" w:cs="Arial"/>
          <w:color w:val="000000"/>
          <w:sz w:val="18"/>
          <w:szCs w:val="18"/>
        </w:rPr>
        <w:t>Contrato de Obra Pública</w:t>
      </w:r>
    </w:p>
    <w:p w14:paraId="02B33B5F" w14:textId="77777777" w:rsidR="002E5645" w:rsidRPr="00AF3187" w:rsidRDefault="002E5645" w:rsidP="002E5645">
      <w:pPr>
        <w:numPr>
          <w:ilvl w:val="0"/>
          <w:numId w:val="14"/>
        </w:numPr>
        <w:jc w:val="both"/>
        <w:rPr>
          <w:rFonts w:ascii="Verdana" w:hAnsi="Verdana" w:cs="Arial"/>
          <w:color w:val="000000"/>
          <w:sz w:val="18"/>
          <w:szCs w:val="18"/>
        </w:rPr>
      </w:pPr>
      <w:r w:rsidRPr="00AF3187">
        <w:rPr>
          <w:rFonts w:ascii="Verdana" w:hAnsi="Verdana" w:cs="Arial"/>
          <w:color w:val="000000"/>
          <w:sz w:val="18"/>
          <w:szCs w:val="18"/>
        </w:rPr>
        <w:t>Minuta de Contrato de Fiducia Mercantil irrevocable para la administración y pago de los recursos recibidos a título de anticipo, …</w:t>
      </w:r>
    </w:p>
    <w:p w14:paraId="30F96F19" w14:textId="77777777" w:rsidR="00A94296" w:rsidRPr="00AF3187" w:rsidRDefault="00A94296" w:rsidP="00734240">
      <w:pPr>
        <w:jc w:val="both"/>
        <w:rPr>
          <w:rFonts w:ascii="Verdana" w:hAnsi="Verdana" w:cs="Arial"/>
          <w:color w:val="000000"/>
          <w:sz w:val="18"/>
          <w:szCs w:val="18"/>
        </w:rPr>
      </w:pPr>
    </w:p>
    <w:p w14:paraId="6C27E5C7" w14:textId="77777777" w:rsidR="00734240" w:rsidRPr="00AF3187" w:rsidRDefault="00734240" w:rsidP="00734240">
      <w:pPr>
        <w:overflowPunct w:val="0"/>
        <w:autoSpaceDE w:val="0"/>
        <w:autoSpaceDN w:val="0"/>
        <w:adjustRightInd w:val="0"/>
        <w:ind w:right="-81"/>
        <w:jc w:val="both"/>
        <w:textAlignment w:val="baseline"/>
        <w:rPr>
          <w:rFonts w:ascii="Verdana" w:hAnsi="Verdana" w:cs="Arial"/>
          <w:b/>
          <w:color w:val="000000"/>
          <w:sz w:val="18"/>
          <w:szCs w:val="18"/>
          <w:lang w:val="es-ES_tradnl"/>
        </w:rPr>
      </w:pPr>
      <w:r w:rsidRPr="00AF3187">
        <w:rPr>
          <w:rFonts w:ascii="Verdana" w:hAnsi="Verdana" w:cs="Arial"/>
          <w:b/>
          <w:color w:val="000000"/>
          <w:sz w:val="18"/>
          <w:szCs w:val="18"/>
          <w:lang w:val="es-ES_tradnl"/>
        </w:rPr>
        <w:t>2.2 OBLIGACIONES DE LAS PARTES:</w:t>
      </w:r>
    </w:p>
    <w:p w14:paraId="51A6F003" w14:textId="77777777" w:rsidR="00734240" w:rsidRPr="00AF3187" w:rsidRDefault="00734240" w:rsidP="00734240">
      <w:pPr>
        <w:widowControl w:val="0"/>
        <w:kinsoku w:val="0"/>
        <w:spacing w:before="288"/>
        <w:jc w:val="both"/>
        <w:rPr>
          <w:rFonts w:ascii="Verdana" w:hAnsi="Verdana" w:cs="Arial"/>
          <w:b/>
          <w:color w:val="000000"/>
          <w:sz w:val="18"/>
          <w:szCs w:val="18"/>
        </w:rPr>
      </w:pPr>
      <w:r w:rsidRPr="00AF3187">
        <w:rPr>
          <w:rFonts w:ascii="Verdana" w:hAnsi="Verdana" w:cs="Arial"/>
          <w:b/>
          <w:color w:val="000000"/>
          <w:sz w:val="18"/>
          <w:szCs w:val="18"/>
        </w:rPr>
        <w:t xml:space="preserve">OBLIGACIONES DEL MINISTERIO: </w:t>
      </w:r>
    </w:p>
    <w:p w14:paraId="0C529283" w14:textId="77777777" w:rsidR="00734240" w:rsidRPr="00AF3187" w:rsidRDefault="00734240" w:rsidP="00734240">
      <w:pPr>
        <w:jc w:val="both"/>
        <w:rPr>
          <w:rFonts w:ascii="Verdana" w:eastAsia="Calibri" w:hAnsi="Verdana" w:cs="Arial"/>
          <w:color w:val="000000"/>
          <w:spacing w:val="-3"/>
          <w:sz w:val="18"/>
          <w:szCs w:val="18"/>
          <w:lang w:eastAsia="en-US"/>
        </w:rPr>
      </w:pPr>
    </w:p>
    <w:p w14:paraId="56CB62E3" w14:textId="77777777" w:rsidR="00734240" w:rsidRPr="00AF3187" w:rsidRDefault="00734240" w:rsidP="00E54967">
      <w:pPr>
        <w:numPr>
          <w:ilvl w:val="0"/>
          <w:numId w:val="4"/>
        </w:numPr>
        <w:ind w:left="360"/>
        <w:jc w:val="both"/>
        <w:rPr>
          <w:rFonts w:ascii="Verdana" w:eastAsia="Calibri" w:hAnsi="Verdana" w:cs="Arial"/>
          <w:color w:val="000000"/>
          <w:spacing w:val="-3"/>
          <w:sz w:val="18"/>
          <w:szCs w:val="18"/>
          <w:lang w:eastAsia="en-US"/>
        </w:rPr>
      </w:pPr>
      <w:r w:rsidRPr="00AF3187">
        <w:rPr>
          <w:rFonts w:ascii="Verdana" w:eastAsia="Calibri" w:hAnsi="Verdana" w:cs="Arial"/>
          <w:color w:val="000000"/>
          <w:spacing w:val="-3"/>
          <w:sz w:val="18"/>
          <w:szCs w:val="18"/>
          <w:lang w:eastAsia="en-US"/>
        </w:rPr>
        <w:lastRenderedPageBreak/>
        <w:t>Verificar que los bienes y/o el servicio prestado por el contratista se ajustan a las especificaciones señaladas en la prop</w:t>
      </w:r>
      <w:r w:rsidR="00710F22" w:rsidRPr="00AF3187">
        <w:rPr>
          <w:rFonts w:ascii="Verdana" w:eastAsia="Calibri" w:hAnsi="Verdana" w:cs="Arial"/>
          <w:color w:val="000000"/>
          <w:spacing w:val="-3"/>
          <w:sz w:val="18"/>
          <w:szCs w:val="18"/>
          <w:lang w:eastAsia="en-US"/>
        </w:rPr>
        <w:t>uesta y el contrato</w:t>
      </w:r>
      <w:r w:rsidRPr="00AF3187">
        <w:rPr>
          <w:rFonts w:ascii="Verdana" w:eastAsia="Calibri" w:hAnsi="Verdana" w:cs="Arial"/>
          <w:color w:val="000000"/>
          <w:spacing w:val="-3"/>
          <w:sz w:val="18"/>
          <w:szCs w:val="18"/>
          <w:lang w:eastAsia="en-US"/>
        </w:rPr>
        <w:t xml:space="preserve">. </w:t>
      </w:r>
    </w:p>
    <w:p w14:paraId="539D7A40" w14:textId="77777777" w:rsidR="00734240" w:rsidRPr="00AF3187" w:rsidRDefault="00734240" w:rsidP="00E54967">
      <w:pPr>
        <w:numPr>
          <w:ilvl w:val="0"/>
          <w:numId w:val="4"/>
        </w:numPr>
        <w:ind w:left="360"/>
        <w:jc w:val="both"/>
        <w:rPr>
          <w:rFonts w:ascii="Verdana" w:eastAsia="Calibri" w:hAnsi="Verdana" w:cs="Arial"/>
          <w:color w:val="000000"/>
          <w:spacing w:val="-3"/>
          <w:sz w:val="18"/>
          <w:szCs w:val="18"/>
          <w:lang w:eastAsia="en-US"/>
        </w:rPr>
      </w:pPr>
      <w:r w:rsidRPr="00AF3187">
        <w:rPr>
          <w:rFonts w:ascii="Verdana" w:eastAsia="Calibri" w:hAnsi="Verdana" w:cs="Arial"/>
          <w:color w:val="000000"/>
          <w:spacing w:val="-3"/>
          <w:sz w:val="18"/>
          <w:szCs w:val="18"/>
          <w:lang w:eastAsia="en-US"/>
        </w:rPr>
        <w:t xml:space="preserve">Pagar el valor del contrato </w:t>
      </w:r>
      <w:r w:rsidRPr="00AF3187">
        <w:rPr>
          <w:rFonts w:ascii="Verdana" w:eastAsia="Calibri" w:hAnsi="Verdana" w:cs="Arial"/>
          <w:b/>
          <w:color w:val="000000"/>
          <w:spacing w:val="-3"/>
          <w:sz w:val="18"/>
          <w:szCs w:val="18"/>
          <w:lang w:eastAsia="en-US"/>
        </w:rPr>
        <w:t xml:space="preserve">(desembolsar el valor de </w:t>
      </w:r>
      <w:r w:rsidR="00710F22" w:rsidRPr="00AF3187">
        <w:rPr>
          <w:rFonts w:ascii="Verdana" w:eastAsia="Calibri" w:hAnsi="Verdana" w:cs="Arial"/>
          <w:b/>
          <w:color w:val="000000"/>
          <w:spacing w:val="-3"/>
          <w:sz w:val="18"/>
          <w:szCs w:val="18"/>
          <w:lang w:eastAsia="en-US"/>
        </w:rPr>
        <w:t>anticipo / pago anticipado</w:t>
      </w:r>
      <w:r w:rsidRPr="00AF3187">
        <w:rPr>
          <w:rFonts w:ascii="Verdana" w:eastAsia="Calibri" w:hAnsi="Verdana" w:cs="Arial"/>
          <w:b/>
          <w:color w:val="000000"/>
          <w:spacing w:val="-3"/>
          <w:sz w:val="18"/>
          <w:szCs w:val="18"/>
          <w:lang w:eastAsia="en-US"/>
        </w:rPr>
        <w:t>)</w:t>
      </w:r>
      <w:r w:rsidRPr="00AF3187">
        <w:rPr>
          <w:rFonts w:ascii="Verdana" w:eastAsia="Calibri" w:hAnsi="Verdana" w:cs="Arial"/>
          <w:color w:val="000000"/>
          <w:spacing w:val="-3"/>
          <w:sz w:val="18"/>
          <w:szCs w:val="18"/>
          <w:lang w:eastAsia="en-US"/>
        </w:rPr>
        <w:t xml:space="preserve"> </w:t>
      </w:r>
      <w:r w:rsidR="00D80AFC" w:rsidRPr="00AF3187">
        <w:rPr>
          <w:rFonts w:ascii="Verdana" w:eastAsia="Calibri" w:hAnsi="Verdana" w:cs="Arial"/>
          <w:color w:val="000000"/>
          <w:spacing w:val="-3"/>
          <w:sz w:val="18"/>
          <w:szCs w:val="18"/>
          <w:lang w:eastAsia="en-US"/>
        </w:rPr>
        <w:t>en los términos estipulados en la Ley y normas reglamentarias.</w:t>
      </w:r>
    </w:p>
    <w:p w14:paraId="5B67D6A5" w14:textId="77777777" w:rsidR="00734240" w:rsidRPr="00AF3187" w:rsidRDefault="00734240" w:rsidP="00E54967">
      <w:pPr>
        <w:numPr>
          <w:ilvl w:val="0"/>
          <w:numId w:val="4"/>
        </w:numPr>
        <w:ind w:left="360"/>
        <w:jc w:val="both"/>
        <w:rPr>
          <w:rFonts w:ascii="Verdana" w:eastAsia="Calibri" w:hAnsi="Verdana" w:cs="Arial"/>
          <w:color w:val="000000"/>
          <w:spacing w:val="-3"/>
          <w:sz w:val="18"/>
          <w:szCs w:val="18"/>
          <w:lang w:eastAsia="en-US"/>
        </w:rPr>
      </w:pPr>
      <w:r w:rsidRPr="00AF3187">
        <w:rPr>
          <w:rFonts w:ascii="Verdana" w:eastAsia="Calibri" w:hAnsi="Verdana" w:cs="Arial"/>
          <w:color w:val="000000"/>
          <w:spacing w:val="-3"/>
          <w:sz w:val="18"/>
          <w:szCs w:val="18"/>
          <w:lang w:eastAsia="en-US"/>
        </w:rPr>
        <w:t>Cumplir con las demás obligaciones que se d</w:t>
      </w:r>
      <w:r w:rsidR="00695B01" w:rsidRPr="00AF3187">
        <w:rPr>
          <w:rFonts w:ascii="Verdana" w:eastAsia="Calibri" w:hAnsi="Verdana" w:cs="Arial"/>
          <w:color w:val="000000"/>
          <w:spacing w:val="-3"/>
          <w:sz w:val="18"/>
          <w:szCs w:val="18"/>
          <w:lang w:eastAsia="en-US"/>
        </w:rPr>
        <w:t xml:space="preserve">eriven del </w:t>
      </w:r>
      <w:r w:rsidR="008F4A95" w:rsidRPr="00AF3187">
        <w:rPr>
          <w:rFonts w:ascii="Verdana" w:eastAsia="Calibri" w:hAnsi="Verdana" w:cs="Arial"/>
          <w:color w:val="000000"/>
          <w:spacing w:val="-3"/>
          <w:sz w:val="18"/>
          <w:szCs w:val="18"/>
          <w:lang w:eastAsia="en-US"/>
        </w:rPr>
        <w:t>contrato y</w:t>
      </w:r>
      <w:r w:rsidRPr="00AF3187">
        <w:rPr>
          <w:rFonts w:ascii="Verdana" w:eastAsia="Calibri" w:hAnsi="Verdana" w:cs="Arial"/>
          <w:color w:val="000000"/>
          <w:spacing w:val="-3"/>
          <w:sz w:val="18"/>
          <w:szCs w:val="18"/>
          <w:lang w:eastAsia="en-US"/>
        </w:rPr>
        <w:t xml:space="preserve"> las previstas en </w:t>
      </w:r>
      <w:r w:rsidR="00695B01" w:rsidRPr="00AF3187">
        <w:rPr>
          <w:rFonts w:ascii="Verdana" w:eastAsia="Calibri" w:hAnsi="Verdana" w:cs="Arial"/>
          <w:color w:val="000000"/>
          <w:spacing w:val="-3"/>
          <w:sz w:val="18"/>
          <w:szCs w:val="18"/>
          <w:lang w:eastAsia="en-US"/>
        </w:rPr>
        <w:t>la ley para el tipo de contrato</w:t>
      </w:r>
      <w:r w:rsidRPr="00AF3187">
        <w:rPr>
          <w:rFonts w:ascii="Verdana" w:eastAsia="Calibri" w:hAnsi="Verdana" w:cs="Arial"/>
          <w:color w:val="000000"/>
          <w:spacing w:val="-3"/>
          <w:sz w:val="18"/>
          <w:szCs w:val="18"/>
          <w:lang w:eastAsia="en-US"/>
        </w:rPr>
        <w:t xml:space="preserve"> a celebrar.</w:t>
      </w:r>
    </w:p>
    <w:p w14:paraId="39A25946" w14:textId="77777777" w:rsidR="00734240" w:rsidRPr="00AF3187" w:rsidRDefault="00734240" w:rsidP="00734240">
      <w:pPr>
        <w:jc w:val="both"/>
        <w:rPr>
          <w:rFonts w:ascii="Verdana" w:eastAsia="Calibri" w:hAnsi="Verdana" w:cs="Arial"/>
          <w:b/>
          <w:color w:val="000000"/>
          <w:spacing w:val="-3"/>
          <w:sz w:val="18"/>
          <w:szCs w:val="18"/>
          <w:lang w:eastAsia="en-US"/>
        </w:rPr>
      </w:pPr>
    </w:p>
    <w:p w14:paraId="2447AA66" w14:textId="77777777" w:rsidR="00734240" w:rsidRPr="00AF3187" w:rsidRDefault="00734240" w:rsidP="00734240">
      <w:pPr>
        <w:jc w:val="both"/>
        <w:rPr>
          <w:rFonts w:ascii="Verdana" w:eastAsia="Calibri" w:hAnsi="Verdana" w:cs="Arial"/>
          <w:b/>
          <w:color w:val="000000"/>
          <w:spacing w:val="-3"/>
          <w:sz w:val="18"/>
          <w:szCs w:val="18"/>
          <w:lang w:eastAsia="en-US"/>
        </w:rPr>
      </w:pPr>
      <w:r w:rsidRPr="00AF3187">
        <w:rPr>
          <w:rFonts w:ascii="Verdana" w:eastAsia="Calibri" w:hAnsi="Verdana" w:cs="Arial"/>
          <w:b/>
          <w:color w:val="000000"/>
          <w:spacing w:val="-3"/>
          <w:sz w:val="18"/>
          <w:szCs w:val="18"/>
          <w:u w:val="single"/>
          <w:lang w:eastAsia="en-US"/>
        </w:rPr>
        <w:t>Nota informativa</w:t>
      </w:r>
      <w:r w:rsidRPr="00AF3187">
        <w:rPr>
          <w:rFonts w:ascii="Verdana" w:eastAsia="Calibri" w:hAnsi="Verdana" w:cs="Arial"/>
          <w:b/>
          <w:color w:val="000000"/>
          <w:spacing w:val="-3"/>
          <w:sz w:val="18"/>
          <w:szCs w:val="18"/>
          <w:lang w:eastAsia="en-US"/>
        </w:rPr>
        <w:t>: Las anteriores son obligaciones de carácter general. Incluir aquellas que se deben cumplir por la natu</w:t>
      </w:r>
      <w:r w:rsidR="009326B4" w:rsidRPr="00AF3187">
        <w:rPr>
          <w:rFonts w:ascii="Verdana" w:eastAsia="Calibri" w:hAnsi="Verdana" w:cs="Arial"/>
          <w:b/>
          <w:color w:val="000000"/>
          <w:spacing w:val="-3"/>
          <w:sz w:val="18"/>
          <w:szCs w:val="18"/>
          <w:lang w:eastAsia="en-US"/>
        </w:rPr>
        <w:t>raleza del contrato</w:t>
      </w:r>
      <w:r w:rsidRPr="00AF3187">
        <w:rPr>
          <w:rFonts w:ascii="Verdana" w:eastAsia="Calibri" w:hAnsi="Verdana" w:cs="Arial"/>
          <w:b/>
          <w:color w:val="000000"/>
          <w:spacing w:val="-3"/>
          <w:sz w:val="18"/>
          <w:szCs w:val="18"/>
          <w:lang w:eastAsia="en-US"/>
        </w:rPr>
        <w:t>.</w:t>
      </w:r>
    </w:p>
    <w:p w14:paraId="6C60C7F8" w14:textId="77777777" w:rsidR="00FB1FFF" w:rsidRPr="00AF3187" w:rsidRDefault="00FB1FFF" w:rsidP="00FB1FFF">
      <w:pPr>
        <w:autoSpaceDE w:val="0"/>
        <w:autoSpaceDN w:val="0"/>
        <w:adjustRightInd w:val="0"/>
        <w:jc w:val="both"/>
        <w:rPr>
          <w:rFonts w:ascii="Verdana" w:eastAsia="Calibri" w:hAnsi="Verdana" w:cs="Arial"/>
          <w:color w:val="000000"/>
          <w:spacing w:val="-3"/>
          <w:sz w:val="18"/>
          <w:szCs w:val="18"/>
          <w:lang w:eastAsia="en-US"/>
        </w:rPr>
      </w:pPr>
    </w:p>
    <w:p w14:paraId="57E468C8" w14:textId="77777777" w:rsidR="00BE4EF9" w:rsidRPr="00AF3187" w:rsidRDefault="00BE4EF9" w:rsidP="00BE4EF9">
      <w:pPr>
        <w:jc w:val="both"/>
        <w:rPr>
          <w:rFonts w:ascii="Verdana" w:eastAsia="Calibri" w:hAnsi="Verdana" w:cs="Arial"/>
          <w:color w:val="000000"/>
          <w:spacing w:val="-3"/>
          <w:sz w:val="18"/>
          <w:szCs w:val="18"/>
          <w:lang w:eastAsia="en-US"/>
        </w:rPr>
      </w:pPr>
      <w:r w:rsidRPr="00AF3187">
        <w:rPr>
          <w:rFonts w:ascii="Verdana" w:eastAsia="Calibri" w:hAnsi="Verdana" w:cs="Arial"/>
          <w:color w:val="000000"/>
          <w:spacing w:val="-3"/>
          <w:sz w:val="18"/>
          <w:szCs w:val="18"/>
          <w:lang w:eastAsia="en-US"/>
        </w:rPr>
        <w:t xml:space="preserve">(…) Incluir obligaciones propias del contrato </w:t>
      </w:r>
      <w:r w:rsidR="008F4A95" w:rsidRPr="00AF3187">
        <w:rPr>
          <w:rFonts w:ascii="Verdana" w:eastAsia="Calibri" w:hAnsi="Verdana" w:cs="Arial"/>
          <w:color w:val="000000"/>
          <w:spacing w:val="-3"/>
          <w:sz w:val="18"/>
          <w:szCs w:val="18"/>
          <w:lang w:eastAsia="en-US"/>
        </w:rPr>
        <w:t>de acuerdo con el</w:t>
      </w:r>
      <w:r w:rsidRPr="00AF3187">
        <w:rPr>
          <w:rFonts w:ascii="Verdana" w:eastAsia="Calibri" w:hAnsi="Verdana" w:cs="Arial"/>
          <w:color w:val="000000"/>
          <w:spacing w:val="-3"/>
          <w:sz w:val="18"/>
          <w:szCs w:val="18"/>
          <w:lang w:eastAsia="en-US"/>
        </w:rPr>
        <w:t xml:space="preserve"> objeto. </w:t>
      </w:r>
    </w:p>
    <w:p w14:paraId="7094ABE0" w14:textId="77777777" w:rsidR="00BE4EF9" w:rsidRPr="00AF3187" w:rsidRDefault="00BE4EF9" w:rsidP="00BE4EF9">
      <w:pPr>
        <w:jc w:val="both"/>
        <w:rPr>
          <w:rFonts w:ascii="Verdana" w:eastAsia="Calibri" w:hAnsi="Verdana" w:cs="Arial"/>
          <w:color w:val="000000"/>
          <w:spacing w:val="-3"/>
          <w:sz w:val="18"/>
          <w:szCs w:val="18"/>
          <w:lang w:eastAsia="en-US"/>
        </w:rPr>
      </w:pPr>
    </w:p>
    <w:p w14:paraId="1292ADCF" w14:textId="77777777" w:rsidR="00BE4EF9" w:rsidRPr="00AF3187" w:rsidRDefault="00BE4EF9" w:rsidP="00E54967">
      <w:pPr>
        <w:numPr>
          <w:ilvl w:val="0"/>
          <w:numId w:val="4"/>
        </w:numPr>
        <w:ind w:left="360"/>
        <w:jc w:val="both"/>
        <w:rPr>
          <w:rFonts w:ascii="Verdana" w:eastAsia="Calibri" w:hAnsi="Verdana" w:cs="Arial"/>
          <w:color w:val="000000"/>
          <w:spacing w:val="-3"/>
          <w:sz w:val="18"/>
          <w:szCs w:val="18"/>
          <w:lang w:eastAsia="en-US"/>
        </w:rPr>
      </w:pPr>
      <w:r w:rsidRPr="00AF3187">
        <w:rPr>
          <w:rFonts w:ascii="Verdana" w:eastAsia="Calibri" w:hAnsi="Verdana" w:cs="Arial"/>
          <w:color w:val="000000"/>
          <w:spacing w:val="-3"/>
          <w:sz w:val="18"/>
          <w:szCs w:val="18"/>
          <w:lang w:eastAsia="en-US"/>
        </w:rPr>
        <w:t xml:space="preserve">Presentar al supervisor informes mensuales sobre el cumplimiento de las obligaciones del contrato y estado de la ejecución en que quedan las mismas. </w:t>
      </w:r>
    </w:p>
    <w:p w14:paraId="20229460" w14:textId="77777777" w:rsidR="00BE4EF9" w:rsidRPr="00AF3187" w:rsidRDefault="00BE4EF9" w:rsidP="00E54967">
      <w:pPr>
        <w:numPr>
          <w:ilvl w:val="0"/>
          <w:numId w:val="4"/>
        </w:numPr>
        <w:ind w:left="360"/>
        <w:jc w:val="both"/>
        <w:rPr>
          <w:rFonts w:ascii="Verdana" w:eastAsia="Calibri" w:hAnsi="Verdana" w:cs="Arial"/>
          <w:color w:val="000000"/>
          <w:spacing w:val="-3"/>
          <w:sz w:val="18"/>
          <w:szCs w:val="18"/>
          <w:lang w:eastAsia="en-US"/>
        </w:rPr>
      </w:pPr>
      <w:r w:rsidRPr="00AF3187">
        <w:rPr>
          <w:rFonts w:ascii="Verdana" w:eastAsia="Calibri" w:hAnsi="Verdana" w:cs="Arial"/>
          <w:color w:val="000000"/>
          <w:spacing w:val="-3"/>
          <w:sz w:val="18"/>
          <w:szCs w:val="18"/>
          <w:lang w:eastAsia="en-US"/>
        </w:rPr>
        <w:t xml:space="preserve">Cumplir con las demás instrucciones, plazos y tareas que le sean impartidas por el supervisor/interventor, que se deriven o que tengan relación con la naturaleza del contrato. </w:t>
      </w:r>
    </w:p>
    <w:p w14:paraId="69A2E6DD" w14:textId="77777777" w:rsidR="00BE4EF9" w:rsidRPr="00AF3187" w:rsidRDefault="00BE4EF9" w:rsidP="00E54967">
      <w:pPr>
        <w:numPr>
          <w:ilvl w:val="0"/>
          <w:numId w:val="4"/>
        </w:numPr>
        <w:ind w:left="360"/>
        <w:jc w:val="both"/>
        <w:rPr>
          <w:rFonts w:ascii="Verdana" w:eastAsia="Calibri" w:hAnsi="Verdana" w:cs="Arial"/>
          <w:color w:val="000000"/>
          <w:spacing w:val="-3"/>
          <w:sz w:val="18"/>
          <w:szCs w:val="18"/>
          <w:lang w:eastAsia="en-US"/>
        </w:rPr>
      </w:pPr>
      <w:r w:rsidRPr="00AF3187">
        <w:rPr>
          <w:rFonts w:ascii="Verdana" w:eastAsia="Calibri" w:hAnsi="Verdana" w:cs="Arial"/>
          <w:color w:val="000000"/>
          <w:spacing w:val="-3"/>
          <w:sz w:val="18"/>
          <w:szCs w:val="18"/>
          <w:lang w:eastAsia="en-US"/>
        </w:rPr>
        <w:t xml:space="preserve">Cumplir con los requisitos de ejecución del contrato. </w:t>
      </w:r>
    </w:p>
    <w:p w14:paraId="297F8AC5" w14:textId="77777777" w:rsidR="00BE4EF9" w:rsidRPr="00AF3187" w:rsidRDefault="00BE4EF9" w:rsidP="00E54967">
      <w:pPr>
        <w:numPr>
          <w:ilvl w:val="0"/>
          <w:numId w:val="4"/>
        </w:numPr>
        <w:ind w:left="360"/>
        <w:jc w:val="both"/>
        <w:rPr>
          <w:rFonts w:ascii="Verdana" w:eastAsia="Calibri" w:hAnsi="Verdana" w:cs="Arial"/>
          <w:color w:val="000000"/>
          <w:spacing w:val="-3"/>
          <w:sz w:val="18"/>
          <w:szCs w:val="18"/>
          <w:lang w:eastAsia="en-US"/>
        </w:rPr>
      </w:pPr>
      <w:r w:rsidRPr="00AF3187">
        <w:rPr>
          <w:rFonts w:ascii="Verdana" w:eastAsia="Calibri" w:hAnsi="Verdana" w:cs="Arial"/>
          <w:color w:val="000000"/>
          <w:spacing w:val="-3"/>
          <w:sz w:val="18"/>
          <w:szCs w:val="18"/>
          <w:lang w:eastAsia="en-US"/>
        </w:rPr>
        <w:t xml:space="preserve">Obrar con lealtad y buena fe en la ejecución del contrato evitando dilaciones y entrabamientos innecesarios. </w:t>
      </w:r>
    </w:p>
    <w:p w14:paraId="1CFB8348" w14:textId="77777777" w:rsidR="00BE4EF9" w:rsidRPr="00AF3187" w:rsidRDefault="00BE4EF9" w:rsidP="00E54967">
      <w:pPr>
        <w:numPr>
          <w:ilvl w:val="0"/>
          <w:numId w:val="4"/>
        </w:numPr>
        <w:ind w:left="360"/>
        <w:jc w:val="both"/>
        <w:rPr>
          <w:rFonts w:ascii="Verdana" w:eastAsia="Calibri" w:hAnsi="Verdana" w:cs="Arial"/>
          <w:color w:val="000000"/>
          <w:spacing w:val="-3"/>
          <w:sz w:val="18"/>
          <w:szCs w:val="18"/>
          <w:lang w:eastAsia="en-US"/>
        </w:rPr>
      </w:pPr>
      <w:r w:rsidRPr="00AF3187">
        <w:rPr>
          <w:rFonts w:ascii="Verdana" w:eastAsia="Calibri" w:hAnsi="Verdana" w:cs="Arial"/>
          <w:color w:val="000000"/>
          <w:spacing w:val="-3"/>
          <w:sz w:val="18"/>
          <w:szCs w:val="18"/>
          <w:lang w:eastAsia="en-US"/>
        </w:rPr>
        <w:t xml:space="preserve">El personal que contrate para la ejecución del objeto contractual debe mantener afiliado y pagarle de manera oportuna los aportes al sistema de seguridad social en salud, pensión y ARL, de acuerdo con el artículo 23 de la Ley 1150 de 2007 y demás normas concordantes. </w:t>
      </w:r>
    </w:p>
    <w:p w14:paraId="77E82138" w14:textId="77777777" w:rsidR="00BE4EF9" w:rsidRPr="00AF3187" w:rsidRDefault="00BE4EF9" w:rsidP="00E54967">
      <w:pPr>
        <w:numPr>
          <w:ilvl w:val="0"/>
          <w:numId w:val="4"/>
        </w:numPr>
        <w:ind w:left="360"/>
        <w:jc w:val="both"/>
        <w:rPr>
          <w:rFonts w:ascii="Verdana" w:eastAsia="Calibri" w:hAnsi="Verdana" w:cs="Arial"/>
          <w:color w:val="000000"/>
          <w:spacing w:val="-3"/>
          <w:sz w:val="18"/>
          <w:szCs w:val="18"/>
          <w:lang w:eastAsia="en-US"/>
        </w:rPr>
      </w:pPr>
      <w:r w:rsidRPr="00AF3187">
        <w:rPr>
          <w:rFonts w:ascii="Verdana" w:eastAsia="Calibri" w:hAnsi="Verdana" w:cs="Arial"/>
          <w:color w:val="000000"/>
          <w:spacing w:val="-3"/>
          <w:sz w:val="18"/>
          <w:szCs w:val="18"/>
          <w:lang w:eastAsia="en-US"/>
        </w:rPr>
        <w:t xml:space="preserve">El personal que contrate para la ejecución del objeto contractual deberá practicarse el examen pre-ocupacional de que trata el artículo 18 del Decreto 723 de 2013 y aportar el soporte respectivo para la carpeta del contrato. </w:t>
      </w:r>
    </w:p>
    <w:p w14:paraId="1F4F46CD" w14:textId="77777777" w:rsidR="00BE4EF9" w:rsidRPr="00AF3187" w:rsidRDefault="00BE4EF9" w:rsidP="00E54967">
      <w:pPr>
        <w:numPr>
          <w:ilvl w:val="0"/>
          <w:numId w:val="4"/>
        </w:numPr>
        <w:ind w:left="360"/>
        <w:jc w:val="both"/>
        <w:rPr>
          <w:rFonts w:ascii="Verdana" w:eastAsia="Calibri" w:hAnsi="Verdana" w:cs="Arial"/>
          <w:color w:val="000000"/>
          <w:spacing w:val="-3"/>
          <w:sz w:val="18"/>
          <w:szCs w:val="18"/>
          <w:lang w:eastAsia="en-US"/>
        </w:rPr>
      </w:pPr>
      <w:r w:rsidRPr="00AF3187">
        <w:rPr>
          <w:rFonts w:ascii="Verdana" w:eastAsia="Calibri" w:hAnsi="Verdana" w:cs="Arial"/>
          <w:color w:val="000000"/>
          <w:spacing w:val="-3"/>
          <w:sz w:val="18"/>
          <w:szCs w:val="18"/>
          <w:lang w:eastAsia="en-US"/>
        </w:rPr>
        <w:t xml:space="preserve">Pagar los impuestos que se causen con ocasión del contrato. </w:t>
      </w:r>
    </w:p>
    <w:p w14:paraId="3F5BD7DA" w14:textId="77777777" w:rsidR="00BE4EF9" w:rsidRPr="00AF3187" w:rsidRDefault="00BE4EF9" w:rsidP="00E54967">
      <w:pPr>
        <w:numPr>
          <w:ilvl w:val="0"/>
          <w:numId w:val="4"/>
        </w:numPr>
        <w:ind w:left="360"/>
        <w:jc w:val="both"/>
        <w:rPr>
          <w:rFonts w:ascii="Verdana" w:eastAsia="Calibri" w:hAnsi="Verdana" w:cs="Arial"/>
          <w:color w:val="000000"/>
          <w:spacing w:val="-3"/>
          <w:sz w:val="18"/>
          <w:szCs w:val="18"/>
          <w:lang w:eastAsia="en-US"/>
        </w:rPr>
      </w:pPr>
      <w:r w:rsidRPr="00AF3187">
        <w:rPr>
          <w:rFonts w:ascii="Verdana" w:eastAsia="Calibri" w:hAnsi="Verdana" w:cs="Arial"/>
          <w:color w:val="000000"/>
          <w:spacing w:val="-3"/>
          <w:sz w:val="18"/>
          <w:szCs w:val="18"/>
          <w:lang w:eastAsia="en-US"/>
        </w:rPr>
        <w:t xml:space="preserve">Informar oportunamente al supervisor los inconvenientes que se presenten y proponer medidas inmediatas de solución. </w:t>
      </w:r>
    </w:p>
    <w:p w14:paraId="41749492" w14:textId="77777777" w:rsidR="00BE4EF9" w:rsidRPr="00AF3187" w:rsidRDefault="00BE4EF9" w:rsidP="00E54967">
      <w:pPr>
        <w:numPr>
          <w:ilvl w:val="0"/>
          <w:numId w:val="4"/>
        </w:numPr>
        <w:ind w:left="360"/>
        <w:jc w:val="both"/>
        <w:rPr>
          <w:rFonts w:ascii="Verdana" w:eastAsia="Calibri" w:hAnsi="Verdana" w:cs="Arial"/>
          <w:color w:val="000000"/>
          <w:spacing w:val="-3"/>
          <w:sz w:val="18"/>
          <w:szCs w:val="18"/>
          <w:lang w:eastAsia="en-US"/>
        </w:rPr>
      </w:pPr>
      <w:r w:rsidRPr="00AF3187">
        <w:rPr>
          <w:rFonts w:ascii="Verdana" w:hAnsi="Verdana"/>
          <w:color w:val="000000"/>
          <w:spacing w:val="-3"/>
          <w:sz w:val="18"/>
          <w:szCs w:val="18"/>
        </w:rPr>
        <w:t>Conocer y cumplir a cabalidad el Sistema Integrado de Gestión que incluye los componentes de Calidad y Ambiental.</w:t>
      </w:r>
    </w:p>
    <w:p w14:paraId="30747EBB" w14:textId="77777777" w:rsidR="00BE4EF9" w:rsidRPr="00AF3187" w:rsidRDefault="00BE4EF9" w:rsidP="00E54967">
      <w:pPr>
        <w:numPr>
          <w:ilvl w:val="0"/>
          <w:numId w:val="4"/>
        </w:numPr>
        <w:ind w:left="360"/>
        <w:jc w:val="both"/>
        <w:rPr>
          <w:rFonts w:ascii="Verdana" w:eastAsia="Calibri" w:hAnsi="Verdana" w:cs="Arial"/>
          <w:color w:val="000000"/>
          <w:spacing w:val="-3"/>
          <w:sz w:val="18"/>
          <w:szCs w:val="18"/>
          <w:lang w:eastAsia="en-US"/>
        </w:rPr>
      </w:pPr>
      <w:r w:rsidRPr="00AF3187">
        <w:rPr>
          <w:rFonts w:ascii="Verdana" w:hAnsi="Verdana"/>
          <w:color w:val="000000"/>
          <w:spacing w:val="-3"/>
          <w:sz w:val="18"/>
          <w:szCs w:val="18"/>
        </w:rPr>
        <w:t>Abstenerse de divulgar total o parcialmente información que maneje en desarrollo de sus obligaciones contractuales en forma diferente a la autorizada por el Ministerio.</w:t>
      </w:r>
    </w:p>
    <w:p w14:paraId="002E8FAC" w14:textId="77777777" w:rsidR="00BE4EF9" w:rsidRPr="00AF3187" w:rsidRDefault="00BE4EF9" w:rsidP="00E54967">
      <w:pPr>
        <w:numPr>
          <w:ilvl w:val="0"/>
          <w:numId w:val="4"/>
        </w:numPr>
        <w:ind w:left="360"/>
        <w:jc w:val="both"/>
        <w:rPr>
          <w:rFonts w:ascii="Verdana" w:eastAsia="Calibri" w:hAnsi="Verdana" w:cs="Arial"/>
          <w:color w:val="000000"/>
          <w:spacing w:val="-3"/>
          <w:sz w:val="18"/>
          <w:szCs w:val="18"/>
          <w:lang w:eastAsia="en-US"/>
        </w:rPr>
      </w:pPr>
      <w:r w:rsidRPr="00AF3187">
        <w:rPr>
          <w:rFonts w:ascii="Verdana" w:eastAsia="Calibri" w:hAnsi="Verdana" w:cs="Arial"/>
          <w:color w:val="000000"/>
          <w:spacing w:val="-3"/>
          <w:sz w:val="18"/>
          <w:szCs w:val="18"/>
          <w:lang w:eastAsia="en-US"/>
        </w:rPr>
        <w:t>Entregar al supervisor los archivos físicos, magnéticos y electrónicos de naturaleza pública u oficial que tenga a su cargo, diligenciando el formato único de inventario documental. Así mismo, entregar los documentos originales que le hayan sido entregados en virtud de las obligaciones, una vez haya desaparecido la necesidad de su uso.</w:t>
      </w:r>
    </w:p>
    <w:p w14:paraId="154A74C1" w14:textId="77777777" w:rsidR="00BE4EF9" w:rsidRPr="00AF3187" w:rsidRDefault="00BE4EF9" w:rsidP="00E54967">
      <w:pPr>
        <w:numPr>
          <w:ilvl w:val="0"/>
          <w:numId w:val="4"/>
        </w:numPr>
        <w:ind w:left="360"/>
        <w:jc w:val="both"/>
        <w:rPr>
          <w:rFonts w:ascii="Verdana" w:hAnsi="Verdana" w:cs="Arial"/>
          <w:color w:val="000000"/>
          <w:sz w:val="18"/>
          <w:szCs w:val="18"/>
        </w:rPr>
      </w:pPr>
      <w:r w:rsidRPr="00AF3187">
        <w:rPr>
          <w:rFonts w:ascii="Verdana" w:eastAsia="Calibri" w:hAnsi="Verdana" w:cs="Arial"/>
          <w:color w:val="000000"/>
          <w:spacing w:val="-3"/>
          <w:sz w:val="18"/>
          <w:szCs w:val="18"/>
          <w:lang w:eastAsia="en-US"/>
        </w:rPr>
        <w:t>Cumplir con las</w:t>
      </w:r>
      <w:r w:rsidRPr="00AF3187">
        <w:rPr>
          <w:rFonts w:ascii="Verdana" w:hAnsi="Verdana" w:cs="Arial"/>
          <w:color w:val="000000"/>
          <w:sz w:val="18"/>
          <w:szCs w:val="18"/>
        </w:rPr>
        <w:t xml:space="preserve"> demás obligaciones que se deriven del contrato, las previstas en la propuesta, así como las señaladas en la ley para el tipo de contrato a celebrar. </w:t>
      </w:r>
    </w:p>
    <w:p w14:paraId="646DDD97" w14:textId="77777777" w:rsidR="00BE4EF9" w:rsidRPr="00AF3187" w:rsidRDefault="00BE4EF9" w:rsidP="00BE4EF9">
      <w:pPr>
        <w:jc w:val="both"/>
        <w:rPr>
          <w:rFonts w:ascii="Verdana" w:hAnsi="Verdana" w:cs="Arial"/>
          <w:b/>
          <w:color w:val="000000"/>
          <w:sz w:val="18"/>
          <w:szCs w:val="18"/>
          <w:u w:val="single"/>
        </w:rPr>
      </w:pPr>
    </w:p>
    <w:p w14:paraId="65DACB04" w14:textId="77777777" w:rsidR="00BE4EF9" w:rsidRPr="00AF3187" w:rsidRDefault="00BE4EF9" w:rsidP="00BE4EF9">
      <w:pPr>
        <w:jc w:val="both"/>
        <w:rPr>
          <w:rFonts w:ascii="Verdana" w:eastAsia="Calibri" w:hAnsi="Verdana" w:cs="Arial"/>
          <w:color w:val="000000"/>
          <w:spacing w:val="-3"/>
          <w:sz w:val="18"/>
          <w:szCs w:val="18"/>
          <w:lang w:eastAsia="en-US"/>
        </w:rPr>
      </w:pPr>
      <w:r w:rsidRPr="00AF3187">
        <w:rPr>
          <w:rFonts w:ascii="Verdana" w:hAnsi="Verdana" w:cs="Arial"/>
          <w:b/>
          <w:color w:val="000000"/>
          <w:sz w:val="18"/>
          <w:szCs w:val="18"/>
          <w:u w:val="single"/>
        </w:rPr>
        <w:t>Nota informativa:</w:t>
      </w:r>
      <w:r w:rsidRPr="00AF3187">
        <w:rPr>
          <w:rFonts w:ascii="Verdana" w:hAnsi="Verdana" w:cs="Arial"/>
          <w:b/>
          <w:color w:val="000000"/>
          <w:sz w:val="18"/>
          <w:szCs w:val="18"/>
        </w:rPr>
        <w:t xml:space="preserve"> </w:t>
      </w:r>
      <w:r w:rsidRPr="00AF3187">
        <w:rPr>
          <w:rFonts w:ascii="Verdana" w:eastAsia="Calibri" w:hAnsi="Verdana" w:cs="Arial"/>
          <w:color w:val="000000"/>
          <w:spacing w:val="-3"/>
          <w:sz w:val="18"/>
          <w:szCs w:val="18"/>
          <w:lang w:eastAsia="en-US"/>
        </w:rPr>
        <w:t xml:space="preserve">Las anteriores son obligaciones generales para contratos. Incluir antes de las generales aquellas que son propias del contrato </w:t>
      </w:r>
      <w:proofErr w:type="gramStart"/>
      <w:r w:rsidRPr="00AF3187">
        <w:rPr>
          <w:rFonts w:ascii="Verdana" w:eastAsia="Calibri" w:hAnsi="Verdana" w:cs="Arial"/>
          <w:color w:val="000000"/>
          <w:spacing w:val="-3"/>
          <w:sz w:val="18"/>
          <w:szCs w:val="18"/>
          <w:lang w:eastAsia="en-US"/>
        </w:rPr>
        <w:t>de acuerdo al</w:t>
      </w:r>
      <w:proofErr w:type="gramEnd"/>
      <w:r w:rsidRPr="00AF3187">
        <w:rPr>
          <w:rFonts w:ascii="Verdana" w:eastAsia="Calibri" w:hAnsi="Verdana" w:cs="Arial"/>
          <w:color w:val="000000"/>
          <w:spacing w:val="-3"/>
          <w:sz w:val="18"/>
          <w:szCs w:val="18"/>
          <w:lang w:eastAsia="en-US"/>
        </w:rPr>
        <w:t xml:space="preserve"> objeto. </w:t>
      </w:r>
    </w:p>
    <w:p w14:paraId="15AB50B7" w14:textId="77777777" w:rsidR="00734240" w:rsidRPr="00AF3187" w:rsidRDefault="00734240" w:rsidP="00FB1FFF">
      <w:pPr>
        <w:autoSpaceDE w:val="0"/>
        <w:autoSpaceDN w:val="0"/>
        <w:adjustRightInd w:val="0"/>
        <w:jc w:val="both"/>
        <w:rPr>
          <w:rFonts w:ascii="Verdana" w:eastAsia="Calibri" w:hAnsi="Verdana" w:cs="Arial"/>
          <w:color w:val="000000"/>
          <w:spacing w:val="-3"/>
          <w:sz w:val="18"/>
          <w:szCs w:val="18"/>
          <w:lang w:eastAsia="en-US"/>
        </w:rPr>
      </w:pPr>
    </w:p>
    <w:p w14:paraId="68444469" w14:textId="77777777" w:rsidR="002D6937" w:rsidRPr="00AF3187" w:rsidRDefault="002D6937" w:rsidP="002D6937">
      <w:pPr>
        <w:autoSpaceDE w:val="0"/>
        <w:autoSpaceDN w:val="0"/>
        <w:adjustRightInd w:val="0"/>
        <w:jc w:val="both"/>
        <w:rPr>
          <w:rFonts w:ascii="Verdana" w:hAnsi="Verdana" w:cs="Arial"/>
          <w:color w:val="000000"/>
          <w:sz w:val="18"/>
          <w:szCs w:val="18"/>
        </w:rPr>
      </w:pPr>
      <w:r w:rsidRPr="00AF3187">
        <w:rPr>
          <w:rFonts w:ascii="Verdana" w:hAnsi="Verdana" w:cs="Arial"/>
          <w:b/>
          <w:color w:val="000000"/>
          <w:sz w:val="18"/>
          <w:szCs w:val="18"/>
        </w:rPr>
        <w:t>ENTREGABLES:</w:t>
      </w:r>
      <w:r w:rsidRPr="00AF3187">
        <w:rPr>
          <w:rFonts w:ascii="Verdana" w:hAnsi="Verdana" w:cs="Arial"/>
          <w:color w:val="000000"/>
          <w:sz w:val="18"/>
          <w:szCs w:val="18"/>
        </w:rPr>
        <w:t xml:space="preserve"> (Incluir</w:t>
      </w:r>
      <w:r w:rsidRPr="00AF3187">
        <w:rPr>
          <w:rFonts w:ascii="Verdana" w:hAnsi="Verdana" w:cs="Arial"/>
          <w:b/>
          <w:color w:val="000000"/>
          <w:sz w:val="18"/>
          <w:szCs w:val="18"/>
        </w:rPr>
        <w:t xml:space="preserve"> </w:t>
      </w:r>
      <w:r w:rsidRPr="00AF3187">
        <w:rPr>
          <w:rFonts w:ascii="Verdana" w:hAnsi="Verdana" w:cs="Arial"/>
          <w:color w:val="000000"/>
          <w:sz w:val="18"/>
          <w:szCs w:val="18"/>
        </w:rPr>
        <w:t>los</w:t>
      </w:r>
      <w:r w:rsidRPr="00AF3187">
        <w:rPr>
          <w:rFonts w:ascii="Verdana" w:hAnsi="Verdana" w:cs="Arial"/>
          <w:b/>
          <w:color w:val="000000"/>
          <w:sz w:val="18"/>
          <w:szCs w:val="18"/>
        </w:rPr>
        <w:t xml:space="preserve"> </w:t>
      </w:r>
      <w:r w:rsidR="00B65110" w:rsidRPr="00AF3187">
        <w:rPr>
          <w:rFonts w:ascii="Verdana" w:hAnsi="Verdana" w:cs="Arial"/>
          <w:color w:val="000000"/>
          <w:sz w:val="18"/>
          <w:szCs w:val="18"/>
        </w:rPr>
        <w:t>productos y/o resultados en</w:t>
      </w:r>
      <w:r w:rsidRPr="00AF3187">
        <w:rPr>
          <w:rFonts w:ascii="Verdana" w:hAnsi="Verdana" w:cs="Arial"/>
          <w:color w:val="000000"/>
          <w:sz w:val="18"/>
          <w:szCs w:val="18"/>
        </w:rPr>
        <w:t xml:space="preserve"> la periodicidad</w:t>
      </w:r>
      <w:r w:rsidR="00B65110" w:rsidRPr="00AF3187">
        <w:rPr>
          <w:rFonts w:ascii="Verdana" w:hAnsi="Verdana" w:cs="Arial"/>
          <w:color w:val="000000"/>
          <w:sz w:val="18"/>
          <w:szCs w:val="18"/>
        </w:rPr>
        <w:t xml:space="preserve"> / etapa / fase correspondiente para la</w:t>
      </w:r>
      <w:r w:rsidRPr="00AF3187">
        <w:rPr>
          <w:rFonts w:ascii="Verdana" w:hAnsi="Verdana" w:cs="Arial"/>
          <w:color w:val="000000"/>
          <w:sz w:val="18"/>
          <w:szCs w:val="18"/>
        </w:rPr>
        <w:t xml:space="preserve"> entrega).</w:t>
      </w:r>
    </w:p>
    <w:p w14:paraId="1E01585F" w14:textId="77777777" w:rsidR="002D6937" w:rsidRPr="00AF3187" w:rsidRDefault="002D6937" w:rsidP="002D6937">
      <w:pPr>
        <w:autoSpaceDE w:val="0"/>
        <w:autoSpaceDN w:val="0"/>
        <w:adjustRightInd w:val="0"/>
        <w:jc w:val="both"/>
        <w:rPr>
          <w:rFonts w:ascii="Verdana" w:hAnsi="Verdana" w:cs="Arial"/>
          <w:b/>
          <w:color w:val="000000"/>
          <w:sz w:val="18"/>
          <w:szCs w:val="18"/>
        </w:rPr>
      </w:pPr>
    </w:p>
    <w:p w14:paraId="34A80164" w14:textId="77777777" w:rsidR="002D6937" w:rsidRPr="00AF3187" w:rsidRDefault="002D6937" w:rsidP="002D6937">
      <w:pPr>
        <w:rPr>
          <w:rFonts w:ascii="Verdana" w:hAnsi="Verdana" w:cs="Arial"/>
          <w:b/>
          <w:color w:val="000000"/>
          <w:sz w:val="18"/>
          <w:szCs w:val="18"/>
        </w:rPr>
      </w:pPr>
      <w:r w:rsidRPr="00AF3187">
        <w:rPr>
          <w:rFonts w:ascii="Verdana" w:hAnsi="Verdana" w:cs="Arial"/>
          <w:b/>
          <w:color w:val="000000"/>
          <w:sz w:val="18"/>
          <w:szCs w:val="18"/>
        </w:rPr>
        <w:t xml:space="preserve">PLAZO DE EJECUCIÓN DEL CONTRATO (o CONVENIO): </w:t>
      </w:r>
      <w:r w:rsidRPr="00AF3187">
        <w:rPr>
          <w:rFonts w:ascii="Verdana" w:hAnsi="Verdana" w:cs="Arial"/>
          <w:color w:val="000000"/>
          <w:sz w:val="18"/>
          <w:szCs w:val="18"/>
        </w:rPr>
        <w:t>(……)</w:t>
      </w:r>
    </w:p>
    <w:p w14:paraId="2C4A1ABE" w14:textId="77777777" w:rsidR="002D6937" w:rsidRPr="00AF3187" w:rsidRDefault="002D6937" w:rsidP="002D6937">
      <w:pPr>
        <w:rPr>
          <w:rFonts w:ascii="Verdana" w:hAnsi="Verdana" w:cs="Arial"/>
          <w:b/>
          <w:color w:val="000000"/>
          <w:sz w:val="18"/>
          <w:szCs w:val="18"/>
        </w:rPr>
      </w:pPr>
    </w:p>
    <w:p w14:paraId="31F0B474" w14:textId="77777777" w:rsidR="002D6937" w:rsidRPr="00AF3187" w:rsidRDefault="002D6937" w:rsidP="002D6937">
      <w:pPr>
        <w:jc w:val="both"/>
        <w:rPr>
          <w:rFonts w:ascii="Verdana" w:hAnsi="Verdana" w:cs="Arial"/>
          <w:color w:val="000000"/>
          <w:sz w:val="18"/>
          <w:szCs w:val="18"/>
        </w:rPr>
      </w:pPr>
      <w:r w:rsidRPr="00AF3187">
        <w:rPr>
          <w:rFonts w:ascii="Verdana" w:hAnsi="Verdana" w:cs="Arial"/>
          <w:b/>
          <w:color w:val="000000"/>
          <w:sz w:val="18"/>
          <w:szCs w:val="18"/>
          <w:u w:val="single"/>
        </w:rPr>
        <w:t>Nota informativa</w:t>
      </w:r>
      <w:r w:rsidRPr="00AF3187">
        <w:rPr>
          <w:rFonts w:ascii="Verdana" w:hAnsi="Verdana" w:cs="Arial"/>
          <w:b/>
          <w:color w:val="000000"/>
          <w:sz w:val="18"/>
          <w:szCs w:val="18"/>
        </w:rPr>
        <w:t xml:space="preserve">: </w:t>
      </w:r>
      <w:r w:rsidRPr="00AF3187">
        <w:rPr>
          <w:rFonts w:ascii="Verdana" w:hAnsi="Verdana" w:cs="Arial"/>
          <w:color w:val="000000"/>
          <w:sz w:val="18"/>
          <w:szCs w:val="18"/>
        </w:rPr>
        <w:t>Debe establecerse en días hábiles o calendario, semanas o meses. El plazo debe ser previo el cumplimiento de los requisitos de perfeccionamiento y ejecución, sin que s</w:t>
      </w:r>
      <w:r w:rsidR="002D74F6" w:rsidRPr="00AF3187">
        <w:rPr>
          <w:rFonts w:ascii="Verdana" w:hAnsi="Verdana" w:cs="Arial"/>
          <w:color w:val="000000"/>
          <w:sz w:val="18"/>
          <w:szCs w:val="18"/>
        </w:rPr>
        <w:t>upere el 31 de diciembre de la respectiva vigencia</w:t>
      </w:r>
      <w:r w:rsidRPr="00AF3187">
        <w:rPr>
          <w:rFonts w:ascii="Verdana" w:hAnsi="Verdana" w:cs="Arial"/>
          <w:color w:val="000000"/>
          <w:sz w:val="18"/>
          <w:szCs w:val="18"/>
        </w:rPr>
        <w:t xml:space="preserve"> (salvo que se cuente con aprobación de vigencias futuras), las cuales se deberán soportar con la autorización del Ministerio de Hacienda y Crédito Público.</w:t>
      </w:r>
    </w:p>
    <w:p w14:paraId="7A47A047" w14:textId="77777777" w:rsidR="002D6937" w:rsidRPr="00AF3187" w:rsidRDefault="002D6937" w:rsidP="002D6937">
      <w:pPr>
        <w:jc w:val="both"/>
        <w:rPr>
          <w:rFonts w:ascii="Verdana" w:hAnsi="Verdana" w:cs="Arial"/>
          <w:color w:val="000000"/>
          <w:sz w:val="18"/>
          <w:szCs w:val="18"/>
        </w:rPr>
      </w:pPr>
    </w:p>
    <w:p w14:paraId="28DCB157" w14:textId="77777777" w:rsidR="002D6937" w:rsidRPr="00AF3187" w:rsidRDefault="002D6937" w:rsidP="002D6937">
      <w:pPr>
        <w:jc w:val="both"/>
        <w:rPr>
          <w:rFonts w:ascii="Verdana" w:hAnsi="Verdana" w:cs="Arial"/>
          <w:color w:val="000000"/>
          <w:sz w:val="18"/>
          <w:szCs w:val="18"/>
        </w:rPr>
      </w:pPr>
      <w:r w:rsidRPr="00AF3187">
        <w:rPr>
          <w:rFonts w:ascii="Verdana" w:hAnsi="Verdana" w:cs="Arial"/>
          <w:b/>
          <w:color w:val="000000"/>
          <w:sz w:val="18"/>
          <w:szCs w:val="18"/>
        </w:rPr>
        <w:t xml:space="preserve">LUGAR DE EJECUCIÓN: </w:t>
      </w:r>
      <w:r w:rsidRPr="00AF3187">
        <w:rPr>
          <w:rFonts w:ascii="Verdana" w:hAnsi="Verdana" w:cs="Arial"/>
          <w:color w:val="000000"/>
          <w:sz w:val="18"/>
          <w:szCs w:val="18"/>
        </w:rPr>
        <w:t>(……)</w:t>
      </w:r>
    </w:p>
    <w:p w14:paraId="358C1FA9" w14:textId="77777777" w:rsidR="002D6937" w:rsidRPr="00AF3187" w:rsidRDefault="002D6937" w:rsidP="002D6937">
      <w:pPr>
        <w:jc w:val="both"/>
        <w:rPr>
          <w:rFonts w:ascii="Verdana" w:hAnsi="Verdana" w:cs="Arial"/>
          <w:color w:val="000000"/>
          <w:sz w:val="18"/>
          <w:szCs w:val="18"/>
        </w:rPr>
      </w:pPr>
    </w:p>
    <w:tbl>
      <w:tblPr>
        <w:tblW w:w="8789" w:type="dxa"/>
        <w:tblCellSpacing w:w="20" w:type="dxa"/>
        <w:tblInd w:w="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0A0" w:firstRow="1" w:lastRow="0" w:firstColumn="1" w:lastColumn="0" w:noHBand="0" w:noVBand="0"/>
      </w:tblPr>
      <w:tblGrid>
        <w:gridCol w:w="8789"/>
      </w:tblGrid>
      <w:tr w:rsidR="00C913B2" w:rsidRPr="00AF3187" w14:paraId="421C18E0" w14:textId="77777777" w:rsidTr="001F4B44">
        <w:trPr>
          <w:cantSplit/>
          <w:trHeight w:val="156"/>
          <w:tblCellSpacing w:w="20" w:type="dxa"/>
        </w:trPr>
        <w:tc>
          <w:tcPr>
            <w:tcW w:w="8709" w:type="dxa"/>
            <w:shd w:val="clear" w:color="auto" w:fill="D9D9D9"/>
            <w:vAlign w:val="center"/>
          </w:tcPr>
          <w:p w14:paraId="5BA7740E" w14:textId="77777777" w:rsidR="00C913B2" w:rsidRPr="00AF3187" w:rsidRDefault="00C913B2" w:rsidP="00C913B2">
            <w:pPr>
              <w:jc w:val="both"/>
              <w:rPr>
                <w:rFonts w:ascii="Verdana" w:hAnsi="Verdana" w:cs="Arial"/>
                <w:b/>
                <w:color w:val="000000"/>
                <w:sz w:val="18"/>
                <w:szCs w:val="18"/>
              </w:rPr>
            </w:pPr>
            <w:r w:rsidRPr="00AF3187">
              <w:rPr>
                <w:rFonts w:ascii="Verdana" w:hAnsi="Verdana" w:cs="Arial"/>
                <w:b/>
                <w:color w:val="000000"/>
                <w:sz w:val="18"/>
                <w:szCs w:val="18"/>
                <w:lang w:eastAsia="en-US"/>
              </w:rPr>
              <w:t>3. MODALIDAD DE SELECCIÓN DEL CONTRATISTA Y JUSTIFICACIÓN, INCLUYENDO LOS FUNDAMENTOS JURÍDICOS</w:t>
            </w:r>
          </w:p>
        </w:tc>
      </w:tr>
    </w:tbl>
    <w:p w14:paraId="4AF31068" w14:textId="77777777" w:rsidR="00C913B2" w:rsidRPr="00AF3187" w:rsidRDefault="00C913B2" w:rsidP="00C913B2">
      <w:pPr>
        <w:jc w:val="both"/>
        <w:rPr>
          <w:rFonts w:ascii="Verdana" w:hAnsi="Verdana" w:cs="Arial"/>
          <w:b/>
          <w:color w:val="000000"/>
          <w:sz w:val="18"/>
          <w:szCs w:val="18"/>
        </w:rPr>
      </w:pPr>
    </w:p>
    <w:p w14:paraId="69C9471C" w14:textId="77777777" w:rsidR="0043382E" w:rsidRPr="00AF3187" w:rsidRDefault="00C913B2" w:rsidP="00C913B2">
      <w:pPr>
        <w:jc w:val="both"/>
        <w:rPr>
          <w:rFonts w:ascii="Verdana" w:hAnsi="Verdana" w:cs="Arial"/>
          <w:color w:val="000000"/>
          <w:sz w:val="18"/>
          <w:szCs w:val="18"/>
          <w:lang w:eastAsia="es-MX"/>
        </w:rPr>
      </w:pPr>
      <w:r w:rsidRPr="00AF3187">
        <w:rPr>
          <w:rFonts w:ascii="Verdana" w:hAnsi="Verdana" w:cs="Arial"/>
          <w:color w:val="000000"/>
          <w:sz w:val="18"/>
          <w:szCs w:val="18"/>
          <w:lang w:eastAsia="es-MX"/>
        </w:rPr>
        <w:t xml:space="preserve">Se debe justificar la modalidad de selección del contratista de conformidad con lo establecido en el artículo 30, 32 de la Ley 80 de 1993, artículo 2 de la Ley 1150 de 2007, modificado por </w:t>
      </w:r>
      <w:r w:rsidR="008F4A95" w:rsidRPr="00AF3187">
        <w:rPr>
          <w:rFonts w:ascii="Verdana" w:hAnsi="Verdana" w:cs="Arial"/>
          <w:color w:val="000000"/>
          <w:sz w:val="18"/>
          <w:szCs w:val="18"/>
          <w:lang w:eastAsia="es-MX"/>
        </w:rPr>
        <w:t>l</w:t>
      </w:r>
      <w:r w:rsidR="008F4A95">
        <w:rPr>
          <w:rFonts w:ascii="Verdana" w:hAnsi="Verdana" w:cs="Arial"/>
          <w:color w:val="000000"/>
          <w:sz w:val="18"/>
          <w:szCs w:val="18"/>
          <w:lang w:eastAsia="es-MX"/>
        </w:rPr>
        <w:t>os</w:t>
      </w:r>
      <w:r w:rsidR="008F4A95" w:rsidRPr="00AF3187">
        <w:rPr>
          <w:rFonts w:ascii="Verdana" w:hAnsi="Verdana" w:cs="Arial"/>
          <w:color w:val="000000"/>
          <w:sz w:val="18"/>
          <w:szCs w:val="18"/>
          <w:lang w:eastAsia="es-MX"/>
        </w:rPr>
        <w:t xml:space="preserve"> artículo</w:t>
      </w:r>
      <w:r w:rsidR="008F4A95">
        <w:rPr>
          <w:rFonts w:ascii="Verdana" w:hAnsi="Verdana" w:cs="Arial"/>
          <w:color w:val="000000"/>
          <w:sz w:val="18"/>
          <w:szCs w:val="18"/>
          <w:lang w:eastAsia="es-MX"/>
        </w:rPr>
        <w:t>s</w:t>
      </w:r>
      <w:r w:rsidRPr="00AF3187">
        <w:rPr>
          <w:rFonts w:ascii="Verdana" w:hAnsi="Verdana" w:cs="Arial"/>
          <w:color w:val="000000"/>
          <w:sz w:val="18"/>
          <w:szCs w:val="18"/>
          <w:lang w:eastAsia="es-MX"/>
        </w:rPr>
        <w:t xml:space="preserve"> 88, </w:t>
      </w:r>
      <w:r w:rsidR="008F4A95" w:rsidRPr="00AF3187">
        <w:rPr>
          <w:rFonts w:ascii="Verdana" w:hAnsi="Verdana" w:cs="Arial"/>
          <w:color w:val="000000"/>
          <w:sz w:val="18"/>
          <w:szCs w:val="18"/>
          <w:lang w:eastAsia="es-MX"/>
        </w:rPr>
        <w:t>89, 94</w:t>
      </w:r>
      <w:r w:rsidRPr="00AF3187">
        <w:rPr>
          <w:rFonts w:ascii="Verdana" w:hAnsi="Verdana" w:cs="Arial"/>
          <w:color w:val="000000"/>
          <w:sz w:val="18"/>
          <w:szCs w:val="18"/>
          <w:lang w:eastAsia="es-MX"/>
        </w:rPr>
        <w:t xml:space="preserve"> de la Ley 1474 de 2011, artículos 217, 218, 220, 224 del Decreto – Ley 019 de 2012, artículo 118 Ley 1563 de 2012</w:t>
      </w:r>
      <w:r w:rsidR="0043382E" w:rsidRPr="00AF3187">
        <w:rPr>
          <w:rFonts w:ascii="Verdana" w:hAnsi="Verdana" w:cs="Arial"/>
          <w:color w:val="000000"/>
          <w:sz w:val="18"/>
          <w:szCs w:val="18"/>
          <w:lang w:eastAsia="es-MX"/>
        </w:rPr>
        <w:t>.</w:t>
      </w:r>
    </w:p>
    <w:p w14:paraId="69B9FB80" w14:textId="77777777" w:rsidR="0043382E" w:rsidRPr="00AF3187" w:rsidRDefault="0043382E" w:rsidP="00C913B2">
      <w:pPr>
        <w:jc w:val="both"/>
        <w:rPr>
          <w:rFonts w:ascii="Verdana" w:hAnsi="Verdana" w:cs="Arial"/>
          <w:color w:val="000000"/>
          <w:sz w:val="18"/>
          <w:szCs w:val="18"/>
          <w:lang w:eastAsia="es-MX"/>
        </w:rPr>
      </w:pPr>
    </w:p>
    <w:p w14:paraId="1EF240C8" w14:textId="77777777" w:rsidR="0043382E" w:rsidRPr="00AF3187" w:rsidRDefault="00404264" w:rsidP="00C913B2">
      <w:pPr>
        <w:jc w:val="both"/>
        <w:rPr>
          <w:rFonts w:ascii="Verdana" w:hAnsi="Verdana" w:cs="Arial"/>
          <w:color w:val="000000"/>
          <w:sz w:val="18"/>
          <w:szCs w:val="18"/>
          <w:lang w:eastAsia="es-MX"/>
        </w:rPr>
      </w:pPr>
      <w:r w:rsidRPr="00AF3187">
        <w:rPr>
          <w:rFonts w:ascii="Verdana" w:hAnsi="Verdana" w:cs="Arial"/>
          <w:color w:val="000000"/>
          <w:sz w:val="18"/>
          <w:szCs w:val="18"/>
          <w:lang w:eastAsia="es-MX"/>
        </w:rPr>
        <w:t xml:space="preserve">De acuerdo con la </w:t>
      </w:r>
      <w:r w:rsidR="0043382E" w:rsidRPr="00AF3187">
        <w:rPr>
          <w:rFonts w:ascii="Verdana" w:hAnsi="Verdana" w:cs="Arial"/>
          <w:color w:val="000000"/>
          <w:sz w:val="18"/>
          <w:szCs w:val="18"/>
          <w:lang w:eastAsia="es-MX"/>
        </w:rPr>
        <w:t xml:space="preserve">modalidad de selección del contratista </w:t>
      </w:r>
      <w:r w:rsidRPr="00AF3187">
        <w:rPr>
          <w:rFonts w:ascii="Verdana" w:hAnsi="Verdana" w:cs="Arial"/>
          <w:color w:val="000000"/>
          <w:sz w:val="18"/>
          <w:szCs w:val="18"/>
          <w:lang w:eastAsia="es-MX"/>
        </w:rPr>
        <w:t xml:space="preserve">se deben </w:t>
      </w:r>
      <w:r w:rsidR="00BF55C0" w:rsidRPr="00AF3187">
        <w:rPr>
          <w:rFonts w:ascii="Verdana" w:hAnsi="Verdana" w:cs="Arial"/>
          <w:color w:val="000000"/>
          <w:sz w:val="18"/>
          <w:szCs w:val="18"/>
          <w:lang w:eastAsia="es-MX"/>
        </w:rPr>
        <w:t xml:space="preserve">dar aplicación a lo </w:t>
      </w:r>
      <w:r w:rsidR="00337417" w:rsidRPr="00AF3187">
        <w:rPr>
          <w:rFonts w:ascii="Verdana" w:hAnsi="Verdana" w:cs="Arial"/>
          <w:color w:val="000000"/>
          <w:sz w:val="18"/>
          <w:szCs w:val="18"/>
          <w:lang w:eastAsia="es-MX"/>
        </w:rPr>
        <w:t>reglamentado en el Decreto 10</w:t>
      </w:r>
      <w:r w:rsidR="002D74F6" w:rsidRPr="00AF3187">
        <w:rPr>
          <w:rFonts w:ascii="Verdana" w:hAnsi="Verdana" w:cs="Arial"/>
          <w:color w:val="000000"/>
          <w:sz w:val="18"/>
          <w:szCs w:val="18"/>
          <w:lang w:eastAsia="es-MX"/>
        </w:rPr>
        <w:t>82</w:t>
      </w:r>
      <w:r w:rsidR="00337417" w:rsidRPr="00AF3187">
        <w:rPr>
          <w:rFonts w:ascii="Verdana" w:hAnsi="Verdana" w:cs="Arial"/>
          <w:color w:val="000000"/>
          <w:sz w:val="18"/>
          <w:szCs w:val="18"/>
          <w:lang w:eastAsia="es-MX"/>
        </w:rPr>
        <w:t xml:space="preserve"> de 201</w:t>
      </w:r>
      <w:r w:rsidR="002D74F6" w:rsidRPr="00AF3187">
        <w:rPr>
          <w:rFonts w:ascii="Verdana" w:hAnsi="Verdana" w:cs="Arial"/>
          <w:color w:val="000000"/>
          <w:sz w:val="18"/>
          <w:szCs w:val="18"/>
          <w:lang w:eastAsia="es-MX"/>
        </w:rPr>
        <w:t>5</w:t>
      </w:r>
      <w:r w:rsidR="00337417" w:rsidRPr="00AF3187">
        <w:rPr>
          <w:rFonts w:ascii="Verdana" w:hAnsi="Verdana" w:cs="Arial"/>
          <w:color w:val="000000"/>
          <w:sz w:val="18"/>
          <w:szCs w:val="18"/>
          <w:lang w:eastAsia="es-MX"/>
        </w:rPr>
        <w:t>.</w:t>
      </w:r>
    </w:p>
    <w:p w14:paraId="4EAC05FB" w14:textId="77777777" w:rsidR="00337417" w:rsidRPr="00AF3187" w:rsidRDefault="00337417" w:rsidP="00C913B2">
      <w:pPr>
        <w:jc w:val="both"/>
        <w:rPr>
          <w:rFonts w:ascii="Verdana" w:hAnsi="Verdana" w:cs="Arial"/>
          <w:color w:val="000000"/>
          <w:sz w:val="18"/>
          <w:szCs w:val="18"/>
          <w:lang w:eastAsia="es-MX"/>
        </w:rPr>
      </w:pPr>
    </w:p>
    <w:p w14:paraId="386E5968" w14:textId="77777777" w:rsidR="00BF55C0" w:rsidRPr="00AF3187" w:rsidRDefault="00BF55C0" w:rsidP="00BF55C0">
      <w:pPr>
        <w:jc w:val="both"/>
        <w:rPr>
          <w:rFonts w:ascii="Verdana" w:hAnsi="Verdana"/>
          <w:b/>
          <w:color w:val="000000"/>
          <w:sz w:val="18"/>
          <w:szCs w:val="18"/>
          <w:u w:val="single"/>
        </w:rPr>
      </w:pPr>
      <w:r w:rsidRPr="00AF3187">
        <w:rPr>
          <w:rFonts w:ascii="Verdana" w:hAnsi="Verdana"/>
          <w:b/>
          <w:color w:val="000000"/>
          <w:sz w:val="18"/>
          <w:szCs w:val="18"/>
          <w:u w:val="single"/>
        </w:rPr>
        <w:t>I.LICITACION PÚBLICA</w:t>
      </w:r>
    </w:p>
    <w:p w14:paraId="7C68C1D8" w14:textId="77777777" w:rsidR="006961C2" w:rsidRPr="00AF3187" w:rsidRDefault="006961C2" w:rsidP="00BF55C0">
      <w:pPr>
        <w:jc w:val="both"/>
        <w:rPr>
          <w:rFonts w:ascii="Verdana" w:hAnsi="Verdana"/>
          <w:color w:val="000000"/>
          <w:sz w:val="18"/>
          <w:szCs w:val="18"/>
        </w:rPr>
      </w:pPr>
    </w:p>
    <w:p w14:paraId="59E17E38" w14:textId="77777777" w:rsidR="00BF55C0" w:rsidRPr="00AF3187" w:rsidRDefault="00BF55C0" w:rsidP="00E54967">
      <w:pPr>
        <w:numPr>
          <w:ilvl w:val="0"/>
          <w:numId w:val="1"/>
        </w:numPr>
        <w:jc w:val="both"/>
        <w:rPr>
          <w:rFonts w:ascii="Verdana" w:hAnsi="Verdana"/>
          <w:i/>
          <w:color w:val="000000"/>
          <w:sz w:val="18"/>
          <w:szCs w:val="18"/>
        </w:rPr>
      </w:pPr>
      <w:r w:rsidRPr="00AF3187">
        <w:rPr>
          <w:rFonts w:ascii="Verdana" w:hAnsi="Verdana"/>
          <w:color w:val="000000"/>
          <w:sz w:val="18"/>
          <w:szCs w:val="18"/>
        </w:rPr>
        <w:t xml:space="preserve">Artículo </w:t>
      </w:r>
      <w:r w:rsidR="007A4A0E" w:rsidRPr="00AF3187">
        <w:rPr>
          <w:rFonts w:ascii="Verdana" w:hAnsi="Verdana"/>
          <w:color w:val="000000"/>
          <w:sz w:val="18"/>
          <w:szCs w:val="18"/>
        </w:rPr>
        <w:t>2.2.1.1.1.4.1</w:t>
      </w:r>
      <w:r w:rsidRPr="00AF3187">
        <w:rPr>
          <w:rFonts w:ascii="Verdana" w:hAnsi="Verdana"/>
          <w:color w:val="000000"/>
          <w:sz w:val="18"/>
          <w:szCs w:val="18"/>
        </w:rPr>
        <w:t xml:space="preserve">, </w:t>
      </w:r>
      <w:r w:rsidR="008B1835" w:rsidRPr="00AF3187">
        <w:rPr>
          <w:rFonts w:ascii="Verdana" w:hAnsi="Verdana"/>
          <w:color w:val="000000"/>
          <w:sz w:val="18"/>
          <w:szCs w:val="18"/>
        </w:rPr>
        <w:t xml:space="preserve">Plan Anual de Adquisiciones y Documento </w:t>
      </w:r>
      <w:r w:rsidR="008B1835" w:rsidRPr="00AF3187">
        <w:rPr>
          <w:rFonts w:ascii="Verdana" w:hAnsi="Verdana"/>
          <w:i/>
          <w:color w:val="000000"/>
          <w:sz w:val="18"/>
          <w:szCs w:val="18"/>
        </w:rPr>
        <w:t xml:space="preserve">“Guía para elaborar el Plan anual de Adquisiciones” Colombia Compra Eficiente. </w:t>
      </w:r>
    </w:p>
    <w:p w14:paraId="3AB402D6" w14:textId="77777777" w:rsidR="00BF55C0" w:rsidRPr="00AF3187" w:rsidRDefault="00BF55C0" w:rsidP="00E54967">
      <w:pPr>
        <w:numPr>
          <w:ilvl w:val="0"/>
          <w:numId w:val="1"/>
        </w:numPr>
        <w:jc w:val="both"/>
        <w:rPr>
          <w:rFonts w:ascii="Verdana" w:hAnsi="Verdana"/>
          <w:color w:val="000000"/>
          <w:sz w:val="18"/>
          <w:szCs w:val="18"/>
        </w:rPr>
      </w:pPr>
      <w:r w:rsidRPr="00AF3187">
        <w:rPr>
          <w:rFonts w:ascii="Verdana" w:hAnsi="Verdana"/>
          <w:color w:val="000000"/>
          <w:sz w:val="18"/>
          <w:szCs w:val="18"/>
        </w:rPr>
        <w:t xml:space="preserve">Artículo </w:t>
      </w:r>
      <w:r w:rsidR="007A4A0E" w:rsidRPr="00AF3187">
        <w:rPr>
          <w:rFonts w:ascii="Verdana" w:hAnsi="Verdana"/>
          <w:color w:val="000000"/>
          <w:sz w:val="18"/>
          <w:szCs w:val="18"/>
        </w:rPr>
        <w:t>2.2.1.1.1.5.1</w:t>
      </w:r>
      <w:r w:rsidRPr="00AF3187">
        <w:rPr>
          <w:rFonts w:ascii="Verdana" w:hAnsi="Verdana"/>
          <w:color w:val="000000"/>
          <w:sz w:val="18"/>
          <w:szCs w:val="18"/>
        </w:rPr>
        <w:t>, Inscripción, renovación, actualización y cancelación RUP.</w:t>
      </w:r>
    </w:p>
    <w:p w14:paraId="26DD9313" w14:textId="77777777" w:rsidR="00BF55C0" w:rsidRPr="00AF3187" w:rsidRDefault="00BF55C0" w:rsidP="00E54967">
      <w:pPr>
        <w:numPr>
          <w:ilvl w:val="0"/>
          <w:numId w:val="1"/>
        </w:numPr>
        <w:jc w:val="both"/>
        <w:rPr>
          <w:rFonts w:ascii="Verdana" w:hAnsi="Verdana"/>
          <w:i/>
          <w:color w:val="000000"/>
          <w:sz w:val="18"/>
          <w:szCs w:val="18"/>
        </w:rPr>
      </w:pPr>
      <w:r w:rsidRPr="00AF3187">
        <w:rPr>
          <w:rFonts w:ascii="Verdana" w:hAnsi="Verdana"/>
          <w:color w:val="000000"/>
          <w:sz w:val="18"/>
          <w:szCs w:val="18"/>
        </w:rPr>
        <w:t xml:space="preserve">Artículo </w:t>
      </w:r>
      <w:r w:rsidR="007A4A0E" w:rsidRPr="00AF3187">
        <w:rPr>
          <w:rFonts w:ascii="Verdana" w:hAnsi="Verdana"/>
          <w:color w:val="000000"/>
          <w:sz w:val="18"/>
          <w:szCs w:val="18"/>
        </w:rPr>
        <w:t>2.2.1.1.1.6.1</w:t>
      </w:r>
      <w:r w:rsidRPr="00AF3187">
        <w:rPr>
          <w:rFonts w:ascii="Verdana" w:hAnsi="Verdana"/>
          <w:color w:val="000000"/>
          <w:sz w:val="18"/>
          <w:szCs w:val="18"/>
        </w:rPr>
        <w:t xml:space="preserve">, Estudios </w:t>
      </w:r>
      <w:r w:rsidR="008B1835" w:rsidRPr="00AF3187">
        <w:rPr>
          <w:rFonts w:ascii="Verdana" w:hAnsi="Verdana"/>
          <w:color w:val="000000"/>
          <w:sz w:val="18"/>
          <w:szCs w:val="18"/>
        </w:rPr>
        <w:t xml:space="preserve">de Sector y documento </w:t>
      </w:r>
      <w:r w:rsidR="008B1835" w:rsidRPr="00AF3187">
        <w:rPr>
          <w:rFonts w:ascii="Verdana" w:hAnsi="Verdana"/>
          <w:i/>
          <w:color w:val="000000"/>
          <w:sz w:val="18"/>
          <w:szCs w:val="18"/>
        </w:rPr>
        <w:t>“Guía para la elaboración de Estudios de Sector” Colombia Compra Eficiente.</w:t>
      </w:r>
    </w:p>
    <w:p w14:paraId="1D6016BF" w14:textId="77777777" w:rsidR="00BF55C0" w:rsidRPr="00AF3187" w:rsidRDefault="00BF55C0" w:rsidP="00E54967">
      <w:pPr>
        <w:numPr>
          <w:ilvl w:val="0"/>
          <w:numId w:val="1"/>
        </w:numPr>
        <w:jc w:val="both"/>
        <w:rPr>
          <w:rFonts w:ascii="Verdana" w:hAnsi="Verdana"/>
          <w:i/>
          <w:color w:val="000000"/>
          <w:sz w:val="18"/>
          <w:szCs w:val="18"/>
        </w:rPr>
      </w:pPr>
      <w:r w:rsidRPr="00AF3187">
        <w:rPr>
          <w:rFonts w:ascii="Verdana" w:hAnsi="Verdana"/>
          <w:color w:val="000000"/>
          <w:sz w:val="18"/>
          <w:szCs w:val="18"/>
        </w:rPr>
        <w:t xml:space="preserve">Artículo </w:t>
      </w:r>
      <w:r w:rsidR="007A4A0E" w:rsidRPr="00AF3187">
        <w:rPr>
          <w:rFonts w:ascii="Verdana" w:hAnsi="Verdana"/>
          <w:color w:val="000000"/>
          <w:sz w:val="18"/>
          <w:szCs w:val="18"/>
        </w:rPr>
        <w:t>2.2.1.1.1.6.2</w:t>
      </w:r>
      <w:r w:rsidRPr="00AF3187">
        <w:rPr>
          <w:rFonts w:ascii="Verdana" w:hAnsi="Verdana"/>
          <w:color w:val="000000"/>
          <w:sz w:val="18"/>
          <w:szCs w:val="18"/>
        </w:rPr>
        <w:t>, Determinación de los Requisitos Habilitantes</w:t>
      </w:r>
      <w:r w:rsidR="008B1835" w:rsidRPr="00AF3187">
        <w:rPr>
          <w:rFonts w:ascii="Verdana" w:hAnsi="Verdana"/>
          <w:color w:val="000000"/>
          <w:sz w:val="18"/>
          <w:szCs w:val="18"/>
        </w:rPr>
        <w:t xml:space="preserve"> y documento </w:t>
      </w:r>
      <w:r w:rsidR="008B1835" w:rsidRPr="00AF3187">
        <w:rPr>
          <w:rFonts w:ascii="Verdana" w:hAnsi="Verdana"/>
          <w:i/>
          <w:color w:val="000000"/>
          <w:sz w:val="18"/>
          <w:szCs w:val="18"/>
        </w:rPr>
        <w:t>“Manual para determinar y verificar los requisitos habilitantes en los Procesos de Contratación” Colombia Compra Eficiente.</w:t>
      </w:r>
    </w:p>
    <w:p w14:paraId="0A5564DF" w14:textId="77777777" w:rsidR="00BF55C0" w:rsidRPr="00AF3187" w:rsidRDefault="00BF55C0" w:rsidP="00E54967">
      <w:pPr>
        <w:numPr>
          <w:ilvl w:val="0"/>
          <w:numId w:val="1"/>
        </w:numPr>
        <w:jc w:val="both"/>
        <w:rPr>
          <w:rFonts w:ascii="Verdana" w:hAnsi="Verdana"/>
          <w:i/>
          <w:color w:val="000000"/>
          <w:sz w:val="18"/>
          <w:szCs w:val="18"/>
        </w:rPr>
      </w:pPr>
      <w:r w:rsidRPr="00AF3187">
        <w:rPr>
          <w:rFonts w:ascii="Verdana" w:hAnsi="Verdana"/>
          <w:color w:val="000000"/>
          <w:sz w:val="18"/>
          <w:szCs w:val="18"/>
        </w:rPr>
        <w:t xml:space="preserve">Artículo </w:t>
      </w:r>
      <w:r w:rsidR="007A4A0E" w:rsidRPr="00AF3187">
        <w:rPr>
          <w:rFonts w:ascii="Verdana" w:hAnsi="Verdana"/>
          <w:color w:val="000000"/>
          <w:sz w:val="18"/>
          <w:szCs w:val="18"/>
        </w:rPr>
        <w:t>2.2.1.1.1.6.3</w:t>
      </w:r>
      <w:r w:rsidRPr="00AF3187">
        <w:rPr>
          <w:rFonts w:ascii="Verdana" w:hAnsi="Verdana"/>
          <w:color w:val="000000"/>
          <w:sz w:val="18"/>
          <w:szCs w:val="18"/>
        </w:rPr>
        <w:t>, Evaluación d</w:t>
      </w:r>
      <w:r w:rsidR="008B1835" w:rsidRPr="00AF3187">
        <w:rPr>
          <w:rFonts w:ascii="Verdana" w:hAnsi="Verdana"/>
          <w:color w:val="000000"/>
          <w:sz w:val="18"/>
          <w:szCs w:val="18"/>
        </w:rPr>
        <w:t xml:space="preserve">el Riesgo y Documento </w:t>
      </w:r>
      <w:r w:rsidR="008B1835" w:rsidRPr="00AF3187">
        <w:rPr>
          <w:rFonts w:ascii="Verdana" w:hAnsi="Verdana"/>
          <w:i/>
          <w:color w:val="000000"/>
          <w:sz w:val="18"/>
          <w:szCs w:val="18"/>
        </w:rPr>
        <w:t>“Manual para la Identificación y Cobertura del Riesgo en los Procesos de Contratación” Colombia Compra Eficiente.</w:t>
      </w:r>
    </w:p>
    <w:p w14:paraId="090B7D6E" w14:textId="77777777" w:rsidR="00BF55C0" w:rsidRPr="00AF3187" w:rsidRDefault="007A4A0E" w:rsidP="00E54967">
      <w:pPr>
        <w:numPr>
          <w:ilvl w:val="0"/>
          <w:numId w:val="1"/>
        </w:numPr>
        <w:jc w:val="both"/>
        <w:rPr>
          <w:rFonts w:ascii="Verdana" w:hAnsi="Verdana"/>
          <w:i/>
          <w:color w:val="000000"/>
          <w:sz w:val="18"/>
          <w:szCs w:val="18"/>
        </w:rPr>
      </w:pPr>
      <w:r w:rsidRPr="00AF3187">
        <w:rPr>
          <w:rFonts w:ascii="Verdana" w:hAnsi="Verdana"/>
          <w:color w:val="000000"/>
          <w:sz w:val="18"/>
          <w:szCs w:val="18"/>
        </w:rPr>
        <w:t>Artículo 2.2.1.1.1.6.4</w:t>
      </w:r>
      <w:r w:rsidR="00BF55C0" w:rsidRPr="00AF3187">
        <w:rPr>
          <w:rFonts w:ascii="Verdana" w:hAnsi="Verdana"/>
          <w:color w:val="000000"/>
          <w:sz w:val="18"/>
          <w:szCs w:val="18"/>
        </w:rPr>
        <w:t>, Capacidad Residual</w:t>
      </w:r>
      <w:r w:rsidR="008B1835" w:rsidRPr="00AF3187">
        <w:rPr>
          <w:rFonts w:ascii="Verdana" w:hAnsi="Verdana"/>
          <w:color w:val="000000"/>
          <w:sz w:val="18"/>
          <w:szCs w:val="18"/>
        </w:rPr>
        <w:t xml:space="preserve"> y Documento </w:t>
      </w:r>
      <w:r w:rsidR="008B1835" w:rsidRPr="00AF3187">
        <w:rPr>
          <w:rFonts w:ascii="Verdana" w:hAnsi="Verdana"/>
          <w:i/>
          <w:color w:val="000000"/>
          <w:sz w:val="18"/>
          <w:szCs w:val="18"/>
        </w:rPr>
        <w:t>“Guía para Determinar la Capacidad Residual del Proponente en los Procesos de Contratación de Obra Pública” Colombia Compra Eficiente.</w:t>
      </w:r>
    </w:p>
    <w:p w14:paraId="18D7A434" w14:textId="77777777" w:rsidR="00BF55C0" w:rsidRPr="00AF3187" w:rsidRDefault="00BF55C0" w:rsidP="00E54967">
      <w:pPr>
        <w:numPr>
          <w:ilvl w:val="0"/>
          <w:numId w:val="1"/>
        </w:numPr>
        <w:jc w:val="both"/>
        <w:rPr>
          <w:rFonts w:ascii="Verdana" w:hAnsi="Verdana"/>
          <w:color w:val="000000"/>
          <w:sz w:val="18"/>
          <w:szCs w:val="18"/>
        </w:rPr>
      </w:pPr>
      <w:r w:rsidRPr="00AF3187">
        <w:rPr>
          <w:rFonts w:ascii="Verdana" w:hAnsi="Verdana"/>
          <w:color w:val="000000"/>
          <w:sz w:val="18"/>
          <w:szCs w:val="18"/>
        </w:rPr>
        <w:t xml:space="preserve">Artículo </w:t>
      </w:r>
      <w:r w:rsidR="007A4A0E" w:rsidRPr="00AF3187">
        <w:rPr>
          <w:rFonts w:ascii="Verdana" w:hAnsi="Verdana"/>
          <w:color w:val="000000"/>
          <w:sz w:val="18"/>
          <w:szCs w:val="18"/>
        </w:rPr>
        <w:t>2.2.1.1.2.1.1</w:t>
      </w:r>
      <w:r w:rsidRPr="00AF3187">
        <w:rPr>
          <w:rFonts w:ascii="Verdana" w:hAnsi="Verdana"/>
          <w:color w:val="000000"/>
          <w:sz w:val="18"/>
          <w:szCs w:val="18"/>
        </w:rPr>
        <w:t xml:space="preserve"> Estudios y documentos previos.</w:t>
      </w:r>
    </w:p>
    <w:p w14:paraId="23C31E0F" w14:textId="77777777" w:rsidR="00BF55C0" w:rsidRPr="00AF3187" w:rsidRDefault="00BF55C0" w:rsidP="00E54967">
      <w:pPr>
        <w:numPr>
          <w:ilvl w:val="0"/>
          <w:numId w:val="2"/>
        </w:numPr>
        <w:jc w:val="both"/>
        <w:rPr>
          <w:rFonts w:ascii="Verdana" w:hAnsi="Verdana"/>
          <w:color w:val="000000"/>
          <w:sz w:val="18"/>
          <w:szCs w:val="18"/>
        </w:rPr>
      </w:pPr>
      <w:r w:rsidRPr="00AF3187">
        <w:rPr>
          <w:rFonts w:ascii="Verdana" w:hAnsi="Verdana"/>
          <w:color w:val="000000"/>
          <w:sz w:val="18"/>
          <w:szCs w:val="18"/>
        </w:rPr>
        <w:t xml:space="preserve">Artículo </w:t>
      </w:r>
      <w:r w:rsidR="007A4A0E" w:rsidRPr="00AF3187">
        <w:rPr>
          <w:rFonts w:ascii="Verdana" w:hAnsi="Verdana"/>
          <w:color w:val="000000"/>
          <w:sz w:val="18"/>
          <w:szCs w:val="18"/>
        </w:rPr>
        <w:t>2.2.1.1.2.2.2</w:t>
      </w:r>
      <w:r w:rsidRPr="00AF3187">
        <w:rPr>
          <w:rFonts w:ascii="Verdana" w:hAnsi="Verdana"/>
          <w:color w:val="000000"/>
          <w:sz w:val="18"/>
          <w:szCs w:val="18"/>
        </w:rPr>
        <w:t>, Ofrecimiento más favorable.</w:t>
      </w:r>
    </w:p>
    <w:p w14:paraId="0F64DDA6" w14:textId="77777777" w:rsidR="00BF55C0" w:rsidRPr="00AF3187" w:rsidRDefault="00BF55C0" w:rsidP="00E54967">
      <w:pPr>
        <w:numPr>
          <w:ilvl w:val="0"/>
          <w:numId w:val="2"/>
        </w:numPr>
        <w:jc w:val="both"/>
        <w:rPr>
          <w:rFonts w:ascii="Verdana" w:hAnsi="Verdana"/>
          <w:color w:val="000000"/>
          <w:sz w:val="18"/>
          <w:szCs w:val="18"/>
        </w:rPr>
      </w:pPr>
      <w:r w:rsidRPr="00AF3187">
        <w:rPr>
          <w:rFonts w:ascii="Verdana" w:hAnsi="Verdana"/>
          <w:color w:val="000000"/>
          <w:sz w:val="18"/>
          <w:szCs w:val="18"/>
        </w:rPr>
        <w:t xml:space="preserve">Artículo </w:t>
      </w:r>
      <w:r w:rsidR="007A4A0E" w:rsidRPr="00AF3187">
        <w:rPr>
          <w:rFonts w:ascii="Verdana" w:hAnsi="Verdana"/>
          <w:color w:val="000000"/>
          <w:sz w:val="18"/>
          <w:szCs w:val="18"/>
        </w:rPr>
        <w:t>2.2.1.1.2.2.3</w:t>
      </w:r>
      <w:r w:rsidRPr="00AF3187">
        <w:rPr>
          <w:rFonts w:ascii="Verdana" w:hAnsi="Verdana"/>
          <w:color w:val="000000"/>
          <w:sz w:val="18"/>
          <w:szCs w:val="18"/>
        </w:rPr>
        <w:t>, Comité Evaluador</w:t>
      </w:r>
    </w:p>
    <w:p w14:paraId="2B97E5A0" w14:textId="77777777" w:rsidR="00BF55C0" w:rsidRPr="00AF3187" w:rsidRDefault="007A4A0E" w:rsidP="00E54967">
      <w:pPr>
        <w:numPr>
          <w:ilvl w:val="0"/>
          <w:numId w:val="2"/>
        </w:numPr>
        <w:jc w:val="both"/>
        <w:rPr>
          <w:rFonts w:ascii="Verdana" w:hAnsi="Verdana"/>
          <w:color w:val="000000"/>
          <w:sz w:val="18"/>
          <w:szCs w:val="18"/>
        </w:rPr>
      </w:pPr>
      <w:r w:rsidRPr="00AF3187">
        <w:rPr>
          <w:rFonts w:ascii="Verdana" w:hAnsi="Verdana"/>
          <w:color w:val="000000"/>
          <w:sz w:val="18"/>
          <w:szCs w:val="18"/>
        </w:rPr>
        <w:t xml:space="preserve">Artículo </w:t>
      </w:r>
      <w:r w:rsidR="00B716A8" w:rsidRPr="00AF3187">
        <w:rPr>
          <w:rFonts w:ascii="Verdana" w:hAnsi="Verdana"/>
          <w:color w:val="000000"/>
          <w:sz w:val="18"/>
          <w:szCs w:val="18"/>
        </w:rPr>
        <w:t>2.2.1.1.2.4.1</w:t>
      </w:r>
      <w:r w:rsidR="00BF55C0" w:rsidRPr="00AF3187">
        <w:rPr>
          <w:rFonts w:ascii="Verdana" w:hAnsi="Verdana"/>
          <w:color w:val="000000"/>
          <w:sz w:val="18"/>
          <w:szCs w:val="18"/>
        </w:rPr>
        <w:t>, Patrimonio Autónomo para el manejo de anticipo.</w:t>
      </w:r>
    </w:p>
    <w:p w14:paraId="7D50E710" w14:textId="77777777" w:rsidR="00BF55C0" w:rsidRPr="00AF3187" w:rsidRDefault="00BF55C0" w:rsidP="00E54967">
      <w:pPr>
        <w:numPr>
          <w:ilvl w:val="0"/>
          <w:numId w:val="2"/>
        </w:numPr>
        <w:jc w:val="both"/>
        <w:rPr>
          <w:rFonts w:ascii="Verdana" w:hAnsi="Verdana"/>
          <w:color w:val="000000"/>
          <w:sz w:val="18"/>
          <w:szCs w:val="18"/>
        </w:rPr>
      </w:pPr>
      <w:r w:rsidRPr="00AF3187">
        <w:rPr>
          <w:rFonts w:ascii="Verdana" w:hAnsi="Verdana"/>
          <w:color w:val="000000"/>
          <w:sz w:val="18"/>
          <w:szCs w:val="18"/>
        </w:rPr>
        <w:t xml:space="preserve">Artículo </w:t>
      </w:r>
      <w:r w:rsidR="00B716A8" w:rsidRPr="00AF3187">
        <w:rPr>
          <w:rFonts w:ascii="Verdana" w:hAnsi="Verdana"/>
          <w:color w:val="000000"/>
          <w:sz w:val="18"/>
          <w:szCs w:val="18"/>
        </w:rPr>
        <w:t>2.2.1.1.2.4.3</w:t>
      </w:r>
      <w:r w:rsidRPr="00AF3187">
        <w:rPr>
          <w:rFonts w:ascii="Verdana" w:hAnsi="Verdana"/>
          <w:color w:val="000000"/>
          <w:sz w:val="18"/>
          <w:szCs w:val="18"/>
        </w:rPr>
        <w:t>, Obligaciones posteriores a la liquidación.</w:t>
      </w:r>
    </w:p>
    <w:p w14:paraId="23BD5D01" w14:textId="77777777" w:rsidR="00BF55C0" w:rsidRPr="00AF3187" w:rsidRDefault="00BF55C0" w:rsidP="00E54967">
      <w:pPr>
        <w:numPr>
          <w:ilvl w:val="0"/>
          <w:numId w:val="2"/>
        </w:numPr>
        <w:jc w:val="both"/>
        <w:rPr>
          <w:rFonts w:ascii="Verdana" w:hAnsi="Verdana"/>
          <w:color w:val="000000"/>
          <w:sz w:val="18"/>
          <w:szCs w:val="18"/>
        </w:rPr>
      </w:pPr>
      <w:r w:rsidRPr="00AF3187">
        <w:rPr>
          <w:rFonts w:ascii="Verdana" w:hAnsi="Verdana"/>
          <w:color w:val="000000"/>
          <w:sz w:val="18"/>
          <w:szCs w:val="18"/>
        </w:rPr>
        <w:t xml:space="preserve">Artículo </w:t>
      </w:r>
      <w:r w:rsidR="00B716A8" w:rsidRPr="00AF3187">
        <w:rPr>
          <w:rFonts w:ascii="Verdana" w:hAnsi="Verdana"/>
          <w:color w:val="000000"/>
          <w:sz w:val="18"/>
          <w:szCs w:val="18"/>
        </w:rPr>
        <w:t>2.2.1.2.1.1.2</w:t>
      </w:r>
      <w:r w:rsidRPr="00AF3187">
        <w:rPr>
          <w:rFonts w:ascii="Verdana" w:hAnsi="Verdana"/>
          <w:color w:val="000000"/>
          <w:sz w:val="18"/>
          <w:szCs w:val="18"/>
        </w:rPr>
        <w:t>, Audiencias en la Licitación.</w:t>
      </w:r>
    </w:p>
    <w:p w14:paraId="32A5C382" w14:textId="77777777" w:rsidR="00BF55C0" w:rsidRPr="00AF3187" w:rsidRDefault="00BF55C0" w:rsidP="00E54967">
      <w:pPr>
        <w:numPr>
          <w:ilvl w:val="0"/>
          <w:numId w:val="2"/>
        </w:numPr>
        <w:jc w:val="both"/>
        <w:rPr>
          <w:rFonts w:ascii="Verdana" w:hAnsi="Verdana"/>
          <w:color w:val="000000"/>
          <w:sz w:val="18"/>
          <w:szCs w:val="18"/>
        </w:rPr>
      </w:pPr>
      <w:r w:rsidRPr="00AF3187">
        <w:rPr>
          <w:rFonts w:ascii="Verdana" w:hAnsi="Verdana"/>
          <w:color w:val="000000"/>
          <w:sz w:val="18"/>
          <w:szCs w:val="18"/>
        </w:rPr>
        <w:t xml:space="preserve">Artículo </w:t>
      </w:r>
      <w:r w:rsidR="00B716A8" w:rsidRPr="00AF3187">
        <w:rPr>
          <w:rFonts w:ascii="Verdana" w:hAnsi="Verdana"/>
          <w:color w:val="000000"/>
          <w:sz w:val="18"/>
          <w:szCs w:val="18"/>
        </w:rPr>
        <w:t>2.2.1.2.1.2.22</w:t>
      </w:r>
      <w:r w:rsidRPr="00AF3187">
        <w:rPr>
          <w:rFonts w:ascii="Verdana" w:hAnsi="Verdana"/>
          <w:color w:val="000000"/>
          <w:sz w:val="18"/>
          <w:szCs w:val="18"/>
        </w:rPr>
        <w:t xml:space="preserve"> Contratación cuyo proceso licitación pública haya sido declarado desierto</w:t>
      </w:r>
      <w:r w:rsidR="00B716A8" w:rsidRPr="00AF3187">
        <w:rPr>
          <w:rFonts w:ascii="Verdana" w:hAnsi="Verdana"/>
          <w:color w:val="000000"/>
          <w:sz w:val="18"/>
          <w:szCs w:val="18"/>
        </w:rPr>
        <w:t>.</w:t>
      </w:r>
    </w:p>
    <w:p w14:paraId="1C4A2B65" w14:textId="77777777" w:rsidR="00BF55C0" w:rsidRPr="00AF3187" w:rsidRDefault="00BF55C0" w:rsidP="00E54967">
      <w:pPr>
        <w:numPr>
          <w:ilvl w:val="0"/>
          <w:numId w:val="2"/>
        </w:numPr>
        <w:jc w:val="both"/>
        <w:rPr>
          <w:rFonts w:ascii="Verdana" w:hAnsi="Verdana"/>
          <w:color w:val="000000"/>
          <w:sz w:val="18"/>
          <w:szCs w:val="18"/>
        </w:rPr>
      </w:pPr>
      <w:r w:rsidRPr="00AF3187">
        <w:rPr>
          <w:rFonts w:ascii="Verdana" w:hAnsi="Verdana"/>
          <w:color w:val="000000"/>
          <w:sz w:val="18"/>
          <w:szCs w:val="18"/>
        </w:rPr>
        <w:t xml:space="preserve">Artículo </w:t>
      </w:r>
      <w:r w:rsidR="00B716A8" w:rsidRPr="00AF3187">
        <w:rPr>
          <w:rFonts w:ascii="Verdana" w:hAnsi="Verdana"/>
          <w:color w:val="000000"/>
          <w:sz w:val="18"/>
          <w:szCs w:val="18"/>
        </w:rPr>
        <w:t>2.2.1.2.3.1.1</w:t>
      </w:r>
      <w:r w:rsidRPr="00AF3187">
        <w:rPr>
          <w:rFonts w:ascii="Verdana" w:hAnsi="Verdana"/>
          <w:color w:val="000000"/>
          <w:sz w:val="18"/>
          <w:szCs w:val="18"/>
        </w:rPr>
        <w:t>, Riesgos que deben cumplir las garantías en la contratación.</w:t>
      </w:r>
    </w:p>
    <w:p w14:paraId="646F7B02" w14:textId="77777777" w:rsidR="00BF55C0" w:rsidRPr="00AF3187" w:rsidRDefault="00B716A8" w:rsidP="00E54967">
      <w:pPr>
        <w:numPr>
          <w:ilvl w:val="0"/>
          <w:numId w:val="2"/>
        </w:numPr>
        <w:jc w:val="both"/>
        <w:rPr>
          <w:rFonts w:ascii="Verdana" w:hAnsi="Verdana"/>
          <w:color w:val="000000"/>
          <w:sz w:val="18"/>
          <w:szCs w:val="18"/>
        </w:rPr>
      </w:pPr>
      <w:r w:rsidRPr="00AF3187">
        <w:rPr>
          <w:rFonts w:ascii="Verdana" w:hAnsi="Verdana"/>
          <w:color w:val="000000"/>
          <w:sz w:val="18"/>
          <w:szCs w:val="18"/>
        </w:rPr>
        <w:t>Artículo 2.2.1.2.3.1.2</w:t>
      </w:r>
      <w:r w:rsidR="00BF55C0" w:rsidRPr="00AF3187">
        <w:rPr>
          <w:rFonts w:ascii="Verdana" w:hAnsi="Verdana"/>
          <w:color w:val="000000"/>
          <w:sz w:val="18"/>
          <w:szCs w:val="18"/>
        </w:rPr>
        <w:t>, Clases de Garantías.</w:t>
      </w:r>
    </w:p>
    <w:p w14:paraId="23CEFA35" w14:textId="77777777" w:rsidR="00BF55C0" w:rsidRPr="00AF3187" w:rsidRDefault="00B716A8" w:rsidP="00E54967">
      <w:pPr>
        <w:numPr>
          <w:ilvl w:val="0"/>
          <w:numId w:val="2"/>
        </w:numPr>
        <w:jc w:val="both"/>
        <w:rPr>
          <w:rFonts w:ascii="Verdana" w:hAnsi="Verdana"/>
          <w:color w:val="000000"/>
          <w:sz w:val="18"/>
          <w:szCs w:val="18"/>
        </w:rPr>
      </w:pPr>
      <w:r w:rsidRPr="00AF3187">
        <w:rPr>
          <w:rFonts w:ascii="Verdana" w:hAnsi="Verdana"/>
          <w:color w:val="000000"/>
          <w:sz w:val="18"/>
          <w:szCs w:val="18"/>
        </w:rPr>
        <w:t>Artículo 2.2.1.2.3.1.3</w:t>
      </w:r>
      <w:r w:rsidR="00BF55C0" w:rsidRPr="00AF3187">
        <w:rPr>
          <w:rFonts w:ascii="Verdana" w:hAnsi="Verdana"/>
          <w:color w:val="000000"/>
          <w:sz w:val="18"/>
          <w:szCs w:val="18"/>
        </w:rPr>
        <w:t>, Indivisibilidad de la Garantía.</w:t>
      </w:r>
    </w:p>
    <w:p w14:paraId="56618E1B" w14:textId="77777777" w:rsidR="00BF55C0" w:rsidRPr="00AF3187" w:rsidRDefault="00BF55C0" w:rsidP="00E54967">
      <w:pPr>
        <w:numPr>
          <w:ilvl w:val="0"/>
          <w:numId w:val="2"/>
        </w:numPr>
        <w:jc w:val="both"/>
        <w:rPr>
          <w:rFonts w:ascii="Verdana" w:hAnsi="Verdana"/>
          <w:color w:val="000000"/>
          <w:sz w:val="18"/>
          <w:szCs w:val="18"/>
        </w:rPr>
      </w:pPr>
      <w:r w:rsidRPr="00AF3187">
        <w:rPr>
          <w:rFonts w:ascii="Verdana" w:hAnsi="Verdana"/>
          <w:color w:val="000000"/>
          <w:sz w:val="18"/>
          <w:szCs w:val="18"/>
        </w:rPr>
        <w:t xml:space="preserve">Artículo </w:t>
      </w:r>
      <w:r w:rsidR="00B716A8" w:rsidRPr="00AF3187">
        <w:rPr>
          <w:rFonts w:ascii="Verdana" w:hAnsi="Verdana"/>
          <w:color w:val="000000"/>
          <w:sz w:val="18"/>
          <w:szCs w:val="18"/>
        </w:rPr>
        <w:t>2.2.1.2.3.1.4</w:t>
      </w:r>
      <w:r w:rsidRPr="00AF3187">
        <w:rPr>
          <w:rFonts w:ascii="Verdana" w:hAnsi="Verdana"/>
          <w:color w:val="000000"/>
          <w:sz w:val="18"/>
          <w:szCs w:val="18"/>
        </w:rPr>
        <w:t>, Garantía del oferente plural.</w:t>
      </w:r>
    </w:p>
    <w:p w14:paraId="77958D41" w14:textId="77777777" w:rsidR="00BF55C0" w:rsidRPr="00AF3187" w:rsidRDefault="00BF55C0" w:rsidP="00E54967">
      <w:pPr>
        <w:numPr>
          <w:ilvl w:val="0"/>
          <w:numId w:val="2"/>
        </w:numPr>
        <w:jc w:val="both"/>
        <w:rPr>
          <w:rFonts w:ascii="Verdana" w:hAnsi="Verdana"/>
          <w:color w:val="000000"/>
          <w:sz w:val="18"/>
          <w:szCs w:val="18"/>
        </w:rPr>
      </w:pPr>
      <w:r w:rsidRPr="00AF3187">
        <w:rPr>
          <w:rFonts w:ascii="Verdana" w:hAnsi="Verdana"/>
          <w:color w:val="000000"/>
          <w:sz w:val="18"/>
          <w:szCs w:val="18"/>
        </w:rPr>
        <w:t xml:space="preserve">Artículo </w:t>
      </w:r>
      <w:proofErr w:type="gramStart"/>
      <w:r w:rsidR="00B716A8" w:rsidRPr="00AF3187">
        <w:rPr>
          <w:rFonts w:ascii="Verdana" w:hAnsi="Verdana"/>
          <w:color w:val="000000"/>
          <w:sz w:val="18"/>
          <w:szCs w:val="18"/>
        </w:rPr>
        <w:t>2.2.1.2.3.1.5</w:t>
      </w:r>
      <w:r w:rsidRPr="00AF3187">
        <w:rPr>
          <w:rFonts w:ascii="Verdana" w:hAnsi="Verdana"/>
          <w:color w:val="000000"/>
          <w:sz w:val="18"/>
          <w:szCs w:val="18"/>
        </w:rPr>
        <w:t>,Cobertura</w:t>
      </w:r>
      <w:proofErr w:type="gramEnd"/>
      <w:r w:rsidRPr="00AF3187">
        <w:rPr>
          <w:rFonts w:ascii="Verdana" w:hAnsi="Verdana"/>
          <w:color w:val="000000"/>
          <w:sz w:val="18"/>
          <w:szCs w:val="18"/>
        </w:rPr>
        <w:t xml:space="preserve"> del riesgo de responsabilidad civil extracontractual, </w:t>
      </w:r>
    </w:p>
    <w:p w14:paraId="3F58E296" w14:textId="77777777" w:rsidR="00BF55C0" w:rsidRPr="00AF3187" w:rsidRDefault="00BF55C0" w:rsidP="00E54967">
      <w:pPr>
        <w:numPr>
          <w:ilvl w:val="0"/>
          <w:numId w:val="2"/>
        </w:numPr>
        <w:jc w:val="both"/>
        <w:rPr>
          <w:rFonts w:ascii="Verdana" w:hAnsi="Verdana"/>
          <w:color w:val="000000"/>
          <w:sz w:val="18"/>
          <w:szCs w:val="18"/>
        </w:rPr>
      </w:pPr>
      <w:r w:rsidRPr="00AF3187">
        <w:rPr>
          <w:rFonts w:ascii="Verdana" w:hAnsi="Verdana"/>
          <w:color w:val="000000"/>
          <w:sz w:val="18"/>
          <w:szCs w:val="18"/>
        </w:rPr>
        <w:t xml:space="preserve">Artículo </w:t>
      </w:r>
      <w:r w:rsidR="00B716A8" w:rsidRPr="00AF3187">
        <w:rPr>
          <w:rFonts w:ascii="Verdana" w:hAnsi="Verdana"/>
          <w:color w:val="000000"/>
          <w:sz w:val="18"/>
          <w:szCs w:val="18"/>
        </w:rPr>
        <w:t>2.2.1.2.3.1.6</w:t>
      </w:r>
      <w:r w:rsidRPr="00AF3187">
        <w:rPr>
          <w:rFonts w:ascii="Verdana" w:hAnsi="Verdana"/>
          <w:color w:val="000000"/>
          <w:sz w:val="18"/>
          <w:szCs w:val="18"/>
        </w:rPr>
        <w:t>, Garantía de los Riesgos derivados del incumplimiento de la oferta.</w:t>
      </w:r>
    </w:p>
    <w:p w14:paraId="4FF96497" w14:textId="77777777" w:rsidR="00BF55C0" w:rsidRPr="00AF3187" w:rsidRDefault="00BF55C0" w:rsidP="00E54967">
      <w:pPr>
        <w:numPr>
          <w:ilvl w:val="0"/>
          <w:numId w:val="2"/>
        </w:numPr>
        <w:jc w:val="both"/>
        <w:rPr>
          <w:rFonts w:ascii="Verdana" w:hAnsi="Verdana"/>
          <w:color w:val="000000"/>
          <w:sz w:val="18"/>
          <w:szCs w:val="18"/>
        </w:rPr>
      </w:pPr>
      <w:r w:rsidRPr="00AF3187">
        <w:rPr>
          <w:rFonts w:ascii="Verdana" w:hAnsi="Verdana"/>
          <w:color w:val="000000"/>
          <w:sz w:val="18"/>
          <w:szCs w:val="18"/>
        </w:rPr>
        <w:t xml:space="preserve">Artículo </w:t>
      </w:r>
      <w:r w:rsidR="00B716A8" w:rsidRPr="00AF3187">
        <w:rPr>
          <w:rFonts w:ascii="Verdana" w:hAnsi="Verdana"/>
          <w:color w:val="000000"/>
          <w:sz w:val="18"/>
          <w:szCs w:val="18"/>
        </w:rPr>
        <w:t>2.2.1.2.3.1.7</w:t>
      </w:r>
      <w:r w:rsidRPr="00AF3187">
        <w:rPr>
          <w:rFonts w:ascii="Verdana" w:hAnsi="Verdana"/>
          <w:color w:val="000000"/>
          <w:sz w:val="18"/>
          <w:szCs w:val="18"/>
        </w:rPr>
        <w:t>, Garantía de cumplimiento</w:t>
      </w:r>
    </w:p>
    <w:p w14:paraId="2D94D55D" w14:textId="77777777" w:rsidR="00BF55C0" w:rsidRPr="00AF3187" w:rsidRDefault="00BF55C0" w:rsidP="00E54967">
      <w:pPr>
        <w:numPr>
          <w:ilvl w:val="0"/>
          <w:numId w:val="2"/>
        </w:numPr>
        <w:jc w:val="both"/>
        <w:rPr>
          <w:rFonts w:ascii="Verdana" w:hAnsi="Verdana"/>
          <w:color w:val="000000"/>
          <w:sz w:val="18"/>
          <w:szCs w:val="18"/>
        </w:rPr>
      </w:pPr>
      <w:r w:rsidRPr="00AF3187">
        <w:rPr>
          <w:rFonts w:ascii="Verdana" w:hAnsi="Verdana"/>
          <w:color w:val="000000"/>
          <w:sz w:val="18"/>
          <w:szCs w:val="18"/>
        </w:rPr>
        <w:t xml:space="preserve">Artículo </w:t>
      </w:r>
      <w:r w:rsidR="00B716A8" w:rsidRPr="00AF3187">
        <w:rPr>
          <w:rFonts w:ascii="Verdana" w:hAnsi="Verdana"/>
          <w:color w:val="000000"/>
          <w:sz w:val="18"/>
          <w:szCs w:val="18"/>
        </w:rPr>
        <w:t>2.2.1.2.3.1.8</w:t>
      </w:r>
      <w:r w:rsidRPr="00AF3187">
        <w:rPr>
          <w:rFonts w:ascii="Verdana" w:hAnsi="Verdana"/>
          <w:color w:val="000000"/>
          <w:sz w:val="18"/>
          <w:szCs w:val="18"/>
        </w:rPr>
        <w:t xml:space="preserve">, Cubrimiento de la Responsabilidad Civil Extracontractual, </w:t>
      </w:r>
    </w:p>
    <w:p w14:paraId="41CA28D3" w14:textId="77777777" w:rsidR="00BF55C0" w:rsidRPr="00AF3187" w:rsidRDefault="00BF55C0" w:rsidP="00E54967">
      <w:pPr>
        <w:numPr>
          <w:ilvl w:val="0"/>
          <w:numId w:val="2"/>
        </w:numPr>
        <w:jc w:val="both"/>
        <w:rPr>
          <w:rFonts w:ascii="Verdana" w:hAnsi="Verdana"/>
          <w:color w:val="000000"/>
          <w:sz w:val="18"/>
          <w:szCs w:val="18"/>
        </w:rPr>
      </w:pPr>
      <w:r w:rsidRPr="00AF3187">
        <w:rPr>
          <w:rFonts w:ascii="Verdana" w:hAnsi="Verdana"/>
          <w:color w:val="000000"/>
          <w:sz w:val="18"/>
          <w:szCs w:val="18"/>
        </w:rPr>
        <w:t xml:space="preserve">Artículo </w:t>
      </w:r>
      <w:r w:rsidR="00B716A8" w:rsidRPr="00AF3187">
        <w:rPr>
          <w:rFonts w:ascii="Verdana" w:hAnsi="Verdana"/>
          <w:color w:val="000000"/>
          <w:sz w:val="18"/>
          <w:szCs w:val="18"/>
        </w:rPr>
        <w:t>2.2.1.2.3.1.9</w:t>
      </w:r>
      <w:r w:rsidRPr="00AF3187">
        <w:rPr>
          <w:rFonts w:ascii="Verdana" w:hAnsi="Verdana"/>
          <w:color w:val="000000"/>
          <w:sz w:val="18"/>
          <w:szCs w:val="18"/>
        </w:rPr>
        <w:t xml:space="preserve"> </w:t>
      </w:r>
      <w:proofErr w:type="gramStart"/>
      <w:r w:rsidRPr="00AF3187">
        <w:rPr>
          <w:rFonts w:ascii="Verdana" w:hAnsi="Verdana"/>
          <w:color w:val="000000"/>
          <w:sz w:val="18"/>
          <w:szCs w:val="18"/>
        </w:rPr>
        <w:t>a</w:t>
      </w:r>
      <w:r w:rsidR="00B716A8" w:rsidRPr="00AF3187">
        <w:rPr>
          <w:rFonts w:ascii="Verdana" w:hAnsi="Verdana"/>
          <w:color w:val="000000"/>
          <w:sz w:val="18"/>
          <w:szCs w:val="18"/>
        </w:rPr>
        <w:t xml:space="preserve"> </w:t>
      </w:r>
      <w:r w:rsidRPr="00AF3187">
        <w:rPr>
          <w:rFonts w:ascii="Verdana" w:hAnsi="Verdana"/>
          <w:color w:val="000000"/>
          <w:sz w:val="18"/>
          <w:szCs w:val="18"/>
        </w:rPr>
        <w:t xml:space="preserve"> </w:t>
      </w:r>
      <w:r w:rsidR="00B716A8" w:rsidRPr="00AF3187">
        <w:rPr>
          <w:rFonts w:ascii="Verdana" w:hAnsi="Verdana"/>
          <w:color w:val="000000"/>
          <w:sz w:val="18"/>
          <w:szCs w:val="18"/>
        </w:rPr>
        <w:t>2.2.1.2.3.1.19</w:t>
      </w:r>
      <w:proofErr w:type="gramEnd"/>
    </w:p>
    <w:p w14:paraId="038D10E8" w14:textId="77777777" w:rsidR="00BF55C0" w:rsidRPr="00AF3187" w:rsidRDefault="00BF55C0" w:rsidP="00E54967">
      <w:pPr>
        <w:numPr>
          <w:ilvl w:val="0"/>
          <w:numId w:val="2"/>
        </w:numPr>
        <w:jc w:val="both"/>
        <w:rPr>
          <w:rFonts w:ascii="Verdana" w:hAnsi="Verdana"/>
          <w:i/>
          <w:color w:val="000000"/>
          <w:sz w:val="18"/>
          <w:szCs w:val="18"/>
        </w:rPr>
      </w:pPr>
      <w:r w:rsidRPr="00AF3187">
        <w:rPr>
          <w:rFonts w:ascii="Verdana" w:hAnsi="Verdana"/>
          <w:color w:val="000000"/>
          <w:sz w:val="18"/>
          <w:szCs w:val="18"/>
        </w:rPr>
        <w:t xml:space="preserve">Artículo </w:t>
      </w:r>
      <w:r w:rsidR="00B716A8" w:rsidRPr="00AF3187">
        <w:rPr>
          <w:rFonts w:ascii="Verdana" w:hAnsi="Verdana"/>
          <w:color w:val="000000"/>
          <w:sz w:val="18"/>
          <w:szCs w:val="18"/>
        </w:rPr>
        <w:t>2.2.1.2.4.1.1</w:t>
      </w:r>
      <w:r w:rsidRPr="00AF3187">
        <w:rPr>
          <w:rFonts w:ascii="Verdana" w:hAnsi="Verdana"/>
          <w:color w:val="000000"/>
          <w:sz w:val="18"/>
          <w:szCs w:val="18"/>
        </w:rPr>
        <w:t>, Cronograma proceso Acuerdos Comerciales</w:t>
      </w:r>
      <w:r w:rsidR="00E8720C" w:rsidRPr="00AF3187">
        <w:rPr>
          <w:rFonts w:ascii="Verdana" w:hAnsi="Verdana"/>
          <w:color w:val="000000"/>
          <w:sz w:val="18"/>
          <w:szCs w:val="18"/>
        </w:rPr>
        <w:t xml:space="preserve"> y documento </w:t>
      </w:r>
      <w:r w:rsidR="00E8720C" w:rsidRPr="00AF3187">
        <w:rPr>
          <w:rFonts w:ascii="Verdana" w:hAnsi="Verdana"/>
          <w:i/>
          <w:color w:val="000000"/>
          <w:sz w:val="18"/>
          <w:szCs w:val="18"/>
        </w:rPr>
        <w:t>“Manual para el Manejo de los Acuerdos Comerciales en Procesos de Contratación” Colombia Compra Eficiente.</w:t>
      </w:r>
    </w:p>
    <w:p w14:paraId="55CE371F" w14:textId="77777777" w:rsidR="00BF55C0" w:rsidRPr="00AF3187" w:rsidRDefault="00BF55C0" w:rsidP="00E54967">
      <w:pPr>
        <w:numPr>
          <w:ilvl w:val="0"/>
          <w:numId w:val="2"/>
        </w:numPr>
        <w:jc w:val="both"/>
        <w:rPr>
          <w:rFonts w:ascii="Verdana" w:hAnsi="Verdana"/>
          <w:i/>
          <w:color w:val="000000"/>
          <w:sz w:val="18"/>
          <w:szCs w:val="18"/>
        </w:rPr>
      </w:pPr>
      <w:r w:rsidRPr="00AF3187">
        <w:rPr>
          <w:rFonts w:ascii="Verdana" w:hAnsi="Verdana"/>
          <w:color w:val="000000"/>
          <w:sz w:val="18"/>
          <w:szCs w:val="18"/>
        </w:rPr>
        <w:lastRenderedPageBreak/>
        <w:t xml:space="preserve">Artículo </w:t>
      </w:r>
      <w:r w:rsidR="00B716A8" w:rsidRPr="00AF3187">
        <w:rPr>
          <w:rFonts w:ascii="Verdana" w:hAnsi="Verdana"/>
          <w:color w:val="000000"/>
          <w:sz w:val="18"/>
          <w:szCs w:val="18"/>
        </w:rPr>
        <w:t>2.2.1.2.4.1.2</w:t>
      </w:r>
      <w:r w:rsidRPr="00AF3187">
        <w:rPr>
          <w:rFonts w:ascii="Verdana" w:hAnsi="Verdana"/>
          <w:color w:val="000000"/>
          <w:sz w:val="18"/>
          <w:szCs w:val="18"/>
        </w:rPr>
        <w:t>, Concurrencia de varios Acuerdos Comerciales</w:t>
      </w:r>
      <w:r w:rsidR="007279A2" w:rsidRPr="00AF3187">
        <w:rPr>
          <w:rFonts w:ascii="Verdana" w:hAnsi="Verdana"/>
          <w:color w:val="000000"/>
          <w:sz w:val="18"/>
          <w:szCs w:val="18"/>
        </w:rPr>
        <w:t xml:space="preserve"> y documento </w:t>
      </w:r>
      <w:r w:rsidR="007279A2" w:rsidRPr="00AF3187">
        <w:rPr>
          <w:rFonts w:ascii="Verdana" w:hAnsi="Verdana"/>
          <w:i/>
          <w:color w:val="000000"/>
          <w:sz w:val="18"/>
          <w:szCs w:val="18"/>
        </w:rPr>
        <w:t>“Manual para el Manejo de los Acuerdos Comerciales en Procesos de Contratación” Colombia Compra Eficiente.</w:t>
      </w:r>
    </w:p>
    <w:p w14:paraId="63258BDB" w14:textId="77777777" w:rsidR="00BF55C0" w:rsidRPr="00AF3187" w:rsidRDefault="00BF55C0" w:rsidP="00E54967">
      <w:pPr>
        <w:numPr>
          <w:ilvl w:val="0"/>
          <w:numId w:val="2"/>
        </w:numPr>
        <w:jc w:val="both"/>
        <w:rPr>
          <w:rFonts w:ascii="Verdana" w:hAnsi="Verdana"/>
          <w:color w:val="000000"/>
          <w:sz w:val="18"/>
          <w:szCs w:val="18"/>
        </w:rPr>
      </w:pPr>
      <w:r w:rsidRPr="00AF3187">
        <w:rPr>
          <w:rFonts w:ascii="Verdana" w:hAnsi="Verdana"/>
          <w:color w:val="000000"/>
          <w:sz w:val="18"/>
          <w:szCs w:val="18"/>
        </w:rPr>
        <w:t xml:space="preserve">Artículo </w:t>
      </w:r>
      <w:r w:rsidR="00B716A8" w:rsidRPr="00AF3187">
        <w:rPr>
          <w:rFonts w:ascii="Verdana" w:hAnsi="Verdana"/>
          <w:color w:val="000000"/>
          <w:sz w:val="18"/>
          <w:szCs w:val="18"/>
        </w:rPr>
        <w:t>2.2.1.2.4.1.3</w:t>
      </w:r>
      <w:r w:rsidRPr="00AF3187">
        <w:rPr>
          <w:rFonts w:ascii="Verdana" w:hAnsi="Verdana"/>
          <w:color w:val="000000"/>
          <w:sz w:val="18"/>
          <w:szCs w:val="18"/>
        </w:rPr>
        <w:t>, Existencia de Trato Nacional.</w:t>
      </w:r>
    </w:p>
    <w:p w14:paraId="32734A78" w14:textId="77777777" w:rsidR="00BF55C0" w:rsidRPr="00AF3187" w:rsidRDefault="00BF55C0" w:rsidP="00E54967">
      <w:pPr>
        <w:numPr>
          <w:ilvl w:val="0"/>
          <w:numId w:val="2"/>
        </w:numPr>
        <w:jc w:val="both"/>
        <w:rPr>
          <w:rFonts w:ascii="Verdana" w:hAnsi="Verdana"/>
          <w:color w:val="000000"/>
          <w:sz w:val="18"/>
          <w:szCs w:val="18"/>
        </w:rPr>
      </w:pPr>
      <w:r w:rsidRPr="00AF3187">
        <w:rPr>
          <w:rFonts w:ascii="Verdana" w:hAnsi="Verdana"/>
          <w:color w:val="000000"/>
          <w:sz w:val="18"/>
          <w:szCs w:val="18"/>
        </w:rPr>
        <w:t xml:space="preserve">Artículo </w:t>
      </w:r>
      <w:r w:rsidR="00B716A8" w:rsidRPr="00AF3187">
        <w:rPr>
          <w:rFonts w:ascii="Verdana" w:hAnsi="Verdana"/>
          <w:color w:val="000000"/>
          <w:sz w:val="18"/>
          <w:szCs w:val="18"/>
        </w:rPr>
        <w:t>2.2.1.2.4.2.1</w:t>
      </w:r>
      <w:r w:rsidRPr="00AF3187">
        <w:rPr>
          <w:rFonts w:ascii="Verdana" w:hAnsi="Verdana"/>
          <w:color w:val="000000"/>
          <w:sz w:val="18"/>
          <w:szCs w:val="18"/>
        </w:rPr>
        <w:t>, Incentivos en la contratación pública</w:t>
      </w:r>
    </w:p>
    <w:p w14:paraId="0BFCA561" w14:textId="77777777" w:rsidR="00BF55C0" w:rsidRPr="00AF3187" w:rsidRDefault="00BF55C0" w:rsidP="00E54967">
      <w:pPr>
        <w:numPr>
          <w:ilvl w:val="0"/>
          <w:numId w:val="2"/>
        </w:numPr>
        <w:jc w:val="both"/>
        <w:rPr>
          <w:rFonts w:ascii="Verdana" w:hAnsi="Verdana"/>
          <w:color w:val="000000"/>
          <w:sz w:val="18"/>
          <w:szCs w:val="18"/>
        </w:rPr>
      </w:pPr>
      <w:r w:rsidRPr="00AF3187">
        <w:rPr>
          <w:rFonts w:ascii="Verdana" w:hAnsi="Verdana"/>
          <w:color w:val="000000"/>
          <w:sz w:val="18"/>
          <w:szCs w:val="18"/>
        </w:rPr>
        <w:t xml:space="preserve">Artículo </w:t>
      </w:r>
      <w:r w:rsidR="00B716A8" w:rsidRPr="00AF3187">
        <w:rPr>
          <w:rFonts w:ascii="Verdana" w:hAnsi="Verdana"/>
          <w:color w:val="000000"/>
          <w:sz w:val="18"/>
          <w:szCs w:val="18"/>
        </w:rPr>
        <w:t>2.2.1.2.4.2.2</w:t>
      </w:r>
      <w:r w:rsidRPr="00AF3187">
        <w:rPr>
          <w:rFonts w:ascii="Verdana" w:hAnsi="Verdana"/>
          <w:color w:val="000000"/>
          <w:sz w:val="18"/>
          <w:szCs w:val="18"/>
        </w:rPr>
        <w:t>, Convocatorias limitadas a Mipyme</w:t>
      </w:r>
      <w:r w:rsidR="003811D4" w:rsidRPr="00AF3187">
        <w:rPr>
          <w:rFonts w:ascii="Verdana" w:hAnsi="Verdana"/>
          <w:color w:val="000000"/>
          <w:sz w:val="18"/>
          <w:szCs w:val="18"/>
        </w:rPr>
        <w:t>s</w:t>
      </w:r>
    </w:p>
    <w:p w14:paraId="76612E29" w14:textId="77777777" w:rsidR="00BF55C0" w:rsidRPr="00AF3187" w:rsidRDefault="00BF55C0" w:rsidP="00E54967">
      <w:pPr>
        <w:numPr>
          <w:ilvl w:val="0"/>
          <w:numId w:val="2"/>
        </w:numPr>
        <w:jc w:val="both"/>
        <w:rPr>
          <w:rFonts w:ascii="Verdana" w:hAnsi="Verdana"/>
          <w:color w:val="000000"/>
          <w:sz w:val="18"/>
          <w:szCs w:val="18"/>
        </w:rPr>
      </w:pPr>
      <w:r w:rsidRPr="00AF3187">
        <w:rPr>
          <w:rFonts w:ascii="Verdana" w:hAnsi="Verdana"/>
          <w:color w:val="000000"/>
          <w:sz w:val="18"/>
          <w:szCs w:val="18"/>
        </w:rPr>
        <w:t xml:space="preserve">Artículo </w:t>
      </w:r>
      <w:r w:rsidR="00B716A8" w:rsidRPr="00AF3187">
        <w:rPr>
          <w:rFonts w:ascii="Verdana" w:hAnsi="Verdana"/>
          <w:color w:val="000000"/>
          <w:sz w:val="18"/>
          <w:szCs w:val="18"/>
        </w:rPr>
        <w:t>2.2.1.2.4.2.3</w:t>
      </w:r>
      <w:r w:rsidRPr="00AF3187">
        <w:rPr>
          <w:rFonts w:ascii="Verdana" w:hAnsi="Verdana"/>
          <w:color w:val="000000"/>
          <w:sz w:val="18"/>
          <w:szCs w:val="18"/>
        </w:rPr>
        <w:t>, Limitaciones territoriales.</w:t>
      </w:r>
    </w:p>
    <w:p w14:paraId="0934D661" w14:textId="77777777" w:rsidR="00BF55C0" w:rsidRPr="00AF3187" w:rsidRDefault="00BF55C0" w:rsidP="00E54967">
      <w:pPr>
        <w:numPr>
          <w:ilvl w:val="0"/>
          <w:numId w:val="2"/>
        </w:numPr>
        <w:jc w:val="both"/>
        <w:rPr>
          <w:rFonts w:ascii="Verdana" w:hAnsi="Verdana"/>
          <w:color w:val="000000"/>
          <w:sz w:val="18"/>
          <w:szCs w:val="18"/>
        </w:rPr>
      </w:pPr>
      <w:r w:rsidRPr="00AF3187">
        <w:rPr>
          <w:rFonts w:ascii="Verdana" w:hAnsi="Verdana"/>
          <w:color w:val="000000"/>
          <w:sz w:val="18"/>
          <w:szCs w:val="18"/>
        </w:rPr>
        <w:t xml:space="preserve">Artículo </w:t>
      </w:r>
      <w:r w:rsidR="00B716A8" w:rsidRPr="00AF3187">
        <w:rPr>
          <w:rFonts w:ascii="Verdana" w:hAnsi="Verdana"/>
          <w:color w:val="000000"/>
          <w:sz w:val="18"/>
          <w:szCs w:val="18"/>
        </w:rPr>
        <w:t>2.2.1.2.4.2.4</w:t>
      </w:r>
      <w:r w:rsidRPr="00AF3187">
        <w:rPr>
          <w:rFonts w:ascii="Verdana" w:hAnsi="Verdana"/>
          <w:color w:val="000000"/>
          <w:sz w:val="18"/>
          <w:szCs w:val="18"/>
        </w:rPr>
        <w:t>, Acreditación de requisitos para participar en convocatorias limitadas</w:t>
      </w:r>
    </w:p>
    <w:p w14:paraId="4B1107E7" w14:textId="77777777" w:rsidR="00BF55C0" w:rsidRPr="00AF3187" w:rsidRDefault="00BF55C0" w:rsidP="00E54967">
      <w:pPr>
        <w:numPr>
          <w:ilvl w:val="0"/>
          <w:numId w:val="2"/>
        </w:numPr>
        <w:jc w:val="both"/>
        <w:rPr>
          <w:rFonts w:ascii="Verdana" w:hAnsi="Verdana"/>
          <w:color w:val="000000"/>
          <w:sz w:val="18"/>
          <w:szCs w:val="18"/>
        </w:rPr>
      </w:pPr>
      <w:r w:rsidRPr="00AF3187">
        <w:rPr>
          <w:rFonts w:ascii="Verdana" w:hAnsi="Verdana"/>
          <w:color w:val="000000"/>
          <w:sz w:val="18"/>
          <w:szCs w:val="18"/>
        </w:rPr>
        <w:t xml:space="preserve">Artículo </w:t>
      </w:r>
      <w:r w:rsidR="00B716A8" w:rsidRPr="00AF3187">
        <w:rPr>
          <w:rFonts w:ascii="Verdana" w:hAnsi="Verdana"/>
          <w:color w:val="000000"/>
          <w:sz w:val="18"/>
          <w:szCs w:val="18"/>
        </w:rPr>
        <w:t>2.2.1.2.4.2.5</w:t>
      </w:r>
      <w:r w:rsidRPr="00AF3187">
        <w:rPr>
          <w:rFonts w:ascii="Verdana" w:hAnsi="Verdana"/>
          <w:color w:val="000000"/>
          <w:sz w:val="18"/>
          <w:szCs w:val="18"/>
        </w:rPr>
        <w:t>, Desagregación Tecnológica</w:t>
      </w:r>
    </w:p>
    <w:p w14:paraId="6768F964" w14:textId="77777777" w:rsidR="00BF55C0" w:rsidRPr="00AF3187" w:rsidRDefault="00BF55C0" w:rsidP="00BF55C0">
      <w:pPr>
        <w:ind w:left="720"/>
        <w:jc w:val="both"/>
        <w:rPr>
          <w:rFonts w:ascii="Verdana" w:hAnsi="Verdana"/>
          <w:color w:val="000000"/>
          <w:sz w:val="18"/>
          <w:szCs w:val="18"/>
        </w:rPr>
      </w:pPr>
    </w:p>
    <w:p w14:paraId="41344E50" w14:textId="77777777" w:rsidR="00BF55C0" w:rsidRPr="00AF3187" w:rsidRDefault="00BF55C0" w:rsidP="00BF55C0">
      <w:pPr>
        <w:jc w:val="both"/>
        <w:rPr>
          <w:rFonts w:ascii="Verdana" w:hAnsi="Verdana"/>
          <w:b/>
          <w:color w:val="000000"/>
          <w:sz w:val="18"/>
          <w:szCs w:val="18"/>
        </w:rPr>
      </w:pPr>
      <w:r w:rsidRPr="00AF3187">
        <w:rPr>
          <w:rFonts w:ascii="Verdana" w:hAnsi="Verdana"/>
          <w:b/>
          <w:color w:val="000000"/>
          <w:sz w:val="18"/>
          <w:szCs w:val="18"/>
          <w:u w:val="single"/>
        </w:rPr>
        <w:t>II.SELECCIÓN ABREVIADA POR MENOR CUANTIA</w:t>
      </w:r>
      <w:r w:rsidRPr="00AF3187">
        <w:rPr>
          <w:rFonts w:ascii="Verdana" w:hAnsi="Verdana"/>
          <w:b/>
          <w:color w:val="000000"/>
          <w:sz w:val="18"/>
          <w:szCs w:val="18"/>
        </w:rPr>
        <w:t xml:space="preserve">: </w:t>
      </w:r>
    </w:p>
    <w:p w14:paraId="0EAD3CDD" w14:textId="77777777" w:rsidR="003811D4" w:rsidRPr="00AF3187" w:rsidRDefault="003811D4" w:rsidP="00BF55C0">
      <w:pPr>
        <w:jc w:val="both"/>
        <w:rPr>
          <w:rFonts w:ascii="Verdana" w:hAnsi="Verdana"/>
          <w:color w:val="000000"/>
          <w:sz w:val="18"/>
          <w:szCs w:val="18"/>
        </w:rPr>
      </w:pPr>
    </w:p>
    <w:p w14:paraId="2704B00C" w14:textId="77777777" w:rsidR="006961C2" w:rsidRPr="00AF3187" w:rsidRDefault="006961C2" w:rsidP="006961C2">
      <w:pPr>
        <w:numPr>
          <w:ilvl w:val="0"/>
          <w:numId w:val="1"/>
        </w:numPr>
        <w:jc w:val="both"/>
        <w:rPr>
          <w:rFonts w:ascii="Verdana" w:hAnsi="Verdana"/>
          <w:i/>
          <w:color w:val="000000"/>
          <w:sz w:val="18"/>
          <w:szCs w:val="18"/>
        </w:rPr>
      </w:pPr>
      <w:r w:rsidRPr="00AF3187">
        <w:rPr>
          <w:rFonts w:ascii="Verdana" w:hAnsi="Verdana"/>
          <w:color w:val="000000"/>
          <w:sz w:val="18"/>
          <w:szCs w:val="18"/>
        </w:rPr>
        <w:t xml:space="preserve">Artículo 2.2.1.1.1.4.1, Plan Anual de Adquisiciones y Documento </w:t>
      </w:r>
      <w:r w:rsidRPr="00AF3187">
        <w:rPr>
          <w:rFonts w:ascii="Verdana" w:hAnsi="Verdana"/>
          <w:i/>
          <w:color w:val="000000"/>
          <w:sz w:val="18"/>
          <w:szCs w:val="18"/>
        </w:rPr>
        <w:t xml:space="preserve">“Guía para elaborar el Plan anual de Adquisiciones” Colombia Compra Eficiente. </w:t>
      </w:r>
    </w:p>
    <w:p w14:paraId="79E273F4" w14:textId="77777777" w:rsidR="006961C2" w:rsidRPr="00AF3187" w:rsidRDefault="006961C2" w:rsidP="006961C2">
      <w:pPr>
        <w:numPr>
          <w:ilvl w:val="0"/>
          <w:numId w:val="1"/>
        </w:numPr>
        <w:jc w:val="both"/>
        <w:rPr>
          <w:rFonts w:ascii="Verdana" w:hAnsi="Verdana"/>
          <w:color w:val="000000"/>
          <w:sz w:val="18"/>
          <w:szCs w:val="18"/>
        </w:rPr>
      </w:pPr>
      <w:r w:rsidRPr="00AF3187">
        <w:rPr>
          <w:rFonts w:ascii="Verdana" w:hAnsi="Verdana"/>
          <w:color w:val="000000"/>
          <w:sz w:val="18"/>
          <w:szCs w:val="18"/>
        </w:rPr>
        <w:t>Artículo 2.2.1.1.1.5.1, Inscripción, renovación, actualización y cancelación RUP.</w:t>
      </w:r>
    </w:p>
    <w:p w14:paraId="7F874F4C" w14:textId="77777777" w:rsidR="006961C2" w:rsidRPr="00AF3187" w:rsidRDefault="006961C2" w:rsidP="006961C2">
      <w:pPr>
        <w:numPr>
          <w:ilvl w:val="0"/>
          <w:numId w:val="1"/>
        </w:numPr>
        <w:jc w:val="both"/>
        <w:rPr>
          <w:rFonts w:ascii="Verdana" w:hAnsi="Verdana"/>
          <w:i/>
          <w:color w:val="000000"/>
          <w:sz w:val="18"/>
          <w:szCs w:val="18"/>
        </w:rPr>
      </w:pPr>
      <w:r w:rsidRPr="00AF3187">
        <w:rPr>
          <w:rFonts w:ascii="Verdana" w:hAnsi="Verdana"/>
          <w:color w:val="000000"/>
          <w:sz w:val="18"/>
          <w:szCs w:val="18"/>
        </w:rPr>
        <w:t xml:space="preserve">Artículo 2.2.1.1.1.6.1, Estudios de Sector y documento </w:t>
      </w:r>
      <w:r w:rsidRPr="00AF3187">
        <w:rPr>
          <w:rFonts w:ascii="Verdana" w:hAnsi="Verdana"/>
          <w:i/>
          <w:color w:val="000000"/>
          <w:sz w:val="18"/>
          <w:szCs w:val="18"/>
        </w:rPr>
        <w:t>“Guía para la elaboración de Estudios de Sector” Colombia Compra Eficiente.</w:t>
      </w:r>
    </w:p>
    <w:p w14:paraId="04FA19F6" w14:textId="77777777" w:rsidR="006961C2" w:rsidRPr="00AF3187" w:rsidRDefault="006961C2" w:rsidP="006961C2">
      <w:pPr>
        <w:numPr>
          <w:ilvl w:val="0"/>
          <w:numId w:val="1"/>
        </w:numPr>
        <w:jc w:val="both"/>
        <w:rPr>
          <w:rFonts w:ascii="Verdana" w:hAnsi="Verdana"/>
          <w:i/>
          <w:color w:val="000000"/>
          <w:sz w:val="18"/>
          <w:szCs w:val="18"/>
        </w:rPr>
      </w:pPr>
      <w:r w:rsidRPr="00AF3187">
        <w:rPr>
          <w:rFonts w:ascii="Verdana" w:hAnsi="Verdana"/>
          <w:color w:val="000000"/>
          <w:sz w:val="18"/>
          <w:szCs w:val="18"/>
        </w:rPr>
        <w:t xml:space="preserve">Artículo 2.2.1.1.1.6.2, Determinación de los Requisitos Habilitantes y documento </w:t>
      </w:r>
      <w:r w:rsidRPr="00AF3187">
        <w:rPr>
          <w:rFonts w:ascii="Verdana" w:hAnsi="Verdana"/>
          <w:i/>
          <w:color w:val="000000"/>
          <w:sz w:val="18"/>
          <w:szCs w:val="18"/>
        </w:rPr>
        <w:t>“Manual para determinar y verificar los requisitos habilitantes en los Procesos de Contratación” Colombia Compra Eficiente.</w:t>
      </w:r>
    </w:p>
    <w:p w14:paraId="09C2B5E2" w14:textId="77777777" w:rsidR="006961C2" w:rsidRPr="00AF3187" w:rsidRDefault="006961C2" w:rsidP="006961C2">
      <w:pPr>
        <w:numPr>
          <w:ilvl w:val="0"/>
          <w:numId w:val="1"/>
        </w:numPr>
        <w:jc w:val="both"/>
        <w:rPr>
          <w:rFonts w:ascii="Verdana" w:hAnsi="Verdana"/>
          <w:i/>
          <w:color w:val="000000"/>
          <w:sz w:val="18"/>
          <w:szCs w:val="18"/>
        </w:rPr>
      </w:pPr>
      <w:r w:rsidRPr="00AF3187">
        <w:rPr>
          <w:rFonts w:ascii="Verdana" w:hAnsi="Verdana"/>
          <w:color w:val="000000"/>
          <w:sz w:val="18"/>
          <w:szCs w:val="18"/>
        </w:rPr>
        <w:t xml:space="preserve">Artículo 2.2.1.1.1.6.3, Evaluación del Riesgo y Documento </w:t>
      </w:r>
      <w:r w:rsidRPr="00AF3187">
        <w:rPr>
          <w:rFonts w:ascii="Verdana" w:hAnsi="Verdana"/>
          <w:i/>
          <w:color w:val="000000"/>
          <w:sz w:val="18"/>
          <w:szCs w:val="18"/>
        </w:rPr>
        <w:t>“Manual para la Identificación y Cobertura del Riesgo en los Procesos de Contratación” Colombia Compra Eficiente.</w:t>
      </w:r>
    </w:p>
    <w:p w14:paraId="0DC84578" w14:textId="77777777" w:rsidR="006961C2" w:rsidRPr="00AF3187" w:rsidRDefault="006961C2" w:rsidP="006961C2">
      <w:pPr>
        <w:numPr>
          <w:ilvl w:val="0"/>
          <w:numId w:val="1"/>
        </w:numPr>
        <w:jc w:val="both"/>
        <w:rPr>
          <w:rFonts w:ascii="Verdana" w:hAnsi="Verdana"/>
          <w:i/>
          <w:color w:val="000000"/>
          <w:sz w:val="18"/>
          <w:szCs w:val="18"/>
        </w:rPr>
      </w:pPr>
      <w:r w:rsidRPr="00AF3187">
        <w:rPr>
          <w:rFonts w:ascii="Verdana" w:hAnsi="Verdana"/>
          <w:color w:val="000000"/>
          <w:sz w:val="18"/>
          <w:szCs w:val="18"/>
        </w:rPr>
        <w:t xml:space="preserve">Artículo 2.2.1.1.1.6.4, Capacidad Residual y Documento </w:t>
      </w:r>
      <w:r w:rsidRPr="00AF3187">
        <w:rPr>
          <w:rFonts w:ascii="Verdana" w:hAnsi="Verdana"/>
          <w:i/>
          <w:color w:val="000000"/>
          <w:sz w:val="18"/>
          <w:szCs w:val="18"/>
        </w:rPr>
        <w:t>“Guía para Determinar la Capacidad Residual del Proponente en los Procesos de Contratación de Obra Pública” Colombia Compra Eficiente.</w:t>
      </w:r>
    </w:p>
    <w:p w14:paraId="571DC012" w14:textId="77777777" w:rsidR="006961C2" w:rsidRPr="00AF3187" w:rsidRDefault="006961C2" w:rsidP="006961C2">
      <w:pPr>
        <w:numPr>
          <w:ilvl w:val="0"/>
          <w:numId w:val="1"/>
        </w:numPr>
        <w:jc w:val="both"/>
        <w:rPr>
          <w:rFonts w:ascii="Verdana" w:hAnsi="Verdana"/>
          <w:color w:val="000000"/>
          <w:sz w:val="18"/>
          <w:szCs w:val="18"/>
        </w:rPr>
      </w:pPr>
      <w:r w:rsidRPr="00AF3187">
        <w:rPr>
          <w:rFonts w:ascii="Verdana" w:hAnsi="Verdana"/>
          <w:color w:val="000000"/>
          <w:sz w:val="18"/>
          <w:szCs w:val="18"/>
        </w:rPr>
        <w:t>Artículo 2.2.1.1.2.1.1 Estudios y documentos previos.</w:t>
      </w:r>
    </w:p>
    <w:p w14:paraId="2B5E4436" w14:textId="77777777" w:rsidR="006961C2" w:rsidRPr="00AF3187" w:rsidRDefault="006961C2" w:rsidP="006961C2">
      <w:pPr>
        <w:numPr>
          <w:ilvl w:val="0"/>
          <w:numId w:val="2"/>
        </w:numPr>
        <w:jc w:val="both"/>
        <w:rPr>
          <w:rFonts w:ascii="Verdana" w:hAnsi="Verdana"/>
          <w:color w:val="000000"/>
          <w:sz w:val="18"/>
          <w:szCs w:val="18"/>
        </w:rPr>
      </w:pPr>
      <w:r w:rsidRPr="00AF3187">
        <w:rPr>
          <w:rFonts w:ascii="Verdana" w:hAnsi="Verdana"/>
          <w:color w:val="000000"/>
          <w:sz w:val="18"/>
          <w:szCs w:val="18"/>
        </w:rPr>
        <w:t>Artículo 2.2.1.1.2.2.2, Ofrecimiento más favorable.</w:t>
      </w:r>
    </w:p>
    <w:p w14:paraId="5A6BA501" w14:textId="77777777" w:rsidR="006961C2" w:rsidRPr="00AF3187" w:rsidRDefault="006961C2" w:rsidP="006961C2">
      <w:pPr>
        <w:numPr>
          <w:ilvl w:val="0"/>
          <w:numId w:val="2"/>
        </w:numPr>
        <w:jc w:val="both"/>
        <w:rPr>
          <w:rFonts w:ascii="Verdana" w:hAnsi="Verdana"/>
          <w:color w:val="000000"/>
          <w:sz w:val="18"/>
          <w:szCs w:val="18"/>
        </w:rPr>
      </w:pPr>
      <w:r w:rsidRPr="00AF3187">
        <w:rPr>
          <w:rFonts w:ascii="Verdana" w:hAnsi="Verdana"/>
          <w:color w:val="000000"/>
          <w:sz w:val="18"/>
          <w:szCs w:val="18"/>
        </w:rPr>
        <w:t>Artículo 2.2.1.1.2.2.3, Comité Evaluador</w:t>
      </w:r>
    </w:p>
    <w:p w14:paraId="6EA60BF3" w14:textId="77777777" w:rsidR="006961C2" w:rsidRPr="00AF3187" w:rsidRDefault="006961C2" w:rsidP="006961C2">
      <w:pPr>
        <w:numPr>
          <w:ilvl w:val="0"/>
          <w:numId w:val="2"/>
        </w:numPr>
        <w:jc w:val="both"/>
        <w:rPr>
          <w:rFonts w:ascii="Verdana" w:hAnsi="Verdana"/>
          <w:color w:val="000000"/>
          <w:sz w:val="18"/>
          <w:szCs w:val="18"/>
        </w:rPr>
      </w:pPr>
      <w:r w:rsidRPr="00AF3187">
        <w:rPr>
          <w:rFonts w:ascii="Verdana" w:hAnsi="Verdana"/>
          <w:color w:val="000000"/>
          <w:sz w:val="18"/>
          <w:szCs w:val="18"/>
        </w:rPr>
        <w:t>Artículo 2.2.1.1.2.4.1, Patrimonio Autónomo para el manejo de anticipo.</w:t>
      </w:r>
    </w:p>
    <w:p w14:paraId="73255B64" w14:textId="77777777" w:rsidR="006961C2" w:rsidRPr="00AF3187" w:rsidRDefault="006961C2" w:rsidP="006961C2">
      <w:pPr>
        <w:numPr>
          <w:ilvl w:val="0"/>
          <w:numId w:val="2"/>
        </w:numPr>
        <w:jc w:val="both"/>
        <w:rPr>
          <w:rFonts w:ascii="Verdana" w:hAnsi="Verdana"/>
          <w:color w:val="000000"/>
          <w:sz w:val="18"/>
          <w:szCs w:val="18"/>
        </w:rPr>
      </w:pPr>
      <w:r w:rsidRPr="00AF3187">
        <w:rPr>
          <w:rFonts w:ascii="Verdana" w:hAnsi="Verdana"/>
          <w:color w:val="000000"/>
          <w:sz w:val="18"/>
          <w:szCs w:val="18"/>
        </w:rPr>
        <w:t>Artículo 2.2.1.1.2.4.3, Obligaciones posteriores a la liquidación.</w:t>
      </w:r>
    </w:p>
    <w:p w14:paraId="7B2FFDBE" w14:textId="77777777" w:rsidR="00BF55C0" w:rsidRPr="00AF3187" w:rsidRDefault="00BF55C0" w:rsidP="00E54967">
      <w:pPr>
        <w:numPr>
          <w:ilvl w:val="0"/>
          <w:numId w:val="2"/>
        </w:numPr>
        <w:jc w:val="both"/>
        <w:rPr>
          <w:rFonts w:ascii="Verdana" w:hAnsi="Verdana"/>
          <w:color w:val="000000"/>
          <w:sz w:val="18"/>
          <w:szCs w:val="18"/>
        </w:rPr>
      </w:pPr>
      <w:r w:rsidRPr="00AF3187">
        <w:rPr>
          <w:rFonts w:ascii="Verdana" w:hAnsi="Verdana"/>
          <w:color w:val="000000"/>
          <w:sz w:val="18"/>
          <w:szCs w:val="18"/>
        </w:rPr>
        <w:t xml:space="preserve">Artículo </w:t>
      </w:r>
      <w:r w:rsidR="00414A44" w:rsidRPr="00AF3187">
        <w:rPr>
          <w:rFonts w:ascii="Verdana" w:hAnsi="Verdana"/>
          <w:color w:val="000000"/>
          <w:sz w:val="18"/>
          <w:szCs w:val="18"/>
        </w:rPr>
        <w:t>2.2.1.2.1.2.20</w:t>
      </w:r>
      <w:r w:rsidRPr="00AF3187">
        <w:rPr>
          <w:rFonts w:ascii="Verdana" w:hAnsi="Verdana"/>
          <w:color w:val="000000"/>
          <w:sz w:val="18"/>
          <w:szCs w:val="18"/>
        </w:rPr>
        <w:t xml:space="preserve">, Procedimiento para la selección abreviada de menor cuantía. </w:t>
      </w:r>
    </w:p>
    <w:p w14:paraId="7B2649F2" w14:textId="77777777" w:rsidR="00414A44" w:rsidRPr="00AF3187" w:rsidRDefault="00414A44" w:rsidP="00414A44">
      <w:pPr>
        <w:numPr>
          <w:ilvl w:val="0"/>
          <w:numId w:val="2"/>
        </w:numPr>
        <w:jc w:val="both"/>
        <w:rPr>
          <w:rFonts w:ascii="Verdana" w:hAnsi="Verdana"/>
          <w:color w:val="000000"/>
          <w:sz w:val="18"/>
          <w:szCs w:val="18"/>
        </w:rPr>
      </w:pPr>
      <w:r w:rsidRPr="00AF3187">
        <w:rPr>
          <w:rFonts w:ascii="Verdana" w:hAnsi="Verdana"/>
          <w:color w:val="000000"/>
          <w:sz w:val="18"/>
          <w:szCs w:val="18"/>
        </w:rPr>
        <w:t>Artículo 2.2.1.2.1.2.22 Contratación cuyo proceso licitación pública haya sido declarado desierto.</w:t>
      </w:r>
    </w:p>
    <w:p w14:paraId="06EFC6B9" w14:textId="77777777" w:rsidR="00414A44" w:rsidRPr="00AF3187" w:rsidRDefault="00414A44" w:rsidP="00414A44">
      <w:pPr>
        <w:numPr>
          <w:ilvl w:val="0"/>
          <w:numId w:val="2"/>
        </w:numPr>
        <w:jc w:val="both"/>
        <w:rPr>
          <w:rFonts w:ascii="Verdana" w:hAnsi="Verdana"/>
          <w:color w:val="000000"/>
          <w:sz w:val="18"/>
          <w:szCs w:val="18"/>
        </w:rPr>
      </w:pPr>
      <w:r w:rsidRPr="00AF3187">
        <w:rPr>
          <w:rFonts w:ascii="Verdana" w:hAnsi="Verdana"/>
          <w:color w:val="000000"/>
          <w:sz w:val="18"/>
          <w:szCs w:val="18"/>
        </w:rPr>
        <w:t>Artículo 2.2.1.2.3.1.1, Riesgos que deben cumplir las garantías en la contratación.</w:t>
      </w:r>
    </w:p>
    <w:p w14:paraId="37A759C9" w14:textId="77777777" w:rsidR="00414A44" w:rsidRPr="00AF3187" w:rsidRDefault="00414A44" w:rsidP="00414A44">
      <w:pPr>
        <w:numPr>
          <w:ilvl w:val="0"/>
          <w:numId w:val="2"/>
        </w:numPr>
        <w:jc w:val="both"/>
        <w:rPr>
          <w:rFonts w:ascii="Verdana" w:hAnsi="Verdana"/>
          <w:color w:val="000000"/>
          <w:sz w:val="18"/>
          <w:szCs w:val="18"/>
        </w:rPr>
      </w:pPr>
      <w:r w:rsidRPr="00AF3187">
        <w:rPr>
          <w:rFonts w:ascii="Verdana" w:hAnsi="Verdana"/>
          <w:color w:val="000000"/>
          <w:sz w:val="18"/>
          <w:szCs w:val="18"/>
        </w:rPr>
        <w:t>Artículo 2.2.1.2.3.1.2, Clases de Garantías.</w:t>
      </w:r>
    </w:p>
    <w:p w14:paraId="2A2C3ECD" w14:textId="77777777" w:rsidR="00414A44" w:rsidRPr="00AF3187" w:rsidRDefault="00414A44" w:rsidP="00414A44">
      <w:pPr>
        <w:numPr>
          <w:ilvl w:val="0"/>
          <w:numId w:val="2"/>
        </w:numPr>
        <w:jc w:val="both"/>
        <w:rPr>
          <w:rFonts w:ascii="Verdana" w:hAnsi="Verdana"/>
          <w:color w:val="000000"/>
          <w:sz w:val="18"/>
          <w:szCs w:val="18"/>
        </w:rPr>
      </w:pPr>
      <w:r w:rsidRPr="00AF3187">
        <w:rPr>
          <w:rFonts w:ascii="Verdana" w:hAnsi="Verdana"/>
          <w:color w:val="000000"/>
          <w:sz w:val="18"/>
          <w:szCs w:val="18"/>
        </w:rPr>
        <w:t>Artículo 2.2.1.2.3.1.3, Indivisibilidad de la Garantía.</w:t>
      </w:r>
    </w:p>
    <w:p w14:paraId="7E71FC96" w14:textId="77777777" w:rsidR="00414A44" w:rsidRPr="00AF3187" w:rsidRDefault="00414A44" w:rsidP="00414A44">
      <w:pPr>
        <w:numPr>
          <w:ilvl w:val="0"/>
          <w:numId w:val="2"/>
        </w:numPr>
        <w:jc w:val="both"/>
        <w:rPr>
          <w:rFonts w:ascii="Verdana" w:hAnsi="Verdana"/>
          <w:color w:val="000000"/>
          <w:sz w:val="18"/>
          <w:szCs w:val="18"/>
        </w:rPr>
      </w:pPr>
      <w:r w:rsidRPr="00AF3187">
        <w:rPr>
          <w:rFonts w:ascii="Verdana" w:hAnsi="Verdana"/>
          <w:color w:val="000000"/>
          <w:sz w:val="18"/>
          <w:szCs w:val="18"/>
        </w:rPr>
        <w:t>Artículo 2.2.1.2.3.1.4, Garantía del oferente plural.</w:t>
      </w:r>
    </w:p>
    <w:p w14:paraId="75F3F695" w14:textId="77777777" w:rsidR="00414A44" w:rsidRPr="00AF3187" w:rsidRDefault="00414A44" w:rsidP="00414A44">
      <w:pPr>
        <w:numPr>
          <w:ilvl w:val="0"/>
          <w:numId w:val="2"/>
        </w:numPr>
        <w:jc w:val="both"/>
        <w:rPr>
          <w:rFonts w:ascii="Verdana" w:hAnsi="Verdana"/>
          <w:color w:val="000000"/>
          <w:sz w:val="18"/>
          <w:szCs w:val="18"/>
        </w:rPr>
      </w:pPr>
      <w:r w:rsidRPr="00AF3187">
        <w:rPr>
          <w:rFonts w:ascii="Verdana" w:hAnsi="Verdana"/>
          <w:color w:val="000000"/>
          <w:sz w:val="18"/>
          <w:szCs w:val="18"/>
        </w:rPr>
        <w:t xml:space="preserve">Artículo </w:t>
      </w:r>
      <w:proofErr w:type="gramStart"/>
      <w:r w:rsidRPr="00AF3187">
        <w:rPr>
          <w:rFonts w:ascii="Verdana" w:hAnsi="Verdana"/>
          <w:color w:val="000000"/>
          <w:sz w:val="18"/>
          <w:szCs w:val="18"/>
        </w:rPr>
        <w:t>2.2.1.2.3.1.5,Cobertura</w:t>
      </w:r>
      <w:proofErr w:type="gramEnd"/>
      <w:r w:rsidRPr="00AF3187">
        <w:rPr>
          <w:rFonts w:ascii="Verdana" w:hAnsi="Verdana"/>
          <w:color w:val="000000"/>
          <w:sz w:val="18"/>
          <w:szCs w:val="18"/>
        </w:rPr>
        <w:t xml:space="preserve"> del riesgo de responsabilidad civil extracontractual, </w:t>
      </w:r>
    </w:p>
    <w:p w14:paraId="2B47A824" w14:textId="77777777" w:rsidR="00414A44" w:rsidRPr="00AF3187" w:rsidRDefault="00414A44" w:rsidP="00414A44">
      <w:pPr>
        <w:numPr>
          <w:ilvl w:val="0"/>
          <w:numId w:val="2"/>
        </w:numPr>
        <w:jc w:val="both"/>
        <w:rPr>
          <w:rFonts w:ascii="Verdana" w:hAnsi="Verdana"/>
          <w:color w:val="000000"/>
          <w:sz w:val="18"/>
          <w:szCs w:val="18"/>
        </w:rPr>
      </w:pPr>
      <w:r w:rsidRPr="00AF3187">
        <w:rPr>
          <w:rFonts w:ascii="Verdana" w:hAnsi="Verdana"/>
          <w:color w:val="000000"/>
          <w:sz w:val="18"/>
          <w:szCs w:val="18"/>
        </w:rPr>
        <w:t>Artículo 2.2.1.2.3.1.6, Garantía de los Riesgos derivados del incumplimiento de la oferta.</w:t>
      </w:r>
    </w:p>
    <w:p w14:paraId="770A4A36" w14:textId="77777777" w:rsidR="00414A44" w:rsidRPr="00AF3187" w:rsidRDefault="00414A44" w:rsidP="00414A44">
      <w:pPr>
        <w:numPr>
          <w:ilvl w:val="0"/>
          <w:numId w:val="2"/>
        </w:numPr>
        <w:jc w:val="both"/>
        <w:rPr>
          <w:rFonts w:ascii="Verdana" w:hAnsi="Verdana"/>
          <w:color w:val="000000"/>
          <w:sz w:val="18"/>
          <w:szCs w:val="18"/>
        </w:rPr>
      </w:pPr>
      <w:r w:rsidRPr="00AF3187">
        <w:rPr>
          <w:rFonts w:ascii="Verdana" w:hAnsi="Verdana"/>
          <w:color w:val="000000"/>
          <w:sz w:val="18"/>
          <w:szCs w:val="18"/>
        </w:rPr>
        <w:t>Artículo 2.2.1.2.3.1.7, Garantía de cumplimiento</w:t>
      </w:r>
    </w:p>
    <w:p w14:paraId="60CDF15A" w14:textId="77777777" w:rsidR="00414A44" w:rsidRPr="00AF3187" w:rsidRDefault="00414A44" w:rsidP="00414A44">
      <w:pPr>
        <w:numPr>
          <w:ilvl w:val="0"/>
          <w:numId w:val="2"/>
        </w:numPr>
        <w:jc w:val="both"/>
        <w:rPr>
          <w:rFonts w:ascii="Verdana" w:hAnsi="Verdana"/>
          <w:color w:val="000000"/>
          <w:sz w:val="18"/>
          <w:szCs w:val="18"/>
        </w:rPr>
      </w:pPr>
      <w:r w:rsidRPr="00AF3187">
        <w:rPr>
          <w:rFonts w:ascii="Verdana" w:hAnsi="Verdana"/>
          <w:color w:val="000000"/>
          <w:sz w:val="18"/>
          <w:szCs w:val="18"/>
        </w:rPr>
        <w:t xml:space="preserve">Artículo 2.2.1.2.3.1.8, Cubrimiento de la Responsabilidad Civil Extracontractual, </w:t>
      </w:r>
    </w:p>
    <w:p w14:paraId="57B0EDB9" w14:textId="77777777" w:rsidR="00414A44" w:rsidRPr="00AF3187" w:rsidRDefault="00414A44" w:rsidP="00414A44">
      <w:pPr>
        <w:numPr>
          <w:ilvl w:val="0"/>
          <w:numId w:val="2"/>
        </w:numPr>
        <w:jc w:val="both"/>
        <w:rPr>
          <w:rFonts w:ascii="Verdana" w:hAnsi="Verdana"/>
          <w:color w:val="000000"/>
          <w:sz w:val="18"/>
          <w:szCs w:val="18"/>
        </w:rPr>
      </w:pPr>
      <w:r w:rsidRPr="00AF3187">
        <w:rPr>
          <w:rFonts w:ascii="Verdana" w:hAnsi="Verdana"/>
          <w:color w:val="000000"/>
          <w:sz w:val="18"/>
          <w:szCs w:val="18"/>
        </w:rPr>
        <w:t xml:space="preserve">Artículo 2.2.1.2.3.1.9 </w:t>
      </w:r>
      <w:proofErr w:type="gramStart"/>
      <w:r w:rsidRPr="00AF3187">
        <w:rPr>
          <w:rFonts w:ascii="Verdana" w:hAnsi="Verdana"/>
          <w:color w:val="000000"/>
          <w:sz w:val="18"/>
          <w:szCs w:val="18"/>
        </w:rPr>
        <w:t>a  2.2.1.2.3.1.19</w:t>
      </w:r>
      <w:proofErr w:type="gramEnd"/>
    </w:p>
    <w:p w14:paraId="399CBEDB" w14:textId="77777777" w:rsidR="00414A44" w:rsidRPr="00AF3187" w:rsidRDefault="00414A44" w:rsidP="00414A44">
      <w:pPr>
        <w:numPr>
          <w:ilvl w:val="0"/>
          <w:numId w:val="2"/>
        </w:numPr>
        <w:jc w:val="both"/>
        <w:rPr>
          <w:rFonts w:ascii="Verdana" w:hAnsi="Verdana"/>
          <w:i/>
          <w:color w:val="000000"/>
          <w:sz w:val="18"/>
          <w:szCs w:val="18"/>
        </w:rPr>
      </w:pPr>
      <w:r w:rsidRPr="00AF3187">
        <w:rPr>
          <w:rFonts w:ascii="Verdana" w:hAnsi="Verdana"/>
          <w:color w:val="000000"/>
          <w:sz w:val="18"/>
          <w:szCs w:val="18"/>
        </w:rPr>
        <w:t xml:space="preserve">Artículo 2.2.1.2.4.1.1, Cronograma proceso Acuerdos Comerciales y documento </w:t>
      </w:r>
      <w:r w:rsidRPr="00AF3187">
        <w:rPr>
          <w:rFonts w:ascii="Verdana" w:hAnsi="Verdana"/>
          <w:i/>
          <w:color w:val="000000"/>
          <w:sz w:val="18"/>
          <w:szCs w:val="18"/>
        </w:rPr>
        <w:t>“Manual para el Manejo de los Acuerdos Comerciales en Procesos de Contratación” Colombia Compra Eficiente.</w:t>
      </w:r>
    </w:p>
    <w:p w14:paraId="4D529992" w14:textId="77777777" w:rsidR="00414A44" w:rsidRPr="00AF3187" w:rsidRDefault="00414A44" w:rsidP="00414A44">
      <w:pPr>
        <w:numPr>
          <w:ilvl w:val="0"/>
          <w:numId w:val="2"/>
        </w:numPr>
        <w:jc w:val="both"/>
        <w:rPr>
          <w:rFonts w:ascii="Verdana" w:hAnsi="Verdana"/>
          <w:i/>
          <w:color w:val="000000"/>
          <w:sz w:val="18"/>
          <w:szCs w:val="18"/>
        </w:rPr>
      </w:pPr>
      <w:r w:rsidRPr="00AF3187">
        <w:rPr>
          <w:rFonts w:ascii="Verdana" w:hAnsi="Verdana"/>
          <w:color w:val="000000"/>
          <w:sz w:val="18"/>
          <w:szCs w:val="18"/>
        </w:rPr>
        <w:t xml:space="preserve">Artículo 2.2.1.2.4.1.2, Concurrencia de varios Acuerdos Comerciales y documento </w:t>
      </w:r>
      <w:r w:rsidRPr="00AF3187">
        <w:rPr>
          <w:rFonts w:ascii="Verdana" w:hAnsi="Verdana"/>
          <w:i/>
          <w:color w:val="000000"/>
          <w:sz w:val="18"/>
          <w:szCs w:val="18"/>
        </w:rPr>
        <w:t>“Manual para el Manejo de los Acuerdos Comerciales en Procesos de Contratación” Colombia Compra Eficiente.</w:t>
      </w:r>
    </w:p>
    <w:p w14:paraId="74DA50D9" w14:textId="77777777" w:rsidR="00414A44" w:rsidRPr="00AF3187" w:rsidRDefault="00414A44" w:rsidP="00414A44">
      <w:pPr>
        <w:numPr>
          <w:ilvl w:val="0"/>
          <w:numId w:val="2"/>
        </w:numPr>
        <w:jc w:val="both"/>
        <w:rPr>
          <w:rFonts w:ascii="Verdana" w:hAnsi="Verdana"/>
          <w:color w:val="000000"/>
          <w:sz w:val="18"/>
          <w:szCs w:val="18"/>
        </w:rPr>
      </w:pPr>
      <w:r w:rsidRPr="00AF3187">
        <w:rPr>
          <w:rFonts w:ascii="Verdana" w:hAnsi="Verdana"/>
          <w:color w:val="000000"/>
          <w:sz w:val="18"/>
          <w:szCs w:val="18"/>
        </w:rPr>
        <w:t>Artículo 2.2.1.2.4.1.3, Existencia de Trato Nacional.</w:t>
      </w:r>
    </w:p>
    <w:p w14:paraId="765C9ABA" w14:textId="77777777" w:rsidR="00414A44" w:rsidRPr="00AF3187" w:rsidRDefault="00414A44" w:rsidP="00414A44">
      <w:pPr>
        <w:numPr>
          <w:ilvl w:val="0"/>
          <w:numId w:val="2"/>
        </w:numPr>
        <w:jc w:val="both"/>
        <w:rPr>
          <w:rFonts w:ascii="Verdana" w:hAnsi="Verdana"/>
          <w:color w:val="000000"/>
          <w:sz w:val="18"/>
          <w:szCs w:val="18"/>
        </w:rPr>
      </w:pPr>
      <w:r w:rsidRPr="00AF3187">
        <w:rPr>
          <w:rFonts w:ascii="Verdana" w:hAnsi="Verdana"/>
          <w:color w:val="000000"/>
          <w:sz w:val="18"/>
          <w:szCs w:val="18"/>
        </w:rPr>
        <w:lastRenderedPageBreak/>
        <w:t>Artículo 2.2.1.2.4.2.1, Incentivos en la contratación pública</w:t>
      </w:r>
    </w:p>
    <w:p w14:paraId="59A8C230" w14:textId="77777777" w:rsidR="00414A44" w:rsidRPr="00AF3187" w:rsidRDefault="00414A44" w:rsidP="00414A44">
      <w:pPr>
        <w:numPr>
          <w:ilvl w:val="0"/>
          <w:numId w:val="2"/>
        </w:numPr>
        <w:jc w:val="both"/>
        <w:rPr>
          <w:rFonts w:ascii="Verdana" w:hAnsi="Verdana"/>
          <w:color w:val="000000"/>
          <w:sz w:val="18"/>
          <w:szCs w:val="18"/>
        </w:rPr>
      </w:pPr>
      <w:r w:rsidRPr="00AF3187">
        <w:rPr>
          <w:rFonts w:ascii="Verdana" w:hAnsi="Verdana"/>
          <w:color w:val="000000"/>
          <w:sz w:val="18"/>
          <w:szCs w:val="18"/>
        </w:rPr>
        <w:t>Artículo 2.2.1.2.4.2.2, Convocatorias limitadas a Mipymes</w:t>
      </w:r>
    </w:p>
    <w:p w14:paraId="3A2E8594" w14:textId="77777777" w:rsidR="00414A44" w:rsidRPr="00AF3187" w:rsidRDefault="00414A44" w:rsidP="00414A44">
      <w:pPr>
        <w:numPr>
          <w:ilvl w:val="0"/>
          <w:numId w:val="2"/>
        </w:numPr>
        <w:jc w:val="both"/>
        <w:rPr>
          <w:rFonts w:ascii="Verdana" w:hAnsi="Verdana"/>
          <w:color w:val="000000"/>
          <w:sz w:val="18"/>
          <w:szCs w:val="18"/>
        </w:rPr>
      </w:pPr>
      <w:r w:rsidRPr="00AF3187">
        <w:rPr>
          <w:rFonts w:ascii="Verdana" w:hAnsi="Verdana"/>
          <w:color w:val="000000"/>
          <w:sz w:val="18"/>
          <w:szCs w:val="18"/>
        </w:rPr>
        <w:t>Artículo 2.2.1.2.4.2.3, Limitaciones territoriales.</w:t>
      </w:r>
    </w:p>
    <w:p w14:paraId="25C745F3" w14:textId="77777777" w:rsidR="00414A44" w:rsidRPr="00AF3187" w:rsidRDefault="00414A44" w:rsidP="00414A44">
      <w:pPr>
        <w:numPr>
          <w:ilvl w:val="0"/>
          <w:numId w:val="2"/>
        </w:numPr>
        <w:jc w:val="both"/>
        <w:rPr>
          <w:rFonts w:ascii="Verdana" w:hAnsi="Verdana"/>
          <w:color w:val="000000"/>
          <w:sz w:val="18"/>
          <w:szCs w:val="18"/>
        </w:rPr>
      </w:pPr>
      <w:r w:rsidRPr="00AF3187">
        <w:rPr>
          <w:rFonts w:ascii="Verdana" w:hAnsi="Verdana"/>
          <w:color w:val="000000"/>
          <w:sz w:val="18"/>
          <w:szCs w:val="18"/>
        </w:rPr>
        <w:t>Artículo 2.2.1.2.4.2.4, Acreditación de requisitos para participar en convocatorias limitadas</w:t>
      </w:r>
    </w:p>
    <w:p w14:paraId="68D3442E" w14:textId="77777777" w:rsidR="00414A44" w:rsidRPr="00AF3187" w:rsidRDefault="00414A44" w:rsidP="00414A44">
      <w:pPr>
        <w:numPr>
          <w:ilvl w:val="0"/>
          <w:numId w:val="2"/>
        </w:numPr>
        <w:jc w:val="both"/>
        <w:rPr>
          <w:rFonts w:ascii="Verdana" w:hAnsi="Verdana"/>
          <w:color w:val="000000"/>
          <w:sz w:val="18"/>
          <w:szCs w:val="18"/>
        </w:rPr>
      </w:pPr>
      <w:r w:rsidRPr="00AF3187">
        <w:rPr>
          <w:rFonts w:ascii="Verdana" w:hAnsi="Verdana"/>
          <w:color w:val="000000"/>
          <w:sz w:val="18"/>
          <w:szCs w:val="18"/>
        </w:rPr>
        <w:t>Artículo 2.2.1.2.4.2.5, Desagregación Tecnológica</w:t>
      </w:r>
    </w:p>
    <w:p w14:paraId="0BEB8ECD" w14:textId="77777777" w:rsidR="00414A44" w:rsidRPr="00AF3187" w:rsidRDefault="00414A44" w:rsidP="00414A44">
      <w:pPr>
        <w:ind w:left="720"/>
        <w:jc w:val="both"/>
        <w:rPr>
          <w:rFonts w:ascii="Verdana" w:hAnsi="Verdana"/>
          <w:color w:val="000000"/>
          <w:sz w:val="18"/>
          <w:szCs w:val="18"/>
        </w:rPr>
      </w:pPr>
    </w:p>
    <w:p w14:paraId="66D20C23" w14:textId="77777777" w:rsidR="00BF55C0" w:rsidRPr="00AF3187" w:rsidRDefault="00BF55C0" w:rsidP="00BF55C0">
      <w:pPr>
        <w:jc w:val="both"/>
        <w:rPr>
          <w:rFonts w:ascii="Verdana" w:hAnsi="Verdana"/>
          <w:b/>
          <w:color w:val="000000"/>
          <w:sz w:val="18"/>
          <w:szCs w:val="18"/>
          <w:u w:val="single"/>
        </w:rPr>
      </w:pPr>
      <w:r w:rsidRPr="00AF3187">
        <w:rPr>
          <w:rFonts w:ascii="Verdana" w:hAnsi="Verdana"/>
          <w:b/>
          <w:color w:val="000000"/>
          <w:sz w:val="18"/>
          <w:szCs w:val="18"/>
          <w:u w:val="single"/>
        </w:rPr>
        <w:t>III.SELECCIÓN ABREVIADA SUBASTA INVERSA:</w:t>
      </w:r>
    </w:p>
    <w:p w14:paraId="2328875D" w14:textId="77777777" w:rsidR="00414A44" w:rsidRPr="00AF3187" w:rsidRDefault="00414A44" w:rsidP="00BF55C0">
      <w:pPr>
        <w:jc w:val="both"/>
        <w:rPr>
          <w:rFonts w:ascii="Verdana" w:hAnsi="Verdana"/>
          <w:color w:val="000000"/>
          <w:sz w:val="18"/>
          <w:szCs w:val="18"/>
        </w:rPr>
      </w:pPr>
    </w:p>
    <w:p w14:paraId="64DDBCCC" w14:textId="77777777" w:rsidR="00414A44" w:rsidRPr="00AF3187" w:rsidRDefault="00414A44" w:rsidP="00414A44">
      <w:pPr>
        <w:numPr>
          <w:ilvl w:val="0"/>
          <w:numId w:val="1"/>
        </w:numPr>
        <w:jc w:val="both"/>
        <w:rPr>
          <w:rFonts w:ascii="Verdana" w:hAnsi="Verdana"/>
          <w:i/>
          <w:color w:val="000000"/>
          <w:sz w:val="18"/>
          <w:szCs w:val="18"/>
        </w:rPr>
      </w:pPr>
      <w:r w:rsidRPr="00AF3187">
        <w:rPr>
          <w:rFonts w:ascii="Verdana" w:hAnsi="Verdana"/>
          <w:color w:val="000000"/>
          <w:sz w:val="18"/>
          <w:szCs w:val="18"/>
        </w:rPr>
        <w:t xml:space="preserve">Artículo 2.2.1.1.1.4.1, Plan Anual de Adquisiciones y Documento </w:t>
      </w:r>
      <w:r w:rsidRPr="00AF3187">
        <w:rPr>
          <w:rFonts w:ascii="Verdana" w:hAnsi="Verdana"/>
          <w:i/>
          <w:color w:val="000000"/>
          <w:sz w:val="18"/>
          <w:szCs w:val="18"/>
        </w:rPr>
        <w:t xml:space="preserve">“Guía para elaborar el Plan anual de Adquisiciones” Colombia Compra Eficiente. </w:t>
      </w:r>
    </w:p>
    <w:p w14:paraId="29A0B8ED" w14:textId="77777777" w:rsidR="00414A44" w:rsidRPr="00AF3187" w:rsidRDefault="00414A44" w:rsidP="00414A44">
      <w:pPr>
        <w:numPr>
          <w:ilvl w:val="0"/>
          <w:numId w:val="1"/>
        </w:numPr>
        <w:jc w:val="both"/>
        <w:rPr>
          <w:rFonts w:ascii="Verdana" w:hAnsi="Verdana"/>
          <w:color w:val="000000"/>
          <w:sz w:val="18"/>
          <w:szCs w:val="18"/>
        </w:rPr>
      </w:pPr>
      <w:r w:rsidRPr="00AF3187">
        <w:rPr>
          <w:rFonts w:ascii="Verdana" w:hAnsi="Verdana"/>
          <w:color w:val="000000"/>
          <w:sz w:val="18"/>
          <w:szCs w:val="18"/>
        </w:rPr>
        <w:t>Artículo 2.2.1.1.1.5.1, Inscripción, renovación, actualización y cancelación RUP.</w:t>
      </w:r>
    </w:p>
    <w:p w14:paraId="15E31545" w14:textId="77777777" w:rsidR="00414A44" w:rsidRPr="00AF3187" w:rsidRDefault="00414A44" w:rsidP="00414A44">
      <w:pPr>
        <w:numPr>
          <w:ilvl w:val="0"/>
          <w:numId w:val="1"/>
        </w:numPr>
        <w:jc w:val="both"/>
        <w:rPr>
          <w:rFonts w:ascii="Verdana" w:hAnsi="Verdana"/>
          <w:i/>
          <w:color w:val="000000"/>
          <w:sz w:val="18"/>
          <w:szCs w:val="18"/>
        </w:rPr>
      </w:pPr>
      <w:r w:rsidRPr="00AF3187">
        <w:rPr>
          <w:rFonts w:ascii="Verdana" w:hAnsi="Verdana"/>
          <w:color w:val="000000"/>
          <w:sz w:val="18"/>
          <w:szCs w:val="18"/>
        </w:rPr>
        <w:t xml:space="preserve">Artículo 2.2.1.1.1.6.1, Estudios de Sector y documento </w:t>
      </w:r>
      <w:r w:rsidRPr="00AF3187">
        <w:rPr>
          <w:rFonts w:ascii="Verdana" w:hAnsi="Verdana"/>
          <w:i/>
          <w:color w:val="000000"/>
          <w:sz w:val="18"/>
          <w:szCs w:val="18"/>
        </w:rPr>
        <w:t>“Guía para la elaboración de Estudios de Sector” Colombia Compra Eficiente.</w:t>
      </w:r>
    </w:p>
    <w:p w14:paraId="43B3C23F" w14:textId="77777777" w:rsidR="00414A44" w:rsidRPr="00AF3187" w:rsidRDefault="00414A44" w:rsidP="00414A44">
      <w:pPr>
        <w:numPr>
          <w:ilvl w:val="0"/>
          <w:numId w:val="1"/>
        </w:numPr>
        <w:jc w:val="both"/>
        <w:rPr>
          <w:rFonts w:ascii="Verdana" w:hAnsi="Verdana"/>
          <w:i/>
          <w:color w:val="000000"/>
          <w:sz w:val="18"/>
          <w:szCs w:val="18"/>
        </w:rPr>
      </w:pPr>
      <w:r w:rsidRPr="00AF3187">
        <w:rPr>
          <w:rFonts w:ascii="Verdana" w:hAnsi="Verdana"/>
          <w:color w:val="000000"/>
          <w:sz w:val="18"/>
          <w:szCs w:val="18"/>
        </w:rPr>
        <w:t xml:space="preserve">Artículo 2.2.1.1.1.6.2, Determinación de los Requisitos Habilitantes y documento </w:t>
      </w:r>
      <w:r w:rsidRPr="00AF3187">
        <w:rPr>
          <w:rFonts w:ascii="Verdana" w:hAnsi="Verdana"/>
          <w:i/>
          <w:color w:val="000000"/>
          <w:sz w:val="18"/>
          <w:szCs w:val="18"/>
        </w:rPr>
        <w:t>“Manual para determinar y verificar los requisitos habilitantes en los Procesos de Contratación” Colombia Compra Eficiente.</w:t>
      </w:r>
    </w:p>
    <w:p w14:paraId="622FBDFB" w14:textId="77777777" w:rsidR="00414A44" w:rsidRPr="00AF3187" w:rsidRDefault="00414A44" w:rsidP="00414A44">
      <w:pPr>
        <w:numPr>
          <w:ilvl w:val="0"/>
          <w:numId w:val="1"/>
        </w:numPr>
        <w:jc w:val="both"/>
        <w:rPr>
          <w:rFonts w:ascii="Verdana" w:hAnsi="Verdana"/>
          <w:i/>
          <w:color w:val="000000"/>
          <w:sz w:val="18"/>
          <w:szCs w:val="18"/>
        </w:rPr>
      </w:pPr>
      <w:r w:rsidRPr="00AF3187">
        <w:rPr>
          <w:rFonts w:ascii="Verdana" w:hAnsi="Verdana"/>
          <w:color w:val="000000"/>
          <w:sz w:val="18"/>
          <w:szCs w:val="18"/>
        </w:rPr>
        <w:t xml:space="preserve">Artículo 2.2.1.1.1.6.3, Evaluación del Riesgo y Documento </w:t>
      </w:r>
      <w:r w:rsidRPr="00AF3187">
        <w:rPr>
          <w:rFonts w:ascii="Verdana" w:hAnsi="Verdana"/>
          <w:i/>
          <w:color w:val="000000"/>
          <w:sz w:val="18"/>
          <w:szCs w:val="18"/>
        </w:rPr>
        <w:t>“Manual para la Identificación y Cobertura del Riesgo en los Procesos de Contratación” Colombia Compra Eficiente.</w:t>
      </w:r>
    </w:p>
    <w:p w14:paraId="5C9830E1" w14:textId="77777777" w:rsidR="00414A44" w:rsidRPr="00AF3187" w:rsidRDefault="00414A44" w:rsidP="00414A44">
      <w:pPr>
        <w:numPr>
          <w:ilvl w:val="0"/>
          <w:numId w:val="1"/>
        </w:numPr>
        <w:jc w:val="both"/>
        <w:rPr>
          <w:rFonts w:ascii="Verdana" w:hAnsi="Verdana"/>
          <w:i/>
          <w:color w:val="000000"/>
          <w:sz w:val="18"/>
          <w:szCs w:val="18"/>
        </w:rPr>
      </w:pPr>
      <w:r w:rsidRPr="00AF3187">
        <w:rPr>
          <w:rFonts w:ascii="Verdana" w:hAnsi="Verdana"/>
          <w:color w:val="000000"/>
          <w:sz w:val="18"/>
          <w:szCs w:val="18"/>
        </w:rPr>
        <w:t xml:space="preserve">Artículo 2.2.1.1.1.6.4, Capacidad Residual y Documento </w:t>
      </w:r>
      <w:r w:rsidRPr="00AF3187">
        <w:rPr>
          <w:rFonts w:ascii="Verdana" w:hAnsi="Verdana"/>
          <w:i/>
          <w:color w:val="000000"/>
          <w:sz w:val="18"/>
          <w:szCs w:val="18"/>
        </w:rPr>
        <w:t>“Guía para Determinar la Capacidad Residual del Proponente en los Procesos de Contratación de Obra Pública” Colombia Compra Eficiente.</w:t>
      </w:r>
    </w:p>
    <w:p w14:paraId="55981AC1" w14:textId="77777777" w:rsidR="00414A44" w:rsidRPr="00AF3187" w:rsidRDefault="00414A44" w:rsidP="00414A44">
      <w:pPr>
        <w:numPr>
          <w:ilvl w:val="0"/>
          <w:numId w:val="1"/>
        </w:numPr>
        <w:jc w:val="both"/>
        <w:rPr>
          <w:rFonts w:ascii="Verdana" w:hAnsi="Verdana"/>
          <w:color w:val="000000"/>
          <w:sz w:val="18"/>
          <w:szCs w:val="18"/>
        </w:rPr>
      </w:pPr>
      <w:r w:rsidRPr="00AF3187">
        <w:rPr>
          <w:rFonts w:ascii="Verdana" w:hAnsi="Verdana"/>
          <w:color w:val="000000"/>
          <w:sz w:val="18"/>
          <w:szCs w:val="18"/>
        </w:rPr>
        <w:t>Artículo 2.2.1.1.2.1.1 Estudios y documentos previos.</w:t>
      </w:r>
    </w:p>
    <w:p w14:paraId="474730FC" w14:textId="77777777" w:rsidR="00414A44" w:rsidRPr="00AF3187" w:rsidRDefault="00414A44" w:rsidP="00414A44">
      <w:pPr>
        <w:numPr>
          <w:ilvl w:val="0"/>
          <w:numId w:val="2"/>
        </w:numPr>
        <w:jc w:val="both"/>
        <w:rPr>
          <w:rFonts w:ascii="Verdana" w:hAnsi="Verdana"/>
          <w:color w:val="000000"/>
          <w:sz w:val="18"/>
          <w:szCs w:val="18"/>
        </w:rPr>
      </w:pPr>
      <w:r w:rsidRPr="00AF3187">
        <w:rPr>
          <w:rFonts w:ascii="Verdana" w:hAnsi="Verdana"/>
          <w:color w:val="000000"/>
          <w:sz w:val="18"/>
          <w:szCs w:val="18"/>
        </w:rPr>
        <w:t>Artículo 2.2.1.1.2.2.2, Ofrecimiento más favorable.</w:t>
      </w:r>
    </w:p>
    <w:p w14:paraId="112F0958" w14:textId="77777777" w:rsidR="00414A44" w:rsidRPr="00AF3187" w:rsidRDefault="00414A44" w:rsidP="00414A44">
      <w:pPr>
        <w:numPr>
          <w:ilvl w:val="0"/>
          <w:numId w:val="2"/>
        </w:numPr>
        <w:jc w:val="both"/>
        <w:rPr>
          <w:rFonts w:ascii="Verdana" w:hAnsi="Verdana"/>
          <w:color w:val="000000"/>
          <w:sz w:val="18"/>
          <w:szCs w:val="18"/>
        </w:rPr>
      </w:pPr>
      <w:r w:rsidRPr="00AF3187">
        <w:rPr>
          <w:rFonts w:ascii="Verdana" w:hAnsi="Verdana"/>
          <w:color w:val="000000"/>
          <w:sz w:val="18"/>
          <w:szCs w:val="18"/>
        </w:rPr>
        <w:t>Artículo 2.2.1.1.2.2.3, Comité Evaluador</w:t>
      </w:r>
    </w:p>
    <w:p w14:paraId="5486279F" w14:textId="77777777" w:rsidR="00414A44" w:rsidRPr="00AF3187" w:rsidRDefault="00414A44" w:rsidP="00414A44">
      <w:pPr>
        <w:numPr>
          <w:ilvl w:val="0"/>
          <w:numId w:val="2"/>
        </w:numPr>
        <w:jc w:val="both"/>
        <w:rPr>
          <w:rFonts w:ascii="Verdana" w:hAnsi="Verdana"/>
          <w:color w:val="000000"/>
          <w:sz w:val="18"/>
          <w:szCs w:val="18"/>
        </w:rPr>
      </w:pPr>
      <w:r w:rsidRPr="00AF3187">
        <w:rPr>
          <w:rFonts w:ascii="Verdana" w:hAnsi="Verdana"/>
          <w:color w:val="000000"/>
          <w:sz w:val="18"/>
          <w:szCs w:val="18"/>
        </w:rPr>
        <w:t>Artículo 2.2.1.1.2.4.1, Patrimonio Autónomo para el manejo de anticipo.</w:t>
      </w:r>
    </w:p>
    <w:p w14:paraId="39AAD082" w14:textId="77777777" w:rsidR="00414A44" w:rsidRPr="00AF3187" w:rsidRDefault="00414A44" w:rsidP="00414A44">
      <w:pPr>
        <w:numPr>
          <w:ilvl w:val="0"/>
          <w:numId w:val="2"/>
        </w:numPr>
        <w:jc w:val="both"/>
        <w:rPr>
          <w:rFonts w:ascii="Verdana" w:hAnsi="Verdana"/>
          <w:color w:val="000000"/>
          <w:sz w:val="18"/>
          <w:szCs w:val="18"/>
        </w:rPr>
      </w:pPr>
      <w:r w:rsidRPr="00AF3187">
        <w:rPr>
          <w:rFonts w:ascii="Verdana" w:hAnsi="Verdana"/>
          <w:color w:val="000000"/>
          <w:sz w:val="18"/>
          <w:szCs w:val="18"/>
        </w:rPr>
        <w:t>Artículo 2.2.1.1.2.4.3, Obligaciones posteriores a la liquidación.</w:t>
      </w:r>
    </w:p>
    <w:p w14:paraId="690DEB95" w14:textId="77777777" w:rsidR="00BF55C0" w:rsidRPr="00AF3187" w:rsidRDefault="00BF55C0" w:rsidP="00E54967">
      <w:pPr>
        <w:numPr>
          <w:ilvl w:val="0"/>
          <w:numId w:val="2"/>
        </w:numPr>
        <w:jc w:val="both"/>
        <w:rPr>
          <w:rFonts w:ascii="Verdana" w:hAnsi="Verdana"/>
          <w:color w:val="000000"/>
          <w:sz w:val="18"/>
          <w:szCs w:val="18"/>
        </w:rPr>
      </w:pPr>
      <w:r w:rsidRPr="00AF3187">
        <w:rPr>
          <w:rFonts w:ascii="Verdana" w:hAnsi="Verdana"/>
          <w:color w:val="000000"/>
          <w:sz w:val="18"/>
          <w:szCs w:val="18"/>
        </w:rPr>
        <w:t xml:space="preserve">Artículo </w:t>
      </w:r>
      <w:r w:rsidR="00414A44" w:rsidRPr="00AF3187">
        <w:rPr>
          <w:rFonts w:ascii="Verdana" w:hAnsi="Verdana"/>
          <w:color w:val="000000"/>
          <w:sz w:val="18"/>
          <w:szCs w:val="18"/>
        </w:rPr>
        <w:t>2.2.1.2.1.2.1</w:t>
      </w:r>
      <w:r w:rsidRPr="00AF3187">
        <w:rPr>
          <w:rFonts w:ascii="Verdana" w:hAnsi="Verdana"/>
          <w:color w:val="000000"/>
          <w:sz w:val="18"/>
          <w:szCs w:val="18"/>
        </w:rPr>
        <w:t xml:space="preserve">, Pliegos de Condiciones, </w:t>
      </w:r>
    </w:p>
    <w:p w14:paraId="5613A398" w14:textId="77777777" w:rsidR="00BF55C0" w:rsidRPr="00AF3187" w:rsidRDefault="00BF55C0" w:rsidP="00E54967">
      <w:pPr>
        <w:numPr>
          <w:ilvl w:val="0"/>
          <w:numId w:val="2"/>
        </w:numPr>
        <w:jc w:val="both"/>
        <w:rPr>
          <w:rFonts w:ascii="Verdana" w:hAnsi="Verdana"/>
          <w:color w:val="000000"/>
          <w:sz w:val="18"/>
          <w:szCs w:val="18"/>
        </w:rPr>
      </w:pPr>
      <w:r w:rsidRPr="00AF3187">
        <w:rPr>
          <w:rFonts w:ascii="Verdana" w:hAnsi="Verdana"/>
          <w:color w:val="000000"/>
          <w:sz w:val="18"/>
          <w:szCs w:val="18"/>
        </w:rPr>
        <w:t xml:space="preserve">Artículo </w:t>
      </w:r>
      <w:r w:rsidR="00414A44" w:rsidRPr="00AF3187">
        <w:rPr>
          <w:rFonts w:ascii="Verdana" w:hAnsi="Verdana"/>
          <w:color w:val="000000"/>
          <w:sz w:val="18"/>
          <w:szCs w:val="18"/>
        </w:rPr>
        <w:t>2.2.1.2.1.2.2</w:t>
      </w:r>
      <w:r w:rsidRPr="00AF3187">
        <w:rPr>
          <w:rFonts w:ascii="Verdana" w:hAnsi="Verdana"/>
          <w:color w:val="000000"/>
          <w:sz w:val="18"/>
          <w:szCs w:val="18"/>
        </w:rPr>
        <w:t xml:space="preserve">, Procedimiento Subasta Inversa, </w:t>
      </w:r>
    </w:p>
    <w:p w14:paraId="4A77F0B5" w14:textId="77777777" w:rsidR="00BF55C0" w:rsidRPr="00AF3187" w:rsidRDefault="00BF55C0" w:rsidP="00E54967">
      <w:pPr>
        <w:numPr>
          <w:ilvl w:val="0"/>
          <w:numId w:val="2"/>
        </w:numPr>
        <w:jc w:val="both"/>
        <w:rPr>
          <w:rFonts w:ascii="Verdana" w:hAnsi="Verdana"/>
          <w:color w:val="000000"/>
          <w:sz w:val="18"/>
          <w:szCs w:val="18"/>
        </w:rPr>
      </w:pPr>
      <w:r w:rsidRPr="00AF3187">
        <w:rPr>
          <w:rFonts w:ascii="Verdana" w:hAnsi="Verdana"/>
          <w:color w:val="000000"/>
          <w:sz w:val="18"/>
          <w:szCs w:val="18"/>
        </w:rPr>
        <w:t xml:space="preserve">Artículo </w:t>
      </w:r>
      <w:r w:rsidR="00414A44" w:rsidRPr="00AF3187">
        <w:rPr>
          <w:rFonts w:ascii="Verdana" w:hAnsi="Verdana"/>
          <w:color w:val="000000"/>
          <w:sz w:val="18"/>
          <w:szCs w:val="18"/>
        </w:rPr>
        <w:t>2.2.1.2.1.2.3</w:t>
      </w:r>
      <w:r w:rsidRPr="00AF3187">
        <w:rPr>
          <w:rFonts w:ascii="Verdana" w:hAnsi="Verdana"/>
          <w:color w:val="000000"/>
          <w:sz w:val="18"/>
          <w:szCs w:val="18"/>
        </w:rPr>
        <w:t xml:space="preserve">, Información de los participantes en la subasta inversa, </w:t>
      </w:r>
    </w:p>
    <w:p w14:paraId="765A3E92" w14:textId="77777777" w:rsidR="00BF55C0" w:rsidRPr="00AF3187" w:rsidRDefault="00BF55C0" w:rsidP="00E54967">
      <w:pPr>
        <w:numPr>
          <w:ilvl w:val="0"/>
          <w:numId w:val="2"/>
        </w:numPr>
        <w:jc w:val="both"/>
        <w:rPr>
          <w:rFonts w:ascii="Verdana" w:hAnsi="Verdana"/>
          <w:color w:val="000000"/>
          <w:sz w:val="18"/>
          <w:szCs w:val="18"/>
        </w:rPr>
      </w:pPr>
      <w:r w:rsidRPr="00AF3187">
        <w:rPr>
          <w:rFonts w:ascii="Verdana" w:hAnsi="Verdana"/>
          <w:color w:val="000000"/>
          <w:sz w:val="18"/>
          <w:szCs w:val="18"/>
        </w:rPr>
        <w:t xml:space="preserve">Artículo </w:t>
      </w:r>
      <w:r w:rsidR="00414A44" w:rsidRPr="00AF3187">
        <w:rPr>
          <w:rFonts w:ascii="Verdana" w:hAnsi="Verdana"/>
          <w:color w:val="000000"/>
          <w:sz w:val="18"/>
          <w:szCs w:val="18"/>
        </w:rPr>
        <w:t>2.2.1.2.1.2.4</w:t>
      </w:r>
      <w:r w:rsidRPr="00AF3187">
        <w:rPr>
          <w:rFonts w:ascii="Verdana" w:hAnsi="Verdana"/>
          <w:color w:val="000000"/>
          <w:sz w:val="18"/>
          <w:szCs w:val="18"/>
        </w:rPr>
        <w:t xml:space="preserve">, Terminación de la subasta y adjudicación, </w:t>
      </w:r>
    </w:p>
    <w:p w14:paraId="7F1F59AD" w14:textId="77777777" w:rsidR="00BF55C0" w:rsidRPr="00AF3187" w:rsidRDefault="00BF55C0" w:rsidP="00E54967">
      <w:pPr>
        <w:numPr>
          <w:ilvl w:val="0"/>
          <w:numId w:val="2"/>
        </w:numPr>
        <w:jc w:val="both"/>
        <w:rPr>
          <w:rFonts w:ascii="Verdana" w:hAnsi="Verdana"/>
          <w:color w:val="000000"/>
          <w:sz w:val="18"/>
          <w:szCs w:val="18"/>
        </w:rPr>
      </w:pPr>
      <w:r w:rsidRPr="00AF3187">
        <w:rPr>
          <w:rFonts w:ascii="Verdana" w:hAnsi="Verdana"/>
          <w:color w:val="000000"/>
          <w:sz w:val="18"/>
          <w:szCs w:val="18"/>
        </w:rPr>
        <w:t>Artículo</w:t>
      </w:r>
      <w:r w:rsidR="00414A44" w:rsidRPr="00AF3187">
        <w:rPr>
          <w:rFonts w:ascii="Verdana" w:hAnsi="Verdana"/>
          <w:color w:val="000000"/>
          <w:sz w:val="18"/>
          <w:szCs w:val="18"/>
        </w:rPr>
        <w:t xml:space="preserve"> 2.2.1.2.1.2.5</w:t>
      </w:r>
      <w:r w:rsidRPr="00AF3187">
        <w:rPr>
          <w:rFonts w:ascii="Verdana" w:hAnsi="Verdana"/>
          <w:color w:val="000000"/>
          <w:sz w:val="18"/>
          <w:szCs w:val="18"/>
        </w:rPr>
        <w:t xml:space="preserve">, Subasta Inversa Electrónica o Presencial, </w:t>
      </w:r>
    </w:p>
    <w:p w14:paraId="70C03EC0" w14:textId="77777777" w:rsidR="00BF55C0" w:rsidRPr="00AF3187" w:rsidRDefault="00BF55C0" w:rsidP="00E54967">
      <w:pPr>
        <w:numPr>
          <w:ilvl w:val="0"/>
          <w:numId w:val="2"/>
        </w:numPr>
        <w:jc w:val="both"/>
        <w:rPr>
          <w:rFonts w:ascii="Verdana" w:hAnsi="Verdana"/>
          <w:color w:val="000000"/>
          <w:sz w:val="18"/>
          <w:szCs w:val="18"/>
        </w:rPr>
      </w:pPr>
      <w:r w:rsidRPr="00AF3187">
        <w:rPr>
          <w:rFonts w:ascii="Verdana" w:hAnsi="Verdana"/>
          <w:color w:val="000000"/>
          <w:sz w:val="18"/>
          <w:szCs w:val="18"/>
        </w:rPr>
        <w:t xml:space="preserve">Artículo </w:t>
      </w:r>
      <w:r w:rsidR="00414A44" w:rsidRPr="00AF3187">
        <w:rPr>
          <w:rFonts w:ascii="Verdana" w:hAnsi="Verdana"/>
          <w:color w:val="000000"/>
          <w:sz w:val="18"/>
          <w:szCs w:val="18"/>
        </w:rPr>
        <w:t>2.2.1.2.1.2.6</w:t>
      </w:r>
      <w:r w:rsidRPr="00AF3187">
        <w:rPr>
          <w:rFonts w:ascii="Verdana" w:hAnsi="Verdana"/>
          <w:color w:val="000000"/>
          <w:sz w:val="18"/>
          <w:szCs w:val="18"/>
        </w:rPr>
        <w:t xml:space="preserve">, Fallas técnicas durante la subasta inversa electrónica, </w:t>
      </w:r>
    </w:p>
    <w:p w14:paraId="1A34442A" w14:textId="77777777" w:rsidR="00414A44" w:rsidRPr="00AF3187" w:rsidRDefault="00414A44" w:rsidP="00414A44">
      <w:pPr>
        <w:numPr>
          <w:ilvl w:val="0"/>
          <w:numId w:val="2"/>
        </w:numPr>
        <w:jc w:val="both"/>
        <w:rPr>
          <w:rFonts w:ascii="Verdana" w:hAnsi="Verdana"/>
          <w:color w:val="000000"/>
          <w:sz w:val="18"/>
          <w:szCs w:val="18"/>
        </w:rPr>
      </w:pPr>
      <w:r w:rsidRPr="00AF3187">
        <w:rPr>
          <w:rFonts w:ascii="Verdana" w:hAnsi="Verdana"/>
          <w:color w:val="000000"/>
          <w:sz w:val="18"/>
          <w:szCs w:val="18"/>
        </w:rPr>
        <w:t xml:space="preserve">Artículo 2.2.1.2.1.2.20, Procedimiento para la selección abreviada de menor cuantía. </w:t>
      </w:r>
    </w:p>
    <w:p w14:paraId="6227AED6" w14:textId="77777777" w:rsidR="00414A44" w:rsidRPr="00AF3187" w:rsidRDefault="00414A44" w:rsidP="00414A44">
      <w:pPr>
        <w:numPr>
          <w:ilvl w:val="0"/>
          <w:numId w:val="2"/>
        </w:numPr>
        <w:jc w:val="both"/>
        <w:rPr>
          <w:rFonts w:ascii="Verdana" w:hAnsi="Verdana"/>
          <w:color w:val="000000"/>
          <w:sz w:val="18"/>
          <w:szCs w:val="18"/>
        </w:rPr>
      </w:pPr>
      <w:r w:rsidRPr="00AF3187">
        <w:rPr>
          <w:rFonts w:ascii="Verdana" w:hAnsi="Verdana"/>
          <w:color w:val="000000"/>
          <w:sz w:val="18"/>
          <w:szCs w:val="18"/>
        </w:rPr>
        <w:t>Artículo 2.2.1.2.1.2.22 Contratación cuyo proceso licitación pública haya sido declarado desierto.</w:t>
      </w:r>
    </w:p>
    <w:p w14:paraId="276B2EB2" w14:textId="77777777" w:rsidR="00414A44" w:rsidRPr="00AF3187" w:rsidRDefault="00414A44" w:rsidP="00414A44">
      <w:pPr>
        <w:numPr>
          <w:ilvl w:val="0"/>
          <w:numId w:val="2"/>
        </w:numPr>
        <w:jc w:val="both"/>
        <w:rPr>
          <w:rFonts w:ascii="Verdana" w:hAnsi="Verdana"/>
          <w:color w:val="000000"/>
          <w:sz w:val="18"/>
          <w:szCs w:val="18"/>
        </w:rPr>
      </w:pPr>
      <w:r w:rsidRPr="00AF3187">
        <w:rPr>
          <w:rFonts w:ascii="Verdana" w:hAnsi="Verdana"/>
          <w:color w:val="000000"/>
          <w:sz w:val="18"/>
          <w:szCs w:val="18"/>
        </w:rPr>
        <w:t>Artículo 2.2.1.2.3.1.1, Riesgos que deben cumplir las garantías en la contratación.</w:t>
      </w:r>
    </w:p>
    <w:p w14:paraId="55EB2C2B" w14:textId="77777777" w:rsidR="00414A44" w:rsidRPr="00AF3187" w:rsidRDefault="00414A44" w:rsidP="00414A44">
      <w:pPr>
        <w:numPr>
          <w:ilvl w:val="0"/>
          <w:numId w:val="2"/>
        </w:numPr>
        <w:jc w:val="both"/>
        <w:rPr>
          <w:rFonts w:ascii="Verdana" w:hAnsi="Verdana"/>
          <w:color w:val="000000"/>
          <w:sz w:val="18"/>
          <w:szCs w:val="18"/>
        </w:rPr>
      </w:pPr>
      <w:r w:rsidRPr="00AF3187">
        <w:rPr>
          <w:rFonts w:ascii="Verdana" w:hAnsi="Verdana"/>
          <w:color w:val="000000"/>
          <w:sz w:val="18"/>
          <w:szCs w:val="18"/>
        </w:rPr>
        <w:t>Artículo 2.2.1.2.3.1.2, Clases de Garantías.</w:t>
      </w:r>
    </w:p>
    <w:p w14:paraId="3A0A4EBB" w14:textId="77777777" w:rsidR="00414A44" w:rsidRPr="00AF3187" w:rsidRDefault="00414A44" w:rsidP="00414A44">
      <w:pPr>
        <w:numPr>
          <w:ilvl w:val="0"/>
          <w:numId w:val="2"/>
        </w:numPr>
        <w:jc w:val="both"/>
        <w:rPr>
          <w:rFonts w:ascii="Verdana" w:hAnsi="Verdana"/>
          <w:color w:val="000000"/>
          <w:sz w:val="18"/>
          <w:szCs w:val="18"/>
        </w:rPr>
      </w:pPr>
      <w:r w:rsidRPr="00AF3187">
        <w:rPr>
          <w:rFonts w:ascii="Verdana" w:hAnsi="Verdana"/>
          <w:color w:val="000000"/>
          <w:sz w:val="18"/>
          <w:szCs w:val="18"/>
        </w:rPr>
        <w:t>Artículo 2.2.1.2.3.1.3, Indivisibilidad de la Garantía.</w:t>
      </w:r>
    </w:p>
    <w:p w14:paraId="387B1EFF" w14:textId="77777777" w:rsidR="00414A44" w:rsidRPr="00AF3187" w:rsidRDefault="00414A44" w:rsidP="00414A44">
      <w:pPr>
        <w:numPr>
          <w:ilvl w:val="0"/>
          <w:numId w:val="2"/>
        </w:numPr>
        <w:jc w:val="both"/>
        <w:rPr>
          <w:rFonts w:ascii="Verdana" w:hAnsi="Verdana"/>
          <w:color w:val="000000"/>
          <w:sz w:val="18"/>
          <w:szCs w:val="18"/>
        </w:rPr>
      </w:pPr>
      <w:r w:rsidRPr="00AF3187">
        <w:rPr>
          <w:rFonts w:ascii="Verdana" w:hAnsi="Verdana"/>
          <w:color w:val="000000"/>
          <w:sz w:val="18"/>
          <w:szCs w:val="18"/>
        </w:rPr>
        <w:t>Artículo 2.2.1.2.3.1.4, Garantía del oferente plural.</w:t>
      </w:r>
    </w:p>
    <w:p w14:paraId="6660E5EA" w14:textId="77777777" w:rsidR="00414A44" w:rsidRPr="00AF3187" w:rsidRDefault="00414A44" w:rsidP="00414A44">
      <w:pPr>
        <w:numPr>
          <w:ilvl w:val="0"/>
          <w:numId w:val="2"/>
        </w:numPr>
        <w:jc w:val="both"/>
        <w:rPr>
          <w:rFonts w:ascii="Verdana" w:hAnsi="Verdana"/>
          <w:color w:val="000000"/>
          <w:sz w:val="18"/>
          <w:szCs w:val="18"/>
        </w:rPr>
      </w:pPr>
      <w:r w:rsidRPr="00AF3187">
        <w:rPr>
          <w:rFonts w:ascii="Verdana" w:hAnsi="Verdana"/>
          <w:color w:val="000000"/>
          <w:sz w:val="18"/>
          <w:szCs w:val="18"/>
        </w:rPr>
        <w:t xml:space="preserve">Artículo </w:t>
      </w:r>
      <w:proofErr w:type="gramStart"/>
      <w:r w:rsidRPr="00AF3187">
        <w:rPr>
          <w:rFonts w:ascii="Verdana" w:hAnsi="Verdana"/>
          <w:color w:val="000000"/>
          <w:sz w:val="18"/>
          <w:szCs w:val="18"/>
        </w:rPr>
        <w:t>2.2.1.2.3.1.5,Cobertura</w:t>
      </w:r>
      <w:proofErr w:type="gramEnd"/>
      <w:r w:rsidRPr="00AF3187">
        <w:rPr>
          <w:rFonts w:ascii="Verdana" w:hAnsi="Verdana"/>
          <w:color w:val="000000"/>
          <w:sz w:val="18"/>
          <w:szCs w:val="18"/>
        </w:rPr>
        <w:t xml:space="preserve"> del riesgo de responsabilidad civil extracontractual, </w:t>
      </w:r>
    </w:p>
    <w:p w14:paraId="2E613493" w14:textId="77777777" w:rsidR="00414A44" w:rsidRPr="00AF3187" w:rsidRDefault="00414A44" w:rsidP="00414A44">
      <w:pPr>
        <w:numPr>
          <w:ilvl w:val="0"/>
          <w:numId w:val="2"/>
        </w:numPr>
        <w:jc w:val="both"/>
        <w:rPr>
          <w:rFonts w:ascii="Verdana" w:hAnsi="Verdana"/>
          <w:color w:val="000000"/>
          <w:sz w:val="18"/>
          <w:szCs w:val="18"/>
        </w:rPr>
      </w:pPr>
      <w:r w:rsidRPr="00AF3187">
        <w:rPr>
          <w:rFonts w:ascii="Verdana" w:hAnsi="Verdana"/>
          <w:color w:val="000000"/>
          <w:sz w:val="18"/>
          <w:szCs w:val="18"/>
        </w:rPr>
        <w:t>Artículo 2.2.1.2.3.1.6, Garantía de los Riesgos derivados del incumplimiento de la oferta.</w:t>
      </w:r>
    </w:p>
    <w:p w14:paraId="622ABAD3" w14:textId="77777777" w:rsidR="00414A44" w:rsidRPr="00AF3187" w:rsidRDefault="00414A44" w:rsidP="00414A44">
      <w:pPr>
        <w:numPr>
          <w:ilvl w:val="0"/>
          <w:numId w:val="2"/>
        </w:numPr>
        <w:jc w:val="both"/>
        <w:rPr>
          <w:rFonts w:ascii="Verdana" w:hAnsi="Verdana"/>
          <w:color w:val="000000"/>
          <w:sz w:val="18"/>
          <w:szCs w:val="18"/>
        </w:rPr>
      </w:pPr>
      <w:r w:rsidRPr="00AF3187">
        <w:rPr>
          <w:rFonts w:ascii="Verdana" w:hAnsi="Verdana"/>
          <w:color w:val="000000"/>
          <w:sz w:val="18"/>
          <w:szCs w:val="18"/>
        </w:rPr>
        <w:t>Artículo 2.2.1.2.3.1.7, Garantía de cumplimiento</w:t>
      </w:r>
    </w:p>
    <w:p w14:paraId="1C4E1F2D" w14:textId="77777777" w:rsidR="00414A44" w:rsidRPr="00AF3187" w:rsidRDefault="00414A44" w:rsidP="00414A44">
      <w:pPr>
        <w:numPr>
          <w:ilvl w:val="0"/>
          <w:numId w:val="2"/>
        </w:numPr>
        <w:jc w:val="both"/>
        <w:rPr>
          <w:rFonts w:ascii="Verdana" w:hAnsi="Verdana"/>
          <w:color w:val="000000"/>
          <w:sz w:val="18"/>
          <w:szCs w:val="18"/>
        </w:rPr>
      </w:pPr>
      <w:r w:rsidRPr="00AF3187">
        <w:rPr>
          <w:rFonts w:ascii="Verdana" w:hAnsi="Verdana"/>
          <w:color w:val="000000"/>
          <w:sz w:val="18"/>
          <w:szCs w:val="18"/>
        </w:rPr>
        <w:t xml:space="preserve">Artículo 2.2.1.2.3.1.8, Cubrimiento de la Responsabilidad Civil Extracontractual, </w:t>
      </w:r>
    </w:p>
    <w:p w14:paraId="7C0EB1BF" w14:textId="77777777" w:rsidR="00414A44" w:rsidRPr="00AF3187" w:rsidRDefault="00414A44" w:rsidP="00414A44">
      <w:pPr>
        <w:numPr>
          <w:ilvl w:val="0"/>
          <w:numId w:val="2"/>
        </w:numPr>
        <w:jc w:val="both"/>
        <w:rPr>
          <w:rFonts w:ascii="Verdana" w:hAnsi="Verdana"/>
          <w:color w:val="000000"/>
          <w:sz w:val="18"/>
          <w:szCs w:val="18"/>
        </w:rPr>
      </w:pPr>
      <w:r w:rsidRPr="00AF3187">
        <w:rPr>
          <w:rFonts w:ascii="Verdana" w:hAnsi="Verdana"/>
          <w:color w:val="000000"/>
          <w:sz w:val="18"/>
          <w:szCs w:val="18"/>
        </w:rPr>
        <w:t xml:space="preserve">Artículo 2.2.1.2.3.1.9 </w:t>
      </w:r>
      <w:proofErr w:type="gramStart"/>
      <w:r w:rsidRPr="00AF3187">
        <w:rPr>
          <w:rFonts w:ascii="Verdana" w:hAnsi="Verdana"/>
          <w:color w:val="000000"/>
          <w:sz w:val="18"/>
          <w:szCs w:val="18"/>
        </w:rPr>
        <w:t>a  2.2.1.2.3.1.19</w:t>
      </w:r>
      <w:proofErr w:type="gramEnd"/>
    </w:p>
    <w:p w14:paraId="5AC5F9A0" w14:textId="77777777" w:rsidR="00414A44" w:rsidRPr="00AF3187" w:rsidRDefault="00414A44" w:rsidP="00414A44">
      <w:pPr>
        <w:numPr>
          <w:ilvl w:val="0"/>
          <w:numId w:val="2"/>
        </w:numPr>
        <w:jc w:val="both"/>
        <w:rPr>
          <w:rFonts w:ascii="Verdana" w:hAnsi="Verdana"/>
          <w:i/>
          <w:color w:val="000000"/>
          <w:sz w:val="18"/>
          <w:szCs w:val="18"/>
        </w:rPr>
      </w:pPr>
      <w:r w:rsidRPr="00AF3187">
        <w:rPr>
          <w:rFonts w:ascii="Verdana" w:hAnsi="Verdana"/>
          <w:color w:val="000000"/>
          <w:sz w:val="18"/>
          <w:szCs w:val="18"/>
        </w:rPr>
        <w:t xml:space="preserve">Artículo 2.2.1.2.4.1.1, Cronograma proceso Acuerdos Comerciales y documento </w:t>
      </w:r>
      <w:r w:rsidRPr="00AF3187">
        <w:rPr>
          <w:rFonts w:ascii="Verdana" w:hAnsi="Verdana"/>
          <w:i/>
          <w:color w:val="000000"/>
          <w:sz w:val="18"/>
          <w:szCs w:val="18"/>
        </w:rPr>
        <w:t>“Manual para el Manejo de los Acuerdos Comerciales en Procesos de Contratación” Colombia Compra Eficiente.</w:t>
      </w:r>
    </w:p>
    <w:p w14:paraId="78065819" w14:textId="77777777" w:rsidR="00414A44" w:rsidRPr="00AF3187" w:rsidRDefault="00414A44" w:rsidP="00414A44">
      <w:pPr>
        <w:numPr>
          <w:ilvl w:val="0"/>
          <w:numId w:val="2"/>
        </w:numPr>
        <w:jc w:val="both"/>
        <w:rPr>
          <w:rFonts w:ascii="Verdana" w:hAnsi="Verdana"/>
          <w:i/>
          <w:color w:val="000000"/>
          <w:sz w:val="18"/>
          <w:szCs w:val="18"/>
        </w:rPr>
      </w:pPr>
      <w:r w:rsidRPr="00AF3187">
        <w:rPr>
          <w:rFonts w:ascii="Verdana" w:hAnsi="Verdana"/>
          <w:color w:val="000000"/>
          <w:sz w:val="18"/>
          <w:szCs w:val="18"/>
        </w:rPr>
        <w:lastRenderedPageBreak/>
        <w:t xml:space="preserve">Artículo 2.2.1.2.4.1.2, Concurrencia de varios Acuerdos Comerciales y documento </w:t>
      </w:r>
      <w:r w:rsidRPr="00AF3187">
        <w:rPr>
          <w:rFonts w:ascii="Verdana" w:hAnsi="Verdana"/>
          <w:i/>
          <w:color w:val="000000"/>
          <w:sz w:val="18"/>
          <w:szCs w:val="18"/>
        </w:rPr>
        <w:t>“Manual para el Manejo de los Acuerdos Comerciales en Procesos de Contratación” Colombia Compra Eficiente.</w:t>
      </w:r>
    </w:p>
    <w:p w14:paraId="266EA348" w14:textId="77777777" w:rsidR="00414A44" w:rsidRPr="00AF3187" w:rsidRDefault="00414A44" w:rsidP="00414A44">
      <w:pPr>
        <w:numPr>
          <w:ilvl w:val="0"/>
          <w:numId w:val="2"/>
        </w:numPr>
        <w:jc w:val="both"/>
        <w:rPr>
          <w:rFonts w:ascii="Verdana" w:hAnsi="Verdana"/>
          <w:color w:val="000000"/>
          <w:sz w:val="18"/>
          <w:szCs w:val="18"/>
        </w:rPr>
      </w:pPr>
      <w:r w:rsidRPr="00AF3187">
        <w:rPr>
          <w:rFonts w:ascii="Verdana" w:hAnsi="Verdana"/>
          <w:color w:val="000000"/>
          <w:sz w:val="18"/>
          <w:szCs w:val="18"/>
        </w:rPr>
        <w:t>Artículo 2.2.1.2.4.1.3, Existencia de Trato Nacional.</w:t>
      </w:r>
    </w:p>
    <w:p w14:paraId="7D7ABFB8" w14:textId="77777777" w:rsidR="00414A44" w:rsidRPr="00AF3187" w:rsidRDefault="00414A44" w:rsidP="00414A44">
      <w:pPr>
        <w:numPr>
          <w:ilvl w:val="0"/>
          <w:numId w:val="2"/>
        </w:numPr>
        <w:jc w:val="both"/>
        <w:rPr>
          <w:rFonts w:ascii="Verdana" w:hAnsi="Verdana"/>
          <w:color w:val="000000"/>
          <w:sz w:val="18"/>
          <w:szCs w:val="18"/>
        </w:rPr>
      </w:pPr>
      <w:r w:rsidRPr="00AF3187">
        <w:rPr>
          <w:rFonts w:ascii="Verdana" w:hAnsi="Verdana"/>
          <w:color w:val="000000"/>
          <w:sz w:val="18"/>
          <w:szCs w:val="18"/>
        </w:rPr>
        <w:t>Artículo 2.2.1.2.4.2.1, Incentivos en la contratación pública</w:t>
      </w:r>
    </w:p>
    <w:p w14:paraId="6919E962" w14:textId="77777777" w:rsidR="00414A44" w:rsidRPr="00AF3187" w:rsidRDefault="00414A44" w:rsidP="00414A44">
      <w:pPr>
        <w:numPr>
          <w:ilvl w:val="0"/>
          <w:numId w:val="2"/>
        </w:numPr>
        <w:jc w:val="both"/>
        <w:rPr>
          <w:rFonts w:ascii="Verdana" w:hAnsi="Verdana"/>
          <w:color w:val="000000"/>
          <w:sz w:val="18"/>
          <w:szCs w:val="18"/>
        </w:rPr>
      </w:pPr>
      <w:r w:rsidRPr="00AF3187">
        <w:rPr>
          <w:rFonts w:ascii="Verdana" w:hAnsi="Verdana"/>
          <w:color w:val="000000"/>
          <w:sz w:val="18"/>
          <w:szCs w:val="18"/>
        </w:rPr>
        <w:t>Artículo 2.2.1.2.4.2.2, Convocatorias limitadas a Mipymes</w:t>
      </w:r>
    </w:p>
    <w:p w14:paraId="221B320A" w14:textId="77777777" w:rsidR="00414A44" w:rsidRPr="00AF3187" w:rsidRDefault="00414A44" w:rsidP="00414A44">
      <w:pPr>
        <w:numPr>
          <w:ilvl w:val="0"/>
          <w:numId w:val="2"/>
        </w:numPr>
        <w:jc w:val="both"/>
        <w:rPr>
          <w:rFonts w:ascii="Verdana" w:hAnsi="Verdana"/>
          <w:color w:val="000000"/>
          <w:sz w:val="18"/>
          <w:szCs w:val="18"/>
        </w:rPr>
      </w:pPr>
      <w:r w:rsidRPr="00AF3187">
        <w:rPr>
          <w:rFonts w:ascii="Verdana" w:hAnsi="Verdana"/>
          <w:color w:val="000000"/>
          <w:sz w:val="18"/>
          <w:szCs w:val="18"/>
        </w:rPr>
        <w:t>Artículo 2.2.1.2.4.2.3, Limitaciones territoriales.</w:t>
      </w:r>
    </w:p>
    <w:p w14:paraId="085B7085" w14:textId="77777777" w:rsidR="00414A44" w:rsidRPr="00AF3187" w:rsidRDefault="00414A44" w:rsidP="00414A44">
      <w:pPr>
        <w:numPr>
          <w:ilvl w:val="0"/>
          <w:numId w:val="2"/>
        </w:numPr>
        <w:jc w:val="both"/>
        <w:rPr>
          <w:rFonts w:ascii="Verdana" w:hAnsi="Verdana"/>
          <w:color w:val="000000"/>
          <w:sz w:val="18"/>
          <w:szCs w:val="18"/>
        </w:rPr>
      </w:pPr>
      <w:r w:rsidRPr="00AF3187">
        <w:rPr>
          <w:rFonts w:ascii="Verdana" w:hAnsi="Verdana"/>
          <w:color w:val="000000"/>
          <w:sz w:val="18"/>
          <w:szCs w:val="18"/>
        </w:rPr>
        <w:t>Artículo 2.2.1.2.4.2.4, Acreditación de requisitos para participar en convocatorias limitadas</w:t>
      </w:r>
    </w:p>
    <w:p w14:paraId="36F84B59" w14:textId="77777777" w:rsidR="00414A44" w:rsidRPr="00AF3187" w:rsidRDefault="00414A44" w:rsidP="00414A44">
      <w:pPr>
        <w:numPr>
          <w:ilvl w:val="0"/>
          <w:numId w:val="2"/>
        </w:numPr>
        <w:jc w:val="both"/>
        <w:rPr>
          <w:rFonts w:ascii="Verdana" w:hAnsi="Verdana"/>
          <w:color w:val="000000"/>
          <w:sz w:val="18"/>
          <w:szCs w:val="18"/>
        </w:rPr>
      </w:pPr>
      <w:r w:rsidRPr="00AF3187">
        <w:rPr>
          <w:rFonts w:ascii="Verdana" w:hAnsi="Verdana"/>
          <w:color w:val="000000"/>
          <w:sz w:val="18"/>
          <w:szCs w:val="18"/>
        </w:rPr>
        <w:t>Artículo 2.2.1.2.4.2.5, Desagregación Tecnológica</w:t>
      </w:r>
    </w:p>
    <w:p w14:paraId="6E6F758A" w14:textId="77777777" w:rsidR="00BF55C0" w:rsidRPr="00AF3187" w:rsidRDefault="00BF55C0" w:rsidP="00BF55C0">
      <w:pPr>
        <w:jc w:val="both"/>
        <w:rPr>
          <w:rFonts w:ascii="Verdana" w:hAnsi="Verdana"/>
          <w:color w:val="000000"/>
          <w:sz w:val="18"/>
          <w:szCs w:val="18"/>
        </w:rPr>
      </w:pPr>
    </w:p>
    <w:p w14:paraId="44FD11AA" w14:textId="77777777" w:rsidR="00BF55C0" w:rsidRPr="00AF3187" w:rsidRDefault="00BF55C0" w:rsidP="00BF55C0">
      <w:pPr>
        <w:jc w:val="both"/>
        <w:rPr>
          <w:rFonts w:ascii="Verdana" w:hAnsi="Verdana"/>
          <w:b/>
          <w:color w:val="000000"/>
          <w:sz w:val="18"/>
          <w:szCs w:val="18"/>
          <w:u w:val="single"/>
        </w:rPr>
      </w:pPr>
      <w:r w:rsidRPr="00AF3187">
        <w:rPr>
          <w:rFonts w:ascii="Verdana" w:hAnsi="Verdana"/>
          <w:b/>
          <w:color w:val="000000"/>
          <w:sz w:val="18"/>
          <w:szCs w:val="18"/>
          <w:u w:val="single"/>
        </w:rPr>
        <w:t>IV.CONCURSO DE MERITOS ABIERTO O CON PRECALIFICACIÓN</w:t>
      </w:r>
    </w:p>
    <w:p w14:paraId="3B9B7B34" w14:textId="77777777" w:rsidR="00414A44" w:rsidRPr="00AF3187" w:rsidRDefault="00414A44" w:rsidP="00BF55C0">
      <w:pPr>
        <w:jc w:val="both"/>
        <w:rPr>
          <w:rFonts w:ascii="Verdana" w:hAnsi="Verdana"/>
          <w:b/>
          <w:color w:val="000000"/>
          <w:sz w:val="18"/>
          <w:szCs w:val="18"/>
          <w:u w:val="single"/>
        </w:rPr>
      </w:pPr>
    </w:p>
    <w:p w14:paraId="56D24890" w14:textId="77777777" w:rsidR="00CC68AC" w:rsidRPr="00AF3187" w:rsidRDefault="00CC68AC" w:rsidP="00CC68AC">
      <w:pPr>
        <w:numPr>
          <w:ilvl w:val="0"/>
          <w:numId w:val="1"/>
        </w:numPr>
        <w:jc w:val="both"/>
        <w:rPr>
          <w:rFonts w:ascii="Verdana" w:hAnsi="Verdana"/>
          <w:i/>
          <w:color w:val="000000"/>
          <w:sz w:val="18"/>
          <w:szCs w:val="18"/>
        </w:rPr>
      </w:pPr>
      <w:r w:rsidRPr="00AF3187">
        <w:rPr>
          <w:rFonts w:ascii="Verdana" w:hAnsi="Verdana"/>
          <w:color w:val="000000"/>
          <w:sz w:val="18"/>
          <w:szCs w:val="18"/>
        </w:rPr>
        <w:t xml:space="preserve">Artículo 2.2.1.1.1.4.1, Plan Anual de Adquisiciones y Documento </w:t>
      </w:r>
      <w:r w:rsidRPr="00AF3187">
        <w:rPr>
          <w:rFonts w:ascii="Verdana" w:hAnsi="Verdana"/>
          <w:i/>
          <w:color w:val="000000"/>
          <w:sz w:val="18"/>
          <w:szCs w:val="18"/>
        </w:rPr>
        <w:t xml:space="preserve">“Guía para elaborar el Plan anual de Adquisiciones” Colombia Compra Eficiente. </w:t>
      </w:r>
    </w:p>
    <w:p w14:paraId="5C36B1E0" w14:textId="77777777" w:rsidR="00CC68AC" w:rsidRPr="00AF3187" w:rsidRDefault="00CC68AC" w:rsidP="00CC68AC">
      <w:pPr>
        <w:numPr>
          <w:ilvl w:val="0"/>
          <w:numId w:val="1"/>
        </w:numPr>
        <w:jc w:val="both"/>
        <w:rPr>
          <w:rFonts w:ascii="Verdana" w:hAnsi="Verdana"/>
          <w:color w:val="000000"/>
          <w:sz w:val="18"/>
          <w:szCs w:val="18"/>
        </w:rPr>
      </w:pPr>
      <w:r w:rsidRPr="00AF3187">
        <w:rPr>
          <w:rFonts w:ascii="Verdana" w:hAnsi="Verdana"/>
          <w:color w:val="000000"/>
          <w:sz w:val="18"/>
          <w:szCs w:val="18"/>
        </w:rPr>
        <w:t>Artículo 2.2.1.1.1.5.1, Inscripción, renovación, actualización y cancelación RUP.</w:t>
      </w:r>
    </w:p>
    <w:p w14:paraId="3952B7FD" w14:textId="77777777" w:rsidR="00CC68AC" w:rsidRPr="00AF3187" w:rsidRDefault="00CC68AC" w:rsidP="00CC68AC">
      <w:pPr>
        <w:numPr>
          <w:ilvl w:val="0"/>
          <w:numId w:val="1"/>
        </w:numPr>
        <w:jc w:val="both"/>
        <w:rPr>
          <w:rFonts w:ascii="Verdana" w:hAnsi="Verdana"/>
          <w:i/>
          <w:color w:val="000000"/>
          <w:sz w:val="18"/>
          <w:szCs w:val="18"/>
        </w:rPr>
      </w:pPr>
      <w:r w:rsidRPr="00AF3187">
        <w:rPr>
          <w:rFonts w:ascii="Verdana" w:hAnsi="Verdana"/>
          <w:color w:val="000000"/>
          <w:sz w:val="18"/>
          <w:szCs w:val="18"/>
        </w:rPr>
        <w:t xml:space="preserve">Artículo 2.2.1.1.1.6.1, Estudios de Sector y documento </w:t>
      </w:r>
      <w:r w:rsidRPr="00AF3187">
        <w:rPr>
          <w:rFonts w:ascii="Verdana" w:hAnsi="Verdana"/>
          <w:i/>
          <w:color w:val="000000"/>
          <w:sz w:val="18"/>
          <w:szCs w:val="18"/>
        </w:rPr>
        <w:t>“Guía para la elaboración de Estudios de Sector” Colombia Compra Eficiente.</w:t>
      </w:r>
    </w:p>
    <w:p w14:paraId="3569480B" w14:textId="77777777" w:rsidR="00CC68AC" w:rsidRPr="00AF3187" w:rsidRDefault="00CC68AC" w:rsidP="00CC68AC">
      <w:pPr>
        <w:numPr>
          <w:ilvl w:val="0"/>
          <w:numId w:val="1"/>
        </w:numPr>
        <w:jc w:val="both"/>
        <w:rPr>
          <w:rFonts w:ascii="Verdana" w:hAnsi="Verdana"/>
          <w:i/>
          <w:color w:val="000000"/>
          <w:sz w:val="18"/>
          <w:szCs w:val="18"/>
        </w:rPr>
      </w:pPr>
      <w:r w:rsidRPr="00AF3187">
        <w:rPr>
          <w:rFonts w:ascii="Verdana" w:hAnsi="Verdana"/>
          <w:color w:val="000000"/>
          <w:sz w:val="18"/>
          <w:szCs w:val="18"/>
        </w:rPr>
        <w:t xml:space="preserve">Artículo 2.2.1.1.1.6.2, Determinación de los Requisitos Habilitantes y documento </w:t>
      </w:r>
      <w:r w:rsidRPr="00AF3187">
        <w:rPr>
          <w:rFonts w:ascii="Verdana" w:hAnsi="Verdana"/>
          <w:i/>
          <w:color w:val="000000"/>
          <w:sz w:val="18"/>
          <w:szCs w:val="18"/>
        </w:rPr>
        <w:t>“Manual para determinar y verificar los requisitos habilitantes en los Procesos de Contratación” Colombia Compra Eficiente.</w:t>
      </w:r>
    </w:p>
    <w:p w14:paraId="22FD8D63" w14:textId="77777777" w:rsidR="00CC68AC" w:rsidRPr="00AF3187" w:rsidRDefault="00CC68AC" w:rsidP="00CC68AC">
      <w:pPr>
        <w:numPr>
          <w:ilvl w:val="0"/>
          <w:numId w:val="1"/>
        </w:numPr>
        <w:jc w:val="both"/>
        <w:rPr>
          <w:rFonts w:ascii="Verdana" w:hAnsi="Verdana"/>
          <w:i/>
          <w:color w:val="000000"/>
          <w:sz w:val="18"/>
          <w:szCs w:val="18"/>
        </w:rPr>
      </w:pPr>
      <w:r w:rsidRPr="00AF3187">
        <w:rPr>
          <w:rFonts w:ascii="Verdana" w:hAnsi="Verdana"/>
          <w:color w:val="000000"/>
          <w:sz w:val="18"/>
          <w:szCs w:val="18"/>
        </w:rPr>
        <w:t xml:space="preserve">Artículo 2.2.1.1.1.6.3, Evaluación del Riesgo y Documento </w:t>
      </w:r>
      <w:r w:rsidRPr="00AF3187">
        <w:rPr>
          <w:rFonts w:ascii="Verdana" w:hAnsi="Verdana"/>
          <w:i/>
          <w:color w:val="000000"/>
          <w:sz w:val="18"/>
          <w:szCs w:val="18"/>
        </w:rPr>
        <w:t>“Manual para la Identificación y Cobertura del Riesgo en los Procesos de Contratación” Colombia Compra Eficiente.</w:t>
      </w:r>
    </w:p>
    <w:p w14:paraId="7425DC10" w14:textId="77777777" w:rsidR="00CC68AC" w:rsidRPr="00AF3187" w:rsidRDefault="00CC68AC" w:rsidP="00CC68AC">
      <w:pPr>
        <w:numPr>
          <w:ilvl w:val="0"/>
          <w:numId w:val="1"/>
        </w:numPr>
        <w:jc w:val="both"/>
        <w:rPr>
          <w:rFonts w:ascii="Verdana" w:hAnsi="Verdana"/>
          <w:i/>
          <w:color w:val="000000"/>
          <w:sz w:val="18"/>
          <w:szCs w:val="18"/>
        </w:rPr>
      </w:pPr>
      <w:r w:rsidRPr="00AF3187">
        <w:rPr>
          <w:rFonts w:ascii="Verdana" w:hAnsi="Verdana"/>
          <w:color w:val="000000"/>
          <w:sz w:val="18"/>
          <w:szCs w:val="18"/>
        </w:rPr>
        <w:t xml:space="preserve">Artículo 2.2.1.1.1.6.4, Capacidad Residual y Documento </w:t>
      </w:r>
      <w:r w:rsidRPr="00AF3187">
        <w:rPr>
          <w:rFonts w:ascii="Verdana" w:hAnsi="Verdana"/>
          <w:i/>
          <w:color w:val="000000"/>
          <w:sz w:val="18"/>
          <w:szCs w:val="18"/>
        </w:rPr>
        <w:t>“Guía para Determinar la Capacidad Residual del Proponente en los Procesos de Contratación de Obra Pública” Colombia Compra Eficiente.</w:t>
      </w:r>
    </w:p>
    <w:p w14:paraId="6B784E7E" w14:textId="77777777" w:rsidR="00CC68AC" w:rsidRPr="00AF3187" w:rsidRDefault="00CC68AC" w:rsidP="00CC68AC">
      <w:pPr>
        <w:numPr>
          <w:ilvl w:val="0"/>
          <w:numId w:val="1"/>
        </w:numPr>
        <w:jc w:val="both"/>
        <w:rPr>
          <w:rFonts w:ascii="Verdana" w:hAnsi="Verdana"/>
          <w:color w:val="000000"/>
          <w:sz w:val="18"/>
          <w:szCs w:val="18"/>
        </w:rPr>
      </w:pPr>
      <w:r w:rsidRPr="00AF3187">
        <w:rPr>
          <w:rFonts w:ascii="Verdana" w:hAnsi="Verdana"/>
          <w:color w:val="000000"/>
          <w:sz w:val="18"/>
          <w:szCs w:val="18"/>
        </w:rPr>
        <w:t>Artículo 2.2.1.1.2.1.1 Estudios y documentos previos.</w:t>
      </w:r>
    </w:p>
    <w:p w14:paraId="01681B35" w14:textId="77777777" w:rsidR="00CC68AC" w:rsidRPr="00AF3187" w:rsidRDefault="00CC68AC" w:rsidP="00CC68AC">
      <w:pPr>
        <w:numPr>
          <w:ilvl w:val="0"/>
          <w:numId w:val="2"/>
        </w:numPr>
        <w:jc w:val="both"/>
        <w:rPr>
          <w:rFonts w:ascii="Verdana" w:hAnsi="Verdana"/>
          <w:color w:val="000000"/>
          <w:sz w:val="18"/>
          <w:szCs w:val="18"/>
        </w:rPr>
      </w:pPr>
      <w:r w:rsidRPr="00AF3187">
        <w:rPr>
          <w:rFonts w:ascii="Verdana" w:hAnsi="Verdana"/>
          <w:color w:val="000000"/>
          <w:sz w:val="18"/>
          <w:szCs w:val="18"/>
        </w:rPr>
        <w:t>Artículo 2.2.1.1.2.2.2, Ofrecimiento más favorable.</w:t>
      </w:r>
    </w:p>
    <w:p w14:paraId="11E8753B" w14:textId="77777777" w:rsidR="00CC68AC" w:rsidRPr="00AF3187" w:rsidRDefault="00CC68AC" w:rsidP="00CC68AC">
      <w:pPr>
        <w:numPr>
          <w:ilvl w:val="0"/>
          <w:numId w:val="2"/>
        </w:numPr>
        <w:jc w:val="both"/>
        <w:rPr>
          <w:rFonts w:ascii="Verdana" w:hAnsi="Verdana"/>
          <w:color w:val="000000"/>
          <w:sz w:val="18"/>
          <w:szCs w:val="18"/>
        </w:rPr>
      </w:pPr>
      <w:r w:rsidRPr="00AF3187">
        <w:rPr>
          <w:rFonts w:ascii="Verdana" w:hAnsi="Verdana"/>
          <w:color w:val="000000"/>
          <w:sz w:val="18"/>
          <w:szCs w:val="18"/>
        </w:rPr>
        <w:t>Artículo 2.2.1.1.2.2.3, Comité Evaluador</w:t>
      </w:r>
    </w:p>
    <w:p w14:paraId="1DE61C06" w14:textId="77777777" w:rsidR="00CC68AC" w:rsidRPr="00AF3187" w:rsidRDefault="00CC68AC" w:rsidP="00CC68AC">
      <w:pPr>
        <w:numPr>
          <w:ilvl w:val="0"/>
          <w:numId w:val="2"/>
        </w:numPr>
        <w:jc w:val="both"/>
        <w:rPr>
          <w:rFonts w:ascii="Verdana" w:hAnsi="Verdana"/>
          <w:color w:val="000000"/>
          <w:sz w:val="18"/>
          <w:szCs w:val="18"/>
        </w:rPr>
      </w:pPr>
      <w:r w:rsidRPr="00AF3187">
        <w:rPr>
          <w:rFonts w:ascii="Verdana" w:hAnsi="Verdana"/>
          <w:color w:val="000000"/>
          <w:sz w:val="18"/>
          <w:szCs w:val="18"/>
        </w:rPr>
        <w:t>Artículo 2.2.1.1.2.4.1, Patrimonio Autónomo para el manejo de anticipo.</w:t>
      </w:r>
    </w:p>
    <w:p w14:paraId="1FCDCB04" w14:textId="77777777" w:rsidR="00CC68AC" w:rsidRPr="00AF3187" w:rsidRDefault="00CC68AC" w:rsidP="00CC68AC">
      <w:pPr>
        <w:numPr>
          <w:ilvl w:val="0"/>
          <w:numId w:val="2"/>
        </w:numPr>
        <w:jc w:val="both"/>
        <w:rPr>
          <w:rFonts w:ascii="Verdana" w:hAnsi="Verdana"/>
          <w:color w:val="000000"/>
          <w:sz w:val="18"/>
          <w:szCs w:val="18"/>
        </w:rPr>
      </w:pPr>
      <w:r w:rsidRPr="00AF3187">
        <w:rPr>
          <w:rFonts w:ascii="Verdana" w:hAnsi="Verdana"/>
          <w:color w:val="000000"/>
          <w:sz w:val="18"/>
          <w:szCs w:val="18"/>
        </w:rPr>
        <w:t>Artículo 2.2.1.1.2.4.3, Obligaciones posteriores a la liquidación.</w:t>
      </w:r>
    </w:p>
    <w:p w14:paraId="34F21675" w14:textId="77777777" w:rsidR="00BF55C0" w:rsidRPr="00AF3187" w:rsidRDefault="00BF55C0" w:rsidP="00E54967">
      <w:pPr>
        <w:numPr>
          <w:ilvl w:val="0"/>
          <w:numId w:val="2"/>
        </w:numPr>
        <w:jc w:val="both"/>
        <w:rPr>
          <w:rFonts w:ascii="Verdana" w:hAnsi="Verdana"/>
          <w:color w:val="000000"/>
          <w:sz w:val="18"/>
          <w:szCs w:val="18"/>
        </w:rPr>
      </w:pPr>
      <w:r w:rsidRPr="00AF3187">
        <w:rPr>
          <w:rFonts w:ascii="Verdana" w:hAnsi="Verdana"/>
          <w:color w:val="000000"/>
          <w:sz w:val="18"/>
          <w:szCs w:val="18"/>
        </w:rPr>
        <w:t xml:space="preserve">Artículo </w:t>
      </w:r>
      <w:r w:rsidR="00CC68AC" w:rsidRPr="00AF3187">
        <w:rPr>
          <w:rFonts w:ascii="Verdana" w:hAnsi="Verdana"/>
          <w:color w:val="000000"/>
          <w:sz w:val="18"/>
          <w:szCs w:val="18"/>
        </w:rPr>
        <w:t>2.2.1.2.1.3.1</w:t>
      </w:r>
      <w:r w:rsidRPr="00AF3187">
        <w:rPr>
          <w:rFonts w:ascii="Verdana" w:hAnsi="Verdana"/>
          <w:color w:val="000000"/>
          <w:sz w:val="18"/>
          <w:szCs w:val="18"/>
        </w:rPr>
        <w:t>, Procedencia del concurso de Mérítos.</w:t>
      </w:r>
    </w:p>
    <w:p w14:paraId="465458F6" w14:textId="77777777" w:rsidR="00BF55C0" w:rsidRPr="00AF3187" w:rsidRDefault="00BF55C0" w:rsidP="00E54967">
      <w:pPr>
        <w:numPr>
          <w:ilvl w:val="0"/>
          <w:numId w:val="2"/>
        </w:numPr>
        <w:jc w:val="both"/>
        <w:rPr>
          <w:rFonts w:ascii="Verdana" w:hAnsi="Verdana"/>
          <w:color w:val="000000"/>
          <w:sz w:val="18"/>
          <w:szCs w:val="18"/>
        </w:rPr>
      </w:pPr>
      <w:r w:rsidRPr="00AF3187">
        <w:rPr>
          <w:rFonts w:ascii="Verdana" w:hAnsi="Verdana"/>
          <w:color w:val="000000"/>
          <w:sz w:val="18"/>
          <w:szCs w:val="18"/>
        </w:rPr>
        <w:t>Artículo</w:t>
      </w:r>
      <w:r w:rsidR="00CC68AC" w:rsidRPr="00AF3187">
        <w:rPr>
          <w:rFonts w:ascii="Verdana" w:hAnsi="Verdana"/>
          <w:color w:val="000000"/>
          <w:sz w:val="18"/>
          <w:szCs w:val="18"/>
        </w:rPr>
        <w:t xml:space="preserve"> 2.2.1.2.1.3.2</w:t>
      </w:r>
      <w:r w:rsidRPr="00AF3187">
        <w:rPr>
          <w:rFonts w:ascii="Verdana" w:hAnsi="Verdana"/>
          <w:color w:val="000000"/>
          <w:sz w:val="18"/>
          <w:szCs w:val="18"/>
        </w:rPr>
        <w:t>, Procedimiento del concurso de Méritos (abierto o con precalificación)</w:t>
      </w:r>
    </w:p>
    <w:p w14:paraId="2CE5BE61" w14:textId="77777777" w:rsidR="00BF55C0" w:rsidRPr="00AF3187" w:rsidRDefault="00BF55C0" w:rsidP="00E54967">
      <w:pPr>
        <w:numPr>
          <w:ilvl w:val="0"/>
          <w:numId w:val="2"/>
        </w:numPr>
        <w:jc w:val="both"/>
        <w:rPr>
          <w:rFonts w:ascii="Verdana" w:hAnsi="Verdana"/>
          <w:color w:val="000000"/>
          <w:sz w:val="18"/>
          <w:szCs w:val="18"/>
        </w:rPr>
      </w:pPr>
      <w:r w:rsidRPr="00AF3187">
        <w:rPr>
          <w:rFonts w:ascii="Verdana" w:hAnsi="Verdana"/>
          <w:color w:val="000000"/>
          <w:sz w:val="18"/>
          <w:szCs w:val="18"/>
        </w:rPr>
        <w:t xml:space="preserve">Artículo </w:t>
      </w:r>
      <w:r w:rsidR="00CC68AC" w:rsidRPr="00AF3187">
        <w:rPr>
          <w:rFonts w:ascii="Verdana" w:hAnsi="Verdana"/>
          <w:color w:val="000000"/>
          <w:sz w:val="18"/>
          <w:szCs w:val="18"/>
        </w:rPr>
        <w:t>2.2.1.2.1.3.3</w:t>
      </w:r>
      <w:r w:rsidRPr="00AF3187">
        <w:rPr>
          <w:rFonts w:ascii="Verdana" w:hAnsi="Verdana"/>
          <w:color w:val="000000"/>
          <w:sz w:val="18"/>
          <w:szCs w:val="18"/>
        </w:rPr>
        <w:t>, Precalificación para el Concurso de Méritos.</w:t>
      </w:r>
    </w:p>
    <w:p w14:paraId="04C56BB4" w14:textId="77777777" w:rsidR="00BF55C0" w:rsidRPr="00AF3187" w:rsidRDefault="00BF55C0" w:rsidP="00E54967">
      <w:pPr>
        <w:numPr>
          <w:ilvl w:val="0"/>
          <w:numId w:val="2"/>
        </w:numPr>
        <w:jc w:val="both"/>
        <w:rPr>
          <w:rFonts w:ascii="Verdana" w:hAnsi="Verdana"/>
          <w:color w:val="000000"/>
          <w:sz w:val="18"/>
          <w:szCs w:val="18"/>
        </w:rPr>
      </w:pPr>
      <w:r w:rsidRPr="00AF3187">
        <w:rPr>
          <w:rFonts w:ascii="Verdana" w:hAnsi="Verdana"/>
          <w:color w:val="000000"/>
          <w:sz w:val="18"/>
          <w:szCs w:val="18"/>
        </w:rPr>
        <w:t xml:space="preserve">Artículo </w:t>
      </w:r>
      <w:r w:rsidR="00CC68AC" w:rsidRPr="00AF3187">
        <w:rPr>
          <w:rFonts w:ascii="Verdana" w:hAnsi="Verdana"/>
          <w:color w:val="000000"/>
          <w:sz w:val="18"/>
          <w:szCs w:val="18"/>
        </w:rPr>
        <w:t>2.2.1.2.1.3.4</w:t>
      </w:r>
      <w:r w:rsidRPr="00AF3187">
        <w:rPr>
          <w:rFonts w:ascii="Verdana" w:hAnsi="Verdana"/>
          <w:color w:val="000000"/>
          <w:sz w:val="18"/>
          <w:szCs w:val="18"/>
        </w:rPr>
        <w:t>, Aviso de convocatoria para la precalificación en el concurso de méritos.</w:t>
      </w:r>
    </w:p>
    <w:p w14:paraId="24C1916A" w14:textId="77777777" w:rsidR="00BF55C0" w:rsidRPr="00AF3187" w:rsidRDefault="00BF55C0" w:rsidP="00E54967">
      <w:pPr>
        <w:numPr>
          <w:ilvl w:val="0"/>
          <w:numId w:val="2"/>
        </w:numPr>
        <w:jc w:val="both"/>
        <w:rPr>
          <w:rFonts w:ascii="Verdana" w:hAnsi="Verdana"/>
          <w:color w:val="000000"/>
          <w:sz w:val="18"/>
          <w:szCs w:val="18"/>
        </w:rPr>
      </w:pPr>
      <w:r w:rsidRPr="00AF3187">
        <w:rPr>
          <w:rFonts w:ascii="Verdana" w:hAnsi="Verdana"/>
          <w:color w:val="000000"/>
          <w:sz w:val="18"/>
          <w:szCs w:val="18"/>
        </w:rPr>
        <w:t xml:space="preserve">Artículo </w:t>
      </w:r>
      <w:r w:rsidR="00CC68AC" w:rsidRPr="00AF3187">
        <w:rPr>
          <w:rFonts w:ascii="Verdana" w:hAnsi="Verdana"/>
          <w:color w:val="000000"/>
          <w:sz w:val="18"/>
          <w:szCs w:val="18"/>
        </w:rPr>
        <w:t>2.2.1.2.1.3.5</w:t>
      </w:r>
      <w:r w:rsidRPr="00AF3187">
        <w:rPr>
          <w:rFonts w:ascii="Verdana" w:hAnsi="Verdana"/>
          <w:color w:val="000000"/>
          <w:sz w:val="18"/>
          <w:szCs w:val="18"/>
        </w:rPr>
        <w:t>, Informe de precalificación.</w:t>
      </w:r>
    </w:p>
    <w:p w14:paraId="30F44BC0" w14:textId="77777777" w:rsidR="00BF55C0" w:rsidRPr="00AF3187" w:rsidRDefault="00BF55C0" w:rsidP="00E54967">
      <w:pPr>
        <w:numPr>
          <w:ilvl w:val="0"/>
          <w:numId w:val="2"/>
        </w:numPr>
        <w:jc w:val="both"/>
        <w:rPr>
          <w:rFonts w:ascii="Verdana" w:hAnsi="Verdana"/>
          <w:color w:val="000000"/>
          <w:sz w:val="18"/>
          <w:szCs w:val="18"/>
        </w:rPr>
      </w:pPr>
      <w:r w:rsidRPr="00AF3187">
        <w:rPr>
          <w:rFonts w:ascii="Verdana" w:hAnsi="Verdana"/>
          <w:color w:val="000000"/>
          <w:sz w:val="18"/>
          <w:szCs w:val="18"/>
        </w:rPr>
        <w:t xml:space="preserve">Artículo </w:t>
      </w:r>
      <w:r w:rsidR="00CC68AC" w:rsidRPr="00AF3187">
        <w:rPr>
          <w:rFonts w:ascii="Verdana" w:hAnsi="Verdana"/>
          <w:color w:val="000000"/>
          <w:sz w:val="18"/>
          <w:szCs w:val="18"/>
        </w:rPr>
        <w:t>2.2.1.2.1.3.6</w:t>
      </w:r>
      <w:r w:rsidRPr="00AF3187">
        <w:rPr>
          <w:rFonts w:ascii="Verdana" w:hAnsi="Verdana"/>
          <w:color w:val="000000"/>
          <w:sz w:val="18"/>
          <w:szCs w:val="18"/>
        </w:rPr>
        <w:t>, Audiencia de precalificación.</w:t>
      </w:r>
    </w:p>
    <w:p w14:paraId="270AE017" w14:textId="77777777" w:rsidR="00BF55C0" w:rsidRPr="00AF3187" w:rsidRDefault="00BF55C0" w:rsidP="00E54967">
      <w:pPr>
        <w:numPr>
          <w:ilvl w:val="0"/>
          <w:numId w:val="2"/>
        </w:numPr>
        <w:jc w:val="both"/>
        <w:rPr>
          <w:rFonts w:ascii="Verdana" w:hAnsi="Verdana"/>
          <w:color w:val="000000"/>
          <w:sz w:val="18"/>
          <w:szCs w:val="18"/>
        </w:rPr>
      </w:pPr>
      <w:r w:rsidRPr="00AF3187">
        <w:rPr>
          <w:rFonts w:ascii="Verdana" w:hAnsi="Verdana"/>
          <w:color w:val="000000"/>
          <w:sz w:val="18"/>
          <w:szCs w:val="18"/>
        </w:rPr>
        <w:t xml:space="preserve">Artículo </w:t>
      </w:r>
      <w:r w:rsidR="00CC68AC" w:rsidRPr="00AF3187">
        <w:rPr>
          <w:rFonts w:ascii="Verdana" w:hAnsi="Verdana"/>
          <w:color w:val="000000"/>
          <w:sz w:val="18"/>
          <w:szCs w:val="18"/>
        </w:rPr>
        <w:t>2.2.1.2.1.3.7</w:t>
      </w:r>
      <w:r w:rsidRPr="00AF3187">
        <w:rPr>
          <w:rFonts w:ascii="Verdana" w:hAnsi="Verdana"/>
          <w:color w:val="000000"/>
          <w:sz w:val="18"/>
          <w:szCs w:val="18"/>
        </w:rPr>
        <w:t>, efectos de la precalificación.</w:t>
      </w:r>
    </w:p>
    <w:p w14:paraId="674395F0" w14:textId="77777777" w:rsidR="00CC68AC" w:rsidRPr="00AF3187" w:rsidRDefault="00CC68AC" w:rsidP="00CC68AC">
      <w:pPr>
        <w:numPr>
          <w:ilvl w:val="0"/>
          <w:numId w:val="2"/>
        </w:numPr>
        <w:jc w:val="both"/>
        <w:rPr>
          <w:rFonts w:ascii="Verdana" w:hAnsi="Verdana"/>
          <w:color w:val="000000"/>
          <w:sz w:val="18"/>
          <w:szCs w:val="18"/>
        </w:rPr>
      </w:pPr>
      <w:r w:rsidRPr="00AF3187">
        <w:rPr>
          <w:rFonts w:ascii="Verdana" w:hAnsi="Verdana"/>
          <w:color w:val="000000"/>
          <w:sz w:val="18"/>
          <w:szCs w:val="18"/>
        </w:rPr>
        <w:t>Artículo 2.2.1.2.3.1.1, Riesgos que deben cumplir las garantías en la contratación.</w:t>
      </w:r>
    </w:p>
    <w:p w14:paraId="26DC123F" w14:textId="77777777" w:rsidR="00CC68AC" w:rsidRPr="00AF3187" w:rsidRDefault="00CC68AC" w:rsidP="00CC68AC">
      <w:pPr>
        <w:numPr>
          <w:ilvl w:val="0"/>
          <w:numId w:val="2"/>
        </w:numPr>
        <w:jc w:val="both"/>
        <w:rPr>
          <w:rFonts w:ascii="Verdana" w:hAnsi="Verdana"/>
          <w:color w:val="000000"/>
          <w:sz w:val="18"/>
          <w:szCs w:val="18"/>
        </w:rPr>
      </w:pPr>
      <w:r w:rsidRPr="00AF3187">
        <w:rPr>
          <w:rFonts w:ascii="Verdana" w:hAnsi="Verdana"/>
          <w:color w:val="000000"/>
          <w:sz w:val="18"/>
          <w:szCs w:val="18"/>
        </w:rPr>
        <w:t>Artículo 2.2.1.2.3.1.2, Clases de Garantías.</w:t>
      </w:r>
    </w:p>
    <w:p w14:paraId="63B4D09A" w14:textId="77777777" w:rsidR="00CC68AC" w:rsidRPr="00AF3187" w:rsidRDefault="00CC68AC" w:rsidP="00CC68AC">
      <w:pPr>
        <w:numPr>
          <w:ilvl w:val="0"/>
          <w:numId w:val="2"/>
        </w:numPr>
        <w:jc w:val="both"/>
        <w:rPr>
          <w:rFonts w:ascii="Verdana" w:hAnsi="Verdana"/>
          <w:color w:val="000000"/>
          <w:sz w:val="18"/>
          <w:szCs w:val="18"/>
        </w:rPr>
      </w:pPr>
      <w:r w:rsidRPr="00AF3187">
        <w:rPr>
          <w:rFonts w:ascii="Verdana" w:hAnsi="Verdana"/>
          <w:color w:val="000000"/>
          <w:sz w:val="18"/>
          <w:szCs w:val="18"/>
        </w:rPr>
        <w:t>Artículo 2.2.1.2.3.1.3, Indivisibilidad de la Garantía.</w:t>
      </w:r>
    </w:p>
    <w:p w14:paraId="2AB39C5B" w14:textId="77777777" w:rsidR="00CC68AC" w:rsidRPr="00AF3187" w:rsidRDefault="00CC68AC" w:rsidP="00CC68AC">
      <w:pPr>
        <w:numPr>
          <w:ilvl w:val="0"/>
          <w:numId w:val="2"/>
        </w:numPr>
        <w:jc w:val="both"/>
        <w:rPr>
          <w:rFonts w:ascii="Verdana" w:hAnsi="Verdana"/>
          <w:color w:val="000000"/>
          <w:sz w:val="18"/>
          <w:szCs w:val="18"/>
        </w:rPr>
      </w:pPr>
      <w:r w:rsidRPr="00AF3187">
        <w:rPr>
          <w:rFonts w:ascii="Verdana" w:hAnsi="Verdana"/>
          <w:color w:val="000000"/>
          <w:sz w:val="18"/>
          <w:szCs w:val="18"/>
        </w:rPr>
        <w:t>Artículo 2.2.1.2.3.1.4, Garantía del oferente plural.</w:t>
      </w:r>
    </w:p>
    <w:p w14:paraId="478224ED" w14:textId="77777777" w:rsidR="00CC68AC" w:rsidRPr="00AF3187" w:rsidRDefault="00CC68AC" w:rsidP="00CC68AC">
      <w:pPr>
        <w:numPr>
          <w:ilvl w:val="0"/>
          <w:numId w:val="2"/>
        </w:numPr>
        <w:jc w:val="both"/>
        <w:rPr>
          <w:rFonts w:ascii="Verdana" w:hAnsi="Verdana"/>
          <w:color w:val="000000"/>
          <w:sz w:val="18"/>
          <w:szCs w:val="18"/>
        </w:rPr>
      </w:pPr>
      <w:r w:rsidRPr="00AF3187">
        <w:rPr>
          <w:rFonts w:ascii="Verdana" w:hAnsi="Verdana"/>
          <w:color w:val="000000"/>
          <w:sz w:val="18"/>
          <w:szCs w:val="18"/>
        </w:rPr>
        <w:t xml:space="preserve">Artículo </w:t>
      </w:r>
      <w:proofErr w:type="gramStart"/>
      <w:r w:rsidRPr="00AF3187">
        <w:rPr>
          <w:rFonts w:ascii="Verdana" w:hAnsi="Verdana"/>
          <w:color w:val="000000"/>
          <w:sz w:val="18"/>
          <w:szCs w:val="18"/>
        </w:rPr>
        <w:t>2.2.1.2.3.1.5,Cobertura</w:t>
      </w:r>
      <w:proofErr w:type="gramEnd"/>
      <w:r w:rsidRPr="00AF3187">
        <w:rPr>
          <w:rFonts w:ascii="Verdana" w:hAnsi="Verdana"/>
          <w:color w:val="000000"/>
          <w:sz w:val="18"/>
          <w:szCs w:val="18"/>
        </w:rPr>
        <w:t xml:space="preserve"> del riesgo de responsabilidad civil extracontractual, </w:t>
      </w:r>
    </w:p>
    <w:p w14:paraId="66CF7814" w14:textId="77777777" w:rsidR="00CC68AC" w:rsidRPr="00AF3187" w:rsidRDefault="00CC68AC" w:rsidP="00CC68AC">
      <w:pPr>
        <w:numPr>
          <w:ilvl w:val="0"/>
          <w:numId w:val="2"/>
        </w:numPr>
        <w:jc w:val="both"/>
        <w:rPr>
          <w:rFonts w:ascii="Verdana" w:hAnsi="Verdana"/>
          <w:color w:val="000000"/>
          <w:sz w:val="18"/>
          <w:szCs w:val="18"/>
        </w:rPr>
      </w:pPr>
      <w:r w:rsidRPr="00AF3187">
        <w:rPr>
          <w:rFonts w:ascii="Verdana" w:hAnsi="Verdana"/>
          <w:color w:val="000000"/>
          <w:sz w:val="18"/>
          <w:szCs w:val="18"/>
        </w:rPr>
        <w:t>Artículo 2.2.1.2.3.1.6, Garantía de los Riesgos derivados del incumplimiento de la oferta.</w:t>
      </w:r>
    </w:p>
    <w:p w14:paraId="403E8B41" w14:textId="77777777" w:rsidR="00CC68AC" w:rsidRPr="00AF3187" w:rsidRDefault="00CC68AC" w:rsidP="00CC68AC">
      <w:pPr>
        <w:numPr>
          <w:ilvl w:val="0"/>
          <w:numId w:val="2"/>
        </w:numPr>
        <w:jc w:val="both"/>
        <w:rPr>
          <w:rFonts w:ascii="Verdana" w:hAnsi="Verdana"/>
          <w:color w:val="000000"/>
          <w:sz w:val="18"/>
          <w:szCs w:val="18"/>
        </w:rPr>
      </w:pPr>
      <w:r w:rsidRPr="00AF3187">
        <w:rPr>
          <w:rFonts w:ascii="Verdana" w:hAnsi="Verdana"/>
          <w:color w:val="000000"/>
          <w:sz w:val="18"/>
          <w:szCs w:val="18"/>
        </w:rPr>
        <w:t>Artículo 2.2.1.2.3.1.7, Garantía de cumplimiento</w:t>
      </w:r>
    </w:p>
    <w:p w14:paraId="3A711D59" w14:textId="77777777" w:rsidR="00CC68AC" w:rsidRPr="00AF3187" w:rsidRDefault="00CC68AC" w:rsidP="00CC68AC">
      <w:pPr>
        <w:numPr>
          <w:ilvl w:val="0"/>
          <w:numId w:val="2"/>
        </w:numPr>
        <w:jc w:val="both"/>
        <w:rPr>
          <w:rFonts w:ascii="Verdana" w:hAnsi="Verdana"/>
          <w:color w:val="000000"/>
          <w:sz w:val="18"/>
          <w:szCs w:val="18"/>
        </w:rPr>
      </w:pPr>
      <w:r w:rsidRPr="00AF3187">
        <w:rPr>
          <w:rFonts w:ascii="Verdana" w:hAnsi="Verdana"/>
          <w:color w:val="000000"/>
          <w:sz w:val="18"/>
          <w:szCs w:val="18"/>
        </w:rPr>
        <w:t xml:space="preserve">Artículo 2.2.1.2.3.1.8, Cubrimiento de la Responsabilidad Civil Extracontractual, </w:t>
      </w:r>
    </w:p>
    <w:p w14:paraId="207FA5EB" w14:textId="77777777" w:rsidR="00CC68AC" w:rsidRPr="00AF3187" w:rsidRDefault="00CC68AC" w:rsidP="00CC68AC">
      <w:pPr>
        <w:numPr>
          <w:ilvl w:val="0"/>
          <w:numId w:val="2"/>
        </w:numPr>
        <w:jc w:val="both"/>
        <w:rPr>
          <w:rFonts w:ascii="Verdana" w:hAnsi="Verdana"/>
          <w:color w:val="000000"/>
          <w:sz w:val="18"/>
          <w:szCs w:val="18"/>
        </w:rPr>
      </w:pPr>
      <w:r w:rsidRPr="00AF3187">
        <w:rPr>
          <w:rFonts w:ascii="Verdana" w:hAnsi="Verdana"/>
          <w:color w:val="000000"/>
          <w:sz w:val="18"/>
          <w:szCs w:val="18"/>
        </w:rPr>
        <w:t xml:space="preserve">Artículo 2.2.1.2.3.1.9 </w:t>
      </w:r>
      <w:proofErr w:type="gramStart"/>
      <w:r w:rsidRPr="00AF3187">
        <w:rPr>
          <w:rFonts w:ascii="Verdana" w:hAnsi="Verdana"/>
          <w:color w:val="000000"/>
          <w:sz w:val="18"/>
          <w:szCs w:val="18"/>
        </w:rPr>
        <w:t>a  2.2.1.2.3.1.19</w:t>
      </w:r>
      <w:proofErr w:type="gramEnd"/>
    </w:p>
    <w:p w14:paraId="5C0CDFE4" w14:textId="77777777" w:rsidR="00CC68AC" w:rsidRPr="00AF3187" w:rsidRDefault="00CC68AC" w:rsidP="00CC68AC">
      <w:pPr>
        <w:numPr>
          <w:ilvl w:val="0"/>
          <w:numId w:val="2"/>
        </w:numPr>
        <w:jc w:val="both"/>
        <w:rPr>
          <w:rFonts w:ascii="Verdana" w:hAnsi="Verdana"/>
          <w:i/>
          <w:color w:val="000000"/>
          <w:sz w:val="18"/>
          <w:szCs w:val="18"/>
        </w:rPr>
      </w:pPr>
      <w:r w:rsidRPr="00AF3187">
        <w:rPr>
          <w:rFonts w:ascii="Verdana" w:hAnsi="Verdana"/>
          <w:color w:val="000000"/>
          <w:sz w:val="18"/>
          <w:szCs w:val="18"/>
        </w:rPr>
        <w:lastRenderedPageBreak/>
        <w:t xml:space="preserve">Artículo 2.2.1.2.4.1.1, Cronograma proceso Acuerdos Comerciales y documento </w:t>
      </w:r>
      <w:r w:rsidRPr="00AF3187">
        <w:rPr>
          <w:rFonts w:ascii="Verdana" w:hAnsi="Verdana"/>
          <w:i/>
          <w:color w:val="000000"/>
          <w:sz w:val="18"/>
          <w:szCs w:val="18"/>
        </w:rPr>
        <w:t>“Manual para el Manejo de los Acuerdos Comerciales en Procesos de Contratación” Colombia Compra Eficiente.</w:t>
      </w:r>
    </w:p>
    <w:p w14:paraId="74F61E84" w14:textId="77777777" w:rsidR="00CC68AC" w:rsidRPr="00AF3187" w:rsidRDefault="00CC68AC" w:rsidP="00CC68AC">
      <w:pPr>
        <w:numPr>
          <w:ilvl w:val="0"/>
          <w:numId w:val="2"/>
        </w:numPr>
        <w:jc w:val="both"/>
        <w:rPr>
          <w:rFonts w:ascii="Verdana" w:hAnsi="Verdana"/>
          <w:i/>
          <w:color w:val="000000"/>
          <w:sz w:val="18"/>
          <w:szCs w:val="18"/>
        </w:rPr>
      </w:pPr>
      <w:r w:rsidRPr="00AF3187">
        <w:rPr>
          <w:rFonts w:ascii="Verdana" w:hAnsi="Verdana"/>
          <w:color w:val="000000"/>
          <w:sz w:val="18"/>
          <w:szCs w:val="18"/>
        </w:rPr>
        <w:t xml:space="preserve">Artículo 2.2.1.2.4.1.2, Concurrencia de varios Acuerdos Comerciales y documento </w:t>
      </w:r>
      <w:r w:rsidRPr="00AF3187">
        <w:rPr>
          <w:rFonts w:ascii="Verdana" w:hAnsi="Verdana"/>
          <w:i/>
          <w:color w:val="000000"/>
          <w:sz w:val="18"/>
          <w:szCs w:val="18"/>
        </w:rPr>
        <w:t>“Manual para el Manejo de los Acuerdos Comerciales en Procesos de Contratación” Colombia Compra Eficiente.</w:t>
      </w:r>
    </w:p>
    <w:p w14:paraId="20FDB55A" w14:textId="77777777" w:rsidR="00CC68AC" w:rsidRPr="00AF3187" w:rsidRDefault="00CC68AC" w:rsidP="00CC68AC">
      <w:pPr>
        <w:numPr>
          <w:ilvl w:val="0"/>
          <w:numId w:val="2"/>
        </w:numPr>
        <w:jc w:val="both"/>
        <w:rPr>
          <w:rFonts w:ascii="Verdana" w:hAnsi="Verdana"/>
          <w:color w:val="000000"/>
          <w:sz w:val="18"/>
          <w:szCs w:val="18"/>
        </w:rPr>
      </w:pPr>
      <w:r w:rsidRPr="00AF3187">
        <w:rPr>
          <w:rFonts w:ascii="Verdana" w:hAnsi="Verdana"/>
          <w:color w:val="000000"/>
          <w:sz w:val="18"/>
          <w:szCs w:val="18"/>
        </w:rPr>
        <w:t>Artículo 2.2.1.2.4.1.3, Existencia de Trato Nacional.</w:t>
      </w:r>
    </w:p>
    <w:p w14:paraId="4022F9DD" w14:textId="77777777" w:rsidR="00CC68AC" w:rsidRPr="00AF3187" w:rsidRDefault="00CC68AC" w:rsidP="00CC68AC">
      <w:pPr>
        <w:numPr>
          <w:ilvl w:val="0"/>
          <w:numId w:val="2"/>
        </w:numPr>
        <w:jc w:val="both"/>
        <w:rPr>
          <w:rFonts w:ascii="Verdana" w:hAnsi="Verdana"/>
          <w:color w:val="000000"/>
          <w:sz w:val="18"/>
          <w:szCs w:val="18"/>
        </w:rPr>
      </w:pPr>
      <w:r w:rsidRPr="00AF3187">
        <w:rPr>
          <w:rFonts w:ascii="Verdana" w:hAnsi="Verdana"/>
          <w:color w:val="000000"/>
          <w:sz w:val="18"/>
          <w:szCs w:val="18"/>
        </w:rPr>
        <w:t>Artículo 2.2.1.2.4.2.1, Incentivos en la contratación pública</w:t>
      </w:r>
    </w:p>
    <w:p w14:paraId="18D867A8" w14:textId="77777777" w:rsidR="00CC68AC" w:rsidRPr="00AF3187" w:rsidRDefault="00CC68AC" w:rsidP="00CC68AC">
      <w:pPr>
        <w:numPr>
          <w:ilvl w:val="0"/>
          <w:numId w:val="2"/>
        </w:numPr>
        <w:jc w:val="both"/>
        <w:rPr>
          <w:rFonts w:ascii="Verdana" w:hAnsi="Verdana"/>
          <w:color w:val="000000"/>
          <w:sz w:val="18"/>
          <w:szCs w:val="18"/>
        </w:rPr>
      </w:pPr>
      <w:r w:rsidRPr="00AF3187">
        <w:rPr>
          <w:rFonts w:ascii="Verdana" w:hAnsi="Verdana"/>
          <w:color w:val="000000"/>
          <w:sz w:val="18"/>
          <w:szCs w:val="18"/>
        </w:rPr>
        <w:t>Artículo 2.2.1.2.4.2.2, Convocatorias limitadas a Mipymes</w:t>
      </w:r>
    </w:p>
    <w:p w14:paraId="410D5FBD" w14:textId="77777777" w:rsidR="00CC68AC" w:rsidRPr="00AF3187" w:rsidRDefault="00CC68AC" w:rsidP="00CC68AC">
      <w:pPr>
        <w:numPr>
          <w:ilvl w:val="0"/>
          <w:numId w:val="2"/>
        </w:numPr>
        <w:jc w:val="both"/>
        <w:rPr>
          <w:rFonts w:ascii="Verdana" w:hAnsi="Verdana"/>
          <w:color w:val="000000"/>
          <w:sz w:val="18"/>
          <w:szCs w:val="18"/>
        </w:rPr>
      </w:pPr>
      <w:r w:rsidRPr="00AF3187">
        <w:rPr>
          <w:rFonts w:ascii="Verdana" w:hAnsi="Verdana"/>
          <w:color w:val="000000"/>
          <w:sz w:val="18"/>
          <w:szCs w:val="18"/>
        </w:rPr>
        <w:t>Artículo 2.2.1.2.4.2.3, Limitaciones territoriales.</w:t>
      </w:r>
    </w:p>
    <w:p w14:paraId="391EA8FB" w14:textId="77777777" w:rsidR="00CC68AC" w:rsidRPr="00AF3187" w:rsidRDefault="00CC68AC" w:rsidP="00CC68AC">
      <w:pPr>
        <w:numPr>
          <w:ilvl w:val="0"/>
          <w:numId w:val="2"/>
        </w:numPr>
        <w:jc w:val="both"/>
        <w:rPr>
          <w:rFonts w:ascii="Verdana" w:hAnsi="Verdana"/>
          <w:color w:val="000000"/>
          <w:sz w:val="18"/>
          <w:szCs w:val="18"/>
        </w:rPr>
      </w:pPr>
      <w:r w:rsidRPr="00AF3187">
        <w:rPr>
          <w:rFonts w:ascii="Verdana" w:hAnsi="Verdana"/>
          <w:color w:val="000000"/>
          <w:sz w:val="18"/>
          <w:szCs w:val="18"/>
        </w:rPr>
        <w:t>Artículo 2.2.1.2.4.2.4, Acreditación de requisitos para participar en convocatorias limitadas</w:t>
      </w:r>
    </w:p>
    <w:p w14:paraId="68457E6C" w14:textId="77777777" w:rsidR="00CC68AC" w:rsidRPr="00AF3187" w:rsidRDefault="00CC68AC" w:rsidP="00CC68AC">
      <w:pPr>
        <w:numPr>
          <w:ilvl w:val="0"/>
          <w:numId w:val="2"/>
        </w:numPr>
        <w:jc w:val="both"/>
        <w:rPr>
          <w:rFonts w:ascii="Verdana" w:hAnsi="Verdana"/>
          <w:color w:val="000000"/>
          <w:sz w:val="18"/>
          <w:szCs w:val="18"/>
        </w:rPr>
      </w:pPr>
      <w:r w:rsidRPr="00AF3187">
        <w:rPr>
          <w:rFonts w:ascii="Verdana" w:hAnsi="Verdana"/>
          <w:color w:val="000000"/>
          <w:sz w:val="18"/>
          <w:szCs w:val="18"/>
        </w:rPr>
        <w:t>Artículo 2.2.1.2.4.2.5, Desagregación Tecnológica</w:t>
      </w:r>
    </w:p>
    <w:p w14:paraId="4D0FDBE3" w14:textId="77777777" w:rsidR="00BF55C0" w:rsidRPr="00AF3187" w:rsidRDefault="00BF55C0" w:rsidP="00BF55C0">
      <w:pPr>
        <w:jc w:val="both"/>
        <w:rPr>
          <w:rFonts w:ascii="Verdana" w:hAnsi="Verdana"/>
          <w:color w:val="000000"/>
          <w:sz w:val="18"/>
          <w:szCs w:val="18"/>
        </w:rPr>
      </w:pPr>
    </w:p>
    <w:p w14:paraId="74736775" w14:textId="77777777" w:rsidR="00BF55C0" w:rsidRPr="00AF3187" w:rsidRDefault="00BF55C0" w:rsidP="008D080D">
      <w:pPr>
        <w:jc w:val="both"/>
        <w:rPr>
          <w:rFonts w:ascii="Verdana" w:hAnsi="Verdana"/>
          <w:b/>
          <w:color w:val="000000"/>
          <w:sz w:val="18"/>
          <w:szCs w:val="18"/>
          <w:u w:val="single"/>
        </w:rPr>
      </w:pPr>
      <w:r w:rsidRPr="00AF3187">
        <w:rPr>
          <w:rFonts w:ascii="Verdana" w:hAnsi="Verdana"/>
          <w:b/>
          <w:color w:val="000000"/>
          <w:sz w:val="18"/>
          <w:szCs w:val="18"/>
          <w:u w:val="single"/>
        </w:rPr>
        <w:t>VI. ENAJENACIÓN BIENES DEL ESTADO</w:t>
      </w:r>
      <w:r w:rsidRPr="00AF3187">
        <w:rPr>
          <w:rFonts w:ascii="Verdana" w:hAnsi="Verdana"/>
          <w:color w:val="000000"/>
          <w:sz w:val="18"/>
          <w:szCs w:val="18"/>
          <w:u w:val="single"/>
        </w:rPr>
        <w:t xml:space="preserve"> </w:t>
      </w:r>
      <w:r w:rsidR="008D080D" w:rsidRPr="00AF3187">
        <w:rPr>
          <w:rFonts w:ascii="Verdana" w:hAnsi="Verdana"/>
          <w:color w:val="000000"/>
          <w:sz w:val="18"/>
          <w:szCs w:val="18"/>
          <w:u w:val="single"/>
        </w:rPr>
        <w:t xml:space="preserve">- </w:t>
      </w:r>
      <w:r w:rsidRPr="00AF3187">
        <w:rPr>
          <w:rFonts w:ascii="Verdana" w:hAnsi="Verdana"/>
          <w:b/>
          <w:color w:val="000000"/>
          <w:sz w:val="18"/>
          <w:szCs w:val="18"/>
          <w:u w:val="single"/>
        </w:rPr>
        <w:t>DISPOSICIONES GENERALES</w:t>
      </w:r>
    </w:p>
    <w:p w14:paraId="0A54E519" w14:textId="77777777" w:rsidR="00CC68AC" w:rsidRPr="00AF3187" w:rsidRDefault="00CC68AC" w:rsidP="008D080D">
      <w:pPr>
        <w:jc w:val="both"/>
        <w:rPr>
          <w:rFonts w:ascii="Verdana" w:hAnsi="Verdana"/>
          <w:color w:val="000000"/>
          <w:sz w:val="18"/>
          <w:szCs w:val="18"/>
          <w:u w:val="single"/>
        </w:rPr>
      </w:pPr>
    </w:p>
    <w:p w14:paraId="75E5B1A4" w14:textId="77777777" w:rsidR="00BF55C0" w:rsidRPr="00AF3187" w:rsidRDefault="00BF55C0" w:rsidP="00E54967">
      <w:pPr>
        <w:numPr>
          <w:ilvl w:val="0"/>
          <w:numId w:val="7"/>
        </w:numPr>
        <w:ind w:left="709" w:hanging="283"/>
        <w:contextualSpacing/>
        <w:jc w:val="both"/>
        <w:rPr>
          <w:rFonts w:ascii="Verdana" w:hAnsi="Verdana"/>
          <w:color w:val="000000"/>
          <w:sz w:val="18"/>
          <w:szCs w:val="18"/>
        </w:rPr>
      </w:pPr>
      <w:r w:rsidRPr="00AF3187">
        <w:rPr>
          <w:rFonts w:ascii="Verdana" w:hAnsi="Verdana"/>
          <w:color w:val="000000"/>
          <w:sz w:val="18"/>
          <w:szCs w:val="18"/>
        </w:rPr>
        <w:t xml:space="preserve">Artículo </w:t>
      </w:r>
      <w:r w:rsidR="00CC68AC" w:rsidRPr="00AF3187">
        <w:rPr>
          <w:rFonts w:ascii="Verdana" w:hAnsi="Verdana"/>
          <w:color w:val="000000"/>
          <w:sz w:val="18"/>
          <w:szCs w:val="18"/>
        </w:rPr>
        <w:t>2.2.1.2.2.1.1</w:t>
      </w:r>
      <w:r w:rsidRPr="00AF3187">
        <w:rPr>
          <w:rFonts w:ascii="Verdana" w:hAnsi="Verdana"/>
          <w:color w:val="000000"/>
          <w:sz w:val="18"/>
          <w:szCs w:val="18"/>
        </w:rPr>
        <w:t xml:space="preserve">, aplicación modalidad Selección </w:t>
      </w:r>
      <w:proofErr w:type="gramStart"/>
      <w:r w:rsidRPr="00AF3187">
        <w:rPr>
          <w:rFonts w:ascii="Verdana" w:hAnsi="Verdana"/>
          <w:color w:val="000000"/>
          <w:sz w:val="18"/>
          <w:szCs w:val="18"/>
        </w:rPr>
        <w:t>Abreviada.(</w:t>
      </w:r>
      <w:proofErr w:type="gramEnd"/>
      <w:r w:rsidRPr="00AF3187">
        <w:rPr>
          <w:rFonts w:ascii="Verdana" w:hAnsi="Verdana"/>
          <w:color w:val="000000"/>
          <w:sz w:val="18"/>
          <w:szCs w:val="18"/>
        </w:rPr>
        <w:t>Ver Numeral II</w:t>
      </w:r>
      <w:r w:rsidR="008D080D" w:rsidRPr="00AF3187">
        <w:rPr>
          <w:rFonts w:ascii="Verdana" w:hAnsi="Verdana"/>
          <w:color w:val="000000"/>
          <w:sz w:val="18"/>
          <w:szCs w:val="18"/>
        </w:rPr>
        <w:t xml:space="preserve"> </w:t>
      </w:r>
      <w:r w:rsidR="00CC68AC" w:rsidRPr="00AF3187">
        <w:rPr>
          <w:rFonts w:ascii="Verdana" w:hAnsi="Verdana"/>
          <w:color w:val="000000"/>
          <w:sz w:val="18"/>
          <w:szCs w:val="18"/>
        </w:rPr>
        <w:t xml:space="preserve">de </w:t>
      </w:r>
      <w:proofErr w:type="gramStart"/>
      <w:r w:rsidR="008D080D" w:rsidRPr="00AF3187">
        <w:rPr>
          <w:rFonts w:ascii="Verdana" w:hAnsi="Verdana"/>
          <w:color w:val="000000"/>
          <w:sz w:val="18"/>
          <w:szCs w:val="18"/>
        </w:rPr>
        <w:t>éste</w:t>
      </w:r>
      <w:proofErr w:type="gramEnd"/>
      <w:r w:rsidR="008D080D" w:rsidRPr="00AF3187">
        <w:rPr>
          <w:rFonts w:ascii="Verdana" w:hAnsi="Verdana"/>
          <w:color w:val="000000"/>
          <w:sz w:val="18"/>
          <w:szCs w:val="18"/>
        </w:rPr>
        <w:t xml:space="preserve"> documento</w:t>
      </w:r>
      <w:r w:rsidRPr="00AF3187">
        <w:rPr>
          <w:rFonts w:ascii="Verdana" w:hAnsi="Verdana"/>
          <w:color w:val="000000"/>
          <w:sz w:val="18"/>
          <w:szCs w:val="18"/>
        </w:rPr>
        <w:t>)</w:t>
      </w:r>
    </w:p>
    <w:p w14:paraId="07DCDE50" w14:textId="77777777" w:rsidR="00BF55C0" w:rsidRPr="00AF3187" w:rsidRDefault="00BF55C0" w:rsidP="00E54967">
      <w:pPr>
        <w:numPr>
          <w:ilvl w:val="0"/>
          <w:numId w:val="7"/>
        </w:numPr>
        <w:ind w:left="709" w:hanging="283"/>
        <w:contextualSpacing/>
        <w:jc w:val="both"/>
        <w:rPr>
          <w:rFonts w:ascii="Verdana" w:hAnsi="Verdana"/>
          <w:color w:val="000000"/>
          <w:sz w:val="18"/>
          <w:szCs w:val="18"/>
        </w:rPr>
      </w:pPr>
      <w:r w:rsidRPr="00AF3187">
        <w:rPr>
          <w:rFonts w:ascii="Verdana" w:hAnsi="Verdana"/>
          <w:color w:val="000000"/>
          <w:sz w:val="18"/>
          <w:szCs w:val="18"/>
        </w:rPr>
        <w:t xml:space="preserve">Artículo </w:t>
      </w:r>
      <w:r w:rsidR="00CC68AC" w:rsidRPr="00AF3187">
        <w:rPr>
          <w:rFonts w:ascii="Verdana" w:hAnsi="Verdana"/>
          <w:color w:val="000000"/>
          <w:sz w:val="18"/>
          <w:szCs w:val="18"/>
        </w:rPr>
        <w:t>2.2.1.2.2.1.2</w:t>
      </w:r>
      <w:r w:rsidRPr="00AF3187">
        <w:rPr>
          <w:rFonts w:ascii="Verdana" w:hAnsi="Verdana"/>
          <w:color w:val="000000"/>
          <w:sz w:val="18"/>
          <w:szCs w:val="18"/>
        </w:rPr>
        <w:t>, Frisco.</w:t>
      </w:r>
    </w:p>
    <w:p w14:paraId="3F494EBF" w14:textId="77777777" w:rsidR="00BF55C0" w:rsidRPr="00AF3187" w:rsidRDefault="00BF55C0" w:rsidP="00E54967">
      <w:pPr>
        <w:numPr>
          <w:ilvl w:val="0"/>
          <w:numId w:val="7"/>
        </w:numPr>
        <w:ind w:left="709" w:hanging="283"/>
        <w:contextualSpacing/>
        <w:jc w:val="both"/>
        <w:rPr>
          <w:rFonts w:ascii="Verdana" w:hAnsi="Verdana"/>
          <w:color w:val="000000"/>
          <w:sz w:val="18"/>
          <w:szCs w:val="18"/>
        </w:rPr>
      </w:pPr>
      <w:r w:rsidRPr="00AF3187">
        <w:rPr>
          <w:rFonts w:ascii="Verdana" w:hAnsi="Verdana"/>
          <w:color w:val="000000"/>
          <w:sz w:val="18"/>
          <w:szCs w:val="18"/>
        </w:rPr>
        <w:t xml:space="preserve">Artículo </w:t>
      </w:r>
      <w:r w:rsidR="00CC68AC" w:rsidRPr="00AF3187">
        <w:rPr>
          <w:rFonts w:ascii="Verdana" w:hAnsi="Verdana"/>
          <w:color w:val="000000"/>
          <w:sz w:val="18"/>
          <w:szCs w:val="18"/>
        </w:rPr>
        <w:t>2.2.1.2.2.1.3,</w:t>
      </w:r>
      <w:r w:rsidRPr="00AF3187">
        <w:rPr>
          <w:rFonts w:ascii="Verdana" w:hAnsi="Verdana"/>
          <w:color w:val="000000"/>
          <w:sz w:val="18"/>
          <w:szCs w:val="18"/>
        </w:rPr>
        <w:t xml:space="preserve"> Transferencia de Bienes a la Central de Inversiones-CISA</w:t>
      </w:r>
    </w:p>
    <w:p w14:paraId="7A5ECB40" w14:textId="77777777" w:rsidR="00BF55C0" w:rsidRPr="00AF3187" w:rsidRDefault="00BF55C0" w:rsidP="00E54967">
      <w:pPr>
        <w:numPr>
          <w:ilvl w:val="0"/>
          <w:numId w:val="7"/>
        </w:numPr>
        <w:ind w:left="709" w:hanging="283"/>
        <w:contextualSpacing/>
        <w:jc w:val="both"/>
        <w:rPr>
          <w:rFonts w:ascii="Verdana" w:hAnsi="Verdana"/>
          <w:color w:val="000000"/>
          <w:sz w:val="18"/>
          <w:szCs w:val="18"/>
        </w:rPr>
      </w:pPr>
      <w:r w:rsidRPr="00AF3187">
        <w:rPr>
          <w:rFonts w:ascii="Verdana" w:hAnsi="Verdana"/>
          <w:color w:val="000000"/>
          <w:sz w:val="18"/>
          <w:szCs w:val="18"/>
        </w:rPr>
        <w:t xml:space="preserve">Artículo </w:t>
      </w:r>
      <w:r w:rsidR="00CC68AC" w:rsidRPr="00AF3187">
        <w:rPr>
          <w:rFonts w:ascii="Verdana" w:hAnsi="Verdana"/>
          <w:color w:val="000000"/>
          <w:sz w:val="18"/>
          <w:szCs w:val="18"/>
        </w:rPr>
        <w:t>2.2.1.2.2.1.4</w:t>
      </w:r>
      <w:r w:rsidRPr="00AF3187">
        <w:rPr>
          <w:rFonts w:ascii="Verdana" w:hAnsi="Verdana"/>
          <w:color w:val="000000"/>
          <w:sz w:val="18"/>
          <w:szCs w:val="18"/>
        </w:rPr>
        <w:t>, Enajenación directa o a través de intermediario idóneo.</w:t>
      </w:r>
    </w:p>
    <w:p w14:paraId="21A85C99" w14:textId="77777777" w:rsidR="00BF55C0" w:rsidRPr="00AF3187" w:rsidRDefault="00BF55C0" w:rsidP="00E54967">
      <w:pPr>
        <w:numPr>
          <w:ilvl w:val="0"/>
          <w:numId w:val="7"/>
        </w:numPr>
        <w:ind w:left="709" w:hanging="283"/>
        <w:contextualSpacing/>
        <w:jc w:val="both"/>
        <w:rPr>
          <w:rFonts w:ascii="Verdana" w:hAnsi="Verdana"/>
          <w:color w:val="000000"/>
          <w:sz w:val="18"/>
          <w:szCs w:val="18"/>
        </w:rPr>
      </w:pPr>
      <w:r w:rsidRPr="00AF3187">
        <w:rPr>
          <w:rFonts w:ascii="Verdana" w:hAnsi="Verdana"/>
          <w:color w:val="000000"/>
          <w:sz w:val="18"/>
          <w:szCs w:val="18"/>
        </w:rPr>
        <w:t xml:space="preserve">Artículo </w:t>
      </w:r>
      <w:r w:rsidR="00CC68AC" w:rsidRPr="00AF3187">
        <w:rPr>
          <w:rFonts w:ascii="Verdana" w:hAnsi="Verdana"/>
          <w:color w:val="000000"/>
          <w:sz w:val="18"/>
          <w:szCs w:val="18"/>
        </w:rPr>
        <w:t>2.2.1.2.2.1.5</w:t>
      </w:r>
      <w:r w:rsidRPr="00AF3187">
        <w:rPr>
          <w:rFonts w:ascii="Verdana" w:hAnsi="Verdana"/>
          <w:color w:val="000000"/>
          <w:sz w:val="18"/>
          <w:szCs w:val="18"/>
        </w:rPr>
        <w:t>, Selección del intermediario idóneo para la enajenación de bienes.</w:t>
      </w:r>
    </w:p>
    <w:p w14:paraId="52F52748" w14:textId="77777777" w:rsidR="00BF55C0" w:rsidRPr="00AF3187" w:rsidRDefault="00BF55C0" w:rsidP="00E54967">
      <w:pPr>
        <w:numPr>
          <w:ilvl w:val="0"/>
          <w:numId w:val="7"/>
        </w:numPr>
        <w:ind w:left="709" w:hanging="283"/>
        <w:contextualSpacing/>
        <w:jc w:val="both"/>
        <w:rPr>
          <w:rFonts w:ascii="Verdana" w:hAnsi="Verdana"/>
          <w:color w:val="000000"/>
          <w:sz w:val="18"/>
          <w:szCs w:val="18"/>
        </w:rPr>
      </w:pPr>
      <w:r w:rsidRPr="00AF3187">
        <w:rPr>
          <w:rFonts w:ascii="Verdana" w:hAnsi="Verdana"/>
          <w:color w:val="000000"/>
          <w:sz w:val="18"/>
          <w:szCs w:val="18"/>
        </w:rPr>
        <w:t xml:space="preserve">Artículo </w:t>
      </w:r>
      <w:r w:rsidR="00CC68AC" w:rsidRPr="00AF3187">
        <w:rPr>
          <w:rFonts w:ascii="Verdana" w:hAnsi="Verdana"/>
          <w:color w:val="000000"/>
          <w:sz w:val="18"/>
          <w:szCs w:val="18"/>
        </w:rPr>
        <w:t>2.2.1.2.2.1.6</w:t>
      </w:r>
      <w:r w:rsidRPr="00AF3187">
        <w:rPr>
          <w:rFonts w:ascii="Verdana" w:hAnsi="Verdana"/>
          <w:color w:val="000000"/>
          <w:sz w:val="18"/>
          <w:szCs w:val="18"/>
        </w:rPr>
        <w:t>, objeto del contrato con el intermediario idóneo</w:t>
      </w:r>
    </w:p>
    <w:p w14:paraId="21F0DCDC" w14:textId="77777777" w:rsidR="00BF55C0" w:rsidRPr="00AF3187" w:rsidRDefault="00BF55C0" w:rsidP="00E54967">
      <w:pPr>
        <w:numPr>
          <w:ilvl w:val="0"/>
          <w:numId w:val="7"/>
        </w:numPr>
        <w:ind w:left="709" w:hanging="283"/>
        <w:contextualSpacing/>
        <w:jc w:val="both"/>
        <w:rPr>
          <w:rFonts w:ascii="Verdana" w:hAnsi="Verdana"/>
          <w:color w:val="000000"/>
          <w:sz w:val="18"/>
          <w:szCs w:val="18"/>
        </w:rPr>
      </w:pPr>
      <w:r w:rsidRPr="00AF3187">
        <w:rPr>
          <w:rFonts w:ascii="Verdana" w:hAnsi="Verdana"/>
          <w:color w:val="000000"/>
          <w:sz w:val="18"/>
          <w:szCs w:val="18"/>
        </w:rPr>
        <w:t xml:space="preserve">Artículo </w:t>
      </w:r>
      <w:r w:rsidR="00CC68AC" w:rsidRPr="00AF3187">
        <w:rPr>
          <w:rFonts w:ascii="Verdana" w:hAnsi="Verdana"/>
          <w:color w:val="000000"/>
          <w:sz w:val="18"/>
          <w:szCs w:val="18"/>
        </w:rPr>
        <w:t>2.2.1.2.2.1.7</w:t>
      </w:r>
      <w:r w:rsidRPr="00AF3187">
        <w:rPr>
          <w:rFonts w:ascii="Verdana" w:hAnsi="Verdana"/>
          <w:color w:val="000000"/>
          <w:sz w:val="18"/>
          <w:szCs w:val="18"/>
        </w:rPr>
        <w:t>, Estudios Previos.</w:t>
      </w:r>
    </w:p>
    <w:p w14:paraId="3055A662" w14:textId="77777777" w:rsidR="00BF55C0" w:rsidRPr="00AF3187" w:rsidRDefault="00CC68AC" w:rsidP="00E54967">
      <w:pPr>
        <w:numPr>
          <w:ilvl w:val="0"/>
          <w:numId w:val="7"/>
        </w:numPr>
        <w:ind w:left="709" w:hanging="283"/>
        <w:contextualSpacing/>
        <w:jc w:val="both"/>
        <w:rPr>
          <w:rFonts w:ascii="Verdana" w:hAnsi="Verdana"/>
          <w:color w:val="000000"/>
          <w:sz w:val="18"/>
          <w:szCs w:val="18"/>
        </w:rPr>
      </w:pPr>
      <w:r w:rsidRPr="00AF3187">
        <w:rPr>
          <w:rFonts w:ascii="Verdana" w:hAnsi="Verdana"/>
          <w:color w:val="000000"/>
          <w:sz w:val="18"/>
          <w:szCs w:val="18"/>
        </w:rPr>
        <w:t>Artículo 2.2.1.2.2.1.8</w:t>
      </w:r>
      <w:r w:rsidR="00BF55C0" w:rsidRPr="00AF3187">
        <w:rPr>
          <w:rFonts w:ascii="Verdana" w:hAnsi="Verdana"/>
          <w:color w:val="000000"/>
          <w:sz w:val="18"/>
          <w:szCs w:val="18"/>
        </w:rPr>
        <w:t>, Aviso de Convocatoria.</w:t>
      </w:r>
    </w:p>
    <w:p w14:paraId="60DCDBDC" w14:textId="77777777" w:rsidR="00BF55C0" w:rsidRPr="00AF3187" w:rsidRDefault="00BF55C0" w:rsidP="00E54967">
      <w:pPr>
        <w:numPr>
          <w:ilvl w:val="0"/>
          <w:numId w:val="7"/>
        </w:numPr>
        <w:ind w:left="709" w:hanging="283"/>
        <w:contextualSpacing/>
        <w:jc w:val="both"/>
        <w:rPr>
          <w:rFonts w:ascii="Verdana" w:hAnsi="Verdana"/>
          <w:color w:val="000000"/>
          <w:sz w:val="18"/>
          <w:szCs w:val="18"/>
        </w:rPr>
      </w:pPr>
      <w:r w:rsidRPr="00AF3187">
        <w:rPr>
          <w:rFonts w:ascii="Verdana" w:hAnsi="Verdana"/>
          <w:color w:val="000000"/>
          <w:sz w:val="18"/>
          <w:szCs w:val="18"/>
        </w:rPr>
        <w:t xml:space="preserve">Artículo </w:t>
      </w:r>
      <w:r w:rsidR="00CC68AC" w:rsidRPr="00AF3187">
        <w:rPr>
          <w:rFonts w:ascii="Verdana" w:hAnsi="Verdana"/>
          <w:color w:val="000000"/>
          <w:sz w:val="18"/>
          <w:szCs w:val="18"/>
        </w:rPr>
        <w:t>2.2.1.2.2.1.9</w:t>
      </w:r>
      <w:r w:rsidRPr="00AF3187">
        <w:rPr>
          <w:rFonts w:ascii="Verdana" w:hAnsi="Verdana"/>
          <w:color w:val="000000"/>
          <w:sz w:val="18"/>
          <w:szCs w:val="18"/>
        </w:rPr>
        <w:t>, Contenido de los Pliegos de Condiciones.</w:t>
      </w:r>
    </w:p>
    <w:p w14:paraId="13EB7418" w14:textId="77777777" w:rsidR="00BF55C0" w:rsidRPr="00AF3187" w:rsidRDefault="00BF55C0" w:rsidP="00E54967">
      <w:pPr>
        <w:numPr>
          <w:ilvl w:val="0"/>
          <w:numId w:val="7"/>
        </w:numPr>
        <w:ind w:left="709" w:hanging="283"/>
        <w:contextualSpacing/>
        <w:jc w:val="both"/>
        <w:rPr>
          <w:rFonts w:ascii="Verdana" w:hAnsi="Verdana"/>
          <w:color w:val="000000"/>
          <w:sz w:val="18"/>
          <w:szCs w:val="18"/>
        </w:rPr>
      </w:pPr>
      <w:r w:rsidRPr="00AF3187">
        <w:rPr>
          <w:rFonts w:ascii="Verdana" w:hAnsi="Verdana"/>
          <w:color w:val="000000"/>
          <w:sz w:val="18"/>
          <w:szCs w:val="18"/>
        </w:rPr>
        <w:t xml:space="preserve">Artículo </w:t>
      </w:r>
      <w:r w:rsidR="00CC68AC" w:rsidRPr="00AF3187">
        <w:rPr>
          <w:rFonts w:ascii="Verdana" w:hAnsi="Verdana"/>
          <w:color w:val="000000"/>
          <w:sz w:val="18"/>
          <w:szCs w:val="18"/>
        </w:rPr>
        <w:t>2.2.1.2.2.1.10</w:t>
      </w:r>
      <w:r w:rsidRPr="00AF3187">
        <w:rPr>
          <w:rFonts w:ascii="Verdana" w:hAnsi="Verdana"/>
          <w:color w:val="000000"/>
          <w:sz w:val="18"/>
          <w:szCs w:val="18"/>
        </w:rPr>
        <w:t>, Requisito para la presentación de oferta o postura.</w:t>
      </w:r>
    </w:p>
    <w:p w14:paraId="4AD18925" w14:textId="77777777" w:rsidR="00BF55C0" w:rsidRPr="00AF3187" w:rsidRDefault="00BF55C0" w:rsidP="00E54967">
      <w:pPr>
        <w:numPr>
          <w:ilvl w:val="0"/>
          <w:numId w:val="7"/>
        </w:numPr>
        <w:ind w:left="709" w:hanging="283"/>
        <w:contextualSpacing/>
        <w:jc w:val="both"/>
        <w:rPr>
          <w:rFonts w:ascii="Verdana" w:hAnsi="Verdana"/>
          <w:color w:val="000000"/>
          <w:sz w:val="18"/>
          <w:szCs w:val="18"/>
        </w:rPr>
      </w:pPr>
      <w:r w:rsidRPr="00AF3187">
        <w:rPr>
          <w:rFonts w:ascii="Verdana" w:hAnsi="Verdana"/>
          <w:color w:val="000000"/>
          <w:sz w:val="18"/>
          <w:szCs w:val="18"/>
        </w:rPr>
        <w:t xml:space="preserve">Artículo </w:t>
      </w:r>
      <w:r w:rsidR="00CC68AC" w:rsidRPr="00AF3187">
        <w:rPr>
          <w:rFonts w:ascii="Verdana" w:hAnsi="Verdana"/>
          <w:color w:val="000000"/>
          <w:sz w:val="18"/>
          <w:szCs w:val="18"/>
        </w:rPr>
        <w:t>2.2.1.2.2.2.1</w:t>
      </w:r>
      <w:r w:rsidRPr="00AF3187">
        <w:rPr>
          <w:rFonts w:ascii="Verdana" w:hAnsi="Verdana"/>
          <w:color w:val="000000"/>
          <w:sz w:val="18"/>
          <w:szCs w:val="18"/>
        </w:rPr>
        <w:t>, Enajenación directa por oferta en sobre cerrado.</w:t>
      </w:r>
    </w:p>
    <w:p w14:paraId="638734C5" w14:textId="77777777" w:rsidR="00BF55C0" w:rsidRPr="00AF3187" w:rsidRDefault="00BF55C0" w:rsidP="00E54967">
      <w:pPr>
        <w:numPr>
          <w:ilvl w:val="0"/>
          <w:numId w:val="7"/>
        </w:numPr>
        <w:ind w:left="709" w:hanging="283"/>
        <w:contextualSpacing/>
        <w:jc w:val="both"/>
        <w:rPr>
          <w:rFonts w:ascii="Verdana" w:hAnsi="Verdana"/>
          <w:color w:val="000000"/>
          <w:sz w:val="18"/>
          <w:szCs w:val="18"/>
        </w:rPr>
      </w:pPr>
      <w:r w:rsidRPr="00AF3187">
        <w:rPr>
          <w:rFonts w:ascii="Verdana" w:hAnsi="Verdana"/>
          <w:color w:val="000000"/>
          <w:sz w:val="18"/>
          <w:szCs w:val="18"/>
        </w:rPr>
        <w:t xml:space="preserve">Artículo </w:t>
      </w:r>
      <w:r w:rsidR="00CC68AC" w:rsidRPr="00AF3187">
        <w:rPr>
          <w:rFonts w:ascii="Verdana" w:hAnsi="Verdana"/>
          <w:color w:val="000000"/>
          <w:sz w:val="18"/>
          <w:szCs w:val="18"/>
        </w:rPr>
        <w:t>2.2.1.2.2.2.2</w:t>
      </w:r>
      <w:r w:rsidRPr="00AF3187">
        <w:rPr>
          <w:rFonts w:ascii="Verdana" w:hAnsi="Verdana"/>
          <w:color w:val="000000"/>
          <w:sz w:val="18"/>
          <w:szCs w:val="18"/>
        </w:rPr>
        <w:t>, Enajenación directa a través de subasta pública.</w:t>
      </w:r>
    </w:p>
    <w:p w14:paraId="55004BB9" w14:textId="77777777" w:rsidR="00BF55C0" w:rsidRPr="00AF3187" w:rsidRDefault="00BF55C0" w:rsidP="00E54967">
      <w:pPr>
        <w:numPr>
          <w:ilvl w:val="0"/>
          <w:numId w:val="7"/>
        </w:numPr>
        <w:ind w:left="709" w:hanging="283"/>
        <w:contextualSpacing/>
        <w:jc w:val="both"/>
        <w:rPr>
          <w:rFonts w:ascii="Verdana" w:hAnsi="Verdana"/>
          <w:color w:val="000000"/>
          <w:sz w:val="18"/>
          <w:szCs w:val="18"/>
        </w:rPr>
      </w:pPr>
      <w:r w:rsidRPr="00AF3187">
        <w:rPr>
          <w:rFonts w:ascii="Verdana" w:hAnsi="Verdana"/>
          <w:color w:val="000000"/>
          <w:sz w:val="18"/>
          <w:szCs w:val="18"/>
        </w:rPr>
        <w:t xml:space="preserve">Artículo </w:t>
      </w:r>
      <w:r w:rsidR="00CC68AC" w:rsidRPr="00AF3187">
        <w:rPr>
          <w:rFonts w:ascii="Verdana" w:hAnsi="Verdana"/>
          <w:color w:val="000000"/>
          <w:sz w:val="18"/>
          <w:szCs w:val="18"/>
        </w:rPr>
        <w:t>2.2.1.2.2.2.3</w:t>
      </w:r>
      <w:r w:rsidRPr="00AF3187">
        <w:rPr>
          <w:rFonts w:ascii="Verdana" w:hAnsi="Verdana"/>
          <w:color w:val="000000"/>
          <w:sz w:val="18"/>
          <w:szCs w:val="18"/>
        </w:rPr>
        <w:t>, Enajenación a través de intermediarios idóneos.</w:t>
      </w:r>
    </w:p>
    <w:p w14:paraId="0765D01A" w14:textId="77777777" w:rsidR="00BF55C0" w:rsidRPr="00AF3187" w:rsidRDefault="00BF55C0" w:rsidP="00BF55C0">
      <w:pPr>
        <w:ind w:left="709"/>
        <w:contextualSpacing/>
        <w:jc w:val="both"/>
        <w:rPr>
          <w:rFonts w:ascii="Verdana" w:hAnsi="Verdana"/>
          <w:b/>
          <w:color w:val="000000"/>
          <w:sz w:val="18"/>
          <w:szCs w:val="18"/>
          <w:u w:val="single"/>
        </w:rPr>
      </w:pPr>
    </w:p>
    <w:p w14:paraId="67ED2B64" w14:textId="77777777" w:rsidR="00BF55C0" w:rsidRPr="00AF3187" w:rsidRDefault="00BF55C0" w:rsidP="00E54967">
      <w:pPr>
        <w:numPr>
          <w:ilvl w:val="0"/>
          <w:numId w:val="6"/>
        </w:numPr>
        <w:contextualSpacing/>
        <w:jc w:val="both"/>
        <w:rPr>
          <w:rFonts w:ascii="Verdana" w:hAnsi="Verdana"/>
          <w:b/>
          <w:color w:val="000000"/>
          <w:sz w:val="18"/>
          <w:szCs w:val="18"/>
        </w:rPr>
      </w:pPr>
      <w:r w:rsidRPr="00AF3187">
        <w:rPr>
          <w:rFonts w:ascii="Verdana" w:hAnsi="Verdana"/>
          <w:b/>
          <w:color w:val="000000"/>
          <w:sz w:val="18"/>
          <w:szCs w:val="18"/>
        </w:rPr>
        <w:t>BIENES INMUEBLES</w:t>
      </w:r>
    </w:p>
    <w:p w14:paraId="10A69324" w14:textId="77777777" w:rsidR="00CC68AC" w:rsidRPr="00AF3187" w:rsidRDefault="00CC68AC" w:rsidP="00CC68AC">
      <w:pPr>
        <w:ind w:left="720"/>
        <w:contextualSpacing/>
        <w:jc w:val="both"/>
        <w:rPr>
          <w:rFonts w:ascii="Verdana" w:hAnsi="Verdana"/>
          <w:b/>
          <w:color w:val="000000"/>
          <w:sz w:val="18"/>
          <w:szCs w:val="18"/>
        </w:rPr>
      </w:pPr>
    </w:p>
    <w:p w14:paraId="61679090" w14:textId="77777777" w:rsidR="00BF55C0" w:rsidRPr="00AF3187" w:rsidRDefault="00BF55C0" w:rsidP="00E54967">
      <w:pPr>
        <w:numPr>
          <w:ilvl w:val="0"/>
          <w:numId w:val="8"/>
        </w:numPr>
        <w:ind w:left="709" w:hanging="283"/>
        <w:contextualSpacing/>
        <w:jc w:val="both"/>
        <w:rPr>
          <w:rFonts w:ascii="Verdana" w:hAnsi="Verdana"/>
          <w:color w:val="000000"/>
          <w:sz w:val="18"/>
          <w:szCs w:val="18"/>
        </w:rPr>
      </w:pPr>
      <w:r w:rsidRPr="00AF3187">
        <w:rPr>
          <w:rFonts w:ascii="Verdana" w:hAnsi="Verdana"/>
          <w:color w:val="000000"/>
          <w:sz w:val="18"/>
          <w:szCs w:val="18"/>
        </w:rPr>
        <w:t xml:space="preserve">Artículo </w:t>
      </w:r>
      <w:r w:rsidR="00CC68AC" w:rsidRPr="00AF3187">
        <w:rPr>
          <w:rFonts w:ascii="Verdana" w:hAnsi="Verdana"/>
          <w:color w:val="000000"/>
          <w:sz w:val="18"/>
          <w:szCs w:val="18"/>
        </w:rPr>
        <w:t>2.2.1.2.2.3.1</w:t>
      </w:r>
      <w:r w:rsidRPr="00AF3187">
        <w:rPr>
          <w:rFonts w:ascii="Verdana" w:hAnsi="Verdana"/>
          <w:color w:val="000000"/>
          <w:sz w:val="18"/>
          <w:szCs w:val="18"/>
        </w:rPr>
        <w:t>, Avalúo Comercial del bien</w:t>
      </w:r>
    </w:p>
    <w:p w14:paraId="5D21BEE6" w14:textId="77777777" w:rsidR="00BF55C0" w:rsidRPr="00AF3187" w:rsidRDefault="00BF55C0" w:rsidP="00E54967">
      <w:pPr>
        <w:numPr>
          <w:ilvl w:val="0"/>
          <w:numId w:val="8"/>
        </w:numPr>
        <w:ind w:left="709" w:hanging="283"/>
        <w:contextualSpacing/>
        <w:jc w:val="both"/>
        <w:rPr>
          <w:rFonts w:ascii="Verdana" w:hAnsi="Verdana"/>
          <w:color w:val="000000"/>
          <w:sz w:val="18"/>
          <w:szCs w:val="18"/>
        </w:rPr>
      </w:pPr>
      <w:r w:rsidRPr="00AF3187">
        <w:rPr>
          <w:rFonts w:ascii="Verdana" w:hAnsi="Verdana"/>
          <w:color w:val="000000"/>
          <w:sz w:val="18"/>
          <w:szCs w:val="18"/>
        </w:rPr>
        <w:t xml:space="preserve">Artículo </w:t>
      </w:r>
      <w:r w:rsidR="00CC68AC" w:rsidRPr="00AF3187">
        <w:rPr>
          <w:rFonts w:ascii="Verdana" w:hAnsi="Verdana"/>
          <w:color w:val="000000"/>
          <w:sz w:val="18"/>
          <w:szCs w:val="18"/>
        </w:rPr>
        <w:t>2.2.1.2.2.3.2</w:t>
      </w:r>
      <w:r w:rsidRPr="00AF3187">
        <w:rPr>
          <w:rFonts w:ascii="Verdana" w:hAnsi="Verdana"/>
          <w:color w:val="000000"/>
          <w:sz w:val="18"/>
          <w:szCs w:val="18"/>
        </w:rPr>
        <w:t>, Precio Mínimo de Venta</w:t>
      </w:r>
    </w:p>
    <w:p w14:paraId="72A56E8B" w14:textId="77777777" w:rsidR="00BF55C0" w:rsidRPr="00AF3187" w:rsidRDefault="00BF55C0" w:rsidP="00E54967">
      <w:pPr>
        <w:numPr>
          <w:ilvl w:val="0"/>
          <w:numId w:val="8"/>
        </w:numPr>
        <w:ind w:left="709" w:hanging="283"/>
        <w:contextualSpacing/>
        <w:jc w:val="both"/>
        <w:rPr>
          <w:rFonts w:ascii="Verdana" w:hAnsi="Verdana"/>
          <w:color w:val="000000"/>
          <w:sz w:val="18"/>
          <w:szCs w:val="18"/>
        </w:rPr>
      </w:pPr>
      <w:r w:rsidRPr="00AF3187">
        <w:rPr>
          <w:rFonts w:ascii="Verdana" w:hAnsi="Verdana"/>
          <w:color w:val="000000"/>
          <w:sz w:val="18"/>
          <w:szCs w:val="18"/>
        </w:rPr>
        <w:t xml:space="preserve">Artículo </w:t>
      </w:r>
      <w:r w:rsidR="00CC68AC" w:rsidRPr="00AF3187">
        <w:rPr>
          <w:rFonts w:ascii="Verdana" w:hAnsi="Verdana"/>
          <w:color w:val="000000"/>
          <w:sz w:val="18"/>
          <w:szCs w:val="18"/>
        </w:rPr>
        <w:t>2.2.1.2.2.3.3</w:t>
      </w:r>
      <w:r w:rsidRPr="00AF3187">
        <w:rPr>
          <w:rFonts w:ascii="Verdana" w:hAnsi="Verdana"/>
          <w:color w:val="000000"/>
          <w:sz w:val="18"/>
          <w:szCs w:val="18"/>
        </w:rPr>
        <w:t>, Otorgamiento de la escritura pública.</w:t>
      </w:r>
    </w:p>
    <w:p w14:paraId="4F8EC767" w14:textId="77777777" w:rsidR="00BF55C0" w:rsidRPr="00AF3187" w:rsidRDefault="00BF55C0" w:rsidP="00E54967">
      <w:pPr>
        <w:numPr>
          <w:ilvl w:val="0"/>
          <w:numId w:val="8"/>
        </w:numPr>
        <w:ind w:left="709" w:hanging="283"/>
        <w:contextualSpacing/>
        <w:jc w:val="both"/>
        <w:rPr>
          <w:rFonts w:ascii="Verdana" w:hAnsi="Verdana"/>
          <w:color w:val="000000"/>
          <w:sz w:val="18"/>
          <w:szCs w:val="18"/>
        </w:rPr>
      </w:pPr>
      <w:r w:rsidRPr="00AF3187">
        <w:rPr>
          <w:rFonts w:ascii="Verdana" w:hAnsi="Verdana"/>
          <w:color w:val="000000"/>
          <w:sz w:val="18"/>
          <w:szCs w:val="18"/>
        </w:rPr>
        <w:t xml:space="preserve">Artículo </w:t>
      </w:r>
      <w:r w:rsidR="00CC68AC" w:rsidRPr="00AF3187">
        <w:rPr>
          <w:rFonts w:ascii="Verdana" w:hAnsi="Verdana"/>
          <w:color w:val="000000"/>
          <w:sz w:val="18"/>
          <w:szCs w:val="18"/>
        </w:rPr>
        <w:t>2.2.1.2.2.3.4</w:t>
      </w:r>
      <w:r w:rsidRPr="00AF3187">
        <w:rPr>
          <w:rFonts w:ascii="Verdana" w:hAnsi="Verdana"/>
          <w:color w:val="000000"/>
          <w:sz w:val="18"/>
          <w:szCs w:val="18"/>
        </w:rPr>
        <w:t>, Gastos de Registro y Derechos Notariales.</w:t>
      </w:r>
    </w:p>
    <w:p w14:paraId="33848C77" w14:textId="77777777" w:rsidR="00BF55C0" w:rsidRPr="00AF3187" w:rsidRDefault="00BF55C0" w:rsidP="00E54967">
      <w:pPr>
        <w:numPr>
          <w:ilvl w:val="0"/>
          <w:numId w:val="8"/>
        </w:numPr>
        <w:ind w:left="709" w:hanging="283"/>
        <w:contextualSpacing/>
        <w:jc w:val="both"/>
        <w:rPr>
          <w:rFonts w:ascii="Verdana" w:hAnsi="Verdana"/>
          <w:b/>
          <w:color w:val="000000"/>
          <w:sz w:val="18"/>
          <w:szCs w:val="18"/>
        </w:rPr>
      </w:pPr>
      <w:r w:rsidRPr="00AF3187">
        <w:rPr>
          <w:rFonts w:ascii="Verdana" w:hAnsi="Verdana"/>
          <w:color w:val="000000"/>
          <w:sz w:val="18"/>
          <w:szCs w:val="18"/>
        </w:rPr>
        <w:t xml:space="preserve">Artículo </w:t>
      </w:r>
      <w:r w:rsidR="00CC68AC" w:rsidRPr="00AF3187">
        <w:rPr>
          <w:rFonts w:ascii="Verdana" w:hAnsi="Verdana"/>
          <w:color w:val="000000"/>
          <w:sz w:val="18"/>
          <w:szCs w:val="18"/>
        </w:rPr>
        <w:t>2.2.1.2.2.3.5</w:t>
      </w:r>
      <w:r w:rsidRPr="00AF3187">
        <w:rPr>
          <w:rFonts w:ascii="Verdana" w:hAnsi="Verdana"/>
          <w:color w:val="000000"/>
          <w:sz w:val="18"/>
          <w:szCs w:val="18"/>
        </w:rPr>
        <w:t>, Entrega material del bien inmueble</w:t>
      </w:r>
      <w:r w:rsidRPr="00AF3187">
        <w:rPr>
          <w:rFonts w:ascii="Verdana" w:hAnsi="Verdana"/>
          <w:b/>
          <w:color w:val="000000"/>
          <w:sz w:val="18"/>
          <w:szCs w:val="18"/>
        </w:rPr>
        <w:t>.</w:t>
      </w:r>
    </w:p>
    <w:p w14:paraId="7F0D8718" w14:textId="77777777" w:rsidR="008D080D" w:rsidRPr="00AF3187" w:rsidRDefault="008D080D" w:rsidP="008D080D">
      <w:pPr>
        <w:ind w:left="709"/>
        <w:contextualSpacing/>
        <w:jc w:val="both"/>
        <w:rPr>
          <w:rFonts w:ascii="Verdana" w:hAnsi="Verdana"/>
          <w:b/>
          <w:color w:val="000000"/>
          <w:sz w:val="18"/>
          <w:szCs w:val="18"/>
        </w:rPr>
      </w:pPr>
    </w:p>
    <w:p w14:paraId="4504AA11" w14:textId="77777777" w:rsidR="00BF55C0" w:rsidRPr="00AF3187" w:rsidRDefault="00BF55C0" w:rsidP="00E54967">
      <w:pPr>
        <w:numPr>
          <w:ilvl w:val="0"/>
          <w:numId w:val="6"/>
        </w:numPr>
        <w:contextualSpacing/>
        <w:jc w:val="both"/>
        <w:rPr>
          <w:rFonts w:ascii="Verdana" w:hAnsi="Verdana"/>
          <w:b/>
          <w:color w:val="000000"/>
          <w:sz w:val="18"/>
          <w:szCs w:val="18"/>
        </w:rPr>
      </w:pPr>
      <w:r w:rsidRPr="00AF3187">
        <w:rPr>
          <w:rFonts w:ascii="Verdana" w:hAnsi="Verdana"/>
          <w:b/>
          <w:color w:val="000000"/>
          <w:sz w:val="18"/>
          <w:szCs w:val="18"/>
        </w:rPr>
        <w:t>BIENES MUEBLES</w:t>
      </w:r>
    </w:p>
    <w:p w14:paraId="5EFD1BE0" w14:textId="77777777" w:rsidR="00CC68AC" w:rsidRPr="00AF3187" w:rsidRDefault="00CC68AC" w:rsidP="00CC68AC">
      <w:pPr>
        <w:ind w:left="720"/>
        <w:contextualSpacing/>
        <w:jc w:val="both"/>
        <w:rPr>
          <w:rFonts w:ascii="Verdana" w:hAnsi="Verdana"/>
          <w:b/>
          <w:color w:val="000000"/>
          <w:sz w:val="18"/>
          <w:szCs w:val="18"/>
        </w:rPr>
      </w:pPr>
    </w:p>
    <w:p w14:paraId="2F234814" w14:textId="77777777" w:rsidR="00BF55C0" w:rsidRPr="00AF3187" w:rsidRDefault="00BF55C0" w:rsidP="00E54967">
      <w:pPr>
        <w:numPr>
          <w:ilvl w:val="0"/>
          <w:numId w:val="9"/>
        </w:numPr>
        <w:ind w:left="709" w:hanging="283"/>
        <w:contextualSpacing/>
        <w:jc w:val="both"/>
        <w:rPr>
          <w:rFonts w:ascii="Verdana" w:hAnsi="Verdana"/>
          <w:color w:val="000000"/>
          <w:sz w:val="18"/>
          <w:szCs w:val="18"/>
        </w:rPr>
      </w:pPr>
      <w:r w:rsidRPr="00AF3187">
        <w:rPr>
          <w:rFonts w:ascii="Verdana" w:hAnsi="Verdana"/>
          <w:color w:val="000000"/>
          <w:sz w:val="18"/>
          <w:szCs w:val="18"/>
        </w:rPr>
        <w:t xml:space="preserve">Artículo </w:t>
      </w:r>
      <w:r w:rsidR="00CC68AC" w:rsidRPr="00AF3187">
        <w:rPr>
          <w:rFonts w:ascii="Verdana" w:hAnsi="Verdana"/>
          <w:color w:val="000000"/>
          <w:sz w:val="18"/>
          <w:szCs w:val="18"/>
        </w:rPr>
        <w:t>2.2.1.2.2.4.1</w:t>
      </w:r>
      <w:r w:rsidRPr="00AF3187">
        <w:rPr>
          <w:rFonts w:ascii="Verdana" w:hAnsi="Verdana"/>
          <w:color w:val="000000"/>
          <w:sz w:val="18"/>
          <w:szCs w:val="18"/>
        </w:rPr>
        <w:t>, Precio mínimo de venta de bienes muebles no sujetos a registro</w:t>
      </w:r>
    </w:p>
    <w:p w14:paraId="7790E9B9" w14:textId="77777777" w:rsidR="00BF55C0" w:rsidRPr="00AF3187" w:rsidRDefault="00BF55C0" w:rsidP="00E54967">
      <w:pPr>
        <w:numPr>
          <w:ilvl w:val="0"/>
          <w:numId w:val="9"/>
        </w:numPr>
        <w:ind w:left="709" w:hanging="283"/>
        <w:contextualSpacing/>
        <w:jc w:val="both"/>
        <w:rPr>
          <w:rFonts w:ascii="Verdana" w:hAnsi="Verdana"/>
          <w:color w:val="000000"/>
          <w:sz w:val="18"/>
          <w:szCs w:val="18"/>
        </w:rPr>
      </w:pPr>
      <w:r w:rsidRPr="00AF3187">
        <w:rPr>
          <w:rFonts w:ascii="Verdana" w:hAnsi="Verdana"/>
          <w:color w:val="000000"/>
          <w:sz w:val="18"/>
          <w:szCs w:val="18"/>
        </w:rPr>
        <w:t xml:space="preserve">Artículo </w:t>
      </w:r>
      <w:r w:rsidR="00CC68AC" w:rsidRPr="00AF3187">
        <w:rPr>
          <w:rFonts w:ascii="Verdana" w:hAnsi="Verdana"/>
          <w:color w:val="000000"/>
          <w:sz w:val="18"/>
          <w:szCs w:val="18"/>
        </w:rPr>
        <w:t>2.2.1.2.2.4.2</w:t>
      </w:r>
      <w:r w:rsidRPr="00AF3187">
        <w:rPr>
          <w:rFonts w:ascii="Verdana" w:hAnsi="Verdana"/>
          <w:color w:val="000000"/>
          <w:sz w:val="18"/>
          <w:szCs w:val="18"/>
        </w:rPr>
        <w:t>, Precio mínimo de venta de bienes muebles sujetos a registro.</w:t>
      </w:r>
    </w:p>
    <w:p w14:paraId="0D6362D5" w14:textId="77777777" w:rsidR="00BF55C0" w:rsidRPr="00AF3187" w:rsidRDefault="00BF55C0" w:rsidP="00E54967">
      <w:pPr>
        <w:numPr>
          <w:ilvl w:val="0"/>
          <w:numId w:val="9"/>
        </w:numPr>
        <w:ind w:left="709" w:hanging="283"/>
        <w:contextualSpacing/>
        <w:jc w:val="both"/>
        <w:rPr>
          <w:rFonts w:ascii="Verdana" w:hAnsi="Verdana"/>
          <w:color w:val="000000"/>
          <w:sz w:val="18"/>
          <w:szCs w:val="18"/>
        </w:rPr>
      </w:pPr>
      <w:r w:rsidRPr="00AF3187">
        <w:rPr>
          <w:rFonts w:ascii="Verdana" w:hAnsi="Verdana"/>
          <w:color w:val="000000"/>
          <w:sz w:val="18"/>
          <w:szCs w:val="18"/>
        </w:rPr>
        <w:t xml:space="preserve">Artículo </w:t>
      </w:r>
      <w:r w:rsidR="00CC68AC" w:rsidRPr="00AF3187">
        <w:rPr>
          <w:rFonts w:ascii="Verdana" w:hAnsi="Verdana"/>
          <w:color w:val="000000"/>
          <w:sz w:val="18"/>
          <w:szCs w:val="18"/>
        </w:rPr>
        <w:t>2.2.1.2.2.4.3</w:t>
      </w:r>
      <w:r w:rsidRPr="00AF3187">
        <w:rPr>
          <w:rFonts w:ascii="Verdana" w:hAnsi="Verdana"/>
          <w:color w:val="000000"/>
          <w:sz w:val="18"/>
          <w:szCs w:val="18"/>
        </w:rPr>
        <w:t>, Enajenación de bienes muebles a título gratuito entre Entidades Estatales.</w:t>
      </w:r>
    </w:p>
    <w:p w14:paraId="38D34C56" w14:textId="77777777" w:rsidR="00BF55C0" w:rsidRPr="00AF3187" w:rsidRDefault="00BF55C0" w:rsidP="00E54967">
      <w:pPr>
        <w:numPr>
          <w:ilvl w:val="0"/>
          <w:numId w:val="9"/>
        </w:numPr>
        <w:ind w:left="709" w:hanging="283"/>
        <w:contextualSpacing/>
        <w:jc w:val="both"/>
        <w:rPr>
          <w:rFonts w:ascii="Verdana" w:hAnsi="Verdana"/>
          <w:color w:val="000000"/>
          <w:sz w:val="18"/>
          <w:szCs w:val="18"/>
        </w:rPr>
      </w:pPr>
      <w:r w:rsidRPr="00AF3187">
        <w:rPr>
          <w:rFonts w:ascii="Verdana" w:hAnsi="Verdana"/>
          <w:color w:val="000000"/>
          <w:sz w:val="18"/>
          <w:szCs w:val="18"/>
        </w:rPr>
        <w:t xml:space="preserve">Artículo </w:t>
      </w:r>
      <w:r w:rsidR="00CC68AC" w:rsidRPr="00AF3187">
        <w:rPr>
          <w:rFonts w:ascii="Verdana" w:hAnsi="Verdana"/>
          <w:color w:val="000000"/>
          <w:sz w:val="18"/>
          <w:szCs w:val="18"/>
        </w:rPr>
        <w:t>2.2.1.2.2.4.4</w:t>
      </w:r>
      <w:r w:rsidRPr="00AF3187">
        <w:rPr>
          <w:rFonts w:ascii="Verdana" w:hAnsi="Verdana"/>
          <w:color w:val="000000"/>
          <w:sz w:val="18"/>
          <w:szCs w:val="18"/>
        </w:rPr>
        <w:t>, enajenación de otros bienes.</w:t>
      </w:r>
    </w:p>
    <w:p w14:paraId="1D24599C" w14:textId="77777777" w:rsidR="00337417" w:rsidRPr="00AF3187" w:rsidRDefault="00337417" w:rsidP="00C913B2">
      <w:pPr>
        <w:jc w:val="both"/>
        <w:rPr>
          <w:rFonts w:ascii="Verdana" w:hAnsi="Verdana" w:cs="Arial"/>
          <w:color w:val="000000"/>
          <w:sz w:val="18"/>
          <w:szCs w:val="18"/>
          <w:lang w:eastAsia="es-MX"/>
        </w:rPr>
      </w:pPr>
    </w:p>
    <w:tbl>
      <w:tblPr>
        <w:tblW w:w="8789" w:type="dxa"/>
        <w:tblCellSpacing w:w="20" w:type="dxa"/>
        <w:tblInd w:w="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0A0" w:firstRow="1" w:lastRow="0" w:firstColumn="1" w:lastColumn="0" w:noHBand="0" w:noVBand="0"/>
      </w:tblPr>
      <w:tblGrid>
        <w:gridCol w:w="8789"/>
      </w:tblGrid>
      <w:tr w:rsidR="00605C8D" w:rsidRPr="00AF3187" w14:paraId="70BAE498" w14:textId="77777777" w:rsidTr="001F4B44">
        <w:trPr>
          <w:cantSplit/>
          <w:trHeight w:val="156"/>
          <w:tblCellSpacing w:w="20" w:type="dxa"/>
        </w:trPr>
        <w:tc>
          <w:tcPr>
            <w:tcW w:w="8709" w:type="dxa"/>
            <w:shd w:val="clear" w:color="auto" w:fill="D9D9D9"/>
            <w:vAlign w:val="center"/>
          </w:tcPr>
          <w:p w14:paraId="168E6B66" w14:textId="77777777" w:rsidR="00605C8D" w:rsidRPr="00AF3187" w:rsidRDefault="00605C8D" w:rsidP="00605C8D">
            <w:pPr>
              <w:jc w:val="both"/>
              <w:rPr>
                <w:rFonts w:ascii="Verdana" w:hAnsi="Verdana" w:cs="Arial"/>
                <w:b/>
                <w:color w:val="000000"/>
                <w:sz w:val="18"/>
                <w:szCs w:val="18"/>
              </w:rPr>
            </w:pPr>
            <w:r w:rsidRPr="00AF3187">
              <w:rPr>
                <w:rFonts w:ascii="Verdana" w:hAnsi="Verdana" w:cs="Arial"/>
                <w:b/>
                <w:color w:val="000000"/>
                <w:sz w:val="18"/>
                <w:szCs w:val="18"/>
                <w:lang w:eastAsia="en-US"/>
              </w:rPr>
              <w:t xml:space="preserve">4. VALOR ESTIMADO DEL CONTRATO Y JUSTIFICACIÓN </w:t>
            </w:r>
            <w:proofErr w:type="gramStart"/>
            <w:r w:rsidRPr="00AF3187">
              <w:rPr>
                <w:rFonts w:ascii="Verdana" w:hAnsi="Verdana" w:cs="Arial"/>
                <w:b/>
                <w:color w:val="000000"/>
                <w:sz w:val="18"/>
                <w:szCs w:val="18"/>
                <w:lang w:eastAsia="en-US"/>
              </w:rPr>
              <w:t>DEL MISMO</w:t>
            </w:r>
            <w:proofErr w:type="gramEnd"/>
          </w:p>
        </w:tc>
      </w:tr>
    </w:tbl>
    <w:p w14:paraId="4CE0926E" w14:textId="77777777" w:rsidR="00605C8D" w:rsidRPr="00AF3187" w:rsidRDefault="00605C8D" w:rsidP="00605C8D">
      <w:pPr>
        <w:jc w:val="both"/>
        <w:rPr>
          <w:rFonts w:ascii="Verdana" w:hAnsi="Verdana" w:cs="Arial"/>
          <w:b/>
          <w:color w:val="000000"/>
          <w:sz w:val="18"/>
          <w:szCs w:val="18"/>
        </w:rPr>
      </w:pPr>
    </w:p>
    <w:p w14:paraId="5E5E5F80" w14:textId="77777777" w:rsidR="00605C8D" w:rsidRPr="00AF3187" w:rsidRDefault="00605C8D" w:rsidP="006961C2">
      <w:pPr>
        <w:jc w:val="both"/>
        <w:rPr>
          <w:rFonts w:ascii="Verdana" w:eastAsia="Calibri" w:hAnsi="Verdana" w:cs="Arial"/>
          <w:color w:val="000000"/>
          <w:spacing w:val="-3"/>
          <w:sz w:val="18"/>
          <w:szCs w:val="18"/>
          <w:lang w:eastAsia="en-US"/>
        </w:rPr>
      </w:pPr>
      <w:r w:rsidRPr="00AF3187">
        <w:rPr>
          <w:rFonts w:ascii="Verdana" w:hAnsi="Verdana" w:cs="Arial"/>
          <w:color w:val="000000"/>
          <w:sz w:val="18"/>
          <w:szCs w:val="18"/>
        </w:rPr>
        <w:lastRenderedPageBreak/>
        <w:t>ANALISIS DEL SECTOR – ESTUDIO DE MERCADO (Ver</w:t>
      </w:r>
      <w:r w:rsidR="00C67DCC" w:rsidRPr="00AF3187">
        <w:rPr>
          <w:rFonts w:ascii="Verdana" w:hAnsi="Verdana" w:cs="Arial"/>
          <w:color w:val="000000"/>
          <w:sz w:val="18"/>
          <w:szCs w:val="18"/>
        </w:rPr>
        <w:t xml:space="preserve"> artículo </w:t>
      </w:r>
      <w:r w:rsidR="006961C2" w:rsidRPr="00AF3187">
        <w:rPr>
          <w:rFonts w:ascii="Verdana" w:hAnsi="Verdana" w:cs="Arial"/>
          <w:color w:val="000000"/>
          <w:sz w:val="18"/>
          <w:szCs w:val="18"/>
        </w:rPr>
        <w:t>2.2.1.1.1.6.1</w:t>
      </w:r>
      <w:r w:rsidR="00C67DCC" w:rsidRPr="00AF3187">
        <w:rPr>
          <w:rFonts w:ascii="Verdana" w:hAnsi="Verdana" w:cs="Arial"/>
          <w:color w:val="000000"/>
          <w:sz w:val="18"/>
          <w:szCs w:val="18"/>
        </w:rPr>
        <w:t xml:space="preserve"> Decreto 1</w:t>
      </w:r>
      <w:r w:rsidR="006961C2" w:rsidRPr="00AF3187">
        <w:rPr>
          <w:rFonts w:ascii="Verdana" w:hAnsi="Verdana" w:cs="Arial"/>
          <w:color w:val="000000"/>
          <w:sz w:val="18"/>
          <w:szCs w:val="18"/>
        </w:rPr>
        <w:t>082</w:t>
      </w:r>
      <w:r w:rsidR="00C67DCC" w:rsidRPr="00AF3187">
        <w:rPr>
          <w:rFonts w:ascii="Verdana" w:hAnsi="Verdana" w:cs="Arial"/>
          <w:color w:val="000000"/>
          <w:sz w:val="18"/>
          <w:szCs w:val="18"/>
        </w:rPr>
        <w:t xml:space="preserve"> 201</w:t>
      </w:r>
      <w:r w:rsidR="006961C2" w:rsidRPr="00AF3187">
        <w:rPr>
          <w:rFonts w:ascii="Verdana" w:hAnsi="Verdana" w:cs="Arial"/>
          <w:color w:val="000000"/>
          <w:sz w:val="18"/>
          <w:szCs w:val="18"/>
        </w:rPr>
        <w:t>5</w:t>
      </w:r>
      <w:r w:rsidR="00C67DCC" w:rsidRPr="00AF3187">
        <w:rPr>
          <w:rFonts w:ascii="Verdana" w:hAnsi="Verdana" w:cs="Arial"/>
          <w:color w:val="000000"/>
          <w:sz w:val="18"/>
          <w:szCs w:val="18"/>
        </w:rPr>
        <w:t xml:space="preserve"> y </w:t>
      </w:r>
      <w:proofErr w:type="gramStart"/>
      <w:r w:rsidR="00C67DCC" w:rsidRPr="00AF3187">
        <w:rPr>
          <w:rFonts w:ascii="Verdana" w:hAnsi="Verdana" w:cs="Arial"/>
          <w:color w:val="000000"/>
          <w:sz w:val="18"/>
          <w:szCs w:val="18"/>
        </w:rPr>
        <w:t>la  “</w:t>
      </w:r>
      <w:proofErr w:type="gramEnd"/>
      <w:r w:rsidR="00C67DCC" w:rsidRPr="00AF3187">
        <w:rPr>
          <w:rFonts w:ascii="Verdana" w:hAnsi="Verdana" w:cs="Arial"/>
          <w:color w:val="000000"/>
          <w:sz w:val="18"/>
          <w:szCs w:val="18"/>
        </w:rPr>
        <w:t>Guí</w:t>
      </w:r>
      <w:r w:rsidRPr="00AF3187">
        <w:rPr>
          <w:rFonts w:ascii="Verdana" w:hAnsi="Verdana" w:cs="Arial"/>
          <w:color w:val="000000"/>
          <w:sz w:val="18"/>
          <w:szCs w:val="18"/>
        </w:rPr>
        <w:t>a para la Elaboración de Estudios de Sector” – Colombia Compra Eficiente</w:t>
      </w:r>
      <w:r w:rsidRPr="00AF3187">
        <w:rPr>
          <w:rFonts w:ascii="Verdana" w:hAnsi="Verdana" w:cs="Arial"/>
          <w:b/>
          <w:color w:val="000000"/>
          <w:sz w:val="18"/>
          <w:szCs w:val="18"/>
        </w:rPr>
        <w:t>)</w:t>
      </w:r>
      <w:r w:rsidRPr="00AF3187">
        <w:rPr>
          <w:rFonts w:ascii="Verdana" w:hAnsi="Verdana"/>
          <w:color w:val="000000"/>
          <w:sz w:val="18"/>
          <w:szCs w:val="18"/>
          <w:u w:val="single"/>
          <w:lang w:eastAsia="en-US"/>
        </w:rPr>
        <w:t xml:space="preserve"> </w:t>
      </w:r>
      <w:hyperlink r:id="rId11" w:history="1">
        <w:r w:rsidRPr="00AF3187">
          <w:rPr>
            <w:rFonts w:ascii="Verdana" w:hAnsi="Verdana" w:cs="Arial"/>
            <w:color w:val="000000"/>
            <w:sz w:val="18"/>
            <w:szCs w:val="18"/>
            <w:u w:val="single"/>
            <w:lang w:eastAsia="en-US"/>
          </w:rPr>
          <w:t>www.colombiacompraeficiente.com.co</w:t>
        </w:r>
      </w:hyperlink>
    </w:p>
    <w:p w14:paraId="65828DA9" w14:textId="77777777" w:rsidR="00605C8D" w:rsidRPr="00AF3187" w:rsidRDefault="00605C8D" w:rsidP="00605C8D">
      <w:pPr>
        <w:jc w:val="both"/>
        <w:rPr>
          <w:rFonts w:ascii="Verdana" w:hAnsi="Verdana" w:cs="Arial"/>
          <w:b/>
          <w:color w:val="000000"/>
          <w:sz w:val="18"/>
          <w:szCs w:val="18"/>
        </w:rPr>
      </w:pPr>
    </w:p>
    <w:p w14:paraId="5C817644" w14:textId="77777777" w:rsidR="00605C8D" w:rsidRPr="00AF3187" w:rsidRDefault="00605C8D" w:rsidP="00605C8D">
      <w:pPr>
        <w:jc w:val="both"/>
        <w:rPr>
          <w:rFonts w:ascii="Verdana" w:hAnsi="Verdana" w:cs="Arial"/>
          <w:b/>
          <w:color w:val="000000"/>
          <w:sz w:val="18"/>
          <w:szCs w:val="18"/>
          <w:u w:val="single"/>
        </w:rPr>
      </w:pPr>
      <w:r w:rsidRPr="00AF3187">
        <w:rPr>
          <w:rFonts w:ascii="Verdana" w:hAnsi="Verdana" w:cs="Arial"/>
          <w:b/>
          <w:color w:val="000000"/>
          <w:sz w:val="18"/>
          <w:szCs w:val="18"/>
          <w:u w:val="single"/>
        </w:rPr>
        <w:t>Nota informativa:</w:t>
      </w:r>
    </w:p>
    <w:p w14:paraId="6DA301CA" w14:textId="77777777" w:rsidR="00605C8D" w:rsidRPr="00AF3187" w:rsidRDefault="00605C8D" w:rsidP="00605C8D">
      <w:pPr>
        <w:jc w:val="both"/>
        <w:rPr>
          <w:rFonts w:ascii="Verdana" w:hAnsi="Verdana" w:cs="Arial"/>
          <w:b/>
          <w:color w:val="000000"/>
          <w:sz w:val="18"/>
          <w:szCs w:val="18"/>
          <w:u w:val="single"/>
        </w:rPr>
      </w:pPr>
    </w:p>
    <w:p w14:paraId="2188A296" w14:textId="77777777" w:rsidR="00605C8D" w:rsidRPr="00AF3187" w:rsidRDefault="00605C8D" w:rsidP="00605C8D">
      <w:pPr>
        <w:autoSpaceDE w:val="0"/>
        <w:autoSpaceDN w:val="0"/>
        <w:adjustRightInd w:val="0"/>
        <w:jc w:val="both"/>
        <w:rPr>
          <w:rFonts w:ascii="Verdana" w:hAnsi="Verdana" w:cs="Arial"/>
          <w:color w:val="000000"/>
          <w:sz w:val="18"/>
          <w:szCs w:val="18"/>
        </w:rPr>
      </w:pPr>
      <w:r w:rsidRPr="00AF3187">
        <w:rPr>
          <w:rFonts w:ascii="Verdana" w:hAnsi="Verdana" w:cs="Arial"/>
          <w:color w:val="000000"/>
          <w:sz w:val="18"/>
          <w:szCs w:val="18"/>
        </w:rPr>
        <w:t xml:space="preserve">La Entidad Estatal debe consignar en los Documentos del Proceso, bien sea en los estudios previos o en la información soporte de </w:t>
      </w:r>
      <w:proofErr w:type="gramStart"/>
      <w:r w:rsidRPr="00AF3187">
        <w:rPr>
          <w:rFonts w:ascii="Verdana" w:hAnsi="Verdana" w:cs="Arial"/>
          <w:color w:val="000000"/>
          <w:sz w:val="18"/>
          <w:szCs w:val="18"/>
        </w:rPr>
        <w:t>los mismos</w:t>
      </w:r>
      <w:proofErr w:type="gramEnd"/>
      <w:r w:rsidRPr="00AF3187">
        <w:rPr>
          <w:rFonts w:ascii="Verdana" w:hAnsi="Verdana" w:cs="Arial"/>
          <w:color w:val="000000"/>
          <w:sz w:val="18"/>
          <w:szCs w:val="18"/>
        </w:rPr>
        <w:t xml:space="preserve">, una reflexión sobre el sector que cubra los aspectos de que trata el artículo </w:t>
      </w:r>
      <w:r w:rsidR="006961C2" w:rsidRPr="00AF3187">
        <w:rPr>
          <w:rFonts w:ascii="Verdana" w:hAnsi="Verdana" w:cs="Arial"/>
          <w:color w:val="000000"/>
          <w:sz w:val="18"/>
          <w:szCs w:val="18"/>
        </w:rPr>
        <w:t>2.2.1.1.1.6.1</w:t>
      </w:r>
      <w:r w:rsidRPr="00AF3187">
        <w:rPr>
          <w:rFonts w:ascii="Verdana" w:hAnsi="Verdana" w:cs="Arial"/>
          <w:color w:val="000000"/>
          <w:sz w:val="18"/>
          <w:szCs w:val="18"/>
        </w:rPr>
        <w:t xml:space="preserve"> del Decreto 1</w:t>
      </w:r>
      <w:r w:rsidR="006961C2" w:rsidRPr="00AF3187">
        <w:rPr>
          <w:rFonts w:ascii="Verdana" w:hAnsi="Verdana" w:cs="Arial"/>
          <w:color w:val="000000"/>
          <w:sz w:val="18"/>
          <w:szCs w:val="18"/>
        </w:rPr>
        <w:t>082</w:t>
      </w:r>
      <w:r w:rsidRPr="00AF3187">
        <w:rPr>
          <w:rFonts w:ascii="Verdana" w:hAnsi="Verdana" w:cs="Arial"/>
          <w:color w:val="000000"/>
          <w:sz w:val="18"/>
          <w:szCs w:val="18"/>
        </w:rPr>
        <w:t xml:space="preserve"> d</w:t>
      </w:r>
      <w:r w:rsidR="006961C2" w:rsidRPr="00AF3187">
        <w:rPr>
          <w:rFonts w:ascii="Verdana" w:hAnsi="Verdana" w:cs="Arial"/>
          <w:color w:val="000000"/>
          <w:sz w:val="18"/>
          <w:szCs w:val="18"/>
        </w:rPr>
        <w:t>e 2015</w:t>
      </w:r>
      <w:r w:rsidRPr="00AF3187">
        <w:rPr>
          <w:rFonts w:ascii="Verdana" w:hAnsi="Verdana" w:cs="Arial"/>
          <w:color w:val="000000"/>
          <w:sz w:val="18"/>
          <w:szCs w:val="18"/>
        </w:rPr>
        <w:t xml:space="preserve">. </w:t>
      </w:r>
    </w:p>
    <w:p w14:paraId="11D2263E" w14:textId="77777777" w:rsidR="00605C8D" w:rsidRPr="00AF3187" w:rsidRDefault="00605C8D" w:rsidP="00605C8D">
      <w:pPr>
        <w:autoSpaceDE w:val="0"/>
        <w:autoSpaceDN w:val="0"/>
        <w:adjustRightInd w:val="0"/>
        <w:jc w:val="both"/>
        <w:rPr>
          <w:rFonts w:ascii="Verdana" w:hAnsi="Verdana" w:cs="Arial"/>
          <w:color w:val="000000"/>
          <w:sz w:val="18"/>
          <w:szCs w:val="18"/>
        </w:rPr>
      </w:pPr>
    </w:p>
    <w:p w14:paraId="4611D285" w14:textId="77777777" w:rsidR="00605C8D" w:rsidRPr="00AF3187" w:rsidRDefault="00605C8D" w:rsidP="00605C8D">
      <w:pPr>
        <w:jc w:val="both"/>
        <w:rPr>
          <w:rFonts w:ascii="Verdana" w:hAnsi="Verdana" w:cs="Arial"/>
          <w:b/>
          <w:color w:val="000000"/>
          <w:sz w:val="18"/>
          <w:szCs w:val="18"/>
        </w:rPr>
      </w:pPr>
      <w:r w:rsidRPr="00AF3187">
        <w:rPr>
          <w:rFonts w:ascii="Verdana" w:hAnsi="Verdana" w:cs="Arial"/>
          <w:b/>
          <w:color w:val="000000"/>
          <w:sz w:val="18"/>
          <w:szCs w:val="18"/>
        </w:rPr>
        <w:t>VALOR DEL CONTRATO (O CONVENIO):</w:t>
      </w:r>
    </w:p>
    <w:p w14:paraId="34C6026C" w14:textId="77777777" w:rsidR="00605C8D" w:rsidRPr="00AF3187" w:rsidRDefault="00605C8D" w:rsidP="00605C8D">
      <w:pPr>
        <w:jc w:val="both"/>
        <w:rPr>
          <w:rFonts w:ascii="Verdana" w:hAnsi="Verdana" w:cs="Arial"/>
          <w:color w:val="000000"/>
          <w:sz w:val="18"/>
          <w:szCs w:val="18"/>
        </w:rPr>
      </w:pPr>
    </w:p>
    <w:p w14:paraId="2B57B55D" w14:textId="77777777" w:rsidR="00605C8D" w:rsidRPr="00AF3187" w:rsidRDefault="00605C8D" w:rsidP="00605C8D">
      <w:pPr>
        <w:jc w:val="both"/>
        <w:rPr>
          <w:rFonts w:ascii="Verdana" w:hAnsi="Verdana" w:cs="Arial"/>
          <w:color w:val="000000"/>
          <w:sz w:val="18"/>
          <w:szCs w:val="18"/>
        </w:rPr>
      </w:pPr>
      <w:r w:rsidRPr="00AF3187">
        <w:rPr>
          <w:rFonts w:ascii="Verdana" w:hAnsi="Verdana" w:cs="Arial"/>
          <w:color w:val="000000"/>
          <w:sz w:val="18"/>
          <w:szCs w:val="18"/>
        </w:rPr>
        <w:t xml:space="preserve">El valor del contrato es por la suma de hasta (……), incluido IVA. </w:t>
      </w:r>
    </w:p>
    <w:p w14:paraId="5ED5793D" w14:textId="77777777" w:rsidR="00605C8D" w:rsidRPr="00AF3187" w:rsidRDefault="00605C8D" w:rsidP="00605C8D">
      <w:pPr>
        <w:jc w:val="both"/>
        <w:rPr>
          <w:rFonts w:ascii="Verdana" w:hAnsi="Verdana" w:cs="Arial"/>
          <w:color w:val="000000"/>
          <w:sz w:val="18"/>
          <w:szCs w:val="18"/>
        </w:rPr>
      </w:pPr>
    </w:p>
    <w:p w14:paraId="3E990BCD" w14:textId="77777777" w:rsidR="00605C8D" w:rsidRPr="00AF3187" w:rsidRDefault="00605C8D" w:rsidP="00605C8D">
      <w:pPr>
        <w:jc w:val="both"/>
        <w:rPr>
          <w:rFonts w:ascii="Verdana" w:hAnsi="Verdana" w:cs="Arial"/>
          <w:b/>
          <w:color w:val="000000"/>
          <w:sz w:val="18"/>
          <w:szCs w:val="18"/>
          <w:u w:val="single"/>
        </w:rPr>
      </w:pPr>
      <w:r w:rsidRPr="00AF3187">
        <w:rPr>
          <w:rFonts w:ascii="Verdana" w:hAnsi="Verdana" w:cs="Arial"/>
          <w:b/>
          <w:color w:val="000000"/>
          <w:sz w:val="18"/>
          <w:szCs w:val="18"/>
          <w:u w:val="single"/>
        </w:rPr>
        <w:t xml:space="preserve">Notas informativas: </w:t>
      </w:r>
    </w:p>
    <w:p w14:paraId="10668DDE" w14:textId="77777777" w:rsidR="00605C8D" w:rsidRPr="00AF3187" w:rsidRDefault="00605C8D" w:rsidP="00605C8D">
      <w:pPr>
        <w:jc w:val="both"/>
        <w:rPr>
          <w:rFonts w:ascii="Verdana" w:hAnsi="Verdana" w:cs="Arial"/>
          <w:color w:val="000000"/>
          <w:sz w:val="18"/>
          <w:szCs w:val="18"/>
        </w:rPr>
      </w:pPr>
      <w:r w:rsidRPr="00AF3187">
        <w:rPr>
          <w:rFonts w:ascii="Verdana" w:hAnsi="Verdana" w:cs="Arial"/>
          <w:color w:val="000000"/>
          <w:sz w:val="18"/>
          <w:szCs w:val="18"/>
        </w:rPr>
        <w:t>Debe establecerse el valor a pagar (anticipo, pago anticipado) especificando si es una cifra exacta o si se trata de hasta un monto determinado, según el servicio efectivamente prestado.</w:t>
      </w:r>
    </w:p>
    <w:p w14:paraId="495D41AF" w14:textId="77777777" w:rsidR="00605C8D" w:rsidRPr="00AF3187" w:rsidRDefault="00605C8D" w:rsidP="00605C8D">
      <w:pPr>
        <w:jc w:val="both"/>
        <w:rPr>
          <w:rFonts w:ascii="Verdana" w:hAnsi="Verdana" w:cs="Arial"/>
          <w:color w:val="000000"/>
          <w:sz w:val="18"/>
          <w:szCs w:val="18"/>
        </w:rPr>
      </w:pPr>
    </w:p>
    <w:p w14:paraId="19ADADB8" w14:textId="77777777" w:rsidR="00605C8D" w:rsidRPr="00AF3187" w:rsidRDefault="00605C8D" w:rsidP="00605C8D">
      <w:pPr>
        <w:jc w:val="both"/>
        <w:rPr>
          <w:rFonts w:ascii="Verdana" w:hAnsi="Verdana" w:cs="Arial"/>
          <w:color w:val="000000"/>
          <w:sz w:val="18"/>
          <w:szCs w:val="18"/>
        </w:rPr>
      </w:pPr>
      <w:r w:rsidRPr="00AF3187">
        <w:rPr>
          <w:rFonts w:ascii="Verdana" w:hAnsi="Verdana" w:cs="Arial"/>
          <w:color w:val="000000"/>
          <w:sz w:val="18"/>
          <w:szCs w:val="18"/>
        </w:rPr>
        <w:t>En caso de requerirse análisis de mercado, diligenciar formato de estudio de mercado BS-FM-023 en concordancia con la Guía para elaborar Estudios de Mercado BS-GU-005.</w:t>
      </w:r>
    </w:p>
    <w:p w14:paraId="36EE28D6" w14:textId="77777777" w:rsidR="00605C8D" w:rsidRPr="00AF3187" w:rsidRDefault="00605C8D" w:rsidP="00605C8D">
      <w:pPr>
        <w:jc w:val="both"/>
        <w:rPr>
          <w:rFonts w:ascii="Verdana" w:hAnsi="Verdana" w:cs="Arial"/>
          <w:color w:val="000000"/>
          <w:sz w:val="18"/>
          <w:szCs w:val="18"/>
        </w:rPr>
      </w:pPr>
    </w:p>
    <w:p w14:paraId="69A16E09" w14:textId="77777777" w:rsidR="00605C8D" w:rsidRPr="00AF3187" w:rsidRDefault="00605C8D" w:rsidP="00605C8D">
      <w:pPr>
        <w:autoSpaceDE w:val="0"/>
        <w:autoSpaceDN w:val="0"/>
        <w:adjustRightInd w:val="0"/>
        <w:jc w:val="both"/>
        <w:rPr>
          <w:rFonts w:ascii="Verdana" w:hAnsi="Verdana" w:cs="Arial"/>
          <w:color w:val="000000"/>
          <w:sz w:val="18"/>
          <w:szCs w:val="18"/>
        </w:rPr>
      </w:pPr>
      <w:r w:rsidRPr="00AF3187">
        <w:rPr>
          <w:rFonts w:ascii="Verdana" w:hAnsi="Verdana" w:cs="Arial"/>
          <w:b/>
          <w:color w:val="000000"/>
          <w:sz w:val="18"/>
          <w:szCs w:val="18"/>
        </w:rPr>
        <w:t xml:space="preserve">FORMA DE PAGO </w:t>
      </w:r>
    </w:p>
    <w:p w14:paraId="7107365E" w14:textId="77777777" w:rsidR="00605C8D" w:rsidRPr="00AF3187" w:rsidRDefault="00605C8D" w:rsidP="00605C8D">
      <w:pPr>
        <w:autoSpaceDE w:val="0"/>
        <w:autoSpaceDN w:val="0"/>
        <w:adjustRightInd w:val="0"/>
        <w:jc w:val="both"/>
        <w:rPr>
          <w:rFonts w:ascii="Verdana" w:hAnsi="Verdana" w:cs="Arial"/>
          <w:color w:val="000000"/>
          <w:sz w:val="18"/>
          <w:szCs w:val="18"/>
        </w:rPr>
      </w:pPr>
    </w:p>
    <w:p w14:paraId="3CBDB1F4" w14:textId="77777777" w:rsidR="00605C8D" w:rsidRPr="00AF3187" w:rsidRDefault="00605C8D" w:rsidP="00605C8D">
      <w:pPr>
        <w:autoSpaceDE w:val="0"/>
        <w:autoSpaceDN w:val="0"/>
        <w:adjustRightInd w:val="0"/>
        <w:jc w:val="both"/>
        <w:rPr>
          <w:rFonts w:ascii="Verdana" w:hAnsi="Verdana" w:cs="Arial"/>
          <w:color w:val="000000"/>
          <w:sz w:val="18"/>
          <w:szCs w:val="18"/>
        </w:rPr>
      </w:pPr>
      <w:r w:rsidRPr="00AF3187">
        <w:rPr>
          <w:rFonts w:ascii="Verdana" w:hAnsi="Verdana" w:cs="Arial"/>
          <w:color w:val="000000"/>
          <w:sz w:val="18"/>
          <w:szCs w:val="18"/>
        </w:rPr>
        <w:t xml:space="preserve">Con sujeción a las apropiaciones presupuestales, al Programa Anual Mensualizado de Caja - PAC de la vigencia </w:t>
      </w:r>
      <w:r w:rsidR="006961C2" w:rsidRPr="00AF3187">
        <w:rPr>
          <w:rFonts w:ascii="Verdana" w:hAnsi="Verdana" w:cs="Arial"/>
          <w:color w:val="000000"/>
          <w:sz w:val="18"/>
          <w:szCs w:val="18"/>
        </w:rPr>
        <w:t>xxxx</w:t>
      </w:r>
      <w:r w:rsidRPr="00AF3187">
        <w:rPr>
          <w:rFonts w:ascii="Verdana" w:hAnsi="Verdana" w:cs="Arial"/>
          <w:color w:val="000000"/>
          <w:sz w:val="18"/>
          <w:szCs w:val="18"/>
        </w:rPr>
        <w:t xml:space="preserve">, a la situación de fondos por parte de la Dirección General de Crédito Público y del Tesoro Nacional y al correspondiente trámite administrativo, el Ministerio pagará al contratista el valor del contrato en (……) previa certificación sobre cumplimiento de pago de obligaciones con el Sistema de Seguridad Social Integral </w:t>
      </w:r>
      <w:r w:rsidRPr="00AF3187">
        <w:rPr>
          <w:rFonts w:ascii="Verdana" w:hAnsi="Verdana" w:cs="Arial"/>
          <w:color w:val="000000"/>
          <w:sz w:val="18"/>
          <w:szCs w:val="18"/>
          <w:lang w:val="es-MX"/>
        </w:rPr>
        <w:t>en salud, pensión y riesgos laborales (si es persona natural), o, aportes al sistema de seguridad social integral y parafiscales (SENA, ICBF y Cajas de Compensación familiar) (si es persona jurídica)</w:t>
      </w:r>
      <w:r w:rsidRPr="00AF3187">
        <w:rPr>
          <w:rFonts w:ascii="Verdana" w:hAnsi="Verdana" w:cs="Arial"/>
          <w:color w:val="000000"/>
          <w:sz w:val="18"/>
          <w:szCs w:val="18"/>
        </w:rPr>
        <w:t>; de acuerdo con la Ley 1150 de 2007 y el Artículo 50 de la Ley 789 de 2002, y certificación de recibo a satisfacción del supervisor.</w:t>
      </w:r>
    </w:p>
    <w:p w14:paraId="5460B694" w14:textId="77777777" w:rsidR="00605C8D" w:rsidRPr="00AF3187" w:rsidRDefault="00605C8D" w:rsidP="00605C8D">
      <w:pPr>
        <w:autoSpaceDE w:val="0"/>
        <w:autoSpaceDN w:val="0"/>
        <w:adjustRightInd w:val="0"/>
        <w:jc w:val="both"/>
        <w:rPr>
          <w:rFonts w:ascii="Verdana" w:hAnsi="Verdana" w:cs="Arial"/>
          <w:color w:val="000000"/>
          <w:sz w:val="18"/>
          <w:szCs w:val="18"/>
        </w:rPr>
      </w:pPr>
    </w:p>
    <w:p w14:paraId="1D493CE9" w14:textId="77777777" w:rsidR="00605C8D" w:rsidRPr="00AF3187" w:rsidRDefault="00605C8D" w:rsidP="00605C8D">
      <w:pPr>
        <w:autoSpaceDE w:val="0"/>
        <w:autoSpaceDN w:val="0"/>
        <w:adjustRightInd w:val="0"/>
        <w:jc w:val="both"/>
        <w:rPr>
          <w:rFonts w:ascii="Verdana" w:hAnsi="Verdana" w:cs="Arial"/>
          <w:color w:val="000000"/>
          <w:sz w:val="18"/>
          <w:szCs w:val="18"/>
        </w:rPr>
      </w:pPr>
      <w:r w:rsidRPr="00AF3187">
        <w:rPr>
          <w:rFonts w:ascii="Verdana" w:hAnsi="Verdana" w:cs="Arial"/>
          <w:b/>
          <w:color w:val="000000"/>
          <w:sz w:val="18"/>
          <w:szCs w:val="18"/>
          <w:u w:val="single"/>
        </w:rPr>
        <w:t>Nota</w:t>
      </w:r>
      <w:r w:rsidR="001F4B44" w:rsidRPr="00AF3187">
        <w:rPr>
          <w:rFonts w:ascii="Verdana" w:hAnsi="Verdana" w:cs="Arial"/>
          <w:b/>
          <w:color w:val="000000"/>
          <w:sz w:val="18"/>
          <w:szCs w:val="18"/>
          <w:u w:val="single"/>
        </w:rPr>
        <w:t>s</w:t>
      </w:r>
      <w:r w:rsidRPr="00AF3187">
        <w:rPr>
          <w:rFonts w:ascii="Verdana" w:hAnsi="Verdana" w:cs="Arial"/>
          <w:b/>
          <w:color w:val="000000"/>
          <w:sz w:val="18"/>
          <w:szCs w:val="18"/>
          <w:u w:val="single"/>
        </w:rPr>
        <w:t xml:space="preserve"> Informativa</w:t>
      </w:r>
      <w:r w:rsidR="001F4B44" w:rsidRPr="00AF3187">
        <w:rPr>
          <w:rFonts w:ascii="Verdana" w:hAnsi="Verdana" w:cs="Arial"/>
          <w:b/>
          <w:color w:val="000000"/>
          <w:sz w:val="18"/>
          <w:szCs w:val="18"/>
          <w:u w:val="single"/>
        </w:rPr>
        <w:t>s</w:t>
      </w:r>
      <w:r w:rsidRPr="00AF3187">
        <w:rPr>
          <w:rFonts w:ascii="Verdana" w:hAnsi="Verdana" w:cs="Arial"/>
          <w:b/>
          <w:color w:val="000000"/>
          <w:sz w:val="18"/>
          <w:szCs w:val="18"/>
          <w:u w:val="single"/>
        </w:rPr>
        <w:t>:</w:t>
      </w:r>
      <w:r w:rsidRPr="00AF3187">
        <w:rPr>
          <w:rFonts w:ascii="Verdana" w:hAnsi="Verdana" w:cs="Arial"/>
          <w:color w:val="000000"/>
          <w:sz w:val="18"/>
          <w:szCs w:val="18"/>
        </w:rPr>
        <w:t xml:space="preserve"> Adicionalmente, para el caso de adquisición de bienes o servicios que requieran la contratación de personas por parte del contratista, para la ejecución del objeto del contrato, </w:t>
      </w:r>
      <w:r w:rsidR="008F4A95" w:rsidRPr="00AF3187">
        <w:rPr>
          <w:rFonts w:ascii="Verdana" w:hAnsi="Verdana" w:cs="Arial"/>
          <w:color w:val="000000"/>
          <w:sz w:val="18"/>
          <w:szCs w:val="18"/>
        </w:rPr>
        <w:t>para el</w:t>
      </w:r>
      <w:r w:rsidRPr="00AF3187">
        <w:rPr>
          <w:rFonts w:ascii="Verdana" w:hAnsi="Verdana" w:cs="Arial"/>
          <w:color w:val="000000"/>
          <w:sz w:val="18"/>
          <w:szCs w:val="18"/>
        </w:rPr>
        <w:t xml:space="preserve"> primer pago será necesario el certificado del examen pre-ocupacional de que trata el artículo 18 del Decreto 723 de 2013.</w:t>
      </w:r>
    </w:p>
    <w:p w14:paraId="1DB274C3" w14:textId="77777777" w:rsidR="00605C8D" w:rsidRPr="00AF3187" w:rsidRDefault="00605C8D" w:rsidP="00605C8D">
      <w:pPr>
        <w:jc w:val="both"/>
        <w:rPr>
          <w:rFonts w:ascii="Verdana" w:hAnsi="Verdana" w:cs="Arial"/>
          <w:b/>
          <w:color w:val="000000"/>
          <w:sz w:val="18"/>
          <w:szCs w:val="18"/>
          <w:u w:val="single"/>
        </w:rPr>
      </w:pPr>
    </w:p>
    <w:p w14:paraId="62362691" w14:textId="77777777" w:rsidR="00605C8D" w:rsidRPr="00AF3187" w:rsidRDefault="00605C8D" w:rsidP="00605C8D">
      <w:pPr>
        <w:autoSpaceDE w:val="0"/>
        <w:autoSpaceDN w:val="0"/>
        <w:adjustRightInd w:val="0"/>
        <w:jc w:val="both"/>
        <w:rPr>
          <w:rFonts w:ascii="Verdana" w:hAnsi="Verdana" w:cs="Arial"/>
          <w:color w:val="000000"/>
          <w:sz w:val="18"/>
          <w:szCs w:val="18"/>
        </w:rPr>
      </w:pPr>
      <w:r w:rsidRPr="00AF3187">
        <w:rPr>
          <w:rFonts w:ascii="Verdana" w:hAnsi="Verdana" w:cs="Arial"/>
          <w:color w:val="000000"/>
          <w:sz w:val="18"/>
          <w:szCs w:val="18"/>
        </w:rPr>
        <w:t>Se debe establecer la periodicidad de los pagos, o en caso de que no sea por periodos las fechas exactas de los mismos y contra qué resultados se efectuarán; en todo caso, los pagos deben estar supeditados a la certificación de recibo a satisfacción del supervisor y certificación sobre cumplimiento de pago de obligaciones con el Sistema de Seguridad Social Integral</w:t>
      </w:r>
      <w:r w:rsidRPr="00AF3187">
        <w:rPr>
          <w:rFonts w:ascii="Verdana" w:hAnsi="Verdana" w:cs="Arial"/>
          <w:color w:val="000000"/>
          <w:sz w:val="18"/>
          <w:szCs w:val="18"/>
          <w:lang w:val="es-MX"/>
        </w:rPr>
        <w:t xml:space="preserve"> </w:t>
      </w:r>
      <w:r w:rsidRPr="00AF3187">
        <w:rPr>
          <w:rFonts w:ascii="Verdana" w:hAnsi="Verdana" w:cs="Arial"/>
          <w:color w:val="000000"/>
          <w:sz w:val="18"/>
          <w:szCs w:val="18"/>
        </w:rPr>
        <w:t>y parafiscales.</w:t>
      </w:r>
    </w:p>
    <w:p w14:paraId="52727EB0" w14:textId="77777777" w:rsidR="00605C8D" w:rsidRPr="00AF3187" w:rsidRDefault="00605C8D" w:rsidP="00605C8D">
      <w:pPr>
        <w:autoSpaceDE w:val="0"/>
        <w:autoSpaceDN w:val="0"/>
        <w:adjustRightInd w:val="0"/>
        <w:jc w:val="both"/>
        <w:rPr>
          <w:rFonts w:ascii="Verdana" w:hAnsi="Verdana" w:cs="Arial"/>
          <w:color w:val="000000"/>
          <w:sz w:val="18"/>
          <w:szCs w:val="18"/>
          <w:lang w:val="es-ES_tradnl"/>
        </w:rPr>
      </w:pPr>
    </w:p>
    <w:p w14:paraId="0D730300" w14:textId="77777777" w:rsidR="00605C8D" w:rsidRPr="00AF3187" w:rsidRDefault="00605C8D" w:rsidP="00605C8D">
      <w:pPr>
        <w:autoSpaceDE w:val="0"/>
        <w:autoSpaceDN w:val="0"/>
        <w:adjustRightInd w:val="0"/>
        <w:jc w:val="both"/>
        <w:rPr>
          <w:rFonts w:ascii="Verdana" w:hAnsi="Verdana" w:cs="Arial"/>
          <w:color w:val="000000"/>
          <w:sz w:val="18"/>
          <w:szCs w:val="18"/>
        </w:rPr>
      </w:pPr>
      <w:r w:rsidRPr="00AF3187">
        <w:rPr>
          <w:rFonts w:ascii="Verdana" w:hAnsi="Verdana" w:cs="Arial"/>
          <w:color w:val="000000"/>
          <w:sz w:val="18"/>
          <w:szCs w:val="18"/>
        </w:rPr>
        <w:t xml:space="preserve">Para efectos de establecer los pagos debe tenerse en cuenta que los órganos que hacen parte del Presupuesto General de la Nación solo podrán solicitar la situación de los recursos aprobado en el Programa Anual de Caja – PAC a la Dirección General de Crédito Público y Tesoro Nacional, cuando hayan recibido los bienes y/o servicios o se tengan cumplidos los requisitos que hagan exigible su pago. Así las cosas, se debe pactar en cada </w:t>
      </w:r>
      <w:r w:rsidR="008F4A95" w:rsidRPr="00AF3187">
        <w:rPr>
          <w:rFonts w:ascii="Verdana" w:hAnsi="Verdana" w:cs="Arial"/>
          <w:color w:val="000000"/>
          <w:sz w:val="18"/>
          <w:szCs w:val="18"/>
        </w:rPr>
        <w:t>pago con</w:t>
      </w:r>
      <w:r w:rsidRPr="00AF3187">
        <w:rPr>
          <w:rFonts w:ascii="Verdana" w:hAnsi="Verdana" w:cs="Arial"/>
          <w:color w:val="000000"/>
          <w:sz w:val="18"/>
          <w:szCs w:val="18"/>
        </w:rPr>
        <w:t xml:space="preserve"> el correspondiente entregable.</w:t>
      </w:r>
    </w:p>
    <w:p w14:paraId="1046E168" w14:textId="77777777" w:rsidR="00605C8D" w:rsidRPr="00AF3187" w:rsidRDefault="00605C8D" w:rsidP="00605C8D">
      <w:pPr>
        <w:autoSpaceDE w:val="0"/>
        <w:autoSpaceDN w:val="0"/>
        <w:adjustRightInd w:val="0"/>
        <w:jc w:val="both"/>
        <w:rPr>
          <w:rFonts w:ascii="Verdana" w:hAnsi="Verdana" w:cs="Arial"/>
          <w:color w:val="000000"/>
          <w:sz w:val="18"/>
          <w:szCs w:val="18"/>
        </w:rPr>
      </w:pPr>
    </w:p>
    <w:p w14:paraId="0A42146C" w14:textId="77777777" w:rsidR="00605C8D" w:rsidRPr="00AF3187" w:rsidRDefault="00605C8D" w:rsidP="00605C8D">
      <w:pPr>
        <w:jc w:val="both"/>
        <w:rPr>
          <w:rFonts w:ascii="Verdana" w:hAnsi="Verdana" w:cs="Arial"/>
          <w:color w:val="000000"/>
          <w:sz w:val="18"/>
          <w:szCs w:val="18"/>
        </w:rPr>
      </w:pPr>
      <w:r w:rsidRPr="00AF3187">
        <w:rPr>
          <w:rFonts w:ascii="Verdana" w:hAnsi="Verdana" w:cs="Arial"/>
          <w:b/>
          <w:color w:val="000000"/>
          <w:sz w:val="18"/>
          <w:szCs w:val="18"/>
        </w:rPr>
        <w:t xml:space="preserve">CERTIFICADO DE DISPONIBILIDAD PRESPUESTAL No. </w:t>
      </w:r>
      <w:r w:rsidRPr="00AF3187">
        <w:rPr>
          <w:rFonts w:ascii="Verdana" w:hAnsi="Verdana" w:cs="Arial"/>
          <w:color w:val="000000"/>
          <w:sz w:val="18"/>
          <w:szCs w:val="18"/>
        </w:rPr>
        <w:t>Adjuntar documento original.</w:t>
      </w:r>
    </w:p>
    <w:p w14:paraId="24162B35" w14:textId="77777777" w:rsidR="00605C8D" w:rsidRPr="00AF3187" w:rsidRDefault="00605C8D" w:rsidP="00605C8D">
      <w:pPr>
        <w:jc w:val="both"/>
        <w:rPr>
          <w:rFonts w:ascii="Verdana" w:hAnsi="Verdana" w:cs="Arial"/>
          <w:b/>
          <w:color w:val="000000"/>
          <w:sz w:val="18"/>
          <w:szCs w:val="18"/>
        </w:rPr>
      </w:pPr>
    </w:p>
    <w:p w14:paraId="01845E09" w14:textId="77777777" w:rsidR="00605C8D" w:rsidRPr="00AF3187" w:rsidRDefault="00605C8D" w:rsidP="00605C8D">
      <w:pPr>
        <w:jc w:val="both"/>
        <w:rPr>
          <w:rFonts w:ascii="Verdana" w:hAnsi="Verdana" w:cs="Arial"/>
          <w:b/>
          <w:color w:val="000000"/>
          <w:sz w:val="18"/>
          <w:szCs w:val="18"/>
        </w:rPr>
      </w:pPr>
      <w:r w:rsidRPr="00AF3187">
        <w:rPr>
          <w:rFonts w:ascii="Verdana" w:hAnsi="Verdana" w:cs="Arial"/>
          <w:b/>
          <w:color w:val="000000"/>
          <w:sz w:val="18"/>
          <w:szCs w:val="18"/>
        </w:rPr>
        <w:lastRenderedPageBreak/>
        <w:t xml:space="preserve">RUBRO PRESUPUESTAL: </w:t>
      </w:r>
    </w:p>
    <w:p w14:paraId="4E182136" w14:textId="77777777" w:rsidR="00605C8D" w:rsidRPr="00AF3187" w:rsidRDefault="00605C8D" w:rsidP="00605C8D">
      <w:pPr>
        <w:jc w:val="both"/>
        <w:rPr>
          <w:rFonts w:ascii="Verdana" w:hAnsi="Verdana" w:cs="Arial"/>
          <w:b/>
          <w:color w:val="000000"/>
          <w:sz w:val="18"/>
          <w:szCs w:val="18"/>
        </w:rPr>
      </w:pPr>
    </w:p>
    <w:p w14:paraId="0EBEF953" w14:textId="77777777" w:rsidR="00605C8D" w:rsidRPr="00AF3187" w:rsidRDefault="00605C8D" w:rsidP="00605C8D">
      <w:pPr>
        <w:jc w:val="both"/>
        <w:rPr>
          <w:rFonts w:ascii="Verdana" w:hAnsi="Verdana" w:cs="Arial"/>
          <w:b/>
          <w:color w:val="000000"/>
          <w:sz w:val="18"/>
          <w:szCs w:val="18"/>
        </w:rPr>
      </w:pPr>
      <w:r w:rsidRPr="00AF3187">
        <w:rPr>
          <w:rFonts w:ascii="Verdana" w:hAnsi="Verdana" w:cs="Arial"/>
          <w:b/>
          <w:color w:val="000000"/>
          <w:sz w:val="18"/>
          <w:szCs w:val="18"/>
        </w:rPr>
        <w:t xml:space="preserve">UNIDAD EJECUTORA: </w:t>
      </w:r>
    </w:p>
    <w:p w14:paraId="4F6FA8E3" w14:textId="77777777" w:rsidR="00605C8D" w:rsidRPr="00AF3187" w:rsidRDefault="00605C8D" w:rsidP="00605C8D">
      <w:pPr>
        <w:jc w:val="both"/>
        <w:rPr>
          <w:rFonts w:ascii="Verdana" w:hAnsi="Verdana" w:cs="Arial"/>
          <w:b/>
          <w:color w:val="000000"/>
          <w:sz w:val="18"/>
          <w:szCs w:val="18"/>
        </w:rPr>
      </w:pPr>
    </w:p>
    <w:p w14:paraId="09AEEE1A" w14:textId="77777777" w:rsidR="00605C8D" w:rsidRPr="00AF3187" w:rsidRDefault="00605C8D" w:rsidP="00605C8D">
      <w:pPr>
        <w:jc w:val="both"/>
        <w:rPr>
          <w:rFonts w:ascii="Verdana" w:hAnsi="Verdana" w:cs="Arial"/>
          <w:b/>
          <w:color w:val="000000"/>
          <w:sz w:val="18"/>
          <w:szCs w:val="18"/>
        </w:rPr>
      </w:pPr>
      <w:r w:rsidRPr="00AF3187">
        <w:rPr>
          <w:rFonts w:ascii="Verdana" w:hAnsi="Verdana" w:cs="Arial"/>
          <w:b/>
          <w:color w:val="000000"/>
          <w:sz w:val="18"/>
          <w:szCs w:val="18"/>
        </w:rPr>
        <w:t>NOMBRE PROYECTO INVERSIÓN NACIONAL:</w:t>
      </w:r>
    </w:p>
    <w:p w14:paraId="16F10290" w14:textId="77777777" w:rsidR="00605C8D" w:rsidRPr="00AF3187" w:rsidRDefault="00605C8D" w:rsidP="00605C8D">
      <w:pPr>
        <w:jc w:val="both"/>
        <w:rPr>
          <w:rFonts w:ascii="Verdana" w:hAnsi="Verdana" w:cs="Arial"/>
          <w:b/>
          <w:color w:val="000000"/>
          <w:sz w:val="18"/>
          <w:szCs w:val="18"/>
        </w:rPr>
      </w:pPr>
    </w:p>
    <w:p w14:paraId="36FBFABF" w14:textId="77777777" w:rsidR="00605C8D" w:rsidRPr="00AF3187" w:rsidRDefault="00605C8D" w:rsidP="00605C8D">
      <w:pPr>
        <w:jc w:val="both"/>
        <w:rPr>
          <w:rFonts w:ascii="Verdana" w:hAnsi="Verdana" w:cs="Arial"/>
          <w:color w:val="000000"/>
          <w:sz w:val="18"/>
          <w:szCs w:val="18"/>
        </w:rPr>
      </w:pPr>
      <w:r w:rsidRPr="00AF3187">
        <w:rPr>
          <w:rFonts w:ascii="Verdana" w:hAnsi="Verdana" w:cs="Arial"/>
          <w:b/>
          <w:color w:val="000000"/>
          <w:sz w:val="18"/>
          <w:szCs w:val="18"/>
        </w:rPr>
        <w:t xml:space="preserve">FICHA EBI No. </w:t>
      </w:r>
      <w:r w:rsidRPr="00AF3187">
        <w:rPr>
          <w:rFonts w:ascii="Verdana" w:hAnsi="Verdana" w:cs="Arial"/>
          <w:color w:val="000000"/>
          <w:sz w:val="18"/>
          <w:szCs w:val="18"/>
        </w:rPr>
        <w:t>(…)</w:t>
      </w:r>
      <w:r w:rsidRPr="00AF3187">
        <w:rPr>
          <w:rFonts w:ascii="Verdana" w:hAnsi="Verdana" w:cs="Arial"/>
          <w:b/>
          <w:color w:val="000000"/>
          <w:sz w:val="18"/>
          <w:szCs w:val="18"/>
        </w:rPr>
        <w:t xml:space="preserve"> </w:t>
      </w:r>
      <w:r w:rsidRPr="00AF3187">
        <w:rPr>
          <w:rFonts w:ascii="Verdana" w:hAnsi="Verdana" w:cs="Arial"/>
          <w:color w:val="000000"/>
          <w:sz w:val="18"/>
          <w:szCs w:val="18"/>
        </w:rPr>
        <w:t>Adjuntar el documento.</w:t>
      </w:r>
    </w:p>
    <w:p w14:paraId="7BCF4035" w14:textId="77777777" w:rsidR="00605C8D" w:rsidRPr="00AF3187" w:rsidRDefault="00605C8D" w:rsidP="00605C8D">
      <w:pPr>
        <w:jc w:val="both"/>
        <w:rPr>
          <w:rFonts w:ascii="Verdana" w:hAnsi="Verdana" w:cs="Arial"/>
          <w:b/>
          <w:color w:val="000000"/>
          <w:sz w:val="18"/>
          <w:szCs w:val="18"/>
        </w:rPr>
      </w:pPr>
    </w:p>
    <w:p w14:paraId="58DF34C0" w14:textId="77777777" w:rsidR="00605C8D" w:rsidRPr="00AF3187" w:rsidRDefault="00605C8D" w:rsidP="00605C8D">
      <w:pPr>
        <w:jc w:val="both"/>
        <w:rPr>
          <w:rFonts w:ascii="Verdana" w:hAnsi="Verdana" w:cs="Arial"/>
          <w:b/>
          <w:color w:val="000000"/>
          <w:sz w:val="18"/>
          <w:szCs w:val="18"/>
        </w:rPr>
      </w:pPr>
      <w:r w:rsidRPr="00AF3187">
        <w:rPr>
          <w:rFonts w:ascii="Verdana" w:hAnsi="Verdana" w:cs="Arial"/>
          <w:b/>
          <w:color w:val="000000"/>
          <w:sz w:val="18"/>
          <w:szCs w:val="18"/>
        </w:rPr>
        <w:t>LINEA/ACTIVIDAD QUE DESARROLLA:</w:t>
      </w:r>
    </w:p>
    <w:p w14:paraId="05F7A190" w14:textId="77777777" w:rsidR="00605C8D" w:rsidRPr="00AF3187" w:rsidRDefault="00605C8D" w:rsidP="00605C8D">
      <w:pPr>
        <w:jc w:val="both"/>
        <w:rPr>
          <w:rFonts w:ascii="Verdana" w:hAnsi="Verdana" w:cs="Arial"/>
          <w:b/>
          <w:color w:val="000000"/>
          <w:sz w:val="18"/>
          <w:szCs w:val="18"/>
        </w:rPr>
      </w:pPr>
    </w:p>
    <w:p w14:paraId="07FDD5CD" w14:textId="77777777" w:rsidR="00605C8D" w:rsidRPr="00AF3187" w:rsidRDefault="00605C8D" w:rsidP="00605C8D">
      <w:pPr>
        <w:jc w:val="both"/>
        <w:rPr>
          <w:rFonts w:ascii="Verdana" w:hAnsi="Verdana" w:cs="Arial"/>
          <w:b/>
          <w:color w:val="000000"/>
          <w:sz w:val="18"/>
          <w:szCs w:val="18"/>
        </w:rPr>
      </w:pPr>
      <w:r w:rsidRPr="00AF3187">
        <w:rPr>
          <w:rFonts w:ascii="Verdana" w:hAnsi="Verdana" w:cs="Arial"/>
          <w:b/>
          <w:color w:val="000000"/>
          <w:sz w:val="18"/>
          <w:szCs w:val="18"/>
          <w:u w:val="single"/>
        </w:rPr>
        <w:t>Nota informativa:</w:t>
      </w:r>
      <w:r w:rsidRPr="00AF3187">
        <w:rPr>
          <w:rFonts w:ascii="Verdana" w:hAnsi="Verdana" w:cs="Arial"/>
          <w:b/>
          <w:color w:val="000000"/>
          <w:sz w:val="18"/>
          <w:szCs w:val="18"/>
        </w:rPr>
        <w:t xml:space="preserve"> </w:t>
      </w:r>
      <w:r w:rsidRPr="00AF3187">
        <w:rPr>
          <w:rFonts w:ascii="Verdana" w:hAnsi="Verdana" w:cs="Arial"/>
          <w:color w:val="000000"/>
          <w:sz w:val="18"/>
          <w:szCs w:val="18"/>
        </w:rPr>
        <w:t>Debe existir relación entre el contrato a realizar y el rubro presupuestal/Proyecto de inversión del cual se derivan los recursos.</w:t>
      </w:r>
      <w:r w:rsidRPr="00AF3187">
        <w:rPr>
          <w:rFonts w:ascii="Verdana" w:hAnsi="Verdana" w:cs="Arial"/>
          <w:b/>
          <w:color w:val="000000"/>
          <w:sz w:val="18"/>
          <w:szCs w:val="18"/>
        </w:rPr>
        <w:t xml:space="preserve"> </w:t>
      </w:r>
    </w:p>
    <w:p w14:paraId="2FFFCDB3" w14:textId="77777777" w:rsidR="00605C8D" w:rsidRPr="00AF3187" w:rsidRDefault="00605C8D" w:rsidP="00605C8D">
      <w:pPr>
        <w:rPr>
          <w:rFonts w:ascii="Verdana" w:hAnsi="Verdana"/>
          <w:color w:val="000000"/>
          <w:sz w:val="18"/>
          <w:szCs w:val="18"/>
        </w:rPr>
      </w:pPr>
    </w:p>
    <w:tbl>
      <w:tblPr>
        <w:tblW w:w="8640" w:type="dxa"/>
        <w:tblCellSpacing w:w="20" w:type="dxa"/>
        <w:tblInd w:w="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0A0" w:firstRow="1" w:lastRow="0" w:firstColumn="1" w:lastColumn="0" w:noHBand="0" w:noVBand="0"/>
      </w:tblPr>
      <w:tblGrid>
        <w:gridCol w:w="8640"/>
      </w:tblGrid>
      <w:tr w:rsidR="00A25A50" w:rsidRPr="00AF3187" w14:paraId="57090193" w14:textId="77777777" w:rsidTr="00E54967">
        <w:trPr>
          <w:cantSplit/>
          <w:trHeight w:val="156"/>
          <w:tblCellSpacing w:w="20" w:type="dxa"/>
        </w:trPr>
        <w:tc>
          <w:tcPr>
            <w:tcW w:w="8560" w:type="dxa"/>
            <w:shd w:val="clear" w:color="auto" w:fill="D9D9D9"/>
            <w:vAlign w:val="center"/>
          </w:tcPr>
          <w:p w14:paraId="038316A9" w14:textId="77777777" w:rsidR="00A25A50" w:rsidRPr="00AF3187" w:rsidRDefault="00A25A50" w:rsidP="00A25A50">
            <w:pPr>
              <w:rPr>
                <w:rFonts w:ascii="Verdana" w:hAnsi="Verdana" w:cs="Arial"/>
                <w:b/>
                <w:color w:val="000000"/>
                <w:sz w:val="18"/>
                <w:szCs w:val="18"/>
              </w:rPr>
            </w:pPr>
            <w:r w:rsidRPr="00AF3187">
              <w:rPr>
                <w:rFonts w:ascii="Verdana" w:hAnsi="Verdana" w:cs="Arial"/>
                <w:b/>
                <w:color w:val="000000"/>
                <w:sz w:val="18"/>
                <w:szCs w:val="18"/>
                <w:lang w:eastAsia="en-US"/>
              </w:rPr>
              <w:t xml:space="preserve">5. CRITERIOS DE SELECCIÓN </w:t>
            </w:r>
          </w:p>
        </w:tc>
      </w:tr>
    </w:tbl>
    <w:p w14:paraId="0F8E3661" w14:textId="77777777" w:rsidR="00A25A50" w:rsidRPr="00AF3187" w:rsidRDefault="00A25A50" w:rsidP="00A25A50">
      <w:pPr>
        <w:jc w:val="both"/>
        <w:rPr>
          <w:rFonts w:ascii="Verdana" w:eastAsia="Calibri" w:hAnsi="Verdana" w:cs="Arial"/>
          <w:color w:val="000000"/>
          <w:spacing w:val="-3"/>
          <w:sz w:val="18"/>
          <w:szCs w:val="18"/>
          <w:lang w:eastAsia="en-US"/>
        </w:rPr>
      </w:pPr>
    </w:p>
    <w:p w14:paraId="5DC8CFC6" w14:textId="77777777" w:rsidR="00A25A50" w:rsidRPr="00AF3187" w:rsidRDefault="00A25A50" w:rsidP="00A25A50">
      <w:pPr>
        <w:jc w:val="both"/>
        <w:rPr>
          <w:rFonts w:ascii="Verdana" w:eastAsia="Calibri" w:hAnsi="Verdana" w:cs="Arial"/>
          <w:color w:val="000000"/>
          <w:spacing w:val="-3"/>
          <w:sz w:val="18"/>
          <w:szCs w:val="18"/>
          <w:lang w:eastAsia="en-US"/>
        </w:rPr>
      </w:pPr>
      <w:r w:rsidRPr="00AF3187">
        <w:rPr>
          <w:rFonts w:ascii="Verdana" w:eastAsia="Calibri" w:hAnsi="Verdana" w:cs="Arial"/>
          <w:color w:val="000000"/>
          <w:spacing w:val="-3"/>
          <w:sz w:val="18"/>
          <w:szCs w:val="18"/>
          <w:lang w:eastAsia="en-US"/>
        </w:rPr>
        <w:t>En la Licitación y la Selección Abreviada de Menor Cuantía, la entidad debe determinar la oferta más favorable teniendo en cuenta:</w:t>
      </w:r>
    </w:p>
    <w:p w14:paraId="7BD7C308" w14:textId="77777777" w:rsidR="00A25A50" w:rsidRPr="00AF3187" w:rsidRDefault="00A25A50" w:rsidP="00A25A50">
      <w:pPr>
        <w:jc w:val="both"/>
        <w:rPr>
          <w:rFonts w:ascii="Verdana" w:eastAsia="Calibri" w:hAnsi="Verdana" w:cs="Arial"/>
          <w:color w:val="000000"/>
          <w:spacing w:val="-3"/>
          <w:sz w:val="18"/>
          <w:szCs w:val="18"/>
          <w:lang w:eastAsia="en-US"/>
        </w:rPr>
      </w:pPr>
    </w:p>
    <w:p w14:paraId="1F61FD86" w14:textId="77777777" w:rsidR="00A25A50" w:rsidRPr="00AF3187" w:rsidRDefault="00A25A50" w:rsidP="00E54967">
      <w:pPr>
        <w:numPr>
          <w:ilvl w:val="0"/>
          <w:numId w:val="10"/>
        </w:numPr>
        <w:contextualSpacing/>
        <w:jc w:val="both"/>
        <w:rPr>
          <w:rFonts w:ascii="Verdana" w:eastAsia="Calibri" w:hAnsi="Verdana" w:cs="Arial"/>
          <w:color w:val="000000"/>
          <w:spacing w:val="-3"/>
          <w:sz w:val="18"/>
          <w:szCs w:val="18"/>
          <w:lang w:eastAsia="en-US"/>
        </w:rPr>
      </w:pPr>
      <w:r w:rsidRPr="00AF3187">
        <w:rPr>
          <w:rFonts w:ascii="Verdana" w:eastAsia="Calibri" w:hAnsi="Verdana" w:cs="Arial"/>
          <w:color w:val="000000"/>
          <w:spacing w:val="-3"/>
          <w:sz w:val="18"/>
          <w:szCs w:val="18"/>
          <w:lang w:eastAsia="en-US"/>
        </w:rPr>
        <w:t>Ponderación de los elementos de calidad y precio soportados en puntajes o fórmulas.</w:t>
      </w:r>
    </w:p>
    <w:p w14:paraId="0D47BBA6" w14:textId="77777777" w:rsidR="00A25A50" w:rsidRPr="00AF3187" w:rsidRDefault="00A25A50" w:rsidP="00E54967">
      <w:pPr>
        <w:numPr>
          <w:ilvl w:val="0"/>
          <w:numId w:val="10"/>
        </w:numPr>
        <w:contextualSpacing/>
        <w:jc w:val="both"/>
        <w:rPr>
          <w:rFonts w:ascii="Verdana" w:eastAsia="Calibri" w:hAnsi="Verdana" w:cs="Arial"/>
          <w:color w:val="000000"/>
          <w:spacing w:val="-3"/>
          <w:sz w:val="18"/>
          <w:szCs w:val="18"/>
          <w:lang w:eastAsia="en-US"/>
        </w:rPr>
      </w:pPr>
      <w:r w:rsidRPr="00AF3187">
        <w:rPr>
          <w:rFonts w:ascii="Verdana" w:eastAsia="Calibri" w:hAnsi="Verdana" w:cs="Arial"/>
          <w:color w:val="000000"/>
          <w:spacing w:val="-3"/>
          <w:sz w:val="18"/>
          <w:szCs w:val="18"/>
          <w:lang w:eastAsia="en-US"/>
        </w:rPr>
        <w:t xml:space="preserve">La ponderación de los elementos de calidad y precio que representen la mejor relación de costo-beneficio. </w:t>
      </w:r>
    </w:p>
    <w:p w14:paraId="13F68B1A" w14:textId="77777777" w:rsidR="00A25A50" w:rsidRPr="00AF3187" w:rsidRDefault="00A25A50" w:rsidP="00A25A50">
      <w:pPr>
        <w:ind w:left="720"/>
        <w:contextualSpacing/>
        <w:rPr>
          <w:rFonts w:ascii="Verdana" w:eastAsia="Calibri" w:hAnsi="Verdana" w:cs="Arial"/>
          <w:color w:val="000000"/>
          <w:spacing w:val="-3"/>
          <w:sz w:val="18"/>
          <w:szCs w:val="18"/>
          <w:lang w:eastAsia="en-US"/>
        </w:rPr>
      </w:pPr>
    </w:p>
    <w:p w14:paraId="744315F8" w14:textId="77777777" w:rsidR="00A25A50" w:rsidRPr="00AF3187" w:rsidRDefault="00A25A50" w:rsidP="00A25A50">
      <w:pPr>
        <w:contextualSpacing/>
        <w:rPr>
          <w:rFonts w:ascii="Verdana" w:eastAsia="Calibri" w:hAnsi="Verdana" w:cs="Arial"/>
          <w:color w:val="000000"/>
          <w:spacing w:val="-3"/>
          <w:sz w:val="18"/>
          <w:szCs w:val="18"/>
          <w:lang w:eastAsia="en-US"/>
        </w:rPr>
      </w:pPr>
      <w:r w:rsidRPr="00AF3187">
        <w:rPr>
          <w:rFonts w:ascii="Verdana" w:eastAsia="Calibri" w:hAnsi="Verdana" w:cs="Arial"/>
          <w:color w:val="000000"/>
          <w:spacing w:val="-3"/>
          <w:sz w:val="18"/>
          <w:szCs w:val="18"/>
          <w:lang w:eastAsia="en-US"/>
        </w:rPr>
        <w:t>En la Subasta inversa el factor de selección es el precio.</w:t>
      </w:r>
    </w:p>
    <w:p w14:paraId="4CAECDC5" w14:textId="77777777" w:rsidR="00A25A50" w:rsidRPr="00AF3187" w:rsidRDefault="00A25A50" w:rsidP="00A25A50">
      <w:pPr>
        <w:contextualSpacing/>
        <w:rPr>
          <w:rFonts w:ascii="Verdana" w:eastAsia="Calibri" w:hAnsi="Verdana" w:cs="Arial"/>
          <w:color w:val="000000"/>
          <w:spacing w:val="-3"/>
          <w:sz w:val="18"/>
          <w:szCs w:val="18"/>
          <w:lang w:eastAsia="en-US"/>
        </w:rPr>
      </w:pPr>
    </w:p>
    <w:p w14:paraId="6918D003" w14:textId="77777777" w:rsidR="00A25A50" w:rsidRPr="00AF3187" w:rsidRDefault="00A25A50" w:rsidP="00A25A50">
      <w:pPr>
        <w:contextualSpacing/>
        <w:rPr>
          <w:rFonts w:ascii="Verdana" w:eastAsia="Calibri" w:hAnsi="Verdana" w:cs="Arial"/>
          <w:color w:val="000000"/>
          <w:spacing w:val="-3"/>
          <w:sz w:val="18"/>
          <w:szCs w:val="18"/>
          <w:lang w:eastAsia="en-US"/>
        </w:rPr>
      </w:pPr>
      <w:r w:rsidRPr="00AF3187">
        <w:rPr>
          <w:rFonts w:ascii="Verdana" w:eastAsia="Calibri" w:hAnsi="Verdana" w:cs="Arial"/>
          <w:color w:val="000000"/>
          <w:spacing w:val="-3"/>
          <w:sz w:val="18"/>
          <w:szCs w:val="18"/>
          <w:lang w:eastAsia="en-US"/>
        </w:rPr>
        <w:t>En el Concurso de Méritos la entidad tendrá entre otros los siguientes criterios:</w:t>
      </w:r>
    </w:p>
    <w:p w14:paraId="77F0EDEF" w14:textId="77777777" w:rsidR="00A25A50" w:rsidRPr="00AF3187" w:rsidRDefault="00A25A50" w:rsidP="00A25A50">
      <w:pPr>
        <w:contextualSpacing/>
        <w:rPr>
          <w:rFonts w:ascii="Verdana" w:eastAsia="Calibri" w:hAnsi="Verdana" w:cs="Arial"/>
          <w:color w:val="000000"/>
          <w:spacing w:val="-3"/>
          <w:sz w:val="18"/>
          <w:szCs w:val="18"/>
          <w:lang w:eastAsia="en-US"/>
        </w:rPr>
      </w:pPr>
    </w:p>
    <w:p w14:paraId="70E4EAC6" w14:textId="77777777" w:rsidR="00A25A50" w:rsidRPr="00AF3187" w:rsidRDefault="00A25A50" w:rsidP="00E54967">
      <w:pPr>
        <w:numPr>
          <w:ilvl w:val="0"/>
          <w:numId w:val="11"/>
        </w:numPr>
        <w:contextualSpacing/>
        <w:rPr>
          <w:rFonts w:ascii="Verdana" w:eastAsia="Calibri" w:hAnsi="Verdana" w:cs="Arial"/>
          <w:color w:val="000000"/>
          <w:spacing w:val="-3"/>
          <w:sz w:val="18"/>
          <w:szCs w:val="18"/>
          <w:lang w:eastAsia="en-US"/>
        </w:rPr>
      </w:pPr>
      <w:r w:rsidRPr="00AF3187">
        <w:rPr>
          <w:rFonts w:ascii="Verdana" w:eastAsia="Calibri" w:hAnsi="Verdana" w:cs="Arial"/>
          <w:color w:val="000000"/>
          <w:spacing w:val="-3"/>
          <w:sz w:val="18"/>
          <w:szCs w:val="18"/>
          <w:lang w:eastAsia="en-US"/>
        </w:rPr>
        <w:t>La experiencia del interesado y el equipo de trabajo.</w:t>
      </w:r>
    </w:p>
    <w:p w14:paraId="190F9F00" w14:textId="77777777" w:rsidR="00A25A50" w:rsidRPr="00AF3187" w:rsidRDefault="00A25A50" w:rsidP="00E54967">
      <w:pPr>
        <w:numPr>
          <w:ilvl w:val="0"/>
          <w:numId w:val="11"/>
        </w:numPr>
        <w:contextualSpacing/>
        <w:rPr>
          <w:rFonts w:ascii="Verdana" w:eastAsia="Calibri" w:hAnsi="Verdana" w:cs="Arial"/>
          <w:color w:val="000000"/>
          <w:spacing w:val="-3"/>
          <w:sz w:val="18"/>
          <w:szCs w:val="18"/>
          <w:lang w:eastAsia="en-US"/>
        </w:rPr>
      </w:pPr>
      <w:r w:rsidRPr="00AF3187">
        <w:rPr>
          <w:rFonts w:ascii="Verdana" w:eastAsia="Calibri" w:hAnsi="Verdana" w:cs="Arial"/>
          <w:color w:val="000000"/>
          <w:spacing w:val="-3"/>
          <w:sz w:val="18"/>
          <w:szCs w:val="18"/>
          <w:lang w:eastAsia="en-US"/>
        </w:rPr>
        <w:t>La formación académica y las publicaciones técnicas y científicas del equipo de trabajo.</w:t>
      </w:r>
    </w:p>
    <w:p w14:paraId="07537A3A" w14:textId="77777777" w:rsidR="00A25A50" w:rsidRPr="00AF3187" w:rsidRDefault="00A25A50" w:rsidP="00E54967">
      <w:pPr>
        <w:numPr>
          <w:ilvl w:val="0"/>
          <w:numId w:val="11"/>
        </w:numPr>
        <w:contextualSpacing/>
        <w:rPr>
          <w:rFonts w:ascii="Verdana" w:eastAsia="Calibri" w:hAnsi="Verdana" w:cs="Arial"/>
          <w:color w:val="000000"/>
          <w:spacing w:val="-3"/>
          <w:sz w:val="18"/>
          <w:szCs w:val="18"/>
          <w:lang w:eastAsia="en-US"/>
        </w:rPr>
      </w:pPr>
      <w:r w:rsidRPr="00AF3187">
        <w:rPr>
          <w:rFonts w:ascii="Verdana" w:eastAsia="Calibri" w:hAnsi="Verdana" w:cs="Arial"/>
          <w:color w:val="000000"/>
          <w:spacing w:val="-3"/>
          <w:sz w:val="18"/>
          <w:szCs w:val="18"/>
          <w:lang w:eastAsia="en-US"/>
        </w:rPr>
        <w:t xml:space="preserve">La capacidad de organización </w:t>
      </w:r>
    </w:p>
    <w:p w14:paraId="2884B187" w14:textId="77777777" w:rsidR="00A25A50" w:rsidRPr="00AF3187" w:rsidRDefault="00A25A50" w:rsidP="00E54967">
      <w:pPr>
        <w:numPr>
          <w:ilvl w:val="0"/>
          <w:numId w:val="11"/>
        </w:numPr>
        <w:contextualSpacing/>
        <w:jc w:val="both"/>
        <w:rPr>
          <w:rFonts w:ascii="Verdana" w:eastAsia="Calibri" w:hAnsi="Verdana" w:cs="Arial"/>
          <w:color w:val="000000"/>
          <w:spacing w:val="-3"/>
          <w:sz w:val="18"/>
          <w:szCs w:val="18"/>
          <w:lang w:eastAsia="en-US"/>
        </w:rPr>
      </w:pPr>
      <w:r w:rsidRPr="00AF3187">
        <w:rPr>
          <w:rFonts w:ascii="Verdana" w:eastAsia="Calibri" w:hAnsi="Verdana" w:cs="Arial"/>
          <w:color w:val="000000"/>
          <w:spacing w:val="-3"/>
          <w:sz w:val="18"/>
          <w:szCs w:val="18"/>
          <w:lang w:eastAsia="en-US"/>
        </w:rPr>
        <w:t xml:space="preserve">La entidad Estatal deberá revisar con el oferente calificado en el primer lugar de elegibilidad, la coherencia y consistencia entre: i) La necesidad identificada por la entidad estatal y el alcance de la oferta. ii) La </w:t>
      </w:r>
      <w:r w:rsidR="008F4A95" w:rsidRPr="00AF3187">
        <w:rPr>
          <w:rFonts w:ascii="Verdana" w:eastAsia="Calibri" w:hAnsi="Verdana" w:cs="Arial"/>
          <w:color w:val="000000"/>
          <w:spacing w:val="-3"/>
          <w:sz w:val="18"/>
          <w:szCs w:val="18"/>
          <w:lang w:eastAsia="en-US"/>
        </w:rPr>
        <w:t>consultoría y el precio ofrecidos</w:t>
      </w:r>
      <w:r w:rsidRPr="00AF3187">
        <w:rPr>
          <w:rFonts w:ascii="Verdana" w:eastAsia="Calibri" w:hAnsi="Verdana" w:cs="Arial"/>
          <w:color w:val="000000"/>
          <w:spacing w:val="-3"/>
          <w:sz w:val="18"/>
          <w:szCs w:val="18"/>
          <w:lang w:eastAsia="en-US"/>
        </w:rPr>
        <w:t>. iii) el precio ofrecido y la disponibilidad presupuestal del respectivo proceso de contratación.</w:t>
      </w:r>
    </w:p>
    <w:p w14:paraId="059B5333" w14:textId="77777777" w:rsidR="00A25A50" w:rsidRPr="00AF3187" w:rsidRDefault="00A25A50" w:rsidP="00A25A50">
      <w:pPr>
        <w:contextualSpacing/>
        <w:rPr>
          <w:rFonts w:ascii="Verdana" w:eastAsia="Calibri" w:hAnsi="Verdana" w:cs="Arial"/>
          <w:color w:val="000000"/>
          <w:spacing w:val="-3"/>
          <w:sz w:val="18"/>
          <w:szCs w:val="18"/>
          <w:lang w:eastAsia="en-US"/>
        </w:rPr>
      </w:pPr>
    </w:p>
    <w:p w14:paraId="32D3861F" w14:textId="77777777" w:rsidR="00B3329C" w:rsidRPr="00AF3187" w:rsidRDefault="00B3329C" w:rsidP="00A25A50">
      <w:pPr>
        <w:jc w:val="both"/>
        <w:rPr>
          <w:rFonts w:ascii="Verdana" w:eastAsia="Calibri" w:hAnsi="Verdana" w:cs="Arial"/>
          <w:b/>
          <w:color w:val="000000"/>
          <w:spacing w:val="-3"/>
          <w:sz w:val="18"/>
          <w:szCs w:val="18"/>
          <w:u w:val="single"/>
          <w:lang w:eastAsia="en-US"/>
        </w:rPr>
      </w:pPr>
      <w:r w:rsidRPr="00AF3187">
        <w:rPr>
          <w:rFonts w:ascii="Verdana" w:eastAsia="Calibri" w:hAnsi="Verdana" w:cs="Arial"/>
          <w:b/>
          <w:color w:val="000000"/>
          <w:spacing w:val="-3"/>
          <w:sz w:val="18"/>
          <w:szCs w:val="18"/>
          <w:u w:val="single"/>
          <w:lang w:eastAsia="en-US"/>
        </w:rPr>
        <w:t>INCENTIVOS EN LA CONTRATACIÓN PÚBLICA</w:t>
      </w:r>
    </w:p>
    <w:p w14:paraId="77CD2EBF" w14:textId="77777777" w:rsidR="00B3329C" w:rsidRPr="00AF3187" w:rsidRDefault="00B3329C" w:rsidP="00A25A50">
      <w:pPr>
        <w:jc w:val="both"/>
        <w:rPr>
          <w:rFonts w:ascii="Verdana" w:eastAsia="Calibri" w:hAnsi="Verdana" w:cs="Arial"/>
          <w:b/>
          <w:color w:val="000000"/>
          <w:spacing w:val="-3"/>
          <w:sz w:val="18"/>
          <w:szCs w:val="18"/>
          <w:lang w:eastAsia="en-US"/>
        </w:rPr>
      </w:pPr>
    </w:p>
    <w:p w14:paraId="15874D46" w14:textId="77777777" w:rsidR="00763F47" w:rsidRPr="00AF3187" w:rsidRDefault="00763F47" w:rsidP="00A25A50">
      <w:pPr>
        <w:jc w:val="both"/>
        <w:rPr>
          <w:rFonts w:ascii="Verdana" w:eastAsia="Calibri" w:hAnsi="Verdana" w:cs="Arial"/>
          <w:color w:val="000000"/>
          <w:spacing w:val="-3"/>
          <w:sz w:val="18"/>
          <w:szCs w:val="18"/>
          <w:lang w:eastAsia="en-US"/>
        </w:rPr>
      </w:pPr>
      <w:r w:rsidRPr="00AF3187">
        <w:rPr>
          <w:rFonts w:ascii="Verdana" w:eastAsia="Calibri" w:hAnsi="Verdana" w:cs="Arial"/>
          <w:color w:val="000000"/>
          <w:spacing w:val="-3"/>
          <w:sz w:val="18"/>
          <w:szCs w:val="18"/>
          <w:lang w:eastAsia="en-US"/>
        </w:rPr>
        <w:t xml:space="preserve">Bienes nacionales o existencia trato nacional. (Ver artículo </w:t>
      </w:r>
      <w:r w:rsidR="00222031" w:rsidRPr="00AF3187">
        <w:rPr>
          <w:rFonts w:ascii="Verdana" w:eastAsia="Calibri" w:hAnsi="Verdana" w:cs="Arial"/>
          <w:color w:val="000000"/>
          <w:spacing w:val="-3"/>
          <w:sz w:val="18"/>
          <w:szCs w:val="18"/>
          <w:lang w:eastAsia="en-US"/>
        </w:rPr>
        <w:t>2.2.1.2.4.2.1</w:t>
      </w:r>
      <w:r w:rsidRPr="00AF3187">
        <w:rPr>
          <w:rFonts w:ascii="Verdana" w:eastAsia="Calibri" w:hAnsi="Verdana" w:cs="Arial"/>
          <w:color w:val="000000"/>
          <w:spacing w:val="-3"/>
          <w:sz w:val="18"/>
          <w:szCs w:val="18"/>
          <w:lang w:eastAsia="en-US"/>
        </w:rPr>
        <w:t xml:space="preserve"> Decreto 1</w:t>
      </w:r>
      <w:r w:rsidR="00222031" w:rsidRPr="00AF3187">
        <w:rPr>
          <w:rFonts w:ascii="Verdana" w:eastAsia="Calibri" w:hAnsi="Verdana" w:cs="Arial"/>
          <w:color w:val="000000"/>
          <w:spacing w:val="-3"/>
          <w:sz w:val="18"/>
          <w:szCs w:val="18"/>
          <w:lang w:eastAsia="en-US"/>
        </w:rPr>
        <w:t>082</w:t>
      </w:r>
      <w:r w:rsidRPr="00AF3187">
        <w:rPr>
          <w:rFonts w:ascii="Verdana" w:eastAsia="Calibri" w:hAnsi="Verdana" w:cs="Arial"/>
          <w:color w:val="000000"/>
          <w:spacing w:val="-3"/>
          <w:sz w:val="18"/>
          <w:szCs w:val="18"/>
          <w:lang w:eastAsia="en-US"/>
        </w:rPr>
        <w:t xml:space="preserve"> 201</w:t>
      </w:r>
      <w:r w:rsidR="00222031" w:rsidRPr="00AF3187">
        <w:rPr>
          <w:rFonts w:ascii="Verdana" w:eastAsia="Calibri" w:hAnsi="Verdana" w:cs="Arial"/>
          <w:color w:val="000000"/>
          <w:spacing w:val="-3"/>
          <w:sz w:val="18"/>
          <w:szCs w:val="18"/>
          <w:lang w:eastAsia="en-US"/>
        </w:rPr>
        <w:t>5</w:t>
      </w:r>
      <w:r w:rsidRPr="00AF3187">
        <w:rPr>
          <w:rFonts w:ascii="Verdana" w:eastAsia="Calibri" w:hAnsi="Verdana" w:cs="Arial"/>
          <w:color w:val="000000"/>
          <w:spacing w:val="-3"/>
          <w:sz w:val="18"/>
          <w:szCs w:val="18"/>
          <w:lang w:eastAsia="en-US"/>
        </w:rPr>
        <w:t>)</w:t>
      </w:r>
    </w:p>
    <w:p w14:paraId="02AC41E3" w14:textId="77777777" w:rsidR="00763F47" w:rsidRPr="00AF3187" w:rsidRDefault="00763F47" w:rsidP="00A25A50">
      <w:pPr>
        <w:jc w:val="both"/>
        <w:rPr>
          <w:rFonts w:ascii="Verdana" w:eastAsia="Calibri" w:hAnsi="Verdana" w:cs="Arial"/>
          <w:color w:val="000000"/>
          <w:spacing w:val="-3"/>
          <w:sz w:val="18"/>
          <w:szCs w:val="18"/>
          <w:lang w:eastAsia="en-US"/>
        </w:rPr>
      </w:pPr>
    </w:p>
    <w:p w14:paraId="25685192" w14:textId="77777777" w:rsidR="00763F47" w:rsidRPr="00AF3187" w:rsidRDefault="00763F47" w:rsidP="00A25A50">
      <w:pPr>
        <w:jc w:val="both"/>
        <w:rPr>
          <w:rFonts w:ascii="Verdana" w:eastAsia="Calibri" w:hAnsi="Verdana" w:cs="Arial"/>
          <w:color w:val="000000"/>
          <w:spacing w:val="-3"/>
          <w:sz w:val="18"/>
          <w:szCs w:val="18"/>
          <w:lang w:eastAsia="en-US"/>
        </w:rPr>
      </w:pPr>
      <w:r w:rsidRPr="00AF3187">
        <w:rPr>
          <w:rFonts w:ascii="Verdana" w:eastAsia="Calibri" w:hAnsi="Verdana" w:cs="Arial"/>
          <w:color w:val="000000"/>
          <w:spacing w:val="-3"/>
          <w:sz w:val="18"/>
          <w:szCs w:val="18"/>
          <w:lang w:eastAsia="en-US"/>
        </w:rPr>
        <w:t xml:space="preserve">Convocatoria limitada a </w:t>
      </w:r>
      <w:r w:rsidR="008F4A95" w:rsidRPr="00AF3187">
        <w:rPr>
          <w:rFonts w:ascii="Verdana" w:eastAsia="Calibri" w:hAnsi="Verdana" w:cs="Arial"/>
          <w:color w:val="000000"/>
          <w:spacing w:val="-3"/>
          <w:sz w:val="18"/>
          <w:szCs w:val="18"/>
          <w:lang w:eastAsia="en-US"/>
        </w:rPr>
        <w:t>MiPymes</w:t>
      </w:r>
      <w:r w:rsidRPr="00AF3187">
        <w:rPr>
          <w:rFonts w:ascii="Verdana" w:eastAsia="Calibri" w:hAnsi="Verdana" w:cs="Arial"/>
          <w:color w:val="000000"/>
          <w:spacing w:val="-3"/>
          <w:sz w:val="18"/>
          <w:szCs w:val="18"/>
          <w:lang w:eastAsia="en-US"/>
        </w:rPr>
        <w:t xml:space="preserve"> (Ver artículo </w:t>
      </w:r>
      <w:r w:rsidR="00222031" w:rsidRPr="00AF3187">
        <w:rPr>
          <w:rFonts w:ascii="Verdana" w:eastAsia="Calibri" w:hAnsi="Verdana" w:cs="Arial"/>
          <w:color w:val="000000"/>
          <w:spacing w:val="-3"/>
          <w:sz w:val="18"/>
          <w:szCs w:val="18"/>
          <w:lang w:eastAsia="en-US"/>
        </w:rPr>
        <w:t>2.2.1.2.4.2.2</w:t>
      </w:r>
      <w:r w:rsidRPr="00AF3187">
        <w:rPr>
          <w:rFonts w:ascii="Verdana" w:eastAsia="Calibri" w:hAnsi="Verdana" w:cs="Arial"/>
          <w:color w:val="000000"/>
          <w:spacing w:val="-3"/>
          <w:sz w:val="18"/>
          <w:szCs w:val="18"/>
          <w:lang w:eastAsia="en-US"/>
        </w:rPr>
        <w:t xml:space="preserve"> Decreto 10</w:t>
      </w:r>
      <w:r w:rsidR="00222031" w:rsidRPr="00AF3187">
        <w:rPr>
          <w:rFonts w:ascii="Verdana" w:eastAsia="Calibri" w:hAnsi="Verdana" w:cs="Arial"/>
          <w:color w:val="000000"/>
          <w:spacing w:val="-3"/>
          <w:sz w:val="18"/>
          <w:szCs w:val="18"/>
          <w:lang w:eastAsia="en-US"/>
        </w:rPr>
        <w:t>82</w:t>
      </w:r>
      <w:r w:rsidRPr="00AF3187">
        <w:rPr>
          <w:rFonts w:ascii="Verdana" w:eastAsia="Calibri" w:hAnsi="Verdana" w:cs="Arial"/>
          <w:color w:val="000000"/>
          <w:spacing w:val="-3"/>
          <w:sz w:val="18"/>
          <w:szCs w:val="18"/>
          <w:lang w:eastAsia="en-US"/>
        </w:rPr>
        <w:t xml:space="preserve"> 201</w:t>
      </w:r>
      <w:r w:rsidR="00222031" w:rsidRPr="00AF3187">
        <w:rPr>
          <w:rFonts w:ascii="Verdana" w:eastAsia="Calibri" w:hAnsi="Verdana" w:cs="Arial"/>
          <w:color w:val="000000"/>
          <w:spacing w:val="-3"/>
          <w:sz w:val="18"/>
          <w:szCs w:val="18"/>
          <w:lang w:eastAsia="en-US"/>
        </w:rPr>
        <w:t>5</w:t>
      </w:r>
      <w:r w:rsidRPr="00AF3187">
        <w:rPr>
          <w:rFonts w:ascii="Verdana" w:eastAsia="Calibri" w:hAnsi="Verdana" w:cs="Arial"/>
          <w:color w:val="000000"/>
          <w:spacing w:val="-3"/>
          <w:sz w:val="18"/>
          <w:szCs w:val="18"/>
          <w:lang w:eastAsia="en-US"/>
        </w:rPr>
        <w:t>)</w:t>
      </w:r>
    </w:p>
    <w:p w14:paraId="2E0E190C" w14:textId="77777777" w:rsidR="00763F47" w:rsidRPr="00AF3187" w:rsidRDefault="00763F47" w:rsidP="00A25A50">
      <w:pPr>
        <w:jc w:val="both"/>
        <w:rPr>
          <w:rFonts w:ascii="Verdana" w:eastAsia="Calibri" w:hAnsi="Verdana" w:cs="Arial"/>
          <w:color w:val="000000"/>
          <w:spacing w:val="-3"/>
          <w:sz w:val="18"/>
          <w:szCs w:val="18"/>
          <w:lang w:eastAsia="en-US"/>
        </w:rPr>
      </w:pPr>
    </w:p>
    <w:p w14:paraId="6DE3A504" w14:textId="77777777" w:rsidR="00763F47" w:rsidRPr="00AF3187" w:rsidRDefault="00763F47" w:rsidP="00A25A50">
      <w:pPr>
        <w:jc w:val="both"/>
        <w:rPr>
          <w:rFonts w:ascii="Verdana" w:eastAsia="Calibri" w:hAnsi="Verdana" w:cs="Arial"/>
          <w:color w:val="000000"/>
          <w:spacing w:val="-3"/>
          <w:sz w:val="18"/>
          <w:szCs w:val="18"/>
          <w:lang w:eastAsia="en-US"/>
        </w:rPr>
      </w:pPr>
      <w:r w:rsidRPr="00AF3187">
        <w:rPr>
          <w:rFonts w:ascii="Verdana" w:eastAsia="Calibri" w:hAnsi="Verdana" w:cs="Arial"/>
          <w:color w:val="000000"/>
          <w:spacing w:val="-3"/>
          <w:sz w:val="18"/>
          <w:szCs w:val="18"/>
          <w:lang w:eastAsia="en-US"/>
        </w:rPr>
        <w:t xml:space="preserve">Limitaciones territoriales </w:t>
      </w:r>
      <w:r w:rsidR="008F4A95" w:rsidRPr="00AF3187">
        <w:rPr>
          <w:rFonts w:ascii="Verdana" w:eastAsia="Calibri" w:hAnsi="Verdana" w:cs="Arial"/>
          <w:color w:val="000000"/>
          <w:spacing w:val="-3"/>
          <w:sz w:val="18"/>
          <w:szCs w:val="18"/>
          <w:lang w:eastAsia="en-US"/>
        </w:rPr>
        <w:t>(Ver</w:t>
      </w:r>
      <w:r w:rsidRPr="00AF3187">
        <w:rPr>
          <w:rFonts w:ascii="Verdana" w:eastAsia="Calibri" w:hAnsi="Verdana" w:cs="Arial"/>
          <w:color w:val="000000"/>
          <w:spacing w:val="-3"/>
          <w:sz w:val="18"/>
          <w:szCs w:val="18"/>
          <w:lang w:eastAsia="en-US"/>
        </w:rPr>
        <w:t xml:space="preserve"> artículo </w:t>
      </w:r>
      <w:r w:rsidR="00222031" w:rsidRPr="00AF3187">
        <w:rPr>
          <w:rFonts w:ascii="Verdana" w:eastAsia="Calibri" w:hAnsi="Verdana" w:cs="Arial"/>
          <w:color w:val="000000"/>
          <w:spacing w:val="-3"/>
          <w:sz w:val="18"/>
          <w:szCs w:val="18"/>
          <w:lang w:eastAsia="en-US"/>
        </w:rPr>
        <w:t>2.2.1.2.4.2.3</w:t>
      </w:r>
      <w:r w:rsidRPr="00AF3187">
        <w:rPr>
          <w:rFonts w:ascii="Verdana" w:eastAsia="Calibri" w:hAnsi="Verdana" w:cs="Arial"/>
          <w:color w:val="000000"/>
          <w:spacing w:val="-3"/>
          <w:sz w:val="18"/>
          <w:szCs w:val="18"/>
          <w:lang w:eastAsia="en-US"/>
        </w:rPr>
        <w:t xml:space="preserve"> Decreto 10</w:t>
      </w:r>
      <w:r w:rsidR="00222031" w:rsidRPr="00AF3187">
        <w:rPr>
          <w:rFonts w:ascii="Verdana" w:eastAsia="Calibri" w:hAnsi="Verdana" w:cs="Arial"/>
          <w:color w:val="000000"/>
          <w:spacing w:val="-3"/>
          <w:sz w:val="18"/>
          <w:szCs w:val="18"/>
          <w:lang w:eastAsia="en-US"/>
        </w:rPr>
        <w:t>82</w:t>
      </w:r>
      <w:r w:rsidRPr="00AF3187">
        <w:rPr>
          <w:rFonts w:ascii="Verdana" w:eastAsia="Calibri" w:hAnsi="Verdana" w:cs="Arial"/>
          <w:color w:val="000000"/>
          <w:spacing w:val="-3"/>
          <w:sz w:val="18"/>
          <w:szCs w:val="18"/>
          <w:lang w:eastAsia="en-US"/>
        </w:rPr>
        <w:t xml:space="preserve"> 201</w:t>
      </w:r>
      <w:r w:rsidR="00222031" w:rsidRPr="00AF3187">
        <w:rPr>
          <w:rFonts w:ascii="Verdana" w:eastAsia="Calibri" w:hAnsi="Verdana" w:cs="Arial"/>
          <w:color w:val="000000"/>
          <w:spacing w:val="-3"/>
          <w:sz w:val="18"/>
          <w:szCs w:val="18"/>
          <w:lang w:eastAsia="en-US"/>
        </w:rPr>
        <w:t>5</w:t>
      </w:r>
      <w:r w:rsidRPr="00AF3187">
        <w:rPr>
          <w:rFonts w:ascii="Verdana" w:eastAsia="Calibri" w:hAnsi="Verdana" w:cs="Arial"/>
          <w:color w:val="000000"/>
          <w:spacing w:val="-3"/>
          <w:sz w:val="18"/>
          <w:szCs w:val="18"/>
          <w:lang w:eastAsia="en-US"/>
        </w:rPr>
        <w:t>)</w:t>
      </w:r>
    </w:p>
    <w:p w14:paraId="513E8B7B" w14:textId="77777777" w:rsidR="00763F47" w:rsidRPr="00AF3187" w:rsidRDefault="00763F47" w:rsidP="00A25A50">
      <w:pPr>
        <w:jc w:val="both"/>
        <w:rPr>
          <w:rFonts w:ascii="Verdana" w:eastAsia="Calibri" w:hAnsi="Verdana" w:cs="Arial"/>
          <w:color w:val="000000"/>
          <w:spacing w:val="-3"/>
          <w:sz w:val="18"/>
          <w:szCs w:val="18"/>
          <w:lang w:eastAsia="en-US"/>
        </w:rPr>
      </w:pPr>
    </w:p>
    <w:p w14:paraId="6779BF6E" w14:textId="77777777" w:rsidR="00763F47" w:rsidRPr="00AF3187" w:rsidRDefault="00763F47" w:rsidP="00A25A50">
      <w:pPr>
        <w:jc w:val="both"/>
        <w:rPr>
          <w:rFonts w:ascii="Verdana" w:eastAsia="Calibri" w:hAnsi="Verdana" w:cs="Arial"/>
          <w:color w:val="000000"/>
          <w:spacing w:val="-3"/>
          <w:sz w:val="18"/>
          <w:szCs w:val="18"/>
          <w:lang w:eastAsia="en-US"/>
        </w:rPr>
      </w:pPr>
      <w:r w:rsidRPr="00AF3187">
        <w:rPr>
          <w:rFonts w:ascii="Verdana" w:eastAsia="Calibri" w:hAnsi="Verdana" w:cs="Arial"/>
          <w:color w:val="000000"/>
          <w:spacing w:val="-3"/>
          <w:sz w:val="18"/>
          <w:szCs w:val="18"/>
          <w:lang w:eastAsia="en-US"/>
        </w:rPr>
        <w:t xml:space="preserve">Desagregación tecnológica (Ver artículo </w:t>
      </w:r>
      <w:r w:rsidR="00222031" w:rsidRPr="00AF3187">
        <w:rPr>
          <w:rFonts w:ascii="Verdana" w:eastAsia="Calibri" w:hAnsi="Verdana" w:cs="Arial"/>
          <w:color w:val="000000"/>
          <w:spacing w:val="-3"/>
          <w:sz w:val="18"/>
          <w:szCs w:val="18"/>
          <w:lang w:eastAsia="en-US"/>
        </w:rPr>
        <w:t xml:space="preserve">2.2.1.2.4.2.5 </w:t>
      </w:r>
      <w:r w:rsidRPr="00AF3187">
        <w:rPr>
          <w:rFonts w:ascii="Verdana" w:eastAsia="Calibri" w:hAnsi="Verdana" w:cs="Arial"/>
          <w:color w:val="000000"/>
          <w:spacing w:val="-3"/>
          <w:sz w:val="18"/>
          <w:szCs w:val="18"/>
          <w:lang w:eastAsia="en-US"/>
        </w:rPr>
        <w:t>Decreto 10</w:t>
      </w:r>
      <w:r w:rsidR="00222031" w:rsidRPr="00AF3187">
        <w:rPr>
          <w:rFonts w:ascii="Verdana" w:eastAsia="Calibri" w:hAnsi="Verdana" w:cs="Arial"/>
          <w:color w:val="000000"/>
          <w:spacing w:val="-3"/>
          <w:sz w:val="18"/>
          <w:szCs w:val="18"/>
          <w:lang w:eastAsia="en-US"/>
        </w:rPr>
        <w:t>82</w:t>
      </w:r>
      <w:r w:rsidRPr="00AF3187">
        <w:rPr>
          <w:rFonts w:ascii="Verdana" w:eastAsia="Calibri" w:hAnsi="Verdana" w:cs="Arial"/>
          <w:color w:val="000000"/>
          <w:spacing w:val="-3"/>
          <w:sz w:val="18"/>
          <w:szCs w:val="18"/>
          <w:lang w:eastAsia="en-US"/>
        </w:rPr>
        <w:t xml:space="preserve"> 201</w:t>
      </w:r>
      <w:r w:rsidR="00222031" w:rsidRPr="00AF3187">
        <w:rPr>
          <w:rFonts w:ascii="Verdana" w:eastAsia="Calibri" w:hAnsi="Verdana" w:cs="Arial"/>
          <w:color w:val="000000"/>
          <w:spacing w:val="-3"/>
          <w:sz w:val="18"/>
          <w:szCs w:val="18"/>
          <w:lang w:eastAsia="en-US"/>
        </w:rPr>
        <w:t>5</w:t>
      </w:r>
      <w:r w:rsidRPr="00AF3187">
        <w:rPr>
          <w:rFonts w:ascii="Verdana" w:eastAsia="Calibri" w:hAnsi="Verdana" w:cs="Arial"/>
          <w:color w:val="000000"/>
          <w:spacing w:val="-3"/>
          <w:sz w:val="18"/>
          <w:szCs w:val="18"/>
          <w:lang w:eastAsia="en-US"/>
        </w:rPr>
        <w:t>)</w:t>
      </w:r>
    </w:p>
    <w:p w14:paraId="44B1BF52" w14:textId="77777777" w:rsidR="00B3329C" w:rsidRPr="00AF3187" w:rsidRDefault="00B3329C" w:rsidP="00A25A50">
      <w:pPr>
        <w:jc w:val="both"/>
        <w:rPr>
          <w:rFonts w:ascii="Verdana" w:eastAsia="Calibri" w:hAnsi="Verdana" w:cs="Arial"/>
          <w:b/>
          <w:color w:val="000000"/>
          <w:spacing w:val="-3"/>
          <w:sz w:val="18"/>
          <w:szCs w:val="18"/>
          <w:lang w:eastAsia="en-US"/>
        </w:rPr>
      </w:pPr>
    </w:p>
    <w:p w14:paraId="720576E4" w14:textId="77777777" w:rsidR="00A25A50" w:rsidRPr="00AF3187" w:rsidRDefault="00A25A50" w:rsidP="00A25A50">
      <w:pPr>
        <w:jc w:val="both"/>
        <w:rPr>
          <w:rFonts w:ascii="Verdana" w:eastAsia="Calibri" w:hAnsi="Verdana" w:cs="Arial"/>
          <w:color w:val="000000"/>
          <w:spacing w:val="-3"/>
          <w:sz w:val="18"/>
          <w:szCs w:val="18"/>
          <w:lang w:eastAsia="en-US"/>
        </w:rPr>
      </w:pPr>
      <w:r w:rsidRPr="00AF3187">
        <w:rPr>
          <w:rFonts w:ascii="Verdana" w:eastAsia="Calibri" w:hAnsi="Verdana" w:cs="Arial"/>
          <w:b/>
          <w:color w:val="000000"/>
          <w:spacing w:val="-3"/>
          <w:sz w:val="18"/>
          <w:szCs w:val="18"/>
          <w:u w:val="single"/>
          <w:lang w:eastAsia="en-US"/>
        </w:rPr>
        <w:t>CRITERIO DE SOSTENIBILIDAD AMBIENTAL</w:t>
      </w:r>
      <w:r w:rsidRPr="00AF3187">
        <w:rPr>
          <w:rFonts w:ascii="Verdana" w:eastAsia="Calibri" w:hAnsi="Verdana" w:cs="Arial"/>
          <w:b/>
          <w:color w:val="000000"/>
          <w:spacing w:val="-3"/>
          <w:sz w:val="18"/>
          <w:szCs w:val="18"/>
          <w:lang w:eastAsia="en-US"/>
        </w:rPr>
        <w:t xml:space="preserve">: </w:t>
      </w:r>
    </w:p>
    <w:p w14:paraId="56AEFB51" w14:textId="77777777" w:rsidR="00A25A50" w:rsidRPr="00AF3187" w:rsidRDefault="00A25A50" w:rsidP="00A25A50">
      <w:pPr>
        <w:jc w:val="both"/>
        <w:rPr>
          <w:rFonts w:ascii="Verdana" w:eastAsia="Calibri" w:hAnsi="Verdana" w:cs="Arial"/>
          <w:color w:val="000000"/>
          <w:spacing w:val="-3"/>
          <w:sz w:val="18"/>
          <w:szCs w:val="18"/>
          <w:lang w:eastAsia="en-US"/>
        </w:rPr>
      </w:pPr>
    </w:p>
    <w:p w14:paraId="11EC413F" w14:textId="77777777" w:rsidR="00A25A50" w:rsidRPr="00AF3187" w:rsidRDefault="00A25A50" w:rsidP="00A25A50">
      <w:pPr>
        <w:jc w:val="both"/>
        <w:rPr>
          <w:rFonts w:ascii="Verdana" w:hAnsi="Verdana" w:cs="Arial"/>
          <w:b/>
          <w:color w:val="000000"/>
          <w:sz w:val="18"/>
          <w:szCs w:val="18"/>
          <w:u w:val="single"/>
        </w:rPr>
      </w:pPr>
      <w:r w:rsidRPr="00AF3187">
        <w:rPr>
          <w:rFonts w:ascii="Verdana" w:hAnsi="Verdana" w:cs="Arial"/>
          <w:b/>
          <w:color w:val="000000"/>
          <w:sz w:val="18"/>
          <w:szCs w:val="18"/>
          <w:u w:val="single"/>
        </w:rPr>
        <w:t xml:space="preserve">Notas informativas: </w:t>
      </w:r>
    </w:p>
    <w:p w14:paraId="2F8FDA2A" w14:textId="77777777" w:rsidR="00A25A50" w:rsidRPr="00AF3187" w:rsidRDefault="00A25A50" w:rsidP="00A25A50">
      <w:pPr>
        <w:jc w:val="both"/>
        <w:rPr>
          <w:rFonts w:ascii="Verdana" w:hAnsi="Verdana" w:cs="Arial"/>
          <w:b/>
          <w:color w:val="000000"/>
          <w:sz w:val="18"/>
          <w:szCs w:val="18"/>
          <w:u w:val="single"/>
        </w:rPr>
      </w:pPr>
    </w:p>
    <w:p w14:paraId="3CB153A7" w14:textId="77777777" w:rsidR="00A25A50" w:rsidRPr="00AF3187" w:rsidRDefault="00A25A50" w:rsidP="00A25A50">
      <w:pPr>
        <w:jc w:val="both"/>
        <w:rPr>
          <w:rFonts w:ascii="Verdana" w:hAnsi="Verdana" w:cs="Arial"/>
          <w:color w:val="000000"/>
          <w:sz w:val="18"/>
          <w:szCs w:val="18"/>
        </w:rPr>
      </w:pPr>
      <w:r w:rsidRPr="00AF3187">
        <w:rPr>
          <w:rFonts w:ascii="Verdana" w:hAnsi="Verdana" w:cs="Arial"/>
          <w:color w:val="000000"/>
          <w:sz w:val="18"/>
          <w:szCs w:val="18"/>
        </w:rPr>
        <w:t>Criterio de Sostenibilidad Ambiental: Consultar los siguientes documentos:</w:t>
      </w:r>
    </w:p>
    <w:p w14:paraId="79E2F1B3" w14:textId="77777777" w:rsidR="00A25A50" w:rsidRPr="00AF3187" w:rsidRDefault="00A25A50" w:rsidP="00A25A50">
      <w:pPr>
        <w:jc w:val="both"/>
        <w:rPr>
          <w:rFonts w:ascii="Verdana" w:hAnsi="Verdana" w:cs="Arial"/>
          <w:color w:val="000000"/>
          <w:sz w:val="18"/>
          <w:szCs w:val="18"/>
        </w:rPr>
      </w:pPr>
    </w:p>
    <w:p w14:paraId="125F5D89" w14:textId="77777777" w:rsidR="00A25A50" w:rsidRPr="00AF3187" w:rsidRDefault="00A25A50" w:rsidP="00E54967">
      <w:pPr>
        <w:numPr>
          <w:ilvl w:val="0"/>
          <w:numId w:val="5"/>
        </w:numPr>
        <w:jc w:val="both"/>
        <w:rPr>
          <w:rFonts w:ascii="Verdana" w:hAnsi="Verdana" w:cs="Arial"/>
          <w:color w:val="000000"/>
          <w:sz w:val="18"/>
          <w:szCs w:val="18"/>
        </w:rPr>
      </w:pPr>
      <w:r w:rsidRPr="00AF3187">
        <w:rPr>
          <w:rFonts w:ascii="Verdana" w:hAnsi="Verdana" w:cs="Arial"/>
          <w:color w:val="000000"/>
          <w:sz w:val="18"/>
          <w:szCs w:val="18"/>
        </w:rPr>
        <w:t>“Guía Conceptual y Metodológica de Compras Públicas Sostenibles”</w:t>
      </w:r>
    </w:p>
    <w:p w14:paraId="6F940DD5" w14:textId="77777777" w:rsidR="00A25A50" w:rsidRPr="00AF3187" w:rsidRDefault="00A25A50" w:rsidP="00E54967">
      <w:pPr>
        <w:numPr>
          <w:ilvl w:val="0"/>
          <w:numId w:val="5"/>
        </w:numPr>
        <w:jc w:val="both"/>
        <w:rPr>
          <w:rFonts w:ascii="Verdana" w:hAnsi="Verdana" w:cs="Arial"/>
          <w:color w:val="000000"/>
          <w:sz w:val="18"/>
          <w:szCs w:val="18"/>
        </w:rPr>
      </w:pPr>
      <w:r w:rsidRPr="00AF3187">
        <w:rPr>
          <w:rFonts w:ascii="Verdana" w:hAnsi="Verdana" w:cs="Arial"/>
          <w:color w:val="000000"/>
          <w:sz w:val="18"/>
          <w:szCs w:val="18"/>
        </w:rPr>
        <w:t>“Portafolio de Bienes y Servicios Sostenibles 2013”</w:t>
      </w:r>
    </w:p>
    <w:p w14:paraId="1DE3A602" w14:textId="77777777" w:rsidR="00A25A50" w:rsidRPr="00AF3187" w:rsidRDefault="00A25A50" w:rsidP="00E54967">
      <w:pPr>
        <w:numPr>
          <w:ilvl w:val="0"/>
          <w:numId w:val="5"/>
        </w:numPr>
        <w:jc w:val="both"/>
        <w:rPr>
          <w:rFonts w:ascii="Verdana" w:hAnsi="Verdana" w:cs="Arial"/>
          <w:color w:val="000000"/>
          <w:sz w:val="18"/>
          <w:szCs w:val="18"/>
        </w:rPr>
      </w:pPr>
      <w:r w:rsidRPr="00AF3187">
        <w:rPr>
          <w:rFonts w:ascii="Verdana" w:hAnsi="Verdana" w:cs="Arial"/>
          <w:color w:val="000000"/>
          <w:sz w:val="18"/>
          <w:szCs w:val="18"/>
        </w:rPr>
        <w:lastRenderedPageBreak/>
        <w:t>Presentación Compras Públicas Sostenibles</w:t>
      </w:r>
    </w:p>
    <w:p w14:paraId="4164577E" w14:textId="77777777" w:rsidR="00A25A50" w:rsidRPr="00AF3187" w:rsidRDefault="00A25A50" w:rsidP="00E54967">
      <w:pPr>
        <w:numPr>
          <w:ilvl w:val="0"/>
          <w:numId w:val="5"/>
        </w:numPr>
        <w:jc w:val="both"/>
        <w:rPr>
          <w:rFonts w:ascii="Verdana" w:hAnsi="Verdana" w:cs="Arial"/>
          <w:color w:val="000000"/>
          <w:sz w:val="18"/>
          <w:szCs w:val="18"/>
        </w:rPr>
      </w:pPr>
      <w:r w:rsidRPr="00AF3187">
        <w:rPr>
          <w:rFonts w:ascii="Verdana" w:hAnsi="Verdana" w:cs="Arial"/>
          <w:color w:val="000000"/>
          <w:sz w:val="18"/>
          <w:szCs w:val="18"/>
        </w:rPr>
        <w:t xml:space="preserve">Guía para la verificación de Criterios Ambientales Sostenibles en Estudios de Mercado y Estudios Previos en la Adquisición de Bienes y Servicios No. GR-GU-011. </w:t>
      </w:r>
    </w:p>
    <w:p w14:paraId="417D6287" w14:textId="77777777" w:rsidR="00A25A50" w:rsidRPr="00AF3187" w:rsidRDefault="00A25A50" w:rsidP="00E54967">
      <w:pPr>
        <w:numPr>
          <w:ilvl w:val="0"/>
          <w:numId w:val="5"/>
        </w:numPr>
        <w:jc w:val="both"/>
        <w:rPr>
          <w:rFonts w:ascii="Verdana" w:hAnsi="Verdana" w:cs="Arial"/>
          <w:color w:val="000000"/>
          <w:sz w:val="18"/>
          <w:szCs w:val="18"/>
        </w:rPr>
      </w:pPr>
      <w:r w:rsidRPr="00AF3187">
        <w:rPr>
          <w:rFonts w:ascii="Verdana" w:hAnsi="Verdana" w:cs="Arial"/>
          <w:color w:val="000000"/>
          <w:sz w:val="18"/>
          <w:szCs w:val="18"/>
        </w:rPr>
        <w:t xml:space="preserve">Documento Conpes 3700 “Estrategia Institucional para la articulación de políticas y acciones en materia de Cambio Climático en Colombia </w:t>
      </w:r>
    </w:p>
    <w:p w14:paraId="0239A226" w14:textId="77777777" w:rsidR="00A25A50" w:rsidRPr="00AF3187" w:rsidRDefault="00A25A50" w:rsidP="00A25A50">
      <w:pPr>
        <w:jc w:val="both"/>
        <w:rPr>
          <w:rFonts w:ascii="Verdana" w:hAnsi="Verdana" w:cs="Arial"/>
          <w:color w:val="000000"/>
          <w:sz w:val="18"/>
          <w:szCs w:val="18"/>
        </w:rPr>
      </w:pPr>
    </w:p>
    <w:p w14:paraId="780E3BC1" w14:textId="77777777" w:rsidR="00A25A50" w:rsidRPr="00AF3187" w:rsidRDefault="00A25A50" w:rsidP="00A25A50">
      <w:pPr>
        <w:jc w:val="both"/>
        <w:rPr>
          <w:rFonts w:ascii="Verdana" w:hAnsi="Verdana" w:cs="Arial"/>
          <w:color w:val="000000"/>
          <w:sz w:val="18"/>
          <w:szCs w:val="18"/>
        </w:rPr>
      </w:pPr>
      <w:r w:rsidRPr="00AF3187">
        <w:rPr>
          <w:rFonts w:ascii="Verdana" w:hAnsi="Verdana" w:cs="Arial"/>
          <w:color w:val="000000"/>
          <w:sz w:val="18"/>
          <w:szCs w:val="18"/>
        </w:rPr>
        <w:t>El estudio de mercado y el estudio previo deben ser remitidos al Profesional Ambiental del Equipo de Compras Públicas Sostenibles a fin de que emita el concepto técnico correspondiente y adjuntará copia del visto bueno al momento de enviar al Grupo Contratos o Administrativa. (En caso de que aplique).</w:t>
      </w:r>
    </w:p>
    <w:p w14:paraId="551764E8" w14:textId="77777777" w:rsidR="00222031" w:rsidRPr="00AF3187" w:rsidRDefault="00222031" w:rsidP="00222031">
      <w:pPr>
        <w:jc w:val="both"/>
        <w:rPr>
          <w:rFonts w:ascii="Verdana" w:hAnsi="Verdana" w:cs="Arial"/>
          <w:b/>
          <w:color w:val="000000"/>
          <w:sz w:val="18"/>
          <w:szCs w:val="18"/>
        </w:rPr>
      </w:pPr>
      <w:r w:rsidRPr="00AF3187">
        <w:rPr>
          <w:rFonts w:ascii="Verdana" w:hAnsi="Verdana" w:cs="Arial"/>
          <w:b/>
          <w:color w:val="000000"/>
          <w:sz w:val="18"/>
          <w:szCs w:val="18"/>
          <w:u w:val="single"/>
        </w:rPr>
        <w:t>CRITERIO DISCAPACIDAD</w:t>
      </w:r>
      <w:r w:rsidRPr="00AF3187">
        <w:rPr>
          <w:rFonts w:ascii="Verdana" w:hAnsi="Verdana" w:cs="Arial"/>
          <w:b/>
          <w:color w:val="000000"/>
          <w:sz w:val="18"/>
          <w:szCs w:val="18"/>
        </w:rPr>
        <w:t>: (</w:t>
      </w:r>
      <w:r w:rsidRPr="00AF3187">
        <w:rPr>
          <w:rFonts w:ascii="Verdana" w:hAnsi="Verdana" w:cs="Arial"/>
          <w:color w:val="000000"/>
          <w:sz w:val="18"/>
          <w:szCs w:val="18"/>
        </w:rPr>
        <w:t>Aplica – No aplica)</w:t>
      </w:r>
    </w:p>
    <w:p w14:paraId="7D870A8B" w14:textId="77777777" w:rsidR="00222031" w:rsidRPr="00AF3187" w:rsidRDefault="00222031" w:rsidP="00222031">
      <w:pPr>
        <w:jc w:val="both"/>
        <w:rPr>
          <w:rFonts w:ascii="Verdana" w:hAnsi="Verdana" w:cs="Arial"/>
          <w:b/>
          <w:color w:val="000000"/>
          <w:sz w:val="18"/>
          <w:szCs w:val="18"/>
        </w:rPr>
      </w:pPr>
    </w:p>
    <w:p w14:paraId="40AC76C6" w14:textId="77777777" w:rsidR="00A25A50" w:rsidRPr="00AF3187" w:rsidRDefault="00A25A50" w:rsidP="00A25A50">
      <w:pPr>
        <w:jc w:val="both"/>
        <w:rPr>
          <w:rFonts w:ascii="Verdana" w:hAnsi="Verdana" w:cs="Arial"/>
          <w:color w:val="000000"/>
          <w:sz w:val="18"/>
          <w:szCs w:val="18"/>
        </w:rPr>
      </w:pPr>
      <w:r w:rsidRPr="00AF3187">
        <w:rPr>
          <w:rFonts w:ascii="Verdana" w:hAnsi="Verdana" w:cs="Arial"/>
          <w:color w:val="000000"/>
          <w:sz w:val="18"/>
          <w:szCs w:val="18"/>
        </w:rPr>
        <w:t>Consultar los siguientes documentos y determinar criterios aplicables en caso de que sea necesario:</w:t>
      </w:r>
    </w:p>
    <w:p w14:paraId="33556292" w14:textId="77777777" w:rsidR="00A25A50" w:rsidRPr="00AF3187" w:rsidRDefault="00A25A50" w:rsidP="00A25A50">
      <w:pPr>
        <w:jc w:val="both"/>
        <w:rPr>
          <w:rFonts w:ascii="Verdana" w:hAnsi="Verdana" w:cs="Arial"/>
          <w:color w:val="000000"/>
          <w:sz w:val="18"/>
          <w:szCs w:val="18"/>
        </w:rPr>
      </w:pPr>
    </w:p>
    <w:p w14:paraId="6DB3504E" w14:textId="77777777" w:rsidR="00A25A50" w:rsidRPr="00AF3187" w:rsidRDefault="00A25A50" w:rsidP="00E54967">
      <w:pPr>
        <w:numPr>
          <w:ilvl w:val="0"/>
          <w:numId w:val="5"/>
        </w:numPr>
        <w:jc w:val="both"/>
        <w:rPr>
          <w:rFonts w:ascii="Verdana" w:hAnsi="Verdana" w:cs="Arial"/>
          <w:color w:val="000000"/>
          <w:sz w:val="18"/>
          <w:szCs w:val="18"/>
        </w:rPr>
      </w:pPr>
      <w:r w:rsidRPr="00AF3187">
        <w:rPr>
          <w:rFonts w:ascii="Verdana" w:hAnsi="Verdana" w:cs="Arial"/>
          <w:color w:val="000000"/>
          <w:sz w:val="18"/>
          <w:szCs w:val="18"/>
        </w:rPr>
        <w:t xml:space="preserve">Ley 361 de 1997, “Por la cual se establecen mecanismos de integración social de las personas con limitación y se dictan otras disposiciones” </w:t>
      </w:r>
    </w:p>
    <w:p w14:paraId="131CB54D" w14:textId="77777777" w:rsidR="00A25A50" w:rsidRPr="00AF3187" w:rsidRDefault="00A25A50" w:rsidP="00E54967">
      <w:pPr>
        <w:numPr>
          <w:ilvl w:val="0"/>
          <w:numId w:val="5"/>
        </w:numPr>
        <w:jc w:val="both"/>
        <w:rPr>
          <w:rFonts w:ascii="Verdana" w:hAnsi="Verdana" w:cs="Arial"/>
          <w:color w:val="000000"/>
          <w:sz w:val="18"/>
          <w:szCs w:val="18"/>
        </w:rPr>
      </w:pPr>
      <w:r w:rsidRPr="00AF3187">
        <w:rPr>
          <w:rFonts w:ascii="Verdana" w:hAnsi="Verdana" w:cs="Arial"/>
          <w:color w:val="000000"/>
          <w:sz w:val="18"/>
          <w:szCs w:val="18"/>
        </w:rPr>
        <w:t>Ley 1346 de 2009, “Por medio de la cual se aprueba la “Convención sobre los Derechos de las personas con Discapacidad”, adoptada por la Asamblea General de la Naciones Unidas el 13 de diciembre de 2006.”</w:t>
      </w:r>
    </w:p>
    <w:p w14:paraId="4F641347" w14:textId="77777777" w:rsidR="00A25A50" w:rsidRPr="00AF3187" w:rsidRDefault="00A25A50" w:rsidP="00E54967">
      <w:pPr>
        <w:numPr>
          <w:ilvl w:val="0"/>
          <w:numId w:val="5"/>
        </w:numPr>
        <w:jc w:val="both"/>
        <w:rPr>
          <w:rFonts w:ascii="Verdana" w:hAnsi="Verdana" w:cs="Arial"/>
          <w:color w:val="000000"/>
          <w:sz w:val="18"/>
          <w:szCs w:val="18"/>
        </w:rPr>
      </w:pPr>
      <w:r w:rsidRPr="00AF3187">
        <w:rPr>
          <w:rFonts w:ascii="Verdana" w:hAnsi="Verdana" w:cs="Arial"/>
          <w:color w:val="000000"/>
          <w:sz w:val="18"/>
          <w:szCs w:val="18"/>
        </w:rPr>
        <w:t>Ley 1680 de 2013, “Por la cual se garantiza a las personas ciegas y con baja visión, el acceso a la información, a las comunicaciones, al conocimiento y a las tecnologías de la información y de las comunicaciones”.</w:t>
      </w:r>
    </w:p>
    <w:p w14:paraId="4D446F7F" w14:textId="77777777" w:rsidR="00A25A50" w:rsidRPr="00AF3187" w:rsidRDefault="00A25A50" w:rsidP="00E54967">
      <w:pPr>
        <w:numPr>
          <w:ilvl w:val="0"/>
          <w:numId w:val="5"/>
        </w:numPr>
        <w:jc w:val="both"/>
        <w:rPr>
          <w:rFonts w:ascii="Verdana" w:hAnsi="Verdana" w:cs="Arial"/>
          <w:color w:val="000000"/>
          <w:sz w:val="18"/>
          <w:szCs w:val="18"/>
        </w:rPr>
      </w:pPr>
      <w:r w:rsidRPr="00AF3187">
        <w:rPr>
          <w:rFonts w:ascii="Verdana" w:hAnsi="Verdana" w:cs="Arial"/>
          <w:color w:val="000000"/>
          <w:sz w:val="18"/>
          <w:szCs w:val="18"/>
        </w:rPr>
        <w:t>Ley Estatutaria 1618 de 2013, “Por la cual se establecen las disposiciones para garantizar el pleno ejercicio de los derechos de las personas con discapacidad”.</w:t>
      </w:r>
    </w:p>
    <w:p w14:paraId="557639C5" w14:textId="77777777" w:rsidR="00A25A50" w:rsidRPr="00AF3187" w:rsidRDefault="00A25A50" w:rsidP="00E54967">
      <w:pPr>
        <w:numPr>
          <w:ilvl w:val="0"/>
          <w:numId w:val="5"/>
        </w:numPr>
        <w:jc w:val="both"/>
        <w:rPr>
          <w:rFonts w:ascii="Verdana" w:hAnsi="Verdana" w:cs="Arial"/>
          <w:color w:val="000000"/>
          <w:sz w:val="18"/>
          <w:szCs w:val="18"/>
        </w:rPr>
      </w:pPr>
      <w:r w:rsidRPr="00AF3187">
        <w:rPr>
          <w:rFonts w:ascii="Verdana" w:hAnsi="Verdana" w:cs="Arial"/>
          <w:color w:val="000000"/>
          <w:sz w:val="18"/>
          <w:szCs w:val="18"/>
        </w:rPr>
        <w:t>Documento Conpes Social No. 166 “Política Pública Nacional de Discapacidad e Inclusión Social – Departamento Nacional de Planeación.</w:t>
      </w:r>
    </w:p>
    <w:p w14:paraId="33932437" w14:textId="77777777" w:rsidR="00A25A50" w:rsidRPr="00AF3187" w:rsidRDefault="00A25A50" w:rsidP="00E54967">
      <w:pPr>
        <w:numPr>
          <w:ilvl w:val="0"/>
          <w:numId w:val="5"/>
        </w:numPr>
        <w:jc w:val="both"/>
        <w:rPr>
          <w:rFonts w:ascii="Verdana" w:hAnsi="Verdana" w:cs="Arial"/>
          <w:color w:val="000000"/>
          <w:sz w:val="18"/>
          <w:szCs w:val="18"/>
        </w:rPr>
      </w:pPr>
      <w:r w:rsidRPr="00AF3187">
        <w:rPr>
          <w:rFonts w:ascii="Verdana" w:hAnsi="Verdana" w:cs="Arial"/>
          <w:color w:val="000000"/>
          <w:sz w:val="18"/>
          <w:szCs w:val="18"/>
        </w:rPr>
        <w:t xml:space="preserve">Decreto </w:t>
      </w:r>
      <w:r w:rsidR="00222031" w:rsidRPr="00AF3187">
        <w:rPr>
          <w:rFonts w:ascii="Verdana" w:hAnsi="Verdana" w:cs="Arial"/>
          <w:color w:val="000000"/>
          <w:sz w:val="18"/>
          <w:szCs w:val="18"/>
        </w:rPr>
        <w:t>1082</w:t>
      </w:r>
      <w:r w:rsidRPr="00AF3187">
        <w:rPr>
          <w:rFonts w:ascii="Verdana" w:hAnsi="Verdana" w:cs="Arial"/>
          <w:color w:val="000000"/>
          <w:sz w:val="18"/>
          <w:szCs w:val="18"/>
        </w:rPr>
        <w:t xml:space="preserve"> de 201</w:t>
      </w:r>
      <w:r w:rsidR="00222031" w:rsidRPr="00AF3187">
        <w:rPr>
          <w:rFonts w:ascii="Verdana" w:hAnsi="Verdana" w:cs="Arial"/>
          <w:color w:val="000000"/>
          <w:sz w:val="18"/>
          <w:szCs w:val="18"/>
        </w:rPr>
        <w:t>5</w:t>
      </w:r>
      <w:r w:rsidRPr="00AF3187">
        <w:rPr>
          <w:rFonts w:ascii="Verdana" w:hAnsi="Verdana" w:cs="Arial"/>
          <w:color w:val="000000"/>
          <w:sz w:val="18"/>
          <w:szCs w:val="18"/>
        </w:rPr>
        <w:t xml:space="preserve">, numeral 4 del Artículo </w:t>
      </w:r>
      <w:r w:rsidR="00222031" w:rsidRPr="00AF3187">
        <w:rPr>
          <w:rFonts w:ascii="Verdana" w:hAnsi="Verdana" w:cs="Arial"/>
          <w:color w:val="000000"/>
          <w:sz w:val="18"/>
          <w:szCs w:val="18"/>
        </w:rPr>
        <w:t>2.2.1.1.2.2.9</w:t>
      </w:r>
      <w:r w:rsidRPr="00AF3187">
        <w:rPr>
          <w:rFonts w:ascii="Verdana" w:hAnsi="Verdana" w:cs="Arial"/>
          <w:color w:val="000000"/>
          <w:sz w:val="18"/>
          <w:szCs w:val="18"/>
        </w:rPr>
        <w:t xml:space="preserve"> – factores de desempate.</w:t>
      </w:r>
    </w:p>
    <w:p w14:paraId="2EE1302B" w14:textId="77777777" w:rsidR="00A25A50" w:rsidRPr="00AF3187" w:rsidRDefault="00A25A50" w:rsidP="00E54967">
      <w:pPr>
        <w:numPr>
          <w:ilvl w:val="0"/>
          <w:numId w:val="5"/>
        </w:numPr>
        <w:jc w:val="both"/>
        <w:rPr>
          <w:rFonts w:ascii="Verdana" w:hAnsi="Verdana" w:cs="Arial"/>
          <w:color w:val="000000"/>
          <w:sz w:val="18"/>
          <w:szCs w:val="18"/>
        </w:rPr>
      </w:pPr>
      <w:r w:rsidRPr="00AF3187">
        <w:rPr>
          <w:rFonts w:ascii="Verdana" w:hAnsi="Verdana" w:cs="Arial"/>
          <w:color w:val="000000"/>
          <w:sz w:val="18"/>
          <w:szCs w:val="18"/>
        </w:rPr>
        <w:t>Documento Conpes 166 “Política Pública de Discapacidad e Inclusión Social”</w:t>
      </w:r>
    </w:p>
    <w:p w14:paraId="1001A177" w14:textId="77777777" w:rsidR="00A25A50" w:rsidRPr="00AF3187" w:rsidRDefault="00A25A50" w:rsidP="00A25A50">
      <w:pPr>
        <w:jc w:val="both"/>
        <w:rPr>
          <w:rFonts w:ascii="Verdana" w:hAnsi="Verdana" w:cs="Arial"/>
          <w:color w:val="000000"/>
          <w:sz w:val="18"/>
          <w:szCs w:val="18"/>
        </w:rPr>
      </w:pPr>
    </w:p>
    <w:p w14:paraId="299BFC6B" w14:textId="77777777" w:rsidR="00222031" w:rsidRPr="00AF3187" w:rsidRDefault="00222031" w:rsidP="00222031">
      <w:pPr>
        <w:jc w:val="both"/>
        <w:rPr>
          <w:rFonts w:ascii="Verdana" w:hAnsi="Verdana" w:cs="Arial"/>
          <w:color w:val="000000"/>
          <w:sz w:val="18"/>
          <w:szCs w:val="18"/>
        </w:rPr>
      </w:pPr>
      <w:r w:rsidRPr="00AF3187">
        <w:rPr>
          <w:rFonts w:ascii="Verdana" w:hAnsi="Verdana" w:cs="Arial"/>
          <w:b/>
          <w:color w:val="000000"/>
          <w:sz w:val="18"/>
          <w:szCs w:val="18"/>
          <w:u w:val="single"/>
        </w:rPr>
        <w:t>CRITERIO DERECHOS HUMANOS:</w:t>
      </w:r>
      <w:r w:rsidRPr="00AF3187">
        <w:rPr>
          <w:rFonts w:ascii="Verdana" w:hAnsi="Verdana" w:cs="Arial"/>
          <w:b/>
          <w:color w:val="000000"/>
          <w:sz w:val="18"/>
          <w:szCs w:val="18"/>
        </w:rPr>
        <w:t xml:space="preserve"> (</w:t>
      </w:r>
      <w:r w:rsidRPr="00AF3187">
        <w:rPr>
          <w:rFonts w:ascii="Verdana" w:hAnsi="Verdana" w:cs="Arial"/>
          <w:color w:val="000000"/>
          <w:sz w:val="18"/>
          <w:szCs w:val="18"/>
        </w:rPr>
        <w:t>Aplica – No aplica)</w:t>
      </w:r>
    </w:p>
    <w:p w14:paraId="602F5276" w14:textId="77777777" w:rsidR="00222031" w:rsidRPr="00AF3187" w:rsidRDefault="00222031" w:rsidP="00222031">
      <w:pPr>
        <w:jc w:val="both"/>
        <w:rPr>
          <w:rFonts w:ascii="Verdana" w:hAnsi="Verdana" w:cs="Arial"/>
          <w:b/>
          <w:color w:val="000000"/>
          <w:sz w:val="18"/>
          <w:szCs w:val="18"/>
        </w:rPr>
      </w:pPr>
    </w:p>
    <w:p w14:paraId="127B5E8C" w14:textId="77777777" w:rsidR="00A25A50" w:rsidRPr="00AF3187" w:rsidRDefault="00222031" w:rsidP="00A25A50">
      <w:pPr>
        <w:jc w:val="both"/>
        <w:rPr>
          <w:rFonts w:ascii="Verdana" w:hAnsi="Verdana" w:cs="Arial"/>
          <w:color w:val="000000"/>
          <w:sz w:val="18"/>
          <w:szCs w:val="18"/>
        </w:rPr>
      </w:pPr>
      <w:r w:rsidRPr="00AF3187">
        <w:rPr>
          <w:rFonts w:ascii="Verdana" w:hAnsi="Verdana" w:cs="Arial"/>
          <w:color w:val="000000"/>
          <w:sz w:val="18"/>
          <w:szCs w:val="18"/>
        </w:rPr>
        <w:t>C</w:t>
      </w:r>
      <w:r w:rsidR="00A25A50" w:rsidRPr="00AF3187">
        <w:rPr>
          <w:rFonts w:ascii="Verdana" w:hAnsi="Verdana" w:cs="Arial"/>
          <w:color w:val="000000"/>
          <w:sz w:val="18"/>
          <w:szCs w:val="18"/>
        </w:rPr>
        <w:t>onsultar los siguientes documentos y determinar criterios aplicables en caso de que sea necesario:</w:t>
      </w:r>
    </w:p>
    <w:p w14:paraId="21E6E6FF" w14:textId="77777777" w:rsidR="00A25A50" w:rsidRPr="00AF3187" w:rsidRDefault="00A25A50" w:rsidP="00A25A50">
      <w:pPr>
        <w:jc w:val="both"/>
        <w:rPr>
          <w:rFonts w:ascii="Verdana" w:hAnsi="Verdana" w:cs="Arial"/>
          <w:color w:val="000000"/>
          <w:sz w:val="18"/>
          <w:szCs w:val="18"/>
        </w:rPr>
      </w:pPr>
    </w:p>
    <w:p w14:paraId="323878B7" w14:textId="77777777" w:rsidR="00A25A50" w:rsidRPr="00AF3187" w:rsidRDefault="00A25A50" w:rsidP="00E54967">
      <w:pPr>
        <w:numPr>
          <w:ilvl w:val="0"/>
          <w:numId w:val="5"/>
        </w:numPr>
        <w:jc w:val="both"/>
        <w:rPr>
          <w:rFonts w:ascii="Verdana" w:hAnsi="Verdana" w:cs="Arial"/>
          <w:color w:val="000000"/>
          <w:sz w:val="18"/>
          <w:szCs w:val="18"/>
        </w:rPr>
      </w:pPr>
      <w:r w:rsidRPr="00AF3187">
        <w:rPr>
          <w:rFonts w:ascii="Verdana" w:hAnsi="Verdana" w:cs="Arial"/>
          <w:color w:val="000000"/>
          <w:sz w:val="18"/>
          <w:szCs w:val="18"/>
        </w:rPr>
        <w:t>Declaración Universal de Derechos Humanos-Naciones Unidas.</w:t>
      </w:r>
    </w:p>
    <w:p w14:paraId="3B7BC12C" w14:textId="77777777" w:rsidR="00A25A50" w:rsidRPr="00AF3187" w:rsidRDefault="00A25A50" w:rsidP="00E54967">
      <w:pPr>
        <w:numPr>
          <w:ilvl w:val="0"/>
          <w:numId w:val="5"/>
        </w:numPr>
        <w:jc w:val="both"/>
        <w:rPr>
          <w:rFonts w:ascii="Verdana" w:hAnsi="Verdana" w:cs="Arial"/>
          <w:color w:val="000000"/>
          <w:sz w:val="18"/>
          <w:szCs w:val="18"/>
        </w:rPr>
      </w:pPr>
      <w:r w:rsidRPr="00AF3187">
        <w:rPr>
          <w:rFonts w:ascii="Verdana" w:hAnsi="Verdana" w:cs="Arial"/>
          <w:color w:val="000000"/>
          <w:sz w:val="18"/>
          <w:szCs w:val="18"/>
        </w:rPr>
        <w:t>Decreto 4100 de 2011, “Por el cual se organiza el Sistema Nacional de Derechos Humanos y Derecho Internacional Humanitario, se modifica la Comisión Intersectorial de Derechos Humanos y Derecho Internacional Humanitario y se dictan otras disposiciones”.</w:t>
      </w:r>
    </w:p>
    <w:p w14:paraId="15AE93C6" w14:textId="77777777" w:rsidR="00A25A50" w:rsidRPr="00AF3187" w:rsidRDefault="00A25A50" w:rsidP="00E54967">
      <w:pPr>
        <w:numPr>
          <w:ilvl w:val="0"/>
          <w:numId w:val="5"/>
        </w:numPr>
        <w:jc w:val="both"/>
        <w:rPr>
          <w:rFonts w:ascii="Verdana" w:hAnsi="Verdana" w:cs="Arial"/>
          <w:color w:val="000000"/>
          <w:sz w:val="18"/>
          <w:szCs w:val="18"/>
        </w:rPr>
      </w:pPr>
      <w:r w:rsidRPr="00AF3187">
        <w:rPr>
          <w:rFonts w:ascii="Verdana" w:hAnsi="Verdana" w:cs="Arial"/>
          <w:color w:val="000000"/>
          <w:sz w:val="18"/>
          <w:szCs w:val="18"/>
        </w:rPr>
        <w:t>Decreto 1400 de 2012. “Por la cual se establece el punto Nacional de Contacto de Colombia y se adopta el procedimiento previsto en las Líneas Directrices de la Organización para la Cooperación y el Desarrollo Económico (“OCDE”) para empresas Multinacionales”</w:t>
      </w:r>
    </w:p>
    <w:p w14:paraId="6567BDC9" w14:textId="77777777" w:rsidR="00A25A50" w:rsidRPr="00AF3187" w:rsidRDefault="00A25A50" w:rsidP="00E54967">
      <w:pPr>
        <w:numPr>
          <w:ilvl w:val="0"/>
          <w:numId w:val="5"/>
        </w:numPr>
        <w:jc w:val="both"/>
        <w:rPr>
          <w:rFonts w:ascii="Verdana" w:hAnsi="Verdana" w:cs="Arial"/>
          <w:color w:val="000000"/>
          <w:sz w:val="18"/>
          <w:szCs w:val="18"/>
        </w:rPr>
      </w:pPr>
      <w:r w:rsidRPr="00AF3187">
        <w:rPr>
          <w:rFonts w:ascii="Verdana" w:hAnsi="Verdana" w:cs="Arial"/>
          <w:color w:val="000000"/>
          <w:sz w:val="18"/>
          <w:szCs w:val="18"/>
        </w:rPr>
        <w:t>Documento, “Propuesta de Política Integral de Derechos Humanos 2014-2034- Presidencia de la República.</w:t>
      </w:r>
    </w:p>
    <w:p w14:paraId="57E8C453" w14:textId="77777777" w:rsidR="00A25A50" w:rsidRPr="00AF3187" w:rsidRDefault="00A25A50" w:rsidP="00E54967">
      <w:pPr>
        <w:numPr>
          <w:ilvl w:val="0"/>
          <w:numId w:val="5"/>
        </w:numPr>
        <w:jc w:val="both"/>
        <w:rPr>
          <w:rFonts w:ascii="Verdana" w:hAnsi="Verdana" w:cs="Arial"/>
          <w:color w:val="000000"/>
          <w:sz w:val="18"/>
          <w:szCs w:val="18"/>
        </w:rPr>
      </w:pPr>
      <w:r w:rsidRPr="00AF3187">
        <w:rPr>
          <w:rFonts w:ascii="Verdana" w:hAnsi="Verdana" w:cs="Arial"/>
          <w:color w:val="000000"/>
          <w:sz w:val="18"/>
          <w:szCs w:val="18"/>
        </w:rPr>
        <w:t>Documento, “Recomendaciones para una conducta empresarial responsable en el contexto Global” OCDE.</w:t>
      </w:r>
    </w:p>
    <w:p w14:paraId="17C08B1B" w14:textId="77777777" w:rsidR="00A25A50" w:rsidRPr="00AF3187" w:rsidRDefault="00A25A50" w:rsidP="00A25A50">
      <w:pPr>
        <w:rPr>
          <w:rFonts w:ascii="Verdana" w:hAnsi="Verdana" w:cs="Arial"/>
          <w:color w:val="000000"/>
          <w:sz w:val="18"/>
          <w:szCs w:val="18"/>
        </w:rPr>
      </w:pPr>
    </w:p>
    <w:p w14:paraId="50A55450" w14:textId="77777777" w:rsidR="00222031" w:rsidRPr="00AF3187" w:rsidRDefault="00A25A50" w:rsidP="008F4A95">
      <w:pPr>
        <w:jc w:val="both"/>
        <w:rPr>
          <w:rFonts w:ascii="Verdana" w:hAnsi="Verdana" w:cs="Arial"/>
          <w:color w:val="000000"/>
          <w:sz w:val="18"/>
          <w:szCs w:val="18"/>
        </w:rPr>
      </w:pPr>
      <w:r w:rsidRPr="00AF3187">
        <w:rPr>
          <w:rFonts w:ascii="Verdana" w:hAnsi="Verdana" w:cs="Arial"/>
          <w:color w:val="000000"/>
          <w:sz w:val="18"/>
          <w:szCs w:val="18"/>
        </w:rPr>
        <w:t xml:space="preserve">En caso de empate se deberá dar aplicación al contenido del artículo </w:t>
      </w:r>
      <w:r w:rsidR="008F4A95" w:rsidRPr="00AF3187">
        <w:rPr>
          <w:rFonts w:ascii="Verdana" w:hAnsi="Verdana" w:cs="Arial"/>
          <w:color w:val="000000"/>
          <w:sz w:val="18"/>
          <w:szCs w:val="18"/>
        </w:rPr>
        <w:t>2.2.1.1.2.2.9 del</w:t>
      </w:r>
      <w:r w:rsidRPr="00AF3187">
        <w:rPr>
          <w:rFonts w:ascii="Verdana" w:hAnsi="Verdana" w:cs="Arial"/>
          <w:color w:val="000000"/>
          <w:sz w:val="18"/>
          <w:szCs w:val="18"/>
        </w:rPr>
        <w:t xml:space="preserve"> Decreto 1</w:t>
      </w:r>
      <w:r w:rsidR="00222031" w:rsidRPr="00AF3187">
        <w:rPr>
          <w:rFonts w:ascii="Verdana" w:hAnsi="Verdana" w:cs="Arial"/>
          <w:color w:val="000000"/>
          <w:sz w:val="18"/>
          <w:szCs w:val="18"/>
        </w:rPr>
        <w:t>082</w:t>
      </w:r>
      <w:r w:rsidRPr="00AF3187">
        <w:rPr>
          <w:rFonts w:ascii="Verdana" w:hAnsi="Verdana" w:cs="Arial"/>
          <w:color w:val="000000"/>
          <w:sz w:val="18"/>
          <w:szCs w:val="18"/>
        </w:rPr>
        <w:t xml:space="preserve"> de 201</w:t>
      </w:r>
      <w:r w:rsidR="00222031" w:rsidRPr="00AF3187">
        <w:rPr>
          <w:rFonts w:ascii="Verdana" w:hAnsi="Verdana" w:cs="Arial"/>
          <w:color w:val="000000"/>
          <w:sz w:val="18"/>
          <w:szCs w:val="18"/>
        </w:rPr>
        <w:t>5</w:t>
      </w:r>
    </w:p>
    <w:p w14:paraId="71A0622B" w14:textId="77777777" w:rsidR="00222031" w:rsidRPr="00AF3187" w:rsidRDefault="00222031" w:rsidP="00A25A50">
      <w:pPr>
        <w:rPr>
          <w:rFonts w:ascii="Verdana" w:hAnsi="Verdana" w:cs="Arial"/>
          <w:color w:val="000000"/>
          <w:sz w:val="18"/>
          <w:szCs w:val="18"/>
        </w:rPr>
      </w:pPr>
    </w:p>
    <w:p w14:paraId="30E2F50C" w14:textId="77777777" w:rsidR="00222031" w:rsidRPr="00AF3187" w:rsidRDefault="00222031" w:rsidP="00A25A50">
      <w:pPr>
        <w:rPr>
          <w:rFonts w:ascii="Verdana" w:hAnsi="Verdana" w:cs="Arial"/>
          <w:color w:val="000000"/>
          <w:sz w:val="18"/>
          <w:szCs w:val="18"/>
        </w:rPr>
      </w:pPr>
    </w:p>
    <w:p w14:paraId="0DDF96B8" w14:textId="77777777" w:rsidR="00A25A50" w:rsidRPr="00AF3187" w:rsidRDefault="00A25A50" w:rsidP="00A25A50">
      <w:pPr>
        <w:rPr>
          <w:rFonts w:ascii="Verdana" w:hAnsi="Verdana" w:cs="Arial"/>
          <w:color w:val="000000"/>
          <w:sz w:val="18"/>
          <w:szCs w:val="18"/>
        </w:rPr>
      </w:pPr>
    </w:p>
    <w:p w14:paraId="55A5BDA6" w14:textId="77777777" w:rsidR="00A25A50" w:rsidRPr="00AF3187" w:rsidRDefault="00A25A50" w:rsidP="00A25A50">
      <w:pPr>
        <w:rPr>
          <w:rFonts w:ascii="Verdana" w:hAnsi="Verdana" w:cs="Arial"/>
          <w:color w:val="000000"/>
          <w:sz w:val="18"/>
          <w:szCs w:val="18"/>
        </w:rPr>
      </w:pPr>
    </w:p>
    <w:tbl>
      <w:tblPr>
        <w:tblW w:w="8640" w:type="dxa"/>
        <w:tblCellSpacing w:w="20" w:type="dxa"/>
        <w:tblInd w:w="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0A0" w:firstRow="1" w:lastRow="0" w:firstColumn="1" w:lastColumn="0" w:noHBand="0" w:noVBand="0"/>
      </w:tblPr>
      <w:tblGrid>
        <w:gridCol w:w="8640"/>
      </w:tblGrid>
      <w:tr w:rsidR="00A25A50" w:rsidRPr="00AF3187" w14:paraId="339F6AFD" w14:textId="77777777" w:rsidTr="00E54967">
        <w:trPr>
          <w:cantSplit/>
          <w:trHeight w:val="156"/>
          <w:tblCellSpacing w:w="20" w:type="dxa"/>
        </w:trPr>
        <w:tc>
          <w:tcPr>
            <w:tcW w:w="8560" w:type="dxa"/>
            <w:shd w:val="clear" w:color="auto" w:fill="D9D9D9"/>
            <w:vAlign w:val="center"/>
          </w:tcPr>
          <w:p w14:paraId="52697AF8" w14:textId="77777777" w:rsidR="00A25A50" w:rsidRPr="00AF3187" w:rsidRDefault="00A25A50" w:rsidP="00A25A50">
            <w:pPr>
              <w:jc w:val="both"/>
              <w:rPr>
                <w:rFonts w:ascii="Verdana" w:hAnsi="Verdana" w:cs="Arial"/>
                <w:b/>
                <w:color w:val="000000"/>
                <w:sz w:val="18"/>
                <w:szCs w:val="18"/>
              </w:rPr>
            </w:pPr>
            <w:r w:rsidRPr="00AF3187">
              <w:rPr>
                <w:rFonts w:ascii="Verdana" w:hAnsi="Verdana" w:cs="Arial"/>
                <w:b/>
                <w:color w:val="000000"/>
                <w:sz w:val="18"/>
                <w:szCs w:val="18"/>
                <w:lang w:eastAsia="en-US"/>
              </w:rPr>
              <w:t>6. ANALISIS DEL RIESGO Y FORMA DE MITIGARLO</w:t>
            </w:r>
          </w:p>
        </w:tc>
      </w:tr>
    </w:tbl>
    <w:p w14:paraId="05D83F29" w14:textId="77777777" w:rsidR="00A25A50" w:rsidRPr="00AF3187" w:rsidRDefault="00A25A50" w:rsidP="00A25A50">
      <w:pPr>
        <w:jc w:val="both"/>
        <w:rPr>
          <w:rFonts w:ascii="Verdana" w:hAnsi="Verdana" w:cs="Arial"/>
          <w:color w:val="000000"/>
          <w:sz w:val="18"/>
          <w:szCs w:val="18"/>
        </w:rPr>
      </w:pPr>
    </w:p>
    <w:p w14:paraId="53FBB3CD" w14:textId="77777777" w:rsidR="00A25A50" w:rsidRPr="00AF3187" w:rsidRDefault="00A25A50" w:rsidP="00A25A50">
      <w:pPr>
        <w:jc w:val="both"/>
        <w:rPr>
          <w:rFonts w:ascii="Verdana" w:hAnsi="Verdana" w:cs="Arial"/>
          <w:bCs/>
          <w:color w:val="000000"/>
          <w:sz w:val="18"/>
          <w:szCs w:val="18"/>
        </w:rPr>
      </w:pPr>
      <w:r w:rsidRPr="00AF3187">
        <w:rPr>
          <w:rFonts w:ascii="Verdana" w:hAnsi="Verdana" w:cs="Arial"/>
          <w:bCs/>
          <w:color w:val="000000"/>
          <w:sz w:val="18"/>
          <w:szCs w:val="18"/>
        </w:rPr>
        <w:t xml:space="preserve">De acuerdo con el artículo </w:t>
      </w:r>
      <w:r w:rsidR="00222031" w:rsidRPr="00AF3187">
        <w:rPr>
          <w:rFonts w:ascii="Verdana" w:hAnsi="Verdana" w:cs="Arial"/>
          <w:bCs/>
          <w:color w:val="000000"/>
          <w:sz w:val="18"/>
          <w:szCs w:val="18"/>
        </w:rPr>
        <w:t>2.2.1.1.1.3.1</w:t>
      </w:r>
      <w:r w:rsidRPr="00AF3187">
        <w:rPr>
          <w:rFonts w:ascii="Verdana" w:hAnsi="Verdana" w:cs="Arial"/>
          <w:bCs/>
          <w:color w:val="000000"/>
          <w:sz w:val="18"/>
          <w:szCs w:val="18"/>
        </w:rPr>
        <w:t xml:space="preserve"> del Decreto 10</w:t>
      </w:r>
      <w:r w:rsidR="00222031" w:rsidRPr="00AF3187">
        <w:rPr>
          <w:rFonts w:ascii="Verdana" w:hAnsi="Verdana" w:cs="Arial"/>
          <w:bCs/>
          <w:color w:val="000000"/>
          <w:sz w:val="18"/>
          <w:szCs w:val="18"/>
        </w:rPr>
        <w:t>82</w:t>
      </w:r>
      <w:r w:rsidRPr="00AF3187">
        <w:rPr>
          <w:rFonts w:ascii="Verdana" w:hAnsi="Verdana" w:cs="Arial"/>
          <w:bCs/>
          <w:color w:val="000000"/>
          <w:sz w:val="18"/>
          <w:szCs w:val="18"/>
        </w:rPr>
        <w:t xml:space="preserve"> de 201</w:t>
      </w:r>
      <w:r w:rsidR="00222031" w:rsidRPr="00AF3187">
        <w:rPr>
          <w:rFonts w:ascii="Verdana" w:hAnsi="Verdana" w:cs="Arial"/>
          <w:bCs/>
          <w:color w:val="000000"/>
          <w:sz w:val="18"/>
          <w:szCs w:val="18"/>
        </w:rPr>
        <w:t>5</w:t>
      </w:r>
      <w:r w:rsidRPr="00AF3187">
        <w:rPr>
          <w:rFonts w:ascii="Verdana" w:hAnsi="Verdana" w:cs="Arial"/>
          <w:bCs/>
          <w:color w:val="000000"/>
          <w:sz w:val="18"/>
          <w:szCs w:val="18"/>
        </w:rPr>
        <w:t>, se entiende por riesgo el evento que puede generar efectos adversos y de distinta magnitud en el logro de los objetivos del proceso de contratación o en la ejecución de un contrato. En el proceso se identifican los siguientes:</w:t>
      </w:r>
    </w:p>
    <w:p w14:paraId="7A2DAA3E" w14:textId="77777777" w:rsidR="00A25A50" w:rsidRPr="00AF3187" w:rsidRDefault="00A25A50" w:rsidP="00A25A50">
      <w:pPr>
        <w:jc w:val="both"/>
        <w:rPr>
          <w:rFonts w:ascii="Verdana" w:hAnsi="Verdana" w:cs="Arial"/>
          <w:bCs/>
          <w:color w:val="000000"/>
          <w:sz w:val="18"/>
          <w:szCs w:val="18"/>
        </w:rPr>
      </w:pPr>
    </w:p>
    <w:tbl>
      <w:tblPr>
        <w:tblW w:w="5000" w:type="pct"/>
        <w:tblCellMar>
          <w:top w:w="28" w:type="dxa"/>
          <w:left w:w="70" w:type="dxa"/>
          <w:bottom w:w="28" w:type="dxa"/>
          <w:right w:w="70" w:type="dxa"/>
        </w:tblCellMar>
        <w:tblLook w:val="04A0" w:firstRow="1" w:lastRow="0" w:firstColumn="1" w:lastColumn="0" w:noHBand="0" w:noVBand="1"/>
      </w:tblPr>
      <w:tblGrid>
        <w:gridCol w:w="521"/>
        <w:gridCol w:w="423"/>
        <w:gridCol w:w="381"/>
        <w:gridCol w:w="381"/>
        <w:gridCol w:w="381"/>
        <w:gridCol w:w="2469"/>
        <w:gridCol w:w="2467"/>
        <w:gridCol w:w="379"/>
        <w:gridCol w:w="379"/>
        <w:gridCol w:w="379"/>
        <w:gridCol w:w="376"/>
      </w:tblGrid>
      <w:tr w:rsidR="00A25A50" w:rsidRPr="00AF3187" w14:paraId="09D09AC6" w14:textId="77777777" w:rsidTr="00E54967">
        <w:trPr>
          <w:trHeight w:val="1142"/>
          <w:tblHeader/>
        </w:trPr>
        <w:tc>
          <w:tcPr>
            <w:tcW w:w="306" w:type="pct"/>
            <w:vMerge w:val="restart"/>
            <w:tcBorders>
              <w:top w:val="single" w:sz="8" w:space="0" w:color="A6A6A6"/>
              <w:left w:val="single" w:sz="8" w:space="0" w:color="A6A6A6"/>
              <w:bottom w:val="single" w:sz="8" w:space="0" w:color="A6A6A6"/>
              <w:right w:val="single" w:sz="8" w:space="0" w:color="A6A6A6"/>
            </w:tcBorders>
            <w:shd w:val="clear" w:color="000000" w:fill="4E4D4D"/>
            <w:vAlign w:val="center"/>
            <w:hideMark/>
          </w:tcPr>
          <w:p w14:paraId="44E90682" w14:textId="77777777" w:rsidR="00A25A50" w:rsidRPr="00AF3187" w:rsidRDefault="00A25A50" w:rsidP="00A25A50">
            <w:pPr>
              <w:jc w:val="center"/>
              <w:rPr>
                <w:rFonts w:ascii="Verdana" w:hAnsi="Verdana" w:cs="Cambria"/>
                <w:color w:val="000000"/>
                <w:sz w:val="18"/>
                <w:szCs w:val="18"/>
                <w:lang w:eastAsia="es-CO"/>
              </w:rPr>
            </w:pPr>
            <w:r w:rsidRPr="00AF3187">
              <w:rPr>
                <w:rFonts w:ascii="Verdana" w:hAnsi="Verdana" w:cs="Cambria"/>
                <w:color w:val="000000"/>
                <w:sz w:val="18"/>
                <w:szCs w:val="18"/>
                <w:lang w:eastAsia="es-CO"/>
              </w:rPr>
              <w:t>N°</w:t>
            </w:r>
          </w:p>
        </w:tc>
        <w:tc>
          <w:tcPr>
            <w:tcW w:w="248" w:type="pct"/>
            <w:vMerge w:val="restart"/>
            <w:tcBorders>
              <w:top w:val="single" w:sz="8" w:space="0" w:color="A6A6A6"/>
              <w:left w:val="single" w:sz="8" w:space="0" w:color="A6A6A6"/>
              <w:bottom w:val="single" w:sz="8" w:space="0" w:color="A6A6A6"/>
              <w:right w:val="single" w:sz="8" w:space="0" w:color="A6A6A6"/>
            </w:tcBorders>
            <w:shd w:val="clear" w:color="000000" w:fill="4E4D4D"/>
            <w:textDirection w:val="btLr"/>
            <w:vAlign w:val="center"/>
            <w:hideMark/>
          </w:tcPr>
          <w:p w14:paraId="3AAB77FA" w14:textId="77777777" w:rsidR="00A25A50" w:rsidRPr="00AF3187" w:rsidRDefault="00A25A50" w:rsidP="00A25A50">
            <w:pPr>
              <w:jc w:val="center"/>
              <w:rPr>
                <w:rFonts w:ascii="Verdana" w:hAnsi="Verdana" w:cs="Cambria"/>
                <w:color w:val="000000"/>
                <w:sz w:val="18"/>
                <w:szCs w:val="18"/>
                <w:lang w:eastAsia="es-CO"/>
              </w:rPr>
            </w:pPr>
            <w:r w:rsidRPr="00AF3187">
              <w:rPr>
                <w:rFonts w:ascii="Verdana" w:hAnsi="Verdana" w:cs="Cambria"/>
                <w:color w:val="000000"/>
                <w:sz w:val="18"/>
                <w:szCs w:val="18"/>
                <w:lang w:eastAsia="es-CO"/>
              </w:rPr>
              <w:t>Clase</w:t>
            </w:r>
          </w:p>
        </w:tc>
        <w:tc>
          <w:tcPr>
            <w:tcW w:w="223" w:type="pct"/>
            <w:vMerge w:val="restart"/>
            <w:tcBorders>
              <w:top w:val="single" w:sz="8" w:space="0" w:color="A6A6A6"/>
              <w:left w:val="single" w:sz="8" w:space="0" w:color="A6A6A6"/>
              <w:bottom w:val="single" w:sz="8" w:space="0" w:color="A6A6A6"/>
              <w:right w:val="single" w:sz="8" w:space="0" w:color="A6A6A6"/>
            </w:tcBorders>
            <w:shd w:val="clear" w:color="000000" w:fill="4E4D4D"/>
            <w:textDirection w:val="btLr"/>
            <w:vAlign w:val="center"/>
            <w:hideMark/>
          </w:tcPr>
          <w:p w14:paraId="5F2687FC" w14:textId="77777777" w:rsidR="00A25A50" w:rsidRPr="00AF3187" w:rsidRDefault="00A25A50" w:rsidP="00A25A50">
            <w:pPr>
              <w:jc w:val="center"/>
              <w:rPr>
                <w:rFonts w:ascii="Verdana" w:hAnsi="Verdana" w:cs="Cambria"/>
                <w:color w:val="000000"/>
                <w:sz w:val="18"/>
                <w:szCs w:val="18"/>
                <w:lang w:eastAsia="es-CO"/>
              </w:rPr>
            </w:pPr>
            <w:r w:rsidRPr="00AF3187">
              <w:rPr>
                <w:rFonts w:ascii="Verdana" w:hAnsi="Verdana" w:cs="Cambria"/>
                <w:color w:val="000000"/>
                <w:sz w:val="18"/>
                <w:szCs w:val="18"/>
                <w:lang w:eastAsia="es-CO"/>
              </w:rPr>
              <w:t>Fuente</w:t>
            </w:r>
          </w:p>
        </w:tc>
        <w:tc>
          <w:tcPr>
            <w:tcW w:w="223" w:type="pct"/>
            <w:vMerge w:val="restart"/>
            <w:tcBorders>
              <w:top w:val="single" w:sz="8" w:space="0" w:color="A6A6A6"/>
              <w:left w:val="single" w:sz="8" w:space="0" w:color="A6A6A6"/>
              <w:bottom w:val="single" w:sz="8" w:space="0" w:color="A6A6A6"/>
              <w:right w:val="single" w:sz="8" w:space="0" w:color="A6A6A6"/>
            </w:tcBorders>
            <w:shd w:val="clear" w:color="000000" w:fill="4E4D4D"/>
            <w:textDirection w:val="btLr"/>
            <w:vAlign w:val="center"/>
            <w:hideMark/>
          </w:tcPr>
          <w:p w14:paraId="643BCA67" w14:textId="77777777" w:rsidR="00A25A50" w:rsidRPr="00AF3187" w:rsidRDefault="00A25A50" w:rsidP="00A25A50">
            <w:pPr>
              <w:jc w:val="center"/>
              <w:rPr>
                <w:rFonts w:ascii="Verdana" w:hAnsi="Verdana" w:cs="Cambria"/>
                <w:color w:val="000000"/>
                <w:sz w:val="18"/>
                <w:szCs w:val="18"/>
                <w:lang w:eastAsia="es-CO"/>
              </w:rPr>
            </w:pPr>
            <w:r w:rsidRPr="00AF3187">
              <w:rPr>
                <w:rFonts w:ascii="Verdana" w:hAnsi="Verdana" w:cs="Cambria"/>
                <w:color w:val="000000"/>
                <w:sz w:val="18"/>
                <w:szCs w:val="18"/>
                <w:lang w:eastAsia="es-CO"/>
              </w:rPr>
              <w:t>Etapa</w:t>
            </w:r>
          </w:p>
        </w:tc>
        <w:tc>
          <w:tcPr>
            <w:tcW w:w="223" w:type="pct"/>
            <w:vMerge w:val="restart"/>
            <w:tcBorders>
              <w:top w:val="single" w:sz="8" w:space="0" w:color="A6A6A6"/>
              <w:left w:val="single" w:sz="8" w:space="0" w:color="A6A6A6"/>
              <w:bottom w:val="single" w:sz="8" w:space="0" w:color="A6A6A6"/>
              <w:right w:val="single" w:sz="8" w:space="0" w:color="A6A6A6"/>
            </w:tcBorders>
            <w:shd w:val="clear" w:color="000000" w:fill="4E4D4D"/>
            <w:textDirection w:val="btLr"/>
            <w:vAlign w:val="center"/>
            <w:hideMark/>
          </w:tcPr>
          <w:p w14:paraId="64D0B4EC" w14:textId="77777777" w:rsidR="00A25A50" w:rsidRPr="00AF3187" w:rsidRDefault="00A25A50" w:rsidP="00A25A50">
            <w:pPr>
              <w:jc w:val="center"/>
              <w:rPr>
                <w:rFonts w:ascii="Verdana" w:hAnsi="Verdana" w:cs="Cambria"/>
                <w:color w:val="000000"/>
                <w:sz w:val="18"/>
                <w:szCs w:val="18"/>
                <w:lang w:eastAsia="es-CO"/>
              </w:rPr>
            </w:pPr>
            <w:r w:rsidRPr="00AF3187">
              <w:rPr>
                <w:rFonts w:ascii="Verdana" w:hAnsi="Verdana" w:cs="Cambria"/>
                <w:color w:val="000000"/>
                <w:sz w:val="18"/>
                <w:szCs w:val="18"/>
                <w:lang w:eastAsia="es-CO"/>
              </w:rPr>
              <w:t>Tipo</w:t>
            </w:r>
          </w:p>
        </w:tc>
        <w:tc>
          <w:tcPr>
            <w:tcW w:w="1446" w:type="pct"/>
            <w:vMerge w:val="restart"/>
            <w:tcBorders>
              <w:top w:val="single" w:sz="8" w:space="0" w:color="A6A6A6"/>
              <w:left w:val="single" w:sz="8" w:space="0" w:color="A6A6A6"/>
              <w:bottom w:val="single" w:sz="8" w:space="0" w:color="A6A6A6"/>
              <w:right w:val="single" w:sz="8" w:space="0" w:color="A6A6A6"/>
            </w:tcBorders>
            <w:shd w:val="clear" w:color="000000" w:fill="4E4D4D"/>
            <w:textDirection w:val="btLr"/>
            <w:vAlign w:val="center"/>
            <w:hideMark/>
          </w:tcPr>
          <w:p w14:paraId="35B9A3F7" w14:textId="77777777" w:rsidR="00A25A50" w:rsidRPr="00AF3187" w:rsidRDefault="00A25A50" w:rsidP="00A25A50">
            <w:pPr>
              <w:jc w:val="center"/>
              <w:rPr>
                <w:rFonts w:ascii="Verdana" w:hAnsi="Verdana" w:cs="Cambria"/>
                <w:color w:val="000000"/>
                <w:sz w:val="18"/>
                <w:szCs w:val="18"/>
                <w:lang w:eastAsia="es-CO"/>
              </w:rPr>
            </w:pPr>
            <w:r w:rsidRPr="00AF3187">
              <w:rPr>
                <w:rFonts w:ascii="Verdana" w:hAnsi="Verdana" w:cs="Cambria"/>
                <w:color w:val="000000"/>
                <w:sz w:val="18"/>
                <w:szCs w:val="18"/>
                <w:lang w:eastAsia="es-CO"/>
              </w:rPr>
              <w:t>Descripción (Qué puede pasar y, cómo puede ocurrir)</w:t>
            </w:r>
          </w:p>
        </w:tc>
        <w:tc>
          <w:tcPr>
            <w:tcW w:w="1445" w:type="pct"/>
            <w:vMerge w:val="restart"/>
            <w:tcBorders>
              <w:top w:val="single" w:sz="8" w:space="0" w:color="A6A6A6"/>
              <w:left w:val="single" w:sz="8" w:space="0" w:color="A6A6A6"/>
              <w:bottom w:val="single" w:sz="8" w:space="0" w:color="A6A6A6"/>
              <w:right w:val="single" w:sz="8" w:space="0" w:color="A6A6A6"/>
            </w:tcBorders>
            <w:shd w:val="clear" w:color="000000" w:fill="4E4D4D"/>
            <w:textDirection w:val="btLr"/>
            <w:vAlign w:val="center"/>
            <w:hideMark/>
          </w:tcPr>
          <w:p w14:paraId="2DD41997" w14:textId="77777777" w:rsidR="00A25A50" w:rsidRPr="00AF3187" w:rsidRDefault="00A25A50" w:rsidP="00A25A50">
            <w:pPr>
              <w:jc w:val="center"/>
              <w:rPr>
                <w:rFonts w:ascii="Verdana" w:hAnsi="Verdana" w:cs="Cambria"/>
                <w:color w:val="000000"/>
                <w:sz w:val="18"/>
                <w:szCs w:val="18"/>
                <w:lang w:eastAsia="es-CO"/>
              </w:rPr>
            </w:pPr>
            <w:r w:rsidRPr="00AF3187">
              <w:rPr>
                <w:rFonts w:ascii="Verdana" w:hAnsi="Verdana" w:cs="Cambria"/>
                <w:color w:val="000000"/>
                <w:sz w:val="18"/>
                <w:szCs w:val="18"/>
                <w:lang w:eastAsia="es-CO"/>
              </w:rPr>
              <w:t>Consecuencia de la ocurrencia del evento</w:t>
            </w:r>
          </w:p>
        </w:tc>
        <w:tc>
          <w:tcPr>
            <w:tcW w:w="222" w:type="pct"/>
            <w:vMerge w:val="restart"/>
            <w:tcBorders>
              <w:top w:val="single" w:sz="8" w:space="0" w:color="A6A6A6"/>
              <w:left w:val="single" w:sz="8" w:space="0" w:color="A6A6A6"/>
              <w:bottom w:val="single" w:sz="8" w:space="0" w:color="A6A6A6"/>
              <w:right w:val="single" w:sz="8" w:space="0" w:color="A6A6A6"/>
            </w:tcBorders>
            <w:shd w:val="clear" w:color="000000" w:fill="4E4D4D"/>
            <w:textDirection w:val="btLr"/>
            <w:vAlign w:val="center"/>
            <w:hideMark/>
          </w:tcPr>
          <w:p w14:paraId="3CE68E0C" w14:textId="77777777" w:rsidR="00A25A50" w:rsidRPr="00AF3187" w:rsidRDefault="00A25A50" w:rsidP="00A25A50">
            <w:pPr>
              <w:jc w:val="center"/>
              <w:rPr>
                <w:rFonts w:ascii="Verdana" w:hAnsi="Verdana" w:cs="Cambria"/>
                <w:color w:val="000000"/>
                <w:sz w:val="18"/>
                <w:szCs w:val="18"/>
                <w:lang w:eastAsia="es-CO"/>
              </w:rPr>
            </w:pPr>
            <w:r w:rsidRPr="00AF3187">
              <w:rPr>
                <w:rFonts w:ascii="Verdana" w:hAnsi="Verdana" w:cs="Cambria"/>
                <w:color w:val="000000"/>
                <w:sz w:val="18"/>
                <w:szCs w:val="18"/>
                <w:lang w:eastAsia="es-CO"/>
              </w:rPr>
              <w:t>Probabilidad</w:t>
            </w:r>
          </w:p>
        </w:tc>
        <w:tc>
          <w:tcPr>
            <w:tcW w:w="222" w:type="pct"/>
            <w:vMerge w:val="restart"/>
            <w:tcBorders>
              <w:top w:val="single" w:sz="8" w:space="0" w:color="A6A6A6"/>
              <w:left w:val="single" w:sz="8" w:space="0" w:color="A6A6A6"/>
              <w:bottom w:val="single" w:sz="8" w:space="0" w:color="A6A6A6"/>
              <w:right w:val="single" w:sz="8" w:space="0" w:color="A6A6A6"/>
            </w:tcBorders>
            <w:shd w:val="clear" w:color="000000" w:fill="4E4D4D"/>
            <w:textDirection w:val="btLr"/>
            <w:vAlign w:val="center"/>
            <w:hideMark/>
          </w:tcPr>
          <w:p w14:paraId="73E4342E" w14:textId="77777777" w:rsidR="00A25A50" w:rsidRPr="00AF3187" w:rsidRDefault="00A25A50" w:rsidP="00A25A50">
            <w:pPr>
              <w:jc w:val="center"/>
              <w:rPr>
                <w:rFonts w:ascii="Verdana" w:hAnsi="Verdana" w:cs="Cambria"/>
                <w:color w:val="000000"/>
                <w:sz w:val="18"/>
                <w:szCs w:val="18"/>
                <w:lang w:eastAsia="es-CO"/>
              </w:rPr>
            </w:pPr>
            <w:r w:rsidRPr="00AF3187">
              <w:rPr>
                <w:rFonts w:ascii="Verdana" w:hAnsi="Verdana" w:cs="Cambria"/>
                <w:color w:val="000000"/>
                <w:sz w:val="18"/>
                <w:szCs w:val="18"/>
                <w:lang w:eastAsia="es-CO"/>
              </w:rPr>
              <w:t>Impacto</w:t>
            </w:r>
          </w:p>
        </w:tc>
        <w:tc>
          <w:tcPr>
            <w:tcW w:w="222" w:type="pct"/>
            <w:vMerge w:val="restart"/>
            <w:tcBorders>
              <w:top w:val="single" w:sz="8" w:space="0" w:color="A6A6A6"/>
              <w:left w:val="single" w:sz="8" w:space="0" w:color="A6A6A6"/>
              <w:bottom w:val="single" w:sz="8" w:space="0" w:color="A6A6A6"/>
              <w:right w:val="single" w:sz="8" w:space="0" w:color="A6A6A6"/>
            </w:tcBorders>
            <w:shd w:val="clear" w:color="000000" w:fill="4E4D4D"/>
            <w:textDirection w:val="btLr"/>
            <w:vAlign w:val="center"/>
            <w:hideMark/>
          </w:tcPr>
          <w:p w14:paraId="14B2B00A" w14:textId="77777777" w:rsidR="00A25A50" w:rsidRPr="00AF3187" w:rsidRDefault="00A25A50" w:rsidP="00A25A50">
            <w:pPr>
              <w:jc w:val="center"/>
              <w:rPr>
                <w:rFonts w:ascii="Verdana" w:hAnsi="Verdana" w:cs="Cambria"/>
                <w:color w:val="000000"/>
                <w:sz w:val="18"/>
                <w:szCs w:val="18"/>
                <w:lang w:eastAsia="es-CO"/>
              </w:rPr>
            </w:pPr>
            <w:r w:rsidRPr="00AF3187">
              <w:rPr>
                <w:rFonts w:ascii="Verdana" w:hAnsi="Verdana" w:cs="Cambria"/>
                <w:color w:val="000000"/>
                <w:sz w:val="18"/>
                <w:szCs w:val="18"/>
                <w:lang w:eastAsia="es-CO"/>
              </w:rPr>
              <w:t xml:space="preserve">Valoración del riesgo </w:t>
            </w:r>
          </w:p>
        </w:tc>
        <w:tc>
          <w:tcPr>
            <w:tcW w:w="220" w:type="pct"/>
            <w:vMerge w:val="restart"/>
            <w:tcBorders>
              <w:top w:val="single" w:sz="8" w:space="0" w:color="A6A6A6"/>
              <w:left w:val="single" w:sz="8" w:space="0" w:color="A6A6A6"/>
              <w:bottom w:val="single" w:sz="8" w:space="0" w:color="A6A6A6"/>
              <w:right w:val="single" w:sz="8" w:space="0" w:color="A6A6A6"/>
            </w:tcBorders>
            <w:shd w:val="clear" w:color="000000" w:fill="4E4D4D"/>
            <w:textDirection w:val="btLr"/>
            <w:vAlign w:val="center"/>
            <w:hideMark/>
          </w:tcPr>
          <w:p w14:paraId="261835B1" w14:textId="77777777" w:rsidR="00A25A50" w:rsidRPr="00AF3187" w:rsidRDefault="00A25A50" w:rsidP="00A25A50">
            <w:pPr>
              <w:jc w:val="center"/>
              <w:rPr>
                <w:rFonts w:ascii="Verdana" w:hAnsi="Verdana" w:cs="Cambria"/>
                <w:color w:val="000000"/>
                <w:sz w:val="18"/>
                <w:szCs w:val="18"/>
                <w:lang w:eastAsia="es-CO"/>
              </w:rPr>
            </w:pPr>
            <w:r w:rsidRPr="00AF3187">
              <w:rPr>
                <w:rFonts w:ascii="Verdana" w:hAnsi="Verdana" w:cs="Cambria"/>
                <w:color w:val="000000"/>
                <w:sz w:val="18"/>
                <w:szCs w:val="18"/>
                <w:lang w:eastAsia="es-CO"/>
              </w:rPr>
              <w:t xml:space="preserve">Categoría </w:t>
            </w:r>
          </w:p>
        </w:tc>
      </w:tr>
      <w:tr w:rsidR="00A25A50" w:rsidRPr="00AF3187" w14:paraId="1FD3F3DC" w14:textId="77777777" w:rsidTr="00E54967">
        <w:trPr>
          <w:trHeight w:val="975"/>
          <w:tblHeader/>
        </w:trPr>
        <w:tc>
          <w:tcPr>
            <w:tcW w:w="306" w:type="pct"/>
            <w:vMerge/>
            <w:tcBorders>
              <w:top w:val="single" w:sz="8" w:space="0" w:color="A6A6A6"/>
              <w:left w:val="single" w:sz="8" w:space="0" w:color="A6A6A6"/>
              <w:bottom w:val="single" w:sz="8" w:space="0" w:color="A6A6A6"/>
              <w:right w:val="single" w:sz="8" w:space="0" w:color="A6A6A6"/>
            </w:tcBorders>
            <w:vAlign w:val="center"/>
            <w:hideMark/>
          </w:tcPr>
          <w:p w14:paraId="22CE5EBF" w14:textId="77777777" w:rsidR="00A25A50" w:rsidRPr="00AF3187" w:rsidRDefault="00A25A50" w:rsidP="00A25A50">
            <w:pPr>
              <w:rPr>
                <w:rFonts w:ascii="Verdana" w:hAnsi="Verdana" w:cs="Cambria"/>
                <w:color w:val="000000"/>
                <w:sz w:val="18"/>
                <w:szCs w:val="18"/>
                <w:lang w:eastAsia="es-CO"/>
              </w:rPr>
            </w:pPr>
          </w:p>
        </w:tc>
        <w:tc>
          <w:tcPr>
            <w:tcW w:w="248" w:type="pct"/>
            <w:vMerge/>
            <w:tcBorders>
              <w:top w:val="single" w:sz="8" w:space="0" w:color="A6A6A6"/>
              <w:left w:val="single" w:sz="8" w:space="0" w:color="A6A6A6"/>
              <w:bottom w:val="single" w:sz="8" w:space="0" w:color="A6A6A6"/>
              <w:right w:val="single" w:sz="8" w:space="0" w:color="A6A6A6"/>
            </w:tcBorders>
            <w:vAlign w:val="center"/>
            <w:hideMark/>
          </w:tcPr>
          <w:p w14:paraId="62157D6E" w14:textId="77777777" w:rsidR="00A25A50" w:rsidRPr="00AF3187" w:rsidRDefault="00A25A50" w:rsidP="00A25A50">
            <w:pPr>
              <w:rPr>
                <w:rFonts w:ascii="Verdana" w:hAnsi="Verdana" w:cs="Cambria"/>
                <w:color w:val="000000"/>
                <w:sz w:val="18"/>
                <w:szCs w:val="18"/>
                <w:lang w:eastAsia="es-CO"/>
              </w:rPr>
            </w:pPr>
          </w:p>
        </w:tc>
        <w:tc>
          <w:tcPr>
            <w:tcW w:w="223" w:type="pct"/>
            <w:vMerge/>
            <w:tcBorders>
              <w:top w:val="single" w:sz="8" w:space="0" w:color="A6A6A6"/>
              <w:left w:val="single" w:sz="8" w:space="0" w:color="A6A6A6"/>
              <w:bottom w:val="single" w:sz="8" w:space="0" w:color="A6A6A6"/>
              <w:right w:val="single" w:sz="8" w:space="0" w:color="A6A6A6"/>
            </w:tcBorders>
            <w:vAlign w:val="center"/>
            <w:hideMark/>
          </w:tcPr>
          <w:p w14:paraId="6D79E011" w14:textId="77777777" w:rsidR="00A25A50" w:rsidRPr="00AF3187" w:rsidRDefault="00A25A50" w:rsidP="00A25A50">
            <w:pPr>
              <w:rPr>
                <w:rFonts w:ascii="Verdana" w:hAnsi="Verdana" w:cs="Cambria"/>
                <w:color w:val="000000"/>
                <w:sz w:val="18"/>
                <w:szCs w:val="18"/>
                <w:lang w:eastAsia="es-CO"/>
              </w:rPr>
            </w:pPr>
          </w:p>
        </w:tc>
        <w:tc>
          <w:tcPr>
            <w:tcW w:w="223" w:type="pct"/>
            <w:vMerge/>
            <w:tcBorders>
              <w:top w:val="single" w:sz="8" w:space="0" w:color="A6A6A6"/>
              <w:left w:val="single" w:sz="8" w:space="0" w:color="A6A6A6"/>
              <w:bottom w:val="single" w:sz="8" w:space="0" w:color="A6A6A6"/>
              <w:right w:val="single" w:sz="8" w:space="0" w:color="A6A6A6"/>
            </w:tcBorders>
            <w:vAlign w:val="center"/>
            <w:hideMark/>
          </w:tcPr>
          <w:p w14:paraId="7795D6B9" w14:textId="77777777" w:rsidR="00A25A50" w:rsidRPr="00AF3187" w:rsidRDefault="00A25A50" w:rsidP="00A25A50">
            <w:pPr>
              <w:rPr>
                <w:rFonts w:ascii="Verdana" w:hAnsi="Verdana" w:cs="Cambria"/>
                <w:color w:val="000000"/>
                <w:sz w:val="18"/>
                <w:szCs w:val="18"/>
                <w:lang w:eastAsia="es-CO"/>
              </w:rPr>
            </w:pPr>
          </w:p>
        </w:tc>
        <w:tc>
          <w:tcPr>
            <w:tcW w:w="223" w:type="pct"/>
            <w:vMerge/>
            <w:tcBorders>
              <w:top w:val="single" w:sz="8" w:space="0" w:color="A6A6A6"/>
              <w:left w:val="single" w:sz="8" w:space="0" w:color="A6A6A6"/>
              <w:bottom w:val="single" w:sz="8" w:space="0" w:color="A6A6A6"/>
              <w:right w:val="single" w:sz="8" w:space="0" w:color="A6A6A6"/>
            </w:tcBorders>
            <w:vAlign w:val="center"/>
            <w:hideMark/>
          </w:tcPr>
          <w:p w14:paraId="4A5B5C6F" w14:textId="77777777" w:rsidR="00A25A50" w:rsidRPr="00AF3187" w:rsidRDefault="00A25A50" w:rsidP="00A25A50">
            <w:pPr>
              <w:rPr>
                <w:rFonts w:ascii="Verdana" w:hAnsi="Verdana" w:cs="Cambria"/>
                <w:color w:val="000000"/>
                <w:sz w:val="18"/>
                <w:szCs w:val="18"/>
                <w:lang w:eastAsia="es-CO"/>
              </w:rPr>
            </w:pPr>
          </w:p>
        </w:tc>
        <w:tc>
          <w:tcPr>
            <w:tcW w:w="1446" w:type="pct"/>
            <w:vMerge/>
            <w:tcBorders>
              <w:top w:val="single" w:sz="8" w:space="0" w:color="A6A6A6"/>
              <w:left w:val="single" w:sz="8" w:space="0" w:color="A6A6A6"/>
              <w:bottom w:val="single" w:sz="8" w:space="0" w:color="A6A6A6"/>
              <w:right w:val="single" w:sz="8" w:space="0" w:color="A6A6A6"/>
            </w:tcBorders>
            <w:vAlign w:val="center"/>
            <w:hideMark/>
          </w:tcPr>
          <w:p w14:paraId="2DF5F773" w14:textId="77777777" w:rsidR="00A25A50" w:rsidRPr="00AF3187" w:rsidRDefault="00A25A50" w:rsidP="00A25A50">
            <w:pPr>
              <w:jc w:val="center"/>
              <w:rPr>
                <w:rFonts w:ascii="Verdana" w:hAnsi="Verdana" w:cs="Cambria"/>
                <w:color w:val="000000"/>
                <w:sz w:val="18"/>
                <w:szCs w:val="18"/>
                <w:lang w:eastAsia="es-CO"/>
              </w:rPr>
            </w:pPr>
          </w:p>
        </w:tc>
        <w:tc>
          <w:tcPr>
            <w:tcW w:w="1445" w:type="pct"/>
            <w:vMerge/>
            <w:tcBorders>
              <w:top w:val="single" w:sz="8" w:space="0" w:color="A6A6A6"/>
              <w:left w:val="single" w:sz="8" w:space="0" w:color="A6A6A6"/>
              <w:bottom w:val="single" w:sz="8" w:space="0" w:color="A6A6A6"/>
              <w:right w:val="single" w:sz="8" w:space="0" w:color="A6A6A6"/>
            </w:tcBorders>
            <w:vAlign w:val="center"/>
            <w:hideMark/>
          </w:tcPr>
          <w:p w14:paraId="5022CA8C" w14:textId="77777777" w:rsidR="00A25A50" w:rsidRPr="00AF3187" w:rsidRDefault="00A25A50" w:rsidP="00A25A50">
            <w:pPr>
              <w:rPr>
                <w:rFonts w:ascii="Verdana" w:hAnsi="Verdana" w:cs="Cambria"/>
                <w:color w:val="000000"/>
                <w:sz w:val="18"/>
                <w:szCs w:val="18"/>
                <w:lang w:eastAsia="es-CO"/>
              </w:rPr>
            </w:pPr>
          </w:p>
        </w:tc>
        <w:tc>
          <w:tcPr>
            <w:tcW w:w="222" w:type="pct"/>
            <w:vMerge/>
            <w:tcBorders>
              <w:top w:val="single" w:sz="8" w:space="0" w:color="A6A6A6"/>
              <w:left w:val="single" w:sz="8" w:space="0" w:color="A6A6A6"/>
              <w:bottom w:val="single" w:sz="8" w:space="0" w:color="A6A6A6"/>
              <w:right w:val="single" w:sz="8" w:space="0" w:color="A6A6A6"/>
            </w:tcBorders>
            <w:vAlign w:val="center"/>
            <w:hideMark/>
          </w:tcPr>
          <w:p w14:paraId="61C1398B" w14:textId="77777777" w:rsidR="00A25A50" w:rsidRPr="00AF3187" w:rsidRDefault="00A25A50" w:rsidP="00A25A50">
            <w:pPr>
              <w:rPr>
                <w:rFonts w:ascii="Verdana" w:hAnsi="Verdana" w:cs="Cambria"/>
                <w:color w:val="000000"/>
                <w:sz w:val="18"/>
                <w:szCs w:val="18"/>
                <w:lang w:eastAsia="es-CO"/>
              </w:rPr>
            </w:pPr>
          </w:p>
        </w:tc>
        <w:tc>
          <w:tcPr>
            <w:tcW w:w="222" w:type="pct"/>
            <w:vMerge/>
            <w:tcBorders>
              <w:top w:val="single" w:sz="8" w:space="0" w:color="A6A6A6"/>
              <w:left w:val="single" w:sz="8" w:space="0" w:color="A6A6A6"/>
              <w:bottom w:val="single" w:sz="8" w:space="0" w:color="A6A6A6"/>
              <w:right w:val="single" w:sz="8" w:space="0" w:color="A6A6A6"/>
            </w:tcBorders>
            <w:vAlign w:val="center"/>
            <w:hideMark/>
          </w:tcPr>
          <w:p w14:paraId="4CC97DC9" w14:textId="77777777" w:rsidR="00A25A50" w:rsidRPr="00AF3187" w:rsidRDefault="00A25A50" w:rsidP="00A25A50">
            <w:pPr>
              <w:rPr>
                <w:rFonts w:ascii="Verdana" w:hAnsi="Verdana" w:cs="Cambria"/>
                <w:color w:val="000000"/>
                <w:sz w:val="18"/>
                <w:szCs w:val="18"/>
                <w:lang w:eastAsia="es-CO"/>
              </w:rPr>
            </w:pPr>
          </w:p>
        </w:tc>
        <w:tc>
          <w:tcPr>
            <w:tcW w:w="222" w:type="pct"/>
            <w:vMerge/>
            <w:tcBorders>
              <w:top w:val="single" w:sz="8" w:space="0" w:color="A6A6A6"/>
              <w:left w:val="single" w:sz="8" w:space="0" w:color="A6A6A6"/>
              <w:bottom w:val="single" w:sz="8" w:space="0" w:color="A6A6A6"/>
              <w:right w:val="single" w:sz="8" w:space="0" w:color="A6A6A6"/>
            </w:tcBorders>
            <w:vAlign w:val="center"/>
            <w:hideMark/>
          </w:tcPr>
          <w:p w14:paraId="68EB5E43" w14:textId="77777777" w:rsidR="00A25A50" w:rsidRPr="00AF3187" w:rsidRDefault="00A25A50" w:rsidP="00A25A50">
            <w:pPr>
              <w:rPr>
                <w:rFonts w:ascii="Verdana" w:hAnsi="Verdana" w:cs="Cambria"/>
                <w:color w:val="000000"/>
                <w:sz w:val="18"/>
                <w:szCs w:val="18"/>
                <w:lang w:eastAsia="es-CO"/>
              </w:rPr>
            </w:pPr>
          </w:p>
        </w:tc>
        <w:tc>
          <w:tcPr>
            <w:tcW w:w="220" w:type="pct"/>
            <w:vMerge/>
            <w:tcBorders>
              <w:top w:val="single" w:sz="8" w:space="0" w:color="A6A6A6"/>
              <w:left w:val="single" w:sz="8" w:space="0" w:color="A6A6A6"/>
              <w:bottom w:val="single" w:sz="8" w:space="0" w:color="A6A6A6"/>
              <w:right w:val="single" w:sz="8" w:space="0" w:color="A6A6A6"/>
            </w:tcBorders>
            <w:vAlign w:val="center"/>
            <w:hideMark/>
          </w:tcPr>
          <w:p w14:paraId="288C0CCE" w14:textId="77777777" w:rsidR="00A25A50" w:rsidRPr="00AF3187" w:rsidRDefault="00A25A50" w:rsidP="00A25A50">
            <w:pPr>
              <w:rPr>
                <w:rFonts w:ascii="Verdana" w:hAnsi="Verdana" w:cs="Cambria"/>
                <w:color w:val="000000"/>
                <w:sz w:val="18"/>
                <w:szCs w:val="18"/>
                <w:lang w:eastAsia="es-CO"/>
              </w:rPr>
            </w:pPr>
          </w:p>
        </w:tc>
      </w:tr>
      <w:tr w:rsidR="00A25A50" w:rsidRPr="00AF3187" w14:paraId="2A9A7837" w14:textId="77777777" w:rsidTr="00E54967">
        <w:trPr>
          <w:trHeight w:val="275"/>
        </w:trPr>
        <w:tc>
          <w:tcPr>
            <w:tcW w:w="306" w:type="pct"/>
            <w:vMerge/>
            <w:tcBorders>
              <w:top w:val="single" w:sz="8" w:space="0" w:color="A6A6A6"/>
              <w:left w:val="single" w:sz="8" w:space="0" w:color="A6A6A6"/>
              <w:bottom w:val="single" w:sz="8" w:space="0" w:color="A6A6A6"/>
              <w:right w:val="single" w:sz="8" w:space="0" w:color="A6A6A6"/>
            </w:tcBorders>
            <w:vAlign w:val="center"/>
            <w:hideMark/>
          </w:tcPr>
          <w:p w14:paraId="213EFB2B" w14:textId="77777777" w:rsidR="00A25A50" w:rsidRPr="00AF3187" w:rsidRDefault="00A25A50" w:rsidP="00A25A50">
            <w:pPr>
              <w:rPr>
                <w:rFonts w:ascii="Verdana" w:hAnsi="Verdana" w:cs="Cambria"/>
                <w:color w:val="000000"/>
                <w:sz w:val="18"/>
                <w:szCs w:val="18"/>
                <w:lang w:eastAsia="es-CO"/>
              </w:rPr>
            </w:pPr>
          </w:p>
        </w:tc>
        <w:tc>
          <w:tcPr>
            <w:tcW w:w="248" w:type="pct"/>
            <w:vMerge/>
            <w:tcBorders>
              <w:top w:val="single" w:sz="8" w:space="0" w:color="A6A6A6"/>
              <w:left w:val="single" w:sz="8" w:space="0" w:color="A6A6A6"/>
              <w:bottom w:val="single" w:sz="8" w:space="0" w:color="A6A6A6"/>
              <w:right w:val="single" w:sz="8" w:space="0" w:color="A6A6A6"/>
            </w:tcBorders>
            <w:vAlign w:val="center"/>
            <w:hideMark/>
          </w:tcPr>
          <w:p w14:paraId="08365599" w14:textId="77777777" w:rsidR="00A25A50" w:rsidRPr="00AF3187" w:rsidRDefault="00A25A50" w:rsidP="00A25A50">
            <w:pPr>
              <w:rPr>
                <w:rFonts w:ascii="Verdana" w:hAnsi="Verdana" w:cs="Cambria"/>
                <w:color w:val="000000"/>
                <w:sz w:val="18"/>
                <w:szCs w:val="18"/>
                <w:lang w:eastAsia="es-CO"/>
              </w:rPr>
            </w:pPr>
          </w:p>
        </w:tc>
        <w:tc>
          <w:tcPr>
            <w:tcW w:w="223" w:type="pct"/>
            <w:vMerge/>
            <w:tcBorders>
              <w:top w:val="single" w:sz="8" w:space="0" w:color="A6A6A6"/>
              <w:left w:val="single" w:sz="8" w:space="0" w:color="A6A6A6"/>
              <w:bottom w:val="single" w:sz="8" w:space="0" w:color="A6A6A6"/>
              <w:right w:val="single" w:sz="8" w:space="0" w:color="A6A6A6"/>
            </w:tcBorders>
            <w:vAlign w:val="center"/>
            <w:hideMark/>
          </w:tcPr>
          <w:p w14:paraId="277E922B" w14:textId="77777777" w:rsidR="00A25A50" w:rsidRPr="00AF3187" w:rsidRDefault="00A25A50" w:rsidP="00A25A50">
            <w:pPr>
              <w:rPr>
                <w:rFonts w:ascii="Verdana" w:hAnsi="Verdana" w:cs="Cambria"/>
                <w:color w:val="000000"/>
                <w:sz w:val="18"/>
                <w:szCs w:val="18"/>
                <w:lang w:eastAsia="es-CO"/>
              </w:rPr>
            </w:pPr>
          </w:p>
        </w:tc>
        <w:tc>
          <w:tcPr>
            <w:tcW w:w="223" w:type="pct"/>
            <w:vMerge/>
            <w:tcBorders>
              <w:top w:val="single" w:sz="8" w:space="0" w:color="A6A6A6"/>
              <w:left w:val="single" w:sz="8" w:space="0" w:color="A6A6A6"/>
              <w:bottom w:val="single" w:sz="8" w:space="0" w:color="A6A6A6"/>
              <w:right w:val="single" w:sz="8" w:space="0" w:color="A6A6A6"/>
            </w:tcBorders>
            <w:vAlign w:val="center"/>
            <w:hideMark/>
          </w:tcPr>
          <w:p w14:paraId="3DBA4F51" w14:textId="77777777" w:rsidR="00A25A50" w:rsidRPr="00AF3187" w:rsidRDefault="00A25A50" w:rsidP="00A25A50">
            <w:pPr>
              <w:rPr>
                <w:rFonts w:ascii="Verdana" w:hAnsi="Verdana" w:cs="Cambria"/>
                <w:color w:val="000000"/>
                <w:sz w:val="18"/>
                <w:szCs w:val="18"/>
                <w:lang w:eastAsia="es-CO"/>
              </w:rPr>
            </w:pPr>
          </w:p>
        </w:tc>
        <w:tc>
          <w:tcPr>
            <w:tcW w:w="223" w:type="pct"/>
            <w:vMerge/>
            <w:tcBorders>
              <w:top w:val="single" w:sz="8" w:space="0" w:color="A6A6A6"/>
              <w:left w:val="single" w:sz="8" w:space="0" w:color="A6A6A6"/>
              <w:bottom w:val="single" w:sz="8" w:space="0" w:color="A6A6A6"/>
              <w:right w:val="single" w:sz="8" w:space="0" w:color="A6A6A6"/>
            </w:tcBorders>
            <w:vAlign w:val="center"/>
            <w:hideMark/>
          </w:tcPr>
          <w:p w14:paraId="2F81AC25" w14:textId="77777777" w:rsidR="00A25A50" w:rsidRPr="00AF3187" w:rsidRDefault="00A25A50" w:rsidP="00A25A50">
            <w:pPr>
              <w:rPr>
                <w:rFonts w:ascii="Verdana" w:hAnsi="Verdana" w:cs="Cambria"/>
                <w:color w:val="000000"/>
                <w:sz w:val="18"/>
                <w:szCs w:val="18"/>
                <w:lang w:eastAsia="es-CO"/>
              </w:rPr>
            </w:pPr>
          </w:p>
        </w:tc>
        <w:tc>
          <w:tcPr>
            <w:tcW w:w="1446" w:type="pct"/>
            <w:vMerge/>
            <w:tcBorders>
              <w:top w:val="single" w:sz="8" w:space="0" w:color="A6A6A6"/>
              <w:left w:val="single" w:sz="8" w:space="0" w:color="A6A6A6"/>
              <w:bottom w:val="single" w:sz="8" w:space="0" w:color="A6A6A6"/>
              <w:right w:val="single" w:sz="8" w:space="0" w:color="A6A6A6"/>
            </w:tcBorders>
            <w:vAlign w:val="center"/>
            <w:hideMark/>
          </w:tcPr>
          <w:p w14:paraId="1CB5D97E" w14:textId="77777777" w:rsidR="00A25A50" w:rsidRPr="00AF3187" w:rsidRDefault="00A25A50" w:rsidP="00A25A50">
            <w:pPr>
              <w:jc w:val="center"/>
              <w:rPr>
                <w:rFonts w:ascii="Verdana" w:hAnsi="Verdana" w:cs="Cambria"/>
                <w:color w:val="000000"/>
                <w:sz w:val="18"/>
                <w:szCs w:val="18"/>
                <w:lang w:eastAsia="es-CO"/>
              </w:rPr>
            </w:pPr>
          </w:p>
        </w:tc>
        <w:tc>
          <w:tcPr>
            <w:tcW w:w="1445" w:type="pct"/>
            <w:vMerge/>
            <w:tcBorders>
              <w:top w:val="single" w:sz="8" w:space="0" w:color="A6A6A6"/>
              <w:left w:val="single" w:sz="8" w:space="0" w:color="A6A6A6"/>
              <w:bottom w:val="single" w:sz="8" w:space="0" w:color="A6A6A6"/>
              <w:right w:val="single" w:sz="8" w:space="0" w:color="A6A6A6"/>
            </w:tcBorders>
            <w:vAlign w:val="center"/>
            <w:hideMark/>
          </w:tcPr>
          <w:p w14:paraId="07656648" w14:textId="77777777" w:rsidR="00A25A50" w:rsidRPr="00AF3187" w:rsidRDefault="00A25A50" w:rsidP="00A25A50">
            <w:pPr>
              <w:rPr>
                <w:rFonts w:ascii="Verdana" w:hAnsi="Verdana" w:cs="Cambria"/>
                <w:color w:val="000000"/>
                <w:sz w:val="18"/>
                <w:szCs w:val="18"/>
                <w:lang w:eastAsia="es-CO"/>
              </w:rPr>
            </w:pPr>
          </w:p>
        </w:tc>
        <w:tc>
          <w:tcPr>
            <w:tcW w:w="222" w:type="pct"/>
            <w:vMerge/>
            <w:tcBorders>
              <w:top w:val="single" w:sz="8" w:space="0" w:color="A6A6A6"/>
              <w:left w:val="single" w:sz="8" w:space="0" w:color="A6A6A6"/>
              <w:bottom w:val="single" w:sz="8" w:space="0" w:color="A6A6A6"/>
              <w:right w:val="single" w:sz="8" w:space="0" w:color="A6A6A6"/>
            </w:tcBorders>
            <w:vAlign w:val="center"/>
            <w:hideMark/>
          </w:tcPr>
          <w:p w14:paraId="581191C6" w14:textId="77777777" w:rsidR="00A25A50" w:rsidRPr="00AF3187" w:rsidRDefault="00A25A50" w:rsidP="00A25A50">
            <w:pPr>
              <w:rPr>
                <w:rFonts w:ascii="Verdana" w:hAnsi="Verdana" w:cs="Cambria"/>
                <w:color w:val="000000"/>
                <w:sz w:val="18"/>
                <w:szCs w:val="18"/>
                <w:lang w:eastAsia="es-CO"/>
              </w:rPr>
            </w:pPr>
          </w:p>
        </w:tc>
        <w:tc>
          <w:tcPr>
            <w:tcW w:w="222" w:type="pct"/>
            <w:vMerge/>
            <w:tcBorders>
              <w:top w:val="single" w:sz="8" w:space="0" w:color="A6A6A6"/>
              <w:left w:val="single" w:sz="8" w:space="0" w:color="A6A6A6"/>
              <w:bottom w:val="single" w:sz="8" w:space="0" w:color="A6A6A6"/>
              <w:right w:val="single" w:sz="8" w:space="0" w:color="A6A6A6"/>
            </w:tcBorders>
            <w:vAlign w:val="center"/>
            <w:hideMark/>
          </w:tcPr>
          <w:p w14:paraId="35124CEB" w14:textId="77777777" w:rsidR="00A25A50" w:rsidRPr="00AF3187" w:rsidRDefault="00A25A50" w:rsidP="00A25A50">
            <w:pPr>
              <w:rPr>
                <w:rFonts w:ascii="Verdana" w:hAnsi="Verdana" w:cs="Cambria"/>
                <w:color w:val="000000"/>
                <w:sz w:val="18"/>
                <w:szCs w:val="18"/>
                <w:lang w:eastAsia="es-CO"/>
              </w:rPr>
            </w:pPr>
          </w:p>
        </w:tc>
        <w:tc>
          <w:tcPr>
            <w:tcW w:w="222" w:type="pct"/>
            <w:vMerge/>
            <w:tcBorders>
              <w:top w:val="single" w:sz="8" w:space="0" w:color="A6A6A6"/>
              <w:left w:val="single" w:sz="8" w:space="0" w:color="A6A6A6"/>
              <w:bottom w:val="single" w:sz="8" w:space="0" w:color="A6A6A6"/>
              <w:right w:val="single" w:sz="8" w:space="0" w:color="A6A6A6"/>
            </w:tcBorders>
            <w:vAlign w:val="center"/>
            <w:hideMark/>
          </w:tcPr>
          <w:p w14:paraId="1A1DB41B" w14:textId="77777777" w:rsidR="00A25A50" w:rsidRPr="00AF3187" w:rsidRDefault="00A25A50" w:rsidP="00A25A50">
            <w:pPr>
              <w:rPr>
                <w:rFonts w:ascii="Verdana" w:hAnsi="Verdana" w:cs="Cambria"/>
                <w:color w:val="000000"/>
                <w:sz w:val="18"/>
                <w:szCs w:val="18"/>
                <w:lang w:eastAsia="es-CO"/>
              </w:rPr>
            </w:pPr>
          </w:p>
        </w:tc>
        <w:tc>
          <w:tcPr>
            <w:tcW w:w="220" w:type="pct"/>
            <w:vMerge/>
            <w:tcBorders>
              <w:top w:val="single" w:sz="8" w:space="0" w:color="A6A6A6"/>
              <w:left w:val="single" w:sz="8" w:space="0" w:color="A6A6A6"/>
              <w:bottom w:val="single" w:sz="8" w:space="0" w:color="A6A6A6"/>
              <w:right w:val="single" w:sz="8" w:space="0" w:color="A6A6A6"/>
            </w:tcBorders>
            <w:vAlign w:val="center"/>
            <w:hideMark/>
          </w:tcPr>
          <w:p w14:paraId="00933665" w14:textId="77777777" w:rsidR="00A25A50" w:rsidRPr="00AF3187" w:rsidRDefault="00A25A50" w:rsidP="00A25A50">
            <w:pPr>
              <w:rPr>
                <w:rFonts w:ascii="Verdana" w:hAnsi="Verdana" w:cs="Cambria"/>
                <w:color w:val="000000"/>
                <w:sz w:val="18"/>
                <w:szCs w:val="18"/>
                <w:lang w:eastAsia="es-CO"/>
              </w:rPr>
            </w:pPr>
          </w:p>
        </w:tc>
      </w:tr>
      <w:tr w:rsidR="00A25A50" w:rsidRPr="00AF3187" w14:paraId="223F3526" w14:textId="77777777" w:rsidTr="00E54967">
        <w:trPr>
          <w:cantSplit/>
          <w:trHeight w:val="1040"/>
        </w:trPr>
        <w:tc>
          <w:tcPr>
            <w:tcW w:w="306" w:type="pct"/>
            <w:tcBorders>
              <w:top w:val="nil"/>
              <w:left w:val="single" w:sz="8" w:space="0" w:color="A6A6A6"/>
              <w:bottom w:val="single" w:sz="8" w:space="0" w:color="A6A6A6"/>
              <w:right w:val="single" w:sz="8" w:space="0" w:color="A6A6A6"/>
            </w:tcBorders>
            <w:vAlign w:val="center"/>
          </w:tcPr>
          <w:p w14:paraId="0302A051" w14:textId="77777777" w:rsidR="00A25A50" w:rsidRPr="00AF3187" w:rsidRDefault="00A25A50" w:rsidP="00A25A50">
            <w:pPr>
              <w:jc w:val="center"/>
              <w:rPr>
                <w:rFonts w:ascii="Verdana" w:hAnsi="Verdana" w:cs="Cambria"/>
                <w:color w:val="000000"/>
                <w:sz w:val="18"/>
                <w:szCs w:val="18"/>
                <w:lang w:eastAsia="es-CO"/>
              </w:rPr>
            </w:pPr>
          </w:p>
        </w:tc>
        <w:tc>
          <w:tcPr>
            <w:tcW w:w="248" w:type="pct"/>
            <w:tcBorders>
              <w:top w:val="nil"/>
              <w:left w:val="nil"/>
              <w:bottom w:val="single" w:sz="8" w:space="0" w:color="A6A6A6"/>
              <w:right w:val="single" w:sz="8" w:space="0" w:color="A6A6A6"/>
            </w:tcBorders>
            <w:textDirection w:val="btLr"/>
          </w:tcPr>
          <w:p w14:paraId="16CCE33C" w14:textId="77777777" w:rsidR="00A25A50" w:rsidRPr="00AF3187" w:rsidRDefault="00A25A50" w:rsidP="00A25A50">
            <w:pPr>
              <w:ind w:left="113" w:right="113"/>
              <w:jc w:val="center"/>
              <w:rPr>
                <w:rFonts w:ascii="Verdana" w:hAnsi="Verdana" w:cs="Cambria"/>
                <w:color w:val="000000"/>
                <w:sz w:val="18"/>
                <w:szCs w:val="18"/>
                <w:lang w:eastAsia="es-CO"/>
              </w:rPr>
            </w:pPr>
          </w:p>
        </w:tc>
        <w:tc>
          <w:tcPr>
            <w:tcW w:w="223" w:type="pct"/>
            <w:tcBorders>
              <w:top w:val="nil"/>
              <w:left w:val="nil"/>
              <w:bottom w:val="single" w:sz="8" w:space="0" w:color="A6A6A6"/>
              <w:right w:val="single" w:sz="8" w:space="0" w:color="A6A6A6"/>
            </w:tcBorders>
            <w:textDirection w:val="btLr"/>
          </w:tcPr>
          <w:p w14:paraId="4D363F8A" w14:textId="77777777" w:rsidR="00A25A50" w:rsidRPr="00AF3187" w:rsidRDefault="00A25A50" w:rsidP="00A25A50">
            <w:pPr>
              <w:ind w:left="113" w:right="113"/>
              <w:jc w:val="center"/>
              <w:rPr>
                <w:rFonts w:ascii="Verdana" w:hAnsi="Verdana" w:cs="Cambria"/>
                <w:color w:val="000000"/>
                <w:sz w:val="18"/>
                <w:szCs w:val="18"/>
                <w:lang w:eastAsia="es-CO"/>
              </w:rPr>
            </w:pPr>
          </w:p>
        </w:tc>
        <w:tc>
          <w:tcPr>
            <w:tcW w:w="223" w:type="pct"/>
            <w:tcBorders>
              <w:top w:val="nil"/>
              <w:left w:val="nil"/>
              <w:bottom w:val="single" w:sz="8" w:space="0" w:color="A6A6A6"/>
              <w:right w:val="single" w:sz="8" w:space="0" w:color="A6A6A6"/>
            </w:tcBorders>
            <w:textDirection w:val="btLr"/>
          </w:tcPr>
          <w:p w14:paraId="353075F3" w14:textId="77777777" w:rsidR="00A25A50" w:rsidRPr="00AF3187" w:rsidRDefault="00A25A50" w:rsidP="00A25A50">
            <w:pPr>
              <w:ind w:left="113" w:right="113"/>
              <w:jc w:val="center"/>
              <w:rPr>
                <w:rFonts w:ascii="Verdana" w:hAnsi="Verdana" w:cs="Cambria"/>
                <w:color w:val="000000"/>
                <w:sz w:val="18"/>
                <w:szCs w:val="18"/>
                <w:lang w:eastAsia="es-CO"/>
              </w:rPr>
            </w:pPr>
          </w:p>
        </w:tc>
        <w:tc>
          <w:tcPr>
            <w:tcW w:w="223" w:type="pct"/>
            <w:tcBorders>
              <w:top w:val="nil"/>
              <w:left w:val="nil"/>
              <w:bottom w:val="single" w:sz="8" w:space="0" w:color="A6A6A6"/>
              <w:right w:val="single" w:sz="8" w:space="0" w:color="A6A6A6"/>
            </w:tcBorders>
            <w:textDirection w:val="btLr"/>
          </w:tcPr>
          <w:p w14:paraId="1F29C126" w14:textId="77777777" w:rsidR="00A25A50" w:rsidRPr="00AF3187" w:rsidRDefault="00A25A50" w:rsidP="00A25A50">
            <w:pPr>
              <w:ind w:left="113" w:right="113"/>
              <w:rPr>
                <w:rFonts w:ascii="Verdana" w:hAnsi="Verdana" w:cs="Cambria"/>
                <w:color w:val="000000"/>
                <w:sz w:val="18"/>
                <w:szCs w:val="18"/>
                <w:lang w:eastAsia="es-CO"/>
              </w:rPr>
            </w:pPr>
          </w:p>
        </w:tc>
        <w:tc>
          <w:tcPr>
            <w:tcW w:w="1446" w:type="pct"/>
            <w:tcBorders>
              <w:top w:val="nil"/>
              <w:left w:val="nil"/>
              <w:bottom w:val="single" w:sz="8" w:space="0" w:color="A6A6A6"/>
              <w:right w:val="single" w:sz="8" w:space="0" w:color="A6A6A6"/>
            </w:tcBorders>
            <w:vAlign w:val="center"/>
          </w:tcPr>
          <w:p w14:paraId="1FE3886D" w14:textId="77777777" w:rsidR="00A25A50" w:rsidRPr="00AF3187" w:rsidRDefault="00A25A50" w:rsidP="00A25A50">
            <w:pPr>
              <w:ind w:right="113"/>
              <w:jc w:val="both"/>
              <w:rPr>
                <w:rFonts w:ascii="Verdana" w:hAnsi="Verdana" w:cs="Cambria"/>
                <w:color w:val="000000"/>
                <w:sz w:val="18"/>
                <w:szCs w:val="18"/>
                <w:lang w:eastAsia="es-CO"/>
              </w:rPr>
            </w:pPr>
          </w:p>
        </w:tc>
        <w:tc>
          <w:tcPr>
            <w:tcW w:w="1445" w:type="pct"/>
            <w:tcBorders>
              <w:top w:val="nil"/>
              <w:left w:val="nil"/>
              <w:bottom w:val="single" w:sz="8" w:space="0" w:color="A6A6A6"/>
              <w:right w:val="single" w:sz="8" w:space="0" w:color="A6A6A6"/>
            </w:tcBorders>
          </w:tcPr>
          <w:p w14:paraId="76F58B38" w14:textId="77777777" w:rsidR="00A25A50" w:rsidRPr="00AF3187" w:rsidRDefault="00A25A50" w:rsidP="00A25A50">
            <w:pPr>
              <w:ind w:right="113"/>
              <w:jc w:val="both"/>
              <w:rPr>
                <w:rFonts w:ascii="Verdana" w:hAnsi="Verdana" w:cs="Cambria"/>
                <w:color w:val="000000"/>
                <w:sz w:val="18"/>
                <w:szCs w:val="18"/>
                <w:lang w:eastAsia="es-CO"/>
              </w:rPr>
            </w:pPr>
          </w:p>
        </w:tc>
        <w:tc>
          <w:tcPr>
            <w:tcW w:w="222" w:type="pct"/>
            <w:tcBorders>
              <w:top w:val="nil"/>
              <w:left w:val="nil"/>
              <w:bottom w:val="single" w:sz="8" w:space="0" w:color="A6A6A6"/>
              <w:right w:val="single" w:sz="8" w:space="0" w:color="A6A6A6"/>
            </w:tcBorders>
            <w:textDirection w:val="btLr"/>
          </w:tcPr>
          <w:p w14:paraId="44EAEA71" w14:textId="77777777" w:rsidR="00A25A50" w:rsidRPr="00AF3187" w:rsidRDefault="00A25A50" w:rsidP="00A25A50">
            <w:pPr>
              <w:ind w:left="113" w:right="113"/>
              <w:jc w:val="center"/>
              <w:rPr>
                <w:rFonts w:ascii="Verdana" w:hAnsi="Verdana" w:cs="Cambria"/>
                <w:color w:val="000000"/>
                <w:sz w:val="18"/>
                <w:szCs w:val="18"/>
                <w:lang w:eastAsia="es-CO"/>
              </w:rPr>
            </w:pPr>
          </w:p>
        </w:tc>
        <w:tc>
          <w:tcPr>
            <w:tcW w:w="222" w:type="pct"/>
            <w:tcBorders>
              <w:top w:val="nil"/>
              <w:left w:val="nil"/>
              <w:bottom w:val="single" w:sz="8" w:space="0" w:color="A6A6A6"/>
              <w:right w:val="single" w:sz="8" w:space="0" w:color="A6A6A6"/>
            </w:tcBorders>
            <w:textDirection w:val="btLr"/>
          </w:tcPr>
          <w:p w14:paraId="0330B7B6" w14:textId="77777777" w:rsidR="00A25A50" w:rsidRPr="00AF3187" w:rsidRDefault="00A25A50" w:rsidP="00A25A50">
            <w:pPr>
              <w:ind w:left="113" w:right="113"/>
              <w:jc w:val="center"/>
              <w:rPr>
                <w:rFonts w:ascii="Verdana" w:hAnsi="Verdana" w:cs="Cambria"/>
                <w:color w:val="000000"/>
                <w:sz w:val="18"/>
                <w:szCs w:val="18"/>
                <w:lang w:eastAsia="es-CO"/>
              </w:rPr>
            </w:pPr>
          </w:p>
        </w:tc>
        <w:tc>
          <w:tcPr>
            <w:tcW w:w="222" w:type="pct"/>
            <w:tcBorders>
              <w:top w:val="nil"/>
              <w:left w:val="nil"/>
              <w:bottom w:val="single" w:sz="8" w:space="0" w:color="A6A6A6"/>
              <w:right w:val="single" w:sz="8" w:space="0" w:color="A6A6A6"/>
            </w:tcBorders>
            <w:textDirection w:val="btLr"/>
          </w:tcPr>
          <w:p w14:paraId="7F047F9B" w14:textId="77777777" w:rsidR="00A25A50" w:rsidRPr="00AF3187" w:rsidRDefault="00A25A50" w:rsidP="00A25A50">
            <w:pPr>
              <w:ind w:left="113" w:right="113"/>
              <w:jc w:val="center"/>
              <w:rPr>
                <w:rFonts w:ascii="Verdana" w:hAnsi="Verdana" w:cs="Cambria"/>
                <w:color w:val="000000"/>
                <w:sz w:val="18"/>
                <w:szCs w:val="18"/>
                <w:lang w:eastAsia="es-CO"/>
              </w:rPr>
            </w:pPr>
          </w:p>
        </w:tc>
        <w:tc>
          <w:tcPr>
            <w:tcW w:w="220" w:type="pct"/>
            <w:tcBorders>
              <w:top w:val="nil"/>
              <w:left w:val="nil"/>
              <w:bottom w:val="single" w:sz="8" w:space="0" w:color="A6A6A6"/>
              <w:right w:val="single" w:sz="8" w:space="0" w:color="A6A6A6"/>
            </w:tcBorders>
            <w:textDirection w:val="btLr"/>
          </w:tcPr>
          <w:p w14:paraId="6AA049E1" w14:textId="77777777" w:rsidR="00A25A50" w:rsidRPr="00AF3187" w:rsidRDefault="00A25A50" w:rsidP="00A25A50">
            <w:pPr>
              <w:ind w:left="113" w:right="113"/>
              <w:jc w:val="center"/>
              <w:rPr>
                <w:rFonts w:ascii="Verdana" w:hAnsi="Verdana" w:cs="Cambria"/>
                <w:color w:val="000000"/>
                <w:sz w:val="18"/>
                <w:szCs w:val="18"/>
                <w:lang w:eastAsia="es-CO"/>
              </w:rPr>
            </w:pPr>
          </w:p>
        </w:tc>
      </w:tr>
      <w:tr w:rsidR="00A25A50" w:rsidRPr="00AF3187" w14:paraId="08F30CDD" w14:textId="77777777" w:rsidTr="00E54967">
        <w:trPr>
          <w:cantSplit/>
          <w:trHeight w:val="932"/>
        </w:trPr>
        <w:tc>
          <w:tcPr>
            <w:tcW w:w="306" w:type="pct"/>
            <w:tcBorders>
              <w:top w:val="nil"/>
              <w:left w:val="single" w:sz="8" w:space="0" w:color="A6A6A6"/>
              <w:bottom w:val="single" w:sz="8" w:space="0" w:color="A6A6A6"/>
              <w:right w:val="single" w:sz="8" w:space="0" w:color="A6A6A6"/>
            </w:tcBorders>
            <w:vAlign w:val="center"/>
          </w:tcPr>
          <w:p w14:paraId="6DE6C8AC" w14:textId="77777777" w:rsidR="00A25A50" w:rsidRPr="00AF3187" w:rsidRDefault="00A25A50" w:rsidP="00A25A50">
            <w:pPr>
              <w:jc w:val="center"/>
              <w:rPr>
                <w:rFonts w:ascii="Verdana" w:hAnsi="Verdana" w:cs="Cambria"/>
                <w:color w:val="000000"/>
                <w:sz w:val="18"/>
                <w:szCs w:val="18"/>
                <w:lang w:eastAsia="es-CO"/>
              </w:rPr>
            </w:pPr>
          </w:p>
        </w:tc>
        <w:tc>
          <w:tcPr>
            <w:tcW w:w="248" w:type="pct"/>
            <w:tcBorders>
              <w:top w:val="nil"/>
              <w:left w:val="nil"/>
              <w:bottom w:val="single" w:sz="8" w:space="0" w:color="A6A6A6"/>
              <w:right w:val="single" w:sz="8" w:space="0" w:color="A6A6A6"/>
            </w:tcBorders>
            <w:textDirection w:val="btLr"/>
          </w:tcPr>
          <w:p w14:paraId="49AD4E78" w14:textId="77777777" w:rsidR="00A25A50" w:rsidRPr="00AF3187" w:rsidRDefault="00A25A50" w:rsidP="00A25A50">
            <w:pPr>
              <w:ind w:left="113" w:right="113"/>
              <w:jc w:val="center"/>
              <w:rPr>
                <w:rFonts w:ascii="Verdana" w:hAnsi="Verdana" w:cs="Cambria"/>
                <w:color w:val="000000"/>
                <w:sz w:val="18"/>
                <w:szCs w:val="18"/>
                <w:lang w:eastAsia="es-CO"/>
              </w:rPr>
            </w:pPr>
          </w:p>
        </w:tc>
        <w:tc>
          <w:tcPr>
            <w:tcW w:w="223" w:type="pct"/>
            <w:tcBorders>
              <w:top w:val="nil"/>
              <w:left w:val="nil"/>
              <w:bottom w:val="single" w:sz="8" w:space="0" w:color="A6A6A6"/>
              <w:right w:val="single" w:sz="8" w:space="0" w:color="A6A6A6"/>
            </w:tcBorders>
            <w:textDirection w:val="btLr"/>
          </w:tcPr>
          <w:p w14:paraId="18A81F4C" w14:textId="77777777" w:rsidR="00A25A50" w:rsidRPr="00AF3187" w:rsidRDefault="00A25A50" w:rsidP="00A25A50">
            <w:pPr>
              <w:ind w:left="113" w:right="113"/>
              <w:jc w:val="center"/>
              <w:rPr>
                <w:rFonts w:ascii="Verdana" w:hAnsi="Verdana" w:cs="Cambria"/>
                <w:color w:val="000000"/>
                <w:sz w:val="18"/>
                <w:szCs w:val="18"/>
                <w:lang w:eastAsia="es-CO"/>
              </w:rPr>
            </w:pPr>
          </w:p>
        </w:tc>
        <w:tc>
          <w:tcPr>
            <w:tcW w:w="223" w:type="pct"/>
            <w:tcBorders>
              <w:top w:val="nil"/>
              <w:left w:val="nil"/>
              <w:bottom w:val="single" w:sz="8" w:space="0" w:color="A6A6A6"/>
              <w:right w:val="single" w:sz="8" w:space="0" w:color="A6A6A6"/>
            </w:tcBorders>
            <w:textDirection w:val="btLr"/>
          </w:tcPr>
          <w:p w14:paraId="04C567F3" w14:textId="77777777" w:rsidR="00A25A50" w:rsidRPr="00AF3187" w:rsidRDefault="00A25A50" w:rsidP="00A25A50">
            <w:pPr>
              <w:ind w:left="113" w:right="113"/>
              <w:jc w:val="center"/>
              <w:rPr>
                <w:rFonts w:ascii="Verdana" w:hAnsi="Verdana" w:cs="Cambria"/>
                <w:color w:val="000000"/>
                <w:sz w:val="18"/>
                <w:szCs w:val="18"/>
                <w:lang w:eastAsia="es-CO"/>
              </w:rPr>
            </w:pPr>
          </w:p>
        </w:tc>
        <w:tc>
          <w:tcPr>
            <w:tcW w:w="223" w:type="pct"/>
            <w:tcBorders>
              <w:top w:val="nil"/>
              <w:left w:val="nil"/>
              <w:bottom w:val="single" w:sz="8" w:space="0" w:color="A6A6A6"/>
              <w:right w:val="single" w:sz="8" w:space="0" w:color="A6A6A6"/>
            </w:tcBorders>
            <w:textDirection w:val="btLr"/>
          </w:tcPr>
          <w:p w14:paraId="243197BE" w14:textId="77777777" w:rsidR="00A25A50" w:rsidRPr="00AF3187" w:rsidRDefault="00A25A50" w:rsidP="00A25A50">
            <w:pPr>
              <w:ind w:left="113" w:right="113"/>
              <w:rPr>
                <w:rFonts w:ascii="Verdana" w:hAnsi="Verdana" w:cs="Cambria"/>
                <w:color w:val="000000"/>
                <w:sz w:val="18"/>
                <w:szCs w:val="18"/>
                <w:lang w:eastAsia="es-CO"/>
              </w:rPr>
            </w:pPr>
          </w:p>
        </w:tc>
        <w:tc>
          <w:tcPr>
            <w:tcW w:w="1446" w:type="pct"/>
            <w:tcBorders>
              <w:top w:val="nil"/>
              <w:left w:val="nil"/>
              <w:bottom w:val="single" w:sz="8" w:space="0" w:color="A6A6A6"/>
              <w:right w:val="single" w:sz="8" w:space="0" w:color="A6A6A6"/>
            </w:tcBorders>
            <w:vAlign w:val="center"/>
          </w:tcPr>
          <w:p w14:paraId="1D970BEC" w14:textId="77777777" w:rsidR="00A25A50" w:rsidRPr="00AF3187" w:rsidRDefault="00A25A50" w:rsidP="00A25A50">
            <w:pPr>
              <w:rPr>
                <w:rFonts w:ascii="Verdana" w:hAnsi="Verdana" w:cs="Cambria"/>
                <w:color w:val="000000"/>
                <w:sz w:val="18"/>
                <w:szCs w:val="18"/>
                <w:lang w:eastAsia="es-CO"/>
              </w:rPr>
            </w:pPr>
          </w:p>
        </w:tc>
        <w:tc>
          <w:tcPr>
            <w:tcW w:w="1445" w:type="pct"/>
            <w:tcBorders>
              <w:top w:val="nil"/>
              <w:left w:val="nil"/>
              <w:bottom w:val="single" w:sz="8" w:space="0" w:color="A6A6A6"/>
              <w:right w:val="single" w:sz="8" w:space="0" w:color="A6A6A6"/>
            </w:tcBorders>
          </w:tcPr>
          <w:p w14:paraId="46B1238B" w14:textId="77777777" w:rsidR="00A25A50" w:rsidRPr="00AF3187" w:rsidRDefault="00A25A50" w:rsidP="00A25A50">
            <w:pPr>
              <w:ind w:right="113"/>
              <w:jc w:val="both"/>
              <w:rPr>
                <w:rFonts w:ascii="Verdana" w:hAnsi="Verdana" w:cs="Cambria"/>
                <w:color w:val="000000"/>
                <w:sz w:val="18"/>
                <w:szCs w:val="18"/>
                <w:lang w:eastAsia="es-CO"/>
              </w:rPr>
            </w:pPr>
          </w:p>
        </w:tc>
        <w:tc>
          <w:tcPr>
            <w:tcW w:w="222" w:type="pct"/>
            <w:tcBorders>
              <w:top w:val="nil"/>
              <w:left w:val="nil"/>
              <w:bottom w:val="single" w:sz="8" w:space="0" w:color="A6A6A6"/>
              <w:right w:val="single" w:sz="8" w:space="0" w:color="A6A6A6"/>
            </w:tcBorders>
            <w:textDirection w:val="btLr"/>
          </w:tcPr>
          <w:p w14:paraId="14AD57ED" w14:textId="77777777" w:rsidR="00A25A50" w:rsidRPr="00AF3187" w:rsidRDefault="00A25A50" w:rsidP="00A25A50">
            <w:pPr>
              <w:ind w:left="113" w:right="113"/>
              <w:jc w:val="center"/>
              <w:rPr>
                <w:rFonts w:ascii="Verdana" w:hAnsi="Verdana" w:cs="Cambria"/>
                <w:color w:val="000000"/>
                <w:sz w:val="18"/>
                <w:szCs w:val="18"/>
                <w:lang w:eastAsia="es-CO"/>
              </w:rPr>
            </w:pPr>
          </w:p>
        </w:tc>
        <w:tc>
          <w:tcPr>
            <w:tcW w:w="222" w:type="pct"/>
            <w:tcBorders>
              <w:top w:val="nil"/>
              <w:left w:val="nil"/>
              <w:bottom w:val="single" w:sz="8" w:space="0" w:color="A6A6A6"/>
              <w:right w:val="single" w:sz="8" w:space="0" w:color="A6A6A6"/>
            </w:tcBorders>
            <w:textDirection w:val="btLr"/>
          </w:tcPr>
          <w:p w14:paraId="5912DD10" w14:textId="77777777" w:rsidR="00A25A50" w:rsidRPr="00AF3187" w:rsidRDefault="00A25A50" w:rsidP="00A25A50">
            <w:pPr>
              <w:ind w:left="113" w:right="113"/>
              <w:jc w:val="center"/>
              <w:rPr>
                <w:rFonts w:ascii="Verdana" w:hAnsi="Verdana" w:cs="Cambria"/>
                <w:color w:val="000000"/>
                <w:sz w:val="18"/>
                <w:szCs w:val="18"/>
                <w:lang w:eastAsia="es-CO"/>
              </w:rPr>
            </w:pPr>
          </w:p>
        </w:tc>
        <w:tc>
          <w:tcPr>
            <w:tcW w:w="222" w:type="pct"/>
            <w:tcBorders>
              <w:top w:val="nil"/>
              <w:left w:val="nil"/>
              <w:bottom w:val="single" w:sz="8" w:space="0" w:color="A6A6A6"/>
              <w:right w:val="single" w:sz="8" w:space="0" w:color="A6A6A6"/>
            </w:tcBorders>
            <w:textDirection w:val="btLr"/>
          </w:tcPr>
          <w:p w14:paraId="43B790F8" w14:textId="77777777" w:rsidR="00A25A50" w:rsidRPr="00AF3187" w:rsidRDefault="00A25A50" w:rsidP="00A25A50">
            <w:pPr>
              <w:ind w:left="113" w:right="113"/>
              <w:jc w:val="center"/>
              <w:rPr>
                <w:rFonts w:ascii="Verdana" w:hAnsi="Verdana" w:cs="Cambria"/>
                <w:color w:val="000000"/>
                <w:sz w:val="18"/>
                <w:szCs w:val="18"/>
                <w:lang w:eastAsia="es-CO"/>
              </w:rPr>
            </w:pPr>
          </w:p>
        </w:tc>
        <w:tc>
          <w:tcPr>
            <w:tcW w:w="220" w:type="pct"/>
            <w:tcBorders>
              <w:top w:val="nil"/>
              <w:left w:val="nil"/>
              <w:bottom w:val="single" w:sz="8" w:space="0" w:color="A6A6A6"/>
              <w:right w:val="single" w:sz="8" w:space="0" w:color="A6A6A6"/>
            </w:tcBorders>
            <w:textDirection w:val="btLr"/>
          </w:tcPr>
          <w:p w14:paraId="744151FB" w14:textId="77777777" w:rsidR="00A25A50" w:rsidRPr="00AF3187" w:rsidRDefault="00A25A50" w:rsidP="00A25A50">
            <w:pPr>
              <w:ind w:left="113" w:right="113"/>
              <w:jc w:val="center"/>
              <w:rPr>
                <w:rFonts w:ascii="Verdana" w:hAnsi="Verdana" w:cs="Cambria"/>
                <w:color w:val="000000"/>
                <w:sz w:val="18"/>
                <w:szCs w:val="18"/>
                <w:lang w:eastAsia="es-CO"/>
              </w:rPr>
            </w:pPr>
          </w:p>
        </w:tc>
      </w:tr>
    </w:tbl>
    <w:p w14:paraId="6F41255E" w14:textId="77777777" w:rsidR="00A25A50" w:rsidRPr="00AF3187" w:rsidRDefault="00A25A50" w:rsidP="00A25A50">
      <w:pPr>
        <w:rPr>
          <w:rFonts w:ascii="Verdana" w:hAnsi="Verdana"/>
          <w:color w:val="000000"/>
          <w:sz w:val="18"/>
          <w:szCs w:val="18"/>
        </w:rPr>
      </w:pPr>
    </w:p>
    <w:tbl>
      <w:tblPr>
        <w:tblW w:w="5000" w:type="pct"/>
        <w:tblCellMar>
          <w:top w:w="28" w:type="dxa"/>
          <w:left w:w="70" w:type="dxa"/>
          <w:bottom w:w="28" w:type="dxa"/>
          <w:right w:w="70" w:type="dxa"/>
        </w:tblCellMar>
        <w:tblLook w:val="04A0" w:firstRow="1" w:lastRow="0" w:firstColumn="1" w:lastColumn="0" w:noHBand="0" w:noVBand="1"/>
      </w:tblPr>
      <w:tblGrid>
        <w:gridCol w:w="443"/>
        <w:gridCol w:w="443"/>
        <w:gridCol w:w="1714"/>
        <w:gridCol w:w="371"/>
        <w:gridCol w:w="371"/>
        <w:gridCol w:w="371"/>
        <w:gridCol w:w="444"/>
        <w:gridCol w:w="593"/>
        <w:gridCol w:w="654"/>
        <w:gridCol w:w="383"/>
        <w:gridCol w:w="656"/>
        <w:gridCol w:w="1184"/>
        <w:gridCol w:w="909"/>
      </w:tblGrid>
      <w:tr w:rsidR="00C029E0" w:rsidRPr="00AF3187" w14:paraId="77DCE398" w14:textId="77777777" w:rsidTr="00E54967">
        <w:trPr>
          <w:trHeight w:val="1142"/>
          <w:tblHeader/>
        </w:trPr>
        <w:tc>
          <w:tcPr>
            <w:tcW w:w="272" w:type="pct"/>
            <w:vMerge w:val="restart"/>
            <w:tcBorders>
              <w:top w:val="single" w:sz="8" w:space="0" w:color="A6A6A6"/>
              <w:left w:val="single" w:sz="8" w:space="0" w:color="A6A6A6"/>
              <w:right w:val="single" w:sz="8" w:space="0" w:color="A6A6A6"/>
            </w:tcBorders>
            <w:shd w:val="clear" w:color="000000" w:fill="D9D9D9"/>
            <w:textDirection w:val="btLr"/>
          </w:tcPr>
          <w:p w14:paraId="314371FF" w14:textId="77777777" w:rsidR="00A25A50" w:rsidRPr="00AF3187" w:rsidRDefault="00A25A50" w:rsidP="00A25A50">
            <w:pPr>
              <w:jc w:val="center"/>
              <w:rPr>
                <w:rFonts w:ascii="Verdana" w:hAnsi="Verdana" w:cs="Cambria"/>
                <w:color w:val="000000"/>
                <w:sz w:val="18"/>
                <w:szCs w:val="18"/>
                <w:lang w:eastAsia="es-CO"/>
              </w:rPr>
            </w:pPr>
            <w:r w:rsidRPr="00AF3187">
              <w:rPr>
                <w:rFonts w:ascii="Verdana" w:hAnsi="Verdana" w:cs="Cambria"/>
                <w:color w:val="000000"/>
                <w:sz w:val="18"/>
                <w:szCs w:val="18"/>
                <w:lang w:eastAsia="es-CO"/>
              </w:rPr>
              <w:t>N°</w:t>
            </w:r>
          </w:p>
        </w:tc>
        <w:tc>
          <w:tcPr>
            <w:tcW w:w="272" w:type="pct"/>
            <w:vMerge w:val="restart"/>
            <w:tcBorders>
              <w:top w:val="single" w:sz="8" w:space="0" w:color="A6A6A6"/>
              <w:left w:val="single" w:sz="8" w:space="0" w:color="A6A6A6"/>
              <w:bottom w:val="single" w:sz="8" w:space="0" w:color="A6A6A6"/>
              <w:right w:val="single" w:sz="8" w:space="0" w:color="A6A6A6"/>
            </w:tcBorders>
            <w:shd w:val="clear" w:color="000000" w:fill="D9D9D9"/>
            <w:textDirection w:val="btLr"/>
            <w:vAlign w:val="center"/>
            <w:hideMark/>
          </w:tcPr>
          <w:p w14:paraId="03791E61" w14:textId="77777777" w:rsidR="00A25A50" w:rsidRPr="00AF3187" w:rsidRDefault="00A25A50" w:rsidP="00A25A50">
            <w:pPr>
              <w:jc w:val="center"/>
              <w:rPr>
                <w:rFonts w:ascii="Verdana" w:hAnsi="Verdana" w:cs="Cambria"/>
                <w:color w:val="000000"/>
                <w:sz w:val="18"/>
                <w:szCs w:val="18"/>
                <w:lang w:eastAsia="es-CO"/>
              </w:rPr>
            </w:pPr>
            <w:r w:rsidRPr="00AF3187">
              <w:rPr>
                <w:rFonts w:ascii="Verdana" w:hAnsi="Verdana" w:cs="Cambria"/>
                <w:color w:val="000000"/>
                <w:sz w:val="18"/>
                <w:szCs w:val="18"/>
                <w:lang w:eastAsia="es-CO"/>
              </w:rPr>
              <w:t>¿A quién se le asigna?</w:t>
            </w:r>
          </w:p>
        </w:tc>
        <w:tc>
          <w:tcPr>
            <w:tcW w:w="1016" w:type="pct"/>
            <w:vMerge w:val="restart"/>
            <w:tcBorders>
              <w:top w:val="single" w:sz="8" w:space="0" w:color="A6A6A6"/>
              <w:left w:val="single" w:sz="8" w:space="0" w:color="A6A6A6"/>
              <w:bottom w:val="single" w:sz="8" w:space="0" w:color="A6A6A6"/>
              <w:right w:val="single" w:sz="8" w:space="0" w:color="A6A6A6"/>
            </w:tcBorders>
            <w:shd w:val="clear" w:color="000000" w:fill="D9D9D9"/>
            <w:textDirection w:val="btLr"/>
            <w:vAlign w:val="center"/>
            <w:hideMark/>
          </w:tcPr>
          <w:p w14:paraId="588F2170" w14:textId="77777777" w:rsidR="00A25A50" w:rsidRPr="00AF3187" w:rsidRDefault="00A25A50" w:rsidP="00A25A50">
            <w:pPr>
              <w:jc w:val="center"/>
              <w:rPr>
                <w:rFonts w:ascii="Verdana" w:hAnsi="Verdana" w:cs="Cambria"/>
                <w:color w:val="000000"/>
                <w:sz w:val="18"/>
                <w:szCs w:val="18"/>
                <w:lang w:eastAsia="es-CO"/>
              </w:rPr>
            </w:pPr>
            <w:r w:rsidRPr="00AF3187">
              <w:rPr>
                <w:rFonts w:ascii="Verdana" w:hAnsi="Verdana" w:cs="Cambria"/>
                <w:color w:val="000000"/>
                <w:sz w:val="18"/>
                <w:szCs w:val="18"/>
                <w:lang w:eastAsia="es-CO"/>
              </w:rPr>
              <w:t>Tratamiento/Controles a ser implementados</w:t>
            </w:r>
          </w:p>
        </w:tc>
        <w:tc>
          <w:tcPr>
            <w:tcW w:w="803" w:type="pct"/>
            <w:gridSpan w:val="4"/>
            <w:tcBorders>
              <w:top w:val="single" w:sz="8" w:space="0" w:color="A6A6A6"/>
              <w:left w:val="nil"/>
              <w:bottom w:val="single" w:sz="8" w:space="0" w:color="A6A6A6"/>
              <w:right w:val="single" w:sz="8" w:space="0" w:color="A6A6A6"/>
            </w:tcBorders>
            <w:shd w:val="clear" w:color="000000" w:fill="D9D9D9"/>
            <w:vAlign w:val="center"/>
            <w:hideMark/>
          </w:tcPr>
          <w:p w14:paraId="0602BA5B" w14:textId="77777777" w:rsidR="00A25A50" w:rsidRPr="00AF3187" w:rsidRDefault="00A25A50" w:rsidP="00A25A50">
            <w:pPr>
              <w:jc w:val="center"/>
              <w:rPr>
                <w:rFonts w:ascii="Verdana" w:hAnsi="Verdana" w:cs="Cambria"/>
                <w:color w:val="000000"/>
                <w:sz w:val="18"/>
                <w:szCs w:val="18"/>
                <w:lang w:eastAsia="es-CO"/>
              </w:rPr>
            </w:pPr>
            <w:r w:rsidRPr="00AF3187">
              <w:rPr>
                <w:rFonts w:ascii="Verdana" w:hAnsi="Verdana" w:cs="Cambria"/>
                <w:color w:val="000000"/>
                <w:sz w:val="18"/>
                <w:szCs w:val="18"/>
                <w:lang w:eastAsia="es-CO"/>
              </w:rPr>
              <w:t>Impacto después del tratamiento</w:t>
            </w:r>
          </w:p>
        </w:tc>
        <w:tc>
          <w:tcPr>
            <w:tcW w:w="359" w:type="pct"/>
            <w:vMerge w:val="restart"/>
            <w:tcBorders>
              <w:top w:val="single" w:sz="8" w:space="0" w:color="A6A6A6"/>
              <w:left w:val="single" w:sz="8" w:space="0" w:color="A6A6A6"/>
              <w:bottom w:val="single" w:sz="8" w:space="0" w:color="A6A6A6"/>
              <w:right w:val="single" w:sz="8" w:space="0" w:color="A6A6A6"/>
            </w:tcBorders>
            <w:shd w:val="clear" w:color="000000" w:fill="D9D9D9"/>
            <w:textDirection w:val="btLr"/>
            <w:vAlign w:val="center"/>
            <w:hideMark/>
          </w:tcPr>
          <w:p w14:paraId="31B3E16B" w14:textId="77777777" w:rsidR="00A25A50" w:rsidRPr="00AF3187" w:rsidRDefault="00A25A50" w:rsidP="00A25A50">
            <w:pPr>
              <w:jc w:val="center"/>
              <w:rPr>
                <w:rFonts w:ascii="Verdana" w:hAnsi="Verdana" w:cs="Cambria"/>
                <w:color w:val="000000"/>
                <w:sz w:val="18"/>
                <w:szCs w:val="18"/>
                <w:lang w:eastAsia="es-CO"/>
              </w:rPr>
            </w:pPr>
            <w:r w:rsidRPr="00AF3187">
              <w:rPr>
                <w:rFonts w:ascii="Verdana" w:hAnsi="Verdana" w:cs="Cambria"/>
                <w:color w:val="000000"/>
                <w:sz w:val="18"/>
                <w:szCs w:val="18"/>
                <w:lang w:eastAsia="es-CO"/>
              </w:rPr>
              <w:t>¿Afecta la ejecución del contrato</w:t>
            </w:r>
          </w:p>
        </w:tc>
        <w:tc>
          <w:tcPr>
            <w:tcW w:w="395" w:type="pct"/>
            <w:vMerge w:val="restart"/>
            <w:tcBorders>
              <w:top w:val="single" w:sz="8" w:space="0" w:color="A6A6A6"/>
              <w:left w:val="single" w:sz="8" w:space="0" w:color="A6A6A6"/>
              <w:bottom w:val="single" w:sz="8" w:space="0" w:color="A6A6A6"/>
              <w:right w:val="single" w:sz="8" w:space="0" w:color="A6A6A6"/>
            </w:tcBorders>
            <w:shd w:val="clear" w:color="000000" w:fill="D9D9D9"/>
            <w:textDirection w:val="btLr"/>
            <w:vAlign w:val="center"/>
            <w:hideMark/>
          </w:tcPr>
          <w:p w14:paraId="5CDB8DBA" w14:textId="77777777" w:rsidR="00A25A50" w:rsidRPr="00AF3187" w:rsidRDefault="00A25A50" w:rsidP="00A25A50">
            <w:pPr>
              <w:rPr>
                <w:rFonts w:ascii="Verdana" w:hAnsi="Verdana" w:cs="Cambria"/>
                <w:color w:val="000000"/>
                <w:sz w:val="18"/>
                <w:szCs w:val="18"/>
                <w:lang w:eastAsia="es-CO"/>
              </w:rPr>
            </w:pPr>
            <w:r w:rsidRPr="00AF3187">
              <w:rPr>
                <w:rFonts w:ascii="Verdana" w:hAnsi="Verdana" w:cs="Cambria"/>
                <w:color w:val="000000"/>
                <w:sz w:val="18"/>
                <w:szCs w:val="18"/>
                <w:lang w:eastAsia="es-CO"/>
              </w:rPr>
              <w:t>Responsable de atender por implementar el tratamiento</w:t>
            </w:r>
          </w:p>
        </w:tc>
        <w:tc>
          <w:tcPr>
            <w:tcW w:w="236" w:type="pct"/>
            <w:vMerge w:val="restart"/>
            <w:tcBorders>
              <w:top w:val="single" w:sz="8" w:space="0" w:color="A6A6A6"/>
              <w:left w:val="single" w:sz="8" w:space="0" w:color="A6A6A6"/>
              <w:bottom w:val="single" w:sz="8" w:space="0" w:color="A6A6A6"/>
              <w:right w:val="single" w:sz="8" w:space="0" w:color="A6A6A6"/>
            </w:tcBorders>
            <w:shd w:val="clear" w:color="000000" w:fill="D9D9D9"/>
            <w:textDirection w:val="btLr"/>
            <w:vAlign w:val="center"/>
            <w:hideMark/>
          </w:tcPr>
          <w:p w14:paraId="6DD8F9D3" w14:textId="77777777" w:rsidR="00A25A50" w:rsidRPr="00AF3187" w:rsidRDefault="00A25A50" w:rsidP="00A25A50">
            <w:pPr>
              <w:jc w:val="center"/>
              <w:rPr>
                <w:rFonts w:ascii="Verdana" w:hAnsi="Verdana" w:cs="Cambria"/>
                <w:color w:val="000000"/>
                <w:sz w:val="18"/>
                <w:szCs w:val="18"/>
                <w:lang w:eastAsia="es-CO"/>
              </w:rPr>
            </w:pPr>
            <w:r w:rsidRPr="00AF3187">
              <w:rPr>
                <w:rFonts w:ascii="Verdana" w:hAnsi="Verdana" w:cs="Cambria"/>
                <w:color w:val="000000"/>
                <w:sz w:val="18"/>
                <w:szCs w:val="18"/>
                <w:lang w:eastAsia="es-CO"/>
              </w:rPr>
              <w:t>Fecha estimada en que se inicia el tratamiento</w:t>
            </w:r>
          </w:p>
        </w:tc>
        <w:tc>
          <w:tcPr>
            <w:tcW w:w="396" w:type="pct"/>
            <w:vMerge w:val="restart"/>
            <w:tcBorders>
              <w:top w:val="single" w:sz="8" w:space="0" w:color="A6A6A6"/>
              <w:left w:val="single" w:sz="8" w:space="0" w:color="A6A6A6"/>
              <w:bottom w:val="single" w:sz="8" w:space="0" w:color="A6A6A6"/>
              <w:right w:val="single" w:sz="8" w:space="0" w:color="A6A6A6"/>
            </w:tcBorders>
            <w:shd w:val="clear" w:color="000000" w:fill="D9D9D9"/>
            <w:textDirection w:val="btLr"/>
            <w:vAlign w:val="center"/>
            <w:hideMark/>
          </w:tcPr>
          <w:p w14:paraId="37F50B04" w14:textId="77777777" w:rsidR="00A25A50" w:rsidRPr="00AF3187" w:rsidRDefault="00A25A50" w:rsidP="00A25A50">
            <w:pPr>
              <w:jc w:val="center"/>
              <w:rPr>
                <w:rFonts w:ascii="Verdana" w:hAnsi="Verdana" w:cs="Cambria"/>
                <w:color w:val="000000"/>
                <w:sz w:val="18"/>
                <w:szCs w:val="18"/>
                <w:lang w:eastAsia="es-CO"/>
              </w:rPr>
            </w:pPr>
            <w:r w:rsidRPr="00AF3187">
              <w:rPr>
                <w:rFonts w:ascii="Verdana" w:hAnsi="Verdana" w:cs="Cambria"/>
                <w:color w:val="000000"/>
                <w:sz w:val="18"/>
                <w:szCs w:val="18"/>
                <w:lang w:eastAsia="es-CO"/>
              </w:rPr>
              <w:t>Fecha estimada en que se completa el tratamiento</w:t>
            </w:r>
          </w:p>
        </w:tc>
        <w:tc>
          <w:tcPr>
            <w:tcW w:w="1249" w:type="pct"/>
            <w:gridSpan w:val="2"/>
            <w:tcBorders>
              <w:top w:val="single" w:sz="8" w:space="0" w:color="A6A6A6"/>
              <w:left w:val="nil"/>
              <w:bottom w:val="single" w:sz="8" w:space="0" w:color="A6A6A6"/>
              <w:right w:val="single" w:sz="8" w:space="0" w:color="A6A6A6"/>
            </w:tcBorders>
            <w:shd w:val="clear" w:color="000000" w:fill="D9D9D9"/>
            <w:vAlign w:val="center"/>
            <w:hideMark/>
          </w:tcPr>
          <w:p w14:paraId="4EB45991" w14:textId="77777777" w:rsidR="00A25A50" w:rsidRPr="00AF3187" w:rsidRDefault="00A25A50" w:rsidP="00A25A50">
            <w:pPr>
              <w:jc w:val="center"/>
              <w:rPr>
                <w:rFonts w:ascii="Verdana" w:hAnsi="Verdana" w:cs="Cambria"/>
                <w:color w:val="000000"/>
                <w:sz w:val="18"/>
                <w:szCs w:val="18"/>
                <w:lang w:eastAsia="es-CO"/>
              </w:rPr>
            </w:pPr>
            <w:r w:rsidRPr="00AF3187">
              <w:rPr>
                <w:rFonts w:ascii="Verdana" w:hAnsi="Verdana" w:cs="Cambria"/>
                <w:color w:val="000000"/>
                <w:sz w:val="18"/>
                <w:szCs w:val="18"/>
                <w:lang w:eastAsia="es-CO"/>
              </w:rPr>
              <w:t>Monitoreo y revisión</w:t>
            </w:r>
          </w:p>
        </w:tc>
      </w:tr>
      <w:tr w:rsidR="00C029E0" w:rsidRPr="00AF3187" w14:paraId="65ECF7D1" w14:textId="77777777" w:rsidTr="00E54967">
        <w:trPr>
          <w:trHeight w:val="1443"/>
          <w:tblHeader/>
        </w:trPr>
        <w:tc>
          <w:tcPr>
            <w:tcW w:w="272" w:type="pct"/>
            <w:vMerge/>
            <w:tcBorders>
              <w:left w:val="single" w:sz="8" w:space="0" w:color="A6A6A6"/>
              <w:bottom w:val="single" w:sz="4" w:space="0" w:color="auto"/>
              <w:right w:val="single" w:sz="8" w:space="0" w:color="A6A6A6"/>
            </w:tcBorders>
          </w:tcPr>
          <w:p w14:paraId="701428D7" w14:textId="77777777" w:rsidR="00A25A50" w:rsidRPr="00AF3187" w:rsidRDefault="00A25A50" w:rsidP="00A25A50">
            <w:pPr>
              <w:rPr>
                <w:rFonts w:ascii="Verdana" w:hAnsi="Verdana" w:cs="Cambria"/>
                <w:color w:val="000000"/>
                <w:sz w:val="18"/>
                <w:szCs w:val="18"/>
                <w:lang w:eastAsia="es-CO"/>
              </w:rPr>
            </w:pPr>
          </w:p>
        </w:tc>
        <w:tc>
          <w:tcPr>
            <w:tcW w:w="272" w:type="pct"/>
            <w:vMerge/>
            <w:tcBorders>
              <w:top w:val="single" w:sz="8" w:space="0" w:color="A6A6A6"/>
              <w:left w:val="single" w:sz="8" w:space="0" w:color="A6A6A6"/>
              <w:bottom w:val="single" w:sz="4" w:space="0" w:color="auto"/>
              <w:right w:val="single" w:sz="8" w:space="0" w:color="A6A6A6"/>
            </w:tcBorders>
            <w:vAlign w:val="center"/>
            <w:hideMark/>
          </w:tcPr>
          <w:p w14:paraId="506FAC3A" w14:textId="77777777" w:rsidR="00A25A50" w:rsidRPr="00AF3187" w:rsidRDefault="00A25A50" w:rsidP="00A25A50">
            <w:pPr>
              <w:rPr>
                <w:rFonts w:ascii="Verdana" w:hAnsi="Verdana" w:cs="Cambria"/>
                <w:color w:val="000000"/>
                <w:sz w:val="18"/>
                <w:szCs w:val="18"/>
                <w:lang w:eastAsia="es-CO"/>
              </w:rPr>
            </w:pPr>
          </w:p>
        </w:tc>
        <w:tc>
          <w:tcPr>
            <w:tcW w:w="1016" w:type="pct"/>
            <w:vMerge/>
            <w:tcBorders>
              <w:top w:val="single" w:sz="8" w:space="0" w:color="A6A6A6"/>
              <w:left w:val="single" w:sz="8" w:space="0" w:color="A6A6A6"/>
              <w:bottom w:val="single" w:sz="4" w:space="0" w:color="auto"/>
              <w:right w:val="single" w:sz="8" w:space="0" w:color="A6A6A6"/>
            </w:tcBorders>
            <w:vAlign w:val="center"/>
            <w:hideMark/>
          </w:tcPr>
          <w:p w14:paraId="672F0B1A" w14:textId="77777777" w:rsidR="00A25A50" w:rsidRPr="00AF3187" w:rsidRDefault="00A25A50" w:rsidP="00A25A50">
            <w:pPr>
              <w:jc w:val="center"/>
              <w:rPr>
                <w:rFonts w:ascii="Verdana" w:hAnsi="Verdana" w:cs="Cambria"/>
                <w:color w:val="000000"/>
                <w:sz w:val="18"/>
                <w:szCs w:val="18"/>
                <w:lang w:eastAsia="es-CO"/>
              </w:rPr>
            </w:pPr>
          </w:p>
        </w:tc>
        <w:tc>
          <w:tcPr>
            <w:tcW w:w="179" w:type="pct"/>
            <w:tcBorders>
              <w:top w:val="nil"/>
              <w:left w:val="single" w:sz="8" w:space="0" w:color="A6A6A6"/>
              <w:bottom w:val="single" w:sz="4" w:space="0" w:color="auto"/>
              <w:right w:val="single" w:sz="8" w:space="0" w:color="A6A6A6"/>
            </w:tcBorders>
            <w:shd w:val="clear" w:color="000000" w:fill="D9D9D9"/>
            <w:textDirection w:val="btLr"/>
            <w:vAlign w:val="center"/>
            <w:hideMark/>
          </w:tcPr>
          <w:p w14:paraId="12C9E314" w14:textId="77777777" w:rsidR="00A25A50" w:rsidRPr="00AF3187" w:rsidRDefault="00A25A50" w:rsidP="00A25A50">
            <w:pPr>
              <w:jc w:val="center"/>
              <w:rPr>
                <w:rFonts w:ascii="Verdana" w:hAnsi="Verdana" w:cs="Cambria"/>
                <w:color w:val="000000"/>
                <w:sz w:val="18"/>
                <w:szCs w:val="18"/>
                <w:lang w:eastAsia="es-CO"/>
              </w:rPr>
            </w:pPr>
            <w:r w:rsidRPr="00AF3187">
              <w:rPr>
                <w:rFonts w:ascii="Verdana" w:hAnsi="Verdana" w:cs="Cambria"/>
                <w:color w:val="000000"/>
                <w:sz w:val="18"/>
                <w:szCs w:val="18"/>
                <w:lang w:eastAsia="es-CO"/>
              </w:rPr>
              <w:t>Probabilidad</w:t>
            </w:r>
          </w:p>
        </w:tc>
        <w:tc>
          <w:tcPr>
            <w:tcW w:w="179" w:type="pct"/>
            <w:tcBorders>
              <w:top w:val="nil"/>
              <w:left w:val="single" w:sz="8" w:space="0" w:color="A6A6A6"/>
              <w:bottom w:val="single" w:sz="4" w:space="0" w:color="auto"/>
              <w:right w:val="single" w:sz="8" w:space="0" w:color="A6A6A6"/>
            </w:tcBorders>
            <w:shd w:val="clear" w:color="000000" w:fill="D9D9D9"/>
            <w:textDirection w:val="btLr"/>
            <w:vAlign w:val="center"/>
            <w:hideMark/>
          </w:tcPr>
          <w:p w14:paraId="661928B1" w14:textId="77777777" w:rsidR="00A25A50" w:rsidRPr="00AF3187" w:rsidRDefault="00A25A50" w:rsidP="00A25A50">
            <w:pPr>
              <w:jc w:val="center"/>
              <w:rPr>
                <w:rFonts w:ascii="Verdana" w:hAnsi="Verdana" w:cs="Cambria"/>
                <w:color w:val="000000"/>
                <w:sz w:val="18"/>
                <w:szCs w:val="18"/>
                <w:lang w:eastAsia="es-CO"/>
              </w:rPr>
            </w:pPr>
            <w:r w:rsidRPr="00AF3187">
              <w:rPr>
                <w:rFonts w:ascii="Verdana" w:hAnsi="Verdana" w:cs="Cambria"/>
                <w:color w:val="000000"/>
                <w:sz w:val="18"/>
                <w:szCs w:val="18"/>
                <w:lang w:eastAsia="es-CO"/>
              </w:rPr>
              <w:t>Impacto</w:t>
            </w:r>
          </w:p>
        </w:tc>
        <w:tc>
          <w:tcPr>
            <w:tcW w:w="174" w:type="pct"/>
            <w:tcBorders>
              <w:top w:val="nil"/>
              <w:left w:val="single" w:sz="8" w:space="0" w:color="A6A6A6"/>
              <w:bottom w:val="single" w:sz="4" w:space="0" w:color="auto"/>
              <w:right w:val="single" w:sz="8" w:space="0" w:color="A6A6A6"/>
            </w:tcBorders>
            <w:shd w:val="clear" w:color="000000" w:fill="D9D9D9"/>
            <w:textDirection w:val="btLr"/>
            <w:vAlign w:val="center"/>
            <w:hideMark/>
          </w:tcPr>
          <w:p w14:paraId="6E3AF181" w14:textId="77777777" w:rsidR="00A25A50" w:rsidRPr="00AF3187" w:rsidRDefault="00A25A50" w:rsidP="00A25A50">
            <w:pPr>
              <w:jc w:val="center"/>
              <w:rPr>
                <w:rFonts w:ascii="Verdana" w:hAnsi="Verdana" w:cs="Cambria"/>
                <w:color w:val="000000"/>
                <w:sz w:val="18"/>
                <w:szCs w:val="18"/>
                <w:lang w:eastAsia="es-CO"/>
              </w:rPr>
            </w:pPr>
            <w:r w:rsidRPr="00AF3187">
              <w:rPr>
                <w:rFonts w:ascii="Verdana" w:hAnsi="Verdana" w:cs="Cambria"/>
                <w:color w:val="000000"/>
                <w:sz w:val="18"/>
                <w:szCs w:val="18"/>
                <w:lang w:eastAsia="es-CO"/>
              </w:rPr>
              <w:t>Valoración del riesgo</w:t>
            </w:r>
          </w:p>
        </w:tc>
        <w:tc>
          <w:tcPr>
            <w:tcW w:w="272" w:type="pct"/>
            <w:tcBorders>
              <w:top w:val="nil"/>
              <w:left w:val="single" w:sz="8" w:space="0" w:color="A6A6A6"/>
              <w:bottom w:val="single" w:sz="4" w:space="0" w:color="auto"/>
              <w:right w:val="single" w:sz="8" w:space="0" w:color="A6A6A6"/>
            </w:tcBorders>
            <w:shd w:val="clear" w:color="000000" w:fill="D9D9D9"/>
            <w:textDirection w:val="btLr"/>
            <w:vAlign w:val="center"/>
            <w:hideMark/>
          </w:tcPr>
          <w:p w14:paraId="664FCE95" w14:textId="77777777" w:rsidR="00A25A50" w:rsidRPr="00AF3187" w:rsidRDefault="00A25A50" w:rsidP="00A25A50">
            <w:pPr>
              <w:jc w:val="center"/>
              <w:rPr>
                <w:rFonts w:ascii="Verdana" w:hAnsi="Verdana" w:cs="Cambria"/>
                <w:color w:val="000000"/>
                <w:sz w:val="18"/>
                <w:szCs w:val="18"/>
                <w:lang w:eastAsia="es-CO"/>
              </w:rPr>
            </w:pPr>
            <w:r w:rsidRPr="00AF3187">
              <w:rPr>
                <w:rFonts w:ascii="Verdana" w:hAnsi="Verdana" w:cs="Cambria"/>
                <w:color w:val="000000"/>
                <w:sz w:val="18"/>
                <w:szCs w:val="18"/>
                <w:lang w:eastAsia="es-CO"/>
              </w:rPr>
              <w:t xml:space="preserve">Categoría </w:t>
            </w:r>
          </w:p>
        </w:tc>
        <w:tc>
          <w:tcPr>
            <w:tcW w:w="359" w:type="pct"/>
            <w:vMerge/>
            <w:tcBorders>
              <w:top w:val="single" w:sz="8" w:space="0" w:color="A6A6A6"/>
              <w:left w:val="single" w:sz="8" w:space="0" w:color="A6A6A6"/>
              <w:bottom w:val="single" w:sz="4" w:space="0" w:color="auto"/>
              <w:right w:val="single" w:sz="8" w:space="0" w:color="A6A6A6"/>
            </w:tcBorders>
            <w:vAlign w:val="center"/>
            <w:hideMark/>
          </w:tcPr>
          <w:p w14:paraId="1EB5198D" w14:textId="77777777" w:rsidR="00A25A50" w:rsidRPr="00AF3187" w:rsidRDefault="00A25A50" w:rsidP="00A25A50">
            <w:pPr>
              <w:rPr>
                <w:rFonts w:ascii="Verdana" w:hAnsi="Verdana" w:cs="Cambria"/>
                <w:color w:val="000000"/>
                <w:sz w:val="18"/>
                <w:szCs w:val="18"/>
                <w:lang w:eastAsia="es-CO"/>
              </w:rPr>
            </w:pPr>
          </w:p>
        </w:tc>
        <w:tc>
          <w:tcPr>
            <w:tcW w:w="395" w:type="pct"/>
            <w:vMerge/>
            <w:tcBorders>
              <w:top w:val="single" w:sz="8" w:space="0" w:color="A6A6A6"/>
              <w:left w:val="single" w:sz="8" w:space="0" w:color="A6A6A6"/>
              <w:bottom w:val="single" w:sz="4" w:space="0" w:color="auto"/>
              <w:right w:val="single" w:sz="8" w:space="0" w:color="A6A6A6"/>
            </w:tcBorders>
            <w:vAlign w:val="center"/>
            <w:hideMark/>
          </w:tcPr>
          <w:p w14:paraId="24A1ED86" w14:textId="77777777" w:rsidR="00A25A50" w:rsidRPr="00AF3187" w:rsidRDefault="00A25A50" w:rsidP="00A25A50">
            <w:pPr>
              <w:rPr>
                <w:rFonts w:ascii="Verdana" w:hAnsi="Verdana" w:cs="Cambria"/>
                <w:color w:val="000000"/>
                <w:sz w:val="18"/>
                <w:szCs w:val="18"/>
                <w:lang w:eastAsia="es-CO"/>
              </w:rPr>
            </w:pPr>
          </w:p>
        </w:tc>
        <w:tc>
          <w:tcPr>
            <w:tcW w:w="236" w:type="pct"/>
            <w:vMerge/>
            <w:tcBorders>
              <w:top w:val="single" w:sz="8" w:space="0" w:color="A6A6A6"/>
              <w:left w:val="single" w:sz="8" w:space="0" w:color="A6A6A6"/>
              <w:bottom w:val="single" w:sz="4" w:space="0" w:color="auto"/>
              <w:right w:val="single" w:sz="8" w:space="0" w:color="A6A6A6"/>
            </w:tcBorders>
            <w:vAlign w:val="center"/>
            <w:hideMark/>
          </w:tcPr>
          <w:p w14:paraId="7321E31A" w14:textId="77777777" w:rsidR="00A25A50" w:rsidRPr="00AF3187" w:rsidRDefault="00A25A50" w:rsidP="00A25A50">
            <w:pPr>
              <w:rPr>
                <w:rFonts w:ascii="Verdana" w:hAnsi="Verdana" w:cs="Cambria"/>
                <w:color w:val="000000"/>
                <w:sz w:val="18"/>
                <w:szCs w:val="18"/>
                <w:lang w:eastAsia="es-CO"/>
              </w:rPr>
            </w:pPr>
          </w:p>
        </w:tc>
        <w:tc>
          <w:tcPr>
            <w:tcW w:w="396" w:type="pct"/>
            <w:vMerge/>
            <w:tcBorders>
              <w:top w:val="single" w:sz="8" w:space="0" w:color="A6A6A6"/>
              <w:left w:val="single" w:sz="8" w:space="0" w:color="A6A6A6"/>
              <w:bottom w:val="single" w:sz="4" w:space="0" w:color="auto"/>
              <w:right w:val="single" w:sz="8" w:space="0" w:color="A6A6A6"/>
            </w:tcBorders>
            <w:vAlign w:val="center"/>
            <w:hideMark/>
          </w:tcPr>
          <w:p w14:paraId="761249D6" w14:textId="77777777" w:rsidR="00A25A50" w:rsidRPr="00AF3187" w:rsidRDefault="00A25A50" w:rsidP="00A25A50">
            <w:pPr>
              <w:rPr>
                <w:rFonts w:ascii="Verdana" w:hAnsi="Verdana" w:cs="Cambria"/>
                <w:color w:val="000000"/>
                <w:sz w:val="18"/>
                <w:szCs w:val="18"/>
                <w:lang w:eastAsia="es-CO"/>
              </w:rPr>
            </w:pPr>
          </w:p>
        </w:tc>
        <w:tc>
          <w:tcPr>
            <w:tcW w:w="705" w:type="pct"/>
            <w:tcBorders>
              <w:top w:val="nil"/>
              <w:left w:val="single" w:sz="8" w:space="0" w:color="A6A6A6"/>
              <w:bottom w:val="single" w:sz="4" w:space="0" w:color="auto"/>
              <w:right w:val="single" w:sz="8" w:space="0" w:color="A6A6A6"/>
            </w:tcBorders>
            <w:shd w:val="clear" w:color="000000" w:fill="D9D9D9"/>
            <w:textDirection w:val="btLr"/>
            <w:vAlign w:val="center"/>
            <w:hideMark/>
          </w:tcPr>
          <w:p w14:paraId="36A79E70" w14:textId="77777777" w:rsidR="00A25A50" w:rsidRPr="00AF3187" w:rsidRDefault="00A25A50" w:rsidP="00A25A50">
            <w:pPr>
              <w:jc w:val="center"/>
              <w:rPr>
                <w:rFonts w:ascii="Verdana" w:hAnsi="Verdana" w:cs="Cambria"/>
                <w:color w:val="000000"/>
                <w:sz w:val="18"/>
                <w:szCs w:val="18"/>
                <w:lang w:eastAsia="es-CO"/>
              </w:rPr>
            </w:pPr>
            <w:r w:rsidRPr="00AF3187">
              <w:rPr>
                <w:rFonts w:ascii="Verdana" w:hAnsi="Verdana" w:cs="Cambria"/>
                <w:color w:val="000000"/>
                <w:sz w:val="18"/>
                <w:szCs w:val="18"/>
                <w:lang w:eastAsia="es-CO"/>
              </w:rPr>
              <w:t xml:space="preserve">¿Cómo se </w:t>
            </w:r>
            <w:proofErr w:type="gramStart"/>
            <w:r w:rsidRPr="00AF3187">
              <w:rPr>
                <w:rFonts w:ascii="Verdana" w:hAnsi="Verdana" w:cs="Cambria"/>
                <w:color w:val="000000"/>
                <w:sz w:val="18"/>
                <w:szCs w:val="18"/>
                <w:lang w:eastAsia="es-CO"/>
              </w:rPr>
              <w:t>realiza  el</w:t>
            </w:r>
            <w:proofErr w:type="gramEnd"/>
            <w:r w:rsidRPr="00AF3187">
              <w:rPr>
                <w:rFonts w:ascii="Verdana" w:hAnsi="Verdana" w:cs="Cambria"/>
                <w:color w:val="000000"/>
                <w:sz w:val="18"/>
                <w:szCs w:val="18"/>
                <w:lang w:eastAsia="es-CO"/>
              </w:rPr>
              <w:t xml:space="preserve"> monitoreo?</w:t>
            </w:r>
          </w:p>
        </w:tc>
        <w:tc>
          <w:tcPr>
            <w:tcW w:w="544" w:type="pct"/>
            <w:tcBorders>
              <w:top w:val="nil"/>
              <w:left w:val="single" w:sz="8" w:space="0" w:color="A6A6A6"/>
              <w:bottom w:val="single" w:sz="4" w:space="0" w:color="auto"/>
              <w:right w:val="single" w:sz="8" w:space="0" w:color="A6A6A6"/>
            </w:tcBorders>
            <w:shd w:val="clear" w:color="000000" w:fill="D9D9D9"/>
            <w:textDirection w:val="btLr"/>
            <w:vAlign w:val="center"/>
            <w:hideMark/>
          </w:tcPr>
          <w:p w14:paraId="577606BA" w14:textId="77777777" w:rsidR="00A25A50" w:rsidRPr="00AF3187" w:rsidRDefault="00A25A50" w:rsidP="00A25A50">
            <w:pPr>
              <w:jc w:val="center"/>
              <w:rPr>
                <w:rFonts w:ascii="Verdana" w:hAnsi="Verdana" w:cs="Cambria"/>
                <w:color w:val="000000"/>
                <w:sz w:val="18"/>
                <w:szCs w:val="18"/>
                <w:lang w:eastAsia="es-CO"/>
              </w:rPr>
            </w:pPr>
            <w:proofErr w:type="gramStart"/>
            <w:r w:rsidRPr="00AF3187">
              <w:rPr>
                <w:rFonts w:ascii="Verdana" w:hAnsi="Verdana" w:cs="Cambria"/>
                <w:color w:val="000000"/>
                <w:sz w:val="18"/>
                <w:szCs w:val="18"/>
                <w:lang w:eastAsia="es-CO"/>
              </w:rPr>
              <w:t>Periodicidad  ¿</w:t>
            </w:r>
            <w:proofErr w:type="gramEnd"/>
            <w:r w:rsidRPr="00AF3187">
              <w:rPr>
                <w:rFonts w:ascii="Verdana" w:hAnsi="Verdana" w:cs="Cambria"/>
                <w:color w:val="000000"/>
                <w:sz w:val="18"/>
                <w:szCs w:val="18"/>
                <w:lang w:eastAsia="es-CO"/>
              </w:rPr>
              <w:t>Cuándo?</w:t>
            </w:r>
          </w:p>
        </w:tc>
      </w:tr>
      <w:tr w:rsidR="00C029E0" w:rsidRPr="00AF3187" w14:paraId="09C48E15" w14:textId="77777777" w:rsidTr="00E54967">
        <w:trPr>
          <w:cantSplit/>
          <w:trHeight w:val="1139"/>
        </w:trPr>
        <w:tc>
          <w:tcPr>
            <w:tcW w:w="272" w:type="pct"/>
            <w:tcBorders>
              <w:top w:val="single" w:sz="4" w:space="0" w:color="auto"/>
              <w:left w:val="single" w:sz="4" w:space="0" w:color="auto"/>
              <w:bottom w:val="single" w:sz="4" w:space="0" w:color="auto"/>
              <w:right w:val="single" w:sz="4" w:space="0" w:color="auto"/>
            </w:tcBorders>
            <w:textDirection w:val="btLr"/>
            <w:vAlign w:val="center"/>
          </w:tcPr>
          <w:p w14:paraId="4EEBFC7E" w14:textId="77777777" w:rsidR="00A25A50" w:rsidRPr="00AF3187" w:rsidRDefault="00A25A50" w:rsidP="00A25A50">
            <w:pPr>
              <w:jc w:val="center"/>
              <w:rPr>
                <w:rFonts w:ascii="Verdana" w:hAnsi="Verdana" w:cs="Cambria"/>
                <w:color w:val="000000"/>
                <w:sz w:val="18"/>
                <w:szCs w:val="18"/>
                <w:lang w:eastAsia="es-CO"/>
              </w:rPr>
            </w:pPr>
          </w:p>
        </w:tc>
        <w:tc>
          <w:tcPr>
            <w:tcW w:w="272" w:type="pct"/>
            <w:tcBorders>
              <w:top w:val="single" w:sz="4" w:space="0" w:color="auto"/>
              <w:left w:val="single" w:sz="4" w:space="0" w:color="auto"/>
              <w:bottom w:val="single" w:sz="4" w:space="0" w:color="auto"/>
              <w:right w:val="single" w:sz="4" w:space="0" w:color="auto"/>
            </w:tcBorders>
            <w:textDirection w:val="btLr"/>
            <w:vAlign w:val="center"/>
          </w:tcPr>
          <w:p w14:paraId="4E42595F" w14:textId="77777777" w:rsidR="00A25A50" w:rsidRPr="00AF3187" w:rsidRDefault="00A25A50" w:rsidP="00A25A50">
            <w:pPr>
              <w:jc w:val="center"/>
              <w:rPr>
                <w:rFonts w:ascii="Verdana" w:hAnsi="Verdana" w:cs="Cambria"/>
                <w:color w:val="000000"/>
                <w:sz w:val="18"/>
                <w:szCs w:val="18"/>
                <w:lang w:eastAsia="es-CO"/>
              </w:rPr>
            </w:pPr>
          </w:p>
        </w:tc>
        <w:tc>
          <w:tcPr>
            <w:tcW w:w="1016" w:type="pct"/>
            <w:tcBorders>
              <w:top w:val="single" w:sz="4" w:space="0" w:color="auto"/>
              <w:left w:val="single" w:sz="4" w:space="0" w:color="auto"/>
              <w:bottom w:val="single" w:sz="4" w:space="0" w:color="auto"/>
              <w:right w:val="single" w:sz="4" w:space="0" w:color="auto"/>
            </w:tcBorders>
            <w:vAlign w:val="center"/>
          </w:tcPr>
          <w:p w14:paraId="626B650E" w14:textId="77777777" w:rsidR="00A25A50" w:rsidRPr="00AF3187" w:rsidRDefault="00A25A50" w:rsidP="00A25A50">
            <w:pPr>
              <w:jc w:val="both"/>
              <w:rPr>
                <w:rFonts w:ascii="Verdana" w:hAnsi="Verdana" w:cs="Cambria"/>
                <w:color w:val="000000"/>
                <w:sz w:val="18"/>
                <w:szCs w:val="18"/>
                <w:lang w:eastAsia="es-CO"/>
              </w:rPr>
            </w:pPr>
          </w:p>
        </w:tc>
        <w:tc>
          <w:tcPr>
            <w:tcW w:w="179" w:type="pct"/>
            <w:tcBorders>
              <w:top w:val="single" w:sz="4" w:space="0" w:color="auto"/>
              <w:left w:val="single" w:sz="4" w:space="0" w:color="auto"/>
              <w:bottom w:val="single" w:sz="4" w:space="0" w:color="auto"/>
              <w:right w:val="single" w:sz="4" w:space="0" w:color="auto"/>
            </w:tcBorders>
            <w:textDirection w:val="btLr"/>
            <w:vAlign w:val="center"/>
          </w:tcPr>
          <w:p w14:paraId="4D10B83B" w14:textId="77777777" w:rsidR="00A25A50" w:rsidRPr="00AF3187" w:rsidRDefault="00A25A50" w:rsidP="00A25A50">
            <w:pPr>
              <w:jc w:val="center"/>
              <w:rPr>
                <w:rFonts w:ascii="Verdana" w:hAnsi="Verdana" w:cs="Cambria"/>
                <w:color w:val="000000"/>
                <w:sz w:val="18"/>
                <w:szCs w:val="18"/>
                <w:lang w:eastAsia="es-CO"/>
              </w:rPr>
            </w:pPr>
          </w:p>
        </w:tc>
        <w:tc>
          <w:tcPr>
            <w:tcW w:w="179" w:type="pct"/>
            <w:tcBorders>
              <w:top w:val="single" w:sz="4" w:space="0" w:color="auto"/>
              <w:left w:val="single" w:sz="4" w:space="0" w:color="auto"/>
              <w:bottom w:val="single" w:sz="4" w:space="0" w:color="auto"/>
              <w:right w:val="single" w:sz="4" w:space="0" w:color="auto"/>
            </w:tcBorders>
            <w:textDirection w:val="btLr"/>
            <w:vAlign w:val="center"/>
          </w:tcPr>
          <w:p w14:paraId="157889BA" w14:textId="77777777" w:rsidR="00A25A50" w:rsidRPr="00AF3187" w:rsidRDefault="00A25A50" w:rsidP="00A25A50">
            <w:pPr>
              <w:jc w:val="center"/>
              <w:rPr>
                <w:rFonts w:ascii="Verdana" w:hAnsi="Verdana" w:cs="Cambria"/>
                <w:color w:val="000000"/>
                <w:sz w:val="18"/>
                <w:szCs w:val="18"/>
                <w:lang w:eastAsia="es-CO"/>
              </w:rPr>
            </w:pPr>
          </w:p>
        </w:tc>
        <w:tc>
          <w:tcPr>
            <w:tcW w:w="174" w:type="pct"/>
            <w:tcBorders>
              <w:top w:val="single" w:sz="4" w:space="0" w:color="auto"/>
              <w:left w:val="single" w:sz="4" w:space="0" w:color="auto"/>
              <w:bottom w:val="single" w:sz="4" w:space="0" w:color="auto"/>
              <w:right w:val="single" w:sz="4" w:space="0" w:color="auto"/>
            </w:tcBorders>
            <w:textDirection w:val="btLr"/>
            <w:vAlign w:val="center"/>
          </w:tcPr>
          <w:p w14:paraId="4C485353" w14:textId="77777777" w:rsidR="00A25A50" w:rsidRPr="00AF3187" w:rsidRDefault="00A25A50" w:rsidP="00A25A50">
            <w:pPr>
              <w:jc w:val="center"/>
              <w:rPr>
                <w:rFonts w:ascii="Verdana" w:hAnsi="Verdana" w:cs="Cambria"/>
                <w:color w:val="000000"/>
                <w:sz w:val="18"/>
                <w:szCs w:val="18"/>
                <w:lang w:eastAsia="es-CO"/>
              </w:rPr>
            </w:pPr>
          </w:p>
        </w:tc>
        <w:tc>
          <w:tcPr>
            <w:tcW w:w="272" w:type="pct"/>
            <w:tcBorders>
              <w:top w:val="single" w:sz="4" w:space="0" w:color="auto"/>
              <w:left w:val="single" w:sz="4" w:space="0" w:color="auto"/>
              <w:bottom w:val="single" w:sz="4" w:space="0" w:color="auto"/>
              <w:right w:val="single" w:sz="4" w:space="0" w:color="auto"/>
            </w:tcBorders>
            <w:textDirection w:val="btLr"/>
            <w:vAlign w:val="center"/>
          </w:tcPr>
          <w:p w14:paraId="0DB17E2F" w14:textId="77777777" w:rsidR="00A25A50" w:rsidRPr="00AF3187" w:rsidRDefault="00A25A50" w:rsidP="00A25A50">
            <w:pPr>
              <w:jc w:val="center"/>
              <w:rPr>
                <w:rFonts w:ascii="Verdana" w:hAnsi="Verdana" w:cs="Cambria"/>
                <w:color w:val="000000"/>
                <w:sz w:val="18"/>
                <w:szCs w:val="18"/>
                <w:lang w:eastAsia="es-CO"/>
              </w:rPr>
            </w:pPr>
          </w:p>
        </w:tc>
        <w:tc>
          <w:tcPr>
            <w:tcW w:w="359" w:type="pct"/>
            <w:tcBorders>
              <w:top w:val="single" w:sz="4" w:space="0" w:color="auto"/>
              <w:left w:val="single" w:sz="4" w:space="0" w:color="auto"/>
              <w:bottom w:val="single" w:sz="4" w:space="0" w:color="auto"/>
              <w:right w:val="single" w:sz="4" w:space="0" w:color="auto"/>
            </w:tcBorders>
            <w:textDirection w:val="btLr"/>
            <w:vAlign w:val="center"/>
          </w:tcPr>
          <w:p w14:paraId="6D427B2E" w14:textId="77777777" w:rsidR="00A25A50" w:rsidRPr="00AF3187" w:rsidRDefault="00A25A50" w:rsidP="00A25A50">
            <w:pPr>
              <w:jc w:val="center"/>
              <w:rPr>
                <w:rFonts w:ascii="Verdana" w:hAnsi="Verdana" w:cs="Cambria"/>
                <w:color w:val="000000"/>
                <w:sz w:val="18"/>
                <w:szCs w:val="18"/>
                <w:lang w:eastAsia="es-CO"/>
              </w:rPr>
            </w:pPr>
          </w:p>
        </w:tc>
        <w:tc>
          <w:tcPr>
            <w:tcW w:w="395" w:type="pct"/>
            <w:tcBorders>
              <w:top w:val="single" w:sz="4" w:space="0" w:color="auto"/>
              <w:left w:val="single" w:sz="4" w:space="0" w:color="auto"/>
              <w:bottom w:val="single" w:sz="4" w:space="0" w:color="auto"/>
              <w:right w:val="single" w:sz="4" w:space="0" w:color="auto"/>
            </w:tcBorders>
            <w:textDirection w:val="btLr"/>
            <w:vAlign w:val="center"/>
          </w:tcPr>
          <w:p w14:paraId="2A7C9710" w14:textId="77777777" w:rsidR="00A25A50" w:rsidRPr="00AF3187" w:rsidRDefault="00A25A50" w:rsidP="00A25A50">
            <w:pPr>
              <w:jc w:val="center"/>
              <w:rPr>
                <w:rFonts w:ascii="Verdana" w:hAnsi="Verdana" w:cs="Cambria"/>
                <w:color w:val="000000"/>
                <w:sz w:val="18"/>
                <w:szCs w:val="18"/>
                <w:lang w:eastAsia="es-CO"/>
              </w:rPr>
            </w:pPr>
          </w:p>
        </w:tc>
        <w:tc>
          <w:tcPr>
            <w:tcW w:w="236" w:type="pct"/>
            <w:tcBorders>
              <w:top w:val="single" w:sz="4" w:space="0" w:color="auto"/>
              <w:left w:val="single" w:sz="4" w:space="0" w:color="auto"/>
              <w:bottom w:val="single" w:sz="4" w:space="0" w:color="auto"/>
              <w:right w:val="single" w:sz="4" w:space="0" w:color="auto"/>
            </w:tcBorders>
            <w:textDirection w:val="btLr"/>
            <w:vAlign w:val="center"/>
          </w:tcPr>
          <w:p w14:paraId="08BC0454" w14:textId="77777777" w:rsidR="00A25A50" w:rsidRPr="00AF3187" w:rsidRDefault="00A25A50" w:rsidP="00A25A50">
            <w:pPr>
              <w:jc w:val="center"/>
              <w:rPr>
                <w:rFonts w:ascii="Verdana" w:hAnsi="Verdana" w:cs="Cambria"/>
                <w:color w:val="000000"/>
                <w:sz w:val="18"/>
                <w:szCs w:val="18"/>
                <w:lang w:eastAsia="es-CO"/>
              </w:rPr>
            </w:pPr>
          </w:p>
        </w:tc>
        <w:tc>
          <w:tcPr>
            <w:tcW w:w="396" w:type="pct"/>
            <w:tcBorders>
              <w:top w:val="single" w:sz="4" w:space="0" w:color="auto"/>
              <w:left w:val="single" w:sz="4" w:space="0" w:color="auto"/>
              <w:bottom w:val="single" w:sz="4" w:space="0" w:color="auto"/>
              <w:right w:val="single" w:sz="4" w:space="0" w:color="auto"/>
            </w:tcBorders>
            <w:textDirection w:val="btLr"/>
            <w:vAlign w:val="center"/>
          </w:tcPr>
          <w:p w14:paraId="2FFEB0E1" w14:textId="77777777" w:rsidR="00A25A50" w:rsidRPr="00AF3187" w:rsidRDefault="00A25A50" w:rsidP="00A25A50">
            <w:pPr>
              <w:jc w:val="center"/>
              <w:rPr>
                <w:rFonts w:ascii="Verdana" w:hAnsi="Verdana" w:cs="Cambria"/>
                <w:color w:val="000000"/>
                <w:sz w:val="18"/>
                <w:szCs w:val="18"/>
                <w:lang w:eastAsia="es-CO"/>
              </w:rPr>
            </w:pPr>
          </w:p>
        </w:tc>
        <w:tc>
          <w:tcPr>
            <w:tcW w:w="705" w:type="pct"/>
            <w:tcBorders>
              <w:top w:val="single" w:sz="4" w:space="0" w:color="auto"/>
              <w:left w:val="single" w:sz="4" w:space="0" w:color="auto"/>
              <w:bottom w:val="single" w:sz="4" w:space="0" w:color="auto"/>
              <w:right w:val="single" w:sz="4" w:space="0" w:color="auto"/>
            </w:tcBorders>
            <w:vAlign w:val="center"/>
          </w:tcPr>
          <w:p w14:paraId="58D48193" w14:textId="77777777" w:rsidR="00A25A50" w:rsidRPr="00AF3187" w:rsidRDefault="00A25A50" w:rsidP="00A25A50">
            <w:pPr>
              <w:jc w:val="both"/>
              <w:rPr>
                <w:rFonts w:ascii="Verdana" w:hAnsi="Verdana" w:cs="Cambria"/>
                <w:color w:val="000000"/>
                <w:sz w:val="18"/>
                <w:szCs w:val="18"/>
                <w:lang w:eastAsia="es-CO"/>
              </w:rPr>
            </w:pPr>
          </w:p>
        </w:tc>
        <w:tc>
          <w:tcPr>
            <w:tcW w:w="544" w:type="pct"/>
            <w:tcBorders>
              <w:top w:val="single" w:sz="4" w:space="0" w:color="auto"/>
              <w:left w:val="single" w:sz="4" w:space="0" w:color="auto"/>
              <w:bottom w:val="single" w:sz="4" w:space="0" w:color="auto"/>
              <w:right w:val="single" w:sz="4" w:space="0" w:color="auto"/>
            </w:tcBorders>
            <w:vAlign w:val="center"/>
          </w:tcPr>
          <w:p w14:paraId="6B7BDC6F" w14:textId="77777777" w:rsidR="00A25A50" w:rsidRPr="00AF3187" w:rsidRDefault="00A25A50" w:rsidP="00A25A50">
            <w:pPr>
              <w:jc w:val="center"/>
              <w:rPr>
                <w:rFonts w:ascii="Verdana" w:hAnsi="Verdana" w:cs="Cambria"/>
                <w:color w:val="000000"/>
                <w:sz w:val="18"/>
                <w:szCs w:val="18"/>
                <w:lang w:eastAsia="es-CO"/>
              </w:rPr>
            </w:pPr>
          </w:p>
        </w:tc>
      </w:tr>
      <w:tr w:rsidR="00C029E0" w:rsidRPr="00AF3187" w14:paraId="74A21B75" w14:textId="77777777" w:rsidTr="00E54967">
        <w:trPr>
          <w:cantSplit/>
          <w:trHeight w:val="1139"/>
        </w:trPr>
        <w:tc>
          <w:tcPr>
            <w:tcW w:w="272" w:type="pct"/>
            <w:tcBorders>
              <w:top w:val="single" w:sz="4" w:space="0" w:color="auto"/>
              <w:left w:val="single" w:sz="4" w:space="0" w:color="auto"/>
              <w:bottom w:val="single" w:sz="4" w:space="0" w:color="auto"/>
              <w:right w:val="single" w:sz="4" w:space="0" w:color="auto"/>
            </w:tcBorders>
            <w:textDirection w:val="btLr"/>
            <w:vAlign w:val="center"/>
          </w:tcPr>
          <w:p w14:paraId="548B6391" w14:textId="77777777" w:rsidR="00A25A50" w:rsidRPr="00AF3187" w:rsidRDefault="00A25A50" w:rsidP="00A25A50">
            <w:pPr>
              <w:jc w:val="center"/>
              <w:rPr>
                <w:rFonts w:ascii="Verdana" w:hAnsi="Verdana" w:cs="Cambria"/>
                <w:color w:val="000000"/>
                <w:sz w:val="18"/>
                <w:szCs w:val="18"/>
                <w:lang w:eastAsia="es-CO"/>
              </w:rPr>
            </w:pPr>
          </w:p>
        </w:tc>
        <w:tc>
          <w:tcPr>
            <w:tcW w:w="272" w:type="pct"/>
            <w:tcBorders>
              <w:top w:val="single" w:sz="4" w:space="0" w:color="auto"/>
              <w:left w:val="single" w:sz="4" w:space="0" w:color="auto"/>
              <w:bottom w:val="single" w:sz="4" w:space="0" w:color="auto"/>
              <w:right w:val="single" w:sz="4" w:space="0" w:color="auto"/>
            </w:tcBorders>
            <w:textDirection w:val="btLr"/>
            <w:vAlign w:val="center"/>
          </w:tcPr>
          <w:p w14:paraId="02778467" w14:textId="77777777" w:rsidR="00A25A50" w:rsidRPr="00AF3187" w:rsidRDefault="00A25A50" w:rsidP="00A25A50">
            <w:pPr>
              <w:jc w:val="center"/>
              <w:rPr>
                <w:rFonts w:ascii="Verdana" w:hAnsi="Verdana" w:cs="Cambria"/>
                <w:color w:val="000000"/>
                <w:sz w:val="18"/>
                <w:szCs w:val="18"/>
                <w:lang w:eastAsia="es-CO"/>
              </w:rPr>
            </w:pPr>
          </w:p>
        </w:tc>
        <w:tc>
          <w:tcPr>
            <w:tcW w:w="1016" w:type="pct"/>
            <w:tcBorders>
              <w:top w:val="single" w:sz="4" w:space="0" w:color="auto"/>
              <w:left w:val="single" w:sz="4" w:space="0" w:color="auto"/>
              <w:bottom w:val="single" w:sz="4" w:space="0" w:color="auto"/>
              <w:right w:val="single" w:sz="4" w:space="0" w:color="auto"/>
            </w:tcBorders>
            <w:vAlign w:val="center"/>
          </w:tcPr>
          <w:p w14:paraId="3E1F04E9" w14:textId="77777777" w:rsidR="00A25A50" w:rsidRPr="00AF3187" w:rsidRDefault="00A25A50" w:rsidP="00A25A50">
            <w:pPr>
              <w:jc w:val="both"/>
              <w:rPr>
                <w:rFonts w:ascii="Verdana" w:hAnsi="Verdana" w:cs="Cambria"/>
                <w:color w:val="000000"/>
                <w:sz w:val="18"/>
                <w:szCs w:val="18"/>
                <w:lang w:eastAsia="es-CO"/>
              </w:rPr>
            </w:pPr>
          </w:p>
        </w:tc>
        <w:tc>
          <w:tcPr>
            <w:tcW w:w="179" w:type="pct"/>
            <w:tcBorders>
              <w:top w:val="single" w:sz="4" w:space="0" w:color="auto"/>
              <w:left w:val="single" w:sz="4" w:space="0" w:color="auto"/>
              <w:bottom w:val="single" w:sz="4" w:space="0" w:color="auto"/>
              <w:right w:val="single" w:sz="4" w:space="0" w:color="auto"/>
            </w:tcBorders>
            <w:textDirection w:val="btLr"/>
            <w:vAlign w:val="center"/>
          </w:tcPr>
          <w:p w14:paraId="470C3FE7" w14:textId="77777777" w:rsidR="00A25A50" w:rsidRPr="00AF3187" w:rsidRDefault="00A25A50" w:rsidP="00A25A50">
            <w:pPr>
              <w:jc w:val="center"/>
              <w:rPr>
                <w:rFonts w:ascii="Verdana" w:hAnsi="Verdana" w:cs="Cambria"/>
                <w:color w:val="000000"/>
                <w:sz w:val="18"/>
                <w:szCs w:val="18"/>
                <w:lang w:eastAsia="es-CO"/>
              </w:rPr>
            </w:pPr>
          </w:p>
        </w:tc>
        <w:tc>
          <w:tcPr>
            <w:tcW w:w="179" w:type="pct"/>
            <w:tcBorders>
              <w:top w:val="single" w:sz="4" w:space="0" w:color="auto"/>
              <w:left w:val="single" w:sz="4" w:space="0" w:color="auto"/>
              <w:bottom w:val="single" w:sz="4" w:space="0" w:color="auto"/>
              <w:right w:val="single" w:sz="4" w:space="0" w:color="auto"/>
            </w:tcBorders>
            <w:textDirection w:val="btLr"/>
            <w:vAlign w:val="center"/>
          </w:tcPr>
          <w:p w14:paraId="3BFC68EB" w14:textId="77777777" w:rsidR="00A25A50" w:rsidRPr="00AF3187" w:rsidRDefault="00A25A50" w:rsidP="00A25A50">
            <w:pPr>
              <w:jc w:val="center"/>
              <w:rPr>
                <w:rFonts w:ascii="Verdana" w:hAnsi="Verdana" w:cs="Cambria"/>
                <w:color w:val="000000"/>
                <w:sz w:val="18"/>
                <w:szCs w:val="18"/>
                <w:lang w:eastAsia="es-CO"/>
              </w:rPr>
            </w:pPr>
          </w:p>
        </w:tc>
        <w:tc>
          <w:tcPr>
            <w:tcW w:w="174" w:type="pct"/>
            <w:tcBorders>
              <w:top w:val="single" w:sz="4" w:space="0" w:color="auto"/>
              <w:left w:val="single" w:sz="4" w:space="0" w:color="auto"/>
              <w:bottom w:val="single" w:sz="4" w:space="0" w:color="auto"/>
              <w:right w:val="single" w:sz="4" w:space="0" w:color="auto"/>
            </w:tcBorders>
            <w:textDirection w:val="btLr"/>
            <w:vAlign w:val="center"/>
          </w:tcPr>
          <w:p w14:paraId="5D51DDB4" w14:textId="77777777" w:rsidR="00A25A50" w:rsidRPr="00AF3187" w:rsidRDefault="00A25A50" w:rsidP="00A25A50">
            <w:pPr>
              <w:jc w:val="center"/>
              <w:rPr>
                <w:rFonts w:ascii="Verdana" w:hAnsi="Verdana" w:cs="Cambria"/>
                <w:color w:val="000000"/>
                <w:sz w:val="18"/>
                <w:szCs w:val="18"/>
                <w:lang w:eastAsia="es-CO"/>
              </w:rPr>
            </w:pPr>
          </w:p>
        </w:tc>
        <w:tc>
          <w:tcPr>
            <w:tcW w:w="272" w:type="pct"/>
            <w:tcBorders>
              <w:top w:val="single" w:sz="4" w:space="0" w:color="auto"/>
              <w:left w:val="single" w:sz="4" w:space="0" w:color="auto"/>
              <w:bottom w:val="single" w:sz="4" w:space="0" w:color="auto"/>
              <w:right w:val="single" w:sz="4" w:space="0" w:color="auto"/>
            </w:tcBorders>
            <w:textDirection w:val="btLr"/>
            <w:vAlign w:val="center"/>
          </w:tcPr>
          <w:p w14:paraId="28B33688" w14:textId="77777777" w:rsidR="00A25A50" w:rsidRPr="00AF3187" w:rsidRDefault="00A25A50" w:rsidP="00A25A50">
            <w:pPr>
              <w:jc w:val="center"/>
              <w:rPr>
                <w:rFonts w:ascii="Verdana" w:hAnsi="Verdana" w:cs="Cambria"/>
                <w:color w:val="000000"/>
                <w:sz w:val="18"/>
                <w:szCs w:val="18"/>
                <w:lang w:eastAsia="es-CO"/>
              </w:rPr>
            </w:pPr>
          </w:p>
        </w:tc>
        <w:tc>
          <w:tcPr>
            <w:tcW w:w="359" w:type="pct"/>
            <w:tcBorders>
              <w:top w:val="single" w:sz="4" w:space="0" w:color="auto"/>
              <w:left w:val="single" w:sz="4" w:space="0" w:color="auto"/>
              <w:bottom w:val="single" w:sz="4" w:space="0" w:color="auto"/>
              <w:right w:val="single" w:sz="4" w:space="0" w:color="auto"/>
            </w:tcBorders>
            <w:textDirection w:val="btLr"/>
            <w:vAlign w:val="center"/>
          </w:tcPr>
          <w:p w14:paraId="7E3FC7B5" w14:textId="77777777" w:rsidR="00A25A50" w:rsidRPr="00AF3187" w:rsidRDefault="00A25A50" w:rsidP="00A25A50">
            <w:pPr>
              <w:jc w:val="center"/>
              <w:rPr>
                <w:rFonts w:ascii="Verdana" w:hAnsi="Verdana" w:cs="Cambria"/>
                <w:color w:val="000000"/>
                <w:sz w:val="18"/>
                <w:szCs w:val="18"/>
                <w:lang w:eastAsia="es-CO"/>
              </w:rPr>
            </w:pPr>
          </w:p>
        </w:tc>
        <w:tc>
          <w:tcPr>
            <w:tcW w:w="395" w:type="pct"/>
            <w:tcBorders>
              <w:top w:val="single" w:sz="4" w:space="0" w:color="auto"/>
              <w:left w:val="single" w:sz="4" w:space="0" w:color="auto"/>
              <w:bottom w:val="single" w:sz="4" w:space="0" w:color="auto"/>
              <w:right w:val="single" w:sz="4" w:space="0" w:color="auto"/>
            </w:tcBorders>
            <w:textDirection w:val="btLr"/>
            <w:vAlign w:val="center"/>
          </w:tcPr>
          <w:p w14:paraId="6FDD75D1" w14:textId="77777777" w:rsidR="00A25A50" w:rsidRPr="00AF3187" w:rsidRDefault="00A25A50" w:rsidP="00A25A50">
            <w:pPr>
              <w:jc w:val="center"/>
              <w:rPr>
                <w:rFonts w:ascii="Verdana" w:hAnsi="Verdana" w:cs="Cambria"/>
                <w:color w:val="000000"/>
                <w:sz w:val="18"/>
                <w:szCs w:val="18"/>
                <w:lang w:eastAsia="es-CO"/>
              </w:rPr>
            </w:pPr>
          </w:p>
        </w:tc>
        <w:tc>
          <w:tcPr>
            <w:tcW w:w="236" w:type="pct"/>
            <w:tcBorders>
              <w:top w:val="single" w:sz="4" w:space="0" w:color="auto"/>
              <w:left w:val="single" w:sz="4" w:space="0" w:color="auto"/>
              <w:bottom w:val="single" w:sz="4" w:space="0" w:color="auto"/>
              <w:right w:val="single" w:sz="4" w:space="0" w:color="auto"/>
            </w:tcBorders>
            <w:textDirection w:val="btLr"/>
            <w:vAlign w:val="center"/>
          </w:tcPr>
          <w:p w14:paraId="1DFDD7ED" w14:textId="77777777" w:rsidR="00A25A50" w:rsidRPr="00AF3187" w:rsidRDefault="00A25A50" w:rsidP="00A25A50">
            <w:pPr>
              <w:jc w:val="center"/>
              <w:rPr>
                <w:rFonts w:ascii="Verdana" w:hAnsi="Verdana" w:cs="Cambria"/>
                <w:color w:val="000000"/>
                <w:sz w:val="18"/>
                <w:szCs w:val="18"/>
                <w:lang w:eastAsia="es-CO"/>
              </w:rPr>
            </w:pPr>
          </w:p>
        </w:tc>
        <w:tc>
          <w:tcPr>
            <w:tcW w:w="396" w:type="pct"/>
            <w:tcBorders>
              <w:top w:val="single" w:sz="4" w:space="0" w:color="auto"/>
              <w:left w:val="single" w:sz="4" w:space="0" w:color="auto"/>
              <w:bottom w:val="single" w:sz="4" w:space="0" w:color="auto"/>
              <w:right w:val="single" w:sz="4" w:space="0" w:color="auto"/>
            </w:tcBorders>
            <w:textDirection w:val="btLr"/>
            <w:vAlign w:val="center"/>
          </w:tcPr>
          <w:p w14:paraId="2E516276" w14:textId="77777777" w:rsidR="00A25A50" w:rsidRPr="00AF3187" w:rsidRDefault="00A25A50" w:rsidP="00A25A50">
            <w:pPr>
              <w:jc w:val="center"/>
              <w:rPr>
                <w:rFonts w:ascii="Verdana" w:hAnsi="Verdana" w:cs="Cambria"/>
                <w:color w:val="000000"/>
                <w:sz w:val="18"/>
                <w:szCs w:val="18"/>
                <w:lang w:eastAsia="es-CO"/>
              </w:rPr>
            </w:pPr>
          </w:p>
        </w:tc>
        <w:tc>
          <w:tcPr>
            <w:tcW w:w="705" w:type="pct"/>
            <w:tcBorders>
              <w:top w:val="single" w:sz="4" w:space="0" w:color="auto"/>
              <w:left w:val="single" w:sz="4" w:space="0" w:color="auto"/>
              <w:bottom w:val="single" w:sz="4" w:space="0" w:color="auto"/>
              <w:right w:val="single" w:sz="4" w:space="0" w:color="auto"/>
            </w:tcBorders>
            <w:vAlign w:val="center"/>
          </w:tcPr>
          <w:p w14:paraId="033B07A9" w14:textId="77777777" w:rsidR="00A25A50" w:rsidRPr="00AF3187" w:rsidRDefault="00A25A50" w:rsidP="00A25A50">
            <w:pPr>
              <w:jc w:val="both"/>
              <w:rPr>
                <w:rFonts w:ascii="Verdana" w:hAnsi="Verdana" w:cs="Cambria"/>
                <w:color w:val="000000"/>
                <w:sz w:val="18"/>
                <w:szCs w:val="18"/>
                <w:lang w:eastAsia="es-CO"/>
              </w:rPr>
            </w:pPr>
          </w:p>
        </w:tc>
        <w:tc>
          <w:tcPr>
            <w:tcW w:w="544" w:type="pct"/>
            <w:tcBorders>
              <w:top w:val="single" w:sz="4" w:space="0" w:color="auto"/>
              <w:left w:val="single" w:sz="4" w:space="0" w:color="auto"/>
              <w:bottom w:val="single" w:sz="4" w:space="0" w:color="auto"/>
              <w:right w:val="single" w:sz="4" w:space="0" w:color="auto"/>
            </w:tcBorders>
            <w:vAlign w:val="center"/>
          </w:tcPr>
          <w:p w14:paraId="0AA19A1E" w14:textId="77777777" w:rsidR="00A25A50" w:rsidRPr="00AF3187" w:rsidRDefault="00A25A50" w:rsidP="00A25A50">
            <w:pPr>
              <w:jc w:val="center"/>
              <w:rPr>
                <w:rFonts w:ascii="Verdana" w:hAnsi="Verdana" w:cs="Cambria"/>
                <w:color w:val="000000"/>
                <w:sz w:val="18"/>
                <w:szCs w:val="18"/>
                <w:lang w:eastAsia="es-CO"/>
              </w:rPr>
            </w:pPr>
          </w:p>
        </w:tc>
      </w:tr>
    </w:tbl>
    <w:p w14:paraId="0A044EEF" w14:textId="77777777" w:rsidR="00A25A50" w:rsidRPr="00AF3187" w:rsidRDefault="00A25A50" w:rsidP="00A25A50">
      <w:pPr>
        <w:jc w:val="both"/>
        <w:rPr>
          <w:rFonts w:ascii="Verdana" w:hAnsi="Verdana" w:cs="Arial"/>
          <w:bCs/>
          <w:color w:val="000000"/>
          <w:sz w:val="18"/>
          <w:szCs w:val="18"/>
        </w:rPr>
      </w:pPr>
    </w:p>
    <w:p w14:paraId="6254DFB1" w14:textId="77777777" w:rsidR="00A25A50" w:rsidRPr="00AF3187" w:rsidRDefault="00A25A50" w:rsidP="00A25A50">
      <w:pPr>
        <w:jc w:val="both"/>
        <w:rPr>
          <w:rFonts w:ascii="Verdana" w:hAnsi="Verdana" w:cs="Arial"/>
          <w:b/>
          <w:bCs/>
          <w:color w:val="000000"/>
          <w:sz w:val="18"/>
          <w:szCs w:val="18"/>
        </w:rPr>
      </w:pPr>
      <w:r w:rsidRPr="00AF3187">
        <w:rPr>
          <w:rFonts w:ascii="Verdana" w:hAnsi="Verdana" w:cs="Arial"/>
          <w:b/>
          <w:color w:val="000000"/>
          <w:sz w:val="18"/>
          <w:szCs w:val="18"/>
          <w:u w:val="single"/>
        </w:rPr>
        <w:t>Notas informativas:</w:t>
      </w:r>
      <w:r w:rsidRPr="00AF3187">
        <w:rPr>
          <w:rFonts w:ascii="Verdana" w:hAnsi="Verdana" w:cs="Arial"/>
          <w:b/>
          <w:bCs/>
          <w:color w:val="000000"/>
          <w:sz w:val="18"/>
          <w:szCs w:val="18"/>
        </w:rPr>
        <w:t xml:space="preserve"> </w:t>
      </w:r>
    </w:p>
    <w:p w14:paraId="6D168455" w14:textId="77777777" w:rsidR="00A25A50" w:rsidRPr="00AF3187" w:rsidRDefault="00A25A50" w:rsidP="00A25A50">
      <w:pPr>
        <w:jc w:val="both"/>
        <w:rPr>
          <w:rFonts w:ascii="Verdana" w:hAnsi="Verdana" w:cs="Arial"/>
          <w:b/>
          <w:bCs/>
          <w:color w:val="000000"/>
          <w:sz w:val="18"/>
          <w:szCs w:val="18"/>
        </w:rPr>
      </w:pPr>
    </w:p>
    <w:p w14:paraId="13DF9476" w14:textId="77777777" w:rsidR="00A25A50" w:rsidRPr="00AF3187" w:rsidRDefault="00A25A50" w:rsidP="00A25A50">
      <w:pPr>
        <w:jc w:val="both"/>
        <w:rPr>
          <w:rFonts w:ascii="Verdana" w:eastAsia="Calibri" w:hAnsi="Verdana" w:cs="Arial"/>
          <w:bCs/>
          <w:color w:val="000000"/>
          <w:sz w:val="18"/>
          <w:szCs w:val="18"/>
        </w:rPr>
      </w:pPr>
      <w:r w:rsidRPr="00AF3187">
        <w:rPr>
          <w:rFonts w:ascii="Verdana" w:eastAsia="Calibri" w:hAnsi="Verdana" w:cs="Arial"/>
          <w:bCs/>
          <w:color w:val="000000"/>
          <w:sz w:val="18"/>
          <w:szCs w:val="18"/>
        </w:rPr>
        <w:t>De acuerdo con las condiciones propias del contrato a celebrar se deben c</w:t>
      </w:r>
      <w:r w:rsidRPr="00AF3187">
        <w:rPr>
          <w:rFonts w:ascii="Verdana" w:hAnsi="Verdana" w:cs="Arial"/>
          <w:bCs/>
          <w:color w:val="000000"/>
          <w:sz w:val="18"/>
          <w:szCs w:val="18"/>
        </w:rPr>
        <w:t>onsultar los siguientes documentos:</w:t>
      </w:r>
    </w:p>
    <w:p w14:paraId="034F35C8" w14:textId="77777777" w:rsidR="00A25A50" w:rsidRPr="00AF3187" w:rsidRDefault="00A25A50" w:rsidP="00A25A50">
      <w:pPr>
        <w:jc w:val="both"/>
        <w:rPr>
          <w:rFonts w:ascii="Verdana" w:hAnsi="Verdana" w:cs="Arial"/>
          <w:bCs/>
          <w:color w:val="000000"/>
          <w:sz w:val="18"/>
          <w:szCs w:val="18"/>
        </w:rPr>
      </w:pPr>
    </w:p>
    <w:p w14:paraId="10CEF501" w14:textId="77777777" w:rsidR="00A25A50" w:rsidRPr="00AF3187" w:rsidRDefault="00A25A50" w:rsidP="00E54967">
      <w:pPr>
        <w:numPr>
          <w:ilvl w:val="0"/>
          <w:numId w:val="4"/>
        </w:numPr>
        <w:jc w:val="both"/>
        <w:rPr>
          <w:rFonts w:ascii="Verdana" w:eastAsia="Calibri" w:hAnsi="Verdana" w:cs="Arial"/>
          <w:color w:val="000000"/>
          <w:spacing w:val="-3"/>
          <w:sz w:val="18"/>
          <w:szCs w:val="18"/>
          <w:lang w:eastAsia="en-US"/>
        </w:rPr>
      </w:pPr>
      <w:r w:rsidRPr="00AF3187">
        <w:rPr>
          <w:rFonts w:ascii="Verdana" w:eastAsia="Calibri" w:hAnsi="Verdana" w:cs="Arial"/>
          <w:color w:val="000000"/>
          <w:spacing w:val="-3"/>
          <w:sz w:val="18"/>
          <w:szCs w:val="18"/>
          <w:lang w:eastAsia="en-US"/>
        </w:rPr>
        <w:t xml:space="preserve">Manual para la Identificación y Cobertura de Riesgos en los Procesos de Contratación, Colombia Compra Eficiente </w:t>
      </w:r>
      <w:hyperlink r:id="rId12" w:history="1">
        <w:r w:rsidRPr="00AF3187">
          <w:rPr>
            <w:rFonts w:ascii="Verdana" w:hAnsi="Verdana" w:cs="Arial"/>
            <w:color w:val="000000"/>
            <w:sz w:val="18"/>
            <w:szCs w:val="18"/>
            <w:u w:val="single"/>
            <w:lang w:eastAsia="en-US"/>
          </w:rPr>
          <w:t>www.colombiacompraeficiente.com.co</w:t>
        </w:r>
      </w:hyperlink>
    </w:p>
    <w:p w14:paraId="6E99D572" w14:textId="77777777" w:rsidR="00A25A50" w:rsidRPr="00AF3187" w:rsidRDefault="00A25A50" w:rsidP="00E54967">
      <w:pPr>
        <w:numPr>
          <w:ilvl w:val="0"/>
          <w:numId w:val="4"/>
        </w:numPr>
        <w:jc w:val="both"/>
        <w:rPr>
          <w:rFonts w:ascii="Verdana" w:eastAsia="Calibri" w:hAnsi="Verdana" w:cs="Arial"/>
          <w:color w:val="000000"/>
          <w:spacing w:val="-3"/>
          <w:sz w:val="18"/>
          <w:szCs w:val="18"/>
          <w:lang w:eastAsia="en-US"/>
        </w:rPr>
      </w:pPr>
      <w:r w:rsidRPr="00AF3187">
        <w:rPr>
          <w:rFonts w:ascii="Verdana" w:eastAsia="Calibri" w:hAnsi="Verdana" w:cs="Arial"/>
          <w:color w:val="000000"/>
          <w:spacing w:val="-3"/>
          <w:sz w:val="18"/>
          <w:szCs w:val="18"/>
          <w:lang w:eastAsia="en-US"/>
        </w:rPr>
        <w:t xml:space="preserve">Circular Externa Numero 5 Identificación y Cobertura del Riesgo, Colombia Compra Eficiente </w:t>
      </w:r>
      <w:hyperlink r:id="rId13" w:history="1">
        <w:r w:rsidRPr="00AF3187">
          <w:rPr>
            <w:rFonts w:ascii="Verdana" w:hAnsi="Verdana" w:cs="Arial"/>
            <w:color w:val="000000"/>
            <w:sz w:val="18"/>
            <w:szCs w:val="18"/>
            <w:u w:val="single"/>
            <w:lang w:eastAsia="en-US"/>
          </w:rPr>
          <w:t>www.colombiacompraeficiente.com.co</w:t>
        </w:r>
      </w:hyperlink>
    </w:p>
    <w:p w14:paraId="1E9E5C18" w14:textId="77777777" w:rsidR="00A25A50" w:rsidRPr="00AF3187" w:rsidRDefault="00A25A50" w:rsidP="00E54967">
      <w:pPr>
        <w:numPr>
          <w:ilvl w:val="0"/>
          <w:numId w:val="4"/>
        </w:numPr>
        <w:jc w:val="both"/>
        <w:rPr>
          <w:rFonts w:ascii="Verdana" w:eastAsia="Calibri" w:hAnsi="Verdana" w:cs="Arial"/>
          <w:color w:val="000000"/>
          <w:spacing w:val="-3"/>
          <w:sz w:val="18"/>
          <w:szCs w:val="18"/>
          <w:lang w:eastAsia="en-US"/>
        </w:rPr>
      </w:pPr>
      <w:r w:rsidRPr="00AF3187">
        <w:rPr>
          <w:rFonts w:ascii="Verdana" w:eastAsia="Calibri" w:hAnsi="Verdana" w:cs="Arial"/>
          <w:color w:val="000000"/>
          <w:spacing w:val="-3"/>
          <w:sz w:val="18"/>
          <w:szCs w:val="18"/>
          <w:lang w:eastAsia="en-US"/>
        </w:rPr>
        <w:t xml:space="preserve">Circular Externa Numero 8 Identificación y Cobertura del Riesgo, Colombia Compra Eficiente </w:t>
      </w:r>
      <w:hyperlink r:id="rId14" w:history="1">
        <w:r w:rsidRPr="00AF3187">
          <w:rPr>
            <w:rFonts w:ascii="Verdana" w:hAnsi="Verdana" w:cs="Arial"/>
            <w:color w:val="000000"/>
            <w:sz w:val="18"/>
            <w:szCs w:val="18"/>
            <w:u w:val="single"/>
            <w:lang w:eastAsia="en-US"/>
          </w:rPr>
          <w:t>www.colombiacompraeficiente.com.co</w:t>
        </w:r>
      </w:hyperlink>
    </w:p>
    <w:p w14:paraId="3C3FCAED" w14:textId="77777777" w:rsidR="00A25A50" w:rsidRPr="00AF3187" w:rsidRDefault="00A25A50" w:rsidP="00E54967">
      <w:pPr>
        <w:numPr>
          <w:ilvl w:val="0"/>
          <w:numId w:val="4"/>
        </w:numPr>
        <w:jc w:val="both"/>
        <w:rPr>
          <w:rFonts w:ascii="Verdana" w:eastAsia="Calibri" w:hAnsi="Verdana" w:cs="Arial"/>
          <w:color w:val="000000"/>
          <w:spacing w:val="-3"/>
          <w:sz w:val="18"/>
          <w:szCs w:val="18"/>
          <w:lang w:eastAsia="en-US"/>
        </w:rPr>
      </w:pPr>
      <w:r w:rsidRPr="00AF3187">
        <w:rPr>
          <w:rFonts w:ascii="Verdana" w:eastAsia="Calibri" w:hAnsi="Verdana" w:cs="Arial"/>
          <w:color w:val="000000"/>
          <w:spacing w:val="-3"/>
          <w:sz w:val="18"/>
          <w:szCs w:val="18"/>
          <w:lang w:eastAsia="en-US"/>
        </w:rPr>
        <w:t xml:space="preserve">Documento Conpes 3714 </w:t>
      </w:r>
      <w:proofErr w:type="gramStart"/>
      <w:r w:rsidRPr="00AF3187">
        <w:rPr>
          <w:rFonts w:ascii="Verdana" w:eastAsia="Calibri" w:hAnsi="Verdana" w:cs="Arial"/>
          <w:color w:val="000000"/>
          <w:spacing w:val="-3"/>
          <w:sz w:val="18"/>
          <w:szCs w:val="18"/>
          <w:lang w:eastAsia="en-US"/>
        </w:rPr>
        <w:t>2011 ”</w:t>
      </w:r>
      <w:proofErr w:type="gramEnd"/>
      <w:r w:rsidRPr="00AF3187">
        <w:rPr>
          <w:rFonts w:ascii="Verdana" w:eastAsia="Calibri" w:hAnsi="Verdana" w:cs="Arial"/>
          <w:color w:val="000000"/>
          <w:spacing w:val="-3"/>
          <w:sz w:val="18"/>
          <w:szCs w:val="18"/>
          <w:lang w:eastAsia="en-US"/>
        </w:rPr>
        <w:t xml:space="preserve"> El riesgo previsible en el marco de la política de contratación pública. Departamento Nacional de Planeación.</w:t>
      </w:r>
    </w:p>
    <w:p w14:paraId="7658C780" w14:textId="77777777" w:rsidR="00A25A50" w:rsidRPr="00AF3187" w:rsidRDefault="00A25A50" w:rsidP="00E54967">
      <w:pPr>
        <w:numPr>
          <w:ilvl w:val="0"/>
          <w:numId w:val="4"/>
        </w:numPr>
        <w:jc w:val="both"/>
        <w:rPr>
          <w:rFonts w:ascii="Verdana" w:eastAsia="Calibri" w:hAnsi="Verdana" w:cs="Arial"/>
          <w:color w:val="000000"/>
          <w:spacing w:val="-3"/>
          <w:sz w:val="18"/>
          <w:szCs w:val="18"/>
          <w:lang w:eastAsia="en-US"/>
        </w:rPr>
      </w:pPr>
      <w:r w:rsidRPr="00AF3187">
        <w:rPr>
          <w:rFonts w:ascii="Verdana" w:eastAsia="Calibri" w:hAnsi="Verdana" w:cs="Arial"/>
          <w:color w:val="000000"/>
          <w:spacing w:val="-3"/>
          <w:sz w:val="18"/>
          <w:szCs w:val="18"/>
          <w:lang w:eastAsia="en-US"/>
        </w:rPr>
        <w:t>Documento “Riesgos Contractuales” – Dr. José Luis Benavides Russi.</w:t>
      </w:r>
    </w:p>
    <w:p w14:paraId="46EA7ECC" w14:textId="77777777" w:rsidR="00A25A50" w:rsidRPr="00AF3187" w:rsidRDefault="00A25A50" w:rsidP="00A25A50">
      <w:pPr>
        <w:jc w:val="both"/>
        <w:rPr>
          <w:rFonts w:ascii="Verdana" w:hAnsi="Verdana" w:cs="Arial"/>
          <w:b/>
          <w:color w:val="000000"/>
          <w:sz w:val="18"/>
          <w:szCs w:val="18"/>
        </w:rPr>
      </w:pPr>
    </w:p>
    <w:tbl>
      <w:tblPr>
        <w:tblW w:w="9000" w:type="dxa"/>
        <w:tblCellSpacing w:w="20" w:type="dxa"/>
        <w:tblInd w:w="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0A0" w:firstRow="1" w:lastRow="0" w:firstColumn="1" w:lastColumn="0" w:noHBand="0" w:noVBand="0"/>
      </w:tblPr>
      <w:tblGrid>
        <w:gridCol w:w="9000"/>
      </w:tblGrid>
      <w:tr w:rsidR="00A25A50" w:rsidRPr="00AF3187" w14:paraId="3BCAFFA3" w14:textId="77777777" w:rsidTr="00E54967">
        <w:trPr>
          <w:cantSplit/>
          <w:trHeight w:val="156"/>
          <w:tblCellSpacing w:w="20" w:type="dxa"/>
        </w:trPr>
        <w:tc>
          <w:tcPr>
            <w:tcW w:w="8920" w:type="dxa"/>
            <w:shd w:val="clear" w:color="auto" w:fill="D9D9D9"/>
            <w:vAlign w:val="center"/>
          </w:tcPr>
          <w:p w14:paraId="2D0F3758" w14:textId="77777777" w:rsidR="00A25A50" w:rsidRPr="00AF3187" w:rsidRDefault="00A25A50" w:rsidP="00A25A50">
            <w:pPr>
              <w:jc w:val="both"/>
              <w:rPr>
                <w:rFonts w:ascii="Verdana" w:hAnsi="Verdana" w:cs="Arial"/>
                <w:b/>
                <w:color w:val="000000"/>
                <w:sz w:val="18"/>
                <w:szCs w:val="18"/>
                <w:lang w:val="es-CO"/>
              </w:rPr>
            </w:pPr>
            <w:r w:rsidRPr="00AF3187">
              <w:rPr>
                <w:rFonts w:ascii="Verdana" w:eastAsia="Arial Unicode MS" w:hAnsi="Verdana" w:cs="Arial"/>
                <w:b/>
                <w:color w:val="000000"/>
                <w:sz w:val="18"/>
                <w:szCs w:val="18"/>
                <w:lang w:val="es-CO"/>
              </w:rPr>
              <w:t xml:space="preserve">7. GARANTÍAS A EXIGIR EN EL CONTRATO (O CONVENIO) </w:t>
            </w:r>
          </w:p>
        </w:tc>
      </w:tr>
    </w:tbl>
    <w:p w14:paraId="75BDF3CB" w14:textId="77777777" w:rsidR="00A25A50" w:rsidRPr="00AF3187" w:rsidRDefault="00A25A50" w:rsidP="00A25A50">
      <w:pPr>
        <w:autoSpaceDE w:val="0"/>
        <w:autoSpaceDN w:val="0"/>
        <w:adjustRightInd w:val="0"/>
        <w:jc w:val="both"/>
        <w:rPr>
          <w:rFonts w:ascii="Verdana" w:eastAsia="Arial Unicode MS" w:hAnsi="Verdana" w:cs="Arial"/>
          <w:color w:val="000000"/>
          <w:sz w:val="18"/>
          <w:szCs w:val="18"/>
        </w:rPr>
      </w:pPr>
    </w:p>
    <w:p w14:paraId="133E9BF3" w14:textId="77777777" w:rsidR="00A25A50" w:rsidRPr="00AF3187" w:rsidRDefault="00A25A50" w:rsidP="00A25A50">
      <w:pPr>
        <w:autoSpaceDE w:val="0"/>
        <w:autoSpaceDN w:val="0"/>
        <w:adjustRightInd w:val="0"/>
        <w:jc w:val="both"/>
        <w:rPr>
          <w:rFonts w:ascii="Verdana" w:eastAsia="Arial Unicode MS" w:hAnsi="Verdana" w:cs="Arial"/>
          <w:color w:val="000000"/>
          <w:sz w:val="18"/>
          <w:szCs w:val="18"/>
        </w:rPr>
      </w:pPr>
      <w:r w:rsidRPr="00AF3187">
        <w:rPr>
          <w:rFonts w:ascii="Verdana" w:eastAsia="Arial Unicode MS" w:hAnsi="Verdana" w:cs="Arial"/>
          <w:color w:val="000000"/>
          <w:sz w:val="18"/>
          <w:szCs w:val="18"/>
        </w:rPr>
        <w:t xml:space="preserve">De conformidad con los artículos </w:t>
      </w:r>
      <w:r w:rsidR="00222031" w:rsidRPr="00AF3187">
        <w:rPr>
          <w:rFonts w:ascii="Verdana" w:eastAsia="Arial Unicode MS" w:hAnsi="Verdana" w:cs="Arial"/>
          <w:color w:val="000000"/>
          <w:sz w:val="18"/>
          <w:szCs w:val="18"/>
        </w:rPr>
        <w:t>2.2.1.2.3.1.2</w:t>
      </w:r>
      <w:r w:rsidRPr="00AF3187">
        <w:rPr>
          <w:rFonts w:ascii="Verdana" w:eastAsia="Arial Unicode MS" w:hAnsi="Verdana" w:cs="Arial"/>
          <w:color w:val="000000"/>
          <w:sz w:val="18"/>
          <w:szCs w:val="18"/>
        </w:rPr>
        <w:t xml:space="preserve">, </w:t>
      </w:r>
      <w:r w:rsidR="00222031" w:rsidRPr="00AF3187">
        <w:rPr>
          <w:rFonts w:ascii="Verdana" w:eastAsia="Arial Unicode MS" w:hAnsi="Verdana" w:cs="Arial"/>
          <w:color w:val="000000"/>
          <w:sz w:val="18"/>
          <w:szCs w:val="18"/>
        </w:rPr>
        <w:t>2.2.1.2.3.1.7</w:t>
      </w:r>
      <w:r w:rsidRPr="00AF3187">
        <w:rPr>
          <w:rFonts w:ascii="Verdana" w:eastAsia="Arial Unicode MS" w:hAnsi="Verdana" w:cs="Arial"/>
          <w:color w:val="000000"/>
          <w:sz w:val="18"/>
          <w:szCs w:val="18"/>
        </w:rPr>
        <w:t xml:space="preserve">, </w:t>
      </w:r>
      <w:r w:rsidR="00222031" w:rsidRPr="00AF3187">
        <w:rPr>
          <w:rFonts w:ascii="Verdana" w:eastAsia="Arial Unicode MS" w:hAnsi="Verdana" w:cs="Arial"/>
          <w:color w:val="000000"/>
          <w:sz w:val="18"/>
          <w:szCs w:val="18"/>
        </w:rPr>
        <w:t>2.2.1.2.3.1.8</w:t>
      </w:r>
      <w:r w:rsidRPr="00AF3187">
        <w:rPr>
          <w:rFonts w:ascii="Verdana" w:eastAsia="Arial Unicode MS" w:hAnsi="Verdana" w:cs="Arial"/>
          <w:color w:val="000000"/>
          <w:sz w:val="18"/>
          <w:szCs w:val="18"/>
        </w:rPr>
        <w:t xml:space="preserve">, </w:t>
      </w:r>
      <w:r w:rsidR="00222031" w:rsidRPr="00AF3187">
        <w:rPr>
          <w:rFonts w:ascii="Verdana" w:eastAsia="Arial Unicode MS" w:hAnsi="Verdana" w:cs="Arial"/>
          <w:color w:val="000000"/>
          <w:sz w:val="18"/>
          <w:szCs w:val="18"/>
        </w:rPr>
        <w:t>2.2.1.2.3.1.12</w:t>
      </w:r>
      <w:r w:rsidRPr="00AF3187">
        <w:rPr>
          <w:rFonts w:ascii="Verdana" w:eastAsia="Arial Unicode MS" w:hAnsi="Verdana" w:cs="Arial"/>
          <w:color w:val="000000"/>
          <w:sz w:val="18"/>
          <w:szCs w:val="18"/>
        </w:rPr>
        <w:t xml:space="preserve"> a </w:t>
      </w:r>
      <w:r w:rsidR="00222031" w:rsidRPr="00AF3187">
        <w:rPr>
          <w:rFonts w:ascii="Verdana" w:eastAsia="Arial Unicode MS" w:hAnsi="Verdana" w:cs="Arial"/>
          <w:color w:val="000000"/>
          <w:sz w:val="18"/>
          <w:szCs w:val="18"/>
        </w:rPr>
        <w:t>2.2.1.2.3.1.17</w:t>
      </w:r>
      <w:r w:rsidRPr="00AF3187">
        <w:rPr>
          <w:rFonts w:ascii="Verdana" w:eastAsia="Arial Unicode MS" w:hAnsi="Verdana" w:cs="Arial"/>
          <w:color w:val="000000"/>
          <w:sz w:val="18"/>
          <w:szCs w:val="18"/>
        </w:rPr>
        <w:t xml:space="preserve"> del Decreto 1</w:t>
      </w:r>
      <w:r w:rsidR="00222031" w:rsidRPr="00AF3187">
        <w:rPr>
          <w:rFonts w:ascii="Verdana" w:eastAsia="Arial Unicode MS" w:hAnsi="Verdana" w:cs="Arial"/>
          <w:color w:val="000000"/>
          <w:sz w:val="18"/>
          <w:szCs w:val="18"/>
        </w:rPr>
        <w:t>082</w:t>
      </w:r>
      <w:r w:rsidRPr="00AF3187">
        <w:rPr>
          <w:rFonts w:ascii="Verdana" w:eastAsia="Arial Unicode MS" w:hAnsi="Verdana" w:cs="Arial"/>
          <w:color w:val="000000"/>
          <w:sz w:val="18"/>
          <w:szCs w:val="18"/>
        </w:rPr>
        <w:t xml:space="preserve"> de 201</w:t>
      </w:r>
      <w:r w:rsidR="00222031" w:rsidRPr="00AF3187">
        <w:rPr>
          <w:rFonts w:ascii="Verdana" w:eastAsia="Arial Unicode MS" w:hAnsi="Verdana" w:cs="Arial"/>
          <w:color w:val="000000"/>
          <w:sz w:val="18"/>
          <w:szCs w:val="18"/>
        </w:rPr>
        <w:t>5</w:t>
      </w:r>
      <w:r w:rsidRPr="00AF3187">
        <w:rPr>
          <w:rFonts w:ascii="Verdana" w:eastAsia="Arial Unicode MS" w:hAnsi="Verdana" w:cs="Arial"/>
          <w:color w:val="000000"/>
          <w:sz w:val="18"/>
          <w:szCs w:val="18"/>
        </w:rPr>
        <w:t xml:space="preserve"> y atendiendo la naturaleza del contrato (o convenio) como las obligaciones </w:t>
      </w:r>
      <w:r w:rsidR="008F4A95" w:rsidRPr="00AF3187">
        <w:rPr>
          <w:rFonts w:ascii="Verdana" w:eastAsia="Arial Unicode MS" w:hAnsi="Verdana" w:cs="Arial"/>
          <w:color w:val="000000"/>
          <w:sz w:val="18"/>
          <w:szCs w:val="18"/>
        </w:rPr>
        <w:t>de este</w:t>
      </w:r>
      <w:r w:rsidRPr="00AF3187">
        <w:rPr>
          <w:rFonts w:ascii="Verdana" w:eastAsia="Arial Unicode MS" w:hAnsi="Verdana" w:cs="Arial"/>
          <w:color w:val="000000"/>
          <w:sz w:val="18"/>
          <w:szCs w:val="18"/>
        </w:rPr>
        <w:t>, se deben amparar los riesgos por cualquiera de los mecanismos previstos en la norma:</w:t>
      </w:r>
    </w:p>
    <w:p w14:paraId="63F16DA6" w14:textId="77777777" w:rsidR="00A25A50" w:rsidRPr="00AF3187" w:rsidRDefault="00A25A50" w:rsidP="00A25A50">
      <w:pPr>
        <w:autoSpaceDE w:val="0"/>
        <w:autoSpaceDN w:val="0"/>
        <w:adjustRightInd w:val="0"/>
        <w:jc w:val="both"/>
        <w:rPr>
          <w:rFonts w:ascii="Verdana" w:eastAsia="Arial Unicode MS" w:hAnsi="Verdana" w:cs="Arial"/>
          <w:color w:val="000000"/>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4"/>
        <w:gridCol w:w="2705"/>
        <w:gridCol w:w="3059"/>
      </w:tblGrid>
      <w:tr w:rsidR="00C029E0" w:rsidRPr="00AF3187" w14:paraId="3B59D7B1" w14:textId="77777777" w:rsidTr="00E54967">
        <w:trPr>
          <w:tblHeader/>
        </w:trPr>
        <w:tc>
          <w:tcPr>
            <w:tcW w:w="2835" w:type="dxa"/>
            <w:shd w:val="clear" w:color="auto" w:fill="E6E6E6"/>
          </w:tcPr>
          <w:p w14:paraId="4008783C" w14:textId="77777777" w:rsidR="00A25A50" w:rsidRPr="00AF3187" w:rsidRDefault="00A25A50" w:rsidP="00A25A50">
            <w:pPr>
              <w:autoSpaceDE w:val="0"/>
              <w:autoSpaceDN w:val="0"/>
              <w:adjustRightInd w:val="0"/>
              <w:jc w:val="center"/>
              <w:rPr>
                <w:rFonts w:ascii="Verdana" w:eastAsia="Arial Unicode MS" w:hAnsi="Verdana" w:cs="Arial"/>
                <w:b/>
                <w:color w:val="000000"/>
                <w:sz w:val="18"/>
                <w:szCs w:val="18"/>
              </w:rPr>
            </w:pPr>
            <w:proofErr w:type="gramStart"/>
            <w:r w:rsidRPr="00AF3187">
              <w:rPr>
                <w:rFonts w:ascii="Verdana" w:eastAsia="Arial Unicode MS" w:hAnsi="Verdana" w:cs="Arial"/>
                <w:b/>
                <w:color w:val="000000"/>
                <w:sz w:val="18"/>
                <w:szCs w:val="18"/>
              </w:rPr>
              <w:t>RIESGO A AMPARAR</w:t>
            </w:r>
            <w:proofErr w:type="gramEnd"/>
          </w:p>
        </w:tc>
        <w:tc>
          <w:tcPr>
            <w:tcW w:w="2835" w:type="dxa"/>
            <w:shd w:val="clear" w:color="auto" w:fill="E6E6E6"/>
          </w:tcPr>
          <w:p w14:paraId="1FF96419" w14:textId="77777777" w:rsidR="00A25A50" w:rsidRPr="00AF3187" w:rsidRDefault="00A25A50" w:rsidP="00A25A50">
            <w:pPr>
              <w:autoSpaceDE w:val="0"/>
              <w:autoSpaceDN w:val="0"/>
              <w:adjustRightInd w:val="0"/>
              <w:jc w:val="center"/>
              <w:rPr>
                <w:rFonts w:ascii="Verdana" w:eastAsia="Arial Unicode MS" w:hAnsi="Verdana" w:cs="Arial"/>
                <w:b/>
                <w:color w:val="000000"/>
                <w:sz w:val="18"/>
                <w:szCs w:val="18"/>
              </w:rPr>
            </w:pPr>
            <w:r w:rsidRPr="00AF3187">
              <w:rPr>
                <w:rFonts w:ascii="Verdana" w:eastAsia="Arial Unicode MS" w:hAnsi="Verdana" w:cs="Arial"/>
                <w:b/>
                <w:color w:val="000000"/>
                <w:sz w:val="18"/>
                <w:szCs w:val="18"/>
              </w:rPr>
              <w:t>PORCENTAJE</w:t>
            </w:r>
          </w:p>
        </w:tc>
        <w:tc>
          <w:tcPr>
            <w:tcW w:w="3261" w:type="dxa"/>
            <w:shd w:val="clear" w:color="auto" w:fill="E6E6E6"/>
          </w:tcPr>
          <w:p w14:paraId="3D81E5CE" w14:textId="77777777" w:rsidR="00A25A50" w:rsidRPr="00AF3187" w:rsidRDefault="00A25A50" w:rsidP="00A25A50">
            <w:pPr>
              <w:autoSpaceDE w:val="0"/>
              <w:autoSpaceDN w:val="0"/>
              <w:adjustRightInd w:val="0"/>
              <w:jc w:val="center"/>
              <w:rPr>
                <w:rFonts w:ascii="Verdana" w:eastAsia="Arial Unicode MS" w:hAnsi="Verdana" w:cs="Arial"/>
                <w:b/>
                <w:color w:val="000000"/>
                <w:sz w:val="18"/>
                <w:szCs w:val="18"/>
              </w:rPr>
            </w:pPr>
            <w:r w:rsidRPr="00AF3187">
              <w:rPr>
                <w:rFonts w:ascii="Verdana" w:eastAsia="Arial Unicode MS" w:hAnsi="Verdana" w:cs="Arial"/>
                <w:b/>
                <w:color w:val="000000"/>
                <w:sz w:val="18"/>
                <w:szCs w:val="18"/>
              </w:rPr>
              <w:t>VIGENCIA</w:t>
            </w:r>
          </w:p>
        </w:tc>
      </w:tr>
      <w:tr w:rsidR="00C029E0" w:rsidRPr="00AF3187" w14:paraId="4F16D2E1" w14:textId="77777777" w:rsidTr="00E54967">
        <w:tc>
          <w:tcPr>
            <w:tcW w:w="2835" w:type="dxa"/>
          </w:tcPr>
          <w:p w14:paraId="00B48290" w14:textId="77777777" w:rsidR="00A25A50" w:rsidRPr="00AF3187" w:rsidRDefault="00A25A50" w:rsidP="00A25A50">
            <w:pPr>
              <w:autoSpaceDE w:val="0"/>
              <w:autoSpaceDN w:val="0"/>
              <w:adjustRightInd w:val="0"/>
              <w:rPr>
                <w:rFonts w:ascii="Verdana" w:eastAsia="Arial Unicode MS" w:hAnsi="Verdana" w:cs="Arial"/>
                <w:color w:val="000000"/>
                <w:sz w:val="18"/>
                <w:szCs w:val="18"/>
              </w:rPr>
            </w:pPr>
          </w:p>
        </w:tc>
        <w:tc>
          <w:tcPr>
            <w:tcW w:w="2835" w:type="dxa"/>
          </w:tcPr>
          <w:p w14:paraId="280178F3" w14:textId="77777777" w:rsidR="00A25A50" w:rsidRPr="00AF3187" w:rsidRDefault="00A25A50" w:rsidP="00A25A50">
            <w:pPr>
              <w:autoSpaceDE w:val="0"/>
              <w:autoSpaceDN w:val="0"/>
              <w:adjustRightInd w:val="0"/>
              <w:jc w:val="both"/>
              <w:rPr>
                <w:rFonts w:ascii="Verdana" w:eastAsia="Arial Unicode MS" w:hAnsi="Verdana" w:cs="Arial"/>
                <w:color w:val="000000"/>
                <w:sz w:val="18"/>
                <w:szCs w:val="18"/>
              </w:rPr>
            </w:pPr>
          </w:p>
        </w:tc>
        <w:tc>
          <w:tcPr>
            <w:tcW w:w="3261" w:type="dxa"/>
          </w:tcPr>
          <w:p w14:paraId="5B89C351" w14:textId="77777777" w:rsidR="00A25A50" w:rsidRPr="00AF3187" w:rsidRDefault="00A25A50" w:rsidP="00A25A50">
            <w:pPr>
              <w:autoSpaceDE w:val="0"/>
              <w:autoSpaceDN w:val="0"/>
              <w:adjustRightInd w:val="0"/>
              <w:jc w:val="both"/>
              <w:rPr>
                <w:rFonts w:ascii="Verdana" w:eastAsia="Arial Unicode MS" w:hAnsi="Verdana" w:cs="Arial"/>
                <w:color w:val="000000"/>
                <w:sz w:val="18"/>
                <w:szCs w:val="18"/>
              </w:rPr>
            </w:pPr>
          </w:p>
        </w:tc>
      </w:tr>
      <w:tr w:rsidR="00C029E0" w:rsidRPr="00AF3187" w14:paraId="32E58DFD" w14:textId="77777777" w:rsidTr="00E54967">
        <w:tc>
          <w:tcPr>
            <w:tcW w:w="2835" w:type="dxa"/>
          </w:tcPr>
          <w:p w14:paraId="39A4D8CE" w14:textId="77777777" w:rsidR="002B1792" w:rsidRPr="00AF3187" w:rsidRDefault="002B1792" w:rsidP="00A25A50">
            <w:pPr>
              <w:autoSpaceDE w:val="0"/>
              <w:autoSpaceDN w:val="0"/>
              <w:adjustRightInd w:val="0"/>
              <w:rPr>
                <w:rFonts w:ascii="Verdana" w:eastAsia="Arial Unicode MS" w:hAnsi="Verdana" w:cs="Arial"/>
                <w:color w:val="000000"/>
                <w:sz w:val="18"/>
                <w:szCs w:val="18"/>
              </w:rPr>
            </w:pPr>
          </w:p>
        </w:tc>
        <w:tc>
          <w:tcPr>
            <w:tcW w:w="2835" w:type="dxa"/>
          </w:tcPr>
          <w:p w14:paraId="041E333A" w14:textId="77777777" w:rsidR="002B1792" w:rsidRPr="00AF3187" w:rsidRDefault="002B1792" w:rsidP="00A25A50">
            <w:pPr>
              <w:autoSpaceDE w:val="0"/>
              <w:autoSpaceDN w:val="0"/>
              <w:adjustRightInd w:val="0"/>
              <w:jc w:val="both"/>
              <w:rPr>
                <w:rFonts w:ascii="Verdana" w:eastAsia="Arial Unicode MS" w:hAnsi="Verdana" w:cs="Arial"/>
                <w:color w:val="000000"/>
                <w:sz w:val="18"/>
                <w:szCs w:val="18"/>
              </w:rPr>
            </w:pPr>
          </w:p>
        </w:tc>
        <w:tc>
          <w:tcPr>
            <w:tcW w:w="3261" w:type="dxa"/>
          </w:tcPr>
          <w:p w14:paraId="159FEA20" w14:textId="77777777" w:rsidR="002B1792" w:rsidRPr="00AF3187" w:rsidRDefault="002B1792" w:rsidP="00A25A50">
            <w:pPr>
              <w:autoSpaceDE w:val="0"/>
              <w:autoSpaceDN w:val="0"/>
              <w:adjustRightInd w:val="0"/>
              <w:jc w:val="both"/>
              <w:rPr>
                <w:rFonts w:ascii="Verdana" w:eastAsia="Arial Unicode MS" w:hAnsi="Verdana" w:cs="Arial"/>
                <w:color w:val="000000"/>
                <w:sz w:val="18"/>
                <w:szCs w:val="18"/>
              </w:rPr>
            </w:pPr>
          </w:p>
        </w:tc>
      </w:tr>
      <w:tr w:rsidR="00C029E0" w:rsidRPr="00AF3187" w14:paraId="18F4DE65" w14:textId="77777777" w:rsidTr="00E54967">
        <w:tc>
          <w:tcPr>
            <w:tcW w:w="2835" w:type="dxa"/>
          </w:tcPr>
          <w:p w14:paraId="2B84FDE0" w14:textId="77777777" w:rsidR="002B1792" w:rsidRPr="00AF3187" w:rsidRDefault="002B1792" w:rsidP="00A25A50">
            <w:pPr>
              <w:autoSpaceDE w:val="0"/>
              <w:autoSpaceDN w:val="0"/>
              <w:adjustRightInd w:val="0"/>
              <w:rPr>
                <w:rFonts w:ascii="Verdana" w:eastAsia="Arial Unicode MS" w:hAnsi="Verdana" w:cs="Arial"/>
                <w:color w:val="000000"/>
                <w:sz w:val="18"/>
                <w:szCs w:val="18"/>
              </w:rPr>
            </w:pPr>
          </w:p>
        </w:tc>
        <w:tc>
          <w:tcPr>
            <w:tcW w:w="2835" w:type="dxa"/>
          </w:tcPr>
          <w:p w14:paraId="280C417C" w14:textId="77777777" w:rsidR="002B1792" w:rsidRPr="00AF3187" w:rsidRDefault="002B1792" w:rsidP="00A25A50">
            <w:pPr>
              <w:autoSpaceDE w:val="0"/>
              <w:autoSpaceDN w:val="0"/>
              <w:adjustRightInd w:val="0"/>
              <w:jc w:val="both"/>
              <w:rPr>
                <w:rFonts w:ascii="Verdana" w:eastAsia="Arial Unicode MS" w:hAnsi="Verdana" w:cs="Arial"/>
                <w:color w:val="000000"/>
                <w:sz w:val="18"/>
                <w:szCs w:val="18"/>
              </w:rPr>
            </w:pPr>
          </w:p>
        </w:tc>
        <w:tc>
          <w:tcPr>
            <w:tcW w:w="3261" w:type="dxa"/>
          </w:tcPr>
          <w:p w14:paraId="7938F3FB" w14:textId="77777777" w:rsidR="002B1792" w:rsidRPr="00AF3187" w:rsidRDefault="002B1792" w:rsidP="00A25A50">
            <w:pPr>
              <w:autoSpaceDE w:val="0"/>
              <w:autoSpaceDN w:val="0"/>
              <w:adjustRightInd w:val="0"/>
              <w:jc w:val="both"/>
              <w:rPr>
                <w:rFonts w:ascii="Verdana" w:eastAsia="Arial Unicode MS" w:hAnsi="Verdana" w:cs="Arial"/>
                <w:color w:val="000000"/>
                <w:sz w:val="18"/>
                <w:szCs w:val="18"/>
              </w:rPr>
            </w:pPr>
          </w:p>
        </w:tc>
      </w:tr>
    </w:tbl>
    <w:p w14:paraId="05048610" w14:textId="77777777" w:rsidR="00A25A50" w:rsidRPr="00AF3187" w:rsidRDefault="00A25A50" w:rsidP="00A25A50">
      <w:pPr>
        <w:autoSpaceDE w:val="0"/>
        <w:autoSpaceDN w:val="0"/>
        <w:adjustRightInd w:val="0"/>
        <w:jc w:val="both"/>
        <w:rPr>
          <w:rFonts w:ascii="Verdana" w:eastAsia="Arial Unicode MS" w:hAnsi="Verdana" w:cs="Arial"/>
          <w:color w:val="000000"/>
          <w:sz w:val="18"/>
          <w:szCs w:val="18"/>
        </w:rPr>
      </w:pPr>
    </w:p>
    <w:p w14:paraId="1997BE39" w14:textId="77777777" w:rsidR="002B1792" w:rsidRPr="00AF3187" w:rsidRDefault="002B1792" w:rsidP="00A25A50">
      <w:pPr>
        <w:autoSpaceDE w:val="0"/>
        <w:autoSpaceDN w:val="0"/>
        <w:adjustRightInd w:val="0"/>
        <w:jc w:val="both"/>
        <w:rPr>
          <w:rFonts w:ascii="Verdana" w:eastAsia="Arial Unicode MS" w:hAnsi="Verdana" w:cs="Arial"/>
          <w:color w:val="000000"/>
          <w:sz w:val="18"/>
          <w:szCs w:val="18"/>
        </w:rPr>
      </w:pPr>
    </w:p>
    <w:tbl>
      <w:tblPr>
        <w:tblW w:w="9000" w:type="dxa"/>
        <w:tblCellSpacing w:w="20" w:type="dxa"/>
        <w:tblInd w:w="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0A0" w:firstRow="1" w:lastRow="0" w:firstColumn="1" w:lastColumn="0" w:noHBand="0" w:noVBand="0"/>
      </w:tblPr>
      <w:tblGrid>
        <w:gridCol w:w="9000"/>
      </w:tblGrid>
      <w:tr w:rsidR="00A25A50" w:rsidRPr="00AF3187" w14:paraId="7F0F9B34" w14:textId="77777777" w:rsidTr="00E54967">
        <w:trPr>
          <w:cantSplit/>
          <w:trHeight w:val="156"/>
          <w:tblCellSpacing w:w="20" w:type="dxa"/>
        </w:trPr>
        <w:tc>
          <w:tcPr>
            <w:tcW w:w="8920" w:type="dxa"/>
            <w:shd w:val="clear" w:color="auto" w:fill="D9D9D9"/>
            <w:vAlign w:val="center"/>
          </w:tcPr>
          <w:p w14:paraId="6D696333" w14:textId="77777777" w:rsidR="00A25A50" w:rsidRPr="00AF3187" w:rsidRDefault="00A25A50" w:rsidP="00A25A50">
            <w:pPr>
              <w:jc w:val="both"/>
              <w:rPr>
                <w:rFonts w:ascii="Verdana" w:hAnsi="Verdana" w:cs="Arial"/>
                <w:b/>
                <w:color w:val="000000"/>
                <w:sz w:val="18"/>
                <w:szCs w:val="18"/>
                <w:lang w:val="es-CO"/>
              </w:rPr>
            </w:pPr>
            <w:r w:rsidRPr="00AF3187">
              <w:rPr>
                <w:rFonts w:ascii="Verdana" w:hAnsi="Verdana" w:cs="Arial"/>
                <w:b/>
                <w:color w:val="000000"/>
                <w:sz w:val="18"/>
                <w:szCs w:val="18"/>
                <w:lang w:eastAsia="en-US"/>
              </w:rPr>
              <w:t>8. INDICACIÓN</w:t>
            </w:r>
            <w:r w:rsidR="002B1792" w:rsidRPr="00AF3187">
              <w:rPr>
                <w:rFonts w:ascii="Verdana" w:hAnsi="Verdana" w:cs="Arial"/>
                <w:b/>
                <w:color w:val="000000"/>
                <w:sz w:val="18"/>
                <w:szCs w:val="18"/>
                <w:lang w:eastAsia="en-US"/>
              </w:rPr>
              <w:t xml:space="preserve"> DE SI EL CONTRATO </w:t>
            </w:r>
            <w:r w:rsidRPr="00AF3187">
              <w:rPr>
                <w:rFonts w:ascii="Verdana" w:hAnsi="Verdana" w:cs="Arial"/>
                <w:b/>
                <w:color w:val="000000"/>
                <w:sz w:val="18"/>
                <w:szCs w:val="18"/>
                <w:lang w:eastAsia="en-US"/>
              </w:rPr>
              <w:t>ESTÁ COBIJADO POR UN ACUERDO COMERCIAL</w:t>
            </w:r>
          </w:p>
        </w:tc>
      </w:tr>
    </w:tbl>
    <w:p w14:paraId="14C20784" w14:textId="77777777" w:rsidR="002B1792" w:rsidRPr="00AF3187" w:rsidRDefault="002B1792" w:rsidP="002B1792">
      <w:pPr>
        <w:jc w:val="both"/>
        <w:rPr>
          <w:rFonts w:ascii="Verdana" w:hAnsi="Verdana"/>
          <w:color w:val="000000"/>
          <w:sz w:val="18"/>
          <w:szCs w:val="18"/>
        </w:rPr>
      </w:pPr>
    </w:p>
    <w:p w14:paraId="72A6FC89" w14:textId="77777777" w:rsidR="002B1792" w:rsidRPr="00AF3187" w:rsidRDefault="002B1792" w:rsidP="002B1792">
      <w:pPr>
        <w:jc w:val="both"/>
        <w:rPr>
          <w:rFonts w:ascii="Verdana" w:hAnsi="Verdana"/>
          <w:color w:val="000000"/>
          <w:sz w:val="18"/>
          <w:szCs w:val="18"/>
        </w:rPr>
      </w:pPr>
      <w:r w:rsidRPr="00AF3187">
        <w:rPr>
          <w:rFonts w:ascii="Verdana" w:hAnsi="Verdana"/>
          <w:color w:val="000000"/>
          <w:sz w:val="18"/>
          <w:szCs w:val="18"/>
        </w:rPr>
        <w:t>En materia de Acuerdo Comercial ver:</w:t>
      </w:r>
    </w:p>
    <w:p w14:paraId="0B330CB5" w14:textId="77777777" w:rsidR="002B1792" w:rsidRPr="00AF3187" w:rsidRDefault="002B1792" w:rsidP="002B1792">
      <w:pPr>
        <w:jc w:val="both"/>
        <w:rPr>
          <w:rFonts w:ascii="Verdana" w:hAnsi="Verdana"/>
          <w:color w:val="000000"/>
          <w:sz w:val="18"/>
          <w:szCs w:val="18"/>
        </w:rPr>
      </w:pPr>
    </w:p>
    <w:p w14:paraId="407B35D3" w14:textId="77777777" w:rsidR="002B1792" w:rsidRPr="00AF3187" w:rsidRDefault="002B1792" w:rsidP="00E54967">
      <w:pPr>
        <w:numPr>
          <w:ilvl w:val="0"/>
          <w:numId w:val="12"/>
        </w:numPr>
        <w:jc w:val="both"/>
        <w:rPr>
          <w:rFonts w:ascii="Verdana" w:hAnsi="Verdana"/>
          <w:i/>
          <w:color w:val="000000"/>
          <w:sz w:val="18"/>
          <w:szCs w:val="18"/>
        </w:rPr>
      </w:pPr>
      <w:r w:rsidRPr="00AF3187">
        <w:rPr>
          <w:rFonts w:ascii="Verdana" w:hAnsi="Verdana"/>
          <w:color w:val="000000"/>
          <w:sz w:val="18"/>
          <w:szCs w:val="18"/>
        </w:rPr>
        <w:lastRenderedPageBreak/>
        <w:t xml:space="preserve">Artículo </w:t>
      </w:r>
      <w:r w:rsidR="00222031" w:rsidRPr="00AF3187">
        <w:rPr>
          <w:rFonts w:ascii="Verdana" w:hAnsi="Verdana"/>
          <w:color w:val="000000"/>
          <w:sz w:val="18"/>
          <w:szCs w:val="18"/>
        </w:rPr>
        <w:t>2.2.1.2.4.1.1</w:t>
      </w:r>
      <w:r w:rsidRPr="00AF3187">
        <w:rPr>
          <w:rFonts w:ascii="Verdana" w:hAnsi="Verdana"/>
          <w:color w:val="000000"/>
          <w:sz w:val="18"/>
          <w:szCs w:val="18"/>
        </w:rPr>
        <w:t>,</w:t>
      </w:r>
      <w:r w:rsidR="0055600F" w:rsidRPr="00AF3187">
        <w:rPr>
          <w:rFonts w:ascii="Verdana" w:hAnsi="Verdana"/>
          <w:color w:val="000000"/>
          <w:sz w:val="18"/>
          <w:szCs w:val="18"/>
        </w:rPr>
        <w:t xml:space="preserve"> Decreto 1082 de 2015</w:t>
      </w:r>
      <w:r w:rsidRPr="00AF3187">
        <w:rPr>
          <w:rFonts w:ascii="Verdana" w:hAnsi="Verdana"/>
          <w:color w:val="000000"/>
          <w:sz w:val="18"/>
          <w:szCs w:val="18"/>
        </w:rPr>
        <w:t xml:space="preserve"> Cronograma proceso Acuerdos Comerciales y documento </w:t>
      </w:r>
      <w:r w:rsidRPr="00AF3187">
        <w:rPr>
          <w:rFonts w:ascii="Verdana" w:hAnsi="Verdana"/>
          <w:i/>
          <w:color w:val="000000"/>
          <w:sz w:val="18"/>
          <w:szCs w:val="18"/>
        </w:rPr>
        <w:t>“Manual para el Manejo de los Acuerdos Comerciales en Procesos de Contratación” Colombia Compra Eficiente.</w:t>
      </w:r>
    </w:p>
    <w:p w14:paraId="51CCB0B9" w14:textId="77777777" w:rsidR="002B1792" w:rsidRPr="00AF3187" w:rsidRDefault="002B1792" w:rsidP="00E54967">
      <w:pPr>
        <w:numPr>
          <w:ilvl w:val="0"/>
          <w:numId w:val="12"/>
        </w:numPr>
        <w:jc w:val="both"/>
        <w:rPr>
          <w:rFonts w:ascii="Verdana" w:hAnsi="Verdana"/>
          <w:i/>
          <w:color w:val="000000"/>
          <w:sz w:val="18"/>
          <w:szCs w:val="18"/>
        </w:rPr>
      </w:pPr>
      <w:r w:rsidRPr="00AF3187">
        <w:rPr>
          <w:rFonts w:ascii="Verdana" w:hAnsi="Verdana"/>
          <w:color w:val="000000"/>
          <w:sz w:val="18"/>
          <w:szCs w:val="18"/>
        </w:rPr>
        <w:t xml:space="preserve">Artículo </w:t>
      </w:r>
      <w:r w:rsidR="0055600F" w:rsidRPr="00AF3187">
        <w:rPr>
          <w:rFonts w:ascii="Verdana" w:hAnsi="Verdana"/>
          <w:color w:val="000000"/>
          <w:sz w:val="18"/>
          <w:szCs w:val="18"/>
        </w:rPr>
        <w:t>2.2.1.2.4.1.2</w:t>
      </w:r>
      <w:r w:rsidRPr="00AF3187">
        <w:rPr>
          <w:rFonts w:ascii="Verdana" w:hAnsi="Verdana"/>
          <w:color w:val="000000"/>
          <w:sz w:val="18"/>
          <w:szCs w:val="18"/>
        </w:rPr>
        <w:t>,</w:t>
      </w:r>
      <w:r w:rsidR="0055600F" w:rsidRPr="00AF3187">
        <w:rPr>
          <w:rFonts w:ascii="Verdana" w:hAnsi="Verdana"/>
          <w:color w:val="000000"/>
          <w:sz w:val="18"/>
          <w:szCs w:val="18"/>
        </w:rPr>
        <w:t xml:space="preserve"> Decreto 1082 de 2015</w:t>
      </w:r>
      <w:r w:rsidRPr="00AF3187">
        <w:rPr>
          <w:rFonts w:ascii="Verdana" w:hAnsi="Verdana"/>
          <w:color w:val="000000"/>
          <w:sz w:val="18"/>
          <w:szCs w:val="18"/>
        </w:rPr>
        <w:t xml:space="preserve"> Concurrencia de varios Acuerdos Comerciales y documento </w:t>
      </w:r>
      <w:r w:rsidRPr="00AF3187">
        <w:rPr>
          <w:rFonts w:ascii="Verdana" w:hAnsi="Verdana"/>
          <w:i/>
          <w:color w:val="000000"/>
          <w:sz w:val="18"/>
          <w:szCs w:val="18"/>
        </w:rPr>
        <w:t>“Manual para el Manejo de los Acuerdos Comerciales en Procesos de Contratación” Colombia Compra Eficiente.</w:t>
      </w:r>
    </w:p>
    <w:p w14:paraId="34A49794" w14:textId="77777777" w:rsidR="00A25A50" w:rsidRPr="00AF3187" w:rsidRDefault="00A25A50" w:rsidP="00A25A50">
      <w:pPr>
        <w:jc w:val="both"/>
        <w:rPr>
          <w:rFonts w:ascii="Verdana" w:hAnsi="Verdana" w:cs="Arial"/>
          <w:color w:val="000000"/>
          <w:sz w:val="18"/>
          <w:szCs w:val="18"/>
        </w:rPr>
      </w:pPr>
    </w:p>
    <w:tbl>
      <w:tblPr>
        <w:tblW w:w="9000" w:type="dxa"/>
        <w:tblCellSpacing w:w="20" w:type="dxa"/>
        <w:tblInd w:w="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0A0" w:firstRow="1" w:lastRow="0" w:firstColumn="1" w:lastColumn="0" w:noHBand="0" w:noVBand="0"/>
      </w:tblPr>
      <w:tblGrid>
        <w:gridCol w:w="9000"/>
      </w:tblGrid>
      <w:tr w:rsidR="00A25A50" w:rsidRPr="00AF3187" w14:paraId="2910A357" w14:textId="77777777" w:rsidTr="00E54967">
        <w:trPr>
          <w:cantSplit/>
          <w:trHeight w:val="156"/>
          <w:tblCellSpacing w:w="20" w:type="dxa"/>
        </w:trPr>
        <w:tc>
          <w:tcPr>
            <w:tcW w:w="8920" w:type="dxa"/>
            <w:shd w:val="clear" w:color="auto" w:fill="D9D9D9"/>
            <w:vAlign w:val="center"/>
          </w:tcPr>
          <w:p w14:paraId="2957D199" w14:textId="77777777" w:rsidR="00A25A50" w:rsidRPr="00AF3187" w:rsidRDefault="00A25A50" w:rsidP="00A25A50">
            <w:pPr>
              <w:jc w:val="both"/>
              <w:rPr>
                <w:rFonts w:ascii="Verdana" w:hAnsi="Verdana" w:cs="Arial"/>
                <w:b/>
                <w:color w:val="000000"/>
                <w:sz w:val="18"/>
                <w:szCs w:val="18"/>
                <w:lang w:val="es-CO"/>
              </w:rPr>
            </w:pPr>
            <w:r w:rsidRPr="00AF3187">
              <w:rPr>
                <w:rFonts w:ascii="Verdana" w:hAnsi="Verdana" w:cs="Arial"/>
                <w:b/>
                <w:color w:val="000000"/>
                <w:sz w:val="18"/>
                <w:szCs w:val="18"/>
              </w:rPr>
              <w:t xml:space="preserve"> </w:t>
            </w:r>
            <w:r w:rsidRPr="00AF3187">
              <w:rPr>
                <w:rFonts w:ascii="Verdana" w:hAnsi="Verdana" w:cs="Arial"/>
                <w:b/>
                <w:color w:val="000000"/>
                <w:sz w:val="18"/>
                <w:szCs w:val="18"/>
                <w:lang w:eastAsia="en-US"/>
              </w:rPr>
              <w:t>9. SUPERVISIÓN</w:t>
            </w:r>
          </w:p>
        </w:tc>
      </w:tr>
    </w:tbl>
    <w:p w14:paraId="7E570264" w14:textId="77777777" w:rsidR="00A25A50" w:rsidRPr="00AF3187" w:rsidRDefault="00A25A50" w:rsidP="00A25A50">
      <w:pPr>
        <w:jc w:val="both"/>
        <w:rPr>
          <w:rFonts w:ascii="Verdana" w:hAnsi="Verdana" w:cs="Arial"/>
          <w:color w:val="000000"/>
          <w:sz w:val="18"/>
          <w:szCs w:val="18"/>
        </w:rPr>
      </w:pPr>
    </w:p>
    <w:p w14:paraId="6B03A299" w14:textId="77777777" w:rsidR="00A25A50" w:rsidRPr="00AF3187" w:rsidRDefault="00A25A50" w:rsidP="00A25A50">
      <w:pPr>
        <w:jc w:val="both"/>
        <w:rPr>
          <w:rFonts w:ascii="Verdana" w:hAnsi="Verdana" w:cs="Arial"/>
          <w:color w:val="000000"/>
          <w:sz w:val="18"/>
          <w:szCs w:val="18"/>
        </w:rPr>
      </w:pPr>
      <w:r w:rsidRPr="00AF3187">
        <w:rPr>
          <w:rFonts w:ascii="Verdana" w:hAnsi="Verdana" w:cs="Arial"/>
          <w:color w:val="000000"/>
          <w:sz w:val="18"/>
          <w:szCs w:val="18"/>
        </w:rPr>
        <w:t xml:space="preserve">La supervisión del contrato (o convenio) se ejercerá por (cargo, código, grado del funcionario y dependencia del Ministerio) quién adelantará la supervisión en los términos de la Resolución Ministerial No. </w:t>
      </w:r>
      <w:r w:rsidR="00222031" w:rsidRPr="00AF3187">
        <w:rPr>
          <w:rFonts w:ascii="Verdana" w:hAnsi="Verdana" w:cs="Arial"/>
          <w:color w:val="000000"/>
          <w:sz w:val="18"/>
          <w:szCs w:val="18"/>
        </w:rPr>
        <w:t>3</w:t>
      </w:r>
      <w:r w:rsidR="009406AD" w:rsidRPr="00AF3187">
        <w:rPr>
          <w:rFonts w:ascii="Verdana" w:hAnsi="Verdana" w:cs="Arial"/>
          <w:color w:val="000000"/>
          <w:sz w:val="18"/>
          <w:szCs w:val="18"/>
        </w:rPr>
        <w:t>861</w:t>
      </w:r>
      <w:r w:rsidR="00222031" w:rsidRPr="00AF3187">
        <w:rPr>
          <w:rFonts w:ascii="Verdana" w:hAnsi="Verdana" w:cs="Arial"/>
          <w:color w:val="000000"/>
          <w:sz w:val="18"/>
          <w:szCs w:val="18"/>
        </w:rPr>
        <w:t xml:space="preserve"> de 201</w:t>
      </w:r>
      <w:r w:rsidR="009406AD" w:rsidRPr="00AF3187">
        <w:rPr>
          <w:rFonts w:ascii="Verdana" w:hAnsi="Verdana" w:cs="Arial"/>
          <w:color w:val="000000"/>
          <w:sz w:val="18"/>
          <w:szCs w:val="18"/>
        </w:rPr>
        <w:t>5</w:t>
      </w:r>
      <w:r w:rsidRPr="00AF3187">
        <w:rPr>
          <w:rFonts w:ascii="Verdana" w:hAnsi="Verdana" w:cs="Arial"/>
          <w:color w:val="000000"/>
          <w:sz w:val="18"/>
          <w:szCs w:val="18"/>
        </w:rPr>
        <w:t xml:space="preserve"> o la que la modifique, adicione o sustituya.</w:t>
      </w:r>
    </w:p>
    <w:p w14:paraId="0581B38F" w14:textId="77777777" w:rsidR="00A25A50" w:rsidRPr="00AF3187" w:rsidRDefault="00A25A50" w:rsidP="00A25A50">
      <w:pPr>
        <w:jc w:val="both"/>
        <w:rPr>
          <w:rFonts w:ascii="Verdana" w:hAnsi="Verdana" w:cs="Arial"/>
          <w:color w:val="000000"/>
          <w:sz w:val="18"/>
          <w:szCs w:val="18"/>
        </w:rPr>
      </w:pPr>
    </w:p>
    <w:p w14:paraId="5BD21EAF" w14:textId="77777777" w:rsidR="00A25A50" w:rsidRPr="00AF3187" w:rsidRDefault="00A25A50" w:rsidP="00A25A50">
      <w:pPr>
        <w:jc w:val="both"/>
        <w:rPr>
          <w:rFonts w:ascii="Verdana" w:hAnsi="Verdana" w:cs="Arial"/>
          <w:color w:val="000000"/>
          <w:sz w:val="18"/>
          <w:szCs w:val="18"/>
        </w:rPr>
      </w:pPr>
      <w:r w:rsidRPr="00AF3187">
        <w:rPr>
          <w:rFonts w:ascii="Verdana" w:hAnsi="Verdana" w:cs="Arial"/>
          <w:b/>
          <w:color w:val="000000"/>
          <w:sz w:val="18"/>
          <w:szCs w:val="18"/>
        </w:rPr>
        <w:t>PERFIL DEL SUPERVISOR</w:t>
      </w:r>
      <w:r w:rsidRPr="00AF3187">
        <w:rPr>
          <w:rFonts w:ascii="Verdana" w:hAnsi="Verdana" w:cs="Arial"/>
          <w:color w:val="000000"/>
          <w:sz w:val="18"/>
          <w:szCs w:val="18"/>
        </w:rPr>
        <w:t>: Se debe justificar la idoneidad del funcionario designado como supervisor.</w:t>
      </w:r>
    </w:p>
    <w:p w14:paraId="26F00015" w14:textId="77777777" w:rsidR="00A25A50" w:rsidRPr="00AF3187" w:rsidRDefault="00A25A50" w:rsidP="00A25A50">
      <w:pPr>
        <w:jc w:val="both"/>
        <w:rPr>
          <w:rFonts w:ascii="Verdana" w:hAnsi="Verdana" w:cs="Arial"/>
          <w:color w:val="000000"/>
          <w:sz w:val="18"/>
          <w:szCs w:val="18"/>
        </w:rPr>
      </w:pPr>
    </w:p>
    <w:p w14:paraId="603FFDAB" w14:textId="77777777" w:rsidR="00A25A50" w:rsidRPr="00AF3187" w:rsidRDefault="00A25A50" w:rsidP="00A25A50">
      <w:pPr>
        <w:jc w:val="both"/>
        <w:rPr>
          <w:rFonts w:ascii="Verdana" w:hAnsi="Verdana" w:cs="Arial"/>
          <w:b/>
          <w:color w:val="000000"/>
          <w:sz w:val="18"/>
          <w:szCs w:val="18"/>
        </w:rPr>
      </w:pPr>
      <w:r w:rsidRPr="00AF3187">
        <w:rPr>
          <w:rFonts w:ascii="Verdana" w:hAnsi="Verdana" w:cs="Arial"/>
          <w:b/>
          <w:color w:val="000000"/>
          <w:sz w:val="18"/>
          <w:szCs w:val="18"/>
          <w:u w:val="single"/>
        </w:rPr>
        <w:t>Notas informativas</w:t>
      </w:r>
      <w:r w:rsidRPr="00AF3187">
        <w:rPr>
          <w:rFonts w:ascii="Verdana" w:hAnsi="Verdana" w:cs="Arial"/>
          <w:b/>
          <w:color w:val="000000"/>
          <w:sz w:val="18"/>
          <w:szCs w:val="18"/>
        </w:rPr>
        <w:t xml:space="preserve">: </w:t>
      </w:r>
    </w:p>
    <w:p w14:paraId="11F3735F" w14:textId="77777777" w:rsidR="00A25A50" w:rsidRPr="00AF3187" w:rsidRDefault="00A25A50" w:rsidP="00A25A50">
      <w:pPr>
        <w:jc w:val="both"/>
        <w:rPr>
          <w:rFonts w:ascii="Verdana" w:hAnsi="Verdana" w:cs="Arial"/>
          <w:b/>
          <w:color w:val="000000"/>
          <w:sz w:val="18"/>
          <w:szCs w:val="18"/>
        </w:rPr>
      </w:pPr>
    </w:p>
    <w:p w14:paraId="439DCCB7" w14:textId="77777777" w:rsidR="00A25A50" w:rsidRPr="00AF3187" w:rsidRDefault="00A25A50" w:rsidP="00A25A50">
      <w:pPr>
        <w:jc w:val="both"/>
        <w:rPr>
          <w:rFonts w:ascii="Verdana" w:hAnsi="Verdana" w:cs="Arial"/>
          <w:b/>
          <w:color w:val="000000"/>
          <w:sz w:val="18"/>
          <w:szCs w:val="18"/>
        </w:rPr>
      </w:pPr>
      <w:r w:rsidRPr="00AF3187">
        <w:rPr>
          <w:rFonts w:ascii="Verdana" w:hAnsi="Verdana" w:cs="Arial"/>
          <w:color w:val="000000"/>
          <w:sz w:val="18"/>
          <w:szCs w:val="18"/>
        </w:rPr>
        <w:t xml:space="preserve">Para la designación se tendrá en consideración, de conformidad con el objeto contratado, la especialidad del funcionario, su relación con las dependencias interesadas en la celebración </w:t>
      </w:r>
      <w:proofErr w:type="gramStart"/>
      <w:r w:rsidRPr="00AF3187">
        <w:rPr>
          <w:rFonts w:ascii="Verdana" w:hAnsi="Verdana" w:cs="Arial"/>
          <w:color w:val="000000"/>
          <w:sz w:val="18"/>
          <w:szCs w:val="18"/>
        </w:rPr>
        <w:t>del mismo</w:t>
      </w:r>
      <w:proofErr w:type="gramEnd"/>
      <w:r w:rsidRPr="00AF3187">
        <w:rPr>
          <w:rFonts w:ascii="Verdana" w:hAnsi="Verdana" w:cs="Arial"/>
          <w:color w:val="000000"/>
          <w:sz w:val="18"/>
          <w:szCs w:val="18"/>
        </w:rPr>
        <w:t xml:space="preserve"> y los conocimientos técnicos que sobre el objeto contractual debe tener. (Ver Resolución </w:t>
      </w:r>
      <w:r w:rsidR="00222031" w:rsidRPr="00AF3187">
        <w:rPr>
          <w:rFonts w:ascii="Verdana" w:hAnsi="Verdana" w:cs="Arial"/>
          <w:color w:val="000000"/>
          <w:sz w:val="18"/>
          <w:szCs w:val="18"/>
        </w:rPr>
        <w:t>3</w:t>
      </w:r>
      <w:r w:rsidR="009406AD" w:rsidRPr="00AF3187">
        <w:rPr>
          <w:rFonts w:ascii="Verdana" w:hAnsi="Verdana" w:cs="Arial"/>
          <w:color w:val="000000"/>
          <w:sz w:val="18"/>
          <w:szCs w:val="18"/>
        </w:rPr>
        <w:t>86</w:t>
      </w:r>
      <w:r w:rsidR="00222031" w:rsidRPr="00AF3187">
        <w:rPr>
          <w:rFonts w:ascii="Verdana" w:hAnsi="Verdana" w:cs="Arial"/>
          <w:color w:val="000000"/>
          <w:sz w:val="18"/>
          <w:szCs w:val="18"/>
        </w:rPr>
        <w:t>1 de 201</w:t>
      </w:r>
      <w:r w:rsidR="009406AD" w:rsidRPr="00AF3187">
        <w:rPr>
          <w:rFonts w:ascii="Verdana" w:hAnsi="Verdana" w:cs="Arial"/>
          <w:color w:val="000000"/>
          <w:sz w:val="18"/>
          <w:szCs w:val="18"/>
        </w:rPr>
        <w:t>5</w:t>
      </w:r>
      <w:r w:rsidRPr="00AF3187">
        <w:rPr>
          <w:rFonts w:ascii="Verdana" w:hAnsi="Verdana" w:cs="Arial"/>
          <w:color w:val="000000"/>
          <w:sz w:val="18"/>
          <w:szCs w:val="18"/>
        </w:rPr>
        <w:t>).</w:t>
      </w:r>
    </w:p>
    <w:p w14:paraId="17C37415" w14:textId="77777777" w:rsidR="00A25A50" w:rsidRPr="00AF3187" w:rsidRDefault="00A25A50" w:rsidP="00A25A50">
      <w:pPr>
        <w:jc w:val="both"/>
        <w:rPr>
          <w:rFonts w:ascii="Verdana" w:hAnsi="Verdana" w:cs="Arial"/>
          <w:b/>
          <w:color w:val="000000"/>
          <w:sz w:val="18"/>
          <w:szCs w:val="18"/>
        </w:rPr>
      </w:pPr>
    </w:p>
    <w:p w14:paraId="4048F6D0" w14:textId="77777777" w:rsidR="00A25A50" w:rsidRPr="00AF3187" w:rsidRDefault="00A25A50" w:rsidP="00A25A50">
      <w:pPr>
        <w:jc w:val="both"/>
        <w:rPr>
          <w:rFonts w:ascii="Verdana" w:hAnsi="Verdana" w:cs="Arial"/>
          <w:b/>
          <w:color w:val="000000"/>
          <w:sz w:val="18"/>
          <w:szCs w:val="18"/>
        </w:rPr>
      </w:pPr>
      <w:r w:rsidRPr="00AF3187">
        <w:rPr>
          <w:rFonts w:ascii="Verdana" w:hAnsi="Verdana" w:cs="Arial"/>
          <w:color w:val="000000"/>
          <w:sz w:val="18"/>
          <w:szCs w:val="18"/>
        </w:rPr>
        <w:t xml:space="preserve">La supervisión sólo podrá recaer en </w:t>
      </w:r>
      <w:proofErr w:type="gramStart"/>
      <w:r w:rsidRPr="00AF3187">
        <w:rPr>
          <w:rFonts w:ascii="Verdana" w:hAnsi="Verdana" w:cs="Arial"/>
          <w:color w:val="000000"/>
          <w:sz w:val="18"/>
          <w:szCs w:val="18"/>
        </w:rPr>
        <w:t>Ministro</w:t>
      </w:r>
      <w:proofErr w:type="gramEnd"/>
      <w:r w:rsidRPr="00AF3187">
        <w:rPr>
          <w:rFonts w:ascii="Verdana" w:hAnsi="Verdana" w:cs="Arial"/>
          <w:color w:val="000000"/>
          <w:sz w:val="18"/>
          <w:szCs w:val="18"/>
        </w:rPr>
        <w:t xml:space="preserve">, </w:t>
      </w:r>
      <w:proofErr w:type="gramStart"/>
      <w:r w:rsidRPr="00AF3187">
        <w:rPr>
          <w:rFonts w:ascii="Verdana" w:hAnsi="Verdana" w:cs="Arial"/>
          <w:color w:val="000000"/>
          <w:sz w:val="18"/>
          <w:szCs w:val="18"/>
        </w:rPr>
        <w:t>Viceministros</w:t>
      </w:r>
      <w:proofErr w:type="gramEnd"/>
      <w:r w:rsidRPr="00AF3187">
        <w:rPr>
          <w:rFonts w:ascii="Verdana" w:hAnsi="Verdana" w:cs="Arial"/>
          <w:color w:val="000000"/>
          <w:sz w:val="18"/>
          <w:szCs w:val="18"/>
        </w:rPr>
        <w:t xml:space="preserve">, </w:t>
      </w:r>
      <w:proofErr w:type="gramStart"/>
      <w:r w:rsidRPr="00AF3187">
        <w:rPr>
          <w:rFonts w:ascii="Verdana" w:hAnsi="Verdana" w:cs="Arial"/>
          <w:color w:val="000000"/>
          <w:sz w:val="18"/>
          <w:szCs w:val="18"/>
        </w:rPr>
        <w:t>Secretaria General</w:t>
      </w:r>
      <w:proofErr w:type="gramEnd"/>
      <w:r w:rsidRPr="00AF3187">
        <w:rPr>
          <w:rFonts w:ascii="Verdana" w:hAnsi="Verdana" w:cs="Arial"/>
          <w:color w:val="000000"/>
          <w:sz w:val="18"/>
          <w:szCs w:val="18"/>
        </w:rPr>
        <w:t xml:space="preserve">, </w:t>
      </w:r>
      <w:proofErr w:type="gramStart"/>
      <w:r w:rsidRPr="00AF3187">
        <w:rPr>
          <w:rFonts w:ascii="Verdana" w:hAnsi="Verdana" w:cs="Arial"/>
          <w:color w:val="000000"/>
          <w:sz w:val="18"/>
          <w:szCs w:val="18"/>
        </w:rPr>
        <w:t>Directores</w:t>
      </w:r>
      <w:proofErr w:type="gramEnd"/>
      <w:r w:rsidRPr="00AF3187">
        <w:rPr>
          <w:rFonts w:ascii="Verdana" w:hAnsi="Verdana" w:cs="Arial"/>
          <w:color w:val="000000"/>
          <w:sz w:val="18"/>
          <w:szCs w:val="18"/>
        </w:rPr>
        <w:t xml:space="preserve">, </w:t>
      </w:r>
      <w:proofErr w:type="gramStart"/>
      <w:r w:rsidRPr="00AF3187">
        <w:rPr>
          <w:rFonts w:ascii="Verdana" w:hAnsi="Verdana" w:cs="Arial"/>
          <w:color w:val="000000"/>
          <w:sz w:val="18"/>
          <w:szCs w:val="18"/>
        </w:rPr>
        <w:t>Jefes</w:t>
      </w:r>
      <w:proofErr w:type="gramEnd"/>
      <w:r w:rsidRPr="00AF3187">
        <w:rPr>
          <w:rFonts w:ascii="Verdana" w:hAnsi="Verdana" w:cs="Arial"/>
          <w:color w:val="000000"/>
          <w:sz w:val="18"/>
          <w:szCs w:val="18"/>
        </w:rPr>
        <w:t xml:space="preserve"> de Oficina, Asesores, Coordinadores de Grupo y Profesionales Especializados, </w:t>
      </w:r>
      <w:r w:rsidRPr="00AF3187">
        <w:rPr>
          <w:rFonts w:ascii="Verdana" w:hAnsi="Verdana" w:cs="Arial"/>
          <w:color w:val="000000"/>
          <w:sz w:val="18"/>
          <w:szCs w:val="18"/>
          <w:u w:val="single"/>
        </w:rPr>
        <w:t>la cual será indelegable</w:t>
      </w:r>
      <w:r w:rsidRPr="00AF3187">
        <w:rPr>
          <w:rFonts w:ascii="Verdana" w:hAnsi="Verdana" w:cs="Arial"/>
          <w:color w:val="000000"/>
          <w:sz w:val="18"/>
          <w:szCs w:val="18"/>
        </w:rPr>
        <w:t>.</w:t>
      </w:r>
    </w:p>
    <w:p w14:paraId="4A315158" w14:textId="77777777" w:rsidR="00A25A50" w:rsidRPr="00AF3187" w:rsidRDefault="00A25A50" w:rsidP="00A25A50">
      <w:pPr>
        <w:jc w:val="both"/>
        <w:rPr>
          <w:rFonts w:ascii="Verdana" w:hAnsi="Verdana" w:cs="Arial"/>
          <w:color w:val="000000"/>
          <w:sz w:val="18"/>
          <w:szCs w:val="18"/>
        </w:rPr>
      </w:pPr>
    </w:p>
    <w:p w14:paraId="610A7741" w14:textId="77777777" w:rsidR="00A25A50" w:rsidRPr="00AF3187" w:rsidRDefault="00A25A50" w:rsidP="00A25A50">
      <w:pPr>
        <w:jc w:val="both"/>
        <w:rPr>
          <w:rFonts w:ascii="Verdana" w:hAnsi="Verdana" w:cs="Arial"/>
          <w:color w:val="000000"/>
          <w:sz w:val="18"/>
          <w:szCs w:val="18"/>
        </w:rPr>
      </w:pPr>
      <w:r w:rsidRPr="00AF3187">
        <w:rPr>
          <w:rFonts w:ascii="Verdana" w:hAnsi="Verdana" w:cs="Arial"/>
          <w:color w:val="000000"/>
          <w:sz w:val="18"/>
          <w:szCs w:val="18"/>
        </w:rPr>
        <w:t>Es de competencia y responsabilidad del supervisor en el ejercicio de sus funciones, entre otras, dar aplicación las siguientes normas:</w:t>
      </w:r>
    </w:p>
    <w:p w14:paraId="698DF418" w14:textId="77777777" w:rsidR="00A25A50" w:rsidRPr="00AF3187" w:rsidRDefault="00A25A50" w:rsidP="00A25A50">
      <w:pPr>
        <w:jc w:val="both"/>
        <w:rPr>
          <w:rFonts w:ascii="Verdana" w:hAnsi="Verdana" w:cs="Arial"/>
          <w:color w:val="000000"/>
          <w:sz w:val="18"/>
          <w:szCs w:val="18"/>
        </w:rPr>
      </w:pPr>
    </w:p>
    <w:p w14:paraId="05DA23C0" w14:textId="77777777" w:rsidR="00A25A50" w:rsidRPr="00AF3187" w:rsidRDefault="00A25A50" w:rsidP="00E54967">
      <w:pPr>
        <w:numPr>
          <w:ilvl w:val="0"/>
          <w:numId w:val="3"/>
        </w:numPr>
        <w:jc w:val="both"/>
        <w:rPr>
          <w:rFonts w:ascii="Verdana" w:hAnsi="Verdana" w:cs="Arial"/>
          <w:color w:val="000000"/>
          <w:sz w:val="18"/>
          <w:szCs w:val="18"/>
        </w:rPr>
      </w:pPr>
      <w:r w:rsidRPr="00AF3187">
        <w:rPr>
          <w:rFonts w:ascii="Verdana" w:hAnsi="Verdana" w:cs="Arial"/>
          <w:color w:val="000000"/>
          <w:sz w:val="18"/>
          <w:szCs w:val="18"/>
        </w:rPr>
        <w:t>Supervisión e interventoría contractual artículo 83 Ley 1474 de 2011.</w:t>
      </w:r>
    </w:p>
    <w:p w14:paraId="1C9A26DD" w14:textId="77777777" w:rsidR="00A25A50" w:rsidRPr="00AF3187" w:rsidRDefault="00A25A50" w:rsidP="00E54967">
      <w:pPr>
        <w:numPr>
          <w:ilvl w:val="0"/>
          <w:numId w:val="3"/>
        </w:numPr>
        <w:jc w:val="both"/>
        <w:rPr>
          <w:rFonts w:ascii="Verdana" w:hAnsi="Verdana" w:cs="Arial"/>
          <w:color w:val="000000"/>
          <w:sz w:val="18"/>
          <w:szCs w:val="18"/>
        </w:rPr>
      </w:pPr>
      <w:r w:rsidRPr="00AF3187">
        <w:rPr>
          <w:rFonts w:ascii="Verdana" w:hAnsi="Verdana" w:cs="Arial"/>
          <w:color w:val="000000"/>
          <w:sz w:val="18"/>
          <w:szCs w:val="18"/>
        </w:rPr>
        <w:t>Facultades y deberes de los supervisores y los interventores artículo 84 Ley 1474 de 2011.</w:t>
      </w:r>
    </w:p>
    <w:p w14:paraId="60D1A2E8" w14:textId="77777777" w:rsidR="00A25A50" w:rsidRPr="00AF3187" w:rsidRDefault="00A25A50" w:rsidP="00E54967">
      <w:pPr>
        <w:numPr>
          <w:ilvl w:val="0"/>
          <w:numId w:val="3"/>
        </w:numPr>
        <w:jc w:val="both"/>
        <w:rPr>
          <w:rFonts w:ascii="Verdana" w:hAnsi="Verdana" w:cs="Arial"/>
          <w:color w:val="000000"/>
          <w:sz w:val="18"/>
          <w:szCs w:val="18"/>
        </w:rPr>
      </w:pPr>
      <w:r w:rsidRPr="00AF3187">
        <w:rPr>
          <w:rFonts w:ascii="Verdana" w:hAnsi="Verdana" w:cs="Arial"/>
          <w:color w:val="000000"/>
          <w:sz w:val="18"/>
          <w:szCs w:val="18"/>
        </w:rPr>
        <w:t>Imposición de multas, sanciones y declaratoria de incumplimiento artículo 86 Ley 1474 de 2011.</w:t>
      </w:r>
    </w:p>
    <w:p w14:paraId="65638814" w14:textId="77777777" w:rsidR="00A25A50" w:rsidRPr="00AF3187" w:rsidRDefault="00A25A50" w:rsidP="00E54967">
      <w:pPr>
        <w:numPr>
          <w:ilvl w:val="0"/>
          <w:numId w:val="3"/>
        </w:numPr>
        <w:jc w:val="both"/>
        <w:rPr>
          <w:rFonts w:ascii="Verdana" w:hAnsi="Verdana" w:cs="Arial"/>
          <w:color w:val="000000"/>
          <w:sz w:val="18"/>
          <w:szCs w:val="18"/>
        </w:rPr>
      </w:pPr>
      <w:r w:rsidRPr="00AF3187">
        <w:rPr>
          <w:rFonts w:ascii="Verdana" w:hAnsi="Verdana" w:cs="Arial"/>
          <w:color w:val="000000"/>
          <w:sz w:val="18"/>
          <w:szCs w:val="18"/>
        </w:rPr>
        <w:t xml:space="preserve">De la ocurrencia y contenido de la liquidación de los contratos artículo 217 Decreto-Ley 019 de 2012. </w:t>
      </w:r>
    </w:p>
    <w:p w14:paraId="36685363" w14:textId="77777777" w:rsidR="00A25A50" w:rsidRPr="00AF3187" w:rsidRDefault="00A25A50" w:rsidP="00E54967">
      <w:pPr>
        <w:numPr>
          <w:ilvl w:val="0"/>
          <w:numId w:val="3"/>
        </w:numPr>
        <w:jc w:val="both"/>
        <w:rPr>
          <w:rFonts w:ascii="Verdana" w:hAnsi="Verdana" w:cs="Arial"/>
          <w:color w:val="000000"/>
          <w:sz w:val="18"/>
          <w:szCs w:val="18"/>
        </w:rPr>
      </w:pPr>
      <w:r w:rsidRPr="00AF3187">
        <w:rPr>
          <w:rFonts w:ascii="Verdana" w:hAnsi="Verdana" w:cs="Arial"/>
          <w:color w:val="000000"/>
          <w:sz w:val="18"/>
          <w:szCs w:val="18"/>
        </w:rPr>
        <w:t xml:space="preserve">Resolución </w:t>
      </w:r>
      <w:r w:rsidR="00222031" w:rsidRPr="00AF3187">
        <w:rPr>
          <w:rFonts w:ascii="Verdana" w:hAnsi="Verdana" w:cs="Arial"/>
          <w:color w:val="000000"/>
          <w:sz w:val="18"/>
          <w:szCs w:val="18"/>
        </w:rPr>
        <w:t>3</w:t>
      </w:r>
      <w:r w:rsidR="009406AD" w:rsidRPr="00AF3187">
        <w:rPr>
          <w:rFonts w:ascii="Verdana" w:hAnsi="Verdana" w:cs="Arial"/>
          <w:color w:val="000000"/>
          <w:sz w:val="18"/>
          <w:szCs w:val="18"/>
        </w:rPr>
        <w:t>86</w:t>
      </w:r>
      <w:r w:rsidRPr="00AF3187">
        <w:rPr>
          <w:rFonts w:ascii="Verdana" w:hAnsi="Verdana" w:cs="Arial"/>
          <w:color w:val="000000"/>
          <w:sz w:val="18"/>
          <w:szCs w:val="18"/>
        </w:rPr>
        <w:t>1 de 201</w:t>
      </w:r>
      <w:r w:rsidR="009406AD" w:rsidRPr="00AF3187">
        <w:rPr>
          <w:rFonts w:ascii="Verdana" w:hAnsi="Verdana" w:cs="Arial"/>
          <w:color w:val="000000"/>
          <w:sz w:val="18"/>
          <w:szCs w:val="18"/>
        </w:rPr>
        <w:t>5</w:t>
      </w:r>
      <w:r w:rsidRPr="00AF3187">
        <w:rPr>
          <w:rFonts w:ascii="Verdana" w:hAnsi="Verdana" w:cs="Arial"/>
          <w:color w:val="000000"/>
          <w:sz w:val="18"/>
          <w:szCs w:val="18"/>
        </w:rPr>
        <w:t xml:space="preserve"> o la que la modifique, adiciones o sustituya.</w:t>
      </w:r>
    </w:p>
    <w:p w14:paraId="5B53DAEC" w14:textId="77777777" w:rsidR="00A25A50" w:rsidRPr="00AF3187" w:rsidRDefault="00A25A50" w:rsidP="00E54967">
      <w:pPr>
        <w:numPr>
          <w:ilvl w:val="0"/>
          <w:numId w:val="3"/>
        </w:numPr>
        <w:jc w:val="both"/>
        <w:rPr>
          <w:rFonts w:ascii="Verdana" w:hAnsi="Verdana" w:cs="Arial"/>
          <w:color w:val="000000"/>
          <w:sz w:val="18"/>
          <w:szCs w:val="18"/>
        </w:rPr>
      </w:pPr>
      <w:r w:rsidRPr="00AF3187">
        <w:rPr>
          <w:rFonts w:ascii="Verdana" w:hAnsi="Verdana" w:cs="Arial"/>
          <w:color w:val="000000"/>
          <w:sz w:val="18"/>
          <w:szCs w:val="18"/>
        </w:rPr>
        <w:t>Decreto 1737 de 1998 y demás normas sobre austeridad del gasto (si se trata de convenios)</w:t>
      </w:r>
    </w:p>
    <w:p w14:paraId="3B028765" w14:textId="77777777" w:rsidR="00A25A50" w:rsidRPr="00AF3187" w:rsidRDefault="00A25A50" w:rsidP="00A25A50">
      <w:pPr>
        <w:jc w:val="both"/>
        <w:rPr>
          <w:rFonts w:ascii="Verdana" w:hAnsi="Verdana" w:cs="Arial"/>
          <w:color w:val="000000"/>
          <w:sz w:val="18"/>
          <w:szCs w:val="18"/>
          <w:highlight w:val="yellow"/>
        </w:rPr>
      </w:pPr>
    </w:p>
    <w:p w14:paraId="6B110A9A" w14:textId="77777777" w:rsidR="00A25A50" w:rsidRPr="00AF3187" w:rsidRDefault="00A25A50" w:rsidP="00A25A50">
      <w:pPr>
        <w:jc w:val="both"/>
        <w:rPr>
          <w:rFonts w:ascii="Verdana" w:hAnsi="Verdana" w:cs="Arial"/>
          <w:color w:val="000000"/>
          <w:sz w:val="18"/>
          <w:szCs w:val="18"/>
        </w:rPr>
      </w:pPr>
      <w:r w:rsidRPr="00AF3187">
        <w:rPr>
          <w:rFonts w:ascii="Verdana" w:hAnsi="Verdana" w:cs="Arial"/>
          <w:color w:val="000000"/>
          <w:sz w:val="18"/>
          <w:szCs w:val="18"/>
        </w:rPr>
        <w:t>En caso de que manera excepcional se requiera de interventoría, ésta se deberá ser contratada mediante un concurso de méritos y así deberá justificarse.</w:t>
      </w:r>
    </w:p>
    <w:p w14:paraId="07D098C8" w14:textId="77777777" w:rsidR="00A25A50" w:rsidRPr="00AF3187" w:rsidRDefault="00A25A50" w:rsidP="00A25A50">
      <w:pPr>
        <w:jc w:val="both"/>
        <w:rPr>
          <w:rFonts w:ascii="Verdana" w:hAnsi="Verdana" w:cs="Arial"/>
          <w:bCs/>
          <w:color w:val="000000"/>
          <w:sz w:val="18"/>
          <w:szCs w:val="18"/>
        </w:rPr>
      </w:pPr>
    </w:p>
    <w:p w14:paraId="6881D43F" w14:textId="77777777" w:rsidR="00A25A50" w:rsidRPr="00AF3187" w:rsidRDefault="00A25A50" w:rsidP="00A25A50">
      <w:pPr>
        <w:jc w:val="both"/>
        <w:rPr>
          <w:rFonts w:ascii="Verdana" w:hAnsi="Verdana" w:cs="Arial"/>
          <w:bCs/>
          <w:color w:val="000000"/>
          <w:sz w:val="18"/>
          <w:szCs w:val="18"/>
          <w:lang w:val="es-CO"/>
        </w:rPr>
      </w:pPr>
      <w:r w:rsidRPr="00AF3187">
        <w:rPr>
          <w:rFonts w:ascii="Verdana" w:hAnsi="Verdana" w:cs="Arial"/>
          <w:bCs/>
          <w:color w:val="000000"/>
          <w:sz w:val="18"/>
          <w:szCs w:val="18"/>
          <w:lang w:val="es-CO"/>
        </w:rPr>
        <w:t>Cordialmente,</w:t>
      </w:r>
    </w:p>
    <w:p w14:paraId="57B85970" w14:textId="77777777" w:rsidR="00A25A50" w:rsidRPr="00AF3187" w:rsidRDefault="00A25A50" w:rsidP="00A25A50">
      <w:pPr>
        <w:jc w:val="both"/>
        <w:rPr>
          <w:rFonts w:ascii="Verdana" w:hAnsi="Verdana" w:cs="Arial"/>
          <w:bCs/>
          <w:color w:val="000000"/>
          <w:sz w:val="18"/>
          <w:szCs w:val="18"/>
          <w:lang w:val="es-CO"/>
        </w:rPr>
      </w:pPr>
    </w:p>
    <w:p w14:paraId="564C14BF" w14:textId="77777777" w:rsidR="00A25A50" w:rsidRPr="00AF3187" w:rsidRDefault="00A25A50" w:rsidP="00A25A50">
      <w:pPr>
        <w:jc w:val="both"/>
        <w:rPr>
          <w:rFonts w:ascii="Verdana" w:hAnsi="Verdana" w:cs="Arial"/>
          <w:bCs/>
          <w:color w:val="000000"/>
          <w:sz w:val="18"/>
          <w:szCs w:val="18"/>
          <w:lang w:val="es-CO"/>
        </w:rPr>
      </w:pPr>
    </w:p>
    <w:p w14:paraId="3FC4D547" w14:textId="77777777" w:rsidR="00A25A50" w:rsidRPr="00AF3187" w:rsidRDefault="00A25A50" w:rsidP="00A25A50">
      <w:pPr>
        <w:jc w:val="both"/>
        <w:rPr>
          <w:rFonts w:ascii="Verdana" w:hAnsi="Verdana" w:cs="Arial"/>
          <w:bCs/>
          <w:color w:val="000000"/>
          <w:sz w:val="18"/>
          <w:szCs w:val="18"/>
          <w:lang w:val="es-CO"/>
        </w:rPr>
      </w:pPr>
    </w:p>
    <w:p w14:paraId="7D36E23A" w14:textId="77777777" w:rsidR="00A25A50" w:rsidRPr="00AF3187" w:rsidRDefault="00A25A50" w:rsidP="00A25A50">
      <w:pPr>
        <w:jc w:val="both"/>
        <w:rPr>
          <w:rFonts w:ascii="Verdana" w:hAnsi="Verdana" w:cs="Arial"/>
          <w:bCs/>
          <w:color w:val="000000"/>
          <w:sz w:val="18"/>
          <w:szCs w:val="18"/>
          <w:lang w:val="es-CO"/>
        </w:rPr>
      </w:pPr>
      <w:r w:rsidRPr="00AF3187">
        <w:rPr>
          <w:rFonts w:ascii="Verdana" w:hAnsi="Verdana" w:cs="Arial"/>
          <w:bCs/>
          <w:color w:val="000000"/>
          <w:sz w:val="18"/>
          <w:szCs w:val="18"/>
          <w:lang w:val="es-CO"/>
        </w:rPr>
        <w:t>NOMBRE</w:t>
      </w:r>
    </w:p>
    <w:p w14:paraId="3D91B851" w14:textId="77777777" w:rsidR="00A25A50" w:rsidRPr="00AF3187" w:rsidRDefault="00A25A50" w:rsidP="00A25A50">
      <w:pPr>
        <w:jc w:val="both"/>
        <w:rPr>
          <w:rFonts w:ascii="Verdana" w:hAnsi="Verdana" w:cs="Arial"/>
          <w:bCs/>
          <w:color w:val="000000"/>
          <w:sz w:val="18"/>
          <w:szCs w:val="18"/>
          <w:lang w:val="es-CO"/>
        </w:rPr>
      </w:pPr>
      <w:r w:rsidRPr="00AF3187">
        <w:rPr>
          <w:rFonts w:ascii="Verdana" w:hAnsi="Verdana" w:cs="Arial"/>
          <w:bCs/>
          <w:color w:val="000000"/>
          <w:sz w:val="18"/>
          <w:szCs w:val="18"/>
          <w:lang w:val="es-CO"/>
        </w:rPr>
        <w:t xml:space="preserve">CARGO (DEBE SER JEFE DE DEPENDENCIA) </w:t>
      </w:r>
    </w:p>
    <w:p w14:paraId="1A58CEF9" w14:textId="77777777" w:rsidR="00A25A50" w:rsidRPr="00AF3187" w:rsidRDefault="00A25A50" w:rsidP="00A25A50">
      <w:pPr>
        <w:rPr>
          <w:rFonts w:ascii="Verdana" w:hAnsi="Verdana" w:cs="Arial"/>
          <w:i/>
          <w:color w:val="000000"/>
          <w:sz w:val="18"/>
          <w:szCs w:val="18"/>
          <w:lang w:val="es-CO"/>
        </w:rPr>
      </w:pPr>
      <w:r w:rsidRPr="00AF3187">
        <w:rPr>
          <w:rFonts w:ascii="Verdana" w:hAnsi="Verdana" w:cs="Arial"/>
          <w:i/>
          <w:color w:val="000000"/>
          <w:sz w:val="18"/>
          <w:szCs w:val="18"/>
          <w:lang w:val="es-CO"/>
        </w:rPr>
        <w:t>Anexos:</w:t>
      </w:r>
    </w:p>
    <w:p w14:paraId="5C08EE3D" w14:textId="77777777" w:rsidR="00A25A50" w:rsidRPr="00AF3187" w:rsidRDefault="00A25A50" w:rsidP="00A25A50">
      <w:pPr>
        <w:rPr>
          <w:rFonts w:ascii="Verdana" w:hAnsi="Verdana" w:cs="Arial"/>
          <w:i/>
          <w:color w:val="000000"/>
          <w:sz w:val="18"/>
          <w:szCs w:val="18"/>
          <w:lang w:val="es-CO"/>
        </w:rPr>
      </w:pPr>
      <w:r w:rsidRPr="00AF3187">
        <w:rPr>
          <w:rFonts w:ascii="Verdana" w:hAnsi="Verdana" w:cs="Arial"/>
          <w:i/>
          <w:color w:val="000000"/>
          <w:sz w:val="18"/>
          <w:szCs w:val="18"/>
          <w:lang w:val="es-CO"/>
        </w:rPr>
        <w:t>Proyectó:</w:t>
      </w:r>
    </w:p>
    <w:p w14:paraId="5DA87472" w14:textId="77777777" w:rsidR="00A25A50" w:rsidRPr="00AF3187" w:rsidRDefault="00A25A50" w:rsidP="00A25A50">
      <w:pPr>
        <w:rPr>
          <w:rFonts w:ascii="Verdana" w:hAnsi="Verdana" w:cs="Arial"/>
          <w:i/>
          <w:color w:val="000000"/>
          <w:sz w:val="18"/>
          <w:szCs w:val="18"/>
          <w:lang w:val="es-CO"/>
        </w:rPr>
      </w:pPr>
      <w:r w:rsidRPr="00AF3187">
        <w:rPr>
          <w:rFonts w:ascii="Verdana" w:hAnsi="Verdana" w:cs="Arial"/>
          <w:i/>
          <w:color w:val="000000"/>
          <w:sz w:val="18"/>
          <w:szCs w:val="18"/>
          <w:lang w:val="es-CO"/>
        </w:rPr>
        <w:lastRenderedPageBreak/>
        <w:t>Revisó:</w:t>
      </w:r>
    </w:p>
    <w:p w14:paraId="228834E6" w14:textId="77777777" w:rsidR="00A25A50" w:rsidRPr="00AF3187" w:rsidRDefault="00A25A50" w:rsidP="00A25A50">
      <w:pPr>
        <w:overflowPunct w:val="0"/>
        <w:autoSpaceDE w:val="0"/>
        <w:autoSpaceDN w:val="0"/>
        <w:adjustRightInd w:val="0"/>
        <w:ind w:right="-81"/>
        <w:jc w:val="both"/>
        <w:textAlignment w:val="baseline"/>
        <w:rPr>
          <w:rFonts w:ascii="Verdana" w:hAnsi="Verdana" w:cs="Arial"/>
          <w:b/>
          <w:color w:val="000000"/>
          <w:sz w:val="18"/>
          <w:szCs w:val="18"/>
        </w:rPr>
      </w:pPr>
    </w:p>
    <w:p w14:paraId="5E621C37" w14:textId="77777777" w:rsidR="00A25A50" w:rsidRPr="00AF3187" w:rsidRDefault="00A25A50" w:rsidP="00A25A50">
      <w:pPr>
        <w:jc w:val="both"/>
        <w:rPr>
          <w:rFonts w:ascii="Verdana" w:hAnsi="Verdana" w:cs="Arial"/>
          <w:b/>
          <w:color w:val="000000"/>
          <w:sz w:val="18"/>
          <w:szCs w:val="18"/>
          <w:u w:val="single"/>
        </w:rPr>
      </w:pPr>
      <w:r w:rsidRPr="00AF3187">
        <w:rPr>
          <w:rFonts w:ascii="Verdana" w:hAnsi="Verdana" w:cs="Arial"/>
          <w:b/>
          <w:color w:val="000000"/>
          <w:sz w:val="18"/>
          <w:szCs w:val="18"/>
          <w:u w:val="single"/>
        </w:rPr>
        <w:t>OBSERVACIÓN: Las notas informativas y explicaciones de algunos párrafos deben ser eliminadas del estudio previo definitivo.</w:t>
      </w:r>
    </w:p>
    <w:p w14:paraId="74E160D0" w14:textId="77777777" w:rsidR="00A25A50" w:rsidRPr="00AF3187" w:rsidRDefault="00A25A50" w:rsidP="00A25A50">
      <w:pPr>
        <w:jc w:val="both"/>
        <w:rPr>
          <w:rFonts w:ascii="Verdana" w:hAnsi="Verdana" w:cs="Arial"/>
          <w:b/>
          <w:color w:val="000000"/>
          <w:sz w:val="18"/>
          <w:szCs w:val="18"/>
          <w:u w:val="single"/>
        </w:rPr>
      </w:pPr>
    </w:p>
    <w:p w14:paraId="054C0EEA" w14:textId="77777777" w:rsidR="00A25A50" w:rsidRPr="00AF3187" w:rsidRDefault="00A25A50" w:rsidP="00A25A50">
      <w:pPr>
        <w:jc w:val="both"/>
        <w:rPr>
          <w:rFonts w:ascii="Verdana" w:hAnsi="Verdana" w:cs="Arial"/>
          <w:b/>
          <w:color w:val="000000"/>
          <w:sz w:val="18"/>
          <w:szCs w:val="18"/>
          <w:u w:val="single"/>
        </w:rPr>
      </w:pPr>
      <w:r w:rsidRPr="00AF3187">
        <w:rPr>
          <w:rFonts w:ascii="Verdana" w:hAnsi="Verdana" w:cs="Arial"/>
          <w:b/>
          <w:color w:val="000000"/>
          <w:sz w:val="18"/>
          <w:szCs w:val="18"/>
          <w:u w:val="single"/>
        </w:rPr>
        <w:t>En caso de modificarse o publicarse nuevos manuales o guías por la Agencia Nacional de Contratación Pública con posterioridad a la publicación del presente formato, los mismos deberán ser tenidos en cuenta en los estudios previos de contratación directa.</w:t>
      </w:r>
    </w:p>
    <w:p w14:paraId="51E4EA84" w14:textId="77777777" w:rsidR="00A25A50" w:rsidRPr="00AF3187" w:rsidRDefault="00A25A50" w:rsidP="00A25A50">
      <w:pPr>
        <w:rPr>
          <w:rFonts w:ascii="Verdana" w:hAnsi="Verdana"/>
          <w:color w:val="000000"/>
          <w:sz w:val="18"/>
          <w:szCs w:val="18"/>
        </w:rPr>
      </w:pPr>
    </w:p>
    <w:p w14:paraId="5605BD0B" w14:textId="77777777" w:rsidR="0043382E" w:rsidRPr="00AF3187" w:rsidRDefault="0043382E" w:rsidP="00C913B2">
      <w:pPr>
        <w:jc w:val="both"/>
        <w:rPr>
          <w:rFonts w:ascii="Verdana" w:hAnsi="Verdana" w:cs="Arial"/>
          <w:color w:val="000000"/>
          <w:sz w:val="18"/>
          <w:szCs w:val="18"/>
          <w:lang w:eastAsia="es-MX"/>
        </w:rPr>
      </w:pPr>
    </w:p>
    <w:p w14:paraId="353228D6" w14:textId="77777777" w:rsidR="00734240" w:rsidRPr="00AF3187" w:rsidRDefault="00734240" w:rsidP="00FB1FFF">
      <w:pPr>
        <w:autoSpaceDE w:val="0"/>
        <w:autoSpaceDN w:val="0"/>
        <w:adjustRightInd w:val="0"/>
        <w:jc w:val="both"/>
        <w:rPr>
          <w:rFonts w:ascii="Verdana" w:eastAsia="Calibri" w:hAnsi="Verdana" w:cs="Arial"/>
          <w:color w:val="000000"/>
          <w:spacing w:val="-3"/>
          <w:sz w:val="18"/>
          <w:szCs w:val="18"/>
          <w:lang w:eastAsia="en-US"/>
        </w:rPr>
      </w:pPr>
    </w:p>
    <w:p w14:paraId="60556B6A" w14:textId="77777777" w:rsidR="00FB1FFF" w:rsidRPr="00AF3187" w:rsidRDefault="00FB1FFF" w:rsidP="00FB1FFF">
      <w:pPr>
        <w:autoSpaceDE w:val="0"/>
        <w:autoSpaceDN w:val="0"/>
        <w:adjustRightInd w:val="0"/>
        <w:jc w:val="both"/>
        <w:rPr>
          <w:rFonts w:ascii="Verdana" w:eastAsia="Calibri" w:hAnsi="Verdana" w:cs="Arial"/>
          <w:color w:val="000000"/>
          <w:spacing w:val="-3"/>
          <w:sz w:val="18"/>
          <w:szCs w:val="18"/>
          <w:lang w:eastAsia="en-US"/>
        </w:rPr>
      </w:pPr>
    </w:p>
    <w:sectPr w:rsidR="00FB1FFF" w:rsidRPr="00AF3187" w:rsidSect="008F4A95">
      <w:headerReference w:type="default" r:id="rId15"/>
      <w:footerReference w:type="default" r:id="rId16"/>
      <w:pgSz w:w="12242" w:h="15842" w:code="1"/>
      <w:pgMar w:top="1701" w:right="1701" w:bottom="1701" w:left="1701" w:header="624" w:footer="0"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05C95" w14:textId="77777777" w:rsidR="009C0674" w:rsidRDefault="009C0674">
      <w:r>
        <w:separator/>
      </w:r>
    </w:p>
  </w:endnote>
  <w:endnote w:type="continuationSeparator" w:id="0">
    <w:p w14:paraId="1360EAD6" w14:textId="77777777" w:rsidR="009C0674" w:rsidRDefault="009C0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Futura Std Book">
    <w:altName w:val="Vrinda"/>
    <w:charset w:val="00"/>
    <w:family w:val="swiss"/>
    <w:notTrueType/>
    <w:pitch w:val="variable"/>
    <w:sig w:usb0="800000AF" w:usb1="4000204A"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D18E2" w14:textId="5DA5F984" w:rsidR="008F4A95" w:rsidRDefault="00D57252" w:rsidP="00030393">
    <w:pPr>
      <w:pStyle w:val="Footer"/>
      <w:rPr>
        <w:noProof/>
      </w:rPr>
    </w:pPr>
    <w:r>
      <w:rPr>
        <w:noProof/>
      </w:rPr>
      <mc:AlternateContent>
        <mc:Choice Requires="wps">
          <w:drawing>
            <wp:anchor distT="0" distB="0" distL="114300" distR="114300" simplePos="0" relativeHeight="251656704" behindDoc="0" locked="0" layoutInCell="1" allowOverlap="1" wp14:anchorId="3C61F61D" wp14:editId="5242899C">
              <wp:simplePos x="0" y="0"/>
              <wp:positionH relativeFrom="column">
                <wp:posOffset>4549775</wp:posOffset>
              </wp:positionH>
              <wp:positionV relativeFrom="paragraph">
                <wp:posOffset>775970</wp:posOffset>
              </wp:positionV>
              <wp:extent cx="865505" cy="215265"/>
              <wp:effectExtent l="0" t="4445" r="4445" b="0"/>
              <wp:wrapNone/>
              <wp:docPr id="139546520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5505" cy="215265"/>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1B03BDD3" w14:textId="77777777" w:rsidR="001F4B44" w:rsidRPr="0089619C" w:rsidRDefault="001F4B44" w:rsidP="00030393">
                          <w:pPr>
                            <w:rPr>
                              <w:rFonts w:ascii="Calibri" w:hAnsi="Calibri"/>
                              <w:sz w:val="16"/>
                              <w:szCs w:val="16"/>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C61F61D" id="_x0000_t202" coordsize="21600,21600" o:spt="202" path="m,l,21600r21600,l21600,xe">
              <v:stroke joinstyle="miter"/>
              <v:path gradientshapeok="t" o:connecttype="rect"/>
            </v:shapetype>
            <v:shape id="Cuadro de texto 2" o:spid="_x0000_s1026" type="#_x0000_t202" style="position:absolute;margin-left:358.25pt;margin-top:61.1pt;width:68.15pt;height:16.95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" stroked="f" strokecolor="white">
              <v:textbox style="mso-fit-shape-to-text:t">
                <w:txbxContent>
                  <w:p w14:paraId="1B03BDD3" w14:textId="77777777" w:rsidR="001F4B44" w:rsidRPr="0089619C" w:rsidRDefault="001F4B44" w:rsidP="00030393">
                    <w:pPr>
                      <w:rPr>
                        <w:rFonts w:ascii="Calibri" w:hAnsi="Calibri"/>
                        <w:sz w:val="16"/>
                        <w:szCs w:val="16"/>
                      </w:rPr>
                    </w:pPr>
                  </w:p>
                </w:txbxContent>
              </v:textbox>
            </v:shape>
          </w:pict>
        </mc:Fallback>
      </mc:AlternateContent>
    </w:r>
    <w:r w:rsidRPr="001F4335">
      <w:rPr>
        <w:noProof/>
      </w:rPr>
      <w:drawing>
        <wp:inline distT="0" distB="0" distL="0" distR="0" wp14:anchorId="152B82F7" wp14:editId="714DC76D">
          <wp:extent cx="1790700" cy="411480"/>
          <wp:effectExtent l="0" t="0" r="0" b="0"/>
          <wp:docPr id="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411480"/>
                  </a:xfrm>
                  <a:prstGeom prst="rect">
                    <a:avLst/>
                  </a:prstGeom>
                  <a:noFill/>
                  <a:ln>
                    <a:noFill/>
                  </a:ln>
                </pic:spPr>
              </pic:pic>
            </a:graphicData>
          </a:graphic>
        </wp:inline>
      </w:drawing>
    </w:r>
    <w:r>
      <w:rPr>
        <w:noProof/>
      </w:rPr>
      <mc:AlternateContent>
        <mc:Choice Requires="wpg">
          <w:drawing>
            <wp:anchor distT="0" distB="0" distL="114300" distR="114300" simplePos="0" relativeHeight="251657728" behindDoc="0" locked="0" layoutInCell="1" allowOverlap="1" wp14:anchorId="414BFBB2" wp14:editId="57D10B59">
              <wp:simplePos x="0" y="0"/>
              <wp:positionH relativeFrom="column">
                <wp:posOffset>5699760</wp:posOffset>
              </wp:positionH>
              <wp:positionV relativeFrom="paragraph">
                <wp:posOffset>9796145</wp:posOffset>
              </wp:positionV>
              <wp:extent cx="1470025" cy="306070"/>
              <wp:effectExtent l="0" t="0" r="0" b="0"/>
              <wp:wrapNone/>
              <wp:docPr id="6" name="Grupo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0025" cy="306070"/>
                        <a:chOff x="0" y="0"/>
                        <a:chExt cx="3005" cy="556"/>
                      </a:xfrm>
                    </wpg:grpSpPr>
                    <pic:pic xmlns:pic="http://schemas.openxmlformats.org/drawingml/2006/picture">
                      <pic:nvPicPr>
                        <pic:cNvPr id="2" name="Picture 15" descr="Logo - GP 1000 - Azul"/>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62" cy="5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16"/>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2329" y="16"/>
                          <a:ext cx="676"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Picture 17" descr="Logo - ISO 900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1223" y="24"/>
                          <a:ext cx="364" cy="4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18" descr="Logo - IQNET - Azu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1674" y="16"/>
                          <a:ext cx="61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19" descr="NTCGP100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755" y="24"/>
                          <a:ext cx="367" cy="4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A2DD39C" id="Grupo 6" o:spid="_x0000_s1026" style="position:absolute;margin-left:448.8pt;margin-top:771.35pt;width:115.75pt;height:24.1pt;z-index:251657728" coordsize="3005,55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7" type="#_x0000_t75" alt="Logo - GP 1000 - Azul" style="position:absolute;width:662;height:5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">
                <v:imagedata r:id="rId7" o:title="Logo - GP 1000 - Azul"/>
              </v:shape>
              <v:shape id="Picture 16" o:spid="_x0000_s1028" type="#_x0000_t75" style="position:absolute;left:2329;top:16;width:676;height:5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">
                <v:imagedata r:id="rId8" o:title=""/>
              </v:shape>
              <v:shape id="Picture 17" o:spid="_x0000_s1029" type="#_x0000_t75" alt="Logo - ISO 9001" style="position:absolute;left:1223;top:24;width:364;height:4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">
                <v:imagedata r:id="rId9" o:title="Logo - ISO 9001"/>
              </v:shape>
              <v:shape id="Picture 18" o:spid="_x0000_s1030" type="#_x0000_t75" alt="Logo - IQNET - Azul" style="position:absolute;left:1674;top:16;width:610;height: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">
                <v:imagedata r:id="rId10" o:title="Logo - IQNET - Azul"/>
              </v:shape>
              <v:shape id="Picture 19" o:spid="_x0000_s1031" type="#_x0000_t75" alt="NTCGP1000" style="position:absolute;left:755;top:24;width:367;height:4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">
                <v:imagedata r:id="rId11" o:title="NTCGP1000"/>
              </v:shape>
            </v:group>
          </w:pict>
        </mc:Fallback>
      </mc:AlternateContent>
    </w:r>
    <w:r w:rsidR="00D64A77">
      <w:rPr>
        <w:noProof/>
      </w:rPr>
      <w:t xml:space="preserve">              </w:t>
    </w:r>
  </w:p>
  <w:p w14:paraId="14105CC3" w14:textId="77777777" w:rsidR="008F4A95" w:rsidRDefault="008F4A95" w:rsidP="00030393">
    <w:pPr>
      <w:pStyle w:val="Footer"/>
      <w:rPr>
        <w:noProof/>
      </w:rPr>
    </w:pPr>
  </w:p>
  <w:p w14:paraId="52C36354" w14:textId="77777777" w:rsidR="008F4A95" w:rsidRDefault="008F4A95" w:rsidP="008F4A95">
    <w:pPr>
      <w:tabs>
        <w:tab w:val="center" w:pos="4550"/>
        <w:tab w:val="left" w:pos="5818"/>
      </w:tabs>
      <w:ind w:right="260"/>
      <w:jc w:val="center"/>
      <w:rPr>
        <w:rFonts w:ascii="Verdana" w:hAnsi="Verdana"/>
        <w:b/>
        <w:sz w:val="14"/>
        <w:szCs w:val="14"/>
      </w:rPr>
    </w:pPr>
  </w:p>
  <w:p w14:paraId="2CC67A17" w14:textId="77777777" w:rsidR="008F4A95" w:rsidRPr="00666AB9" w:rsidRDefault="008F4A95" w:rsidP="008F4A95">
    <w:pPr>
      <w:tabs>
        <w:tab w:val="center" w:pos="4550"/>
        <w:tab w:val="left" w:pos="5818"/>
      </w:tabs>
      <w:ind w:right="260"/>
      <w:jc w:val="center"/>
      <w:rPr>
        <w:rFonts w:ascii="Verdana" w:hAnsi="Verdana"/>
        <w:b/>
        <w:sz w:val="14"/>
        <w:szCs w:val="14"/>
      </w:rPr>
    </w:pPr>
    <w:r w:rsidRPr="00666AB9">
      <w:rPr>
        <w:rFonts w:ascii="Verdana" w:hAnsi="Verdana"/>
        <w:b/>
        <w:sz w:val="14"/>
        <w:szCs w:val="14"/>
      </w:rPr>
      <w:t>DOCUMENTO CONTROLADO</w:t>
    </w:r>
  </w:p>
  <w:p w14:paraId="55467F66" w14:textId="77777777" w:rsidR="008F4A95" w:rsidRPr="00666AB9" w:rsidRDefault="008F4A95" w:rsidP="008F4A95">
    <w:pPr>
      <w:tabs>
        <w:tab w:val="center" w:pos="4550"/>
        <w:tab w:val="left" w:pos="5818"/>
      </w:tabs>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0C924AFE" w14:textId="77777777" w:rsidR="008F4A95" w:rsidRPr="00666AB9" w:rsidRDefault="008F4A95" w:rsidP="008F4A95">
    <w:pPr>
      <w:tabs>
        <w:tab w:val="center" w:pos="4550"/>
        <w:tab w:val="left" w:pos="5818"/>
      </w:tabs>
      <w:ind w:right="260"/>
      <w:jc w:val="center"/>
      <w:rPr>
        <w:rFonts w:ascii="Verdana" w:hAnsi="Verdana"/>
        <w:sz w:val="14"/>
        <w:szCs w:val="14"/>
      </w:rPr>
    </w:pPr>
  </w:p>
  <w:p w14:paraId="6353AB11" w14:textId="77777777" w:rsidR="008F4A95" w:rsidRDefault="008F4A95" w:rsidP="008F4A95">
    <w:pPr>
      <w:pStyle w:val="Footer"/>
      <w:jc w:val="right"/>
    </w:pPr>
    <w:r w:rsidRPr="00666AB9">
      <w:rPr>
        <w:rFonts w:ascii="Verdana" w:hAnsi="Verdana"/>
        <w:spacing w:val="60"/>
        <w:sz w:val="14"/>
        <w:szCs w:val="14"/>
      </w:rPr>
      <w:t>Página</w:t>
    </w:r>
    <w:r w:rsidRPr="00666AB9">
      <w:rPr>
        <w:rFonts w:ascii="Verdana" w:hAnsi="Verdana"/>
        <w:sz w:val="14"/>
        <w:szCs w:val="14"/>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Pr>
        <w:rFonts w:ascii="Verdana" w:hAnsi="Verdana"/>
        <w:sz w:val="14"/>
        <w:szCs w:val="14"/>
      </w:rPr>
      <w:t>2</w:t>
    </w:r>
    <w:r w:rsidRPr="00666AB9">
      <w:rPr>
        <w:rFonts w:ascii="Verdana" w:hAnsi="Verdana"/>
        <w:sz w:val="14"/>
        <w:szCs w:val="14"/>
      </w:rPr>
      <w:fldChar w:fldCharType="end"/>
    </w:r>
    <w:r w:rsidRPr="00666AB9">
      <w:rPr>
        <w:rFonts w:ascii="Verdana" w:hAnsi="Verdana"/>
        <w:sz w:val="14"/>
        <w:szCs w:val="14"/>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Pr>
        <w:rFonts w:ascii="Verdana" w:hAnsi="Verdana"/>
        <w:sz w:val="14"/>
        <w:szCs w:val="14"/>
      </w:rPr>
      <w:t>5</w:t>
    </w:r>
    <w:r w:rsidRPr="00666AB9">
      <w:rPr>
        <w:rFonts w:ascii="Verdana" w:hAnsi="Verdana"/>
        <w:sz w:val="14"/>
        <w:szCs w:val="14"/>
      </w:rPr>
      <w:fldChar w:fldCharType="end"/>
    </w:r>
  </w:p>
  <w:p w14:paraId="1BD69F3E" w14:textId="77777777" w:rsidR="001F4B44" w:rsidRPr="00D64A77" w:rsidRDefault="00D64A77" w:rsidP="00030393">
    <w:pPr>
      <w:pStyle w:val="Footer"/>
      <w:rPr>
        <w:rFonts w:ascii="Futura Std Book" w:hAnsi="Futura Std Book"/>
        <w:b/>
        <w:i/>
        <w:sz w:val="18"/>
        <w:szCs w:val="18"/>
      </w:rPr>
    </w:pPr>
    <w:r>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37465" w14:textId="77777777" w:rsidR="009C0674" w:rsidRDefault="009C0674">
      <w:r>
        <w:separator/>
      </w:r>
    </w:p>
  </w:footnote>
  <w:footnote w:type="continuationSeparator" w:id="0">
    <w:p w14:paraId="46CD92C3" w14:textId="77777777" w:rsidR="009C0674" w:rsidRDefault="009C06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85"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1"/>
      <w:gridCol w:w="1140"/>
      <w:gridCol w:w="1260"/>
      <w:gridCol w:w="1185"/>
      <w:gridCol w:w="1875"/>
      <w:gridCol w:w="2118"/>
      <w:gridCol w:w="1516"/>
    </w:tblGrid>
    <w:tr w:rsidR="008F4A95" w:rsidRPr="00666AB9" w14:paraId="070313FA" w14:textId="77777777" w:rsidTr="008F4A95">
      <w:trPr>
        <w:trHeight w:val="300"/>
      </w:trPr>
      <w:tc>
        <w:tcPr>
          <w:tcW w:w="1891" w:type="dxa"/>
          <w:vMerge w:val="restart"/>
          <w:vAlign w:val="center"/>
        </w:tcPr>
        <w:p w14:paraId="1D75472D" w14:textId="45C2CCC4" w:rsidR="008F4A95" w:rsidRPr="00666AB9" w:rsidRDefault="00D57252" w:rsidP="008F4A95">
          <w:pPr>
            <w:rPr>
              <w:rFonts w:ascii="Verdana" w:hAnsi="Verdana"/>
            </w:rPr>
          </w:pPr>
          <w:r>
            <w:rPr>
              <w:noProof/>
            </w:rPr>
            <w:drawing>
              <wp:anchor distT="0" distB="0" distL="114300" distR="114300" simplePos="0" relativeHeight="251658752" behindDoc="0" locked="0" layoutInCell="1" allowOverlap="1" wp14:anchorId="4DEA9BA5" wp14:editId="6F945612">
                <wp:simplePos x="0" y="0"/>
                <wp:positionH relativeFrom="column">
                  <wp:posOffset>45085</wp:posOffset>
                </wp:positionH>
                <wp:positionV relativeFrom="paragraph">
                  <wp:posOffset>40005</wp:posOffset>
                </wp:positionV>
                <wp:extent cx="997585" cy="609600"/>
                <wp:effectExtent l="0" t="0" r="0" b="0"/>
                <wp:wrapNone/>
                <wp:docPr id="27"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755823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7585" cy="6096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9094" w:type="dxa"/>
          <w:gridSpan w:val="6"/>
          <w:shd w:val="clear" w:color="auto" w:fill="BFBFBF"/>
          <w:vAlign w:val="center"/>
        </w:tcPr>
        <w:p w14:paraId="37385434" w14:textId="77777777" w:rsidR="008F4A95" w:rsidRPr="00666AB9" w:rsidRDefault="008F4A95" w:rsidP="008F4A95">
          <w:pPr>
            <w:jc w:val="center"/>
            <w:rPr>
              <w:rFonts w:ascii="Verdana" w:hAnsi="Verdana"/>
            </w:rPr>
          </w:pPr>
          <w:r w:rsidRPr="008F4A95">
            <w:rPr>
              <w:rFonts w:ascii="Verdana" w:eastAsia="Arial" w:hAnsi="Verdana" w:cs="Arial"/>
              <w:b/>
              <w:bCs/>
              <w:color w:val="000000"/>
              <w:sz w:val="18"/>
              <w:szCs w:val="18"/>
            </w:rPr>
            <w:t>Proceso</w:t>
          </w:r>
          <w:r w:rsidR="00CD617D">
            <w:rPr>
              <w:rFonts w:ascii="Verdana" w:eastAsia="Arial" w:hAnsi="Verdana" w:cs="Arial"/>
              <w:b/>
              <w:bCs/>
              <w:color w:val="000000"/>
              <w:sz w:val="18"/>
              <w:szCs w:val="18"/>
            </w:rPr>
            <w:t>:</w:t>
          </w:r>
          <w:r w:rsidRPr="008F4A95">
            <w:rPr>
              <w:rFonts w:ascii="Verdana" w:eastAsia="Arial" w:hAnsi="Verdana" w:cs="Arial"/>
              <w:color w:val="000000"/>
              <w:sz w:val="18"/>
              <w:szCs w:val="18"/>
            </w:rPr>
            <w:t xml:space="preserve"> </w:t>
          </w:r>
          <w:r w:rsidRPr="008F4A95">
            <w:rPr>
              <w:rFonts w:ascii="Verdana" w:eastAsia="Arial" w:hAnsi="Verdana" w:cs="Arial"/>
              <w:b/>
              <w:bCs/>
              <w:color w:val="000000"/>
              <w:sz w:val="18"/>
              <w:szCs w:val="18"/>
            </w:rPr>
            <w:t xml:space="preserve">Gestión de Recursos </w:t>
          </w:r>
        </w:p>
      </w:tc>
    </w:tr>
    <w:tr w:rsidR="008F4A95" w:rsidRPr="00666AB9" w14:paraId="359D5716" w14:textId="77777777" w:rsidTr="008F4A95">
      <w:trPr>
        <w:trHeight w:val="537"/>
      </w:trPr>
      <w:tc>
        <w:tcPr>
          <w:tcW w:w="1891" w:type="dxa"/>
          <w:vMerge/>
        </w:tcPr>
        <w:p w14:paraId="1C22236E" w14:textId="77777777" w:rsidR="008F4A95" w:rsidRPr="00666AB9" w:rsidRDefault="008F4A95" w:rsidP="008F4A95">
          <w:pPr>
            <w:rPr>
              <w:rFonts w:ascii="Verdana" w:hAnsi="Verdana"/>
            </w:rPr>
          </w:pPr>
        </w:p>
      </w:tc>
      <w:tc>
        <w:tcPr>
          <w:tcW w:w="9094" w:type="dxa"/>
          <w:gridSpan w:val="6"/>
          <w:shd w:val="clear" w:color="auto" w:fill="FFFFFF"/>
          <w:vAlign w:val="center"/>
        </w:tcPr>
        <w:p w14:paraId="64B602FC" w14:textId="77777777" w:rsidR="008F4A95" w:rsidRPr="008F4A95" w:rsidRDefault="008F4A95" w:rsidP="008F4A95">
          <w:pPr>
            <w:jc w:val="center"/>
            <w:rPr>
              <w:rFonts w:ascii="Verdana" w:eastAsia="Arial" w:hAnsi="Verdana" w:cs="Arial"/>
              <w:b/>
              <w:bCs/>
              <w:color w:val="000000"/>
              <w:sz w:val="24"/>
            </w:rPr>
          </w:pPr>
          <w:r w:rsidRPr="008F4A95">
            <w:rPr>
              <w:rFonts w:ascii="Verdana" w:eastAsia="Arial" w:hAnsi="Verdana" w:cs="Arial"/>
              <w:b/>
              <w:bCs/>
              <w:color w:val="000000"/>
              <w:sz w:val="24"/>
            </w:rPr>
            <w:t>ESTUDIOS Y DOCUMENTOS PREVIOS PARA SELECCIONAR LA MEJOR OFERTA PARA (OBJETO BIEN / SERVICIO A CONTRATAR)</w:t>
          </w:r>
        </w:p>
      </w:tc>
    </w:tr>
    <w:tr w:rsidR="008F4A95" w:rsidRPr="00666AB9" w14:paraId="17469685" w14:textId="77777777" w:rsidTr="008F4A95">
      <w:trPr>
        <w:trHeight w:val="300"/>
      </w:trPr>
      <w:tc>
        <w:tcPr>
          <w:tcW w:w="1891" w:type="dxa"/>
          <w:vMerge/>
        </w:tcPr>
        <w:p w14:paraId="7022C327" w14:textId="77777777" w:rsidR="008F4A95" w:rsidRPr="00666AB9" w:rsidRDefault="008F4A95" w:rsidP="008F4A95">
          <w:pPr>
            <w:rPr>
              <w:rFonts w:ascii="Verdana" w:hAnsi="Verdana"/>
            </w:rPr>
          </w:pPr>
        </w:p>
      </w:tc>
      <w:tc>
        <w:tcPr>
          <w:tcW w:w="1140" w:type="dxa"/>
          <w:shd w:val="clear" w:color="auto" w:fill="BFBFBF"/>
          <w:vAlign w:val="center"/>
        </w:tcPr>
        <w:p w14:paraId="00A5990C" w14:textId="77777777" w:rsidR="008F4A95" w:rsidRPr="008F4A95" w:rsidRDefault="008F4A95" w:rsidP="008F4A95">
          <w:pPr>
            <w:jc w:val="right"/>
            <w:rPr>
              <w:rFonts w:ascii="Verdana" w:eastAsia="Arial" w:hAnsi="Verdana" w:cs="Arial"/>
              <w:b/>
              <w:bCs/>
              <w:color w:val="000000"/>
              <w:sz w:val="14"/>
              <w:szCs w:val="14"/>
            </w:rPr>
          </w:pPr>
          <w:r w:rsidRPr="008F4A95">
            <w:rPr>
              <w:rFonts w:ascii="Verdana" w:eastAsia="Arial" w:hAnsi="Verdana" w:cs="Arial"/>
              <w:b/>
              <w:bCs/>
              <w:color w:val="000000"/>
              <w:sz w:val="14"/>
              <w:szCs w:val="14"/>
            </w:rPr>
            <w:t>Código:</w:t>
          </w:r>
        </w:p>
      </w:tc>
      <w:tc>
        <w:tcPr>
          <w:tcW w:w="1260" w:type="dxa"/>
          <w:shd w:val="clear" w:color="auto" w:fill="FFFFFF"/>
          <w:vAlign w:val="center"/>
        </w:tcPr>
        <w:p w14:paraId="6BED07CC" w14:textId="77777777" w:rsidR="008F4A95" w:rsidRPr="008F4A95" w:rsidRDefault="00CD617D" w:rsidP="008F4A95">
          <w:pPr>
            <w:rPr>
              <w:rFonts w:ascii="Verdana" w:eastAsia="Arial" w:hAnsi="Verdana" w:cs="Arial"/>
              <w:color w:val="000000"/>
              <w:sz w:val="14"/>
              <w:szCs w:val="14"/>
            </w:rPr>
          </w:pPr>
          <w:r>
            <w:rPr>
              <w:rFonts w:ascii="Verdana" w:eastAsia="Arial" w:hAnsi="Verdana" w:cs="Arial"/>
              <w:color w:val="000000"/>
              <w:sz w:val="14"/>
              <w:szCs w:val="14"/>
            </w:rPr>
            <w:t>GR-FM-035</w:t>
          </w:r>
          <w:r w:rsidR="008F4A95" w:rsidRPr="008F4A95">
            <w:rPr>
              <w:rFonts w:ascii="Verdana" w:eastAsia="Arial" w:hAnsi="Verdana" w:cs="Arial"/>
              <w:color w:val="000000"/>
              <w:sz w:val="14"/>
              <w:szCs w:val="14"/>
            </w:rPr>
            <w:t xml:space="preserve"> </w:t>
          </w:r>
        </w:p>
      </w:tc>
      <w:tc>
        <w:tcPr>
          <w:tcW w:w="1185" w:type="dxa"/>
          <w:shd w:val="clear" w:color="auto" w:fill="BFBFBF"/>
          <w:vAlign w:val="center"/>
        </w:tcPr>
        <w:p w14:paraId="7F50FDEA" w14:textId="77777777" w:rsidR="008F4A95" w:rsidRPr="008F4A95" w:rsidRDefault="008F4A95" w:rsidP="008F4A95">
          <w:pPr>
            <w:jc w:val="right"/>
            <w:rPr>
              <w:rFonts w:ascii="Verdana" w:eastAsia="Arial" w:hAnsi="Verdana" w:cs="Arial"/>
              <w:color w:val="000000"/>
              <w:sz w:val="14"/>
              <w:szCs w:val="14"/>
            </w:rPr>
          </w:pPr>
          <w:r w:rsidRPr="008F4A95">
            <w:rPr>
              <w:rFonts w:ascii="Verdana" w:eastAsia="Arial" w:hAnsi="Verdana" w:cs="Arial"/>
              <w:b/>
              <w:bCs/>
              <w:color w:val="000000"/>
              <w:sz w:val="14"/>
              <w:szCs w:val="14"/>
            </w:rPr>
            <w:t>Versión:</w:t>
          </w:r>
        </w:p>
      </w:tc>
      <w:tc>
        <w:tcPr>
          <w:tcW w:w="1875" w:type="dxa"/>
          <w:shd w:val="clear" w:color="auto" w:fill="FFFFFF"/>
          <w:vAlign w:val="center"/>
        </w:tcPr>
        <w:p w14:paraId="6129F976" w14:textId="77777777" w:rsidR="008F4A95" w:rsidRPr="008F4A95" w:rsidRDefault="00CD617D" w:rsidP="008F4A95">
          <w:pPr>
            <w:rPr>
              <w:rFonts w:ascii="Verdana" w:eastAsia="Arial" w:hAnsi="Verdana" w:cs="Arial"/>
              <w:color w:val="000000"/>
              <w:sz w:val="14"/>
              <w:szCs w:val="14"/>
            </w:rPr>
          </w:pPr>
          <w:r>
            <w:rPr>
              <w:rFonts w:ascii="Verdana" w:eastAsia="Arial" w:hAnsi="Verdana" w:cs="Arial"/>
              <w:color w:val="000000"/>
              <w:sz w:val="14"/>
              <w:szCs w:val="14"/>
            </w:rPr>
            <w:t>00</w:t>
          </w:r>
          <w:r w:rsidR="008F4A95" w:rsidRPr="008F4A95">
            <w:rPr>
              <w:rFonts w:ascii="Verdana" w:eastAsia="Arial" w:hAnsi="Verdana" w:cs="Arial"/>
              <w:color w:val="000000"/>
              <w:sz w:val="14"/>
              <w:szCs w:val="14"/>
            </w:rPr>
            <w:t xml:space="preserve"> </w:t>
          </w:r>
        </w:p>
      </w:tc>
      <w:tc>
        <w:tcPr>
          <w:tcW w:w="2118" w:type="dxa"/>
          <w:shd w:val="clear" w:color="auto" w:fill="BFBFBF"/>
          <w:vAlign w:val="center"/>
        </w:tcPr>
        <w:p w14:paraId="2253FCA9" w14:textId="77777777" w:rsidR="008F4A95" w:rsidRPr="008F4A95" w:rsidRDefault="008F4A95" w:rsidP="008F4A95">
          <w:pPr>
            <w:jc w:val="right"/>
            <w:rPr>
              <w:rFonts w:ascii="Verdana" w:eastAsia="Arial" w:hAnsi="Verdana" w:cs="Arial"/>
              <w:color w:val="000000"/>
              <w:sz w:val="14"/>
              <w:szCs w:val="14"/>
            </w:rPr>
          </w:pPr>
          <w:r w:rsidRPr="008F4A95">
            <w:rPr>
              <w:rFonts w:ascii="Verdana" w:eastAsia="Arial" w:hAnsi="Verdana" w:cs="Arial"/>
              <w:b/>
              <w:bCs/>
              <w:color w:val="000000"/>
              <w:sz w:val="14"/>
              <w:szCs w:val="14"/>
            </w:rPr>
            <w:t>Fecha de Vigencia:</w:t>
          </w:r>
        </w:p>
      </w:tc>
      <w:tc>
        <w:tcPr>
          <w:tcW w:w="1516" w:type="dxa"/>
          <w:shd w:val="clear" w:color="auto" w:fill="FFFFFF"/>
          <w:vAlign w:val="center"/>
        </w:tcPr>
        <w:p w14:paraId="0B109C3D" w14:textId="77777777" w:rsidR="008F4A95" w:rsidRPr="008F4A95" w:rsidRDefault="00CD617D" w:rsidP="008F4A95">
          <w:pPr>
            <w:rPr>
              <w:rFonts w:ascii="Verdana" w:eastAsia="Arial" w:hAnsi="Verdana" w:cs="Arial"/>
              <w:color w:val="000000"/>
              <w:sz w:val="14"/>
              <w:szCs w:val="14"/>
            </w:rPr>
          </w:pPr>
          <w:r>
            <w:rPr>
              <w:rFonts w:ascii="Verdana" w:eastAsia="Arial" w:hAnsi="Verdana" w:cs="Arial"/>
              <w:color w:val="000000"/>
              <w:sz w:val="14"/>
              <w:szCs w:val="14"/>
            </w:rPr>
            <w:t>12/06/2026</w:t>
          </w:r>
        </w:p>
      </w:tc>
    </w:tr>
  </w:tbl>
  <w:p w14:paraId="0A09354D" w14:textId="77777777" w:rsidR="001F4B44" w:rsidRDefault="001F4B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E02801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DC0B28"/>
    <w:multiLevelType w:val="hybridMultilevel"/>
    <w:tmpl w:val="68B0B734"/>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 w15:restartNumberingAfterBreak="0">
    <w:nsid w:val="08A305F1"/>
    <w:multiLevelType w:val="hybridMultilevel"/>
    <w:tmpl w:val="6B843374"/>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A396923"/>
    <w:multiLevelType w:val="hybridMultilevel"/>
    <w:tmpl w:val="B952F8E2"/>
    <w:lvl w:ilvl="0" w:tplc="7F8ED296">
      <w:start w:val="1"/>
      <w:numFmt w:val="lowerLetter"/>
      <w:lvlText w:val="%1)"/>
      <w:lvlJc w:val="left"/>
      <w:pPr>
        <w:ind w:left="720" w:hanging="360"/>
      </w:pPr>
      <w:rPr>
        <w:rFonts w:ascii="Arial Narrow" w:eastAsia="Calibri" w:hAnsi="Arial Narrow"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A8D26DF"/>
    <w:multiLevelType w:val="hybridMultilevel"/>
    <w:tmpl w:val="D44293FC"/>
    <w:lvl w:ilvl="0" w:tplc="240A0017">
      <w:start w:val="1"/>
      <w:numFmt w:val="lowerLetter"/>
      <w:lvlText w:val="%1)"/>
      <w:lvlJc w:val="left"/>
      <w:pPr>
        <w:ind w:left="720" w:hanging="360"/>
      </w:pPr>
      <w:rPr>
        <w:rFonts w:hint="default"/>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50B2B0D"/>
    <w:multiLevelType w:val="hybridMultilevel"/>
    <w:tmpl w:val="8012BCE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A14471F"/>
    <w:multiLevelType w:val="hybridMultilevel"/>
    <w:tmpl w:val="761C713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5B27DC6"/>
    <w:multiLevelType w:val="hybridMultilevel"/>
    <w:tmpl w:val="B5B206DA"/>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8" w15:restartNumberingAfterBreak="0">
    <w:nsid w:val="48A51DF8"/>
    <w:multiLevelType w:val="hybridMultilevel"/>
    <w:tmpl w:val="1E6C6AF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F302B5A"/>
    <w:multiLevelType w:val="hybridMultilevel"/>
    <w:tmpl w:val="9C969DF4"/>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0" w15:restartNumberingAfterBreak="0">
    <w:nsid w:val="565968CC"/>
    <w:multiLevelType w:val="hybridMultilevel"/>
    <w:tmpl w:val="1F4AE2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5A7B71D3"/>
    <w:multiLevelType w:val="hybridMultilevel"/>
    <w:tmpl w:val="41D849A6"/>
    <w:lvl w:ilvl="0" w:tplc="F29001DE">
      <w:start w:val="1"/>
      <w:numFmt w:val="lowerLetter"/>
      <w:lvlText w:val="%1)"/>
      <w:lvlJc w:val="left"/>
      <w:pPr>
        <w:ind w:left="720" w:hanging="360"/>
      </w:pPr>
      <w:rPr>
        <w:rFonts w:ascii="Arial Narrow" w:eastAsia="Calibri" w:hAnsi="Arial Narrow"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631C0380"/>
    <w:multiLevelType w:val="hybridMultilevel"/>
    <w:tmpl w:val="CEE4BF70"/>
    <w:lvl w:ilvl="0" w:tplc="240A000B">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66CA2CC5"/>
    <w:multiLevelType w:val="hybridMultilevel"/>
    <w:tmpl w:val="696E04B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F554536"/>
    <w:multiLevelType w:val="hybridMultilevel"/>
    <w:tmpl w:val="E7FE8A8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163357832">
    <w:abstractNumId w:val="5"/>
  </w:num>
  <w:num w:numId="2" w16cid:durableId="366294769">
    <w:abstractNumId w:val="6"/>
  </w:num>
  <w:num w:numId="3" w16cid:durableId="143090206">
    <w:abstractNumId w:val="14"/>
  </w:num>
  <w:num w:numId="4" w16cid:durableId="1625044146">
    <w:abstractNumId w:val="12"/>
  </w:num>
  <w:num w:numId="5" w16cid:durableId="1224221650">
    <w:abstractNumId w:val="13"/>
  </w:num>
  <w:num w:numId="6" w16cid:durableId="1761367471">
    <w:abstractNumId w:val="2"/>
  </w:num>
  <w:num w:numId="7" w16cid:durableId="1823813592">
    <w:abstractNumId w:val="7"/>
  </w:num>
  <w:num w:numId="8" w16cid:durableId="796685620">
    <w:abstractNumId w:val="1"/>
  </w:num>
  <w:num w:numId="9" w16cid:durableId="689333693">
    <w:abstractNumId w:val="9"/>
  </w:num>
  <w:num w:numId="10" w16cid:durableId="1595282682">
    <w:abstractNumId w:val="3"/>
  </w:num>
  <w:num w:numId="11" w16cid:durableId="2022004393">
    <w:abstractNumId w:val="11"/>
  </w:num>
  <w:num w:numId="12" w16cid:durableId="1396666577">
    <w:abstractNumId w:val="4"/>
  </w:num>
  <w:num w:numId="13" w16cid:durableId="1462575014">
    <w:abstractNumId w:val="8"/>
  </w:num>
  <w:num w:numId="14" w16cid:durableId="1569341884">
    <w:abstractNumId w:val="10"/>
  </w:num>
  <w:num w:numId="15" w16cid:durableId="4483851">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2A0"/>
    <w:rsid w:val="00000875"/>
    <w:rsid w:val="00001A1B"/>
    <w:rsid w:val="000035EE"/>
    <w:rsid w:val="00007F16"/>
    <w:rsid w:val="000100DB"/>
    <w:rsid w:val="000139CB"/>
    <w:rsid w:val="000275CC"/>
    <w:rsid w:val="00030393"/>
    <w:rsid w:val="000400B4"/>
    <w:rsid w:val="000406A4"/>
    <w:rsid w:val="00040E2A"/>
    <w:rsid w:val="00041C63"/>
    <w:rsid w:val="00045422"/>
    <w:rsid w:val="000477B2"/>
    <w:rsid w:val="000546C7"/>
    <w:rsid w:val="00060070"/>
    <w:rsid w:val="00062508"/>
    <w:rsid w:val="0006250F"/>
    <w:rsid w:val="00062EA9"/>
    <w:rsid w:val="000657FA"/>
    <w:rsid w:val="00070179"/>
    <w:rsid w:val="000711A8"/>
    <w:rsid w:val="00076961"/>
    <w:rsid w:val="00082316"/>
    <w:rsid w:val="00084982"/>
    <w:rsid w:val="00085A04"/>
    <w:rsid w:val="00092637"/>
    <w:rsid w:val="00095797"/>
    <w:rsid w:val="000A6CBA"/>
    <w:rsid w:val="000B3AB1"/>
    <w:rsid w:val="000B5783"/>
    <w:rsid w:val="000C2B44"/>
    <w:rsid w:val="000C380C"/>
    <w:rsid w:val="000C6FC4"/>
    <w:rsid w:val="000D4161"/>
    <w:rsid w:val="000D4D8E"/>
    <w:rsid w:val="000E02D6"/>
    <w:rsid w:val="000E1013"/>
    <w:rsid w:val="000E26CB"/>
    <w:rsid w:val="000E4A43"/>
    <w:rsid w:val="000E68BE"/>
    <w:rsid w:val="000F3D05"/>
    <w:rsid w:val="000F5BB7"/>
    <w:rsid w:val="00102CE3"/>
    <w:rsid w:val="0010389A"/>
    <w:rsid w:val="00105447"/>
    <w:rsid w:val="0010548E"/>
    <w:rsid w:val="00106B8D"/>
    <w:rsid w:val="001126B0"/>
    <w:rsid w:val="001141E0"/>
    <w:rsid w:val="001143DA"/>
    <w:rsid w:val="001225DF"/>
    <w:rsid w:val="0012345B"/>
    <w:rsid w:val="0013058C"/>
    <w:rsid w:val="00132D17"/>
    <w:rsid w:val="0014120F"/>
    <w:rsid w:val="00141BE6"/>
    <w:rsid w:val="00155792"/>
    <w:rsid w:val="00163D59"/>
    <w:rsid w:val="00164787"/>
    <w:rsid w:val="00172773"/>
    <w:rsid w:val="001826B7"/>
    <w:rsid w:val="00196A5B"/>
    <w:rsid w:val="001972F6"/>
    <w:rsid w:val="001A0FF0"/>
    <w:rsid w:val="001A2F80"/>
    <w:rsid w:val="001B43B9"/>
    <w:rsid w:val="001C0720"/>
    <w:rsid w:val="001C20AA"/>
    <w:rsid w:val="001D1950"/>
    <w:rsid w:val="001D2939"/>
    <w:rsid w:val="001D2AD7"/>
    <w:rsid w:val="001E3D19"/>
    <w:rsid w:val="001F0272"/>
    <w:rsid w:val="001F269F"/>
    <w:rsid w:val="001F4B44"/>
    <w:rsid w:val="002000C4"/>
    <w:rsid w:val="00217D75"/>
    <w:rsid w:val="00220CD0"/>
    <w:rsid w:val="00221680"/>
    <w:rsid w:val="00222031"/>
    <w:rsid w:val="00223969"/>
    <w:rsid w:val="00225F6E"/>
    <w:rsid w:val="00227A9D"/>
    <w:rsid w:val="00230944"/>
    <w:rsid w:val="00231C32"/>
    <w:rsid w:val="002362C4"/>
    <w:rsid w:val="00242395"/>
    <w:rsid w:val="002454AA"/>
    <w:rsid w:val="00246157"/>
    <w:rsid w:val="00247FC8"/>
    <w:rsid w:val="002510F1"/>
    <w:rsid w:val="00254055"/>
    <w:rsid w:val="002561D1"/>
    <w:rsid w:val="0026008E"/>
    <w:rsid w:val="00267869"/>
    <w:rsid w:val="002714F9"/>
    <w:rsid w:val="0027292A"/>
    <w:rsid w:val="00273917"/>
    <w:rsid w:val="002874B6"/>
    <w:rsid w:val="0029503F"/>
    <w:rsid w:val="00296AE4"/>
    <w:rsid w:val="002A0779"/>
    <w:rsid w:val="002B13CE"/>
    <w:rsid w:val="002B1792"/>
    <w:rsid w:val="002B2236"/>
    <w:rsid w:val="002B3C0A"/>
    <w:rsid w:val="002B3DBD"/>
    <w:rsid w:val="002C5B3D"/>
    <w:rsid w:val="002D6937"/>
    <w:rsid w:val="002D72A0"/>
    <w:rsid w:val="002D74F6"/>
    <w:rsid w:val="002E4020"/>
    <w:rsid w:val="002E5645"/>
    <w:rsid w:val="002E7041"/>
    <w:rsid w:val="002F2924"/>
    <w:rsid w:val="002F46F8"/>
    <w:rsid w:val="002F6E7A"/>
    <w:rsid w:val="003024C9"/>
    <w:rsid w:val="00304C36"/>
    <w:rsid w:val="00314900"/>
    <w:rsid w:val="00324C54"/>
    <w:rsid w:val="00327808"/>
    <w:rsid w:val="00331495"/>
    <w:rsid w:val="00331940"/>
    <w:rsid w:val="00332D9F"/>
    <w:rsid w:val="003351E2"/>
    <w:rsid w:val="0033620A"/>
    <w:rsid w:val="00337417"/>
    <w:rsid w:val="0034332C"/>
    <w:rsid w:val="00363D8E"/>
    <w:rsid w:val="00371801"/>
    <w:rsid w:val="003800CF"/>
    <w:rsid w:val="00380F9F"/>
    <w:rsid w:val="0038107D"/>
    <w:rsid w:val="003811D4"/>
    <w:rsid w:val="003877CB"/>
    <w:rsid w:val="0039233B"/>
    <w:rsid w:val="003930B9"/>
    <w:rsid w:val="003A0B21"/>
    <w:rsid w:val="003A1D8B"/>
    <w:rsid w:val="003A78AA"/>
    <w:rsid w:val="003B0655"/>
    <w:rsid w:val="003B14B9"/>
    <w:rsid w:val="003B35D2"/>
    <w:rsid w:val="003C7F83"/>
    <w:rsid w:val="003E4C4B"/>
    <w:rsid w:val="003E6F36"/>
    <w:rsid w:val="003F2C8B"/>
    <w:rsid w:val="003F3097"/>
    <w:rsid w:val="00404264"/>
    <w:rsid w:val="004140B9"/>
    <w:rsid w:val="00414A44"/>
    <w:rsid w:val="00415AA4"/>
    <w:rsid w:val="00422F2D"/>
    <w:rsid w:val="00424EEA"/>
    <w:rsid w:val="00431086"/>
    <w:rsid w:val="0043382E"/>
    <w:rsid w:val="004338D6"/>
    <w:rsid w:val="00434D57"/>
    <w:rsid w:val="004357BE"/>
    <w:rsid w:val="00445155"/>
    <w:rsid w:val="00450111"/>
    <w:rsid w:val="004517C1"/>
    <w:rsid w:val="00455B75"/>
    <w:rsid w:val="0045606A"/>
    <w:rsid w:val="004568A8"/>
    <w:rsid w:val="00457692"/>
    <w:rsid w:val="0046234C"/>
    <w:rsid w:val="00462B5F"/>
    <w:rsid w:val="00470DD4"/>
    <w:rsid w:val="00483A35"/>
    <w:rsid w:val="00487AF6"/>
    <w:rsid w:val="00491B50"/>
    <w:rsid w:val="00493BEE"/>
    <w:rsid w:val="00496DB0"/>
    <w:rsid w:val="00497364"/>
    <w:rsid w:val="004B221F"/>
    <w:rsid w:val="004B458A"/>
    <w:rsid w:val="004B6151"/>
    <w:rsid w:val="004C43A1"/>
    <w:rsid w:val="004D4C4C"/>
    <w:rsid w:val="004E4DEF"/>
    <w:rsid w:val="004E6DAD"/>
    <w:rsid w:val="004F7EAF"/>
    <w:rsid w:val="00506C94"/>
    <w:rsid w:val="00511C2C"/>
    <w:rsid w:val="00514EE7"/>
    <w:rsid w:val="00515DF5"/>
    <w:rsid w:val="0052185A"/>
    <w:rsid w:val="00523A8D"/>
    <w:rsid w:val="005302E6"/>
    <w:rsid w:val="00531B03"/>
    <w:rsid w:val="00533664"/>
    <w:rsid w:val="00533F23"/>
    <w:rsid w:val="0054603E"/>
    <w:rsid w:val="00546CC3"/>
    <w:rsid w:val="00551539"/>
    <w:rsid w:val="0055600F"/>
    <w:rsid w:val="005578BE"/>
    <w:rsid w:val="00566A26"/>
    <w:rsid w:val="00566F76"/>
    <w:rsid w:val="005756FC"/>
    <w:rsid w:val="005806A9"/>
    <w:rsid w:val="005836DF"/>
    <w:rsid w:val="00583DBD"/>
    <w:rsid w:val="005847BB"/>
    <w:rsid w:val="005849A2"/>
    <w:rsid w:val="00584E60"/>
    <w:rsid w:val="00594043"/>
    <w:rsid w:val="00595A9A"/>
    <w:rsid w:val="00596DA8"/>
    <w:rsid w:val="005A4A2D"/>
    <w:rsid w:val="005A4B9B"/>
    <w:rsid w:val="005B0DD2"/>
    <w:rsid w:val="005B3364"/>
    <w:rsid w:val="005C04B8"/>
    <w:rsid w:val="005C3011"/>
    <w:rsid w:val="005C75E3"/>
    <w:rsid w:val="005C776A"/>
    <w:rsid w:val="005D0637"/>
    <w:rsid w:val="005D21E8"/>
    <w:rsid w:val="005D29E9"/>
    <w:rsid w:val="005D6019"/>
    <w:rsid w:val="005E2022"/>
    <w:rsid w:val="005E4ACA"/>
    <w:rsid w:val="005E5F62"/>
    <w:rsid w:val="005E6218"/>
    <w:rsid w:val="005E62E2"/>
    <w:rsid w:val="005E65EE"/>
    <w:rsid w:val="005E7693"/>
    <w:rsid w:val="005F1329"/>
    <w:rsid w:val="005F2218"/>
    <w:rsid w:val="005F3D3F"/>
    <w:rsid w:val="005F4D1A"/>
    <w:rsid w:val="00601FBC"/>
    <w:rsid w:val="0060469E"/>
    <w:rsid w:val="00605C8D"/>
    <w:rsid w:val="00610D2B"/>
    <w:rsid w:val="00622E68"/>
    <w:rsid w:val="00623F02"/>
    <w:rsid w:val="00625C27"/>
    <w:rsid w:val="00626371"/>
    <w:rsid w:val="00631EBD"/>
    <w:rsid w:val="00632519"/>
    <w:rsid w:val="00632E86"/>
    <w:rsid w:val="00644A47"/>
    <w:rsid w:val="00646FA6"/>
    <w:rsid w:val="00650020"/>
    <w:rsid w:val="00650CE2"/>
    <w:rsid w:val="00654250"/>
    <w:rsid w:val="00663E54"/>
    <w:rsid w:val="006644D3"/>
    <w:rsid w:val="00666202"/>
    <w:rsid w:val="006678E6"/>
    <w:rsid w:val="00670B9F"/>
    <w:rsid w:val="00670ED7"/>
    <w:rsid w:val="00671684"/>
    <w:rsid w:val="0067788B"/>
    <w:rsid w:val="006844AA"/>
    <w:rsid w:val="0068566D"/>
    <w:rsid w:val="006862A4"/>
    <w:rsid w:val="00695B01"/>
    <w:rsid w:val="006961C2"/>
    <w:rsid w:val="00696D26"/>
    <w:rsid w:val="006A3A5B"/>
    <w:rsid w:val="006A3E37"/>
    <w:rsid w:val="006A54DA"/>
    <w:rsid w:val="006A56F5"/>
    <w:rsid w:val="006B0757"/>
    <w:rsid w:val="006B090E"/>
    <w:rsid w:val="006B1C8F"/>
    <w:rsid w:val="006B4758"/>
    <w:rsid w:val="006B6FEA"/>
    <w:rsid w:val="006B74DD"/>
    <w:rsid w:val="006C0AA9"/>
    <w:rsid w:val="006C5C4A"/>
    <w:rsid w:val="006D310B"/>
    <w:rsid w:val="006D6CAC"/>
    <w:rsid w:val="006E62AB"/>
    <w:rsid w:val="006E6D48"/>
    <w:rsid w:val="006E712D"/>
    <w:rsid w:val="006F2152"/>
    <w:rsid w:val="006F2639"/>
    <w:rsid w:val="007063E9"/>
    <w:rsid w:val="007100A9"/>
    <w:rsid w:val="00710F22"/>
    <w:rsid w:val="00711FC4"/>
    <w:rsid w:val="00715F75"/>
    <w:rsid w:val="00717F22"/>
    <w:rsid w:val="007211F2"/>
    <w:rsid w:val="007279A2"/>
    <w:rsid w:val="00730EA8"/>
    <w:rsid w:val="00731903"/>
    <w:rsid w:val="00732FCB"/>
    <w:rsid w:val="00734240"/>
    <w:rsid w:val="0073779C"/>
    <w:rsid w:val="00744324"/>
    <w:rsid w:val="0075101E"/>
    <w:rsid w:val="00752DA9"/>
    <w:rsid w:val="00754345"/>
    <w:rsid w:val="00755342"/>
    <w:rsid w:val="00755B48"/>
    <w:rsid w:val="00757D47"/>
    <w:rsid w:val="0076248E"/>
    <w:rsid w:val="00763F47"/>
    <w:rsid w:val="00771EAB"/>
    <w:rsid w:val="00771F48"/>
    <w:rsid w:val="0078625F"/>
    <w:rsid w:val="007A115E"/>
    <w:rsid w:val="007A1B78"/>
    <w:rsid w:val="007A3739"/>
    <w:rsid w:val="007A4A0E"/>
    <w:rsid w:val="007B0847"/>
    <w:rsid w:val="007C1281"/>
    <w:rsid w:val="007D09C0"/>
    <w:rsid w:val="007D0DF2"/>
    <w:rsid w:val="007D408B"/>
    <w:rsid w:val="007D5178"/>
    <w:rsid w:val="007D5E3A"/>
    <w:rsid w:val="007E0773"/>
    <w:rsid w:val="007E39C1"/>
    <w:rsid w:val="007E6ACC"/>
    <w:rsid w:val="007E7D74"/>
    <w:rsid w:val="007F32DB"/>
    <w:rsid w:val="007F668F"/>
    <w:rsid w:val="00804C0F"/>
    <w:rsid w:val="008075F7"/>
    <w:rsid w:val="0081045B"/>
    <w:rsid w:val="008135BB"/>
    <w:rsid w:val="008207EB"/>
    <w:rsid w:val="00825D9E"/>
    <w:rsid w:val="008262E4"/>
    <w:rsid w:val="0083140D"/>
    <w:rsid w:val="00834549"/>
    <w:rsid w:val="0084130C"/>
    <w:rsid w:val="008432BF"/>
    <w:rsid w:val="00862159"/>
    <w:rsid w:val="0086588F"/>
    <w:rsid w:val="0086664D"/>
    <w:rsid w:val="00871F76"/>
    <w:rsid w:val="0087394A"/>
    <w:rsid w:val="008771AD"/>
    <w:rsid w:val="00877655"/>
    <w:rsid w:val="008817BA"/>
    <w:rsid w:val="008823E7"/>
    <w:rsid w:val="00886484"/>
    <w:rsid w:val="008950DF"/>
    <w:rsid w:val="0089619C"/>
    <w:rsid w:val="008A027D"/>
    <w:rsid w:val="008A3CAD"/>
    <w:rsid w:val="008B0BB0"/>
    <w:rsid w:val="008B1835"/>
    <w:rsid w:val="008C0239"/>
    <w:rsid w:val="008C157E"/>
    <w:rsid w:val="008C664F"/>
    <w:rsid w:val="008D0759"/>
    <w:rsid w:val="008D080D"/>
    <w:rsid w:val="008E10E6"/>
    <w:rsid w:val="008E1521"/>
    <w:rsid w:val="008E2253"/>
    <w:rsid w:val="008E229E"/>
    <w:rsid w:val="008E25E7"/>
    <w:rsid w:val="008E2832"/>
    <w:rsid w:val="008E4DB7"/>
    <w:rsid w:val="008E52C3"/>
    <w:rsid w:val="008E798E"/>
    <w:rsid w:val="008F01BE"/>
    <w:rsid w:val="008F4A95"/>
    <w:rsid w:val="00907332"/>
    <w:rsid w:val="00912E72"/>
    <w:rsid w:val="00914EBE"/>
    <w:rsid w:val="009172BA"/>
    <w:rsid w:val="0092106F"/>
    <w:rsid w:val="009249DE"/>
    <w:rsid w:val="00926AE1"/>
    <w:rsid w:val="009317CE"/>
    <w:rsid w:val="009326B4"/>
    <w:rsid w:val="009333B6"/>
    <w:rsid w:val="009366B6"/>
    <w:rsid w:val="009406AD"/>
    <w:rsid w:val="0094159E"/>
    <w:rsid w:val="00944FE5"/>
    <w:rsid w:val="00946A5D"/>
    <w:rsid w:val="00947E88"/>
    <w:rsid w:val="00950CF4"/>
    <w:rsid w:val="00950D25"/>
    <w:rsid w:val="00951888"/>
    <w:rsid w:val="00951920"/>
    <w:rsid w:val="009538E2"/>
    <w:rsid w:val="0095620A"/>
    <w:rsid w:val="00957EE4"/>
    <w:rsid w:val="009613E2"/>
    <w:rsid w:val="009618C1"/>
    <w:rsid w:val="0096464A"/>
    <w:rsid w:val="009732F1"/>
    <w:rsid w:val="00975EE4"/>
    <w:rsid w:val="0098159A"/>
    <w:rsid w:val="009906C4"/>
    <w:rsid w:val="0099189E"/>
    <w:rsid w:val="00997BEB"/>
    <w:rsid w:val="009A45C8"/>
    <w:rsid w:val="009B36B1"/>
    <w:rsid w:val="009B4AFB"/>
    <w:rsid w:val="009C0674"/>
    <w:rsid w:val="009C0B71"/>
    <w:rsid w:val="009D0BCE"/>
    <w:rsid w:val="009D3704"/>
    <w:rsid w:val="009E0FFA"/>
    <w:rsid w:val="009E2D99"/>
    <w:rsid w:val="009E64FA"/>
    <w:rsid w:val="009F0BA7"/>
    <w:rsid w:val="009F52F5"/>
    <w:rsid w:val="00A0090D"/>
    <w:rsid w:val="00A01485"/>
    <w:rsid w:val="00A116D8"/>
    <w:rsid w:val="00A12698"/>
    <w:rsid w:val="00A131E6"/>
    <w:rsid w:val="00A13BD7"/>
    <w:rsid w:val="00A16CF0"/>
    <w:rsid w:val="00A176E9"/>
    <w:rsid w:val="00A2012E"/>
    <w:rsid w:val="00A21230"/>
    <w:rsid w:val="00A2268E"/>
    <w:rsid w:val="00A23007"/>
    <w:rsid w:val="00A25A50"/>
    <w:rsid w:val="00A2781D"/>
    <w:rsid w:val="00A405CF"/>
    <w:rsid w:val="00A50BA2"/>
    <w:rsid w:val="00A5519E"/>
    <w:rsid w:val="00A55C6E"/>
    <w:rsid w:val="00A6561E"/>
    <w:rsid w:val="00A65A9A"/>
    <w:rsid w:val="00A65EF9"/>
    <w:rsid w:val="00A85B3E"/>
    <w:rsid w:val="00A9148D"/>
    <w:rsid w:val="00A920F1"/>
    <w:rsid w:val="00A94296"/>
    <w:rsid w:val="00A95800"/>
    <w:rsid w:val="00A968B0"/>
    <w:rsid w:val="00AA102C"/>
    <w:rsid w:val="00AA3B99"/>
    <w:rsid w:val="00AA4EA5"/>
    <w:rsid w:val="00AA6437"/>
    <w:rsid w:val="00AB67FD"/>
    <w:rsid w:val="00AB7C3F"/>
    <w:rsid w:val="00AC2954"/>
    <w:rsid w:val="00AC54DB"/>
    <w:rsid w:val="00AC7E9B"/>
    <w:rsid w:val="00AD0399"/>
    <w:rsid w:val="00AD1A05"/>
    <w:rsid w:val="00AD433C"/>
    <w:rsid w:val="00AE6C20"/>
    <w:rsid w:val="00AF3187"/>
    <w:rsid w:val="00AF5DD9"/>
    <w:rsid w:val="00AF6674"/>
    <w:rsid w:val="00AF6903"/>
    <w:rsid w:val="00AF7E79"/>
    <w:rsid w:val="00B00111"/>
    <w:rsid w:val="00B05B48"/>
    <w:rsid w:val="00B167A2"/>
    <w:rsid w:val="00B3329C"/>
    <w:rsid w:val="00B334D2"/>
    <w:rsid w:val="00B3709C"/>
    <w:rsid w:val="00B412A0"/>
    <w:rsid w:val="00B42BC4"/>
    <w:rsid w:val="00B42F25"/>
    <w:rsid w:val="00B4336E"/>
    <w:rsid w:val="00B46773"/>
    <w:rsid w:val="00B50CD4"/>
    <w:rsid w:val="00B5397E"/>
    <w:rsid w:val="00B60D35"/>
    <w:rsid w:val="00B65110"/>
    <w:rsid w:val="00B67D3F"/>
    <w:rsid w:val="00B716A8"/>
    <w:rsid w:val="00B723BA"/>
    <w:rsid w:val="00B727A3"/>
    <w:rsid w:val="00B732A9"/>
    <w:rsid w:val="00B73A34"/>
    <w:rsid w:val="00B83727"/>
    <w:rsid w:val="00B868AB"/>
    <w:rsid w:val="00B90AF4"/>
    <w:rsid w:val="00B92EB4"/>
    <w:rsid w:val="00B93EAD"/>
    <w:rsid w:val="00BA1260"/>
    <w:rsid w:val="00BA27E5"/>
    <w:rsid w:val="00BB0D9F"/>
    <w:rsid w:val="00BB53B5"/>
    <w:rsid w:val="00BB53EE"/>
    <w:rsid w:val="00BC09D1"/>
    <w:rsid w:val="00BC1C0F"/>
    <w:rsid w:val="00BC6801"/>
    <w:rsid w:val="00BC7212"/>
    <w:rsid w:val="00BD64DE"/>
    <w:rsid w:val="00BE004E"/>
    <w:rsid w:val="00BE47AD"/>
    <w:rsid w:val="00BE4EF9"/>
    <w:rsid w:val="00BE75AA"/>
    <w:rsid w:val="00BF0AD3"/>
    <w:rsid w:val="00BF55C0"/>
    <w:rsid w:val="00C012D2"/>
    <w:rsid w:val="00C029E0"/>
    <w:rsid w:val="00C03897"/>
    <w:rsid w:val="00C03FB0"/>
    <w:rsid w:val="00C041A7"/>
    <w:rsid w:val="00C04F1A"/>
    <w:rsid w:val="00C14121"/>
    <w:rsid w:val="00C16340"/>
    <w:rsid w:val="00C25A66"/>
    <w:rsid w:val="00C310EE"/>
    <w:rsid w:val="00C31EEE"/>
    <w:rsid w:val="00C371B0"/>
    <w:rsid w:val="00C41157"/>
    <w:rsid w:val="00C42771"/>
    <w:rsid w:val="00C46EA3"/>
    <w:rsid w:val="00C65BF6"/>
    <w:rsid w:val="00C65E77"/>
    <w:rsid w:val="00C67DCC"/>
    <w:rsid w:val="00C72FA2"/>
    <w:rsid w:val="00C73585"/>
    <w:rsid w:val="00C76B41"/>
    <w:rsid w:val="00C913B2"/>
    <w:rsid w:val="00C94133"/>
    <w:rsid w:val="00C94764"/>
    <w:rsid w:val="00C95E4B"/>
    <w:rsid w:val="00C95FF4"/>
    <w:rsid w:val="00C9736B"/>
    <w:rsid w:val="00C97B12"/>
    <w:rsid w:val="00CA14C5"/>
    <w:rsid w:val="00CA3B98"/>
    <w:rsid w:val="00CA3DFA"/>
    <w:rsid w:val="00CA4AD2"/>
    <w:rsid w:val="00CA6097"/>
    <w:rsid w:val="00CA6098"/>
    <w:rsid w:val="00CA6130"/>
    <w:rsid w:val="00CB182E"/>
    <w:rsid w:val="00CB3967"/>
    <w:rsid w:val="00CB42C3"/>
    <w:rsid w:val="00CB64FA"/>
    <w:rsid w:val="00CC68AC"/>
    <w:rsid w:val="00CC790E"/>
    <w:rsid w:val="00CD5333"/>
    <w:rsid w:val="00CD617D"/>
    <w:rsid w:val="00CD7A7F"/>
    <w:rsid w:val="00CF70B1"/>
    <w:rsid w:val="00D10CC3"/>
    <w:rsid w:val="00D1270D"/>
    <w:rsid w:val="00D12A54"/>
    <w:rsid w:val="00D21444"/>
    <w:rsid w:val="00D218A7"/>
    <w:rsid w:val="00D25FEC"/>
    <w:rsid w:val="00D322A0"/>
    <w:rsid w:val="00D40FE9"/>
    <w:rsid w:val="00D525BC"/>
    <w:rsid w:val="00D532A6"/>
    <w:rsid w:val="00D56071"/>
    <w:rsid w:val="00D57252"/>
    <w:rsid w:val="00D609AA"/>
    <w:rsid w:val="00D62104"/>
    <w:rsid w:val="00D64A77"/>
    <w:rsid w:val="00D716B1"/>
    <w:rsid w:val="00D80AFC"/>
    <w:rsid w:val="00D80E5D"/>
    <w:rsid w:val="00D81539"/>
    <w:rsid w:val="00D832CF"/>
    <w:rsid w:val="00D94105"/>
    <w:rsid w:val="00DB01C4"/>
    <w:rsid w:val="00DB5695"/>
    <w:rsid w:val="00DD076D"/>
    <w:rsid w:val="00DD0A92"/>
    <w:rsid w:val="00DD1DD0"/>
    <w:rsid w:val="00DD72D8"/>
    <w:rsid w:val="00DD7A39"/>
    <w:rsid w:val="00DE0E35"/>
    <w:rsid w:val="00DE4C16"/>
    <w:rsid w:val="00DE689F"/>
    <w:rsid w:val="00DF0838"/>
    <w:rsid w:val="00DF68C3"/>
    <w:rsid w:val="00DF6E0A"/>
    <w:rsid w:val="00E00EAB"/>
    <w:rsid w:val="00E03B0B"/>
    <w:rsid w:val="00E04505"/>
    <w:rsid w:val="00E05F6D"/>
    <w:rsid w:val="00E116B9"/>
    <w:rsid w:val="00E20706"/>
    <w:rsid w:val="00E222BD"/>
    <w:rsid w:val="00E22B9E"/>
    <w:rsid w:val="00E27481"/>
    <w:rsid w:val="00E4068B"/>
    <w:rsid w:val="00E434EF"/>
    <w:rsid w:val="00E54967"/>
    <w:rsid w:val="00E60D7F"/>
    <w:rsid w:val="00E63999"/>
    <w:rsid w:val="00E67A7E"/>
    <w:rsid w:val="00E745F5"/>
    <w:rsid w:val="00E74907"/>
    <w:rsid w:val="00E74989"/>
    <w:rsid w:val="00E752E4"/>
    <w:rsid w:val="00E81129"/>
    <w:rsid w:val="00E836EC"/>
    <w:rsid w:val="00E86F3C"/>
    <w:rsid w:val="00E8720C"/>
    <w:rsid w:val="00E877AF"/>
    <w:rsid w:val="00E91249"/>
    <w:rsid w:val="00E96A52"/>
    <w:rsid w:val="00E96CA1"/>
    <w:rsid w:val="00E975AA"/>
    <w:rsid w:val="00EA1997"/>
    <w:rsid w:val="00EA3D5D"/>
    <w:rsid w:val="00EA55A5"/>
    <w:rsid w:val="00EB25E7"/>
    <w:rsid w:val="00ED1DAA"/>
    <w:rsid w:val="00ED3398"/>
    <w:rsid w:val="00EE2B7A"/>
    <w:rsid w:val="00EE6A17"/>
    <w:rsid w:val="00EF4DBD"/>
    <w:rsid w:val="00EF7CD2"/>
    <w:rsid w:val="00F004F6"/>
    <w:rsid w:val="00F06751"/>
    <w:rsid w:val="00F14440"/>
    <w:rsid w:val="00F16A1F"/>
    <w:rsid w:val="00F235C2"/>
    <w:rsid w:val="00F23845"/>
    <w:rsid w:val="00F25944"/>
    <w:rsid w:val="00F30FE5"/>
    <w:rsid w:val="00F414CB"/>
    <w:rsid w:val="00F5735E"/>
    <w:rsid w:val="00F6448A"/>
    <w:rsid w:val="00F66FDE"/>
    <w:rsid w:val="00F7021A"/>
    <w:rsid w:val="00F74AA3"/>
    <w:rsid w:val="00F908AE"/>
    <w:rsid w:val="00F94642"/>
    <w:rsid w:val="00F968F1"/>
    <w:rsid w:val="00FA1CA4"/>
    <w:rsid w:val="00FA293A"/>
    <w:rsid w:val="00FA7C5D"/>
    <w:rsid w:val="00FB1FFF"/>
    <w:rsid w:val="00FB3032"/>
    <w:rsid w:val="00FB4412"/>
    <w:rsid w:val="00FB5D35"/>
    <w:rsid w:val="00FC4DD3"/>
    <w:rsid w:val="00FE650B"/>
    <w:rsid w:val="00FF1C26"/>
    <w:rsid w:val="00FF4A4C"/>
    <w:rsid w:val="00FF5BDE"/>
    <w:rsid w:val="00FF6AA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ACE2FD"/>
  <w15:chartTrackingRefBased/>
  <w15:docId w15:val="{D397EF2D-5709-4449-AFD2-F42B30741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72A0"/>
    <w:rPr>
      <w:rFonts w:ascii="Arial Narrow" w:hAnsi="Arial Narrow"/>
      <w:sz w:val="22"/>
      <w:szCs w:val="24"/>
      <w:lang w:val="es-ES" w:eastAsia="es-ES"/>
    </w:rPr>
  </w:style>
  <w:style w:type="paragraph" w:styleId="Heading1">
    <w:name w:val="heading 1"/>
    <w:basedOn w:val="Normal"/>
    <w:next w:val="Normal"/>
    <w:qFormat/>
    <w:rsid w:val="002D72A0"/>
    <w:pPr>
      <w:keepNext/>
      <w:jc w:val="both"/>
      <w:outlineLvl w:val="0"/>
    </w:pPr>
    <w:rPr>
      <w:rFonts w:ascii="Arial" w:eastAsia="Arial Unicode MS" w:hAnsi="Arial"/>
      <w:b/>
      <w:szCs w:val="20"/>
      <w:lang w:val="es-CO"/>
    </w:rPr>
  </w:style>
  <w:style w:type="paragraph" w:styleId="Heading3">
    <w:name w:val="heading 3"/>
    <w:basedOn w:val="Normal"/>
    <w:next w:val="Normal"/>
    <w:qFormat/>
    <w:rsid w:val="002D72A0"/>
    <w:pPr>
      <w:keepNext/>
      <w:jc w:val="center"/>
      <w:outlineLvl w:val="2"/>
    </w:pPr>
    <w:rPr>
      <w:rFonts w:ascii="Arial" w:eastAsia="Arial Unicode MS" w:hAnsi="Arial" w:cs="Arial"/>
      <w:b/>
      <w:szCs w:val="20"/>
      <w:lang w:val="es-CO"/>
    </w:rPr>
  </w:style>
  <w:style w:type="paragraph" w:styleId="Heading4">
    <w:name w:val="heading 4"/>
    <w:basedOn w:val="Normal"/>
    <w:next w:val="Normal"/>
    <w:qFormat/>
    <w:rsid w:val="002D72A0"/>
    <w:pPr>
      <w:keepNext/>
      <w:jc w:val="both"/>
      <w:outlineLvl w:val="3"/>
    </w:pPr>
    <w:rPr>
      <w:rFonts w:ascii="Century" w:hAnsi="Century" w:cs="Arial"/>
      <w:b/>
      <w:bCs/>
      <w:szCs w:val="20"/>
      <w:lang w:val="es-CO"/>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aliases w:val="Encabezado 1"/>
    <w:basedOn w:val="Normal"/>
    <w:link w:val="HeaderChar"/>
    <w:rsid w:val="002D72A0"/>
    <w:pPr>
      <w:tabs>
        <w:tab w:val="center" w:pos="4252"/>
        <w:tab w:val="right" w:pos="8504"/>
      </w:tabs>
    </w:pPr>
  </w:style>
  <w:style w:type="paragraph" w:styleId="Footer">
    <w:name w:val="footer"/>
    <w:basedOn w:val="Normal"/>
    <w:link w:val="FooterChar"/>
    <w:rsid w:val="002D72A0"/>
    <w:pPr>
      <w:tabs>
        <w:tab w:val="center" w:pos="4252"/>
        <w:tab w:val="right" w:pos="8504"/>
      </w:tabs>
    </w:pPr>
  </w:style>
  <w:style w:type="paragraph" w:styleId="BodyText3">
    <w:name w:val="Body Text 3"/>
    <w:basedOn w:val="Normal"/>
    <w:rsid w:val="002D72A0"/>
    <w:pPr>
      <w:jc w:val="both"/>
    </w:pPr>
    <w:rPr>
      <w:rFonts w:ascii="Arial" w:hAnsi="Arial" w:cs="Arial"/>
      <w:bCs/>
      <w:szCs w:val="20"/>
      <w:lang w:val="es-CO"/>
    </w:rPr>
  </w:style>
  <w:style w:type="paragraph" w:styleId="BodyText">
    <w:name w:val="Body Text"/>
    <w:basedOn w:val="Normal"/>
    <w:rsid w:val="002D72A0"/>
    <w:pPr>
      <w:jc w:val="both"/>
    </w:pPr>
    <w:rPr>
      <w:rFonts w:ascii="Century" w:hAnsi="Century" w:cs="Arial"/>
      <w:szCs w:val="20"/>
      <w:lang w:val="es-CO"/>
    </w:rPr>
  </w:style>
  <w:style w:type="paragraph" w:styleId="BodyText2">
    <w:name w:val="Body Text 2"/>
    <w:basedOn w:val="Normal"/>
    <w:rsid w:val="002D72A0"/>
    <w:pPr>
      <w:tabs>
        <w:tab w:val="left" w:pos="7513"/>
      </w:tabs>
      <w:jc w:val="both"/>
    </w:pPr>
    <w:rPr>
      <w:rFonts w:ascii="Arial" w:hAnsi="Arial"/>
      <w:b/>
      <w:szCs w:val="20"/>
    </w:rPr>
  </w:style>
  <w:style w:type="character" w:styleId="PageNumber">
    <w:name w:val="page number"/>
    <w:basedOn w:val="DefaultParagraphFont"/>
    <w:rsid w:val="002D72A0"/>
  </w:style>
  <w:style w:type="paragraph" w:customStyle="1" w:styleId="xl30">
    <w:name w:val="xl30"/>
    <w:basedOn w:val="Normal"/>
    <w:rsid w:val="002D72A0"/>
    <w:pPr>
      <w:pBdr>
        <w:left w:val="single" w:sz="8" w:space="0" w:color="auto"/>
        <w:right w:val="single" w:sz="4" w:space="0" w:color="auto"/>
      </w:pBdr>
      <w:spacing w:before="100" w:beforeAutospacing="1" w:after="100" w:afterAutospacing="1"/>
      <w:jc w:val="center"/>
      <w:textAlignment w:val="center"/>
    </w:pPr>
    <w:rPr>
      <w:rFonts w:ascii="Times New Roman" w:hAnsi="Times New Roman"/>
      <w:sz w:val="24"/>
      <w:lang w:val="en-GB" w:eastAsia="en-US"/>
    </w:rPr>
  </w:style>
  <w:style w:type="paragraph" w:customStyle="1" w:styleId="MARITZA3">
    <w:name w:val="MARITZA3"/>
    <w:rsid w:val="002D72A0"/>
    <w:pPr>
      <w:widowControl w:val="0"/>
      <w:tabs>
        <w:tab w:val="left" w:pos="-720"/>
        <w:tab w:val="left" w:pos="0"/>
      </w:tabs>
      <w:suppressAutoHyphens/>
      <w:jc w:val="both"/>
    </w:pPr>
    <w:rPr>
      <w:rFonts w:ascii="Courier New" w:hAnsi="Courier New"/>
      <w:snapToGrid w:val="0"/>
      <w:spacing w:val="-2"/>
      <w:sz w:val="24"/>
      <w:lang w:val="en-US" w:eastAsia="es-ES"/>
    </w:rPr>
  </w:style>
  <w:style w:type="paragraph" w:customStyle="1" w:styleId="BodyText22">
    <w:name w:val="Body Text 22"/>
    <w:basedOn w:val="Normal"/>
    <w:rsid w:val="002D72A0"/>
    <w:pPr>
      <w:widowControl w:val="0"/>
      <w:ind w:left="851"/>
      <w:jc w:val="both"/>
    </w:pPr>
    <w:rPr>
      <w:rFonts w:ascii="Arial" w:hAnsi="Arial"/>
      <w:szCs w:val="20"/>
      <w:lang w:val="es-CO"/>
    </w:rPr>
  </w:style>
  <w:style w:type="paragraph" w:customStyle="1" w:styleId="BodyText2Car">
    <w:name w:val="Body Text 2 Car"/>
    <w:basedOn w:val="Normal"/>
    <w:rsid w:val="002D72A0"/>
    <w:pPr>
      <w:widowControl w:val="0"/>
      <w:ind w:left="851"/>
      <w:jc w:val="both"/>
    </w:pPr>
    <w:rPr>
      <w:rFonts w:ascii="Arial" w:hAnsi="Arial"/>
      <w:szCs w:val="20"/>
    </w:rPr>
  </w:style>
  <w:style w:type="character" w:customStyle="1" w:styleId="CommentTextChar">
    <w:name w:val="Comment Text Char"/>
    <w:link w:val="CommentText"/>
    <w:semiHidden/>
    <w:locked/>
    <w:rsid w:val="002D72A0"/>
    <w:rPr>
      <w:rFonts w:ascii="Calibri" w:eastAsia="Calibri" w:hAnsi="Calibri"/>
      <w:sz w:val="24"/>
      <w:szCs w:val="24"/>
      <w:lang w:bidi="ar-SA"/>
    </w:rPr>
  </w:style>
  <w:style w:type="paragraph" w:styleId="CommentText">
    <w:name w:val="annotation text"/>
    <w:basedOn w:val="Normal"/>
    <w:link w:val="CommentTextChar"/>
    <w:semiHidden/>
    <w:rsid w:val="002D72A0"/>
    <w:pPr>
      <w:spacing w:before="100" w:beforeAutospacing="1" w:after="100" w:afterAutospacing="1"/>
    </w:pPr>
    <w:rPr>
      <w:rFonts w:ascii="Calibri" w:eastAsia="Calibri" w:hAnsi="Calibri"/>
      <w:sz w:val="24"/>
      <w:lang w:val="x-none" w:eastAsia="x-none"/>
    </w:rPr>
  </w:style>
  <w:style w:type="paragraph" w:styleId="List">
    <w:name w:val="List"/>
    <w:basedOn w:val="Normal"/>
    <w:rsid w:val="002D72A0"/>
    <w:pPr>
      <w:ind w:left="283" w:hanging="283"/>
      <w:jc w:val="both"/>
    </w:pPr>
    <w:rPr>
      <w:rFonts w:ascii="Arial" w:eastAsia="Calibri" w:hAnsi="Arial" w:cs="Arial"/>
      <w:sz w:val="20"/>
      <w:szCs w:val="20"/>
    </w:rPr>
  </w:style>
  <w:style w:type="paragraph" w:customStyle="1" w:styleId="CUERPOTEXTO">
    <w:name w:val="CUERPO TEXTO"/>
    <w:rsid w:val="00424EEA"/>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styleId="ColorfulList-Accent1">
    <w:name w:val="Colorful List Accent 1"/>
    <w:basedOn w:val="Normal"/>
    <w:qFormat/>
    <w:rsid w:val="00424EEA"/>
    <w:pPr>
      <w:ind w:left="708"/>
    </w:pPr>
  </w:style>
  <w:style w:type="table" w:styleId="TableGrid">
    <w:name w:val="Table Grid"/>
    <w:basedOn w:val="TableNormal"/>
    <w:rsid w:val="00C04F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 1"/>
    <w:uiPriority w:val="99"/>
    <w:rsid w:val="0052185A"/>
    <w:pPr>
      <w:widowControl w:val="0"/>
      <w:autoSpaceDE w:val="0"/>
      <w:autoSpaceDN w:val="0"/>
      <w:adjustRightInd w:val="0"/>
    </w:pPr>
    <w:rPr>
      <w:lang w:val="en-US" w:eastAsia="es-ES"/>
    </w:rPr>
  </w:style>
  <w:style w:type="character" w:customStyle="1" w:styleId="CharacterStyle1">
    <w:name w:val="Character Style 1"/>
    <w:uiPriority w:val="99"/>
    <w:rsid w:val="0052185A"/>
    <w:rPr>
      <w:sz w:val="20"/>
      <w:szCs w:val="20"/>
    </w:rPr>
  </w:style>
  <w:style w:type="paragraph" w:customStyle="1" w:styleId="Style2">
    <w:name w:val="Style 2"/>
    <w:uiPriority w:val="99"/>
    <w:rsid w:val="0052185A"/>
    <w:pPr>
      <w:widowControl w:val="0"/>
      <w:autoSpaceDE w:val="0"/>
      <w:autoSpaceDN w:val="0"/>
      <w:ind w:left="144"/>
    </w:pPr>
    <w:rPr>
      <w:sz w:val="24"/>
      <w:szCs w:val="24"/>
      <w:lang w:val="en-US" w:eastAsia="es-ES"/>
    </w:rPr>
  </w:style>
  <w:style w:type="paragraph" w:customStyle="1" w:styleId="Style3">
    <w:name w:val="Style 3"/>
    <w:uiPriority w:val="99"/>
    <w:rsid w:val="00B46773"/>
    <w:pPr>
      <w:widowControl w:val="0"/>
      <w:autoSpaceDE w:val="0"/>
      <w:autoSpaceDN w:val="0"/>
      <w:ind w:left="360" w:hanging="360"/>
      <w:jc w:val="both"/>
    </w:pPr>
    <w:rPr>
      <w:sz w:val="24"/>
      <w:szCs w:val="24"/>
      <w:lang w:val="en-US" w:eastAsia="es-ES"/>
    </w:rPr>
  </w:style>
  <w:style w:type="paragraph" w:customStyle="1" w:styleId="Default">
    <w:name w:val="Default"/>
    <w:rsid w:val="00E22B9E"/>
    <w:pPr>
      <w:autoSpaceDE w:val="0"/>
      <w:autoSpaceDN w:val="0"/>
      <w:adjustRightInd w:val="0"/>
    </w:pPr>
    <w:rPr>
      <w:rFonts w:ascii="Arial" w:hAnsi="Arial" w:cs="Arial"/>
      <w:color w:val="000000"/>
      <w:sz w:val="24"/>
      <w:szCs w:val="24"/>
      <w:lang w:val="es-ES" w:eastAsia="es-ES"/>
    </w:rPr>
  </w:style>
  <w:style w:type="paragraph" w:customStyle="1" w:styleId="bodytext30">
    <w:name w:val="bodytext30"/>
    <w:basedOn w:val="Normal"/>
    <w:rsid w:val="00E22B9E"/>
    <w:pPr>
      <w:overflowPunct w:val="0"/>
      <w:autoSpaceDE w:val="0"/>
      <w:autoSpaceDN w:val="0"/>
      <w:jc w:val="both"/>
    </w:pPr>
    <w:rPr>
      <w:rFonts w:ascii="Arial" w:hAnsi="Arial" w:cs="Arial"/>
      <w:b/>
      <w:bCs/>
      <w:sz w:val="28"/>
      <w:szCs w:val="28"/>
    </w:rPr>
  </w:style>
  <w:style w:type="paragraph" w:styleId="FootnoteText">
    <w:name w:val="footnote text"/>
    <w:basedOn w:val="Normal"/>
    <w:link w:val="FootnoteTextChar"/>
    <w:rsid w:val="00B90AF4"/>
    <w:rPr>
      <w:sz w:val="20"/>
      <w:szCs w:val="20"/>
      <w:lang w:val="x-none" w:eastAsia="x-none"/>
    </w:rPr>
  </w:style>
  <w:style w:type="character" w:customStyle="1" w:styleId="FootnoteTextChar">
    <w:name w:val="Footnote Text Char"/>
    <w:link w:val="FootnoteText"/>
    <w:rsid w:val="00B90AF4"/>
    <w:rPr>
      <w:rFonts w:ascii="Arial Narrow" w:hAnsi="Arial Narrow"/>
    </w:rPr>
  </w:style>
  <w:style w:type="character" w:styleId="FootnoteReference">
    <w:name w:val="footnote reference"/>
    <w:rsid w:val="00B90AF4"/>
    <w:rPr>
      <w:vertAlign w:val="superscript"/>
    </w:rPr>
  </w:style>
  <w:style w:type="paragraph" w:styleId="NormalWeb">
    <w:name w:val="Normal (Web)"/>
    <w:basedOn w:val="Normal"/>
    <w:uiPriority w:val="99"/>
    <w:unhideWhenUsed/>
    <w:rsid w:val="00A968B0"/>
    <w:pPr>
      <w:spacing w:before="100" w:beforeAutospacing="1" w:after="100" w:afterAutospacing="1"/>
    </w:pPr>
    <w:rPr>
      <w:rFonts w:ascii="Times New Roman" w:hAnsi="Times New Roman"/>
      <w:sz w:val="24"/>
    </w:rPr>
  </w:style>
  <w:style w:type="character" w:styleId="Hyperlink">
    <w:name w:val="Hyperlink"/>
    <w:rsid w:val="00082316"/>
    <w:rPr>
      <w:color w:val="0000FF"/>
      <w:u w:val="single"/>
    </w:rPr>
  </w:style>
  <w:style w:type="paragraph" w:styleId="Title">
    <w:name w:val="Title"/>
    <w:basedOn w:val="Normal"/>
    <w:link w:val="TitleChar"/>
    <w:qFormat/>
    <w:rsid w:val="00632E86"/>
    <w:pPr>
      <w:jc w:val="center"/>
    </w:pPr>
    <w:rPr>
      <w:rFonts w:ascii="Times New Roman" w:hAnsi="Times New Roman"/>
      <w:b/>
      <w:sz w:val="24"/>
      <w:szCs w:val="20"/>
      <w:lang w:val="es-MX"/>
    </w:rPr>
  </w:style>
  <w:style w:type="character" w:customStyle="1" w:styleId="TitleChar">
    <w:name w:val="Title Char"/>
    <w:link w:val="Title"/>
    <w:rsid w:val="00632E86"/>
    <w:rPr>
      <w:b/>
      <w:sz w:val="24"/>
      <w:lang w:val="es-MX"/>
    </w:rPr>
  </w:style>
  <w:style w:type="character" w:customStyle="1" w:styleId="HeaderChar">
    <w:name w:val="Header Char"/>
    <w:aliases w:val="Encabezado 1 Char"/>
    <w:link w:val="Header"/>
    <w:rsid w:val="00632E86"/>
    <w:rPr>
      <w:rFonts w:ascii="Arial Narrow" w:hAnsi="Arial Narrow"/>
      <w:sz w:val="22"/>
      <w:szCs w:val="24"/>
    </w:rPr>
  </w:style>
  <w:style w:type="character" w:customStyle="1" w:styleId="FooterChar">
    <w:name w:val="Footer Char"/>
    <w:link w:val="Footer"/>
    <w:rsid w:val="00030393"/>
    <w:rPr>
      <w:rFonts w:ascii="Arial Narrow" w:hAnsi="Arial Narrow"/>
      <w:sz w:val="22"/>
      <w:szCs w:val="24"/>
      <w:lang w:val="es-ES" w:eastAsia="es-ES"/>
    </w:rPr>
  </w:style>
  <w:style w:type="paragraph" w:styleId="BalloonText">
    <w:name w:val="Balloon Text"/>
    <w:basedOn w:val="Normal"/>
    <w:link w:val="BalloonTextChar"/>
    <w:rsid w:val="00164787"/>
    <w:rPr>
      <w:rFonts w:ascii="Tahoma" w:hAnsi="Tahoma" w:cs="Tahoma"/>
      <w:sz w:val="16"/>
      <w:szCs w:val="16"/>
    </w:rPr>
  </w:style>
  <w:style w:type="character" w:customStyle="1" w:styleId="BalloonTextChar">
    <w:name w:val="Balloon Text Char"/>
    <w:link w:val="BalloonText"/>
    <w:rsid w:val="00164787"/>
    <w:rPr>
      <w:rFonts w:ascii="Tahoma"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7817">
      <w:bodyDiv w:val="1"/>
      <w:marLeft w:val="0"/>
      <w:marRight w:val="0"/>
      <w:marTop w:val="0"/>
      <w:marBottom w:val="0"/>
      <w:divBdr>
        <w:top w:val="none" w:sz="0" w:space="0" w:color="auto"/>
        <w:left w:val="none" w:sz="0" w:space="0" w:color="auto"/>
        <w:bottom w:val="none" w:sz="0" w:space="0" w:color="auto"/>
        <w:right w:val="none" w:sz="0" w:space="0" w:color="auto"/>
      </w:divBdr>
      <w:divsChild>
        <w:div w:id="975766231">
          <w:marLeft w:val="0"/>
          <w:marRight w:val="0"/>
          <w:marTop w:val="0"/>
          <w:marBottom w:val="0"/>
          <w:divBdr>
            <w:top w:val="none" w:sz="0" w:space="0" w:color="auto"/>
            <w:left w:val="none" w:sz="0" w:space="0" w:color="auto"/>
            <w:bottom w:val="none" w:sz="0" w:space="0" w:color="auto"/>
            <w:right w:val="none" w:sz="0" w:space="0" w:color="auto"/>
          </w:divBdr>
          <w:divsChild>
            <w:div w:id="206204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943833">
      <w:bodyDiv w:val="1"/>
      <w:marLeft w:val="0"/>
      <w:marRight w:val="0"/>
      <w:marTop w:val="0"/>
      <w:marBottom w:val="0"/>
      <w:divBdr>
        <w:top w:val="none" w:sz="0" w:space="0" w:color="auto"/>
        <w:left w:val="none" w:sz="0" w:space="0" w:color="auto"/>
        <w:bottom w:val="none" w:sz="0" w:space="0" w:color="auto"/>
        <w:right w:val="none" w:sz="0" w:space="0" w:color="auto"/>
      </w:divBdr>
      <w:divsChild>
        <w:div w:id="162476343">
          <w:marLeft w:val="0"/>
          <w:marRight w:val="0"/>
          <w:marTop w:val="0"/>
          <w:marBottom w:val="0"/>
          <w:divBdr>
            <w:top w:val="none" w:sz="0" w:space="0" w:color="auto"/>
            <w:left w:val="none" w:sz="0" w:space="0" w:color="auto"/>
            <w:bottom w:val="none" w:sz="0" w:space="0" w:color="auto"/>
            <w:right w:val="none" w:sz="0" w:space="0" w:color="auto"/>
          </w:divBdr>
          <w:divsChild>
            <w:div w:id="2178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263141">
      <w:bodyDiv w:val="1"/>
      <w:marLeft w:val="0"/>
      <w:marRight w:val="0"/>
      <w:marTop w:val="0"/>
      <w:marBottom w:val="0"/>
      <w:divBdr>
        <w:top w:val="none" w:sz="0" w:space="0" w:color="auto"/>
        <w:left w:val="none" w:sz="0" w:space="0" w:color="auto"/>
        <w:bottom w:val="none" w:sz="0" w:space="0" w:color="auto"/>
        <w:right w:val="none" w:sz="0" w:space="0" w:color="auto"/>
      </w:divBdr>
    </w:div>
    <w:div w:id="1343974245">
      <w:bodyDiv w:val="1"/>
      <w:marLeft w:val="0"/>
      <w:marRight w:val="0"/>
      <w:marTop w:val="0"/>
      <w:marBottom w:val="0"/>
      <w:divBdr>
        <w:top w:val="none" w:sz="0" w:space="0" w:color="auto"/>
        <w:left w:val="none" w:sz="0" w:space="0" w:color="auto"/>
        <w:bottom w:val="none" w:sz="0" w:space="0" w:color="auto"/>
        <w:right w:val="none" w:sz="0" w:space="0" w:color="auto"/>
      </w:divBdr>
      <w:divsChild>
        <w:div w:id="547453953">
          <w:marLeft w:val="0"/>
          <w:marRight w:val="0"/>
          <w:marTop w:val="0"/>
          <w:marBottom w:val="0"/>
          <w:divBdr>
            <w:top w:val="none" w:sz="0" w:space="0" w:color="auto"/>
            <w:left w:val="none" w:sz="0" w:space="0" w:color="auto"/>
            <w:bottom w:val="none" w:sz="0" w:space="0" w:color="auto"/>
            <w:right w:val="none" w:sz="0" w:space="0" w:color="auto"/>
          </w:divBdr>
          <w:divsChild>
            <w:div w:id="206825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618536">
      <w:bodyDiv w:val="1"/>
      <w:marLeft w:val="0"/>
      <w:marRight w:val="0"/>
      <w:marTop w:val="0"/>
      <w:marBottom w:val="0"/>
      <w:divBdr>
        <w:top w:val="none" w:sz="0" w:space="0" w:color="auto"/>
        <w:left w:val="none" w:sz="0" w:space="0" w:color="auto"/>
        <w:bottom w:val="none" w:sz="0" w:space="0" w:color="auto"/>
        <w:right w:val="none" w:sz="0" w:space="0" w:color="auto"/>
      </w:divBdr>
    </w:div>
    <w:div w:id="1665860546">
      <w:bodyDiv w:val="1"/>
      <w:marLeft w:val="0"/>
      <w:marRight w:val="0"/>
      <w:marTop w:val="0"/>
      <w:marBottom w:val="0"/>
      <w:divBdr>
        <w:top w:val="none" w:sz="0" w:space="0" w:color="auto"/>
        <w:left w:val="none" w:sz="0" w:space="0" w:color="auto"/>
        <w:bottom w:val="none" w:sz="0" w:space="0" w:color="auto"/>
        <w:right w:val="none" w:sz="0" w:space="0" w:color="auto"/>
      </w:divBdr>
    </w:div>
    <w:div w:id="1776250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lombiacompraeficiente.com.co"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olombiacompraeficiente.com.c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lombiacompraeficiente.com.co"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olombiacompraeficiente.com.co" TargetMode="External"/></Relationships>
</file>

<file path=word/_rels/footer1.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jpeg"/><Relationship Id="rId2" Type="http://schemas.openxmlformats.org/officeDocument/2006/relationships/image" Target="media/image3.jpeg"/><Relationship Id="rId1" Type="http://schemas.openxmlformats.org/officeDocument/2006/relationships/image" Target="media/image2.png"/><Relationship Id="rId6" Type="http://schemas.openxmlformats.org/officeDocument/2006/relationships/image" Target="media/image7.png"/><Relationship Id="rId11" Type="http://schemas.openxmlformats.org/officeDocument/2006/relationships/image" Target="media/image12.png"/><Relationship Id="rId5" Type="http://schemas.openxmlformats.org/officeDocument/2006/relationships/image" Target="media/image6.png"/><Relationship Id="rId10" Type="http://schemas.openxmlformats.org/officeDocument/2006/relationships/image" Target="media/image11.png"/><Relationship Id="rId4" Type="http://schemas.openxmlformats.org/officeDocument/2006/relationships/image" Target="media/image5.png"/><Relationship Id="rId9"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17" ma:contentTypeDescription="Crear nuevo documento." ma:contentTypeScope="" ma:versionID="99c691623bb353873194dab72c8ce3b9">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90263a0972cecca94eaf657ee28daeb5"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d6844ec-5394-4908-9fc7-2b61834fcc1b"/>
    <lcf76f155ced4ddcb4097134ff3c332f xmlns="a8c18c6c-cefa-4b99-b050-d33e529ecf6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B23D326-49B2-4B33-BE74-8091AB33BF2A}">
  <ds:schemaRefs>
    <ds:schemaRef ds:uri="http://schemas.openxmlformats.org/officeDocument/2006/bibliography"/>
  </ds:schemaRefs>
</ds:datastoreItem>
</file>

<file path=customXml/itemProps2.xml><?xml version="1.0" encoding="utf-8"?>
<ds:datastoreItem xmlns:ds="http://schemas.openxmlformats.org/officeDocument/2006/customXml" ds:itemID="{AE528A3C-619F-4D80-BB01-868B257AAC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4C2461-2EEA-473B-85AD-33938FCB1480}">
  <ds:schemaRefs>
    <ds:schemaRef ds:uri="http://schemas.microsoft.com/sharepoint/v3/contenttype/forms"/>
  </ds:schemaRefs>
</ds:datastoreItem>
</file>

<file path=customXml/itemProps4.xml><?xml version="1.0" encoding="utf-8"?>
<ds:datastoreItem xmlns:ds="http://schemas.openxmlformats.org/officeDocument/2006/customXml" ds:itemID="{7A475FBE-7F86-46CD-9546-E081E3886444}">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5441</Words>
  <Characters>29930</Characters>
  <Application>Microsoft Office Word</Application>
  <DocSecurity>0</DocSecurity>
  <Lines>249</Lines>
  <Paragraphs>70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ESTUDIO DE CONVENIENCIA Y OPORTUNIDAD  PARA LA ADQUISICIÓN DE LICENCIAS  DE SOFTWARE</vt:lpstr>
      <vt:lpstr>ESTUDIO DE CONVENIENCIA Y OPORTUNIDAD  PARA LA ADQUISICIÓN DE LICENCIAS  DE SOFTWARE</vt:lpstr>
    </vt:vector>
  </TitlesOfParts>
  <Company>mincomercio</Company>
  <LinksUpToDate>false</LinksUpToDate>
  <CharactersWithSpaces>35301</CharactersWithSpaces>
  <SharedDoc>false</SharedDoc>
  <HLinks>
    <vt:vector size="24" baseType="variant">
      <vt:variant>
        <vt:i4>7340089</vt:i4>
      </vt:variant>
      <vt:variant>
        <vt:i4>9</vt:i4>
      </vt:variant>
      <vt:variant>
        <vt:i4>0</vt:i4>
      </vt:variant>
      <vt:variant>
        <vt:i4>5</vt:i4>
      </vt:variant>
      <vt:variant>
        <vt:lpwstr>http://www.colombiacompraeficiente.com.co/</vt:lpwstr>
      </vt:variant>
      <vt:variant>
        <vt:lpwstr/>
      </vt:variant>
      <vt:variant>
        <vt:i4>7340089</vt:i4>
      </vt:variant>
      <vt:variant>
        <vt:i4>6</vt:i4>
      </vt:variant>
      <vt:variant>
        <vt:i4>0</vt:i4>
      </vt:variant>
      <vt:variant>
        <vt:i4>5</vt:i4>
      </vt:variant>
      <vt:variant>
        <vt:lpwstr>http://www.colombiacompraeficiente.com.co/</vt:lpwstr>
      </vt:variant>
      <vt:variant>
        <vt:lpwstr/>
      </vt:variant>
      <vt:variant>
        <vt:i4>7340089</vt:i4>
      </vt:variant>
      <vt:variant>
        <vt:i4>3</vt:i4>
      </vt:variant>
      <vt:variant>
        <vt:i4>0</vt:i4>
      </vt:variant>
      <vt:variant>
        <vt:i4>5</vt:i4>
      </vt:variant>
      <vt:variant>
        <vt:lpwstr>http://www.colombiacompraeficiente.com.co/</vt:lpwstr>
      </vt:variant>
      <vt:variant>
        <vt:lpwstr/>
      </vt:variant>
      <vt:variant>
        <vt:i4>7340089</vt:i4>
      </vt:variant>
      <vt:variant>
        <vt:i4>0</vt:i4>
      </vt:variant>
      <vt:variant>
        <vt:i4>0</vt:i4>
      </vt:variant>
      <vt:variant>
        <vt:i4>5</vt:i4>
      </vt:variant>
      <vt:variant>
        <vt:lpwstr>http://www.colombiacompraeficiente.com.co/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ESTUDIO DE CONVENIENCIA Y OPORTUNIDAD  PARA LA ADQUISICIÓN DE LICENCIAS  DE SOFTWARE</dc:title>
  <dc:subject/>
  <dc:creator>mmunoz</dc:creator>
  <cp:keywords/>
  <cp:lastModifiedBy>Jefferson Orlando Lopez Saavedra</cp:lastModifiedBy>
  <cp:revision>3</cp:revision>
  <cp:lastPrinted>2014-01-24T16:24:00Z</cp:lastPrinted>
  <dcterms:created xsi:type="dcterms:W3CDTF">2026-06-10T23:23:00Z</dcterms:created>
  <dcterms:modified xsi:type="dcterms:W3CDTF">2026-06-10T23:23:00Z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0x010100469332C15C66ED4F87FABFC9CB536762</vt:lpwstr>
  </property>
  <property fmtid="{D5CDD505-2E9C-101B-9397-08002B2CF9AE}" pid="3" name="_activity">
    <vt:lpwstr/>
  </property>
</Properties>
</file>