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0B70" w:rsidR="001A798F" w:rsidP="00520B70" w:rsidRDefault="00A74352" w14:paraId="61DA7AD5" w14:textId="704B1687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:rsidRPr="00DD7470" w:rsidR="001A798F" w:rsidP="68F2A381" w:rsidRDefault="001A798F" w14:paraId="15A7385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4"/>
          <w:szCs w:val="34"/>
          <w:lang w:val="es-ES"/>
        </w:rPr>
      </w:pPr>
    </w:p>
    <w:p w:rsidRPr="001A06B9" w:rsidR="00DF4519" w:rsidP="001A06B9" w:rsidRDefault="00DF4519" w14:paraId="362F0F91" w14:textId="1D2ACADD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787D66">
        <w:rPr>
          <w:rFonts w:ascii="Verdana" w:hAnsi="Verdana"/>
          <w:b/>
          <w:sz w:val="32"/>
          <w:szCs w:val="32"/>
        </w:rPr>
        <w:t>PROGRAMA ANUAL DE SERVICIOS GENERALES Y DE MANTENIMIENTO</w:t>
      </w:r>
    </w:p>
    <w:p w:rsidRPr="00DD7470" w:rsidR="00823028" w:rsidP="68F2A381" w:rsidRDefault="00DF4519" w14:paraId="4C3FB2FD" w14:textId="1F7266CE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</w:pPr>
      <w:r w:rsidRPr="09201088" w:rsidR="00DF4519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GR-F</w:t>
      </w:r>
      <w:r w:rsidRPr="09201088" w:rsidR="079BF496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M</w:t>
      </w:r>
      <w:r w:rsidRPr="09201088" w:rsidR="00DF4519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-007</w:t>
      </w:r>
    </w:p>
    <w:p w:rsidRPr="00DD7470" w:rsidR="005040C5" w:rsidP="68F2A381" w:rsidRDefault="005040C5" w14:paraId="467ACD3A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24"/>
          <w:szCs w:val="24"/>
          <w:lang w:val="es-ES"/>
        </w:rPr>
      </w:pPr>
    </w:p>
    <w:p w:rsidR="00520B70" w:rsidP="00520B70" w:rsidRDefault="00520B70" w14:paraId="0508122E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="001A06B9" w:rsidP="00520B70" w:rsidRDefault="001A06B9" w14:paraId="7DE296BD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2A8051DD" w14:textId="0E2037C4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  <w:r w:rsidRPr="00787D66">
        <w:rPr>
          <w:rFonts w:ascii="Verdana" w:hAnsi="Verdana" w:cs="Calibri"/>
          <w:b/>
          <w:color w:val="000000"/>
          <w:sz w:val="32"/>
          <w:szCs w:val="32"/>
        </w:rPr>
        <w:t>DEPENDENCIA</w:t>
      </w:r>
    </w:p>
    <w:p w:rsidRPr="00787D66" w:rsidR="00520B70" w:rsidP="00520B70" w:rsidRDefault="00520B70" w14:paraId="17D145F5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52758418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0159807D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61A2E0DF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  <w:r w:rsidRPr="00787D66">
        <w:rPr>
          <w:rFonts w:ascii="Verdana" w:hAnsi="Verdana" w:cs="Calibri"/>
          <w:b/>
          <w:color w:val="000000"/>
          <w:sz w:val="32"/>
          <w:szCs w:val="32"/>
        </w:rPr>
        <w:t xml:space="preserve">NOMBRE DEL RESPONSABLE </w:t>
      </w:r>
    </w:p>
    <w:p w:rsidRPr="00520B70" w:rsidR="005000E5" w:rsidP="00520B70" w:rsidRDefault="00520B70" w14:paraId="6CDA2EDC" w14:textId="5E86796B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  <w:r w:rsidRPr="00787D66">
        <w:rPr>
          <w:rFonts w:ascii="Verdana" w:hAnsi="Verdana" w:cs="Calibri"/>
          <w:b/>
          <w:color w:val="000000"/>
          <w:sz w:val="32"/>
          <w:szCs w:val="32"/>
        </w:rPr>
        <w:t>CARGO</w:t>
      </w:r>
    </w:p>
    <w:p w:rsidRPr="00DD7470" w:rsidR="005000E5" w:rsidP="68F2A381" w:rsidRDefault="005000E5" w14:paraId="58A7B0D8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118236F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630F2151" w14:textId="5AA29A61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7470" w:rsidR="00823028" w:rsidP="68F2A381" w:rsidRDefault="00823028" w14:paraId="2840961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4D11600B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00520B70" w:rsidRDefault="005000E5" w14:paraId="73B8EE6A" w14:textId="77777777">
      <w:pPr>
        <w:spacing w:after="0" w:line="240" w:lineRule="auto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823028" w:rsidP="68F2A381" w:rsidRDefault="00823028" w14:paraId="3A831553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14"/>
          <w:szCs w:val="14"/>
          <w:lang w:val="es-ES"/>
        </w:rPr>
      </w:pPr>
    </w:p>
    <w:p w:rsidRPr="00DD7470" w:rsidR="00B65F21" w:rsidP="68F2A381" w:rsidRDefault="00B65F21" w14:paraId="2AB7E4C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 w:rsidRPr="00DD7470">
        <w:rPr>
          <w:rFonts w:ascii="Verdana" w:hAnsi="Verdana" w:eastAsia="Verdana" w:cs="Verdana"/>
          <w:b/>
          <w:bCs/>
          <w:sz w:val="32"/>
          <w:szCs w:val="32"/>
        </w:rPr>
        <w:t>Ministerio de Comercio, Industria y Turismo</w:t>
      </w:r>
    </w:p>
    <w:p w:rsidRPr="00DD7470" w:rsidR="2FAC17E4" w:rsidP="68F2A381" w:rsidRDefault="00B72EE1" w14:paraId="5D3470D0" w14:textId="0D4BD4B8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>
        <w:rPr>
          <w:rFonts w:ascii="Verdana" w:hAnsi="Verdana" w:eastAsia="Verdana" w:cs="Verdana"/>
          <w:b/>
          <w:bCs/>
          <w:sz w:val="32"/>
          <w:szCs w:val="32"/>
        </w:rPr>
        <w:t>Gobierno de Información y Estadística</w:t>
      </w:r>
    </w:p>
    <w:p w:rsidRPr="00DD7470" w:rsidR="00B65F21" w:rsidP="68F2A381" w:rsidRDefault="00DF4519" w14:paraId="63BD9B9C" w14:textId="0A4B3E4F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09201088" w:rsidR="63DA6CC9">
        <w:rPr>
          <w:rFonts w:ascii="Verdana" w:hAnsi="Verdana" w:eastAsia="Verdana" w:cs="Verdana"/>
          <w:b w:val="1"/>
          <w:bCs w:val="1"/>
          <w:sz w:val="32"/>
          <w:szCs w:val="32"/>
        </w:rPr>
        <w:t>Juni</w:t>
      </w:r>
      <w:r w:rsidRPr="09201088" w:rsidR="00DF4519">
        <w:rPr>
          <w:rFonts w:ascii="Verdana" w:hAnsi="Verdana" w:eastAsia="Verdana" w:cs="Verdana"/>
          <w:b w:val="1"/>
          <w:bCs w:val="1"/>
          <w:sz w:val="32"/>
          <w:szCs w:val="32"/>
        </w:rPr>
        <w:t>o</w:t>
      </w:r>
      <w:r w:rsidRPr="09201088" w:rsidR="009A163B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- </w:t>
      </w:r>
      <w:r w:rsidRPr="09201088" w:rsidR="00B72EE1">
        <w:rPr>
          <w:rFonts w:ascii="Verdana" w:hAnsi="Verdana" w:eastAsia="Verdana" w:cs="Verdana"/>
          <w:b w:val="1"/>
          <w:bCs w:val="1"/>
          <w:sz w:val="32"/>
          <w:szCs w:val="32"/>
        </w:rPr>
        <w:t>2026</w:t>
      </w:r>
    </w:p>
    <w:p w:rsidRPr="00DD7470" w:rsidR="001B29BA" w:rsidP="68F2A381" w:rsidRDefault="00B65F21" w14:paraId="5208D96A" w14:textId="77777777">
      <w:pPr>
        <w:spacing w:line="240" w:lineRule="auto"/>
        <w:rPr>
          <w:rFonts w:ascii="Verdana" w:hAnsi="Verdana" w:eastAsia="Verdana" w:cs="Verdana"/>
          <w:b/>
          <w:bCs/>
          <w:sz w:val="18"/>
          <w:szCs w:val="18"/>
        </w:rPr>
      </w:pPr>
      <w:r w:rsidRPr="00DD7470">
        <w:rPr>
          <w:rFonts w:ascii="Verdana" w:hAnsi="Verdana" w:eastAsia="Verdana" w:cs="Verdana"/>
          <w:b/>
          <w:bCs/>
          <w:sz w:val="18"/>
          <w:szCs w:val="18"/>
        </w:rPr>
        <w:br w:type="page"/>
      </w:r>
    </w:p>
    <w:sdt>
      <w:sdtPr>
        <w:rPr>
          <w:rFonts w:ascii="Verdana" w:hAnsi="Verdana" w:eastAsia="Verdana" w:cs="Verdana"/>
          <w:b/>
          <w:bCs/>
          <w:sz w:val="20"/>
          <w:szCs w:val="20"/>
          <w:lang w:val="es-ES"/>
        </w:rPr>
        <w:id w:val="57593888"/>
        <w:docPartObj>
          <w:docPartGallery w:val="Table of Contents"/>
          <w:docPartUnique/>
        </w:docPartObj>
      </w:sdtPr>
      <w:sdtEndPr>
        <w:rPr>
          <w:rFonts w:ascii="Verdana" w:hAnsi="Verdana" w:eastAsia="Verdana" w:cs="Verdana"/>
          <w:b w:val="0"/>
          <w:bCs w:val="0"/>
          <w:sz w:val="20"/>
          <w:szCs w:val="20"/>
          <w:lang w:val="es-ES"/>
        </w:rPr>
      </w:sdtEndPr>
      <w:sdtContent>
        <w:p w:rsidRPr="00520B70" w:rsidR="009652CF" w:rsidP="68F2A381" w:rsidRDefault="00860CFF" w14:paraId="3AB0451F" w14:textId="597E0ECE">
          <w:pPr>
            <w:spacing w:line="240" w:lineRule="auto"/>
            <w:rPr>
              <w:rFonts w:ascii="Verdana" w:hAnsi="Verdana" w:eastAsia="Verdana" w:cs="Verdana"/>
              <w:b/>
              <w:bCs/>
              <w:sz w:val="20"/>
              <w:szCs w:val="20"/>
              <w:lang w:val="es-ES"/>
            </w:rPr>
          </w:pPr>
          <w:r w:rsidRPr="00DD7470">
            <w:rPr>
              <w:rFonts w:ascii="Verdana" w:hAnsi="Verdana"/>
              <w:b/>
              <w:bCs/>
              <w:sz w:val="24"/>
              <w:szCs w:val="24"/>
              <w:lang w:val="es-ES"/>
            </w:rPr>
            <w:t>TABLA DE CONTENIDO</w:t>
          </w:r>
        </w:p>
        <w:p w:rsidRPr="00DD7470" w:rsidR="005627FA" w:rsidP="68F2A381" w:rsidRDefault="005627FA" w14:paraId="768094E3" w14:textId="77777777">
          <w:pPr>
            <w:spacing w:line="240" w:lineRule="auto"/>
            <w:rPr>
              <w:rFonts w:ascii="Verdana" w:hAnsi="Verdana" w:eastAsia="Verdana" w:cs="Verdana"/>
              <w:sz w:val="20"/>
              <w:szCs w:val="20"/>
              <w:lang w:val="es-ES" w:eastAsia="es-CO"/>
            </w:rPr>
          </w:pPr>
        </w:p>
        <w:p w:rsidRPr="00F4628B" w:rsidR="00F4628B" w:rsidRDefault="009652CF" w14:paraId="3E9670FF" w14:textId="6EAAF956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4"/>
              <w:szCs w:val="24"/>
              <w:lang w:eastAsia="es-CO"/>
            </w:rPr>
          </w:pPr>
          <w:r w:rsidRPr="00DD7470">
            <w:rPr>
              <w:sz w:val="20"/>
              <w:szCs w:val="20"/>
            </w:rPr>
            <w:fldChar w:fldCharType="begin"/>
          </w:r>
          <w:r w:rsidRPr="00DD7470">
            <w:rPr>
              <w:sz w:val="20"/>
              <w:szCs w:val="20"/>
            </w:rPr>
            <w:instrText xml:space="preserve"> TOC \o "1-3" \h \z \u </w:instrText>
          </w:r>
          <w:r w:rsidRPr="00DD7470">
            <w:rPr>
              <w:sz w:val="20"/>
              <w:szCs w:val="20"/>
            </w:rPr>
            <w:fldChar w:fldCharType="separate"/>
          </w:r>
          <w:hyperlink w:history="1" w:anchor="_Toc226369164">
            <w:r w:rsidRPr="00F4628B" w:rsidR="00F4628B">
              <w:rPr>
                <w:rStyle w:val="Hipervnculo"/>
                <w:b w:val="0"/>
                <w:bCs w:val="0"/>
              </w:rPr>
              <w:t>1.</w:t>
            </w:r>
            <w:r w:rsidR="00F4628B">
              <w:rPr>
                <w:rFonts w:asciiTheme="minorHAnsi" w:hAnsiTheme="minorHAnsi" w:eastAsiaTheme="minorEastAsia" w:cstheme="minorBidi"/>
                <w:b w:val="0"/>
                <w:bCs w:val="0"/>
                <w:sz w:val="24"/>
                <w:szCs w:val="24"/>
                <w:lang w:eastAsia="es-CO"/>
              </w:rPr>
              <w:t xml:space="preserve"> </w:t>
            </w:r>
            <w:r w:rsidRPr="00F4628B" w:rsidR="00F4628B">
              <w:rPr>
                <w:rStyle w:val="Hipervnculo"/>
                <w:b w:val="0"/>
                <w:bCs w:val="0"/>
              </w:rPr>
              <w:t>INTRODUCCIÓN</w:t>
            </w:r>
            <w:r w:rsidRPr="00F4628B" w:rsidR="00F4628B">
              <w:rPr>
                <w:b w:val="0"/>
                <w:bCs w:val="0"/>
                <w:webHidden/>
              </w:rPr>
              <w:tab/>
            </w:r>
            <w:r w:rsidRPr="00F4628B" w:rsidR="00F4628B">
              <w:rPr>
                <w:b w:val="0"/>
                <w:bCs w:val="0"/>
                <w:webHidden/>
              </w:rPr>
              <w:fldChar w:fldCharType="begin"/>
            </w:r>
            <w:r w:rsidRPr="00F4628B" w:rsidR="00F4628B">
              <w:rPr>
                <w:b w:val="0"/>
                <w:bCs w:val="0"/>
                <w:webHidden/>
              </w:rPr>
              <w:instrText xml:space="preserve"> PAGEREF _Toc226369164 \h </w:instrText>
            </w:r>
            <w:r w:rsidRPr="00F4628B" w:rsidR="00F4628B">
              <w:rPr>
                <w:b w:val="0"/>
                <w:bCs w:val="0"/>
                <w:webHidden/>
              </w:rPr>
            </w:r>
            <w:r w:rsidRPr="00F4628B" w:rsidR="00F4628B">
              <w:rPr>
                <w:b w:val="0"/>
                <w:bCs w:val="0"/>
                <w:webHidden/>
              </w:rPr>
              <w:fldChar w:fldCharType="separate"/>
            </w:r>
            <w:r w:rsidRPr="00F4628B" w:rsidR="00F4628B">
              <w:rPr>
                <w:b w:val="0"/>
                <w:bCs w:val="0"/>
                <w:webHidden/>
              </w:rPr>
              <w:t>3</w:t>
            </w:r>
            <w:r w:rsidRPr="00F4628B" w:rsidR="00F4628B">
              <w:rPr>
                <w:b w:val="0"/>
                <w:bCs w:val="0"/>
                <w:webHidden/>
              </w:rPr>
              <w:fldChar w:fldCharType="end"/>
            </w:r>
          </w:hyperlink>
        </w:p>
        <w:p w:rsidRPr="00F4628B" w:rsidR="00F4628B" w:rsidP="00F4628B" w:rsidRDefault="00F4628B" w14:paraId="2C79AD98" w14:textId="1AD43625">
          <w:pPr>
            <w:pStyle w:val="TDC2"/>
            <w:tabs>
              <w:tab w:val="right" w:leader="dot" w:pos="10790"/>
            </w:tabs>
            <w:ind w:left="0"/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26369165">
            <w:r w:rsidRPr="00F4628B">
              <w:rPr>
                <w:rStyle w:val="Hipervnculo"/>
                <w:rFonts w:ascii="Verdana" w:hAnsi="Verdana" w:eastAsia="Verdana"/>
                <w:noProof/>
              </w:rPr>
              <w:t>2. OBJETIVOS</w:t>
            </w:r>
            <w:r w:rsidRPr="00F4628B">
              <w:rPr>
                <w:noProof/>
                <w:webHidden/>
              </w:rPr>
              <w:tab/>
            </w:r>
            <w:r w:rsidRPr="00F4628B">
              <w:rPr>
                <w:noProof/>
                <w:webHidden/>
              </w:rPr>
              <w:fldChar w:fldCharType="begin"/>
            </w:r>
            <w:r w:rsidRPr="00F4628B">
              <w:rPr>
                <w:noProof/>
                <w:webHidden/>
              </w:rPr>
              <w:instrText xml:space="preserve"> PAGEREF _Toc226369165 \h </w:instrText>
            </w:r>
            <w:r w:rsidRPr="00F4628B">
              <w:rPr>
                <w:noProof/>
                <w:webHidden/>
              </w:rPr>
            </w:r>
            <w:r w:rsidRPr="00F4628B">
              <w:rPr>
                <w:noProof/>
                <w:webHidden/>
              </w:rPr>
              <w:fldChar w:fldCharType="separate"/>
            </w:r>
            <w:r w:rsidRPr="00F4628B">
              <w:rPr>
                <w:noProof/>
                <w:webHidden/>
              </w:rPr>
              <w:t>4</w:t>
            </w:r>
            <w:r w:rsidRPr="00F4628B">
              <w:rPr>
                <w:noProof/>
                <w:webHidden/>
              </w:rPr>
              <w:fldChar w:fldCharType="end"/>
            </w:r>
          </w:hyperlink>
        </w:p>
        <w:p w:rsidRPr="00F4628B" w:rsidR="00F4628B" w:rsidRDefault="00F4628B" w14:paraId="53057A95" w14:textId="2E66BF30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4"/>
              <w:szCs w:val="24"/>
              <w:lang w:eastAsia="es-CO"/>
            </w:rPr>
          </w:pPr>
          <w:hyperlink w:history="1" w:anchor="_Toc226369166">
            <w:r w:rsidRPr="00F4628B">
              <w:rPr>
                <w:rStyle w:val="Hipervnculo"/>
                <w:b w:val="0"/>
                <w:bCs w:val="0"/>
              </w:rPr>
              <w:t>3. DEFINICIONES</w:t>
            </w:r>
            <w:r w:rsidRPr="00F4628B">
              <w:rPr>
                <w:b w:val="0"/>
                <w:bCs w:val="0"/>
                <w:webHidden/>
              </w:rPr>
              <w:tab/>
            </w:r>
            <w:r w:rsidRPr="00F4628B">
              <w:rPr>
                <w:b w:val="0"/>
                <w:bCs w:val="0"/>
                <w:webHidden/>
              </w:rPr>
              <w:fldChar w:fldCharType="begin"/>
            </w:r>
            <w:r w:rsidRPr="00F4628B">
              <w:rPr>
                <w:b w:val="0"/>
                <w:bCs w:val="0"/>
                <w:webHidden/>
              </w:rPr>
              <w:instrText xml:space="preserve"> PAGEREF _Toc226369166 \h </w:instrText>
            </w:r>
            <w:r w:rsidRPr="00F4628B">
              <w:rPr>
                <w:b w:val="0"/>
                <w:bCs w:val="0"/>
                <w:webHidden/>
              </w:rPr>
            </w:r>
            <w:r w:rsidRPr="00F4628B">
              <w:rPr>
                <w:b w:val="0"/>
                <w:bCs w:val="0"/>
                <w:webHidden/>
              </w:rPr>
              <w:fldChar w:fldCharType="separate"/>
            </w:r>
            <w:r w:rsidRPr="00F4628B">
              <w:rPr>
                <w:b w:val="0"/>
                <w:bCs w:val="0"/>
                <w:webHidden/>
              </w:rPr>
              <w:t>5</w:t>
            </w:r>
            <w:r w:rsidRPr="00F4628B">
              <w:rPr>
                <w:b w:val="0"/>
                <w:bCs w:val="0"/>
                <w:webHidden/>
              </w:rPr>
              <w:fldChar w:fldCharType="end"/>
            </w:r>
          </w:hyperlink>
        </w:p>
        <w:p w:rsidRPr="00F4628B" w:rsidR="00F4628B" w:rsidRDefault="00F4628B" w14:paraId="143C8238" w14:textId="34BC1675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4"/>
              <w:szCs w:val="24"/>
              <w:lang w:eastAsia="es-CO"/>
            </w:rPr>
          </w:pPr>
          <w:hyperlink w:history="1" w:anchor="_Toc226369167">
            <w:r w:rsidRPr="00F4628B">
              <w:rPr>
                <w:rStyle w:val="Hipervnculo"/>
                <w:b w:val="0"/>
                <w:bCs w:val="0"/>
              </w:rPr>
              <w:t>4. EJECUCIÓN DE ACTIVIDADES</w:t>
            </w:r>
            <w:r w:rsidRPr="00F4628B">
              <w:rPr>
                <w:b w:val="0"/>
                <w:bCs w:val="0"/>
                <w:webHidden/>
              </w:rPr>
              <w:tab/>
            </w:r>
            <w:r w:rsidRPr="00F4628B">
              <w:rPr>
                <w:b w:val="0"/>
                <w:bCs w:val="0"/>
                <w:webHidden/>
              </w:rPr>
              <w:fldChar w:fldCharType="begin"/>
            </w:r>
            <w:r w:rsidRPr="00F4628B">
              <w:rPr>
                <w:b w:val="0"/>
                <w:bCs w:val="0"/>
                <w:webHidden/>
              </w:rPr>
              <w:instrText xml:space="preserve"> PAGEREF _Toc226369167 \h </w:instrText>
            </w:r>
            <w:r w:rsidRPr="00F4628B">
              <w:rPr>
                <w:b w:val="0"/>
                <w:bCs w:val="0"/>
                <w:webHidden/>
              </w:rPr>
            </w:r>
            <w:r w:rsidRPr="00F4628B">
              <w:rPr>
                <w:b w:val="0"/>
                <w:bCs w:val="0"/>
                <w:webHidden/>
              </w:rPr>
              <w:fldChar w:fldCharType="separate"/>
            </w:r>
            <w:r w:rsidRPr="00F4628B">
              <w:rPr>
                <w:b w:val="0"/>
                <w:bCs w:val="0"/>
                <w:webHidden/>
              </w:rPr>
              <w:t>6</w:t>
            </w:r>
            <w:r w:rsidRPr="00F4628B">
              <w:rPr>
                <w:b w:val="0"/>
                <w:bCs w:val="0"/>
                <w:webHidden/>
              </w:rPr>
              <w:fldChar w:fldCharType="end"/>
            </w:r>
          </w:hyperlink>
        </w:p>
        <w:p w:rsidRPr="00F4628B" w:rsidR="00F4628B" w:rsidRDefault="00F4628B" w14:paraId="705C5AE2" w14:textId="264A39C1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4"/>
              <w:szCs w:val="24"/>
              <w:lang w:eastAsia="es-CO"/>
            </w:rPr>
          </w:pPr>
          <w:hyperlink w:history="1" w:anchor="_Toc226369168">
            <w:r w:rsidRPr="00F4628B">
              <w:rPr>
                <w:rStyle w:val="Hipervnculo"/>
                <w:b w:val="0"/>
                <w:bCs w:val="0"/>
              </w:rPr>
              <w:t>5. ANEXOS</w:t>
            </w:r>
            <w:r w:rsidRPr="00F4628B">
              <w:rPr>
                <w:b w:val="0"/>
                <w:bCs w:val="0"/>
                <w:webHidden/>
              </w:rPr>
              <w:tab/>
            </w:r>
            <w:r w:rsidRPr="00F4628B">
              <w:rPr>
                <w:b w:val="0"/>
                <w:bCs w:val="0"/>
                <w:webHidden/>
              </w:rPr>
              <w:fldChar w:fldCharType="begin"/>
            </w:r>
            <w:r w:rsidRPr="00F4628B">
              <w:rPr>
                <w:b w:val="0"/>
                <w:bCs w:val="0"/>
                <w:webHidden/>
              </w:rPr>
              <w:instrText xml:space="preserve"> PAGEREF _Toc226369168 \h </w:instrText>
            </w:r>
            <w:r w:rsidRPr="00F4628B">
              <w:rPr>
                <w:b w:val="0"/>
                <w:bCs w:val="0"/>
                <w:webHidden/>
              </w:rPr>
            </w:r>
            <w:r w:rsidRPr="00F4628B">
              <w:rPr>
                <w:b w:val="0"/>
                <w:bCs w:val="0"/>
                <w:webHidden/>
              </w:rPr>
              <w:fldChar w:fldCharType="separate"/>
            </w:r>
            <w:r w:rsidRPr="00F4628B">
              <w:rPr>
                <w:b w:val="0"/>
                <w:bCs w:val="0"/>
                <w:webHidden/>
              </w:rPr>
              <w:t>7</w:t>
            </w:r>
            <w:r w:rsidRPr="00F4628B">
              <w:rPr>
                <w:b w:val="0"/>
                <w:bCs w:val="0"/>
                <w:webHidden/>
              </w:rPr>
              <w:fldChar w:fldCharType="end"/>
            </w:r>
          </w:hyperlink>
        </w:p>
        <w:p w:rsidRPr="00DD7470" w:rsidR="009652CF" w:rsidP="68F2A381" w:rsidRDefault="009652CF" w14:paraId="17587CEC" w14:textId="22178751">
          <w:pPr>
            <w:spacing w:line="240" w:lineRule="auto"/>
            <w:rPr>
              <w:rFonts w:ascii="Verdana" w:hAnsi="Verdana" w:eastAsia="Verdana" w:cs="Verdana"/>
              <w:sz w:val="20"/>
              <w:szCs w:val="20"/>
            </w:rPr>
          </w:pPr>
          <w:r w:rsidRPr="00DD7470">
            <w:rPr>
              <w:rFonts w:ascii="Verdana" w:hAnsi="Verdana"/>
              <w:sz w:val="20"/>
              <w:szCs w:val="20"/>
              <w:lang w:val="es-ES"/>
            </w:rPr>
            <w:fldChar w:fldCharType="end"/>
          </w:r>
        </w:p>
      </w:sdtContent>
    </w:sdt>
    <w:p w:rsidRPr="00DD7470" w:rsidR="009652CF" w:rsidP="68F2A381" w:rsidRDefault="009652CF" w14:paraId="586F61BF" w14:textId="4405C4C3">
      <w:pPr>
        <w:spacing w:after="0" w:line="240" w:lineRule="auto"/>
        <w:ind w:left="708" w:hanging="708"/>
        <w:rPr>
          <w:rFonts w:ascii="Verdana" w:hAnsi="Verdana" w:eastAsia="Verdana" w:cs="Verdana"/>
          <w:b/>
          <w:bCs/>
          <w:lang w:val="es-ES"/>
        </w:rPr>
      </w:pPr>
    </w:p>
    <w:p w:rsidRPr="00DD7470" w:rsidR="009652CF" w:rsidP="68F2A381" w:rsidRDefault="009652CF" w14:paraId="2C5A47A8" w14:textId="1E7BB134">
      <w:pPr>
        <w:spacing w:after="0" w:line="240" w:lineRule="auto"/>
        <w:ind w:left="708" w:hanging="708"/>
        <w:rPr>
          <w:rFonts w:ascii="Verdana" w:hAnsi="Verdana" w:eastAsia="Verdana" w:cs="Verdana"/>
          <w:b/>
          <w:bCs/>
          <w:lang w:val="es-ES"/>
        </w:rPr>
      </w:pPr>
    </w:p>
    <w:p w:rsidRPr="00DD7470" w:rsidR="00F22008" w:rsidP="00A202C6" w:rsidRDefault="00F22008" w14:paraId="51F1A4C3" w14:textId="77777777">
      <w:pPr>
        <w:spacing w:after="0" w:line="240" w:lineRule="auto"/>
        <w:ind w:left="708" w:hanging="708"/>
        <w:rPr>
          <w:b/>
          <w:bCs/>
          <w:lang w:val="es-ES"/>
        </w:rPr>
      </w:pPr>
    </w:p>
    <w:p w:rsidRPr="000D4708" w:rsidR="00660273" w:rsidP="000D4708" w:rsidRDefault="001A798F" w14:paraId="25F081A9" w14:textId="24959CC2">
      <w:pPr>
        <w:tabs>
          <w:tab w:val="left" w:pos="2880"/>
        </w:tabs>
        <w:spacing w:after="0" w:line="240" w:lineRule="auto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 w:rsidR="00A202C6">
        <w:rPr>
          <w:b/>
          <w:bCs/>
          <w:lang w:val="es-ES"/>
        </w:rPr>
        <w:br w:type="page"/>
      </w:r>
    </w:p>
    <w:p w:rsidRPr="00DF621D" w:rsidR="00BD76AE" w:rsidP="00DF621D" w:rsidRDefault="00BD76AE" w14:paraId="04596C7C" w14:textId="09851661">
      <w:pPr>
        <w:pStyle w:val="Ttulo1"/>
        <w:numPr>
          <w:ilvl w:val="0"/>
          <w:numId w:val="39"/>
        </w:numPr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26369164" w:id="0"/>
      <w:r w:rsidRPr="00DF621D">
        <w:rPr>
          <w:rFonts w:ascii="Verdana" w:hAnsi="Verdana" w:eastAsia="Verdana"/>
          <w:b/>
          <w:bCs/>
          <w:color w:val="auto"/>
          <w:sz w:val="22"/>
          <w:szCs w:val="22"/>
        </w:rPr>
        <w:lastRenderedPageBreak/>
        <w:t>INTRODUCCIÓN</w:t>
      </w:r>
      <w:bookmarkEnd w:id="0"/>
    </w:p>
    <w:p w:rsidRPr="00BD76AE" w:rsidR="00BD76AE" w:rsidP="00BD76AE" w:rsidRDefault="00BD76AE" w14:paraId="3B28BBA7" w14:textId="77777777"/>
    <w:p w:rsidR="00660273" w:rsidP="00640D92" w:rsidRDefault="008A6C45" w14:paraId="41EF774A" w14:textId="36A47EEE">
      <w:pPr>
        <w:jc w:val="both"/>
        <w:rPr>
          <w:rFonts w:ascii="Verdana" w:hAnsi="Verdana"/>
        </w:rPr>
      </w:pPr>
      <w:r w:rsidRPr="008A6C45">
        <w:rPr>
          <w:rFonts w:ascii="Verdana" w:hAnsi="Verdana"/>
        </w:rPr>
        <w:t>Breve descripción del tema, aspectos importantes.</w:t>
      </w:r>
    </w:p>
    <w:p w:rsidR="00BD76AE" w:rsidP="00BD76AE" w:rsidRDefault="00BD76AE" w14:paraId="4360D43C" w14:textId="77777777">
      <w:pPr>
        <w:jc w:val="both"/>
        <w:rPr>
          <w:rFonts w:ascii="Verdana" w:hAnsi="Verdana"/>
        </w:rPr>
      </w:pPr>
    </w:p>
    <w:p w:rsidR="00BD76AE" w:rsidP="00BD76AE" w:rsidRDefault="00BD76AE" w14:paraId="3C9A8FA4" w14:textId="77777777">
      <w:pPr>
        <w:jc w:val="both"/>
        <w:rPr>
          <w:rFonts w:ascii="Verdana" w:hAnsi="Verdana"/>
        </w:rPr>
      </w:pPr>
    </w:p>
    <w:p w:rsidR="00BD76AE" w:rsidP="00BD76AE" w:rsidRDefault="00BD76AE" w14:paraId="67F8F8BB" w14:textId="77777777">
      <w:pPr>
        <w:jc w:val="both"/>
        <w:rPr>
          <w:rFonts w:ascii="Verdana" w:hAnsi="Verdana"/>
        </w:rPr>
      </w:pPr>
    </w:p>
    <w:p w:rsidR="001A06B9" w:rsidP="00BD76AE" w:rsidRDefault="001A06B9" w14:paraId="127DC20B" w14:textId="77777777">
      <w:pPr>
        <w:jc w:val="both"/>
        <w:rPr>
          <w:rFonts w:ascii="Verdana" w:hAnsi="Verdana"/>
        </w:rPr>
      </w:pPr>
    </w:p>
    <w:p w:rsidR="001A06B9" w:rsidP="00BD76AE" w:rsidRDefault="001A06B9" w14:paraId="45B794CA" w14:textId="77777777">
      <w:pPr>
        <w:jc w:val="both"/>
        <w:rPr>
          <w:rFonts w:ascii="Verdana" w:hAnsi="Verdana"/>
        </w:rPr>
      </w:pPr>
    </w:p>
    <w:p w:rsidR="001A06B9" w:rsidP="00BD76AE" w:rsidRDefault="001A06B9" w14:paraId="1219EF5F" w14:textId="77777777">
      <w:pPr>
        <w:jc w:val="both"/>
        <w:rPr>
          <w:rFonts w:ascii="Verdana" w:hAnsi="Verdana"/>
        </w:rPr>
      </w:pPr>
    </w:p>
    <w:p w:rsidR="001A06B9" w:rsidP="00BD76AE" w:rsidRDefault="001A06B9" w14:paraId="240DEA00" w14:textId="77777777">
      <w:pPr>
        <w:jc w:val="both"/>
        <w:rPr>
          <w:rFonts w:ascii="Verdana" w:hAnsi="Verdana"/>
        </w:rPr>
      </w:pPr>
    </w:p>
    <w:p w:rsidR="001A06B9" w:rsidP="00BD76AE" w:rsidRDefault="001A06B9" w14:paraId="008346E1" w14:textId="77777777">
      <w:pPr>
        <w:jc w:val="both"/>
        <w:rPr>
          <w:rFonts w:ascii="Verdana" w:hAnsi="Verdana"/>
        </w:rPr>
      </w:pPr>
    </w:p>
    <w:p w:rsidR="001A06B9" w:rsidP="00BD76AE" w:rsidRDefault="001A06B9" w14:paraId="68D658B2" w14:textId="77777777">
      <w:pPr>
        <w:jc w:val="both"/>
        <w:rPr>
          <w:rFonts w:ascii="Verdana" w:hAnsi="Verdana"/>
        </w:rPr>
      </w:pPr>
    </w:p>
    <w:p w:rsidR="001A06B9" w:rsidP="00BD76AE" w:rsidRDefault="001A06B9" w14:paraId="1306AE76" w14:textId="77777777">
      <w:pPr>
        <w:jc w:val="both"/>
        <w:rPr>
          <w:rFonts w:ascii="Verdana" w:hAnsi="Verdana"/>
        </w:rPr>
      </w:pPr>
    </w:p>
    <w:p w:rsidR="001A06B9" w:rsidP="00BD76AE" w:rsidRDefault="001A06B9" w14:paraId="2AD6F474" w14:textId="77777777">
      <w:pPr>
        <w:jc w:val="both"/>
        <w:rPr>
          <w:rFonts w:ascii="Verdana" w:hAnsi="Verdana"/>
        </w:rPr>
      </w:pPr>
    </w:p>
    <w:p w:rsidR="001A06B9" w:rsidP="00BD76AE" w:rsidRDefault="001A06B9" w14:paraId="4F0554F5" w14:textId="77777777">
      <w:pPr>
        <w:jc w:val="both"/>
        <w:rPr>
          <w:rFonts w:ascii="Verdana" w:hAnsi="Verdana"/>
        </w:rPr>
      </w:pPr>
    </w:p>
    <w:p w:rsidR="001A06B9" w:rsidP="00BD76AE" w:rsidRDefault="001A06B9" w14:paraId="7FF4DACA" w14:textId="77777777">
      <w:pPr>
        <w:jc w:val="both"/>
        <w:rPr>
          <w:rFonts w:ascii="Verdana" w:hAnsi="Verdana"/>
        </w:rPr>
      </w:pPr>
    </w:p>
    <w:p w:rsidR="001A06B9" w:rsidP="00BD76AE" w:rsidRDefault="001A06B9" w14:paraId="47E8CBA3" w14:textId="77777777">
      <w:pPr>
        <w:jc w:val="both"/>
        <w:rPr>
          <w:rFonts w:ascii="Verdana" w:hAnsi="Verdana"/>
        </w:rPr>
      </w:pPr>
    </w:p>
    <w:p w:rsidR="001A06B9" w:rsidP="00BD76AE" w:rsidRDefault="001A06B9" w14:paraId="47C76466" w14:textId="77777777">
      <w:pPr>
        <w:jc w:val="both"/>
        <w:rPr>
          <w:rFonts w:ascii="Verdana" w:hAnsi="Verdana"/>
        </w:rPr>
      </w:pPr>
    </w:p>
    <w:p w:rsidR="001A06B9" w:rsidP="00BD76AE" w:rsidRDefault="001A06B9" w14:paraId="4BDB17A0" w14:textId="77777777">
      <w:pPr>
        <w:jc w:val="both"/>
        <w:rPr>
          <w:rFonts w:ascii="Verdana" w:hAnsi="Verdana"/>
        </w:rPr>
      </w:pPr>
    </w:p>
    <w:p w:rsidR="001A06B9" w:rsidP="00BD76AE" w:rsidRDefault="001A06B9" w14:paraId="66495262" w14:textId="77777777">
      <w:pPr>
        <w:jc w:val="both"/>
        <w:rPr>
          <w:rFonts w:ascii="Verdana" w:hAnsi="Verdana"/>
        </w:rPr>
      </w:pPr>
    </w:p>
    <w:p w:rsidR="001A06B9" w:rsidP="00BD76AE" w:rsidRDefault="001A06B9" w14:paraId="2E19337A" w14:textId="77777777">
      <w:pPr>
        <w:jc w:val="both"/>
        <w:rPr>
          <w:rFonts w:ascii="Verdana" w:hAnsi="Verdana"/>
        </w:rPr>
      </w:pPr>
    </w:p>
    <w:p w:rsidR="001A06B9" w:rsidP="00BD76AE" w:rsidRDefault="001A06B9" w14:paraId="6B82B6B9" w14:textId="77777777">
      <w:pPr>
        <w:jc w:val="both"/>
        <w:rPr>
          <w:rFonts w:ascii="Verdana" w:hAnsi="Verdana"/>
        </w:rPr>
      </w:pPr>
    </w:p>
    <w:p w:rsidR="001A06B9" w:rsidP="00BD76AE" w:rsidRDefault="001A06B9" w14:paraId="35C1C6E5" w14:textId="77777777">
      <w:pPr>
        <w:jc w:val="both"/>
        <w:rPr>
          <w:rFonts w:ascii="Verdana" w:hAnsi="Verdana"/>
        </w:rPr>
      </w:pPr>
    </w:p>
    <w:p w:rsidR="001A06B9" w:rsidP="00BD76AE" w:rsidRDefault="001A06B9" w14:paraId="7A6C337F" w14:textId="77777777">
      <w:pPr>
        <w:jc w:val="both"/>
        <w:rPr>
          <w:rFonts w:ascii="Verdana" w:hAnsi="Verdana"/>
        </w:rPr>
      </w:pPr>
    </w:p>
    <w:p w:rsidR="00BD76AE" w:rsidP="00BD76AE" w:rsidRDefault="00BD76AE" w14:paraId="180A795C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D76AE" w:rsidP="00BD76AE" w:rsidRDefault="008A6C45" w14:paraId="5AD1E599" w14:textId="3442CC03">
      <w:pPr>
        <w:pStyle w:val="Ttulo2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26369165" w:id="1"/>
      <w:r>
        <w:rPr>
          <w:rFonts w:ascii="Verdana" w:hAnsi="Verdana" w:eastAsia="Verdana"/>
          <w:b/>
          <w:bCs/>
          <w:color w:val="auto"/>
          <w:sz w:val="22"/>
          <w:szCs w:val="22"/>
        </w:rPr>
        <w:lastRenderedPageBreak/>
        <w:t>2. OBJETIVOS</w:t>
      </w:r>
      <w:bookmarkEnd w:id="1"/>
    </w:p>
    <w:p w:rsidR="00E90AE1" w:rsidP="00E90AE1" w:rsidRDefault="00E90AE1" w14:paraId="4A717AE5" w14:textId="77777777"/>
    <w:p w:rsidRPr="00873EF3" w:rsidR="00E90AE1" w:rsidP="00E90AE1" w:rsidRDefault="00873EF3" w14:paraId="3B6FD112" w14:textId="03BEFCAC">
      <w:pPr>
        <w:rPr>
          <w:rFonts w:ascii="Verdana" w:hAnsi="Verdana"/>
        </w:rPr>
      </w:pPr>
      <w:proofErr w:type="gramStart"/>
      <w:r w:rsidRPr="00873EF3">
        <w:rPr>
          <w:rFonts w:ascii="Verdana" w:hAnsi="Verdana"/>
        </w:rPr>
        <w:t>Actividades a realizarse</w:t>
      </w:r>
      <w:proofErr w:type="gramEnd"/>
      <w:r w:rsidRPr="00873EF3">
        <w:rPr>
          <w:rFonts w:ascii="Verdana" w:hAnsi="Verdana"/>
        </w:rPr>
        <w:t xml:space="preserve"> durante la vigencia.</w:t>
      </w:r>
    </w:p>
    <w:p w:rsidRPr="00BD76AE" w:rsidR="00BD76AE" w:rsidP="00BD76AE" w:rsidRDefault="00BD76AE" w14:paraId="5E406303" w14:textId="77777777">
      <w:pPr>
        <w:spacing w:after="0" w:line="240" w:lineRule="auto"/>
        <w:rPr>
          <w:rFonts w:ascii="Verdana" w:hAnsi="Verdana" w:eastAsia="Verdana" w:cs="Verdana"/>
          <w:b/>
          <w:bCs/>
        </w:rPr>
      </w:pPr>
    </w:p>
    <w:p w:rsidR="00BD76AE" w:rsidP="00BD76AE" w:rsidRDefault="00BD76AE" w14:paraId="431DF3FB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442EB24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4CA34A03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4AE9D6F6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6CB3D94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17DE2A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F75F96D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462BF5A7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6DDA1462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0C28FAFF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0954712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3AB796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579F7F8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3A657BE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08B5605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1BEDB45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6BA6142E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247061A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92EA0ED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BCD455D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034DE802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C1EC20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055A1B76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0781C8ED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84770D7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31AF877F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E105108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FBDD380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280287EC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53489AED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6268A23E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1F822F6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7C8A6809" w14:textId="77777777">
      <w:pPr>
        <w:spacing w:after="0" w:line="240" w:lineRule="auto"/>
        <w:rPr>
          <w:rFonts w:ascii="Verdana" w:hAnsi="Verdana" w:eastAsia="Verdana" w:cs="Verdana"/>
        </w:rPr>
      </w:pPr>
    </w:p>
    <w:p w:rsidR="001A06B9" w:rsidP="00BD76AE" w:rsidRDefault="001A06B9" w14:paraId="6B9C302D" w14:textId="77777777">
      <w:pPr>
        <w:spacing w:after="0" w:line="240" w:lineRule="auto"/>
        <w:rPr>
          <w:rFonts w:ascii="Verdana" w:hAnsi="Verdana" w:eastAsia="Verdana" w:cs="Verdana"/>
        </w:rPr>
      </w:pPr>
    </w:p>
    <w:p w:rsidRPr="00BD76AE" w:rsidR="001A06B9" w:rsidP="00BD76AE" w:rsidRDefault="001A06B9" w14:paraId="52A6B191" w14:textId="77777777">
      <w:pPr>
        <w:spacing w:after="0" w:line="240" w:lineRule="auto"/>
        <w:rPr>
          <w:rFonts w:ascii="Verdana" w:hAnsi="Verdana" w:eastAsia="Verdana" w:cs="Verdana"/>
        </w:rPr>
      </w:pPr>
    </w:p>
    <w:p w:rsidRPr="00DD7470" w:rsidR="009A163B" w:rsidP="00873EF3" w:rsidRDefault="00873EF3" w14:paraId="7EF0ABF0" w14:textId="2A5D997B">
      <w:pPr>
        <w:pStyle w:val="Ttulo1"/>
        <w:rPr>
          <w:rFonts w:ascii="Verdana" w:hAnsi="Verdana" w:eastAsia="Verdana" w:cs="Verdana"/>
          <w:b/>
          <w:bCs/>
          <w:color w:val="auto"/>
          <w:sz w:val="22"/>
          <w:szCs w:val="22"/>
        </w:rPr>
      </w:pPr>
      <w:bookmarkStart w:name="_Toc226369166" w:id="2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lastRenderedPageBreak/>
        <w:t>3. DEFINICIONES</w:t>
      </w:r>
      <w:bookmarkEnd w:id="2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t xml:space="preserve"> </w:t>
      </w:r>
    </w:p>
    <w:p w:rsidR="68F2A381" w:rsidP="68F2A381" w:rsidRDefault="68F2A381" w14:paraId="4AA52B74" w14:textId="570DB159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E6A4277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F51C6CE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0D33C0F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4FDF848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733C93B3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2DBB0D6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256D0BD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EB04D37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769F244E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7598F8F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D3640C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34982A27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30E11556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7E7E341D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F14B868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8B908CD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318555A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6BD172AE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C1BF8EA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52BD55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21C67E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B5CC7C5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2A12007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6459A11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A83CCC5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4453264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F91F893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6B4B80A4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309A3D8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485D1952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62458750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CD30334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6D6B5DFF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27C5E00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84B8FA3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00F39F8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95D946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A9929AC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3BDE4713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55B327C4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673E09E9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2B638CBD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741DDC6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910143E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1DEB2E22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058D91C0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="001A06B9" w:rsidP="68F2A381" w:rsidRDefault="001A06B9" w14:paraId="327B17C9" w14:textId="77777777">
      <w:pPr>
        <w:spacing w:after="0" w:line="240" w:lineRule="auto"/>
        <w:rPr>
          <w:rFonts w:ascii="Verdana" w:hAnsi="Verdana" w:eastAsia="Verdana" w:cs="Verdana"/>
          <w:b/>
          <w:bCs/>
          <w:sz w:val="18"/>
          <w:szCs w:val="18"/>
        </w:rPr>
      </w:pPr>
    </w:p>
    <w:p w:rsidRPr="00A175C0" w:rsidR="00A175C0" w:rsidP="09201088" w:rsidRDefault="00A175C0" w14:paraId="24E07E69" w14:textId="3AF2D10F">
      <w:pPr>
        <w:pStyle w:val="Normal"/>
        <w:spacing w:after="0" w:line="240" w:lineRule="auto"/>
        <w:rPr>
          <w:rFonts w:ascii="Verdana" w:hAnsi="Verdana" w:eastAsia="Verdana" w:cs="Verdana"/>
          <w:b w:val="1"/>
          <w:bCs w:val="1"/>
          <w:sz w:val="18"/>
          <w:szCs w:val="18"/>
        </w:rPr>
      </w:pPr>
    </w:p>
    <w:p w:rsidR="09201088" w:rsidP="09201088" w:rsidRDefault="09201088" w14:paraId="0CF6CF67" w14:textId="7F649E4B">
      <w:pPr>
        <w:pStyle w:val="Normal"/>
        <w:spacing w:after="0" w:line="240" w:lineRule="auto"/>
        <w:rPr>
          <w:rFonts w:ascii="Verdana" w:hAnsi="Verdana" w:eastAsia="Verdana" w:cs="Verdana"/>
          <w:b w:val="1"/>
          <w:bCs w:val="1"/>
          <w:sz w:val="18"/>
          <w:szCs w:val="18"/>
        </w:rPr>
      </w:pPr>
    </w:p>
    <w:p w:rsidRPr="001A06B9" w:rsidR="007344C9" w:rsidP="001A06B9" w:rsidRDefault="00873EF3" w14:paraId="51B4F801" w14:textId="77777777">
      <w:pPr>
        <w:pStyle w:val="Ttulo1"/>
        <w:rPr>
          <w:rFonts w:ascii="Verdana" w:hAnsi="Verdana"/>
          <w:b/>
          <w:bCs/>
          <w:color w:val="auto"/>
          <w:sz w:val="22"/>
          <w:szCs w:val="22"/>
        </w:rPr>
      </w:pPr>
      <w:bookmarkStart w:name="_Toc226369167" w:id="3"/>
      <w:r w:rsidRPr="001A06B9">
        <w:rPr>
          <w:rFonts w:ascii="Verdana" w:hAnsi="Verdana"/>
          <w:b/>
          <w:bCs/>
          <w:color w:val="auto"/>
          <w:sz w:val="22"/>
          <w:szCs w:val="22"/>
        </w:rPr>
        <w:lastRenderedPageBreak/>
        <w:t xml:space="preserve">4. </w:t>
      </w:r>
      <w:r w:rsidRPr="001A06B9" w:rsidR="007344C9">
        <w:rPr>
          <w:rFonts w:ascii="Verdana" w:hAnsi="Verdana"/>
          <w:b/>
          <w:bCs/>
          <w:color w:val="auto"/>
          <w:sz w:val="22"/>
          <w:szCs w:val="22"/>
        </w:rPr>
        <w:t>EJECUCIÓN DE ACTIVIDADES</w:t>
      </w:r>
      <w:bookmarkEnd w:id="3"/>
    </w:p>
    <w:p w:rsidRPr="007344C9" w:rsidR="007344C9" w:rsidP="007344C9" w:rsidRDefault="007344C9" w14:paraId="269B1E0C" w14:textId="77777777">
      <w:pPr>
        <w:spacing w:after="0" w:line="240" w:lineRule="auto"/>
        <w:jc w:val="both"/>
        <w:rPr>
          <w:rFonts w:ascii="Verdana" w:hAnsi="Verdana"/>
        </w:rPr>
      </w:pPr>
    </w:p>
    <w:p w:rsidR="00306802" w:rsidP="007344C9" w:rsidRDefault="007344C9" w14:paraId="75E5FAEB" w14:textId="27DC8A7A">
      <w:pPr>
        <w:spacing w:after="0" w:line="240" w:lineRule="auto"/>
        <w:jc w:val="both"/>
        <w:rPr>
          <w:rFonts w:ascii="Verdana" w:hAnsi="Verdana"/>
        </w:rPr>
      </w:pPr>
      <w:r w:rsidRPr="007344C9">
        <w:rPr>
          <w:rFonts w:ascii="Verdana" w:hAnsi="Verdana"/>
        </w:rPr>
        <w:t>Descripción del rubro para el mantenimiento de los bienes muebles e inmuebles.</w:t>
      </w:r>
    </w:p>
    <w:p w:rsidR="003260B4" w:rsidP="007344C9" w:rsidRDefault="003260B4" w14:paraId="1FB8AFA8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3B640C9F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5943C500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7024D23E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7819FBD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6A591A9D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01F5B42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42DD7EA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C589D91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62C3EC15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4DE7C03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97B455A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480628E9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48CF01A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3DCB739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FC77655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AEDFC82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99051AF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3F9112F6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4BF008E0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DC1C4AD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70CB5FDB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5CED96DD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61F9853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4B78BEE3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1B25D37B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40AE2722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F23B171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76756EC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69FAF07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45E9EA0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36FA6B41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92CC1EC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0126A071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07344C9" w:rsidRDefault="001A06B9" w14:paraId="25229534" w14:textId="77777777">
      <w:pPr>
        <w:spacing w:after="0" w:line="240" w:lineRule="auto"/>
        <w:jc w:val="both"/>
        <w:rPr>
          <w:rFonts w:ascii="Verdana" w:hAnsi="Verdana"/>
        </w:rPr>
      </w:pPr>
    </w:p>
    <w:p w:rsidR="001A06B9" w:rsidP="09201088" w:rsidRDefault="001A06B9" w14:paraId="10432712" w14:textId="3DC668F4">
      <w:pPr>
        <w:pStyle w:val="Normal"/>
        <w:spacing w:after="0" w:line="240" w:lineRule="auto"/>
        <w:jc w:val="both"/>
        <w:rPr>
          <w:rFonts w:ascii="Verdana" w:hAnsi="Verdana"/>
        </w:rPr>
      </w:pPr>
    </w:p>
    <w:p w:rsidRPr="001A06B9" w:rsidR="003260B4" w:rsidP="001A06B9" w:rsidRDefault="003260B4" w14:paraId="6BD53730" w14:textId="3C892A96">
      <w:pPr>
        <w:pStyle w:val="Ttulo1"/>
        <w:rPr>
          <w:rFonts w:ascii="Verdana" w:hAnsi="Verdana"/>
          <w:b/>
          <w:bCs/>
          <w:color w:val="auto"/>
          <w:sz w:val="22"/>
          <w:szCs w:val="22"/>
        </w:rPr>
      </w:pPr>
      <w:bookmarkStart w:name="_Toc226369168" w:id="4"/>
      <w:r w:rsidRPr="001A06B9">
        <w:rPr>
          <w:rFonts w:ascii="Verdana" w:hAnsi="Verdana"/>
          <w:b/>
          <w:bCs/>
          <w:color w:val="auto"/>
          <w:sz w:val="22"/>
          <w:szCs w:val="22"/>
        </w:rPr>
        <w:t>5. ANEXOS</w:t>
      </w:r>
      <w:bookmarkEnd w:id="4"/>
    </w:p>
    <w:p w:rsidR="003260B4" w:rsidP="007344C9" w:rsidRDefault="003260B4" w14:paraId="583D5F7D" w14:textId="77777777">
      <w:pPr>
        <w:spacing w:after="0" w:line="240" w:lineRule="auto"/>
        <w:jc w:val="both"/>
        <w:rPr>
          <w:rFonts w:ascii="Verdana" w:hAnsi="Verdana"/>
        </w:rPr>
      </w:pPr>
    </w:p>
    <w:p w:rsidR="003260B4" w:rsidP="007344C9" w:rsidRDefault="007E675C" w14:paraId="1ECF179D" w14:textId="763F2B86">
      <w:pPr>
        <w:spacing w:after="0" w:line="240" w:lineRule="auto"/>
        <w:jc w:val="both"/>
        <w:rPr>
          <w:rFonts w:ascii="Verdana" w:hAnsi="Verdana"/>
        </w:rPr>
      </w:pPr>
      <w:r w:rsidRPr="007E675C">
        <w:rPr>
          <w:rFonts w:ascii="Verdana" w:hAnsi="Verdana"/>
        </w:rPr>
        <w:t xml:space="preserve">Relación </w:t>
      </w:r>
      <w:r w:rsidRPr="007E675C" w:rsidR="001A06B9">
        <w:rPr>
          <w:rFonts w:ascii="Verdana" w:hAnsi="Verdana"/>
        </w:rPr>
        <w:t xml:space="preserve">de </w:t>
      </w:r>
      <w:r w:rsidR="001A06B9">
        <w:rPr>
          <w:rFonts w:ascii="Verdana" w:hAnsi="Verdana"/>
        </w:rPr>
        <w:t>d</w:t>
      </w:r>
      <w:r w:rsidRPr="007E675C" w:rsidR="001A06B9">
        <w:rPr>
          <w:rFonts w:ascii="Verdana" w:hAnsi="Verdana"/>
        </w:rPr>
        <w:t xml:space="preserve">ocumentos </w:t>
      </w:r>
      <w:r w:rsidR="001A06B9">
        <w:rPr>
          <w:rFonts w:ascii="Verdana" w:hAnsi="Verdana"/>
        </w:rPr>
        <w:t>s</w:t>
      </w:r>
      <w:r w:rsidRPr="007E675C" w:rsidR="001A06B9">
        <w:rPr>
          <w:rFonts w:ascii="Verdana" w:hAnsi="Verdana"/>
        </w:rPr>
        <w:t>oporte</w:t>
      </w:r>
      <w:r w:rsidRPr="007E675C">
        <w:rPr>
          <w:rFonts w:ascii="Verdana" w:hAnsi="Verdana"/>
        </w:rPr>
        <w:t>.</w:t>
      </w:r>
    </w:p>
    <w:p w:rsidRPr="00DD7470" w:rsidR="00306802" w:rsidP="00665072" w:rsidRDefault="00306802" w14:paraId="2F49D662" w14:textId="77777777">
      <w:pPr>
        <w:spacing w:after="0" w:line="240" w:lineRule="auto"/>
        <w:rPr>
          <w:rFonts w:ascii="Verdana" w:hAnsi="Verdana"/>
        </w:rPr>
      </w:pPr>
    </w:p>
    <w:p w:rsidRPr="00DD7470" w:rsidR="00DC2AD0" w:rsidP="00A202C6" w:rsidRDefault="00DC2AD0" w14:paraId="4B7E3D65" w14:textId="740D893F">
      <w:pPr>
        <w:spacing w:after="0" w:line="240" w:lineRule="auto"/>
        <w:jc w:val="both"/>
        <w:rPr>
          <w:lang w:val="es-ES"/>
        </w:rPr>
      </w:pPr>
    </w:p>
    <w:sectPr w:rsidRPr="00DD7470" w:rsidR="00DC2AD0" w:rsidSect="001A798F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CE4" w:rsidP="009D6623" w:rsidRDefault="00314CE4" w14:paraId="1CB06EB6" w14:textId="77777777">
      <w:pPr>
        <w:spacing w:after="0" w:line="240" w:lineRule="auto"/>
      </w:pPr>
      <w:r>
        <w:separator/>
      </w:r>
    </w:p>
  </w:endnote>
  <w:endnote w:type="continuationSeparator" w:id="0">
    <w:p w:rsidR="00314CE4" w:rsidP="009D6623" w:rsidRDefault="00314CE4" w14:paraId="457D3C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623" w:rsidRDefault="009D6623" w14:paraId="441C4A82" w14:textId="77777777">
    <w:pPr>
      <w:pStyle w:val="Piedepgina"/>
      <w:rPr>
        <w:rFonts w:ascii="Arial" w:hAnsi="Arial" w:cs="Arial"/>
        <w:b/>
        <w:sz w:val="16"/>
        <w:szCs w:val="16"/>
      </w:rPr>
    </w:pPr>
  </w:p>
  <w:p w:rsidRPr="00666AB9" w:rsidR="001A798F" w:rsidP="001A798F" w:rsidRDefault="001A798F" w14:paraId="63C8C46F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1A798F" w:rsidP="001A798F" w:rsidRDefault="001A798F" w14:paraId="2824BB67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1A798F" w:rsidP="001A798F" w:rsidRDefault="001A798F" w14:paraId="24363988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:rsidR="001A798F" w:rsidP="001A798F" w:rsidRDefault="001A798F" w14:paraId="60637D3F" w14:textId="4F49EB73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41EE1FBB" w14:textId="77777777">
      <w:trPr>
        <w:trHeight w:val="300"/>
      </w:trPr>
      <w:tc>
        <w:tcPr>
          <w:tcW w:w="3600" w:type="dxa"/>
        </w:tcPr>
        <w:p w:rsidR="1BEF733F" w:rsidP="1BEF733F" w:rsidRDefault="1BEF733F" w14:paraId="3CD81BA4" w14:textId="0D3EE5E0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318C2DD7" w14:textId="3A194CB9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8500908" w14:textId="406D9BFD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3AFE48C4" w14:textId="37F26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CE4" w:rsidP="009D6623" w:rsidRDefault="00314CE4" w14:paraId="7BD3592D" w14:textId="77777777">
      <w:pPr>
        <w:spacing w:after="0" w:line="240" w:lineRule="auto"/>
      </w:pPr>
      <w:r>
        <w:separator/>
      </w:r>
    </w:p>
  </w:footnote>
  <w:footnote w:type="continuationSeparator" w:id="0">
    <w:p w:rsidR="00314CE4" w:rsidP="009D6623" w:rsidRDefault="00314CE4" w14:paraId="08221A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A798F" w:rsidP="5A0B3A09" w:rsidRDefault="001A798F" w14:paraId="2D3D3E82" w14:textId="204FDCAB">
    <w:pPr>
      <w:pStyle w:val="Encabezado"/>
    </w:pPr>
  </w:p>
  <w:tbl>
    <w:tblPr>
      <w:tblW w:w="1079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Pr="00666AB9" w:rsidR="001A798F" w:rsidTr="09201088" w14:paraId="2F3A578E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1A798F" w:rsidP="005A3DF1" w:rsidRDefault="1BEF733F" w14:paraId="433E4B05" w14:textId="6CBC5AF3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2EBC3C6D" wp14:editId="4B428D31">
                <wp:extent cx="903605" cy="600075"/>
                <wp:effectExtent l="0" t="0" r="0" b="9525"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1A798F" w:rsidP="001A798F" w:rsidRDefault="001A798F" w14:paraId="47D0C5A0" w14:textId="681033F0">
          <w:pPr>
            <w:spacing w:after="0"/>
            <w:jc w:val="center"/>
            <w:rPr>
              <w:rFonts w:ascii="Verdana" w:hAnsi="Verdana"/>
            </w:rPr>
          </w:pPr>
          <w:r w:rsidRPr="09201088" w:rsidR="0920108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09201088" w:rsidR="0920108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09201088" w:rsidR="0920108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Gestión de Recursos</w:t>
          </w:r>
        </w:p>
      </w:tc>
    </w:tr>
    <w:tr w:rsidRPr="00666AB9" w:rsidR="001A798F" w:rsidTr="09201088" w14:paraId="5E6B1847" w14:textId="77777777">
      <w:trPr>
        <w:trHeight w:val="537"/>
      </w:trPr>
      <w:tc>
        <w:tcPr>
          <w:tcW w:w="1696" w:type="dxa"/>
          <w:vMerge/>
          <w:tcMar/>
        </w:tcPr>
        <w:p w:rsidRPr="00666AB9" w:rsidR="001A798F" w:rsidP="001A798F" w:rsidRDefault="001A798F" w14:paraId="6C3DA08D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1A798F" w:rsidP="001A798F" w:rsidRDefault="001A06B9" w14:paraId="13452362" w14:textId="1AE98E10">
          <w:pPr>
            <w:spacing w:after="0"/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1A06B9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  <w:t>PROGRAMA ANUAL DE SERVICIOS GENERALES Y DE MANTENIMIENTO</w:t>
          </w:r>
        </w:p>
      </w:tc>
    </w:tr>
    <w:tr w:rsidRPr="00666AB9" w:rsidR="005A3DF1" w:rsidTr="09201088" w14:paraId="64F78FCC" w14:textId="77777777">
      <w:trPr>
        <w:trHeight w:val="300"/>
      </w:trPr>
      <w:tc>
        <w:tcPr>
          <w:tcW w:w="1696" w:type="dxa"/>
          <w:vMerge/>
          <w:tcMar/>
        </w:tcPr>
        <w:p w:rsidRPr="00666AB9" w:rsidR="001A798F" w:rsidP="001A798F" w:rsidRDefault="001A798F" w14:paraId="4D8F460A" w14:textId="77777777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0C7EDD34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tcMar/>
          <w:vAlign w:val="center"/>
        </w:tcPr>
        <w:p w:rsidRPr="00666AB9" w:rsidR="001A798F" w:rsidP="1BEF733F" w:rsidRDefault="00B356F1" w14:paraId="79F8D91F" w14:textId="48550D8A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GR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-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F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M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-00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7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AAE742B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tcMar/>
          <w:vAlign w:val="center"/>
        </w:tcPr>
        <w:p w:rsidRPr="00666AB9" w:rsidR="001A798F" w:rsidP="1BEF733F" w:rsidRDefault="005A3DF1" w14:paraId="71AB83D7" w14:textId="647A79AD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BEDB05C" w14:textId="1A1CAAF8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1A798F" w:rsidP="1BEF733F" w:rsidRDefault="005A3DF1" w14:paraId="4893B0EF" w14:textId="3C69C8E5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6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2026</w:t>
          </w:r>
          <w:r w:rsidRPr="09201088" w:rsidR="09201088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</w:tbl>
  <w:p w:rsidR="001A798F" w:rsidP="5A0B3A09" w:rsidRDefault="001A798F" w14:paraId="2193CDB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65B270BC" w14:textId="77777777">
      <w:trPr>
        <w:trHeight w:val="300"/>
      </w:trPr>
      <w:tc>
        <w:tcPr>
          <w:tcW w:w="3600" w:type="dxa"/>
        </w:tcPr>
        <w:p w:rsidR="1BEF733F" w:rsidP="1BEF733F" w:rsidRDefault="1BEF733F" w14:paraId="34898F03" w14:textId="4831F132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660D5B4B" w14:textId="1D6431E1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6829DA4" w14:textId="2F8D83C2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7FE06108" w14:textId="335D9C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23154"/>
    <w:multiLevelType w:val="multilevel"/>
    <w:tmpl w:val="A3A8D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5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8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852316"/>
    <w:multiLevelType w:val="hybridMultilevel"/>
    <w:tmpl w:val="8C447308"/>
    <w:lvl w:ilvl="0" w:tplc="2E003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1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0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3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6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EA31DB"/>
    <w:multiLevelType w:val="hybridMultilevel"/>
    <w:tmpl w:val="57B8B292"/>
    <w:lvl w:ilvl="0" w:tplc="BCA0C70A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F005C6"/>
    <w:multiLevelType w:val="hybridMultilevel"/>
    <w:tmpl w:val="6218A5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0F3AC2"/>
    <w:multiLevelType w:val="hybridMultilevel"/>
    <w:tmpl w:val="CAFE18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3965669">
    <w:abstractNumId w:val="16"/>
  </w:num>
  <w:num w:numId="2" w16cid:durableId="985672353">
    <w:abstractNumId w:val="32"/>
  </w:num>
  <w:num w:numId="3" w16cid:durableId="706218011">
    <w:abstractNumId w:val="6"/>
  </w:num>
  <w:num w:numId="4" w16cid:durableId="691690304">
    <w:abstractNumId w:val="33"/>
  </w:num>
  <w:num w:numId="5" w16cid:durableId="1304002358">
    <w:abstractNumId w:val="27"/>
  </w:num>
  <w:num w:numId="6" w16cid:durableId="703794397">
    <w:abstractNumId w:val="12"/>
  </w:num>
  <w:num w:numId="7" w16cid:durableId="518473287">
    <w:abstractNumId w:val="35"/>
  </w:num>
  <w:num w:numId="8" w16cid:durableId="361709215">
    <w:abstractNumId w:val="37"/>
  </w:num>
  <w:num w:numId="9" w16cid:durableId="7174743">
    <w:abstractNumId w:val="20"/>
  </w:num>
  <w:num w:numId="10" w16cid:durableId="1706366568">
    <w:abstractNumId w:val="24"/>
  </w:num>
  <w:num w:numId="11" w16cid:durableId="1700080150">
    <w:abstractNumId w:val="30"/>
  </w:num>
  <w:num w:numId="12" w16cid:durableId="1389962881">
    <w:abstractNumId w:val="21"/>
  </w:num>
  <w:num w:numId="13" w16cid:durableId="1673951933">
    <w:abstractNumId w:val="11"/>
  </w:num>
  <w:num w:numId="14" w16cid:durableId="1813983547">
    <w:abstractNumId w:val="39"/>
  </w:num>
  <w:num w:numId="15" w16cid:durableId="538321992">
    <w:abstractNumId w:val="3"/>
  </w:num>
  <w:num w:numId="16" w16cid:durableId="1197963728">
    <w:abstractNumId w:val="17"/>
  </w:num>
  <w:num w:numId="17" w16cid:durableId="871697840">
    <w:abstractNumId w:val="13"/>
  </w:num>
  <w:num w:numId="18" w16cid:durableId="17389187">
    <w:abstractNumId w:val="8"/>
  </w:num>
  <w:num w:numId="19" w16cid:durableId="1594898842">
    <w:abstractNumId w:val="0"/>
  </w:num>
  <w:num w:numId="20" w16cid:durableId="476382022">
    <w:abstractNumId w:val="25"/>
  </w:num>
  <w:num w:numId="21" w16cid:durableId="768240037">
    <w:abstractNumId w:val="5"/>
  </w:num>
  <w:num w:numId="22" w16cid:durableId="1434934476">
    <w:abstractNumId w:val="19"/>
  </w:num>
  <w:num w:numId="23" w16cid:durableId="757481940">
    <w:abstractNumId w:val="10"/>
  </w:num>
  <w:num w:numId="24" w16cid:durableId="1333216558">
    <w:abstractNumId w:val="2"/>
  </w:num>
  <w:num w:numId="25" w16cid:durableId="1858079116">
    <w:abstractNumId w:val="7"/>
  </w:num>
  <w:num w:numId="26" w16cid:durableId="81147744">
    <w:abstractNumId w:val="14"/>
  </w:num>
  <w:num w:numId="27" w16cid:durableId="1068579883">
    <w:abstractNumId w:val="15"/>
  </w:num>
  <w:num w:numId="28" w16cid:durableId="969674465">
    <w:abstractNumId w:val="34"/>
  </w:num>
  <w:num w:numId="29" w16cid:durableId="931088084">
    <w:abstractNumId w:val="31"/>
  </w:num>
  <w:num w:numId="30" w16cid:durableId="408966240">
    <w:abstractNumId w:val="26"/>
  </w:num>
  <w:num w:numId="31" w16cid:durableId="1274706663">
    <w:abstractNumId w:val="22"/>
  </w:num>
  <w:num w:numId="32" w16cid:durableId="1690721633">
    <w:abstractNumId w:val="4"/>
  </w:num>
  <w:num w:numId="33" w16cid:durableId="140466636">
    <w:abstractNumId w:val="38"/>
  </w:num>
  <w:num w:numId="34" w16cid:durableId="1594774805">
    <w:abstractNumId w:val="18"/>
  </w:num>
  <w:num w:numId="35" w16cid:durableId="649559886">
    <w:abstractNumId w:val="23"/>
  </w:num>
  <w:num w:numId="36" w16cid:durableId="1404988279">
    <w:abstractNumId w:val="36"/>
  </w:num>
  <w:num w:numId="37" w16cid:durableId="1815758302">
    <w:abstractNumId w:val="1"/>
  </w:num>
  <w:num w:numId="38" w16cid:durableId="1905992826">
    <w:abstractNumId w:val="9"/>
  </w:num>
  <w:num w:numId="39" w16cid:durableId="384187593">
    <w:abstractNumId w:val="29"/>
  </w:num>
  <w:num w:numId="40" w16cid:durableId="198295324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3CB5"/>
    <w:rsid w:val="00074936"/>
    <w:rsid w:val="00074F67"/>
    <w:rsid w:val="00083255"/>
    <w:rsid w:val="000962FB"/>
    <w:rsid w:val="00096E43"/>
    <w:rsid w:val="000A464E"/>
    <w:rsid w:val="000A7E95"/>
    <w:rsid w:val="000D07F6"/>
    <w:rsid w:val="000D4708"/>
    <w:rsid w:val="000D615C"/>
    <w:rsid w:val="000D61CC"/>
    <w:rsid w:val="000E1A1D"/>
    <w:rsid w:val="000E6A0B"/>
    <w:rsid w:val="000F4C20"/>
    <w:rsid w:val="0010719B"/>
    <w:rsid w:val="00107941"/>
    <w:rsid w:val="001130A6"/>
    <w:rsid w:val="00122301"/>
    <w:rsid w:val="001239C0"/>
    <w:rsid w:val="00124C67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06B9"/>
    <w:rsid w:val="001A798F"/>
    <w:rsid w:val="001B0567"/>
    <w:rsid w:val="001B0812"/>
    <w:rsid w:val="001B20FB"/>
    <w:rsid w:val="001B29BA"/>
    <w:rsid w:val="001B6DC0"/>
    <w:rsid w:val="001B799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30116"/>
    <w:rsid w:val="00240455"/>
    <w:rsid w:val="00256411"/>
    <w:rsid w:val="00256B5A"/>
    <w:rsid w:val="00260A6A"/>
    <w:rsid w:val="0026448E"/>
    <w:rsid w:val="00267999"/>
    <w:rsid w:val="0027700F"/>
    <w:rsid w:val="00280569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B78C8"/>
    <w:rsid w:val="002C1018"/>
    <w:rsid w:val="002C4156"/>
    <w:rsid w:val="002D6654"/>
    <w:rsid w:val="002E152E"/>
    <w:rsid w:val="002E7BB6"/>
    <w:rsid w:val="002F2A8C"/>
    <w:rsid w:val="002F3369"/>
    <w:rsid w:val="0030108A"/>
    <w:rsid w:val="00305D2E"/>
    <w:rsid w:val="00306802"/>
    <w:rsid w:val="00311E97"/>
    <w:rsid w:val="00314CE4"/>
    <w:rsid w:val="00317C0F"/>
    <w:rsid w:val="003202E6"/>
    <w:rsid w:val="003260B4"/>
    <w:rsid w:val="00330AA7"/>
    <w:rsid w:val="003439EC"/>
    <w:rsid w:val="00357EC0"/>
    <w:rsid w:val="00384194"/>
    <w:rsid w:val="003A067E"/>
    <w:rsid w:val="003B0CAC"/>
    <w:rsid w:val="003B7C85"/>
    <w:rsid w:val="003C5B74"/>
    <w:rsid w:val="003D7D30"/>
    <w:rsid w:val="003E35CC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62D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0748A"/>
    <w:rsid w:val="00514C21"/>
    <w:rsid w:val="00520B70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3DF1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6B1D"/>
    <w:rsid w:val="006375A4"/>
    <w:rsid w:val="00640D92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90FDA"/>
    <w:rsid w:val="00696C8B"/>
    <w:rsid w:val="00697B45"/>
    <w:rsid w:val="006B3F05"/>
    <w:rsid w:val="006C19FE"/>
    <w:rsid w:val="006C614A"/>
    <w:rsid w:val="006E66A2"/>
    <w:rsid w:val="006E75BB"/>
    <w:rsid w:val="00702087"/>
    <w:rsid w:val="00713462"/>
    <w:rsid w:val="00714E5E"/>
    <w:rsid w:val="00715302"/>
    <w:rsid w:val="00723041"/>
    <w:rsid w:val="007337FD"/>
    <w:rsid w:val="0073432F"/>
    <w:rsid w:val="007344C9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24A5"/>
    <w:rsid w:val="007C3E5B"/>
    <w:rsid w:val="007C7AD9"/>
    <w:rsid w:val="007D110D"/>
    <w:rsid w:val="007D2DC0"/>
    <w:rsid w:val="007E0BDC"/>
    <w:rsid w:val="007E675C"/>
    <w:rsid w:val="00802ABA"/>
    <w:rsid w:val="0080740F"/>
    <w:rsid w:val="00813C24"/>
    <w:rsid w:val="00820A5E"/>
    <w:rsid w:val="00823028"/>
    <w:rsid w:val="008242DF"/>
    <w:rsid w:val="00841695"/>
    <w:rsid w:val="008519BA"/>
    <w:rsid w:val="00860CFF"/>
    <w:rsid w:val="00867A27"/>
    <w:rsid w:val="00872E2D"/>
    <w:rsid w:val="00873EF3"/>
    <w:rsid w:val="00877EA8"/>
    <w:rsid w:val="00880D5F"/>
    <w:rsid w:val="0089200C"/>
    <w:rsid w:val="008925DA"/>
    <w:rsid w:val="00897470"/>
    <w:rsid w:val="008A4241"/>
    <w:rsid w:val="008A66DE"/>
    <w:rsid w:val="008A6BEF"/>
    <w:rsid w:val="008A6C45"/>
    <w:rsid w:val="008A726C"/>
    <w:rsid w:val="008B3371"/>
    <w:rsid w:val="008B574B"/>
    <w:rsid w:val="008C00A7"/>
    <w:rsid w:val="008C4F1E"/>
    <w:rsid w:val="008D1E22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12DAF"/>
    <w:rsid w:val="00A175C0"/>
    <w:rsid w:val="00A202C6"/>
    <w:rsid w:val="00A31452"/>
    <w:rsid w:val="00A31932"/>
    <w:rsid w:val="00A31DF0"/>
    <w:rsid w:val="00A35E08"/>
    <w:rsid w:val="00A4102D"/>
    <w:rsid w:val="00A4408C"/>
    <w:rsid w:val="00A45AEA"/>
    <w:rsid w:val="00A47616"/>
    <w:rsid w:val="00A5523C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B00614"/>
    <w:rsid w:val="00B12F42"/>
    <w:rsid w:val="00B16F4E"/>
    <w:rsid w:val="00B21472"/>
    <w:rsid w:val="00B26634"/>
    <w:rsid w:val="00B27943"/>
    <w:rsid w:val="00B330B1"/>
    <w:rsid w:val="00B356F1"/>
    <w:rsid w:val="00B408A1"/>
    <w:rsid w:val="00B456A6"/>
    <w:rsid w:val="00B46673"/>
    <w:rsid w:val="00B52885"/>
    <w:rsid w:val="00B65F21"/>
    <w:rsid w:val="00B66E35"/>
    <w:rsid w:val="00B70CD2"/>
    <w:rsid w:val="00B72EE1"/>
    <w:rsid w:val="00B74CE4"/>
    <w:rsid w:val="00B80F6C"/>
    <w:rsid w:val="00B813A2"/>
    <w:rsid w:val="00B86C62"/>
    <w:rsid w:val="00B930BF"/>
    <w:rsid w:val="00BB632C"/>
    <w:rsid w:val="00BB74D5"/>
    <w:rsid w:val="00BC06AA"/>
    <w:rsid w:val="00BC5D3C"/>
    <w:rsid w:val="00BC65D0"/>
    <w:rsid w:val="00BC79FC"/>
    <w:rsid w:val="00BD113A"/>
    <w:rsid w:val="00BD2BF2"/>
    <w:rsid w:val="00BD4CC4"/>
    <w:rsid w:val="00BD76AE"/>
    <w:rsid w:val="00C0398F"/>
    <w:rsid w:val="00C1302F"/>
    <w:rsid w:val="00C17FB3"/>
    <w:rsid w:val="00C3506A"/>
    <w:rsid w:val="00C3604E"/>
    <w:rsid w:val="00C3752F"/>
    <w:rsid w:val="00C5510C"/>
    <w:rsid w:val="00C56797"/>
    <w:rsid w:val="00C57744"/>
    <w:rsid w:val="00C67204"/>
    <w:rsid w:val="00C72F0D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44A38"/>
    <w:rsid w:val="00D4760A"/>
    <w:rsid w:val="00D47CBF"/>
    <w:rsid w:val="00D5100A"/>
    <w:rsid w:val="00D518E1"/>
    <w:rsid w:val="00D51EE1"/>
    <w:rsid w:val="00D6167E"/>
    <w:rsid w:val="00D643C6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DF4519"/>
    <w:rsid w:val="00DF621D"/>
    <w:rsid w:val="00E0063C"/>
    <w:rsid w:val="00E021A0"/>
    <w:rsid w:val="00E035D2"/>
    <w:rsid w:val="00E06D84"/>
    <w:rsid w:val="00E205A8"/>
    <w:rsid w:val="00E23D42"/>
    <w:rsid w:val="00E277EC"/>
    <w:rsid w:val="00E33A30"/>
    <w:rsid w:val="00E34E70"/>
    <w:rsid w:val="00E379C8"/>
    <w:rsid w:val="00E444B6"/>
    <w:rsid w:val="00E4481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0AE1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15355"/>
    <w:rsid w:val="00F20F9B"/>
    <w:rsid w:val="00F22008"/>
    <w:rsid w:val="00F26C12"/>
    <w:rsid w:val="00F35BA1"/>
    <w:rsid w:val="00F378A6"/>
    <w:rsid w:val="00F4628B"/>
    <w:rsid w:val="00F5008B"/>
    <w:rsid w:val="00F504AC"/>
    <w:rsid w:val="00F5177A"/>
    <w:rsid w:val="00F64C75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79BF496"/>
    <w:rsid w:val="088C5530"/>
    <w:rsid w:val="09201088"/>
    <w:rsid w:val="0C4F864B"/>
    <w:rsid w:val="0C7D8021"/>
    <w:rsid w:val="0E7B3EB9"/>
    <w:rsid w:val="1094A94A"/>
    <w:rsid w:val="13302E2A"/>
    <w:rsid w:val="1BEF733F"/>
    <w:rsid w:val="1F5A4507"/>
    <w:rsid w:val="23DD58A2"/>
    <w:rsid w:val="2948D22A"/>
    <w:rsid w:val="2FAC17E4"/>
    <w:rsid w:val="30333070"/>
    <w:rsid w:val="3A3A4635"/>
    <w:rsid w:val="40C4D2CE"/>
    <w:rsid w:val="4F1F7174"/>
    <w:rsid w:val="5373E9A4"/>
    <w:rsid w:val="53DDA233"/>
    <w:rsid w:val="5A0B3A09"/>
    <w:rsid w:val="5D5211C2"/>
    <w:rsid w:val="5DC78873"/>
    <w:rsid w:val="5E140982"/>
    <w:rsid w:val="63275687"/>
    <w:rsid w:val="63DA6CC9"/>
    <w:rsid w:val="64C1848E"/>
    <w:rsid w:val="68F2A381"/>
    <w:rsid w:val="6DC5551B"/>
    <w:rsid w:val="6F0E2A4E"/>
    <w:rsid w:val="6F159AA7"/>
    <w:rsid w:val="73524FC4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43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97187E"/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  <w:style w:type="character" w:styleId="txt28pt" w:customStyle="1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9D6623"/>
  </w:style>
  <w:style w:type="paragraph" w:styleId="TDC1">
    <w:name w:val="toc 1"/>
    <w:basedOn w:val="Normal"/>
    <w:next w:val="Normal"/>
    <w:autoRedefine/>
    <w:uiPriority w:val="39"/>
    <w:unhideWhenUsed/>
    <w:rsid w:val="000D4708"/>
    <w:pPr>
      <w:tabs>
        <w:tab w:val="left" w:pos="720"/>
        <w:tab w:val="right" w:leader="dot" w:pos="10790"/>
      </w:tabs>
      <w:spacing w:after="100"/>
    </w:pPr>
    <w:rPr>
      <w:rFonts w:ascii="Verdana" w:hAnsi="Verdana" w:eastAsia="Verdana" w:cs="Verdana"/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60CF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4E2C2-C823-4B26-92FE-D083A82346D8}"/>
</file>

<file path=customXml/itemProps4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Delgado</dc:creator>
  <keywords/>
  <dc:description/>
  <lastModifiedBy>Jefferson Orlando Lopez Saavedra</lastModifiedBy>
  <revision>18</revision>
  <lastPrinted>2024-11-28T14:04:00.0000000Z</lastPrinted>
  <dcterms:created xsi:type="dcterms:W3CDTF">2026-04-06T16:48:00.0000000Z</dcterms:created>
  <dcterms:modified xsi:type="dcterms:W3CDTF">2026-06-07T02:31:43.2466303Z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