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1618FB84" w14:textId="77777777" w:rsidR="002F67E4" w:rsidRDefault="00F902AB">
      <w:pPr>
        <w:pStyle w:val="Title"/>
        <w:spacing w:before="165" w:line="480" w:lineRule="auto"/>
        <w:ind w:left="1526" w:right="1454"/>
      </w:pPr>
      <w:r w:rsidRPr="002F67E4">
        <w:rPr>
          <w:sz w:val="34"/>
          <w:szCs w:val="34"/>
        </w:rPr>
        <w:t>PLAN</w:t>
      </w:r>
      <w:r w:rsidRPr="002F67E4">
        <w:rPr>
          <w:spacing w:val="-9"/>
          <w:sz w:val="34"/>
          <w:szCs w:val="34"/>
        </w:rPr>
        <w:t xml:space="preserve"> </w:t>
      </w:r>
      <w:r w:rsidRPr="002F67E4">
        <w:rPr>
          <w:sz w:val="34"/>
          <w:szCs w:val="34"/>
        </w:rPr>
        <w:t>ESTRATÉGICO</w:t>
      </w:r>
      <w:r w:rsidRPr="002F67E4">
        <w:rPr>
          <w:spacing w:val="-11"/>
          <w:sz w:val="34"/>
          <w:szCs w:val="34"/>
        </w:rPr>
        <w:t xml:space="preserve"> </w:t>
      </w:r>
      <w:r w:rsidRPr="002F67E4">
        <w:rPr>
          <w:sz w:val="34"/>
          <w:szCs w:val="34"/>
        </w:rPr>
        <w:t>DE</w:t>
      </w:r>
      <w:r w:rsidRPr="002F67E4">
        <w:rPr>
          <w:spacing w:val="-9"/>
          <w:sz w:val="34"/>
          <w:szCs w:val="34"/>
        </w:rPr>
        <w:t xml:space="preserve"> </w:t>
      </w:r>
      <w:r w:rsidRPr="002F67E4">
        <w:rPr>
          <w:sz w:val="34"/>
          <w:szCs w:val="34"/>
        </w:rPr>
        <w:t>SEGURIDAD</w:t>
      </w:r>
      <w:r w:rsidRPr="002F67E4">
        <w:rPr>
          <w:spacing w:val="-11"/>
          <w:sz w:val="34"/>
          <w:szCs w:val="34"/>
        </w:rPr>
        <w:t xml:space="preserve"> </w:t>
      </w:r>
      <w:r w:rsidRPr="002F67E4">
        <w:rPr>
          <w:sz w:val="34"/>
          <w:szCs w:val="34"/>
        </w:rPr>
        <w:t>VIAL</w:t>
      </w:r>
      <w:r>
        <w:t xml:space="preserve"> </w:t>
      </w:r>
    </w:p>
    <w:p w14:paraId="77234C32" w14:textId="7B3B4E9C" w:rsidR="006E0DE5" w:rsidRDefault="00F902AB">
      <w:pPr>
        <w:pStyle w:val="Title"/>
        <w:spacing w:before="165" w:line="480" w:lineRule="auto"/>
        <w:ind w:left="1526" w:right="1454"/>
      </w:pPr>
      <w:r>
        <w:rPr>
          <w:spacing w:val="-2"/>
        </w:rPr>
        <w:t>GR-DR-</w:t>
      </w:r>
      <w:r w:rsidR="64E5EAB8">
        <w:rPr>
          <w:spacing w:val="-2"/>
        </w:rPr>
        <w:t>004</w:t>
      </w:r>
      <w:r w:rsidR="00E4595E">
        <w:rPr>
          <w:spacing w:val="-2"/>
        </w:rPr>
        <w:t xml:space="preserve"> </w:t>
      </w:r>
    </w:p>
    <w:p w14:paraId="202F1D24" w14:textId="77777777" w:rsidR="006E0DE5" w:rsidRDefault="006E0DE5">
      <w:pPr>
        <w:pStyle w:val="BodyText"/>
        <w:rPr>
          <w:b/>
          <w:sz w:val="20"/>
        </w:rPr>
      </w:pPr>
    </w:p>
    <w:p w14:paraId="4A7DB509" w14:textId="77777777" w:rsidR="006E0DE5" w:rsidRDefault="006E0DE5">
      <w:pPr>
        <w:pStyle w:val="BodyText"/>
        <w:rPr>
          <w:b/>
          <w:sz w:val="20"/>
        </w:rPr>
      </w:pPr>
    </w:p>
    <w:p w14:paraId="5396F4A2" w14:textId="77777777" w:rsidR="006E0DE5" w:rsidRDefault="006E0DE5">
      <w:pPr>
        <w:pStyle w:val="BodyText"/>
        <w:rPr>
          <w:b/>
          <w:sz w:val="20"/>
        </w:rPr>
      </w:pPr>
    </w:p>
    <w:p w14:paraId="6133C6F0" w14:textId="77777777" w:rsidR="006E0DE5" w:rsidRDefault="006E0DE5">
      <w:pPr>
        <w:pStyle w:val="BodyText"/>
        <w:rPr>
          <w:b/>
          <w:sz w:val="20"/>
        </w:rPr>
      </w:pPr>
    </w:p>
    <w:p w14:paraId="1A63C818" w14:textId="77777777" w:rsidR="006E0DE5" w:rsidRDefault="006E0DE5">
      <w:pPr>
        <w:pStyle w:val="BodyText"/>
        <w:rPr>
          <w:b/>
          <w:sz w:val="20"/>
        </w:rPr>
      </w:pPr>
    </w:p>
    <w:p w14:paraId="01001192" w14:textId="77777777" w:rsidR="006E0DE5" w:rsidRDefault="006E0DE5">
      <w:pPr>
        <w:pStyle w:val="BodyText"/>
        <w:rPr>
          <w:b/>
          <w:sz w:val="20"/>
        </w:rPr>
      </w:pPr>
    </w:p>
    <w:p w14:paraId="7AAEC123" w14:textId="77777777" w:rsidR="006E0DE5" w:rsidRDefault="006E0DE5">
      <w:pPr>
        <w:pStyle w:val="BodyText"/>
        <w:rPr>
          <w:b/>
          <w:sz w:val="20"/>
        </w:rPr>
      </w:pPr>
    </w:p>
    <w:p w14:paraId="1D345746" w14:textId="77777777" w:rsidR="006E0DE5" w:rsidRDefault="006E0DE5">
      <w:pPr>
        <w:pStyle w:val="BodyText"/>
        <w:rPr>
          <w:b/>
          <w:sz w:val="20"/>
        </w:rPr>
      </w:pPr>
    </w:p>
    <w:p w14:paraId="7C04EBAC" w14:textId="77777777" w:rsidR="006E0DE5" w:rsidRDefault="00F902AB">
      <w:pPr>
        <w:pStyle w:val="BodyText"/>
        <w:spacing w:before="16"/>
        <w:rPr>
          <w:b/>
          <w:sz w:val="20"/>
        </w:rPr>
      </w:pPr>
      <w:r>
        <w:rPr>
          <w:b/>
          <w:noProof/>
          <w:sz w:val="20"/>
        </w:rPr>
        <w:drawing>
          <wp:anchor allowOverlap="1" behindDoc="1" distB="0" distL="0" distR="0" distT="0" layoutInCell="1" locked="0" relativeHeight="487587840" simplePos="0" wp14:anchorId="7ECB366E" wp14:editId="5A628D9D">
            <wp:simplePos x="0" y="0"/>
            <wp:positionH relativeFrom="page">
              <wp:posOffset>2413034</wp:posOffset>
            </wp:positionH>
            <wp:positionV relativeFrom="paragraph">
              <wp:posOffset>180153</wp:posOffset>
            </wp:positionV>
            <wp:extent cx="2820576" cy="1642872"/>
            <wp:effectExtent b="9525" l="0" r="9525" t="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cstate="print" r:embed="rId10"/>
                    <a:stretch>
                      <a:fillRect/>
                    </a:stretch>
                  </pic:blipFill>
                  <pic:spPr>
                    <a:xfrm>
                      <a:off x="0" y="0"/>
                      <a:ext cx="2820576" cy="1642872"/>
                    </a:xfrm>
                    <a:prstGeom prst="rect">
                      <a:avLst/>
                    </a:prstGeom>
                  </pic:spPr>
                </pic:pic>
              </a:graphicData>
            </a:graphic>
            <wp14:sizeRelH relativeFrom="margin">
              <wp14:pctWidth>0</wp14:pctWidth>
            </wp14:sizeRelH>
            <wp14:sizeRelV relativeFrom="margin">
              <wp14:pctHeight>0</wp14:pctHeight>
            </wp14:sizeRelV>
          </wp:anchor>
        </w:drawing>
      </w:r>
    </w:p>
    <w:p w14:paraId="63D21E1E" w14:textId="77777777" w:rsidR="006E0DE5" w:rsidRDefault="006E0DE5">
      <w:pPr>
        <w:pStyle w:val="BodyText"/>
        <w:rPr>
          <w:b/>
          <w:sz w:val="32"/>
        </w:rPr>
      </w:pPr>
    </w:p>
    <w:p w14:paraId="0EDA4FD3" w14:textId="77777777" w:rsidR="006E0DE5" w:rsidRDefault="006E0DE5">
      <w:pPr>
        <w:pStyle w:val="BodyText"/>
        <w:rPr>
          <w:b/>
          <w:sz w:val="32"/>
        </w:rPr>
      </w:pPr>
    </w:p>
    <w:p w14:paraId="68350CD8" w14:textId="77777777" w:rsidR="006E0DE5" w:rsidRDefault="006E0DE5">
      <w:pPr>
        <w:pStyle w:val="BodyText"/>
        <w:rPr>
          <w:b/>
          <w:sz w:val="32"/>
        </w:rPr>
      </w:pPr>
    </w:p>
    <w:p w14:paraId="68A9A860" w14:textId="73DA0CDF" w:rsidP="2B3C3411" w:rsidR="006E0DE5" w:rsidRDefault="006E0DE5">
      <w:pPr>
        <w:pStyle w:val="BodyText"/>
        <w:rPr>
          <w:b/>
          <w:bCs/>
          <w:sz w:val="32"/>
          <w:szCs w:val="32"/>
        </w:rPr>
      </w:pPr>
    </w:p>
    <w:p w14:paraId="4FAD690E" w14:textId="77777777" w:rsidR="006E0DE5" w:rsidRDefault="006E0DE5">
      <w:pPr>
        <w:pStyle w:val="BodyText"/>
        <w:rPr>
          <w:b/>
          <w:sz w:val="32"/>
        </w:rPr>
      </w:pPr>
    </w:p>
    <w:p w14:paraId="4AA4136E" w14:textId="77777777" w:rsidR="006E0DE5" w:rsidRDefault="006E0DE5">
      <w:pPr>
        <w:pStyle w:val="BodyText"/>
        <w:rPr>
          <w:b/>
          <w:sz w:val="32"/>
        </w:rPr>
      </w:pPr>
    </w:p>
    <w:p w14:paraId="138A3888" w14:textId="77777777" w:rsidR="006E0DE5" w:rsidRDefault="006E0DE5">
      <w:pPr>
        <w:pStyle w:val="BodyText"/>
        <w:rPr>
          <w:b/>
          <w:sz w:val="32"/>
        </w:rPr>
      </w:pPr>
    </w:p>
    <w:p w14:paraId="2CD2DA3A" w14:textId="77777777" w:rsidP="00F46E8E" w:rsidR="00F46E8E" w:rsidRDefault="00F46E8E" w:rsidRPr="00DD7470">
      <w:pPr>
        <w:jc w:val="center"/>
        <w:rPr>
          <w:b/>
          <w:bCs/>
          <w:sz w:val="32"/>
          <w:szCs w:val="32"/>
        </w:rPr>
      </w:pPr>
      <w:r w:rsidRPr="00DD7470">
        <w:rPr>
          <w:b/>
          <w:bCs/>
          <w:sz w:val="32"/>
          <w:szCs w:val="32"/>
        </w:rPr>
        <w:t>Ministerio de Comercio, Industria y Turismo</w:t>
      </w:r>
    </w:p>
    <w:p w14:paraId="300AAC6D" w14:textId="77777777" w:rsidP="00F46E8E" w:rsidR="00F46E8E" w:rsidRDefault="00F46E8E" w:rsidRPr="00DD7470">
      <w:pPr>
        <w:jc w:val="center"/>
        <w:rPr>
          <w:b/>
          <w:bCs/>
          <w:sz w:val="32"/>
          <w:szCs w:val="32"/>
        </w:rPr>
      </w:pPr>
      <w:r w:rsidRPr="00DD7470">
        <w:rPr>
          <w:b/>
          <w:bCs/>
          <w:sz w:val="32"/>
          <w:szCs w:val="32"/>
        </w:rPr>
        <w:t>Proceso</w:t>
      </w:r>
      <w:r>
        <w:rPr>
          <w:b/>
          <w:bCs/>
          <w:sz w:val="32"/>
          <w:szCs w:val="32"/>
        </w:rPr>
        <w:t xml:space="preserve"> Gestión de Recursos</w:t>
      </w:r>
    </w:p>
    <w:p w14:paraId="70F67907" w14:textId="3DCE7CC3" w:rsidP="00F46E8E" w:rsidR="006E0DE5" w:rsidRDefault="4D5F58B8">
      <w:pPr>
        <w:pStyle w:val="Title"/>
        <w:sectPr w:rsidR="006E0DE5">
          <w:headerReference r:id="rId11" w:type="default"/>
          <w:footerReference r:id="rId12" w:type="default"/>
          <w:type w:val="continuous"/>
          <w:pgSz w:h="15840" w:w="12240"/>
          <w:pgMar w:bottom="280" w:footer="720" w:gutter="0" w:header="720" w:left="720" w:right="1080" w:top="1820"/>
          <w:cols w:space="720"/>
        </w:sectPr>
      </w:pPr>
      <w:r>
        <w:t>Junio</w:t>
      </w:r>
      <w:r w:rsidR="00F46E8E">
        <w:t xml:space="preserve"> - 202</w:t>
      </w:r>
      <w:r w:rsidR="2A1B00E0">
        <w:t>6</w:t>
      </w:r>
    </w:p>
    <w:p w14:paraId="3A8DE520" w14:textId="77777777" w:rsidR="006E0DE5" w:rsidRDefault="006E0DE5">
      <w:pPr>
        <w:pStyle w:val="BodyText"/>
        <w:spacing w:before="39"/>
        <w:rPr>
          <w:b/>
        </w:rPr>
      </w:pPr>
    </w:p>
    <w:p w14:paraId="709BBF89" w14:textId="77777777" w:rsidR="006E0DE5" w:rsidRDefault="00F902AB">
      <w:pPr>
        <w:pStyle w:val="Heading2"/>
        <w:ind w:firstLine="0" w:left="78"/>
        <w:jc w:val="center"/>
      </w:pPr>
      <w:r>
        <w:rPr>
          <w:spacing w:val="-2"/>
        </w:rPr>
        <w:t>CONTENIDO</w:t>
      </w:r>
    </w:p>
    <w:p w14:paraId="220FCC7A" w14:textId="77777777" w:rsidR="006E0DE5" w:rsidRDefault="006E0DE5">
      <w:pPr>
        <w:pStyle w:val="Heading2"/>
        <w:jc w:val="center"/>
        <w:sectPr w:rsidR="006E0DE5">
          <w:headerReference r:id="rId13" w:type="default"/>
          <w:footerReference r:id="rId14" w:type="default"/>
          <w:pgSz w:h="15840" w:w="12240"/>
          <w:pgMar w:bottom="1722" w:footer="902" w:gutter="0" w:header="854" w:left="720" w:right="1080" w:top="1660"/>
          <w:pgNumType w:start="1"/>
          <w:cols w:space="720"/>
        </w:sectPr>
      </w:pPr>
    </w:p>
    <w:sdt>
      <w:sdtPr>
        <w:id w:val="-1461655236"/>
        <w:docPartObj>
          <w:docPartGallery w:val="Table of Contents"/>
          <w:docPartUnique/>
        </w:docPartObj>
      </w:sdtPr>
      <w:sdtContent>
        <w:p w14:paraId="532438C3" w14:textId="77777777" w:rsidR="006E0DE5" w:rsidRDefault="00F902AB">
          <w:pPr>
            <w:pStyle w:val="TOC1"/>
            <w:numPr>
              <w:ilvl w:val="0"/>
              <w:numId w:val="35"/>
            </w:numPr>
            <w:tabs>
              <w:tab w:pos="852" w:val="left"/>
              <w:tab w:leader="dot" w:pos="10054" w:val="right"/>
            </w:tabs>
            <w:spacing w:before="311"/>
          </w:pPr>
          <w:hyperlink w:anchor="_bookmark0" w:history="1">
            <w:r>
              <w:rPr>
                <w:spacing w:val="-2"/>
              </w:rPr>
              <w:t>INTRODUCCIÓN</w:t>
            </w:r>
            <w:r>
              <w:tab/>
            </w:r>
            <w:r>
              <w:rPr>
                <w:spacing w:val="-10"/>
              </w:rPr>
              <w:t>3</w:t>
            </w:r>
          </w:hyperlink>
        </w:p>
        <w:p w14:paraId="2FA285E1" w14:textId="77777777" w:rsidR="006E0DE5" w:rsidRDefault="00F902AB">
          <w:pPr>
            <w:pStyle w:val="TOC2"/>
            <w:numPr>
              <w:ilvl w:val="1"/>
              <w:numId w:val="35"/>
            </w:numPr>
            <w:tabs>
              <w:tab w:pos="1293" w:val="left"/>
              <w:tab w:leader="dot" w:pos="10092" w:val="right"/>
            </w:tabs>
            <w:spacing w:before="122"/>
            <w:ind w:hanging="659" w:left="1293"/>
          </w:pPr>
          <w:hyperlink w:anchor="_bookmark1" w:history="1">
            <w:r>
              <w:t>PROBLEMÁTICA</w:t>
            </w:r>
            <w:r>
              <w:rPr>
                <w:spacing w:val="-6"/>
              </w:rPr>
              <w:t xml:space="preserve"> </w:t>
            </w:r>
            <w:r>
              <w:t>DE</w:t>
            </w:r>
            <w:r>
              <w:rPr>
                <w:spacing w:val="-6"/>
              </w:rPr>
              <w:t xml:space="preserve"> </w:t>
            </w:r>
            <w:r>
              <w:t>LA</w:t>
            </w:r>
            <w:r>
              <w:rPr>
                <w:spacing w:val="-6"/>
              </w:rPr>
              <w:t xml:space="preserve"> </w:t>
            </w:r>
            <w:r>
              <w:t>SEGURIDAD</w:t>
            </w:r>
            <w:r>
              <w:rPr>
                <w:spacing w:val="-5"/>
              </w:rPr>
              <w:t xml:space="preserve"> </w:t>
            </w:r>
            <w:r>
              <w:rPr>
                <w:spacing w:val="-4"/>
              </w:rPr>
              <w:t>VIAL</w:t>
            </w:r>
            <w:r>
              <w:tab/>
            </w:r>
            <w:r>
              <w:rPr>
                <w:spacing w:val="-10"/>
              </w:rPr>
              <w:t>3</w:t>
            </w:r>
          </w:hyperlink>
        </w:p>
        <w:p w14:paraId="08F6D7F1" w14:textId="77777777" w:rsidR="006E0DE5" w:rsidRDefault="00F902AB">
          <w:pPr>
            <w:pStyle w:val="TOC2"/>
            <w:numPr>
              <w:ilvl w:val="1"/>
              <w:numId w:val="34"/>
            </w:numPr>
            <w:tabs>
              <w:tab w:pos="1144" w:val="left"/>
              <w:tab w:leader="dot" w:pos="10092" w:val="right"/>
            </w:tabs>
            <w:ind w:hanging="510" w:left="1144"/>
          </w:pPr>
          <w:hyperlink w:anchor="_bookmark2" w:history="1">
            <w:r>
              <w:t>BENEFICIOS</w:t>
            </w:r>
            <w:r>
              <w:rPr>
                <w:spacing w:val="-7"/>
              </w:rPr>
              <w:t xml:space="preserve"> </w:t>
            </w:r>
            <w:r>
              <w:t>PARA</w:t>
            </w:r>
            <w:r>
              <w:rPr>
                <w:spacing w:val="-5"/>
              </w:rPr>
              <w:t xml:space="preserve"> </w:t>
            </w:r>
            <w:r>
              <w:t>EL</w:t>
            </w:r>
            <w:r>
              <w:rPr>
                <w:spacing w:val="-5"/>
              </w:rPr>
              <w:t xml:space="preserve"> </w:t>
            </w:r>
            <w:r>
              <w:t>MINISTERIO</w:t>
            </w:r>
            <w:r>
              <w:rPr>
                <w:spacing w:val="-6"/>
              </w:rPr>
              <w:t xml:space="preserve"> </w:t>
            </w:r>
            <w:r>
              <w:t>DE</w:t>
            </w:r>
            <w:r>
              <w:rPr>
                <w:spacing w:val="-7"/>
              </w:rPr>
              <w:t xml:space="preserve"> </w:t>
            </w:r>
            <w:r>
              <w:t>COMERCIO</w:t>
            </w:r>
            <w:r>
              <w:rPr>
                <w:spacing w:val="-5"/>
              </w:rPr>
              <w:t xml:space="preserve"> </w:t>
            </w:r>
            <w:r>
              <w:t>INDUSTRIA</w:t>
            </w:r>
            <w:r>
              <w:rPr>
                <w:spacing w:val="-5"/>
              </w:rPr>
              <w:t xml:space="preserve"> </w:t>
            </w:r>
            <w:r>
              <w:t>Y</w:t>
            </w:r>
            <w:r>
              <w:rPr>
                <w:spacing w:val="-3"/>
              </w:rPr>
              <w:t xml:space="preserve"> </w:t>
            </w:r>
            <w:r>
              <w:rPr>
                <w:spacing w:val="-2"/>
              </w:rPr>
              <w:t>TURISMO</w:t>
            </w:r>
            <w:r>
              <w:tab/>
            </w:r>
            <w:r>
              <w:rPr>
                <w:spacing w:val="-10"/>
              </w:rPr>
              <w:t>4</w:t>
            </w:r>
          </w:hyperlink>
        </w:p>
        <w:p w14:paraId="00C6EBCE" w14:textId="77777777" w:rsidR="006E0DE5" w:rsidRDefault="00F902AB">
          <w:pPr>
            <w:pStyle w:val="TOC1"/>
            <w:numPr>
              <w:ilvl w:val="0"/>
              <w:numId w:val="35"/>
            </w:numPr>
            <w:tabs>
              <w:tab w:pos="852" w:val="left"/>
              <w:tab w:leader="dot" w:pos="10054" w:val="right"/>
            </w:tabs>
          </w:pPr>
          <w:hyperlink w:anchor="_bookmark3" w:history="1">
            <w:r>
              <w:t>CONCEPTOS</w:t>
            </w:r>
            <w:r>
              <w:rPr>
                <w:spacing w:val="-4"/>
              </w:rPr>
              <w:t xml:space="preserve"> </w:t>
            </w:r>
            <w:r>
              <w:t>Y</w:t>
            </w:r>
            <w:r>
              <w:rPr>
                <w:spacing w:val="-3"/>
              </w:rPr>
              <w:t xml:space="preserve"> </w:t>
            </w:r>
            <w:r>
              <w:rPr>
                <w:spacing w:val="-2"/>
              </w:rPr>
              <w:t>DEFINICIONES</w:t>
            </w:r>
            <w:r>
              <w:tab/>
            </w:r>
            <w:r>
              <w:rPr>
                <w:spacing w:val="-10"/>
              </w:rPr>
              <w:t>4</w:t>
            </w:r>
          </w:hyperlink>
        </w:p>
        <w:p w14:paraId="6A50FA9A" w14:textId="77777777" w:rsidR="006E0DE5" w:rsidRDefault="00F902AB">
          <w:pPr>
            <w:pStyle w:val="TOC1"/>
            <w:numPr>
              <w:ilvl w:val="0"/>
              <w:numId w:val="35"/>
            </w:numPr>
            <w:tabs>
              <w:tab w:pos="852" w:val="left"/>
              <w:tab w:leader="dot" w:pos="10054" w:val="right"/>
            </w:tabs>
            <w:spacing w:before="119"/>
          </w:pPr>
          <w:hyperlink w:anchor="_bookmark4" w:history="1">
            <w:r>
              <w:t>MARCO</w:t>
            </w:r>
            <w:r>
              <w:rPr>
                <w:spacing w:val="-5"/>
              </w:rPr>
              <w:t xml:space="preserve"> </w:t>
            </w:r>
            <w:r>
              <w:rPr>
                <w:spacing w:val="-2"/>
              </w:rPr>
              <w:t>NORMATIVO</w:t>
            </w:r>
            <w:r>
              <w:tab/>
            </w:r>
            <w:r>
              <w:rPr>
                <w:spacing w:val="-10"/>
              </w:rPr>
              <w:t>6</w:t>
            </w:r>
          </w:hyperlink>
        </w:p>
        <w:p w14:paraId="3FAACBB3" w14:textId="77777777" w:rsidR="006E0DE5" w:rsidRDefault="00F902AB">
          <w:pPr>
            <w:pStyle w:val="TOC1"/>
            <w:numPr>
              <w:ilvl w:val="0"/>
              <w:numId w:val="35"/>
            </w:numPr>
            <w:tabs>
              <w:tab w:pos="852" w:val="left"/>
              <w:tab w:leader="dot" w:pos="10054" w:val="right"/>
            </w:tabs>
            <w:spacing w:before="122"/>
          </w:pPr>
          <w:hyperlink w:anchor="_bookmark5" w:history="1">
            <w:r>
              <w:rPr>
                <w:spacing w:val="-2"/>
              </w:rPr>
              <w:t>ALCANCE</w:t>
            </w:r>
            <w:r>
              <w:tab/>
            </w:r>
            <w:r>
              <w:rPr>
                <w:spacing w:val="-10"/>
              </w:rPr>
              <w:t>7</w:t>
            </w:r>
          </w:hyperlink>
        </w:p>
        <w:p w14:paraId="16556A98" w14:textId="77777777" w:rsidR="006E0DE5" w:rsidRDefault="00F902AB">
          <w:pPr>
            <w:pStyle w:val="TOC2"/>
            <w:numPr>
              <w:ilvl w:val="1"/>
              <w:numId w:val="33"/>
            </w:numPr>
            <w:tabs>
              <w:tab w:pos="1144" w:val="left"/>
              <w:tab w:leader="dot" w:pos="10092" w:val="right"/>
            </w:tabs>
            <w:spacing w:before="122"/>
            <w:ind w:hanging="510" w:left="1144"/>
          </w:pPr>
          <w:hyperlink w:anchor="_bookmark6" w:history="1">
            <w:r>
              <w:t>DETERMINACIÓN</w:t>
            </w:r>
            <w:r>
              <w:rPr>
                <w:spacing w:val="-6"/>
              </w:rPr>
              <w:t xml:space="preserve"> </w:t>
            </w:r>
            <w:r>
              <w:t>DEL</w:t>
            </w:r>
            <w:r>
              <w:rPr>
                <w:spacing w:val="-5"/>
              </w:rPr>
              <w:t xml:space="preserve"> </w:t>
            </w:r>
            <w:r>
              <w:rPr>
                <w:spacing w:val="-2"/>
              </w:rPr>
              <w:t>NIVEL</w:t>
            </w:r>
            <w:r>
              <w:tab/>
            </w:r>
            <w:r>
              <w:rPr>
                <w:spacing w:val="-10"/>
              </w:rPr>
              <w:t>8</w:t>
            </w:r>
          </w:hyperlink>
        </w:p>
        <w:p w14:paraId="65E71784" w14:textId="77777777" w:rsidR="006E0DE5" w:rsidRDefault="00F902AB">
          <w:pPr>
            <w:pStyle w:val="TOC1"/>
            <w:numPr>
              <w:ilvl w:val="0"/>
              <w:numId w:val="35"/>
            </w:numPr>
            <w:tabs>
              <w:tab w:pos="852" w:val="left"/>
              <w:tab w:leader="dot" w:pos="10054" w:val="right"/>
            </w:tabs>
          </w:pPr>
          <w:hyperlink w:anchor="_bookmark7" w:history="1">
            <w:r>
              <w:t>PLANIFICACION</w:t>
            </w:r>
            <w:r>
              <w:rPr>
                <w:spacing w:val="-7"/>
              </w:rPr>
              <w:t xml:space="preserve"> </w:t>
            </w:r>
            <w:r>
              <w:t>DEL</w:t>
            </w:r>
            <w:r>
              <w:rPr>
                <w:spacing w:val="-9"/>
              </w:rPr>
              <w:t xml:space="preserve"> </w:t>
            </w:r>
            <w:r>
              <w:t>PLAN</w:t>
            </w:r>
            <w:r>
              <w:rPr>
                <w:spacing w:val="-7"/>
              </w:rPr>
              <w:t xml:space="preserve"> </w:t>
            </w:r>
            <w:r>
              <w:t>ESTRATÉGICO</w:t>
            </w:r>
            <w:r>
              <w:rPr>
                <w:spacing w:val="-9"/>
              </w:rPr>
              <w:t xml:space="preserve"> </w:t>
            </w:r>
            <w:r>
              <w:t>DE</w:t>
            </w:r>
            <w:r>
              <w:rPr>
                <w:spacing w:val="-8"/>
              </w:rPr>
              <w:t xml:space="preserve"> </w:t>
            </w:r>
            <w:r>
              <w:t>SEGURIDAD</w:t>
            </w:r>
            <w:r>
              <w:rPr>
                <w:spacing w:val="-6"/>
              </w:rPr>
              <w:t xml:space="preserve"> </w:t>
            </w:r>
            <w:r>
              <w:rPr>
                <w:spacing w:val="-4"/>
              </w:rPr>
              <w:t>VIAL</w:t>
            </w:r>
            <w:r>
              <w:tab/>
            </w:r>
            <w:r>
              <w:rPr>
                <w:spacing w:val="-10"/>
              </w:rPr>
              <w:t>8</w:t>
            </w:r>
          </w:hyperlink>
        </w:p>
        <w:p w14:paraId="6D7E1C09" w14:textId="77777777" w:rsidR="006E0DE5" w:rsidRDefault="00F902AB">
          <w:pPr>
            <w:pStyle w:val="TOC2"/>
            <w:numPr>
              <w:ilvl w:val="1"/>
              <w:numId w:val="32"/>
            </w:numPr>
            <w:tabs>
              <w:tab w:pos="1146" w:val="left"/>
              <w:tab w:leader="dot" w:pos="10092" w:val="right"/>
            </w:tabs>
            <w:spacing w:before="122"/>
            <w:ind w:hanging="512" w:left="1146"/>
          </w:pPr>
          <w:hyperlink w:anchor="_bookmark8" w:history="1">
            <w:r>
              <w:t>OBJETIVO</w:t>
            </w:r>
            <w:r>
              <w:rPr>
                <w:spacing w:val="-4"/>
              </w:rPr>
              <w:t xml:space="preserve"> </w:t>
            </w:r>
            <w:r>
              <w:rPr>
                <w:spacing w:val="-2"/>
              </w:rPr>
              <w:t>GENERAL</w:t>
            </w:r>
            <w:r>
              <w:tab/>
            </w:r>
            <w:r>
              <w:rPr>
                <w:spacing w:val="-10"/>
              </w:rPr>
              <w:t>9</w:t>
            </w:r>
          </w:hyperlink>
        </w:p>
        <w:p w14:paraId="1A06737E" w14:textId="77777777" w:rsidR="006E0DE5" w:rsidRDefault="00F902AB">
          <w:pPr>
            <w:pStyle w:val="TOC2"/>
            <w:numPr>
              <w:ilvl w:val="1"/>
              <w:numId w:val="32"/>
            </w:numPr>
            <w:tabs>
              <w:tab w:pos="1146" w:val="left"/>
              <w:tab w:leader="dot" w:pos="10092" w:val="right"/>
            </w:tabs>
            <w:ind w:hanging="512" w:left="1146"/>
          </w:pPr>
          <w:hyperlink w:anchor="_bookmark9" w:history="1">
            <w:r>
              <w:t>OBJETIVOS</w:t>
            </w:r>
            <w:r>
              <w:rPr>
                <w:spacing w:val="-4"/>
              </w:rPr>
              <w:t xml:space="preserve"> </w:t>
            </w:r>
            <w:r>
              <w:rPr>
                <w:spacing w:val="-2"/>
              </w:rPr>
              <w:t>ESPECÍFICOS</w:t>
            </w:r>
            <w:r>
              <w:tab/>
            </w:r>
            <w:r>
              <w:rPr>
                <w:spacing w:val="-10"/>
              </w:rPr>
              <w:t>9</w:t>
            </w:r>
          </w:hyperlink>
        </w:p>
        <w:p w14:paraId="048963BF" w14:textId="77777777" w:rsidR="006E0DE5" w:rsidRDefault="00F902AB">
          <w:pPr>
            <w:pStyle w:val="TOC2"/>
            <w:numPr>
              <w:ilvl w:val="1"/>
              <w:numId w:val="31"/>
            </w:numPr>
            <w:tabs>
              <w:tab w:pos="1066" w:val="left"/>
              <w:tab w:leader="dot" w:pos="10092" w:val="right"/>
            </w:tabs>
            <w:spacing w:before="122"/>
            <w:ind w:hanging="432" w:left="1066"/>
          </w:pPr>
          <w:hyperlink w:anchor="_bookmark10" w:history="1">
            <w:r>
              <w:t>DISEÑO</w:t>
            </w:r>
            <w:r>
              <w:rPr>
                <w:spacing w:val="-6"/>
              </w:rPr>
              <w:t xml:space="preserve"> </w:t>
            </w:r>
            <w:r>
              <w:t>Y</w:t>
            </w:r>
            <w:r>
              <w:rPr>
                <w:spacing w:val="-5"/>
              </w:rPr>
              <w:t xml:space="preserve"> </w:t>
            </w:r>
            <w:r>
              <w:t>ESTRUCTURA</w:t>
            </w:r>
            <w:r>
              <w:rPr>
                <w:spacing w:val="-5"/>
              </w:rPr>
              <w:t xml:space="preserve"> </w:t>
            </w:r>
            <w:r>
              <w:t>DEL</w:t>
            </w:r>
            <w:r>
              <w:rPr>
                <w:spacing w:val="-6"/>
              </w:rPr>
              <w:t xml:space="preserve"> </w:t>
            </w:r>
            <w:r>
              <w:t>PLAN</w:t>
            </w:r>
            <w:r>
              <w:rPr>
                <w:spacing w:val="-5"/>
              </w:rPr>
              <w:t xml:space="preserve"> </w:t>
            </w:r>
            <w:r>
              <w:t>ESTRATÉGICO</w:t>
            </w:r>
            <w:r>
              <w:rPr>
                <w:spacing w:val="-6"/>
              </w:rPr>
              <w:t xml:space="preserve"> </w:t>
            </w:r>
            <w:r>
              <w:t>DE</w:t>
            </w:r>
            <w:r>
              <w:rPr>
                <w:spacing w:val="-8"/>
              </w:rPr>
              <w:t xml:space="preserve"> </w:t>
            </w:r>
            <w:r>
              <w:t>SEGURIDAD</w:t>
            </w:r>
            <w:r>
              <w:rPr>
                <w:spacing w:val="-6"/>
              </w:rPr>
              <w:t xml:space="preserve"> </w:t>
            </w:r>
            <w:r>
              <w:rPr>
                <w:spacing w:val="-4"/>
              </w:rPr>
              <w:t>VIAL</w:t>
            </w:r>
            <w:r>
              <w:tab/>
            </w:r>
            <w:r>
              <w:rPr>
                <w:spacing w:val="-10"/>
              </w:rPr>
              <w:t>9</w:t>
            </w:r>
          </w:hyperlink>
        </w:p>
        <w:p w14:paraId="25C447FE" w14:textId="77777777" w:rsidR="006E0DE5" w:rsidRDefault="00F902AB">
          <w:pPr>
            <w:pStyle w:val="TOC4"/>
            <w:numPr>
              <w:ilvl w:val="2"/>
              <w:numId w:val="31"/>
            </w:numPr>
            <w:tabs>
              <w:tab w:pos="1582" w:val="left"/>
              <w:tab w:leader="dot" w:pos="10092" w:val="right"/>
            </w:tabs>
            <w:ind w:hanging="730" w:left="1582"/>
            <w:rPr>
              <w:i w:val="0"/>
            </w:rPr>
          </w:pPr>
          <w:hyperlink w:anchor="_bookmark11" w:history="1">
            <w:r>
              <w:t>Comité</w:t>
            </w:r>
            <w:r>
              <w:rPr>
                <w:spacing w:val="-6"/>
              </w:rPr>
              <w:t xml:space="preserve"> </w:t>
            </w:r>
            <w:r>
              <w:t>de</w:t>
            </w:r>
            <w:r>
              <w:rPr>
                <w:spacing w:val="-5"/>
              </w:rPr>
              <w:t xml:space="preserve"> </w:t>
            </w:r>
            <w:r>
              <w:t>seguridad</w:t>
            </w:r>
            <w:r>
              <w:rPr>
                <w:spacing w:val="-6"/>
              </w:rPr>
              <w:t xml:space="preserve"> </w:t>
            </w:r>
            <w:r>
              <w:rPr>
                <w:spacing w:val="-4"/>
              </w:rPr>
              <w:t>vial</w:t>
            </w:r>
            <w:r>
              <w:tab/>
            </w:r>
            <w:r>
              <w:rPr>
                <w:i w:val="0"/>
                <w:spacing w:val="-10"/>
              </w:rPr>
              <w:t>9</w:t>
            </w:r>
          </w:hyperlink>
        </w:p>
        <w:p w14:paraId="760A9830" w14:textId="77777777" w:rsidR="006E0DE5" w:rsidRDefault="00F902AB">
          <w:pPr>
            <w:pStyle w:val="TOC4"/>
            <w:numPr>
              <w:ilvl w:val="2"/>
              <w:numId w:val="31"/>
            </w:numPr>
            <w:tabs>
              <w:tab w:pos="1582" w:val="left"/>
              <w:tab w:leader="dot" w:pos="10089" w:val="right"/>
            </w:tabs>
            <w:ind w:hanging="730" w:left="1582"/>
            <w:rPr>
              <w:i w:val="0"/>
            </w:rPr>
          </w:pPr>
          <w:hyperlink w:anchor="_bookmark12" w:history="1">
            <w:r>
              <w:t>Miembros</w:t>
            </w:r>
            <w:r>
              <w:rPr>
                <w:spacing w:val="-5"/>
              </w:rPr>
              <w:t xml:space="preserve"> </w:t>
            </w:r>
            <w:r>
              <w:t>del</w:t>
            </w:r>
            <w:r>
              <w:rPr>
                <w:spacing w:val="-6"/>
              </w:rPr>
              <w:t xml:space="preserve"> </w:t>
            </w:r>
            <w:r>
              <w:t>Comité</w:t>
            </w:r>
            <w:r>
              <w:rPr>
                <w:spacing w:val="-4"/>
              </w:rPr>
              <w:t xml:space="preserve"> </w:t>
            </w:r>
            <w:r>
              <w:t>de</w:t>
            </w:r>
            <w:r>
              <w:rPr>
                <w:spacing w:val="-5"/>
              </w:rPr>
              <w:t xml:space="preserve"> </w:t>
            </w:r>
            <w:r>
              <w:t>Seguridad</w:t>
            </w:r>
            <w:r>
              <w:rPr>
                <w:spacing w:val="-6"/>
              </w:rPr>
              <w:t xml:space="preserve"> </w:t>
            </w:r>
            <w:r>
              <w:rPr>
                <w:spacing w:val="-4"/>
              </w:rPr>
              <w:t>Vial</w:t>
            </w:r>
            <w:r>
              <w:tab/>
            </w:r>
            <w:r>
              <w:rPr>
                <w:i w:val="0"/>
                <w:spacing w:val="-5"/>
              </w:rPr>
              <w:t>10</w:t>
            </w:r>
          </w:hyperlink>
        </w:p>
        <w:p w14:paraId="0F7D5D21" w14:textId="77777777" w:rsidR="006E0DE5" w:rsidRDefault="00F902AB">
          <w:pPr>
            <w:pStyle w:val="TOC4"/>
            <w:numPr>
              <w:ilvl w:val="2"/>
              <w:numId w:val="31"/>
            </w:numPr>
            <w:tabs>
              <w:tab w:pos="1582" w:val="left"/>
              <w:tab w:leader="dot" w:pos="10089" w:val="right"/>
            </w:tabs>
            <w:spacing w:before="120"/>
            <w:ind w:hanging="730" w:left="1582"/>
            <w:rPr>
              <w:i w:val="0"/>
            </w:rPr>
          </w:pPr>
          <w:hyperlink w:anchor="_bookmark13" w:history="1">
            <w:r>
              <w:t>Funciones</w:t>
            </w:r>
            <w:r>
              <w:rPr>
                <w:spacing w:val="-5"/>
              </w:rPr>
              <w:t xml:space="preserve"> </w:t>
            </w:r>
            <w:r>
              <w:t>Del</w:t>
            </w:r>
            <w:r>
              <w:rPr>
                <w:spacing w:val="-5"/>
              </w:rPr>
              <w:t xml:space="preserve"> </w:t>
            </w:r>
            <w:r>
              <w:t>Comité</w:t>
            </w:r>
            <w:r>
              <w:rPr>
                <w:spacing w:val="-4"/>
              </w:rPr>
              <w:t xml:space="preserve"> </w:t>
            </w:r>
            <w:r>
              <w:t>De</w:t>
            </w:r>
            <w:r>
              <w:rPr>
                <w:spacing w:val="-4"/>
              </w:rPr>
              <w:t xml:space="preserve"> </w:t>
            </w:r>
            <w:r>
              <w:t>Seguridad</w:t>
            </w:r>
            <w:r>
              <w:rPr>
                <w:spacing w:val="-5"/>
              </w:rPr>
              <w:t xml:space="preserve"> </w:t>
            </w:r>
            <w:r>
              <w:rPr>
                <w:spacing w:val="-4"/>
              </w:rPr>
              <w:t>Vial</w:t>
            </w:r>
            <w:r>
              <w:tab/>
            </w:r>
            <w:r>
              <w:rPr>
                <w:i w:val="0"/>
                <w:spacing w:val="-5"/>
              </w:rPr>
              <w:t>10</w:t>
            </w:r>
          </w:hyperlink>
        </w:p>
        <w:p w14:paraId="576A7FD9" w14:textId="77777777" w:rsidR="006E0DE5" w:rsidRDefault="00F902AB">
          <w:pPr>
            <w:pStyle w:val="TOC4"/>
            <w:numPr>
              <w:ilvl w:val="2"/>
              <w:numId w:val="31"/>
            </w:numPr>
            <w:tabs>
              <w:tab w:pos="1582" w:val="left"/>
              <w:tab w:leader="dot" w:pos="10089" w:val="right"/>
            </w:tabs>
            <w:ind w:hanging="730" w:left="1582"/>
            <w:rPr>
              <w:i w:val="0"/>
            </w:rPr>
          </w:pPr>
          <w:hyperlink w:anchor="_bookmark14" w:history="1">
            <w:r>
              <w:t>Política</w:t>
            </w:r>
            <w:r>
              <w:rPr>
                <w:spacing w:val="-6"/>
              </w:rPr>
              <w:t xml:space="preserve"> </w:t>
            </w:r>
            <w:r>
              <w:t>de</w:t>
            </w:r>
            <w:r>
              <w:rPr>
                <w:spacing w:val="-3"/>
              </w:rPr>
              <w:t xml:space="preserve"> </w:t>
            </w:r>
            <w:r>
              <w:t>Seguridad</w:t>
            </w:r>
            <w:r>
              <w:rPr>
                <w:spacing w:val="-5"/>
              </w:rPr>
              <w:t xml:space="preserve"> </w:t>
            </w:r>
            <w:r>
              <w:rPr>
                <w:spacing w:val="-4"/>
              </w:rPr>
              <w:t>Vial</w:t>
            </w:r>
            <w:r>
              <w:tab/>
            </w:r>
            <w:r>
              <w:rPr>
                <w:i w:val="0"/>
                <w:spacing w:val="-5"/>
              </w:rPr>
              <w:t>10</w:t>
            </w:r>
          </w:hyperlink>
        </w:p>
        <w:p w14:paraId="2BB77EE6" w14:textId="77777777" w:rsidR="006E0DE5" w:rsidRDefault="00F902AB">
          <w:pPr>
            <w:pStyle w:val="TOC4"/>
            <w:numPr>
              <w:ilvl w:val="2"/>
              <w:numId w:val="31"/>
            </w:numPr>
            <w:tabs>
              <w:tab w:pos="1582" w:val="left"/>
              <w:tab w:leader="dot" w:pos="10089" w:val="right"/>
            </w:tabs>
            <w:spacing w:before="122"/>
            <w:ind w:hanging="730" w:left="1582"/>
            <w:rPr>
              <w:i w:val="0"/>
            </w:rPr>
          </w:pPr>
          <w:hyperlink w:anchor="_bookmark15" w:history="1">
            <w:r>
              <w:t>Comunicación</w:t>
            </w:r>
            <w:r>
              <w:rPr>
                <w:spacing w:val="-5"/>
              </w:rPr>
              <w:t xml:space="preserve"> </w:t>
            </w:r>
            <w:r>
              <w:t>y</w:t>
            </w:r>
            <w:r>
              <w:rPr>
                <w:spacing w:val="-5"/>
              </w:rPr>
              <w:t xml:space="preserve"> </w:t>
            </w:r>
            <w:r>
              <w:rPr>
                <w:spacing w:val="-2"/>
              </w:rPr>
              <w:t>Divulgación</w:t>
            </w:r>
            <w:r>
              <w:tab/>
            </w:r>
            <w:r>
              <w:rPr>
                <w:i w:val="0"/>
                <w:spacing w:val="-5"/>
              </w:rPr>
              <w:t>10</w:t>
            </w:r>
          </w:hyperlink>
        </w:p>
        <w:p w14:paraId="398C19F1" w14:textId="77777777" w:rsidR="006E0DE5" w:rsidRDefault="00F902AB">
          <w:pPr>
            <w:pStyle w:val="TOC4"/>
            <w:numPr>
              <w:ilvl w:val="2"/>
              <w:numId w:val="31"/>
            </w:numPr>
            <w:tabs>
              <w:tab w:pos="1582" w:val="left"/>
              <w:tab w:leader="dot" w:pos="10089" w:val="right"/>
            </w:tabs>
            <w:ind w:hanging="730" w:left="1582"/>
            <w:rPr>
              <w:i w:val="0"/>
            </w:rPr>
          </w:pPr>
          <w:hyperlink w:anchor="_bookmark16" w:history="1">
            <w:r>
              <w:rPr>
                <w:spacing w:val="-2"/>
              </w:rPr>
              <w:t>Recursos</w:t>
            </w:r>
            <w:r>
              <w:tab/>
            </w:r>
            <w:r>
              <w:rPr>
                <w:i w:val="0"/>
                <w:spacing w:val="-5"/>
              </w:rPr>
              <w:t>10</w:t>
            </w:r>
          </w:hyperlink>
        </w:p>
        <w:p w14:paraId="4ECC0AF7" w14:textId="77777777" w:rsidR="006E0DE5" w:rsidRDefault="00F902AB">
          <w:pPr>
            <w:pStyle w:val="TOC2"/>
            <w:numPr>
              <w:ilvl w:val="1"/>
              <w:numId w:val="30"/>
            </w:numPr>
            <w:tabs>
              <w:tab w:pos="1146" w:val="left"/>
              <w:tab w:leader="dot" w:pos="10089" w:val="right"/>
            </w:tabs>
            <w:spacing w:before="122"/>
            <w:ind w:hanging="512" w:left="1146"/>
          </w:pPr>
          <w:hyperlink w:anchor="_bookmark17" w:history="1">
            <w:r>
              <w:t>GENERALIDADES</w:t>
            </w:r>
            <w:r>
              <w:rPr>
                <w:spacing w:val="-5"/>
              </w:rPr>
              <w:t xml:space="preserve"> </w:t>
            </w:r>
            <w:r>
              <w:t>DE</w:t>
            </w:r>
            <w:r>
              <w:rPr>
                <w:spacing w:val="-3"/>
              </w:rPr>
              <w:t xml:space="preserve"> </w:t>
            </w:r>
            <w:r>
              <w:t>LA</w:t>
            </w:r>
            <w:r>
              <w:rPr>
                <w:spacing w:val="-2"/>
              </w:rPr>
              <w:t xml:space="preserve"> ENTIDAD</w:t>
            </w:r>
            <w:r>
              <w:tab/>
            </w:r>
            <w:r>
              <w:rPr>
                <w:spacing w:val="-5"/>
              </w:rPr>
              <w:t>11</w:t>
            </w:r>
          </w:hyperlink>
        </w:p>
        <w:p w14:paraId="04CD8C76" w14:textId="77777777" w:rsidR="006E0DE5" w:rsidRDefault="00F902AB">
          <w:pPr>
            <w:pStyle w:val="TOC2"/>
            <w:numPr>
              <w:ilvl w:val="1"/>
              <w:numId w:val="30"/>
            </w:numPr>
            <w:tabs>
              <w:tab w:pos="1224" w:val="left"/>
              <w:tab w:leader="dot" w:pos="10089" w:val="right"/>
            </w:tabs>
            <w:ind w:hanging="590" w:left="1224"/>
          </w:pPr>
          <w:hyperlink w:anchor="_bookmark18" w:history="1">
            <w:r>
              <w:t>MAPA</w:t>
            </w:r>
            <w:r>
              <w:rPr>
                <w:spacing w:val="-2"/>
              </w:rPr>
              <w:t xml:space="preserve"> </w:t>
            </w:r>
            <w:r>
              <w:t>DE</w:t>
            </w:r>
            <w:r>
              <w:rPr>
                <w:spacing w:val="-2"/>
              </w:rPr>
              <w:t xml:space="preserve"> PROCESOS</w:t>
            </w:r>
            <w:r>
              <w:tab/>
            </w:r>
            <w:r>
              <w:rPr>
                <w:spacing w:val="-5"/>
              </w:rPr>
              <w:t>11</w:t>
            </w:r>
          </w:hyperlink>
        </w:p>
        <w:p w14:paraId="5C923F77" w14:textId="77777777" w:rsidR="006E0DE5" w:rsidRDefault="00F902AB">
          <w:pPr>
            <w:pStyle w:val="TOC2"/>
            <w:numPr>
              <w:ilvl w:val="1"/>
              <w:numId w:val="30"/>
            </w:numPr>
            <w:tabs>
              <w:tab w:pos="1144" w:val="left"/>
              <w:tab w:leader="dot" w:pos="10089" w:val="right"/>
            </w:tabs>
            <w:ind w:hanging="510" w:left="1144"/>
          </w:pPr>
          <w:hyperlink w:anchor="_bookmark19" w:history="1">
            <w:r>
              <w:rPr>
                <w:spacing w:val="-2"/>
              </w:rPr>
              <w:t>DIAGNÓSTICO</w:t>
            </w:r>
            <w:r>
              <w:tab/>
            </w:r>
            <w:r>
              <w:rPr>
                <w:spacing w:val="-5"/>
              </w:rPr>
              <w:t>12</w:t>
            </w:r>
          </w:hyperlink>
        </w:p>
        <w:p w14:paraId="7199A5B3" w14:textId="77777777" w:rsidR="006E0DE5" w:rsidRDefault="00F902AB">
          <w:pPr>
            <w:pStyle w:val="TOC2"/>
            <w:numPr>
              <w:ilvl w:val="1"/>
              <w:numId w:val="30"/>
            </w:numPr>
            <w:tabs>
              <w:tab w:pos="1224" w:val="left"/>
              <w:tab w:leader="dot" w:pos="10089" w:val="right"/>
            </w:tabs>
            <w:spacing w:before="122"/>
            <w:ind w:hanging="590" w:left="1224"/>
          </w:pPr>
          <w:hyperlink w:anchor="_bookmark20" w:history="1">
            <w:r>
              <w:t>EVALUACIÓN</w:t>
            </w:r>
            <w:r>
              <w:rPr>
                <w:spacing w:val="-4"/>
              </w:rPr>
              <w:t xml:space="preserve"> </w:t>
            </w:r>
            <w:r>
              <w:t>DE</w:t>
            </w:r>
            <w:r>
              <w:rPr>
                <w:spacing w:val="-7"/>
              </w:rPr>
              <w:t xml:space="preserve"> </w:t>
            </w:r>
            <w:r>
              <w:rPr>
                <w:spacing w:val="-2"/>
              </w:rPr>
              <w:t>RIESGOS</w:t>
            </w:r>
            <w:r>
              <w:tab/>
            </w:r>
            <w:r>
              <w:rPr>
                <w:spacing w:val="-5"/>
              </w:rPr>
              <w:t>13</w:t>
            </w:r>
          </w:hyperlink>
        </w:p>
        <w:p w14:paraId="2E76AC54" w14:textId="77777777" w:rsidR="006E0DE5" w:rsidRDefault="00F902AB">
          <w:pPr>
            <w:pStyle w:val="TOC2"/>
            <w:numPr>
              <w:ilvl w:val="1"/>
              <w:numId w:val="30"/>
            </w:numPr>
            <w:tabs>
              <w:tab w:pos="1224" w:val="left"/>
              <w:tab w:leader="dot" w:pos="10089" w:val="right"/>
            </w:tabs>
            <w:ind w:hanging="590" w:left="1224"/>
          </w:pPr>
          <w:hyperlink w:anchor="_bookmark21" w:history="1">
            <w:r>
              <w:t>FACTORES</w:t>
            </w:r>
            <w:r>
              <w:rPr>
                <w:spacing w:val="-6"/>
              </w:rPr>
              <w:t xml:space="preserve"> </w:t>
            </w:r>
            <w:r>
              <w:t>DE</w:t>
            </w:r>
            <w:r>
              <w:rPr>
                <w:spacing w:val="-5"/>
              </w:rPr>
              <w:t xml:space="preserve"> </w:t>
            </w:r>
            <w:r>
              <w:t>RIESGO</w:t>
            </w:r>
            <w:r>
              <w:rPr>
                <w:spacing w:val="-5"/>
              </w:rPr>
              <w:t xml:space="preserve"> </w:t>
            </w:r>
            <w:r>
              <w:rPr>
                <w:spacing w:val="-2"/>
              </w:rPr>
              <w:t>IDENTIFICADOS</w:t>
            </w:r>
            <w:r>
              <w:tab/>
            </w:r>
            <w:r>
              <w:rPr>
                <w:spacing w:val="-5"/>
              </w:rPr>
              <w:t>14</w:t>
            </w:r>
          </w:hyperlink>
        </w:p>
        <w:p w14:paraId="19BDE65D" w14:textId="77777777" w:rsidR="006E0DE5" w:rsidRDefault="00F902AB">
          <w:pPr>
            <w:pStyle w:val="TOC2"/>
            <w:numPr>
              <w:ilvl w:val="1"/>
              <w:numId w:val="30"/>
            </w:numPr>
            <w:tabs>
              <w:tab w:pos="1146" w:val="left"/>
              <w:tab w:leader="dot" w:pos="10089" w:val="right"/>
            </w:tabs>
            <w:spacing w:before="119"/>
            <w:ind w:hanging="512" w:left="1146"/>
          </w:pPr>
          <w:hyperlink w:anchor="_bookmark22" w:history="1">
            <w:r>
              <w:t>PLAN</w:t>
            </w:r>
            <w:r>
              <w:rPr>
                <w:spacing w:val="-4"/>
              </w:rPr>
              <w:t xml:space="preserve"> </w:t>
            </w:r>
            <w:r>
              <w:t>DE</w:t>
            </w:r>
            <w:r>
              <w:rPr>
                <w:spacing w:val="-4"/>
              </w:rPr>
              <w:t xml:space="preserve"> </w:t>
            </w:r>
            <w:r>
              <w:t>TRABAJO</w:t>
            </w:r>
            <w:r>
              <w:rPr>
                <w:spacing w:val="-4"/>
              </w:rPr>
              <w:t xml:space="preserve"> </w:t>
            </w:r>
            <w:r>
              <w:t>DEL</w:t>
            </w:r>
            <w:r>
              <w:rPr>
                <w:spacing w:val="-4"/>
              </w:rPr>
              <w:t xml:space="preserve"> PESV</w:t>
            </w:r>
            <w:r>
              <w:tab/>
            </w:r>
            <w:r>
              <w:rPr>
                <w:spacing w:val="-5"/>
              </w:rPr>
              <w:t>15</w:t>
            </w:r>
          </w:hyperlink>
        </w:p>
        <w:p w14:paraId="253B3B14" w14:textId="77777777" w:rsidR="006E0DE5" w:rsidRDefault="00F902AB">
          <w:pPr>
            <w:pStyle w:val="TOC1"/>
            <w:numPr>
              <w:ilvl w:val="0"/>
              <w:numId w:val="35"/>
            </w:numPr>
            <w:tabs>
              <w:tab w:pos="852" w:val="left"/>
              <w:tab w:leader="dot" w:pos="10050" w:val="right"/>
            </w:tabs>
            <w:spacing w:before="122"/>
          </w:pPr>
          <w:hyperlink w:anchor="_bookmark23" w:history="1">
            <w:r>
              <w:t>SEGUIMIENTO</w:t>
            </w:r>
            <w:r>
              <w:rPr>
                <w:spacing w:val="-7"/>
              </w:rPr>
              <w:t xml:space="preserve"> </w:t>
            </w:r>
            <w:r>
              <w:t>Y</w:t>
            </w:r>
            <w:r>
              <w:rPr>
                <w:spacing w:val="-5"/>
              </w:rPr>
              <w:t xml:space="preserve"> </w:t>
            </w:r>
            <w:r>
              <w:t>EVALUACIÓN</w:t>
            </w:r>
            <w:r>
              <w:rPr>
                <w:spacing w:val="-6"/>
              </w:rPr>
              <w:t xml:space="preserve"> </w:t>
            </w:r>
            <w:r>
              <w:t>DEL</w:t>
            </w:r>
            <w:r>
              <w:rPr>
                <w:spacing w:val="-6"/>
              </w:rPr>
              <w:t xml:space="preserve"> </w:t>
            </w:r>
            <w:r>
              <w:rPr>
                <w:spacing w:val="-4"/>
              </w:rPr>
              <w:t>PESV</w:t>
            </w:r>
            <w:r>
              <w:tab/>
            </w:r>
            <w:r>
              <w:rPr>
                <w:spacing w:val="-5"/>
              </w:rPr>
              <w:t>15</w:t>
            </w:r>
          </w:hyperlink>
        </w:p>
        <w:p w14:paraId="6C563811" w14:textId="77777777" w:rsidR="006E0DE5" w:rsidRDefault="00F902AB">
          <w:pPr>
            <w:pStyle w:val="TOC2"/>
            <w:numPr>
              <w:ilvl w:val="1"/>
              <w:numId w:val="29"/>
            </w:numPr>
            <w:tabs>
              <w:tab w:pos="1144" w:val="left"/>
              <w:tab w:leader="dot" w:pos="10089" w:val="right"/>
            </w:tabs>
            <w:spacing w:before="122"/>
            <w:ind w:hanging="510" w:left="1144"/>
          </w:pPr>
          <w:hyperlink w:anchor="_bookmark24" w:history="1">
            <w:r>
              <w:t>INDICADORES</w:t>
            </w:r>
            <w:r>
              <w:rPr>
                <w:spacing w:val="-7"/>
              </w:rPr>
              <w:t xml:space="preserve"> </w:t>
            </w:r>
            <w:r>
              <w:t>POR</w:t>
            </w:r>
            <w:r>
              <w:rPr>
                <w:spacing w:val="-6"/>
              </w:rPr>
              <w:t xml:space="preserve"> </w:t>
            </w:r>
            <w:r>
              <w:rPr>
                <w:spacing w:val="-2"/>
              </w:rPr>
              <w:t>ACTIVIDAD</w:t>
            </w:r>
            <w:r>
              <w:tab/>
            </w:r>
            <w:r>
              <w:rPr>
                <w:spacing w:val="-5"/>
              </w:rPr>
              <w:t>15</w:t>
            </w:r>
          </w:hyperlink>
        </w:p>
        <w:p w14:paraId="42B1E128" w14:textId="77777777" w:rsidR="006E0DE5" w:rsidRDefault="00F902AB">
          <w:pPr>
            <w:pStyle w:val="TOC2"/>
            <w:numPr>
              <w:ilvl w:val="1"/>
              <w:numId w:val="28"/>
            </w:numPr>
            <w:tabs>
              <w:tab w:pos="1066" w:val="left"/>
              <w:tab w:leader="dot" w:pos="10089" w:val="right"/>
            </w:tabs>
            <w:ind w:hanging="432" w:left="1066"/>
          </w:pPr>
          <w:hyperlink w:anchor="_bookmark25" w:history="1">
            <w:r>
              <w:t>INDICADORES</w:t>
            </w:r>
            <w:r>
              <w:rPr>
                <w:spacing w:val="-9"/>
              </w:rPr>
              <w:t xml:space="preserve"> </w:t>
            </w:r>
            <w:r>
              <w:t>DE</w:t>
            </w:r>
            <w:r>
              <w:rPr>
                <w:spacing w:val="-9"/>
              </w:rPr>
              <w:t xml:space="preserve"> </w:t>
            </w:r>
            <w:r>
              <w:rPr>
                <w:spacing w:val="-2"/>
              </w:rPr>
              <w:t>RESULTADO</w:t>
            </w:r>
            <w:r>
              <w:tab/>
            </w:r>
            <w:r>
              <w:rPr>
                <w:spacing w:val="-5"/>
              </w:rPr>
              <w:t>15</w:t>
            </w:r>
          </w:hyperlink>
        </w:p>
        <w:p w14:paraId="3D179479" w14:textId="77777777" w:rsidR="006E0DE5" w:rsidRDefault="00F902AB">
          <w:pPr>
            <w:pStyle w:val="TOC2"/>
            <w:numPr>
              <w:ilvl w:val="1"/>
              <w:numId w:val="27"/>
            </w:numPr>
            <w:tabs>
              <w:tab w:pos="1144" w:val="left"/>
              <w:tab w:leader="dot" w:pos="10089" w:val="right"/>
            </w:tabs>
            <w:spacing w:before="122"/>
            <w:ind w:hanging="510" w:left="1144"/>
          </w:pPr>
          <w:hyperlink w:anchor="_bookmark26" w:history="1">
            <w:r>
              <w:rPr>
                <w:spacing w:val="-2"/>
              </w:rPr>
              <w:t>AUDITORIAS</w:t>
            </w:r>
            <w:r>
              <w:tab/>
            </w:r>
            <w:r>
              <w:rPr>
                <w:spacing w:val="-5"/>
              </w:rPr>
              <w:t>16</w:t>
            </w:r>
          </w:hyperlink>
        </w:p>
        <w:p w14:paraId="4CA7B0BC" w14:textId="77777777" w:rsidR="006E0DE5" w:rsidRDefault="00F902AB">
          <w:pPr>
            <w:pStyle w:val="TOC1"/>
            <w:numPr>
              <w:ilvl w:val="0"/>
              <w:numId w:val="35"/>
            </w:numPr>
            <w:tabs>
              <w:tab w:pos="852" w:val="left"/>
              <w:tab w:leader="dot" w:pos="10050" w:val="right"/>
            </w:tabs>
          </w:pPr>
          <w:hyperlink w:anchor="_bookmark27" w:history="1">
            <w:r>
              <w:t>ACCIONES</w:t>
            </w:r>
            <w:r>
              <w:rPr>
                <w:spacing w:val="-6"/>
              </w:rPr>
              <w:t xml:space="preserve"> </w:t>
            </w:r>
            <w:r>
              <w:t>PARA</w:t>
            </w:r>
            <w:r>
              <w:rPr>
                <w:spacing w:val="-5"/>
              </w:rPr>
              <w:t xml:space="preserve"> </w:t>
            </w:r>
            <w:r>
              <w:t>EL</w:t>
            </w:r>
            <w:r>
              <w:rPr>
                <w:spacing w:val="-6"/>
              </w:rPr>
              <w:t xml:space="preserve"> </w:t>
            </w:r>
            <w:r>
              <w:t>DESARROLLO</w:t>
            </w:r>
            <w:r>
              <w:rPr>
                <w:spacing w:val="-6"/>
              </w:rPr>
              <w:t xml:space="preserve"> </w:t>
            </w:r>
            <w:r>
              <w:t>DEL</w:t>
            </w:r>
            <w:r>
              <w:rPr>
                <w:spacing w:val="-5"/>
              </w:rPr>
              <w:t xml:space="preserve"> </w:t>
            </w:r>
            <w:r>
              <w:rPr>
                <w:spacing w:val="-4"/>
              </w:rPr>
              <w:t>PESV</w:t>
            </w:r>
            <w:r>
              <w:tab/>
            </w:r>
            <w:r>
              <w:rPr>
                <w:spacing w:val="-5"/>
              </w:rPr>
              <w:t>16</w:t>
            </w:r>
          </w:hyperlink>
        </w:p>
        <w:p w14:paraId="583400C6" w14:textId="77777777" w:rsidR="006E0DE5" w:rsidRDefault="00F902AB">
          <w:pPr>
            <w:pStyle w:val="TOC2"/>
            <w:numPr>
              <w:ilvl w:val="1"/>
              <w:numId w:val="26"/>
            </w:numPr>
            <w:tabs>
              <w:tab w:pos="1224" w:val="left"/>
              <w:tab w:leader="dot" w:pos="10089" w:val="right"/>
            </w:tabs>
            <w:spacing w:before="122"/>
            <w:ind w:hanging="590" w:left="1224"/>
          </w:pPr>
          <w:hyperlink w:anchor="_bookmark28" w:history="1">
            <w:r>
              <w:t>PROCEDIMIENTO</w:t>
            </w:r>
            <w:r>
              <w:rPr>
                <w:spacing w:val="-8"/>
              </w:rPr>
              <w:t xml:space="preserve"> </w:t>
            </w:r>
            <w:r>
              <w:t>DE</w:t>
            </w:r>
            <w:r>
              <w:rPr>
                <w:spacing w:val="-6"/>
              </w:rPr>
              <w:t xml:space="preserve"> </w:t>
            </w:r>
            <w:r>
              <w:t>SELECCIÓN</w:t>
            </w:r>
            <w:r>
              <w:rPr>
                <w:spacing w:val="-5"/>
              </w:rPr>
              <w:t xml:space="preserve"> </w:t>
            </w:r>
            <w:r>
              <w:t>DE</w:t>
            </w:r>
            <w:r>
              <w:rPr>
                <w:spacing w:val="-9"/>
              </w:rPr>
              <w:t xml:space="preserve"> </w:t>
            </w:r>
            <w:r>
              <w:rPr>
                <w:spacing w:val="-2"/>
              </w:rPr>
              <w:t>PERSONAL</w:t>
            </w:r>
            <w:r>
              <w:tab/>
            </w:r>
            <w:r>
              <w:rPr>
                <w:spacing w:val="-5"/>
              </w:rPr>
              <w:t>16</w:t>
            </w:r>
          </w:hyperlink>
        </w:p>
        <w:p w14:paraId="5E0E9C05" w14:textId="77777777" w:rsidR="006E0DE5" w:rsidRDefault="00F902AB">
          <w:pPr>
            <w:pStyle w:val="TOC2"/>
            <w:tabs>
              <w:tab w:leader="dot" w:pos="10089" w:val="right"/>
            </w:tabs>
            <w:spacing w:after="20"/>
            <w:ind w:firstLine="0" w:left="634"/>
          </w:pPr>
          <w:hyperlink w:anchor="_bookmark29" w:history="1">
            <w:r>
              <w:t>Perfil</w:t>
            </w:r>
            <w:r>
              <w:rPr>
                <w:spacing w:val="-6"/>
              </w:rPr>
              <w:t xml:space="preserve"> </w:t>
            </w:r>
            <w:r>
              <w:t>del</w:t>
            </w:r>
            <w:r>
              <w:rPr>
                <w:spacing w:val="-5"/>
              </w:rPr>
              <w:t xml:space="preserve"> </w:t>
            </w:r>
            <w:r>
              <w:rPr>
                <w:spacing w:val="-2"/>
              </w:rPr>
              <w:t>conductor</w:t>
            </w:r>
            <w:r>
              <w:tab/>
            </w:r>
            <w:r>
              <w:rPr>
                <w:spacing w:val="-5"/>
              </w:rPr>
              <w:t>16</w:t>
            </w:r>
          </w:hyperlink>
        </w:p>
        <w:p w14:paraId="718461D3" w14:textId="77777777" w:rsidR="006E0DE5" w:rsidRDefault="00F902AB">
          <w:pPr>
            <w:pStyle w:val="TOC4"/>
            <w:numPr>
              <w:ilvl w:val="2"/>
              <w:numId w:val="26"/>
            </w:numPr>
            <w:tabs>
              <w:tab w:pos="1504" w:val="left"/>
              <w:tab w:leader="dot" w:pos="9810" w:val="left"/>
            </w:tabs>
            <w:spacing w:before="304"/>
            <w:ind w:hanging="652" w:left="1504"/>
          </w:pPr>
          <w:hyperlink w:anchor="_bookmark30" w:history="1">
            <w:r>
              <w:t>Pruebas</w:t>
            </w:r>
            <w:r>
              <w:rPr>
                <w:spacing w:val="-3"/>
              </w:rPr>
              <w:t xml:space="preserve"> </w:t>
            </w:r>
            <w:r>
              <w:t>de</w:t>
            </w:r>
            <w:r>
              <w:rPr>
                <w:spacing w:val="-3"/>
              </w:rPr>
              <w:t xml:space="preserve"> </w:t>
            </w:r>
            <w:r>
              <w:t>Ingreso</w:t>
            </w:r>
            <w:r>
              <w:rPr>
                <w:spacing w:val="-2"/>
              </w:rPr>
              <w:t xml:space="preserve"> </w:t>
            </w:r>
            <w:r>
              <w:t>y</w:t>
            </w:r>
            <w:r>
              <w:rPr>
                <w:spacing w:val="-3"/>
              </w:rPr>
              <w:t xml:space="preserve"> </w:t>
            </w:r>
            <w:r>
              <w:rPr>
                <w:spacing w:val="-2"/>
              </w:rPr>
              <w:t>Periódicas</w:t>
            </w:r>
            <w:r>
              <w:tab/>
            </w:r>
            <w:r>
              <w:rPr>
                <w:i w:val="0"/>
                <w:spacing w:val="-5"/>
              </w:rPr>
              <w:t>17</w:t>
            </w:r>
          </w:hyperlink>
        </w:p>
        <w:p w14:paraId="7EA9DF13" w14:textId="77777777" w:rsidR="006E0DE5" w:rsidRDefault="00F902AB">
          <w:pPr>
            <w:pStyle w:val="TOC3"/>
            <w:numPr>
              <w:ilvl w:val="2"/>
              <w:numId w:val="26"/>
            </w:numPr>
            <w:tabs>
              <w:tab w:pos="1504" w:val="left"/>
              <w:tab w:leader="dot" w:pos="9810" w:val="left"/>
            </w:tabs>
            <w:ind w:hanging="652" w:left="1504"/>
          </w:pPr>
          <w:hyperlink w:anchor="_bookmark31" w:history="1">
            <w:r>
              <w:rPr>
                <w:spacing w:val="-2"/>
              </w:rPr>
              <w:t>Capacitación</w:t>
            </w:r>
            <w:r>
              <w:tab/>
            </w:r>
            <w:r>
              <w:rPr>
                <w:spacing w:val="-5"/>
              </w:rPr>
              <w:t>17</w:t>
            </w:r>
          </w:hyperlink>
        </w:p>
        <w:p w14:paraId="55DFCCD1" w14:textId="77777777" w:rsidR="006E0DE5" w:rsidRDefault="00F902AB">
          <w:pPr>
            <w:pStyle w:val="TOC3"/>
            <w:numPr>
              <w:ilvl w:val="2"/>
              <w:numId w:val="26"/>
            </w:numPr>
            <w:tabs>
              <w:tab w:pos="1504" w:val="left"/>
              <w:tab w:leader="dot" w:pos="9810" w:val="left"/>
            </w:tabs>
            <w:spacing w:before="121"/>
            <w:ind w:hanging="652" w:left="1504"/>
          </w:pPr>
          <w:hyperlink w:anchor="_bookmark32" w:history="1">
            <w:r>
              <w:rPr>
                <w:spacing w:val="-2"/>
              </w:rPr>
              <w:t>Evaluación</w:t>
            </w:r>
            <w:r>
              <w:tab/>
            </w:r>
            <w:r>
              <w:rPr>
                <w:spacing w:val="-5"/>
              </w:rPr>
              <w:t>18</w:t>
            </w:r>
          </w:hyperlink>
        </w:p>
        <w:p w14:paraId="05C163F1" w14:textId="77777777" w:rsidR="006E0DE5" w:rsidRDefault="00F902AB">
          <w:pPr>
            <w:pStyle w:val="TOC3"/>
            <w:numPr>
              <w:ilvl w:val="2"/>
              <w:numId w:val="26"/>
            </w:numPr>
            <w:tabs>
              <w:tab w:pos="1504" w:val="left"/>
              <w:tab w:leader="dot" w:pos="9810" w:val="left"/>
            </w:tabs>
            <w:spacing w:before="121"/>
            <w:ind w:hanging="652" w:left="1504"/>
          </w:pPr>
          <w:hyperlink w:anchor="_bookmark33" w:history="1">
            <w:r>
              <w:t>Control</w:t>
            </w:r>
            <w:r>
              <w:rPr>
                <w:spacing w:val="-8"/>
              </w:rPr>
              <w:t xml:space="preserve"> </w:t>
            </w:r>
            <w:r>
              <w:t>de</w:t>
            </w:r>
            <w:r>
              <w:rPr>
                <w:spacing w:val="-4"/>
              </w:rPr>
              <w:t xml:space="preserve"> </w:t>
            </w:r>
            <w:r>
              <w:t>documentación</w:t>
            </w:r>
            <w:r>
              <w:rPr>
                <w:spacing w:val="-5"/>
              </w:rPr>
              <w:t xml:space="preserve"> </w:t>
            </w:r>
            <w:r>
              <w:t>de</w:t>
            </w:r>
            <w:r>
              <w:rPr>
                <w:spacing w:val="-4"/>
              </w:rPr>
              <w:t xml:space="preserve"> </w:t>
            </w:r>
            <w:r>
              <w:rPr>
                <w:spacing w:val="-2"/>
              </w:rPr>
              <w:t>conductores</w:t>
            </w:r>
            <w:r>
              <w:tab/>
            </w:r>
            <w:r>
              <w:rPr>
                <w:spacing w:val="-5"/>
              </w:rPr>
              <w:t>18</w:t>
            </w:r>
          </w:hyperlink>
        </w:p>
        <w:p w14:paraId="6723CB3F" w14:textId="77777777" w:rsidR="006E0DE5" w:rsidRDefault="00F902AB">
          <w:pPr>
            <w:pStyle w:val="TOC3"/>
            <w:numPr>
              <w:ilvl w:val="2"/>
              <w:numId w:val="26"/>
            </w:numPr>
            <w:tabs>
              <w:tab w:pos="1504" w:val="left"/>
              <w:tab w:leader="dot" w:pos="9810" w:val="left"/>
            </w:tabs>
            <w:ind w:hanging="652" w:left="1504"/>
          </w:pPr>
          <w:hyperlink w:anchor="_bookmark34" w:history="1">
            <w:r>
              <w:t>Políticas</w:t>
            </w:r>
            <w:r>
              <w:rPr>
                <w:spacing w:val="-5"/>
              </w:rPr>
              <w:t xml:space="preserve"> </w:t>
            </w:r>
            <w:r>
              <w:t>de</w:t>
            </w:r>
            <w:r>
              <w:rPr>
                <w:spacing w:val="-3"/>
              </w:rPr>
              <w:t xml:space="preserve"> </w:t>
            </w:r>
            <w:r>
              <w:rPr>
                <w:spacing w:val="-2"/>
              </w:rPr>
              <w:t>regulación</w:t>
            </w:r>
            <w:r>
              <w:tab/>
            </w:r>
            <w:r>
              <w:rPr>
                <w:spacing w:val="-5"/>
              </w:rPr>
              <w:t>18</w:t>
            </w:r>
          </w:hyperlink>
        </w:p>
        <w:p w14:paraId="633920A7" w14:textId="77777777" w:rsidR="006E0DE5" w:rsidRDefault="00F902AB">
          <w:pPr>
            <w:pStyle w:val="TOC2"/>
            <w:numPr>
              <w:ilvl w:val="1"/>
              <w:numId w:val="26"/>
            </w:numPr>
            <w:tabs>
              <w:tab w:pos="1512" w:val="left"/>
              <w:tab w:leader="dot" w:pos="9810" w:val="left"/>
            </w:tabs>
            <w:ind w:hanging="878" w:left="1512"/>
          </w:pPr>
          <w:hyperlink w:anchor="_bookmark35" w:history="1">
            <w:r>
              <w:t>PLAN</w:t>
            </w:r>
            <w:r>
              <w:rPr>
                <w:spacing w:val="-7"/>
              </w:rPr>
              <w:t xml:space="preserve"> </w:t>
            </w:r>
            <w:r>
              <w:t>DE</w:t>
            </w:r>
            <w:r>
              <w:rPr>
                <w:spacing w:val="-7"/>
              </w:rPr>
              <w:t xml:space="preserve"> </w:t>
            </w:r>
            <w:r>
              <w:t>MANTENIMIENTO</w:t>
            </w:r>
            <w:r>
              <w:rPr>
                <w:spacing w:val="-7"/>
              </w:rPr>
              <w:t xml:space="preserve"> </w:t>
            </w:r>
            <w:r>
              <w:rPr>
                <w:spacing w:val="-2"/>
              </w:rPr>
              <w:t>PREVENTIVO</w:t>
            </w:r>
            <w:r>
              <w:tab/>
            </w:r>
            <w:r>
              <w:rPr>
                <w:spacing w:val="-5"/>
              </w:rPr>
              <w:t>22</w:t>
            </w:r>
          </w:hyperlink>
        </w:p>
        <w:p w14:paraId="21A68EAC" w14:textId="77777777" w:rsidR="006E0DE5" w:rsidRDefault="00F902AB">
          <w:pPr>
            <w:pStyle w:val="TOC3"/>
            <w:numPr>
              <w:ilvl w:val="2"/>
              <w:numId w:val="26"/>
            </w:numPr>
            <w:tabs>
              <w:tab w:pos="1733" w:val="left"/>
              <w:tab w:leader="dot" w:pos="9810" w:val="left"/>
            </w:tabs>
            <w:spacing w:before="119"/>
          </w:pPr>
          <w:hyperlink w:anchor="_bookmark36" w:history="1">
            <w:r>
              <w:t>Documentación</w:t>
            </w:r>
            <w:r>
              <w:rPr>
                <w:spacing w:val="-6"/>
              </w:rPr>
              <w:t xml:space="preserve"> </w:t>
            </w:r>
            <w:r>
              <w:t>de</w:t>
            </w:r>
            <w:r>
              <w:rPr>
                <w:spacing w:val="-4"/>
              </w:rPr>
              <w:t xml:space="preserve"> </w:t>
            </w:r>
            <w:r>
              <w:rPr>
                <w:spacing w:val="-2"/>
              </w:rPr>
              <w:t>vehículos</w:t>
            </w:r>
            <w:r>
              <w:tab/>
            </w:r>
            <w:r>
              <w:rPr>
                <w:spacing w:val="-5"/>
              </w:rPr>
              <w:t>22</w:t>
            </w:r>
          </w:hyperlink>
        </w:p>
        <w:p w14:paraId="0DBC1476" w14:textId="77777777" w:rsidR="006E0DE5" w:rsidRDefault="00F902AB">
          <w:pPr>
            <w:pStyle w:val="TOC3"/>
            <w:numPr>
              <w:ilvl w:val="2"/>
              <w:numId w:val="26"/>
            </w:numPr>
            <w:tabs>
              <w:tab w:pos="1733" w:val="left"/>
              <w:tab w:leader="dot" w:pos="9810" w:val="left"/>
            </w:tabs>
          </w:pPr>
          <w:hyperlink w:anchor="_bookmark37" w:history="1">
            <w:r>
              <w:t>Plan</w:t>
            </w:r>
            <w:r>
              <w:rPr>
                <w:spacing w:val="-7"/>
              </w:rPr>
              <w:t xml:space="preserve"> </w:t>
            </w:r>
            <w:r>
              <w:t>De</w:t>
            </w:r>
            <w:r>
              <w:rPr>
                <w:spacing w:val="-5"/>
              </w:rPr>
              <w:t xml:space="preserve"> </w:t>
            </w:r>
            <w:r>
              <w:t>Mantenimiento</w:t>
            </w:r>
            <w:r>
              <w:rPr>
                <w:spacing w:val="-5"/>
              </w:rPr>
              <w:t xml:space="preserve"> </w:t>
            </w:r>
            <w:r>
              <w:rPr>
                <w:spacing w:val="-2"/>
              </w:rPr>
              <w:t>Preventivo</w:t>
            </w:r>
            <w:r>
              <w:tab/>
            </w:r>
            <w:r>
              <w:rPr>
                <w:spacing w:val="-5"/>
              </w:rPr>
              <w:t>22</w:t>
            </w:r>
          </w:hyperlink>
        </w:p>
        <w:p w14:paraId="03699A49" w14:textId="77777777" w:rsidR="006E0DE5" w:rsidRDefault="00F902AB">
          <w:pPr>
            <w:pStyle w:val="TOC3"/>
            <w:numPr>
              <w:ilvl w:val="2"/>
              <w:numId w:val="26"/>
            </w:numPr>
            <w:tabs>
              <w:tab w:pos="1733" w:val="left"/>
              <w:tab w:leader="dot" w:pos="9810" w:val="left"/>
            </w:tabs>
          </w:pPr>
          <w:hyperlink w:anchor="_bookmark38" w:history="1">
            <w:r>
              <w:t>Mantenimiento</w:t>
            </w:r>
            <w:r>
              <w:rPr>
                <w:spacing w:val="-13"/>
              </w:rPr>
              <w:t xml:space="preserve"> </w:t>
            </w:r>
            <w:r>
              <w:rPr>
                <w:spacing w:val="-2"/>
              </w:rPr>
              <w:t>Correctivo</w:t>
            </w:r>
            <w:r>
              <w:tab/>
            </w:r>
            <w:r>
              <w:rPr>
                <w:spacing w:val="-5"/>
              </w:rPr>
              <w:t>23</w:t>
            </w:r>
          </w:hyperlink>
        </w:p>
        <w:p w14:paraId="05508477" w14:textId="77777777" w:rsidR="006E0DE5" w:rsidRDefault="00F902AB">
          <w:pPr>
            <w:pStyle w:val="TOC3"/>
            <w:numPr>
              <w:ilvl w:val="2"/>
              <w:numId w:val="26"/>
            </w:numPr>
            <w:tabs>
              <w:tab w:pos="1580" w:val="left"/>
              <w:tab w:leader="dot" w:pos="9810" w:val="left"/>
            </w:tabs>
            <w:spacing w:before="121"/>
            <w:ind w:hanging="728" w:left="1580"/>
          </w:pPr>
          <w:hyperlink w:anchor="_bookmark39" w:history="1">
            <w:r>
              <w:rPr>
                <w:spacing w:val="-2"/>
              </w:rPr>
              <w:t>Idoneidad</w:t>
            </w:r>
            <w:r>
              <w:tab/>
            </w:r>
            <w:r>
              <w:rPr>
                <w:spacing w:val="-5"/>
              </w:rPr>
              <w:t>23</w:t>
            </w:r>
          </w:hyperlink>
        </w:p>
        <w:p w14:paraId="7CF68791" w14:textId="77777777" w:rsidR="006E0DE5" w:rsidRDefault="00F902AB">
          <w:pPr>
            <w:pStyle w:val="TOC3"/>
            <w:numPr>
              <w:ilvl w:val="2"/>
              <w:numId w:val="25"/>
            </w:numPr>
            <w:tabs>
              <w:tab w:pos="1733" w:val="left"/>
              <w:tab w:leader="dot" w:pos="9810" w:val="left"/>
            </w:tabs>
            <w:spacing w:before="124" w:line="256" w:lineRule="auto"/>
            <w:ind w:firstLine="0" w:right="348"/>
          </w:pPr>
          <w:hyperlink w:anchor="_bookmark40" w:history="1">
            <w:r>
              <w:t>Procedimiento de Inspección diaria de Vehículos – Chequeo Pre</w:t>
            </w:r>
          </w:hyperlink>
          <w:r>
            <w:rPr>
              <w:spacing w:val="40"/>
            </w:rPr>
            <w:t xml:space="preserve"> </w:t>
          </w:r>
          <w:hyperlink w:anchor="_bookmark40" w:history="1">
            <w:r>
              <w:rPr>
                <w:spacing w:val="-2"/>
              </w:rPr>
              <w:t>Operacional</w:t>
            </w:r>
            <w:r>
              <w:tab/>
            </w:r>
            <w:r>
              <w:rPr>
                <w:spacing w:val="-5"/>
              </w:rPr>
              <w:t>24</w:t>
            </w:r>
          </w:hyperlink>
        </w:p>
        <w:p w14:paraId="18BBCAAD" w14:textId="77777777" w:rsidR="006E0DE5" w:rsidRDefault="00F902AB">
          <w:pPr>
            <w:pStyle w:val="TOC2"/>
            <w:numPr>
              <w:ilvl w:val="1"/>
              <w:numId w:val="24"/>
            </w:numPr>
            <w:tabs>
              <w:tab w:pos="1293" w:val="left"/>
              <w:tab w:leader="dot" w:pos="9810" w:val="left"/>
            </w:tabs>
            <w:spacing w:before="102"/>
            <w:ind w:hanging="659" w:left="1293"/>
          </w:pPr>
          <w:hyperlink w:anchor="_bookmark41" w:history="1">
            <w:r>
              <w:t>INFRAESTRUCTURA</w:t>
            </w:r>
            <w:r>
              <w:rPr>
                <w:spacing w:val="-16"/>
              </w:rPr>
              <w:t xml:space="preserve"> </w:t>
            </w:r>
            <w:r>
              <w:rPr>
                <w:spacing w:val="-2"/>
              </w:rPr>
              <w:t>SEGURA</w:t>
            </w:r>
            <w:r>
              <w:tab/>
            </w:r>
            <w:r>
              <w:rPr>
                <w:spacing w:val="-5"/>
              </w:rPr>
              <w:t>24</w:t>
            </w:r>
          </w:hyperlink>
        </w:p>
        <w:p w14:paraId="775B1235" w14:textId="77777777" w:rsidR="006E0DE5" w:rsidRDefault="00F902AB">
          <w:pPr>
            <w:pStyle w:val="TOC3"/>
            <w:numPr>
              <w:ilvl w:val="2"/>
              <w:numId w:val="24"/>
            </w:numPr>
            <w:tabs>
              <w:tab w:pos="1733" w:val="left"/>
              <w:tab w:leader="dot" w:pos="9810" w:val="left"/>
            </w:tabs>
          </w:pPr>
          <w:hyperlink w:anchor="_bookmark42" w:history="1">
            <w:r>
              <w:t>Rutas</w:t>
            </w:r>
            <w:r>
              <w:rPr>
                <w:spacing w:val="-4"/>
              </w:rPr>
              <w:t xml:space="preserve"> </w:t>
            </w:r>
            <w:r>
              <w:rPr>
                <w:spacing w:val="-2"/>
              </w:rPr>
              <w:t>Internas</w:t>
            </w:r>
            <w:r>
              <w:tab/>
            </w:r>
            <w:r>
              <w:rPr>
                <w:spacing w:val="-5"/>
              </w:rPr>
              <w:t>24</w:t>
            </w:r>
          </w:hyperlink>
        </w:p>
        <w:p w14:paraId="7BD66067" w14:textId="77777777" w:rsidR="006E0DE5" w:rsidRDefault="00F902AB">
          <w:pPr>
            <w:pStyle w:val="TOC3"/>
            <w:numPr>
              <w:ilvl w:val="2"/>
              <w:numId w:val="24"/>
            </w:numPr>
            <w:tabs>
              <w:tab w:pos="1733" w:val="left"/>
              <w:tab w:leader="dot" w:pos="9810" w:val="left"/>
            </w:tabs>
            <w:spacing w:before="121"/>
          </w:pPr>
          <w:hyperlink w:anchor="_bookmark43" w:history="1">
            <w:r>
              <w:t>VERIFICACIÓN</w:t>
            </w:r>
            <w:r>
              <w:rPr>
                <w:spacing w:val="-4"/>
              </w:rPr>
              <w:t xml:space="preserve"> </w:t>
            </w:r>
            <w:r>
              <w:t>DE</w:t>
            </w:r>
            <w:r>
              <w:rPr>
                <w:spacing w:val="-6"/>
              </w:rPr>
              <w:t xml:space="preserve"> </w:t>
            </w:r>
            <w:r>
              <w:t>RUTAS</w:t>
            </w:r>
            <w:r>
              <w:rPr>
                <w:spacing w:val="-7"/>
              </w:rPr>
              <w:t xml:space="preserve"> </w:t>
            </w:r>
            <w:r>
              <w:t>Y</w:t>
            </w:r>
            <w:r>
              <w:rPr>
                <w:spacing w:val="-3"/>
              </w:rPr>
              <w:t xml:space="preserve"> </w:t>
            </w:r>
            <w:r>
              <w:rPr>
                <w:spacing w:val="-2"/>
              </w:rPr>
              <w:t>ENTORNOS</w:t>
            </w:r>
            <w:r>
              <w:tab/>
            </w:r>
            <w:r>
              <w:rPr>
                <w:spacing w:val="-5"/>
              </w:rPr>
              <w:t>28</w:t>
            </w:r>
          </w:hyperlink>
        </w:p>
        <w:p w14:paraId="6A3D5803" w14:textId="77777777" w:rsidR="006E0DE5" w:rsidRDefault="00F902AB">
          <w:pPr>
            <w:pStyle w:val="TOC3"/>
            <w:numPr>
              <w:ilvl w:val="2"/>
              <w:numId w:val="24"/>
            </w:numPr>
            <w:tabs>
              <w:tab w:pos="1504" w:val="left"/>
              <w:tab w:leader="dot" w:pos="9810" w:val="left"/>
            </w:tabs>
            <w:spacing w:before="121"/>
            <w:ind w:hanging="652" w:left="1504"/>
          </w:pPr>
          <w:hyperlink w:anchor="_bookmark44" w:history="1">
            <w:r>
              <w:t>ESTUDIO</w:t>
            </w:r>
            <w:r>
              <w:rPr>
                <w:spacing w:val="-5"/>
              </w:rPr>
              <w:t xml:space="preserve"> </w:t>
            </w:r>
            <w:r>
              <w:t>DE</w:t>
            </w:r>
            <w:r>
              <w:rPr>
                <w:spacing w:val="-5"/>
              </w:rPr>
              <w:t xml:space="preserve"> </w:t>
            </w:r>
            <w:r>
              <w:t>RUTAS</w:t>
            </w:r>
            <w:r>
              <w:rPr>
                <w:spacing w:val="-3"/>
              </w:rPr>
              <w:t xml:space="preserve"> </w:t>
            </w:r>
            <w:r>
              <w:rPr>
                <w:spacing w:val="-2"/>
              </w:rPr>
              <w:t>EXTERNAS</w:t>
            </w:r>
            <w:r>
              <w:tab/>
            </w:r>
            <w:r>
              <w:rPr>
                <w:spacing w:val="-5"/>
              </w:rPr>
              <w:t>29</w:t>
            </w:r>
          </w:hyperlink>
        </w:p>
        <w:p w14:paraId="4E664A06" w14:textId="77777777" w:rsidR="006E0DE5" w:rsidRDefault="00F902AB">
          <w:pPr>
            <w:pStyle w:val="TOC3"/>
            <w:numPr>
              <w:ilvl w:val="2"/>
              <w:numId w:val="24"/>
            </w:numPr>
            <w:tabs>
              <w:tab w:pos="1580" w:val="left"/>
              <w:tab w:leader="dot" w:pos="9810" w:val="left"/>
            </w:tabs>
            <w:ind w:hanging="728" w:left="1580"/>
          </w:pPr>
          <w:hyperlink w:anchor="_bookmark45" w:history="1">
            <w:r>
              <w:t>Apoyo</w:t>
            </w:r>
            <w:r>
              <w:rPr>
                <w:spacing w:val="-2"/>
              </w:rPr>
              <w:t xml:space="preserve"> Tecnológico</w:t>
            </w:r>
            <w:r>
              <w:tab/>
            </w:r>
            <w:r>
              <w:rPr>
                <w:spacing w:val="-5"/>
              </w:rPr>
              <w:t>42</w:t>
            </w:r>
          </w:hyperlink>
        </w:p>
        <w:p w14:paraId="4532A757" w14:textId="77777777" w:rsidR="006E0DE5" w:rsidRDefault="00F902AB">
          <w:pPr>
            <w:pStyle w:val="TOC3"/>
            <w:numPr>
              <w:ilvl w:val="2"/>
              <w:numId w:val="24"/>
            </w:numPr>
            <w:tabs>
              <w:tab w:pos="1733" w:val="left"/>
              <w:tab w:leader="dot" w:pos="9810" w:val="left"/>
            </w:tabs>
          </w:pPr>
          <w:hyperlink w:anchor="_bookmark46" w:history="1">
            <w:r>
              <w:t>Atención</w:t>
            </w:r>
            <w:r>
              <w:rPr>
                <w:spacing w:val="-6"/>
              </w:rPr>
              <w:t xml:space="preserve"> </w:t>
            </w:r>
            <w:r>
              <w:t>a</w:t>
            </w:r>
            <w:r>
              <w:rPr>
                <w:spacing w:val="-6"/>
              </w:rPr>
              <w:t xml:space="preserve"> </w:t>
            </w:r>
            <w:proofErr w:type="spellStart"/>
            <w:r>
              <w:rPr>
                <w:spacing w:val="-2"/>
              </w:rPr>
              <w:t>Victimas</w:t>
            </w:r>
            <w:proofErr w:type="spellEnd"/>
            <w:r>
              <w:tab/>
            </w:r>
            <w:r>
              <w:rPr>
                <w:spacing w:val="-5"/>
              </w:rPr>
              <w:t>42</w:t>
            </w:r>
          </w:hyperlink>
        </w:p>
        <w:p w14:paraId="434A824E" w14:textId="77777777" w:rsidR="006E0DE5" w:rsidRDefault="00F902AB">
          <w:pPr>
            <w:pStyle w:val="TOC3"/>
            <w:numPr>
              <w:ilvl w:val="3"/>
              <w:numId w:val="24"/>
            </w:numPr>
            <w:tabs>
              <w:tab w:pos="1799" w:val="left"/>
              <w:tab w:leader="dot" w:pos="9810" w:val="left"/>
            </w:tabs>
            <w:spacing w:before="119"/>
            <w:ind w:hanging="947" w:left="1799"/>
          </w:pPr>
          <w:hyperlink w:anchor="_bookmark47" w:history="1">
            <w:r>
              <w:t>Protocolo</w:t>
            </w:r>
            <w:r>
              <w:rPr>
                <w:spacing w:val="-3"/>
              </w:rPr>
              <w:t xml:space="preserve"> </w:t>
            </w:r>
            <w:r>
              <w:t>en</w:t>
            </w:r>
            <w:r>
              <w:rPr>
                <w:spacing w:val="-2"/>
              </w:rPr>
              <w:t xml:space="preserve"> </w:t>
            </w:r>
            <w:r>
              <w:t>Caso</w:t>
            </w:r>
            <w:r>
              <w:rPr>
                <w:spacing w:val="-2"/>
              </w:rPr>
              <w:t xml:space="preserve"> </w:t>
            </w:r>
            <w:r>
              <w:t>de</w:t>
            </w:r>
            <w:r>
              <w:rPr>
                <w:spacing w:val="-2"/>
              </w:rPr>
              <w:t xml:space="preserve"> Accidente</w:t>
            </w:r>
            <w:r>
              <w:tab/>
            </w:r>
            <w:r>
              <w:rPr>
                <w:spacing w:val="-5"/>
              </w:rPr>
              <w:t>42</w:t>
            </w:r>
          </w:hyperlink>
        </w:p>
        <w:p w14:paraId="1C75D20A" w14:textId="77777777" w:rsidR="006E0DE5" w:rsidRDefault="00F902AB">
          <w:pPr>
            <w:pStyle w:val="TOC2"/>
            <w:numPr>
              <w:ilvl w:val="1"/>
              <w:numId w:val="24"/>
            </w:numPr>
            <w:tabs>
              <w:tab w:pos="1142" w:val="left"/>
              <w:tab w:leader="dot" w:pos="9810" w:val="left"/>
            </w:tabs>
            <w:ind w:hanging="508" w:left="1142"/>
          </w:pPr>
          <w:hyperlink w:anchor="_bookmark48" w:history="1">
            <w:r>
              <w:t>DOCUMENTACIÓN</w:t>
            </w:r>
            <w:r>
              <w:rPr>
                <w:spacing w:val="-7"/>
              </w:rPr>
              <w:t xml:space="preserve"> </w:t>
            </w:r>
            <w:r>
              <w:t>PARA</w:t>
            </w:r>
            <w:r>
              <w:rPr>
                <w:spacing w:val="-5"/>
              </w:rPr>
              <w:t xml:space="preserve"> </w:t>
            </w:r>
            <w:r>
              <w:t>EL</w:t>
            </w:r>
            <w:r>
              <w:rPr>
                <w:spacing w:val="-6"/>
              </w:rPr>
              <w:t xml:space="preserve"> </w:t>
            </w:r>
            <w:r>
              <w:t>REGISTRO</w:t>
            </w:r>
            <w:r>
              <w:rPr>
                <w:spacing w:val="-9"/>
              </w:rPr>
              <w:t xml:space="preserve"> </w:t>
            </w:r>
            <w:r>
              <w:t>DE</w:t>
            </w:r>
            <w:r>
              <w:rPr>
                <w:spacing w:val="-5"/>
              </w:rPr>
              <w:t xml:space="preserve"> </w:t>
            </w:r>
            <w:r>
              <w:rPr>
                <w:spacing w:val="-2"/>
              </w:rPr>
              <w:t>ACCIDENTES</w:t>
            </w:r>
            <w:r>
              <w:tab/>
            </w:r>
            <w:r>
              <w:rPr>
                <w:spacing w:val="-5"/>
              </w:rPr>
              <w:t>44</w:t>
            </w:r>
          </w:hyperlink>
        </w:p>
        <w:p w14:paraId="6F078C17" w14:textId="77777777" w:rsidR="006E0DE5" w:rsidRDefault="00F902AB">
          <w:pPr>
            <w:pStyle w:val="TOC3"/>
            <w:numPr>
              <w:ilvl w:val="2"/>
              <w:numId w:val="23"/>
            </w:numPr>
            <w:tabs>
              <w:tab w:pos="1582" w:val="left"/>
              <w:tab w:leader="dot" w:pos="9810" w:val="left"/>
            </w:tabs>
            <w:ind w:hanging="730" w:left="1582"/>
          </w:pPr>
          <w:hyperlink w:anchor="_bookmark49" w:history="1">
            <w:r>
              <w:t>Indicadores</w:t>
            </w:r>
            <w:r>
              <w:rPr>
                <w:spacing w:val="-6"/>
              </w:rPr>
              <w:t xml:space="preserve"> </w:t>
            </w:r>
            <w:r>
              <w:t>de</w:t>
            </w:r>
            <w:r>
              <w:rPr>
                <w:spacing w:val="-4"/>
              </w:rPr>
              <w:t xml:space="preserve"> </w:t>
            </w:r>
            <w:r>
              <w:rPr>
                <w:spacing w:val="-2"/>
              </w:rPr>
              <w:t>Accidentes</w:t>
            </w:r>
            <w:r>
              <w:tab/>
            </w:r>
            <w:r>
              <w:rPr>
                <w:spacing w:val="-5"/>
              </w:rPr>
              <w:t>44</w:t>
            </w:r>
          </w:hyperlink>
        </w:p>
        <w:p w14:paraId="0F9652FB" w14:textId="77777777" w:rsidR="006E0DE5" w:rsidRDefault="00F902AB">
          <w:pPr>
            <w:pStyle w:val="TOC2"/>
            <w:tabs>
              <w:tab w:leader="dot" w:pos="9810" w:val="left"/>
            </w:tabs>
            <w:ind w:firstLine="0" w:left="634"/>
          </w:pPr>
          <w:hyperlink w:anchor="_bookmark50" w:history="1">
            <w:r>
              <w:t>7.5.</w:t>
            </w:r>
            <w:r>
              <w:rPr>
                <w:spacing w:val="72"/>
              </w:rPr>
              <w:t xml:space="preserve"> </w:t>
            </w:r>
            <w:r>
              <w:t>Divulgación</w:t>
            </w:r>
            <w:r>
              <w:rPr>
                <w:spacing w:val="-4"/>
              </w:rPr>
              <w:t xml:space="preserve"> </w:t>
            </w:r>
            <w:r>
              <w:t>de la</w:t>
            </w:r>
            <w:r>
              <w:rPr>
                <w:spacing w:val="-5"/>
              </w:rPr>
              <w:t xml:space="preserve"> </w:t>
            </w:r>
            <w:r>
              <w:t>Política</w:t>
            </w:r>
            <w:r>
              <w:rPr>
                <w:spacing w:val="-4"/>
              </w:rPr>
              <w:t xml:space="preserve"> </w:t>
            </w:r>
            <w:r>
              <w:t>de</w:t>
            </w:r>
            <w:r>
              <w:rPr>
                <w:spacing w:val="-2"/>
              </w:rPr>
              <w:t xml:space="preserve"> </w:t>
            </w:r>
            <w:r>
              <w:t>Seguridad</w:t>
            </w:r>
            <w:r>
              <w:rPr>
                <w:spacing w:val="-5"/>
              </w:rPr>
              <w:t xml:space="preserve"> </w:t>
            </w:r>
            <w:r>
              <w:t>Vial</w:t>
            </w:r>
            <w:r>
              <w:rPr>
                <w:spacing w:val="-4"/>
              </w:rPr>
              <w:t xml:space="preserve"> </w:t>
            </w:r>
            <w:r>
              <w:t>y</w:t>
            </w:r>
            <w:r>
              <w:rPr>
                <w:spacing w:val="-5"/>
              </w:rPr>
              <w:t xml:space="preserve"> </w:t>
            </w:r>
            <w:r>
              <w:t>el</w:t>
            </w:r>
            <w:r>
              <w:rPr>
                <w:spacing w:val="-6"/>
              </w:rPr>
              <w:t xml:space="preserve"> </w:t>
            </w:r>
            <w:r>
              <w:rPr>
                <w:spacing w:val="-4"/>
              </w:rPr>
              <w:t>PESV</w:t>
            </w:r>
            <w:r>
              <w:tab/>
            </w:r>
            <w:r>
              <w:rPr>
                <w:spacing w:val="-5"/>
              </w:rPr>
              <w:t>45</w:t>
            </w:r>
          </w:hyperlink>
        </w:p>
        <w:p w14:paraId="14FA2E25" w14:textId="77777777" w:rsidR="006E0DE5" w:rsidRDefault="00F902AB">
          <w:pPr>
            <w:pStyle w:val="TOC1"/>
            <w:numPr>
              <w:ilvl w:val="0"/>
              <w:numId w:val="35"/>
            </w:numPr>
            <w:tabs>
              <w:tab w:pos="852" w:val="left"/>
              <w:tab w:leader="dot" w:pos="9772" w:val="left"/>
            </w:tabs>
          </w:pPr>
          <w:hyperlink w:anchor="_bookmark51" w:history="1">
            <w:r>
              <w:t>MEJORA</w:t>
            </w:r>
            <w:r>
              <w:rPr>
                <w:spacing w:val="-6"/>
              </w:rPr>
              <w:t xml:space="preserve"> </w:t>
            </w:r>
            <w:r>
              <w:t>CONTINUA</w:t>
            </w:r>
            <w:r>
              <w:rPr>
                <w:spacing w:val="-6"/>
              </w:rPr>
              <w:t xml:space="preserve"> </w:t>
            </w:r>
            <w:r>
              <w:t>DEL</w:t>
            </w:r>
            <w:r>
              <w:rPr>
                <w:spacing w:val="-6"/>
              </w:rPr>
              <w:t xml:space="preserve"> </w:t>
            </w:r>
            <w:r>
              <w:rPr>
                <w:spacing w:val="-4"/>
              </w:rPr>
              <w:t>PESV</w:t>
            </w:r>
            <w:r>
              <w:tab/>
            </w:r>
            <w:r>
              <w:rPr>
                <w:spacing w:val="-5"/>
              </w:rPr>
              <w:t>45</w:t>
            </w:r>
          </w:hyperlink>
        </w:p>
        <w:p w14:paraId="5CC8F571" w14:textId="77777777" w:rsidR="006E0DE5" w:rsidRDefault="00F902AB">
          <w:pPr>
            <w:pStyle w:val="TOC2"/>
            <w:numPr>
              <w:ilvl w:val="1"/>
              <w:numId w:val="22"/>
            </w:numPr>
            <w:tabs>
              <w:tab w:pos="1144" w:val="left"/>
              <w:tab w:leader="dot" w:pos="9810" w:val="left"/>
            </w:tabs>
            <w:spacing w:before="122"/>
            <w:ind w:hanging="510" w:left="1144"/>
          </w:pPr>
          <w:hyperlink w:anchor="_bookmark52" w:history="1">
            <w:r>
              <w:t>Mecanismo</w:t>
            </w:r>
            <w:r>
              <w:rPr>
                <w:spacing w:val="-4"/>
              </w:rPr>
              <w:t xml:space="preserve"> </w:t>
            </w:r>
            <w:r>
              <w:t>de</w:t>
            </w:r>
            <w:r>
              <w:rPr>
                <w:spacing w:val="-4"/>
              </w:rPr>
              <w:t xml:space="preserve"> </w:t>
            </w:r>
            <w:r>
              <w:t>comunicación</w:t>
            </w:r>
            <w:r>
              <w:rPr>
                <w:spacing w:val="-5"/>
              </w:rPr>
              <w:t xml:space="preserve"> </w:t>
            </w:r>
            <w:r>
              <w:t>y</w:t>
            </w:r>
            <w:r>
              <w:rPr>
                <w:spacing w:val="-3"/>
              </w:rPr>
              <w:t xml:space="preserve"> </w:t>
            </w:r>
            <w:r>
              <w:rPr>
                <w:spacing w:val="-2"/>
              </w:rPr>
              <w:t>participación</w:t>
            </w:r>
            <w:r>
              <w:tab/>
            </w:r>
            <w:r>
              <w:rPr>
                <w:spacing w:val="-5"/>
              </w:rPr>
              <w:t>45</w:t>
            </w:r>
          </w:hyperlink>
        </w:p>
        <w:p w14:paraId="247CCC24" w14:textId="77777777" w:rsidR="006E0DE5" w:rsidRDefault="00F902AB">
          <w:pPr>
            <w:pStyle w:val="TOC1"/>
            <w:numPr>
              <w:ilvl w:val="0"/>
              <w:numId w:val="35"/>
            </w:numPr>
            <w:tabs>
              <w:tab w:pos="852" w:val="left"/>
              <w:tab w:leader="dot" w:pos="9772" w:val="left"/>
            </w:tabs>
          </w:pPr>
          <w:hyperlink w:anchor="_bookmark53" w:history="1">
            <w:r>
              <w:t>HISTORIAL</w:t>
            </w:r>
            <w:r>
              <w:rPr>
                <w:spacing w:val="-6"/>
              </w:rPr>
              <w:t xml:space="preserve"> </w:t>
            </w:r>
            <w:r>
              <w:t>DE</w:t>
            </w:r>
            <w:r>
              <w:rPr>
                <w:spacing w:val="-5"/>
              </w:rPr>
              <w:t xml:space="preserve"> </w:t>
            </w:r>
            <w:r>
              <w:t>CAMBIOS</w:t>
            </w:r>
            <w:r>
              <w:rPr>
                <w:spacing w:val="-6"/>
              </w:rPr>
              <w:t xml:space="preserve"> </w:t>
            </w:r>
            <w:r>
              <w:t>DEL</w:t>
            </w:r>
            <w:r>
              <w:rPr>
                <w:spacing w:val="-5"/>
              </w:rPr>
              <w:t xml:space="preserve"> </w:t>
            </w:r>
            <w:r>
              <w:rPr>
                <w:spacing w:val="-2"/>
              </w:rPr>
              <w:t>DOCUMENTO</w:t>
            </w:r>
            <w:r>
              <w:tab/>
            </w:r>
            <w:r>
              <w:rPr>
                <w:spacing w:val="-5"/>
              </w:rPr>
              <w:t>45</w:t>
            </w:r>
          </w:hyperlink>
        </w:p>
      </w:sdtContent>
    </w:sdt>
    <w:p w14:paraId="62B03D9E" w14:textId="77777777" w:rsidR="006E0DE5" w:rsidRDefault="006E0DE5">
      <w:pPr>
        <w:pStyle w:val="TOC1"/>
        <w:sectPr w:rsidR="006E0DE5">
          <w:type w:val="continuous"/>
          <w:pgSz w:h="15840" w:w="12240"/>
          <w:pgMar w:bottom="1722" w:footer="902" w:gutter="0" w:header="854" w:left="720" w:right="1080" w:top="1676"/>
          <w:cols w:space="720"/>
        </w:sectPr>
      </w:pPr>
    </w:p>
    <w:p w14:paraId="1E38CD9D" w14:textId="77777777" w:rsidR="006E0DE5" w:rsidRDefault="006E0DE5">
      <w:pPr>
        <w:pStyle w:val="BodyText"/>
        <w:spacing w:before="39"/>
      </w:pPr>
    </w:p>
    <w:p w14:paraId="0434B324" w14:textId="77777777" w:rsidR="006E0DE5" w:rsidRDefault="00F902AB">
      <w:pPr>
        <w:pStyle w:val="Heading2"/>
        <w:numPr>
          <w:ilvl w:val="0"/>
          <w:numId w:val="21"/>
        </w:numPr>
        <w:tabs>
          <w:tab w:pos="1131" w:val="left"/>
        </w:tabs>
        <w:ind w:hanging="358" w:left="1131"/>
      </w:pPr>
      <w:bookmarkStart w:id="0" w:name="_bookmark0"/>
      <w:bookmarkEnd w:id="0"/>
      <w:r>
        <w:rPr>
          <w:spacing w:val="-2"/>
        </w:rPr>
        <w:t>INTRODUCCIÓN</w:t>
      </w:r>
    </w:p>
    <w:p w14:paraId="74C91AE8" w14:textId="77777777" w:rsidR="006E0DE5" w:rsidRDefault="006E0DE5">
      <w:pPr>
        <w:pStyle w:val="BodyText"/>
        <w:spacing w:before="46"/>
        <w:rPr>
          <w:b/>
        </w:rPr>
      </w:pPr>
    </w:p>
    <w:p w14:paraId="621A2446" w14:textId="77777777" w:rsidR="006E0DE5" w:rsidRDefault="00F902AB">
      <w:pPr>
        <w:pStyle w:val="BodyText"/>
        <w:ind w:left="412" w:right="338"/>
        <w:jc w:val="both"/>
      </w:pPr>
      <w:r>
        <w:t>De conformidad con lo dispuesto en la Ley 1503 de 2011, donde se definieron los lineamientos en responsabilidad social de organizaciones de cara a la política de seguridad vial del país, como el Ministerio de Comercio, Industria y Turismo, que tiene vinculados a su planta de funcionarios conductores, es obligación articular su Sistema de Gestión de la Seguridad y Salud</w:t>
      </w:r>
      <w:r>
        <w:rPr>
          <w:spacing w:val="-1"/>
        </w:rPr>
        <w:t xml:space="preserve"> </w:t>
      </w:r>
      <w:r>
        <w:t>en el Trabajo con un</w:t>
      </w:r>
      <w:r>
        <w:rPr>
          <w:spacing w:val="-1"/>
        </w:rPr>
        <w:t xml:space="preserve"> </w:t>
      </w:r>
      <w:r>
        <w:t>Plan Estratégico de Seguridad Vial, de acuerdo con sus características propias.</w:t>
      </w:r>
    </w:p>
    <w:p w14:paraId="1FEE8426" w14:textId="77777777" w:rsidR="006E0DE5" w:rsidRDefault="006E0DE5">
      <w:pPr>
        <w:pStyle w:val="BodyText"/>
      </w:pPr>
    </w:p>
    <w:p w14:paraId="1C505CCE" w14:textId="77777777" w:rsidR="006E0DE5" w:rsidRDefault="00F902AB">
      <w:pPr>
        <w:pStyle w:val="BodyText"/>
        <w:spacing w:before="1"/>
        <w:ind w:left="412" w:right="336"/>
        <w:jc w:val="both"/>
      </w:pPr>
      <w:r>
        <w:t>El Plan Estratégico de Seguridad Vial del Ministerio de Comercio, Industria y Turismo pretende promover dentro de todos sus colaboradores, la formación de conductas seguras en la vía, convirtiéndose en una herramienta más para gestionar los riesgos que pueden ser asociados a los hábitos o al entorno en los diferentes actores viales.</w:t>
      </w:r>
    </w:p>
    <w:p w14:paraId="52050AC0" w14:textId="77777777" w:rsidR="006E0DE5" w:rsidRDefault="006E0DE5">
      <w:pPr>
        <w:pStyle w:val="BodyText"/>
      </w:pPr>
    </w:p>
    <w:p w14:paraId="267A3F45" w14:textId="77777777" w:rsidR="006E0DE5" w:rsidRDefault="00F902AB">
      <w:pPr>
        <w:pStyle w:val="BodyText"/>
        <w:ind w:left="412" w:right="335"/>
        <w:jc w:val="both"/>
      </w:pPr>
      <w:r>
        <w:t>Con fundamento en lo anterior, se le da cumplimiento a lo descrito en la Resolución número</w:t>
      </w:r>
      <w:r>
        <w:rPr>
          <w:spacing w:val="-5"/>
        </w:rPr>
        <w:t xml:space="preserve"> </w:t>
      </w:r>
      <w:r>
        <w:t>20223040040595</w:t>
      </w:r>
      <w:r>
        <w:rPr>
          <w:spacing w:val="-7"/>
        </w:rPr>
        <w:t xml:space="preserve"> </w:t>
      </w:r>
      <w:r>
        <w:t>del</w:t>
      </w:r>
      <w:r>
        <w:rPr>
          <w:spacing w:val="-6"/>
        </w:rPr>
        <w:t xml:space="preserve"> </w:t>
      </w:r>
      <w:r>
        <w:t>12</w:t>
      </w:r>
      <w:r>
        <w:rPr>
          <w:spacing w:val="-7"/>
        </w:rPr>
        <w:t xml:space="preserve"> </w:t>
      </w:r>
      <w:r>
        <w:t>de</w:t>
      </w:r>
      <w:r>
        <w:rPr>
          <w:spacing w:val="-5"/>
        </w:rPr>
        <w:t xml:space="preserve"> </w:t>
      </w:r>
      <w:r>
        <w:t>julio</w:t>
      </w:r>
      <w:r>
        <w:rPr>
          <w:spacing w:val="-5"/>
        </w:rPr>
        <w:t xml:space="preserve"> </w:t>
      </w:r>
      <w:r>
        <w:t>de</w:t>
      </w:r>
      <w:r>
        <w:rPr>
          <w:spacing w:val="-5"/>
        </w:rPr>
        <w:t xml:space="preserve"> </w:t>
      </w:r>
      <w:r>
        <w:t>2022</w:t>
      </w:r>
      <w:r>
        <w:rPr>
          <w:spacing w:val="-7"/>
        </w:rPr>
        <w:t xml:space="preserve"> </w:t>
      </w:r>
      <w:r>
        <w:t>“Por</w:t>
      </w:r>
      <w:r>
        <w:rPr>
          <w:spacing w:val="-3"/>
        </w:rPr>
        <w:t xml:space="preserve"> </w:t>
      </w:r>
      <w:r>
        <w:t>la</w:t>
      </w:r>
      <w:r>
        <w:rPr>
          <w:spacing w:val="-6"/>
        </w:rPr>
        <w:t xml:space="preserve"> </w:t>
      </w:r>
      <w:r>
        <w:t>cual</w:t>
      </w:r>
      <w:r>
        <w:rPr>
          <w:spacing w:val="-8"/>
        </w:rPr>
        <w:t xml:space="preserve"> </w:t>
      </w:r>
      <w:r>
        <w:t>se</w:t>
      </w:r>
      <w:r>
        <w:rPr>
          <w:spacing w:val="-3"/>
        </w:rPr>
        <w:t xml:space="preserve"> </w:t>
      </w:r>
      <w:r>
        <w:t>adopta</w:t>
      </w:r>
      <w:r>
        <w:rPr>
          <w:spacing w:val="-4"/>
        </w:rPr>
        <w:t xml:space="preserve"> </w:t>
      </w:r>
      <w:r>
        <w:t>la</w:t>
      </w:r>
      <w:r>
        <w:rPr>
          <w:spacing w:val="-6"/>
        </w:rPr>
        <w:t xml:space="preserve"> </w:t>
      </w:r>
      <w:r>
        <w:t>metodología para el diseño, implementación y verificación de los Planes Estratégicos de Seguridad Vial y se dictan otras disposiciones” y al Artículo 110 del Decreto 2106 de 2019.</w:t>
      </w:r>
    </w:p>
    <w:p w14:paraId="3AD9F389" w14:textId="77777777" w:rsidR="006E0DE5" w:rsidRDefault="006E0DE5">
      <w:pPr>
        <w:pStyle w:val="BodyText"/>
        <w:spacing w:before="38"/>
      </w:pPr>
    </w:p>
    <w:p w14:paraId="5660B4D2" w14:textId="77777777" w:rsidR="006E0DE5" w:rsidRDefault="00F902AB">
      <w:pPr>
        <w:pStyle w:val="Heading2"/>
        <w:numPr>
          <w:ilvl w:val="1"/>
          <w:numId w:val="21"/>
        </w:numPr>
        <w:tabs>
          <w:tab w:pos="1829" w:val="left"/>
        </w:tabs>
      </w:pPr>
      <w:bookmarkStart w:id="1" w:name="_bookmark1"/>
      <w:bookmarkEnd w:id="1"/>
      <w:r>
        <w:t>PROBLEMÁTICA</w:t>
      </w:r>
      <w:r>
        <w:rPr>
          <w:spacing w:val="-8"/>
        </w:rPr>
        <w:t xml:space="preserve"> </w:t>
      </w:r>
      <w:r>
        <w:t>DE</w:t>
      </w:r>
      <w:r>
        <w:rPr>
          <w:spacing w:val="-7"/>
        </w:rPr>
        <w:t xml:space="preserve"> </w:t>
      </w:r>
      <w:r>
        <w:t>LA</w:t>
      </w:r>
      <w:r>
        <w:rPr>
          <w:spacing w:val="-7"/>
        </w:rPr>
        <w:t xml:space="preserve"> </w:t>
      </w:r>
      <w:r>
        <w:t>SEGURIDAD</w:t>
      </w:r>
      <w:r>
        <w:rPr>
          <w:spacing w:val="-7"/>
        </w:rPr>
        <w:t xml:space="preserve"> </w:t>
      </w:r>
      <w:r>
        <w:rPr>
          <w:spacing w:val="-4"/>
        </w:rPr>
        <w:t>VIAL</w:t>
      </w:r>
    </w:p>
    <w:p w14:paraId="5705C543" w14:textId="77777777" w:rsidR="006E0DE5" w:rsidRDefault="006E0DE5">
      <w:pPr>
        <w:pStyle w:val="BodyText"/>
        <w:spacing w:before="22"/>
        <w:rPr>
          <w:b/>
        </w:rPr>
      </w:pPr>
    </w:p>
    <w:p w14:paraId="136D878A" w14:textId="77777777" w:rsidR="006E0DE5" w:rsidRDefault="00F902AB">
      <w:pPr>
        <w:pStyle w:val="BodyText"/>
        <w:spacing w:before="1"/>
        <w:ind w:left="412" w:right="334"/>
        <w:jc w:val="both"/>
      </w:pPr>
      <w:r>
        <w:t>Según la OMS, “la seguridad vial no es accidental”, es decir, la gran mayoría de accidentes</w:t>
      </w:r>
      <w:r>
        <w:rPr>
          <w:spacing w:val="-3"/>
        </w:rPr>
        <w:t xml:space="preserve"> </w:t>
      </w:r>
      <w:r>
        <w:t>son</w:t>
      </w:r>
      <w:r>
        <w:rPr>
          <w:spacing w:val="-4"/>
        </w:rPr>
        <w:t xml:space="preserve"> </w:t>
      </w:r>
      <w:r>
        <w:t>evitables,</w:t>
      </w:r>
      <w:r>
        <w:rPr>
          <w:spacing w:val="-5"/>
        </w:rPr>
        <w:t xml:space="preserve"> </w:t>
      </w:r>
      <w:r>
        <w:t>es</w:t>
      </w:r>
      <w:r>
        <w:rPr>
          <w:spacing w:val="-3"/>
        </w:rPr>
        <w:t xml:space="preserve"> </w:t>
      </w:r>
      <w:r>
        <w:t>preciso</w:t>
      </w:r>
      <w:r>
        <w:rPr>
          <w:spacing w:val="-3"/>
        </w:rPr>
        <w:t xml:space="preserve"> </w:t>
      </w:r>
      <w:r>
        <w:t>planificar</w:t>
      </w:r>
      <w:r>
        <w:rPr>
          <w:spacing w:val="-5"/>
        </w:rPr>
        <w:t xml:space="preserve"> </w:t>
      </w:r>
      <w:r>
        <w:t>con</w:t>
      </w:r>
      <w:r>
        <w:rPr>
          <w:spacing w:val="-4"/>
        </w:rPr>
        <w:t xml:space="preserve"> </w:t>
      </w:r>
      <w:r>
        <w:t>cuidado</w:t>
      </w:r>
      <w:r>
        <w:rPr>
          <w:spacing w:val="-3"/>
        </w:rPr>
        <w:t xml:space="preserve"> </w:t>
      </w:r>
      <w:r>
        <w:t>programas</w:t>
      </w:r>
      <w:r>
        <w:rPr>
          <w:spacing w:val="-4"/>
        </w:rPr>
        <w:t xml:space="preserve"> </w:t>
      </w:r>
      <w:r>
        <w:t>que</w:t>
      </w:r>
      <w:r>
        <w:rPr>
          <w:spacing w:val="-4"/>
        </w:rPr>
        <w:t xml:space="preserve"> </w:t>
      </w:r>
      <w:r>
        <w:t>impliquen</w:t>
      </w:r>
      <w:r>
        <w:rPr>
          <w:spacing w:val="-5"/>
        </w:rPr>
        <w:t xml:space="preserve"> </w:t>
      </w:r>
      <w:r>
        <w:t>un control detallado del parque automotor y de los hábitos que tienen los conductores, mediante Planes Estratégicos de Seguridad Vial. El concepto de “plan” precisa un conjunto</w:t>
      </w:r>
      <w:r>
        <w:rPr>
          <w:spacing w:val="-15"/>
        </w:rPr>
        <w:t xml:space="preserve"> </w:t>
      </w:r>
      <w:r>
        <w:t>de</w:t>
      </w:r>
      <w:r>
        <w:rPr>
          <w:spacing w:val="-15"/>
        </w:rPr>
        <w:t xml:space="preserve"> </w:t>
      </w:r>
      <w:r>
        <w:t>acciones</w:t>
      </w:r>
      <w:r>
        <w:rPr>
          <w:spacing w:val="-17"/>
        </w:rPr>
        <w:t xml:space="preserve"> </w:t>
      </w:r>
      <w:r>
        <w:t>coordinadas</w:t>
      </w:r>
      <w:r>
        <w:rPr>
          <w:spacing w:val="-15"/>
        </w:rPr>
        <w:t xml:space="preserve"> </w:t>
      </w:r>
      <w:r>
        <w:t>entre</w:t>
      </w:r>
      <w:r>
        <w:rPr>
          <w:spacing w:val="-15"/>
        </w:rPr>
        <w:t xml:space="preserve"> </w:t>
      </w:r>
      <w:r>
        <w:t>sí</w:t>
      </w:r>
      <w:r>
        <w:rPr>
          <w:spacing w:val="-18"/>
        </w:rPr>
        <w:t xml:space="preserve"> </w:t>
      </w:r>
      <w:r>
        <w:t>con</w:t>
      </w:r>
      <w:r>
        <w:rPr>
          <w:spacing w:val="-15"/>
        </w:rPr>
        <w:t xml:space="preserve"> </w:t>
      </w:r>
      <w:r>
        <w:t>el</w:t>
      </w:r>
      <w:r>
        <w:rPr>
          <w:spacing w:val="-18"/>
        </w:rPr>
        <w:t xml:space="preserve"> </w:t>
      </w:r>
      <w:r>
        <w:t>propósito</w:t>
      </w:r>
      <w:r>
        <w:rPr>
          <w:spacing w:val="-15"/>
        </w:rPr>
        <w:t xml:space="preserve"> </w:t>
      </w:r>
      <w:r>
        <w:t>de</w:t>
      </w:r>
      <w:r>
        <w:rPr>
          <w:spacing w:val="-15"/>
        </w:rPr>
        <w:t xml:space="preserve"> </w:t>
      </w:r>
      <w:r>
        <w:t>alcanzar</w:t>
      </w:r>
      <w:r>
        <w:rPr>
          <w:spacing w:val="-16"/>
        </w:rPr>
        <w:t xml:space="preserve"> </w:t>
      </w:r>
      <w:r>
        <w:t>una</w:t>
      </w:r>
      <w:r>
        <w:rPr>
          <w:spacing w:val="-16"/>
        </w:rPr>
        <w:t xml:space="preserve"> </w:t>
      </w:r>
      <w:r>
        <w:t>meta</w:t>
      </w:r>
      <w:r>
        <w:rPr>
          <w:spacing w:val="-16"/>
        </w:rPr>
        <w:t xml:space="preserve"> </w:t>
      </w:r>
      <w:r>
        <w:t>común. El calificativo “estratégico” implica una planificación a medio-largo plazo, con el fin de disponer</w:t>
      </w:r>
      <w:r>
        <w:rPr>
          <w:spacing w:val="-15"/>
        </w:rPr>
        <w:t xml:space="preserve"> </w:t>
      </w:r>
      <w:r>
        <w:t>del</w:t>
      </w:r>
      <w:r>
        <w:rPr>
          <w:spacing w:val="-18"/>
        </w:rPr>
        <w:t xml:space="preserve"> </w:t>
      </w:r>
      <w:r>
        <w:t>tiempo</w:t>
      </w:r>
      <w:r>
        <w:rPr>
          <w:spacing w:val="-15"/>
        </w:rPr>
        <w:t xml:space="preserve"> </w:t>
      </w:r>
      <w:r>
        <w:t>suficiente</w:t>
      </w:r>
      <w:r>
        <w:rPr>
          <w:spacing w:val="-15"/>
        </w:rPr>
        <w:t xml:space="preserve"> </w:t>
      </w:r>
      <w:r>
        <w:t>para</w:t>
      </w:r>
      <w:r>
        <w:rPr>
          <w:spacing w:val="-11"/>
        </w:rPr>
        <w:t xml:space="preserve"> </w:t>
      </w:r>
      <w:r>
        <w:t>la</w:t>
      </w:r>
      <w:r>
        <w:rPr>
          <w:spacing w:val="-11"/>
        </w:rPr>
        <w:t xml:space="preserve"> </w:t>
      </w:r>
      <w:r>
        <w:t>introducción</w:t>
      </w:r>
      <w:r>
        <w:rPr>
          <w:spacing w:val="-15"/>
        </w:rPr>
        <w:t xml:space="preserve"> </w:t>
      </w:r>
      <w:r>
        <w:t>de</w:t>
      </w:r>
      <w:r>
        <w:rPr>
          <w:spacing w:val="-15"/>
        </w:rPr>
        <w:t xml:space="preserve"> </w:t>
      </w:r>
      <w:r>
        <w:t>medidas</w:t>
      </w:r>
      <w:r>
        <w:rPr>
          <w:spacing w:val="-13"/>
        </w:rPr>
        <w:t xml:space="preserve"> </w:t>
      </w:r>
      <w:r>
        <w:t>de</w:t>
      </w:r>
      <w:r>
        <w:rPr>
          <w:spacing w:val="-15"/>
        </w:rPr>
        <w:t xml:space="preserve"> </w:t>
      </w:r>
      <w:r>
        <w:t>seguridad</w:t>
      </w:r>
      <w:r>
        <w:rPr>
          <w:spacing w:val="-14"/>
        </w:rPr>
        <w:t xml:space="preserve"> </w:t>
      </w:r>
      <w:r>
        <w:t>vial</w:t>
      </w:r>
      <w:r>
        <w:rPr>
          <w:spacing w:val="-16"/>
        </w:rPr>
        <w:t xml:space="preserve"> </w:t>
      </w:r>
      <w:r>
        <w:t>de</w:t>
      </w:r>
      <w:r>
        <w:rPr>
          <w:spacing w:val="-15"/>
        </w:rPr>
        <w:t xml:space="preserve"> </w:t>
      </w:r>
      <w:r>
        <w:t>gran impacto y cuya implementación requiera de disponibilidad del tiempo pertinente.</w:t>
      </w:r>
    </w:p>
    <w:p w14:paraId="6BF577B2" w14:textId="77777777" w:rsidR="006E0DE5" w:rsidRDefault="006E0DE5">
      <w:pPr>
        <w:pStyle w:val="BodyText"/>
        <w:spacing w:before="1"/>
      </w:pPr>
    </w:p>
    <w:p w14:paraId="55F424E6" w14:textId="72D882FA" w:rsidP="00CE29DB" w:rsidR="78687AED" w:rsidRDefault="00F902AB">
      <w:pPr>
        <w:pStyle w:val="BodyText"/>
        <w:ind w:left="412" w:right="338"/>
        <w:jc w:val="both"/>
      </w:pPr>
      <w:r>
        <w:t>Este documento pretende divulgar de manera precisa, los aspectos de Seguridad Vial que se relacionan con el Ministerio de Comercio, Industria y Turismo, como los procedimientos establecidos actualmente, y los posibles cambios que se puedan implementar</w:t>
      </w:r>
      <w:r>
        <w:rPr>
          <w:spacing w:val="-4"/>
        </w:rPr>
        <w:t xml:space="preserve"> </w:t>
      </w:r>
      <w:r>
        <w:t>con</w:t>
      </w:r>
      <w:r>
        <w:rPr>
          <w:spacing w:val="-3"/>
        </w:rPr>
        <w:t xml:space="preserve"> </w:t>
      </w:r>
      <w:r>
        <w:t>el</w:t>
      </w:r>
      <w:r>
        <w:rPr>
          <w:spacing w:val="-6"/>
        </w:rPr>
        <w:t xml:space="preserve"> </w:t>
      </w:r>
      <w:r>
        <w:t>propósito</w:t>
      </w:r>
      <w:r>
        <w:rPr>
          <w:spacing w:val="-3"/>
        </w:rPr>
        <w:t xml:space="preserve"> </w:t>
      </w:r>
      <w:r>
        <w:t>de</w:t>
      </w:r>
      <w:r>
        <w:rPr>
          <w:spacing w:val="-2"/>
        </w:rPr>
        <w:t xml:space="preserve"> </w:t>
      </w:r>
      <w:r>
        <w:t>mejorar</w:t>
      </w:r>
      <w:r>
        <w:rPr>
          <w:spacing w:val="-4"/>
        </w:rPr>
        <w:t xml:space="preserve"> </w:t>
      </w:r>
      <w:r>
        <w:t>el</w:t>
      </w:r>
      <w:r>
        <w:rPr>
          <w:spacing w:val="-6"/>
        </w:rPr>
        <w:t xml:space="preserve"> </w:t>
      </w:r>
      <w:r>
        <w:t>servicio</w:t>
      </w:r>
      <w:r>
        <w:rPr>
          <w:spacing w:val="-2"/>
        </w:rPr>
        <w:t xml:space="preserve"> </w:t>
      </w:r>
      <w:r>
        <w:t>de</w:t>
      </w:r>
      <w:r>
        <w:rPr>
          <w:spacing w:val="-2"/>
        </w:rPr>
        <w:t xml:space="preserve"> </w:t>
      </w:r>
      <w:r>
        <w:t>transporte</w:t>
      </w:r>
      <w:r>
        <w:rPr>
          <w:spacing w:val="-2"/>
        </w:rPr>
        <w:t xml:space="preserve"> </w:t>
      </w:r>
      <w:r>
        <w:t>de</w:t>
      </w:r>
      <w:r>
        <w:rPr>
          <w:spacing w:val="-2"/>
        </w:rPr>
        <w:t xml:space="preserve"> </w:t>
      </w:r>
      <w:r>
        <w:t>la</w:t>
      </w:r>
      <w:r>
        <w:rPr>
          <w:spacing w:val="-4"/>
        </w:rPr>
        <w:t xml:space="preserve"> </w:t>
      </w:r>
      <w:r>
        <w:t>entidad.</w:t>
      </w:r>
      <w:r>
        <w:rPr>
          <w:spacing w:val="-4"/>
        </w:rPr>
        <w:t xml:space="preserve"> </w:t>
      </w:r>
      <w:r>
        <w:t>El</w:t>
      </w:r>
      <w:r>
        <w:rPr>
          <w:spacing w:val="-6"/>
        </w:rPr>
        <w:t xml:space="preserve"> </w:t>
      </w:r>
      <w:r>
        <w:t>cual servirá</w:t>
      </w:r>
      <w:r>
        <w:rPr>
          <w:spacing w:val="-17"/>
        </w:rPr>
        <w:t xml:space="preserve"> </w:t>
      </w:r>
      <w:r>
        <w:t>como</w:t>
      </w:r>
      <w:r>
        <w:rPr>
          <w:spacing w:val="-16"/>
        </w:rPr>
        <w:t xml:space="preserve"> </w:t>
      </w:r>
      <w:r>
        <w:t>modelo</w:t>
      </w:r>
      <w:r>
        <w:rPr>
          <w:spacing w:val="-16"/>
        </w:rPr>
        <w:t xml:space="preserve"> </w:t>
      </w:r>
      <w:r>
        <w:t>para</w:t>
      </w:r>
      <w:r>
        <w:rPr>
          <w:spacing w:val="-17"/>
        </w:rPr>
        <w:t xml:space="preserve"> </w:t>
      </w:r>
      <w:r>
        <w:t>garantizar</w:t>
      </w:r>
      <w:r>
        <w:rPr>
          <w:spacing w:val="-17"/>
        </w:rPr>
        <w:t xml:space="preserve"> </w:t>
      </w:r>
      <w:r>
        <w:t>que</w:t>
      </w:r>
      <w:r>
        <w:rPr>
          <w:spacing w:val="-16"/>
        </w:rPr>
        <w:t xml:space="preserve"> </w:t>
      </w:r>
      <w:r>
        <w:t>tanto</w:t>
      </w:r>
      <w:r>
        <w:rPr>
          <w:spacing w:val="-16"/>
        </w:rPr>
        <w:t xml:space="preserve"> </w:t>
      </w:r>
      <w:r>
        <w:t>conductores</w:t>
      </w:r>
      <w:r>
        <w:rPr>
          <w:spacing w:val="-15"/>
        </w:rPr>
        <w:t xml:space="preserve"> </w:t>
      </w:r>
      <w:r>
        <w:t>como</w:t>
      </w:r>
      <w:r>
        <w:rPr>
          <w:spacing w:val="-18"/>
        </w:rPr>
        <w:t xml:space="preserve"> </w:t>
      </w:r>
      <w:r>
        <w:t>peatones</w:t>
      </w:r>
      <w:r>
        <w:rPr>
          <w:spacing w:val="-16"/>
        </w:rPr>
        <w:t xml:space="preserve"> </w:t>
      </w:r>
      <w:r>
        <w:t>y</w:t>
      </w:r>
      <w:r>
        <w:rPr>
          <w:spacing w:val="-17"/>
        </w:rPr>
        <w:t xml:space="preserve"> </w:t>
      </w:r>
      <w:r>
        <w:t>pasajeros, mejoren su comportamiento durante sus desplazamientos, para mejorar la seguridad de los servidores con la consecuente disminución de la accidentalidad vehicular, así como la empresa contratada para el transporte de los Servidores Públicos.</w:t>
      </w:r>
    </w:p>
    <w:p w14:paraId="1FCF3754" w14:textId="77777777" w:rsidR="006E0DE5" w:rsidRDefault="00F902AB">
      <w:pPr>
        <w:pStyle w:val="BodyText"/>
        <w:spacing w:before="266"/>
        <w:ind w:left="412" w:right="340"/>
        <w:jc w:val="both"/>
      </w:pPr>
      <w:r>
        <w:t>De igual manera procura generar mayor conocimiento en seguridad vial y mejorar los comportamientos de los colaboradores al desplazarse por las vías públicas y privadas. Este Plan funciona de manera transversal en todas las áreas de la entidad.</w:t>
      </w:r>
    </w:p>
    <w:p w14:paraId="6B8A5865" w14:textId="77777777" w:rsidR="006E0DE5" w:rsidRDefault="006E0DE5">
      <w:pPr>
        <w:pStyle w:val="BodyText"/>
        <w:jc w:val="both"/>
        <w:sectPr w:rsidR="006E0DE5">
          <w:pgSz w:h="15840" w:w="12240"/>
          <w:pgMar w:bottom="1100" w:footer="902" w:gutter="0" w:header="854" w:left="720" w:right="1080" w:top="1660"/>
          <w:cols w:space="720"/>
        </w:sectPr>
      </w:pPr>
    </w:p>
    <w:p w14:paraId="356E1473" w14:textId="77777777" w:rsidR="006E0DE5" w:rsidRDefault="006E0DE5">
      <w:pPr>
        <w:pStyle w:val="BodyText"/>
        <w:spacing w:before="39"/>
      </w:pPr>
    </w:p>
    <w:p w14:paraId="5B13600F" w14:textId="77777777" w:rsidR="006E0DE5" w:rsidRDefault="00F902AB">
      <w:pPr>
        <w:pStyle w:val="Heading2"/>
        <w:numPr>
          <w:ilvl w:val="1"/>
          <w:numId w:val="20"/>
        </w:numPr>
        <w:tabs>
          <w:tab w:pos="955" w:val="left"/>
        </w:tabs>
        <w:ind w:hanging="543" w:left="955"/>
      </w:pPr>
      <w:bookmarkStart w:id="2" w:name="_bookmark2"/>
      <w:bookmarkEnd w:id="2"/>
      <w:r>
        <w:t>BENEFICIOS</w:t>
      </w:r>
      <w:r>
        <w:rPr>
          <w:spacing w:val="-9"/>
        </w:rPr>
        <w:t xml:space="preserve"> </w:t>
      </w:r>
      <w:r>
        <w:t>PARA</w:t>
      </w:r>
      <w:r>
        <w:rPr>
          <w:spacing w:val="-7"/>
        </w:rPr>
        <w:t xml:space="preserve"> </w:t>
      </w:r>
      <w:r>
        <w:t>EL</w:t>
      </w:r>
      <w:r>
        <w:rPr>
          <w:spacing w:val="-5"/>
        </w:rPr>
        <w:t xml:space="preserve"> </w:t>
      </w:r>
      <w:r>
        <w:t>MINISTERIO</w:t>
      </w:r>
      <w:r>
        <w:rPr>
          <w:spacing w:val="-7"/>
        </w:rPr>
        <w:t xml:space="preserve"> </w:t>
      </w:r>
      <w:r>
        <w:t>DE</w:t>
      </w:r>
      <w:r>
        <w:rPr>
          <w:spacing w:val="-4"/>
        </w:rPr>
        <w:t xml:space="preserve"> </w:t>
      </w:r>
      <w:r>
        <w:t>COMERCIO</w:t>
      </w:r>
      <w:r>
        <w:rPr>
          <w:spacing w:val="-7"/>
        </w:rPr>
        <w:t xml:space="preserve"> </w:t>
      </w:r>
      <w:r>
        <w:t>INDUSTRIA</w:t>
      </w:r>
      <w:r>
        <w:rPr>
          <w:spacing w:val="-8"/>
        </w:rPr>
        <w:t xml:space="preserve"> </w:t>
      </w:r>
      <w:r>
        <w:t>Y</w:t>
      </w:r>
      <w:r>
        <w:rPr>
          <w:spacing w:val="-4"/>
        </w:rPr>
        <w:t xml:space="preserve"> </w:t>
      </w:r>
      <w:r>
        <w:rPr>
          <w:spacing w:val="-2"/>
        </w:rPr>
        <w:t>TURISMO</w:t>
      </w:r>
    </w:p>
    <w:p w14:paraId="115908F4" w14:textId="77777777" w:rsidR="006E0DE5" w:rsidRDefault="006E0DE5">
      <w:pPr>
        <w:pStyle w:val="BodyText"/>
        <w:spacing w:before="58"/>
        <w:rPr>
          <w:b/>
        </w:rPr>
      </w:pPr>
    </w:p>
    <w:p w14:paraId="1FB92287" w14:textId="77777777" w:rsidR="006E0DE5" w:rsidRDefault="00F902AB">
      <w:pPr>
        <w:pStyle w:val="ListParagraph"/>
        <w:numPr>
          <w:ilvl w:val="2"/>
          <w:numId w:val="20"/>
        </w:numPr>
        <w:tabs>
          <w:tab w:pos="1132" w:val="left"/>
        </w:tabs>
        <w:ind w:hanging="359" w:left="1132"/>
      </w:pPr>
      <w:r>
        <w:t>Mejorar</w:t>
      </w:r>
      <w:r>
        <w:rPr>
          <w:spacing w:val="-8"/>
        </w:rPr>
        <w:t xml:space="preserve"> </w:t>
      </w:r>
      <w:r>
        <w:t>el</w:t>
      </w:r>
      <w:r>
        <w:rPr>
          <w:spacing w:val="-8"/>
        </w:rPr>
        <w:t xml:space="preserve"> </w:t>
      </w:r>
      <w:r>
        <w:t>servicio</w:t>
      </w:r>
      <w:r>
        <w:rPr>
          <w:spacing w:val="-3"/>
        </w:rPr>
        <w:t xml:space="preserve"> </w:t>
      </w:r>
      <w:r>
        <w:t>de</w:t>
      </w:r>
      <w:r>
        <w:rPr>
          <w:spacing w:val="-2"/>
        </w:rPr>
        <w:t xml:space="preserve"> </w:t>
      </w:r>
      <w:r>
        <w:t>transporte</w:t>
      </w:r>
      <w:r>
        <w:rPr>
          <w:spacing w:val="-4"/>
        </w:rPr>
        <w:t xml:space="preserve"> </w:t>
      </w:r>
      <w:r>
        <w:t>prestado</w:t>
      </w:r>
      <w:r>
        <w:rPr>
          <w:spacing w:val="-3"/>
        </w:rPr>
        <w:t xml:space="preserve"> </w:t>
      </w:r>
      <w:r>
        <w:t>a</w:t>
      </w:r>
      <w:r>
        <w:rPr>
          <w:spacing w:val="-6"/>
        </w:rPr>
        <w:t xml:space="preserve"> </w:t>
      </w:r>
      <w:r>
        <w:t>los</w:t>
      </w:r>
      <w:r>
        <w:rPr>
          <w:spacing w:val="-3"/>
        </w:rPr>
        <w:t xml:space="preserve"> </w:t>
      </w:r>
      <w:r>
        <w:rPr>
          <w:spacing w:val="-2"/>
        </w:rPr>
        <w:t>funcionarios.</w:t>
      </w:r>
    </w:p>
    <w:p w14:paraId="1C6E5D20" w14:textId="77777777" w:rsidR="006E0DE5" w:rsidRDefault="00F902AB">
      <w:pPr>
        <w:pStyle w:val="ListParagraph"/>
        <w:numPr>
          <w:ilvl w:val="2"/>
          <w:numId w:val="20"/>
        </w:numPr>
        <w:tabs>
          <w:tab w:pos="1133" w:val="left"/>
        </w:tabs>
        <w:spacing w:before="184" w:line="256" w:lineRule="auto"/>
        <w:ind w:right="336"/>
        <w:jc w:val="both"/>
      </w:pPr>
      <w:r>
        <w:t>Evitar la accidentalidad provocada por malos hábitos de conducción o desconocimiento de las normas de tránsito.</w:t>
      </w:r>
    </w:p>
    <w:p w14:paraId="50F7646C" w14:textId="77777777" w:rsidR="006E0DE5" w:rsidRDefault="00F902AB">
      <w:pPr>
        <w:pStyle w:val="ListParagraph"/>
        <w:numPr>
          <w:ilvl w:val="2"/>
          <w:numId w:val="20"/>
        </w:numPr>
        <w:tabs>
          <w:tab w:pos="1132" w:val="left"/>
        </w:tabs>
        <w:spacing w:before="162"/>
        <w:ind w:hanging="359" w:left="1132"/>
      </w:pPr>
      <w:r>
        <w:t>Conocer</w:t>
      </w:r>
      <w:r>
        <w:rPr>
          <w:spacing w:val="-7"/>
        </w:rPr>
        <w:t xml:space="preserve"> </w:t>
      </w:r>
      <w:r>
        <w:t>los</w:t>
      </w:r>
      <w:r>
        <w:rPr>
          <w:spacing w:val="-3"/>
        </w:rPr>
        <w:t xml:space="preserve"> </w:t>
      </w:r>
      <w:r>
        <w:t>derechos</w:t>
      </w:r>
      <w:r>
        <w:rPr>
          <w:spacing w:val="-4"/>
        </w:rPr>
        <w:t xml:space="preserve"> </w:t>
      </w:r>
      <w:r>
        <w:t>y</w:t>
      </w:r>
      <w:r>
        <w:rPr>
          <w:spacing w:val="-4"/>
        </w:rPr>
        <w:t xml:space="preserve"> </w:t>
      </w:r>
      <w:r>
        <w:t>deberes</w:t>
      </w:r>
      <w:r>
        <w:rPr>
          <w:spacing w:val="-4"/>
        </w:rPr>
        <w:t xml:space="preserve"> </w:t>
      </w:r>
      <w:r>
        <w:t>de</w:t>
      </w:r>
      <w:r>
        <w:rPr>
          <w:spacing w:val="-3"/>
        </w:rPr>
        <w:t xml:space="preserve"> </w:t>
      </w:r>
      <w:r>
        <w:t>los</w:t>
      </w:r>
      <w:r>
        <w:rPr>
          <w:spacing w:val="-2"/>
        </w:rPr>
        <w:t xml:space="preserve"> </w:t>
      </w:r>
      <w:r>
        <w:t>conductores,</w:t>
      </w:r>
      <w:r>
        <w:rPr>
          <w:spacing w:val="-4"/>
        </w:rPr>
        <w:t xml:space="preserve"> </w:t>
      </w:r>
      <w:r>
        <w:t>pasajeros</w:t>
      </w:r>
      <w:r>
        <w:rPr>
          <w:spacing w:val="-4"/>
        </w:rPr>
        <w:t xml:space="preserve"> </w:t>
      </w:r>
      <w:r>
        <w:t>y</w:t>
      </w:r>
      <w:r>
        <w:rPr>
          <w:spacing w:val="-4"/>
        </w:rPr>
        <w:t xml:space="preserve"> </w:t>
      </w:r>
      <w:r>
        <w:rPr>
          <w:spacing w:val="-2"/>
        </w:rPr>
        <w:t>peatones.</w:t>
      </w:r>
    </w:p>
    <w:p w14:paraId="3DD46E3C" w14:textId="77777777" w:rsidR="006E0DE5" w:rsidRDefault="00F902AB">
      <w:pPr>
        <w:pStyle w:val="ListParagraph"/>
        <w:numPr>
          <w:ilvl w:val="2"/>
          <w:numId w:val="20"/>
        </w:numPr>
        <w:tabs>
          <w:tab w:pos="1132" w:val="left"/>
        </w:tabs>
        <w:spacing w:before="181"/>
        <w:ind w:hanging="359" w:left="1132"/>
      </w:pPr>
      <w:r>
        <w:t>Ahorro</w:t>
      </w:r>
      <w:r>
        <w:rPr>
          <w:spacing w:val="-5"/>
        </w:rPr>
        <w:t xml:space="preserve"> </w:t>
      </w:r>
      <w:r>
        <w:t>en</w:t>
      </w:r>
      <w:r>
        <w:rPr>
          <w:spacing w:val="-4"/>
        </w:rPr>
        <w:t xml:space="preserve"> </w:t>
      </w:r>
      <w:r>
        <w:t>mantenimiento</w:t>
      </w:r>
      <w:r>
        <w:rPr>
          <w:spacing w:val="-3"/>
        </w:rPr>
        <w:t xml:space="preserve"> </w:t>
      </w:r>
      <w:r>
        <w:t>por</w:t>
      </w:r>
      <w:r>
        <w:rPr>
          <w:spacing w:val="-3"/>
        </w:rPr>
        <w:t xml:space="preserve"> </w:t>
      </w:r>
      <w:r>
        <w:t>el</w:t>
      </w:r>
      <w:r>
        <w:rPr>
          <w:spacing w:val="-7"/>
        </w:rPr>
        <w:t xml:space="preserve"> </w:t>
      </w:r>
      <w:r>
        <w:t>buen</w:t>
      </w:r>
      <w:r>
        <w:rPr>
          <w:spacing w:val="-4"/>
        </w:rPr>
        <w:t xml:space="preserve"> </w:t>
      </w:r>
      <w:r>
        <w:t>uso</w:t>
      </w:r>
      <w:r>
        <w:rPr>
          <w:spacing w:val="-4"/>
        </w:rPr>
        <w:t xml:space="preserve"> </w:t>
      </w:r>
      <w:r>
        <w:t>del</w:t>
      </w:r>
      <w:r>
        <w:rPr>
          <w:spacing w:val="-6"/>
        </w:rPr>
        <w:t xml:space="preserve"> </w:t>
      </w:r>
      <w:r>
        <w:t>recurso</w:t>
      </w:r>
      <w:r>
        <w:rPr>
          <w:spacing w:val="-2"/>
        </w:rPr>
        <w:t xml:space="preserve"> (vehículo).</w:t>
      </w:r>
    </w:p>
    <w:p w14:paraId="1995B5F6" w14:textId="77777777" w:rsidR="006E0DE5" w:rsidRDefault="00F902AB">
      <w:pPr>
        <w:pStyle w:val="Heading2"/>
        <w:numPr>
          <w:ilvl w:val="0"/>
          <w:numId w:val="21"/>
        </w:numPr>
        <w:tabs>
          <w:tab w:pos="1131" w:val="left"/>
        </w:tabs>
        <w:spacing w:before="263"/>
        <w:ind w:hanging="358" w:left="1131"/>
      </w:pPr>
      <w:bookmarkStart w:id="3" w:name="_bookmark3"/>
      <w:bookmarkEnd w:id="3"/>
      <w:r>
        <w:t>CONCEPTOS</w:t>
      </w:r>
      <w:r>
        <w:rPr>
          <w:spacing w:val="-7"/>
        </w:rPr>
        <w:t xml:space="preserve"> </w:t>
      </w:r>
      <w:r>
        <w:t>Y</w:t>
      </w:r>
      <w:r>
        <w:rPr>
          <w:spacing w:val="-3"/>
        </w:rPr>
        <w:t xml:space="preserve"> </w:t>
      </w:r>
      <w:r>
        <w:rPr>
          <w:spacing w:val="-2"/>
        </w:rPr>
        <w:t>DEFINICIONES</w:t>
      </w:r>
    </w:p>
    <w:p w14:paraId="1F7260C2" w14:textId="77777777" w:rsidR="006E0DE5" w:rsidRDefault="006E0DE5">
      <w:pPr>
        <w:pStyle w:val="BodyText"/>
        <w:spacing w:before="22"/>
        <w:rPr>
          <w:b/>
        </w:rPr>
      </w:pPr>
    </w:p>
    <w:p w14:paraId="01F6A369" w14:textId="77777777" w:rsidR="006E0DE5" w:rsidRDefault="00F902AB">
      <w:pPr>
        <w:pStyle w:val="BodyText"/>
        <w:ind w:left="412"/>
      </w:pPr>
      <w:r>
        <w:t xml:space="preserve">A </w:t>
      </w:r>
      <w:proofErr w:type="gramStart"/>
      <w:r>
        <w:t>continuación</w:t>
      </w:r>
      <w:proofErr w:type="gramEnd"/>
      <w:r>
        <w:t xml:space="preserve"> se incluyen términos (conceptos y definiciones) que se utilizarán para garantizar una mejor comprensión del PESV.</w:t>
      </w:r>
    </w:p>
    <w:p w14:paraId="6DE797B5" w14:textId="77777777" w:rsidR="006E0DE5" w:rsidRDefault="006E0DE5">
      <w:pPr>
        <w:pStyle w:val="BodyText"/>
      </w:pPr>
    </w:p>
    <w:p w14:paraId="68B3ED2B" w14:textId="77777777" w:rsidR="006E0DE5" w:rsidRDefault="00F902AB">
      <w:pPr>
        <w:pStyle w:val="ListParagraph"/>
        <w:numPr>
          <w:ilvl w:val="0"/>
          <w:numId w:val="19"/>
        </w:numPr>
        <w:tabs>
          <w:tab w:pos="1133" w:val="left"/>
        </w:tabs>
        <w:spacing w:line="256" w:lineRule="auto"/>
        <w:ind w:right="335"/>
        <w:jc w:val="both"/>
      </w:pPr>
      <w:r>
        <w:t>Accidente</w:t>
      </w:r>
      <w:r>
        <w:rPr>
          <w:spacing w:val="-13"/>
        </w:rPr>
        <w:t xml:space="preserve"> </w:t>
      </w:r>
      <w:r>
        <w:t>de</w:t>
      </w:r>
      <w:r>
        <w:rPr>
          <w:spacing w:val="-12"/>
        </w:rPr>
        <w:t xml:space="preserve"> </w:t>
      </w:r>
      <w:r>
        <w:t>tránsito:</w:t>
      </w:r>
      <w:r>
        <w:rPr>
          <w:spacing w:val="-11"/>
        </w:rPr>
        <w:t xml:space="preserve"> </w:t>
      </w:r>
      <w:r>
        <w:t>Evento</w:t>
      </w:r>
      <w:r>
        <w:rPr>
          <w:spacing w:val="-11"/>
        </w:rPr>
        <w:t xml:space="preserve"> </w:t>
      </w:r>
      <w:r>
        <w:t>involuntario,</w:t>
      </w:r>
      <w:r>
        <w:rPr>
          <w:spacing w:val="-12"/>
        </w:rPr>
        <w:t xml:space="preserve"> </w:t>
      </w:r>
      <w:r>
        <w:t>generado</w:t>
      </w:r>
      <w:r>
        <w:rPr>
          <w:spacing w:val="-13"/>
        </w:rPr>
        <w:t xml:space="preserve"> </w:t>
      </w:r>
      <w:r>
        <w:t>al</w:t>
      </w:r>
      <w:r>
        <w:rPr>
          <w:spacing w:val="-14"/>
        </w:rPr>
        <w:t xml:space="preserve"> </w:t>
      </w:r>
      <w:r>
        <w:t>menos</w:t>
      </w:r>
      <w:r>
        <w:rPr>
          <w:spacing w:val="-13"/>
        </w:rPr>
        <w:t xml:space="preserve"> </w:t>
      </w:r>
      <w:r>
        <w:t>por</w:t>
      </w:r>
      <w:r>
        <w:rPr>
          <w:spacing w:val="-14"/>
        </w:rPr>
        <w:t xml:space="preserve"> </w:t>
      </w:r>
      <w:r>
        <w:t>un</w:t>
      </w:r>
      <w:r>
        <w:rPr>
          <w:spacing w:val="-13"/>
        </w:rPr>
        <w:t xml:space="preserve"> </w:t>
      </w:r>
      <w:r>
        <w:t>vehículo</w:t>
      </w:r>
      <w:r>
        <w:rPr>
          <w:spacing w:val="-13"/>
        </w:rPr>
        <w:t xml:space="preserve"> </w:t>
      </w:r>
      <w:r>
        <w:t>en movimiento,</w:t>
      </w:r>
      <w:r>
        <w:rPr>
          <w:spacing w:val="-20"/>
        </w:rPr>
        <w:t xml:space="preserve"> </w:t>
      </w:r>
      <w:r>
        <w:t>que</w:t>
      </w:r>
      <w:r>
        <w:rPr>
          <w:spacing w:val="-19"/>
        </w:rPr>
        <w:t xml:space="preserve"> </w:t>
      </w:r>
      <w:r>
        <w:t>causa</w:t>
      </w:r>
      <w:r>
        <w:rPr>
          <w:spacing w:val="-19"/>
        </w:rPr>
        <w:t xml:space="preserve"> </w:t>
      </w:r>
      <w:r>
        <w:t>daños</w:t>
      </w:r>
      <w:r>
        <w:rPr>
          <w:spacing w:val="-20"/>
        </w:rPr>
        <w:t xml:space="preserve"> </w:t>
      </w:r>
      <w:r>
        <w:t>a</w:t>
      </w:r>
      <w:r>
        <w:rPr>
          <w:spacing w:val="-19"/>
        </w:rPr>
        <w:t xml:space="preserve"> </w:t>
      </w:r>
      <w:r>
        <w:t>personas</w:t>
      </w:r>
      <w:r>
        <w:rPr>
          <w:spacing w:val="-18"/>
        </w:rPr>
        <w:t xml:space="preserve"> </w:t>
      </w:r>
      <w:r>
        <w:t>y</w:t>
      </w:r>
      <w:r>
        <w:rPr>
          <w:spacing w:val="-20"/>
        </w:rPr>
        <w:t xml:space="preserve"> </w:t>
      </w:r>
      <w:r>
        <w:t>bienes</w:t>
      </w:r>
      <w:r>
        <w:rPr>
          <w:spacing w:val="-18"/>
        </w:rPr>
        <w:t xml:space="preserve"> </w:t>
      </w:r>
      <w:r>
        <w:t>involucrados</w:t>
      </w:r>
      <w:r>
        <w:rPr>
          <w:spacing w:val="-18"/>
        </w:rPr>
        <w:t xml:space="preserve"> </w:t>
      </w:r>
      <w:r>
        <w:t>igualmente</w:t>
      </w:r>
      <w:r>
        <w:rPr>
          <w:spacing w:val="-18"/>
        </w:rPr>
        <w:t xml:space="preserve"> </w:t>
      </w:r>
      <w:r>
        <w:t>afecta la normal circulación de los vehículos que se movilizan por la vía.</w:t>
      </w:r>
    </w:p>
    <w:p w14:paraId="599E8979" w14:textId="77777777" w:rsidR="006E0DE5" w:rsidRDefault="00F902AB">
      <w:pPr>
        <w:pStyle w:val="ListParagraph"/>
        <w:numPr>
          <w:ilvl w:val="0"/>
          <w:numId w:val="19"/>
        </w:numPr>
        <w:tabs>
          <w:tab w:pos="1133" w:val="left"/>
        </w:tabs>
        <w:spacing w:before="166" w:line="259" w:lineRule="auto"/>
        <w:ind w:right="337"/>
        <w:jc w:val="both"/>
      </w:pPr>
      <w:r>
        <w:t>Accidente</w:t>
      </w:r>
      <w:r>
        <w:rPr>
          <w:spacing w:val="-15"/>
        </w:rPr>
        <w:t xml:space="preserve"> </w:t>
      </w:r>
      <w:r>
        <w:t>de</w:t>
      </w:r>
      <w:r>
        <w:rPr>
          <w:spacing w:val="-15"/>
        </w:rPr>
        <w:t xml:space="preserve"> </w:t>
      </w:r>
      <w:r>
        <w:t>trabajo:</w:t>
      </w:r>
      <w:r>
        <w:rPr>
          <w:spacing w:val="-12"/>
        </w:rPr>
        <w:t xml:space="preserve"> </w:t>
      </w:r>
      <w:r>
        <w:t>Todo</w:t>
      </w:r>
      <w:r>
        <w:rPr>
          <w:spacing w:val="-15"/>
        </w:rPr>
        <w:t xml:space="preserve"> </w:t>
      </w:r>
      <w:r>
        <w:t>suceso</w:t>
      </w:r>
      <w:r>
        <w:rPr>
          <w:spacing w:val="-14"/>
        </w:rPr>
        <w:t xml:space="preserve"> </w:t>
      </w:r>
      <w:r>
        <w:t>repentino</w:t>
      </w:r>
      <w:r>
        <w:rPr>
          <w:spacing w:val="-15"/>
        </w:rPr>
        <w:t xml:space="preserve"> </w:t>
      </w:r>
      <w:r>
        <w:t>que</w:t>
      </w:r>
      <w:r>
        <w:rPr>
          <w:spacing w:val="-15"/>
        </w:rPr>
        <w:t xml:space="preserve"> </w:t>
      </w:r>
      <w:r>
        <w:t>sobrevenga</w:t>
      </w:r>
      <w:r>
        <w:rPr>
          <w:spacing w:val="-16"/>
        </w:rPr>
        <w:t xml:space="preserve"> </w:t>
      </w:r>
      <w:r>
        <w:t>con</w:t>
      </w:r>
      <w:r>
        <w:rPr>
          <w:spacing w:val="-15"/>
        </w:rPr>
        <w:t xml:space="preserve"> </w:t>
      </w:r>
      <w:r>
        <w:t>causa</w:t>
      </w:r>
      <w:r>
        <w:rPr>
          <w:spacing w:val="-15"/>
        </w:rPr>
        <w:t xml:space="preserve"> </w:t>
      </w:r>
      <w:r>
        <w:t>u</w:t>
      </w:r>
      <w:r>
        <w:rPr>
          <w:spacing w:val="-14"/>
        </w:rPr>
        <w:t xml:space="preserve"> </w:t>
      </w:r>
      <w:r>
        <w:t>ocasión del</w:t>
      </w:r>
      <w:r>
        <w:rPr>
          <w:spacing w:val="-15"/>
        </w:rPr>
        <w:t xml:space="preserve"> </w:t>
      </w:r>
      <w:r>
        <w:t>trabajo</w:t>
      </w:r>
      <w:r>
        <w:rPr>
          <w:spacing w:val="-12"/>
        </w:rPr>
        <w:t xml:space="preserve"> </w:t>
      </w:r>
      <w:r>
        <w:t>y</w:t>
      </w:r>
      <w:r>
        <w:rPr>
          <w:spacing w:val="-14"/>
        </w:rPr>
        <w:t xml:space="preserve"> </w:t>
      </w:r>
      <w:r>
        <w:t>que</w:t>
      </w:r>
      <w:r>
        <w:rPr>
          <w:spacing w:val="-13"/>
        </w:rPr>
        <w:t xml:space="preserve"> </w:t>
      </w:r>
      <w:r>
        <w:t>produzca</w:t>
      </w:r>
      <w:r>
        <w:rPr>
          <w:spacing w:val="-13"/>
        </w:rPr>
        <w:t xml:space="preserve"> </w:t>
      </w:r>
      <w:r>
        <w:t>en</w:t>
      </w:r>
      <w:r>
        <w:rPr>
          <w:spacing w:val="-13"/>
        </w:rPr>
        <w:t xml:space="preserve"> </w:t>
      </w:r>
      <w:r>
        <w:t>el</w:t>
      </w:r>
      <w:r>
        <w:rPr>
          <w:spacing w:val="-15"/>
        </w:rPr>
        <w:t xml:space="preserve"> </w:t>
      </w:r>
      <w:r>
        <w:t>trabajador</w:t>
      </w:r>
      <w:r>
        <w:rPr>
          <w:spacing w:val="-10"/>
        </w:rPr>
        <w:t xml:space="preserve"> </w:t>
      </w:r>
      <w:r>
        <w:t>una</w:t>
      </w:r>
      <w:r>
        <w:rPr>
          <w:spacing w:val="-13"/>
        </w:rPr>
        <w:t xml:space="preserve"> </w:t>
      </w:r>
      <w:r>
        <w:t>lesión</w:t>
      </w:r>
      <w:r>
        <w:rPr>
          <w:spacing w:val="-13"/>
        </w:rPr>
        <w:t xml:space="preserve"> </w:t>
      </w:r>
      <w:r>
        <w:t>orgánica,</w:t>
      </w:r>
      <w:r>
        <w:rPr>
          <w:spacing w:val="-14"/>
        </w:rPr>
        <w:t xml:space="preserve"> </w:t>
      </w:r>
      <w:r>
        <w:t>una</w:t>
      </w:r>
      <w:r>
        <w:rPr>
          <w:spacing w:val="-14"/>
        </w:rPr>
        <w:t xml:space="preserve"> </w:t>
      </w:r>
      <w:r>
        <w:t>perturbación funcional o psíquica, una invalidez o la muerte. Así como el que se produce durante</w:t>
      </w:r>
      <w:r>
        <w:rPr>
          <w:spacing w:val="-20"/>
        </w:rPr>
        <w:t xml:space="preserve"> </w:t>
      </w:r>
      <w:r>
        <w:t>la</w:t>
      </w:r>
      <w:r>
        <w:rPr>
          <w:spacing w:val="-19"/>
        </w:rPr>
        <w:t xml:space="preserve"> </w:t>
      </w:r>
      <w:r>
        <w:t>ejecución</w:t>
      </w:r>
      <w:r>
        <w:rPr>
          <w:spacing w:val="-19"/>
        </w:rPr>
        <w:t xml:space="preserve"> </w:t>
      </w:r>
      <w:r>
        <w:t>de</w:t>
      </w:r>
      <w:r>
        <w:rPr>
          <w:spacing w:val="-20"/>
        </w:rPr>
        <w:t xml:space="preserve"> </w:t>
      </w:r>
      <w:r>
        <w:t>órdenes</w:t>
      </w:r>
      <w:r>
        <w:rPr>
          <w:spacing w:val="-19"/>
        </w:rPr>
        <w:t xml:space="preserve"> </w:t>
      </w:r>
      <w:r>
        <w:t>del</w:t>
      </w:r>
      <w:r>
        <w:rPr>
          <w:spacing w:val="-20"/>
        </w:rPr>
        <w:t xml:space="preserve"> </w:t>
      </w:r>
      <w:r>
        <w:t>empleador</w:t>
      </w:r>
      <w:r>
        <w:rPr>
          <w:spacing w:val="-19"/>
        </w:rPr>
        <w:t xml:space="preserve"> </w:t>
      </w:r>
      <w:r>
        <w:t>o</w:t>
      </w:r>
      <w:r>
        <w:rPr>
          <w:spacing w:val="-19"/>
        </w:rPr>
        <w:t xml:space="preserve"> </w:t>
      </w:r>
      <w:r>
        <w:t>contratante,</w:t>
      </w:r>
      <w:r>
        <w:rPr>
          <w:spacing w:val="-20"/>
        </w:rPr>
        <w:t xml:space="preserve"> </w:t>
      </w:r>
      <w:r>
        <w:t>durante</w:t>
      </w:r>
      <w:r>
        <w:rPr>
          <w:spacing w:val="-19"/>
        </w:rPr>
        <w:t xml:space="preserve"> </w:t>
      </w:r>
      <w:r>
        <w:t>la</w:t>
      </w:r>
      <w:r>
        <w:rPr>
          <w:spacing w:val="-19"/>
        </w:rPr>
        <w:t xml:space="preserve"> </w:t>
      </w:r>
      <w:r>
        <w:t>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p>
    <w:p w14:paraId="320CD4A7" w14:textId="77777777" w:rsidR="006E0DE5" w:rsidRDefault="00F902AB">
      <w:pPr>
        <w:pStyle w:val="ListParagraph"/>
        <w:numPr>
          <w:ilvl w:val="0"/>
          <w:numId w:val="19"/>
        </w:numPr>
        <w:tabs>
          <w:tab w:pos="1133" w:val="left"/>
        </w:tabs>
        <w:spacing w:before="160" w:line="256" w:lineRule="auto"/>
        <w:ind w:right="341"/>
        <w:jc w:val="both"/>
      </w:pPr>
      <w:r>
        <w:t>Acción correctiva: acción tomada para eliminar la causa de una no conformidad detectada u otra situación no deseable.</w:t>
      </w:r>
    </w:p>
    <w:p w14:paraId="3146E183" w14:textId="77777777" w:rsidR="006E0DE5" w:rsidRDefault="00F902AB">
      <w:pPr>
        <w:pStyle w:val="ListParagraph"/>
        <w:numPr>
          <w:ilvl w:val="0"/>
          <w:numId w:val="19"/>
        </w:numPr>
        <w:tabs>
          <w:tab w:pos="1133" w:val="left"/>
        </w:tabs>
        <w:spacing w:before="164" w:line="256" w:lineRule="auto"/>
        <w:ind w:right="340"/>
        <w:jc w:val="both"/>
      </w:pPr>
      <w:r>
        <w:t xml:space="preserve">Acción preventiva: acción tomada para eliminar la causa de una no </w:t>
      </w:r>
      <w:proofErr w:type="gramStart"/>
      <w:r>
        <w:t>conformidad potencial u otra situación potencial</w:t>
      </w:r>
      <w:proofErr w:type="gramEnd"/>
      <w:r>
        <w:t xml:space="preserve"> no deseable.</w:t>
      </w:r>
    </w:p>
    <w:p w14:paraId="07462613" w14:textId="77777777" w:rsidR="006E0DE5" w:rsidRDefault="00F902AB">
      <w:pPr>
        <w:pStyle w:val="ListParagraph"/>
        <w:numPr>
          <w:ilvl w:val="0"/>
          <w:numId w:val="19"/>
        </w:numPr>
        <w:tabs>
          <w:tab w:pos="1133" w:val="left"/>
        </w:tabs>
        <w:spacing w:before="165" w:line="259" w:lineRule="auto"/>
        <w:ind w:right="339"/>
        <w:jc w:val="both"/>
      </w:pPr>
      <w:r>
        <w:rPr>
          <w:spacing w:val="-2"/>
        </w:rPr>
        <w:t>Agente</w:t>
      </w:r>
      <w:r>
        <w:rPr>
          <w:spacing w:val="-9"/>
        </w:rPr>
        <w:t xml:space="preserve"> </w:t>
      </w:r>
      <w:r>
        <w:rPr>
          <w:spacing w:val="-2"/>
        </w:rPr>
        <w:t>de</w:t>
      </w:r>
      <w:r>
        <w:rPr>
          <w:spacing w:val="-9"/>
        </w:rPr>
        <w:t xml:space="preserve"> </w:t>
      </w:r>
      <w:r>
        <w:rPr>
          <w:spacing w:val="-2"/>
        </w:rPr>
        <w:t>tránsito:</w:t>
      </w:r>
      <w:r>
        <w:rPr>
          <w:spacing w:val="-9"/>
        </w:rPr>
        <w:t xml:space="preserve"> </w:t>
      </w:r>
      <w:r>
        <w:rPr>
          <w:spacing w:val="-2"/>
        </w:rPr>
        <w:t>Todo</w:t>
      </w:r>
      <w:r>
        <w:rPr>
          <w:spacing w:val="-9"/>
        </w:rPr>
        <w:t xml:space="preserve"> </w:t>
      </w:r>
      <w:r>
        <w:rPr>
          <w:spacing w:val="-2"/>
        </w:rPr>
        <w:t>funcionario</w:t>
      </w:r>
      <w:r>
        <w:rPr>
          <w:spacing w:val="-9"/>
        </w:rPr>
        <w:t xml:space="preserve"> </w:t>
      </w:r>
      <w:r>
        <w:rPr>
          <w:spacing w:val="-2"/>
        </w:rPr>
        <w:t>o</w:t>
      </w:r>
      <w:r>
        <w:rPr>
          <w:spacing w:val="-9"/>
        </w:rPr>
        <w:t xml:space="preserve"> </w:t>
      </w:r>
      <w:r>
        <w:rPr>
          <w:spacing w:val="-2"/>
        </w:rPr>
        <w:t>persona</w:t>
      </w:r>
      <w:r>
        <w:rPr>
          <w:spacing w:val="-11"/>
        </w:rPr>
        <w:t xml:space="preserve"> </w:t>
      </w:r>
      <w:r>
        <w:rPr>
          <w:spacing w:val="-2"/>
        </w:rPr>
        <w:t>civil</w:t>
      </w:r>
      <w:r>
        <w:rPr>
          <w:spacing w:val="-11"/>
        </w:rPr>
        <w:t xml:space="preserve"> </w:t>
      </w:r>
      <w:r>
        <w:rPr>
          <w:spacing w:val="-2"/>
        </w:rPr>
        <w:t>identificada</w:t>
      </w:r>
      <w:r>
        <w:rPr>
          <w:spacing w:val="-11"/>
        </w:rPr>
        <w:t xml:space="preserve"> </w:t>
      </w:r>
      <w:r>
        <w:rPr>
          <w:spacing w:val="-2"/>
        </w:rPr>
        <w:t>que</w:t>
      </w:r>
      <w:r>
        <w:rPr>
          <w:spacing w:val="-9"/>
        </w:rPr>
        <w:t xml:space="preserve"> </w:t>
      </w:r>
      <w:r>
        <w:rPr>
          <w:spacing w:val="-2"/>
        </w:rPr>
        <w:t>está</w:t>
      </w:r>
      <w:r>
        <w:rPr>
          <w:spacing w:val="-11"/>
        </w:rPr>
        <w:t xml:space="preserve"> </w:t>
      </w:r>
      <w:r>
        <w:rPr>
          <w:spacing w:val="-2"/>
        </w:rPr>
        <w:t xml:space="preserve">investida </w:t>
      </w:r>
      <w:r>
        <w:t>de</w:t>
      </w:r>
      <w:r>
        <w:rPr>
          <w:spacing w:val="-3"/>
        </w:rPr>
        <w:t xml:space="preserve"> </w:t>
      </w:r>
      <w:r>
        <w:t>autoridad</w:t>
      </w:r>
      <w:r>
        <w:rPr>
          <w:spacing w:val="-5"/>
        </w:rPr>
        <w:t xml:space="preserve"> </w:t>
      </w:r>
      <w:r>
        <w:t>para</w:t>
      </w:r>
      <w:r>
        <w:rPr>
          <w:spacing w:val="-5"/>
        </w:rPr>
        <w:t xml:space="preserve"> </w:t>
      </w:r>
      <w:r>
        <w:t>regular</w:t>
      </w:r>
      <w:r>
        <w:rPr>
          <w:spacing w:val="-2"/>
        </w:rPr>
        <w:t xml:space="preserve"> </w:t>
      </w:r>
      <w:r>
        <w:t>la</w:t>
      </w:r>
      <w:r>
        <w:rPr>
          <w:spacing w:val="-5"/>
        </w:rPr>
        <w:t xml:space="preserve"> </w:t>
      </w:r>
      <w:r>
        <w:t>circulación</w:t>
      </w:r>
      <w:r>
        <w:rPr>
          <w:spacing w:val="-4"/>
        </w:rPr>
        <w:t xml:space="preserve"> </w:t>
      </w:r>
      <w:r>
        <w:t>vehicular</w:t>
      </w:r>
      <w:r>
        <w:rPr>
          <w:spacing w:val="-2"/>
        </w:rPr>
        <w:t xml:space="preserve"> </w:t>
      </w:r>
      <w:r>
        <w:t>y</w:t>
      </w:r>
      <w:r>
        <w:rPr>
          <w:spacing w:val="-5"/>
        </w:rPr>
        <w:t xml:space="preserve"> </w:t>
      </w:r>
      <w:r>
        <w:t>peatonal</w:t>
      </w:r>
      <w:r>
        <w:rPr>
          <w:spacing w:val="-5"/>
        </w:rPr>
        <w:t xml:space="preserve"> </w:t>
      </w:r>
      <w:r>
        <w:t>y</w:t>
      </w:r>
      <w:r>
        <w:rPr>
          <w:spacing w:val="-5"/>
        </w:rPr>
        <w:t xml:space="preserve"> </w:t>
      </w:r>
      <w:r>
        <w:t>vigilar,</w:t>
      </w:r>
      <w:r>
        <w:rPr>
          <w:spacing w:val="-5"/>
        </w:rPr>
        <w:t xml:space="preserve"> </w:t>
      </w:r>
      <w:r>
        <w:t>controlar</w:t>
      </w:r>
      <w:r>
        <w:rPr>
          <w:spacing w:val="-5"/>
        </w:rPr>
        <w:t xml:space="preserve"> </w:t>
      </w:r>
      <w:r>
        <w:t>e intervenir</w:t>
      </w:r>
      <w:r>
        <w:rPr>
          <w:spacing w:val="-7"/>
        </w:rPr>
        <w:t xml:space="preserve"> </w:t>
      </w:r>
      <w:r>
        <w:t>en</w:t>
      </w:r>
      <w:r>
        <w:rPr>
          <w:spacing w:val="-9"/>
        </w:rPr>
        <w:t xml:space="preserve"> </w:t>
      </w:r>
      <w:r>
        <w:t>el</w:t>
      </w:r>
      <w:r>
        <w:rPr>
          <w:spacing w:val="-11"/>
        </w:rPr>
        <w:t xml:space="preserve"> </w:t>
      </w:r>
      <w:r>
        <w:t>cumplimiento</w:t>
      </w:r>
      <w:r>
        <w:rPr>
          <w:spacing w:val="-6"/>
        </w:rPr>
        <w:t xml:space="preserve"> </w:t>
      </w:r>
      <w:r>
        <w:t>de</w:t>
      </w:r>
      <w:r>
        <w:rPr>
          <w:spacing w:val="-6"/>
        </w:rPr>
        <w:t xml:space="preserve"> </w:t>
      </w:r>
      <w:r>
        <w:t>las</w:t>
      </w:r>
      <w:r>
        <w:rPr>
          <w:spacing w:val="-9"/>
        </w:rPr>
        <w:t xml:space="preserve"> </w:t>
      </w:r>
      <w:r>
        <w:t>normas</w:t>
      </w:r>
      <w:r>
        <w:rPr>
          <w:spacing w:val="-6"/>
        </w:rPr>
        <w:t xml:space="preserve"> </w:t>
      </w:r>
      <w:r>
        <w:t>de</w:t>
      </w:r>
      <w:r>
        <w:rPr>
          <w:spacing w:val="-8"/>
        </w:rPr>
        <w:t xml:space="preserve"> </w:t>
      </w:r>
      <w:r>
        <w:t>tránsito</w:t>
      </w:r>
      <w:r>
        <w:rPr>
          <w:spacing w:val="-7"/>
        </w:rPr>
        <w:t xml:space="preserve"> </w:t>
      </w:r>
      <w:r>
        <w:t>y</w:t>
      </w:r>
      <w:r>
        <w:rPr>
          <w:spacing w:val="-7"/>
        </w:rPr>
        <w:t xml:space="preserve"> </w:t>
      </w:r>
      <w:r>
        <w:t>transporte</w:t>
      </w:r>
      <w:r>
        <w:rPr>
          <w:spacing w:val="-8"/>
        </w:rPr>
        <w:t xml:space="preserve"> </w:t>
      </w:r>
      <w:r>
        <w:t>en</w:t>
      </w:r>
      <w:r>
        <w:rPr>
          <w:spacing w:val="-9"/>
        </w:rPr>
        <w:t xml:space="preserve"> </w:t>
      </w:r>
      <w:r>
        <w:t>cada</w:t>
      </w:r>
      <w:r>
        <w:rPr>
          <w:spacing w:val="-9"/>
        </w:rPr>
        <w:t xml:space="preserve"> </w:t>
      </w:r>
      <w:r>
        <w:t>uno de los entes territoriales.</w:t>
      </w:r>
    </w:p>
    <w:p w14:paraId="292F6552" w14:textId="77777777" w:rsidR="006E0DE5" w:rsidRDefault="00F902AB">
      <w:pPr>
        <w:pStyle w:val="ListParagraph"/>
        <w:numPr>
          <w:ilvl w:val="0"/>
          <w:numId w:val="19"/>
        </w:numPr>
        <w:tabs>
          <w:tab w:pos="1133" w:val="left"/>
        </w:tabs>
        <w:spacing w:before="158" w:line="259" w:lineRule="auto"/>
        <w:ind w:right="345"/>
        <w:jc w:val="both"/>
      </w:pPr>
      <w:r>
        <w:t>Alcoholemia: Cantidad de alcohol que tiene una persona en determinado momento en su sangre.</w:t>
      </w:r>
    </w:p>
    <w:p w14:paraId="1A4EBA08" w14:textId="77777777" w:rsidR="006E0DE5" w:rsidRDefault="00F902AB">
      <w:pPr>
        <w:pStyle w:val="ListParagraph"/>
        <w:numPr>
          <w:ilvl w:val="0"/>
          <w:numId w:val="19"/>
        </w:numPr>
        <w:tabs>
          <w:tab w:pos="1133" w:val="left"/>
        </w:tabs>
        <w:spacing w:before="161" w:line="256" w:lineRule="auto"/>
        <w:ind w:right="349"/>
        <w:jc w:val="both"/>
      </w:pPr>
      <w:r>
        <w:t>Alcoholimetría: Examen o prueba de laboratorio, o por medio técnico que determina el nivel de alcohol etílico en la sangre.</w:t>
      </w:r>
    </w:p>
    <w:p w14:paraId="59438412" w14:textId="77777777" w:rsidR="006E0DE5" w:rsidRDefault="00F902AB">
      <w:pPr>
        <w:pStyle w:val="ListParagraph"/>
        <w:numPr>
          <w:ilvl w:val="0"/>
          <w:numId w:val="19"/>
        </w:numPr>
        <w:tabs>
          <w:tab w:pos="1133" w:val="left"/>
        </w:tabs>
        <w:spacing w:before="165" w:line="256" w:lineRule="auto"/>
        <w:ind w:right="338"/>
        <w:jc w:val="both"/>
      </w:pPr>
      <w:r>
        <w:t>Amenaza: Se define como la probabilidad de ocurrencia de un suceso potencialmente desastroso, durante cierto período de tiempo en un sitio dado.</w:t>
      </w:r>
    </w:p>
    <w:p w14:paraId="0E2E851A" w14:textId="77777777" w:rsidR="006E0DE5" w:rsidRDefault="006E0DE5">
      <w:pPr>
        <w:pStyle w:val="ListParagraph"/>
        <w:spacing w:line="256" w:lineRule="auto"/>
        <w:jc w:val="both"/>
        <w:sectPr w:rsidR="006E0DE5">
          <w:pgSz w:h="15840" w:w="12240"/>
          <w:pgMar w:bottom="1100" w:footer="902" w:gutter="0" w:header="854" w:left="720" w:right="1080" w:top="1660"/>
          <w:cols w:space="720"/>
        </w:sectPr>
      </w:pPr>
    </w:p>
    <w:p w14:paraId="29B4F2C4" w14:textId="77777777" w:rsidR="006E0DE5" w:rsidRDefault="006E0DE5">
      <w:pPr>
        <w:pStyle w:val="BodyText"/>
        <w:spacing w:before="37"/>
      </w:pPr>
    </w:p>
    <w:p w14:paraId="1DD20526" w14:textId="77777777" w:rsidR="006E0DE5" w:rsidRDefault="00F902AB">
      <w:pPr>
        <w:pStyle w:val="ListParagraph"/>
        <w:numPr>
          <w:ilvl w:val="0"/>
          <w:numId w:val="19"/>
        </w:numPr>
        <w:tabs>
          <w:tab w:pos="1132" w:val="left"/>
        </w:tabs>
        <w:ind w:hanging="359" w:left="1132"/>
      </w:pPr>
      <w:r>
        <w:t>ARL:</w:t>
      </w:r>
      <w:r>
        <w:rPr>
          <w:spacing w:val="-5"/>
        </w:rPr>
        <w:t xml:space="preserve"> </w:t>
      </w:r>
      <w:r>
        <w:t>Aseguradora</w:t>
      </w:r>
      <w:r>
        <w:rPr>
          <w:spacing w:val="-5"/>
        </w:rPr>
        <w:t xml:space="preserve"> </w:t>
      </w:r>
      <w:r>
        <w:t>de</w:t>
      </w:r>
      <w:r>
        <w:rPr>
          <w:spacing w:val="-4"/>
        </w:rPr>
        <w:t xml:space="preserve"> </w:t>
      </w:r>
      <w:r>
        <w:t>Riesgos</w:t>
      </w:r>
      <w:r>
        <w:rPr>
          <w:spacing w:val="-4"/>
        </w:rPr>
        <w:t xml:space="preserve"> </w:t>
      </w:r>
      <w:r>
        <w:rPr>
          <w:spacing w:val="-2"/>
        </w:rPr>
        <w:t>Laborales.</w:t>
      </w:r>
    </w:p>
    <w:p w14:paraId="1D1C4245" w14:textId="77777777" w:rsidR="006E0DE5" w:rsidRDefault="00F902AB">
      <w:pPr>
        <w:pStyle w:val="ListParagraph"/>
        <w:numPr>
          <w:ilvl w:val="0"/>
          <w:numId w:val="19"/>
        </w:numPr>
        <w:tabs>
          <w:tab w:pos="1133" w:val="left"/>
        </w:tabs>
        <w:spacing w:before="183" w:line="256" w:lineRule="auto"/>
        <w:ind w:right="332"/>
        <w:jc w:val="both"/>
      </w:pPr>
      <w:r>
        <w:t xml:space="preserve">Comparendo: Orden formal de notificación para que el presunto contraventor o implicado se presente ante la autoridad de tránsito por la comisión de una </w:t>
      </w:r>
      <w:r>
        <w:rPr>
          <w:spacing w:val="-2"/>
        </w:rPr>
        <w:t>infracción.</w:t>
      </w:r>
    </w:p>
    <w:p w14:paraId="60272522" w14:textId="77777777" w:rsidR="006E0DE5" w:rsidRDefault="00F902AB">
      <w:pPr>
        <w:pStyle w:val="ListParagraph"/>
        <w:numPr>
          <w:ilvl w:val="0"/>
          <w:numId w:val="19"/>
        </w:numPr>
        <w:tabs>
          <w:tab w:pos="1133" w:val="left"/>
        </w:tabs>
        <w:spacing w:before="167" w:line="259" w:lineRule="auto"/>
        <w:ind w:right="340"/>
        <w:jc w:val="both"/>
      </w:pPr>
      <w:r>
        <w:t>Conductor: Es la persona habilitada y capacitada técnica y teóricamente para operar un vehículo.</w:t>
      </w:r>
    </w:p>
    <w:p w14:paraId="58C881E9" w14:textId="77777777" w:rsidR="006E0DE5" w:rsidRDefault="00F902AB">
      <w:pPr>
        <w:pStyle w:val="ListParagraph"/>
        <w:numPr>
          <w:ilvl w:val="0"/>
          <w:numId w:val="19"/>
        </w:numPr>
        <w:tabs>
          <w:tab w:pos="1133" w:val="left"/>
        </w:tabs>
        <w:spacing w:before="159" w:line="259" w:lineRule="auto"/>
        <w:ind w:right="337"/>
        <w:jc w:val="both"/>
      </w:pPr>
      <w:r>
        <w:t>Licencia de conducción: Documento público de carácter personal e intransferible expedido por autoridad competente, el cual autoriza a una persona para la conducción de vehículos con validez en todo el territorio nacional.</w:t>
      </w:r>
    </w:p>
    <w:p w14:paraId="1F2CAB74" w14:textId="77777777" w:rsidR="006E0DE5" w:rsidRDefault="00F902AB">
      <w:pPr>
        <w:pStyle w:val="ListParagraph"/>
        <w:numPr>
          <w:ilvl w:val="0"/>
          <w:numId w:val="19"/>
        </w:numPr>
        <w:tabs>
          <w:tab w:pos="1133" w:val="left"/>
        </w:tabs>
        <w:spacing w:before="161" w:line="256" w:lineRule="auto"/>
        <w:ind w:right="340"/>
        <w:jc w:val="both"/>
      </w:pPr>
      <w:r>
        <w:t>Licencia de tránsito: Es el documento público que identifica un vehículo automotor, acredita su propiedad e identifica a su propietario y autoriza a dicho vehículo para circular por las vías públicas y por las privadas abiertas al</w:t>
      </w:r>
      <w:r>
        <w:rPr>
          <w:spacing w:val="-2"/>
        </w:rPr>
        <w:t xml:space="preserve"> </w:t>
      </w:r>
      <w:r>
        <w:t>público.</w:t>
      </w:r>
    </w:p>
    <w:p w14:paraId="0FBA3286" w14:textId="77777777" w:rsidR="006E0DE5" w:rsidRDefault="00F902AB">
      <w:pPr>
        <w:pStyle w:val="ListParagraph"/>
        <w:numPr>
          <w:ilvl w:val="0"/>
          <w:numId w:val="19"/>
        </w:numPr>
        <w:tabs>
          <w:tab w:pos="1133" w:val="left"/>
        </w:tabs>
        <w:spacing w:before="166" w:line="259" w:lineRule="auto"/>
        <w:ind w:right="335"/>
        <w:jc w:val="both"/>
      </w:pPr>
      <w:r>
        <w:t>Nivel de emisión de gases contaminantes: Cantidad descargada de gases contaminantes por parte de un vehículo automotor. Es establecida por la autoridad ambiental competente.</w:t>
      </w:r>
    </w:p>
    <w:p w14:paraId="7530E6B0" w14:textId="77777777" w:rsidR="006E0DE5" w:rsidRDefault="00F902AB">
      <w:pPr>
        <w:pStyle w:val="ListParagraph"/>
        <w:numPr>
          <w:ilvl w:val="0"/>
          <w:numId w:val="19"/>
        </w:numPr>
        <w:tabs>
          <w:tab w:pos="1133" w:val="left"/>
        </w:tabs>
        <w:spacing w:before="159" w:line="259" w:lineRule="auto"/>
        <w:ind w:right="343"/>
        <w:jc w:val="both"/>
      </w:pPr>
      <w:r>
        <w:t>Pasajero: Persona distinta al</w:t>
      </w:r>
      <w:r>
        <w:rPr>
          <w:spacing w:val="-2"/>
        </w:rPr>
        <w:t xml:space="preserve"> </w:t>
      </w:r>
      <w:r>
        <w:t>conductor que se transporta en un vehículo público (CNT, 2002).</w:t>
      </w:r>
    </w:p>
    <w:p w14:paraId="700EEDFD" w14:textId="77777777" w:rsidR="006E0DE5" w:rsidRDefault="00F902AB">
      <w:pPr>
        <w:pStyle w:val="ListParagraph"/>
        <w:numPr>
          <w:ilvl w:val="0"/>
          <w:numId w:val="19"/>
        </w:numPr>
        <w:tabs>
          <w:tab w:pos="1132" w:val="left"/>
        </w:tabs>
        <w:spacing w:before="159"/>
        <w:ind w:hanging="359" w:left="1132"/>
      </w:pPr>
      <w:r>
        <w:t>Peatón:</w:t>
      </w:r>
      <w:r>
        <w:rPr>
          <w:spacing w:val="-3"/>
        </w:rPr>
        <w:t xml:space="preserve"> </w:t>
      </w:r>
      <w:r>
        <w:t>Persona</w:t>
      </w:r>
      <w:r>
        <w:rPr>
          <w:spacing w:val="-5"/>
        </w:rPr>
        <w:t xml:space="preserve"> </w:t>
      </w:r>
      <w:r>
        <w:t>que</w:t>
      </w:r>
      <w:r>
        <w:rPr>
          <w:spacing w:val="-7"/>
        </w:rPr>
        <w:t xml:space="preserve"> </w:t>
      </w:r>
      <w:r>
        <w:t>transita</w:t>
      </w:r>
      <w:r>
        <w:rPr>
          <w:spacing w:val="-2"/>
        </w:rPr>
        <w:t xml:space="preserve"> </w:t>
      </w:r>
      <w:r>
        <w:t>a</w:t>
      </w:r>
      <w:r>
        <w:rPr>
          <w:spacing w:val="-5"/>
        </w:rPr>
        <w:t xml:space="preserve"> </w:t>
      </w:r>
      <w:r>
        <w:t>pie</w:t>
      </w:r>
      <w:r>
        <w:rPr>
          <w:spacing w:val="-3"/>
        </w:rPr>
        <w:t xml:space="preserve"> </w:t>
      </w:r>
      <w:r>
        <w:t>por</w:t>
      </w:r>
      <w:r>
        <w:rPr>
          <w:spacing w:val="-3"/>
        </w:rPr>
        <w:t xml:space="preserve"> </w:t>
      </w:r>
      <w:r>
        <w:t>una</w:t>
      </w:r>
      <w:r>
        <w:rPr>
          <w:spacing w:val="-2"/>
        </w:rPr>
        <w:t xml:space="preserve"> </w:t>
      </w:r>
      <w:r>
        <w:t>vía</w:t>
      </w:r>
      <w:r>
        <w:rPr>
          <w:spacing w:val="-5"/>
        </w:rPr>
        <w:t xml:space="preserve"> </w:t>
      </w:r>
      <w:r>
        <w:t>(CNT,</w:t>
      </w:r>
      <w:r>
        <w:rPr>
          <w:spacing w:val="-4"/>
        </w:rPr>
        <w:t xml:space="preserve"> </w:t>
      </w:r>
      <w:r>
        <w:rPr>
          <w:spacing w:val="-2"/>
        </w:rPr>
        <w:t>2002).</w:t>
      </w:r>
    </w:p>
    <w:p w14:paraId="07CCED16" w14:textId="77777777" w:rsidR="006E0DE5" w:rsidRDefault="00F902AB">
      <w:pPr>
        <w:pStyle w:val="ListParagraph"/>
        <w:numPr>
          <w:ilvl w:val="0"/>
          <w:numId w:val="19"/>
        </w:numPr>
        <w:tabs>
          <w:tab w:pos="1132" w:val="left"/>
        </w:tabs>
        <w:spacing w:before="179"/>
        <w:ind w:hanging="359" w:left="1132"/>
      </w:pPr>
      <w:r>
        <w:t>PESV:</w:t>
      </w:r>
      <w:r>
        <w:rPr>
          <w:spacing w:val="-6"/>
        </w:rPr>
        <w:t xml:space="preserve"> </w:t>
      </w:r>
      <w:r>
        <w:t>Plan</w:t>
      </w:r>
      <w:r>
        <w:rPr>
          <w:spacing w:val="-8"/>
        </w:rPr>
        <w:t xml:space="preserve"> </w:t>
      </w:r>
      <w:r>
        <w:t>Estratégico</w:t>
      </w:r>
      <w:r>
        <w:rPr>
          <w:spacing w:val="-5"/>
        </w:rPr>
        <w:t xml:space="preserve"> </w:t>
      </w:r>
      <w:r>
        <w:t>de</w:t>
      </w:r>
      <w:r>
        <w:rPr>
          <w:spacing w:val="-6"/>
        </w:rPr>
        <w:t xml:space="preserve"> </w:t>
      </w:r>
      <w:r>
        <w:t>Seguridad</w:t>
      </w:r>
      <w:r>
        <w:rPr>
          <w:spacing w:val="-6"/>
        </w:rPr>
        <w:t xml:space="preserve"> </w:t>
      </w:r>
      <w:r>
        <w:rPr>
          <w:spacing w:val="-4"/>
        </w:rPr>
        <w:t>Vial.</w:t>
      </w:r>
    </w:p>
    <w:p w14:paraId="5BB0274D" w14:textId="77777777" w:rsidR="006E0DE5" w:rsidRDefault="00F902AB">
      <w:pPr>
        <w:pStyle w:val="ListParagraph"/>
        <w:numPr>
          <w:ilvl w:val="0"/>
          <w:numId w:val="19"/>
        </w:numPr>
        <w:tabs>
          <w:tab w:pos="1133" w:val="left"/>
        </w:tabs>
        <w:spacing w:before="184" w:line="259" w:lineRule="auto"/>
        <w:ind w:right="336"/>
        <w:jc w:val="both"/>
      </w:pPr>
      <w:r>
        <w:t>Plan</w:t>
      </w:r>
      <w:r>
        <w:rPr>
          <w:spacing w:val="-9"/>
        </w:rPr>
        <w:t xml:space="preserve"> </w:t>
      </w:r>
      <w:r>
        <w:t>de</w:t>
      </w:r>
      <w:r>
        <w:rPr>
          <w:spacing w:val="-8"/>
        </w:rPr>
        <w:t xml:space="preserve"> </w:t>
      </w:r>
      <w:r>
        <w:t>Acción:</w:t>
      </w:r>
      <w:r>
        <w:rPr>
          <w:spacing w:val="-8"/>
        </w:rPr>
        <w:t xml:space="preserve"> </w:t>
      </w:r>
      <w:r>
        <w:t>Conjunto</w:t>
      </w:r>
      <w:r>
        <w:rPr>
          <w:spacing w:val="-9"/>
        </w:rPr>
        <w:t xml:space="preserve"> </w:t>
      </w:r>
      <w:r>
        <w:t>de</w:t>
      </w:r>
      <w:r>
        <w:rPr>
          <w:spacing w:val="-8"/>
        </w:rPr>
        <w:t xml:space="preserve"> </w:t>
      </w:r>
      <w:r>
        <w:t>actividades</w:t>
      </w:r>
      <w:r>
        <w:rPr>
          <w:spacing w:val="-8"/>
        </w:rPr>
        <w:t xml:space="preserve"> </w:t>
      </w:r>
      <w:r>
        <w:t>específicas,</w:t>
      </w:r>
      <w:r>
        <w:rPr>
          <w:spacing w:val="-10"/>
        </w:rPr>
        <w:t xml:space="preserve"> </w:t>
      </w:r>
      <w:r>
        <w:t>recursos</w:t>
      </w:r>
      <w:r>
        <w:rPr>
          <w:spacing w:val="-8"/>
        </w:rPr>
        <w:t xml:space="preserve"> </w:t>
      </w:r>
      <w:r>
        <w:t>y</w:t>
      </w:r>
      <w:r>
        <w:rPr>
          <w:spacing w:val="-10"/>
        </w:rPr>
        <w:t xml:space="preserve"> </w:t>
      </w:r>
      <w:r>
        <w:t>plazos</w:t>
      </w:r>
      <w:r>
        <w:rPr>
          <w:spacing w:val="-8"/>
        </w:rPr>
        <w:t xml:space="preserve"> </w:t>
      </w:r>
      <w:r>
        <w:t>necesarios para</w:t>
      </w:r>
      <w:r>
        <w:rPr>
          <w:spacing w:val="-9"/>
        </w:rPr>
        <w:t xml:space="preserve"> </w:t>
      </w:r>
      <w:r>
        <w:t>alcanzar</w:t>
      </w:r>
      <w:r>
        <w:rPr>
          <w:spacing w:val="-5"/>
        </w:rPr>
        <w:t xml:space="preserve"> </w:t>
      </w:r>
      <w:r>
        <w:t>los</w:t>
      </w:r>
      <w:r>
        <w:rPr>
          <w:spacing w:val="-8"/>
        </w:rPr>
        <w:t xml:space="preserve"> </w:t>
      </w:r>
      <w:r>
        <w:t>objetivos</w:t>
      </w:r>
      <w:r>
        <w:rPr>
          <w:spacing w:val="-8"/>
        </w:rPr>
        <w:t xml:space="preserve"> </w:t>
      </w:r>
      <w:r>
        <w:t>propuestos,</w:t>
      </w:r>
      <w:r>
        <w:rPr>
          <w:spacing w:val="-9"/>
        </w:rPr>
        <w:t xml:space="preserve"> </w:t>
      </w:r>
      <w:r>
        <w:t>así</w:t>
      </w:r>
      <w:r>
        <w:rPr>
          <w:spacing w:val="-7"/>
        </w:rPr>
        <w:t xml:space="preserve"> </w:t>
      </w:r>
      <w:r>
        <w:t>como</w:t>
      </w:r>
      <w:r>
        <w:rPr>
          <w:spacing w:val="-8"/>
        </w:rPr>
        <w:t xml:space="preserve"> </w:t>
      </w:r>
      <w:r>
        <w:t>las</w:t>
      </w:r>
      <w:r>
        <w:rPr>
          <w:spacing w:val="-9"/>
        </w:rPr>
        <w:t xml:space="preserve"> </w:t>
      </w:r>
      <w:r>
        <w:t>orientaciones</w:t>
      </w:r>
      <w:r>
        <w:rPr>
          <w:spacing w:val="-8"/>
        </w:rPr>
        <w:t xml:space="preserve"> </w:t>
      </w:r>
      <w:r>
        <w:t>sobre</w:t>
      </w:r>
      <w:r>
        <w:rPr>
          <w:spacing w:val="-8"/>
        </w:rPr>
        <w:t xml:space="preserve"> </w:t>
      </w:r>
      <w:r>
        <w:t>la</w:t>
      </w:r>
      <w:r>
        <w:rPr>
          <w:spacing w:val="-7"/>
        </w:rPr>
        <w:t xml:space="preserve"> </w:t>
      </w:r>
      <w:r>
        <w:t>forma de realizar, supervisar y evaluar las actividades planeadas.</w:t>
      </w:r>
    </w:p>
    <w:p w14:paraId="0FE0ABAA" w14:textId="77777777" w:rsidR="006E0DE5" w:rsidRDefault="00F902AB">
      <w:pPr>
        <w:pStyle w:val="ListParagraph"/>
        <w:numPr>
          <w:ilvl w:val="0"/>
          <w:numId w:val="19"/>
        </w:numPr>
        <w:tabs>
          <w:tab w:pos="1133" w:val="left"/>
        </w:tabs>
        <w:spacing w:before="160" w:line="256" w:lineRule="auto"/>
        <w:ind w:right="341"/>
        <w:jc w:val="both"/>
      </w:pPr>
      <w:r>
        <w:t>Proceso: se define como "conjunto de actividades mutuamente relacionadas o que interactúan, las cuales transforman elementos de entrada en resultados</w:t>
      </w:r>
    </w:p>
    <w:p w14:paraId="39264172" w14:textId="77777777" w:rsidR="006E0DE5" w:rsidRDefault="00F902AB">
      <w:pPr>
        <w:pStyle w:val="ListParagraph"/>
        <w:numPr>
          <w:ilvl w:val="0"/>
          <w:numId w:val="19"/>
        </w:numPr>
        <w:tabs>
          <w:tab w:pos="1133" w:val="left"/>
        </w:tabs>
        <w:spacing w:before="165" w:line="256" w:lineRule="auto"/>
        <w:ind w:right="344"/>
        <w:jc w:val="both"/>
      </w:pPr>
      <w:r>
        <w:t>Registro: documento que</w:t>
      </w:r>
      <w:r>
        <w:rPr>
          <w:spacing w:val="-1"/>
        </w:rPr>
        <w:t xml:space="preserve"> </w:t>
      </w:r>
      <w:r>
        <w:t>presenta</w:t>
      </w:r>
      <w:r>
        <w:rPr>
          <w:spacing w:val="-1"/>
        </w:rPr>
        <w:t xml:space="preserve"> </w:t>
      </w:r>
      <w:r>
        <w:t>resultados obtenidos o proporciona</w:t>
      </w:r>
      <w:r>
        <w:rPr>
          <w:spacing w:val="-1"/>
        </w:rPr>
        <w:t xml:space="preserve"> </w:t>
      </w:r>
      <w:r>
        <w:t>evidencia de actividades desempeñadas.</w:t>
      </w:r>
    </w:p>
    <w:p w14:paraId="0BA97E18" w14:textId="77777777" w:rsidR="006E0DE5" w:rsidRDefault="00F902AB">
      <w:pPr>
        <w:pStyle w:val="ListParagraph"/>
        <w:numPr>
          <w:ilvl w:val="0"/>
          <w:numId w:val="19"/>
        </w:numPr>
        <w:tabs>
          <w:tab w:pos="1133" w:val="left"/>
        </w:tabs>
        <w:spacing w:before="164" w:line="256" w:lineRule="auto"/>
        <w:ind w:right="338"/>
        <w:jc w:val="both"/>
      </w:pPr>
      <w:r>
        <w:t xml:space="preserve">Requisito: necesidad o expectativa establecida, generalmente implícita u obligatoria gestión actividades coordinadas para dirigir y controlar una </w:t>
      </w:r>
      <w:r>
        <w:rPr>
          <w:spacing w:val="-2"/>
        </w:rPr>
        <w:t>organización.</w:t>
      </w:r>
    </w:p>
    <w:p w14:paraId="005723BB" w14:textId="77777777" w:rsidR="006E0DE5" w:rsidRDefault="00F902AB">
      <w:pPr>
        <w:pStyle w:val="ListParagraph"/>
        <w:numPr>
          <w:ilvl w:val="0"/>
          <w:numId w:val="19"/>
        </w:numPr>
        <w:tabs>
          <w:tab w:pos="1133" w:val="left"/>
        </w:tabs>
        <w:spacing w:before="167" w:line="259" w:lineRule="auto"/>
        <w:ind w:right="338"/>
        <w:jc w:val="both"/>
      </w:pPr>
      <w:r>
        <w:t>Revisión: actividad emprendida para asegurar la conveniencia, adecuación y eficacia</w:t>
      </w:r>
      <w:r>
        <w:rPr>
          <w:spacing w:val="-12"/>
        </w:rPr>
        <w:t xml:space="preserve"> </w:t>
      </w:r>
      <w:r>
        <w:t>del</w:t>
      </w:r>
      <w:r>
        <w:rPr>
          <w:spacing w:val="-14"/>
        </w:rPr>
        <w:t xml:space="preserve"> </w:t>
      </w:r>
      <w:r>
        <w:t>tema</w:t>
      </w:r>
      <w:r>
        <w:rPr>
          <w:spacing w:val="-10"/>
        </w:rPr>
        <w:t xml:space="preserve"> </w:t>
      </w:r>
      <w:r>
        <w:t>objeto</w:t>
      </w:r>
      <w:r>
        <w:rPr>
          <w:spacing w:val="-11"/>
        </w:rPr>
        <w:t xml:space="preserve"> </w:t>
      </w:r>
      <w:r>
        <w:t>de</w:t>
      </w:r>
      <w:r>
        <w:rPr>
          <w:spacing w:val="-11"/>
        </w:rPr>
        <w:t xml:space="preserve"> </w:t>
      </w:r>
      <w:r>
        <w:t>la</w:t>
      </w:r>
      <w:r>
        <w:rPr>
          <w:spacing w:val="-10"/>
        </w:rPr>
        <w:t xml:space="preserve"> </w:t>
      </w:r>
      <w:r>
        <w:t>revisión,</w:t>
      </w:r>
      <w:r>
        <w:rPr>
          <w:spacing w:val="-13"/>
        </w:rPr>
        <w:t xml:space="preserve"> </w:t>
      </w:r>
      <w:r>
        <w:t>para</w:t>
      </w:r>
      <w:r>
        <w:rPr>
          <w:spacing w:val="-10"/>
        </w:rPr>
        <w:t xml:space="preserve"> </w:t>
      </w:r>
      <w:r>
        <w:t>alcanzar</w:t>
      </w:r>
      <w:r>
        <w:rPr>
          <w:spacing w:val="-12"/>
        </w:rPr>
        <w:t xml:space="preserve"> </w:t>
      </w:r>
      <w:r>
        <w:t>unos</w:t>
      </w:r>
      <w:r>
        <w:rPr>
          <w:spacing w:val="-11"/>
        </w:rPr>
        <w:t xml:space="preserve"> </w:t>
      </w:r>
      <w:r>
        <w:t>objetivos</w:t>
      </w:r>
      <w:r>
        <w:rPr>
          <w:spacing w:val="-11"/>
        </w:rPr>
        <w:t xml:space="preserve"> </w:t>
      </w:r>
      <w:r>
        <w:t>establecidos.</w:t>
      </w:r>
    </w:p>
    <w:p w14:paraId="2A027B93" w14:textId="77777777" w:rsidR="006E0DE5" w:rsidRDefault="00F902AB">
      <w:pPr>
        <w:pStyle w:val="ListParagraph"/>
        <w:numPr>
          <w:ilvl w:val="0"/>
          <w:numId w:val="19"/>
        </w:numPr>
        <w:tabs>
          <w:tab w:pos="1133" w:val="left"/>
        </w:tabs>
        <w:spacing w:before="159" w:line="259" w:lineRule="auto"/>
        <w:ind w:right="340"/>
        <w:jc w:val="both"/>
      </w:pPr>
      <w:r>
        <w:t>Riesgo: Es la evaluación de las consecuencias de un peligro, expresada en términos</w:t>
      </w:r>
      <w:r>
        <w:rPr>
          <w:spacing w:val="-12"/>
        </w:rPr>
        <w:t xml:space="preserve"> </w:t>
      </w:r>
      <w:r>
        <w:t>de</w:t>
      </w:r>
      <w:r>
        <w:rPr>
          <w:spacing w:val="-12"/>
        </w:rPr>
        <w:t xml:space="preserve"> </w:t>
      </w:r>
      <w:r>
        <w:t>probabilidad</w:t>
      </w:r>
      <w:r>
        <w:rPr>
          <w:spacing w:val="-13"/>
        </w:rPr>
        <w:t xml:space="preserve"> </w:t>
      </w:r>
      <w:r>
        <w:t>y</w:t>
      </w:r>
      <w:r>
        <w:rPr>
          <w:spacing w:val="-13"/>
        </w:rPr>
        <w:t xml:space="preserve"> </w:t>
      </w:r>
      <w:r>
        <w:t>severidad,</w:t>
      </w:r>
      <w:r>
        <w:rPr>
          <w:spacing w:val="-13"/>
        </w:rPr>
        <w:t xml:space="preserve"> </w:t>
      </w:r>
      <w:r>
        <w:t>tomando</w:t>
      </w:r>
      <w:r>
        <w:rPr>
          <w:spacing w:val="-12"/>
        </w:rPr>
        <w:t xml:space="preserve"> </w:t>
      </w:r>
      <w:r>
        <w:t>como</w:t>
      </w:r>
      <w:r>
        <w:rPr>
          <w:spacing w:val="-12"/>
        </w:rPr>
        <w:t xml:space="preserve"> </w:t>
      </w:r>
      <w:r>
        <w:t>referencia</w:t>
      </w:r>
      <w:r>
        <w:rPr>
          <w:spacing w:val="-13"/>
        </w:rPr>
        <w:t xml:space="preserve"> </w:t>
      </w:r>
      <w:r>
        <w:t>la</w:t>
      </w:r>
      <w:r>
        <w:rPr>
          <w:spacing w:val="-13"/>
        </w:rPr>
        <w:t xml:space="preserve"> </w:t>
      </w:r>
      <w:r>
        <w:t>peor</w:t>
      </w:r>
      <w:r>
        <w:rPr>
          <w:spacing w:val="-13"/>
        </w:rPr>
        <w:t xml:space="preserve"> </w:t>
      </w:r>
      <w:r>
        <w:t xml:space="preserve">condición </w:t>
      </w:r>
      <w:r>
        <w:rPr>
          <w:spacing w:val="-2"/>
        </w:rPr>
        <w:t>previsible.</w:t>
      </w:r>
    </w:p>
    <w:p w14:paraId="3C4B8A8D" w14:textId="77777777" w:rsidR="006E0DE5" w:rsidRDefault="006E0DE5">
      <w:pPr>
        <w:pStyle w:val="ListParagraph"/>
        <w:spacing w:line="259" w:lineRule="auto"/>
        <w:jc w:val="both"/>
        <w:sectPr w:rsidR="006E0DE5">
          <w:pgSz w:h="15840" w:w="12240"/>
          <w:pgMar w:bottom="1100" w:footer="902" w:gutter="0" w:header="854" w:left="720" w:right="1080" w:top="1660"/>
          <w:cols w:space="720"/>
        </w:sectPr>
      </w:pPr>
    </w:p>
    <w:p w14:paraId="390F0469" w14:textId="77777777" w:rsidR="006E0DE5" w:rsidRDefault="006E0DE5">
      <w:pPr>
        <w:pStyle w:val="BodyText"/>
        <w:spacing w:before="39"/>
      </w:pPr>
    </w:p>
    <w:p w14:paraId="10290B09" w14:textId="77777777" w:rsidR="006E0DE5" w:rsidRDefault="00F902AB">
      <w:pPr>
        <w:pStyle w:val="ListParagraph"/>
        <w:numPr>
          <w:ilvl w:val="0"/>
          <w:numId w:val="19"/>
        </w:numPr>
        <w:tabs>
          <w:tab w:pos="1133" w:val="left"/>
        </w:tabs>
        <w:spacing w:line="259" w:lineRule="auto"/>
        <w:ind w:right="336"/>
        <w:jc w:val="both"/>
      </w:pPr>
      <w:r>
        <w:t xml:space="preserve">Seguridad vial: Se refiere al conjunto de acciones, mecanismos, estrategias y medidas orientadas a la prevención de accidentes de tránsito, o a anular o disminuir los efectos de </w:t>
      </w:r>
      <w:proofErr w:type="gramStart"/>
      <w:r>
        <w:t>los mismos</w:t>
      </w:r>
      <w:proofErr w:type="gramEnd"/>
      <w:r>
        <w:t>, con el objetivo de proteger la vida de los usuarios de las vías.</w:t>
      </w:r>
    </w:p>
    <w:p w14:paraId="11991869" w14:textId="77777777" w:rsidR="006E0DE5" w:rsidRDefault="00F902AB">
      <w:pPr>
        <w:pStyle w:val="ListParagraph"/>
        <w:numPr>
          <w:ilvl w:val="0"/>
          <w:numId w:val="19"/>
        </w:numPr>
        <w:tabs>
          <w:tab w:pos="1133" w:val="left"/>
        </w:tabs>
        <w:spacing w:before="160" w:line="256" w:lineRule="auto"/>
        <w:ind w:right="333"/>
        <w:jc w:val="both"/>
      </w:pPr>
      <w:r>
        <w:t>Seguridad Activa: Se refiere al conjunto de mecanismos o dispositivos del vehículo</w:t>
      </w:r>
      <w:r>
        <w:rPr>
          <w:spacing w:val="-20"/>
        </w:rPr>
        <w:t xml:space="preserve"> </w:t>
      </w:r>
      <w:r>
        <w:t>automotor</w:t>
      </w:r>
      <w:r>
        <w:rPr>
          <w:spacing w:val="-19"/>
        </w:rPr>
        <w:t xml:space="preserve"> </w:t>
      </w:r>
      <w:r>
        <w:t>destinados</w:t>
      </w:r>
      <w:r>
        <w:rPr>
          <w:spacing w:val="-19"/>
        </w:rPr>
        <w:t xml:space="preserve"> </w:t>
      </w:r>
      <w:r>
        <w:t>a</w:t>
      </w:r>
      <w:r>
        <w:rPr>
          <w:spacing w:val="-20"/>
        </w:rPr>
        <w:t xml:space="preserve"> </w:t>
      </w:r>
      <w:r>
        <w:t>proporcionar</w:t>
      </w:r>
      <w:r>
        <w:rPr>
          <w:spacing w:val="-19"/>
        </w:rPr>
        <w:t xml:space="preserve"> </w:t>
      </w:r>
      <w:r>
        <w:t>una</w:t>
      </w:r>
      <w:r>
        <w:rPr>
          <w:spacing w:val="-20"/>
        </w:rPr>
        <w:t xml:space="preserve"> </w:t>
      </w:r>
      <w:r>
        <w:t>mayor</w:t>
      </w:r>
      <w:r>
        <w:rPr>
          <w:spacing w:val="-19"/>
        </w:rPr>
        <w:t xml:space="preserve"> </w:t>
      </w:r>
      <w:r>
        <w:t>eficacia</w:t>
      </w:r>
      <w:r>
        <w:rPr>
          <w:spacing w:val="-19"/>
        </w:rPr>
        <w:t xml:space="preserve"> </w:t>
      </w:r>
      <w:r>
        <w:t>en</w:t>
      </w:r>
      <w:r>
        <w:rPr>
          <w:spacing w:val="-20"/>
        </w:rPr>
        <w:t xml:space="preserve"> </w:t>
      </w:r>
      <w:r>
        <w:t>la</w:t>
      </w:r>
      <w:r>
        <w:rPr>
          <w:spacing w:val="-19"/>
        </w:rPr>
        <w:t xml:space="preserve"> </w:t>
      </w:r>
      <w:r>
        <w:t>estabilidad y control del vehículo en marcha para disminuir el riesgo de que se produzca un accidente de tránsito.</w:t>
      </w:r>
    </w:p>
    <w:p w14:paraId="394A3A34" w14:textId="77777777" w:rsidR="006E0DE5" w:rsidRDefault="00F902AB">
      <w:pPr>
        <w:pStyle w:val="ListParagraph"/>
        <w:numPr>
          <w:ilvl w:val="0"/>
          <w:numId w:val="19"/>
        </w:numPr>
        <w:tabs>
          <w:tab w:pos="1133" w:val="left"/>
        </w:tabs>
        <w:spacing w:before="168" w:line="259" w:lineRule="auto"/>
        <w:ind w:right="336"/>
        <w:jc w:val="both"/>
      </w:pPr>
      <w:r>
        <w:t>Seguridad Pasiva: Son los elementos del vehículo automotor que reducen los daños que se pueden producir cuando un accidente de tránsito es inevitable y ayudan a minimizar los posibles daños a los ocupantes del vehículo.</w:t>
      </w:r>
    </w:p>
    <w:p w14:paraId="6FA7B05C" w14:textId="77777777" w:rsidR="006E0DE5" w:rsidRDefault="00F902AB">
      <w:pPr>
        <w:pStyle w:val="ListParagraph"/>
        <w:numPr>
          <w:ilvl w:val="0"/>
          <w:numId w:val="19"/>
        </w:numPr>
        <w:tabs>
          <w:tab w:pos="1133" w:val="left"/>
        </w:tabs>
        <w:spacing w:before="162" w:line="256" w:lineRule="auto"/>
        <w:ind w:right="338"/>
        <w:jc w:val="both"/>
      </w:pPr>
      <w:r>
        <w:t>Seguro Obligatorio de Accidentes de Tránsito – SOAT: Seguro que ampara los daños corporales que se causen a las personas en accidentes de tránsito e indemniza a los beneficiarios o las víctimas por muerte o incapacidad médica según el caso.</w:t>
      </w:r>
    </w:p>
    <w:p w14:paraId="0F25A09A" w14:textId="77777777" w:rsidR="006E0DE5" w:rsidRDefault="00F902AB">
      <w:pPr>
        <w:pStyle w:val="ListParagraph"/>
        <w:numPr>
          <w:ilvl w:val="0"/>
          <w:numId w:val="19"/>
        </w:numPr>
        <w:tabs>
          <w:tab w:pos="1133" w:val="left"/>
        </w:tabs>
        <w:spacing w:before="168" w:line="259" w:lineRule="auto"/>
        <w:ind w:right="337"/>
        <w:jc w:val="both"/>
      </w:pPr>
      <w:r>
        <w:t>Vehículo: Todo aparato montado sobre ruedas que permite el transporte de personas,</w:t>
      </w:r>
      <w:r>
        <w:rPr>
          <w:spacing w:val="-9"/>
        </w:rPr>
        <w:t xml:space="preserve"> </w:t>
      </w:r>
      <w:r>
        <w:t>animales</w:t>
      </w:r>
      <w:r>
        <w:rPr>
          <w:spacing w:val="-8"/>
        </w:rPr>
        <w:t xml:space="preserve"> </w:t>
      </w:r>
      <w:r>
        <w:t>o</w:t>
      </w:r>
      <w:r>
        <w:rPr>
          <w:spacing w:val="-5"/>
        </w:rPr>
        <w:t xml:space="preserve"> </w:t>
      </w:r>
      <w:r>
        <w:t>cosas</w:t>
      </w:r>
      <w:r>
        <w:rPr>
          <w:spacing w:val="-9"/>
        </w:rPr>
        <w:t xml:space="preserve"> </w:t>
      </w:r>
      <w:r>
        <w:t>de</w:t>
      </w:r>
      <w:r>
        <w:rPr>
          <w:spacing w:val="-8"/>
        </w:rPr>
        <w:t xml:space="preserve"> </w:t>
      </w:r>
      <w:r>
        <w:t>un</w:t>
      </w:r>
      <w:r>
        <w:rPr>
          <w:spacing w:val="-9"/>
        </w:rPr>
        <w:t xml:space="preserve"> </w:t>
      </w:r>
      <w:r>
        <w:t>punto</w:t>
      </w:r>
      <w:r>
        <w:rPr>
          <w:spacing w:val="-9"/>
        </w:rPr>
        <w:t xml:space="preserve"> </w:t>
      </w:r>
      <w:r>
        <w:t>a</w:t>
      </w:r>
      <w:r>
        <w:rPr>
          <w:spacing w:val="-9"/>
        </w:rPr>
        <w:t xml:space="preserve"> </w:t>
      </w:r>
      <w:r>
        <w:t>otro</w:t>
      </w:r>
      <w:r>
        <w:rPr>
          <w:spacing w:val="-8"/>
        </w:rPr>
        <w:t xml:space="preserve"> </w:t>
      </w:r>
      <w:r>
        <w:t>por</w:t>
      </w:r>
      <w:r>
        <w:rPr>
          <w:spacing w:val="-9"/>
        </w:rPr>
        <w:t xml:space="preserve"> </w:t>
      </w:r>
      <w:r>
        <w:t>vía</w:t>
      </w:r>
      <w:r>
        <w:rPr>
          <w:spacing w:val="-9"/>
        </w:rPr>
        <w:t xml:space="preserve"> </w:t>
      </w:r>
      <w:r>
        <w:t>terrestre</w:t>
      </w:r>
      <w:r>
        <w:rPr>
          <w:spacing w:val="-8"/>
        </w:rPr>
        <w:t xml:space="preserve"> </w:t>
      </w:r>
      <w:r>
        <w:t>pública</w:t>
      </w:r>
      <w:r>
        <w:rPr>
          <w:spacing w:val="-9"/>
        </w:rPr>
        <w:t xml:space="preserve"> </w:t>
      </w:r>
      <w:r>
        <w:t>o</w:t>
      </w:r>
      <w:r>
        <w:rPr>
          <w:spacing w:val="-8"/>
        </w:rPr>
        <w:t xml:space="preserve"> </w:t>
      </w:r>
      <w:r>
        <w:t>privada abierta al público.</w:t>
      </w:r>
    </w:p>
    <w:p w14:paraId="318EEC11" w14:textId="77777777" w:rsidR="006E0DE5" w:rsidRDefault="00F902AB">
      <w:pPr>
        <w:pStyle w:val="Heading2"/>
        <w:numPr>
          <w:ilvl w:val="0"/>
          <w:numId w:val="21"/>
        </w:numPr>
        <w:tabs>
          <w:tab w:pos="1131" w:val="left"/>
        </w:tabs>
        <w:spacing w:before="237"/>
        <w:ind w:hanging="358" w:left="1131"/>
      </w:pPr>
      <w:bookmarkStart w:id="4" w:name="_bookmark4"/>
      <w:bookmarkEnd w:id="4"/>
      <w:r>
        <w:t>MARCO</w:t>
      </w:r>
      <w:r>
        <w:rPr>
          <w:spacing w:val="-5"/>
        </w:rPr>
        <w:t xml:space="preserve"> </w:t>
      </w:r>
      <w:r>
        <w:rPr>
          <w:spacing w:val="-2"/>
        </w:rPr>
        <w:t>NORMATIVO</w:t>
      </w:r>
    </w:p>
    <w:p w14:paraId="530323E3" w14:textId="77777777" w:rsidR="006E0DE5" w:rsidRDefault="006E0DE5">
      <w:pPr>
        <w:pStyle w:val="BodyText"/>
        <w:spacing w:before="23"/>
        <w:rPr>
          <w:b/>
        </w:rPr>
      </w:pPr>
    </w:p>
    <w:p w14:paraId="3A84A1E4" w14:textId="77777777" w:rsidR="006E0DE5" w:rsidRDefault="00F902AB">
      <w:pPr>
        <w:pStyle w:val="BodyText"/>
        <w:ind w:left="412" w:right="342"/>
        <w:jc w:val="both"/>
      </w:pPr>
      <w:r>
        <w:t>Teniendo en cuenta la normatividad vigente, a continuación, se mencionan las leyes, decretos y resoluciones.</w:t>
      </w:r>
    </w:p>
    <w:p w14:paraId="0D438D49" w14:textId="77777777" w:rsidR="006E0DE5" w:rsidRDefault="006E0DE5">
      <w:pPr>
        <w:pStyle w:val="BodyText"/>
        <w:spacing w:before="1"/>
      </w:pPr>
    </w:p>
    <w:p w14:paraId="738FDABF" w14:textId="77777777" w:rsidR="006E0DE5" w:rsidRDefault="00F902AB">
      <w:pPr>
        <w:spacing w:before="1"/>
        <w:ind w:left="412" w:right="335"/>
        <w:jc w:val="both"/>
      </w:pPr>
      <w:r>
        <w:rPr>
          <w:b/>
        </w:rPr>
        <w:t>Ley 769 del 6 de agosto de 2002 Código Nacional de tránsito terrestre</w:t>
      </w:r>
      <w:r>
        <w:t>. “Por la cual</w:t>
      </w:r>
      <w:r>
        <w:rPr>
          <w:spacing w:val="-9"/>
        </w:rPr>
        <w:t xml:space="preserve"> </w:t>
      </w:r>
      <w:r>
        <w:t>se</w:t>
      </w:r>
      <w:r>
        <w:rPr>
          <w:spacing w:val="-6"/>
        </w:rPr>
        <w:t xml:space="preserve"> </w:t>
      </w:r>
      <w:r>
        <w:t>expide</w:t>
      </w:r>
      <w:r>
        <w:rPr>
          <w:spacing w:val="-5"/>
        </w:rPr>
        <w:t xml:space="preserve"> </w:t>
      </w:r>
      <w:r>
        <w:t>el</w:t>
      </w:r>
      <w:r>
        <w:rPr>
          <w:spacing w:val="-9"/>
        </w:rPr>
        <w:t xml:space="preserve"> </w:t>
      </w:r>
      <w:r>
        <w:t>Código</w:t>
      </w:r>
      <w:r>
        <w:rPr>
          <w:spacing w:val="-5"/>
        </w:rPr>
        <w:t xml:space="preserve"> </w:t>
      </w:r>
      <w:r>
        <w:t>Nacional</w:t>
      </w:r>
      <w:r>
        <w:rPr>
          <w:spacing w:val="-7"/>
        </w:rPr>
        <w:t xml:space="preserve"> </w:t>
      </w:r>
      <w:r>
        <w:t>de</w:t>
      </w:r>
      <w:r>
        <w:rPr>
          <w:spacing w:val="-5"/>
        </w:rPr>
        <w:t xml:space="preserve"> </w:t>
      </w:r>
      <w:r>
        <w:t>Tránsito</w:t>
      </w:r>
      <w:r>
        <w:rPr>
          <w:spacing w:val="-6"/>
        </w:rPr>
        <w:t xml:space="preserve"> </w:t>
      </w:r>
      <w:r>
        <w:t>Terrestre</w:t>
      </w:r>
      <w:r>
        <w:rPr>
          <w:spacing w:val="-5"/>
        </w:rPr>
        <w:t xml:space="preserve"> </w:t>
      </w:r>
      <w:r>
        <w:t>y</w:t>
      </w:r>
      <w:r>
        <w:rPr>
          <w:spacing w:val="-7"/>
        </w:rPr>
        <w:t xml:space="preserve"> </w:t>
      </w:r>
      <w:r>
        <w:t>se</w:t>
      </w:r>
      <w:r>
        <w:rPr>
          <w:spacing w:val="-5"/>
        </w:rPr>
        <w:t xml:space="preserve"> </w:t>
      </w:r>
      <w:r>
        <w:t>dictan</w:t>
      </w:r>
      <w:r>
        <w:rPr>
          <w:spacing w:val="-7"/>
        </w:rPr>
        <w:t xml:space="preserve"> </w:t>
      </w:r>
      <w:r>
        <w:t>otras</w:t>
      </w:r>
      <w:r>
        <w:rPr>
          <w:spacing w:val="-5"/>
        </w:rPr>
        <w:t xml:space="preserve"> </w:t>
      </w:r>
      <w:r>
        <w:rPr>
          <w:spacing w:val="-2"/>
        </w:rPr>
        <w:t>disposiciones”.</w:t>
      </w:r>
    </w:p>
    <w:p w14:paraId="70C7B830" w14:textId="77777777" w:rsidR="006E0DE5" w:rsidRDefault="00F902AB">
      <w:pPr>
        <w:spacing w:before="267"/>
        <w:ind w:left="412" w:right="332"/>
        <w:jc w:val="both"/>
      </w:pPr>
      <w:r>
        <w:rPr>
          <w:b/>
        </w:rPr>
        <w:t xml:space="preserve">Ley 1383 del 16 de marzo de 2010: </w:t>
      </w:r>
      <w:r>
        <w:t>“Por la cual se reforma la Ley 769 de 2002 - Código Nacional de Tránsito, y se dictan otras disposiciones”.</w:t>
      </w:r>
    </w:p>
    <w:p w14:paraId="38F1EB5F" w14:textId="77777777" w:rsidR="006E0DE5" w:rsidRDefault="00F902AB">
      <w:pPr>
        <w:pStyle w:val="BodyText"/>
        <w:spacing w:before="266"/>
        <w:ind w:left="412" w:right="334"/>
        <w:jc w:val="both"/>
      </w:pPr>
      <w:r>
        <w:rPr>
          <w:b/>
        </w:rPr>
        <w:t>LEY</w:t>
      </w:r>
      <w:r>
        <w:rPr>
          <w:b/>
          <w:spacing w:val="-14"/>
        </w:rPr>
        <w:t xml:space="preserve"> </w:t>
      </w:r>
      <w:r>
        <w:rPr>
          <w:b/>
        </w:rPr>
        <w:t>1503</w:t>
      </w:r>
      <w:r>
        <w:rPr>
          <w:b/>
          <w:spacing w:val="-16"/>
        </w:rPr>
        <w:t xml:space="preserve"> </w:t>
      </w:r>
      <w:r>
        <w:rPr>
          <w:b/>
        </w:rPr>
        <w:t>DE</w:t>
      </w:r>
      <w:r>
        <w:rPr>
          <w:b/>
          <w:spacing w:val="-15"/>
        </w:rPr>
        <w:t xml:space="preserve"> </w:t>
      </w:r>
      <w:r>
        <w:rPr>
          <w:b/>
        </w:rPr>
        <w:t>2011</w:t>
      </w:r>
      <w:r>
        <w:rPr>
          <w:b/>
          <w:spacing w:val="-16"/>
        </w:rPr>
        <w:t xml:space="preserve"> </w:t>
      </w:r>
      <w:r>
        <w:t>“Por</w:t>
      </w:r>
      <w:r>
        <w:rPr>
          <w:spacing w:val="-15"/>
        </w:rPr>
        <w:t xml:space="preserve"> </w:t>
      </w:r>
      <w:r>
        <w:t>la</w:t>
      </w:r>
      <w:r>
        <w:rPr>
          <w:spacing w:val="-16"/>
        </w:rPr>
        <w:t xml:space="preserve"> </w:t>
      </w:r>
      <w:r>
        <w:t>cual</w:t>
      </w:r>
      <w:r>
        <w:rPr>
          <w:spacing w:val="-20"/>
        </w:rPr>
        <w:t xml:space="preserve"> </w:t>
      </w:r>
      <w:r>
        <w:t>se</w:t>
      </w:r>
      <w:r>
        <w:rPr>
          <w:spacing w:val="-14"/>
        </w:rPr>
        <w:t xml:space="preserve"> </w:t>
      </w:r>
      <w:r>
        <w:t>promueve</w:t>
      </w:r>
      <w:r>
        <w:rPr>
          <w:spacing w:val="-15"/>
        </w:rPr>
        <w:t xml:space="preserve"> </w:t>
      </w:r>
      <w:r>
        <w:t>la</w:t>
      </w:r>
      <w:r>
        <w:rPr>
          <w:spacing w:val="-16"/>
        </w:rPr>
        <w:t xml:space="preserve"> </w:t>
      </w:r>
      <w:r>
        <w:t>formación</w:t>
      </w:r>
      <w:r>
        <w:rPr>
          <w:spacing w:val="-18"/>
        </w:rPr>
        <w:t xml:space="preserve"> </w:t>
      </w:r>
      <w:r>
        <w:t>de</w:t>
      </w:r>
      <w:r>
        <w:rPr>
          <w:spacing w:val="-17"/>
        </w:rPr>
        <w:t xml:space="preserve"> </w:t>
      </w:r>
      <w:r>
        <w:t>hábitos,</w:t>
      </w:r>
      <w:r>
        <w:rPr>
          <w:spacing w:val="-16"/>
        </w:rPr>
        <w:t xml:space="preserve"> </w:t>
      </w:r>
      <w:r>
        <w:t>comportamientos y</w:t>
      </w:r>
      <w:r>
        <w:rPr>
          <w:spacing w:val="-4"/>
        </w:rPr>
        <w:t xml:space="preserve"> </w:t>
      </w:r>
      <w:r>
        <w:t>conductas</w:t>
      </w:r>
      <w:r>
        <w:rPr>
          <w:spacing w:val="-3"/>
        </w:rPr>
        <w:t xml:space="preserve"> </w:t>
      </w:r>
      <w:r>
        <w:t>seguros</w:t>
      </w:r>
      <w:r>
        <w:rPr>
          <w:spacing w:val="-5"/>
        </w:rPr>
        <w:t xml:space="preserve"> </w:t>
      </w:r>
      <w:r>
        <w:t>en</w:t>
      </w:r>
      <w:r>
        <w:rPr>
          <w:spacing w:val="-3"/>
        </w:rPr>
        <w:t xml:space="preserve"> </w:t>
      </w:r>
      <w:r>
        <w:t>la</w:t>
      </w:r>
      <w:r>
        <w:rPr>
          <w:spacing w:val="-4"/>
        </w:rPr>
        <w:t xml:space="preserve"> </w:t>
      </w:r>
      <w:r>
        <w:t>vía</w:t>
      </w:r>
      <w:r>
        <w:rPr>
          <w:spacing w:val="-4"/>
        </w:rPr>
        <w:t xml:space="preserve"> </w:t>
      </w:r>
      <w:r>
        <w:t>y</w:t>
      </w:r>
      <w:r>
        <w:rPr>
          <w:spacing w:val="-4"/>
        </w:rPr>
        <w:t xml:space="preserve"> </w:t>
      </w:r>
      <w:r>
        <w:t>se</w:t>
      </w:r>
      <w:r>
        <w:rPr>
          <w:spacing w:val="-2"/>
        </w:rPr>
        <w:t xml:space="preserve"> </w:t>
      </w:r>
      <w:r>
        <w:t>dictan</w:t>
      </w:r>
      <w:r>
        <w:rPr>
          <w:spacing w:val="-4"/>
        </w:rPr>
        <w:t xml:space="preserve"> </w:t>
      </w:r>
      <w:r>
        <w:t>otras</w:t>
      </w:r>
      <w:r>
        <w:rPr>
          <w:spacing w:val="-3"/>
        </w:rPr>
        <w:t xml:space="preserve"> </w:t>
      </w:r>
      <w:r>
        <w:t>disposiciones”.</w:t>
      </w:r>
      <w:r>
        <w:rPr>
          <w:spacing w:val="-4"/>
        </w:rPr>
        <w:t xml:space="preserve"> </w:t>
      </w:r>
      <w:r>
        <w:t>Artículo</w:t>
      </w:r>
      <w:r>
        <w:rPr>
          <w:spacing w:val="-2"/>
        </w:rPr>
        <w:t xml:space="preserve"> </w:t>
      </w:r>
      <w:r>
        <w:t>12;</w:t>
      </w:r>
      <w:r>
        <w:rPr>
          <w:spacing w:val="-3"/>
        </w:rPr>
        <w:t xml:space="preserve"> </w:t>
      </w:r>
      <w:r>
        <w:t>Capítulos</w:t>
      </w:r>
      <w:r>
        <w:rPr>
          <w:spacing w:val="-2"/>
        </w:rPr>
        <w:t xml:space="preserve"> </w:t>
      </w:r>
      <w:r>
        <w:t>IV y V.</w:t>
      </w:r>
    </w:p>
    <w:p w14:paraId="33DF5E93" w14:textId="77777777" w:rsidR="006E0DE5" w:rsidRDefault="00F902AB">
      <w:pPr>
        <w:pStyle w:val="BodyText"/>
        <w:ind w:left="412"/>
      </w:pPr>
      <w:r>
        <w:rPr>
          <w:b/>
        </w:rPr>
        <w:t xml:space="preserve">Decreto 2851 de 2013 </w:t>
      </w:r>
      <w:r>
        <w:t>Por el cual se reglamentan los artículos 3, 4,5,6,7,9, 10, 12, 13,18</w:t>
      </w:r>
      <w:r>
        <w:rPr>
          <w:spacing w:val="-5"/>
        </w:rPr>
        <w:t xml:space="preserve"> </w:t>
      </w:r>
      <w:r>
        <w:t>Y</w:t>
      </w:r>
      <w:r>
        <w:rPr>
          <w:spacing w:val="-3"/>
        </w:rPr>
        <w:t xml:space="preserve"> </w:t>
      </w:r>
      <w:r>
        <w:t>19</w:t>
      </w:r>
      <w:r>
        <w:rPr>
          <w:spacing w:val="-5"/>
        </w:rPr>
        <w:t xml:space="preserve"> </w:t>
      </w:r>
      <w:r>
        <w:t>de</w:t>
      </w:r>
      <w:r>
        <w:rPr>
          <w:spacing w:val="-1"/>
        </w:rPr>
        <w:t xml:space="preserve"> </w:t>
      </w:r>
      <w:r>
        <w:t>la</w:t>
      </w:r>
      <w:r>
        <w:rPr>
          <w:spacing w:val="-5"/>
        </w:rPr>
        <w:t xml:space="preserve"> </w:t>
      </w:r>
      <w:r>
        <w:t>Ley</w:t>
      </w:r>
      <w:r>
        <w:rPr>
          <w:spacing w:val="-3"/>
        </w:rPr>
        <w:t xml:space="preserve"> </w:t>
      </w:r>
      <w:r>
        <w:t>1503</w:t>
      </w:r>
      <w:r>
        <w:rPr>
          <w:spacing w:val="-5"/>
        </w:rPr>
        <w:t xml:space="preserve"> </w:t>
      </w:r>
      <w:r>
        <w:t>de</w:t>
      </w:r>
      <w:r>
        <w:rPr>
          <w:spacing w:val="-3"/>
        </w:rPr>
        <w:t xml:space="preserve"> </w:t>
      </w:r>
      <w:r>
        <w:t>2011</w:t>
      </w:r>
      <w:r>
        <w:rPr>
          <w:spacing w:val="-4"/>
        </w:rPr>
        <w:t xml:space="preserve"> </w:t>
      </w:r>
      <w:r>
        <w:t>y</w:t>
      </w:r>
      <w:r>
        <w:rPr>
          <w:spacing w:val="-5"/>
        </w:rPr>
        <w:t xml:space="preserve"> </w:t>
      </w:r>
      <w:r>
        <w:t>se</w:t>
      </w:r>
      <w:r>
        <w:rPr>
          <w:spacing w:val="-3"/>
        </w:rPr>
        <w:t xml:space="preserve"> </w:t>
      </w:r>
      <w:r>
        <w:t>dictan</w:t>
      </w:r>
      <w:r>
        <w:rPr>
          <w:spacing w:val="-5"/>
        </w:rPr>
        <w:t xml:space="preserve"> </w:t>
      </w:r>
      <w:r>
        <w:t>otras</w:t>
      </w:r>
      <w:r>
        <w:rPr>
          <w:spacing w:val="-4"/>
        </w:rPr>
        <w:t xml:space="preserve"> </w:t>
      </w:r>
      <w:r>
        <w:t>disposiciones.</w:t>
      </w:r>
      <w:r>
        <w:rPr>
          <w:spacing w:val="-5"/>
        </w:rPr>
        <w:t xml:space="preserve"> </w:t>
      </w:r>
      <w:r>
        <w:t>Todo</w:t>
      </w:r>
      <w:r>
        <w:rPr>
          <w:spacing w:val="-3"/>
        </w:rPr>
        <w:t xml:space="preserve"> </w:t>
      </w:r>
      <w:r>
        <w:t>el</w:t>
      </w:r>
      <w:r>
        <w:rPr>
          <w:spacing w:val="-6"/>
        </w:rPr>
        <w:t xml:space="preserve"> </w:t>
      </w:r>
      <w:r>
        <w:rPr>
          <w:spacing w:val="-2"/>
        </w:rPr>
        <w:t>documento.</w:t>
      </w:r>
    </w:p>
    <w:p w14:paraId="1B3BF6AF" w14:textId="77777777" w:rsidR="006E0DE5" w:rsidRDefault="006E0DE5">
      <w:pPr>
        <w:pStyle w:val="BodyText"/>
        <w:spacing w:before="2"/>
      </w:pPr>
    </w:p>
    <w:p w14:paraId="667363C6" w14:textId="77777777" w:rsidR="006E0DE5" w:rsidRDefault="00F902AB">
      <w:pPr>
        <w:pStyle w:val="BodyText"/>
        <w:ind w:left="412" w:right="330"/>
      </w:pPr>
      <w:r>
        <w:rPr>
          <w:b/>
        </w:rPr>
        <w:t xml:space="preserve">Decreto 1079 de 2015 </w:t>
      </w:r>
      <w:r>
        <w:t>Por medio del cual se expide el Decreto Único Reglamentario del Sector Transporte. Título 2. Seguridad Vial.</w:t>
      </w:r>
    </w:p>
    <w:p w14:paraId="73C798B7" w14:textId="77777777" w:rsidR="006E0DE5" w:rsidRDefault="00F902AB">
      <w:pPr>
        <w:pStyle w:val="BodyText"/>
        <w:ind w:left="412" w:right="330"/>
      </w:pPr>
      <w:r>
        <w:rPr>
          <w:b/>
        </w:rPr>
        <w:t xml:space="preserve">Decreto 1906 de 2015 </w:t>
      </w:r>
      <w:r>
        <w:t>“Por la cual se modifica y adiciona el Decreto 1079 de 2015, en relación con el Plan Estratégico de Seguridad Vial”</w:t>
      </w:r>
    </w:p>
    <w:p w14:paraId="4B3A9300" w14:textId="77777777" w:rsidR="006E0DE5" w:rsidRDefault="006E0DE5">
      <w:pPr>
        <w:pStyle w:val="BodyText"/>
        <w:sectPr w:rsidR="006E0DE5">
          <w:pgSz w:h="15840" w:w="12240"/>
          <w:pgMar w:bottom="1100" w:footer="902" w:gutter="0" w:header="854" w:left="720" w:right="1080" w:top="1660"/>
          <w:cols w:space="720"/>
        </w:sectPr>
      </w:pPr>
    </w:p>
    <w:p w14:paraId="21263DD8" w14:textId="77777777" w:rsidR="006E0DE5" w:rsidRDefault="006E0DE5">
      <w:pPr>
        <w:pStyle w:val="BodyText"/>
        <w:spacing w:before="39"/>
      </w:pPr>
    </w:p>
    <w:p w14:paraId="531F4EF3" w14:textId="77777777" w:rsidR="006E0DE5" w:rsidRDefault="00F902AB">
      <w:pPr>
        <w:pStyle w:val="BodyText"/>
        <w:ind w:left="412" w:right="342"/>
        <w:jc w:val="both"/>
      </w:pPr>
      <w:r>
        <w:rPr>
          <w:b/>
        </w:rPr>
        <w:t xml:space="preserve">Resolución 1565 de 2014 </w:t>
      </w:r>
      <w:r>
        <w:t>“Por la cual se expide la Guía metodológica para la Elaboración del Plan Estratégico de Seguridad Vial. Todo el documento.”</w:t>
      </w:r>
    </w:p>
    <w:p w14:paraId="7324A50E" w14:textId="77777777" w:rsidR="006E0DE5" w:rsidRDefault="00F902AB">
      <w:pPr>
        <w:pStyle w:val="BodyText"/>
        <w:spacing w:before="267"/>
        <w:ind w:left="412" w:right="339"/>
        <w:jc w:val="both"/>
      </w:pPr>
      <w:r>
        <w:rPr>
          <w:b/>
        </w:rPr>
        <w:t>Resolución</w:t>
      </w:r>
      <w:r>
        <w:rPr>
          <w:b/>
          <w:spacing w:val="-5"/>
        </w:rPr>
        <w:t xml:space="preserve"> </w:t>
      </w:r>
      <w:r>
        <w:rPr>
          <w:b/>
        </w:rPr>
        <w:t>2273</w:t>
      </w:r>
      <w:r>
        <w:rPr>
          <w:b/>
          <w:spacing w:val="-7"/>
        </w:rPr>
        <w:t xml:space="preserve"> </w:t>
      </w:r>
      <w:r>
        <w:rPr>
          <w:b/>
        </w:rPr>
        <w:t>de</w:t>
      </w:r>
      <w:r>
        <w:rPr>
          <w:b/>
          <w:spacing w:val="-6"/>
        </w:rPr>
        <w:t xml:space="preserve"> </w:t>
      </w:r>
      <w:r>
        <w:rPr>
          <w:b/>
        </w:rPr>
        <w:t>2014</w:t>
      </w:r>
      <w:r>
        <w:rPr>
          <w:b/>
          <w:spacing w:val="-6"/>
        </w:rPr>
        <w:t xml:space="preserve"> </w:t>
      </w:r>
      <w:r>
        <w:t>“Por</w:t>
      </w:r>
      <w:r>
        <w:rPr>
          <w:spacing w:val="-3"/>
        </w:rPr>
        <w:t xml:space="preserve"> </w:t>
      </w:r>
      <w:r>
        <w:t>la</w:t>
      </w:r>
      <w:r>
        <w:rPr>
          <w:spacing w:val="-6"/>
        </w:rPr>
        <w:t xml:space="preserve"> </w:t>
      </w:r>
      <w:r>
        <w:t>cual</w:t>
      </w:r>
      <w:r>
        <w:rPr>
          <w:spacing w:val="-8"/>
        </w:rPr>
        <w:t xml:space="preserve"> </w:t>
      </w:r>
      <w:r>
        <w:t>se</w:t>
      </w:r>
      <w:r>
        <w:rPr>
          <w:spacing w:val="-5"/>
        </w:rPr>
        <w:t xml:space="preserve"> </w:t>
      </w:r>
      <w:r>
        <w:t>ajusta</w:t>
      </w:r>
      <w:r>
        <w:rPr>
          <w:spacing w:val="-6"/>
        </w:rPr>
        <w:t xml:space="preserve"> </w:t>
      </w:r>
      <w:r>
        <w:t>el</w:t>
      </w:r>
      <w:r>
        <w:rPr>
          <w:spacing w:val="-8"/>
        </w:rPr>
        <w:t xml:space="preserve"> </w:t>
      </w:r>
      <w:r>
        <w:t>Plan</w:t>
      </w:r>
      <w:r>
        <w:rPr>
          <w:spacing w:val="-6"/>
        </w:rPr>
        <w:t xml:space="preserve"> </w:t>
      </w:r>
      <w:r>
        <w:t>Nacional</w:t>
      </w:r>
      <w:r>
        <w:rPr>
          <w:spacing w:val="-8"/>
        </w:rPr>
        <w:t xml:space="preserve"> </w:t>
      </w:r>
      <w:r>
        <w:t>de</w:t>
      </w:r>
      <w:r>
        <w:rPr>
          <w:spacing w:val="-5"/>
        </w:rPr>
        <w:t xml:space="preserve"> </w:t>
      </w:r>
      <w:r>
        <w:t>Seguridad</w:t>
      </w:r>
      <w:r>
        <w:rPr>
          <w:spacing w:val="-6"/>
        </w:rPr>
        <w:t xml:space="preserve"> </w:t>
      </w:r>
      <w:r>
        <w:t>Vial</w:t>
      </w:r>
      <w:r>
        <w:rPr>
          <w:spacing w:val="-6"/>
        </w:rPr>
        <w:t xml:space="preserve"> </w:t>
      </w:r>
      <w:r>
        <w:t>20 11-2021 y se dictan otras disposiciones”</w:t>
      </w:r>
    </w:p>
    <w:p w14:paraId="5FDCEFB0" w14:textId="77777777" w:rsidR="006E0DE5" w:rsidRDefault="006E0DE5">
      <w:pPr>
        <w:pStyle w:val="BodyText"/>
        <w:spacing w:before="2"/>
      </w:pPr>
    </w:p>
    <w:p w14:paraId="39E41877" w14:textId="77777777" w:rsidR="006E0DE5" w:rsidRDefault="00F902AB">
      <w:pPr>
        <w:pStyle w:val="BodyText"/>
        <w:ind w:left="412" w:right="343"/>
        <w:jc w:val="both"/>
      </w:pPr>
      <w:r>
        <w:rPr>
          <w:b/>
        </w:rPr>
        <w:t xml:space="preserve">Resolución 3753 de 2015 </w:t>
      </w:r>
      <w:r>
        <w:t>“Por la cual se cual se expide el Reglamento Técnico para vehículos de servicio público de pasajeros y se dictan otras disposiciones”</w:t>
      </w:r>
    </w:p>
    <w:p w14:paraId="7E8B6BC9" w14:textId="77777777" w:rsidR="006E0DE5" w:rsidRDefault="00F902AB">
      <w:pPr>
        <w:spacing w:before="267"/>
        <w:ind w:left="412" w:right="340"/>
        <w:jc w:val="both"/>
      </w:pPr>
      <w:r>
        <w:rPr>
          <w:b/>
        </w:rPr>
        <w:t>Decreto</w:t>
      </w:r>
      <w:r>
        <w:rPr>
          <w:b/>
          <w:spacing w:val="-10"/>
        </w:rPr>
        <w:t xml:space="preserve"> </w:t>
      </w:r>
      <w:r>
        <w:rPr>
          <w:b/>
        </w:rPr>
        <w:t>1072</w:t>
      </w:r>
      <w:r>
        <w:rPr>
          <w:b/>
          <w:spacing w:val="-10"/>
        </w:rPr>
        <w:t xml:space="preserve"> </w:t>
      </w:r>
      <w:r>
        <w:rPr>
          <w:b/>
        </w:rPr>
        <w:t>de</w:t>
      </w:r>
      <w:r>
        <w:rPr>
          <w:b/>
          <w:spacing w:val="-9"/>
        </w:rPr>
        <w:t xml:space="preserve"> </w:t>
      </w:r>
      <w:r>
        <w:rPr>
          <w:b/>
        </w:rPr>
        <w:t>2015.</w:t>
      </w:r>
      <w:r>
        <w:rPr>
          <w:b/>
          <w:spacing w:val="-10"/>
        </w:rPr>
        <w:t xml:space="preserve"> </w:t>
      </w:r>
      <w:r>
        <w:rPr>
          <w:b/>
        </w:rPr>
        <w:t>“</w:t>
      </w:r>
      <w:r>
        <w:t>Por</w:t>
      </w:r>
      <w:r>
        <w:rPr>
          <w:spacing w:val="-8"/>
        </w:rPr>
        <w:t xml:space="preserve"> </w:t>
      </w:r>
      <w:r>
        <w:t>medio</w:t>
      </w:r>
      <w:r>
        <w:rPr>
          <w:spacing w:val="-10"/>
        </w:rPr>
        <w:t xml:space="preserve"> </w:t>
      </w:r>
      <w:r>
        <w:t>del</w:t>
      </w:r>
      <w:r>
        <w:rPr>
          <w:spacing w:val="-12"/>
        </w:rPr>
        <w:t xml:space="preserve"> </w:t>
      </w:r>
      <w:r>
        <w:t>cual</w:t>
      </w:r>
      <w:r>
        <w:rPr>
          <w:spacing w:val="-11"/>
        </w:rPr>
        <w:t xml:space="preserve"> </w:t>
      </w:r>
      <w:r>
        <w:t>se</w:t>
      </w:r>
      <w:r>
        <w:rPr>
          <w:spacing w:val="-10"/>
        </w:rPr>
        <w:t xml:space="preserve"> </w:t>
      </w:r>
      <w:r>
        <w:t>expide</w:t>
      </w:r>
      <w:r>
        <w:rPr>
          <w:spacing w:val="-10"/>
        </w:rPr>
        <w:t xml:space="preserve"> </w:t>
      </w:r>
      <w:r>
        <w:t>el</w:t>
      </w:r>
      <w:r>
        <w:rPr>
          <w:spacing w:val="-11"/>
        </w:rPr>
        <w:t xml:space="preserve"> </w:t>
      </w:r>
      <w:r>
        <w:t>Decreto</w:t>
      </w:r>
      <w:r>
        <w:rPr>
          <w:spacing w:val="-10"/>
        </w:rPr>
        <w:t xml:space="preserve"> </w:t>
      </w:r>
      <w:r>
        <w:t>Único</w:t>
      </w:r>
      <w:r>
        <w:rPr>
          <w:spacing w:val="-10"/>
        </w:rPr>
        <w:t xml:space="preserve"> </w:t>
      </w:r>
      <w:r>
        <w:t>Reglamentario del Sector Trabajo”.</w:t>
      </w:r>
    </w:p>
    <w:p w14:paraId="45B30710" w14:textId="77777777" w:rsidR="006E0DE5" w:rsidRDefault="006E0DE5">
      <w:pPr>
        <w:pStyle w:val="BodyText"/>
      </w:pPr>
    </w:p>
    <w:p w14:paraId="0022D333" w14:textId="77777777" w:rsidR="006E0DE5" w:rsidRDefault="00F902AB">
      <w:pPr>
        <w:pStyle w:val="BodyText"/>
        <w:ind w:left="412" w:right="338"/>
        <w:jc w:val="both"/>
      </w:pPr>
      <w:r>
        <w:rPr>
          <w:b/>
        </w:rPr>
        <w:t xml:space="preserve">Resolución 1487 de 2018. </w:t>
      </w:r>
      <w:r>
        <w:t>"Por la cual se establece un plazo para la definición de procesos y metodología de evaluación de los exámenes teórico y práctico para la obtención de la licencia de conducción de que trata la Resolución 1349 de 2017 del Ministerio de Transporte y se prorroga el plazo de que trata el artículo 23 de la Resolución 1349 de 2017"</w:t>
      </w:r>
    </w:p>
    <w:p w14:paraId="530CEB99" w14:textId="77777777" w:rsidR="006E0DE5" w:rsidRDefault="00F902AB">
      <w:pPr>
        <w:pStyle w:val="BodyText"/>
        <w:spacing w:before="266"/>
        <w:ind w:left="412" w:right="335"/>
        <w:jc w:val="both"/>
      </w:pPr>
      <w:r>
        <w:rPr>
          <w:b/>
        </w:rPr>
        <w:t>Decreto 2106 de 2019. “</w:t>
      </w:r>
      <w:r>
        <w:t>Por el cual se dictan normas para simplificar, suprimir y reformar trámites, procesos y procedimientos innecesarios existentes en la administración pública”.</w:t>
      </w:r>
    </w:p>
    <w:p w14:paraId="31B71C88" w14:textId="77777777" w:rsidR="006E0DE5" w:rsidRDefault="006E0DE5">
      <w:pPr>
        <w:pStyle w:val="BodyText"/>
        <w:spacing w:before="1"/>
      </w:pPr>
    </w:p>
    <w:p w14:paraId="58CE6E5D" w14:textId="77777777" w:rsidR="006E0DE5" w:rsidRDefault="00F902AB">
      <w:pPr>
        <w:pStyle w:val="BodyText"/>
        <w:ind w:left="412" w:right="338"/>
        <w:jc w:val="both"/>
      </w:pPr>
      <w:r>
        <w:rPr>
          <w:b/>
        </w:rPr>
        <w:t>Resolución 1080 de 2019</w:t>
      </w:r>
      <w:r>
        <w:t xml:space="preserve">. "Por la cual se expide el reglamento técnico de cascos protectores para el uso de motocicletas, cuatrimotos, motocarros, moto triciclos, y </w:t>
      </w:r>
      <w:r>
        <w:rPr>
          <w:spacing w:val="-2"/>
        </w:rPr>
        <w:t>similares"</w:t>
      </w:r>
    </w:p>
    <w:p w14:paraId="026CC147" w14:textId="77777777" w:rsidR="006E0DE5" w:rsidRDefault="006E0DE5">
      <w:pPr>
        <w:pStyle w:val="BodyText"/>
        <w:spacing w:before="1"/>
      </w:pPr>
    </w:p>
    <w:p w14:paraId="213F6BF4" w14:textId="77777777" w:rsidR="006E0DE5" w:rsidRDefault="00F902AB">
      <w:pPr>
        <w:ind w:left="412" w:right="341"/>
        <w:jc w:val="both"/>
      </w:pPr>
      <w:r>
        <w:rPr>
          <w:b/>
        </w:rPr>
        <w:t>Ley</w:t>
      </w:r>
      <w:r>
        <w:rPr>
          <w:b/>
          <w:spacing w:val="-1"/>
        </w:rPr>
        <w:t xml:space="preserve"> </w:t>
      </w:r>
      <w:r>
        <w:rPr>
          <w:b/>
        </w:rPr>
        <w:t>2050</w:t>
      </w:r>
      <w:r>
        <w:rPr>
          <w:b/>
          <w:spacing w:val="-2"/>
        </w:rPr>
        <w:t xml:space="preserve"> </w:t>
      </w:r>
      <w:r>
        <w:rPr>
          <w:b/>
        </w:rPr>
        <w:t>del</w:t>
      </w:r>
      <w:r>
        <w:rPr>
          <w:b/>
          <w:spacing w:val="-2"/>
        </w:rPr>
        <w:t xml:space="preserve"> </w:t>
      </w:r>
      <w:r>
        <w:rPr>
          <w:b/>
        </w:rPr>
        <w:t>12</w:t>
      </w:r>
      <w:r>
        <w:rPr>
          <w:b/>
          <w:spacing w:val="-2"/>
        </w:rPr>
        <w:t xml:space="preserve"> </w:t>
      </w:r>
      <w:r>
        <w:rPr>
          <w:b/>
        </w:rPr>
        <w:t>de agosto</w:t>
      </w:r>
      <w:r>
        <w:rPr>
          <w:b/>
          <w:spacing w:val="-1"/>
        </w:rPr>
        <w:t xml:space="preserve"> </w:t>
      </w:r>
      <w:r>
        <w:rPr>
          <w:b/>
        </w:rPr>
        <w:t>de</w:t>
      </w:r>
      <w:r>
        <w:rPr>
          <w:b/>
          <w:spacing w:val="-1"/>
        </w:rPr>
        <w:t xml:space="preserve"> </w:t>
      </w:r>
      <w:r>
        <w:rPr>
          <w:b/>
        </w:rPr>
        <w:t xml:space="preserve">2020: </w:t>
      </w:r>
      <w:r>
        <w:t>“Por</w:t>
      </w:r>
      <w:r>
        <w:rPr>
          <w:spacing w:val="-1"/>
        </w:rPr>
        <w:t xml:space="preserve"> </w:t>
      </w:r>
      <w:r>
        <w:t>medio</w:t>
      </w:r>
      <w:r>
        <w:rPr>
          <w:spacing w:val="-1"/>
        </w:rPr>
        <w:t xml:space="preserve"> </w:t>
      </w:r>
      <w:r>
        <w:t>de la</w:t>
      </w:r>
      <w:r>
        <w:rPr>
          <w:spacing w:val="-1"/>
        </w:rPr>
        <w:t xml:space="preserve"> </w:t>
      </w:r>
      <w:r>
        <w:t>cual</w:t>
      </w:r>
      <w:r>
        <w:rPr>
          <w:spacing w:val="-2"/>
        </w:rPr>
        <w:t xml:space="preserve"> </w:t>
      </w:r>
      <w:r>
        <w:t>se modifica y</w:t>
      </w:r>
      <w:r>
        <w:rPr>
          <w:spacing w:val="-2"/>
        </w:rPr>
        <w:t xml:space="preserve"> </w:t>
      </w:r>
      <w:r>
        <w:t>adiciona la Ley 1503 de 2011 y se dictan otras disposiciones en seguridad vial y tránsito”</w:t>
      </w:r>
    </w:p>
    <w:p w14:paraId="191D3B19" w14:textId="77777777" w:rsidR="006E0DE5" w:rsidRDefault="006E0DE5">
      <w:pPr>
        <w:pStyle w:val="BodyText"/>
      </w:pPr>
    </w:p>
    <w:p w14:paraId="1170F531" w14:textId="77777777" w:rsidR="006E0DE5" w:rsidRDefault="00F902AB">
      <w:pPr>
        <w:pStyle w:val="BodyText"/>
        <w:ind w:left="412" w:right="333"/>
        <w:jc w:val="both"/>
      </w:pPr>
      <w:r>
        <w:rPr>
          <w:b/>
        </w:rPr>
        <w:t xml:space="preserve">Decreto 1252 del 12 de octubre de 2021: </w:t>
      </w:r>
      <w:r>
        <w:t>“Por el cual se modifica el literal a del artículo</w:t>
      </w:r>
      <w:r>
        <w:rPr>
          <w:spacing w:val="-14"/>
        </w:rPr>
        <w:t xml:space="preserve"> </w:t>
      </w:r>
      <w:r>
        <w:t>2.3.2.1</w:t>
      </w:r>
      <w:r>
        <w:rPr>
          <w:spacing w:val="-15"/>
        </w:rPr>
        <w:t xml:space="preserve"> </w:t>
      </w:r>
      <w:r>
        <w:t>del</w:t>
      </w:r>
      <w:r>
        <w:rPr>
          <w:spacing w:val="-17"/>
        </w:rPr>
        <w:t xml:space="preserve"> </w:t>
      </w:r>
      <w:r>
        <w:t>Título</w:t>
      </w:r>
      <w:r>
        <w:rPr>
          <w:spacing w:val="-14"/>
        </w:rPr>
        <w:t xml:space="preserve"> </w:t>
      </w:r>
      <w:r>
        <w:t>2</w:t>
      </w:r>
      <w:r>
        <w:rPr>
          <w:spacing w:val="-15"/>
        </w:rPr>
        <w:t xml:space="preserve"> </w:t>
      </w:r>
      <w:r>
        <w:t>de</w:t>
      </w:r>
      <w:r>
        <w:rPr>
          <w:spacing w:val="-12"/>
        </w:rPr>
        <w:t xml:space="preserve"> </w:t>
      </w:r>
      <w:r>
        <w:t>la</w:t>
      </w:r>
      <w:r>
        <w:rPr>
          <w:spacing w:val="-13"/>
        </w:rPr>
        <w:t xml:space="preserve"> </w:t>
      </w:r>
      <w:r>
        <w:t>Parte</w:t>
      </w:r>
      <w:r>
        <w:rPr>
          <w:spacing w:val="-14"/>
        </w:rPr>
        <w:t xml:space="preserve"> </w:t>
      </w:r>
      <w:r>
        <w:t>3</w:t>
      </w:r>
      <w:r>
        <w:rPr>
          <w:spacing w:val="-15"/>
        </w:rPr>
        <w:t xml:space="preserve"> </w:t>
      </w:r>
      <w:r>
        <w:t>del</w:t>
      </w:r>
      <w:r>
        <w:rPr>
          <w:spacing w:val="-15"/>
        </w:rPr>
        <w:t xml:space="preserve"> </w:t>
      </w:r>
      <w:r>
        <w:t>Libro</w:t>
      </w:r>
      <w:r>
        <w:rPr>
          <w:spacing w:val="-14"/>
        </w:rPr>
        <w:t xml:space="preserve"> </w:t>
      </w:r>
      <w:r>
        <w:t>2</w:t>
      </w:r>
      <w:r>
        <w:rPr>
          <w:spacing w:val="-13"/>
        </w:rPr>
        <w:t xml:space="preserve"> </w:t>
      </w:r>
      <w:r>
        <w:t>y</w:t>
      </w:r>
      <w:r>
        <w:rPr>
          <w:spacing w:val="-15"/>
        </w:rPr>
        <w:t xml:space="preserve"> </w:t>
      </w:r>
      <w:r>
        <w:t>se</w:t>
      </w:r>
      <w:r>
        <w:rPr>
          <w:spacing w:val="-13"/>
        </w:rPr>
        <w:t xml:space="preserve"> </w:t>
      </w:r>
      <w:r>
        <w:t>sustituye</w:t>
      </w:r>
      <w:r>
        <w:rPr>
          <w:spacing w:val="-12"/>
        </w:rPr>
        <w:t xml:space="preserve"> </w:t>
      </w:r>
      <w:r>
        <w:t>el</w:t>
      </w:r>
      <w:r>
        <w:rPr>
          <w:spacing w:val="-17"/>
        </w:rPr>
        <w:t xml:space="preserve"> </w:t>
      </w:r>
      <w:r>
        <w:t>Capítulo</w:t>
      </w:r>
      <w:r>
        <w:rPr>
          <w:spacing w:val="-14"/>
        </w:rPr>
        <w:t xml:space="preserve"> </w:t>
      </w:r>
      <w:r>
        <w:t>3</w:t>
      </w:r>
      <w:r>
        <w:rPr>
          <w:spacing w:val="-13"/>
        </w:rPr>
        <w:t xml:space="preserve"> </w:t>
      </w:r>
      <w:r>
        <w:t>del</w:t>
      </w:r>
      <w:r>
        <w:rPr>
          <w:spacing w:val="-17"/>
        </w:rPr>
        <w:t xml:space="preserve"> </w:t>
      </w:r>
      <w:r>
        <w:t>Título 2 de la Parte 3 del Libro 2 del Decreto 1079 de 2015, único reglamentario del Sector Transporte, en lo relacionado con los Planes Estratégicos de Seguridad Vial”.</w:t>
      </w:r>
    </w:p>
    <w:p w14:paraId="357B1ABD" w14:textId="77777777" w:rsidR="006E0DE5" w:rsidRDefault="006E0DE5">
      <w:pPr>
        <w:pStyle w:val="BodyText"/>
      </w:pPr>
    </w:p>
    <w:p w14:paraId="4EBD9881" w14:textId="77777777" w:rsidR="006E0DE5" w:rsidRDefault="00F902AB">
      <w:pPr>
        <w:ind w:left="412" w:right="335"/>
        <w:jc w:val="both"/>
      </w:pPr>
      <w:r>
        <w:rPr>
          <w:b/>
        </w:rPr>
        <w:t xml:space="preserve">Resolución </w:t>
      </w:r>
      <w:r>
        <w:rPr>
          <w:b/>
          <w:u w:val="single"/>
        </w:rPr>
        <w:t>20223040040595 del 12 de julio de 2022:</w:t>
      </w:r>
      <w:r>
        <w:rPr>
          <w:b/>
        </w:rPr>
        <w:t xml:space="preserve"> </w:t>
      </w:r>
      <w:r>
        <w:t>“Por la cual se adopta la metodología</w:t>
      </w:r>
      <w:r>
        <w:rPr>
          <w:spacing w:val="-8"/>
        </w:rPr>
        <w:t xml:space="preserve"> </w:t>
      </w:r>
      <w:r>
        <w:t>para</w:t>
      </w:r>
      <w:r>
        <w:rPr>
          <w:spacing w:val="-8"/>
        </w:rPr>
        <w:t xml:space="preserve"> </w:t>
      </w:r>
      <w:r>
        <w:t>el</w:t>
      </w:r>
      <w:r>
        <w:rPr>
          <w:spacing w:val="-9"/>
        </w:rPr>
        <w:t xml:space="preserve"> </w:t>
      </w:r>
      <w:r>
        <w:t>diseño,</w:t>
      </w:r>
      <w:r>
        <w:rPr>
          <w:spacing w:val="-6"/>
        </w:rPr>
        <w:t xml:space="preserve"> </w:t>
      </w:r>
      <w:r>
        <w:t>implementación</w:t>
      </w:r>
      <w:r>
        <w:rPr>
          <w:spacing w:val="-8"/>
        </w:rPr>
        <w:t xml:space="preserve"> </w:t>
      </w:r>
      <w:r>
        <w:t>y</w:t>
      </w:r>
      <w:r>
        <w:rPr>
          <w:spacing w:val="-8"/>
        </w:rPr>
        <w:t xml:space="preserve"> </w:t>
      </w:r>
      <w:r>
        <w:t>verificación</w:t>
      </w:r>
      <w:r>
        <w:rPr>
          <w:spacing w:val="-8"/>
        </w:rPr>
        <w:t xml:space="preserve"> </w:t>
      </w:r>
      <w:r>
        <w:t>de</w:t>
      </w:r>
      <w:r>
        <w:rPr>
          <w:spacing w:val="-4"/>
        </w:rPr>
        <w:t xml:space="preserve"> </w:t>
      </w:r>
      <w:r>
        <w:t>los</w:t>
      </w:r>
      <w:r>
        <w:rPr>
          <w:spacing w:val="-7"/>
        </w:rPr>
        <w:t xml:space="preserve"> </w:t>
      </w:r>
      <w:r>
        <w:t>Planes</w:t>
      </w:r>
      <w:r>
        <w:rPr>
          <w:spacing w:val="-7"/>
        </w:rPr>
        <w:t xml:space="preserve"> </w:t>
      </w:r>
      <w:r>
        <w:t>Estratégicos</w:t>
      </w:r>
      <w:r>
        <w:rPr>
          <w:spacing w:val="-7"/>
        </w:rPr>
        <w:t xml:space="preserve"> </w:t>
      </w:r>
      <w:r>
        <w:t>de Seguridad Vial y se dictan otras disposiciones.”</w:t>
      </w:r>
    </w:p>
    <w:p w14:paraId="5A907084" w14:textId="77777777" w:rsidR="006E0DE5" w:rsidRDefault="006E0DE5">
      <w:pPr>
        <w:pStyle w:val="BodyText"/>
        <w:spacing w:before="239"/>
      </w:pPr>
    </w:p>
    <w:p w14:paraId="7239681E" w14:textId="77777777" w:rsidR="006E0DE5" w:rsidRDefault="00F902AB">
      <w:pPr>
        <w:pStyle w:val="Heading2"/>
        <w:numPr>
          <w:ilvl w:val="0"/>
          <w:numId w:val="21"/>
        </w:numPr>
        <w:tabs>
          <w:tab w:pos="1131" w:val="left"/>
        </w:tabs>
        <w:ind w:hanging="358" w:left="1131"/>
      </w:pPr>
      <w:bookmarkStart w:id="5" w:name="_bookmark5"/>
      <w:bookmarkEnd w:id="5"/>
      <w:r>
        <w:rPr>
          <w:spacing w:val="-2"/>
        </w:rPr>
        <w:t>ALCANCE</w:t>
      </w:r>
    </w:p>
    <w:p w14:paraId="1F5C43E2" w14:textId="77777777" w:rsidR="006E0DE5" w:rsidRDefault="006E0DE5">
      <w:pPr>
        <w:pStyle w:val="BodyText"/>
        <w:spacing w:before="22"/>
        <w:rPr>
          <w:b/>
        </w:rPr>
      </w:pPr>
    </w:p>
    <w:p w14:paraId="31A4E7AE" w14:textId="77777777" w:rsidR="006E0DE5" w:rsidRDefault="00F902AB">
      <w:pPr>
        <w:pStyle w:val="BodyText"/>
        <w:ind w:left="412" w:right="340"/>
        <w:jc w:val="both"/>
      </w:pPr>
      <w:r>
        <w:t>Este documento tiene en cuenta e incluye a todo el personal y partes interesadas independiente de su forma de contratación, con que se labora en la entidad,</w:t>
      </w:r>
      <w:r>
        <w:rPr>
          <w:spacing w:val="40"/>
        </w:rPr>
        <w:t xml:space="preserve"> </w:t>
      </w:r>
      <w:r>
        <w:t xml:space="preserve">como: </w:t>
      </w:r>
      <w:proofErr w:type="gramStart"/>
      <w:r>
        <w:t>Funcionarios</w:t>
      </w:r>
      <w:proofErr w:type="gramEnd"/>
      <w:r>
        <w:t xml:space="preserve"> Públicos, Contratistas y colaboradores, así mismo incluye todas las sedes donde</w:t>
      </w:r>
      <w:r>
        <w:rPr>
          <w:spacing w:val="45"/>
        </w:rPr>
        <w:t xml:space="preserve"> </w:t>
      </w:r>
      <w:r>
        <w:t>el</w:t>
      </w:r>
      <w:r>
        <w:rPr>
          <w:spacing w:val="46"/>
        </w:rPr>
        <w:t xml:space="preserve"> </w:t>
      </w:r>
      <w:r>
        <w:t>MINISTERIO</w:t>
      </w:r>
      <w:r>
        <w:rPr>
          <w:spacing w:val="46"/>
        </w:rPr>
        <w:t xml:space="preserve"> </w:t>
      </w:r>
      <w:r>
        <w:t>DE</w:t>
      </w:r>
      <w:r>
        <w:rPr>
          <w:spacing w:val="47"/>
        </w:rPr>
        <w:t xml:space="preserve"> </w:t>
      </w:r>
      <w:r>
        <w:t>COMERCIO,</w:t>
      </w:r>
      <w:r>
        <w:rPr>
          <w:spacing w:val="46"/>
        </w:rPr>
        <w:t xml:space="preserve"> </w:t>
      </w:r>
      <w:r>
        <w:t>INDUSTRIA</w:t>
      </w:r>
      <w:r>
        <w:rPr>
          <w:spacing w:val="48"/>
        </w:rPr>
        <w:t xml:space="preserve"> </w:t>
      </w:r>
      <w:r>
        <w:t>Y</w:t>
      </w:r>
      <w:r>
        <w:rPr>
          <w:spacing w:val="47"/>
        </w:rPr>
        <w:t xml:space="preserve"> </w:t>
      </w:r>
      <w:r>
        <w:t>TURISMO</w:t>
      </w:r>
      <w:r>
        <w:rPr>
          <w:spacing w:val="47"/>
        </w:rPr>
        <w:t xml:space="preserve"> </w:t>
      </w:r>
      <w:r>
        <w:t>(MINCIT),</w:t>
      </w:r>
      <w:r>
        <w:rPr>
          <w:spacing w:val="47"/>
        </w:rPr>
        <w:t xml:space="preserve"> </w:t>
      </w:r>
      <w:r>
        <w:rPr>
          <w:spacing w:val="-2"/>
        </w:rPr>
        <w:t>desarrolla</w:t>
      </w:r>
    </w:p>
    <w:p w14:paraId="1E58C8FE" w14:textId="77777777" w:rsidR="006E0DE5" w:rsidRDefault="00F902AB">
      <w:pPr>
        <w:pStyle w:val="BodyText"/>
        <w:spacing w:before="1"/>
        <w:ind w:left="412"/>
        <w:jc w:val="both"/>
      </w:pPr>
      <w:r>
        <w:t>actividades.</w:t>
      </w:r>
      <w:r>
        <w:rPr>
          <w:spacing w:val="63"/>
        </w:rPr>
        <w:t xml:space="preserve">   </w:t>
      </w:r>
      <w:proofErr w:type="gramStart"/>
      <w:r>
        <w:t>También</w:t>
      </w:r>
      <w:r>
        <w:rPr>
          <w:spacing w:val="28"/>
        </w:rPr>
        <w:t xml:space="preserve">  </w:t>
      </w:r>
      <w:r>
        <w:t>se</w:t>
      </w:r>
      <w:proofErr w:type="gramEnd"/>
      <w:r>
        <w:rPr>
          <w:spacing w:val="28"/>
        </w:rPr>
        <w:t xml:space="preserve">  </w:t>
      </w:r>
      <w:proofErr w:type="gramStart"/>
      <w:r>
        <w:t>incluyen</w:t>
      </w:r>
      <w:r>
        <w:rPr>
          <w:spacing w:val="28"/>
        </w:rPr>
        <w:t xml:space="preserve">  </w:t>
      </w:r>
      <w:r>
        <w:t>todos</w:t>
      </w:r>
      <w:proofErr w:type="gramEnd"/>
      <w:r>
        <w:rPr>
          <w:spacing w:val="29"/>
        </w:rPr>
        <w:t xml:space="preserve">  </w:t>
      </w:r>
      <w:proofErr w:type="gramStart"/>
      <w:r>
        <w:t>los</w:t>
      </w:r>
      <w:r>
        <w:rPr>
          <w:spacing w:val="28"/>
        </w:rPr>
        <w:t xml:space="preserve">  </w:t>
      </w:r>
      <w:r>
        <w:t>vehículos</w:t>
      </w:r>
      <w:proofErr w:type="gramEnd"/>
      <w:r>
        <w:rPr>
          <w:spacing w:val="29"/>
        </w:rPr>
        <w:t xml:space="preserve">  </w:t>
      </w:r>
      <w:proofErr w:type="gramStart"/>
      <w:r>
        <w:t>que</w:t>
      </w:r>
      <w:r>
        <w:rPr>
          <w:spacing w:val="28"/>
        </w:rPr>
        <w:t xml:space="preserve">  </w:t>
      </w:r>
      <w:r>
        <w:t>se</w:t>
      </w:r>
      <w:proofErr w:type="gramEnd"/>
      <w:r>
        <w:rPr>
          <w:spacing w:val="28"/>
        </w:rPr>
        <w:t xml:space="preserve">  </w:t>
      </w:r>
      <w:proofErr w:type="gramStart"/>
      <w:r>
        <w:t>utilizan</w:t>
      </w:r>
      <w:r>
        <w:rPr>
          <w:spacing w:val="29"/>
        </w:rPr>
        <w:t xml:space="preserve">  </w:t>
      </w:r>
      <w:r>
        <w:rPr>
          <w:spacing w:val="-4"/>
        </w:rPr>
        <w:t>para</w:t>
      </w:r>
      <w:proofErr w:type="gramEnd"/>
    </w:p>
    <w:p w14:paraId="4F237663" w14:textId="77777777" w:rsidR="006E0DE5" w:rsidRDefault="006E0DE5">
      <w:pPr>
        <w:pStyle w:val="BodyText"/>
        <w:jc w:val="both"/>
        <w:sectPr w:rsidR="006E0DE5">
          <w:pgSz w:h="15840" w:w="12240"/>
          <w:pgMar w:bottom="1100" w:footer="902" w:gutter="0" w:header="854" w:left="720" w:right="1080" w:top="1660"/>
          <w:cols w:space="720"/>
        </w:sectPr>
      </w:pPr>
    </w:p>
    <w:p w14:paraId="1E81A40F" w14:textId="77777777" w:rsidR="006E0DE5" w:rsidRDefault="006E0DE5">
      <w:pPr>
        <w:pStyle w:val="BodyText"/>
        <w:spacing w:before="39"/>
      </w:pPr>
    </w:p>
    <w:p w14:paraId="6E7FA318" w14:textId="77777777" w:rsidR="006E0DE5" w:rsidRDefault="00F902AB">
      <w:pPr>
        <w:pStyle w:val="BodyText"/>
        <w:ind w:left="412" w:right="342"/>
        <w:jc w:val="both"/>
      </w:pPr>
      <w:r>
        <w:t>desplazamiento de personal, transporte de herramientas, equipos y demás elementos del MINCIT, de acuerdo con la normatividad legal vigente.</w:t>
      </w:r>
    </w:p>
    <w:p w14:paraId="31A0D325" w14:textId="77777777" w:rsidR="006E0DE5" w:rsidRDefault="00F902AB">
      <w:pPr>
        <w:pStyle w:val="Heading2"/>
        <w:numPr>
          <w:ilvl w:val="1"/>
          <w:numId w:val="18"/>
        </w:numPr>
        <w:tabs>
          <w:tab w:pos="1384" w:val="left"/>
        </w:tabs>
        <w:spacing w:before="241"/>
        <w:ind w:hanging="546" w:left="1384"/>
      </w:pPr>
      <w:bookmarkStart w:id="6" w:name="_bookmark6"/>
      <w:bookmarkEnd w:id="6"/>
      <w:r>
        <w:t>DETERMINACIÓN</w:t>
      </w:r>
      <w:r>
        <w:rPr>
          <w:spacing w:val="-8"/>
        </w:rPr>
        <w:t xml:space="preserve"> </w:t>
      </w:r>
      <w:r>
        <w:t>DEL</w:t>
      </w:r>
      <w:r>
        <w:rPr>
          <w:spacing w:val="-6"/>
        </w:rPr>
        <w:t xml:space="preserve"> </w:t>
      </w:r>
      <w:r>
        <w:rPr>
          <w:spacing w:val="-4"/>
        </w:rPr>
        <w:t>NIVEL</w:t>
      </w:r>
    </w:p>
    <w:p w14:paraId="01D0FD00" w14:textId="77777777" w:rsidR="006E0DE5" w:rsidRDefault="006E0DE5">
      <w:pPr>
        <w:pStyle w:val="BodyText"/>
        <w:rPr>
          <w:b/>
        </w:rPr>
      </w:pPr>
    </w:p>
    <w:p w14:paraId="49869236" w14:textId="77777777" w:rsidR="006E0DE5" w:rsidRDefault="00F902AB">
      <w:pPr>
        <w:pStyle w:val="BodyText"/>
        <w:ind w:left="412" w:right="334"/>
        <w:jc w:val="both"/>
      </w:pPr>
      <w:r>
        <w:t>De conformidad con el Capítulo I de la Resolución Número 20223040040595 del 12 de julio de 2022, para el diseño e implementación del Plan Estratégico de Seguridad Vial de</w:t>
      </w:r>
      <w:r>
        <w:rPr>
          <w:spacing w:val="-2"/>
        </w:rPr>
        <w:t xml:space="preserve"> </w:t>
      </w:r>
      <w:r>
        <w:t>la</w:t>
      </w:r>
      <w:r>
        <w:rPr>
          <w:spacing w:val="-1"/>
        </w:rPr>
        <w:t xml:space="preserve"> </w:t>
      </w:r>
      <w:r>
        <w:t>entidad</w:t>
      </w:r>
      <w:r>
        <w:rPr>
          <w:spacing w:val="-4"/>
        </w:rPr>
        <w:t xml:space="preserve"> </w:t>
      </w:r>
      <w:r>
        <w:t>es</w:t>
      </w:r>
      <w:r>
        <w:rPr>
          <w:spacing w:val="-2"/>
        </w:rPr>
        <w:t xml:space="preserve"> </w:t>
      </w:r>
      <w:r>
        <w:t>necesario</w:t>
      </w:r>
      <w:r>
        <w:rPr>
          <w:spacing w:val="-2"/>
        </w:rPr>
        <w:t xml:space="preserve"> </w:t>
      </w:r>
      <w:r>
        <w:t>ubicar</w:t>
      </w:r>
      <w:r>
        <w:rPr>
          <w:spacing w:val="-2"/>
        </w:rPr>
        <w:t xml:space="preserve"> </w:t>
      </w:r>
      <w:r>
        <w:t>al</w:t>
      </w:r>
      <w:r>
        <w:rPr>
          <w:spacing w:val="-4"/>
        </w:rPr>
        <w:t xml:space="preserve"> </w:t>
      </w:r>
      <w:r>
        <w:t>Ministerio</w:t>
      </w:r>
      <w:r>
        <w:rPr>
          <w:spacing w:val="-2"/>
        </w:rPr>
        <w:t xml:space="preserve"> </w:t>
      </w:r>
      <w:r>
        <w:t>de Comercio,</w:t>
      </w:r>
      <w:r>
        <w:rPr>
          <w:spacing w:val="-4"/>
        </w:rPr>
        <w:t xml:space="preserve"> </w:t>
      </w:r>
      <w:r>
        <w:t>Industria</w:t>
      </w:r>
      <w:r>
        <w:rPr>
          <w:spacing w:val="-1"/>
        </w:rPr>
        <w:t xml:space="preserve"> </w:t>
      </w:r>
      <w:r>
        <w:t>y</w:t>
      </w:r>
      <w:r>
        <w:rPr>
          <w:spacing w:val="-4"/>
        </w:rPr>
        <w:t xml:space="preserve"> </w:t>
      </w:r>
      <w:r>
        <w:t>Turismo</w:t>
      </w:r>
      <w:r>
        <w:rPr>
          <w:spacing w:val="-2"/>
        </w:rPr>
        <w:t xml:space="preserve"> </w:t>
      </w:r>
      <w:r>
        <w:t>en</w:t>
      </w:r>
      <w:r>
        <w:rPr>
          <w:spacing w:val="-4"/>
        </w:rPr>
        <w:t xml:space="preserve"> </w:t>
      </w:r>
      <w:r>
        <w:t>uno de los tres niveles descritos en la normatividad aplicable, esto es, básico, estándar o avanzado, de conformidad con su misionalidad, tamaño, número de conductores vinculados y número de colaboradores con algún tipo de vehículo, moto o bicicleta o para</w:t>
      </w:r>
      <w:r>
        <w:rPr>
          <w:spacing w:val="-11"/>
        </w:rPr>
        <w:t xml:space="preserve"> </w:t>
      </w:r>
      <w:r>
        <w:t>su</w:t>
      </w:r>
      <w:r>
        <w:rPr>
          <w:spacing w:val="-11"/>
        </w:rPr>
        <w:t xml:space="preserve"> </w:t>
      </w:r>
      <w:r>
        <w:t>desplazamiento,</w:t>
      </w:r>
      <w:r>
        <w:rPr>
          <w:spacing w:val="-11"/>
        </w:rPr>
        <w:t xml:space="preserve"> </w:t>
      </w:r>
      <w:r>
        <w:t>Según</w:t>
      </w:r>
      <w:r>
        <w:rPr>
          <w:spacing w:val="-8"/>
        </w:rPr>
        <w:t xml:space="preserve"> </w:t>
      </w:r>
      <w:r>
        <w:t>la</w:t>
      </w:r>
      <w:r>
        <w:rPr>
          <w:spacing w:val="-9"/>
        </w:rPr>
        <w:t xml:space="preserve"> </w:t>
      </w:r>
      <w:r>
        <w:t>misionalidad</w:t>
      </w:r>
      <w:r>
        <w:rPr>
          <w:spacing w:val="-11"/>
        </w:rPr>
        <w:t xml:space="preserve"> </w:t>
      </w:r>
      <w:r>
        <w:t>se</w:t>
      </w:r>
      <w:r>
        <w:rPr>
          <w:spacing w:val="-10"/>
        </w:rPr>
        <w:t xml:space="preserve"> </w:t>
      </w:r>
      <w:r>
        <w:t>define</w:t>
      </w:r>
      <w:r>
        <w:rPr>
          <w:spacing w:val="-10"/>
        </w:rPr>
        <w:t xml:space="preserve"> </w:t>
      </w:r>
      <w:r>
        <w:t>en</w:t>
      </w:r>
      <w:r>
        <w:rPr>
          <w:spacing w:val="-8"/>
        </w:rPr>
        <w:t xml:space="preserve"> </w:t>
      </w:r>
      <w:r>
        <w:t>función</w:t>
      </w:r>
      <w:r>
        <w:rPr>
          <w:spacing w:val="-10"/>
        </w:rPr>
        <w:t xml:space="preserve"> </w:t>
      </w:r>
      <w:r>
        <w:t>de</w:t>
      </w:r>
      <w:r>
        <w:rPr>
          <w:spacing w:val="-7"/>
        </w:rPr>
        <w:t xml:space="preserve"> </w:t>
      </w:r>
      <w:r>
        <w:t>la</w:t>
      </w:r>
      <w:r>
        <w:rPr>
          <w:spacing w:val="-11"/>
        </w:rPr>
        <w:t xml:space="preserve"> </w:t>
      </w:r>
      <w:r>
        <w:t>exposición</w:t>
      </w:r>
      <w:r>
        <w:rPr>
          <w:spacing w:val="-10"/>
        </w:rPr>
        <w:t xml:space="preserve"> </w:t>
      </w:r>
      <w:r>
        <w:t>del riesgo en seguridad vial y la prestación o no del servicio de transporte, dentro de los dos</w:t>
      </w:r>
      <w:r>
        <w:rPr>
          <w:spacing w:val="-11"/>
        </w:rPr>
        <w:t xml:space="preserve"> </w:t>
      </w:r>
      <w:r>
        <w:t>siguientes</w:t>
      </w:r>
      <w:r>
        <w:rPr>
          <w:spacing w:val="-11"/>
        </w:rPr>
        <w:t xml:space="preserve"> </w:t>
      </w:r>
      <w:r>
        <w:t>grupos:</w:t>
      </w:r>
      <w:r>
        <w:rPr>
          <w:spacing w:val="-9"/>
        </w:rPr>
        <w:t xml:space="preserve"> </w:t>
      </w:r>
      <w:r>
        <w:t>-</w:t>
      </w:r>
      <w:r>
        <w:rPr>
          <w:spacing w:val="-11"/>
        </w:rPr>
        <w:t xml:space="preserve"> </w:t>
      </w:r>
      <w:r>
        <w:t>Misionalidad</w:t>
      </w:r>
      <w:r>
        <w:rPr>
          <w:spacing w:val="-10"/>
        </w:rPr>
        <w:t xml:space="preserve"> </w:t>
      </w:r>
      <w:r>
        <w:t>1:</w:t>
      </w:r>
      <w:r>
        <w:rPr>
          <w:spacing w:val="-11"/>
        </w:rPr>
        <w:t xml:space="preserve"> </w:t>
      </w:r>
      <w:r>
        <w:t>empresas</w:t>
      </w:r>
      <w:r>
        <w:rPr>
          <w:spacing w:val="-11"/>
        </w:rPr>
        <w:t xml:space="preserve"> </w:t>
      </w:r>
      <w:r>
        <w:t>dedicadas</w:t>
      </w:r>
      <w:r>
        <w:rPr>
          <w:spacing w:val="-11"/>
        </w:rPr>
        <w:t xml:space="preserve"> </w:t>
      </w:r>
      <w:r>
        <w:t>a</w:t>
      </w:r>
      <w:r>
        <w:rPr>
          <w:spacing w:val="-9"/>
        </w:rPr>
        <w:t xml:space="preserve"> </w:t>
      </w:r>
      <w:r>
        <w:t>la</w:t>
      </w:r>
      <w:r>
        <w:rPr>
          <w:spacing w:val="-9"/>
        </w:rPr>
        <w:t xml:space="preserve"> </w:t>
      </w:r>
      <w:r>
        <w:t>prestación</w:t>
      </w:r>
      <w:r>
        <w:rPr>
          <w:spacing w:val="-11"/>
        </w:rPr>
        <w:t xml:space="preserve"> </w:t>
      </w:r>
      <w:r>
        <w:t>del</w:t>
      </w:r>
      <w:r>
        <w:rPr>
          <w:spacing w:val="-11"/>
        </w:rPr>
        <w:t xml:space="preserve"> </w:t>
      </w:r>
      <w:r>
        <w:t>servicio de transporte terrestre automotor. - Misionalidad 2: organizaciones dedicadas a actividad diferente al transporte. Con respecto al tamaño de la organización, se define en</w:t>
      </w:r>
      <w:r>
        <w:rPr>
          <w:spacing w:val="-7"/>
        </w:rPr>
        <w:t xml:space="preserve"> </w:t>
      </w:r>
      <w:r>
        <w:t>función</w:t>
      </w:r>
      <w:r>
        <w:rPr>
          <w:spacing w:val="-7"/>
        </w:rPr>
        <w:t xml:space="preserve"> </w:t>
      </w:r>
      <w:r>
        <w:t>de</w:t>
      </w:r>
      <w:r>
        <w:rPr>
          <w:spacing w:val="-6"/>
        </w:rPr>
        <w:t xml:space="preserve"> </w:t>
      </w:r>
      <w:r>
        <w:t>lo</w:t>
      </w:r>
      <w:r>
        <w:rPr>
          <w:spacing w:val="-6"/>
        </w:rPr>
        <w:t xml:space="preserve"> </w:t>
      </w:r>
      <w:r>
        <w:t>siguiente:</w:t>
      </w:r>
      <w:r>
        <w:rPr>
          <w:spacing w:val="-4"/>
        </w:rPr>
        <w:t xml:space="preserve"> </w:t>
      </w:r>
      <w:r>
        <w:t>-</w:t>
      </w:r>
      <w:r>
        <w:rPr>
          <w:spacing w:val="-8"/>
        </w:rPr>
        <w:t xml:space="preserve"> </w:t>
      </w:r>
      <w:r>
        <w:t>Flota</w:t>
      </w:r>
      <w:r>
        <w:rPr>
          <w:spacing w:val="-7"/>
        </w:rPr>
        <w:t xml:space="preserve"> </w:t>
      </w:r>
      <w:r>
        <w:t>de</w:t>
      </w:r>
      <w:r>
        <w:rPr>
          <w:spacing w:val="-6"/>
        </w:rPr>
        <w:t xml:space="preserve"> </w:t>
      </w:r>
      <w:r>
        <w:t>vehículos</w:t>
      </w:r>
      <w:r>
        <w:rPr>
          <w:spacing w:val="-6"/>
        </w:rPr>
        <w:t xml:space="preserve"> </w:t>
      </w:r>
      <w:r>
        <w:t>automotores</w:t>
      </w:r>
      <w:r>
        <w:rPr>
          <w:spacing w:val="-6"/>
        </w:rPr>
        <w:t xml:space="preserve"> </w:t>
      </w:r>
      <w:r>
        <w:t>o</w:t>
      </w:r>
      <w:r>
        <w:rPr>
          <w:spacing w:val="-6"/>
        </w:rPr>
        <w:t xml:space="preserve"> </w:t>
      </w:r>
      <w:r>
        <w:t>no</w:t>
      </w:r>
      <w:r>
        <w:rPr>
          <w:spacing w:val="-6"/>
        </w:rPr>
        <w:t xml:space="preserve"> </w:t>
      </w:r>
      <w:r>
        <w:t>automotores:</w:t>
      </w:r>
      <w:r>
        <w:rPr>
          <w:spacing w:val="-6"/>
        </w:rPr>
        <w:t xml:space="preserve"> </w:t>
      </w:r>
      <w:r>
        <w:t>número de vehículos puestos al servicio de la organización para el cumplimiento de su misionalidad, bajo cualquier modalidad de vinculación. - Conductores contratados o administrados por la organización: número de personas vinculadas que utilizan un vehículo automotor al servicio de la organización vinculado por cualquier modelo de contratación. La ubicación de la organización en alguno de los niveles de diseño e implementación del Plan Estratégico de Seguridad Vial se muestra así:</w:t>
      </w:r>
    </w:p>
    <w:p w14:paraId="4AA3F7B6" w14:textId="77777777" w:rsidR="006E0DE5" w:rsidRDefault="00F902AB">
      <w:pPr>
        <w:pStyle w:val="BodyText"/>
        <w:spacing w:before="267"/>
        <w:ind w:left="412" w:right="335"/>
        <w:jc w:val="both"/>
      </w:pPr>
      <w:r>
        <w:t>Acorde con la Resolución número 20223040040595 del 12 de julio de 2022, la Política de</w:t>
      </w:r>
      <w:r>
        <w:rPr>
          <w:spacing w:val="-1"/>
        </w:rPr>
        <w:t xml:space="preserve"> </w:t>
      </w:r>
      <w:r>
        <w:t>Seguridad</w:t>
      </w:r>
      <w:r>
        <w:rPr>
          <w:spacing w:val="-2"/>
        </w:rPr>
        <w:t xml:space="preserve"> </w:t>
      </w:r>
      <w:r>
        <w:t>Vial</w:t>
      </w:r>
      <w:r>
        <w:rPr>
          <w:spacing w:val="-5"/>
        </w:rPr>
        <w:t xml:space="preserve"> </w:t>
      </w:r>
      <w:r>
        <w:t>y la resolución</w:t>
      </w:r>
      <w:r>
        <w:rPr>
          <w:spacing w:val="-2"/>
        </w:rPr>
        <w:t xml:space="preserve"> </w:t>
      </w:r>
      <w:r>
        <w:t>de</w:t>
      </w:r>
      <w:r>
        <w:rPr>
          <w:spacing w:val="-1"/>
        </w:rPr>
        <w:t xml:space="preserve"> </w:t>
      </w:r>
      <w:r>
        <w:t>su</w:t>
      </w:r>
      <w:r>
        <w:rPr>
          <w:spacing w:val="-2"/>
        </w:rPr>
        <w:t xml:space="preserve"> </w:t>
      </w:r>
      <w:r>
        <w:t>adopción,</w:t>
      </w:r>
      <w:r>
        <w:rPr>
          <w:spacing w:val="-3"/>
        </w:rPr>
        <w:t xml:space="preserve"> </w:t>
      </w:r>
      <w:r>
        <w:t>el</w:t>
      </w:r>
      <w:r>
        <w:rPr>
          <w:spacing w:val="-5"/>
        </w:rPr>
        <w:t xml:space="preserve"> </w:t>
      </w:r>
      <w:r>
        <w:t>Ministerio</w:t>
      </w:r>
      <w:r>
        <w:rPr>
          <w:spacing w:val="-2"/>
        </w:rPr>
        <w:t xml:space="preserve"> </w:t>
      </w:r>
      <w:r>
        <w:t>de</w:t>
      </w:r>
      <w:r>
        <w:rPr>
          <w:spacing w:val="-1"/>
        </w:rPr>
        <w:t xml:space="preserve"> </w:t>
      </w:r>
      <w:r>
        <w:t>Comercio,</w:t>
      </w:r>
      <w:r>
        <w:rPr>
          <w:spacing w:val="-3"/>
        </w:rPr>
        <w:t xml:space="preserve"> </w:t>
      </w:r>
      <w:r>
        <w:t>Industria y Turismo</w:t>
      </w:r>
      <w:r>
        <w:rPr>
          <w:spacing w:val="-7"/>
        </w:rPr>
        <w:t xml:space="preserve"> </w:t>
      </w:r>
      <w:r>
        <w:t>es</w:t>
      </w:r>
      <w:r>
        <w:rPr>
          <w:spacing w:val="-7"/>
        </w:rPr>
        <w:t xml:space="preserve"> </w:t>
      </w:r>
      <w:r>
        <w:t>una</w:t>
      </w:r>
      <w:r>
        <w:rPr>
          <w:spacing w:val="-8"/>
        </w:rPr>
        <w:t xml:space="preserve"> </w:t>
      </w:r>
      <w:r>
        <w:t>entidad</w:t>
      </w:r>
      <w:r>
        <w:rPr>
          <w:spacing w:val="-9"/>
        </w:rPr>
        <w:t xml:space="preserve"> </w:t>
      </w:r>
      <w:r>
        <w:t>de</w:t>
      </w:r>
      <w:r>
        <w:rPr>
          <w:spacing w:val="-7"/>
        </w:rPr>
        <w:t xml:space="preserve"> </w:t>
      </w:r>
      <w:r>
        <w:t>carácter</w:t>
      </w:r>
      <w:r>
        <w:rPr>
          <w:spacing w:val="-8"/>
        </w:rPr>
        <w:t xml:space="preserve"> </w:t>
      </w:r>
      <w:r>
        <w:t>nacional</w:t>
      </w:r>
      <w:r>
        <w:rPr>
          <w:spacing w:val="-8"/>
        </w:rPr>
        <w:t xml:space="preserve"> </w:t>
      </w:r>
      <w:r>
        <w:t>que</w:t>
      </w:r>
      <w:r>
        <w:rPr>
          <w:spacing w:val="-8"/>
        </w:rPr>
        <w:t xml:space="preserve"> </w:t>
      </w:r>
      <w:r>
        <w:t>promueve</w:t>
      </w:r>
      <w:r>
        <w:rPr>
          <w:spacing w:val="-6"/>
        </w:rPr>
        <w:t xml:space="preserve"> </w:t>
      </w:r>
      <w:r>
        <w:t>el</w:t>
      </w:r>
      <w:r>
        <w:rPr>
          <w:spacing w:val="-10"/>
        </w:rPr>
        <w:t xml:space="preserve"> </w:t>
      </w:r>
      <w:r>
        <w:t>desarrollo</w:t>
      </w:r>
      <w:r>
        <w:rPr>
          <w:spacing w:val="-7"/>
        </w:rPr>
        <w:t xml:space="preserve"> </w:t>
      </w:r>
      <w:r>
        <w:t>económico</w:t>
      </w:r>
      <w:r>
        <w:rPr>
          <w:spacing w:val="-7"/>
        </w:rPr>
        <w:t xml:space="preserve"> </w:t>
      </w:r>
      <w:r>
        <w:t>y</w:t>
      </w:r>
      <w:r>
        <w:rPr>
          <w:spacing w:val="-9"/>
        </w:rPr>
        <w:t xml:space="preserve"> </w:t>
      </w:r>
      <w:r>
        <w:t>el crecimiento empresarial, impulsa el comercio exterior y la inversión extranjera y fomenta el turismo, fortaleciendo el emprendimiento, la formalización, la competitividad, la sostenibilidad y el posicionamiento de las empresas en el mercado local e internacional, para mejorar la calidad de vida de los ciudadanos y empresarios, a</w:t>
      </w:r>
      <w:r>
        <w:rPr>
          <w:spacing w:val="-9"/>
        </w:rPr>
        <w:t xml:space="preserve"> </w:t>
      </w:r>
      <w:r>
        <w:t>través</w:t>
      </w:r>
      <w:r>
        <w:rPr>
          <w:spacing w:val="-8"/>
        </w:rPr>
        <w:t xml:space="preserve"> </w:t>
      </w:r>
      <w:r>
        <w:t>de</w:t>
      </w:r>
      <w:r>
        <w:rPr>
          <w:spacing w:val="-6"/>
        </w:rPr>
        <w:t xml:space="preserve"> </w:t>
      </w:r>
      <w:r>
        <w:t>la</w:t>
      </w:r>
      <w:r>
        <w:rPr>
          <w:spacing w:val="-9"/>
        </w:rPr>
        <w:t xml:space="preserve"> </w:t>
      </w:r>
      <w:r>
        <w:t>formulación,</w:t>
      </w:r>
      <w:r>
        <w:rPr>
          <w:spacing w:val="-10"/>
        </w:rPr>
        <w:t xml:space="preserve"> </w:t>
      </w:r>
      <w:r>
        <w:t>adopción,</w:t>
      </w:r>
      <w:r>
        <w:rPr>
          <w:spacing w:val="-8"/>
        </w:rPr>
        <w:t xml:space="preserve"> </w:t>
      </w:r>
      <w:r>
        <w:t>liderazgo</w:t>
      </w:r>
      <w:r>
        <w:rPr>
          <w:spacing w:val="-8"/>
        </w:rPr>
        <w:t xml:space="preserve"> </w:t>
      </w:r>
      <w:r>
        <w:t>y</w:t>
      </w:r>
      <w:r>
        <w:rPr>
          <w:spacing w:val="-10"/>
        </w:rPr>
        <w:t xml:space="preserve"> </w:t>
      </w:r>
      <w:r>
        <w:t>coordinación</w:t>
      </w:r>
      <w:r>
        <w:rPr>
          <w:spacing w:val="-9"/>
        </w:rPr>
        <w:t xml:space="preserve"> </w:t>
      </w:r>
      <w:r>
        <w:t>de</w:t>
      </w:r>
      <w:r>
        <w:rPr>
          <w:spacing w:val="-6"/>
        </w:rPr>
        <w:t xml:space="preserve"> </w:t>
      </w:r>
      <w:r>
        <w:t>políticas</w:t>
      </w:r>
      <w:r>
        <w:rPr>
          <w:spacing w:val="-7"/>
        </w:rPr>
        <w:t xml:space="preserve"> </w:t>
      </w:r>
      <w:r>
        <w:t>y</w:t>
      </w:r>
      <w:r>
        <w:rPr>
          <w:spacing w:val="-10"/>
        </w:rPr>
        <w:t xml:space="preserve"> </w:t>
      </w:r>
      <w:r>
        <w:t>programas, razón por la cual, se encuentra dentro del grupo de organizaciones dedicadas a actividades diferentes al transporte. Por otra parte, a la fecha, el parque automotor de la entidad se encuentra</w:t>
      </w:r>
      <w:r>
        <w:rPr>
          <w:spacing w:val="-1"/>
        </w:rPr>
        <w:t xml:space="preserve"> </w:t>
      </w:r>
      <w:r>
        <w:t>conformado</w:t>
      </w:r>
      <w:r>
        <w:rPr>
          <w:spacing w:val="-1"/>
        </w:rPr>
        <w:t xml:space="preserve"> </w:t>
      </w:r>
      <w:r>
        <w:t>por diecinueve (19) vehículos de su</w:t>
      </w:r>
      <w:r>
        <w:rPr>
          <w:spacing w:val="-1"/>
        </w:rPr>
        <w:t xml:space="preserve"> </w:t>
      </w:r>
      <w:r>
        <w:t>propiedad; En lo</w:t>
      </w:r>
      <w:r>
        <w:rPr>
          <w:spacing w:val="-15"/>
        </w:rPr>
        <w:t xml:space="preserve"> </w:t>
      </w:r>
      <w:r>
        <w:t>que</w:t>
      </w:r>
      <w:r>
        <w:rPr>
          <w:spacing w:val="-15"/>
        </w:rPr>
        <w:t xml:space="preserve"> </w:t>
      </w:r>
      <w:r>
        <w:t>respecta</w:t>
      </w:r>
      <w:r>
        <w:rPr>
          <w:spacing w:val="-16"/>
        </w:rPr>
        <w:t xml:space="preserve"> </w:t>
      </w:r>
      <w:r>
        <w:t>al</w:t>
      </w:r>
      <w:r>
        <w:rPr>
          <w:spacing w:val="-18"/>
        </w:rPr>
        <w:t xml:space="preserve"> </w:t>
      </w:r>
      <w:r>
        <w:t>personal</w:t>
      </w:r>
      <w:r>
        <w:rPr>
          <w:spacing w:val="-18"/>
        </w:rPr>
        <w:t xml:space="preserve"> </w:t>
      </w:r>
      <w:r>
        <w:t>vinculado</w:t>
      </w:r>
      <w:r>
        <w:rPr>
          <w:spacing w:val="-15"/>
        </w:rPr>
        <w:t xml:space="preserve"> </w:t>
      </w:r>
      <w:r>
        <w:t>bajo</w:t>
      </w:r>
      <w:r>
        <w:rPr>
          <w:spacing w:val="-15"/>
        </w:rPr>
        <w:t xml:space="preserve"> </w:t>
      </w:r>
      <w:r>
        <w:t>la</w:t>
      </w:r>
      <w:r>
        <w:rPr>
          <w:spacing w:val="-16"/>
        </w:rPr>
        <w:t xml:space="preserve"> </w:t>
      </w:r>
      <w:r>
        <w:t>ocupación</w:t>
      </w:r>
      <w:r>
        <w:rPr>
          <w:spacing w:val="-15"/>
        </w:rPr>
        <w:t xml:space="preserve"> </w:t>
      </w:r>
      <w:r>
        <w:t>de</w:t>
      </w:r>
      <w:r>
        <w:rPr>
          <w:spacing w:val="-15"/>
        </w:rPr>
        <w:t xml:space="preserve"> </w:t>
      </w:r>
      <w:r>
        <w:t>conductores,</w:t>
      </w:r>
      <w:r>
        <w:rPr>
          <w:spacing w:val="-16"/>
        </w:rPr>
        <w:t xml:space="preserve"> </w:t>
      </w:r>
      <w:r>
        <w:t>se</w:t>
      </w:r>
      <w:r>
        <w:rPr>
          <w:spacing w:val="-14"/>
        </w:rPr>
        <w:t xml:space="preserve"> </w:t>
      </w:r>
      <w:r>
        <w:t>tiene</w:t>
      </w:r>
      <w:r>
        <w:rPr>
          <w:spacing w:val="-15"/>
        </w:rPr>
        <w:t xml:space="preserve"> </w:t>
      </w:r>
      <w:r>
        <w:t>relación con diecinueve (19) personas, adicionalmente anualmente se contrata una empresa para prestar el servicio de ruta de transporte a los funcionarios, generalmente consta de</w:t>
      </w:r>
      <w:r>
        <w:rPr>
          <w:spacing w:val="-2"/>
        </w:rPr>
        <w:t xml:space="preserve"> </w:t>
      </w:r>
      <w:r>
        <w:t>una</w:t>
      </w:r>
      <w:r>
        <w:rPr>
          <w:spacing w:val="-4"/>
        </w:rPr>
        <w:t xml:space="preserve"> </w:t>
      </w:r>
      <w:r>
        <w:t>flota</w:t>
      </w:r>
      <w:r>
        <w:rPr>
          <w:spacing w:val="-2"/>
        </w:rPr>
        <w:t xml:space="preserve"> </w:t>
      </w:r>
      <w:r>
        <w:t>de</w:t>
      </w:r>
      <w:r>
        <w:rPr>
          <w:spacing w:val="-2"/>
        </w:rPr>
        <w:t xml:space="preserve"> </w:t>
      </w:r>
      <w:r>
        <w:t>diez</w:t>
      </w:r>
      <w:r>
        <w:rPr>
          <w:spacing w:val="-1"/>
        </w:rPr>
        <w:t xml:space="preserve"> </w:t>
      </w:r>
      <w:r>
        <w:t>(10)</w:t>
      </w:r>
      <w:r>
        <w:rPr>
          <w:spacing w:val="-2"/>
        </w:rPr>
        <w:t xml:space="preserve"> </w:t>
      </w:r>
      <w:r>
        <w:t>buses</w:t>
      </w:r>
      <w:r>
        <w:rPr>
          <w:spacing w:val="-3"/>
        </w:rPr>
        <w:t xml:space="preserve"> </w:t>
      </w:r>
      <w:r>
        <w:t>con</w:t>
      </w:r>
      <w:r>
        <w:rPr>
          <w:spacing w:val="-3"/>
        </w:rPr>
        <w:t xml:space="preserve"> </w:t>
      </w:r>
      <w:r>
        <w:t>sus</w:t>
      </w:r>
      <w:r>
        <w:rPr>
          <w:spacing w:val="-3"/>
        </w:rPr>
        <w:t xml:space="preserve"> </w:t>
      </w:r>
      <w:r>
        <w:t>respectivos</w:t>
      </w:r>
      <w:r>
        <w:rPr>
          <w:spacing w:val="-2"/>
        </w:rPr>
        <w:t xml:space="preserve"> </w:t>
      </w:r>
      <w:r>
        <w:t>diez</w:t>
      </w:r>
      <w:r>
        <w:rPr>
          <w:spacing w:val="-1"/>
        </w:rPr>
        <w:t xml:space="preserve"> </w:t>
      </w:r>
      <w:r>
        <w:t>(10)</w:t>
      </w:r>
      <w:r>
        <w:rPr>
          <w:spacing w:val="-2"/>
        </w:rPr>
        <w:t xml:space="preserve"> </w:t>
      </w:r>
      <w:r>
        <w:t>conductores,</w:t>
      </w:r>
      <w:r>
        <w:rPr>
          <w:spacing w:val="-4"/>
        </w:rPr>
        <w:t xml:space="preserve"> </w:t>
      </w:r>
      <w:r>
        <w:t>razón</w:t>
      </w:r>
      <w:r>
        <w:rPr>
          <w:spacing w:val="-3"/>
        </w:rPr>
        <w:t xml:space="preserve"> </w:t>
      </w:r>
      <w:r>
        <w:t>por</w:t>
      </w:r>
      <w:r>
        <w:rPr>
          <w:spacing w:val="-1"/>
        </w:rPr>
        <w:t xml:space="preserve"> </w:t>
      </w:r>
      <w:r>
        <w:t>la cual, el MinCIT se ubica en el Nivel Básico.</w:t>
      </w:r>
    </w:p>
    <w:p w14:paraId="0F62E6A6" w14:textId="77777777" w:rsidR="006E0DE5" w:rsidRDefault="006E0DE5">
      <w:pPr>
        <w:pStyle w:val="BodyText"/>
      </w:pPr>
    </w:p>
    <w:p w14:paraId="60372680" w14:textId="77777777" w:rsidR="006E0DE5" w:rsidRDefault="00F902AB">
      <w:pPr>
        <w:pStyle w:val="Heading2"/>
        <w:numPr>
          <w:ilvl w:val="0"/>
          <w:numId w:val="21"/>
        </w:numPr>
        <w:tabs>
          <w:tab w:pos="1131" w:val="left"/>
        </w:tabs>
        <w:spacing w:before="1"/>
        <w:ind w:hanging="358" w:left="1131"/>
      </w:pPr>
      <w:bookmarkStart w:id="7" w:name="_bookmark7"/>
      <w:bookmarkEnd w:id="7"/>
      <w:r>
        <w:t>PLANIFICACION</w:t>
      </w:r>
      <w:r>
        <w:rPr>
          <w:spacing w:val="-10"/>
        </w:rPr>
        <w:t xml:space="preserve"> </w:t>
      </w:r>
      <w:r>
        <w:t>DEL</w:t>
      </w:r>
      <w:r>
        <w:rPr>
          <w:spacing w:val="-7"/>
        </w:rPr>
        <w:t xml:space="preserve"> </w:t>
      </w:r>
      <w:r>
        <w:t>PLAN</w:t>
      </w:r>
      <w:r>
        <w:rPr>
          <w:spacing w:val="-7"/>
        </w:rPr>
        <w:t xml:space="preserve"> </w:t>
      </w:r>
      <w:r>
        <w:t>ESTRATÉGICO</w:t>
      </w:r>
      <w:r>
        <w:rPr>
          <w:spacing w:val="-8"/>
        </w:rPr>
        <w:t xml:space="preserve"> </w:t>
      </w:r>
      <w:r>
        <w:t>DE</w:t>
      </w:r>
      <w:r>
        <w:rPr>
          <w:spacing w:val="-7"/>
        </w:rPr>
        <w:t xml:space="preserve"> </w:t>
      </w:r>
      <w:r>
        <w:t>SEGURIDAD</w:t>
      </w:r>
      <w:r>
        <w:rPr>
          <w:spacing w:val="-8"/>
        </w:rPr>
        <w:t xml:space="preserve"> </w:t>
      </w:r>
      <w:r>
        <w:rPr>
          <w:spacing w:val="-4"/>
        </w:rPr>
        <w:t>VIAL</w:t>
      </w:r>
    </w:p>
    <w:p w14:paraId="3ECCDF2E" w14:textId="77777777" w:rsidR="006E0DE5" w:rsidRDefault="006E0DE5">
      <w:pPr>
        <w:pStyle w:val="BodyText"/>
        <w:spacing w:before="21"/>
        <w:rPr>
          <w:b/>
        </w:rPr>
      </w:pPr>
    </w:p>
    <w:p w14:paraId="549ACA04" w14:textId="77777777" w:rsidR="006E0DE5" w:rsidRDefault="00F902AB">
      <w:pPr>
        <w:pStyle w:val="BodyText"/>
        <w:spacing w:before="1" w:line="259" w:lineRule="auto"/>
        <w:ind w:left="412" w:right="333"/>
        <w:jc w:val="both"/>
      </w:pPr>
      <w:r>
        <w:t>El Ministerio de Comercio, Industria y Turismo en términos de la metodología para el diseño e implementación del Plan Estratégico de Seguridad Vial y la obligatoriedad de tener</w:t>
      </w:r>
      <w:r>
        <w:rPr>
          <w:spacing w:val="-7"/>
        </w:rPr>
        <w:t xml:space="preserve"> </w:t>
      </w:r>
      <w:r>
        <w:t>en</w:t>
      </w:r>
      <w:r>
        <w:rPr>
          <w:spacing w:val="-6"/>
        </w:rPr>
        <w:t xml:space="preserve"> </w:t>
      </w:r>
      <w:r>
        <w:t>cuenta</w:t>
      </w:r>
      <w:r>
        <w:rPr>
          <w:spacing w:val="-6"/>
        </w:rPr>
        <w:t xml:space="preserve"> </w:t>
      </w:r>
      <w:r>
        <w:t>su</w:t>
      </w:r>
      <w:r>
        <w:rPr>
          <w:spacing w:val="-6"/>
        </w:rPr>
        <w:t xml:space="preserve"> </w:t>
      </w:r>
      <w:r>
        <w:t>articulación</w:t>
      </w:r>
      <w:r>
        <w:rPr>
          <w:spacing w:val="-6"/>
        </w:rPr>
        <w:t xml:space="preserve"> </w:t>
      </w:r>
      <w:r>
        <w:t>con</w:t>
      </w:r>
      <w:r>
        <w:rPr>
          <w:spacing w:val="-5"/>
        </w:rPr>
        <w:t xml:space="preserve"> </w:t>
      </w:r>
      <w:r>
        <w:t>el</w:t>
      </w:r>
      <w:r>
        <w:rPr>
          <w:spacing w:val="-6"/>
        </w:rPr>
        <w:t xml:space="preserve"> </w:t>
      </w:r>
      <w:r>
        <w:t>Sistema</w:t>
      </w:r>
      <w:r>
        <w:rPr>
          <w:spacing w:val="-6"/>
        </w:rPr>
        <w:t xml:space="preserve"> </w:t>
      </w:r>
      <w:r>
        <w:t>de</w:t>
      </w:r>
      <w:r>
        <w:rPr>
          <w:spacing w:val="-5"/>
        </w:rPr>
        <w:t xml:space="preserve"> </w:t>
      </w:r>
      <w:r>
        <w:t>Gestión</w:t>
      </w:r>
      <w:r>
        <w:rPr>
          <w:spacing w:val="-6"/>
        </w:rPr>
        <w:t xml:space="preserve"> </w:t>
      </w:r>
      <w:r>
        <w:t>de</w:t>
      </w:r>
      <w:r>
        <w:rPr>
          <w:spacing w:val="-3"/>
        </w:rPr>
        <w:t xml:space="preserve"> </w:t>
      </w:r>
      <w:r>
        <w:t>la</w:t>
      </w:r>
      <w:r>
        <w:rPr>
          <w:spacing w:val="-4"/>
        </w:rPr>
        <w:t xml:space="preserve"> </w:t>
      </w:r>
      <w:r>
        <w:t>Seguridad</w:t>
      </w:r>
      <w:r>
        <w:rPr>
          <w:spacing w:val="-4"/>
        </w:rPr>
        <w:t xml:space="preserve"> </w:t>
      </w:r>
      <w:r>
        <w:t>y</w:t>
      </w:r>
      <w:r>
        <w:rPr>
          <w:spacing w:val="-4"/>
        </w:rPr>
        <w:t xml:space="preserve"> </w:t>
      </w:r>
      <w:r>
        <w:t>Salud</w:t>
      </w:r>
      <w:r>
        <w:rPr>
          <w:spacing w:val="-6"/>
        </w:rPr>
        <w:t xml:space="preserve"> </w:t>
      </w:r>
      <w:r>
        <w:t xml:space="preserve">en </w:t>
      </w:r>
      <w:r>
        <w:rPr>
          <w:spacing w:val="-5"/>
        </w:rPr>
        <w:t>el</w:t>
      </w:r>
    </w:p>
    <w:p w14:paraId="5144E148" w14:textId="77777777" w:rsidR="006E0DE5" w:rsidRDefault="006E0DE5">
      <w:pPr>
        <w:pStyle w:val="BodyText"/>
        <w:spacing w:line="259" w:lineRule="auto"/>
        <w:jc w:val="both"/>
        <w:sectPr w:rsidR="006E0DE5">
          <w:pgSz w:h="15840" w:w="12240"/>
          <w:pgMar w:bottom="1100" w:footer="902" w:gutter="0" w:header="854" w:left="720" w:right="1080" w:top="1660"/>
          <w:cols w:space="720"/>
        </w:sectPr>
      </w:pPr>
    </w:p>
    <w:p w14:paraId="5A835B39" w14:textId="77777777" w:rsidR="006E0DE5" w:rsidRDefault="006E0DE5">
      <w:pPr>
        <w:pStyle w:val="BodyText"/>
        <w:spacing w:before="39"/>
      </w:pPr>
    </w:p>
    <w:p w14:paraId="7C4F9243" w14:textId="77777777" w:rsidR="006E0DE5" w:rsidRDefault="00F902AB">
      <w:pPr>
        <w:pStyle w:val="BodyText"/>
        <w:spacing w:line="259" w:lineRule="auto"/>
        <w:ind w:left="412" w:right="338"/>
        <w:jc w:val="both"/>
      </w:pPr>
      <w:r>
        <w:t>Trabajo, realiza la planificación y el seguimiento de las acciones, mecanismos, estrategias</w:t>
      </w:r>
      <w:r>
        <w:rPr>
          <w:spacing w:val="-4"/>
        </w:rPr>
        <w:t xml:space="preserve"> </w:t>
      </w:r>
      <w:r>
        <w:t>y</w:t>
      </w:r>
      <w:r>
        <w:rPr>
          <w:spacing w:val="-5"/>
        </w:rPr>
        <w:t xml:space="preserve"> </w:t>
      </w:r>
      <w:r>
        <w:t>medidas</w:t>
      </w:r>
      <w:r>
        <w:rPr>
          <w:spacing w:val="-4"/>
        </w:rPr>
        <w:t xml:space="preserve"> </w:t>
      </w:r>
      <w:r>
        <w:t>encaminadas</w:t>
      </w:r>
      <w:r>
        <w:rPr>
          <w:spacing w:val="-4"/>
        </w:rPr>
        <w:t xml:space="preserve"> </w:t>
      </w:r>
      <w:r>
        <w:t>a</w:t>
      </w:r>
      <w:r>
        <w:rPr>
          <w:spacing w:val="-5"/>
        </w:rPr>
        <w:t xml:space="preserve"> </w:t>
      </w:r>
      <w:r>
        <w:t>reducir</w:t>
      </w:r>
      <w:r>
        <w:rPr>
          <w:spacing w:val="-2"/>
        </w:rPr>
        <w:t xml:space="preserve"> </w:t>
      </w:r>
      <w:r>
        <w:t>la</w:t>
      </w:r>
      <w:r>
        <w:rPr>
          <w:spacing w:val="-5"/>
        </w:rPr>
        <w:t xml:space="preserve"> </w:t>
      </w:r>
      <w:r>
        <w:t>accidentalidad</w:t>
      </w:r>
      <w:r>
        <w:rPr>
          <w:spacing w:val="-5"/>
        </w:rPr>
        <w:t xml:space="preserve"> </w:t>
      </w:r>
      <w:r>
        <w:t>vial</w:t>
      </w:r>
      <w:r>
        <w:rPr>
          <w:spacing w:val="-7"/>
        </w:rPr>
        <w:t xml:space="preserve"> </w:t>
      </w:r>
      <w:r>
        <w:t>y</w:t>
      </w:r>
      <w:r>
        <w:rPr>
          <w:spacing w:val="-5"/>
        </w:rPr>
        <w:t xml:space="preserve"> </w:t>
      </w:r>
      <w:r>
        <w:t>evitar,</w:t>
      </w:r>
      <w:r>
        <w:rPr>
          <w:spacing w:val="-5"/>
        </w:rPr>
        <w:t xml:space="preserve"> </w:t>
      </w:r>
      <w:r>
        <w:t>o</w:t>
      </w:r>
      <w:r>
        <w:rPr>
          <w:spacing w:val="-3"/>
        </w:rPr>
        <w:t xml:space="preserve"> </w:t>
      </w:r>
      <w:r>
        <w:t>disminuir los efectos que puedan generar los accidentes de tránsito.</w:t>
      </w:r>
    </w:p>
    <w:p w14:paraId="13AB1E83" w14:textId="77777777" w:rsidR="006E0DE5" w:rsidRDefault="00F902AB">
      <w:pPr>
        <w:pStyle w:val="Heading4"/>
        <w:numPr>
          <w:ilvl w:val="1"/>
          <w:numId w:val="17"/>
        </w:numPr>
        <w:tabs>
          <w:tab w:pos="955" w:val="left"/>
        </w:tabs>
        <w:spacing w:before="267"/>
        <w:ind w:hanging="543" w:left="955"/>
      </w:pPr>
      <w:bookmarkStart w:id="8" w:name="_bookmark8"/>
      <w:bookmarkEnd w:id="8"/>
      <w:r>
        <w:t>OBJETIVO</w:t>
      </w:r>
      <w:r>
        <w:rPr>
          <w:spacing w:val="-5"/>
        </w:rPr>
        <w:t xml:space="preserve"> </w:t>
      </w:r>
      <w:r>
        <w:rPr>
          <w:spacing w:val="-2"/>
        </w:rPr>
        <w:t>GENERAL</w:t>
      </w:r>
    </w:p>
    <w:p w14:paraId="26BE38F8" w14:textId="77777777" w:rsidR="006E0DE5" w:rsidRDefault="006E0DE5">
      <w:pPr>
        <w:pStyle w:val="BodyText"/>
        <w:rPr>
          <w:b/>
          <w:i/>
        </w:rPr>
      </w:pPr>
    </w:p>
    <w:p w14:paraId="6A9C5077" w14:textId="77777777" w:rsidR="006E0DE5" w:rsidRDefault="00F902AB">
      <w:pPr>
        <w:pStyle w:val="BodyText"/>
        <w:spacing w:line="256" w:lineRule="auto"/>
        <w:ind w:left="412" w:right="337"/>
        <w:jc w:val="both"/>
      </w:pPr>
      <w:r>
        <w:t>Establecer los lineamientos estratégicos para alcanzar los propósitos en materia de seguridad vial articulados con el Sistema de Gestión de la Seguridad y Salud en el Trabajo</w:t>
      </w:r>
      <w:r>
        <w:rPr>
          <w:spacing w:val="-5"/>
        </w:rPr>
        <w:t xml:space="preserve"> </w:t>
      </w:r>
      <w:r>
        <w:t>(SG-SST)</w:t>
      </w:r>
      <w:r>
        <w:rPr>
          <w:spacing w:val="-5"/>
        </w:rPr>
        <w:t xml:space="preserve"> </w:t>
      </w:r>
      <w:r>
        <w:t>y</w:t>
      </w:r>
      <w:r>
        <w:rPr>
          <w:spacing w:val="-6"/>
        </w:rPr>
        <w:t xml:space="preserve"> </w:t>
      </w:r>
      <w:r>
        <w:t>el</w:t>
      </w:r>
      <w:r>
        <w:rPr>
          <w:spacing w:val="-6"/>
        </w:rPr>
        <w:t xml:space="preserve"> </w:t>
      </w:r>
      <w:r>
        <w:t>cumplimiento</w:t>
      </w:r>
      <w:r>
        <w:rPr>
          <w:spacing w:val="-5"/>
        </w:rPr>
        <w:t xml:space="preserve"> </w:t>
      </w:r>
      <w:r>
        <w:t>de</w:t>
      </w:r>
      <w:r>
        <w:rPr>
          <w:spacing w:val="-2"/>
        </w:rPr>
        <w:t xml:space="preserve"> </w:t>
      </w:r>
      <w:r>
        <w:t>la</w:t>
      </w:r>
      <w:r>
        <w:rPr>
          <w:spacing w:val="-4"/>
        </w:rPr>
        <w:t xml:space="preserve"> </w:t>
      </w:r>
      <w:r>
        <w:t>normatividad</w:t>
      </w:r>
      <w:r>
        <w:rPr>
          <w:spacing w:val="-4"/>
        </w:rPr>
        <w:t xml:space="preserve"> </w:t>
      </w:r>
      <w:r>
        <w:t>legal</w:t>
      </w:r>
      <w:r>
        <w:rPr>
          <w:spacing w:val="-6"/>
        </w:rPr>
        <w:t xml:space="preserve"> </w:t>
      </w:r>
      <w:r>
        <w:t>vigente</w:t>
      </w:r>
      <w:r>
        <w:rPr>
          <w:spacing w:val="-5"/>
        </w:rPr>
        <w:t xml:space="preserve"> </w:t>
      </w:r>
      <w:r>
        <w:t>a</w:t>
      </w:r>
      <w:r>
        <w:rPr>
          <w:spacing w:val="-6"/>
        </w:rPr>
        <w:t xml:space="preserve"> </w:t>
      </w:r>
      <w:r>
        <w:t>fin</w:t>
      </w:r>
      <w:r>
        <w:rPr>
          <w:spacing w:val="-4"/>
        </w:rPr>
        <w:t xml:space="preserve"> </w:t>
      </w:r>
      <w:r>
        <w:t>de</w:t>
      </w:r>
      <w:r>
        <w:rPr>
          <w:spacing w:val="-5"/>
        </w:rPr>
        <w:t xml:space="preserve"> </w:t>
      </w:r>
      <w:r>
        <w:t>promover la formación de hábitos, comportamientos y conductas seguros en la vía, previniendo riesgos</w:t>
      </w:r>
      <w:r>
        <w:rPr>
          <w:spacing w:val="-1"/>
        </w:rPr>
        <w:t xml:space="preserve"> </w:t>
      </w:r>
      <w:r>
        <w:t>viales mitigando</w:t>
      </w:r>
      <w:r>
        <w:rPr>
          <w:spacing w:val="-1"/>
        </w:rPr>
        <w:t xml:space="preserve"> </w:t>
      </w:r>
      <w:r>
        <w:t>el impacto</w:t>
      </w:r>
      <w:r>
        <w:rPr>
          <w:spacing w:val="-1"/>
        </w:rPr>
        <w:t xml:space="preserve"> </w:t>
      </w:r>
      <w:r>
        <w:t>de las lesiones</w:t>
      </w:r>
      <w:r>
        <w:rPr>
          <w:spacing w:val="-1"/>
        </w:rPr>
        <w:t xml:space="preserve"> </w:t>
      </w:r>
      <w:r>
        <w:t>o</w:t>
      </w:r>
      <w:r>
        <w:rPr>
          <w:spacing w:val="-1"/>
        </w:rPr>
        <w:t xml:space="preserve"> </w:t>
      </w:r>
      <w:r>
        <w:t>daños</w:t>
      </w:r>
      <w:r>
        <w:rPr>
          <w:spacing w:val="-1"/>
        </w:rPr>
        <w:t xml:space="preserve"> </w:t>
      </w:r>
      <w:r>
        <w:t>derivados de los accidentes de tránsito para los colaboradores en sus diferentes roles como actores viales en el Ministerio de Comercio, Industria y Turismo.</w:t>
      </w:r>
    </w:p>
    <w:p w14:paraId="09C7E549" w14:textId="77777777" w:rsidR="006E0DE5" w:rsidRDefault="006E0DE5">
      <w:pPr>
        <w:pStyle w:val="BodyText"/>
        <w:spacing w:before="80"/>
      </w:pPr>
    </w:p>
    <w:p w14:paraId="54B3E541" w14:textId="77777777" w:rsidR="006E0DE5" w:rsidRDefault="00F902AB">
      <w:pPr>
        <w:pStyle w:val="Heading4"/>
        <w:numPr>
          <w:ilvl w:val="1"/>
          <w:numId w:val="17"/>
        </w:numPr>
        <w:tabs>
          <w:tab w:pos="955" w:val="left"/>
        </w:tabs>
        <w:ind w:hanging="543" w:left="955"/>
      </w:pPr>
      <w:bookmarkStart w:id="9" w:name="_bookmark9"/>
      <w:bookmarkEnd w:id="9"/>
      <w:r>
        <w:t>OBJETIVOS</w:t>
      </w:r>
      <w:r>
        <w:rPr>
          <w:spacing w:val="-7"/>
        </w:rPr>
        <w:t xml:space="preserve"> </w:t>
      </w:r>
      <w:r>
        <w:rPr>
          <w:spacing w:val="-2"/>
        </w:rPr>
        <w:t>ESPECÍFICOS</w:t>
      </w:r>
    </w:p>
    <w:p w14:paraId="146ED03F" w14:textId="77777777" w:rsidR="006E0DE5" w:rsidRDefault="006E0DE5">
      <w:pPr>
        <w:pStyle w:val="BodyText"/>
        <w:spacing w:before="22"/>
        <w:rPr>
          <w:b/>
          <w:i/>
        </w:rPr>
      </w:pPr>
    </w:p>
    <w:p w14:paraId="7A37CE5C" w14:textId="77777777" w:rsidR="006E0DE5" w:rsidRDefault="00F902AB">
      <w:pPr>
        <w:pStyle w:val="ListParagraph"/>
        <w:numPr>
          <w:ilvl w:val="2"/>
          <w:numId w:val="17"/>
        </w:numPr>
        <w:tabs>
          <w:tab w:pos="1133" w:val="left"/>
        </w:tabs>
        <w:spacing w:line="261" w:lineRule="auto"/>
        <w:ind w:right="337"/>
      </w:pPr>
      <w:r>
        <w:t>Planear,</w:t>
      </w:r>
      <w:r>
        <w:rPr>
          <w:spacing w:val="40"/>
        </w:rPr>
        <w:t xml:space="preserve"> </w:t>
      </w:r>
      <w:r>
        <w:t>programar,</w:t>
      </w:r>
      <w:r>
        <w:rPr>
          <w:spacing w:val="73"/>
        </w:rPr>
        <w:t xml:space="preserve"> </w:t>
      </w:r>
      <w:r>
        <w:t>ejecutar</w:t>
      </w:r>
      <w:r>
        <w:rPr>
          <w:spacing w:val="40"/>
        </w:rPr>
        <w:t xml:space="preserve"> </w:t>
      </w:r>
      <w:r>
        <w:t>y</w:t>
      </w:r>
      <w:r>
        <w:rPr>
          <w:spacing w:val="40"/>
        </w:rPr>
        <w:t xml:space="preserve"> </w:t>
      </w:r>
      <w:r>
        <w:t>verificar</w:t>
      </w:r>
      <w:r>
        <w:rPr>
          <w:spacing w:val="73"/>
        </w:rPr>
        <w:t xml:space="preserve"> </w:t>
      </w:r>
      <w:r>
        <w:t>las</w:t>
      </w:r>
      <w:r>
        <w:rPr>
          <w:spacing w:val="40"/>
        </w:rPr>
        <w:t xml:space="preserve"> </w:t>
      </w:r>
      <w:r>
        <w:t>actividades</w:t>
      </w:r>
      <w:r>
        <w:rPr>
          <w:spacing w:val="73"/>
        </w:rPr>
        <w:t xml:space="preserve"> </w:t>
      </w:r>
      <w:r>
        <w:t>relacionadas</w:t>
      </w:r>
      <w:r>
        <w:rPr>
          <w:spacing w:val="40"/>
        </w:rPr>
        <w:t xml:space="preserve"> </w:t>
      </w:r>
      <w:r>
        <w:t>con</w:t>
      </w:r>
      <w:r>
        <w:rPr>
          <w:spacing w:val="40"/>
        </w:rPr>
        <w:t xml:space="preserve"> </w:t>
      </w:r>
      <w:r>
        <w:t>la seguridad vial dentro de su eje institucional.</w:t>
      </w:r>
    </w:p>
    <w:p w14:paraId="49F49895" w14:textId="77777777" w:rsidR="006E0DE5" w:rsidRDefault="00F902AB">
      <w:pPr>
        <w:pStyle w:val="ListParagraph"/>
        <w:numPr>
          <w:ilvl w:val="2"/>
          <w:numId w:val="17"/>
        </w:numPr>
        <w:tabs>
          <w:tab w:pos="1133" w:val="left"/>
        </w:tabs>
        <w:spacing w:before="262" w:line="256" w:lineRule="auto"/>
        <w:ind w:right="444"/>
      </w:pPr>
      <w:r>
        <w:t>Realizar de manera oportuna la verificación de las condiciones de los vehículos de</w:t>
      </w:r>
      <w:r>
        <w:rPr>
          <w:spacing w:val="-3"/>
        </w:rPr>
        <w:t xml:space="preserve"> </w:t>
      </w:r>
      <w:r>
        <w:t>la</w:t>
      </w:r>
      <w:r>
        <w:rPr>
          <w:spacing w:val="-5"/>
        </w:rPr>
        <w:t xml:space="preserve"> </w:t>
      </w:r>
      <w:r>
        <w:t>entidad,</w:t>
      </w:r>
      <w:r>
        <w:rPr>
          <w:spacing w:val="-5"/>
        </w:rPr>
        <w:t xml:space="preserve"> </w:t>
      </w:r>
      <w:r>
        <w:t>el</w:t>
      </w:r>
      <w:r>
        <w:rPr>
          <w:spacing w:val="-7"/>
        </w:rPr>
        <w:t xml:space="preserve"> </w:t>
      </w:r>
      <w:r>
        <w:t>cumplimiento</w:t>
      </w:r>
      <w:r>
        <w:rPr>
          <w:spacing w:val="-3"/>
        </w:rPr>
        <w:t xml:space="preserve"> </w:t>
      </w:r>
      <w:r>
        <w:t>de</w:t>
      </w:r>
      <w:r>
        <w:rPr>
          <w:spacing w:val="-3"/>
        </w:rPr>
        <w:t xml:space="preserve"> </w:t>
      </w:r>
      <w:r>
        <w:t>sus</w:t>
      </w:r>
      <w:r>
        <w:rPr>
          <w:spacing w:val="-4"/>
        </w:rPr>
        <w:t xml:space="preserve"> </w:t>
      </w:r>
      <w:r>
        <w:t>mantenimientos</w:t>
      </w:r>
      <w:r>
        <w:rPr>
          <w:spacing w:val="-3"/>
        </w:rPr>
        <w:t xml:space="preserve"> </w:t>
      </w:r>
      <w:r>
        <w:t>preventivos</w:t>
      </w:r>
      <w:r>
        <w:rPr>
          <w:spacing w:val="-3"/>
        </w:rPr>
        <w:t xml:space="preserve"> </w:t>
      </w:r>
      <w:r>
        <w:t>y</w:t>
      </w:r>
      <w:r>
        <w:rPr>
          <w:spacing w:val="-5"/>
        </w:rPr>
        <w:t xml:space="preserve"> </w:t>
      </w:r>
      <w:proofErr w:type="gramStart"/>
      <w:r>
        <w:t>correctivos</w:t>
      </w:r>
      <w:proofErr w:type="gramEnd"/>
      <w:r>
        <w:t xml:space="preserve"> así como el de los vehículos contratados para prestar el servicio de desplazamientos de nuestros funcionarios.</w:t>
      </w:r>
    </w:p>
    <w:p w14:paraId="478E5B07" w14:textId="77777777" w:rsidR="006E0DE5" w:rsidRDefault="006E0DE5">
      <w:pPr>
        <w:pStyle w:val="BodyText"/>
        <w:spacing w:before="2"/>
      </w:pPr>
    </w:p>
    <w:p w14:paraId="3B46FFA6" w14:textId="77777777" w:rsidR="006E0DE5" w:rsidRDefault="00F902AB">
      <w:pPr>
        <w:pStyle w:val="ListParagraph"/>
        <w:numPr>
          <w:ilvl w:val="2"/>
          <w:numId w:val="17"/>
        </w:numPr>
        <w:tabs>
          <w:tab w:pos="1133" w:val="left"/>
        </w:tabs>
        <w:spacing w:line="256" w:lineRule="auto"/>
        <w:ind w:right="1348"/>
      </w:pPr>
      <w:r>
        <w:t>Actualizar</w:t>
      </w:r>
      <w:r>
        <w:rPr>
          <w:spacing w:val="-1"/>
        </w:rPr>
        <w:t xml:space="preserve"> </w:t>
      </w:r>
      <w:r>
        <w:t>los</w:t>
      </w:r>
      <w:r>
        <w:rPr>
          <w:spacing w:val="-4"/>
        </w:rPr>
        <w:t xml:space="preserve"> </w:t>
      </w:r>
      <w:r>
        <w:t>procedimientos</w:t>
      </w:r>
      <w:r>
        <w:rPr>
          <w:spacing w:val="-4"/>
        </w:rPr>
        <w:t xml:space="preserve"> </w:t>
      </w:r>
      <w:r>
        <w:t>de</w:t>
      </w:r>
      <w:r>
        <w:rPr>
          <w:spacing w:val="-4"/>
        </w:rPr>
        <w:t xml:space="preserve"> </w:t>
      </w:r>
      <w:r>
        <w:t>selección</w:t>
      </w:r>
      <w:r>
        <w:rPr>
          <w:spacing w:val="-3"/>
        </w:rPr>
        <w:t xml:space="preserve"> </w:t>
      </w:r>
      <w:r>
        <w:t>y</w:t>
      </w:r>
      <w:r>
        <w:rPr>
          <w:spacing w:val="-4"/>
        </w:rPr>
        <w:t xml:space="preserve"> </w:t>
      </w:r>
      <w:r>
        <w:t>control</w:t>
      </w:r>
      <w:r>
        <w:rPr>
          <w:spacing w:val="-8"/>
        </w:rPr>
        <w:t xml:space="preserve"> </w:t>
      </w:r>
      <w:r>
        <w:t>de</w:t>
      </w:r>
      <w:r>
        <w:rPr>
          <w:spacing w:val="-4"/>
        </w:rPr>
        <w:t xml:space="preserve"> </w:t>
      </w:r>
      <w:r>
        <w:t>formación</w:t>
      </w:r>
      <w:r>
        <w:rPr>
          <w:spacing w:val="-6"/>
        </w:rPr>
        <w:t xml:space="preserve"> </w:t>
      </w:r>
      <w:r>
        <w:t>de</w:t>
      </w:r>
      <w:r>
        <w:rPr>
          <w:spacing w:val="-4"/>
        </w:rPr>
        <w:t xml:space="preserve"> </w:t>
      </w:r>
      <w:r>
        <w:t>los conductores del Ministerio de Comercio, Industria y Turismo.</w:t>
      </w:r>
    </w:p>
    <w:p w14:paraId="2DCA508F" w14:textId="77777777" w:rsidR="006E0DE5" w:rsidRDefault="006E0DE5">
      <w:pPr>
        <w:pStyle w:val="BodyText"/>
      </w:pPr>
    </w:p>
    <w:p w14:paraId="45813BD7" w14:textId="77777777" w:rsidR="006E0DE5" w:rsidRDefault="00F902AB">
      <w:pPr>
        <w:pStyle w:val="ListParagraph"/>
        <w:numPr>
          <w:ilvl w:val="2"/>
          <w:numId w:val="17"/>
        </w:numPr>
        <w:tabs>
          <w:tab w:pos="1133" w:val="left"/>
        </w:tabs>
        <w:spacing w:line="256" w:lineRule="auto"/>
        <w:ind w:right="659"/>
      </w:pPr>
      <w:r>
        <w:t>Concientizar a las personas que hacen parte del Ministerio a tener un comportamiento</w:t>
      </w:r>
      <w:r>
        <w:rPr>
          <w:spacing w:val="-4"/>
        </w:rPr>
        <w:t xml:space="preserve"> </w:t>
      </w:r>
      <w:r>
        <w:t>seguro</w:t>
      </w:r>
      <w:r>
        <w:rPr>
          <w:spacing w:val="-4"/>
        </w:rPr>
        <w:t xml:space="preserve"> </w:t>
      </w:r>
      <w:r>
        <w:t>en</w:t>
      </w:r>
      <w:r>
        <w:rPr>
          <w:spacing w:val="-6"/>
        </w:rPr>
        <w:t xml:space="preserve"> </w:t>
      </w:r>
      <w:r>
        <w:t>la</w:t>
      </w:r>
      <w:r>
        <w:rPr>
          <w:spacing w:val="-3"/>
        </w:rPr>
        <w:t xml:space="preserve"> </w:t>
      </w:r>
      <w:r>
        <w:t>vía</w:t>
      </w:r>
      <w:r>
        <w:rPr>
          <w:spacing w:val="-6"/>
        </w:rPr>
        <w:t xml:space="preserve"> </w:t>
      </w:r>
      <w:r>
        <w:t>cumpliendo</w:t>
      </w:r>
      <w:r>
        <w:rPr>
          <w:spacing w:val="-4"/>
        </w:rPr>
        <w:t xml:space="preserve"> </w:t>
      </w:r>
      <w:r>
        <w:t>las</w:t>
      </w:r>
      <w:r>
        <w:rPr>
          <w:spacing w:val="-5"/>
        </w:rPr>
        <w:t xml:space="preserve"> </w:t>
      </w:r>
      <w:r>
        <w:t>normas</w:t>
      </w:r>
      <w:r>
        <w:rPr>
          <w:spacing w:val="-5"/>
        </w:rPr>
        <w:t xml:space="preserve"> </w:t>
      </w:r>
      <w:r>
        <w:t>de</w:t>
      </w:r>
      <w:r>
        <w:rPr>
          <w:spacing w:val="-4"/>
        </w:rPr>
        <w:t xml:space="preserve"> </w:t>
      </w:r>
      <w:r>
        <w:t>tránsito</w:t>
      </w:r>
      <w:r>
        <w:rPr>
          <w:spacing w:val="-5"/>
        </w:rPr>
        <w:t xml:space="preserve"> </w:t>
      </w:r>
      <w:r>
        <w:t>vigentes.</w:t>
      </w:r>
    </w:p>
    <w:p w14:paraId="09E1824C" w14:textId="77777777" w:rsidR="006E0DE5" w:rsidRDefault="006E0DE5">
      <w:pPr>
        <w:pStyle w:val="BodyText"/>
      </w:pPr>
    </w:p>
    <w:p w14:paraId="2B505342" w14:textId="77777777" w:rsidR="006E0DE5" w:rsidRDefault="00F902AB">
      <w:pPr>
        <w:pStyle w:val="ListParagraph"/>
        <w:numPr>
          <w:ilvl w:val="2"/>
          <w:numId w:val="17"/>
        </w:numPr>
        <w:tabs>
          <w:tab w:pos="1133" w:val="left"/>
        </w:tabs>
        <w:spacing w:before="1" w:line="256" w:lineRule="auto"/>
        <w:ind w:right="372"/>
      </w:pPr>
      <w:r>
        <w:t>Garantizar</w:t>
      </w:r>
      <w:r>
        <w:rPr>
          <w:spacing w:val="-3"/>
        </w:rPr>
        <w:t xml:space="preserve"> </w:t>
      </w:r>
      <w:r>
        <w:t>la</w:t>
      </w:r>
      <w:r>
        <w:rPr>
          <w:spacing w:val="-3"/>
        </w:rPr>
        <w:t xml:space="preserve"> </w:t>
      </w:r>
      <w:r>
        <w:t>atención,</w:t>
      </w:r>
      <w:r>
        <w:rPr>
          <w:spacing w:val="-4"/>
        </w:rPr>
        <w:t xml:space="preserve"> </w:t>
      </w:r>
      <w:r>
        <w:t>investigación</w:t>
      </w:r>
      <w:r>
        <w:rPr>
          <w:spacing w:val="-5"/>
        </w:rPr>
        <w:t xml:space="preserve"> </w:t>
      </w:r>
      <w:r>
        <w:t>y</w:t>
      </w:r>
      <w:r>
        <w:rPr>
          <w:spacing w:val="-6"/>
        </w:rPr>
        <w:t xml:space="preserve"> </w:t>
      </w:r>
      <w:r>
        <w:t>seguimiento</w:t>
      </w:r>
      <w:r>
        <w:rPr>
          <w:spacing w:val="-4"/>
        </w:rPr>
        <w:t xml:space="preserve"> </w:t>
      </w:r>
      <w:r>
        <w:t>de</w:t>
      </w:r>
      <w:r>
        <w:rPr>
          <w:spacing w:val="-4"/>
        </w:rPr>
        <w:t xml:space="preserve"> </w:t>
      </w:r>
      <w:r>
        <w:t>accidentes</w:t>
      </w:r>
      <w:r>
        <w:rPr>
          <w:spacing w:val="-4"/>
        </w:rPr>
        <w:t xml:space="preserve"> </w:t>
      </w:r>
      <w:r>
        <w:t>viales</w:t>
      </w:r>
      <w:r>
        <w:rPr>
          <w:spacing w:val="-4"/>
        </w:rPr>
        <w:t xml:space="preserve"> </w:t>
      </w:r>
      <w:r>
        <w:t>a</w:t>
      </w:r>
      <w:r>
        <w:rPr>
          <w:spacing w:val="-6"/>
        </w:rPr>
        <w:t xml:space="preserve"> </w:t>
      </w:r>
      <w:r>
        <w:t>través de indicadores de gestión.</w:t>
      </w:r>
    </w:p>
    <w:p w14:paraId="4396E6EA" w14:textId="77777777" w:rsidR="006E0DE5" w:rsidRDefault="006E0DE5">
      <w:pPr>
        <w:pStyle w:val="BodyText"/>
        <w:spacing w:before="240"/>
      </w:pPr>
    </w:p>
    <w:p w14:paraId="0F2573FB" w14:textId="77777777" w:rsidR="006E0DE5" w:rsidRDefault="00F902AB">
      <w:pPr>
        <w:pStyle w:val="Heading4"/>
        <w:numPr>
          <w:ilvl w:val="1"/>
          <w:numId w:val="16"/>
        </w:numPr>
        <w:tabs>
          <w:tab w:pos="875" w:val="left"/>
        </w:tabs>
        <w:ind w:hanging="463" w:left="875"/>
      </w:pPr>
      <w:bookmarkStart w:id="10" w:name="_bookmark10"/>
      <w:bookmarkEnd w:id="10"/>
      <w:r>
        <w:t>DISEÑO</w:t>
      </w:r>
      <w:r>
        <w:rPr>
          <w:spacing w:val="-6"/>
        </w:rPr>
        <w:t xml:space="preserve"> </w:t>
      </w:r>
      <w:r>
        <w:t>Y</w:t>
      </w:r>
      <w:r>
        <w:rPr>
          <w:spacing w:val="-5"/>
        </w:rPr>
        <w:t xml:space="preserve"> </w:t>
      </w:r>
      <w:r>
        <w:t>ESTRUCTURA</w:t>
      </w:r>
      <w:r>
        <w:rPr>
          <w:spacing w:val="-7"/>
        </w:rPr>
        <w:t xml:space="preserve"> </w:t>
      </w:r>
      <w:r>
        <w:t>DEL</w:t>
      </w:r>
      <w:r>
        <w:rPr>
          <w:spacing w:val="-5"/>
        </w:rPr>
        <w:t xml:space="preserve"> </w:t>
      </w:r>
      <w:r>
        <w:t>PLAN</w:t>
      </w:r>
      <w:r>
        <w:rPr>
          <w:spacing w:val="-8"/>
        </w:rPr>
        <w:t xml:space="preserve"> </w:t>
      </w:r>
      <w:r>
        <w:t>ESTRATÉGICO</w:t>
      </w:r>
      <w:r>
        <w:rPr>
          <w:spacing w:val="-7"/>
        </w:rPr>
        <w:t xml:space="preserve"> </w:t>
      </w:r>
      <w:r>
        <w:t>DE</w:t>
      </w:r>
      <w:r>
        <w:rPr>
          <w:spacing w:val="-6"/>
        </w:rPr>
        <w:t xml:space="preserve"> </w:t>
      </w:r>
      <w:r>
        <w:t>SEGURIDAD</w:t>
      </w:r>
      <w:r>
        <w:rPr>
          <w:spacing w:val="-6"/>
        </w:rPr>
        <w:t xml:space="preserve"> </w:t>
      </w:r>
      <w:r>
        <w:rPr>
          <w:spacing w:val="-4"/>
        </w:rPr>
        <w:t>VIAL</w:t>
      </w:r>
    </w:p>
    <w:p w14:paraId="2ADF16E9" w14:textId="77777777" w:rsidR="006E0DE5" w:rsidRDefault="006E0DE5">
      <w:pPr>
        <w:pStyle w:val="BodyText"/>
        <w:spacing w:before="65"/>
        <w:rPr>
          <w:b/>
          <w:i/>
        </w:rPr>
      </w:pPr>
    </w:p>
    <w:p w14:paraId="4B7EC15C" w14:textId="77777777" w:rsidR="006E0DE5" w:rsidRDefault="00F902AB">
      <w:pPr>
        <w:pStyle w:val="Heading5"/>
        <w:numPr>
          <w:ilvl w:val="2"/>
          <w:numId w:val="16"/>
        </w:numPr>
        <w:tabs>
          <w:tab w:pos="1474" w:val="left"/>
        </w:tabs>
        <w:spacing w:before="1"/>
        <w:ind w:hanging="778" w:left="1474"/>
      </w:pPr>
      <w:bookmarkStart w:id="11" w:name="_bookmark11"/>
      <w:bookmarkEnd w:id="11"/>
      <w:r>
        <w:t>Comité</w:t>
      </w:r>
      <w:r>
        <w:rPr>
          <w:spacing w:val="-7"/>
        </w:rPr>
        <w:t xml:space="preserve"> </w:t>
      </w:r>
      <w:r>
        <w:t>de</w:t>
      </w:r>
      <w:r>
        <w:rPr>
          <w:spacing w:val="-7"/>
        </w:rPr>
        <w:t xml:space="preserve"> </w:t>
      </w:r>
      <w:r>
        <w:t>seguridad</w:t>
      </w:r>
      <w:r>
        <w:rPr>
          <w:spacing w:val="-6"/>
        </w:rPr>
        <w:t xml:space="preserve"> </w:t>
      </w:r>
      <w:r>
        <w:rPr>
          <w:spacing w:val="-4"/>
        </w:rPr>
        <w:t>vial</w:t>
      </w:r>
    </w:p>
    <w:p w14:paraId="58CCC2A8" w14:textId="77777777" w:rsidR="006E0DE5" w:rsidRDefault="00F902AB">
      <w:pPr>
        <w:pStyle w:val="BodyText"/>
        <w:spacing w:before="265"/>
        <w:ind w:left="696" w:right="333"/>
        <w:jc w:val="both"/>
      </w:pPr>
      <w:r>
        <w:t>El</w:t>
      </w:r>
      <w:r>
        <w:rPr>
          <w:spacing w:val="-12"/>
        </w:rPr>
        <w:t xml:space="preserve"> </w:t>
      </w:r>
      <w:r>
        <w:t>Ministerio</w:t>
      </w:r>
      <w:r>
        <w:rPr>
          <w:spacing w:val="-8"/>
        </w:rPr>
        <w:t xml:space="preserve"> </w:t>
      </w:r>
      <w:r>
        <w:t>de</w:t>
      </w:r>
      <w:r>
        <w:rPr>
          <w:spacing w:val="-8"/>
        </w:rPr>
        <w:t xml:space="preserve"> </w:t>
      </w:r>
      <w:r>
        <w:t>Comercio,</w:t>
      </w:r>
      <w:r>
        <w:rPr>
          <w:spacing w:val="-10"/>
        </w:rPr>
        <w:t xml:space="preserve"> </w:t>
      </w:r>
      <w:r>
        <w:t>Industria</w:t>
      </w:r>
      <w:r>
        <w:rPr>
          <w:spacing w:val="-9"/>
        </w:rPr>
        <w:t xml:space="preserve"> </w:t>
      </w:r>
      <w:r>
        <w:t>y</w:t>
      </w:r>
      <w:r>
        <w:rPr>
          <w:spacing w:val="-10"/>
        </w:rPr>
        <w:t xml:space="preserve"> </w:t>
      </w:r>
      <w:r>
        <w:t>Turismo,</w:t>
      </w:r>
      <w:r>
        <w:rPr>
          <w:spacing w:val="-10"/>
        </w:rPr>
        <w:t xml:space="preserve"> </w:t>
      </w:r>
      <w:r>
        <w:t>conformó</w:t>
      </w:r>
      <w:r>
        <w:rPr>
          <w:spacing w:val="-8"/>
        </w:rPr>
        <w:t xml:space="preserve"> </w:t>
      </w:r>
      <w:r>
        <w:t>el</w:t>
      </w:r>
      <w:r>
        <w:rPr>
          <w:spacing w:val="-11"/>
        </w:rPr>
        <w:t xml:space="preserve"> </w:t>
      </w:r>
      <w:r>
        <w:t>Comité</w:t>
      </w:r>
      <w:r>
        <w:rPr>
          <w:spacing w:val="-9"/>
        </w:rPr>
        <w:t xml:space="preserve"> </w:t>
      </w:r>
      <w:r>
        <w:t>de</w:t>
      </w:r>
      <w:r>
        <w:rPr>
          <w:spacing w:val="-8"/>
        </w:rPr>
        <w:t xml:space="preserve"> </w:t>
      </w:r>
      <w:r>
        <w:t>Seguridad</w:t>
      </w:r>
      <w:r>
        <w:rPr>
          <w:spacing w:val="-10"/>
        </w:rPr>
        <w:t xml:space="preserve"> </w:t>
      </w:r>
      <w:r>
        <w:t>Vial mediante la Resolución 0249 de 2018, “Por la cual se crea el Comité de Seguridad vial y se deroga la Resolución 2086 del 18 de junio de 2015” el cual</w:t>
      </w:r>
      <w:r>
        <w:rPr>
          <w:spacing w:val="40"/>
        </w:rPr>
        <w:t xml:space="preserve"> </w:t>
      </w:r>
      <w:r>
        <w:t>tiene como objetivo plantear, diseñar, implementar y hacer seguimiento de las acciones que permitan generar conciencia entre el personal y lograr objetivos a favor de la seguridad</w:t>
      </w:r>
      <w:r>
        <w:rPr>
          <w:spacing w:val="5"/>
        </w:rPr>
        <w:t xml:space="preserve"> </w:t>
      </w:r>
      <w:r>
        <w:t>vial</w:t>
      </w:r>
      <w:r>
        <w:rPr>
          <w:spacing w:val="4"/>
        </w:rPr>
        <w:t xml:space="preserve"> </w:t>
      </w:r>
      <w:r>
        <w:t>en</w:t>
      </w:r>
      <w:r>
        <w:rPr>
          <w:spacing w:val="9"/>
        </w:rPr>
        <w:t xml:space="preserve"> </w:t>
      </w:r>
      <w:r>
        <w:t>la</w:t>
      </w:r>
      <w:r>
        <w:rPr>
          <w:spacing w:val="7"/>
        </w:rPr>
        <w:t xml:space="preserve"> </w:t>
      </w:r>
      <w:r>
        <w:t>entidad,</w:t>
      </w:r>
      <w:r>
        <w:rPr>
          <w:spacing w:val="6"/>
        </w:rPr>
        <w:t xml:space="preserve"> </w:t>
      </w:r>
      <w:r>
        <w:t>sin</w:t>
      </w:r>
      <w:r>
        <w:rPr>
          <w:spacing w:val="6"/>
        </w:rPr>
        <w:t xml:space="preserve"> </w:t>
      </w:r>
      <w:proofErr w:type="gramStart"/>
      <w:r>
        <w:t>embargo</w:t>
      </w:r>
      <w:proofErr w:type="gramEnd"/>
      <w:r>
        <w:rPr>
          <w:spacing w:val="9"/>
        </w:rPr>
        <w:t xml:space="preserve"> </w:t>
      </w:r>
      <w:r>
        <w:t>la</w:t>
      </w:r>
      <w:r>
        <w:rPr>
          <w:spacing w:val="6"/>
        </w:rPr>
        <w:t xml:space="preserve"> </w:t>
      </w:r>
      <w:r>
        <w:t>Resolución</w:t>
      </w:r>
      <w:r>
        <w:rPr>
          <w:spacing w:val="11"/>
        </w:rPr>
        <w:t xml:space="preserve"> </w:t>
      </w:r>
      <w:r>
        <w:t>20223040040595</w:t>
      </w:r>
      <w:r>
        <w:rPr>
          <w:spacing w:val="7"/>
        </w:rPr>
        <w:t xml:space="preserve"> </w:t>
      </w:r>
      <w:r>
        <w:t>del</w:t>
      </w:r>
      <w:r>
        <w:rPr>
          <w:spacing w:val="7"/>
        </w:rPr>
        <w:t xml:space="preserve"> </w:t>
      </w:r>
      <w:r>
        <w:t>12</w:t>
      </w:r>
      <w:r>
        <w:rPr>
          <w:spacing w:val="8"/>
        </w:rPr>
        <w:t xml:space="preserve"> </w:t>
      </w:r>
      <w:r>
        <w:rPr>
          <w:spacing w:val="-5"/>
        </w:rPr>
        <w:t>de</w:t>
      </w:r>
    </w:p>
    <w:p w14:paraId="425497E0" w14:textId="77777777" w:rsidR="006E0DE5" w:rsidRDefault="006E0DE5">
      <w:pPr>
        <w:pStyle w:val="BodyText"/>
        <w:jc w:val="both"/>
        <w:sectPr w:rsidR="006E0DE5">
          <w:pgSz w:h="15840" w:w="12240"/>
          <w:pgMar w:bottom="1100" w:footer="902" w:gutter="0" w:header="854" w:left="720" w:right="1080" w:top="1660"/>
          <w:cols w:space="720"/>
        </w:sectPr>
      </w:pPr>
    </w:p>
    <w:p w14:paraId="425334FB" w14:textId="77777777" w:rsidR="006E0DE5" w:rsidRDefault="006E0DE5">
      <w:pPr>
        <w:pStyle w:val="BodyText"/>
        <w:spacing w:before="39"/>
      </w:pPr>
    </w:p>
    <w:p w14:paraId="0D245B67" w14:textId="77777777" w:rsidR="006E0DE5" w:rsidRDefault="00F902AB">
      <w:pPr>
        <w:pStyle w:val="BodyText"/>
        <w:ind w:left="696" w:right="338"/>
        <w:jc w:val="both"/>
      </w:pPr>
      <w:r>
        <w:rPr>
          <w:noProof/>
        </w:rPr>
        <mc:AlternateContent>
          <mc:Choice Requires="wps">
            <w:drawing>
              <wp:anchor allowOverlap="1" behindDoc="0" distB="0" distL="0" distR="0" distT="0" layoutInCell="1" locked="0" relativeHeight="15729664" simplePos="0" wp14:anchorId="31AE2540" wp14:editId="00D7D488">
                <wp:simplePos x="0" y="0"/>
                <wp:positionH relativeFrom="page">
                  <wp:posOffset>2053082</wp:posOffset>
                </wp:positionH>
                <wp:positionV relativeFrom="paragraph">
                  <wp:posOffset>149877</wp:posOffset>
                </wp:positionV>
                <wp:extent cx="40005" cy="13970"/>
                <wp:effectExtent b="0" l="0" r="0" t="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3970"/>
                        </a:xfrm>
                        <a:custGeom>
                          <a:avLst/>
                          <a:gdLst/>
                          <a:ahLst/>
                          <a:cxnLst/>
                          <a:rect b="b" l="l" r="r" t="t"/>
                          <a:pathLst>
                            <a:path h="13970" w="40005">
                              <a:moveTo>
                                <a:pt x="39624" y="0"/>
                              </a:moveTo>
                              <a:lnTo>
                                <a:pt x="0" y="0"/>
                              </a:lnTo>
                              <a:lnTo>
                                <a:pt x="0" y="13716"/>
                              </a:lnTo>
                              <a:lnTo>
                                <a:pt x="39624" y="13716"/>
                              </a:lnTo>
                              <a:lnTo>
                                <a:pt x="39624" y="0"/>
                              </a:lnTo>
                              <a:close/>
                            </a:path>
                          </a:pathLst>
                        </a:custGeom>
                        <a:solidFill>
                          <a:srgbClr val="000000"/>
                        </a:solidFill>
                      </wps:spPr>
                      <wps:bodyPr bIns="0" lIns="0" rIns="0" rtlCol="0" tIns="0" wrap="square">
                        <a:prstTxWarp prst="textNoShape">
                          <a:avLst/>
                        </a:prstTxWarp>
                        <a:noAutofit/>
                      </wps:bodyPr>
                    </wps:wsp>
                  </a:graphicData>
                </a:graphic>
              </wp:anchor>
            </w:drawing>
          </mc:Choice>
        </mc:AlternateContent>
      </w:r>
      <w:r>
        <w:t>julio</w:t>
      </w:r>
      <w:r>
        <w:rPr>
          <w:spacing w:val="-15"/>
        </w:rPr>
        <w:t xml:space="preserve"> </w:t>
      </w:r>
      <w:r>
        <w:t>de</w:t>
      </w:r>
      <w:r>
        <w:rPr>
          <w:spacing w:val="-15"/>
        </w:rPr>
        <w:t xml:space="preserve"> </w:t>
      </w:r>
      <w:r>
        <w:t>2022</w:t>
      </w:r>
      <w:r>
        <w:rPr>
          <w:spacing w:val="-16"/>
        </w:rPr>
        <w:t xml:space="preserve"> </w:t>
      </w:r>
      <w:r>
        <w:t>del</w:t>
      </w:r>
      <w:r>
        <w:rPr>
          <w:spacing w:val="-19"/>
        </w:rPr>
        <w:t xml:space="preserve"> </w:t>
      </w:r>
      <w:r>
        <w:t>Ministerio</w:t>
      </w:r>
      <w:r>
        <w:rPr>
          <w:spacing w:val="-15"/>
        </w:rPr>
        <w:t xml:space="preserve"> </w:t>
      </w:r>
      <w:r>
        <w:t>de</w:t>
      </w:r>
      <w:r>
        <w:rPr>
          <w:spacing w:val="-15"/>
        </w:rPr>
        <w:t xml:space="preserve"> </w:t>
      </w:r>
      <w:r>
        <w:t>Transporte</w:t>
      </w:r>
      <w:r>
        <w:rPr>
          <w:spacing w:val="-15"/>
        </w:rPr>
        <w:t xml:space="preserve"> </w:t>
      </w:r>
      <w:r>
        <w:t>determina</w:t>
      </w:r>
      <w:r>
        <w:rPr>
          <w:spacing w:val="-16"/>
        </w:rPr>
        <w:t xml:space="preserve"> </w:t>
      </w:r>
      <w:r>
        <w:t>que</w:t>
      </w:r>
      <w:r>
        <w:rPr>
          <w:spacing w:val="-15"/>
        </w:rPr>
        <w:t xml:space="preserve"> </w:t>
      </w:r>
      <w:r>
        <w:t>para</w:t>
      </w:r>
      <w:r>
        <w:rPr>
          <w:spacing w:val="-16"/>
        </w:rPr>
        <w:t xml:space="preserve"> </w:t>
      </w:r>
      <w:r>
        <w:t>el</w:t>
      </w:r>
      <w:r>
        <w:rPr>
          <w:spacing w:val="-18"/>
        </w:rPr>
        <w:t xml:space="preserve"> </w:t>
      </w:r>
      <w:r>
        <w:t>nivel</w:t>
      </w:r>
      <w:r>
        <w:rPr>
          <w:spacing w:val="-16"/>
        </w:rPr>
        <w:t xml:space="preserve"> </w:t>
      </w:r>
      <w:r>
        <w:t>básico</w:t>
      </w:r>
      <w:r>
        <w:rPr>
          <w:spacing w:val="-14"/>
        </w:rPr>
        <w:t xml:space="preserve"> </w:t>
      </w:r>
      <w:r>
        <w:t>no</w:t>
      </w:r>
      <w:r>
        <w:rPr>
          <w:spacing w:val="-15"/>
        </w:rPr>
        <w:t xml:space="preserve"> </w:t>
      </w:r>
      <w:r>
        <w:t xml:space="preserve">aplica contar con Comité de Seguridad Vial motivo por el cual está en proceso de modificación la resolución de </w:t>
      </w:r>
      <w:proofErr w:type="spellStart"/>
      <w:r>
        <w:t>conformacion</w:t>
      </w:r>
      <w:proofErr w:type="spellEnd"/>
      <w:r>
        <w:t>.</w:t>
      </w:r>
    </w:p>
    <w:p w14:paraId="46D32634" w14:textId="77777777" w:rsidR="006E0DE5" w:rsidRDefault="006E0DE5">
      <w:pPr>
        <w:pStyle w:val="BodyText"/>
        <w:spacing w:before="42"/>
      </w:pPr>
    </w:p>
    <w:p w14:paraId="2D6D840A" w14:textId="77777777" w:rsidR="006E0DE5" w:rsidRDefault="00F902AB">
      <w:pPr>
        <w:pStyle w:val="Heading5"/>
        <w:numPr>
          <w:ilvl w:val="2"/>
          <w:numId w:val="16"/>
        </w:numPr>
        <w:tabs>
          <w:tab w:pos="1474" w:val="left"/>
        </w:tabs>
        <w:ind w:hanging="778" w:left="1474"/>
      </w:pPr>
      <w:bookmarkStart w:id="12" w:name="_bookmark12"/>
      <w:bookmarkEnd w:id="12"/>
      <w:r>
        <w:t>Miembros</w:t>
      </w:r>
      <w:r>
        <w:rPr>
          <w:spacing w:val="-6"/>
        </w:rPr>
        <w:t xml:space="preserve"> </w:t>
      </w:r>
      <w:r>
        <w:t>del</w:t>
      </w:r>
      <w:r>
        <w:rPr>
          <w:spacing w:val="-5"/>
        </w:rPr>
        <w:t xml:space="preserve"> </w:t>
      </w:r>
      <w:r>
        <w:t>Comité</w:t>
      </w:r>
      <w:r>
        <w:rPr>
          <w:spacing w:val="-6"/>
        </w:rPr>
        <w:t xml:space="preserve"> </w:t>
      </w:r>
      <w:r>
        <w:t>de</w:t>
      </w:r>
      <w:r>
        <w:rPr>
          <w:spacing w:val="-7"/>
        </w:rPr>
        <w:t xml:space="preserve"> </w:t>
      </w:r>
      <w:r>
        <w:t>Seguridad</w:t>
      </w:r>
      <w:r>
        <w:rPr>
          <w:spacing w:val="-6"/>
        </w:rPr>
        <w:t xml:space="preserve"> </w:t>
      </w:r>
      <w:r>
        <w:rPr>
          <w:spacing w:val="-4"/>
        </w:rPr>
        <w:t>Vial</w:t>
      </w:r>
    </w:p>
    <w:p w14:paraId="5D6F43BB" w14:textId="77777777" w:rsidR="006E0DE5" w:rsidRDefault="00F902AB">
      <w:pPr>
        <w:pStyle w:val="BodyText"/>
        <w:spacing w:before="265"/>
        <w:ind w:left="696" w:right="337"/>
        <w:jc w:val="both"/>
      </w:pPr>
      <w:r>
        <w:t xml:space="preserve">Los miembros del Seguridad Vial son elegidos por la Alta Dirección del Ministerio de Comercio Industria y Turismo y se designan mediante acto administrativo por la nominación del cargo, para garantizar su continuidad en caso de la rotación del </w:t>
      </w:r>
      <w:r>
        <w:rPr>
          <w:spacing w:val="-2"/>
        </w:rPr>
        <w:t>personal.</w:t>
      </w:r>
    </w:p>
    <w:p w14:paraId="10863D72" w14:textId="77777777" w:rsidR="006E0DE5" w:rsidRDefault="006E0DE5">
      <w:pPr>
        <w:pStyle w:val="BodyText"/>
        <w:spacing w:before="41"/>
      </w:pPr>
    </w:p>
    <w:p w14:paraId="08EFF018" w14:textId="77777777" w:rsidR="006E0DE5" w:rsidRDefault="00F902AB">
      <w:pPr>
        <w:pStyle w:val="Heading5"/>
        <w:numPr>
          <w:ilvl w:val="2"/>
          <w:numId w:val="16"/>
        </w:numPr>
        <w:tabs>
          <w:tab w:pos="1474" w:val="left"/>
        </w:tabs>
        <w:spacing w:before="1"/>
        <w:ind w:hanging="778" w:left="1474"/>
      </w:pPr>
      <w:bookmarkStart w:id="13" w:name="_bookmark13"/>
      <w:bookmarkEnd w:id="13"/>
      <w:r>
        <w:t>Funciones</w:t>
      </w:r>
      <w:r>
        <w:rPr>
          <w:spacing w:val="-6"/>
        </w:rPr>
        <w:t xml:space="preserve"> </w:t>
      </w:r>
      <w:r>
        <w:t>Del</w:t>
      </w:r>
      <w:r>
        <w:rPr>
          <w:spacing w:val="-7"/>
        </w:rPr>
        <w:t xml:space="preserve"> </w:t>
      </w:r>
      <w:r>
        <w:t>Comité</w:t>
      </w:r>
      <w:r>
        <w:rPr>
          <w:spacing w:val="-6"/>
        </w:rPr>
        <w:t xml:space="preserve"> </w:t>
      </w:r>
      <w:r>
        <w:t>De</w:t>
      </w:r>
      <w:r>
        <w:rPr>
          <w:spacing w:val="-7"/>
        </w:rPr>
        <w:t xml:space="preserve"> </w:t>
      </w:r>
      <w:r>
        <w:t>Seguridad</w:t>
      </w:r>
      <w:r>
        <w:rPr>
          <w:spacing w:val="-7"/>
        </w:rPr>
        <w:t xml:space="preserve"> </w:t>
      </w:r>
      <w:r>
        <w:rPr>
          <w:spacing w:val="-4"/>
        </w:rPr>
        <w:t>Vial</w:t>
      </w:r>
    </w:p>
    <w:p w14:paraId="77DA8C9A" w14:textId="77777777" w:rsidR="006E0DE5" w:rsidRDefault="006E0DE5">
      <w:pPr>
        <w:pStyle w:val="BodyText"/>
        <w:rPr>
          <w:b/>
          <w:i/>
        </w:rPr>
      </w:pPr>
    </w:p>
    <w:p w14:paraId="1650DF84" w14:textId="77777777" w:rsidR="006E0DE5" w:rsidRDefault="00F902AB">
      <w:pPr>
        <w:pStyle w:val="BodyText"/>
        <w:spacing w:line="276" w:lineRule="auto"/>
        <w:ind w:left="696" w:right="340"/>
        <w:jc w:val="both"/>
      </w:pPr>
      <w:r>
        <w:t>El</w:t>
      </w:r>
      <w:r>
        <w:rPr>
          <w:spacing w:val="-10"/>
        </w:rPr>
        <w:t xml:space="preserve"> </w:t>
      </w:r>
      <w:r>
        <w:t>Comité</w:t>
      </w:r>
      <w:r>
        <w:rPr>
          <w:spacing w:val="-7"/>
        </w:rPr>
        <w:t xml:space="preserve"> </w:t>
      </w:r>
      <w:r>
        <w:t>del</w:t>
      </w:r>
      <w:r>
        <w:rPr>
          <w:spacing w:val="-9"/>
        </w:rPr>
        <w:t xml:space="preserve"> </w:t>
      </w:r>
      <w:r>
        <w:t>Plan</w:t>
      </w:r>
      <w:r>
        <w:rPr>
          <w:spacing w:val="-7"/>
        </w:rPr>
        <w:t xml:space="preserve"> </w:t>
      </w:r>
      <w:r>
        <w:t>Estratégico</w:t>
      </w:r>
      <w:r>
        <w:rPr>
          <w:spacing w:val="-6"/>
        </w:rPr>
        <w:t xml:space="preserve"> </w:t>
      </w:r>
      <w:r>
        <w:t>de</w:t>
      </w:r>
      <w:r>
        <w:rPr>
          <w:spacing w:val="-6"/>
        </w:rPr>
        <w:t xml:space="preserve"> </w:t>
      </w:r>
      <w:r>
        <w:t>Seguridad</w:t>
      </w:r>
      <w:r>
        <w:rPr>
          <w:spacing w:val="-5"/>
        </w:rPr>
        <w:t xml:space="preserve"> </w:t>
      </w:r>
      <w:r>
        <w:t>Vial,</w:t>
      </w:r>
      <w:r>
        <w:rPr>
          <w:spacing w:val="-7"/>
        </w:rPr>
        <w:t xml:space="preserve"> </w:t>
      </w:r>
      <w:r>
        <w:t>que</w:t>
      </w:r>
      <w:r>
        <w:rPr>
          <w:spacing w:val="-7"/>
        </w:rPr>
        <w:t xml:space="preserve"> </w:t>
      </w:r>
      <w:r>
        <w:t>diseñará,</w:t>
      </w:r>
      <w:r>
        <w:rPr>
          <w:spacing w:val="-7"/>
        </w:rPr>
        <w:t xml:space="preserve"> </w:t>
      </w:r>
      <w:r>
        <w:t>definirá,</w:t>
      </w:r>
      <w:r>
        <w:rPr>
          <w:spacing w:val="-7"/>
        </w:rPr>
        <w:t xml:space="preserve"> </w:t>
      </w:r>
      <w:r>
        <w:t xml:space="preserve">programará, gestionará, etc., todos los aspectos necesarios para la puesta en marcha del PESV, tendrá definidas sus funciones en el acto administrativo establecido por la alta </w:t>
      </w:r>
      <w:r>
        <w:rPr>
          <w:spacing w:val="-2"/>
        </w:rPr>
        <w:t>Dirección.</w:t>
      </w:r>
    </w:p>
    <w:p w14:paraId="379B9043" w14:textId="77777777" w:rsidR="006E0DE5" w:rsidRDefault="006E0DE5">
      <w:pPr>
        <w:pStyle w:val="BodyText"/>
      </w:pPr>
    </w:p>
    <w:p w14:paraId="65FA34DA" w14:textId="77777777" w:rsidR="006E0DE5" w:rsidRDefault="00F902AB">
      <w:pPr>
        <w:pStyle w:val="BodyText"/>
        <w:ind w:left="696" w:right="337"/>
        <w:jc w:val="both"/>
      </w:pPr>
      <w:r>
        <w:t>El</w:t>
      </w:r>
      <w:r>
        <w:rPr>
          <w:spacing w:val="-4"/>
        </w:rPr>
        <w:t xml:space="preserve"> </w:t>
      </w:r>
      <w:r>
        <w:t>liderazgo</w:t>
      </w:r>
      <w:r>
        <w:rPr>
          <w:spacing w:val="-2"/>
        </w:rPr>
        <w:t xml:space="preserve"> </w:t>
      </w:r>
      <w:r>
        <w:t>y</w:t>
      </w:r>
      <w:r>
        <w:rPr>
          <w:spacing w:val="-5"/>
        </w:rPr>
        <w:t xml:space="preserve"> </w:t>
      </w:r>
      <w:r>
        <w:t>responsabilidad</w:t>
      </w:r>
      <w:r>
        <w:rPr>
          <w:spacing w:val="-4"/>
        </w:rPr>
        <w:t xml:space="preserve"> </w:t>
      </w:r>
      <w:r>
        <w:t>del</w:t>
      </w:r>
      <w:r>
        <w:rPr>
          <w:spacing w:val="-6"/>
        </w:rPr>
        <w:t xml:space="preserve"> </w:t>
      </w:r>
      <w:r>
        <w:t>Plan</w:t>
      </w:r>
      <w:r>
        <w:rPr>
          <w:spacing w:val="-4"/>
        </w:rPr>
        <w:t xml:space="preserve"> </w:t>
      </w:r>
      <w:r>
        <w:t>Estratégico</w:t>
      </w:r>
      <w:r>
        <w:rPr>
          <w:spacing w:val="-2"/>
        </w:rPr>
        <w:t xml:space="preserve"> </w:t>
      </w:r>
      <w:r>
        <w:t>de</w:t>
      </w:r>
      <w:r>
        <w:rPr>
          <w:spacing w:val="-2"/>
        </w:rPr>
        <w:t xml:space="preserve"> </w:t>
      </w:r>
      <w:r>
        <w:t>Seguridad</w:t>
      </w:r>
      <w:r>
        <w:rPr>
          <w:spacing w:val="-2"/>
        </w:rPr>
        <w:t xml:space="preserve"> </w:t>
      </w:r>
      <w:r>
        <w:t>Vial</w:t>
      </w:r>
      <w:r>
        <w:rPr>
          <w:spacing w:val="-4"/>
        </w:rPr>
        <w:t xml:space="preserve"> </w:t>
      </w:r>
      <w:r>
        <w:t>está</w:t>
      </w:r>
      <w:r>
        <w:rPr>
          <w:spacing w:val="-4"/>
        </w:rPr>
        <w:t xml:space="preserve"> </w:t>
      </w:r>
      <w:r>
        <w:t>a</w:t>
      </w:r>
      <w:r>
        <w:rPr>
          <w:spacing w:val="-4"/>
        </w:rPr>
        <w:t xml:space="preserve"> </w:t>
      </w:r>
      <w:r>
        <w:t>cargo</w:t>
      </w:r>
      <w:r>
        <w:rPr>
          <w:spacing w:val="-2"/>
        </w:rPr>
        <w:t xml:space="preserve"> </w:t>
      </w:r>
      <w:r>
        <w:t>del Coordinador de la dependencia del Grupo Administrativa de la Secretaría General.</w:t>
      </w:r>
    </w:p>
    <w:p w14:paraId="4ACA7938" w14:textId="77777777" w:rsidR="006E0DE5" w:rsidRDefault="006E0DE5">
      <w:pPr>
        <w:pStyle w:val="BodyText"/>
        <w:spacing w:before="40"/>
      </w:pPr>
    </w:p>
    <w:p w14:paraId="54993402" w14:textId="77777777" w:rsidR="006E0DE5" w:rsidRDefault="00F902AB">
      <w:pPr>
        <w:pStyle w:val="Heading5"/>
        <w:numPr>
          <w:ilvl w:val="2"/>
          <w:numId w:val="16"/>
        </w:numPr>
        <w:tabs>
          <w:tab w:pos="1474" w:val="left"/>
        </w:tabs>
        <w:spacing w:before="1"/>
        <w:ind w:hanging="778" w:left="1474"/>
      </w:pPr>
      <w:bookmarkStart w:id="14" w:name="_bookmark14"/>
      <w:bookmarkEnd w:id="14"/>
      <w:r>
        <w:t>Política</w:t>
      </w:r>
      <w:r>
        <w:rPr>
          <w:spacing w:val="-5"/>
        </w:rPr>
        <w:t xml:space="preserve"> </w:t>
      </w:r>
      <w:r>
        <w:t>de</w:t>
      </w:r>
      <w:r>
        <w:rPr>
          <w:spacing w:val="-7"/>
        </w:rPr>
        <w:t xml:space="preserve"> </w:t>
      </w:r>
      <w:r>
        <w:t>Seguridad</w:t>
      </w:r>
      <w:r>
        <w:rPr>
          <w:spacing w:val="-6"/>
        </w:rPr>
        <w:t xml:space="preserve"> </w:t>
      </w:r>
      <w:r>
        <w:rPr>
          <w:spacing w:val="-4"/>
        </w:rPr>
        <w:t>Vial</w:t>
      </w:r>
    </w:p>
    <w:p w14:paraId="146D0254" w14:textId="77777777" w:rsidR="006E0DE5" w:rsidRDefault="00F902AB">
      <w:pPr>
        <w:pStyle w:val="BodyText"/>
        <w:spacing w:before="265"/>
        <w:ind w:left="696" w:right="337"/>
        <w:jc w:val="both"/>
      </w:pPr>
      <w:r>
        <w:t>El Modelo Institucional de Operación (MIO), del Ministerio de Comercio, Industria y Turismo,</w:t>
      </w:r>
      <w:r>
        <w:rPr>
          <w:spacing w:val="40"/>
        </w:rPr>
        <w:t xml:space="preserve"> </w:t>
      </w:r>
      <w:r>
        <w:t>define en</w:t>
      </w:r>
      <w:r>
        <w:rPr>
          <w:spacing w:val="40"/>
        </w:rPr>
        <w:t xml:space="preserve"> </w:t>
      </w:r>
      <w:r>
        <w:t>la Política de los Sistemas de Gestión Ambiental, Seguridad y Salud en el Trabajo y Empresa Familiarmente Responsable, un compromiso claro desde el Ministerio frente a las actividades y procesos que se adelanten como parte de la misionalidad del mismo y brinda el marco de referencia para el cumplimiento del</w:t>
      </w:r>
      <w:r>
        <w:rPr>
          <w:spacing w:val="-14"/>
        </w:rPr>
        <w:t xml:space="preserve"> </w:t>
      </w:r>
      <w:r>
        <w:t>objetivo</w:t>
      </w:r>
      <w:r>
        <w:rPr>
          <w:spacing w:val="-11"/>
        </w:rPr>
        <w:t xml:space="preserve"> </w:t>
      </w:r>
      <w:r>
        <w:t>en</w:t>
      </w:r>
      <w:r>
        <w:rPr>
          <w:spacing w:val="-11"/>
        </w:rPr>
        <w:t xml:space="preserve"> </w:t>
      </w:r>
      <w:r>
        <w:t>seguridad</w:t>
      </w:r>
      <w:r>
        <w:rPr>
          <w:spacing w:val="-12"/>
        </w:rPr>
        <w:t xml:space="preserve"> </w:t>
      </w:r>
      <w:r>
        <w:t>vial</w:t>
      </w:r>
      <w:r>
        <w:rPr>
          <w:spacing w:val="-14"/>
        </w:rPr>
        <w:t xml:space="preserve"> </w:t>
      </w:r>
      <w:r>
        <w:t>que</w:t>
      </w:r>
      <w:r>
        <w:rPr>
          <w:spacing w:val="-9"/>
        </w:rPr>
        <w:t xml:space="preserve"> </w:t>
      </w:r>
      <w:r>
        <w:t>incluye</w:t>
      </w:r>
      <w:r>
        <w:rPr>
          <w:spacing w:val="-11"/>
        </w:rPr>
        <w:t xml:space="preserve"> </w:t>
      </w:r>
      <w:r>
        <w:t>el</w:t>
      </w:r>
      <w:r>
        <w:rPr>
          <w:spacing w:val="-11"/>
        </w:rPr>
        <w:t xml:space="preserve"> </w:t>
      </w:r>
      <w:r>
        <w:t>cumplimiento</w:t>
      </w:r>
      <w:r>
        <w:rPr>
          <w:spacing w:val="-11"/>
        </w:rPr>
        <w:t xml:space="preserve"> </w:t>
      </w:r>
      <w:r>
        <w:t>de</w:t>
      </w:r>
      <w:r>
        <w:rPr>
          <w:spacing w:val="-8"/>
        </w:rPr>
        <w:t xml:space="preserve"> </w:t>
      </w:r>
      <w:r>
        <w:t>los</w:t>
      </w:r>
      <w:r>
        <w:rPr>
          <w:spacing w:val="-11"/>
        </w:rPr>
        <w:t xml:space="preserve"> </w:t>
      </w:r>
      <w:r>
        <w:t>requisitos</w:t>
      </w:r>
      <w:r>
        <w:rPr>
          <w:spacing w:val="-11"/>
        </w:rPr>
        <w:t xml:space="preserve"> </w:t>
      </w:r>
      <w:r>
        <w:t>legales</w:t>
      </w:r>
      <w:r>
        <w:rPr>
          <w:spacing w:val="-11"/>
        </w:rPr>
        <w:t xml:space="preserve"> </w:t>
      </w:r>
      <w:r>
        <w:t>en materia de seguridad vial y mantiene un compromiso con la mejora continua, que además</w:t>
      </w:r>
      <w:r>
        <w:rPr>
          <w:spacing w:val="-13"/>
        </w:rPr>
        <w:t xml:space="preserve"> </w:t>
      </w:r>
      <w:r>
        <w:t>tendrá</w:t>
      </w:r>
      <w:r>
        <w:rPr>
          <w:spacing w:val="-12"/>
        </w:rPr>
        <w:t xml:space="preserve"> </w:t>
      </w:r>
      <w:r>
        <w:t>la</w:t>
      </w:r>
      <w:r>
        <w:rPr>
          <w:spacing w:val="-12"/>
        </w:rPr>
        <w:t xml:space="preserve"> </w:t>
      </w:r>
      <w:r>
        <w:t>revisión</w:t>
      </w:r>
      <w:r>
        <w:rPr>
          <w:spacing w:val="-14"/>
        </w:rPr>
        <w:t xml:space="preserve"> </w:t>
      </w:r>
      <w:r>
        <w:t>pertinente</w:t>
      </w:r>
      <w:r>
        <w:rPr>
          <w:spacing w:val="-14"/>
        </w:rPr>
        <w:t xml:space="preserve"> </w:t>
      </w:r>
      <w:r>
        <w:t>de</w:t>
      </w:r>
      <w:r>
        <w:rPr>
          <w:spacing w:val="-11"/>
        </w:rPr>
        <w:t xml:space="preserve"> </w:t>
      </w:r>
      <w:r>
        <w:t>manera</w:t>
      </w:r>
      <w:r>
        <w:rPr>
          <w:spacing w:val="-14"/>
        </w:rPr>
        <w:t xml:space="preserve"> </w:t>
      </w:r>
      <w:r>
        <w:t>periódica</w:t>
      </w:r>
      <w:r>
        <w:rPr>
          <w:spacing w:val="-12"/>
        </w:rPr>
        <w:t xml:space="preserve"> </w:t>
      </w:r>
      <w:r>
        <w:t>como</w:t>
      </w:r>
      <w:r>
        <w:rPr>
          <w:spacing w:val="-13"/>
        </w:rPr>
        <w:t xml:space="preserve"> </w:t>
      </w:r>
      <w:r>
        <w:t>mínimo</w:t>
      </w:r>
      <w:r>
        <w:rPr>
          <w:spacing w:val="-13"/>
        </w:rPr>
        <w:t xml:space="preserve"> </w:t>
      </w:r>
      <w:r>
        <w:t>cada</w:t>
      </w:r>
      <w:r>
        <w:rPr>
          <w:spacing w:val="-14"/>
        </w:rPr>
        <w:t xml:space="preserve"> </w:t>
      </w:r>
      <w:r>
        <w:t>tres</w:t>
      </w:r>
      <w:r>
        <w:rPr>
          <w:spacing w:val="-13"/>
        </w:rPr>
        <w:t xml:space="preserve"> </w:t>
      </w:r>
      <w:r>
        <w:t xml:space="preserve">(3) </w:t>
      </w:r>
      <w:r>
        <w:rPr>
          <w:spacing w:val="-4"/>
        </w:rPr>
        <w:t>años</w:t>
      </w:r>
    </w:p>
    <w:p w14:paraId="34FEFC93" w14:textId="77777777" w:rsidR="006E0DE5" w:rsidRDefault="006E0DE5">
      <w:pPr>
        <w:pStyle w:val="BodyText"/>
      </w:pPr>
    </w:p>
    <w:p w14:paraId="352C65C0" w14:textId="77777777" w:rsidR="006E0DE5" w:rsidRDefault="00F902AB">
      <w:pPr>
        <w:pStyle w:val="Heading5"/>
        <w:numPr>
          <w:ilvl w:val="2"/>
          <w:numId w:val="16"/>
        </w:numPr>
        <w:tabs>
          <w:tab w:pos="1474" w:val="left"/>
        </w:tabs>
        <w:ind w:hanging="778" w:left="1474"/>
      </w:pPr>
      <w:bookmarkStart w:id="15" w:name="_bookmark15"/>
      <w:bookmarkEnd w:id="15"/>
      <w:r>
        <w:t>Comunicación</w:t>
      </w:r>
      <w:r>
        <w:rPr>
          <w:spacing w:val="-6"/>
        </w:rPr>
        <w:t xml:space="preserve"> </w:t>
      </w:r>
      <w:r>
        <w:t>y</w:t>
      </w:r>
      <w:r>
        <w:rPr>
          <w:spacing w:val="-6"/>
        </w:rPr>
        <w:t xml:space="preserve"> </w:t>
      </w:r>
      <w:r>
        <w:rPr>
          <w:spacing w:val="-2"/>
        </w:rPr>
        <w:t>Divulgación</w:t>
      </w:r>
    </w:p>
    <w:p w14:paraId="03484222" w14:textId="77777777" w:rsidR="006E0DE5" w:rsidRDefault="006E0DE5">
      <w:pPr>
        <w:pStyle w:val="BodyText"/>
        <w:spacing w:before="1"/>
        <w:rPr>
          <w:b/>
          <w:i/>
        </w:rPr>
      </w:pPr>
    </w:p>
    <w:p w14:paraId="061DBB7E" w14:textId="77777777" w:rsidR="006E0DE5" w:rsidRDefault="00F902AB">
      <w:pPr>
        <w:pStyle w:val="BodyText"/>
        <w:ind w:left="696" w:right="338"/>
        <w:jc w:val="both"/>
      </w:pPr>
      <w:r>
        <w:t>Los</w:t>
      </w:r>
      <w:r>
        <w:rPr>
          <w:spacing w:val="-2"/>
        </w:rPr>
        <w:t xml:space="preserve"> </w:t>
      </w:r>
      <w:r>
        <w:t>lineamientos,</w:t>
      </w:r>
      <w:r>
        <w:rPr>
          <w:spacing w:val="-2"/>
        </w:rPr>
        <w:t xml:space="preserve"> </w:t>
      </w:r>
      <w:r>
        <w:t>estrategias</w:t>
      </w:r>
      <w:r>
        <w:rPr>
          <w:spacing w:val="-2"/>
        </w:rPr>
        <w:t xml:space="preserve"> </w:t>
      </w:r>
      <w:r>
        <w:t>y</w:t>
      </w:r>
      <w:r>
        <w:rPr>
          <w:spacing w:val="-1"/>
        </w:rPr>
        <w:t xml:space="preserve"> </w:t>
      </w:r>
      <w:r>
        <w:t>políticas</w:t>
      </w:r>
      <w:r>
        <w:rPr>
          <w:spacing w:val="-2"/>
        </w:rPr>
        <w:t xml:space="preserve"> </w:t>
      </w:r>
      <w:r>
        <w:t>de seguridad vial</w:t>
      </w:r>
      <w:r>
        <w:rPr>
          <w:spacing w:val="-5"/>
        </w:rPr>
        <w:t xml:space="preserve"> </w:t>
      </w:r>
      <w:r>
        <w:t>se</w:t>
      </w:r>
      <w:r>
        <w:rPr>
          <w:spacing w:val="-1"/>
        </w:rPr>
        <w:t xml:space="preserve"> </w:t>
      </w:r>
      <w:r>
        <w:t>comunicarán,</w:t>
      </w:r>
      <w:r>
        <w:rPr>
          <w:spacing w:val="-3"/>
        </w:rPr>
        <w:t xml:space="preserve"> </w:t>
      </w:r>
      <w:r>
        <w:t>mediante los canales institucionales y será incluido en el proceso de inducción de todo el personal que ingrese a la entidad.</w:t>
      </w:r>
    </w:p>
    <w:p w14:paraId="3DAE798A" w14:textId="77777777" w:rsidR="006E0DE5" w:rsidRDefault="006E0DE5">
      <w:pPr>
        <w:pStyle w:val="BodyText"/>
        <w:spacing w:before="42"/>
      </w:pPr>
    </w:p>
    <w:p w14:paraId="69796668" w14:textId="77777777" w:rsidR="006E0DE5" w:rsidRDefault="00F902AB">
      <w:pPr>
        <w:pStyle w:val="Heading5"/>
        <w:numPr>
          <w:ilvl w:val="2"/>
          <w:numId w:val="16"/>
        </w:numPr>
        <w:tabs>
          <w:tab w:pos="1474" w:val="left"/>
        </w:tabs>
        <w:ind w:hanging="778" w:left="1474"/>
      </w:pPr>
      <w:bookmarkStart w:id="16" w:name="_bookmark16"/>
      <w:bookmarkEnd w:id="16"/>
      <w:r>
        <w:rPr>
          <w:spacing w:val="-2"/>
        </w:rPr>
        <w:t>Recursos</w:t>
      </w:r>
    </w:p>
    <w:p w14:paraId="715A990B" w14:textId="77777777" w:rsidR="006E0DE5" w:rsidRDefault="00F902AB">
      <w:pPr>
        <w:pStyle w:val="BodyText"/>
        <w:spacing w:before="266"/>
        <w:ind w:left="696" w:right="336"/>
        <w:jc w:val="both"/>
      </w:pPr>
      <w:r>
        <w:t>La Alta Dirección de la entidad dispondrá de recursos físicos, humanos, financieros, tecnológicos y técnicos, necesarios para la implementación de las acciones y estrategias definidas a implementar el PESV.</w:t>
      </w:r>
    </w:p>
    <w:p w14:paraId="3BAE1F1A" w14:textId="77777777" w:rsidR="006E0DE5" w:rsidRDefault="006E0DE5">
      <w:pPr>
        <w:pStyle w:val="BodyText"/>
        <w:jc w:val="both"/>
        <w:sectPr w:rsidR="006E0DE5">
          <w:pgSz w:h="15840" w:w="12240"/>
          <w:pgMar w:bottom="1100" w:footer="902" w:gutter="0" w:header="854" w:left="720" w:right="1080" w:top="1660"/>
          <w:cols w:space="720"/>
        </w:sectPr>
      </w:pPr>
    </w:p>
    <w:p w14:paraId="21EBF5B3" w14:textId="77777777" w:rsidR="006E0DE5" w:rsidRDefault="006E0DE5">
      <w:pPr>
        <w:pStyle w:val="BodyText"/>
        <w:spacing w:before="39"/>
      </w:pPr>
    </w:p>
    <w:p w14:paraId="743D91EA" w14:textId="77777777" w:rsidR="006E0DE5" w:rsidRDefault="00F902AB">
      <w:pPr>
        <w:pStyle w:val="Heading4"/>
        <w:numPr>
          <w:ilvl w:val="1"/>
          <w:numId w:val="15"/>
        </w:numPr>
        <w:tabs>
          <w:tab w:pos="955" w:val="left"/>
        </w:tabs>
        <w:ind w:hanging="543" w:left="955"/>
      </w:pPr>
      <w:bookmarkStart w:id="17" w:name="_bookmark17"/>
      <w:bookmarkEnd w:id="17"/>
      <w:r>
        <w:t>GENERALIDADES</w:t>
      </w:r>
      <w:r>
        <w:rPr>
          <w:spacing w:val="-7"/>
        </w:rPr>
        <w:t xml:space="preserve"> </w:t>
      </w:r>
      <w:r>
        <w:t>DE</w:t>
      </w:r>
      <w:r>
        <w:rPr>
          <w:spacing w:val="-6"/>
        </w:rPr>
        <w:t xml:space="preserve"> </w:t>
      </w:r>
      <w:r>
        <w:t>LA</w:t>
      </w:r>
      <w:r>
        <w:rPr>
          <w:spacing w:val="-6"/>
        </w:rPr>
        <w:t xml:space="preserve"> </w:t>
      </w:r>
      <w:r>
        <w:rPr>
          <w:spacing w:val="-2"/>
        </w:rPr>
        <w:t>ENTIDAD</w:t>
      </w:r>
    </w:p>
    <w:p w14:paraId="7913BF8E" w14:textId="77777777" w:rsidR="006E0DE5" w:rsidRDefault="006E0DE5">
      <w:pPr>
        <w:pStyle w:val="BodyText"/>
        <w:spacing w:after="1" w:before="87"/>
        <w:rPr>
          <w:b/>
          <w:i/>
          <w:sz w:val="20"/>
        </w:rPr>
      </w:pPr>
    </w:p>
    <w:tbl>
      <w:tblPr>
        <w:tblStyle w:val="TableNormal1"/>
        <w:tblW w:type="auto" w:w="0"/>
        <w:tblInd w:type="dxa" w:w="70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3404"/>
        <w:gridCol w:w="5202"/>
      </w:tblGrid>
      <w:tr w14:paraId="18531012" w14:textId="77777777" w:rsidR="006E0DE5">
        <w:trPr>
          <w:trHeight w:val="314"/>
        </w:trPr>
        <w:tc>
          <w:tcPr>
            <w:tcW w:type="dxa" w:w="3404"/>
          </w:tcPr>
          <w:p w14:paraId="05A8AD0A" w14:textId="77777777" w:rsidR="006E0DE5" w:rsidRDefault="00F902AB">
            <w:pPr>
              <w:pStyle w:val="TableParagraph"/>
              <w:spacing w:line="264" w:lineRule="exact"/>
              <w:ind w:left="393"/>
            </w:pPr>
            <w:r>
              <w:rPr>
                <w:spacing w:val="-4"/>
              </w:rPr>
              <w:t>NIT.</w:t>
            </w:r>
          </w:p>
        </w:tc>
        <w:tc>
          <w:tcPr>
            <w:tcW w:type="dxa" w:w="5202"/>
          </w:tcPr>
          <w:p w14:paraId="33031540" w14:textId="77777777" w:rsidR="006E0DE5" w:rsidRDefault="00F902AB">
            <w:pPr>
              <w:pStyle w:val="TableParagraph"/>
              <w:spacing w:line="264" w:lineRule="exact"/>
              <w:ind w:left="465"/>
            </w:pPr>
            <w:r>
              <w:rPr>
                <w:spacing w:val="-2"/>
              </w:rPr>
              <w:t>830.115.297-</w:t>
            </w:r>
            <w:r>
              <w:rPr>
                <w:spacing w:val="-10"/>
              </w:rPr>
              <w:t>6</w:t>
            </w:r>
          </w:p>
        </w:tc>
      </w:tr>
      <w:tr w14:paraId="59D71893" w14:textId="77777777" w:rsidR="006E0DE5">
        <w:trPr>
          <w:trHeight w:val="534"/>
        </w:trPr>
        <w:tc>
          <w:tcPr>
            <w:tcW w:type="dxa" w:w="3404"/>
          </w:tcPr>
          <w:p w14:paraId="459C3185" w14:textId="77777777" w:rsidR="006E0DE5" w:rsidRDefault="00F902AB">
            <w:pPr>
              <w:pStyle w:val="TableParagraph"/>
              <w:spacing w:line="264" w:lineRule="exact"/>
              <w:ind w:left="393"/>
            </w:pPr>
            <w:r>
              <w:t>Actividad</w:t>
            </w:r>
            <w:r>
              <w:rPr>
                <w:spacing w:val="-11"/>
              </w:rPr>
              <w:t xml:space="preserve"> </w:t>
            </w:r>
            <w:r>
              <w:rPr>
                <w:spacing w:val="-2"/>
              </w:rPr>
              <w:t>Económica</w:t>
            </w:r>
          </w:p>
        </w:tc>
        <w:tc>
          <w:tcPr>
            <w:tcW w:type="dxa" w:w="5202"/>
          </w:tcPr>
          <w:p w14:paraId="142490E3" w14:textId="77777777" w:rsidR="006E0DE5" w:rsidRDefault="00F902AB">
            <w:pPr>
              <w:pStyle w:val="TableParagraph"/>
              <w:tabs>
                <w:tab w:pos="1168" w:val="left"/>
                <w:tab w:pos="1489" w:val="left"/>
                <w:tab w:pos="2968" w:val="left"/>
                <w:tab w:pos="4311" w:val="left"/>
                <w:tab w:pos="4835" w:val="left"/>
              </w:tabs>
              <w:spacing w:line="268" w:lineRule="exact"/>
              <w:ind w:left="390" w:right="99"/>
            </w:pPr>
            <w:r>
              <w:rPr>
                <w:spacing w:val="-4"/>
              </w:rPr>
              <w:t>7512</w:t>
            </w:r>
            <w:r>
              <w:tab/>
            </w:r>
            <w:r>
              <w:rPr>
                <w:spacing w:val="-10"/>
              </w:rPr>
              <w:t>-</w:t>
            </w:r>
            <w:r>
              <w:tab/>
            </w:r>
            <w:r>
              <w:rPr>
                <w:spacing w:val="-2"/>
              </w:rPr>
              <w:t>Actividades</w:t>
            </w:r>
            <w:r>
              <w:tab/>
            </w:r>
            <w:r>
              <w:rPr>
                <w:spacing w:val="-2"/>
              </w:rPr>
              <w:t>Ejecutivas</w:t>
            </w:r>
            <w:r>
              <w:tab/>
            </w:r>
            <w:r>
              <w:rPr>
                <w:spacing w:val="-6"/>
              </w:rPr>
              <w:t>De</w:t>
            </w:r>
            <w:r>
              <w:tab/>
            </w:r>
            <w:r>
              <w:rPr>
                <w:spacing w:val="-6"/>
              </w:rPr>
              <w:t xml:space="preserve">La </w:t>
            </w:r>
            <w:r>
              <w:t>Administración Pública</w:t>
            </w:r>
          </w:p>
        </w:tc>
      </w:tr>
      <w:tr w14:paraId="49653852" w14:textId="77777777" w:rsidR="006E0DE5">
        <w:trPr>
          <w:trHeight w:val="315"/>
        </w:trPr>
        <w:tc>
          <w:tcPr>
            <w:tcW w:type="dxa" w:w="3404"/>
          </w:tcPr>
          <w:p w14:paraId="2BD69D84" w14:textId="77777777" w:rsidR="006E0DE5" w:rsidRDefault="00F902AB">
            <w:pPr>
              <w:pStyle w:val="TableParagraph"/>
              <w:spacing w:line="263" w:lineRule="exact"/>
              <w:ind w:left="393"/>
            </w:pPr>
            <w:r>
              <w:rPr>
                <w:spacing w:val="-2"/>
              </w:rPr>
              <w:t>Sector</w:t>
            </w:r>
          </w:p>
        </w:tc>
        <w:tc>
          <w:tcPr>
            <w:tcW w:type="dxa" w:w="5202"/>
          </w:tcPr>
          <w:p w14:paraId="636589D2" w14:textId="77777777" w:rsidR="006E0DE5" w:rsidRDefault="00F902AB">
            <w:pPr>
              <w:pStyle w:val="TableParagraph"/>
              <w:spacing w:line="263" w:lineRule="exact"/>
              <w:ind w:left="390"/>
            </w:pPr>
            <w:r>
              <w:t>COMERCIO,</w:t>
            </w:r>
            <w:r>
              <w:rPr>
                <w:spacing w:val="-8"/>
              </w:rPr>
              <w:t xml:space="preserve"> </w:t>
            </w:r>
            <w:r>
              <w:t>INDUSTRIA</w:t>
            </w:r>
            <w:r>
              <w:rPr>
                <w:spacing w:val="-5"/>
              </w:rPr>
              <w:t xml:space="preserve"> </w:t>
            </w:r>
            <w:r>
              <w:t>Y</w:t>
            </w:r>
            <w:r>
              <w:rPr>
                <w:spacing w:val="-5"/>
              </w:rPr>
              <w:t xml:space="preserve"> </w:t>
            </w:r>
            <w:r>
              <w:rPr>
                <w:spacing w:val="-2"/>
              </w:rPr>
              <w:t>TURISMO</w:t>
            </w:r>
          </w:p>
        </w:tc>
      </w:tr>
      <w:tr w14:paraId="107A4113" w14:textId="77777777" w:rsidR="006E0DE5">
        <w:trPr>
          <w:trHeight w:val="388"/>
        </w:trPr>
        <w:tc>
          <w:tcPr>
            <w:tcW w:type="dxa" w:w="3404"/>
          </w:tcPr>
          <w:p w14:paraId="4B2E855E" w14:textId="77777777" w:rsidR="006E0DE5" w:rsidRDefault="00F902AB">
            <w:pPr>
              <w:pStyle w:val="TableParagraph"/>
              <w:spacing w:line="264" w:lineRule="exact"/>
              <w:ind w:left="393"/>
            </w:pPr>
            <w:r>
              <w:t>Representante</w:t>
            </w:r>
            <w:r>
              <w:rPr>
                <w:spacing w:val="-6"/>
              </w:rPr>
              <w:t xml:space="preserve"> </w:t>
            </w:r>
            <w:r>
              <w:rPr>
                <w:spacing w:val="-4"/>
              </w:rPr>
              <w:t>Legal</w:t>
            </w:r>
          </w:p>
        </w:tc>
        <w:tc>
          <w:tcPr>
            <w:tcW w:type="dxa" w:w="5202"/>
          </w:tcPr>
          <w:p w14:paraId="52BF5059" w14:textId="77777777" w:rsidR="006E0DE5" w:rsidRDefault="00F902AB">
            <w:pPr>
              <w:pStyle w:val="TableParagraph"/>
              <w:spacing w:line="264" w:lineRule="exact"/>
              <w:ind w:left="390"/>
            </w:pPr>
            <w:r>
              <w:t>SECRETARIO</w:t>
            </w:r>
            <w:r>
              <w:rPr>
                <w:spacing w:val="-9"/>
              </w:rPr>
              <w:t xml:space="preserve"> </w:t>
            </w:r>
            <w:r>
              <w:rPr>
                <w:spacing w:val="-2"/>
              </w:rPr>
              <w:t>GENERAL</w:t>
            </w:r>
          </w:p>
        </w:tc>
      </w:tr>
      <w:tr w14:paraId="468A9EE5" w14:textId="77777777" w:rsidR="006E0DE5">
        <w:trPr>
          <w:trHeight w:val="314"/>
        </w:trPr>
        <w:tc>
          <w:tcPr>
            <w:tcW w:type="dxa" w:w="3404"/>
          </w:tcPr>
          <w:p w14:paraId="3D1F281B" w14:textId="77777777" w:rsidR="006E0DE5" w:rsidRDefault="00F902AB">
            <w:pPr>
              <w:pStyle w:val="TableParagraph"/>
              <w:spacing w:line="264" w:lineRule="exact"/>
              <w:ind w:left="393"/>
            </w:pPr>
            <w:r>
              <w:rPr>
                <w:spacing w:val="-2"/>
              </w:rPr>
              <w:t>Teléfono</w:t>
            </w:r>
          </w:p>
        </w:tc>
        <w:tc>
          <w:tcPr>
            <w:tcW w:type="dxa" w:w="5202"/>
          </w:tcPr>
          <w:p w14:paraId="6F52621B" w14:textId="77777777" w:rsidR="006E0DE5" w:rsidRDefault="00F902AB">
            <w:pPr>
              <w:pStyle w:val="TableParagraph"/>
              <w:spacing w:line="264" w:lineRule="exact"/>
              <w:ind w:left="390"/>
            </w:pPr>
            <w:r>
              <w:rPr>
                <w:spacing w:val="-2"/>
              </w:rPr>
              <w:t>6016067676</w:t>
            </w:r>
          </w:p>
        </w:tc>
      </w:tr>
      <w:tr w14:paraId="14812018" w14:textId="77777777" w:rsidR="006E0DE5">
        <w:trPr>
          <w:trHeight w:val="534"/>
        </w:trPr>
        <w:tc>
          <w:tcPr>
            <w:tcW w:type="dxa" w:w="3404"/>
          </w:tcPr>
          <w:p w14:paraId="4EFE7F0C" w14:textId="77777777" w:rsidR="006E0DE5" w:rsidRDefault="00F902AB">
            <w:pPr>
              <w:pStyle w:val="TableParagraph"/>
              <w:tabs>
                <w:tab w:pos="1221" w:val="left"/>
                <w:tab w:pos="2510" w:val="left"/>
              </w:tabs>
              <w:spacing w:line="268" w:lineRule="exact"/>
              <w:ind w:left="393" w:right="96"/>
            </w:pPr>
            <w:r>
              <w:rPr>
                <w:spacing w:val="-4"/>
              </w:rPr>
              <w:t>Sede</w:t>
            </w:r>
            <w:r>
              <w:tab/>
            </w:r>
            <w:r>
              <w:rPr>
                <w:spacing w:val="-2"/>
              </w:rPr>
              <w:t>principal,</w:t>
            </w:r>
            <w:r>
              <w:tab/>
            </w:r>
            <w:r>
              <w:rPr>
                <w:spacing w:val="-2"/>
              </w:rPr>
              <w:t xml:space="preserve">Edificio </w:t>
            </w:r>
            <w:r>
              <w:t>CCI Bogotá</w:t>
            </w:r>
          </w:p>
        </w:tc>
        <w:tc>
          <w:tcPr>
            <w:tcW w:type="dxa" w:w="5202"/>
          </w:tcPr>
          <w:p w14:paraId="145CD09F" w14:textId="77777777" w:rsidR="006E0DE5" w:rsidRDefault="00F902AB">
            <w:pPr>
              <w:pStyle w:val="TableParagraph"/>
              <w:spacing w:line="264" w:lineRule="exact"/>
              <w:ind w:left="390"/>
            </w:pPr>
            <w:r>
              <w:t>Calle 28</w:t>
            </w:r>
            <w:r>
              <w:rPr>
                <w:spacing w:val="-1"/>
              </w:rPr>
              <w:t xml:space="preserve"> </w:t>
            </w:r>
            <w:r>
              <w:t>No.</w:t>
            </w:r>
            <w:r>
              <w:rPr>
                <w:spacing w:val="-2"/>
              </w:rPr>
              <w:t xml:space="preserve"> </w:t>
            </w:r>
            <w:r>
              <w:t>13a</w:t>
            </w:r>
            <w:r>
              <w:rPr>
                <w:spacing w:val="1"/>
              </w:rPr>
              <w:t xml:space="preserve"> </w:t>
            </w:r>
            <w:r>
              <w:t>- 15,</w:t>
            </w:r>
            <w:r>
              <w:rPr>
                <w:spacing w:val="-1"/>
              </w:rPr>
              <w:t xml:space="preserve"> </w:t>
            </w:r>
            <w:r>
              <w:t>pisos: 1,</w:t>
            </w:r>
            <w:r>
              <w:rPr>
                <w:spacing w:val="-1"/>
              </w:rPr>
              <w:t xml:space="preserve"> </w:t>
            </w:r>
            <w:r>
              <w:t>2,</w:t>
            </w:r>
            <w:r>
              <w:rPr>
                <w:spacing w:val="-2"/>
              </w:rPr>
              <w:t xml:space="preserve"> </w:t>
            </w:r>
            <w:r>
              <w:t>3,</w:t>
            </w:r>
            <w:r>
              <w:rPr>
                <w:spacing w:val="-1"/>
              </w:rPr>
              <w:t xml:space="preserve"> </w:t>
            </w:r>
            <w:r>
              <w:t>4,</w:t>
            </w:r>
            <w:r>
              <w:rPr>
                <w:spacing w:val="-1"/>
              </w:rPr>
              <w:t xml:space="preserve"> </w:t>
            </w:r>
            <w:r>
              <w:rPr>
                <w:spacing w:val="-5"/>
              </w:rPr>
              <w:t>5,</w:t>
            </w:r>
          </w:p>
          <w:p w14:paraId="47BC0E65" w14:textId="77777777" w:rsidR="006E0DE5" w:rsidRDefault="00F902AB">
            <w:pPr>
              <w:pStyle w:val="TableParagraph"/>
              <w:spacing w:before="1" w:line="249" w:lineRule="exact"/>
              <w:ind w:left="390"/>
            </w:pPr>
            <w:r>
              <w:t>6,</w:t>
            </w:r>
            <w:r>
              <w:rPr>
                <w:spacing w:val="-4"/>
              </w:rPr>
              <w:t xml:space="preserve"> </w:t>
            </w:r>
            <w:r>
              <w:t>7,</w:t>
            </w:r>
            <w:r>
              <w:rPr>
                <w:spacing w:val="-2"/>
              </w:rPr>
              <w:t xml:space="preserve"> </w:t>
            </w:r>
            <w:r>
              <w:t>9,</w:t>
            </w:r>
            <w:r>
              <w:rPr>
                <w:spacing w:val="-1"/>
              </w:rPr>
              <w:t xml:space="preserve"> </w:t>
            </w:r>
            <w:r>
              <w:t>16</w:t>
            </w:r>
            <w:r>
              <w:rPr>
                <w:spacing w:val="-2"/>
              </w:rPr>
              <w:t xml:space="preserve"> </w:t>
            </w:r>
            <w:r>
              <w:t>y</w:t>
            </w:r>
            <w:r>
              <w:rPr>
                <w:spacing w:val="-3"/>
              </w:rPr>
              <w:t xml:space="preserve"> </w:t>
            </w:r>
            <w:r>
              <w:rPr>
                <w:spacing w:val="-5"/>
              </w:rPr>
              <w:t>18.</w:t>
            </w:r>
          </w:p>
        </w:tc>
      </w:tr>
      <w:tr w14:paraId="0E398CF6" w14:textId="77777777" w:rsidR="006E0DE5">
        <w:trPr>
          <w:trHeight w:val="534"/>
        </w:trPr>
        <w:tc>
          <w:tcPr>
            <w:tcW w:type="dxa" w:w="3404"/>
          </w:tcPr>
          <w:p w14:paraId="38B905AC" w14:textId="77777777" w:rsidR="006E0DE5" w:rsidRDefault="00F902AB">
            <w:pPr>
              <w:pStyle w:val="TableParagraph"/>
              <w:spacing w:line="268" w:lineRule="exact"/>
              <w:ind w:left="393"/>
            </w:pPr>
            <w:r>
              <w:t>Sede</w:t>
            </w:r>
            <w:r>
              <w:rPr>
                <w:spacing w:val="40"/>
              </w:rPr>
              <w:t xml:space="preserve"> </w:t>
            </w:r>
            <w:r>
              <w:t>Edificio</w:t>
            </w:r>
            <w:r>
              <w:rPr>
                <w:spacing w:val="-2"/>
              </w:rPr>
              <w:t xml:space="preserve"> </w:t>
            </w:r>
            <w:r>
              <w:t xml:space="preserve">Palma Real, </w:t>
            </w:r>
            <w:r>
              <w:rPr>
                <w:spacing w:val="-2"/>
              </w:rPr>
              <w:t>Bogotá</w:t>
            </w:r>
          </w:p>
        </w:tc>
        <w:tc>
          <w:tcPr>
            <w:tcW w:type="dxa" w:w="5202"/>
          </w:tcPr>
          <w:p w14:paraId="2D1B5FDE" w14:textId="77777777" w:rsidR="006E0DE5" w:rsidRDefault="00F902AB">
            <w:pPr>
              <w:pStyle w:val="TableParagraph"/>
              <w:spacing w:line="264" w:lineRule="exact"/>
              <w:ind w:left="390"/>
            </w:pPr>
            <w:r>
              <w:t>Carrera</w:t>
            </w:r>
            <w:r>
              <w:rPr>
                <w:spacing w:val="-4"/>
              </w:rPr>
              <w:t xml:space="preserve"> </w:t>
            </w:r>
            <w:r>
              <w:t>13</w:t>
            </w:r>
            <w:r>
              <w:rPr>
                <w:spacing w:val="-3"/>
              </w:rPr>
              <w:t xml:space="preserve"> </w:t>
            </w:r>
            <w:r>
              <w:t>No.</w:t>
            </w:r>
            <w:r>
              <w:rPr>
                <w:spacing w:val="-4"/>
              </w:rPr>
              <w:t xml:space="preserve"> </w:t>
            </w:r>
            <w:r>
              <w:t>28 –</w:t>
            </w:r>
            <w:r>
              <w:rPr>
                <w:spacing w:val="-4"/>
              </w:rPr>
              <w:t xml:space="preserve"> </w:t>
            </w:r>
            <w:r>
              <w:t>01,</w:t>
            </w:r>
            <w:r>
              <w:rPr>
                <w:spacing w:val="-3"/>
              </w:rPr>
              <w:t xml:space="preserve"> </w:t>
            </w:r>
            <w:r>
              <w:t>pisos</w:t>
            </w:r>
            <w:r>
              <w:rPr>
                <w:spacing w:val="-3"/>
              </w:rPr>
              <w:t xml:space="preserve"> </w:t>
            </w:r>
            <w:r>
              <w:t>5,</w:t>
            </w:r>
            <w:r>
              <w:rPr>
                <w:spacing w:val="-1"/>
              </w:rPr>
              <w:t xml:space="preserve"> </w:t>
            </w:r>
            <w:r>
              <w:t>6,</w:t>
            </w:r>
            <w:r>
              <w:rPr>
                <w:spacing w:val="-2"/>
              </w:rPr>
              <w:t xml:space="preserve"> </w:t>
            </w:r>
            <w:r>
              <w:t>8</w:t>
            </w:r>
            <w:r>
              <w:rPr>
                <w:spacing w:val="-3"/>
              </w:rPr>
              <w:t xml:space="preserve"> </w:t>
            </w:r>
            <w:r>
              <w:t>Y</w:t>
            </w:r>
            <w:r>
              <w:rPr>
                <w:spacing w:val="-1"/>
              </w:rPr>
              <w:t xml:space="preserve"> </w:t>
            </w:r>
            <w:r>
              <w:rPr>
                <w:spacing w:val="-5"/>
              </w:rPr>
              <w:t>9.</w:t>
            </w:r>
          </w:p>
        </w:tc>
      </w:tr>
      <w:tr w14:paraId="11D0337D" w14:textId="77777777" w:rsidR="006E0DE5">
        <w:trPr>
          <w:trHeight w:val="311"/>
        </w:trPr>
        <w:tc>
          <w:tcPr>
            <w:tcW w:type="dxa" w:w="3404"/>
          </w:tcPr>
          <w:p w14:paraId="50E16D84" w14:textId="77777777" w:rsidR="006E0DE5" w:rsidRDefault="00F902AB">
            <w:pPr>
              <w:pStyle w:val="TableParagraph"/>
              <w:spacing w:line="263" w:lineRule="exact"/>
              <w:ind w:left="393"/>
            </w:pPr>
            <w:r>
              <w:t>Bodega</w:t>
            </w:r>
            <w:r>
              <w:rPr>
                <w:spacing w:val="-7"/>
              </w:rPr>
              <w:t xml:space="preserve"> </w:t>
            </w:r>
            <w:r>
              <w:rPr>
                <w:spacing w:val="-2"/>
              </w:rPr>
              <w:t>Restrepo</w:t>
            </w:r>
          </w:p>
        </w:tc>
        <w:tc>
          <w:tcPr>
            <w:tcW w:type="dxa" w:w="5202"/>
          </w:tcPr>
          <w:p w14:paraId="73334AF9" w14:textId="77777777" w:rsidR="006E0DE5" w:rsidRDefault="00F902AB">
            <w:pPr>
              <w:pStyle w:val="TableParagraph"/>
              <w:spacing w:line="263" w:lineRule="exact"/>
              <w:ind w:left="390"/>
            </w:pPr>
            <w:r>
              <w:t>Calle</w:t>
            </w:r>
            <w:r>
              <w:rPr>
                <w:spacing w:val="-2"/>
              </w:rPr>
              <w:t xml:space="preserve"> </w:t>
            </w:r>
            <w:r>
              <w:t>16</w:t>
            </w:r>
            <w:r>
              <w:rPr>
                <w:spacing w:val="-6"/>
              </w:rPr>
              <w:t xml:space="preserve"> </w:t>
            </w:r>
            <w:r>
              <w:t>número</w:t>
            </w:r>
            <w:r>
              <w:rPr>
                <w:spacing w:val="-5"/>
              </w:rPr>
              <w:t xml:space="preserve"> </w:t>
            </w:r>
            <w:r>
              <w:t>16-70</w:t>
            </w:r>
            <w:r>
              <w:rPr>
                <w:spacing w:val="-5"/>
              </w:rPr>
              <w:t xml:space="preserve"> Sur</w:t>
            </w:r>
          </w:p>
        </w:tc>
      </w:tr>
      <w:tr w14:paraId="04F18711" w14:textId="77777777" w:rsidR="006E0DE5">
        <w:trPr>
          <w:trHeight w:val="316"/>
        </w:trPr>
        <w:tc>
          <w:tcPr>
            <w:tcW w:type="dxa" w:w="3404"/>
          </w:tcPr>
          <w:p w14:paraId="7B53EDCA" w14:textId="77777777" w:rsidR="006E0DE5" w:rsidRDefault="00F902AB">
            <w:pPr>
              <w:pStyle w:val="TableParagraph"/>
              <w:spacing w:line="264" w:lineRule="exact"/>
              <w:ind w:left="393"/>
            </w:pPr>
            <w:proofErr w:type="spellStart"/>
            <w:r>
              <w:t>MiCITio</w:t>
            </w:r>
            <w:proofErr w:type="spellEnd"/>
            <w:r>
              <w:t>,</w:t>
            </w:r>
            <w:r>
              <w:rPr>
                <w:spacing w:val="-7"/>
              </w:rPr>
              <w:t xml:space="preserve"> </w:t>
            </w:r>
            <w:r>
              <w:t>San</w:t>
            </w:r>
            <w:r>
              <w:rPr>
                <w:spacing w:val="-6"/>
              </w:rPr>
              <w:t xml:space="preserve"> </w:t>
            </w:r>
            <w:r>
              <w:t>Andrés</w:t>
            </w:r>
            <w:r>
              <w:rPr>
                <w:spacing w:val="-4"/>
              </w:rPr>
              <w:t xml:space="preserve"> Isla</w:t>
            </w:r>
          </w:p>
        </w:tc>
        <w:tc>
          <w:tcPr>
            <w:tcW w:type="dxa" w:w="5202"/>
          </w:tcPr>
          <w:p w14:paraId="5DD6651A" w14:textId="77777777" w:rsidR="006E0DE5" w:rsidRDefault="00F902AB">
            <w:pPr>
              <w:pStyle w:val="TableParagraph"/>
              <w:spacing w:line="264" w:lineRule="exact"/>
              <w:ind w:left="390"/>
            </w:pPr>
            <w:r>
              <w:t>Avenida</w:t>
            </w:r>
            <w:r>
              <w:rPr>
                <w:spacing w:val="-5"/>
              </w:rPr>
              <w:t xml:space="preserve"> </w:t>
            </w:r>
            <w:r>
              <w:t>Colon</w:t>
            </w:r>
            <w:r>
              <w:rPr>
                <w:spacing w:val="-4"/>
              </w:rPr>
              <w:t xml:space="preserve"> </w:t>
            </w:r>
            <w:r>
              <w:t>#</w:t>
            </w:r>
            <w:r>
              <w:rPr>
                <w:spacing w:val="-5"/>
              </w:rPr>
              <w:t xml:space="preserve"> </w:t>
            </w:r>
            <w:r>
              <w:t>2-20</w:t>
            </w:r>
            <w:r>
              <w:rPr>
                <w:spacing w:val="-3"/>
              </w:rPr>
              <w:t xml:space="preserve"> </w:t>
            </w:r>
            <w:r>
              <w:t>Edificio</w:t>
            </w:r>
            <w:r>
              <w:rPr>
                <w:spacing w:val="-4"/>
              </w:rPr>
              <w:t xml:space="preserve"> </w:t>
            </w:r>
            <w:r>
              <w:t>Bread</w:t>
            </w:r>
            <w:r>
              <w:rPr>
                <w:spacing w:val="-4"/>
              </w:rPr>
              <w:t xml:space="preserve"> Fruit</w:t>
            </w:r>
          </w:p>
        </w:tc>
      </w:tr>
      <w:tr w14:paraId="7167B2AA" w14:textId="77777777" w:rsidR="006E0DE5">
        <w:trPr>
          <w:trHeight w:val="313"/>
        </w:trPr>
        <w:tc>
          <w:tcPr>
            <w:tcW w:type="dxa" w:w="3404"/>
          </w:tcPr>
          <w:p w14:paraId="40D74AE0" w14:textId="77777777" w:rsidR="006E0DE5" w:rsidRDefault="00F902AB">
            <w:pPr>
              <w:pStyle w:val="TableParagraph"/>
              <w:spacing w:line="264" w:lineRule="exact"/>
              <w:ind w:left="393"/>
            </w:pPr>
            <w:proofErr w:type="spellStart"/>
            <w:r>
              <w:t>MiCITio</w:t>
            </w:r>
            <w:proofErr w:type="spellEnd"/>
            <w:r>
              <w:rPr>
                <w:spacing w:val="-7"/>
              </w:rPr>
              <w:t xml:space="preserve"> </w:t>
            </w:r>
            <w:r>
              <w:t>Santa</w:t>
            </w:r>
            <w:r>
              <w:rPr>
                <w:spacing w:val="-7"/>
              </w:rPr>
              <w:t xml:space="preserve"> </w:t>
            </w:r>
            <w:r>
              <w:rPr>
                <w:spacing w:val="-2"/>
              </w:rPr>
              <w:t>Marta</w:t>
            </w:r>
          </w:p>
        </w:tc>
        <w:tc>
          <w:tcPr>
            <w:tcW w:type="dxa" w:w="5202"/>
          </w:tcPr>
          <w:p w14:paraId="1E6059F4" w14:textId="77777777" w:rsidR="006E0DE5" w:rsidRDefault="00F902AB">
            <w:pPr>
              <w:pStyle w:val="TableParagraph"/>
              <w:spacing w:line="264" w:lineRule="exact"/>
              <w:ind w:left="390"/>
            </w:pPr>
            <w:r>
              <w:t>Calle</w:t>
            </w:r>
            <w:r>
              <w:rPr>
                <w:spacing w:val="-2"/>
              </w:rPr>
              <w:t xml:space="preserve"> </w:t>
            </w:r>
            <w:r>
              <w:t>15</w:t>
            </w:r>
            <w:r>
              <w:rPr>
                <w:spacing w:val="-4"/>
              </w:rPr>
              <w:t xml:space="preserve"> </w:t>
            </w:r>
            <w:r>
              <w:t>#</w:t>
            </w:r>
            <w:r>
              <w:rPr>
                <w:spacing w:val="-3"/>
              </w:rPr>
              <w:t xml:space="preserve"> </w:t>
            </w:r>
            <w:r>
              <w:t>3-</w:t>
            </w:r>
            <w:r>
              <w:rPr>
                <w:spacing w:val="-5"/>
              </w:rPr>
              <w:t>25</w:t>
            </w:r>
          </w:p>
        </w:tc>
      </w:tr>
      <w:tr w14:paraId="7D365E32" w14:textId="77777777" w:rsidR="006E0DE5">
        <w:trPr>
          <w:trHeight w:val="534"/>
        </w:trPr>
        <w:tc>
          <w:tcPr>
            <w:tcW w:type="dxa" w:w="3404"/>
          </w:tcPr>
          <w:p w14:paraId="323E1979" w14:textId="77777777" w:rsidR="006E0DE5" w:rsidRDefault="00F902AB">
            <w:pPr>
              <w:pStyle w:val="TableParagraph"/>
              <w:spacing w:line="268" w:lineRule="exact"/>
              <w:ind w:left="393"/>
            </w:pPr>
            <w:r>
              <w:t>Casa</w:t>
            </w:r>
            <w:r>
              <w:rPr>
                <w:spacing w:val="-8"/>
              </w:rPr>
              <w:t xml:space="preserve"> </w:t>
            </w:r>
            <w:r>
              <w:t>de</w:t>
            </w:r>
            <w:r>
              <w:rPr>
                <w:spacing w:val="-5"/>
              </w:rPr>
              <w:t xml:space="preserve"> </w:t>
            </w:r>
            <w:r>
              <w:t>los</w:t>
            </w:r>
            <w:r>
              <w:rPr>
                <w:spacing w:val="-7"/>
              </w:rPr>
              <w:t xml:space="preserve"> </w:t>
            </w:r>
            <w:r>
              <w:t>Siete</w:t>
            </w:r>
            <w:r>
              <w:rPr>
                <w:spacing w:val="-8"/>
              </w:rPr>
              <w:t xml:space="preserve"> </w:t>
            </w:r>
            <w:r>
              <w:t xml:space="preserve">Infantes </w:t>
            </w:r>
            <w:r>
              <w:rPr>
                <w:spacing w:val="-2"/>
              </w:rPr>
              <w:t>Cartagena</w:t>
            </w:r>
          </w:p>
        </w:tc>
        <w:tc>
          <w:tcPr>
            <w:tcW w:type="dxa" w:w="5202"/>
          </w:tcPr>
          <w:p w14:paraId="1363F839" w14:textId="77777777" w:rsidR="006E0DE5" w:rsidRDefault="00F902AB">
            <w:pPr>
              <w:pStyle w:val="TableParagraph"/>
              <w:spacing w:line="268" w:lineRule="exact"/>
              <w:ind w:left="390"/>
            </w:pPr>
            <w:r>
              <w:t>Calle de los Siete Infantes Cra 38 # 9-34 Barrio san Diego</w:t>
            </w:r>
          </w:p>
        </w:tc>
      </w:tr>
    </w:tbl>
    <w:p w14:paraId="29C8ACE9" w14:textId="77777777" w:rsidR="006E0DE5" w:rsidRDefault="006E0DE5">
      <w:pPr>
        <w:pStyle w:val="BodyText"/>
        <w:rPr>
          <w:b/>
          <w:i/>
        </w:rPr>
      </w:pPr>
    </w:p>
    <w:p w14:paraId="129E2D28" w14:textId="77777777" w:rsidR="006E0DE5" w:rsidRDefault="006E0DE5">
      <w:pPr>
        <w:pStyle w:val="BodyText"/>
        <w:spacing w:before="3"/>
        <w:rPr>
          <w:b/>
          <w:i/>
        </w:rPr>
      </w:pPr>
    </w:p>
    <w:p w14:paraId="59370815" w14:textId="77777777" w:rsidR="006E0DE5" w:rsidRDefault="00F902AB">
      <w:pPr>
        <w:pStyle w:val="Heading4"/>
        <w:numPr>
          <w:ilvl w:val="1"/>
          <w:numId w:val="15"/>
        </w:numPr>
        <w:tabs>
          <w:tab w:pos="1029" w:val="left"/>
        </w:tabs>
        <w:ind w:hanging="617" w:left="1029"/>
      </w:pPr>
      <w:bookmarkStart w:id="18" w:name="_bookmark18"/>
      <w:bookmarkEnd w:id="18"/>
      <w:r>
        <w:t>MAPA</w:t>
      </w:r>
      <w:r>
        <w:rPr>
          <w:spacing w:val="-4"/>
        </w:rPr>
        <w:t xml:space="preserve"> </w:t>
      </w:r>
      <w:r>
        <w:t>DE</w:t>
      </w:r>
      <w:r>
        <w:rPr>
          <w:spacing w:val="-3"/>
        </w:rPr>
        <w:t xml:space="preserve"> </w:t>
      </w:r>
      <w:r>
        <w:rPr>
          <w:spacing w:val="-2"/>
        </w:rPr>
        <w:t>PROCESOS</w:t>
      </w:r>
    </w:p>
    <w:p w14:paraId="2F3E0272" w14:textId="77777777" w:rsidR="006E0DE5" w:rsidRDefault="006E0DE5">
      <w:pPr>
        <w:pStyle w:val="BodyText"/>
        <w:rPr>
          <w:b/>
          <w:i/>
        </w:rPr>
      </w:pPr>
    </w:p>
    <w:p w14:paraId="78F089B5" w14:textId="77777777" w:rsidR="006E0DE5" w:rsidRDefault="00F902AB">
      <w:pPr>
        <w:pStyle w:val="BodyText"/>
        <w:ind w:left="412" w:right="335"/>
        <w:jc w:val="both"/>
      </w:pPr>
      <w:r>
        <w:t>El Ministerio de Comercio, Industria y Turismo, cuenta con un Modelo Institucional de Operación (MIO) el cual es una herramienta de soporte y de apoyo a su gestión tanto en</w:t>
      </w:r>
      <w:r>
        <w:rPr>
          <w:spacing w:val="-5"/>
        </w:rPr>
        <w:t xml:space="preserve"> </w:t>
      </w:r>
      <w:r>
        <w:t>términos</w:t>
      </w:r>
      <w:r>
        <w:rPr>
          <w:spacing w:val="-4"/>
        </w:rPr>
        <w:t xml:space="preserve"> </w:t>
      </w:r>
      <w:r>
        <w:t>de</w:t>
      </w:r>
      <w:r>
        <w:rPr>
          <w:spacing w:val="-4"/>
        </w:rPr>
        <w:t xml:space="preserve"> </w:t>
      </w:r>
      <w:r>
        <w:t>calidad</w:t>
      </w:r>
      <w:r>
        <w:rPr>
          <w:spacing w:val="-5"/>
        </w:rPr>
        <w:t xml:space="preserve"> </w:t>
      </w:r>
      <w:r>
        <w:t>como</w:t>
      </w:r>
      <w:r>
        <w:rPr>
          <w:spacing w:val="-4"/>
        </w:rPr>
        <w:t xml:space="preserve"> </w:t>
      </w:r>
      <w:r>
        <w:t>de</w:t>
      </w:r>
      <w:r>
        <w:rPr>
          <w:spacing w:val="-4"/>
        </w:rPr>
        <w:t xml:space="preserve"> </w:t>
      </w:r>
      <w:r>
        <w:t>organización</w:t>
      </w:r>
      <w:r>
        <w:rPr>
          <w:spacing w:val="-5"/>
        </w:rPr>
        <w:t xml:space="preserve"> </w:t>
      </w:r>
      <w:r>
        <w:t>documental.</w:t>
      </w:r>
      <w:r>
        <w:rPr>
          <w:spacing w:val="-3"/>
        </w:rPr>
        <w:t xml:space="preserve"> </w:t>
      </w:r>
      <w:r>
        <w:t>Este</w:t>
      </w:r>
      <w:r>
        <w:rPr>
          <w:spacing w:val="-4"/>
        </w:rPr>
        <w:t xml:space="preserve"> </w:t>
      </w:r>
      <w:r>
        <w:t>se</w:t>
      </w:r>
      <w:r>
        <w:rPr>
          <w:spacing w:val="-4"/>
        </w:rPr>
        <w:t xml:space="preserve"> </w:t>
      </w:r>
      <w:r>
        <w:t>ilustra</w:t>
      </w:r>
      <w:r>
        <w:rPr>
          <w:spacing w:val="-3"/>
        </w:rPr>
        <w:t xml:space="preserve"> </w:t>
      </w:r>
      <w:r>
        <w:t>en</w:t>
      </w:r>
      <w:r>
        <w:rPr>
          <w:spacing w:val="-4"/>
        </w:rPr>
        <w:t xml:space="preserve"> </w:t>
      </w:r>
      <w:r>
        <w:t>el</w:t>
      </w:r>
      <w:r>
        <w:rPr>
          <w:spacing w:val="-7"/>
        </w:rPr>
        <w:t xml:space="preserve"> </w:t>
      </w:r>
      <w:r>
        <w:t>Mapa</w:t>
      </w:r>
      <w:r>
        <w:rPr>
          <w:spacing w:val="-5"/>
        </w:rPr>
        <w:t xml:space="preserve"> </w:t>
      </w:r>
      <w:r>
        <w:t>de Procesos, el cual está constituido por procesos estratégicos o gerenciales; procesos misionales que son los que proporcionan los resultados previstos; procesos de apoyo</w:t>
      </w:r>
      <w:r>
        <w:rPr>
          <w:spacing w:val="-2"/>
        </w:rPr>
        <w:t xml:space="preserve"> </w:t>
      </w:r>
      <w:r>
        <w:t>y proceso de evaluación y seguimiento, como se muestra en la siguiente imagen.</w:t>
      </w:r>
    </w:p>
    <w:p w14:paraId="3EDFCABB" w14:textId="77777777" w:rsidR="006E0DE5" w:rsidRDefault="006E0DE5">
      <w:pPr>
        <w:pStyle w:val="BodyText"/>
        <w:jc w:val="both"/>
        <w:sectPr w:rsidR="006E0DE5">
          <w:pgSz w:h="15840" w:w="12240"/>
          <w:pgMar w:bottom="1100" w:footer="902" w:gutter="0" w:header="854" w:left="720" w:right="1080" w:top="1660"/>
          <w:cols w:space="720"/>
        </w:sectPr>
      </w:pPr>
    </w:p>
    <w:p w14:paraId="2A714A04" w14:textId="77777777" w:rsidR="006E0DE5" w:rsidRDefault="006E0DE5">
      <w:pPr>
        <w:pStyle w:val="BodyText"/>
        <w:spacing w:before="66"/>
        <w:rPr>
          <w:sz w:val="20"/>
        </w:rPr>
      </w:pPr>
    </w:p>
    <w:p w14:paraId="57314C60" w14:textId="77777777" w:rsidR="006E0DE5" w:rsidRDefault="00F902AB">
      <w:pPr>
        <w:pStyle w:val="BodyText"/>
        <w:ind w:left="1523"/>
        <w:rPr>
          <w:sz w:val="20"/>
        </w:rPr>
      </w:pPr>
      <w:r>
        <w:rPr>
          <w:noProof/>
          <w:sz w:val="20"/>
        </w:rPr>
        <w:drawing>
          <wp:inline distB="0" distL="0" distR="0" distT="0" wp14:anchorId="7301156F" wp14:editId="5FD35629">
            <wp:extent cx="5019675" cy="2628900"/>
            <wp:effectExtent b="0" l="0" r="9525" t="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a:extLst>
                        <a:ext uri="{28A0092B-C50C-407E-A947-70E740481C1C}">
                          <a14:useLocalDpi xmlns:a14="http://schemas.microsoft.com/office/drawing/2010/main" val="0"/>
                        </a:ext>
                      </a:extLst>
                    </a:blip>
                    <a:stretch>
                      <a:fillRect/>
                    </a:stretch>
                  </pic:blipFill>
                  <pic:spPr>
                    <a:xfrm>
                      <a:off x="0" y="0"/>
                      <a:ext cx="5019675" cy="2628900"/>
                    </a:xfrm>
                    <a:prstGeom prst="rect">
                      <a:avLst/>
                    </a:prstGeom>
                  </pic:spPr>
                </pic:pic>
              </a:graphicData>
            </a:graphic>
          </wp:inline>
        </w:drawing>
      </w:r>
    </w:p>
    <w:p w14:paraId="194BDF4F" w14:textId="77777777" w:rsidR="006E0DE5" w:rsidRDefault="006E0DE5">
      <w:pPr>
        <w:pStyle w:val="BodyText"/>
        <w:spacing w:before="37"/>
      </w:pPr>
    </w:p>
    <w:p w14:paraId="0EC2AAC6" w14:textId="77777777" w:rsidR="006E0DE5" w:rsidRDefault="00F902AB">
      <w:pPr>
        <w:pStyle w:val="BodyText"/>
        <w:ind w:left="412" w:right="340"/>
        <w:jc w:val="both"/>
      </w:pPr>
      <w:r>
        <w:t>El PESV se encuentra diseñado bajo los lineamientos de mejora continua, el cumplimiento de los requisitos legales aplicables, el valor público, como un plan trasversal a la entidad.</w:t>
      </w:r>
    </w:p>
    <w:p w14:paraId="5D1E35EF" w14:textId="77777777" w:rsidR="006E0DE5" w:rsidRDefault="006E0DE5">
      <w:pPr>
        <w:pStyle w:val="BodyText"/>
        <w:spacing w:before="1"/>
      </w:pPr>
    </w:p>
    <w:p w14:paraId="6B080104" w14:textId="77777777" w:rsidR="006E0DE5" w:rsidRDefault="00F902AB">
      <w:pPr>
        <w:pStyle w:val="Heading4"/>
        <w:numPr>
          <w:ilvl w:val="1"/>
          <w:numId w:val="15"/>
        </w:numPr>
        <w:tabs>
          <w:tab w:pos="955" w:val="left"/>
        </w:tabs>
        <w:ind w:hanging="543" w:left="955"/>
      </w:pPr>
      <w:bookmarkStart w:id="19" w:name="_bookmark19"/>
      <w:bookmarkEnd w:id="19"/>
      <w:r>
        <w:rPr>
          <w:spacing w:val="-2"/>
        </w:rPr>
        <w:t>DIAGNÓSTICO</w:t>
      </w:r>
    </w:p>
    <w:p w14:paraId="2D1BE593" w14:textId="77777777" w:rsidR="006E0DE5" w:rsidRDefault="00F902AB">
      <w:pPr>
        <w:pStyle w:val="BodyText"/>
        <w:spacing w:before="266"/>
        <w:ind w:left="412" w:right="341"/>
        <w:jc w:val="both"/>
      </w:pPr>
      <w:r>
        <w:t xml:space="preserve">Para la realización del diagnóstico se utiliza una encuesta diseñada y ajustada a las necesidades del </w:t>
      </w:r>
      <w:r>
        <w:rPr>
          <w:b/>
        </w:rPr>
        <w:t>MINCIT</w:t>
      </w:r>
      <w:r>
        <w:t>, teniendo en cuenta la normatividad vigente.</w:t>
      </w:r>
    </w:p>
    <w:p w14:paraId="2242FA44" w14:textId="77777777" w:rsidR="006E0DE5" w:rsidRDefault="006E0DE5">
      <w:pPr>
        <w:pStyle w:val="BodyText"/>
        <w:spacing w:before="1"/>
      </w:pPr>
    </w:p>
    <w:p w14:paraId="7E87CF93" w14:textId="77777777" w:rsidR="006E0DE5" w:rsidRDefault="00F902AB">
      <w:pPr>
        <w:pStyle w:val="BodyText"/>
        <w:spacing w:before="1" w:line="259" w:lineRule="auto"/>
        <w:ind w:left="412" w:right="334"/>
        <w:jc w:val="both"/>
      </w:pPr>
      <w:r>
        <w:t>Este cuestionario guía, es utilizado para registrar el levantamiento de la información, con el objeto de determinar identificar actividades en misión, in itinere del personal de la entidad, el rol en la vía, desplazamientos, infraestructura, caracterización de la accidentalidad, estadísticas, costos de las pérdidas; reconocer causas básicas de los accidentes</w:t>
      </w:r>
      <w:r>
        <w:rPr>
          <w:spacing w:val="-6"/>
        </w:rPr>
        <w:t xml:space="preserve"> </w:t>
      </w:r>
      <w:r>
        <w:t>de</w:t>
      </w:r>
      <w:r>
        <w:rPr>
          <w:spacing w:val="-3"/>
        </w:rPr>
        <w:t xml:space="preserve"> </w:t>
      </w:r>
      <w:r>
        <w:t>tránsito</w:t>
      </w:r>
      <w:r>
        <w:rPr>
          <w:spacing w:val="-3"/>
        </w:rPr>
        <w:t xml:space="preserve"> </w:t>
      </w:r>
      <w:r>
        <w:t>y</w:t>
      </w:r>
      <w:r>
        <w:rPr>
          <w:spacing w:val="-6"/>
        </w:rPr>
        <w:t xml:space="preserve"> </w:t>
      </w:r>
      <w:r>
        <w:t>condiciones</w:t>
      </w:r>
      <w:r>
        <w:rPr>
          <w:spacing w:val="-4"/>
        </w:rPr>
        <w:t xml:space="preserve"> </w:t>
      </w:r>
      <w:r>
        <w:t>que</w:t>
      </w:r>
      <w:r>
        <w:rPr>
          <w:spacing w:val="-4"/>
        </w:rPr>
        <w:t xml:space="preserve"> </w:t>
      </w:r>
      <w:r>
        <w:t>puedan</w:t>
      </w:r>
      <w:r>
        <w:rPr>
          <w:spacing w:val="-5"/>
        </w:rPr>
        <w:t xml:space="preserve"> </w:t>
      </w:r>
      <w:r>
        <w:t>afectar</w:t>
      </w:r>
      <w:r>
        <w:rPr>
          <w:spacing w:val="-5"/>
        </w:rPr>
        <w:t xml:space="preserve"> </w:t>
      </w:r>
      <w:r>
        <w:t>la</w:t>
      </w:r>
      <w:r>
        <w:rPr>
          <w:spacing w:val="-3"/>
        </w:rPr>
        <w:t xml:space="preserve"> </w:t>
      </w:r>
      <w:r>
        <w:t>movilidad</w:t>
      </w:r>
      <w:r>
        <w:rPr>
          <w:spacing w:val="-5"/>
        </w:rPr>
        <w:t xml:space="preserve"> </w:t>
      </w:r>
      <w:r>
        <w:t>vial</w:t>
      </w:r>
      <w:r>
        <w:rPr>
          <w:spacing w:val="-7"/>
        </w:rPr>
        <w:t xml:space="preserve"> </w:t>
      </w:r>
      <w:r>
        <w:t>de</w:t>
      </w:r>
      <w:r>
        <w:rPr>
          <w:spacing w:val="-1"/>
        </w:rPr>
        <w:t xml:space="preserve"> </w:t>
      </w:r>
      <w:r>
        <w:t>la</w:t>
      </w:r>
      <w:r>
        <w:rPr>
          <w:spacing w:val="-5"/>
        </w:rPr>
        <w:t xml:space="preserve"> </w:t>
      </w:r>
      <w:r>
        <w:rPr>
          <w:spacing w:val="-2"/>
        </w:rPr>
        <w:t>entidad.</w:t>
      </w:r>
    </w:p>
    <w:p w14:paraId="3B33488B" w14:textId="77777777" w:rsidR="006E0DE5" w:rsidRDefault="00F902AB">
      <w:pPr>
        <w:pStyle w:val="BodyText"/>
        <w:spacing w:before="265" w:line="259" w:lineRule="auto"/>
        <w:ind w:left="412" w:right="332"/>
        <w:jc w:val="both"/>
      </w:pPr>
      <w:r>
        <w:t>Los datos allí consignados son la principal fuente para identificación de peligros, la valoración del riesgo de seguridad vial y el establecimiento de las actividades que se contemplan en el presente documento.</w:t>
      </w:r>
    </w:p>
    <w:p w14:paraId="3972C600" w14:textId="77777777" w:rsidR="006E0DE5" w:rsidRDefault="00F902AB">
      <w:pPr>
        <w:pStyle w:val="BodyText"/>
        <w:spacing w:before="161"/>
        <w:ind w:left="412" w:right="337"/>
        <w:jc w:val="both"/>
      </w:pPr>
      <w:r>
        <w:t>La aplicación de la herramienta se realiza por medio electrónico, dirigida a los funcionarios y contratistas de la Entidad, esta encuesta debe ser</w:t>
      </w:r>
      <w:r>
        <w:rPr>
          <w:spacing w:val="-1"/>
        </w:rPr>
        <w:t xml:space="preserve"> </w:t>
      </w:r>
      <w:r>
        <w:t>realizada anual</w:t>
      </w:r>
      <w:r>
        <w:rPr>
          <w:spacing w:val="-1"/>
        </w:rPr>
        <w:t xml:space="preserve"> </w:t>
      </w:r>
      <w:r>
        <w:t>por el Comité de Seguridad Vial, con el fin de retroalimentar el Plan Estratégico y contar con un sistema de mejora continua en materia de Seguridad vial.</w:t>
      </w:r>
    </w:p>
    <w:p w14:paraId="0322CF1C" w14:textId="77777777" w:rsidR="006E0DE5" w:rsidRDefault="006E0DE5">
      <w:pPr>
        <w:pStyle w:val="BodyText"/>
        <w:jc w:val="both"/>
        <w:sectPr w:rsidR="006E0DE5">
          <w:pgSz w:h="15840" w:w="12240"/>
          <w:pgMar w:bottom="1100" w:footer="902" w:gutter="0" w:header="854" w:left="720" w:right="1080" w:top="1660"/>
          <w:cols w:space="720"/>
        </w:sectPr>
      </w:pPr>
    </w:p>
    <w:p w14:paraId="0EC44F15" w14:textId="77777777" w:rsidR="006E0DE5" w:rsidRDefault="006E0DE5">
      <w:pPr>
        <w:pStyle w:val="BodyText"/>
        <w:spacing w:before="38"/>
      </w:pPr>
    </w:p>
    <w:p w14:paraId="1C1A9579" w14:textId="77777777" w:rsidR="006E0DE5" w:rsidRDefault="00F902AB">
      <w:pPr>
        <w:pStyle w:val="BodyText"/>
        <w:ind w:left="412"/>
        <w:jc w:val="both"/>
      </w:pPr>
      <w:proofErr w:type="gramStart"/>
      <w:r>
        <w:t>Las</w:t>
      </w:r>
      <w:r>
        <w:rPr>
          <w:spacing w:val="-5"/>
        </w:rPr>
        <w:t xml:space="preserve"> </w:t>
      </w:r>
      <w:r>
        <w:t>variables</w:t>
      </w:r>
      <w:r>
        <w:rPr>
          <w:spacing w:val="-4"/>
        </w:rPr>
        <w:t xml:space="preserve"> </w:t>
      </w:r>
      <w:r>
        <w:t>a</w:t>
      </w:r>
      <w:r>
        <w:rPr>
          <w:spacing w:val="-5"/>
        </w:rPr>
        <w:t xml:space="preserve"> </w:t>
      </w:r>
      <w:r>
        <w:t>considerar</w:t>
      </w:r>
      <w:proofErr w:type="gramEnd"/>
      <w:r>
        <w:rPr>
          <w:spacing w:val="-6"/>
        </w:rPr>
        <w:t xml:space="preserve"> </w:t>
      </w:r>
      <w:r>
        <w:t>para</w:t>
      </w:r>
      <w:r>
        <w:rPr>
          <w:spacing w:val="-6"/>
        </w:rPr>
        <w:t xml:space="preserve"> </w:t>
      </w:r>
      <w:r>
        <w:t>realizar</w:t>
      </w:r>
      <w:r>
        <w:rPr>
          <w:spacing w:val="-5"/>
        </w:rPr>
        <w:t xml:space="preserve"> </w:t>
      </w:r>
      <w:r>
        <w:t>el</w:t>
      </w:r>
      <w:r>
        <w:rPr>
          <w:spacing w:val="-6"/>
        </w:rPr>
        <w:t xml:space="preserve"> </w:t>
      </w:r>
      <w:r>
        <w:t>diagnostico</w:t>
      </w:r>
      <w:r>
        <w:rPr>
          <w:spacing w:val="-3"/>
        </w:rPr>
        <w:t xml:space="preserve"> </w:t>
      </w:r>
      <w:r>
        <w:rPr>
          <w:spacing w:val="-4"/>
        </w:rPr>
        <w:t>son:</w:t>
      </w:r>
    </w:p>
    <w:p w14:paraId="42E50951" w14:textId="77777777" w:rsidR="006E0DE5" w:rsidRDefault="006E0DE5">
      <w:pPr>
        <w:pStyle w:val="BodyText"/>
      </w:pPr>
    </w:p>
    <w:p w14:paraId="67A33167" w14:textId="77777777" w:rsidR="006E0DE5" w:rsidRDefault="00F902AB">
      <w:pPr>
        <w:pStyle w:val="ListParagraph"/>
        <w:numPr>
          <w:ilvl w:val="2"/>
          <w:numId w:val="15"/>
        </w:numPr>
        <w:tabs>
          <w:tab w:pos="1133" w:val="left"/>
        </w:tabs>
        <w:spacing w:before="1"/>
      </w:pPr>
      <w:r>
        <w:t>Datos</w:t>
      </w:r>
      <w:r>
        <w:rPr>
          <w:spacing w:val="-4"/>
        </w:rPr>
        <w:t xml:space="preserve"> </w:t>
      </w:r>
      <w:r>
        <w:t>de</w:t>
      </w:r>
      <w:r>
        <w:rPr>
          <w:spacing w:val="-3"/>
        </w:rPr>
        <w:t xml:space="preserve"> </w:t>
      </w:r>
      <w:r>
        <w:t>la</w:t>
      </w:r>
      <w:r>
        <w:rPr>
          <w:spacing w:val="-5"/>
        </w:rPr>
        <w:t xml:space="preserve"> </w:t>
      </w:r>
      <w:r>
        <w:t>Muestra</w:t>
      </w:r>
      <w:r>
        <w:rPr>
          <w:spacing w:val="-5"/>
        </w:rPr>
        <w:t xml:space="preserve"> </w:t>
      </w:r>
      <w:r>
        <w:t>y</w:t>
      </w:r>
      <w:r>
        <w:rPr>
          <w:spacing w:val="-5"/>
        </w:rPr>
        <w:t xml:space="preserve"> </w:t>
      </w:r>
      <w:r>
        <w:t>su</w:t>
      </w:r>
      <w:r>
        <w:rPr>
          <w:spacing w:val="-4"/>
        </w:rPr>
        <w:t xml:space="preserve"> </w:t>
      </w:r>
      <w:r>
        <w:t>metodología</w:t>
      </w:r>
      <w:r>
        <w:rPr>
          <w:spacing w:val="-5"/>
        </w:rPr>
        <w:t xml:space="preserve"> </w:t>
      </w:r>
      <w:r>
        <w:t>de</w:t>
      </w:r>
      <w:r>
        <w:rPr>
          <w:spacing w:val="-3"/>
        </w:rPr>
        <w:t xml:space="preserve"> </w:t>
      </w:r>
      <w:r>
        <w:rPr>
          <w:spacing w:val="-2"/>
        </w:rPr>
        <w:t>aplicación</w:t>
      </w:r>
    </w:p>
    <w:p w14:paraId="7AAB3978" w14:textId="77777777" w:rsidR="006E0DE5" w:rsidRDefault="00F902AB">
      <w:pPr>
        <w:pStyle w:val="ListParagraph"/>
        <w:numPr>
          <w:ilvl w:val="2"/>
          <w:numId w:val="15"/>
        </w:numPr>
        <w:tabs>
          <w:tab w:pos="1133" w:val="left"/>
        </w:tabs>
        <w:spacing w:before="21"/>
      </w:pPr>
      <w:r>
        <w:t>Tipos</w:t>
      </w:r>
      <w:r>
        <w:rPr>
          <w:spacing w:val="-5"/>
        </w:rPr>
        <w:t xml:space="preserve"> </w:t>
      </w:r>
      <w:r>
        <w:t>de</w:t>
      </w:r>
      <w:r>
        <w:rPr>
          <w:spacing w:val="-5"/>
        </w:rPr>
        <w:t xml:space="preserve"> </w:t>
      </w:r>
      <w:r>
        <w:t>vehículos</w:t>
      </w:r>
      <w:r>
        <w:rPr>
          <w:spacing w:val="-5"/>
        </w:rPr>
        <w:t xml:space="preserve"> </w:t>
      </w:r>
      <w:r>
        <w:t>utilizados</w:t>
      </w:r>
      <w:r>
        <w:rPr>
          <w:spacing w:val="-5"/>
        </w:rPr>
        <w:t xml:space="preserve"> </w:t>
      </w:r>
      <w:r>
        <w:t>para</w:t>
      </w:r>
      <w:r>
        <w:rPr>
          <w:spacing w:val="-3"/>
        </w:rPr>
        <w:t xml:space="preserve"> </w:t>
      </w:r>
      <w:r>
        <w:t>los</w:t>
      </w:r>
      <w:r>
        <w:rPr>
          <w:spacing w:val="-5"/>
        </w:rPr>
        <w:t xml:space="preserve"> </w:t>
      </w:r>
      <w:r>
        <w:rPr>
          <w:spacing w:val="-2"/>
        </w:rPr>
        <w:t>desplazamientos.</w:t>
      </w:r>
    </w:p>
    <w:p w14:paraId="15C8B6DE" w14:textId="77777777" w:rsidR="006E0DE5" w:rsidRDefault="00F902AB">
      <w:pPr>
        <w:pStyle w:val="ListParagraph"/>
        <w:numPr>
          <w:ilvl w:val="2"/>
          <w:numId w:val="15"/>
        </w:numPr>
        <w:tabs>
          <w:tab w:pos="1133" w:val="left"/>
        </w:tabs>
        <w:spacing w:before="18"/>
      </w:pPr>
      <w:r>
        <w:t>Cantidad</w:t>
      </w:r>
      <w:r>
        <w:rPr>
          <w:spacing w:val="-9"/>
        </w:rPr>
        <w:t xml:space="preserve"> </w:t>
      </w:r>
      <w:r>
        <w:t>de</w:t>
      </w:r>
      <w:r>
        <w:rPr>
          <w:spacing w:val="-5"/>
        </w:rPr>
        <w:t xml:space="preserve"> </w:t>
      </w:r>
      <w:r>
        <w:t>empleados,</w:t>
      </w:r>
      <w:r>
        <w:rPr>
          <w:spacing w:val="-7"/>
        </w:rPr>
        <w:t xml:space="preserve"> </w:t>
      </w:r>
      <w:r>
        <w:t>directos</w:t>
      </w:r>
      <w:r>
        <w:rPr>
          <w:spacing w:val="-5"/>
        </w:rPr>
        <w:t xml:space="preserve"> </w:t>
      </w:r>
      <w:r>
        <w:t>e</w:t>
      </w:r>
      <w:r>
        <w:rPr>
          <w:spacing w:val="-6"/>
        </w:rPr>
        <w:t xml:space="preserve"> </w:t>
      </w:r>
      <w:r>
        <w:t>indirectos,</w:t>
      </w:r>
      <w:r>
        <w:rPr>
          <w:spacing w:val="-7"/>
        </w:rPr>
        <w:t xml:space="preserve"> </w:t>
      </w:r>
      <w:r>
        <w:t>contratistas,</w:t>
      </w:r>
      <w:r>
        <w:rPr>
          <w:spacing w:val="-6"/>
        </w:rPr>
        <w:t xml:space="preserve"> </w:t>
      </w:r>
      <w:r>
        <w:rPr>
          <w:spacing w:val="-2"/>
        </w:rPr>
        <w:t>proveedores</w:t>
      </w:r>
    </w:p>
    <w:p w14:paraId="501C294E" w14:textId="77777777" w:rsidR="006E0DE5" w:rsidRDefault="00F902AB">
      <w:pPr>
        <w:pStyle w:val="ListParagraph"/>
        <w:numPr>
          <w:ilvl w:val="2"/>
          <w:numId w:val="15"/>
        </w:numPr>
        <w:tabs>
          <w:tab w:pos="1133" w:val="left"/>
        </w:tabs>
        <w:spacing w:before="18"/>
      </w:pPr>
      <w:r>
        <w:t>Clasificación</w:t>
      </w:r>
      <w:r>
        <w:rPr>
          <w:spacing w:val="-6"/>
        </w:rPr>
        <w:t xml:space="preserve"> </w:t>
      </w:r>
      <w:r>
        <w:t>del</w:t>
      </w:r>
      <w:r>
        <w:rPr>
          <w:spacing w:val="-5"/>
        </w:rPr>
        <w:t xml:space="preserve"> </w:t>
      </w:r>
      <w:r>
        <w:t>personal</w:t>
      </w:r>
      <w:r>
        <w:rPr>
          <w:spacing w:val="-6"/>
        </w:rPr>
        <w:t xml:space="preserve"> </w:t>
      </w:r>
      <w:r>
        <w:t>según</w:t>
      </w:r>
      <w:r>
        <w:rPr>
          <w:spacing w:val="-4"/>
        </w:rPr>
        <w:t xml:space="preserve"> </w:t>
      </w:r>
      <w:r>
        <w:t>su</w:t>
      </w:r>
      <w:r>
        <w:rPr>
          <w:spacing w:val="-3"/>
        </w:rPr>
        <w:t xml:space="preserve"> </w:t>
      </w:r>
      <w:r>
        <w:t>rol</w:t>
      </w:r>
      <w:r>
        <w:rPr>
          <w:spacing w:val="-6"/>
        </w:rPr>
        <w:t xml:space="preserve"> </w:t>
      </w:r>
      <w:r>
        <w:t>dentro</w:t>
      </w:r>
      <w:r>
        <w:rPr>
          <w:spacing w:val="-2"/>
        </w:rPr>
        <w:t xml:space="preserve"> </w:t>
      </w:r>
      <w:r>
        <w:t>de</w:t>
      </w:r>
      <w:r>
        <w:rPr>
          <w:spacing w:val="-2"/>
        </w:rPr>
        <w:t xml:space="preserve"> </w:t>
      </w:r>
      <w:r>
        <w:t>la</w:t>
      </w:r>
      <w:r>
        <w:rPr>
          <w:spacing w:val="-4"/>
        </w:rPr>
        <w:t xml:space="preserve"> </w:t>
      </w:r>
      <w:r>
        <w:rPr>
          <w:spacing w:val="-2"/>
        </w:rPr>
        <w:t>entidad</w:t>
      </w:r>
    </w:p>
    <w:p w14:paraId="63697A30" w14:textId="77777777" w:rsidR="006E0DE5" w:rsidRDefault="00F902AB">
      <w:pPr>
        <w:pStyle w:val="ListParagraph"/>
        <w:numPr>
          <w:ilvl w:val="2"/>
          <w:numId w:val="15"/>
        </w:numPr>
        <w:tabs>
          <w:tab w:pos="1133" w:val="left"/>
        </w:tabs>
        <w:spacing w:before="19"/>
      </w:pPr>
      <w:r>
        <w:t>Rol</w:t>
      </w:r>
      <w:r>
        <w:rPr>
          <w:spacing w:val="-7"/>
        </w:rPr>
        <w:t xml:space="preserve"> </w:t>
      </w:r>
      <w:r>
        <w:t>de la</w:t>
      </w:r>
      <w:r>
        <w:rPr>
          <w:spacing w:val="-5"/>
        </w:rPr>
        <w:t xml:space="preserve"> </w:t>
      </w:r>
      <w:r>
        <w:t>persona</w:t>
      </w:r>
      <w:r>
        <w:rPr>
          <w:spacing w:val="-4"/>
        </w:rPr>
        <w:t xml:space="preserve"> </w:t>
      </w:r>
      <w:r>
        <w:t>dentro</w:t>
      </w:r>
      <w:r>
        <w:rPr>
          <w:spacing w:val="-2"/>
        </w:rPr>
        <w:t xml:space="preserve"> </w:t>
      </w:r>
      <w:r>
        <w:t>de</w:t>
      </w:r>
      <w:r>
        <w:rPr>
          <w:spacing w:val="-3"/>
        </w:rPr>
        <w:t xml:space="preserve"> </w:t>
      </w:r>
      <w:r>
        <w:t>la</w:t>
      </w:r>
      <w:r>
        <w:rPr>
          <w:spacing w:val="-1"/>
        </w:rPr>
        <w:t xml:space="preserve"> </w:t>
      </w:r>
      <w:r>
        <w:t>vía</w:t>
      </w:r>
      <w:r>
        <w:rPr>
          <w:spacing w:val="-5"/>
        </w:rPr>
        <w:t xml:space="preserve"> </w:t>
      </w:r>
      <w:r>
        <w:t>(Conductor,</w:t>
      </w:r>
      <w:r>
        <w:rPr>
          <w:spacing w:val="-4"/>
        </w:rPr>
        <w:t xml:space="preserve"> </w:t>
      </w:r>
      <w:r>
        <w:t>peatón,</w:t>
      </w:r>
      <w:r>
        <w:rPr>
          <w:spacing w:val="-4"/>
        </w:rPr>
        <w:t xml:space="preserve"> </w:t>
      </w:r>
      <w:r>
        <w:rPr>
          <w:spacing w:val="-2"/>
        </w:rPr>
        <w:t>pasajero).</w:t>
      </w:r>
    </w:p>
    <w:p w14:paraId="60817002" w14:textId="77777777" w:rsidR="006E0DE5" w:rsidRDefault="00F902AB">
      <w:pPr>
        <w:pStyle w:val="ListParagraph"/>
        <w:numPr>
          <w:ilvl w:val="2"/>
          <w:numId w:val="15"/>
        </w:numPr>
        <w:tabs>
          <w:tab w:pos="1133" w:val="left"/>
        </w:tabs>
        <w:spacing w:before="18" w:line="259" w:lineRule="auto"/>
        <w:ind w:right="338"/>
      </w:pPr>
      <w:r>
        <w:t>Tipo de desplazamientos de misión (internos y externos) de los funcionarios y</w:t>
      </w:r>
      <w:r>
        <w:rPr>
          <w:spacing w:val="80"/>
        </w:rPr>
        <w:t xml:space="preserve"> </w:t>
      </w:r>
      <w:r>
        <w:rPr>
          <w:spacing w:val="-2"/>
        </w:rPr>
        <w:t>contratistas.</w:t>
      </w:r>
    </w:p>
    <w:p w14:paraId="60B2DE22" w14:textId="77777777" w:rsidR="006E0DE5" w:rsidRDefault="00F902AB">
      <w:pPr>
        <w:pStyle w:val="ListParagraph"/>
        <w:numPr>
          <w:ilvl w:val="2"/>
          <w:numId w:val="15"/>
        </w:numPr>
        <w:tabs>
          <w:tab w:pos="1133" w:val="left"/>
        </w:tabs>
        <w:spacing w:line="256" w:lineRule="auto"/>
        <w:ind w:right="335"/>
      </w:pPr>
      <w:r>
        <w:t xml:space="preserve">Tipo de desplazamientos </w:t>
      </w:r>
      <w:proofErr w:type="spellStart"/>
      <w:r>
        <w:t>in-itinere</w:t>
      </w:r>
      <w:proofErr w:type="spellEnd"/>
      <w:r>
        <w:t xml:space="preserve"> (desde su casa hacia el trabajo y viceversa) de los funcionarios y contratistas</w:t>
      </w:r>
    </w:p>
    <w:p w14:paraId="49009D49" w14:textId="77777777" w:rsidR="006E0DE5" w:rsidRDefault="00F902AB">
      <w:pPr>
        <w:pStyle w:val="ListParagraph"/>
        <w:numPr>
          <w:ilvl w:val="2"/>
          <w:numId w:val="15"/>
        </w:numPr>
        <w:tabs>
          <w:tab w:pos="1133" w:val="left"/>
        </w:tabs>
        <w:spacing w:line="269" w:lineRule="exact"/>
      </w:pPr>
      <w:r>
        <w:t>Relación</w:t>
      </w:r>
      <w:r>
        <w:rPr>
          <w:spacing w:val="-4"/>
        </w:rPr>
        <w:t xml:space="preserve"> </w:t>
      </w:r>
      <w:r>
        <w:t>de</w:t>
      </w:r>
      <w:r>
        <w:rPr>
          <w:spacing w:val="-3"/>
        </w:rPr>
        <w:t xml:space="preserve"> </w:t>
      </w:r>
      <w:r>
        <w:t>sus</w:t>
      </w:r>
      <w:r>
        <w:rPr>
          <w:spacing w:val="-4"/>
        </w:rPr>
        <w:t xml:space="preserve"> </w:t>
      </w:r>
      <w:r>
        <w:t>actividades</w:t>
      </w:r>
      <w:r>
        <w:rPr>
          <w:spacing w:val="-2"/>
        </w:rPr>
        <w:t xml:space="preserve"> </w:t>
      </w:r>
      <w:r>
        <w:t>con</w:t>
      </w:r>
      <w:r>
        <w:rPr>
          <w:spacing w:val="-4"/>
        </w:rPr>
        <w:t xml:space="preserve"> </w:t>
      </w:r>
      <w:r>
        <w:t>el</w:t>
      </w:r>
      <w:r>
        <w:rPr>
          <w:spacing w:val="-7"/>
        </w:rPr>
        <w:t xml:space="preserve"> </w:t>
      </w:r>
      <w:r>
        <w:t>riesgo</w:t>
      </w:r>
      <w:r>
        <w:rPr>
          <w:spacing w:val="-3"/>
        </w:rPr>
        <w:t xml:space="preserve"> </w:t>
      </w:r>
      <w:r>
        <w:rPr>
          <w:spacing w:val="-2"/>
        </w:rPr>
        <w:t>vial.</w:t>
      </w:r>
    </w:p>
    <w:p w14:paraId="379ED8AE" w14:textId="77777777" w:rsidR="006E0DE5" w:rsidRDefault="00F902AB">
      <w:pPr>
        <w:pStyle w:val="BodyText"/>
        <w:spacing w:before="181"/>
        <w:ind w:left="412" w:right="334"/>
        <w:jc w:val="both"/>
      </w:pPr>
      <w:r>
        <w:t>Los</w:t>
      </w:r>
      <w:r>
        <w:rPr>
          <w:spacing w:val="-20"/>
        </w:rPr>
        <w:t xml:space="preserve"> </w:t>
      </w:r>
      <w:r>
        <w:t>datos</w:t>
      </w:r>
      <w:r>
        <w:rPr>
          <w:spacing w:val="-19"/>
        </w:rPr>
        <w:t xml:space="preserve"> </w:t>
      </w:r>
      <w:r>
        <w:t>de</w:t>
      </w:r>
      <w:r>
        <w:rPr>
          <w:spacing w:val="-19"/>
        </w:rPr>
        <w:t xml:space="preserve"> </w:t>
      </w:r>
      <w:r>
        <w:t>la</w:t>
      </w:r>
      <w:r>
        <w:rPr>
          <w:spacing w:val="-20"/>
        </w:rPr>
        <w:t xml:space="preserve"> </w:t>
      </w:r>
      <w:r>
        <w:t>muestra</w:t>
      </w:r>
      <w:r>
        <w:rPr>
          <w:spacing w:val="-19"/>
        </w:rPr>
        <w:t xml:space="preserve"> </w:t>
      </w:r>
      <w:r>
        <w:t>deben</w:t>
      </w:r>
      <w:r>
        <w:rPr>
          <w:spacing w:val="-20"/>
        </w:rPr>
        <w:t xml:space="preserve"> </w:t>
      </w:r>
      <w:r>
        <w:t>ser</w:t>
      </w:r>
      <w:r>
        <w:rPr>
          <w:spacing w:val="-19"/>
        </w:rPr>
        <w:t xml:space="preserve"> </w:t>
      </w:r>
      <w:r>
        <w:t>representativa</w:t>
      </w:r>
      <w:r>
        <w:rPr>
          <w:spacing w:val="-19"/>
        </w:rPr>
        <w:t xml:space="preserve"> </w:t>
      </w:r>
      <w:r>
        <w:t>y</w:t>
      </w:r>
      <w:r>
        <w:rPr>
          <w:spacing w:val="-20"/>
        </w:rPr>
        <w:t xml:space="preserve"> </w:t>
      </w:r>
      <w:r>
        <w:t>según</w:t>
      </w:r>
      <w:r>
        <w:rPr>
          <w:spacing w:val="-19"/>
        </w:rPr>
        <w:t xml:space="preserve"> </w:t>
      </w:r>
      <w:r>
        <w:t>el</w:t>
      </w:r>
      <w:r>
        <w:rPr>
          <w:spacing w:val="-19"/>
        </w:rPr>
        <w:t xml:space="preserve"> </w:t>
      </w:r>
      <w:r>
        <w:t>contexto</w:t>
      </w:r>
      <w:r>
        <w:rPr>
          <w:spacing w:val="-20"/>
        </w:rPr>
        <w:t xml:space="preserve"> </w:t>
      </w:r>
      <w:r>
        <w:t>como</w:t>
      </w:r>
      <w:r>
        <w:rPr>
          <w:spacing w:val="-19"/>
        </w:rPr>
        <w:t xml:space="preserve"> </w:t>
      </w:r>
      <w:r>
        <w:t>se</w:t>
      </w:r>
      <w:r>
        <w:rPr>
          <w:spacing w:val="-19"/>
        </w:rPr>
        <w:t xml:space="preserve"> </w:t>
      </w:r>
      <w:r>
        <w:t xml:space="preserve">encuentre la entidad. Se puede utilizar la herramienta de muestreo simple como se establece en el siguiente </w:t>
      </w:r>
      <w:proofErr w:type="gramStart"/>
      <w:r>
        <w:t>link</w:t>
      </w:r>
      <w:proofErr w:type="gramEnd"/>
      <w:r>
        <w:t xml:space="preserve">: </w:t>
      </w:r>
      <w:hyperlink r:id="rId16">
        <w:r>
          <w:rPr>
            <w:color w:val="0000FF"/>
            <w:u w:color="0000FF" w:val="single"/>
          </w:rPr>
          <w:t>https://www.feedbacknetworks.com/cas/experiencia/sol-preguntar-</w:t>
        </w:r>
      </w:hyperlink>
      <w:r>
        <w:rPr>
          <w:color w:val="0000FF"/>
        </w:rPr>
        <w:t xml:space="preserve"> </w:t>
      </w:r>
      <w:hyperlink r:id="rId17">
        <w:r>
          <w:rPr>
            <w:color w:val="0000FF"/>
            <w:spacing w:val="-2"/>
            <w:u w:color="0000FF" w:val="single"/>
          </w:rPr>
          <w:t>calcular.html</w:t>
        </w:r>
      </w:hyperlink>
    </w:p>
    <w:p w14:paraId="63EB58E9" w14:textId="77777777" w:rsidR="006E0DE5" w:rsidRDefault="00F902AB">
      <w:pPr>
        <w:pStyle w:val="BodyText"/>
        <w:spacing w:before="265"/>
        <w:ind w:left="412"/>
        <w:jc w:val="both"/>
      </w:pPr>
      <w:r>
        <w:t>Ver</w:t>
      </w:r>
      <w:r>
        <w:rPr>
          <w:spacing w:val="-6"/>
        </w:rPr>
        <w:t xml:space="preserve"> </w:t>
      </w:r>
      <w:r>
        <w:t>el</w:t>
      </w:r>
      <w:r>
        <w:rPr>
          <w:spacing w:val="-6"/>
        </w:rPr>
        <w:t xml:space="preserve"> </w:t>
      </w:r>
      <w:r>
        <w:t>anexo</w:t>
      </w:r>
      <w:r>
        <w:rPr>
          <w:spacing w:val="-2"/>
        </w:rPr>
        <w:t xml:space="preserve"> </w:t>
      </w:r>
      <w:r>
        <w:t>3</w:t>
      </w:r>
      <w:r>
        <w:rPr>
          <w:spacing w:val="-5"/>
        </w:rPr>
        <w:t xml:space="preserve"> </w:t>
      </w:r>
      <w:r>
        <w:t>Informe</w:t>
      </w:r>
      <w:r>
        <w:rPr>
          <w:spacing w:val="-2"/>
        </w:rPr>
        <w:t xml:space="preserve"> </w:t>
      </w:r>
      <w:r>
        <w:t>de</w:t>
      </w:r>
      <w:r>
        <w:rPr>
          <w:spacing w:val="-2"/>
        </w:rPr>
        <w:t xml:space="preserve"> </w:t>
      </w:r>
      <w:r>
        <w:t>diagnóstico,</w:t>
      </w:r>
      <w:r>
        <w:rPr>
          <w:spacing w:val="-4"/>
        </w:rPr>
        <w:t xml:space="preserve"> </w:t>
      </w:r>
      <w:r>
        <w:t>del</w:t>
      </w:r>
      <w:r>
        <w:rPr>
          <w:spacing w:val="-4"/>
        </w:rPr>
        <w:t xml:space="preserve"> </w:t>
      </w:r>
      <w:r>
        <w:t>presente</w:t>
      </w:r>
      <w:r>
        <w:rPr>
          <w:spacing w:val="-2"/>
        </w:rPr>
        <w:t xml:space="preserve"> documento</w:t>
      </w:r>
    </w:p>
    <w:p w14:paraId="56BECA58" w14:textId="77777777" w:rsidR="006E0DE5" w:rsidRDefault="00F902AB">
      <w:pPr>
        <w:pStyle w:val="Heading4"/>
        <w:numPr>
          <w:ilvl w:val="1"/>
          <w:numId w:val="15"/>
        </w:numPr>
        <w:tabs>
          <w:tab w:pos="1030" w:val="left"/>
        </w:tabs>
        <w:spacing w:before="263"/>
        <w:ind w:hanging="618" w:left="1030"/>
        <w:rPr>
          <w:i w:val="0"/>
        </w:rPr>
      </w:pPr>
      <w:bookmarkStart w:id="20" w:name="_bookmark20"/>
      <w:bookmarkEnd w:id="20"/>
      <w:r>
        <w:t>EVALUACIÓN</w:t>
      </w:r>
      <w:r>
        <w:rPr>
          <w:spacing w:val="-8"/>
        </w:rPr>
        <w:t xml:space="preserve"> </w:t>
      </w:r>
      <w:r>
        <w:t>DE</w:t>
      </w:r>
      <w:r>
        <w:rPr>
          <w:spacing w:val="-5"/>
        </w:rPr>
        <w:t xml:space="preserve"> </w:t>
      </w:r>
      <w:r>
        <w:rPr>
          <w:spacing w:val="-2"/>
        </w:rPr>
        <w:t>RIESGOS</w:t>
      </w:r>
    </w:p>
    <w:p w14:paraId="70657ACA" w14:textId="77777777" w:rsidR="006E0DE5" w:rsidRDefault="006E0DE5">
      <w:pPr>
        <w:pStyle w:val="BodyText"/>
        <w:spacing w:before="60"/>
        <w:rPr>
          <w:b/>
          <w:i/>
        </w:rPr>
      </w:pPr>
    </w:p>
    <w:p w14:paraId="00249C03" w14:textId="77777777" w:rsidR="006E0DE5" w:rsidRDefault="00F902AB">
      <w:pPr>
        <w:pStyle w:val="BodyText"/>
        <w:ind w:left="412" w:right="337"/>
        <w:jc w:val="both"/>
      </w:pPr>
      <w:r>
        <w:t>Con el propósito de identificar las necesidades actuales, el Ministerio de Comercio, Industria y Turismo comunicará a todos sus colaboradores la pertinencia de diligenciar una</w:t>
      </w:r>
      <w:r>
        <w:rPr>
          <w:spacing w:val="-9"/>
        </w:rPr>
        <w:t xml:space="preserve"> </w:t>
      </w:r>
      <w:r>
        <w:t>encuesta</w:t>
      </w:r>
      <w:r>
        <w:rPr>
          <w:spacing w:val="-10"/>
        </w:rPr>
        <w:t xml:space="preserve"> </w:t>
      </w:r>
      <w:r>
        <w:t>diseñada</w:t>
      </w:r>
      <w:r>
        <w:rPr>
          <w:spacing w:val="-9"/>
        </w:rPr>
        <w:t xml:space="preserve"> </w:t>
      </w:r>
      <w:r>
        <w:t>por</w:t>
      </w:r>
      <w:r>
        <w:rPr>
          <w:spacing w:val="-7"/>
        </w:rPr>
        <w:t xml:space="preserve"> </w:t>
      </w:r>
      <w:r>
        <w:t>la</w:t>
      </w:r>
      <w:r>
        <w:rPr>
          <w:spacing w:val="-9"/>
        </w:rPr>
        <w:t xml:space="preserve"> </w:t>
      </w:r>
      <w:r>
        <w:t>Coordinación</w:t>
      </w:r>
      <w:r>
        <w:rPr>
          <w:spacing w:val="-9"/>
        </w:rPr>
        <w:t xml:space="preserve"> </w:t>
      </w:r>
      <w:r>
        <w:t>del</w:t>
      </w:r>
      <w:r>
        <w:rPr>
          <w:spacing w:val="-11"/>
        </w:rPr>
        <w:t xml:space="preserve"> </w:t>
      </w:r>
      <w:r>
        <w:t>Grupo</w:t>
      </w:r>
      <w:r>
        <w:rPr>
          <w:spacing w:val="-8"/>
        </w:rPr>
        <w:t xml:space="preserve"> </w:t>
      </w:r>
      <w:r>
        <w:t>Administrativa,</w:t>
      </w:r>
      <w:r>
        <w:rPr>
          <w:spacing w:val="-10"/>
        </w:rPr>
        <w:t xml:space="preserve"> </w:t>
      </w:r>
      <w:r>
        <w:t>donde</w:t>
      </w:r>
      <w:r>
        <w:rPr>
          <w:spacing w:val="-8"/>
        </w:rPr>
        <w:t xml:space="preserve"> </w:t>
      </w:r>
      <w:r>
        <w:t>se</w:t>
      </w:r>
      <w:r>
        <w:rPr>
          <w:spacing w:val="-6"/>
        </w:rPr>
        <w:t xml:space="preserve"> </w:t>
      </w:r>
      <w:r>
        <w:t>incluyen los</w:t>
      </w:r>
      <w:r>
        <w:rPr>
          <w:spacing w:val="-13"/>
        </w:rPr>
        <w:t xml:space="preserve"> </w:t>
      </w:r>
      <w:r>
        <w:t>elementos</w:t>
      </w:r>
      <w:r>
        <w:rPr>
          <w:spacing w:val="-13"/>
        </w:rPr>
        <w:t xml:space="preserve"> </w:t>
      </w:r>
      <w:r>
        <w:t>necesarios</w:t>
      </w:r>
      <w:r>
        <w:rPr>
          <w:spacing w:val="-13"/>
        </w:rPr>
        <w:t xml:space="preserve"> </w:t>
      </w:r>
      <w:r>
        <w:t>para</w:t>
      </w:r>
      <w:r>
        <w:rPr>
          <w:spacing w:val="-13"/>
        </w:rPr>
        <w:t xml:space="preserve"> </w:t>
      </w:r>
      <w:r>
        <w:t>identificar,</w:t>
      </w:r>
      <w:r>
        <w:rPr>
          <w:spacing w:val="-15"/>
        </w:rPr>
        <w:t xml:space="preserve"> </w:t>
      </w:r>
      <w:r>
        <w:t>analizar</w:t>
      </w:r>
      <w:r>
        <w:rPr>
          <w:spacing w:val="-14"/>
        </w:rPr>
        <w:t xml:space="preserve"> </w:t>
      </w:r>
      <w:r>
        <w:t>y</w:t>
      </w:r>
      <w:r>
        <w:rPr>
          <w:spacing w:val="-15"/>
        </w:rPr>
        <w:t xml:space="preserve"> </w:t>
      </w:r>
      <w:r>
        <w:t>valorar</w:t>
      </w:r>
      <w:r>
        <w:rPr>
          <w:spacing w:val="-13"/>
        </w:rPr>
        <w:t xml:space="preserve"> </w:t>
      </w:r>
      <w:r>
        <w:t>los</w:t>
      </w:r>
      <w:r>
        <w:rPr>
          <w:spacing w:val="-13"/>
        </w:rPr>
        <w:t xml:space="preserve"> </w:t>
      </w:r>
      <w:r>
        <w:t>riesgos</w:t>
      </w:r>
      <w:r>
        <w:rPr>
          <w:spacing w:val="-13"/>
        </w:rPr>
        <w:t xml:space="preserve"> </w:t>
      </w:r>
      <w:r>
        <w:t>en</w:t>
      </w:r>
      <w:r>
        <w:rPr>
          <w:spacing w:val="-16"/>
        </w:rPr>
        <w:t xml:space="preserve"> </w:t>
      </w:r>
      <w:r>
        <w:t>seguridad</w:t>
      </w:r>
      <w:r>
        <w:rPr>
          <w:spacing w:val="-14"/>
        </w:rPr>
        <w:t xml:space="preserve"> </w:t>
      </w:r>
      <w:r>
        <w:t>vial que</w:t>
      </w:r>
      <w:r>
        <w:rPr>
          <w:spacing w:val="-1"/>
        </w:rPr>
        <w:t xml:space="preserve"> </w:t>
      </w:r>
      <w:r>
        <w:t>tiene la</w:t>
      </w:r>
      <w:r>
        <w:rPr>
          <w:spacing w:val="-1"/>
        </w:rPr>
        <w:t xml:space="preserve"> </w:t>
      </w:r>
      <w:r>
        <w:t>entidad, especificando su</w:t>
      </w:r>
      <w:r>
        <w:rPr>
          <w:spacing w:val="-1"/>
        </w:rPr>
        <w:t xml:space="preserve"> </w:t>
      </w:r>
      <w:r>
        <w:t>conducta</w:t>
      </w:r>
      <w:r>
        <w:rPr>
          <w:spacing w:val="-1"/>
        </w:rPr>
        <w:t xml:space="preserve"> </w:t>
      </w:r>
      <w:r>
        <w:t>en</w:t>
      </w:r>
      <w:r>
        <w:rPr>
          <w:spacing w:val="-1"/>
        </w:rPr>
        <w:t xml:space="preserve"> </w:t>
      </w:r>
      <w:r>
        <w:t>cuanto</w:t>
      </w:r>
      <w:r>
        <w:rPr>
          <w:spacing w:val="-1"/>
        </w:rPr>
        <w:t xml:space="preserve"> </w:t>
      </w:r>
      <w:r>
        <w:t>al</w:t>
      </w:r>
      <w:r>
        <w:rPr>
          <w:spacing w:val="-2"/>
        </w:rPr>
        <w:t xml:space="preserve"> </w:t>
      </w:r>
      <w:r>
        <w:t>entorno</w:t>
      </w:r>
      <w:r>
        <w:rPr>
          <w:spacing w:val="-1"/>
        </w:rPr>
        <w:t xml:space="preserve"> </w:t>
      </w:r>
      <w:r>
        <w:t>y</w:t>
      </w:r>
      <w:r>
        <w:rPr>
          <w:spacing w:val="-2"/>
        </w:rPr>
        <w:t xml:space="preserve"> </w:t>
      </w:r>
      <w:r>
        <w:t>hábito diario en sus desplazamientos como actor vial en el ejercicio de sus funciones.</w:t>
      </w:r>
    </w:p>
    <w:p w14:paraId="1781BFB0" w14:textId="77777777" w:rsidR="006E0DE5" w:rsidRDefault="006E0DE5">
      <w:pPr>
        <w:pStyle w:val="BodyText"/>
        <w:spacing w:before="1"/>
      </w:pPr>
    </w:p>
    <w:p w14:paraId="67A376F0" w14:textId="77777777" w:rsidR="006E0DE5" w:rsidRDefault="00F902AB">
      <w:pPr>
        <w:pStyle w:val="BodyText"/>
        <w:ind w:left="412" w:right="334"/>
        <w:jc w:val="both"/>
      </w:pPr>
      <w:r>
        <w:t>La encuesta se publica con el apoyo del Grupo de Comunicaciones para su correcta divulgación y cuyo resultado permite dar un diagnóstico para la realización del Plan de Acción del Plan Estratégico de Seguridad Vial (PESV) durante cada vigencia. Los elementos</w:t>
      </w:r>
      <w:r>
        <w:rPr>
          <w:spacing w:val="-5"/>
        </w:rPr>
        <w:t xml:space="preserve"> </w:t>
      </w:r>
      <w:r>
        <w:t>y</w:t>
      </w:r>
      <w:r>
        <w:rPr>
          <w:spacing w:val="-6"/>
        </w:rPr>
        <w:t xml:space="preserve"> </w:t>
      </w:r>
      <w:r>
        <w:t>circunstancias</w:t>
      </w:r>
      <w:r>
        <w:rPr>
          <w:spacing w:val="-5"/>
        </w:rPr>
        <w:t xml:space="preserve"> </w:t>
      </w:r>
      <w:r>
        <w:t>objeto</w:t>
      </w:r>
      <w:r>
        <w:rPr>
          <w:spacing w:val="-6"/>
        </w:rPr>
        <w:t xml:space="preserve"> </w:t>
      </w:r>
      <w:r>
        <w:t>de</w:t>
      </w:r>
      <w:r>
        <w:rPr>
          <w:spacing w:val="-5"/>
        </w:rPr>
        <w:t xml:space="preserve"> </w:t>
      </w:r>
      <w:r>
        <w:t>la</w:t>
      </w:r>
      <w:r>
        <w:rPr>
          <w:spacing w:val="-6"/>
        </w:rPr>
        <w:t xml:space="preserve"> </w:t>
      </w:r>
      <w:r>
        <w:t>encuesta</w:t>
      </w:r>
      <w:r>
        <w:rPr>
          <w:spacing w:val="-7"/>
        </w:rPr>
        <w:t xml:space="preserve"> </w:t>
      </w:r>
      <w:r>
        <w:t>deben</w:t>
      </w:r>
      <w:r>
        <w:rPr>
          <w:spacing w:val="-6"/>
        </w:rPr>
        <w:t xml:space="preserve"> </w:t>
      </w:r>
      <w:r>
        <w:t>permitir</w:t>
      </w:r>
      <w:r>
        <w:rPr>
          <w:spacing w:val="-4"/>
        </w:rPr>
        <w:t xml:space="preserve"> </w:t>
      </w:r>
      <w:r>
        <w:t>que</w:t>
      </w:r>
      <w:r>
        <w:rPr>
          <w:spacing w:val="-6"/>
        </w:rPr>
        <w:t xml:space="preserve"> </w:t>
      </w:r>
      <w:r>
        <w:t>se</w:t>
      </w:r>
      <w:r>
        <w:rPr>
          <w:spacing w:val="-5"/>
        </w:rPr>
        <w:t xml:space="preserve"> </w:t>
      </w:r>
      <w:r>
        <w:t>identifiquen</w:t>
      </w:r>
      <w:r>
        <w:rPr>
          <w:spacing w:val="-4"/>
        </w:rPr>
        <w:t xml:space="preserve"> </w:t>
      </w:r>
      <w:r>
        <w:t>los riesgos de todos los actores viales presentes dentro de la entidad, los factores de la seguridad vial del sistema seguro y las variables de riesgo necesarias para mejorar la seguridad vial.</w:t>
      </w:r>
    </w:p>
    <w:p w14:paraId="0516BFA5" w14:textId="77777777" w:rsidR="006E0DE5" w:rsidRDefault="006E0DE5">
      <w:pPr>
        <w:pStyle w:val="BodyText"/>
      </w:pPr>
    </w:p>
    <w:p w14:paraId="54C2DC8E" w14:textId="77777777" w:rsidR="006E0DE5" w:rsidRDefault="00F902AB">
      <w:pPr>
        <w:pStyle w:val="BodyText"/>
        <w:ind w:left="412" w:right="335"/>
        <w:jc w:val="both"/>
      </w:pPr>
      <w:r>
        <w:t xml:space="preserve">La identificación de los riesgos viales y el análisis de la </w:t>
      </w:r>
      <w:proofErr w:type="gramStart"/>
      <w:r>
        <w:t>información,</w:t>
      </w:r>
      <w:proofErr w:type="gramEnd"/>
      <w:r>
        <w:t xml:space="preserve"> se hace con base en la información obtenida a partir de la encuesta mencionada, comprender la naturaleza del riesgo e iniciar una valoración que conlleve a facilitar la toma de decisiones orientadas al cuidado personal, prevenir, reducir, evitar o minimizar la ocurrencia de accidentes de </w:t>
      </w:r>
      <w:proofErr w:type="gramStart"/>
      <w:r>
        <w:t>tránsito</w:t>
      </w:r>
      <w:proofErr w:type="gramEnd"/>
      <w:r>
        <w:t xml:space="preserve"> así como la identificación de los factores de exposición a ellos, y las cuales deberán estar siendo actualizadas cada año.</w:t>
      </w:r>
    </w:p>
    <w:p w14:paraId="52941597" w14:textId="77777777" w:rsidR="006E0DE5" w:rsidRDefault="006E0DE5">
      <w:pPr>
        <w:pStyle w:val="BodyText"/>
        <w:jc w:val="both"/>
        <w:sectPr w:rsidR="006E0DE5">
          <w:pgSz w:h="15840" w:w="12240"/>
          <w:pgMar w:bottom="1100" w:footer="902" w:gutter="0" w:header="854" w:left="720" w:right="1080" w:top="1660"/>
          <w:cols w:space="720"/>
        </w:sectPr>
      </w:pPr>
    </w:p>
    <w:p w14:paraId="134AA68B" w14:textId="77777777" w:rsidR="006E0DE5" w:rsidRDefault="006E0DE5">
      <w:pPr>
        <w:pStyle w:val="BodyText"/>
        <w:spacing w:before="38"/>
      </w:pPr>
    </w:p>
    <w:p w14:paraId="31E3CCD5" w14:textId="77777777" w:rsidR="006E0DE5" w:rsidRDefault="00F902AB">
      <w:pPr>
        <w:pStyle w:val="Heading4"/>
        <w:numPr>
          <w:ilvl w:val="1"/>
          <w:numId w:val="15"/>
        </w:numPr>
        <w:tabs>
          <w:tab w:pos="1034" w:val="left"/>
        </w:tabs>
        <w:ind w:hanging="622" w:left="1034"/>
      </w:pPr>
      <w:bookmarkStart w:id="21" w:name="_bookmark21"/>
      <w:bookmarkEnd w:id="21"/>
      <w:r>
        <w:t>FACTORES</w:t>
      </w:r>
      <w:r>
        <w:rPr>
          <w:spacing w:val="-5"/>
        </w:rPr>
        <w:t xml:space="preserve"> </w:t>
      </w:r>
      <w:r>
        <w:t>DE</w:t>
      </w:r>
      <w:r>
        <w:rPr>
          <w:spacing w:val="-6"/>
        </w:rPr>
        <w:t xml:space="preserve"> </w:t>
      </w:r>
      <w:r>
        <w:t>RIESGO</w:t>
      </w:r>
      <w:r>
        <w:rPr>
          <w:spacing w:val="-4"/>
        </w:rPr>
        <w:t xml:space="preserve"> </w:t>
      </w:r>
      <w:r>
        <w:rPr>
          <w:spacing w:val="-2"/>
        </w:rPr>
        <w:t>IDENTIFICADOS</w:t>
      </w:r>
    </w:p>
    <w:p w14:paraId="0B35D2E9" w14:textId="77777777" w:rsidR="006E0DE5" w:rsidRDefault="006E0DE5">
      <w:pPr>
        <w:pStyle w:val="BodyText"/>
        <w:spacing w:before="41"/>
        <w:rPr>
          <w:b/>
          <w:i/>
        </w:rPr>
      </w:pPr>
    </w:p>
    <w:p w14:paraId="2AE8EBB8" w14:textId="77777777" w:rsidR="006E0DE5" w:rsidRDefault="00F902AB">
      <w:pPr>
        <w:pStyle w:val="BodyText"/>
        <w:ind w:left="412" w:right="330"/>
      </w:pPr>
      <w:r>
        <w:t>A</w:t>
      </w:r>
      <w:r>
        <w:rPr>
          <w:spacing w:val="-4"/>
        </w:rPr>
        <w:t xml:space="preserve"> </w:t>
      </w:r>
      <w:r>
        <w:t>continuación</w:t>
      </w:r>
      <w:r>
        <w:rPr>
          <w:spacing w:val="-4"/>
        </w:rPr>
        <w:t xml:space="preserve"> </w:t>
      </w:r>
      <w:r>
        <w:t>del</w:t>
      </w:r>
      <w:r>
        <w:rPr>
          <w:spacing w:val="-4"/>
        </w:rPr>
        <w:t xml:space="preserve"> </w:t>
      </w:r>
      <w:r>
        <w:t>análisis</w:t>
      </w:r>
      <w:r>
        <w:rPr>
          <w:spacing w:val="-4"/>
        </w:rPr>
        <w:t xml:space="preserve"> </w:t>
      </w:r>
      <w:r>
        <w:t>de</w:t>
      </w:r>
      <w:r>
        <w:rPr>
          <w:spacing w:val="-1"/>
        </w:rPr>
        <w:t xml:space="preserve"> </w:t>
      </w:r>
      <w:r>
        <w:t>la</w:t>
      </w:r>
      <w:r>
        <w:rPr>
          <w:spacing w:val="-2"/>
        </w:rPr>
        <w:t xml:space="preserve"> </w:t>
      </w:r>
      <w:r>
        <w:t>encuesta,</w:t>
      </w:r>
      <w:r>
        <w:rPr>
          <w:spacing w:val="-5"/>
        </w:rPr>
        <w:t xml:space="preserve"> </w:t>
      </w:r>
      <w:r>
        <w:t>se</w:t>
      </w:r>
      <w:r>
        <w:rPr>
          <w:spacing w:val="-3"/>
        </w:rPr>
        <w:t xml:space="preserve"> </w:t>
      </w:r>
      <w:r>
        <w:t>encuentran</w:t>
      </w:r>
      <w:r>
        <w:rPr>
          <w:spacing w:val="-5"/>
        </w:rPr>
        <w:t xml:space="preserve"> </w:t>
      </w:r>
      <w:r>
        <w:t>los</w:t>
      </w:r>
      <w:r>
        <w:rPr>
          <w:spacing w:val="-3"/>
        </w:rPr>
        <w:t xml:space="preserve"> </w:t>
      </w:r>
      <w:r>
        <w:t>siguientes</w:t>
      </w:r>
      <w:r>
        <w:rPr>
          <w:spacing w:val="-3"/>
        </w:rPr>
        <w:t xml:space="preserve"> </w:t>
      </w:r>
      <w:r>
        <w:t>factores</w:t>
      </w:r>
      <w:r>
        <w:rPr>
          <w:spacing w:val="-3"/>
        </w:rPr>
        <w:t xml:space="preserve"> </w:t>
      </w:r>
      <w:r>
        <w:t xml:space="preserve">de riesgo con nivel </w:t>
      </w:r>
      <w:r>
        <w:rPr>
          <w:b/>
        </w:rPr>
        <w:t>Alto</w:t>
      </w:r>
      <w:r>
        <w:t>, clasificados por hábito y entorno:</w:t>
      </w:r>
    </w:p>
    <w:p w14:paraId="44A7B8BA" w14:textId="77777777" w:rsidR="006E0DE5" w:rsidRDefault="006E0DE5">
      <w:pPr>
        <w:pStyle w:val="BodyText"/>
        <w:spacing w:before="27"/>
        <w:rPr>
          <w:sz w:val="20"/>
        </w:rPr>
      </w:pPr>
    </w:p>
    <w:tbl>
      <w:tblPr>
        <w:tblStyle w:val="TableNormal1"/>
        <w:tblW w:type="auto" w:w="0"/>
        <w:tblInd w:type="dxa" w:w="82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2122"/>
        <w:gridCol w:w="6758"/>
      </w:tblGrid>
      <w:tr w14:paraId="1766AAB9" w14:textId="77777777" w:rsidR="006E0DE5">
        <w:trPr>
          <w:trHeight w:val="316"/>
        </w:trPr>
        <w:tc>
          <w:tcPr>
            <w:tcW w:type="dxa" w:w="2122"/>
            <w:shd w:color="auto" w:fill="808080" w:val="clear"/>
          </w:tcPr>
          <w:p w14:paraId="71668AF6" w14:textId="77777777" w:rsidR="006E0DE5" w:rsidRDefault="00F902AB">
            <w:pPr>
              <w:pStyle w:val="TableParagraph"/>
              <w:spacing w:before="45" w:line="251" w:lineRule="exact"/>
              <w:ind w:left="74"/>
              <w:rPr>
                <w:b/>
              </w:rPr>
            </w:pPr>
            <w:r>
              <w:rPr>
                <w:b/>
                <w:color w:val="FFFFFF"/>
              </w:rPr>
              <w:t>ROL</w:t>
            </w:r>
            <w:r>
              <w:rPr>
                <w:b/>
                <w:color w:val="FFFFFF"/>
                <w:spacing w:val="-3"/>
              </w:rPr>
              <w:t xml:space="preserve"> </w:t>
            </w:r>
            <w:r>
              <w:rPr>
                <w:b/>
                <w:color w:val="FFFFFF"/>
              </w:rPr>
              <w:t>EN</w:t>
            </w:r>
            <w:r>
              <w:rPr>
                <w:b/>
                <w:color w:val="FFFFFF"/>
                <w:spacing w:val="-5"/>
              </w:rPr>
              <w:t xml:space="preserve"> </w:t>
            </w:r>
            <w:r>
              <w:rPr>
                <w:b/>
                <w:color w:val="FFFFFF"/>
              </w:rPr>
              <w:t>LA</w:t>
            </w:r>
            <w:r>
              <w:rPr>
                <w:b/>
                <w:color w:val="FFFFFF"/>
                <w:spacing w:val="-2"/>
              </w:rPr>
              <w:t xml:space="preserve"> </w:t>
            </w:r>
            <w:r>
              <w:rPr>
                <w:b/>
                <w:color w:val="FFFFFF"/>
                <w:spacing w:val="-5"/>
              </w:rPr>
              <w:t>VÍA</w:t>
            </w:r>
          </w:p>
        </w:tc>
        <w:tc>
          <w:tcPr>
            <w:tcW w:type="dxa" w:w="6758"/>
            <w:shd w:color="auto" w:fill="808080" w:val="clear"/>
          </w:tcPr>
          <w:p w14:paraId="05EE05F1" w14:textId="77777777" w:rsidR="006E0DE5" w:rsidRDefault="00F902AB">
            <w:pPr>
              <w:pStyle w:val="TableParagraph"/>
              <w:spacing w:before="45" w:line="251" w:lineRule="exact"/>
              <w:ind w:left="73"/>
              <w:rPr>
                <w:b/>
              </w:rPr>
            </w:pPr>
            <w:r>
              <w:rPr>
                <w:b/>
                <w:color w:val="FFFFFF"/>
              </w:rPr>
              <w:t>FACTORES</w:t>
            </w:r>
            <w:r>
              <w:rPr>
                <w:b/>
                <w:color w:val="FFFFFF"/>
                <w:spacing w:val="-6"/>
              </w:rPr>
              <w:t xml:space="preserve"> </w:t>
            </w:r>
            <w:r>
              <w:rPr>
                <w:b/>
                <w:color w:val="FFFFFF"/>
              </w:rPr>
              <w:t>DE</w:t>
            </w:r>
            <w:r>
              <w:rPr>
                <w:b/>
                <w:color w:val="FFFFFF"/>
                <w:spacing w:val="-6"/>
              </w:rPr>
              <w:t xml:space="preserve"> </w:t>
            </w:r>
            <w:r>
              <w:rPr>
                <w:b/>
                <w:color w:val="FFFFFF"/>
              </w:rPr>
              <w:t>RIESGO</w:t>
            </w:r>
            <w:r>
              <w:rPr>
                <w:b/>
                <w:color w:val="FFFFFF"/>
                <w:spacing w:val="-6"/>
              </w:rPr>
              <w:t xml:space="preserve"> </w:t>
            </w:r>
            <w:r>
              <w:rPr>
                <w:b/>
                <w:color w:val="FFFFFF"/>
              </w:rPr>
              <w:t>POR</w:t>
            </w:r>
            <w:r>
              <w:rPr>
                <w:b/>
                <w:color w:val="FFFFFF"/>
                <w:spacing w:val="-5"/>
              </w:rPr>
              <w:t xml:space="preserve"> </w:t>
            </w:r>
            <w:r>
              <w:rPr>
                <w:b/>
                <w:color w:val="FFFFFF"/>
                <w:spacing w:val="-2"/>
              </w:rPr>
              <w:t>ENTORNO</w:t>
            </w:r>
          </w:p>
        </w:tc>
      </w:tr>
      <w:tr w14:paraId="7390FE37" w14:textId="77777777" w:rsidR="006E0DE5">
        <w:trPr>
          <w:trHeight w:val="534"/>
        </w:trPr>
        <w:tc>
          <w:tcPr>
            <w:tcW w:type="dxa" w:w="2122"/>
            <w:vMerge w:val="restart"/>
          </w:tcPr>
          <w:p w14:paraId="58B02936" w14:textId="77777777" w:rsidR="006E0DE5" w:rsidRDefault="006E0DE5">
            <w:pPr>
              <w:pStyle w:val="TableParagraph"/>
              <w:spacing w:before="24"/>
            </w:pPr>
          </w:p>
          <w:p w14:paraId="7929EAAF" w14:textId="77777777" w:rsidR="006E0DE5" w:rsidRDefault="00F902AB">
            <w:pPr>
              <w:pStyle w:val="TableParagraph"/>
              <w:spacing w:before="1"/>
              <w:ind w:left="686"/>
            </w:pPr>
            <w:r>
              <w:rPr>
                <w:spacing w:val="-2"/>
              </w:rPr>
              <w:t>Peatón</w:t>
            </w:r>
          </w:p>
        </w:tc>
        <w:tc>
          <w:tcPr>
            <w:tcW w:type="dxa" w:w="6758"/>
          </w:tcPr>
          <w:p w14:paraId="581D3542" w14:textId="77777777" w:rsidR="006E0DE5" w:rsidRDefault="00F902AB">
            <w:pPr>
              <w:pStyle w:val="TableParagraph"/>
              <w:spacing w:line="266" w:lineRule="exact"/>
              <w:ind w:left="73"/>
            </w:pPr>
            <w:r>
              <w:t>los</w:t>
            </w:r>
            <w:r>
              <w:rPr>
                <w:spacing w:val="-4"/>
              </w:rPr>
              <w:t xml:space="preserve"> </w:t>
            </w:r>
            <w:r>
              <w:t>vehículos,</w:t>
            </w:r>
            <w:r>
              <w:rPr>
                <w:spacing w:val="-5"/>
              </w:rPr>
              <w:t xml:space="preserve"> </w:t>
            </w:r>
            <w:r>
              <w:t>bicicletas</w:t>
            </w:r>
            <w:r>
              <w:rPr>
                <w:spacing w:val="-5"/>
              </w:rPr>
              <w:t xml:space="preserve"> </w:t>
            </w:r>
            <w:r>
              <w:t>y</w:t>
            </w:r>
            <w:r>
              <w:rPr>
                <w:spacing w:val="-6"/>
              </w:rPr>
              <w:t xml:space="preserve"> </w:t>
            </w:r>
            <w:r>
              <w:t>motos</w:t>
            </w:r>
            <w:r>
              <w:rPr>
                <w:spacing w:val="-4"/>
              </w:rPr>
              <w:t xml:space="preserve"> </w:t>
            </w:r>
            <w:r>
              <w:t>no</w:t>
            </w:r>
            <w:r>
              <w:rPr>
                <w:spacing w:val="-4"/>
              </w:rPr>
              <w:t xml:space="preserve"> </w:t>
            </w:r>
            <w:r>
              <w:t>respetan</w:t>
            </w:r>
            <w:r>
              <w:rPr>
                <w:spacing w:val="-6"/>
              </w:rPr>
              <w:t xml:space="preserve"> </w:t>
            </w:r>
            <w:r>
              <w:t>el</w:t>
            </w:r>
            <w:r>
              <w:rPr>
                <w:spacing w:val="-8"/>
              </w:rPr>
              <w:t xml:space="preserve"> </w:t>
            </w:r>
            <w:r>
              <w:t>cambio</w:t>
            </w:r>
            <w:r>
              <w:rPr>
                <w:spacing w:val="-3"/>
              </w:rPr>
              <w:t xml:space="preserve"> </w:t>
            </w:r>
            <w:r>
              <w:t xml:space="preserve">de </w:t>
            </w:r>
            <w:r>
              <w:rPr>
                <w:spacing w:val="-2"/>
              </w:rPr>
              <w:t>semáforo</w:t>
            </w:r>
          </w:p>
        </w:tc>
      </w:tr>
      <w:tr w14:paraId="16FBBBCE" w14:textId="77777777" w:rsidR="006E0DE5">
        <w:trPr>
          <w:trHeight w:val="314"/>
        </w:trPr>
        <w:tc>
          <w:tcPr>
            <w:tcW w:type="dxa" w:w="2122"/>
            <w:vMerge/>
            <w:tcBorders>
              <w:top w:val="nil"/>
            </w:tcBorders>
          </w:tcPr>
          <w:p w14:paraId="1C756AA2" w14:textId="77777777" w:rsidR="006E0DE5" w:rsidRDefault="006E0DE5">
            <w:pPr>
              <w:rPr>
                <w:sz w:val="2"/>
                <w:szCs w:val="2"/>
              </w:rPr>
            </w:pPr>
          </w:p>
        </w:tc>
        <w:tc>
          <w:tcPr>
            <w:tcW w:type="dxa" w:w="6758"/>
          </w:tcPr>
          <w:p w14:paraId="5F889CFF" w14:textId="77777777" w:rsidR="006E0DE5" w:rsidRDefault="00F902AB">
            <w:pPr>
              <w:pStyle w:val="TableParagraph"/>
              <w:spacing w:before="45" w:line="249" w:lineRule="exact"/>
              <w:ind w:left="73"/>
            </w:pPr>
            <w:r>
              <w:t>Ausencia</w:t>
            </w:r>
            <w:r>
              <w:rPr>
                <w:spacing w:val="-8"/>
              </w:rPr>
              <w:t xml:space="preserve"> </w:t>
            </w:r>
            <w:r>
              <w:t>de</w:t>
            </w:r>
            <w:r>
              <w:rPr>
                <w:spacing w:val="-5"/>
              </w:rPr>
              <w:t xml:space="preserve"> </w:t>
            </w:r>
            <w:r>
              <w:rPr>
                <w:spacing w:val="-2"/>
              </w:rPr>
              <w:t>andenes</w:t>
            </w:r>
          </w:p>
        </w:tc>
      </w:tr>
      <w:tr w14:paraId="2D46B1FB" w14:textId="77777777" w:rsidR="006E0DE5">
        <w:trPr>
          <w:trHeight w:val="314"/>
        </w:trPr>
        <w:tc>
          <w:tcPr>
            <w:tcW w:type="dxa" w:w="2122"/>
            <w:vMerge w:val="restart"/>
          </w:tcPr>
          <w:p w14:paraId="52608728" w14:textId="77777777" w:rsidR="006E0DE5" w:rsidRDefault="006E0DE5">
            <w:pPr>
              <w:pStyle w:val="TableParagraph"/>
              <w:spacing w:before="137"/>
            </w:pPr>
          </w:p>
          <w:p w14:paraId="5C2DE1A5" w14:textId="77777777" w:rsidR="006E0DE5" w:rsidRDefault="00F902AB">
            <w:pPr>
              <w:pStyle w:val="TableParagraph"/>
              <w:spacing w:line="270" w:lineRule="atLeast"/>
              <w:ind w:hanging="195" w:left="518"/>
            </w:pPr>
            <w:r>
              <w:t>Conductor</w:t>
            </w:r>
            <w:r>
              <w:rPr>
                <w:spacing w:val="-20"/>
              </w:rPr>
              <w:t xml:space="preserve"> </w:t>
            </w:r>
            <w:r>
              <w:t xml:space="preserve">de </w:t>
            </w:r>
            <w:r>
              <w:rPr>
                <w:spacing w:val="-2"/>
              </w:rPr>
              <w:t>automóvil</w:t>
            </w:r>
          </w:p>
        </w:tc>
        <w:tc>
          <w:tcPr>
            <w:tcW w:type="dxa" w:w="6758"/>
          </w:tcPr>
          <w:p w14:paraId="67366828" w14:textId="77777777" w:rsidR="006E0DE5" w:rsidRDefault="00F902AB">
            <w:pPr>
              <w:pStyle w:val="TableParagraph"/>
              <w:spacing w:before="45" w:line="249" w:lineRule="exact"/>
              <w:ind w:left="73"/>
            </w:pPr>
            <w:r>
              <w:t>Estado</w:t>
            </w:r>
            <w:r>
              <w:rPr>
                <w:spacing w:val="-5"/>
              </w:rPr>
              <w:t xml:space="preserve"> </w:t>
            </w:r>
            <w:r>
              <w:t>de</w:t>
            </w:r>
            <w:r>
              <w:rPr>
                <w:spacing w:val="-3"/>
              </w:rPr>
              <w:t xml:space="preserve"> </w:t>
            </w:r>
            <w:r>
              <w:t>la</w:t>
            </w:r>
            <w:r>
              <w:rPr>
                <w:spacing w:val="-2"/>
              </w:rPr>
              <w:t xml:space="preserve"> </w:t>
            </w:r>
            <w:r>
              <w:rPr>
                <w:spacing w:val="-5"/>
              </w:rPr>
              <w:t>vía</w:t>
            </w:r>
          </w:p>
        </w:tc>
      </w:tr>
      <w:tr w14:paraId="0F33351C" w14:textId="77777777" w:rsidR="006E0DE5">
        <w:trPr>
          <w:trHeight w:val="316"/>
        </w:trPr>
        <w:tc>
          <w:tcPr>
            <w:tcW w:type="dxa" w:w="2122"/>
            <w:vMerge/>
            <w:tcBorders>
              <w:top w:val="nil"/>
            </w:tcBorders>
          </w:tcPr>
          <w:p w14:paraId="0C26AFCC" w14:textId="77777777" w:rsidR="006E0DE5" w:rsidRDefault="006E0DE5">
            <w:pPr>
              <w:rPr>
                <w:sz w:val="2"/>
                <w:szCs w:val="2"/>
              </w:rPr>
            </w:pPr>
          </w:p>
        </w:tc>
        <w:tc>
          <w:tcPr>
            <w:tcW w:type="dxa" w:w="6758"/>
          </w:tcPr>
          <w:p w14:paraId="4332CEC5" w14:textId="77777777" w:rsidR="006E0DE5" w:rsidRDefault="00F902AB">
            <w:pPr>
              <w:pStyle w:val="TableParagraph"/>
              <w:spacing w:before="45" w:line="251" w:lineRule="exact"/>
              <w:ind w:left="73"/>
            </w:pPr>
            <w:r>
              <w:t>Falta</w:t>
            </w:r>
            <w:r>
              <w:rPr>
                <w:spacing w:val="-6"/>
              </w:rPr>
              <w:t xml:space="preserve"> </w:t>
            </w:r>
            <w:r>
              <w:t>de</w:t>
            </w:r>
            <w:r>
              <w:rPr>
                <w:spacing w:val="-3"/>
              </w:rPr>
              <w:t xml:space="preserve"> </w:t>
            </w:r>
            <w:r>
              <w:rPr>
                <w:spacing w:val="-2"/>
              </w:rPr>
              <w:t>señalización</w:t>
            </w:r>
          </w:p>
        </w:tc>
      </w:tr>
      <w:tr w14:paraId="7B6D45D1" w14:textId="77777777" w:rsidR="006E0DE5">
        <w:trPr>
          <w:trHeight w:val="314"/>
        </w:trPr>
        <w:tc>
          <w:tcPr>
            <w:tcW w:type="dxa" w:w="2122"/>
            <w:vMerge/>
            <w:tcBorders>
              <w:top w:val="nil"/>
            </w:tcBorders>
          </w:tcPr>
          <w:p w14:paraId="3A8928F9" w14:textId="77777777" w:rsidR="006E0DE5" w:rsidRDefault="006E0DE5">
            <w:pPr>
              <w:rPr>
                <w:sz w:val="2"/>
                <w:szCs w:val="2"/>
              </w:rPr>
            </w:pPr>
          </w:p>
        </w:tc>
        <w:tc>
          <w:tcPr>
            <w:tcW w:type="dxa" w:w="6758"/>
          </w:tcPr>
          <w:p w14:paraId="3AF59BF8" w14:textId="77777777" w:rsidR="006E0DE5" w:rsidRDefault="00F902AB">
            <w:pPr>
              <w:pStyle w:val="TableParagraph"/>
              <w:spacing w:before="45" w:line="249" w:lineRule="exact"/>
              <w:ind w:left="73"/>
            </w:pPr>
            <w:r>
              <w:t>Atraviese</w:t>
            </w:r>
            <w:r>
              <w:rPr>
                <w:spacing w:val="-4"/>
              </w:rPr>
              <w:t xml:space="preserve"> </w:t>
            </w:r>
            <w:r>
              <w:t>un</w:t>
            </w:r>
            <w:r>
              <w:rPr>
                <w:spacing w:val="-5"/>
              </w:rPr>
              <w:t xml:space="preserve"> </w:t>
            </w:r>
            <w:r>
              <w:t>ciclistas</w:t>
            </w:r>
            <w:r>
              <w:rPr>
                <w:spacing w:val="-2"/>
              </w:rPr>
              <w:t xml:space="preserve"> </w:t>
            </w:r>
            <w:r>
              <w:t>y</w:t>
            </w:r>
            <w:r>
              <w:rPr>
                <w:spacing w:val="-5"/>
              </w:rPr>
              <w:t xml:space="preserve"> </w:t>
            </w:r>
            <w:r>
              <w:rPr>
                <w:spacing w:val="-2"/>
              </w:rPr>
              <w:t>motociclistas</w:t>
            </w:r>
          </w:p>
        </w:tc>
      </w:tr>
      <w:tr w14:paraId="04A65D24" w14:textId="77777777" w:rsidR="006E0DE5">
        <w:trPr>
          <w:trHeight w:val="316"/>
        </w:trPr>
        <w:tc>
          <w:tcPr>
            <w:tcW w:type="dxa" w:w="2122"/>
            <w:vMerge w:val="restart"/>
          </w:tcPr>
          <w:p w14:paraId="2A1C6321" w14:textId="77777777" w:rsidR="006E0DE5" w:rsidRDefault="006E0DE5">
            <w:pPr>
              <w:pStyle w:val="TableParagraph"/>
              <w:spacing w:before="63"/>
            </w:pPr>
          </w:p>
          <w:p w14:paraId="1E13BABD" w14:textId="77777777" w:rsidR="006E0DE5" w:rsidRDefault="00F902AB">
            <w:pPr>
              <w:pStyle w:val="TableParagraph"/>
              <w:ind w:left="532"/>
            </w:pPr>
            <w:r>
              <w:rPr>
                <w:spacing w:val="-2"/>
              </w:rPr>
              <w:t>Pasajeros</w:t>
            </w:r>
          </w:p>
        </w:tc>
        <w:tc>
          <w:tcPr>
            <w:tcW w:type="dxa" w:w="6758"/>
          </w:tcPr>
          <w:p w14:paraId="75EF9EA7" w14:textId="77777777" w:rsidR="006E0DE5" w:rsidRDefault="00F902AB">
            <w:pPr>
              <w:pStyle w:val="TableParagraph"/>
              <w:spacing w:before="45" w:line="251" w:lineRule="exact"/>
              <w:ind w:left="73"/>
            </w:pPr>
            <w:r>
              <w:t>Mal</w:t>
            </w:r>
            <w:r>
              <w:rPr>
                <w:spacing w:val="-9"/>
              </w:rPr>
              <w:t xml:space="preserve"> </w:t>
            </w:r>
            <w:r>
              <w:t>estado</w:t>
            </w:r>
            <w:r>
              <w:rPr>
                <w:spacing w:val="-2"/>
              </w:rPr>
              <w:t xml:space="preserve"> </w:t>
            </w:r>
            <w:r>
              <w:t>de</w:t>
            </w:r>
            <w:r>
              <w:rPr>
                <w:spacing w:val="-2"/>
              </w:rPr>
              <w:t xml:space="preserve"> </w:t>
            </w:r>
            <w:r>
              <w:t>la</w:t>
            </w:r>
            <w:r>
              <w:rPr>
                <w:spacing w:val="-1"/>
              </w:rPr>
              <w:t xml:space="preserve"> </w:t>
            </w:r>
            <w:r>
              <w:rPr>
                <w:spacing w:val="-5"/>
              </w:rPr>
              <w:t>vía</w:t>
            </w:r>
          </w:p>
        </w:tc>
      </w:tr>
      <w:tr w14:paraId="5BF53344" w14:textId="77777777" w:rsidR="006E0DE5">
        <w:trPr>
          <w:trHeight w:val="285"/>
        </w:trPr>
        <w:tc>
          <w:tcPr>
            <w:tcW w:type="dxa" w:w="2122"/>
            <w:vMerge/>
            <w:tcBorders>
              <w:top w:val="nil"/>
            </w:tcBorders>
          </w:tcPr>
          <w:p w14:paraId="7D4FD3EA" w14:textId="77777777" w:rsidR="006E0DE5" w:rsidRDefault="006E0DE5">
            <w:pPr>
              <w:rPr>
                <w:sz w:val="2"/>
                <w:szCs w:val="2"/>
              </w:rPr>
            </w:pPr>
          </w:p>
        </w:tc>
        <w:tc>
          <w:tcPr>
            <w:tcW w:type="dxa" w:w="6758"/>
          </w:tcPr>
          <w:p w14:paraId="7A81ADCB" w14:textId="77777777" w:rsidR="006E0DE5" w:rsidRDefault="00F902AB">
            <w:pPr>
              <w:pStyle w:val="TableParagraph"/>
              <w:spacing w:before="14" w:line="251" w:lineRule="exact"/>
              <w:ind w:left="73"/>
            </w:pPr>
            <w:r>
              <w:rPr>
                <w:spacing w:val="-2"/>
              </w:rPr>
              <w:t>Señalización</w:t>
            </w:r>
          </w:p>
        </w:tc>
      </w:tr>
      <w:tr w14:paraId="5C0AE662" w14:textId="77777777" w:rsidR="006E0DE5">
        <w:trPr>
          <w:trHeight w:val="314"/>
        </w:trPr>
        <w:tc>
          <w:tcPr>
            <w:tcW w:type="dxa" w:w="2122"/>
            <w:vMerge/>
            <w:tcBorders>
              <w:top w:val="nil"/>
            </w:tcBorders>
          </w:tcPr>
          <w:p w14:paraId="68BC8E8B" w14:textId="77777777" w:rsidR="006E0DE5" w:rsidRDefault="006E0DE5">
            <w:pPr>
              <w:rPr>
                <w:sz w:val="2"/>
                <w:szCs w:val="2"/>
              </w:rPr>
            </w:pPr>
          </w:p>
        </w:tc>
        <w:tc>
          <w:tcPr>
            <w:tcW w:type="dxa" w:w="6758"/>
          </w:tcPr>
          <w:p w14:paraId="24B55858" w14:textId="77777777" w:rsidR="006E0DE5" w:rsidRDefault="00F902AB">
            <w:pPr>
              <w:pStyle w:val="TableParagraph"/>
              <w:spacing w:before="45" w:line="249" w:lineRule="exact"/>
              <w:ind w:left="73"/>
            </w:pPr>
            <w:r>
              <w:t>Falta</w:t>
            </w:r>
            <w:r>
              <w:rPr>
                <w:spacing w:val="-6"/>
              </w:rPr>
              <w:t xml:space="preserve"> </w:t>
            </w:r>
            <w:r>
              <w:t>de</w:t>
            </w:r>
            <w:r>
              <w:rPr>
                <w:spacing w:val="-5"/>
              </w:rPr>
              <w:t xml:space="preserve"> </w:t>
            </w:r>
            <w:r>
              <w:t>mantenimiento</w:t>
            </w:r>
            <w:r>
              <w:rPr>
                <w:spacing w:val="-3"/>
              </w:rPr>
              <w:t xml:space="preserve"> </w:t>
            </w:r>
            <w:r>
              <w:t>del</w:t>
            </w:r>
            <w:r>
              <w:rPr>
                <w:spacing w:val="-7"/>
              </w:rPr>
              <w:t xml:space="preserve"> </w:t>
            </w:r>
            <w:r>
              <w:rPr>
                <w:spacing w:val="-2"/>
              </w:rPr>
              <w:t>automotor</w:t>
            </w:r>
          </w:p>
        </w:tc>
      </w:tr>
      <w:tr w14:paraId="3650526E" w14:textId="77777777" w:rsidR="006E0DE5">
        <w:trPr>
          <w:trHeight w:val="313"/>
        </w:trPr>
        <w:tc>
          <w:tcPr>
            <w:tcW w:type="dxa" w:w="2122"/>
            <w:vMerge w:val="restart"/>
          </w:tcPr>
          <w:p w14:paraId="29352335" w14:textId="77777777" w:rsidR="006E0DE5" w:rsidRDefault="00F902AB">
            <w:pPr>
              <w:pStyle w:val="TableParagraph"/>
              <w:spacing w:before="184"/>
              <w:ind w:left="386"/>
            </w:pPr>
            <w:r>
              <w:rPr>
                <w:spacing w:val="-2"/>
              </w:rPr>
              <w:t>Motocicletas</w:t>
            </w:r>
          </w:p>
        </w:tc>
        <w:tc>
          <w:tcPr>
            <w:tcW w:type="dxa" w:w="6758"/>
          </w:tcPr>
          <w:p w14:paraId="7694676A" w14:textId="77777777" w:rsidR="006E0DE5" w:rsidRDefault="00F902AB">
            <w:pPr>
              <w:pStyle w:val="TableParagraph"/>
              <w:spacing w:before="45" w:line="249" w:lineRule="exact"/>
              <w:ind w:left="73"/>
            </w:pPr>
            <w:r>
              <w:t>Estado</w:t>
            </w:r>
            <w:r>
              <w:rPr>
                <w:spacing w:val="-6"/>
              </w:rPr>
              <w:t xml:space="preserve"> </w:t>
            </w:r>
            <w:r>
              <w:t>de</w:t>
            </w:r>
            <w:r>
              <w:rPr>
                <w:spacing w:val="-3"/>
              </w:rPr>
              <w:t xml:space="preserve"> </w:t>
            </w:r>
            <w:r>
              <w:t>las</w:t>
            </w:r>
            <w:r>
              <w:rPr>
                <w:spacing w:val="-4"/>
              </w:rPr>
              <w:t xml:space="preserve"> vías</w:t>
            </w:r>
          </w:p>
        </w:tc>
      </w:tr>
      <w:tr w14:paraId="63CB80B5" w14:textId="77777777" w:rsidR="006E0DE5">
        <w:trPr>
          <w:trHeight w:val="316"/>
        </w:trPr>
        <w:tc>
          <w:tcPr>
            <w:tcW w:type="dxa" w:w="2122"/>
            <w:vMerge/>
            <w:tcBorders>
              <w:top w:val="nil"/>
            </w:tcBorders>
          </w:tcPr>
          <w:p w14:paraId="427728CB" w14:textId="77777777" w:rsidR="006E0DE5" w:rsidRDefault="006E0DE5">
            <w:pPr>
              <w:rPr>
                <w:sz w:val="2"/>
                <w:szCs w:val="2"/>
              </w:rPr>
            </w:pPr>
          </w:p>
        </w:tc>
        <w:tc>
          <w:tcPr>
            <w:tcW w:type="dxa" w:w="6758"/>
          </w:tcPr>
          <w:p w14:paraId="7064BD9F" w14:textId="77777777" w:rsidR="006E0DE5" w:rsidRDefault="00F902AB">
            <w:pPr>
              <w:pStyle w:val="TableParagraph"/>
              <w:spacing w:before="45" w:line="251" w:lineRule="exact"/>
              <w:ind w:left="73"/>
            </w:pPr>
            <w:r>
              <w:t>Falta</w:t>
            </w:r>
            <w:r>
              <w:rPr>
                <w:spacing w:val="-6"/>
              </w:rPr>
              <w:t xml:space="preserve"> </w:t>
            </w:r>
            <w:r>
              <w:t>de</w:t>
            </w:r>
            <w:r>
              <w:rPr>
                <w:spacing w:val="-3"/>
              </w:rPr>
              <w:t xml:space="preserve"> </w:t>
            </w:r>
            <w:r>
              <w:rPr>
                <w:spacing w:val="-2"/>
              </w:rPr>
              <w:t>señalización</w:t>
            </w:r>
          </w:p>
        </w:tc>
      </w:tr>
      <w:tr w14:paraId="09D31602" w14:textId="77777777" w:rsidR="006E0DE5">
        <w:trPr>
          <w:trHeight w:val="314"/>
        </w:trPr>
        <w:tc>
          <w:tcPr>
            <w:tcW w:type="dxa" w:w="2122"/>
            <w:vMerge w:val="restart"/>
          </w:tcPr>
          <w:p w14:paraId="11159B04" w14:textId="77777777" w:rsidR="006E0DE5" w:rsidRDefault="006E0DE5">
            <w:pPr>
              <w:pStyle w:val="TableParagraph"/>
              <w:spacing w:before="77"/>
            </w:pPr>
          </w:p>
          <w:p w14:paraId="04E89437" w14:textId="77777777" w:rsidR="006E0DE5" w:rsidRDefault="00F902AB">
            <w:pPr>
              <w:pStyle w:val="TableParagraph"/>
              <w:ind w:left="614"/>
            </w:pPr>
            <w:r>
              <w:rPr>
                <w:spacing w:val="-2"/>
              </w:rPr>
              <w:t>Ciclistas</w:t>
            </w:r>
          </w:p>
        </w:tc>
        <w:tc>
          <w:tcPr>
            <w:tcW w:type="dxa" w:w="6758"/>
          </w:tcPr>
          <w:p w14:paraId="698AB873" w14:textId="77777777" w:rsidR="006E0DE5" w:rsidRDefault="00F902AB">
            <w:pPr>
              <w:pStyle w:val="TableParagraph"/>
              <w:spacing w:before="45" w:line="249" w:lineRule="exact"/>
              <w:ind w:left="73"/>
            </w:pPr>
            <w:r>
              <w:t>Ciclo</w:t>
            </w:r>
            <w:r>
              <w:rPr>
                <w:spacing w:val="-4"/>
              </w:rPr>
              <w:t xml:space="preserve"> </w:t>
            </w:r>
            <w:r>
              <w:t>ruta</w:t>
            </w:r>
            <w:r>
              <w:rPr>
                <w:spacing w:val="-5"/>
              </w:rPr>
              <w:t xml:space="preserve"> </w:t>
            </w:r>
            <w:r>
              <w:t>con</w:t>
            </w:r>
            <w:r>
              <w:rPr>
                <w:spacing w:val="-4"/>
              </w:rPr>
              <w:t xml:space="preserve"> </w:t>
            </w:r>
            <w:r>
              <w:rPr>
                <w:spacing w:val="-2"/>
              </w:rPr>
              <w:t>huecos</w:t>
            </w:r>
          </w:p>
        </w:tc>
      </w:tr>
      <w:tr w14:paraId="03D62CFC" w14:textId="77777777" w:rsidR="006E0DE5">
        <w:trPr>
          <w:trHeight w:val="316"/>
        </w:trPr>
        <w:tc>
          <w:tcPr>
            <w:tcW w:type="dxa" w:w="2122"/>
            <w:vMerge/>
            <w:tcBorders>
              <w:top w:val="nil"/>
            </w:tcBorders>
          </w:tcPr>
          <w:p w14:paraId="01FFF25E" w14:textId="77777777" w:rsidR="006E0DE5" w:rsidRDefault="006E0DE5">
            <w:pPr>
              <w:rPr>
                <w:sz w:val="2"/>
                <w:szCs w:val="2"/>
              </w:rPr>
            </w:pPr>
          </w:p>
        </w:tc>
        <w:tc>
          <w:tcPr>
            <w:tcW w:type="dxa" w:w="6758"/>
          </w:tcPr>
          <w:p w14:paraId="5301B6FF" w14:textId="77777777" w:rsidR="006E0DE5" w:rsidRDefault="00F902AB">
            <w:pPr>
              <w:pStyle w:val="TableParagraph"/>
              <w:spacing w:before="45" w:line="251" w:lineRule="exact"/>
              <w:ind w:left="73"/>
            </w:pPr>
            <w:r>
              <w:t>Ciclo</w:t>
            </w:r>
            <w:r>
              <w:rPr>
                <w:spacing w:val="-5"/>
              </w:rPr>
              <w:t xml:space="preserve"> </w:t>
            </w:r>
            <w:r>
              <w:t>ruta</w:t>
            </w:r>
            <w:r>
              <w:rPr>
                <w:spacing w:val="-4"/>
              </w:rPr>
              <w:t xml:space="preserve"> </w:t>
            </w:r>
            <w:r>
              <w:rPr>
                <w:spacing w:val="-2"/>
              </w:rPr>
              <w:t>resbalosa</w:t>
            </w:r>
          </w:p>
        </w:tc>
      </w:tr>
      <w:tr w14:paraId="40B42C5D" w14:textId="77777777" w:rsidR="006E0DE5">
        <w:trPr>
          <w:trHeight w:val="314"/>
        </w:trPr>
        <w:tc>
          <w:tcPr>
            <w:tcW w:type="dxa" w:w="2122"/>
            <w:vMerge/>
            <w:tcBorders>
              <w:top w:val="nil"/>
            </w:tcBorders>
          </w:tcPr>
          <w:p w14:paraId="4A886995" w14:textId="77777777" w:rsidR="006E0DE5" w:rsidRDefault="006E0DE5">
            <w:pPr>
              <w:rPr>
                <w:sz w:val="2"/>
                <w:szCs w:val="2"/>
              </w:rPr>
            </w:pPr>
          </w:p>
        </w:tc>
        <w:tc>
          <w:tcPr>
            <w:tcW w:type="dxa" w:w="6758"/>
          </w:tcPr>
          <w:p w14:paraId="6E474F25" w14:textId="77777777" w:rsidR="006E0DE5" w:rsidRDefault="00F902AB">
            <w:pPr>
              <w:pStyle w:val="TableParagraph"/>
              <w:spacing w:before="45" w:line="249" w:lineRule="exact"/>
              <w:ind w:left="73"/>
            </w:pPr>
            <w:r>
              <w:t>Falta</w:t>
            </w:r>
            <w:r>
              <w:rPr>
                <w:spacing w:val="-8"/>
              </w:rPr>
              <w:t xml:space="preserve"> </w:t>
            </w:r>
            <w:r>
              <w:t>de</w:t>
            </w:r>
            <w:r>
              <w:rPr>
                <w:spacing w:val="-3"/>
              </w:rPr>
              <w:t xml:space="preserve"> </w:t>
            </w:r>
            <w:r>
              <w:t>ciclo</w:t>
            </w:r>
            <w:r>
              <w:rPr>
                <w:spacing w:val="-3"/>
              </w:rPr>
              <w:t xml:space="preserve"> </w:t>
            </w:r>
            <w:r>
              <w:rPr>
                <w:spacing w:val="-4"/>
              </w:rPr>
              <w:t>rutas</w:t>
            </w:r>
          </w:p>
        </w:tc>
      </w:tr>
      <w:tr w14:paraId="122C553E" w14:textId="77777777" w:rsidR="006E0DE5">
        <w:trPr>
          <w:trHeight w:val="314"/>
        </w:trPr>
        <w:tc>
          <w:tcPr>
            <w:tcW w:type="dxa" w:w="2122"/>
            <w:shd w:color="auto" w:fill="808080" w:val="clear"/>
          </w:tcPr>
          <w:p w14:paraId="5B16B13E" w14:textId="77777777" w:rsidR="006E0DE5" w:rsidRDefault="00F902AB">
            <w:pPr>
              <w:pStyle w:val="TableParagraph"/>
              <w:spacing w:before="45" w:line="249" w:lineRule="exact"/>
              <w:ind w:left="64"/>
              <w:rPr>
                <w:b/>
              </w:rPr>
            </w:pPr>
            <w:r>
              <w:rPr>
                <w:b/>
                <w:color w:val="FFFFFF"/>
              </w:rPr>
              <w:t>ROL</w:t>
            </w:r>
            <w:r>
              <w:rPr>
                <w:b/>
                <w:color w:val="FFFFFF"/>
                <w:spacing w:val="-3"/>
              </w:rPr>
              <w:t xml:space="preserve"> </w:t>
            </w:r>
            <w:r>
              <w:rPr>
                <w:b/>
                <w:color w:val="FFFFFF"/>
              </w:rPr>
              <w:t>EN</w:t>
            </w:r>
            <w:r>
              <w:rPr>
                <w:b/>
                <w:color w:val="FFFFFF"/>
                <w:spacing w:val="-5"/>
              </w:rPr>
              <w:t xml:space="preserve"> </w:t>
            </w:r>
            <w:r>
              <w:rPr>
                <w:b/>
                <w:color w:val="FFFFFF"/>
              </w:rPr>
              <w:t>LA</w:t>
            </w:r>
            <w:r>
              <w:rPr>
                <w:b/>
                <w:color w:val="FFFFFF"/>
                <w:spacing w:val="-2"/>
              </w:rPr>
              <w:t xml:space="preserve"> </w:t>
            </w:r>
            <w:r>
              <w:rPr>
                <w:b/>
                <w:color w:val="FFFFFF"/>
                <w:spacing w:val="-5"/>
              </w:rPr>
              <w:t>VÍA</w:t>
            </w:r>
          </w:p>
        </w:tc>
        <w:tc>
          <w:tcPr>
            <w:tcW w:type="dxa" w:w="6758"/>
            <w:shd w:color="auto" w:fill="808080" w:val="clear"/>
          </w:tcPr>
          <w:p w14:paraId="109A7FFA" w14:textId="77777777" w:rsidR="006E0DE5" w:rsidRDefault="00F902AB">
            <w:pPr>
              <w:pStyle w:val="TableParagraph"/>
              <w:spacing w:before="45" w:line="249" w:lineRule="exact"/>
              <w:ind w:left="64"/>
              <w:rPr>
                <w:b/>
              </w:rPr>
            </w:pPr>
            <w:r>
              <w:rPr>
                <w:b/>
                <w:color w:val="FFFFFF"/>
              </w:rPr>
              <w:t>FACTORES</w:t>
            </w:r>
            <w:r>
              <w:rPr>
                <w:b/>
                <w:color w:val="FFFFFF"/>
                <w:spacing w:val="-6"/>
              </w:rPr>
              <w:t xml:space="preserve"> </w:t>
            </w:r>
            <w:r>
              <w:rPr>
                <w:b/>
                <w:color w:val="FFFFFF"/>
              </w:rPr>
              <w:t>DE</w:t>
            </w:r>
            <w:r>
              <w:rPr>
                <w:b/>
                <w:color w:val="FFFFFF"/>
                <w:spacing w:val="-6"/>
              </w:rPr>
              <w:t xml:space="preserve"> </w:t>
            </w:r>
            <w:r>
              <w:rPr>
                <w:b/>
                <w:color w:val="FFFFFF"/>
              </w:rPr>
              <w:t>RIESGO</w:t>
            </w:r>
            <w:r>
              <w:rPr>
                <w:b/>
                <w:color w:val="FFFFFF"/>
                <w:spacing w:val="-6"/>
              </w:rPr>
              <w:t xml:space="preserve"> </w:t>
            </w:r>
            <w:r>
              <w:rPr>
                <w:b/>
                <w:color w:val="FFFFFF"/>
              </w:rPr>
              <w:t>POR</w:t>
            </w:r>
            <w:r>
              <w:rPr>
                <w:b/>
                <w:color w:val="FFFFFF"/>
                <w:spacing w:val="-5"/>
              </w:rPr>
              <w:t xml:space="preserve"> </w:t>
            </w:r>
            <w:r>
              <w:rPr>
                <w:b/>
                <w:color w:val="FFFFFF"/>
                <w:spacing w:val="-2"/>
              </w:rPr>
              <w:t>HÁBITO</w:t>
            </w:r>
          </w:p>
        </w:tc>
      </w:tr>
      <w:tr w14:paraId="09230886" w14:textId="77777777" w:rsidR="006E0DE5">
        <w:trPr>
          <w:trHeight w:val="357"/>
        </w:trPr>
        <w:tc>
          <w:tcPr>
            <w:tcW w:type="dxa" w:w="2122"/>
            <w:vMerge w:val="restart"/>
          </w:tcPr>
          <w:p w14:paraId="49CEE093" w14:textId="77777777" w:rsidR="006E0DE5" w:rsidRDefault="006E0DE5">
            <w:pPr>
              <w:pStyle w:val="TableParagraph"/>
            </w:pPr>
          </w:p>
          <w:p w14:paraId="208A31F5" w14:textId="77777777" w:rsidR="006E0DE5" w:rsidRDefault="006E0DE5">
            <w:pPr>
              <w:pStyle w:val="TableParagraph"/>
              <w:spacing w:before="158"/>
            </w:pPr>
          </w:p>
          <w:p w14:paraId="70AB5393" w14:textId="77777777" w:rsidR="006E0DE5" w:rsidRDefault="00F902AB">
            <w:pPr>
              <w:pStyle w:val="TableParagraph"/>
              <w:ind w:left="676"/>
            </w:pPr>
            <w:r>
              <w:rPr>
                <w:spacing w:val="-2"/>
              </w:rPr>
              <w:t>Peatón</w:t>
            </w:r>
          </w:p>
        </w:tc>
        <w:tc>
          <w:tcPr>
            <w:tcW w:type="dxa" w:w="6758"/>
          </w:tcPr>
          <w:p w14:paraId="77B22ADB" w14:textId="77777777" w:rsidR="006E0DE5" w:rsidRDefault="00F902AB">
            <w:pPr>
              <w:pStyle w:val="TableParagraph"/>
              <w:spacing w:before="86" w:line="251" w:lineRule="exact"/>
              <w:ind w:left="64"/>
            </w:pPr>
            <w:r>
              <w:t>Uso</w:t>
            </w:r>
            <w:r>
              <w:rPr>
                <w:spacing w:val="-4"/>
              </w:rPr>
              <w:t xml:space="preserve"> </w:t>
            </w:r>
            <w:r>
              <w:t>de</w:t>
            </w:r>
            <w:r>
              <w:rPr>
                <w:spacing w:val="-3"/>
              </w:rPr>
              <w:t xml:space="preserve"> </w:t>
            </w:r>
            <w:r>
              <w:t>auriculares</w:t>
            </w:r>
            <w:r>
              <w:rPr>
                <w:spacing w:val="-3"/>
              </w:rPr>
              <w:t xml:space="preserve"> </w:t>
            </w:r>
            <w:r>
              <w:t>al</w:t>
            </w:r>
            <w:r>
              <w:rPr>
                <w:spacing w:val="-5"/>
              </w:rPr>
              <w:t xml:space="preserve"> </w:t>
            </w:r>
            <w:r>
              <w:rPr>
                <w:spacing w:val="-2"/>
              </w:rPr>
              <w:t>caminar</w:t>
            </w:r>
          </w:p>
        </w:tc>
      </w:tr>
      <w:tr w14:paraId="589561E2" w14:textId="77777777" w:rsidR="006E0DE5">
        <w:trPr>
          <w:trHeight w:val="313"/>
        </w:trPr>
        <w:tc>
          <w:tcPr>
            <w:tcW w:type="dxa" w:w="2122"/>
            <w:vMerge/>
            <w:tcBorders>
              <w:top w:val="nil"/>
            </w:tcBorders>
          </w:tcPr>
          <w:p w14:paraId="200AC4FD" w14:textId="77777777" w:rsidR="006E0DE5" w:rsidRDefault="006E0DE5">
            <w:pPr>
              <w:rPr>
                <w:sz w:val="2"/>
                <w:szCs w:val="2"/>
              </w:rPr>
            </w:pPr>
          </w:p>
        </w:tc>
        <w:tc>
          <w:tcPr>
            <w:tcW w:type="dxa" w:w="6758"/>
          </w:tcPr>
          <w:p w14:paraId="5833DC40" w14:textId="77777777" w:rsidR="006E0DE5" w:rsidRDefault="00F902AB">
            <w:pPr>
              <w:pStyle w:val="TableParagraph"/>
              <w:spacing w:before="45" w:line="249" w:lineRule="exact"/>
              <w:ind w:left="64"/>
            </w:pPr>
            <w:r>
              <w:t>Pasar</w:t>
            </w:r>
            <w:r>
              <w:rPr>
                <w:spacing w:val="-4"/>
              </w:rPr>
              <w:t xml:space="preserve"> </w:t>
            </w:r>
            <w:r>
              <w:t>la</w:t>
            </w:r>
            <w:r>
              <w:rPr>
                <w:spacing w:val="-4"/>
              </w:rPr>
              <w:t xml:space="preserve"> </w:t>
            </w:r>
            <w:r>
              <w:t>calle</w:t>
            </w:r>
            <w:r>
              <w:rPr>
                <w:spacing w:val="-3"/>
              </w:rPr>
              <w:t xml:space="preserve"> </w:t>
            </w:r>
            <w:r>
              <w:rPr>
                <w:spacing w:val="-2"/>
              </w:rPr>
              <w:t>corriendo</w:t>
            </w:r>
          </w:p>
        </w:tc>
      </w:tr>
      <w:tr w14:paraId="62DB1219" w14:textId="77777777" w:rsidR="006E0DE5">
        <w:trPr>
          <w:trHeight w:val="314"/>
        </w:trPr>
        <w:tc>
          <w:tcPr>
            <w:tcW w:type="dxa" w:w="2122"/>
            <w:vMerge/>
            <w:tcBorders>
              <w:top w:val="nil"/>
            </w:tcBorders>
          </w:tcPr>
          <w:p w14:paraId="75D904BF" w14:textId="77777777" w:rsidR="006E0DE5" w:rsidRDefault="006E0DE5">
            <w:pPr>
              <w:rPr>
                <w:sz w:val="2"/>
                <w:szCs w:val="2"/>
              </w:rPr>
            </w:pPr>
          </w:p>
        </w:tc>
        <w:tc>
          <w:tcPr>
            <w:tcW w:type="dxa" w:w="6758"/>
          </w:tcPr>
          <w:p w14:paraId="219817F0" w14:textId="77777777" w:rsidR="006E0DE5" w:rsidRDefault="00F902AB">
            <w:pPr>
              <w:pStyle w:val="TableParagraph"/>
              <w:spacing w:before="45" w:line="249" w:lineRule="exact"/>
              <w:ind w:left="64"/>
            </w:pPr>
            <w:r>
              <w:t>Cruzar</w:t>
            </w:r>
            <w:r>
              <w:rPr>
                <w:spacing w:val="-3"/>
              </w:rPr>
              <w:t xml:space="preserve"> </w:t>
            </w:r>
            <w:r>
              <w:t>la</w:t>
            </w:r>
            <w:r>
              <w:rPr>
                <w:spacing w:val="-5"/>
              </w:rPr>
              <w:t xml:space="preserve"> </w:t>
            </w:r>
            <w:r>
              <w:t>calle</w:t>
            </w:r>
            <w:r>
              <w:rPr>
                <w:spacing w:val="-4"/>
              </w:rPr>
              <w:t xml:space="preserve"> </w:t>
            </w:r>
            <w:r>
              <w:t>por</w:t>
            </w:r>
            <w:r>
              <w:rPr>
                <w:spacing w:val="-4"/>
              </w:rPr>
              <w:t xml:space="preserve"> </w:t>
            </w:r>
            <w:r>
              <w:t>en</w:t>
            </w:r>
            <w:r>
              <w:rPr>
                <w:spacing w:val="-2"/>
              </w:rPr>
              <w:t xml:space="preserve"> </w:t>
            </w:r>
            <w:r>
              <w:t>medio</w:t>
            </w:r>
            <w:r>
              <w:rPr>
                <w:spacing w:val="-4"/>
              </w:rPr>
              <w:t xml:space="preserve"> </w:t>
            </w:r>
            <w:r>
              <w:t>de</w:t>
            </w:r>
            <w:r>
              <w:rPr>
                <w:spacing w:val="-1"/>
              </w:rPr>
              <w:t xml:space="preserve"> </w:t>
            </w:r>
            <w:r>
              <w:t>los</w:t>
            </w:r>
            <w:r>
              <w:rPr>
                <w:spacing w:val="-3"/>
              </w:rPr>
              <w:t xml:space="preserve"> </w:t>
            </w:r>
            <w:r>
              <w:rPr>
                <w:spacing w:val="-2"/>
              </w:rPr>
              <w:t>autos.</w:t>
            </w:r>
          </w:p>
        </w:tc>
      </w:tr>
      <w:tr w14:paraId="277B2995" w14:textId="77777777" w:rsidR="006E0DE5">
        <w:trPr>
          <w:trHeight w:val="316"/>
        </w:trPr>
        <w:tc>
          <w:tcPr>
            <w:tcW w:type="dxa" w:w="2122"/>
            <w:vMerge/>
            <w:tcBorders>
              <w:top w:val="nil"/>
            </w:tcBorders>
          </w:tcPr>
          <w:p w14:paraId="095246F7" w14:textId="77777777" w:rsidR="006E0DE5" w:rsidRDefault="006E0DE5">
            <w:pPr>
              <w:rPr>
                <w:sz w:val="2"/>
                <w:szCs w:val="2"/>
              </w:rPr>
            </w:pPr>
          </w:p>
        </w:tc>
        <w:tc>
          <w:tcPr>
            <w:tcW w:type="dxa" w:w="6758"/>
          </w:tcPr>
          <w:p w14:paraId="34792B34" w14:textId="77777777" w:rsidR="006E0DE5" w:rsidRDefault="00F902AB">
            <w:pPr>
              <w:pStyle w:val="TableParagraph"/>
              <w:spacing w:before="45" w:line="251" w:lineRule="exact"/>
              <w:ind w:left="64"/>
            </w:pPr>
            <w:r>
              <w:t>Cruzar</w:t>
            </w:r>
            <w:r>
              <w:rPr>
                <w:spacing w:val="-5"/>
              </w:rPr>
              <w:t xml:space="preserve"> </w:t>
            </w:r>
            <w:r>
              <w:t>la</w:t>
            </w:r>
            <w:r>
              <w:rPr>
                <w:spacing w:val="-6"/>
              </w:rPr>
              <w:t xml:space="preserve"> </w:t>
            </w:r>
            <w:r>
              <w:t>calle</w:t>
            </w:r>
            <w:r>
              <w:rPr>
                <w:spacing w:val="-3"/>
              </w:rPr>
              <w:t xml:space="preserve"> </w:t>
            </w:r>
            <w:r>
              <w:t>sin</w:t>
            </w:r>
            <w:r>
              <w:rPr>
                <w:spacing w:val="-5"/>
              </w:rPr>
              <w:t xml:space="preserve"> </w:t>
            </w:r>
            <w:r>
              <w:rPr>
                <w:spacing w:val="-4"/>
              </w:rPr>
              <w:t>mirar</w:t>
            </w:r>
          </w:p>
        </w:tc>
      </w:tr>
      <w:tr w14:paraId="00974F7E" w14:textId="77777777" w:rsidR="006E0DE5">
        <w:trPr>
          <w:trHeight w:val="314"/>
        </w:trPr>
        <w:tc>
          <w:tcPr>
            <w:tcW w:type="dxa" w:w="2122"/>
            <w:vMerge/>
            <w:tcBorders>
              <w:top w:val="nil"/>
            </w:tcBorders>
          </w:tcPr>
          <w:p w14:paraId="3AF6FBBE" w14:textId="77777777" w:rsidR="006E0DE5" w:rsidRDefault="006E0DE5">
            <w:pPr>
              <w:rPr>
                <w:sz w:val="2"/>
                <w:szCs w:val="2"/>
              </w:rPr>
            </w:pPr>
          </w:p>
        </w:tc>
        <w:tc>
          <w:tcPr>
            <w:tcW w:type="dxa" w:w="6758"/>
          </w:tcPr>
          <w:p w14:paraId="30246DDC" w14:textId="77777777" w:rsidR="006E0DE5" w:rsidRDefault="00F902AB">
            <w:pPr>
              <w:pStyle w:val="TableParagraph"/>
              <w:spacing w:before="45" w:line="249" w:lineRule="exact"/>
              <w:ind w:left="64"/>
            </w:pPr>
            <w:r>
              <w:t>Cruzar</w:t>
            </w:r>
            <w:r>
              <w:rPr>
                <w:spacing w:val="-3"/>
              </w:rPr>
              <w:t xml:space="preserve"> </w:t>
            </w:r>
            <w:r>
              <w:t>la</w:t>
            </w:r>
            <w:r>
              <w:rPr>
                <w:spacing w:val="-6"/>
              </w:rPr>
              <w:t xml:space="preserve"> </w:t>
            </w:r>
            <w:r>
              <w:t>calle</w:t>
            </w:r>
            <w:r>
              <w:rPr>
                <w:spacing w:val="-3"/>
              </w:rPr>
              <w:t xml:space="preserve"> </w:t>
            </w:r>
            <w:r>
              <w:t>hablando</w:t>
            </w:r>
            <w:r>
              <w:rPr>
                <w:spacing w:val="-4"/>
              </w:rPr>
              <w:t xml:space="preserve"> </w:t>
            </w:r>
            <w:r>
              <w:t>o</w:t>
            </w:r>
            <w:r>
              <w:rPr>
                <w:spacing w:val="-4"/>
              </w:rPr>
              <w:t xml:space="preserve"> </w:t>
            </w:r>
            <w:r>
              <w:t>mirando</w:t>
            </w:r>
            <w:r>
              <w:rPr>
                <w:spacing w:val="-4"/>
              </w:rPr>
              <w:t xml:space="preserve"> </w:t>
            </w:r>
            <w:r>
              <w:t>al</w:t>
            </w:r>
            <w:r>
              <w:rPr>
                <w:spacing w:val="-5"/>
              </w:rPr>
              <w:t xml:space="preserve"> </w:t>
            </w:r>
            <w:r>
              <w:rPr>
                <w:spacing w:val="-2"/>
              </w:rPr>
              <w:t>celular</w:t>
            </w:r>
          </w:p>
        </w:tc>
      </w:tr>
      <w:tr w14:paraId="16C1AB12" w14:textId="77777777" w:rsidR="006E0DE5">
        <w:trPr>
          <w:trHeight w:val="316"/>
        </w:trPr>
        <w:tc>
          <w:tcPr>
            <w:tcW w:type="dxa" w:w="2122"/>
            <w:vMerge w:val="restart"/>
          </w:tcPr>
          <w:p w14:paraId="47D13B96" w14:textId="77777777" w:rsidR="006E0DE5" w:rsidRDefault="00F902AB">
            <w:pPr>
              <w:pStyle w:val="TableParagraph"/>
              <w:spacing w:before="59" w:line="266" w:lineRule="exact"/>
              <w:ind w:hanging="195" w:left="508"/>
            </w:pPr>
            <w:r>
              <w:t>Conductor</w:t>
            </w:r>
            <w:r>
              <w:rPr>
                <w:spacing w:val="-20"/>
              </w:rPr>
              <w:t xml:space="preserve"> </w:t>
            </w:r>
            <w:r>
              <w:t xml:space="preserve">de </w:t>
            </w:r>
            <w:r>
              <w:rPr>
                <w:spacing w:val="-2"/>
              </w:rPr>
              <w:t>automóvil</w:t>
            </w:r>
          </w:p>
        </w:tc>
        <w:tc>
          <w:tcPr>
            <w:tcW w:type="dxa" w:w="6758"/>
          </w:tcPr>
          <w:p w14:paraId="40E7C6C8" w14:textId="77777777" w:rsidR="006E0DE5" w:rsidRDefault="00F902AB">
            <w:pPr>
              <w:pStyle w:val="TableParagraph"/>
              <w:spacing w:before="45" w:line="251" w:lineRule="exact"/>
              <w:ind w:left="64"/>
            </w:pPr>
            <w:r>
              <w:t>Exceso</w:t>
            </w:r>
            <w:r>
              <w:rPr>
                <w:spacing w:val="-2"/>
              </w:rPr>
              <w:t xml:space="preserve"> </w:t>
            </w:r>
            <w:r>
              <w:t>de</w:t>
            </w:r>
            <w:r>
              <w:rPr>
                <w:spacing w:val="-2"/>
              </w:rPr>
              <w:t xml:space="preserve"> velocidad</w:t>
            </w:r>
          </w:p>
        </w:tc>
      </w:tr>
      <w:tr w14:paraId="13C49C18" w14:textId="77777777" w:rsidR="006E0DE5">
        <w:trPr>
          <w:trHeight w:val="285"/>
        </w:trPr>
        <w:tc>
          <w:tcPr>
            <w:tcW w:type="dxa" w:w="2122"/>
            <w:vMerge/>
            <w:tcBorders>
              <w:top w:val="nil"/>
            </w:tcBorders>
          </w:tcPr>
          <w:p w14:paraId="1ECC7ECC" w14:textId="77777777" w:rsidR="006E0DE5" w:rsidRDefault="006E0DE5">
            <w:pPr>
              <w:rPr>
                <w:sz w:val="2"/>
                <w:szCs w:val="2"/>
              </w:rPr>
            </w:pPr>
          </w:p>
        </w:tc>
        <w:tc>
          <w:tcPr>
            <w:tcW w:type="dxa" w:w="6758"/>
          </w:tcPr>
          <w:p w14:paraId="262926DC" w14:textId="77777777" w:rsidR="006E0DE5" w:rsidRDefault="00F902AB">
            <w:pPr>
              <w:pStyle w:val="TableParagraph"/>
              <w:spacing w:before="14" w:line="251" w:lineRule="exact"/>
              <w:ind w:left="64"/>
            </w:pPr>
            <w:r>
              <w:t>Poco</w:t>
            </w:r>
            <w:r>
              <w:rPr>
                <w:spacing w:val="-3"/>
              </w:rPr>
              <w:t xml:space="preserve"> </w:t>
            </w:r>
            <w:r>
              <w:t>uso</w:t>
            </w:r>
            <w:r>
              <w:rPr>
                <w:spacing w:val="-4"/>
              </w:rPr>
              <w:t xml:space="preserve"> </w:t>
            </w:r>
            <w:r>
              <w:t>del</w:t>
            </w:r>
            <w:r>
              <w:rPr>
                <w:spacing w:val="-6"/>
              </w:rPr>
              <w:t xml:space="preserve"> </w:t>
            </w:r>
            <w:r>
              <w:t>cinturón</w:t>
            </w:r>
            <w:r>
              <w:rPr>
                <w:spacing w:val="-2"/>
              </w:rPr>
              <w:t xml:space="preserve"> </w:t>
            </w:r>
            <w:r>
              <w:t>de</w:t>
            </w:r>
            <w:r>
              <w:rPr>
                <w:spacing w:val="-2"/>
              </w:rPr>
              <w:t xml:space="preserve"> seguridad</w:t>
            </w:r>
          </w:p>
        </w:tc>
      </w:tr>
      <w:tr w14:paraId="05F2587A" w14:textId="77777777" w:rsidR="006E0DE5">
        <w:trPr>
          <w:trHeight w:val="313"/>
        </w:trPr>
        <w:tc>
          <w:tcPr>
            <w:tcW w:type="dxa" w:w="2122"/>
            <w:vMerge w:val="restart"/>
          </w:tcPr>
          <w:p w14:paraId="78A4F3D8" w14:textId="77777777" w:rsidR="006E0DE5" w:rsidRDefault="00F902AB">
            <w:pPr>
              <w:pStyle w:val="TableParagraph"/>
              <w:spacing w:before="182"/>
              <w:ind w:left="580"/>
            </w:pPr>
            <w:r>
              <w:rPr>
                <w:spacing w:val="-2"/>
              </w:rPr>
              <w:t>Pasajero</w:t>
            </w:r>
          </w:p>
        </w:tc>
        <w:tc>
          <w:tcPr>
            <w:tcW w:type="dxa" w:w="6758"/>
          </w:tcPr>
          <w:p w14:paraId="6B2BAF56" w14:textId="77777777" w:rsidR="006E0DE5" w:rsidRDefault="00F902AB">
            <w:pPr>
              <w:pStyle w:val="TableParagraph"/>
              <w:spacing w:before="45" w:line="249" w:lineRule="exact"/>
              <w:ind w:left="64"/>
            </w:pPr>
            <w:r>
              <w:t>Poco</w:t>
            </w:r>
            <w:r>
              <w:rPr>
                <w:spacing w:val="-2"/>
              </w:rPr>
              <w:t xml:space="preserve"> </w:t>
            </w:r>
            <w:r>
              <w:t>uso</w:t>
            </w:r>
            <w:r>
              <w:rPr>
                <w:spacing w:val="-3"/>
              </w:rPr>
              <w:t xml:space="preserve"> </w:t>
            </w:r>
            <w:r>
              <w:t>de</w:t>
            </w:r>
            <w:r>
              <w:rPr>
                <w:spacing w:val="-2"/>
              </w:rPr>
              <w:t xml:space="preserve"> </w:t>
            </w:r>
            <w:r>
              <w:t>los</w:t>
            </w:r>
            <w:r>
              <w:rPr>
                <w:spacing w:val="-1"/>
              </w:rPr>
              <w:t xml:space="preserve"> </w:t>
            </w:r>
            <w:r>
              <w:rPr>
                <w:spacing w:val="-2"/>
              </w:rPr>
              <w:t>cinturones</w:t>
            </w:r>
          </w:p>
        </w:tc>
      </w:tr>
      <w:tr w14:paraId="1F71B49D" w14:textId="77777777" w:rsidR="006E0DE5">
        <w:trPr>
          <w:trHeight w:val="313"/>
        </w:trPr>
        <w:tc>
          <w:tcPr>
            <w:tcW w:type="dxa" w:w="2122"/>
            <w:vMerge/>
            <w:tcBorders>
              <w:top w:val="nil"/>
            </w:tcBorders>
          </w:tcPr>
          <w:p w14:paraId="3D38F8E4" w14:textId="77777777" w:rsidR="006E0DE5" w:rsidRDefault="006E0DE5">
            <w:pPr>
              <w:rPr>
                <w:sz w:val="2"/>
                <w:szCs w:val="2"/>
              </w:rPr>
            </w:pPr>
          </w:p>
        </w:tc>
        <w:tc>
          <w:tcPr>
            <w:tcW w:type="dxa" w:w="6758"/>
          </w:tcPr>
          <w:p w14:paraId="4DB121FD" w14:textId="77777777" w:rsidR="006E0DE5" w:rsidRDefault="00F902AB">
            <w:pPr>
              <w:pStyle w:val="TableParagraph"/>
              <w:spacing w:before="45" w:line="249" w:lineRule="exact"/>
              <w:ind w:left="64"/>
            </w:pPr>
            <w:r>
              <w:t>Apresurar</w:t>
            </w:r>
            <w:r>
              <w:rPr>
                <w:spacing w:val="-7"/>
              </w:rPr>
              <w:t xml:space="preserve"> </w:t>
            </w:r>
            <w:r>
              <w:t>al</w:t>
            </w:r>
            <w:r>
              <w:rPr>
                <w:spacing w:val="-6"/>
              </w:rPr>
              <w:t xml:space="preserve"> </w:t>
            </w:r>
            <w:r>
              <w:rPr>
                <w:spacing w:val="-2"/>
              </w:rPr>
              <w:t>conductor</w:t>
            </w:r>
          </w:p>
        </w:tc>
      </w:tr>
      <w:tr w14:paraId="75020FE9" w14:textId="77777777" w:rsidR="006E0DE5">
        <w:trPr>
          <w:trHeight w:val="316"/>
        </w:trPr>
        <w:tc>
          <w:tcPr>
            <w:tcW w:type="dxa" w:w="2122"/>
            <w:vMerge w:val="restart"/>
          </w:tcPr>
          <w:p w14:paraId="682AAC5F" w14:textId="77777777" w:rsidR="006E0DE5" w:rsidRDefault="006E0DE5">
            <w:pPr>
              <w:pStyle w:val="TableParagraph"/>
            </w:pPr>
          </w:p>
          <w:p w14:paraId="4823A156" w14:textId="77777777" w:rsidR="006E0DE5" w:rsidRDefault="006E0DE5">
            <w:pPr>
              <w:pStyle w:val="TableParagraph"/>
              <w:spacing w:before="161"/>
            </w:pPr>
          </w:p>
          <w:p w14:paraId="19F13E81" w14:textId="77777777" w:rsidR="006E0DE5" w:rsidRDefault="00F902AB">
            <w:pPr>
              <w:pStyle w:val="TableParagraph"/>
              <w:spacing w:line="251" w:lineRule="exact"/>
              <w:ind w:left="412"/>
            </w:pPr>
            <w:r>
              <w:rPr>
                <w:spacing w:val="-2"/>
              </w:rPr>
              <w:t>Motociclista</w:t>
            </w:r>
          </w:p>
        </w:tc>
        <w:tc>
          <w:tcPr>
            <w:tcW w:type="dxa" w:w="6758"/>
          </w:tcPr>
          <w:p w14:paraId="56F7A1AB" w14:textId="77777777" w:rsidR="006E0DE5" w:rsidRDefault="00F902AB">
            <w:pPr>
              <w:pStyle w:val="TableParagraph"/>
              <w:spacing w:before="45" w:line="251" w:lineRule="exact"/>
              <w:ind w:left="64"/>
            </w:pPr>
            <w:r>
              <w:t>Conducir</w:t>
            </w:r>
            <w:r>
              <w:rPr>
                <w:spacing w:val="-5"/>
              </w:rPr>
              <w:t xml:space="preserve"> </w:t>
            </w:r>
            <w:r>
              <w:t>en</w:t>
            </w:r>
            <w:r>
              <w:rPr>
                <w:spacing w:val="-3"/>
              </w:rPr>
              <w:t xml:space="preserve"> </w:t>
            </w:r>
            <w:r>
              <w:t>estado</w:t>
            </w:r>
            <w:r>
              <w:rPr>
                <w:spacing w:val="-3"/>
              </w:rPr>
              <w:t xml:space="preserve"> </w:t>
            </w:r>
            <w:r>
              <w:t>de</w:t>
            </w:r>
            <w:r>
              <w:rPr>
                <w:spacing w:val="-2"/>
              </w:rPr>
              <w:t xml:space="preserve"> embriaguez</w:t>
            </w:r>
          </w:p>
        </w:tc>
      </w:tr>
      <w:tr w14:paraId="073071E0" w14:textId="77777777" w:rsidR="006E0DE5">
        <w:trPr>
          <w:trHeight w:val="314"/>
        </w:trPr>
        <w:tc>
          <w:tcPr>
            <w:tcW w:type="dxa" w:w="2122"/>
            <w:vMerge/>
            <w:tcBorders>
              <w:top w:val="nil"/>
            </w:tcBorders>
          </w:tcPr>
          <w:p w14:paraId="6B2941F9" w14:textId="77777777" w:rsidR="006E0DE5" w:rsidRDefault="006E0DE5">
            <w:pPr>
              <w:rPr>
                <w:sz w:val="2"/>
                <w:szCs w:val="2"/>
              </w:rPr>
            </w:pPr>
          </w:p>
        </w:tc>
        <w:tc>
          <w:tcPr>
            <w:tcW w:type="dxa" w:w="6758"/>
          </w:tcPr>
          <w:p w14:paraId="28D4CFB1" w14:textId="77777777" w:rsidR="006E0DE5" w:rsidRDefault="00F902AB">
            <w:pPr>
              <w:pStyle w:val="TableParagraph"/>
              <w:spacing w:before="45" w:line="249" w:lineRule="exact"/>
              <w:ind w:left="64"/>
            </w:pPr>
            <w:r>
              <w:t>Exceso</w:t>
            </w:r>
            <w:r>
              <w:rPr>
                <w:spacing w:val="-2"/>
              </w:rPr>
              <w:t xml:space="preserve"> </w:t>
            </w:r>
            <w:r>
              <w:t>de</w:t>
            </w:r>
            <w:r>
              <w:rPr>
                <w:spacing w:val="-2"/>
              </w:rPr>
              <w:t xml:space="preserve"> velocidad</w:t>
            </w:r>
          </w:p>
        </w:tc>
      </w:tr>
      <w:tr w14:paraId="2B652147" w14:textId="77777777" w:rsidR="006E0DE5">
        <w:trPr>
          <w:trHeight w:val="316"/>
        </w:trPr>
        <w:tc>
          <w:tcPr>
            <w:tcW w:type="dxa" w:w="2122"/>
            <w:vMerge/>
            <w:tcBorders>
              <w:top w:val="nil"/>
            </w:tcBorders>
          </w:tcPr>
          <w:p w14:paraId="688D572B" w14:textId="77777777" w:rsidR="006E0DE5" w:rsidRDefault="006E0DE5">
            <w:pPr>
              <w:rPr>
                <w:sz w:val="2"/>
                <w:szCs w:val="2"/>
              </w:rPr>
            </w:pPr>
          </w:p>
        </w:tc>
        <w:tc>
          <w:tcPr>
            <w:tcW w:type="dxa" w:w="6758"/>
          </w:tcPr>
          <w:p w14:paraId="115600B0" w14:textId="77777777" w:rsidR="006E0DE5" w:rsidRDefault="00F902AB">
            <w:pPr>
              <w:pStyle w:val="TableParagraph"/>
              <w:spacing w:before="45" w:line="251" w:lineRule="exact"/>
              <w:ind w:left="64"/>
            </w:pPr>
            <w:r>
              <w:t>Hacer</w:t>
            </w:r>
            <w:r>
              <w:rPr>
                <w:spacing w:val="-5"/>
              </w:rPr>
              <w:t xml:space="preserve"> </w:t>
            </w:r>
            <w:r>
              <w:t>zigzag</w:t>
            </w:r>
            <w:r>
              <w:rPr>
                <w:spacing w:val="-3"/>
              </w:rPr>
              <w:t xml:space="preserve"> </w:t>
            </w:r>
            <w:r>
              <w:t>entre</w:t>
            </w:r>
            <w:r>
              <w:rPr>
                <w:spacing w:val="-1"/>
              </w:rPr>
              <w:t xml:space="preserve"> </w:t>
            </w:r>
            <w:r>
              <w:t>los</w:t>
            </w:r>
            <w:r>
              <w:rPr>
                <w:spacing w:val="-3"/>
              </w:rPr>
              <w:t xml:space="preserve"> </w:t>
            </w:r>
            <w:r>
              <w:rPr>
                <w:spacing w:val="-2"/>
              </w:rPr>
              <w:t>carros</w:t>
            </w:r>
          </w:p>
        </w:tc>
      </w:tr>
      <w:tr w14:paraId="15247181" w14:textId="77777777" w:rsidR="006E0DE5">
        <w:trPr>
          <w:trHeight w:val="314"/>
        </w:trPr>
        <w:tc>
          <w:tcPr>
            <w:tcW w:type="dxa" w:w="2122"/>
            <w:vMerge w:val="restart"/>
          </w:tcPr>
          <w:p w14:paraId="61BA6341" w14:textId="77777777" w:rsidR="006E0DE5" w:rsidRDefault="006E0DE5">
            <w:pPr>
              <w:pStyle w:val="TableParagraph"/>
              <w:spacing w:before="240"/>
            </w:pPr>
          </w:p>
          <w:p w14:paraId="467E92DF" w14:textId="77777777" w:rsidR="006E0DE5" w:rsidRDefault="00F902AB">
            <w:pPr>
              <w:pStyle w:val="TableParagraph"/>
              <w:spacing w:before="1"/>
              <w:ind w:left="604"/>
            </w:pPr>
            <w:r>
              <w:rPr>
                <w:spacing w:val="-2"/>
              </w:rPr>
              <w:t>Ciclistas</w:t>
            </w:r>
          </w:p>
        </w:tc>
        <w:tc>
          <w:tcPr>
            <w:tcW w:type="dxa" w:w="6758"/>
          </w:tcPr>
          <w:p w14:paraId="00D56230" w14:textId="77777777" w:rsidR="006E0DE5" w:rsidRDefault="00F902AB">
            <w:pPr>
              <w:pStyle w:val="TableParagraph"/>
              <w:spacing w:before="21"/>
              <w:ind w:left="64"/>
            </w:pPr>
            <w:r>
              <w:rPr>
                <w:spacing w:val="-2"/>
              </w:rPr>
              <w:t>Distracción</w:t>
            </w:r>
          </w:p>
        </w:tc>
      </w:tr>
      <w:tr w14:paraId="0945AE07" w14:textId="77777777" w:rsidR="006E0DE5">
        <w:trPr>
          <w:trHeight w:val="313"/>
        </w:trPr>
        <w:tc>
          <w:tcPr>
            <w:tcW w:type="dxa" w:w="2122"/>
            <w:vMerge/>
            <w:tcBorders>
              <w:top w:val="nil"/>
            </w:tcBorders>
          </w:tcPr>
          <w:p w14:paraId="32231FD5" w14:textId="77777777" w:rsidR="006E0DE5" w:rsidRDefault="006E0DE5">
            <w:pPr>
              <w:rPr>
                <w:sz w:val="2"/>
                <w:szCs w:val="2"/>
              </w:rPr>
            </w:pPr>
          </w:p>
        </w:tc>
        <w:tc>
          <w:tcPr>
            <w:tcW w:type="dxa" w:w="6758"/>
          </w:tcPr>
          <w:p w14:paraId="0888F5AD" w14:textId="77777777" w:rsidR="006E0DE5" w:rsidRDefault="00F902AB">
            <w:pPr>
              <w:pStyle w:val="TableParagraph"/>
              <w:spacing w:before="21"/>
              <w:ind w:left="64"/>
            </w:pPr>
            <w:r>
              <w:t>Uso</w:t>
            </w:r>
            <w:r>
              <w:rPr>
                <w:spacing w:val="-3"/>
              </w:rPr>
              <w:t xml:space="preserve"> </w:t>
            </w:r>
            <w:r>
              <w:t>del</w:t>
            </w:r>
            <w:r>
              <w:rPr>
                <w:spacing w:val="-5"/>
              </w:rPr>
              <w:t xml:space="preserve"> </w:t>
            </w:r>
            <w:r>
              <w:rPr>
                <w:spacing w:val="-2"/>
              </w:rPr>
              <w:t>celular</w:t>
            </w:r>
          </w:p>
        </w:tc>
      </w:tr>
      <w:tr w14:paraId="350254A1" w14:textId="77777777" w:rsidR="006E0DE5">
        <w:trPr>
          <w:trHeight w:val="316"/>
        </w:trPr>
        <w:tc>
          <w:tcPr>
            <w:tcW w:type="dxa" w:w="2122"/>
            <w:vMerge/>
            <w:tcBorders>
              <w:top w:val="nil"/>
            </w:tcBorders>
          </w:tcPr>
          <w:p w14:paraId="5131F8E7" w14:textId="77777777" w:rsidR="006E0DE5" w:rsidRDefault="006E0DE5">
            <w:pPr>
              <w:rPr>
                <w:sz w:val="2"/>
                <w:szCs w:val="2"/>
              </w:rPr>
            </w:pPr>
          </w:p>
        </w:tc>
        <w:tc>
          <w:tcPr>
            <w:tcW w:type="dxa" w:w="6758"/>
          </w:tcPr>
          <w:p w14:paraId="05269A83" w14:textId="77777777" w:rsidR="006E0DE5" w:rsidRDefault="00F902AB">
            <w:pPr>
              <w:pStyle w:val="TableParagraph"/>
              <w:spacing w:before="23"/>
              <w:ind w:left="64"/>
            </w:pPr>
            <w:r>
              <w:t>Atravesar</w:t>
            </w:r>
            <w:r>
              <w:rPr>
                <w:spacing w:val="-6"/>
              </w:rPr>
              <w:t xml:space="preserve"> </w:t>
            </w:r>
            <w:r>
              <w:t>la</w:t>
            </w:r>
            <w:r>
              <w:rPr>
                <w:spacing w:val="-5"/>
              </w:rPr>
              <w:t xml:space="preserve"> </w:t>
            </w:r>
            <w:r>
              <w:t>calle</w:t>
            </w:r>
            <w:r>
              <w:rPr>
                <w:spacing w:val="-3"/>
              </w:rPr>
              <w:t xml:space="preserve"> </w:t>
            </w:r>
            <w:r>
              <w:t xml:space="preserve">sin </w:t>
            </w:r>
            <w:r>
              <w:rPr>
                <w:spacing w:val="-2"/>
              </w:rPr>
              <w:t>precaución</w:t>
            </w:r>
          </w:p>
        </w:tc>
      </w:tr>
      <w:tr w14:paraId="5AB59BA2" w14:textId="77777777" w:rsidR="006E0DE5">
        <w:trPr>
          <w:trHeight w:val="313"/>
        </w:trPr>
        <w:tc>
          <w:tcPr>
            <w:tcW w:type="dxa" w:w="2122"/>
            <w:vMerge/>
            <w:tcBorders>
              <w:top w:val="nil"/>
            </w:tcBorders>
          </w:tcPr>
          <w:p w14:paraId="35757171" w14:textId="77777777" w:rsidR="006E0DE5" w:rsidRDefault="006E0DE5">
            <w:pPr>
              <w:rPr>
                <w:sz w:val="2"/>
                <w:szCs w:val="2"/>
              </w:rPr>
            </w:pPr>
          </w:p>
        </w:tc>
        <w:tc>
          <w:tcPr>
            <w:tcW w:type="dxa" w:w="6758"/>
          </w:tcPr>
          <w:p w14:paraId="758DC46E" w14:textId="77777777" w:rsidR="006E0DE5" w:rsidRDefault="00F902AB">
            <w:pPr>
              <w:pStyle w:val="TableParagraph"/>
              <w:spacing w:before="21"/>
              <w:ind w:left="64"/>
            </w:pPr>
            <w:r>
              <w:t>Transitar</w:t>
            </w:r>
            <w:r>
              <w:rPr>
                <w:spacing w:val="-6"/>
              </w:rPr>
              <w:t xml:space="preserve"> </w:t>
            </w:r>
            <w:r>
              <w:t>por</w:t>
            </w:r>
            <w:r>
              <w:rPr>
                <w:spacing w:val="-2"/>
              </w:rPr>
              <w:t xml:space="preserve"> </w:t>
            </w:r>
            <w:r>
              <w:t>la</w:t>
            </w:r>
            <w:r>
              <w:rPr>
                <w:spacing w:val="-2"/>
              </w:rPr>
              <w:t xml:space="preserve"> </w:t>
            </w:r>
            <w:r>
              <w:t>vía</w:t>
            </w:r>
            <w:r>
              <w:rPr>
                <w:spacing w:val="-6"/>
              </w:rPr>
              <w:t xml:space="preserve"> </w:t>
            </w:r>
            <w:r>
              <w:t>de</w:t>
            </w:r>
            <w:r>
              <w:rPr>
                <w:spacing w:val="-1"/>
              </w:rPr>
              <w:t xml:space="preserve"> </w:t>
            </w:r>
            <w:r>
              <w:t>los</w:t>
            </w:r>
            <w:r>
              <w:rPr>
                <w:spacing w:val="-3"/>
              </w:rPr>
              <w:t xml:space="preserve"> </w:t>
            </w:r>
            <w:proofErr w:type="spellStart"/>
            <w:r>
              <w:rPr>
                <w:spacing w:val="-2"/>
              </w:rPr>
              <w:t>vehiculos</w:t>
            </w:r>
            <w:proofErr w:type="spellEnd"/>
          </w:p>
        </w:tc>
      </w:tr>
    </w:tbl>
    <w:p w14:paraId="04207072" w14:textId="77777777" w:rsidR="006E0DE5" w:rsidRDefault="006E0DE5">
      <w:pPr>
        <w:pStyle w:val="TableParagraph"/>
        <w:sectPr w:rsidR="006E0DE5">
          <w:pgSz w:h="15840" w:w="12240"/>
          <w:pgMar w:bottom="1100" w:footer="902" w:gutter="0" w:header="854" w:left="720" w:right="1080" w:top="1660"/>
          <w:cols w:space="720"/>
        </w:sectPr>
      </w:pPr>
    </w:p>
    <w:p w14:paraId="6B8669AD" w14:textId="77777777" w:rsidR="006E0DE5" w:rsidRDefault="006E0DE5">
      <w:pPr>
        <w:pStyle w:val="BodyText"/>
        <w:spacing w:before="39"/>
      </w:pPr>
    </w:p>
    <w:p w14:paraId="1E910EC1" w14:textId="77777777" w:rsidR="006E0DE5" w:rsidRDefault="00F902AB">
      <w:pPr>
        <w:pStyle w:val="Heading4"/>
        <w:numPr>
          <w:ilvl w:val="1"/>
          <w:numId w:val="15"/>
        </w:numPr>
        <w:tabs>
          <w:tab w:pos="955" w:val="left"/>
        </w:tabs>
        <w:ind w:hanging="543" w:left="955"/>
      </w:pPr>
      <w:bookmarkStart w:id="22" w:name="_bookmark22"/>
      <w:bookmarkEnd w:id="22"/>
      <w:r>
        <w:t>PLAN</w:t>
      </w:r>
      <w:r>
        <w:rPr>
          <w:spacing w:val="-4"/>
        </w:rPr>
        <w:t xml:space="preserve"> </w:t>
      </w:r>
      <w:r>
        <w:t>DE</w:t>
      </w:r>
      <w:r>
        <w:rPr>
          <w:spacing w:val="-4"/>
        </w:rPr>
        <w:t xml:space="preserve"> </w:t>
      </w:r>
      <w:r>
        <w:t>TRABAJO</w:t>
      </w:r>
      <w:r>
        <w:rPr>
          <w:spacing w:val="-4"/>
        </w:rPr>
        <w:t xml:space="preserve"> </w:t>
      </w:r>
      <w:r>
        <w:t>DEL</w:t>
      </w:r>
      <w:r>
        <w:rPr>
          <w:spacing w:val="-3"/>
        </w:rPr>
        <w:t xml:space="preserve"> </w:t>
      </w:r>
      <w:r>
        <w:rPr>
          <w:spacing w:val="-4"/>
        </w:rPr>
        <w:t>PESV</w:t>
      </w:r>
    </w:p>
    <w:p w14:paraId="3DEFD429" w14:textId="77777777" w:rsidR="006E0DE5" w:rsidRDefault="006E0DE5">
      <w:pPr>
        <w:pStyle w:val="BodyText"/>
        <w:rPr>
          <w:b/>
          <w:i/>
        </w:rPr>
      </w:pPr>
    </w:p>
    <w:p w14:paraId="34AAFEC3" w14:textId="77777777" w:rsidR="006E0DE5" w:rsidRDefault="00F902AB">
      <w:pPr>
        <w:pStyle w:val="BodyText"/>
        <w:spacing w:before="1"/>
        <w:ind w:left="412" w:right="333"/>
        <w:jc w:val="both"/>
      </w:pPr>
      <w:r>
        <w:t>Con base al diagnóstico, los objetivos y procesos de la entidad, se genera un plan de acción en el cual se determinan las actividades que se realizaran para cumplir con los propósitos planteados. Para poder desarrollar esto, se describe un “Cronograma de Trabajo</w:t>
      </w:r>
      <w:r>
        <w:rPr>
          <w:spacing w:val="-20"/>
        </w:rPr>
        <w:t xml:space="preserve"> </w:t>
      </w:r>
      <w:r>
        <w:t>PESV”</w:t>
      </w:r>
      <w:r>
        <w:rPr>
          <w:spacing w:val="-19"/>
        </w:rPr>
        <w:t xml:space="preserve"> </w:t>
      </w:r>
      <w:r>
        <w:t>el</w:t>
      </w:r>
      <w:r>
        <w:rPr>
          <w:spacing w:val="-19"/>
        </w:rPr>
        <w:t xml:space="preserve"> </w:t>
      </w:r>
      <w:r>
        <w:t>cual</w:t>
      </w:r>
      <w:r>
        <w:rPr>
          <w:spacing w:val="-20"/>
        </w:rPr>
        <w:t xml:space="preserve"> </w:t>
      </w:r>
      <w:r>
        <w:t>cuenta</w:t>
      </w:r>
      <w:r>
        <w:rPr>
          <w:spacing w:val="-19"/>
        </w:rPr>
        <w:t xml:space="preserve"> </w:t>
      </w:r>
      <w:r>
        <w:t>con</w:t>
      </w:r>
      <w:r>
        <w:rPr>
          <w:spacing w:val="-20"/>
        </w:rPr>
        <w:t xml:space="preserve"> </w:t>
      </w:r>
      <w:r>
        <w:t>un</w:t>
      </w:r>
      <w:r>
        <w:rPr>
          <w:spacing w:val="-19"/>
        </w:rPr>
        <w:t xml:space="preserve"> </w:t>
      </w:r>
      <w:r>
        <w:t>cronograma</w:t>
      </w:r>
      <w:r>
        <w:rPr>
          <w:spacing w:val="-19"/>
        </w:rPr>
        <w:t xml:space="preserve"> </w:t>
      </w:r>
      <w:r>
        <w:t>de</w:t>
      </w:r>
      <w:r>
        <w:rPr>
          <w:spacing w:val="-20"/>
        </w:rPr>
        <w:t xml:space="preserve"> </w:t>
      </w:r>
      <w:r>
        <w:t>actividades,</w:t>
      </w:r>
      <w:r>
        <w:rPr>
          <w:spacing w:val="-19"/>
        </w:rPr>
        <w:t xml:space="preserve"> </w:t>
      </w:r>
      <w:r>
        <w:t>responsables</w:t>
      </w:r>
      <w:r>
        <w:rPr>
          <w:spacing w:val="-19"/>
        </w:rPr>
        <w:t xml:space="preserve"> </w:t>
      </w:r>
      <w:r>
        <w:t>y</w:t>
      </w:r>
      <w:r>
        <w:rPr>
          <w:spacing w:val="-20"/>
        </w:rPr>
        <w:t xml:space="preserve"> </w:t>
      </w:r>
      <w:r>
        <w:t xml:space="preserve">recursos por cada por cada pilar del PESV, este será aprobado por el Comité de PESV para cada </w:t>
      </w:r>
      <w:r>
        <w:rPr>
          <w:spacing w:val="-2"/>
        </w:rPr>
        <w:t>vigencia.</w:t>
      </w:r>
    </w:p>
    <w:p w14:paraId="1EFC5ED3" w14:textId="77777777" w:rsidR="006E0DE5" w:rsidRDefault="00F902AB">
      <w:pPr>
        <w:pStyle w:val="BodyText"/>
        <w:spacing w:line="266" w:lineRule="exact"/>
        <w:ind w:left="412"/>
        <w:jc w:val="both"/>
      </w:pPr>
      <w:r>
        <w:t>Ver</w:t>
      </w:r>
      <w:r>
        <w:rPr>
          <w:spacing w:val="-4"/>
        </w:rPr>
        <w:t xml:space="preserve"> </w:t>
      </w:r>
      <w:r>
        <w:t>anexo</w:t>
      </w:r>
      <w:r>
        <w:rPr>
          <w:spacing w:val="-2"/>
        </w:rPr>
        <w:t xml:space="preserve"> </w:t>
      </w:r>
      <w:r>
        <w:t>No</w:t>
      </w:r>
      <w:r>
        <w:rPr>
          <w:spacing w:val="-2"/>
        </w:rPr>
        <w:t xml:space="preserve"> </w:t>
      </w:r>
      <w:r>
        <w:t>5</w:t>
      </w:r>
      <w:r>
        <w:rPr>
          <w:spacing w:val="69"/>
        </w:rPr>
        <w:t xml:space="preserve"> </w:t>
      </w:r>
      <w:r>
        <w:t>Cronograma</w:t>
      </w:r>
      <w:r>
        <w:rPr>
          <w:spacing w:val="-4"/>
        </w:rPr>
        <w:t xml:space="preserve"> </w:t>
      </w:r>
      <w:r>
        <w:t>de</w:t>
      </w:r>
      <w:r>
        <w:rPr>
          <w:spacing w:val="-2"/>
        </w:rPr>
        <w:t xml:space="preserve"> </w:t>
      </w:r>
      <w:r>
        <w:t>Trabajo</w:t>
      </w:r>
      <w:r>
        <w:rPr>
          <w:spacing w:val="-2"/>
        </w:rPr>
        <w:t xml:space="preserve"> </w:t>
      </w:r>
      <w:r>
        <w:rPr>
          <w:spacing w:val="-4"/>
        </w:rPr>
        <w:t>PESV</w:t>
      </w:r>
    </w:p>
    <w:p w14:paraId="52CE9247" w14:textId="77777777" w:rsidR="006E0DE5" w:rsidRDefault="006E0DE5">
      <w:pPr>
        <w:pStyle w:val="BodyText"/>
      </w:pPr>
    </w:p>
    <w:p w14:paraId="59CE8E86" w14:textId="77777777" w:rsidR="006E0DE5" w:rsidRDefault="00F902AB">
      <w:pPr>
        <w:pStyle w:val="Heading2"/>
        <w:numPr>
          <w:ilvl w:val="0"/>
          <w:numId w:val="14"/>
        </w:numPr>
        <w:tabs>
          <w:tab w:pos="627" w:val="left"/>
        </w:tabs>
        <w:ind w:hanging="433" w:left="627"/>
        <w:jc w:val="left"/>
      </w:pPr>
      <w:bookmarkStart w:id="23" w:name="_bookmark23"/>
      <w:bookmarkEnd w:id="23"/>
      <w:r>
        <w:t>SEGUIMIENTO</w:t>
      </w:r>
      <w:r>
        <w:rPr>
          <w:spacing w:val="-9"/>
        </w:rPr>
        <w:t xml:space="preserve"> </w:t>
      </w:r>
      <w:r>
        <w:t>Y</w:t>
      </w:r>
      <w:r>
        <w:rPr>
          <w:spacing w:val="-4"/>
        </w:rPr>
        <w:t xml:space="preserve"> </w:t>
      </w:r>
      <w:r>
        <w:t>EVALUACIÓN</w:t>
      </w:r>
      <w:r>
        <w:rPr>
          <w:spacing w:val="-4"/>
        </w:rPr>
        <w:t xml:space="preserve"> </w:t>
      </w:r>
      <w:r>
        <w:t>DEL</w:t>
      </w:r>
      <w:r>
        <w:rPr>
          <w:spacing w:val="-4"/>
        </w:rPr>
        <w:t xml:space="preserve"> PESV</w:t>
      </w:r>
    </w:p>
    <w:p w14:paraId="643E97A0" w14:textId="77777777" w:rsidR="006E0DE5" w:rsidRDefault="006E0DE5">
      <w:pPr>
        <w:pStyle w:val="BodyText"/>
        <w:spacing w:before="1"/>
        <w:rPr>
          <w:b/>
        </w:rPr>
      </w:pPr>
    </w:p>
    <w:p w14:paraId="504BB302" w14:textId="77777777" w:rsidR="006E0DE5" w:rsidRDefault="00F902AB">
      <w:pPr>
        <w:pStyle w:val="BodyText"/>
        <w:ind w:left="412" w:right="333"/>
        <w:jc w:val="both"/>
      </w:pPr>
      <w:r>
        <w:t xml:space="preserve">El seguimiento de las actividades del cronograma de trabajo, la documentación y actualización de los indicadores es responsabilidad de cada uno de los líderes de cada Pilar, sin embargo, el secretario del comité tendrá la responsabilidad de consolidar y presentar trimestralmente al Comité será el secretario del PESV los resultados </w:t>
      </w:r>
      <w:r>
        <w:rPr>
          <w:spacing w:val="-2"/>
        </w:rPr>
        <w:t>obtenidos.</w:t>
      </w:r>
    </w:p>
    <w:p w14:paraId="031F446C" w14:textId="77777777" w:rsidR="006E0DE5" w:rsidRDefault="00F902AB">
      <w:pPr>
        <w:pStyle w:val="Heading4"/>
        <w:numPr>
          <w:ilvl w:val="1"/>
          <w:numId w:val="14"/>
        </w:numPr>
        <w:tabs>
          <w:tab w:pos="955" w:val="left"/>
        </w:tabs>
        <w:spacing w:before="266"/>
        <w:ind w:hanging="543" w:left="955"/>
      </w:pPr>
      <w:bookmarkStart w:id="24" w:name="_bookmark24"/>
      <w:bookmarkEnd w:id="24"/>
      <w:r>
        <w:t>INDICADORES</w:t>
      </w:r>
      <w:r>
        <w:rPr>
          <w:spacing w:val="-10"/>
        </w:rPr>
        <w:t xml:space="preserve"> </w:t>
      </w:r>
      <w:r>
        <w:t>POR</w:t>
      </w:r>
      <w:r>
        <w:rPr>
          <w:spacing w:val="-9"/>
        </w:rPr>
        <w:t xml:space="preserve"> </w:t>
      </w:r>
      <w:r>
        <w:rPr>
          <w:spacing w:val="-2"/>
        </w:rPr>
        <w:t>ACTIVIDAD</w:t>
      </w:r>
    </w:p>
    <w:p w14:paraId="61909DE7" w14:textId="77777777" w:rsidR="006E0DE5" w:rsidRDefault="006E0DE5">
      <w:pPr>
        <w:pStyle w:val="BodyText"/>
        <w:spacing w:before="1"/>
        <w:rPr>
          <w:b/>
          <w:i/>
          <w:sz w:val="7"/>
        </w:rPr>
      </w:pPr>
    </w:p>
    <w:tbl>
      <w:tblPr>
        <w:tblStyle w:val="TableNormal1"/>
        <w:tblW w:type="auto" w:w="0"/>
        <w:tblInd w:type="dxa" w:w="5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740"/>
        <w:gridCol w:w="3451"/>
        <w:gridCol w:w="1440"/>
        <w:gridCol w:w="1183"/>
        <w:gridCol w:w="1680"/>
      </w:tblGrid>
      <w:tr w14:paraId="09D10C48" w14:textId="77777777" w:rsidR="006E0DE5">
        <w:trPr>
          <w:trHeight w:val="239"/>
        </w:trPr>
        <w:tc>
          <w:tcPr>
            <w:tcW w:type="dxa" w:w="9494"/>
            <w:gridSpan w:val="5"/>
            <w:shd w:color="auto" w:fill="D0CECE" w:val="clear"/>
          </w:tcPr>
          <w:p w14:paraId="04068961" w14:textId="77777777" w:rsidR="006E0DE5" w:rsidRDefault="00F902AB">
            <w:pPr>
              <w:pStyle w:val="TableParagraph"/>
              <w:spacing w:before="47" w:line="172" w:lineRule="exact"/>
              <w:ind w:left="7"/>
              <w:jc w:val="center"/>
              <w:rPr>
                <w:b/>
                <w:sz w:val="16"/>
              </w:rPr>
            </w:pPr>
            <w:r>
              <w:rPr>
                <w:b/>
                <w:sz w:val="16"/>
              </w:rPr>
              <w:t>INDICADOR</w:t>
            </w:r>
            <w:r>
              <w:rPr>
                <w:b/>
                <w:spacing w:val="-8"/>
                <w:sz w:val="16"/>
              </w:rPr>
              <w:t xml:space="preserve"> </w:t>
            </w:r>
            <w:r>
              <w:rPr>
                <w:b/>
                <w:sz w:val="16"/>
              </w:rPr>
              <w:t>DE</w:t>
            </w:r>
            <w:r>
              <w:rPr>
                <w:b/>
                <w:spacing w:val="-5"/>
                <w:sz w:val="16"/>
              </w:rPr>
              <w:t xml:space="preserve"> </w:t>
            </w:r>
            <w:r>
              <w:rPr>
                <w:b/>
                <w:spacing w:val="-2"/>
                <w:sz w:val="16"/>
              </w:rPr>
              <w:t>ACTIVIDAD</w:t>
            </w:r>
          </w:p>
        </w:tc>
      </w:tr>
      <w:tr w14:paraId="636822C9" w14:textId="77777777" w:rsidR="006E0DE5">
        <w:trPr>
          <w:trHeight w:val="479"/>
        </w:trPr>
        <w:tc>
          <w:tcPr>
            <w:tcW w:type="dxa" w:w="1740"/>
            <w:shd w:color="auto" w:fill="D0CECE" w:val="clear"/>
          </w:tcPr>
          <w:p w14:paraId="33D0E8EB" w14:textId="77777777" w:rsidR="006E0DE5" w:rsidRDefault="00F902AB">
            <w:pPr>
              <w:pStyle w:val="TableParagraph"/>
              <w:spacing w:before="167"/>
              <w:ind w:left="513"/>
              <w:rPr>
                <w:b/>
                <w:sz w:val="16"/>
              </w:rPr>
            </w:pPr>
            <w:r>
              <w:rPr>
                <w:b/>
                <w:spacing w:val="-2"/>
                <w:sz w:val="16"/>
              </w:rPr>
              <w:t>Nombre</w:t>
            </w:r>
          </w:p>
        </w:tc>
        <w:tc>
          <w:tcPr>
            <w:tcW w:type="dxa" w:w="3451"/>
            <w:shd w:color="auto" w:fill="D0CECE" w:val="clear"/>
          </w:tcPr>
          <w:p w14:paraId="70845323" w14:textId="77777777" w:rsidR="006E0DE5" w:rsidRDefault="00F902AB">
            <w:pPr>
              <w:pStyle w:val="TableParagraph"/>
              <w:spacing w:before="167"/>
              <w:ind w:left="10" w:right="2"/>
              <w:jc w:val="center"/>
              <w:rPr>
                <w:b/>
                <w:sz w:val="16"/>
              </w:rPr>
            </w:pPr>
            <w:r>
              <w:rPr>
                <w:b/>
                <w:spacing w:val="-2"/>
                <w:sz w:val="16"/>
              </w:rPr>
              <w:t>Fórmula</w:t>
            </w:r>
          </w:p>
        </w:tc>
        <w:tc>
          <w:tcPr>
            <w:tcW w:type="dxa" w:w="1440"/>
            <w:shd w:color="auto" w:fill="D0CECE" w:val="clear"/>
          </w:tcPr>
          <w:p w14:paraId="1F7668C4" w14:textId="77777777" w:rsidR="006E0DE5" w:rsidRDefault="00F902AB">
            <w:pPr>
              <w:pStyle w:val="TableParagraph"/>
              <w:spacing w:line="240" w:lineRule="atLeast"/>
              <w:ind w:hanging="149" w:left="387" w:right="225"/>
              <w:rPr>
                <w:b/>
                <w:sz w:val="16"/>
              </w:rPr>
            </w:pPr>
            <w:r>
              <w:rPr>
                <w:b/>
                <w:sz w:val="16"/>
              </w:rPr>
              <w:t>Periodo</w:t>
            </w:r>
            <w:r>
              <w:rPr>
                <w:b/>
                <w:spacing w:val="-14"/>
                <w:sz w:val="16"/>
              </w:rPr>
              <w:t xml:space="preserve"> </w:t>
            </w:r>
            <w:r>
              <w:rPr>
                <w:b/>
                <w:sz w:val="16"/>
              </w:rPr>
              <w:t xml:space="preserve">de </w:t>
            </w:r>
            <w:r>
              <w:rPr>
                <w:b/>
                <w:spacing w:val="-2"/>
                <w:sz w:val="16"/>
              </w:rPr>
              <w:t>reporte</w:t>
            </w:r>
          </w:p>
        </w:tc>
        <w:tc>
          <w:tcPr>
            <w:tcW w:type="dxa" w:w="1183"/>
            <w:shd w:color="auto" w:fill="D0CECE" w:val="clear"/>
          </w:tcPr>
          <w:p w14:paraId="1C9DF535" w14:textId="77777777" w:rsidR="006E0DE5" w:rsidRDefault="00F902AB">
            <w:pPr>
              <w:pStyle w:val="TableParagraph"/>
              <w:spacing w:before="167"/>
              <w:ind w:left="17"/>
              <w:jc w:val="center"/>
              <w:rPr>
                <w:b/>
                <w:sz w:val="16"/>
              </w:rPr>
            </w:pPr>
            <w:r>
              <w:rPr>
                <w:b/>
                <w:spacing w:val="-4"/>
                <w:sz w:val="16"/>
              </w:rPr>
              <w:t>Meta</w:t>
            </w:r>
          </w:p>
        </w:tc>
        <w:tc>
          <w:tcPr>
            <w:tcW w:type="dxa" w:w="1680"/>
            <w:shd w:color="auto" w:fill="D0CECE" w:val="clear"/>
          </w:tcPr>
          <w:p w14:paraId="72D4A919" w14:textId="77777777" w:rsidR="006E0DE5" w:rsidRDefault="00F902AB">
            <w:pPr>
              <w:pStyle w:val="TableParagraph"/>
              <w:spacing w:before="167"/>
              <w:ind w:left="12" w:right="1"/>
              <w:jc w:val="center"/>
              <w:rPr>
                <w:b/>
                <w:sz w:val="16"/>
              </w:rPr>
            </w:pPr>
            <w:r>
              <w:rPr>
                <w:b/>
                <w:spacing w:val="-4"/>
                <w:sz w:val="16"/>
              </w:rPr>
              <w:t>RESP</w:t>
            </w:r>
          </w:p>
        </w:tc>
      </w:tr>
      <w:tr w14:paraId="3B664B3E" w14:textId="77777777" w:rsidR="006E0DE5">
        <w:trPr>
          <w:trHeight w:val="720"/>
        </w:trPr>
        <w:tc>
          <w:tcPr>
            <w:tcW w:type="dxa" w:w="1740"/>
            <w:vMerge w:val="restart"/>
          </w:tcPr>
          <w:p w14:paraId="2D0B58DB" w14:textId="77777777" w:rsidR="006E0DE5" w:rsidRDefault="006E0DE5">
            <w:pPr>
              <w:pStyle w:val="TableParagraph"/>
              <w:spacing w:before="126"/>
              <w:rPr>
                <w:b/>
                <w:i/>
                <w:sz w:val="16"/>
              </w:rPr>
            </w:pPr>
          </w:p>
          <w:p w14:paraId="275C8940" w14:textId="77777777" w:rsidR="006E0DE5" w:rsidRDefault="00F902AB">
            <w:pPr>
              <w:pStyle w:val="TableParagraph"/>
              <w:spacing w:line="297" w:lineRule="auto"/>
              <w:ind w:hanging="2" w:left="163" w:right="149"/>
              <w:jc w:val="center"/>
              <w:rPr>
                <w:sz w:val="16"/>
              </w:rPr>
            </w:pPr>
            <w:r>
              <w:rPr>
                <w:sz w:val="16"/>
              </w:rPr>
              <w:t xml:space="preserve">Número de </w:t>
            </w:r>
            <w:r>
              <w:rPr>
                <w:spacing w:val="-2"/>
                <w:sz w:val="16"/>
              </w:rPr>
              <w:t xml:space="preserve">personal </w:t>
            </w:r>
            <w:r>
              <w:rPr>
                <w:sz w:val="16"/>
              </w:rPr>
              <w:t>Capacitado</w:t>
            </w:r>
            <w:r>
              <w:rPr>
                <w:spacing w:val="-15"/>
                <w:sz w:val="16"/>
              </w:rPr>
              <w:t xml:space="preserve"> </w:t>
            </w:r>
            <w:r>
              <w:rPr>
                <w:sz w:val="16"/>
              </w:rPr>
              <w:t>en</w:t>
            </w:r>
            <w:r>
              <w:rPr>
                <w:spacing w:val="-14"/>
                <w:sz w:val="16"/>
              </w:rPr>
              <w:t xml:space="preserve"> </w:t>
            </w:r>
            <w:r>
              <w:rPr>
                <w:sz w:val="16"/>
              </w:rPr>
              <w:t>SV</w:t>
            </w:r>
          </w:p>
        </w:tc>
        <w:tc>
          <w:tcPr>
            <w:tcW w:type="dxa" w:w="3451"/>
          </w:tcPr>
          <w:p w14:paraId="240A1EDD" w14:textId="77777777" w:rsidR="006E0DE5" w:rsidRDefault="00F902AB">
            <w:pPr>
              <w:pStyle w:val="TableParagraph"/>
              <w:spacing w:before="47" w:line="295" w:lineRule="auto"/>
              <w:ind w:firstLine="307" w:left="305" w:right="241"/>
              <w:rPr>
                <w:sz w:val="16"/>
              </w:rPr>
            </w:pPr>
            <w:proofErr w:type="spellStart"/>
            <w:r>
              <w:rPr>
                <w:sz w:val="16"/>
                <w:u w:val="single"/>
              </w:rPr>
              <w:t>N°</w:t>
            </w:r>
            <w:proofErr w:type="spellEnd"/>
            <w:r>
              <w:rPr>
                <w:sz w:val="16"/>
                <w:u w:val="single"/>
              </w:rPr>
              <w:t xml:space="preserve"> de capacitados en </w:t>
            </w:r>
            <w:proofErr w:type="gramStart"/>
            <w:r>
              <w:rPr>
                <w:sz w:val="16"/>
                <w:u w:val="single"/>
              </w:rPr>
              <w:t xml:space="preserve">SV </w:t>
            </w:r>
            <w:r>
              <w:rPr>
                <w:spacing w:val="40"/>
                <w:sz w:val="16"/>
              </w:rPr>
              <w:t xml:space="preserve"> </w:t>
            </w:r>
            <w:r>
              <w:rPr>
                <w:sz w:val="16"/>
              </w:rPr>
              <w:t>/</w:t>
            </w:r>
            <w:proofErr w:type="gramEnd"/>
            <w:r>
              <w:rPr>
                <w:sz w:val="16"/>
              </w:rPr>
              <w:t xml:space="preserve"> Total,</w:t>
            </w:r>
            <w:r>
              <w:rPr>
                <w:spacing w:val="-9"/>
                <w:sz w:val="16"/>
              </w:rPr>
              <w:t xml:space="preserve"> </w:t>
            </w:r>
            <w:r>
              <w:rPr>
                <w:sz w:val="16"/>
              </w:rPr>
              <w:t>de</w:t>
            </w:r>
            <w:r>
              <w:rPr>
                <w:spacing w:val="-10"/>
                <w:sz w:val="16"/>
              </w:rPr>
              <w:t xml:space="preserve"> </w:t>
            </w:r>
            <w:r>
              <w:rPr>
                <w:sz w:val="16"/>
              </w:rPr>
              <w:t>conductores</w:t>
            </w:r>
            <w:r>
              <w:rPr>
                <w:spacing w:val="-8"/>
                <w:sz w:val="16"/>
              </w:rPr>
              <w:t xml:space="preserve"> </w:t>
            </w:r>
            <w:r>
              <w:rPr>
                <w:sz w:val="16"/>
              </w:rPr>
              <w:t>vinculados</w:t>
            </w:r>
            <w:r>
              <w:rPr>
                <w:spacing w:val="-10"/>
                <w:sz w:val="16"/>
              </w:rPr>
              <w:t xml:space="preserve"> </w:t>
            </w:r>
            <w:r>
              <w:rPr>
                <w:sz w:val="16"/>
              </w:rPr>
              <w:t>al</w:t>
            </w:r>
          </w:p>
          <w:p w14:paraId="334ECA1F" w14:textId="77777777" w:rsidR="006E0DE5" w:rsidRDefault="00F902AB">
            <w:pPr>
              <w:pStyle w:val="TableParagraph"/>
              <w:spacing w:before="2" w:line="172" w:lineRule="exact"/>
              <w:ind w:left="10" w:right="2"/>
              <w:jc w:val="center"/>
              <w:rPr>
                <w:sz w:val="16"/>
              </w:rPr>
            </w:pPr>
            <w:r>
              <w:rPr>
                <w:sz w:val="16"/>
              </w:rPr>
              <w:t>MinCIT</w:t>
            </w:r>
            <w:r>
              <w:rPr>
                <w:spacing w:val="-4"/>
                <w:sz w:val="16"/>
              </w:rPr>
              <w:t xml:space="preserve"> </w:t>
            </w:r>
            <w:r>
              <w:rPr>
                <w:sz w:val="16"/>
              </w:rPr>
              <w:t>X</w:t>
            </w:r>
            <w:r>
              <w:rPr>
                <w:spacing w:val="-2"/>
                <w:sz w:val="16"/>
              </w:rPr>
              <w:t xml:space="preserve"> </w:t>
            </w:r>
            <w:r>
              <w:rPr>
                <w:spacing w:val="-5"/>
                <w:sz w:val="16"/>
              </w:rPr>
              <w:t>100</w:t>
            </w:r>
          </w:p>
        </w:tc>
        <w:tc>
          <w:tcPr>
            <w:tcW w:type="dxa" w:w="1440"/>
            <w:vMerge w:val="restart"/>
          </w:tcPr>
          <w:p w14:paraId="70ACC5D3" w14:textId="77777777" w:rsidR="006E0DE5" w:rsidRDefault="006E0DE5">
            <w:pPr>
              <w:pStyle w:val="TableParagraph"/>
              <w:rPr>
                <w:b/>
                <w:i/>
                <w:sz w:val="16"/>
              </w:rPr>
            </w:pPr>
          </w:p>
          <w:p w14:paraId="2F2E2331" w14:textId="77777777" w:rsidR="006E0DE5" w:rsidRDefault="006E0DE5">
            <w:pPr>
              <w:pStyle w:val="TableParagraph"/>
              <w:spacing w:before="172"/>
              <w:rPr>
                <w:b/>
                <w:i/>
                <w:sz w:val="16"/>
              </w:rPr>
            </w:pPr>
          </w:p>
          <w:p w14:paraId="1808EC3D" w14:textId="77777777" w:rsidR="006E0DE5" w:rsidRDefault="00F902AB">
            <w:pPr>
              <w:pStyle w:val="TableParagraph"/>
              <w:ind w:left="330"/>
              <w:rPr>
                <w:sz w:val="16"/>
              </w:rPr>
            </w:pPr>
            <w:r>
              <w:rPr>
                <w:spacing w:val="-2"/>
                <w:sz w:val="16"/>
              </w:rPr>
              <w:t>trimestral</w:t>
            </w:r>
          </w:p>
        </w:tc>
        <w:tc>
          <w:tcPr>
            <w:tcW w:type="dxa" w:w="1183"/>
          </w:tcPr>
          <w:p w14:paraId="295BA70B" w14:textId="77777777" w:rsidR="006E0DE5" w:rsidRDefault="006E0DE5">
            <w:pPr>
              <w:pStyle w:val="TableParagraph"/>
              <w:spacing w:before="92"/>
              <w:rPr>
                <w:b/>
                <w:i/>
                <w:sz w:val="16"/>
              </w:rPr>
            </w:pPr>
          </w:p>
          <w:p w14:paraId="3C242464" w14:textId="77777777" w:rsidR="006E0DE5" w:rsidRDefault="00F902AB">
            <w:pPr>
              <w:pStyle w:val="TableParagraph"/>
              <w:spacing w:before="1"/>
              <w:ind w:left="17" w:right="1"/>
              <w:jc w:val="center"/>
              <w:rPr>
                <w:sz w:val="16"/>
              </w:rPr>
            </w:pPr>
            <w:r>
              <w:rPr>
                <w:spacing w:val="-5"/>
                <w:sz w:val="16"/>
              </w:rPr>
              <w:t>80%</w:t>
            </w:r>
          </w:p>
        </w:tc>
        <w:tc>
          <w:tcPr>
            <w:tcW w:type="dxa" w:w="1680"/>
            <w:vMerge w:val="restart"/>
          </w:tcPr>
          <w:p w14:paraId="5194F089" w14:textId="77777777" w:rsidR="006E0DE5" w:rsidRDefault="006E0DE5">
            <w:pPr>
              <w:pStyle w:val="TableParagraph"/>
              <w:rPr>
                <w:b/>
                <w:i/>
                <w:sz w:val="16"/>
              </w:rPr>
            </w:pPr>
          </w:p>
          <w:p w14:paraId="59DC9A4D" w14:textId="77777777" w:rsidR="006E0DE5" w:rsidRDefault="006E0DE5">
            <w:pPr>
              <w:pStyle w:val="TableParagraph"/>
              <w:rPr>
                <w:b/>
                <w:i/>
                <w:sz w:val="16"/>
              </w:rPr>
            </w:pPr>
          </w:p>
          <w:p w14:paraId="7F185057" w14:textId="77777777" w:rsidR="006E0DE5" w:rsidRDefault="006E0DE5">
            <w:pPr>
              <w:pStyle w:val="TableParagraph"/>
              <w:spacing w:before="97"/>
              <w:rPr>
                <w:b/>
                <w:i/>
                <w:sz w:val="16"/>
              </w:rPr>
            </w:pPr>
          </w:p>
          <w:p w14:paraId="62CF07AC" w14:textId="77777777" w:rsidR="006E0DE5" w:rsidRDefault="00F902AB">
            <w:pPr>
              <w:pStyle w:val="TableParagraph"/>
              <w:spacing w:before="1"/>
              <w:ind w:left="12"/>
              <w:jc w:val="center"/>
              <w:rPr>
                <w:sz w:val="16"/>
              </w:rPr>
            </w:pPr>
            <w:r>
              <w:rPr>
                <w:spacing w:val="-5"/>
                <w:sz w:val="16"/>
              </w:rPr>
              <w:t>SST</w:t>
            </w:r>
          </w:p>
        </w:tc>
      </w:tr>
      <w:tr w14:paraId="1D461975" w14:textId="77777777" w:rsidR="006E0DE5">
        <w:trPr>
          <w:trHeight w:val="539"/>
        </w:trPr>
        <w:tc>
          <w:tcPr>
            <w:tcW w:type="dxa" w:w="1740"/>
            <w:vMerge/>
            <w:tcBorders>
              <w:top w:val="nil"/>
            </w:tcBorders>
          </w:tcPr>
          <w:p w14:paraId="5E6169BB" w14:textId="77777777" w:rsidR="006E0DE5" w:rsidRDefault="006E0DE5">
            <w:pPr>
              <w:rPr>
                <w:sz w:val="2"/>
                <w:szCs w:val="2"/>
              </w:rPr>
            </w:pPr>
          </w:p>
        </w:tc>
        <w:tc>
          <w:tcPr>
            <w:tcW w:type="dxa" w:w="3451"/>
          </w:tcPr>
          <w:p w14:paraId="5A220D77" w14:textId="77777777" w:rsidR="006E0DE5" w:rsidRDefault="00F902AB">
            <w:pPr>
              <w:pStyle w:val="TableParagraph"/>
              <w:spacing w:before="33" w:line="240" w:lineRule="atLeast"/>
              <w:ind w:firstLine="96" w:left="516" w:right="241"/>
              <w:rPr>
                <w:sz w:val="16"/>
              </w:rPr>
            </w:pPr>
            <w:proofErr w:type="spellStart"/>
            <w:r>
              <w:rPr>
                <w:sz w:val="16"/>
                <w:u w:val="single"/>
              </w:rPr>
              <w:t>N°</w:t>
            </w:r>
            <w:proofErr w:type="spellEnd"/>
            <w:r>
              <w:rPr>
                <w:sz w:val="16"/>
                <w:u w:val="single"/>
              </w:rPr>
              <w:t xml:space="preserve"> de capacitados en </w:t>
            </w:r>
            <w:proofErr w:type="gramStart"/>
            <w:r>
              <w:rPr>
                <w:sz w:val="16"/>
                <w:u w:val="single"/>
              </w:rPr>
              <w:t xml:space="preserve">SV </w:t>
            </w:r>
            <w:r>
              <w:rPr>
                <w:spacing w:val="40"/>
                <w:sz w:val="16"/>
              </w:rPr>
              <w:t xml:space="preserve"> </w:t>
            </w:r>
            <w:r>
              <w:rPr>
                <w:sz w:val="16"/>
              </w:rPr>
              <w:t>/</w:t>
            </w:r>
            <w:proofErr w:type="gramEnd"/>
            <w:r>
              <w:rPr>
                <w:sz w:val="16"/>
              </w:rPr>
              <w:t xml:space="preserve"> Total,</w:t>
            </w:r>
            <w:r>
              <w:rPr>
                <w:spacing w:val="-9"/>
                <w:sz w:val="16"/>
              </w:rPr>
              <w:t xml:space="preserve"> </w:t>
            </w:r>
            <w:r>
              <w:rPr>
                <w:sz w:val="16"/>
              </w:rPr>
              <w:t>de</w:t>
            </w:r>
            <w:r>
              <w:rPr>
                <w:spacing w:val="-10"/>
                <w:sz w:val="16"/>
              </w:rPr>
              <w:t xml:space="preserve"> </w:t>
            </w:r>
            <w:r>
              <w:rPr>
                <w:sz w:val="16"/>
              </w:rPr>
              <w:t>colaboradores</w:t>
            </w:r>
            <w:r>
              <w:rPr>
                <w:spacing w:val="-8"/>
                <w:sz w:val="16"/>
              </w:rPr>
              <w:t xml:space="preserve"> </w:t>
            </w:r>
            <w:r>
              <w:rPr>
                <w:sz w:val="16"/>
              </w:rPr>
              <w:t>X</w:t>
            </w:r>
            <w:r>
              <w:rPr>
                <w:spacing w:val="-13"/>
                <w:sz w:val="16"/>
              </w:rPr>
              <w:t xml:space="preserve"> </w:t>
            </w:r>
            <w:r>
              <w:rPr>
                <w:sz w:val="16"/>
              </w:rPr>
              <w:t>100</w:t>
            </w:r>
          </w:p>
        </w:tc>
        <w:tc>
          <w:tcPr>
            <w:tcW w:type="dxa" w:w="1440"/>
            <w:vMerge/>
            <w:tcBorders>
              <w:top w:val="nil"/>
            </w:tcBorders>
          </w:tcPr>
          <w:p w14:paraId="676B6299" w14:textId="77777777" w:rsidR="006E0DE5" w:rsidRDefault="006E0DE5">
            <w:pPr>
              <w:rPr>
                <w:sz w:val="2"/>
                <w:szCs w:val="2"/>
              </w:rPr>
            </w:pPr>
          </w:p>
        </w:tc>
        <w:tc>
          <w:tcPr>
            <w:tcW w:type="dxa" w:w="1183"/>
          </w:tcPr>
          <w:p w14:paraId="1DB275A7" w14:textId="77777777" w:rsidR="006E0DE5" w:rsidRDefault="006E0DE5">
            <w:pPr>
              <w:pStyle w:val="TableParagraph"/>
              <w:spacing w:before="4"/>
              <w:rPr>
                <w:b/>
                <w:i/>
                <w:sz w:val="16"/>
              </w:rPr>
            </w:pPr>
          </w:p>
          <w:p w14:paraId="62585AFD" w14:textId="77777777" w:rsidR="006E0DE5" w:rsidRDefault="00F902AB">
            <w:pPr>
              <w:pStyle w:val="TableParagraph"/>
              <w:ind w:left="17" w:right="2"/>
              <w:jc w:val="center"/>
              <w:rPr>
                <w:sz w:val="16"/>
              </w:rPr>
            </w:pPr>
            <w:r>
              <w:rPr>
                <w:spacing w:val="-5"/>
                <w:sz w:val="16"/>
              </w:rPr>
              <w:t>50%</w:t>
            </w:r>
          </w:p>
        </w:tc>
        <w:tc>
          <w:tcPr>
            <w:tcW w:type="dxa" w:w="1680"/>
            <w:vMerge/>
            <w:tcBorders>
              <w:top w:val="nil"/>
            </w:tcBorders>
          </w:tcPr>
          <w:p w14:paraId="72A77526" w14:textId="77777777" w:rsidR="006E0DE5" w:rsidRDefault="006E0DE5">
            <w:pPr>
              <w:rPr>
                <w:sz w:val="2"/>
                <w:szCs w:val="2"/>
              </w:rPr>
            </w:pPr>
          </w:p>
        </w:tc>
      </w:tr>
      <w:tr w14:paraId="5768C2C6" w14:textId="77777777" w:rsidR="006E0DE5">
        <w:trPr>
          <w:trHeight w:val="959"/>
        </w:trPr>
        <w:tc>
          <w:tcPr>
            <w:tcW w:type="dxa" w:w="1740"/>
          </w:tcPr>
          <w:p w14:paraId="254B71A6" w14:textId="77777777" w:rsidR="006E0DE5" w:rsidRDefault="00F902AB">
            <w:pPr>
              <w:pStyle w:val="TableParagraph"/>
              <w:spacing w:line="240" w:lineRule="atLeast"/>
              <w:ind w:left="157" w:right="147"/>
              <w:jc w:val="center"/>
              <w:rPr>
                <w:sz w:val="16"/>
              </w:rPr>
            </w:pPr>
            <w:r>
              <w:rPr>
                <w:sz w:val="16"/>
              </w:rPr>
              <w:t>Cumplimiento</w:t>
            </w:r>
            <w:r>
              <w:rPr>
                <w:spacing w:val="-15"/>
                <w:sz w:val="16"/>
              </w:rPr>
              <w:t xml:space="preserve"> </w:t>
            </w:r>
            <w:r>
              <w:rPr>
                <w:sz w:val="16"/>
              </w:rPr>
              <w:t xml:space="preserve">del programa de </w:t>
            </w:r>
            <w:r>
              <w:rPr>
                <w:spacing w:val="-2"/>
                <w:sz w:val="16"/>
              </w:rPr>
              <w:t>mantenimiento preventivo</w:t>
            </w:r>
          </w:p>
        </w:tc>
        <w:tc>
          <w:tcPr>
            <w:tcW w:type="dxa" w:w="3451"/>
          </w:tcPr>
          <w:p w14:paraId="5A53C678" w14:textId="77777777" w:rsidR="006E0DE5" w:rsidRDefault="00F902AB">
            <w:pPr>
              <w:pStyle w:val="TableParagraph"/>
              <w:spacing w:before="47" w:line="295" w:lineRule="auto"/>
              <w:ind w:left="10" w:right="2"/>
              <w:jc w:val="center"/>
              <w:rPr>
                <w:sz w:val="16"/>
              </w:rPr>
            </w:pPr>
            <w:proofErr w:type="spellStart"/>
            <w:r>
              <w:rPr>
                <w:sz w:val="16"/>
                <w:u w:val="single"/>
              </w:rPr>
              <w:t>N°</w:t>
            </w:r>
            <w:proofErr w:type="spellEnd"/>
            <w:r>
              <w:rPr>
                <w:spacing w:val="-12"/>
                <w:sz w:val="16"/>
                <w:u w:val="single"/>
              </w:rPr>
              <w:t xml:space="preserve"> </w:t>
            </w:r>
            <w:r>
              <w:rPr>
                <w:sz w:val="16"/>
                <w:u w:val="single"/>
              </w:rPr>
              <w:t>de</w:t>
            </w:r>
            <w:r>
              <w:rPr>
                <w:spacing w:val="-13"/>
                <w:sz w:val="16"/>
                <w:u w:val="single"/>
              </w:rPr>
              <w:t xml:space="preserve"> </w:t>
            </w:r>
            <w:r>
              <w:rPr>
                <w:sz w:val="16"/>
                <w:u w:val="single"/>
              </w:rPr>
              <w:t>mantenimientos</w:t>
            </w:r>
            <w:r>
              <w:rPr>
                <w:spacing w:val="-13"/>
                <w:sz w:val="16"/>
                <w:u w:val="single"/>
              </w:rPr>
              <w:t xml:space="preserve"> </w:t>
            </w:r>
            <w:r>
              <w:rPr>
                <w:sz w:val="16"/>
                <w:u w:val="single"/>
              </w:rPr>
              <w:t>preventivos</w:t>
            </w:r>
            <w:r>
              <w:rPr>
                <w:sz w:val="16"/>
              </w:rPr>
              <w:t xml:space="preserve"> </w:t>
            </w:r>
            <w:r>
              <w:rPr>
                <w:sz w:val="16"/>
                <w:u w:val="single"/>
              </w:rPr>
              <w:t>realizados /</w:t>
            </w:r>
          </w:p>
          <w:p w14:paraId="5AF1C947" w14:textId="77777777" w:rsidR="006E0DE5" w:rsidRDefault="00F902AB">
            <w:pPr>
              <w:pStyle w:val="TableParagraph"/>
              <w:spacing w:before="2"/>
              <w:ind w:left="10" w:right="4"/>
              <w:jc w:val="center"/>
              <w:rPr>
                <w:sz w:val="16"/>
              </w:rPr>
            </w:pPr>
            <w:proofErr w:type="gramStart"/>
            <w:r>
              <w:rPr>
                <w:sz w:val="16"/>
              </w:rPr>
              <w:t>Total</w:t>
            </w:r>
            <w:proofErr w:type="gramEnd"/>
            <w:r>
              <w:rPr>
                <w:spacing w:val="-5"/>
                <w:sz w:val="16"/>
              </w:rPr>
              <w:t xml:space="preserve"> </w:t>
            </w:r>
            <w:r>
              <w:rPr>
                <w:sz w:val="16"/>
              </w:rPr>
              <w:t>de</w:t>
            </w:r>
            <w:r>
              <w:rPr>
                <w:spacing w:val="-7"/>
                <w:sz w:val="16"/>
              </w:rPr>
              <w:t xml:space="preserve"> </w:t>
            </w:r>
            <w:r>
              <w:rPr>
                <w:sz w:val="16"/>
              </w:rPr>
              <w:t>mantenimientos</w:t>
            </w:r>
            <w:r>
              <w:rPr>
                <w:spacing w:val="-5"/>
                <w:sz w:val="16"/>
              </w:rPr>
              <w:t xml:space="preserve"> </w:t>
            </w:r>
            <w:r>
              <w:rPr>
                <w:spacing w:val="-2"/>
                <w:sz w:val="16"/>
              </w:rPr>
              <w:t>programados</w:t>
            </w:r>
          </w:p>
          <w:p w14:paraId="08C380EA" w14:textId="77777777" w:rsidR="006E0DE5" w:rsidRDefault="00F902AB">
            <w:pPr>
              <w:pStyle w:val="TableParagraph"/>
              <w:spacing w:before="46" w:line="172" w:lineRule="exact"/>
              <w:ind w:left="10"/>
              <w:jc w:val="center"/>
              <w:rPr>
                <w:sz w:val="16"/>
              </w:rPr>
            </w:pPr>
            <w:r>
              <w:rPr>
                <w:spacing w:val="-4"/>
                <w:sz w:val="16"/>
              </w:rPr>
              <w:t>X100</w:t>
            </w:r>
          </w:p>
        </w:tc>
        <w:tc>
          <w:tcPr>
            <w:tcW w:type="dxa" w:w="1440"/>
          </w:tcPr>
          <w:p w14:paraId="4F35357F" w14:textId="77777777" w:rsidR="006E0DE5" w:rsidRDefault="006E0DE5">
            <w:pPr>
              <w:pStyle w:val="TableParagraph"/>
              <w:rPr>
                <w:b/>
                <w:i/>
                <w:sz w:val="16"/>
              </w:rPr>
            </w:pPr>
          </w:p>
          <w:p w14:paraId="47523495" w14:textId="77777777" w:rsidR="006E0DE5" w:rsidRDefault="006E0DE5">
            <w:pPr>
              <w:pStyle w:val="TableParagraph"/>
              <w:spacing w:before="18"/>
              <w:rPr>
                <w:b/>
                <w:i/>
                <w:sz w:val="16"/>
              </w:rPr>
            </w:pPr>
          </w:p>
          <w:p w14:paraId="37B8241A" w14:textId="77777777" w:rsidR="006E0DE5" w:rsidRDefault="00F902AB">
            <w:pPr>
              <w:pStyle w:val="TableParagraph"/>
              <w:spacing w:before="1"/>
              <w:ind w:left="13"/>
              <w:jc w:val="center"/>
              <w:rPr>
                <w:sz w:val="16"/>
              </w:rPr>
            </w:pPr>
            <w:r>
              <w:rPr>
                <w:spacing w:val="-2"/>
                <w:sz w:val="16"/>
              </w:rPr>
              <w:t>trimestral</w:t>
            </w:r>
          </w:p>
        </w:tc>
        <w:tc>
          <w:tcPr>
            <w:tcW w:type="dxa" w:w="1183"/>
          </w:tcPr>
          <w:p w14:paraId="2E4DC978" w14:textId="77777777" w:rsidR="006E0DE5" w:rsidRDefault="006E0DE5">
            <w:pPr>
              <w:pStyle w:val="TableParagraph"/>
              <w:rPr>
                <w:b/>
                <w:i/>
                <w:sz w:val="16"/>
              </w:rPr>
            </w:pPr>
          </w:p>
          <w:p w14:paraId="7936DA21" w14:textId="77777777" w:rsidR="006E0DE5" w:rsidRDefault="006E0DE5">
            <w:pPr>
              <w:pStyle w:val="TableParagraph"/>
              <w:spacing w:before="18"/>
              <w:rPr>
                <w:b/>
                <w:i/>
                <w:sz w:val="16"/>
              </w:rPr>
            </w:pPr>
          </w:p>
          <w:p w14:paraId="485B2683" w14:textId="77777777" w:rsidR="006E0DE5" w:rsidRDefault="00F902AB">
            <w:pPr>
              <w:pStyle w:val="TableParagraph"/>
              <w:spacing w:before="1"/>
              <w:ind w:left="17" w:right="2"/>
              <w:jc w:val="center"/>
              <w:rPr>
                <w:sz w:val="16"/>
              </w:rPr>
            </w:pPr>
            <w:r>
              <w:rPr>
                <w:spacing w:val="-4"/>
                <w:sz w:val="16"/>
              </w:rPr>
              <w:t>100%</w:t>
            </w:r>
          </w:p>
        </w:tc>
        <w:tc>
          <w:tcPr>
            <w:tcW w:type="dxa" w:w="1680"/>
          </w:tcPr>
          <w:p w14:paraId="6BE1599C" w14:textId="77777777" w:rsidR="006E0DE5" w:rsidRDefault="006E0DE5">
            <w:pPr>
              <w:pStyle w:val="TableParagraph"/>
              <w:spacing w:before="93"/>
              <w:rPr>
                <w:b/>
                <w:i/>
                <w:sz w:val="16"/>
              </w:rPr>
            </w:pPr>
          </w:p>
          <w:p w14:paraId="3F37B6B3" w14:textId="77777777" w:rsidR="006E0DE5" w:rsidRDefault="00F902AB">
            <w:pPr>
              <w:pStyle w:val="TableParagraph"/>
              <w:spacing w:line="295" w:lineRule="auto"/>
              <w:ind w:firstLine="192" w:left="316"/>
              <w:rPr>
                <w:sz w:val="16"/>
              </w:rPr>
            </w:pPr>
            <w:r>
              <w:rPr>
                <w:spacing w:val="-2"/>
                <w:sz w:val="16"/>
              </w:rPr>
              <w:t>PARQUE AUTOMOTOR</w:t>
            </w:r>
          </w:p>
        </w:tc>
      </w:tr>
      <w:tr w14:paraId="696AA4DC" w14:textId="77777777" w:rsidR="006E0DE5">
        <w:trPr>
          <w:trHeight w:val="719"/>
        </w:trPr>
        <w:tc>
          <w:tcPr>
            <w:tcW w:type="dxa" w:w="1740"/>
          </w:tcPr>
          <w:p w14:paraId="69050649" w14:textId="77777777" w:rsidR="006E0DE5" w:rsidRDefault="00F902AB">
            <w:pPr>
              <w:pStyle w:val="TableParagraph"/>
              <w:spacing w:line="240" w:lineRule="atLeast"/>
              <w:ind w:left="157" w:right="146"/>
              <w:jc w:val="center"/>
              <w:rPr>
                <w:sz w:val="16"/>
              </w:rPr>
            </w:pPr>
            <w:r>
              <w:rPr>
                <w:spacing w:val="-2"/>
                <w:sz w:val="16"/>
              </w:rPr>
              <w:t xml:space="preserve">Implementación </w:t>
            </w:r>
            <w:r>
              <w:rPr>
                <w:sz w:val="16"/>
              </w:rPr>
              <w:t xml:space="preserve">de Planes de </w:t>
            </w:r>
            <w:r>
              <w:rPr>
                <w:spacing w:val="-2"/>
                <w:sz w:val="16"/>
              </w:rPr>
              <w:t>acción</w:t>
            </w:r>
          </w:p>
        </w:tc>
        <w:tc>
          <w:tcPr>
            <w:tcW w:type="dxa" w:w="3451"/>
          </w:tcPr>
          <w:p w14:paraId="00CF0EFE" w14:textId="77777777" w:rsidR="006E0DE5" w:rsidRDefault="00F902AB">
            <w:pPr>
              <w:pStyle w:val="TableParagraph"/>
              <w:spacing w:before="167"/>
              <w:ind w:firstLine="333" w:left="293" w:right="241"/>
              <w:rPr>
                <w:sz w:val="16"/>
              </w:rPr>
            </w:pPr>
            <w:proofErr w:type="spellStart"/>
            <w:r>
              <w:rPr>
                <w:sz w:val="16"/>
                <w:u w:val="single"/>
              </w:rPr>
              <w:t>N°</w:t>
            </w:r>
            <w:proofErr w:type="spellEnd"/>
            <w:r>
              <w:rPr>
                <w:sz w:val="16"/>
                <w:u w:val="single"/>
              </w:rPr>
              <w:t xml:space="preserve"> de acciones ejecutadas/</w:t>
            </w:r>
            <w:r>
              <w:rPr>
                <w:sz w:val="16"/>
              </w:rPr>
              <w:t xml:space="preserve"> Total</w:t>
            </w:r>
            <w:r>
              <w:rPr>
                <w:spacing w:val="-7"/>
                <w:sz w:val="16"/>
              </w:rPr>
              <w:t xml:space="preserve"> </w:t>
            </w:r>
            <w:r>
              <w:rPr>
                <w:sz w:val="16"/>
              </w:rPr>
              <w:t>de</w:t>
            </w:r>
            <w:r>
              <w:rPr>
                <w:spacing w:val="-9"/>
                <w:sz w:val="16"/>
              </w:rPr>
              <w:t xml:space="preserve"> </w:t>
            </w:r>
            <w:r>
              <w:rPr>
                <w:sz w:val="16"/>
              </w:rPr>
              <w:t>acciones</w:t>
            </w:r>
            <w:r>
              <w:rPr>
                <w:spacing w:val="-8"/>
                <w:sz w:val="16"/>
              </w:rPr>
              <w:t xml:space="preserve"> </w:t>
            </w:r>
            <w:r>
              <w:rPr>
                <w:sz w:val="16"/>
              </w:rPr>
              <w:t>propuestas</w:t>
            </w:r>
            <w:r>
              <w:rPr>
                <w:spacing w:val="-8"/>
                <w:sz w:val="16"/>
              </w:rPr>
              <w:t xml:space="preserve"> </w:t>
            </w:r>
            <w:r>
              <w:rPr>
                <w:sz w:val="16"/>
              </w:rPr>
              <w:t>X</w:t>
            </w:r>
            <w:r>
              <w:rPr>
                <w:spacing w:val="-8"/>
                <w:sz w:val="16"/>
              </w:rPr>
              <w:t xml:space="preserve"> </w:t>
            </w:r>
            <w:r>
              <w:rPr>
                <w:sz w:val="16"/>
              </w:rPr>
              <w:t>100</w:t>
            </w:r>
          </w:p>
        </w:tc>
        <w:tc>
          <w:tcPr>
            <w:tcW w:type="dxa" w:w="1440"/>
          </w:tcPr>
          <w:p w14:paraId="227ECC0A" w14:textId="77777777" w:rsidR="006E0DE5" w:rsidRDefault="006E0DE5">
            <w:pPr>
              <w:pStyle w:val="TableParagraph"/>
              <w:spacing w:before="92"/>
              <w:rPr>
                <w:b/>
                <w:i/>
                <w:sz w:val="16"/>
              </w:rPr>
            </w:pPr>
          </w:p>
          <w:p w14:paraId="75666416" w14:textId="77777777" w:rsidR="006E0DE5" w:rsidRDefault="00F902AB">
            <w:pPr>
              <w:pStyle w:val="TableParagraph"/>
              <w:spacing w:before="1"/>
              <w:ind w:left="13"/>
              <w:jc w:val="center"/>
              <w:rPr>
                <w:sz w:val="16"/>
              </w:rPr>
            </w:pPr>
            <w:r>
              <w:rPr>
                <w:spacing w:val="-2"/>
                <w:sz w:val="16"/>
              </w:rPr>
              <w:t>trimestral</w:t>
            </w:r>
          </w:p>
        </w:tc>
        <w:tc>
          <w:tcPr>
            <w:tcW w:type="dxa" w:w="1183"/>
          </w:tcPr>
          <w:p w14:paraId="741A9E22" w14:textId="77777777" w:rsidR="006E0DE5" w:rsidRDefault="006E0DE5">
            <w:pPr>
              <w:pStyle w:val="TableParagraph"/>
              <w:spacing w:before="92"/>
              <w:rPr>
                <w:b/>
                <w:i/>
                <w:sz w:val="16"/>
              </w:rPr>
            </w:pPr>
          </w:p>
          <w:p w14:paraId="3C31636E" w14:textId="77777777" w:rsidR="006E0DE5" w:rsidRDefault="00F902AB">
            <w:pPr>
              <w:pStyle w:val="TableParagraph"/>
              <w:spacing w:before="1"/>
              <w:ind w:left="17" w:right="1"/>
              <w:jc w:val="center"/>
              <w:rPr>
                <w:sz w:val="16"/>
              </w:rPr>
            </w:pPr>
            <w:r>
              <w:rPr>
                <w:spacing w:val="-5"/>
                <w:sz w:val="16"/>
              </w:rPr>
              <w:t>80%</w:t>
            </w:r>
          </w:p>
        </w:tc>
        <w:tc>
          <w:tcPr>
            <w:tcW w:type="dxa" w:w="1680"/>
          </w:tcPr>
          <w:p w14:paraId="4DC04E26" w14:textId="77777777" w:rsidR="006E0DE5" w:rsidRDefault="006E0DE5">
            <w:pPr>
              <w:pStyle w:val="TableParagraph"/>
              <w:spacing w:before="24"/>
              <w:rPr>
                <w:b/>
                <w:i/>
                <w:sz w:val="16"/>
              </w:rPr>
            </w:pPr>
          </w:p>
          <w:p w14:paraId="6582E3D1" w14:textId="77777777" w:rsidR="006E0DE5" w:rsidRDefault="00F902AB">
            <w:pPr>
              <w:pStyle w:val="TableParagraph"/>
              <w:spacing w:line="240" w:lineRule="atLeast"/>
              <w:ind w:hanging="315" w:left="631"/>
              <w:rPr>
                <w:sz w:val="16"/>
              </w:rPr>
            </w:pPr>
            <w:r>
              <w:rPr>
                <w:spacing w:val="-2"/>
                <w:sz w:val="16"/>
              </w:rPr>
              <w:t xml:space="preserve">SECRETARIO </w:t>
            </w:r>
            <w:r>
              <w:rPr>
                <w:spacing w:val="-4"/>
                <w:sz w:val="16"/>
              </w:rPr>
              <w:t>PESV</w:t>
            </w:r>
          </w:p>
        </w:tc>
      </w:tr>
    </w:tbl>
    <w:p w14:paraId="3B438741" w14:textId="77777777" w:rsidR="006E0DE5" w:rsidRDefault="006E0DE5">
      <w:pPr>
        <w:pStyle w:val="BodyText"/>
        <w:spacing w:before="78"/>
        <w:rPr>
          <w:b/>
          <w:i/>
        </w:rPr>
      </w:pPr>
    </w:p>
    <w:p w14:paraId="28A8A1B4" w14:textId="77777777" w:rsidR="006E0DE5" w:rsidRDefault="00F902AB">
      <w:pPr>
        <w:pStyle w:val="Heading4"/>
        <w:numPr>
          <w:ilvl w:val="1"/>
          <w:numId w:val="13"/>
        </w:numPr>
        <w:tabs>
          <w:tab w:pos="877" w:val="left"/>
        </w:tabs>
        <w:spacing w:after="26"/>
        <w:ind w:hanging="465" w:left="877"/>
      </w:pPr>
      <w:bookmarkStart w:id="25" w:name="_bookmark25"/>
      <w:bookmarkEnd w:id="25"/>
      <w:r>
        <w:t>INDICADORES</w:t>
      </w:r>
      <w:r>
        <w:rPr>
          <w:spacing w:val="-9"/>
        </w:rPr>
        <w:t xml:space="preserve"> </w:t>
      </w:r>
      <w:r>
        <w:t>DE</w:t>
      </w:r>
      <w:r>
        <w:rPr>
          <w:spacing w:val="-7"/>
        </w:rPr>
        <w:t xml:space="preserve"> </w:t>
      </w:r>
      <w:r>
        <w:rPr>
          <w:spacing w:val="-2"/>
        </w:rPr>
        <w:t>RESULTADO</w:t>
      </w:r>
    </w:p>
    <w:tbl>
      <w:tblPr>
        <w:tblStyle w:val="TableNormal1"/>
        <w:tblW w:type="auto" w:w="0"/>
        <w:tblInd w:type="dxa" w:w="27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635"/>
        <w:gridCol w:w="3481"/>
        <w:gridCol w:w="1486"/>
        <w:gridCol w:w="1394"/>
        <w:gridCol w:w="1973"/>
      </w:tblGrid>
      <w:tr w14:paraId="6BF79B0B" w14:textId="77777777" w:rsidR="006E0DE5">
        <w:trPr>
          <w:trHeight w:val="280"/>
        </w:trPr>
        <w:tc>
          <w:tcPr>
            <w:tcW w:type="dxa" w:w="9969"/>
            <w:gridSpan w:val="5"/>
            <w:shd w:color="auto" w:fill="D0CECE" w:val="clear"/>
          </w:tcPr>
          <w:p w14:paraId="68504F1B" w14:textId="77777777" w:rsidR="006E0DE5" w:rsidRDefault="00F902AB">
            <w:pPr>
              <w:pStyle w:val="TableParagraph"/>
              <w:spacing w:before="69" w:line="191" w:lineRule="exact"/>
              <w:ind w:left="6"/>
              <w:jc w:val="center"/>
              <w:rPr>
                <w:b/>
                <w:sz w:val="16"/>
              </w:rPr>
            </w:pPr>
            <w:r>
              <w:rPr>
                <w:b/>
                <w:sz w:val="16"/>
              </w:rPr>
              <w:t>INDICADOR</w:t>
            </w:r>
            <w:r>
              <w:rPr>
                <w:b/>
                <w:spacing w:val="-8"/>
                <w:sz w:val="16"/>
              </w:rPr>
              <w:t xml:space="preserve"> </w:t>
            </w:r>
            <w:r>
              <w:rPr>
                <w:b/>
                <w:sz w:val="16"/>
              </w:rPr>
              <w:t>DE</w:t>
            </w:r>
            <w:r>
              <w:rPr>
                <w:b/>
                <w:spacing w:val="-5"/>
                <w:sz w:val="16"/>
              </w:rPr>
              <w:t xml:space="preserve"> </w:t>
            </w:r>
            <w:r>
              <w:rPr>
                <w:b/>
                <w:spacing w:val="-2"/>
                <w:sz w:val="16"/>
              </w:rPr>
              <w:t>RESULTADO</w:t>
            </w:r>
          </w:p>
        </w:tc>
      </w:tr>
      <w:tr w14:paraId="691F8423" w14:textId="77777777" w:rsidR="006E0DE5">
        <w:trPr>
          <w:trHeight w:val="480"/>
        </w:trPr>
        <w:tc>
          <w:tcPr>
            <w:tcW w:type="dxa" w:w="1635"/>
            <w:shd w:color="auto" w:fill="D0CECE" w:val="clear"/>
          </w:tcPr>
          <w:p w14:paraId="1503E5D7" w14:textId="77777777" w:rsidR="006E0DE5" w:rsidRDefault="00F902AB">
            <w:pPr>
              <w:pStyle w:val="TableParagraph"/>
              <w:spacing w:before="168"/>
              <w:ind w:left="427"/>
              <w:rPr>
                <w:b/>
                <w:sz w:val="16"/>
              </w:rPr>
            </w:pPr>
            <w:r>
              <w:rPr>
                <w:b/>
                <w:spacing w:val="-2"/>
                <w:sz w:val="16"/>
              </w:rPr>
              <w:t>NOMBRE</w:t>
            </w:r>
          </w:p>
        </w:tc>
        <w:tc>
          <w:tcPr>
            <w:tcW w:type="dxa" w:w="3481"/>
            <w:shd w:color="auto" w:fill="D0CECE" w:val="clear"/>
          </w:tcPr>
          <w:p w14:paraId="519531DC" w14:textId="77777777" w:rsidR="006E0DE5" w:rsidRDefault="00F902AB">
            <w:pPr>
              <w:pStyle w:val="TableParagraph"/>
              <w:spacing w:before="168"/>
              <w:ind w:left="29" w:right="13"/>
              <w:jc w:val="center"/>
              <w:rPr>
                <w:b/>
                <w:sz w:val="16"/>
              </w:rPr>
            </w:pPr>
            <w:r>
              <w:rPr>
                <w:b/>
                <w:spacing w:val="-2"/>
                <w:sz w:val="16"/>
              </w:rPr>
              <w:t>FÓRMULA</w:t>
            </w:r>
          </w:p>
        </w:tc>
        <w:tc>
          <w:tcPr>
            <w:tcW w:type="dxa" w:w="1486"/>
            <w:shd w:color="auto" w:fill="D0CECE" w:val="clear"/>
          </w:tcPr>
          <w:p w14:paraId="63A6AD12" w14:textId="77777777" w:rsidR="006E0DE5" w:rsidRDefault="00F902AB">
            <w:pPr>
              <w:pStyle w:val="TableParagraph"/>
              <w:spacing w:line="240" w:lineRule="atLeast"/>
              <w:ind w:hanging="128" w:left="387" w:right="248"/>
              <w:rPr>
                <w:b/>
                <w:sz w:val="16"/>
              </w:rPr>
            </w:pPr>
            <w:r>
              <w:rPr>
                <w:b/>
                <w:sz w:val="16"/>
              </w:rPr>
              <w:t>Periodo</w:t>
            </w:r>
            <w:r>
              <w:rPr>
                <w:b/>
                <w:spacing w:val="-14"/>
                <w:sz w:val="16"/>
              </w:rPr>
              <w:t xml:space="preserve"> </w:t>
            </w:r>
            <w:r>
              <w:rPr>
                <w:b/>
                <w:sz w:val="16"/>
              </w:rPr>
              <w:t xml:space="preserve">de </w:t>
            </w:r>
            <w:r>
              <w:rPr>
                <w:b/>
                <w:spacing w:val="-2"/>
                <w:sz w:val="16"/>
              </w:rPr>
              <w:t>Reporte</w:t>
            </w:r>
          </w:p>
        </w:tc>
        <w:tc>
          <w:tcPr>
            <w:tcW w:type="dxa" w:w="1394"/>
            <w:shd w:color="auto" w:fill="D0CECE" w:val="clear"/>
          </w:tcPr>
          <w:p w14:paraId="0C4A77D0" w14:textId="77777777" w:rsidR="006E0DE5" w:rsidRDefault="00F902AB">
            <w:pPr>
              <w:pStyle w:val="TableParagraph"/>
              <w:spacing w:before="168"/>
              <w:ind w:left="12" w:right="4"/>
              <w:jc w:val="center"/>
              <w:rPr>
                <w:b/>
                <w:sz w:val="16"/>
              </w:rPr>
            </w:pPr>
            <w:r>
              <w:rPr>
                <w:b/>
                <w:spacing w:val="-4"/>
                <w:sz w:val="16"/>
              </w:rPr>
              <w:t>Meta</w:t>
            </w:r>
          </w:p>
        </w:tc>
        <w:tc>
          <w:tcPr>
            <w:tcW w:type="dxa" w:w="1973"/>
            <w:shd w:color="auto" w:fill="D0CECE" w:val="clear"/>
          </w:tcPr>
          <w:p w14:paraId="1FE32C19" w14:textId="77777777" w:rsidR="006E0DE5" w:rsidRDefault="00F902AB">
            <w:pPr>
              <w:pStyle w:val="TableParagraph"/>
              <w:spacing w:before="168"/>
              <w:ind w:left="18" w:right="1"/>
              <w:jc w:val="center"/>
              <w:rPr>
                <w:b/>
                <w:sz w:val="16"/>
              </w:rPr>
            </w:pPr>
            <w:r>
              <w:rPr>
                <w:b/>
                <w:spacing w:val="-4"/>
                <w:sz w:val="16"/>
              </w:rPr>
              <w:t>RESP</w:t>
            </w:r>
          </w:p>
        </w:tc>
      </w:tr>
      <w:tr w14:paraId="0BA4E49D" w14:textId="77777777" w:rsidR="006E0DE5">
        <w:trPr>
          <w:trHeight w:val="738"/>
        </w:trPr>
        <w:tc>
          <w:tcPr>
            <w:tcW w:type="dxa" w:w="1635"/>
          </w:tcPr>
          <w:p w14:paraId="791D105F" w14:textId="77777777" w:rsidR="006E0DE5" w:rsidRDefault="00F902AB">
            <w:pPr>
              <w:pStyle w:val="TableParagraph"/>
              <w:spacing w:line="240" w:lineRule="atLeast"/>
              <w:ind w:firstLine="3" w:left="210" w:right="200"/>
              <w:jc w:val="center"/>
              <w:rPr>
                <w:sz w:val="16"/>
              </w:rPr>
            </w:pPr>
            <w:r>
              <w:rPr>
                <w:sz w:val="16"/>
              </w:rPr>
              <w:t xml:space="preserve">Tasa de </w:t>
            </w:r>
            <w:r>
              <w:rPr>
                <w:spacing w:val="-2"/>
                <w:sz w:val="16"/>
              </w:rPr>
              <w:t>vehículos inspeccionados</w:t>
            </w:r>
          </w:p>
        </w:tc>
        <w:tc>
          <w:tcPr>
            <w:tcW w:type="dxa" w:w="3481"/>
          </w:tcPr>
          <w:p w14:paraId="6B0A0EA9" w14:textId="77777777" w:rsidR="006E0DE5" w:rsidRDefault="00F902AB">
            <w:pPr>
              <w:pStyle w:val="TableParagraph"/>
              <w:spacing w:before="177" w:line="295" w:lineRule="auto"/>
              <w:ind w:hanging="298" w:left="901" w:right="590"/>
              <w:rPr>
                <w:sz w:val="16"/>
              </w:rPr>
            </w:pPr>
            <w:proofErr w:type="spellStart"/>
            <w:r>
              <w:rPr>
                <w:sz w:val="16"/>
                <w:u w:val="single"/>
              </w:rPr>
              <w:t>N°</w:t>
            </w:r>
            <w:proofErr w:type="spellEnd"/>
            <w:r>
              <w:rPr>
                <w:spacing w:val="-15"/>
                <w:sz w:val="16"/>
                <w:u w:val="single"/>
              </w:rPr>
              <w:t xml:space="preserve"> </w:t>
            </w:r>
            <w:r>
              <w:rPr>
                <w:sz w:val="16"/>
                <w:u w:val="single"/>
              </w:rPr>
              <w:t>vehículos</w:t>
            </w:r>
            <w:r>
              <w:rPr>
                <w:spacing w:val="-14"/>
                <w:sz w:val="16"/>
                <w:u w:val="single"/>
              </w:rPr>
              <w:t xml:space="preserve"> </w:t>
            </w:r>
            <w:r>
              <w:rPr>
                <w:sz w:val="16"/>
                <w:u w:val="single"/>
              </w:rPr>
              <w:t>inspeccionados</w:t>
            </w:r>
            <w:r>
              <w:rPr>
                <w:sz w:val="16"/>
              </w:rPr>
              <w:t xml:space="preserve"> </w:t>
            </w:r>
            <w:proofErr w:type="spellStart"/>
            <w:r>
              <w:rPr>
                <w:sz w:val="16"/>
              </w:rPr>
              <w:t>N°</w:t>
            </w:r>
            <w:proofErr w:type="spellEnd"/>
            <w:r>
              <w:rPr>
                <w:sz w:val="16"/>
              </w:rPr>
              <w:t xml:space="preserve"> total de vehículos</w:t>
            </w:r>
          </w:p>
        </w:tc>
        <w:tc>
          <w:tcPr>
            <w:tcW w:type="dxa" w:w="1486"/>
          </w:tcPr>
          <w:p w14:paraId="7BE156DD" w14:textId="77777777" w:rsidR="006E0DE5" w:rsidRDefault="006E0DE5">
            <w:pPr>
              <w:pStyle w:val="TableParagraph"/>
              <w:spacing w:before="102"/>
              <w:rPr>
                <w:b/>
                <w:i/>
                <w:sz w:val="16"/>
              </w:rPr>
            </w:pPr>
          </w:p>
          <w:p w14:paraId="0ECE44AA" w14:textId="77777777" w:rsidR="006E0DE5" w:rsidRDefault="00F902AB">
            <w:pPr>
              <w:pStyle w:val="TableParagraph"/>
              <w:spacing w:before="1"/>
              <w:ind w:left="13"/>
              <w:jc w:val="center"/>
              <w:rPr>
                <w:sz w:val="16"/>
              </w:rPr>
            </w:pPr>
            <w:r>
              <w:rPr>
                <w:spacing w:val="-2"/>
                <w:sz w:val="16"/>
              </w:rPr>
              <w:t>Trimestral</w:t>
            </w:r>
          </w:p>
        </w:tc>
        <w:tc>
          <w:tcPr>
            <w:tcW w:type="dxa" w:w="1394"/>
          </w:tcPr>
          <w:p w14:paraId="1A2CE249" w14:textId="77777777" w:rsidR="006E0DE5" w:rsidRDefault="006E0DE5">
            <w:pPr>
              <w:pStyle w:val="TableParagraph"/>
              <w:spacing w:before="102"/>
              <w:rPr>
                <w:b/>
                <w:i/>
                <w:sz w:val="16"/>
              </w:rPr>
            </w:pPr>
          </w:p>
          <w:p w14:paraId="46F1CAA8" w14:textId="77777777" w:rsidR="006E0DE5" w:rsidRDefault="00F902AB">
            <w:pPr>
              <w:pStyle w:val="TableParagraph"/>
              <w:spacing w:before="1"/>
              <w:ind w:left="12" w:right="1"/>
              <w:jc w:val="center"/>
              <w:rPr>
                <w:sz w:val="16"/>
              </w:rPr>
            </w:pPr>
            <w:r>
              <w:rPr>
                <w:spacing w:val="-4"/>
                <w:sz w:val="16"/>
              </w:rPr>
              <w:t>100%</w:t>
            </w:r>
          </w:p>
        </w:tc>
        <w:tc>
          <w:tcPr>
            <w:tcW w:type="dxa" w:w="1973"/>
          </w:tcPr>
          <w:p w14:paraId="44F87B74" w14:textId="77777777" w:rsidR="006E0DE5" w:rsidRDefault="00F902AB">
            <w:pPr>
              <w:pStyle w:val="TableParagraph"/>
              <w:spacing w:before="177" w:line="295" w:lineRule="auto"/>
              <w:ind w:firstLine="194" w:left="463"/>
              <w:rPr>
                <w:sz w:val="16"/>
              </w:rPr>
            </w:pPr>
            <w:r>
              <w:rPr>
                <w:spacing w:val="-2"/>
                <w:sz w:val="16"/>
              </w:rPr>
              <w:t>PARQUE AUTOMOTOR</w:t>
            </w:r>
          </w:p>
        </w:tc>
      </w:tr>
      <w:tr w14:paraId="193834FA" w14:textId="77777777" w:rsidR="006E0DE5">
        <w:trPr>
          <w:trHeight w:val="738"/>
        </w:trPr>
        <w:tc>
          <w:tcPr>
            <w:tcW w:type="dxa" w:w="1635"/>
          </w:tcPr>
          <w:p w14:paraId="4FE31BD9" w14:textId="77777777" w:rsidR="006E0DE5" w:rsidRDefault="00F902AB">
            <w:pPr>
              <w:pStyle w:val="TableParagraph"/>
              <w:spacing w:line="240" w:lineRule="atLeast"/>
              <w:ind w:left="10"/>
              <w:jc w:val="center"/>
              <w:rPr>
                <w:sz w:val="16"/>
              </w:rPr>
            </w:pPr>
            <w:r>
              <w:rPr>
                <w:sz w:val="16"/>
              </w:rPr>
              <w:t>Frecuencia</w:t>
            </w:r>
            <w:r>
              <w:rPr>
                <w:spacing w:val="-15"/>
                <w:sz w:val="16"/>
              </w:rPr>
              <w:t xml:space="preserve"> </w:t>
            </w:r>
            <w:r>
              <w:rPr>
                <w:sz w:val="16"/>
              </w:rPr>
              <w:t>de</w:t>
            </w:r>
            <w:r>
              <w:rPr>
                <w:spacing w:val="-14"/>
                <w:sz w:val="16"/>
              </w:rPr>
              <w:t xml:space="preserve"> </w:t>
            </w:r>
            <w:r>
              <w:rPr>
                <w:sz w:val="16"/>
              </w:rPr>
              <w:t xml:space="preserve">los accidentes de </w:t>
            </w:r>
            <w:r>
              <w:rPr>
                <w:spacing w:val="-2"/>
                <w:sz w:val="16"/>
              </w:rPr>
              <w:t>transito</w:t>
            </w:r>
          </w:p>
        </w:tc>
        <w:tc>
          <w:tcPr>
            <w:tcW w:type="dxa" w:w="3481"/>
          </w:tcPr>
          <w:p w14:paraId="56B0323E" w14:textId="77777777" w:rsidR="006E0DE5" w:rsidRDefault="00F902AB">
            <w:pPr>
              <w:pStyle w:val="TableParagraph"/>
              <w:spacing w:before="177" w:line="295" w:lineRule="auto"/>
              <w:ind w:hanging="730" w:left="1029"/>
              <w:rPr>
                <w:sz w:val="16"/>
              </w:rPr>
            </w:pPr>
            <w:proofErr w:type="spellStart"/>
            <w:r>
              <w:rPr>
                <w:sz w:val="16"/>
                <w:u w:val="single"/>
              </w:rPr>
              <w:t>N°</w:t>
            </w:r>
            <w:proofErr w:type="spellEnd"/>
            <w:r>
              <w:rPr>
                <w:spacing w:val="-5"/>
                <w:sz w:val="16"/>
                <w:u w:val="single"/>
              </w:rPr>
              <w:t xml:space="preserve"> </w:t>
            </w:r>
            <w:r>
              <w:rPr>
                <w:sz w:val="16"/>
                <w:u w:val="single"/>
              </w:rPr>
              <w:t>accidentes</w:t>
            </w:r>
            <w:r>
              <w:rPr>
                <w:spacing w:val="-6"/>
                <w:sz w:val="16"/>
                <w:u w:val="single"/>
              </w:rPr>
              <w:t xml:space="preserve"> </w:t>
            </w:r>
            <w:r>
              <w:rPr>
                <w:sz w:val="16"/>
                <w:u w:val="single"/>
              </w:rPr>
              <w:t>de</w:t>
            </w:r>
            <w:r>
              <w:rPr>
                <w:spacing w:val="-4"/>
                <w:sz w:val="16"/>
                <w:u w:val="single"/>
              </w:rPr>
              <w:t xml:space="preserve"> </w:t>
            </w:r>
            <w:r>
              <w:rPr>
                <w:sz w:val="16"/>
                <w:u w:val="single"/>
              </w:rPr>
              <w:t>tránsito</w:t>
            </w:r>
            <w:r>
              <w:rPr>
                <w:spacing w:val="-4"/>
                <w:sz w:val="16"/>
                <w:u w:val="single"/>
              </w:rPr>
              <w:t xml:space="preserve"> </w:t>
            </w:r>
            <w:r>
              <w:rPr>
                <w:sz w:val="16"/>
                <w:u w:val="single"/>
              </w:rPr>
              <w:t>/</w:t>
            </w:r>
            <w:r>
              <w:rPr>
                <w:spacing w:val="-7"/>
                <w:sz w:val="16"/>
                <w:u w:val="single"/>
              </w:rPr>
              <w:t xml:space="preserve"> </w:t>
            </w:r>
            <w:r>
              <w:rPr>
                <w:sz w:val="16"/>
                <w:u w:val="single"/>
              </w:rPr>
              <w:t>No</w:t>
            </w:r>
            <w:r>
              <w:rPr>
                <w:spacing w:val="-6"/>
                <w:sz w:val="16"/>
                <w:u w:val="single"/>
              </w:rPr>
              <w:t xml:space="preserve"> </w:t>
            </w:r>
            <w:r>
              <w:rPr>
                <w:sz w:val="16"/>
                <w:u w:val="single"/>
              </w:rPr>
              <w:t>de</w:t>
            </w:r>
            <w:r>
              <w:rPr>
                <w:spacing w:val="-7"/>
                <w:sz w:val="16"/>
                <w:u w:val="single"/>
              </w:rPr>
              <w:t xml:space="preserve"> </w:t>
            </w:r>
            <w:r>
              <w:rPr>
                <w:sz w:val="16"/>
                <w:u w:val="single"/>
              </w:rPr>
              <w:t>la</w:t>
            </w:r>
            <w:r>
              <w:rPr>
                <w:sz w:val="16"/>
              </w:rPr>
              <w:t xml:space="preserve"> </w:t>
            </w:r>
            <w:r>
              <w:rPr>
                <w:sz w:val="16"/>
                <w:u w:val="single"/>
              </w:rPr>
              <w:t>flota MinCIT x100</w:t>
            </w:r>
          </w:p>
        </w:tc>
        <w:tc>
          <w:tcPr>
            <w:tcW w:type="dxa" w:w="1486"/>
          </w:tcPr>
          <w:p w14:paraId="40844945" w14:textId="77777777" w:rsidR="006E0DE5" w:rsidRDefault="006E0DE5">
            <w:pPr>
              <w:pStyle w:val="TableParagraph"/>
              <w:rPr>
                <w:b/>
                <w:i/>
                <w:sz w:val="16"/>
              </w:rPr>
            </w:pPr>
          </w:p>
          <w:p w14:paraId="2DFBA041" w14:textId="77777777" w:rsidR="006E0DE5" w:rsidRDefault="006E0DE5">
            <w:pPr>
              <w:pStyle w:val="TableParagraph"/>
              <w:spacing w:before="28"/>
              <w:rPr>
                <w:b/>
                <w:i/>
                <w:sz w:val="16"/>
              </w:rPr>
            </w:pPr>
          </w:p>
          <w:p w14:paraId="293F9C54" w14:textId="77777777" w:rsidR="006E0DE5" w:rsidRDefault="00F902AB">
            <w:pPr>
              <w:pStyle w:val="TableParagraph"/>
              <w:ind w:left="13"/>
              <w:jc w:val="center"/>
              <w:rPr>
                <w:sz w:val="16"/>
              </w:rPr>
            </w:pPr>
            <w:r>
              <w:rPr>
                <w:spacing w:val="-2"/>
                <w:sz w:val="16"/>
              </w:rPr>
              <w:t>Trimestral</w:t>
            </w:r>
          </w:p>
        </w:tc>
        <w:tc>
          <w:tcPr>
            <w:tcW w:type="dxa" w:w="1394"/>
          </w:tcPr>
          <w:p w14:paraId="085D1DA2" w14:textId="77777777" w:rsidR="006E0DE5" w:rsidRDefault="006E0DE5">
            <w:pPr>
              <w:pStyle w:val="TableParagraph"/>
              <w:spacing w:before="102"/>
              <w:rPr>
                <w:b/>
                <w:i/>
                <w:sz w:val="16"/>
              </w:rPr>
            </w:pPr>
          </w:p>
          <w:p w14:paraId="77467E87" w14:textId="77777777" w:rsidR="006E0DE5" w:rsidRDefault="00F902AB">
            <w:pPr>
              <w:pStyle w:val="TableParagraph"/>
              <w:spacing w:before="1"/>
              <w:ind w:left="12" w:right="3"/>
              <w:jc w:val="center"/>
              <w:rPr>
                <w:sz w:val="16"/>
              </w:rPr>
            </w:pPr>
            <w:r>
              <w:rPr>
                <w:spacing w:val="-5"/>
                <w:sz w:val="16"/>
              </w:rPr>
              <w:t>2%</w:t>
            </w:r>
          </w:p>
        </w:tc>
        <w:tc>
          <w:tcPr>
            <w:tcW w:type="dxa" w:w="1973"/>
          </w:tcPr>
          <w:p w14:paraId="66710776" w14:textId="77777777" w:rsidR="006E0DE5" w:rsidRDefault="00F902AB">
            <w:pPr>
              <w:pStyle w:val="TableParagraph"/>
              <w:spacing w:before="177" w:line="295" w:lineRule="auto"/>
              <w:ind w:hanging="29" w:left="463"/>
              <w:rPr>
                <w:sz w:val="16"/>
              </w:rPr>
            </w:pPr>
            <w:r>
              <w:rPr>
                <w:sz w:val="16"/>
              </w:rPr>
              <w:t>SST/</w:t>
            </w:r>
            <w:r>
              <w:rPr>
                <w:spacing w:val="-15"/>
                <w:sz w:val="16"/>
              </w:rPr>
              <w:t xml:space="preserve"> </w:t>
            </w:r>
            <w:r>
              <w:rPr>
                <w:sz w:val="16"/>
              </w:rPr>
              <w:t xml:space="preserve">PARQUE </w:t>
            </w:r>
            <w:r>
              <w:rPr>
                <w:spacing w:val="-2"/>
                <w:sz w:val="16"/>
              </w:rPr>
              <w:t>AUTOMOTOR</w:t>
            </w:r>
          </w:p>
        </w:tc>
      </w:tr>
    </w:tbl>
    <w:p w14:paraId="1C551F02" w14:textId="77777777" w:rsidR="006E0DE5" w:rsidRDefault="006E0DE5">
      <w:pPr>
        <w:pStyle w:val="TableParagraph"/>
        <w:spacing w:line="295" w:lineRule="auto"/>
        <w:rPr>
          <w:sz w:val="16"/>
        </w:rPr>
        <w:sectPr w:rsidR="006E0DE5">
          <w:pgSz w:h="15840" w:w="12240"/>
          <w:pgMar w:bottom="1100" w:footer="902" w:gutter="0" w:header="854" w:left="720" w:right="1080" w:top="1660"/>
          <w:cols w:space="720"/>
        </w:sectPr>
      </w:pPr>
    </w:p>
    <w:p w14:paraId="08934E72" w14:textId="77777777" w:rsidR="006E0DE5" w:rsidRDefault="006E0DE5">
      <w:pPr>
        <w:pStyle w:val="BodyText"/>
        <w:spacing w:before="66"/>
        <w:rPr>
          <w:b/>
          <w:i/>
          <w:sz w:val="20"/>
        </w:rPr>
      </w:pPr>
    </w:p>
    <w:tbl>
      <w:tblPr>
        <w:tblStyle w:val="TableNormal1"/>
        <w:tblW w:type="auto" w:w="0"/>
        <w:tblInd w:type="dxa" w:w="27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635"/>
        <w:gridCol w:w="3481"/>
        <w:gridCol w:w="1486"/>
        <w:gridCol w:w="1394"/>
        <w:gridCol w:w="1973"/>
      </w:tblGrid>
      <w:tr w14:paraId="2EF2D461" w14:textId="77777777" w:rsidR="006E0DE5">
        <w:trPr>
          <w:trHeight w:val="738"/>
        </w:trPr>
        <w:tc>
          <w:tcPr>
            <w:tcW w:type="dxa" w:w="1635"/>
          </w:tcPr>
          <w:p w14:paraId="1635202B" w14:textId="77777777" w:rsidR="006E0DE5" w:rsidRDefault="006E0DE5">
            <w:pPr>
              <w:pStyle w:val="TableParagraph"/>
              <w:rPr>
                <w:rFonts w:ascii="Times New Roman"/>
                <w:sz w:val="20"/>
              </w:rPr>
            </w:pPr>
          </w:p>
        </w:tc>
        <w:tc>
          <w:tcPr>
            <w:tcW w:type="dxa" w:w="3481"/>
          </w:tcPr>
          <w:p w14:paraId="0F1FC04E" w14:textId="77777777" w:rsidR="006E0DE5" w:rsidRDefault="00F902AB">
            <w:pPr>
              <w:pStyle w:val="TableParagraph"/>
              <w:spacing w:before="177" w:line="295" w:lineRule="auto"/>
              <w:ind w:hanging="740" w:left="1038"/>
              <w:rPr>
                <w:sz w:val="16"/>
              </w:rPr>
            </w:pPr>
            <w:proofErr w:type="spellStart"/>
            <w:r>
              <w:rPr>
                <w:sz w:val="16"/>
                <w:u w:val="single"/>
              </w:rPr>
              <w:t>N°</w:t>
            </w:r>
            <w:proofErr w:type="spellEnd"/>
            <w:r>
              <w:rPr>
                <w:spacing w:val="-5"/>
                <w:sz w:val="16"/>
                <w:u w:val="single"/>
              </w:rPr>
              <w:t xml:space="preserve"> </w:t>
            </w:r>
            <w:r>
              <w:rPr>
                <w:sz w:val="16"/>
                <w:u w:val="single"/>
              </w:rPr>
              <w:t>accidentes</w:t>
            </w:r>
            <w:r>
              <w:rPr>
                <w:spacing w:val="-6"/>
                <w:sz w:val="16"/>
                <w:u w:val="single"/>
              </w:rPr>
              <w:t xml:space="preserve"> </w:t>
            </w:r>
            <w:r>
              <w:rPr>
                <w:sz w:val="16"/>
                <w:u w:val="single"/>
              </w:rPr>
              <w:t>de</w:t>
            </w:r>
            <w:r>
              <w:rPr>
                <w:spacing w:val="-4"/>
                <w:sz w:val="16"/>
                <w:u w:val="single"/>
              </w:rPr>
              <w:t xml:space="preserve"> </w:t>
            </w:r>
            <w:r>
              <w:rPr>
                <w:sz w:val="16"/>
                <w:u w:val="single"/>
              </w:rPr>
              <w:t>tránsito</w:t>
            </w:r>
            <w:r>
              <w:rPr>
                <w:spacing w:val="-4"/>
                <w:sz w:val="16"/>
                <w:u w:val="single"/>
              </w:rPr>
              <w:t xml:space="preserve"> </w:t>
            </w:r>
            <w:r>
              <w:rPr>
                <w:sz w:val="16"/>
                <w:u w:val="single"/>
              </w:rPr>
              <w:t>/</w:t>
            </w:r>
            <w:r>
              <w:rPr>
                <w:spacing w:val="-7"/>
                <w:sz w:val="16"/>
                <w:u w:val="single"/>
              </w:rPr>
              <w:t xml:space="preserve"> </w:t>
            </w:r>
            <w:r>
              <w:rPr>
                <w:sz w:val="16"/>
                <w:u w:val="single"/>
              </w:rPr>
              <w:t>No</w:t>
            </w:r>
            <w:r>
              <w:rPr>
                <w:spacing w:val="-6"/>
                <w:sz w:val="16"/>
                <w:u w:val="single"/>
              </w:rPr>
              <w:t xml:space="preserve"> </w:t>
            </w:r>
            <w:r>
              <w:rPr>
                <w:sz w:val="16"/>
                <w:u w:val="single"/>
              </w:rPr>
              <w:t>de</w:t>
            </w:r>
            <w:r>
              <w:rPr>
                <w:spacing w:val="-6"/>
                <w:sz w:val="16"/>
                <w:u w:val="single"/>
              </w:rPr>
              <w:t xml:space="preserve"> </w:t>
            </w:r>
            <w:r>
              <w:rPr>
                <w:sz w:val="16"/>
                <w:u w:val="single"/>
              </w:rPr>
              <w:t>la</w:t>
            </w:r>
            <w:r>
              <w:rPr>
                <w:sz w:val="16"/>
              </w:rPr>
              <w:t xml:space="preserve"> </w:t>
            </w:r>
            <w:r>
              <w:rPr>
                <w:sz w:val="16"/>
                <w:u w:val="single"/>
              </w:rPr>
              <w:t>flota –RUTA x100</w:t>
            </w:r>
          </w:p>
        </w:tc>
        <w:tc>
          <w:tcPr>
            <w:tcW w:type="dxa" w:w="1486"/>
          </w:tcPr>
          <w:p w14:paraId="50212A08" w14:textId="77777777" w:rsidR="006E0DE5" w:rsidRDefault="006E0DE5">
            <w:pPr>
              <w:pStyle w:val="TableParagraph"/>
              <w:spacing w:before="102"/>
              <w:rPr>
                <w:b/>
                <w:i/>
                <w:sz w:val="16"/>
              </w:rPr>
            </w:pPr>
          </w:p>
          <w:p w14:paraId="23564981" w14:textId="77777777" w:rsidR="006E0DE5" w:rsidRDefault="00F902AB">
            <w:pPr>
              <w:pStyle w:val="TableParagraph"/>
              <w:spacing w:before="1"/>
              <w:ind w:left="13"/>
              <w:jc w:val="center"/>
              <w:rPr>
                <w:sz w:val="16"/>
              </w:rPr>
            </w:pPr>
            <w:r>
              <w:rPr>
                <w:spacing w:val="-2"/>
                <w:sz w:val="16"/>
              </w:rPr>
              <w:t>Trimestral</w:t>
            </w:r>
          </w:p>
        </w:tc>
        <w:tc>
          <w:tcPr>
            <w:tcW w:type="dxa" w:w="1394"/>
          </w:tcPr>
          <w:p w14:paraId="404E901D" w14:textId="77777777" w:rsidR="006E0DE5" w:rsidRDefault="006E0DE5">
            <w:pPr>
              <w:pStyle w:val="TableParagraph"/>
              <w:spacing w:before="102"/>
              <w:rPr>
                <w:b/>
                <w:i/>
                <w:sz w:val="16"/>
              </w:rPr>
            </w:pPr>
          </w:p>
          <w:p w14:paraId="20FB6F7F" w14:textId="77777777" w:rsidR="006E0DE5" w:rsidRDefault="00F902AB">
            <w:pPr>
              <w:pStyle w:val="TableParagraph"/>
              <w:spacing w:before="1"/>
              <w:ind w:left="12" w:right="3"/>
              <w:jc w:val="center"/>
              <w:rPr>
                <w:sz w:val="16"/>
              </w:rPr>
            </w:pPr>
            <w:r>
              <w:rPr>
                <w:spacing w:val="-5"/>
                <w:sz w:val="16"/>
              </w:rPr>
              <w:t>2%</w:t>
            </w:r>
          </w:p>
        </w:tc>
        <w:tc>
          <w:tcPr>
            <w:tcW w:type="dxa" w:w="1973"/>
          </w:tcPr>
          <w:p w14:paraId="68F10F23" w14:textId="77777777" w:rsidR="006E0DE5" w:rsidRDefault="006E0DE5">
            <w:pPr>
              <w:pStyle w:val="TableParagraph"/>
              <w:spacing w:before="102"/>
              <w:rPr>
                <w:b/>
                <w:i/>
                <w:sz w:val="16"/>
              </w:rPr>
            </w:pPr>
          </w:p>
          <w:p w14:paraId="02DE8DCE" w14:textId="77777777" w:rsidR="006E0DE5" w:rsidRDefault="00F902AB">
            <w:pPr>
              <w:pStyle w:val="TableParagraph"/>
              <w:spacing w:before="1"/>
              <w:ind w:left="18" w:right="5"/>
              <w:jc w:val="center"/>
              <w:rPr>
                <w:sz w:val="16"/>
              </w:rPr>
            </w:pPr>
            <w:r>
              <w:rPr>
                <w:sz w:val="16"/>
              </w:rPr>
              <w:t>EQUIPO</w:t>
            </w:r>
            <w:r>
              <w:rPr>
                <w:spacing w:val="-5"/>
                <w:sz w:val="16"/>
              </w:rPr>
              <w:t xml:space="preserve"> </w:t>
            </w:r>
            <w:r>
              <w:rPr>
                <w:spacing w:val="-2"/>
                <w:sz w:val="16"/>
              </w:rPr>
              <w:t>RUTAS</w:t>
            </w:r>
          </w:p>
        </w:tc>
      </w:tr>
      <w:tr w14:paraId="3B624454" w14:textId="77777777" w:rsidR="006E0DE5">
        <w:trPr>
          <w:trHeight w:val="582"/>
        </w:trPr>
        <w:tc>
          <w:tcPr>
            <w:tcW w:type="dxa" w:w="1635"/>
          </w:tcPr>
          <w:p w14:paraId="34CA5E17" w14:textId="77777777" w:rsidR="006E0DE5" w:rsidRDefault="00F902AB">
            <w:pPr>
              <w:pStyle w:val="TableParagraph"/>
              <w:spacing w:line="190" w:lineRule="atLeast"/>
              <w:ind w:hanging="5" w:left="167" w:right="154"/>
              <w:jc w:val="center"/>
              <w:rPr>
                <w:sz w:val="16"/>
              </w:rPr>
            </w:pPr>
            <w:r>
              <w:rPr>
                <w:sz w:val="16"/>
              </w:rPr>
              <w:t>Porcentaje de investigación</w:t>
            </w:r>
            <w:r>
              <w:rPr>
                <w:spacing w:val="-15"/>
                <w:sz w:val="16"/>
              </w:rPr>
              <w:t xml:space="preserve"> </w:t>
            </w:r>
            <w:r>
              <w:rPr>
                <w:sz w:val="16"/>
              </w:rPr>
              <w:t xml:space="preserve">de </w:t>
            </w:r>
            <w:r>
              <w:rPr>
                <w:spacing w:val="-2"/>
                <w:sz w:val="16"/>
              </w:rPr>
              <w:t>accidentes</w:t>
            </w:r>
          </w:p>
        </w:tc>
        <w:tc>
          <w:tcPr>
            <w:tcW w:type="dxa" w:w="3481"/>
          </w:tcPr>
          <w:p w14:paraId="52886275" w14:textId="77777777" w:rsidR="006E0DE5" w:rsidRDefault="00F902AB">
            <w:pPr>
              <w:pStyle w:val="TableParagraph"/>
              <w:spacing w:before="2"/>
              <w:ind w:left="25" w:right="13"/>
              <w:jc w:val="center"/>
              <w:rPr>
                <w:sz w:val="16"/>
              </w:rPr>
            </w:pPr>
            <w:proofErr w:type="spellStart"/>
            <w:r>
              <w:rPr>
                <w:sz w:val="16"/>
              </w:rPr>
              <w:t>N°</w:t>
            </w:r>
            <w:proofErr w:type="spellEnd"/>
            <w:r>
              <w:rPr>
                <w:spacing w:val="-9"/>
                <w:sz w:val="16"/>
              </w:rPr>
              <w:t xml:space="preserve"> </w:t>
            </w:r>
            <w:r>
              <w:rPr>
                <w:sz w:val="16"/>
              </w:rPr>
              <w:t>de</w:t>
            </w:r>
            <w:r>
              <w:rPr>
                <w:spacing w:val="-11"/>
                <w:sz w:val="16"/>
              </w:rPr>
              <w:t xml:space="preserve"> </w:t>
            </w:r>
            <w:r>
              <w:rPr>
                <w:sz w:val="16"/>
              </w:rPr>
              <w:t>investigaciones</w:t>
            </w:r>
            <w:r>
              <w:rPr>
                <w:spacing w:val="-10"/>
                <w:sz w:val="16"/>
              </w:rPr>
              <w:t xml:space="preserve"> </w:t>
            </w:r>
            <w:r>
              <w:rPr>
                <w:sz w:val="16"/>
              </w:rPr>
              <w:t>realizadas</w:t>
            </w:r>
            <w:r>
              <w:rPr>
                <w:spacing w:val="-8"/>
                <w:sz w:val="16"/>
              </w:rPr>
              <w:t xml:space="preserve"> </w:t>
            </w:r>
            <w:r>
              <w:rPr>
                <w:sz w:val="16"/>
              </w:rPr>
              <w:t xml:space="preserve">por </w:t>
            </w:r>
            <w:r>
              <w:rPr>
                <w:spacing w:val="-2"/>
                <w:sz w:val="16"/>
              </w:rPr>
              <w:t>periodo</w:t>
            </w:r>
          </w:p>
          <w:p w14:paraId="553614FE" w14:textId="77777777" w:rsidR="006E0DE5" w:rsidRDefault="00F902AB">
            <w:pPr>
              <w:pStyle w:val="TableParagraph"/>
              <w:spacing w:line="172" w:lineRule="exact"/>
              <w:ind w:left="25" w:right="13"/>
              <w:jc w:val="center"/>
              <w:rPr>
                <w:sz w:val="16"/>
              </w:rPr>
            </w:pPr>
            <w:proofErr w:type="gramStart"/>
            <w:r>
              <w:rPr>
                <w:sz w:val="16"/>
              </w:rPr>
              <w:t>Total</w:t>
            </w:r>
            <w:proofErr w:type="gramEnd"/>
            <w:r>
              <w:rPr>
                <w:spacing w:val="-3"/>
                <w:sz w:val="16"/>
              </w:rPr>
              <w:t xml:space="preserve"> </w:t>
            </w:r>
            <w:r>
              <w:rPr>
                <w:sz w:val="16"/>
              </w:rPr>
              <w:t>de</w:t>
            </w:r>
            <w:r>
              <w:rPr>
                <w:spacing w:val="-3"/>
                <w:sz w:val="16"/>
              </w:rPr>
              <w:t xml:space="preserve"> </w:t>
            </w:r>
            <w:r>
              <w:rPr>
                <w:sz w:val="16"/>
              </w:rPr>
              <w:t>accidentes</w:t>
            </w:r>
            <w:r>
              <w:rPr>
                <w:spacing w:val="-2"/>
                <w:sz w:val="16"/>
              </w:rPr>
              <w:t xml:space="preserve"> </w:t>
            </w:r>
            <w:r>
              <w:rPr>
                <w:sz w:val="16"/>
              </w:rPr>
              <w:t>*</w:t>
            </w:r>
            <w:r>
              <w:rPr>
                <w:spacing w:val="-3"/>
                <w:sz w:val="16"/>
              </w:rPr>
              <w:t xml:space="preserve"> </w:t>
            </w:r>
            <w:r>
              <w:rPr>
                <w:spacing w:val="-5"/>
                <w:sz w:val="16"/>
              </w:rPr>
              <w:t>100</w:t>
            </w:r>
          </w:p>
        </w:tc>
        <w:tc>
          <w:tcPr>
            <w:tcW w:type="dxa" w:w="1486"/>
          </w:tcPr>
          <w:p w14:paraId="16D04318" w14:textId="77777777" w:rsidR="006E0DE5" w:rsidRDefault="006E0DE5">
            <w:pPr>
              <w:pStyle w:val="TableParagraph"/>
              <w:spacing w:before="2"/>
              <w:rPr>
                <w:b/>
                <w:i/>
                <w:sz w:val="16"/>
              </w:rPr>
            </w:pPr>
          </w:p>
          <w:p w14:paraId="4EAABBFF" w14:textId="77777777" w:rsidR="006E0DE5" w:rsidRDefault="00F902AB">
            <w:pPr>
              <w:pStyle w:val="TableParagraph"/>
              <w:ind w:left="13"/>
              <w:jc w:val="center"/>
              <w:rPr>
                <w:sz w:val="16"/>
              </w:rPr>
            </w:pPr>
            <w:r>
              <w:rPr>
                <w:spacing w:val="-2"/>
                <w:sz w:val="16"/>
              </w:rPr>
              <w:t>Trimestral</w:t>
            </w:r>
          </w:p>
        </w:tc>
        <w:tc>
          <w:tcPr>
            <w:tcW w:type="dxa" w:w="1394"/>
          </w:tcPr>
          <w:p w14:paraId="06FAFC08" w14:textId="77777777" w:rsidR="006E0DE5" w:rsidRDefault="006E0DE5">
            <w:pPr>
              <w:pStyle w:val="TableParagraph"/>
              <w:spacing w:before="2"/>
              <w:rPr>
                <w:b/>
                <w:i/>
                <w:sz w:val="16"/>
              </w:rPr>
            </w:pPr>
          </w:p>
          <w:p w14:paraId="65A382F0" w14:textId="77777777" w:rsidR="006E0DE5" w:rsidRDefault="00F902AB">
            <w:pPr>
              <w:pStyle w:val="TableParagraph"/>
              <w:ind w:left="12"/>
              <w:jc w:val="center"/>
              <w:rPr>
                <w:sz w:val="16"/>
              </w:rPr>
            </w:pPr>
            <w:r>
              <w:rPr>
                <w:spacing w:val="-5"/>
                <w:sz w:val="16"/>
              </w:rPr>
              <w:t>90%</w:t>
            </w:r>
          </w:p>
        </w:tc>
        <w:tc>
          <w:tcPr>
            <w:tcW w:type="dxa" w:w="1973"/>
          </w:tcPr>
          <w:p w14:paraId="4CE32EB1" w14:textId="77777777" w:rsidR="006E0DE5" w:rsidRDefault="006E0DE5">
            <w:pPr>
              <w:pStyle w:val="TableParagraph"/>
              <w:spacing w:before="2"/>
              <w:rPr>
                <w:b/>
                <w:i/>
                <w:sz w:val="16"/>
              </w:rPr>
            </w:pPr>
          </w:p>
          <w:p w14:paraId="42831FA8" w14:textId="77777777" w:rsidR="006E0DE5" w:rsidRDefault="00F902AB">
            <w:pPr>
              <w:pStyle w:val="TableParagraph"/>
              <w:ind w:left="18"/>
              <w:jc w:val="center"/>
              <w:rPr>
                <w:sz w:val="16"/>
              </w:rPr>
            </w:pPr>
            <w:r>
              <w:rPr>
                <w:spacing w:val="-5"/>
                <w:sz w:val="16"/>
              </w:rPr>
              <w:t>SST</w:t>
            </w:r>
          </w:p>
        </w:tc>
      </w:tr>
    </w:tbl>
    <w:p w14:paraId="43E40B41" w14:textId="77777777" w:rsidR="006E0DE5" w:rsidRDefault="00F902AB">
      <w:pPr>
        <w:pStyle w:val="BodyText"/>
        <w:spacing w:before="267"/>
        <w:ind w:left="412"/>
        <w:jc w:val="both"/>
      </w:pPr>
      <w:r>
        <w:t>Ver</w:t>
      </w:r>
      <w:r>
        <w:rPr>
          <w:spacing w:val="-3"/>
        </w:rPr>
        <w:t xml:space="preserve"> </w:t>
      </w:r>
      <w:r>
        <w:t>Anexo</w:t>
      </w:r>
      <w:r>
        <w:rPr>
          <w:spacing w:val="-3"/>
        </w:rPr>
        <w:t xml:space="preserve"> </w:t>
      </w:r>
      <w:r>
        <w:t>6.</w:t>
      </w:r>
      <w:r>
        <w:rPr>
          <w:spacing w:val="-3"/>
        </w:rPr>
        <w:t xml:space="preserve"> </w:t>
      </w:r>
      <w:r>
        <w:t>Tablero</w:t>
      </w:r>
      <w:r>
        <w:rPr>
          <w:spacing w:val="-3"/>
        </w:rPr>
        <w:t xml:space="preserve"> </w:t>
      </w:r>
      <w:r>
        <w:t>de</w:t>
      </w:r>
      <w:r>
        <w:rPr>
          <w:spacing w:val="-2"/>
        </w:rPr>
        <w:t xml:space="preserve"> Indicadores</w:t>
      </w:r>
    </w:p>
    <w:p w14:paraId="1E90940F" w14:textId="77777777" w:rsidR="006E0DE5" w:rsidRDefault="006E0DE5">
      <w:pPr>
        <w:pStyle w:val="BodyText"/>
        <w:spacing w:before="36"/>
      </w:pPr>
    </w:p>
    <w:p w14:paraId="2B8CB5F4" w14:textId="77777777" w:rsidR="006E0DE5" w:rsidRDefault="00F902AB">
      <w:pPr>
        <w:pStyle w:val="Heading4"/>
        <w:numPr>
          <w:ilvl w:val="1"/>
          <w:numId w:val="12"/>
        </w:numPr>
        <w:tabs>
          <w:tab w:pos="955" w:val="left"/>
        </w:tabs>
        <w:ind w:hanging="543" w:left="955"/>
      </w:pPr>
      <w:bookmarkStart w:id="26" w:name="_bookmark26"/>
      <w:bookmarkEnd w:id="26"/>
      <w:r>
        <w:rPr>
          <w:spacing w:val="-2"/>
        </w:rPr>
        <w:t>AUDITORIAS</w:t>
      </w:r>
    </w:p>
    <w:p w14:paraId="502D1573" w14:textId="77777777" w:rsidR="006E0DE5" w:rsidRDefault="006E0DE5">
      <w:pPr>
        <w:pStyle w:val="BodyText"/>
        <w:spacing w:before="25"/>
        <w:rPr>
          <w:b/>
          <w:i/>
        </w:rPr>
      </w:pPr>
    </w:p>
    <w:p w14:paraId="6C9CC560" w14:textId="77777777" w:rsidR="006E0DE5" w:rsidRDefault="00F902AB">
      <w:pPr>
        <w:pStyle w:val="BodyText"/>
        <w:ind w:left="412" w:right="333"/>
        <w:jc w:val="both"/>
      </w:pPr>
      <w:r>
        <w:t>Las</w:t>
      </w:r>
      <w:r>
        <w:rPr>
          <w:spacing w:val="-15"/>
        </w:rPr>
        <w:t xml:space="preserve"> </w:t>
      </w:r>
      <w:r>
        <w:t>auditorias</w:t>
      </w:r>
      <w:r>
        <w:rPr>
          <w:spacing w:val="-15"/>
        </w:rPr>
        <w:t xml:space="preserve"> </w:t>
      </w:r>
      <w:r>
        <w:t>correspondientes</w:t>
      </w:r>
      <w:r>
        <w:rPr>
          <w:spacing w:val="-14"/>
        </w:rPr>
        <w:t xml:space="preserve"> </w:t>
      </w:r>
      <w:r>
        <w:t>al</w:t>
      </w:r>
      <w:r>
        <w:rPr>
          <w:spacing w:val="-14"/>
        </w:rPr>
        <w:t xml:space="preserve"> </w:t>
      </w:r>
      <w:r>
        <w:t>PESV,</w:t>
      </w:r>
      <w:r>
        <w:rPr>
          <w:spacing w:val="-16"/>
        </w:rPr>
        <w:t xml:space="preserve"> </w:t>
      </w:r>
      <w:r>
        <w:t>se</w:t>
      </w:r>
      <w:r>
        <w:rPr>
          <w:spacing w:val="-12"/>
        </w:rPr>
        <w:t xml:space="preserve"> </w:t>
      </w:r>
      <w:r>
        <w:t>incluirán</w:t>
      </w:r>
      <w:r>
        <w:rPr>
          <w:spacing w:val="-14"/>
        </w:rPr>
        <w:t xml:space="preserve"> </w:t>
      </w:r>
      <w:r>
        <w:t>dentro</w:t>
      </w:r>
      <w:r>
        <w:rPr>
          <w:spacing w:val="-15"/>
        </w:rPr>
        <w:t xml:space="preserve"> </w:t>
      </w:r>
      <w:r>
        <w:t>del</w:t>
      </w:r>
      <w:r>
        <w:rPr>
          <w:spacing w:val="-16"/>
        </w:rPr>
        <w:t xml:space="preserve"> </w:t>
      </w:r>
      <w:r>
        <w:t>Plan</w:t>
      </w:r>
      <w:r>
        <w:rPr>
          <w:spacing w:val="-16"/>
        </w:rPr>
        <w:t xml:space="preserve"> </w:t>
      </w:r>
      <w:r>
        <w:t>Anual</w:t>
      </w:r>
      <w:r>
        <w:rPr>
          <w:spacing w:val="-18"/>
        </w:rPr>
        <w:t xml:space="preserve"> </w:t>
      </w:r>
      <w:r>
        <w:t>de</w:t>
      </w:r>
      <w:r>
        <w:rPr>
          <w:spacing w:val="-12"/>
        </w:rPr>
        <w:t xml:space="preserve"> </w:t>
      </w:r>
      <w:r>
        <w:t>Auditorías y</w:t>
      </w:r>
      <w:r>
        <w:rPr>
          <w:spacing w:val="-9"/>
        </w:rPr>
        <w:t xml:space="preserve"> </w:t>
      </w:r>
      <w:r>
        <w:t>se</w:t>
      </w:r>
      <w:r>
        <w:rPr>
          <w:spacing w:val="-7"/>
        </w:rPr>
        <w:t xml:space="preserve"> </w:t>
      </w:r>
      <w:r>
        <w:t>realizarán</w:t>
      </w:r>
      <w:r>
        <w:rPr>
          <w:spacing w:val="-5"/>
        </w:rPr>
        <w:t xml:space="preserve"> </w:t>
      </w:r>
      <w:r>
        <w:t>mínimo</w:t>
      </w:r>
      <w:r>
        <w:rPr>
          <w:spacing w:val="-7"/>
        </w:rPr>
        <w:t xml:space="preserve"> </w:t>
      </w:r>
      <w:r>
        <w:t>una</w:t>
      </w:r>
      <w:r>
        <w:rPr>
          <w:spacing w:val="-8"/>
        </w:rPr>
        <w:t xml:space="preserve"> </w:t>
      </w:r>
      <w:r>
        <w:t>vez</w:t>
      </w:r>
      <w:r>
        <w:rPr>
          <w:spacing w:val="-8"/>
        </w:rPr>
        <w:t xml:space="preserve"> </w:t>
      </w:r>
      <w:r>
        <w:t>al</w:t>
      </w:r>
      <w:r>
        <w:rPr>
          <w:spacing w:val="-11"/>
        </w:rPr>
        <w:t xml:space="preserve"> </w:t>
      </w:r>
      <w:r>
        <w:t>año,</w:t>
      </w:r>
      <w:r>
        <w:rPr>
          <w:spacing w:val="-9"/>
        </w:rPr>
        <w:t xml:space="preserve"> </w:t>
      </w:r>
      <w:r>
        <w:t>conforme</w:t>
      </w:r>
      <w:r>
        <w:rPr>
          <w:spacing w:val="-7"/>
        </w:rPr>
        <w:t xml:space="preserve"> </w:t>
      </w:r>
      <w:r>
        <w:t>con</w:t>
      </w:r>
      <w:r>
        <w:rPr>
          <w:spacing w:val="-8"/>
        </w:rPr>
        <w:t xml:space="preserve"> </w:t>
      </w:r>
      <w:r>
        <w:t>el</w:t>
      </w:r>
      <w:r>
        <w:rPr>
          <w:spacing w:val="-10"/>
        </w:rPr>
        <w:t xml:space="preserve"> </w:t>
      </w:r>
      <w:r>
        <w:t>procedimiento</w:t>
      </w:r>
      <w:r>
        <w:rPr>
          <w:spacing w:val="-7"/>
        </w:rPr>
        <w:t xml:space="preserve"> </w:t>
      </w:r>
      <w:r>
        <w:t>Auditoría</w:t>
      </w:r>
      <w:r>
        <w:rPr>
          <w:spacing w:val="-8"/>
        </w:rPr>
        <w:t xml:space="preserve"> </w:t>
      </w:r>
      <w:r>
        <w:t>Interna a</w:t>
      </w:r>
      <w:r>
        <w:rPr>
          <w:spacing w:val="-9"/>
        </w:rPr>
        <w:t xml:space="preserve"> </w:t>
      </w:r>
      <w:r>
        <w:t>los</w:t>
      </w:r>
      <w:r>
        <w:rPr>
          <w:spacing w:val="-8"/>
        </w:rPr>
        <w:t xml:space="preserve"> </w:t>
      </w:r>
      <w:r>
        <w:t>Sistemas</w:t>
      </w:r>
      <w:r>
        <w:rPr>
          <w:spacing w:val="-9"/>
        </w:rPr>
        <w:t xml:space="preserve"> </w:t>
      </w:r>
      <w:r>
        <w:t>de</w:t>
      </w:r>
      <w:r>
        <w:rPr>
          <w:spacing w:val="-8"/>
        </w:rPr>
        <w:t xml:space="preserve"> </w:t>
      </w:r>
      <w:r>
        <w:t>Gestión</w:t>
      </w:r>
      <w:r>
        <w:rPr>
          <w:spacing w:val="-9"/>
        </w:rPr>
        <w:t xml:space="preserve"> </w:t>
      </w:r>
      <w:r>
        <w:t>(ES-PR-005),</w:t>
      </w:r>
      <w:r>
        <w:rPr>
          <w:spacing w:val="-10"/>
        </w:rPr>
        <w:t xml:space="preserve"> </w:t>
      </w:r>
      <w:r>
        <w:t>con</w:t>
      </w:r>
      <w:r>
        <w:rPr>
          <w:spacing w:val="-11"/>
        </w:rPr>
        <w:t xml:space="preserve"> </w:t>
      </w:r>
      <w:r>
        <w:t>el</w:t>
      </w:r>
      <w:r>
        <w:rPr>
          <w:spacing w:val="-11"/>
        </w:rPr>
        <w:t xml:space="preserve"> </w:t>
      </w:r>
      <w:r>
        <w:t>fin</w:t>
      </w:r>
      <w:r>
        <w:rPr>
          <w:spacing w:val="-9"/>
        </w:rPr>
        <w:t xml:space="preserve"> </w:t>
      </w:r>
      <w:r>
        <w:t>de</w:t>
      </w:r>
      <w:r>
        <w:rPr>
          <w:spacing w:val="-8"/>
        </w:rPr>
        <w:t xml:space="preserve"> </w:t>
      </w:r>
      <w:r>
        <w:t>determinar</w:t>
      </w:r>
      <w:r>
        <w:rPr>
          <w:spacing w:val="-9"/>
        </w:rPr>
        <w:t xml:space="preserve"> </w:t>
      </w:r>
      <w:r>
        <w:t>su</w:t>
      </w:r>
      <w:r>
        <w:rPr>
          <w:spacing w:val="-9"/>
        </w:rPr>
        <w:t xml:space="preserve"> </w:t>
      </w:r>
      <w:r>
        <w:t>cumplimiento</w:t>
      </w:r>
      <w:r>
        <w:rPr>
          <w:spacing w:val="-8"/>
        </w:rPr>
        <w:t xml:space="preserve"> </w:t>
      </w:r>
      <w:r>
        <w:t>de</w:t>
      </w:r>
      <w:r>
        <w:rPr>
          <w:spacing w:val="-8"/>
        </w:rPr>
        <w:t xml:space="preserve"> </w:t>
      </w:r>
      <w:r>
        <w:t>las disposiciones</w:t>
      </w:r>
      <w:r>
        <w:rPr>
          <w:spacing w:val="-1"/>
        </w:rPr>
        <w:t xml:space="preserve"> </w:t>
      </w:r>
      <w:r>
        <w:t>normativas vigentes. Así</w:t>
      </w:r>
      <w:r>
        <w:rPr>
          <w:spacing w:val="-1"/>
        </w:rPr>
        <w:t xml:space="preserve"> </w:t>
      </w:r>
      <w:r>
        <w:t>mismo, el</w:t>
      </w:r>
      <w:r>
        <w:rPr>
          <w:spacing w:val="-1"/>
        </w:rPr>
        <w:t xml:space="preserve"> </w:t>
      </w:r>
      <w:r>
        <w:t>plan de acción del</w:t>
      </w:r>
      <w:r>
        <w:rPr>
          <w:spacing w:val="-1"/>
        </w:rPr>
        <w:t xml:space="preserve"> </w:t>
      </w:r>
      <w:r>
        <w:t>PESV se encuentra alineado con el Plan Anual del Sistema de Gestión de Seguridad y Salud en el Trabajo, por lo tanto, el seguimiento de las actividades y acciones de mejora, se realizan de manera articulada, de acuerdo con los lineamientos establecidos por la normativa vigente en la materia.</w:t>
      </w:r>
    </w:p>
    <w:p w14:paraId="554CE398" w14:textId="7B2A8EC0" w:rsidR="006E0DE5" w:rsidRDefault="00F902AB">
      <w:pPr>
        <w:pStyle w:val="BodyText"/>
        <w:spacing w:before="266"/>
        <w:ind w:left="412"/>
        <w:jc w:val="both"/>
      </w:pPr>
      <w:r>
        <w:t>Serán</w:t>
      </w:r>
      <w:r>
        <w:rPr>
          <w:spacing w:val="-8"/>
        </w:rPr>
        <w:t xml:space="preserve"> </w:t>
      </w:r>
      <w:r>
        <w:t>realizadas</w:t>
      </w:r>
      <w:r>
        <w:rPr>
          <w:spacing w:val="-5"/>
        </w:rPr>
        <w:t xml:space="preserve"> </w:t>
      </w:r>
      <w:r>
        <w:t>por</w:t>
      </w:r>
      <w:r>
        <w:rPr>
          <w:spacing w:val="-2"/>
        </w:rPr>
        <w:t xml:space="preserve"> </w:t>
      </w:r>
      <w:r>
        <w:t>el</w:t>
      </w:r>
      <w:r>
        <w:rPr>
          <w:spacing w:val="-8"/>
        </w:rPr>
        <w:t xml:space="preserve"> </w:t>
      </w:r>
      <w:r>
        <w:t>equipo</w:t>
      </w:r>
      <w:r>
        <w:rPr>
          <w:spacing w:val="-4"/>
        </w:rPr>
        <w:t xml:space="preserve"> </w:t>
      </w:r>
      <w:r>
        <w:t>auditor</w:t>
      </w:r>
      <w:r>
        <w:rPr>
          <w:spacing w:val="-5"/>
        </w:rPr>
        <w:t xml:space="preserve"> </w:t>
      </w:r>
      <w:r>
        <w:t>designado,</w:t>
      </w:r>
      <w:r>
        <w:rPr>
          <w:spacing w:val="-6"/>
        </w:rPr>
        <w:t xml:space="preserve"> </w:t>
      </w:r>
      <w:r>
        <w:t>según</w:t>
      </w:r>
      <w:r>
        <w:rPr>
          <w:spacing w:val="-6"/>
        </w:rPr>
        <w:t xml:space="preserve"> </w:t>
      </w:r>
      <w:r>
        <w:t>el</w:t>
      </w:r>
      <w:r>
        <w:rPr>
          <w:spacing w:val="-8"/>
        </w:rPr>
        <w:t xml:space="preserve"> </w:t>
      </w:r>
      <w:r>
        <w:t>procedimiento</w:t>
      </w:r>
      <w:r>
        <w:rPr>
          <w:spacing w:val="-3"/>
        </w:rPr>
        <w:t xml:space="preserve"> </w:t>
      </w:r>
      <w:r>
        <w:t>ES-PR-</w:t>
      </w:r>
      <w:r>
        <w:rPr>
          <w:spacing w:val="-4"/>
        </w:rPr>
        <w:t>00</w:t>
      </w:r>
      <w:r w:rsidR="00CE29DB">
        <w:rPr>
          <w:spacing w:val="-4"/>
        </w:rPr>
        <w:t>2</w:t>
      </w:r>
      <w:r>
        <w:rPr>
          <w:spacing w:val="-4"/>
        </w:rPr>
        <w:t>.</w:t>
      </w:r>
    </w:p>
    <w:p w14:paraId="01C41178" w14:textId="77777777" w:rsidR="006E0DE5" w:rsidRDefault="006E0DE5">
      <w:pPr>
        <w:pStyle w:val="BodyText"/>
        <w:spacing w:before="241"/>
      </w:pPr>
    </w:p>
    <w:p w14:paraId="59DED480" w14:textId="77777777" w:rsidR="006E0DE5" w:rsidRDefault="00F902AB">
      <w:pPr>
        <w:pStyle w:val="Heading2"/>
        <w:numPr>
          <w:ilvl w:val="0"/>
          <w:numId w:val="14"/>
        </w:numPr>
        <w:tabs>
          <w:tab w:pos="694" w:val="left"/>
        </w:tabs>
        <w:ind w:hanging="359" w:left="694"/>
        <w:jc w:val="left"/>
      </w:pPr>
      <w:bookmarkStart w:id="27" w:name="_bookmark27"/>
      <w:bookmarkEnd w:id="27"/>
      <w:r>
        <w:t>ACCIONES</w:t>
      </w:r>
      <w:r>
        <w:rPr>
          <w:spacing w:val="-7"/>
        </w:rPr>
        <w:t xml:space="preserve"> </w:t>
      </w:r>
      <w:r>
        <w:t>PARA</w:t>
      </w:r>
      <w:r>
        <w:rPr>
          <w:spacing w:val="-7"/>
        </w:rPr>
        <w:t xml:space="preserve"> </w:t>
      </w:r>
      <w:r>
        <w:t>EL</w:t>
      </w:r>
      <w:r>
        <w:rPr>
          <w:spacing w:val="-7"/>
        </w:rPr>
        <w:t xml:space="preserve"> </w:t>
      </w:r>
      <w:r>
        <w:t>DESARROLLO</w:t>
      </w:r>
      <w:r>
        <w:rPr>
          <w:spacing w:val="-7"/>
        </w:rPr>
        <w:t xml:space="preserve"> </w:t>
      </w:r>
      <w:r>
        <w:t>DEL</w:t>
      </w:r>
      <w:r>
        <w:rPr>
          <w:spacing w:val="-7"/>
        </w:rPr>
        <w:t xml:space="preserve"> </w:t>
      </w:r>
      <w:r>
        <w:rPr>
          <w:spacing w:val="-4"/>
        </w:rPr>
        <w:t>PESV</w:t>
      </w:r>
    </w:p>
    <w:p w14:paraId="548B1D46" w14:textId="77777777" w:rsidR="006E0DE5" w:rsidRDefault="006E0DE5">
      <w:pPr>
        <w:pStyle w:val="BodyText"/>
        <w:rPr>
          <w:b/>
        </w:rPr>
      </w:pPr>
    </w:p>
    <w:p w14:paraId="77EEF10D" w14:textId="77777777" w:rsidR="006E0DE5" w:rsidRDefault="006E0DE5">
      <w:pPr>
        <w:pStyle w:val="BodyText"/>
        <w:spacing w:before="19"/>
        <w:rPr>
          <w:b/>
        </w:rPr>
      </w:pPr>
    </w:p>
    <w:p w14:paraId="24A26BC5" w14:textId="77777777" w:rsidR="006E0DE5" w:rsidRDefault="00F902AB">
      <w:pPr>
        <w:pStyle w:val="Heading4"/>
        <w:numPr>
          <w:ilvl w:val="1"/>
          <w:numId w:val="14"/>
        </w:numPr>
        <w:tabs>
          <w:tab w:pos="1029" w:val="left"/>
        </w:tabs>
        <w:ind w:hanging="617" w:left="1029"/>
      </w:pPr>
      <w:bookmarkStart w:id="28" w:name="_bookmark28"/>
      <w:bookmarkEnd w:id="28"/>
      <w:r>
        <w:t>PROCEDIMIENTO</w:t>
      </w:r>
      <w:r>
        <w:rPr>
          <w:spacing w:val="-7"/>
        </w:rPr>
        <w:t xml:space="preserve"> </w:t>
      </w:r>
      <w:r>
        <w:t>DE</w:t>
      </w:r>
      <w:r>
        <w:rPr>
          <w:spacing w:val="-7"/>
        </w:rPr>
        <w:t xml:space="preserve"> </w:t>
      </w:r>
      <w:r>
        <w:t>SELECCIÓN</w:t>
      </w:r>
      <w:r>
        <w:rPr>
          <w:spacing w:val="-9"/>
        </w:rPr>
        <w:t xml:space="preserve"> </w:t>
      </w:r>
      <w:r>
        <w:t>DE</w:t>
      </w:r>
      <w:r>
        <w:rPr>
          <w:spacing w:val="-6"/>
        </w:rPr>
        <w:t xml:space="preserve"> </w:t>
      </w:r>
      <w:r>
        <w:rPr>
          <w:spacing w:val="-2"/>
        </w:rPr>
        <w:t>PERSONAL</w:t>
      </w:r>
    </w:p>
    <w:p w14:paraId="060D3BB6" w14:textId="77777777" w:rsidR="006E0DE5" w:rsidRDefault="006E0DE5">
      <w:pPr>
        <w:pStyle w:val="BodyText"/>
        <w:spacing w:before="60"/>
        <w:rPr>
          <w:b/>
          <w:i/>
        </w:rPr>
      </w:pPr>
    </w:p>
    <w:p w14:paraId="44B8721C" w14:textId="3C1D112C" w:rsidR="006E0DE5" w:rsidRDefault="00F902AB">
      <w:pPr>
        <w:pStyle w:val="BodyText"/>
        <w:ind w:left="412" w:right="335"/>
        <w:jc w:val="both"/>
      </w:pPr>
      <w:r>
        <w:t xml:space="preserve">El procedimiento de selección del personal que presta el servicio de </w:t>
      </w:r>
      <w:proofErr w:type="gramStart"/>
      <w:r>
        <w:t>conducción,</w:t>
      </w:r>
      <w:proofErr w:type="gramEnd"/>
      <w:r>
        <w:t xml:space="preserve"> está basado en el procedimiento de la Comisión Nacional del Servicio Civil atendiendo la normatividad vigente, para el personal de carrera administrativa y teniendo en cuenta el procedimiento interno de Vinculación y retiro (</w:t>
      </w:r>
      <w:r w:rsidR="00CE29DB">
        <w:t>FC</w:t>
      </w:r>
      <w:r>
        <w:t>-PR-0</w:t>
      </w:r>
      <w:r w:rsidR="00CE29DB">
        <w:t>0</w:t>
      </w:r>
      <w:r>
        <w:t>1).</w:t>
      </w:r>
    </w:p>
    <w:p w14:paraId="72FE7077" w14:textId="77777777" w:rsidR="006E0DE5" w:rsidRDefault="00F902AB">
      <w:pPr>
        <w:spacing w:before="239"/>
        <w:ind w:left="412"/>
        <w:jc w:val="both"/>
        <w:rPr>
          <w:i/>
        </w:rPr>
      </w:pPr>
      <w:bookmarkStart w:id="29" w:name="_bookmark29"/>
      <w:bookmarkEnd w:id="29"/>
      <w:r>
        <w:rPr>
          <w:i/>
        </w:rPr>
        <w:t>Perfil</w:t>
      </w:r>
      <w:r>
        <w:rPr>
          <w:i/>
          <w:spacing w:val="-7"/>
        </w:rPr>
        <w:t xml:space="preserve"> </w:t>
      </w:r>
      <w:r>
        <w:rPr>
          <w:i/>
        </w:rPr>
        <w:t>del</w:t>
      </w:r>
      <w:r>
        <w:rPr>
          <w:i/>
          <w:spacing w:val="-4"/>
        </w:rPr>
        <w:t xml:space="preserve"> </w:t>
      </w:r>
      <w:r>
        <w:rPr>
          <w:i/>
          <w:spacing w:val="-2"/>
        </w:rPr>
        <w:t>conductor</w:t>
      </w:r>
    </w:p>
    <w:p w14:paraId="262D6C55" w14:textId="77777777" w:rsidR="006E0DE5" w:rsidRDefault="006E0DE5">
      <w:pPr>
        <w:pStyle w:val="BodyText"/>
        <w:spacing w:before="60"/>
        <w:rPr>
          <w:i/>
        </w:rPr>
      </w:pPr>
    </w:p>
    <w:p w14:paraId="37A1D052" w14:textId="77777777" w:rsidR="006E0DE5" w:rsidRDefault="00F902AB">
      <w:pPr>
        <w:pStyle w:val="BodyText"/>
        <w:ind w:left="412" w:right="338"/>
        <w:jc w:val="both"/>
      </w:pPr>
      <w:r>
        <w:t>El</w:t>
      </w:r>
      <w:r>
        <w:rPr>
          <w:spacing w:val="-7"/>
        </w:rPr>
        <w:t xml:space="preserve"> </w:t>
      </w:r>
      <w:r>
        <w:t>manual</w:t>
      </w:r>
      <w:r>
        <w:rPr>
          <w:spacing w:val="-5"/>
        </w:rPr>
        <w:t xml:space="preserve"> </w:t>
      </w:r>
      <w:r>
        <w:t>de</w:t>
      </w:r>
      <w:r>
        <w:rPr>
          <w:spacing w:val="-3"/>
        </w:rPr>
        <w:t xml:space="preserve"> </w:t>
      </w:r>
      <w:r>
        <w:t>funciones</w:t>
      </w:r>
      <w:r>
        <w:rPr>
          <w:spacing w:val="-4"/>
        </w:rPr>
        <w:t xml:space="preserve"> </w:t>
      </w:r>
      <w:r>
        <w:t>y</w:t>
      </w:r>
      <w:r>
        <w:rPr>
          <w:spacing w:val="-5"/>
        </w:rPr>
        <w:t xml:space="preserve"> </w:t>
      </w:r>
      <w:r>
        <w:t>competencias</w:t>
      </w:r>
      <w:r>
        <w:rPr>
          <w:spacing w:val="-4"/>
        </w:rPr>
        <w:t xml:space="preserve"> </w:t>
      </w:r>
      <w:r>
        <w:t>del</w:t>
      </w:r>
      <w:r>
        <w:rPr>
          <w:spacing w:val="-4"/>
        </w:rPr>
        <w:t xml:space="preserve"> </w:t>
      </w:r>
      <w:r>
        <w:t>Ministerio</w:t>
      </w:r>
      <w:r>
        <w:rPr>
          <w:spacing w:val="-3"/>
        </w:rPr>
        <w:t xml:space="preserve"> </w:t>
      </w:r>
      <w:r>
        <w:t>de</w:t>
      </w:r>
      <w:r>
        <w:rPr>
          <w:spacing w:val="-3"/>
        </w:rPr>
        <w:t xml:space="preserve"> </w:t>
      </w:r>
      <w:r>
        <w:t>Comercio,</w:t>
      </w:r>
      <w:r>
        <w:rPr>
          <w:spacing w:val="-5"/>
        </w:rPr>
        <w:t xml:space="preserve"> </w:t>
      </w:r>
      <w:r>
        <w:t>Industria</w:t>
      </w:r>
      <w:r>
        <w:rPr>
          <w:spacing w:val="-5"/>
        </w:rPr>
        <w:t xml:space="preserve"> </w:t>
      </w:r>
      <w:r>
        <w:t>y</w:t>
      </w:r>
      <w:r>
        <w:rPr>
          <w:spacing w:val="-5"/>
        </w:rPr>
        <w:t xml:space="preserve"> </w:t>
      </w:r>
      <w:r>
        <w:t>Turismo consigna el nivel del conductor, denominación del empleo, grado propósito principal, funciones, conocimientos básicos y formación académica que debe tener como se evidencia en la siguiente imagen.</w:t>
      </w:r>
    </w:p>
    <w:p w14:paraId="55C1B2A7" w14:textId="77777777" w:rsidR="006E0DE5" w:rsidRDefault="00F902AB">
      <w:pPr>
        <w:pStyle w:val="BodyText"/>
        <w:spacing w:before="2"/>
        <w:rPr>
          <w:sz w:val="20"/>
        </w:rPr>
      </w:pPr>
      <w:r>
        <w:rPr>
          <w:noProof/>
          <w:sz w:val="20"/>
        </w:rPr>
        <w:drawing>
          <wp:anchor allowOverlap="1" behindDoc="1" distB="0" distL="0" distR="0" distT="0" layoutInCell="1" locked="0" relativeHeight="487589376" simplePos="0" wp14:anchorId="1B06F4E4" wp14:editId="74ED8AC5">
            <wp:simplePos x="0" y="0"/>
            <wp:positionH relativeFrom="page">
              <wp:posOffset>720090</wp:posOffset>
            </wp:positionH>
            <wp:positionV relativeFrom="paragraph">
              <wp:posOffset>171146</wp:posOffset>
            </wp:positionV>
            <wp:extent cx="5539236" cy="742950"/>
            <wp:effectExtent b="0" l="0" r="0" t="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cstate="print" r:embed="rId18"/>
                    <a:stretch>
                      <a:fillRect/>
                    </a:stretch>
                  </pic:blipFill>
                  <pic:spPr>
                    <a:xfrm>
                      <a:off x="0" y="0"/>
                      <a:ext cx="5539236" cy="742950"/>
                    </a:xfrm>
                    <a:prstGeom prst="rect">
                      <a:avLst/>
                    </a:prstGeom>
                  </pic:spPr>
                </pic:pic>
              </a:graphicData>
            </a:graphic>
          </wp:anchor>
        </w:drawing>
      </w:r>
    </w:p>
    <w:p w14:paraId="02EF9AD8" w14:textId="77777777" w:rsidR="006E0DE5" w:rsidRDefault="006E0DE5">
      <w:pPr>
        <w:pStyle w:val="BodyText"/>
        <w:rPr>
          <w:sz w:val="20"/>
        </w:rPr>
        <w:sectPr w:rsidR="006E0DE5">
          <w:pgSz w:h="15840" w:w="12240"/>
          <w:pgMar w:bottom="1100" w:footer="902" w:gutter="0" w:header="854" w:left="720" w:right="1080" w:top="1660"/>
          <w:cols w:space="720"/>
        </w:sectPr>
      </w:pPr>
    </w:p>
    <w:p w14:paraId="3D1412B5" w14:textId="77777777" w:rsidR="006E0DE5" w:rsidRDefault="006E0DE5">
      <w:pPr>
        <w:pStyle w:val="BodyText"/>
        <w:spacing w:before="66"/>
        <w:rPr>
          <w:sz w:val="20"/>
        </w:rPr>
      </w:pPr>
    </w:p>
    <w:p w14:paraId="461E731C" w14:textId="77777777" w:rsidR="006E0DE5" w:rsidRDefault="00F902AB">
      <w:pPr>
        <w:pStyle w:val="BodyText"/>
        <w:ind w:left="414"/>
        <w:rPr>
          <w:sz w:val="20"/>
        </w:rPr>
      </w:pPr>
      <w:r>
        <w:rPr>
          <w:noProof/>
          <w:sz w:val="20"/>
        </w:rPr>
        <w:drawing>
          <wp:inline distB="0" distL="0" distR="0" distT="0" wp14:anchorId="57F18D65" wp14:editId="68CA2FD5">
            <wp:extent cx="5637573" cy="2660904"/>
            <wp:effectExtent b="0" l="0" r="0" t="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cstate="print" r:embed="rId19"/>
                    <a:stretch>
                      <a:fillRect/>
                    </a:stretch>
                  </pic:blipFill>
                  <pic:spPr>
                    <a:xfrm>
                      <a:off x="0" y="0"/>
                      <a:ext cx="5637573" cy="2660904"/>
                    </a:xfrm>
                    <a:prstGeom prst="rect">
                      <a:avLst/>
                    </a:prstGeom>
                  </pic:spPr>
                </pic:pic>
              </a:graphicData>
            </a:graphic>
          </wp:inline>
        </w:drawing>
      </w:r>
    </w:p>
    <w:p w14:paraId="1932E359" w14:textId="77777777" w:rsidR="006E0DE5" w:rsidRDefault="00F902AB">
      <w:pPr>
        <w:pStyle w:val="BodyText"/>
        <w:ind w:left="412" w:right="338"/>
        <w:jc w:val="both"/>
      </w:pPr>
      <w:r>
        <w:t>Adicional</w:t>
      </w:r>
      <w:r>
        <w:rPr>
          <w:spacing w:val="-20"/>
        </w:rPr>
        <w:t xml:space="preserve"> </w:t>
      </w:r>
      <w:r>
        <w:t>se</w:t>
      </w:r>
      <w:r>
        <w:rPr>
          <w:spacing w:val="-17"/>
        </w:rPr>
        <w:t xml:space="preserve"> </w:t>
      </w:r>
      <w:r>
        <w:t>relacionan</w:t>
      </w:r>
      <w:r>
        <w:rPr>
          <w:spacing w:val="-18"/>
        </w:rPr>
        <w:t xml:space="preserve"> </w:t>
      </w:r>
      <w:r>
        <w:t>los</w:t>
      </w:r>
      <w:r>
        <w:rPr>
          <w:spacing w:val="-17"/>
        </w:rPr>
        <w:t xml:space="preserve"> </w:t>
      </w:r>
      <w:r>
        <w:t>perfiles</w:t>
      </w:r>
      <w:r>
        <w:rPr>
          <w:spacing w:val="-17"/>
        </w:rPr>
        <w:t xml:space="preserve"> </w:t>
      </w:r>
      <w:r>
        <w:t>de</w:t>
      </w:r>
      <w:r>
        <w:rPr>
          <w:spacing w:val="-15"/>
        </w:rPr>
        <w:t xml:space="preserve"> </w:t>
      </w:r>
      <w:r>
        <w:t>los</w:t>
      </w:r>
      <w:r>
        <w:rPr>
          <w:spacing w:val="-17"/>
        </w:rPr>
        <w:t xml:space="preserve"> </w:t>
      </w:r>
      <w:r>
        <w:t>conductores</w:t>
      </w:r>
      <w:r>
        <w:rPr>
          <w:spacing w:val="-17"/>
        </w:rPr>
        <w:t xml:space="preserve"> </w:t>
      </w:r>
      <w:r>
        <w:t>de</w:t>
      </w:r>
      <w:r>
        <w:rPr>
          <w:spacing w:val="-17"/>
        </w:rPr>
        <w:t xml:space="preserve"> </w:t>
      </w:r>
      <w:r>
        <w:t>las</w:t>
      </w:r>
      <w:r>
        <w:rPr>
          <w:spacing w:val="-17"/>
        </w:rPr>
        <w:t xml:space="preserve"> </w:t>
      </w:r>
      <w:r>
        <w:t>diferentes</w:t>
      </w:r>
      <w:r>
        <w:rPr>
          <w:spacing w:val="-17"/>
        </w:rPr>
        <w:t xml:space="preserve"> </w:t>
      </w:r>
      <w:r>
        <w:t>áreas</w:t>
      </w:r>
      <w:r>
        <w:rPr>
          <w:spacing w:val="-18"/>
        </w:rPr>
        <w:t xml:space="preserve"> </w:t>
      </w:r>
      <w:r>
        <w:t>en</w:t>
      </w:r>
      <w:r>
        <w:rPr>
          <w:spacing w:val="-20"/>
        </w:rPr>
        <w:t xml:space="preserve"> </w:t>
      </w:r>
      <w:r>
        <w:t>el</w:t>
      </w:r>
      <w:r>
        <w:rPr>
          <w:spacing w:val="-19"/>
        </w:rPr>
        <w:t xml:space="preserve"> </w:t>
      </w:r>
      <w:r>
        <w:t>anexo 7 Perfil del Conductor.</w:t>
      </w:r>
    </w:p>
    <w:p w14:paraId="50488F91" w14:textId="77777777" w:rsidR="006E0DE5" w:rsidRDefault="006E0DE5">
      <w:pPr>
        <w:pStyle w:val="BodyText"/>
        <w:spacing w:before="18"/>
      </w:pPr>
    </w:p>
    <w:p w14:paraId="0AB89D66" w14:textId="77777777" w:rsidR="006E0DE5" w:rsidRDefault="00F902AB">
      <w:pPr>
        <w:pStyle w:val="Heading5"/>
        <w:numPr>
          <w:ilvl w:val="2"/>
          <w:numId w:val="14"/>
        </w:numPr>
        <w:tabs>
          <w:tab w:pos="1111" w:val="left"/>
        </w:tabs>
        <w:ind w:hanging="699" w:left="1111"/>
        <w:jc w:val="left"/>
      </w:pPr>
      <w:bookmarkStart w:id="30" w:name="_bookmark30"/>
      <w:bookmarkEnd w:id="30"/>
      <w:r>
        <w:t>Pruebas</w:t>
      </w:r>
      <w:r>
        <w:rPr>
          <w:spacing w:val="-3"/>
        </w:rPr>
        <w:t xml:space="preserve"> </w:t>
      </w:r>
      <w:r>
        <w:t>de</w:t>
      </w:r>
      <w:r>
        <w:rPr>
          <w:spacing w:val="-5"/>
        </w:rPr>
        <w:t xml:space="preserve"> </w:t>
      </w:r>
      <w:r>
        <w:t>Ingreso</w:t>
      </w:r>
      <w:r>
        <w:rPr>
          <w:spacing w:val="-4"/>
        </w:rPr>
        <w:t xml:space="preserve"> </w:t>
      </w:r>
      <w:r>
        <w:t>y</w:t>
      </w:r>
      <w:r>
        <w:rPr>
          <w:spacing w:val="-3"/>
        </w:rPr>
        <w:t xml:space="preserve"> </w:t>
      </w:r>
      <w:r>
        <w:rPr>
          <w:spacing w:val="-2"/>
        </w:rPr>
        <w:t>Periódicas</w:t>
      </w:r>
    </w:p>
    <w:p w14:paraId="677AFEDC" w14:textId="77777777" w:rsidR="006E0DE5" w:rsidRDefault="00F902AB">
      <w:pPr>
        <w:pStyle w:val="BodyText"/>
        <w:spacing w:before="266"/>
        <w:ind w:left="412" w:right="336"/>
        <w:jc w:val="both"/>
      </w:pPr>
      <w:r>
        <w:t>Las pruebas de ingreso están estipuladas en el profesiograma y al procedimiento de exámenes ocupacionales, el cual se encuentra publicado en el Subsistema de Gestión de SST, el cual lo lidera el Grupo de Talento Humano. Las valoraciones se realizan con IPS Especialista en Salud Ocupacional.</w:t>
      </w:r>
    </w:p>
    <w:p w14:paraId="74902F96" w14:textId="77777777" w:rsidR="006E0DE5" w:rsidRDefault="006E0DE5">
      <w:pPr>
        <w:pStyle w:val="BodyText"/>
      </w:pPr>
    </w:p>
    <w:p w14:paraId="5A7E7C63" w14:textId="77777777" w:rsidR="006E0DE5" w:rsidRDefault="00F902AB">
      <w:pPr>
        <w:pStyle w:val="BodyText"/>
        <w:ind w:left="412" w:right="338"/>
        <w:jc w:val="both"/>
      </w:pPr>
      <w:r>
        <w:t>Los exámenes psico-</w:t>
      </w:r>
      <w:proofErr w:type="spellStart"/>
      <w:r>
        <w:t>sensométricos</w:t>
      </w:r>
      <w:proofErr w:type="spellEnd"/>
      <w:r>
        <w:t xml:space="preserve"> se realizan por medio de la contratación de un tercero autorizado para dicho servicio, garantizando así la idoneidad del contratista en el cumplimiento de requisitos legales, soportado en el proceso de contractual y generando credibilidad de los resultados de estos exámenes.</w:t>
      </w:r>
    </w:p>
    <w:p w14:paraId="7ED5230C" w14:textId="77777777" w:rsidR="009100B8" w:rsidRDefault="009100B8">
      <w:pPr>
        <w:pStyle w:val="BodyText"/>
        <w:ind w:left="412" w:right="338"/>
        <w:jc w:val="both"/>
      </w:pPr>
    </w:p>
    <w:p w14:paraId="4176B536" w14:textId="77777777" w:rsidR="006E0DE5" w:rsidRDefault="00F902AB">
      <w:pPr>
        <w:pStyle w:val="BodyText"/>
        <w:spacing w:before="1"/>
        <w:ind w:left="412" w:right="341"/>
        <w:jc w:val="both"/>
      </w:pPr>
      <w:r>
        <w:t>Para la selección del proveedor de estos servicios, como mínimo se debe tener cuenta los siguientes criterios de selección:</w:t>
      </w:r>
    </w:p>
    <w:p w14:paraId="0212AAE4" w14:textId="77777777" w:rsidR="006E0DE5" w:rsidRDefault="00F902AB">
      <w:pPr>
        <w:pStyle w:val="BodyText"/>
        <w:spacing w:before="267"/>
        <w:ind w:left="412"/>
        <w:jc w:val="both"/>
      </w:pPr>
      <w:r>
        <w:t>Ver</w:t>
      </w:r>
      <w:r>
        <w:rPr>
          <w:spacing w:val="-5"/>
        </w:rPr>
        <w:t xml:space="preserve"> </w:t>
      </w:r>
      <w:r>
        <w:t>anexo</w:t>
      </w:r>
      <w:r>
        <w:rPr>
          <w:spacing w:val="-4"/>
        </w:rPr>
        <w:t xml:space="preserve"> </w:t>
      </w:r>
      <w:r>
        <w:t>8</w:t>
      </w:r>
      <w:r>
        <w:rPr>
          <w:spacing w:val="-6"/>
        </w:rPr>
        <w:t xml:space="preserve"> </w:t>
      </w:r>
      <w:r>
        <w:t>Pruebas</w:t>
      </w:r>
      <w:r>
        <w:rPr>
          <w:spacing w:val="-4"/>
        </w:rPr>
        <w:t xml:space="preserve"> </w:t>
      </w:r>
      <w:r>
        <w:t>psico-</w:t>
      </w:r>
      <w:proofErr w:type="spellStart"/>
      <w:r>
        <w:rPr>
          <w:spacing w:val="-2"/>
        </w:rPr>
        <w:t>sensométricos</w:t>
      </w:r>
      <w:proofErr w:type="spellEnd"/>
    </w:p>
    <w:p w14:paraId="2132B13D" w14:textId="77777777" w:rsidR="006E0DE5" w:rsidRDefault="006E0DE5">
      <w:pPr>
        <w:pStyle w:val="BodyText"/>
      </w:pPr>
    </w:p>
    <w:p w14:paraId="30C644C9" w14:textId="2F5E989C" w:rsidR="006E0DE5" w:rsidRDefault="00F902AB">
      <w:pPr>
        <w:pStyle w:val="BodyText"/>
        <w:ind w:left="412" w:right="337"/>
        <w:jc w:val="both"/>
      </w:pPr>
      <w:r>
        <w:t>El proponente para la realización de las pruebas para conductores</w:t>
      </w:r>
      <w:r w:rsidR="009100B8">
        <w:t xml:space="preserve"> </w:t>
      </w:r>
      <w:r>
        <w:t>deberá aportar con su oferta la resolución de habilitación emitida por el Ministerio de Salud y Protección Social, Ministerio de Transporte y la ONAC.</w:t>
      </w:r>
    </w:p>
    <w:p w14:paraId="41499269" w14:textId="77777777" w:rsidR="006E0DE5" w:rsidRDefault="006E0DE5">
      <w:pPr>
        <w:pStyle w:val="BodyText"/>
        <w:spacing w:before="42"/>
      </w:pPr>
    </w:p>
    <w:p w14:paraId="3E82933F" w14:textId="77777777" w:rsidR="006E0DE5" w:rsidRDefault="00F902AB">
      <w:pPr>
        <w:pStyle w:val="Heading3"/>
        <w:numPr>
          <w:ilvl w:val="2"/>
          <w:numId w:val="14"/>
        </w:numPr>
        <w:tabs>
          <w:tab w:pos="1111" w:val="left"/>
        </w:tabs>
        <w:ind w:hanging="699" w:left="1111"/>
        <w:jc w:val="left"/>
      </w:pPr>
      <w:bookmarkStart w:id="31" w:name="_bookmark31"/>
      <w:bookmarkEnd w:id="31"/>
      <w:r>
        <w:rPr>
          <w:spacing w:val="-2"/>
        </w:rPr>
        <w:t>Capacitación</w:t>
      </w:r>
    </w:p>
    <w:p w14:paraId="3257AE35" w14:textId="77777777" w:rsidR="006E0DE5" w:rsidRDefault="00F902AB">
      <w:pPr>
        <w:pStyle w:val="BodyText"/>
        <w:spacing w:before="266"/>
        <w:ind w:left="412" w:right="337"/>
        <w:jc w:val="both"/>
      </w:pPr>
      <w:r>
        <w:t>La</w:t>
      </w:r>
      <w:r>
        <w:rPr>
          <w:spacing w:val="-12"/>
        </w:rPr>
        <w:t xml:space="preserve"> </w:t>
      </w:r>
      <w:r>
        <w:t>Entidad</w:t>
      </w:r>
      <w:r>
        <w:rPr>
          <w:spacing w:val="-9"/>
        </w:rPr>
        <w:t xml:space="preserve"> </w:t>
      </w:r>
      <w:r>
        <w:t>gestionará</w:t>
      </w:r>
      <w:r>
        <w:rPr>
          <w:spacing w:val="-9"/>
        </w:rPr>
        <w:t xml:space="preserve"> </w:t>
      </w:r>
      <w:r>
        <w:t>con</w:t>
      </w:r>
      <w:r>
        <w:rPr>
          <w:spacing w:val="-10"/>
        </w:rPr>
        <w:t xml:space="preserve"> </w:t>
      </w:r>
      <w:r>
        <w:t>base</w:t>
      </w:r>
      <w:r>
        <w:rPr>
          <w:spacing w:val="-10"/>
        </w:rPr>
        <w:t xml:space="preserve"> </w:t>
      </w:r>
      <w:r>
        <w:t>en</w:t>
      </w:r>
      <w:r>
        <w:rPr>
          <w:spacing w:val="-10"/>
        </w:rPr>
        <w:t xml:space="preserve"> </w:t>
      </w:r>
      <w:r>
        <w:t>los</w:t>
      </w:r>
      <w:r>
        <w:rPr>
          <w:spacing w:val="-10"/>
        </w:rPr>
        <w:t xml:space="preserve"> </w:t>
      </w:r>
      <w:r>
        <w:t>elementos</w:t>
      </w:r>
      <w:r>
        <w:rPr>
          <w:spacing w:val="-10"/>
        </w:rPr>
        <w:t xml:space="preserve"> </w:t>
      </w:r>
      <w:r>
        <w:t>de</w:t>
      </w:r>
      <w:r>
        <w:rPr>
          <w:spacing w:val="-10"/>
        </w:rPr>
        <w:t xml:space="preserve"> </w:t>
      </w:r>
      <w:r>
        <w:t>Ley</w:t>
      </w:r>
      <w:r>
        <w:rPr>
          <w:spacing w:val="-12"/>
        </w:rPr>
        <w:t xml:space="preserve"> </w:t>
      </w:r>
      <w:r>
        <w:t>y</w:t>
      </w:r>
      <w:r>
        <w:rPr>
          <w:spacing w:val="-11"/>
        </w:rPr>
        <w:t xml:space="preserve"> </w:t>
      </w:r>
      <w:r>
        <w:t>resultados</w:t>
      </w:r>
      <w:r>
        <w:rPr>
          <w:spacing w:val="-10"/>
        </w:rPr>
        <w:t xml:space="preserve"> </w:t>
      </w:r>
      <w:r>
        <w:t>del</w:t>
      </w:r>
      <w:r>
        <w:rPr>
          <w:spacing w:val="-13"/>
        </w:rPr>
        <w:t xml:space="preserve"> </w:t>
      </w:r>
      <w:r>
        <w:t>diagnóstico</w:t>
      </w:r>
      <w:r>
        <w:rPr>
          <w:spacing w:val="-10"/>
        </w:rPr>
        <w:t xml:space="preserve"> </w:t>
      </w:r>
      <w:r>
        <w:t xml:space="preserve">del riesgo vial, un programa de formación en seguridad vial con temas integrales y esenciales, que se desarrollará con periodicidad anual y </w:t>
      </w:r>
      <w:proofErr w:type="gramStart"/>
      <w:r>
        <w:t>de acuerdo a</w:t>
      </w:r>
      <w:proofErr w:type="gramEnd"/>
      <w:r>
        <w:t xml:space="preserve"> los roles viales identificados. Dichas capacitaciones se realizarán con personal idóneo y las mismas se encontrarán</w:t>
      </w:r>
      <w:r>
        <w:rPr>
          <w:spacing w:val="-4"/>
        </w:rPr>
        <w:t xml:space="preserve"> </w:t>
      </w:r>
      <w:r>
        <w:t>inmersas</w:t>
      </w:r>
      <w:r>
        <w:rPr>
          <w:spacing w:val="-4"/>
        </w:rPr>
        <w:t xml:space="preserve"> </w:t>
      </w:r>
      <w:r>
        <w:t>dentro</w:t>
      </w:r>
      <w:r>
        <w:rPr>
          <w:spacing w:val="-4"/>
        </w:rPr>
        <w:t xml:space="preserve"> </w:t>
      </w:r>
      <w:r>
        <w:t>del</w:t>
      </w:r>
      <w:r>
        <w:rPr>
          <w:spacing w:val="-6"/>
        </w:rPr>
        <w:t xml:space="preserve"> </w:t>
      </w:r>
      <w:r>
        <w:t>Plan</w:t>
      </w:r>
      <w:r>
        <w:rPr>
          <w:spacing w:val="-4"/>
        </w:rPr>
        <w:t xml:space="preserve"> </w:t>
      </w:r>
      <w:r>
        <w:t>Institucional</w:t>
      </w:r>
      <w:r>
        <w:rPr>
          <w:spacing w:val="-7"/>
        </w:rPr>
        <w:t xml:space="preserve"> </w:t>
      </w:r>
      <w:r>
        <w:t>de</w:t>
      </w:r>
      <w:r>
        <w:rPr>
          <w:spacing w:val="-3"/>
        </w:rPr>
        <w:t xml:space="preserve"> </w:t>
      </w:r>
      <w:r>
        <w:t>Capacitación</w:t>
      </w:r>
      <w:r>
        <w:rPr>
          <w:spacing w:val="-4"/>
        </w:rPr>
        <w:t xml:space="preserve"> </w:t>
      </w:r>
      <w:r>
        <w:t>de</w:t>
      </w:r>
      <w:r>
        <w:rPr>
          <w:spacing w:val="-3"/>
        </w:rPr>
        <w:t xml:space="preserve"> </w:t>
      </w:r>
      <w:r>
        <w:t>conformidad</w:t>
      </w:r>
      <w:r>
        <w:rPr>
          <w:spacing w:val="-3"/>
        </w:rPr>
        <w:t xml:space="preserve"> </w:t>
      </w:r>
      <w:r>
        <w:rPr>
          <w:spacing w:val="-5"/>
        </w:rPr>
        <w:t>con</w:t>
      </w:r>
    </w:p>
    <w:p w14:paraId="68C2E451" w14:textId="77777777" w:rsidR="006E0DE5" w:rsidRDefault="006E0DE5">
      <w:pPr>
        <w:pStyle w:val="BodyText"/>
        <w:jc w:val="both"/>
        <w:sectPr w:rsidR="006E0DE5">
          <w:pgSz w:h="15840" w:w="12240"/>
          <w:pgMar w:bottom="1100" w:footer="902" w:gutter="0" w:header="854" w:left="720" w:right="1080" w:top="1660"/>
          <w:cols w:space="720"/>
        </w:sectPr>
      </w:pPr>
    </w:p>
    <w:p w14:paraId="17BDF90E" w14:textId="77777777" w:rsidR="006E0DE5" w:rsidRDefault="006E0DE5">
      <w:pPr>
        <w:pStyle w:val="BodyText"/>
        <w:spacing w:before="39"/>
      </w:pPr>
    </w:p>
    <w:p w14:paraId="6E084AB3" w14:textId="7C86F1C2" w:rsidR="006E0DE5" w:rsidRDefault="00F902AB">
      <w:pPr>
        <w:pStyle w:val="BodyText"/>
        <w:ind w:left="412"/>
      </w:pPr>
      <w:r>
        <w:t>la</w:t>
      </w:r>
      <w:r>
        <w:rPr>
          <w:spacing w:val="40"/>
        </w:rPr>
        <w:t xml:space="preserve"> </w:t>
      </w:r>
      <w:r>
        <w:t>normativa</w:t>
      </w:r>
      <w:r>
        <w:rPr>
          <w:spacing w:val="40"/>
        </w:rPr>
        <w:t xml:space="preserve"> </w:t>
      </w:r>
      <w:r>
        <w:t>legal</w:t>
      </w:r>
      <w:r>
        <w:rPr>
          <w:spacing w:val="40"/>
        </w:rPr>
        <w:t xml:space="preserve"> </w:t>
      </w:r>
      <w:r>
        <w:t>vigente</w:t>
      </w:r>
      <w:r>
        <w:rPr>
          <w:spacing w:val="40"/>
        </w:rPr>
        <w:t xml:space="preserve"> </w:t>
      </w:r>
      <w:r>
        <w:t>y</w:t>
      </w:r>
      <w:r>
        <w:rPr>
          <w:spacing w:val="40"/>
        </w:rPr>
        <w:t xml:space="preserve"> </w:t>
      </w:r>
      <w:r>
        <w:t>teniendo</w:t>
      </w:r>
      <w:r>
        <w:rPr>
          <w:spacing w:val="40"/>
        </w:rPr>
        <w:t xml:space="preserve"> </w:t>
      </w:r>
      <w:r>
        <w:t>en</w:t>
      </w:r>
      <w:r>
        <w:rPr>
          <w:spacing w:val="40"/>
        </w:rPr>
        <w:t xml:space="preserve"> </w:t>
      </w:r>
      <w:r>
        <w:t>cuenta</w:t>
      </w:r>
      <w:r>
        <w:rPr>
          <w:spacing w:val="40"/>
        </w:rPr>
        <w:t xml:space="preserve"> </w:t>
      </w:r>
      <w:r>
        <w:t>el</w:t>
      </w:r>
      <w:r>
        <w:rPr>
          <w:spacing w:val="40"/>
        </w:rPr>
        <w:t xml:space="preserve"> </w:t>
      </w:r>
      <w:r>
        <w:t>procedimiento</w:t>
      </w:r>
      <w:r>
        <w:rPr>
          <w:spacing w:val="40"/>
        </w:rPr>
        <w:t xml:space="preserve"> </w:t>
      </w:r>
      <w:r>
        <w:t>interno</w:t>
      </w:r>
      <w:r>
        <w:rPr>
          <w:spacing w:val="40"/>
        </w:rPr>
        <w:t xml:space="preserve"> </w:t>
      </w:r>
      <w:r>
        <w:t>de</w:t>
      </w:r>
      <w:r>
        <w:rPr>
          <w:spacing w:val="40"/>
        </w:rPr>
        <w:t xml:space="preserve"> </w:t>
      </w:r>
      <w:r>
        <w:t>Plan Institucional de Capacitación (</w:t>
      </w:r>
      <w:r w:rsidR="00CE29DB">
        <w:t>FC</w:t>
      </w:r>
      <w:r>
        <w:t>-PR-0</w:t>
      </w:r>
      <w:r w:rsidR="00CE29DB">
        <w:t>06</w:t>
      </w:r>
      <w:r>
        <w:t>).</w:t>
      </w:r>
    </w:p>
    <w:p w14:paraId="4F26B335" w14:textId="77777777" w:rsidR="006E0DE5" w:rsidRDefault="006E0DE5">
      <w:pPr>
        <w:pStyle w:val="BodyText"/>
        <w:spacing w:before="40"/>
      </w:pPr>
    </w:p>
    <w:p w14:paraId="1AB5CD9A" w14:textId="77777777" w:rsidR="006E0DE5" w:rsidRDefault="00F902AB">
      <w:pPr>
        <w:pStyle w:val="Heading3"/>
        <w:numPr>
          <w:ilvl w:val="2"/>
          <w:numId w:val="14"/>
        </w:numPr>
        <w:tabs>
          <w:tab w:pos="1111" w:val="left"/>
        </w:tabs>
        <w:ind w:hanging="699" w:left="1111"/>
        <w:jc w:val="left"/>
      </w:pPr>
      <w:bookmarkStart w:id="32" w:name="_bookmark32"/>
      <w:bookmarkEnd w:id="32"/>
      <w:r>
        <w:rPr>
          <w:spacing w:val="-2"/>
        </w:rPr>
        <w:t>Evaluación</w:t>
      </w:r>
    </w:p>
    <w:p w14:paraId="4B9D3C26" w14:textId="77777777" w:rsidR="006E0DE5" w:rsidRDefault="006E0DE5">
      <w:pPr>
        <w:pStyle w:val="BodyText"/>
        <w:spacing w:before="1"/>
        <w:rPr>
          <w:b/>
        </w:rPr>
      </w:pPr>
    </w:p>
    <w:p w14:paraId="6A196847" w14:textId="77777777" w:rsidR="006E0DE5" w:rsidRDefault="00F902AB">
      <w:pPr>
        <w:pStyle w:val="BodyText"/>
        <w:ind w:left="412" w:right="330"/>
      </w:pPr>
      <w:r>
        <w:t>Toda capacitación en seguridad vial será evaluada, y se aprobará con una calificación igual o superior a 4 puntos de 5 totales.</w:t>
      </w:r>
    </w:p>
    <w:p w14:paraId="6BC249E7" w14:textId="77777777" w:rsidR="006E0DE5" w:rsidRDefault="00F902AB">
      <w:pPr>
        <w:pStyle w:val="BodyText"/>
        <w:spacing w:before="267"/>
        <w:ind w:left="412"/>
      </w:pPr>
      <w:r>
        <w:t>Respecto al servicio de rutas, el responsable del seguimiento del proveedor solicitará anualmente evidencias de la ejecución de las capacitaciones.</w:t>
      </w:r>
    </w:p>
    <w:p w14:paraId="179A0228" w14:textId="77777777" w:rsidR="006E0DE5" w:rsidRDefault="006E0DE5">
      <w:pPr>
        <w:pStyle w:val="BodyText"/>
        <w:spacing w:before="40"/>
      </w:pPr>
    </w:p>
    <w:p w14:paraId="0A5166EA" w14:textId="77777777" w:rsidR="006E0DE5" w:rsidRDefault="00F902AB">
      <w:pPr>
        <w:pStyle w:val="Heading3"/>
        <w:numPr>
          <w:ilvl w:val="2"/>
          <w:numId w:val="14"/>
        </w:numPr>
        <w:tabs>
          <w:tab w:pos="1111" w:val="left"/>
        </w:tabs>
        <w:spacing w:before="1"/>
        <w:ind w:hanging="699" w:left="1111"/>
        <w:jc w:val="left"/>
      </w:pPr>
      <w:bookmarkStart w:id="33" w:name="_bookmark33"/>
      <w:bookmarkEnd w:id="33"/>
      <w:r>
        <w:t>Control</w:t>
      </w:r>
      <w:r>
        <w:rPr>
          <w:spacing w:val="-7"/>
        </w:rPr>
        <w:t xml:space="preserve"> </w:t>
      </w:r>
      <w:r>
        <w:t>de</w:t>
      </w:r>
      <w:r>
        <w:rPr>
          <w:spacing w:val="-6"/>
        </w:rPr>
        <w:t xml:space="preserve"> </w:t>
      </w:r>
      <w:r>
        <w:t>documentación</w:t>
      </w:r>
      <w:r>
        <w:rPr>
          <w:spacing w:val="-5"/>
        </w:rPr>
        <w:t xml:space="preserve"> </w:t>
      </w:r>
      <w:r>
        <w:t>de</w:t>
      </w:r>
      <w:r>
        <w:rPr>
          <w:spacing w:val="-5"/>
        </w:rPr>
        <w:t xml:space="preserve"> </w:t>
      </w:r>
      <w:r>
        <w:rPr>
          <w:spacing w:val="-2"/>
        </w:rPr>
        <w:t>conductores</w:t>
      </w:r>
    </w:p>
    <w:p w14:paraId="6FE5E331" w14:textId="77777777" w:rsidR="006E0DE5" w:rsidRDefault="006E0DE5">
      <w:pPr>
        <w:pStyle w:val="BodyText"/>
        <w:spacing w:before="180"/>
        <w:rPr>
          <w:b/>
        </w:rPr>
      </w:pPr>
    </w:p>
    <w:p w14:paraId="6149B3E1" w14:textId="77777777" w:rsidR="006E0DE5" w:rsidRDefault="00F902AB">
      <w:pPr>
        <w:pStyle w:val="BodyText"/>
        <w:spacing w:line="259" w:lineRule="auto"/>
        <w:ind w:left="412" w:right="337"/>
        <w:jc w:val="both"/>
      </w:pPr>
      <w:r>
        <w:t>El responsable de Parque Automotor registra la información de los documentos objeto de actualización y refrendación, los cuales se verifican periódicamente. Esta actividad goza de la protección de datos personales de conformidad con lo establecido en la Ley 1266</w:t>
      </w:r>
      <w:r>
        <w:rPr>
          <w:spacing w:val="-9"/>
        </w:rPr>
        <w:t xml:space="preserve"> </w:t>
      </w:r>
      <w:r>
        <w:t>de</w:t>
      </w:r>
      <w:r>
        <w:rPr>
          <w:spacing w:val="-10"/>
        </w:rPr>
        <w:t xml:space="preserve"> </w:t>
      </w:r>
      <w:r>
        <w:t>2008</w:t>
      </w:r>
      <w:r>
        <w:rPr>
          <w:spacing w:val="-8"/>
        </w:rPr>
        <w:t xml:space="preserve"> </w:t>
      </w:r>
      <w:r>
        <w:t>-</w:t>
      </w:r>
      <w:r>
        <w:rPr>
          <w:spacing w:val="-10"/>
        </w:rPr>
        <w:t xml:space="preserve"> </w:t>
      </w:r>
      <w:r>
        <w:t>Habeas</w:t>
      </w:r>
      <w:r>
        <w:rPr>
          <w:spacing w:val="-10"/>
        </w:rPr>
        <w:t xml:space="preserve"> </w:t>
      </w:r>
      <w:r>
        <w:t>Data</w:t>
      </w:r>
      <w:r>
        <w:rPr>
          <w:spacing w:val="-11"/>
        </w:rPr>
        <w:t xml:space="preserve"> </w:t>
      </w:r>
      <w:r>
        <w:t>La</w:t>
      </w:r>
      <w:r>
        <w:rPr>
          <w:spacing w:val="-9"/>
        </w:rPr>
        <w:t xml:space="preserve"> </w:t>
      </w:r>
      <w:r>
        <w:t>documentación</w:t>
      </w:r>
      <w:r>
        <w:rPr>
          <w:spacing w:val="-10"/>
        </w:rPr>
        <w:t xml:space="preserve"> </w:t>
      </w:r>
      <w:r>
        <w:t>recopilada</w:t>
      </w:r>
      <w:r>
        <w:rPr>
          <w:spacing w:val="-9"/>
        </w:rPr>
        <w:t xml:space="preserve"> </w:t>
      </w:r>
      <w:r>
        <w:t>reposa</w:t>
      </w:r>
      <w:r>
        <w:rPr>
          <w:spacing w:val="-11"/>
        </w:rPr>
        <w:t xml:space="preserve"> </w:t>
      </w:r>
      <w:r>
        <w:t>en</w:t>
      </w:r>
      <w:r>
        <w:rPr>
          <w:spacing w:val="-10"/>
        </w:rPr>
        <w:t xml:space="preserve"> </w:t>
      </w:r>
      <w:r>
        <w:t>una</w:t>
      </w:r>
      <w:r>
        <w:rPr>
          <w:spacing w:val="-8"/>
        </w:rPr>
        <w:t xml:space="preserve"> </w:t>
      </w:r>
      <w:r>
        <w:t>base</w:t>
      </w:r>
      <w:r>
        <w:rPr>
          <w:spacing w:val="-10"/>
        </w:rPr>
        <w:t xml:space="preserve"> </w:t>
      </w:r>
      <w:r>
        <w:t>de</w:t>
      </w:r>
      <w:r>
        <w:rPr>
          <w:spacing w:val="-10"/>
        </w:rPr>
        <w:t xml:space="preserve"> </w:t>
      </w:r>
      <w:r>
        <w:t>datos denominado CONTROL DE DOCUMENTOS DE CONDUCTORES, la cual cuenta con la información conforme a la normatividad vigente</w:t>
      </w:r>
    </w:p>
    <w:p w14:paraId="638699ED" w14:textId="77777777" w:rsidR="006E0DE5" w:rsidRDefault="00F902AB">
      <w:pPr>
        <w:pStyle w:val="BodyText"/>
        <w:spacing w:before="159" w:line="259" w:lineRule="auto"/>
        <w:ind w:left="412" w:right="333"/>
        <w:jc w:val="both"/>
      </w:pPr>
      <w:r>
        <w:t>Además, debe consultar las Licencias de Tránsito y Comparendos, por medio de las consultas</w:t>
      </w:r>
      <w:r>
        <w:rPr>
          <w:spacing w:val="-1"/>
        </w:rPr>
        <w:t xml:space="preserve"> </w:t>
      </w:r>
      <w:r>
        <w:t>vía electrónica para</w:t>
      </w:r>
      <w:r>
        <w:rPr>
          <w:spacing w:val="-1"/>
        </w:rPr>
        <w:t xml:space="preserve"> </w:t>
      </w:r>
      <w:r>
        <w:t>verificar</w:t>
      </w:r>
      <w:r>
        <w:rPr>
          <w:spacing w:val="-2"/>
        </w:rPr>
        <w:t xml:space="preserve"> </w:t>
      </w:r>
      <w:r>
        <w:t>el</w:t>
      </w:r>
      <w:r>
        <w:rPr>
          <w:spacing w:val="-4"/>
        </w:rPr>
        <w:t xml:space="preserve"> </w:t>
      </w:r>
      <w:r>
        <w:t>estado</w:t>
      </w:r>
      <w:r>
        <w:rPr>
          <w:spacing w:val="-1"/>
        </w:rPr>
        <w:t xml:space="preserve"> </w:t>
      </w:r>
      <w:r>
        <w:t>de la licencia</w:t>
      </w:r>
      <w:r>
        <w:rPr>
          <w:spacing w:val="-1"/>
        </w:rPr>
        <w:t xml:space="preserve"> </w:t>
      </w:r>
      <w:r>
        <w:t>de conducción,</w:t>
      </w:r>
      <w:r>
        <w:rPr>
          <w:spacing w:val="-2"/>
        </w:rPr>
        <w:t xml:space="preserve"> </w:t>
      </w:r>
      <w:r>
        <w:t>el</w:t>
      </w:r>
      <w:r>
        <w:rPr>
          <w:spacing w:val="-1"/>
        </w:rPr>
        <w:t xml:space="preserve"> </w:t>
      </w:r>
      <w:r>
        <w:t>estado de comparendos, de todos los conductores. Esta consulta es realizada en el Sistema Integrado</w:t>
      </w:r>
      <w:r>
        <w:rPr>
          <w:spacing w:val="-7"/>
        </w:rPr>
        <w:t xml:space="preserve"> </w:t>
      </w:r>
      <w:r>
        <w:t>de</w:t>
      </w:r>
      <w:r>
        <w:rPr>
          <w:spacing w:val="-8"/>
        </w:rPr>
        <w:t xml:space="preserve"> </w:t>
      </w:r>
      <w:r>
        <w:t>Información</w:t>
      </w:r>
      <w:r>
        <w:rPr>
          <w:spacing w:val="-8"/>
        </w:rPr>
        <w:t xml:space="preserve"> </w:t>
      </w:r>
      <w:r>
        <w:t>sobre</w:t>
      </w:r>
      <w:r>
        <w:rPr>
          <w:spacing w:val="-7"/>
        </w:rPr>
        <w:t xml:space="preserve"> </w:t>
      </w:r>
      <w:r>
        <w:t>Multas</w:t>
      </w:r>
      <w:r>
        <w:rPr>
          <w:spacing w:val="-6"/>
        </w:rPr>
        <w:t xml:space="preserve"> </w:t>
      </w:r>
      <w:r>
        <w:t>y</w:t>
      </w:r>
      <w:r>
        <w:rPr>
          <w:spacing w:val="-9"/>
        </w:rPr>
        <w:t xml:space="preserve"> </w:t>
      </w:r>
      <w:r>
        <w:t>Sanciones</w:t>
      </w:r>
      <w:r>
        <w:rPr>
          <w:spacing w:val="-7"/>
        </w:rPr>
        <w:t xml:space="preserve"> </w:t>
      </w:r>
      <w:r>
        <w:t>por</w:t>
      </w:r>
      <w:r>
        <w:rPr>
          <w:spacing w:val="-8"/>
        </w:rPr>
        <w:t xml:space="preserve"> </w:t>
      </w:r>
      <w:r>
        <w:t>Infracciones</w:t>
      </w:r>
      <w:r>
        <w:rPr>
          <w:spacing w:val="-8"/>
        </w:rPr>
        <w:t xml:space="preserve"> </w:t>
      </w:r>
      <w:r>
        <w:t>de</w:t>
      </w:r>
      <w:r>
        <w:rPr>
          <w:spacing w:val="-7"/>
        </w:rPr>
        <w:t xml:space="preserve"> </w:t>
      </w:r>
      <w:r>
        <w:t>Tránsito-</w:t>
      </w:r>
      <w:r>
        <w:rPr>
          <w:spacing w:val="-8"/>
        </w:rPr>
        <w:t xml:space="preserve"> </w:t>
      </w:r>
      <w:r>
        <w:t>SIMIT y en el Registro Único Nacional de Tránsito-RUNT, donde se verificará el estado de los comparendos mensualmente. Ver anexo 10 Control</w:t>
      </w:r>
      <w:r>
        <w:rPr>
          <w:spacing w:val="-2"/>
        </w:rPr>
        <w:t xml:space="preserve"> </w:t>
      </w:r>
      <w:r>
        <w:t>de documentación de conductores.</w:t>
      </w:r>
    </w:p>
    <w:p w14:paraId="3DCBF51C" w14:textId="77777777" w:rsidR="006E0DE5" w:rsidRDefault="00F902AB">
      <w:pPr>
        <w:pStyle w:val="BodyText"/>
        <w:spacing w:before="159" w:line="256" w:lineRule="auto"/>
        <w:ind w:left="412" w:right="345"/>
        <w:jc w:val="both"/>
      </w:pPr>
      <w:r>
        <w:t>Se debe realizar un informe ejecutivo de manera trimestral donde se presenten las novedades generadas en el periodo, a los miembros del Comité PESV</w:t>
      </w:r>
    </w:p>
    <w:p w14:paraId="54870F1C" w14:textId="77777777" w:rsidR="006E0DE5" w:rsidRDefault="00F902AB">
      <w:pPr>
        <w:pStyle w:val="BodyText"/>
        <w:spacing w:before="164" w:line="259" w:lineRule="auto"/>
        <w:ind w:left="412" w:right="338"/>
        <w:jc w:val="both"/>
      </w:pPr>
      <w:r>
        <w:t>En el caso de la empresa contratista, se solicitará trimestralmente a la empresa un informe con la verificación de los comparendos.</w:t>
      </w:r>
    </w:p>
    <w:p w14:paraId="5C5B7A24" w14:textId="77777777" w:rsidR="006E0DE5" w:rsidRDefault="006E0DE5">
      <w:pPr>
        <w:pStyle w:val="BodyText"/>
        <w:spacing w:before="203"/>
      </w:pPr>
    </w:p>
    <w:p w14:paraId="3C69902B" w14:textId="77777777" w:rsidR="006E0DE5" w:rsidRDefault="00F902AB">
      <w:pPr>
        <w:pStyle w:val="Heading1"/>
        <w:numPr>
          <w:ilvl w:val="2"/>
          <w:numId w:val="14"/>
        </w:numPr>
        <w:tabs>
          <w:tab w:pos="1174" w:val="left"/>
        </w:tabs>
        <w:ind w:hanging="762" w:left="1174"/>
        <w:jc w:val="left"/>
      </w:pPr>
      <w:bookmarkStart w:id="34" w:name="_bookmark34"/>
      <w:bookmarkEnd w:id="34"/>
      <w:r>
        <w:t>Políticas</w:t>
      </w:r>
      <w:r>
        <w:rPr>
          <w:spacing w:val="-4"/>
        </w:rPr>
        <w:t xml:space="preserve"> </w:t>
      </w:r>
      <w:r>
        <w:t>de</w:t>
      </w:r>
      <w:r>
        <w:rPr>
          <w:spacing w:val="-1"/>
        </w:rPr>
        <w:t xml:space="preserve"> </w:t>
      </w:r>
      <w:r>
        <w:rPr>
          <w:spacing w:val="-2"/>
        </w:rPr>
        <w:t>regulación</w:t>
      </w:r>
    </w:p>
    <w:p w14:paraId="38CC9A56" w14:textId="77777777" w:rsidR="006E0DE5" w:rsidRDefault="00F902AB">
      <w:pPr>
        <w:pStyle w:val="BodyText"/>
        <w:spacing w:before="265"/>
        <w:ind w:left="412"/>
      </w:pPr>
      <w:r>
        <w:t>Las</w:t>
      </w:r>
      <w:r>
        <w:rPr>
          <w:spacing w:val="-7"/>
        </w:rPr>
        <w:t xml:space="preserve"> </w:t>
      </w:r>
      <w:r>
        <w:t>siguientes</w:t>
      </w:r>
      <w:r>
        <w:rPr>
          <w:spacing w:val="-5"/>
        </w:rPr>
        <w:t xml:space="preserve"> </w:t>
      </w:r>
      <w:r>
        <w:t>políticas</w:t>
      </w:r>
      <w:r>
        <w:rPr>
          <w:spacing w:val="-5"/>
        </w:rPr>
        <w:t xml:space="preserve"> </w:t>
      </w:r>
      <w:r>
        <w:t>tienen</w:t>
      </w:r>
      <w:r>
        <w:rPr>
          <w:spacing w:val="-5"/>
        </w:rPr>
        <w:t xml:space="preserve"> </w:t>
      </w:r>
      <w:r>
        <w:t>alcance</w:t>
      </w:r>
      <w:r>
        <w:rPr>
          <w:spacing w:val="-4"/>
        </w:rPr>
        <w:t xml:space="preserve"> </w:t>
      </w:r>
      <w:r>
        <w:t>para</w:t>
      </w:r>
      <w:r>
        <w:rPr>
          <w:spacing w:val="-3"/>
        </w:rPr>
        <w:t xml:space="preserve"> </w:t>
      </w:r>
      <w:r>
        <w:t>las</w:t>
      </w:r>
      <w:r>
        <w:rPr>
          <w:spacing w:val="-5"/>
        </w:rPr>
        <w:t xml:space="preserve"> </w:t>
      </w:r>
      <w:r>
        <w:t>personas</w:t>
      </w:r>
      <w:r>
        <w:rPr>
          <w:spacing w:val="-5"/>
        </w:rPr>
        <w:t xml:space="preserve"> </w:t>
      </w:r>
      <w:r>
        <w:t>relacionadas</w:t>
      </w:r>
      <w:r>
        <w:rPr>
          <w:spacing w:val="-5"/>
        </w:rPr>
        <w:t xml:space="preserve"> </w:t>
      </w:r>
      <w:r>
        <w:t>con</w:t>
      </w:r>
      <w:r>
        <w:rPr>
          <w:spacing w:val="-5"/>
        </w:rPr>
        <w:t xml:space="preserve"> </w:t>
      </w:r>
      <w:r>
        <w:t>el</w:t>
      </w:r>
      <w:r>
        <w:rPr>
          <w:spacing w:val="-7"/>
        </w:rPr>
        <w:t xml:space="preserve"> </w:t>
      </w:r>
      <w:r>
        <w:rPr>
          <w:spacing w:val="-2"/>
        </w:rPr>
        <w:t>Ministerio.</w:t>
      </w:r>
    </w:p>
    <w:p w14:paraId="1C49B17B" w14:textId="77777777" w:rsidR="006E0DE5" w:rsidRDefault="006E0DE5">
      <w:pPr>
        <w:pStyle w:val="BodyText"/>
        <w:spacing w:before="41"/>
      </w:pPr>
    </w:p>
    <w:p w14:paraId="522A8629" w14:textId="77777777" w:rsidR="006E0DE5" w:rsidRDefault="00F902AB">
      <w:pPr>
        <w:pStyle w:val="Heading3"/>
        <w:numPr>
          <w:ilvl w:val="3"/>
          <w:numId w:val="14"/>
        </w:numPr>
        <w:tabs>
          <w:tab w:pos="1829" w:val="left"/>
        </w:tabs>
        <w:ind w:hanging="1417"/>
      </w:pPr>
      <w:r>
        <w:t>Política</w:t>
      </w:r>
      <w:r>
        <w:rPr>
          <w:spacing w:val="-10"/>
        </w:rPr>
        <w:t xml:space="preserve"> </w:t>
      </w:r>
      <w:r>
        <w:t>de</w:t>
      </w:r>
      <w:r>
        <w:rPr>
          <w:spacing w:val="-2"/>
        </w:rPr>
        <w:t xml:space="preserve"> </w:t>
      </w:r>
      <w:r>
        <w:t>prevención</w:t>
      </w:r>
      <w:r>
        <w:rPr>
          <w:spacing w:val="-5"/>
        </w:rPr>
        <w:t xml:space="preserve"> </w:t>
      </w:r>
      <w:r>
        <w:t>consumo</w:t>
      </w:r>
      <w:r>
        <w:rPr>
          <w:spacing w:val="-6"/>
        </w:rPr>
        <w:t xml:space="preserve"> </w:t>
      </w:r>
      <w:r>
        <w:t>de</w:t>
      </w:r>
      <w:r>
        <w:rPr>
          <w:spacing w:val="-6"/>
        </w:rPr>
        <w:t xml:space="preserve"> </w:t>
      </w:r>
      <w:r>
        <w:t>alcohol,</w:t>
      </w:r>
      <w:r>
        <w:rPr>
          <w:spacing w:val="-6"/>
        </w:rPr>
        <w:t xml:space="preserve"> </w:t>
      </w:r>
      <w:r>
        <w:t>drogas</w:t>
      </w:r>
      <w:r>
        <w:rPr>
          <w:spacing w:val="-4"/>
        </w:rPr>
        <w:t xml:space="preserve"> </w:t>
      </w:r>
      <w:r>
        <w:t>y</w:t>
      </w:r>
      <w:r>
        <w:rPr>
          <w:spacing w:val="-5"/>
        </w:rPr>
        <w:t xml:space="preserve"> </w:t>
      </w:r>
      <w:r>
        <w:rPr>
          <w:spacing w:val="-2"/>
        </w:rPr>
        <w:t>tabaquismo.</w:t>
      </w:r>
    </w:p>
    <w:p w14:paraId="4469C1DD" w14:textId="77777777" w:rsidR="006E0DE5" w:rsidRDefault="006E0DE5">
      <w:pPr>
        <w:pStyle w:val="BodyText"/>
        <w:rPr>
          <w:b/>
        </w:rPr>
      </w:pPr>
    </w:p>
    <w:p w14:paraId="283F1580" w14:textId="77777777" w:rsidR="006E0DE5" w:rsidRDefault="00F902AB">
      <w:pPr>
        <w:pStyle w:val="BodyText"/>
        <w:ind w:left="412" w:right="330"/>
      </w:pPr>
      <w:r>
        <w:t>Se considera que el consumo de alcohol, tabaco y otras sustancias psicoactivas representa un factor de riesgo para la seguridad vial y salud pública, por tanto, el Ministerio</w:t>
      </w:r>
      <w:r>
        <w:rPr>
          <w:spacing w:val="-4"/>
        </w:rPr>
        <w:t xml:space="preserve"> </w:t>
      </w:r>
      <w:r>
        <w:t>define</w:t>
      </w:r>
      <w:r>
        <w:rPr>
          <w:spacing w:val="-5"/>
        </w:rPr>
        <w:t xml:space="preserve"> </w:t>
      </w:r>
      <w:r>
        <w:t>y</w:t>
      </w:r>
      <w:r>
        <w:rPr>
          <w:spacing w:val="-4"/>
        </w:rPr>
        <w:t xml:space="preserve"> </w:t>
      </w:r>
      <w:r>
        <w:t>establece</w:t>
      </w:r>
      <w:r>
        <w:rPr>
          <w:spacing w:val="-2"/>
        </w:rPr>
        <w:t xml:space="preserve"> </w:t>
      </w:r>
      <w:r>
        <w:t>lineamientos</w:t>
      </w:r>
      <w:r>
        <w:rPr>
          <w:spacing w:val="-5"/>
        </w:rPr>
        <w:t xml:space="preserve"> </w:t>
      </w:r>
      <w:r>
        <w:t>contemplados</w:t>
      </w:r>
      <w:r>
        <w:rPr>
          <w:spacing w:val="-4"/>
        </w:rPr>
        <w:t xml:space="preserve"> </w:t>
      </w:r>
      <w:r>
        <w:t>en</w:t>
      </w:r>
      <w:r>
        <w:rPr>
          <w:spacing w:val="-3"/>
        </w:rPr>
        <w:t xml:space="preserve"> </w:t>
      </w:r>
      <w:r>
        <w:t>la</w:t>
      </w:r>
      <w:r>
        <w:rPr>
          <w:spacing w:val="-6"/>
        </w:rPr>
        <w:t xml:space="preserve"> </w:t>
      </w:r>
      <w:r>
        <w:t>Política</w:t>
      </w:r>
      <w:r>
        <w:rPr>
          <w:spacing w:val="-3"/>
        </w:rPr>
        <w:t xml:space="preserve"> </w:t>
      </w:r>
      <w:r>
        <w:t>de</w:t>
      </w:r>
      <w:r>
        <w:rPr>
          <w:spacing w:val="-4"/>
        </w:rPr>
        <w:t xml:space="preserve"> </w:t>
      </w:r>
      <w:r>
        <w:t>Prevención</w:t>
      </w:r>
      <w:r>
        <w:rPr>
          <w:spacing w:val="-5"/>
        </w:rPr>
        <w:t xml:space="preserve"> </w:t>
      </w:r>
      <w:r>
        <w:t>de Consumo de Alcohol, Drogas y Tabaquismo.</w:t>
      </w:r>
    </w:p>
    <w:p w14:paraId="17289DA7" w14:textId="77777777" w:rsidR="006E0DE5" w:rsidRDefault="006E0DE5">
      <w:pPr>
        <w:pStyle w:val="BodyText"/>
        <w:sectPr w:rsidR="006E0DE5">
          <w:pgSz w:h="15840" w:w="12240"/>
          <w:pgMar w:bottom="1100" w:footer="902" w:gutter="0" w:header="854" w:left="720" w:right="1080" w:top="1660"/>
          <w:cols w:space="720"/>
        </w:sectPr>
      </w:pPr>
    </w:p>
    <w:p w14:paraId="0C34D475" w14:textId="77777777" w:rsidR="006E0DE5" w:rsidRDefault="006E0DE5">
      <w:pPr>
        <w:pStyle w:val="BodyText"/>
        <w:spacing w:before="39"/>
      </w:pPr>
    </w:p>
    <w:p w14:paraId="61C7363D" w14:textId="77777777" w:rsidR="006E0DE5" w:rsidRDefault="00F902AB">
      <w:pPr>
        <w:pStyle w:val="Heading3"/>
        <w:ind w:left="465"/>
      </w:pPr>
      <w:r>
        <w:t>7.1.5.2.</w:t>
      </w:r>
      <w:r>
        <w:rPr>
          <w:spacing w:val="55"/>
        </w:rPr>
        <w:t xml:space="preserve"> </w:t>
      </w:r>
      <w:r>
        <w:t>Regulación</w:t>
      </w:r>
      <w:r>
        <w:rPr>
          <w:spacing w:val="-4"/>
        </w:rPr>
        <w:t xml:space="preserve"> </w:t>
      </w:r>
      <w:r>
        <w:t>de</w:t>
      </w:r>
      <w:r>
        <w:rPr>
          <w:spacing w:val="-6"/>
        </w:rPr>
        <w:t xml:space="preserve"> </w:t>
      </w:r>
      <w:r>
        <w:t>horas</w:t>
      </w:r>
      <w:r>
        <w:rPr>
          <w:spacing w:val="-4"/>
        </w:rPr>
        <w:t xml:space="preserve"> </w:t>
      </w:r>
      <w:r>
        <w:t>de</w:t>
      </w:r>
      <w:r>
        <w:rPr>
          <w:spacing w:val="-6"/>
        </w:rPr>
        <w:t xml:space="preserve"> </w:t>
      </w:r>
      <w:r>
        <w:t>conducción</w:t>
      </w:r>
      <w:r>
        <w:rPr>
          <w:spacing w:val="-4"/>
        </w:rPr>
        <w:t xml:space="preserve"> </w:t>
      </w:r>
      <w:r>
        <w:t>y</w:t>
      </w:r>
      <w:r>
        <w:rPr>
          <w:spacing w:val="-4"/>
        </w:rPr>
        <w:t xml:space="preserve"> </w:t>
      </w:r>
      <w:r>
        <w:rPr>
          <w:spacing w:val="-2"/>
        </w:rPr>
        <w:t>descanso</w:t>
      </w:r>
    </w:p>
    <w:p w14:paraId="3278A2AB" w14:textId="77777777" w:rsidR="006E0DE5" w:rsidRDefault="006E0DE5">
      <w:pPr>
        <w:pStyle w:val="BodyText"/>
        <w:rPr>
          <w:b/>
        </w:rPr>
      </w:pPr>
    </w:p>
    <w:p w14:paraId="59055229" w14:textId="77777777" w:rsidR="006E0DE5" w:rsidRDefault="00F902AB">
      <w:pPr>
        <w:pStyle w:val="BodyText"/>
        <w:spacing w:before="1"/>
        <w:ind w:left="412" w:right="338"/>
        <w:jc w:val="both"/>
      </w:pPr>
      <w:r>
        <w:t xml:space="preserve">El Ministerio de Comercio, Industria y Turismo se compromete a poner en práctica los lineamientos para la prevención en materia de fatiga y sueño, apuntando a minimizar los riesgos que genera esta situación en el ámbito laboral. Esta política es revisada </w:t>
      </w:r>
      <w:r>
        <w:rPr>
          <w:spacing w:val="-2"/>
        </w:rPr>
        <w:t>periódicamente.</w:t>
      </w:r>
    </w:p>
    <w:p w14:paraId="3C2DD925" w14:textId="77777777" w:rsidR="006E0DE5" w:rsidRDefault="00F902AB">
      <w:pPr>
        <w:pStyle w:val="BodyText"/>
        <w:spacing w:before="267"/>
        <w:ind w:left="412" w:right="337"/>
        <w:jc w:val="both"/>
      </w:pPr>
      <w:r>
        <w:t xml:space="preserve">Los lineamientos serán socializados al personal en la inducción teórica y publicada a través de los diferentes medios de comunicación y difusión de la información de la </w:t>
      </w:r>
      <w:r>
        <w:rPr>
          <w:spacing w:val="-2"/>
        </w:rPr>
        <w:t>entidad.</w:t>
      </w:r>
    </w:p>
    <w:p w14:paraId="45F029A5" w14:textId="77777777" w:rsidR="006E0DE5" w:rsidRDefault="006E0DE5">
      <w:pPr>
        <w:pStyle w:val="BodyText"/>
        <w:spacing w:before="1"/>
      </w:pPr>
    </w:p>
    <w:p w14:paraId="297A8A8A" w14:textId="77777777" w:rsidR="006E0DE5" w:rsidRDefault="00F902AB">
      <w:pPr>
        <w:pStyle w:val="BodyText"/>
        <w:ind w:left="412" w:right="335"/>
        <w:jc w:val="both"/>
      </w:pPr>
      <w:r>
        <w:t xml:space="preserve">El Grupo de Talento Humano, desde el equipo de Seguridad y Salud en el Trabajo y mediante el reporte de horas extras que reportan los conductores, realizará el seguimiento y monitoreo de la fatiga, teniendo en cuenta a su vez los reportes de incapacidades y recomendaciones médicas que puedan intervenir en la seguridad de la </w:t>
      </w:r>
      <w:r>
        <w:rPr>
          <w:spacing w:val="-2"/>
        </w:rPr>
        <w:t>conducción.</w:t>
      </w:r>
    </w:p>
    <w:p w14:paraId="5D21A3AD" w14:textId="77777777" w:rsidR="006E0DE5" w:rsidRDefault="00F902AB">
      <w:pPr>
        <w:pStyle w:val="BodyText"/>
        <w:spacing w:before="267"/>
        <w:ind w:left="412"/>
        <w:jc w:val="both"/>
      </w:pPr>
      <w:r>
        <w:t>Para</w:t>
      </w:r>
      <w:r>
        <w:rPr>
          <w:spacing w:val="-6"/>
        </w:rPr>
        <w:t xml:space="preserve"> </w:t>
      </w:r>
      <w:r>
        <w:t>ello</w:t>
      </w:r>
      <w:r>
        <w:rPr>
          <w:spacing w:val="-4"/>
        </w:rPr>
        <w:t xml:space="preserve"> </w:t>
      </w:r>
      <w:r>
        <w:t>se</w:t>
      </w:r>
      <w:r>
        <w:rPr>
          <w:spacing w:val="-4"/>
        </w:rPr>
        <w:t xml:space="preserve"> </w:t>
      </w:r>
      <w:r>
        <w:t>han</w:t>
      </w:r>
      <w:r>
        <w:rPr>
          <w:spacing w:val="-6"/>
        </w:rPr>
        <w:t xml:space="preserve"> </w:t>
      </w:r>
      <w:r>
        <w:t>establecido</w:t>
      </w:r>
      <w:r>
        <w:rPr>
          <w:spacing w:val="-2"/>
        </w:rPr>
        <w:t xml:space="preserve"> </w:t>
      </w:r>
      <w:r>
        <w:t>los</w:t>
      </w:r>
      <w:r>
        <w:rPr>
          <w:spacing w:val="-4"/>
        </w:rPr>
        <w:t xml:space="preserve"> </w:t>
      </w:r>
      <w:r>
        <w:t>siguientes</w:t>
      </w:r>
      <w:r>
        <w:rPr>
          <w:spacing w:val="-3"/>
        </w:rPr>
        <w:t xml:space="preserve"> </w:t>
      </w:r>
      <w:r>
        <w:rPr>
          <w:spacing w:val="-2"/>
        </w:rPr>
        <w:t>lineamientos:</w:t>
      </w:r>
    </w:p>
    <w:p w14:paraId="6E9111FD" w14:textId="77777777" w:rsidR="006E0DE5" w:rsidRDefault="006E0DE5">
      <w:pPr>
        <w:pStyle w:val="BodyText"/>
      </w:pPr>
    </w:p>
    <w:p w14:paraId="4E6C1790" w14:textId="77777777" w:rsidR="006E0DE5" w:rsidRDefault="00F902AB">
      <w:pPr>
        <w:pStyle w:val="ListParagraph"/>
        <w:numPr>
          <w:ilvl w:val="0"/>
          <w:numId w:val="3"/>
        </w:numPr>
        <w:tabs>
          <w:tab w:pos="1188" w:val="left"/>
        </w:tabs>
        <w:spacing w:line="256" w:lineRule="auto"/>
        <w:ind w:right="337"/>
        <w:jc w:val="both"/>
      </w:pPr>
      <w:r>
        <w:t xml:space="preserve">Establecer y facilitar tiempos de reposo y descanso adecuados para prevenir la </w:t>
      </w:r>
      <w:r>
        <w:rPr>
          <w:spacing w:val="-2"/>
        </w:rPr>
        <w:t>fatiga.</w:t>
      </w:r>
    </w:p>
    <w:p w14:paraId="23D0C482" w14:textId="77777777" w:rsidR="006E0DE5" w:rsidRDefault="00F902AB">
      <w:pPr>
        <w:pStyle w:val="ListParagraph"/>
        <w:numPr>
          <w:ilvl w:val="0"/>
          <w:numId w:val="3"/>
        </w:numPr>
        <w:tabs>
          <w:tab w:pos="1188" w:val="left"/>
        </w:tabs>
        <w:spacing w:before="2" w:line="259" w:lineRule="auto"/>
        <w:ind w:right="336"/>
        <w:jc w:val="both"/>
      </w:pPr>
      <w:r>
        <w:t>Establecer la cantidad de horas de desplazamientos misionales para nuestros colaboradores durante su jornada laboral, las pausas activas y los descansos entre los mismos.</w:t>
      </w:r>
    </w:p>
    <w:p w14:paraId="1B0F76DC" w14:textId="77777777" w:rsidR="006E0DE5" w:rsidRDefault="00F902AB">
      <w:pPr>
        <w:pStyle w:val="ListParagraph"/>
        <w:numPr>
          <w:ilvl w:val="0"/>
          <w:numId w:val="3"/>
        </w:numPr>
        <w:tabs>
          <w:tab w:pos="1188" w:val="left"/>
        </w:tabs>
        <w:spacing w:line="256" w:lineRule="auto"/>
        <w:ind w:right="334"/>
        <w:jc w:val="both"/>
      </w:pPr>
      <w:r>
        <w:t>Brindar los recursos necesarios para que nuestros colaboradores trabajen con seguridad, actuando siempre bajo la cultura de prevención o manejo defensivo.</w:t>
      </w:r>
    </w:p>
    <w:p w14:paraId="3B4FA246" w14:textId="77777777" w:rsidR="006E0DE5" w:rsidRDefault="00F902AB">
      <w:pPr>
        <w:pStyle w:val="ListParagraph"/>
        <w:numPr>
          <w:ilvl w:val="0"/>
          <w:numId w:val="3"/>
        </w:numPr>
        <w:tabs>
          <w:tab w:pos="1188" w:val="left"/>
        </w:tabs>
        <w:spacing w:line="259" w:lineRule="auto"/>
        <w:ind w:right="338"/>
        <w:jc w:val="both"/>
      </w:pPr>
      <w:r>
        <w:t>Propiciar un ambiente de confianza para mantener una comunicación efectiva entre la administración y nuestros colaboradores en lo referente a temas de sueño y fatiga, así como promover la obligatoriedad de cada colaborador de presentarse en condiciones adecuadas de descanso y sueño.</w:t>
      </w:r>
    </w:p>
    <w:p w14:paraId="791134CA" w14:textId="77777777" w:rsidR="006E0DE5" w:rsidRDefault="00F902AB">
      <w:pPr>
        <w:pStyle w:val="ListParagraph"/>
        <w:numPr>
          <w:ilvl w:val="0"/>
          <w:numId w:val="3"/>
        </w:numPr>
        <w:tabs>
          <w:tab w:pos="1188" w:val="left"/>
        </w:tabs>
        <w:spacing w:line="259" w:lineRule="auto"/>
        <w:ind w:right="336"/>
        <w:jc w:val="both"/>
      </w:pPr>
      <w:r>
        <w:t>Dentro</w:t>
      </w:r>
      <w:r>
        <w:rPr>
          <w:spacing w:val="-16"/>
        </w:rPr>
        <w:t xml:space="preserve"> </w:t>
      </w:r>
      <w:r>
        <w:t>de</w:t>
      </w:r>
      <w:r>
        <w:rPr>
          <w:spacing w:val="-16"/>
        </w:rPr>
        <w:t xml:space="preserve"> </w:t>
      </w:r>
      <w:r>
        <w:t>nuestras</w:t>
      </w:r>
      <w:r>
        <w:rPr>
          <w:spacing w:val="-16"/>
        </w:rPr>
        <w:t xml:space="preserve"> </w:t>
      </w:r>
      <w:r>
        <w:t>instalaciones</w:t>
      </w:r>
      <w:r>
        <w:rPr>
          <w:spacing w:val="-16"/>
        </w:rPr>
        <w:t xml:space="preserve"> </w:t>
      </w:r>
      <w:r>
        <w:t>se</w:t>
      </w:r>
      <w:r>
        <w:rPr>
          <w:spacing w:val="-15"/>
        </w:rPr>
        <w:t xml:space="preserve"> </w:t>
      </w:r>
      <w:r>
        <w:t>ha</w:t>
      </w:r>
      <w:r>
        <w:rPr>
          <w:spacing w:val="-17"/>
        </w:rPr>
        <w:t xml:space="preserve"> </w:t>
      </w:r>
      <w:r>
        <w:t>creado</w:t>
      </w:r>
      <w:r>
        <w:rPr>
          <w:spacing w:val="-16"/>
        </w:rPr>
        <w:t xml:space="preserve"> </w:t>
      </w:r>
      <w:r>
        <w:t>un</w:t>
      </w:r>
      <w:r>
        <w:rPr>
          <w:spacing w:val="-17"/>
        </w:rPr>
        <w:t xml:space="preserve"> </w:t>
      </w:r>
      <w:r>
        <w:t>ambiente</w:t>
      </w:r>
      <w:r>
        <w:rPr>
          <w:spacing w:val="-16"/>
        </w:rPr>
        <w:t xml:space="preserve"> </w:t>
      </w:r>
      <w:r>
        <w:t>adecuado</w:t>
      </w:r>
      <w:r>
        <w:rPr>
          <w:spacing w:val="-16"/>
        </w:rPr>
        <w:t xml:space="preserve"> </w:t>
      </w:r>
      <w:r>
        <w:t>en</w:t>
      </w:r>
      <w:r>
        <w:rPr>
          <w:spacing w:val="-16"/>
        </w:rPr>
        <w:t xml:space="preserve"> </w:t>
      </w:r>
      <w:r>
        <w:t>una</w:t>
      </w:r>
      <w:r>
        <w:rPr>
          <w:spacing w:val="-17"/>
        </w:rPr>
        <w:t xml:space="preserve"> </w:t>
      </w:r>
      <w:r>
        <w:t>sala de descanso para los conductores o quienes están encargados de los desplazamientos, para las pausas activas y los descansos entre los recorridos.</w:t>
      </w:r>
    </w:p>
    <w:p w14:paraId="24230FA9" w14:textId="77777777" w:rsidR="006E0DE5" w:rsidRDefault="00F902AB">
      <w:pPr>
        <w:pStyle w:val="ListParagraph"/>
        <w:numPr>
          <w:ilvl w:val="0"/>
          <w:numId w:val="3"/>
        </w:numPr>
        <w:tabs>
          <w:tab w:pos="1188" w:val="left"/>
        </w:tabs>
        <w:spacing w:line="256" w:lineRule="auto"/>
        <w:ind w:right="343"/>
        <w:jc w:val="both"/>
      </w:pPr>
      <w:r>
        <w:t>Capacitar/sensibilizar sobre hábitos de sueño y descanso, nutrición y ejercicios que puedan prevenir la fatiga en los trabajadores.</w:t>
      </w:r>
    </w:p>
    <w:p w14:paraId="701C9DFC" w14:textId="77777777" w:rsidR="006E0DE5" w:rsidRDefault="00F902AB">
      <w:pPr>
        <w:pStyle w:val="ListParagraph"/>
        <w:numPr>
          <w:ilvl w:val="0"/>
          <w:numId w:val="3"/>
        </w:numPr>
        <w:tabs>
          <w:tab w:pos="1188" w:val="left"/>
        </w:tabs>
        <w:spacing w:line="259" w:lineRule="auto"/>
        <w:ind w:right="340"/>
        <w:jc w:val="both"/>
      </w:pPr>
      <w:r>
        <w:t>No</w:t>
      </w:r>
      <w:r>
        <w:rPr>
          <w:spacing w:val="-6"/>
        </w:rPr>
        <w:t xml:space="preserve"> </w:t>
      </w:r>
      <w:r>
        <w:t>se</w:t>
      </w:r>
      <w:r>
        <w:rPr>
          <w:spacing w:val="-6"/>
        </w:rPr>
        <w:t xml:space="preserve"> </w:t>
      </w:r>
      <w:r>
        <w:t>permite</w:t>
      </w:r>
      <w:r>
        <w:rPr>
          <w:spacing w:val="-7"/>
        </w:rPr>
        <w:t xml:space="preserve"> </w:t>
      </w:r>
      <w:r>
        <w:t>a</w:t>
      </w:r>
      <w:r>
        <w:rPr>
          <w:spacing w:val="-5"/>
        </w:rPr>
        <w:t xml:space="preserve"> </w:t>
      </w:r>
      <w:r>
        <w:t>los</w:t>
      </w:r>
      <w:r>
        <w:rPr>
          <w:spacing w:val="-6"/>
        </w:rPr>
        <w:t xml:space="preserve"> </w:t>
      </w:r>
      <w:r>
        <w:t>conductores</w:t>
      </w:r>
      <w:r>
        <w:rPr>
          <w:spacing w:val="-6"/>
        </w:rPr>
        <w:t xml:space="preserve"> </w:t>
      </w:r>
      <w:r>
        <w:t>realizar</w:t>
      </w:r>
      <w:r>
        <w:rPr>
          <w:spacing w:val="-5"/>
        </w:rPr>
        <w:t xml:space="preserve"> </w:t>
      </w:r>
      <w:r>
        <w:t>los</w:t>
      </w:r>
      <w:r>
        <w:rPr>
          <w:spacing w:val="-6"/>
        </w:rPr>
        <w:t xml:space="preserve"> </w:t>
      </w:r>
      <w:r>
        <w:t>desplazamientos</w:t>
      </w:r>
      <w:r>
        <w:rPr>
          <w:spacing w:val="-6"/>
        </w:rPr>
        <w:t xml:space="preserve"> </w:t>
      </w:r>
      <w:r>
        <w:t>si</w:t>
      </w:r>
      <w:r>
        <w:rPr>
          <w:spacing w:val="-7"/>
        </w:rPr>
        <w:t xml:space="preserve"> </w:t>
      </w:r>
      <w:r>
        <w:t>se</w:t>
      </w:r>
      <w:r>
        <w:rPr>
          <w:spacing w:val="-6"/>
        </w:rPr>
        <w:t xml:space="preserve"> </w:t>
      </w:r>
      <w:r>
        <w:t>evidencia</w:t>
      </w:r>
      <w:r>
        <w:rPr>
          <w:spacing w:val="-5"/>
        </w:rPr>
        <w:t xml:space="preserve"> </w:t>
      </w:r>
      <w:r>
        <w:t>que se encuentra en estado de sueño o de fatiga, esto además aplica para los funcionarios que se encuentren en condiciones de consumo de medicamentos o con síntomas de alguna enfermedad que pueda ocasionar un accidente por su estado de salud.</w:t>
      </w:r>
    </w:p>
    <w:p w14:paraId="14E5B35A" w14:textId="77777777" w:rsidR="006E0DE5" w:rsidRDefault="00F902AB">
      <w:pPr>
        <w:pStyle w:val="ListParagraph"/>
        <w:numPr>
          <w:ilvl w:val="0"/>
          <w:numId w:val="3"/>
        </w:numPr>
        <w:tabs>
          <w:tab w:pos="1188" w:val="left"/>
        </w:tabs>
        <w:spacing w:line="254" w:lineRule="auto"/>
        <w:ind w:right="341"/>
        <w:jc w:val="both"/>
      </w:pPr>
      <w:r>
        <w:t>Alternar con el compañero conductor, si las horas de conducción superan las 8 horas laborales.</w:t>
      </w:r>
    </w:p>
    <w:p w14:paraId="4B1E3F43" w14:textId="77777777" w:rsidR="006E0DE5" w:rsidRDefault="006E0DE5">
      <w:pPr>
        <w:pStyle w:val="ListParagraph"/>
        <w:spacing w:line="254" w:lineRule="auto"/>
        <w:jc w:val="both"/>
        <w:sectPr w:rsidR="006E0DE5">
          <w:pgSz w:h="15840" w:w="12240"/>
          <w:pgMar w:bottom="1100" w:footer="902" w:gutter="0" w:header="854" w:left="720" w:right="1080" w:top="1660"/>
          <w:cols w:space="720"/>
        </w:sectPr>
      </w:pPr>
    </w:p>
    <w:p w14:paraId="626DD6B0" w14:textId="77777777" w:rsidR="006E0DE5" w:rsidRDefault="006E0DE5">
      <w:pPr>
        <w:pStyle w:val="BodyText"/>
        <w:spacing w:before="16"/>
        <w:rPr>
          <w:sz w:val="24"/>
        </w:rPr>
      </w:pPr>
    </w:p>
    <w:p w14:paraId="2AD2069D" w14:textId="77777777" w:rsidR="006E0DE5" w:rsidRDefault="00F902AB">
      <w:pPr>
        <w:pStyle w:val="Heading1"/>
        <w:ind w:firstLine="0" w:left="412"/>
      </w:pPr>
      <w:r>
        <w:t>7.1.6.3.</w:t>
      </w:r>
      <w:r>
        <w:rPr>
          <w:spacing w:val="78"/>
        </w:rPr>
        <w:t xml:space="preserve"> </w:t>
      </w:r>
      <w:r>
        <w:t>Regulación</w:t>
      </w:r>
      <w:r>
        <w:rPr>
          <w:spacing w:val="-4"/>
        </w:rPr>
        <w:t xml:space="preserve"> </w:t>
      </w:r>
      <w:r>
        <w:t>de</w:t>
      </w:r>
      <w:r>
        <w:rPr>
          <w:spacing w:val="-4"/>
        </w:rPr>
        <w:t xml:space="preserve"> </w:t>
      </w:r>
      <w:r>
        <w:t>la</w:t>
      </w:r>
      <w:r>
        <w:rPr>
          <w:spacing w:val="-2"/>
        </w:rPr>
        <w:t xml:space="preserve"> velocidad</w:t>
      </w:r>
    </w:p>
    <w:p w14:paraId="5654855B" w14:textId="038E8732" w:rsidR="006E0DE5" w:rsidRDefault="00F902AB">
      <w:pPr>
        <w:pStyle w:val="BodyText"/>
        <w:spacing w:before="290"/>
        <w:ind w:left="412" w:right="338"/>
        <w:jc w:val="both"/>
      </w:pPr>
      <w:r>
        <w:t xml:space="preserve">Los conductores del Ministerio de Comercio, Industria y Turismo </w:t>
      </w:r>
      <w:proofErr w:type="gramStart"/>
      <w:r w:rsidR="00516846">
        <w:t>b</w:t>
      </w:r>
      <w:r>
        <w:t>ajo ninguna circunstancia</w:t>
      </w:r>
      <w:proofErr w:type="gramEnd"/>
      <w:r>
        <w:t xml:space="preserve"> pueden exceder los límites de velocidad establecidos en la normatividad aplicable</w:t>
      </w:r>
      <w:r>
        <w:rPr>
          <w:spacing w:val="-10"/>
        </w:rPr>
        <w:t xml:space="preserve"> </w:t>
      </w:r>
      <w:r>
        <w:t>(Ley</w:t>
      </w:r>
      <w:r>
        <w:rPr>
          <w:spacing w:val="-10"/>
        </w:rPr>
        <w:t xml:space="preserve"> </w:t>
      </w:r>
      <w:r>
        <w:t>2251</w:t>
      </w:r>
      <w:r>
        <w:rPr>
          <w:spacing w:val="-11"/>
        </w:rPr>
        <w:t xml:space="preserve"> </w:t>
      </w:r>
      <w:r>
        <w:t>de</w:t>
      </w:r>
      <w:r>
        <w:rPr>
          <w:spacing w:val="-10"/>
        </w:rPr>
        <w:t xml:space="preserve"> </w:t>
      </w:r>
      <w:r>
        <w:t>2022)</w:t>
      </w:r>
      <w:r>
        <w:rPr>
          <w:spacing w:val="-10"/>
        </w:rPr>
        <w:t xml:space="preserve"> </w:t>
      </w:r>
      <w:r>
        <w:t>durante</w:t>
      </w:r>
      <w:r>
        <w:rPr>
          <w:spacing w:val="-10"/>
        </w:rPr>
        <w:t xml:space="preserve"> </w:t>
      </w:r>
      <w:r>
        <w:t>los</w:t>
      </w:r>
      <w:r>
        <w:rPr>
          <w:spacing w:val="-10"/>
        </w:rPr>
        <w:t xml:space="preserve"> </w:t>
      </w:r>
      <w:r>
        <w:t>recorridos</w:t>
      </w:r>
      <w:r>
        <w:rPr>
          <w:spacing w:val="-10"/>
        </w:rPr>
        <w:t xml:space="preserve"> </w:t>
      </w:r>
      <w:r>
        <w:t>realizados</w:t>
      </w:r>
      <w:r>
        <w:rPr>
          <w:spacing w:val="-10"/>
        </w:rPr>
        <w:t xml:space="preserve"> </w:t>
      </w:r>
      <w:r>
        <w:t>en</w:t>
      </w:r>
      <w:r>
        <w:rPr>
          <w:spacing w:val="-10"/>
        </w:rPr>
        <w:t xml:space="preserve"> </w:t>
      </w:r>
      <w:r>
        <w:t>actividades</w:t>
      </w:r>
      <w:r>
        <w:rPr>
          <w:spacing w:val="-10"/>
        </w:rPr>
        <w:t xml:space="preserve"> </w:t>
      </w:r>
      <w:r>
        <w:t>laborales. Se recomienda, además a los colaboradores, no exceder dichos límites durante los recorridos in itinere, para disminuir los riesgos de accidentes de tránsito causados por el exceso de velocidad.</w:t>
      </w:r>
    </w:p>
    <w:p w14:paraId="038CE97A" w14:textId="77777777" w:rsidR="006E0DE5" w:rsidRDefault="006E0DE5">
      <w:pPr>
        <w:pStyle w:val="BodyText"/>
        <w:spacing w:before="1"/>
      </w:pPr>
    </w:p>
    <w:p w14:paraId="4FE592A2" w14:textId="77777777" w:rsidR="006E0DE5" w:rsidRDefault="00F902AB">
      <w:pPr>
        <w:pStyle w:val="ListParagraph"/>
        <w:numPr>
          <w:ilvl w:val="0"/>
          <w:numId w:val="2"/>
        </w:numPr>
        <w:tabs>
          <w:tab w:pos="1133" w:val="left"/>
        </w:tabs>
        <w:spacing w:line="259" w:lineRule="auto"/>
        <w:ind w:right="337"/>
        <w:jc w:val="both"/>
      </w:pPr>
      <w:r>
        <w:t>Límites</w:t>
      </w:r>
      <w:r>
        <w:rPr>
          <w:spacing w:val="-20"/>
        </w:rPr>
        <w:t xml:space="preserve"> </w:t>
      </w:r>
      <w:r>
        <w:t>de</w:t>
      </w:r>
      <w:r>
        <w:rPr>
          <w:spacing w:val="-19"/>
        </w:rPr>
        <w:t xml:space="preserve"> </w:t>
      </w:r>
      <w:r>
        <w:t>velocidad</w:t>
      </w:r>
      <w:r>
        <w:rPr>
          <w:spacing w:val="-19"/>
        </w:rPr>
        <w:t xml:space="preserve"> </w:t>
      </w:r>
      <w:r>
        <w:t>en</w:t>
      </w:r>
      <w:r>
        <w:rPr>
          <w:spacing w:val="-20"/>
        </w:rPr>
        <w:t xml:space="preserve"> </w:t>
      </w:r>
      <w:r>
        <w:t>vías</w:t>
      </w:r>
      <w:r>
        <w:rPr>
          <w:spacing w:val="-19"/>
        </w:rPr>
        <w:t xml:space="preserve"> </w:t>
      </w:r>
      <w:r>
        <w:t>urbanas</w:t>
      </w:r>
      <w:r>
        <w:rPr>
          <w:spacing w:val="-20"/>
        </w:rPr>
        <w:t xml:space="preserve"> </w:t>
      </w:r>
      <w:r>
        <w:t>y</w:t>
      </w:r>
      <w:r>
        <w:rPr>
          <w:spacing w:val="-19"/>
        </w:rPr>
        <w:t xml:space="preserve"> </w:t>
      </w:r>
      <w:r>
        <w:t>carreteras</w:t>
      </w:r>
      <w:r>
        <w:rPr>
          <w:spacing w:val="-19"/>
        </w:rPr>
        <w:t xml:space="preserve"> </w:t>
      </w:r>
      <w:r>
        <w:t>municipales.</w:t>
      </w:r>
      <w:r>
        <w:rPr>
          <w:spacing w:val="-20"/>
        </w:rPr>
        <w:t xml:space="preserve"> </w:t>
      </w:r>
      <w:r>
        <w:t>En</w:t>
      </w:r>
      <w:r>
        <w:rPr>
          <w:spacing w:val="-19"/>
        </w:rPr>
        <w:t xml:space="preserve"> </w:t>
      </w:r>
      <w:r>
        <w:t>las</w:t>
      </w:r>
      <w:r>
        <w:rPr>
          <w:spacing w:val="-19"/>
        </w:rPr>
        <w:t xml:space="preserve"> </w:t>
      </w:r>
      <w:r>
        <w:t>vías</w:t>
      </w:r>
      <w:r>
        <w:rPr>
          <w:spacing w:val="-20"/>
        </w:rPr>
        <w:t xml:space="preserve"> </w:t>
      </w:r>
      <w:r>
        <w:t>urbanas las</w:t>
      </w:r>
      <w:r>
        <w:rPr>
          <w:spacing w:val="-13"/>
        </w:rPr>
        <w:t xml:space="preserve"> </w:t>
      </w:r>
      <w:r>
        <w:t>velocidades</w:t>
      </w:r>
      <w:r>
        <w:rPr>
          <w:spacing w:val="-15"/>
        </w:rPr>
        <w:t xml:space="preserve"> </w:t>
      </w:r>
      <w:r>
        <w:t>máximas</w:t>
      </w:r>
      <w:r>
        <w:rPr>
          <w:spacing w:val="-16"/>
        </w:rPr>
        <w:t xml:space="preserve"> </w:t>
      </w:r>
      <w:r>
        <w:t>y</w:t>
      </w:r>
      <w:r>
        <w:rPr>
          <w:spacing w:val="-17"/>
        </w:rPr>
        <w:t xml:space="preserve"> </w:t>
      </w:r>
      <w:r>
        <w:t>mínimas</w:t>
      </w:r>
      <w:r>
        <w:rPr>
          <w:spacing w:val="-16"/>
        </w:rPr>
        <w:t xml:space="preserve"> </w:t>
      </w:r>
      <w:r>
        <w:t>para</w:t>
      </w:r>
      <w:r>
        <w:rPr>
          <w:spacing w:val="-15"/>
        </w:rPr>
        <w:t xml:space="preserve"> </w:t>
      </w:r>
      <w:r>
        <w:t>vehículos</w:t>
      </w:r>
      <w:r>
        <w:rPr>
          <w:spacing w:val="-15"/>
        </w:rPr>
        <w:t xml:space="preserve"> </w:t>
      </w:r>
      <w:r>
        <w:t>de</w:t>
      </w:r>
      <w:r>
        <w:rPr>
          <w:spacing w:val="-16"/>
        </w:rPr>
        <w:t xml:space="preserve"> </w:t>
      </w:r>
      <w:r>
        <w:t>servicio</w:t>
      </w:r>
      <w:r>
        <w:rPr>
          <w:spacing w:val="-16"/>
        </w:rPr>
        <w:t xml:space="preserve"> </w:t>
      </w:r>
      <w:r>
        <w:t>público</w:t>
      </w:r>
      <w:r>
        <w:rPr>
          <w:spacing w:val="-15"/>
        </w:rPr>
        <w:t xml:space="preserve"> </w:t>
      </w:r>
      <w:r>
        <w:t>o</w:t>
      </w:r>
      <w:r>
        <w:rPr>
          <w:spacing w:val="-13"/>
        </w:rPr>
        <w:t xml:space="preserve"> </w:t>
      </w:r>
      <w:r>
        <w:t>particular será determinada y debidamente señalizada por la autoridad de Tránsito competente en el distrito o municipio respectivo.</w:t>
      </w:r>
    </w:p>
    <w:p w14:paraId="35373C3A" w14:textId="77777777" w:rsidR="006E0DE5" w:rsidRDefault="00F902AB">
      <w:pPr>
        <w:pStyle w:val="ListParagraph"/>
        <w:numPr>
          <w:ilvl w:val="0"/>
          <w:numId w:val="2"/>
        </w:numPr>
        <w:tabs>
          <w:tab w:pos="1133" w:val="left"/>
        </w:tabs>
        <w:spacing w:line="256" w:lineRule="auto"/>
        <w:ind w:right="338"/>
        <w:jc w:val="both"/>
      </w:pPr>
      <w:r>
        <w:t>En ningún caso podrá sobrepasar los cincuenta (50) kilómetros por hora. La velocidad en zonas escolares y en zonas residenciales será hasta de treinta (30) kilómetros por hora.</w:t>
      </w:r>
    </w:p>
    <w:p w14:paraId="230E3BB6" w14:textId="77777777" w:rsidR="006E0DE5" w:rsidRDefault="00F902AB">
      <w:pPr>
        <w:pStyle w:val="ListParagraph"/>
        <w:numPr>
          <w:ilvl w:val="0"/>
          <w:numId w:val="2"/>
        </w:numPr>
        <w:tabs>
          <w:tab w:pos="1133" w:val="left"/>
        </w:tabs>
        <w:spacing w:before="3" w:line="256" w:lineRule="auto"/>
        <w:ind w:right="337"/>
        <w:jc w:val="both"/>
      </w:pPr>
      <w:r>
        <w:t>Límites</w:t>
      </w:r>
      <w:r>
        <w:rPr>
          <w:spacing w:val="-9"/>
        </w:rPr>
        <w:t xml:space="preserve"> </w:t>
      </w:r>
      <w:r>
        <w:t>de</w:t>
      </w:r>
      <w:r>
        <w:rPr>
          <w:spacing w:val="-8"/>
        </w:rPr>
        <w:t xml:space="preserve"> </w:t>
      </w:r>
      <w:r>
        <w:t>velocidad</w:t>
      </w:r>
      <w:r>
        <w:rPr>
          <w:spacing w:val="-10"/>
        </w:rPr>
        <w:t xml:space="preserve"> </w:t>
      </w:r>
      <w:r>
        <w:t>en</w:t>
      </w:r>
      <w:r>
        <w:rPr>
          <w:spacing w:val="-9"/>
        </w:rPr>
        <w:t xml:space="preserve"> </w:t>
      </w:r>
      <w:r>
        <w:t>carreteras</w:t>
      </w:r>
      <w:r>
        <w:rPr>
          <w:spacing w:val="-9"/>
        </w:rPr>
        <w:t xml:space="preserve"> </w:t>
      </w:r>
      <w:r>
        <w:t>nacionales</w:t>
      </w:r>
      <w:r>
        <w:rPr>
          <w:spacing w:val="-8"/>
        </w:rPr>
        <w:t xml:space="preserve"> </w:t>
      </w:r>
      <w:r>
        <w:t>y</w:t>
      </w:r>
      <w:r>
        <w:rPr>
          <w:spacing w:val="-10"/>
        </w:rPr>
        <w:t xml:space="preserve"> </w:t>
      </w:r>
      <w:r>
        <w:t>departamentales.</w:t>
      </w:r>
      <w:r>
        <w:rPr>
          <w:spacing w:val="-7"/>
        </w:rPr>
        <w:t xml:space="preserve"> </w:t>
      </w:r>
      <w:r>
        <w:t>En</w:t>
      </w:r>
      <w:r>
        <w:rPr>
          <w:spacing w:val="-10"/>
        </w:rPr>
        <w:t xml:space="preserve"> </w:t>
      </w:r>
      <w:r>
        <w:t>ningún</w:t>
      </w:r>
      <w:r>
        <w:rPr>
          <w:spacing w:val="-10"/>
        </w:rPr>
        <w:t xml:space="preserve"> </w:t>
      </w:r>
      <w:r>
        <w:t>caso podrá</w:t>
      </w:r>
      <w:r>
        <w:rPr>
          <w:spacing w:val="-16"/>
        </w:rPr>
        <w:t xml:space="preserve"> </w:t>
      </w:r>
      <w:r>
        <w:t>sobrepasar</w:t>
      </w:r>
      <w:r>
        <w:rPr>
          <w:spacing w:val="-16"/>
        </w:rPr>
        <w:t xml:space="preserve"> </w:t>
      </w:r>
      <w:r>
        <w:t>los</w:t>
      </w:r>
      <w:r>
        <w:rPr>
          <w:spacing w:val="-12"/>
        </w:rPr>
        <w:t xml:space="preserve"> </w:t>
      </w:r>
      <w:r>
        <w:t>noventa</w:t>
      </w:r>
      <w:r>
        <w:rPr>
          <w:spacing w:val="-16"/>
        </w:rPr>
        <w:t xml:space="preserve"> </w:t>
      </w:r>
      <w:r>
        <w:t>(90)</w:t>
      </w:r>
      <w:r>
        <w:rPr>
          <w:spacing w:val="-14"/>
        </w:rPr>
        <w:t xml:space="preserve"> </w:t>
      </w:r>
      <w:r>
        <w:t>kilómetros</w:t>
      </w:r>
      <w:r>
        <w:rPr>
          <w:spacing w:val="-14"/>
        </w:rPr>
        <w:t xml:space="preserve"> </w:t>
      </w:r>
      <w:r>
        <w:t>por</w:t>
      </w:r>
      <w:r>
        <w:rPr>
          <w:spacing w:val="-15"/>
        </w:rPr>
        <w:t xml:space="preserve"> </w:t>
      </w:r>
      <w:r>
        <w:t>hora.</w:t>
      </w:r>
      <w:r>
        <w:rPr>
          <w:spacing w:val="-16"/>
        </w:rPr>
        <w:t xml:space="preserve"> </w:t>
      </w:r>
      <w:r>
        <w:t>Para</w:t>
      </w:r>
      <w:r>
        <w:rPr>
          <w:spacing w:val="-16"/>
        </w:rPr>
        <w:t xml:space="preserve"> </w:t>
      </w:r>
      <w:r>
        <w:t>el</w:t>
      </w:r>
      <w:r>
        <w:rPr>
          <w:spacing w:val="-18"/>
        </w:rPr>
        <w:t xml:space="preserve"> </w:t>
      </w:r>
      <w:r>
        <w:t>caso</w:t>
      </w:r>
      <w:r>
        <w:rPr>
          <w:spacing w:val="-14"/>
        </w:rPr>
        <w:t xml:space="preserve"> </w:t>
      </w:r>
      <w:r>
        <w:t>de</w:t>
      </w:r>
      <w:r>
        <w:rPr>
          <w:spacing w:val="-15"/>
        </w:rPr>
        <w:t xml:space="preserve"> </w:t>
      </w:r>
      <w:r>
        <w:t>vías</w:t>
      </w:r>
      <w:r>
        <w:rPr>
          <w:spacing w:val="-15"/>
        </w:rPr>
        <w:t xml:space="preserve"> </w:t>
      </w:r>
      <w:r>
        <w:t>doble calzada que no contengan dentro de su diseño pasos peatonales, la velocidad máxima será de 120 kilómetros por hora.</w:t>
      </w:r>
    </w:p>
    <w:p w14:paraId="74158942" w14:textId="77777777" w:rsidR="006E0DE5" w:rsidRDefault="00F902AB">
      <w:pPr>
        <w:pStyle w:val="ListParagraph"/>
        <w:numPr>
          <w:ilvl w:val="0"/>
          <w:numId w:val="2"/>
        </w:numPr>
        <w:tabs>
          <w:tab w:pos="1133" w:val="left"/>
        </w:tabs>
        <w:spacing w:before="6" w:line="259" w:lineRule="auto"/>
        <w:ind w:right="335"/>
        <w:jc w:val="both"/>
      </w:pPr>
      <w:r>
        <w:t>Es</w:t>
      </w:r>
      <w:r>
        <w:rPr>
          <w:spacing w:val="-12"/>
        </w:rPr>
        <w:t xml:space="preserve"> </w:t>
      </w:r>
      <w:r>
        <w:t>obligación</w:t>
      </w:r>
      <w:r>
        <w:rPr>
          <w:spacing w:val="-11"/>
        </w:rPr>
        <w:t xml:space="preserve"> </w:t>
      </w:r>
      <w:r>
        <w:t>de</w:t>
      </w:r>
      <w:r>
        <w:rPr>
          <w:spacing w:val="-11"/>
        </w:rPr>
        <w:t xml:space="preserve"> </w:t>
      </w:r>
      <w:r>
        <w:t>los</w:t>
      </w:r>
      <w:r>
        <w:rPr>
          <w:spacing w:val="-11"/>
        </w:rPr>
        <w:t xml:space="preserve"> </w:t>
      </w:r>
      <w:r>
        <w:t>colaboradores</w:t>
      </w:r>
      <w:r>
        <w:rPr>
          <w:spacing w:val="-11"/>
        </w:rPr>
        <w:t xml:space="preserve"> </w:t>
      </w:r>
      <w:r>
        <w:t>de</w:t>
      </w:r>
      <w:r>
        <w:rPr>
          <w:spacing w:val="-11"/>
        </w:rPr>
        <w:t xml:space="preserve"> </w:t>
      </w:r>
      <w:r>
        <w:t>la</w:t>
      </w:r>
      <w:r>
        <w:rPr>
          <w:spacing w:val="-12"/>
        </w:rPr>
        <w:t xml:space="preserve"> </w:t>
      </w:r>
      <w:r>
        <w:t>entidad,</w:t>
      </w:r>
      <w:r>
        <w:rPr>
          <w:spacing w:val="-12"/>
        </w:rPr>
        <w:t xml:space="preserve"> </w:t>
      </w:r>
      <w:r>
        <w:t>respetar</w:t>
      </w:r>
      <w:r>
        <w:rPr>
          <w:spacing w:val="-9"/>
        </w:rPr>
        <w:t xml:space="preserve"> </w:t>
      </w:r>
      <w:r>
        <w:t>las</w:t>
      </w:r>
      <w:r>
        <w:rPr>
          <w:spacing w:val="-9"/>
        </w:rPr>
        <w:t xml:space="preserve"> </w:t>
      </w:r>
      <w:r>
        <w:t>leyes</w:t>
      </w:r>
      <w:r>
        <w:rPr>
          <w:spacing w:val="-11"/>
        </w:rPr>
        <w:t xml:space="preserve"> </w:t>
      </w:r>
      <w:r>
        <w:t>restrictivas</w:t>
      </w:r>
      <w:r>
        <w:rPr>
          <w:spacing w:val="-11"/>
        </w:rPr>
        <w:t xml:space="preserve"> </w:t>
      </w:r>
      <w:r>
        <w:t>de velocidad</w:t>
      </w:r>
      <w:r>
        <w:rPr>
          <w:spacing w:val="-10"/>
        </w:rPr>
        <w:t xml:space="preserve"> </w:t>
      </w:r>
      <w:r>
        <w:t>en</w:t>
      </w:r>
      <w:r>
        <w:rPr>
          <w:spacing w:val="-7"/>
        </w:rPr>
        <w:t xml:space="preserve"> </w:t>
      </w:r>
      <w:r>
        <w:t>la</w:t>
      </w:r>
      <w:r>
        <w:rPr>
          <w:spacing w:val="-7"/>
        </w:rPr>
        <w:t xml:space="preserve"> </w:t>
      </w:r>
      <w:r>
        <w:t>vía</w:t>
      </w:r>
      <w:r>
        <w:rPr>
          <w:spacing w:val="-9"/>
        </w:rPr>
        <w:t xml:space="preserve"> </w:t>
      </w:r>
      <w:r>
        <w:t>y</w:t>
      </w:r>
      <w:r>
        <w:rPr>
          <w:spacing w:val="-10"/>
        </w:rPr>
        <w:t xml:space="preserve"> </w:t>
      </w:r>
      <w:r>
        <w:t>ajustar</w:t>
      </w:r>
      <w:r>
        <w:rPr>
          <w:spacing w:val="-9"/>
        </w:rPr>
        <w:t xml:space="preserve"> </w:t>
      </w:r>
      <w:r>
        <w:t>la</w:t>
      </w:r>
      <w:r>
        <w:rPr>
          <w:spacing w:val="-9"/>
        </w:rPr>
        <w:t xml:space="preserve"> </w:t>
      </w:r>
      <w:r>
        <w:t>velocidad</w:t>
      </w:r>
      <w:r>
        <w:rPr>
          <w:spacing w:val="-10"/>
        </w:rPr>
        <w:t xml:space="preserve"> </w:t>
      </w:r>
      <w:r>
        <w:t>a</w:t>
      </w:r>
      <w:r>
        <w:rPr>
          <w:spacing w:val="-5"/>
        </w:rPr>
        <w:t xml:space="preserve"> </w:t>
      </w:r>
      <w:r>
        <w:t>las</w:t>
      </w:r>
      <w:r>
        <w:rPr>
          <w:spacing w:val="-9"/>
        </w:rPr>
        <w:t xml:space="preserve"> </w:t>
      </w:r>
      <w:r>
        <w:t>condiciones</w:t>
      </w:r>
      <w:r>
        <w:rPr>
          <w:spacing w:val="-8"/>
        </w:rPr>
        <w:t xml:space="preserve"> </w:t>
      </w:r>
      <w:r>
        <w:t>imperantes</w:t>
      </w:r>
      <w:r>
        <w:rPr>
          <w:spacing w:val="-8"/>
        </w:rPr>
        <w:t xml:space="preserve"> </w:t>
      </w:r>
      <w:r>
        <w:t>durante</w:t>
      </w:r>
      <w:r>
        <w:rPr>
          <w:spacing w:val="-8"/>
        </w:rPr>
        <w:t xml:space="preserve"> </w:t>
      </w:r>
      <w:r>
        <w:t>su desplazamiento sobre las vías municipales o intermunicipales, tales como lluvia, escasa visibilidad, vías en malas condiciones, superficies resbalosas, y señales reglamentarias que indiquen el límite de velocidad.</w:t>
      </w:r>
    </w:p>
    <w:p w14:paraId="793FA880" w14:textId="77777777" w:rsidR="006E0DE5" w:rsidRDefault="00F902AB">
      <w:pPr>
        <w:pStyle w:val="ListParagraph"/>
        <w:numPr>
          <w:ilvl w:val="0"/>
          <w:numId w:val="2"/>
        </w:numPr>
        <w:tabs>
          <w:tab w:pos="1133" w:val="left"/>
        </w:tabs>
        <w:spacing w:line="256" w:lineRule="auto"/>
        <w:ind w:right="338"/>
        <w:jc w:val="both"/>
      </w:pPr>
      <w:r>
        <w:t xml:space="preserve">Los límites de velocidad disminuyen </w:t>
      </w:r>
      <w:proofErr w:type="gramStart"/>
      <w:r>
        <w:t>de acuerdo a</w:t>
      </w:r>
      <w:proofErr w:type="gramEnd"/>
      <w:r>
        <w:t xml:space="preserve"> condiciones climáticas, condiciones de la vía, visibilidad y lo que establezca la Ley. Se debe respetar la señalización de la vía.</w:t>
      </w:r>
    </w:p>
    <w:p w14:paraId="1A303CB3" w14:textId="77777777" w:rsidR="006E0DE5" w:rsidRDefault="00F902AB">
      <w:pPr>
        <w:pStyle w:val="ListParagraph"/>
        <w:numPr>
          <w:ilvl w:val="0"/>
          <w:numId w:val="2"/>
        </w:numPr>
        <w:tabs>
          <w:tab w:pos="1133" w:val="left"/>
        </w:tabs>
        <w:spacing w:before="2" w:line="259" w:lineRule="auto"/>
        <w:ind w:right="337"/>
        <w:jc w:val="both"/>
      </w:pPr>
      <w:r>
        <w:t>Reducción</w:t>
      </w:r>
      <w:r>
        <w:rPr>
          <w:spacing w:val="-6"/>
        </w:rPr>
        <w:t xml:space="preserve"> </w:t>
      </w:r>
      <w:r>
        <w:t>de</w:t>
      </w:r>
      <w:r>
        <w:rPr>
          <w:spacing w:val="-5"/>
        </w:rPr>
        <w:t xml:space="preserve"> </w:t>
      </w:r>
      <w:r>
        <w:t>velocidad:</w:t>
      </w:r>
      <w:r>
        <w:rPr>
          <w:spacing w:val="-5"/>
        </w:rPr>
        <w:t xml:space="preserve"> </w:t>
      </w:r>
      <w:r>
        <w:t>los</w:t>
      </w:r>
      <w:r>
        <w:rPr>
          <w:spacing w:val="-5"/>
        </w:rPr>
        <w:t xml:space="preserve"> </w:t>
      </w:r>
      <w:r>
        <w:t>colaboradores</w:t>
      </w:r>
      <w:r>
        <w:rPr>
          <w:spacing w:val="-5"/>
        </w:rPr>
        <w:t xml:space="preserve"> </w:t>
      </w:r>
      <w:r>
        <w:t>del</w:t>
      </w:r>
      <w:r>
        <w:rPr>
          <w:spacing w:val="-9"/>
        </w:rPr>
        <w:t xml:space="preserve"> </w:t>
      </w:r>
      <w:r>
        <w:t>Ministerio</w:t>
      </w:r>
      <w:r>
        <w:rPr>
          <w:spacing w:val="-5"/>
        </w:rPr>
        <w:t xml:space="preserve"> </w:t>
      </w:r>
      <w:r>
        <w:t>de</w:t>
      </w:r>
      <w:r>
        <w:rPr>
          <w:spacing w:val="-5"/>
        </w:rPr>
        <w:t xml:space="preserve"> </w:t>
      </w:r>
      <w:r>
        <w:t>Comercio</w:t>
      </w:r>
      <w:r>
        <w:rPr>
          <w:spacing w:val="-5"/>
        </w:rPr>
        <w:t xml:space="preserve"> </w:t>
      </w:r>
      <w:r>
        <w:t>Industria</w:t>
      </w:r>
      <w:r>
        <w:rPr>
          <w:spacing w:val="-7"/>
        </w:rPr>
        <w:t xml:space="preserve"> </w:t>
      </w:r>
      <w:r>
        <w:t>y Turismo</w:t>
      </w:r>
      <w:r>
        <w:rPr>
          <w:spacing w:val="-17"/>
        </w:rPr>
        <w:t xml:space="preserve"> </w:t>
      </w:r>
      <w:r>
        <w:t>tienen</w:t>
      </w:r>
      <w:r>
        <w:rPr>
          <w:spacing w:val="-15"/>
        </w:rPr>
        <w:t xml:space="preserve"> </w:t>
      </w:r>
      <w:r>
        <w:t>la</w:t>
      </w:r>
      <w:r>
        <w:rPr>
          <w:spacing w:val="-18"/>
        </w:rPr>
        <w:t xml:space="preserve"> </w:t>
      </w:r>
      <w:r>
        <w:t>responsabilidad</w:t>
      </w:r>
      <w:r>
        <w:rPr>
          <w:spacing w:val="-18"/>
        </w:rPr>
        <w:t xml:space="preserve"> </w:t>
      </w:r>
      <w:r>
        <w:t>de</w:t>
      </w:r>
      <w:r>
        <w:rPr>
          <w:spacing w:val="-17"/>
        </w:rPr>
        <w:t xml:space="preserve"> </w:t>
      </w:r>
      <w:r>
        <w:t>reducir</w:t>
      </w:r>
      <w:r>
        <w:rPr>
          <w:spacing w:val="-16"/>
        </w:rPr>
        <w:t xml:space="preserve"> </w:t>
      </w:r>
      <w:r>
        <w:t>la</w:t>
      </w:r>
      <w:r>
        <w:rPr>
          <w:spacing w:val="-18"/>
        </w:rPr>
        <w:t xml:space="preserve"> </w:t>
      </w:r>
      <w:r>
        <w:t>velocidad</w:t>
      </w:r>
      <w:r>
        <w:rPr>
          <w:spacing w:val="-18"/>
        </w:rPr>
        <w:t xml:space="preserve"> </w:t>
      </w:r>
      <w:r>
        <w:t>a</w:t>
      </w:r>
      <w:r>
        <w:rPr>
          <w:spacing w:val="-18"/>
        </w:rPr>
        <w:t xml:space="preserve"> </w:t>
      </w:r>
      <w:r>
        <w:t>treinta</w:t>
      </w:r>
      <w:r>
        <w:rPr>
          <w:spacing w:val="-15"/>
        </w:rPr>
        <w:t xml:space="preserve"> </w:t>
      </w:r>
      <w:r>
        <w:t>(30)</w:t>
      </w:r>
      <w:r>
        <w:rPr>
          <w:spacing w:val="-16"/>
        </w:rPr>
        <w:t xml:space="preserve"> </w:t>
      </w:r>
      <w:r>
        <w:t>kilómetros por hora en los siguientes casos:</w:t>
      </w:r>
    </w:p>
    <w:p w14:paraId="47955ECB" w14:textId="77777777" w:rsidR="006E0DE5" w:rsidRDefault="00F902AB">
      <w:pPr>
        <w:pStyle w:val="ListParagraph"/>
        <w:numPr>
          <w:ilvl w:val="1"/>
          <w:numId w:val="2"/>
        </w:numPr>
        <w:tabs>
          <w:tab w:pos="1851" w:val="left"/>
        </w:tabs>
        <w:spacing w:before="264"/>
        <w:ind w:hanging="358" w:left="1851"/>
      </w:pPr>
      <w:r>
        <w:t>En</w:t>
      </w:r>
      <w:r>
        <w:rPr>
          <w:spacing w:val="-7"/>
        </w:rPr>
        <w:t xml:space="preserve"> </w:t>
      </w:r>
      <w:r>
        <w:t>lugares</w:t>
      </w:r>
      <w:r>
        <w:rPr>
          <w:spacing w:val="-3"/>
        </w:rPr>
        <w:t xml:space="preserve"> </w:t>
      </w:r>
      <w:r>
        <w:t>de</w:t>
      </w:r>
      <w:r>
        <w:rPr>
          <w:spacing w:val="-3"/>
        </w:rPr>
        <w:t xml:space="preserve"> </w:t>
      </w:r>
      <w:r>
        <w:t>concentración</w:t>
      </w:r>
      <w:r>
        <w:rPr>
          <w:spacing w:val="-4"/>
        </w:rPr>
        <w:t xml:space="preserve"> </w:t>
      </w:r>
      <w:r>
        <w:t>de</w:t>
      </w:r>
      <w:r>
        <w:rPr>
          <w:spacing w:val="-2"/>
        </w:rPr>
        <w:t xml:space="preserve"> </w:t>
      </w:r>
      <w:r>
        <w:t>personas</w:t>
      </w:r>
      <w:r>
        <w:rPr>
          <w:spacing w:val="-4"/>
        </w:rPr>
        <w:t xml:space="preserve"> </w:t>
      </w:r>
      <w:r>
        <w:t>y</w:t>
      </w:r>
      <w:r>
        <w:rPr>
          <w:spacing w:val="-3"/>
        </w:rPr>
        <w:t xml:space="preserve"> </w:t>
      </w:r>
      <w:r>
        <w:t>en</w:t>
      </w:r>
      <w:r>
        <w:rPr>
          <w:spacing w:val="-4"/>
        </w:rPr>
        <w:t xml:space="preserve"> </w:t>
      </w:r>
      <w:r>
        <w:t>zonas</w:t>
      </w:r>
      <w:r>
        <w:rPr>
          <w:spacing w:val="-3"/>
        </w:rPr>
        <w:t xml:space="preserve"> </w:t>
      </w:r>
      <w:r>
        <w:rPr>
          <w:spacing w:val="-2"/>
        </w:rPr>
        <w:t>residenciales.</w:t>
      </w:r>
    </w:p>
    <w:p w14:paraId="48625B53" w14:textId="77777777" w:rsidR="006E0DE5" w:rsidRDefault="00F902AB">
      <w:pPr>
        <w:pStyle w:val="ListParagraph"/>
        <w:numPr>
          <w:ilvl w:val="1"/>
          <w:numId w:val="2"/>
        </w:numPr>
        <w:tabs>
          <w:tab w:pos="1851" w:val="left"/>
        </w:tabs>
        <w:spacing w:before="23"/>
        <w:ind w:hanging="358" w:left="1851"/>
      </w:pPr>
      <w:r>
        <w:t>En</w:t>
      </w:r>
      <w:r>
        <w:rPr>
          <w:spacing w:val="-4"/>
        </w:rPr>
        <w:t xml:space="preserve"> </w:t>
      </w:r>
      <w:r>
        <w:t>las</w:t>
      </w:r>
      <w:r>
        <w:rPr>
          <w:spacing w:val="-1"/>
        </w:rPr>
        <w:t xml:space="preserve"> </w:t>
      </w:r>
      <w:r>
        <w:t>zonas</w:t>
      </w:r>
      <w:r>
        <w:rPr>
          <w:spacing w:val="-3"/>
        </w:rPr>
        <w:t xml:space="preserve"> </w:t>
      </w:r>
      <w:r>
        <w:rPr>
          <w:spacing w:val="-2"/>
        </w:rPr>
        <w:t>escolares.</w:t>
      </w:r>
    </w:p>
    <w:p w14:paraId="0056673B" w14:textId="77777777" w:rsidR="006E0DE5" w:rsidRDefault="00F902AB">
      <w:pPr>
        <w:pStyle w:val="ListParagraph"/>
        <w:numPr>
          <w:ilvl w:val="1"/>
          <w:numId w:val="2"/>
        </w:numPr>
        <w:tabs>
          <w:tab w:pos="1851" w:val="left"/>
        </w:tabs>
        <w:spacing w:before="21"/>
        <w:ind w:hanging="358" w:left="1851"/>
      </w:pPr>
      <w:r>
        <w:t>Cuando</w:t>
      </w:r>
      <w:r>
        <w:rPr>
          <w:spacing w:val="-5"/>
        </w:rPr>
        <w:t xml:space="preserve"> </w:t>
      </w:r>
      <w:r>
        <w:t>se</w:t>
      </w:r>
      <w:r>
        <w:rPr>
          <w:spacing w:val="-4"/>
        </w:rPr>
        <w:t xml:space="preserve"> </w:t>
      </w:r>
      <w:r>
        <w:t>reduzcan</w:t>
      </w:r>
      <w:r>
        <w:rPr>
          <w:spacing w:val="-5"/>
        </w:rPr>
        <w:t xml:space="preserve"> </w:t>
      </w:r>
      <w:r>
        <w:t>las</w:t>
      </w:r>
      <w:r>
        <w:rPr>
          <w:spacing w:val="-4"/>
        </w:rPr>
        <w:t xml:space="preserve"> </w:t>
      </w:r>
      <w:r>
        <w:t>condiciones</w:t>
      </w:r>
      <w:r>
        <w:rPr>
          <w:spacing w:val="-4"/>
        </w:rPr>
        <w:t xml:space="preserve"> </w:t>
      </w:r>
      <w:r>
        <w:t>de</w:t>
      </w:r>
      <w:r>
        <w:rPr>
          <w:spacing w:val="-3"/>
        </w:rPr>
        <w:t xml:space="preserve"> </w:t>
      </w:r>
      <w:r>
        <w:rPr>
          <w:spacing w:val="-2"/>
        </w:rPr>
        <w:t>visibilidad.</w:t>
      </w:r>
    </w:p>
    <w:p w14:paraId="0DC30160" w14:textId="77777777" w:rsidR="006E0DE5" w:rsidRDefault="00F902AB">
      <w:pPr>
        <w:pStyle w:val="ListParagraph"/>
        <w:numPr>
          <w:ilvl w:val="1"/>
          <w:numId w:val="2"/>
        </w:numPr>
        <w:tabs>
          <w:tab w:pos="1851" w:val="left"/>
        </w:tabs>
        <w:spacing w:before="21"/>
        <w:ind w:hanging="358" w:left="1851"/>
      </w:pPr>
      <w:r>
        <w:t>Cuando</w:t>
      </w:r>
      <w:r>
        <w:rPr>
          <w:spacing w:val="-4"/>
        </w:rPr>
        <w:t xml:space="preserve"> </w:t>
      </w:r>
      <w:r>
        <w:t>las</w:t>
      </w:r>
      <w:r>
        <w:rPr>
          <w:spacing w:val="-4"/>
        </w:rPr>
        <w:t xml:space="preserve"> </w:t>
      </w:r>
      <w:r>
        <w:t>señales</w:t>
      </w:r>
      <w:r>
        <w:rPr>
          <w:spacing w:val="-4"/>
        </w:rPr>
        <w:t xml:space="preserve"> </w:t>
      </w:r>
      <w:r>
        <w:t>de</w:t>
      </w:r>
      <w:r>
        <w:rPr>
          <w:spacing w:val="-3"/>
        </w:rPr>
        <w:t xml:space="preserve"> </w:t>
      </w:r>
      <w:r>
        <w:t>tránsito</w:t>
      </w:r>
      <w:r>
        <w:rPr>
          <w:spacing w:val="-5"/>
        </w:rPr>
        <w:t xml:space="preserve"> </w:t>
      </w:r>
      <w:r>
        <w:t>así</w:t>
      </w:r>
      <w:r>
        <w:rPr>
          <w:spacing w:val="-5"/>
        </w:rPr>
        <w:t xml:space="preserve"> </w:t>
      </w:r>
      <w:r>
        <w:t>lo</w:t>
      </w:r>
      <w:r>
        <w:rPr>
          <w:spacing w:val="-3"/>
        </w:rPr>
        <w:t xml:space="preserve"> </w:t>
      </w:r>
      <w:r>
        <w:rPr>
          <w:spacing w:val="-2"/>
        </w:rPr>
        <w:t>ordenen.</w:t>
      </w:r>
    </w:p>
    <w:p w14:paraId="0D188989" w14:textId="77777777" w:rsidR="006E0DE5" w:rsidRDefault="00F902AB">
      <w:pPr>
        <w:pStyle w:val="ListParagraph"/>
        <w:numPr>
          <w:ilvl w:val="1"/>
          <w:numId w:val="2"/>
        </w:numPr>
        <w:tabs>
          <w:tab w:pos="1851" w:val="left"/>
        </w:tabs>
        <w:spacing w:before="21"/>
        <w:ind w:hanging="358" w:left="1851"/>
      </w:pPr>
      <w:r>
        <w:t>En</w:t>
      </w:r>
      <w:r>
        <w:rPr>
          <w:spacing w:val="-7"/>
        </w:rPr>
        <w:t xml:space="preserve"> </w:t>
      </w:r>
      <w:r>
        <w:t>proximidad</w:t>
      </w:r>
      <w:r>
        <w:rPr>
          <w:spacing w:val="-4"/>
        </w:rPr>
        <w:t xml:space="preserve"> </w:t>
      </w:r>
      <w:r>
        <w:t>a</w:t>
      </w:r>
      <w:r>
        <w:rPr>
          <w:spacing w:val="-2"/>
        </w:rPr>
        <w:t xml:space="preserve"> </w:t>
      </w:r>
      <w:r>
        <w:t>una</w:t>
      </w:r>
      <w:r>
        <w:rPr>
          <w:spacing w:val="-1"/>
        </w:rPr>
        <w:t xml:space="preserve"> </w:t>
      </w:r>
      <w:r>
        <w:rPr>
          <w:spacing w:val="-2"/>
        </w:rPr>
        <w:t>intersección.</w:t>
      </w:r>
    </w:p>
    <w:p w14:paraId="0160FD75" w14:textId="77777777" w:rsidR="006E0DE5" w:rsidRDefault="00F902AB">
      <w:pPr>
        <w:pStyle w:val="ListParagraph"/>
        <w:numPr>
          <w:ilvl w:val="1"/>
          <w:numId w:val="2"/>
        </w:numPr>
        <w:tabs>
          <w:tab w:pos="1851" w:val="left"/>
          <w:tab w:pos="1853" w:val="left"/>
        </w:tabs>
        <w:spacing w:before="20" w:line="259" w:lineRule="auto"/>
        <w:ind w:right="335"/>
        <w:jc w:val="both"/>
      </w:pPr>
      <w:r>
        <w:t>En las vías urbanas las velocidades máximas y mínimas será determinada y debidamente señalizada por la autoridad de Tránsito competente en el distrito o municipio respectivo. En ningún caso podrá sobrepasar los 80 kilómetros por hora.</w:t>
      </w:r>
    </w:p>
    <w:p w14:paraId="00E82F61" w14:textId="77777777" w:rsidR="006E0DE5" w:rsidRDefault="006E0DE5">
      <w:pPr>
        <w:pStyle w:val="BodyText"/>
        <w:spacing w:before="1"/>
      </w:pPr>
    </w:p>
    <w:p w14:paraId="666E58E9" w14:textId="77777777" w:rsidR="006E0DE5" w:rsidRDefault="00F902AB">
      <w:pPr>
        <w:pStyle w:val="ListParagraph"/>
        <w:numPr>
          <w:ilvl w:val="0"/>
          <w:numId w:val="2"/>
        </w:numPr>
        <w:tabs>
          <w:tab w:pos="1121" w:val="left"/>
        </w:tabs>
        <w:ind w:left="1121"/>
      </w:pPr>
      <w:r>
        <w:rPr>
          <w:spacing w:val="-2"/>
        </w:rPr>
        <w:t>Se</w:t>
      </w:r>
      <w:r>
        <w:rPr>
          <w:spacing w:val="-15"/>
        </w:rPr>
        <w:t xml:space="preserve"> </w:t>
      </w:r>
      <w:r>
        <w:rPr>
          <w:spacing w:val="-2"/>
        </w:rPr>
        <w:t>debe</w:t>
      </w:r>
      <w:r>
        <w:rPr>
          <w:spacing w:val="-12"/>
        </w:rPr>
        <w:t xml:space="preserve"> </w:t>
      </w:r>
      <w:r>
        <w:rPr>
          <w:spacing w:val="-2"/>
        </w:rPr>
        <w:t>sensibilizar</w:t>
      </w:r>
      <w:r>
        <w:rPr>
          <w:spacing w:val="-11"/>
        </w:rPr>
        <w:t xml:space="preserve"> </w:t>
      </w:r>
      <w:r>
        <w:rPr>
          <w:spacing w:val="-2"/>
        </w:rPr>
        <w:t>a</w:t>
      </w:r>
      <w:r>
        <w:rPr>
          <w:spacing w:val="-7"/>
        </w:rPr>
        <w:t xml:space="preserve"> </w:t>
      </w:r>
      <w:r>
        <w:rPr>
          <w:spacing w:val="-2"/>
        </w:rPr>
        <w:t>todos</w:t>
      </w:r>
      <w:r>
        <w:rPr>
          <w:spacing w:val="-12"/>
        </w:rPr>
        <w:t xml:space="preserve"> </w:t>
      </w:r>
      <w:r>
        <w:rPr>
          <w:spacing w:val="-2"/>
        </w:rPr>
        <w:t>los</w:t>
      </w:r>
      <w:r>
        <w:rPr>
          <w:spacing w:val="-12"/>
        </w:rPr>
        <w:t xml:space="preserve"> </w:t>
      </w:r>
      <w:r>
        <w:rPr>
          <w:spacing w:val="-2"/>
        </w:rPr>
        <w:t>colaboradores</w:t>
      </w:r>
      <w:r>
        <w:rPr>
          <w:spacing w:val="-12"/>
        </w:rPr>
        <w:t xml:space="preserve"> </w:t>
      </w:r>
      <w:r>
        <w:rPr>
          <w:spacing w:val="-2"/>
        </w:rPr>
        <w:t>sobre</w:t>
      </w:r>
      <w:r>
        <w:rPr>
          <w:spacing w:val="-12"/>
        </w:rPr>
        <w:t xml:space="preserve"> </w:t>
      </w:r>
      <w:r>
        <w:rPr>
          <w:spacing w:val="-2"/>
        </w:rPr>
        <w:t>la</w:t>
      </w:r>
      <w:r>
        <w:rPr>
          <w:spacing w:val="-11"/>
        </w:rPr>
        <w:t xml:space="preserve"> </w:t>
      </w:r>
      <w:r>
        <w:rPr>
          <w:spacing w:val="-2"/>
        </w:rPr>
        <w:t>separación</w:t>
      </w:r>
      <w:r>
        <w:rPr>
          <w:spacing w:val="-12"/>
        </w:rPr>
        <w:t xml:space="preserve"> </w:t>
      </w:r>
      <w:r>
        <w:rPr>
          <w:spacing w:val="-2"/>
        </w:rPr>
        <w:t>entre</w:t>
      </w:r>
      <w:r>
        <w:rPr>
          <w:spacing w:val="-12"/>
        </w:rPr>
        <w:t xml:space="preserve"> </w:t>
      </w:r>
      <w:r>
        <w:rPr>
          <w:spacing w:val="-2"/>
        </w:rPr>
        <w:t>vehículos:</w:t>
      </w:r>
    </w:p>
    <w:p w14:paraId="3255D4C7" w14:textId="77777777" w:rsidR="006E0DE5" w:rsidRDefault="006E0DE5">
      <w:pPr>
        <w:pStyle w:val="ListParagraph"/>
        <w:sectPr w:rsidR="006E0DE5">
          <w:pgSz w:h="15840" w:w="12240"/>
          <w:pgMar w:bottom="1100" w:footer="902" w:gutter="0" w:header="854" w:left="720" w:right="1080" w:top="1660"/>
          <w:cols w:space="720"/>
        </w:sectPr>
      </w:pPr>
    </w:p>
    <w:p w14:paraId="21D0A9C4" w14:textId="77777777" w:rsidR="006E0DE5" w:rsidRDefault="006E0DE5">
      <w:pPr>
        <w:pStyle w:val="BodyText"/>
      </w:pPr>
    </w:p>
    <w:p w14:paraId="5D0D8504" w14:textId="77777777" w:rsidR="006E0DE5" w:rsidRDefault="006E0DE5">
      <w:pPr>
        <w:pStyle w:val="BodyText"/>
        <w:spacing w:before="38"/>
      </w:pPr>
    </w:p>
    <w:p w14:paraId="6AB4C8DC" w14:textId="77777777" w:rsidR="006E0DE5" w:rsidRDefault="00F902AB">
      <w:pPr>
        <w:pStyle w:val="ListParagraph"/>
        <w:numPr>
          <w:ilvl w:val="1"/>
          <w:numId w:val="2"/>
        </w:numPr>
        <w:tabs>
          <w:tab w:pos="1839" w:val="left"/>
          <w:tab w:pos="1841" w:val="left"/>
        </w:tabs>
        <w:spacing w:line="261" w:lineRule="auto"/>
        <w:ind w:left="1841" w:right="335"/>
      </w:pPr>
      <w:r>
        <w:t>La separación entre dos (2) vehículos que circulen uno tras de otro en el mismo carril de una calzada, será de acuerdo con la velocidad.</w:t>
      </w:r>
    </w:p>
    <w:p w14:paraId="348A9B08" w14:textId="77777777" w:rsidR="006E0DE5" w:rsidRDefault="00F902AB">
      <w:pPr>
        <w:pStyle w:val="ListParagraph"/>
        <w:numPr>
          <w:ilvl w:val="1"/>
          <w:numId w:val="2"/>
        </w:numPr>
        <w:tabs>
          <w:tab w:pos="1839" w:val="left"/>
          <w:tab w:pos="1841" w:val="left"/>
        </w:tabs>
        <w:spacing w:line="259" w:lineRule="auto"/>
        <w:ind w:left="1841" w:right="339"/>
      </w:pPr>
      <w:r>
        <w:t>Para</w:t>
      </w:r>
      <w:r>
        <w:rPr>
          <w:spacing w:val="40"/>
        </w:rPr>
        <w:t xml:space="preserve"> </w:t>
      </w:r>
      <w:r>
        <w:t>velocidades</w:t>
      </w:r>
      <w:r>
        <w:rPr>
          <w:spacing w:val="40"/>
        </w:rPr>
        <w:t xml:space="preserve"> </w:t>
      </w:r>
      <w:r>
        <w:t>de</w:t>
      </w:r>
      <w:r>
        <w:rPr>
          <w:spacing w:val="40"/>
        </w:rPr>
        <w:t xml:space="preserve"> </w:t>
      </w:r>
      <w:r>
        <w:t>hasta</w:t>
      </w:r>
      <w:r>
        <w:rPr>
          <w:spacing w:val="40"/>
        </w:rPr>
        <w:t xml:space="preserve"> </w:t>
      </w:r>
      <w:r>
        <w:t>treinta</w:t>
      </w:r>
      <w:r>
        <w:rPr>
          <w:spacing w:val="40"/>
        </w:rPr>
        <w:t xml:space="preserve"> </w:t>
      </w:r>
      <w:r>
        <w:t>(30)</w:t>
      </w:r>
      <w:r>
        <w:rPr>
          <w:spacing w:val="40"/>
        </w:rPr>
        <w:t xml:space="preserve"> </w:t>
      </w:r>
      <w:r>
        <w:t>kilómetros</w:t>
      </w:r>
      <w:r>
        <w:rPr>
          <w:spacing w:val="40"/>
        </w:rPr>
        <w:t xml:space="preserve"> </w:t>
      </w:r>
      <w:r>
        <w:t>por</w:t>
      </w:r>
      <w:r>
        <w:rPr>
          <w:spacing w:val="40"/>
        </w:rPr>
        <w:t xml:space="preserve"> </w:t>
      </w:r>
      <w:r>
        <w:t>hora,</w:t>
      </w:r>
      <w:r>
        <w:rPr>
          <w:spacing w:val="40"/>
        </w:rPr>
        <w:t xml:space="preserve"> </w:t>
      </w:r>
      <w:r>
        <w:t>diez</w:t>
      </w:r>
      <w:r>
        <w:rPr>
          <w:spacing w:val="40"/>
        </w:rPr>
        <w:t xml:space="preserve"> </w:t>
      </w:r>
      <w:r>
        <w:t xml:space="preserve">(10) </w:t>
      </w:r>
      <w:r>
        <w:rPr>
          <w:spacing w:val="-2"/>
        </w:rPr>
        <w:t>metros.</w:t>
      </w:r>
    </w:p>
    <w:p w14:paraId="446A4617" w14:textId="77777777" w:rsidR="006E0DE5" w:rsidRDefault="00F902AB">
      <w:pPr>
        <w:pStyle w:val="ListParagraph"/>
        <w:numPr>
          <w:ilvl w:val="1"/>
          <w:numId w:val="2"/>
        </w:numPr>
        <w:tabs>
          <w:tab w:pos="1839" w:val="left"/>
          <w:tab w:pos="1841" w:val="left"/>
        </w:tabs>
        <w:spacing w:line="261" w:lineRule="auto"/>
        <w:ind w:left="1841" w:right="341"/>
      </w:pPr>
      <w:r>
        <w:t>Para</w:t>
      </w:r>
      <w:r>
        <w:rPr>
          <w:spacing w:val="31"/>
        </w:rPr>
        <w:t xml:space="preserve"> </w:t>
      </w:r>
      <w:r>
        <w:t>velocidades</w:t>
      </w:r>
      <w:r>
        <w:rPr>
          <w:spacing w:val="32"/>
        </w:rPr>
        <w:t xml:space="preserve"> </w:t>
      </w:r>
      <w:r>
        <w:t>entre</w:t>
      </w:r>
      <w:r>
        <w:rPr>
          <w:spacing w:val="32"/>
        </w:rPr>
        <w:t xml:space="preserve"> </w:t>
      </w:r>
      <w:r>
        <w:t>treinta</w:t>
      </w:r>
      <w:r>
        <w:rPr>
          <w:spacing w:val="31"/>
        </w:rPr>
        <w:t xml:space="preserve"> </w:t>
      </w:r>
      <w:r>
        <w:t>(30)</w:t>
      </w:r>
      <w:r>
        <w:rPr>
          <w:spacing w:val="32"/>
        </w:rPr>
        <w:t xml:space="preserve"> </w:t>
      </w:r>
      <w:r>
        <w:t>y</w:t>
      </w:r>
      <w:r>
        <w:rPr>
          <w:spacing w:val="31"/>
        </w:rPr>
        <w:t xml:space="preserve"> </w:t>
      </w:r>
      <w:r>
        <w:t>sesenta</w:t>
      </w:r>
      <w:r>
        <w:rPr>
          <w:spacing w:val="31"/>
        </w:rPr>
        <w:t xml:space="preserve"> </w:t>
      </w:r>
      <w:r>
        <w:t>(60)</w:t>
      </w:r>
      <w:r>
        <w:rPr>
          <w:spacing w:val="32"/>
        </w:rPr>
        <w:t xml:space="preserve"> </w:t>
      </w:r>
      <w:r>
        <w:t>kilómetros</w:t>
      </w:r>
      <w:r>
        <w:rPr>
          <w:spacing w:val="32"/>
        </w:rPr>
        <w:t xml:space="preserve"> </w:t>
      </w:r>
      <w:r>
        <w:t>por</w:t>
      </w:r>
      <w:r>
        <w:rPr>
          <w:spacing w:val="31"/>
        </w:rPr>
        <w:t xml:space="preserve"> </w:t>
      </w:r>
      <w:r>
        <w:t>hora, veinte (20) metros.</w:t>
      </w:r>
    </w:p>
    <w:p w14:paraId="3C0FC56F" w14:textId="77777777" w:rsidR="006E0DE5" w:rsidRDefault="00F902AB">
      <w:pPr>
        <w:pStyle w:val="ListParagraph"/>
        <w:numPr>
          <w:ilvl w:val="1"/>
          <w:numId w:val="2"/>
        </w:numPr>
        <w:tabs>
          <w:tab w:pos="1839" w:val="left"/>
          <w:tab w:pos="1841" w:val="left"/>
        </w:tabs>
        <w:spacing w:line="259" w:lineRule="auto"/>
        <w:ind w:left="1841" w:right="336"/>
      </w:pPr>
      <w:r>
        <w:t>Para velocidades entre sesenta (60) y ochenta (80) kilómetros por hora, veinticinco (25) metros.</w:t>
      </w:r>
    </w:p>
    <w:p w14:paraId="44160E70" w14:textId="77777777" w:rsidR="006E0DE5" w:rsidRDefault="00F902AB">
      <w:pPr>
        <w:pStyle w:val="ListParagraph"/>
        <w:numPr>
          <w:ilvl w:val="1"/>
          <w:numId w:val="2"/>
        </w:numPr>
        <w:tabs>
          <w:tab w:pos="1839" w:val="left"/>
          <w:tab w:pos="1841" w:val="left"/>
        </w:tabs>
        <w:spacing w:line="259" w:lineRule="auto"/>
        <w:ind w:left="1841" w:right="340"/>
      </w:pPr>
      <w:r>
        <w:t>Para</w:t>
      </w:r>
      <w:r>
        <w:rPr>
          <w:spacing w:val="40"/>
        </w:rPr>
        <w:t xml:space="preserve"> </w:t>
      </w:r>
      <w:r>
        <w:t>velocidades</w:t>
      </w:r>
      <w:r>
        <w:rPr>
          <w:spacing w:val="40"/>
        </w:rPr>
        <w:t xml:space="preserve"> </w:t>
      </w:r>
      <w:r>
        <w:t>de</w:t>
      </w:r>
      <w:r>
        <w:rPr>
          <w:spacing w:val="40"/>
        </w:rPr>
        <w:t xml:space="preserve"> </w:t>
      </w:r>
      <w:r>
        <w:t>ochenta</w:t>
      </w:r>
      <w:r>
        <w:rPr>
          <w:spacing w:val="40"/>
        </w:rPr>
        <w:t xml:space="preserve"> </w:t>
      </w:r>
      <w:r>
        <w:t>(80)</w:t>
      </w:r>
      <w:r>
        <w:rPr>
          <w:spacing w:val="40"/>
        </w:rPr>
        <w:t xml:space="preserve"> </w:t>
      </w:r>
      <w:r>
        <w:t>kilómetros</w:t>
      </w:r>
      <w:r>
        <w:rPr>
          <w:spacing w:val="40"/>
        </w:rPr>
        <w:t xml:space="preserve"> </w:t>
      </w:r>
      <w:r>
        <w:t>en</w:t>
      </w:r>
      <w:r>
        <w:rPr>
          <w:spacing w:val="40"/>
        </w:rPr>
        <w:t xml:space="preserve"> </w:t>
      </w:r>
      <w:r>
        <w:t>adelante,</w:t>
      </w:r>
      <w:r>
        <w:rPr>
          <w:spacing w:val="40"/>
        </w:rPr>
        <w:t xml:space="preserve"> </w:t>
      </w:r>
      <w:r>
        <w:t>treinta</w:t>
      </w:r>
      <w:r>
        <w:rPr>
          <w:spacing w:val="40"/>
        </w:rPr>
        <w:t xml:space="preserve"> </w:t>
      </w:r>
      <w:r>
        <w:t>(30) metros o la que la autoridad competente indique.</w:t>
      </w:r>
    </w:p>
    <w:p w14:paraId="1D34B3BC" w14:textId="77777777" w:rsidR="006E0DE5" w:rsidRDefault="00F902AB">
      <w:pPr>
        <w:pStyle w:val="BodyText"/>
        <w:spacing w:before="148"/>
        <w:ind w:left="412" w:right="335"/>
        <w:jc w:val="both"/>
      </w:pPr>
      <w:r>
        <w:t>Esta política se socializará en forma periódica a través de mensajes de sensibilización, inducción corporativa y demás capacitaciones que dicte el Ministerio de Comercio Industria y Turismo, dejando en el Programa Control y Seguimiento a Infractores de Normas de tránsito las sanciones aplicables por el incumplimiento de esta norma.</w:t>
      </w:r>
    </w:p>
    <w:p w14:paraId="09DFECFF" w14:textId="77777777" w:rsidR="006E0DE5" w:rsidRDefault="006E0DE5">
      <w:pPr>
        <w:pStyle w:val="BodyText"/>
      </w:pPr>
    </w:p>
    <w:p w14:paraId="6E93A0DD" w14:textId="77777777" w:rsidR="006E0DE5" w:rsidRDefault="00F902AB">
      <w:pPr>
        <w:pStyle w:val="BodyText"/>
        <w:ind w:left="412" w:right="340"/>
        <w:jc w:val="both"/>
      </w:pPr>
      <w:r>
        <w:t>Los lineamientos serán socializados al personal en la inducción teórica y publicada a través de los diferentes medios de comunicación y difusión de la información que tiene la entidad.</w:t>
      </w:r>
    </w:p>
    <w:p w14:paraId="308F4143" w14:textId="77777777" w:rsidR="006E0DE5" w:rsidRDefault="006E0DE5">
      <w:pPr>
        <w:pStyle w:val="BodyText"/>
        <w:spacing w:before="42"/>
      </w:pPr>
    </w:p>
    <w:p w14:paraId="02C76E4D" w14:textId="77777777" w:rsidR="006E0DE5" w:rsidRDefault="00F902AB">
      <w:pPr>
        <w:pStyle w:val="Heading3"/>
        <w:numPr>
          <w:ilvl w:val="3"/>
          <w:numId w:val="11"/>
        </w:numPr>
        <w:tabs>
          <w:tab w:pos="1853" w:val="left"/>
        </w:tabs>
      </w:pPr>
      <w:r>
        <w:t>Uso</w:t>
      </w:r>
      <w:r>
        <w:rPr>
          <w:spacing w:val="-5"/>
        </w:rPr>
        <w:t xml:space="preserve"> </w:t>
      </w:r>
      <w:r>
        <w:t>del</w:t>
      </w:r>
      <w:r>
        <w:rPr>
          <w:spacing w:val="-5"/>
        </w:rPr>
        <w:t xml:space="preserve"> </w:t>
      </w:r>
      <w:r>
        <w:t>cinturón</w:t>
      </w:r>
      <w:r>
        <w:rPr>
          <w:spacing w:val="-3"/>
        </w:rPr>
        <w:t xml:space="preserve"> </w:t>
      </w:r>
      <w:r>
        <w:t>de</w:t>
      </w:r>
      <w:r>
        <w:rPr>
          <w:spacing w:val="-4"/>
        </w:rPr>
        <w:t xml:space="preserve"> </w:t>
      </w:r>
      <w:r>
        <w:rPr>
          <w:spacing w:val="-2"/>
        </w:rPr>
        <w:t>seguridad</w:t>
      </w:r>
    </w:p>
    <w:p w14:paraId="37DF33F9" w14:textId="77777777" w:rsidR="006E0DE5" w:rsidRDefault="006E0DE5">
      <w:pPr>
        <w:pStyle w:val="BodyText"/>
        <w:spacing w:before="24"/>
        <w:rPr>
          <w:b/>
        </w:rPr>
      </w:pPr>
    </w:p>
    <w:p w14:paraId="08D9B38D" w14:textId="77777777" w:rsidR="006E0DE5" w:rsidRDefault="00F902AB">
      <w:pPr>
        <w:pStyle w:val="BodyText"/>
        <w:ind w:left="412" w:right="385"/>
      </w:pPr>
      <w:r>
        <w:t>El conductor es responsable de exigir el uso del cinturón de seguridad y no podrá poner</w:t>
      </w:r>
      <w:r>
        <w:rPr>
          <w:spacing w:val="-3"/>
        </w:rPr>
        <w:t xml:space="preserve"> </w:t>
      </w:r>
      <w:r>
        <w:t>el</w:t>
      </w:r>
      <w:r>
        <w:rPr>
          <w:spacing w:val="-6"/>
        </w:rPr>
        <w:t xml:space="preserve"> </w:t>
      </w:r>
      <w:r>
        <w:t>vehículo</w:t>
      </w:r>
      <w:r>
        <w:rPr>
          <w:spacing w:val="-2"/>
        </w:rPr>
        <w:t xml:space="preserve"> </w:t>
      </w:r>
      <w:r>
        <w:t>en</w:t>
      </w:r>
      <w:r>
        <w:rPr>
          <w:spacing w:val="-4"/>
        </w:rPr>
        <w:t xml:space="preserve"> </w:t>
      </w:r>
      <w:r>
        <w:t>marcha</w:t>
      </w:r>
      <w:r>
        <w:rPr>
          <w:spacing w:val="-4"/>
        </w:rPr>
        <w:t xml:space="preserve"> </w:t>
      </w:r>
      <w:r>
        <w:t>hasta</w:t>
      </w:r>
      <w:r>
        <w:rPr>
          <w:spacing w:val="-4"/>
        </w:rPr>
        <w:t xml:space="preserve"> </w:t>
      </w:r>
      <w:r>
        <w:t>que</w:t>
      </w:r>
      <w:r>
        <w:rPr>
          <w:spacing w:val="-1"/>
        </w:rPr>
        <w:t xml:space="preserve"> </w:t>
      </w:r>
      <w:r>
        <w:t>los</w:t>
      </w:r>
      <w:r>
        <w:rPr>
          <w:spacing w:val="-2"/>
        </w:rPr>
        <w:t xml:space="preserve"> </w:t>
      </w:r>
      <w:r>
        <w:t>pasajeros</w:t>
      </w:r>
      <w:r>
        <w:rPr>
          <w:spacing w:val="-2"/>
        </w:rPr>
        <w:t xml:space="preserve"> </w:t>
      </w:r>
      <w:r>
        <w:t>acaten</w:t>
      </w:r>
      <w:r>
        <w:rPr>
          <w:spacing w:val="-3"/>
        </w:rPr>
        <w:t xml:space="preserve"> </w:t>
      </w:r>
      <w:r>
        <w:t>la</w:t>
      </w:r>
      <w:r>
        <w:rPr>
          <w:spacing w:val="-4"/>
        </w:rPr>
        <w:t xml:space="preserve"> </w:t>
      </w:r>
      <w:r>
        <w:t>instrucción.</w:t>
      </w:r>
      <w:r>
        <w:rPr>
          <w:spacing w:val="40"/>
        </w:rPr>
        <w:t xml:space="preserve"> </w:t>
      </w:r>
      <w:r>
        <w:t>Así</w:t>
      </w:r>
      <w:r>
        <w:rPr>
          <w:spacing w:val="-6"/>
        </w:rPr>
        <w:t xml:space="preserve"> </w:t>
      </w:r>
      <w:r>
        <w:t>mismo es obligación de todo el personal de la empresa:</w:t>
      </w:r>
    </w:p>
    <w:p w14:paraId="22C9D568" w14:textId="77777777" w:rsidR="006E0DE5" w:rsidRDefault="00F902AB">
      <w:pPr>
        <w:pStyle w:val="ListParagraph"/>
        <w:numPr>
          <w:ilvl w:val="4"/>
          <w:numId w:val="11"/>
        </w:numPr>
        <w:tabs>
          <w:tab w:pos="1133" w:val="left"/>
        </w:tabs>
        <w:spacing w:line="256" w:lineRule="auto"/>
        <w:ind w:right="1203"/>
      </w:pPr>
      <w:r>
        <w:t>Colocarse</w:t>
      </w:r>
      <w:r>
        <w:rPr>
          <w:spacing w:val="-3"/>
        </w:rPr>
        <w:t xml:space="preserve"> </w:t>
      </w:r>
      <w:r>
        <w:t>el</w:t>
      </w:r>
      <w:r>
        <w:rPr>
          <w:spacing w:val="-7"/>
        </w:rPr>
        <w:t xml:space="preserve"> </w:t>
      </w:r>
      <w:r>
        <w:t>cinturón</w:t>
      </w:r>
      <w:r>
        <w:rPr>
          <w:spacing w:val="-2"/>
        </w:rPr>
        <w:t xml:space="preserve"> </w:t>
      </w:r>
      <w:r>
        <w:t>de</w:t>
      </w:r>
      <w:r>
        <w:rPr>
          <w:spacing w:val="-3"/>
        </w:rPr>
        <w:t xml:space="preserve"> </w:t>
      </w:r>
      <w:r>
        <w:t>seguridad</w:t>
      </w:r>
      <w:r>
        <w:rPr>
          <w:spacing w:val="-5"/>
        </w:rPr>
        <w:t xml:space="preserve"> </w:t>
      </w:r>
      <w:r>
        <w:t>de</w:t>
      </w:r>
      <w:r>
        <w:rPr>
          <w:spacing w:val="-3"/>
        </w:rPr>
        <w:t xml:space="preserve"> </w:t>
      </w:r>
      <w:r>
        <w:t>manera</w:t>
      </w:r>
      <w:r>
        <w:rPr>
          <w:spacing w:val="-5"/>
        </w:rPr>
        <w:t xml:space="preserve"> </w:t>
      </w:r>
      <w:r>
        <w:t>correcta</w:t>
      </w:r>
      <w:r>
        <w:rPr>
          <w:spacing w:val="-5"/>
        </w:rPr>
        <w:t xml:space="preserve"> </w:t>
      </w:r>
      <w:r>
        <w:t>antes</w:t>
      </w:r>
      <w:r>
        <w:rPr>
          <w:spacing w:val="-3"/>
        </w:rPr>
        <w:t xml:space="preserve"> </w:t>
      </w:r>
      <w:r>
        <w:t>de</w:t>
      </w:r>
      <w:r>
        <w:rPr>
          <w:spacing w:val="-6"/>
        </w:rPr>
        <w:t xml:space="preserve"> </w:t>
      </w:r>
      <w:r>
        <w:t xml:space="preserve">iniciar la </w:t>
      </w:r>
      <w:r>
        <w:rPr>
          <w:spacing w:val="-2"/>
        </w:rPr>
        <w:t>marcha.</w:t>
      </w:r>
    </w:p>
    <w:p w14:paraId="340CBE90" w14:textId="77777777" w:rsidR="006E0DE5" w:rsidRDefault="00F902AB">
      <w:pPr>
        <w:pStyle w:val="ListParagraph"/>
        <w:numPr>
          <w:ilvl w:val="4"/>
          <w:numId w:val="11"/>
        </w:numPr>
        <w:tabs>
          <w:tab w:pos="1133" w:val="left"/>
        </w:tabs>
        <w:spacing w:before="2" w:line="259" w:lineRule="auto"/>
        <w:ind w:right="1169"/>
      </w:pPr>
      <w:r>
        <w:t>Verificar</w:t>
      </w:r>
      <w:r>
        <w:rPr>
          <w:spacing w:val="-5"/>
        </w:rPr>
        <w:t xml:space="preserve"> </w:t>
      </w:r>
      <w:r>
        <w:t>el</w:t>
      </w:r>
      <w:r>
        <w:rPr>
          <w:spacing w:val="-7"/>
        </w:rPr>
        <w:t xml:space="preserve"> </w:t>
      </w:r>
      <w:r>
        <w:t>estado</w:t>
      </w:r>
      <w:r>
        <w:rPr>
          <w:spacing w:val="-3"/>
        </w:rPr>
        <w:t xml:space="preserve"> </w:t>
      </w:r>
      <w:r>
        <w:t>del</w:t>
      </w:r>
      <w:r>
        <w:rPr>
          <w:spacing w:val="-5"/>
        </w:rPr>
        <w:t xml:space="preserve"> </w:t>
      </w:r>
      <w:r>
        <w:t>cinturón</w:t>
      </w:r>
      <w:r>
        <w:rPr>
          <w:spacing w:val="-4"/>
        </w:rPr>
        <w:t xml:space="preserve"> </w:t>
      </w:r>
      <w:r>
        <w:t>de</w:t>
      </w:r>
      <w:r>
        <w:rPr>
          <w:spacing w:val="-3"/>
        </w:rPr>
        <w:t xml:space="preserve"> </w:t>
      </w:r>
      <w:r>
        <w:t>seguridad</w:t>
      </w:r>
      <w:r>
        <w:rPr>
          <w:spacing w:val="-5"/>
        </w:rPr>
        <w:t xml:space="preserve"> </w:t>
      </w:r>
      <w:r>
        <w:t>e</w:t>
      </w:r>
      <w:r>
        <w:rPr>
          <w:spacing w:val="-3"/>
        </w:rPr>
        <w:t xml:space="preserve"> </w:t>
      </w:r>
      <w:r>
        <w:t>informar</w:t>
      </w:r>
      <w:r>
        <w:rPr>
          <w:spacing w:val="-5"/>
        </w:rPr>
        <w:t xml:space="preserve"> </w:t>
      </w:r>
      <w:r>
        <w:t>y/o</w:t>
      </w:r>
      <w:r>
        <w:rPr>
          <w:spacing w:val="-3"/>
        </w:rPr>
        <w:t xml:space="preserve"> </w:t>
      </w:r>
      <w:r>
        <w:t>cambiar</w:t>
      </w:r>
      <w:r>
        <w:rPr>
          <w:spacing w:val="-2"/>
        </w:rPr>
        <w:t xml:space="preserve"> </w:t>
      </w:r>
      <w:r>
        <w:t>en</w:t>
      </w:r>
      <w:r>
        <w:rPr>
          <w:spacing w:val="-4"/>
        </w:rPr>
        <w:t xml:space="preserve"> </w:t>
      </w:r>
      <w:r>
        <w:t>el momento en que este no se encuentre en las condiciones adecuadas.</w:t>
      </w:r>
    </w:p>
    <w:p w14:paraId="67F77499" w14:textId="77777777" w:rsidR="006E0DE5" w:rsidRDefault="00F902AB">
      <w:pPr>
        <w:pStyle w:val="ListParagraph"/>
        <w:numPr>
          <w:ilvl w:val="4"/>
          <w:numId w:val="11"/>
        </w:numPr>
        <w:tabs>
          <w:tab w:pos="1133" w:val="left"/>
        </w:tabs>
        <w:spacing w:line="268" w:lineRule="exact"/>
      </w:pPr>
      <w:r>
        <w:t>Solicitar</w:t>
      </w:r>
      <w:r>
        <w:rPr>
          <w:spacing w:val="-8"/>
        </w:rPr>
        <w:t xml:space="preserve"> </w:t>
      </w:r>
      <w:r>
        <w:t>el</w:t>
      </w:r>
      <w:r>
        <w:rPr>
          <w:spacing w:val="-8"/>
        </w:rPr>
        <w:t xml:space="preserve"> </w:t>
      </w:r>
      <w:r>
        <w:t>cambio</w:t>
      </w:r>
      <w:r>
        <w:rPr>
          <w:spacing w:val="-3"/>
        </w:rPr>
        <w:t xml:space="preserve"> </w:t>
      </w:r>
      <w:r>
        <w:t>del</w:t>
      </w:r>
      <w:r>
        <w:rPr>
          <w:spacing w:val="-6"/>
        </w:rPr>
        <w:t xml:space="preserve"> </w:t>
      </w:r>
      <w:r>
        <w:t>cinturón</w:t>
      </w:r>
      <w:r>
        <w:rPr>
          <w:spacing w:val="-5"/>
        </w:rPr>
        <w:t xml:space="preserve"> </w:t>
      </w:r>
      <w:r>
        <w:t>de</w:t>
      </w:r>
      <w:r>
        <w:rPr>
          <w:spacing w:val="-3"/>
        </w:rPr>
        <w:t xml:space="preserve"> </w:t>
      </w:r>
      <w:r>
        <w:t>seguridad</w:t>
      </w:r>
      <w:r>
        <w:rPr>
          <w:spacing w:val="-6"/>
        </w:rPr>
        <w:t xml:space="preserve"> </w:t>
      </w:r>
      <w:r>
        <w:t>después</w:t>
      </w:r>
      <w:r>
        <w:rPr>
          <w:spacing w:val="-4"/>
        </w:rPr>
        <w:t xml:space="preserve"> </w:t>
      </w:r>
      <w:r>
        <w:t>de</w:t>
      </w:r>
      <w:r>
        <w:rPr>
          <w:spacing w:val="-3"/>
        </w:rPr>
        <w:t xml:space="preserve"> </w:t>
      </w:r>
      <w:r>
        <w:t>una</w:t>
      </w:r>
      <w:r>
        <w:rPr>
          <w:spacing w:val="-6"/>
        </w:rPr>
        <w:t xml:space="preserve"> </w:t>
      </w:r>
      <w:r>
        <w:t>colisión</w:t>
      </w:r>
      <w:r>
        <w:rPr>
          <w:spacing w:val="-4"/>
        </w:rPr>
        <w:t xml:space="preserve"> </w:t>
      </w:r>
      <w:r>
        <w:rPr>
          <w:spacing w:val="-2"/>
        </w:rPr>
        <w:t>violenta.</w:t>
      </w:r>
    </w:p>
    <w:p w14:paraId="1B410D11" w14:textId="77777777" w:rsidR="006E0DE5" w:rsidRDefault="006E0DE5">
      <w:pPr>
        <w:pStyle w:val="BodyText"/>
        <w:spacing w:before="199"/>
      </w:pPr>
    </w:p>
    <w:p w14:paraId="299F05D7" w14:textId="77777777" w:rsidR="006E0DE5" w:rsidRDefault="00F902AB">
      <w:pPr>
        <w:pStyle w:val="Heading3"/>
        <w:numPr>
          <w:ilvl w:val="3"/>
          <w:numId w:val="11"/>
        </w:numPr>
        <w:tabs>
          <w:tab w:pos="1853" w:val="left"/>
        </w:tabs>
      </w:pPr>
      <w:r>
        <w:t>No</w:t>
      </w:r>
      <w:r>
        <w:rPr>
          <w:spacing w:val="-7"/>
        </w:rPr>
        <w:t xml:space="preserve"> </w:t>
      </w:r>
      <w:r>
        <w:t>Uso</w:t>
      </w:r>
      <w:r>
        <w:rPr>
          <w:spacing w:val="-6"/>
        </w:rPr>
        <w:t xml:space="preserve"> </w:t>
      </w:r>
      <w:r>
        <w:t>de</w:t>
      </w:r>
      <w:r>
        <w:rPr>
          <w:spacing w:val="-6"/>
        </w:rPr>
        <w:t xml:space="preserve"> </w:t>
      </w:r>
      <w:r>
        <w:t>Equipos</w:t>
      </w:r>
      <w:r>
        <w:rPr>
          <w:spacing w:val="-7"/>
        </w:rPr>
        <w:t xml:space="preserve"> </w:t>
      </w:r>
      <w:r>
        <w:t>Móviles</w:t>
      </w:r>
      <w:r>
        <w:rPr>
          <w:spacing w:val="-5"/>
        </w:rPr>
        <w:t xml:space="preserve"> </w:t>
      </w:r>
      <w:r>
        <w:t>de</w:t>
      </w:r>
      <w:r>
        <w:rPr>
          <w:spacing w:val="-6"/>
        </w:rPr>
        <w:t xml:space="preserve"> </w:t>
      </w:r>
      <w:r>
        <w:t>Comunicación</w:t>
      </w:r>
      <w:r>
        <w:rPr>
          <w:spacing w:val="-5"/>
        </w:rPr>
        <w:t xml:space="preserve"> </w:t>
      </w:r>
      <w:r>
        <w:t>al</w:t>
      </w:r>
      <w:r>
        <w:rPr>
          <w:spacing w:val="-5"/>
        </w:rPr>
        <w:t xml:space="preserve"> </w:t>
      </w:r>
      <w:r>
        <w:rPr>
          <w:spacing w:val="-2"/>
        </w:rPr>
        <w:t>Conducir</w:t>
      </w:r>
    </w:p>
    <w:p w14:paraId="54AFD994" w14:textId="77777777" w:rsidR="006E0DE5" w:rsidRDefault="006E0DE5">
      <w:pPr>
        <w:pStyle w:val="BodyText"/>
        <w:spacing w:before="25"/>
        <w:rPr>
          <w:b/>
        </w:rPr>
      </w:pPr>
    </w:p>
    <w:p w14:paraId="793ADFC0" w14:textId="77777777" w:rsidR="006E0DE5" w:rsidRDefault="00F902AB">
      <w:pPr>
        <w:pStyle w:val="BodyText"/>
        <w:ind w:left="412" w:right="339"/>
        <w:jc w:val="both"/>
      </w:pPr>
      <w:r>
        <w:t xml:space="preserve">El Ministerio promueve una cultura de no uso de equipos de comunicación mientras se conduce, prohibiendo sin excepción el uso de teléfonos inteligentes, </w:t>
      </w:r>
      <w:proofErr w:type="spellStart"/>
      <w:r>
        <w:t>tablets</w:t>
      </w:r>
      <w:proofErr w:type="spellEnd"/>
      <w:r>
        <w:t>, sistemas de comunicación</w:t>
      </w:r>
      <w:r>
        <w:rPr>
          <w:spacing w:val="-1"/>
        </w:rPr>
        <w:t xml:space="preserve"> </w:t>
      </w:r>
      <w:r>
        <w:t>y</w:t>
      </w:r>
      <w:r>
        <w:rPr>
          <w:spacing w:val="-2"/>
        </w:rPr>
        <w:t xml:space="preserve"> </w:t>
      </w:r>
      <w:r>
        <w:t>similares con</w:t>
      </w:r>
      <w:r>
        <w:rPr>
          <w:spacing w:val="-1"/>
        </w:rPr>
        <w:t xml:space="preserve"> </w:t>
      </w:r>
      <w:r>
        <w:t>el</w:t>
      </w:r>
      <w:r>
        <w:rPr>
          <w:spacing w:val="-3"/>
        </w:rPr>
        <w:t xml:space="preserve"> </w:t>
      </w:r>
      <w:r>
        <w:t>fin</w:t>
      </w:r>
      <w:r>
        <w:rPr>
          <w:spacing w:val="-1"/>
        </w:rPr>
        <w:t xml:space="preserve"> </w:t>
      </w:r>
      <w:r>
        <w:t>de garantizar la</w:t>
      </w:r>
      <w:r>
        <w:rPr>
          <w:spacing w:val="-1"/>
        </w:rPr>
        <w:t xml:space="preserve"> </w:t>
      </w:r>
      <w:r>
        <w:t>seguridad</w:t>
      </w:r>
      <w:r>
        <w:rPr>
          <w:spacing w:val="-1"/>
        </w:rPr>
        <w:t xml:space="preserve"> </w:t>
      </w:r>
      <w:r>
        <w:t>vial</w:t>
      </w:r>
      <w:r>
        <w:rPr>
          <w:spacing w:val="-4"/>
        </w:rPr>
        <w:t xml:space="preserve"> </w:t>
      </w:r>
      <w:r>
        <w:t>y</w:t>
      </w:r>
      <w:r>
        <w:rPr>
          <w:spacing w:val="-2"/>
        </w:rPr>
        <w:t xml:space="preserve"> </w:t>
      </w:r>
      <w:r>
        <w:t>el</w:t>
      </w:r>
      <w:r>
        <w:rPr>
          <w:spacing w:val="-4"/>
        </w:rPr>
        <w:t xml:space="preserve"> </w:t>
      </w:r>
      <w:r>
        <w:t>cuidado</w:t>
      </w:r>
      <w:r>
        <w:rPr>
          <w:spacing w:val="-1"/>
        </w:rPr>
        <w:t xml:space="preserve"> </w:t>
      </w:r>
      <w:r>
        <w:t>de la vida. Únicamente el copiloto o pasajero del vehículo está autorizado para utilizar cualquier tipo de equipo de comunicación.</w:t>
      </w:r>
    </w:p>
    <w:p w14:paraId="62A6B28C" w14:textId="77777777" w:rsidR="006E0DE5" w:rsidRDefault="00F902AB">
      <w:pPr>
        <w:pStyle w:val="BodyText"/>
        <w:spacing w:before="267"/>
        <w:ind w:left="412" w:right="338"/>
        <w:jc w:val="both"/>
      </w:pPr>
      <w:r>
        <w:t>Si</w:t>
      </w:r>
      <w:r>
        <w:rPr>
          <w:spacing w:val="-4"/>
        </w:rPr>
        <w:t xml:space="preserve"> </w:t>
      </w:r>
      <w:r>
        <w:t>es necesario</w:t>
      </w:r>
      <w:r>
        <w:rPr>
          <w:spacing w:val="-1"/>
        </w:rPr>
        <w:t xml:space="preserve"> </w:t>
      </w:r>
      <w:r>
        <w:t>realizar</w:t>
      </w:r>
      <w:r>
        <w:rPr>
          <w:spacing w:val="-1"/>
        </w:rPr>
        <w:t xml:space="preserve"> </w:t>
      </w:r>
      <w:r>
        <w:t>una llamada</w:t>
      </w:r>
      <w:r>
        <w:rPr>
          <w:spacing w:val="-1"/>
        </w:rPr>
        <w:t xml:space="preserve"> </w:t>
      </w:r>
      <w:r>
        <w:t>del</w:t>
      </w:r>
      <w:r>
        <w:rPr>
          <w:spacing w:val="-1"/>
        </w:rPr>
        <w:t xml:space="preserve"> </w:t>
      </w:r>
      <w:r>
        <w:t>teléfono</w:t>
      </w:r>
      <w:r>
        <w:rPr>
          <w:spacing w:val="-1"/>
        </w:rPr>
        <w:t xml:space="preserve"> </w:t>
      </w:r>
      <w:r>
        <w:t>móvil</w:t>
      </w:r>
      <w:r>
        <w:rPr>
          <w:spacing w:val="-4"/>
        </w:rPr>
        <w:t xml:space="preserve"> </w:t>
      </w:r>
      <w:r>
        <w:t>en</w:t>
      </w:r>
      <w:r>
        <w:rPr>
          <w:spacing w:val="-1"/>
        </w:rPr>
        <w:t xml:space="preserve"> </w:t>
      </w:r>
      <w:r>
        <w:t>cualquier momento</w:t>
      </w:r>
      <w:r>
        <w:rPr>
          <w:spacing w:val="-1"/>
        </w:rPr>
        <w:t xml:space="preserve"> </w:t>
      </w:r>
      <w:r>
        <w:t>mientras se conduce un vehículo, el conductor deberá detener el vehículo en un lugar seguro y permitido, donde pueda realizar la llamada.</w:t>
      </w:r>
    </w:p>
    <w:p w14:paraId="301C90FB" w14:textId="77777777" w:rsidR="006E0DE5" w:rsidRDefault="006E0DE5">
      <w:pPr>
        <w:pStyle w:val="BodyText"/>
        <w:jc w:val="both"/>
        <w:sectPr w:rsidR="006E0DE5">
          <w:pgSz w:h="15840" w:w="12240"/>
          <w:pgMar w:bottom="1100" w:footer="902" w:gutter="0" w:header="854" w:left="720" w:right="1080" w:top="1660"/>
          <w:cols w:space="720"/>
        </w:sectPr>
      </w:pPr>
    </w:p>
    <w:p w14:paraId="52F2CB25" w14:textId="77777777" w:rsidR="006E0DE5" w:rsidRDefault="006E0DE5">
      <w:pPr>
        <w:pStyle w:val="BodyText"/>
        <w:spacing w:before="39"/>
      </w:pPr>
    </w:p>
    <w:p w14:paraId="47681BBD" w14:textId="77777777" w:rsidR="006E0DE5" w:rsidRDefault="00F902AB">
      <w:pPr>
        <w:pStyle w:val="Heading4"/>
        <w:numPr>
          <w:ilvl w:val="1"/>
          <w:numId w:val="14"/>
        </w:numPr>
        <w:tabs>
          <w:tab w:pos="1253" w:val="left"/>
        </w:tabs>
        <w:ind w:hanging="720" w:left="1253"/>
      </w:pPr>
      <w:bookmarkStart w:id="35" w:name="_bookmark35"/>
      <w:bookmarkEnd w:id="35"/>
      <w:r>
        <w:t>PLAN</w:t>
      </w:r>
      <w:r>
        <w:rPr>
          <w:spacing w:val="-7"/>
        </w:rPr>
        <w:t xml:space="preserve"> </w:t>
      </w:r>
      <w:r>
        <w:t>DE</w:t>
      </w:r>
      <w:r>
        <w:rPr>
          <w:spacing w:val="-6"/>
        </w:rPr>
        <w:t xml:space="preserve"> </w:t>
      </w:r>
      <w:r>
        <w:t>MANTENIMIENTO</w:t>
      </w:r>
      <w:r>
        <w:rPr>
          <w:spacing w:val="-6"/>
        </w:rPr>
        <w:t xml:space="preserve"> </w:t>
      </w:r>
      <w:r>
        <w:rPr>
          <w:spacing w:val="-2"/>
        </w:rPr>
        <w:t>PREVENTIVO</w:t>
      </w:r>
    </w:p>
    <w:p w14:paraId="7FFCFE91" w14:textId="77777777" w:rsidR="006E0DE5" w:rsidRDefault="006E0DE5">
      <w:pPr>
        <w:pStyle w:val="BodyText"/>
        <w:rPr>
          <w:b/>
          <w:i/>
        </w:rPr>
      </w:pPr>
    </w:p>
    <w:p w14:paraId="27BF09DF" w14:textId="77777777" w:rsidR="006E0DE5" w:rsidRDefault="006E0DE5">
      <w:pPr>
        <w:pStyle w:val="BodyText"/>
        <w:spacing w:before="98"/>
        <w:rPr>
          <w:b/>
          <w:i/>
        </w:rPr>
      </w:pPr>
    </w:p>
    <w:p w14:paraId="66EA79F7" w14:textId="77777777" w:rsidR="006E0DE5" w:rsidRDefault="00F902AB">
      <w:pPr>
        <w:pStyle w:val="Heading3"/>
        <w:numPr>
          <w:ilvl w:val="2"/>
          <w:numId w:val="14"/>
        </w:numPr>
        <w:tabs>
          <w:tab w:pos="1371" w:val="left"/>
        </w:tabs>
        <w:ind w:hanging="718" w:left="1371"/>
        <w:jc w:val="left"/>
      </w:pPr>
      <w:bookmarkStart w:id="36" w:name="_bookmark36"/>
      <w:bookmarkEnd w:id="36"/>
      <w:r>
        <w:t>Documentación</w:t>
      </w:r>
      <w:r>
        <w:rPr>
          <w:spacing w:val="-8"/>
        </w:rPr>
        <w:t xml:space="preserve"> </w:t>
      </w:r>
      <w:r>
        <w:t>de</w:t>
      </w:r>
      <w:r>
        <w:rPr>
          <w:spacing w:val="-7"/>
        </w:rPr>
        <w:t xml:space="preserve"> </w:t>
      </w:r>
      <w:r>
        <w:rPr>
          <w:spacing w:val="-2"/>
        </w:rPr>
        <w:t>vehículos</w:t>
      </w:r>
    </w:p>
    <w:p w14:paraId="4C55DD49" w14:textId="77777777" w:rsidR="006E0DE5" w:rsidRDefault="006E0DE5">
      <w:pPr>
        <w:pStyle w:val="BodyText"/>
        <w:spacing w:before="48"/>
        <w:rPr>
          <w:b/>
        </w:rPr>
      </w:pPr>
    </w:p>
    <w:p w14:paraId="15170A38" w14:textId="77777777" w:rsidR="006E0DE5" w:rsidRDefault="00F902AB">
      <w:pPr>
        <w:pStyle w:val="BodyText"/>
        <w:ind w:left="412" w:right="339"/>
        <w:jc w:val="both"/>
      </w:pPr>
      <w:r>
        <w:t>EL</w:t>
      </w:r>
      <w:r>
        <w:rPr>
          <w:spacing w:val="-11"/>
        </w:rPr>
        <w:t xml:space="preserve"> </w:t>
      </w:r>
      <w:r>
        <w:t>Ministerio</w:t>
      </w:r>
      <w:r>
        <w:rPr>
          <w:spacing w:val="-9"/>
        </w:rPr>
        <w:t xml:space="preserve"> </w:t>
      </w:r>
      <w:r>
        <w:t>de</w:t>
      </w:r>
      <w:r>
        <w:rPr>
          <w:spacing w:val="-9"/>
        </w:rPr>
        <w:t xml:space="preserve"> </w:t>
      </w:r>
      <w:r>
        <w:t>Comercio,</w:t>
      </w:r>
      <w:r>
        <w:rPr>
          <w:spacing w:val="-11"/>
        </w:rPr>
        <w:t xml:space="preserve"> </w:t>
      </w:r>
      <w:r>
        <w:t>Industria</w:t>
      </w:r>
      <w:r>
        <w:rPr>
          <w:spacing w:val="-10"/>
        </w:rPr>
        <w:t xml:space="preserve"> </w:t>
      </w:r>
      <w:r>
        <w:t>y</w:t>
      </w:r>
      <w:r>
        <w:rPr>
          <w:spacing w:val="-11"/>
        </w:rPr>
        <w:t xml:space="preserve"> </w:t>
      </w:r>
      <w:r>
        <w:t>Turismo</w:t>
      </w:r>
      <w:r>
        <w:rPr>
          <w:spacing w:val="-9"/>
        </w:rPr>
        <w:t xml:space="preserve"> </w:t>
      </w:r>
      <w:r>
        <w:t>registra</w:t>
      </w:r>
      <w:r>
        <w:rPr>
          <w:spacing w:val="-8"/>
        </w:rPr>
        <w:t xml:space="preserve"> </w:t>
      </w:r>
      <w:r>
        <w:t>los</w:t>
      </w:r>
      <w:r>
        <w:rPr>
          <w:spacing w:val="-9"/>
        </w:rPr>
        <w:t xml:space="preserve"> </w:t>
      </w:r>
      <w:r>
        <w:t>documentos</w:t>
      </w:r>
      <w:r>
        <w:rPr>
          <w:spacing w:val="-9"/>
        </w:rPr>
        <w:t xml:space="preserve"> </w:t>
      </w:r>
      <w:r>
        <w:t>de</w:t>
      </w:r>
      <w:r>
        <w:rPr>
          <w:spacing w:val="-9"/>
        </w:rPr>
        <w:t xml:space="preserve"> </w:t>
      </w:r>
      <w:r>
        <w:t>los</w:t>
      </w:r>
      <w:r>
        <w:rPr>
          <w:spacing w:val="-9"/>
        </w:rPr>
        <w:t xml:space="preserve"> </w:t>
      </w:r>
      <w:r>
        <w:t>vehículos en el anexo 14, la cual es de control y seguimiento por parte del Equipo Parque Automotor, quien revisa y actualiza los registros respectivos de manera trimestral, teniendo en cuenta los documentos próximos a vencer. Con respecto a la empresa contratista que realiza el transporte in itinere de funcionarios, El</w:t>
      </w:r>
      <w:r>
        <w:rPr>
          <w:spacing w:val="-1"/>
        </w:rPr>
        <w:t xml:space="preserve"> </w:t>
      </w:r>
      <w:r>
        <w:t>Ministerio le solicitara la documentación de los vehículos que se utilizan para los desplazamientos. La información registrada en la base de datos contiene:</w:t>
      </w:r>
    </w:p>
    <w:p w14:paraId="2FEFD1DF" w14:textId="77777777" w:rsidR="006E0DE5" w:rsidRDefault="006E0DE5">
      <w:pPr>
        <w:pStyle w:val="BodyText"/>
        <w:spacing w:before="190"/>
        <w:rPr>
          <w:sz w:val="20"/>
        </w:rPr>
      </w:pPr>
    </w:p>
    <w:p w14:paraId="1E533573" w14:textId="77777777" w:rsidR="006E0DE5" w:rsidRDefault="006E0DE5">
      <w:pPr>
        <w:pStyle w:val="BodyText"/>
        <w:rPr>
          <w:sz w:val="20"/>
        </w:rPr>
        <w:sectPr w:rsidR="006E0DE5">
          <w:pgSz w:h="15840" w:w="12240"/>
          <w:pgMar w:bottom="1100" w:footer="902" w:gutter="0" w:header="854" w:left="720" w:right="1080" w:top="1660"/>
          <w:cols w:space="720"/>
        </w:sectPr>
      </w:pPr>
    </w:p>
    <w:p w14:paraId="793643A8" w14:textId="77777777" w:rsidR="006E0DE5" w:rsidRDefault="00F902AB">
      <w:pPr>
        <w:pStyle w:val="ListParagraph"/>
        <w:numPr>
          <w:ilvl w:val="0"/>
          <w:numId w:val="10"/>
        </w:numPr>
        <w:tabs>
          <w:tab w:pos="1121" w:val="left"/>
        </w:tabs>
        <w:spacing w:before="101"/>
      </w:pPr>
      <w:r>
        <w:rPr>
          <w:spacing w:val="-2"/>
        </w:rPr>
        <w:t>Placa</w:t>
      </w:r>
    </w:p>
    <w:p w14:paraId="31CE7DCA" w14:textId="77777777" w:rsidR="006E0DE5" w:rsidRDefault="00F902AB">
      <w:pPr>
        <w:pStyle w:val="ListParagraph"/>
        <w:numPr>
          <w:ilvl w:val="0"/>
          <w:numId w:val="10"/>
        </w:numPr>
        <w:tabs>
          <w:tab w:pos="1121" w:val="left"/>
        </w:tabs>
        <w:spacing w:before="2" w:line="267" w:lineRule="exact"/>
      </w:pPr>
      <w:r>
        <w:t>Numero</w:t>
      </w:r>
      <w:r>
        <w:rPr>
          <w:spacing w:val="-3"/>
        </w:rPr>
        <w:t xml:space="preserve"> </w:t>
      </w:r>
      <w:r>
        <w:t>de</w:t>
      </w:r>
      <w:r>
        <w:rPr>
          <w:spacing w:val="-1"/>
        </w:rPr>
        <w:t xml:space="preserve"> </w:t>
      </w:r>
      <w:r>
        <w:rPr>
          <w:spacing w:val="-2"/>
        </w:rPr>
        <w:t>chasis</w:t>
      </w:r>
    </w:p>
    <w:p w14:paraId="59BC8EAA" w14:textId="77777777" w:rsidR="006E0DE5" w:rsidRDefault="00F902AB">
      <w:pPr>
        <w:pStyle w:val="ListParagraph"/>
        <w:numPr>
          <w:ilvl w:val="0"/>
          <w:numId w:val="10"/>
        </w:numPr>
        <w:tabs>
          <w:tab w:pos="1121" w:val="left"/>
        </w:tabs>
        <w:spacing w:line="267" w:lineRule="exact"/>
      </w:pPr>
      <w:r>
        <w:t>Numero</w:t>
      </w:r>
      <w:r>
        <w:rPr>
          <w:spacing w:val="-3"/>
        </w:rPr>
        <w:t xml:space="preserve"> </w:t>
      </w:r>
      <w:r>
        <w:t>de</w:t>
      </w:r>
      <w:r>
        <w:rPr>
          <w:spacing w:val="-1"/>
        </w:rPr>
        <w:t xml:space="preserve"> </w:t>
      </w:r>
      <w:r>
        <w:rPr>
          <w:spacing w:val="-2"/>
        </w:rPr>
        <w:t>motor</w:t>
      </w:r>
    </w:p>
    <w:p w14:paraId="31B9F942" w14:textId="77777777" w:rsidR="006E0DE5" w:rsidRDefault="00F902AB">
      <w:pPr>
        <w:pStyle w:val="ListParagraph"/>
        <w:numPr>
          <w:ilvl w:val="0"/>
          <w:numId w:val="10"/>
        </w:numPr>
        <w:tabs>
          <w:tab w:pos="1121" w:val="left"/>
        </w:tabs>
        <w:spacing w:before="1" w:line="267" w:lineRule="exact"/>
      </w:pPr>
      <w:r>
        <w:rPr>
          <w:spacing w:val="-2"/>
        </w:rPr>
        <w:t>Color</w:t>
      </w:r>
    </w:p>
    <w:p w14:paraId="469C293A" w14:textId="77777777" w:rsidR="006E0DE5" w:rsidRDefault="00F902AB">
      <w:pPr>
        <w:pStyle w:val="ListParagraph"/>
        <w:numPr>
          <w:ilvl w:val="0"/>
          <w:numId w:val="10"/>
        </w:numPr>
        <w:tabs>
          <w:tab w:pos="1121" w:val="left"/>
        </w:tabs>
        <w:spacing w:line="266" w:lineRule="exact"/>
      </w:pPr>
      <w:r>
        <w:rPr>
          <w:spacing w:val="-2"/>
        </w:rPr>
        <w:t>Modelo</w:t>
      </w:r>
    </w:p>
    <w:p w14:paraId="6FE65E26" w14:textId="77777777" w:rsidR="006E0DE5" w:rsidRDefault="00F902AB">
      <w:pPr>
        <w:pStyle w:val="ListParagraph"/>
        <w:numPr>
          <w:ilvl w:val="0"/>
          <w:numId w:val="10"/>
        </w:numPr>
        <w:tabs>
          <w:tab w:pos="1121" w:val="left"/>
        </w:tabs>
        <w:spacing w:line="267" w:lineRule="exact"/>
      </w:pPr>
      <w:r>
        <w:rPr>
          <w:spacing w:val="-2"/>
        </w:rPr>
        <w:t>Marca</w:t>
      </w:r>
    </w:p>
    <w:p w14:paraId="73B6CDF7" w14:textId="77777777" w:rsidR="006E0DE5" w:rsidRDefault="00F902AB">
      <w:pPr>
        <w:pStyle w:val="ListParagraph"/>
        <w:numPr>
          <w:ilvl w:val="0"/>
          <w:numId w:val="10"/>
        </w:numPr>
        <w:tabs>
          <w:tab w:pos="1121" w:val="left"/>
        </w:tabs>
        <w:spacing w:before="1"/>
      </w:pPr>
      <w:r>
        <w:rPr>
          <w:spacing w:val="-4"/>
        </w:rPr>
        <w:t>Línea</w:t>
      </w:r>
    </w:p>
    <w:p w14:paraId="470867CE" w14:textId="77777777" w:rsidR="006E0DE5" w:rsidRDefault="00F902AB">
      <w:pPr>
        <w:pStyle w:val="ListParagraph"/>
        <w:numPr>
          <w:ilvl w:val="0"/>
          <w:numId w:val="10"/>
        </w:numPr>
        <w:tabs>
          <w:tab w:pos="1121" w:val="left"/>
        </w:tabs>
        <w:spacing w:before="101"/>
      </w:pPr>
      <w:r>
        <w:br w:type="column"/>
      </w:r>
      <w:r>
        <w:rPr>
          <w:spacing w:val="-2"/>
        </w:rPr>
        <w:t>Cilindraje</w:t>
      </w:r>
    </w:p>
    <w:p w14:paraId="2883130B" w14:textId="77777777" w:rsidR="006E0DE5" w:rsidRDefault="00F902AB">
      <w:pPr>
        <w:pStyle w:val="ListParagraph"/>
        <w:numPr>
          <w:ilvl w:val="0"/>
          <w:numId w:val="10"/>
        </w:numPr>
        <w:tabs>
          <w:tab w:pos="1121" w:val="left"/>
        </w:tabs>
        <w:spacing w:before="2" w:line="267" w:lineRule="exact"/>
      </w:pPr>
      <w:r>
        <w:rPr>
          <w:spacing w:val="-4"/>
        </w:rPr>
        <w:t>SOAT</w:t>
      </w:r>
    </w:p>
    <w:p w14:paraId="477E523B" w14:textId="77777777" w:rsidR="006E0DE5" w:rsidRDefault="00F902AB">
      <w:pPr>
        <w:pStyle w:val="ListParagraph"/>
        <w:numPr>
          <w:ilvl w:val="0"/>
          <w:numId w:val="10"/>
        </w:numPr>
        <w:tabs>
          <w:tab w:pos="1121" w:val="left"/>
        </w:tabs>
        <w:spacing w:line="267" w:lineRule="exact"/>
      </w:pPr>
      <w:r>
        <w:rPr>
          <w:spacing w:val="-5"/>
        </w:rPr>
        <w:t>RTM</w:t>
      </w:r>
    </w:p>
    <w:p w14:paraId="542574FA" w14:textId="77777777" w:rsidR="006E0DE5" w:rsidRDefault="00F902AB">
      <w:pPr>
        <w:pStyle w:val="ListParagraph"/>
        <w:numPr>
          <w:ilvl w:val="0"/>
          <w:numId w:val="10"/>
        </w:numPr>
        <w:tabs>
          <w:tab w:pos="1121" w:val="left"/>
        </w:tabs>
        <w:spacing w:before="1" w:line="267" w:lineRule="exact"/>
      </w:pPr>
      <w:r>
        <w:rPr>
          <w:spacing w:val="-2"/>
        </w:rPr>
        <w:t>Seguros</w:t>
      </w:r>
    </w:p>
    <w:p w14:paraId="3C0588F7" w14:textId="77777777" w:rsidR="006E0DE5" w:rsidRDefault="00F902AB">
      <w:pPr>
        <w:pStyle w:val="ListParagraph"/>
        <w:numPr>
          <w:ilvl w:val="0"/>
          <w:numId w:val="10"/>
        </w:numPr>
        <w:tabs>
          <w:tab w:pos="1121" w:val="left"/>
        </w:tabs>
        <w:spacing w:line="266" w:lineRule="exact"/>
      </w:pPr>
      <w:r>
        <w:rPr>
          <w:spacing w:val="-2"/>
        </w:rPr>
        <w:t>Comparendos</w:t>
      </w:r>
    </w:p>
    <w:p w14:paraId="3B644605" w14:textId="77777777" w:rsidR="006E0DE5" w:rsidRDefault="00F902AB">
      <w:pPr>
        <w:pStyle w:val="ListParagraph"/>
        <w:numPr>
          <w:ilvl w:val="0"/>
          <w:numId w:val="10"/>
        </w:numPr>
        <w:tabs>
          <w:tab w:pos="1121" w:val="left"/>
        </w:tabs>
        <w:spacing w:line="267" w:lineRule="exact"/>
      </w:pPr>
      <w:r>
        <w:rPr>
          <w:spacing w:val="-2"/>
        </w:rPr>
        <w:t>Accidentes</w:t>
      </w:r>
    </w:p>
    <w:p w14:paraId="10DF02F0" w14:textId="77777777" w:rsidR="006E0DE5" w:rsidRDefault="00F902AB">
      <w:pPr>
        <w:pStyle w:val="ListParagraph"/>
        <w:numPr>
          <w:ilvl w:val="0"/>
          <w:numId w:val="10"/>
        </w:numPr>
        <w:tabs>
          <w:tab w:pos="1121" w:val="left"/>
        </w:tabs>
        <w:spacing w:before="1"/>
      </w:pPr>
      <w:r>
        <w:t>Planes</w:t>
      </w:r>
      <w:r>
        <w:rPr>
          <w:spacing w:val="-4"/>
        </w:rPr>
        <w:t xml:space="preserve"> </w:t>
      </w:r>
      <w:r>
        <w:t>de</w:t>
      </w:r>
      <w:r>
        <w:rPr>
          <w:spacing w:val="-2"/>
        </w:rPr>
        <w:t xml:space="preserve"> mantenimiento</w:t>
      </w:r>
    </w:p>
    <w:p w14:paraId="568071D9" w14:textId="77777777" w:rsidR="006E0DE5" w:rsidRDefault="006E0DE5">
      <w:pPr>
        <w:pStyle w:val="ListParagraph"/>
        <w:sectPr w:rsidR="006E0DE5">
          <w:type w:val="continuous"/>
          <w:pgSz w:h="15840" w:w="12240"/>
          <w:pgMar w:bottom="280" w:footer="902" w:gutter="0" w:header="854" w:left="720" w:right="1080" w:top="1820"/>
          <w:cols w:equalWidth="0" w:num="2" w:space="720">
            <w:col w:space="2063" w:w="3137"/>
            <w:col w:w="5240"/>
          </w:cols>
        </w:sectPr>
      </w:pPr>
    </w:p>
    <w:p w14:paraId="189C88AC" w14:textId="77777777" w:rsidR="006E0DE5" w:rsidRDefault="006E0DE5">
      <w:pPr>
        <w:pStyle w:val="BodyText"/>
        <w:spacing w:before="1"/>
      </w:pPr>
    </w:p>
    <w:p w14:paraId="4833E51B" w14:textId="77777777" w:rsidR="006E0DE5" w:rsidRDefault="00F902AB">
      <w:pPr>
        <w:pStyle w:val="BodyText"/>
        <w:ind w:left="412" w:right="342"/>
        <w:jc w:val="both"/>
      </w:pPr>
      <w:r>
        <w:t xml:space="preserve">El Ministerio debe garantizar que los vehículos a su cargo estarán al día respecto a la </w:t>
      </w:r>
      <w:r>
        <w:rPr>
          <w:spacing w:val="-2"/>
        </w:rPr>
        <w:t>documentación.</w:t>
      </w:r>
    </w:p>
    <w:p w14:paraId="09E9269C" w14:textId="77777777" w:rsidR="006E0DE5" w:rsidRDefault="006E0DE5">
      <w:pPr>
        <w:pStyle w:val="BodyText"/>
        <w:spacing w:before="38"/>
      </w:pPr>
    </w:p>
    <w:p w14:paraId="507AF46E" w14:textId="77777777" w:rsidR="006E0DE5" w:rsidRDefault="00F902AB">
      <w:pPr>
        <w:pStyle w:val="Heading3"/>
        <w:numPr>
          <w:ilvl w:val="2"/>
          <w:numId w:val="14"/>
        </w:numPr>
        <w:tabs>
          <w:tab w:pos="1371" w:val="left"/>
        </w:tabs>
        <w:ind w:hanging="718" w:left="1371"/>
        <w:jc w:val="left"/>
      </w:pPr>
      <w:bookmarkStart w:id="37" w:name="_bookmark37"/>
      <w:bookmarkEnd w:id="37"/>
      <w:r>
        <w:t>Plan</w:t>
      </w:r>
      <w:r>
        <w:rPr>
          <w:spacing w:val="-6"/>
        </w:rPr>
        <w:t xml:space="preserve"> </w:t>
      </w:r>
      <w:r>
        <w:t>De</w:t>
      </w:r>
      <w:r>
        <w:rPr>
          <w:spacing w:val="-7"/>
        </w:rPr>
        <w:t xml:space="preserve"> </w:t>
      </w:r>
      <w:r>
        <w:t>Mantenimiento</w:t>
      </w:r>
      <w:r>
        <w:rPr>
          <w:spacing w:val="-7"/>
        </w:rPr>
        <w:t xml:space="preserve"> </w:t>
      </w:r>
      <w:r>
        <w:rPr>
          <w:spacing w:val="-2"/>
        </w:rPr>
        <w:t>Preventivo</w:t>
      </w:r>
    </w:p>
    <w:p w14:paraId="17FFFDEC" w14:textId="77777777" w:rsidR="006E0DE5" w:rsidRDefault="006E0DE5">
      <w:pPr>
        <w:pStyle w:val="BodyText"/>
        <w:spacing w:before="46"/>
        <w:rPr>
          <w:b/>
        </w:rPr>
      </w:pPr>
    </w:p>
    <w:p w14:paraId="52BD1808" w14:textId="77777777" w:rsidR="006E0DE5" w:rsidRDefault="00F902AB">
      <w:pPr>
        <w:pStyle w:val="BodyText"/>
        <w:ind w:left="412" w:right="340"/>
        <w:jc w:val="both"/>
      </w:pPr>
      <w:r>
        <w:t>Este tipo de mantenimiento pretende reducir la reparación mediante una rutina de inspecciones periódica y consiste en programar revisiones de los equipos.</w:t>
      </w:r>
    </w:p>
    <w:p w14:paraId="3B4FC7D1" w14:textId="77777777" w:rsidR="006E0DE5" w:rsidRDefault="00F902AB">
      <w:pPr>
        <w:pStyle w:val="BodyText"/>
        <w:spacing w:before="1"/>
        <w:ind w:left="412" w:right="332"/>
        <w:jc w:val="both"/>
      </w:pPr>
      <w:r>
        <w:t>El Ministerio de Comercio, Industria y Turismo realiza los mantenimientos preventivos según</w:t>
      </w:r>
      <w:r>
        <w:rPr>
          <w:spacing w:val="-18"/>
        </w:rPr>
        <w:t xml:space="preserve"> </w:t>
      </w:r>
      <w:r>
        <w:t>recomendaciones</w:t>
      </w:r>
      <w:r>
        <w:rPr>
          <w:spacing w:val="-17"/>
        </w:rPr>
        <w:t xml:space="preserve"> </w:t>
      </w:r>
      <w:r>
        <w:t>del</w:t>
      </w:r>
      <w:r>
        <w:rPr>
          <w:spacing w:val="-18"/>
        </w:rPr>
        <w:t xml:space="preserve"> </w:t>
      </w:r>
      <w:r>
        <w:t>fabricante,</w:t>
      </w:r>
      <w:r>
        <w:rPr>
          <w:spacing w:val="-16"/>
        </w:rPr>
        <w:t xml:space="preserve"> </w:t>
      </w:r>
      <w:proofErr w:type="gramStart"/>
      <w:r>
        <w:t>de</w:t>
      </w:r>
      <w:r>
        <w:rPr>
          <w:spacing w:val="-17"/>
        </w:rPr>
        <w:t xml:space="preserve"> </w:t>
      </w:r>
      <w:r>
        <w:t>acuerdo</w:t>
      </w:r>
      <w:r>
        <w:rPr>
          <w:spacing w:val="-17"/>
        </w:rPr>
        <w:t xml:space="preserve"> </w:t>
      </w:r>
      <w:r>
        <w:t>a</w:t>
      </w:r>
      <w:proofErr w:type="gramEnd"/>
      <w:r>
        <w:rPr>
          <w:spacing w:val="-16"/>
        </w:rPr>
        <w:t xml:space="preserve"> </w:t>
      </w:r>
      <w:r>
        <w:t>la</w:t>
      </w:r>
      <w:r>
        <w:rPr>
          <w:spacing w:val="-16"/>
        </w:rPr>
        <w:t xml:space="preserve"> </w:t>
      </w:r>
      <w:r>
        <w:t>revisión</w:t>
      </w:r>
      <w:r>
        <w:rPr>
          <w:spacing w:val="-15"/>
        </w:rPr>
        <w:t xml:space="preserve"> </w:t>
      </w:r>
      <w:r>
        <w:t>y</w:t>
      </w:r>
      <w:r>
        <w:rPr>
          <w:spacing w:val="-14"/>
        </w:rPr>
        <w:t xml:space="preserve"> </w:t>
      </w:r>
      <w:r>
        <w:t>diagnostico</w:t>
      </w:r>
      <w:r>
        <w:rPr>
          <w:spacing w:val="-17"/>
        </w:rPr>
        <w:t xml:space="preserve"> </w:t>
      </w:r>
      <w:r>
        <w:t>se</w:t>
      </w:r>
      <w:r>
        <w:rPr>
          <w:spacing w:val="-17"/>
        </w:rPr>
        <w:t xml:space="preserve"> </w:t>
      </w:r>
      <w:r>
        <w:t>realizan los</w:t>
      </w:r>
      <w:r>
        <w:rPr>
          <w:spacing w:val="40"/>
        </w:rPr>
        <w:t xml:space="preserve"> </w:t>
      </w:r>
      <w:r>
        <w:t>mantenimientos</w:t>
      </w:r>
      <w:r>
        <w:rPr>
          <w:spacing w:val="40"/>
        </w:rPr>
        <w:t xml:space="preserve"> </w:t>
      </w:r>
      <w:r>
        <w:t>y</w:t>
      </w:r>
      <w:r>
        <w:rPr>
          <w:spacing w:val="-11"/>
        </w:rPr>
        <w:t xml:space="preserve"> </w:t>
      </w:r>
      <w:r>
        <w:t>se</w:t>
      </w:r>
      <w:r>
        <w:rPr>
          <w:spacing w:val="-10"/>
        </w:rPr>
        <w:t xml:space="preserve"> </w:t>
      </w:r>
      <w:r>
        <w:t>programa</w:t>
      </w:r>
      <w:r>
        <w:rPr>
          <w:spacing w:val="-6"/>
        </w:rPr>
        <w:t xml:space="preserve"> </w:t>
      </w:r>
      <w:r>
        <w:t>la</w:t>
      </w:r>
      <w:r>
        <w:rPr>
          <w:spacing w:val="-11"/>
        </w:rPr>
        <w:t xml:space="preserve"> </w:t>
      </w:r>
      <w:r>
        <w:t>revisión</w:t>
      </w:r>
      <w:r>
        <w:rPr>
          <w:spacing w:val="-10"/>
        </w:rPr>
        <w:t xml:space="preserve"> </w:t>
      </w:r>
      <w:r>
        <w:t>tecno</w:t>
      </w:r>
      <w:r>
        <w:rPr>
          <w:spacing w:val="-10"/>
        </w:rPr>
        <w:t xml:space="preserve"> </w:t>
      </w:r>
      <w:r>
        <w:t>mecánica</w:t>
      </w:r>
      <w:r>
        <w:rPr>
          <w:spacing w:val="-11"/>
        </w:rPr>
        <w:t xml:space="preserve"> </w:t>
      </w:r>
      <w:r>
        <w:t>de</w:t>
      </w:r>
      <w:r>
        <w:rPr>
          <w:spacing w:val="-10"/>
        </w:rPr>
        <w:t xml:space="preserve"> </w:t>
      </w:r>
      <w:r>
        <w:t>cada</w:t>
      </w:r>
      <w:r>
        <w:rPr>
          <w:spacing w:val="-11"/>
        </w:rPr>
        <w:t xml:space="preserve"> </w:t>
      </w:r>
      <w:r>
        <w:t>vehículo.</w:t>
      </w:r>
      <w:r>
        <w:rPr>
          <w:spacing w:val="-11"/>
        </w:rPr>
        <w:t xml:space="preserve"> </w:t>
      </w:r>
      <w:r>
        <w:t xml:space="preserve">Anexo </w:t>
      </w:r>
      <w:r>
        <w:rPr>
          <w:spacing w:val="-6"/>
        </w:rPr>
        <w:t>16</w:t>
      </w:r>
    </w:p>
    <w:p w14:paraId="7EB17FC1" w14:textId="77777777" w:rsidR="006E0DE5" w:rsidRDefault="00F902AB">
      <w:pPr>
        <w:pStyle w:val="Heading1"/>
        <w:numPr>
          <w:ilvl w:val="0"/>
          <w:numId w:val="9"/>
        </w:numPr>
        <w:tabs>
          <w:tab w:pos="1133" w:val="left"/>
        </w:tabs>
        <w:spacing w:before="266"/>
      </w:pPr>
      <w:r>
        <w:t>Responsabilidades</w:t>
      </w:r>
      <w:r>
        <w:rPr>
          <w:spacing w:val="-7"/>
        </w:rPr>
        <w:t xml:space="preserve"> </w:t>
      </w:r>
      <w:r>
        <w:t>del</w:t>
      </w:r>
      <w:r>
        <w:rPr>
          <w:spacing w:val="-4"/>
        </w:rPr>
        <w:t xml:space="preserve"> </w:t>
      </w:r>
      <w:r>
        <w:t>Mantenimiento</w:t>
      </w:r>
      <w:r>
        <w:rPr>
          <w:spacing w:val="-1"/>
        </w:rPr>
        <w:t xml:space="preserve"> </w:t>
      </w:r>
      <w:r>
        <w:t>de</w:t>
      </w:r>
      <w:r>
        <w:rPr>
          <w:spacing w:val="-5"/>
        </w:rPr>
        <w:t xml:space="preserve"> </w:t>
      </w:r>
      <w:r>
        <w:t>los</w:t>
      </w:r>
      <w:r>
        <w:rPr>
          <w:spacing w:val="-4"/>
        </w:rPr>
        <w:t xml:space="preserve"> </w:t>
      </w:r>
      <w:r>
        <w:t>Vehículos</w:t>
      </w:r>
      <w:r>
        <w:rPr>
          <w:spacing w:val="-4"/>
        </w:rPr>
        <w:t xml:space="preserve"> </w:t>
      </w:r>
      <w:r>
        <w:t>en</w:t>
      </w:r>
      <w:r>
        <w:rPr>
          <w:spacing w:val="-3"/>
        </w:rPr>
        <w:t xml:space="preserve"> </w:t>
      </w:r>
      <w:r>
        <w:rPr>
          <w:spacing w:val="-2"/>
        </w:rPr>
        <w:t>MinCIT</w:t>
      </w:r>
    </w:p>
    <w:p w14:paraId="7A7EFF5A" w14:textId="77777777" w:rsidR="006E0DE5" w:rsidRDefault="00F902AB">
      <w:pPr>
        <w:pStyle w:val="Heading3"/>
        <w:spacing w:before="182"/>
        <w:ind w:left="412"/>
        <w:jc w:val="both"/>
      </w:pPr>
      <w:r>
        <w:t>Encargado</w:t>
      </w:r>
      <w:r>
        <w:rPr>
          <w:spacing w:val="-7"/>
        </w:rPr>
        <w:t xml:space="preserve"> </w:t>
      </w:r>
      <w:r>
        <w:t>del</w:t>
      </w:r>
      <w:r>
        <w:rPr>
          <w:spacing w:val="-6"/>
        </w:rPr>
        <w:t xml:space="preserve"> </w:t>
      </w:r>
      <w:r>
        <w:t>Parque</w:t>
      </w:r>
      <w:r>
        <w:rPr>
          <w:spacing w:val="-6"/>
        </w:rPr>
        <w:t xml:space="preserve"> </w:t>
      </w:r>
      <w:r>
        <w:rPr>
          <w:spacing w:val="-2"/>
        </w:rPr>
        <w:t>Automotor:</w:t>
      </w:r>
    </w:p>
    <w:p w14:paraId="751723CA" w14:textId="77777777" w:rsidR="006E0DE5" w:rsidRDefault="006E0DE5">
      <w:pPr>
        <w:pStyle w:val="BodyText"/>
        <w:spacing w:before="1"/>
        <w:rPr>
          <w:b/>
        </w:rPr>
      </w:pPr>
    </w:p>
    <w:p w14:paraId="13C50594" w14:textId="77777777" w:rsidR="006E0DE5" w:rsidRDefault="00F902AB">
      <w:pPr>
        <w:pStyle w:val="BodyText"/>
        <w:ind w:left="412" w:right="340"/>
        <w:jc w:val="both"/>
      </w:pPr>
      <w:r>
        <w:t>Adelanta los procesos precontractuales con apoyo del Grupo de Contratos, Tramita las solicitudes</w:t>
      </w:r>
      <w:r>
        <w:rPr>
          <w:spacing w:val="-1"/>
        </w:rPr>
        <w:t xml:space="preserve"> </w:t>
      </w:r>
      <w:r>
        <w:t>de</w:t>
      </w:r>
      <w:r>
        <w:rPr>
          <w:spacing w:val="-1"/>
        </w:rPr>
        <w:t xml:space="preserve"> </w:t>
      </w:r>
      <w:r>
        <w:t>mantenimientos</w:t>
      </w:r>
      <w:r>
        <w:rPr>
          <w:spacing w:val="-1"/>
        </w:rPr>
        <w:t xml:space="preserve"> </w:t>
      </w:r>
      <w:r>
        <w:t>preventivos y</w:t>
      </w:r>
      <w:r>
        <w:rPr>
          <w:spacing w:val="-3"/>
        </w:rPr>
        <w:t xml:space="preserve"> </w:t>
      </w:r>
      <w:r>
        <w:t>correctivos</w:t>
      </w:r>
      <w:r>
        <w:rPr>
          <w:spacing w:val="-1"/>
        </w:rPr>
        <w:t xml:space="preserve"> </w:t>
      </w:r>
      <w:r>
        <w:t>que</w:t>
      </w:r>
      <w:r>
        <w:rPr>
          <w:spacing w:val="-2"/>
        </w:rPr>
        <w:t xml:space="preserve"> </w:t>
      </w:r>
      <w:r>
        <w:t>se llevan</w:t>
      </w:r>
      <w:r>
        <w:rPr>
          <w:spacing w:val="-2"/>
        </w:rPr>
        <w:t xml:space="preserve"> </w:t>
      </w:r>
      <w:r>
        <w:t>a</w:t>
      </w:r>
      <w:r>
        <w:rPr>
          <w:spacing w:val="-2"/>
        </w:rPr>
        <w:t xml:space="preserve"> </w:t>
      </w:r>
      <w:r>
        <w:t>cabo</w:t>
      </w:r>
      <w:r>
        <w:rPr>
          <w:spacing w:val="-2"/>
        </w:rPr>
        <w:t xml:space="preserve"> </w:t>
      </w:r>
      <w:r>
        <w:t>por</w:t>
      </w:r>
      <w:r>
        <w:rPr>
          <w:spacing w:val="-2"/>
        </w:rPr>
        <w:t xml:space="preserve"> </w:t>
      </w:r>
      <w:r>
        <w:t>parte de la empresa seleccionada.</w:t>
      </w:r>
    </w:p>
    <w:p w14:paraId="0873C8B9" w14:textId="77777777" w:rsidR="006E0DE5" w:rsidRDefault="00F902AB">
      <w:pPr>
        <w:pStyle w:val="Heading3"/>
        <w:spacing w:before="266"/>
        <w:ind w:left="412"/>
      </w:pPr>
      <w:r>
        <w:rPr>
          <w:spacing w:val="-2"/>
        </w:rPr>
        <w:t>Conductores:</w:t>
      </w:r>
    </w:p>
    <w:p w14:paraId="5CE81F65" w14:textId="77777777" w:rsidR="006E0DE5" w:rsidRDefault="006E0DE5">
      <w:pPr>
        <w:pStyle w:val="Heading3"/>
        <w:sectPr w:rsidR="006E0DE5">
          <w:type w:val="continuous"/>
          <w:pgSz w:h="15840" w:w="12240"/>
          <w:pgMar w:bottom="280" w:footer="902" w:gutter="0" w:header="854" w:left="720" w:right="1080" w:top="1820"/>
          <w:cols w:space="720"/>
        </w:sectPr>
      </w:pPr>
    </w:p>
    <w:p w14:paraId="50095CC0" w14:textId="77777777" w:rsidR="006E0DE5" w:rsidRDefault="006E0DE5">
      <w:pPr>
        <w:pStyle w:val="BodyText"/>
        <w:spacing w:before="3"/>
        <w:rPr>
          <w:b/>
        </w:rPr>
      </w:pPr>
    </w:p>
    <w:p w14:paraId="123823A5" w14:textId="77777777" w:rsidR="006E0DE5" w:rsidRDefault="00F902AB">
      <w:pPr>
        <w:pStyle w:val="BodyText"/>
        <w:ind w:left="412" w:right="338"/>
        <w:jc w:val="both"/>
      </w:pPr>
      <w:r>
        <w:t>Deberán informar oportunamente al</w:t>
      </w:r>
      <w:r>
        <w:rPr>
          <w:spacing w:val="-1"/>
        </w:rPr>
        <w:t xml:space="preserve"> </w:t>
      </w:r>
      <w:r>
        <w:t>encargado del</w:t>
      </w:r>
      <w:r>
        <w:rPr>
          <w:spacing w:val="-1"/>
        </w:rPr>
        <w:t xml:space="preserve"> </w:t>
      </w:r>
      <w:r>
        <w:t>Equipo del</w:t>
      </w:r>
      <w:r>
        <w:rPr>
          <w:spacing w:val="-1"/>
        </w:rPr>
        <w:t xml:space="preserve"> </w:t>
      </w:r>
      <w:r>
        <w:t>Parque Automotor sobre las reparaciones o necesidades de mantenimiento de su vehículo asignado (</w:t>
      </w:r>
      <w:proofErr w:type="gramStart"/>
      <w:r>
        <w:t xml:space="preserve">pre </w:t>
      </w:r>
      <w:r>
        <w:rPr>
          <w:spacing w:val="-2"/>
        </w:rPr>
        <w:t>operacional</w:t>
      </w:r>
      <w:proofErr w:type="gramEnd"/>
      <w:r>
        <w:rPr>
          <w:spacing w:val="-2"/>
        </w:rPr>
        <w:t>).</w:t>
      </w:r>
    </w:p>
    <w:p w14:paraId="0EBC2804" w14:textId="77777777" w:rsidR="006E0DE5" w:rsidRDefault="006E0DE5">
      <w:pPr>
        <w:pStyle w:val="BodyText"/>
        <w:spacing w:before="39"/>
      </w:pPr>
    </w:p>
    <w:p w14:paraId="6357E855" w14:textId="77777777" w:rsidR="006E0DE5" w:rsidRDefault="00F902AB">
      <w:pPr>
        <w:pStyle w:val="Heading3"/>
        <w:numPr>
          <w:ilvl w:val="2"/>
          <w:numId w:val="14"/>
        </w:numPr>
        <w:tabs>
          <w:tab w:pos="1371" w:val="left"/>
        </w:tabs>
        <w:ind w:hanging="718" w:left="1371"/>
        <w:jc w:val="left"/>
      </w:pPr>
      <w:bookmarkStart w:id="38" w:name="_bookmark38"/>
      <w:bookmarkEnd w:id="38"/>
      <w:r>
        <w:t>Mantenimiento</w:t>
      </w:r>
      <w:r>
        <w:rPr>
          <w:spacing w:val="-14"/>
        </w:rPr>
        <w:t xml:space="preserve"> </w:t>
      </w:r>
      <w:r>
        <w:rPr>
          <w:spacing w:val="-2"/>
        </w:rPr>
        <w:t>Correctivo</w:t>
      </w:r>
    </w:p>
    <w:p w14:paraId="3E78FEA3" w14:textId="77777777" w:rsidR="006E0DE5" w:rsidRDefault="006E0DE5">
      <w:pPr>
        <w:pStyle w:val="BodyText"/>
        <w:spacing w:before="46"/>
        <w:rPr>
          <w:b/>
        </w:rPr>
      </w:pPr>
    </w:p>
    <w:p w14:paraId="42CD936C" w14:textId="77777777" w:rsidR="006E0DE5" w:rsidRDefault="00F902AB">
      <w:pPr>
        <w:pStyle w:val="BodyText"/>
        <w:spacing w:before="1"/>
        <w:ind w:left="412" w:right="341"/>
        <w:jc w:val="both"/>
      </w:pPr>
      <w:r>
        <w:t>Los mantenimientos correctivos se llevarán a cabo en talleres y concesionarios autorizados por el Ministerio, la responsabilidad de su programación y control está a cargo del Equipo Parque Automotor.</w:t>
      </w:r>
    </w:p>
    <w:p w14:paraId="639D78C3" w14:textId="77777777" w:rsidR="006E0DE5" w:rsidRDefault="006E0DE5">
      <w:pPr>
        <w:pStyle w:val="BodyText"/>
      </w:pPr>
    </w:p>
    <w:p w14:paraId="2B2ECB93" w14:textId="77777777" w:rsidR="006E0DE5" w:rsidRDefault="00F902AB">
      <w:pPr>
        <w:pStyle w:val="BodyText"/>
        <w:ind w:left="412"/>
        <w:jc w:val="both"/>
      </w:pPr>
      <w:r>
        <w:t>Anexo</w:t>
      </w:r>
      <w:r>
        <w:rPr>
          <w:spacing w:val="-3"/>
        </w:rPr>
        <w:t xml:space="preserve"> </w:t>
      </w:r>
      <w:r>
        <w:t>15</w:t>
      </w:r>
      <w:r>
        <w:rPr>
          <w:spacing w:val="-4"/>
        </w:rPr>
        <w:t xml:space="preserve"> </w:t>
      </w:r>
      <w:r>
        <w:t>Plan</w:t>
      </w:r>
      <w:r>
        <w:rPr>
          <w:spacing w:val="-4"/>
        </w:rPr>
        <w:t xml:space="preserve"> </w:t>
      </w:r>
      <w:r>
        <w:rPr>
          <w:spacing w:val="-2"/>
        </w:rPr>
        <w:t>Mantenimiento.</w:t>
      </w:r>
    </w:p>
    <w:p w14:paraId="3D448E1C" w14:textId="77777777" w:rsidR="006E0DE5" w:rsidRDefault="00F902AB">
      <w:pPr>
        <w:pStyle w:val="BodyText"/>
        <w:spacing w:before="266"/>
        <w:ind w:left="412"/>
        <w:jc w:val="both"/>
      </w:pPr>
      <w:r>
        <w:t>Anexo</w:t>
      </w:r>
      <w:r>
        <w:rPr>
          <w:spacing w:val="-7"/>
        </w:rPr>
        <w:t xml:space="preserve"> </w:t>
      </w:r>
      <w:r>
        <w:t>16</w:t>
      </w:r>
      <w:r>
        <w:rPr>
          <w:spacing w:val="-7"/>
        </w:rPr>
        <w:t xml:space="preserve"> </w:t>
      </w:r>
      <w:r>
        <w:t>Solicitud</w:t>
      </w:r>
      <w:r>
        <w:rPr>
          <w:spacing w:val="-6"/>
        </w:rPr>
        <w:t xml:space="preserve"> </w:t>
      </w:r>
      <w:r>
        <w:t>Mantenimiento</w:t>
      </w:r>
      <w:r>
        <w:rPr>
          <w:spacing w:val="-5"/>
        </w:rPr>
        <w:t xml:space="preserve"> </w:t>
      </w:r>
      <w:r>
        <w:t>del</w:t>
      </w:r>
      <w:r>
        <w:rPr>
          <w:spacing w:val="-8"/>
        </w:rPr>
        <w:t xml:space="preserve"> </w:t>
      </w:r>
      <w:r>
        <w:rPr>
          <w:spacing w:val="-2"/>
        </w:rPr>
        <w:t>vehículo</w:t>
      </w:r>
    </w:p>
    <w:p w14:paraId="0A0C9B7F" w14:textId="77777777" w:rsidR="006E0DE5" w:rsidRDefault="00F902AB">
      <w:pPr>
        <w:pStyle w:val="BodyText"/>
        <w:ind w:left="2654"/>
        <w:rPr>
          <w:sz w:val="20"/>
        </w:rPr>
      </w:pPr>
      <w:r>
        <w:rPr>
          <w:noProof/>
          <w:sz w:val="20"/>
        </w:rPr>
        <mc:AlternateContent>
          <mc:Choice Requires="wpg">
            <w:drawing>
              <wp:inline distB="0" distL="0" distR="0" distT="0" wp14:anchorId="2F99FDE8" wp14:editId="41AE8CF7">
                <wp:extent cx="3306445" cy="3066415"/>
                <wp:effectExtent b="10160" l="9525" r="8254" t="95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3066415"/>
                          <a:chOff x="0" y="0"/>
                          <a:chExt cx="3306445" cy="3066415"/>
                        </a:xfrm>
                      </wpg:grpSpPr>
                      <wps:wsp>
                        <wps:cNvPr id="10" name="Graphic 10"/>
                        <wps:cNvSpPr/>
                        <wps:spPr>
                          <a:xfrm>
                            <a:off x="311635" y="181990"/>
                            <a:ext cx="2713355" cy="2686685"/>
                          </a:xfrm>
                          <a:custGeom>
                            <a:avLst/>
                            <a:gdLst/>
                            <a:ahLst/>
                            <a:cxnLst/>
                            <a:rect b="b" l="l" r="r" t="t"/>
                            <a:pathLst>
                              <a:path h="2686685" w="2713355">
                                <a:moveTo>
                                  <a:pt x="1623336" y="0"/>
                                </a:moveTo>
                                <a:lnTo>
                                  <a:pt x="1591840" y="156844"/>
                                </a:lnTo>
                                <a:lnTo>
                                  <a:pt x="1640974" y="167777"/>
                                </a:lnTo>
                                <a:lnTo>
                                  <a:pt x="1689387" y="180701"/>
                                </a:lnTo>
                                <a:lnTo>
                                  <a:pt x="1737027" y="195579"/>
                                </a:lnTo>
                                <a:lnTo>
                                  <a:pt x="1783845" y="212371"/>
                                </a:lnTo>
                                <a:lnTo>
                                  <a:pt x="1829789" y="231038"/>
                                </a:lnTo>
                                <a:lnTo>
                                  <a:pt x="1874809" y="251543"/>
                                </a:lnTo>
                                <a:lnTo>
                                  <a:pt x="1918854" y="273845"/>
                                </a:lnTo>
                                <a:lnTo>
                                  <a:pt x="1961872" y="297906"/>
                                </a:lnTo>
                                <a:lnTo>
                                  <a:pt x="2003815" y="323687"/>
                                </a:lnTo>
                                <a:lnTo>
                                  <a:pt x="2044630" y="351149"/>
                                </a:lnTo>
                                <a:lnTo>
                                  <a:pt x="2084266" y="380253"/>
                                </a:lnTo>
                                <a:lnTo>
                                  <a:pt x="2122674" y="410961"/>
                                </a:lnTo>
                                <a:lnTo>
                                  <a:pt x="2159803" y="443234"/>
                                </a:lnTo>
                                <a:lnTo>
                                  <a:pt x="2195601" y="477033"/>
                                </a:lnTo>
                                <a:lnTo>
                                  <a:pt x="2230018" y="512318"/>
                                </a:lnTo>
                                <a:lnTo>
                                  <a:pt x="2263004" y="549052"/>
                                </a:lnTo>
                                <a:lnTo>
                                  <a:pt x="2294506" y="587195"/>
                                </a:lnTo>
                                <a:lnTo>
                                  <a:pt x="2324476" y="626708"/>
                                </a:lnTo>
                                <a:lnTo>
                                  <a:pt x="2352862" y="667552"/>
                                </a:lnTo>
                                <a:lnTo>
                                  <a:pt x="2379613" y="709690"/>
                                </a:lnTo>
                                <a:lnTo>
                                  <a:pt x="2404678" y="753081"/>
                                </a:lnTo>
                                <a:lnTo>
                                  <a:pt x="2428008" y="797687"/>
                                </a:lnTo>
                                <a:lnTo>
                                  <a:pt x="2448558" y="841207"/>
                                </a:lnTo>
                                <a:lnTo>
                                  <a:pt x="2467213" y="885131"/>
                                </a:lnTo>
                                <a:lnTo>
                                  <a:pt x="2483990" y="929408"/>
                                </a:lnTo>
                                <a:lnTo>
                                  <a:pt x="2498904" y="973992"/>
                                </a:lnTo>
                                <a:lnTo>
                                  <a:pt x="2511971" y="1018835"/>
                                </a:lnTo>
                                <a:lnTo>
                                  <a:pt x="2523207" y="1063888"/>
                                </a:lnTo>
                                <a:lnTo>
                                  <a:pt x="2532630" y="1109104"/>
                                </a:lnTo>
                                <a:lnTo>
                                  <a:pt x="2540254" y="1154435"/>
                                </a:lnTo>
                                <a:lnTo>
                                  <a:pt x="2546095" y="1199833"/>
                                </a:lnTo>
                                <a:lnTo>
                                  <a:pt x="2550171" y="1245249"/>
                                </a:lnTo>
                                <a:lnTo>
                                  <a:pt x="2552497" y="1290637"/>
                                </a:lnTo>
                                <a:lnTo>
                                  <a:pt x="2553089" y="1335949"/>
                                </a:lnTo>
                                <a:lnTo>
                                  <a:pt x="2551963" y="1381135"/>
                                </a:lnTo>
                                <a:lnTo>
                                  <a:pt x="2549136" y="1426150"/>
                                </a:lnTo>
                                <a:lnTo>
                                  <a:pt x="2544623" y="1470943"/>
                                </a:lnTo>
                                <a:lnTo>
                                  <a:pt x="2538441" y="1515469"/>
                                </a:lnTo>
                                <a:lnTo>
                                  <a:pt x="2530606" y="1559678"/>
                                </a:lnTo>
                                <a:lnTo>
                                  <a:pt x="2521134" y="1603523"/>
                                </a:lnTo>
                                <a:lnTo>
                                  <a:pt x="2510040" y="1646957"/>
                                </a:lnTo>
                                <a:lnTo>
                                  <a:pt x="2497342" y="1689930"/>
                                </a:lnTo>
                                <a:lnTo>
                                  <a:pt x="2483055" y="1732396"/>
                                </a:lnTo>
                                <a:lnTo>
                                  <a:pt x="2467196" y="1774305"/>
                                </a:lnTo>
                                <a:lnTo>
                                  <a:pt x="2449780" y="1815612"/>
                                </a:lnTo>
                                <a:lnTo>
                                  <a:pt x="2430824" y="1856267"/>
                                </a:lnTo>
                                <a:lnTo>
                                  <a:pt x="2410343" y="1896222"/>
                                </a:lnTo>
                                <a:lnTo>
                                  <a:pt x="2388355" y="1935430"/>
                                </a:lnTo>
                                <a:lnTo>
                                  <a:pt x="2364874" y="1973844"/>
                                </a:lnTo>
                                <a:lnTo>
                                  <a:pt x="2339917" y="2011414"/>
                                </a:lnTo>
                                <a:lnTo>
                                  <a:pt x="2313501" y="2048093"/>
                                </a:lnTo>
                                <a:lnTo>
                                  <a:pt x="2285641" y="2083833"/>
                                </a:lnTo>
                                <a:lnTo>
                                  <a:pt x="2256354" y="2118587"/>
                                </a:lnTo>
                                <a:lnTo>
                                  <a:pt x="2225655" y="2152306"/>
                                </a:lnTo>
                                <a:lnTo>
                                  <a:pt x="2193561" y="2184942"/>
                                </a:lnTo>
                                <a:lnTo>
                                  <a:pt x="2160087" y="2216448"/>
                                </a:lnTo>
                                <a:lnTo>
                                  <a:pt x="2125251" y="2246776"/>
                                </a:lnTo>
                                <a:lnTo>
                                  <a:pt x="2089068" y="2275877"/>
                                </a:lnTo>
                                <a:lnTo>
                                  <a:pt x="2051554" y="2303705"/>
                                </a:lnTo>
                                <a:lnTo>
                                  <a:pt x="2012725" y="2330210"/>
                                </a:lnTo>
                                <a:lnTo>
                                  <a:pt x="1972598" y="2355346"/>
                                </a:lnTo>
                                <a:lnTo>
                                  <a:pt x="1931188" y="2379063"/>
                                </a:lnTo>
                                <a:lnTo>
                                  <a:pt x="1888512" y="2401316"/>
                                </a:lnTo>
                                <a:lnTo>
                                  <a:pt x="1844991" y="2421866"/>
                                </a:lnTo>
                                <a:lnTo>
                                  <a:pt x="1801068" y="2440521"/>
                                </a:lnTo>
                                <a:lnTo>
                                  <a:pt x="1756790" y="2457298"/>
                                </a:lnTo>
                                <a:lnTo>
                                  <a:pt x="1712206" y="2472212"/>
                                </a:lnTo>
                                <a:lnTo>
                                  <a:pt x="1667363" y="2485279"/>
                                </a:lnTo>
                                <a:lnTo>
                                  <a:pt x="1622310" y="2496515"/>
                                </a:lnTo>
                                <a:lnTo>
                                  <a:pt x="1577094" y="2505937"/>
                                </a:lnTo>
                                <a:lnTo>
                                  <a:pt x="1531763" y="2513561"/>
                                </a:lnTo>
                                <a:lnTo>
                                  <a:pt x="1486366" y="2519403"/>
                                </a:lnTo>
                                <a:lnTo>
                                  <a:pt x="1440949" y="2523479"/>
                                </a:lnTo>
                                <a:lnTo>
                                  <a:pt x="1395561" y="2525805"/>
                                </a:lnTo>
                                <a:lnTo>
                                  <a:pt x="1350249" y="2526397"/>
                                </a:lnTo>
                                <a:lnTo>
                                  <a:pt x="1305063" y="2525271"/>
                                </a:lnTo>
                                <a:lnTo>
                                  <a:pt x="1260049" y="2522444"/>
                                </a:lnTo>
                                <a:lnTo>
                                  <a:pt x="1215255" y="2517931"/>
                                </a:lnTo>
                                <a:lnTo>
                                  <a:pt x="1170729" y="2511749"/>
                                </a:lnTo>
                                <a:lnTo>
                                  <a:pt x="1126520" y="2503914"/>
                                </a:lnTo>
                                <a:lnTo>
                                  <a:pt x="1082675" y="2494441"/>
                                </a:lnTo>
                                <a:lnTo>
                                  <a:pt x="1039242" y="2483348"/>
                                </a:lnTo>
                                <a:lnTo>
                                  <a:pt x="996268" y="2470650"/>
                                </a:lnTo>
                                <a:lnTo>
                                  <a:pt x="953803" y="2456363"/>
                                </a:lnTo>
                                <a:lnTo>
                                  <a:pt x="911893" y="2440504"/>
                                </a:lnTo>
                                <a:lnTo>
                                  <a:pt x="870586" y="2423088"/>
                                </a:lnTo>
                                <a:lnTo>
                                  <a:pt x="829932" y="2404132"/>
                                </a:lnTo>
                                <a:lnTo>
                                  <a:pt x="789976" y="2383651"/>
                                </a:lnTo>
                                <a:lnTo>
                                  <a:pt x="750768" y="2361662"/>
                                </a:lnTo>
                                <a:lnTo>
                                  <a:pt x="712355" y="2338182"/>
                                </a:lnTo>
                                <a:lnTo>
                                  <a:pt x="674785" y="2313225"/>
                                </a:lnTo>
                                <a:lnTo>
                                  <a:pt x="638105" y="2286809"/>
                                </a:lnTo>
                                <a:lnTo>
                                  <a:pt x="602365" y="2258949"/>
                                </a:lnTo>
                                <a:lnTo>
                                  <a:pt x="567612" y="2229662"/>
                                </a:lnTo>
                                <a:lnTo>
                                  <a:pt x="533893" y="2198963"/>
                                </a:lnTo>
                                <a:lnTo>
                                  <a:pt x="501256" y="2166869"/>
                                </a:lnTo>
                                <a:lnTo>
                                  <a:pt x="469750" y="2133395"/>
                                </a:lnTo>
                                <a:lnTo>
                                  <a:pt x="439422" y="2098559"/>
                                </a:lnTo>
                                <a:lnTo>
                                  <a:pt x="410321" y="2062376"/>
                                </a:lnTo>
                                <a:lnTo>
                                  <a:pt x="382493" y="2024862"/>
                                </a:lnTo>
                                <a:lnTo>
                                  <a:pt x="355988" y="1986033"/>
                                </a:lnTo>
                                <a:lnTo>
                                  <a:pt x="330853" y="1945905"/>
                                </a:lnTo>
                                <a:lnTo>
                                  <a:pt x="307135" y="1904496"/>
                                </a:lnTo>
                                <a:lnTo>
                                  <a:pt x="284883" y="1861819"/>
                                </a:lnTo>
                                <a:lnTo>
                                  <a:pt x="264332" y="1818307"/>
                                </a:lnTo>
                                <a:lnTo>
                                  <a:pt x="245677" y="1774392"/>
                                </a:lnTo>
                                <a:lnTo>
                                  <a:pt x="228900" y="1730122"/>
                                </a:lnTo>
                                <a:lnTo>
                                  <a:pt x="213987" y="1685544"/>
                                </a:lnTo>
                                <a:lnTo>
                                  <a:pt x="200920" y="1640707"/>
                                </a:lnTo>
                                <a:lnTo>
                                  <a:pt x="189683" y="1595659"/>
                                </a:lnTo>
                                <a:lnTo>
                                  <a:pt x="180261" y="1550447"/>
                                </a:lnTo>
                                <a:lnTo>
                                  <a:pt x="172637" y="1505119"/>
                                </a:lnTo>
                                <a:lnTo>
                                  <a:pt x="166795" y="1459724"/>
                                </a:lnTo>
                                <a:lnTo>
                                  <a:pt x="162719" y="1414310"/>
                                </a:lnTo>
                                <a:lnTo>
                                  <a:pt x="160394" y="1368923"/>
                                </a:lnTo>
                                <a:lnTo>
                                  <a:pt x="159802" y="1323613"/>
                                </a:lnTo>
                                <a:lnTo>
                                  <a:pt x="160927" y="1278427"/>
                                </a:lnTo>
                                <a:lnTo>
                                  <a:pt x="163755" y="1233413"/>
                                </a:lnTo>
                                <a:lnTo>
                                  <a:pt x="168267" y="1188619"/>
                                </a:lnTo>
                                <a:lnTo>
                                  <a:pt x="174449" y="1144092"/>
                                </a:lnTo>
                                <a:lnTo>
                                  <a:pt x="182284" y="1099882"/>
                                </a:lnTo>
                                <a:lnTo>
                                  <a:pt x="191757" y="1056035"/>
                                </a:lnTo>
                                <a:lnTo>
                                  <a:pt x="202850" y="1012600"/>
                                </a:lnTo>
                                <a:lnTo>
                                  <a:pt x="215548" y="969625"/>
                                </a:lnTo>
                                <a:lnTo>
                                  <a:pt x="229835" y="927157"/>
                                </a:lnTo>
                                <a:lnTo>
                                  <a:pt x="245694" y="885244"/>
                                </a:lnTo>
                                <a:lnTo>
                                  <a:pt x="263110" y="843935"/>
                                </a:lnTo>
                                <a:lnTo>
                                  <a:pt x="282067" y="803278"/>
                                </a:lnTo>
                                <a:lnTo>
                                  <a:pt x="302547" y="763319"/>
                                </a:lnTo>
                                <a:lnTo>
                                  <a:pt x="324536" y="724108"/>
                                </a:lnTo>
                                <a:lnTo>
                                  <a:pt x="348016" y="685692"/>
                                </a:lnTo>
                                <a:lnTo>
                                  <a:pt x="372973" y="648119"/>
                                </a:lnTo>
                                <a:lnTo>
                                  <a:pt x="399389" y="611436"/>
                                </a:lnTo>
                                <a:lnTo>
                                  <a:pt x="427249" y="575693"/>
                                </a:lnTo>
                                <a:lnTo>
                                  <a:pt x="456537" y="540936"/>
                                </a:lnTo>
                                <a:lnTo>
                                  <a:pt x="487235" y="507215"/>
                                </a:lnTo>
                                <a:lnTo>
                                  <a:pt x="519330" y="474576"/>
                                </a:lnTo>
                                <a:lnTo>
                                  <a:pt x="552803" y="443067"/>
                                </a:lnTo>
                                <a:lnTo>
                                  <a:pt x="587639" y="412737"/>
                                </a:lnTo>
                                <a:lnTo>
                                  <a:pt x="623823" y="383634"/>
                                </a:lnTo>
                                <a:lnTo>
                                  <a:pt x="661337" y="355805"/>
                                </a:lnTo>
                                <a:lnTo>
                                  <a:pt x="700165" y="329298"/>
                                </a:lnTo>
                                <a:lnTo>
                                  <a:pt x="740293" y="304161"/>
                                </a:lnTo>
                                <a:lnTo>
                                  <a:pt x="781703" y="280443"/>
                                </a:lnTo>
                                <a:lnTo>
                                  <a:pt x="824379" y="258190"/>
                                </a:lnTo>
                                <a:lnTo>
                                  <a:pt x="854351" y="338581"/>
                                </a:lnTo>
                                <a:lnTo>
                                  <a:pt x="908834" y="134492"/>
                                </a:lnTo>
                                <a:lnTo>
                                  <a:pt x="737892" y="27431"/>
                                </a:lnTo>
                                <a:lnTo>
                                  <a:pt x="767991" y="107822"/>
                                </a:lnTo>
                                <a:lnTo>
                                  <a:pt x="724267" y="129859"/>
                                </a:lnTo>
                                <a:lnTo>
                                  <a:pt x="681534" y="153359"/>
                                </a:lnTo>
                                <a:lnTo>
                                  <a:pt x="639822" y="178288"/>
                                </a:lnTo>
                                <a:lnTo>
                                  <a:pt x="599158" y="204609"/>
                                </a:lnTo>
                                <a:lnTo>
                                  <a:pt x="559571" y="232286"/>
                                </a:lnTo>
                                <a:lnTo>
                                  <a:pt x="521088" y="261284"/>
                                </a:lnTo>
                                <a:lnTo>
                                  <a:pt x="483737" y="291565"/>
                                </a:lnTo>
                                <a:lnTo>
                                  <a:pt x="447547" y="323095"/>
                                </a:lnTo>
                                <a:lnTo>
                                  <a:pt x="412546" y="355837"/>
                                </a:lnTo>
                                <a:lnTo>
                                  <a:pt x="378762" y="389755"/>
                                </a:lnTo>
                                <a:lnTo>
                                  <a:pt x="346223" y="424813"/>
                                </a:lnTo>
                                <a:lnTo>
                                  <a:pt x="314958" y="460975"/>
                                </a:lnTo>
                                <a:lnTo>
                                  <a:pt x="284994" y="498205"/>
                                </a:lnTo>
                                <a:lnTo>
                                  <a:pt x="256359" y="536467"/>
                                </a:lnTo>
                                <a:lnTo>
                                  <a:pt x="229082" y="575724"/>
                                </a:lnTo>
                                <a:lnTo>
                                  <a:pt x="203191" y="615942"/>
                                </a:lnTo>
                                <a:lnTo>
                                  <a:pt x="178714" y="657084"/>
                                </a:lnTo>
                                <a:lnTo>
                                  <a:pt x="155679" y="699114"/>
                                </a:lnTo>
                                <a:lnTo>
                                  <a:pt x="134115" y="741995"/>
                                </a:lnTo>
                                <a:lnTo>
                                  <a:pt x="114048" y="785692"/>
                                </a:lnTo>
                                <a:lnTo>
                                  <a:pt x="95508" y="830169"/>
                                </a:lnTo>
                                <a:lnTo>
                                  <a:pt x="78523" y="875390"/>
                                </a:lnTo>
                                <a:lnTo>
                                  <a:pt x="63121" y="921318"/>
                                </a:lnTo>
                                <a:lnTo>
                                  <a:pt x="49329" y="967918"/>
                                </a:lnTo>
                                <a:lnTo>
                                  <a:pt x="37177" y="1015154"/>
                                </a:lnTo>
                                <a:lnTo>
                                  <a:pt x="26692" y="1062989"/>
                                </a:lnTo>
                                <a:lnTo>
                                  <a:pt x="17956" y="1110846"/>
                                </a:lnTo>
                                <a:lnTo>
                                  <a:pt x="10964" y="1158614"/>
                                </a:lnTo>
                                <a:lnTo>
                                  <a:pt x="5696" y="1206260"/>
                                </a:lnTo>
                                <a:lnTo>
                                  <a:pt x="2127" y="1253748"/>
                                </a:lnTo>
                                <a:lnTo>
                                  <a:pt x="236" y="1301047"/>
                                </a:lnTo>
                                <a:lnTo>
                                  <a:pt x="0" y="1348122"/>
                                </a:lnTo>
                                <a:lnTo>
                                  <a:pt x="1396" y="1394938"/>
                                </a:lnTo>
                                <a:lnTo>
                                  <a:pt x="4402" y="1441463"/>
                                </a:lnTo>
                                <a:lnTo>
                                  <a:pt x="8996" y="1487663"/>
                                </a:lnTo>
                                <a:lnTo>
                                  <a:pt x="15155" y="1533504"/>
                                </a:lnTo>
                                <a:lnTo>
                                  <a:pt x="22857" y="1578951"/>
                                </a:lnTo>
                                <a:lnTo>
                                  <a:pt x="32079" y="1623972"/>
                                </a:lnTo>
                                <a:lnTo>
                                  <a:pt x="42798" y="1668532"/>
                                </a:lnTo>
                                <a:lnTo>
                                  <a:pt x="54992" y="1712598"/>
                                </a:lnTo>
                                <a:lnTo>
                                  <a:pt x="68640" y="1756136"/>
                                </a:lnTo>
                                <a:lnTo>
                                  <a:pt x="83717" y="1799112"/>
                                </a:lnTo>
                                <a:lnTo>
                                  <a:pt x="100202" y="1841492"/>
                                </a:lnTo>
                                <a:lnTo>
                                  <a:pt x="118072" y="1883243"/>
                                </a:lnTo>
                                <a:lnTo>
                                  <a:pt x="137305" y="1924330"/>
                                </a:lnTo>
                                <a:lnTo>
                                  <a:pt x="157879" y="1964720"/>
                                </a:lnTo>
                                <a:lnTo>
                                  <a:pt x="179770" y="2004380"/>
                                </a:lnTo>
                                <a:lnTo>
                                  <a:pt x="202956" y="2043274"/>
                                </a:lnTo>
                                <a:lnTo>
                                  <a:pt x="227415" y="2081371"/>
                                </a:lnTo>
                                <a:lnTo>
                                  <a:pt x="253125" y="2118635"/>
                                </a:lnTo>
                                <a:lnTo>
                                  <a:pt x="280062" y="2155033"/>
                                </a:lnTo>
                                <a:lnTo>
                                  <a:pt x="308205" y="2190531"/>
                                </a:lnTo>
                                <a:lnTo>
                                  <a:pt x="337530" y="2225096"/>
                                </a:lnTo>
                                <a:lnTo>
                                  <a:pt x="368016" y="2258693"/>
                                </a:lnTo>
                                <a:lnTo>
                                  <a:pt x="399640" y="2291290"/>
                                </a:lnTo>
                                <a:lnTo>
                                  <a:pt x="432379" y="2322851"/>
                                </a:lnTo>
                                <a:lnTo>
                                  <a:pt x="466211" y="2353343"/>
                                </a:lnTo>
                                <a:lnTo>
                                  <a:pt x="501113" y="2382733"/>
                                </a:lnTo>
                                <a:lnTo>
                                  <a:pt x="537064" y="2410987"/>
                                </a:lnTo>
                                <a:lnTo>
                                  <a:pt x="574040" y="2438071"/>
                                </a:lnTo>
                                <a:lnTo>
                                  <a:pt x="612019" y="2463950"/>
                                </a:lnTo>
                                <a:lnTo>
                                  <a:pt x="650978" y="2488592"/>
                                </a:lnTo>
                                <a:lnTo>
                                  <a:pt x="690896" y="2511963"/>
                                </a:lnTo>
                                <a:lnTo>
                                  <a:pt x="731749" y="2534028"/>
                                </a:lnTo>
                                <a:lnTo>
                                  <a:pt x="773515" y="2554754"/>
                                </a:lnTo>
                                <a:lnTo>
                                  <a:pt x="816172" y="2574108"/>
                                </a:lnTo>
                                <a:lnTo>
                                  <a:pt x="859696" y="2592054"/>
                                </a:lnTo>
                                <a:lnTo>
                                  <a:pt x="904067" y="2608561"/>
                                </a:lnTo>
                                <a:lnTo>
                                  <a:pt x="949260" y="2623593"/>
                                </a:lnTo>
                                <a:lnTo>
                                  <a:pt x="995254" y="2637117"/>
                                </a:lnTo>
                                <a:lnTo>
                                  <a:pt x="1042027" y="2649100"/>
                                </a:lnTo>
                                <a:lnTo>
                                  <a:pt x="1089555" y="2659506"/>
                                </a:lnTo>
                                <a:lnTo>
                                  <a:pt x="1137420" y="2668243"/>
                                </a:lnTo>
                                <a:lnTo>
                                  <a:pt x="1185195" y="2675234"/>
                                </a:lnTo>
                                <a:lnTo>
                                  <a:pt x="1232848" y="2680503"/>
                                </a:lnTo>
                                <a:lnTo>
                                  <a:pt x="1280344" y="2684071"/>
                                </a:lnTo>
                                <a:lnTo>
                                  <a:pt x="1327649" y="2685962"/>
                                </a:lnTo>
                                <a:lnTo>
                                  <a:pt x="1374730" y="2686199"/>
                                </a:lnTo>
                                <a:lnTo>
                                  <a:pt x="1421553" y="2684802"/>
                                </a:lnTo>
                                <a:lnTo>
                                  <a:pt x="1468084" y="2681796"/>
                                </a:lnTo>
                                <a:lnTo>
                                  <a:pt x="1514289" y="2677202"/>
                                </a:lnTo>
                                <a:lnTo>
                                  <a:pt x="1560135" y="2671043"/>
                                </a:lnTo>
                                <a:lnTo>
                                  <a:pt x="1605588" y="2663341"/>
                                </a:lnTo>
                                <a:lnTo>
                                  <a:pt x="1650613" y="2654120"/>
                                </a:lnTo>
                                <a:lnTo>
                                  <a:pt x="1695178" y="2643400"/>
                                </a:lnTo>
                                <a:lnTo>
                                  <a:pt x="1739248" y="2631206"/>
                                </a:lnTo>
                                <a:lnTo>
                                  <a:pt x="1782789" y="2617559"/>
                                </a:lnTo>
                                <a:lnTo>
                                  <a:pt x="1825769" y="2602481"/>
                                </a:lnTo>
                                <a:lnTo>
                                  <a:pt x="1868152" y="2585996"/>
                                </a:lnTo>
                                <a:lnTo>
                                  <a:pt x="1909906" y="2568126"/>
                                </a:lnTo>
                                <a:lnTo>
                                  <a:pt x="1950996" y="2548893"/>
                                </a:lnTo>
                                <a:lnTo>
                                  <a:pt x="1991389" y="2528319"/>
                                </a:lnTo>
                                <a:lnTo>
                                  <a:pt x="2031051" y="2506428"/>
                                </a:lnTo>
                                <a:lnTo>
                                  <a:pt x="2069949" y="2483242"/>
                                </a:lnTo>
                                <a:lnTo>
                                  <a:pt x="2108047" y="2458783"/>
                                </a:lnTo>
                                <a:lnTo>
                                  <a:pt x="2145313" y="2433074"/>
                                </a:lnTo>
                                <a:lnTo>
                                  <a:pt x="2181713" y="2406136"/>
                                </a:lnTo>
                                <a:lnTo>
                                  <a:pt x="2217213" y="2377994"/>
                                </a:lnTo>
                                <a:lnTo>
                                  <a:pt x="2251779" y="2348668"/>
                                </a:lnTo>
                                <a:lnTo>
                                  <a:pt x="2285378" y="2318182"/>
                                </a:lnTo>
                                <a:lnTo>
                                  <a:pt x="2317975" y="2286559"/>
                                </a:lnTo>
                                <a:lnTo>
                                  <a:pt x="2349538" y="2253819"/>
                                </a:lnTo>
                                <a:lnTo>
                                  <a:pt x="2380031" y="2219987"/>
                                </a:lnTo>
                                <a:lnTo>
                                  <a:pt x="2409422" y="2185085"/>
                                </a:lnTo>
                                <a:lnTo>
                                  <a:pt x="2437676" y="2149134"/>
                                </a:lnTo>
                                <a:lnTo>
                                  <a:pt x="2464761" y="2112158"/>
                                </a:lnTo>
                                <a:lnTo>
                                  <a:pt x="2490641" y="2074179"/>
                                </a:lnTo>
                                <a:lnTo>
                                  <a:pt x="2515283" y="2035220"/>
                                </a:lnTo>
                                <a:lnTo>
                                  <a:pt x="2538654" y="1995302"/>
                                </a:lnTo>
                                <a:lnTo>
                                  <a:pt x="2560720" y="1954449"/>
                                </a:lnTo>
                                <a:lnTo>
                                  <a:pt x="2581446" y="1912683"/>
                                </a:lnTo>
                                <a:lnTo>
                                  <a:pt x="2600800" y="1870027"/>
                                </a:lnTo>
                                <a:lnTo>
                                  <a:pt x="2618746" y="1826502"/>
                                </a:lnTo>
                                <a:lnTo>
                                  <a:pt x="2635253" y="1782131"/>
                                </a:lnTo>
                                <a:lnTo>
                                  <a:pt x="2650285" y="1736938"/>
                                </a:lnTo>
                                <a:lnTo>
                                  <a:pt x="2663809" y="1690944"/>
                                </a:lnTo>
                                <a:lnTo>
                                  <a:pt x="2675792" y="1644171"/>
                                </a:lnTo>
                                <a:lnTo>
                                  <a:pt x="2686199" y="1596643"/>
                                </a:lnTo>
                                <a:lnTo>
                                  <a:pt x="2694935" y="1548779"/>
                                </a:lnTo>
                                <a:lnTo>
                                  <a:pt x="2701925" y="1501003"/>
                                </a:lnTo>
                                <a:lnTo>
                                  <a:pt x="2707193" y="1453350"/>
                                </a:lnTo>
                                <a:lnTo>
                                  <a:pt x="2710761" y="1405854"/>
                                </a:lnTo>
                                <a:lnTo>
                                  <a:pt x="2712651" y="1358549"/>
                                </a:lnTo>
                                <a:lnTo>
                                  <a:pt x="2712885" y="1311468"/>
                                </a:lnTo>
                                <a:lnTo>
                                  <a:pt x="2711487" y="1264645"/>
                                </a:lnTo>
                                <a:lnTo>
                                  <a:pt x="2708479" y="1218114"/>
                                </a:lnTo>
                                <a:lnTo>
                                  <a:pt x="2703883" y="1171909"/>
                                </a:lnTo>
                                <a:lnTo>
                                  <a:pt x="2697721" y="1126063"/>
                                </a:lnTo>
                                <a:lnTo>
                                  <a:pt x="2690017" y="1080611"/>
                                </a:lnTo>
                                <a:lnTo>
                                  <a:pt x="2680793" y="1035585"/>
                                </a:lnTo>
                                <a:lnTo>
                                  <a:pt x="2670071" y="991021"/>
                                </a:lnTo>
                                <a:lnTo>
                                  <a:pt x="2657873" y="946951"/>
                                </a:lnTo>
                                <a:lnTo>
                                  <a:pt x="2644223" y="903409"/>
                                </a:lnTo>
                                <a:lnTo>
                                  <a:pt x="2629143" y="860429"/>
                                </a:lnTo>
                                <a:lnTo>
                                  <a:pt x="2612655" y="818046"/>
                                </a:lnTo>
                                <a:lnTo>
                                  <a:pt x="2594782" y="776292"/>
                                </a:lnTo>
                                <a:lnTo>
                                  <a:pt x="2575547" y="735202"/>
                                </a:lnTo>
                                <a:lnTo>
                                  <a:pt x="2554971" y="694809"/>
                                </a:lnTo>
                                <a:lnTo>
                                  <a:pt x="2533077" y="655147"/>
                                </a:lnTo>
                                <a:lnTo>
                                  <a:pt x="2509889" y="616250"/>
                                </a:lnTo>
                                <a:lnTo>
                                  <a:pt x="2485428" y="578151"/>
                                </a:lnTo>
                                <a:lnTo>
                                  <a:pt x="2459716" y="540885"/>
                                </a:lnTo>
                                <a:lnTo>
                                  <a:pt x="2432777" y="504485"/>
                                </a:lnTo>
                                <a:lnTo>
                                  <a:pt x="2404633" y="468985"/>
                                </a:lnTo>
                                <a:lnTo>
                                  <a:pt x="2375306" y="434419"/>
                                </a:lnTo>
                                <a:lnTo>
                                  <a:pt x="2344819" y="400820"/>
                                </a:lnTo>
                                <a:lnTo>
                                  <a:pt x="2313195" y="368223"/>
                                </a:lnTo>
                                <a:lnTo>
                                  <a:pt x="2280455" y="336660"/>
                                </a:lnTo>
                                <a:lnTo>
                                  <a:pt x="2246623" y="306167"/>
                                </a:lnTo>
                                <a:lnTo>
                                  <a:pt x="2211721" y="276776"/>
                                </a:lnTo>
                                <a:lnTo>
                                  <a:pt x="2175771" y="248522"/>
                                </a:lnTo>
                                <a:lnTo>
                                  <a:pt x="2138796" y="221438"/>
                                </a:lnTo>
                                <a:lnTo>
                                  <a:pt x="2100819" y="195557"/>
                                </a:lnTo>
                                <a:lnTo>
                                  <a:pt x="2061861" y="170915"/>
                                </a:lnTo>
                                <a:lnTo>
                                  <a:pt x="2021946" y="147544"/>
                                </a:lnTo>
                                <a:lnTo>
                                  <a:pt x="1981096" y="125479"/>
                                </a:lnTo>
                                <a:lnTo>
                                  <a:pt x="1939334" y="104752"/>
                                </a:lnTo>
                                <a:lnTo>
                                  <a:pt x="1896681" y="85399"/>
                                </a:lnTo>
                                <a:lnTo>
                                  <a:pt x="1853161" y="67452"/>
                                </a:lnTo>
                                <a:lnTo>
                                  <a:pt x="1808796" y="50945"/>
                                </a:lnTo>
                                <a:lnTo>
                                  <a:pt x="1763608" y="35913"/>
                                </a:lnTo>
                                <a:lnTo>
                                  <a:pt x="1717621" y="22389"/>
                                </a:lnTo>
                                <a:lnTo>
                                  <a:pt x="1670856" y="10406"/>
                                </a:lnTo>
                                <a:lnTo>
                                  <a:pt x="1623336" y="0"/>
                                </a:lnTo>
                                <a:close/>
                              </a:path>
                            </a:pathLst>
                          </a:custGeom>
                          <a:solidFill>
                            <a:srgbClr val="DBE9CD"/>
                          </a:solidFill>
                        </wps:spPr>
                        <wps:bodyPr bIns="0" lIns="0" rIns="0" rtlCol="0" tIns="0" wrap="square">
                          <a:prstTxWarp prst="textNoShape">
                            <a:avLst/>
                          </a:prstTxWarp>
                          <a:noAutofit/>
                        </wps:bodyPr>
                      </wps:wsp>
                      <wps:wsp>
                        <wps:cNvPr id="11" name="Graphic 11"/>
                        <wps:cNvSpPr/>
                        <wps:spPr>
                          <a:xfrm>
                            <a:off x="1249299" y="9525"/>
                            <a:ext cx="837565" cy="592455"/>
                          </a:xfrm>
                          <a:custGeom>
                            <a:avLst/>
                            <a:gdLst/>
                            <a:ahLst/>
                            <a:cxnLst/>
                            <a:rect b="b" l="l" r="r" t="t"/>
                            <a:pathLst>
                              <a:path h="592455" w="837565">
                                <a:moveTo>
                                  <a:pt x="764920" y="0"/>
                                </a:moveTo>
                                <a:lnTo>
                                  <a:pt x="72517" y="0"/>
                                </a:lnTo>
                                <a:lnTo>
                                  <a:pt x="60811" y="2363"/>
                                </a:lnTo>
                                <a:lnTo>
                                  <a:pt x="29162" y="23701"/>
                                </a:lnTo>
                                <a:lnTo>
                                  <a:pt x="7824" y="55350"/>
                                </a:lnTo>
                                <a:lnTo>
                                  <a:pt x="0" y="94107"/>
                                </a:lnTo>
                                <a:lnTo>
                                  <a:pt x="0" y="492506"/>
                                </a:lnTo>
                                <a:lnTo>
                                  <a:pt x="7824" y="531262"/>
                                </a:lnTo>
                                <a:lnTo>
                                  <a:pt x="29162" y="562911"/>
                                </a:lnTo>
                                <a:lnTo>
                                  <a:pt x="60811" y="584249"/>
                                </a:lnTo>
                                <a:lnTo>
                                  <a:pt x="99567" y="592074"/>
                                </a:lnTo>
                                <a:lnTo>
                                  <a:pt x="737869" y="592074"/>
                                </a:lnTo>
                                <a:lnTo>
                                  <a:pt x="776626" y="584249"/>
                                </a:lnTo>
                                <a:lnTo>
                                  <a:pt x="808275" y="562911"/>
                                </a:lnTo>
                                <a:lnTo>
                                  <a:pt x="829613" y="531262"/>
                                </a:lnTo>
                                <a:lnTo>
                                  <a:pt x="837438" y="492506"/>
                                </a:lnTo>
                                <a:lnTo>
                                  <a:pt x="837438" y="94107"/>
                                </a:lnTo>
                                <a:lnTo>
                                  <a:pt x="829613" y="55350"/>
                                </a:lnTo>
                                <a:lnTo>
                                  <a:pt x="808275" y="23701"/>
                                </a:lnTo>
                                <a:lnTo>
                                  <a:pt x="776626" y="2363"/>
                                </a:lnTo>
                                <a:lnTo>
                                  <a:pt x="764920" y="0"/>
                                </a:lnTo>
                                <a:close/>
                              </a:path>
                            </a:pathLst>
                          </a:custGeom>
                          <a:solidFill>
                            <a:srgbClr val="90C225"/>
                          </a:solidFill>
                        </wps:spPr>
                        <wps:bodyPr bIns="0" lIns="0" rIns="0" rtlCol="0" tIns="0" wrap="square">
                          <a:prstTxWarp prst="textNoShape">
                            <a:avLst/>
                          </a:prstTxWarp>
                          <a:noAutofit/>
                        </wps:bodyPr>
                      </wps:wsp>
                      <wps:wsp>
                        <wps:cNvPr id="12" name="Graphic 12"/>
                        <wps:cNvSpPr/>
                        <wps:spPr>
                          <a:xfrm>
                            <a:off x="1249299" y="9525"/>
                            <a:ext cx="837565" cy="592455"/>
                          </a:xfrm>
                          <a:custGeom>
                            <a:avLst/>
                            <a:gdLst/>
                            <a:ahLst/>
                            <a:cxnLst/>
                            <a:rect b="b" l="l" r="r" t="t"/>
                            <a:pathLst>
                              <a:path h="592455" w="837565">
                                <a:moveTo>
                                  <a:pt x="764920" y="0"/>
                                </a:moveTo>
                                <a:lnTo>
                                  <a:pt x="776626" y="2363"/>
                                </a:lnTo>
                                <a:lnTo>
                                  <a:pt x="808275" y="23701"/>
                                </a:lnTo>
                                <a:lnTo>
                                  <a:pt x="829613" y="55350"/>
                                </a:lnTo>
                                <a:lnTo>
                                  <a:pt x="837438" y="94107"/>
                                </a:lnTo>
                                <a:lnTo>
                                  <a:pt x="837438" y="492506"/>
                                </a:lnTo>
                                <a:lnTo>
                                  <a:pt x="829613" y="531262"/>
                                </a:lnTo>
                                <a:lnTo>
                                  <a:pt x="808275" y="562911"/>
                                </a:lnTo>
                                <a:lnTo>
                                  <a:pt x="776626" y="584249"/>
                                </a:lnTo>
                                <a:lnTo>
                                  <a:pt x="737869" y="592074"/>
                                </a:lnTo>
                                <a:lnTo>
                                  <a:pt x="99567" y="592074"/>
                                </a:lnTo>
                                <a:lnTo>
                                  <a:pt x="60811" y="584249"/>
                                </a:lnTo>
                                <a:lnTo>
                                  <a:pt x="29162" y="562911"/>
                                </a:lnTo>
                                <a:lnTo>
                                  <a:pt x="7824" y="531262"/>
                                </a:lnTo>
                                <a:lnTo>
                                  <a:pt x="0" y="492506"/>
                                </a:lnTo>
                                <a:lnTo>
                                  <a:pt x="0" y="94107"/>
                                </a:lnTo>
                                <a:lnTo>
                                  <a:pt x="7824" y="55350"/>
                                </a:lnTo>
                                <a:lnTo>
                                  <a:pt x="29162" y="23701"/>
                                </a:lnTo>
                                <a:lnTo>
                                  <a:pt x="60811" y="2363"/>
                                </a:lnTo>
                                <a:lnTo>
                                  <a:pt x="72517" y="0"/>
                                </a:lnTo>
                              </a:path>
                            </a:pathLst>
                          </a:custGeom>
                          <a:ln w="19050">
                            <a:solidFill>
                              <a:srgbClr val="FFFFFF"/>
                            </a:solidFill>
                            <a:prstDash val="solid"/>
                          </a:ln>
                        </wps:spPr>
                        <wps:bodyPr bIns="0" lIns="0" rIns="0" rtlCol="0" tIns="0" wrap="square">
                          <a:prstTxWarp prst="textNoShape">
                            <a:avLst/>
                          </a:prstTxWarp>
                          <a:noAutofit/>
                        </wps:bodyPr>
                      </wps:wsp>
                      <wps:wsp>
                        <wps:cNvPr id="13" name="Graphic 13"/>
                        <wps:cNvSpPr/>
                        <wps:spPr>
                          <a:xfrm>
                            <a:off x="2114804" y="350265"/>
                            <a:ext cx="846455" cy="626110"/>
                          </a:xfrm>
                          <a:custGeom>
                            <a:avLst/>
                            <a:gdLst/>
                            <a:ahLst/>
                            <a:cxnLst/>
                            <a:rect b="b" l="l" r="r" t="t"/>
                            <a:pathLst>
                              <a:path h="626110" w="846455">
                                <a:moveTo>
                                  <a:pt x="742061" y="0"/>
                                </a:moveTo>
                                <a:lnTo>
                                  <a:pt x="104266" y="0"/>
                                </a:lnTo>
                                <a:lnTo>
                                  <a:pt x="63650" y="8201"/>
                                </a:lnTo>
                                <a:lnTo>
                                  <a:pt x="30511" y="30559"/>
                                </a:lnTo>
                                <a:lnTo>
                                  <a:pt x="8183" y="63704"/>
                                </a:lnTo>
                                <a:lnTo>
                                  <a:pt x="0" y="104266"/>
                                </a:lnTo>
                                <a:lnTo>
                                  <a:pt x="0" y="521462"/>
                                </a:lnTo>
                                <a:lnTo>
                                  <a:pt x="8183" y="562024"/>
                                </a:lnTo>
                                <a:lnTo>
                                  <a:pt x="30511" y="595169"/>
                                </a:lnTo>
                                <a:lnTo>
                                  <a:pt x="63650" y="617527"/>
                                </a:lnTo>
                                <a:lnTo>
                                  <a:pt x="104266" y="625728"/>
                                </a:lnTo>
                                <a:lnTo>
                                  <a:pt x="742061" y="625728"/>
                                </a:lnTo>
                                <a:lnTo>
                                  <a:pt x="782623" y="617527"/>
                                </a:lnTo>
                                <a:lnTo>
                                  <a:pt x="815768" y="595169"/>
                                </a:lnTo>
                                <a:lnTo>
                                  <a:pt x="838126" y="562024"/>
                                </a:lnTo>
                                <a:lnTo>
                                  <a:pt x="846327" y="521462"/>
                                </a:lnTo>
                                <a:lnTo>
                                  <a:pt x="846327" y="104266"/>
                                </a:lnTo>
                                <a:lnTo>
                                  <a:pt x="838126" y="63704"/>
                                </a:lnTo>
                                <a:lnTo>
                                  <a:pt x="815768" y="30559"/>
                                </a:lnTo>
                                <a:lnTo>
                                  <a:pt x="782623" y="8201"/>
                                </a:lnTo>
                                <a:lnTo>
                                  <a:pt x="742061" y="0"/>
                                </a:lnTo>
                                <a:close/>
                              </a:path>
                            </a:pathLst>
                          </a:custGeom>
                          <a:solidFill>
                            <a:srgbClr val="90C225"/>
                          </a:solidFill>
                        </wps:spPr>
                        <wps:bodyPr bIns="0" lIns="0" rIns="0" rtlCol="0" tIns="0" wrap="square">
                          <a:prstTxWarp prst="textNoShape">
                            <a:avLst/>
                          </a:prstTxWarp>
                          <a:noAutofit/>
                        </wps:bodyPr>
                      </wps:wsp>
                      <wps:wsp>
                        <wps:cNvPr id="14" name="Graphic 14"/>
                        <wps:cNvSpPr/>
                        <wps:spPr>
                          <a:xfrm>
                            <a:off x="2114804" y="350265"/>
                            <a:ext cx="846455" cy="626110"/>
                          </a:xfrm>
                          <a:custGeom>
                            <a:avLst/>
                            <a:gdLst/>
                            <a:ahLst/>
                            <a:cxnLst/>
                            <a:rect b="b" l="l" r="r" t="t"/>
                            <a:pathLst>
                              <a:path h="626110" w="846455">
                                <a:moveTo>
                                  <a:pt x="0" y="104266"/>
                                </a:moveTo>
                                <a:lnTo>
                                  <a:pt x="8183" y="63704"/>
                                </a:lnTo>
                                <a:lnTo>
                                  <a:pt x="30511" y="30559"/>
                                </a:lnTo>
                                <a:lnTo>
                                  <a:pt x="63650" y="8201"/>
                                </a:lnTo>
                                <a:lnTo>
                                  <a:pt x="104266" y="0"/>
                                </a:lnTo>
                                <a:lnTo>
                                  <a:pt x="742061" y="0"/>
                                </a:lnTo>
                                <a:lnTo>
                                  <a:pt x="782623" y="8201"/>
                                </a:lnTo>
                                <a:lnTo>
                                  <a:pt x="815768" y="30559"/>
                                </a:lnTo>
                                <a:lnTo>
                                  <a:pt x="838126" y="63704"/>
                                </a:lnTo>
                                <a:lnTo>
                                  <a:pt x="846327" y="104266"/>
                                </a:lnTo>
                                <a:lnTo>
                                  <a:pt x="846327" y="521462"/>
                                </a:lnTo>
                                <a:lnTo>
                                  <a:pt x="838126" y="562024"/>
                                </a:lnTo>
                                <a:lnTo>
                                  <a:pt x="815768" y="595169"/>
                                </a:lnTo>
                                <a:lnTo>
                                  <a:pt x="782623" y="617527"/>
                                </a:lnTo>
                                <a:lnTo>
                                  <a:pt x="742061" y="625728"/>
                                </a:lnTo>
                                <a:lnTo>
                                  <a:pt x="104266" y="625728"/>
                                </a:lnTo>
                                <a:lnTo>
                                  <a:pt x="63650" y="617527"/>
                                </a:lnTo>
                                <a:lnTo>
                                  <a:pt x="30511" y="595169"/>
                                </a:lnTo>
                                <a:lnTo>
                                  <a:pt x="8183" y="562024"/>
                                </a:lnTo>
                                <a:lnTo>
                                  <a:pt x="0" y="521462"/>
                                </a:lnTo>
                                <a:lnTo>
                                  <a:pt x="0" y="104266"/>
                                </a:lnTo>
                                <a:close/>
                              </a:path>
                            </a:pathLst>
                          </a:custGeom>
                          <a:ln w="19050">
                            <a:solidFill>
                              <a:srgbClr val="FFFFFF"/>
                            </a:solidFill>
                            <a:prstDash val="solid"/>
                          </a:ln>
                        </wps:spPr>
                        <wps:bodyPr bIns="0" lIns="0" rIns="0" rtlCol="0" tIns="0" wrap="square">
                          <a:prstTxWarp prst="textNoShape">
                            <a:avLst/>
                          </a:prstTxWarp>
                          <a:noAutofit/>
                        </wps:bodyPr>
                      </wps:wsp>
                      <wps:wsp>
                        <wps:cNvPr id="15" name="Graphic 15"/>
                        <wps:cNvSpPr/>
                        <wps:spPr>
                          <a:xfrm>
                            <a:off x="2499867" y="1240536"/>
                            <a:ext cx="796925" cy="585470"/>
                          </a:xfrm>
                          <a:custGeom>
                            <a:avLst/>
                            <a:gdLst/>
                            <a:ahLst/>
                            <a:cxnLst/>
                            <a:rect b="b" l="l" r="r" t="t"/>
                            <a:pathLst>
                              <a:path h="585470" w="796925">
                                <a:moveTo>
                                  <a:pt x="699262" y="0"/>
                                </a:moveTo>
                                <a:lnTo>
                                  <a:pt x="97536" y="0"/>
                                </a:lnTo>
                                <a:lnTo>
                                  <a:pt x="59578" y="7647"/>
                                </a:lnTo>
                                <a:lnTo>
                                  <a:pt x="28575" y="28511"/>
                                </a:lnTo>
                                <a:lnTo>
                                  <a:pt x="7667" y="59471"/>
                                </a:lnTo>
                                <a:lnTo>
                                  <a:pt x="0" y="97409"/>
                                </a:lnTo>
                                <a:lnTo>
                                  <a:pt x="0" y="487552"/>
                                </a:lnTo>
                                <a:lnTo>
                                  <a:pt x="7667" y="525490"/>
                                </a:lnTo>
                                <a:lnTo>
                                  <a:pt x="28575" y="556450"/>
                                </a:lnTo>
                                <a:lnTo>
                                  <a:pt x="59578" y="577314"/>
                                </a:lnTo>
                                <a:lnTo>
                                  <a:pt x="97536" y="584962"/>
                                </a:lnTo>
                                <a:lnTo>
                                  <a:pt x="699262" y="584962"/>
                                </a:lnTo>
                                <a:lnTo>
                                  <a:pt x="737219" y="577314"/>
                                </a:lnTo>
                                <a:lnTo>
                                  <a:pt x="768223" y="556450"/>
                                </a:lnTo>
                                <a:lnTo>
                                  <a:pt x="789130" y="525490"/>
                                </a:lnTo>
                                <a:lnTo>
                                  <a:pt x="796798" y="487552"/>
                                </a:lnTo>
                                <a:lnTo>
                                  <a:pt x="796798" y="97409"/>
                                </a:lnTo>
                                <a:lnTo>
                                  <a:pt x="789130" y="59471"/>
                                </a:lnTo>
                                <a:lnTo>
                                  <a:pt x="768223" y="28511"/>
                                </a:lnTo>
                                <a:lnTo>
                                  <a:pt x="737219" y="7647"/>
                                </a:lnTo>
                                <a:lnTo>
                                  <a:pt x="699262" y="0"/>
                                </a:lnTo>
                                <a:close/>
                              </a:path>
                            </a:pathLst>
                          </a:custGeom>
                          <a:solidFill>
                            <a:srgbClr val="90C225"/>
                          </a:solidFill>
                        </wps:spPr>
                        <wps:bodyPr bIns="0" lIns="0" rIns="0" rtlCol="0" tIns="0" wrap="square">
                          <a:prstTxWarp prst="textNoShape">
                            <a:avLst/>
                          </a:prstTxWarp>
                          <a:noAutofit/>
                        </wps:bodyPr>
                      </wps:wsp>
                      <wps:wsp>
                        <wps:cNvPr id="16" name="Graphic 16"/>
                        <wps:cNvSpPr/>
                        <wps:spPr>
                          <a:xfrm>
                            <a:off x="2499867" y="1240536"/>
                            <a:ext cx="796925" cy="585470"/>
                          </a:xfrm>
                          <a:custGeom>
                            <a:avLst/>
                            <a:gdLst/>
                            <a:ahLst/>
                            <a:cxnLst/>
                            <a:rect b="b" l="l" r="r" t="t"/>
                            <a:pathLst>
                              <a:path h="585470" w="796925">
                                <a:moveTo>
                                  <a:pt x="0" y="97409"/>
                                </a:moveTo>
                                <a:lnTo>
                                  <a:pt x="7667" y="59471"/>
                                </a:lnTo>
                                <a:lnTo>
                                  <a:pt x="28575" y="28511"/>
                                </a:lnTo>
                                <a:lnTo>
                                  <a:pt x="59578" y="7647"/>
                                </a:lnTo>
                                <a:lnTo>
                                  <a:pt x="97536" y="0"/>
                                </a:lnTo>
                                <a:lnTo>
                                  <a:pt x="699262" y="0"/>
                                </a:lnTo>
                                <a:lnTo>
                                  <a:pt x="737219" y="7647"/>
                                </a:lnTo>
                                <a:lnTo>
                                  <a:pt x="768223" y="28511"/>
                                </a:lnTo>
                                <a:lnTo>
                                  <a:pt x="789130" y="59471"/>
                                </a:lnTo>
                                <a:lnTo>
                                  <a:pt x="796798" y="97409"/>
                                </a:lnTo>
                                <a:lnTo>
                                  <a:pt x="796798" y="487552"/>
                                </a:lnTo>
                                <a:lnTo>
                                  <a:pt x="789130" y="525490"/>
                                </a:lnTo>
                                <a:lnTo>
                                  <a:pt x="768223" y="556450"/>
                                </a:lnTo>
                                <a:lnTo>
                                  <a:pt x="737219" y="577314"/>
                                </a:lnTo>
                                <a:lnTo>
                                  <a:pt x="699262" y="584962"/>
                                </a:lnTo>
                                <a:lnTo>
                                  <a:pt x="97536" y="584962"/>
                                </a:lnTo>
                                <a:lnTo>
                                  <a:pt x="59578" y="577314"/>
                                </a:lnTo>
                                <a:lnTo>
                                  <a:pt x="28575" y="556450"/>
                                </a:lnTo>
                                <a:lnTo>
                                  <a:pt x="7667" y="525490"/>
                                </a:lnTo>
                                <a:lnTo>
                                  <a:pt x="0" y="487552"/>
                                </a:lnTo>
                                <a:lnTo>
                                  <a:pt x="0" y="97409"/>
                                </a:lnTo>
                                <a:close/>
                              </a:path>
                            </a:pathLst>
                          </a:custGeom>
                          <a:ln w="19050">
                            <a:solidFill>
                              <a:srgbClr val="FFFFFF"/>
                            </a:solidFill>
                            <a:prstDash val="solid"/>
                          </a:ln>
                        </wps:spPr>
                        <wps:bodyPr bIns="0" lIns="0" rIns="0" rtlCol="0" tIns="0" wrap="square">
                          <a:prstTxWarp prst="textNoShape">
                            <a:avLst/>
                          </a:prstTxWarp>
                          <a:noAutofit/>
                        </wps:bodyPr>
                      </wps:wsp>
                      <wps:wsp>
                        <wps:cNvPr id="17" name="Graphic 17"/>
                        <wps:cNvSpPr/>
                        <wps:spPr>
                          <a:xfrm>
                            <a:off x="2118486" y="1953260"/>
                            <a:ext cx="908050" cy="748030"/>
                          </a:xfrm>
                          <a:custGeom>
                            <a:avLst/>
                            <a:gdLst/>
                            <a:ahLst/>
                            <a:cxnLst/>
                            <a:rect b="b" l="l" r="r" t="t"/>
                            <a:pathLst>
                              <a:path h="748030" w="908050">
                                <a:moveTo>
                                  <a:pt x="783336" y="0"/>
                                </a:moveTo>
                                <a:lnTo>
                                  <a:pt x="124587" y="0"/>
                                </a:lnTo>
                                <a:lnTo>
                                  <a:pt x="76080" y="9804"/>
                                </a:lnTo>
                                <a:lnTo>
                                  <a:pt x="36480" y="36528"/>
                                </a:lnTo>
                                <a:lnTo>
                                  <a:pt x="9786" y="76134"/>
                                </a:lnTo>
                                <a:lnTo>
                                  <a:pt x="0" y="124587"/>
                                </a:lnTo>
                                <a:lnTo>
                                  <a:pt x="0" y="623062"/>
                                </a:lnTo>
                                <a:lnTo>
                                  <a:pt x="9786" y="671514"/>
                                </a:lnTo>
                                <a:lnTo>
                                  <a:pt x="36480" y="711120"/>
                                </a:lnTo>
                                <a:lnTo>
                                  <a:pt x="76080" y="737844"/>
                                </a:lnTo>
                                <a:lnTo>
                                  <a:pt x="124587" y="747649"/>
                                </a:lnTo>
                                <a:lnTo>
                                  <a:pt x="783336" y="747649"/>
                                </a:lnTo>
                                <a:lnTo>
                                  <a:pt x="831788" y="737844"/>
                                </a:lnTo>
                                <a:lnTo>
                                  <a:pt x="871394" y="711120"/>
                                </a:lnTo>
                                <a:lnTo>
                                  <a:pt x="898118" y="671514"/>
                                </a:lnTo>
                                <a:lnTo>
                                  <a:pt x="907922" y="623062"/>
                                </a:lnTo>
                                <a:lnTo>
                                  <a:pt x="907922" y="124587"/>
                                </a:lnTo>
                                <a:lnTo>
                                  <a:pt x="898118" y="76134"/>
                                </a:lnTo>
                                <a:lnTo>
                                  <a:pt x="871394" y="36528"/>
                                </a:lnTo>
                                <a:lnTo>
                                  <a:pt x="831788" y="9804"/>
                                </a:lnTo>
                                <a:lnTo>
                                  <a:pt x="783336" y="0"/>
                                </a:lnTo>
                                <a:close/>
                              </a:path>
                            </a:pathLst>
                          </a:custGeom>
                          <a:solidFill>
                            <a:srgbClr val="90C225"/>
                          </a:solidFill>
                        </wps:spPr>
                        <wps:bodyPr bIns="0" lIns="0" rIns="0" rtlCol="0" tIns="0" wrap="square">
                          <a:prstTxWarp prst="textNoShape">
                            <a:avLst/>
                          </a:prstTxWarp>
                          <a:noAutofit/>
                        </wps:bodyPr>
                      </wps:wsp>
                      <wps:wsp>
                        <wps:cNvPr id="18" name="Graphic 18"/>
                        <wps:cNvSpPr/>
                        <wps:spPr>
                          <a:xfrm>
                            <a:off x="2118486" y="1953260"/>
                            <a:ext cx="908050" cy="748030"/>
                          </a:xfrm>
                          <a:custGeom>
                            <a:avLst/>
                            <a:gdLst/>
                            <a:ahLst/>
                            <a:cxnLst/>
                            <a:rect b="b" l="l" r="r" t="t"/>
                            <a:pathLst>
                              <a:path h="748030" w="908050">
                                <a:moveTo>
                                  <a:pt x="0" y="124587"/>
                                </a:moveTo>
                                <a:lnTo>
                                  <a:pt x="9786" y="76134"/>
                                </a:lnTo>
                                <a:lnTo>
                                  <a:pt x="36480" y="36528"/>
                                </a:lnTo>
                                <a:lnTo>
                                  <a:pt x="76080" y="9804"/>
                                </a:lnTo>
                                <a:lnTo>
                                  <a:pt x="124587" y="0"/>
                                </a:lnTo>
                                <a:lnTo>
                                  <a:pt x="783336" y="0"/>
                                </a:lnTo>
                                <a:lnTo>
                                  <a:pt x="831788" y="9804"/>
                                </a:lnTo>
                                <a:lnTo>
                                  <a:pt x="871394" y="36528"/>
                                </a:lnTo>
                                <a:lnTo>
                                  <a:pt x="898118" y="76134"/>
                                </a:lnTo>
                                <a:lnTo>
                                  <a:pt x="907922" y="124587"/>
                                </a:lnTo>
                                <a:lnTo>
                                  <a:pt x="907922" y="623062"/>
                                </a:lnTo>
                                <a:lnTo>
                                  <a:pt x="898118" y="671514"/>
                                </a:lnTo>
                                <a:lnTo>
                                  <a:pt x="871394" y="711120"/>
                                </a:lnTo>
                                <a:lnTo>
                                  <a:pt x="831788" y="737844"/>
                                </a:lnTo>
                                <a:lnTo>
                                  <a:pt x="783336" y="747649"/>
                                </a:lnTo>
                                <a:lnTo>
                                  <a:pt x="124587" y="747649"/>
                                </a:lnTo>
                                <a:lnTo>
                                  <a:pt x="76080" y="737844"/>
                                </a:lnTo>
                                <a:lnTo>
                                  <a:pt x="36480" y="711120"/>
                                </a:lnTo>
                                <a:lnTo>
                                  <a:pt x="9786" y="671514"/>
                                </a:lnTo>
                                <a:lnTo>
                                  <a:pt x="0" y="623062"/>
                                </a:lnTo>
                                <a:lnTo>
                                  <a:pt x="0" y="124587"/>
                                </a:lnTo>
                                <a:close/>
                              </a:path>
                            </a:pathLst>
                          </a:custGeom>
                          <a:ln w="19050">
                            <a:solidFill>
                              <a:srgbClr val="FFFFFF"/>
                            </a:solidFill>
                            <a:prstDash val="solid"/>
                          </a:ln>
                        </wps:spPr>
                        <wps:bodyPr bIns="0" lIns="0" rIns="0" rtlCol="0" tIns="0" wrap="square">
                          <a:prstTxWarp prst="textNoShape">
                            <a:avLst/>
                          </a:prstTxWarp>
                          <a:noAutofit/>
                        </wps:bodyPr>
                      </wps:wsp>
                      <wps:wsp>
                        <wps:cNvPr id="19" name="Graphic 19"/>
                        <wps:cNvSpPr/>
                        <wps:spPr>
                          <a:xfrm>
                            <a:off x="1231900" y="2469895"/>
                            <a:ext cx="872490" cy="586740"/>
                          </a:xfrm>
                          <a:custGeom>
                            <a:avLst/>
                            <a:gdLst/>
                            <a:ahLst/>
                            <a:cxnLst/>
                            <a:rect b="b" l="l" r="r" t="t"/>
                            <a:pathLst>
                              <a:path h="586740" w="872490">
                                <a:moveTo>
                                  <a:pt x="774573" y="0"/>
                                </a:moveTo>
                                <a:lnTo>
                                  <a:pt x="97789" y="0"/>
                                </a:lnTo>
                                <a:lnTo>
                                  <a:pt x="59686" y="7671"/>
                                </a:lnTo>
                                <a:lnTo>
                                  <a:pt x="28606" y="28606"/>
                                </a:lnTo>
                                <a:lnTo>
                                  <a:pt x="7671" y="59686"/>
                                </a:lnTo>
                                <a:lnTo>
                                  <a:pt x="0" y="97789"/>
                                </a:lnTo>
                                <a:lnTo>
                                  <a:pt x="0" y="488950"/>
                                </a:lnTo>
                                <a:lnTo>
                                  <a:pt x="7671" y="527000"/>
                                </a:lnTo>
                                <a:lnTo>
                                  <a:pt x="28606" y="558085"/>
                                </a:lnTo>
                                <a:lnTo>
                                  <a:pt x="59686" y="579050"/>
                                </a:lnTo>
                                <a:lnTo>
                                  <a:pt x="97789" y="586739"/>
                                </a:lnTo>
                                <a:lnTo>
                                  <a:pt x="774573" y="586739"/>
                                </a:lnTo>
                                <a:lnTo>
                                  <a:pt x="812623" y="579050"/>
                                </a:lnTo>
                                <a:lnTo>
                                  <a:pt x="843708" y="558085"/>
                                </a:lnTo>
                                <a:lnTo>
                                  <a:pt x="864673" y="527000"/>
                                </a:lnTo>
                                <a:lnTo>
                                  <a:pt x="872363" y="488950"/>
                                </a:lnTo>
                                <a:lnTo>
                                  <a:pt x="872363" y="97789"/>
                                </a:lnTo>
                                <a:lnTo>
                                  <a:pt x="864673" y="59686"/>
                                </a:lnTo>
                                <a:lnTo>
                                  <a:pt x="843708" y="28606"/>
                                </a:lnTo>
                                <a:lnTo>
                                  <a:pt x="812623" y="7671"/>
                                </a:lnTo>
                                <a:lnTo>
                                  <a:pt x="774573" y="0"/>
                                </a:lnTo>
                                <a:close/>
                              </a:path>
                            </a:pathLst>
                          </a:custGeom>
                          <a:solidFill>
                            <a:srgbClr val="90C225"/>
                          </a:solidFill>
                        </wps:spPr>
                        <wps:bodyPr bIns="0" lIns="0" rIns="0" rtlCol="0" tIns="0" wrap="square">
                          <a:prstTxWarp prst="textNoShape">
                            <a:avLst/>
                          </a:prstTxWarp>
                          <a:noAutofit/>
                        </wps:bodyPr>
                      </wps:wsp>
                      <wps:wsp>
                        <wps:cNvPr id="20" name="Graphic 20"/>
                        <wps:cNvSpPr/>
                        <wps:spPr>
                          <a:xfrm>
                            <a:off x="1231900" y="2469895"/>
                            <a:ext cx="872490" cy="586740"/>
                          </a:xfrm>
                          <a:custGeom>
                            <a:avLst/>
                            <a:gdLst/>
                            <a:ahLst/>
                            <a:cxnLst/>
                            <a:rect b="b" l="l" r="r" t="t"/>
                            <a:pathLst>
                              <a:path h="586740" w="872490">
                                <a:moveTo>
                                  <a:pt x="0" y="97789"/>
                                </a:moveTo>
                                <a:lnTo>
                                  <a:pt x="7671" y="59686"/>
                                </a:lnTo>
                                <a:lnTo>
                                  <a:pt x="28606" y="28606"/>
                                </a:lnTo>
                                <a:lnTo>
                                  <a:pt x="59686" y="7671"/>
                                </a:lnTo>
                                <a:lnTo>
                                  <a:pt x="97789" y="0"/>
                                </a:lnTo>
                                <a:lnTo>
                                  <a:pt x="774573" y="0"/>
                                </a:lnTo>
                                <a:lnTo>
                                  <a:pt x="812623" y="7671"/>
                                </a:lnTo>
                                <a:lnTo>
                                  <a:pt x="843708" y="28606"/>
                                </a:lnTo>
                                <a:lnTo>
                                  <a:pt x="864673" y="59686"/>
                                </a:lnTo>
                                <a:lnTo>
                                  <a:pt x="872363" y="97789"/>
                                </a:lnTo>
                                <a:lnTo>
                                  <a:pt x="872363" y="488950"/>
                                </a:lnTo>
                                <a:lnTo>
                                  <a:pt x="864673" y="527000"/>
                                </a:lnTo>
                                <a:lnTo>
                                  <a:pt x="843708" y="558085"/>
                                </a:lnTo>
                                <a:lnTo>
                                  <a:pt x="812623" y="579050"/>
                                </a:lnTo>
                                <a:lnTo>
                                  <a:pt x="774573" y="586739"/>
                                </a:lnTo>
                                <a:lnTo>
                                  <a:pt x="97789" y="586739"/>
                                </a:lnTo>
                                <a:lnTo>
                                  <a:pt x="59686" y="579050"/>
                                </a:lnTo>
                                <a:lnTo>
                                  <a:pt x="28606" y="558085"/>
                                </a:lnTo>
                                <a:lnTo>
                                  <a:pt x="7671" y="527000"/>
                                </a:lnTo>
                                <a:lnTo>
                                  <a:pt x="0" y="488950"/>
                                </a:lnTo>
                                <a:lnTo>
                                  <a:pt x="0" y="97789"/>
                                </a:lnTo>
                                <a:close/>
                              </a:path>
                            </a:pathLst>
                          </a:custGeom>
                          <a:ln w="19050">
                            <a:solidFill>
                              <a:srgbClr val="FFFFFF"/>
                            </a:solidFill>
                            <a:prstDash val="solid"/>
                          </a:ln>
                        </wps:spPr>
                        <wps:bodyPr bIns="0" lIns="0" rIns="0" rtlCol="0" tIns="0" wrap="square">
                          <a:prstTxWarp prst="textNoShape">
                            <a:avLst/>
                          </a:prstTxWarp>
                          <a:noAutofit/>
                        </wps:bodyPr>
                      </wps:wsp>
                      <wps:wsp>
                        <wps:cNvPr id="21" name="Graphic 21"/>
                        <wps:cNvSpPr/>
                        <wps:spPr>
                          <a:xfrm>
                            <a:off x="377697" y="2038095"/>
                            <a:ext cx="786130" cy="647065"/>
                          </a:xfrm>
                          <a:custGeom>
                            <a:avLst/>
                            <a:gdLst/>
                            <a:ahLst/>
                            <a:cxnLst/>
                            <a:rect b="b" l="l" r="r" t="t"/>
                            <a:pathLst>
                              <a:path h="647065" w="786130">
                                <a:moveTo>
                                  <a:pt x="678053" y="0"/>
                                </a:moveTo>
                                <a:lnTo>
                                  <a:pt x="107823" y="0"/>
                                </a:lnTo>
                                <a:lnTo>
                                  <a:pt x="65847" y="8471"/>
                                </a:lnTo>
                                <a:lnTo>
                                  <a:pt x="31575" y="31575"/>
                                </a:lnTo>
                                <a:lnTo>
                                  <a:pt x="8471" y="65847"/>
                                </a:lnTo>
                                <a:lnTo>
                                  <a:pt x="0" y="107823"/>
                                </a:lnTo>
                                <a:lnTo>
                                  <a:pt x="0" y="539114"/>
                                </a:lnTo>
                                <a:lnTo>
                                  <a:pt x="8471" y="581090"/>
                                </a:lnTo>
                                <a:lnTo>
                                  <a:pt x="31575" y="615362"/>
                                </a:lnTo>
                                <a:lnTo>
                                  <a:pt x="65847" y="638466"/>
                                </a:lnTo>
                                <a:lnTo>
                                  <a:pt x="107823" y="646938"/>
                                </a:lnTo>
                                <a:lnTo>
                                  <a:pt x="678053" y="646938"/>
                                </a:lnTo>
                                <a:lnTo>
                                  <a:pt x="720028" y="638466"/>
                                </a:lnTo>
                                <a:lnTo>
                                  <a:pt x="754300" y="615362"/>
                                </a:lnTo>
                                <a:lnTo>
                                  <a:pt x="777404" y="581090"/>
                                </a:lnTo>
                                <a:lnTo>
                                  <a:pt x="785876" y="539114"/>
                                </a:lnTo>
                                <a:lnTo>
                                  <a:pt x="785876" y="107823"/>
                                </a:lnTo>
                                <a:lnTo>
                                  <a:pt x="777404" y="65847"/>
                                </a:lnTo>
                                <a:lnTo>
                                  <a:pt x="754300" y="31575"/>
                                </a:lnTo>
                                <a:lnTo>
                                  <a:pt x="720028" y="8471"/>
                                </a:lnTo>
                                <a:lnTo>
                                  <a:pt x="678053" y="0"/>
                                </a:lnTo>
                                <a:close/>
                              </a:path>
                            </a:pathLst>
                          </a:custGeom>
                          <a:solidFill>
                            <a:srgbClr val="90C225"/>
                          </a:solidFill>
                        </wps:spPr>
                        <wps:bodyPr bIns="0" lIns="0" rIns="0" rtlCol="0" tIns="0" wrap="square">
                          <a:prstTxWarp prst="textNoShape">
                            <a:avLst/>
                          </a:prstTxWarp>
                          <a:noAutofit/>
                        </wps:bodyPr>
                      </wps:wsp>
                      <wps:wsp>
                        <wps:cNvPr id="22" name="Graphic 22"/>
                        <wps:cNvSpPr/>
                        <wps:spPr>
                          <a:xfrm>
                            <a:off x="377697" y="2038095"/>
                            <a:ext cx="786130" cy="647065"/>
                          </a:xfrm>
                          <a:custGeom>
                            <a:avLst/>
                            <a:gdLst/>
                            <a:ahLst/>
                            <a:cxnLst/>
                            <a:rect b="b" l="l" r="r" t="t"/>
                            <a:pathLst>
                              <a:path h="647065" w="786130">
                                <a:moveTo>
                                  <a:pt x="0" y="107823"/>
                                </a:moveTo>
                                <a:lnTo>
                                  <a:pt x="8471" y="65847"/>
                                </a:lnTo>
                                <a:lnTo>
                                  <a:pt x="31575" y="31575"/>
                                </a:lnTo>
                                <a:lnTo>
                                  <a:pt x="65847" y="8471"/>
                                </a:lnTo>
                                <a:lnTo>
                                  <a:pt x="107823" y="0"/>
                                </a:lnTo>
                                <a:lnTo>
                                  <a:pt x="678053" y="0"/>
                                </a:lnTo>
                                <a:lnTo>
                                  <a:pt x="720028" y="8471"/>
                                </a:lnTo>
                                <a:lnTo>
                                  <a:pt x="754300" y="31575"/>
                                </a:lnTo>
                                <a:lnTo>
                                  <a:pt x="777404" y="65847"/>
                                </a:lnTo>
                                <a:lnTo>
                                  <a:pt x="785876" y="107823"/>
                                </a:lnTo>
                                <a:lnTo>
                                  <a:pt x="785876" y="539114"/>
                                </a:lnTo>
                                <a:lnTo>
                                  <a:pt x="777404" y="581090"/>
                                </a:lnTo>
                                <a:lnTo>
                                  <a:pt x="754300" y="615362"/>
                                </a:lnTo>
                                <a:lnTo>
                                  <a:pt x="720028" y="638466"/>
                                </a:lnTo>
                                <a:lnTo>
                                  <a:pt x="678053" y="646938"/>
                                </a:lnTo>
                                <a:lnTo>
                                  <a:pt x="107823" y="646938"/>
                                </a:lnTo>
                                <a:lnTo>
                                  <a:pt x="65847" y="638466"/>
                                </a:lnTo>
                                <a:lnTo>
                                  <a:pt x="31575" y="615362"/>
                                </a:lnTo>
                                <a:lnTo>
                                  <a:pt x="8471" y="581090"/>
                                </a:lnTo>
                                <a:lnTo>
                                  <a:pt x="0" y="539114"/>
                                </a:lnTo>
                                <a:lnTo>
                                  <a:pt x="0" y="107823"/>
                                </a:lnTo>
                                <a:close/>
                              </a:path>
                            </a:pathLst>
                          </a:custGeom>
                          <a:ln w="19050">
                            <a:solidFill>
                              <a:srgbClr val="FFFFFF"/>
                            </a:solidFill>
                            <a:prstDash val="solid"/>
                          </a:ln>
                        </wps:spPr>
                        <wps:bodyPr bIns="0" lIns="0" rIns="0" rtlCol="0" tIns="0" wrap="square">
                          <a:prstTxWarp prst="textNoShape">
                            <a:avLst/>
                          </a:prstTxWarp>
                          <a:noAutofit/>
                        </wps:bodyPr>
                      </wps:wsp>
                      <wps:wsp>
                        <wps:cNvPr id="23" name="Graphic 23"/>
                        <wps:cNvSpPr/>
                        <wps:spPr>
                          <a:xfrm>
                            <a:off x="9525" y="1258697"/>
                            <a:ext cx="857250" cy="548640"/>
                          </a:xfrm>
                          <a:custGeom>
                            <a:avLst/>
                            <a:gdLst/>
                            <a:ahLst/>
                            <a:cxnLst/>
                            <a:rect b="b" l="l" r="r" t="t"/>
                            <a:pathLst>
                              <a:path h="548640" w="857250">
                                <a:moveTo>
                                  <a:pt x="765302" y="0"/>
                                </a:moveTo>
                                <a:lnTo>
                                  <a:pt x="91440" y="0"/>
                                </a:lnTo>
                                <a:lnTo>
                                  <a:pt x="55828" y="7179"/>
                                </a:lnTo>
                                <a:lnTo>
                                  <a:pt x="26765" y="26765"/>
                                </a:lnTo>
                                <a:lnTo>
                                  <a:pt x="7179" y="55828"/>
                                </a:lnTo>
                                <a:lnTo>
                                  <a:pt x="0" y="91439"/>
                                </a:lnTo>
                                <a:lnTo>
                                  <a:pt x="0" y="457200"/>
                                </a:lnTo>
                                <a:lnTo>
                                  <a:pt x="7179" y="492811"/>
                                </a:lnTo>
                                <a:lnTo>
                                  <a:pt x="26765" y="521874"/>
                                </a:lnTo>
                                <a:lnTo>
                                  <a:pt x="55828" y="541460"/>
                                </a:lnTo>
                                <a:lnTo>
                                  <a:pt x="91440" y="548639"/>
                                </a:lnTo>
                                <a:lnTo>
                                  <a:pt x="765302" y="548639"/>
                                </a:lnTo>
                                <a:lnTo>
                                  <a:pt x="800860" y="541460"/>
                                </a:lnTo>
                                <a:lnTo>
                                  <a:pt x="829929" y="521874"/>
                                </a:lnTo>
                                <a:lnTo>
                                  <a:pt x="849544" y="492811"/>
                                </a:lnTo>
                                <a:lnTo>
                                  <a:pt x="856742" y="457200"/>
                                </a:lnTo>
                                <a:lnTo>
                                  <a:pt x="856742" y="91439"/>
                                </a:lnTo>
                                <a:lnTo>
                                  <a:pt x="849544" y="55828"/>
                                </a:lnTo>
                                <a:lnTo>
                                  <a:pt x="829929" y="26765"/>
                                </a:lnTo>
                                <a:lnTo>
                                  <a:pt x="800860" y="7179"/>
                                </a:lnTo>
                                <a:lnTo>
                                  <a:pt x="765302" y="0"/>
                                </a:lnTo>
                                <a:close/>
                              </a:path>
                            </a:pathLst>
                          </a:custGeom>
                          <a:solidFill>
                            <a:srgbClr val="90C225"/>
                          </a:solidFill>
                        </wps:spPr>
                        <wps:bodyPr bIns="0" lIns="0" rIns="0" rtlCol="0" tIns="0" wrap="square">
                          <a:prstTxWarp prst="textNoShape">
                            <a:avLst/>
                          </a:prstTxWarp>
                          <a:noAutofit/>
                        </wps:bodyPr>
                      </wps:wsp>
                      <wps:wsp>
                        <wps:cNvPr id="24" name="Graphic 24"/>
                        <wps:cNvSpPr/>
                        <wps:spPr>
                          <a:xfrm>
                            <a:off x="9525" y="1258697"/>
                            <a:ext cx="857250" cy="548640"/>
                          </a:xfrm>
                          <a:custGeom>
                            <a:avLst/>
                            <a:gdLst/>
                            <a:ahLst/>
                            <a:cxnLst/>
                            <a:rect b="b" l="l" r="r" t="t"/>
                            <a:pathLst>
                              <a:path h="548640" w="857250">
                                <a:moveTo>
                                  <a:pt x="0" y="91439"/>
                                </a:moveTo>
                                <a:lnTo>
                                  <a:pt x="7179" y="55828"/>
                                </a:lnTo>
                                <a:lnTo>
                                  <a:pt x="26765" y="26765"/>
                                </a:lnTo>
                                <a:lnTo>
                                  <a:pt x="55828" y="7179"/>
                                </a:lnTo>
                                <a:lnTo>
                                  <a:pt x="91440" y="0"/>
                                </a:lnTo>
                                <a:lnTo>
                                  <a:pt x="765302" y="0"/>
                                </a:lnTo>
                                <a:lnTo>
                                  <a:pt x="800860" y="7179"/>
                                </a:lnTo>
                                <a:lnTo>
                                  <a:pt x="829929" y="26765"/>
                                </a:lnTo>
                                <a:lnTo>
                                  <a:pt x="849544" y="55828"/>
                                </a:lnTo>
                                <a:lnTo>
                                  <a:pt x="856742" y="91439"/>
                                </a:lnTo>
                                <a:lnTo>
                                  <a:pt x="856742" y="457200"/>
                                </a:lnTo>
                                <a:lnTo>
                                  <a:pt x="849544" y="492811"/>
                                </a:lnTo>
                                <a:lnTo>
                                  <a:pt x="829929" y="521874"/>
                                </a:lnTo>
                                <a:lnTo>
                                  <a:pt x="800860" y="541460"/>
                                </a:lnTo>
                                <a:lnTo>
                                  <a:pt x="765302" y="548639"/>
                                </a:lnTo>
                                <a:lnTo>
                                  <a:pt x="91440" y="548639"/>
                                </a:lnTo>
                                <a:lnTo>
                                  <a:pt x="55828" y="541460"/>
                                </a:lnTo>
                                <a:lnTo>
                                  <a:pt x="26765" y="521874"/>
                                </a:lnTo>
                                <a:lnTo>
                                  <a:pt x="7179" y="492811"/>
                                </a:lnTo>
                                <a:lnTo>
                                  <a:pt x="0" y="457200"/>
                                </a:lnTo>
                                <a:lnTo>
                                  <a:pt x="0" y="91439"/>
                                </a:lnTo>
                                <a:close/>
                              </a:path>
                            </a:pathLst>
                          </a:custGeom>
                          <a:ln w="19050">
                            <a:solidFill>
                              <a:srgbClr val="FFFFFF"/>
                            </a:solidFill>
                            <a:prstDash val="solid"/>
                          </a:ln>
                        </wps:spPr>
                        <wps:bodyPr bIns="0" lIns="0" rIns="0" rtlCol="0" tIns="0" wrap="square">
                          <a:prstTxWarp prst="textNoShape">
                            <a:avLst/>
                          </a:prstTxWarp>
                          <a:noAutofit/>
                        </wps:bodyPr>
                      </wps:wsp>
                      <wps:wsp>
                        <wps:cNvPr id="25" name="Graphic 25"/>
                        <wps:cNvSpPr/>
                        <wps:spPr>
                          <a:xfrm>
                            <a:off x="347090" y="415162"/>
                            <a:ext cx="902335" cy="495934"/>
                          </a:xfrm>
                          <a:custGeom>
                            <a:avLst/>
                            <a:gdLst/>
                            <a:ahLst/>
                            <a:cxnLst/>
                            <a:rect b="b" l="l" r="r" t="t"/>
                            <a:pathLst>
                              <a:path h="495934" w="902335">
                                <a:moveTo>
                                  <a:pt x="819530" y="0"/>
                                </a:moveTo>
                                <a:lnTo>
                                  <a:pt x="82676" y="0"/>
                                </a:lnTo>
                                <a:lnTo>
                                  <a:pt x="50470" y="6488"/>
                                </a:lnTo>
                                <a:lnTo>
                                  <a:pt x="24193" y="24193"/>
                                </a:lnTo>
                                <a:lnTo>
                                  <a:pt x="6488" y="50470"/>
                                </a:lnTo>
                                <a:lnTo>
                                  <a:pt x="0" y="82677"/>
                                </a:lnTo>
                                <a:lnTo>
                                  <a:pt x="0" y="413258"/>
                                </a:lnTo>
                                <a:lnTo>
                                  <a:pt x="6488" y="445464"/>
                                </a:lnTo>
                                <a:lnTo>
                                  <a:pt x="24193" y="471741"/>
                                </a:lnTo>
                                <a:lnTo>
                                  <a:pt x="50470" y="489446"/>
                                </a:lnTo>
                                <a:lnTo>
                                  <a:pt x="82676" y="495935"/>
                                </a:lnTo>
                                <a:lnTo>
                                  <a:pt x="819530" y="495935"/>
                                </a:lnTo>
                                <a:lnTo>
                                  <a:pt x="851683" y="489446"/>
                                </a:lnTo>
                                <a:lnTo>
                                  <a:pt x="877966" y="471741"/>
                                </a:lnTo>
                                <a:lnTo>
                                  <a:pt x="895701" y="445464"/>
                                </a:lnTo>
                                <a:lnTo>
                                  <a:pt x="902208" y="413258"/>
                                </a:lnTo>
                                <a:lnTo>
                                  <a:pt x="902208" y="82677"/>
                                </a:lnTo>
                                <a:lnTo>
                                  <a:pt x="895701" y="50470"/>
                                </a:lnTo>
                                <a:lnTo>
                                  <a:pt x="877966" y="24193"/>
                                </a:lnTo>
                                <a:lnTo>
                                  <a:pt x="851683" y="6488"/>
                                </a:lnTo>
                                <a:lnTo>
                                  <a:pt x="819530" y="0"/>
                                </a:lnTo>
                                <a:close/>
                              </a:path>
                            </a:pathLst>
                          </a:custGeom>
                          <a:solidFill>
                            <a:srgbClr val="FFC000"/>
                          </a:solidFill>
                        </wps:spPr>
                        <wps:bodyPr bIns="0" lIns="0" rIns="0" rtlCol="0" tIns="0" wrap="square">
                          <a:prstTxWarp prst="textNoShape">
                            <a:avLst/>
                          </a:prstTxWarp>
                          <a:noAutofit/>
                        </wps:bodyPr>
                      </wps:wsp>
                      <wps:wsp>
                        <wps:cNvPr id="26" name="Graphic 26"/>
                        <wps:cNvSpPr/>
                        <wps:spPr>
                          <a:xfrm>
                            <a:off x="347090" y="415162"/>
                            <a:ext cx="902335" cy="495934"/>
                          </a:xfrm>
                          <a:custGeom>
                            <a:avLst/>
                            <a:gdLst/>
                            <a:ahLst/>
                            <a:cxnLst/>
                            <a:rect b="b" l="l" r="r" t="t"/>
                            <a:pathLst>
                              <a:path h="495934" w="902335">
                                <a:moveTo>
                                  <a:pt x="0" y="82677"/>
                                </a:moveTo>
                                <a:lnTo>
                                  <a:pt x="6488" y="50470"/>
                                </a:lnTo>
                                <a:lnTo>
                                  <a:pt x="24193" y="24193"/>
                                </a:lnTo>
                                <a:lnTo>
                                  <a:pt x="50470" y="6488"/>
                                </a:lnTo>
                                <a:lnTo>
                                  <a:pt x="82676" y="0"/>
                                </a:lnTo>
                                <a:lnTo>
                                  <a:pt x="819530" y="0"/>
                                </a:lnTo>
                                <a:lnTo>
                                  <a:pt x="851683" y="6488"/>
                                </a:lnTo>
                                <a:lnTo>
                                  <a:pt x="877966" y="24193"/>
                                </a:lnTo>
                                <a:lnTo>
                                  <a:pt x="895701" y="50470"/>
                                </a:lnTo>
                                <a:lnTo>
                                  <a:pt x="902208" y="82677"/>
                                </a:lnTo>
                                <a:lnTo>
                                  <a:pt x="902208" y="413258"/>
                                </a:lnTo>
                                <a:lnTo>
                                  <a:pt x="895701" y="445464"/>
                                </a:lnTo>
                                <a:lnTo>
                                  <a:pt x="877966" y="471741"/>
                                </a:lnTo>
                                <a:lnTo>
                                  <a:pt x="851683" y="489446"/>
                                </a:lnTo>
                                <a:lnTo>
                                  <a:pt x="819530" y="495935"/>
                                </a:lnTo>
                                <a:lnTo>
                                  <a:pt x="82676" y="495935"/>
                                </a:lnTo>
                                <a:lnTo>
                                  <a:pt x="50470" y="489446"/>
                                </a:lnTo>
                                <a:lnTo>
                                  <a:pt x="24193" y="471741"/>
                                </a:lnTo>
                                <a:lnTo>
                                  <a:pt x="6488" y="445464"/>
                                </a:lnTo>
                                <a:lnTo>
                                  <a:pt x="0" y="413258"/>
                                </a:lnTo>
                                <a:lnTo>
                                  <a:pt x="0" y="82677"/>
                                </a:lnTo>
                                <a:close/>
                              </a:path>
                            </a:pathLst>
                          </a:custGeom>
                          <a:ln w="19050">
                            <a:solidFill>
                              <a:srgbClr val="FFFFFF"/>
                            </a:solidFill>
                            <a:prstDash val="solid"/>
                          </a:ln>
                        </wps:spPr>
                        <wps:bodyPr bIns="0" lIns="0" rIns="0" rtlCol="0" tIns="0" wrap="square">
                          <a:prstTxWarp prst="textNoShape">
                            <a:avLst/>
                          </a:prstTxWarp>
                          <a:noAutofit/>
                        </wps:bodyPr>
                      </wps:wsp>
                      <wps:wsp>
                        <wps:cNvPr id="27" name="Textbox 27"/>
                        <wps:cNvSpPr txBox="1"/>
                        <wps:spPr>
                          <a:xfrm>
                            <a:off x="408305" y="55323"/>
                            <a:ext cx="2435860" cy="887730"/>
                          </a:xfrm>
                          <a:prstGeom prst="rect">
                            <a:avLst/>
                          </a:prstGeom>
                        </wps:spPr>
                        <wps:txbx>
                          <w:txbxContent>
                            <w:p w14:paraId="743BC1C9" w14:textId="77777777" w:rsidR="006E0DE5" w:rsidRDefault="00F902AB">
                              <w:pPr>
                                <w:spacing w:before="11" w:line="216" w:lineRule="auto"/>
                                <w:ind w:firstLine="3" w:left="1443" w:right="1311"/>
                                <w:jc w:val="center"/>
                                <w:rPr>
                                  <w:rFonts w:ascii="Trebuchet MS"/>
                                  <w:sz w:val="12"/>
                                </w:rPr>
                              </w:pPr>
                              <w:r>
                                <w:rPr>
                                  <w:rFonts w:ascii="Trebuchet MS"/>
                                  <w:spacing w:val="-2"/>
                                  <w:sz w:val="12"/>
                                </w:rPr>
                                <w:t>CONDUCTOR</w:t>
                              </w:r>
                              <w:r>
                                <w:rPr>
                                  <w:rFonts w:ascii="Trebuchet MS"/>
                                  <w:spacing w:val="40"/>
                                  <w:sz w:val="12"/>
                                </w:rPr>
                                <w:t xml:space="preserve"> </w:t>
                              </w:r>
                              <w:r>
                                <w:rPr>
                                  <w:rFonts w:ascii="Trebuchet MS"/>
                                  <w:spacing w:val="-2"/>
                                  <w:sz w:val="12"/>
                                </w:rPr>
                                <w:t>RESPONSABLE</w:t>
                              </w:r>
                              <w:r>
                                <w:rPr>
                                  <w:rFonts w:ascii="Trebuchet MS"/>
                                  <w:spacing w:val="40"/>
                                  <w:sz w:val="12"/>
                                </w:rPr>
                                <w:t xml:space="preserve"> </w:t>
                              </w:r>
                              <w:r>
                                <w:rPr>
                                  <w:rFonts w:ascii="Trebuchet MS"/>
                                  <w:sz w:val="12"/>
                                </w:rPr>
                                <w:t>ELABORA</w:t>
                              </w:r>
                              <w:r>
                                <w:rPr>
                                  <w:rFonts w:ascii="Trebuchet MS"/>
                                  <w:spacing w:val="-10"/>
                                  <w:sz w:val="12"/>
                                </w:rPr>
                                <w:t xml:space="preserve"> </w:t>
                              </w:r>
                              <w:r>
                                <w:rPr>
                                  <w:rFonts w:ascii="Trebuchet MS"/>
                                  <w:sz w:val="12"/>
                                </w:rPr>
                                <w:t>SOLICITUD</w:t>
                              </w:r>
                              <w:r>
                                <w:rPr>
                                  <w:rFonts w:ascii="Trebuchet MS"/>
                                  <w:spacing w:val="40"/>
                                  <w:sz w:val="12"/>
                                </w:rPr>
                                <w:t xml:space="preserve"> </w:t>
                              </w:r>
                              <w:r>
                                <w:rPr>
                                  <w:rFonts w:ascii="Trebuchet MS"/>
                                  <w:sz w:val="12"/>
                                </w:rPr>
                                <w:t xml:space="preserve">DE </w:t>
                              </w:r>
                              <w:r>
                                <w:rPr>
                                  <w:rFonts w:ascii="Trebuchet MS"/>
                                  <w:spacing w:val="-2"/>
                                  <w:sz w:val="12"/>
                                </w:rPr>
                                <w:t>MANTENIMIENTO</w:t>
                              </w:r>
                            </w:p>
                            <w:p w14:paraId="33862A64" w14:textId="77777777" w:rsidR="006E0DE5" w:rsidRDefault="00F902AB">
                              <w:pPr>
                                <w:tabs>
                                  <w:tab w:pos="1652" w:val="left"/>
                                  <w:tab w:pos="2902" w:val="left"/>
                                  <w:tab w:pos="2967" w:val="left"/>
                                  <w:tab w:pos="3065" w:val="left"/>
                                </w:tabs>
                                <w:spacing w:before="3" w:line="216" w:lineRule="auto"/>
                                <w:ind w:firstLine="1325" w:left="146" w:right="72"/>
                                <w:jc w:val="both"/>
                                <w:rPr>
                                  <w:rFonts w:ascii="Trebuchet MS" w:hAnsi="Trebuchet MS"/>
                                  <w:sz w:val="12"/>
                                </w:rPr>
                              </w:pPr>
                              <w:r>
                                <w:rPr>
                                  <w:rFonts w:ascii="Trebuchet MS" w:hAnsi="Trebuchet MS"/>
                                  <w:sz w:val="12"/>
                                </w:rPr>
                                <w:t>EN</w:t>
                              </w:r>
                              <w:r>
                                <w:rPr>
                                  <w:rFonts w:ascii="Trebuchet MS" w:hAnsi="Trebuchet MS"/>
                                  <w:spacing w:val="40"/>
                                  <w:sz w:val="12"/>
                                </w:rPr>
                                <w:t xml:space="preserve"> </w:t>
                              </w:r>
                              <w:r>
                                <w:rPr>
                                  <w:rFonts w:ascii="Trebuchet MS" w:hAnsi="Trebuchet MS"/>
                                  <w:sz w:val="12"/>
                                </w:rPr>
                                <w:t>FOR FORMATO-</w:t>
                              </w:r>
                              <w:r>
                                <w:rPr>
                                  <w:rFonts w:ascii="Trebuchet MS" w:hAnsi="Trebuchet MS"/>
                                  <w:sz w:val="12"/>
                                </w:rPr>
                                <w:tab/>
                              </w:r>
                              <w:r>
                                <w:rPr>
                                  <w:rFonts w:ascii="Trebuchet MS" w:hAnsi="Trebuchet MS"/>
                                  <w:sz w:val="12"/>
                                </w:rPr>
                                <w:tab/>
                                <w:t>RECEPCIÓN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z w:val="12"/>
                                </w:rPr>
                                <w:t>VERIFICACIÓN</w:t>
                              </w:r>
                              <w:r>
                                <w:rPr>
                                  <w:rFonts w:ascii="Trebuchet MS" w:hAnsi="Trebuchet MS"/>
                                  <w:spacing w:val="-10"/>
                                  <w:sz w:val="12"/>
                                </w:rPr>
                                <w:t xml:space="preserve"> </w:t>
                              </w:r>
                              <w:r>
                                <w:rPr>
                                  <w:rFonts w:ascii="Trebuchet MS" w:hAnsi="Trebuchet MS"/>
                                  <w:sz w:val="12"/>
                                </w:rPr>
                                <w:t>A</w:t>
                              </w:r>
                              <w:r>
                                <w:rPr>
                                  <w:rFonts w:ascii="Trebuchet MS" w:hAnsi="Trebuchet MS"/>
                                  <w:sz w:val="12"/>
                                </w:rPr>
                                <w:tab/>
                              </w:r>
                              <w:r>
                                <w:rPr>
                                  <w:rFonts w:ascii="Trebuchet MS" w:hAnsi="Trebuchet MS"/>
                                  <w:spacing w:val="-2"/>
                                  <w:sz w:val="12"/>
                                </w:rPr>
                                <w:t>GR-FM-071</w:t>
                              </w:r>
                              <w:r>
                                <w:rPr>
                                  <w:rFonts w:ascii="Trebuchet MS" w:hAnsi="Trebuchet MS"/>
                                  <w:sz w:val="12"/>
                                </w:rPr>
                                <w:tab/>
                                <w:t>SOLICITUD</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SATISFACCIÓN</w:t>
                              </w:r>
                              <w:r>
                                <w:rPr>
                                  <w:rFonts w:ascii="Trebuchet MS" w:hAnsi="Trebuchet MS"/>
                                  <w:spacing w:val="-7"/>
                                  <w:sz w:val="12"/>
                                </w:rPr>
                                <w:t xml:space="preserve"> </w:t>
                              </w:r>
                              <w:r>
                                <w:rPr>
                                  <w:rFonts w:ascii="Trebuchet MS" w:hAnsi="Trebuchet MS"/>
                                  <w:sz w:val="12"/>
                                </w:rPr>
                                <w:t>DE</w:t>
                              </w:r>
                              <w:r>
                                <w:rPr>
                                  <w:rFonts w:ascii="Trebuchet MS" w:hAnsi="Trebuchet MS"/>
                                  <w:sz w:val="12"/>
                                </w:rPr>
                                <w:tab/>
                              </w:r>
                              <w:r>
                                <w:rPr>
                                  <w:rFonts w:ascii="Trebuchet MS" w:hAnsi="Trebuchet MS"/>
                                  <w:sz w:val="12"/>
                                </w:rPr>
                                <w:tab/>
                              </w:r>
                              <w:r>
                                <w:rPr>
                                  <w:rFonts w:ascii="Trebuchet MS" w:hAnsi="Trebuchet MS"/>
                                  <w:sz w:val="12"/>
                                </w:rPr>
                                <w:tab/>
                              </w:r>
                              <w:r>
                                <w:rPr>
                                  <w:rFonts w:ascii="Trebuchet MS" w:hAnsi="Trebuchet MS"/>
                                  <w:sz w:val="12"/>
                                </w:rPr>
                                <w:tab/>
                                <w:t>PARTE</w:t>
                              </w:r>
                              <w:r>
                                <w:rPr>
                                  <w:rFonts w:ascii="Trebuchet MS" w:hAnsi="Trebuchet MS"/>
                                  <w:spacing w:val="-10"/>
                                  <w:sz w:val="12"/>
                                </w:rPr>
                                <w:t xml:space="preserve"> </w:t>
                              </w:r>
                              <w:r>
                                <w:rPr>
                                  <w:rFonts w:ascii="Trebuchet MS" w:hAnsi="Trebuchet MS"/>
                                  <w:sz w:val="12"/>
                                </w:rPr>
                                <w:t>DEL</w:t>
                              </w:r>
                            </w:p>
                            <w:p w14:paraId="3D15073C" w14:textId="77777777" w:rsidR="006E0DE5" w:rsidRDefault="00F902AB">
                              <w:pPr>
                                <w:tabs>
                                  <w:tab w:pos="2991" w:val="left"/>
                                </w:tabs>
                                <w:spacing w:line="122" w:lineRule="exact"/>
                                <w:ind w:right="117"/>
                                <w:jc w:val="right"/>
                                <w:rPr>
                                  <w:rFonts w:ascii="Trebuchet MS"/>
                                  <w:sz w:val="12"/>
                                </w:rPr>
                              </w:pPr>
                              <w:r>
                                <w:rPr>
                                  <w:rFonts w:ascii="Trebuchet MS"/>
                                  <w:sz w:val="12"/>
                                </w:rPr>
                                <w:t>TRABAJOS</w:t>
                              </w:r>
                              <w:r>
                                <w:rPr>
                                  <w:rFonts w:ascii="Trebuchet MS"/>
                                  <w:spacing w:val="-4"/>
                                  <w:sz w:val="12"/>
                                </w:rPr>
                                <w:t xml:space="preserve"> </w:t>
                              </w:r>
                              <w:r>
                                <w:rPr>
                                  <w:rFonts w:ascii="Trebuchet MS"/>
                                  <w:spacing w:val="-2"/>
                                  <w:sz w:val="12"/>
                                </w:rPr>
                                <w:t>REALIZADOS</w:t>
                              </w:r>
                              <w:r>
                                <w:rPr>
                                  <w:rFonts w:ascii="Trebuchet MS"/>
                                  <w:sz w:val="12"/>
                                </w:rPr>
                                <w:tab/>
                              </w:r>
                              <w:r>
                                <w:rPr>
                                  <w:rFonts w:ascii="Trebuchet MS"/>
                                  <w:spacing w:val="-2"/>
                                  <w:sz w:val="12"/>
                                </w:rPr>
                                <w:t>PROFESIONAL</w:t>
                              </w:r>
                            </w:p>
                            <w:p w14:paraId="6AC35885" w14:textId="77777777" w:rsidR="006E0DE5" w:rsidRDefault="00F902AB">
                              <w:pPr>
                                <w:tabs>
                                  <w:tab w:pos="2751" w:val="left"/>
                                </w:tabs>
                                <w:spacing w:line="126" w:lineRule="exact"/>
                                <w:ind w:right="77"/>
                                <w:jc w:val="right"/>
                                <w:rPr>
                                  <w:rFonts w:ascii="Trebuchet MS"/>
                                  <w:sz w:val="12"/>
                                </w:rPr>
                              </w:pPr>
                              <w:r>
                                <w:rPr>
                                  <w:rFonts w:ascii="Trebuchet MS"/>
                                  <w:sz w:val="12"/>
                                </w:rPr>
                                <w:t>POR</w:t>
                              </w:r>
                              <w:r>
                                <w:rPr>
                                  <w:rFonts w:ascii="Trebuchet MS"/>
                                  <w:spacing w:val="-2"/>
                                  <w:sz w:val="12"/>
                                </w:rPr>
                                <w:t xml:space="preserve"> </w:t>
                              </w:r>
                              <w:r>
                                <w:rPr>
                                  <w:rFonts w:ascii="Trebuchet MS"/>
                                  <w:sz w:val="12"/>
                                </w:rPr>
                                <w:t>PARTE</w:t>
                              </w:r>
                              <w:r>
                                <w:rPr>
                                  <w:rFonts w:ascii="Trebuchet MS"/>
                                  <w:spacing w:val="-1"/>
                                  <w:sz w:val="12"/>
                                </w:rPr>
                                <w:t xml:space="preserve"> </w:t>
                              </w:r>
                              <w:r>
                                <w:rPr>
                                  <w:rFonts w:ascii="Trebuchet MS"/>
                                  <w:spacing w:val="-5"/>
                                  <w:sz w:val="12"/>
                                </w:rPr>
                                <w:t>DEL</w:t>
                              </w:r>
                              <w:r>
                                <w:rPr>
                                  <w:rFonts w:ascii="Trebuchet MS"/>
                                  <w:sz w:val="12"/>
                                </w:rPr>
                                <w:tab/>
                              </w:r>
                              <w:r>
                                <w:rPr>
                                  <w:rFonts w:ascii="Trebuchet MS"/>
                                  <w:spacing w:val="-2"/>
                                  <w:sz w:val="12"/>
                                </w:rPr>
                                <w:t>UNIVERSITARIO</w:t>
                              </w:r>
                            </w:p>
                            <w:p w14:paraId="6327CA58" w14:textId="77777777" w:rsidR="006E0DE5" w:rsidRDefault="00F902AB">
                              <w:pPr>
                                <w:tabs>
                                  <w:tab w:pos="2484" w:val="left"/>
                                </w:tabs>
                                <w:spacing w:line="126" w:lineRule="exact"/>
                                <w:ind w:right="18"/>
                                <w:jc w:val="right"/>
                                <w:rPr>
                                  <w:rFonts w:ascii="Trebuchet MS"/>
                                  <w:sz w:val="12"/>
                                </w:rPr>
                              </w:pPr>
                              <w:r>
                                <w:rPr>
                                  <w:rFonts w:ascii="Trebuchet MS"/>
                                  <w:spacing w:val="-2"/>
                                  <w:sz w:val="12"/>
                                </w:rPr>
                                <w:t>MINCIT.</w:t>
                              </w:r>
                              <w:r>
                                <w:rPr>
                                  <w:rFonts w:ascii="Trebuchet MS"/>
                                  <w:sz w:val="12"/>
                                </w:rPr>
                                <w:tab/>
                                <w:t>GRADO</w:t>
                              </w:r>
                              <w:r>
                                <w:rPr>
                                  <w:rFonts w:ascii="Trebuchet MS"/>
                                  <w:spacing w:val="-4"/>
                                  <w:sz w:val="12"/>
                                </w:rPr>
                                <w:t xml:space="preserve"> </w:t>
                              </w:r>
                              <w:r>
                                <w:rPr>
                                  <w:rFonts w:ascii="Trebuchet MS"/>
                                  <w:sz w:val="12"/>
                                </w:rPr>
                                <w:t>11</w:t>
                              </w:r>
                              <w:r>
                                <w:rPr>
                                  <w:rFonts w:ascii="Trebuchet MS"/>
                                  <w:spacing w:val="-2"/>
                                  <w:sz w:val="12"/>
                                </w:rPr>
                                <w:t xml:space="preserve"> COIGO</w:t>
                              </w:r>
                            </w:p>
                            <w:p w14:paraId="088A7E9E" w14:textId="77777777" w:rsidR="006E0DE5" w:rsidRDefault="00F902AB">
                              <w:pPr>
                                <w:spacing w:line="132" w:lineRule="exact"/>
                                <w:ind w:right="355"/>
                                <w:jc w:val="right"/>
                                <w:rPr>
                                  <w:rFonts w:ascii="Trebuchet MS"/>
                                  <w:sz w:val="12"/>
                                </w:rPr>
                              </w:pPr>
                              <w:r>
                                <w:rPr>
                                  <w:rFonts w:ascii="Trebuchet MS"/>
                                  <w:spacing w:val="-4"/>
                                  <w:sz w:val="12"/>
                                </w:rPr>
                                <w:t>2044</w:t>
                              </w:r>
                            </w:p>
                          </w:txbxContent>
                        </wps:txbx>
                        <wps:bodyPr bIns="0" lIns="0" rIns="0" rtlCol="0" tIns="0" wrap="square">
                          <a:noAutofit/>
                        </wps:bodyPr>
                      </wps:wsp>
                      <wps:wsp>
                        <wps:cNvPr id="28" name="Textbox 28"/>
                        <wps:cNvSpPr txBox="1"/>
                        <wps:spPr>
                          <a:xfrm>
                            <a:off x="74802" y="1285445"/>
                            <a:ext cx="739140" cy="488315"/>
                          </a:xfrm>
                          <a:prstGeom prst="rect">
                            <a:avLst/>
                          </a:prstGeom>
                        </wps:spPr>
                        <wps:txbx>
                          <w:txbxContent>
                            <w:p w14:paraId="5595D7F5" w14:textId="77777777" w:rsidR="006E0DE5" w:rsidRDefault="00F902AB">
                              <w:pPr>
                                <w:spacing w:before="11" w:line="216" w:lineRule="auto"/>
                                <w:ind w:hanging="2" w:right="18"/>
                                <w:jc w:val="center"/>
                                <w:rPr>
                                  <w:rFonts w:ascii="Trebuchet MS"/>
                                  <w:sz w:val="12"/>
                                </w:rPr>
                              </w:pPr>
                              <w:r>
                                <w:rPr>
                                  <w:rFonts w:ascii="Trebuchet MS"/>
                                  <w:sz w:val="12"/>
                                </w:rPr>
                                <w:t>AUTORIZACION</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z w:val="12"/>
                                </w:rPr>
                                <w:t>EL</w:t>
                              </w:r>
                              <w:r>
                                <w:rPr>
                                  <w:rFonts w:ascii="Trebuchet MS"/>
                                  <w:spacing w:val="-10"/>
                                  <w:sz w:val="12"/>
                                </w:rPr>
                                <w:t xml:space="preserve"> </w:t>
                              </w:r>
                              <w:r>
                                <w:rPr>
                                  <w:rFonts w:ascii="Trebuchet MS"/>
                                  <w:sz w:val="12"/>
                                </w:rPr>
                                <w:t>COORDINADOR</w:t>
                              </w:r>
                              <w:r>
                                <w:rPr>
                                  <w:rFonts w:ascii="Trebuchet MS"/>
                                  <w:spacing w:val="40"/>
                                  <w:sz w:val="12"/>
                                </w:rPr>
                                <w:t xml:space="preserve"> </w:t>
                              </w:r>
                              <w:r>
                                <w:rPr>
                                  <w:rFonts w:ascii="Trebuchet MS"/>
                                  <w:sz w:val="12"/>
                                </w:rPr>
                                <w:t>ADMINISTRATIVO</w:t>
                              </w:r>
                              <w:r>
                                <w:rPr>
                                  <w:rFonts w:ascii="Trebuchet MS"/>
                                  <w:spacing w:val="-10"/>
                                  <w:sz w:val="12"/>
                                </w:rPr>
                                <w:t xml:space="preserve"> </w:t>
                              </w:r>
                              <w:r>
                                <w:rPr>
                                  <w:rFonts w:ascii="Trebuchet MS"/>
                                  <w:sz w:val="12"/>
                                </w:rPr>
                                <w:t>Y/O</w:t>
                              </w:r>
                              <w:r>
                                <w:rPr>
                                  <w:rFonts w:ascii="Trebuchet MS"/>
                                  <w:spacing w:val="40"/>
                                  <w:sz w:val="12"/>
                                </w:rPr>
                                <w:t xml:space="preserve"> </w:t>
                              </w:r>
                              <w:r>
                                <w:rPr>
                                  <w:rFonts w:ascii="Trebuchet MS"/>
                                  <w:sz w:val="12"/>
                                </w:rPr>
                                <w:t>SUPERVISOR</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z w:val="12"/>
                                </w:rPr>
                                <w:t>CONTRATO</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pacing w:val="-2"/>
                                  <w:sz w:val="12"/>
                                </w:rPr>
                                <w:t>MINCIT.</w:t>
                              </w:r>
                            </w:p>
                          </w:txbxContent>
                        </wps:txbx>
                        <wps:bodyPr bIns="0" lIns="0" rIns="0" rtlCol="0" tIns="0" wrap="square">
                          <a:noAutofit/>
                        </wps:bodyPr>
                      </wps:wsp>
                      <wps:wsp>
                        <wps:cNvPr id="29" name="Textbox 29"/>
                        <wps:cNvSpPr txBox="1"/>
                        <wps:spPr>
                          <a:xfrm>
                            <a:off x="2598039" y="1205943"/>
                            <a:ext cx="614680" cy="646430"/>
                          </a:xfrm>
                          <a:prstGeom prst="rect">
                            <a:avLst/>
                          </a:prstGeom>
                        </wps:spPr>
                        <wps:txbx>
                          <w:txbxContent>
                            <w:p w14:paraId="13C9C551" w14:textId="77777777" w:rsidR="006E0DE5" w:rsidRDefault="00F902AB">
                              <w:pPr>
                                <w:spacing w:before="11" w:line="216" w:lineRule="auto"/>
                                <w:ind w:hanging="1" w:right="18"/>
                                <w:jc w:val="center"/>
                                <w:rPr>
                                  <w:rFonts w:ascii="Trebuchet MS" w:hAnsi="Trebuchet MS"/>
                                  <w:sz w:val="12"/>
                                </w:rPr>
                              </w:pPr>
                              <w:r>
                                <w:rPr>
                                  <w:rFonts w:ascii="Trebuchet MS" w:hAnsi="Trebuchet MS"/>
                                  <w:sz w:val="12"/>
                                </w:rPr>
                                <w:t>ELABORACIÓN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z w:val="12"/>
                                </w:rPr>
                                <w:t>OFICIO</w:t>
                              </w:r>
                              <w:r>
                                <w:rPr>
                                  <w:rFonts w:ascii="Trebuchet MS" w:hAnsi="Trebuchet MS"/>
                                  <w:spacing w:val="-10"/>
                                  <w:sz w:val="12"/>
                                </w:rPr>
                                <w:t xml:space="preserve"> </w:t>
                              </w:r>
                              <w:r>
                                <w:rPr>
                                  <w:rFonts w:ascii="Trebuchet MS" w:hAnsi="Trebuchet MS"/>
                                  <w:sz w:val="12"/>
                                </w:rPr>
                                <w:t>EXTERNO</w:t>
                              </w:r>
                              <w:r>
                                <w:rPr>
                                  <w:rFonts w:ascii="Trebuchet MS" w:hAnsi="Trebuchet MS"/>
                                  <w:spacing w:val="40"/>
                                  <w:sz w:val="12"/>
                                </w:rPr>
                                <w:t xml:space="preserve"> </w:t>
                              </w:r>
                              <w:r>
                                <w:rPr>
                                  <w:rFonts w:ascii="Trebuchet MS" w:hAnsi="Trebuchet MS"/>
                                  <w:sz w:val="12"/>
                                </w:rPr>
                                <w:t>AUTORIZANDO</w:t>
                              </w:r>
                              <w:r>
                                <w:rPr>
                                  <w:rFonts w:ascii="Trebuchet MS" w:hAnsi="Trebuchet MS"/>
                                  <w:spacing w:val="-10"/>
                                  <w:sz w:val="12"/>
                                </w:rPr>
                                <w:t xml:space="preserve"> </w:t>
                              </w:r>
                              <w:r>
                                <w:rPr>
                                  <w:rFonts w:ascii="Trebuchet MS" w:hAnsi="Trebuchet MS"/>
                                  <w:sz w:val="12"/>
                                </w:rPr>
                                <w:t>IL</w:t>
                              </w:r>
                              <w:r>
                                <w:rPr>
                                  <w:rFonts w:ascii="Trebuchet MS" w:hAnsi="Trebuchet MS"/>
                                  <w:spacing w:val="40"/>
                                  <w:sz w:val="12"/>
                                </w:rPr>
                                <w:t xml:space="preserve"> </w:t>
                              </w:r>
                              <w:r>
                                <w:rPr>
                                  <w:rFonts w:ascii="Trebuchet MS" w:hAnsi="Trebuchet MS"/>
                                  <w:sz w:val="12"/>
                                </w:rPr>
                                <w:t>INGRESO</w:t>
                              </w:r>
                              <w:r>
                                <w:rPr>
                                  <w:rFonts w:ascii="Trebuchet MS" w:hAnsi="Trebuchet MS"/>
                                  <w:spacing w:val="-10"/>
                                  <w:sz w:val="12"/>
                                </w:rPr>
                                <w:t xml:space="preserve"> </w:t>
                              </w:r>
                              <w:r>
                                <w:rPr>
                                  <w:rFonts w:ascii="Trebuchet MS" w:hAnsi="Trebuchet MS"/>
                                  <w:sz w:val="12"/>
                                </w:rPr>
                                <w:t>DEL</w:t>
                              </w:r>
                              <w:r>
                                <w:rPr>
                                  <w:rFonts w:ascii="Trebuchet MS" w:hAnsi="Trebuchet MS"/>
                                  <w:spacing w:val="40"/>
                                  <w:sz w:val="12"/>
                                </w:rPr>
                                <w:t xml:space="preserve"> </w:t>
                              </w:r>
                              <w:r>
                                <w:rPr>
                                  <w:rFonts w:ascii="Trebuchet MS" w:hAnsi="Trebuchet MS"/>
                                  <w:sz w:val="12"/>
                                </w:rPr>
                                <w:t>VEHICULO</w:t>
                              </w:r>
                              <w:r>
                                <w:rPr>
                                  <w:rFonts w:ascii="Trebuchet MS" w:hAnsi="Trebuchet MS"/>
                                  <w:spacing w:val="-10"/>
                                  <w:sz w:val="12"/>
                                </w:rPr>
                                <w:t xml:space="preserve"> </w:t>
                              </w:r>
                              <w:r>
                                <w:rPr>
                                  <w:rFonts w:ascii="Trebuchet MS" w:hAnsi="Trebuchet MS"/>
                                  <w:sz w:val="12"/>
                                </w:rPr>
                                <w:t>AL</w:t>
                              </w:r>
                              <w:r>
                                <w:rPr>
                                  <w:rFonts w:ascii="Trebuchet MS" w:hAnsi="Trebuchet MS"/>
                                  <w:spacing w:val="40"/>
                                  <w:sz w:val="12"/>
                                </w:rPr>
                                <w:t xml:space="preserve"> </w:t>
                              </w:r>
                              <w:r>
                                <w:rPr>
                                  <w:rFonts w:ascii="Trebuchet MS" w:hAnsi="Trebuchet MS"/>
                                  <w:spacing w:val="-2"/>
                                  <w:sz w:val="12"/>
                                </w:rPr>
                                <w:t>TALLER</w:t>
                              </w:r>
                              <w:r>
                                <w:rPr>
                                  <w:rFonts w:ascii="Trebuchet MS" w:hAnsi="Trebuchet MS"/>
                                  <w:spacing w:val="40"/>
                                  <w:sz w:val="12"/>
                                </w:rPr>
                                <w:t xml:space="preserve"> </w:t>
                              </w:r>
                              <w:r>
                                <w:rPr>
                                  <w:rFonts w:ascii="Trebuchet MS" w:hAnsi="Trebuchet MS"/>
                                  <w:sz w:val="12"/>
                                </w:rPr>
                                <w:t>AUTORIZADO</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LA</w:t>
                              </w:r>
                              <w:r>
                                <w:rPr>
                                  <w:rFonts w:ascii="Trebuchet MS" w:hAnsi="Trebuchet MS"/>
                                  <w:spacing w:val="-10"/>
                                  <w:sz w:val="12"/>
                                </w:rPr>
                                <w:t xml:space="preserve"> </w:t>
                              </w:r>
                              <w:r>
                                <w:rPr>
                                  <w:rFonts w:ascii="Trebuchet MS" w:hAnsi="Trebuchet MS"/>
                                  <w:sz w:val="12"/>
                                </w:rPr>
                                <w:t>ENTIDAD.</w:t>
                              </w:r>
                            </w:p>
                          </w:txbxContent>
                        </wps:txbx>
                        <wps:bodyPr bIns="0" lIns="0" rIns="0" rtlCol="0" tIns="0" wrap="square">
                          <a:noAutofit/>
                        </wps:bodyPr>
                      </wps:wsp>
                      <wps:wsp>
                        <wps:cNvPr id="30" name="Textbox 30"/>
                        <wps:cNvSpPr txBox="1"/>
                        <wps:spPr>
                          <a:xfrm>
                            <a:off x="460120" y="2074369"/>
                            <a:ext cx="632460" cy="567055"/>
                          </a:xfrm>
                          <a:prstGeom prst="rect">
                            <a:avLst/>
                          </a:prstGeom>
                        </wps:spPr>
                        <wps:txbx>
                          <w:txbxContent>
                            <w:p w14:paraId="1CD8E5F9" w14:textId="77777777" w:rsidR="006E0DE5" w:rsidRDefault="00F902AB">
                              <w:pPr>
                                <w:spacing w:before="11" w:line="216" w:lineRule="auto"/>
                                <w:ind w:firstLine="1" w:right="18"/>
                                <w:jc w:val="center"/>
                                <w:rPr>
                                  <w:rFonts w:ascii="Trebuchet MS" w:hAnsi="Trebuchet MS"/>
                                  <w:sz w:val="12"/>
                                </w:rPr>
                              </w:pPr>
                              <w:r>
                                <w:rPr>
                                  <w:rFonts w:ascii="Trebuchet MS" w:hAnsi="Trebuchet MS"/>
                                  <w:sz w:val="12"/>
                                </w:rPr>
                                <w:t>ENVÍO DE LA</w:t>
                              </w:r>
                              <w:r>
                                <w:rPr>
                                  <w:rFonts w:ascii="Trebuchet MS" w:hAnsi="Trebuchet MS"/>
                                  <w:spacing w:val="40"/>
                                  <w:sz w:val="12"/>
                                </w:rPr>
                                <w:t xml:space="preserve"> </w:t>
                              </w:r>
                              <w:r>
                                <w:rPr>
                                  <w:rFonts w:ascii="Trebuchet MS" w:hAnsi="Trebuchet MS"/>
                                  <w:sz w:val="12"/>
                                </w:rPr>
                                <w:t>COTIZACIÓN</w:t>
                              </w:r>
                              <w:r>
                                <w:rPr>
                                  <w:rFonts w:ascii="Trebuchet MS" w:hAnsi="Trebuchet MS"/>
                                  <w:spacing w:val="-10"/>
                                  <w:sz w:val="12"/>
                                </w:rPr>
                                <w:t xml:space="preserve"> </w:t>
                              </w:r>
                              <w:r>
                                <w:rPr>
                                  <w:rFonts w:ascii="Trebuchet MS" w:hAnsi="Trebuchet MS"/>
                                  <w:sz w:val="12"/>
                                </w:rPr>
                                <w:t>AL</w:t>
                              </w:r>
                              <w:r>
                                <w:rPr>
                                  <w:rFonts w:ascii="Trebuchet MS" w:hAnsi="Trebuchet MS"/>
                                  <w:spacing w:val="40"/>
                                  <w:sz w:val="12"/>
                                </w:rPr>
                                <w:t xml:space="preserve"> </w:t>
                              </w:r>
                              <w:r>
                                <w:rPr>
                                  <w:rFonts w:ascii="Trebuchet MS" w:hAnsi="Trebuchet MS"/>
                                  <w:sz w:val="12"/>
                                </w:rPr>
                                <w:t>MINCIT PARA SU</w:t>
                              </w:r>
                              <w:r>
                                <w:rPr>
                                  <w:rFonts w:ascii="Trebuchet MS" w:hAnsi="Trebuchet MS"/>
                                  <w:spacing w:val="40"/>
                                  <w:sz w:val="12"/>
                                </w:rPr>
                                <w:t xml:space="preserve"> </w:t>
                              </w:r>
                              <w:r>
                                <w:rPr>
                                  <w:rFonts w:ascii="Trebuchet MS" w:hAnsi="Trebuchet MS"/>
                                  <w:sz w:val="12"/>
                                </w:rPr>
                                <w:t>REVISION</w:t>
                              </w:r>
                              <w:r>
                                <w:rPr>
                                  <w:rFonts w:ascii="Trebuchet MS" w:hAnsi="Trebuchet MS"/>
                                  <w:spacing w:val="-10"/>
                                  <w:sz w:val="12"/>
                                </w:rPr>
                                <w:t xml:space="preserve"> </w:t>
                              </w:r>
                              <w:r>
                                <w:rPr>
                                  <w:rFonts w:ascii="Trebuchet MS" w:hAnsi="Trebuchet MS"/>
                                  <w:sz w:val="12"/>
                                </w:rPr>
                                <w:t>Y</w:t>
                              </w:r>
                              <w:r>
                                <w:rPr>
                                  <w:rFonts w:ascii="Trebuchet MS" w:hAnsi="Trebuchet MS"/>
                                  <w:spacing w:val="40"/>
                                  <w:sz w:val="12"/>
                                </w:rPr>
                                <w:t xml:space="preserve"> </w:t>
                              </w:r>
                              <w:r>
                                <w:rPr>
                                  <w:rFonts w:ascii="Trebuchet MS" w:hAnsi="Trebuchet MS"/>
                                  <w:spacing w:val="-2"/>
                                  <w:sz w:val="12"/>
                                </w:rPr>
                                <w:t>POSTERIOR</w:t>
                              </w:r>
                              <w:r>
                                <w:rPr>
                                  <w:rFonts w:ascii="Trebuchet MS" w:hAnsi="Trebuchet MS"/>
                                  <w:spacing w:val="40"/>
                                  <w:sz w:val="12"/>
                                </w:rPr>
                                <w:t xml:space="preserve"> </w:t>
                              </w:r>
                              <w:r>
                                <w:rPr>
                                  <w:rFonts w:ascii="Trebuchet MS" w:hAnsi="Trebuchet MS"/>
                                  <w:sz w:val="12"/>
                                </w:rPr>
                                <w:t>AUTORIZACION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pacing w:val="-2"/>
                                  <w:sz w:val="12"/>
                                </w:rPr>
                                <w:t>TRABAJOS.</w:t>
                              </w:r>
                            </w:p>
                          </w:txbxContent>
                        </wps:txbx>
                        <wps:bodyPr bIns="0" lIns="0" rIns="0" rtlCol="0" tIns="0" wrap="square">
                          <a:noAutofit/>
                        </wps:bodyPr>
                      </wps:wsp>
                      <wps:wsp>
                        <wps:cNvPr id="31" name="Textbox 31"/>
                        <wps:cNvSpPr txBox="1"/>
                        <wps:spPr>
                          <a:xfrm>
                            <a:off x="1293113" y="2515948"/>
                            <a:ext cx="762000" cy="488315"/>
                          </a:xfrm>
                          <a:prstGeom prst="rect">
                            <a:avLst/>
                          </a:prstGeom>
                        </wps:spPr>
                        <wps:txbx>
                          <w:txbxContent>
                            <w:p w14:paraId="0DB42946" w14:textId="77777777" w:rsidR="006E0DE5" w:rsidRDefault="00F902AB">
                              <w:pPr>
                                <w:spacing w:before="11" w:line="216" w:lineRule="auto"/>
                                <w:ind w:right="18"/>
                                <w:jc w:val="center"/>
                                <w:rPr>
                                  <w:rFonts w:ascii="Trebuchet MS" w:hAnsi="Trebuchet MS"/>
                                  <w:sz w:val="12"/>
                                </w:rPr>
                              </w:pPr>
                              <w:r>
                                <w:rPr>
                                  <w:rFonts w:ascii="Trebuchet MS" w:hAnsi="Trebuchet MS"/>
                                  <w:sz w:val="12"/>
                                </w:rPr>
                                <w:t>DIAGNOSTICO</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PARTE DEL TALLER</w:t>
                              </w:r>
                              <w:r>
                                <w:rPr>
                                  <w:rFonts w:ascii="Trebuchet MS" w:hAnsi="Trebuchet MS"/>
                                  <w:spacing w:val="40"/>
                                  <w:sz w:val="12"/>
                                </w:rPr>
                                <w:t xml:space="preserve"> </w:t>
                              </w:r>
                              <w:r>
                                <w:rPr>
                                  <w:rFonts w:ascii="Trebuchet MS" w:hAnsi="Trebuchet MS"/>
                                  <w:sz w:val="12"/>
                                </w:rPr>
                                <w:t>INDICANDO</w:t>
                              </w:r>
                              <w:r>
                                <w:rPr>
                                  <w:rFonts w:ascii="Trebuchet MS" w:hAnsi="Trebuchet MS"/>
                                  <w:spacing w:val="-10"/>
                                  <w:sz w:val="12"/>
                                </w:rPr>
                                <w:t xml:space="preserve"> </w:t>
                              </w:r>
                              <w:r>
                                <w:rPr>
                                  <w:rFonts w:ascii="Trebuchet MS" w:hAnsi="Trebuchet MS"/>
                                  <w:sz w:val="12"/>
                                </w:rPr>
                                <w:t>EL</w:t>
                              </w:r>
                              <w:r>
                                <w:rPr>
                                  <w:rFonts w:ascii="Trebuchet MS" w:hAnsi="Trebuchet MS"/>
                                  <w:spacing w:val="40"/>
                                  <w:sz w:val="12"/>
                                </w:rPr>
                                <w:t xml:space="preserve"> </w:t>
                              </w:r>
                              <w:r>
                                <w:rPr>
                                  <w:rFonts w:ascii="Trebuchet MS" w:hAnsi="Trebuchet MS"/>
                                  <w:sz w:val="12"/>
                                </w:rPr>
                                <w:t>DESGASTE,</w:t>
                              </w:r>
                              <w:r>
                                <w:rPr>
                                  <w:rFonts w:ascii="Trebuchet MS" w:hAnsi="Trebuchet MS"/>
                                  <w:spacing w:val="-10"/>
                                  <w:sz w:val="12"/>
                                </w:rPr>
                                <w:t xml:space="preserve"> </w:t>
                              </w:r>
                              <w:r>
                                <w:rPr>
                                  <w:rFonts w:ascii="Trebuchet MS" w:hAnsi="Trebuchet MS"/>
                                  <w:sz w:val="12"/>
                                </w:rPr>
                                <w:t>Y/O</w:t>
                              </w:r>
                              <w:r>
                                <w:rPr>
                                  <w:rFonts w:ascii="Trebuchet MS" w:hAnsi="Trebuchet MS"/>
                                  <w:spacing w:val="40"/>
                                  <w:sz w:val="12"/>
                                </w:rPr>
                                <w:t xml:space="preserve"> </w:t>
                              </w:r>
                              <w:r>
                                <w:rPr>
                                  <w:rFonts w:ascii="Trebuchet MS" w:hAnsi="Trebuchet MS"/>
                                  <w:sz w:val="12"/>
                                </w:rPr>
                                <w:t>FALLAS</w:t>
                              </w:r>
                              <w:r>
                                <w:rPr>
                                  <w:rFonts w:ascii="Trebuchet MS" w:hAnsi="Trebuchet MS"/>
                                  <w:spacing w:val="-10"/>
                                  <w:sz w:val="12"/>
                                </w:rPr>
                                <w:t xml:space="preserve"> </w:t>
                              </w:r>
                              <w:r>
                                <w:rPr>
                                  <w:rFonts w:ascii="Trebuchet MS" w:hAnsi="Trebuchet MS"/>
                                  <w:sz w:val="12"/>
                                </w:rPr>
                                <w:t>PRESENTADAS</w:t>
                              </w:r>
                              <w:r>
                                <w:rPr>
                                  <w:rFonts w:ascii="Trebuchet MS" w:hAnsi="Trebuchet MS"/>
                                  <w:spacing w:val="40"/>
                                  <w:sz w:val="12"/>
                                </w:rPr>
                                <w:t xml:space="preserve"> </w:t>
                              </w:r>
                              <w:r>
                                <w:rPr>
                                  <w:rFonts w:ascii="Trebuchet MS" w:hAnsi="Trebuchet MS"/>
                                  <w:sz w:val="12"/>
                                </w:rPr>
                                <w:t>PARA</w:t>
                              </w:r>
                              <w:r>
                                <w:rPr>
                                  <w:rFonts w:ascii="Trebuchet MS" w:hAnsi="Trebuchet MS"/>
                                  <w:spacing w:val="-3"/>
                                  <w:sz w:val="12"/>
                                </w:rPr>
                                <w:t xml:space="preserve"> </w:t>
                              </w:r>
                              <w:r>
                                <w:rPr>
                                  <w:rFonts w:ascii="Trebuchet MS" w:hAnsi="Trebuchet MS"/>
                                  <w:sz w:val="12"/>
                                </w:rPr>
                                <w:t xml:space="preserve">SU </w:t>
                              </w:r>
                              <w:r>
                                <w:rPr>
                                  <w:rFonts w:ascii="Trebuchet MS" w:hAnsi="Trebuchet MS"/>
                                  <w:spacing w:val="-2"/>
                                  <w:sz w:val="12"/>
                                </w:rPr>
                                <w:t>CORRECCIÓN</w:t>
                              </w:r>
                            </w:p>
                          </w:txbxContent>
                        </wps:txbx>
                        <wps:bodyPr bIns="0" lIns="0" rIns="0" rtlCol="0" tIns="0" wrap="square">
                          <a:noAutofit/>
                        </wps:bodyPr>
                      </wps:wsp>
                      <wps:wsp>
                        <wps:cNvPr id="32" name="Textbox 32"/>
                        <wps:cNvSpPr txBox="1"/>
                        <wps:spPr>
                          <a:xfrm>
                            <a:off x="2212085" y="1960323"/>
                            <a:ext cx="733425" cy="727075"/>
                          </a:xfrm>
                          <a:prstGeom prst="rect">
                            <a:avLst/>
                          </a:prstGeom>
                        </wps:spPr>
                        <wps:txbx>
                          <w:txbxContent>
                            <w:p w14:paraId="3DCBCA18" w14:textId="77777777" w:rsidR="006E0DE5" w:rsidRDefault="00F902AB">
                              <w:pPr>
                                <w:spacing w:before="11" w:line="216" w:lineRule="auto"/>
                                <w:ind w:left="-1" w:right="18"/>
                                <w:jc w:val="center"/>
                                <w:rPr>
                                  <w:rFonts w:ascii="Trebuchet MS"/>
                                  <w:sz w:val="12"/>
                                </w:rPr>
                              </w:pPr>
                              <w:r>
                                <w:rPr>
                                  <w:rFonts w:ascii="Trebuchet MS"/>
                                  <w:sz w:val="12"/>
                                </w:rPr>
                                <w:t>TRASLADO</w:t>
                              </w:r>
                              <w:r>
                                <w:rPr>
                                  <w:rFonts w:ascii="Trebuchet MS"/>
                                  <w:spacing w:val="-7"/>
                                  <w:sz w:val="12"/>
                                </w:rPr>
                                <w:t xml:space="preserve"> </w:t>
                              </w:r>
                              <w:r>
                                <w:rPr>
                                  <w:rFonts w:ascii="Trebuchet MS"/>
                                  <w:sz w:val="12"/>
                                </w:rPr>
                                <w:t>DEL</w:t>
                              </w:r>
                              <w:r>
                                <w:rPr>
                                  <w:rFonts w:ascii="Trebuchet MS"/>
                                  <w:spacing w:val="40"/>
                                  <w:sz w:val="12"/>
                                </w:rPr>
                                <w:t xml:space="preserve"> </w:t>
                              </w:r>
                              <w:r>
                                <w:rPr>
                                  <w:rFonts w:ascii="Trebuchet MS"/>
                                  <w:sz w:val="12"/>
                                </w:rPr>
                                <w:t>VEHICULO</w:t>
                              </w:r>
                              <w:r>
                                <w:rPr>
                                  <w:rFonts w:ascii="Trebuchet MS"/>
                                  <w:spacing w:val="-10"/>
                                  <w:sz w:val="12"/>
                                </w:rPr>
                                <w:t xml:space="preserve"> </w:t>
                              </w:r>
                              <w:r>
                                <w:rPr>
                                  <w:rFonts w:ascii="Trebuchet MS"/>
                                  <w:sz w:val="12"/>
                                </w:rPr>
                                <w:t>AL</w:t>
                              </w:r>
                              <w:r>
                                <w:rPr>
                                  <w:rFonts w:ascii="Trebuchet MS"/>
                                  <w:spacing w:val="-10"/>
                                  <w:sz w:val="12"/>
                                </w:rPr>
                                <w:t xml:space="preserve"> </w:t>
                              </w:r>
                              <w:r>
                                <w:rPr>
                                  <w:rFonts w:ascii="Trebuchet MS"/>
                                  <w:sz w:val="12"/>
                                </w:rPr>
                                <w:t>TALLER</w:t>
                              </w:r>
                              <w:r>
                                <w:rPr>
                                  <w:rFonts w:ascii="Trebuchet MS"/>
                                  <w:spacing w:val="40"/>
                                  <w:sz w:val="12"/>
                                </w:rPr>
                                <w:t xml:space="preserve"> </w:t>
                              </w:r>
                              <w:r>
                                <w:rPr>
                                  <w:rFonts w:ascii="Trebuchet MS"/>
                                  <w:sz w:val="12"/>
                                </w:rPr>
                                <w:t>AUTORIZADO</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z w:val="12"/>
                                </w:rPr>
                                <w:t>PARTE</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pacing w:val="-2"/>
                                  <w:sz w:val="12"/>
                                </w:rPr>
                                <w:t>CONDUCTOR</w:t>
                              </w:r>
                              <w:r>
                                <w:rPr>
                                  <w:rFonts w:ascii="Trebuchet MS"/>
                                  <w:spacing w:val="40"/>
                                  <w:sz w:val="12"/>
                                </w:rPr>
                                <w:t xml:space="preserve"> </w:t>
                              </w:r>
                              <w:r>
                                <w:rPr>
                                  <w:rFonts w:ascii="Trebuchet MS"/>
                                  <w:spacing w:val="-2"/>
                                  <w:sz w:val="12"/>
                                </w:rPr>
                                <w:t>RESPONSABLE-</w:t>
                              </w:r>
                              <w:r>
                                <w:rPr>
                                  <w:rFonts w:ascii="Trebuchet MS"/>
                                  <w:spacing w:val="40"/>
                                  <w:sz w:val="12"/>
                                </w:rPr>
                                <w:t xml:space="preserve"> </w:t>
                              </w:r>
                              <w:r>
                                <w:rPr>
                                  <w:rFonts w:ascii="Trebuchet MS"/>
                                  <w:sz w:val="12"/>
                                </w:rPr>
                                <w:t>SUPERVISADO</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pacing w:val="-2"/>
                                  <w:sz w:val="12"/>
                                </w:rPr>
                                <w:t>PROFESIONAL</w:t>
                              </w:r>
                              <w:r>
                                <w:rPr>
                                  <w:rFonts w:ascii="Trebuchet MS"/>
                                  <w:spacing w:val="40"/>
                                  <w:sz w:val="12"/>
                                </w:rPr>
                                <w:t xml:space="preserve"> </w:t>
                              </w:r>
                              <w:r>
                                <w:rPr>
                                  <w:rFonts w:ascii="Trebuchet MS"/>
                                  <w:spacing w:val="-2"/>
                                  <w:sz w:val="12"/>
                                </w:rPr>
                                <w:t>UNIVERSITARIO</w:t>
                              </w:r>
                            </w:p>
                          </w:txbxContent>
                        </wps:txbx>
                        <wps:bodyPr bIns="0" lIns="0" rIns="0" rtlCol="0" tIns="0" wrap="square">
                          <a:noAutofit/>
                        </wps:bodyPr>
                      </wps:wsp>
                    </wpg:wgp>
                  </a:graphicData>
                </a:graphic>
              </wp:inline>
            </w:drawing>
          </mc:Choice>
        </mc:AlternateContent>
      </w:r>
    </w:p>
    <w:p w14:paraId="20B60A04" w14:textId="77777777" w:rsidR="006E0DE5" w:rsidRDefault="006E0DE5">
      <w:pPr>
        <w:pStyle w:val="BodyText"/>
        <w:spacing w:before="26"/>
      </w:pPr>
    </w:p>
    <w:p w14:paraId="02AAFBBF" w14:textId="77777777" w:rsidR="006E0DE5" w:rsidRDefault="00F902AB">
      <w:pPr>
        <w:pStyle w:val="Heading3"/>
        <w:numPr>
          <w:ilvl w:val="2"/>
          <w:numId w:val="14"/>
        </w:numPr>
        <w:tabs>
          <w:tab w:pos="1613" w:val="left"/>
        </w:tabs>
        <w:ind w:hanging="773" w:left="1613"/>
        <w:jc w:val="left"/>
      </w:pPr>
      <w:bookmarkStart w:id="39" w:name="_bookmark39"/>
      <w:bookmarkEnd w:id="39"/>
      <w:r>
        <w:rPr>
          <w:spacing w:val="-2"/>
        </w:rPr>
        <w:t>Idoneidad</w:t>
      </w:r>
    </w:p>
    <w:p w14:paraId="74887C04" w14:textId="77777777" w:rsidR="006E0DE5" w:rsidRDefault="006E0DE5">
      <w:pPr>
        <w:pStyle w:val="BodyText"/>
        <w:spacing w:before="46"/>
        <w:rPr>
          <w:b/>
        </w:rPr>
      </w:pPr>
    </w:p>
    <w:p w14:paraId="330A970C" w14:textId="77777777" w:rsidR="006E0DE5" w:rsidRDefault="00F902AB">
      <w:pPr>
        <w:pStyle w:val="BodyText"/>
        <w:ind w:left="412" w:right="335"/>
        <w:jc w:val="both"/>
      </w:pPr>
      <w:r>
        <w:t>La</w:t>
      </w:r>
      <w:r>
        <w:rPr>
          <w:spacing w:val="-12"/>
        </w:rPr>
        <w:t xml:space="preserve"> </w:t>
      </w:r>
      <w:r>
        <w:t>estructura</w:t>
      </w:r>
      <w:r>
        <w:rPr>
          <w:spacing w:val="-11"/>
        </w:rPr>
        <w:t xml:space="preserve"> </w:t>
      </w:r>
      <w:r>
        <w:t>orgánica</w:t>
      </w:r>
      <w:r>
        <w:rPr>
          <w:spacing w:val="-11"/>
        </w:rPr>
        <w:t xml:space="preserve"> </w:t>
      </w:r>
      <w:r>
        <w:t>del</w:t>
      </w:r>
      <w:r>
        <w:rPr>
          <w:spacing w:val="-13"/>
        </w:rPr>
        <w:t xml:space="preserve"> </w:t>
      </w:r>
      <w:r>
        <w:t>MinCIT</w:t>
      </w:r>
      <w:r>
        <w:rPr>
          <w:spacing w:val="-9"/>
        </w:rPr>
        <w:t xml:space="preserve"> </w:t>
      </w:r>
      <w:r>
        <w:t>no</w:t>
      </w:r>
      <w:r>
        <w:rPr>
          <w:spacing w:val="-10"/>
        </w:rPr>
        <w:t xml:space="preserve"> </w:t>
      </w:r>
      <w:r>
        <w:t>cuenta</w:t>
      </w:r>
      <w:r>
        <w:rPr>
          <w:spacing w:val="-11"/>
        </w:rPr>
        <w:t xml:space="preserve"> </w:t>
      </w:r>
      <w:r>
        <w:t>con</w:t>
      </w:r>
      <w:r>
        <w:rPr>
          <w:spacing w:val="-10"/>
        </w:rPr>
        <w:t xml:space="preserve"> </w:t>
      </w:r>
      <w:r>
        <w:t>el</w:t>
      </w:r>
      <w:r>
        <w:rPr>
          <w:spacing w:val="-13"/>
        </w:rPr>
        <w:t xml:space="preserve"> </w:t>
      </w:r>
      <w:r>
        <w:t>personal</w:t>
      </w:r>
      <w:r>
        <w:rPr>
          <w:spacing w:val="-8"/>
        </w:rPr>
        <w:t xml:space="preserve"> </w:t>
      </w:r>
      <w:r>
        <w:t>idóneo</w:t>
      </w:r>
      <w:r>
        <w:rPr>
          <w:spacing w:val="-10"/>
        </w:rPr>
        <w:t xml:space="preserve"> </w:t>
      </w:r>
      <w:r>
        <w:t>para</w:t>
      </w:r>
      <w:r>
        <w:rPr>
          <w:spacing w:val="-11"/>
        </w:rPr>
        <w:t xml:space="preserve"> </w:t>
      </w:r>
      <w:r>
        <w:t>cumplir</w:t>
      </w:r>
      <w:r>
        <w:rPr>
          <w:spacing w:val="-11"/>
        </w:rPr>
        <w:t xml:space="preserve"> </w:t>
      </w:r>
      <w:r>
        <w:t>con</w:t>
      </w:r>
      <w:r>
        <w:rPr>
          <w:spacing w:val="-8"/>
        </w:rPr>
        <w:t xml:space="preserve"> </w:t>
      </w:r>
      <w:r>
        <w:t>las labores de mantenimiento integral del parque automotor, y es deber del ministerio garantizar el buen funcionamiento de cada uno de los vehículos para el normal desempeño de las diferentes actividades que se desarrollen en la entidad.</w:t>
      </w:r>
    </w:p>
    <w:p w14:paraId="38518000" w14:textId="77777777" w:rsidR="006E0DE5" w:rsidRDefault="006E0DE5">
      <w:pPr>
        <w:pStyle w:val="BodyText"/>
      </w:pPr>
    </w:p>
    <w:p w14:paraId="29A85545" w14:textId="77777777" w:rsidR="006E0DE5" w:rsidRDefault="00F902AB">
      <w:pPr>
        <w:pStyle w:val="BodyText"/>
        <w:ind w:left="412" w:right="335"/>
        <w:jc w:val="both"/>
      </w:pPr>
      <w:r>
        <w:t>De conformidad con lo anterior se requiere que los vehículos cuenten con su mantenimiento</w:t>
      </w:r>
      <w:r>
        <w:rPr>
          <w:spacing w:val="-19"/>
        </w:rPr>
        <w:t xml:space="preserve"> </w:t>
      </w:r>
      <w:r>
        <w:t>preventivo</w:t>
      </w:r>
      <w:r>
        <w:rPr>
          <w:spacing w:val="-20"/>
        </w:rPr>
        <w:t xml:space="preserve"> </w:t>
      </w:r>
      <w:r>
        <w:t>y</w:t>
      </w:r>
      <w:r>
        <w:rPr>
          <w:spacing w:val="-18"/>
        </w:rPr>
        <w:t xml:space="preserve"> </w:t>
      </w:r>
      <w:r>
        <w:t>correctivo</w:t>
      </w:r>
      <w:r>
        <w:rPr>
          <w:spacing w:val="-17"/>
        </w:rPr>
        <w:t xml:space="preserve"> </w:t>
      </w:r>
      <w:r>
        <w:t>el</w:t>
      </w:r>
      <w:r>
        <w:rPr>
          <w:spacing w:val="-20"/>
        </w:rPr>
        <w:t xml:space="preserve"> </w:t>
      </w:r>
      <w:r>
        <w:t>cual</w:t>
      </w:r>
      <w:r>
        <w:rPr>
          <w:spacing w:val="-19"/>
        </w:rPr>
        <w:t xml:space="preserve"> </w:t>
      </w:r>
      <w:r>
        <w:t>debe</w:t>
      </w:r>
      <w:r>
        <w:rPr>
          <w:spacing w:val="-19"/>
        </w:rPr>
        <w:t xml:space="preserve"> </w:t>
      </w:r>
      <w:r>
        <w:t>ser</w:t>
      </w:r>
      <w:r>
        <w:rPr>
          <w:spacing w:val="-20"/>
        </w:rPr>
        <w:t xml:space="preserve"> </w:t>
      </w:r>
      <w:r>
        <w:t>realizado</w:t>
      </w:r>
      <w:r>
        <w:rPr>
          <w:spacing w:val="-16"/>
        </w:rPr>
        <w:t xml:space="preserve"> </w:t>
      </w:r>
      <w:r>
        <w:t>por</w:t>
      </w:r>
      <w:r>
        <w:rPr>
          <w:spacing w:val="-20"/>
        </w:rPr>
        <w:t xml:space="preserve"> </w:t>
      </w:r>
      <w:r>
        <w:t>un</w:t>
      </w:r>
      <w:r>
        <w:rPr>
          <w:spacing w:val="-19"/>
        </w:rPr>
        <w:t xml:space="preserve"> </w:t>
      </w:r>
      <w:r>
        <w:t>taller</w:t>
      </w:r>
      <w:r>
        <w:rPr>
          <w:spacing w:val="-18"/>
        </w:rPr>
        <w:t xml:space="preserve"> </w:t>
      </w:r>
      <w:r>
        <w:t>de</w:t>
      </w:r>
      <w:r>
        <w:rPr>
          <w:spacing w:val="-17"/>
        </w:rPr>
        <w:t xml:space="preserve"> </w:t>
      </w:r>
      <w:r>
        <w:t>servicio que cuente con la representación de la casa matriz en Colombia, la cual nos asegura que son talleres con mano de obra calificada para la marca, que cuenta con la capacitación</w:t>
      </w:r>
      <w:r>
        <w:rPr>
          <w:spacing w:val="-2"/>
        </w:rPr>
        <w:t xml:space="preserve"> </w:t>
      </w:r>
      <w:r>
        <w:t>técnica</w:t>
      </w:r>
      <w:r>
        <w:rPr>
          <w:spacing w:val="-2"/>
        </w:rPr>
        <w:t xml:space="preserve"> </w:t>
      </w:r>
      <w:r>
        <w:t>específica,</w:t>
      </w:r>
      <w:r>
        <w:rPr>
          <w:spacing w:val="-1"/>
        </w:rPr>
        <w:t xml:space="preserve"> </w:t>
      </w:r>
      <w:r>
        <w:t>tecnología</w:t>
      </w:r>
      <w:r>
        <w:rPr>
          <w:spacing w:val="-2"/>
        </w:rPr>
        <w:t xml:space="preserve"> </w:t>
      </w:r>
      <w:r>
        <w:t>de</w:t>
      </w:r>
      <w:r>
        <w:rPr>
          <w:spacing w:val="-1"/>
        </w:rPr>
        <w:t xml:space="preserve"> </w:t>
      </w:r>
      <w:r>
        <w:t>punta</w:t>
      </w:r>
      <w:r>
        <w:rPr>
          <w:spacing w:val="-3"/>
        </w:rPr>
        <w:t xml:space="preserve"> </w:t>
      </w:r>
      <w:r>
        <w:t>en</w:t>
      </w:r>
      <w:r>
        <w:rPr>
          <w:spacing w:val="-2"/>
        </w:rPr>
        <w:t xml:space="preserve"> </w:t>
      </w:r>
      <w:r>
        <w:t>todas</w:t>
      </w:r>
      <w:r>
        <w:rPr>
          <w:spacing w:val="-2"/>
        </w:rPr>
        <w:t xml:space="preserve"> </w:t>
      </w:r>
      <w:r>
        <w:t>sus áreas</w:t>
      </w:r>
      <w:r>
        <w:rPr>
          <w:spacing w:val="-2"/>
        </w:rPr>
        <w:t xml:space="preserve"> </w:t>
      </w:r>
      <w:r>
        <w:t>y suministro de repuestos</w:t>
      </w:r>
      <w:r>
        <w:rPr>
          <w:spacing w:val="16"/>
        </w:rPr>
        <w:t xml:space="preserve"> </w:t>
      </w:r>
      <w:r>
        <w:t>son</w:t>
      </w:r>
      <w:r>
        <w:rPr>
          <w:spacing w:val="20"/>
        </w:rPr>
        <w:t xml:space="preserve"> </w:t>
      </w:r>
      <w:r>
        <w:t>genuinos.</w:t>
      </w:r>
      <w:r>
        <w:rPr>
          <w:spacing w:val="20"/>
        </w:rPr>
        <w:t xml:space="preserve"> </w:t>
      </w:r>
      <w:r>
        <w:t>Lo</w:t>
      </w:r>
      <w:r>
        <w:rPr>
          <w:spacing w:val="20"/>
        </w:rPr>
        <w:t xml:space="preserve"> </w:t>
      </w:r>
      <w:r>
        <w:t>anterior</w:t>
      </w:r>
      <w:r>
        <w:rPr>
          <w:spacing w:val="20"/>
        </w:rPr>
        <w:t xml:space="preserve"> </w:t>
      </w:r>
      <w:r>
        <w:t>para</w:t>
      </w:r>
      <w:r>
        <w:rPr>
          <w:spacing w:val="21"/>
        </w:rPr>
        <w:t xml:space="preserve"> </w:t>
      </w:r>
      <w:r>
        <w:t>minimiza</w:t>
      </w:r>
      <w:r>
        <w:rPr>
          <w:spacing w:val="19"/>
        </w:rPr>
        <w:t xml:space="preserve"> </w:t>
      </w:r>
      <w:r>
        <w:t>el</w:t>
      </w:r>
      <w:r>
        <w:rPr>
          <w:spacing w:val="18"/>
        </w:rPr>
        <w:t xml:space="preserve"> </w:t>
      </w:r>
      <w:r>
        <w:t>riesgo</w:t>
      </w:r>
      <w:r>
        <w:rPr>
          <w:spacing w:val="20"/>
        </w:rPr>
        <w:t xml:space="preserve"> </w:t>
      </w:r>
      <w:r>
        <w:t>de</w:t>
      </w:r>
      <w:r>
        <w:rPr>
          <w:spacing w:val="21"/>
        </w:rPr>
        <w:t xml:space="preserve"> </w:t>
      </w:r>
      <w:r>
        <w:t>tener</w:t>
      </w:r>
      <w:r>
        <w:rPr>
          <w:spacing w:val="19"/>
        </w:rPr>
        <w:t xml:space="preserve"> </w:t>
      </w:r>
      <w:r>
        <w:t>daños</w:t>
      </w:r>
      <w:r>
        <w:rPr>
          <w:spacing w:val="21"/>
        </w:rPr>
        <w:t xml:space="preserve"> </w:t>
      </w:r>
      <w:r>
        <w:rPr>
          <w:spacing w:val="-2"/>
        </w:rPr>
        <w:t>mayores</w:t>
      </w:r>
    </w:p>
    <w:p w14:paraId="39DC06AB" w14:textId="77777777" w:rsidR="006E0DE5" w:rsidRDefault="006E0DE5">
      <w:pPr>
        <w:pStyle w:val="BodyText"/>
        <w:jc w:val="both"/>
        <w:sectPr w:rsidR="006E0DE5">
          <w:pgSz w:h="15840" w:w="12240"/>
          <w:pgMar w:bottom="1100" w:footer="902" w:gutter="0" w:header="854" w:left="720" w:right="1080" w:top="1660"/>
          <w:cols w:space="720"/>
        </w:sectPr>
      </w:pPr>
    </w:p>
    <w:p w14:paraId="48F8965A" w14:textId="77777777" w:rsidR="006E0DE5" w:rsidRDefault="006E0DE5">
      <w:pPr>
        <w:pStyle w:val="BodyText"/>
        <w:spacing w:before="3"/>
      </w:pPr>
    </w:p>
    <w:p w14:paraId="03ACD86F" w14:textId="77777777" w:rsidR="006E0DE5" w:rsidRDefault="00F902AB">
      <w:pPr>
        <w:pStyle w:val="BodyText"/>
        <w:ind w:left="412" w:right="334"/>
        <w:jc w:val="both"/>
      </w:pPr>
      <w:r>
        <w:t>que</w:t>
      </w:r>
      <w:r>
        <w:rPr>
          <w:spacing w:val="-1"/>
        </w:rPr>
        <w:t xml:space="preserve"> </w:t>
      </w:r>
      <w:r>
        <w:t>puedan</w:t>
      </w:r>
      <w:r>
        <w:rPr>
          <w:spacing w:val="-1"/>
        </w:rPr>
        <w:t xml:space="preserve"> </w:t>
      </w:r>
      <w:r>
        <w:t>presentarse posteriormente en</w:t>
      </w:r>
      <w:r>
        <w:rPr>
          <w:spacing w:val="-3"/>
        </w:rPr>
        <w:t xml:space="preserve"> </w:t>
      </w:r>
      <w:r>
        <w:t>los vehículos por</w:t>
      </w:r>
      <w:r>
        <w:rPr>
          <w:spacing w:val="-1"/>
        </w:rPr>
        <w:t xml:space="preserve"> </w:t>
      </w:r>
      <w:r>
        <w:t>no</w:t>
      </w:r>
      <w:r>
        <w:rPr>
          <w:spacing w:val="-1"/>
        </w:rPr>
        <w:t xml:space="preserve"> </w:t>
      </w:r>
      <w:r>
        <w:t>cumplir</w:t>
      </w:r>
      <w:r>
        <w:rPr>
          <w:spacing w:val="-2"/>
        </w:rPr>
        <w:t xml:space="preserve"> </w:t>
      </w:r>
      <w:r>
        <w:t>con las</w:t>
      </w:r>
      <w:r>
        <w:rPr>
          <w:spacing w:val="-1"/>
        </w:rPr>
        <w:t xml:space="preserve"> </w:t>
      </w:r>
      <w:r>
        <w:t>rutinas de</w:t>
      </w:r>
      <w:r>
        <w:rPr>
          <w:spacing w:val="-9"/>
        </w:rPr>
        <w:t xml:space="preserve"> </w:t>
      </w:r>
      <w:r>
        <w:t>mantenimiento,</w:t>
      </w:r>
      <w:r>
        <w:rPr>
          <w:spacing w:val="-10"/>
        </w:rPr>
        <w:t xml:space="preserve"> </w:t>
      </w:r>
      <w:r>
        <w:t>que</w:t>
      </w:r>
      <w:r>
        <w:rPr>
          <w:spacing w:val="-9"/>
        </w:rPr>
        <w:t xml:space="preserve"> </w:t>
      </w:r>
      <w:r>
        <w:t>a</w:t>
      </w:r>
      <w:r>
        <w:rPr>
          <w:spacing w:val="-10"/>
        </w:rPr>
        <w:t xml:space="preserve"> </w:t>
      </w:r>
      <w:r>
        <w:t>su</w:t>
      </w:r>
      <w:r>
        <w:rPr>
          <w:spacing w:val="-10"/>
        </w:rPr>
        <w:t xml:space="preserve"> </w:t>
      </w:r>
      <w:r>
        <w:t>vez</w:t>
      </w:r>
      <w:r>
        <w:rPr>
          <w:spacing w:val="-10"/>
        </w:rPr>
        <w:t xml:space="preserve"> </w:t>
      </w:r>
      <w:r>
        <w:t>representarían</w:t>
      </w:r>
      <w:r>
        <w:rPr>
          <w:spacing w:val="-10"/>
        </w:rPr>
        <w:t xml:space="preserve"> </w:t>
      </w:r>
      <w:r>
        <w:t>costos</w:t>
      </w:r>
      <w:r>
        <w:rPr>
          <w:spacing w:val="-10"/>
        </w:rPr>
        <w:t xml:space="preserve"> </w:t>
      </w:r>
      <w:r>
        <w:t>superiores</w:t>
      </w:r>
      <w:r>
        <w:rPr>
          <w:spacing w:val="-10"/>
        </w:rPr>
        <w:t xml:space="preserve"> </w:t>
      </w:r>
      <w:r>
        <w:t>debido</w:t>
      </w:r>
      <w:r>
        <w:rPr>
          <w:spacing w:val="-9"/>
        </w:rPr>
        <w:t xml:space="preserve"> </w:t>
      </w:r>
      <w:r>
        <w:t>a</w:t>
      </w:r>
      <w:r>
        <w:rPr>
          <w:spacing w:val="-2"/>
        </w:rPr>
        <w:t xml:space="preserve"> </w:t>
      </w:r>
      <w:r>
        <w:t>los</w:t>
      </w:r>
      <w:r>
        <w:rPr>
          <w:spacing w:val="-9"/>
        </w:rPr>
        <w:t xml:space="preserve"> </w:t>
      </w:r>
      <w:r>
        <w:t>daños</w:t>
      </w:r>
      <w:r>
        <w:rPr>
          <w:spacing w:val="-10"/>
        </w:rPr>
        <w:t xml:space="preserve"> </w:t>
      </w:r>
      <w:r>
        <w:t>no atendidos en los términos que dispone el fabricante.</w:t>
      </w:r>
    </w:p>
    <w:p w14:paraId="18F7D6B8" w14:textId="77777777" w:rsidR="006E0DE5" w:rsidRDefault="006E0DE5">
      <w:pPr>
        <w:pStyle w:val="BodyText"/>
        <w:spacing w:before="42"/>
      </w:pPr>
    </w:p>
    <w:p w14:paraId="76F513C0" w14:textId="77777777" w:rsidR="006E0DE5" w:rsidRDefault="00F902AB">
      <w:pPr>
        <w:pStyle w:val="Heading3"/>
        <w:numPr>
          <w:ilvl w:val="2"/>
          <w:numId w:val="8"/>
        </w:numPr>
        <w:tabs>
          <w:tab w:pos="1371" w:val="left"/>
          <w:tab w:pos="1373" w:val="left"/>
        </w:tabs>
        <w:ind w:right="1182"/>
      </w:pPr>
      <w:bookmarkStart w:id="40" w:name="_bookmark40"/>
      <w:bookmarkEnd w:id="40"/>
      <w:r>
        <w:t>Procedimiento</w:t>
      </w:r>
      <w:r>
        <w:rPr>
          <w:spacing w:val="-4"/>
        </w:rPr>
        <w:t xml:space="preserve"> </w:t>
      </w:r>
      <w:r>
        <w:t>de</w:t>
      </w:r>
      <w:r>
        <w:rPr>
          <w:spacing w:val="-5"/>
        </w:rPr>
        <w:t xml:space="preserve"> </w:t>
      </w:r>
      <w:r>
        <w:t>Inspección</w:t>
      </w:r>
      <w:r>
        <w:rPr>
          <w:spacing w:val="-3"/>
        </w:rPr>
        <w:t xml:space="preserve"> </w:t>
      </w:r>
      <w:r>
        <w:t>diaria</w:t>
      </w:r>
      <w:r>
        <w:rPr>
          <w:spacing w:val="-6"/>
        </w:rPr>
        <w:t xml:space="preserve"> </w:t>
      </w:r>
      <w:r>
        <w:t>de</w:t>
      </w:r>
      <w:r>
        <w:rPr>
          <w:spacing w:val="-2"/>
        </w:rPr>
        <w:t xml:space="preserve"> </w:t>
      </w:r>
      <w:r>
        <w:t>Vehículos</w:t>
      </w:r>
      <w:r>
        <w:rPr>
          <w:spacing w:val="-3"/>
        </w:rPr>
        <w:t xml:space="preserve"> </w:t>
      </w:r>
      <w:r>
        <w:t>–</w:t>
      </w:r>
      <w:r>
        <w:rPr>
          <w:spacing w:val="-5"/>
        </w:rPr>
        <w:t xml:space="preserve"> </w:t>
      </w:r>
      <w:r>
        <w:t>Chequeo</w:t>
      </w:r>
      <w:r>
        <w:rPr>
          <w:spacing w:val="-5"/>
        </w:rPr>
        <w:t xml:space="preserve"> </w:t>
      </w:r>
      <w:r>
        <w:t xml:space="preserve">Pre </w:t>
      </w:r>
      <w:r>
        <w:rPr>
          <w:spacing w:val="-2"/>
        </w:rPr>
        <w:t>Operacional</w:t>
      </w:r>
    </w:p>
    <w:p w14:paraId="3303B4D2" w14:textId="77777777" w:rsidR="006E0DE5" w:rsidRDefault="00F902AB">
      <w:pPr>
        <w:pStyle w:val="BodyText"/>
        <w:spacing w:before="264"/>
        <w:ind w:left="412" w:right="334"/>
        <w:jc w:val="both"/>
      </w:pPr>
      <w:r>
        <w:t>El MinCIT en complemento con el plan de mantenimiento preventivo, establece la inspección diaria a los vehículos por parte de los conductores antes de iniciar labores, en donde se revisan los elementos de seguridad activa y pasiva, que permiten conocer su estado antes de emprender la marcha, si se presenta alguna novedad en esta verificación, se deberá informar inmediatamente al encargado del Equipo Parque Automotor, a fin de realizar las acciones respectivas y dar solución a la condición presentada; todos los viernes el conductor deberá entregar las inspecciones diarias realizadas en la semana al encargado del Equipo Parque Automotor , quien deberá revisar</w:t>
      </w:r>
      <w:r>
        <w:rPr>
          <w:spacing w:val="-16"/>
        </w:rPr>
        <w:t xml:space="preserve"> </w:t>
      </w:r>
      <w:r>
        <w:t>su</w:t>
      </w:r>
      <w:r>
        <w:rPr>
          <w:spacing w:val="-18"/>
        </w:rPr>
        <w:t xml:space="preserve"> </w:t>
      </w:r>
      <w:r>
        <w:t>respectivo</w:t>
      </w:r>
      <w:r>
        <w:rPr>
          <w:spacing w:val="-15"/>
        </w:rPr>
        <w:t xml:space="preserve"> </w:t>
      </w:r>
      <w:r>
        <w:t>diligenciamiento</w:t>
      </w:r>
      <w:r>
        <w:rPr>
          <w:spacing w:val="-15"/>
        </w:rPr>
        <w:t xml:space="preserve"> </w:t>
      </w:r>
      <w:r>
        <w:t>,</w:t>
      </w:r>
      <w:r>
        <w:rPr>
          <w:spacing w:val="-18"/>
        </w:rPr>
        <w:t xml:space="preserve"> </w:t>
      </w:r>
      <w:r>
        <w:t>y</w:t>
      </w:r>
      <w:r>
        <w:rPr>
          <w:spacing w:val="-16"/>
        </w:rPr>
        <w:t xml:space="preserve"> </w:t>
      </w:r>
      <w:r>
        <w:t>1</w:t>
      </w:r>
      <w:r>
        <w:rPr>
          <w:spacing w:val="-14"/>
        </w:rPr>
        <w:t xml:space="preserve"> </w:t>
      </w:r>
      <w:r>
        <w:t>vez</w:t>
      </w:r>
      <w:r>
        <w:rPr>
          <w:spacing w:val="-18"/>
        </w:rPr>
        <w:t xml:space="preserve"> </w:t>
      </w:r>
      <w:r>
        <w:t>al</w:t>
      </w:r>
      <w:r>
        <w:rPr>
          <w:spacing w:val="-20"/>
        </w:rPr>
        <w:t xml:space="preserve"> </w:t>
      </w:r>
      <w:r>
        <w:t>mes</w:t>
      </w:r>
      <w:r>
        <w:rPr>
          <w:spacing w:val="-16"/>
        </w:rPr>
        <w:t xml:space="preserve"> </w:t>
      </w:r>
      <w:r>
        <w:t>y</w:t>
      </w:r>
      <w:r>
        <w:rPr>
          <w:spacing w:val="-16"/>
        </w:rPr>
        <w:t xml:space="preserve"> </w:t>
      </w:r>
      <w:r>
        <w:t>de</w:t>
      </w:r>
      <w:r>
        <w:rPr>
          <w:spacing w:val="-17"/>
        </w:rPr>
        <w:t xml:space="preserve"> </w:t>
      </w:r>
      <w:r>
        <w:t>manera</w:t>
      </w:r>
      <w:r>
        <w:rPr>
          <w:spacing w:val="-18"/>
        </w:rPr>
        <w:t xml:space="preserve"> </w:t>
      </w:r>
      <w:r>
        <w:t>aleatoria,</w:t>
      </w:r>
      <w:r>
        <w:rPr>
          <w:spacing w:val="-18"/>
        </w:rPr>
        <w:t xml:space="preserve"> </w:t>
      </w:r>
      <w:r>
        <w:t>se</w:t>
      </w:r>
      <w:r>
        <w:rPr>
          <w:spacing w:val="-17"/>
        </w:rPr>
        <w:t xml:space="preserve"> </w:t>
      </w:r>
      <w:r>
        <w:t>revisara el</w:t>
      </w:r>
      <w:r>
        <w:rPr>
          <w:spacing w:val="-15"/>
        </w:rPr>
        <w:t xml:space="preserve"> </w:t>
      </w:r>
      <w:r>
        <w:t>correcto</w:t>
      </w:r>
      <w:r>
        <w:rPr>
          <w:spacing w:val="-12"/>
        </w:rPr>
        <w:t xml:space="preserve"> </w:t>
      </w:r>
      <w:r>
        <w:t>diligenciamiento</w:t>
      </w:r>
      <w:r>
        <w:rPr>
          <w:spacing w:val="-10"/>
        </w:rPr>
        <w:t xml:space="preserve"> </w:t>
      </w:r>
      <w:r>
        <w:t>diaria</w:t>
      </w:r>
      <w:r>
        <w:rPr>
          <w:spacing w:val="-11"/>
        </w:rPr>
        <w:t xml:space="preserve"> </w:t>
      </w:r>
      <w:r>
        <w:t>del</w:t>
      </w:r>
      <w:r>
        <w:rPr>
          <w:spacing w:val="-16"/>
        </w:rPr>
        <w:t xml:space="preserve"> </w:t>
      </w:r>
      <w:r>
        <w:t>pre</w:t>
      </w:r>
      <w:r>
        <w:rPr>
          <w:spacing w:val="-10"/>
        </w:rPr>
        <w:t xml:space="preserve"> </w:t>
      </w:r>
      <w:r>
        <w:t>operacional</w:t>
      </w:r>
      <w:r>
        <w:rPr>
          <w:spacing w:val="-13"/>
        </w:rPr>
        <w:t xml:space="preserve"> </w:t>
      </w:r>
      <w:r>
        <w:t>a</w:t>
      </w:r>
      <w:r>
        <w:rPr>
          <w:spacing w:val="-9"/>
        </w:rPr>
        <w:t xml:space="preserve"> </w:t>
      </w:r>
      <w:r>
        <w:t>los</w:t>
      </w:r>
      <w:r>
        <w:rPr>
          <w:spacing w:val="-12"/>
        </w:rPr>
        <w:t xml:space="preserve"> </w:t>
      </w:r>
      <w:r>
        <w:t>conductores.</w:t>
      </w:r>
      <w:r>
        <w:rPr>
          <w:spacing w:val="40"/>
        </w:rPr>
        <w:t xml:space="preserve"> </w:t>
      </w:r>
      <w:r>
        <w:t>El</w:t>
      </w:r>
      <w:r>
        <w:rPr>
          <w:spacing w:val="-11"/>
        </w:rPr>
        <w:t xml:space="preserve"> </w:t>
      </w:r>
      <w:r>
        <w:t>instrumento que se utilizará es el formato de chequeo diario de vehículos de acuerdo con los parámetros establecidos en la Resolución 20223040040595 del 12 de julio de 2022.</w:t>
      </w:r>
    </w:p>
    <w:p w14:paraId="303CB0BC" w14:textId="77777777" w:rsidR="006E0DE5" w:rsidRDefault="006E0DE5">
      <w:pPr>
        <w:pStyle w:val="BodyText"/>
        <w:spacing w:before="41"/>
      </w:pPr>
    </w:p>
    <w:p w14:paraId="2354EAF9" w14:textId="77777777" w:rsidR="006E0DE5" w:rsidRDefault="00F902AB">
      <w:pPr>
        <w:pStyle w:val="Heading4"/>
        <w:numPr>
          <w:ilvl w:val="1"/>
          <w:numId w:val="7"/>
        </w:numPr>
        <w:tabs>
          <w:tab w:pos="1253" w:val="left"/>
        </w:tabs>
        <w:jc w:val="left"/>
      </w:pPr>
      <w:bookmarkStart w:id="41" w:name="_bookmark41"/>
      <w:bookmarkEnd w:id="41"/>
      <w:r>
        <w:rPr>
          <w:spacing w:val="-2"/>
        </w:rPr>
        <w:t>INFRAESTRUCTURA</w:t>
      </w:r>
      <w:r>
        <w:rPr>
          <w:spacing w:val="11"/>
        </w:rPr>
        <w:t xml:space="preserve"> </w:t>
      </w:r>
      <w:r>
        <w:rPr>
          <w:spacing w:val="-2"/>
        </w:rPr>
        <w:t>SEGURA</w:t>
      </w:r>
    </w:p>
    <w:p w14:paraId="0BC721A9" w14:textId="77777777" w:rsidR="006E0DE5" w:rsidRDefault="006E0DE5">
      <w:pPr>
        <w:pStyle w:val="BodyText"/>
        <w:spacing w:before="84"/>
        <w:rPr>
          <w:b/>
          <w:i/>
        </w:rPr>
      </w:pPr>
    </w:p>
    <w:p w14:paraId="716303A5" w14:textId="77777777" w:rsidR="006E0DE5" w:rsidRDefault="00F902AB">
      <w:pPr>
        <w:pStyle w:val="Heading3"/>
        <w:numPr>
          <w:ilvl w:val="2"/>
          <w:numId w:val="7"/>
        </w:numPr>
        <w:tabs>
          <w:tab w:pos="1371" w:val="left"/>
        </w:tabs>
        <w:spacing w:before="1"/>
        <w:ind w:hanging="718" w:left="1371"/>
        <w:jc w:val="left"/>
      </w:pPr>
      <w:bookmarkStart w:id="42" w:name="_bookmark42"/>
      <w:bookmarkEnd w:id="42"/>
      <w:r>
        <w:t>Rutas</w:t>
      </w:r>
      <w:r>
        <w:rPr>
          <w:spacing w:val="-4"/>
        </w:rPr>
        <w:t xml:space="preserve"> </w:t>
      </w:r>
      <w:r>
        <w:rPr>
          <w:spacing w:val="-2"/>
        </w:rPr>
        <w:t>Internas</w:t>
      </w:r>
    </w:p>
    <w:p w14:paraId="7E8FB411" w14:textId="77777777" w:rsidR="006E0DE5" w:rsidRDefault="006E0DE5">
      <w:pPr>
        <w:pStyle w:val="BodyText"/>
        <w:spacing w:before="48"/>
        <w:rPr>
          <w:b/>
        </w:rPr>
      </w:pPr>
    </w:p>
    <w:p w14:paraId="69FBFC5D" w14:textId="77777777" w:rsidR="006E0DE5" w:rsidRDefault="00F902AB">
      <w:pPr>
        <w:pStyle w:val="BodyText"/>
        <w:spacing w:line="259" w:lineRule="auto"/>
        <w:ind w:left="412" w:right="336"/>
        <w:jc w:val="both"/>
      </w:pPr>
      <w:r>
        <w:t>El Ministerio de Comercio, Industria y Turismo cuenta con áreas de estacionamiento ubicadas</w:t>
      </w:r>
      <w:r>
        <w:rPr>
          <w:spacing w:val="-3"/>
        </w:rPr>
        <w:t xml:space="preserve"> </w:t>
      </w:r>
      <w:r>
        <w:t>en los</w:t>
      </w:r>
      <w:r>
        <w:rPr>
          <w:spacing w:val="-2"/>
        </w:rPr>
        <w:t xml:space="preserve"> </w:t>
      </w:r>
      <w:r>
        <w:t>edificios</w:t>
      </w:r>
      <w:r>
        <w:rPr>
          <w:spacing w:val="-2"/>
        </w:rPr>
        <w:t xml:space="preserve"> </w:t>
      </w:r>
      <w:r>
        <w:t>CCI</w:t>
      </w:r>
      <w:r>
        <w:rPr>
          <w:spacing w:val="-3"/>
        </w:rPr>
        <w:t xml:space="preserve"> </w:t>
      </w:r>
      <w:r>
        <w:t>(Calle</w:t>
      </w:r>
      <w:r>
        <w:rPr>
          <w:spacing w:val="-2"/>
        </w:rPr>
        <w:t xml:space="preserve"> </w:t>
      </w:r>
      <w:r>
        <w:t>28</w:t>
      </w:r>
      <w:r>
        <w:rPr>
          <w:spacing w:val="-4"/>
        </w:rPr>
        <w:t xml:space="preserve"> </w:t>
      </w:r>
      <w:r>
        <w:t>#</w:t>
      </w:r>
      <w:r>
        <w:rPr>
          <w:spacing w:val="-2"/>
        </w:rPr>
        <w:t xml:space="preserve"> </w:t>
      </w:r>
      <w:r>
        <w:t>13</w:t>
      </w:r>
      <w:r>
        <w:rPr>
          <w:spacing w:val="-2"/>
        </w:rPr>
        <w:t xml:space="preserve"> </w:t>
      </w:r>
      <w:r>
        <w:t>A</w:t>
      </w:r>
      <w:r>
        <w:rPr>
          <w:spacing w:val="-3"/>
        </w:rPr>
        <w:t xml:space="preserve"> </w:t>
      </w:r>
      <w:r>
        <w:t>15)</w:t>
      </w:r>
      <w:r>
        <w:rPr>
          <w:spacing w:val="-2"/>
        </w:rPr>
        <w:t xml:space="preserve"> </w:t>
      </w:r>
      <w:r>
        <w:t>56</w:t>
      </w:r>
      <w:r>
        <w:rPr>
          <w:spacing w:val="-2"/>
        </w:rPr>
        <w:t xml:space="preserve"> </w:t>
      </w:r>
      <w:r>
        <w:t>parqueaderos</w:t>
      </w:r>
      <w:r>
        <w:rPr>
          <w:spacing w:val="-3"/>
        </w:rPr>
        <w:t xml:space="preserve"> </w:t>
      </w:r>
      <w:r>
        <w:t>y</w:t>
      </w:r>
      <w:r>
        <w:rPr>
          <w:spacing w:val="-4"/>
        </w:rPr>
        <w:t xml:space="preserve"> </w:t>
      </w:r>
      <w:r>
        <w:t>Palma</w:t>
      </w:r>
      <w:r>
        <w:rPr>
          <w:spacing w:val="-4"/>
        </w:rPr>
        <w:t xml:space="preserve"> </w:t>
      </w:r>
      <w:r>
        <w:t>Real</w:t>
      </w:r>
      <w:r>
        <w:rPr>
          <w:spacing w:val="-6"/>
        </w:rPr>
        <w:t xml:space="preserve"> </w:t>
      </w:r>
      <w:r>
        <w:t>(Calle 28 # 13 – 82) 22 parqueaderos, los parqueaderos son administrados por la administración de cada edificio, quienes se encargan</w:t>
      </w:r>
      <w:r>
        <w:rPr>
          <w:spacing w:val="40"/>
        </w:rPr>
        <w:t xml:space="preserve"> </w:t>
      </w:r>
      <w:r>
        <w:t>de su mantenimiento; en CCI se distribuyen</w:t>
      </w:r>
      <w:r>
        <w:rPr>
          <w:spacing w:val="-2"/>
        </w:rPr>
        <w:t xml:space="preserve"> </w:t>
      </w:r>
      <w:r>
        <w:t>en</w:t>
      </w:r>
      <w:r>
        <w:rPr>
          <w:spacing w:val="-2"/>
        </w:rPr>
        <w:t xml:space="preserve"> </w:t>
      </w:r>
      <w:r>
        <w:t>tres</w:t>
      </w:r>
      <w:r>
        <w:rPr>
          <w:spacing w:val="-1"/>
        </w:rPr>
        <w:t xml:space="preserve"> </w:t>
      </w:r>
      <w:r>
        <w:t>niveles</w:t>
      </w:r>
      <w:r>
        <w:rPr>
          <w:spacing w:val="-1"/>
        </w:rPr>
        <w:t xml:space="preserve"> </w:t>
      </w:r>
      <w:r>
        <w:t>donde</w:t>
      </w:r>
      <w:r>
        <w:rPr>
          <w:spacing w:val="-1"/>
        </w:rPr>
        <w:t xml:space="preserve"> </w:t>
      </w:r>
      <w:r>
        <w:t>se</w:t>
      </w:r>
      <w:r>
        <w:rPr>
          <w:spacing w:val="-1"/>
        </w:rPr>
        <w:t xml:space="preserve"> </w:t>
      </w:r>
      <w:r>
        <w:t>ubican</w:t>
      </w:r>
      <w:r>
        <w:rPr>
          <w:spacing w:val="-1"/>
        </w:rPr>
        <w:t xml:space="preserve"> </w:t>
      </w:r>
      <w:r>
        <w:t>los</w:t>
      </w:r>
      <w:r>
        <w:rPr>
          <w:spacing w:val="-1"/>
        </w:rPr>
        <w:t xml:space="preserve"> </w:t>
      </w:r>
      <w:r>
        <w:t>vehículos</w:t>
      </w:r>
      <w:r>
        <w:rPr>
          <w:spacing w:val="-1"/>
        </w:rPr>
        <w:t xml:space="preserve"> </w:t>
      </w:r>
      <w:r>
        <w:t>propios</w:t>
      </w:r>
      <w:r>
        <w:rPr>
          <w:spacing w:val="-1"/>
        </w:rPr>
        <w:t xml:space="preserve"> </w:t>
      </w:r>
      <w:r>
        <w:t>del</w:t>
      </w:r>
      <w:r>
        <w:rPr>
          <w:spacing w:val="-4"/>
        </w:rPr>
        <w:t xml:space="preserve"> </w:t>
      </w:r>
      <w:r>
        <w:t>parque</w:t>
      </w:r>
      <w:r>
        <w:rPr>
          <w:spacing w:val="-2"/>
        </w:rPr>
        <w:t xml:space="preserve"> </w:t>
      </w:r>
      <w:r>
        <w:t>automotor y los que se asignan periódicamente a funcionarios que lo soliciten así como visitantes o usuarios, los parqueaderos asignados para el Ministerio en CCI se distribuyen según las siguientes imágenes:</w:t>
      </w:r>
    </w:p>
    <w:p w14:paraId="030D764C" w14:textId="77777777" w:rsidR="006E0DE5" w:rsidRDefault="006E0DE5">
      <w:pPr>
        <w:pStyle w:val="BodyText"/>
        <w:spacing w:line="259" w:lineRule="auto"/>
        <w:jc w:val="both"/>
        <w:sectPr w:rsidR="006E0DE5">
          <w:pgSz w:h="15840" w:w="12240"/>
          <w:pgMar w:bottom="1100" w:footer="902" w:gutter="0" w:header="854" w:left="720" w:right="1080" w:top="1660"/>
          <w:cols w:space="720"/>
        </w:sectPr>
      </w:pPr>
    </w:p>
    <w:p w14:paraId="367FF469" w14:textId="77777777" w:rsidR="006E0DE5" w:rsidRDefault="006E0DE5">
      <w:pPr>
        <w:pStyle w:val="BodyText"/>
        <w:spacing w:before="2"/>
        <w:rPr>
          <w:sz w:val="3"/>
        </w:rPr>
      </w:pPr>
    </w:p>
    <w:p w14:paraId="65D03FD4" w14:textId="77777777" w:rsidR="006E0DE5" w:rsidRDefault="00F902AB">
      <w:pPr>
        <w:pStyle w:val="BodyText"/>
        <w:ind w:left="725"/>
        <w:rPr>
          <w:sz w:val="20"/>
        </w:rPr>
      </w:pPr>
      <w:r>
        <w:rPr>
          <w:noProof/>
          <w:sz w:val="20"/>
        </w:rPr>
        <w:drawing>
          <wp:inline distB="0" distL="0" distR="0" distT="0" wp14:anchorId="6062B7D8" wp14:editId="4633CAAF">
            <wp:extent cx="5755617" cy="3454717"/>
            <wp:effectExtent b="0" l="0" r="0" t="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cstate="print" r:embed="rId20"/>
                    <a:stretch>
                      <a:fillRect/>
                    </a:stretch>
                  </pic:blipFill>
                  <pic:spPr>
                    <a:xfrm>
                      <a:off x="0" y="0"/>
                      <a:ext cx="5755617" cy="3454717"/>
                    </a:xfrm>
                    <a:prstGeom prst="rect">
                      <a:avLst/>
                    </a:prstGeom>
                  </pic:spPr>
                </pic:pic>
              </a:graphicData>
            </a:graphic>
          </wp:inline>
        </w:drawing>
      </w:r>
    </w:p>
    <w:p w14:paraId="012D9723" w14:textId="77777777" w:rsidR="006E0DE5" w:rsidRDefault="006E0DE5">
      <w:pPr>
        <w:pStyle w:val="BodyText"/>
        <w:spacing w:before="41"/>
      </w:pPr>
    </w:p>
    <w:p w14:paraId="4D0BDB80" w14:textId="77777777" w:rsidR="006E0DE5" w:rsidRDefault="00F902AB">
      <w:pPr>
        <w:pStyle w:val="Heading3"/>
        <w:ind w:left="412"/>
      </w:pPr>
      <w:r>
        <w:t>Plano</w:t>
      </w:r>
      <w:r>
        <w:rPr>
          <w:spacing w:val="-9"/>
        </w:rPr>
        <w:t xml:space="preserve"> </w:t>
      </w:r>
      <w:r>
        <w:t>Planta</w:t>
      </w:r>
      <w:r>
        <w:rPr>
          <w:spacing w:val="-7"/>
        </w:rPr>
        <w:t xml:space="preserve"> </w:t>
      </w:r>
      <w:r>
        <w:t>Distribución</w:t>
      </w:r>
      <w:r>
        <w:rPr>
          <w:spacing w:val="-6"/>
        </w:rPr>
        <w:t xml:space="preserve"> </w:t>
      </w:r>
      <w:r>
        <w:t>Sótano</w:t>
      </w:r>
      <w:r>
        <w:rPr>
          <w:spacing w:val="-6"/>
        </w:rPr>
        <w:t xml:space="preserve"> </w:t>
      </w:r>
      <w:r>
        <w:t>2</w:t>
      </w:r>
      <w:r>
        <w:rPr>
          <w:spacing w:val="-7"/>
        </w:rPr>
        <w:t xml:space="preserve"> </w:t>
      </w:r>
      <w:r>
        <w:t>del</w:t>
      </w:r>
      <w:r>
        <w:rPr>
          <w:spacing w:val="-5"/>
        </w:rPr>
        <w:t xml:space="preserve"> </w:t>
      </w:r>
      <w:r>
        <w:t>Edificio</w:t>
      </w:r>
      <w:r>
        <w:rPr>
          <w:spacing w:val="-6"/>
        </w:rPr>
        <w:t xml:space="preserve"> </w:t>
      </w:r>
      <w:r>
        <w:rPr>
          <w:spacing w:val="-5"/>
        </w:rPr>
        <w:t>CCI</w:t>
      </w:r>
    </w:p>
    <w:p w14:paraId="5AF0A9C5" w14:textId="77777777" w:rsidR="006E0DE5" w:rsidRDefault="00F902AB">
      <w:pPr>
        <w:pStyle w:val="BodyText"/>
        <w:ind w:left="714"/>
        <w:rPr>
          <w:sz w:val="20"/>
        </w:rPr>
      </w:pPr>
      <w:r>
        <w:rPr>
          <w:noProof/>
          <w:sz w:val="20"/>
        </w:rPr>
        <w:drawing>
          <wp:inline distB="0" distL="0" distR="0" distT="0" wp14:anchorId="4BF38705" wp14:editId="588FB6C9">
            <wp:extent cx="5727587" cy="3283458"/>
            <wp:effectExtent b="0" l="0" r="0" t="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cstate="print" r:embed="rId21"/>
                    <a:stretch>
                      <a:fillRect/>
                    </a:stretch>
                  </pic:blipFill>
                  <pic:spPr>
                    <a:xfrm>
                      <a:off x="0" y="0"/>
                      <a:ext cx="5727587" cy="3283458"/>
                    </a:xfrm>
                    <a:prstGeom prst="rect">
                      <a:avLst/>
                    </a:prstGeom>
                  </pic:spPr>
                </pic:pic>
              </a:graphicData>
            </a:graphic>
          </wp:inline>
        </w:drawing>
      </w:r>
    </w:p>
    <w:p w14:paraId="5DADE1ED" w14:textId="77777777" w:rsidR="006E0DE5" w:rsidRDefault="006E0DE5">
      <w:pPr>
        <w:pStyle w:val="BodyText"/>
        <w:rPr>
          <w:sz w:val="20"/>
        </w:rPr>
        <w:sectPr w:rsidR="006E0DE5">
          <w:headerReference r:id="rId22" w:type="default"/>
          <w:footerReference r:id="rId23" w:type="default"/>
          <w:pgSz w:h="15840" w:w="12240"/>
          <w:pgMar w:bottom="1100" w:footer="902" w:gutter="0" w:header="909" w:left="720" w:right="1080" w:top="2200"/>
          <w:cols w:space="720"/>
        </w:sectPr>
      </w:pPr>
    </w:p>
    <w:p w14:paraId="72C1287F" w14:textId="77777777" w:rsidR="006E0DE5" w:rsidRDefault="00F902AB">
      <w:pPr>
        <w:pStyle w:val="BodyText"/>
        <w:ind w:left="739"/>
        <w:rPr>
          <w:sz w:val="20"/>
        </w:rPr>
      </w:pPr>
      <w:r>
        <w:rPr>
          <w:noProof/>
          <w:sz w:val="20"/>
        </w:rPr>
        <w:lastRenderedPageBreak/>
        <w:drawing>
          <wp:inline distB="0" distL="0" distR="0" distT="0" wp14:anchorId="1C643369" wp14:editId="4B14F652">
            <wp:extent cx="5755692" cy="2946368"/>
            <wp:effectExtent b="0" l="0" r="0" t="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cstate="print" r:embed="rId24"/>
                    <a:stretch>
                      <a:fillRect/>
                    </a:stretch>
                  </pic:blipFill>
                  <pic:spPr>
                    <a:xfrm>
                      <a:off x="0" y="0"/>
                      <a:ext cx="5755692" cy="2946368"/>
                    </a:xfrm>
                    <a:prstGeom prst="rect">
                      <a:avLst/>
                    </a:prstGeom>
                  </pic:spPr>
                </pic:pic>
              </a:graphicData>
            </a:graphic>
          </wp:inline>
        </w:drawing>
      </w:r>
    </w:p>
    <w:p w14:paraId="773B8373" w14:textId="77777777" w:rsidR="006E0DE5" w:rsidRDefault="006E0DE5">
      <w:pPr>
        <w:pStyle w:val="BodyText"/>
        <w:spacing w:before="9"/>
        <w:rPr>
          <w:b/>
        </w:rPr>
      </w:pPr>
    </w:p>
    <w:p w14:paraId="412EC199" w14:textId="77777777" w:rsidR="006E0DE5" w:rsidRDefault="00F902AB">
      <w:pPr>
        <w:pStyle w:val="BodyText"/>
        <w:ind w:left="412"/>
        <w:jc w:val="both"/>
      </w:pPr>
      <w:r>
        <w:t>Las</w:t>
      </w:r>
      <w:r>
        <w:rPr>
          <w:spacing w:val="-7"/>
        </w:rPr>
        <w:t xml:space="preserve"> </w:t>
      </w:r>
      <w:r>
        <w:t>áreas</w:t>
      </w:r>
      <w:r>
        <w:rPr>
          <w:spacing w:val="-5"/>
        </w:rPr>
        <w:t xml:space="preserve"> </w:t>
      </w:r>
      <w:r>
        <w:t>de</w:t>
      </w:r>
      <w:r>
        <w:rPr>
          <w:spacing w:val="-4"/>
        </w:rPr>
        <w:t xml:space="preserve"> </w:t>
      </w:r>
      <w:r>
        <w:t>estacionamiento</w:t>
      </w:r>
      <w:r>
        <w:rPr>
          <w:spacing w:val="-4"/>
        </w:rPr>
        <w:t xml:space="preserve"> </w:t>
      </w:r>
      <w:r>
        <w:t>cuentan</w:t>
      </w:r>
      <w:r>
        <w:rPr>
          <w:spacing w:val="-5"/>
        </w:rPr>
        <w:t xml:space="preserve"> </w:t>
      </w:r>
      <w:r>
        <w:t>con</w:t>
      </w:r>
      <w:r>
        <w:rPr>
          <w:spacing w:val="-5"/>
        </w:rPr>
        <w:t xml:space="preserve"> </w:t>
      </w:r>
      <w:r>
        <w:t>las</w:t>
      </w:r>
      <w:r>
        <w:rPr>
          <w:spacing w:val="-5"/>
        </w:rPr>
        <w:t xml:space="preserve"> </w:t>
      </w:r>
      <w:r>
        <w:t>siguientes</w:t>
      </w:r>
      <w:r>
        <w:rPr>
          <w:spacing w:val="-3"/>
        </w:rPr>
        <w:t xml:space="preserve"> </w:t>
      </w:r>
      <w:r>
        <w:rPr>
          <w:spacing w:val="-2"/>
        </w:rPr>
        <w:t>características:</w:t>
      </w:r>
    </w:p>
    <w:p w14:paraId="39C5D6EF" w14:textId="77777777" w:rsidR="006E0DE5" w:rsidRDefault="00F902AB">
      <w:pPr>
        <w:pStyle w:val="Heading3"/>
        <w:numPr>
          <w:ilvl w:val="0"/>
          <w:numId w:val="6"/>
        </w:numPr>
        <w:tabs>
          <w:tab w:pos="1133" w:val="left"/>
        </w:tabs>
        <w:spacing w:before="266"/>
        <w:rPr>
          <w:rFonts w:ascii="Symbol" w:hAnsi="Symbol"/>
          <w:b w:val="0"/>
        </w:rPr>
      </w:pPr>
      <w:r>
        <w:t>Señalización:</w:t>
      </w:r>
      <w:r>
        <w:rPr>
          <w:spacing w:val="-8"/>
        </w:rPr>
        <w:t xml:space="preserve"> </w:t>
      </w:r>
      <w:r>
        <w:t>Rutas</w:t>
      </w:r>
      <w:r>
        <w:rPr>
          <w:spacing w:val="-8"/>
        </w:rPr>
        <w:t xml:space="preserve"> </w:t>
      </w:r>
      <w:r>
        <w:t>de</w:t>
      </w:r>
      <w:r>
        <w:rPr>
          <w:spacing w:val="-7"/>
        </w:rPr>
        <w:t xml:space="preserve"> </w:t>
      </w:r>
      <w:r>
        <w:t>entradas</w:t>
      </w:r>
      <w:r>
        <w:rPr>
          <w:spacing w:val="-5"/>
        </w:rPr>
        <w:t xml:space="preserve"> </w:t>
      </w:r>
      <w:r>
        <w:t>y</w:t>
      </w:r>
      <w:r>
        <w:rPr>
          <w:spacing w:val="-5"/>
        </w:rPr>
        <w:t xml:space="preserve"> </w:t>
      </w:r>
      <w:r>
        <w:rPr>
          <w:spacing w:val="-2"/>
        </w:rPr>
        <w:t>salidas</w:t>
      </w:r>
    </w:p>
    <w:p w14:paraId="75D36C2F" w14:textId="77777777" w:rsidR="006E0DE5" w:rsidRDefault="00F902AB">
      <w:pPr>
        <w:pStyle w:val="BodyText"/>
        <w:spacing w:before="181"/>
        <w:ind w:left="412" w:right="337"/>
        <w:jc w:val="both"/>
      </w:pPr>
      <w:r>
        <w:t>La indicación de entrada/salida, ubicación de sótano y direccionales, se encuentran en la</w:t>
      </w:r>
      <w:r>
        <w:rPr>
          <w:spacing w:val="-4"/>
        </w:rPr>
        <w:t xml:space="preserve"> </w:t>
      </w:r>
      <w:r>
        <w:t>parte</w:t>
      </w:r>
      <w:r>
        <w:rPr>
          <w:spacing w:val="-3"/>
        </w:rPr>
        <w:t xml:space="preserve"> </w:t>
      </w:r>
      <w:r>
        <w:t>superior</w:t>
      </w:r>
      <w:r>
        <w:rPr>
          <w:spacing w:val="40"/>
        </w:rPr>
        <w:t xml:space="preserve"> </w:t>
      </w:r>
      <w:r>
        <w:t>de</w:t>
      </w:r>
      <w:r>
        <w:rPr>
          <w:spacing w:val="-2"/>
        </w:rPr>
        <w:t xml:space="preserve"> </w:t>
      </w:r>
      <w:r>
        <w:t>cada</w:t>
      </w:r>
      <w:r>
        <w:rPr>
          <w:spacing w:val="-4"/>
        </w:rPr>
        <w:t xml:space="preserve"> </w:t>
      </w:r>
      <w:r>
        <w:t>columna</w:t>
      </w:r>
      <w:r>
        <w:rPr>
          <w:spacing w:val="-4"/>
        </w:rPr>
        <w:t xml:space="preserve"> </w:t>
      </w:r>
      <w:r>
        <w:t>o</w:t>
      </w:r>
      <w:r>
        <w:rPr>
          <w:spacing w:val="-2"/>
        </w:rPr>
        <w:t xml:space="preserve"> </w:t>
      </w:r>
      <w:r>
        <w:t>en</w:t>
      </w:r>
      <w:r>
        <w:rPr>
          <w:spacing w:val="-4"/>
        </w:rPr>
        <w:t xml:space="preserve"> </w:t>
      </w:r>
      <w:r>
        <w:t>el</w:t>
      </w:r>
      <w:r>
        <w:rPr>
          <w:spacing w:val="-3"/>
        </w:rPr>
        <w:t xml:space="preserve"> </w:t>
      </w:r>
      <w:r>
        <w:t>techo</w:t>
      </w:r>
      <w:r>
        <w:rPr>
          <w:spacing w:val="-2"/>
        </w:rPr>
        <w:t xml:space="preserve"> </w:t>
      </w:r>
      <w:r>
        <w:t>y</w:t>
      </w:r>
      <w:r>
        <w:rPr>
          <w:spacing w:val="40"/>
        </w:rPr>
        <w:t xml:space="preserve"> </w:t>
      </w:r>
      <w:r>
        <w:t>demarcadas</w:t>
      </w:r>
      <w:r>
        <w:rPr>
          <w:spacing w:val="-3"/>
        </w:rPr>
        <w:t xml:space="preserve"> </w:t>
      </w:r>
      <w:r>
        <w:t>en</w:t>
      </w:r>
      <w:r>
        <w:rPr>
          <w:spacing w:val="-4"/>
        </w:rPr>
        <w:t xml:space="preserve"> </w:t>
      </w:r>
      <w:r>
        <w:t>las</w:t>
      </w:r>
      <w:r>
        <w:rPr>
          <w:spacing w:val="-3"/>
        </w:rPr>
        <w:t xml:space="preserve"> </w:t>
      </w:r>
      <w:r>
        <w:t>paredes</w:t>
      </w:r>
      <w:r>
        <w:rPr>
          <w:spacing w:val="-3"/>
        </w:rPr>
        <w:t xml:space="preserve"> </w:t>
      </w:r>
      <w:r>
        <w:t>de</w:t>
      </w:r>
      <w:r>
        <w:rPr>
          <w:spacing w:val="-2"/>
        </w:rPr>
        <w:t xml:space="preserve"> </w:t>
      </w:r>
      <w:r>
        <w:t xml:space="preserve">cada nivel (demarcación de color rojo para la dirección y de amarillo con negro para vías de </w:t>
      </w:r>
      <w:proofErr w:type="spellStart"/>
      <w:r>
        <w:rPr>
          <w:spacing w:val="-2"/>
        </w:rPr>
        <w:t>transito</w:t>
      </w:r>
      <w:proofErr w:type="spellEnd"/>
      <w:r>
        <w:rPr>
          <w:spacing w:val="-2"/>
        </w:rPr>
        <w:t>).</w:t>
      </w:r>
    </w:p>
    <w:p w14:paraId="4AEA2D5A" w14:textId="77777777" w:rsidR="006E0DE5" w:rsidRDefault="00F902AB">
      <w:pPr>
        <w:pStyle w:val="BodyText"/>
        <w:spacing w:before="2"/>
        <w:rPr>
          <w:sz w:val="20"/>
        </w:rPr>
      </w:pPr>
      <w:r>
        <w:rPr>
          <w:noProof/>
          <w:sz w:val="20"/>
        </w:rPr>
        <w:drawing>
          <wp:anchor allowOverlap="1" behindDoc="1" distB="0" distL="0" distR="0" distT="0" layoutInCell="1" locked="0" relativeHeight="487591424" simplePos="0" wp14:anchorId="7E3A83F3" wp14:editId="25E4EB27">
            <wp:simplePos x="0" y="0"/>
            <wp:positionH relativeFrom="page">
              <wp:posOffset>720090</wp:posOffset>
            </wp:positionH>
            <wp:positionV relativeFrom="paragraph">
              <wp:posOffset>172517</wp:posOffset>
            </wp:positionV>
            <wp:extent cx="2936325" cy="2202275"/>
            <wp:effectExtent b="0" l="0" r="0" t="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cstate="print" r:embed="rId25"/>
                    <a:stretch>
                      <a:fillRect/>
                    </a:stretch>
                  </pic:blipFill>
                  <pic:spPr>
                    <a:xfrm>
                      <a:off x="0" y="0"/>
                      <a:ext cx="2936325" cy="2202275"/>
                    </a:xfrm>
                    <a:prstGeom prst="rect">
                      <a:avLst/>
                    </a:prstGeom>
                  </pic:spPr>
                </pic:pic>
              </a:graphicData>
            </a:graphic>
          </wp:anchor>
        </w:drawing>
      </w:r>
      <w:r>
        <w:rPr>
          <w:noProof/>
          <w:sz w:val="20"/>
        </w:rPr>
        <w:drawing>
          <wp:anchor allowOverlap="1" behindDoc="1" distB="0" distL="0" distR="0" distT="0" layoutInCell="1" locked="0" relativeHeight="487591936" simplePos="0" wp14:anchorId="5A1E03F8" wp14:editId="4C8B21E7">
            <wp:simplePos x="0" y="0"/>
            <wp:positionH relativeFrom="page">
              <wp:posOffset>3842384</wp:posOffset>
            </wp:positionH>
            <wp:positionV relativeFrom="paragraph">
              <wp:posOffset>171374</wp:posOffset>
            </wp:positionV>
            <wp:extent cx="2955937" cy="2214276"/>
            <wp:effectExtent b="0" l="0" r="0" t="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cstate="print" r:embed="rId26"/>
                    <a:stretch>
                      <a:fillRect/>
                    </a:stretch>
                  </pic:blipFill>
                  <pic:spPr>
                    <a:xfrm>
                      <a:off x="0" y="0"/>
                      <a:ext cx="2955937" cy="2214276"/>
                    </a:xfrm>
                    <a:prstGeom prst="rect">
                      <a:avLst/>
                    </a:prstGeom>
                  </pic:spPr>
                </pic:pic>
              </a:graphicData>
            </a:graphic>
          </wp:anchor>
        </w:drawing>
      </w:r>
    </w:p>
    <w:p w14:paraId="14DAAD4A" w14:textId="77777777" w:rsidR="006E0DE5" w:rsidRDefault="006E0DE5">
      <w:pPr>
        <w:pStyle w:val="BodyText"/>
        <w:rPr>
          <w:sz w:val="20"/>
        </w:rPr>
        <w:sectPr w:rsidR="006E0DE5">
          <w:headerReference r:id="rId27" w:type="default"/>
          <w:footerReference r:id="rId28" w:type="default"/>
          <w:pgSz w:h="15840" w:w="12240"/>
          <w:pgMar w:bottom="1100" w:footer="902" w:gutter="0" w:header="909" w:left="720" w:right="1080" w:top="2200"/>
          <w:cols w:space="720"/>
        </w:sectPr>
      </w:pPr>
    </w:p>
    <w:p w14:paraId="2436B053" w14:textId="77777777" w:rsidR="006E0DE5" w:rsidRDefault="00F902AB">
      <w:pPr>
        <w:pStyle w:val="Heading1"/>
        <w:numPr>
          <w:ilvl w:val="0"/>
          <w:numId w:val="6"/>
        </w:numPr>
        <w:tabs>
          <w:tab w:pos="1133" w:val="left"/>
        </w:tabs>
        <w:spacing w:before="270"/>
        <w:rPr>
          <w:rFonts w:ascii="Symbol" w:hAnsi="Symbol"/>
          <w:b w:val="0"/>
        </w:rPr>
      </w:pPr>
      <w:r>
        <w:lastRenderedPageBreak/>
        <w:t>Vías</w:t>
      </w:r>
      <w:r>
        <w:rPr>
          <w:spacing w:val="-4"/>
        </w:rPr>
        <w:t xml:space="preserve"> </w:t>
      </w:r>
      <w:r>
        <w:t>de</w:t>
      </w:r>
      <w:r>
        <w:rPr>
          <w:spacing w:val="-4"/>
        </w:rPr>
        <w:t xml:space="preserve"> </w:t>
      </w:r>
      <w:r>
        <w:rPr>
          <w:spacing w:val="-2"/>
        </w:rPr>
        <w:t>Acceso:</w:t>
      </w:r>
    </w:p>
    <w:p w14:paraId="61171BB8" w14:textId="77777777" w:rsidR="006E0DE5" w:rsidRDefault="00F902AB">
      <w:pPr>
        <w:pStyle w:val="BodyText"/>
        <w:spacing w:before="182"/>
        <w:ind w:left="412" w:right="336"/>
        <w:jc w:val="both"/>
      </w:pPr>
      <w:r>
        <w:t>Las</w:t>
      </w:r>
      <w:r>
        <w:rPr>
          <w:spacing w:val="-3"/>
        </w:rPr>
        <w:t xml:space="preserve"> </w:t>
      </w:r>
      <w:r>
        <w:t>vías</w:t>
      </w:r>
      <w:r>
        <w:rPr>
          <w:spacing w:val="-3"/>
        </w:rPr>
        <w:t xml:space="preserve"> </w:t>
      </w:r>
      <w:r>
        <w:t>de</w:t>
      </w:r>
      <w:r>
        <w:rPr>
          <w:spacing w:val="-2"/>
        </w:rPr>
        <w:t xml:space="preserve"> </w:t>
      </w:r>
      <w:r>
        <w:t>acceso</w:t>
      </w:r>
      <w:r>
        <w:rPr>
          <w:spacing w:val="-2"/>
        </w:rPr>
        <w:t xml:space="preserve"> </w:t>
      </w:r>
      <w:r>
        <w:t>para</w:t>
      </w:r>
      <w:r>
        <w:rPr>
          <w:spacing w:val="-4"/>
        </w:rPr>
        <w:t xml:space="preserve"> </w:t>
      </w:r>
      <w:r>
        <w:t>vehículo</w:t>
      </w:r>
      <w:r>
        <w:rPr>
          <w:spacing w:val="-2"/>
        </w:rPr>
        <w:t xml:space="preserve"> </w:t>
      </w:r>
      <w:r>
        <w:t>se</w:t>
      </w:r>
      <w:r>
        <w:rPr>
          <w:spacing w:val="-3"/>
        </w:rPr>
        <w:t xml:space="preserve"> </w:t>
      </w:r>
      <w:r>
        <w:t>encuentran</w:t>
      </w:r>
      <w:r>
        <w:rPr>
          <w:spacing w:val="-4"/>
        </w:rPr>
        <w:t xml:space="preserve"> </w:t>
      </w:r>
      <w:r>
        <w:t>demarcadas</w:t>
      </w:r>
      <w:r>
        <w:rPr>
          <w:spacing w:val="-3"/>
        </w:rPr>
        <w:t xml:space="preserve"> </w:t>
      </w:r>
      <w:r>
        <w:t>en</w:t>
      </w:r>
      <w:r>
        <w:rPr>
          <w:spacing w:val="-3"/>
        </w:rPr>
        <w:t xml:space="preserve"> </w:t>
      </w:r>
      <w:r>
        <w:t>el</w:t>
      </w:r>
      <w:r>
        <w:rPr>
          <w:spacing w:val="-4"/>
        </w:rPr>
        <w:t xml:space="preserve"> </w:t>
      </w:r>
      <w:r>
        <w:t>piso</w:t>
      </w:r>
      <w:r>
        <w:rPr>
          <w:spacing w:val="-2"/>
        </w:rPr>
        <w:t xml:space="preserve"> </w:t>
      </w:r>
      <w:r>
        <w:t>con</w:t>
      </w:r>
      <w:r>
        <w:rPr>
          <w:spacing w:val="-3"/>
        </w:rPr>
        <w:t xml:space="preserve"> </w:t>
      </w:r>
      <w:r>
        <w:t>color</w:t>
      </w:r>
      <w:r>
        <w:rPr>
          <w:spacing w:val="-1"/>
        </w:rPr>
        <w:t xml:space="preserve"> </w:t>
      </w:r>
      <w:r>
        <w:t>blanco y en la pared de color amarillo con negro para vías de tránsito con divisores en el piso para diferenciar entrada y salida.</w:t>
      </w:r>
    </w:p>
    <w:p w14:paraId="4E8F4B31" w14:textId="77777777" w:rsidR="006E0DE5" w:rsidRDefault="00F902AB">
      <w:pPr>
        <w:pStyle w:val="Heading3"/>
        <w:numPr>
          <w:ilvl w:val="0"/>
          <w:numId w:val="6"/>
        </w:numPr>
        <w:tabs>
          <w:tab w:pos="1133" w:val="left"/>
        </w:tabs>
        <w:spacing w:before="263"/>
        <w:rPr>
          <w:rFonts w:ascii="Symbol" w:hAnsi="Symbol"/>
          <w:b w:val="0"/>
        </w:rPr>
      </w:pPr>
      <w:r>
        <w:t>Áreas</w:t>
      </w:r>
      <w:r>
        <w:rPr>
          <w:spacing w:val="-9"/>
        </w:rPr>
        <w:t xml:space="preserve"> </w:t>
      </w:r>
      <w:r>
        <w:t>de</w:t>
      </w:r>
      <w:r>
        <w:rPr>
          <w:spacing w:val="-8"/>
        </w:rPr>
        <w:t xml:space="preserve"> </w:t>
      </w:r>
      <w:r>
        <w:t>Circulación</w:t>
      </w:r>
      <w:r>
        <w:rPr>
          <w:spacing w:val="-7"/>
        </w:rPr>
        <w:t xml:space="preserve"> </w:t>
      </w:r>
      <w:r>
        <w:t>y</w:t>
      </w:r>
      <w:r>
        <w:rPr>
          <w:spacing w:val="-6"/>
        </w:rPr>
        <w:t xml:space="preserve"> </w:t>
      </w:r>
      <w:r>
        <w:t>Estacionamiento</w:t>
      </w:r>
      <w:r>
        <w:rPr>
          <w:spacing w:val="-8"/>
        </w:rPr>
        <w:t xml:space="preserve"> </w:t>
      </w:r>
      <w:r>
        <w:t>de</w:t>
      </w:r>
      <w:r>
        <w:rPr>
          <w:spacing w:val="-7"/>
        </w:rPr>
        <w:t xml:space="preserve"> </w:t>
      </w:r>
      <w:r>
        <w:rPr>
          <w:spacing w:val="-2"/>
        </w:rPr>
        <w:t>Vehículos</w:t>
      </w:r>
    </w:p>
    <w:p w14:paraId="6A447F79" w14:textId="77777777" w:rsidR="006E0DE5" w:rsidRDefault="00F902AB">
      <w:pPr>
        <w:pStyle w:val="BodyText"/>
        <w:spacing w:before="3"/>
        <w:rPr>
          <w:b/>
          <w:sz w:val="13"/>
        </w:rPr>
      </w:pPr>
      <w:r>
        <w:rPr>
          <w:b/>
          <w:noProof/>
          <w:sz w:val="13"/>
        </w:rPr>
        <w:drawing>
          <wp:anchor allowOverlap="1" behindDoc="1" distB="0" distL="0" distR="0" distT="0" layoutInCell="1" locked="0" relativeHeight="487592960" simplePos="0" wp14:anchorId="10A06879" wp14:editId="74D49D5B">
            <wp:simplePos x="0" y="0"/>
            <wp:positionH relativeFrom="page">
              <wp:posOffset>1037221</wp:posOffset>
            </wp:positionH>
            <wp:positionV relativeFrom="paragraph">
              <wp:posOffset>144104</wp:posOffset>
            </wp:positionV>
            <wp:extent cx="1885972" cy="2304288"/>
            <wp:effectExtent b="0" l="0" r="0" t="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cstate="print" r:embed="rId29"/>
                    <a:stretch>
                      <a:fillRect/>
                    </a:stretch>
                  </pic:blipFill>
                  <pic:spPr>
                    <a:xfrm>
                      <a:off x="0" y="0"/>
                      <a:ext cx="1885972" cy="2304288"/>
                    </a:xfrm>
                    <a:prstGeom prst="rect">
                      <a:avLst/>
                    </a:prstGeom>
                  </pic:spPr>
                </pic:pic>
              </a:graphicData>
            </a:graphic>
          </wp:anchor>
        </w:drawing>
      </w:r>
      <w:r>
        <w:rPr>
          <w:b/>
          <w:noProof/>
          <w:sz w:val="13"/>
        </w:rPr>
        <w:drawing>
          <wp:anchor allowOverlap="1" behindDoc="1" distB="0" distL="0" distR="0" distT="0" layoutInCell="1" locked="0" relativeHeight="487593472" simplePos="0" wp14:anchorId="1BA59D21" wp14:editId="3B89B236">
            <wp:simplePos x="0" y="0"/>
            <wp:positionH relativeFrom="page">
              <wp:posOffset>3449701</wp:posOffset>
            </wp:positionH>
            <wp:positionV relativeFrom="paragraph">
              <wp:posOffset>117561</wp:posOffset>
            </wp:positionV>
            <wp:extent cx="3123147" cy="2346960"/>
            <wp:effectExtent b="0" l="0" r="0" t="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cstate="print" r:embed="rId30"/>
                    <a:stretch>
                      <a:fillRect/>
                    </a:stretch>
                  </pic:blipFill>
                  <pic:spPr>
                    <a:xfrm>
                      <a:off x="0" y="0"/>
                      <a:ext cx="3123147" cy="2346960"/>
                    </a:xfrm>
                    <a:prstGeom prst="rect">
                      <a:avLst/>
                    </a:prstGeom>
                  </pic:spPr>
                </pic:pic>
              </a:graphicData>
            </a:graphic>
          </wp:anchor>
        </w:drawing>
      </w:r>
    </w:p>
    <w:p w14:paraId="60DB3BA4" w14:textId="77777777" w:rsidR="006E0DE5" w:rsidRDefault="00F902AB">
      <w:pPr>
        <w:pStyle w:val="ListParagraph"/>
        <w:numPr>
          <w:ilvl w:val="0"/>
          <w:numId w:val="6"/>
        </w:numPr>
        <w:tabs>
          <w:tab w:pos="1133" w:val="left"/>
        </w:tabs>
        <w:spacing w:before="241"/>
        <w:rPr>
          <w:rFonts w:ascii="Symbol" w:hAnsi="Symbol"/>
        </w:rPr>
      </w:pPr>
      <w:r>
        <w:rPr>
          <w:b/>
        </w:rPr>
        <w:t>Senderos</w:t>
      </w:r>
      <w:r>
        <w:rPr>
          <w:b/>
          <w:spacing w:val="-8"/>
        </w:rPr>
        <w:t xml:space="preserve"> </w:t>
      </w:r>
      <w:r>
        <w:rPr>
          <w:b/>
        </w:rPr>
        <w:t>Peatones</w:t>
      </w:r>
      <w:r>
        <w:rPr>
          <w:b/>
          <w:spacing w:val="-8"/>
        </w:rPr>
        <w:t xml:space="preserve"> </w:t>
      </w:r>
      <w:r>
        <w:rPr>
          <w:b/>
        </w:rPr>
        <w:t>de</w:t>
      </w:r>
      <w:r>
        <w:rPr>
          <w:b/>
          <w:spacing w:val="-5"/>
        </w:rPr>
        <w:t xml:space="preserve"> </w:t>
      </w:r>
      <w:r>
        <w:rPr>
          <w:b/>
          <w:spacing w:val="-2"/>
          <w:sz w:val="24"/>
        </w:rPr>
        <w:t>Sótanos</w:t>
      </w:r>
    </w:p>
    <w:p w14:paraId="558BF7FD" w14:textId="30B595D6" w:rsidR="006E0DE5" w:rsidRDefault="00F902AB">
      <w:pPr>
        <w:pStyle w:val="BodyText"/>
        <w:spacing w:before="185"/>
        <w:ind w:left="412" w:right="338"/>
        <w:jc w:val="both"/>
      </w:pPr>
      <w:r>
        <w:t>Las vías de acceso y tránsito para peatones se encuentran demarcadas en el piso con color</w:t>
      </w:r>
      <w:r>
        <w:rPr>
          <w:spacing w:val="-9"/>
        </w:rPr>
        <w:t xml:space="preserve"> </w:t>
      </w:r>
      <w:r>
        <w:t>amarillo,</w:t>
      </w:r>
      <w:r>
        <w:rPr>
          <w:spacing w:val="-10"/>
        </w:rPr>
        <w:t xml:space="preserve"> </w:t>
      </w:r>
      <w:r>
        <w:t>adicional</w:t>
      </w:r>
      <w:r>
        <w:rPr>
          <w:spacing w:val="-11"/>
        </w:rPr>
        <w:t xml:space="preserve"> </w:t>
      </w:r>
      <w:r>
        <w:t>se</w:t>
      </w:r>
      <w:r>
        <w:rPr>
          <w:spacing w:val="-8"/>
        </w:rPr>
        <w:t xml:space="preserve"> </w:t>
      </w:r>
      <w:r>
        <w:t>diferencia</w:t>
      </w:r>
      <w:r>
        <w:rPr>
          <w:spacing w:val="-9"/>
        </w:rPr>
        <w:t xml:space="preserve"> </w:t>
      </w:r>
      <w:r>
        <w:t>el</w:t>
      </w:r>
      <w:r>
        <w:rPr>
          <w:spacing w:val="-11"/>
        </w:rPr>
        <w:t xml:space="preserve"> </w:t>
      </w:r>
      <w:r w:rsidR="00516846">
        <w:t>tránsito</w:t>
      </w:r>
      <w:r>
        <w:rPr>
          <w:spacing w:val="-9"/>
        </w:rPr>
        <w:t xml:space="preserve"> </w:t>
      </w:r>
      <w:r>
        <w:t>del</w:t>
      </w:r>
      <w:r>
        <w:rPr>
          <w:spacing w:val="-9"/>
        </w:rPr>
        <w:t xml:space="preserve"> </w:t>
      </w:r>
      <w:r>
        <w:t>vehículo</w:t>
      </w:r>
      <w:r>
        <w:rPr>
          <w:spacing w:val="-8"/>
        </w:rPr>
        <w:t xml:space="preserve"> </w:t>
      </w:r>
      <w:r>
        <w:t>y</w:t>
      </w:r>
      <w:r>
        <w:rPr>
          <w:spacing w:val="-10"/>
        </w:rPr>
        <w:t xml:space="preserve"> </w:t>
      </w:r>
      <w:r>
        <w:t>peatón</w:t>
      </w:r>
      <w:r>
        <w:rPr>
          <w:spacing w:val="-10"/>
        </w:rPr>
        <w:t xml:space="preserve"> </w:t>
      </w:r>
      <w:r>
        <w:t>a</w:t>
      </w:r>
      <w:r>
        <w:rPr>
          <w:spacing w:val="-9"/>
        </w:rPr>
        <w:t xml:space="preserve"> </w:t>
      </w:r>
      <w:r>
        <w:t>través</w:t>
      </w:r>
      <w:r>
        <w:rPr>
          <w:spacing w:val="-8"/>
        </w:rPr>
        <w:t xml:space="preserve"> </w:t>
      </w:r>
      <w:r>
        <w:t>de</w:t>
      </w:r>
      <w:r>
        <w:rPr>
          <w:spacing w:val="-8"/>
        </w:rPr>
        <w:t xml:space="preserve"> </w:t>
      </w:r>
      <w:r>
        <w:t>conos naranjas – refractivos.</w:t>
      </w:r>
    </w:p>
    <w:p w14:paraId="75B596F3" w14:textId="77777777" w:rsidR="006E0DE5" w:rsidRDefault="00F902AB">
      <w:pPr>
        <w:pStyle w:val="BodyText"/>
        <w:spacing w:before="2"/>
        <w:rPr>
          <w:sz w:val="20"/>
        </w:rPr>
      </w:pPr>
      <w:r>
        <w:rPr>
          <w:noProof/>
          <w:sz w:val="20"/>
        </w:rPr>
        <w:drawing>
          <wp:anchor allowOverlap="1" behindDoc="1" distB="0" distL="0" distR="0" distT="0" layoutInCell="1" locked="0" relativeHeight="487593984" simplePos="0" wp14:anchorId="2C869670" wp14:editId="424611D7">
            <wp:simplePos x="0" y="0"/>
            <wp:positionH relativeFrom="page">
              <wp:posOffset>2700654</wp:posOffset>
            </wp:positionH>
            <wp:positionV relativeFrom="paragraph">
              <wp:posOffset>171450</wp:posOffset>
            </wp:positionV>
            <wp:extent cx="2161441" cy="2874359"/>
            <wp:effectExtent b="0" l="0" r="0" t="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cstate="print" r:embed="rId31"/>
                    <a:stretch>
                      <a:fillRect/>
                    </a:stretch>
                  </pic:blipFill>
                  <pic:spPr>
                    <a:xfrm>
                      <a:off x="0" y="0"/>
                      <a:ext cx="2161441" cy="2874359"/>
                    </a:xfrm>
                    <a:prstGeom prst="rect">
                      <a:avLst/>
                    </a:prstGeom>
                  </pic:spPr>
                </pic:pic>
              </a:graphicData>
            </a:graphic>
          </wp:anchor>
        </w:drawing>
      </w:r>
    </w:p>
    <w:p w14:paraId="526CD3A6" w14:textId="77777777" w:rsidR="006E0DE5" w:rsidRDefault="006E0DE5">
      <w:pPr>
        <w:pStyle w:val="BodyText"/>
        <w:rPr>
          <w:sz w:val="20"/>
        </w:rPr>
        <w:sectPr w:rsidR="006E0DE5">
          <w:headerReference r:id="rId32" w:type="default"/>
          <w:footerReference r:id="rId33" w:type="default"/>
          <w:pgSz w:h="15840" w:w="12240"/>
          <w:pgMar w:bottom="1100" w:footer="902" w:gutter="0" w:header="854" w:left="720" w:right="1080" w:top="1660"/>
          <w:cols w:space="720"/>
        </w:sectPr>
      </w:pPr>
    </w:p>
    <w:p w14:paraId="34006C62" w14:textId="77777777" w:rsidR="006E0DE5" w:rsidRDefault="006E0DE5">
      <w:pPr>
        <w:pStyle w:val="BodyText"/>
        <w:spacing w:before="1"/>
      </w:pPr>
    </w:p>
    <w:p w14:paraId="0F4AC6B8" w14:textId="77777777" w:rsidR="006E0DE5" w:rsidRDefault="00F902AB">
      <w:pPr>
        <w:pStyle w:val="Heading3"/>
        <w:numPr>
          <w:ilvl w:val="0"/>
          <w:numId w:val="6"/>
        </w:numPr>
        <w:tabs>
          <w:tab w:pos="1133" w:val="left"/>
        </w:tabs>
        <w:rPr>
          <w:rFonts w:ascii="Symbol" w:hAnsi="Symbol"/>
          <w:b w:val="0"/>
        </w:rPr>
      </w:pPr>
      <w:r>
        <w:t>Señalización</w:t>
      </w:r>
      <w:r>
        <w:rPr>
          <w:spacing w:val="-8"/>
        </w:rPr>
        <w:t xml:space="preserve"> </w:t>
      </w:r>
      <w:r>
        <w:t>de</w:t>
      </w:r>
      <w:r>
        <w:rPr>
          <w:spacing w:val="-7"/>
        </w:rPr>
        <w:t xml:space="preserve"> </w:t>
      </w:r>
      <w:r>
        <w:t>velocidad</w:t>
      </w:r>
      <w:r>
        <w:rPr>
          <w:spacing w:val="-6"/>
        </w:rPr>
        <w:t xml:space="preserve"> </w:t>
      </w:r>
      <w:r>
        <w:t>máxima,</w:t>
      </w:r>
      <w:r>
        <w:rPr>
          <w:spacing w:val="-5"/>
        </w:rPr>
        <w:t xml:space="preserve"> </w:t>
      </w:r>
      <w:r>
        <w:t>puesto</w:t>
      </w:r>
      <w:r>
        <w:rPr>
          <w:spacing w:val="-7"/>
        </w:rPr>
        <w:t xml:space="preserve"> </w:t>
      </w:r>
      <w:r>
        <w:t>de</w:t>
      </w:r>
      <w:r>
        <w:rPr>
          <w:spacing w:val="-6"/>
        </w:rPr>
        <w:t xml:space="preserve"> </w:t>
      </w:r>
      <w:r>
        <w:t>parqueo</w:t>
      </w:r>
      <w:r>
        <w:rPr>
          <w:spacing w:val="-7"/>
        </w:rPr>
        <w:t xml:space="preserve"> </w:t>
      </w:r>
      <w:r>
        <w:t>y</w:t>
      </w:r>
      <w:r>
        <w:rPr>
          <w:spacing w:val="-5"/>
        </w:rPr>
        <w:t xml:space="preserve"> </w:t>
      </w:r>
      <w:r>
        <w:rPr>
          <w:spacing w:val="-2"/>
        </w:rPr>
        <w:t>contravía:</w:t>
      </w:r>
    </w:p>
    <w:p w14:paraId="42B62F86" w14:textId="77777777" w:rsidR="006E0DE5" w:rsidRDefault="00F902AB">
      <w:pPr>
        <w:pStyle w:val="BodyText"/>
        <w:spacing w:before="181"/>
        <w:ind w:left="412" w:right="334"/>
        <w:jc w:val="both"/>
      </w:pPr>
      <w:r>
        <w:t>La</w:t>
      </w:r>
      <w:r>
        <w:rPr>
          <w:spacing w:val="-20"/>
        </w:rPr>
        <w:t xml:space="preserve"> </w:t>
      </w:r>
      <w:r>
        <w:t>señalización</w:t>
      </w:r>
      <w:r>
        <w:rPr>
          <w:spacing w:val="-19"/>
        </w:rPr>
        <w:t xml:space="preserve"> </w:t>
      </w:r>
      <w:r>
        <w:t>de</w:t>
      </w:r>
      <w:r>
        <w:rPr>
          <w:spacing w:val="-19"/>
        </w:rPr>
        <w:t xml:space="preserve"> </w:t>
      </w:r>
      <w:r>
        <w:t>velocidad</w:t>
      </w:r>
      <w:r>
        <w:rPr>
          <w:spacing w:val="-20"/>
        </w:rPr>
        <w:t xml:space="preserve"> </w:t>
      </w:r>
      <w:r>
        <w:t>máxima</w:t>
      </w:r>
      <w:r>
        <w:rPr>
          <w:spacing w:val="-19"/>
        </w:rPr>
        <w:t xml:space="preserve"> </w:t>
      </w:r>
      <w:r>
        <w:t>se</w:t>
      </w:r>
      <w:r>
        <w:rPr>
          <w:spacing w:val="-20"/>
        </w:rPr>
        <w:t xml:space="preserve"> </w:t>
      </w:r>
      <w:r>
        <w:t>identifica</w:t>
      </w:r>
      <w:r>
        <w:rPr>
          <w:spacing w:val="-19"/>
        </w:rPr>
        <w:t xml:space="preserve"> </w:t>
      </w:r>
      <w:r>
        <w:t>en</w:t>
      </w:r>
      <w:r>
        <w:rPr>
          <w:spacing w:val="-19"/>
        </w:rPr>
        <w:t xml:space="preserve"> </w:t>
      </w:r>
      <w:r>
        <w:t>laminillas</w:t>
      </w:r>
      <w:r>
        <w:rPr>
          <w:spacing w:val="-20"/>
        </w:rPr>
        <w:t xml:space="preserve"> </w:t>
      </w:r>
      <w:r>
        <w:t>de</w:t>
      </w:r>
      <w:r>
        <w:rPr>
          <w:spacing w:val="-19"/>
        </w:rPr>
        <w:t xml:space="preserve"> </w:t>
      </w:r>
      <w:r>
        <w:t>color</w:t>
      </w:r>
      <w:r>
        <w:rPr>
          <w:spacing w:val="-19"/>
        </w:rPr>
        <w:t xml:space="preserve"> </w:t>
      </w:r>
      <w:r>
        <w:t>amarillo</w:t>
      </w:r>
      <w:r>
        <w:rPr>
          <w:spacing w:val="-20"/>
        </w:rPr>
        <w:t xml:space="preserve"> </w:t>
      </w:r>
      <w:r>
        <w:t>ubicadas en</w:t>
      </w:r>
      <w:r>
        <w:rPr>
          <w:spacing w:val="-13"/>
        </w:rPr>
        <w:t xml:space="preserve"> </w:t>
      </w:r>
      <w:r>
        <w:t>el</w:t>
      </w:r>
      <w:r>
        <w:rPr>
          <w:spacing w:val="-14"/>
        </w:rPr>
        <w:t xml:space="preserve"> </w:t>
      </w:r>
      <w:r>
        <w:t>techo,</w:t>
      </w:r>
      <w:r>
        <w:rPr>
          <w:spacing w:val="-14"/>
        </w:rPr>
        <w:t xml:space="preserve"> </w:t>
      </w:r>
      <w:r>
        <w:t>donde</w:t>
      </w:r>
      <w:r>
        <w:rPr>
          <w:spacing w:val="-12"/>
        </w:rPr>
        <w:t xml:space="preserve"> </w:t>
      </w:r>
      <w:r>
        <w:t>indica</w:t>
      </w:r>
      <w:r>
        <w:rPr>
          <w:spacing w:val="-13"/>
        </w:rPr>
        <w:t xml:space="preserve"> </w:t>
      </w:r>
      <w:r>
        <w:t>el</w:t>
      </w:r>
      <w:r>
        <w:rPr>
          <w:spacing w:val="-16"/>
        </w:rPr>
        <w:t xml:space="preserve"> </w:t>
      </w:r>
      <w:r>
        <w:t>nivel</w:t>
      </w:r>
      <w:r>
        <w:rPr>
          <w:spacing w:val="-16"/>
        </w:rPr>
        <w:t xml:space="preserve"> </w:t>
      </w:r>
      <w:r>
        <w:t>de</w:t>
      </w:r>
      <w:r>
        <w:rPr>
          <w:spacing w:val="-10"/>
        </w:rPr>
        <w:t xml:space="preserve"> </w:t>
      </w:r>
      <w:r>
        <w:t>luces</w:t>
      </w:r>
      <w:r>
        <w:rPr>
          <w:spacing w:val="-12"/>
        </w:rPr>
        <w:t xml:space="preserve"> </w:t>
      </w:r>
      <w:r>
        <w:t>exigidas</w:t>
      </w:r>
      <w:r>
        <w:rPr>
          <w:spacing w:val="-12"/>
        </w:rPr>
        <w:t xml:space="preserve"> </w:t>
      </w:r>
      <w:r>
        <w:t>y</w:t>
      </w:r>
      <w:r>
        <w:rPr>
          <w:spacing w:val="-14"/>
        </w:rPr>
        <w:t xml:space="preserve"> </w:t>
      </w:r>
      <w:r>
        <w:t>velocidad</w:t>
      </w:r>
      <w:r>
        <w:rPr>
          <w:spacing w:val="-11"/>
        </w:rPr>
        <w:t xml:space="preserve"> </w:t>
      </w:r>
      <w:r>
        <w:t>máxima,</w:t>
      </w:r>
      <w:r>
        <w:rPr>
          <w:spacing w:val="-14"/>
        </w:rPr>
        <w:t xml:space="preserve"> </w:t>
      </w:r>
      <w:r>
        <w:t>de</w:t>
      </w:r>
      <w:r>
        <w:rPr>
          <w:spacing w:val="-10"/>
        </w:rPr>
        <w:t xml:space="preserve"> </w:t>
      </w:r>
      <w:r>
        <w:t>igual</w:t>
      </w:r>
      <w:r>
        <w:rPr>
          <w:spacing w:val="-16"/>
        </w:rPr>
        <w:t xml:space="preserve"> </w:t>
      </w:r>
      <w:r>
        <w:t>manera se</w:t>
      </w:r>
      <w:r>
        <w:rPr>
          <w:spacing w:val="-7"/>
        </w:rPr>
        <w:t xml:space="preserve"> </w:t>
      </w:r>
      <w:r>
        <w:t>pude</w:t>
      </w:r>
      <w:r>
        <w:rPr>
          <w:spacing w:val="-7"/>
        </w:rPr>
        <w:t xml:space="preserve"> </w:t>
      </w:r>
      <w:r>
        <w:t>identificar</w:t>
      </w:r>
      <w:r>
        <w:rPr>
          <w:spacing w:val="-7"/>
        </w:rPr>
        <w:t xml:space="preserve"> </w:t>
      </w:r>
      <w:r>
        <w:t>la</w:t>
      </w:r>
      <w:r>
        <w:rPr>
          <w:spacing w:val="-4"/>
        </w:rPr>
        <w:t xml:space="preserve"> </w:t>
      </w:r>
      <w:r>
        <w:t>señalización</w:t>
      </w:r>
      <w:r>
        <w:rPr>
          <w:spacing w:val="-8"/>
        </w:rPr>
        <w:t xml:space="preserve"> </w:t>
      </w:r>
      <w:r>
        <w:t>en</w:t>
      </w:r>
      <w:r>
        <w:rPr>
          <w:spacing w:val="-6"/>
        </w:rPr>
        <w:t xml:space="preserve"> </w:t>
      </w:r>
      <w:r>
        <w:t>la</w:t>
      </w:r>
      <w:r>
        <w:rPr>
          <w:spacing w:val="-8"/>
        </w:rPr>
        <w:t xml:space="preserve"> </w:t>
      </w:r>
      <w:r>
        <w:t>pared</w:t>
      </w:r>
      <w:r>
        <w:rPr>
          <w:spacing w:val="-8"/>
        </w:rPr>
        <w:t xml:space="preserve"> </w:t>
      </w:r>
      <w:r>
        <w:t>(color</w:t>
      </w:r>
      <w:r>
        <w:rPr>
          <w:spacing w:val="-8"/>
        </w:rPr>
        <w:t xml:space="preserve"> </w:t>
      </w:r>
      <w:r>
        <w:t>rojo</w:t>
      </w:r>
      <w:r>
        <w:rPr>
          <w:spacing w:val="-7"/>
        </w:rPr>
        <w:t xml:space="preserve"> </w:t>
      </w:r>
      <w:r>
        <w:t>y</w:t>
      </w:r>
      <w:r>
        <w:rPr>
          <w:spacing w:val="-9"/>
        </w:rPr>
        <w:t xml:space="preserve"> </w:t>
      </w:r>
      <w:r>
        <w:t>fondo</w:t>
      </w:r>
      <w:r>
        <w:rPr>
          <w:spacing w:val="-10"/>
        </w:rPr>
        <w:t xml:space="preserve"> </w:t>
      </w:r>
      <w:r>
        <w:t>blanco),</w:t>
      </w:r>
      <w:r>
        <w:rPr>
          <w:spacing w:val="-8"/>
        </w:rPr>
        <w:t xml:space="preserve"> </w:t>
      </w:r>
      <w:r>
        <w:t>El</w:t>
      </w:r>
      <w:r>
        <w:rPr>
          <w:spacing w:val="-11"/>
        </w:rPr>
        <w:t xml:space="preserve"> </w:t>
      </w:r>
      <w:r>
        <w:t>número</w:t>
      </w:r>
      <w:r>
        <w:rPr>
          <w:spacing w:val="-8"/>
        </w:rPr>
        <w:t xml:space="preserve"> </w:t>
      </w:r>
      <w:r>
        <w:t>del parqueadero</w:t>
      </w:r>
      <w:r>
        <w:rPr>
          <w:spacing w:val="-10"/>
        </w:rPr>
        <w:t xml:space="preserve"> </w:t>
      </w:r>
      <w:r>
        <w:t>correspondiente</w:t>
      </w:r>
      <w:r>
        <w:rPr>
          <w:spacing w:val="-10"/>
        </w:rPr>
        <w:t xml:space="preserve"> </w:t>
      </w:r>
      <w:r>
        <w:t>a</w:t>
      </w:r>
      <w:r>
        <w:rPr>
          <w:spacing w:val="-11"/>
        </w:rPr>
        <w:t xml:space="preserve"> </w:t>
      </w:r>
      <w:r>
        <w:t>cada</w:t>
      </w:r>
      <w:r>
        <w:rPr>
          <w:spacing w:val="-9"/>
        </w:rPr>
        <w:t xml:space="preserve"> </w:t>
      </w:r>
      <w:r>
        <w:t>vehículo,</w:t>
      </w:r>
      <w:r>
        <w:rPr>
          <w:spacing w:val="-9"/>
        </w:rPr>
        <w:t xml:space="preserve"> </w:t>
      </w:r>
      <w:r>
        <w:t>se</w:t>
      </w:r>
      <w:r>
        <w:rPr>
          <w:spacing w:val="-10"/>
        </w:rPr>
        <w:t xml:space="preserve"> </w:t>
      </w:r>
      <w:r>
        <w:t>visualiza</w:t>
      </w:r>
      <w:r>
        <w:rPr>
          <w:spacing w:val="-11"/>
        </w:rPr>
        <w:t xml:space="preserve"> </w:t>
      </w:r>
      <w:r>
        <w:t>con</w:t>
      </w:r>
      <w:r>
        <w:rPr>
          <w:spacing w:val="-10"/>
        </w:rPr>
        <w:t xml:space="preserve"> </w:t>
      </w:r>
      <w:r>
        <w:t>una</w:t>
      </w:r>
      <w:r>
        <w:rPr>
          <w:spacing w:val="-11"/>
        </w:rPr>
        <w:t xml:space="preserve"> </w:t>
      </w:r>
      <w:r>
        <w:t>marcación</w:t>
      </w:r>
      <w:r>
        <w:rPr>
          <w:spacing w:val="-10"/>
        </w:rPr>
        <w:t xml:space="preserve"> </w:t>
      </w:r>
      <w:r>
        <w:t>en</w:t>
      </w:r>
      <w:r>
        <w:rPr>
          <w:spacing w:val="-10"/>
        </w:rPr>
        <w:t xml:space="preserve"> </w:t>
      </w:r>
      <w:r>
        <w:t>el</w:t>
      </w:r>
      <w:r>
        <w:rPr>
          <w:spacing w:val="-7"/>
        </w:rPr>
        <w:t xml:space="preserve"> </w:t>
      </w:r>
      <w:r>
        <w:t>piso y una plaqueta amarilla ubicada en el techo.</w:t>
      </w:r>
    </w:p>
    <w:p w14:paraId="624A07BC" w14:textId="77777777" w:rsidR="006E0DE5" w:rsidRDefault="00F902AB">
      <w:pPr>
        <w:pStyle w:val="BodyText"/>
        <w:spacing w:before="2"/>
        <w:rPr>
          <w:sz w:val="20"/>
        </w:rPr>
      </w:pPr>
      <w:r>
        <w:rPr>
          <w:noProof/>
          <w:sz w:val="20"/>
        </w:rPr>
        <w:drawing>
          <wp:anchor allowOverlap="1" behindDoc="1" distB="0" distL="0" distR="0" distT="0" layoutInCell="1" locked="0" relativeHeight="487594496" simplePos="0" wp14:anchorId="15274611" wp14:editId="1EB7AF4D">
            <wp:simplePos x="0" y="0"/>
            <wp:positionH relativeFrom="page">
              <wp:posOffset>973327</wp:posOffset>
            </wp:positionH>
            <wp:positionV relativeFrom="paragraph">
              <wp:posOffset>171475</wp:posOffset>
            </wp:positionV>
            <wp:extent cx="1478603" cy="2208276"/>
            <wp:effectExtent b="0" l="0" r="0" t="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cstate="print" r:embed="rId34"/>
                    <a:stretch>
                      <a:fillRect/>
                    </a:stretch>
                  </pic:blipFill>
                  <pic:spPr>
                    <a:xfrm>
                      <a:off x="0" y="0"/>
                      <a:ext cx="1478603" cy="2208276"/>
                    </a:xfrm>
                    <a:prstGeom prst="rect">
                      <a:avLst/>
                    </a:prstGeom>
                  </pic:spPr>
                </pic:pic>
              </a:graphicData>
            </a:graphic>
          </wp:anchor>
        </w:drawing>
      </w:r>
      <w:r>
        <w:rPr>
          <w:noProof/>
          <w:sz w:val="20"/>
        </w:rPr>
        <w:drawing>
          <wp:anchor allowOverlap="1" behindDoc="1" distB="0" distL="0" distR="0" distT="0" layoutInCell="1" locked="0" relativeHeight="487595008" simplePos="0" wp14:anchorId="07CCEE80" wp14:editId="5BE64997">
            <wp:simplePos x="0" y="0"/>
            <wp:positionH relativeFrom="page">
              <wp:posOffset>2803017</wp:posOffset>
            </wp:positionH>
            <wp:positionV relativeFrom="paragraph">
              <wp:posOffset>173253</wp:posOffset>
            </wp:positionV>
            <wp:extent cx="3799664" cy="2202275"/>
            <wp:effectExtent b="0" l="0" r="0" t="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cstate="print" r:embed="rId35"/>
                    <a:stretch>
                      <a:fillRect/>
                    </a:stretch>
                  </pic:blipFill>
                  <pic:spPr>
                    <a:xfrm>
                      <a:off x="0" y="0"/>
                      <a:ext cx="3799664" cy="2202275"/>
                    </a:xfrm>
                    <a:prstGeom prst="rect">
                      <a:avLst/>
                    </a:prstGeom>
                  </pic:spPr>
                </pic:pic>
              </a:graphicData>
            </a:graphic>
          </wp:anchor>
        </w:drawing>
      </w:r>
    </w:p>
    <w:p w14:paraId="4D17B241" w14:textId="77777777" w:rsidR="006E0DE5" w:rsidRDefault="006E0DE5">
      <w:pPr>
        <w:pStyle w:val="BodyText"/>
        <w:spacing w:before="3"/>
      </w:pPr>
    </w:p>
    <w:p w14:paraId="211E443A" w14:textId="77777777" w:rsidR="006E0DE5" w:rsidRDefault="00F902AB">
      <w:pPr>
        <w:pStyle w:val="Heading3"/>
        <w:numPr>
          <w:ilvl w:val="0"/>
          <w:numId w:val="6"/>
        </w:numPr>
        <w:tabs>
          <w:tab w:pos="1133" w:val="left"/>
        </w:tabs>
        <w:spacing w:before="1"/>
        <w:rPr>
          <w:rFonts w:ascii="Symbol" w:hAnsi="Symbol"/>
          <w:b w:val="0"/>
        </w:rPr>
      </w:pPr>
      <w:r>
        <w:t>Reductores</w:t>
      </w:r>
      <w:r>
        <w:rPr>
          <w:spacing w:val="-6"/>
        </w:rPr>
        <w:t xml:space="preserve"> </w:t>
      </w:r>
      <w:r>
        <w:t>de</w:t>
      </w:r>
      <w:r>
        <w:rPr>
          <w:spacing w:val="-6"/>
        </w:rPr>
        <w:t xml:space="preserve"> </w:t>
      </w:r>
      <w:r>
        <w:rPr>
          <w:spacing w:val="-2"/>
        </w:rPr>
        <w:t>velocidad:</w:t>
      </w:r>
    </w:p>
    <w:p w14:paraId="212C2C08" w14:textId="77777777" w:rsidR="006E0DE5" w:rsidRDefault="00F902AB">
      <w:pPr>
        <w:pStyle w:val="BodyText"/>
        <w:spacing w:before="181"/>
        <w:ind w:left="412" w:right="330"/>
      </w:pPr>
      <w:r>
        <w:t>Los</w:t>
      </w:r>
      <w:r>
        <w:rPr>
          <w:spacing w:val="-4"/>
        </w:rPr>
        <w:t xml:space="preserve"> </w:t>
      </w:r>
      <w:r>
        <w:t>reductores</w:t>
      </w:r>
      <w:r>
        <w:rPr>
          <w:spacing w:val="-3"/>
        </w:rPr>
        <w:t xml:space="preserve"> </w:t>
      </w:r>
      <w:r>
        <w:t>de</w:t>
      </w:r>
      <w:r>
        <w:rPr>
          <w:spacing w:val="-3"/>
        </w:rPr>
        <w:t xml:space="preserve"> </w:t>
      </w:r>
      <w:r>
        <w:t>velocidad</w:t>
      </w:r>
      <w:r>
        <w:rPr>
          <w:spacing w:val="-5"/>
        </w:rPr>
        <w:t xml:space="preserve"> </w:t>
      </w:r>
      <w:r>
        <w:t>se</w:t>
      </w:r>
      <w:r>
        <w:rPr>
          <w:spacing w:val="-3"/>
        </w:rPr>
        <w:t xml:space="preserve"> </w:t>
      </w:r>
      <w:r>
        <w:t>encuentran</w:t>
      </w:r>
      <w:r>
        <w:rPr>
          <w:spacing w:val="-5"/>
        </w:rPr>
        <w:t xml:space="preserve"> </w:t>
      </w:r>
      <w:r>
        <w:t>estandarizados</w:t>
      </w:r>
      <w:r>
        <w:rPr>
          <w:spacing w:val="-3"/>
        </w:rPr>
        <w:t xml:space="preserve"> </w:t>
      </w:r>
      <w:r>
        <w:t>por</w:t>
      </w:r>
      <w:r>
        <w:rPr>
          <w:spacing w:val="-4"/>
        </w:rPr>
        <w:t xml:space="preserve"> </w:t>
      </w:r>
      <w:r>
        <w:t>color</w:t>
      </w:r>
      <w:r>
        <w:rPr>
          <w:spacing w:val="-4"/>
        </w:rPr>
        <w:t xml:space="preserve"> </w:t>
      </w:r>
      <w:r>
        <w:t>blanco</w:t>
      </w:r>
      <w:r>
        <w:rPr>
          <w:spacing w:val="-4"/>
        </w:rPr>
        <w:t xml:space="preserve"> </w:t>
      </w:r>
      <w:r>
        <w:t>y</w:t>
      </w:r>
      <w:r>
        <w:rPr>
          <w:spacing w:val="-3"/>
        </w:rPr>
        <w:t xml:space="preserve"> </w:t>
      </w:r>
      <w:r>
        <w:t>amarillo en el piso, se fijaron 4 líneas de reductores por cada color.</w:t>
      </w:r>
    </w:p>
    <w:p w14:paraId="36A1E2E8" w14:textId="77777777" w:rsidR="006E0DE5" w:rsidRDefault="00F902AB">
      <w:pPr>
        <w:pStyle w:val="BodyText"/>
        <w:spacing w:before="2"/>
        <w:rPr>
          <w:sz w:val="20"/>
        </w:rPr>
      </w:pPr>
      <w:r>
        <w:rPr>
          <w:noProof/>
          <w:sz w:val="20"/>
        </w:rPr>
        <w:drawing>
          <wp:anchor allowOverlap="1" behindDoc="1" distB="0" distL="0" distR="0" distT="0" layoutInCell="1" locked="0" relativeHeight="487595520" simplePos="0" wp14:anchorId="2CA1FC53" wp14:editId="5D59C727">
            <wp:simplePos x="0" y="0"/>
            <wp:positionH relativeFrom="page">
              <wp:posOffset>1365885</wp:posOffset>
            </wp:positionH>
            <wp:positionV relativeFrom="paragraph">
              <wp:posOffset>171297</wp:posOffset>
            </wp:positionV>
            <wp:extent cx="4877126" cy="2097024"/>
            <wp:effectExtent b="0" l="0" r="0" t="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cstate="print" r:embed="rId36"/>
                    <a:stretch>
                      <a:fillRect/>
                    </a:stretch>
                  </pic:blipFill>
                  <pic:spPr>
                    <a:xfrm>
                      <a:off x="0" y="0"/>
                      <a:ext cx="4877126" cy="2097024"/>
                    </a:xfrm>
                    <a:prstGeom prst="rect">
                      <a:avLst/>
                    </a:prstGeom>
                  </pic:spPr>
                </pic:pic>
              </a:graphicData>
            </a:graphic>
          </wp:anchor>
        </w:drawing>
      </w:r>
    </w:p>
    <w:p w14:paraId="7B8ABA5D" w14:textId="77777777" w:rsidR="006E0DE5" w:rsidRDefault="006E0DE5">
      <w:pPr>
        <w:pStyle w:val="BodyText"/>
        <w:spacing w:before="36"/>
      </w:pPr>
    </w:p>
    <w:p w14:paraId="141C8B0F" w14:textId="77777777" w:rsidR="006E0DE5" w:rsidRDefault="00F902AB">
      <w:pPr>
        <w:pStyle w:val="Heading2"/>
        <w:numPr>
          <w:ilvl w:val="2"/>
          <w:numId w:val="7"/>
        </w:numPr>
        <w:tabs>
          <w:tab w:pos="1371" w:val="left"/>
        </w:tabs>
        <w:ind w:hanging="718" w:left="1371"/>
        <w:jc w:val="left"/>
      </w:pPr>
      <w:bookmarkStart w:id="45" w:name="_bookmark43"/>
      <w:bookmarkEnd w:id="45"/>
      <w:r>
        <w:t>VERIFICACIÓN</w:t>
      </w:r>
      <w:r>
        <w:rPr>
          <w:spacing w:val="-5"/>
        </w:rPr>
        <w:t xml:space="preserve"> </w:t>
      </w:r>
      <w:r>
        <w:t>DE</w:t>
      </w:r>
      <w:r>
        <w:rPr>
          <w:spacing w:val="-3"/>
        </w:rPr>
        <w:t xml:space="preserve"> </w:t>
      </w:r>
      <w:r>
        <w:t>RUTAS</w:t>
      </w:r>
      <w:r>
        <w:rPr>
          <w:spacing w:val="-5"/>
        </w:rPr>
        <w:t xml:space="preserve"> </w:t>
      </w:r>
      <w:r>
        <w:t>Y</w:t>
      </w:r>
      <w:r>
        <w:rPr>
          <w:spacing w:val="-3"/>
        </w:rPr>
        <w:t xml:space="preserve"> </w:t>
      </w:r>
      <w:r>
        <w:rPr>
          <w:spacing w:val="-2"/>
        </w:rPr>
        <w:t>ENTORNOS</w:t>
      </w:r>
    </w:p>
    <w:p w14:paraId="260F68EF" w14:textId="77777777" w:rsidR="006E0DE5" w:rsidRDefault="006E0DE5">
      <w:pPr>
        <w:pStyle w:val="BodyText"/>
        <w:spacing w:before="22"/>
        <w:rPr>
          <w:b/>
        </w:rPr>
      </w:pPr>
    </w:p>
    <w:p w14:paraId="3839724A" w14:textId="77777777" w:rsidR="006E0DE5" w:rsidRDefault="00F902AB">
      <w:pPr>
        <w:pStyle w:val="BodyText"/>
        <w:ind w:left="412" w:right="334"/>
        <w:jc w:val="both"/>
      </w:pPr>
      <w:r>
        <w:t>El</w:t>
      </w:r>
      <w:r>
        <w:rPr>
          <w:spacing w:val="-1"/>
        </w:rPr>
        <w:t xml:space="preserve"> </w:t>
      </w:r>
      <w:r>
        <w:t>Ministerio realiza una</w:t>
      </w:r>
      <w:r>
        <w:rPr>
          <w:spacing w:val="-1"/>
        </w:rPr>
        <w:t xml:space="preserve"> </w:t>
      </w:r>
      <w:r>
        <w:t>vez al</w:t>
      </w:r>
      <w:r>
        <w:rPr>
          <w:spacing w:val="-1"/>
        </w:rPr>
        <w:t xml:space="preserve"> </w:t>
      </w:r>
      <w:r>
        <w:t>año o cuando es necesario, la revisión del</w:t>
      </w:r>
      <w:r>
        <w:rPr>
          <w:spacing w:val="-3"/>
        </w:rPr>
        <w:t xml:space="preserve"> </w:t>
      </w:r>
      <w:r>
        <w:t>entorno físico de las edificaciones y accesos a los parqueaderos con el fin de tomar las medidas pertinentes en prevención de riesgos en la vía y en los desplazamientos realizados por su personal.</w:t>
      </w:r>
    </w:p>
    <w:p w14:paraId="0EE25614" w14:textId="77777777" w:rsidR="006E0DE5" w:rsidRDefault="006E0DE5">
      <w:pPr>
        <w:pStyle w:val="BodyText"/>
        <w:jc w:val="both"/>
        <w:sectPr w:rsidR="006E0DE5">
          <w:pgSz w:h="15840" w:w="12240"/>
          <w:pgMar w:bottom="1100" w:footer="902" w:gutter="0" w:header="854" w:left="720" w:right="1080" w:top="1660"/>
          <w:cols w:space="720"/>
        </w:sectPr>
      </w:pPr>
    </w:p>
    <w:p w14:paraId="1C0D04E6" w14:textId="77777777" w:rsidR="006E0DE5" w:rsidRDefault="006E0DE5">
      <w:pPr>
        <w:pStyle w:val="BodyText"/>
      </w:pPr>
    </w:p>
    <w:p w14:paraId="3A81B7E8" w14:textId="77777777" w:rsidR="006E0DE5" w:rsidRDefault="006E0DE5">
      <w:pPr>
        <w:pStyle w:val="BodyText"/>
        <w:spacing w:before="43"/>
      </w:pPr>
    </w:p>
    <w:p w14:paraId="1D791CA5" w14:textId="77777777" w:rsidR="006E0DE5" w:rsidRDefault="00F902AB">
      <w:pPr>
        <w:pStyle w:val="Heading2"/>
        <w:numPr>
          <w:ilvl w:val="2"/>
          <w:numId w:val="7"/>
        </w:numPr>
        <w:tabs>
          <w:tab w:pos="1395" w:val="left"/>
        </w:tabs>
        <w:ind w:hanging="699" w:left="1395"/>
        <w:jc w:val="left"/>
      </w:pPr>
      <w:bookmarkStart w:id="46" w:name="_bookmark44"/>
      <w:bookmarkEnd w:id="46"/>
      <w:r>
        <w:t>ESTUDIO</w:t>
      </w:r>
      <w:r>
        <w:rPr>
          <w:spacing w:val="-4"/>
        </w:rPr>
        <w:t xml:space="preserve"> </w:t>
      </w:r>
      <w:r>
        <w:t>DE</w:t>
      </w:r>
      <w:r>
        <w:rPr>
          <w:spacing w:val="-3"/>
        </w:rPr>
        <w:t xml:space="preserve"> </w:t>
      </w:r>
      <w:r>
        <w:t>RUTAS</w:t>
      </w:r>
      <w:r>
        <w:rPr>
          <w:spacing w:val="-3"/>
        </w:rPr>
        <w:t xml:space="preserve"> </w:t>
      </w:r>
      <w:r>
        <w:rPr>
          <w:spacing w:val="-2"/>
        </w:rPr>
        <w:t>EXTERNAS</w:t>
      </w:r>
    </w:p>
    <w:p w14:paraId="4A4CA5DB" w14:textId="77777777" w:rsidR="006E0DE5" w:rsidRDefault="006E0DE5">
      <w:pPr>
        <w:pStyle w:val="BodyText"/>
        <w:rPr>
          <w:b/>
        </w:rPr>
      </w:pPr>
    </w:p>
    <w:p w14:paraId="79839A12" w14:textId="77777777" w:rsidR="006E0DE5" w:rsidRDefault="00F902AB">
      <w:pPr>
        <w:pStyle w:val="BodyText"/>
        <w:ind w:left="412" w:right="337"/>
        <w:jc w:val="both"/>
      </w:pPr>
      <w:r>
        <w:t>En</w:t>
      </w:r>
      <w:r>
        <w:rPr>
          <w:spacing w:val="-4"/>
        </w:rPr>
        <w:t xml:space="preserve"> </w:t>
      </w:r>
      <w:r>
        <w:t>la</w:t>
      </w:r>
      <w:r>
        <w:rPr>
          <w:spacing w:val="-4"/>
        </w:rPr>
        <w:t xml:space="preserve"> </w:t>
      </w:r>
      <w:r>
        <w:t>entidad</w:t>
      </w:r>
      <w:r>
        <w:rPr>
          <w:spacing w:val="-4"/>
        </w:rPr>
        <w:t xml:space="preserve"> </w:t>
      </w:r>
      <w:r>
        <w:t>no</w:t>
      </w:r>
      <w:r>
        <w:rPr>
          <w:spacing w:val="-6"/>
        </w:rPr>
        <w:t xml:space="preserve"> </w:t>
      </w:r>
      <w:r>
        <w:t>se</w:t>
      </w:r>
      <w:r>
        <w:rPr>
          <w:spacing w:val="-5"/>
        </w:rPr>
        <w:t xml:space="preserve"> </w:t>
      </w:r>
      <w:r>
        <w:t>realizan</w:t>
      </w:r>
      <w:r>
        <w:rPr>
          <w:spacing w:val="-6"/>
        </w:rPr>
        <w:t xml:space="preserve"> </w:t>
      </w:r>
      <w:r>
        <w:t>desplazamientos</w:t>
      </w:r>
      <w:r>
        <w:rPr>
          <w:spacing w:val="-5"/>
        </w:rPr>
        <w:t xml:space="preserve"> </w:t>
      </w:r>
      <w:r>
        <w:t>fijos</w:t>
      </w:r>
      <w:r>
        <w:rPr>
          <w:spacing w:val="-5"/>
        </w:rPr>
        <w:t xml:space="preserve"> </w:t>
      </w:r>
      <w:r>
        <w:t>por</w:t>
      </w:r>
      <w:r>
        <w:rPr>
          <w:spacing w:val="-6"/>
        </w:rPr>
        <w:t xml:space="preserve"> </w:t>
      </w:r>
      <w:r>
        <w:t>parte</w:t>
      </w:r>
      <w:r>
        <w:rPr>
          <w:spacing w:val="-6"/>
        </w:rPr>
        <w:t xml:space="preserve"> </w:t>
      </w:r>
      <w:r>
        <w:t>de</w:t>
      </w:r>
      <w:r>
        <w:rPr>
          <w:spacing w:val="-2"/>
        </w:rPr>
        <w:t xml:space="preserve"> </w:t>
      </w:r>
      <w:r>
        <w:t>los</w:t>
      </w:r>
      <w:r>
        <w:rPr>
          <w:spacing w:val="-5"/>
        </w:rPr>
        <w:t xml:space="preserve"> </w:t>
      </w:r>
      <w:r>
        <w:t>vehículos</w:t>
      </w:r>
      <w:r>
        <w:rPr>
          <w:spacing w:val="-3"/>
        </w:rPr>
        <w:t xml:space="preserve"> </w:t>
      </w:r>
      <w:r>
        <w:t>del</w:t>
      </w:r>
      <w:r>
        <w:rPr>
          <w:spacing w:val="-6"/>
        </w:rPr>
        <w:t xml:space="preserve"> </w:t>
      </w:r>
      <w:r>
        <w:t>parque automotor,</w:t>
      </w:r>
      <w:r>
        <w:rPr>
          <w:spacing w:val="-1"/>
        </w:rPr>
        <w:t xml:space="preserve"> </w:t>
      </w:r>
      <w:r>
        <w:t>la mayoría de los desplazamientos son</w:t>
      </w:r>
      <w:r>
        <w:rPr>
          <w:spacing w:val="-2"/>
        </w:rPr>
        <w:t xml:space="preserve"> </w:t>
      </w:r>
      <w:r>
        <w:t>según la necesidad o de actividades a realizar por parte de quienes tienen asignado un vehículo o conductor, por lo cual</w:t>
      </w:r>
      <w:r>
        <w:rPr>
          <w:spacing w:val="-1"/>
        </w:rPr>
        <w:t xml:space="preserve"> </w:t>
      </w:r>
      <w:r>
        <w:t>no es posible realizar un estudio de rutas habituales.</w:t>
      </w:r>
    </w:p>
    <w:p w14:paraId="48BAAABC" w14:textId="77777777" w:rsidR="006E0DE5" w:rsidRDefault="006E0DE5">
      <w:pPr>
        <w:pStyle w:val="BodyText"/>
      </w:pPr>
    </w:p>
    <w:p w14:paraId="3C34D46D" w14:textId="77777777" w:rsidR="006E0DE5" w:rsidRDefault="00F902AB">
      <w:pPr>
        <w:pStyle w:val="BodyText"/>
        <w:ind w:left="412" w:right="336"/>
        <w:jc w:val="both"/>
      </w:pPr>
      <w:r>
        <w:t>En caso de identificar una condición de riesgo en la vía, la persona que identifico la condición,</w:t>
      </w:r>
      <w:r>
        <w:rPr>
          <w:spacing w:val="-2"/>
        </w:rPr>
        <w:t xml:space="preserve"> </w:t>
      </w:r>
      <w:r>
        <w:t>deberá</w:t>
      </w:r>
      <w:r>
        <w:rPr>
          <w:spacing w:val="-2"/>
        </w:rPr>
        <w:t xml:space="preserve"> </w:t>
      </w:r>
      <w:r>
        <w:t>reportarla al</w:t>
      </w:r>
      <w:r>
        <w:rPr>
          <w:spacing w:val="-4"/>
        </w:rPr>
        <w:t xml:space="preserve"> </w:t>
      </w:r>
      <w:r>
        <w:t>Equipo</w:t>
      </w:r>
      <w:r>
        <w:rPr>
          <w:spacing w:val="-1"/>
        </w:rPr>
        <w:t xml:space="preserve"> </w:t>
      </w:r>
      <w:r>
        <w:t>Parque</w:t>
      </w:r>
      <w:r>
        <w:rPr>
          <w:spacing w:val="-1"/>
        </w:rPr>
        <w:t xml:space="preserve"> </w:t>
      </w:r>
      <w:r>
        <w:t>Automotor,</w:t>
      </w:r>
      <w:r>
        <w:rPr>
          <w:spacing w:val="-3"/>
        </w:rPr>
        <w:t xml:space="preserve"> </w:t>
      </w:r>
      <w:r>
        <w:t>por</w:t>
      </w:r>
      <w:r>
        <w:rPr>
          <w:spacing w:val="-1"/>
        </w:rPr>
        <w:t xml:space="preserve"> </w:t>
      </w:r>
      <w:r>
        <w:t>medio</w:t>
      </w:r>
      <w:r>
        <w:rPr>
          <w:spacing w:val="-1"/>
        </w:rPr>
        <w:t xml:space="preserve"> </w:t>
      </w:r>
      <w:r>
        <w:t>verbal</w:t>
      </w:r>
      <w:r>
        <w:rPr>
          <w:spacing w:val="-4"/>
        </w:rPr>
        <w:t xml:space="preserve"> </w:t>
      </w:r>
      <w:r>
        <w:t>o</w:t>
      </w:r>
      <w:r>
        <w:rPr>
          <w:spacing w:val="-1"/>
        </w:rPr>
        <w:t xml:space="preserve"> </w:t>
      </w:r>
      <w:r>
        <w:t>escrito, a fin</w:t>
      </w:r>
      <w:r>
        <w:rPr>
          <w:spacing w:val="-9"/>
        </w:rPr>
        <w:t xml:space="preserve"> </w:t>
      </w:r>
      <w:r>
        <w:t>de</w:t>
      </w:r>
      <w:r>
        <w:rPr>
          <w:spacing w:val="-10"/>
        </w:rPr>
        <w:t xml:space="preserve"> </w:t>
      </w:r>
      <w:r>
        <w:t>remitir</w:t>
      </w:r>
      <w:r>
        <w:rPr>
          <w:spacing w:val="-9"/>
        </w:rPr>
        <w:t xml:space="preserve"> </w:t>
      </w:r>
      <w:r>
        <w:t>la</w:t>
      </w:r>
      <w:r>
        <w:rPr>
          <w:spacing w:val="-11"/>
        </w:rPr>
        <w:t xml:space="preserve"> </w:t>
      </w:r>
      <w:r>
        <w:t>solicitud</w:t>
      </w:r>
      <w:r>
        <w:rPr>
          <w:spacing w:val="-12"/>
        </w:rPr>
        <w:t xml:space="preserve"> </w:t>
      </w:r>
      <w:r>
        <w:t>de</w:t>
      </w:r>
      <w:r>
        <w:rPr>
          <w:spacing w:val="-10"/>
        </w:rPr>
        <w:t xml:space="preserve"> </w:t>
      </w:r>
      <w:r>
        <w:t>atención</w:t>
      </w:r>
      <w:r>
        <w:rPr>
          <w:spacing w:val="-10"/>
        </w:rPr>
        <w:t xml:space="preserve"> </w:t>
      </w:r>
      <w:r>
        <w:t>e</w:t>
      </w:r>
      <w:r>
        <w:rPr>
          <w:spacing w:val="-10"/>
        </w:rPr>
        <w:t xml:space="preserve"> </w:t>
      </w:r>
      <w:r>
        <w:t>intervención</w:t>
      </w:r>
      <w:r>
        <w:rPr>
          <w:spacing w:val="-10"/>
        </w:rPr>
        <w:t xml:space="preserve"> </w:t>
      </w:r>
      <w:r>
        <w:t>en</w:t>
      </w:r>
      <w:r>
        <w:rPr>
          <w:spacing w:val="-10"/>
        </w:rPr>
        <w:t xml:space="preserve"> </w:t>
      </w:r>
      <w:r>
        <w:t>caso</w:t>
      </w:r>
      <w:r>
        <w:rPr>
          <w:spacing w:val="-10"/>
        </w:rPr>
        <w:t xml:space="preserve"> </w:t>
      </w:r>
      <w:r>
        <w:t>de</w:t>
      </w:r>
      <w:r>
        <w:rPr>
          <w:spacing w:val="-10"/>
        </w:rPr>
        <w:t xml:space="preserve"> </w:t>
      </w:r>
      <w:r>
        <w:t>ser</w:t>
      </w:r>
      <w:r>
        <w:rPr>
          <w:spacing w:val="-11"/>
        </w:rPr>
        <w:t xml:space="preserve"> </w:t>
      </w:r>
      <w:r>
        <w:t>posible</w:t>
      </w:r>
      <w:r>
        <w:rPr>
          <w:spacing w:val="-10"/>
        </w:rPr>
        <w:t xml:space="preserve"> </w:t>
      </w:r>
      <w:r>
        <w:t>y/o</w:t>
      </w:r>
      <w:r>
        <w:rPr>
          <w:spacing w:val="-10"/>
        </w:rPr>
        <w:t xml:space="preserve"> </w:t>
      </w:r>
      <w:r>
        <w:t>necesario a la entidad competente.</w:t>
      </w:r>
    </w:p>
    <w:p w14:paraId="51C6232D" w14:textId="77777777" w:rsidR="006E0DE5" w:rsidRDefault="006E0DE5">
      <w:pPr>
        <w:pStyle w:val="BodyText"/>
        <w:spacing w:before="84"/>
      </w:pPr>
    </w:p>
    <w:p w14:paraId="39405D6C" w14:textId="77777777" w:rsidR="006E0DE5" w:rsidRDefault="00F902AB">
      <w:pPr>
        <w:pStyle w:val="Heading1"/>
        <w:numPr>
          <w:ilvl w:val="3"/>
          <w:numId w:val="7"/>
        </w:numPr>
        <w:tabs>
          <w:tab w:pos="1511" w:val="left"/>
        </w:tabs>
        <w:ind w:hanging="1099" w:left="1511"/>
      </w:pPr>
      <w:r>
        <w:t>Rutas</w:t>
      </w:r>
      <w:r>
        <w:rPr>
          <w:spacing w:val="-3"/>
        </w:rPr>
        <w:t xml:space="preserve"> </w:t>
      </w:r>
      <w:r>
        <w:t>de</w:t>
      </w:r>
      <w:r>
        <w:rPr>
          <w:spacing w:val="-2"/>
        </w:rPr>
        <w:t xml:space="preserve"> </w:t>
      </w:r>
      <w:r>
        <w:t>Transporte</w:t>
      </w:r>
      <w:r>
        <w:rPr>
          <w:spacing w:val="-3"/>
        </w:rPr>
        <w:t xml:space="preserve"> </w:t>
      </w:r>
      <w:r>
        <w:t>de</w:t>
      </w:r>
      <w:r>
        <w:rPr>
          <w:spacing w:val="-2"/>
        </w:rPr>
        <w:t xml:space="preserve"> </w:t>
      </w:r>
      <w:proofErr w:type="gramStart"/>
      <w:r>
        <w:rPr>
          <w:spacing w:val="-2"/>
        </w:rPr>
        <w:t>Funcionarios</w:t>
      </w:r>
      <w:proofErr w:type="gramEnd"/>
    </w:p>
    <w:p w14:paraId="754CDD89" w14:textId="77777777" w:rsidR="006E0DE5" w:rsidRDefault="00F902AB">
      <w:pPr>
        <w:pStyle w:val="BodyText"/>
        <w:spacing w:before="264"/>
        <w:ind w:left="412" w:right="334"/>
        <w:jc w:val="both"/>
      </w:pPr>
      <w:r>
        <w:t>El Ministerio de Comercio, Industria y Turismo, anualmente realiza un proceso contractual</w:t>
      </w:r>
      <w:r>
        <w:rPr>
          <w:spacing w:val="-5"/>
        </w:rPr>
        <w:t xml:space="preserve"> </w:t>
      </w:r>
      <w:r>
        <w:t>con</w:t>
      </w:r>
      <w:r>
        <w:rPr>
          <w:spacing w:val="-2"/>
        </w:rPr>
        <w:t xml:space="preserve"> </w:t>
      </w:r>
      <w:r>
        <w:t>el</w:t>
      </w:r>
      <w:r>
        <w:rPr>
          <w:spacing w:val="-5"/>
        </w:rPr>
        <w:t xml:space="preserve"> </w:t>
      </w:r>
      <w:r>
        <w:t>fin de</w:t>
      </w:r>
      <w:r>
        <w:rPr>
          <w:spacing w:val="-1"/>
        </w:rPr>
        <w:t xml:space="preserve"> </w:t>
      </w:r>
      <w:r>
        <w:t>seleccionar</w:t>
      </w:r>
      <w:r>
        <w:rPr>
          <w:spacing w:val="-3"/>
        </w:rPr>
        <w:t xml:space="preserve"> </w:t>
      </w:r>
      <w:r>
        <w:t>una empresa</w:t>
      </w:r>
      <w:r>
        <w:rPr>
          <w:spacing w:val="-2"/>
        </w:rPr>
        <w:t xml:space="preserve"> </w:t>
      </w:r>
      <w:r>
        <w:t>de</w:t>
      </w:r>
      <w:r>
        <w:rPr>
          <w:spacing w:val="-1"/>
        </w:rPr>
        <w:t xml:space="preserve"> </w:t>
      </w:r>
      <w:r>
        <w:t>transporte</w:t>
      </w:r>
      <w:r>
        <w:rPr>
          <w:spacing w:val="-1"/>
        </w:rPr>
        <w:t xml:space="preserve"> </w:t>
      </w:r>
      <w:r>
        <w:t>para</w:t>
      </w:r>
      <w:r>
        <w:rPr>
          <w:spacing w:val="-3"/>
        </w:rPr>
        <w:t xml:space="preserve"> </w:t>
      </w:r>
      <w:r>
        <w:t>prestar</w:t>
      </w:r>
      <w:r>
        <w:rPr>
          <w:spacing w:val="-3"/>
        </w:rPr>
        <w:t xml:space="preserve"> </w:t>
      </w:r>
      <w:r>
        <w:t>el</w:t>
      </w:r>
      <w:r>
        <w:rPr>
          <w:spacing w:val="-5"/>
        </w:rPr>
        <w:t xml:space="preserve"> </w:t>
      </w:r>
      <w:r>
        <w:t>servicio de</w:t>
      </w:r>
      <w:r>
        <w:rPr>
          <w:spacing w:val="-8"/>
        </w:rPr>
        <w:t xml:space="preserve"> </w:t>
      </w:r>
      <w:r>
        <w:t>rutas</w:t>
      </w:r>
      <w:r>
        <w:rPr>
          <w:spacing w:val="-9"/>
        </w:rPr>
        <w:t xml:space="preserve"> </w:t>
      </w:r>
      <w:r>
        <w:t>para</w:t>
      </w:r>
      <w:r>
        <w:rPr>
          <w:spacing w:val="-7"/>
        </w:rPr>
        <w:t xml:space="preserve"> </w:t>
      </w:r>
      <w:r>
        <w:t>los</w:t>
      </w:r>
      <w:r>
        <w:rPr>
          <w:spacing w:val="-8"/>
        </w:rPr>
        <w:t xml:space="preserve"> </w:t>
      </w:r>
      <w:r>
        <w:t>trayectos</w:t>
      </w:r>
      <w:r>
        <w:rPr>
          <w:spacing w:val="-8"/>
        </w:rPr>
        <w:t xml:space="preserve"> </w:t>
      </w:r>
      <w:r>
        <w:t>in</w:t>
      </w:r>
      <w:r>
        <w:rPr>
          <w:spacing w:val="-7"/>
        </w:rPr>
        <w:t xml:space="preserve"> </w:t>
      </w:r>
      <w:r>
        <w:t>itinere</w:t>
      </w:r>
      <w:r>
        <w:rPr>
          <w:spacing w:val="-8"/>
        </w:rPr>
        <w:t xml:space="preserve"> </w:t>
      </w:r>
      <w:r>
        <w:t>de</w:t>
      </w:r>
      <w:r>
        <w:rPr>
          <w:spacing w:val="-6"/>
        </w:rPr>
        <w:t xml:space="preserve"> </w:t>
      </w:r>
      <w:r>
        <w:t>los</w:t>
      </w:r>
      <w:r>
        <w:rPr>
          <w:spacing w:val="-8"/>
        </w:rPr>
        <w:t xml:space="preserve"> </w:t>
      </w:r>
      <w:r>
        <w:t>funcionarios,</w:t>
      </w:r>
      <w:r>
        <w:rPr>
          <w:spacing w:val="-9"/>
        </w:rPr>
        <w:t xml:space="preserve"> </w:t>
      </w:r>
      <w:r>
        <w:t>estas</w:t>
      </w:r>
      <w:r>
        <w:rPr>
          <w:spacing w:val="-9"/>
        </w:rPr>
        <w:t xml:space="preserve"> </w:t>
      </w:r>
      <w:r>
        <w:t>rutas</w:t>
      </w:r>
      <w:r>
        <w:rPr>
          <w:spacing w:val="-9"/>
        </w:rPr>
        <w:t xml:space="preserve"> </w:t>
      </w:r>
      <w:r>
        <w:t>tienen</w:t>
      </w:r>
      <w:r>
        <w:rPr>
          <w:spacing w:val="-9"/>
        </w:rPr>
        <w:t xml:space="preserve"> </w:t>
      </w:r>
      <w:r>
        <w:t xml:space="preserve">establecidos los respectivos </w:t>
      </w:r>
      <w:proofErr w:type="spellStart"/>
      <w:r>
        <w:t>rutogramas</w:t>
      </w:r>
      <w:proofErr w:type="spellEnd"/>
      <w:r>
        <w:t xml:space="preserve"> en común acuerdo con la empresa de transporte para los desplazamientos (casa - trabajo) y viceversa de los funcionarios, generalmente se desplazan por vías principales y se establecen horarios y paraderos de recogida de los funcionarios que residen cerca a esta vías.</w:t>
      </w:r>
    </w:p>
    <w:p w14:paraId="20DBC0CA" w14:textId="77777777" w:rsidR="006E0DE5" w:rsidRDefault="00F902AB">
      <w:pPr>
        <w:pStyle w:val="BodyText"/>
        <w:spacing w:before="266"/>
        <w:ind w:left="412" w:right="335"/>
        <w:jc w:val="both"/>
      </w:pPr>
      <w:r>
        <w:t>La</w:t>
      </w:r>
      <w:r>
        <w:rPr>
          <w:spacing w:val="-4"/>
        </w:rPr>
        <w:t xml:space="preserve"> </w:t>
      </w:r>
      <w:r>
        <w:t>actualización</w:t>
      </w:r>
      <w:r>
        <w:rPr>
          <w:spacing w:val="-3"/>
        </w:rPr>
        <w:t xml:space="preserve"> </w:t>
      </w:r>
      <w:r>
        <w:t>de los</w:t>
      </w:r>
      <w:r>
        <w:rPr>
          <w:spacing w:val="-3"/>
        </w:rPr>
        <w:t xml:space="preserve"> </w:t>
      </w:r>
      <w:proofErr w:type="spellStart"/>
      <w:r>
        <w:t>rutogramas</w:t>
      </w:r>
      <w:proofErr w:type="spellEnd"/>
      <w:r>
        <w:rPr>
          <w:spacing w:val="-3"/>
        </w:rPr>
        <w:t xml:space="preserve"> </w:t>
      </w:r>
      <w:r>
        <w:t>se</w:t>
      </w:r>
      <w:r>
        <w:rPr>
          <w:spacing w:val="-2"/>
        </w:rPr>
        <w:t xml:space="preserve"> </w:t>
      </w:r>
      <w:r>
        <w:t>realiza</w:t>
      </w:r>
      <w:r>
        <w:rPr>
          <w:spacing w:val="-4"/>
        </w:rPr>
        <w:t xml:space="preserve"> </w:t>
      </w:r>
      <w:r>
        <w:t>generalmente</w:t>
      </w:r>
      <w:r>
        <w:rPr>
          <w:spacing w:val="-2"/>
        </w:rPr>
        <w:t xml:space="preserve"> </w:t>
      </w:r>
      <w:r>
        <w:t>cada</w:t>
      </w:r>
      <w:r>
        <w:rPr>
          <w:spacing w:val="-1"/>
        </w:rPr>
        <w:t xml:space="preserve"> </w:t>
      </w:r>
      <w:r>
        <w:t>año</w:t>
      </w:r>
      <w:r>
        <w:rPr>
          <w:spacing w:val="-3"/>
        </w:rPr>
        <w:t xml:space="preserve"> </w:t>
      </w:r>
      <w:r>
        <w:t>de</w:t>
      </w:r>
      <w:r>
        <w:rPr>
          <w:spacing w:val="-2"/>
        </w:rPr>
        <w:t xml:space="preserve"> </w:t>
      </w:r>
      <w:r>
        <w:t>acuerdo</w:t>
      </w:r>
      <w:r>
        <w:rPr>
          <w:spacing w:val="-2"/>
        </w:rPr>
        <w:t xml:space="preserve"> </w:t>
      </w:r>
      <w:r>
        <w:t>con</w:t>
      </w:r>
      <w:r>
        <w:rPr>
          <w:spacing w:val="-4"/>
        </w:rPr>
        <w:t xml:space="preserve"> </w:t>
      </w:r>
      <w:r>
        <w:t>la rotación o necesidad del personal que usa este servicio, previa inscripción en la plataforma</w:t>
      </w:r>
      <w:r>
        <w:rPr>
          <w:spacing w:val="-9"/>
        </w:rPr>
        <w:t xml:space="preserve"> </w:t>
      </w:r>
      <w:r>
        <w:t>de</w:t>
      </w:r>
      <w:r>
        <w:rPr>
          <w:spacing w:val="-8"/>
        </w:rPr>
        <w:t xml:space="preserve"> </w:t>
      </w:r>
      <w:r>
        <w:t>bienestar</w:t>
      </w:r>
      <w:r>
        <w:rPr>
          <w:spacing w:val="-9"/>
        </w:rPr>
        <w:t xml:space="preserve"> </w:t>
      </w:r>
      <w:r>
        <w:t>(programa</w:t>
      </w:r>
      <w:r>
        <w:rPr>
          <w:spacing w:val="-9"/>
        </w:rPr>
        <w:t xml:space="preserve"> </w:t>
      </w:r>
      <w:r>
        <w:t>de</w:t>
      </w:r>
      <w:r>
        <w:rPr>
          <w:spacing w:val="-8"/>
        </w:rPr>
        <w:t xml:space="preserve"> </w:t>
      </w:r>
      <w:r>
        <w:t>movilidad</w:t>
      </w:r>
      <w:r>
        <w:rPr>
          <w:spacing w:val="-10"/>
        </w:rPr>
        <w:t xml:space="preserve"> </w:t>
      </w:r>
      <w:r>
        <w:t>sostenible)</w:t>
      </w:r>
      <w:r>
        <w:rPr>
          <w:spacing w:val="-8"/>
        </w:rPr>
        <w:t xml:space="preserve"> </w:t>
      </w:r>
      <w:r>
        <w:t>o</w:t>
      </w:r>
      <w:r>
        <w:rPr>
          <w:spacing w:val="-8"/>
        </w:rPr>
        <w:t xml:space="preserve"> </w:t>
      </w:r>
      <w:r>
        <w:t>el</w:t>
      </w:r>
      <w:r>
        <w:rPr>
          <w:spacing w:val="-9"/>
        </w:rPr>
        <w:t xml:space="preserve"> </w:t>
      </w:r>
      <w:r>
        <w:t>medio</w:t>
      </w:r>
      <w:r>
        <w:rPr>
          <w:spacing w:val="-8"/>
        </w:rPr>
        <w:t xml:space="preserve"> </w:t>
      </w:r>
      <w:r>
        <w:t>que</w:t>
      </w:r>
      <w:r>
        <w:rPr>
          <w:spacing w:val="-9"/>
        </w:rPr>
        <w:t xml:space="preserve"> </w:t>
      </w:r>
      <w:r>
        <w:t>el</w:t>
      </w:r>
      <w:r>
        <w:rPr>
          <w:spacing w:val="-11"/>
        </w:rPr>
        <w:t xml:space="preserve"> </w:t>
      </w:r>
      <w:r>
        <w:t>Grupo</w:t>
      </w:r>
      <w:r>
        <w:rPr>
          <w:spacing w:val="-8"/>
        </w:rPr>
        <w:t xml:space="preserve"> </w:t>
      </w:r>
      <w:r>
        <w:t>de Bienestar informe con anticipación.</w:t>
      </w:r>
    </w:p>
    <w:p w14:paraId="297FCE24" w14:textId="77777777" w:rsidR="006E0DE5" w:rsidRDefault="006E0DE5">
      <w:pPr>
        <w:pStyle w:val="BodyText"/>
        <w:spacing w:before="1"/>
      </w:pPr>
    </w:p>
    <w:p w14:paraId="2713FCDE" w14:textId="77777777" w:rsidR="006E0DE5" w:rsidRDefault="00F902AB">
      <w:pPr>
        <w:pStyle w:val="BodyText"/>
        <w:ind w:left="412" w:right="336"/>
        <w:jc w:val="both"/>
      </w:pPr>
      <w:r>
        <w:t>Adicionalmente</w:t>
      </w:r>
      <w:r>
        <w:rPr>
          <w:spacing w:val="-6"/>
        </w:rPr>
        <w:t xml:space="preserve"> </w:t>
      </w:r>
      <w:r>
        <w:t>en</w:t>
      </w:r>
      <w:r>
        <w:rPr>
          <w:spacing w:val="-7"/>
        </w:rPr>
        <w:t xml:space="preserve"> </w:t>
      </w:r>
      <w:r>
        <w:t>cada</w:t>
      </w:r>
      <w:r>
        <w:rPr>
          <w:spacing w:val="-7"/>
        </w:rPr>
        <w:t xml:space="preserve"> </w:t>
      </w:r>
      <w:proofErr w:type="spellStart"/>
      <w:r>
        <w:t>rutograma</w:t>
      </w:r>
      <w:proofErr w:type="spellEnd"/>
      <w:r>
        <w:rPr>
          <w:spacing w:val="-5"/>
        </w:rPr>
        <w:t xml:space="preserve"> </w:t>
      </w:r>
      <w:r>
        <w:t>se</w:t>
      </w:r>
      <w:r>
        <w:rPr>
          <w:spacing w:val="40"/>
        </w:rPr>
        <w:t xml:space="preserve"> </w:t>
      </w:r>
      <w:r>
        <w:t>identifican</w:t>
      </w:r>
      <w:r>
        <w:rPr>
          <w:spacing w:val="-5"/>
        </w:rPr>
        <w:t xml:space="preserve"> </w:t>
      </w:r>
      <w:r>
        <w:t>los</w:t>
      </w:r>
      <w:r>
        <w:rPr>
          <w:spacing w:val="-6"/>
        </w:rPr>
        <w:t xml:space="preserve"> </w:t>
      </w:r>
      <w:r>
        <w:t>puntos</w:t>
      </w:r>
      <w:r>
        <w:rPr>
          <w:spacing w:val="-6"/>
        </w:rPr>
        <w:t xml:space="preserve"> </w:t>
      </w:r>
      <w:r>
        <w:t>críticos</w:t>
      </w:r>
      <w:r>
        <w:rPr>
          <w:spacing w:val="-6"/>
        </w:rPr>
        <w:t xml:space="preserve"> </w:t>
      </w:r>
      <w:r>
        <w:t>que</w:t>
      </w:r>
      <w:r>
        <w:rPr>
          <w:spacing w:val="-7"/>
        </w:rPr>
        <w:t xml:space="preserve"> </w:t>
      </w:r>
      <w:r>
        <w:t xml:space="preserve">habitualmente se presentan durante el desplazamiento como se puede observar en las siguientes </w:t>
      </w:r>
      <w:r>
        <w:rPr>
          <w:spacing w:val="-2"/>
        </w:rPr>
        <w:t>imágenes:</w:t>
      </w:r>
    </w:p>
    <w:p w14:paraId="44D8968E" w14:textId="77777777" w:rsidR="006E0DE5" w:rsidRDefault="006E0DE5">
      <w:pPr>
        <w:pStyle w:val="BodyText"/>
        <w:jc w:val="both"/>
        <w:sectPr w:rsidR="006E0DE5">
          <w:pgSz w:h="15840" w:w="12240"/>
          <w:pgMar w:bottom="1100" w:footer="902" w:gutter="0" w:header="854" w:left="720" w:right="1080" w:top="1660"/>
          <w:cols w:space="720"/>
        </w:sectPr>
      </w:pPr>
    </w:p>
    <w:p w14:paraId="4414B17C" w14:textId="77777777" w:rsidR="006E0DE5" w:rsidRDefault="006E0DE5">
      <w:pPr>
        <w:pStyle w:val="BodyText"/>
        <w:spacing w:before="3"/>
      </w:pPr>
    </w:p>
    <w:p w14:paraId="68E9AB1A" w14:textId="77777777" w:rsidR="006E0DE5" w:rsidRDefault="00F902AB">
      <w:pPr>
        <w:pStyle w:val="Heading3"/>
        <w:ind w:left="412"/>
      </w:pPr>
      <w:proofErr w:type="spellStart"/>
      <w:r>
        <w:t>Rutogramas</w:t>
      </w:r>
      <w:proofErr w:type="spellEnd"/>
      <w:r>
        <w:rPr>
          <w:spacing w:val="-7"/>
        </w:rPr>
        <w:t xml:space="preserve"> </w:t>
      </w:r>
      <w:r>
        <w:t>de</w:t>
      </w:r>
      <w:r>
        <w:rPr>
          <w:spacing w:val="-7"/>
        </w:rPr>
        <w:t xml:space="preserve"> </w:t>
      </w:r>
      <w:r>
        <w:t>Rutas</w:t>
      </w:r>
      <w:r>
        <w:rPr>
          <w:spacing w:val="-5"/>
        </w:rPr>
        <w:t xml:space="preserve"> </w:t>
      </w:r>
      <w:r>
        <w:t>de</w:t>
      </w:r>
      <w:r>
        <w:rPr>
          <w:spacing w:val="-7"/>
        </w:rPr>
        <w:t xml:space="preserve"> </w:t>
      </w:r>
      <w:r>
        <w:t>transporte</w:t>
      </w:r>
      <w:r>
        <w:rPr>
          <w:spacing w:val="-7"/>
        </w:rPr>
        <w:t xml:space="preserve"> </w:t>
      </w:r>
      <w:r>
        <w:t>de</w:t>
      </w:r>
      <w:r>
        <w:rPr>
          <w:spacing w:val="-9"/>
        </w:rPr>
        <w:t xml:space="preserve"> </w:t>
      </w:r>
      <w:proofErr w:type="gramStart"/>
      <w:r>
        <w:t>Funcionarios</w:t>
      </w:r>
      <w:proofErr w:type="gramEnd"/>
      <w:r>
        <w:rPr>
          <w:spacing w:val="-4"/>
        </w:rPr>
        <w:t xml:space="preserve"> </w:t>
      </w:r>
      <w:r>
        <w:rPr>
          <w:spacing w:val="-2"/>
        </w:rPr>
        <w:t>Contratadas</w:t>
      </w:r>
    </w:p>
    <w:p w14:paraId="6755E21B" w14:textId="77777777" w:rsidR="006E0DE5" w:rsidRDefault="00F902AB">
      <w:pPr>
        <w:pStyle w:val="BodyText"/>
        <w:spacing w:before="3"/>
        <w:rPr>
          <w:b/>
          <w:sz w:val="20"/>
        </w:rPr>
      </w:pPr>
      <w:r>
        <w:rPr>
          <w:b/>
          <w:noProof/>
          <w:sz w:val="20"/>
        </w:rPr>
        <mc:AlternateContent>
          <mc:Choice Requires="wpg">
            <w:drawing>
              <wp:anchor allowOverlap="1" behindDoc="1" distB="0" distL="0" distR="0" distT="0" layoutInCell="1" locked="0" relativeHeight="487596032" simplePos="0" wp14:anchorId="583A1C8D" wp14:editId="486630F4">
                <wp:simplePos x="0" y="0"/>
                <wp:positionH relativeFrom="page">
                  <wp:posOffset>1376680</wp:posOffset>
                </wp:positionH>
                <wp:positionV relativeFrom="paragraph">
                  <wp:posOffset>171492</wp:posOffset>
                </wp:positionV>
                <wp:extent cx="4838065" cy="7188200"/>
                <wp:effectExtent b="0" l="0" r="0" t="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7188200"/>
                          <a:chOff x="0" y="0"/>
                          <a:chExt cx="4838065" cy="7188200"/>
                        </a:xfrm>
                      </wpg:grpSpPr>
                      <pic:pic xmlns:pic="http://schemas.openxmlformats.org/drawingml/2006/picture">
                        <pic:nvPicPr>
                          <pic:cNvPr id="56" name="Image 56"/>
                          <pic:cNvPicPr/>
                        </pic:nvPicPr>
                        <pic:blipFill>
                          <a:blip cstate="print" r:embed="rId37"/>
                          <a:stretch>
                            <a:fillRect/>
                          </a:stretch>
                        </pic:blipFill>
                        <pic:spPr>
                          <a:xfrm>
                            <a:off x="0" y="0"/>
                            <a:ext cx="4838065" cy="3532631"/>
                          </a:xfrm>
                          <a:prstGeom prst="rect">
                            <a:avLst/>
                          </a:prstGeom>
                        </pic:spPr>
                      </pic:pic>
                      <pic:pic xmlns:pic="http://schemas.openxmlformats.org/drawingml/2006/picture">
                        <pic:nvPicPr>
                          <pic:cNvPr id="57" name="Image 57"/>
                          <pic:cNvPicPr/>
                        </pic:nvPicPr>
                        <pic:blipFill>
                          <a:blip cstate="print" r:embed="rId38"/>
                          <a:stretch>
                            <a:fillRect/>
                          </a:stretch>
                        </pic:blipFill>
                        <pic:spPr>
                          <a:xfrm>
                            <a:off x="19050" y="3533266"/>
                            <a:ext cx="4799965" cy="3654425"/>
                          </a:xfrm>
                          <a:prstGeom prst="rect">
                            <a:avLst/>
                          </a:prstGeom>
                        </pic:spPr>
                      </pic:pic>
                    </wpg:wgp>
                  </a:graphicData>
                </a:graphic>
              </wp:anchor>
            </w:drawing>
          </mc:Choice>
        </mc:AlternateContent>
      </w:r>
    </w:p>
    <w:p w14:paraId="64D00198" w14:textId="77777777" w:rsidR="006E0DE5" w:rsidRDefault="006E0DE5">
      <w:pPr>
        <w:pStyle w:val="BodyText"/>
        <w:rPr>
          <w:b/>
          <w:sz w:val="20"/>
        </w:rPr>
        <w:sectPr w:rsidR="006E0DE5">
          <w:pgSz w:h="15840" w:w="12240"/>
          <w:pgMar w:bottom="1100" w:footer="902" w:gutter="0" w:header="854" w:left="720" w:right="1080" w:top="1660"/>
          <w:cols w:space="720"/>
        </w:sectPr>
      </w:pPr>
    </w:p>
    <w:p w14:paraId="1ADA119E" w14:textId="77777777" w:rsidR="006E0DE5" w:rsidRDefault="006E0DE5">
      <w:pPr>
        <w:pStyle w:val="BodyText"/>
        <w:spacing w:before="30"/>
        <w:rPr>
          <w:b/>
          <w:sz w:val="20"/>
        </w:rPr>
      </w:pPr>
    </w:p>
    <w:p w14:paraId="3AE2955E" w14:textId="77777777" w:rsidR="006E0DE5" w:rsidRDefault="00F902AB">
      <w:pPr>
        <w:pStyle w:val="BodyText"/>
        <w:ind w:left="877"/>
        <w:rPr>
          <w:sz w:val="20"/>
        </w:rPr>
      </w:pPr>
      <w:r>
        <w:rPr>
          <w:noProof/>
          <w:sz w:val="20"/>
        </w:rPr>
        <mc:AlternateContent>
          <mc:Choice Requires="wpg">
            <w:drawing>
              <wp:inline distB="0" distL="0" distR="0" distT="0" wp14:anchorId="1370D16B" wp14:editId="6A1EA200">
                <wp:extent cx="5563870" cy="7717790"/>
                <wp:effectExtent b="6984" l="0" r="0" t="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7717790"/>
                          <a:chOff x="0" y="0"/>
                          <a:chExt cx="5563870" cy="7717790"/>
                        </a:xfrm>
                      </wpg:grpSpPr>
                      <pic:pic xmlns:pic="http://schemas.openxmlformats.org/drawingml/2006/picture">
                        <pic:nvPicPr>
                          <pic:cNvPr id="59" name="Image 59"/>
                          <pic:cNvPicPr/>
                        </pic:nvPicPr>
                        <pic:blipFill>
                          <a:blip cstate="print" r:embed="rId41"/>
                          <a:stretch>
                            <a:fillRect/>
                          </a:stretch>
                        </pic:blipFill>
                        <pic:spPr>
                          <a:xfrm>
                            <a:off x="10160" y="0"/>
                            <a:ext cx="5535041" cy="3519042"/>
                          </a:xfrm>
                          <a:prstGeom prst="rect">
                            <a:avLst/>
                          </a:prstGeom>
                        </pic:spPr>
                      </pic:pic>
                      <pic:pic xmlns:pic="http://schemas.openxmlformats.org/drawingml/2006/picture">
                        <pic:nvPicPr>
                          <pic:cNvPr id="60" name="Image 60"/>
                          <pic:cNvPicPr/>
                        </pic:nvPicPr>
                        <pic:blipFill>
                          <a:blip cstate="print" r:embed="rId42"/>
                          <a:stretch>
                            <a:fillRect/>
                          </a:stretch>
                        </pic:blipFill>
                        <pic:spPr>
                          <a:xfrm>
                            <a:off x="0" y="3524097"/>
                            <a:ext cx="5563488" cy="4193438"/>
                          </a:xfrm>
                          <a:prstGeom prst="rect">
                            <a:avLst/>
                          </a:prstGeom>
                        </pic:spPr>
                      </pic:pic>
                    </wpg:wgp>
                  </a:graphicData>
                </a:graphic>
              </wp:inline>
            </w:drawing>
          </mc:Choice>
        </mc:AlternateContent>
      </w:r>
    </w:p>
    <w:p w14:paraId="21890F1E" w14:textId="77777777" w:rsidR="006E0DE5" w:rsidRDefault="00F902AB">
      <w:pPr>
        <w:pStyle w:val="BodyText"/>
        <w:spacing w:before="2"/>
        <w:rPr>
          <w:b/>
          <w:sz w:val="11"/>
        </w:rPr>
      </w:pPr>
      <w:r>
        <w:rPr>
          <w:b/>
          <w:noProof/>
          <w:sz w:val="11"/>
        </w:rPr>
        <w:drawing>
          <wp:anchor allowOverlap="1" behindDoc="1" distB="0" distL="0" distR="0" distT="0" layoutInCell="1" locked="0" relativeHeight="487597056" simplePos="0" wp14:anchorId="3439D9AE" wp14:editId="2A60AF78">
            <wp:simplePos x="0" y="0"/>
            <wp:positionH relativeFrom="page">
              <wp:posOffset>3222466</wp:posOffset>
            </wp:positionH>
            <wp:positionV relativeFrom="paragraph">
              <wp:posOffset>101400</wp:posOffset>
            </wp:positionV>
            <wp:extent cx="1197892" cy="65150"/>
            <wp:effectExtent b="0" l="0" r="0" t="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cstate="print" r:embed="rId45"/>
                    <a:stretch>
                      <a:fillRect/>
                    </a:stretch>
                  </pic:blipFill>
                  <pic:spPr>
                    <a:xfrm>
                      <a:off x="0" y="0"/>
                      <a:ext cx="1197892" cy="65150"/>
                    </a:xfrm>
                    <a:prstGeom prst="rect">
                      <a:avLst/>
                    </a:prstGeom>
                  </pic:spPr>
                </pic:pic>
              </a:graphicData>
            </a:graphic>
          </wp:anchor>
        </w:drawing>
      </w:r>
    </w:p>
    <w:p w14:paraId="2215AED1" w14:textId="77777777" w:rsidR="006E0DE5" w:rsidRDefault="006E0DE5">
      <w:pPr>
        <w:pStyle w:val="BodyText"/>
        <w:rPr>
          <w:b/>
          <w:sz w:val="11"/>
        </w:rPr>
        <w:sectPr w:rsidR="006E0DE5">
          <w:pgSz w:h="15840" w:w="12240"/>
          <w:pgMar w:bottom="1100" w:footer="902" w:gutter="0" w:header="854" w:left="720" w:right="1080" w:top="1660"/>
          <w:cols w:space="720"/>
        </w:sectPr>
      </w:pPr>
    </w:p>
    <w:p w14:paraId="34E05541" w14:textId="77777777" w:rsidR="006E0DE5" w:rsidRDefault="006E0DE5">
      <w:pPr>
        <w:pStyle w:val="BodyText"/>
        <w:spacing w:before="30"/>
        <w:rPr>
          <w:b/>
          <w:sz w:val="20"/>
        </w:rPr>
      </w:pPr>
    </w:p>
    <w:p w14:paraId="1D33637A" w14:textId="77777777" w:rsidR="006E0DE5" w:rsidRDefault="00F902AB">
      <w:pPr>
        <w:pStyle w:val="BodyText"/>
        <w:ind w:left="1115"/>
        <w:rPr>
          <w:sz w:val="20"/>
        </w:rPr>
      </w:pPr>
      <w:r>
        <w:rPr>
          <w:noProof/>
          <w:sz w:val="20"/>
        </w:rPr>
        <mc:AlternateContent>
          <mc:Choice Requires="wpg">
            <w:drawing>
              <wp:inline distB="0" distL="0" distR="0" distT="0" wp14:anchorId="5A385E77" wp14:editId="3F8CED32">
                <wp:extent cx="5261610" cy="7435850"/>
                <wp:effectExtent b="3175" l="0" r="0" t="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610" cy="7435850"/>
                          <a:chOff x="0" y="0"/>
                          <a:chExt cx="5261610" cy="7435850"/>
                        </a:xfrm>
                      </wpg:grpSpPr>
                      <pic:pic xmlns:pic="http://schemas.openxmlformats.org/drawingml/2006/picture">
                        <pic:nvPicPr>
                          <pic:cNvPr id="63" name="Image 63"/>
                          <pic:cNvPicPr/>
                        </pic:nvPicPr>
                        <pic:blipFill>
                          <a:blip cstate="print" r:embed="rId46"/>
                          <a:stretch>
                            <a:fillRect/>
                          </a:stretch>
                        </pic:blipFill>
                        <pic:spPr>
                          <a:xfrm>
                            <a:off x="47307" y="0"/>
                            <a:ext cx="5166995" cy="3083940"/>
                          </a:xfrm>
                          <a:prstGeom prst="rect">
                            <a:avLst/>
                          </a:prstGeom>
                        </pic:spPr>
                      </pic:pic>
                      <pic:pic xmlns:pic="http://schemas.openxmlformats.org/drawingml/2006/picture">
                        <pic:nvPicPr>
                          <pic:cNvPr id="64" name="Image 64"/>
                          <pic:cNvPicPr/>
                        </pic:nvPicPr>
                        <pic:blipFill>
                          <a:blip cstate="print" r:embed="rId47"/>
                          <a:stretch>
                            <a:fillRect/>
                          </a:stretch>
                        </pic:blipFill>
                        <pic:spPr>
                          <a:xfrm>
                            <a:off x="1186228" y="3092161"/>
                            <a:ext cx="2321783" cy="612174"/>
                          </a:xfrm>
                          <a:prstGeom prst="rect">
                            <a:avLst/>
                          </a:prstGeom>
                        </pic:spPr>
                      </pic:pic>
                      <pic:pic xmlns:pic="http://schemas.openxmlformats.org/drawingml/2006/picture">
                        <pic:nvPicPr>
                          <pic:cNvPr id="65" name="Image 65"/>
                          <pic:cNvPicPr/>
                        </pic:nvPicPr>
                        <pic:blipFill>
                          <a:blip cstate="print" r:embed="rId48"/>
                          <a:stretch>
                            <a:fillRect/>
                          </a:stretch>
                        </pic:blipFill>
                        <pic:spPr>
                          <a:xfrm>
                            <a:off x="587375" y="3737228"/>
                            <a:ext cx="2585427" cy="145414"/>
                          </a:xfrm>
                          <a:prstGeom prst="rect">
                            <a:avLst/>
                          </a:prstGeom>
                        </pic:spPr>
                      </pic:pic>
                      <pic:pic xmlns:pic="http://schemas.openxmlformats.org/drawingml/2006/picture">
                        <pic:nvPicPr>
                          <pic:cNvPr id="66" name="Image 66"/>
                          <pic:cNvPicPr/>
                        </pic:nvPicPr>
                        <pic:blipFill>
                          <a:blip cstate="print" r:embed="rId49"/>
                          <a:stretch>
                            <a:fillRect/>
                          </a:stretch>
                        </pic:blipFill>
                        <pic:spPr>
                          <a:xfrm>
                            <a:off x="0" y="3889628"/>
                            <a:ext cx="5261610" cy="3041014"/>
                          </a:xfrm>
                          <a:prstGeom prst="rect">
                            <a:avLst/>
                          </a:prstGeom>
                        </pic:spPr>
                      </pic:pic>
                      <pic:pic xmlns:pic="http://schemas.openxmlformats.org/drawingml/2006/picture">
                        <pic:nvPicPr>
                          <pic:cNvPr id="67" name="Image 67"/>
                          <pic:cNvPicPr/>
                        </pic:nvPicPr>
                        <pic:blipFill>
                          <a:blip cstate="print" r:embed="rId50"/>
                          <a:stretch>
                            <a:fillRect/>
                          </a:stretch>
                        </pic:blipFill>
                        <pic:spPr>
                          <a:xfrm>
                            <a:off x="1660867" y="6943699"/>
                            <a:ext cx="1986679" cy="491694"/>
                          </a:xfrm>
                          <a:prstGeom prst="rect">
                            <a:avLst/>
                          </a:prstGeom>
                        </pic:spPr>
                      </pic:pic>
                    </wpg:wgp>
                  </a:graphicData>
                </a:graphic>
              </wp:inline>
            </w:drawing>
          </mc:Choice>
        </mc:AlternateContent>
      </w:r>
    </w:p>
    <w:p w14:paraId="577BF006" w14:textId="77777777" w:rsidR="006E0DE5" w:rsidRDefault="006E0DE5">
      <w:pPr>
        <w:pStyle w:val="BodyText"/>
        <w:rPr>
          <w:sz w:val="20"/>
        </w:rPr>
        <w:sectPr w:rsidR="006E0DE5">
          <w:pgSz w:h="15840" w:w="12240"/>
          <w:pgMar w:bottom="1100" w:footer="902" w:gutter="0" w:header="854" w:left="720" w:right="1080" w:top="1660"/>
          <w:cols w:space="720"/>
        </w:sectPr>
      </w:pPr>
    </w:p>
    <w:p w14:paraId="48B3F291" w14:textId="77777777" w:rsidR="006E0DE5" w:rsidRDefault="006E0DE5">
      <w:pPr>
        <w:pStyle w:val="BodyText"/>
        <w:spacing w:before="30"/>
        <w:rPr>
          <w:b/>
          <w:sz w:val="20"/>
        </w:rPr>
      </w:pPr>
    </w:p>
    <w:p w14:paraId="3A6D7D18" w14:textId="77777777" w:rsidR="006E0DE5" w:rsidRDefault="00F902AB">
      <w:pPr>
        <w:pStyle w:val="BodyText"/>
        <w:ind w:left="1613"/>
        <w:rPr>
          <w:sz w:val="20"/>
        </w:rPr>
      </w:pPr>
      <w:r>
        <w:rPr>
          <w:noProof/>
          <w:sz w:val="20"/>
        </w:rPr>
        <mc:AlternateContent>
          <mc:Choice Requires="wpg">
            <w:drawing>
              <wp:inline distB="0" distL="0" distR="0" distT="0" wp14:anchorId="1C747B92" wp14:editId="3BB552CD">
                <wp:extent cx="4628515" cy="7124700"/>
                <wp:effectExtent b="0" l="0" r="0" t="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8515" cy="7124700"/>
                          <a:chOff x="0" y="0"/>
                          <a:chExt cx="4628515" cy="7124700"/>
                        </a:xfrm>
                      </wpg:grpSpPr>
                      <pic:pic xmlns:pic="http://schemas.openxmlformats.org/drawingml/2006/picture">
                        <pic:nvPicPr>
                          <pic:cNvPr id="69" name="Image 69"/>
                          <pic:cNvPicPr/>
                        </pic:nvPicPr>
                        <pic:blipFill>
                          <a:blip cstate="print" r:embed="rId56"/>
                          <a:stretch>
                            <a:fillRect/>
                          </a:stretch>
                        </pic:blipFill>
                        <pic:spPr>
                          <a:xfrm>
                            <a:off x="0" y="0"/>
                            <a:ext cx="4628515" cy="3613022"/>
                          </a:xfrm>
                          <a:prstGeom prst="rect">
                            <a:avLst/>
                          </a:prstGeom>
                        </pic:spPr>
                      </pic:pic>
                      <pic:pic xmlns:pic="http://schemas.openxmlformats.org/drawingml/2006/picture">
                        <pic:nvPicPr>
                          <pic:cNvPr id="70" name="Image 70"/>
                          <pic:cNvPicPr/>
                        </pic:nvPicPr>
                        <pic:blipFill>
                          <a:blip cstate="print" r:embed="rId57"/>
                          <a:stretch>
                            <a:fillRect/>
                          </a:stretch>
                        </pic:blipFill>
                        <pic:spPr>
                          <a:xfrm>
                            <a:off x="63753" y="3619500"/>
                            <a:ext cx="4501515" cy="3504692"/>
                          </a:xfrm>
                          <a:prstGeom prst="rect">
                            <a:avLst/>
                          </a:prstGeom>
                        </pic:spPr>
                      </pic:pic>
                    </wpg:wgp>
                  </a:graphicData>
                </a:graphic>
              </wp:inline>
            </w:drawing>
          </mc:Choice>
        </mc:AlternateContent>
      </w:r>
    </w:p>
    <w:p w14:paraId="1564C216" w14:textId="77777777" w:rsidR="006E0DE5" w:rsidRDefault="006E0DE5">
      <w:pPr>
        <w:pStyle w:val="BodyText"/>
        <w:rPr>
          <w:sz w:val="20"/>
        </w:rPr>
        <w:sectPr w:rsidR="006E0DE5">
          <w:pgSz w:h="15840" w:w="12240"/>
          <w:pgMar w:bottom="1100" w:footer="902" w:gutter="0" w:header="854" w:left="720" w:right="1080" w:top="1660"/>
          <w:cols w:space="720"/>
        </w:sectPr>
      </w:pPr>
    </w:p>
    <w:p w14:paraId="55767A97" w14:textId="77777777" w:rsidR="006E0DE5" w:rsidRDefault="006E0DE5">
      <w:pPr>
        <w:pStyle w:val="BodyText"/>
        <w:spacing w:before="30"/>
        <w:rPr>
          <w:b/>
          <w:sz w:val="20"/>
        </w:rPr>
      </w:pPr>
    </w:p>
    <w:p w14:paraId="3D49E054" w14:textId="77777777" w:rsidR="006E0DE5" w:rsidRDefault="00F902AB">
      <w:pPr>
        <w:pStyle w:val="BodyText"/>
        <w:ind w:left="1008"/>
        <w:rPr>
          <w:sz w:val="20"/>
        </w:rPr>
      </w:pPr>
      <w:r>
        <w:rPr>
          <w:noProof/>
          <w:sz w:val="20"/>
        </w:rPr>
        <w:drawing>
          <wp:inline distB="0" distL="0" distR="0" distT="0" wp14:anchorId="3636563E" wp14:editId="5D976535">
            <wp:extent cx="5370754" cy="7644955"/>
            <wp:effectExtent b="0" l="0" r="0" t="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cstate="print" r:embed="rId60"/>
                    <a:stretch>
                      <a:fillRect/>
                    </a:stretch>
                  </pic:blipFill>
                  <pic:spPr>
                    <a:xfrm>
                      <a:off x="0" y="0"/>
                      <a:ext cx="5370754" cy="7644955"/>
                    </a:xfrm>
                    <a:prstGeom prst="rect">
                      <a:avLst/>
                    </a:prstGeom>
                  </pic:spPr>
                </pic:pic>
              </a:graphicData>
            </a:graphic>
          </wp:inline>
        </w:drawing>
      </w:r>
    </w:p>
    <w:p w14:paraId="562FB874" w14:textId="77777777" w:rsidR="006E0DE5" w:rsidRDefault="006E0DE5">
      <w:pPr>
        <w:pStyle w:val="BodyText"/>
        <w:rPr>
          <w:sz w:val="20"/>
        </w:rPr>
        <w:sectPr w:rsidR="006E0DE5">
          <w:pgSz w:h="15840" w:w="12240"/>
          <w:pgMar w:bottom="1100" w:footer="902" w:gutter="0" w:header="854" w:left="720" w:right="1080" w:top="1660"/>
          <w:cols w:space="720"/>
        </w:sectPr>
      </w:pPr>
    </w:p>
    <w:p w14:paraId="7FC40DFB" w14:textId="77777777" w:rsidR="006E0DE5" w:rsidRDefault="006E0DE5">
      <w:pPr>
        <w:pStyle w:val="BodyText"/>
        <w:spacing w:before="30"/>
        <w:rPr>
          <w:b/>
          <w:sz w:val="20"/>
        </w:rPr>
      </w:pPr>
    </w:p>
    <w:p w14:paraId="1F596034" w14:textId="77777777" w:rsidR="006E0DE5" w:rsidRDefault="00F902AB">
      <w:pPr>
        <w:pStyle w:val="BodyText"/>
        <w:ind w:left="1158"/>
        <w:rPr>
          <w:sz w:val="20"/>
        </w:rPr>
      </w:pPr>
      <w:r>
        <w:rPr>
          <w:noProof/>
          <w:sz w:val="20"/>
        </w:rPr>
        <mc:AlternateContent>
          <mc:Choice Requires="wpg">
            <w:drawing>
              <wp:inline distB="0" distL="0" distR="0" distT="0" wp14:anchorId="1412968C" wp14:editId="282628BE">
                <wp:extent cx="5206365" cy="7811770"/>
                <wp:effectExtent b="8254" l="0" r="0" t="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7811770"/>
                          <a:chOff x="0" y="0"/>
                          <a:chExt cx="5206365" cy="7811770"/>
                        </a:xfrm>
                      </wpg:grpSpPr>
                      <pic:pic xmlns:pic="http://schemas.openxmlformats.org/drawingml/2006/picture">
                        <pic:nvPicPr>
                          <pic:cNvPr id="73" name="Image 73"/>
                          <pic:cNvPicPr/>
                        </pic:nvPicPr>
                        <pic:blipFill>
                          <a:blip cstate="print" r:embed="rId61"/>
                          <a:stretch>
                            <a:fillRect/>
                          </a:stretch>
                        </pic:blipFill>
                        <pic:spPr>
                          <a:xfrm>
                            <a:off x="29844" y="0"/>
                            <a:ext cx="5146548" cy="3819397"/>
                          </a:xfrm>
                          <a:prstGeom prst="rect">
                            <a:avLst/>
                          </a:prstGeom>
                        </pic:spPr>
                      </pic:pic>
                      <pic:pic xmlns:pic="http://schemas.openxmlformats.org/drawingml/2006/picture">
                        <pic:nvPicPr>
                          <pic:cNvPr id="74" name="Image 74"/>
                          <pic:cNvPicPr/>
                        </pic:nvPicPr>
                        <pic:blipFill>
                          <a:blip cstate="print" r:embed="rId62"/>
                          <a:stretch>
                            <a:fillRect/>
                          </a:stretch>
                        </pic:blipFill>
                        <pic:spPr>
                          <a:xfrm>
                            <a:off x="0" y="3828872"/>
                            <a:ext cx="5206365" cy="3863721"/>
                          </a:xfrm>
                          <a:prstGeom prst="rect">
                            <a:avLst/>
                          </a:prstGeom>
                        </pic:spPr>
                      </pic:pic>
                      <pic:pic xmlns:pic="http://schemas.openxmlformats.org/drawingml/2006/picture">
                        <pic:nvPicPr>
                          <pic:cNvPr id="75" name="Image 75"/>
                          <pic:cNvPicPr/>
                        </pic:nvPicPr>
                        <pic:blipFill>
                          <a:blip cstate="print" r:embed="rId63"/>
                          <a:stretch>
                            <a:fillRect/>
                          </a:stretch>
                        </pic:blipFill>
                        <pic:spPr>
                          <a:xfrm>
                            <a:off x="1898386" y="7730865"/>
                            <a:ext cx="1411766" cy="80886"/>
                          </a:xfrm>
                          <a:prstGeom prst="rect">
                            <a:avLst/>
                          </a:prstGeom>
                        </pic:spPr>
                      </pic:pic>
                    </wpg:wgp>
                  </a:graphicData>
                </a:graphic>
              </wp:inline>
            </w:drawing>
          </mc:Choice>
        </mc:AlternateContent>
      </w:r>
    </w:p>
    <w:p w14:paraId="42CC74D8" w14:textId="77777777" w:rsidR="006E0DE5" w:rsidRDefault="006E0DE5">
      <w:pPr>
        <w:pStyle w:val="BodyText"/>
        <w:rPr>
          <w:sz w:val="20"/>
        </w:rPr>
        <w:sectPr w:rsidR="006E0DE5">
          <w:pgSz w:h="15840" w:w="12240"/>
          <w:pgMar w:bottom="1100" w:footer="902" w:gutter="0" w:header="854" w:left="720" w:right="1080" w:top="1660"/>
          <w:cols w:space="720"/>
        </w:sectPr>
      </w:pPr>
    </w:p>
    <w:p w14:paraId="38AB6706" w14:textId="77777777" w:rsidR="006E0DE5" w:rsidRDefault="006E0DE5">
      <w:pPr>
        <w:pStyle w:val="BodyText"/>
        <w:spacing w:before="30"/>
        <w:rPr>
          <w:b/>
          <w:sz w:val="20"/>
        </w:rPr>
      </w:pPr>
    </w:p>
    <w:p w14:paraId="229C21E1" w14:textId="77777777" w:rsidR="006E0DE5" w:rsidRDefault="00F902AB">
      <w:pPr>
        <w:pStyle w:val="BodyText"/>
        <w:ind w:left="1028"/>
        <w:rPr>
          <w:sz w:val="20"/>
        </w:rPr>
      </w:pPr>
      <w:r>
        <w:rPr>
          <w:noProof/>
          <w:sz w:val="20"/>
        </w:rPr>
        <mc:AlternateContent>
          <mc:Choice Requires="wpg">
            <w:drawing>
              <wp:inline distB="0" distL="0" distR="0" distT="0" wp14:anchorId="5AF5B71F" wp14:editId="1F7EFFA6">
                <wp:extent cx="5367655" cy="3782060"/>
                <wp:effectExtent b="8889" l="0" r="0" t="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3782060"/>
                          <a:chOff x="0" y="0"/>
                          <a:chExt cx="5367655" cy="3782060"/>
                        </a:xfrm>
                      </wpg:grpSpPr>
                      <pic:pic xmlns:pic="http://schemas.openxmlformats.org/drawingml/2006/picture">
                        <pic:nvPicPr>
                          <pic:cNvPr id="77" name="Image 77"/>
                          <pic:cNvPicPr/>
                        </pic:nvPicPr>
                        <pic:blipFill>
                          <a:blip cstate="print" r:embed="rId67"/>
                          <a:stretch>
                            <a:fillRect/>
                          </a:stretch>
                        </pic:blipFill>
                        <pic:spPr>
                          <a:xfrm>
                            <a:off x="0" y="0"/>
                            <a:ext cx="5367655" cy="2986150"/>
                          </a:xfrm>
                          <a:prstGeom prst="rect">
                            <a:avLst/>
                          </a:prstGeom>
                        </pic:spPr>
                      </pic:pic>
                      <pic:pic xmlns:pic="http://schemas.openxmlformats.org/drawingml/2006/picture">
                        <pic:nvPicPr>
                          <pic:cNvPr id="78" name="Image 78"/>
                          <pic:cNvPicPr/>
                        </pic:nvPicPr>
                        <pic:blipFill>
                          <a:blip cstate="print" r:embed="rId68"/>
                          <a:stretch>
                            <a:fillRect/>
                          </a:stretch>
                        </pic:blipFill>
                        <pic:spPr>
                          <a:xfrm>
                            <a:off x="108603" y="3017364"/>
                            <a:ext cx="4072027" cy="764294"/>
                          </a:xfrm>
                          <a:prstGeom prst="rect">
                            <a:avLst/>
                          </a:prstGeom>
                        </pic:spPr>
                      </pic:pic>
                    </wpg:wgp>
                  </a:graphicData>
                </a:graphic>
              </wp:inline>
            </w:drawing>
          </mc:Choice>
        </mc:AlternateContent>
      </w:r>
    </w:p>
    <w:p w14:paraId="5ACC8044" w14:textId="77777777" w:rsidR="006E0DE5" w:rsidRDefault="00F902AB">
      <w:pPr>
        <w:pStyle w:val="BodyText"/>
        <w:spacing w:before="4"/>
        <w:rPr>
          <w:b/>
          <w:sz w:val="3"/>
        </w:rPr>
      </w:pPr>
      <w:r>
        <w:rPr>
          <w:b/>
          <w:noProof/>
          <w:sz w:val="3"/>
        </w:rPr>
        <mc:AlternateContent>
          <mc:Choice Requires="wpg">
            <w:drawing>
              <wp:anchor allowOverlap="1" behindDoc="1" distB="0" distL="0" distR="0" distT="0" layoutInCell="1" locked="0" relativeHeight="487599616" simplePos="0" wp14:anchorId="66223F8C" wp14:editId="4AECB932">
                <wp:simplePos x="0" y="0"/>
                <wp:positionH relativeFrom="page">
                  <wp:posOffset>986155</wp:posOffset>
                </wp:positionH>
                <wp:positionV relativeFrom="paragraph">
                  <wp:posOffset>40932</wp:posOffset>
                </wp:positionV>
                <wp:extent cx="5612130" cy="3688715"/>
                <wp:effectExtent b="0" l="0" r="0" t="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3688715"/>
                          <a:chOff x="0" y="0"/>
                          <a:chExt cx="5612130" cy="3688715"/>
                        </a:xfrm>
                      </wpg:grpSpPr>
                      <pic:pic xmlns:pic="http://schemas.openxmlformats.org/drawingml/2006/picture">
                        <pic:nvPicPr>
                          <pic:cNvPr id="80" name="Image 80"/>
                          <pic:cNvPicPr/>
                        </pic:nvPicPr>
                        <pic:blipFill>
                          <a:blip cstate="print" r:embed="rId71"/>
                          <a:stretch>
                            <a:fillRect/>
                          </a:stretch>
                        </pic:blipFill>
                        <pic:spPr>
                          <a:xfrm>
                            <a:off x="0" y="0"/>
                            <a:ext cx="5612130" cy="158750"/>
                          </a:xfrm>
                          <a:prstGeom prst="rect">
                            <a:avLst/>
                          </a:prstGeom>
                        </pic:spPr>
                      </pic:pic>
                      <pic:pic xmlns:pic="http://schemas.openxmlformats.org/drawingml/2006/picture">
                        <pic:nvPicPr>
                          <pic:cNvPr id="81" name="Image 81"/>
                          <pic:cNvPicPr/>
                        </pic:nvPicPr>
                        <pic:blipFill>
                          <a:blip cstate="print" r:embed="rId72"/>
                          <a:stretch>
                            <a:fillRect/>
                          </a:stretch>
                        </pic:blipFill>
                        <pic:spPr>
                          <a:xfrm>
                            <a:off x="122872" y="172212"/>
                            <a:ext cx="5373370" cy="2794000"/>
                          </a:xfrm>
                          <a:prstGeom prst="rect">
                            <a:avLst/>
                          </a:prstGeom>
                        </pic:spPr>
                      </pic:pic>
                      <pic:pic xmlns:pic="http://schemas.openxmlformats.org/drawingml/2006/picture">
                        <pic:nvPicPr>
                          <pic:cNvPr id="82" name="Image 82"/>
                          <pic:cNvPicPr/>
                        </pic:nvPicPr>
                        <pic:blipFill>
                          <a:blip cstate="print" r:embed="rId73"/>
                          <a:stretch>
                            <a:fillRect/>
                          </a:stretch>
                        </pic:blipFill>
                        <pic:spPr>
                          <a:xfrm>
                            <a:off x="544733" y="2998956"/>
                            <a:ext cx="2538923" cy="689705"/>
                          </a:xfrm>
                          <a:prstGeom prst="rect">
                            <a:avLst/>
                          </a:prstGeom>
                        </pic:spPr>
                      </pic:pic>
                    </wpg:wgp>
                  </a:graphicData>
                </a:graphic>
              </wp:anchor>
            </w:drawing>
          </mc:Choice>
        </mc:AlternateContent>
      </w:r>
    </w:p>
    <w:p w14:paraId="72618E23" w14:textId="77777777" w:rsidR="006E0DE5" w:rsidRDefault="006E0DE5">
      <w:pPr>
        <w:pStyle w:val="BodyText"/>
        <w:rPr>
          <w:b/>
          <w:sz w:val="3"/>
        </w:rPr>
        <w:sectPr w:rsidR="006E0DE5">
          <w:pgSz w:h="15840" w:w="12240"/>
          <w:pgMar w:bottom="1100" w:footer="902" w:gutter="0" w:header="854" w:left="720" w:right="1080" w:top="1660"/>
          <w:cols w:space="720"/>
        </w:sectPr>
      </w:pPr>
    </w:p>
    <w:p w14:paraId="2396C1F6" w14:textId="77777777" w:rsidR="006E0DE5" w:rsidRDefault="006E0DE5">
      <w:pPr>
        <w:pStyle w:val="BodyText"/>
        <w:spacing w:before="30"/>
        <w:rPr>
          <w:b/>
          <w:sz w:val="20"/>
        </w:rPr>
      </w:pPr>
    </w:p>
    <w:p w14:paraId="699BCDE9" w14:textId="77777777" w:rsidR="006E0DE5" w:rsidRDefault="00F902AB">
      <w:pPr>
        <w:pStyle w:val="BodyText"/>
        <w:ind w:left="1193"/>
        <w:rPr>
          <w:sz w:val="20"/>
        </w:rPr>
      </w:pPr>
      <w:r>
        <w:rPr>
          <w:noProof/>
          <w:sz w:val="20"/>
        </w:rPr>
        <mc:AlternateContent>
          <mc:Choice Requires="wpg">
            <w:drawing>
              <wp:inline distB="0" distL="0" distR="0" distT="0" wp14:anchorId="76899D1C" wp14:editId="185D353C">
                <wp:extent cx="5153660" cy="7705090"/>
                <wp:effectExtent b="634" l="0" r="0" t="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7705090"/>
                          <a:chOff x="0" y="0"/>
                          <a:chExt cx="5153660" cy="7705090"/>
                        </a:xfrm>
                      </wpg:grpSpPr>
                      <pic:pic xmlns:pic="http://schemas.openxmlformats.org/drawingml/2006/picture">
                        <pic:nvPicPr>
                          <pic:cNvPr id="84" name="Image 84"/>
                          <pic:cNvPicPr/>
                        </pic:nvPicPr>
                        <pic:blipFill>
                          <a:blip cstate="print" r:embed="rId77"/>
                          <a:stretch>
                            <a:fillRect/>
                          </a:stretch>
                        </pic:blipFill>
                        <pic:spPr>
                          <a:xfrm>
                            <a:off x="0" y="0"/>
                            <a:ext cx="5153533" cy="3848607"/>
                          </a:xfrm>
                          <a:prstGeom prst="rect">
                            <a:avLst/>
                          </a:prstGeom>
                        </pic:spPr>
                      </pic:pic>
                      <pic:pic xmlns:pic="http://schemas.openxmlformats.org/drawingml/2006/picture">
                        <pic:nvPicPr>
                          <pic:cNvPr id="85" name="Image 85"/>
                          <pic:cNvPicPr/>
                        </pic:nvPicPr>
                        <pic:blipFill>
                          <a:blip cstate="print" r:embed="rId78"/>
                          <a:stretch>
                            <a:fillRect/>
                          </a:stretch>
                        </pic:blipFill>
                        <pic:spPr>
                          <a:xfrm>
                            <a:off x="28575" y="3863340"/>
                            <a:ext cx="5096510" cy="3841407"/>
                          </a:xfrm>
                          <a:prstGeom prst="rect">
                            <a:avLst/>
                          </a:prstGeom>
                        </pic:spPr>
                      </pic:pic>
                    </wpg:wgp>
                  </a:graphicData>
                </a:graphic>
              </wp:inline>
            </w:drawing>
          </mc:Choice>
        </mc:AlternateContent>
      </w:r>
    </w:p>
    <w:p w14:paraId="193751CB" w14:textId="77777777" w:rsidR="006E0DE5" w:rsidRDefault="006E0DE5">
      <w:pPr>
        <w:pStyle w:val="BodyText"/>
        <w:rPr>
          <w:sz w:val="20"/>
        </w:rPr>
        <w:sectPr w:rsidR="006E0DE5">
          <w:pgSz w:h="15840" w:w="12240"/>
          <w:pgMar w:bottom="1100" w:footer="902" w:gutter="0" w:header="854" w:left="720" w:right="1080" w:top="1660"/>
          <w:cols w:space="720"/>
        </w:sectPr>
      </w:pPr>
    </w:p>
    <w:p w14:paraId="7A498CAB" w14:textId="77777777" w:rsidR="006E0DE5" w:rsidRDefault="006E0DE5">
      <w:pPr>
        <w:pStyle w:val="BodyText"/>
        <w:spacing w:before="30"/>
        <w:rPr>
          <w:b/>
          <w:sz w:val="20"/>
        </w:rPr>
      </w:pPr>
    </w:p>
    <w:p w14:paraId="72A6779A" w14:textId="77777777" w:rsidR="006E0DE5" w:rsidRDefault="00F902AB">
      <w:pPr>
        <w:pStyle w:val="BodyText"/>
        <w:ind w:left="1112"/>
        <w:rPr>
          <w:sz w:val="20"/>
        </w:rPr>
      </w:pPr>
      <w:r>
        <w:rPr>
          <w:noProof/>
          <w:sz w:val="20"/>
        </w:rPr>
        <w:drawing>
          <wp:inline distB="0" distL="0" distR="0" distT="0" wp14:anchorId="4ACFEE3A" wp14:editId="25F30016">
            <wp:extent cx="5254604" cy="7698962"/>
            <wp:effectExtent b="0" l="0" r="0" t="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cstate="print" r:embed="rId81"/>
                    <a:stretch>
                      <a:fillRect/>
                    </a:stretch>
                  </pic:blipFill>
                  <pic:spPr>
                    <a:xfrm>
                      <a:off x="0" y="0"/>
                      <a:ext cx="5254604" cy="7698962"/>
                    </a:xfrm>
                    <a:prstGeom prst="rect">
                      <a:avLst/>
                    </a:prstGeom>
                  </pic:spPr>
                </pic:pic>
              </a:graphicData>
            </a:graphic>
          </wp:inline>
        </w:drawing>
      </w:r>
    </w:p>
    <w:p w14:paraId="774735F8" w14:textId="77777777" w:rsidR="006E0DE5" w:rsidRDefault="006E0DE5">
      <w:pPr>
        <w:pStyle w:val="BodyText"/>
        <w:rPr>
          <w:sz w:val="20"/>
        </w:rPr>
        <w:sectPr w:rsidR="006E0DE5">
          <w:pgSz w:h="15840" w:w="12240"/>
          <w:pgMar w:bottom="1100" w:footer="902" w:gutter="0" w:header="854" w:left="720" w:right="1080" w:top="1660"/>
          <w:cols w:space="720"/>
        </w:sectPr>
      </w:pPr>
    </w:p>
    <w:p w14:paraId="01EE6202" w14:textId="77777777" w:rsidR="006E0DE5" w:rsidRDefault="006E0DE5">
      <w:pPr>
        <w:pStyle w:val="BodyText"/>
        <w:spacing w:before="30"/>
        <w:rPr>
          <w:b/>
          <w:sz w:val="20"/>
        </w:rPr>
      </w:pPr>
    </w:p>
    <w:p w14:paraId="3132A465" w14:textId="77777777" w:rsidR="006E0DE5" w:rsidRDefault="00F902AB">
      <w:pPr>
        <w:pStyle w:val="BodyText"/>
        <w:ind w:left="1148"/>
        <w:rPr>
          <w:sz w:val="20"/>
        </w:rPr>
      </w:pPr>
      <w:r>
        <w:rPr>
          <w:noProof/>
          <w:sz w:val="20"/>
        </w:rPr>
        <mc:AlternateContent>
          <mc:Choice Requires="wpg">
            <w:drawing>
              <wp:inline distB="0" distL="0" distR="0" distT="0" wp14:anchorId="76571DBC" wp14:editId="071CBC06">
                <wp:extent cx="5213350" cy="7710170"/>
                <wp:effectExtent b="5079" l="0" r="0" t="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50" cy="7710170"/>
                          <a:chOff x="0" y="0"/>
                          <a:chExt cx="5213350" cy="7710170"/>
                        </a:xfrm>
                      </wpg:grpSpPr>
                      <pic:pic xmlns:pic="http://schemas.openxmlformats.org/drawingml/2006/picture">
                        <pic:nvPicPr>
                          <pic:cNvPr id="88" name="Image 88"/>
                          <pic:cNvPicPr/>
                        </pic:nvPicPr>
                        <pic:blipFill>
                          <a:blip cstate="print" r:embed="rId82"/>
                          <a:stretch>
                            <a:fillRect/>
                          </a:stretch>
                        </pic:blipFill>
                        <pic:spPr>
                          <a:xfrm>
                            <a:off x="0" y="0"/>
                            <a:ext cx="5213350" cy="3802760"/>
                          </a:xfrm>
                          <a:prstGeom prst="rect">
                            <a:avLst/>
                          </a:prstGeom>
                        </pic:spPr>
                      </pic:pic>
                      <pic:pic xmlns:pic="http://schemas.openxmlformats.org/drawingml/2006/picture">
                        <pic:nvPicPr>
                          <pic:cNvPr id="89" name="Image 89"/>
                          <pic:cNvPicPr/>
                        </pic:nvPicPr>
                        <pic:blipFill>
                          <a:blip cstate="print" r:embed="rId83"/>
                          <a:stretch>
                            <a:fillRect/>
                          </a:stretch>
                        </pic:blipFill>
                        <pic:spPr>
                          <a:xfrm>
                            <a:off x="54927" y="3825240"/>
                            <a:ext cx="5109845" cy="3884803"/>
                          </a:xfrm>
                          <a:prstGeom prst="rect">
                            <a:avLst/>
                          </a:prstGeom>
                        </pic:spPr>
                      </pic:pic>
                    </wpg:wgp>
                  </a:graphicData>
                </a:graphic>
              </wp:inline>
            </w:drawing>
          </mc:Choice>
        </mc:AlternateContent>
      </w:r>
    </w:p>
    <w:p w14:paraId="7ED97CF9" w14:textId="77777777" w:rsidR="006E0DE5" w:rsidRDefault="006E0DE5">
      <w:pPr>
        <w:pStyle w:val="BodyText"/>
        <w:rPr>
          <w:sz w:val="20"/>
        </w:rPr>
        <w:sectPr w:rsidR="006E0DE5">
          <w:pgSz w:h="15840" w:w="12240"/>
          <w:pgMar w:bottom="1100" w:footer="902" w:gutter="0" w:header="854" w:left="720" w:right="1080" w:top="1660"/>
          <w:cols w:space="720"/>
        </w:sectPr>
      </w:pPr>
    </w:p>
    <w:p w14:paraId="789C5BD5" w14:textId="77777777" w:rsidR="006E0DE5" w:rsidRDefault="006E0DE5">
      <w:pPr>
        <w:pStyle w:val="BodyText"/>
        <w:spacing w:before="3"/>
        <w:rPr>
          <w:b/>
        </w:rPr>
      </w:pPr>
      <w:bookmarkStart w:id="47" w:name="_Hlk213249421"/>
    </w:p>
    <w:p w14:paraId="217BF27E" w14:textId="77777777" w:rsidR="006E0DE5" w:rsidRDefault="00F902AB">
      <w:pPr>
        <w:pStyle w:val="Heading5"/>
        <w:numPr>
          <w:ilvl w:val="3"/>
          <w:numId w:val="7"/>
        </w:numPr>
        <w:tabs>
          <w:tab w:pos="1423" w:val="left"/>
        </w:tabs>
        <w:ind w:hanging="1011" w:left="1423"/>
      </w:pPr>
      <w:proofErr w:type="gramStart"/>
      <w:r>
        <w:t>Puntos</w:t>
      </w:r>
      <w:r>
        <w:rPr>
          <w:spacing w:val="-10"/>
        </w:rPr>
        <w:t xml:space="preserve"> </w:t>
      </w:r>
      <w:r>
        <w:t>Críticos</w:t>
      </w:r>
      <w:r>
        <w:rPr>
          <w:spacing w:val="-4"/>
        </w:rPr>
        <w:t xml:space="preserve"> </w:t>
      </w:r>
      <w:r>
        <w:t>a</w:t>
      </w:r>
      <w:r>
        <w:rPr>
          <w:spacing w:val="-7"/>
        </w:rPr>
        <w:t xml:space="preserve"> </w:t>
      </w:r>
      <w:r>
        <w:t>Considerar</w:t>
      </w:r>
      <w:proofErr w:type="gramEnd"/>
      <w:r>
        <w:rPr>
          <w:spacing w:val="-5"/>
        </w:rPr>
        <w:t xml:space="preserve"> </w:t>
      </w:r>
      <w:r>
        <w:t>en</w:t>
      </w:r>
      <w:r>
        <w:rPr>
          <w:spacing w:val="-4"/>
        </w:rPr>
        <w:t xml:space="preserve"> </w:t>
      </w:r>
      <w:r>
        <w:t>la</w:t>
      </w:r>
      <w:r>
        <w:rPr>
          <w:spacing w:val="-6"/>
        </w:rPr>
        <w:t xml:space="preserve"> </w:t>
      </w:r>
      <w:r>
        <w:rPr>
          <w:spacing w:val="-2"/>
        </w:rPr>
        <w:t>Movilización</w:t>
      </w:r>
    </w:p>
    <w:p w14:paraId="2B1285D8" w14:textId="77777777" w:rsidR="006E0DE5" w:rsidRDefault="006E0DE5">
      <w:pPr>
        <w:pStyle w:val="BodyText"/>
        <w:rPr>
          <w:b/>
          <w:i/>
        </w:rPr>
      </w:pPr>
    </w:p>
    <w:p w14:paraId="00A5808C" w14:textId="77777777" w:rsidR="006E0DE5" w:rsidRDefault="00F902AB">
      <w:pPr>
        <w:pStyle w:val="BodyText"/>
        <w:spacing w:before="1"/>
        <w:ind w:left="412"/>
      </w:pPr>
      <w:r>
        <w:t>Puntos</w:t>
      </w:r>
      <w:r>
        <w:rPr>
          <w:spacing w:val="-7"/>
        </w:rPr>
        <w:t xml:space="preserve"> </w:t>
      </w:r>
      <w:r>
        <w:t>identificados</w:t>
      </w:r>
      <w:r>
        <w:rPr>
          <w:spacing w:val="-5"/>
        </w:rPr>
        <w:t xml:space="preserve"> </w:t>
      </w:r>
      <w:r>
        <w:t>con</w:t>
      </w:r>
      <w:r>
        <w:rPr>
          <w:spacing w:val="-7"/>
        </w:rPr>
        <w:t xml:space="preserve"> </w:t>
      </w:r>
      <w:r>
        <w:t>mayor</w:t>
      </w:r>
      <w:r>
        <w:rPr>
          <w:spacing w:val="-6"/>
        </w:rPr>
        <w:t xml:space="preserve"> </w:t>
      </w:r>
      <w:r>
        <w:t>congestión</w:t>
      </w:r>
      <w:r>
        <w:rPr>
          <w:spacing w:val="-6"/>
        </w:rPr>
        <w:t xml:space="preserve"> </w:t>
      </w:r>
      <w:r>
        <w:rPr>
          <w:spacing w:val="-4"/>
        </w:rPr>
        <w:t>vial</w:t>
      </w:r>
    </w:p>
    <w:p w14:paraId="68411C80" w14:textId="77777777" w:rsidR="006E0DE5" w:rsidRDefault="006E0DE5">
      <w:pPr>
        <w:pStyle w:val="BodyText"/>
        <w:spacing w:before="27"/>
        <w:rPr>
          <w:sz w:val="20"/>
        </w:rPr>
      </w:pPr>
    </w:p>
    <w:tbl>
      <w:tblPr>
        <w:tblStyle w:val="TableNormal1"/>
        <w:tblW w:type="auto" w:w="0"/>
        <w:tblInd w:type="dxa" w:w="4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415"/>
        <w:gridCol w:w="4415"/>
      </w:tblGrid>
      <w:tr w14:paraId="73604114" w14:textId="77777777" w:rsidR="006E0DE5">
        <w:trPr>
          <w:trHeight w:val="1955"/>
        </w:trPr>
        <w:tc>
          <w:tcPr>
            <w:tcW w:type="dxa" w:w="4415"/>
          </w:tcPr>
          <w:p w14:paraId="24EF49B2" w14:textId="77777777" w:rsidR="006E0DE5" w:rsidRDefault="006E0DE5">
            <w:pPr>
              <w:pStyle w:val="TableParagraph"/>
              <w:rPr>
                <w:rFonts w:ascii="Times New Roman"/>
                <w:sz w:val="20"/>
              </w:rPr>
            </w:pPr>
          </w:p>
        </w:tc>
        <w:tc>
          <w:tcPr>
            <w:tcW w:type="dxa" w:w="4415"/>
          </w:tcPr>
          <w:p w14:paraId="0AEB05E3" w14:textId="77777777" w:rsidR="006E0DE5" w:rsidRDefault="006E0DE5">
            <w:pPr>
              <w:pStyle w:val="TableParagraph"/>
            </w:pPr>
          </w:p>
          <w:p w14:paraId="754D8F3B" w14:textId="77777777" w:rsidR="006E0DE5" w:rsidRDefault="006E0DE5">
            <w:pPr>
              <w:pStyle w:val="TableParagraph"/>
            </w:pPr>
          </w:p>
          <w:p w14:paraId="3B7CCC5C" w14:textId="77777777" w:rsidR="006E0DE5" w:rsidRDefault="006E0DE5">
            <w:pPr>
              <w:pStyle w:val="TableParagraph"/>
              <w:spacing w:before="37"/>
            </w:pPr>
          </w:p>
          <w:p w14:paraId="3DB8BE10" w14:textId="77777777" w:rsidR="006E0DE5" w:rsidRDefault="00F902AB">
            <w:pPr>
              <w:pStyle w:val="TableParagraph"/>
              <w:ind w:left="109"/>
            </w:pPr>
            <w:r>
              <w:rPr>
                <w:noProof/>
              </w:rPr>
              <mc:AlternateContent>
                <mc:Choice Requires="wpg">
                  <w:drawing>
                    <wp:anchor allowOverlap="1" behindDoc="1" distB="0" distL="0" distR="0" distT="0" layoutInCell="1" locked="0" relativeHeight="486639104" simplePos="0" wp14:anchorId="7465D611" wp14:editId="01D24A9B">
                      <wp:simplePos x="0" y="0"/>
                      <wp:positionH relativeFrom="column">
                        <wp:posOffset>-2642996</wp:posOffset>
                      </wp:positionH>
                      <wp:positionV relativeFrom="paragraph">
                        <wp:posOffset>-533411</wp:posOffset>
                      </wp:positionV>
                      <wp:extent cx="2484120" cy="6983095"/>
                      <wp:effectExtent b="0" l="0" r="0" t="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6983095"/>
                                <a:chOff x="0" y="0"/>
                                <a:chExt cx="2484120" cy="6983095"/>
                              </a:xfrm>
                            </wpg:grpSpPr>
                            <pic:pic xmlns:pic="http://schemas.openxmlformats.org/drawingml/2006/picture">
                              <pic:nvPicPr>
                                <pic:cNvPr id="91" name="Image 91"/>
                                <pic:cNvPicPr/>
                              </pic:nvPicPr>
                              <pic:blipFill>
                                <a:blip cstate="print" r:embed="rId86"/>
                                <a:stretch>
                                  <a:fillRect/>
                                </a:stretch>
                              </pic:blipFill>
                              <pic:spPr>
                                <a:xfrm>
                                  <a:off x="0" y="0"/>
                                  <a:ext cx="2484120" cy="3592321"/>
                                </a:xfrm>
                                <a:prstGeom prst="rect">
                                  <a:avLst/>
                                </a:prstGeom>
                              </pic:spPr>
                            </pic:pic>
                            <pic:pic xmlns:pic="http://schemas.openxmlformats.org/drawingml/2006/picture">
                              <pic:nvPicPr>
                                <pic:cNvPr id="92" name="Image 92"/>
                                <pic:cNvPicPr/>
                              </pic:nvPicPr>
                              <pic:blipFill>
                                <a:blip cstate="print" r:embed="rId87"/>
                                <a:stretch>
                                  <a:fillRect/>
                                </a:stretch>
                              </pic:blipFill>
                              <pic:spPr>
                                <a:xfrm>
                                  <a:off x="20637" y="3604259"/>
                                  <a:ext cx="2441702" cy="3378707"/>
                                </a:xfrm>
                                <a:prstGeom prst="rect">
                                  <a:avLst/>
                                </a:prstGeom>
                              </pic:spPr>
                            </pic:pic>
                          </wpg:wgp>
                        </a:graphicData>
                      </a:graphic>
                    </wp:anchor>
                  </w:drawing>
                </mc:Choice>
              </mc:AlternateContent>
            </w:r>
            <w:r>
              <w:t>Autopista</w:t>
            </w:r>
            <w:r>
              <w:rPr>
                <w:spacing w:val="-6"/>
              </w:rPr>
              <w:t xml:space="preserve"> </w:t>
            </w:r>
            <w:r>
              <w:t>Norte</w:t>
            </w:r>
            <w:r>
              <w:rPr>
                <w:spacing w:val="-4"/>
              </w:rPr>
              <w:t xml:space="preserve"> </w:t>
            </w:r>
            <w:r>
              <w:t>sentido</w:t>
            </w:r>
            <w:r>
              <w:rPr>
                <w:spacing w:val="-3"/>
              </w:rPr>
              <w:t xml:space="preserve"> </w:t>
            </w:r>
            <w:r>
              <w:t>sur</w:t>
            </w:r>
            <w:r>
              <w:rPr>
                <w:spacing w:val="-4"/>
              </w:rPr>
              <w:t xml:space="preserve"> </w:t>
            </w:r>
            <w:r>
              <w:t>a</w:t>
            </w:r>
            <w:r>
              <w:rPr>
                <w:spacing w:val="-5"/>
              </w:rPr>
              <w:t xml:space="preserve"> </w:t>
            </w:r>
            <w:r>
              <w:rPr>
                <w:spacing w:val="-4"/>
              </w:rPr>
              <w:t>norte</w:t>
            </w:r>
          </w:p>
        </w:tc>
      </w:tr>
      <w:tr w14:paraId="62137385" w14:textId="77777777" w:rsidR="006E0DE5">
        <w:trPr>
          <w:trHeight w:val="1709"/>
        </w:trPr>
        <w:tc>
          <w:tcPr>
            <w:tcW w:type="dxa" w:w="4415"/>
          </w:tcPr>
          <w:p w14:paraId="4EAD913A" w14:textId="77777777" w:rsidR="006E0DE5" w:rsidRDefault="006E0DE5">
            <w:pPr>
              <w:pStyle w:val="TableParagraph"/>
              <w:rPr>
                <w:rFonts w:ascii="Times New Roman"/>
                <w:sz w:val="20"/>
              </w:rPr>
            </w:pPr>
          </w:p>
        </w:tc>
        <w:tc>
          <w:tcPr>
            <w:tcW w:type="dxa" w:w="4415"/>
          </w:tcPr>
          <w:p w14:paraId="73A94CBD" w14:textId="77777777" w:rsidR="006E0DE5" w:rsidRDefault="006E0DE5">
            <w:pPr>
              <w:pStyle w:val="TableParagraph"/>
            </w:pPr>
          </w:p>
          <w:p w14:paraId="40F1D35D" w14:textId="77777777" w:rsidR="006E0DE5" w:rsidRDefault="006E0DE5">
            <w:pPr>
              <w:pStyle w:val="TableParagraph"/>
              <w:spacing w:before="50"/>
            </w:pPr>
          </w:p>
          <w:p w14:paraId="1846756C" w14:textId="77777777" w:rsidR="006E0DE5" w:rsidRDefault="00F902AB">
            <w:pPr>
              <w:pStyle w:val="TableParagraph"/>
              <w:spacing w:before="1"/>
              <w:ind w:left="109" w:right="241"/>
            </w:pPr>
            <w:r>
              <w:t>Avenida</w:t>
            </w:r>
            <w:r>
              <w:rPr>
                <w:spacing w:val="-10"/>
              </w:rPr>
              <w:t xml:space="preserve"> </w:t>
            </w:r>
            <w:r>
              <w:t>Boyacá</w:t>
            </w:r>
            <w:r>
              <w:rPr>
                <w:spacing w:val="-10"/>
              </w:rPr>
              <w:t xml:space="preserve"> </w:t>
            </w:r>
            <w:r>
              <w:t>a</w:t>
            </w:r>
            <w:r>
              <w:rPr>
                <w:spacing w:val="-7"/>
              </w:rPr>
              <w:t xml:space="preserve"> </w:t>
            </w:r>
            <w:r>
              <w:t>la</w:t>
            </w:r>
            <w:r>
              <w:rPr>
                <w:spacing w:val="-7"/>
              </w:rPr>
              <w:t xml:space="preserve"> </w:t>
            </w:r>
            <w:r>
              <w:t>altura</w:t>
            </w:r>
            <w:r>
              <w:rPr>
                <w:spacing w:val="-7"/>
              </w:rPr>
              <w:t xml:space="preserve"> </w:t>
            </w:r>
            <w:r>
              <w:t xml:space="preserve">de </w:t>
            </w:r>
            <w:r>
              <w:rPr>
                <w:spacing w:val="-2"/>
              </w:rPr>
              <w:t>Bavaria</w:t>
            </w:r>
          </w:p>
        </w:tc>
      </w:tr>
      <w:tr w14:paraId="0E88F1A1" w14:textId="77777777" w:rsidR="006E0DE5">
        <w:trPr>
          <w:trHeight w:val="1982"/>
        </w:trPr>
        <w:tc>
          <w:tcPr>
            <w:tcW w:type="dxa" w:w="4415"/>
          </w:tcPr>
          <w:p w14:paraId="1F439381" w14:textId="77777777" w:rsidR="006E0DE5" w:rsidRDefault="006E0DE5">
            <w:pPr>
              <w:pStyle w:val="TableParagraph"/>
              <w:rPr>
                <w:rFonts w:ascii="Times New Roman"/>
                <w:sz w:val="20"/>
              </w:rPr>
            </w:pPr>
          </w:p>
        </w:tc>
        <w:tc>
          <w:tcPr>
            <w:tcW w:type="dxa" w:w="4415"/>
          </w:tcPr>
          <w:p w14:paraId="7E7E7BB3" w14:textId="77777777" w:rsidR="006E0DE5" w:rsidRDefault="006E0DE5">
            <w:pPr>
              <w:pStyle w:val="TableParagraph"/>
            </w:pPr>
          </w:p>
          <w:p w14:paraId="555C78F0" w14:textId="77777777" w:rsidR="006E0DE5" w:rsidRDefault="006E0DE5">
            <w:pPr>
              <w:pStyle w:val="TableParagraph"/>
              <w:spacing w:before="187"/>
            </w:pPr>
          </w:p>
          <w:p w14:paraId="57987337" w14:textId="77777777" w:rsidR="006E0DE5" w:rsidRDefault="00F902AB">
            <w:pPr>
              <w:pStyle w:val="TableParagraph"/>
              <w:ind w:left="109"/>
            </w:pPr>
            <w:r>
              <w:t>Avenida</w:t>
            </w:r>
            <w:r>
              <w:rPr>
                <w:spacing w:val="-8"/>
              </w:rPr>
              <w:t xml:space="preserve"> </w:t>
            </w:r>
            <w:r>
              <w:t>Boyacá</w:t>
            </w:r>
            <w:r>
              <w:rPr>
                <w:spacing w:val="-8"/>
              </w:rPr>
              <w:t xml:space="preserve"> </w:t>
            </w:r>
            <w:r>
              <w:t>a</w:t>
            </w:r>
            <w:r>
              <w:rPr>
                <w:spacing w:val="-5"/>
              </w:rPr>
              <w:t xml:space="preserve"> </w:t>
            </w:r>
            <w:r>
              <w:t>la</w:t>
            </w:r>
            <w:r>
              <w:rPr>
                <w:spacing w:val="-5"/>
              </w:rPr>
              <w:t xml:space="preserve"> </w:t>
            </w:r>
            <w:r>
              <w:t>altura</w:t>
            </w:r>
            <w:r>
              <w:rPr>
                <w:spacing w:val="-5"/>
              </w:rPr>
              <w:t xml:space="preserve"> </w:t>
            </w:r>
            <w:r>
              <w:t>de</w:t>
            </w:r>
            <w:r>
              <w:rPr>
                <w:spacing w:val="-4"/>
              </w:rPr>
              <w:t xml:space="preserve"> </w:t>
            </w:r>
            <w:r>
              <w:t>la</w:t>
            </w:r>
            <w:r>
              <w:rPr>
                <w:spacing w:val="-8"/>
              </w:rPr>
              <w:t xml:space="preserve"> </w:t>
            </w:r>
            <w:r>
              <w:t xml:space="preserve">Calle </w:t>
            </w:r>
            <w:r>
              <w:rPr>
                <w:spacing w:val="-6"/>
              </w:rPr>
              <w:t>80</w:t>
            </w:r>
          </w:p>
        </w:tc>
      </w:tr>
      <w:tr w14:paraId="14ADD187" w14:textId="77777777" w:rsidR="006E0DE5">
        <w:trPr>
          <w:trHeight w:val="2111"/>
        </w:trPr>
        <w:tc>
          <w:tcPr>
            <w:tcW w:type="dxa" w:w="4415"/>
          </w:tcPr>
          <w:p w14:paraId="36AA6F80" w14:textId="77777777" w:rsidR="006E0DE5" w:rsidRDefault="006E0DE5">
            <w:pPr>
              <w:pStyle w:val="TableParagraph"/>
              <w:rPr>
                <w:rFonts w:ascii="Times New Roman"/>
                <w:sz w:val="20"/>
              </w:rPr>
            </w:pPr>
          </w:p>
        </w:tc>
        <w:tc>
          <w:tcPr>
            <w:tcW w:type="dxa" w:w="4415"/>
          </w:tcPr>
          <w:p w14:paraId="43845C50" w14:textId="77777777" w:rsidR="006E0DE5" w:rsidRDefault="006E0DE5">
            <w:pPr>
              <w:pStyle w:val="TableParagraph"/>
            </w:pPr>
          </w:p>
          <w:p w14:paraId="47D64899" w14:textId="77777777" w:rsidR="006E0DE5" w:rsidRDefault="006E0DE5">
            <w:pPr>
              <w:pStyle w:val="TableParagraph"/>
            </w:pPr>
          </w:p>
          <w:p w14:paraId="02ABDFC4" w14:textId="77777777" w:rsidR="006E0DE5" w:rsidRDefault="006E0DE5">
            <w:pPr>
              <w:pStyle w:val="TableParagraph"/>
              <w:spacing w:before="116"/>
            </w:pPr>
          </w:p>
          <w:p w14:paraId="16B40EF0" w14:textId="77777777" w:rsidR="006E0DE5" w:rsidRDefault="00F902AB">
            <w:pPr>
              <w:pStyle w:val="TableParagraph"/>
              <w:ind w:left="109"/>
            </w:pPr>
            <w:r>
              <w:t>Avenida</w:t>
            </w:r>
            <w:r>
              <w:rPr>
                <w:spacing w:val="-5"/>
              </w:rPr>
              <w:t xml:space="preserve"> </w:t>
            </w:r>
            <w:r>
              <w:t>Ciudad</w:t>
            </w:r>
            <w:r>
              <w:rPr>
                <w:spacing w:val="-5"/>
              </w:rPr>
              <w:t xml:space="preserve"> </w:t>
            </w:r>
            <w:r>
              <w:t>de</w:t>
            </w:r>
            <w:r>
              <w:rPr>
                <w:spacing w:val="-3"/>
              </w:rPr>
              <w:t xml:space="preserve"> </w:t>
            </w:r>
            <w:r>
              <w:t>Cali</w:t>
            </w:r>
            <w:r>
              <w:rPr>
                <w:spacing w:val="-4"/>
              </w:rPr>
              <w:t xml:space="preserve"> </w:t>
            </w:r>
            <w:r>
              <w:t>hacia</w:t>
            </w:r>
            <w:r>
              <w:rPr>
                <w:spacing w:val="-5"/>
              </w:rPr>
              <w:t xml:space="preserve"> </w:t>
            </w:r>
            <w:r>
              <w:t>el</w:t>
            </w:r>
            <w:r>
              <w:rPr>
                <w:spacing w:val="-6"/>
              </w:rPr>
              <w:t xml:space="preserve"> </w:t>
            </w:r>
            <w:r>
              <w:rPr>
                <w:spacing w:val="-5"/>
              </w:rPr>
              <w:t>sur</w:t>
            </w:r>
          </w:p>
        </w:tc>
      </w:tr>
      <w:tr w14:paraId="3C49A882" w14:textId="77777777" w:rsidR="006E0DE5">
        <w:trPr>
          <w:trHeight w:val="1656"/>
        </w:trPr>
        <w:tc>
          <w:tcPr>
            <w:tcW w:type="dxa" w:w="4415"/>
          </w:tcPr>
          <w:p w14:paraId="6B4BE555" w14:textId="77777777" w:rsidR="006E0DE5" w:rsidRDefault="006E0DE5">
            <w:pPr>
              <w:pStyle w:val="TableParagraph"/>
              <w:rPr>
                <w:rFonts w:ascii="Times New Roman"/>
                <w:sz w:val="20"/>
              </w:rPr>
            </w:pPr>
          </w:p>
        </w:tc>
        <w:tc>
          <w:tcPr>
            <w:tcW w:type="dxa" w:w="4415"/>
          </w:tcPr>
          <w:p w14:paraId="59A9DE0C" w14:textId="77777777" w:rsidR="006E0DE5" w:rsidRDefault="006E0DE5">
            <w:pPr>
              <w:pStyle w:val="TableParagraph"/>
            </w:pPr>
          </w:p>
          <w:p w14:paraId="64B8490D" w14:textId="77777777" w:rsidR="006E0DE5" w:rsidRDefault="006E0DE5">
            <w:pPr>
              <w:pStyle w:val="TableParagraph"/>
              <w:spacing w:before="23"/>
            </w:pPr>
          </w:p>
          <w:p w14:paraId="0CD757A2" w14:textId="77777777" w:rsidR="006E0DE5" w:rsidRDefault="00F902AB">
            <w:pPr>
              <w:pStyle w:val="TableParagraph"/>
              <w:spacing w:before="1"/>
              <w:ind w:left="109"/>
            </w:pPr>
            <w:r>
              <w:t>La</w:t>
            </w:r>
            <w:r>
              <w:rPr>
                <w:spacing w:val="-9"/>
              </w:rPr>
              <w:t xml:space="preserve"> </w:t>
            </w:r>
            <w:r>
              <w:t>Avenida</w:t>
            </w:r>
            <w:r>
              <w:rPr>
                <w:spacing w:val="-9"/>
              </w:rPr>
              <w:t xml:space="preserve"> </w:t>
            </w:r>
            <w:r>
              <w:t>Ciudad</w:t>
            </w:r>
            <w:r>
              <w:rPr>
                <w:spacing w:val="-9"/>
              </w:rPr>
              <w:t xml:space="preserve"> </w:t>
            </w:r>
            <w:r>
              <w:t>de</w:t>
            </w:r>
            <w:r>
              <w:rPr>
                <w:spacing w:val="-5"/>
              </w:rPr>
              <w:t xml:space="preserve"> </w:t>
            </w:r>
            <w:r>
              <w:t>Cali</w:t>
            </w:r>
            <w:r>
              <w:rPr>
                <w:spacing w:val="-9"/>
              </w:rPr>
              <w:t xml:space="preserve"> </w:t>
            </w:r>
            <w:r>
              <w:t xml:space="preserve">hacia </w:t>
            </w:r>
            <w:r>
              <w:rPr>
                <w:spacing w:val="-2"/>
              </w:rPr>
              <w:t>Corabastos</w:t>
            </w:r>
          </w:p>
        </w:tc>
      </w:tr>
      <w:tr w14:paraId="48D6429C" w14:textId="77777777" w:rsidR="006E0DE5">
        <w:trPr>
          <w:trHeight w:val="1533"/>
        </w:trPr>
        <w:tc>
          <w:tcPr>
            <w:tcW w:type="dxa" w:w="4415"/>
          </w:tcPr>
          <w:p w14:paraId="70D26814" w14:textId="77777777" w:rsidR="006E0DE5" w:rsidRDefault="006E0DE5">
            <w:pPr>
              <w:pStyle w:val="TableParagraph"/>
              <w:rPr>
                <w:rFonts w:ascii="Times New Roman"/>
                <w:sz w:val="20"/>
              </w:rPr>
            </w:pPr>
          </w:p>
        </w:tc>
        <w:tc>
          <w:tcPr>
            <w:tcW w:type="dxa" w:w="4415"/>
          </w:tcPr>
          <w:p w14:paraId="52EFB3D6" w14:textId="77777777" w:rsidR="006E0DE5" w:rsidRDefault="006E0DE5">
            <w:pPr>
              <w:pStyle w:val="TableParagraph"/>
              <w:spacing w:before="96"/>
            </w:pPr>
          </w:p>
          <w:p w14:paraId="50D2FA39" w14:textId="77777777" w:rsidR="006E0DE5" w:rsidRDefault="00F902AB">
            <w:pPr>
              <w:pStyle w:val="TableParagraph"/>
              <w:spacing w:before="1"/>
              <w:ind w:left="109"/>
            </w:pPr>
            <w:r>
              <w:t>La</w:t>
            </w:r>
            <w:r>
              <w:rPr>
                <w:spacing w:val="-8"/>
              </w:rPr>
              <w:t xml:space="preserve"> </w:t>
            </w:r>
            <w:r>
              <w:t>Calle</w:t>
            </w:r>
            <w:r>
              <w:rPr>
                <w:spacing w:val="-6"/>
              </w:rPr>
              <w:t xml:space="preserve"> </w:t>
            </w:r>
            <w:r>
              <w:t>19,</w:t>
            </w:r>
            <w:r>
              <w:rPr>
                <w:spacing w:val="-6"/>
              </w:rPr>
              <w:t xml:space="preserve"> </w:t>
            </w:r>
            <w:r>
              <w:t>tramo</w:t>
            </w:r>
            <w:r>
              <w:rPr>
                <w:spacing w:val="-6"/>
              </w:rPr>
              <w:t xml:space="preserve"> </w:t>
            </w:r>
            <w:r>
              <w:t>que</w:t>
            </w:r>
            <w:r>
              <w:rPr>
                <w:spacing w:val="-6"/>
              </w:rPr>
              <w:t xml:space="preserve"> </w:t>
            </w:r>
            <w:r>
              <w:t>comprende</w:t>
            </w:r>
            <w:r>
              <w:rPr>
                <w:spacing w:val="-6"/>
              </w:rPr>
              <w:t xml:space="preserve"> </w:t>
            </w:r>
            <w:r>
              <w:t>de oriente a occidente entre la carrera Tercera y la Séptima</w:t>
            </w:r>
          </w:p>
        </w:tc>
      </w:tr>
    </w:tbl>
    <w:p w14:paraId="5EC635B5" w14:textId="77777777" w:rsidR="006E0DE5" w:rsidRDefault="006E0DE5">
      <w:pPr>
        <w:pStyle w:val="TableParagraph"/>
        <w:sectPr w:rsidR="006E0DE5">
          <w:pgSz w:h="15840" w:w="12240"/>
          <w:pgMar w:bottom="1100" w:footer="902" w:gutter="0" w:header="854" w:left="720" w:right="1080" w:top="1660"/>
          <w:cols w:space="720"/>
        </w:sectPr>
      </w:pPr>
    </w:p>
    <w:p w14:paraId="75075531" w14:textId="77777777" w:rsidR="006E0DE5" w:rsidRDefault="006E0DE5">
      <w:pPr>
        <w:pStyle w:val="BodyText"/>
        <w:spacing w:before="30"/>
        <w:rPr>
          <w:sz w:val="20"/>
        </w:rPr>
      </w:pPr>
    </w:p>
    <w:tbl>
      <w:tblPr>
        <w:tblStyle w:val="TableNormal1"/>
        <w:tblW w:type="auto" w:w="0"/>
        <w:tblInd w:type="dxa" w:w="4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415"/>
        <w:gridCol w:w="4415"/>
      </w:tblGrid>
      <w:tr w14:paraId="3E828F4A" w14:textId="77777777" w:rsidR="006E0DE5">
        <w:trPr>
          <w:trHeight w:val="2169"/>
        </w:trPr>
        <w:tc>
          <w:tcPr>
            <w:tcW w:type="dxa" w:w="4415"/>
          </w:tcPr>
          <w:p w14:paraId="355C1CFB" w14:textId="77777777" w:rsidR="006E0DE5" w:rsidRDefault="006E0DE5">
            <w:pPr>
              <w:pStyle w:val="TableParagraph"/>
              <w:rPr>
                <w:rFonts w:ascii="Times New Roman"/>
                <w:sz w:val="20"/>
              </w:rPr>
            </w:pPr>
          </w:p>
        </w:tc>
        <w:tc>
          <w:tcPr>
            <w:tcW w:type="dxa" w:w="4415"/>
          </w:tcPr>
          <w:p w14:paraId="29D09D7B" w14:textId="77777777" w:rsidR="006E0DE5" w:rsidRDefault="006E0DE5">
            <w:pPr>
              <w:pStyle w:val="TableParagraph"/>
            </w:pPr>
          </w:p>
          <w:p w14:paraId="4336386C" w14:textId="77777777" w:rsidR="006E0DE5" w:rsidRDefault="006E0DE5">
            <w:pPr>
              <w:pStyle w:val="TableParagraph"/>
            </w:pPr>
          </w:p>
          <w:p w14:paraId="121F5EAE" w14:textId="77777777" w:rsidR="006E0DE5" w:rsidRDefault="006E0DE5">
            <w:pPr>
              <w:pStyle w:val="TableParagraph"/>
              <w:spacing w:before="13"/>
            </w:pPr>
          </w:p>
          <w:p w14:paraId="587FEBB6" w14:textId="77777777" w:rsidR="006E0DE5" w:rsidRDefault="00F902AB">
            <w:pPr>
              <w:pStyle w:val="TableParagraph"/>
              <w:ind w:left="109" w:right="241"/>
            </w:pPr>
            <w:r>
              <w:rPr>
                <w:noProof/>
              </w:rPr>
              <mc:AlternateContent>
                <mc:Choice Requires="wpg">
                  <w:drawing>
                    <wp:anchor allowOverlap="1" behindDoc="1" distB="0" distL="0" distR="0" distT="0" layoutInCell="1" locked="0" relativeHeight="486639616" simplePos="0" wp14:anchorId="7B84DCAB" wp14:editId="33128D73">
                      <wp:simplePos x="0" y="0"/>
                      <wp:positionH relativeFrom="column">
                        <wp:posOffset>-2658236</wp:posOffset>
                      </wp:positionH>
                      <wp:positionV relativeFrom="paragraph">
                        <wp:posOffset>-518045</wp:posOffset>
                      </wp:positionV>
                      <wp:extent cx="2512060" cy="7173595"/>
                      <wp:effectExtent b="0" l="0" r="0" t="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060" cy="7173595"/>
                                <a:chOff x="0" y="0"/>
                                <a:chExt cx="2512060" cy="7173595"/>
                              </a:xfrm>
                            </wpg:grpSpPr>
                            <pic:pic xmlns:pic="http://schemas.openxmlformats.org/drawingml/2006/picture">
                              <pic:nvPicPr>
                                <pic:cNvPr id="94" name="Image 94"/>
                                <pic:cNvPicPr/>
                              </pic:nvPicPr>
                              <pic:blipFill>
                                <a:blip cstate="print" r:embed="rId90"/>
                                <a:stretch>
                                  <a:fillRect/>
                                </a:stretch>
                              </pic:blipFill>
                              <pic:spPr>
                                <a:xfrm>
                                  <a:off x="19050" y="0"/>
                                  <a:ext cx="2473960" cy="3485261"/>
                                </a:xfrm>
                                <a:prstGeom prst="rect">
                                  <a:avLst/>
                                </a:prstGeom>
                              </pic:spPr>
                            </pic:pic>
                            <pic:pic xmlns:pic="http://schemas.openxmlformats.org/drawingml/2006/picture">
                              <pic:nvPicPr>
                                <pic:cNvPr id="95" name="Image 95"/>
                                <pic:cNvPicPr/>
                              </pic:nvPicPr>
                              <pic:blipFill>
                                <a:blip cstate="print" r:embed="rId91"/>
                                <a:stretch>
                                  <a:fillRect/>
                                </a:stretch>
                              </pic:blipFill>
                              <pic:spPr>
                                <a:xfrm>
                                  <a:off x="0" y="3492880"/>
                                  <a:ext cx="2511805" cy="3680714"/>
                                </a:xfrm>
                                <a:prstGeom prst="rect">
                                  <a:avLst/>
                                </a:prstGeom>
                              </pic:spPr>
                            </pic:pic>
                          </wpg:wgp>
                        </a:graphicData>
                      </a:graphic>
                    </wp:anchor>
                  </w:drawing>
                </mc:Choice>
              </mc:AlternateContent>
            </w:r>
            <w:r>
              <w:t>Vía</w:t>
            </w:r>
            <w:r>
              <w:rPr>
                <w:spacing w:val="-8"/>
              </w:rPr>
              <w:t xml:space="preserve"> </w:t>
            </w:r>
            <w:r>
              <w:t>Siberia</w:t>
            </w:r>
            <w:r>
              <w:rPr>
                <w:spacing w:val="-8"/>
              </w:rPr>
              <w:t xml:space="preserve"> </w:t>
            </w:r>
            <w:r>
              <w:t>por</w:t>
            </w:r>
            <w:r>
              <w:rPr>
                <w:spacing w:val="-5"/>
              </w:rPr>
              <w:t xml:space="preserve"> </w:t>
            </w:r>
            <w:r>
              <w:t>la</w:t>
            </w:r>
            <w:r>
              <w:rPr>
                <w:spacing w:val="-8"/>
              </w:rPr>
              <w:t xml:space="preserve"> </w:t>
            </w:r>
            <w:r>
              <w:t>Calle</w:t>
            </w:r>
            <w:r>
              <w:rPr>
                <w:spacing w:val="-6"/>
              </w:rPr>
              <w:t xml:space="preserve"> </w:t>
            </w:r>
            <w:r>
              <w:t>80</w:t>
            </w:r>
            <w:r>
              <w:rPr>
                <w:spacing w:val="-8"/>
              </w:rPr>
              <w:t xml:space="preserve"> </w:t>
            </w:r>
            <w:r>
              <w:t>tratando de entrar o salir de Bogotá</w:t>
            </w:r>
          </w:p>
        </w:tc>
      </w:tr>
      <w:tr w14:paraId="38026380" w14:textId="77777777" w:rsidR="006E0DE5">
        <w:trPr>
          <w:trHeight w:val="1651"/>
        </w:trPr>
        <w:tc>
          <w:tcPr>
            <w:tcW w:type="dxa" w:w="4415"/>
          </w:tcPr>
          <w:p w14:paraId="31BFF27C" w14:textId="77777777" w:rsidR="006E0DE5" w:rsidRDefault="006E0DE5">
            <w:pPr>
              <w:pStyle w:val="TableParagraph"/>
              <w:rPr>
                <w:rFonts w:ascii="Times New Roman"/>
                <w:sz w:val="20"/>
              </w:rPr>
            </w:pPr>
          </w:p>
        </w:tc>
        <w:tc>
          <w:tcPr>
            <w:tcW w:type="dxa" w:w="4415"/>
          </w:tcPr>
          <w:p w14:paraId="2BC64867" w14:textId="77777777" w:rsidR="006E0DE5" w:rsidRDefault="006E0DE5">
            <w:pPr>
              <w:pStyle w:val="TableParagraph"/>
            </w:pPr>
          </w:p>
          <w:p w14:paraId="70D46A96" w14:textId="77777777" w:rsidR="006E0DE5" w:rsidRDefault="006E0DE5">
            <w:pPr>
              <w:pStyle w:val="TableParagraph"/>
              <w:spacing w:before="21"/>
            </w:pPr>
          </w:p>
          <w:p w14:paraId="2009EE29" w14:textId="77777777" w:rsidR="006E0DE5" w:rsidRDefault="00F902AB">
            <w:pPr>
              <w:pStyle w:val="TableParagraph"/>
              <w:ind w:left="109"/>
            </w:pPr>
            <w:r>
              <w:t>La</w:t>
            </w:r>
            <w:r>
              <w:rPr>
                <w:spacing w:val="-7"/>
              </w:rPr>
              <w:t xml:space="preserve"> </w:t>
            </w:r>
            <w:r>
              <w:t>Carrera</w:t>
            </w:r>
            <w:r>
              <w:rPr>
                <w:spacing w:val="-7"/>
              </w:rPr>
              <w:t xml:space="preserve"> </w:t>
            </w:r>
            <w:r>
              <w:t>30</w:t>
            </w:r>
            <w:r>
              <w:rPr>
                <w:spacing w:val="-7"/>
              </w:rPr>
              <w:t xml:space="preserve"> </w:t>
            </w:r>
            <w:r>
              <w:t>o</w:t>
            </w:r>
            <w:r>
              <w:rPr>
                <w:spacing w:val="-5"/>
              </w:rPr>
              <w:t xml:space="preserve"> </w:t>
            </w:r>
            <w:r>
              <w:t>Avenida</w:t>
            </w:r>
            <w:r>
              <w:rPr>
                <w:spacing w:val="-7"/>
              </w:rPr>
              <w:t xml:space="preserve"> </w:t>
            </w:r>
            <w:r>
              <w:t>NQS</w:t>
            </w:r>
            <w:r>
              <w:rPr>
                <w:spacing w:val="-6"/>
              </w:rPr>
              <w:t xml:space="preserve"> </w:t>
            </w:r>
            <w:r>
              <w:t>entre Paloquemao y el CAD</w:t>
            </w:r>
          </w:p>
        </w:tc>
      </w:tr>
      <w:tr w14:paraId="0D43FA93" w14:textId="77777777" w:rsidR="006E0DE5">
        <w:trPr>
          <w:trHeight w:val="1650"/>
        </w:trPr>
        <w:tc>
          <w:tcPr>
            <w:tcW w:type="dxa" w:w="4415"/>
          </w:tcPr>
          <w:p w14:paraId="4EAFFFB7" w14:textId="77777777" w:rsidR="006E0DE5" w:rsidRDefault="006E0DE5">
            <w:pPr>
              <w:pStyle w:val="TableParagraph"/>
              <w:rPr>
                <w:rFonts w:ascii="Times New Roman"/>
                <w:sz w:val="20"/>
              </w:rPr>
            </w:pPr>
          </w:p>
        </w:tc>
        <w:tc>
          <w:tcPr>
            <w:tcW w:type="dxa" w:w="4415"/>
          </w:tcPr>
          <w:p w14:paraId="50F1DDA1" w14:textId="77777777" w:rsidR="006E0DE5" w:rsidRDefault="006E0DE5">
            <w:pPr>
              <w:pStyle w:val="TableParagraph"/>
            </w:pPr>
          </w:p>
          <w:p w14:paraId="69D054A2" w14:textId="77777777" w:rsidR="006E0DE5" w:rsidRDefault="006E0DE5">
            <w:pPr>
              <w:pStyle w:val="TableParagraph"/>
              <w:spacing w:before="19"/>
            </w:pPr>
          </w:p>
          <w:p w14:paraId="784BC14F" w14:textId="77777777" w:rsidR="006E0DE5" w:rsidRDefault="00F902AB">
            <w:pPr>
              <w:pStyle w:val="TableParagraph"/>
              <w:ind w:left="109" w:right="241"/>
            </w:pPr>
            <w:r>
              <w:t>Carrera</w:t>
            </w:r>
            <w:r>
              <w:rPr>
                <w:spacing w:val="-7"/>
              </w:rPr>
              <w:t xml:space="preserve"> </w:t>
            </w:r>
            <w:r>
              <w:t>68</w:t>
            </w:r>
            <w:r>
              <w:rPr>
                <w:spacing w:val="-7"/>
              </w:rPr>
              <w:t xml:space="preserve"> </w:t>
            </w:r>
            <w:r>
              <w:t>a</w:t>
            </w:r>
            <w:r>
              <w:rPr>
                <w:spacing w:val="-5"/>
              </w:rPr>
              <w:t xml:space="preserve"> </w:t>
            </w:r>
            <w:r>
              <w:t>la</w:t>
            </w:r>
            <w:r>
              <w:rPr>
                <w:spacing w:val="-7"/>
              </w:rPr>
              <w:t xml:space="preserve"> </w:t>
            </w:r>
            <w:r>
              <w:t>altura</w:t>
            </w:r>
            <w:r>
              <w:rPr>
                <w:spacing w:val="-5"/>
              </w:rPr>
              <w:t xml:space="preserve"> </w:t>
            </w:r>
            <w:r>
              <w:t>de</w:t>
            </w:r>
            <w:r>
              <w:rPr>
                <w:spacing w:val="-5"/>
              </w:rPr>
              <w:t xml:space="preserve"> </w:t>
            </w:r>
            <w:r>
              <w:t>Avenida</w:t>
            </w:r>
            <w:r>
              <w:rPr>
                <w:spacing w:val="-7"/>
              </w:rPr>
              <w:t xml:space="preserve"> </w:t>
            </w:r>
            <w:r>
              <w:t>de las Américas</w:t>
            </w:r>
          </w:p>
        </w:tc>
      </w:tr>
      <w:tr w14:paraId="42DB578D" w14:textId="77777777" w:rsidR="006E0DE5">
        <w:trPr>
          <w:trHeight w:val="1948"/>
        </w:trPr>
        <w:tc>
          <w:tcPr>
            <w:tcW w:type="dxa" w:w="4415"/>
          </w:tcPr>
          <w:p w14:paraId="03F08B15" w14:textId="77777777" w:rsidR="006E0DE5" w:rsidRDefault="006E0DE5">
            <w:pPr>
              <w:pStyle w:val="TableParagraph"/>
              <w:rPr>
                <w:rFonts w:ascii="Times New Roman"/>
                <w:sz w:val="20"/>
              </w:rPr>
            </w:pPr>
          </w:p>
        </w:tc>
        <w:tc>
          <w:tcPr>
            <w:tcW w:type="dxa" w:w="4415"/>
          </w:tcPr>
          <w:p w14:paraId="3E146884" w14:textId="77777777" w:rsidR="006E0DE5" w:rsidRDefault="006E0DE5">
            <w:pPr>
              <w:pStyle w:val="TableParagraph"/>
            </w:pPr>
          </w:p>
          <w:p w14:paraId="2FFA5929" w14:textId="77777777" w:rsidR="006E0DE5" w:rsidRDefault="006E0DE5">
            <w:pPr>
              <w:pStyle w:val="TableParagraph"/>
            </w:pPr>
          </w:p>
          <w:p w14:paraId="323B3F21" w14:textId="77777777" w:rsidR="006E0DE5" w:rsidRDefault="006E0DE5">
            <w:pPr>
              <w:pStyle w:val="TableParagraph"/>
              <w:spacing w:before="34"/>
            </w:pPr>
          </w:p>
          <w:p w14:paraId="25F1A889" w14:textId="77777777" w:rsidR="006E0DE5" w:rsidRDefault="00F902AB">
            <w:pPr>
              <w:pStyle w:val="TableParagraph"/>
              <w:spacing w:before="1"/>
              <w:ind w:left="109"/>
            </w:pPr>
            <w:r>
              <w:t>calle</w:t>
            </w:r>
            <w:r>
              <w:rPr>
                <w:spacing w:val="-3"/>
              </w:rPr>
              <w:t xml:space="preserve"> </w:t>
            </w:r>
            <w:r>
              <w:t>53</w:t>
            </w:r>
            <w:r>
              <w:rPr>
                <w:spacing w:val="-5"/>
              </w:rPr>
              <w:t xml:space="preserve"> </w:t>
            </w:r>
            <w:r>
              <w:t>con</w:t>
            </w:r>
            <w:r>
              <w:rPr>
                <w:spacing w:val="-4"/>
              </w:rPr>
              <w:t xml:space="preserve"> </w:t>
            </w:r>
            <w:r>
              <w:t>Carrera</w:t>
            </w:r>
            <w:r>
              <w:rPr>
                <w:spacing w:val="-4"/>
              </w:rPr>
              <w:t xml:space="preserve"> </w:t>
            </w:r>
            <w:r>
              <w:rPr>
                <w:spacing w:val="-5"/>
              </w:rPr>
              <w:t>68</w:t>
            </w:r>
          </w:p>
        </w:tc>
      </w:tr>
      <w:tr w14:paraId="1FCE4DFA" w14:textId="77777777" w:rsidR="006E0DE5">
        <w:trPr>
          <w:trHeight w:val="1859"/>
        </w:trPr>
        <w:tc>
          <w:tcPr>
            <w:tcW w:type="dxa" w:w="4415"/>
          </w:tcPr>
          <w:p w14:paraId="73BA9682" w14:textId="77777777" w:rsidR="006E0DE5" w:rsidRDefault="006E0DE5">
            <w:pPr>
              <w:pStyle w:val="TableParagraph"/>
              <w:rPr>
                <w:rFonts w:ascii="Times New Roman"/>
                <w:sz w:val="20"/>
              </w:rPr>
            </w:pPr>
          </w:p>
        </w:tc>
        <w:tc>
          <w:tcPr>
            <w:tcW w:type="dxa" w:w="4415"/>
          </w:tcPr>
          <w:p w14:paraId="582CF4B5" w14:textId="77777777" w:rsidR="006E0DE5" w:rsidRDefault="006E0DE5">
            <w:pPr>
              <w:pStyle w:val="TableParagraph"/>
            </w:pPr>
          </w:p>
          <w:p w14:paraId="4FB4AAC8" w14:textId="77777777" w:rsidR="006E0DE5" w:rsidRDefault="006E0DE5">
            <w:pPr>
              <w:pStyle w:val="TableParagraph"/>
              <w:spacing w:before="124"/>
            </w:pPr>
          </w:p>
          <w:p w14:paraId="61088B21" w14:textId="77777777" w:rsidR="006E0DE5" w:rsidRDefault="00F902AB">
            <w:pPr>
              <w:pStyle w:val="TableParagraph"/>
              <w:ind w:left="109" w:right="241"/>
            </w:pPr>
            <w:r>
              <w:t>Avenida</w:t>
            </w:r>
            <w:r>
              <w:rPr>
                <w:spacing w:val="-8"/>
              </w:rPr>
              <w:t xml:space="preserve"> </w:t>
            </w:r>
            <w:r>
              <w:t>Primero</w:t>
            </w:r>
            <w:r>
              <w:rPr>
                <w:spacing w:val="-7"/>
              </w:rPr>
              <w:t xml:space="preserve"> </w:t>
            </w:r>
            <w:r>
              <w:t>de</w:t>
            </w:r>
            <w:r>
              <w:rPr>
                <w:spacing w:val="-6"/>
              </w:rPr>
              <w:t xml:space="preserve"> </w:t>
            </w:r>
            <w:r>
              <w:t>Mayo</w:t>
            </w:r>
            <w:r>
              <w:rPr>
                <w:spacing w:val="-6"/>
              </w:rPr>
              <w:t xml:space="preserve"> </w:t>
            </w:r>
            <w:r>
              <w:t>a</w:t>
            </w:r>
            <w:r>
              <w:rPr>
                <w:spacing w:val="-5"/>
              </w:rPr>
              <w:t xml:space="preserve"> </w:t>
            </w:r>
            <w:r>
              <w:t>la</w:t>
            </w:r>
            <w:r>
              <w:rPr>
                <w:spacing w:val="-8"/>
              </w:rPr>
              <w:t xml:space="preserve"> </w:t>
            </w:r>
            <w:r>
              <w:t>altura de la Carrera 10</w:t>
            </w:r>
          </w:p>
        </w:tc>
      </w:tr>
      <w:tr w14:paraId="5F29E557" w14:textId="77777777" w:rsidR="006E0DE5">
        <w:trPr>
          <w:trHeight w:val="1982"/>
        </w:trPr>
        <w:tc>
          <w:tcPr>
            <w:tcW w:type="dxa" w:w="4415"/>
          </w:tcPr>
          <w:p w14:paraId="48923341" w14:textId="77777777" w:rsidR="006E0DE5" w:rsidRDefault="006E0DE5">
            <w:pPr>
              <w:pStyle w:val="TableParagraph"/>
              <w:rPr>
                <w:rFonts w:ascii="Times New Roman"/>
                <w:sz w:val="20"/>
              </w:rPr>
            </w:pPr>
          </w:p>
        </w:tc>
        <w:tc>
          <w:tcPr>
            <w:tcW w:type="dxa" w:w="4415"/>
          </w:tcPr>
          <w:p w14:paraId="2BC530BD" w14:textId="77777777" w:rsidR="006E0DE5" w:rsidRDefault="006E0DE5">
            <w:pPr>
              <w:pStyle w:val="TableParagraph"/>
            </w:pPr>
          </w:p>
          <w:p w14:paraId="46EB7A42" w14:textId="77777777" w:rsidR="006E0DE5" w:rsidRDefault="006E0DE5">
            <w:pPr>
              <w:pStyle w:val="TableParagraph"/>
              <w:spacing w:before="187"/>
            </w:pPr>
          </w:p>
          <w:p w14:paraId="52BE0746" w14:textId="77777777" w:rsidR="006E0DE5" w:rsidRDefault="00F902AB">
            <w:pPr>
              <w:pStyle w:val="TableParagraph"/>
              <w:ind w:left="109" w:right="241"/>
            </w:pPr>
            <w:r>
              <w:t>La</w:t>
            </w:r>
            <w:r>
              <w:rPr>
                <w:spacing w:val="-7"/>
              </w:rPr>
              <w:t xml:space="preserve"> </w:t>
            </w:r>
            <w:r>
              <w:t>Carrera</w:t>
            </w:r>
            <w:r>
              <w:rPr>
                <w:spacing w:val="-7"/>
              </w:rPr>
              <w:t xml:space="preserve"> </w:t>
            </w:r>
            <w:r>
              <w:t>15</w:t>
            </w:r>
            <w:r>
              <w:rPr>
                <w:spacing w:val="-7"/>
              </w:rPr>
              <w:t xml:space="preserve"> </w:t>
            </w:r>
            <w:r>
              <w:t>entre</w:t>
            </w:r>
            <w:r>
              <w:rPr>
                <w:spacing w:val="-3"/>
              </w:rPr>
              <w:t xml:space="preserve"> </w:t>
            </w:r>
            <w:r>
              <w:t>la</w:t>
            </w:r>
            <w:r>
              <w:rPr>
                <w:spacing w:val="-4"/>
              </w:rPr>
              <w:t xml:space="preserve"> </w:t>
            </w:r>
            <w:r>
              <w:t>calle</w:t>
            </w:r>
            <w:r>
              <w:rPr>
                <w:spacing w:val="-5"/>
              </w:rPr>
              <w:t xml:space="preserve"> </w:t>
            </w:r>
            <w:r>
              <w:t>85</w:t>
            </w:r>
            <w:r>
              <w:rPr>
                <w:spacing w:val="-7"/>
              </w:rPr>
              <w:t xml:space="preserve"> </w:t>
            </w:r>
            <w:r>
              <w:t>y</w:t>
            </w:r>
            <w:r>
              <w:rPr>
                <w:spacing w:val="-5"/>
              </w:rPr>
              <w:t xml:space="preserve"> </w:t>
            </w:r>
            <w:r>
              <w:t>la calle 100, y hasta la 116</w:t>
            </w:r>
          </w:p>
        </w:tc>
      </w:tr>
    </w:tbl>
    <w:p w14:paraId="65501D6F" w14:textId="77777777" w:rsidR="006E0DE5" w:rsidRDefault="006E0DE5">
      <w:pPr>
        <w:pStyle w:val="TableParagraph"/>
        <w:sectPr w:rsidR="006E0DE5">
          <w:pgSz w:h="15840" w:w="12240"/>
          <w:pgMar w:bottom="1100" w:footer="902" w:gutter="0" w:header="854" w:left="720" w:right="1080" w:top="1660"/>
          <w:cols w:space="720"/>
        </w:sectPr>
      </w:pPr>
    </w:p>
    <w:p w14:paraId="4D861B91" w14:textId="77777777" w:rsidR="006E0DE5" w:rsidRDefault="006E0DE5">
      <w:pPr>
        <w:pStyle w:val="BodyText"/>
        <w:spacing w:before="30"/>
        <w:rPr>
          <w:sz w:val="20"/>
        </w:rPr>
      </w:pPr>
    </w:p>
    <w:tbl>
      <w:tblPr>
        <w:tblStyle w:val="TableNormal1"/>
        <w:tblW w:type="auto" w:w="0"/>
        <w:tblInd w:type="dxa" w:w="4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415"/>
        <w:gridCol w:w="4415"/>
      </w:tblGrid>
      <w:tr w14:paraId="4A35B9EA" w14:textId="77777777" w:rsidR="006E0DE5">
        <w:trPr>
          <w:trHeight w:val="1710"/>
        </w:trPr>
        <w:tc>
          <w:tcPr>
            <w:tcW w:type="dxa" w:w="4415"/>
          </w:tcPr>
          <w:p w14:paraId="2CDC6743" w14:textId="77777777" w:rsidR="006E0DE5" w:rsidRDefault="006E0DE5">
            <w:pPr>
              <w:pStyle w:val="TableParagraph"/>
              <w:rPr>
                <w:rFonts w:ascii="Times New Roman"/>
              </w:rPr>
            </w:pPr>
          </w:p>
        </w:tc>
        <w:tc>
          <w:tcPr>
            <w:tcW w:type="dxa" w:w="4415"/>
          </w:tcPr>
          <w:p w14:paraId="1E724A29" w14:textId="77777777" w:rsidR="006E0DE5" w:rsidRDefault="006E0DE5">
            <w:pPr>
              <w:pStyle w:val="TableParagraph"/>
            </w:pPr>
          </w:p>
          <w:p w14:paraId="2193D20D" w14:textId="77777777" w:rsidR="006E0DE5" w:rsidRDefault="006E0DE5">
            <w:pPr>
              <w:pStyle w:val="TableParagraph"/>
              <w:spacing w:before="50"/>
            </w:pPr>
          </w:p>
          <w:p w14:paraId="3EEDF751" w14:textId="77777777" w:rsidR="006E0DE5" w:rsidRDefault="00F902AB">
            <w:pPr>
              <w:pStyle w:val="TableParagraph"/>
              <w:ind w:left="109"/>
            </w:pPr>
            <w:r>
              <w:rPr>
                <w:noProof/>
              </w:rPr>
              <mc:AlternateContent>
                <mc:Choice Requires="wpg">
                  <w:drawing>
                    <wp:anchor allowOverlap="1" behindDoc="1" distB="0" distL="0" distR="0" distT="0" layoutInCell="1" locked="0" relativeHeight="486640128" simplePos="0" wp14:anchorId="69C952F6" wp14:editId="6B808D91">
                      <wp:simplePos x="0" y="0"/>
                      <wp:positionH relativeFrom="column">
                        <wp:posOffset>-2677286</wp:posOffset>
                      </wp:positionH>
                      <wp:positionV relativeFrom="paragraph">
                        <wp:posOffset>-371740</wp:posOffset>
                      </wp:positionV>
                      <wp:extent cx="2552700" cy="2379345"/>
                      <wp:effectExtent b="0" l="0" r="0" t="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2379345"/>
                                <a:chOff x="0" y="0"/>
                                <a:chExt cx="2552700" cy="2379345"/>
                              </a:xfrm>
                            </wpg:grpSpPr>
                            <pic:pic xmlns:pic="http://schemas.openxmlformats.org/drawingml/2006/picture">
                              <pic:nvPicPr>
                                <pic:cNvPr id="97" name="Image 97"/>
                                <pic:cNvPicPr/>
                              </pic:nvPicPr>
                              <pic:blipFill>
                                <a:blip cstate="print" r:embed="rId94"/>
                                <a:stretch>
                                  <a:fillRect/>
                                </a:stretch>
                              </pic:blipFill>
                              <pic:spPr>
                                <a:xfrm>
                                  <a:off x="0" y="0"/>
                                  <a:ext cx="2564283" cy="2389631"/>
                                </a:xfrm>
                                <a:prstGeom prst="rect">
                                  <a:avLst/>
                                </a:prstGeom>
                              </pic:spPr>
                            </pic:pic>
                          </wpg:wgp>
                        </a:graphicData>
                      </a:graphic>
                    </wp:anchor>
                  </w:drawing>
                </mc:Choice>
              </mc:AlternateContent>
            </w:r>
            <w:r>
              <w:t>Cra</w:t>
            </w:r>
            <w:r>
              <w:rPr>
                <w:spacing w:val="-6"/>
              </w:rPr>
              <w:t xml:space="preserve"> </w:t>
            </w:r>
            <w:r>
              <w:t>7</w:t>
            </w:r>
            <w:r>
              <w:rPr>
                <w:spacing w:val="-6"/>
              </w:rPr>
              <w:t xml:space="preserve"> </w:t>
            </w:r>
            <w:r>
              <w:t>al</w:t>
            </w:r>
            <w:r>
              <w:rPr>
                <w:spacing w:val="-8"/>
              </w:rPr>
              <w:t xml:space="preserve"> </w:t>
            </w:r>
            <w:r>
              <w:t>Sur</w:t>
            </w:r>
            <w:r>
              <w:rPr>
                <w:spacing w:val="40"/>
              </w:rPr>
              <w:t xml:space="preserve"> </w:t>
            </w:r>
            <w:r>
              <w:t>tramo</w:t>
            </w:r>
            <w:r>
              <w:rPr>
                <w:spacing w:val="-4"/>
              </w:rPr>
              <w:t xml:space="preserve"> </w:t>
            </w:r>
            <w:r>
              <w:t>entre</w:t>
            </w:r>
            <w:r>
              <w:rPr>
                <w:spacing w:val="-4"/>
              </w:rPr>
              <w:t xml:space="preserve"> </w:t>
            </w:r>
            <w:r>
              <w:t>la</w:t>
            </w:r>
            <w:r>
              <w:rPr>
                <w:spacing w:val="-3"/>
              </w:rPr>
              <w:t xml:space="preserve"> </w:t>
            </w:r>
            <w:r>
              <w:t>calle</w:t>
            </w:r>
            <w:r>
              <w:rPr>
                <w:spacing w:val="-4"/>
              </w:rPr>
              <w:t xml:space="preserve"> </w:t>
            </w:r>
            <w:r>
              <w:t>100 hasta la 116</w:t>
            </w:r>
          </w:p>
        </w:tc>
      </w:tr>
      <w:tr w14:paraId="0FE5CA4A" w14:textId="77777777" w:rsidR="006E0DE5">
        <w:trPr>
          <w:trHeight w:val="2025"/>
        </w:trPr>
        <w:tc>
          <w:tcPr>
            <w:tcW w:type="dxa" w:w="4415"/>
          </w:tcPr>
          <w:p w14:paraId="0A2A1789" w14:textId="77777777" w:rsidR="006E0DE5" w:rsidRDefault="006E0DE5">
            <w:pPr>
              <w:pStyle w:val="TableParagraph"/>
              <w:rPr>
                <w:rFonts w:ascii="Times New Roman"/>
              </w:rPr>
            </w:pPr>
          </w:p>
        </w:tc>
        <w:tc>
          <w:tcPr>
            <w:tcW w:type="dxa" w:w="4415"/>
          </w:tcPr>
          <w:p w14:paraId="0BD587DD" w14:textId="77777777" w:rsidR="006E0DE5" w:rsidRDefault="006E0DE5">
            <w:pPr>
              <w:pStyle w:val="TableParagraph"/>
            </w:pPr>
          </w:p>
          <w:p w14:paraId="19C9D964" w14:textId="77777777" w:rsidR="006E0DE5" w:rsidRDefault="006E0DE5">
            <w:pPr>
              <w:pStyle w:val="TableParagraph"/>
            </w:pPr>
          </w:p>
          <w:p w14:paraId="6FA59C54" w14:textId="77777777" w:rsidR="006E0DE5" w:rsidRDefault="006E0DE5">
            <w:pPr>
              <w:pStyle w:val="TableParagraph"/>
              <w:spacing w:before="75"/>
            </w:pPr>
          </w:p>
          <w:p w14:paraId="3F6B3BE6" w14:textId="77777777" w:rsidR="006E0DE5" w:rsidRDefault="00F902AB">
            <w:pPr>
              <w:pStyle w:val="TableParagraph"/>
              <w:ind w:left="109"/>
            </w:pPr>
            <w:r>
              <w:t>Avenida</w:t>
            </w:r>
            <w:r>
              <w:rPr>
                <w:spacing w:val="-5"/>
              </w:rPr>
              <w:t xml:space="preserve"> </w:t>
            </w:r>
            <w:r>
              <w:t>NQS</w:t>
            </w:r>
            <w:r>
              <w:rPr>
                <w:spacing w:val="-3"/>
              </w:rPr>
              <w:t xml:space="preserve"> </w:t>
            </w:r>
            <w:r>
              <w:t>hacia</w:t>
            </w:r>
            <w:r>
              <w:rPr>
                <w:spacing w:val="-4"/>
              </w:rPr>
              <w:t xml:space="preserve"> </w:t>
            </w:r>
            <w:r>
              <w:t>el</w:t>
            </w:r>
            <w:r>
              <w:rPr>
                <w:spacing w:val="-4"/>
              </w:rPr>
              <w:t xml:space="preserve"> Norte</w:t>
            </w:r>
          </w:p>
        </w:tc>
      </w:tr>
    </w:tbl>
    <w:p w14:paraId="7D8E234A" w14:textId="77777777" w:rsidR="006E0DE5" w:rsidRDefault="006E0DE5">
      <w:pPr>
        <w:pStyle w:val="BodyText"/>
        <w:spacing w:before="62"/>
      </w:pPr>
    </w:p>
    <w:p w14:paraId="50ECC6BE" w14:textId="77777777" w:rsidR="006E0DE5" w:rsidRDefault="00F902AB">
      <w:pPr>
        <w:pStyle w:val="Heading3"/>
        <w:numPr>
          <w:ilvl w:val="2"/>
          <w:numId w:val="7"/>
        </w:numPr>
        <w:tabs>
          <w:tab w:pos="1616" w:val="left"/>
        </w:tabs>
        <w:ind w:hanging="776" w:left="1616"/>
        <w:jc w:val="left"/>
      </w:pPr>
      <w:bookmarkStart w:id="48" w:name="_bookmark45"/>
      <w:bookmarkEnd w:id="48"/>
      <w:r>
        <w:t>Apoyo</w:t>
      </w:r>
      <w:r>
        <w:rPr>
          <w:spacing w:val="-4"/>
        </w:rPr>
        <w:t xml:space="preserve"> </w:t>
      </w:r>
      <w:r>
        <w:rPr>
          <w:spacing w:val="-2"/>
        </w:rPr>
        <w:t>Tecnológico</w:t>
      </w:r>
    </w:p>
    <w:bookmarkEnd w:id="47"/>
    <w:p w14:paraId="2691406A" w14:textId="77777777" w:rsidR="006E0DE5" w:rsidRDefault="006E0DE5">
      <w:pPr>
        <w:pStyle w:val="BodyText"/>
        <w:spacing w:before="22"/>
        <w:rPr>
          <w:b/>
        </w:rPr>
      </w:pPr>
    </w:p>
    <w:p w14:paraId="2D60F0BC" w14:textId="77777777" w:rsidR="006E0DE5" w:rsidRDefault="00F902AB">
      <w:pPr>
        <w:pStyle w:val="BodyText"/>
        <w:ind w:left="412" w:right="334"/>
        <w:jc w:val="both"/>
      </w:pPr>
      <w:bookmarkStart w:id="49" w:name="_Hlk213249427"/>
      <w:r>
        <w:t>Los</w:t>
      </w:r>
      <w:r>
        <w:rPr>
          <w:spacing w:val="-15"/>
        </w:rPr>
        <w:t xml:space="preserve"> </w:t>
      </w:r>
      <w:r>
        <w:t>conductores</w:t>
      </w:r>
      <w:r>
        <w:rPr>
          <w:spacing w:val="-15"/>
        </w:rPr>
        <w:t xml:space="preserve"> </w:t>
      </w:r>
      <w:r>
        <w:t>pueden</w:t>
      </w:r>
      <w:r>
        <w:rPr>
          <w:spacing w:val="-15"/>
        </w:rPr>
        <w:t xml:space="preserve"> </w:t>
      </w:r>
      <w:r>
        <w:t>tener</w:t>
      </w:r>
      <w:r>
        <w:rPr>
          <w:spacing w:val="-13"/>
        </w:rPr>
        <w:t xml:space="preserve"> </w:t>
      </w:r>
      <w:r>
        <w:t>la</w:t>
      </w:r>
      <w:r>
        <w:rPr>
          <w:spacing w:val="-13"/>
        </w:rPr>
        <w:t xml:space="preserve"> </w:t>
      </w:r>
      <w:r>
        <w:t>posibilidad</w:t>
      </w:r>
      <w:r>
        <w:rPr>
          <w:spacing w:val="-14"/>
        </w:rPr>
        <w:t xml:space="preserve"> </w:t>
      </w:r>
      <w:r>
        <w:t>de</w:t>
      </w:r>
      <w:r>
        <w:rPr>
          <w:spacing w:val="-15"/>
        </w:rPr>
        <w:t xml:space="preserve"> </w:t>
      </w:r>
      <w:r>
        <w:t>utilizar</w:t>
      </w:r>
      <w:r>
        <w:rPr>
          <w:spacing w:val="-14"/>
        </w:rPr>
        <w:t xml:space="preserve"> </w:t>
      </w:r>
      <w:r>
        <w:t>plataformas</w:t>
      </w:r>
      <w:r>
        <w:rPr>
          <w:spacing w:val="-15"/>
        </w:rPr>
        <w:t xml:space="preserve"> </w:t>
      </w:r>
      <w:r>
        <w:t>como</w:t>
      </w:r>
      <w:r>
        <w:rPr>
          <w:spacing w:val="-15"/>
        </w:rPr>
        <w:t xml:space="preserve"> </w:t>
      </w:r>
      <w:proofErr w:type="spellStart"/>
      <w:r>
        <w:t>Waze</w:t>
      </w:r>
      <w:proofErr w:type="spellEnd"/>
      <w:r>
        <w:rPr>
          <w:spacing w:val="-15"/>
        </w:rPr>
        <w:t xml:space="preserve"> </w:t>
      </w:r>
      <w:r>
        <w:t>o</w:t>
      </w:r>
      <w:r>
        <w:rPr>
          <w:spacing w:val="-15"/>
        </w:rPr>
        <w:t xml:space="preserve"> </w:t>
      </w:r>
      <w:r>
        <w:t xml:space="preserve">Google </w:t>
      </w:r>
      <w:proofErr w:type="spellStart"/>
      <w:r>
        <w:t>maps</w:t>
      </w:r>
      <w:proofErr w:type="spellEnd"/>
      <w:r>
        <w:t>, como herramienta tecnológica para identificar condiciones puntuales en la vía, tales</w:t>
      </w:r>
      <w:r>
        <w:rPr>
          <w:spacing w:val="-8"/>
        </w:rPr>
        <w:t xml:space="preserve"> </w:t>
      </w:r>
      <w:r>
        <w:t>como:</w:t>
      </w:r>
      <w:r>
        <w:rPr>
          <w:spacing w:val="-8"/>
        </w:rPr>
        <w:t xml:space="preserve"> </w:t>
      </w:r>
      <w:r>
        <w:t>trancones,</w:t>
      </w:r>
      <w:r>
        <w:rPr>
          <w:spacing w:val="-10"/>
        </w:rPr>
        <w:t xml:space="preserve"> </w:t>
      </w:r>
      <w:r>
        <w:t>accidentes</w:t>
      </w:r>
      <w:r>
        <w:rPr>
          <w:spacing w:val="-8"/>
        </w:rPr>
        <w:t xml:space="preserve"> </w:t>
      </w:r>
      <w:r>
        <w:t>de</w:t>
      </w:r>
      <w:r>
        <w:rPr>
          <w:spacing w:val="-8"/>
        </w:rPr>
        <w:t xml:space="preserve"> </w:t>
      </w:r>
      <w:r>
        <w:t>tránsito,</w:t>
      </w:r>
      <w:r>
        <w:rPr>
          <w:spacing w:val="-10"/>
        </w:rPr>
        <w:t xml:space="preserve"> </w:t>
      </w:r>
      <w:r>
        <w:t>o</w:t>
      </w:r>
      <w:r>
        <w:rPr>
          <w:spacing w:val="-8"/>
        </w:rPr>
        <w:t xml:space="preserve"> </w:t>
      </w:r>
      <w:r>
        <w:t>condiciones</w:t>
      </w:r>
      <w:r>
        <w:rPr>
          <w:spacing w:val="-8"/>
        </w:rPr>
        <w:t xml:space="preserve"> </w:t>
      </w:r>
      <w:r>
        <w:t>de</w:t>
      </w:r>
      <w:r>
        <w:rPr>
          <w:spacing w:val="-8"/>
        </w:rPr>
        <w:t xml:space="preserve"> </w:t>
      </w:r>
      <w:r>
        <w:t>seguridad</w:t>
      </w:r>
      <w:r>
        <w:rPr>
          <w:spacing w:val="-10"/>
        </w:rPr>
        <w:t xml:space="preserve"> </w:t>
      </w:r>
      <w:r>
        <w:t>en</w:t>
      </w:r>
      <w:r>
        <w:rPr>
          <w:spacing w:val="-9"/>
        </w:rPr>
        <w:t xml:space="preserve"> </w:t>
      </w:r>
      <w:r>
        <w:t>el</w:t>
      </w:r>
      <w:r>
        <w:rPr>
          <w:spacing w:val="-11"/>
        </w:rPr>
        <w:t xml:space="preserve"> </w:t>
      </w:r>
      <w:r>
        <w:t>entorno de los puntos de tránsito y de esta manera tomar acciones preventivas durante los recorridos realizados por el personal.</w:t>
      </w:r>
    </w:p>
    <w:p w14:paraId="7B00280C" w14:textId="77777777" w:rsidR="006E0DE5" w:rsidRDefault="006E0DE5">
      <w:pPr>
        <w:pStyle w:val="BodyText"/>
        <w:spacing w:before="40"/>
      </w:pPr>
    </w:p>
    <w:p w14:paraId="500D46B3" w14:textId="77777777" w:rsidR="006E0DE5" w:rsidRDefault="00F902AB">
      <w:pPr>
        <w:pStyle w:val="Heading3"/>
        <w:numPr>
          <w:ilvl w:val="2"/>
          <w:numId w:val="7"/>
        </w:numPr>
        <w:tabs>
          <w:tab w:pos="1371" w:val="left"/>
        </w:tabs>
        <w:ind w:hanging="718" w:left="1371"/>
        <w:jc w:val="left"/>
      </w:pPr>
      <w:bookmarkStart w:id="50" w:name="_bookmark46"/>
      <w:bookmarkEnd w:id="50"/>
      <w:r>
        <w:t>Atención</w:t>
      </w:r>
      <w:r>
        <w:rPr>
          <w:spacing w:val="-5"/>
        </w:rPr>
        <w:t xml:space="preserve"> </w:t>
      </w:r>
      <w:r>
        <w:t>a</w:t>
      </w:r>
      <w:r>
        <w:rPr>
          <w:spacing w:val="-4"/>
        </w:rPr>
        <w:t xml:space="preserve"> </w:t>
      </w:r>
      <w:r>
        <w:rPr>
          <w:spacing w:val="-2"/>
        </w:rPr>
        <w:t>Victimas</w:t>
      </w:r>
    </w:p>
    <w:p w14:paraId="285E2210" w14:textId="77777777" w:rsidR="006E0DE5" w:rsidRDefault="006E0DE5">
      <w:pPr>
        <w:pStyle w:val="BodyText"/>
        <w:spacing w:before="46"/>
        <w:rPr>
          <w:b/>
        </w:rPr>
      </w:pPr>
    </w:p>
    <w:p w14:paraId="3E4D7BE8" w14:textId="77777777" w:rsidR="006E0DE5" w:rsidRDefault="00F902AB">
      <w:pPr>
        <w:pStyle w:val="BodyText"/>
        <w:ind w:left="412" w:right="339"/>
        <w:jc w:val="both"/>
      </w:pPr>
      <w:r>
        <w:t>El</w:t>
      </w:r>
      <w:r>
        <w:rPr>
          <w:spacing w:val="-2"/>
        </w:rPr>
        <w:t xml:space="preserve"> </w:t>
      </w:r>
      <w:r>
        <w:t>Ministerio de Comercio, Industria y Turismo se enfoca en la prevención de siniestros viales,</w:t>
      </w:r>
      <w:r>
        <w:rPr>
          <w:spacing w:val="-17"/>
        </w:rPr>
        <w:t xml:space="preserve"> </w:t>
      </w:r>
      <w:r>
        <w:t>dado</w:t>
      </w:r>
      <w:r>
        <w:rPr>
          <w:spacing w:val="-16"/>
        </w:rPr>
        <w:t xml:space="preserve"> </w:t>
      </w:r>
      <w:r>
        <w:t>que</w:t>
      </w:r>
      <w:r>
        <w:rPr>
          <w:spacing w:val="-16"/>
        </w:rPr>
        <w:t xml:space="preserve"> </w:t>
      </w:r>
      <w:r>
        <w:t>cuenta</w:t>
      </w:r>
      <w:r>
        <w:rPr>
          <w:spacing w:val="-17"/>
        </w:rPr>
        <w:t xml:space="preserve"> </w:t>
      </w:r>
      <w:r>
        <w:t>con</w:t>
      </w:r>
      <w:r>
        <w:rPr>
          <w:spacing w:val="-16"/>
        </w:rPr>
        <w:t xml:space="preserve"> </w:t>
      </w:r>
      <w:r>
        <w:t>vehículos</w:t>
      </w:r>
      <w:r>
        <w:rPr>
          <w:spacing w:val="-15"/>
        </w:rPr>
        <w:t xml:space="preserve"> </w:t>
      </w:r>
      <w:r>
        <w:t>para</w:t>
      </w:r>
      <w:r>
        <w:rPr>
          <w:spacing w:val="-17"/>
        </w:rPr>
        <w:t xml:space="preserve"> </w:t>
      </w:r>
      <w:r>
        <w:t>el</w:t>
      </w:r>
      <w:r>
        <w:rPr>
          <w:spacing w:val="-19"/>
        </w:rPr>
        <w:t xml:space="preserve"> </w:t>
      </w:r>
      <w:r>
        <w:t>transporte</w:t>
      </w:r>
      <w:r>
        <w:rPr>
          <w:spacing w:val="-16"/>
        </w:rPr>
        <w:t xml:space="preserve"> </w:t>
      </w:r>
      <w:r>
        <w:t>para</w:t>
      </w:r>
      <w:r>
        <w:rPr>
          <w:spacing w:val="-17"/>
        </w:rPr>
        <w:t xml:space="preserve"> </w:t>
      </w:r>
      <w:r>
        <w:t>algunos</w:t>
      </w:r>
      <w:r>
        <w:rPr>
          <w:spacing w:val="-15"/>
        </w:rPr>
        <w:t xml:space="preserve"> </w:t>
      </w:r>
      <w:r>
        <w:t>de</w:t>
      </w:r>
      <w:r>
        <w:rPr>
          <w:spacing w:val="-18"/>
        </w:rPr>
        <w:t xml:space="preserve"> </w:t>
      </w:r>
      <w:r>
        <w:t>sus</w:t>
      </w:r>
      <w:r>
        <w:rPr>
          <w:spacing w:val="-16"/>
        </w:rPr>
        <w:t xml:space="preserve"> </w:t>
      </w:r>
      <w:r>
        <w:t>servidores, en caso de presentarse un siniestro vial, se establecieron los siguientes lineamientos para su atención:</w:t>
      </w:r>
    </w:p>
    <w:p w14:paraId="3D9740AF" w14:textId="77777777" w:rsidR="006E0DE5" w:rsidRDefault="006E0DE5">
      <w:pPr>
        <w:pStyle w:val="BodyText"/>
        <w:spacing w:before="66"/>
      </w:pPr>
    </w:p>
    <w:p w14:paraId="6E994566" w14:textId="77777777" w:rsidR="006E0DE5" w:rsidRDefault="00F902AB">
      <w:pPr>
        <w:pStyle w:val="Heading1"/>
        <w:numPr>
          <w:ilvl w:val="3"/>
          <w:numId w:val="7"/>
        </w:numPr>
        <w:tabs>
          <w:tab w:pos="1511" w:val="left"/>
        </w:tabs>
        <w:ind w:hanging="1099" w:left="1511"/>
      </w:pPr>
      <w:bookmarkStart w:id="51" w:name="_bookmark47"/>
      <w:bookmarkEnd w:id="51"/>
      <w:r>
        <w:t>Protocolo</w:t>
      </w:r>
      <w:r>
        <w:rPr>
          <w:spacing w:val="-4"/>
        </w:rPr>
        <w:t xml:space="preserve"> </w:t>
      </w:r>
      <w:r>
        <w:t>en</w:t>
      </w:r>
      <w:r>
        <w:rPr>
          <w:spacing w:val="-2"/>
        </w:rPr>
        <w:t xml:space="preserve"> </w:t>
      </w:r>
      <w:r>
        <w:t>Caso</w:t>
      </w:r>
      <w:r>
        <w:rPr>
          <w:spacing w:val="-3"/>
        </w:rPr>
        <w:t xml:space="preserve"> </w:t>
      </w:r>
      <w:r>
        <w:t>de</w:t>
      </w:r>
      <w:r>
        <w:rPr>
          <w:spacing w:val="-3"/>
        </w:rPr>
        <w:t xml:space="preserve"> </w:t>
      </w:r>
      <w:r>
        <w:rPr>
          <w:spacing w:val="-2"/>
        </w:rPr>
        <w:t>Accidente</w:t>
      </w:r>
    </w:p>
    <w:p w14:paraId="0908535E" w14:textId="77777777" w:rsidR="006E0DE5" w:rsidRDefault="00F902AB">
      <w:pPr>
        <w:pStyle w:val="BodyText"/>
        <w:spacing w:before="290"/>
        <w:ind w:left="412" w:right="334"/>
        <w:jc w:val="both"/>
      </w:pPr>
      <w:r>
        <w:t>En</w:t>
      </w:r>
      <w:r>
        <w:rPr>
          <w:spacing w:val="-12"/>
        </w:rPr>
        <w:t xml:space="preserve"> </w:t>
      </w:r>
      <w:r>
        <w:t>caso</w:t>
      </w:r>
      <w:r>
        <w:rPr>
          <w:spacing w:val="-11"/>
        </w:rPr>
        <w:t xml:space="preserve"> </w:t>
      </w:r>
      <w:r>
        <w:t>de</w:t>
      </w:r>
      <w:r>
        <w:rPr>
          <w:spacing w:val="-11"/>
        </w:rPr>
        <w:t xml:space="preserve"> </w:t>
      </w:r>
      <w:r>
        <w:t>accidentes</w:t>
      </w:r>
      <w:r>
        <w:rPr>
          <w:spacing w:val="-11"/>
        </w:rPr>
        <w:t xml:space="preserve"> </w:t>
      </w:r>
      <w:r>
        <w:t>de</w:t>
      </w:r>
      <w:r>
        <w:rPr>
          <w:spacing w:val="-11"/>
        </w:rPr>
        <w:t xml:space="preserve"> </w:t>
      </w:r>
      <w:r>
        <w:t>tránsito</w:t>
      </w:r>
      <w:r>
        <w:rPr>
          <w:spacing w:val="-11"/>
        </w:rPr>
        <w:t xml:space="preserve"> </w:t>
      </w:r>
      <w:r>
        <w:t>que</w:t>
      </w:r>
      <w:r>
        <w:rPr>
          <w:spacing w:val="-11"/>
        </w:rPr>
        <w:t xml:space="preserve"> </w:t>
      </w:r>
      <w:r>
        <w:t>se</w:t>
      </w:r>
      <w:r>
        <w:rPr>
          <w:spacing w:val="-11"/>
        </w:rPr>
        <w:t xml:space="preserve"> </w:t>
      </w:r>
      <w:r>
        <w:t>puedan</w:t>
      </w:r>
      <w:r>
        <w:rPr>
          <w:spacing w:val="-12"/>
        </w:rPr>
        <w:t xml:space="preserve"> </w:t>
      </w:r>
      <w:r>
        <w:t>presentar</w:t>
      </w:r>
      <w:r>
        <w:rPr>
          <w:spacing w:val="-12"/>
        </w:rPr>
        <w:t xml:space="preserve"> </w:t>
      </w:r>
      <w:r>
        <w:t>durante</w:t>
      </w:r>
      <w:r>
        <w:rPr>
          <w:spacing w:val="-11"/>
        </w:rPr>
        <w:t xml:space="preserve"> </w:t>
      </w:r>
      <w:r>
        <w:t>los</w:t>
      </w:r>
      <w:r>
        <w:rPr>
          <w:spacing w:val="-11"/>
        </w:rPr>
        <w:t xml:space="preserve"> </w:t>
      </w:r>
      <w:r>
        <w:t>desplazamientos de</w:t>
      </w:r>
      <w:r>
        <w:rPr>
          <w:spacing w:val="-5"/>
        </w:rPr>
        <w:t xml:space="preserve"> </w:t>
      </w:r>
      <w:r>
        <w:t>los</w:t>
      </w:r>
      <w:r>
        <w:rPr>
          <w:spacing w:val="-2"/>
        </w:rPr>
        <w:t xml:space="preserve"> </w:t>
      </w:r>
      <w:r>
        <w:t>vehículos</w:t>
      </w:r>
      <w:r>
        <w:rPr>
          <w:spacing w:val="-2"/>
        </w:rPr>
        <w:t xml:space="preserve"> </w:t>
      </w:r>
      <w:r>
        <w:t>de</w:t>
      </w:r>
      <w:r>
        <w:rPr>
          <w:spacing w:val="-2"/>
        </w:rPr>
        <w:t xml:space="preserve"> </w:t>
      </w:r>
      <w:r>
        <w:t>la</w:t>
      </w:r>
      <w:r>
        <w:rPr>
          <w:spacing w:val="-4"/>
        </w:rPr>
        <w:t xml:space="preserve"> </w:t>
      </w:r>
      <w:r>
        <w:t>entidad,</w:t>
      </w:r>
      <w:r>
        <w:rPr>
          <w:spacing w:val="-6"/>
        </w:rPr>
        <w:t xml:space="preserve"> </w:t>
      </w:r>
      <w:r>
        <w:t>con</w:t>
      </w:r>
      <w:r>
        <w:rPr>
          <w:spacing w:val="-5"/>
        </w:rPr>
        <w:t xml:space="preserve"> </w:t>
      </w:r>
      <w:r>
        <w:t>el</w:t>
      </w:r>
      <w:r>
        <w:rPr>
          <w:spacing w:val="-6"/>
        </w:rPr>
        <w:t xml:space="preserve"> </w:t>
      </w:r>
      <w:r>
        <w:t>fin</w:t>
      </w:r>
      <w:r>
        <w:rPr>
          <w:spacing w:val="-4"/>
        </w:rPr>
        <w:t xml:space="preserve"> </w:t>
      </w:r>
      <w:r>
        <w:t>de</w:t>
      </w:r>
      <w:r>
        <w:rPr>
          <w:spacing w:val="-2"/>
        </w:rPr>
        <w:t xml:space="preserve"> </w:t>
      </w:r>
      <w:r>
        <w:t>generar</w:t>
      </w:r>
      <w:r>
        <w:rPr>
          <w:spacing w:val="-6"/>
        </w:rPr>
        <w:t xml:space="preserve"> </w:t>
      </w:r>
      <w:r>
        <w:t>una</w:t>
      </w:r>
      <w:r>
        <w:rPr>
          <w:spacing w:val="-6"/>
        </w:rPr>
        <w:t xml:space="preserve"> </w:t>
      </w:r>
      <w:r>
        <w:t>respuesta</w:t>
      </w:r>
      <w:r>
        <w:rPr>
          <w:spacing w:val="-6"/>
        </w:rPr>
        <w:t xml:space="preserve"> </w:t>
      </w:r>
      <w:r>
        <w:t>efectiva</w:t>
      </w:r>
      <w:r>
        <w:rPr>
          <w:spacing w:val="-4"/>
        </w:rPr>
        <w:t xml:space="preserve"> </w:t>
      </w:r>
      <w:r>
        <w:t>que</w:t>
      </w:r>
      <w:r>
        <w:rPr>
          <w:spacing w:val="-6"/>
        </w:rPr>
        <w:t xml:space="preserve"> </w:t>
      </w:r>
      <w:r>
        <w:t>procure garantizar la protección de la vida, la integridad física, la salud y la seguridad del vehículo, se deben seguir las siguientes instrucciones:</w:t>
      </w:r>
    </w:p>
    <w:p w14:paraId="1F72F3A0" w14:textId="77777777" w:rsidR="006E0DE5" w:rsidRDefault="006E0DE5">
      <w:pPr>
        <w:pStyle w:val="BodyText"/>
      </w:pPr>
    </w:p>
    <w:p w14:paraId="17F8F6A0" w14:textId="77777777" w:rsidR="006E0DE5" w:rsidRDefault="00F902AB">
      <w:pPr>
        <w:pStyle w:val="ListParagraph"/>
        <w:numPr>
          <w:ilvl w:val="4"/>
          <w:numId w:val="7"/>
        </w:numPr>
        <w:tabs>
          <w:tab w:pos="1493" w:val="left"/>
        </w:tabs>
        <w:rPr>
          <w:sz w:val="24"/>
        </w:rPr>
      </w:pPr>
      <w:r>
        <w:t>Mantenga</w:t>
      </w:r>
      <w:r>
        <w:rPr>
          <w:spacing w:val="-5"/>
        </w:rPr>
        <w:t xml:space="preserve"> </w:t>
      </w:r>
      <w:r>
        <w:t>la</w:t>
      </w:r>
      <w:r>
        <w:rPr>
          <w:spacing w:val="-5"/>
        </w:rPr>
        <w:t xml:space="preserve"> </w:t>
      </w:r>
      <w:r>
        <w:t>calma</w:t>
      </w:r>
      <w:r>
        <w:rPr>
          <w:spacing w:val="-3"/>
        </w:rPr>
        <w:t xml:space="preserve"> </w:t>
      </w:r>
      <w:r>
        <w:t>y</w:t>
      </w:r>
      <w:r>
        <w:rPr>
          <w:spacing w:val="-3"/>
        </w:rPr>
        <w:t xml:space="preserve"> </w:t>
      </w:r>
      <w:r>
        <w:t>apague</w:t>
      </w:r>
      <w:r>
        <w:rPr>
          <w:spacing w:val="-4"/>
        </w:rPr>
        <w:t xml:space="preserve"> </w:t>
      </w:r>
      <w:r>
        <w:t>el</w:t>
      </w:r>
      <w:r>
        <w:rPr>
          <w:spacing w:val="-6"/>
        </w:rPr>
        <w:t xml:space="preserve"> </w:t>
      </w:r>
      <w:r>
        <w:rPr>
          <w:spacing w:val="-2"/>
        </w:rPr>
        <w:t>vehículo.</w:t>
      </w:r>
    </w:p>
    <w:p w14:paraId="451A2620" w14:textId="77777777" w:rsidR="006E0DE5" w:rsidRDefault="006E0DE5">
      <w:pPr>
        <w:pStyle w:val="BodyText"/>
        <w:spacing w:before="19"/>
      </w:pPr>
    </w:p>
    <w:p w14:paraId="173576D7" w14:textId="77777777" w:rsidR="006E0DE5" w:rsidRDefault="00F902AB">
      <w:pPr>
        <w:pStyle w:val="ListParagraph"/>
        <w:numPr>
          <w:ilvl w:val="4"/>
          <w:numId w:val="7"/>
        </w:numPr>
        <w:tabs>
          <w:tab w:pos="1493" w:val="left"/>
        </w:tabs>
        <w:spacing w:line="259" w:lineRule="auto"/>
        <w:ind w:right="335"/>
        <w:jc w:val="both"/>
      </w:pPr>
      <w:r>
        <w:rPr>
          <w:sz w:val="24"/>
        </w:rPr>
        <w:t xml:space="preserve">Avisar </w:t>
      </w:r>
      <w:r>
        <w:t>inmediatamente a las autoridades de tránsito mediante las líneas de emergencia</w:t>
      </w:r>
      <w:r>
        <w:rPr>
          <w:spacing w:val="-14"/>
        </w:rPr>
        <w:t xml:space="preserve"> </w:t>
      </w:r>
      <w:r>
        <w:t>123.</w:t>
      </w:r>
      <w:r>
        <w:rPr>
          <w:spacing w:val="-13"/>
        </w:rPr>
        <w:t xml:space="preserve"> </w:t>
      </w:r>
      <w:r>
        <w:t>En</w:t>
      </w:r>
      <w:r>
        <w:rPr>
          <w:spacing w:val="-15"/>
        </w:rPr>
        <w:t xml:space="preserve"> </w:t>
      </w:r>
      <w:r>
        <w:t>el</w:t>
      </w:r>
      <w:r>
        <w:rPr>
          <w:spacing w:val="-14"/>
        </w:rPr>
        <w:t xml:space="preserve"> </w:t>
      </w:r>
      <w:r>
        <w:t>caso</w:t>
      </w:r>
      <w:r>
        <w:rPr>
          <w:spacing w:val="-14"/>
        </w:rPr>
        <w:t xml:space="preserve"> </w:t>
      </w:r>
      <w:r>
        <w:t>que</w:t>
      </w:r>
      <w:r>
        <w:rPr>
          <w:spacing w:val="-14"/>
        </w:rPr>
        <w:t xml:space="preserve"> </w:t>
      </w:r>
      <w:r>
        <w:t>haya</w:t>
      </w:r>
      <w:r>
        <w:rPr>
          <w:spacing w:val="-14"/>
        </w:rPr>
        <w:t xml:space="preserve"> </w:t>
      </w:r>
      <w:r>
        <w:t>personas</w:t>
      </w:r>
      <w:r>
        <w:rPr>
          <w:spacing w:val="-13"/>
        </w:rPr>
        <w:t xml:space="preserve"> </w:t>
      </w:r>
      <w:r>
        <w:t>lesionadas,</w:t>
      </w:r>
      <w:r>
        <w:rPr>
          <w:spacing w:val="-12"/>
        </w:rPr>
        <w:t xml:space="preserve"> </w:t>
      </w:r>
      <w:r>
        <w:t>infórmelo</w:t>
      </w:r>
      <w:r>
        <w:rPr>
          <w:spacing w:val="-13"/>
        </w:rPr>
        <w:t xml:space="preserve"> </w:t>
      </w:r>
      <w:r>
        <w:t>para</w:t>
      </w:r>
      <w:r>
        <w:rPr>
          <w:spacing w:val="-14"/>
        </w:rPr>
        <w:t xml:space="preserve"> </w:t>
      </w:r>
      <w:r>
        <w:t>que coordinen la asistencia médica con ambulancia por medio de su Seguro Obligatorio de Accidentes de Tránsito – SOAT.</w:t>
      </w:r>
    </w:p>
    <w:bookmarkEnd w:id="49"/>
    <w:p w14:paraId="791CC814" w14:textId="77777777" w:rsidR="006E0DE5" w:rsidRDefault="006E0DE5">
      <w:pPr>
        <w:pStyle w:val="ListParagraph"/>
        <w:spacing w:line="259" w:lineRule="auto"/>
        <w:jc w:val="both"/>
        <w:sectPr w:rsidR="006E0DE5">
          <w:pgSz w:h="15840" w:w="12240"/>
          <w:pgMar w:bottom="1100" w:footer="902" w:gutter="0" w:header="854" w:left="720" w:right="1080" w:top="1660"/>
          <w:cols w:space="720"/>
        </w:sectPr>
      </w:pPr>
    </w:p>
    <w:p w14:paraId="6034AD63" w14:textId="77777777" w:rsidR="006E0DE5" w:rsidRDefault="006E0DE5">
      <w:pPr>
        <w:pStyle w:val="BodyText"/>
        <w:spacing w:before="3"/>
      </w:pPr>
      <w:bookmarkStart w:id="52" w:name="_Hlk213249438"/>
    </w:p>
    <w:p w14:paraId="5FEC8E32" w14:textId="77777777" w:rsidR="006E0DE5" w:rsidRDefault="00F902AB">
      <w:pPr>
        <w:pStyle w:val="Heading3"/>
        <w:numPr>
          <w:ilvl w:val="3"/>
          <w:numId w:val="7"/>
        </w:numPr>
        <w:tabs>
          <w:tab w:pos="1423" w:val="left"/>
        </w:tabs>
        <w:ind w:hanging="1011" w:left="1423"/>
      </w:pPr>
      <w:r>
        <w:t>Procedimiento</w:t>
      </w:r>
      <w:r>
        <w:rPr>
          <w:spacing w:val="-8"/>
        </w:rPr>
        <w:t xml:space="preserve"> </w:t>
      </w:r>
      <w:r>
        <w:t>para</w:t>
      </w:r>
      <w:r>
        <w:rPr>
          <w:spacing w:val="-8"/>
        </w:rPr>
        <w:t xml:space="preserve"> </w:t>
      </w:r>
      <w:r>
        <w:t>la</w:t>
      </w:r>
      <w:r>
        <w:rPr>
          <w:spacing w:val="-8"/>
        </w:rPr>
        <w:t xml:space="preserve"> </w:t>
      </w:r>
      <w:r>
        <w:t>Investigación</w:t>
      </w:r>
      <w:r>
        <w:rPr>
          <w:spacing w:val="-8"/>
        </w:rPr>
        <w:t xml:space="preserve"> </w:t>
      </w:r>
      <w:r>
        <w:t>de</w:t>
      </w:r>
      <w:r>
        <w:rPr>
          <w:spacing w:val="-7"/>
        </w:rPr>
        <w:t xml:space="preserve"> </w:t>
      </w:r>
      <w:r>
        <w:rPr>
          <w:spacing w:val="-2"/>
        </w:rPr>
        <w:t>Accidentes</w:t>
      </w:r>
    </w:p>
    <w:p w14:paraId="11180F33" w14:textId="77777777" w:rsidR="006E0DE5" w:rsidRDefault="006E0DE5">
      <w:pPr>
        <w:pStyle w:val="BodyText"/>
        <w:rPr>
          <w:b/>
        </w:rPr>
      </w:pPr>
    </w:p>
    <w:p w14:paraId="630BD4BE" w14:textId="77777777" w:rsidR="006E0DE5" w:rsidRDefault="00F902AB">
      <w:pPr>
        <w:pStyle w:val="BodyText"/>
        <w:spacing w:before="1"/>
        <w:ind w:left="412" w:right="332"/>
        <w:jc w:val="both"/>
      </w:pPr>
      <w:r>
        <w:t>Ante</w:t>
      </w:r>
      <w:r>
        <w:rPr>
          <w:spacing w:val="-5"/>
        </w:rPr>
        <w:t xml:space="preserve"> </w:t>
      </w:r>
      <w:r>
        <w:t>un</w:t>
      </w:r>
      <w:r>
        <w:rPr>
          <w:spacing w:val="-6"/>
        </w:rPr>
        <w:t xml:space="preserve"> </w:t>
      </w:r>
      <w:r>
        <w:t>accidente</w:t>
      </w:r>
      <w:r>
        <w:rPr>
          <w:spacing w:val="-5"/>
        </w:rPr>
        <w:t xml:space="preserve"> </w:t>
      </w:r>
      <w:r>
        <w:t>o</w:t>
      </w:r>
      <w:r>
        <w:rPr>
          <w:spacing w:val="-5"/>
        </w:rPr>
        <w:t xml:space="preserve"> </w:t>
      </w:r>
      <w:r>
        <w:t>siniestro</w:t>
      </w:r>
      <w:r>
        <w:rPr>
          <w:spacing w:val="-5"/>
        </w:rPr>
        <w:t xml:space="preserve"> </w:t>
      </w:r>
      <w:r>
        <w:t>vial,</w:t>
      </w:r>
      <w:r>
        <w:rPr>
          <w:spacing w:val="-7"/>
        </w:rPr>
        <w:t xml:space="preserve"> </w:t>
      </w:r>
      <w:r>
        <w:t>se</w:t>
      </w:r>
      <w:r>
        <w:rPr>
          <w:spacing w:val="-5"/>
        </w:rPr>
        <w:t xml:space="preserve"> </w:t>
      </w:r>
      <w:r>
        <w:t>aplica</w:t>
      </w:r>
      <w:r>
        <w:rPr>
          <w:spacing w:val="-4"/>
        </w:rPr>
        <w:t xml:space="preserve"> </w:t>
      </w:r>
      <w:r>
        <w:t>el</w:t>
      </w:r>
      <w:r>
        <w:rPr>
          <w:spacing w:val="-8"/>
        </w:rPr>
        <w:t xml:space="preserve"> </w:t>
      </w:r>
      <w:r>
        <w:t>procedimiento</w:t>
      </w:r>
      <w:r>
        <w:rPr>
          <w:spacing w:val="-2"/>
        </w:rPr>
        <w:t xml:space="preserve"> </w:t>
      </w:r>
      <w:r>
        <w:t>Reporte</w:t>
      </w:r>
      <w:r>
        <w:rPr>
          <w:spacing w:val="-5"/>
        </w:rPr>
        <w:t xml:space="preserve"> </w:t>
      </w:r>
      <w:r>
        <w:t>e</w:t>
      </w:r>
      <w:r>
        <w:rPr>
          <w:spacing w:val="-5"/>
        </w:rPr>
        <w:t xml:space="preserve"> </w:t>
      </w:r>
      <w:r>
        <w:t>investigación</w:t>
      </w:r>
      <w:r>
        <w:rPr>
          <w:spacing w:val="-6"/>
        </w:rPr>
        <w:t xml:space="preserve"> </w:t>
      </w:r>
      <w:r>
        <w:t>de los</w:t>
      </w:r>
      <w:r>
        <w:rPr>
          <w:spacing w:val="-20"/>
        </w:rPr>
        <w:t xml:space="preserve"> </w:t>
      </w:r>
      <w:r>
        <w:t>incidentes,</w:t>
      </w:r>
      <w:r>
        <w:rPr>
          <w:spacing w:val="-19"/>
        </w:rPr>
        <w:t xml:space="preserve"> </w:t>
      </w:r>
      <w:r>
        <w:t>accidentes</w:t>
      </w:r>
      <w:r>
        <w:rPr>
          <w:spacing w:val="-19"/>
        </w:rPr>
        <w:t xml:space="preserve"> </w:t>
      </w:r>
      <w:r>
        <w:t>y</w:t>
      </w:r>
      <w:r>
        <w:rPr>
          <w:spacing w:val="-20"/>
        </w:rPr>
        <w:t xml:space="preserve"> </w:t>
      </w:r>
      <w:r>
        <w:t>enfermedades</w:t>
      </w:r>
      <w:r>
        <w:rPr>
          <w:spacing w:val="-19"/>
        </w:rPr>
        <w:t xml:space="preserve"> </w:t>
      </w:r>
      <w:r>
        <w:t>laborales</w:t>
      </w:r>
      <w:r>
        <w:rPr>
          <w:spacing w:val="-20"/>
        </w:rPr>
        <w:t xml:space="preserve"> </w:t>
      </w:r>
      <w:r>
        <w:t>(TH-PR-032)</w:t>
      </w:r>
      <w:r>
        <w:rPr>
          <w:spacing w:val="-19"/>
        </w:rPr>
        <w:t xml:space="preserve"> </w:t>
      </w:r>
      <w:r>
        <w:t>y</w:t>
      </w:r>
      <w:r>
        <w:rPr>
          <w:spacing w:val="-19"/>
        </w:rPr>
        <w:t xml:space="preserve"> </w:t>
      </w:r>
      <w:r>
        <w:t>sus</w:t>
      </w:r>
      <w:r>
        <w:rPr>
          <w:spacing w:val="-20"/>
        </w:rPr>
        <w:t xml:space="preserve"> </w:t>
      </w:r>
      <w:r>
        <w:t>correspondientes formatos, los cuales se encuentran publicados en el aplicativo vigente para el MIO y cuyo objetivo es establecer los lineamientos para reportar, investigar y dar la atención integral oportuna a los incidentes y accidentes de trabajo, ocurridos a los funcionarios, contratistas</w:t>
      </w:r>
      <w:r>
        <w:rPr>
          <w:spacing w:val="-9"/>
        </w:rPr>
        <w:t xml:space="preserve"> </w:t>
      </w:r>
      <w:r>
        <w:t>y</w:t>
      </w:r>
      <w:r>
        <w:rPr>
          <w:spacing w:val="-10"/>
        </w:rPr>
        <w:t xml:space="preserve"> </w:t>
      </w:r>
      <w:r>
        <w:t>visitantes</w:t>
      </w:r>
      <w:r>
        <w:rPr>
          <w:spacing w:val="-8"/>
        </w:rPr>
        <w:t xml:space="preserve"> </w:t>
      </w:r>
      <w:r>
        <w:t>del</w:t>
      </w:r>
      <w:r>
        <w:rPr>
          <w:spacing w:val="-10"/>
        </w:rPr>
        <w:t xml:space="preserve"> </w:t>
      </w:r>
      <w:r>
        <w:t>Ministerio</w:t>
      </w:r>
      <w:r>
        <w:rPr>
          <w:spacing w:val="-8"/>
        </w:rPr>
        <w:t xml:space="preserve"> </w:t>
      </w:r>
      <w:r>
        <w:t>de</w:t>
      </w:r>
      <w:r>
        <w:rPr>
          <w:spacing w:val="-8"/>
        </w:rPr>
        <w:t xml:space="preserve"> </w:t>
      </w:r>
      <w:r>
        <w:t>Comercio,</w:t>
      </w:r>
      <w:r>
        <w:rPr>
          <w:spacing w:val="-10"/>
        </w:rPr>
        <w:t xml:space="preserve"> </w:t>
      </w:r>
      <w:r>
        <w:t>Industria</w:t>
      </w:r>
      <w:r>
        <w:rPr>
          <w:spacing w:val="-9"/>
        </w:rPr>
        <w:t xml:space="preserve"> </w:t>
      </w:r>
      <w:r>
        <w:t>y</w:t>
      </w:r>
      <w:r>
        <w:rPr>
          <w:spacing w:val="-10"/>
        </w:rPr>
        <w:t xml:space="preserve"> </w:t>
      </w:r>
      <w:r>
        <w:t>Turismo</w:t>
      </w:r>
      <w:r>
        <w:rPr>
          <w:spacing w:val="-8"/>
        </w:rPr>
        <w:t xml:space="preserve"> </w:t>
      </w:r>
      <w:r>
        <w:t>en</w:t>
      </w:r>
      <w:r>
        <w:rPr>
          <w:spacing w:val="-9"/>
        </w:rPr>
        <w:t xml:space="preserve"> </w:t>
      </w:r>
      <w:r>
        <w:t>el</w:t>
      </w:r>
      <w:r>
        <w:rPr>
          <w:spacing w:val="-10"/>
        </w:rPr>
        <w:t xml:space="preserve"> </w:t>
      </w:r>
      <w:r>
        <w:t>desarrollo de sus funciones.</w:t>
      </w:r>
    </w:p>
    <w:p w14:paraId="57ED6639" w14:textId="77777777" w:rsidR="006E0DE5" w:rsidRDefault="00F902AB">
      <w:pPr>
        <w:pStyle w:val="BodyText"/>
        <w:spacing w:before="266"/>
        <w:ind w:left="412"/>
        <w:jc w:val="both"/>
      </w:pPr>
      <w:r>
        <w:t>Para</w:t>
      </w:r>
      <w:r>
        <w:rPr>
          <w:spacing w:val="-8"/>
        </w:rPr>
        <w:t xml:space="preserve"> </w:t>
      </w:r>
      <w:r>
        <w:t>el</w:t>
      </w:r>
      <w:r>
        <w:rPr>
          <w:spacing w:val="-6"/>
        </w:rPr>
        <w:t xml:space="preserve"> </w:t>
      </w:r>
      <w:r>
        <w:t>reporte</w:t>
      </w:r>
      <w:r>
        <w:rPr>
          <w:spacing w:val="-5"/>
        </w:rPr>
        <w:t xml:space="preserve"> </w:t>
      </w:r>
      <w:r>
        <w:t>e</w:t>
      </w:r>
      <w:r>
        <w:rPr>
          <w:spacing w:val="-3"/>
        </w:rPr>
        <w:t xml:space="preserve"> </w:t>
      </w:r>
      <w:r>
        <w:t>investigación</w:t>
      </w:r>
      <w:r>
        <w:rPr>
          <w:spacing w:val="-4"/>
        </w:rPr>
        <w:t xml:space="preserve"> </w:t>
      </w:r>
      <w:r>
        <w:t>de</w:t>
      </w:r>
      <w:r>
        <w:rPr>
          <w:spacing w:val="-1"/>
        </w:rPr>
        <w:t xml:space="preserve"> </w:t>
      </w:r>
      <w:r>
        <w:t>incidentes</w:t>
      </w:r>
      <w:r>
        <w:rPr>
          <w:spacing w:val="-4"/>
        </w:rPr>
        <w:t xml:space="preserve"> </w:t>
      </w:r>
      <w:r>
        <w:t>o</w:t>
      </w:r>
      <w:r>
        <w:rPr>
          <w:spacing w:val="-3"/>
        </w:rPr>
        <w:t xml:space="preserve"> </w:t>
      </w:r>
      <w:r>
        <w:t>accidentes</w:t>
      </w:r>
      <w:r>
        <w:rPr>
          <w:spacing w:val="-3"/>
        </w:rPr>
        <w:t xml:space="preserve"> </w:t>
      </w:r>
      <w:r>
        <w:t>de</w:t>
      </w:r>
      <w:r>
        <w:rPr>
          <w:spacing w:val="-3"/>
        </w:rPr>
        <w:t xml:space="preserve"> </w:t>
      </w:r>
      <w:r>
        <w:t>trabajo</w:t>
      </w:r>
      <w:r>
        <w:rPr>
          <w:spacing w:val="-3"/>
        </w:rPr>
        <w:t xml:space="preserve"> </w:t>
      </w:r>
      <w:r>
        <w:t>se</w:t>
      </w:r>
      <w:r>
        <w:rPr>
          <w:spacing w:val="-4"/>
        </w:rPr>
        <w:t xml:space="preserve"> </w:t>
      </w:r>
      <w:r>
        <w:rPr>
          <w:spacing w:val="-2"/>
        </w:rPr>
        <w:t>debe:</w:t>
      </w:r>
    </w:p>
    <w:p w14:paraId="49777372" w14:textId="77777777" w:rsidR="006E0DE5" w:rsidRDefault="006E0DE5">
      <w:pPr>
        <w:pStyle w:val="BodyText"/>
        <w:spacing w:before="1"/>
      </w:pPr>
    </w:p>
    <w:p w14:paraId="0694B4FC" w14:textId="77777777" w:rsidR="006E0DE5" w:rsidRDefault="00F902AB">
      <w:pPr>
        <w:pStyle w:val="ListParagraph"/>
        <w:numPr>
          <w:ilvl w:val="4"/>
          <w:numId w:val="7"/>
        </w:numPr>
        <w:tabs>
          <w:tab w:pos="1493" w:val="left"/>
        </w:tabs>
      </w:pPr>
      <w:r>
        <w:t>Reportar</w:t>
      </w:r>
      <w:r>
        <w:rPr>
          <w:spacing w:val="-7"/>
        </w:rPr>
        <w:t xml:space="preserve"> </w:t>
      </w:r>
      <w:r>
        <w:t>el</w:t>
      </w:r>
      <w:r>
        <w:rPr>
          <w:spacing w:val="-4"/>
        </w:rPr>
        <w:t xml:space="preserve"> </w:t>
      </w:r>
      <w:r>
        <w:t>incidente</w:t>
      </w:r>
      <w:r>
        <w:rPr>
          <w:spacing w:val="-1"/>
        </w:rPr>
        <w:t xml:space="preserve"> </w:t>
      </w:r>
      <w:r>
        <w:t>o</w:t>
      </w:r>
      <w:r>
        <w:rPr>
          <w:spacing w:val="-3"/>
        </w:rPr>
        <w:t xml:space="preserve"> </w:t>
      </w:r>
      <w:r>
        <w:t>accidente</w:t>
      </w:r>
      <w:r>
        <w:rPr>
          <w:spacing w:val="-3"/>
        </w:rPr>
        <w:t xml:space="preserve"> </w:t>
      </w:r>
      <w:r>
        <w:t>a</w:t>
      </w:r>
      <w:r>
        <w:rPr>
          <w:spacing w:val="-3"/>
        </w:rPr>
        <w:t xml:space="preserve"> </w:t>
      </w:r>
      <w:r>
        <w:t>la</w:t>
      </w:r>
      <w:r>
        <w:rPr>
          <w:spacing w:val="-5"/>
        </w:rPr>
        <w:t xml:space="preserve"> </w:t>
      </w:r>
      <w:r>
        <w:t>ARL</w:t>
      </w:r>
      <w:r>
        <w:rPr>
          <w:spacing w:val="-3"/>
        </w:rPr>
        <w:t xml:space="preserve"> </w:t>
      </w:r>
      <w:r>
        <w:rPr>
          <w:spacing w:val="-2"/>
        </w:rPr>
        <w:t>Positiva.</w:t>
      </w:r>
    </w:p>
    <w:p w14:paraId="11EFCF7D" w14:textId="77777777" w:rsidR="006E0DE5" w:rsidRDefault="006E0DE5">
      <w:pPr>
        <w:pStyle w:val="BodyText"/>
        <w:spacing w:before="20"/>
      </w:pPr>
    </w:p>
    <w:p w14:paraId="37F79AC5" w14:textId="77777777" w:rsidR="006E0DE5" w:rsidRDefault="00F902AB">
      <w:pPr>
        <w:pStyle w:val="ListParagraph"/>
        <w:numPr>
          <w:ilvl w:val="4"/>
          <w:numId w:val="7"/>
        </w:numPr>
        <w:tabs>
          <w:tab w:pos="1493" w:val="left"/>
        </w:tabs>
      </w:pPr>
      <w:r>
        <w:t>Reportar</w:t>
      </w:r>
      <w:r>
        <w:rPr>
          <w:spacing w:val="-8"/>
        </w:rPr>
        <w:t xml:space="preserve"> </w:t>
      </w:r>
      <w:r>
        <w:t>el</w:t>
      </w:r>
      <w:r>
        <w:rPr>
          <w:spacing w:val="-4"/>
        </w:rPr>
        <w:t xml:space="preserve"> </w:t>
      </w:r>
      <w:r>
        <w:t>incidente</w:t>
      </w:r>
      <w:r>
        <w:rPr>
          <w:spacing w:val="-2"/>
        </w:rPr>
        <w:t xml:space="preserve"> </w:t>
      </w:r>
      <w:r>
        <w:t>por</w:t>
      </w:r>
      <w:r>
        <w:rPr>
          <w:spacing w:val="-4"/>
        </w:rPr>
        <w:t xml:space="preserve"> </w:t>
      </w:r>
      <w:r>
        <w:t>parte</w:t>
      </w:r>
      <w:r>
        <w:rPr>
          <w:spacing w:val="-5"/>
        </w:rPr>
        <w:t xml:space="preserve"> </w:t>
      </w:r>
      <w:r>
        <w:t>del</w:t>
      </w:r>
      <w:r>
        <w:rPr>
          <w:spacing w:val="-4"/>
        </w:rPr>
        <w:t xml:space="preserve"> </w:t>
      </w:r>
      <w:r>
        <w:t>implicado</w:t>
      </w:r>
      <w:r>
        <w:rPr>
          <w:spacing w:val="-4"/>
        </w:rPr>
        <w:t xml:space="preserve"> </w:t>
      </w:r>
      <w:r>
        <w:t>al</w:t>
      </w:r>
      <w:r>
        <w:rPr>
          <w:spacing w:val="-7"/>
        </w:rPr>
        <w:t xml:space="preserve"> </w:t>
      </w:r>
      <w:r>
        <w:t>grupo</w:t>
      </w:r>
      <w:r>
        <w:rPr>
          <w:spacing w:val="-3"/>
        </w:rPr>
        <w:t xml:space="preserve"> </w:t>
      </w:r>
      <w:r>
        <w:t>de</w:t>
      </w:r>
      <w:r>
        <w:rPr>
          <w:spacing w:val="-4"/>
        </w:rPr>
        <w:t xml:space="preserve"> </w:t>
      </w:r>
      <w:r>
        <w:t>Talento</w:t>
      </w:r>
      <w:r>
        <w:rPr>
          <w:spacing w:val="-2"/>
        </w:rPr>
        <w:t xml:space="preserve"> Humano.</w:t>
      </w:r>
    </w:p>
    <w:p w14:paraId="30F93F6D" w14:textId="77777777" w:rsidR="006E0DE5" w:rsidRDefault="006E0DE5">
      <w:pPr>
        <w:pStyle w:val="BodyText"/>
        <w:spacing w:before="22"/>
      </w:pPr>
    </w:p>
    <w:p w14:paraId="6502F37D" w14:textId="77777777" w:rsidR="006E0DE5" w:rsidRDefault="00F902AB">
      <w:pPr>
        <w:pStyle w:val="ListParagraph"/>
        <w:numPr>
          <w:ilvl w:val="4"/>
          <w:numId w:val="7"/>
        </w:numPr>
        <w:tabs>
          <w:tab w:pos="1493" w:val="left"/>
        </w:tabs>
      </w:pPr>
      <w:r>
        <w:t>Investigar</w:t>
      </w:r>
      <w:r>
        <w:rPr>
          <w:spacing w:val="-8"/>
        </w:rPr>
        <w:t xml:space="preserve"> </w:t>
      </w:r>
      <w:r>
        <w:t>el</w:t>
      </w:r>
      <w:r>
        <w:rPr>
          <w:spacing w:val="-5"/>
        </w:rPr>
        <w:t xml:space="preserve"> </w:t>
      </w:r>
      <w:r>
        <w:t>incidente</w:t>
      </w:r>
      <w:r>
        <w:rPr>
          <w:spacing w:val="-3"/>
        </w:rPr>
        <w:t xml:space="preserve"> </w:t>
      </w:r>
      <w:r>
        <w:t>o</w:t>
      </w:r>
      <w:r>
        <w:rPr>
          <w:spacing w:val="-4"/>
        </w:rPr>
        <w:t xml:space="preserve"> </w:t>
      </w:r>
      <w:r>
        <w:rPr>
          <w:spacing w:val="-2"/>
        </w:rPr>
        <w:t>accidente.</w:t>
      </w:r>
    </w:p>
    <w:p w14:paraId="3D43F9C5" w14:textId="77777777" w:rsidR="006E0DE5" w:rsidRDefault="006E0DE5">
      <w:pPr>
        <w:pStyle w:val="BodyText"/>
        <w:spacing w:before="22"/>
      </w:pPr>
    </w:p>
    <w:p w14:paraId="73D1E1F7" w14:textId="77777777" w:rsidR="006E0DE5" w:rsidRDefault="00F902AB">
      <w:pPr>
        <w:pStyle w:val="ListParagraph"/>
        <w:numPr>
          <w:ilvl w:val="4"/>
          <w:numId w:val="7"/>
        </w:numPr>
        <w:tabs>
          <w:tab w:pos="1493" w:val="left"/>
        </w:tabs>
      </w:pPr>
      <w:r>
        <w:t>Realizar</w:t>
      </w:r>
      <w:r>
        <w:rPr>
          <w:spacing w:val="-7"/>
        </w:rPr>
        <w:t xml:space="preserve"> </w:t>
      </w:r>
      <w:r>
        <w:t>seguimiento</w:t>
      </w:r>
      <w:r>
        <w:rPr>
          <w:spacing w:val="-4"/>
        </w:rPr>
        <w:t xml:space="preserve"> </w:t>
      </w:r>
      <w:r>
        <w:t>a</w:t>
      </w:r>
      <w:r>
        <w:rPr>
          <w:spacing w:val="-7"/>
        </w:rPr>
        <w:t xml:space="preserve"> </w:t>
      </w:r>
      <w:r>
        <w:t>las</w:t>
      </w:r>
      <w:r>
        <w:rPr>
          <w:spacing w:val="-6"/>
        </w:rPr>
        <w:t xml:space="preserve"> </w:t>
      </w:r>
      <w:r>
        <w:t>medidas</w:t>
      </w:r>
      <w:r>
        <w:rPr>
          <w:spacing w:val="-5"/>
        </w:rPr>
        <w:t xml:space="preserve"> </w:t>
      </w:r>
      <w:r>
        <w:rPr>
          <w:spacing w:val="-2"/>
        </w:rPr>
        <w:t>adoptadas.</w:t>
      </w:r>
    </w:p>
    <w:p w14:paraId="55D6B40B" w14:textId="77777777" w:rsidR="006E0DE5" w:rsidRDefault="00F902AB">
      <w:pPr>
        <w:pStyle w:val="BodyText"/>
        <w:spacing w:before="22"/>
        <w:rPr>
          <w:sz w:val="20"/>
        </w:rPr>
      </w:pPr>
      <w:r>
        <w:rPr>
          <w:noProof/>
          <w:sz w:val="20"/>
        </w:rPr>
        <w:drawing>
          <wp:anchor allowOverlap="1" behindDoc="1" distB="0" distL="0" distR="0" distT="0" layoutInCell="1" locked="0" relativeHeight="251662848" simplePos="0" wp14:anchorId="3DC3EA96" wp14:editId="200B6086">
            <wp:simplePos x="0" y="0"/>
            <wp:positionH relativeFrom="page">
              <wp:posOffset>781000</wp:posOffset>
            </wp:positionH>
            <wp:positionV relativeFrom="paragraph">
              <wp:posOffset>184094</wp:posOffset>
            </wp:positionV>
            <wp:extent cx="5798255" cy="3230880"/>
            <wp:effectExtent b="0" l="0" r="0" t="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cstate="print" r:embed="rId96"/>
                    <a:stretch>
                      <a:fillRect/>
                    </a:stretch>
                  </pic:blipFill>
                  <pic:spPr>
                    <a:xfrm>
                      <a:off x="0" y="0"/>
                      <a:ext cx="5798255" cy="3230880"/>
                    </a:xfrm>
                    <a:prstGeom prst="rect">
                      <a:avLst/>
                    </a:prstGeom>
                  </pic:spPr>
                </pic:pic>
              </a:graphicData>
            </a:graphic>
          </wp:anchor>
        </w:drawing>
      </w:r>
    </w:p>
    <w:p w14:paraId="28C5F8D1" w14:textId="77777777" w:rsidR="006E0DE5" w:rsidRDefault="006E0DE5">
      <w:pPr>
        <w:pStyle w:val="BodyText"/>
        <w:spacing w:before="264"/>
      </w:pPr>
    </w:p>
    <w:p w14:paraId="4DE73634" w14:textId="77777777" w:rsidR="006E0DE5" w:rsidRDefault="00F902AB">
      <w:pPr>
        <w:pStyle w:val="Heading3"/>
        <w:numPr>
          <w:ilvl w:val="3"/>
          <w:numId w:val="7"/>
        </w:numPr>
        <w:tabs>
          <w:tab w:pos="1423" w:val="left"/>
        </w:tabs>
        <w:ind w:hanging="1011" w:left="1423"/>
      </w:pPr>
      <w:r>
        <w:t>Pólizas</w:t>
      </w:r>
      <w:r>
        <w:rPr>
          <w:spacing w:val="-3"/>
        </w:rPr>
        <w:t xml:space="preserve"> </w:t>
      </w:r>
      <w:r>
        <w:t>Todo</w:t>
      </w:r>
      <w:r>
        <w:rPr>
          <w:spacing w:val="-5"/>
        </w:rPr>
        <w:t xml:space="preserve"> </w:t>
      </w:r>
      <w:r>
        <w:t>riesgo</w:t>
      </w:r>
      <w:r>
        <w:rPr>
          <w:spacing w:val="-4"/>
        </w:rPr>
        <w:t xml:space="preserve"> </w:t>
      </w:r>
      <w:r>
        <w:t>de</w:t>
      </w:r>
      <w:r>
        <w:rPr>
          <w:spacing w:val="-5"/>
        </w:rPr>
        <w:t xml:space="preserve"> </w:t>
      </w:r>
      <w:r>
        <w:t>los</w:t>
      </w:r>
      <w:r>
        <w:rPr>
          <w:spacing w:val="-2"/>
        </w:rPr>
        <w:t xml:space="preserve"> vehículos</w:t>
      </w:r>
    </w:p>
    <w:p w14:paraId="3A173F49" w14:textId="77777777" w:rsidR="006E0DE5" w:rsidRDefault="00F902AB">
      <w:pPr>
        <w:pStyle w:val="BodyText"/>
        <w:spacing w:before="265"/>
        <w:ind w:left="412" w:right="332"/>
        <w:jc w:val="both"/>
      </w:pPr>
      <w:r>
        <w:t>El Ministerio anualmente o dependiendo de la vigencia de las pólizas realiza el proceso contractual</w:t>
      </w:r>
      <w:r>
        <w:rPr>
          <w:spacing w:val="-22"/>
        </w:rPr>
        <w:t xml:space="preserve"> </w:t>
      </w:r>
      <w:r>
        <w:t>para</w:t>
      </w:r>
      <w:r>
        <w:rPr>
          <w:spacing w:val="-19"/>
        </w:rPr>
        <w:t xml:space="preserve"> </w:t>
      </w:r>
      <w:r>
        <w:t>que</w:t>
      </w:r>
      <w:r>
        <w:rPr>
          <w:spacing w:val="-19"/>
        </w:rPr>
        <w:t xml:space="preserve"> </w:t>
      </w:r>
      <w:r>
        <w:t>la</w:t>
      </w:r>
      <w:r>
        <w:rPr>
          <w:spacing w:val="-20"/>
        </w:rPr>
        <w:t xml:space="preserve"> </w:t>
      </w:r>
      <w:r>
        <w:t>empresa</w:t>
      </w:r>
      <w:r>
        <w:rPr>
          <w:spacing w:val="-19"/>
        </w:rPr>
        <w:t xml:space="preserve"> </w:t>
      </w:r>
      <w:r>
        <w:t>corredora</w:t>
      </w:r>
      <w:r>
        <w:rPr>
          <w:spacing w:val="-20"/>
        </w:rPr>
        <w:t xml:space="preserve"> </w:t>
      </w:r>
      <w:r>
        <w:t>de</w:t>
      </w:r>
      <w:r>
        <w:rPr>
          <w:spacing w:val="-19"/>
        </w:rPr>
        <w:t xml:space="preserve"> </w:t>
      </w:r>
      <w:r>
        <w:t>seguros</w:t>
      </w:r>
      <w:r>
        <w:rPr>
          <w:spacing w:val="-18"/>
        </w:rPr>
        <w:t xml:space="preserve"> </w:t>
      </w:r>
      <w:r>
        <w:t>seleccionada,</w:t>
      </w:r>
      <w:r>
        <w:rPr>
          <w:spacing w:val="-20"/>
        </w:rPr>
        <w:t xml:space="preserve"> </w:t>
      </w:r>
      <w:r>
        <w:t>actualmente</w:t>
      </w:r>
      <w:r>
        <w:rPr>
          <w:spacing w:val="-18"/>
        </w:rPr>
        <w:t xml:space="preserve"> </w:t>
      </w:r>
      <w:r>
        <w:rPr>
          <w:spacing w:val="-2"/>
        </w:rPr>
        <w:t>JARGU</w:t>
      </w:r>
    </w:p>
    <w:p w14:paraId="28E3978E" w14:textId="77777777" w:rsidR="006E0DE5" w:rsidRDefault="00F902AB">
      <w:pPr>
        <w:pStyle w:val="BodyText"/>
        <w:spacing w:before="1"/>
        <w:ind w:left="412"/>
      </w:pPr>
      <w:r>
        <w:t>S.A.</w:t>
      </w:r>
      <w:r>
        <w:rPr>
          <w:spacing w:val="18"/>
        </w:rPr>
        <w:t xml:space="preserve"> </w:t>
      </w:r>
      <w:r>
        <w:t>Corredores</w:t>
      </w:r>
      <w:r>
        <w:rPr>
          <w:spacing w:val="22"/>
        </w:rPr>
        <w:t xml:space="preserve"> </w:t>
      </w:r>
      <w:r>
        <w:t>de</w:t>
      </w:r>
      <w:r>
        <w:rPr>
          <w:spacing w:val="23"/>
        </w:rPr>
        <w:t xml:space="preserve"> </w:t>
      </w:r>
      <w:r>
        <w:t>Seguros,</w:t>
      </w:r>
      <w:r>
        <w:rPr>
          <w:spacing w:val="21"/>
        </w:rPr>
        <w:t xml:space="preserve"> </w:t>
      </w:r>
      <w:r>
        <w:t>realice</w:t>
      </w:r>
      <w:r>
        <w:rPr>
          <w:spacing w:val="25"/>
        </w:rPr>
        <w:t xml:space="preserve"> </w:t>
      </w:r>
      <w:r>
        <w:t>los</w:t>
      </w:r>
      <w:r>
        <w:rPr>
          <w:spacing w:val="22"/>
        </w:rPr>
        <w:t xml:space="preserve"> </w:t>
      </w:r>
      <w:r>
        <w:t>trámites</w:t>
      </w:r>
      <w:r>
        <w:rPr>
          <w:spacing w:val="22"/>
        </w:rPr>
        <w:t xml:space="preserve"> </w:t>
      </w:r>
      <w:r>
        <w:t>pertinentes</w:t>
      </w:r>
      <w:r>
        <w:rPr>
          <w:spacing w:val="21"/>
        </w:rPr>
        <w:t xml:space="preserve"> </w:t>
      </w:r>
      <w:r>
        <w:t>para</w:t>
      </w:r>
      <w:r>
        <w:rPr>
          <w:spacing w:val="21"/>
        </w:rPr>
        <w:t xml:space="preserve"> </w:t>
      </w:r>
      <w:r>
        <w:t>generar</w:t>
      </w:r>
      <w:r>
        <w:rPr>
          <w:spacing w:val="23"/>
        </w:rPr>
        <w:t xml:space="preserve"> </w:t>
      </w:r>
      <w:r>
        <w:t>las</w:t>
      </w:r>
      <w:r>
        <w:rPr>
          <w:spacing w:val="22"/>
        </w:rPr>
        <w:t xml:space="preserve"> </w:t>
      </w:r>
      <w:r>
        <w:rPr>
          <w:spacing w:val="-2"/>
        </w:rPr>
        <w:t>pólizas</w:t>
      </w:r>
    </w:p>
    <w:p w14:paraId="3E39F9BA" w14:textId="77777777" w:rsidR="006E0DE5" w:rsidRDefault="006E0DE5">
      <w:pPr>
        <w:pStyle w:val="BodyText"/>
        <w:sectPr w:rsidR="006E0DE5">
          <w:pgSz w:h="15840" w:w="12240"/>
          <w:pgMar w:bottom="1100" w:footer="902" w:gutter="0" w:header="854" w:left="720" w:right="1080" w:top="1660"/>
          <w:cols w:space="720"/>
        </w:sectPr>
      </w:pPr>
    </w:p>
    <w:p w14:paraId="512E37ED" w14:textId="77777777" w:rsidR="006E0DE5" w:rsidRDefault="006E0DE5">
      <w:pPr>
        <w:pStyle w:val="BodyText"/>
        <w:spacing w:before="3"/>
      </w:pPr>
    </w:p>
    <w:p w14:paraId="75245364" w14:textId="77777777" w:rsidR="006E0DE5" w:rsidRDefault="00F902AB">
      <w:pPr>
        <w:pStyle w:val="BodyText"/>
        <w:ind w:left="412"/>
      </w:pPr>
      <w:r>
        <w:t>que</w:t>
      </w:r>
      <w:r>
        <w:rPr>
          <w:spacing w:val="40"/>
        </w:rPr>
        <w:t xml:space="preserve"> </w:t>
      </w:r>
      <w:r>
        <w:t>amparan</w:t>
      </w:r>
      <w:r>
        <w:rPr>
          <w:spacing w:val="40"/>
        </w:rPr>
        <w:t xml:space="preserve"> </w:t>
      </w:r>
      <w:r>
        <w:t>a</w:t>
      </w:r>
      <w:r>
        <w:rPr>
          <w:spacing w:val="40"/>
        </w:rPr>
        <w:t xml:space="preserve"> </w:t>
      </w:r>
      <w:r>
        <w:t>cada</w:t>
      </w:r>
      <w:r>
        <w:rPr>
          <w:spacing w:val="40"/>
        </w:rPr>
        <w:t xml:space="preserve"> </w:t>
      </w:r>
      <w:r>
        <w:t>uno</w:t>
      </w:r>
      <w:r>
        <w:rPr>
          <w:spacing w:val="40"/>
        </w:rPr>
        <w:t xml:space="preserve"> </w:t>
      </w:r>
      <w:r>
        <w:t>de</w:t>
      </w:r>
      <w:r>
        <w:rPr>
          <w:spacing w:val="40"/>
        </w:rPr>
        <w:t xml:space="preserve"> </w:t>
      </w:r>
      <w:r>
        <w:t>los</w:t>
      </w:r>
      <w:r>
        <w:rPr>
          <w:spacing w:val="40"/>
        </w:rPr>
        <w:t xml:space="preserve"> </w:t>
      </w:r>
      <w:r>
        <w:t>vehículos</w:t>
      </w:r>
      <w:r>
        <w:rPr>
          <w:spacing w:val="40"/>
        </w:rPr>
        <w:t xml:space="preserve"> </w:t>
      </w:r>
      <w:r>
        <w:t>y</w:t>
      </w:r>
      <w:r>
        <w:rPr>
          <w:spacing w:val="40"/>
        </w:rPr>
        <w:t xml:space="preserve"> </w:t>
      </w:r>
      <w:r>
        <w:t>sus</w:t>
      </w:r>
      <w:r>
        <w:rPr>
          <w:spacing w:val="40"/>
        </w:rPr>
        <w:t xml:space="preserve"> </w:t>
      </w:r>
      <w:r>
        <w:t>conductores,</w:t>
      </w:r>
      <w:r>
        <w:rPr>
          <w:spacing w:val="40"/>
        </w:rPr>
        <w:t xml:space="preserve"> </w:t>
      </w:r>
      <w:r>
        <w:t>actualmente</w:t>
      </w:r>
      <w:r>
        <w:rPr>
          <w:spacing w:val="40"/>
        </w:rPr>
        <w:t xml:space="preserve"> </w:t>
      </w:r>
      <w:r>
        <w:t>con</w:t>
      </w:r>
      <w:r>
        <w:rPr>
          <w:spacing w:val="40"/>
        </w:rPr>
        <w:t xml:space="preserve"> </w:t>
      </w:r>
      <w:r>
        <w:t>La Previsora Seguros, las cuales tienen los siguientes amparos:</w:t>
      </w:r>
    </w:p>
    <w:p w14:paraId="0DA00A6F" w14:textId="77777777" w:rsidR="006E0DE5" w:rsidRDefault="00F902AB">
      <w:pPr>
        <w:pStyle w:val="ListParagraph"/>
        <w:numPr>
          <w:ilvl w:val="0"/>
          <w:numId w:val="1"/>
        </w:numPr>
        <w:tabs>
          <w:tab w:pos="1133" w:val="left"/>
        </w:tabs>
        <w:spacing w:before="1"/>
      </w:pPr>
      <w:r>
        <w:t>Responsabilidad</w:t>
      </w:r>
      <w:r>
        <w:rPr>
          <w:spacing w:val="-14"/>
        </w:rPr>
        <w:t xml:space="preserve"> </w:t>
      </w:r>
      <w:r>
        <w:rPr>
          <w:spacing w:val="-4"/>
        </w:rPr>
        <w:t>civil</w:t>
      </w:r>
    </w:p>
    <w:p w14:paraId="4FBCF567" w14:textId="77777777" w:rsidR="006E0DE5" w:rsidRDefault="00F902AB">
      <w:pPr>
        <w:pStyle w:val="ListParagraph"/>
        <w:numPr>
          <w:ilvl w:val="1"/>
          <w:numId w:val="1"/>
        </w:numPr>
        <w:tabs>
          <w:tab w:pos="1852" w:val="left"/>
        </w:tabs>
        <w:spacing w:before="18"/>
        <w:ind w:hanging="359" w:left="1852"/>
      </w:pPr>
      <w:r>
        <w:t>Daño</w:t>
      </w:r>
      <w:r>
        <w:rPr>
          <w:spacing w:val="-2"/>
        </w:rPr>
        <w:t xml:space="preserve"> </w:t>
      </w:r>
      <w:r>
        <w:t>bienes</w:t>
      </w:r>
      <w:r>
        <w:rPr>
          <w:spacing w:val="72"/>
        </w:rPr>
        <w:t xml:space="preserve"> </w:t>
      </w:r>
      <w:r>
        <w:t>de</w:t>
      </w:r>
      <w:r>
        <w:rPr>
          <w:spacing w:val="-2"/>
        </w:rPr>
        <w:t xml:space="preserve"> terceros</w:t>
      </w:r>
    </w:p>
    <w:p w14:paraId="1F1F4949" w14:textId="77777777" w:rsidR="006E0DE5" w:rsidRDefault="00F902AB">
      <w:pPr>
        <w:pStyle w:val="ListParagraph"/>
        <w:numPr>
          <w:ilvl w:val="1"/>
          <w:numId w:val="1"/>
        </w:numPr>
        <w:tabs>
          <w:tab w:pos="1852" w:val="left"/>
        </w:tabs>
        <w:spacing w:before="1"/>
        <w:ind w:hanging="359" w:left="1852"/>
      </w:pPr>
      <w:r>
        <w:t>Muerte</w:t>
      </w:r>
      <w:r>
        <w:rPr>
          <w:spacing w:val="-4"/>
        </w:rPr>
        <w:t xml:space="preserve"> </w:t>
      </w:r>
      <w:r>
        <w:t>o</w:t>
      </w:r>
      <w:r>
        <w:rPr>
          <w:spacing w:val="-2"/>
        </w:rPr>
        <w:t xml:space="preserve"> </w:t>
      </w:r>
      <w:r>
        <w:t>lesiones</w:t>
      </w:r>
      <w:r>
        <w:rPr>
          <w:spacing w:val="-3"/>
        </w:rPr>
        <w:t xml:space="preserve"> </w:t>
      </w:r>
      <w:r>
        <w:t>a</w:t>
      </w:r>
      <w:r>
        <w:rPr>
          <w:spacing w:val="-4"/>
        </w:rPr>
        <w:t xml:space="preserve"> </w:t>
      </w:r>
      <w:r>
        <w:t>una</w:t>
      </w:r>
      <w:r>
        <w:rPr>
          <w:spacing w:val="-4"/>
        </w:rPr>
        <w:t xml:space="preserve"> </w:t>
      </w:r>
      <w:r>
        <w:rPr>
          <w:spacing w:val="-2"/>
        </w:rPr>
        <w:t>persona</w:t>
      </w:r>
    </w:p>
    <w:p w14:paraId="0E4B3955" w14:textId="77777777" w:rsidR="006E0DE5" w:rsidRDefault="00F902AB">
      <w:pPr>
        <w:pStyle w:val="ListParagraph"/>
        <w:numPr>
          <w:ilvl w:val="1"/>
          <w:numId w:val="1"/>
        </w:numPr>
        <w:tabs>
          <w:tab w:pos="1852" w:val="left"/>
        </w:tabs>
        <w:spacing w:before="1"/>
        <w:ind w:hanging="359" w:left="1852"/>
      </w:pPr>
      <w:r>
        <w:t>Muerte</w:t>
      </w:r>
      <w:r>
        <w:rPr>
          <w:spacing w:val="-3"/>
        </w:rPr>
        <w:t xml:space="preserve"> </w:t>
      </w:r>
      <w:r>
        <w:t>o</w:t>
      </w:r>
      <w:r>
        <w:rPr>
          <w:spacing w:val="-2"/>
        </w:rPr>
        <w:t xml:space="preserve"> </w:t>
      </w:r>
      <w:r>
        <w:t>lesión</w:t>
      </w:r>
      <w:r>
        <w:rPr>
          <w:spacing w:val="-3"/>
        </w:rPr>
        <w:t xml:space="preserve"> </w:t>
      </w:r>
      <w:r>
        <w:t>a</w:t>
      </w:r>
      <w:r>
        <w:rPr>
          <w:spacing w:val="-4"/>
        </w:rPr>
        <w:t xml:space="preserve"> </w:t>
      </w:r>
      <w:r>
        <w:t>dos</w:t>
      </w:r>
      <w:r>
        <w:rPr>
          <w:spacing w:val="-2"/>
        </w:rPr>
        <w:t xml:space="preserve"> </w:t>
      </w:r>
      <w:r>
        <w:t>o</w:t>
      </w:r>
      <w:r>
        <w:rPr>
          <w:spacing w:val="-3"/>
        </w:rPr>
        <w:t xml:space="preserve"> </w:t>
      </w:r>
      <w:r>
        <w:t>más</w:t>
      </w:r>
      <w:r>
        <w:rPr>
          <w:spacing w:val="-1"/>
        </w:rPr>
        <w:t xml:space="preserve"> </w:t>
      </w:r>
      <w:r>
        <w:rPr>
          <w:spacing w:val="-2"/>
        </w:rPr>
        <w:t>personas</w:t>
      </w:r>
    </w:p>
    <w:p w14:paraId="76E3341D" w14:textId="77777777" w:rsidR="006E0DE5" w:rsidRDefault="00F902AB">
      <w:pPr>
        <w:pStyle w:val="ListParagraph"/>
        <w:numPr>
          <w:ilvl w:val="0"/>
          <w:numId w:val="1"/>
        </w:numPr>
        <w:tabs>
          <w:tab w:pos="1133" w:val="left"/>
        </w:tabs>
        <w:spacing w:before="3"/>
      </w:pPr>
      <w:r>
        <w:t>Asistencia</w:t>
      </w:r>
      <w:r>
        <w:rPr>
          <w:spacing w:val="-14"/>
        </w:rPr>
        <w:t xml:space="preserve"> </w:t>
      </w:r>
      <w:r>
        <w:t>jurídica</w:t>
      </w:r>
      <w:r>
        <w:rPr>
          <w:spacing w:val="-8"/>
        </w:rPr>
        <w:t xml:space="preserve"> </w:t>
      </w:r>
      <w:r>
        <w:rPr>
          <w:spacing w:val="-4"/>
        </w:rPr>
        <w:t>penal</w:t>
      </w:r>
    </w:p>
    <w:p w14:paraId="05532C42" w14:textId="77777777" w:rsidR="006E0DE5" w:rsidRDefault="00F902AB">
      <w:pPr>
        <w:pStyle w:val="ListParagraph"/>
        <w:numPr>
          <w:ilvl w:val="0"/>
          <w:numId w:val="1"/>
        </w:numPr>
        <w:tabs>
          <w:tab w:pos="1133" w:val="left"/>
        </w:tabs>
        <w:spacing w:before="18"/>
      </w:pPr>
      <w:r>
        <w:t>Perdida</w:t>
      </w:r>
      <w:r>
        <w:rPr>
          <w:spacing w:val="-4"/>
        </w:rPr>
        <w:t xml:space="preserve"> </w:t>
      </w:r>
      <w:r>
        <w:t>menor</w:t>
      </w:r>
      <w:r>
        <w:rPr>
          <w:spacing w:val="-5"/>
        </w:rPr>
        <w:t xml:space="preserve"> </w:t>
      </w:r>
      <w:r>
        <w:t>por</w:t>
      </w:r>
      <w:r>
        <w:rPr>
          <w:spacing w:val="-5"/>
        </w:rPr>
        <w:t xml:space="preserve"> </w:t>
      </w:r>
      <w:r>
        <w:rPr>
          <w:spacing w:val="-2"/>
        </w:rPr>
        <w:t>daños</w:t>
      </w:r>
    </w:p>
    <w:p w14:paraId="62D58CDB" w14:textId="77777777" w:rsidR="006E0DE5" w:rsidRDefault="00F902AB">
      <w:pPr>
        <w:pStyle w:val="ListParagraph"/>
        <w:numPr>
          <w:ilvl w:val="0"/>
          <w:numId w:val="1"/>
        </w:numPr>
        <w:tabs>
          <w:tab w:pos="1133" w:val="left"/>
        </w:tabs>
        <w:spacing w:before="19"/>
      </w:pPr>
      <w:r>
        <w:t>Perdida</w:t>
      </w:r>
      <w:r>
        <w:rPr>
          <w:spacing w:val="-4"/>
        </w:rPr>
        <w:t xml:space="preserve"> </w:t>
      </w:r>
      <w:r>
        <w:t>severa</w:t>
      </w:r>
      <w:r>
        <w:rPr>
          <w:spacing w:val="-6"/>
        </w:rPr>
        <w:t xml:space="preserve"> </w:t>
      </w:r>
      <w:r>
        <w:t>por</w:t>
      </w:r>
      <w:r>
        <w:rPr>
          <w:spacing w:val="-4"/>
        </w:rPr>
        <w:t xml:space="preserve"> </w:t>
      </w:r>
      <w:r>
        <w:rPr>
          <w:spacing w:val="-2"/>
        </w:rPr>
        <w:t>hurtos</w:t>
      </w:r>
    </w:p>
    <w:p w14:paraId="3589A632" w14:textId="77777777" w:rsidR="006E0DE5" w:rsidRDefault="00F902AB">
      <w:pPr>
        <w:pStyle w:val="ListParagraph"/>
        <w:numPr>
          <w:ilvl w:val="0"/>
          <w:numId w:val="1"/>
        </w:numPr>
        <w:tabs>
          <w:tab w:pos="1133" w:val="left"/>
        </w:tabs>
        <w:spacing w:before="18"/>
      </w:pPr>
      <w:r>
        <w:t>Perdida</w:t>
      </w:r>
      <w:r>
        <w:rPr>
          <w:spacing w:val="-4"/>
        </w:rPr>
        <w:t xml:space="preserve"> </w:t>
      </w:r>
      <w:r>
        <w:t>menor</w:t>
      </w:r>
      <w:r>
        <w:rPr>
          <w:spacing w:val="-5"/>
        </w:rPr>
        <w:t xml:space="preserve"> </w:t>
      </w:r>
      <w:r>
        <w:t>por</w:t>
      </w:r>
      <w:r>
        <w:rPr>
          <w:spacing w:val="-5"/>
        </w:rPr>
        <w:t xml:space="preserve"> </w:t>
      </w:r>
      <w:r>
        <w:rPr>
          <w:spacing w:val="-2"/>
        </w:rPr>
        <w:t>hurtos</w:t>
      </w:r>
    </w:p>
    <w:p w14:paraId="7CB99092" w14:textId="77777777" w:rsidR="006E0DE5" w:rsidRDefault="00F902AB">
      <w:pPr>
        <w:pStyle w:val="ListParagraph"/>
        <w:numPr>
          <w:ilvl w:val="0"/>
          <w:numId w:val="1"/>
        </w:numPr>
        <w:tabs>
          <w:tab w:pos="1133" w:val="left"/>
        </w:tabs>
        <w:spacing w:before="21"/>
      </w:pPr>
      <w:r>
        <w:t>Protección</w:t>
      </w:r>
      <w:r>
        <w:rPr>
          <w:spacing w:val="-12"/>
        </w:rPr>
        <w:t xml:space="preserve"> </w:t>
      </w:r>
      <w:r>
        <w:rPr>
          <w:spacing w:val="-2"/>
        </w:rPr>
        <w:t>patrimonial</w:t>
      </w:r>
    </w:p>
    <w:p w14:paraId="75EC2B05" w14:textId="77777777" w:rsidR="006E0DE5" w:rsidRDefault="00F902AB">
      <w:pPr>
        <w:pStyle w:val="ListParagraph"/>
        <w:numPr>
          <w:ilvl w:val="0"/>
          <w:numId w:val="1"/>
        </w:numPr>
        <w:tabs>
          <w:tab w:pos="1133" w:val="left"/>
        </w:tabs>
        <w:spacing w:before="19"/>
      </w:pPr>
      <w:r>
        <w:t>Perdida</w:t>
      </w:r>
      <w:r>
        <w:rPr>
          <w:spacing w:val="-4"/>
        </w:rPr>
        <w:t xml:space="preserve"> </w:t>
      </w:r>
      <w:r>
        <w:t>severa</w:t>
      </w:r>
      <w:r>
        <w:rPr>
          <w:spacing w:val="-6"/>
        </w:rPr>
        <w:t xml:space="preserve"> </w:t>
      </w:r>
      <w:r>
        <w:t>por</w:t>
      </w:r>
      <w:r>
        <w:rPr>
          <w:spacing w:val="-4"/>
        </w:rPr>
        <w:t xml:space="preserve"> </w:t>
      </w:r>
      <w:r>
        <w:rPr>
          <w:spacing w:val="-2"/>
        </w:rPr>
        <w:t>daños</w:t>
      </w:r>
    </w:p>
    <w:p w14:paraId="003B53EF" w14:textId="77777777" w:rsidR="006E0DE5" w:rsidRDefault="00F902AB">
      <w:pPr>
        <w:pStyle w:val="ListParagraph"/>
        <w:numPr>
          <w:ilvl w:val="0"/>
          <w:numId w:val="1"/>
        </w:numPr>
        <w:tabs>
          <w:tab w:pos="1133" w:val="left"/>
        </w:tabs>
        <w:spacing w:before="19"/>
      </w:pPr>
      <w:r>
        <w:t>Asistencia</w:t>
      </w:r>
      <w:r>
        <w:rPr>
          <w:spacing w:val="-9"/>
        </w:rPr>
        <w:t xml:space="preserve"> </w:t>
      </w:r>
      <w:r>
        <w:t>en</w:t>
      </w:r>
      <w:r>
        <w:rPr>
          <w:spacing w:val="-8"/>
        </w:rPr>
        <w:t xml:space="preserve"> </w:t>
      </w:r>
      <w:r>
        <w:rPr>
          <w:spacing w:val="-2"/>
        </w:rPr>
        <w:t>viajes</w:t>
      </w:r>
    </w:p>
    <w:p w14:paraId="7F0FA7B3" w14:textId="77777777" w:rsidR="006E0DE5" w:rsidRDefault="00F902AB">
      <w:pPr>
        <w:pStyle w:val="ListParagraph"/>
        <w:numPr>
          <w:ilvl w:val="0"/>
          <w:numId w:val="1"/>
        </w:numPr>
        <w:tabs>
          <w:tab w:pos="1133" w:val="left"/>
        </w:tabs>
        <w:spacing w:before="18"/>
      </w:pPr>
      <w:r>
        <w:rPr>
          <w:spacing w:val="-2"/>
        </w:rPr>
        <w:t>Terremoto</w:t>
      </w:r>
    </w:p>
    <w:p w14:paraId="16A180DB" w14:textId="77777777" w:rsidR="006E0DE5" w:rsidRDefault="00F902AB">
      <w:pPr>
        <w:pStyle w:val="ListParagraph"/>
        <w:numPr>
          <w:ilvl w:val="0"/>
          <w:numId w:val="1"/>
        </w:numPr>
        <w:tabs>
          <w:tab w:pos="1133" w:val="left"/>
        </w:tabs>
        <w:spacing w:before="16"/>
      </w:pPr>
      <w:r>
        <w:t>Asistencia</w:t>
      </w:r>
      <w:r>
        <w:rPr>
          <w:spacing w:val="-14"/>
        </w:rPr>
        <w:t xml:space="preserve"> </w:t>
      </w:r>
      <w:r>
        <w:t>jurídica</w:t>
      </w:r>
      <w:r>
        <w:rPr>
          <w:spacing w:val="-11"/>
        </w:rPr>
        <w:t xml:space="preserve"> </w:t>
      </w:r>
      <w:r>
        <w:rPr>
          <w:spacing w:val="-4"/>
        </w:rPr>
        <w:t>civil</w:t>
      </w:r>
    </w:p>
    <w:p w14:paraId="4CD918F7" w14:textId="77777777" w:rsidR="006E0DE5" w:rsidRDefault="00F902AB">
      <w:pPr>
        <w:pStyle w:val="Heading5"/>
        <w:spacing w:before="182"/>
        <w:ind w:firstLine="0" w:left="696"/>
      </w:pPr>
      <w:r>
        <w:t>7.3.5.2</w:t>
      </w:r>
      <w:r>
        <w:rPr>
          <w:spacing w:val="-9"/>
        </w:rPr>
        <w:t xml:space="preserve"> </w:t>
      </w:r>
      <w:r>
        <w:t>Lecciones</w:t>
      </w:r>
      <w:r>
        <w:rPr>
          <w:spacing w:val="-7"/>
        </w:rPr>
        <w:t xml:space="preserve"> </w:t>
      </w:r>
      <w:r>
        <w:rPr>
          <w:spacing w:val="-2"/>
        </w:rPr>
        <w:t>Aprendidas</w:t>
      </w:r>
    </w:p>
    <w:p w14:paraId="3F9F998B" w14:textId="77777777" w:rsidR="006E0DE5" w:rsidRDefault="006E0DE5">
      <w:pPr>
        <w:pStyle w:val="BodyText"/>
        <w:rPr>
          <w:b/>
          <w:i/>
        </w:rPr>
      </w:pPr>
    </w:p>
    <w:p w14:paraId="68D22CDB" w14:textId="77777777" w:rsidR="006E0DE5" w:rsidRDefault="00F902AB">
      <w:pPr>
        <w:pStyle w:val="BodyText"/>
        <w:ind w:left="412" w:right="331"/>
        <w:jc w:val="both"/>
      </w:pPr>
      <w:r>
        <w:t>Posterior al momento en que un conductor del Ministerio esté involucrado en un accidente</w:t>
      </w:r>
      <w:r>
        <w:rPr>
          <w:spacing w:val="-1"/>
        </w:rPr>
        <w:t xml:space="preserve"> </w:t>
      </w:r>
      <w:r>
        <w:t>de</w:t>
      </w:r>
      <w:r>
        <w:rPr>
          <w:spacing w:val="-2"/>
        </w:rPr>
        <w:t xml:space="preserve"> </w:t>
      </w:r>
      <w:r>
        <w:t>tránsito en</w:t>
      </w:r>
      <w:r>
        <w:rPr>
          <w:spacing w:val="-3"/>
        </w:rPr>
        <w:t xml:space="preserve"> </w:t>
      </w:r>
      <w:r>
        <w:t>ejercicio de</w:t>
      </w:r>
      <w:r>
        <w:rPr>
          <w:spacing w:val="-2"/>
        </w:rPr>
        <w:t xml:space="preserve"> </w:t>
      </w:r>
      <w:r>
        <w:t>sus</w:t>
      </w:r>
      <w:r>
        <w:rPr>
          <w:spacing w:val="-3"/>
        </w:rPr>
        <w:t xml:space="preserve"> </w:t>
      </w:r>
      <w:r>
        <w:t>actividades</w:t>
      </w:r>
      <w:r>
        <w:rPr>
          <w:spacing w:val="-2"/>
        </w:rPr>
        <w:t xml:space="preserve"> </w:t>
      </w:r>
      <w:r>
        <w:t>laborales,</w:t>
      </w:r>
      <w:r>
        <w:rPr>
          <w:spacing w:val="-3"/>
        </w:rPr>
        <w:t xml:space="preserve"> </w:t>
      </w:r>
      <w:r>
        <w:t>se</w:t>
      </w:r>
      <w:r>
        <w:rPr>
          <w:spacing w:val="-2"/>
        </w:rPr>
        <w:t xml:space="preserve"> </w:t>
      </w:r>
      <w:r>
        <w:t>realizará</w:t>
      </w:r>
      <w:r>
        <w:rPr>
          <w:spacing w:val="-1"/>
        </w:rPr>
        <w:t xml:space="preserve"> </w:t>
      </w:r>
      <w:r>
        <w:t>una</w:t>
      </w:r>
      <w:r>
        <w:rPr>
          <w:spacing w:val="-3"/>
        </w:rPr>
        <w:t xml:space="preserve"> </w:t>
      </w:r>
      <w:r>
        <w:t>reunión con los conductores, en donde se comunicaran las lecciones resultantes del</w:t>
      </w:r>
      <w:r>
        <w:rPr>
          <w:spacing w:val="-1"/>
        </w:rPr>
        <w:t xml:space="preserve"> </w:t>
      </w:r>
      <w:r>
        <w:t>proceso de investigación, y se tomara como referencia las siguientes preguntas: ¿Qué paso?, ¿Por qué paso?, ¿Qué hacer para que no vuelva ocurrir?, lo anterior con el fin de dejar un registro de estas situaciones y poder identificar posibles errores, tomar las acciones acertadas y evitar o disminuir situaciones similares.</w:t>
      </w:r>
    </w:p>
    <w:p w14:paraId="620FB2B6" w14:textId="77777777" w:rsidR="006E0DE5" w:rsidRDefault="006E0DE5">
      <w:pPr>
        <w:pStyle w:val="BodyText"/>
      </w:pPr>
    </w:p>
    <w:p w14:paraId="0F47D234" w14:textId="77777777" w:rsidR="006E0DE5" w:rsidRDefault="00F902AB">
      <w:pPr>
        <w:pStyle w:val="Heading4"/>
        <w:numPr>
          <w:ilvl w:val="1"/>
          <w:numId w:val="7"/>
        </w:numPr>
        <w:tabs>
          <w:tab w:pos="951" w:val="left"/>
        </w:tabs>
        <w:ind w:hanging="539" w:left="951"/>
        <w:jc w:val="left"/>
      </w:pPr>
      <w:bookmarkStart w:id="53" w:name="_bookmark48"/>
      <w:bookmarkEnd w:id="53"/>
      <w:r>
        <w:t>DOCUMENTACIÓN</w:t>
      </w:r>
      <w:r>
        <w:rPr>
          <w:spacing w:val="-7"/>
        </w:rPr>
        <w:t xml:space="preserve"> </w:t>
      </w:r>
      <w:r>
        <w:t>PARA</w:t>
      </w:r>
      <w:r>
        <w:rPr>
          <w:spacing w:val="-6"/>
        </w:rPr>
        <w:t xml:space="preserve"> </w:t>
      </w:r>
      <w:r>
        <w:t>EL</w:t>
      </w:r>
      <w:r>
        <w:rPr>
          <w:spacing w:val="-4"/>
        </w:rPr>
        <w:t xml:space="preserve"> </w:t>
      </w:r>
      <w:r>
        <w:t>REGISTRO</w:t>
      </w:r>
      <w:r>
        <w:rPr>
          <w:spacing w:val="-6"/>
        </w:rPr>
        <w:t xml:space="preserve"> </w:t>
      </w:r>
      <w:r>
        <w:t>DE</w:t>
      </w:r>
      <w:r>
        <w:rPr>
          <w:spacing w:val="-4"/>
        </w:rPr>
        <w:t xml:space="preserve"> </w:t>
      </w:r>
      <w:r>
        <w:rPr>
          <w:spacing w:val="-2"/>
        </w:rPr>
        <w:t>ACCIDENTES</w:t>
      </w:r>
    </w:p>
    <w:p w14:paraId="5157BF73" w14:textId="77777777" w:rsidR="006E0DE5" w:rsidRDefault="006E0DE5">
      <w:pPr>
        <w:pStyle w:val="BodyText"/>
        <w:spacing w:before="60"/>
        <w:rPr>
          <w:b/>
          <w:i/>
        </w:rPr>
      </w:pPr>
    </w:p>
    <w:p w14:paraId="2E587F36" w14:textId="77777777" w:rsidR="006E0DE5" w:rsidRDefault="00F902AB">
      <w:pPr>
        <w:pStyle w:val="BodyText"/>
        <w:spacing w:before="1"/>
        <w:ind w:left="412"/>
      </w:pPr>
      <w:r>
        <w:t>Se</w:t>
      </w:r>
      <w:r>
        <w:rPr>
          <w:spacing w:val="-3"/>
        </w:rPr>
        <w:t xml:space="preserve"> </w:t>
      </w:r>
      <w:r>
        <w:t>definen</w:t>
      </w:r>
      <w:r>
        <w:rPr>
          <w:spacing w:val="-2"/>
        </w:rPr>
        <w:t xml:space="preserve"> </w:t>
      </w:r>
      <w:r>
        <w:t>las</w:t>
      </w:r>
      <w:r>
        <w:rPr>
          <w:spacing w:val="-4"/>
        </w:rPr>
        <w:t xml:space="preserve"> </w:t>
      </w:r>
      <w:r>
        <w:t>siguientes</w:t>
      </w:r>
      <w:r>
        <w:rPr>
          <w:spacing w:val="-4"/>
        </w:rPr>
        <w:t xml:space="preserve"> </w:t>
      </w:r>
      <w:r>
        <w:t>fuentes</w:t>
      </w:r>
      <w:r>
        <w:rPr>
          <w:spacing w:val="-4"/>
        </w:rPr>
        <w:t xml:space="preserve"> </w:t>
      </w:r>
      <w:r>
        <w:t>de</w:t>
      </w:r>
      <w:r>
        <w:rPr>
          <w:spacing w:val="-3"/>
        </w:rPr>
        <w:t xml:space="preserve"> </w:t>
      </w:r>
      <w:r>
        <w:t>información</w:t>
      </w:r>
      <w:r>
        <w:rPr>
          <w:spacing w:val="-4"/>
        </w:rPr>
        <w:t xml:space="preserve"> </w:t>
      </w:r>
      <w:r>
        <w:t>para</w:t>
      </w:r>
      <w:r>
        <w:rPr>
          <w:spacing w:val="-5"/>
        </w:rPr>
        <w:t xml:space="preserve"> </w:t>
      </w:r>
      <w:r>
        <w:t>el</w:t>
      </w:r>
      <w:r>
        <w:rPr>
          <w:spacing w:val="-5"/>
        </w:rPr>
        <w:t xml:space="preserve"> </w:t>
      </w:r>
      <w:r>
        <w:t>registro</w:t>
      </w:r>
      <w:r>
        <w:rPr>
          <w:spacing w:val="-2"/>
        </w:rPr>
        <w:t xml:space="preserve"> </w:t>
      </w:r>
      <w:r>
        <w:t>y</w:t>
      </w:r>
      <w:r>
        <w:rPr>
          <w:spacing w:val="-5"/>
        </w:rPr>
        <w:t xml:space="preserve"> </w:t>
      </w:r>
      <w:r>
        <w:t>documentación</w:t>
      </w:r>
      <w:r>
        <w:rPr>
          <w:spacing w:val="-4"/>
        </w:rPr>
        <w:t xml:space="preserve"> </w:t>
      </w:r>
      <w:r>
        <w:t>de accidentes de tránsito:</w:t>
      </w:r>
    </w:p>
    <w:p w14:paraId="14150BB1" w14:textId="77777777" w:rsidR="006E0DE5" w:rsidRDefault="00F902AB">
      <w:pPr>
        <w:pStyle w:val="ListParagraph"/>
        <w:numPr>
          <w:ilvl w:val="0"/>
          <w:numId w:val="5"/>
        </w:numPr>
        <w:tabs>
          <w:tab w:pos="1133" w:val="left"/>
        </w:tabs>
        <w:spacing w:before="266"/>
      </w:pPr>
      <w:r>
        <w:t>Reporte</w:t>
      </w:r>
      <w:r>
        <w:rPr>
          <w:spacing w:val="-2"/>
        </w:rPr>
        <w:t xml:space="preserve"> </w:t>
      </w:r>
      <w:r>
        <w:t>a</w:t>
      </w:r>
      <w:r>
        <w:rPr>
          <w:spacing w:val="-4"/>
        </w:rPr>
        <w:t xml:space="preserve"> </w:t>
      </w:r>
      <w:r>
        <w:t>jefe</w:t>
      </w:r>
      <w:r>
        <w:rPr>
          <w:spacing w:val="-1"/>
        </w:rPr>
        <w:t xml:space="preserve"> </w:t>
      </w:r>
      <w:r>
        <w:rPr>
          <w:spacing w:val="-2"/>
        </w:rPr>
        <w:t>inmediato</w:t>
      </w:r>
    </w:p>
    <w:p w14:paraId="066E4D50" w14:textId="77777777" w:rsidR="006E0DE5" w:rsidRDefault="00F902AB">
      <w:pPr>
        <w:pStyle w:val="ListParagraph"/>
        <w:numPr>
          <w:ilvl w:val="0"/>
          <w:numId w:val="5"/>
        </w:numPr>
        <w:tabs>
          <w:tab w:pos="1133" w:val="left"/>
        </w:tabs>
        <w:spacing w:before="21"/>
      </w:pPr>
      <w:r>
        <w:t>Reporte</w:t>
      </w:r>
      <w:r>
        <w:rPr>
          <w:spacing w:val="-2"/>
        </w:rPr>
        <w:t xml:space="preserve"> </w:t>
      </w:r>
      <w:r>
        <w:t>a</w:t>
      </w:r>
      <w:r>
        <w:rPr>
          <w:spacing w:val="-4"/>
        </w:rPr>
        <w:t xml:space="preserve"> </w:t>
      </w:r>
      <w:r>
        <w:t>la</w:t>
      </w:r>
      <w:r>
        <w:rPr>
          <w:spacing w:val="-3"/>
        </w:rPr>
        <w:t xml:space="preserve"> </w:t>
      </w:r>
      <w:r>
        <w:rPr>
          <w:spacing w:val="-5"/>
        </w:rPr>
        <w:t>ARL</w:t>
      </w:r>
    </w:p>
    <w:p w14:paraId="50989887" w14:textId="77777777" w:rsidR="006E0DE5" w:rsidRDefault="00F902AB">
      <w:pPr>
        <w:pStyle w:val="ListParagraph"/>
        <w:numPr>
          <w:ilvl w:val="0"/>
          <w:numId w:val="5"/>
        </w:numPr>
        <w:tabs>
          <w:tab w:pos="1133" w:val="left"/>
        </w:tabs>
        <w:spacing w:before="16"/>
      </w:pPr>
      <w:r>
        <w:t>Informe</w:t>
      </w:r>
      <w:r>
        <w:rPr>
          <w:spacing w:val="-3"/>
        </w:rPr>
        <w:t xml:space="preserve"> </w:t>
      </w:r>
      <w:r>
        <w:t>de</w:t>
      </w:r>
      <w:r>
        <w:rPr>
          <w:spacing w:val="-2"/>
        </w:rPr>
        <w:t xml:space="preserve"> transito</w:t>
      </w:r>
      <w:bookmarkStart w:id="54" w:name="_Hlk213249451"/>
    </w:p>
    <w:p w14:paraId="0920622A" w14:textId="77777777" w:rsidR="006E0DE5" w:rsidRDefault="00F902AB">
      <w:pPr>
        <w:pStyle w:val="Heading3"/>
        <w:numPr>
          <w:ilvl w:val="2"/>
          <w:numId w:val="4"/>
        </w:numPr>
        <w:tabs>
          <w:tab w:pos="1190" w:val="left"/>
        </w:tabs>
        <w:spacing w:before="182"/>
        <w:ind w:hanging="778" w:left="1190"/>
      </w:pPr>
      <w:bookmarkStart w:id="55" w:name="_bookmark49"/>
      <w:bookmarkEnd w:id="52"/>
      <w:bookmarkEnd w:id="55"/>
      <w:r>
        <w:t>Indicadores</w:t>
      </w:r>
      <w:r>
        <w:rPr>
          <w:spacing w:val="-5"/>
        </w:rPr>
        <w:t xml:space="preserve"> </w:t>
      </w:r>
      <w:r>
        <w:t>de</w:t>
      </w:r>
      <w:r>
        <w:rPr>
          <w:spacing w:val="-6"/>
        </w:rPr>
        <w:t xml:space="preserve"> </w:t>
      </w:r>
      <w:r>
        <w:rPr>
          <w:spacing w:val="-2"/>
        </w:rPr>
        <w:t>Accidentes</w:t>
      </w:r>
    </w:p>
    <w:p w14:paraId="3A62A70C" w14:textId="77777777" w:rsidR="006E0DE5" w:rsidRDefault="006E0DE5">
      <w:pPr>
        <w:pStyle w:val="BodyText"/>
        <w:spacing w:before="28"/>
        <w:rPr>
          <w:b/>
          <w:sz w:val="20"/>
        </w:rPr>
      </w:pPr>
    </w:p>
    <w:tbl>
      <w:tblPr>
        <w:tblStyle w:val="TableNormal1"/>
        <w:tblW w:type="auto" w:w="0"/>
        <w:tblInd w:type="dxa" w:w="4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767"/>
        <w:gridCol w:w="2353"/>
        <w:gridCol w:w="1767"/>
        <w:gridCol w:w="1767"/>
        <w:gridCol w:w="1768"/>
      </w:tblGrid>
      <w:tr w14:paraId="79B4102E" w14:textId="77777777" w:rsidR="006E0DE5">
        <w:trPr>
          <w:trHeight w:val="436"/>
        </w:trPr>
        <w:tc>
          <w:tcPr>
            <w:tcW w:type="dxa" w:w="1767"/>
            <w:shd w:color="auto" w:fill="D0CECE" w:val="clear"/>
          </w:tcPr>
          <w:p w14:paraId="75AF3D44" w14:textId="77777777" w:rsidR="006E0DE5" w:rsidRDefault="00F902AB">
            <w:pPr>
              <w:pStyle w:val="TableParagraph"/>
              <w:spacing w:before="109"/>
              <w:ind w:left="165"/>
              <w:rPr>
                <w:b/>
                <w:sz w:val="18"/>
              </w:rPr>
            </w:pPr>
            <w:r>
              <w:rPr>
                <w:b/>
                <w:spacing w:val="-2"/>
                <w:sz w:val="18"/>
              </w:rPr>
              <w:t>DESCRIPCIÓN</w:t>
            </w:r>
          </w:p>
        </w:tc>
        <w:tc>
          <w:tcPr>
            <w:tcW w:type="dxa" w:w="2353"/>
            <w:shd w:color="auto" w:fill="D0CECE" w:val="clear"/>
          </w:tcPr>
          <w:p w14:paraId="5ECE4599" w14:textId="77777777" w:rsidR="006E0DE5" w:rsidRDefault="00F902AB">
            <w:pPr>
              <w:pStyle w:val="TableParagraph"/>
              <w:spacing w:before="109"/>
              <w:ind w:left="539"/>
              <w:rPr>
                <w:b/>
                <w:sz w:val="18"/>
              </w:rPr>
            </w:pPr>
            <w:r>
              <w:rPr>
                <w:b/>
                <w:spacing w:val="-2"/>
                <w:sz w:val="18"/>
              </w:rPr>
              <w:t>DEFINICIÓN</w:t>
            </w:r>
          </w:p>
        </w:tc>
        <w:tc>
          <w:tcPr>
            <w:tcW w:type="dxa" w:w="1767"/>
            <w:shd w:color="auto" w:fill="D0CECE" w:val="clear"/>
          </w:tcPr>
          <w:p w14:paraId="2A50EE01" w14:textId="77777777" w:rsidR="006E0DE5" w:rsidRDefault="00F902AB">
            <w:pPr>
              <w:pStyle w:val="TableParagraph"/>
              <w:spacing w:line="218" w:lineRule="exact"/>
              <w:ind w:firstLine="194" w:left="131"/>
              <w:rPr>
                <w:b/>
                <w:sz w:val="18"/>
              </w:rPr>
            </w:pPr>
            <w:r>
              <w:rPr>
                <w:b/>
                <w:sz w:val="18"/>
              </w:rPr>
              <w:t xml:space="preserve">FUENTE DE </w:t>
            </w:r>
            <w:r>
              <w:rPr>
                <w:b/>
                <w:spacing w:val="-2"/>
                <w:sz w:val="18"/>
              </w:rPr>
              <w:t>INFORMACIÓN</w:t>
            </w:r>
          </w:p>
        </w:tc>
        <w:tc>
          <w:tcPr>
            <w:tcW w:type="dxa" w:w="1767"/>
            <w:shd w:color="auto" w:fill="D0CECE" w:val="clear"/>
          </w:tcPr>
          <w:p w14:paraId="7DC753A8" w14:textId="77777777" w:rsidR="006E0DE5" w:rsidRDefault="00F902AB">
            <w:pPr>
              <w:pStyle w:val="TableParagraph"/>
              <w:spacing w:before="109"/>
              <w:ind w:left="126" w:right="116"/>
              <w:jc w:val="center"/>
              <w:rPr>
                <w:b/>
                <w:sz w:val="18"/>
              </w:rPr>
            </w:pPr>
            <w:r>
              <w:rPr>
                <w:b/>
                <w:spacing w:val="-4"/>
                <w:sz w:val="18"/>
              </w:rPr>
              <w:t>META</w:t>
            </w:r>
          </w:p>
        </w:tc>
        <w:tc>
          <w:tcPr>
            <w:tcW w:type="dxa" w:w="1768"/>
            <w:shd w:color="auto" w:fill="D0CECE" w:val="clear"/>
          </w:tcPr>
          <w:p w14:paraId="62E1562E" w14:textId="77777777" w:rsidR="006E0DE5" w:rsidRDefault="00F902AB">
            <w:pPr>
              <w:pStyle w:val="TableParagraph"/>
              <w:spacing w:line="218" w:lineRule="exact"/>
              <w:ind w:hanging="106" w:left="343"/>
              <w:rPr>
                <w:b/>
                <w:sz w:val="18"/>
              </w:rPr>
            </w:pPr>
            <w:r>
              <w:rPr>
                <w:b/>
                <w:sz w:val="18"/>
              </w:rPr>
              <w:t>PERIODO</w:t>
            </w:r>
            <w:r>
              <w:rPr>
                <w:b/>
                <w:spacing w:val="-16"/>
                <w:sz w:val="18"/>
              </w:rPr>
              <w:t xml:space="preserve"> </w:t>
            </w:r>
            <w:r>
              <w:rPr>
                <w:b/>
                <w:sz w:val="18"/>
              </w:rPr>
              <w:t xml:space="preserve">DE </w:t>
            </w:r>
            <w:r>
              <w:rPr>
                <w:b/>
                <w:spacing w:val="-2"/>
                <w:sz w:val="18"/>
              </w:rPr>
              <w:t>MEDICIÓN</w:t>
            </w:r>
          </w:p>
        </w:tc>
      </w:tr>
      <w:tr w14:paraId="27B81056" w14:textId="77777777" w:rsidR="006E0DE5">
        <w:trPr>
          <w:trHeight w:val="657"/>
        </w:trPr>
        <w:tc>
          <w:tcPr>
            <w:tcW w:type="dxa" w:w="1767"/>
          </w:tcPr>
          <w:p w14:paraId="0BDD9D04" w14:textId="77777777" w:rsidR="006E0DE5" w:rsidRDefault="00F902AB">
            <w:pPr>
              <w:pStyle w:val="TableParagraph"/>
              <w:spacing w:line="218" w:lineRule="exact"/>
              <w:ind w:hanging="2" w:left="113" w:right="100"/>
              <w:jc w:val="center"/>
              <w:rPr>
                <w:b/>
                <w:sz w:val="18"/>
              </w:rPr>
            </w:pPr>
            <w:r>
              <w:rPr>
                <w:b/>
                <w:sz w:val="18"/>
              </w:rPr>
              <w:t xml:space="preserve">Tasa de </w:t>
            </w:r>
            <w:r>
              <w:rPr>
                <w:b/>
                <w:spacing w:val="-2"/>
                <w:sz w:val="18"/>
              </w:rPr>
              <w:t>vehículos inspeccionados</w:t>
            </w:r>
          </w:p>
        </w:tc>
        <w:tc>
          <w:tcPr>
            <w:tcW w:type="dxa" w:w="2353"/>
          </w:tcPr>
          <w:p w14:paraId="4FDD4FEF" w14:textId="77777777" w:rsidR="006E0DE5" w:rsidRDefault="00F902AB">
            <w:pPr>
              <w:pStyle w:val="TableParagraph"/>
              <w:spacing w:line="218" w:lineRule="exact"/>
              <w:ind w:hanging="4" w:left="107" w:right="95"/>
              <w:jc w:val="center"/>
              <w:rPr>
                <w:sz w:val="18"/>
              </w:rPr>
            </w:pPr>
            <w:r>
              <w:rPr>
                <w:sz w:val="18"/>
              </w:rPr>
              <w:t xml:space="preserve">Número de vehículos </w:t>
            </w:r>
            <w:r>
              <w:rPr>
                <w:spacing w:val="-2"/>
                <w:sz w:val="18"/>
              </w:rPr>
              <w:t xml:space="preserve">inspeccionados/número </w:t>
            </w:r>
            <w:r>
              <w:rPr>
                <w:sz w:val="18"/>
              </w:rPr>
              <w:t>total de vehículos</w:t>
            </w:r>
          </w:p>
        </w:tc>
        <w:tc>
          <w:tcPr>
            <w:tcW w:type="dxa" w:w="1767"/>
          </w:tcPr>
          <w:p w14:paraId="7850677A" w14:textId="77777777" w:rsidR="006E0DE5" w:rsidRDefault="00F902AB">
            <w:pPr>
              <w:pStyle w:val="TableParagraph"/>
              <w:spacing w:line="218" w:lineRule="exact"/>
              <w:ind w:left="126" w:right="115"/>
              <w:jc w:val="center"/>
              <w:rPr>
                <w:sz w:val="18"/>
              </w:rPr>
            </w:pPr>
            <w:r>
              <w:rPr>
                <w:sz w:val="18"/>
              </w:rPr>
              <w:t>Información</w:t>
            </w:r>
            <w:r>
              <w:rPr>
                <w:spacing w:val="-16"/>
                <w:sz w:val="18"/>
              </w:rPr>
              <w:t xml:space="preserve"> </w:t>
            </w:r>
            <w:r>
              <w:rPr>
                <w:sz w:val="18"/>
              </w:rPr>
              <w:t xml:space="preserve">del </w:t>
            </w:r>
            <w:r>
              <w:rPr>
                <w:spacing w:val="-2"/>
                <w:sz w:val="18"/>
              </w:rPr>
              <w:t>Parque Automotor</w:t>
            </w:r>
          </w:p>
        </w:tc>
        <w:tc>
          <w:tcPr>
            <w:tcW w:type="dxa" w:w="1767"/>
          </w:tcPr>
          <w:p w14:paraId="3F9EA37D" w14:textId="77777777" w:rsidR="006E0DE5" w:rsidRDefault="006E0DE5">
            <w:pPr>
              <w:pStyle w:val="TableParagraph"/>
              <w:rPr>
                <w:b/>
                <w:sz w:val="18"/>
              </w:rPr>
            </w:pPr>
          </w:p>
          <w:p w14:paraId="43F2C91A" w14:textId="77777777" w:rsidR="006E0DE5" w:rsidRDefault="00F902AB">
            <w:pPr>
              <w:pStyle w:val="TableParagraph"/>
              <w:spacing w:before="1"/>
              <w:ind w:left="129" w:right="115"/>
              <w:jc w:val="center"/>
              <w:rPr>
                <w:sz w:val="18"/>
              </w:rPr>
            </w:pPr>
            <w:r>
              <w:rPr>
                <w:spacing w:val="-4"/>
                <w:sz w:val="18"/>
              </w:rPr>
              <w:t>100%</w:t>
            </w:r>
          </w:p>
        </w:tc>
        <w:tc>
          <w:tcPr>
            <w:tcW w:type="dxa" w:w="1768"/>
          </w:tcPr>
          <w:p w14:paraId="5419CA5A" w14:textId="77777777" w:rsidR="006E0DE5" w:rsidRDefault="006E0DE5">
            <w:pPr>
              <w:pStyle w:val="TableParagraph"/>
              <w:rPr>
                <w:b/>
                <w:sz w:val="18"/>
              </w:rPr>
            </w:pPr>
          </w:p>
          <w:p w14:paraId="7C74CBB6" w14:textId="77777777" w:rsidR="006E0DE5" w:rsidRDefault="00F902AB">
            <w:pPr>
              <w:pStyle w:val="TableParagraph"/>
              <w:spacing w:before="1"/>
              <w:ind w:left="3"/>
              <w:jc w:val="center"/>
              <w:rPr>
                <w:sz w:val="18"/>
              </w:rPr>
            </w:pPr>
            <w:r>
              <w:rPr>
                <w:spacing w:val="-2"/>
                <w:sz w:val="18"/>
              </w:rPr>
              <w:t>Trimestral</w:t>
            </w:r>
          </w:p>
        </w:tc>
      </w:tr>
      <w:tr w14:paraId="2DBEA9AF" w14:textId="77777777" w:rsidR="006E0DE5">
        <w:trPr>
          <w:trHeight w:val="1093"/>
        </w:trPr>
        <w:tc>
          <w:tcPr>
            <w:tcW w:type="dxa" w:w="1767"/>
          </w:tcPr>
          <w:p w14:paraId="5B577999" w14:textId="77777777" w:rsidR="006E0DE5" w:rsidRDefault="006E0DE5">
            <w:pPr>
              <w:pStyle w:val="TableParagraph"/>
              <w:rPr>
                <w:b/>
                <w:sz w:val="18"/>
              </w:rPr>
            </w:pPr>
          </w:p>
          <w:p w14:paraId="45E0D1ED" w14:textId="77777777" w:rsidR="006E0DE5" w:rsidRDefault="00F902AB">
            <w:pPr>
              <w:pStyle w:val="TableParagraph"/>
              <w:spacing w:before="1"/>
              <w:ind w:left="126" w:right="116"/>
              <w:jc w:val="center"/>
              <w:rPr>
                <w:b/>
                <w:sz w:val="18"/>
              </w:rPr>
            </w:pPr>
            <w:r>
              <w:rPr>
                <w:b/>
                <w:sz w:val="18"/>
              </w:rPr>
              <w:t>Frecuencia</w:t>
            </w:r>
            <w:r>
              <w:rPr>
                <w:b/>
                <w:spacing w:val="-16"/>
                <w:sz w:val="18"/>
              </w:rPr>
              <w:t xml:space="preserve"> </w:t>
            </w:r>
            <w:r>
              <w:rPr>
                <w:b/>
                <w:sz w:val="18"/>
              </w:rPr>
              <w:t>de accidentes</w:t>
            </w:r>
            <w:r>
              <w:rPr>
                <w:b/>
                <w:spacing w:val="-16"/>
                <w:sz w:val="18"/>
              </w:rPr>
              <w:t xml:space="preserve"> </w:t>
            </w:r>
            <w:r>
              <w:rPr>
                <w:b/>
                <w:sz w:val="18"/>
              </w:rPr>
              <w:t xml:space="preserve">de </w:t>
            </w:r>
            <w:r>
              <w:rPr>
                <w:b/>
                <w:spacing w:val="-2"/>
                <w:sz w:val="18"/>
              </w:rPr>
              <w:t>transito</w:t>
            </w:r>
          </w:p>
        </w:tc>
        <w:tc>
          <w:tcPr>
            <w:tcW w:type="dxa" w:w="2353"/>
          </w:tcPr>
          <w:p w14:paraId="5CE247CA" w14:textId="77777777" w:rsidR="006E0DE5" w:rsidRDefault="00F902AB">
            <w:pPr>
              <w:pStyle w:val="TableParagraph"/>
              <w:spacing w:before="1"/>
              <w:ind w:left="122" w:right="113"/>
              <w:jc w:val="center"/>
              <w:rPr>
                <w:sz w:val="18"/>
              </w:rPr>
            </w:pPr>
            <w:r>
              <w:rPr>
                <w:sz w:val="18"/>
              </w:rPr>
              <w:t>Número</w:t>
            </w:r>
            <w:r>
              <w:rPr>
                <w:spacing w:val="-16"/>
                <w:sz w:val="18"/>
              </w:rPr>
              <w:t xml:space="preserve"> </w:t>
            </w:r>
            <w:r>
              <w:rPr>
                <w:sz w:val="18"/>
              </w:rPr>
              <w:t>de</w:t>
            </w:r>
            <w:r>
              <w:rPr>
                <w:spacing w:val="-16"/>
                <w:sz w:val="18"/>
              </w:rPr>
              <w:t xml:space="preserve"> </w:t>
            </w:r>
            <w:r>
              <w:rPr>
                <w:sz w:val="18"/>
              </w:rPr>
              <w:t xml:space="preserve">accidentes de tránsito en un </w:t>
            </w:r>
            <w:r>
              <w:rPr>
                <w:spacing w:val="-2"/>
                <w:sz w:val="18"/>
              </w:rPr>
              <w:t>período/</w:t>
            </w:r>
          </w:p>
          <w:p w14:paraId="6FE8F04A" w14:textId="77777777" w:rsidR="006E0DE5" w:rsidRDefault="00F902AB">
            <w:pPr>
              <w:pStyle w:val="TableParagraph"/>
              <w:spacing w:line="218" w:lineRule="exact"/>
              <w:ind w:left="122" w:right="114"/>
              <w:jc w:val="center"/>
              <w:rPr>
                <w:sz w:val="18"/>
              </w:rPr>
            </w:pPr>
            <w:r>
              <w:rPr>
                <w:sz w:val="18"/>
              </w:rPr>
              <w:t>Número</w:t>
            </w:r>
            <w:r>
              <w:rPr>
                <w:spacing w:val="-16"/>
                <w:sz w:val="18"/>
              </w:rPr>
              <w:t xml:space="preserve"> </w:t>
            </w:r>
            <w:r>
              <w:rPr>
                <w:sz w:val="18"/>
              </w:rPr>
              <w:t>total</w:t>
            </w:r>
            <w:r>
              <w:rPr>
                <w:spacing w:val="-16"/>
                <w:sz w:val="18"/>
              </w:rPr>
              <w:t xml:space="preserve"> </w:t>
            </w:r>
            <w:r>
              <w:rPr>
                <w:sz w:val="18"/>
              </w:rPr>
              <w:t xml:space="preserve">de </w:t>
            </w:r>
            <w:r>
              <w:rPr>
                <w:spacing w:val="-2"/>
                <w:sz w:val="18"/>
              </w:rPr>
              <w:t>vehículos</w:t>
            </w:r>
          </w:p>
        </w:tc>
        <w:tc>
          <w:tcPr>
            <w:tcW w:type="dxa" w:w="1767"/>
          </w:tcPr>
          <w:p w14:paraId="565733E7" w14:textId="77777777" w:rsidR="006E0DE5" w:rsidRDefault="006E0DE5">
            <w:pPr>
              <w:pStyle w:val="TableParagraph"/>
              <w:spacing w:before="111"/>
              <w:rPr>
                <w:b/>
                <w:sz w:val="18"/>
              </w:rPr>
            </w:pPr>
          </w:p>
          <w:p w14:paraId="6A6F09D8" w14:textId="77777777" w:rsidR="006E0DE5" w:rsidRDefault="00F902AB">
            <w:pPr>
              <w:pStyle w:val="TableParagraph"/>
              <w:ind w:hanging="111" w:left="251" w:right="126"/>
              <w:rPr>
                <w:sz w:val="18"/>
              </w:rPr>
            </w:pPr>
            <w:r>
              <w:rPr>
                <w:sz w:val="18"/>
              </w:rPr>
              <w:t>Investigación</w:t>
            </w:r>
            <w:r>
              <w:rPr>
                <w:spacing w:val="-16"/>
                <w:sz w:val="18"/>
              </w:rPr>
              <w:t xml:space="preserve"> </w:t>
            </w:r>
            <w:r>
              <w:rPr>
                <w:sz w:val="18"/>
              </w:rPr>
              <w:t>de los accidentes</w:t>
            </w:r>
          </w:p>
        </w:tc>
        <w:tc>
          <w:tcPr>
            <w:tcW w:type="dxa" w:w="1767"/>
          </w:tcPr>
          <w:p w14:paraId="40D99702" w14:textId="77777777" w:rsidR="006E0DE5" w:rsidRDefault="006E0DE5">
            <w:pPr>
              <w:pStyle w:val="TableParagraph"/>
              <w:rPr>
                <w:b/>
                <w:sz w:val="18"/>
              </w:rPr>
            </w:pPr>
          </w:p>
          <w:p w14:paraId="76830502" w14:textId="77777777" w:rsidR="006E0DE5" w:rsidRDefault="006E0DE5">
            <w:pPr>
              <w:pStyle w:val="TableParagraph"/>
              <w:rPr>
                <w:b/>
                <w:sz w:val="18"/>
              </w:rPr>
            </w:pPr>
          </w:p>
          <w:p w14:paraId="1B642367" w14:textId="77777777" w:rsidR="006E0DE5" w:rsidRDefault="00F902AB">
            <w:pPr>
              <w:pStyle w:val="TableParagraph"/>
              <w:ind w:left="126" w:right="116"/>
              <w:jc w:val="center"/>
              <w:rPr>
                <w:sz w:val="18"/>
              </w:rPr>
            </w:pPr>
            <w:r>
              <w:rPr>
                <w:sz w:val="18"/>
              </w:rPr>
              <w:t>Menos</w:t>
            </w:r>
            <w:r>
              <w:rPr>
                <w:spacing w:val="-5"/>
                <w:sz w:val="18"/>
              </w:rPr>
              <w:t xml:space="preserve"> </w:t>
            </w:r>
            <w:r>
              <w:rPr>
                <w:sz w:val="18"/>
              </w:rPr>
              <w:t>del</w:t>
            </w:r>
            <w:r>
              <w:rPr>
                <w:spacing w:val="-1"/>
                <w:sz w:val="18"/>
              </w:rPr>
              <w:t xml:space="preserve"> </w:t>
            </w:r>
            <w:r>
              <w:rPr>
                <w:spacing w:val="-5"/>
                <w:sz w:val="18"/>
              </w:rPr>
              <w:t>30%</w:t>
            </w:r>
          </w:p>
        </w:tc>
        <w:tc>
          <w:tcPr>
            <w:tcW w:type="dxa" w:w="1768"/>
          </w:tcPr>
          <w:p w14:paraId="6BAEDBB1" w14:textId="77777777" w:rsidR="006E0DE5" w:rsidRDefault="006E0DE5">
            <w:pPr>
              <w:pStyle w:val="TableParagraph"/>
              <w:rPr>
                <w:b/>
                <w:sz w:val="18"/>
              </w:rPr>
            </w:pPr>
          </w:p>
          <w:p w14:paraId="2E2EF4C3" w14:textId="77777777" w:rsidR="006E0DE5" w:rsidRDefault="006E0DE5">
            <w:pPr>
              <w:pStyle w:val="TableParagraph"/>
              <w:rPr>
                <w:b/>
                <w:sz w:val="18"/>
              </w:rPr>
            </w:pPr>
          </w:p>
          <w:p w14:paraId="5A70A033" w14:textId="77777777" w:rsidR="006E0DE5" w:rsidRDefault="00F902AB">
            <w:pPr>
              <w:pStyle w:val="TableParagraph"/>
              <w:ind w:left="3"/>
              <w:jc w:val="center"/>
              <w:rPr>
                <w:sz w:val="18"/>
              </w:rPr>
            </w:pPr>
            <w:r>
              <w:rPr>
                <w:spacing w:val="-2"/>
                <w:sz w:val="18"/>
              </w:rPr>
              <w:t>Trimestral</w:t>
            </w:r>
          </w:p>
        </w:tc>
      </w:tr>
    </w:tbl>
    <w:p w14:paraId="06805A4C" w14:textId="77777777" w:rsidR="006E0DE5" w:rsidRDefault="006E0DE5">
      <w:pPr>
        <w:pStyle w:val="TableParagraph"/>
        <w:jc w:val="center"/>
        <w:rPr>
          <w:sz w:val="18"/>
        </w:rPr>
        <w:sectPr w:rsidR="006E0DE5">
          <w:pgSz w:h="15840" w:w="12240"/>
          <w:pgMar w:bottom="1100" w:footer="902" w:gutter="0" w:header="854" w:left="720" w:right="1080" w:top="1660"/>
          <w:cols w:space="720"/>
        </w:sectPr>
      </w:pPr>
    </w:p>
    <w:p w14:paraId="0514C02C" w14:textId="77777777" w:rsidR="006E0DE5" w:rsidRDefault="006E0DE5">
      <w:pPr>
        <w:pStyle w:val="BodyText"/>
        <w:spacing w:before="30"/>
        <w:rPr>
          <w:b/>
          <w:sz w:val="20"/>
        </w:rPr>
      </w:pPr>
    </w:p>
    <w:tbl>
      <w:tblPr>
        <w:tblStyle w:val="TableNormal1"/>
        <w:tblW w:type="auto" w:w="0"/>
        <w:tblInd w:type="dxa" w:w="4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767"/>
        <w:gridCol w:w="2353"/>
        <w:gridCol w:w="1767"/>
        <w:gridCol w:w="1767"/>
        <w:gridCol w:w="1768"/>
      </w:tblGrid>
      <w:tr w14:paraId="58053903" w14:textId="77777777" w:rsidR="006E0DE5">
        <w:trPr>
          <w:trHeight w:val="436"/>
        </w:trPr>
        <w:tc>
          <w:tcPr>
            <w:tcW w:type="dxa" w:w="1767"/>
            <w:shd w:color="auto" w:fill="D0CECE" w:val="clear"/>
          </w:tcPr>
          <w:p w14:paraId="081D120F" w14:textId="77777777" w:rsidR="006E0DE5" w:rsidRDefault="00F902AB">
            <w:pPr>
              <w:pStyle w:val="TableParagraph"/>
              <w:spacing w:before="111"/>
              <w:ind w:left="165"/>
              <w:rPr>
                <w:b/>
                <w:sz w:val="18"/>
              </w:rPr>
            </w:pPr>
            <w:r>
              <w:rPr>
                <w:b/>
                <w:spacing w:val="-2"/>
                <w:sz w:val="18"/>
              </w:rPr>
              <w:t>DESCRIPCIÓN</w:t>
            </w:r>
          </w:p>
        </w:tc>
        <w:tc>
          <w:tcPr>
            <w:tcW w:type="dxa" w:w="2353"/>
            <w:shd w:color="auto" w:fill="D0CECE" w:val="clear"/>
          </w:tcPr>
          <w:p w14:paraId="5E4A7428" w14:textId="77777777" w:rsidR="006E0DE5" w:rsidRDefault="00F902AB">
            <w:pPr>
              <w:pStyle w:val="TableParagraph"/>
              <w:spacing w:before="111"/>
              <w:ind w:left="539"/>
              <w:rPr>
                <w:b/>
                <w:sz w:val="18"/>
              </w:rPr>
            </w:pPr>
            <w:r>
              <w:rPr>
                <w:b/>
                <w:spacing w:val="-2"/>
                <w:sz w:val="18"/>
              </w:rPr>
              <w:t>DEFINICIÓN</w:t>
            </w:r>
          </w:p>
        </w:tc>
        <w:tc>
          <w:tcPr>
            <w:tcW w:type="dxa" w:w="1767"/>
            <w:shd w:color="auto" w:fill="D0CECE" w:val="clear"/>
          </w:tcPr>
          <w:p w14:paraId="695710E6" w14:textId="77777777" w:rsidR="006E0DE5" w:rsidRDefault="00F902AB">
            <w:pPr>
              <w:pStyle w:val="TableParagraph"/>
              <w:spacing w:line="218" w:lineRule="exact"/>
              <w:ind w:firstLine="194" w:left="131"/>
              <w:rPr>
                <w:b/>
                <w:sz w:val="18"/>
              </w:rPr>
            </w:pPr>
            <w:r>
              <w:rPr>
                <w:b/>
                <w:sz w:val="18"/>
              </w:rPr>
              <w:t xml:space="preserve">FUENTE DE </w:t>
            </w:r>
            <w:r>
              <w:rPr>
                <w:b/>
                <w:spacing w:val="-2"/>
                <w:sz w:val="18"/>
              </w:rPr>
              <w:t>INFORMACIÓN</w:t>
            </w:r>
          </w:p>
        </w:tc>
        <w:tc>
          <w:tcPr>
            <w:tcW w:type="dxa" w:w="1767"/>
            <w:shd w:color="auto" w:fill="D0CECE" w:val="clear"/>
          </w:tcPr>
          <w:p w14:paraId="4C3036BF" w14:textId="77777777" w:rsidR="006E0DE5" w:rsidRDefault="00F902AB">
            <w:pPr>
              <w:pStyle w:val="TableParagraph"/>
              <w:spacing w:before="111"/>
              <w:ind w:left="126" w:right="116"/>
              <w:jc w:val="center"/>
              <w:rPr>
                <w:b/>
                <w:sz w:val="18"/>
              </w:rPr>
            </w:pPr>
            <w:r>
              <w:rPr>
                <w:b/>
                <w:spacing w:val="-4"/>
                <w:sz w:val="18"/>
              </w:rPr>
              <w:t>META</w:t>
            </w:r>
          </w:p>
        </w:tc>
        <w:tc>
          <w:tcPr>
            <w:tcW w:type="dxa" w:w="1768"/>
            <w:shd w:color="auto" w:fill="D0CECE" w:val="clear"/>
          </w:tcPr>
          <w:p w14:paraId="70B12C81" w14:textId="77777777" w:rsidR="006E0DE5" w:rsidRDefault="00F902AB">
            <w:pPr>
              <w:pStyle w:val="TableParagraph"/>
              <w:spacing w:line="218" w:lineRule="exact"/>
              <w:ind w:hanging="106" w:left="343"/>
              <w:rPr>
                <w:b/>
                <w:sz w:val="18"/>
              </w:rPr>
            </w:pPr>
            <w:r>
              <w:rPr>
                <w:b/>
                <w:sz w:val="18"/>
              </w:rPr>
              <w:t>PERIODO</w:t>
            </w:r>
            <w:r>
              <w:rPr>
                <w:b/>
                <w:spacing w:val="-16"/>
                <w:sz w:val="18"/>
              </w:rPr>
              <w:t xml:space="preserve"> </w:t>
            </w:r>
            <w:r>
              <w:rPr>
                <w:b/>
                <w:sz w:val="18"/>
              </w:rPr>
              <w:t xml:space="preserve">DE </w:t>
            </w:r>
            <w:r>
              <w:rPr>
                <w:b/>
                <w:spacing w:val="-2"/>
                <w:sz w:val="18"/>
              </w:rPr>
              <w:t>MEDICIÓN</w:t>
            </w:r>
          </w:p>
        </w:tc>
      </w:tr>
      <w:tr w14:paraId="4A69B563" w14:textId="77777777" w:rsidR="006E0DE5">
        <w:trPr>
          <w:trHeight w:val="1094"/>
        </w:trPr>
        <w:tc>
          <w:tcPr>
            <w:tcW w:type="dxa" w:w="1767"/>
          </w:tcPr>
          <w:p w14:paraId="5B691482" w14:textId="77777777" w:rsidR="006E0DE5" w:rsidRDefault="006E0DE5">
            <w:pPr>
              <w:pStyle w:val="TableParagraph"/>
              <w:spacing w:before="3"/>
              <w:rPr>
                <w:b/>
                <w:sz w:val="18"/>
              </w:rPr>
            </w:pPr>
          </w:p>
          <w:p w14:paraId="6944B90F" w14:textId="77777777" w:rsidR="006E0DE5" w:rsidRDefault="00F902AB">
            <w:pPr>
              <w:pStyle w:val="TableParagraph"/>
              <w:ind w:hanging="8" w:left="192" w:right="171"/>
              <w:jc w:val="both"/>
              <w:rPr>
                <w:b/>
                <w:sz w:val="18"/>
              </w:rPr>
            </w:pPr>
            <w:r>
              <w:rPr>
                <w:b/>
                <w:sz w:val="18"/>
              </w:rPr>
              <w:t>Porcentaje</w:t>
            </w:r>
            <w:r>
              <w:rPr>
                <w:b/>
                <w:spacing w:val="-16"/>
                <w:sz w:val="18"/>
              </w:rPr>
              <w:t xml:space="preserve"> </w:t>
            </w:r>
            <w:r>
              <w:rPr>
                <w:b/>
                <w:sz w:val="18"/>
              </w:rPr>
              <w:t xml:space="preserve">de </w:t>
            </w:r>
            <w:r>
              <w:rPr>
                <w:b/>
                <w:spacing w:val="-2"/>
                <w:sz w:val="18"/>
              </w:rPr>
              <w:t xml:space="preserve">investigación </w:t>
            </w:r>
            <w:r>
              <w:rPr>
                <w:b/>
                <w:sz w:val="18"/>
              </w:rPr>
              <w:t>de</w:t>
            </w:r>
            <w:r>
              <w:rPr>
                <w:b/>
                <w:spacing w:val="-1"/>
                <w:sz w:val="18"/>
              </w:rPr>
              <w:t xml:space="preserve"> </w:t>
            </w:r>
            <w:r>
              <w:rPr>
                <w:b/>
                <w:spacing w:val="-2"/>
                <w:sz w:val="18"/>
              </w:rPr>
              <w:t>accidentes</w:t>
            </w:r>
          </w:p>
        </w:tc>
        <w:tc>
          <w:tcPr>
            <w:tcW w:type="dxa" w:w="2353"/>
          </w:tcPr>
          <w:p w14:paraId="0C7C5BA1" w14:textId="77777777" w:rsidR="006E0DE5" w:rsidRDefault="00F902AB">
            <w:pPr>
              <w:pStyle w:val="TableParagraph"/>
              <w:spacing w:before="3"/>
              <w:ind w:left="122" w:right="113"/>
              <w:jc w:val="center"/>
              <w:rPr>
                <w:sz w:val="18"/>
              </w:rPr>
            </w:pPr>
            <w:r>
              <w:rPr>
                <w:sz w:val="18"/>
              </w:rPr>
              <w:t xml:space="preserve">Número de </w:t>
            </w:r>
            <w:r>
              <w:rPr>
                <w:spacing w:val="-2"/>
                <w:sz w:val="18"/>
              </w:rPr>
              <w:t xml:space="preserve">investigaciones </w:t>
            </w:r>
            <w:r>
              <w:rPr>
                <w:sz w:val="18"/>
              </w:rPr>
              <w:t>realizadas /</w:t>
            </w:r>
          </w:p>
          <w:p w14:paraId="19D3E78A" w14:textId="77777777" w:rsidR="006E0DE5" w:rsidRDefault="00F902AB">
            <w:pPr>
              <w:pStyle w:val="TableParagraph"/>
              <w:spacing w:line="218" w:lineRule="exact"/>
              <w:ind w:left="122" w:right="113"/>
              <w:jc w:val="center"/>
              <w:rPr>
                <w:sz w:val="18"/>
              </w:rPr>
            </w:pPr>
            <w:proofErr w:type="gramStart"/>
            <w:r>
              <w:rPr>
                <w:sz w:val="18"/>
              </w:rPr>
              <w:t>Total</w:t>
            </w:r>
            <w:proofErr w:type="gramEnd"/>
            <w:r>
              <w:rPr>
                <w:spacing w:val="-13"/>
                <w:sz w:val="18"/>
              </w:rPr>
              <w:t xml:space="preserve"> </w:t>
            </w:r>
            <w:r>
              <w:rPr>
                <w:sz w:val="18"/>
              </w:rPr>
              <w:t>de</w:t>
            </w:r>
            <w:r>
              <w:rPr>
                <w:spacing w:val="-13"/>
                <w:sz w:val="18"/>
              </w:rPr>
              <w:t xml:space="preserve"> </w:t>
            </w:r>
            <w:r>
              <w:rPr>
                <w:sz w:val="18"/>
              </w:rPr>
              <w:t>accidentes</w:t>
            </w:r>
            <w:r>
              <w:rPr>
                <w:spacing w:val="-13"/>
                <w:sz w:val="18"/>
              </w:rPr>
              <w:t xml:space="preserve"> </w:t>
            </w:r>
            <w:r>
              <w:rPr>
                <w:sz w:val="18"/>
              </w:rPr>
              <w:t>en el período</w:t>
            </w:r>
          </w:p>
        </w:tc>
        <w:tc>
          <w:tcPr>
            <w:tcW w:type="dxa" w:w="1767"/>
          </w:tcPr>
          <w:p w14:paraId="71664783" w14:textId="77777777" w:rsidR="006E0DE5" w:rsidRDefault="006E0DE5">
            <w:pPr>
              <w:pStyle w:val="TableParagraph"/>
              <w:spacing w:before="111"/>
              <w:rPr>
                <w:b/>
                <w:sz w:val="18"/>
              </w:rPr>
            </w:pPr>
          </w:p>
          <w:p w14:paraId="7BD25722" w14:textId="77777777" w:rsidR="006E0DE5" w:rsidRDefault="00F902AB">
            <w:pPr>
              <w:pStyle w:val="TableParagraph"/>
              <w:ind w:hanging="111" w:left="251" w:right="126"/>
              <w:rPr>
                <w:sz w:val="18"/>
              </w:rPr>
            </w:pPr>
            <w:r>
              <w:rPr>
                <w:sz w:val="18"/>
              </w:rPr>
              <w:t>Investigación</w:t>
            </w:r>
            <w:r>
              <w:rPr>
                <w:spacing w:val="-16"/>
                <w:sz w:val="18"/>
              </w:rPr>
              <w:t xml:space="preserve"> </w:t>
            </w:r>
            <w:r>
              <w:rPr>
                <w:sz w:val="18"/>
              </w:rPr>
              <w:t>de los accidentes</w:t>
            </w:r>
          </w:p>
        </w:tc>
        <w:tc>
          <w:tcPr>
            <w:tcW w:type="dxa" w:w="1767"/>
          </w:tcPr>
          <w:p w14:paraId="4F65BEF1" w14:textId="77777777" w:rsidR="006E0DE5" w:rsidRDefault="006E0DE5">
            <w:pPr>
              <w:pStyle w:val="TableParagraph"/>
              <w:rPr>
                <w:b/>
                <w:sz w:val="18"/>
              </w:rPr>
            </w:pPr>
          </w:p>
          <w:p w14:paraId="0D5B0CAE" w14:textId="77777777" w:rsidR="006E0DE5" w:rsidRDefault="006E0DE5">
            <w:pPr>
              <w:pStyle w:val="TableParagraph"/>
              <w:spacing w:before="2"/>
              <w:rPr>
                <w:b/>
                <w:sz w:val="18"/>
              </w:rPr>
            </w:pPr>
          </w:p>
          <w:p w14:paraId="79021C9D" w14:textId="77777777" w:rsidR="006E0DE5" w:rsidRDefault="00F902AB">
            <w:pPr>
              <w:pStyle w:val="TableParagraph"/>
              <w:spacing w:before="1"/>
              <w:ind w:left="129" w:right="115"/>
              <w:jc w:val="center"/>
              <w:rPr>
                <w:sz w:val="18"/>
              </w:rPr>
            </w:pPr>
            <w:r>
              <w:rPr>
                <w:spacing w:val="-4"/>
                <w:sz w:val="18"/>
              </w:rPr>
              <w:t>100%</w:t>
            </w:r>
          </w:p>
        </w:tc>
        <w:tc>
          <w:tcPr>
            <w:tcW w:type="dxa" w:w="1768"/>
          </w:tcPr>
          <w:p w14:paraId="6110B615" w14:textId="77777777" w:rsidR="006E0DE5" w:rsidRDefault="006E0DE5">
            <w:pPr>
              <w:pStyle w:val="TableParagraph"/>
              <w:rPr>
                <w:b/>
                <w:sz w:val="18"/>
              </w:rPr>
            </w:pPr>
          </w:p>
          <w:p w14:paraId="592637FE" w14:textId="77777777" w:rsidR="006E0DE5" w:rsidRDefault="006E0DE5">
            <w:pPr>
              <w:pStyle w:val="TableParagraph"/>
              <w:spacing w:before="2"/>
              <w:rPr>
                <w:b/>
                <w:sz w:val="18"/>
              </w:rPr>
            </w:pPr>
          </w:p>
          <w:p w14:paraId="2A3EE87C" w14:textId="77777777" w:rsidR="006E0DE5" w:rsidRDefault="00F902AB">
            <w:pPr>
              <w:pStyle w:val="TableParagraph"/>
              <w:spacing w:before="1"/>
              <w:ind w:left="421"/>
              <w:rPr>
                <w:sz w:val="18"/>
              </w:rPr>
            </w:pPr>
            <w:r>
              <w:rPr>
                <w:spacing w:val="-2"/>
                <w:sz w:val="18"/>
              </w:rPr>
              <w:t>Trimestral</w:t>
            </w:r>
          </w:p>
        </w:tc>
      </w:tr>
    </w:tbl>
    <w:p w14:paraId="546076B9" w14:textId="77777777" w:rsidR="006E0DE5" w:rsidRDefault="00F902AB">
      <w:pPr>
        <w:pStyle w:val="Heading5"/>
        <w:spacing w:before="266"/>
        <w:ind w:firstLine="0" w:left="412"/>
      </w:pPr>
      <w:bookmarkStart w:id="56" w:name="_bookmark50"/>
      <w:bookmarkEnd w:id="56"/>
      <w:r>
        <w:t>7.5.</w:t>
      </w:r>
      <w:r>
        <w:rPr>
          <w:spacing w:val="64"/>
        </w:rPr>
        <w:t xml:space="preserve"> </w:t>
      </w:r>
      <w:r>
        <w:t>Divulgación</w:t>
      </w:r>
      <w:r>
        <w:rPr>
          <w:spacing w:val="-4"/>
        </w:rPr>
        <w:t xml:space="preserve"> </w:t>
      </w:r>
      <w:r>
        <w:t>de</w:t>
      </w:r>
      <w:r>
        <w:rPr>
          <w:spacing w:val="-5"/>
        </w:rPr>
        <w:t xml:space="preserve"> </w:t>
      </w:r>
      <w:r>
        <w:t>la</w:t>
      </w:r>
      <w:r>
        <w:rPr>
          <w:spacing w:val="-5"/>
        </w:rPr>
        <w:t xml:space="preserve"> </w:t>
      </w:r>
      <w:r>
        <w:t>Política</w:t>
      </w:r>
      <w:r>
        <w:rPr>
          <w:spacing w:val="-3"/>
        </w:rPr>
        <w:t xml:space="preserve"> </w:t>
      </w:r>
      <w:r>
        <w:t>de</w:t>
      </w:r>
      <w:r>
        <w:rPr>
          <w:spacing w:val="-5"/>
        </w:rPr>
        <w:t xml:space="preserve"> </w:t>
      </w:r>
      <w:r>
        <w:t>Seguridad</w:t>
      </w:r>
      <w:r>
        <w:rPr>
          <w:spacing w:val="-5"/>
        </w:rPr>
        <w:t xml:space="preserve"> </w:t>
      </w:r>
      <w:r>
        <w:t>Vial</w:t>
      </w:r>
      <w:r>
        <w:rPr>
          <w:spacing w:val="-5"/>
        </w:rPr>
        <w:t xml:space="preserve"> </w:t>
      </w:r>
      <w:r>
        <w:t>y</w:t>
      </w:r>
      <w:r>
        <w:rPr>
          <w:spacing w:val="-4"/>
        </w:rPr>
        <w:t xml:space="preserve"> </w:t>
      </w:r>
      <w:r>
        <w:t>el</w:t>
      </w:r>
      <w:r>
        <w:rPr>
          <w:spacing w:val="-3"/>
        </w:rPr>
        <w:t xml:space="preserve"> </w:t>
      </w:r>
      <w:r>
        <w:rPr>
          <w:spacing w:val="-4"/>
        </w:rPr>
        <w:t>PESV</w:t>
      </w:r>
    </w:p>
    <w:p w14:paraId="13B7764B" w14:textId="77777777" w:rsidR="006E0DE5" w:rsidRDefault="006E0DE5">
      <w:pPr>
        <w:pStyle w:val="BodyText"/>
        <w:rPr>
          <w:b/>
          <w:i/>
        </w:rPr>
      </w:pPr>
    </w:p>
    <w:p w14:paraId="0041E1FC" w14:textId="77777777" w:rsidR="006E0DE5" w:rsidRDefault="00F902AB">
      <w:pPr>
        <w:pStyle w:val="BodyText"/>
        <w:ind w:left="412" w:right="336"/>
        <w:jc w:val="both"/>
      </w:pPr>
      <w:r>
        <w:t>El Ministerio de Comercio, Industria y Turismo, implementará las oportunidades de mejora</w:t>
      </w:r>
      <w:r>
        <w:rPr>
          <w:spacing w:val="-6"/>
        </w:rPr>
        <w:t xml:space="preserve"> </w:t>
      </w:r>
      <w:r>
        <w:t>que</w:t>
      </w:r>
      <w:r>
        <w:rPr>
          <w:spacing w:val="-6"/>
        </w:rPr>
        <w:t xml:space="preserve"> </w:t>
      </w:r>
      <w:r>
        <w:t>se</w:t>
      </w:r>
      <w:r>
        <w:rPr>
          <w:spacing w:val="-5"/>
        </w:rPr>
        <w:t xml:space="preserve"> </w:t>
      </w:r>
      <w:r>
        <w:t>generen</w:t>
      </w:r>
      <w:r>
        <w:rPr>
          <w:spacing w:val="-6"/>
        </w:rPr>
        <w:t xml:space="preserve"> </w:t>
      </w:r>
      <w:r>
        <w:t>como</w:t>
      </w:r>
      <w:r>
        <w:rPr>
          <w:spacing w:val="-5"/>
        </w:rPr>
        <w:t xml:space="preserve"> </w:t>
      </w:r>
      <w:r>
        <w:t>producto</w:t>
      </w:r>
      <w:r>
        <w:rPr>
          <w:spacing w:val="-5"/>
        </w:rPr>
        <w:t xml:space="preserve"> </w:t>
      </w:r>
      <w:r>
        <w:t>de</w:t>
      </w:r>
      <w:r>
        <w:rPr>
          <w:spacing w:val="-2"/>
        </w:rPr>
        <w:t xml:space="preserve"> </w:t>
      </w:r>
      <w:r>
        <w:t>las</w:t>
      </w:r>
      <w:r>
        <w:rPr>
          <w:spacing w:val="-5"/>
        </w:rPr>
        <w:t xml:space="preserve"> </w:t>
      </w:r>
      <w:r>
        <w:t>auditorías</w:t>
      </w:r>
      <w:r>
        <w:rPr>
          <w:spacing w:val="-5"/>
        </w:rPr>
        <w:t xml:space="preserve"> </w:t>
      </w:r>
      <w:r>
        <w:t>a</w:t>
      </w:r>
      <w:r>
        <w:rPr>
          <w:spacing w:val="-1"/>
        </w:rPr>
        <w:t xml:space="preserve"> </w:t>
      </w:r>
      <w:r>
        <w:t>los</w:t>
      </w:r>
      <w:r>
        <w:rPr>
          <w:spacing w:val="-5"/>
        </w:rPr>
        <w:t xml:space="preserve"> </w:t>
      </w:r>
      <w:r>
        <w:t>planes</w:t>
      </w:r>
      <w:r>
        <w:rPr>
          <w:spacing w:val="-5"/>
        </w:rPr>
        <w:t xml:space="preserve"> </w:t>
      </w:r>
      <w:r>
        <w:t>de</w:t>
      </w:r>
      <w:r>
        <w:rPr>
          <w:spacing w:val="-5"/>
        </w:rPr>
        <w:t xml:space="preserve"> </w:t>
      </w:r>
      <w:r>
        <w:t>acción</w:t>
      </w:r>
      <w:r>
        <w:rPr>
          <w:spacing w:val="-3"/>
        </w:rPr>
        <w:t xml:space="preserve"> </w:t>
      </w:r>
      <w:r>
        <w:t>y</w:t>
      </w:r>
      <w:r>
        <w:rPr>
          <w:spacing w:val="-6"/>
        </w:rPr>
        <w:t xml:space="preserve"> </w:t>
      </w:r>
      <w:r>
        <w:t>mapas de riesgos, las cuales se revisan bajo el esquema de las líneas de defensa promovidas por</w:t>
      </w:r>
      <w:r>
        <w:rPr>
          <w:spacing w:val="-10"/>
        </w:rPr>
        <w:t xml:space="preserve"> </w:t>
      </w:r>
      <w:r>
        <w:t>MIPG,</w:t>
      </w:r>
      <w:r>
        <w:rPr>
          <w:spacing w:val="-10"/>
        </w:rPr>
        <w:t xml:space="preserve"> </w:t>
      </w:r>
      <w:r>
        <w:t>además</w:t>
      </w:r>
      <w:r>
        <w:rPr>
          <w:spacing w:val="-10"/>
        </w:rPr>
        <w:t xml:space="preserve"> </w:t>
      </w:r>
      <w:proofErr w:type="gramStart"/>
      <w:r>
        <w:t>de</w:t>
      </w:r>
      <w:r>
        <w:rPr>
          <w:spacing w:val="-7"/>
        </w:rPr>
        <w:t xml:space="preserve"> </w:t>
      </w:r>
      <w:r>
        <w:t>acuerdo</w:t>
      </w:r>
      <w:r>
        <w:rPr>
          <w:spacing w:val="-10"/>
        </w:rPr>
        <w:t xml:space="preserve"> </w:t>
      </w:r>
      <w:r>
        <w:t>al</w:t>
      </w:r>
      <w:proofErr w:type="gramEnd"/>
      <w:r>
        <w:rPr>
          <w:spacing w:val="-12"/>
        </w:rPr>
        <w:t xml:space="preserve"> </w:t>
      </w:r>
      <w:r>
        <w:t>Modelo</w:t>
      </w:r>
      <w:r>
        <w:rPr>
          <w:spacing w:val="-10"/>
        </w:rPr>
        <w:t xml:space="preserve"> </w:t>
      </w:r>
      <w:r>
        <w:t>Institucional</w:t>
      </w:r>
      <w:r>
        <w:rPr>
          <w:spacing w:val="-10"/>
        </w:rPr>
        <w:t xml:space="preserve"> </w:t>
      </w:r>
      <w:r>
        <w:t>de</w:t>
      </w:r>
      <w:r>
        <w:rPr>
          <w:spacing w:val="-10"/>
        </w:rPr>
        <w:t xml:space="preserve"> </w:t>
      </w:r>
      <w:r>
        <w:t>Operación</w:t>
      </w:r>
      <w:r>
        <w:rPr>
          <w:spacing w:val="-10"/>
        </w:rPr>
        <w:t xml:space="preserve"> </w:t>
      </w:r>
      <w:r>
        <w:t>(MIO)</w:t>
      </w:r>
      <w:r>
        <w:rPr>
          <w:spacing w:val="-10"/>
        </w:rPr>
        <w:t xml:space="preserve"> </w:t>
      </w:r>
      <w:r>
        <w:t>y</w:t>
      </w:r>
      <w:r>
        <w:rPr>
          <w:spacing w:val="-10"/>
        </w:rPr>
        <w:t xml:space="preserve"> </w:t>
      </w:r>
      <w:r>
        <w:t>a</w:t>
      </w:r>
      <w:r>
        <w:rPr>
          <w:spacing w:val="-10"/>
        </w:rPr>
        <w:t xml:space="preserve"> </w:t>
      </w:r>
      <w:r>
        <w:t>la</w:t>
      </w:r>
      <w:r>
        <w:rPr>
          <w:spacing w:val="-9"/>
        </w:rPr>
        <w:t xml:space="preserve"> </w:t>
      </w:r>
      <w:r>
        <w:t>Guía</w:t>
      </w:r>
      <w:r>
        <w:rPr>
          <w:spacing w:val="-9"/>
        </w:rPr>
        <w:t xml:space="preserve"> </w:t>
      </w:r>
      <w:r>
        <w:t>de Acciones de Mejora (SG-DR-002).</w:t>
      </w:r>
    </w:p>
    <w:p w14:paraId="7A871FA4" w14:textId="77777777" w:rsidR="006E0DE5" w:rsidRDefault="006E0DE5">
      <w:pPr>
        <w:pStyle w:val="BodyText"/>
      </w:pPr>
    </w:p>
    <w:p w14:paraId="2CD5BF08" w14:textId="77777777" w:rsidR="006E0DE5" w:rsidRDefault="006E0DE5">
      <w:pPr>
        <w:pStyle w:val="BodyText"/>
        <w:spacing w:before="1"/>
      </w:pPr>
    </w:p>
    <w:p w14:paraId="1F0E5FB7" w14:textId="77777777" w:rsidR="006E0DE5" w:rsidRDefault="00F902AB">
      <w:pPr>
        <w:pStyle w:val="BodyText"/>
        <w:ind w:left="412" w:right="336"/>
        <w:jc w:val="both"/>
      </w:pPr>
      <w:r>
        <w:t>Adicionalmente a través de los diferentes canales de comunicación internos y externos se pretende fortalecer el conocimiento sobre Seguridad Vial mediante piezas audiovisuales y estrategias comunicacionales acerca de una movilidad adecuada y segura para todos los actores viales tanto en sus colaboradores como los usuarios externos.</w:t>
      </w:r>
      <w:r>
        <w:rPr>
          <w:spacing w:val="-2"/>
        </w:rPr>
        <w:t xml:space="preserve"> </w:t>
      </w:r>
      <w:r>
        <w:t>Así</w:t>
      </w:r>
      <w:r>
        <w:rPr>
          <w:spacing w:val="-4"/>
        </w:rPr>
        <w:t xml:space="preserve"> </w:t>
      </w:r>
      <w:r>
        <w:t>mismo, en</w:t>
      </w:r>
      <w:r>
        <w:rPr>
          <w:spacing w:val="-1"/>
        </w:rPr>
        <w:t xml:space="preserve"> </w:t>
      </w:r>
      <w:r>
        <w:t>el</w:t>
      </w:r>
      <w:r>
        <w:rPr>
          <w:spacing w:val="-3"/>
        </w:rPr>
        <w:t xml:space="preserve"> </w:t>
      </w:r>
      <w:r>
        <w:t>marco del</w:t>
      </w:r>
      <w:r>
        <w:rPr>
          <w:spacing w:val="-3"/>
        </w:rPr>
        <w:t xml:space="preserve"> </w:t>
      </w:r>
      <w:r>
        <w:t>Comité Institucional</w:t>
      </w:r>
      <w:r>
        <w:rPr>
          <w:spacing w:val="-4"/>
        </w:rPr>
        <w:t xml:space="preserve"> </w:t>
      </w:r>
      <w:r>
        <w:t>de Gestión</w:t>
      </w:r>
      <w:r>
        <w:rPr>
          <w:spacing w:val="-1"/>
        </w:rPr>
        <w:t xml:space="preserve"> </w:t>
      </w:r>
      <w:r>
        <w:t>y</w:t>
      </w:r>
      <w:r>
        <w:rPr>
          <w:spacing w:val="-2"/>
        </w:rPr>
        <w:t xml:space="preserve"> </w:t>
      </w:r>
      <w:r>
        <w:t>Desempeño,</w:t>
      </w:r>
      <w:r>
        <w:rPr>
          <w:spacing w:val="-2"/>
        </w:rPr>
        <w:t xml:space="preserve"> </w:t>
      </w:r>
      <w:r>
        <w:t>se desarrollan acciones con el fin de divulgar y promover una participación en las actividades a emprender.</w:t>
      </w:r>
    </w:p>
    <w:p w14:paraId="057A9FBD" w14:textId="77777777" w:rsidR="006E0DE5" w:rsidRDefault="006E0DE5">
      <w:pPr>
        <w:pStyle w:val="BodyText"/>
        <w:spacing w:before="180"/>
      </w:pPr>
    </w:p>
    <w:p w14:paraId="4C4EC83D" w14:textId="77777777" w:rsidR="006E0DE5" w:rsidRDefault="00F902AB">
      <w:pPr>
        <w:pStyle w:val="Heading2"/>
        <w:numPr>
          <w:ilvl w:val="0"/>
          <w:numId w:val="14"/>
        </w:numPr>
        <w:tabs>
          <w:tab w:pos="1133" w:val="left"/>
        </w:tabs>
        <w:ind w:hanging="721" w:left="1133"/>
        <w:jc w:val="left"/>
      </w:pPr>
      <w:bookmarkStart w:id="57" w:name="_bookmark51"/>
      <w:bookmarkEnd w:id="57"/>
      <w:r>
        <w:t>MEJORA</w:t>
      </w:r>
      <w:r>
        <w:rPr>
          <w:spacing w:val="-7"/>
        </w:rPr>
        <w:t xml:space="preserve"> </w:t>
      </w:r>
      <w:r>
        <w:t>CONTINUA</w:t>
      </w:r>
      <w:r>
        <w:rPr>
          <w:spacing w:val="-9"/>
        </w:rPr>
        <w:t xml:space="preserve"> </w:t>
      </w:r>
      <w:r>
        <w:t>DEL</w:t>
      </w:r>
      <w:r>
        <w:rPr>
          <w:spacing w:val="-4"/>
        </w:rPr>
        <w:t xml:space="preserve"> PESV</w:t>
      </w:r>
    </w:p>
    <w:p w14:paraId="056496F1" w14:textId="77777777" w:rsidR="006E0DE5" w:rsidRDefault="006E0DE5">
      <w:pPr>
        <w:pStyle w:val="BodyText"/>
        <w:spacing w:before="60"/>
        <w:rPr>
          <w:b/>
        </w:rPr>
      </w:pPr>
    </w:p>
    <w:p w14:paraId="7EFF59AA" w14:textId="77777777" w:rsidR="006E0DE5" w:rsidRDefault="00F902AB">
      <w:pPr>
        <w:pStyle w:val="Heading5"/>
        <w:numPr>
          <w:ilvl w:val="1"/>
          <w:numId w:val="14"/>
        </w:numPr>
        <w:tabs>
          <w:tab w:pos="955" w:val="left"/>
        </w:tabs>
        <w:ind w:hanging="543" w:left="955"/>
      </w:pPr>
      <w:bookmarkStart w:id="58" w:name="_bookmark52"/>
      <w:bookmarkEnd w:id="58"/>
      <w:r>
        <w:t>Mecanismo</w:t>
      </w:r>
      <w:r>
        <w:rPr>
          <w:spacing w:val="-7"/>
        </w:rPr>
        <w:t xml:space="preserve"> </w:t>
      </w:r>
      <w:r>
        <w:t>de</w:t>
      </w:r>
      <w:r>
        <w:rPr>
          <w:spacing w:val="-7"/>
        </w:rPr>
        <w:t xml:space="preserve"> </w:t>
      </w:r>
      <w:r>
        <w:t>comunicación</w:t>
      </w:r>
      <w:r>
        <w:rPr>
          <w:spacing w:val="-6"/>
        </w:rPr>
        <w:t xml:space="preserve"> </w:t>
      </w:r>
      <w:r>
        <w:t>y</w:t>
      </w:r>
      <w:r>
        <w:rPr>
          <w:spacing w:val="-6"/>
        </w:rPr>
        <w:t xml:space="preserve"> </w:t>
      </w:r>
      <w:r>
        <w:rPr>
          <w:spacing w:val="-2"/>
        </w:rPr>
        <w:t>participación</w:t>
      </w:r>
    </w:p>
    <w:p w14:paraId="251FBEDA" w14:textId="77777777" w:rsidR="006E0DE5" w:rsidRDefault="006E0DE5">
      <w:pPr>
        <w:pStyle w:val="BodyText"/>
        <w:spacing w:before="1"/>
        <w:rPr>
          <w:b/>
          <w:i/>
        </w:rPr>
      </w:pPr>
    </w:p>
    <w:p w14:paraId="4DE980D8" w14:textId="77777777" w:rsidR="006E0DE5" w:rsidRDefault="00F902AB">
      <w:pPr>
        <w:pStyle w:val="BodyText"/>
        <w:ind w:left="412" w:right="333"/>
        <w:jc w:val="both"/>
      </w:pPr>
      <w:r>
        <w:t>El Ministerio de Comercio, Industria y Turismo ha establecido una Guía para la radicación</w:t>
      </w:r>
      <w:r>
        <w:rPr>
          <w:spacing w:val="-1"/>
        </w:rPr>
        <w:t xml:space="preserve"> </w:t>
      </w:r>
      <w:r>
        <w:t>de</w:t>
      </w:r>
      <w:r>
        <w:rPr>
          <w:spacing w:val="-2"/>
        </w:rPr>
        <w:t xml:space="preserve"> </w:t>
      </w:r>
      <w:r>
        <w:t>entrada</w:t>
      </w:r>
      <w:r>
        <w:rPr>
          <w:spacing w:val="-1"/>
        </w:rPr>
        <w:t xml:space="preserve"> </w:t>
      </w:r>
      <w:r>
        <w:t>para</w:t>
      </w:r>
      <w:r>
        <w:rPr>
          <w:spacing w:val="-1"/>
        </w:rPr>
        <w:t xml:space="preserve"> </w:t>
      </w:r>
      <w:r>
        <w:t>administrar</w:t>
      </w:r>
      <w:r>
        <w:rPr>
          <w:spacing w:val="-1"/>
        </w:rPr>
        <w:t xml:space="preserve"> </w:t>
      </w:r>
      <w:r>
        <w:t>la información</w:t>
      </w:r>
      <w:r>
        <w:rPr>
          <w:spacing w:val="-1"/>
        </w:rPr>
        <w:t xml:space="preserve"> </w:t>
      </w:r>
      <w:r>
        <w:t>propia</w:t>
      </w:r>
      <w:r>
        <w:rPr>
          <w:spacing w:val="-4"/>
        </w:rPr>
        <w:t xml:space="preserve"> </w:t>
      </w:r>
      <w:r>
        <w:t>de la</w:t>
      </w:r>
      <w:r>
        <w:rPr>
          <w:spacing w:val="-1"/>
        </w:rPr>
        <w:t xml:space="preserve"> </w:t>
      </w:r>
      <w:r>
        <w:t>entidad</w:t>
      </w:r>
      <w:r>
        <w:rPr>
          <w:spacing w:val="-2"/>
        </w:rPr>
        <w:t xml:space="preserve"> </w:t>
      </w:r>
      <w:r>
        <w:t>con</w:t>
      </w:r>
      <w:r>
        <w:rPr>
          <w:spacing w:val="-3"/>
        </w:rPr>
        <w:t xml:space="preserve"> </w:t>
      </w:r>
      <w:r>
        <w:t>el</w:t>
      </w:r>
      <w:r>
        <w:rPr>
          <w:spacing w:val="-6"/>
        </w:rPr>
        <w:t xml:space="preserve"> </w:t>
      </w:r>
      <w:r>
        <w:t>fin</w:t>
      </w:r>
      <w:r>
        <w:rPr>
          <w:spacing w:val="-4"/>
        </w:rPr>
        <w:t xml:space="preserve"> </w:t>
      </w:r>
      <w:r>
        <w:t>de atender los requerimientos de los servidores, ciudadanía y partes interesadas, adicionalmente, cuenta con mecanismos de toma de conciencia para la sensibilización de los servidores en temas generales del Modelo Institucional de Operación (MIO) y todos sus modelos referenciales mediante el uso de medios de comunicación masivos (correo electrónico, intranet, carteleras digitales, entre otros).</w:t>
      </w:r>
    </w:p>
    <w:p w14:paraId="1200BB88" w14:textId="77777777" w:rsidR="006E0DE5" w:rsidRDefault="00F902AB">
      <w:pPr>
        <w:pStyle w:val="BodyText"/>
        <w:spacing w:before="267"/>
        <w:ind w:left="412" w:right="334"/>
        <w:jc w:val="both"/>
      </w:pPr>
      <w:r>
        <w:t>Adicionalmente, con relación a las comunicaciones masivas hacia la comunidad del Ministerio</w:t>
      </w:r>
      <w:r>
        <w:rPr>
          <w:spacing w:val="-20"/>
        </w:rPr>
        <w:t xml:space="preserve"> </w:t>
      </w:r>
      <w:r>
        <w:t>de</w:t>
      </w:r>
      <w:r>
        <w:rPr>
          <w:spacing w:val="-19"/>
        </w:rPr>
        <w:t xml:space="preserve"> </w:t>
      </w:r>
      <w:r>
        <w:t>Comercio,</w:t>
      </w:r>
      <w:r>
        <w:rPr>
          <w:spacing w:val="-19"/>
        </w:rPr>
        <w:t xml:space="preserve"> </w:t>
      </w:r>
      <w:r>
        <w:t>Industria</w:t>
      </w:r>
      <w:r>
        <w:rPr>
          <w:spacing w:val="-20"/>
        </w:rPr>
        <w:t xml:space="preserve"> </w:t>
      </w:r>
      <w:r>
        <w:t>y</w:t>
      </w:r>
      <w:r>
        <w:rPr>
          <w:spacing w:val="-19"/>
        </w:rPr>
        <w:t xml:space="preserve"> </w:t>
      </w:r>
      <w:r>
        <w:t>Turismo,</w:t>
      </w:r>
      <w:r>
        <w:rPr>
          <w:spacing w:val="-20"/>
        </w:rPr>
        <w:t xml:space="preserve"> </w:t>
      </w:r>
      <w:r>
        <w:t>el</w:t>
      </w:r>
      <w:r>
        <w:rPr>
          <w:spacing w:val="-19"/>
        </w:rPr>
        <w:t xml:space="preserve"> </w:t>
      </w:r>
      <w:r>
        <w:t>Grupo</w:t>
      </w:r>
      <w:r>
        <w:rPr>
          <w:spacing w:val="40"/>
        </w:rPr>
        <w:t xml:space="preserve"> </w:t>
      </w:r>
      <w:r>
        <w:t>de</w:t>
      </w:r>
      <w:r>
        <w:rPr>
          <w:spacing w:val="-19"/>
        </w:rPr>
        <w:t xml:space="preserve"> </w:t>
      </w:r>
      <w:r>
        <w:t>Talento</w:t>
      </w:r>
      <w:r>
        <w:rPr>
          <w:spacing w:val="-17"/>
        </w:rPr>
        <w:t xml:space="preserve"> </w:t>
      </w:r>
      <w:r>
        <w:t>Humano</w:t>
      </w:r>
      <w:r>
        <w:rPr>
          <w:spacing w:val="-20"/>
        </w:rPr>
        <w:t xml:space="preserve"> </w:t>
      </w:r>
      <w:r>
        <w:t>implementará la matriz de comunicación SG-SST.</w:t>
      </w:r>
    </w:p>
    <w:p w14:paraId="54EF80CF" w14:textId="77777777" w:rsidR="008E23A8" w:rsidRDefault="008E23A8">
      <w:pPr>
        <w:pStyle w:val="BodyText"/>
        <w:spacing w:before="267"/>
        <w:ind w:left="412" w:right="334"/>
        <w:jc w:val="both"/>
      </w:pPr>
    </w:p>
    <w:p w14:paraId="7271FD4A" w14:textId="77777777" w:rsidR="008E23A8" w:rsidRDefault="008E23A8">
      <w:pPr>
        <w:pStyle w:val="BodyText"/>
        <w:spacing w:before="267"/>
        <w:ind w:left="412" w:right="334"/>
        <w:jc w:val="both"/>
      </w:pPr>
    </w:p>
    <w:p w14:paraId="1D165BE1" w14:textId="77777777" w:rsidR="008E23A8" w:rsidRDefault="008E23A8">
      <w:pPr>
        <w:pStyle w:val="BodyText"/>
        <w:spacing w:before="267"/>
        <w:ind w:left="412" w:right="334"/>
        <w:jc w:val="both"/>
      </w:pPr>
    </w:p>
    <w:p w14:paraId="180B2D5C" w14:textId="77777777" w:rsidP="008E23A8" w:rsidR="008E23A8" w:rsidRDefault="008E23A8">
      <w:pPr>
        <w:jc w:val="both"/>
      </w:pPr>
    </w:p>
    <w:p w14:paraId="7FD7F07E" w14:textId="77777777" w:rsidP="008E23A8" w:rsidR="008E23A8" w:rsidRDefault="008E23A8" w:rsidRPr="005B5DC6">
      <w:pPr>
        <w:pStyle w:val="Heading1"/>
        <w:rPr>
          <w:b w:val="0"/>
          <w:bCs w:val="0"/>
          <w:sz w:val="22"/>
          <w:szCs w:val="22"/>
        </w:rPr>
      </w:pPr>
      <w:bookmarkStart w:id="59" w:name="_Toc210207758"/>
      <w:r>
        <w:rPr>
          <w:sz w:val="22"/>
          <w:szCs w:val="22"/>
        </w:rPr>
        <w:t xml:space="preserve">5. </w:t>
      </w:r>
      <w:r w:rsidRPr="005B5DC6">
        <w:rPr>
          <w:sz w:val="22"/>
          <w:szCs w:val="22"/>
        </w:rPr>
        <w:t>HISTORIAL DE CAMBIOS</w:t>
      </w:r>
      <w:bookmarkEnd w:id="59"/>
    </w:p>
    <w:p w14:paraId="1A321C52" w14:textId="77777777" w:rsidP="008E23A8" w:rsidR="008E23A8" w:rsidRDefault="008E23A8" w:rsidRPr="00DD7470">
      <w:pPr>
        <w:ind w:left="360"/>
        <w:jc w:val="both"/>
        <w:rPr>
          <w:rFonts w:cs="Arial"/>
          <w:b/>
          <w:sz w:val="18"/>
          <w:szCs w:val="18"/>
        </w:rPr>
      </w:pPr>
    </w:p>
    <w:tbl>
      <w:tblPr>
        <w:tblW w:type="dxa" w:w="1077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1418"/>
        <w:gridCol w:w="1134"/>
        <w:gridCol w:w="8221"/>
      </w:tblGrid>
      <w:tr w14:paraId="6AB0FAEC" w14:textId="77777777" w:rsidR="008E23A8" w:rsidRPr="00DD7470" w:rsidTr="000823ED">
        <w:trPr>
          <w:trHeight w:val="100"/>
          <w:tblHeader/>
        </w:trPr>
        <w:tc>
          <w:tcPr>
            <w:tcW w:type="dxa" w:w="1418"/>
            <w:shd w:color="auto" w:fill="BFBFBF" w:themeFill="background1" w:themeFillShade="BF" w:val="clear"/>
            <w:tcMar>
              <w:top w:type="dxa" w:w="57"/>
              <w:left w:type="dxa" w:w="113"/>
              <w:bottom w:type="dxa" w:w="57"/>
            </w:tcMar>
            <w:vAlign w:val="center"/>
          </w:tcPr>
          <w:p w14:paraId="0F7523B9" w14:textId="77777777" w:rsidP="000823ED" w:rsidR="008E23A8" w:rsidRDefault="008E23A8" w:rsidRPr="00DD7470">
            <w:pPr>
              <w:jc w:val="center"/>
              <w:rPr>
                <w:rFonts w:cs="Arial"/>
                <w:b/>
                <w:sz w:val="16"/>
                <w:szCs w:val="16"/>
              </w:rPr>
            </w:pPr>
            <w:r w:rsidRPr="00DD7470">
              <w:rPr>
                <w:rFonts w:cs="Arial"/>
                <w:b/>
                <w:sz w:val="16"/>
                <w:szCs w:val="16"/>
              </w:rPr>
              <w:t>FECHA</w:t>
            </w:r>
          </w:p>
        </w:tc>
        <w:tc>
          <w:tcPr>
            <w:tcW w:type="dxa" w:w="1134"/>
            <w:shd w:color="auto" w:fill="BFBFBF" w:themeFill="background1" w:themeFillShade="BF" w:val="clear"/>
            <w:tcMar>
              <w:top w:type="dxa" w:w="57"/>
              <w:left w:type="dxa" w:w="113"/>
              <w:bottom w:type="dxa" w:w="57"/>
            </w:tcMar>
            <w:vAlign w:val="center"/>
          </w:tcPr>
          <w:p w14:paraId="1BE830F3" w14:textId="77777777" w:rsidP="000823ED" w:rsidR="008E23A8" w:rsidRDefault="008E23A8" w:rsidRPr="00DD7470">
            <w:pPr>
              <w:jc w:val="center"/>
              <w:rPr>
                <w:rFonts w:cs="Arial"/>
                <w:b/>
                <w:sz w:val="16"/>
                <w:szCs w:val="16"/>
              </w:rPr>
            </w:pPr>
            <w:r w:rsidRPr="00DD7470">
              <w:rPr>
                <w:rFonts w:cs="Arial"/>
                <w:b/>
                <w:sz w:val="16"/>
                <w:szCs w:val="16"/>
              </w:rPr>
              <w:t>VERSIÓN</w:t>
            </w:r>
          </w:p>
        </w:tc>
        <w:tc>
          <w:tcPr>
            <w:tcW w:type="dxa" w:w="8221"/>
            <w:shd w:color="auto" w:fill="BFBFBF" w:themeFill="background1" w:themeFillShade="BF" w:val="clear"/>
            <w:tcMar>
              <w:top w:type="dxa" w:w="57"/>
              <w:left w:type="dxa" w:w="113"/>
              <w:bottom w:type="dxa" w:w="57"/>
            </w:tcMar>
            <w:vAlign w:val="center"/>
          </w:tcPr>
          <w:p w14:paraId="35AA8B5B" w14:textId="77777777" w:rsidP="000823ED" w:rsidR="008E23A8" w:rsidRDefault="008E23A8" w:rsidRPr="00DD7470">
            <w:pPr>
              <w:jc w:val="center"/>
              <w:rPr>
                <w:rFonts w:cs="Arial"/>
                <w:b/>
                <w:sz w:val="16"/>
                <w:szCs w:val="16"/>
              </w:rPr>
            </w:pPr>
            <w:r w:rsidRPr="00DD7470">
              <w:rPr>
                <w:rFonts w:cs="Arial"/>
                <w:b/>
                <w:sz w:val="16"/>
                <w:szCs w:val="16"/>
              </w:rPr>
              <w:t>DESCRIPCIÓN DEL CAMBIO</w:t>
            </w:r>
          </w:p>
        </w:tc>
      </w:tr>
      <w:tr w14:paraId="19C08FAD" w14:textId="77777777" w:rsidR="008E23A8" w:rsidRPr="00DD7470" w:rsidTr="000823ED">
        <w:trPr>
          <w:trHeight w:val="300"/>
        </w:trPr>
        <w:tc>
          <w:tcPr>
            <w:tcW w:type="dxa" w:w="1418"/>
            <w:tcMar>
              <w:top w:type="dxa" w:w="57"/>
              <w:left w:type="dxa" w:w="113"/>
              <w:bottom w:type="dxa" w:w="57"/>
            </w:tcMar>
            <w:vAlign w:val="center"/>
          </w:tcPr>
          <w:p w14:paraId="229719E9" w14:textId="2133C173" w:rsidP="000823ED" w:rsidR="008E23A8" w:rsidRDefault="00AD2635" w:rsidRPr="00DD7470">
            <w:pPr>
              <w:jc w:val="center"/>
              <w:rPr>
                <w:rFonts w:cs="Arial"/>
                <w:sz w:val="16"/>
                <w:szCs w:val="16"/>
              </w:rPr>
            </w:pPr>
            <w:r>
              <w:rPr>
                <w:rFonts w:cs="Arial"/>
                <w:sz w:val="16"/>
                <w:szCs w:val="16"/>
              </w:rPr>
              <w:t>12/06/2026</w:t>
            </w:r>
          </w:p>
        </w:tc>
        <w:tc>
          <w:tcPr>
            <w:tcW w:type="dxa" w:w="1134"/>
            <w:tcMar>
              <w:top w:type="dxa" w:w="57"/>
              <w:left w:type="dxa" w:w="113"/>
              <w:bottom w:type="dxa" w:w="57"/>
            </w:tcMar>
            <w:vAlign w:val="center"/>
          </w:tcPr>
          <w:p w14:paraId="19C9C1E2" w14:textId="77777777" w:rsidP="000823ED" w:rsidR="008E23A8" w:rsidRDefault="008E23A8" w:rsidRPr="00DD7470">
            <w:pPr>
              <w:jc w:val="center"/>
              <w:rPr>
                <w:rFonts w:cs="Arial"/>
                <w:sz w:val="16"/>
                <w:szCs w:val="16"/>
              </w:rPr>
            </w:pPr>
            <w:r w:rsidRPr="00DD7470">
              <w:rPr>
                <w:rFonts w:cs="Arial"/>
                <w:sz w:val="16"/>
                <w:szCs w:val="16"/>
              </w:rPr>
              <w:t>0</w:t>
            </w:r>
          </w:p>
        </w:tc>
        <w:tc>
          <w:tcPr>
            <w:tcW w:type="dxa" w:w="8221"/>
            <w:tcMar>
              <w:top w:type="dxa" w:w="57"/>
              <w:left w:type="dxa" w:w="113"/>
              <w:bottom w:type="dxa" w:w="57"/>
            </w:tcMar>
            <w:vAlign w:val="center"/>
          </w:tcPr>
          <w:p w14:paraId="51107DCE" w14:textId="77777777" w:rsidP="000823ED" w:rsidR="00AD2635" w:rsidRDefault="008E23A8">
            <w:pPr>
              <w:jc w:val="both"/>
              <w:rPr>
                <w:rFonts w:cs="Arial"/>
                <w:sz w:val="16"/>
                <w:szCs w:val="16"/>
              </w:rPr>
            </w:pPr>
            <w:r w:rsidRPr="00914615">
              <w:rPr>
                <w:rFonts w:cs="Arial"/>
                <w:sz w:val="16"/>
                <w:szCs w:val="16"/>
              </w:rPr>
              <w:t>Primera versión del documento para el nuevo Mapa de procesos.</w:t>
            </w:r>
            <w:r>
              <w:rPr>
                <w:rFonts w:cs="Arial"/>
                <w:sz w:val="16"/>
                <w:szCs w:val="16"/>
              </w:rPr>
              <w:t xml:space="preserve"> </w:t>
            </w:r>
          </w:p>
          <w:p w14:paraId="5AA3709A" w14:textId="625BEFCA" w:rsidP="000823ED" w:rsidR="008E23A8" w:rsidRDefault="008E23A8">
            <w:pPr>
              <w:jc w:val="both"/>
              <w:rPr>
                <w:rFonts w:cs="Arial"/>
                <w:sz w:val="16"/>
                <w:szCs w:val="16"/>
              </w:rPr>
            </w:pPr>
            <w:r w:rsidRPr="00914615">
              <w:rPr>
                <w:rFonts w:cs="Arial"/>
                <w:sz w:val="16"/>
                <w:szCs w:val="16"/>
              </w:rPr>
              <w:t xml:space="preserve">Código anterior: </w:t>
            </w:r>
            <w:r>
              <w:rPr>
                <w:rFonts w:cs="Arial"/>
                <w:sz w:val="16"/>
                <w:szCs w:val="16"/>
              </w:rPr>
              <w:t>GR</w:t>
            </w:r>
            <w:r w:rsidRPr="00C629CF">
              <w:rPr>
                <w:rFonts w:cs="Arial"/>
                <w:sz w:val="16"/>
                <w:szCs w:val="16"/>
              </w:rPr>
              <w:t>-D</w:t>
            </w:r>
            <w:r>
              <w:rPr>
                <w:rFonts w:cs="Arial"/>
                <w:sz w:val="16"/>
                <w:szCs w:val="16"/>
              </w:rPr>
              <w:t>R</w:t>
            </w:r>
            <w:r w:rsidRPr="00C629CF">
              <w:rPr>
                <w:rFonts w:cs="Arial"/>
                <w:sz w:val="16"/>
                <w:szCs w:val="16"/>
              </w:rPr>
              <w:t>-006</w:t>
            </w:r>
            <w:r w:rsidR="00AD2635">
              <w:rPr>
                <w:rFonts w:cs="Arial"/>
                <w:sz w:val="16"/>
                <w:szCs w:val="16"/>
              </w:rPr>
              <w:t>.V00.</w:t>
            </w:r>
          </w:p>
          <w:p w14:paraId="7C7C0A15" w14:textId="77777777" w:rsidP="00AD2635" w:rsidR="00AD2635" w:rsidRDefault="00AD2635">
            <w:pPr>
              <w:jc w:val="both"/>
              <w:rPr>
                <w:rFonts w:cs="Arial"/>
                <w:bCs/>
                <w:color w:val="000000"/>
                <w:sz w:val="16"/>
                <w:szCs w:val="21"/>
              </w:rPr>
            </w:pPr>
          </w:p>
          <w:p w14:paraId="18FE0E34" w14:textId="4B157AD8" w:rsidP="00AD2635" w:rsidR="00AD2635" w:rsidRDefault="00AD2635">
            <w:pPr>
              <w:jc w:val="both"/>
              <w:rPr>
                <w:rFonts w:cs="Arial"/>
                <w:bCs/>
                <w:color w:val="000000"/>
                <w:sz w:val="16"/>
                <w:szCs w:val="21"/>
              </w:rPr>
            </w:pPr>
            <w:r>
              <w:rPr>
                <w:rFonts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6573AE5D" w14:textId="77777777" w:rsidP="00AD2635" w:rsidR="00AD2635" w:rsidRDefault="00AD2635">
            <w:pPr>
              <w:jc w:val="both"/>
              <w:rPr>
                <w:rFonts w:cs="Arial"/>
                <w:bCs/>
                <w:color w:val="000000"/>
                <w:sz w:val="16"/>
                <w:szCs w:val="21"/>
              </w:rPr>
            </w:pPr>
          </w:p>
          <w:tbl>
            <w:tblPr>
              <w:tblStyle w:val="TableGrid"/>
              <w:tblW w:type="auto" w:w="0"/>
              <w:tblLook w:firstColumn="1" w:firstRow="1" w:lastColumn="0" w:lastRow="0" w:noHBand="0" w:noVBand="1" w:val="04A0"/>
            </w:tblPr>
            <w:tblGrid>
              <w:gridCol w:w="3995"/>
              <w:gridCol w:w="3995"/>
            </w:tblGrid>
            <w:tr w14:paraId="474347CC" w14:textId="77777777" w:rsidR="00AD2635" w:rsidTr="00974E78">
              <w:tc>
                <w:tcPr>
                  <w:tcW w:type="dxa" w:w="3995"/>
                </w:tcPr>
                <w:p w14:paraId="21F51EF2" w14:textId="77777777" w:rsidP="00AD2635" w:rsidR="00AD2635" w:rsidRDefault="00AD2635">
                  <w:pPr>
                    <w:jc w:val="center"/>
                    <w:rPr>
                      <w:rFonts w:cs="Arial"/>
                      <w:bCs/>
                      <w:color w:val="000000"/>
                      <w:sz w:val="16"/>
                      <w:szCs w:val="21"/>
                    </w:rPr>
                  </w:pPr>
                  <w:r>
                    <w:rPr>
                      <w:rFonts w:cs="Arial"/>
                      <w:bCs/>
                      <w:color w:val="000000"/>
                      <w:sz w:val="16"/>
                      <w:szCs w:val="21"/>
                    </w:rPr>
                    <w:t>REVISÓ</w:t>
                  </w:r>
                </w:p>
              </w:tc>
              <w:tc>
                <w:tcPr>
                  <w:tcW w:type="dxa" w:w="3995"/>
                </w:tcPr>
                <w:p w14:paraId="53B0F8BD" w14:textId="77777777" w:rsidP="00AD2635" w:rsidR="00AD2635" w:rsidRDefault="00AD2635">
                  <w:pPr>
                    <w:jc w:val="center"/>
                    <w:rPr>
                      <w:rFonts w:cs="Arial"/>
                      <w:bCs/>
                      <w:color w:val="000000"/>
                      <w:sz w:val="16"/>
                      <w:szCs w:val="21"/>
                    </w:rPr>
                  </w:pPr>
                  <w:r>
                    <w:rPr>
                      <w:rFonts w:cs="Arial"/>
                      <w:bCs/>
                      <w:color w:val="000000"/>
                      <w:sz w:val="16"/>
                      <w:szCs w:val="21"/>
                    </w:rPr>
                    <w:t>APROBÓ</w:t>
                  </w:r>
                </w:p>
              </w:tc>
            </w:tr>
            <w:tr w14:paraId="0DDC880B" w14:textId="77777777" w:rsidR="00AD2635" w:rsidTr="00974E78">
              <w:tc>
                <w:tcPr>
                  <w:tcW w:type="dxa" w:w="3995"/>
                </w:tcPr>
                <w:p w14:paraId="7B262E7A" w14:textId="77777777" w:rsidP="00AD2635" w:rsidR="00AD2635" w:rsidRDefault="00AD2635">
                  <w:pPr>
                    <w:jc w:val="both"/>
                    <w:rPr>
                      <w:rFonts w:cs="Arial"/>
                      <w:bCs/>
                      <w:color w:val="000000"/>
                      <w:sz w:val="16"/>
                      <w:szCs w:val="21"/>
                    </w:rPr>
                  </w:pPr>
                  <w:r>
                    <w:rPr>
                      <w:rFonts w:cs="Arial"/>
                      <w:bCs/>
                      <w:color w:val="000000"/>
                      <w:sz w:val="16"/>
                      <w:szCs w:val="21"/>
                    </w:rPr>
                    <w:t>HORTENSIA MALDONADO RODRIGUEZ</w:t>
                  </w:r>
                </w:p>
                <w:p w14:paraId="02D20891" w14:textId="77777777" w:rsidP="00AD2635" w:rsidR="00AD2635" w:rsidRDefault="00AD2635">
                  <w:pPr>
                    <w:jc w:val="both"/>
                    <w:rPr>
                      <w:rFonts w:cs="Arial"/>
                      <w:bCs/>
                      <w:color w:val="000000"/>
                      <w:sz w:val="16"/>
                      <w:szCs w:val="21"/>
                    </w:rPr>
                  </w:pPr>
                  <w:r>
                    <w:rPr>
                      <w:rFonts w:cs="Arial"/>
                      <w:bCs/>
                      <w:color w:val="000000"/>
                      <w:sz w:val="16"/>
                      <w:szCs w:val="21"/>
                    </w:rPr>
                    <w:t>Cargo: Coordinadora grupo administrativa</w:t>
                  </w:r>
                </w:p>
                <w:p w14:paraId="4E9F5B19" w14:textId="77777777" w:rsidP="00AD2635" w:rsidR="00AD2635" w:rsidRDefault="00AD2635">
                  <w:pPr>
                    <w:jc w:val="both"/>
                    <w:rPr>
                      <w:rFonts w:cs="Arial"/>
                      <w:bCs/>
                      <w:color w:val="000000"/>
                      <w:sz w:val="16"/>
                      <w:szCs w:val="21"/>
                    </w:rPr>
                  </w:pPr>
                </w:p>
              </w:tc>
              <w:tc>
                <w:tcPr>
                  <w:tcW w:type="dxa" w:w="3995"/>
                </w:tcPr>
                <w:p w14:paraId="52769F4E" w14:textId="276CAA50" w:rsidP="00AD2635" w:rsidR="00AD2635" w:rsidRDefault="00AD2635">
                  <w:pPr>
                    <w:jc w:val="both"/>
                    <w:rPr>
                      <w:rFonts w:cs="Arial"/>
                      <w:bCs/>
                      <w:color w:val="000000"/>
                      <w:sz w:val="16"/>
                      <w:szCs w:val="21"/>
                    </w:rPr>
                  </w:pPr>
                  <w:r>
                    <w:rPr>
                      <w:rFonts w:cs="Arial"/>
                      <w:bCs/>
                      <w:color w:val="000000"/>
                      <w:sz w:val="16"/>
                      <w:szCs w:val="21"/>
                    </w:rPr>
                    <w:t>ELDA FRANCY VARGAS</w:t>
                  </w:r>
                </w:p>
                <w:p w14:paraId="2BCA6049" w14:textId="2B723485" w:rsidP="00AD2635" w:rsidR="00AD2635" w:rsidRDefault="00AD2635">
                  <w:pPr>
                    <w:jc w:val="both"/>
                    <w:rPr>
                      <w:rFonts w:cs="Arial"/>
                      <w:bCs/>
                      <w:color w:val="000000"/>
                      <w:sz w:val="16"/>
                      <w:szCs w:val="21"/>
                    </w:rPr>
                  </w:pPr>
                  <w:r>
                    <w:rPr>
                      <w:rFonts w:cs="Arial"/>
                      <w:bCs/>
                      <w:color w:val="000000"/>
                      <w:sz w:val="16"/>
                      <w:szCs w:val="21"/>
                    </w:rPr>
                    <w:t>Cargo: Secretari</w:t>
                  </w:r>
                  <w:r>
                    <w:rPr>
                      <w:rFonts w:cs="Arial"/>
                      <w:bCs/>
                      <w:color w:val="000000"/>
                      <w:sz w:val="16"/>
                      <w:szCs w:val="21"/>
                    </w:rPr>
                    <w:t>a</w:t>
                  </w:r>
                  <w:r>
                    <w:rPr>
                      <w:rFonts w:cs="Arial"/>
                      <w:bCs/>
                      <w:color w:val="000000"/>
                      <w:sz w:val="16"/>
                      <w:szCs w:val="21"/>
                    </w:rPr>
                    <w:t xml:space="preserve"> General</w:t>
                  </w:r>
                </w:p>
              </w:tc>
            </w:tr>
          </w:tbl>
          <w:p w14:paraId="605BD853" w14:textId="77777777" w:rsidP="00AD2635" w:rsidR="00AD2635" w:rsidRDefault="00AD2635">
            <w:pPr>
              <w:jc w:val="both"/>
              <w:rPr>
                <w:rFonts w:cs="Arial"/>
                <w:bCs/>
                <w:color w:val="000000"/>
                <w:sz w:val="16"/>
                <w:szCs w:val="21"/>
              </w:rPr>
            </w:pPr>
          </w:p>
          <w:p w14:paraId="3E86C92F" w14:textId="77777777" w:rsidP="00AD2635" w:rsidR="00AD2635" w:rsidRDefault="00AD2635">
            <w:pPr>
              <w:jc w:val="both"/>
              <w:rPr>
                <w:rFonts w:cs="Arial"/>
                <w:sz w:val="16"/>
                <w:szCs w:val="16"/>
              </w:rPr>
            </w:pPr>
            <w:r>
              <w:rPr>
                <w:rFonts w:cs="Arial"/>
                <w:sz w:val="16"/>
                <w:szCs w:val="16"/>
              </w:rPr>
              <w:t xml:space="preserve">Desde la OAPS se asegura que el contenido corresponde a la </w:t>
            </w:r>
            <w:proofErr w:type="spellStart"/>
            <w:r>
              <w:rPr>
                <w:rFonts w:cs="Arial"/>
                <w:sz w:val="16"/>
                <w:szCs w:val="16"/>
              </w:rPr>
              <w:t>ultima</w:t>
            </w:r>
            <w:proofErr w:type="spellEnd"/>
            <w:r>
              <w:rPr>
                <w:rFonts w:cs="Arial"/>
                <w:sz w:val="16"/>
                <w:szCs w:val="16"/>
              </w:rPr>
              <w:t xml:space="preserve"> versión vigente en </w:t>
            </w:r>
            <w:proofErr w:type="spellStart"/>
            <w:r>
              <w:rPr>
                <w:rFonts w:cs="Arial"/>
                <w:sz w:val="16"/>
                <w:szCs w:val="16"/>
              </w:rPr>
              <w:t>ISOlución</w:t>
            </w:r>
            <w:proofErr w:type="spellEnd"/>
            <w:r>
              <w:rPr>
                <w:rFonts w:cs="Arial"/>
                <w:sz w:val="16"/>
                <w:szCs w:val="16"/>
              </w:rPr>
              <w:t xml:space="preserve"> al momento de la migración a </w:t>
            </w:r>
            <w:proofErr w:type="spellStart"/>
            <w:r>
              <w:rPr>
                <w:rFonts w:cs="Arial"/>
                <w:sz w:val="16"/>
                <w:szCs w:val="16"/>
              </w:rPr>
              <w:t>MIOsoft</w:t>
            </w:r>
            <w:proofErr w:type="spellEnd"/>
            <w:r>
              <w:rPr>
                <w:rFonts w:cs="Arial"/>
                <w:sz w:val="16"/>
                <w:szCs w:val="16"/>
              </w:rPr>
              <w:t>.</w:t>
            </w:r>
          </w:p>
          <w:p w14:paraId="6C1FC474" w14:textId="5E268AAB" w:rsidP="000823ED" w:rsidR="00E4595E" w:rsidRDefault="00E4595E" w:rsidRPr="00DD7470">
            <w:pPr>
              <w:jc w:val="both"/>
              <w:rPr>
                <w:rFonts w:cs="Arial"/>
                <w:sz w:val="16"/>
                <w:szCs w:val="16"/>
              </w:rPr>
            </w:pPr>
          </w:p>
        </w:tc>
      </w:tr>
    </w:tbl>
    <w:p w14:paraId="0C94308B" w14:textId="77777777" w:rsidP="008E23A8" w:rsidR="008E23A8" w:rsidRDefault="008E23A8" w:rsidRPr="00DD7470">
      <w:pPr>
        <w:rPr>
          <w:b/>
          <w:bCs/>
        </w:rPr>
      </w:pPr>
    </w:p>
    <w:p w14:paraId="2C16EEE8" w14:textId="77777777" w:rsidP="008E23A8" w:rsidR="008E23A8" w:rsidRDefault="008E23A8" w:rsidRPr="00DD7470">
      <w:pPr>
        <w:rPr>
          <w:b/>
          <w:bCs/>
        </w:rPr>
      </w:pPr>
      <w:r w:rsidRPr="00DD7470">
        <w:rPr>
          <w:b/>
          <w:bCs/>
        </w:rPr>
        <w:t>FLUJO DE APROBACIÓN</w:t>
      </w:r>
    </w:p>
    <w:p w14:paraId="06D80CC8" w14:textId="77777777" w:rsidP="008E23A8" w:rsidR="008E23A8" w:rsidRDefault="008E23A8" w:rsidRPr="00DD7470">
      <w:pPr>
        <w:rPr>
          <w:sz w:val="18"/>
          <w:szCs w:val="18"/>
        </w:rPr>
      </w:pPr>
    </w:p>
    <w:tbl>
      <w:tblPr>
        <w:tblStyle w:val="TableGrid"/>
        <w:tblW w:type="auto" w:w="0"/>
        <w:tblLayout w:type="fixed"/>
        <w:tblLook w:firstColumn="1" w:firstRow="1" w:lastColumn="0" w:lastRow="0" w:noHBand="1" w:noVBand="1" w:val="06A0"/>
      </w:tblPr>
      <w:tblGrid>
        <w:gridCol w:w="1095"/>
        <w:gridCol w:w="1605"/>
        <w:gridCol w:w="1095"/>
        <w:gridCol w:w="1605"/>
        <w:gridCol w:w="1155"/>
        <w:gridCol w:w="1545"/>
        <w:gridCol w:w="1155"/>
        <w:gridCol w:w="1545"/>
      </w:tblGrid>
      <w:tr w14:paraId="3719BCE0" w14:textId="77777777" w:rsidR="008E23A8" w:rsidRPr="00DD7470" w:rsidTr="000823ED">
        <w:trPr>
          <w:trHeight w:val="300"/>
        </w:trPr>
        <w:tc>
          <w:tcPr>
            <w:tcW w:type="dxa" w:w="2700"/>
            <w:gridSpan w:val="2"/>
            <w:shd w:color="auto" w:fill="BFBFBF" w:themeFill="background1" w:themeFillShade="BF" w:val="clear"/>
            <w:vAlign w:val="center"/>
          </w:tcPr>
          <w:p w14:paraId="296F079C" w14:textId="77777777" w:rsidP="000823ED" w:rsidR="008E23A8" w:rsidRDefault="008E23A8" w:rsidRPr="00DD7470">
            <w:pPr>
              <w:jc w:val="center"/>
              <w:rPr>
                <w:b/>
                <w:bCs/>
                <w:sz w:val="16"/>
                <w:szCs w:val="16"/>
              </w:rPr>
            </w:pPr>
            <w:r w:rsidRPr="00DD7470">
              <w:rPr>
                <w:b/>
                <w:bCs/>
                <w:sz w:val="16"/>
                <w:szCs w:val="16"/>
              </w:rPr>
              <w:t>ELABORÓ</w:t>
            </w:r>
          </w:p>
        </w:tc>
        <w:tc>
          <w:tcPr>
            <w:tcW w:type="dxa" w:w="2700"/>
            <w:gridSpan w:val="2"/>
            <w:shd w:color="auto" w:fill="BFBFBF" w:themeFill="background1" w:themeFillShade="BF" w:val="clear"/>
            <w:vAlign w:val="center"/>
          </w:tcPr>
          <w:p w14:paraId="2383B2EE" w14:textId="77777777" w:rsidP="000823ED" w:rsidR="008E23A8" w:rsidRDefault="008E23A8" w:rsidRPr="00DD7470">
            <w:pPr>
              <w:jc w:val="center"/>
              <w:rPr>
                <w:b/>
                <w:bCs/>
                <w:sz w:val="16"/>
                <w:szCs w:val="16"/>
              </w:rPr>
            </w:pPr>
            <w:r w:rsidRPr="00DD7470">
              <w:rPr>
                <w:b/>
                <w:bCs/>
                <w:sz w:val="16"/>
                <w:szCs w:val="16"/>
              </w:rPr>
              <w:t>APOYO OAPS</w:t>
            </w:r>
          </w:p>
        </w:tc>
        <w:tc>
          <w:tcPr>
            <w:tcW w:type="dxa" w:w="2700"/>
            <w:gridSpan w:val="2"/>
            <w:shd w:color="auto" w:fill="BFBFBF" w:themeFill="background1" w:themeFillShade="BF" w:val="clear"/>
            <w:vAlign w:val="center"/>
          </w:tcPr>
          <w:p w14:paraId="0E742456" w14:textId="77777777" w:rsidP="000823ED" w:rsidR="008E23A8" w:rsidRDefault="008E23A8" w:rsidRPr="00DD7470">
            <w:pPr>
              <w:jc w:val="center"/>
              <w:rPr>
                <w:b/>
                <w:bCs/>
                <w:sz w:val="16"/>
                <w:szCs w:val="16"/>
              </w:rPr>
            </w:pPr>
            <w:r w:rsidRPr="00DD7470">
              <w:rPr>
                <w:b/>
                <w:bCs/>
                <w:sz w:val="16"/>
                <w:szCs w:val="16"/>
              </w:rPr>
              <w:t>REVISÓ</w:t>
            </w:r>
          </w:p>
        </w:tc>
        <w:tc>
          <w:tcPr>
            <w:tcW w:type="dxa" w:w="2700"/>
            <w:gridSpan w:val="2"/>
            <w:shd w:color="auto" w:fill="BFBFBF" w:themeFill="background1" w:themeFillShade="BF" w:val="clear"/>
            <w:vAlign w:val="center"/>
          </w:tcPr>
          <w:p w14:paraId="18A2C2D9" w14:textId="77777777" w:rsidP="000823ED" w:rsidR="008E23A8" w:rsidRDefault="008E23A8" w:rsidRPr="00DD7470">
            <w:pPr>
              <w:jc w:val="center"/>
              <w:rPr>
                <w:b/>
                <w:bCs/>
                <w:sz w:val="16"/>
                <w:szCs w:val="16"/>
              </w:rPr>
            </w:pPr>
            <w:r w:rsidRPr="00DD7470">
              <w:rPr>
                <w:b/>
                <w:bCs/>
                <w:sz w:val="16"/>
                <w:szCs w:val="16"/>
              </w:rPr>
              <w:t>APROBÓ</w:t>
            </w:r>
          </w:p>
        </w:tc>
      </w:tr>
      <w:tr w14:paraId="19F56B89" w14:textId="77777777" w:rsidR="008E23A8" w:rsidRPr="00DD7470" w:rsidTr="000823ED">
        <w:trPr>
          <w:trHeight w:val="300"/>
        </w:trPr>
        <w:tc>
          <w:tcPr>
            <w:tcW w:type="dxa" w:w="1095"/>
            <w:vAlign w:val="center"/>
          </w:tcPr>
          <w:p w14:paraId="716FA022" w14:textId="77777777" w:rsidP="000823ED" w:rsidR="008E23A8" w:rsidRDefault="008E23A8" w:rsidRPr="00DD7470">
            <w:pPr>
              <w:rPr>
                <w:sz w:val="16"/>
                <w:szCs w:val="16"/>
              </w:rPr>
            </w:pPr>
            <w:r w:rsidRPr="00DD7470">
              <w:rPr>
                <w:sz w:val="16"/>
                <w:szCs w:val="16"/>
              </w:rPr>
              <w:t>Nombre:</w:t>
            </w:r>
          </w:p>
        </w:tc>
        <w:tc>
          <w:tcPr>
            <w:tcW w:type="dxa" w:w="1605"/>
            <w:vAlign w:val="center"/>
          </w:tcPr>
          <w:p w14:paraId="625F327C" w14:textId="59911B03" w:rsidP="000823ED" w:rsidR="008E23A8" w:rsidRDefault="008E23A8" w:rsidRPr="00DD7470">
            <w:pPr>
              <w:rPr>
                <w:sz w:val="16"/>
                <w:szCs w:val="16"/>
              </w:rPr>
            </w:pPr>
          </w:p>
        </w:tc>
        <w:tc>
          <w:tcPr>
            <w:tcW w:type="dxa" w:w="1095"/>
            <w:vAlign w:val="center"/>
          </w:tcPr>
          <w:p w14:paraId="79209BE1" w14:textId="77777777" w:rsidP="000823ED" w:rsidR="008E23A8" w:rsidRDefault="008E23A8" w:rsidRPr="00DD7470">
            <w:pPr>
              <w:rPr>
                <w:sz w:val="16"/>
                <w:szCs w:val="16"/>
              </w:rPr>
            </w:pPr>
            <w:r w:rsidRPr="00DD7470">
              <w:rPr>
                <w:sz w:val="16"/>
                <w:szCs w:val="16"/>
              </w:rPr>
              <w:t>Nombre:</w:t>
            </w:r>
          </w:p>
        </w:tc>
        <w:tc>
          <w:tcPr>
            <w:tcW w:type="dxa" w:w="1605"/>
            <w:vAlign w:val="center"/>
          </w:tcPr>
          <w:p w14:paraId="730908F6" w14:textId="51BF5555" w:rsidP="000823ED" w:rsidR="008E23A8" w:rsidRDefault="00E4595E" w:rsidRPr="00DD7470">
            <w:pPr>
              <w:rPr>
                <w:sz w:val="16"/>
                <w:szCs w:val="16"/>
              </w:rPr>
            </w:pPr>
            <w:r>
              <w:rPr>
                <w:sz w:val="16"/>
                <w:szCs w:val="16"/>
              </w:rPr>
              <w:t>Jefferson López Saavedra</w:t>
            </w:r>
          </w:p>
        </w:tc>
        <w:tc>
          <w:tcPr>
            <w:tcW w:type="dxa" w:w="1155"/>
            <w:vAlign w:val="center"/>
          </w:tcPr>
          <w:p w14:paraId="3CA9B9E2" w14:textId="77777777" w:rsidP="000823ED" w:rsidR="008E23A8" w:rsidRDefault="008E23A8" w:rsidRPr="00DD7470">
            <w:pPr>
              <w:rPr>
                <w:sz w:val="16"/>
                <w:szCs w:val="16"/>
              </w:rPr>
            </w:pPr>
            <w:r w:rsidRPr="00DD7470">
              <w:rPr>
                <w:sz w:val="16"/>
                <w:szCs w:val="16"/>
              </w:rPr>
              <w:t>Nombre:</w:t>
            </w:r>
          </w:p>
        </w:tc>
        <w:tc>
          <w:tcPr>
            <w:tcW w:type="dxa" w:w="1545"/>
            <w:vAlign w:val="center"/>
          </w:tcPr>
          <w:p w14:paraId="564CD7F6" w14:textId="0471A560" w:rsidP="000823ED" w:rsidR="008E23A8" w:rsidRDefault="008E23A8" w:rsidRPr="00DD7470">
            <w:pPr>
              <w:rPr>
                <w:sz w:val="16"/>
                <w:szCs w:val="16"/>
              </w:rPr>
            </w:pPr>
          </w:p>
        </w:tc>
        <w:tc>
          <w:tcPr>
            <w:tcW w:type="dxa" w:w="1155"/>
            <w:vAlign w:val="center"/>
          </w:tcPr>
          <w:p w14:paraId="5D05CF6F" w14:textId="77777777" w:rsidP="000823ED" w:rsidR="008E23A8" w:rsidRDefault="008E23A8" w:rsidRPr="00DD7470">
            <w:pPr>
              <w:rPr>
                <w:sz w:val="16"/>
                <w:szCs w:val="16"/>
              </w:rPr>
            </w:pPr>
            <w:r w:rsidRPr="00DD7470">
              <w:rPr>
                <w:sz w:val="16"/>
                <w:szCs w:val="16"/>
              </w:rPr>
              <w:t>Nombre:</w:t>
            </w:r>
          </w:p>
        </w:tc>
        <w:tc>
          <w:tcPr>
            <w:tcW w:type="dxa" w:w="1545"/>
            <w:vAlign w:val="center"/>
          </w:tcPr>
          <w:p w14:paraId="42F3B1B6" w14:textId="76133274" w:rsidP="000823ED" w:rsidR="008E23A8" w:rsidRDefault="008E23A8" w:rsidRPr="00DD7470">
            <w:pPr>
              <w:rPr>
                <w:sz w:val="16"/>
                <w:szCs w:val="16"/>
              </w:rPr>
            </w:pPr>
          </w:p>
        </w:tc>
      </w:tr>
      <w:tr w14:paraId="53C65394" w14:textId="77777777" w:rsidR="008E23A8" w:rsidRPr="00DD7470" w:rsidTr="000823ED">
        <w:trPr>
          <w:trHeight w:val="300"/>
        </w:trPr>
        <w:tc>
          <w:tcPr>
            <w:tcW w:type="dxa" w:w="1095"/>
            <w:vAlign w:val="center"/>
          </w:tcPr>
          <w:p w14:paraId="772B2721" w14:textId="77777777" w:rsidP="000823ED" w:rsidR="008E23A8" w:rsidRDefault="008E23A8" w:rsidRPr="00DD7470">
            <w:pPr>
              <w:rPr>
                <w:sz w:val="16"/>
                <w:szCs w:val="16"/>
              </w:rPr>
            </w:pPr>
            <w:r w:rsidRPr="00DD7470">
              <w:rPr>
                <w:sz w:val="16"/>
                <w:szCs w:val="16"/>
              </w:rPr>
              <w:t>Cargo:</w:t>
            </w:r>
          </w:p>
        </w:tc>
        <w:tc>
          <w:tcPr>
            <w:tcW w:type="dxa" w:w="1605"/>
            <w:vAlign w:val="center"/>
          </w:tcPr>
          <w:p w14:paraId="4D891E50" w14:textId="2EC631CF" w:rsidP="000823ED" w:rsidR="008E23A8" w:rsidRDefault="008E23A8" w:rsidRPr="00DD7470">
            <w:pPr>
              <w:rPr>
                <w:sz w:val="16"/>
                <w:szCs w:val="16"/>
              </w:rPr>
            </w:pPr>
          </w:p>
        </w:tc>
        <w:tc>
          <w:tcPr>
            <w:tcW w:type="dxa" w:w="1095"/>
            <w:vAlign w:val="center"/>
          </w:tcPr>
          <w:p w14:paraId="205CD0AF" w14:textId="77777777" w:rsidP="000823ED" w:rsidR="008E23A8" w:rsidRDefault="008E23A8" w:rsidRPr="00DD7470">
            <w:pPr>
              <w:rPr>
                <w:sz w:val="16"/>
                <w:szCs w:val="16"/>
              </w:rPr>
            </w:pPr>
            <w:r w:rsidRPr="00DD7470">
              <w:rPr>
                <w:sz w:val="16"/>
                <w:szCs w:val="16"/>
              </w:rPr>
              <w:t>Cargo:</w:t>
            </w:r>
          </w:p>
        </w:tc>
        <w:tc>
          <w:tcPr>
            <w:tcW w:type="dxa" w:w="1605"/>
            <w:vAlign w:val="center"/>
          </w:tcPr>
          <w:p w14:paraId="23BE9973" w14:textId="072BF7C9" w:rsidP="000823ED" w:rsidR="008E23A8" w:rsidRDefault="00E4595E" w:rsidRPr="00DD7470">
            <w:pPr>
              <w:rPr>
                <w:sz w:val="16"/>
                <w:szCs w:val="16"/>
              </w:rPr>
            </w:pPr>
            <w:r>
              <w:rPr>
                <w:sz w:val="16"/>
                <w:szCs w:val="16"/>
              </w:rPr>
              <w:t>Profesional especializado</w:t>
            </w:r>
          </w:p>
        </w:tc>
        <w:tc>
          <w:tcPr>
            <w:tcW w:type="dxa" w:w="1155"/>
            <w:vAlign w:val="center"/>
          </w:tcPr>
          <w:p w14:paraId="62119C61" w14:textId="77777777" w:rsidP="000823ED" w:rsidR="008E23A8" w:rsidRDefault="008E23A8" w:rsidRPr="00DD7470">
            <w:pPr>
              <w:rPr>
                <w:sz w:val="16"/>
                <w:szCs w:val="16"/>
              </w:rPr>
            </w:pPr>
            <w:r w:rsidRPr="00DD7470">
              <w:rPr>
                <w:sz w:val="16"/>
                <w:szCs w:val="16"/>
              </w:rPr>
              <w:t>Cargo:</w:t>
            </w:r>
          </w:p>
        </w:tc>
        <w:tc>
          <w:tcPr>
            <w:tcW w:type="dxa" w:w="1545"/>
            <w:vAlign w:val="center"/>
          </w:tcPr>
          <w:p w14:paraId="58A919A4" w14:textId="16E1F8D1" w:rsidP="000823ED" w:rsidR="008E23A8" w:rsidRDefault="008E23A8" w:rsidRPr="00DD7470">
            <w:pPr>
              <w:rPr>
                <w:sz w:val="16"/>
                <w:szCs w:val="16"/>
              </w:rPr>
            </w:pPr>
          </w:p>
        </w:tc>
        <w:tc>
          <w:tcPr>
            <w:tcW w:type="dxa" w:w="1155"/>
            <w:vAlign w:val="center"/>
          </w:tcPr>
          <w:p w14:paraId="6A4991B3" w14:textId="77777777" w:rsidP="000823ED" w:rsidR="008E23A8" w:rsidRDefault="008E23A8" w:rsidRPr="00DD7470">
            <w:pPr>
              <w:rPr>
                <w:sz w:val="16"/>
                <w:szCs w:val="16"/>
              </w:rPr>
            </w:pPr>
            <w:r w:rsidRPr="00DD7470">
              <w:rPr>
                <w:sz w:val="16"/>
                <w:szCs w:val="16"/>
              </w:rPr>
              <w:t>Cargo:</w:t>
            </w:r>
          </w:p>
        </w:tc>
        <w:tc>
          <w:tcPr>
            <w:tcW w:type="dxa" w:w="1545"/>
            <w:vAlign w:val="center"/>
          </w:tcPr>
          <w:p w14:paraId="23677A2A" w14:textId="598385BF" w:rsidP="000823ED" w:rsidR="008E23A8" w:rsidRDefault="008E23A8" w:rsidRPr="00DD7470">
            <w:pPr>
              <w:rPr>
                <w:sz w:val="16"/>
                <w:szCs w:val="16"/>
              </w:rPr>
            </w:pPr>
          </w:p>
        </w:tc>
      </w:tr>
    </w:tbl>
    <w:p w14:paraId="7A81490D" w14:textId="77777777" w:rsidP="008E23A8" w:rsidR="008E23A8" w:rsidRDefault="008E23A8" w:rsidRPr="00DD7470"/>
    <w:bookmarkEnd w:id="54"/>
    <w:p w14:paraId="5606590E" w14:textId="77777777" w:rsidR="008E23A8" w:rsidRDefault="008E23A8">
      <w:pPr>
        <w:pStyle w:val="BodyText"/>
        <w:spacing w:before="267"/>
        <w:ind w:left="412" w:right="334"/>
        <w:jc w:val="both"/>
      </w:pPr>
    </w:p>
    <w:sectPr w:rsidR="008E23A8">
      <w:pgSz w:h="15840" w:w="12240"/>
      <w:pgMar w:bottom="1100" w:footer="902" w:gutter="0" w:header="854" w:left="720" w:right="1080" w:top="16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3584D" w14:textId="77777777" w:rsidR="004A5DE7" w:rsidRDefault="004A5DE7">
      <w:r>
        <w:separator/>
      </w:r>
    </w:p>
  </w:endnote>
  <w:endnote w:type="continuationSeparator" w:id="0">
    <w:p w14:paraId="39291BC1" w14:textId="77777777" w:rsidR="004A5DE7" w:rsidRDefault="004A5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80"/>
      <w:gridCol w:w="3480"/>
      <w:gridCol w:w="3480"/>
    </w:tblGrid>
    <w:tr w:rsidR="78687AED" w14:paraId="3D249B7F" w14:textId="77777777" w:rsidTr="78687AED">
      <w:trPr>
        <w:trHeight w:val="300"/>
      </w:trPr>
      <w:tc>
        <w:tcPr>
          <w:tcW w:w="3480" w:type="dxa"/>
        </w:tcPr>
        <w:p w14:paraId="0A29D462" w14:textId="506ED7F1" w:rsidR="78687AED" w:rsidRDefault="78687AED" w:rsidP="78687AED">
          <w:pPr>
            <w:pStyle w:val="Header"/>
            <w:ind w:left="-115"/>
          </w:pPr>
        </w:p>
      </w:tc>
      <w:tc>
        <w:tcPr>
          <w:tcW w:w="3480" w:type="dxa"/>
        </w:tcPr>
        <w:p w14:paraId="7D139E6D" w14:textId="5889563D" w:rsidR="78687AED" w:rsidRDefault="78687AED" w:rsidP="78687AED">
          <w:pPr>
            <w:pStyle w:val="Header"/>
            <w:jc w:val="center"/>
          </w:pPr>
        </w:p>
      </w:tc>
      <w:tc>
        <w:tcPr>
          <w:tcW w:w="3480" w:type="dxa"/>
        </w:tcPr>
        <w:p w14:paraId="60484B52" w14:textId="332A911E" w:rsidR="78687AED" w:rsidRDefault="78687AED" w:rsidP="78687AED">
          <w:pPr>
            <w:pStyle w:val="Header"/>
            <w:ind w:right="-115"/>
            <w:jc w:val="right"/>
          </w:pPr>
        </w:p>
      </w:tc>
    </w:tr>
  </w:tbl>
  <w:p w14:paraId="54A02B9D" w14:textId="0ED2CD5D" w:rsidR="78687AED" w:rsidRDefault="78687AED" w:rsidP="78687AED">
    <w:pPr>
      <w:pStyle w:val="Footer"/>
    </w:pP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25240665" w14:textId="77777777" w:rsidR="006E0DE5" w:rsidRDefault="00F902AB">
    <w:pPr>
      <w:pStyle w:val="BodyText"/>
      <w:spacing w:line="14" w:lineRule="auto"/>
      <w:rPr>
        <w:sz w:val="20"/>
      </w:rPr>
    </w:pPr>
    <w:r>
      <w:rPr>
        <w:noProof/>
        <w:sz w:val="20"/>
      </w:rPr>
      <mc:AlternateContent>
        <mc:Choice Requires="wps">
          <w:drawing>
            <wp:anchor allowOverlap="1" behindDoc="1" distB="0" distL="0" distR="0" distT="0" layoutInCell="1" locked="0" relativeHeight="486626304" simplePos="0" wp14:anchorId="3D0D498F" wp14:editId="6DE72319">
              <wp:simplePos x="0" y="0"/>
              <wp:positionH relativeFrom="page">
                <wp:posOffset>485775</wp:posOffset>
              </wp:positionH>
              <wp:positionV relativeFrom="page">
                <wp:posOffset>9344025</wp:posOffset>
              </wp:positionV>
              <wp:extent cx="6981825" cy="628650"/>
              <wp:effectExtent b="0" l="0" r="0" t="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1825" cy="628650"/>
                      </a:xfrm>
                      <a:prstGeom prst="rect">
                        <a:avLst/>
                      </a:prstGeom>
                    </wps:spPr>
                    <wps:txbx>
                      <w:txbxContent>
                        <w:p w14:paraId="154A23D8" w14:textId="77777777" w:rsidP="00743A81" w:rsidR="00743A81" w:rsidRDefault="00743A81" w:rsidRPr="00666AB9">
                          <w:pPr>
                            <w:tabs>
                              <w:tab w:pos="4550" w:val="center"/>
                              <w:tab w:pos="5818" w:val="left"/>
                            </w:tabs>
                            <w:ind w:right="260"/>
                            <w:jc w:val="center"/>
                            <w:rPr>
                              <w:b/>
                              <w:sz w:val="14"/>
                              <w:szCs w:val="14"/>
                            </w:rPr>
                          </w:pPr>
                          <w:r w:rsidRPr="00666AB9">
                            <w:rPr>
                              <w:b/>
                              <w:sz w:val="14"/>
                              <w:szCs w:val="14"/>
                            </w:rPr>
                            <w:t>DOCUMENTO CONTROLADO</w:t>
                          </w:r>
                        </w:p>
                        <w:p w14:paraId="584DE2A5" w14:textId="77777777" w:rsidP="00743A81" w:rsidR="00743A81" w:rsidRDefault="00743A81" w:rsidRPr="00666AB9">
                          <w:pPr>
                            <w:tabs>
                              <w:tab w:pos="4550" w:val="center"/>
                              <w:tab w:pos="5818" w:val="left"/>
                            </w:tabs>
                            <w:ind w:right="260"/>
                            <w:jc w:val="center"/>
                            <w:rPr>
                              <w:sz w:val="14"/>
                              <w:szCs w:val="14"/>
                            </w:rPr>
                          </w:pPr>
                          <w:r w:rsidRPr="00666AB9">
                            <w:rPr>
                              <w:sz w:val="14"/>
                              <w:szCs w:val="14"/>
                            </w:rPr>
                            <w:t>Cualquier copia o impresión de este documento se considera copia no controlada y el Ministerio de Comercio, Industria y Turismo no se hace responsable por su uso</w:t>
                          </w:r>
                        </w:p>
                        <w:p w14:paraId="3EFCB13A" w14:textId="77777777" w:rsidP="00743A81" w:rsidR="00743A81" w:rsidRDefault="00743A81" w:rsidRPr="00666AB9">
                          <w:pPr>
                            <w:tabs>
                              <w:tab w:pos="4550" w:val="center"/>
                              <w:tab w:pos="5818" w:val="left"/>
                            </w:tabs>
                            <w:ind w:right="260"/>
                            <w:jc w:val="center"/>
                            <w:rPr>
                              <w:sz w:val="14"/>
                              <w:szCs w:val="14"/>
                            </w:rPr>
                          </w:pPr>
                        </w:p>
                        <w:p w14:paraId="7F27DD60" w14:textId="77777777" w:rsidP="00743A81" w:rsidR="00743A81" w:rsidRDefault="00743A81">
                          <w:pPr>
                            <w:pStyle w:val="Footer"/>
                            <w:jc w:val="right"/>
                          </w:pPr>
                          <w:r w:rsidRPr="00666AB9">
                            <w:rPr>
                              <w:spacing w:val="60"/>
                              <w:sz w:val="14"/>
                              <w:szCs w:val="14"/>
                            </w:rPr>
                            <w:t>Página</w:t>
                          </w:r>
                          <w:r w:rsidRPr="00666AB9">
                            <w:rPr>
                              <w:sz w:val="14"/>
                              <w:szCs w:val="14"/>
                            </w:rPr>
                            <w:t xml:space="preserve"> </w:t>
                          </w:r>
                          <w:r w:rsidRPr="00666AB9">
                            <w:rPr>
                              <w:sz w:val="14"/>
                              <w:szCs w:val="14"/>
                            </w:rPr>
                            <w:fldChar w:fldCharType="begin"/>
                          </w:r>
                          <w:r w:rsidRPr="00666AB9">
                            <w:rPr>
                              <w:sz w:val="14"/>
                              <w:szCs w:val="14"/>
                            </w:rPr>
                            <w:instrText>PAGE   \* MERGEFORMAT</w:instrText>
                          </w:r>
                          <w:r w:rsidRPr="00666AB9">
                            <w:rPr>
                              <w:sz w:val="14"/>
                              <w:szCs w:val="14"/>
                            </w:rPr>
                            <w:fldChar w:fldCharType="separate"/>
                          </w:r>
                          <w:r>
                            <w:rPr>
                              <w:sz w:val="14"/>
                              <w:szCs w:val="14"/>
                            </w:rPr>
                            <w:t>3</w:t>
                          </w:r>
                          <w:r w:rsidRPr="00666AB9">
                            <w:rPr>
                              <w:sz w:val="14"/>
                              <w:szCs w:val="14"/>
                            </w:rPr>
                            <w:fldChar w:fldCharType="end"/>
                          </w:r>
                          <w:r w:rsidRPr="00666AB9">
                            <w:rPr>
                              <w:sz w:val="14"/>
                              <w:szCs w:val="14"/>
                            </w:rPr>
                            <w:t xml:space="preserve"> | </w:t>
                          </w:r>
                          <w:r w:rsidRPr="00666AB9">
                            <w:rPr>
                              <w:sz w:val="14"/>
                              <w:szCs w:val="14"/>
                            </w:rPr>
                            <w:fldChar w:fldCharType="begin"/>
                          </w:r>
                          <w:r w:rsidRPr="00666AB9">
                            <w:rPr>
                              <w:sz w:val="14"/>
                              <w:szCs w:val="14"/>
                            </w:rPr>
                            <w:instrText>NUMPAGES  \* Arabic  \* MERGEFORMAT</w:instrText>
                          </w:r>
                          <w:r w:rsidRPr="00666AB9">
                            <w:rPr>
                              <w:sz w:val="14"/>
                              <w:szCs w:val="14"/>
                            </w:rPr>
                            <w:fldChar w:fldCharType="separate"/>
                          </w:r>
                          <w:r>
                            <w:rPr>
                              <w:sz w:val="14"/>
                              <w:szCs w:val="14"/>
                            </w:rPr>
                            <w:t>5</w:t>
                          </w:r>
                          <w:r w:rsidRPr="00666AB9">
                            <w:rPr>
                              <w:sz w:val="14"/>
                              <w:szCs w:val="14"/>
                            </w:rPr>
                            <w:fldChar w:fldCharType="end"/>
                          </w:r>
                        </w:p>
                        <w:p w14:paraId="71AEBF11" w14:textId="059737F3" w:rsidR="006E0DE5" w:rsidRDefault="006E0DE5">
                          <w:pPr>
                            <w:pStyle w:val="BodyText"/>
                            <w:spacing w:line="245" w:lineRule="exact"/>
                            <w:ind w:left="20"/>
                            <w:rPr>
                              <w:rFonts w:ascii="Calibri"/>
                            </w:rPr>
                          </w:pP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p>
</w:ftr>
</file>

<file path=word/footer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7CE00304" w14:textId="77777777" w:rsidR="006E0DE5" w:rsidRDefault="00F902AB">
    <w:pPr>
      <w:pStyle w:val="BodyText"/>
      <w:spacing w:line="14" w:lineRule="auto"/>
      <w:rPr>
        <w:sz w:val="20"/>
      </w:rPr>
    </w:pPr>
    <w:r>
      <w:rPr>
        <w:noProof/>
        <w:sz w:val="20"/>
      </w:rPr>
      <mc:AlternateContent>
        <mc:Choice Requires="wps">
          <w:drawing>
            <wp:anchor allowOverlap="1" behindDoc="1" distB="0" distL="0" distR="0" distT="0" layoutInCell="1" locked="0" relativeHeight="486627840" simplePos="0" wp14:anchorId="596219D2" wp14:editId="4851F372">
              <wp:simplePos x="0" y="0"/>
              <wp:positionH relativeFrom="page">
                <wp:posOffset>457200</wp:posOffset>
              </wp:positionH>
              <wp:positionV relativeFrom="page">
                <wp:posOffset>9341893</wp:posOffset>
              </wp:positionV>
              <wp:extent cx="6871022" cy="593677"/>
              <wp:effectExtent b="0" l="0" r="0" t="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1022" cy="593677"/>
                      </a:xfrm>
                      <a:prstGeom prst="rect">
                        <a:avLst/>
                      </a:prstGeom>
                    </wps:spPr>
                    <wps:txbx>
                      <w:txbxContent>
                        <w:p w14:paraId="5000BD76" w14:textId="77777777" w:rsidP="008E23A8" w:rsidR="008E23A8" w:rsidRDefault="008E23A8" w:rsidRPr="00666AB9">
                          <w:pPr>
                            <w:tabs>
                              <w:tab w:pos="4550" w:val="center"/>
                              <w:tab w:pos="5818" w:val="left"/>
                            </w:tabs>
                            <w:ind w:right="260"/>
                            <w:jc w:val="center"/>
                            <w:rPr>
                              <w:b/>
                              <w:sz w:val="14"/>
                              <w:szCs w:val="14"/>
                            </w:rPr>
                          </w:pPr>
                          <w:r w:rsidRPr="00666AB9">
                            <w:rPr>
                              <w:b/>
                              <w:sz w:val="14"/>
                              <w:szCs w:val="14"/>
                            </w:rPr>
                            <w:t>DOCUMENTO CONTROLADO</w:t>
                          </w:r>
                        </w:p>
                        <w:p w14:paraId="4771262B" w14:textId="77777777" w:rsidP="008E23A8" w:rsidR="008E23A8" w:rsidRDefault="008E23A8" w:rsidRPr="00666AB9">
                          <w:pPr>
                            <w:tabs>
                              <w:tab w:pos="4550" w:val="center"/>
                              <w:tab w:pos="5818" w:val="left"/>
                            </w:tabs>
                            <w:ind w:right="260"/>
                            <w:jc w:val="center"/>
                            <w:rPr>
                              <w:sz w:val="14"/>
                              <w:szCs w:val="14"/>
                            </w:rPr>
                          </w:pPr>
                          <w:r w:rsidRPr="00666AB9">
                            <w:rPr>
                              <w:sz w:val="14"/>
                              <w:szCs w:val="14"/>
                            </w:rPr>
                            <w:t>Cualquier copia o impresión de este documento se considera copia no controlada y el Ministerio de Comercio, Industria y Turismo no se hace responsable por su uso</w:t>
                          </w:r>
                        </w:p>
                        <w:p w14:paraId="5AD21257" w14:textId="77777777" w:rsidP="008E23A8" w:rsidR="008E23A8" w:rsidRDefault="008E23A8" w:rsidRPr="00666AB9">
                          <w:pPr>
                            <w:tabs>
                              <w:tab w:pos="4550" w:val="center"/>
                              <w:tab w:pos="5818" w:val="left"/>
                            </w:tabs>
                            <w:ind w:right="260"/>
                            <w:jc w:val="center"/>
                            <w:rPr>
                              <w:sz w:val="14"/>
                              <w:szCs w:val="14"/>
                            </w:rPr>
                          </w:pPr>
                        </w:p>
                        <w:p w14:paraId="481681D3" w14:textId="77777777" w:rsidP="008E23A8" w:rsidR="008E23A8" w:rsidRDefault="008E23A8">
                          <w:pPr>
                            <w:pStyle w:val="Footer"/>
                            <w:jc w:val="right"/>
                          </w:pPr>
                          <w:r w:rsidRPr="00666AB9">
                            <w:rPr>
                              <w:spacing w:val="60"/>
                              <w:sz w:val="14"/>
                              <w:szCs w:val="14"/>
                            </w:rPr>
                            <w:t>Página</w:t>
                          </w:r>
                          <w:r w:rsidRPr="00666AB9">
                            <w:rPr>
                              <w:sz w:val="14"/>
                              <w:szCs w:val="14"/>
                            </w:rPr>
                            <w:t xml:space="preserve"> </w:t>
                          </w:r>
                          <w:r w:rsidRPr="00666AB9">
                            <w:rPr>
                              <w:sz w:val="14"/>
                              <w:szCs w:val="14"/>
                            </w:rPr>
                            <w:fldChar w:fldCharType="begin"/>
                          </w:r>
                          <w:r w:rsidRPr="00666AB9">
                            <w:rPr>
                              <w:sz w:val="14"/>
                              <w:szCs w:val="14"/>
                            </w:rPr>
                            <w:instrText>PAGE   \* MERGEFORMAT</w:instrText>
                          </w:r>
                          <w:r w:rsidRPr="00666AB9">
                            <w:rPr>
                              <w:sz w:val="14"/>
                              <w:szCs w:val="14"/>
                            </w:rPr>
                            <w:fldChar w:fldCharType="separate"/>
                          </w:r>
                          <w:r>
                            <w:rPr>
                              <w:sz w:val="14"/>
                              <w:szCs w:val="14"/>
                            </w:rPr>
                            <w:t>24</w:t>
                          </w:r>
                          <w:r w:rsidRPr="00666AB9">
                            <w:rPr>
                              <w:sz w:val="14"/>
                              <w:szCs w:val="14"/>
                            </w:rPr>
                            <w:fldChar w:fldCharType="end"/>
                          </w:r>
                          <w:r w:rsidRPr="00666AB9">
                            <w:rPr>
                              <w:sz w:val="14"/>
                              <w:szCs w:val="14"/>
                            </w:rPr>
                            <w:t xml:space="preserve"> | </w:t>
                          </w:r>
                          <w:r w:rsidRPr="00666AB9">
                            <w:rPr>
                              <w:sz w:val="14"/>
                              <w:szCs w:val="14"/>
                            </w:rPr>
                            <w:fldChar w:fldCharType="begin"/>
                          </w:r>
                          <w:r w:rsidRPr="00666AB9">
                            <w:rPr>
                              <w:sz w:val="14"/>
                              <w:szCs w:val="14"/>
                            </w:rPr>
                            <w:instrText>NUMPAGES  \* Arabic  \* MERGEFORMAT</w:instrText>
                          </w:r>
                          <w:r w:rsidRPr="00666AB9">
                            <w:rPr>
                              <w:sz w:val="14"/>
                              <w:szCs w:val="14"/>
                            </w:rPr>
                            <w:fldChar w:fldCharType="separate"/>
                          </w:r>
                          <w:r>
                            <w:rPr>
                              <w:sz w:val="14"/>
                              <w:szCs w:val="14"/>
                            </w:rPr>
                            <w:t>47</w:t>
                          </w:r>
                          <w:r w:rsidRPr="00666AB9">
                            <w:rPr>
                              <w:sz w:val="14"/>
                              <w:szCs w:val="14"/>
                            </w:rPr>
                            <w:fldChar w:fldCharType="end"/>
                          </w:r>
                        </w:p>
                        <w:p w14:paraId="227F5CE9" w14:textId="77777777" w:rsidP="008E23A8" w:rsidR="008E23A8" w:rsidRDefault="008E23A8">
                          <w:pPr>
                            <w:pStyle w:val="BodyText"/>
                            <w:spacing w:line="245" w:lineRule="exact"/>
                            <w:ind w:left="20"/>
                            <w:rPr>
                              <w:rFonts w:ascii="Calibri"/>
                            </w:rPr>
                          </w:pPr>
                        </w:p>
                        <w:p w14:paraId="5C8B59EF" w14:textId="2648C029" w:rsidR="006E0DE5" w:rsidRDefault="006E0DE5">
                          <w:pPr>
                            <w:pStyle w:val="BodyText"/>
                            <w:spacing w:line="245" w:lineRule="exact"/>
                            <w:ind w:left="60"/>
                            <w:rPr>
                              <w:rFonts w:ascii="Calibri"/>
                            </w:rPr>
                          </w:pP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p>
</w:ftr>
</file>

<file path=word/footer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54095730" w14:textId="77777777" w:rsidR="006E0DE5" w:rsidRDefault="00F902AB">
    <w:pPr>
      <w:pStyle w:val="BodyText"/>
      <w:spacing w:line="14" w:lineRule="auto"/>
      <w:rPr>
        <w:sz w:val="20"/>
      </w:rPr>
    </w:pPr>
    <w:r>
      <w:rPr>
        <w:noProof/>
        <w:sz w:val="20"/>
      </w:rPr>
      <mc:AlternateContent>
        <mc:Choice Requires="wps">
          <w:drawing>
            <wp:anchor allowOverlap="1" behindDoc="1" distB="0" distL="0" distR="0" distT="0" layoutInCell="1" locked="0" relativeHeight="486629376" simplePos="0" wp14:anchorId="7CDE23FE" wp14:editId="5ED9FEAF">
              <wp:simplePos x="0" y="0"/>
              <wp:positionH relativeFrom="page">
                <wp:posOffset>457200</wp:posOffset>
              </wp:positionH>
              <wp:positionV relativeFrom="page">
                <wp:posOffset>9341893</wp:posOffset>
              </wp:positionV>
              <wp:extent cx="6885296" cy="580029"/>
              <wp:effectExtent b="0" l="0" r="0" t="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5296" cy="580029"/>
                      </a:xfrm>
                      <a:prstGeom prst="rect">
                        <a:avLst/>
                      </a:prstGeom>
                    </wps:spPr>
                    <wps:txbx>
                      <w:txbxContent>
                        <w:p w14:paraId="75672F72" w14:textId="77777777" w:rsidP="008E23A8" w:rsidR="008E23A8" w:rsidRDefault="008E23A8" w:rsidRPr="00666AB9">
                          <w:pPr>
                            <w:tabs>
                              <w:tab w:pos="4550" w:val="center"/>
                              <w:tab w:pos="5818" w:val="left"/>
                            </w:tabs>
                            <w:ind w:right="260"/>
                            <w:jc w:val="center"/>
                            <w:rPr>
                              <w:b/>
                              <w:sz w:val="14"/>
                              <w:szCs w:val="14"/>
                            </w:rPr>
                          </w:pPr>
                          <w:r w:rsidRPr="00666AB9">
                            <w:rPr>
                              <w:b/>
                              <w:sz w:val="14"/>
                              <w:szCs w:val="14"/>
                            </w:rPr>
                            <w:t>DOCUMENTO CONTROLADO</w:t>
                          </w:r>
                        </w:p>
                        <w:p w14:paraId="1294313C" w14:textId="77777777" w:rsidP="008E23A8" w:rsidR="008E23A8" w:rsidRDefault="008E23A8" w:rsidRPr="00666AB9">
                          <w:pPr>
                            <w:tabs>
                              <w:tab w:pos="4550" w:val="center"/>
                              <w:tab w:pos="5818" w:val="left"/>
                            </w:tabs>
                            <w:ind w:right="260"/>
                            <w:jc w:val="center"/>
                            <w:rPr>
                              <w:sz w:val="14"/>
                              <w:szCs w:val="14"/>
                            </w:rPr>
                          </w:pPr>
                          <w:r w:rsidRPr="00666AB9">
                            <w:rPr>
                              <w:sz w:val="14"/>
                              <w:szCs w:val="14"/>
                            </w:rPr>
                            <w:t>Cualquier copia o impresión de este documento se considera copia no controlada y el Ministerio de Comercio, Industria y Turismo no se hace responsable por su uso</w:t>
                          </w:r>
                        </w:p>
                        <w:p w14:paraId="5A319859" w14:textId="77777777" w:rsidP="008E23A8" w:rsidR="008E23A8" w:rsidRDefault="008E23A8" w:rsidRPr="00666AB9">
                          <w:pPr>
                            <w:tabs>
                              <w:tab w:pos="4550" w:val="center"/>
                              <w:tab w:pos="5818" w:val="left"/>
                            </w:tabs>
                            <w:ind w:right="260"/>
                            <w:jc w:val="center"/>
                            <w:rPr>
                              <w:sz w:val="14"/>
                              <w:szCs w:val="14"/>
                            </w:rPr>
                          </w:pPr>
                        </w:p>
                        <w:p w14:paraId="3BAE6819" w14:textId="77777777" w:rsidP="008E23A8" w:rsidR="008E23A8" w:rsidRDefault="008E23A8">
                          <w:pPr>
                            <w:pStyle w:val="Footer"/>
                            <w:jc w:val="right"/>
                          </w:pPr>
                          <w:r w:rsidRPr="00666AB9">
                            <w:rPr>
                              <w:spacing w:val="60"/>
                              <w:sz w:val="14"/>
                              <w:szCs w:val="14"/>
                            </w:rPr>
                            <w:t>Página</w:t>
                          </w:r>
                          <w:r w:rsidRPr="00666AB9">
                            <w:rPr>
                              <w:sz w:val="14"/>
                              <w:szCs w:val="14"/>
                            </w:rPr>
                            <w:t xml:space="preserve"> </w:t>
                          </w:r>
                          <w:r w:rsidRPr="00666AB9">
                            <w:rPr>
                              <w:sz w:val="14"/>
                              <w:szCs w:val="14"/>
                            </w:rPr>
                            <w:fldChar w:fldCharType="begin"/>
                          </w:r>
                          <w:r w:rsidRPr="00666AB9">
                            <w:rPr>
                              <w:sz w:val="14"/>
                              <w:szCs w:val="14"/>
                            </w:rPr>
                            <w:instrText>PAGE   \* MERGEFORMAT</w:instrText>
                          </w:r>
                          <w:r w:rsidRPr="00666AB9">
                            <w:rPr>
                              <w:sz w:val="14"/>
                              <w:szCs w:val="14"/>
                            </w:rPr>
                            <w:fldChar w:fldCharType="separate"/>
                          </w:r>
                          <w:r>
                            <w:rPr>
                              <w:sz w:val="14"/>
                              <w:szCs w:val="14"/>
                            </w:rPr>
                            <w:t>25</w:t>
                          </w:r>
                          <w:r w:rsidRPr="00666AB9">
                            <w:rPr>
                              <w:sz w:val="14"/>
                              <w:szCs w:val="14"/>
                            </w:rPr>
                            <w:fldChar w:fldCharType="end"/>
                          </w:r>
                          <w:r w:rsidRPr="00666AB9">
                            <w:rPr>
                              <w:sz w:val="14"/>
                              <w:szCs w:val="14"/>
                            </w:rPr>
                            <w:t xml:space="preserve"> | </w:t>
                          </w:r>
                          <w:r w:rsidRPr="00666AB9">
                            <w:rPr>
                              <w:sz w:val="14"/>
                              <w:szCs w:val="14"/>
                            </w:rPr>
                            <w:fldChar w:fldCharType="begin"/>
                          </w:r>
                          <w:r w:rsidRPr="00666AB9">
                            <w:rPr>
                              <w:sz w:val="14"/>
                              <w:szCs w:val="14"/>
                            </w:rPr>
                            <w:instrText>NUMPAGES  \* Arabic  \* MERGEFORMAT</w:instrText>
                          </w:r>
                          <w:r w:rsidRPr="00666AB9">
                            <w:rPr>
                              <w:sz w:val="14"/>
                              <w:szCs w:val="14"/>
                            </w:rPr>
                            <w:fldChar w:fldCharType="separate"/>
                          </w:r>
                          <w:r>
                            <w:rPr>
                              <w:sz w:val="14"/>
                              <w:szCs w:val="14"/>
                            </w:rPr>
                            <w:t>47</w:t>
                          </w:r>
                          <w:r w:rsidRPr="00666AB9">
                            <w:rPr>
                              <w:sz w:val="14"/>
                              <w:szCs w:val="14"/>
                            </w:rPr>
                            <w:fldChar w:fldCharType="end"/>
                          </w:r>
                        </w:p>
                        <w:p w14:paraId="31F8E647" w14:textId="77777777" w:rsidR="006E0DE5" w:rsidRDefault="00F902AB">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p>
</w:ftr>
</file>

<file path=word/footer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0D2695CF" w14:textId="77777777" w:rsidR="006E0DE5" w:rsidRDefault="00F902AB">
    <w:pPr>
      <w:pStyle w:val="BodyText"/>
      <w:spacing w:line="14" w:lineRule="auto"/>
      <w:rPr>
        <w:sz w:val="20"/>
      </w:rPr>
    </w:pPr>
    <w:r>
      <w:rPr>
        <w:noProof/>
        <w:sz w:val="20"/>
      </w:rPr>
      <mc:AlternateContent>
        <mc:Choice Requires="wps">
          <w:drawing>
            <wp:anchor allowOverlap="1" behindDoc="1" distB="0" distL="0" distR="0" distT="0" layoutInCell="1" locked="0" relativeHeight="486630400" simplePos="0" wp14:anchorId="610CDD44" wp14:editId="42A9570A">
              <wp:simplePos x="0" y="0"/>
              <wp:positionH relativeFrom="page">
                <wp:posOffset>457200</wp:posOffset>
              </wp:positionH>
              <wp:positionV relativeFrom="page">
                <wp:posOffset>9341893</wp:posOffset>
              </wp:positionV>
              <wp:extent cx="6762466" cy="627797"/>
              <wp:effectExtent b="0" l="0" r="0" t="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466" cy="627797"/>
                      </a:xfrm>
                      <a:prstGeom prst="rect">
                        <a:avLst/>
                      </a:prstGeom>
                    </wps:spPr>
                    <wps:txbx>
                      <w:txbxContent>
                        <w:p w14:paraId="6C0C664C" w14:textId="77777777" w:rsidP="008E23A8" w:rsidR="008E23A8" w:rsidRDefault="008E23A8" w:rsidRPr="00666AB9">
                          <w:pPr>
                            <w:tabs>
                              <w:tab w:pos="4550" w:val="center"/>
                              <w:tab w:pos="5818" w:val="left"/>
                            </w:tabs>
                            <w:ind w:right="260"/>
                            <w:jc w:val="center"/>
                            <w:rPr>
                              <w:b/>
                              <w:sz w:val="14"/>
                              <w:szCs w:val="14"/>
                            </w:rPr>
                          </w:pPr>
                          <w:r w:rsidRPr="00666AB9">
                            <w:rPr>
                              <w:b/>
                              <w:sz w:val="14"/>
                              <w:szCs w:val="14"/>
                            </w:rPr>
                            <w:t>DOCUMENTO CONTROLADO</w:t>
                          </w:r>
                        </w:p>
                        <w:p w14:paraId="32BD72F0" w14:textId="77777777" w:rsidP="008E23A8" w:rsidR="008E23A8" w:rsidRDefault="008E23A8" w:rsidRPr="00666AB9">
                          <w:pPr>
                            <w:tabs>
                              <w:tab w:pos="4550" w:val="center"/>
                              <w:tab w:pos="5818" w:val="left"/>
                            </w:tabs>
                            <w:ind w:right="260"/>
                            <w:jc w:val="center"/>
                            <w:rPr>
                              <w:sz w:val="14"/>
                              <w:szCs w:val="14"/>
                            </w:rPr>
                          </w:pPr>
                          <w:r w:rsidRPr="00666AB9">
                            <w:rPr>
                              <w:sz w:val="14"/>
                              <w:szCs w:val="14"/>
                            </w:rPr>
                            <w:t>Cualquier copia o impresión de este documento se considera copia no controlada y el Ministerio de Comercio, Industria y Turismo no se hace responsable por su uso</w:t>
                          </w:r>
                        </w:p>
                        <w:p w14:paraId="28EF2872" w14:textId="77777777" w:rsidP="008E23A8" w:rsidR="008E23A8" w:rsidRDefault="008E23A8" w:rsidRPr="00666AB9">
                          <w:pPr>
                            <w:tabs>
                              <w:tab w:pos="4550" w:val="center"/>
                              <w:tab w:pos="5818" w:val="left"/>
                            </w:tabs>
                            <w:ind w:right="260"/>
                            <w:jc w:val="center"/>
                            <w:rPr>
                              <w:sz w:val="14"/>
                              <w:szCs w:val="14"/>
                            </w:rPr>
                          </w:pPr>
                        </w:p>
                        <w:p w14:paraId="79EF6D49" w14:textId="77777777" w:rsidP="008E23A8" w:rsidR="008E23A8" w:rsidRDefault="008E23A8">
                          <w:pPr>
                            <w:pStyle w:val="Footer"/>
                            <w:jc w:val="right"/>
                          </w:pPr>
                          <w:r w:rsidRPr="00666AB9">
                            <w:rPr>
                              <w:spacing w:val="60"/>
                              <w:sz w:val="14"/>
                              <w:szCs w:val="14"/>
                            </w:rPr>
                            <w:t>Página</w:t>
                          </w:r>
                          <w:r w:rsidRPr="00666AB9">
                            <w:rPr>
                              <w:sz w:val="14"/>
                              <w:szCs w:val="14"/>
                            </w:rPr>
                            <w:t xml:space="preserve"> </w:t>
                          </w:r>
                          <w:r w:rsidRPr="00666AB9">
                            <w:rPr>
                              <w:sz w:val="14"/>
                              <w:szCs w:val="14"/>
                            </w:rPr>
                            <w:fldChar w:fldCharType="begin"/>
                          </w:r>
                          <w:r w:rsidRPr="00666AB9">
                            <w:rPr>
                              <w:sz w:val="14"/>
                              <w:szCs w:val="14"/>
                            </w:rPr>
                            <w:instrText>PAGE   \* MERGEFORMAT</w:instrText>
                          </w:r>
                          <w:r w:rsidRPr="00666AB9">
                            <w:rPr>
                              <w:sz w:val="14"/>
                              <w:szCs w:val="14"/>
                            </w:rPr>
                            <w:fldChar w:fldCharType="separate"/>
                          </w:r>
                          <w:r>
                            <w:rPr>
                              <w:sz w:val="14"/>
                              <w:szCs w:val="14"/>
                            </w:rPr>
                            <w:t>25</w:t>
                          </w:r>
                          <w:r w:rsidRPr="00666AB9">
                            <w:rPr>
                              <w:sz w:val="14"/>
                              <w:szCs w:val="14"/>
                            </w:rPr>
                            <w:fldChar w:fldCharType="end"/>
                          </w:r>
                          <w:r w:rsidRPr="00666AB9">
                            <w:rPr>
                              <w:sz w:val="14"/>
                              <w:szCs w:val="14"/>
                            </w:rPr>
                            <w:t xml:space="preserve"> | </w:t>
                          </w:r>
                          <w:r w:rsidRPr="00666AB9">
                            <w:rPr>
                              <w:sz w:val="14"/>
                              <w:szCs w:val="14"/>
                            </w:rPr>
                            <w:fldChar w:fldCharType="begin"/>
                          </w:r>
                          <w:r w:rsidRPr="00666AB9">
                            <w:rPr>
                              <w:sz w:val="14"/>
                              <w:szCs w:val="14"/>
                            </w:rPr>
                            <w:instrText>NUMPAGES  \* Arabic  \* MERGEFORMAT</w:instrText>
                          </w:r>
                          <w:r w:rsidRPr="00666AB9">
                            <w:rPr>
                              <w:sz w:val="14"/>
                              <w:szCs w:val="14"/>
                            </w:rPr>
                            <w:fldChar w:fldCharType="separate"/>
                          </w:r>
                          <w:r>
                            <w:rPr>
                              <w:sz w:val="14"/>
                              <w:szCs w:val="14"/>
                            </w:rPr>
                            <w:t>47</w:t>
                          </w:r>
                          <w:r w:rsidRPr="00666AB9">
                            <w:rPr>
                              <w:sz w:val="14"/>
                              <w:szCs w:val="14"/>
                            </w:rPr>
                            <w:fldChar w:fldCharType="end"/>
                          </w:r>
                        </w:p>
                        <w:p w14:paraId="75859385" w14:textId="77777777" w:rsidR="006E0DE5" w:rsidRDefault="00F902AB">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97C49" w14:textId="77777777" w:rsidR="004A5DE7" w:rsidRDefault="004A5DE7">
      <w:r>
        <w:separator/>
      </w:r>
    </w:p>
  </w:footnote>
  <w:footnote w:type="continuationSeparator" w:id="0">
    <w:p w14:paraId="2C84F9AF" w14:textId="77777777" w:rsidR="004A5DE7" w:rsidRDefault="004A5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80"/>
      <w:gridCol w:w="3480"/>
      <w:gridCol w:w="3480"/>
    </w:tblGrid>
    <w:tr w:rsidR="78687AED" w14:paraId="24090A2E" w14:textId="77777777" w:rsidTr="78687AED">
      <w:trPr>
        <w:trHeight w:val="300"/>
      </w:trPr>
      <w:tc>
        <w:tcPr>
          <w:tcW w:w="3480" w:type="dxa"/>
        </w:tcPr>
        <w:p w14:paraId="539117A9" w14:textId="49EEF8DB" w:rsidR="78687AED" w:rsidRDefault="78687AED" w:rsidP="78687AED">
          <w:pPr>
            <w:pStyle w:val="Header"/>
            <w:ind w:left="-115"/>
          </w:pPr>
        </w:p>
      </w:tc>
      <w:tc>
        <w:tcPr>
          <w:tcW w:w="3480" w:type="dxa"/>
        </w:tcPr>
        <w:p w14:paraId="05387470" w14:textId="1FD94463" w:rsidR="78687AED" w:rsidRDefault="78687AED" w:rsidP="78687AED">
          <w:pPr>
            <w:pStyle w:val="Header"/>
            <w:jc w:val="center"/>
          </w:pPr>
        </w:p>
      </w:tc>
      <w:tc>
        <w:tcPr>
          <w:tcW w:w="3480" w:type="dxa"/>
        </w:tcPr>
        <w:p w14:paraId="2785AC9B" w14:textId="6B30A981" w:rsidR="78687AED" w:rsidRDefault="78687AED" w:rsidP="78687AED">
          <w:pPr>
            <w:pStyle w:val="Header"/>
            <w:ind w:right="-115"/>
            <w:jc w:val="right"/>
          </w:pPr>
        </w:p>
      </w:tc>
    </w:tr>
  </w:tbl>
  <w:p w14:paraId="061E7FC9" w14:textId="2CCA1F88" w:rsidR="78687AED" w:rsidRDefault="78687AED" w:rsidP="78687AED">
    <w:pPr>
      <w:pStyle w:val="Header"/>
    </w:pPr>
  </w:p>
</w:hdr>
</file>

<file path=word/header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267C54E5" w14:textId="1FF8F948" w:rsidR="006E0DE5" w:rsidRDefault="00F902AB">
    <w:pPr>
      <w:pStyle w:val="BodyText"/>
      <w:spacing w:line="14" w:lineRule="auto"/>
      <w:rPr>
        <w:sz w:val="20"/>
      </w:rPr>
    </w:pPr>
    <w:r>
      <w:rPr>
        <w:noProof/>
        <w:sz w:val="20"/>
      </w:rPr>
      <mc:AlternateContent>
        <mc:Choice Requires="wps">
          <w:drawing>
            <wp:anchor allowOverlap="1" behindDoc="0" distB="0" distL="0" distR="0" distT="0" layoutInCell="1" locked="0" relativeHeight="15729152" simplePos="0" wp14:anchorId="102D2B25" wp14:editId="6D55A49F">
              <wp:simplePos x="0" y="0"/>
              <wp:positionH relativeFrom="margin">
                <wp:align>left</wp:align>
              </wp:positionH>
              <wp:positionV relativeFrom="page">
                <wp:posOffset>257175</wp:posOffset>
              </wp:positionV>
              <wp:extent cx="6943725" cy="818865"/>
              <wp:effectExtent b="0" l="0" r="0" t="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818865"/>
                      </a:xfrm>
                      <a:prstGeom prst="rect">
                        <a:avLst/>
                      </a:prstGeom>
                    </wps:spPr>
                    <wps:txbx>
                      <w:txbxContent>
                        <w:tbl>
                          <w:tblPr>
                            <w:tblW w:type="dxa" w:w="107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96"/>
                            <w:gridCol w:w="1140"/>
                            <w:gridCol w:w="1260"/>
                            <w:gridCol w:w="1185"/>
                            <w:gridCol w:w="1875"/>
                            <w:gridCol w:w="2118"/>
                            <w:gridCol w:w="1516"/>
                          </w:tblGrid>
                          <w:tr w14:paraId="57FCD10F" w14:textId="77777777" w:rsidR="008E23A8" w:rsidRPr="00666AB9" w:rsidTr="000823ED">
                            <w:trPr>
                              <w:trHeight w:val="300"/>
                            </w:trPr>
                            <w:tc>
                              <w:tcPr>
                                <w:tcW w:type="dxa" w:w="1696"/>
                                <w:vMerge w:val="restart"/>
                                <w:vAlign w:val="center"/>
                              </w:tcPr>
                              <w:p w14:paraId="647E4197" w14:textId="77777777" w:rsidP="008E23A8" w:rsidR="008E23A8" w:rsidRDefault="008E23A8" w:rsidRPr="00666AB9">
                                <w:r>
                                  <w:rPr>
                                    <w:noProof/>
                                  </w:rPr>
                                  <w:t xml:space="preserve">   </w:t>
                                </w:r>
                                <w:r>
                                  <w:rPr>
                                    <w:noProof/>
                                  </w:rPr>
                                  <w:drawing>
                                    <wp:inline distB="0" distL="0" distR="0" distT="0" wp14:anchorId="4D175DD1" wp14:editId="33F90243">
                                      <wp:extent cx="718820" cy="438785"/>
                                      <wp:effectExtent b="0" l="0" r="0" t="0"/>
                                      <wp:docPr descr="Texto&#10;&#10;El contenido generado por IA puede ser incorrecto." id="1183259969" name="Imagen 118325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o&#10;&#10;El contenido generado por IA puede ser incorrecto." id="163817548" name="Imagen 163817548"/>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inline>
                                  </w:drawing>
                                </w:r>
                              </w:p>
                            </w:tc>
                            <w:tc>
                              <w:tcPr>
                                <w:tcW w:type="dxa" w:w="9094"/>
                                <w:gridSpan w:val="6"/>
                                <w:shd w:color="auto" w:fill="BFBFBF" w:themeFill="background1" w:themeFillShade="BF" w:val="clear"/>
                                <w:vAlign w:val="center"/>
                              </w:tcPr>
                              <w:p w14:paraId="5AA71C7D" w14:textId="5B9D676E" w:rsidP="008E23A8" w:rsidR="008E23A8" w:rsidRDefault="008E23A8" w:rsidRPr="00666AB9">
                                <w:pPr>
                                  <w:jc w:val="center"/>
                                </w:pPr>
                                <w:r w:rsidRPr="00666AB9">
                                  <w:rPr>
                                    <w:rFonts w:cs="Arial" w:eastAsia="Arial"/>
                                    <w:b/>
                                    <w:bCs/>
                                    <w:color w:themeColor="text1" w:val="000000"/>
                                    <w:sz w:val="18"/>
                                    <w:szCs w:val="18"/>
                                  </w:rPr>
                                  <w:t>Proceso</w:t>
                                </w:r>
                                <w:r w:rsidR="00CE29DB">
                                  <w:rPr>
                                    <w:rFonts w:cs="Arial" w:eastAsia="Arial"/>
                                    <w:b/>
                                    <w:bCs/>
                                    <w:color w:themeColor="text1" w:val="000000"/>
                                    <w:sz w:val="18"/>
                                    <w:szCs w:val="18"/>
                                  </w:rPr>
                                  <w:t>:</w:t>
                                </w:r>
                                <w:r w:rsidRPr="00666AB9">
                                  <w:rPr>
                                    <w:rFonts w:cs="Arial" w:eastAsia="Arial"/>
                                    <w:color w:themeColor="text1" w:val="000000"/>
                                    <w:sz w:val="18"/>
                                    <w:szCs w:val="18"/>
                                  </w:rPr>
                                  <w:t xml:space="preserve"> </w:t>
                                </w:r>
                                <w:r w:rsidRPr="007102BB">
                                  <w:rPr>
                                    <w:rFonts w:cs="Arial" w:eastAsia="Arial"/>
                                    <w:b/>
                                    <w:bCs/>
                                    <w:color w:themeColor="text1" w:val="000000"/>
                                    <w:sz w:val="18"/>
                                    <w:szCs w:val="18"/>
                                  </w:rPr>
                                  <w:t xml:space="preserve">Gestión de Recursos </w:t>
                                </w:r>
                              </w:p>
                            </w:tc>
                          </w:tr>
                          <w:tr w14:paraId="04BD1CA3" w14:textId="77777777" w:rsidR="008E23A8" w:rsidRPr="00666AB9" w:rsidTr="000823ED">
                            <w:trPr>
                              <w:trHeight w:val="537"/>
                            </w:trPr>
                            <w:tc>
                              <w:tcPr>
                                <w:tcW w:type="dxa" w:w="1696"/>
                                <w:vMerge/>
                              </w:tcPr>
                              <w:p w14:paraId="18ED0AA3" w14:textId="77777777" w:rsidP="008E23A8" w:rsidR="008E23A8" w:rsidRDefault="008E23A8" w:rsidRPr="00666AB9"/>
                            </w:tc>
                            <w:tc>
                              <w:tcPr>
                                <w:tcW w:type="dxa" w:w="9094"/>
                                <w:gridSpan w:val="6"/>
                                <w:shd w:color="auto" w:fill="FFFFFF" w:themeFill="background1" w:val="clear"/>
                                <w:vAlign w:val="center"/>
                              </w:tcPr>
                              <w:p w14:paraId="58BDCF0D" w14:textId="77777777" w:rsidP="008E23A8" w:rsidR="008E23A8" w:rsidRDefault="008E23A8" w:rsidRPr="00666AB9">
                                <w:pPr>
                                  <w:jc w:val="center"/>
                                  <w:rPr>
                                    <w:rFonts w:cs="Arial" w:eastAsia="Arial"/>
                                    <w:b/>
                                    <w:bCs/>
                                    <w:color w:themeColor="text1" w:val="000000"/>
                                    <w:sz w:val="24"/>
                                    <w:szCs w:val="24"/>
                                  </w:rPr>
                                </w:pPr>
                                <w:r>
                                  <w:rPr>
                                    <w:rFonts w:cs="Arial" w:eastAsia="Arial"/>
                                    <w:b/>
                                    <w:bCs/>
                                    <w:color w:themeColor="text1" w:val="000000"/>
                                    <w:sz w:val="24"/>
                                    <w:szCs w:val="24"/>
                                  </w:rPr>
                                  <w:t>PLAN ESTRATEGICO DE LA SEGURIDAD VIAL</w:t>
                                </w:r>
                              </w:p>
                            </w:tc>
                          </w:tr>
                          <w:tr w14:paraId="19B197C0" w14:textId="77777777" w:rsidR="008E23A8" w:rsidRPr="00666AB9" w:rsidTr="000823ED">
                            <w:trPr>
                              <w:trHeight w:val="300"/>
                            </w:trPr>
                            <w:tc>
                              <w:tcPr>
                                <w:tcW w:type="dxa" w:w="1696"/>
                                <w:vMerge/>
                              </w:tcPr>
                              <w:p w14:paraId="660056CE" w14:textId="77777777" w:rsidP="008E23A8" w:rsidR="008E23A8" w:rsidRDefault="008E23A8" w:rsidRPr="00666AB9"/>
                            </w:tc>
                            <w:tc>
                              <w:tcPr>
                                <w:tcW w:type="dxa" w:w="1140"/>
                                <w:shd w:color="auto" w:fill="BFBFBF" w:themeFill="background1" w:themeFillShade="BF" w:val="clear"/>
                                <w:vAlign w:val="center"/>
                              </w:tcPr>
                              <w:p w14:paraId="360F0284" w14:textId="77777777" w:rsidP="008E23A8" w:rsidR="008E23A8" w:rsidRDefault="008E23A8" w:rsidRPr="00666AB9">
                                <w:pPr>
                                  <w:jc w:val="right"/>
                                  <w:rPr>
                                    <w:rFonts w:cs="Arial" w:eastAsia="Arial"/>
                                    <w:b/>
                                    <w:bCs/>
                                    <w:color w:themeColor="text1" w:val="000000"/>
                                    <w:sz w:val="14"/>
                                    <w:szCs w:val="14"/>
                                  </w:rPr>
                                </w:pPr>
                                <w:r w:rsidRPr="1BEF733F">
                                  <w:rPr>
                                    <w:rFonts w:cs="Arial" w:eastAsia="Arial"/>
                                    <w:b/>
                                    <w:bCs/>
                                    <w:color w:themeColor="text1" w:val="000000"/>
                                    <w:sz w:val="14"/>
                                    <w:szCs w:val="14"/>
                                  </w:rPr>
                                  <w:t>Código:</w:t>
                                </w:r>
                              </w:p>
                            </w:tc>
                            <w:tc>
                              <w:tcPr>
                                <w:tcW w:type="dxa" w:w="1260"/>
                                <w:shd w:color="auto" w:fill="FFFFFF" w:themeFill="background1" w:val="clear"/>
                                <w:vAlign w:val="center"/>
                              </w:tcPr>
                              <w:p w14:paraId="78E04815" w14:textId="6E3A8EE6" w:rsidP="008E23A8" w:rsidR="008E23A8" w:rsidRDefault="00CE29DB" w:rsidRPr="00666AB9">
                                <w:pPr>
                                  <w:rPr>
                                    <w:rFonts w:cs="Arial" w:eastAsia="Arial"/>
                                    <w:color w:themeColor="text1" w:val="000000"/>
                                    <w:sz w:val="14"/>
                                    <w:szCs w:val="14"/>
                                  </w:rPr>
                                </w:pPr>
                                <w:r>
                                  <w:rPr>
                                    <w:rFonts w:cs="Arial" w:eastAsia="Arial"/>
                                    <w:color w:themeColor="text1" w:val="000000"/>
                                    <w:sz w:val="14"/>
                                    <w:szCs w:val="14"/>
                                  </w:rPr>
                                  <w:t>GR-DR-004</w:t>
                                </w:r>
                              </w:p>
                            </w:tc>
                            <w:tc>
                              <w:tcPr>
                                <w:tcW w:type="dxa" w:w="1185"/>
                                <w:shd w:color="auto" w:fill="BFBFBF" w:themeFill="background1" w:themeFillShade="BF" w:val="clear"/>
                                <w:vAlign w:val="center"/>
                              </w:tcPr>
                              <w:p w14:paraId="4F3A4E6E"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Versión:</w:t>
                                </w:r>
                              </w:p>
                            </w:tc>
                            <w:tc>
                              <w:tcPr>
                                <w:tcW w:type="dxa" w:w="1875"/>
                                <w:shd w:color="auto" w:fill="FFFFFF" w:themeFill="background1" w:val="clear"/>
                                <w:vAlign w:val="center"/>
                              </w:tcPr>
                              <w:p w14:paraId="0ADFB518" w14:textId="170ADA98" w:rsidP="008E23A8" w:rsidR="008E23A8" w:rsidRDefault="00CE29DB" w:rsidRPr="00666AB9">
                                <w:pPr>
                                  <w:rPr>
                                    <w:rFonts w:cs="Arial" w:eastAsia="Arial"/>
                                    <w:color w:themeColor="text1" w:val="000000"/>
                                    <w:sz w:val="14"/>
                                    <w:szCs w:val="14"/>
                                  </w:rPr>
                                </w:pPr>
                                <w:r>
                                  <w:rPr>
                                    <w:rFonts w:cs="Arial" w:eastAsia="Arial"/>
                                    <w:color w:themeColor="text1" w:val="000000"/>
                                    <w:sz w:val="14"/>
                                    <w:szCs w:val="14"/>
                                  </w:rPr>
                                  <w:t>00</w:t>
                                </w:r>
                              </w:p>
                            </w:tc>
                            <w:tc>
                              <w:tcPr>
                                <w:tcW w:type="dxa" w:w="2118"/>
                                <w:shd w:color="auto" w:fill="BFBFBF" w:themeFill="background1" w:themeFillShade="BF" w:val="clear"/>
                                <w:vAlign w:val="center"/>
                              </w:tcPr>
                              <w:p w14:paraId="4333191C"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Fecha de Vigencia:</w:t>
                                </w:r>
                              </w:p>
                            </w:tc>
                            <w:tc>
                              <w:tcPr>
                                <w:tcW w:type="dxa" w:w="1516"/>
                                <w:shd w:color="auto" w:fill="FFFFFF" w:themeFill="background1" w:val="clear"/>
                                <w:vAlign w:val="center"/>
                              </w:tcPr>
                              <w:p w14:paraId="1A571447" w14:textId="5E4AB344" w:rsidP="008E23A8" w:rsidR="008E23A8" w:rsidRDefault="00CE29DB" w:rsidRPr="00666AB9">
                                <w:pPr>
                                  <w:rPr>
                                    <w:rFonts w:cs="Arial" w:eastAsia="Arial"/>
                                    <w:color w:themeColor="text1" w:val="000000"/>
                                    <w:sz w:val="14"/>
                                    <w:szCs w:val="14"/>
                                  </w:rPr>
                                </w:pPr>
                                <w:r>
                                  <w:rPr>
                                    <w:rFonts w:cs="Arial" w:eastAsia="Arial"/>
                                    <w:color w:themeColor="text1" w:val="000000"/>
                                    <w:sz w:val="14"/>
                                    <w:szCs w:val="14"/>
                                  </w:rPr>
                                  <w:t>12/06/2026</w:t>
                                </w:r>
                              </w:p>
                            </w:tc>
                          </w:tr>
                        </w:tbl>
                        <w:p w14:paraId="59A687B4" w14:textId="77777777" w:rsidR="006E0DE5" w:rsidRDefault="006E0DE5">
                          <w:pPr>
                            <w:pStyle w:val="BodyText"/>
                          </w:pP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p>
</w:hdr>
</file>

<file path=word/header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56B27D5B" w14:textId="7A52B290" w:rsidR="006E0DE5" w:rsidRDefault="00F902AB">
    <w:pPr>
      <w:pStyle w:val="BodyText"/>
      <w:spacing w:line="14" w:lineRule="auto"/>
      <w:rPr>
        <w:sz w:val="20"/>
      </w:rPr>
    </w:pPr>
    <w:r>
      <w:rPr>
        <w:noProof/>
        <w:sz w:val="20"/>
      </w:rPr>
      <mc:AlternateContent>
        <mc:Choice Requires="wps">
          <w:drawing>
            <wp:anchor allowOverlap="1" behindDoc="0" distB="0" distL="0" distR="0" distT="0" layoutInCell="1" locked="0" relativeHeight="15731200" simplePos="0" wp14:anchorId="42373629" wp14:editId="245F46C6">
              <wp:simplePos x="0" y="0"/>
              <wp:positionH relativeFrom="page">
                <wp:posOffset>730155</wp:posOffset>
              </wp:positionH>
              <wp:positionV relativeFrom="page">
                <wp:posOffset>354842</wp:posOffset>
              </wp:positionV>
              <wp:extent cx="6755159" cy="771098"/>
              <wp:effectExtent b="0" l="0" r="0" t="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5159" cy="771098"/>
                      </a:xfrm>
                      <a:prstGeom prst="rect">
                        <a:avLst/>
                      </a:prstGeom>
                    </wps:spPr>
                    <wps:txbx>
                      <w:txbxContent>
                        <w:tbl>
                          <w:tblPr>
                            <w:tblW w:type="dxa" w:w="107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96"/>
                            <w:gridCol w:w="1140"/>
                            <w:gridCol w:w="1260"/>
                            <w:gridCol w:w="1185"/>
                            <w:gridCol w:w="1875"/>
                            <w:gridCol w:w="2118"/>
                            <w:gridCol w:w="1516"/>
                          </w:tblGrid>
                          <w:tr w14:paraId="2BBD9B9B" w14:textId="77777777" w:rsidR="008E23A8" w:rsidRPr="00666AB9" w:rsidTr="000823ED">
                            <w:trPr>
                              <w:trHeight w:val="300"/>
                            </w:trPr>
                            <w:tc>
                              <w:tcPr>
                                <w:tcW w:type="dxa" w:w="1696"/>
                                <w:vMerge w:val="restart"/>
                                <w:vAlign w:val="center"/>
                              </w:tcPr>
                              <w:p w14:paraId="063ADC69" w14:textId="5CB78ABC" w:rsidP="008E23A8" w:rsidR="008E23A8" w:rsidRDefault="008E23A8" w:rsidRPr="00666AB9">
                                <w:bookmarkStart w:id="43" w:name="_Hlk211523294"/>
                                <w:r>
                                  <w:rPr>
                                    <w:noProof/>
                                  </w:rPr>
                                  <w:t xml:space="preserve">   </w:t>
                                </w:r>
                                <w:r>
                                  <w:rPr>
                                    <w:noProof/>
                                  </w:rPr>
                                  <w:drawing>
                                    <wp:inline distB="0" distL="0" distR="0" distT="0" wp14:anchorId="239B63C9" wp14:editId="1B4FEB84">
                                      <wp:extent cx="718820" cy="438785"/>
                                      <wp:effectExtent b="0" l="0" r="0" t="0"/>
                                      <wp:docPr descr="Texto&#10;&#10;El contenido generado por IA puede ser incorrecto." id="163817548" name="Imagen 1638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o&#10;&#10;El contenido generado por IA puede ser incorrecto." id="163817548" name="Imagen 163817548"/>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inline>
                                  </w:drawing>
                                </w:r>
                              </w:p>
                            </w:tc>
                            <w:tc>
                              <w:tcPr>
                                <w:tcW w:type="dxa" w:w="9094"/>
                                <w:gridSpan w:val="6"/>
                                <w:shd w:color="auto" w:fill="BFBFBF" w:themeFill="background1" w:themeFillShade="BF" w:val="clear"/>
                                <w:vAlign w:val="center"/>
                              </w:tcPr>
                              <w:p w14:paraId="1B266A02" w14:textId="77777777" w:rsidP="008E23A8" w:rsidR="008E23A8" w:rsidRDefault="008E23A8" w:rsidRPr="00666AB9">
                                <w:pPr>
                                  <w:jc w:val="center"/>
                                </w:pPr>
                                <w:r w:rsidRPr="00666AB9">
                                  <w:rPr>
                                    <w:rFonts w:cs="Arial" w:eastAsia="Arial"/>
                                    <w:b/>
                                    <w:bCs/>
                                    <w:color w:themeColor="text1" w:val="000000"/>
                                    <w:sz w:val="18"/>
                                    <w:szCs w:val="18"/>
                                  </w:rPr>
                                  <w:t>Proceso</w:t>
                                </w:r>
                                <w:r w:rsidRPr="00666AB9">
                                  <w:rPr>
                                    <w:rFonts w:cs="Arial" w:eastAsia="Arial"/>
                                    <w:color w:themeColor="text1" w:val="000000"/>
                                    <w:sz w:val="18"/>
                                    <w:szCs w:val="18"/>
                                  </w:rPr>
                                  <w:t xml:space="preserve"> </w:t>
                                </w:r>
                                <w:r w:rsidRPr="007102BB">
                                  <w:rPr>
                                    <w:rFonts w:cs="Arial" w:eastAsia="Arial"/>
                                    <w:b/>
                                    <w:bCs/>
                                    <w:color w:themeColor="text1" w:val="000000"/>
                                    <w:sz w:val="18"/>
                                    <w:szCs w:val="18"/>
                                  </w:rPr>
                                  <w:t xml:space="preserve">Gestión de Recursos </w:t>
                                </w:r>
                              </w:p>
                            </w:tc>
                          </w:tr>
                          <w:tr w14:paraId="5D839B5A" w14:textId="77777777" w:rsidR="008E23A8" w:rsidRPr="00666AB9" w:rsidTr="000823ED">
                            <w:trPr>
                              <w:trHeight w:val="537"/>
                            </w:trPr>
                            <w:tc>
                              <w:tcPr>
                                <w:tcW w:type="dxa" w:w="1696"/>
                                <w:vMerge/>
                              </w:tcPr>
                              <w:p w14:paraId="24074AB9" w14:textId="77777777" w:rsidP="008E23A8" w:rsidR="008E23A8" w:rsidRDefault="008E23A8" w:rsidRPr="00666AB9"/>
                            </w:tc>
                            <w:tc>
                              <w:tcPr>
                                <w:tcW w:type="dxa" w:w="9094"/>
                                <w:gridSpan w:val="6"/>
                                <w:shd w:color="auto" w:fill="FFFFFF" w:themeFill="background1" w:val="clear"/>
                                <w:vAlign w:val="center"/>
                              </w:tcPr>
                              <w:p w14:paraId="46CA64A3" w14:textId="77777777" w:rsidP="008E23A8" w:rsidR="008E23A8" w:rsidRDefault="008E23A8" w:rsidRPr="00666AB9">
                                <w:pPr>
                                  <w:jc w:val="center"/>
                                  <w:rPr>
                                    <w:rFonts w:cs="Arial" w:eastAsia="Arial"/>
                                    <w:b/>
                                    <w:bCs/>
                                    <w:color w:themeColor="text1" w:val="000000"/>
                                    <w:sz w:val="24"/>
                                    <w:szCs w:val="24"/>
                                  </w:rPr>
                                </w:pPr>
                                <w:r>
                                  <w:rPr>
                                    <w:rFonts w:cs="Arial" w:eastAsia="Arial"/>
                                    <w:b/>
                                    <w:bCs/>
                                    <w:color w:themeColor="text1" w:val="000000"/>
                                    <w:sz w:val="24"/>
                                    <w:szCs w:val="24"/>
                                  </w:rPr>
                                  <w:t>PLAN ESTRATEGICO DE LA SEGURIDAD VIAL</w:t>
                                </w:r>
                              </w:p>
                            </w:tc>
                          </w:tr>
                          <w:tr w14:paraId="4740FF9F" w14:textId="77777777" w:rsidR="008E23A8" w:rsidRPr="00666AB9" w:rsidTr="000823ED">
                            <w:trPr>
                              <w:trHeight w:val="300"/>
                            </w:trPr>
                            <w:tc>
                              <w:tcPr>
                                <w:tcW w:type="dxa" w:w="1696"/>
                                <w:vMerge/>
                              </w:tcPr>
                              <w:p w14:paraId="1CEBB93E" w14:textId="77777777" w:rsidP="008E23A8" w:rsidR="008E23A8" w:rsidRDefault="008E23A8" w:rsidRPr="00666AB9"/>
                            </w:tc>
                            <w:tc>
                              <w:tcPr>
                                <w:tcW w:type="dxa" w:w="1140"/>
                                <w:shd w:color="auto" w:fill="BFBFBF" w:themeFill="background1" w:themeFillShade="BF" w:val="clear"/>
                                <w:vAlign w:val="center"/>
                              </w:tcPr>
                              <w:p w14:paraId="1A2E486E" w14:textId="77777777" w:rsidP="008E23A8" w:rsidR="008E23A8" w:rsidRDefault="008E23A8" w:rsidRPr="00666AB9">
                                <w:pPr>
                                  <w:jc w:val="right"/>
                                  <w:rPr>
                                    <w:rFonts w:cs="Arial" w:eastAsia="Arial"/>
                                    <w:b/>
                                    <w:bCs/>
                                    <w:color w:themeColor="text1" w:val="000000"/>
                                    <w:sz w:val="14"/>
                                    <w:szCs w:val="14"/>
                                  </w:rPr>
                                </w:pPr>
                                <w:r w:rsidRPr="1BEF733F">
                                  <w:rPr>
                                    <w:rFonts w:cs="Arial" w:eastAsia="Arial"/>
                                    <w:b/>
                                    <w:bCs/>
                                    <w:color w:themeColor="text1" w:val="000000"/>
                                    <w:sz w:val="14"/>
                                    <w:szCs w:val="14"/>
                                  </w:rPr>
                                  <w:t>Código:</w:t>
                                </w:r>
                              </w:p>
                            </w:tc>
                            <w:tc>
                              <w:tcPr>
                                <w:tcW w:type="dxa" w:w="1260"/>
                                <w:shd w:color="auto" w:fill="FFFFFF" w:themeFill="background1" w:val="clear"/>
                                <w:vAlign w:val="center"/>
                              </w:tcPr>
                              <w:p w14:paraId="7C9D73AE"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xx-xx-xxx</w:t>
                                </w:r>
                                <w:proofErr w:type="spellEnd"/>
                                <w:r w:rsidRPr="1BEF733F">
                                  <w:rPr>
                                    <w:rFonts w:cs="Arial" w:eastAsia="Arial"/>
                                    <w:color w:themeColor="text1" w:val="000000"/>
                                    <w:sz w:val="14"/>
                                    <w:szCs w:val="14"/>
                                  </w:rPr>
                                  <w:t xml:space="preserve"> </w:t>
                                </w:r>
                              </w:p>
                            </w:tc>
                            <w:tc>
                              <w:tcPr>
                                <w:tcW w:type="dxa" w:w="1185"/>
                                <w:shd w:color="auto" w:fill="BFBFBF" w:themeFill="background1" w:themeFillShade="BF" w:val="clear"/>
                                <w:vAlign w:val="center"/>
                              </w:tcPr>
                              <w:p w14:paraId="3F6BE49B"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Versión:</w:t>
                                </w:r>
                              </w:p>
                            </w:tc>
                            <w:tc>
                              <w:tcPr>
                                <w:tcW w:type="dxa" w:w="1875"/>
                                <w:shd w:color="auto" w:fill="FFFFFF" w:themeFill="background1" w:val="clear"/>
                                <w:vAlign w:val="center"/>
                              </w:tcPr>
                              <w:p w14:paraId="292DD4AB"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xx</w:t>
                                </w:r>
                                <w:proofErr w:type="spellEnd"/>
                                <w:r w:rsidRPr="1BEF733F">
                                  <w:rPr>
                                    <w:rFonts w:cs="Arial" w:eastAsia="Arial"/>
                                    <w:color w:themeColor="text1" w:val="000000"/>
                                    <w:sz w:val="14"/>
                                    <w:szCs w:val="14"/>
                                  </w:rPr>
                                  <w:t xml:space="preserve"> </w:t>
                                </w:r>
                              </w:p>
                            </w:tc>
                            <w:tc>
                              <w:tcPr>
                                <w:tcW w:type="dxa" w:w="2118"/>
                                <w:shd w:color="auto" w:fill="BFBFBF" w:themeFill="background1" w:themeFillShade="BF" w:val="clear"/>
                                <w:vAlign w:val="center"/>
                              </w:tcPr>
                              <w:p w14:paraId="5E446D1A"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Fecha de Vigencia:</w:t>
                                </w:r>
                              </w:p>
                            </w:tc>
                            <w:tc>
                              <w:tcPr>
                                <w:tcW w:type="dxa" w:w="1516"/>
                                <w:shd w:color="auto" w:fill="FFFFFF" w:themeFill="background1" w:val="clear"/>
                                <w:vAlign w:val="center"/>
                              </w:tcPr>
                              <w:p w14:paraId="021A5524"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dd</w:t>
                                </w:r>
                                <w:proofErr w:type="spellEnd"/>
                                <w:r w:rsidRPr="1BEF733F">
                                  <w:rPr>
                                    <w:rFonts w:cs="Arial" w:eastAsia="Arial"/>
                                    <w:color w:themeColor="text1" w:val="000000"/>
                                    <w:sz w:val="14"/>
                                    <w:szCs w:val="14"/>
                                  </w:rPr>
                                  <w:t xml:space="preserve">/mm/año </w:t>
                                </w:r>
                              </w:p>
                            </w:tc>
                          </w:tr>
                          <w:bookmarkEnd w:id="43"/>
                        </w:tbl>
                        <w:p w14:paraId="5371427F" w14:textId="77777777" w:rsidR="006E0DE5" w:rsidRDefault="006E0DE5">
                          <w:pPr>
                            <w:pStyle w:val="BodyText"/>
                          </w:pP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s">
          <w:drawing>
            <wp:anchor allowOverlap="1" behindDoc="1" distB="0" distL="0" distR="0" distT="0" layoutInCell="1" locked="0" relativeHeight="486627328" simplePos="0" wp14:anchorId="23229E43" wp14:editId="5199312D">
              <wp:simplePos x="0" y="0"/>
              <wp:positionH relativeFrom="page">
                <wp:posOffset>706627</wp:posOffset>
              </wp:positionH>
              <wp:positionV relativeFrom="page">
                <wp:posOffset>1222764</wp:posOffset>
              </wp:positionV>
              <wp:extent cx="3985895" cy="196215"/>
              <wp:effectExtent b="0" l="0" r="0" t="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895" cy="196215"/>
                      </a:xfrm>
                      <a:prstGeom prst="rect">
                        <a:avLst/>
                      </a:prstGeom>
                    </wps:spPr>
                    <wps:txbx>
                      <w:txbxContent>
                        <w:p w14:paraId="11D96BBA" w14:textId="77777777" w:rsidR="006E0DE5" w:rsidRDefault="00F902AB">
                          <w:pPr>
                            <w:spacing w:before="21"/>
                            <w:ind w:left="20"/>
                            <w:rPr>
                              <w:b/>
                            </w:rPr>
                          </w:pPr>
                          <w:r>
                            <w:rPr>
                              <w:b/>
                            </w:rPr>
                            <w:t>Plano</w:t>
                          </w:r>
                          <w:r>
                            <w:rPr>
                              <w:b/>
                              <w:spacing w:val="-9"/>
                            </w:rPr>
                            <w:t xml:space="preserve"> </w:t>
                          </w:r>
                          <w:r>
                            <w:rPr>
                              <w:b/>
                            </w:rPr>
                            <w:t>Planta</w:t>
                          </w:r>
                          <w:r>
                            <w:rPr>
                              <w:b/>
                              <w:spacing w:val="-7"/>
                            </w:rPr>
                            <w:t xml:space="preserve"> </w:t>
                          </w:r>
                          <w:r>
                            <w:rPr>
                              <w:b/>
                            </w:rPr>
                            <w:t>Distribución</w:t>
                          </w:r>
                          <w:r>
                            <w:rPr>
                              <w:b/>
                              <w:spacing w:val="-6"/>
                            </w:rPr>
                            <w:t xml:space="preserve"> </w:t>
                          </w:r>
                          <w:r>
                            <w:rPr>
                              <w:b/>
                            </w:rPr>
                            <w:t>Sótano</w:t>
                          </w:r>
                          <w:r>
                            <w:rPr>
                              <w:b/>
                              <w:spacing w:val="-6"/>
                            </w:rPr>
                            <w:t xml:space="preserve"> </w:t>
                          </w:r>
                          <w:r>
                            <w:rPr>
                              <w:b/>
                            </w:rPr>
                            <w:t>1</w:t>
                          </w:r>
                          <w:r>
                            <w:rPr>
                              <w:b/>
                              <w:spacing w:val="-7"/>
                            </w:rPr>
                            <w:t xml:space="preserve"> </w:t>
                          </w:r>
                          <w:r>
                            <w:rPr>
                              <w:b/>
                            </w:rPr>
                            <w:t>del</w:t>
                          </w:r>
                          <w:r>
                            <w:rPr>
                              <w:b/>
                              <w:spacing w:val="-5"/>
                            </w:rPr>
                            <w:t xml:space="preserve"> </w:t>
                          </w:r>
                          <w:r>
                            <w:rPr>
                              <w:b/>
                            </w:rPr>
                            <w:t>Edificio</w:t>
                          </w:r>
                          <w:r>
                            <w:rPr>
                              <w:b/>
                              <w:spacing w:val="-6"/>
                            </w:rPr>
                            <w:t xml:space="preserve"> </w:t>
                          </w:r>
                          <w:r>
                            <w:rPr>
                              <w:b/>
                              <w:spacing w:val="-5"/>
                            </w:rPr>
                            <w:t>CCI</w:t>
                          </w:r>
                        </w:p>
                      </w:txbxContent>
                    </wps:txbx>
                    <wps:bodyPr bIns="0" lIns="0" rIns="0" rtlCol="0" tIns="0" wrap="square">
                      <a:noAutofit/>
                    </wps:bodyPr>
                  </wps:wsp>
                </a:graphicData>
              </a:graphic>
            </wp:anchor>
          </w:drawing>
        </mc:Choice>
      </mc:AlternateContent>
    </w:r>
  </w:p>
</w:hdr>
</file>

<file path=word/header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20951B62" w14:textId="408D9E95" w:rsidR="006E0DE5" w:rsidRDefault="00F902AB">
    <w:pPr>
      <w:pStyle w:val="BodyText"/>
      <w:spacing w:line="14" w:lineRule="auto"/>
      <w:rPr>
        <w:sz w:val="20"/>
      </w:rPr>
    </w:pPr>
    <w:r>
      <w:rPr>
        <w:noProof/>
        <w:sz w:val="20"/>
      </w:rPr>
      <mc:AlternateContent>
        <mc:Choice Requires="wps">
          <w:drawing>
            <wp:anchor allowOverlap="1" behindDoc="0" distB="0" distL="0" distR="0" distT="0" layoutInCell="1" locked="0" relativeHeight="15731712" simplePos="0" wp14:anchorId="51CC2EE7" wp14:editId="278834C1">
              <wp:simplePos x="0" y="0"/>
              <wp:positionH relativeFrom="page">
                <wp:posOffset>532263</wp:posOffset>
              </wp:positionH>
              <wp:positionV relativeFrom="page">
                <wp:posOffset>313899</wp:posOffset>
              </wp:positionV>
              <wp:extent cx="6885295" cy="751603"/>
              <wp:effectExtent b="0" l="0" r="0" t="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5295" cy="751603"/>
                      </a:xfrm>
                      <a:prstGeom prst="rect">
                        <a:avLst/>
                      </a:prstGeom>
                    </wps:spPr>
                    <wps:txbx>
                      <w:txbxContent>
                        <w:tbl>
                          <w:tblPr>
                            <w:tblW w:type="dxa" w:w="1079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96"/>
                            <w:gridCol w:w="1140"/>
                            <w:gridCol w:w="1260"/>
                            <w:gridCol w:w="1185"/>
                            <w:gridCol w:w="1875"/>
                            <w:gridCol w:w="2118"/>
                            <w:gridCol w:w="1516"/>
                          </w:tblGrid>
                          <w:tr w14:paraId="0AC5AFF4" w14:textId="77777777" w:rsidR="008E23A8" w:rsidRPr="00666AB9" w:rsidTr="000823ED">
                            <w:trPr>
                              <w:trHeight w:val="300"/>
                            </w:trPr>
                            <w:tc>
                              <w:tcPr>
                                <w:tcW w:type="dxa" w:w="1696"/>
                                <w:vMerge w:val="restart"/>
                                <w:vAlign w:val="center"/>
                              </w:tcPr>
                              <w:p w14:paraId="051186ED" w14:textId="77777777" w:rsidP="008E23A8" w:rsidR="008E23A8" w:rsidRDefault="008E23A8" w:rsidRPr="00666AB9">
                                <w:r>
                                  <w:rPr>
                                    <w:noProof/>
                                  </w:rPr>
                                  <w:t xml:space="preserve">   </w:t>
                                </w:r>
                                <w:r>
                                  <w:rPr>
                                    <w:noProof/>
                                  </w:rPr>
                                  <w:drawing>
                                    <wp:inline distB="0" distL="0" distR="0" distT="0" wp14:anchorId="196D3759" wp14:editId="0DF119CB">
                                      <wp:extent cx="718820" cy="438785"/>
                                      <wp:effectExtent b="0" l="0" r="0" t="0"/>
                                      <wp:docPr descr="Texto&#10;&#10;El contenido generado por IA puede ser incorrecto." id="2067736798" name="Imagen 20677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o&#10;&#10;El contenido generado por IA puede ser incorrecto." id="163817548" name="Imagen 163817548"/>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inline>
                                  </w:drawing>
                                </w:r>
                              </w:p>
                            </w:tc>
                            <w:tc>
                              <w:tcPr>
                                <w:tcW w:type="dxa" w:w="9094"/>
                                <w:gridSpan w:val="6"/>
                                <w:shd w:color="auto" w:fill="BFBFBF" w:themeFill="background1" w:themeFillShade="BF" w:val="clear"/>
                                <w:vAlign w:val="center"/>
                              </w:tcPr>
                              <w:p w14:paraId="0C71F4B6" w14:textId="77777777" w:rsidP="008E23A8" w:rsidR="008E23A8" w:rsidRDefault="008E23A8" w:rsidRPr="00666AB9">
                                <w:pPr>
                                  <w:jc w:val="center"/>
                                </w:pPr>
                                <w:r w:rsidRPr="00666AB9">
                                  <w:rPr>
                                    <w:rFonts w:cs="Arial" w:eastAsia="Arial"/>
                                    <w:b/>
                                    <w:bCs/>
                                    <w:color w:themeColor="text1" w:val="000000"/>
                                    <w:sz w:val="18"/>
                                    <w:szCs w:val="18"/>
                                  </w:rPr>
                                  <w:t>Proceso</w:t>
                                </w:r>
                                <w:r w:rsidRPr="00666AB9">
                                  <w:rPr>
                                    <w:rFonts w:cs="Arial" w:eastAsia="Arial"/>
                                    <w:color w:themeColor="text1" w:val="000000"/>
                                    <w:sz w:val="18"/>
                                    <w:szCs w:val="18"/>
                                  </w:rPr>
                                  <w:t xml:space="preserve"> </w:t>
                                </w:r>
                                <w:r w:rsidRPr="007102BB">
                                  <w:rPr>
                                    <w:rFonts w:cs="Arial" w:eastAsia="Arial"/>
                                    <w:b/>
                                    <w:bCs/>
                                    <w:color w:themeColor="text1" w:val="000000"/>
                                    <w:sz w:val="18"/>
                                    <w:szCs w:val="18"/>
                                  </w:rPr>
                                  <w:t xml:space="preserve">Gestión de Recursos </w:t>
                                </w:r>
                              </w:p>
                            </w:tc>
                          </w:tr>
                          <w:tr w14:paraId="1B78D140" w14:textId="77777777" w:rsidR="008E23A8" w:rsidRPr="00666AB9" w:rsidTr="000823ED">
                            <w:trPr>
                              <w:trHeight w:val="537"/>
                            </w:trPr>
                            <w:tc>
                              <w:tcPr>
                                <w:tcW w:type="dxa" w:w="1696"/>
                                <w:vMerge/>
                              </w:tcPr>
                              <w:p w14:paraId="5CFBE234" w14:textId="77777777" w:rsidP="008E23A8" w:rsidR="008E23A8" w:rsidRDefault="008E23A8" w:rsidRPr="00666AB9"/>
                            </w:tc>
                            <w:tc>
                              <w:tcPr>
                                <w:tcW w:type="dxa" w:w="9094"/>
                                <w:gridSpan w:val="6"/>
                                <w:shd w:color="auto" w:fill="FFFFFF" w:themeFill="background1" w:val="clear"/>
                                <w:vAlign w:val="center"/>
                              </w:tcPr>
                              <w:p w14:paraId="4621D86E" w14:textId="77777777" w:rsidP="008E23A8" w:rsidR="008E23A8" w:rsidRDefault="008E23A8" w:rsidRPr="00666AB9">
                                <w:pPr>
                                  <w:jc w:val="center"/>
                                  <w:rPr>
                                    <w:rFonts w:cs="Arial" w:eastAsia="Arial"/>
                                    <w:b/>
                                    <w:bCs/>
                                    <w:color w:themeColor="text1" w:val="000000"/>
                                    <w:sz w:val="24"/>
                                    <w:szCs w:val="24"/>
                                  </w:rPr>
                                </w:pPr>
                                <w:r>
                                  <w:rPr>
                                    <w:rFonts w:cs="Arial" w:eastAsia="Arial"/>
                                    <w:b/>
                                    <w:bCs/>
                                    <w:color w:themeColor="text1" w:val="000000"/>
                                    <w:sz w:val="24"/>
                                    <w:szCs w:val="24"/>
                                  </w:rPr>
                                  <w:t>PLAN ESTRATEGICO DE LA SEGURIDAD VIAL</w:t>
                                </w:r>
                              </w:p>
                            </w:tc>
                          </w:tr>
                          <w:tr w14:paraId="6FE403A8" w14:textId="77777777" w:rsidR="008E23A8" w:rsidRPr="00666AB9" w:rsidTr="000823ED">
                            <w:trPr>
                              <w:trHeight w:val="300"/>
                            </w:trPr>
                            <w:tc>
                              <w:tcPr>
                                <w:tcW w:type="dxa" w:w="1696"/>
                                <w:vMerge/>
                              </w:tcPr>
                              <w:p w14:paraId="05003D33" w14:textId="77777777" w:rsidP="008E23A8" w:rsidR="008E23A8" w:rsidRDefault="008E23A8" w:rsidRPr="00666AB9"/>
                            </w:tc>
                            <w:tc>
                              <w:tcPr>
                                <w:tcW w:type="dxa" w:w="1140"/>
                                <w:shd w:color="auto" w:fill="BFBFBF" w:themeFill="background1" w:themeFillShade="BF" w:val="clear"/>
                                <w:vAlign w:val="center"/>
                              </w:tcPr>
                              <w:p w14:paraId="753882CC" w14:textId="77777777" w:rsidP="008E23A8" w:rsidR="008E23A8" w:rsidRDefault="008E23A8" w:rsidRPr="00666AB9">
                                <w:pPr>
                                  <w:jc w:val="right"/>
                                  <w:rPr>
                                    <w:rFonts w:cs="Arial" w:eastAsia="Arial"/>
                                    <w:b/>
                                    <w:bCs/>
                                    <w:color w:themeColor="text1" w:val="000000"/>
                                    <w:sz w:val="14"/>
                                    <w:szCs w:val="14"/>
                                  </w:rPr>
                                </w:pPr>
                                <w:r w:rsidRPr="1BEF733F">
                                  <w:rPr>
                                    <w:rFonts w:cs="Arial" w:eastAsia="Arial"/>
                                    <w:b/>
                                    <w:bCs/>
                                    <w:color w:themeColor="text1" w:val="000000"/>
                                    <w:sz w:val="14"/>
                                    <w:szCs w:val="14"/>
                                  </w:rPr>
                                  <w:t>Código:</w:t>
                                </w:r>
                              </w:p>
                            </w:tc>
                            <w:tc>
                              <w:tcPr>
                                <w:tcW w:type="dxa" w:w="1260"/>
                                <w:shd w:color="auto" w:fill="FFFFFF" w:themeFill="background1" w:val="clear"/>
                                <w:vAlign w:val="center"/>
                              </w:tcPr>
                              <w:p w14:paraId="13FED1EF"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xx-xx-xxx</w:t>
                                </w:r>
                                <w:proofErr w:type="spellEnd"/>
                                <w:r w:rsidRPr="1BEF733F">
                                  <w:rPr>
                                    <w:rFonts w:cs="Arial" w:eastAsia="Arial"/>
                                    <w:color w:themeColor="text1" w:val="000000"/>
                                    <w:sz w:val="14"/>
                                    <w:szCs w:val="14"/>
                                  </w:rPr>
                                  <w:t xml:space="preserve"> </w:t>
                                </w:r>
                              </w:p>
                            </w:tc>
                            <w:tc>
                              <w:tcPr>
                                <w:tcW w:type="dxa" w:w="1185"/>
                                <w:shd w:color="auto" w:fill="BFBFBF" w:themeFill="background1" w:themeFillShade="BF" w:val="clear"/>
                                <w:vAlign w:val="center"/>
                              </w:tcPr>
                              <w:p w14:paraId="31C88130"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Versión:</w:t>
                                </w:r>
                              </w:p>
                            </w:tc>
                            <w:tc>
                              <w:tcPr>
                                <w:tcW w:type="dxa" w:w="1875"/>
                                <w:shd w:color="auto" w:fill="FFFFFF" w:themeFill="background1" w:val="clear"/>
                                <w:vAlign w:val="center"/>
                              </w:tcPr>
                              <w:p w14:paraId="7410CD39"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xx</w:t>
                                </w:r>
                                <w:proofErr w:type="spellEnd"/>
                                <w:r w:rsidRPr="1BEF733F">
                                  <w:rPr>
                                    <w:rFonts w:cs="Arial" w:eastAsia="Arial"/>
                                    <w:color w:themeColor="text1" w:val="000000"/>
                                    <w:sz w:val="14"/>
                                    <w:szCs w:val="14"/>
                                  </w:rPr>
                                  <w:t xml:space="preserve"> </w:t>
                                </w:r>
                              </w:p>
                            </w:tc>
                            <w:tc>
                              <w:tcPr>
                                <w:tcW w:type="dxa" w:w="2118"/>
                                <w:shd w:color="auto" w:fill="BFBFBF" w:themeFill="background1" w:themeFillShade="BF" w:val="clear"/>
                                <w:vAlign w:val="center"/>
                              </w:tcPr>
                              <w:p w14:paraId="439E0C27" w14:textId="77777777" w:rsidP="008E23A8" w:rsidR="008E23A8" w:rsidRDefault="008E23A8" w:rsidRPr="00666AB9">
                                <w:pPr>
                                  <w:jc w:val="right"/>
                                  <w:rPr>
                                    <w:rFonts w:cs="Arial" w:eastAsia="Arial"/>
                                    <w:color w:themeColor="text1" w:val="000000"/>
                                    <w:sz w:val="14"/>
                                    <w:szCs w:val="14"/>
                                  </w:rPr>
                                </w:pPr>
                                <w:r w:rsidRPr="1BEF733F">
                                  <w:rPr>
                                    <w:rFonts w:cs="Arial" w:eastAsia="Arial"/>
                                    <w:b/>
                                    <w:bCs/>
                                    <w:color w:themeColor="text1" w:val="000000"/>
                                    <w:sz w:val="14"/>
                                    <w:szCs w:val="14"/>
                                  </w:rPr>
                                  <w:t>Fecha de Vigencia:</w:t>
                                </w:r>
                              </w:p>
                            </w:tc>
                            <w:tc>
                              <w:tcPr>
                                <w:tcW w:type="dxa" w:w="1516"/>
                                <w:shd w:color="auto" w:fill="FFFFFF" w:themeFill="background1" w:val="clear"/>
                                <w:vAlign w:val="center"/>
                              </w:tcPr>
                              <w:p w14:paraId="2145052B" w14:textId="77777777" w:rsidP="008E23A8" w:rsidR="008E23A8" w:rsidRDefault="008E23A8" w:rsidRPr="00666AB9">
                                <w:pPr>
                                  <w:rPr>
                                    <w:rFonts w:cs="Arial" w:eastAsia="Arial"/>
                                    <w:color w:themeColor="text1" w:val="000000"/>
                                    <w:sz w:val="14"/>
                                    <w:szCs w:val="14"/>
                                  </w:rPr>
                                </w:pPr>
                                <w:proofErr w:type="spellStart"/>
                                <w:r w:rsidRPr="1BEF733F">
                                  <w:rPr>
                                    <w:rFonts w:cs="Arial" w:eastAsia="Arial"/>
                                    <w:color w:themeColor="text1" w:val="000000"/>
                                    <w:sz w:val="14"/>
                                    <w:szCs w:val="14"/>
                                  </w:rPr>
                                  <w:t>dd</w:t>
                                </w:r>
                                <w:proofErr w:type="spellEnd"/>
                                <w:r w:rsidRPr="1BEF733F">
                                  <w:rPr>
                                    <w:rFonts w:cs="Arial" w:eastAsia="Arial"/>
                                    <w:color w:themeColor="text1" w:val="000000"/>
                                    <w:sz w:val="14"/>
                                    <w:szCs w:val="14"/>
                                  </w:rPr>
                                  <w:t xml:space="preserve">/mm/año </w:t>
                                </w:r>
                              </w:p>
                            </w:tc>
                          </w:tr>
                        </w:tbl>
                        <w:p w14:paraId="6C177DC3" w14:textId="77777777" w:rsidR="006E0DE5" w:rsidRDefault="006E0DE5">
                          <w:pPr>
                            <w:pStyle w:val="BodyText"/>
                          </w:pPr>
                        </w:p>
                      </w:txbxContent>
                    </wps:txbx>
                    <wps:bodyPr bIns="0" lIns="0" rIns="0" rtlCol="0" tIns="0" wrap="square">
                      <a:noAutofit/>
                    </wps:bodyPr>
                  </wps:wsp>
                </a:graphicData>
              </a:graphic>
              <wp14:sizeRelH relativeFrom="margin">
                <wp14:pctWidth>0</wp14:pctWidth>
              </wp14:sizeRelH>
              <wp14:sizeRelV relativeFrom="margin">
                <wp14:pctHeight>0</wp14:pctHeight>
              </wp14:sizeRelV>
            </wp:anchor>
          </w:drawing>
        </mc:Choice>
      </mc:AlternateContent>
    </w:r>
    <w:r>
      <w:rPr>
        <w:noProof/>
        <w:sz w:val="20"/>
      </w:rPr>
      <mc:AlternateContent>
        <mc:Choice Requires="wps">
          <w:drawing>
            <wp:anchor allowOverlap="1" behindDoc="1" distB="0" distL="0" distR="0" distT="0" layoutInCell="1" locked="0" relativeHeight="486628864" simplePos="0" wp14:anchorId="6A36F05E" wp14:editId="14098369">
              <wp:simplePos x="0" y="0"/>
              <wp:positionH relativeFrom="page">
                <wp:posOffset>706627</wp:posOffset>
              </wp:positionH>
              <wp:positionV relativeFrom="page">
                <wp:posOffset>1222764</wp:posOffset>
              </wp:positionV>
              <wp:extent cx="3985895" cy="196215"/>
              <wp:effectExtent b="0" l="0" r="0" t="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895" cy="196215"/>
                      </a:xfrm>
                      <a:prstGeom prst="rect">
                        <a:avLst/>
                      </a:prstGeom>
                    </wps:spPr>
                    <wps:txbx>
                      <w:txbxContent>
                        <w:p w14:paraId="3464CAE3" w14:textId="77777777" w:rsidR="006E0DE5" w:rsidRDefault="00F902AB">
                          <w:pPr>
                            <w:spacing w:before="21"/>
                            <w:ind w:left="20"/>
                            <w:rPr>
                              <w:b/>
                            </w:rPr>
                          </w:pPr>
                          <w:r>
                            <w:rPr>
                              <w:b/>
                            </w:rPr>
                            <w:t>Plano</w:t>
                          </w:r>
                          <w:r>
                            <w:rPr>
                              <w:b/>
                              <w:spacing w:val="-9"/>
                            </w:rPr>
                            <w:t xml:space="preserve"> </w:t>
                          </w:r>
                          <w:r>
                            <w:rPr>
                              <w:b/>
                            </w:rPr>
                            <w:t>Planta</w:t>
                          </w:r>
                          <w:r>
                            <w:rPr>
                              <w:b/>
                              <w:spacing w:val="-7"/>
                            </w:rPr>
                            <w:t xml:space="preserve"> </w:t>
                          </w:r>
                          <w:r>
                            <w:rPr>
                              <w:b/>
                            </w:rPr>
                            <w:t>Distribución</w:t>
                          </w:r>
                          <w:r>
                            <w:rPr>
                              <w:b/>
                              <w:spacing w:val="-6"/>
                            </w:rPr>
                            <w:t xml:space="preserve"> </w:t>
                          </w:r>
                          <w:r>
                            <w:rPr>
                              <w:b/>
                            </w:rPr>
                            <w:t>Sótano</w:t>
                          </w:r>
                          <w:r>
                            <w:rPr>
                              <w:b/>
                              <w:spacing w:val="-6"/>
                            </w:rPr>
                            <w:t xml:space="preserve"> </w:t>
                          </w:r>
                          <w:r>
                            <w:rPr>
                              <w:b/>
                            </w:rPr>
                            <w:t>3</w:t>
                          </w:r>
                          <w:r>
                            <w:rPr>
                              <w:b/>
                              <w:spacing w:val="-7"/>
                            </w:rPr>
                            <w:t xml:space="preserve"> </w:t>
                          </w:r>
                          <w:r>
                            <w:rPr>
                              <w:b/>
                            </w:rPr>
                            <w:t>del</w:t>
                          </w:r>
                          <w:r>
                            <w:rPr>
                              <w:b/>
                              <w:spacing w:val="-5"/>
                            </w:rPr>
                            <w:t xml:space="preserve"> </w:t>
                          </w:r>
                          <w:r>
                            <w:rPr>
                              <w:b/>
                            </w:rPr>
                            <w:t>Edificio</w:t>
                          </w:r>
                          <w:r>
                            <w:rPr>
                              <w:b/>
                              <w:spacing w:val="-6"/>
                            </w:rPr>
                            <w:t xml:space="preserve"> </w:t>
                          </w:r>
                          <w:r>
                            <w:rPr>
                              <w:b/>
                              <w:spacing w:val="-5"/>
                            </w:rPr>
                            <w:t>CCI</w:t>
                          </w:r>
                        </w:p>
                      </w:txbxContent>
                    </wps:txbx>
                    <wps:bodyPr bIns="0" lIns="0" rIns="0" rtlCol="0" tIns="0" wrap="square">
                      <a:noAutofit/>
                    </wps:bodyPr>
                  </wps:wsp>
                </a:graphicData>
              </a:graphic>
            </wp:anchor>
          </w:drawing>
        </mc:Choice>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8E23A8" w:rsidRPr="00666AB9" w14:paraId="156E3A43" w14:textId="77777777" w:rsidTr="000823ED">
      <w:trPr>
        <w:trHeight w:val="300"/>
      </w:trPr>
      <w:tc>
        <w:tcPr>
          <w:tcW w:w="1696" w:type="dxa"/>
          <w:vMerge w:val="restart"/>
          <w:vAlign w:val="center"/>
        </w:tcPr>
        <w:p w14:paraId="0DFA9880" w14:textId="77777777" w:rsidR="008E23A8" w:rsidRPr="00666AB9" w:rsidRDefault="008E23A8" w:rsidP="008E23A8">
          <w:r>
            <w:rPr>
              <w:noProof/>
            </w:rPr>
            <w:t xml:space="preserve">   </w:t>
          </w:r>
          <w:r>
            <w:rPr>
              <w:noProof/>
            </w:rPr>
            <w:drawing>
              <wp:inline distT="0" distB="0" distL="0" distR="0" wp14:anchorId="09FBCC0C" wp14:editId="1BCF9E4F">
                <wp:extent cx="718820" cy="438785"/>
                <wp:effectExtent l="0" t="0" r="0" b="0"/>
                <wp:docPr id="668285467" name="Imagen 66828546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548" name="Imagen 163817548"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inline>
            </w:drawing>
          </w:r>
        </w:p>
      </w:tc>
      <w:tc>
        <w:tcPr>
          <w:tcW w:w="9094" w:type="dxa"/>
          <w:gridSpan w:val="6"/>
          <w:shd w:val="clear" w:color="auto" w:fill="BFBFBF" w:themeFill="background1" w:themeFillShade="BF"/>
          <w:vAlign w:val="center"/>
        </w:tcPr>
        <w:p w14:paraId="61B91BD9" w14:textId="096F0890" w:rsidR="008E23A8" w:rsidRPr="00666AB9" w:rsidRDefault="008E23A8" w:rsidP="008E23A8">
          <w:pPr>
            <w:jc w:val="center"/>
          </w:pPr>
          <w:r w:rsidRPr="00666AB9">
            <w:rPr>
              <w:rFonts w:eastAsia="Arial" w:cs="Arial"/>
              <w:b/>
              <w:bCs/>
              <w:color w:val="000000" w:themeColor="text1"/>
              <w:sz w:val="18"/>
              <w:szCs w:val="18"/>
            </w:rPr>
            <w:t>Proceso</w:t>
          </w:r>
          <w:r w:rsidR="00CE29DB">
            <w:rPr>
              <w:rFonts w:eastAsia="Arial" w:cs="Arial"/>
              <w:b/>
              <w:bCs/>
              <w:color w:val="000000" w:themeColor="text1"/>
              <w:sz w:val="18"/>
              <w:szCs w:val="18"/>
            </w:rPr>
            <w:t>:</w:t>
          </w:r>
          <w:r w:rsidRPr="00666AB9">
            <w:rPr>
              <w:rFonts w:eastAsia="Arial" w:cs="Arial"/>
              <w:color w:val="000000" w:themeColor="text1"/>
              <w:sz w:val="18"/>
              <w:szCs w:val="18"/>
            </w:rPr>
            <w:t xml:space="preserve"> </w:t>
          </w:r>
          <w:r w:rsidRPr="007102BB">
            <w:rPr>
              <w:rFonts w:eastAsia="Arial" w:cs="Arial"/>
              <w:b/>
              <w:bCs/>
              <w:color w:val="000000" w:themeColor="text1"/>
              <w:sz w:val="18"/>
              <w:szCs w:val="18"/>
            </w:rPr>
            <w:t xml:space="preserve">Gestión de Recursos </w:t>
          </w:r>
        </w:p>
      </w:tc>
    </w:tr>
    <w:tr w:rsidR="008E23A8" w:rsidRPr="00666AB9" w14:paraId="33DB2206" w14:textId="77777777" w:rsidTr="000823ED">
      <w:trPr>
        <w:trHeight w:val="537"/>
      </w:trPr>
      <w:tc>
        <w:tcPr>
          <w:tcW w:w="1696" w:type="dxa"/>
          <w:vMerge/>
        </w:tcPr>
        <w:p w14:paraId="40BDDB6E" w14:textId="77777777" w:rsidR="008E23A8" w:rsidRPr="00666AB9" w:rsidRDefault="008E23A8" w:rsidP="008E23A8"/>
      </w:tc>
      <w:tc>
        <w:tcPr>
          <w:tcW w:w="9094" w:type="dxa"/>
          <w:gridSpan w:val="6"/>
          <w:shd w:val="clear" w:color="auto" w:fill="FFFFFF" w:themeFill="background1"/>
          <w:vAlign w:val="center"/>
        </w:tcPr>
        <w:p w14:paraId="4E97E28D" w14:textId="77777777" w:rsidR="008E23A8" w:rsidRPr="00666AB9" w:rsidRDefault="008E23A8" w:rsidP="008E23A8">
          <w:pPr>
            <w:jc w:val="center"/>
            <w:rPr>
              <w:rFonts w:eastAsia="Arial" w:cs="Arial"/>
              <w:b/>
              <w:bCs/>
              <w:color w:val="000000" w:themeColor="text1"/>
              <w:sz w:val="24"/>
              <w:szCs w:val="24"/>
            </w:rPr>
          </w:pPr>
          <w:r>
            <w:rPr>
              <w:rFonts w:eastAsia="Arial" w:cs="Arial"/>
              <w:b/>
              <w:bCs/>
              <w:color w:val="000000" w:themeColor="text1"/>
              <w:sz w:val="24"/>
              <w:szCs w:val="24"/>
            </w:rPr>
            <w:t>PLAN ESTRATEGICO DE LA SEGURIDAD VIAL</w:t>
          </w:r>
        </w:p>
      </w:tc>
    </w:tr>
    <w:tr w:rsidR="008E23A8" w:rsidRPr="00666AB9" w14:paraId="2EBC5453" w14:textId="77777777" w:rsidTr="000823ED">
      <w:trPr>
        <w:trHeight w:val="300"/>
      </w:trPr>
      <w:tc>
        <w:tcPr>
          <w:tcW w:w="1696" w:type="dxa"/>
          <w:vMerge/>
        </w:tcPr>
        <w:p w14:paraId="78B5221C" w14:textId="77777777" w:rsidR="008E23A8" w:rsidRPr="00666AB9" w:rsidRDefault="008E23A8" w:rsidP="008E23A8"/>
      </w:tc>
      <w:tc>
        <w:tcPr>
          <w:tcW w:w="1140" w:type="dxa"/>
          <w:shd w:val="clear" w:color="auto" w:fill="BFBFBF" w:themeFill="background1" w:themeFillShade="BF"/>
          <w:vAlign w:val="center"/>
        </w:tcPr>
        <w:p w14:paraId="57EA7585" w14:textId="77777777" w:rsidR="008E23A8" w:rsidRPr="00666AB9" w:rsidRDefault="008E23A8" w:rsidP="008E23A8">
          <w:pPr>
            <w:jc w:val="right"/>
            <w:rPr>
              <w:rFonts w:eastAsia="Arial" w:cs="Arial"/>
              <w:b/>
              <w:bCs/>
              <w:color w:val="000000" w:themeColor="text1"/>
              <w:sz w:val="14"/>
              <w:szCs w:val="14"/>
            </w:rPr>
          </w:pPr>
          <w:r w:rsidRPr="1BEF733F">
            <w:rPr>
              <w:rFonts w:eastAsia="Arial" w:cs="Arial"/>
              <w:b/>
              <w:bCs/>
              <w:color w:val="000000" w:themeColor="text1"/>
              <w:sz w:val="14"/>
              <w:szCs w:val="14"/>
            </w:rPr>
            <w:t>Código:</w:t>
          </w:r>
        </w:p>
      </w:tc>
      <w:tc>
        <w:tcPr>
          <w:tcW w:w="1260" w:type="dxa"/>
          <w:shd w:val="clear" w:color="auto" w:fill="FFFFFF" w:themeFill="background1"/>
          <w:vAlign w:val="center"/>
        </w:tcPr>
        <w:p w14:paraId="58AB5824" w14:textId="54F4FE30" w:rsidR="008E23A8" w:rsidRPr="00666AB9" w:rsidRDefault="00CE29DB" w:rsidP="008E23A8">
          <w:pPr>
            <w:rPr>
              <w:rFonts w:eastAsia="Arial" w:cs="Arial"/>
              <w:color w:val="000000" w:themeColor="text1"/>
              <w:sz w:val="14"/>
              <w:szCs w:val="14"/>
            </w:rPr>
          </w:pPr>
          <w:r>
            <w:rPr>
              <w:rFonts w:eastAsia="Arial" w:cs="Arial"/>
              <w:color w:val="000000" w:themeColor="text1"/>
              <w:sz w:val="14"/>
              <w:szCs w:val="14"/>
            </w:rPr>
            <w:t>GR-DR-004</w:t>
          </w:r>
        </w:p>
      </w:tc>
      <w:tc>
        <w:tcPr>
          <w:tcW w:w="1185" w:type="dxa"/>
          <w:shd w:val="clear" w:color="auto" w:fill="BFBFBF" w:themeFill="background1" w:themeFillShade="BF"/>
          <w:vAlign w:val="center"/>
        </w:tcPr>
        <w:p w14:paraId="40613B57" w14:textId="77777777" w:rsidR="008E23A8" w:rsidRPr="00666AB9" w:rsidRDefault="008E23A8" w:rsidP="008E23A8">
          <w:pPr>
            <w:jc w:val="right"/>
            <w:rPr>
              <w:rFonts w:eastAsia="Arial" w:cs="Arial"/>
              <w:color w:val="000000" w:themeColor="text1"/>
              <w:sz w:val="14"/>
              <w:szCs w:val="14"/>
            </w:rPr>
          </w:pPr>
          <w:r w:rsidRPr="1BEF733F">
            <w:rPr>
              <w:rFonts w:eastAsia="Arial" w:cs="Arial"/>
              <w:b/>
              <w:bCs/>
              <w:color w:val="000000" w:themeColor="text1"/>
              <w:sz w:val="14"/>
              <w:szCs w:val="14"/>
            </w:rPr>
            <w:t>Versión:</w:t>
          </w:r>
        </w:p>
      </w:tc>
      <w:tc>
        <w:tcPr>
          <w:tcW w:w="1875" w:type="dxa"/>
          <w:shd w:val="clear" w:color="auto" w:fill="FFFFFF" w:themeFill="background1"/>
          <w:vAlign w:val="center"/>
        </w:tcPr>
        <w:p w14:paraId="6D2E3F69" w14:textId="40D70F08" w:rsidR="008E23A8" w:rsidRPr="00666AB9" w:rsidRDefault="00CE29DB" w:rsidP="008E23A8">
          <w:pPr>
            <w:rPr>
              <w:rFonts w:eastAsia="Arial" w:cs="Arial"/>
              <w:color w:val="000000" w:themeColor="text1"/>
              <w:sz w:val="14"/>
              <w:szCs w:val="14"/>
            </w:rPr>
          </w:pPr>
          <w:r>
            <w:rPr>
              <w:rFonts w:eastAsia="Arial" w:cs="Arial"/>
              <w:color w:val="000000" w:themeColor="text1"/>
              <w:sz w:val="14"/>
              <w:szCs w:val="14"/>
            </w:rPr>
            <w:t>00</w:t>
          </w:r>
        </w:p>
      </w:tc>
      <w:tc>
        <w:tcPr>
          <w:tcW w:w="2118" w:type="dxa"/>
          <w:shd w:val="clear" w:color="auto" w:fill="BFBFBF" w:themeFill="background1" w:themeFillShade="BF"/>
          <w:vAlign w:val="center"/>
        </w:tcPr>
        <w:p w14:paraId="224391F0" w14:textId="77777777" w:rsidR="008E23A8" w:rsidRPr="00666AB9" w:rsidRDefault="008E23A8" w:rsidP="008E23A8">
          <w:pPr>
            <w:jc w:val="right"/>
            <w:rPr>
              <w:rFonts w:eastAsia="Arial" w:cs="Arial"/>
              <w:color w:val="000000" w:themeColor="text1"/>
              <w:sz w:val="14"/>
              <w:szCs w:val="14"/>
            </w:rPr>
          </w:pPr>
          <w:r w:rsidRPr="1BEF733F">
            <w:rPr>
              <w:rFonts w:eastAsia="Arial" w:cs="Arial"/>
              <w:b/>
              <w:bCs/>
              <w:color w:val="000000" w:themeColor="text1"/>
              <w:sz w:val="14"/>
              <w:szCs w:val="14"/>
            </w:rPr>
            <w:t>Fecha de Vigencia:</w:t>
          </w:r>
        </w:p>
      </w:tc>
      <w:tc>
        <w:tcPr>
          <w:tcW w:w="1516" w:type="dxa"/>
          <w:shd w:val="clear" w:color="auto" w:fill="FFFFFF" w:themeFill="background1"/>
          <w:vAlign w:val="center"/>
        </w:tcPr>
        <w:p w14:paraId="15426228" w14:textId="38EC0BF7" w:rsidR="008E23A8" w:rsidRPr="00666AB9" w:rsidRDefault="00CE29DB" w:rsidP="008E23A8">
          <w:pPr>
            <w:rPr>
              <w:rFonts w:eastAsia="Arial" w:cs="Arial"/>
              <w:color w:val="000000" w:themeColor="text1"/>
              <w:sz w:val="14"/>
              <w:szCs w:val="14"/>
            </w:rPr>
          </w:pPr>
          <w:r>
            <w:rPr>
              <w:rFonts w:eastAsia="Arial" w:cs="Arial"/>
              <w:color w:val="000000" w:themeColor="text1"/>
              <w:sz w:val="14"/>
              <w:szCs w:val="14"/>
            </w:rPr>
            <w:t>12/06/2026</w:t>
          </w:r>
          <w:r w:rsidR="008E23A8" w:rsidRPr="1BEF733F">
            <w:rPr>
              <w:rFonts w:eastAsia="Arial" w:cs="Arial"/>
              <w:color w:val="000000" w:themeColor="text1"/>
              <w:sz w:val="14"/>
              <w:szCs w:val="14"/>
            </w:rPr>
            <w:t xml:space="preserve"> </w:t>
          </w:r>
        </w:p>
      </w:tc>
    </w:tr>
  </w:tbl>
  <w:p w14:paraId="33D6EBDF" w14:textId="4C1CD6F3" w:rsidR="006E0DE5" w:rsidRDefault="006E0DE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12A"/>
    <w:multiLevelType w:val="multilevel"/>
    <w:tmpl w:val="CB8C3078"/>
    <w:lvl w:ilvl="0">
      <w:start w:val="6"/>
      <w:numFmt w:val="decimal"/>
      <w:lvlText w:val="%1"/>
      <w:lvlJc w:val="left"/>
      <w:pPr>
        <w:ind w:left="878" w:hanging="467"/>
        <w:jc w:val="left"/>
      </w:pPr>
      <w:rPr>
        <w:rFonts w:hint="default"/>
        <w:lang w:val="es-ES" w:eastAsia="en-US" w:bidi="ar-SA"/>
      </w:rPr>
    </w:lvl>
    <w:lvl w:ilvl="1">
      <w:start w:val="2"/>
      <w:numFmt w:val="decimal"/>
      <w:lvlText w:val="%1.%2"/>
      <w:lvlJc w:val="left"/>
      <w:pPr>
        <w:ind w:left="878" w:hanging="467"/>
        <w:jc w:val="left"/>
      </w:pPr>
      <w:rPr>
        <w:rFonts w:ascii="Verdana" w:eastAsia="Verdana" w:hAnsi="Verdana" w:cs="Verdana" w:hint="default"/>
        <w:b/>
        <w:bCs/>
        <w:i/>
        <w:iCs/>
        <w:spacing w:val="-1"/>
        <w:w w:val="100"/>
        <w:sz w:val="22"/>
        <w:szCs w:val="22"/>
        <w:lang w:val="es-ES" w:eastAsia="en-US" w:bidi="ar-SA"/>
      </w:rPr>
    </w:lvl>
    <w:lvl w:ilvl="2">
      <w:numFmt w:val="bullet"/>
      <w:lvlText w:val="•"/>
      <w:lvlJc w:val="left"/>
      <w:pPr>
        <w:ind w:left="2792" w:hanging="467"/>
      </w:pPr>
      <w:rPr>
        <w:rFonts w:hint="default"/>
        <w:lang w:val="es-ES" w:eastAsia="en-US" w:bidi="ar-SA"/>
      </w:rPr>
    </w:lvl>
    <w:lvl w:ilvl="3">
      <w:numFmt w:val="bullet"/>
      <w:lvlText w:val="•"/>
      <w:lvlJc w:val="left"/>
      <w:pPr>
        <w:ind w:left="3748" w:hanging="467"/>
      </w:pPr>
      <w:rPr>
        <w:rFonts w:hint="default"/>
        <w:lang w:val="es-ES" w:eastAsia="en-US" w:bidi="ar-SA"/>
      </w:rPr>
    </w:lvl>
    <w:lvl w:ilvl="4">
      <w:numFmt w:val="bullet"/>
      <w:lvlText w:val="•"/>
      <w:lvlJc w:val="left"/>
      <w:pPr>
        <w:ind w:left="4704" w:hanging="467"/>
      </w:pPr>
      <w:rPr>
        <w:rFonts w:hint="default"/>
        <w:lang w:val="es-ES" w:eastAsia="en-US" w:bidi="ar-SA"/>
      </w:rPr>
    </w:lvl>
    <w:lvl w:ilvl="5">
      <w:numFmt w:val="bullet"/>
      <w:lvlText w:val="•"/>
      <w:lvlJc w:val="left"/>
      <w:pPr>
        <w:ind w:left="5660" w:hanging="467"/>
      </w:pPr>
      <w:rPr>
        <w:rFonts w:hint="default"/>
        <w:lang w:val="es-ES" w:eastAsia="en-US" w:bidi="ar-SA"/>
      </w:rPr>
    </w:lvl>
    <w:lvl w:ilvl="6">
      <w:numFmt w:val="bullet"/>
      <w:lvlText w:val="•"/>
      <w:lvlJc w:val="left"/>
      <w:pPr>
        <w:ind w:left="6616" w:hanging="467"/>
      </w:pPr>
      <w:rPr>
        <w:rFonts w:hint="default"/>
        <w:lang w:val="es-ES" w:eastAsia="en-US" w:bidi="ar-SA"/>
      </w:rPr>
    </w:lvl>
    <w:lvl w:ilvl="7">
      <w:numFmt w:val="bullet"/>
      <w:lvlText w:val="•"/>
      <w:lvlJc w:val="left"/>
      <w:pPr>
        <w:ind w:left="7572" w:hanging="467"/>
      </w:pPr>
      <w:rPr>
        <w:rFonts w:hint="default"/>
        <w:lang w:val="es-ES" w:eastAsia="en-US" w:bidi="ar-SA"/>
      </w:rPr>
    </w:lvl>
    <w:lvl w:ilvl="8">
      <w:numFmt w:val="bullet"/>
      <w:lvlText w:val="•"/>
      <w:lvlJc w:val="left"/>
      <w:pPr>
        <w:ind w:left="8528" w:hanging="467"/>
      </w:pPr>
      <w:rPr>
        <w:rFonts w:hint="default"/>
        <w:lang w:val="es-ES" w:eastAsia="en-US" w:bidi="ar-SA"/>
      </w:rPr>
    </w:lvl>
  </w:abstractNum>
  <w:abstractNum w:abstractNumId="1" w15:restartNumberingAfterBreak="0">
    <w:nsid w:val="06B922B8"/>
    <w:multiLevelType w:val="multilevel"/>
    <w:tmpl w:val="59AE0264"/>
    <w:lvl w:ilvl="0">
      <w:start w:val="6"/>
      <w:numFmt w:val="decimal"/>
      <w:lvlText w:val="%1"/>
      <w:lvlJc w:val="left"/>
      <w:pPr>
        <w:ind w:left="1068" w:hanging="435"/>
        <w:jc w:val="left"/>
      </w:pPr>
      <w:rPr>
        <w:rFonts w:hint="default"/>
        <w:lang w:val="es-ES" w:eastAsia="en-US" w:bidi="ar-SA"/>
      </w:rPr>
    </w:lvl>
    <w:lvl w:ilvl="1">
      <w:start w:val="2"/>
      <w:numFmt w:val="decimal"/>
      <w:lvlText w:val="%1.%2"/>
      <w:lvlJc w:val="left"/>
      <w:pPr>
        <w:ind w:left="1068" w:hanging="435"/>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2936" w:hanging="435"/>
      </w:pPr>
      <w:rPr>
        <w:rFonts w:hint="default"/>
        <w:lang w:val="es-ES" w:eastAsia="en-US" w:bidi="ar-SA"/>
      </w:rPr>
    </w:lvl>
    <w:lvl w:ilvl="3">
      <w:numFmt w:val="bullet"/>
      <w:lvlText w:val="•"/>
      <w:lvlJc w:val="left"/>
      <w:pPr>
        <w:ind w:left="3874" w:hanging="435"/>
      </w:pPr>
      <w:rPr>
        <w:rFonts w:hint="default"/>
        <w:lang w:val="es-ES" w:eastAsia="en-US" w:bidi="ar-SA"/>
      </w:rPr>
    </w:lvl>
    <w:lvl w:ilvl="4">
      <w:numFmt w:val="bullet"/>
      <w:lvlText w:val="•"/>
      <w:lvlJc w:val="left"/>
      <w:pPr>
        <w:ind w:left="4812" w:hanging="435"/>
      </w:pPr>
      <w:rPr>
        <w:rFonts w:hint="default"/>
        <w:lang w:val="es-ES" w:eastAsia="en-US" w:bidi="ar-SA"/>
      </w:rPr>
    </w:lvl>
    <w:lvl w:ilvl="5">
      <w:numFmt w:val="bullet"/>
      <w:lvlText w:val="•"/>
      <w:lvlJc w:val="left"/>
      <w:pPr>
        <w:ind w:left="5750" w:hanging="435"/>
      </w:pPr>
      <w:rPr>
        <w:rFonts w:hint="default"/>
        <w:lang w:val="es-ES" w:eastAsia="en-US" w:bidi="ar-SA"/>
      </w:rPr>
    </w:lvl>
    <w:lvl w:ilvl="6">
      <w:numFmt w:val="bullet"/>
      <w:lvlText w:val="•"/>
      <w:lvlJc w:val="left"/>
      <w:pPr>
        <w:ind w:left="6688" w:hanging="435"/>
      </w:pPr>
      <w:rPr>
        <w:rFonts w:hint="default"/>
        <w:lang w:val="es-ES" w:eastAsia="en-US" w:bidi="ar-SA"/>
      </w:rPr>
    </w:lvl>
    <w:lvl w:ilvl="7">
      <w:numFmt w:val="bullet"/>
      <w:lvlText w:val="•"/>
      <w:lvlJc w:val="left"/>
      <w:pPr>
        <w:ind w:left="7626" w:hanging="435"/>
      </w:pPr>
      <w:rPr>
        <w:rFonts w:hint="default"/>
        <w:lang w:val="es-ES" w:eastAsia="en-US" w:bidi="ar-SA"/>
      </w:rPr>
    </w:lvl>
    <w:lvl w:ilvl="8">
      <w:numFmt w:val="bullet"/>
      <w:lvlText w:val="•"/>
      <w:lvlJc w:val="left"/>
      <w:pPr>
        <w:ind w:left="8564" w:hanging="435"/>
      </w:pPr>
      <w:rPr>
        <w:rFonts w:hint="default"/>
        <w:lang w:val="es-ES" w:eastAsia="en-US" w:bidi="ar-SA"/>
      </w:rPr>
    </w:lvl>
  </w:abstractNum>
  <w:abstractNum w:abstractNumId="2" w15:restartNumberingAfterBreak="0">
    <w:nsid w:val="0A853218"/>
    <w:multiLevelType w:val="multilevel"/>
    <w:tmpl w:val="F2FEA94E"/>
    <w:lvl w:ilvl="0">
      <w:start w:val="1"/>
      <w:numFmt w:val="decimal"/>
      <w:lvlText w:val="%1"/>
      <w:lvlJc w:val="left"/>
      <w:pPr>
        <w:ind w:left="957" w:hanging="546"/>
        <w:jc w:val="left"/>
      </w:pPr>
      <w:rPr>
        <w:rFonts w:hint="default"/>
        <w:lang w:val="es-ES" w:eastAsia="en-US" w:bidi="ar-SA"/>
      </w:rPr>
    </w:lvl>
    <w:lvl w:ilvl="1">
      <w:start w:val="2"/>
      <w:numFmt w:val="decimal"/>
      <w:lvlText w:val="%1.%2."/>
      <w:lvlJc w:val="left"/>
      <w:pPr>
        <w:ind w:left="957" w:hanging="546"/>
        <w:jc w:val="left"/>
      </w:pPr>
      <w:rPr>
        <w:rFonts w:ascii="Verdana" w:eastAsia="Verdana" w:hAnsi="Verdana" w:cs="Verdana" w:hint="default"/>
        <w:b/>
        <w:bCs/>
        <w:i w:val="0"/>
        <w:iCs w:val="0"/>
        <w:spacing w:val="-2"/>
        <w:w w:val="100"/>
        <w:sz w:val="22"/>
        <w:szCs w:val="22"/>
        <w:lang w:val="es-ES" w:eastAsia="en-US" w:bidi="ar-SA"/>
      </w:rPr>
    </w:lvl>
    <w:lvl w:ilvl="2">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3" w15:restartNumberingAfterBreak="0">
    <w:nsid w:val="0D3D0684"/>
    <w:multiLevelType w:val="multilevel"/>
    <w:tmpl w:val="7062BC6E"/>
    <w:lvl w:ilvl="0">
      <w:start w:val="7"/>
      <w:numFmt w:val="decimal"/>
      <w:lvlText w:val="%1"/>
      <w:lvlJc w:val="left"/>
      <w:pPr>
        <w:ind w:left="1586" w:hanging="735"/>
        <w:jc w:val="left"/>
      </w:pPr>
      <w:rPr>
        <w:rFonts w:hint="default"/>
        <w:lang w:val="es-ES" w:eastAsia="en-US" w:bidi="ar-SA"/>
      </w:rPr>
    </w:lvl>
    <w:lvl w:ilvl="1">
      <w:start w:val="4"/>
      <w:numFmt w:val="decimal"/>
      <w:lvlText w:val="%1.%2"/>
      <w:lvlJc w:val="left"/>
      <w:pPr>
        <w:ind w:left="1586" w:hanging="735"/>
        <w:jc w:val="left"/>
      </w:pPr>
      <w:rPr>
        <w:rFonts w:hint="default"/>
        <w:lang w:val="es-ES" w:eastAsia="en-US" w:bidi="ar-SA"/>
      </w:rPr>
    </w:lvl>
    <w:lvl w:ilvl="2">
      <w:start w:val="1"/>
      <w:numFmt w:val="decimal"/>
      <w:lvlText w:val="%1.%2.%3."/>
      <w:lvlJc w:val="left"/>
      <w:pPr>
        <w:ind w:left="1586" w:hanging="735"/>
        <w:jc w:val="left"/>
      </w:pPr>
      <w:rPr>
        <w:rFonts w:ascii="Verdana" w:eastAsia="Verdana" w:hAnsi="Verdana" w:cs="Verdana" w:hint="default"/>
        <w:b w:val="0"/>
        <w:bCs w:val="0"/>
        <w:i w:val="0"/>
        <w:iCs w:val="0"/>
        <w:spacing w:val="-2"/>
        <w:w w:val="100"/>
        <w:sz w:val="22"/>
        <w:szCs w:val="22"/>
        <w:lang w:val="es-ES" w:eastAsia="en-US" w:bidi="ar-SA"/>
      </w:rPr>
    </w:lvl>
    <w:lvl w:ilvl="3">
      <w:numFmt w:val="bullet"/>
      <w:lvlText w:val="•"/>
      <w:lvlJc w:val="left"/>
      <w:pPr>
        <w:ind w:left="4238" w:hanging="735"/>
      </w:pPr>
      <w:rPr>
        <w:rFonts w:hint="default"/>
        <w:lang w:val="es-ES" w:eastAsia="en-US" w:bidi="ar-SA"/>
      </w:rPr>
    </w:lvl>
    <w:lvl w:ilvl="4">
      <w:numFmt w:val="bullet"/>
      <w:lvlText w:val="•"/>
      <w:lvlJc w:val="left"/>
      <w:pPr>
        <w:ind w:left="5124" w:hanging="735"/>
      </w:pPr>
      <w:rPr>
        <w:rFonts w:hint="default"/>
        <w:lang w:val="es-ES" w:eastAsia="en-US" w:bidi="ar-SA"/>
      </w:rPr>
    </w:lvl>
    <w:lvl w:ilvl="5">
      <w:numFmt w:val="bullet"/>
      <w:lvlText w:val="•"/>
      <w:lvlJc w:val="left"/>
      <w:pPr>
        <w:ind w:left="6010" w:hanging="735"/>
      </w:pPr>
      <w:rPr>
        <w:rFonts w:hint="default"/>
        <w:lang w:val="es-ES" w:eastAsia="en-US" w:bidi="ar-SA"/>
      </w:rPr>
    </w:lvl>
    <w:lvl w:ilvl="6">
      <w:numFmt w:val="bullet"/>
      <w:lvlText w:val="•"/>
      <w:lvlJc w:val="left"/>
      <w:pPr>
        <w:ind w:left="6896" w:hanging="735"/>
      </w:pPr>
      <w:rPr>
        <w:rFonts w:hint="default"/>
        <w:lang w:val="es-ES" w:eastAsia="en-US" w:bidi="ar-SA"/>
      </w:rPr>
    </w:lvl>
    <w:lvl w:ilvl="7">
      <w:numFmt w:val="bullet"/>
      <w:lvlText w:val="•"/>
      <w:lvlJc w:val="left"/>
      <w:pPr>
        <w:ind w:left="7782" w:hanging="735"/>
      </w:pPr>
      <w:rPr>
        <w:rFonts w:hint="default"/>
        <w:lang w:val="es-ES" w:eastAsia="en-US" w:bidi="ar-SA"/>
      </w:rPr>
    </w:lvl>
    <w:lvl w:ilvl="8">
      <w:numFmt w:val="bullet"/>
      <w:lvlText w:val="•"/>
      <w:lvlJc w:val="left"/>
      <w:pPr>
        <w:ind w:left="8668" w:hanging="735"/>
      </w:pPr>
      <w:rPr>
        <w:rFonts w:hint="default"/>
        <w:lang w:val="es-ES" w:eastAsia="en-US" w:bidi="ar-SA"/>
      </w:rPr>
    </w:lvl>
  </w:abstractNum>
  <w:abstractNum w:abstractNumId="4" w15:restartNumberingAfterBreak="0">
    <w:nsid w:val="0DB76AF1"/>
    <w:multiLevelType w:val="multilevel"/>
    <w:tmpl w:val="131A518E"/>
    <w:lvl w:ilvl="0">
      <w:start w:val="5"/>
      <w:numFmt w:val="decimal"/>
      <w:lvlText w:val="%1"/>
      <w:lvlJc w:val="left"/>
      <w:pPr>
        <w:ind w:left="879" w:hanging="467"/>
        <w:jc w:val="left"/>
      </w:pPr>
      <w:rPr>
        <w:rFonts w:hint="default"/>
        <w:lang w:val="es-ES" w:eastAsia="en-US" w:bidi="ar-SA"/>
      </w:rPr>
    </w:lvl>
    <w:lvl w:ilvl="1">
      <w:start w:val="3"/>
      <w:numFmt w:val="decimal"/>
      <w:lvlText w:val="%1.%2"/>
      <w:lvlJc w:val="left"/>
      <w:pPr>
        <w:ind w:left="879" w:hanging="467"/>
        <w:jc w:val="left"/>
      </w:pPr>
      <w:rPr>
        <w:rFonts w:ascii="Verdana" w:eastAsia="Verdana" w:hAnsi="Verdana" w:cs="Verdana" w:hint="default"/>
        <w:b/>
        <w:bCs/>
        <w:i w:val="0"/>
        <w:iCs w:val="0"/>
        <w:spacing w:val="-2"/>
        <w:w w:val="100"/>
        <w:sz w:val="22"/>
        <w:szCs w:val="22"/>
        <w:lang w:val="es-ES" w:eastAsia="en-US" w:bidi="ar-SA"/>
      </w:rPr>
    </w:lvl>
    <w:lvl w:ilvl="2">
      <w:start w:val="1"/>
      <w:numFmt w:val="decimal"/>
      <w:lvlText w:val="%1.%2.%3."/>
      <w:lvlJc w:val="left"/>
      <w:pPr>
        <w:ind w:left="1476" w:hanging="780"/>
        <w:jc w:val="left"/>
      </w:pPr>
      <w:rPr>
        <w:rFonts w:ascii="Verdana" w:eastAsia="Verdana" w:hAnsi="Verdana" w:cs="Verdana" w:hint="default"/>
        <w:b/>
        <w:bCs/>
        <w:i/>
        <w:iCs/>
        <w:spacing w:val="-2"/>
        <w:w w:val="100"/>
        <w:sz w:val="22"/>
        <w:szCs w:val="22"/>
        <w:lang w:val="es-ES" w:eastAsia="en-US" w:bidi="ar-SA"/>
      </w:rPr>
    </w:lvl>
    <w:lvl w:ilvl="3">
      <w:numFmt w:val="bullet"/>
      <w:lvlText w:val="•"/>
      <w:lvlJc w:val="left"/>
      <w:pPr>
        <w:ind w:left="3471" w:hanging="780"/>
      </w:pPr>
      <w:rPr>
        <w:rFonts w:hint="default"/>
        <w:lang w:val="es-ES" w:eastAsia="en-US" w:bidi="ar-SA"/>
      </w:rPr>
    </w:lvl>
    <w:lvl w:ilvl="4">
      <w:numFmt w:val="bullet"/>
      <w:lvlText w:val="•"/>
      <w:lvlJc w:val="left"/>
      <w:pPr>
        <w:ind w:left="4466" w:hanging="780"/>
      </w:pPr>
      <w:rPr>
        <w:rFonts w:hint="default"/>
        <w:lang w:val="es-ES" w:eastAsia="en-US" w:bidi="ar-SA"/>
      </w:rPr>
    </w:lvl>
    <w:lvl w:ilvl="5">
      <w:numFmt w:val="bullet"/>
      <w:lvlText w:val="•"/>
      <w:lvlJc w:val="left"/>
      <w:pPr>
        <w:ind w:left="5462" w:hanging="780"/>
      </w:pPr>
      <w:rPr>
        <w:rFonts w:hint="default"/>
        <w:lang w:val="es-ES" w:eastAsia="en-US" w:bidi="ar-SA"/>
      </w:rPr>
    </w:lvl>
    <w:lvl w:ilvl="6">
      <w:numFmt w:val="bullet"/>
      <w:lvlText w:val="•"/>
      <w:lvlJc w:val="left"/>
      <w:pPr>
        <w:ind w:left="6457" w:hanging="780"/>
      </w:pPr>
      <w:rPr>
        <w:rFonts w:hint="default"/>
        <w:lang w:val="es-ES" w:eastAsia="en-US" w:bidi="ar-SA"/>
      </w:rPr>
    </w:lvl>
    <w:lvl w:ilvl="7">
      <w:numFmt w:val="bullet"/>
      <w:lvlText w:val="•"/>
      <w:lvlJc w:val="left"/>
      <w:pPr>
        <w:ind w:left="7453" w:hanging="780"/>
      </w:pPr>
      <w:rPr>
        <w:rFonts w:hint="default"/>
        <w:lang w:val="es-ES" w:eastAsia="en-US" w:bidi="ar-SA"/>
      </w:rPr>
    </w:lvl>
    <w:lvl w:ilvl="8">
      <w:numFmt w:val="bullet"/>
      <w:lvlText w:val="•"/>
      <w:lvlJc w:val="left"/>
      <w:pPr>
        <w:ind w:left="8448" w:hanging="780"/>
      </w:pPr>
      <w:rPr>
        <w:rFonts w:hint="default"/>
        <w:lang w:val="es-ES" w:eastAsia="en-US" w:bidi="ar-SA"/>
      </w:rPr>
    </w:lvl>
  </w:abstractNum>
  <w:abstractNum w:abstractNumId="5" w15:restartNumberingAfterBreak="0">
    <w:nsid w:val="103F7663"/>
    <w:multiLevelType w:val="multilevel"/>
    <w:tmpl w:val="265600D6"/>
    <w:lvl w:ilvl="0">
      <w:start w:val="1"/>
      <w:numFmt w:val="decimal"/>
      <w:lvlText w:val="%1."/>
      <w:lvlJc w:val="left"/>
      <w:pPr>
        <w:ind w:left="852" w:hanging="440"/>
        <w:jc w:val="left"/>
      </w:pPr>
      <w:rPr>
        <w:rFonts w:ascii="Verdana" w:eastAsia="Verdana" w:hAnsi="Verdana" w:cs="Verdana" w:hint="default"/>
        <w:b w:val="0"/>
        <w:bCs w:val="0"/>
        <w:i w:val="0"/>
        <w:iCs w:val="0"/>
        <w:spacing w:val="-2"/>
        <w:w w:val="100"/>
        <w:sz w:val="22"/>
        <w:szCs w:val="22"/>
        <w:lang w:val="es-ES" w:eastAsia="en-US" w:bidi="ar-SA"/>
      </w:rPr>
    </w:lvl>
    <w:lvl w:ilvl="1">
      <w:start w:val="1"/>
      <w:numFmt w:val="decimal"/>
      <w:lvlText w:val="%1.%2"/>
      <w:lvlJc w:val="left"/>
      <w:pPr>
        <w:ind w:left="1294" w:hanging="660"/>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2315" w:hanging="660"/>
      </w:pPr>
      <w:rPr>
        <w:rFonts w:hint="default"/>
        <w:lang w:val="es-ES" w:eastAsia="en-US" w:bidi="ar-SA"/>
      </w:rPr>
    </w:lvl>
    <w:lvl w:ilvl="3">
      <w:numFmt w:val="bullet"/>
      <w:lvlText w:val="•"/>
      <w:lvlJc w:val="left"/>
      <w:pPr>
        <w:ind w:left="3331" w:hanging="660"/>
      </w:pPr>
      <w:rPr>
        <w:rFonts w:hint="default"/>
        <w:lang w:val="es-ES" w:eastAsia="en-US" w:bidi="ar-SA"/>
      </w:rPr>
    </w:lvl>
    <w:lvl w:ilvl="4">
      <w:numFmt w:val="bullet"/>
      <w:lvlText w:val="•"/>
      <w:lvlJc w:val="left"/>
      <w:pPr>
        <w:ind w:left="4346" w:hanging="660"/>
      </w:pPr>
      <w:rPr>
        <w:rFonts w:hint="default"/>
        <w:lang w:val="es-ES" w:eastAsia="en-US" w:bidi="ar-SA"/>
      </w:rPr>
    </w:lvl>
    <w:lvl w:ilvl="5">
      <w:numFmt w:val="bullet"/>
      <w:lvlText w:val="•"/>
      <w:lvlJc w:val="left"/>
      <w:pPr>
        <w:ind w:left="5362" w:hanging="660"/>
      </w:pPr>
      <w:rPr>
        <w:rFonts w:hint="default"/>
        <w:lang w:val="es-ES" w:eastAsia="en-US" w:bidi="ar-SA"/>
      </w:rPr>
    </w:lvl>
    <w:lvl w:ilvl="6">
      <w:numFmt w:val="bullet"/>
      <w:lvlText w:val="•"/>
      <w:lvlJc w:val="left"/>
      <w:pPr>
        <w:ind w:left="6377" w:hanging="660"/>
      </w:pPr>
      <w:rPr>
        <w:rFonts w:hint="default"/>
        <w:lang w:val="es-ES" w:eastAsia="en-US" w:bidi="ar-SA"/>
      </w:rPr>
    </w:lvl>
    <w:lvl w:ilvl="7">
      <w:numFmt w:val="bullet"/>
      <w:lvlText w:val="•"/>
      <w:lvlJc w:val="left"/>
      <w:pPr>
        <w:ind w:left="7393" w:hanging="660"/>
      </w:pPr>
      <w:rPr>
        <w:rFonts w:hint="default"/>
        <w:lang w:val="es-ES" w:eastAsia="en-US" w:bidi="ar-SA"/>
      </w:rPr>
    </w:lvl>
    <w:lvl w:ilvl="8">
      <w:numFmt w:val="bullet"/>
      <w:lvlText w:val="•"/>
      <w:lvlJc w:val="left"/>
      <w:pPr>
        <w:ind w:left="8408" w:hanging="660"/>
      </w:pPr>
      <w:rPr>
        <w:rFonts w:hint="default"/>
        <w:lang w:val="es-ES" w:eastAsia="en-US" w:bidi="ar-SA"/>
      </w:rPr>
    </w:lvl>
  </w:abstractNum>
  <w:abstractNum w:abstractNumId="6" w15:restartNumberingAfterBreak="0">
    <w:nsid w:val="19F03464"/>
    <w:multiLevelType w:val="multilevel"/>
    <w:tmpl w:val="1C54392A"/>
    <w:lvl w:ilvl="0">
      <w:start w:val="5"/>
      <w:numFmt w:val="decimal"/>
      <w:lvlText w:val="%1"/>
      <w:lvlJc w:val="left"/>
      <w:pPr>
        <w:ind w:left="1149" w:hanging="516"/>
        <w:jc w:val="left"/>
      </w:pPr>
      <w:rPr>
        <w:rFonts w:hint="default"/>
        <w:lang w:val="es-ES" w:eastAsia="en-US" w:bidi="ar-SA"/>
      </w:rPr>
    </w:lvl>
    <w:lvl w:ilvl="1">
      <w:start w:val="1"/>
      <w:numFmt w:val="decimal"/>
      <w:lvlText w:val="%1.%2."/>
      <w:lvlJc w:val="left"/>
      <w:pPr>
        <w:ind w:left="1149" w:hanging="516"/>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6"/>
      </w:pPr>
      <w:rPr>
        <w:rFonts w:hint="default"/>
        <w:lang w:val="es-ES" w:eastAsia="en-US" w:bidi="ar-SA"/>
      </w:rPr>
    </w:lvl>
    <w:lvl w:ilvl="3">
      <w:numFmt w:val="bullet"/>
      <w:lvlText w:val="•"/>
      <w:lvlJc w:val="left"/>
      <w:pPr>
        <w:ind w:left="3930" w:hanging="516"/>
      </w:pPr>
      <w:rPr>
        <w:rFonts w:hint="default"/>
        <w:lang w:val="es-ES" w:eastAsia="en-US" w:bidi="ar-SA"/>
      </w:rPr>
    </w:lvl>
    <w:lvl w:ilvl="4">
      <w:numFmt w:val="bullet"/>
      <w:lvlText w:val="•"/>
      <w:lvlJc w:val="left"/>
      <w:pPr>
        <w:ind w:left="4860" w:hanging="516"/>
      </w:pPr>
      <w:rPr>
        <w:rFonts w:hint="default"/>
        <w:lang w:val="es-ES" w:eastAsia="en-US" w:bidi="ar-SA"/>
      </w:rPr>
    </w:lvl>
    <w:lvl w:ilvl="5">
      <w:numFmt w:val="bullet"/>
      <w:lvlText w:val="•"/>
      <w:lvlJc w:val="left"/>
      <w:pPr>
        <w:ind w:left="5790" w:hanging="516"/>
      </w:pPr>
      <w:rPr>
        <w:rFonts w:hint="default"/>
        <w:lang w:val="es-ES" w:eastAsia="en-US" w:bidi="ar-SA"/>
      </w:rPr>
    </w:lvl>
    <w:lvl w:ilvl="6">
      <w:numFmt w:val="bullet"/>
      <w:lvlText w:val="•"/>
      <w:lvlJc w:val="left"/>
      <w:pPr>
        <w:ind w:left="6720" w:hanging="516"/>
      </w:pPr>
      <w:rPr>
        <w:rFonts w:hint="default"/>
        <w:lang w:val="es-ES" w:eastAsia="en-US" w:bidi="ar-SA"/>
      </w:rPr>
    </w:lvl>
    <w:lvl w:ilvl="7">
      <w:numFmt w:val="bullet"/>
      <w:lvlText w:val="•"/>
      <w:lvlJc w:val="left"/>
      <w:pPr>
        <w:ind w:left="7650" w:hanging="516"/>
      </w:pPr>
      <w:rPr>
        <w:rFonts w:hint="default"/>
        <w:lang w:val="es-ES" w:eastAsia="en-US" w:bidi="ar-SA"/>
      </w:rPr>
    </w:lvl>
    <w:lvl w:ilvl="8">
      <w:numFmt w:val="bullet"/>
      <w:lvlText w:val="•"/>
      <w:lvlJc w:val="left"/>
      <w:pPr>
        <w:ind w:left="8580" w:hanging="516"/>
      </w:pPr>
      <w:rPr>
        <w:rFonts w:hint="default"/>
        <w:lang w:val="es-ES" w:eastAsia="en-US" w:bidi="ar-SA"/>
      </w:rPr>
    </w:lvl>
  </w:abstractNum>
  <w:abstractNum w:abstractNumId="7" w15:restartNumberingAfterBreak="0">
    <w:nsid w:val="1F59532F"/>
    <w:multiLevelType w:val="multilevel"/>
    <w:tmpl w:val="FBB4B0C4"/>
    <w:lvl w:ilvl="0">
      <w:start w:val="7"/>
      <w:numFmt w:val="decimal"/>
      <w:lvlText w:val="%1"/>
      <w:lvlJc w:val="left"/>
      <w:pPr>
        <w:ind w:left="1226" w:hanging="593"/>
        <w:jc w:val="left"/>
      </w:pPr>
      <w:rPr>
        <w:rFonts w:hint="default"/>
        <w:lang w:val="es-ES" w:eastAsia="en-US" w:bidi="ar-SA"/>
      </w:rPr>
    </w:lvl>
    <w:lvl w:ilvl="1">
      <w:start w:val="1"/>
      <w:numFmt w:val="decimal"/>
      <w:lvlText w:val="%1.%2."/>
      <w:lvlJc w:val="left"/>
      <w:pPr>
        <w:ind w:left="1226" w:hanging="593"/>
        <w:jc w:val="left"/>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733" w:hanging="881"/>
        <w:jc w:val="left"/>
      </w:pPr>
      <w:rPr>
        <w:rFonts w:hint="default"/>
        <w:spacing w:val="-2"/>
        <w:w w:val="100"/>
        <w:lang w:val="es-ES" w:eastAsia="en-US" w:bidi="ar-SA"/>
      </w:rPr>
    </w:lvl>
    <w:lvl w:ilvl="3">
      <w:numFmt w:val="bullet"/>
      <w:lvlText w:val="•"/>
      <w:lvlJc w:val="left"/>
      <w:pPr>
        <w:ind w:left="2827" w:hanging="881"/>
      </w:pPr>
      <w:rPr>
        <w:rFonts w:hint="default"/>
        <w:lang w:val="es-ES" w:eastAsia="en-US" w:bidi="ar-SA"/>
      </w:rPr>
    </w:lvl>
    <w:lvl w:ilvl="4">
      <w:numFmt w:val="bullet"/>
      <w:lvlText w:val="•"/>
      <w:lvlJc w:val="left"/>
      <w:pPr>
        <w:ind w:left="3915" w:hanging="881"/>
      </w:pPr>
      <w:rPr>
        <w:rFonts w:hint="default"/>
        <w:lang w:val="es-ES" w:eastAsia="en-US" w:bidi="ar-SA"/>
      </w:rPr>
    </w:lvl>
    <w:lvl w:ilvl="5">
      <w:numFmt w:val="bullet"/>
      <w:lvlText w:val="•"/>
      <w:lvlJc w:val="left"/>
      <w:pPr>
        <w:ind w:left="5002" w:hanging="881"/>
      </w:pPr>
      <w:rPr>
        <w:rFonts w:hint="default"/>
        <w:lang w:val="es-ES" w:eastAsia="en-US" w:bidi="ar-SA"/>
      </w:rPr>
    </w:lvl>
    <w:lvl w:ilvl="6">
      <w:numFmt w:val="bullet"/>
      <w:lvlText w:val="•"/>
      <w:lvlJc w:val="left"/>
      <w:pPr>
        <w:ind w:left="6090" w:hanging="881"/>
      </w:pPr>
      <w:rPr>
        <w:rFonts w:hint="default"/>
        <w:lang w:val="es-ES" w:eastAsia="en-US" w:bidi="ar-SA"/>
      </w:rPr>
    </w:lvl>
    <w:lvl w:ilvl="7">
      <w:numFmt w:val="bullet"/>
      <w:lvlText w:val="•"/>
      <w:lvlJc w:val="left"/>
      <w:pPr>
        <w:ind w:left="7177" w:hanging="881"/>
      </w:pPr>
      <w:rPr>
        <w:rFonts w:hint="default"/>
        <w:lang w:val="es-ES" w:eastAsia="en-US" w:bidi="ar-SA"/>
      </w:rPr>
    </w:lvl>
    <w:lvl w:ilvl="8">
      <w:numFmt w:val="bullet"/>
      <w:lvlText w:val="•"/>
      <w:lvlJc w:val="left"/>
      <w:pPr>
        <w:ind w:left="8265" w:hanging="881"/>
      </w:pPr>
      <w:rPr>
        <w:rFonts w:hint="default"/>
        <w:lang w:val="es-ES" w:eastAsia="en-US" w:bidi="ar-SA"/>
      </w:rPr>
    </w:lvl>
  </w:abstractNum>
  <w:abstractNum w:abstractNumId="8" w15:restartNumberingAfterBreak="0">
    <w:nsid w:val="2B3C4D52"/>
    <w:multiLevelType w:val="hybridMultilevel"/>
    <w:tmpl w:val="131C9A0C"/>
    <w:lvl w:ilvl="0" w:tplc="6CAEE7AC">
      <w:numFmt w:val="bullet"/>
      <w:lvlText w:val=""/>
      <w:lvlJc w:val="left"/>
      <w:pPr>
        <w:ind w:left="1133" w:hanging="360"/>
      </w:pPr>
      <w:rPr>
        <w:rFonts w:ascii="Symbol" w:eastAsia="Symbol" w:hAnsi="Symbol" w:cs="Symbol" w:hint="default"/>
        <w:spacing w:val="0"/>
        <w:w w:val="100"/>
        <w:lang w:val="es-ES" w:eastAsia="en-US" w:bidi="ar-SA"/>
      </w:rPr>
    </w:lvl>
    <w:lvl w:ilvl="1" w:tplc="7076D84C">
      <w:numFmt w:val="bullet"/>
      <w:lvlText w:val="•"/>
      <w:lvlJc w:val="left"/>
      <w:pPr>
        <w:ind w:left="2070" w:hanging="360"/>
      </w:pPr>
      <w:rPr>
        <w:rFonts w:hint="default"/>
        <w:lang w:val="es-ES" w:eastAsia="en-US" w:bidi="ar-SA"/>
      </w:rPr>
    </w:lvl>
    <w:lvl w:ilvl="2" w:tplc="7DEC3A48">
      <w:numFmt w:val="bullet"/>
      <w:lvlText w:val="•"/>
      <w:lvlJc w:val="left"/>
      <w:pPr>
        <w:ind w:left="3000" w:hanging="360"/>
      </w:pPr>
      <w:rPr>
        <w:rFonts w:hint="default"/>
        <w:lang w:val="es-ES" w:eastAsia="en-US" w:bidi="ar-SA"/>
      </w:rPr>
    </w:lvl>
    <w:lvl w:ilvl="3" w:tplc="2CAE9708">
      <w:numFmt w:val="bullet"/>
      <w:lvlText w:val="•"/>
      <w:lvlJc w:val="left"/>
      <w:pPr>
        <w:ind w:left="3930" w:hanging="360"/>
      </w:pPr>
      <w:rPr>
        <w:rFonts w:hint="default"/>
        <w:lang w:val="es-ES" w:eastAsia="en-US" w:bidi="ar-SA"/>
      </w:rPr>
    </w:lvl>
    <w:lvl w:ilvl="4" w:tplc="971CBCAA">
      <w:numFmt w:val="bullet"/>
      <w:lvlText w:val="•"/>
      <w:lvlJc w:val="left"/>
      <w:pPr>
        <w:ind w:left="4860" w:hanging="360"/>
      </w:pPr>
      <w:rPr>
        <w:rFonts w:hint="default"/>
        <w:lang w:val="es-ES" w:eastAsia="en-US" w:bidi="ar-SA"/>
      </w:rPr>
    </w:lvl>
    <w:lvl w:ilvl="5" w:tplc="3CAC2002">
      <w:numFmt w:val="bullet"/>
      <w:lvlText w:val="•"/>
      <w:lvlJc w:val="left"/>
      <w:pPr>
        <w:ind w:left="5790" w:hanging="360"/>
      </w:pPr>
      <w:rPr>
        <w:rFonts w:hint="default"/>
        <w:lang w:val="es-ES" w:eastAsia="en-US" w:bidi="ar-SA"/>
      </w:rPr>
    </w:lvl>
    <w:lvl w:ilvl="6" w:tplc="68F2AD40">
      <w:numFmt w:val="bullet"/>
      <w:lvlText w:val="•"/>
      <w:lvlJc w:val="left"/>
      <w:pPr>
        <w:ind w:left="6720" w:hanging="360"/>
      </w:pPr>
      <w:rPr>
        <w:rFonts w:hint="default"/>
        <w:lang w:val="es-ES" w:eastAsia="en-US" w:bidi="ar-SA"/>
      </w:rPr>
    </w:lvl>
    <w:lvl w:ilvl="7" w:tplc="0798A80C">
      <w:numFmt w:val="bullet"/>
      <w:lvlText w:val="•"/>
      <w:lvlJc w:val="left"/>
      <w:pPr>
        <w:ind w:left="7650" w:hanging="360"/>
      </w:pPr>
      <w:rPr>
        <w:rFonts w:hint="default"/>
        <w:lang w:val="es-ES" w:eastAsia="en-US" w:bidi="ar-SA"/>
      </w:rPr>
    </w:lvl>
    <w:lvl w:ilvl="8" w:tplc="5BCE850E">
      <w:numFmt w:val="bullet"/>
      <w:lvlText w:val="•"/>
      <w:lvlJc w:val="left"/>
      <w:pPr>
        <w:ind w:left="8580" w:hanging="360"/>
      </w:pPr>
      <w:rPr>
        <w:rFonts w:hint="default"/>
        <w:lang w:val="es-ES" w:eastAsia="en-US" w:bidi="ar-SA"/>
      </w:rPr>
    </w:lvl>
  </w:abstractNum>
  <w:abstractNum w:abstractNumId="9" w15:restartNumberingAfterBreak="0">
    <w:nsid w:val="2C0155DB"/>
    <w:multiLevelType w:val="multilevel"/>
    <w:tmpl w:val="F7726EE0"/>
    <w:lvl w:ilvl="0">
      <w:start w:val="7"/>
      <w:numFmt w:val="decimal"/>
      <w:lvlText w:val="%1"/>
      <w:lvlJc w:val="left"/>
      <w:pPr>
        <w:ind w:left="1253" w:hanging="720"/>
        <w:jc w:val="left"/>
      </w:pPr>
      <w:rPr>
        <w:rFonts w:hint="default"/>
        <w:lang w:val="es-ES" w:eastAsia="en-US" w:bidi="ar-SA"/>
      </w:rPr>
    </w:lvl>
    <w:lvl w:ilvl="1">
      <w:start w:val="3"/>
      <w:numFmt w:val="decimal"/>
      <w:lvlText w:val="%1.%2"/>
      <w:lvlJc w:val="left"/>
      <w:pPr>
        <w:ind w:left="1253" w:hanging="720"/>
        <w:jc w:val="right"/>
      </w:pPr>
      <w:rPr>
        <w:rFonts w:ascii="Verdana" w:eastAsia="Verdana" w:hAnsi="Verdana" w:cs="Verdana" w:hint="default"/>
        <w:b/>
        <w:bCs/>
        <w:i/>
        <w:iCs/>
        <w:spacing w:val="-1"/>
        <w:w w:val="100"/>
        <w:sz w:val="22"/>
        <w:szCs w:val="22"/>
        <w:lang w:val="es-ES" w:eastAsia="en-US" w:bidi="ar-SA"/>
      </w:rPr>
    </w:lvl>
    <w:lvl w:ilvl="2">
      <w:start w:val="1"/>
      <w:numFmt w:val="decimal"/>
      <w:lvlText w:val="%1.%2.%3"/>
      <w:lvlJc w:val="left"/>
      <w:pPr>
        <w:ind w:left="1373" w:hanging="720"/>
        <w:jc w:val="right"/>
      </w:pPr>
      <w:rPr>
        <w:rFonts w:ascii="Verdana" w:eastAsia="Verdana" w:hAnsi="Verdana" w:cs="Verdana" w:hint="default"/>
        <w:b/>
        <w:bCs/>
        <w:i w:val="0"/>
        <w:iCs w:val="0"/>
        <w:spacing w:val="-2"/>
        <w:w w:val="100"/>
        <w:sz w:val="22"/>
        <w:szCs w:val="22"/>
        <w:lang w:val="es-ES" w:eastAsia="en-US" w:bidi="ar-SA"/>
      </w:rPr>
    </w:lvl>
    <w:lvl w:ilvl="3">
      <w:start w:val="1"/>
      <w:numFmt w:val="decimal"/>
      <w:lvlText w:val="%1.%2.%3.%4"/>
      <w:lvlJc w:val="left"/>
      <w:pPr>
        <w:ind w:left="1517" w:hanging="1105"/>
        <w:jc w:val="left"/>
      </w:pPr>
      <w:rPr>
        <w:rFonts w:hint="default"/>
        <w:spacing w:val="-1"/>
        <w:w w:val="100"/>
        <w:lang w:val="es-ES" w:eastAsia="en-US" w:bidi="ar-SA"/>
      </w:rPr>
    </w:lvl>
    <w:lvl w:ilvl="4">
      <w:start w:val="1"/>
      <w:numFmt w:val="lowerRoman"/>
      <w:lvlText w:val="%5."/>
      <w:lvlJc w:val="left"/>
      <w:pPr>
        <w:ind w:left="1493" w:hanging="720"/>
        <w:jc w:val="left"/>
      </w:pPr>
      <w:rPr>
        <w:rFonts w:hint="default"/>
        <w:spacing w:val="0"/>
        <w:w w:val="100"/>
        <w:lang w:val="es-ES" w:eastAsia="en-US" w:bidi="ar-SA"/>
      </w:rPr>
    </w:lvl>
    <w:lvl w:ilvl="5">
      <w:numFmt w:val="bullet"/>
      <w:lvlText w:val="•"/>
      <w:lvlJc w:val="left"/>
      <w:pPr>
        <w:ind w:left="4068" w:hanging="720"/>
      </w:pPr>
      <w:rPr>
        <w:rFonts w:hint="default"/>
        <w:lang w:val="es-ES" w:eastAsia="en-US" w:bidi="ar-SA"/>
      </w:rPr>
    </w:lvl>
    <w:lvl w:ilvl="6">
      <w:numFmt w:val="bullet"/>
      <w:lvlText w:val="•"/>
      <w:lvlJc w:val="left"/>
      <w:pPr>
        <w:ind w:left="5342" w:hanging="720"/>
      </w:pPr>
      <w:rPr>
        <w:rFonts w:hint="default"/>
        <w:lang w:val="es-ES" w:eastAsia="en-US" w:bidi="ar-SA"/>
      </w:rPr>
    </w:lvl>
    <w:lvl w:ilvl="7">
      <w:numFmt w:val="bullet"/>
      <w:lvlText w:val="•"/>
      <w:lvlJc w:val="left"/>
      <w:pPr>
        <w:ind w:left="6617" w:hanging="720"/>
      </w:pPr>
      <w:rPr>
        <w:rFonts w:hint="default"/>
        <w:lang w:val="es-ES" w:eastAsia="en-US" w:bidi="ar-SA"/>
      </w:rPr>
    </w:lvl>
    <w:lvl w:ilvl="8">
      <w:numFmt w:val="bullet"/>
      <w:lvlText w:val="•"/>
      <w:lvlJc w:val="left"/>
      <w:pPr>
        <w:ind w:left="7891" w:hanging="720"/>
      </w:pPr>
      <w:rPr>
        <w:rFonts w:hint="default"/>
        <w:lang w:val="es-ES" w:eastAsia="en-US" w:bidi="ar-SA"/>
      </w:rPr>
    </w:lvl>
  </w:abstractNum>
  <w:abstractNum w:abstractNumId="10" w15:restartNumberingAfterBreak="0">
    <w:nsid w:val="2C5A2EBA"/>
    <w:multiLevelType w:val="hybridMultilevel"/>
    <w:tmpl w:val="8E7CC29A"/>
    <w:lvl w:ilvl="0" w:tplc="31E0DD7A">
      <w:numFmt w:val="bullet"/>
      <w:lvlText w:val="•"/>
      <w:lvlJc w:val="left"/>
      <w:pPr>
        <w:ind w:left="1121" w:hanging="709"/>
      </w:pPr>
      <w:rPr>
        <w:rFonts w:ascii="Verdana" w:eastAsia="Verdana" w:hAnsi="Verdana" w:cs="Verdana" w:hint="default"/>
        <w:b w:val="0"/>
        <w:bCs w:val="0"/>
        <w:i w:val="0"/>
        <w:iCs w:val="0"/>
        <w:spacing w:val="0"/>
        <w:w w:val="100"/>
        <w:sz w:val="22"/>
        <w:szCs w:val="22"/>
        <w:lang w:val="es-ES" w:eastAsia="en-US" w:bidi="ar-SA"/>
      </w:rPr>
    </w:lvl>
    <w:lvl w:ilvl="1" w:tplc="0EA67428">
      <w:numFmt w:val="bullet"/>
      <w:lvlText w:val="•"/>
      <w:lvlJc w:val="left"/>
      <w:pPr>
        <w:ind w:left="1321" w:hanging="709"/>
      </w:pPr>
      <w:rPr>
        <w:rFonts w:hint="default"/>
        <w:lang w:val="es-ES" w:eastAsia="en-US" w:bidi="ar-SA"/>
      </w:rPr>
    </w:lvl>
    <w:lvl w:ilvl="2" w:tplc="99D28502">
      <w:numFmt w:val="bullet"/>
      <w:lvlText w:val="•"/>
      <w:lvlJc w:val="left"/>
      <w:pPr>
        <w:ind w:left="1523" w:hanging="709"/>
      </w:pPr>
      <w:rPr>
        <w:rFonts w:hint="default"/>
        <w:lang w:val="es-ES" w:eastAsia="en-US" w:bidi="ar-SA"/>
      </w:rPr>
    </w:lvl>
    <w:lvl w:ilvl="3" w:tplc="3814C4D4">
      <w:numFmt w:val="bullet"/>
      <w:lvlText w:val="•"/>
      <w:lvlJc w:val="left"/>
      <w:pPr>
        <w:ind w:left="1724" w:hanging="709"/>
      </w:pPr>
      <w:rPr>
        <w:rFonts w:hint="default"/>
        <w:lang w:val="es-ES" w:eastAsia="en-US" w:bidi="ar-SA"/>
      </w:rPr>
    </w:lvl>
    <w:lvl w:ilvl="4" w:tplc="7D3CD790">
      <w:numFmt w:val="bullet"/>
      <w:lvlText w:val="•"/>
      <w:lvlJc w:val="left"/>
      <w:pPr>
        <w:ind w:left="1926" w:hanging="709"/>
      </w:pPr>
      <w:rPr>
        <w:rFonts w:hint="default"/>
        <w:lang w:val="es-ES" w:eastAsia="en-US" w:bidi="ar-SA"/>
      </w:rPr>
    </w:lvl>
    <w:lvl w:ilvl="5" w:tplc="53F4443A">
      <w:numFmt w:val="bullet"/>
      <w:lvlText w:val="•"/>
      <w:lvlJc w:val="left"/>
      <w:pPr>
        <w:ind w:left="2128" w:hanging="709"/>
      </w:pPr>
      <w:rPr>
        <w:rFonts w:hint="default"/>
        <w:lang w:val="es-ES" w:eastAsia="en-US" w:bidi="ar-SA"/>
      </w:rPr>
    </w:lvl>
    <w:lvl w:ilvl="6" w:tplc="CFBAC832">
      <w:numFmt w:val="bullet"/>
      <w:lvlText w:val="•"/>
      <w:lvlJc w:val="left"/>
      <w:pPr>
        <w:ind w:left="2329" w:hanging="709"/>
      </w:pPr>
      <w:rPr>
        <w:rFonts w:hint="default"/>
        <w:lang w:val="es-ES" w:eastAsia="en-US" w:bidi="ar-SA"/>
      </w:rPr>
    </w:lvl>
    <w:lvl w:ilvl="7" w:tplc="D6E6C660">
      <w:numFmt w:val="bullet"/>
      <w:lvlText w:val="•"/>
      <w:lvlJc w:val="left"/>
      <w:pPr>
        <w:ind w:left="2531" w:hanging="709"/>
      </w:pPr>
      <w:rPr>
        <w:rFonts w:hint="default"/>
        <w:lang w:val="es-ES" w:eastAsia="en-US" w:bidi="ar-SA"/>
      </w:rPr>
    </w:lvl>
    <w:lvl w:ilvl="8" w:tplc="D39461BA">
      <w:numFmt w:val="bullet"/>
      <w:lvlText w:val="•"/>
      <w:lvlJc w:val="left"/>
      <w:pPr>
        <w:ind w:left="2732" w:hanging="709"/>
      </w:pPr>
      <w:rPr>
        <w:rFonts w:hint="default"/>
        <w:lang w:val="es-ES" w:eastAsia="en-US" w:bidi="ar-SA"/>
      </w:rPr>
    </w:lvl>
  </w:abstractNum>
  <w:abstractNum w:abstractNumId="11" w15:restartNumberingAfterBreak="0">
    <w:nsid w:val="355411A0"/>
    <w:multiLevelType w:val="multilevel"/>
    <w:tmpl w:val="B4B8A0DC"/>
    <w:lvl w:ilvl="0">
      <w:start w:val="4"/>
      <w:numFmt w:val="decimal"/>
      <w:lvlText w:val="%1"/>
      <w:lvlJc w:val="left"/>
      <w:pPr>
        <w:ind w:left="1385" w:hanging="548"/>
        <w:jc w:val="left"/>
      </w:pPr>
      <w:rPr>
        <w:rFonts w:hint="default"/>
        <w:lang w:val="es-ES" w:eastAsia="en-US" w:bidi="ar-SA"/>
      </w:rPr>
    </w:lvl>
    <w:lvl w:ilvl="1">
      <w:start w:val="1"/>
      <w:numFmt w:val="decimal"/>
      <w:lvlText w:val="%1.%2."/>
      <w:lvlJc w:val="left"/>
      <w:pPr>
        <w:ind w:left="1385" w:hanging="548"/>
        <w:jc w:val="left"/>
      </w:pPr>
      <w:rPr>
        <w:rFonts w:ascii="Verdana" w:eastAsia="Verdana" w:hAnsi="Verdana" w:cs="Verdana" w:hint="default"/>
        <w:b/>
        <w:bCs/>
        <w:i w:val="0"/>
        <w:iCs w:val="0"/>
        <w:spacing w:val="-2"/>
        <w:w w:val="100"/>
        <w:sz w:val="22"/>
        <w:szCs w:val="22"/>
        <w:lang w:val="es-ES" w:eastAsia="en-US" w:bidi="ar-SA"/>
      </w:rPr>
    </w:lvl>
    <w:lvl w:ilvl="2">
      <w:numFmt w:val="bullet"/>
      <w:lvlText w:val="•"/>
      <w:lvlJc w:val="left"/>
      <w:pPr>
        <w:ind w:left="3192" w:hanging="548"/>
      </w:pPr>
      <w:rPr>
        <w:rFonts w:hint="default"/>
        <w:lang w:val="es-ES" w:eastAsia="en-US" w:bidi="ar-SA"/>
      </w:rPr>
    </w:lvl>
    <w:lvl w:ilvl="3">
      <w:numFmt w:val="bullet"/>
      <w:lvlText w:val="•"/>
      <w:lvlJc w:val="left"/>
      <w:pPr>
        <w:ind w:left="4098" w:hanging="548"/>
      </w:pPr>
      <w:rPr>
        <w:rFonts w:hint="default"/>
        <w:lang w:val="es-ES" w:eastAsia="en-US" w:bidi="ar-SA"/>
      </w:rPr>
    </w:lvl>
    <w:lvl w:ilvl="4">
      <w:numFmt w:val="bullet"/>
      <w:lvlText w:val="•"/>
      <w:lvlJc w:val="left"/>
      <w:pPr>
        <w:ind w:left="5004" w:hanging="548"/>
      </w:pPr>
      <w:rPr>
        <w:rFonts w:hint="default"/>
        <w:lang w:val="es-ES" w:eastAsia="en-US" w:bidi="ar-SA"/>
      </w:rPr>
    </w:lvl>
    <w:lvl w:ilvl="5">
      <w:numFmt w:val="bullet"/>
      <w:lvlText w:val="•"/>
      <w:lvlJc w:val="left"/>
      <w:pPr>
        <w:ind w:left="5910" w:hanging="548"/>
      </w:pPr>
      <w:rPr>
        <w:rFonts w:hint="default"/>
        <w:lang w:val="es-ES" w:eastAsia="en-US" w:bidi="ar-SA"/>
      </w:rPr>
    </w:lvl>
    <w:lvl w:ilvl="6">
      <w:numFmt w:val="bullet"/>
      <w:lvlText w:val="•"/>
      <w:lvlJc w:val="left"/>
      <w:pPr>
        <w:ind w:left="6816" w:hanging="548"/>
      </w:pPr>
      <w:rPr>
        <w:rFonts w:hint="default"/>
        <w:lang w:val="es-ES" w:eastAsia="en-US" w:bidi="ar-SA"/>
      </w:rPr>
    </w:lvl>
    <w:lvl w:ilvl="7">
      <w:numFmt w:val="bullet"/>
      <w:lvlText w:val="•"/>
      <w:lvlJc w:val="left"/>
      <w:pPr>
        <w:ind w:left="7722" w:hanging="548"/>
      </w:pPr>
      <w:rPr>
        <w:rFonts w:hint="default"/>
        <w:lang w:val="es-ES" w:eastAsia="en-US" w:bidi="ar-SA"/>
      </w:rPr>
    </w:lvl>
    <w:lvl w:ilvl="8">
      <w:numFmt w:val="bullet"/>
      <w:lvlText w:val="•"/>
      <w:lvlJc w:val="left"/>
      <w:pPr>
        <w:ind w:left="8628" w:hanging="548"/>
      </w:pPr>
      <w:rPr>
        <w:rFonts w:hint="default"/>
        <w:lang w:val="es-ES" w:eastAsia="en-US" w:bidi="ar-SA"/>
      </w:rPr>
    </w:lvl>
  </w:abstractNum>
  <w:abstractNum w:abstractNumId="12" w15:restartNumberingAfterBreak="0">
    <w:nsid w:val="35DC6BE6"/>
    <w:multiLevelType w:val="multilevel"/>
    <w:tmpl w:val="680069D6"/>
    <w:lvl w:ilvl="0">
      <w:start w:val="6"/>
      <w:numFmt w:val="decimal"/>
      <w:lvlText w:val="%1"/>
      <w:lvlJc w:val="left"/>
      <w:pPr>
        <w:ind w:left="1147" w:hanging="514"/>
        <w:jc w:val="left"/>
      </w:pPr>
      <w:rPr>
        <w:rFonts w:hint="default"/>
        <w:lang w:val="es-ES" w:eastAsia="en-US" w:bidi="ar-SA"/>
      </w:rPr>
    </w:lvl>
    <w:lvl w:ilvl="1">
      <w:start w:val="1"/>
      <w:numFmt w:val="decimal"/>
      <w:lvlText w:val="%1.%2."/>
      <w:lvlJc w:val="left"/>
      <w:pPr>
        <w:ind w:left="1147" w:hanging="514"/>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13" w15:restartNumberingAfterBreak="0">
    <w:nsid w:val="37F150FE"/>
    <w:multiLevelType w:val="multilevel"/>
    <w:tmpl w:val="BDA4C922"/>
    <w:lvl w:ilvl="0">
      <w:start w:val="6"/>
      <w:numFmt w:val="decimal"/>
      <w:lvlText w:val="%1."/>
      <w:lvlJc w:val="left"/>
      <w:pPr>
        <w:ind w:left="629" w:hanging="435"/>
        <w:jc w:val="right"/>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957" w:hanging="546"/>
        <w:jc w:val="left"/>
      </w:pPr>
      <w:rPr>
        <w:rFonts w:ascii="Verdana" w:eastAsia="Verdana" w:hAnsi="Verdana" w:cs="Verdana" w:hint="default"/>
        <w:b/>
        <w:bCs/>
        <w:i/>
        <w:iCs/>
        <w:spacing w:val="-2"/>
        <w:w w:val="100"/>
        <w:sz w:val="22"/>
        <w:szCs w:val="22"/>
        <w:lang w:val="es-ES" w:eastAsia="en-US" w:bidi="ar-SA"/>
      </w:rPr>
    </w:lvl>
    <w:lvl w:ilvl="2">
      <w:start w:val="1"/>
      <w:numFmt w:val="decimal"/>
      <w:lvlText w:val="%1.%2.%3"/>
      <w:lvlJc w:val="left"/>
      <w:pPr>
        <w:ind w:left="1373" w:hanging="720"/>
        <w:jc w:val="right"/>
      </w:pPr>
      <w:rPr>
        <w:rFonts w:hint="default"/>
        <w:spacing w:val="-2"/>
        <w:w w:val="100"/>
        <w:lang w:val="es-ES" w:eastAsia="en-US" w:bidi="ar-SA"/>
      </w:rPr>
    </w:lvl>
    <w:lvl w:ilvl="3">
      <w:start w:val="1"/>
      <w:numFmt w:val="decimal"/>
      <w:lvlText w:val="%1.%2.%3.%4"/>
      <w:lvlJc w:val="left"/>
      <w:pPr>
        <w:ind w:left="1829" w:hanging="720"/>
        <w:jc w:val="left"/>
      </w:pPr>
      <w:rPr>
        <w:rFonts w:ascii="Verdana" w:eastAsia="Verdana" w:hAnsi="Verdana" w:cs="Verdana" w:hint="default"/>
        <w:b/>
        <w:bCs/>
        <w:i w:val="0"/>
        <w:iCs w:val="0"/>
        <w:spacing w:val="-2"/>
        <w:w w:val="100"/>
        <w:sz w:val="22"/>
        <w:szCs w:val="22"/>
        <w:lang w:val="es-ES" w:eastAsia="en-US" w:bidi="ar-SA"/>
      </w:rPr>
    </w:lvl>
    <w:lvl w:ilvl="4">
      <w:numFmt w:val="bullet"/>
      <w:lvlText w:val="•"/>
      <w:lvlJc w:val="left"/>
      <w:pPr>
        <w:ind w:left="1380" w:hanging="720"/>
      </w:pPr>
      <w:rPr>
        <w:rFonts w:hint="default"/>
        <w:lang w:val="es-ES" w:eastAsia="en-US" w:bidi="ar-SA"/>
      </w:rPr>
    </w:lvl>
    <w:lvl w:ilvl="5">
      <w:numFmt w:val="bullet"/>
      <w:lvlText w:val="•"/>
      <w:lvlJc w:val="left"/>
      <w:pPr>
        <w:ind w:left="1820" w:hanging="720"/>
      </w:pPr>
      <w:rPr>
        <w:rFonts w:hint="default"/>
        <w:lang w:val="es-ES" w:eastAsia="en-US" w:bidi="ar-SA"/>
      </w:rPr>
    </w:lvl>
    <w:lvl w:ilvl="6">
      <w:numFmt w:val="bullet"/>
      <w:lvlText w:val="•"/>
      <w:lvlJc w:val="left"/>
      <w:pPr>
        <w:ind w:left="3544" w:hanging="720"/>
      </w:pPr>
      <w:rPr>
        <w:rFonts w:hint="default"/>
        <w:lang w:val="es-ES" w:eastAsia="en-US" w:bidi="ar-SA"/>
      </w:rPr>
    </w:lvl>
    <w:lvl w:ilvl="7">
      <w:numFmt w:val="bullet"/>
      <w:lvlText w:val="•"/>
      <w:lvlJc w:val="left"/>
      <w:pPr>
        <w:ind w:left="5268" w:hanging="720"/>
      </w:pPr>
      <w:rPr>
        <w:rFonts w:hint="default"/>
        <w:lang w:val="es-ES" w:eastAsia="en-US" w:bidi="ar-SA"/>
      </w:rPr>
    </w:lvl>
    <w:lvl w:ilvl="8">
      <w:numFmt w:val="bullet"/>
      <w:lvlText w:val="•"/>
      <w:lvlJc w:val="left"/>
      <w:pPr>
        <w:ind w:left="6992" w:hanging="720"/>
      </w:pPr>
      <w:rPr>
        <w:rFonts w:hint="default"/>
        <w:lang w:val="es-ES" w:eastAsia="en-US" w:bidi="ar-SA"/>
      </w:rPr>
    </w:lvl>
  </w:abstractNum>
  <w:abstractNum w:abstractNumId="14" w15:restartNumberingAfterBreak="0">
    <w:nsid w:val="3E061BB8"/>
    <w:multiLevelType w:val="multilevel"/>
    <w:tmpl w:val="33186756"/>
    <w:lvl w:ilvl="0">
      <w:start w:val="7"/>
      <w:numFmt w:val="decimal"/>
      <w:lvlText w:val="%1"/>
      <w:lvlJc w:val="left"/>
      <w:pPr>
        <w:ind w:left="1193" w:hanging="781"/>
        <w:jc w:val="left"/>
      </w:pPr>
      <w:rPr>
        <w:rFonts w:hint="default"/>
        <w:lang w:val="es-ES" w:eastAsia="en-US" w:bidi="ar-SA"/>
      </w:rPr>
    </w:lvl>
    <w:lvl w:ilvl="1">
      <w:start w:val="4"/>
      <w:numFmt w:val="decimal"/>
      <w:lvlText w:val="%1.%2"/>
      <w:lvlJc w:val="left"/>
      <w:pPr>
        <w:ind w:left="1193" w:hanging="781"/>
        <w:jc w:val="left"/>
      </w:pPr>
      <w:rPr>
        <w:rFonts w:hint="default"/>
        <w:lang w:val="es-ES" w:eastAsia="en-US" w:bidi="ar-SA"/>
      </w:rPr>
    </w:lvl>
    <w:lvl w:ilvl="2">
      <w:start w:val="1"/>
      <w:numFmt w:val="decimal"/>
      <w:lvlText w:val="%1.%2.%3."/>
      <w:lvlJc w:val="left"/>
      <w:pPr>
        <w:ind w:left="1193" w:hanging="781"/>
        <w:jc w:val="left"/>
      </w:pPr>
      <w:rPr>
        <w:rFonts w:ascii="Verdana" w:eastAsia="Verdana" w:hAnsi="Verdana" w:cs="Verdana" w:hint="default"/>
        <w:b/>
        <w:bCs/>
        <w:i w:val="0"/>
        <w:iCs w:val="0"/>
        <w:spacing w:val="-2"/>
        <w:w w:val="100"/>
        <w:sz w:val="22"/>
        <w:szCs w:val="22"/>
        <w:lang w:val="es-ES" w:eastAsia="en-US" w:bidi="ar-SA"/>
      </w:rPr>
    </w:lvl>
    <w:lvl w:ilvl="3">
      <w:numFmt w:val="bullet"/>
      <w:lvlText w:val="•"/>
      <w:lvlJc w:val="left"/>
      <w:pPr>
        <w:ind w:left="3972" w:hanging="781"/>
      </w:pPr>
      <w:rPr>
        <w:rFonts w:hint="default"/>
        <w:lang w:val="es-ES" w:eastAsia="en-US" w:bidi="ar-SA"/>
      </w:rPr>
    </w:lvl>
    <w:lvl w:ilvl="4">
      <w:numFmt w:val="bullet"/>
      <w:lvlText w:val="•"/>
      <w:lvlJc w:val="left"/>
      <w:pPr>
        <w:ind w:left="4896" w:hanging="781"/>
      </w:pPr>
      <w:rPr>
        <w:rFonts w:hint="default"/>
        <w:lang w:val="es-ES" w:eastAsia="en-US" w:bidi="ar-SA"/>
      </w:rPr>
    </w:lvl>
    <w:lvl w:ilvl="5">
      <w:numFmt w:val="bullet"/>
      <w:lvlText w:val="•"/>
      <w:lvlJc w:val="left"/>
      <w:pPr>
        <w:ind w:left="5820" w:hanging="781"/>
      </w:pPr>
      <w:rPr>
        <w:rFonts w:hint="default"/>
        <w:lang w:val="es-ES" w:eastAsia="en-US" w:bidi="ar-SA"/>
      </w:rPr>
    </w:lvl>
    <w:lvl w:ilvl="6">
      <w:numFmt w:val="bullet"/>
      <w:lvlText w:val="•"/>
      <w:lvlJc w:val="left"/>
      <w:pPr>
        <w:ind w:left="6744" w:hanging="781"/>
      </w:pPr>
      <w:rPr>
        <w:rFonts w:hint="default"/>
        <w:lang w:val="es-ES" w:eastAsia="en-US" w:bidi="ar-SA"/>
      </w:rPr>
    </w:lvl>
    <w:lvl w:ilvl="7">
      <w:numFmt w:val="bullet"/>
      <w:lvlText w:val="•"/>
      <w:lvlJc w:val="left"/>
      <w:pPr>
        <w:ind w:left="7668" w:hanging="781"/>
      </w:pPr>
      <w:rPr>
        <w:rFonts w:hint="default"/>
        <w:lang w:val="es-ES" w:eastAsia="en-US" w:bidi="ar-SA"/>
      </w:rPr>
    </w:lvl>
    <w:lvl w:ilvl="8">
      <w:numFmt w:val="bullet"/>
      <w:lvlText w:val="•"/>
      <w:lvlJc w:val="left"/>
      <w:pPr>
        <w:ind w:left="8592" w:hanging="781"/>
      </w:pPr>
      <w:rPr>
        <w:rFonts w:hint="default"/>
        <w:lang w:val="es-ES" w:eastAsia="en-US" w:bidi="ar-SA"/>
      </w:rPr>
    </w:lvl>
  </w:abstractNum>
  <w:abstractNum w:abstractNumId="15" w15:restartNumberingAfterBreak="0">
    <w:nsid w:val="3EBB580A"/>
    <w:multiLevelType w:val="multilevel"/>
    <w:tmpl w:val="603C3972"/>
    <w:lvl w:ilvl="0">
      <w:start w:val="7"/>
      <w:numFmt w:val="decimal"/>
      <w:lvlText w:val="%1"/>
      <w:lvlJc w:val="left"/>
      <w:pPr>
        <w:ind w:left="1373" w:hanging="720"/>
        <w:jc w:val="left"/>
      </w:pPr>
      <w:rPr>
        <w:rFonts w:hint="default"/>
        <w:lang w:val="es-ES" w:eastAsia="en-US" w:bidi="ar-SA"/>
      </w:rPr>
    </w:lvl>
    <w:lvl w:ilvl="1">
      <w:start w:val="2"/>
      <w:numFmt w:val="decimal"/>
      <w:lvlText w:val="%1.%2"/>
      <w:lvlJc w:val="left"/>
      <w:pPr>
        <w:ind w:left="1373" w:hanging="720"/>
        <w:jc w:val="left"/>
      </w:pPr>
      <w:rPr>
        <w:rFonts w:hint="default"/>
        <w:lang w:val="es-ES" w:eastAsia="en-US" w:bidi="ar-SA"/>
      </w:rPr>
    </w:lvl>
    <w:lvl w:ilvl="2">
      <w:start w:val="4"/>
      <w:numFmt w:val="decimal"/>
      <w:lvlText w:val="%1.%2.%3"/>
      <w:lvlJc w:val="left"/>
      <w:pPr>
        <w:ind w:left="1373" w:hanging="720"/>
        <w:jc w:val="left"/>
      </w:pPr>
      <w:rPr>
        <w:rFonts w:ascii="Verdana" w:eastAsia="Verdana" w:hAnsi="Verdana" w:cs="Verdana" w:hint="default"/>
        <w:b/>
        <w:bCs/>
        <w:i w:val="0"/>
        <w:iCs w:val="0"/>
        <w:spacing w:val="-2"/>
        <w:w w:val="100"/>
        <w:sz w:val="22"/>
        <w:szCs w:val="22"/>
        <w:lang w:val="es-ES" w:eastAsia="en-US" w:bidi="ar-SA"/>
      </w:rPr>
    </w:lvl>
    <w:lvl w:ilvl="3">
      <w:numFmt w:val="bullet"/>
      <w:lvlText w:val="•"/>
      <w:lvlJc w:val="left"/>
      <w:pPr>
        <w:ind w:left="4098" w:hanging="720"/>
      </w:pPr>
      <w:rPr>
        <w:rFonts w:hint="default"/>
        <w:lang w:val="es-ES" w:eastAsia="en-US" w:bidi="ar-SA"/>
      </w:rPr>
    </w:lvl>
    <w:lvl w:ilvl="4">
      <w:numFmt w:val="bullet"/>
      <w:lvlText w:val="•"/>
      <w:lvlJc w:val="left"/>
      <w:pPr>
        <w:ind w:left="5004" w:hanging="720"/>
      </w:pPr>
      <w:rPr>
        <w:rFonts w:hint="default"/>
        <w:lang w:val="es-ES" w:eastAsia="en-US" w:bidi="ar-SA"/>
      </w:rPr>
    </w:lvl>
    <w:lvl w:ilvl="5">
      <w:numFmt w:val="bullet"/>
      <w:lvlText w:val="•"/>
      <w:lvlJc w:val="left"/>
      <w:pPr>
        <w:ind w:left="5910" w:hanging="720"/>
      </w:pPr>
      <w:rPr>
        <w:rFonts w:hint="default"/>
        <w:lang w:val="es-ES" w:eastAsia="en-US" w:bidi="ar-SA"/>
      </w:rPr>
    </w:lvl>
    <w:lvl w:ilvl="6">
      <w:numFmt w:val="bullet"/>
      <w:lvlText w:val="•"/>
      <w:lvlJc w:val="left"/>
      <w:pPr>
        <w:ind w:left="6816" w:hanging="720"/>
      </w:pPr>
      <w:rPr>
        <w:rFonts w:hint="default"/>
        <w:lang w:val="es-ES" w:eastAsia="en-US" w:bidi="ar-SA"/>
      </w:rPr>
    </w:lvl>
    <w:lvl w:ilvl="7">
      <w:numFmt w:val="bullet"/>
      <w:lvlText w:val="•"/>
      <w:lvlJc w:val="left"/>
      <w:pPr>
        <w:ind w:left="7722" w:hanging="720"/>
      </w:pPr>
      <w:rPr>
        <w:rFonts w:hint="default"/>
        <w:lang w:val="es-ES" w:eastAsia="en-US" w:bidi="ar-SA"/>
      </w:rPr>
    </w:lvl>
    <w:lvl w:ilvl="8">
      <w:numFmt w:val="bullet"/>
      <w:lvlText w:val="•"/>
      <w:lvlJc w:val="left"/>
      <w:pPr>
        <w:ind w:left="8628" w:hanging="720"/>
      </w:pPr>
      <w:rPr>
        <w:rFonts w:hint="default"/>
        <w:lang w:val="es-ES" w:eastAsia="en-US" w:bidi="ar-SA"/>
      </w:rPr>
    </w:lvl>
  </w:abstractNum>
  <w:abstractNum w:abstractNumId="16" w15:restartNumberingAfterBreak="0">
    <w:nsid w:val="3EBD1AEF"/>
    <w:multiLevelType w:val="hybridMultilevel"/>
    <w:tmpl w:val="0218B3E2"/>
    <w:lvl w:ilvl="0" w:tplc="9A565D2C">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FC5882AC">
      <w:numFmt w:val="bullet"/>
      <w:lvlText w:val="•"/>
      <w:lvlJc w:val="left"/>
      <w:pPr>
        <w:ind w:left="2070" w:hanging="360"/>
      </w:pPr>
      <w:rPr>
        <w:rFonts w:hint="default"/>
        <w:lang w:val="es-ES" w:eastAsia="en-US" w:bidi="ar-SA"/>
      </w:rPr>
    </w:lvl>
    <w:lvl w:ilvl="2" w:tplc="A87AD17C">
      <w:numFmt w:val="bullet"/>
      <w:lvlText w:val="•"/>
      <w:lvlJc w:val="left"/>
      <w:pPr>
        <w:ind w:left="3000" w:hanging="360"/>
      </w:pPr>
      <w:rPr>
        <w:rFonts w:hint="default"/>
        <w:lang w:val="es-ES" w:eastAsia="en-US" w:bidi="ar-SA"/>
      </w:rPr>
    </w:lvl>
    <w:lvl w:ilvl="3" w:tplc="FA76476E">
      <w:numFmt w:val="bullet"/>
      <w:lvlText w:val="•"/>
      <w:lvlJc w:val="left"/>
      <w:pPr>
        <w:ind w:left="3930" w:hanging="360"/>
      </w:pPr>
      <w:rPr>
        <w:rFonts w:hint="default"/>
        <w:lang w:val="es-ES" w:eastAsia="en-US" w:bidi="ar-SA"/>
      </w:rPr>
    </w:lvl>
    <w:lvl w:ilvl="4" w:tplc="990C08EA">
      <w:numFmt w:val="bullet"/>
      <w:lvlText w:val="•"/>
      <w:lvlJc w:val="left"/>
      <w:pPr>
        <w:ind w:left="4860" w:hanging="360"/>
      </w:pPr>
      <w:rPr>
        <w:rFonts w:hint="default"/>
        <w:lang w:val="es-ES" w:eastAsia="en-US" w:bidi="ar-SA"/>
      </w:rPr>
    </w:lvl>
    <w:lvl w:ilvl="5" w:tplc="58F4DCDA">
      <w:numFmt w:val="bullet"/>
      <w:lvlText w:val="•"/>
      <w:lvlJc w:val="left"/>
      <w:pPr>
        <w:ind w:left="5790" w:hanging="360"/>
      </w:pPr>
      <w:rPr>
        <w:rFonts w:hint="default"/>
        <w:lang w:val="es-ES" w:eastAsia="en-US" w:bidi="ar-SA"/>
      </w:rPr>
    </w:lvl>
    <w:lvl w:ilvl="6" w:tplc="2D8A7D6E">
      <w:numFmt w:val="bullet"/>
      <w:lvlText w:val="•"/>
      <w:lvlJc w:val="left"/>
      <w:pPr>
        <w:ind w:left="6720" w:hanging="360"/>
      </w:pPr>
      <w:rPr>
        <w:rFonts w:hint="default"/>
        <w:lang w:val="es-ES" w:eastAsia="en-US" w:bidi="ar-SA"/>
      </w:rPr>
    </w:lvl>
    <w:lvl w:ilvl="7" w:tplc="71F42C52">
      <w:numFmt w:val="bullet"/>
      <w:lvlText w:val="•"/>
      <w:lvlJc w:val="left"/>
      <w:pPr>
        <w:ind w:left="7650" w:hanging="360"/>
      </w:pPr>
      <w:rPr>
        <w:rFonts w:hint="default"/>
        <w:lang w:val="es-ES" w:eastAsia="en-US" w:bidi="ar-SA"/>
      </w:rPr>
    </w:lvl>
    <w:lvl w:ilvl="8" w:tplc="B388DA0E">
      <w:numFmt w:val="bullet"/>
      <w:lvlText w:val="•"/>
      <w:lvlJc w:val="left"/>
      <w:pPr>
        <w:ind w:left="8580" w:hanging="360"/>
      </w:pPr>
      <w:rPr>
        <w:rFonts w:hint="default"/>
        <w:lang w:val="es-ES" w:eastAsia="en-US" w:bidi="ar-SA"/>
      </w:rPr>
    </w:lvl>
  </w:abstractNum>
  <w:abstractNum w:abstractNumId="17" w15:restartNumberingAfterBreak="0">
    <w:nsid w:val="45051529"/>
    <w:multiLevelType w:val="multilevel"/>
    <w:tmpl w:val="E5DEFCD4"/>
    <w:lvl w:ilvl="0">
      <w:start w:val="6"/>
      <w:numFmt w:val="decimal"/>
      <w:lvlText w:val="%1"/>
      <w:lvlJc w:val="left"/>
      <w:pPr>
        <w:ind w:left="957" w:hanging="546"/>
        <w:jc w:val="left"/>
      </w:pPr>
      <w:rPr>
        <w:rFonts w:hint="default"/>
        <w:lang w:val="es-ES" w:eastAsia="en-US" w:bidi="ar-SA"/>
      </w:rPr>
    </w:lvl>
    <w:lvl w:ilvl="1">
      <w:start w:val="3"/>
      <w:numFmt w:val="decimal"/>
      <w:lvlText w:val="%1.%2."/>
      <w:lvlJc w:val="left"/>
      <w:pPr>
        <w:ind w:left="957" w:hanging="546"/>
        <w:jc w:val="left"/>
      </w:pPr>
      <w:rPr>
        <w:rFonts w:ascii="Verdana" w:eastAsia="Verdana" w:hAnsi="Verdana" w:cs="Verdana" w:hint="default"/>
        <w:b/>
        <w:bCs/>
        <w:i/>
        <w:iCs/>
        <w:spacing w:val="-2"/>
        <w:w w:val="100"/>
        <w:sz w:val="22"/>
        <w:szCs w:val="22"/>
        <w:lang w:val="es-ES" w:eastAsia="en-US" w:bidi="ar-SA"/>
      </w:rPr>
    </w:lvl>
    <w:lvl w:ilvl="2">
      <w:numFmt w:val="bullet"/>
      <w:lvlText w:val="•"/>
      <w:lvlJc w:val="left"/>
      <w:pPr>
        <w:ind w:left="2856" w:hanging="546"/>
      </w:pPr>
      <w:rPr>
        <w:rFonts w:hint="default"/>
        <w:lang w:val="es-ES" w:eastAsia="en-US" w:bidi="ar-SA"/>
      </w:rPr>
    </w:lvl>
    <w:lvl w:ilvl="3">
      <w:numFmt w:val="bullet"/>
      <w:lvlText w:val="•"/>
      <w:lvlJc w:val="left"/>
      <w:pPr>
        <w:ind w:left="3804" w:hanging="546"/>
      </w:pPr>
      <w:rPr>
        <w:rFonts w:hint="default"/>
        <w:lang w:val="es-ES" w:eastAsia="en-US" w:bidi="ar-SA"/>
      </w:rPr>
    </w:lvl>
    <w:lvl w:ilvl="4">
      <w:numFmt w:val="bullet"/>
      <w:lvlText w:val="•"/>
      <w:lvlJc w:val="left"/>
      <w:pPr>
        <w:ind w:left="4752" w:hanging="546"/>
      </w:pPr>
      <w:rPr>
        <w:rFonts w:hint="default"/>
        <w:lang w:val="es-ES" w:eastAsia="en-US" w:bidi="ar-SA"/>
      </w:rPr>
    </w:lvl>
    <w:lvl w:ilvl="5">
      <w:numFmt w:val="bullet"/>
      <w:lvlText w:val="•"/>
      <w:lvlJc w:val="left"/>
      <w:pPr>
        <w:ind w:left="5700" w:hanging="546"/>
      </w:pPr>
      <w:rPr>
        <w:rFonts w:hint="default"/>
        <w:lang w:val="es-ES" w:eastAsia="en-US" w:bidi="ar-SA"/>
      </w:rPr>
    </w:lvl>
    <w:lvl w:ilvl="6">
      <w:numFmt w:val="bullet"/>
      <w:lvlText w:val="•"/>
      <w:lvlJc w:val="left"/>
      <w:pPr>
        <w:ind w:left="6648" w:hanging="546"/>
      </w:pPr>
      <w:rPr>
        <w:rFonts w:hint="default"/>
        <w:lang w:val="es-ES" w:eastAsia="en-US" w:bidi="ar-SA"/>
      </w:rPr>
    </w:lvl>
    <w:lvl w:ilvl="7">
      <w:numFmt w:val="bullet"/>
      <w:lvlText w:val="•"/>
      <w:lvlJc w:val="left"/>
      <w:pPr>
        <w:ind w:left="7596" w:hanging="546"/>
      </w:pPr>
      <w:rPr>
        <w:rFonts w:hint="default"/>
        <w:lang w:val="es-ES" w:eastAsia="en-US" w:bidi="ar-SA"/>
      </w:rPr>
    </w:lvl>
    <w:lvl w:ilvl="8">
      <w:numFmt w:val="bullet"/>
      <w:lvlText w:val="•"/>
      <w:lvlJc w:val="left"/>
      <w:pPr>
        <w:ind w:left="8544" w:hanging="546"/>
      </w:pPr>
      <w:rPr>
        <w:rFonts w:hint="default"/>
        <w:lang w:val="es-ES" w:eastAsia="en-US" w:bidi="ar-SA"/>
      </w:rPr>
    </w:lvl>
  </w:abstractNum>
  <w:abstractNum w:abstractNumId="18" w15:restartNumberingAfterBreak="0">
    <w:nsid w:val="46C66B52"/>
    <w:multiLevelType w:val="multilevel"/>
    <w:tmpl w:val="C8EA418A"/>
    <w:lvl w:ilvl="0">
      <w:start w:val="4"/>
      <w:numFmt w:val="decimal"/>
      <w:lvlText w:val="%1"/>
      <w:lvlJc w:val="left"/>
      <w:pPr>
        <w:ind w:left="1147" w:hanging="514"/>
        <w:jc w:val="left"/>
      </w:pPr>
      <w:rPr>
        <w:rFonts w:hint="default"/>
        <w:lang w:val="es-ES" w:eastAsia="en-US" w:bidi="ar-SA"/>
      </w:rPr>
    </w:lvl>
    <w:lvl w:ilvl="1">
      <w:start w:val="1"/>
      <w:numFmt w:val="decimal"/>
      <w:lvlText w:val="%1.%2."/>
      <w:lvlJc w:val="left"/>
      <w:pPr>
        <w:ind w:left="1147" w:hanging="514"/>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19" w15:restartNumberingAfterBreak="0">
    <w:nsid w:val="47D87D4E"/>
    <w:multiLevelType w:val="hybridMultilevel"/>
    <w:tmpl w:val="B896E0B2"/>
    <w:lvl w:ilvl="0" w:tplc="98268AC2">
      <w:numFmt w:val="bullet"/>
      <w:lvlText w:val=""/>
      <w:lvlJc w:val="left"/>
      <w:pPr>
        <w:ind w:left="1188" w:hanging="360"/>
      </w:pPr>
      <w:rPr>
        <w:rFonts w:ascii="Symbol" w:eastAsia="Symbol" w:hAnsi="Symbol" w:cs="Symbol" w:hint="default"/>
        <w:b w:val="0"/>
        <w:bCs w:val="0"/>
        <w:i w:val="0"/>
        <w:iCs w:val="0"/>
        <w:spacing w:val="0"/>
        <w:w w:val="100"/>
        <w:sz w:val="22"/>
        <w:szCs w:val="22"/>
        <w:lang w:val="es-ES" w:eastAsia="en-US" w:bidi="ar-SA"/>
      </w:rPr>
    </w:lvl>
    <w:lvl w:ilvl="1" w:tplc="C532C2CC">
      <w:numFmt w:val="bullet"/>
      <w:lvlText w:val="•"/>
      <w:lvlJc w:val="left"/>
      <w:pPr>
        <w:ind w:left="2106" w:hanging="360"/>
      </w:pPr>
      <w:rPr>
        <w:rFonts w:hint="default"/>
        <w:lang w:val="es-ES" w:eastAsia="en-US" w:bidi="ar-SA"/>
      </w:rPr>
    </w:lvl>
    <w:lvl w:ilvl="2" w:tplc="9628E6EC">
      <w:numFmt w:val="bullet"/>
      <w:lvlText w:val="•"/>
      <w:lvlJc w:val="left"/>
      <w:pPr>
        <w:ind w:left="3032" w:hanging="360"/>
      </w:pPr>
      <w:rPr>
        <w:rFonts w:hint="default"/>
        <w:lang w:val="es-ES" w:eastAsia="en-US" w:bidi="ar-SA"/>
      </w:rPr>
    </w:lvl>
    <w:lvl w:ilvl="3" w:tplc="94480D44">
      <w:numFmt w:val="bullet"/>
      <w:lvlText w:val="•"/>
      <w:lvlJc w:val="left"/>
      <w:pPr>
        <w:ind w:left="3958" w:hanging="360"/>
      </w:pPr>
      <w:rPr>
        <w:rFonts w:hint="default"/>
        <w:lang w:val="es-ES" w:eastAsia="en-US" w:bidi="ar-SA"/>
      </w:rPr>
    </w:lvl>
    <w:lvl w:ilvl="4" w:tplc="45729CF0">
      <w:numFmt w:val="bullet"/>
      <w:lvlText w:val="•"/>
      <w:lvlJc w:val="left"/>
      <w:pPr>
        <w:ind w:left="4884" w:hanging="360"/>
      </w:pPr>
      <w:rPr>
        <w:rFonts w:hint="default"/>
        <w:lang w:val="es-ES" w:eastAsia="en-US" w:bidi="ar-SA"/>
      </w:rPr>
    </w:lvl>
    <w:lvl w:ilvl="5" w:tplc="48009C9E">
      <w:numFmt w:val="bullet"/>
      <w:lvlText w:val="•"/>
      <w:lvlJc w:val="left"/>
      <w:pPr>
        <w:ind w:left="5810" w:hanging="360"/>
      </w:pPr>
      <w:rPr>
        <w:rFonts w:hint="default"/>
        <w:lang w:val="es-ES" w:eastAsia="en-US" w:bidi="ar-SA"/>
      </w:rPr>
    </w:lvl>
    <w:lvl w:ilvl="6" w:tplc="DC5A0F88">
      <w:numFmt w:val="bullet"/>
      <w:lvlText w:val="•"/>
      <w:lvlJc w:val="left"/>
      <w:pPr>
        <w:ind w:left="6736" w:hanging="360"/>
      </w:pPr>
      <w:rPr>
        <w:rFonts w:hint="default"/>
        <w:lang w:val="es-ES" w:eastAsia="en-US" w:bidi="ar-SA"/>
      </w:rPr>
    </w:lvl>
    <w:lvl w:ilvl="7" w:tplc="111A5066">
      <w:numFmt w:val="bullet"/>
      <w:lvlText w:val="•"/>
      <w:lvlJc w:val="left"/>
      <w:pPr>
        <w:ind w:left="7662" w:hanging="360"/>
      </w:pPr>
      <w:rPr>
        <w:rFonts w:hint="default"/>
        <w:lang w:val="es-ES" w:eastAsia="en-US" w:bidi="ar-SA"/>
      </w:rPr>
    </w:lvl>
    <w:lvl w:ilvl="8" w:tplc="D7BCDBBE">
      <w:numFmt w:val="bullet"/>
      <w:lvlText w:val="•"/>
      <w:lvlJc w:val="left"/>
      <w:pPr>
        <w:ind w:left="8588" w:hanging="360"/>
      </w:pPr>
      <w:rPr>
        <w:rFonts w:hint="default"/>
        <w:lang w:val="es-ES" w:eastAsia="en-US" w:bidi="ar-SA"/>
      </w:rPr>
    </w:lvl>
  </w:abstractNum>
  <w:abstractNum w:abstractNumId="20" w15:restartNumberingAfterBreak="0">
    <w:nsid w:val="4B8D33E5"/>
    <w:multiLevelType w:val="multilevel"/>
    <w:tmpl w:val="476A3A50"/>
    <w:lvl w:ilvl="0">
      <w:start w:val="5"/>
      <w:numFmt w:val="decimal"/>
      <w:lvlText w:val="%1"/>
      <w:lvlJc w:val="left"/>
      <w:pPr>
        <w:ind w:left="957" w:hanging="546"/>
        <w:jc w:val="left"/>
      </w:pPr>
      <w:rPr>
        <w:rFonts w:hint="default"/>
        <w:lang w:val="es-ES" w:eastAsia="en-US" w:bidi="ar-SA"/>
      </w:rPr>
    </w:lvl>
    <w:lvl w:ilvl="1">
      <w:start w:val="1"/>
      <w:numFmt w:val="decimal"/>
      <w:lvlText w:val="%1.%2."/>
      <w:lvlJc w:val="left"/>
      <w:pPr>
        <w:ind w:left="957" w:hanging="546"/>
        <w:jc w:val="left"/>
      </w:pPr>
      <w:rPr>
        <w:rFonts w:ascii="Verdana" w:eastAsia="Verdana" w:hAnsi="Verdana" w:cs="Verdana" w:hint="default"/>
        <w:b/>
        <w:bCs/>
        <w:i/>
        <w:iCs/>
        <w:spacing w:val="-2"/>
        <w:w w:val="100"/>
        <w:sz w:val="22"/>
        <w:szCs w:val="22"/>
        <w:lang w:val="es-ES" w:eastAsia="en-US" w:bidi="ar-SA"/>
      </w:rPr>
    </w:lvl>
    <w:lvl w:ilvl="2">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21" w15:restartNumberingAfterBreak="0">
    <w:nsid w:val="55067C9C"/>
    <w:multiLevelType w:val="multilevel"/>
    <w:tmpl w:val="98E89236"/>
    <w:lvl w:ilvl="0">
      <w:start w:val="5"/>
      <w:numFmt w:val="decimal"/>
      <w:lvlText w:val="%1"/>
      <w:lvlJc w:val="left"/>
      <w:pPr>
        <w:ind w:left="1068" w:hanging="435"/>
        <w:jc w:val="left"/>
      </w:pPr>
      <w:rPr>
        <w:rFonts w:hint="default"/>
        <w:lang w:val="es-ES" w:eastAsia="en-US" w:bidi="ar-SA"/>
      </w:rPr>
    </w:lvl>
    <w:lvl w:ilvl="1">
      <w:start w:val="3"/>
      <w:numFmt w:val="decimal"/>
      <w:lvlText w:val="%1.%2"/>
      <w:lvlJc w:val="left"/>
      <w:pPr>
        <w:ind w:left="1068" w:hanging="435"/>
        <w:jc w:val="left"/>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586" w:hanging="735"/>
        <w:jc w:val="left"/>
      </w:pPr>
      <w:rPr>
        <w:rFonts w:ascii="Verdana" w:eastAsia="Verdana" w:hAnsi="Verdana" w:cs="Verdana" w:hint="default"/>
        <w:b w:val="0"/>
        <w:bCs w:val="0"/>
        <w:i/>
        <w:iCs/>
        <w:spacing w:val="-2"/>
        <w:w w:val="100"/>
        <w:sz w:val="22"/>
        <w:szCs w:val="22"/>
        <w:lang w:val="es-ES" w:eastAsia="en-US" w:bidi="ar-SA"/>
      </w:rPr>
    </w:lvl>
    <w:lvl w:ilvl="3">
      <w:numFmt w:val="bullet"/>
      <w:lvlText w:val="•"/>
      <w:lvlJc w:val="left"/>
      <w:pPr>
        <w:ind w:left="3548" w:hanging="735"/>
      </w:pPr>
      <w:rPr>
        <w:rFonts w:hint="default"/>
        <w:lang w:val="es-ES" w:eastAsia="en-US" w:bidi="ar-SA"/>
      </w:rPr>
    </w:lvl>
    <w:lvl w:ilvl="4">
      <w:numFmt w:val="bullet"/>
      <w:lvlText w:val="•"/>
      <w:lvlJc w:val="left"/>
      <w:pPr>
        <w:ind w:left="4533" w:hanging="735"/>
      </w:pPr>
      <w:rPr>
        <w:rFonts w:hint="default"/>
        <w:lang w:val="es-ES" w:eastAsia="en-US" w:bidi="ar-SA"/>
      </w:rPr>
    </w:lvl>
    <w:lvl w:ilvl="5">
      <w:numFmt w:val="bullet"/>
      <w:lvlText w:val="•"/>
      <w:lvlJc w:val="left"/>
      <w:pPr>
        <w:ind w:left="5517" w:hanging="735"/>
      </w:pPr>
      <w:rPr>
        <w:rFonts w:hint="default"/>
        <w:lang w:val="es-ES" w:eastAsia="en-US" w:bidi="ar-SA"/>
      </w:rPr>
    </w:lvl>
    <w:lvl w:ilvl="6">
      <w:numFmt w:val="bullet"/>
      <w:lvlText w:val="•"/>
      <w:lvlJc w:val="left"/>
      <w:pPr>
        <w:ind w:left="6502" w:hanging="735"/>
      </w:pPr>
      <w:rPr>
        <w:rFonts w:hint="default"/>
        <w:lang w:val="es-ES" w:eastAsia="en-US" w:bidi="ar-SA"/>
      </w:rPr>
    </w:lvl>
    <w:lvl w:ilvl="7">
      <w:numFmt w:val="bullet"/>
      <w:lvlText w:val="•"/>
      <w:lvlJc w:val="left"/>
      <w:pPr>
        <w:ind w:left="7486" w:hanging="735"/>
      </w:pPr>
      <w:rPr>
        <w:rFonts w:hint="default"/>
        <w:lang w:val="es-ES" w:eastAsia="en-US" w:bidi="ar-SA"/>
      </w:rPr>
    </w:lvl>
    <w:lvl w:ilvl="8">
      <w:numFmt w:val="bullet"/>
      <w:lvlText w:val="•"/>
      <w:lvlJc w:val="left"/>
      <w:pPr>
        <w:ind w:left="8471" w:hanging="735"/>
      </w:pPr>
      <w:rPr>
        <w:rFonts w:hint="default"/>
        <w:lang w:val="es-ES" w:eastAsia="en-US" w:bidi="ar-SA"/>
      </w:rPr>
    </w:lvl>
  </w:abstractNum>
  <w:abstractNum w:abstractNumId="22" w15:restartNumberingAfterBreak="0">
    <w:nsid w:val="58847D0D"/>
    <w:multiLevelType w:val="hybridMultilevel"/>
    <w:tmpl w:val="5302E532"/>
    <w:lvl w:ilvl="0" w:tplc="3402A098">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1" w:tplc="874E289E">
      <w:numFmt w:val="bullet"/>
      <w:lvlText w:val="•"/>
      <w:lvlJc w:val="left"/>
      <w:pPr>
        <w:ind w:left="2070" w:hanging="360"/>
      </w:pPr>
      <w:rPr>
        <w:rFonts w:hint="default"/>
        <w:lang w:val="es-ES" w:eastAsia="en-US" w:bidi="ar-SA"/>
      </w:rPr>
    </w:lvl>
    <w:lvl w:ilvl="2" w:tplc="9CE8F6A8">
      <w:numFmt w:val="bullet"/>
      <w:lvlText w:val="•"/>
      <w:lvlJc w:val="left"/>
      <w:pPr>
        <w:ind w:left="3000" w:hanging="360"/>
      </w:pPr>
      <w:rPr>
        <w:rFonts w:hint="default"/>
        <w:lang w:val="es-ES" w:eastAsia="en-US" w:bidi="ar-SA"/>
      </w:rPr>
    </w:lvl>
    <w:lvl w:ilvl="3" w:tplc="3342C31C">
      <w:numFmt w:val="bullet"/>
      <w:lvlText w:val="•"/>
      <w:lvlJc w:val="left"/>
      <w:pPr>
        <w:ind w:left="3930" w:hanging="360"/>
      </w:pPr>
      <w:rPr>
        <w:rFonts w:hint="default"/>
        <w:lang w:val="es-ES" w:eastAsia="en-US" w:bidi="ar-SA"/>
      </w:rPr>
    </w:lvl>
    <w:lvl w:ilvl="4" w:tplc="96360312">
      <w:numFmt w:val="bullet"/>
      <w:lvlText w:val="•"/>
      <w:lvlJc w:val="left"/>
      <w:pPr>
        <w:ind w:left="4860" w:hanging="360"/>
      </w:pPr>
      <w:rPr>
        <w:rFonts w:hint="default"/>
        <w:lang w:val="es-ES" w:eastAsia="en-US" w:bidi="ar-SA"/>
      </w:rPr>
    </w:lvl>
    <w:lvl w:ilvl="5" w:tplc="2EF4D2CA">
      <w:numFmt w:val="bullet"/>
      <w:lvlText w:val="•"/>
      <w:lvlJc w:val="left"/>
      <w:pPr>
        <w:ind w:left="5790" w:hanging="360"/>
      </w:pPr>
      <w:rPr>
        <w:rFonts w:hint="default"/>
        <w:lang w:val="es-ES" w:eastAsia="en-US" w:bidi="ar-SA"/>
      </w:rPr>
    </w:lvl>
    <w:lvl w:ilvl="6" w:tplc="0C6870C0">
      <w:numFmt w:val="bullet"/>
      <w:lvlText w:val="•"/>
      <w:lvlJc w:val="left"/>
      <w:pPr>
        <w:ind w:left="6720" w:hanging="360"/>
      </w:pPr>
      <w:rPr>
        <w:rFonts w:hint="default"/>
        <w:lang w:val="es-ES" w:eastAsia="en-US" w:bidi="ar-SA"/>
      </w:rPr>
    </w:lvl>
    <w:lvl w:ilvl="7" w:tplc="118A2B78">
      <w:numFmt w:val="bullet"/>
      <w:lvlText w:val="•"/>
      <w:lvlJc w:val="left"/>
      <w:pPr>
        <w:ind w:left="7650" w:hanging="360"/>
      </w:pPr>
      <w:rPr>
        <w:rFonts w:hint="default"/>
        <w:lang w:val="es-ES" w:eastAsia="en-US" w:bidi="ar-SA"/>
      </w:rPr>
    </w:lvl>
    <w:lvl w:ilvl="8" w:tplc="1AEE6008">
      <w:numFmt w:val="bullet"/>
      <w:lvlText w:val="•"/>
      <w:lvlJc w:val="left"/>
      <w:pPr>
        <w:ind w:left="8580" w:hanging="360"/>
      </w:pPr>
      <w:rPr>
        <w:rFonts w:hint="default"/>
        <w:lang w:val="es-ES" w:eastAsia="en-US" w:bidi="ar-SA"/>
      </w:rPr>
    </w:lvl>
  </w:abstractNum>
  <w:abstractNum w:abstractNumId="23" w15:restartNumberingAfterBreak="0">
    <w:nsid w:val="5C32283A"/>
    <w:multiLevelType w:val="multilevel"/>
    <w:tmpl w:val="0A70C1FE"/>
    <w:lvl w:ilvl="0">
      <w:start w:val="6"/>
      <w:numFmt w:val="decimal"/>
      <w:lvlText w:val="%1"/>
      <w:lvlJc w:val="left"/>
      <w:pPr>
        <w:ind w:left="1147" w:hanging="514"/>
        <w:jc w:val="left"/>
      </w:pPr>
      <w:rPr>
        <w:rFonts w:hint="default"/>
        <w:lang w:val="es-ES" w:eastAsia="en-US" w:bidi="ar-SA"/>
      </w:rPr>
    </w:lvl>
    <w:lvl w:ilvl="1">
      <w:start w:val="3"/>
      <w:numFmt w:val="decimal"/>
      <w:lvlText w:val="%1.%2."/>
      <w:lvlJc w:val="left"/>
      <w:pPr>
        <w:ind w:left="1147" w:hanging="514"/>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24" w15:restartNumberingAfterBreak="0">
    <w:nsid w:val="65D02C33"/>
    <w:multiLevelType w:val="multilevel"/>
    <w:tmpl w:val="B9800E52"/>
    <w:lvl w:ilvl="0">
      <w:start w:val="8"/>
      <w:numFmt w:val="decimal"/>
      <w:lvlText w:val="%1"/>
      <w:lvlJc w:val="left"/>
      <w:pPr>
        <w:ind w:left="1147" w:hanging="514"/>
        <w:jc w:val="left"/>
      </w:pPr>
      <w:rPr>
        <w:rFonts w:hint="default"/>
        <w:lang w:val="es-ES" w:eastAsia="en-US" w:bidi="ar-SA"/>
      </w:rPr>
    </w:lvl>
    <w:lvl w:ilvl="1">
      <w:start w:val="1"/>
      <w:numFmt w:val="decimal"/>
      <w:lvlText w:val="%1.%2."/>
      <w:lvlJc w:val="left"/>
      <w:pPr>
        <w:ind w:left="1147" w:hanging="514"/>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25" w15:restartNumberingAfterBreak="0">
    <w:nsid w:val="6A870D34"/>
    <w:multiLevelType w:val="multilevel"/>
    <w:tmpl w:val="790EA5F2"/>
    <w:lvl w:ilvl="0">
      <w:start w:val="7"/>
      <w:numFmt w:val="decimal"/>
      <w:lvlText w:val="%1"/>
      <w:lvlJc w:val="left"/>
      <w:pPr>
        <w:ind w:left="852" w:hanging="881"/>
        <w:jc w:val="left"/>
      </w:pPr>
      <w:rPr>
        <w:rFonts w:hint="default"/>
        <w:lang w:val="es-ES" w:eastAsia="en-US" w:bidi="ar-SA"/>
      </w:rPr>
    </w:lvl>
    <w:lvl w:ilvl="1">
      <w:start w:val="2"/>
      <w:numFmt w:val="decimal"/>
      <w:lvlText w:val="%1.%2"/>
      <w:lvlJc w:val="left"/>
      <w:pPr>
        <w:ind w:left="852" w:hanging="881"/>
        <w:jc w:val="left"/>
      </w:pPr>
      <w:rPr>
        <w:rFonts w:hint="default"/>
        <w:lang w:val="es-ES" w:eastAsia="en-US" w:bidi="ar-SA"/>
      </w:rPr>
    </w:lvl>
    <w:lvl w:ilvl="2">
      <w:start w:val="4"/>
      <w:numFmt w:val="decimal"/>
      <w:lvlText w:val="%1.%2.%3"/>
      <w:lvlJc w:val="left"/>
      <w:pPr>
        <w:ind w:left="852" w:hanging="881"/>
        <w:jc w:val="left"/>
      </w:pPr>
      <w:rPr>
        <w:rFonts w:ascii="Verdana" w:eastAsia="Verdana" w:hAnsi="Verdana" w:cs="Verdana" w:hint="default"/>
        <w:b w:val="0"/>
        <w:bCs w:val="0"/>
        <w:i w:val="0"/>
        <w:iCs w:val="0"/>
        <w:spacing w:val="-2"/>
        <w:w w:val="100"/>
        <w:sz w:val="22"/>
        <w:szCs w:val="22"/>
        <w:lang w:val="es-ES" w:eastAsia="en-US" w:bidi="ar-SA"/>
      </w:rPr>
    </w:lvl>
    <w:lvl w:ilvl="3">
      <w:numFmt w:val="bullet"/>
      <w:lvlText w:val="•"/>
      <w:lvlJc w:val="left"/>
      <w:pPr>
        <w:ind w:left="3734" w:hanging="881"/>
      </w:pPr>
      <w:rPr>
        <w:rFonts w:hint="default"/>
        <w:lang w:val="es-ES" w:eastAsia="en-US" w:bidi="ar-SA"/>
      </w:rPr>
    </w:lvl>
    <w:lvl w:ilvl="4">
      <w:numFmt w:val="bullet"/>
      <w:lvlText w:val="•"/>
      <w:lvlJc w:val="left"/>
      <w:pPr>
        <w:ind w:left="4692" w:hanging="881"/>
      </w:pPr>
      <w:rPr>
        <w:rFonts w:hint="default"/>
        <w:lang w:val="es-ES" w:eastAsia="en-US" w:bidi="ar-SA"/>
      </w:rPr>
    </w:lvl>
    <w:lvl w:ilvl="5">
      <w:numFmt w:val="bullet"/>
      <w:lvlText w:val="•"/>
      <w:lvlJc w:val="left"/>
      <w:pPr>
        <w:ind w:left="5650" w:hanging="881"/>
      </w:pPr>
      <w:rPr>
        <w:rFonts w:hint="default"/>
        <w:lang w:val="es-ES" w:eastAsia="en-US" w:bidi="ar-SA"/>
      </w:rPr>
    </w:lvl>
    <w:lvl w:ilvl="6">
      <w:numFmt w:val="bullet"/>
      <w:lvlText w:val="•"/>
      <w:lvlJc w:val="left"/>
      <w:pPr>
        <w:ind w:left="6608" w:hanging="881"/>
      </w:pPr>
      <w:rPr>
        <w:rFonts w:hint="default"/>
        <w:lang w:val="es-ES" w:eastAsia="en-US" w:bidi="ar-SA"/>
      </w:rPr>
    </w:lvl>
    <w:lvl w:ilvl="7">
      <w:numFmt w:val="bullet"/>
      <w:lvlText w:val="•"/>
      <w:lvlJc w:val="left"/>
      <w:pPr>
        <w:ind w:left="7566" w:hanging="881"/>
      </w:pPr>
      <w:rPr>
        <w:rFonts w:hint="default"/>
        <w:lang w:val="es-ES" w:eastAsia="en-US" w:bidi="ar-SA"/>
      </w:rPr>
    </w:lvl>
    <w:lvl w:ilvl="8">
      <w:numFmt w:val="bullet"/>
      <w:lvlText w:val="•"/>
      <w:lvlJc w:val="left"/>
      <w:pPr>
        <w:ind w:left="8524" w:hanging="881"/>
      </w:pPr>
      <w:rPr>
        <w:rFonts w:hint="default"/>
        <w:lang w:val="es-ES" w:eastAsia="en-US" w:bidi="ar-SA"/>
      </w:rPr>
    </w:lvl>
  </w:abstractNum>
  <w:abstractNum w:abstractNumId="26" w15:restartNumberingAfterBreak="0">
    <w:nsid w:val="6CE60CE2"/>
    <w:multiLevelType w:val="hybridMultilevel"/>
    <w:tmpl w:val="FC84FADA"/>
    <w:lvl w:ilvl="0" w:tplc="0D90D2F4">
      <w:numFmt w:val="bullet"/>
      <w:lvlText w:val=""/>
      <w:lvlJc w:val="left"/>
      <w:pPr>
        <w:ind w:left="1133" w:hanging="360"/>
      </w:pPr>
      <w:rPr>
        <w:rFonts w:ascii="Symbol" w:eastAsia="Symbol" w:hAnsi="Symbol" w:cs="Symbol" w:hint="default"/>
        <w:b w:val="0"/>
        <w:bCs w:val="0"/>
        <w:i w:val="0"/>
        <w:iCs w:val="0"/>
        <w:spacing w:val="0"/>
        <w:w w:val="100"/>
        <w:sz w:val="24"/>
        <w:szCs w:val="24"/>
        <w:lang w:val="es-ES" w:eastAsia="en-US" w:bidi="ar-SA"/>
      </w:rPr>
    </w:lvl>
    <w:lvl w:ilvl="1" w:tplc="6ACCA876">
      <w:numFmt w:val="bullet"/>
      <w:lvlText w:val="•"/>
      <w:lvlJc w:val="left"/>
      <w:pPr>
        <w:ind w:left="2070" w:hanging="360"/>
      </w:pPr>
      <w:rPr>
        <w:rFonts w:hint="default"/>
        <w:lang w:val="es-ES" w:eastAsia="en-US" w:bidi="ar-SA"/>
      </w:rPr>
    </w:lvl>
    <w:lvl w:ilvl="2" w:tplc="6560A99E">
      <w:numFmt w:val="bullet"/>
      <w:lvlText w:val="•"/>
      <w:lvlJc w:val="left"/>
      <w:pPr>
        <w:ind w:left="3000" w:hanging="360"/>
      </w:pPr>
      <w:rPr>
        <w:rFonts w:hint="default"/>
        <w:lang w:val="es-ES" w:eastAsia="en-US" w:bidi="ar-SA"/>
      </w:rPr>
    </w:lvl>
    <w:lvl w:ilvl="3" w:tplc="859AEFB4">
      <w:numFmt w:val="bullet"/>
      <w:lvlText w:val="•"/>
      <w:lvlJc w:val="left"/>
      <w:pPr>
        <w:ind w:left="3930" w:hanging="360"/>
      </w:pPr>
      <w:rPr>
        <w:rFonts w:hint="default"/>
        <w:lang w:val="es-ES" w:eastAsia="en-US" w:bidi="ar-SA"/>
      </w:rPr>
    </w:lvl>
    <w:lvl w:ilvl="4" w:tplc="8E6C3AFE">
      <w:numFmt w:val="bullet"/>
      <w:lvlText w:val="•"/>
      <w:lvlJc w:val="left"/>
      <w:pPr>
        <w:ind w:left="4860" w:hanging="360"/>
      </w:pPr>
      <w:rPr>
        <w:rFonts w:hint="default"/>
        <w:lang w:val="es-ES" w:eastAsia="en-US" w:bidi="ar-SA"/>
      </w:rPr>
    </w:lvl>
    <w:lvl w:ilvl="5" w:tplc="9232037C">
      <w:numFmt w:val="bullet"/>
      <w:lvlText w:val="•"/>
      <w:lvlJc w:val="left"/>
      <w:pPr>
        <w:ind w:left="5790" w:hanging="360"/>
      </w:pPr>
      <w:rPr>
        <w:rFonts w:hint="default"/>
        <w:lang w:val="es-ES" w:eastAsia="en-US" w:bidi="ar-SA"/>
      </w:rPr>
    </w:lvl>
    <w:lvl w:ilvl="6" w:tplc="0F5CC154">
      <w:numFmt w:val="bullet"/>
      <w:lvlText w:val="•"/>
      <w:lvlJc w:val="left"/>
      <w:pPr>
        <w:ind w:left="6720" w:hanging="360"/>
      </w:pPr>
      <w:rPr>
        <w:rFonts w:hint="default"/>
        <w:lang w:val="es-ES" w:eastAsia="en-US" w:bidi="ar-SA"/>
      </w:rPr>
    </w:lvl>
    <w:lvl w:ilvl="7" w:tplc="2D241FD4">
      <w:numFmt w:val="bullet"/>
      <w:lvlText w:val="•"/>
      <w:lvlJc w:val="left"/>
      <w:pPr>
        <w:ind w:left="7650" w:hanging="360"/>
      </w:pPr>
      <w:rPr>
        <w:rFonts w:hint="default"/>
        <w:lang w:val="es-ES" w:eastAsia="en-US" w:bidi="ar-SA"/>
      </w:rPr>
    </w:lvl>
    <w:lvl w:ilvl="8" w:tplc="50D4528A">
      <w:numFmt w:val="bullet"/>
      <w:lvlText w:val="•"/>
      <w:lvlJc w:val="left"/>
      <w:pPr>
        <w:ind w:left="8580" w:hanging="360"/>
      </w:pPr>
      <w:rPr>
        <w:rFonts w:hint="default"/>
        <w:lang w:val="es-ES" w:eastAsia="en-US" w:bidi="ar-SA"/>
      </w:rPr>
    </w:lvl>
  </w:abstractNum>
  <w:abstractNum w:abstractNumId="27" w15:restartNumberingAfterBreak="0">
    <w:nsid w:val="6D1937D0"/>
    <w:multiLevelType w:val="multilevel"/>
    <w:tmpl w:val="B0589B00"/>
    <w:lvl w:ilvl="0">
      <w:start w:val="1"/>
      <w:numFmt w:val="decimal"/>
      <w:lvlText w:val="%1"/>
      <w:lvlJc w:val="left"/>
      <w:pPr>
        <w:ind w:left="1147" w:hanging="514"/>
        <w:jc w:val="left"/>
      </w:pPr>
      <w:rPr>
        <w:rFonts w:hint="default"/>
        <w:lang w:val="es-ES" w:eastAsia="en-US" w:bidi="ar-SA"/>
      </w:rPr>
    </w:lvl>
    <w:lvl w:ilvl="1">
      <w:start w:val="2"/>
      <w:numFmt w:val="decimal"/>
      <w:lvlText w:val="%1.%2."/>
      <w:lvlJc w:val="left"/>
      <w:pPr>
        <w:ind w:left="1147" w:hanging="514"/>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28" w15:restartNumberingAfterBreak="0">
    <w:nsid w:val="6D76229A"/>
    <w:multiLevelType w:val="multilevel"/>
    <w:tmpl w:val="2C0AFE76"/>
    <w:lvl w:ilvl="0">
      <w:start w:val="5"/>
      <w:numFmt w:val="decimal"/>
      <w:lvlText w:val="%1"/>
      <w:lvlJc w:val="left"/>
      <w:pPr>
        <w:ind w:left="958" w:hanging="546"/>
        <w:jc w:val="left"/>
      </w:pPr>
      <w:rPr>
        <w:rFonts w:hint="default"/>
        <w:lang w:val="es-ES" w:eastAsia="en-US" w:bidi="ar-SA"/>
      </w:rPr>
    </w:lvl>
    <w:lvl w:ilvl="1">
      <w:start w:val="4"/>
      <w:numFmt w:val="decimal"/>
      <w:lvlText w:val="%1.%2."/>
      <w:lvlJc w:val="left"/>
      <w:pPr>
        <w:ind w:left="958" w:hanging="546"/>
        <w:jc w:val="left"/>
      </w:pPr>
      <w:rPr>
        <w:rFonts w:hint="default"/>
        <w:spacing w:val="-2"/>
        <w:w w:val="100"/>
        <w:lang w:val="es-ES" w:eastAsia="en-US" w:bidi="ar-SA"/>
      </w:rPr>
    </w:lvl>
    <w:lvl w:ilvl="2">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29" w15:restartNumberingAfterBreak="0">
    <w:nsid w:val="74F1072F"/>
    <w:multiLevelType w:val="multilevel"/>
    <w:tmpl w:val="8F308C9A"/>
    <w:lvl w:ilvl="0">
      <w:start w:val="7"/>
      <w:numFmt w:val="decimal"/>
      <w:lvlText w:val="%1"/>
      <w:lvlJc w:val="left"/>
      <w:pPr>
        <w:ind w:left="1853" w:hanging="1080"/>
        <w:jc w:val="left"/>
      </w:pPr>
      <w:rPr>
        <w:rFonts w:hint="default"/>
        <w:lang w:val="es-ES" w:eastAsia="en-US" w:bidi="ar-SA"/>
      </w:rPr>
    </w:lvl>
    <w:lvl w:ilvl="1">
      <w:start w:val="1"/>
      <w:numFmt w:val="decimal"/>
      <w:lvlText w:val="%1.%2"/>
      <w:lvlJc w:val="left"/>
      <w:pPr>
        <w:ind w:left="1853" w:hanging="1080"/>
        <w:jc w:val="left"/>
      </w:pPr>
      <w:rPr>
        <w:rFonts w:hint="default"/>
        <w:lang w:val="es-ES" w:eastAsia="en-US" w:bidi="ar-SA"/>
      </w:rPr>
    </w:lvl>
    <w:lvl w:ilvl="2">
      <w:start w:val="6"/>
      <w:numFmt w:val="decimal"/>
      <w:lvlText w:val="%1.%2.%3"/>
      <w:lvlJc w:val="left"/>
      <w:pPr>
        <w:ind w:left="1853" w:hanging="1080"/>
        <w:jc w:val="left"/>
      </w:pPr>
      <w:rPr>
        <w:rFonts w:hint="default"/>
        <w:lang w:val="es-ES" w:eastAsia="en-US" w:bidi="ar-SA"/>
      </w:rPr>
    </w:lvl>
    <w:lvl w:ilvl="3">
      <w:start w:val="4"/>
      <w:numFmt w:val="decimal"/>
      <w:lvlText w:val="%1.%2.%3.%4"/>
      <w:lvlJc w:val="left"/>
      <w:pPr>
        <w:ind w:left="1853" w:hanging="1080"/>
        <w:jc w:val="left"/>
      </w:pPr>
      <w:rPr>
        <w:rFonts w:ascii="Verdana" w:eastAsia="Verdana" w:hAnsi="Verdana" w:cs="Verdana" w:hint="default"/>
        <w:b/>
        <w:bCs/>
        <w:i w:val="0"/>
        <w:iCs w:val="0"/>
        <w:spacing w:val="-2"/>
        <w:w w:val="100"/>
        <w:sz w:val="22"/>
        <w:szCs w:val="22"/>
        <w:lang w:val="es-ES" w:eastAsia="en-US" w:bidi="ar-SA"/>
      </w:rPr>
    </w:lvl>
    <w:lvl w:ilvl="4">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5">
      <w:numFmt w:val="bullet"/>
      <w:lvlText w:val="•"/>
      <w:lvlJc w:val="left"/>
      <w:pPr>
        <w:ind w:left="5673" w:hanging="360"/>
      </w:pPr>
      <w:rPr>
        <w:rFonts w:hint="default"/>
        <w:lang w:val="es-ES" w:eastAsia="en-US" w:bidi="ar-SA"/>
      </w:rPr>
    </w:lvl>
    <w:lvl w:ilvl="6">
      <w:numFmt w:val="bullet"/>
      <w:lvlText w:val="•"/>
      <w:lvlJc w:val="left"/>
      <w:pPr>
        <w:ind w:left="6626" w:hanging="360"/>
      </w:pPr>
      <w:rPr>
        <w:rFonts w:hint="default"/>
        <w:lang w:val="es-ES" w:eastAsia="en-US" w:bidi="ar-SA"/>
      </w:rPr>
    </w:lvl>
    <w:lvl w:ilvl="7">
      <w:numFmt w:val="bullet"/>
      <w:lvlText w:val="•"/>
      <w:lvlJc w:val="left"/>
      <w:pPr>
        <w:ind w:left="7580" w:hanging="360"/>
      </w:pPr>
      <w:rPr>
        <w:rFonts w:hint="default"/>
        <w:lang w:val="es-ES" w:eastAsia="en-US" w:bidi="ar-SA"/>
      </w:rPr>
    </w:lvl>
    <w:lvl w:ilvl="8">
      <w:numFmt w:val="bullet"/>
      <w:lvlText w:val="•"/>
      <w:lvlJc w:val="left"/>
      <w:pPr>
        <w:ind w:left="8533" w:hanging="360"/>
      </w:pPr>
      <w:rPr>
        <w:rFonts w:hint="default"/>
        <w:lang w:val="es-ES" w:eastAsia="en-US" w:bidi="ar-SA"/>
      </w:rPr>
    </w:lvl>
  </w:abstractNum>
  <w:abstractNum w:abstractNumId="30" w15:restartNumberingAfterBreak="0">
    <w:nsid w:val="76BF3D97"/>
    <w:multiLevelType w:val="multilevel"/>
    <w:tmpl w:val="32624E8E"/>
    <w:lvl w:ilvl="0">
      <w:start w:val="7"/>
      <w:numFmt w:val="decimal"/>
      <w:lvlText w:val="%1"/>
      <w:lvlJc w:val="left"/>
      <w:pPr>
        <w:ind w:left="1294" w:hanging="660"/>
        <w:jc w:val="left"/>
      </w:pPr>
      <w:rPr>
        <w:rFonts w:hint="default"/>
        <w:lang w:val="es-ES" w:eastAsia="en-US" w:bidi="ar-SA"/>
      </w:rPr>
    </w:lvl>
    <w:lvl w:ilvl="1">
      <w:start w:val="3"/>
      <w:numFmt w:val="decimal"/>
      <w:lvlText w:val="%1.%2"/>
      <w:lvlJc w:val="left"/>
      <w:pPr>
        <w:ind w:left="1294" w:hanging="660"/>
        <w:jc w:val="left"/>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733" w:hanging="881"/>
        <w:jc w:val="left"/>
      </w:pPr>
      <w:rPr>
        <w:rFonts w:ascii="Verdana" w:eastAsia="Verdana" w:hAnsi="Verdana" w:cs="Verdana" w:hint="default"/>
        <w:b w:val="0"/>
        <w:bCs w:val="0"/>
        <w:i w:val="0"/>
        <w:iCs w:val="0"/>
        <w:spacing w:val="-2"/>
        <w:w w:val="100"/>
        <w:sz w:val="22"/>
        <w:szCs w:val="22"/>
        <w:lang w:val="es-ES" w:eastAsia="en-US" w:bidi="ar-SA"/>
      </w:rPr>
    </w:lvl>
    <w:lvl w:ilvl="3">
      <w:start w:val="1"/>
      <w:numFmt w:val="decimal"/>
      <w:lvlText w:val="%1.%2.%3.%4"/>
      <w:lvlJc w:val="left"/>
      <w:pPr>
        <w:ind w:left="1804" w:hanging="953"/>
        <w:jc w:val="left"/>
      </w:pPr>
      <w:rPr>
        <w:rFonts w:ascii="Verdana" w:eastAsia="Verdana" w:hAnsi="Verdana" w:cs="Verdana" w:hint="default"/>
        <w:b w:val="0"/>
        <w:bCs w:val="0"/>
        <w:i w:val="0"/>
        <w:iCs w:val="0"/>
        <w:spacing w:val="-2"/>
        <w:w w:val="100"/>
        <w:sz w:val="22"/>
        <w:szCs w:val="22"/>
        <w:lang w:val="es-ES" w:eastAsia="en-US" w:bidi="ar-SA"/>
      </w:rPr>
    </w:lvl>
    <w:lvl w:ilvl="4">
      <w:numFmt w:val="bullet"/>
      <w:lvlText w:val="•"/>
      <w:lvlJc w:val="left"/>
      <w:pPr>
        <w:ind w:left="3960" w:hanging="953"/>
      </w:pPr>
      <w:rPr>
        <w:rFonts w:hint="default"/>
        <w:lang w:val="es-ES" w:eastAsia="en-US" w:bidi="ar-SA"/>
      </w:rPr>
    </w:lvl>
    <w:lvl w:ilvl="5">
      <w:numFmt w:val="bullet"/>
      <w:lvlText w:val="•"/>
      <w:lvlJc w:val="left"/>
      <w:pPr>
        <w:ind w:left="5040" w:hanging="953"/>
      </w:pPr>
      <w:rPr>
        <w:rFonts w:hint="default"/>
        <w:lang w:val="es-ES" w:eastAsia="en-US" w:bidi="ar-SA"/>
      </w:rPr>
    </w:lvl>
    <w:lvl w:ilvl="6">
      <w:numFmt w:val="bullet"/>
      <w:lvlText w:val="•"/>
      <w:lvlJc w:val="left"/>
      <w:pPr>
        <w:ind w:left="6120" w:hanging="953"/>
      </w:pPr>
      <w:rPr>
        <w:rFonts w:hint="default"/>
        <w:lang w:val="es-ES" w:eastAsia="en-US" w:bidi="ar-SA"/>
      </w:rPr>
    </w:lvl>
    <w:lvl w:ilvl="7">
      <w:numFmt w:val="bullet"/>
      <w:lvlText w:val="•"/>
      <w:lvlJc w:val="left"/>
      <w:pPr>
        <w:ind w:left="7200" w:hanging="953"/>
      </w:pPr>
      <w:rPr>
        <w:rFonts w:hint="default"/>
        <w:lang w:val="es-ES" w:eastAsia="en-US" w:bidi="ar-SA"/>
      </w:rPr>
    </w:lvl>
    <w:lvl w:ilvl="8">
      <w:numFmt w:val="bullet"/>
      <w:lvlText w:val="•"/>
      <w:lvlJc w:val="left"/>
      <w:pPr>
        <w:ind w:left="8280" w:hanging="953"/>
      </w:pPr>
      <w:rPr>
        <w:rFonts w:hint="default"/>
        <w:lang w:val="es-ES" w:eastAsia="en-US" w:bidi="ar-SA"/>
      </w:rPr>
    </w:lvl>
  </w:abstractNum>
  <w:abstractNum w:abstractNumId="31" w15:restartNumberingAfterBreak="0">
    <w:nsid w:val="7D377234"/>
    <w:multiLevelType w:val="hybridMultilevel"/>
    <w:tmpl w:val="10CCBC88"/>
    <w:lvl w:ilvl="0" w:tplc="557CF0EE">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686431FE">
      <w:numFmt w:val="bullet"/>
      <w:lvlText w:val="o"/>
      <w:lvlJc w:val="left"/>
      <w:pPr>
        <w:ind w:left="1853" w:hanging="360"/>
      </w:pPr>
      <w:rPr>
        <w:rFonts w:ascii="Courier New" w:eastAsia="Courier New" w:hAnsi="Courier New" w:cs="Courier New" w:hint="default"/>
        <w:b w:val="0"/>
        <w:bCs w:val="0"/>
        <w:i w:val="0"/>
        <w:iCs w:val="0"/>
        <w:spacing w:val="0"/>
        <w:w w:val="100"/>
        <w:sz w:val="22"/>
        <w:szCs w:val="22"/>
        <w:lang w:val="es-ES" w:eastAsia="en-US" w:bidi="ar-SA"/>
      </w:rPr>
    </w:lvl>
    <w:lvl w:ilvl="2" w:tplc="67A6C964">
      <w:numFmt w:val="bullet"/>
      <w:lvlText w:val="•"/>
      <w:lvlJc w:val="left"/>
      <w:pPr>
        <w:ind w:left="2813" w:hanging="360"/>
      </w:pPr>
      <w:rPr>
        <w:rFonts w:hint="default"/>
        <w:lang w:val="es-ES" w:eastAsia="en-US" w:bidi="ar-SA"/>
      </w:rPr>
    </w:lvl>
    <w:lvl w:ilvl="3" w:tplc="7556F282">
      <w:numFmt w:val="bullet"/>
      <w:lvlText w:val="•"/>
      <w:lvlJc w:val="left"/>
      <w:pPr>
        <w:ind w:left="3766" w:hanging="360"/>
      </w:pPr>
      <w:rPr>
        <w:rFonts w:hint="default"/>
        <w:lang w:val="es-ES" w:eastAsia="en-US" w:bidi="ar-SA"/>
      </w:rPr>
    </w:lvl>
    <w:lvl w:ilvl="4" w:tplc="1F184E8A">
      <w:numFmt w:val="bullet"/>
      <w:lvlText w:val="•"/>
      <w:lvlJc w:val="left"/>
      <w:pPr>
        <w:ind w:left="4720" w:hanging="360"/>
      </w:pPr>
      <w:rPr>
        <w:rFonts w:hint="default"/>
        <w:lang w:val="es-ES" w:eastAsia="en-US" w:bidi="ar-SA"/>
      </w:rPr>
    </w:lvl>
    <w:lvl w:ilvl="5" w:tplc="99028E5E">
      <w:numFmt w:val="bullet"/>
      <w:lvlText w:val="•"/>
      <w:lvlJc w:val="left"/>
      <w:pPr>
        <w:ind w:left="5673" w:hanging="360"/>
      </w:pPr>
      <w:rPr>
        <w:rFonts w:hint="default"/>
        <w:lang w:val="es-ES" w:eastAsia="en-US" w:bidi="ar-SA"/>
      </w:rPr>
    </w:lvl>
    <w:lvl w:ilvl="6" w:tplc="30A8FF04">
      <w:numFmt w:val="bullet"/>
      <w:lvlText w:val="•"/>
      <w:lvlJc w:val="left"/>
      <w:pPr>
        <w:ind w:left="6626" w:hanging="360"/>
      </w:pPr>
      <w:rPr>
        <w:rFonts w:hint="default"/>
        <w:lang w:val="es-ES" w:eastAsia="en-US" w:bidi="ar-SA"/>
      </w:rPr>
    </w:lvl>
    <w:lvl w:ilvl="7" w:tplc="DED89B50">
      <w:numFmt w:val="bullet"/>
      <w:lvlText w:val="•"/>
      <w:lvlJc w:val="left"/>
      <w:pPr>
        <w:ind w:left="7580" w:hanging="360"/>
      </w:pPr>
      <w:rPr>
        <w:rFonts w:hint="default"/>
        <w:lang w:val="es-ES" w:eastAsia="en-US" w:bidi="ar-SA"/>
      </w:rPr>
    </w:lvl>
    <w:lvl w:ilvl="8" w:tplc="D206CB48">
      <w:numFmt w:val="bullet"/>
      <w:lvlText w:val="•"/>
      <w:lvlJc w:val="left"/>
      <w:pPr>
        <w:ind w:left="8533" w:hanging="360"/>
      </w:pPr>
      <w:rPr>
        <w:rFonts w:hint="default"/>
        <w:lang w:val="es-ES" w:eastAsia="en-US" w:bidi="ar-SA"/>
      </w:rPr>
    </w:lvl>
  </w:abstractNum>
  <w:abstractNum w:abstractNumId="32" w15:restartNumberingAfterBreak="0">
    <w:nsid w:val="7DDA58B1"/>
    <w:multiLevelType w:val="multilevel"/>
    <w:tmpl w:val="8F541D24"/>
    <w:lvl w:ilvl="0">
      <w:start w:val="5"/>
      <w:numFmt w:val="decimal"/>
      <w:lvlText w:val="%1"/>
      <w:lvlJc w:val="left"/>
      <w:pPr>
        <w:ind w:left="1149" w:hanging="516"/>
        <w:jc w:val="left"/>
      </w:pPr>
      <w:rPr>
        <w:rFonts w:hint="default"/>
        <w:lang w:val="es-ES" w:eastAsia="en-US" w:bidi="ar-SA"/>
      </w:rPr>
    </w:lvl>
    <w:lvl w:ilvl="1">
      <w:start w:val="4"/>
      <w:numFmt w:val="decimal"/>
      <w:lvlText w:val="%1.%2."/>
      <w:lvlJc w:val="left"/>
      <w:pPr>
        <w:ind w:left="1149" w:hanging="516"/>
        <w:jc w:val="left"/>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6"/>
      </w:pPr>
      <w:rPr>
        <w:rFonts w:hint="default"/>
        <w:lang w:val="es-ES" w:eastAsia="en-US" w:bidi="ar-SA"/>
      </w:rPr>
    </w:lvl>
    <w:lvl w:ilvl="3">
      <w:numFmt w:val="bullet"/>
      <w:lvlText w:val="•"/>
      <w:lvlJc w:val="left"/>
      <w:pPr>
        <w:ind w:left="3930" w:hanging="516"/>
      </w:pPr>
      <w:rPr>
        <w:rFonts w:hint="default"/>
        <w:lang w:val="es-ES" w:eastAsia="en-US" w:bidi="ar-SA"/>
      </w:rPr>
    </w:lvl>
    <w:lvl w:ilvl="4">
      <w:numFmt w:val="bullet"/>
      <w:lvlText w:val="•"/>
      <w:lvlJc w:val="left"/>
      <w:pPr>
        <w:ind w:left="4860" w:hanging="516"/>
      </w:pPr>
      <w:rPr>
        <w:rFonts w:hint="default"/>
        <w:lang w:val="es-ES" w:eastAsia="en-US" w:bidi="ar-SA"/>
      </w:rPr>
    </w:lvl>
    <w:lvl w:ilvl="5">
      <w:numFmt w:val="bullet"/>
      <w:lvlText w:val="•"/>
      <w:lvlJc w:val="left"/>
      <w:pPr>
        <w:ind w:left="5790" w:hanging="516"/>
      </w:pPr>
      <w:rPr>
        <w:rFonts w:hint="default"/>
        <w:lang w:val="es-ES" w:eastAsia="en-US" w:bidi="ar-SA"/>
      </w:rPr>
    </w:lvl>
    <w:lvl w:ilvl="6">
      <w:numFmt w:val="bullet"/>
      <w:lvlText w:val="•"/>
      <w:lvlJc w:val="left"/>
      <w:pPr>
        <w:ind w:left="6720" w:hanging="516"/>
      </w:pPr>
      <w:rPr>
        <w:rFonts w:hint="default"/>
        <w:lang w:val="es-ES" w:eastAsia="en-US" w:bidi="ar-SA"/>
      </w:rPr>
    </w:lvl>
    <w:lvl w:ilvl="7">
      <w:numFmt w:val="bullet"/>
      <w:lvlText w:val="•"/>
      <w:lvlJc w:val="left"/>
      <w:pPr>
        <w:ind w:left="7650" w:hanging="516"/>
      </w:pPr>
      <w:rPr>
        <w:rFonts w:hint="default"/>
        <w:lang w:val="es-ES" w:eastAsia="en-US" w:bidi="ar-SA"/>
      </w:rPr>
    </w:lvl>
    <w:lvl w:ilvl="8">
      <w:numFmt w:val="bullet"/>
      <w:lvlText w:val="•"/>
      <w:lvlJc w:val="left"/>
      <w:pPr>
        <w:ind w:left="8580" w:hanging="516"/>
      </w:pPr>
      <w:rPr>
        <w:rFonts w:hint="default"/>
        <w:lang w:val="es-ES" w:eastAsia="en-US" w:bidi="ar-SA"/>
      </w:rPr>
    </w:lvl>
  </w:abstractNum>
  <w:abstractNum w:abstractNumId="33" w15:restartNumberingAfterBreak="0">
    <w:nsid w:val="7F2045BF"/>
    <w:multiLevelType w:val="hybridMultilevel"/>
    <w:tmpl w:val="E48202D6"/>
    <w:lvl w:ilvl="0" w:tplc="2DE07766">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293A0E2C">
      <w:start w:val="1"/>
      <w:numFmt w:val="decimal"/>
      <w:lvlText w:val="%2."/>
      <w:lvlJc w:val="left"/>
      <w:pPr>
        <w:ind w:left="1853" w:hanging="360"/>
        <w:jc w:val="left"/>
      </w:pPr>
      <w:rPr>
        <w:rFonts w:ascii="Verdana" w:eastAsia="Verdana" w:hAnsi="Verdana" w:cs="Verdana" w:hint="default"/>
        <w:b w:val="0"/>
        <w:bCs w:val="0"/>
        <w:i w:val="0"/>
        <w:iCs w:val="0"/>
        <w:spacing w:val="-2"/>
        <w:w w:val="100"/>
        <w:sz w:val="22"/>
        <w:szCs w:val="22"/>
        <w:lang w:val="es-ES" w:eastAsia="en-US" w:bidi="ar-SA"/>
      </w:rPr>
    </w:lvl>
    <w:lvl w:ilvl="2" w:tplc="F49A5A0C">
      <w:numFmt w:val="bullet"/>
      <w:lvlText w:val="•"/>
      <w:lvlJc w:val="left"/>
      <w:pPr>
        <w:ind w:left="1860" w:hanging="360"/>
      </w:pPr>
      <w:rPr>
        <w:rFonts w:hint="default"/>
        <w:lang w:val="es-ES" w:eastAsia="en-US" w:bidi="ar-SA"/>
      </w:rPr>
    </w:lvl>
    <w:lvl w:ilvl="3" w:tplc="FBBC28F8">
      <w:numFmt w:val="bullet"/>
      <w:lvlText w:val="•"/>
      <w:lvlJc w:val="left"/>
      <w:pPr>
        <w:ind w:left="2932" w:hanging="360"/>
      </w:pPr>
      <w:rPr>
        <w:rFonts w:hint="default"/>
        <w:lang w:val="es-ES" w:eastAsia="en-US" w:bidi="ar-SA"/>
      </w:rPr>
    </w:lvl>
    <w:lvl w:ilvl="4" w:tplc="30EAE2A2">
      <w:numFmt w:val="bullet"/>
      <w:lvlText w:val="•"/>
      <w:lvlJc w:val="left"/>
      <w:pPr>
        <w:ind w:left="4005" w:hanging="360"/>
      </w:pPr>
      <w:rPr>
        <w:rFonts w:hint="default"/>
        <w:lang w:val="es-ES" w:eastAsia="en-US" w:bidi="ar-SA"/>
      </w:rPr>
    </w:lvl>
    <w:lvl w:ilvl="5" w:tplc="0F58002C">
      <w:numFmt w:val="bullet"/>
      <w:lvlText w:val="•"/>
      <w:lvlJc w:val="left"/>
      <w:pPr>
        <w:ind w:left="5077" w:hanging="360"/>
      </w:pPr>
      <w:rPr>
        <w:rFonts w:hint="default"/>
        <w:lang w:val="es-ES" w:eastAsia="en-US" w:bidi="ar-SA"/>
      </w:rPr>
    </w:lvl>
    <w:lvl w:ilvl="6" w:tplc="EC700D24">
      <w:numFmt w:val="bullet"/>
      <w:lvlText w:val="•"/>
      <w:lvlJc w:val="left"/>
      <w:pPr>
        <w:ind w:left="6150" w:hanging="360"/>
      </w:pPr>
      <w:rPr>
        <w:rFonts w:hint="default"/>
        <w:lang w:val="es-ES" w:eastAsia="en-US" w:bidi="ar-SA"/>
      </w:rPr>
    </w:lvl>
    <w:lvl w:ilvl="7" w:tplc="858A9BFC">
      <w:numFmt w:val="bullet"/>
      <w:lvlText w:val="•"/>
      <w:lvlJc w:val="left"/>
      <w:pPr>
        <w:ind w:left="7222" w:hanging="360"/>
      </w:pPr>
      <w:rPr>
        <w:rFonts w:hint="default"/>
        <w:lang w:val="es-ES" w:eastAsia="en-US" w:bidi="ar-SA"/>
      </w:rPr>
    </w:lvl>
    <w:lvl w:ilvl="8" w:tplc="7F58D340">
      <w:numFmt w:val="bullet"/>
      <w:lvlText w:val="•"/>
      <w:lvlJc w:val="left"/>
      <w:pPr>
        <w:ind w:left="8295" w:hanging="360"/>
      </w:pPr>
      <w:rPr>
        <w:rFonts w:hint="default"/>
        <w:lang w:val="es-ES" w:eastAsia="en-US" w:bidi="ar-SA"/>
      </w:rPr>
    </w:lvl>
  </w:abstractNum>
  <w:abstractNum w:abstractNumId="34" w15:restartNumberingAfterBreak="0">
    <w:nsid w:val="7F2F06FF"/>
    <w:multiLevelType w:val="multilevel"/>
    <w:tmpl w:val="26A4D638"/>
    <w:lvl w:ilvl="0">
      <w:start w:val="1"/>
      <w:numFmt w:val="decimal"/>
      <w:lvlText w:val="%1."/>
      <w:lvlJc w:val="left"/>
      <w:pPr>
        <w:ind w:left="1133" w:hanging="360"/>
        <w:jc w:val="left"/>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1829" w:hanging="1056"/>
        <w:jc w:val="left"/>
      </w:pPr>
      <w:rPr>
        <w:rFonts w:ascii="Verdana" w:eastAsia="Verdana" w:hAnsi="Verdana" w:cs="Verdana" w:hint="default"/>
        <w:b/>
        <w:bCs/>
        <w:i w:val="0"/>
        <w:iCs w:val="0"/>
        <w:spacing w:val="-1"/>
        <w:w w:val="100"/>
        <w:sz w:val="22"/>
        <w:szCs w:val="22"/>
        <w:lang w:val="es-ES" w:eastAsia="en-US" w:bidi="ar-SA"/>
      </w:rPr>
    </w:lvl>
    <w:lvl w:ilvl="2">
      <w:numFmt w:val="bullet"/>
      <w:lvlText w:val="•"/>
      <w:lvlJc w:val="left"/>
      <w:pPr>
        <w:ind w:left="2777" w:hanging="1056"/>
      </w:pPr>
      <w:rPr>
        <w:rFonts w:hint="default"/>
        <w:lang w:val="es-ES" w:eastAsia="en-US" w:bidi="ar-SA"/>
      </w:rPr>
    </w:lvl>
    <w:lvl w:ilvl="3">
      <w:numFmt w:val="bullet"/>
      <w:lvlText w:val="•"/>
      <w:lvlJc w:val="left"/>
      <w:pPr>
        <w:ind w:left="3735" w:hanging="1056"/>
      </w:pPr>
      <w:rPr>
        <w:rFonts w:hint="default"/>
        <w:lang w:val="es-ES" w:eastAsia="en-US" w:bidi="ar-SA"/>
      </w:rPr>
    </w:lvl>
    <w:lvl w:ilvl="4">
      <w:numFmt w:val="bullet"/>
      <w:lvlText w:val="•"/>
      <w:lvlJc w:val="left"/>
      <w:pPr>
        <w:ind w:left="4693" w:hanging="1056"/>
      </w:pPr>
      <w:rPr>
        <w:rFonts w:hint="default"/>
        <w:lang w:val="es-ES" w:eastAsia="en-US" w:bidi="ar-SA"/>
      </w:rPr>
    </w:lvl>
    <w:lvl w:ilvl="5">
      <w:numFmt w:val="bullet"/>
      <w:lvlText w:val="•"/>
      <w:lvlJc w:val="left"/>
      <w:pPr>
        <w:ind w:left="5651" w:hanging="1056"/>
      </w:pPr>
      <w:rPr>
        <w:rFonts w:hint="default"/>
        <w:lang w:val="es-ES" w:eastAsia="en-US" w:bidi="ar-SA"/>
      </w:rPr>
    </w:lvl>
    <w:lvl w:ilvl="6">
      <w:numFmt w:val="bullet"/>
      <w:lvlText w:val="•"/>
      <w:lvlJc w:val="left"/>
      <w:pPr>
        <w:ind w:left="6608" w:hanging="1056"/>
      </w:pPr>
      <w:rPr>
        <w:rFonts w:hint="default"/>
        <w:lang w:val="es-ES" w:eastAsia="en-US" w:bidi="ar-SA"/>
      </w:rPr>
    </w:lvl>
    <w:lvl w:ilvl="7">
      <w:numFmt w:val="bullet"/>
      <w:lvlText w:val="•"/>
      <w:lvlJc w:val="left"/>
      <w:pPr>
        <w:ind w:left="7566" w:hanging="1056"/>
      </w:pPr>
      <w:rPr>
        <w:rFonts w:hint="default"/>
        <w:lang w:val="es-ES" w:eastAsia="en-US" w:bidi="ar-SA"/>
      </w:rPr>
    </w:lvl>
    <w:lvl w:ilvl="8">
      <w:numFmt w:val="bullet"/>
      <w:lvlText w:val="•"/>
      <w:lvlJc w:val="left"/>
      <w:pPr>
        <w:ind w:left="8524" w:hanging="1056"/>
      </w:pPr>
      <w:rPr>
        <w:rFonts w:hint="default"/>
        <w:lang w:val="es-ES" w:eastAsia="en-US" w:bidi="ar-SA"/>
      </w:rPr>
    </w:lvl>
  </w:abstractNum>
  <w:num w:numId="1" w16cid:durableId="638850070">
    <w:abstractNumId w:val="31"/>
  </w:num>
  <w:num w:numId="2" w16cid:durableId="513693590">
    <w:abstractNumId w:val="33"/>
  </w:num>
  <w:num w:numId="3" w16cid:durableId="1396977546">
    <w:abstractNumId w:val="19"/>
  </w:num>
  <w:num w:numId="4" w16cid:durableId="1750228469">
    <w:abstractNumId w:val="14"/>
  </w:num>
  <w:num w:numId="5" w16cid:durableId="749159254">
    <w:abstractNumId w:val="16"/>
  </w:num>
  <w:num w:numId="6" w16cid:durableId="2120175480">
    <w:abstractNumId w:val="8"/>
  </w:num>
  <w:num w:numId="7" w16cid:durableId="1722095169">
    <w:abstractNumId w:val="9"/>
  </w:num>
  <w:num w:numId="8" w16cid:durableId="453258304">
    <w:abstractNumId w:val="15"/>
  </w:num>
  <w:num w:numId="9" w16cid:durableId="1839343540">
    <w:abstractNumId w:val="26"/>
  </w:num>
  <w:num w:numId="10" w16cid:durableId="1589389071">
    <w:abstractNumId w:val="10"/>
  </w:num>
  <w:num w:numId="11" w16cid:durableId="1296763147">
    <w:abstractNumId w:val="29"/>
  </w:num>
  <w:num w:numId="12" w16cid:durableId="1409574097">
    <w:abstractNumId w:val="17"/>
  </w:num>
  <w:num w:numId="13" w16cid:durableId="1699575299">
    <w:abstractNumId w:val="0"/>
  </w:num>
  <w:num w:numId="14" w16cid:durableId="1937401080">
    <w:abstractNumId w:val="13"/>
  </w:num>
  <w:num w:numId="15" w16cid:durableId="1727798716">
    <w:abstractNumId w:val="28"/>
  </w:num>
  <w:num w:numId="16" w16cid:durableId="1097597024">
    <w:abstractNumId w:val="4"/>
  </w:num>
  <w:num w:numId="17" w16cid:durableId="2015715986">
    <w:abstractNumId w:val="20"/>
  </w:num>
  <w:num w:numId="18" w16cid:durableId="1084112258">
    <w:abstractNumId w:val="11"/>
  </w:num>
  <w:num w:numId="19" w16cid:durableId="452094543">
    <w:abstractNumId w:val="22"/>
  </w:num>
  <w:num w:numId="20" w16cid:durableId="1461804915">
    <w:abstractNumId w:val="2"/>
  </w:num>
  <w:num w:numId="21" w16cid:durableId="2106336503">
    <w:abstractNumId w:val="34"/>
  </w:num>
  <w:num w:numId="22" w16cid:durableId="2079327357">
    <w:abstractNumId w:val="24"/>
  </w:num>
  <w:num w:numId="23" w16cid:durableId="1153372259">
    <w:abstractNumId w:val="3"/>
  </w:num>
  <w:num w:numId="24" w16cid:durableId="32661694">
    <w:abstractNumId w:val="30"/>
  </w:num>
  <w:num w:numId="25" w16cid:durableId="488981378">
    <w:abstractNumId w:val="25"/>
  </w:num>
  <w:num w:numId="26" w16cid:durableId="308831027">
    <w:abstractNumId w:val="7"/>
  </w:num>
  <w:num w:numId="27" w16cid:durableId="67117495">
    <w:abstractNumId w:val="23"/>
  </w:num>
  <w:num w:numId="28" w16cid:durableId="1412501619">
    <w:abstractNumId w:val="1"/>
  </w:num>
  <w:num w:numId="29" w16cid:durableId="763648431">
    <w:abstractNumId w:val="12"/>
  </w:num>
  <w:num w:numId="30" w16cid:durableId="75709470">
    <w:abstractNumId w:val="32"/>
  </w:num>
  <w:num w:numId="31" w16cid:durableId="1796632421">
    <w:abstractNumId w:val="21"/>
  </w:num>
  <w:num w:numId="32" w16cid:durableId="1485194959">
    <w:abstractNumId w:val="6"/>
  </w:num>
  <w:num w:numId="33" w16cid:durableId="856119355">
    <w:abstractNumId w:val="18"/>
  </w:num>
  <w:num w:numId="34" w16cid:durableId="715858044">
    <w:abstractNumId w:val="27"/>
  </w:num>
  <w:num w:numId="35" w16cid:durableId="821432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DE5"/>
    <w:rsid w:val="002F67E4"/>
    <w:rsid w:val="004A5DE7"/>
    <w:rsid w:val="004C6D40"/>
    <w:rsid w:val="0050484B"/>
    <w:rsid w:val="00516846"/>
    <w:rsid w:val="006E0DE5"/>
    <w:rsid w:val="00743A81"/>
    <w:rsid w:val="008811E4"/>
    <w:rsid w:val="008E23A8"/>
    <w:rsid w:val="009100B8"/>
    <w:rsid w:val="00AD2635"/>
    <w:rsid w:val="00B7569C"/>
    <w:rsid w:val="00BE3A32"/>
    <w:rsid w:val="00CA5E78"/>
    <w:rsid w:val="00CC372C"/>
    <w:rsid w:val="00CE29DB"/>
    <w:rsid w:val="00D44C9F"/>
    <w:rsid w:val="00E4595E"/>
    <w:rsid w:val="00F46E8E"/>
    <w:rsid w:val="00F902AB"/>
    <w:rsid w:val="00FD6D5C"/>
    <w:rsid w:val="2A1B00E0"/>
    <w:rsid w:val="2B3C3411"/>
    <w:rsid w:val="4A13E53D"/>
    <w:rsid w:val="4D5F58B8"/>
    <w:rsid w:val="54DBCD5A"/>
    <w:rsid w:val="64E5EAB8"/>
    <w:rsid w:val="78687A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3D310"/>
  <w15:docId w15:val="{DD52CBD8-86EB-476A-BFDF-EDC1AD33C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Heading1">
    <w:name w:val="heading 1"/>
    <w:basedOn w:val="Normal"/>
    <w:uiPriority w:val="9"/>
    <w:qFormat/>
    <w:pPr>
      <w:ind w:left="1133" w:hanging="1099"/>
      <w:outlineLvl w:val="0"/>
    </w:pPr>
    <w:rPr>
      <w:b/>
      <w:bCs/>
      <w:sz w:val="24"/>
      <w:szCs w:val="24"/>
    </w:rPr>
  </w:style>
  <w:style w:type="paragraph" w:styleId="Heading2">
    <w:name w:val="heading 2"/>
    <w:basedOn w:val="Normal"/>
    <w:uiPriority w:val="9"/>
    <w:unhideWhenUsed/>
    <w:qFormat/>
    <w:pPr>
      <w:ind w:left="1131" w:hanging="358"/>
      <w:outlineLvl w:val="1"/>
    </w:pPr>
    <w:rPr>
      <w:b/>
      <w:bCs/>
    </w:rPr>
  </w:style>
  <w:style w:type="paragraph" w:styleId="Heading3">
    <w:name w:val="heading 3"/>
    <w:basedOn w:val="Normal"/>
    <w:uiPriority w:val="9"/>
    <w:unhideWhenUsed/>
    <w:qFormat/>
    <w:pPr>
      <w:ind w:left="1371"/>
      <w:outlineLvl w:val="2"/>
    </w:pPr>
    <w:rPr>
      <w:b/>
      <w:bCs/>
    </w:rPr>
  </w:style>
  <w:style w:type="paragraph" w:styleId="Heading4">
    <w:name w:val="heading 4"/>
    <w:basedOn w:val="Normal"/>
    <w:uiPriority w:val="9"/>
    <w:unhideWhenUsed/>
    <w:qFormat/>
    <w:pPr>
      <w:ind w:left="955" w:hanging="543"/>
      <w:outlineLvl w:val="3"/>
    </w:pPr>
    <w:rPr>
      <w:b/>
      <w:bCs/>
      <w:i/>
      <w:iCs/>
    </w:rPr>
  </w:style>
  <w:style w:type="paragraph" w:styleId="Heading5">
    <w:name w:val="heading 5"/>
    <w:basedOn w:val="Normal"/>
    <w:uiPriority w:val="9"/>
    <w:unhideWhenUsed/>
    <w:qFormat/>
    <w:pPr>
      <w:ind w:left="1474" w:hanging="778"/>
      <w:outlineLvl w:val="4"/>
    </w:pPr>
    <w:rPr>
      <w:b/>
      <w:bCs/>
      <w:i/>
      <w:iCs/>
    </w:rPr>
  </w:style>
  <w:style w:type="paragraph" w:styleId="Heading7">
    <w:name w:val="heading 7"/>
    <w:basedOn w:val="Normal"/>
    <w:next w:val="Normal"/>
    <w:link w:val="Heading7Char"/>
    <w:uiPriority w:val="9"/>
    <w:semiHidden/>
    <w:unhideWhenUsed/>
    <w:qFormat/>
    <w:rsid w:val="00F46E8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1"/>
      <w:ind w:left="852" w:hanging="440"/>
    </w:pPr>
  </w:style>
  <w:style w:type="paragraph" w:styleId="TOC2">
    <w:name w:val="toc 2"/>
    <w:basedOn w:val="Normal"/>
    <w:uiPriority w:val="1"/>
    <w:qFormat/>
    <w:pPr>
      <w:spacing w:before="121"/>
      <w:ind w:left="1144" w:hanging="510"/>
    </w:pPr>
  </w:style>
  <w:style w:type="paragraph" w:styleId="TOC3">
    <w:name w:val="toc 3"/>
    <w:basedOn w:val="Normal"/>
    <w:uiPriority w:val="1"/>
    <w:qFormat/>
    <w:pPr>
      <w:spacing w:before="122"/>
      <w:ind w:left="1733" w:hanging="881"/>
    </w:pPr>
  </w:style>
  <w:style w:type="paragraph" w:styleId="TOC4">
    <w:name w:val="toc 4"/>
    <w:basedOn w:val="Normal"/>
    <w:uiPriority w:val="1"/>
    <w:qFormat/>
    <w:pPr>
      <w:spacing w:before="121"/>
      <w:ind w:left="1582" w:hanging="730"/>
    </w:pPr>
    <w:rPr>
      <w:i/>
      <w:iCs/>
    </w:rPr>
  </w:style>
  <w:style w:type="paragraph" w:styleId="BodyText">
    <w:name w:val="Body Text"/>
    <w:basedOn w:val="Normal"/>
    <w:uiPriority w:val="1"/>
    <w:qFormat/>
  </w:style>
  <w:style w:type="paragraph" w:styleId="Title">
    <w:name w:val="Title"/>
    <w:basedOn w:val="Normal"/>
    <w:uiPriority w:val="10"/>
    <w:qFormat/>
    <w:pPr>
      <w:ind w:left="73"/>
      <w:jc w:val="center"/>
    </w:pPr>
    <w:rPr>
      <w:b/>
      <w:bCs/>
      <w:sz w:val="32"/>
      <w:szCs w:val="32"/>
    </w:rPr>
  </w:style>
  <w:style w:type="paragraph" w:styleId="ListParagraph">
    <w:name w:val="List Paragraph"/>
    <w:basedOn w:val="Normal"/>
    <w:uiPriority w:val="1"/>
    <w:qFormat/>
    <w:pPr>
      <w:ind w:left="113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3A81"/>
    <w:pPr>
      <w:tabs>
        <w:tab w:val="center" w:pos="4419"/>
        <w:tab w:val="right" w:pos="8838"/>
      </w:tabs>
    </w:pPr>
  </w:style>
  <w:style w:type="character" w:customStyle="1" w:styleId="HeaderChar">
    <w:name w:val="Header Char"/>
    <w:basedOn w:val="DefaultParagraphFont"/>
    <w:link w:val="Header"/>
    <w:uiPriority w:val="99"/>
    <w:rsid w:val="00743A81"/>
    <w:rPr>
      <w:rFonts w:ascii="Verdana" w:eastAsia="Verdana" w:hAnsi="Verdana" w:cs="Verdana"/>
      <w:lang w:val="es-ES"/>
    </w:rPr>
  </w:style>
  <w:style w:type="paragraph" w:styleId="Footer">
    <w:name w:val="footer"/>
    <w:basedOn w:val="Normal"/>
    <w:link w:val="FooterChar"/>
    <w:unhideWhenUsed/>
    <w:rsid w:val="00743A81"/>
    <w:pPr>
      <w:tabs>
        <w:tab w:val="center" w:pos="4419"/>
        <w:tab w:val="right" w:pos="8838"/>
      </w:tabs>
    </w:pPr>
  </w:style>
  <w:style w:type="character" w:customStyle="1" w:styleId="FooterChar">
    <w:name w:val="Footer Char"/>
    <w:basedOn w:val="DefaultParagraphFont"/>
    <w:link w:val="Footer"/>
    <w:rsid w:val="00743A81"/>
    <w:rPr>
      <w:rFonts w:ascii="Verdana" w:eastAsia="Verdana" w:hAnsi="Verdana" w:cs="Verdana"/>
      <w:lang w:val="es-ES"/>
    </w:rPr>
  </w:style>
  <w:style w:type="table" w:styleId="TableGrid">
    <w:name w:val="Table Grid"/>
    <w:basedOn w:val="TableNormal"/>
    <w:uiPriority w:val="59"/>
    <w:rsid w:val="008E23A8"/>
    <w:pPr>
      <w:widowControl/>
      <w:autoSpaceDE/>
      <w:autoSpaceDN/>
    </w:pPr>
    <w:rPr>
      <w:kern w:val="2"/>
      <w:lang w:val="es-C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F46E8E"/>
    <w:rPr>
      <w:rFonts w:asciiTheme="majorHAnsi" w:eastAsiaTheme="majorEastAsia" w:hAnsiTheme="majorHAnsi" w:cstheme="majorBidi"/>
      <w:i/>
      <w:iCs/>
      <w:color w:val="243F60"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arget="media/image10.jpeg" Type="http://schemas.openxmlformats.org/officeDocument/2006/relationships/image"/><Relationship Id="rId21" Target="media/image7.png" Type="http://schemas.openxmlformats.org/officeDocument/2006/relationships/image"/><Relationship Id="rId42" Target="media/image22.jpeg" Type="http://schemas.openxmlformats.org/officeDocument/2006/relationships/image"/><Relationship Id="rId47" Target="media/image26.jpeg" Type="http://schemas.openxmlformats.org/officeDocument/2006/relationships/image"/><Relationship Id="rId63" Target="media/image40.jpeg" Type="http://schemas.openxmlformats.org/officeDocument/2006/relationships/image"/><Relationship Id="rId68" Target="media/image42.jpeg" Type="http://schemas.openxmlformats.org/officeDocument/2006/relationships/image"/><Relationship Id="rId16" Target="https://www.feedbacknetworks.com/cas/experiencia/sol-preguntar-calcular.html" TargetMode="External" Type="http://schemas.openxmlformats.org/officeDocument/2006/relationships/hyperlink"/><Relationship Id="rId11" Target="header1.xml" Type="http://schemas.openxmlformats.org/officeDocument/2006/relationships/header"/><Relationship Id="rId32" Target="header5.xml" Type="http://schemas.openxmlformats.org/officeDocument/2006/relationships/header"/><Relationship Id="rId37" Target="media/image17.jpeg" Type="http://schemas.openxmlformats.org/officeDocument/2006/relationships/image"/><Relationship Id="rId5" Target="styles.xml" Type="http://schemas.openxmlformats.org/officeDocument/2006/relationships/styles"/><Relationship Id="rId90" Target="media/image61.png" Type="http://schemas.openxmlformats.org/officeDocument/2006/relationships/image"/><Relationship Id="rId22" Target="header3.xml" Type="http://schemas.openxmlformats.org/officeDocument/2006/relationships/header"/><Relationship Id="rId27" Target="header4.xml" Type="http://schemas.openxmlformats.org/officeDocument/2006/relationships/header"/><Relationship Id="rId48" Target="media/image27.png" Type="http://schemas.openxmlformats.org/officeDocument/2006/relationships/image"/><Relationship Id="rId3" Target="../customXml/item3.xml" Type="http://schemas.openxmlformats.org/officeDocument/2006/relationships/customXml"/><Relationship Id="rId12" Target="footer1.xml" Type="http://schemas.openxmlformats.org/officeDocument/2006/relationships/footer"/><Relationship Id="rId17" Target="https://www.feedbacknetworks.com/cas/experiencia/sol-preguntar-calcular.html" TargetMode="External" Type="http://schemas.openxmlformats.org/officeDocument/2006/relationships/hyperlink"/><Relationship Id="rId25" Target="media/image9.jpeg" Type="http://schemas.openxmlformats.org/officeDocument/2006/relationships/image"/><Relationship Id="rId33" Target="footer5.xml" Type="http://schemas.openxmlformats.org/officeDocument/2006/relationships/footer"/><Relationship Id="rId38" Target="media/image18.jpeg" Type="http://schemas.openxmlformats.org/officeDocument/2006/relationships/image"/><Relationship Id="rId46" Target="media/image25.jpeg" Type="http://schemas.openxmlformats.org/officeDocument/2006/relationships/image"/><Relationship Id="rId67" Target="media/image41.jpeg" Type="http://schemas.openxmlformats.org/officeDocument/2006/relationships/image"/><Relationship Id="rId20" Target="media/image6.png" Type="http://schemas.openxmlformats.org/officeDocument/2006/relationships/image"/><Relationship Id="rId41" Target="media/image21.jpeg" Type="http://schemas.openxmlformats.org/officeDocument/2006/relationships/image"/><Relationship Id="rId62" Target="media/image37.jpeg" Type="http://schemas.openxmlformats.org/officeDocument/2006/relationships/image"/><Relationship Id="rId83" Target="media/image58.jpeg" Type="http://schemas.openxmlformats.org/officeDocument/2006/relationships/image"/><Relationship Id="rId91" Target="media/image62.png" Type="http://schemas.openxmlformats.org/officeDocument/2006/relationships/image"/><Relationship Id="rId96" Target="media/image66.jpeg" Type="http://schemas.openxmlformats.org/officeDocument/2006/relationships/image"/><Relationship Id="rId1" Target="../customXml/item1.xml" Type="http://schemas.openxmlformats.org/officeDocument/2006/relationships/customXml"/><Relationship Id="rId6" Target="settings.xml" Type="http://schemas.openxmlformats.org/officeDocument/2006/relationships/settings"/><Relationship Id="rId15" Target="media/image3.png" Type="http://schemas.openxmlformats.org/officeDocument/2006/relationships/image"/><Relationship Id="rId23" Target="footer3.xml" Type="http://schemas.openxmlformats.org/officeDocument/2006/relationships/footer"/><Relationship Id="rId28" Target="footer4.xml" Type="http://schemas.openxmlformats.org/officeDocument/2006/relationships/footer"/><Relationship Id="rId36" Target="media/image16.jpeg" Type="http://schemas.openxmlformats.org/officeDocument/2006/relationships/image"/><Relationship Id="rId49" Target="media/image28.jpeg" Type="http://schemas.openxmlformats.org/officeDocument/2006/relationships/image"/><Relationship Id="rId57" Target="media/image33.jpeg" Type="http://schemas.openxmlformats.org/officeDocument/2006/relationships/image"/><Relationship Id="rId10" Target="media/image1.png" Type="http://schemas.openxmlformats.org/officeDocument/2006/relationships/image"/><Relationship Id="rId31" Target="media/image13.jpeg" Type="http://schemas.openxmlformats.org/officeDocument/2006/relationships/image"/><Relationship Id="rId60" Target="media/image34.png" Type="http://schemas.openxmlformats.org/officeDocument/2006/relationships/image"/><Relationship Id="rId73" Target="media/image48.jpeg" Type="http://schemas.openxmlformats.org/officeDocument/2006/relationships/image"/><Relationship Id="rId78" Target="media/image52.jpeg" Type="http://schemas.openxmlformats.org/officeDocument/2006/relationships/image"/><Relationship Id="rId81" Target="media/image53.png" Type="http://schemas.openxmlformats.org/officeDocument/2006/relationships/image"/><Relationship Id="rId86" Target="media/image59.png" Type="http://schemas.openxmlformats.org/officeDocument/2006/relationships/image"/><Relationship Id="rId94" Target="media/image63.png" Type="http://schemas.openxmlformats.org/officeDocument/2006/relationships/image"/><Relationship Id="rId4" Target="numbering.xml" Type="http://schemas.openxmlformats.org/officeDocument/2006/relationships/numbering"/><Relationship Id="rId9" Target="endnotes.xml" Type="http://schemas.openxmlformats.org/officeDocument/2006/relationships/endnotes"/><Relationship Id="rId13" Target="header2.xml" Type="http://schemas.openxmlformats.org/officeDocument/2006/relationships/header"/><Relationship Id="rId18" Target="media/image4.jpeg" Type="http://schemas.openxmlformats.org/officeDocument/2006/relationships/image"/><Relationship Id="rId34" Target="media/image14.jpeg" Type="http://schemas.openxmlformats.org/officeDocument/2006/relationships/image"/><Relationship Id="rId50" Target="media/image29.jpeg" Type="http://schemas.openxmlformats.org/officeDocument/2006/relationships/image"/><Relationship Id="rId97" Target="fontTable.xml" Type="http://schemas.openxmlformats.org/officeDocument/2006/relationships/fontTable"/><Relationship Id="rId7" Target="webSettings.xml" Type="http://schemas.openxmlformats.org/officeDocument/2006/relationships/webSettings"/><Relationship Id="rId71" Target="media/image43.jpeg" Type="http://schemas.openxmlformats.org/officeDocument/2006/relationships/image"/><Relationship Id="rId2" Target="../customXml/item2.xml" Type="http://schemas.openxmlformats.org/officeDocument/2006/relationships/customXml"/><Relationship Id="rId29" Target="media/image11.jpeg" Type="http://schemas.openxmlformats.org/officeDocument/2006/relationships/image"/><Relationship Id="rId24" Target="media/image8.jpeg" Type="http://schemas.openxmlformats.org/officeDocument/2006/relationships/image"/><Relationship Id="rId45" Target="media/image23.png" Type="http://schemas.openxmlformats.org/officeDocument/2006/relationships/image"/><Relationship Id="rId87" Target="media/image60.png" Type="http://schemas.openxmlformats.org/officeDocument/2006/relationships/image"/><Relationship Id="rId61" Target="media/image36.jpeg" Type="http://schemas.openxmlformats.org/officeDocument/2006/relationships/image"/><Relationship Id="rId82" Target="media/image57.jpeg" Type="http://schemas.openxmlformats.org/officeDocument/2006/relationships/image"/><Relationship Id="rId19" Target="media/image5.jpeg" Type="http://schemas.openxmlformats.org/officeDocument/2006/relationships/image"/><Relationship Id="rId14" Target="footer2.xml" Type="http://schemas.openxmlformats.org/officeDocument/2006/relationships/footer"/><Relationship Id="rId30" Target="media/image12.jpeg" Type="http://schemas.openxmlformats.org/officeDocument/2006/relationships/image"/><Relationship Id="rId35" Target="media/image15.jpeg" Type="http://schemas.openxmlformats.org/officeDocument/2006/relationships/image"/><Relationship Id="rId56" Target="media/image30.jpeg" Type="http://schemas.openxmlformats.org/officeDocument/2006/relationships/image"/><Relationship Id="rId77" Target="media/image51.jpeg" Type="http://schemas.openxmlformats.org/officeDocument/2006/relationships/image"/><Relationship Id="rId8" Target="footnotes.xml" Type="http://schemas.openxmlformats.org/officeDocument/2006/relationships/footnotes"/><Relationship Id="rId72" Target="media/image47.jpeg" Type="http://schemas.openxmlformats.org/officeDocument/2006/relationships/image"/><Relationship Id="rId98" Target="theme/theme1.xml" Type="http://schemas.openxmlformats.org/officeDocument/2006/relationships/theme"/></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47B2CA-941D-4482-A477-B0346E07861B}">
  <ds:schemaRefs>
    <ds:schemaRef ds:uri="http://schemas.microsoft.com/sharepoint/v3/contenttype/forms"/>
  </ds:schemaRefs>
</ds:datastoreItem>
</file>

<file path=customXml/itemProps2.xml><?xml version="1.0" encoding="utf-8"?>
<ds:datastoreItem xmlns:ds="http://schemas.openxmlformats.org/officeDocument/2006/customXml" ds:itemID="{BC1C61F2-7A2A-4A4A-973F-A014A3E097F3}">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3.xml><?xml version="1.0" encoding="utf-8"?>
<ds:datastoreItem xmlns:ds="http://schemas.openxmlformats.org/officeDocument/2006/customXml" ds:itemID="{EFDF2D68-8CB2-4C7F-B413-78DB2779C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9280</Words>
  <Characters>51045</Characters>
  <Application>Microsoft Office Word</Application>
  <DocSecurity>0</DocSecurity>
  <Lines>425</Lines>
  <Paragraphs>120</Paragraphs>
  <ScaleCrop>false</ScaleCrop>
  <Company/>
  <LinksUpToDate>false</LinksUpToDate>
  <CharactersWithSpaces>60205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yurriago</dc:creator>
  <cp:lastModifiedBy>Jefferson Orlando Lopez Saavedra</cp:lastModifiedBy>
  <cp:revision>2</cp:revision>
  <dcterms:created xsi:type="dcterms:W3CDTF">2026-06-08T00:57:00Z</dcterms:created>
  <dcterms:modified xsi:type="dcterms:W3CDTF">2026-06-08T00:57:00Z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0x0101007C15C5B009B1164492E50DD4602ABF18</vt:lpwstr>
  </property>
  <property fmtid="{D5CDD505-2E9C-101B-9397-08002B2CF9AE}" name="Created" pid="3">
    <vt:filetime>2024-08-16T00:00:00Z</vt:filetime>
  </property>
  <property fmtid="{D5CDD505-2E9C-101B-9397-08002B2CF9AE}" name="Creator" pid="4">
    <vt:lpwstr>Microsoft® Word 2013</vt:lpwstr>
  </property>
  <property fmtid="{D5CDD505-2E9C-101B-9397-08002B2CF9AE}" name="LastSaved" pid="5">
    <vt:filetime>2025-03-13T00:00:00Z</vt:filetime>
  </property>
  <property fmtid="{D5CDD505-2E9C-101B-9397-08002B2CF9AE}" name="MediaServiceImageTags" pid="6">
    <vt:lpwstr/>
  </property>
  <property fmtid="{D5CDD505-2E9C-101B-9397-08002B2CF9AE}" name="NXPowerLiteLastOptimized" pid="7">
    <vt:lpwstr>2731805</vt:lpwstr>
  </property>
  <property fmtid="{D5CDD505-2E9C-101B-9397-08002B2CF9AE}" name="NXPowerLiteSettings" pid="8">
    <vt:lpwstr>E7000400038000</vt:lpwstr>
  </property>
  <property fmtid="{D5CDD505-2E9C-101B-9397-08002B2CF9AE}" name="NXPowerLiteVersion" pid="9">
    <vt:lpwstr>S11.0.1</vt:lpwstr>
  </property>
  <property fmtid="{D5CDD505-2E9C-101B-9397-08002B2CF9AE}" name="Producer" pid="10">
    <vt:lpwstr>Microsoft® Word 2013</vt:lpwstr>
  </property>
</Properties>
</file>