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58FF" w14:textId="042F2F6C" w:rsidR="00D00989" w:rsidRPr="00067A70" w:rsidRDefault="00245543" w:rsidP="00D00989">
      <w:pPr>
        <w:pStyle w:val="TableParagraph"/>
        <w:ind w:right="36"/>
        <w:rPr>
          <w:rFonts w:ascii="Verdana" w:hAnsi="Verdana"/>
          <w:b/>
          <w:bCs/>
          <w:spacing w:val="-2"/>
          <w:sz w:val="20"/>
          <w:szCs w:val="20"/>
        </w:rPr>
      </w:pPr>
      <w:r w:rsidRPr="00067A70">
        <w:rPr>
          <w:rFonts w:ascii="Verdana" w:hAnsi="Verdana"/>
          <w:b/>
          <w:bCs/>
          <w:spacing w:val="-2"/>
          <w:sz w:val="20"/>
          <w:szCs w:val="20"/>
        </w:rPr>
        <w:t xml:space="preserve">  </w:t>
      </w:r>
    </w:p>
    <w:p w14:paraId="6F88D027" w14:textId="3D2B1894" w:rsidR="00D00989" w:rsidRPr="00067A70" w:rsidRDefault="00D00989" w:rsidP="00D00989">
      <w:pPr>
        <w:pStyle w:val="TableParagraph"/>
        <w:ind w:right="36"/>
        <w:rPr>
          <w:rFonts w:ascii="Verdana" w:hAnsi="Verdana"/>
          <w:b/>
          <w:bCs/>
          <w:spacing w:val="-2"/>
          <w:sz w:val="20"/>
          <w:szCs w:val="20"/>
        </w:rPr>
      </w:pPr>
    </w:p>
    <w:p w14:paraId="6EA65EDA" w14:textId="77777777" w:rsidR="00D00989" w:rsidRPr="00067A70" w:rsidRDefault="00D00989" w:rsidP="00D00989">
      <w:pPr>
        <w:pStyle w:val="TableParagraph"/>
        <w:ind w:right="36"/>
        <w:rPr>
          <w:rFonts w:ascii="Verdana" w:hAnsi="Verdana"/>
          <w:b/>
          <w:bCs/>
          <w:spacing w:val="-2"/>
          <w:sz w:val="20"/>
          <w:szCs w:val="20"/>
        </w:rPr>
      </w:pPr>
    </w:p>
    <w:p w14:paraId="7F91C69B" w14:textId="77777777" w:rsidR="00D00989" w:rsidRPr="00067A70" w:rsidRDefault="00D00989" w:rsidP="00D00989">
      <w:pPr>
        <w:pStyle w:val="TableParagraph"/>
        <w:ind w:right="36"/>
        <w:rPr>
          <w:rFonts w:ascii="Verdana" w:hAnsi="Verdana"/>
          <w:b/>
          <w:bCs/>
          <w:spacing w:val="-2"/>
          <w:sz w:val="20"/>
          <w:szCs w:val="20"/>
        </w:rPr>
      </w:pPr>
    </w:p>
    <w:p w14:paraId="167D1A6D" w14:textId="77777777" w:rsidR="00D00989" w:rsidRPr="00067A70" w:rsidRDefault="00D00989" w:rsidP="00D00989">
      <w:pPr>
        <w:pStyle w:val="TableParagraph"/>
        <w:ind w:right="36"/>
        <w:rPr>
          <w:rFonts w:ascii="Verdana" w:hAnsi="Verdana"/>
          <w:b/>
          <w:bCs/>
          <w:spacing w:val="-2"/>
          <w:sz w:val="20"/>
          <w:szCs w:val="20"/>
        </w:rPr>
      </w:pPr>
    </w:p>
    <w:p w14:paraId="586B93A6" w14:textId="77777777" w:rsidR="00D00989" w:rsidRPr="00067A70" w:rsidRDefault="00D00989" w:rsidP="00D00989">
      <w:pPr>
        <w:pStyle w:val="TableParagraph"/>
        <w:ind w:right="36"/>
        <w:rPr>
          <w:rFonts w:ascii="Verdana" w:hAnsi="Verdana"/>
          <w:b/>
          <w:bCs/>
          <w:spacing w:val="-2"/>
          <w:sz w:val="20"/>
          <w:szCs w:val="20"/>
        </w:rPr>
      </w:pPr>
    </w:p>
    <w:p w14:paraId="320C2F28" w14:textId="4B2E02E3" w:rsidR="00D00989" w:rsidRPr="00067A70" w:rsidRDefault="00D00989" w:rsidP="00D00989">
      <w:pPr>
        <w:pStyle w:val="TableParagraph"/>
        <w:ind w:right="36"/>
        <w:jc w:val="center"/>
        <w:rPr>
          <w:rFonts w:ascii="Verdana" w:hAnsi="Verdana"/>
          <w:b/>
          <w:bCs/>
          <w:sz w:val="32"/>
          <w:szCs w:val="32"/>
        </w:rPr>
      </w:pPr>
      <w:r w:rsidRPr="00067A70">
        <w:rPr>
          <w:rFonts w:ascii="Verdana" w:hAnsi="Verdana"/>
          <w:b/>
          <w:bCs/>
          <w:spacing w:val="-2"/>
          <w:sz w:val="32"/>
          <w:szCs w:val="32"/>
        </w:rPr>
        <w:t xml:space="preserve">GUÍA PARA EL MANEJO ADMINISTRATIVO </w:t>
      </w:r>
      <w:r w:rsidRPr="00067A70">
        <w:rPr>
          <w:rFonts w:ascii="Verdana" w:hAnsi="Verdana"/>
          <w:b/>
          <w:bCs/>
          <w:spacing w:val="-1"/>
          <w:sz w:val="32"/>
          <w:szCs w:val="32"/>
        </w:rPr>
        <w:t>DE LOS</w:t>
      </w:r>
      <w:r w:rsidRPr="00067A70">
        <w:rPr>
          <w:rFonts w:ascii="Verdana" w:hAnsi="Verdana"/>
          <w:b/>
          <w:bCs/>
          <w:sz w:val="32"/>
          <w:szCs w:val="32"/>
        </w:rPr>
        <w:t xml:space="preserve"> </w:t>
      </w:r>
      <w:r w:rsidRPr="00067A70">
        <w:rPr>
          <w:rFonts w:ascii="Verdana" w:hAnsi="Verdana"/>
          <w:b/>
          <w:bCs/>
          <w:spacing w:val="-1"/>
          <w:sz w:val="32"/>
          <w:szCs w:val="32"/>
        </w:rPr>
        <w:t>BIENES</w:t>
      </w:r>
      <w:r w:rsidRPr="00067A70">
        <w:rPr>
          <w:rFonts w:ascii="Verdana" w:hAnsi="Verdana"/>
          <w:b/>
          <w:bCs/>
          <w:spacing w:val="-3"/>
          <w:sz w:val="32"/>
          <w:szCs w:val="32"/>
        </w:rPr>
        <w:t xml:space="preserve"> </w:t>
      </w:r>
      <w:r w:rsidRPr="00067A70">
        <w:rPr>
          <w:rFonts w:ascii="Verdana" w:hAnsi="Verdana"/>
          <w:b/>
          <w:bCs/>
          <w:spacing w:val="-1"/>
          <w:sz w:val="32"/>
          <w:szCs w:val="32"/>
        </w:rPr>
        <w:t>DE</w:t>
      </w:r>
      <w:r w:rsidRPr="00067A70">
        <w:rPr>
          <w:rFonts w:ascii="Verdana" w:hAnsi="Verdana"/>
          <w:b/>
          <w:bCs/>
          <w:spacing w:val="-2"/>
          <w:sz w:val="32"/>
          <w:szCs w:val="32"/>
        </w:rPr>
        <w:t xml:space="preserve"> </w:t>
      </w:r>
      <w:r w:rsidRPr="00067A70">
        <w:rPr>
          <w:rFonts w:ascii="Verdana" w:hAnsi="Verdana"/>
          <w:b/>
          <w:bCs/>
          <w:spacing w:val="-1"/>
          <w:sz w:val="32"/>
          <w:szCs w:val="32"/>
        </w:rPr>
        <w:t>PROPIEDAD</w:t>
      </w:r>
      <w:r w:rsidRPr="00067A70">
        <w:rPr>
          <w:rFonts w:ascii="Verdana" w:hAnsi="Verdana"/>
          <w:b/>
          <w:bCs/>
          <w:spacing w:val="1"/>
          <w:sz w:val="32"/>
          <w:szCs w:val="32"/>
        </w:rPr>
        <w:t xml:space="preserve"> </w:t>
      </w:r>
      <w:r w:rsidRPr="00067A70">
        <w:rPr>
          <w:rFonts w:ascii="Verdana" w:hAnsi="Verdana"/>
          <w:b/>
          <w:bCs/>
          <w:spacing w:val="-1"/>
          <w:sz w:val="32"/>
          <w:szCs w:val="32"/>
        </w:rPr>
        <w:t>DE</w:t>
      </w:r>
      <w:r w:rsidRPr="00067A70">
        <w:rPr>
          <w:rFonts w:ascii="Verdana" w:hAnsi="Verdana"/>
          <w:b/>
          <w:bCs/>
          <w:spacing w:val="-3"/>
          <w:sz w:val="32"/>
          <w:szCs w:val="32"/>
        </w:rPr>
        <w:t xml:space="preserve"> </w:t>
      </w:r>
      <w:r w:rsidRPr="00067A70">
        <w:rPr>
          <w:rFonts w:ascii="Verdana" w:hAnsi="Verdana"/>
          <w:b/>
          <w:bCs/>
          <w:spacing w:val="-1"/>
          <w:sz w:val="32"/>
          <w:szCs w:val="32"/>
        </w:rPr>
        <w:t>LA</w:t>
      </w:r>
      <w:r w:rsidRPr="00067A70">
        <w:rPr>
          <w:rFonts w:ascii="Verdana" w:hAnsi="Verdana"/>
          <w:b/>
          <w:bCs/>
          <w:spacing w:val="-22"/>
          <w:sz w:val="32"/>
          <w:szCs w:val="32"/>
        </w:rPr>
        <w:t xml:space="preserve"> </w:t>
      </w:r>
      <w:r w:rsidRPr="00067A70">
        <w:rPr>
          <w:rFonts w:ascii="Verdana" w:hAnsi="Verdana"/>
          <w:b/>
          <w:bCs/>
          <w:spacing w:val="-1"/>
          <w:sz w:val="32"/>
          <w:szCs w:val="32"/>
        </w:rPr>
        <w:t>NACIÓN</w:t>
      </w:r>
      <w:r w:rsidRPr="00067A70">
        <w:rPr>
          <w:rFonts w:ascii="Verdana" w:hAnsi="Verdana"/>
          <w:b/>
          <w:bCs/>
          <w:sz w:val="32"/>
          <w:szCs w:val="32"/>
        </w:rPr>
        <w:t xml:space="preserve"> </w:t>
      </w:r>
      <w:r w:rsidR="764011FA" w:rsidRPr="00067A70">
        <w:rPr>
          <w:rFonts w:ascii="Verdana" w:hAnsi="Verdana"/>
          <w:b/>
          <w:bCs/>
          <w:sz w:val="32"/>
          <w:szCs w:val="32"/>
        </w:rPr>
        <w:t xml:space="preserve">- </w:t>
      </w:r>
      <w:r w:rsidRPr="00067A70">
        <w:rPr>
          <w:rFonts w:ascii="Verdana" w:hAnsi="Verdana"/>
          <w:b/>
          <w:bCs/>
          <w:sz w:val="32"/>
          <w:szCs w:val="32"/>
        </w:rPr>
        <w:t>MINISTERIO</w:t>
      </w:r>
      <w:r w:rsidRPr="00067A70">
        <w:rPr>
          <w:rFonts w:ascii="Verdana" w:hAnsi="Verdana"/>
          <w:b/>
          <w:bCs/>
          <w:spacing w:val="4"/>
          <w:sz w:val="32"/>
          <w:szCs w:val="32"/>
        </w:rPr>
        <w:t xml:space="preserve"> </w:t>
      </w:r>
      <w:r w:rsidRPr="00067A70">
        <w:rPr>
          <w:rFonts w:ascii="Verdana" w:hAnsi="Verdana"/>
          <w:b/>
          <w:bCs/>
          <w:sz w:val="32"/>
          <w:szCs w:val="32"/>
        </w:rPr>
        <w:t>DE</w:t>
      </w:r>
      <w:r w:rsidRPr="00067A70">
        <w:rPr>
          <w:rFonts w:ascii="Verdana" w:hAnsi="Verdana"/>
          <w:b/>
          <w:bCs/>
          <w:spacing w:val="-41"/>
          <w:sz w:val="32"/>
          <w:szCs w:val="32"/>
        </w:rPr>
        <w:t xml:space="preserve"> </w:t>
      </w:r>
      <w:r w:rsidRPr="00067A70">
        <w:rPr>
          <w:rFonts w:ascii="Verdana" w:hAnsi="Verdana"/>
          <w:b/>
          <w:bCs/>
          <w:sz w:val="32"/>
          <w:szCs w:val="32"/>
        </w:rPr>
        <w:t>COMERCIO,</w:t>
      </w:r>
      <w:r w:rsidRPr="00067A70">
        <w:rPr>
          <w:rFonts w:ascii="Verdana" w:hAnsi="Verdana"/>
          <w:b/>
          <w:bCs/>
          <w:spacing w:val="3"/>
          <w:sz w:val="32"/>
          <w:szCs w:val="32"/>
        </w:rPr>
        <w:t xml:space="preserve"> </w:t>
      </w:r>
      <w:r w:rsidRPr="00067A70">
        <w:rPr>
          <w:rFonts w:ascii="Verdana" w:hAnsi="Verdana"/>
          <w:b/>
          <w:bCs/>
          <w:sz w:val="32"/>
          <w:szCs w:val="32"/>
        </w:rPr>
        <w:t>INDUSTRIA</w:t>
      </w:r>
      <w:r w:rsidRPr="00067A70">
        <w:rPr>
          <w:rFonts w:ascii="Verdana" w:hAnsi="Verdana"/>
          <w:b/>
          <w:bCs/>
          <w:spacing w:val="-22"/>
          <w:sz w:val="32"/>
          <w:szCs w:val="32"/>
        </w:rPr>
        <w:t xml:space="preserve"> </w:t>
      </w:r>
      <w:r w:rsidRPr="00067A70">
        <w:rPr>
          <w:rFonts w:ascii="Verdana" w:hAnsi="Verdana"/>
          <w:b/>
          <w:bCs/>
          <w:sz w:val="32"/>
          <w:szCs w:val="32"/>
        </w:rPr>
        <w:t>Y</w:t>
      </w:r>
      <w:r w:rsidRPr="00067A70">
        <w:rPr>
          <w:rFonts w:ascii="Verdana" w:hAnsi="Verdana"/>
          <w:b/>
          <w:bCs/>
          <w:spacing w:val="9"/>
          <w:sz w:val="32"/>
          <w:szCs w:val="32"/>
        </w:rPr>
        <w:t xml:space="preserve"> </w:t>
      </w:r>
      <w:r w:rsidRPr="00067A70">
        <w:rPr>
          <w:rFonts w:ascii="Verdana" w:hAnsi="Verdana"/>
          <w:b/>
          <w:bCs/>
          <w:sz w:val="32"/>
          <w:szCs w:val="32"/>
        </w:rPr>
        <w:t>TURISMO</w:t>
      </w:r>
      <w:r w:rsidR="009E15E2" w:rsidRPr="00067A70">
        <w:rPr>
          <w:rFonts w:ascii="Verdana" w:hAnsi="Verdana"/>
          <w:b/>
          <w:bCs/>
          <w:sz w:val="32"/>
          <w:szCs w:val="32"/>
        </w:rPr>
        <w:t xml:space="preserve"> - MIN</w:t>
      </w:r>
      <w:r w:rsidR="00C747C0" w:rsidRPr="00067A70">
        <w:rPr>
          <w:rFonts w:ascii="Verdana" w:hAnsi="Verdana"/>
          <w:b/>
          <w:bCs/>
          <w:sz w:val="32"/>
          <w:szCs w:val="32"/>
        </w:rPr>
        <w:t>CIT</w:t>
      </w:r>
    </w:p>
    <w:p w14:paraId="1879E1EF" w14:textId="77777777" w:rsidR="00D00989" w:rsidRPr="00067A70" w:rsidRDefault="00D00989" w:rsidP="00D00989">
      <w:pPr>
        <w:pStyle w:val="TableParagraph"/>
        <w:ind w:right="36"/>
        <w:jc w:val="center"/>
        <w:rPr>
          <w:rFonts w:ascii="Verdana" w:hAnsi="Verdana"/>
          <w:b/>
          <w:bCs/>
          <w:sz w:val="36"/>
          <w:szCs w:val="36"/>
        </w:rPr>
      </w:pPr>
    </w:p>
    <w:p w14:paraId="16DD3D7B" w14:textId="3B42B7AF" w:rsidR="00D00989" w:rsidRPr="00067A70" w:rsidRDefault="00D00989" w:rsidP="00D00989">
      <w:pPr>
        <w:pStyle w:val="TableParagraph"/>
        <w:ind w:right="36"/>
        <w:jc w:val="center"/>
        <w:rPr>
          <w:rFonts w:ascii="Verdana" w:hAnsi="Verdana"/>
          <w:b/>
          <w:bCs/>
          <w:sz w:val="36"/>
          <w:szCs w:val="36"/>
        </w:rPr>
      </w:pPr>
      <w:r w:rsidRPr="00067A70">
        <w:rPr>
          <w:rFonts w:ascii="Verdana" w:hAnsi="Verdana"/>
          <w:b/>
          <w:bCs/>
          <w:sz w:val="36"/>
          <w:szCs w:val="36"/>
        </w:rPr>
        <w:t>GR-</w:t>
      </w:r>
      <w:r w:rsidR="00EB1037" w:rsidRPr="00067A70">
        <w:rPr>
          <w:rFonts w:ascii="Verdana" w:hAnsi="Verdana"/>
          <w:b/>
          <w:bCs/>
          <w:sz w:val="36"/>
          <w:szCs w:val="36"/>
        </w:rPr>
        <w:t>DR</w:t>
      </w:r>
      <w:r w:rsidRPr="00067A70">
        <w:rPr>
          <w:rFonts w:ascii="Verdana" w:hAnsi="Verdana"/>
          <w:b/>
          <w:bCs/>
          <w:sz w:val="36"/>
          <w:szCs w:val="36"/>
        </w:rPr>
        <w:t>-00</w:t>
      </w:r>
      <w:r w:rsidR="00146222">
        <w:rPr>
          <w:rFonts w:ascii="Verdana" w:hAnsi="Verdana"/>
          <w:b/>
          <w:bCs/>
          <w:sz w:val="36"/>
          <w:szCs w:val="36"/>
        </w:rPr>
        <w:t>1</w:t>
      </w:r>
    </w:p>
    <w:p w14:paraId="408C5F3E" w14:textId="77777777" w:rsidR="00D00989" w:rsidRPr="00067A70" w:rsidRDefault="00D00989" w:rsidP="00D00989">
      <w:pPr>
        <w:pStyle w:val="TableParagraph"/>
        <w:ind w:right="36"/>
        <w:jc w:val="center"/>
        <w:rPr>
          <w:rFonts w:ascii="Verdana" w:hAnsi="Verdana"/>
          <w:b/>
          <w:bCs/>
          <w:sz w:val="36"/>
          <w:szCs w:val="36"/>
        </w:rPr>
      </w:pPr>
    </w:p>
    <w:p w14:paraId="642E92E8" w14:textId="77777777" w:rsidR="00D00989" w:rsidRPr="00067A70" w:rsidRDefault="00D00989" w:rsidP="00D00989">
      <w:pPr>
        <w:pStyle w:val="TableParagraph"/>
        <w:ind w:right="36"/>
        <w:jc w:val="center"/>
        <w:rPr>
          <w:rFonts w:ascii="Verdana" w:hAnsi="Verdana"/>
          <w:b/>
          <w:bCs/>
          <w:sz w:val="36"/>
          <w:szCs w:val="36"/>
        </w:rPr>
      </w:pPr>
    </w:p>
    <w:p w14:paraId="69C6AFC3" w14:textId="77777777" w:rsidR="00D00989" w:rsidRPr="00067A70" w:rsidRDefault="00D00989" w:rsidP="00D00989">
      <w:pPr>
        <w:widowControl/>
        <w:autoSpaceDE/>
        <w:autoSpaceDN/>
        <w:spacing w:after="160"/>
        <w:jc w:val="center"/>
      </w:pPr>
    </w:p>
    <w:p w14:paraId="0651B1BF" w14:textId="77777777" w:rsidR="00D00989" w:rsidRPr="00067A70" w:rsidRDefault="00D00989" w:rsidP="00D00989">
      <w:pPr>
        <w:widowControl/>
        <w:autoSpaceDE/>
        <w:autoSpaceDN/>
        <w:spacing w:after="160"/>
        <w:jc w:val="center"/>
      </w:pPr>
    </w:p>
    <w:p w14:paraId="071CA111" w14:textId="77777777" w:rsidR="00D00989" w:rsidRPr="00067A70" w:rsidRDefault="00C2443C" w:rsidP="00D00989">
      <w:pPr>
        <w:widowControl/>
        <w:autoSpaceDE/>
        <w:autoSpaceDN/>
        <w:spacing w:after="160"/>
        <w:jc w:val="center"/>
      </w:pPr>
      <w:r w:rsidRPr="00067A70">
        <w:rPr>
          <w:noProof/>
          <w:lang w:val="es-CO" w:eastAsia="es-CO"/>
        </w:rPr>
        <w:drawing>
          <wp:inline distT="0" distB="0" distL="0" distR="0" wp14:anchorId="620B924A" wp14:editId="7EDD0086">
            <wp:extent cx="3122236" cy="1897039"/>
            <wp:effectExtent l="0" t="0" r="2540" b="8255"/>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3122236" cy="1897039"/>
                    </a:xfrm>
                    <a:prstGeom prst="rect">
                      <a:avLst/>
                    </a:prstGeom>
                  </pic:spPr>
                </pic:pic>
              </a:graphicData>
            </a:graphic>
          </wp:inline>
        </w:drawing>
      </w:r>
    </w:p>
    <w:p w14:paraId="7ACA8BA6" w14:textId="77777777" w:rsidR="00C2443C" w:rsidRPr="00067A70" w:rsidRDefault="00C2443C" w:rsidP="00D00989">
      <w:pPr>
        <w:widowControl/>
        <w:autoSpaceDE/>
        <w:autoSpaceDN/>
        <w:spacing w:after="160"/>
        <w:jc w:val="center"/>
      </w:pPr>
    </w:p>
    <w:p w14:paraId="475C637A" w14:textId="77777777" w:rsidR="00C2443C" w:rsidRPr="00067A70" w:rsidRDefault="00C2443C" w:rsidP="00D00989">
      <w:pPr>
        <w:widowControl/>
        <w:autoSpaceDE/>
        <w:autoSpaceDN/>
        <w:spacing w:after="160"/>
        <w:jc w:val="center"/>
      </w:pPr>
    </w:p>
    <w:p w14:paraId="3E61290B" w14:textId="77777777" w:rsidR="00D00989" w:rsidRPr="00067A70" w:rsidRDefault="00D00989" w:rsidP="00D00989">
      <w:pPr>
        <w:widowControl/>
        <w:autoSpaceDE/>
        <w:autoSpaceDN/>
        <w:spacing w:after="160"/>
        <w:jc w:val="center"/>
      </w:pPr>
    </w:p>
    <w:p w14:paraId="30707027" w14:textId="77777777" w:rsidR="00D00989" w:rsidRPr="00067A70" w:rsidRDefault="00D00989" w:rsidP="00D00989">
      <w:pPr>
        <w:widowControl/>
        <w:autoSpaceDE/>
        <w:autoSpaceDN/>
        <w:spacing w:after="160"/>
        <w:jc w:val="center"/>
      </w:pPr>
    </w:p>
    <w:p w14:paraId="648B43E2" w14:textId="77777777" w:rsidR="00D00989" w:rsidRPr="00067A70" w:rsidRDefault="00D00989" w:rsidP="00D00989">
      <w:pPr>
        <w:widowControl/>
        <w:autoSpaceDE/>
        <w:autoSpaceDN/>
        <w:spacing w:after="160"/>
        <w:jc w:val="center"/>
      </w:pPr>
    </w:p>
    <w:p w14:paraId="4DB82C63" w14:textId="77777777" w:rsidR="00D00989" w:rsidRPr="00067A70" w:rsidRDefault="00D00989" w:rsidP="00D00989">
      <w:pPr>
        <w:widowControl/>
        <w:autoSpaceDE/>
        <w:autoSpaceDN/>
        <w:jc w:val="center"/>
        <w:rPr>
          <w:b/>
          <w:sz w:val="32"/>
          <w:szCs w:val="32"/>
        </w:rPr>
      </w:pPr>
      <w:r w:rsidRPr="00067A70">
        <w:rPr>
          <w:b/>
          <w:sz w:val="32"/>
          <w:szCs w:val="32"/>
        </w:rPr>
        <w:t>Ministerio de Comercio, Industria y Turismo</w:t>
      </w:r>
    </w:p>
    <w:p w14:paraId="2D8BB266" w14:textId="77777777" w:rsidR="00D00989" w:rsidRDefault="00D00989" w:rsidP="00D00989">
      <w:pPr>
        <w:widowControl/>
        <w:autoSpaceDE/>
        <w:autoSpaceDN/>
        <w:jc w:val="center"/>
        <w:rPr>
          <w:b/>
          <w:sz w:val="32"/>
          <w:szCs w:val="32"/>
        </w:rPr>
      </w:pPr>
      <w:r w:rsidRPr="00067A70">
        <w:rPr>
          <w:b/>
          <w:sz w:val="32"/>
          <w:szCs w:val="32"/>
        </w:rPr>
        <w:t>Gestión de Recursos Físicos</w:t>
      </w:r>
    </w:p>
    <w:p w14:paraId="34DF6C03" w14:textId="13E9036D" w:rsidR="00E76E6C" w:rsidRPr="00067A70" w:rsidRDefault="142446B7" w:rsidP="16CC6CB2">
      <w:pPr>
        <w:widowControl/>
        <w:autoSpaceDE/>
        <w:autoSpaceDN/>
        <w:jc w:val="center"/>
        <w:rPr>
          <w:b/>
          <w:bCs/>
          <w:sz w:val="32"/>
          <w:szCs w:val="32"/>
        </w:rPr>
      </w:pPr>
      <w:r w:rsidRPr="0A9E4016">
        <w:rPr>
          <w:b/>
          <w:bCs/>
          <w:sz w:val="32"/>
          <w:szCs w:val="32"/>
        </w:rPr>
        <w:t>Junio</w:t>
      </w:r>
      <w:r w:rsidR="00E76E6C" w:rsidRPr="0A9E4016">
        <w:rPr>
          <w:b/>
          <w:bCs/>
          <w:sz w:val="32"/>
          <w:szCs w:val="32"/>
        </w:rPr>
        <w:t xml:space="preserve"> 202</w:t>
      </w:r>
      <w:r w:rsidR="00146222" w:rsidRPr="0A9E4016">
        <w:rPr>
          <w:b/>
          <w:bCs/>
          <w:sz w:val="32"/>
          <w:szCs w:val="32"/>
        </w:rPr>
        <w:t>6</w:t>
      </w:r>
    </w:p>
    <w:p w14:paraId="6347C420" w14:textId="7062F819" w:rsidR="00D00989" w:rsidRPr="00067A70" w:rsidRDefault="00787F23" w:rsidP="00D00989">
      <w:pPr>
        <w:widowControl/>
        <w:autoSpaceDE/>
        <w:autoSpaceDN/>
        <w:jc w:val="center"/>
      </w:pPr>
      <w:r w:rsidRPr="00067A70">
        <w:br w:type="page"/>
      </w:r>
    </w:p>
    <w:sdt>
      <w:sdtPr>
        <w:rPr>
          <w:rFonts w:ascii="Verdana" w:eastAsia="Verdana" w:hAnsi="Verdana" w:cs="Verdana"/>
          <w:color w:val="auto"/>
          <w:sz w:val="22"/>
          <w:szCs w:val="22"/>
          <w:lang w:val="es-ES" w:eastAsia="en-US"/>
        </w:rPr>
        <w:id w:val="1254371592"/>
        <w:docPartObj>
          <w:docPartGallery w:val="Table of Contents"/>
          <w:docPartUnique/>
        </w:docPartObj>
      </w:sdtPr>
      <w:sdtEndPr/>
      <w:sdtContent>
        <w:p w14:paraId="533BEDFE" w14:textId="77777777" w:rsidR="0051229D" w:rsidRPr="00067A70" w:rsidRDefault="000147C7" w:rsidP="67A1E058">
          <w:pPr>
            <w:pStyle w:val="TOCHeading"/>
            <w:spacing w:before="0" w:line="240" w:lineRule="auto"/>
            <w:rPr>
              <w:rFonts w:ascii="Verdana" w:hAnsi="Verdana"/>
              <w:b/>
              <w:bCs/>
              <w:color w:val="auto"/>
              <w:sz w:val="20"/>
              <w:szCs w:val="20"/>
            </w:rPr>
          </w:pPr>
          <w:r w:rsidRPr="00067A70">
            <w:rPr>
              <w:rFonts w:ascii="Verdana" w:hAnsi="Verdana"/>
              <w:b/>
              <w:bCs/>
              <w:color w:val="auto"/>
              <w:sz w:val="20"/>
              <w:szCs w:val="20"/>
              <w:lang w:val="es-ES"/>
            </w:rPr>
            <w:t>CONTENIDO:</w:t>
          </w:r>
        </w:p>
        <w:p w14:paraId="04F10788" w14:textId="013DBDC8" w:rsidR="00E965BD" w:rsidRPr="00E965BD" w:rsidRDefault="00E65A22">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r w:rsidRPr="00E965BD">
            <w:fldChar w:fldCharType="begin"/>
          </w:r>
          <w:r w:rsidR="0051229D" w:rsidRPr="00E965BD">
            <w:instrText>TOC \o "1-3" \z \u \h</w:instrText>
          </w:r>
          <w:r w:rsidRPr="00E965BD">
            <w:fldChar w:fldCharType="separate"/>
          </w:r>
          <w:hyperlink w:anchor="_Toc231751205" w:history="1">
            <w:r w:rsidR="00E965BD" w:rsidRPr="00E965BD">
              <w:rPr>
                <w:rStyle w:val="Hyperlink"/>
                <w:noProof/>
                <w:w w:val="101"/>
              </w:rPr>
              <w:t>1.</w:t>
            </w:r>
            <w:r w:rsidR="00E965BD" w:rsidRPr="00E965BD">
              <w:rPr>
                <w:rFonts w:asciiTheme="minorHAnsi" w:eastAsiaTheme="minorEastAsia" w:hAnsiTheme="minorHAnsi" w:cstheme="minorBidi"/>
                <w:noProof/>
                <w:kern w:val="2"/>
                <w:sz w:val="24"/>
                <w:szCs w:val="24"/>
                <w:lang w:val="es-CO" w:eastAsia="es-CO"/>
                <w14:ligatures w14:val="standardContextual"/>
              </w:rPr>
              <w:tab/>
            </w:r>
            <w:r w:rsidR="00E965BD" w:rsidRPr="00E965BD">
              <w:rPr>
                <w:rStyle w:val="Hyperlink"/>
                <w:noProof/>
              </w:rPr>
              <w:t>OBJETO</w:t>
            </w:r>
            <w:r w:rsidR="00E965BD" w:rsidRPr="00E965BD">
              <w:rPr>
                <w:noProof/>
                <w:webHidden/>
              </w:rPr>
              <w:tab/>
            </w:r>
            <w:r w:rsidR="00E965BD" w:rsidRPr="00E965BD">
              <w:rPr>
                <w:noProof/>
                <w:webHidden/>
              </w:rPr>
              <w:fldChar w:fldCharType="begin"/>
            </w:r>
            <w:r w:rsidR="00E965BD" w:rsidRPr="00E965BD">
              <w:rPr>
                <w:noProof/>
                <w:webHidden/>
              </w:rPr>
              <w:instrText xml:space="preserve"> PAGEREF _Toc231751205 \h </w:instrText>
            </w:r>
            <w:r w:rsidR="00E965BD" w:rsidRPr="00E965BD">
              <w:rPr>
                <w:noProof/>
                <w:webHidden/>
              </w:rPr>
            </w:r>
            <w:r w:rsidR="00E965BD" w:rsidRPr="00E965BD">
              <w:rPr>
                <w:noProof/>
                <w:webHidden/>
              </w:rPr>
              <w:fldChar w:fldCharType="separate"/>
            </w:r>
            <w:r w:rsidR="00E965BD" w:rsidRPr="00E965BD">
              <w:rPr>
                <w:noProof/>
                <w:webHidden/>
              </w:rPr>
              <w:t>9</w:t>
            </w:r>
            <w:r w:rsidR="00E965BD" w:rsidRPr="00E965BD">
              <w:rPr>
                <w:noProof/>
                <w:webHidden/>
              </w:rPr>
              <w:fldChar w:fldCharType="end"/>
            </w:r>
          </w:hyperlink>
        </w:p>
        <w:p w14:paraId="2DBA8DAD" w14:textId="61A3B96F"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06" w:history="1">
            <w:r w:rsidRPr="00E965BD">
              <w:rPr>
                <w:rStyle w:val="Hyperlink"/>
                <w:noProof/>
                <w:w w:val="101"/>
              </w:rPr>
              <w:t>2.</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ALCANCE</w:t>
            </w:r>
            <w:r w:rsidRPr="00E965BD">
              <w:rPr>
                <w:noProof/>
                <w:webHidden/>
              </w:rPr>
              <w:tab/>
            </w:r>
            <w:r w:rsidRPr="00E965BD">
              <w:rPr>
                <w:noProof/>
                <w:webHidden/>
              </w:rPr>
              <w:fldChar w:fldCharType="begin"/>
            </w:r>
            <w:r w:rsidRPr="00E965BD">
              <w:rPr>
                <w:noProof/>
                <w:webHidden/>
              </w:rPr>
              <w:instrText xml:space="preserve"> PAGEREF _Toc231751206 \h </w:instrText>
            </w:r>
            <w:r w:rsidRPr="00E965BD">
              <w:rPr>
                <w:noProof/>
                <w:webHidden/>
              </w:rPr>
            </w:r>
            <w:r w:rsidRPr="00E965BD">
              <w:rPr>
                <w:noProof/>
                <w:webHidden/>
              </w:rPr>
              <w:fldChar w:fldCharType="separate"/>
            </w:r>
            <w:r w:rsidRPr="00E965BD">
              <w:rPr>
                <w:noProof/>
                <w:webHidden/>
              </w:rPr>
              <w:t>9</w:t>
            </w:r>
            <w:r w:rsidRPr="00E965BD">
              <w:rPr>
                <w:noProof/>
                <w:webHidden/>
              </w:rPr>
              <w:fldChar w:fldCharType="end"/>
            </w:r>
          </w:hyperlink>
        </w:p>
        <w:p w14:paraId="68D9F233" w14:textId="6937DD0D"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07" w:history="1">
            <w:r w:rsidRPr="00E965BD">
              <w:rPr>
                <w:rStyle w:val="Hyperlink"/>
                <w:noProof/>
                <w:w w:val="101"/>
              </w:rPr>
              <w:t>3.</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DEFINICIONES</w:t>
            </w:r>
            <w:r w:rsidRPr="00E965BD">
              <w:rPr>
                <w:noProof/>
                <w:webHidden/>
              </w:rPr>
              <w:tab/>
            </w:r>
            <w:r w:rsidRPr="00E965BD">
              <w:rPr>
                <w:noProof/>
                <w:webHidden/>
              </w:rPr>
              <w:fldChar w:fldCharType="begin"/>
            </w:r>
            <w:r w:rsidRPr="00E965BD">
              <w:rPr>
                <w:noProof/>
                <w:webHidden/>
              </w:rPr>
              <w:instrText xml:space="preserve"> PAGEREF _Toc231751207 \h </w:instrText>
            </w:r>
            <w:r w:rsidRPr="00E965BD">
              <w:rPr>
                <w:noProof/>
                <w:webHidden/>
              </w:rPr>
            </w:r>
            <w:r w:rsidRPr="00E965BD">
              <w:rPr>
                <w:noProof/>
                <w:webHidden/>
              </w:rPr>
              <w:fldChar w:fldCharType="separate"/>
            </w:r>
            <w:r w:rsidRPr="00E965BD">
              <w:rPr>
                <w:noProof/>
                <w:webHidden/>
              </w:rPr>
              <w:t>9</w:t>
            </w:r>
            <w:r w:rsidRPr="00E965BD">
              <w:rPr>
                <w:noProof/>
                <w:webHidden/>
              </w:rPr>
              <w:fldChar w:fldCharType="end"/>
            </w:r>
          </w:hyperlink>
        </w:p>
        <w:p w14:paraId="0C2D6BE4" w14:textId="63E937C7"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08" w:history="1">
            <w:r w:rsidRPr="00E965BD">
              <w:rPr>
                <w:rStyle w:val="Hyperlink"/>
                <w:noProof/>
                <w:w w:val="101"/>
              </w:rPr>
              <w:t>4.</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spacing w:val="-1"/>
              </w:rPr>
              <w:t>CONDICIONES</w:t>
            </w:r>
            <w:r w:rsidRPr="00E965BD">
              <w:rPr>
                <w:rStyle w:val="Hyperlink"/>
                <w:noProof/>
                <w:spacing w:val="-8"/>
              </w:rPr>
              <w:t xml:space="preserve"> </w:t>
            </w:r>
            <w:r w:rsidRPr="00E965BD">
              <w:rPr>
                <w:rStyle w:val="Hyperlink"/>
                <w:noProof/>
              </w:rPr>
              <w:t>GENERALES</w:t>
            </w:r>
            <w:r w:rsidRPr="00E965BD">
              <w:rPr>
                <w:noProof/>
                <w:webHidden/>
              </w:rPr>
              <w:tab/>
            </w:r>
            <w:r w:rsidRPr="00E965BD">
              <w:rPr>
                <w:noProof/>
                <w:webHidden/>
              </w:rPr>
              <w:fldChar w:fldCharType="begin"/>
            </w:r>
            <w:r w:rsidRPr="00E965BD">
              <w:rPr>
                <w:noProof/>
                <w:webHidden/>
              </w:rPr>
              <w:instrText xml:space="preserve"> PAGEREF _Toc231751208 \h </w:instrText>
            </w:r>
            <w:r w:rsidRPr="00E965BD">
              <w:rPr>
                <w:noProof/>
                <w:webHidden/>
              </w:rPr>
            </w:r>
            <w:r w:rsidRPr="00E965BD">
              <w:rPr>
                <w:noProof/>
                <w:webHidden/>
              </w:rPr>
              <w:fldChar w:fldCharType="separate"/>
            </w:r>
            <w:r w:rsidRPr="00E965BD">
              <w:rPr>
                <w:noProof/>
                <w:webHidden/>
              </w:rPr>
              <w:t>16</w:t>
            </w:r>
            <w:r w:rsidRPr="00E965BD">
              <w:rPr>
                <w:noProof/>
                <w:webHidden/>
              </w:rPr>
              <w:fldChar w:fldCharType="end"/>
            </w:r>
          </w:hyperlink>
        </w:p>
        <w:p w14:paraId="4590C9BE" w14:textId="7C4C816B"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09" w:history="1">
            <w:r w:rsidRPr="00E965BD">
              <w:rPr>
                <w:rStyle w:val="Hyperlink"/>
                <w:noProof/>
              </w:rPr>
              <w:t>4.1 NORMATIVIDAD.</w:t>
            </w:r>
            <w:r w:rsidRPr="00E965BD">
              <w:rPr>
                <w:noProof/>
                <w:webHidden/>
              </w:rPr>
              <w:tab/>
            </w:r>
            <w:r w:rsidRPr="00E965BD">
              <w:rPr>
                <w:noProof/>
                <w:webHidden/>
              </w:rPr>
              <w:fldChar w:fldCharType="begin"/>
            </w:r>
            <w:r w:rsidRPr="00E965BD">
              <w:rPr>
                <w:noProof/>
                <w:webHidden/>
              </w:rPr>
              <w:instrText xml:space="preserve"> PAGEREF _Toc231751209 \h </w:instrText>
            </w:r>
            <w:r w:rsidRPr="00E965BD">
              <w:rPr>
                <w:noProof/>
                <w:webHidden/>
              </w:rPr>
            </w:r>
            <w:r w:rsidRPr="00E965BD">
              <w:rPr>
                <w:noProof/>
                <w:webHidden/>
              </w:rPr>
              <w:fldChar w:fldCharType="separate"/>
            </w:r>
            <w:r w:rsidRPr="00E965BD">
              <w:rPr>
                <w:noProof/>
                <w:webHidden/>
              </w:rPr>
              <w:t>16</w:t>
            </w:r>
            <w:r w:rsidRPr="00E965BD">
              <w:rPr>
                <w:noProof/>
                <w:webHidden/>
              </w:rPr>
              <w:fldChar w:fldCharType="end"/>
            </w:r>
          </w:hyperlink>
        </w:p>
        <w:p w14:paraId="5E98558A" w14:textId="16FB102C"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10" w:history="1">
            <w:r w:rsidRPr="00E965BD">
              <w:rPr>
                <w:rStyle w:val="Hyperlink"/>
                <w:noProof/>
                <w:w w:val="101"/>
              </w:rPr>
              <w:t>5.</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DESARROLLO</w:t>
            </w:r>
            <w:r w:rsidRPr="00E965BD">
              <w:rPr>
                <w:noProof/>
                <w:webHidden/>
              </w:rPr>
              <w:tab/>
            </w:r>
            <w:r w:rsidRPr="00E965BD">
              <w:rPr>
                <w:noProof/>
                <w:webHidden/>
              </w:rPr>
              <w:fldChar w:fldCharType="begin"/>
            </w:r>
            <w:r w:rsidRPr="00E965BD">
              <w:rPr>
                <w:noProof/>
                <w:webHidden/>
              </w:rPr>
              <w:instrText xml:space="preserve"> PAGEREF _Toc231751210 \h </w:instrText>
            </w:r>
            <w:r w:rsidRPr="00E965BD">
              <w:rPr>
                <w:noProof/>
                <w:webHidden/>
              </w:rPr>
            </w:r>
            <w:r w:rsidRPr="00E965BD">
              <w:rPr>
                <w:noProof/>
                <w:webHidden/>
              </w:rPr>
              <w:fldChar w:fldCharType="separate"/>
            </w:r>
            <w:r w:rsidRPr="00E965BD">
              <w:rPr>
                <w:noProof/>
                <w:webHidden/>
              </w:rPr>
              <w:t>18</w:t>
            </w:r>
            <w:r w:rsidRPr="00E965BD">
              <w:rPr>
                <w:noProof/>
                <w:webHidden/>
              </w:rPr>
              <w:fldChar w:fldCharType="end"/>
            </w:r>
          </w:hyperlink>
        </w:p>
        <w:p w14:paraId="15166EF8" w14:textId="243AEF27"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11" w:history="1">
            <w:r w:rsidRPr="00E965BD">
              <w:rPr>
                <w:rStyle w:val="Hyperlink"/>
                <w:noProof/>
              </w:rPr>
              <w:t>5.1 MANEJO</w:t>
            </w:r>
            <w:r w:rsidRPr="00E965BD">
              <w:rPr>
                <w:rStyle w:val="Hyperlink"/>
                <w:noProof/>
                <w:spacing w:val="-3"/>
              </w:rPr>
              <w:t xml:space="preserve"> </w:t>
            </w:r>
            <w:r w:rsidRPr="00E965BD">
              <w:rPr>
                <w:rStyle w:val="Hyperlink"/>
                <w:noProof/>
              </w:rPr>
              <w:t>DE</w:t>
            </w:r>
            <w:r w:rsidRPr="00E965BD">
              <w:rPr>
                <w:rStyle w:val="Hyperlink"/>
                <w:noProof/>
                <w:spacing w:val="-8"/>
              </w:rPr>
              <w:t xml:space="preserve"> </w:t>
            </w:r>
            <w:r w:rsidRPr="00E965BD">
              <w:rPr>
                <w:rStyle w:val="Hyperlink"/>
                <w:noProof/>
              </w:rPr>
              <w:t>BIENES MUEBLES E INTANGIBLES.</w:t>
            </w:r>
            <w:r w:rsidRPr="00E965BD">
              <w:rPr>
                <w:noProof/>
                <w:webHidden/>
              </w:rPr>
              <w:tab/>
            </w:r>
            <w:r w:rsidRPr="00E965BD">
              <w:rPr>
                <w:noProof/>
                <w:webHidden/>
              </w:rPr>
              <w:fldChar w:fldCharType="begin"/>
            </w:r>
            <w:r w:rsidRPr="00E965BD">
              <w:rPr>
                <w:noProof/>
                <w:webHidden/>
              </w:rPr>
              <w:instrText xml:space="preserve"> PAGEREF _Toc231751211 \h </w:instrText>
            </w:r>
            <w:r w:rsidRPr="00E965BD">
              <w:rPr>
                <w:noProof/>
                <w:webHidden/>
              </w:rPr>
            </w:r>
            <w:r w:rsidRPr="00E965BD">
              <w:rPr>
                <w:noProof/>
                <w:webHidden/>
              </w:rPr>
              <w:fldChar w:fldCharType="separate"/>
            </w:r>
            <w:r w:rsidRPr="00E965BD">
              <w:rPr>
                <w:noProof/>
                <w:webHidden/>
              </w:rPr>
              <w:t>18</w:t>
            </w:r>
            <w:r w:rsidRPr="00E965BD">
              <w:rPr>
                <w:noProof/>
                <w:webHidden/>
              </w:rPr>
              <w:fldChar w:fldCharType="end"/>
            </w:r>
          </w:hyperlink>
        </w:p>
        <w:p w14:paraId="18ABDFC9" w14:textId="7B10E583"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12" w:history="1">
            <w:r w:rsidRPr="00E965BD">
              <w:rPr>
                <w:rStyle w:val="Hyperlink"/>
                <w:noProof/>
                <w:spacing w:val="-5"/>
              </w:rPr>
              <w:t>5.1.1 TIPOS</w:t>
            </w:r>
            <w:r w:rsidRPr="00E965BD">
              <w:rPr>
                <w:rStyle w:val="Hyperlink"/>
                <w:noProof/>
                <w:spacing w:val="-7"/>
              </w:rPr>
              <w:t xml:space="preserve"> </w:t>
            </w:r>
            <w:r w:rsidRPr="00E965BD">
              <w:rPr>
                <w:rStyle w:val="Hyperlink"/>
                <w:noProof/>
                <w:spacing w:val="-5"/>
              </w:rPr>
              <w:t>DE</w:t>
            </w:r>
            <w:r w:rsidRPr="00E965BD">
              <w:rPr>
                <w:rStyle w:val="Hyperlink"/>
                <w:noProof/>
                <w:spacing w:val="-3"/>
              </w:rPr>
              <w:t xml:space="preserve"> </w:t>
            </w:r>
            <w:r w:rsidRPr="00E965BD">
              <w:rPr>
                <w:rStyle w:val="Hyperlink"/>
                <w:noProof/>
                <w:spacing w:val="-5"/>
              </w:rPr>
              <w:t>BIENES MUEBLES</w:t>
            </w:r>
            <w:r w:rsidRPr="00E965BD">
              <w:rPr>
                <w:noProof/>
                <w:webHidden/>
              </w:rPr>
              <w:tab/>
            </w:r>
            <w:r w:rsidRPr="00E965BD">
              <w:rPr>
                <w:noProof/>
                <w:webHidden/>
              </w:rPr>
              <w:fldChar w:fldCharType="begin"/>
            </w:r>
            <w:r w:rsidRPr="00E965BD">
              <w:rPr>
                <w:noProof/>
                <w:webHidden/>
              </w:rPr>
              <w:instrText xml:space="preserve"> PAGEREF _Toc231751212 \h </w:instrText>
            </w:r>
            <w:r w:rsidRPr="00E965BD">
              <w:rPr>
                <w:noProof/>
                <w:webHidden/>
              </w:rPr>
            </w:r>
            <w:r w:rsidRPr="00E965BD">
              <w:rPr>
                <w:noProof/>
                <w:webHidden/>
              </w:rPr>
              <w:fldChar w:fldCharType="separate"/>
            </w:r>
            <w:r w:rsidRPr="00E965BD">
              <w:rPr>
                <w:noProof/>
                <w:webHidden/>
              </w:rPr>
              <w:t>18</w:t>
            </w:r>
            <w:r w:rsidRPr="00E965BD">
              <w:rPr>
                <w:noProof/>
                <w:webHidden/>
              </w:rPr>
              <w:fldChar w:fldCharType="end"/>
            </w:r>
          </w:hyperlink>
        </w:p>
        <w:p w14:paraId="14B4E4A2" w14:textId="3E8ED21E"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13" w:history="1">
            <w:r w:rsidRPr="00E965BD">
              <w:rPr>
                <w:rStyle w:val="Hyperlink"/>
                <w:noProof/>
                <w:spacing w:val="-5"/>
              </w:rPr>
              <w:t>5.1.2 BIENES</w:t>
            </w:r>
            <w:r w:rsidRPr="00E965BD">
              <w:rPr>
                <w:rStyle w:val="Hyperlink"/>
                <w:noProof/>
                <w:spacing w:val="-7"/>
              </w:rPr>
              <w:t xml:space="preserve"> </w:t>
            </w:r>
            <w:r w:rsidRPr="00E965BD">
              <w:rPr>
                <w:rStyle w:val="Hyperlink"/>
                <w:noProof/>
                <w:spacing w:val="-4"/>
              </w:rPr>
              <w:t>INTANGIBLES</w:t>
            </w:r>
            <w:r w:rsidRPr="00E965BD">
              <w:rPr>
                <w:noProof/>
                <w:webHidden/>
              </w:rPr>
              <w:tab/>
            </w:r>
            <w:r w:rsidRPr="00E965BD">
              <w:rPr>
                <w:noProof/>
                <w:webHidden/>
              </w:rPr>
              <w:fldChar w:fldCharType="begin"/>
            </w:r>
            <w:r w:rsidRPr="00E965BD">
              <w:rPr>
                <w:noProof/>
                <w:webHidden/>
              </w:rPr>
              <w:instrText xml:space="preserve"> PAGEREF _Toc231751213 \h </w:instrText>
            </w:r>
            <w:r w:rsidRPr="00E965BD">
              <w:rPr>
                <w:noProof/>
                <w:webHidden/>
              </w:rPr>
            </w:r>
            <w:r w:rsidRPr="00E965BD">
              <w:rPr>
                <w:noProof/>
                <w:webHidden/>
              </w:rPr>
              <w:fldChar w:fldCharType="separate"/>
            </w:r>
            <w:r w:rsidRPr="00E965BD">
              <w:rPr>
                <w:noProof/>
                <w:webHidden/>
              </w:rPr>
              <w:t>18</w:t>
            </w:r>
            <w:r w:rsidRPr="00E965BD">
              <w:rPr>
                <w:noProof/>
                <w:webHidden/>
              </w:rPr>
              <w:fldChar w:fldCharType="end"/>
            </w:r>
          </w:hyperlink>
        </w:p>
        <w:p w14:paraId="7AB3E0AE" w14:textId="3EEFB2A3"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14" w:history="1">
            <w:r w:rsidRPr="00E965BD">
              <w:rPr>
                <w:rStyle w:val="Hyperlink"/>
                <w:noProof/>
                <w:spacing w:val="-2"/>
              </w:rPr>
              <w:t>CAPITULO II</w:t>
            </w:r>
            <w:r w:rsidRPr="00E965BD">
              <w:rPr>
                <w:noProof/>
                <w:webHidden/>
              </w:rPr>
              <w:tab/>
            </w:r>
            <w:r w:rsidRPr="00E965BD">
              <w:rPr>
                <w:noProof/>
                <w:webHidden/>
              </w:rPr>
              <w:fldChar w:fldCharType="begin"/>
            </w:r>
            <w:r w:rsidRPr="00E965BD">
              <w:rPr>
                <w:noProof/>
                <w:webHidden/>
              </w:rPr>
              <w:instrText xml:space="preserve"> PAGEREF _Toc231751214 \h </w:instrText>
            </w:r>
            <w:r w:rsidRPr="00E965BD">
              <w:rPr>
                <w:noProof/>
                <w:webHidden/>
              </w:rPr>
            </w:r>
            <w:r w:rsidRPr="00E965BD">
              <w:rPr>
                <w:noProof/>
                <w:webHidden/>
              </w:rPr>
              <w:fldChar w:fldCharType="separate"/>
            </w:r>
            <w:r w:rsidRPr="00E965BD">
              <w:rPr>
                <w:noProof/>
                <w:webHidden/>
              </w:rPr>
              <w:t>18</w:t>
            </w:r>
            <w:r w:rsidRPr="00E965BD">
              <w:rPr>
                <w:noProof/>
                <w:webHidden/>
              </w:rPr>
              <w:fldChar w:fldCharType="end"/>
            </w:r>
          </w:hyperlink>
        </w:p>
        <w:p w14:paraId="61BF7E80" w14:textId="2DE8E175"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15" w:history="1">
            <w:r w:rsidRPr="00E965BD">
              <w:rPr>
                <w:rStyle w:val="Hyperlink"/>
                <w:noProof/>
              </w:rPr>
              <w:t>5.2 ALMACÉN</w:t>
            </w:r>
            <w:r w:rsidRPr="00E965BD">
              <w:rPr>
                <w:noProof/>
                <w:webHidden/>
              </w:rPr>
              <w:tab/>
            </w:r>
            <w:r w:rsidRPr="00E965BD">
              <w:rPr>
                <w:noProof/>
                <w:webHidden/>
              </w:rPr>
              <w:fldChar w:fldCharType="begin"/>
            </w:r>
            <w:r w:rsidRPr="00E965BD">
              <w:rPr>
                <w:noProof/>
                <w:webHidden/>
              </w:rPr>
              <w:instrText xml:space="preserve"> PAGEREF _Toc231751215 \h </w:instrText>
            </w:r>
            <w:r w:rsidRPr="00E965BD">
              <w:rPr>
                <w:noProof/>
                <w:webHidden/>
              </w:rPr>
            </w:r>
            <w:r w:rsidRPr="00E965BD">
              <w:rPr>
                <w:noProof/>
                <w:webHidden/>
              </w:rPr>
              <w:fldChar w:fldCharType="separate"/>
            </w:r>
            <w:r w:rsidRPr="00E965BD">
              <w:rPr>
                <w:noProof/>
                <w:webHidden/>
              </w:rPr>
              <w:t>18</w:t>
            </w:r>
            <w:r w:rsidRPr="00E965BD">
              <w:rPr>
                <w:noProof/>
                <w:webHidden/>
              </w:rPr>
              <w:fldChar w:fldCharType="end"/>
            </w:r>
          </w:hyperlink>
        </w:p>
        <w:p w14:paraId="0A64E81E" w14:textId="50E761AA"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16" w:history="1">
            <w:r w:rsidRPr="00E965BD">
              <w:rPr>
                <w:rStyle w:val="Hyperlink"/>
                <w:noProof/>
              </w:rPr>
              <w:t>5.2.1 ALMACENAMIENTO</w:t>
            </w:r>
            <w:r w:rsidRPr="00E965BD">
              <w:rPr>
                <w:noProof/>
                <w:webHidden/>
              </w:rPr>
              <w:tab/>
            </w:r>
            <w:r w:rsidRPr="00E965BD">
              <w:rPr>
                <w:noProof/>
                <w:webHidden/>
              </w:rPr>
              <w:fldChar w:fldCharType="begin"/>
            </w:r>
            <w:r w:rsidRPr="00E965BD">
              <w:rPr>
                <w:noProof/>
                <w:webHidden/>
              </w:rPr>
              <w:instrText xml:space="preserve"> PAGEREF _Toc231751216 \h </w:instrText>
            </w:r>
            <w:r w:rsidRPr="00E965BD">
              <w:rPr>
                <w:noProof/>
                <w:webHidden/>
              </w:rPr>
            </w:r>
            <w:r w:rsidRPr="00E965BD">
              <w:rPr>
                <w:noProof/>
                <w:webHidden/>
              </w:rPr>
              <w:fldChar w:fldCharType="separate"/>
            </w:r>
            <w:r w:rsidRPr="00E965BD">
              <w:rPr>
                <w:noProof/>
                <w:webHidden/>
              </w:rPr>
              <w:t>18</w:t>
            </w:r>
            <w:r w:rsidRPr="00E965BD">
              <w:rPr>
                <w:noProof/>
                <w:webHidden/>
              </w:rPr>
              <w:fldChar w:fldCharType="end"/>
            </w:r>
          </w:hyperlink>
        </w:p>
        <w:p w14:paraId="5C2984CA" w14:textId="62A3CCFB"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17" w:history="1">
            <w:r w:rsidRPr="00E965BD">
              <w:rPr>
                <w:rStyle w:val="Hyperlink"/>
                <w:noProof/>
                <w:spacing w:val="-4"/>
              </w:rPr>
              <w:t>5.2.2 ALMACENAMIENTO</w:t>
            </w:r>
            <w:r w:rsidRPr="00E965BD">
              <w:rPr>
                <w:rStyle w:val="Hyperlink"/>
                <w:noProof/>
                <w:spacing w:val="-8"/>
              </w:rPr>
              <w:t xml:space="preserve"> </w:t>
            </w:r>
            <w:r w:rsidRPr="00E965BD">
              <w:rPr>
                <w:rStyle w:val="Hyperlink"/>
                <w:noProof/>
                <w:spacing w:val="-4"/>
              </w:rPr>
              <w:t>DE</w:t>
            </w:r>
            <w:r w:rsidRPr="00E965BD">
              <w:rPr>
                <w:rStyle w:val="Hyperlink"/>
                <w:noProof/>
                <w:spacing w:val="-6"/>
              </w:rPr>
              <w:t xml:space="preserve"> </w:t>
            </w:r>
            <w:r w:rsidRPr="00E965BD">
              <w:rPr>
                <w:rStyle w:val="Hyperlink"/>
                <w:noProof/>
                <w:spacing w:val="-4"/>
              </w:rPr>
              <w:t>MATERIALES</w:t>
            </w:r>
            <w:r w:rsidRPr="00E965BD">
              <w:rPr>
                <w:noProof/>
                <w:webHidden/>
              </w:rPr>
              <w:tab/>
            </w:r>
            <w:r w:rsidRPr="00E965BD">
              <w:rPr>
                <w:noProof/>
                <w:webHidden/>
              </w:rPr>
              <w:fldChar w:fldCharType="begin"/>
            </w:r>
            <w:r w:rsidRPr="00E965BD">
              <w:rPr>
                <w:noProof/>
                <w:webHidden/>
              </w:rPr>
              <w:instrText xml:space="preserve"> PAGEREF _Toc231751217 \h </w:instrText>
            </w:r>
            <w:r w:rsidRPr="00E965BD">
              <w:rPr>
                <w:noProof/>
                <w:webHidden/>
              </w:rPr>
            </w:r>
            <w:r w:rsidRPr="00E965BD">
              <w:rPr>
                <w:noProof/>
                <w:webHidden/>
              </w:rPr>
              <w:fldChar w:fldCharType="separate"/>
            </w:r>
            <w:r w:rsidRPr="00E965BD">
              <w:rPr>
                <w:noProof/>
                <w:webHidden/>
              </w:rPr>
              <w:t>19</w:t>
            </w:r>
            <w:r w:rsidRPr="00E965BD">
              <w:rPr>
                <w:noProof/>
                <w:webHidden/>
              </w:rPr>
              <w:fldChar w:fldCharType="end"/>
            </w:r>
          </w:hyperlink>
        </w:p>
        <w:p w14:paraId="3FD81492" w14:textId="11439C53"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18" w:history="1">
            <w:r w:rsidRPr="00E965BD">
              <w:rPr>
                <w:rStyle w:val="Hyperlink"/>
                <w:noProof/>
              </w:rPr>
              <w:t>5.2.3 APILAMIENTOS</w:t>
            </w:r>
            <w:r w:rsidRPr="00E965BD">
              <w:rPr>
                <w:noProof/>
                <w:webHidden/>
              </w:rPr>
              <w:tab/>
            </w:r>
            <w:r w:rsidRPr="00E965BD">
              <w:rPr>
                <w:noProof/>
                <w:webHidden/>
              </w:rPr>
              <w:fldChar w:fldCharType="begin"/>
            </w:r>
            <w:r w:rsidRPr="00E965BD">
              <w:rPr>
                <w:noProof/>
                <w:webHidden/>
              </w:rPr>
              <w:instrText xml:space="preserve"> PAGEREF _Toc231751218 \h </w:instrText>
            </w:r>
            <w:r w:rsidRPr="00E965BD">
              <w:rPr>
                <w:noProof/>
                <w:webHidden/>
              </w:rPr>
            </w:r>
            <w:r w:rsidRPr="00E965BD">
              <w:rPr>
                <w:noProof/>
                <w:webHidden/>
              </w:rPr>
              <w:fldChar w:fldCharType="separate"/>
            </w:r>
            <w:r w:rsidRPr="00E965BD">
              <w:rPr>
                <w:noProof/>
                <w:webHidden/>
              </w:rPr>
              <w:t>19</w:t>
            </w:r>
            <w:r w:rsidRPr="00E965BD">
              <w:rPr>
                <w:noProof/>
                <w:webHidden/>
              </w:rPr>
              <w:fldChar w:fldCharType="end"/>
            </w:r>
          </w:hyperlink>
        </w:p>
        <w:p w14:paraId="5F9A010D" w14:textId="0C7D70DC"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19" w:history="1">
            <w:r w:rsidRPr="00E965BD">
              <w:rPr>
                <w:rStyle w:val="Hyperlink"/>
                <w:noProof/>
                <w:spacing w:val="-4"/>
              </w:rPr>
              <w:t>5.2.4 ELEMENTOS</w:t>
            </w:r>
            <w:r w:rsidRPr="00E965BD">
              <w:rPr>
                <w:rStyle w:val="Hyperlink"/>
                <w:noProof/>
                <w:spacing w:val="-9"/>
              </w:rPr>
              <w:t xml:space="preserve"> </w:t>
            </w:r>
            <w:r w:rsidRPr="00E965BD">
              <w:rPr>
                <w:rStyle w:val="Hyperlink"/>
                <w:noProof/>
                <w:spacing w:val="-4"/>
              </w:rPr>
              <w:t>TEMPORALES</w:t>
            </w:r>
            <w:r w:rsidRPr="00E965BD">
              <w:rPr>
                <w:rStyle w:val="Hyperlink"/>
                <w:noProof/>
                <w:spacing w:val="-9"/>
              </w:rPr>
              <w:t xml:space="preserve"> </w:t>
            </w:r>
            <w:r w:rsidRPr="00E965BD">
              <w:rPr>
                <w:rStyle w:val="Hyperlink"/>
                <w:noProof/>
                <w:spacing w:val="-4"/>
              </w:rPr>
              <w:t xml:space="preserve">DE </w:t>
            </w:r>
            <w:r w:rsidRPr="00E965BD">
              <w:rPr>
                <w:rStyle w:val="Hyperlink"/>
                <w:noProof/>
                <w:spacing w:val="-3"/>
              </w:rPr>
              <w:t>CUSTODIA</w:t>
            </w:r>
            <w:r w:rsidRPr="00E965BD">
              <w:rPr>
                <w:noProof/>
                <w:webHidden/>
              </w:rPr>
              <w:tab/>
            </w:r>
            <w:r w:rsidRPr="00E965BD">
              <w:rPr>
                <w:noProof/>
                <w:webHidden/>
              </w:rPr>
              <w:fldChar w:fldCharType="begin"/>
            </w:r>
            <w:r w:rsidRPr="00E965BD">
              <w:rPr>
                <w:noProof/>
                <w:webHidden/>
              </w:rPr>
              <w:instrText xml:space="preserve"> PAGEREF _Toc231751219 \h </w:instrText>
            </w:r>
            <w:r w:rsidRPr="00E965BD">
              <w:rPr>
                <w:noProof/>
                <w:webHidden/>
              </w:rPr>
            </w:r>
            <w:r w:rsidRPr="00E965BD">
              <w:rPr>
                <w:noProof/>
                <w:webHidden/>
              </w:rPr>
              <w:fldChar w:fldCharType="separate"/>
            </w:r>
            <w:r w:rsidRPr="00E965BD">
              <w:rPr>
                <w:noProof/>
                <w:webHidden/>
              </w:rPr>
              <w:t>19</w:t>
            </w:r>
            <w:r w:rsidRPr="00E965BD">
              <w:rPr>
                <w:noProof/>
                <w:webHidden/>
              </w:rPr>
              <w:fldChar w:fldCharType="end"/>
            </w:r>
          </w:hyperlink>
        </w:p>
        <w:p w14:paraId="32272BA9" w14:textId="3CF74194"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20" w:history="1">
            <w:r w:rsidRPr="00E965BD">
              <w:rPr>
                <w:rStyle w:val="Hyperlink"/>
                <w:noProof/>
                <w:spacing w:val="-4"/>
              </w:rPr>
              <w:t>5.2.5 MOVIMIENTOS</w:t>
            </w:r>
            <w:r w:rsidRPr="00E965BD">
              <w:rPr>
                <w:rStyle w:val="Hyperlink"/>
                <w:noProof/>
                <w:spacing w:val="-8"/>
              </w:rPr>
              <w:t xml:space="preserve"> </w:t>
            </w:r>
            <w:r w:rsidRPr="00E965BD">
              <w:rPr>
                <w:rStyle w:val="Hyperlink"/>
                <w:noProof/>
                <w:spacing w:val="-3"/>
              </w:rPr>
              <w:t>DE ALMACÉN</w:t>
            </w:r>
            <w:r w:rsidRPr="00E965BD">
              <w:rPr>
                <w:noProof/>
                <w:webHidden/>
              </w:rPr>
              <w:tab/>
            </w:r>
            <w:r w:rsidRPr="00E965BD">
              <w:rPr>
                <w:noProof/>
                <w:webHidden/>
              </w:rPr>
              <w:fldChar w:fldCharType="begin"/>
            </w:r>
            <w:r w:rsidRPr="00E965BD">
              <w:rPr>
                <w:noProof/>
                <w:webHidden/>
              </w:rPr>
              <w:instrText xml:space="preserve"> PAGEREF _Toc231751220 \h </w:instrText>
            </w:r>
            <w:r w:rsidRPr="00E965BD">
              <w:rPr>
                <w:noProof/>
                <w:webHidden/>
              </w:rPr>
            </w:r>
            <w:r w:rsidRPr="00E965BD">
              <w:rPr>
                <w:noProof/>
                <w:webHidden/>
              </w:rPr>
              <w:fldChar w:fldCharType="separate"/>
            </w:r>
            <w:r w:rsidRPr="00E965BD">
              <w:rPr>
                <w:noProof/>
                <w:webHidden/>
              </w:rPr>
              <w:t>19</w:t>
            </w:r>
            <w:r w:rsidRPr="00E965BD">
              <w:rPr>
                <w:noProof/>
                <w:webHidden/>
              </w:rPr>
              <w:fldChar w:fldCharType="end"/>
            </w:r>
          </w:hyperlink>
        </w:p>
        <w:p w14:paraId="23C2C75E" w14:textId="134B715F"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21" w:history="1">
            <w:r w:rsidRPr="00E965BD">
              <w:rPr>
                <w:rStyle w:val="Hyperlink"/>
                <w:noProof/>
                <w:spacing w:val="-2"/>
              </w:rPr>
              <w:t>5.2.5.1 INGRESOS DE BIENES AL ALMACÉN</w:t>
            </w:r>
            <w:r w:rsidRPr="00E965BD">
              <w:rPr>
                <w:noProof/>
                <w:webHidden/>
              </w:rPr>
              <w:tab/>
            </w:r>
            <w:r w:rsidRPr="00E965BD">
              <w:rPr>
                <w:noProof/>
                <w:webHidden/>
              </w:rPr>
              <w:fldChar w:fldCharType="begin"/>
            </w:r>
            <w:r w:rsidRPr="00E965BD">
              <w:rPr>
                <w:noProof/>
                <w:webHidden/>
              </w:rPr>
              <w:instrText xml:space="preserve"> PAGEREF _Toc231751221 \h </w:instrText>
            </w:r>
            <w:r w:rsidRPr="00E965BD">
              <w:rPr>
                <w:noProof/>
                <w:webHidden/>
              </w:rPr>
            </w:r>
            <w:r w:rsidRPr="00E965BD">
              <w:rPr>
                <w:noProof/>
                <w:webHidden/>
              </w:rPr>
              <w:fldChar w:fldCharType="separate"/>
            </w:r>
            <w:r w:rsidRPr="00E965BD">
              <w:rPr>
                <w:noProof/>
                <w:webHidden/>
              </w:rPr>
              <w:t>19</w:t>
            </w:r>
            <w:r w:rsidRPr="00E965BD">
              <w:rPr>
                <w:noProof/>
                <w:webHidden/>
              </w:rPr>
              <w:fldChar w:fldCharType="end"/>
            </w:r>
          </w:hyperlink>
        </w:p>
        <w:p w14:paraId="026713E1" w14:textId="1A43D16A"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22" w:history="1">
            <w:r w:rsidRPr="00E965BD">
              <w:rPr>
                <w:rStyle w:val="Hyperlink"/>
                <w:noProof/>
                <w:spacing w:val="-1"/>
              </w:rPr>
              <w:t>5.2.6 ACTIVIDADES</w:t>
            </w:r>
            <w:r w:rsidRPr="00E965BD">
              <w:rPr>
                <w:rStyle w:val="Hyperlink"/>
                <w:noProof/>
                <w:spacing w:val="-5"/>
              </w:rPr>
              <w:t xml:space="preserve"> </w:t>
            </w:r>
            <w:r w:rsidRPr="00E965BD">
              <w:rPr>
                <w:rStyle w:val="Hyperlink"/>
                <w:noProof/>
              </w:rPr>
              <w:t>Y</w:t>
            </w:r>
            <w:r w:rsidRPr="00E965BD">
              <w:rPr>
                <w:rStyle w:val="Hyperlink"/>
                <w:noProof/>
                <w:spacing w:val="-1"/>
              </w:rPr>
              <w:t xml:space="preserve"> </w:t>
            </w:r>
            <w:r w:rsidRPr="00E965BD">
              <w:rPr>
                <w:rStyle w:val="Hyperlink"/>
                <w:noProof/>
              </w:rPr>
              <w:t>REQUISITOS</w:t>
            </w:r>
            <w:r w:rsidRPr="00E965BD">
              <w:rPr>
                <w:rStyle w:val="Hyperlink"/>
                <w:noProof/>
                <w:spacing w:val="-4"/>
              </w:rPr>
              <w:t xml:space="preserve"> </w:t>
            </w:r>
            <w:r w:rsidRPr="00E965BD">
              <w:rPr>
                <w:rStyle w:val="Hyperlink"/>
                <w:noProof/>
              </w:rPr>
              <w:t>PARA</w:t>
            </w:r>
            <w:r w:rsidRPr="00E965BD">
              <w:rPr>
                <w:rStyle w:val="Hyperlink"/>
                <w:noProof/>
                <w:spacing w:val="-4"/>
              </w:rPr>
              <w:t xml:space="preserve"> </w:t>
            </w:r>
            <w:r w:rsidRPr="00E965BD">
              <w:rPr>
                <w:rStyle w:val="Hyperlink"/>
                <w:noProof/>
              </w:rPr>
              <w:t>EL</w:t>
            </w:r>
            <w:r w:rsidRPr="00E965BD">
              <w:rPr>
                <w:rStyle w:val="Hyperlink"/>
                <w:noProof/>
                <w:spacing w:val="-13"/>
              </w:rPr>
              <w:t xml:space="preserve"> </w:t>
            </w:r>
            <w:r w:rsidRPr="00E965BD">
              <w:rPr>
                <w:rStyle w:val="Hyperlink"/>
                <w:noProof/>
              </w:rPr>
              <w:t>INGRESO</w:t>
            </w:r>
            <w:r w:rsidRPr="00E965BD">
              <w:rPr>
                <w:rStyle w:val="Hyperlink"/>
                <w:noProof/>
                <w:spacing w:val="-7"/>
              </w:rPr>
              <w:t xml:space="preserve"> </w:t>
            </w:r>
            <w:r w:rsidRPr="00E965BD">
              <w:rPr>
                <w:rStyle w:val="Hyperlink"/>
                <w:noProof/>
              </w:rPr>
              <w:t>DE</w:t>
            </w:r>
            <w:r w:rsidRPr="00E965BD">
              <w:rPr>
                <w:rStyle w:val="Hyperlink"/>
                <w:noProof/>
                <w:spacing w:val="-3"/>
              </w:rPr>
              <w:t xml:space="preserve"> </w:t>
            </w:r>
            <w:r w:rsidRPr="00E965BD">
              <w:rPr>
                <w:rStyle w:val="Hyperlink"/>
                <w:noProof/>
              </w:rPr>
              <w:t>BIENES</w:t>
            </w:r>
            <w:r w:rsidRPr="00E965BD">
              <w:rPr>
                <w:rStyle w:val="Hyperlink"/>
                <w:noProof/>
                <w:spacing w:val="-4"/>
              </w:rPr>
              <w:t xml:space="preserve"> </w:t>
            </w:r>
            <w:r w:rsidRPr="00E965BD">
              <w:rPr>
                <w:rStyle w:val="Hyperlink"/>
                <w:noProof/>
              </w:rPr>
              <w:t>SEGÚN</w:t>
            </w:r>
            <w:r w:rsidRPr="00E965BD">
              <w:rPr>
                <w:rStyle w:val="Hyperlink"/>
                <w:noProof/>
                <w:spacing w:val="-11"/>
              </w:rPr>
              <w:t xml:space="preserve"> </w:t>
            </w:r>
            <w:r w:rsidRPr="00E965BD">
              <w:rPr>
                <w:rStyle w:val="Hyperlink"/>
                <w:noProof/>
              </w:rPr>
              <w:t>SU</w:t>
            </w:r>
            <w:r w:rsidRPr="00E965BD">
              <w:rPr>
                <w:rStyle w:val="Hyperlink"/>
                <w:noProof/>
                <w:spacing w:val="-11"/>
              </w:rPr>
              <w:t xml:space="preserve"> </w:t>
            </w:r>
            <w:r w:rsidRPr="00E965BD">
              <w:rPr>
                <w:rStyle w:val="Hyperlink"/>
                <w:noProof/>
              </w:rPr>
              <w:t>ORIGEN</w:t>
            </w:r>
            <w:r w:rsidRPr="00E965BD">
              <w:rPr>
                <w:noProof/>
                <w:webHidden/>
              </w:rPr>
              <w:tab/>
            </w:r>
            <w:r w:rsidRPr="00E965BD">
              <w:rPr>
                <w:noProof/>
                <w:webHidden/>
              </w:rPr>
              <w:fldChar w:fldCharType="begin"/>
            </w:r>
            <w:r w:rsidRPr="00E965BD">
              <w:rPr>
                <w:noProof/>
                <w:webHidden/>
              </w:rPr>
              <w:instrText xml:space="preserve"> PAGEREF _Toc231751222 \h </w:instrText>
            </w:r>
            <w:r w:rsidRPr="00E965BD">
              <w:rPr>
                <w:noProof/>
                <w:webHidden/>
              </w:rPr>
            </w:r>
            <w:r w:rsidRPr="00E965BD">
              <w:rPr>
                <w:noProof/>
                <w:webHidden/>
              </w:rPr>
              <w:fldChar w:fldCharType="separate"/>
            </w:r>
            <w:r w:rsidRPr="00E965BD">
              <w:rPr>
                <w:noProof/>
                <w:webHidden/>
              </w:rPr>
              <w:t>20</w:t>
            </w:r>
            <w:r w:rsidRPr="00E965BD">
              <w:rPr>
                <w:noProof/>
                <w:webHidden/>
              </w:rPr>
              <w:fldChar w:fldCharType="end"/>
            </w:r>
          </w:hyperlink>
        </w:p>
        <w:p w14:paraId="47725117" w14:textId="531F0521"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23" w:history="1">
            <w:r w:rsidRPr="00E965BD">
              <w:rPr>
                <w:rStyle w:val="Hyperlink"/>
                <w:noProof/>
                <w:spacing w:val="-2"/>
              </w:rPr>
              <w:t>5.2.6.1 POR</w:t>
            </w:r>
            <w:r w:rsidRPr="00E965BD">
              <w:rPr>
                <w:rStyle w:val="Hyperlink"/>
                <w:noProof/>
                <w:spacing w:val="-6"/>
              </w:rPr>
              <w:t xml:space="preserve"> </w:t>
            </w:r>
            <w:r w:rsidRPr="00E965BD">
              <w:rPr>
                <w:rStyle w:val="Hyperlink"/>
                <w:noProof/>
                <w:spacing w:val="-2"/>
              </w:rPr>
              <w:t>ADQUISICIONES</w:t>
            </w:r>
            <w:r w:rsidRPr="00E965BD">
              <w:rPr>
                <w:noProof/>
                <w:webHidden/>
              </w:rPr>
              <w:tab/>
            </w:r>
            <w:r w:rsidRPr="00E965BD">
              <w:rPr>
                <w:noProof/>
                <w:webHidden/>
              </w:rPr>
              <w:fldChar w:fldCharType="begin"/>
            </w:r>
            <w:r w:rsidRPr="00E965BD">
              <w:rPr>
                <w:noProof/>
                <w:webHidden/>
              </w:rPr>
              <w:instrText xml:space="preserve"> PAGEREF _Toc231751223 \h </w:instrText>
            </w:r>
            <w:r w:rsidRPr="00E965BD">
              <w:rPr>
                <w:noProof/>
                <w:webHidden/>
              </w:rPr>
            </w:r>
            <w:r w:rsidRPr="00E965BD">
              <w:rPr>
                <w:noProof/>
                <w:webHidden/>
              </w:rPr>
              <w:fldChar w:fldCharType="separate"/>
            </w:r>
            <w:r w:rsidRPr="00E965BD">
              <w:rPr>
                <w:noProof/>
                <w:webHidden/>
              </w:rPr>
              <w:t>20</w:t>
            </w:r>
            <w:r w:rsidRPr="00E965BD">
              <w:rPr>
                <w:noProof/>
                <w:webHidden/>
              </w:rPr>
              <w:fldChar w:fldCharType="end"/>
            </w:r>
          </w:hyperlink>
        </w:p>
        <w:p w14:paraId="079DBB99" w14:textId="7D521A56"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24" w:history="1">
            <w:r w:rsidRPr="00E965BD">
              <w:rPr>
                <w:rStyle w:val="Hyperlink"/>
                <w:noProof/>
                <w:spacing w:val="-2"/>
              </w:rPr>
              <w:t>5.2.6.2 POR</w:t>
            </w:r>
            <w:r w:rsidRPr="00E965BD">
              <w:rPr>
                <w:rStyle w:val="Hyperlink"/>
                <w:noProof/>
                <w:spacing w:val="-11"/>
              </w:rPr>
              <w:t xml:space="preserve"> </w:t>
            </w:r>
            <w:r w:rsidRPr="00E965BD">
              <w:rPr>
                <w:rStyle w:val="Hyperlink"/>
                <w:noProof/>
                <w:spacing w:val="-2"/>
              </w:rPr>
              <w:t>REINTEGROS</w:t>
            </w:r>
            <w:r w:rsidRPr="00E965BD">
              <w:rPr>
                <w:noProof/>
                <w:webHidden/>
              </w:rPr>
              <w:tab/>
            </w:r>
            <w:r w:rsidRPr="00E965BD">
              <w:rPr>
                <w:noProof/>
                <w:webHidden/>
              </w:rPr>
              <w:fldChar w:fldCharType="begin"/>
            </w:r>
            <w:r w:rsidRPr="00E965BD">
              <w:rPr>
                <w:noProof/>
                <w:webHidden/>
              </w:rPr>
              <w:instrText xml:space="preserve"> PAGEREF _Toc231751224 \h </w:instrText>
            </w:r>
            <w:r w:rsidRPr="00E965BD">
              <w:rPr>
                <w:noProof/>
                <w:webHidden/>
              </w:rPr>
            </w:r>
            <w:r w:rsidRPr="00E965BD">
              <w:rPr>
                <w:noProof/>
                <w:webHidden/>
              </w:rPr>
              <w:fldChar w:fldCharType="separate"/>
            </w:r>
            <w:r w:rsidRPr="00E965BD">
              <w:rPr>
                <w:noProof/>
                <w:webHidden/>
              </w:rPr>
              <w:t>22</w:t>
            </w:r>
            <w:r w:rsidRPr="00E965BD">
              <w:rPr>
                <w:noProof/>
                <w:webHidden/>
              </w:rPr>
              <w:fldChar w:fldCharType="end"/>
            </w:r>
          </w:hyperlink>
        </w:p>
        <w:p w14:paraId="493297B3" w14:textId="30D7AB14"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25" w:history="1">
            <w:r w:rsidRPr="00E965BD">
              <w:rPr>
                <w:rStyle w:val="Hyperlink"/>
                <w:noProof/>
                <w:spacing w:val="-2"/>
              </w:rPr>
              <w:t>5.2.6.3 POR</w:t>
            </w:r>
            <w:r w:rsidRPr="00E965BD">
              <w:rPr>
                <w:rStyle w:val="Hyperlink"/>
                <w:noProof/>
                <w:spacing w:val="-7"/>
              </w:rPr>
              <w:t xml:space="preserve"> </w:t>
            </w:r>
            <w:r w:rsidRPr="00E965BD">
              <w:rPr>
                <w:rStyle w:val="Hyperlink"/>
                <w:noProof/>
                <w:spacing w:val="-2"/>
              </w:rPr>
              <w:t>RECUPERACIÓN</w:t>
            </w:r>
            <w:r w:rsidRPr="00E965BD">
              <w:rPr>
                <w:noProof/>
                <w:webHidden/>
              </w:rPr>
              <w:tab/>
            </w:r>
            <w:r w:rsidRPr="00E965BD">
              <w:rPr>
                <w:noProof/>
                <w:webHidden/>
              </w:rPr>
              <w:fldChar w:fldCharType="begin"/>
            </w:r>
            <w:r w:rsidRPr="00E965BD">
              <w:rPr>
                <w:noProof/>
                <w:webHidden/>
              </w:rPr>
              <w:instrText xml:space="preserve"> PAGEREF _Toc231751225 \h </w:instrText>
            </w:r>
            <w:r w:rsidRPr="00E965BD">
              <w:rPr>
                <w:noProof/>
                <w:webHidden/>
              </w:rPr>
            </w:r>
            <w:r w:rsidRPr="00E965BD">
              <w:rPr>
                <w:noProof/>
                <w:webHidden/>
              </w:rPr>
              <w:fldChar w:fldCharType="separate"/>
            </w:r>
            <w:r w:rsidRPr="00E965BD">
              <w:rPr>
                <w:noProof/>
                <w:webHidden/>
              </w:rPr>
              <w:t>22</w:t>
            </w:r>
            <w:r w:rsidRPr="00E965BD">
              <w:rPr>
                <w:noProof/>
                <w:webHidden/>
              </w:rPr>
              <w:fldChar w:fldCharType="end"/>
            </w:r>
          </w:hyperlink>
        </w:p>
        <w:p w14:paraId="34F293EE" w14:textId="729CC9F8"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26" w:history="1">
            <w:r w:rsidRPr="00E965BD">
              <w:rPr>
                <w:rStyle w:val="Hyperlink"/>
                <w:noProof/>
                <w:spacing w:val="-2"/>
              </w:rPr>
              <w:t>5.2.6.4 POR</w:t>
            </w:r>
            <w:r w:rsidRPr="00E965BD">
              <w:rPr>
                <w:rStyle w:val="Hyperlink"/>
                <w:noProof/>
                <w:spacing w:val="-7"/>
              </w:rPr>
              <w:t xml:space="preserve"> </w:t>
            </w:r>
            <w:r w:rsidRPr="00E965BD">
              <w:rPr>
                <w:rStyle w:val="Hyperlink"/>
                <w:noProof/>
                <w:spacing w:val="-2"/>
              </w:rPr>
              <w:t>REPOSICIÓN (POR FUNCIONARIO O POR COMPAÑÍAS DE SEGUROS)</w:t>
            </w:r>
            <w:r w:rsidRPr="00E965BD">
              <w:rPr>
                <w:noProof/>
                <w:webHidden/>
              </w:rPr>
              <w:tab/>
            </w:r>
            <w:r w:rsidRPr="00E965BD">
              <w:rPr>
                <w:noProof/>
                <w:webHidden/>
              </w:rPr>
              <w:fldChar w:fldCharType="begin"/>
            </w:r>
            <w:r w:rsidRPr="00E965BD">
              <w:rPr>
                <w:noProof/>
                <w:webHidden/>
              </w:rPr>
              <w:instrText xml:space="preserve"> PAGEREF _Toc231751226 \h </w:instrText>
            </w:r>
            <w:r w:rsidRPr="00E965BD">
              <w:rPr>
                <w:noProof/>
                <w:webHidden/>
              </w:rPr>
            </w:r>
            <w:r w:rsidRPr="00E965BD">
              <w:rPr>
                <w:noProof/>
                <w:webHidden/>
              </w:rPr>
              <w:fldChar w:fldCharType="separate"/>
            </w:r>
            <w:r w:rsidRPr="00E965BD">
              <w:rPr>
                <w:noProof/>
                <w:webHidden/>
              </w:rPr>
              <w:t>23</w:t>
            </w:r>
            <w:r w:rsidRPr="00E965BD">
              <w:rPr>
                <w:noProof/>
                <w:webHidden/>
              </w:rPr>
              <w:fldChar w:fldCharType="end"/>
            </w:r>
          </w:hyperlink>
        </w:p>
        <w:p w14:paraId="5921EC7F" w14:textId="1FC20E53"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27" w:history="1">
            <w:r w:rsidRPr="00E965BD">
              <w:rPr>
                <w:rStyle w:val="Hyperlink"/>
                <w:noProof/>
                <w:spacing w:val="-1"/>
              </w:rPr>
              <w:t>5.2.6.5 POR</w:t>
            </w:r>
            <w:r w:rsidRPr="00E965BD">
              <w:rPr>
                <w:rStyle w:val="Hyperlink"/>
                <w:noProof/>
                <w:spacing w:val="-9"/>
              </w:rPr>
              <w:t xml:space="preserve"> REPOSICIÓN DE </w:t>
            </w:r>
            <w:r w:rsidRPr="00E965BD">
              <w:rPr>
                <w:rStyle w:val="Hyperlink"/>
                <w:noProof/>
                <w:spacing w:val="-1"/>
              </w:rPr>
              <w:t>GARANTÍA</w:t>
            </w:r>
            <w:r w:rsidRPr="00E965BD">
              <w:rPr>
                <w:noProof/>
                <w:webHidden/>
              </w:rPr>
              <w:tab/>
            </w:r>
            <w:r w:rsidRPr="00E965BD">
              <w:rPr>
                <w:noProof/>
                <w:webHidden/>
              </w:rPr>
              <w:fldChar w:fldCharType="begin"/>
            </w:r>
            <w:r w:rsidRPr="00E965BD">
              <w:rPr>
                <w:noProof/>
                <w:webHidden/>
              </w:rPr>
              <w:instrText xml:space="preserve"> PAGEREF _Toc231751227 \h </w:instrText>
            </w:r>
            <w:r w:rsidRPr="00E965BD">
              <w:rPr>
                <w:noProof/>
                <w:webHidden/>
              </w:rPr>
            </w:r>
            <w:r w:rsidRPr="00E965BD">
              <w:rPr>
                <w:noProof/>
                <w:webHidden/>
              </w:rPr>
              <w:fldChar w:fldCharType="separate"/>
            </w:r>
            <w:r w:rsidRPr="00E965BD">
              <w:rPr>
                <w:noProof/>
                <w:webHidden/>
              </w:rPr>
              <w:t>24</w:t>
            </w:r>
            <w:r w:rsidRPr="00E965BD">
              <w:rPr>
                <w:noProof/>
                <w:webHidden/>
              </w:rPr>
              <w:fldChar w:fldCharType="end"/>
            </w:r>
          </w:hyperlink>
        </w:p>
        <w:p w14:paraId="057AB894" w14:textId="58EB9074"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28" w:history="1">
            <w:r w:rsidRPr="00E965BD">
              <w:rPr>
                <w:rStyle w:val="Hyperlink"/>
                <w:noProof/>
                <w:spacing w:val="-1"/>
              </w:rPr>
              <w:t>5.2.6.6 POR</w:t>
            </w:r>
            <w:r w:rsidRPr="00E965BD">
              <w:rPr>
                <w:rStyle w:val="Hyperlink"/>
                <w:noProof/>
                <w:spacing w:val="-9"/>
              </w:rPr>
              <w:t xml:space="preserve"> </w:t>
            </w:r>
            <w:r w:rsidRPr="00E965BD">
              <w:rPr>
                <w:rStyle w:val="Hyperlink"/>
                <w:noProof/>
                <w:spacing w:val="-1"/>
              </w:rPr>
              <w:t>SOBRANTES O REMANENTES</w:t>
            </w:r>
            <w:r w:rsidRPr="00E965BD">
              <w:rPr>
                <w:noProof/>
                <w:webHidden/>
              </w:rPr>
              <w:tab/>
            </w:r>
            <w:r w:rsidRPr="00E965BD">
              <w:rPr>
                <w:noProof/>
                <w:webHidden/>
              </w:rPr>
              <w:fldChar w:fldCharType="begin"/>
            </w:r>
            <w:r w:rsidRPr="00E965BD">
              <w:rPr>
                <w:noProof/>
                <w:webHidden/>
              </w:rPr>
              <w:instrText xml:space="preserve"> PAGEREF _Toc231751228 \h </w:instrText>
            </w:r>
            <w:r w:rsidRPr="00E965BD">
              <w:rPr>
                <w:noProof/>
                <w:webHidden/>
              </w:rPr>
            </w:r>
            <w:r w:rsidRPr="00E965BD">
              <w:rPr>
                <w:noProof/>
                <w:webHidden/>
              </w:rPr>
              <w:fldChar w:fldCharType="separate"/>
            </w:r>
            <w:r w:rsidRPr="00E965BD">
              <w:rPr>
                <w:noProof/>
                <w:webHidden/>
              </w:rPr>
              <w:t>24</w:t>
            </w:r>
            <w:r w:rsidRPr="00E965BD">
              <w:rPr>
                <w:noProof/>
                <w:webHidden/>
              </w:rPr>
              <w:fldChar w:fldCharType="end"/>
            </w:r>
          </w:hyperlink>
        </w:p>
        <w:p w14:paraId="5007C395" w14:textId="1F5E8963"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29" w:history="1">
            <w:r w:rsidRPr="00E965BD">
              <w:rPr>
                <w:rStyle w:val="Hyperlink"/>
                <w:noProof/>
                <w:spacing w:val="-1"/>
              </w:rPr>
              <w:t>5.2.6.7 POR</w:t>
            </w:r>
            <w:r w:rsidRPr="00E965BD">
              <w:rPr>
                <w:rStyle w:val="Hyperlink"/>
                <w:noProof/>
                <w:spacing w:val="-11"/>
              </w:rPr>
              <w:t xml:space="preserve"> </w:t>
            </w:r>
            <w:r w:rsidRPr="00E965BD">
              <w:rPr>
                <w:rStyle w:val="Hyperlink"/>
                <w:noProof/>
                <w:spacing w:val="-1"/>
              </w:rPr>
              <w:t>TRASPASO O TRANSFERENCIA ENTRE ENTIDADES PÚBLICAS</w:t>
            </w:r>
            <w:r w:rsidRPr="00E965BD">
              <w:rPr>
                <w:noProof/>
                <w:webHidden/>
              </w:rPr>
              <w:tab/>
            </w:r>
            <w:r w:rsidRPr="00E965BD">
              <w:rPr>
                <w:noProof/>
                <w:webHidden/>
              </w:rPr>
              <w:fldChar w:fldCharType="begin"/>
            </w:r>
            <w:r w:rsidRPr="00E965BD">
              <w:rPr>
                <w:noProof/>
                <w:webHidden/>
              </w:rPr>
              <w:instrText xml:space="preserve"> PAGEREF _Toc231751229 \h </w:instrText>
            </w:r>
            <w:r w:rsidRPr="00E965BD">
              <w:rPr>
                <w:noProof/>
                <w:webHidden/>
              </w:rPr>
            </w:r>
            <w:r w:rsidRPr="00E965BD">
              <w:rPr>
                <w:noProof/>
                <w:webHidden/>
              </w:rPr>
              <w:fldChar w:fldCharType="separate"/>
            </w:r>
            <w:r w:rsidRPr="00E965BD">
              <w:rPr>
                <w:noProof/>
                <w:webHidden/>
              </w:rPr>
              <w:t>25</w:t>
            </w:r>
            <w:r w:rsidRPr="00E965BD">
              <w:rPr>
                <w:noProof/>
                <w:webHidden/>
              </w:rPr>
              <w:fldChar w:fldCharType="end"/>
            </w:r>
          </w:hyperlink>
        </w:p>
        <w:p w14:paraId="54E6FF59" w14:textId="31D268AF"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30" w:history="1">
            <w:r w:rsidRPr="00E965BD">
              <w:rPr>
                <w:rStyle w:val="Hyperlink"/>
                <w:noProof/>
                <w:spacing w:val="-1"/>
              </w:rPr>
              <w:t>5.2.6.8 POR DONACIÓN Y TRANSFERENCIA A TÍTULO GRATUITO</w:t>
            </w:r>
            <w:r w:rsidRPr="00E965BD">
              <w:rPr>
                <w:noProof/>
                <w:webHidden/>
              </w:rPr>
              <w:tab/>
            </w:r>
            <w:r w:rsidRPr="00E965BD">
              <w:rPr>
                <w:noProof/>
                <w:webHidden/>
              </w:rPr>
              <w:fldChar w:fldCharType="begin"/>
            </w:r>
            <w:r w:rsidRPr="00E965BD">
              <w:rPr>
                <w:noProof/>
                <w:webHidden/>
              </w:rPr>
              <w:instrText xml:space="preserve"> PAGEREF _Toc231751230 \h </w:instrText>
            </w:r>
            <w:r w:rsidRPr="00E965BD">
              <w:rPr>
                <w:noProof/>
                <w:webHidden/>
              </w:rPr>
            </w:r>
            <w:r w:rsidRPr="00E965BD">
              <w:rPr>
                <w:noProof/>
                <w:webHidden/>
              </w:rPr>
              <w:fldChar w:fldCharType="separate"/>
            </w:r>
            <w:r w:rsidRPr="00E965BD">
              <w:rPr>
                <w:noProof/>
                <w:webHidden/>
              </w:rPr>
              <w:t>25</w:t>
            </w:r>
            <w:r w:rsidRPr="00E965BD">
              <w:rPr>
                <w:noProof/>
                <w:webHidden/>
              </w:rPr>
              <w:fldChar w:fldCharType="end"/>
            </w:r>
          </w:hyperlink>
        </w:p>
        <w:p w14:paraId="3CDED977" w14:textId="50A693FE"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31" w:history="1">
            <w:r w:rsidRPr="00E965BD">
              <w:rPr>
                <w:rStyle w:val="Hyperlink"/>
                <w:noProof/>
                <w:spacing w:val="-3"/>
              </w:rPr>
              <w:t>5.2.7 SALIDA</w:t>
            </w:r>
            <w:r w:rsidRPr="00E965BD">
              <w:rPr>
                <w:rStyle w:val="Hyperlink"/>
                <w:noProof/>
                <w:spacing w:val="-8"/>
              </w:rPr>
              <w:t xml:space="preserve"> </w:t>
            </w:r>
            <w:r w:rsidRPr="00E965BD">
              <w:rPr>
                <w:rStyle w:val="Hyperlink"/>
                <w:noProof/>
                <w:spacing w:val="-3"/>
              </w:rPr>
              <w:t>DE</w:t>
            </w:r>
            <w:r w:rsidRPr="00E965BD">
              <w:rPr>
                <w:rStyle w:val="Hyperlink"/>
                <w:noProof/>
                <w:spacing w:val="-4"/>
              </w:rPr>
              <w:t xml:space="preserve"> </w:t>
            </w:r>
            <w:r w:rsidRPr="00E965BD">
              <w:rPr>
                <w:rStyle w:val="Hyperlink"/>
                <w:noProof/>
                <w:spacing w:val="-3"/>
              </w:rPr>
              <w:t>BIENES MUEBLES DEL</w:t>
            </w:r>
            <w:r w:rsidRPr="00E965BD">
              <w:rPr>
                <w:rStyle w:val="Hyperlink"/>
                <w:noProof/>
                <w:spacing w:val="-10"/>
              </w:rPr>
              <w:t xml:space="preserve"> </w:t>
            </w:r>
            <w:r w:rsidRPr="00E965BD">
              <w:rPr>
                <w:rStyle w:val="Hyperlink"/>
                <w:noProof/>
                <w:spacing w:val="-3"/>
              </w:rPr>
              <w:t>ALMACÉN</w:t>
            </w:r>
            <w:r w:rsidRPr="00E965BD">
              <w:rPr>
                <w:noProof/>
                <w:webHidden/>
              </w:rPr>
              <w:tab/>
            </w:r>
            <w:r w:rsidRPr="00E965BD">
              <w:rPr>
                <w:noProof/>
                <w:webHidden/>
              </w:rPr>
              <w:fldChar w:fldCharType="begin"/>
            </w:r>
            <w:r w:rsidRPr="00E965BD">
              <w:rPr>
                <w:noProof/>
                <w:webHidden/>
              </w:rPr>
              <w:instrText xml:space="preserve"> PAGEREF _Toc231751231 \h </w:instrText>
            </w:r>
            <w:r w:rsidRPr="00E965BD">
              <w:rPr>
                <w:noProof/>
                <w:webHidden/>
              </w:rPr>
            </w:r>
            <w:r w:rsidRPr="00E965BD">
              <w:rPr>
                <w:noProof/>
                <w:webHidden/>
              </w:rPr>
              <w:fldChar w:fldCharType="separate"/>
            </w:r>
            <w:r w:rsidRPr="00E965BD">
              <w:rPr>
                <w:noProof/>
                <w:webHidden/>
              </w:rPr>
              <w:t>26</w:t>
            </w:r>
            <w:r w:rsidRPr="00E965BD">
              <w:rPr>
                <w:noProof/>
                <w:webHidden/>
              </w:rPr>
              <w:fldChar w:fldCharType="end"/>
            </w:r>
          </w:hyperlink>
        </w:p>
        <w:p w14:paraId="4C4985CB" w14:textId="05579A51"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32" w:history="1">
            <w:r w:rsidRPr="00E965BD">
              <w:rPr>
                <w:rStyle w:val="Hyperlink"/>
                <w:noProof/>
                <w:spacing w:val="-6"/>
              </w:rPr>
              <w:t>5.2.7.1 REQUISITOS</w:t>
            </w:r>
            <w:r w:rsidRPr="00E965BD">
              <w:rPr>
                <w:rStyle w:val="Hyperlink"/>
                <w:noProof/>
                <w:spacing w:val="-7"/>
              </w:rPr>
              <w:t xml:space="preserve"> </w:t>
            </w:r>
            <w:r w:rsidRPr="00E965BD">
              <w:rPr>
                <w:rStyle w:val="Hyperlink"/>
                <w:noProof/>
                <w:spacing w:val="-5"/>
              </w:rPr>
              <w:t>PARA SALIDA DE</w:t>
            </w:r>
            <w:r w:rsidRPr="00E965BD">
              <w:rPr>
                <w:rStyle w:val="Hyperlink"/>
                <w:noProof/>
                <w:spacing w:val="-2"/>
              </w:rPr>
              <w:t xml:space="preserve"> </w:t>
            </w:r>
            <w:r w:rsidRPr="00E965BD">
              <w:rPr>
                <w:rStyle w:val="Hyperlink"/>
                <w:noProof/>
                <w:spacing w:val="-5"/>
              </w:rPr>
              <w:t>BIENES MUEBLES</w:t>
            </w:r>
            <w:r w:rsidRPr="00E965BD">
              <w:rPr>
                <w:noProof/>
                <w:webHidden/>
              </w:rPr>
              <w:tab/>
            </w:r>
            <w:r w:rsidRPr="00E965BD">
              <w:rPr>
                <w:noProof/>
                <w:webHidden/>
              </w:rPr>
              <w:fldChar w:fldCharType="begin"/>
            </w:r>
            <w:r w:rsidRPr="00E965BD">
              <w:rPr>
                <w:noProof/>
                <w:webHidden/>
              </w:rPr>
              <w:instrText xml:space="preserve"> PAGEREF _Toc231751232 \h </w:instrText>
            </w:r>
            <w:r w:rsidRPr="00E965BD">
              <w:rPr>
                <w:noProof/>
                <w:webHidden/>
              </w:rPr>
            </w:r>
            <w:r w:rsidRPr="00E965BD">
              <w:rPr>
                <w:noProof/>
                <w:webHidden/>
              </w:rPr>
              <w:fldChar w:fldCharType="separate"/>
            </w:r>
            <w:r w:rsidRPr="00E965BD">
              <w:rPr>
                <w:noProof/>
                <w:webHidden/>
              </w:rPr>
              <w:t>27</w:t>
            </w:r>
            <w:r w:rsidRPr="00E965BD">
              <w:rPr>
                <w:noProof/>
                <w:webHidden/>
              </w:rPr>
              <w:fldChar w:fldCharType="end"/>
            </w:r>
          </w:hyperlink>
        </w:p>
        <w:p w14:paraId="3B9E953D" w14:textId="64F4F44C" w:rsidR="00E965BD" w:rsidRPr="00E965BD" w:rsidRDefault="00E965BD">
          <w:pPr>
            <w:pStyle w:val="TOC2"/>
            <w:tabs>
              <w:tab w:val="left" w:pos="17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33" w:history="1">
            <w:r w:rsidRPr="00E965BD">
              <w:rPr>
                <w:rStyle w:val="Hyperlink"/>
                <w:noProof/>
              </w:rPr>
              <w:t>5.2.7.1.1</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SALIDA</w:t>
            </w:r>
            <w:r w:rsidRPr="00E965BD">
              <w:rPr>
                <w:rStyle w:val="Hyperlink"/>
                <w:noProof/>
                <w:spacing w:val="-4"/>
              </w:rPr>
              <w:t xml:space="preserve"> </w:t>
            </w:r>
            <w:r w:rsidRPr="00E965BD">
              <w:rPr>
                <w:rStyle w:val="Hyperlink"/>
                <w:noProof/>
              </w:rPr>
              <w:t>DE</w:t>
            </w:r>
            <w:r w:rsidRPr="00E965BD">
              <w:rPr>
                <w:rStyle w:val="Hyperlink"/>
                <w:noProof/>
                <w:spacing w:val="-3"/>
              </w:rPr>
              <w:t xml:space="preserve"> </w:t>
            </w:r>
            <w:r w:rsidRPr="00E965BD">
              <w:rPr>
                <w:rStyle w:val="Hyperlink"/>
                <w:noProof/>
              </w:rPr>
              <w:t>ELEMENTOS</w:t>
            </w:r>
            <w:r w:rsidRPr="00E965BD">
              <w:rPr>
                <w:rStyle w:val="Hyperlink"/>
                <w:noProof/>
                <w:spacing w:val="-4"/>
              </w:rPr>
              <w:t xml:space="preserve"> </w:t>
            </w:r>
            <w:r w:rsidRPr="00E965BD">
              <w:rPr>
                <w:rStyle w:val="Hyperlink"/>
                <w:noProof/>
              </w:rPr>
              <w:t>DE</w:t>
            </w:r>
            <w:r w:rsidRPr="00E965BD">
              <w:rPr>
                <w:rStyle w:val="Hyperlink"/>
                <w:noProof/>
                <w:spacing w:val="-2"/>
              </w:rPr>
              <w:t xml:space="preserve"> </w:t>
            </w:r>
            <w:r w:rsidRPr="00E965BD">
              <w:rPr>
                <w:rStyle w:val="Hyperlink"/>
                <w:noProof/>
              </w:rPr>
              <w:t>CONSUMO</w:t>
            </w:r>
            <w:r w:rsidRPr="00E965BD">
              <w:rPr>
                <w:noProof/>
                <w:webHidden/>
              </w:rPr>
              <w:tab/>
            </w:r>
            <w:r w:rsidRPr="00E965BD">
              <w:rPr>
                <w:noProof/>
                <w:webHidden/>
              </w:rPr>
              <w:fldChar w:fldCharType="begin"/>
            </w:r>
            <w:r w:rsidRPr="00E965BD">
              <w:rPr>
                <w:noProof/>
                <w:webHidden/>
              </w:rPr>
              <w:instrText xml:space="preserve"> PAGEREF _Toc231751233 \h </w:instrText>
            </w:r>
            <w:r w:rsidRPr="00E965BD">
              <w:rPr>
                <w:noProof/>
                <w:webHidden/>
              </w:rPr>
            </w:r>
            <w:r w:rsidRPr="00E965BD">
              <w:rPr>
                <w:noProof/>
                <w:webHidden/>
              </w:rPr>
              <w:fldChar w:fldCharType="separate"/>
            </w:r>
            <w:r w:rsidRPr="00E965BD">
              <w:rPr>
                <w:noProof/>
                <w:webHidden/>
              </w:rPr>
              <w:t>27</w:t>
            </w:r>
            <w:r w:rsidRPr="00E965BD">
              <w:rPr>
                <w:noProof/>
                <w:webHidden/>
              </w:rPr>
              <w:fldChar w:fldCharType="end"/>
            </w:r>
          </w:hyperlink>
        </w:p>
        <w:p w14:paraId="4DD00C7E" w14:textId="39401319" w:rsidR="00E965BD" w:rsidRPr="00E965BD" w:rsidRDefault="00E965BD">
          <w:pPr>
            <w:pStyle w:val="TOC2"/>
            <w:tabs>
              <w:tab w:val="left" w:pos="17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34" w:history="1">
            <w:r w:rsidRPr="00E965BD">
              <w:rPr>
                <w:rStyle w:val="Hyperlink"/>
                <w:noProof/>
              </w:rPr>
              <w:t>5.2.7.1.2</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SALIDA</w:t>
            </w:r>
            <w:r w:rsidRPr="00E965BD">
              <w:rPr>
                <w:rStyle w:val="Hyperlink"/>
                <w:noProof/>
                <w:spacing w:val="-4"/>
              </w:rPr>
              <w:t xml:space="preserve"> </w:t>
            </w:r>
            <w:r w:rsidRPr="00E965BD">
              <w:rPr>
                <w:rStyle w:val="Hyperlink"/>
                <w:noProof/>
              </w:rPr>
              <w:t>DE</w:t>
            </w:r>
            <w:r w:rsidRPr="00E965BD">
              <w:rPr>
                <w:rStyle w:val="Hyperlink"/>
                <w:noProof/>
                <w:spacing w:val="-3"/>
              </w:rPr>
              <w:t xml:space="preserve"> BIENES MUEBLES </w:t>
            </w:r>
            <w:r w:rsidRPr="00E965BD">
              <w:rPr>
                <w:rStyle w:val="Hyperlink"/>
                <w:noProof/>
              </w:rPr>
              <w:t>DEVOLUTIVOS</w:t>
            </w:r>
            <w:r w:rsidRPr="00E965BD">
              <w:rPr>
                <w:noProof/>
                <w:webHidden/>
              </w:rPr>
              <w:tab/>
            </w:r>
            <w:r w:rsidRPr="00E965BD">
              <w:rPr>
                <w:noProof/>
                <w:webHidden/>
              </w:rPr>
              <w:fldChar w:fldCharType="begin"/>
            </w:r>
            <w:r w:rsidRPr="00E965BD">
              <w:rPr>
                <w:noProof/>
                <w:webHidden/>
              </w:rPr>
              <w:instrText xml:space="preserve"> PAGEREF _Toc231751234 \h </w:instrText>
            </w:r>
            <w:r w:rsidRPr="00E965BD">
              <w:rPr>
                <w:noProof/>
                <w:webHidden/>
              </w:rPr>
            </w:r>
            <w:r w:rsidRPr="00E965BD">
              <w:rPr>
                <w:noProof/>
                <w:webHidden/>
              </w:rPr>
              <w:fldChar w:fldCharType="separate"/>
            </w:r>
            <w:r w:rsidRPr="00E965BD">
              <w:rPr>
                <w:noProof/>
                <w:webHidden/>
              </w:rPr>
              <w:t>29</w:t>
            </w:r>
            <w:r w:rsidRPr="00E965BD">
              <w:rPr>
                <w:noProof/>
                <w:webHidden/>
              </w:rPr>
              <w:fldChar w:fldCharType="end"/>
            </w:r>
          </w:hyperlink>
        </w:p>
        <w:p w14:paraId="417C149E" w14:textId="552E91A1"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35" w:history="1">
            <w:r w:rsidRPr="00E965BD">
              <w:rPr>
                <w:rStyle w:val="Hyperlink"/>
                <w:noProof/>
              </w:rPr>
              <w:t>5.2.7.1.3 SALIDA POR</w:t>
            </w:r>
            <w:r w:rsidRPr="00E965BD">
              <w:rPr>
                <w:rStyle w:val="Hyperlink"/>
                <w:noProof/>
                <w:spacing w:val="-12"/>
              </w:rPr>
              <w:t xml:space="preserve"> </w:t>
            </w:r>
            <w:r w:rsidRPr="00E965BD">
              <w:rPr>
                <w:rStyle w:val="Hyperlink"/>
                <w:noProof/>
              </w:rPr>
              <w:t>TRASPASO, TRANSFERENCIA O ENAJENACIÓN A TÍTULO GRATUITO ENTRE ENTIDADES ESTATALES</w:t>
            </w:r>
            <w:r w:rsidRPr="00E965BD">
              <w:rPr>
                <w:noProof/>
                <w:webHidden/>
              </w:rPr>
              <w:tab/>
            </w:r>
            <w:r w:rsidRPr="00E965BD">
              <w:rPr>
                <w:noProof/>
                <w:webHidden/>
              </w:rPr>
              <w:fldChar w:fldCharType="begin"/>
            </w:r>
            <w:r w:rsidRPr="00E965BD">
              <w:rPr>
                <w:noProof/>
                <w:webHidden/>
              </w:rPr>
              <w:instrText xml:space="preserve"> PAGEREF _Toc231751235 \h </w:instrText>
            </w:r>
            <w:r w:rsidRPr="00E965BD">
              <w:rPr>
                <w:noProof/>
                <w:webHidden/>
              </w:rPr>
            </w:r>
            <w:r w:rsidRPr="00E965BD">
              <w:rPr>
                <w:noProof/>
                <w:webHidden/>
              </w:rPr>
              <w:fldChar w:fldCharType="separate"/>
            </w:r>
            <w:r w:rsidRPr="00E965BD">
              <w:rPr>
                <w:noProof/>
                <w:webHidden/>
              </w:rPr>
              <w:t>31</w:t>
            </w:r>
            <w:r w:rsidRPr="00E965BD">
              <w:rPr>
                <w:noProof/>
                <w:webHidden/>
              </w:rPr>
              <w:fldChar w:fldCharType="end"/>
            </w:r>
          </w:hyperlink>
        </w:p>
        <w:p w14:paraId="502FB8E1" w14:textId="683AFC6D"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36" w:history="1">
            <w:r w:rsidRPr="00E965BD">
              <w:rPr>
                <w:rStyle w:val="Hyperlink"/>
                <w:noProof/>
              </w:rPr>
              <w:t>5.2.7.1.4 SALIDA TEMPORAL O TRANSITORIA DE LOS BIENES SUJETOS A REGISTRO</w:t>
            </w:r>
            <w:r w:rsidRPr="00E965BD">
              <w:rPr>
                <w:noProof/>
                <w:webHidden/>
              </w:rPr>
              <w:tab/>
            </w:r>
            <w:r w:rsidRPr="00E965BD">
              <w:rPr>
                <w:noProof/>
                <w:webHidden/>
              </w:rPr>
              <w:fldChar w:fldCharType="begin"/>
            </w:r>
            <w:r w:rsidRPr="00E965BD">
              <w:rPr>
                <w:noProof/>
                <w:webHidden/>
              </w:rPr>
              <w:instrText xml:space="preserve"> PAGEREF _Toc231751236 \h </w:instrText>
            </w:r>
            <w:r w:rsidRPr="00E965BD">
              <w:rPr>
                <w:noProof/>
                <w:webHidden/>
              </w:rPr>
            </w:r>
            <w:r w:rsidRPr="00E965BD">
              <w:rPr>
                <w:noProof/>
                <w:webHidden/>
              </w:rPr>
              <w:fldChar w:fldCharType="separate"/>
            </w:r>
            <w:r w:rsidRPr="00E965BD">
              <w:rPr>
                <w:noProof/>
                <w:webHidden/>
              </w:rPr>
              <w:t>32</w:t>
            </w:r>
            <w:r w:rsidRPr="00E965BD">
              <w:rPr>
                <w:noProof/>
                <w:webHidden/>
              </w:rPr>
              <w:fldChar w:fldCharType="end"/>
            </w:r>
          </w:hyperlink>
        </w:p>
        <w:p w14:paraId="51D47484" w14:textId="308C03AC"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37" w:history="1">
            <w:r w:rsidRPr="00E965BD">
              <w:rPr>
                <w:rStyle w:val="Hyperlink"/>
                <w:noProof/>
              </w:rPr>
              <w:t>5.2.7.1.5 SALIDA</w:t>
            </w:r>
            <w:r w:rsidRPr="00E965BD">
              <w:rPr>
                <w:rStyle w:val="Hyperlink"/>
                <w:noProof/>
                <w:spacing w:val="1"/>
              </w:rPr>
              <w:t xml:space="preserve"> </w:t>
            </w:r>
            <w:r w:rsidRPr="00E965BD">
              <w:rPr>
                <w:rStyle w:val="Hyperlink"/>
                <w:noProof/>
              </w:rPr>
              <w:t>DE</w:t>
            </w:r>
            <w:r w:rsidRPr="00E965BD">
              <w:rPr>
                <w:rStyle w:val="Hyperlink"/>
                <w:noProof/>
                <w:spacing w:val="3"/>
              </w:rPr>
              <w:t xml:space="preserve"> </w:t>
            </w:r>
            <w:r w:rsidRPr="00E965BD">
              <w:rPr>
                <w:rStyle w:val="Hyperlink"/>
                <w:noProof/>
              </w:rPr>
              <w:t>BIENES MUEBLES</w:t>
            </w:r>
            <w:r w:rsidRPr="00E965BD">
              <w:rPr>
                <w:rStyle w:val="Hyperlink"/>
                <w:noProof/>
                <w:spacing w:val="1"/>
              </w:rPr>
              <w:t xml:space="preserve"> </w:t>
            </w:r>
            <w:r w:rsidRPr="00E965BD">
              <w:rPr>
                <w:rStyle w:val="Hyperlink"/>
                <w:noProof/>
              </w:rPr>
              <w:t>DEL</w:t>
            </w:r>
            <w:r w:rsidRPr="00E965BD">
              <w:rPr>
                <w:rStyle w:val="Hyperlink"/>
                <w:noProof/>
                <w:spacing w:val="-6"/>
              </w:rPr>
              <w:t xml:space="preserve"> </w:t>
            </w:r>
            <w:r w:rsidRPr="00E965BD">
              <w:rPr>
                <w:rStyle w:val="Hyperlink"/>
                <w:noProof/>
              </w:rPr>
              <w:t>ALMACÉN</w:t>
            </w:r>
            <w:r w:rsidRPr="00E965BD">
              <w:rPr>
                <w:rStyle w:val="Hyperlink"/>
                <w:noProof/>
                <w:spacing w:val="-3"/>
              </w:rPr>
              <w:t xml:space="preserve"> </w:t>
            </w:r>
            <w:r w:rsidRPr="00E965BD">
              <w:rPr>
                <w:rStyle w:val="Hyperlink"/>
                <w:noProof/>
              </w:rPr>
              <w:t>POR</w:t>
            </w:r>
            <w:r w:rsidRPr="00E965BD">
              <w:rPr>
                <w:rStyle w:val="Hyperlink"/>
                <w:noProof/>
                <w:spacing w:val="-7"/>
              </w:rPr>
              <w:t xml:space="preserve"> </w:t>
            </w:r>
            <w:r w:rsidRPr="00E965BD">
              <w:rPr>
                <w:rStyle w:val="Hyperlink"/>
                <w:noProof/>
              </w:rPr>
              <w:t>PÉRDIDA</w:t>
            </w:r>
            <w:r w:rsidRPr="00E965BD">
              <w:rPr>
                <w:rStyle w:val="Hyperlink"/>
                <w:noProof/>
                <w:spacing w:val="2"/>
              </w:rPr>
              <w:t xml:space="preserve"> </w:t>
            </w:r>
            <w:r w:rsidRPr="00E965BD">
              <w:rPr>
                <w:rStyle w:val="Hyperlink"/>
                <w:noProof/>
              </w:rPr>
              <w:t>O HURTO</w:t>
            </w:r>
            <w:r w:rsidRPr="00E965BD">
              <w:rPr>
                <w:noProof/>
                <w:webHidden/>
              </w:rPr>
              <w:tab/>
            </w:r>
            <w:r w:rsidRPr="00E965BD">
              <w:rPr>
                <w:noProof/>
                <w:webHidden/>
              </w:rPr>
              <w:fldChar w:fldCharType="begin"/>
            </w:r>
            <w:r w:rsidRPr="00E965BD">
              <w:rPr>
                <w:noProof/>
                <w:webHidden/>
              </w:rPr>
              <w:instrText xml:space="preserve"> PAGEREF _Toc231751237 \h </w:instrText>
            </w:r>
            <w:r w:rsidRPr="00E965BD">
              <w:rPr>
                <w:noProof/>
                <w:webHidden/>
              </w:rPr>
            </w:r>
            <w:r w:rsidRPr="00E965BD">
              <w:rPr>
                <w:noProof/>
                <w:webHidden/>
              </w:rPr>
              <w:fldChar w:fldCharType="separate"/>
            </w:r>
            <w:r w:rsidRPr="00E965BD">
              <w:rPr>
                <w:noProof/>
                <w:webHidden/>
              </w:rPr>
              <w:t>33</w:t>
            </w:r>
            <w:r w:rsidRPr="00E965BD">
              <w:rPr>
                <w:noProof/>
                <w:webHidden/>
              </w:rPr>
              <w:fldChar w:fldCharType="end"/>
            </w:r>
          </w:hyperlink>
        </w:p>
        <w:p w14:paraId="5E86D18E" w14:textId="68C82DB5"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38" w:history="1">
            <w:r w:rsidRPr="00E965BD">
              <w:rPr>
                <w:rStyle w:val="Hyperlink"/>
                <w:noProof/>
              </w:rPr>
              <w:t>CAPITULO</w:t>
            </w:r>
            <w:r w:rsidRPr="00E965BD">
              <w:rPr>
                <w:rStyle w:val="Hyperlink"/>
                <w:noProof/>
                <w:spacing w:val="-8"/>
              </w:rPr>
              <w:t xml:space="preserve"> </w:t>
            </w:r>
            <w:r w:rsidRPr="00E965BD">
              <w:rPr>
                <w:rStyle w:val="Hyperlink"/>
                <w:noProof/>
              </w:rPr>
              <w:t>III</w:t>
            </w:r>
            <w:r w:rsidRPr="00E965BD">
              <w:rPr>
                <w:noProof/>
                <w:webHidden/>
              </w:rPr>
              <w:tab/>
            </w:r>
            <w:r w:rsidRPr="00E965BD">
              <w:rPr>
                <w:noProof/>
                <w:webHidden/>
              </w:rPr>
              <w:fldChar w:fldCharType="begin"/>
            </w:r>
            <w:r w:rsidRPr="00E965BD">
              <w:rPr>
                <w:noProof/>
                <w:webHidden/>
              </w:rPr>
              <w:instrText xml:space="preserve"> PAGEREF _Toc231751238 \h </w:instrText>
            </w:r>
            <w:r w:rsidRPr="00E965BD">
              <w:rPr>
                <w:noProof/>
                <w:webHidden/>
              </w:rPr>
            </w:r>
            <w:r w:rsidRPr="00E965BD">
              <w:rPr>
                <w:noProof/>
                <w:webHidden/>
              </w:rPr>
              <w:fldChar w:fldCharType="separate"/>
            </w:r>
            <w:r w:rsidRPr="00E965BD">
              <w:rPr>
                <w:noProof/>
                <w:webHidden/>
              </w:rPr>
              <w:t>33</w:t>
            </w:r>
            <w:r w:rsidRPr="00E965BD">
              <w:rPr>
                <w:noProof/>
                <w:webHidden/>
              </w:rPr>
              <w:fldChar w:fldCharType="end"/>
            </w:r>
          </w:hyperlink>
        </w:p>
        <w:p w14:paraId="75221A1C" w14:textId="0C6D3B94"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39" w:history="1">
            <w:r w:rsidRPr="00E965BD">
              <w:rPr>
                <w:rStyle w:val="Hyperlink"/>
                <w:noProof/>
              </w:rPr>
              <w:t>5.3 INVENTARIOS</w:t>
            </w:r>
            <w:r w:rsidRPr="00E965BD">
              <w:rPr>
                <w:noProof/>
                <w:webHidden/>
              </w:rPr>
              <w:tab/>
            </w:r>
            <w:r w:rsidRPr="00E965BD">
              <w:rPr>
                <w:noProof/>
                <w:webHidden/>
              </w:rPr>
              <w:fldChar w:fldCharType="begin"/>
            </w:r>
            <w:r w:rsidRPr="00E965BD">
              <w:rPr>
                <w:noProof/>
                <w:webHidden/>
              </w:rPr>
              <w:instrText xml:space="preserve"> PAGEREF _Toc231751239 \h </w:instrText>
            </w:r>
            <w:r w:rsidRPr="00E965BD">
              <w:rPr>
                <w:noProof/>
                <w:webHidden/>
              </w:rPr>
            </w:r>
            <w:r w:rsidRPr="00E965BD">
              <w:rPr>
                <w:noProof/>
                <w:webHidden/>
              </w:rPr>
              <w:fldChar w:fldCharType="separate"/>
            </w:r>
            <w:r w:rsidRPr="00E965BD">
              <w:rPr>
                <w:noProof/>
                <w:webHidden/>
              </w:rPr>
              <w:t>33</w:t>
            </w:r>
            <w:r w:rsidRPr="00E965BD">
              <w:rPr>
                <w:noProof/>
                <w:webHidden/>
              </w:rPr>
              <w:fldChar w:fldCharType="end"/>
            </w:r>
          </w:hyperlink>
        </w:p>
        <w:p w14:paraId="3850A918" w14:textId="1162D63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40" w:history="1">
            <w:r w:rsidRPr="00E965BD">
              <w:rPr>
                <w:rStyle w:val="Hyperlink"/>
                <w:noProof/>
              </w:rPr>
              <w:t>5.3.1 DEFINICIÓN</w:t>
            </w:r>
            <w:r w:rsidRPr="00E965BD">
              <w:rPr>
                <w:noProof/>
                <w:webHidden/>
              </w:rPr>
              <w:tab/>
            </w:r>
            <w:r w:rsidRPr="00E965BD">
              <w:rPr>
                <w:noProof/>
                <w:webHidden/>
              </w:rPr>
              <w:fldChar w:fldCharType="begin"/>
            </w:r>
            <w:r w:rsidRPr="00E965BD">
              <w:rPr>
                <w:noProof/>
                <w:webHidden/>
              </w:rPr>
              <w:instrText xml:space="preserve"> PAGEREF _Toc231751240 \h </w:instrText>
            </w:r>
            <w:r w:rsidRPr="00E965BD">
              <w:rPr>
                <w:noProof/>
                <w:webHidden/>
              </w:rPr>
            </w:r>
            <w:r w:rsidRPr="00E965BD">
              <w:rPr>
                <w:noProof/>
                <w:webHidden/>
              </w:rPr>
              <w:fldChar w:fldCharType="separate"/>
            </w:r>
            <w:r w:rsidRPr="00E965BD">
              <w:rPr>
                <w:noProof/>
                <w:webHidden/>
              </w:rPr>
              <w:t>33</w:t>
            </w:r>
            <w:r w:rsidRPr="00E965BD">
              <w:rPr>
                <w:noProof/>
                <w:webHidden/>
              </w:rPr>
              <w:fldChar w:fldCharType="end"/>
            </w:r>
          </w:hyperlink>
        </w:p>
        <w:p w14:paraId="0973E08E" w14:textId="54857F48"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41" w:history="1">
            <w:r w:rsidRPr="00E965BD">
              <w:rPr>
                <w:rStyle w:val="Hyperlink"/>
                <w:noProof/>
              </w:rPr>
              <w:t>5.3.2 REGISTROS</w:t>
            </w:r>
            <w:r w:rsidRPr="00E965BD">
              <w:rPr>
                <w:noProof/>
                <w:webHidden/>
              </w:rPr>
              <w:tab/>
            </w:r>
            <w:r w:rsidRPr="00E965BD">
              <w:rPr>
                <w:noProof/>
                <w:webHidden/>
              </w:rPr>
              <w:fldChar w:fldCharType="begin"/>
            </w:r>
            <w:r w:rsidRPr="00E965BD">
              <w:rPr>
                <w:noProof/>
                <w:webHidden/>
              </w:rPr>
              <w:instrText xml:space="preserve"> PAGEREF _Toc231751241 \h </w:instrText>
            </w:r>
            <w:r w:rsidRPr="00E965BD">
              <w:rPr>
                <w:noProof/>
                <w:webHidden/>
              </w:rPr>
            </w:r>
            <w:r w:rsidRPr="00E965BD">
              <w:rPr>
                <w:noProof/>
                <w:webHidden/>
              </w:rPr>
              <w:fldChar w:fldCharType="separate"/>
            </w:r>
            <w:r w:rsidRPr="00E965BD">
              <w:rPr>
                <w:noProof/>
                <w:webHidden/>
              </w:rPr>
              <w:t>34</w:t>
            </w:r>
            <w:r w:rsidRPr="00E965BD">
              <w:rPr>
                <w:noProof/>
                <w:webHidden/>
              </w:rPr>
              <w:fldChar w:fldCharType="end"/>
            </w:r>
          </w:hyperlink>
        </w:p>
        <w:p w14:paraId="3D7A4B1A" w14:textId="21B73480"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42" w:history="1">
            <w:r w:rsidRPr="00E965BD">
              <w:rPr>
                <w:rStyle w:val="Hyperlink"/>
                <w:noProof/>
                <w:spacing w:val="-4"/>
              </w:rPr>
              <w:t>5.3.3 DEVOLUTIVOS</w:t>
            </w:r>
            <w:r w:rsidRPr="00E965BD">
              <w:rPr>
                <w:rStyle w:val="Hyperlink"/>
                <w:noProof/>
                <w:spacing w:val="-8"/>
              </w:rPr>
              <w:t xml:space="preserve"> </w:t>
            </w:r>
            <w:r w:rsidRPr="00E965BD">
              <w:rPr>
                <w:rStyle w:val="Hyperlink"/>
                <w:noProof/>
                <w:spacing w:val="-4"/>
              </w:rPr>
              <w:t>DE BIENES</w:t>
            </w:r>
            <w:r w:rsidRPr="00E965BD">
              <w:rPr>
                <w:rStyle w:val="Hyperlink"/>
                <w:noProof/>
                <w:spacing w:val="-8"/>
              </w:rPr>
              <w:t xml:space="preserve"> </w:t>
            </w:r>
            <w:r w:rsidRPr="00E965BD">
              <w:rPr>
                <w:rStyle w:val="Hyperlink"/>
                <w:noProof/>
                <w:spacing w:val="-3"/>
              </w:rPr>
              <w:t>EN</w:t>
            </w:r>
            <w:r w:rsidRPr="00E965BD">
              <w:rPr>
                <w:rStyle w:val="Hyperlink"/>
                <w:noProof/>
                <w:spacing w:val="-16"/>
              </w:rPr>
              <w:t xml:space="preserve"> </w:t>
            </w:r>
            <w:r w:rsidRPr="00E965BD">
              <w:rPr>
                <w:rStyle w:val="Hyperlink"/>
                <w:noProof/>
                <w:spacing w:val="-3"/>
              </w:rPr>
              <w:t>SERVICIO</w:t>
            </w:r>
            <w:r w:rsidRPr="00E965BD">
              <w:rPr>
                <w:noProof/>
                <w:webHidden/>
              </w:rPr>
              <w:tab/>
            </w:r>
            <w:r w:rsidRPr="00E965BD">
              <w:rPr>
                <w:noProof/>
                <w:webHidden/>
              </w:rPr>
              <w:fldChar w:fldCharType="begin"/>
            </w:r>
            <w:r w:rsidRPr="00E965BD">
              <w:rPr>
                <w:noProof/>
                <w:webHidden/>
              </w:rPr>
              <w:instrText xml:space="preserve"> PAGEREF _Toc231751242 \h </w:instrText>
            </w:r>
            <w:r w:rsidRPr="00E965BD">
              <w:rPr>
                <w:noProof/>
                <w:webHidden/>
              </w:rPr>
            </w:r>
            <w:r w:rsidRPr="00E965BD">
              <w:rPr>
                <w:noProof/>
                <w:webHidden/>
              </w:rPr>
              <w:fldChar w:fldCharType="separate"/>
            </w:r>
            <w:r w:rsidRPr="00E965BD">
              <w:rPr>
                <w:noProof/>
                <w:webHidden/>
              </w:rPr>
              <w:t>35</w:t>
            </w:r>
            <w:r w:rsidRPr="00E965BD">
              <w:rPr>
                <w:noProof/>
                <w:webHidden/>
              </w:rPr>
              <w:fldChar w:fldCharType="end"/>
            </w:r>
          </w:hyperlink>
        </w:p>
        <w:p w14:paraId="17A00209" w14:textId="3A31B96C"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43" w:history="1">
            <w:r w:rsidRPr="00E965BD">
              <w:rPr>
                <w:rStyle w:val="Hyperlink"/>
                <w:noProof/>
                <w:spacing w:val="-6"/>
              </w:rPr>
              <w:t>5.3.4 INVENTARIO</w:t>
            </w:r>
            <w:r w:rsidRPr="00E965BD">
              <w:rPr>
                <w:rStyle w:val="Hyperlink"/>
                <w:noProof/>
                <w:spacing w:val="-3"/>
              </w:rPr>
              <w:t xml:space="preserve"> </w:t>
            </w:r>
            <w:r w:rsidRPr="00E965BD">
              <w:rPr>
                <w:rStyle w:val="Hyperlink"/>
                <w:noProof/>
                <w:spacing w:val="-6"/>
              </w:rPr>
              <w:t>VALORIZADO</w:t>
            </w:r>
            <w:r w:rsidRPr="00E965BD">
              <w:rPr>
                <w:noProof/>
                <w:webHidden/>
              </w:rPr>
              <w:tab/>
            </w:r>
            <w:r w:rsidRPr="00E965BD">
              <w:rPr>
                <w:noProof/>
                <w:webHidden/>
              </w:rPr>
              <w:fldChar w:fldCharType="begin"/>
            </w:r>
            <w:r w:rsidRPr="00E965BD">
              <w:rPr>
                <w:noProof/>
                <w:webHidden/>
              </w:rPr>
              <w:instrText xml:space="preserve"> PAGEREF _Toc231751243 \h </w:instrText>
            </w:r>
            <w:r w:rsidRPr="00E965BD">
              <w:rPr>
                <w:noProof/>
                <w:webHidden/>
              </w:rPr>
            </w:r>
            <w:r w:rsidRPr="00E965BD">
              <w:rPr>
                <w:noProof/>
                <w:webHidden/>
              </w:rPr>
              <w:fldChar w:fldCharType="separate"/>
            </w:r>
            <w:r w:rsidRPr="00E965BD">
              <w:rPr>
                <w:noProof/>
                <w:webHidden/>
              </w:rPr>
              <w:t>36</w:t>
            </w:r>
            <w:r w:rsidRPr="00E965BD">
              <w:rPr>
                <w:noProof/>
                <w:webHidden/>
              </w:rPr>
              <w:fldChar w:fldCharType="end"/>
            </w:r>
          </w:hyperlink>
        </w:p>
        <w:p w14:paraId="707AC1B9" w14:textId="2DD11BC5"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44" w:history="1">
            <w:r w:rsidRPr="00E965BD">
              <w:rPr>
                <w:rStyle w:val="Hyperlink"/>
                <w:noProof/>
                <w:spacing w:val="-6"/>
              </w:rPr>
              <w:t>5.3.5 INVENTARIO</w:t>
            </w:r>
            <w:r w:rsidRPr="00E965BD">
              <w:rPr>
                <w:rStyle w:val="Hyperlink"/>
                <w:noProof/>
                <w:spacing w:val="-5"/>
              </w:rPr>
              <w:t xml:space="preserve"> DEL</w:t>
            </w:r>
            <w:r w:rsidRPr="00E965BD">
              <w:rPr>
                <w:rStyle w:val="Hyperlink"/>
                <w:noProof/>
                <w:spacing w:val="-8"/>
              </w:rPr>
              <w:t xml:space="preserve"> </w:t>
            </w:r>
            <w:r w:rsidRPr="00E965BD">
              <w:rPr>
                <w:rStyle w:val="Hyperlink"/>
                <w:noProof/>
                <w:spacing w:val="-5"/>
              </w:rPr>
              <w:t>PARQUE</w:t>
            </w:r>
            <w:r w:rsidRPr="00E965BD">
              <w:rPr>
                <w:rStyle w:val="Hyperlink"/>
                <w:noProof/>
                <w:spacing w:val="-3"/>
              </w:rPr>
              <w:t xml:space="preserve"> </w:t>
            </w:r>
            <w:r w:rsidRPr="00E965BD">
              <w:rPr>
                <w:rStyle w:val="Hyperlink"/>
                <w:noProof/>
                <w:spacing w:val="-5"/>
              </w:rPr>
              <w:t>AUTOMOTOR</w:t>
            </w:r>
            <w:r w:rsidRPr="00E965BD">
              <w:rPr>
                <w:noProof/>
                <w:webHidden/>
              </w:rPr>
              <w:tab/>
            </w:r>
            <w:r w:rsidRPr="00E965BD">
              <w:rPr>
                <w:noProof/>
                <w:webHidden/>
              </w:rPr>
              <w:fldChar w:fldCharType="begin"/>
            </w:r>
            <w:r w:rsidRPr="00E965BD">
              <w:rPr>
                <w:noProof/>
                <w:webHidden/>
              </w:rPr>
              <w:instrText xml:space="preserve"> PAGEREF _Toc231751244 \h </w:instrText>
            </w:r>
            <w:r w:rsidRPr="00E965BD">
              <w:rPr>
                <w:noProof/>
                <w:webHidden/>
              </w:rPr>
            </w:r>
            <w:r w:rsidRPr="00E965BD">
              <w:rPr>
                <w:noProof/>
                <w:webHidden/>
              </w:rPr>
              <w:fldChar w:fldCharType="separate"/>
            </w:r>
            <w:r w:rsidRPr="00E965BD">
              <w:rPr>
                <w:noProof/>
                <w:webHidden/>
              </w:rPr>
              <w:t>37</w:t>
            </w:r>
            <w:r w:rsidRPr="00E965BD">
              <w:rPr>
                <w:noProof/>
                <w:webHidden/>
              </w:rPr>
              <w:fldChar w:fldCharType="end"/>
            </w:r>
          </w:hyperlink>
        </w:p>
        <w:p w14:paraId="3066C7BA" w14:textId="41F4A63F"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45" w:history="1">
            <w:r w:rsidRPr="00E965BD">
              <w:rPr>
                <w:rStyle w:val="Hyperlink"/>
                <w:noProof/>
                <w:spacing w:val="-4"/>
              </w:rPr>
              <w:t>5.3.6 REGISTRO</w:t>
            </w:r>
            <w:r w:rsidRPr="00E965BD">
              <w:rPr>
                <w:rStyle w:val="Hyperlink"/>
                <w:noProof/>
                <w:spacing w:val="-7"/>
              </w:rPr>
              <w:t xml:space="preserve"> </w:t>
            </w:r>
            <w:r w:rsidRPr="00E965BD">
              <w:rPr>
                <w:rStyle w:val="Hyperlink"/>
                <w:noProof/>
                <w:spacing w:val="-4"/>
              </w:rPr>
              <w:t>DE MOVIMIENTO</w:t>
            </w:r>
            <w:r w:rsidRPr="00E965BD">
              <w:rPr>
                <w:rStyle w:val="Hyperlink"/>
                <w:noProof/>
                <w:spacing w:val="-7"/>
              </w:rPr>
              <w:t xml:space="preserve"> </w:t>
            </w:r>
            <w:r w:rsidRPr="00E965BD">
              <w:rPr>
                <w:rStyle w:val="Hyperlink"/>
                <w:noProof/>
                <w:spacing w:val="-4"/>
              </w:rPr>
              <w:t>CUENTA</w:t>
            </w:r>
            <w:r w:rsidRPr="00E965BD">
              <w:rPr>
                <w:rStyle w:val="Hyperlink"/>
                <w:noProof/>
                <w:spacing w:val="-7"/>
              </w:rPr>
              <w:t xml:space="preserve"> </w:t>
            </w:r>
            <w:r w:rsidRPr="00E965BD">
              <w:rPr>
                <w:rStyle w:val="Hyperlink"/>
                <w:noProof/>
                <w:spacing w:val="-4"/>
              </w:rPr>
              <w:t>DE</w:t>
            </w:r>
            <w:r w:rsidRPr="00E965BD">
              <w:rPr>
                <w:rStyle w:val="Hyperlink"/>
                <w:noProof/>
                <w:spacing w:val="-5"/>
              </w:rPr>
              <w:t xml:space="preserve"> </w:t>
            </w:r>
            <w:r w:rsidRPr="00E965BD">
              <w:rPr>
                <w:rStyle w:val="Hyperlink"/>
                <w:noProof/>
                <w:spacing w:val="-4"/>
              </w:rPr>
              <w:t>ALMACÉN</w:t>
            </w:r>
            <w:r w:rsidRPr="00E965BD">
              <w:rPr>
                <w:noProof/>
                <w:webHidden/>
              </w:rPr>
              <w:tab/>
            </w:r>
            <w:r w:rsidRPr="00E965BD">
              <w:rPr>
                <w:noProof/>
                <w:webHidden/>
              </w:rPr>
              <w:fldChar w:fldCharType="begin"/>
            </w:r>
            <w:r w:rsidRPr="00E965BD">
              <w:rPr>
                <w:noProof/>
                <w:webHidden/>
              </w:rPr>
              <w:instrText xml:space="preserve"> PAGEREF _Toc231751245 \h </w:instrText>
            </w:r>
            <w:r w:rsidRPr="00E965BD">
              <w:rPr>
                <w:noProof/>
                <w:webHidden/>
              </w:rPr>
            </w:r>
            <w:r w:rsidRPr="00E965BD">
              <w:rPr>
                <w:noProof/>
                <w:webHidden/>
              </w:rPr>
              <w:fldChar w:fldCharType="separate"/>
            </w:r>
            <w:r w:rsidRPr="00E965BD">
              <w:rPr>
                <w:noProof/>
                <w:webHidden/>
              </w:rPr>
              <w:t>38</w:t>
            </w:r>
            <w:r w:rsidRPr="00E965BD">
              <w:rPr>
                <w:noProof/>
                <w:webHidden/>
              </w:rPr>
              <w:fldChar w:fldCharType="end"/>
            </w:r>
          </w:hyperlink>
        </w:p>
        <w:p w14:paraId="7208E53D" w14:textId="049115D9"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46" w:history="1">
            <w:r w:rsidRPr="00E965BD">
              <w:rPr>
                <w:rStyle w:val="Hyperlink"/>
                <w:noProof/>
                <w:spacing w:val="-5"/>
              </w:rPr>
              <w:t>5.3.7 INVENTARIO</w:t>
            </w:r>
            <w:r w:rsidRPr="00E965BD">
              <w:rPr>
                <w:rStyle w:val="Hyperlink"/>
                <w:noProof/>
                <w:spacing w:val="-6"/>
              </w:rPr>
              <w:t xml:space="preserve"> </w:t>
            </w:r>
            <w:r w:rsidRPr="00E965BD">
              <w:rPr>
                <w:rStyle w:val="Hyperlink"/>
                <w:noProof/>
                <w:spacing w:val="-5"/>
              </w:rPr>
              <w:t>PARA</w:t>
            </w:r>
            <w:r w:rsidRPr="00E965BD">
              <w:rPr>
                <w:rStyle w:val="Hyperlink"/>
                <w:noProof/>
                <w:spacing w:val="-7"/>
              </w:rPr>
              <w:t xml:space="preserve"> </w:t>
            </w:r>
            <w:r w:rsidRPr="00E965BD">
              <w:rPr>
                <w:rStyle w:val="Hyperlink"/>
                <w:noProof/>
                <w:spacing w:val="-5"/>
              </w:rPr>
              <w:t>ENTREGA</w:t>
            </w:r>
            <w:r w:rsidRPr="00E965BD">
              <w:rPr>
                <w:rStyle w:val="Hyperlink"/>
                <w:noProof/>
                <w:spacing w:val="-7"/>
              </w:rPr>
              <w:t xml:space="preserve"> </w:t>
            </w:r>
            <w:r w:rsidRPr="00E965BD">
              <w:rPr>
                <w:rStyle w:val="Hyperlink"/>
                <w:noProof/>
                <w:spacing w:val="-5"/>
              </w:rPr>
              <w:t>DE</w:t>
            </w:r>
            <w:r w:rsidRPr="00E965BD">
              <w:rPr>
                <w:rStyle w:val="Hyperlink"/>
                <w:noProof/>
                <w:spacing w:val="-3"/>
              </w:rPr>
              <w:t xml:space="preserve"> </w:t>
            </w:r>
            <w:r w:rsidRPr="00E965BD">
              <w:rPr>
                <w:rStyle w:val="Hyperlink"/>
                <w:noProof/>
                <w:spacing w:val="-5"/>
              </w:rPr>
              <w:t>ALMACÉN</w:t>
            </w:r>
            <w:r w:rsidRPr="00E965BD">
              <w:rPr>
                <w:noProof/>
                <w:webHidden/>
              </w:rPr>
              <w:tab/>
            </w:r>
            <w:r w:rsidRPr="00E965BD">
              <w:rPr>
                <w:noProof/>
                <w:webHidden/>
              </w:rPr>
              <w:fldChar w:fldCharType="begin"/>
            </w:r>
            <w:r w:rsidRPr="00E965BD">
              <w:rPr>
                <w:noProof/>
                <w:webHidden/>
              </w:rPr>
              <w:instrText xml:space="preserve"> PAGEREF _Toc231751246 \h </w:instrText>
            </w:r>
            <w:r w:rsidRPr="00E965BD">
              <w:rPr>
                <w:noProof/>
                <w:webHidden/>
              </w:rPr>
            </w:r>
            <w:r w:rsidRPr="00E965BD">
              <w:rPr>
                <w:noProof/>
                <w:webHidden/>
              </w:rPr>
              <w:fldChar w:fldCharType="separate"/>
            </w:r>
            <w:r w:rsidRPr="00E965BD">
              <w:rPr>
                <w:noProof/>
                <w:webHidden/>
              </w:rPr>
              <w:t>38</w:t>
            </w:r>
            <w:r w:rsidRPr="00E965BD">
              <w:rPr>
                <w:noProof/>
                <w:webHidden/>
              </w:rPr>
              <w:fldChar w:fldCharType="end"/>
            </w:r>
          </w:hyperlink>
        </w:p>
        <w:p w14:paraId="5A4F379D" w14:textId="0D8885A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47" w:history="1">
            <w:r w:rsidRPr="00E965BD">
              <w:rPr>
                <w:rStyle w:val="Hyperlink"/>
                <w:noProof/>
              </w:rPr>
              <w:t>5.3.7.1 ENTREGA</w:t>
            </w:r>
            <w:r w:rsidRPr="00E965BD">
              <w:rPr>
                <w:rStyle w:val="Hyperlink"/>
                <w:noProof/>
                <w:spacing w:val="-6"/>
              </w:rPr>
              <w:t xml:space="preserve"> </w:t>
            </w:r>
            <w:r w:rsidRPr="00E965BD">
              <w:rPr>
                <w:rStyle w:val="Hyperlink"/>
                <w:noProof/>
              </w:rPr>
              <w:t>POR</w:t>
            </w:r>
            <w:r w:rsidRPr="00E965BD">
              <w:rPr>
                <w:rStyle w:val="Hyperlink"/>
                <w:noProof/>
                <w:spacing w:val="-18"/>
              </w:rPr>
              <w:t xml:space="preserve"> </w:t>
            </w:r>
            <w:r w:rsidRPr="00E965BD">
              <w:rPr>
                <w:rStyle w:val="Hyperlink"/>
                <w:noProof/>
              </w:rPr>
              <w:t>CAMBIO</w:t>
            </w:r>
            <w:r w:rsidRPr="00E965BD">
              <w:rPr>
                <w:rStyle w:val="Hyperlink"/>
                <w:noProof/>
                <w:spacing w:val="-5"/>
              </w:rPr>
              <w:t xml:space="preserve"> </w:t>
            </w:r>
            <w:r w:rsidRPr="00E965BD">
              <w:rPr>
                <w:rStyle w:val="Hyperlink"/>
                <w:noProof/>
              </w:rPr>
              <w:t>DE</w:t>
            </w:r>
            <w:r w:rsidRPr="00E965BD">
              <w:rPr>
                <w:rStyle w:val="Hyperlink"/>
                <w:noProof/>
                <w:spacing w:val="-3"/>
              </w:rPr>
              <w:t xml:space="preserve"> </w:t>
            </w:r>
            <w:r w:rsidRPr="00E965BD">
              <w:rPr>
                <w:rStyle w:val="Hyperlink"/>
                <w:noProof/>
              </w:rPr>
              <w:t>RESPONSABLE</w:t>
            </w:r>
            <w:r w:rsidRPr="00E965BD">
              <w:rPr>
                <w:noProof/>
                <w:webHidden/>
              </w:rPr>
              <w:tab/>
            </w:r>
            <w:r w:rsidRPr="00E965BD">
              <w:rPr>
                <w:noProof/>
                <w:webHidden/>
              </w:rPr>
              <w:fldChar w:fldCharType="begin"/>
            </w:r>
            <w:r w:rsidRPr="00E965BD">
              <w:rPr>
                <w:noProof/>
                <w:webHidden/>
              </w:rPr>
              <w:instrText xml:space="preserve"> PAGEREF _Toc231751247 \h </w:instrText>
            </w:r>
            <w:r w:rsidRPr="00E965BD">
              <w:rPr>
                <w:noProof/>
                <w:webHidden/>
              </w:rPr>
            </w:r>
            <w:r w:rsidRPr="00E965BD">
              <w:rPr>
                <w:noProof/>
                <w:webHidden/>
              </w:rPr>
              <w:fldChar w:fldCharType="separate"/>
            </w:r>
            <w:r w:rsidRPr="00E965BD">
              <w:rPr>
                <w:noProof/>
                <w:webHidden/>
              </w:rPr>
              <w:t>38</w:t>
            </w:r>
            <w:r w:rsidRPr="00E965BD">
              <w:rPr>
                <w:noProof/>
                <w:webHidden/>
              </w:rPr>
              <w:fldChar w:fldCharType="end"/>
            </w:r>
          </w:hyperlink>
        </w:p>
        <w:p w14:paraId="2C1575F3" w14:textId="35FB252B"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48" w:history="1">
            <w:r w:rsidRPr="00E965BD">
              <w:rPr>
                <w:rStyle w:val="Hyperlink"/>
                <w:noProof/>
                <w:spacing w:val="-5"/>
              </w:rPr>
              <w:t xml:space="preserve">5.3.7.2 ENTREGA ADMINISTRATIVA DE ALMACÉN </w:t>
            </w:r>
            <w:r w:rsidRPr="00E965BD">
              <w:rPr>
                <w:rStyle w:val="Hyperlink"/>
                <w:noProof/>
                <w:spacing w:val="-4"/>
              </w:rPr>
              <w:t>CUANDO EL SERVIDOR   PUBLICO SALIENTE ABANDONA EL CARGO</w:t>
            </w:r>
            <w:r w:rsidRPr="00E965BD">
              <w:rPr>
                <w:rStyle w:val="Hyperlink"/>
                <w:noProof/>
                <w:spacing w:val="-49"/>
              </w:rPr>
              <w:t xml:space="preserve"> </w:t>
            </w:r>
            <w:r w:rsidRPr="00E965BD">
              <w:rPr>
                <w:rStyle w:val="Hyperlink"/>
                <w:noProof/>
              </w:rPr>
              <w:t>O</w:t>
            </w:r>
            <w:r w:rsidRPr="00E965BD">
              <w:rPr>
                <w:rStyle w:val="Hyperlink"/>
                <w:noProof/>
                <w:spacing w:val="-7"/>
              </w:rPr>
              <w:t xml:space="preserve"> </w:t>
            </w:r>
            <w:r w:rsidRPr="00E965BD">
              <w:rPr>
                <w:rStyle w:val="Hyperlink"/>
                <w:noProof/>
              </w:rPr>
              <w:t>DILATA</w:t>
            </w:r>
            <w:r w:rsidRPr="00E965BD">
              <w:rPr>
                <w:rStyle w:val="Hyperlink"/>
                <w:noProof/>
                <w:spacing w:val="-7"/>
              </w:rPr>
              <w:t xml:space="preserve"> </w:t>
            </w:r>
            <w:r w:rsidRPr="00E965BD">
              <w:rPr>
                <w:rStyle w:val="Hyperlink"/>
                <w:noProof/>
              </w:rPr>
              <w:t>LA</w:t>
            </w:r>
            <w:r w:rsidRPr="00E965BD">
              <w:rPr>
                <w:rStyle w:val="Hyperlink"/>
                <w:noProof/>
                <w:spacing w:val="-8"/>
              </w:rPr>
              <w:t xml:space="preserve"> </w:t>
            </w:r>
            <w:r w:rsidRPr="00E965BD">
              <w:rPr>
                <w:rStyle w:val="Hyperlink"/>
                <w:noProof/>
              </w:rPr>
              <w:t>ENTREGA</w:t>
            </w:r>
            <w:r w:rsidRPr="00E965BD">
              <w:rPr>
                <w:noProof/>
                <w:webHidden/>
              </w:rPr>
              <w:tab/>
            </w:r>
            <w:r w:rsidRPr="00E965BD">
              <w:rPr>
                <w:noProof/>
                <w:webHidden/>
              </w:rPr>
              <w:fldChar w:fldCharType="begin"/>
            </w:r>
            <w:r w:rsidRPr="00E965BD">
              <w:rPr>
                <w:noProof/>
                <w:webHidden/>
              </w:rPr>
              <w:instrText xml:space="preserve"> PAGEREF _Toc231751248 \h </w:instrText>
            </w:r>
            <w:r w:rsidRPr="00E965BD">
              <w:rPr>
                <w:noProof/>
                <w:webHidden/>
              </w:rPr>
            </w:r>
            <w:r w:rsidRPr="00E965BD">
              <w:rPr>
                <w:noProof/>
                <w:webHidden/>
              </w:rPr>
              <w:fldChar w:fldCharType="separate"/>
            </w:r>
            <w:r w:rsidRPr="00E965BD">
              <w:rPr>
                <w:noProof/>
                <w:webHidden/>
              </w:rPr>
              <w:t>38</w:t>
            </w:r>
            <w:r w:rsidRPr="00E965BD">
              <w:rPr>
                <w:noProof/>
                <w:webHidden/>
              </w:rPr>
              <w:fldChar w:fldCharType="end"/>
            </w:r>
          </w:hyperlink>
        </w:p>
        <w:p w14:paraId="4E5AC50A" w14:textId="32EF6D21"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49" w:history="1">
            <w:r w:rsidRPr="00E965BD">
              <w:rPr>
                <w:rStyle w:val="Hyperlink"/>
                <w:noProof/>
                <w:spacing w:val="-5"/>
              </w:rPr>
              <w:t>5.3.8 INVENTARIOS</w:t>
            </w:r>
            <w:r w:rsidRPr="00E965BD">
              <w:rPr>
                <w:rStyle w:val="Hyperlink"/>
                <w:noProof/>
                <w:spacing w:val="-8"/>
              </w:rPr>
              <w:t xml:space="preserve"> </w:t>
            </w:r>
            <w:r w:rsidRPr="00E965BD">
              <w:rPr>
                <w:rStyle w:val="Hyperlink"/>
                <w:noProof/>
                <w:spacing w:val="-5"/>
              </w:rPr>
              <w:t>ACTUALIZADOS</w:t>
            </w:r>
            <w:r w:rsidRPr="00E965BD">
              <w:rPr>
                <w:noProof/>
                <w:webHidden/>
              </w:rPr>
              <w:tab/>
            </w:r>
            <w:r w:rsidRPr="00E965BD">
              <w:rPr>
                <w:noProof/>
                <w:webHidden/>
              </w:rPr>
              <w:fldChar w:fldCharType="begin"/>
            </w:r>
            <w:r w:rsidRPr="00E965BD">
              <w:rPr>
                <w:noProof/>
                <w:webHidden/>
              </w:rPr>
              <w:instrText xml:space="preserve"> PAGEREF _Toc231751249 \h </w:instrText>
            </w:r>
            <w:r w:rsidRPr="00E965BD">
              <w:rPr>
                <w:noProof/>
                <w:webHidden/>
              </w:rPr>
            </w:r>
            <w:r w:rsidRPr="00E965BD">
              <w:rPr>
                <w:noProof/>
                <w:webHidden/>
              </w:rPr>
              <w:fldChar w:fldCharType="separate"/>
            </w:r>
            <w:r w:rsidRPr="00E965BD">
              <w:rPr>
                <w:noProof/>
                <w:webHidden/>
              </w:rPr>
              <w:t>39</w:t>
            </w:r>
            <w:r w:rsidRPr="00E965BD">
              <w:rPr>
                <w:noProof/>
                <w:webHidden/>
              </w:rPr>
              <w:fldChar w:fldCharType="end"/>
            </w:r>
          </w:hyperlink>
        </w:p>
        <w:p w14:paraId="0B4601B4" w14:textId="2996E68D"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50" w:history="1">
            <w:r w:rsidRPr="00E965BD">
              <w:rPr>
                <w:rStyle w:val="Hyperlink"/>
                <w:noProof/>
              </w:rPr>
              <w:t>CAPITULO IV</w:t>
            </w:r>
            <w:r w:rsidRPr="00E965BD">
              <w:rPr>
                <w:noProof/>
                <w:webHidden/>
              </w:rPr>
              <w:tab/>
            </w:r>
            <w:r w:rsidRPr="00E965BD">
              <w:rPr>
                <w:noProof/>
                <w:webHidden/>
              </w:rPr>
              <w:fldChar w:fldCharType="begin"/>
            </w:r>
            <w:r w:rsidRPr="00E965BD">
              <w:rPr>
                <w:noProof/>
                <w:webHidden/>
              </w:rPr>
              <w:instrText xml:space="preserve"> PAGEREF _Toc231751250 \h </w:instrText>
            </w:r>
            <w:r w:rsidRPr="00E965BD">
              <w:rPr>
                <w:noProof/>
                <w:webHidden/>
              </w:rPr>
            </w:r>
            <w:r w:rsidRPr="00E965BD">
              <w:rPr>
                <w:noProof/>
                <w:webHidden/>
              </w:rPr>
              <w:fldChar w:fldCharType="separate"/>
            </w:r>
            <w:r w:rsidRPr="00E965BD">
              <w:rPr>
                <w:noProof/>
                <w:webHidden/>
              </w:rPr>
              <w:t>40</w:t>
            </w:r>
            <w:r w:rsidRPr="00E965BD">
              <w:rPr>
                <w:noProof/>
                <w:webHidden/>
              </w:rPr>
              <w:fldChar w:fldCharType="end"/>
            </w:r>
          </w:hyperlink>
        </w:p>
        <w:p w14:paraId="17BC0D8A" w14:textId="285CDA3B"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51" w:history="1">
            <w:r w:rsidRPr="00E965BD">
              <w:rPr>
                <w:rStyle w:val="Hyperlink"/>
                <w:noProof/>
                <w:spacing w:val="-2"/>
              </w:rPr>
              <w:t>5.4 BAJA</w:t>
            </w:r>
            <w:r w:rsidRPr="00E965BD">
              <w:rPr>
                <w:rStyle w:val="Hyperlink"/>
                <w:noProof/>
                <w:spacing w:val="-23"/>
              </w:rPr>
              <w:t xml:space="preserve"> </w:t>
            </w:r>
            <w:r w:rsidRPr="00E965BD">
              <w:rPr>
                <w:rStyle w:val="Hyperlink"/>
                <w:noProof/>
                <w:spacing w:val="-1"/>
              </w:rPr>
              <w:t>DEFINITIVA</w:t>
            </w:r>
            <w:r w:rsidRPr="00E965BD">
              <w:rPr>
                <w:rStyle w:val="Hyperlink"/>
                <w:noProof/>
                <w:spacing w:val="-23"/>
              </w:rPr>
              <w:t xml:space="preserve"> </w:t>
            </w:r>
            <w:r w:rsidRPr="00E965BD">
              <w:rPr>
                <w:rStyle w:val="Hyperlink"/>
                <w:noProof/>
                <w:spacing w:val="-1"/>
              </w:rPr>
              <w:t>DE</w:t>
            </w:r>
            <w:r w:rsidRPr="00E965BD">
              <w:rPr>
                <w:rStyle w:val="Hyperlink"/>
                <w:noProof/>
                <w:spacing w:val="-2"/>
              </w:rPr>
              <w:t xml:space="preserve"> </w:t>
            </w:r>
            <w:r w:rsidRPr="00E965BD">
              <w:rPr>
                <w:rStyle w:val="Hyperlink"/>
                <w:noProof/>
                <w:spacing w:val="-1"/>
              </w:rPr>
              <w:t>BIENES MUEBLES</w:t>
            </w:r>
            <w:r w:rsidRPr="00E965BD">
              <w:rPr>
                <w:noProof/>
                <w:webHidden/>
              </w:rPr>
              <w:tab/>
            </w:r>
            <w:r w:rsidRPr="00E965BD">
              <w:rPr>
                <w:noProof/>
                <w:webHidden/>
              </w:rPr>
              <w:fldChar w:fldCharType="begin"/>
            </w:r>
            <w:r w:rsidRPr="00E965BD">
              <w:rPr>
                <w:noProof/>
                <w:webHidden/>
              </w:rPr>
              <w:instrText xml:space="preserve"> PAGEREF _Toc231751251 \h </w:instrText>
            </w:r>
            <w:r w:rsidRPr="00E965BD">
              <w:rPr>
                <w:noProof/>
                <w:webHidden/>
              </w:rPr>
            </w:r>
            <w:r w:rsidRPr="00E965BD">
              <w:rPr>
                <w:noProof/>
                <w:webHidden/>
              </w:rPr>
              <w:fldChar w:fldCharType="separate"/>
            </w:r>
            <w:r w:rsidRPr="00E965BD">
              <w:rPr>
                <w:noProof/>
                <w:webHidden/>
              </w:rPr>
              <w:t>40</w:t>
            </w:r>
            <w:r w:rsidRPr="00E965BD">
              <w:rPr>
                <w:noProof/>
                <w:webHidden/>
              </w:rPr>
              <w:fldChar w:fldCharType="end"/>
            </w:r>
          </w:hyperlink>
        </w:p>
        <w:p w14:paraId="246034FC" w14:textId="0C575A48"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52" w:history="1">
            <w:r w:rsidRPr="00E965BD">
              <w:rPr>
                <w:rStyle w:val="Hyperlink"/>
                <w:noProof/>
              </w:rPr>
              <w:t>5.4.1 DEFINICIÓN</w:t>
            </w:r>
            <w:r w:rsidRPr="00E965BD">
              <w:rPr>
                <w:noProof/>
                <w:webHidden/>
              </w:rPr>
              <w:tab/>
            </w:r>
            <w:r w:rsidRPr="00E965BD">
              <w:rPr>
                <w:noProof/>
                <w:webHidden/>
              </w:rPr>
              <w:fldChar w:fldCharType="begin"/>
            </w:r>
            <w:r w:rsidRPr="00E965BD">
              <w:rPr>
                <w:noProof/>
                <w:webHidden/>
              </w:rPr>
              <w:instrText xml:space="preserve"> PAGEREF _Toc231751252 \h </w:instrText>
            </w:r>
            <w:r w:rsidRPr="00E965BD">
              <w:rPr>
                <w:noProof/>
                <w:webHidden/>
              </w:rPr>
            </w:r>
            <w:r w:rsidRPr="00E965BD">
              <w:rPr>
                <w:noProof/>
                <w:webHidden/>
              </w:rPr>
              <w:fldChar w:fldCharType="separate"/>
            </w:r>
            <w:r w:rsidRPr="00E965BD">
              <w:rPr>
                <w:noProof/>
                <w:webHidden/>
              </w:rPr>
              <w:t>40</w:t>
            </w:r>
            <w:r w:rsidRPr="00E965BD">
              <w:rPr>
                <w:noProof/>
                <w:webHidden/>
              </w:rPr>
              <w:fldChar w:fldCharType="end"/>
            </w:r>
          </w:hyperlink>
        </w:p>
        <w:p w14:paraId="19DD76D3" w14:textId="41CD7C56"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53" w:history="1">
            <w:r w:rsidRPr="00E965BD">
              <w:rPr>
                <w:rStyle w:val="Hyperlink"/>
                <w:noProof/>
              </w:rPr>
              <w:t>5.4.2 RESPONSABLES</w:t>
            </w:r>
            <w:r w:rsidRPr="00E965BD">
              <w:rPr>
                <w:noProof/>
                <w:webHidden/>
              </w:rPr>
              <w:tab/>
            </w:r>
            <w:r w:rsidRPr="00E965BD">
              <w:rPr>
                <w:noProof/>
                <w:webHidden/>
              </w:rPr>
              <w:fldChar w:fldCharType="begin"/>
            </w:r>
            <w:r w:rsidRPr="00E965BD">
              <w:rPr>
                <w:noProof/>
                <w:webHidden/>
              </w:rPr>
              <w:instrText xml:space="preserve"> PAGEREF _Toc231751253 \h </w:instrText>
            </w:r>
            <w:r w:rsidRPr="00E965BD">
              <w:rPr>
                <w:noProof/>
                <w:webHidden/>
              </w:rPr>
            </w:r>
            <w:r w:rsidRPr="00E965BD">
              <w:rPr>
                <w:noProof/>
                <w:webHidden/>
              </w:rPr>
              <w:fldChar w:fldCharType="separate"/>
            </w:r>
            <w:r w:rsidRPr="00E965BD">
              <w:rPr>
                <w:noProof/>
                <w:webHidden/>
              </w:rPr>
              <w:t>40</w:t>
            </w:r>
            <w:r w:rsidRPr="00E965BD">
              <w:rPr>
                <w:noProof/>
                <w:webHidden/>
              </w:rPr>
              <w:fldChar w:fldCharType="end"/>
            </w:r>
          </w:hyperlink>
        </w:p>
        <w:p w14:paraId="602436DF" w14:textId="2814FF68"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54" w:history="1">
            <w:r w:rsidRPr="00E965BD">
              <w:rPr>
                <w:rStyle w:val="Hyperlink"/>
                <w:noProof/>
                <w:spacing w:val="-3"/>
              </w:rPr>
              <w:t>5.4.3 CAUSAS</w:t>
            </w:r>
            <w:r w:rsidRPr="00E965BD">
              <w:rPr>
                <w:rStyle w:val="Hyperlink"/>
                <w:noProof/>
                <w:spacing w:val="-8"/>
              </w:rPr>
              <w:t xml:space="preserve"> </w:t>
            </w:r>
            <w:r w:rsidRPr="00E965BD">
              <w:rPr>
                <w:rStyle w:val="Hyperlink"/>
                <w:noProof/>
                <w:spacing w:val="-3"/>
              </w:rPr>
              <w:t>PARA</w:t>
            </w:r>
            <w:r w:rsidRPr="00E965BD">
              <w:rPr>
                <w:rStyle w:val="Hyperlink"/>
                <w:noProof/>
                <w:spacing w:val="-6"/>
              </w:rPr>
              <w:t xml:space="preserve"> </w:t>
            </w:r>
            <w:r w:rsidRPr="00E965BD">
              <w:rPr>
                <w:rStyle w:val="Hyperlink"/>
                <w:noProof/>
                <w:spacing w:val="-3"/>
              </w:rPr>
              <w:t>DECLARAR</w:t>
            </w:r>
            <w:r w:rsidRPr="00E965BD">
              <w:rPr>
                <w:rStyle w:val="Hyperlink"/>
                <w:noProof/>
                <w:spacing w:val="-18"/>
              </w:rPr>
              <w:t xml:space="preserve"> </w:t>
            </w:r>
            <w:r w:rsidRPr="00E965BD">
              <w:rPr>
                <w:rStyle w:val="Hyperlink"/>
                <w:noProof/>
                <w:spacing w:val="-3"/>
              </w:rPr>
              <w:t>LA</w:t>
            </w:r>
            <w:r w:rsidRPr="00E965BD">
              <w:rPr>
                <w:rStyle w:val="Hyperlink"/>
                <w:noProof/>
                <w:spacing w:val="-6"/>
              </w:rPr>
              <w:t xml:space="preserve"> </w:t>
            </w:r>
            <w:r w:rsidRPr="00E965BD">
              <w:rPr>
                <w:rStyle w:val="Hyperlink"/>
                <w:noProof/>
                <w:spacing w:val="-3"/>
              </w:rPr>
              <w:t>BAJA</w:t>
            </w:r>
            <w:r w:rsidRPr="00E965BD">
              <w:rPr>
                <w:rStyle w:val="Hyperlink"/>
                <w:noProof/>
                <w:spacing w:val="-6"/>
              </w:rPr>
              <w:t xml:space="preserve"> </w:t>
            </w:r>
            <w:r w:rsidRPr="00E965BD">
              <w:rPr>
                <w:rStyle w:val="Hyperlink"/>
                <w:noProof/>
                <w:spacing w:val="-3"/>
              </w:rPr>
              <w:t>DE</w:t>
            </w:r>
            <w:r w:rsidRPr="00E965BD">
              <w:rPr>
                <w:rStyle w:val="Hyperlink"/>
                <w:noProof/>
                <w:spacing w:val="-4"/>
              </w:rPr>
              <w:t xml:space="preserve"> </w:t>
            </w:r>
            <w:r w:rsidRPr="00E965BD">
              <w:rPr>
                <w:rStyle w:val="Hyperlink"/>
                <w:noProof/>
                <w:spacing w:val="-3"/>
              </w:rPr>
              <w:t>BIENES MUEBLES</w:t>
            </w:r>
            <w:r w:rsidRPr="00E965BD">
              <w:rPr>
                <w:noProof/>
                <w:webHidden/>
              </w:rPr>
              <w:tab/>
            </w:r>
            <w:r w:rsidRPr="00E965BD">
              <w:rPr>
                <w:noProof/>
                <w:webHidden/>
              </w:rPr>
              <w:fldChar w:fldCharType="begin"/>
            </w:r>
            <w:r w:rsidRPr="00E965BD">
              <w:rPr>
                <w:noProof/>
                <w:webHidden/>
              </w:rPr>
              <w:instrText xml:space="preserve"> PAGEREF _Toc231751254 \h </w:instrText>
            </w:r>
            <w:r w:rsidRPr="00E965BD">
              <w:rPr>
                <w:noProof/>
                <w:webHidden/>
              </w:rPr>
            </w:r>
            <w:r w:rsidRPr="00E965BD">
              <w:rPr>
                <w:noProof/>
                <w:webHidden/>
              </w:rPr>
              <w:fldChar w:fldCharType="separate"/>
            </w:r>
            <w:r w:rsidRPr="00E965BD">
              <w:rPr>
                <w:noProof/>
                <w:webHidden/>
              </w:rPr>
              <w:t>40</w:t>
            </w:r>
            <w:r w:rsidRPr="00E965BD">
              <w:rPr>
                <w:noProof/>
                <w:webHidden/>
              </w:rPr>
              <w:fldChar w:fldCharType="end"/>
            </w:r>
          </w:hyperlink>
        </w:p>
        <w:p w14:paraId="6859E805" w14:textId="64342325"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55" w:history="1">
            <w:r w:rsidRPr="00E965BD">
              <w:rPr>
                <w:rStyle w:val="Hyperlink"/>
                <w:noProof/>
              </w:rPr>
              <w:t>5.4.4 ACTIVIDADES</w:t>
            </w:r>
            <w:r w:rsidRPr="00E965BD">
              <w:rPr>
                <w:noProof/>
                <w:webHidden/>
              </w:rPr>
              <w:tab/>
            </w:r>
            <w:r w:rsidRPr="00E965BD">
              <w:rPr>
                <w:noProof/>
                <w:webHidden/>
              </w:rPr>
              <w:fldChar w:fldCharType="begin"/>
            </w:r>
            <w:r w:rsidRPr="00E965BD">
              <w:rPr>
                <w:noProof/>
                <w:webHidden/>
              </w:rPr>
              <w:instrText xml:space="preserve"> PAGEREF _Toc231751255 \h </w:instrText>
            </w:r>
            <w:r w:rsidRPr="00E965BD">
              <w:rPr>
                <w:noProof/>
                <w:webHidden/>
              </w:rPr>
            </w:r>
            <w:r w:rsidRPr="00E965BD">
              <w:rPr>
                <w:noProof/>
                <w:webHidden/>
              </w:rPr>
              <w:fldChar w:fldCharType="separate"/>
            </w:r>
            <w:r w:rsidRPr="00E965BD">
              <w:rPr>
                <w:noProof/>
                <w:webHidden/>
              </w:rPr>
              <w:t>41</w:t>
            </w:r>
            <w:r w:rsidRPr="00E965BD">
              <w:rPr>
                <w:noProof/>
                <w:webHidden/>
              </w:rPr>
              <w:fldChar w:fldCharType="end"/>
            </w:r>
          </w:hyperlink>
        </w:p>
        <w:p w14:paraId="5C26EDF1" w14:textId="76FD401F"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56" w:history="1">
            <w:r w:rsidRPr="00E965BD">
              <w:rPr>
                <w:rStyle w:val="Hyperlink"/>
                <w:noProof/>
                <w:spacing w:val="-5"/>
              </w:rPr>
              <w:t>5.4.4.1 ACTIVIDADES</w:t>
            </w:r>
            <w:r w:rsidRPr="00E965BD">
              <w:rPr>
                <w:rStyle w:val="Hyperlink"/>
                <w:noProof/>
                <w:spacing w:val="-8"/>
              </w:rPr>
              <w:t xml:space="preserve"> </w:t>
            </w:r>
            <w:r w:rsidRPr="00E965BD">
              <w:rPr>
                <w:rStyle w:val="Hyperlink"/>
                <w:noProof/>
                <w:spacing w:val="-5"/>
              </w:rPr>
              <w:t>PARA</w:t>
            </w:r>
            <w:r w:rsidRPr="00E965BD">
              <w:rPr>
                <w:rStyle w:val="Hyperlink"/>
                <w:noProof/>
                <w:spacing w:val="-7"/>
              </w:rPr>
              <w:t xml:space="preserve"> </w:t>
            </w:r>
            <w:r w:rsidRPr="00E965BD">
              <w:rPr>
                <w:rStyle w:val="Hyperlink"/>
                <w:noProof/>
                <w:spacing w:val="-5"/>
              </w:rPr>
              <w:t>BAJAS</w:t>
            </w:r>
            <w:r w:rsidRPr="00E965BD">
              <w:rPr>
                <w:rStyle w:val="Hyperlink"/>
                <w:noProof/>
                <w:spacing w:val="-8"/>
              </w:rPr>
              <w:t xml:space="preserve"> </w:t>
            </w:r>
            <w:r w:rsidRPr="00E965BD">
              <w:rPr>
                <w:rStyle w:val="Hyperlink"/>
                <w:noProof/>
                <w:spacing w:val="-5"/>
              </w:rPr>
              <w:t>EN</w:t>
            </w:r>
            <w:r w:rsidRPr="00E965BD">
              <w:rPr>
                <w:rStyle w:val="Hyperlink"/>
                <w:noProof/>
                <w:spacing w:val="-17"/>
              </w:rPr>
              <w:t xml:space="preserve"> </w:t>
            </w:r>
            <w:r w:rsidRPr="00E965BD">
              <w:rPr>
                <w:rStyle w:val="Hyperlink"/>
                <w:noProof/>
                <w:spacing w:val="-5"/>
              </w:rPr>
              <w:t>LOS</w:t>
            </w:r>
            <w:r w:rsidRPr="00E965BD">
              <w:rPr>
                <w:rStyle w:val="Hyperlink"/>
                <w:noProof/>
                <w:spacing w:val="-8"/>
              </w:rPr>
              <w:t xml:space="preserve"> </w:t>
            </w:r>
            <w:r w:rsidRPr="00E965BD">
              <w:rPr>
                <w:rStyle w:val="Hyperlink"/>
                <w:noProof/>
                <w:spacing w:val="-4"/>
              </w:rPr>
              <w:t>CENTROS</w:t>
            </w:r>
            <w:r w:rsidRPr="00E965BD">
              <w:rPr>
                <w:rStyle w:val="Hyperlink"/>
                <w:noProof/>
                <w:spacing w:val="-8"/>
              </w:rPr>
              <w:t xml:space="preserve"> </w:t>
            </w:r>
            <w:r w:rsidRPr="00E965BD">
              <w:rPr>
                <w:rStyle w:val="Hyperlink"/>
                <w:noProof/>
                <w:spacing w:val="-4"/>
              </w:rPr>
              <w:t>INTEGRADOS</w:t>
            </w:r>
            <w:r w:rsidRPr="00E965BD">
              <w:rPr>
                <w:rStyle w:val="Hyperlink"/>
                <w:noProof/>
                <w:spacing w:val="-8"/>
              </w:rPr>
              <w:t xml:space="preserve"> </w:t>
            </w:r>
            <w:r w:rsidRPr="00E965BD">
              <w:rPr>
                <w:rStyle w:val="Hyperlink"/>
                <w:noProof/>
                <w:spacing w:val="-4"/>
              </w:rPr>
              <w:t>DE SERVICIOS</w:t>
            </w:r>
            <w:r w:rsidRPr="00E965BD">
              <w:rPr>
                <w:rStyle w:val="Hyperlink"/>
                <w:noProof/>
                <w:spacing w:val="-8"/>
              </w:rPr>
              <w:t xml:space="preserve"> </w:t>
            </w:r>
            <w:r w:rsidRPr="00E965BD">
              <w:rPr>
                <w:rStyle w:val="Hyperlink"/>
                <w:noProof/>
                <w:spacing w:val="-4"/>
              </w:rPr>
              <w:t>MICITIOS QUE EXISTAN O ESTÉN POR DISOLVERSE, TERMINARSE O LIQUIDARSE.</w:t>
            </w:r>
            <w:r w:rsidRPr="00E965BD">
              <w:rPr>
                <w:noProof/>
                <w:webHidden/>
              </w:rPr>
              <w:tab/>
            </w:r>
            <w:r w:rsidRPr="00E965BD">
              <w:rPr>
                <w:noProof/>
                <w:webHidden/>
              </w:rPr>
              <w:fldChar w:fldCharType="begin"/>
            </w:r>
            <w:r w:rsidRPr="00E965BD">
              <w:rPr>
                <w:noProof/>
                <w:webHidden/>
              </w:rPr>
              <w:instrText xml:space="preserve"> PAGEREF _Toc231751256 \h </w:instrText>
            </w:r>
            <w:r w:rsidRPr="00E965BD">
              <w:rPr>
                <w:noProof/>
                <w:webHidden/>
              </w:rPr>
            </w:r>
            <w:r w:rsidRPr="00E965BD">
              <w:rPr>
                <w:noProof/>
                <w:webHidden/>
              </w:rPr>
              <w:fldChar w:fldCharType="separate"/>
            </w:r>
            <w:r w:rsidRPr="00E965BD">
              <w:rPr>
                <w:noProof/>
                <w:webHidden/>
              </w:rPr>
              <w:t>42</w:t>
            </w:r>
            <w:r w:rsidRPr="00E965BD">
              <w:rPr>
                <w:noProof/>
                <w:webHidden/>
              </w:rPr>
              <w:fldChar w:fldCharType="end"/>
            </w:r>
          </w:hyperlink>
        </w:p>
        <w:p w14:paraId="5C83267E" w14:textId="342B3742"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57" w:history="1">
            <w:r w:rsidRPr="00E965BD">
              <w:rPr>
                <w:rStyle w:val="Hyperlink"/>
                <w:noProof/>
                <w:spacing w:val="-4"/>
              </w:rPr>
              <w:t>5.4.4.2 ACTIVIDADES</w:t>
            </w:r>
            <w:r w:rsidRPr="00E965BD">
              <w:rPr>
                <w:rStyle w:val="Hyperlink"/>
                <w:noProof/>
                <w:spacing w:val="-9"/>
              </w:rPr>
              <w:t xml:space="preserve"> </w:t>
            </w:r>
            <w:r w:rsidRPr="00E965BD">
              <w:rPr>
                <w:rStyle w:val="Hyperlink"/>
                <w:noProof/>
                <w:spacing w:val="-3"/>
              </w:rPr>
              <w:t>PARA</w:t>
            </w:r>
            <w:r w:rsidRPr="00E965BD">
              <w:rPr>
                <w:rStyle w:val="Hyperlink"/>
                <w:noProof/>
                <w:spacing w:val="-8"/>
              </w:rPr>
              <w:t xml:space="preserve"> </w:t>
            </w:r>
            <w:r w:rsidRPr="00E965BD">
              <w:rPr>
                <w:rStyle w:val="Hyperlink"/>
                <w:noProof/>
                <w:spacing w:val="-3"/>
              </w:rPr>
              <w:t>BAJAS</w:t>
            </w:r>
            <w:r w:rsidRPr="00E965BD">
              <w:rPr>
                <w:rStyle w:val="Hyperlink"/>
                <w:noProof/>
                <w:spacing w:val="-9"/>
              </w:rPr>
              <w:t xml:space="preserve"> </w:t>
            </w:r>
            <w:r w:rsidRPr="00E965BD">
              <w:rPr>
                <w:rStyle w:val="Hyperlink"/>
                <w:noProof/>
                <w:spacing w:val="-3"/>
              </w:rPr>
              <w:t>DE</w:t>
            </w:r>
            <w:r w:rsidRPr="00E965BD">
              <w:rPr>
                <w:rStyle w:val="Hyperlink"/>
                <w:noProof/>
                <w:spacing w:val="-4"/>
              </w:rPr>
              <w:t xml:space="preserve"> </w:t>
            </w:r>
            <w:r w:rsidRPr="00E965BD">
              <w:rPr>
                <w:rStyle w:val="Hyperlink"/>
                <w:noProof/>
                <w:spacing w:val="-3"/>
              </w:rPr>
              <w:t>LOS</w:t>
            </w:r>
            <w:r w:rsidRPr="00E965BD">
              <w:rPr>
                <w:rStyle w:val="Hyperlink"/>
                <w:noProof/>
                <w:spacing w:val="-9"/>
              </w:rPr>
              <w:t xml:space="preserve"> </w:t>
            </w:r>
            <w:r w:rsidRPr="00E965BD">
              <w:rPr>
                <w:rStyle w:val="Hyperlink"/>
                <w:noProof/>
                <w:spacing w:val="-3"/>
              </w:rPr>
              <w:t>RAEES</w:t>
            </w:r>
            <w:r w:rsidRPr="00E965BD">
              <w:rPr>
                <w:noProof/>
                <w:webHidden/>
              </w:rPr>
              <w:tab/>
            </w:r>
            <w:r w:rsidRPr="00E965BD">
              <w:rPr>
                <w:noProof/>
                <w:webHidden/>
              </w:rPr>
              <w:fldChar w:fldCharType="begin"/>
            </w:r>
            <w:r w:rsidRPr="00E965BD">
              <w:rPr>
                <w:noProof/>
                <w:webHidden/>
              </w:rPr>
              <w:instrText xml:space="preserve"> PAGEREF _Toc231751257 \h </w:instrText>
            </w:r>
            <w:r w:rsidRPr="00E965BD">
              <w:rPr>
                <w:noProof/>
                <w:webHidden/>
              </w:rPr>
            </w:r>
            <w:r w:rsidRPr="00E965BD">
              <w:rPr>
                <w:noProof/>
                <w:webHidden/>
              </w:rPr>
              <w:fldChar w:fldCharType="separate"/>
            </w:r>
            <w:r w:rsidRPr="00E965BD">
              <w:rPr>
                <w:noProof/>
                <w:webHidden/>
              </w:rPr>
              <w:t>43</w:t>
            </w:r>
            <w:r w:rsidRPr="00E965BD">
              <w:rPr>
                <w:noProof/>
                <w:webHidden/>
              </w:rPr>
              <w:fldChar w:fldCharType="end"/>
            </w:r>
          </w:hyperlink>
        </w:p>
        <w:p w14:paraId="2E6897DA" w14:textId="35E11FCF"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58" w:history="1">
            <w:r w:rsidRPr="00E965BD">
              <w:rPr>
                <w:rStyle w:val="Hyperlink"/>
                <w:noProof/>
              </w:rPr>
              <w:t>5.4.4.3 BAJA DE BIENES MUEBLES PARA EL USO EN LAS OFICINAS DEL EXTERIOR</w:t>
            </w:r>
            <w:r w:rsidRPr="00E965BD">
              <w:rPr>
                <w:noProof/>
                <w:webHidden/>
              </w:rPr>
              <w:tab/>
            </w:r>
            <w:r w:rsidRPr="00E965BD">
              <w:rPr>
                <w:noProof/>
                <w:webHidden/>
              </w:rPr>
              <w:fldChar w:fldCharType="begin"/>
            </w:r>
            <w:r w:rsidRPr="00E965BD">
              <w:rPr>
                <w:noProof/>
                <w:webHidden/>
              </w:rPr>
              <w:instrText xml:space="preserve"> PAGEREF _Toc231751258 \h </w:instrText>
            </w:r>
            <w:r w:rsidRPr="00E965BD">
              <w:rPr>
                <w:noProof/>
                <w:webHidden/>
              </w:rPr>
            </w:r>
            <w:r w:rsidRPr="00E965BD">
              <w:rPr>
                <w:noProof/>
                <w:webHidden/>
              </w:rPr>
              <w:fldChar w:fldCharType="separate"/>
            </w:r>
            <w:r w:rsidRPr="00E965BD">
              <w:rPr>
                <w:noProof/>
                <w:webHidden/>
              </w:rPr>
              <w:t>44</w:t>
            </w:r>
            <w:r w:rsidRPr="00E965BD">
              <w:rPr>
                <w:noProof/>
                <w:webHidden/>
              </w:rPr>
              <w:fldChar w:fldCharType="end"/>
            </w:r>
          </w:hyperlink>
        </w:p>
        <w:p w14:paraId="7D964522" w14:textId="202426A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59" w:history="1">
            <w:r w:rsidRPr="00E965BD">
              <w:rPr>
                <w:rStyle w:val="Hyperlink"/>
                <w:noProof/>
              </w:rPr>
              <w:t>5.4.4.4 DESTINACIÓN FINAL – ENAJENACIÓN DE BIENES</w:t>
            </w:r>
            <w:r w:rsidRPr="00E965BD">
              <w:rPr>
                <w:noProof/>
                <w:webHidden/>
              </w:rPr>
              <w:tab/>
            </w:r>
            <w:r w:rsidRPr="00E965BD">
              <w:rPr>
                <w:noProof/>
                <w:webHidden/>
              </w:rPr>
              <w:fldChar w:fldCharType="begin"/>
            </w:r>
            <w:r w:rsidRPr="00E965BD">
              <w:rPr>
                <w:noProof/>
                <w:webHidden/>
              </w:rPr>
              <w:instrText xml:space="preserve"> PAGEREF _Toc231751259 \h </w:instrText>
            </w:r>
            <w:r w:rsidRPr="00E965BD">
              <w:rPr>
                <w:noProof/>
                <w:webHidden/>
              </w:rPr>
            </w:r>
            <w:r w:rsidRPr="00E965BD">
              <w:rPr>
                <w:noProof/>
                <w:webHidden/>
              </w:rPr>
              <w:fldChar w:fldCharType="separate"/>
            </w:r>
            <w:r w:rsidRPr="00E965BD">
              <w:rPr>
                <w:noProof/>
                <w:webHidden/>
              </w:rPr>
              <w:t>44</w:t>
            </w:r>
            <w:r w:rsidRPr="00E965BD">
              <w:rPr>
                <w:noProof/>
                <w:webHidden/>
              </w:rPr>
              <w:fldChar w:fldCharType="end"/>
            </w:r>
          </w:hyperlink>
        </w:p>
        <w:p w14:paraId="08E71960" w14:textId="5884FD18"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60" w:history="1">
            <w:r w:rsidRPr="00E965BD">
              <w:rPr>
                <w:rStyle w:val="Hyperlink"/>
                <w:noProof/>
              </w:rPr>
              <w:t>5.4.4.5 POR TRANSFERENCIAS DE INMUEBLES A CENTRAL DE INVERSIONES S.A. – CISA</w:t>
            </w:r>
            <w:r w:rsidRPr="00E965BD">
              <w:rPr>
                <w:noProof/>
                <w:webHidden/>
              </w:rPr>
              <w:tab/>
            </w:r>
            <w:r w:rsidRPr="00E965BD">
              <w:rPr>
                <w:noProof/>
                <w:webHidden/>
              </w:rPr>
              <w:fldChar w:fldCharType="begin"/>
            </w:r>
            <w:r w:rsidRPr="00E965BD">
              <w:rPr>
                <w:noProof/>
                <w:webHidden/>
              </w:rPr>
              <w:instrText xml:space="preserve"> PAGEREF _Toc231751260 \h </w:instrText>
            </w:r>
            <w:r w:rsidRPr="00E965BD">
              <w:rPr>
                <w:noProof/>
                <w:webHidden/>
              </w:rPr>
            </w:r>
            <w:r w:rsidRPr="00E965BD">
              <w:rPr>
                <w:noProof/>
                <w:webHidden/>
              </w:rPr>
              <w:fldChar w:fldCharType="separate"/>
            </w:r>
            <w:r w:rsidRPr="00E965BD">
              <w:rPr>
                <w:noProof/>
                <w:webHidden/>
              </w:rPr>
              <w:t>44</w:t>
            </w:r>
            <w:r w:rsidRPr="00E965BD">
              <w:rPr>
                <w:noProof/>
                <w:webHidden/>
              </w:rPr>
              <w:fldChar w:fldCharType="end"/>
            </w:r>
          </w:hyperlink>
        </w:p>
        <w:p w14:paraId="24C51A45" w14:textId="551E38E5"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61" w:history="1">
            <w:r w:rsidRPr="00E965BD">
              <w:rPr>
                <w:rStyle w:val="Hyperlink"/>
                <w:noProof/>
              </w:rPr>
              <w:t>5.4.4.6 POR DONACIONES</w:t>
            </w:r>
            <w:r w:rsidRPr="00E965BD">
              <w:rPr>
                <w:noProof/>
                <w:webHidden/>
              </w:rPr>
              <w:tab/>
            </w:r>
            <w:r w:rsidRPr="00E965BD">
              <w:rPr>
                <w:noProof/>
                <w:webHidden/>
              </w:rPr>
              <w:fldChar w:fldCharType="begin"/>
            </w:r>
            <w:r w:rsidRPr="00E965BD">
              <w:rPr>
                <w:noProof/>
                <w:webHidden/>
              </w:rPr>
              <w:instrText xml:space="preserve"> PAGEREF _Toc231751261 \h </w:instrText>
            </w:r>
            <w:r w:rsidRPr="00E965BD">
              <w:rPr>
                <w:noProof/>
                <w:webHidden/>
              </w:rPr>
            </w:r>
            <w:r w:rsidRPr="00E965BD">
              <w:rPr>
                <w:noProof/>
                <w:webHidden/>
              </w:rPr>
              <w:fldChar w:fldCharType="separate"/>
            </w:r>
            <w:r w:rsidRPr="00E965BD">
              <w:rPr>
                <w:noProof/>
                <w:webHidden/>
              </w:rPr>
              <w:t>45</w:t>
            </w:r>
            <w:r w:rsidRPr="00E965BD">
              <w:rPr>
                <w:noProof/>
                <w:webHidden/>
              </w:rPr>
              <w:fldChar w:fldCharType="end"/>
            </w:r>
          </w:hyperlink>
        </w:p>
        <w:p w14:paraId="388D8ADB" w14:textId="674E6AEB"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62" w:history="1">
            <w:r w:rsidRPr="00E965BD">
              <w:rPr>
                <w:rStyle w:val="Hyperlink"/>
                <w:noProof/>
              </w:rPr>
              <w:t>5.4.4.7 POR ENAJENACIÓN A TÍTULO GRATUITO ENTRE ENTIDADES PÚBLICAS</w:t>
            </w:r>
            <w:r w:rsidRPr="00E965BD">
              <w:rPr>
                <w:noProof/>
                <w:webHidden/>
              </w:rPr>
              <w:tab/>
            </w:r>
            <w:r w:rsidRPr="00E965BD">
              <w:rPr>
                <w:noProof/>
                <w:webHidden/>
              </w:rPr>
              <w:fldChar w:fldCharType="begin"/>
            </w:r>
            <w:r w:rsidRPr="00E965BD">
              <w:rPr>
                <w:noProof/>
                <w:webHidden/>
              </w:rPr>
              <w:instrText xml:space="preserve"> PAGEREF _Toc231751262 \h </w:instrText>
            </w:r>
            <w:r w:rsidRPr="00E965BD">
              <w:rPr>
                <w:noProof/>
                <w:webHidden/>
              </w:rPr>
            </w:r>
            <w:r w:rsidRPr="00E965BD">
              <w:rPr>
                <w:noProof/>
                <w:webHidden/>
              </w:rPr>
              <w:fldChar w:fldCharType="separate"/>
            </w:r>
            <w:r w:rsidRPr="00E965BD">
              <w:rPr>
                <w:noProof/>
                <w:webHidden/>
              </w:rPr>
              <w:t>45</w:t>
            </w:r>
            <w:r w:rsidRPr="00E965BD">
              <w:rPr>
                <w:noProof/>
                <w:webHidden/>
              </w:rPr>
              <w:fldChar w:fldCharType="end"/>
            </w:r>
          </w:hyperlink>
        </w:p>
        <w:p w14:paraId="2914B978" w14:textId="3AA6EDF2"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63" w:history="1">
            <w:r w:rsidRPr="00E965BD">
              <w:rPr>
                <w:rStyle w:val="Hyperlink"/>
                <w:noProof/>
              </w:rPr>
              <w:t>5.4.4.8 POR ENAJENACIÓN DIRECTA O A TRAVÉS DE INTERMEDIARIO IDÓNEO.</w:t>
            </w:r>
            <w:r w:rsidRPr="00E965BD">
              <w:rPr>
                <w:noProof/>
                <w:webHidden/>
              </w:rPr>
              <w:tab/>
            </w:r>
            <w:r w:rsidRPr="00E965BD">
              <w:rPr>
                <w:noProof/>
                <w:webHidden/>
              </w:rPr>
              <w:fldChar w:fldCharType="begin"/>
            </w:r>
            <w:r w:rsidRPr="00E965BD">
              <w:rPr>
                <w:noProof/>
                <w:webHidden/>
              </w:rPr>
              <w:instrText xml:space="preserve"> PAGEREF _Toc231751263 \h </w:instrText>
            </w:r>
            <w:r w:rsidRPr="00E965BD">
              <w:rPr>
                <w:noProof/>
                <w:webHidden/>
              </w:rPr>
            </w:r>
            <w:r w:rsidRPr="00E965BD">
              <w:rPr>
                <w:noProof/>
                <w:webHidden/>
              </w:rPr>
              <w:fldChar w:fldCharType="separate"/>
            </w:r>
            <w:r w:rsidRPr="00E965BD">
              <w:rPr>
                <w:noProof/>
                <w:webHidden/>
              </w:rPr>
              <w:t>45</w:t>
            </w:r>
            <w:r w:rsidRPr="00E965BD">
              <w:rPr>
                <w:noProof/>
                <w:webHidden/>
              </w:rPr>
              <w:fldChar w:fldCharType="end"/>
            </w:r>
          </w:hyperlink>
        </w:p>
        <w:p w14:paraId="1B1BF621" w14:textId="62A903AC"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64" w:history="1">
            <w:r w:rsidRPr="00E965BD">
              <w:rPr>
                <w:rStyle w:val="Hyperlink"/>
                <w:noProof/>
              </w:rPr>
              <w:t>CAPITULO</w:t>
            </w:r>
            <w:r w:rsidRPr="00E965BD">
              <w:rPr>
                <w:rStyle w:val="Hyperlink"/>
                <w:noProof/>
                <w:spacing w:val="-9"/>
              </w:rPr>
              <w:t xml:space="preserve"> </w:t>
            </w:r>
            <w:r w:rsidRPr="00E965BD">
              <w:rPr>
                <w:rStyle w:val="Hyperlink"/>
                <w:noProof/>
              </w:rPr>
              <w:t>V</w:t>
            </w:r>
            <w:r w:rsidRPr="00E965BD">
              <w:rPr>
                <w:noProof/>
                <w:webHidden/>
              </w:rPr>
              <w:tab/>
            </w:r>
            <w:r w:rsidRPr="00E965BD">
              <w:rPr>
                <w:noProof/>
                <w:webHidden/>
              </w:rPr>
              <w:fldChar w:fldCharType="begin"/>
            </w:r>
            <w:r w:rsidRPr="00E965BD">
              <w:rPr>
                <w:noProof/>
                <w:webHidden/>
              </w:rPr>
              <w:instrText xml:space="preserve"> PAGEREF _Toc231751264 \h </w:instrText>
            </w:r>
            <w:r w:rsidRPr="00E965BD">
              <w:rPr>
                <w:noProof/>
                <w:webHidden/>
              </w:rPr>
            </w:r>
            <w:r w:rsidRPr="00E965BD">
              <w:rPr>
                <w:noProof/>
                <w:webHidden/>
              </w:rPr>
              <w:fldChar w:fldCharType="separate"/>
            </w:r>
            <w:r w:rsidRPr="00E965BD">
              <w:rPr>
                <w:noProof/>
                <w:webHidden/>
              </w:rPr>
              <w:t>46</w:t>
            </w:r>
            <w:r w:rsidRPr="00E965BD">
              <w:rPr>
                <w:noProof/>
                <w:webHidden/>
              </w:rPr>
              <w:fldChar w:fldCharType="end"/>
            </w:r>
          </w:hyperlink>
        </w:p>
        <w:p w14:paraId="1ABE190C" w14:textId="31E7F901"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65" w:history="1">
            <w:r w:rsidRPr="00E965BD">
              <w:rPr>
                <w:rStyle w:val="Hyperlink"/>
                <w:noProof/>
              </w:rPr>
              <w:t>5.5 RESPONSABILIDADES</w:t>
            </w:r>
            <w:r w:rsidRPr="00E965BD">
              <w:rPr>
                <w:noProof/>
                <w:webHidden/>
              </w:rPr>
              <w:tab/>
            </w:r>
            <w:r w:rsidRPr="00E965BD">
              <w:rPr>
                <w:noProof/>
                <w:webHidden/>
              </w:rPr>
              <w:fldChar w:fldCharType="begin"/>
            </w:r>
            <w:r w:rsidRPr="00E965BD">
              <w:rPr>
                <w:noProof/>
                <w:webHidden/>
              </w:rPr>
              <w:instrText xml:space="preserve"> PAGEREF _Toc231751265 \h </w:instrText>
            </w:r>
            <w:r w:rsidRPr="00E965BD">
              <w:rPr>
                <w:noProof/>
                <w:webHidden/>
              </w:rPr>
            </w:r>
            <w:r w:rsidRPr="00E965BD">
              <w:rPr>
                <w:noProof/>
                <w:webHidden/>
              </w:rPr>
              <w:fldChar w:fldCharType="separate"/>
            </w:r>
            <w:r w:rsidRPr="00E965BD">
              <w:rPr>
                <w:noProof/>
                <w:webHidden/>
              </w:rPr>
              <w:t>46</w:t>
            </w:r>
            <w:r w:rsidRPr="00E965BD">
              <w:rPr>
                <w:noProof/>
                <w:webHidden/>
              </w:rPr>
              <w:fldChar w:fldCharType="end"/>
            </w:r>
          </w:hyperlink>
        </w:p>
        <w:p w14:paraId="09D398A9" w14:textId="115B7064"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66" w:history="1">
            <w:r w:rsidRPr="00E965BD">
              <w:rPr>
                <w:rStyle w:val="Hyperlink"/>
                <w:noProof/>
                <w:spacing w:val="-5"/>
              </w:rPr>
              <w:t>5.5.1 RESPONSABILIDADES</w:t>
            </w:r>
            <w:r w:rsidRPr="00E965BD">
              <w:rPr>
                <w:rStyle w:val="Hyperlink"/>
                <w:noProof/>
                <w:spacing w:val="-8"/>
              </w:rPr>
              <w:t xml:space="preserve"> </w:t>
            </w:r>
            <w:r w:rsidRPr="00E965BD">
              <w:rPr>
                <w:rStyle w:val="Hyperlink"/>
                <w:noProof/>
                <w:spacing w:val="-5"/>
              </w:rPr>
              <w:t>DE</w:t>
            </w:r>
            <w:r w:rsidRPr="00E965BD">
              <w:rPr>
                <w:rStyle w:val="Hyperlink"/>
                <w:noProof/>
                <w:spacing w:val="-3"/>
              </w:rPr>
              <w:t xml:space="preserve"> </w:t>
            </w:r>
            <w:r w:rsidRPr="00E965BD">
              <w:rPr>
                <w:rStyle w:val="Hyperlink"/>
                <w:noProof/>
                <w:spacing w:val="-4"/>
              </w:rPr>
              <w:t>BIENES MUEBLES</w:t>
            </w:r>
            <w:r w:rsidRPr="00E965BD">
              <w:rPr>
                <w:noProof/>
                <w:webHidden/>
              </w:rPr>
              <w:tab/>
            </w:r>
            <w:r w:rsidRPr="00E965BD">
              <w:rPr>
                <w:noProof/>
                <w:webHidden/>
              </w:rPr>
              <w:fldChar w:fldCharType="begin"/>
            </w:r>
            <w:r w:rsidRPr="00E965BD">
              <w:rPr>
                <w:noProof/>
                <w:webHidden/>
              </w:rPr>
              <w:instrText xml:space="preserve"> PAGEREF _Toc231751266 \h </w:instrText>
            </w:r>
            <w:r w:rsidRPr="00E965BD">
              <w:rPr>
                <w:noProof/>
                <w:webHidden/>
              </w:rPr>
            </w:r>
            <w:r w:rsidRPr="00E965BD">
              <w:rPr>
                <w:noProof/>
                <w:webHidden/>
              </w:rPr>
              <w:fldChar w:fldCharType="separate"/>
            </w:r>
            <w:r w:rsidRPr="00E965BD">
              <w:rPr>
                <w:noProof/>
                <w:webHidden/>
              </w:rPr>
              <w:t>46</w:t>
            </w:r>
            <w:r w:rsidRPr="00E965BD">
              <w:rPr>
                <w:noProof/>
                <w:webHidden/>
              </w:rPr>
              <w:fldChar w:fldCharType="end"/>
            </w:r>
          </w:hyperlink>
        </w:p>
        <w:p w14:paraId="159440D2" w14:textId="43DD05EE"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67" w:history="1">
            <w:r w:rsidRPr="00E965BD">
              <w:rPr>
                <w:rStyle w:val="Hyperlink"/>
                <w:noProof/>
                <w:spacing w:val="-4"/>
              </w:rPr>
              <w:t>5.5.2 RESPONSABLES</w:t>
            </w:r>
            <w:r w:rsidRPr="00E965BD">
              <w:rPr>
                <w:rStyle w:val="Hyperlink"/>
                <w:noProof/>
                <w:spacing w:val="-8"/>
              </w:rPr>
              <w:t xml:space="preserve"> </w:t>
            </w:r>
            <w:r w:rsidRPr="00E965BD">
              <w:rPr>
                <w:rStyle w:val="Hyperlink"/>
                <w:noProof/>
                <w:spacing w:val="-4"/>
              </w:rPr>
              <w:t>DE BIENES</w:t>
            </w:r>
            <w:r w:rsidRPr="00E965BD">
              <w:rPr>
                <w:rStyle w:val="Hyperlink"/>
                <w:noProof/>
                <w:spacing w:val="-8"/>
              </w:rPr>
              <w:t xml:space="preserve"> </w:t>
            </w:r>
            <w:r w:rsidRPr="00E965BD">
              <w:rPr>
                <w:rStyle w:val="Hyperlink"/>
                <w:noProof/>
                <w:spacing w:val="-3"/>
              </w:rPr>
              <w:t>EN</w:t>
            </w:r>
            <w:r w:rsidRPr="00E965BD">
              <w:rPr>
                <w:rStyle w:val="Hyperlink"/>
                <w:noProof/>
                <w:spacing w:val="-17"/>
              </w:rPr>
              <w:t xml:space="preserve"> </w:t>
            </w:r>
            <w:r w:rsidRPr="00E965BD">
              <w:rPr>
                <w:rStyle w:val="Hyperlink"/>
                <w:noProof/>
                <w:spacing w:val="-3"/>
              </w:rPr>
              <w:t>DEPÓSITO</w:t>
            </w:r>
            <w:r w:rsidRPr="00E965BD">
              <w:rPr>
                <w:noProof/>
                <w:webHidden/>
              </w:rPr>
              <w:tab/>
            </w:r>
            <w:r w:rsidRPr="00E965BD">
              <w:rPr>
                <w:noProof/>
                <w:webHidden/>
              </w:rPr>
              <w:fldChar w:fldCharType="begin"/>
            </w:r>
            <w:r w:rsidRPr="00E965BD">
              <w:rPr>
                <w:noProof/>
                <w:webHidden/>
              </w:rPr>
              <w:instrText xml:space="preserve"> PAGEREF _Toc231751267 \h </w:instrText>
            </w:r>
            <w:r w:rsidRPr="00E965BD">
              <w:rPr>
                <w:noProof/>
                <w:webHidden/>
              </w:rPr>
            </w:r>
            <w:r w:rsidRPr="00E965BD">
              <w:rPr>
                <w:noProof/>
                <w:webHidden/>
              </w:rPr>
              <w:fldChar w:fldCharType="separate"/>
            </w:r>
            <w:r w:rsidRPr="00E965BD">
              <w:rPr>
                <w:noProof/>
                <w:webHidden/>
              </w:rPr>
              <w:t>46</w:t>
            </w:r>
            <w:r w:rsidRPr="00E965BD">
              <w:rPr>
                <w:noProof/>
                <w:webHidden/>
              </w:rPr>
              <w:fldChar w:fldCharType="end"/>
            </w:r>
          </w:hyperlink>
        </w:p>
        <w:p w14:paraId="73877F51" w14:textId="5DE0CFC9"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68" w:history="1">
            <w:r w:rsidRPr="00E965BD">
              <w:rPr>
                <w:rStyle w:val="Hyperlink"/>
                <w:noProof/>
                <w:spacing w:val="-5"/>
              </w:rPr>
              <w:t>5.5.3 RESPONSABILIDAD</w:t>
            </w:r>
            <w:r w:rsidRPr="00E965BD">
              <w:rPr>
                <w:rStyle w:val="Hyperlink"/>
                <w:noProof/>
                <w:spacing w:val="-14"/>
              </w:rPr>
              <w:t xml:space="preserve"> </w:t>
            </w:r>
            <w:r w:rsidRPr="00E965BD">
              <w:rPr>
                <w:rStyle w:val="Hyperlink"/>
                <w:noProof/>
                <w:spacing w:val="-4"/>
              </w:rPr>
              <w:t>DE</w:t>
            </w:r>
            <w:r w:rsidRPr="00E965BD">
              <w:rPr>
                <w:rStyle w:val="Hyperlink"/>
                <w:noProof/>
                <w:spacing w:val="-2"/>
              </w:rPr>
              <w:t xml:space="preserve"> </w:t>
            </w:r>
            <w:r w:rsidRPr="00E965BD">
              <w:rPr>
                <w:rStyle w:val="Hyperlink"/>
                <w:noProof/>
                <w:spacing w:val="-4"/>
              </w:rPr>
              <w:t>BIENES MUEBLES EN</w:t>
            </w:r>
            <w:r w:rsidRPr="00E965BD">
              <w:rPr>
                <w:rStyle w:val="Hyperlink"/>
                <w:noProof/>
                <w:spacing w:val="-16"/>
              </w:rPr>
              <w:t xml:space="preserve"> </w:t>
            </w:r>
            <w:r w:rsidRPr="00E965BD">
              <w:rPr>
                <w:rStyle w:val="Hyperlink"/>
                <w:noProof/>
                <w:spacing w:val="-4"/>
              </w:rPr>
              <w:t>USO</w:t>
            </w:r>
            <w:r w:rsidRPr="00E965BD">
              <w:rPr>
                <w:noProof/>
                <w:webHidden/>
              </w:rPr>
              <w:tab/>
            </w:r>
            <w:r w:rsidRPr="00E965BD">
              <w:rPr>
                <w:noProof/>
                <w:webHidden/>
              </w:rPr>
              <w:fldChar w:fldCharType="begin"/>
            </w:r>
            <w:r w:rsidRPr="00E965BD">
              <w:rPr>
                <w:noProof/>
                <w:webHidden/>
              </w:rPr>
              <w:instrText xml:space="preserve"> PAGEREF _Toc231751268 \h </w:instrText>
            </w:r>
            <w:r w:rsidRPr="00E965BD">
              <w:rPr>
                <w:noProof/>
                <w:webHidden/>
              </w:rPr>
            </w:r>
            <w:r w:rsidRPr="00E965BD">
              <w:rPr>
                <w:noProof/>
                <w:webHidden/>
              </w:rPr>
              <w:fldChar w:fldCharType="separate"/>
            </w:r>
            <w:r w:rsidRPr="00E965BD">
              <w:rPr>
                <w:noProof/>
                <w:webHidden/>
              </w:rPr>
              <w:t>46</w:t>
            </w:r>
            <w:r w:rsidRPr="00E965BD">
              <w:rPr>
                <w:noProof/>
                <w:webHidden/>
              </w:rPr>
              <w:fldChar w:fldCharType="end"/>
            </w:r>
          </w:hyperlink>
        </w:p>
        <w:p w14:paraId="302C4E1F" w14:textId="7948B01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69" w:history="1">
            <w:r w:rsidRPr="00E965BD">
              <w:rPr>
                <w:rStyle w:val="Hyperlink"/>
                <w:noProof/>
              </w:rPr>
              <w:t>5.5.4 ACTIVIDADES</w:t>
            </w:r>
            <w:r w:rsidRPr="00E965BD">
              <w:rPr>
                <w:rStyle w:val="Hyperlink"/>
                <w:noProof/>
                <w:spacing w:val="24"/>
              </w:rPr>
              <w:t xml:space="preserve"> </w:t>
            </w:r>
            <w:r w:rsidRPr="00E965BD">
              <w:rPr>
                <w:rStyle w:val="Hyperlink"/>
                <w:noProof/>
              </w:rPr>
              <w:t>PARA</w:t>
            </w:r>
            <w:r w:rsidRPr="00E965BD">
              <w:rPr>
                <w:rStyle w:val="Hyperlink"/>
                <w:noProof/>
                <w:spacing w:val="26"/>
              </w:rPr>
              <w:t xml:space="preserve"> </w:t>
            </w:r>
            <w:r w:rsidRPr="00E965BD">
              <w:rPr>
                <w:rStyle w:val="Hyperlink"/>
                <w:noProof/>
              </w:rPr>
              <w:t>EL</w:t>
            </w:r>
            <w:r w:rsidRPr="00E965BD">
              <w:rPr>
                <w:rStyle w:val="Hyperlink"/>
                <w:noProof/>
                <w:spacing w:val="24"/>
              </w:rPr>
              <w:t xml:space="preserve"> </w:t>
            </w:r>
            <w:r w:rsidRPr="00E965BD">
              <w:rPr>
                <w:rStyle w:val="Hyperlink"/>
                <w:noProof/>
              </w:rPr>
              <w:t>CASO</w:t>
            </w:r>
            <w:r w:rsidRPr="00E965BD">
              <w:rPr>
                <w:rStyle w:val="Hyperlink"/>
                <w:noProof/>
                <w:spacing w:val="26"/>
              </w:rPr>
              <w:t xml:space="preserve"> </w:t>
            </w:r>
            <w:r w:rsidRPr="00E965BD">
              <w:rPr>
                <w:rStyle w:val="Hyperlink"/>
                <w:noProof/>
              </w:rPr>
              <w:t>DE</w:t>
            </w:r>
            <w:r w:rsidRPr="00E965BD">
              <w:rPr>
                <w:rStyle w:val="Hyperlink"/>
                <w:noProof/>
                <w:spacing w:val="27"/>
              </w:rPr>
              <w:t xml:space="preserve"> </w:t>
            </w:r>
            <w:r w:rsidRPr="00E965BD">
              <w:rPr>
                <w:rStyle w:val="Hyperlink"/>
                <w:noProof/>
              </w:rPr>
              <w:t>SUPRESIÓN</w:t>
            </w:r>
            <w:r w:rsidRPr="00E965BD">
              <w:rPr>
                <w:rStyle w:val="Hyperlink"/>
                <w:noProof/>
                <w:spacing w:val="18"/>
              </w:rPr>
              <w:t xml:space="preserve"> </w:t>
            </w:r>
            <w:r w:rsidRPr="00E965BD">
              <w:rPr>
                <w:rStyle w:val="Hyperlink"/>
                <w:noProof/>
              </w:rPr>
              <w:t>DEFINITIVA</w:t>
            </w:r>
            <w:r w:rsidRPr="00E965BD">
              <w:rPr>
                <w:rStyle w:val="Hyperlink"/>
                <w:noProof/>
                <w:spacing w:val="26"/>
              </w:rPr>
              <w:t xml:space="preserve"> </w:t>
            </w:r>
            <w:r w:rsidRPr="00E965BD">
              <w:rPr>
                <w:rStyle w:val="Hyperlink"/>
                <w:noProof/>
              </w:rPr>
              <w:t>DE</w:t>
            </w:r>
            <w:r w:rsidRPr="00E965BD">
              <w:rPr>
                <w:rStyle w:val="Hyperlink"/>
                <w:noProof/>
                <w:spacing w:val="27"/>
              </w:rPr>
              <w:t xml:space="preserve"> </w:t>
            </w:r>
            <w:r w:rsidRPr="00E965BD">
              <w:rPr>
                <w:rStyle w:val="Hyperlink"/>
                <w:noProof/>
              </w:rPr>
              <w:t>DEPENDENCIAS</w:t>
            </w:r>
            <w:r w:rsidRPr="00E965BD">
              <w:rPr>
                <w:rStyle w:val="Hyperlink"/>
                <w:noProof/>
                <w:spacing w:val="25"/>
              </w:rPr>
              <w:t xml:space="preserve"> </w:t>
            </w:r>
            <w:r w:rsidRPr="00E965BD">
              <w:rPr>
                <w:rStyle w:val="Hyperlink"/>
                <w:noProof/>
              </w:rPr>
              <w:t>DEL</w:t>
            </w:r>
            <w:r w:rsidRPr="00E965BD">
              <w:rPr>
                <w:rStyle w:val="Hyperlink"/>
                <w:noProof/>
                <w:spacing w:val="24"/>
              </w:rPr>
              <w:t xml:space="preserve"> </w:t>
            </w:r>
            <w:r w:rsidRPr="00E965BD">
              <w:rPr>
                <w:rStyle w:val="Hyperlink"/>
                <w:noProof/>
              </w:rPr>
              <w:t>MINISTERIO</w:t>
            </w:r>
            <w:r w:rsidRPr="00E965BD">
              <w:rPr>
                <w:rStyle w:val="Hyperlink"/>
                <w:noProof/>
                <w:spacing w:val="26"/>
              </w:rPr>
              <w:t xml:space="preserve"> </w:t>
            </w:r>
            <w:r w:rsidRPr="00E965BD">
              <w:rPr>
                <w:rStyle w:val="Hyperlink"/>
                <w:noProof/>
              </w:rPr>
              <w:t>DE</w:t>
            </w:r>
            <w:r w:rsidRPr="00E965BD">
              <w:rPr>
                <w:rStyle w:val="Hyperlink"/>
                <w:noProof/>
                <w:spacing w:val="-49"/>
              </w:rPr>
              <w:t xml:space="preserve"> </w:t>
            </w:r>
            <w:r w:rsidRPr="00E965BD">
              <w:rPr>
                <w:rStyle w:val="Hyperlink"/>
                <w:noProof/>
              </w:rPr>
              <w:t>COMERCIO</w:t>
            </w:r>
            <w:r w:rsidRPr="00E965BD">
              <w:rPr>
                <w:rStyle w:val="Hyperlink"/>
                <w:noProof/>
                <w:spacing w:val="-8"/>
              </w:rPr>
              <w:t xml:space="preserve"> </w:t>
            </w:r>
            <w:r w:rsidRPr="00E965BD">
              <w:rPr>
                <w:rStyle w:val="Hyperlink"/>
                <w:noProof/>
              </w:rPr>
              <w:t>INDUSTRIA</w:t>
            </w:r>
            <w:r w:rsidRPr="00E965BD">
              <w:rPr>
                <w:rStyle w:val="Hyperlink"/>
                <w:noProof/>
                <w:spacing w:val="-8"/>
              </w:rPr>
              <w:t xml:space="preserve"> </w:t>
            </w:r>
            <w:r w:rsidRPr="00E965BD">
              <w:rPr>
                <w:rStyle w:val="Hyperlink"/>
                <w:noProof/>
              </w:rPr>
              <w:t>Y</w:t>
            </w:r>
            <w:r w:rsidRPr="00E965BD">
              <w:rPr>
                <w:rStyle w:val="Hyperlink"/>
                <w:noProof/>
                <w:spacing w:val="-2"/>
              </w:rPr>
              <w:t xml:space="preserve"> </w:t>
            </w:r>
            <w:r w:rsidRPr="00E965BD">
              <w:rPr>
                <w:rStyle w:val="Hyperlink"/>
                <w:noProof/>
              </w:rPr>
              <w:t>TURISMO</w:t>
            </w:r>
            <w:r w:rsidRPr="00E965BD">
              <w:rPr>
                <w:noProof/>
                <w:webHidden/>
              </w:rPr>
              <w:tab/>
            </w:r>
            <w:r w:rsidRPr="00E965BD">
              <w:rPr>
                <w:noProof/>
                <w:webHidden/>
              </w:rPr>
              <w:fldChar w:fldCharType="begin"/>
            </w:r>
            <w:r w:rsidRPr="00E965BD">
              <w:rPr>
                <w:noProof/>
                <w:webHidden/>
              </w:rPr>
              <w:instrText xml:space="preserve"> PAGEREF _Toc231751269 \h </w:instrText>
            </w:r>
            <w:r w:rsidRPr="00E965BD">
              <w:rPr>
                <w:noProof/>
                <w:webHidden/>
              </w:rPr>
            </w:r>
            <w:r w:rsidRPr="00E965BD">
              <w:rPr>
                <w:noProof/>
                <w:webHidden/>
              </w:rPr>
              <w:fldChar w:fldCharType="separate"/>
            </w:r>
            <w:r w:rsidRPr="00E965BD">
              <w:rPr>
                <w:noProof/>
                <w:webHidden/>
              </w:rPr>
              <w:t>46</w:t>
            </w:r>
            <w:r w:rsidRPr="00E965BD">
              <w:rPr>
                <w:noProof/>
                <w:webHidden/>
              </w:rPr>
              <w:fldChar w:fldCharType="end"/>
            </w:r>
          </w:hyperlink>
        </w:p>
        <w:p w14:paraId="2EBDD34E" w14:textId="164BCB3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70" w:history="1">
            <w:r w:rsidRPr="00E965BD">
              <w:rPr>
                <w:rStyle w:val="Hyperlink"/>
                <w:noProof/>
                <w:spacing w:val="-6"/>
              </w:rPr>
              <w:t>5.5.5 DETERMINACIÓN</w:t>
            </w:r>
            <w:r w:rsidRPr="00E965BD">
              <w:rPr>
                <w:rStyle w:val="Hyperlink"/>
                <w:noProof/>
                <w:spacing w:val="-15"/>
              </w:rPr>
              <w:t xml:space="preserve"> </w:t>
            </w:r>
            <w:r w:rsidRPr="00E965BD">
              <w:rPr>
                <w:rStyle w:val="Hyperlink"/>
                <w:noProof/>
                <w:spacing w:val="-5"/>
              </w:rPr>
              <w:t>DE</w:t>
            </w:r>
            <w:r w:rsidRPr="00E965BD">
              <w:rPr>
                <w:rStyle w:val="Hyperlink"/>
                <w:noProof/>
                <w:spacing w:val="-1"/>
              </w:rPr>
              <w:t xml:space="preserve"> </w:t>
            </w:r>
            <w:r w:rsidRPr="00E965BD">
              <w:rPr>
                <w:rStyle w:val="Hyperlink"/>
                <w:noProof/>
                <w:spacing w:val="-5"/>
              </w:rPr>
              <w:t>LA</w:t>
            </w:r>
            <w:r w:rsidRPr="00E965BD">
              <w:rPr>
                <w:rStyle w:val="Hyperlink"/>
                <w:noProof/>
                <w:spacing w:val="-4"/>
              </w:rPr>
              <w:t xml:space="preserve"> </w:t>
            </w:r>
            <w:r w:rsidRPr="00E965BD">
              <w:rPr>
                <w:rStyle w:val="Hyperlink"/>
                <w:noProof/>
                <w:spacing w:val="-5"/>
              </w:rPr>
              <w:t>RESPONSABILIDAD</w:t>
            </w:r>
            <w:r w:rsidRPr="00E965BD">
              <w:rPr>
                <w:noProof/>
                <w:webHidden/>
              </w:rPr>
              <w:tab/>
            </w:r>
            <w:r w:rsidRPr="00E965BD">
              <w:rPr>
                <w:noProof/>
                <w:webHidden/>
              </w:rPr>
              <w:fldChar w:fldCharType="begin"/>
            </w:r>
            <w:r w:rsidRPr="00E965BD">
              <w:rPr>
                <w:noProof/>
                <w:webHidden/>
              </w:rPr>
              <w:instrText xml:space="preserve"> PAGEREF _Toc231751270 \h </w:instrText>
            </w:r>
            <w:r w:rsidRPr="00E965BD">
              <w:rPr>
                <w:noProof/>
                <w:webHidden/>
              </w:rPr>
            </w:r>
            <w:r w:rsidRPr="00E965BD">
              <w:rPr>
                <w:noProof/>
                <w:webHidden/>
              </w:rPr>
              <w:fldChar w:fldCharType="separate"/>
            </w:r>
            <w:r w:rsidRPr="00E965BD">
              <w:rPr>
                <w:noProof/>
                <w:webHidden/>
              </w:rPr>
              <w:t>47</w:t>
            </w:r>
            <w:r w:rsidRPr="00E965BD">
              <w:rPr>
                <w:noProof/>
                <w:webHidden/>
              </w:rPr>
              <w:fldChar w:fldCharType="end"/>
            </w:r>
          </w:hyperlink>
        </w:p>
        <w:p w14:paraId="43601B39" w14:textId="79B040DC"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71" w:history="1">
            <w:r w:rsidRPr="00E965BD">
              <w:rPr>
                <w:rStyle w:val="Hyperlink"/>
                <w:noProof/>
                <w:spacing w:val="-4"/>
              </w:rPr>
              <w:t>5.5.6 CESACIÓN</w:t>
            </w:r>
            <w:r w:rsidRPr="00E965BD">
              <w:rPr>
                <w:rStyle w:val="Hyperlink"/>
                <w:noProof/>
                <w:spacing w:val="-15"/>
              </w:rPr>
              <w:t xml:space="preserve"> </w:t>
            </w:r>
            <w:r w:rsidRPr="00E965BD">
              <w:rPr>
                <w:rStyle w:val="Hyperlink"/>
                <w:noProof/>
                <w:spacing w:val="-4"/>
              </w:rPr>
              <w:t>DE</w:t>
            </w:r>
            <w:r w:rsidRPr="00E965BD">
              <w:rPr>
                <w:rStyle w:val="Hyperlink"/>
                <w:noProof/>
                <w:spacing w:val="-1"/>
              </w:rPr>
              <w:t xml:space="preserve"> </w:t>
            </w:r>
            <w:r w:rsidRPr="00E965BD">
              <w:rPr>
                <w:rStyle w:val="Hyperlink"/>
                <w:noProof/>
                <w:spacing w:val="-4"/>
              </w:rPr>
              <w:t>LA</w:t>
            </w:r>
            <w:r w:rsidRPr="00E965BD">
              <w:rPr>
                <w:rStyle w:val="Hyperlink"/>
                <w:noProof/>
                <w:spacing w:val="-5"/>
              </w:rPr>
              <w:t xml:space="preserve"> </w:t>
            </w:r>
            <w:r w:rsidRPr="00E965BD">
              <w:rPr>
                <w:rStyle w:val="Hyperlink"/>
                <w:noProof/>
                <w:spacing w:val="-4"/>
              </w:rPr>
              <w:t>RESPONSABILIDAD</w:t>
            </w:r>
            <w:r w:rsidRPr="00E965BD">
              <w:rPr>
                <w:noProof/>
                <w:webHidden/>
              </w:rPr>
              <w:tab/>
            </w:r>
            <w:r w:rsidRPr="00E965BD">
              <w:rPr>
                <w:noProof/>
                <w:webHidden/>
              </w:rPr>
              <w:fldChar w:fldCharType="begin"/>
            </w:r>
            <w:r w:rsidRPr="00E965BD">
              <w:rPr>
                <w:noProof/>
                <w:webHidden/>
              </w:rPr>
              <w:instrText xml:space="preserve"> PAGEREF _Toc231751271 \h </w:instrText>
            </w:r>
            <w:r w:rsidRPr="00E965BD">
              <w:rPr>
                <w:noProof/>
                <w:webHidden/>
              </w:rPr>
            </w:r>
            <w:r w:rsidRPr="00E965BD">
              <w:rPr>
                <w:noProof/>
                <w:webHidden/>
              </w:rPr>
              <w:fldChar w:fldCharType="separate"/>
            </w:r>
            <w:r w:rsidRPr="00E965BD">
              <w:rPr>
                <w:noProof/>
                <w:webHidden/>
              </w:rPr>
              <w:t>47</w:t>
            </w:r>
            <w:r w:rsidRPr="00E965BD">
              <w:rPr>
                <w:noProof/>
                <w:webHidden/>
              </w:rPr>
              <w:fldChar w:fldCharType="end"/>
            </w:r>
          </w:hyperlink>
        </w:p>
        <w:p w14:paraId="590122E9" w14:textId="39B2644D"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72" w:history="1">
            <w:r w:rsidRPr="00E965BD">
              <w:rPr>
                <w:rStyle w:val="Hyperlink"/>
                <w:noProof/>
              </w:rPr>
              <w:t xml:space="preserve">5.5.7 </w:t>
            </w:r>
            <w:r w:rsidRPr="00E965BD">
              <w:rPr>
                <w:rStyle w:val="Hyperlink"/>
                <w:noProof/>
                <w:spacing w:val="-5"/>
              </w:rPr>
              <w:t>ACTIVIDADES</w:t>
            </w:r>
            <w:r w:rsidRPr="00E965BD">
              <w:rPr>
                <w:rStyle w:val="Hyperlink"/>
                <w:noProof/>
                <w:spacing w:val="-8"/>
              </w:rPr>
              <w:t xml:space="preserve"> </w:t>
            </w:r>
            <w:r w:rsidRPr="00E965BD">
              <w:rPr>
                <w:rStyle w:val="Hyperlink"/>
                <w:noProof/>
                <w:spacing w:val="-5"/>
              </w:rPr>
              <w:t>PARA</w:t>
            </w:r>
            <w:r w:rsidRPr="00E965BD">
              <w:rPr>
                <w:rStyle w:val="Hyperlink"/>
                <w:noProof/>
                <w:spacing w:val="-7"/>
              </w:rPr>
              <w:t xml:space="preserve"> </w:t>
            </w:r>
            <w:r w:rsidRPr="00E965BD">
              <w:rPr>
                <w:rStyle w:val="Hyperlink"/>
                <w:noProof/>
                <w:spacing w:val="-4"/>
              </w:rPr>
              <w:t>EL</w:t>
            </w:r>
            <w:r w:rsidRPr="00E965BD">
              <w:rPr>
                <w:rStyle w:val="Hyperlink"/>
                <w:noProof/>
                <w:spacing w:val="-9"/>
              </w:rPr>
              <w:t xml:space="preserve"> </w:t>
            </w:r>
            <w:r w:rsidRPr="00E965BD">
              <w:rPr>
                <w:rStyle w:val="Hyperlink"/>
                <w:noProof/>
                <w:spacing w:val="-4"/>
              </w:rPr>
              <w:t>CASO</w:t>
            </w:r>
            <w:r w:rsidRPr="00E965BD">
              <w:rPr>
                <w:rStyle w:val="Hyperlink"/>
                <w:noProof/>
                <w:spacing w:val="-6"/>
              </w:rPr>
              <w:t xml:space="preserve"> </w:t>
            </w:r>
            <w:r w:rsidRPr="00E965BD">
              <w:rPr>
                <w:rStyle w:val="Hyperlink"/>
                <w:noProof/>
                <w:spacing w:val="-4"/>
              </w:rPr>
              <w:t>DE PÉRDIDA</w:t>
            </w:r>
            <w:r w:rsidRPr="00E965BD">
              <w:rPr>
                <w:rStyle w:val="Hyperlink"/>
                <w:noProof/>
                <w:spacing w:val="-7"/>
              </w:rPr>
              <w:t xml:space="preserve"> </w:t>
            </w:r>
            <w:r w:rsidRPr="00E965BD">
              <w:rPr>
                <w:rStyle w:val="Hyperlink"/>
                <w:noProof/>
                <w:spacing w:val="-4"/>
              </w:rPr>
              <w:t>O</w:t>
            </w:r>
            <w:r w:rsidRPr="00E965BD">
              <w:rPr>
                <w:rStyle w:val="Hyperlink"/>
                <w:noProof/>
                <w:spacing w:val="-6"/>
              </w:rPr>
              <w:t xml:space="preserve"> </w:t>
            </w:r>
            <w:r w:rsidRPr="00E965BD">
              <w:rPr>
                <w:rStyle w:val="Hyperlink"/>
                <w:noProof/>
                <w:spacing w:val="-4"/>
              </w:rPr>
              <w:t>HURTO</w:t>
            </w:r>
            <w:r w:rsidRPr="00E965BD">
              <w:rPr>
                <w:rStyle w:val="Hyperlink"/>
                <w:noProof/>
                <w:spacing w:val="-6"/>
              </w:rPr>
              <w:t xml:space="preserve"> </w:t>
            </w:r>
            <w:r w:rsidRPr="00E965BD">
              <w:rPr>
                <w:rStyle w:val="Hyperlink"/>
                <w:noProof/>
                <w:spacing w:val="-4"/>
              </w:rPr>
              <w:t>DE</w:t>
            </w:r>
            <w:r w:rsidRPr="00E965BD">
              <w:rPr>
                <w:rStyle w:val="Hyperlink"/>
                <w:noProof/>
                <w:spacing w:val="-3"/>
              </w:rPr>
              <w:t xml:space="preserve"> </w:t>
            </w:r>
            <w:r w:rsidRPr="00E965BD">
              <w:rPr>
                <w:rStyle w:val="Hyperlink"/>
                <w:noProof/>
                <w:spacing w:val="-4"/>
              </w:rPr>
              <w:t>BIENES MUEBLES</w:t>
            </w:r>
            <w:r w:rsidRPr="00E965BD">
              <w:rPr>
                <w:noProof/>
                <w:webHidden/>
              </w:rPr>
              <w:tab/>
            </w:r>
            <w:r w:rsidRPr="00E965BD">
              <w:rPr>
                <w:noProof/>
                <w:webHidden/>
              </w:rPr>
              <w:fldChar w:fldCharType="begin"/>
            </w:r>
            <w:r w:rsidRPr="00E965BD">
              <w:rPr>
                <w:noProof/>
                <w:webHidden/>
              </w:rPr>
              <w:instrText xml:space="preserve"> PAGEREF _Toc231751272 \h </w:instrText>
            </w:r>
            <w:r w:rsidRPr="00E965BD">
              <w:rPr>
                <w:noProof/>
                <w:webHidden/>
              </w:rPr>
            </w:r>
            <w:r w:rsidRPr="00E965BD">
              <w:rPr>
                <w:noProof/>
                <w:webHidden/>
              </w:rPr>
              <w:fldChar w:fldCharType="separate"/>
            </w:r>
            <w:r w:rsidRPr="00E965BD">
              <w:rPr>
                <w:noProof/>
                <w:webHidden/>
              </w:rPr>
              <w:t>47</w:t>
            </w:r>
            <w:r w:rsidRPr="00E965BD">
              <w:rPr>
                <w:noProof/>
                <w:webHidden/>
              </w:rPr>
              <w:fldChar w:fldCharType="end"/>
            </w:r>
          </w:hyperlink>
        </w:p>
        <w:p w14:paraId="1BA5303E" w14:textId="2E92F8C1" w:rsidR="00E965BD" w:rsidRPr="00E965BD" w:rsidRDefault="00E965BD">
          <w:pPr>
            <w:pStyle w:val="TOC2"/>
            <w:tabs>
              <w:tab w:val="left" w:pos="110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73" w:history="1">
            <w:r w:rsidRPr="00E965BD">
              <w:rPr>
                <w:rStyle w:val="Hyperlink"/>
                <w:noProof/>
              </w:rPr>
              <w:t>5.5.8</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COMPENSACIONES</w:t>
            </w:r>
            <w:r w:rsidRPr="00E965BD">
              <w:rPr>
                <w:noProof/>
                <w:webHidden/>
              </w:rPr>
              <w:tab/>
            </w:r>
            <w:r w:rsidRPr="00E965BD">
              <w:rPr>
                <w:noProof/>
                <w:webHidden/>
              </w:rPr>
              <w:fldChar w:fldCharType="begin"/>
            </w:r>
            <w:r w:rsidRPr="00E965BD">
              <w:rPr>
                <w:noProof/>
                <w:webHidden/>
              </w:rPr>
              <w:instrText xml:space="preserve"> PAGEREF _Toc231751273 \h </w:instrText>
            </w:r>
            <w:r w:rsidRPr="00E965BD">
              <w:rPr>
                <w:noProof/>
                <w:webHidden/>
              </w:rPr>
            </w:r>
            <w:r w:rsidRPr="00E965BD">
              <w:rPr>
                <w:noProof/>
                <w:webHidden/>
              </w:rPr>
              <w:fldChar w:fldCharType="separate"/>
            </w:r>
            <w:r w:rsidRPr="00E965BD">
              <w:rPr>
                <w:noProof/>
                <w:webHidden/>
              </w:rPr>
              <w:t>48</w:t>
            </w:r>
            <w:r w:rsidRPr="00E965BD">
              <w:rPr>
                <w:noProof/>
                <w:webHidden/>
              </w:rPr>
              <w:fldChar w:fldCharType="end"/>
            </w:r>
          </w:hyperlink>
        </w:p>
        <w:p w14:paraId="2B388E12" w14:textId="43C011DA"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74" w:history="1">
            <w:r w:rsidRPr="00E965BD">
              <w:rPr>
                <w:rStyle w:val="Hyperlink"/>
                <w:noProof/>
              </w:rPr>
              <w:t>CAPITULO</w:t>
            </w:r>
            <w:r w:rsidRPr="00E965BD">
              <w:rPr>
                <w:rStyle w:val="Hyperlink"/>
                <w:noProof/>
                <w:spacing w:val="-10"/>
              </w:rPr>
              <w:t xml:space="preserve"> </w:t>
            </w:r>
            <w:r w:rsidRPr="00E965BD">
              <w:rPr>
                <w:rStyle w:val="Hyperlink"/>
                <w:noProof/>
              </w:rPr>
              <w:t>VI</w:t>
            </w:r>
            <w:r w:rsidRPr="00E965BD">
              <w:rPr>
                <w:noProof/>
                <w:webHidden/>
              </w:rPr>
              <w:tab/>
            </w:r>
            <w:r w:rsidRPr="00E965BD">
              <w:rPr>
                <w:noProof/>
                <w:webHidden/>
              </w:rPr>
              <w:fldChar w:fldCharType="begin"/>
            </w:r>
            <w:r w:rsidRPr="00E965BD">
              <w:rPr>
                <w:noProof/>
                <w:webHidden/>
              </w:rPr>
              <w:instrText xml:space="preserve"> PAGEREF _Toc231751274 \h </w:instrText>
            </w:r>
            <w:r w:rsidRPr="00E965BD">
              <w:rPr>
                <w:noProof/>
                <w:webHidden/>
              </w:rPr>
            </w:r>
            <w:r w:rsidRPr="00E965BD">
              <w:rPr>
                <w:noProof/>
                <w:webHidden/>
              </w:rPr>
              <w:fldChar w:fldCharType="separate"/>
            </w:r>
            <w:r w:rsidRPr="00E965BD">
              <w:rPr>
                <w:noProof/>
                <w:webHidden/>
              </w:rPr>
              <w:t>48</w:t>
            </w:r>
            <w:r w:rsidRPr="00E965BD">
              <w:rPr>
                <w:noProof/>
                <w:webHidden/>
              </w:rPr>
              <w:fldChar w:fldCharType="end"/>
            </w:r>
          </w:hyperlink>
        </w:p>
        <w:p w14:paraId="33AF1052" w14:textId="69AFD4F0"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75" w:history="1">
            <w:r w:rsidRPr="00E965BD">
              <w:rPr>
                <w:rStyle w:val="Hyperlink"/>
                <w:noProof/>
                <w:spacing w:val="-2"/>
              </w:rPr>
              <w:t>5. 6 PROCEDIMIENTO</w:t>
            </w:r>
            <w:r w:rsidRPr="00E965BD">
              <w:rPr>
                <w:rStyle w:val="Hyperlink"/>
                <w:noProof/>
                <w:spacing w:val="4"/>
              </w:rPr>
              <w:t xml:space="preserve"> </w:t>
            </w:r>
            <w:r w:rsidRPr="00E965BD">
              <w:rPr>
                <w:rStyle w:val="Hyperlink"/>
                <w:noProof/>
              </w:rPr>
              <w:t>ESPECIFICO</w:t>
            </w:r>
            <w:r w:rsidRPr="00E965BD">
              <w:rPr>
                <w:rStyle w:val="Hyperlink"/>
                <w:noProof/>
                <w:spacing w:val="4"/>
              </w:rPr>
              <w:t xml:space="preserve"> </w:t>
            </w:r>
            <w:r w:rsidRPr="00E965BD">
              <w:rPr>
                <w:rStyle w:val="Hyperlink"/>
                <w:noProof/>
              </w:rPr>
              <w:t>PARA</w:t>
            </w:r>
            <w:r w:rsidRPr="00E965BD">
              <w:rPr>
                <w:rStyle w:val="Hyperlink"/>
                <w:noProof/>
                <w:spacing w:val="-22"/>
              </w:rPr>
              <w:t xml:space="preserve"> </w:t>
            </w:r>
            <w:r w:rsidRPr="00E965BD">
              <w:rPr>
                <w:rStyle w:val="Hyperlink"/>
                <w:noProof/>
              </w:rPr>
              <w:t>DAR</w:t>
            </w:r>
            <w:r w:rsidRPr="00E965BD">
              <w:rPr>
                <w:rStyle w:val="Hyperlink"/>
                <w:noProof/>
                <w:spacing w:val="1"/>
              </w:rPr>
              <w:t xml:space="preserve"> </w:t>
            </w:r>
            <w:r w:rsidRPr="00E965BD">
              <w:rPr>
                <w:rStyle w:val="Hyperlink"/>
                <w:noProof/>
              </w:rPr>
              <w:t>DE</w:t>
            </w:r>
            <w:r w:rsidRPr="00E965BD">
              <w:rPr>
                <w:rStyle w:val="Hyperlink"/>
                <w:noProof/>
                <w:spacing w:val="-2"/>
              </w:rPr>
              <w:t xml:space="preserve"> </w:t>
            </w:r>
            <w:r w:rsidRPr="00E965BD">
              <w:rPr>
                <w:rStyle w:val="Hyperlink"/>
                <w:noProof/>
              </w:rPr>
              <w:t>BAJA</w:t>
            </w:r>
            <w:r w:rsidRPr="00E965BD">
              <w:rPr>
                <w:rStyle w:val="Hyperlink"/>
                <w:noProof/>
                <w:spacing w:val="-23"/>
              </w:rPr>
              <w:t xml:space="preserve"> </w:t>
            </w:r>
            <w:r w:rsidRPr="00E965BD">
              <w:rPr>
                <w:rStyle w:val="Hyperlink"/>
                <w:noProof/>
              </w:rPr>
              <w:t>LOS</w:t>
            </w:r>
            <w:r w:rsidRPr="00E965BD">
              <w:rPr>
                <w:rStyle w:val="Hyperlink"/>
                <w:noProof/>
                <w:spacing w:val="-2"/>
              </w:rPr>
              <w:t xml:space="preserve"> </w:t>
            </w:r>
            <w:r w:rsidRPr="00E965BD">
              <w:rPr>
                <w:rStyle w:val="Hyperlink"/>
                <w:noProof/>
              </w:rPr>
              <w:t>BIENES</w:t>
            </w:r>
            <w:r w:rsidRPr="00E965BD">
              <w:rPr>
                <w:rStyle w:val="Hyperlink"/>
                <w:noProof/>
                <w:spacing w:val="-2"/>
              </w:rPr>
              <w:t xml:space="preserve"> </w:t>
            </w:r>
            <w:r w:rsidRPr="00E965BD">
              <w:rPr>
                <w:rStyle w:val="Hyperlink"/>
                <w:noProof/>
              </w:rPr>
              <w:t>MUEBLES SEGÚN</w:t>
            </w:r>
            <w:r w:rsidRPr="00E965BD">
              <w:rPr>
                <w:rStyle w:val="Hyperlink"/>
                <w:noProof/>
                <w:spacing w:val="2"/>
              </w:rPr>
              <w:t xml:space="preserve"> </w:t>
            </w:r>
            <w:r w:rsidRPr="00E965BD">
              <w:rPr>
                <w:rStyle w:val="Hyperlink"/>
                <w:noProof/>
              </w:rPr>
              <w:t>LA</w:t>
            </w:r>
            <w:r w:rsidRPr="00E965BD">
              <w:rPr>
                <w:rStyle w:val="Hyperlink"/>
                <w:noProof/>
                <w:spacing w:val="-23"/>
              </w:rPr>
              <w:t xml:space="preserve"> </w:t>
            </w:r>
            <w:r w:rsidRPr="00E965BD">
              <w:rPr>
                <w:rStyle w:val="Hyperlink"/>
                <w:noProof/>
              </w:rPr>
              <w:t>MODALIDAD</w:t>
            </w:r>
            <w:r w:rsidRPr="00E965BD">
              <w:rPr>
                <w:noProof/>
                <w:webHidden/>
              </w:rPr>
              <w:tab/>
            </w:r>
            <w:r w:rsidRPr="00E965BD">
              <w:rPr>
                <w:noProof/>
                <w:webHidden/>
              </w:rPr>
              <w:fldChar w:fldCharType="begin"/>
            </w:r>
            <w:r w:rsidRPr="00E965BD">
              <w:rPr>
                <w:noProof/>
                <w:webHidden/>
              </w:rPr>
              <w:instrText xml:space="preserve"> PAGEREF _Toc231751275 \h </w:instrText>
            </w:r>
            <w:r w:rsidRPr="00E965BD">
              <w:rPr>
                <w:noProof/>
                <w:webHidden/>
              </w:rPr>
            </w:r>
            <w:r w:rsidRPr="00E965BD">
              <w:rPr>
                <w:noProof/>
                <w:webHidden/>
              </w:rPr>
              <w:fldChar w:fldCharType="separate"/>
            </w:r>
            <w:r w:rsidRPr="00E965BD">
              <w:rPr>
                <w:noProof/>
                <w:webHidden/>
              </w:rPr>
              <w:t>48</w:t>
            </w:r>
            <w:r w:rsidRPr="00E965BD">
              <w:rPr>
                <w:noProof/>
                <w:webHidden/>
              </w:rPr>
              <w:fldChar w:fldCharType="end"/>
            </w:r>
          </w:hyperlink>
        </w:p>
        <w:p w14:paraId="5E11F413" w14:textId="370FBDC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76" w:history="1">
            <w:r w:rsidRPr="00E965BD">
              <w:rPr>
                <w:rStyle w:val="Hyperlink"/>
                <w:noProof/>
              </w:rPr>
              <w:t>5.6.1 MODALIDADES</w:t>
            </w:r>
            <w:r w:rsidRPr="00E965BD">
              <w:rPr>
                <w:noProof/>
                <w:webHidden/>
              </w:rPr>
              <w:tab/>
            </w:r>
            <w:r w:rsidRPr="00E965BD">
              <w:rPr>
                <w:noProof/>
                <w:webHidden/>
              </w:rPr>
              <w:fldChar w:fldCharType="begin"/>
            </w:r>
            <w:r w:rsidRPr="00E965BD">
              <w:rPr>
                <w:noProof/>
                <w:webHidden/>
              </w:rPr>
              <w:instrText xml:space="preserve"> PAGEREF _Toc231751276 \h </w:instrText>
            </w:r>
            <w:r w:rsidRPr="00E965BD">
              <w:rPr>
                <w:noProof/>
                <w:webHidden/>
              </w:rPr>
            </w:r>
            <w:r w:rsidRPr="00E965BD">
              <w:rPr>
                <w:noProof/>
                <w:webHidden/>
              </w:rPr>
              <w:fldChar w:fldCharType="separate"/>
            </w:r>
            <w:r w:rsidRPr="00E965BD">
              <w:rPr>
                <w:noProof/>
                <w:webHidden/>
              </w:rPr>
              <w:t>49</w:t>
            </w:r>
            <w:r w:rsidRPr="00E965BD">
              <w:rPr>
                <w:noProof/>
                <w:webHidden/>
              </w:rPr>
              <w:fldChar w:fldCharType="end"/>
            </w:r>
          </w:hyperlink>
        </w:p>
        <w:p w14:paraId="71CD7862" w14:textId="29E2635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77" w:history="1">
            <w:r w:rsidRPr="00E965BD">
              <w:rPr>
                <w:rStyle w:val="Hyperlink"/>
                <w:noProof/>
                <w:spacing w:val="-5"/>
              </w:rPr>
              <w:t>5.6.1.1 POR</w:t>
            </w:r>
            <w:r w:rsidRPr="00E965BD">
              <w:rPr>
                <w:rStyle w:val="Hyperlink"/>
                <w:noProof/>
                <w:spacing w:val="-19"/>
              </w:rPr>
              <w:t xml:space="preserve"> </w:t>
            </w:r>
            <w:r w:rsidRPr="00E965BD">
              <w:rPr>
                <w:rStyle w:val="Hyperlink"/>
                <w:noProof/>
                <w:spacing w:val="-5"/>
              </w:rPr>
              <w:t>ENAJENACIÓN</w:t>
            </w:r>
            <w:r w:rsidRPr="00E965BD">
              <w:rPr>
                <w:rStyle w:val="Hyperlink"/>
                <w:noProof/>
                <w:spacing w:val="-17"/>
              </w:rPr>
              <w:t xml:space="preserve"> </w:t>
            </w:r>
            <w:r w:rsidRPr="00E965BD">
              <w:rPr>
                <w:rStyle w:val="Hyperlink"/>
                <w:noProof/>
                <w:spacing w:val="-5"/>
              </w:rPr>
              <w:t>DIRECTA</w:t>
            </w:r>
            <w:r w:rsidRPr="00E965BD">
              <w:rPr>
                <w:rStyle w:val="Hyperlink"/>
                <w:noProof/>
                <w:spacing w:val="-6"/>
              </w:rPr>
              <w:t xml:space="preserve"> </w:t>
            </w:r>
            <w:r w:rsidRPr="00E965BD">
              <w:rPr>
                <w:rStyle w:val="Hyperlink"/>
                <w:noProof/>
                <w:spacing w:val="-5"/>
              </w:rPr>
              <w:t>O A</w:t>
            </w:r>
            <w:r w:rsidRPr="00E965BD">
              <w:rPr>
                <w:rStyle w:val="Hyperlink"/>
                <w:noProof/>
                <w:spacing w:val="-7"/>
              </w:rPr>
              <w:t xml:space="preserve"> </w:t>
            </w:r>
            <w:r w:rsidRPr="00E965BD">
              <w:rPr>
                <w:rStyle w:val="Hyperlink"/>
                <w:noProof/>
                <w:spacing w:val="-5"/>
              </w:rPr>
              <w:t>TRAVÉS</w:t>
            </w:r>
            <w:r w:rsidRPr="00E965BD">
              <w:rPr>
                <w:rStyle w:val="Hyperlink"/>
                <w:noProof/>
                <w:spacing w:val="-7"/>
              </w:rPr>
              <w:t xml:space="preserve"> </w:t>
            </w:r>
            <w:r w:rsidRPr="00E965BD">
              <w:rPr>
                <w:rStyle w:val="Hyperlink"/>
                <w:noProof/>
                <w:spacing w:val="-5"/>
              </w:rPr>
              <w:t>DE</w:t>
            </w:r>
            <w:r w:rsidRPr="00E965BD">
              <w:rPr>
                <w:rStyle w:val="Hyperlink"/>
                <w:noProof/>
                <w:spacing w:val="-3"/>
              </w:rPr>
              <w:t xml:space="preserve"> </w:t>
            </w:r>
            <w:r w:rsidRPr="00E965BD">
              <w:rPr>
                <w:rStyle w:val="Hyperlink"/>
                <w:noProof/>
                <w:spacing w:val="-5"/>
              </w:rPr>
              <w:t>INTERMEDIARIO</w:t>
            </w:r>
            <w:r w:rsidRPr="00E965BD">
              <w:rPr>
                <w:rStyle w:val="Hyperlink"/>
                <w:noProof/>
                <w:spacing w:val="-6"/>
              </w:rPr>
              <w:t xml:space="preserve"> </w:t>
            </w:r>
            <w:r w:rsidRPr="00E965BD">
              <w:rPr>
                <w:rStyle w:val="Hyperlink"/>
                <w:noProof/>
                <w:spacing w:val="-5"/>
              </w:rPr>
              <w:t>IDÓNEO</w:t>
            </w:r>
            <w:r w:rsidRPr="00E965BD">
              <w:rPr>
                <w:noProof/>
                <w:webHidden/>
              </w:rPr>
              <w:tab/>
            </w:r>
            <w:r w:rsidRPr="00E965BD">
              <w:rPr>
                <w:noProof/>
                <w:webHidden/>
              </w:rPr>
              <w:fldChar w:fldCharType="begin"/>
            </w:r>
            <w:r w:rsidRPr="00E965BD">
              <w:rPr>
                <w:noProof/>
                <w:webHidden/>
              </w:rPr>
              <w:instrText xml:space="preserve"> PAGEREF _Toc231751277 \h </w:instrText>
            </w:r>
            <w:r w:rsidRPr="00E965BD">
              <w:rPr>
                <w:noProof/>
                <w:webHidden/>
              </w:rPr>
            </w:r>
            <w:r w:rsidRPr="00E965BD">
              <w:rPr>
                <w:noProof/>
                <w:webHidden/>
              </w:rPr>
              <w:fldChar w:fldCharType="separate"/>
            </w:r>
            <w:r w:rsidRPr="00E965BD">
              <w:rPr>
                <w:noProof/>
                <w:webHidden/>
              </w:rPr>
              <w:t>49</w:t>
            </w:r>
            <w:r w:rsidRPr="00E965BD">
              <w:rPr>
                <w:noProof/>
                <w:webHidden/>
              </w:rPr>
              <w:fldChar w:fldCharType="end"/>
            </w:r>
          </w:hyperlink>
        </w:p>
        <w:p w14:paraId="72902EA0" w14:textId="29624EE3"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78" w:history="1">
            <w:r w:rsidRPr="00E965BD">
              <w:rPr>
                <w:rStyle w:val="Hyperlink"/>
                <w:noProof/>
                <w:spacing w:val="-5"/>
              </w:rPr>
              <w:t>5.6.1.2 ENAJENACIÓN</w:t>
            </w:r>
            <w:r w:rsidRPr="00E965BD">
              <w:rPr>
                <w:rStyle w:val="Hyperlink"/>
                <w:noProof/>
                <w:spacing w:val="-17"/>
              </w:rPr>
              <w:t xml:space="preserve"> </w:t>
            </w:r>
            <w:r w:rsidRPr="00E965BD">
              <w:rPr>
                <w:rStyle w:val="Hyperlink"/>
                <w:noProof/>
                <w:spacing w:val="-5"/>
              </w:rPr>
              <w:t>DE</w:t>
            </w:r>
            <w:r w:rsidRPr="00E965BD">
              <w:rPr>
                <w:rStyle w:val="Hyperlink"/>
                <w:noProof/>
                <w:spacing w:val="-4"/>
              </w:rPr>
              <w:t xml:space="preserve"> </w:t>
            </w:r>
            <w:r w:rsidRPr="00E965BD">
              <w:rPr>
                <w:rStyle w:val="Hyperlink"/>
                <w:noProof/>
                <w:spacing w:val="-5"/>
              </w:rPr>
              <w:t>BIENES</w:t>
            </w:r>
            <w:r w:rsidRPr="00E965BD">
              <w:rPr>
                <w:rStyle w:val="Hyperlink"/>
                <w:noProof/>
                <w:spacing w:val="-8"/>
              </w:rPr>
              <w:t xml:space="preserve"> </w:t>
            </w:r>
            <w:r w:rsidRPr="00E965BD">
              <w:rPr>
                <w:rStyle w:val="Hyperlink"/>
                <w:noProof/>
                <w:spacing w:val="-5"/>
              </w:rPr>
              <w:t>MUEBLES</w:t>
            </w:r>
            <w:r w:rsidRPr="00E965BD">
              <w:rPr>
                <w:rStyle w:val="Hyperlink"/>
                <w:noProof/>
                <w:spacing w:val="-7"/>
              </w:rPr>
              <w:t xml:space="preserve"> </w:t>
            </w:r>
            <w:r w:rsidRPr="00E965BD">
              <w:rPr>
                <w:rStyle w:val="Hyperlink"/>
                <w:noProof/>
                <w:spacing w:val="-5"/>
              </w:rPr>
              <w:t>A</w:t>
            </w:r>
            <w:r w:rsidRPr="00E965BD">
              <w:rPr>
                <w:rStyle w:val="Hyperlink"/>
                <w:noProof/>
                <w:spacing w:val="-7"/>
              </w:rPr>
              <w:t xml:space="preserve"> </w:t>
            </w:r>
            <w:r w:rsidRPr="00E965BD">
              <w:rPr>
                <w:rStyle w:val="Hyperlink"/>
                <w:noProof/>
                <w:spacing w:val="-5"/>
              </w:rPr>
              <w:t>TÍTULO</w:t>
            </w:r>
            <w:r w:rsidRPr="00E965BD">
              <w:rPr>
                <w:rStyle w:val="Hyperlink"/>
                <w:noProof/>
                <w:spacing w:val="-6"/>
              </w:rPr>
              <w:t xml:space="preserve"> </w:t>
            </w:r>
            <w:r w:rsidRPr="00E965BD">
              <w:rPr>
                <w:rStyle w:val="Hyperlink"/>
                <w:noProof/>
                <w:spacing w:val="-5"/>
              </w:rPr>
              <w:t>GRATUITO</w:t>
            </w:r>
            <w:r w:rsidRPr="00E965BD">
              <w:rPr>
                <w:rStyle w:val="Hyperlink"/>
                <w:noProof/>
                <w:spacing w:val="-6"/>
              </w:rPr>
              <w:t xml:space="preserve"> </w:t>
            </w:r>
            <w:r w:rsidRPr="00E965BD">
              <w:rPr>
                <w:rStyle w:val="Hyperlink"/>
                <w:noProof/>
                <w:spacing w:val="-4"/>
              </w:rPr>
              <w:t>ENTRE</w:t>
            </w:r>
            <w:r w:rsidRPr="00E965BD">
              <w:rPr>
                <w:rStyle w:val="Hyperlink"/>
                <w:noProof/>
                <w:spacing w:val="-3"/>
              </w:rPr>
              <w:t xml:space="preserve"> </w:t>
            </w:r>
            <w:r w:rsidRPr="00E965BD">
              <w:rPr>
                <w:rStyle w:val="Hyperlink"/>
                <w:noProof/>
                <w:spacing w:val="-4"/>
              </w:rPr>
              <w:t>ENTIDADES ESTATALES</w:t>
            </w:r>
            <w:r w:rsidRPr="00E965BD">
              <w:rPr>
                <w:noProof/>
                <w:webHidden/>
              </w:rPr>
              <w:tab/>
            </w:r>
            <w:r w:rsidRPr="00E965BD">
              <w:rPr>
                <w:noProof/>
                <w:webHidden/>
              </w:rPr>
              <w:fldChar w:fldCharType="begin"/>
            </w:r>
            <w:r w:rsidRPr="00E965BD">
              <w:rPr>
                <w:noProof/>
                <w:webHidden/>
              </w:rPr>
              <w:instrText xml:space="preserve"> PAGEREF _Toc231751278 \h </w:instrText>
            </w:r>
            <w:r w:rsidRPr="00E965BD">
              <w:rPr>
                <w:noProof/>
                <w:webHidden/>
              </w:rPr>
            </w:r>
            <w:r w:rsidRPr="00E965BD">
              <w:rPr>
                <w:noProof/>
                <w:webHidden/>
              </w:rPr>
              <w:fldChar w:fldCharType="separate"/>
            </w:r>
            <w:r w:rsidRPr="00E965BD">
              <w:rPr>
                <w:noProof/>
                <w:webHidden/>
              </w:rPr>
              <w:t>49</w:t>
            </w:r>
            <w:r w:rsidRPr="00E965BD">
              <w:rPr>
                <w:noProof/>
                <w:webHidden/>
              </w:rPr>
              <w:fldChar w:fldCharType="end"/>
            </w:r>
          </w:hyperlink>
        </w:p>
        <w:p w14:paraId="2059A70A" w14:textId="3200FB38"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79" w:history="1">
            <w:r w:rsidRPr="00E965BD">
              <w:rPr>
                <w:rStyle w:val="Hyperlink"/>
                <w:noProof/>
              </w:rPr>
              <w:t>5.6.1.3 DESTRUCCIÓN</w:t>
            </w:r>
            <w:r w:rsidRPr="00E965BD">
              <w:rPr>
                <w:noProof/>
                <w:webHidden/>
              </w:rPr>
              <w:tab/>
            </w:r>
            <w:r w:rsidRPr="00E965BD">
              <w:rPr>
                <w:noProof/>
                <w:webHidden/>
              </w:rPr>
              <w:fldChar w:fldCharType="begin"/>
            </w:r>
            <w:r w:rsidRPr="00E965BD">
              <w:rPr>
                <w:noProof/>
                <w:webHidden/>
              </w:rPr>
              <w:instrText xml:space="preserve"> PAGEREF _Toc231751279 \h </w:instrText>
            </w:r>
            <w:r w:rsidRPr="00E965BD">
              <w:rPr>
                <w:noProof/>
                <w:webHidden/>
              </w:rPr>
            </w:r>
            <w:r w:rsidRPr="00E965BD">
              <w:rPr>
                <w:noProof/>
                <w:webHidden/>
              </w:rPr>
              <w:fldChar w:fldCharType="separate"/>
            </w:r>
            <w:r w:rsidRPr="00E965BD">
              <w:rPr>
                <w:noProof/>
                <w:webHidden/>
              </w:rPr>
              <w:t>50</w:t>
            </w:r>
            <w:r w:rsidRPr="00E965BD">
              <w:rPr>
                <w:noProof/>
                <w:webHidden/>
              </w:rPr>
              <w:fldChar w:fldCharType="end"/>
            </w:r>
          </w:hyperlink>
        </w:p>
        <w:p w14:paraId="2A69E84D" w14:textId="57CECFDE"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80" w:history="1">
            <w:r w:rsidRPr="00E965BD">
              <w:rPr>
                <w:rStyle w:val="Hyperlink"/>
                <w:noProof/>
              </w:rPr>
              <w:t>5.6.1.4 CHATARRIZACIÓN</w:t>
            </w:r>
            <w:r w:rsidRPr="00E965BD">
              <w:rPr>
                <w:noProof/>
                <w:webHidden/>
              </w:rPr>
              <w:tab/>
            </w:r>
            <w:r w:rsidRPr="00E965BD">
              <w:rPr>
                <w:noProof/>
                <w:webHidden/>
              </w:rPr>
              <w:fldChar w:fldCharType="begin"/>
            </w:r>
            <w:r w:rsidRPr="00E965BD">
              <w:rPr>
                <w:noProof/>
                <w:webHidden/>
              </w:rPr>
              <w:instrText xml:space="preserve"> PAGEREF _Toc231751280 \h </w:instrText>
            </w:r>
            <w:r w:rsidRPr="00E965BD">
              <w:rPr>
                <w:noProof/>
                <w:webHidden/>
              </w:rPr>
            </w:r>
            <w:r w:rsidRPr="00E965BD">
              <w:rPr>
                <w:noProof/>
                <w:webHidden/>
              </w:rPr>
              <w:fldChar w:fldCharType="separate"/>
            </w:r>
            <w:r w:rsidRPr="00E965BD">
              <w:rPr>
                <w:noProof/>
                <w:webHidden/>
              </w:rPr>
              <w:t>50</w:t>
            </w:r>
            <w:r w:rsidRPr="00E965BD">
              <w:rPr>
                <w:noProof/>
                <w:webHidden/>
              </w:rPr>
              <w:fldChar w:fldCharType="end"/>
            </w:r>
          </w:hyperlink>
        </w:p>
        <w:p w14:paraId="3C019842" w14:textId="687BCC8F"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81" w:history="1">
            <w:r w:rsidRPr="00E965BD">
              <w:rPr>
                <w:rStyle w:val="Hyperlink"/>
                <w:noProof/>
                <w:spacing w:val="-6"/>
              </w:rPr>
              <w:t>5.6.1.5 DISPOSICIÓN</w:t>
            </w:r>
            <w:r w:rsidRPr="00E965BD">
              <w:rPr>
                <w:rStyle w:val="Hyperlink"/>
                <w:noProof/>
                <w:spacing w:val="-16"/>
              </w:rPr>
              <w:t xml:space="preserve"> </w:t>
            </w:r>
            <w:r w:rsidRPr="00E965BD">
              <w:rPr>
                <w:rStyle w:val="Hyperlink"/>
                <w:noProof/>
                <w:spacing w:val="-5"/>
              </w:rPr>
              <w:t>DE</w:t>
            </w:r>
            <w:r w:rsidRPr="00E965BD">
              <w:rPr>
                <w:rStyle w:val="Hyperlink"/>
                <w:noProof/>
                <w:spacing w:val="-3"/>
              </w:rPr>
              <w:t xml:space="preserve"> </w:t>
            </w:r>
            <w:r w:rsidRPr="00E965BD">
              <w:rPr>
                <w:rStyle w:val="Hyperlink"/>
                <w:noProof/>
                <w:spacing w:val="-5"/>
              </w:rPr>
              <w:t>RESIDUOS</w:t>
            </w:r>
            <w:r w:rsidRPr="00E965BD">
              <w:rPr>
                <w:noProof/>
                <w:webHidden/>
              </w:rPr>
              <w:tab/>
            </w:r>
            <w:r w:rsidRPr="00E965BD">
              <w:rPr>
                <w:noProof/>
                <w:webHidden/>
              </w:rPr>
              <w:fldChar w:fldCharType="begin"/>
            </w:r>
            <w:r w:rsidRPr="00E965BD">
              <w:rPr>
                <w:noProof/>
                <w:webHidden/>
              </w:rPr>
              <w:instrText xml:space="preserve"> PAGEREF _Toc231751281 \h </w:instrText>
            </w:r>
            <w:r w:rsidRPr="00E965BD">
              <w:rPr>
                <w:noProof/>
                <w:webHidden/>
              </w:rPr>
            </w:r>
            <w:r w:rsidRPr="00E965BD">
              <w:rPr>
                <w:noProof/>
                <w:webHidden/>
              </w:rPr>
              <w:fldChar w:fldCharType="separate"/>
            </w:r>
            <w:r w:rsidRPr="00E965BD">
              <w:rPr>
                <w:noProof/>
                <w:webHidden/>
              </w:rPr>
              <w:t>50</w:t>
            </w:r>
            <w:r w:rsidRPr="00E965BD">
              <w:rPr>
                <w:noProof/>
                <w:webHidden/>
              </w:rPr>
              <w:fldChar w:fldCharType="end"/>
            </w:r>
          </w:hyperlink>
        </w:p>
        <w:p w14:paraId="243ADDFE" w14:textId="30FAC26B"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82" w:history="1">
            <w:r w:rsidRPr="00E965BD">
              <w:rPr>
                <w:rStyle w:val="Hyperlink"/>
                <w:noProof/>
              </w:rPr>
              <w:t>CAPITULO VII</w:t>
            </w:r>
            <w:r w:rsidRPr="00E965BD">
              <w:rPr>
                <w:noProof/>
                <w:webHidden/>
              </w:rPr>
              <w:tab/>
            </w:r>
            <w:r w:rsidRPr="00E965BD">
              <w:rPr>
                <w:noProof/>
                <w:webHidden/>
              </w:rPr>
              <w:fldChar w:fldCharType="begin"/>
            </w:r>
            <w:r w:rsidRPr="00E965BD">
              <w:rPr>
                <w:noProof/>
                <w:webHidden/>
              </w:rPr>
              <w:instrText xml:space="preserve"> PAGEREF _Toc231751282 \h </w:instrText>
            </w:r>
            <w:r w:rsidRPr="00E965BD">
              <w:rPr>
                <w:noProof/>
                <w:webHidden/>
              </w:rPr>
            </w:r>
            <w:r w:rsidRPr="00E965BD">
              <w:rPr>
                <w:noProof/>
                <w:webHidden/>
              </w:rPr>
              <w:fldChar w:fldCharType="separate"/>
            </w:r>
            <w:r w:rsidRPr="00E965BD">
              <w:rPr>
                <w:noProof/>
                <w:webHidden/>
              </w:rPr>
              <w:t>50</w:t>
            </w:r>
            <w:r w:rsidRPr="00E965BD">
              <w:rPr>
                <w:noProof/>
                <w:webHidden/>
              </w:rPr>
              <w:fldChar w:fldCharType="end"/>
            </w:r>
          </w:hyperlink>
        </w:p>
        <w:p w14:paraId="01630DBA" w14:textId="0E6630CC" w:rsidR="00E965BD" w:rsidRPr="00E965BD" w:rsidRDefault="00E965BD">
          <w:pPr>
            <w:pStyle w:val="TOC2"/>
            <w:tabs>
              <w:tab w:val="left" w:pos="88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83" w:history="1">
            <w:r w:rsidRPr="00E965BD">
              <w:rPr>
                <w:rStyle w:val="Hyperlink"/>
                <w:noProof/>
              </w:rPr>
              <w:t>5.7</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MANEJO DE BIENES INMUEBLES</w:t>
            </w:r>
            <w:r w:rsidRPr="00E965BD">
              <w:rPr>
                <w:noProof/>
                <w:webHidden/>
              </w:rPr>
              <w:tab/>
            </w:r>
            <w:r w:rsidRPr="00E965BD">
              <w:rPr>
                <w:noProof/>
                <w:webHidden/>
              </w:rPr>
              <w:fldChar w:fldCharType="begin"/>
            </w:r>
            <w:r w:rsidRPr="00E965BD">
              <w:rPr>
                <w:noProof/>
                <w:webHidden/>
              </w:rPr>
              <w:instrText xml:space="preserve"> PAGEREF _Toc231751283 \h </w:instrText>
            </w:r>
            <w:r w:rsidRPr="00E965BD">
              <w:rPr>
                <w:noProof/>
                <w:webHidden/>
              </w:rPr>
            </w:r>
            <w:r w:rsidRPr="00E965BD">
              <w:rPr>
                <w:noProof/>
                <w:webHidden/>
              </w:rPr>
              <w:fldChar w:fldCharType="separate"/>
            </w:r>
            <w:r w:rsidRPr="00E965BD">
              <w:rPr>
                <w:noProof/>
                <w:webHidden/>
              </w:rPr>
              <w:t>51</w:t>
            </w:r>
            <w:r w:rsidRPr="00E965BD">
              <w:rPr>
                <w:noProof/>
                <w:webHidden/>
              </w:rPr>
              <w:fldChar w:fldCharType="end"/>
            </w:r>
          </w:hyperlink>
        </w:p>
        <w:p w14:paraId="501251BD" w14:textId="77E7349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84" w:history="1">
            <w:r w:rsidRPr="00E965BD">
              <w:rPr>
                <w:rStyle w:val="Hyperlink"/>
                <w:noProof/>
              </w:rPr>
              <w:t>5.7.1 CONDICIONES GENERALES</w:t>
            </w:r>
            <w:r w:rsidRPr="00E965BD">
              <w:rPr>
                <w:noProof/>
                <w:webHidden/>
              </w:rPr>
              <w:tab/>
            </w:r>
            <w:r w:rsidRPr="00E965BD">
              <w:rPr>
                <w:noProof/>
                <w:webHidden/>
              </w:rPr>
              <w:fldChar w:fldCharType="begin"/>
            </w:r>
            <w:r w:rsidRPr="00E965BD">
              <w:rPr>
                <w:noProof/>
                <w:webHidden/>
              </w:rPr>
              <w:instrText xml:space="preserve"> PAGEREF _Toc231751284 \h </w:instrText>
            </w:r>
            <w:r w:rsidRPr="00E965BD">
              <w:rPr>
                <w:noProof/>
                <w:webHidden/>
              </w:rPr>
            </w:r>
            <w:r w:rsidRPr="00E965BD">
              <w:rPr>
                <w:noProof/>
                <w:webHidden/>
              </w:rPr>
              <w:fldChar w:fldCharType="separate"/>
            </w:r>
            <w:r w:rsidRPr="00E965BD">
              <w:rPr>
                <w:noProof/>
                <w:webHidden/>
              </w:rPr>
              <w:t>51</w:t>
            </w:r>
            <w:r w:rsidRPr="00E965BD">
              <w:rPr>
                <w:noProof/>
                <w:webHidden/>
              </w:rPr>
              <w:fldChar w:fldCharType="end"/>
            </w:r>
          </w:hyperlink>
        </w:p>
        <w:p w14:paraId="69D6B034" w14:textId="606589AB"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85" w:history="1">
            <w:r w:rsidRPr="00E965BD">
              <w:rPr>
                <w:rStyle w:val="Hyperlink"/>
                <w:noProof/>
              </w:rPr>
              <w:t>5.7.2 GESTIÓN SEGUIMIENTO Y CONTROL DE BIENES INMUEBLES</w:t>
            </w:r>
            <w:r w:rsidRPr="00E965BD">
              <w:rPr>
                <w:noProof/>
                <w:webHidden/>
              </w:rPr>
              <w:tab/>
            </w:r>
            <w:r w:rsidRPr="00E965BD">
              <w:rPr>
                <w:noProof/>
                <w:webHidden/>
              </w:rPr>
              <w:fldChar w:fldCharType="begin"/>
            </w:r>
            <w:r w:rsidRPr="00E965BD">
              <w:rPr>
                <w:noProof/>
                <w:webHidden/>
              </w:rPr>
              <w:instrText xml:space="preserve"> PAGEREF _Toc231751285 \h </w:instrText>
            </w:r>
            <w:r w:rsidRPr="00E965BD">
              <w:rPr>
                <w:noProof/>
                <w:webHidden/>
              </w:rPr>
            </w:r>
            <w:r w:rsidRPr="00E965BD">
              <w:rPr>
                <w:noProof/>
                <w:webHidden/>
              </w:rPr>
              <w:fldChar w:fldCharType="separate"/>
            </w:r>
            <w:r w:rsidRPr="00E965BD">
              <w:rPr>
                <w:noProof/>
                <w:webHidden/>
              </w:rPr>
              <w:t>51</w:t>
            </w:r>
            <w:r w:rsidRPr="00E965BD">
              <w:rPr>
                <w:noProof/>
                <w:webHidden/>
              </w:rPr>
              <w:fldChar w:fldCharType="end"/>
            </w:r>
          </w:hyperlink>
        </w:p>
        <w:p w14:paraId="6C329973" w14:textId="0CFEDE06"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86" w:history="1">
            <w:r w:rsidRPr="00E965BD">
              <w:rPr>
                <w:rStyle w:val="Hyperlink"/>
                <w:noProof/>
              </w:rPr>
              <w:t>5.7.3 RECONOCIMIENTO DE BIENES INMUEBLES Y ZONAS FRANCAS</w:t>
            </w:r>
            <w:r w:rsidRPr="00E965BD">
              <w:rPr>
                <w:noProof/>
                <w:webHidden/>
              </w:rPr>
              <w:tab/>
            </w:r>
            <w:r w:rsidRPr="00E965BD">
              <w:rPr>
                <w:noProof/>
                <w:webHidden/>
              </w:rPr>
              <w:fldChar w:fldCharType="begin"/>
            </w:r>
            <w:r w:rsidRPr="00E965BD">
              <w:rPr>
                <w:noProof/>
                <w:webHidden/>
              </w:rPr>
              <w:instrText xml:space="preserve"> PAGEREF _Toc231751286 \h </w:instrText>
            </w:r>
            <w:r w:rsidRPr="00E965BD">
              <w:rPr>
                <w:noProof/>
                <w:webHidden/>
              </w:rPr>
            </w:r>
            <w:r w:rsidRPr="00E965BD">
              <w:rPr>
                <w:noProof/>
                <w:webHidden/>
              </w:rPr>
              <w:fldChar w:fldCharType="separate"/>
            </w:r>
            <w:r w:rsidRPr="00E965BD">
              <w:rPr>
                <w:noProof/>
                <w:webHidden/>
              </w:rPr>
              <w:t>51</w:t>
            </w:r>
            <w:r w:rsidRPr="00E965BD">
              <w:rPr>
                <w:noProof/>
                <w:webHidden/>
              </w:rPr>
              <w:fldChar w:fldCharType="end"/>
            </w:r>
          </w:hyperlink>
        </w:p>
        <w:p w14:paraId="6C35B375" w14:textId="730B6A7F"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87" w:history="1">
            <w:r w:rsidRPr="00E965BD">
              <w:rPr>
                <w:rStyle w:val="Hyperlink"/>
                <w:noProof/>
              </w:rPr>
              <w:t>5.7.3.1 IDENTIFICACIÓN</w:t>
            </w:r>
            <w:r w:rsidRPr="00E965BD">
              <w:rPr>
                <w:noProof/>
                <w:webHidden/>
              </w:rPr>
              <w:tab/>
            </w:r>
            <w:r w:rsidRPr="00E965BD">
              <w:rPr>
                <w:noProof/>
                <w:webHidden/>
              </w:rPr>
              <w:fldChar w:fldCharType="begin"/>
            </w:r>
            <w:r w:rsidRPr="00E965BD">
              <w:rPr>
                <w:noProof/>
                <w:webHidden/>
              </w:rPr>
              <w:instrText xml:space="preserve"> PAGEREF _Toc231751287 \h </w:instrText>
            </w:r>
            <w:r w:rsidRPr="00E965BD">
              <w:rPr>
                <w:noProof/>
                <w:webHidden/>
              </w:rPr>
            </w:r>
            <w:r w:rsidRPr="00E965BD">
              <w:rPr>
                <w:noProof/>
                <w:webHidden/>
              </w:rPr>
              <w:fldChar w:fldCharType="separate"/>
            </w:r>
            <w:r w:rsidRPr="00E965BD">
              <w:rPr>
                <w:noProof/>
                <w:webHidden/>
              </w:rPr>
              <w:t>51</w:t>
            </w:r>
            <w:r w:rsidRPr="00E965BD">
              <w:rPr>
                <w:noProof/>
                <w:webHidden/>
              </w:rPr>
              <w:fldChar w:fldCharType="end"/>
            </w:r>
          </w:hyperlink>
        </w:p>
        <w:p w14:paraId="633271E2" w14:textId="0A146C2C"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88" w:history="1">
            <w:r w:rsidRPr="00E965BD">
              <w:rPr>
                <w:rStyle w:val="Hyperlink"/>
                <w:noProof/>
              </w:rPr>
              <w:t>5.7.3.2 CLASIFICACIÓN</w:t>
            </w:r>
            <w:r w:rsidRPr="00E965BD">
              <w:rPr>
                <w:noProof/>
                <w:webHidden/>
              </w:rPr>
              <w:tab/>
            </w:r>
            <w:r w:rsidRPr="00E965BD">
              <w:rPr>
                <w:noProof/>
                <w:webHidden/>
              </w:rPr>
              <w:fldChar w:fldCharType="begin"/>
            </w:r>
            <w:r w:rsidRPr="00E965BD">
              <w:rPr>
                <w:noProof/>
                <w:webHidden/>
              </w:rPr>
              <w:instrText xml:space="preserve"> PAGEREF _Toc231751288 \h </w:instrText>
            </w:r>
            <w:r w:rsidRPr="00E965BD">
              <w:rPr>
                <w:noProof/>
                <w:webHidden/>
              </w:rPr>
            </w:r>
            <w:r w:rsidRPr="00E965BD">
              <w:rPr>
                <w:noProof/>
                <w:webHidden/>
              </w:rPr>
              <w:fldChar w:fldCharType="separate"/>
            </w:r>
            <w:r w:rsidRPr="00E965BD">
              <w:rPr>
                <w:noProof/>
                <w:webHidden/>
              </w:rPr>
              <w:t>52</w:t>
            </w:r>
            <w:r w:rsidRPr="00E965BD">
              <w:rPr>
                <w:noProof/>
                <w:webHidden/>
              </w:rPr>
              <w:fldChar w:fldCharType="end"/>
            </w:r>
          </w:hyperlink>
        </w:p>
        <w:p w14:paraId="2147D7F9" w14:textId="605AE7C9"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89" w:history="1">
            <w:r w:rsidRPr="00E965BD">
              <w:rPr>
                <w:rStyle w:val="Hyperlink"/>
                <w:noProof/>
              </w:rPr>
              <w:t>5.7.3.3 MEDICIÓN INICIAL</w:t>
            </w:r>
            <w:r w:rsidRPr="00E965BD">
              <w:rPr>
                <w:noProof/>
                <w:webHidden/>
              </w:rPr>
              <w:tab/>
            </w:r>
            <w:r w:rsidRPr="00E965BD">
              <w:rPr>
                <w:noProof/>
                <w:webHidden/>
              </w:rPr>
              <w:fldChar w:fldCharType="begin"/>
            </w:r>
            <w:r w:rsidRPr="00E965BD">
              <w:rPr>
                <w:noProof/>
                <w:webHidden/>
              </w:rPr>
              <w:instrText xml:space="preserve"> PAGEREF _Toc231751289 \h </w:instrText>
            </w:r>
            <w:r w:rsidRPr="00E965BD">
              <w:rPr>
                <w:noProof/>
                <w:webHidden/>
              </w:rPr>
            </w:r>
            <w:r w:rsidRPr="00E965BD">
              <w:rPr>
                <w:noProof/>
                <w:webHidden/>
              </w:rPr>
              <w:fldChar w:fldCharType="separate"/>
            </w:r>
            <w:r w:rsidRPr="00E965BD">
              <w:rPr>
                <w:noProof/>
                <w:webHidden/>
              </w:rPr>
              <w:t>52</w:t>
            </w:r>
            <w:r w:rsidRPr="00E965BD">
              <w:rPr>
                <w:noProof/>
                <w:webHidden/>
              </w:rPr>
              <w:fldChar w:fldCharType="end"/>
            </w:r>
          </w:hyperlink>
        </w:p>
        <w:p w14:paraId="5C35425F" w14:textId="7C8926C8"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90" w:history="1">
            <w:r w:rsidRPr="00E965BD">
              <w:rPr>
                <w:rStyle w:val="Hyperlink"/>
                <w:noProof/>
              </w:rPr>
              <w:t>5.7.3.4 REGISTRO</w:t>
            </w:r>
            <w:r w:rsidRPr="00E965BD">
              <w:rPr>
                <w:noProof/>
                <w:webHidden/>
              </w:rPr>
              <w:tab/>
            </w:r>
            <w:r w:rsidRPr="00E965BD">
              <w:rPr>
                <w:noProof/>
                <w:webHidden/>
              </w:rPr>
              <w:fldChar w:fldCharType="begin"/>
            </w:r>
            <w:r w:rsidRPr="00E965BD">
              <w:rPr>
                <w:noProof/>
                <w:webHidden/>
              </w:rPr>
              <w:instrText xml:space="preserve"> PAGEREF _Toc231751290 \h </w:instrText>
            </w:r>
            <w:r w:rsidRPr="00E965BD">
              <w:rPr>
                <w:noProof/>
                <w:webHidden/>
              </w:rPr>
            </w:r>
            <w:r w:rsidRPr="00E965BD">
              <w:rPr>
                <w:noProof/>
                <w:webHidden/>
              </w:rPr>
              <w:fldChar w:fldCharType="separate"/>
            </w:r>
            <w:r w:rsidRPr="00E965BD">
              <w:rPr>
                <w:noProof/>
                <w:webHidden/>
              </w:rPr>
              <w:t>54</w:t>
            </w:r>
            <w:r w:rsidRPr="00E965BD">
              <w:rPr>
                <w:noProof/>
                <w:webHidden/>
              </w:rPr>
              <w:fldChar w:fldCharType="end"/>
            </w:r>
          </w:hyperlink>
        </w:p>
        <w:p w14:paraId="02402B54" w14:textId="3D2B9989"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91" w:history="1">
            <w:r w:rsidRPr="00E965BD">
              <w:rPr>
                <w:rStyle w:val="Hyperlink"/>
                <w:noProof/>
              </w:rPr>
              <w:t>5.7.4 MEDICIÓN POSTERIOR</w:t>
            </w:r>
            <w:r w:rsidRPr="00E965BD">
              <w:rPr>
                <w:noProof/>
                <w:webHidden/>
              </w:rPr>
              <w:tab/>
            </w:r>
            <w:r w:rsidRPr="00E965BD">
              <w:rPr>
                <w:noProof/>
                <w:webHidden/>
              </w:rPr>
              <w:fldChar w:fldCharType="begin"/>
            </w:r>
            <w:r w:rsidRPr="00E965BD">
              <w:rPr>
                <w:noProof/>
                <w:webHidden/>
              </w:rPr>
              <w:instrText xml:space="preserve"> PAGEREF _Toc231751291 \h </w:instrText>
            </w:r>
            <w:r w:rsidRPr="00E965BD">
              <w:rPr>
                <w:noProof/>
                <w:webHidden/>
              </w:rPr>
            </w:r>
            <w:r w:rsidRPr="00E965BD">
              <w:rPr>
                <w:noProof/>
                <w:webHidden/>
              </w:rPr>
              <w:fldChar w:fldCharType="separate"/>
            </w:r>
            <w:r w:rsidRPr="00E965BD">
              <w:rPr>
                <w:noProof/>
                <w:webHidden/>
              </w:rPr>
              <w:t>54</w:t>
            </w:r>
            <w:r w:rsidRPr="00E965BD">
              <w:rPr>
                <w:noProof/>
                <w:webHidden/>
              </w:rPr>
              <w:fldChar w:fldCharType="end"/>
            </w:r>
          </w:hyperlink>
        </w:p>
        <w:p w14:paraId="72CAEFCF" w14:textId="468D4ADB"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92" w:history="1">
            <w:r w:rsidRPr="00E965BD">
              <w:rPr>
                <w:rStyle w:val="Hyperlink"/>
                <w:noProof/>
              </w:rPr>
              <w:t>5.7.4.1 DEPRECIACIÓN</w:t>
            </w:r>
            <w:r w:rsidRPr="00E965BD">
              <w:rPr>
                <w:noProof/>
                <w:webHidden/>
              </w:rPr>
              <w:tab/>
            </w:r>
            <w:r w:rsidRPr="00E965BD">
              <w:rPr>
                <w:noProof/>
                <w:webHidden/>
              </w:rPr>
              <w:fldChar w:fldCharType="begin"/>
            </w:r>
            <w:r w:rsidRPr="00E965BD">
              <w:rPr>
                <w:noProof/>
                <w:webHidden/>
              </w:rPr>
              <w:instrText xml:space="preserve"> PAGEREF _Toc231751292 \h </w:instrText>
            </w:r>
            <w:r w:rsidRPr="00E965BD">
              <w:rPr>
                <w:noProof/>
                <w:webHidden/>
              </w:rPr>
            </w:r>
            <w:r w:rsidRPr="00E965BD">
              <w:rPr>
                <w:noProof/>
                <w:webHidden/>
              </w:rPr>
              <w:fldChar w:fldCharType="separate"/>
            </w:r>
            <w:r w:rsidRPr="00E965BD">
              <w:rPr>
                <w:noProof/>
                <w:webHidden/>
              </w:rPr>
              <w:t>54</w:t>
            </w:r>
            <w:r w:rsidRPr="00E965BD">
              <w:rPr>
                <w:noProof/>
                <w:webHidden/>
              </w:rPr>
              <w:fldChar w:fldCharType="end"/>
            </w:r>
          </w:hyperlink>
        </w:p>
        <w:p w14:paraId="6E5EBE2D" w14:textId="2CB4B315"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93" w:history="1">
            <w:r w:rsidRPr="00E965BD">
              <w:rPr>
                <w:rStyle w:val="Hyperlink"/>
                <w:noProof/>
              </w:rPr>
              <w:t>5.7.4.2 REVISIÓN DE ESTIMACIONES</w:t>
            </w:r>
            <w:r w:rsidRPr="00E965BD">
              <w:rPr>
                <w:noProof/>
                <w:webHidden/>
              </w:rPr>
              <w:tab/>
            </w:r>
            <w:r w:rsidRPr="00E965BD">
              <w:rPr>
                <w:noProof/>
                <w:webHidden/>
              </w:rPr>
              <w:fldChar w:fldCharType="begin"/>
            </w:r>
            <w:r w:rsidRPr="00E965BD">
              <w:rPr>
                <w:noProof/>
                <w:webHidden/>
              </w:rPr>
              <w:instrText xml:space="preserve"> PAGEREF _Toc231751293 \h </w:instrText>
            </w:r>
            <w:r w:rsidRPr="00E965BD">
              <w:rPr>
                <w:noProof/>
                <w:webHidden/>
              </w:rPr>
            </w:r>
            <w:r w:rsidRPr="00E965BD">
              <w:rPr>
                <w:noProof/>
                <w:webHidden/>
              </w:rPr>
              <w:fldChar w:fldCharType="separate"/>
            </w:r>
            <w:r w:rsidRPr="00E965BD">
              <w:rPr>
                <w:noProof/>
                <w:webHidden/>
              </w:rPr>
              <w:t>55</w:t>
            </w:r>
            <w:r w:rsidRPr="00E965BD">
              <w:rPr>
                <w:noProof/>
                <w:webHidden/>
              </w:rPr>
              <w:fldChar w:fldCharType="end"/>
            </w:r>
          </w:hyperlink>
        </w:p>
        <w:p w14:paraId="43B2BD5B" w14:textId="5BA83F9B"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94" w:history="1">
            <w:r w:rsidRPr="00E965BD">
              <w:rPr>
                <w:rStyle w:val="Hyperlink"/>
                <w:noProof/>
              </w:rPr>
              <w:t>5.7.4.3 DETERIORO DE VALOR</w:t>
            </w:r>
            <w:r w:rsidRPr="00E965BD">
              <w:rPr>
                <w:noProof/>
                <w:webHidden/>
              </w:rPr>
              <w:tab/>
            </w:r>
            <w:r w:rsidRPr="00E965BD">
              <w:rPr>
                <w:noProof/>
                <w:webHidden/>
              </w:rPr>
              <w:fldChar w:fldCharType="begin"/>
            </w:r>
            <w:r w:rsidRPr="00E965BD">
              <w:rPr>
                <w:noProof/>
                <w:webHidden/>
              </w:rPr>
              <w:instrText xml:space="preserve"> PAGEREF _Toc231751294 \h </w:instrText>
            </w:r>
            <w:r w:rsidRPr="00E965BD">
              <w:rPr>
                <w:noProof/>
                <w:webHidden/>
              </w:rPr>
            </w:r>
            <w:r w:rsidRPr="00E965BD">
              <w:rPr>
                <w:noProof/>
                <w:webHidden/>
              </w:rPr>
              <w:fldChar w:fldCharType="separate"/>
            </w:r>
            <w:r w:rsidRPr="00E965BD">
              <w:rPr>
                <w:noProof/>
                <w:webHidden/>
              </w:rPr>
              <w:t>55</w:t>
            </w:r>
            <w:r w:rsidRPr="00E965BD">
              <w:rPr>
                <w:noProof/>
                <w:webHidden/>
              </w:rPr>
              <w:fldChar w:fldCharType="end"/>
            </w:r>
          </w:hyperlink>
        </w:p>
        <w:p w14:paraId="3B173363" w14:textId="01C212F8"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95" w:history="1">
            <w:r w:rsidRPr="00E965BD">
              <w:rPr>
                <w:rStyle w:val="Hyperlink"/>
                <w:noProof/>
              </w:rPr>
              <w:t>5.7.5 REVELACIÓN</w:t>
            </w:r>
            <w:r w:rsidRPr="00E965BD">
              <w:rPr>
                <w:noProof/>
                <w:webHidden/>
              </w:rPr>
              <w:tab/>
            </w:r>
            <w:r w:rsidRPr="00E965BD">
              <w:rPr>
                <w:noProof/>
                <w:webHidden/>
              </w:rPr>
              <w:fldChar w:fldCharType="begin"/>
            </w:r>
            <w:r w:rsidRPr="00E965BD">
              <w:rPr>
                <w:noProof/>
                <w:webHidden/>
              </w:rPr>
              <w:instrText xml:space="preserve"> PAGEREF _Toc231751295 \h </w:instrText>
            </w:r>
            <w:r w:rsidRPr="00E965BD">
              <w:rPr>
                <w:noProof/>
                <w:webHidden/>
              </w:rPr>
            </w:r>
            <w:r w:rsidRPr="00E965BD">
              <w:rPr>
                <w:noProof/>
                <w:webHidden/>
              </w:rPr>
              <w:fldChar w:fldCharType="separate"/>
            </w:r>
            <w:r w:rsidRPr="00E965BD">
              <w:rPr>
                <w:noProof/>
                <w:webHidden/>
              </w:rPr>
              <w:t>57</w:t>
            </w:r>
            <w:r w:rsidRPr="00E965BD">
              <w:rPr>
                <w:noProof/>
                <w:webHidden/>
              </w:rPr>
              <w:fldChar w:fldCharType="end"/>
            </w:r>
          </w:hyperlink>
        </w:p>
        <w:p w14:paraId="041B22F4" w14:textId="7C2DA163"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96" w:history="1">
            <w:r w:rsidRPr="00E965BD">
              <w:rPr>
                <w:rStyle w:val="Hyperlink"/>
                <w:noProof/>
              </w:rPr>
              <w:t>5.7.6 ENAJENACIÓN, ARRENDAMIENTO O CUALQUIER OTRA FORMA DE DISPOSICIÓN</w:t>
            </w:r>
            <w:r w:rsidRPr="00E965BD">
              <w:rPr>
                <w:noProof/>
                <w:webHidden/>
              </w:rPr>
              <w:tab/>
            </w:r>
            <w:r w:rsidRPr="00E965BD">
              <w:rPr>
                <w:noProof/>
                <w:webHidden/>
              </w:rPr>
              <w:fldChar w:fldCharType="begin"/>
            </w:r>
            <w:r w:rsidRPr="00E965BD">
              <w:rPr>
                <w:noProof/>
                <w:webHidden/>
              </w:rPr>
              <w:instrText xml:space="preserve"> PAGEREF _Toc231751296 \h </w:instrText>
            </w:r>
            <w:r w:rsidRPr="00E965BD">
              <w:rPr>
                <w:noProof/>
                <w:webHidden/>
              </w:rPr>
            </w:r>
            <w:r w:rsidRPr="00E965BD">
              <w:rPr>
                <w:noProof/>
                <w:webHidden/>
              </w:rPr>
              <w:fldChar w:fldCharType="separate"/>
            </w:r>
            <w:r w:rsidRPr="00E965BD">
              <w:rPr>
                <w:noProof/>
                <w:webHidden/>
              </w:rPr>
              <w:t>57</w:t>
            </w:r>
            <w:r w:rsidRPr="00E965BD">
              <w:rPr>
                <w:noProof/>
                <w:webHidden/>
              </w:rPr>
              <w:fldChar w:fldCharType="end"/>
            </w:r>
          </w:hyperlink>
        </w:p>
        <w:p w14:paraId="201890C8" w14:textId="6500663A"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97" w:history="1">
            <w:r w:rsidRPr="00E965BD">
              <w:rPr>
                <w:rStyle w:val="Hyperlink"/>
                <w:noProof/>
              </w:rPr>
              <w:t>5.7.7 TRANSFERENCIA DE BIENES INMUEBLES</w:t>
            </w:r>
            <w:r w:rsidRPr="00E965BD">
              <w:rPr>
                <w:noProof/>
                <w:webHidden/>
              </w:rPr>
              <w:tab/>
            </w:r>
            <w:r w:rsidRPr="00E965BD">
              <w:rPr>
                <w:noProof/>
                <w:webHidden/>
              </w:rPr>
              <w:fldChar w:fldCharType="begin"/>
            </w:r>
            <w:r w:rsidRPr="00E965BD">
              <w:rPr>
                <w:noProof/>
                <w:webHidden/>
              </w:rPr>
              <w:instrText xml:space="preserve"> PAGEREF _Toc231751297 \h </w:instrText>
            </w:r>
            <w:r w:rsidRPr="00E965BD">
              <w:rPr>
                <w:noProof/>
                <w:webHidden/>
              </w:rPr>
            </w:r>
            <w:r w:rsidRPr="00E965BD">
              <w:rPr>
                <w:noProof/>
                <w:webHidden/>
              </w:rPr>
              <w:fldChar w:fldCharType="separate"/>
            </w:r>
            <w:r w:rsidRPr="00E965BD">
              <w:rPr>
                <w:noProof/>
                <w:webHidden/>
              </w:rPr>
              <w:t>58</w:t>
            </w:r>
            <w:r w:rsidRPr="00E965BD">
              <w:rPr>
                <w:noProof/>
                <w:webHidden/>
              </w:rPr>
              <w:fldChar w:fldCharType="end"/>
            </w:r>
          </w:hyperlink>
        </w:p>
        <w:p w14:paraId="69770D97" w14:textId="5B55C3B0"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98" w:history="1">
            <w:r w:rsidRPr="00E965BD">
              <w:rPr>
                <w:rStyle w:val="Hyperlink"/>
                <w:noProof/>
              </w:rPr>
              <w:t>5.7.8 MODIFICACIÓN DE NOMENCLATURA</w:t>
            </w:r>
            <w:r w:rsidRPr="00E965BD">
              <w:rPr>
                <w:noProof/>
                <w:webHidden/>
              </w:rPr>
              <w:tab/>
            </w:r>
            <w:r w:rsidRPr="00E965BD">
              <w:rPr>
                <w:noProof/>
                <w:webHidden/>
              </w:rPr>
              <w:fldChar w:fldCharType="begin"/>
            </w:r>
            <w:r w:rsidRPr="00E965BD">
              <w:rPr>
                <w:noProof/>
                <w:webHidden/>
              </w:rPr>
              <w:instrText xml:space="preserve"> PAGEREF _Toc231751298 \h </w:instrText>
            </w:r>
            <w:r w:rsidRPr="00E965BD">
              <w:rPr>
                <w:noProof/>
                <w:webHidden/>
              </w:rPr>
            </w:r>
            <w:r w:rsidRPr="00E965BD">
              <w:rPr>
                <w:noProof/>
                <w:webHidden/>
              </w:rPr>
              <w:fldChar w:fldCharType="separate"/>
            </w:r>
            <w:r w:rsidRPr="00E965BD">
              <w:rPr>
                <w:noProof/>
                <w:webHidden/>
              </w:rPr>
              <w:t>58</w:t>
            </w:r>
            <w:r w:rsidRPr="00E965BD">
              <w:rPr>
                <w:noProof/>
                <w:webHidden/>
              </w:rPr>
              <w:fldChar w:fldCharType="end"/>
            </w:r>
          </w:hyperlink>
        </w:p>
        <w:p w14:paraId="175137E5" w14:textId="529D0C64"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299" w:history="1">
            <w:r w:rsidRPr="00E965BD">
              <w:rPr>
                <w:rStyle w:val="Hyperlink"/>
                <w:noProof/>
              </w:rPr>
              <w:t>5.7.9 AFECTACIÓN A LA PROPIEDAD DE LOS BIENES INMUEBLES</w:t>
            </w:r>
            <w:r w:rsidRPr="00E965BD">
              <w:rPr>
                <w:noProof/>
                <w:webHidden/>
              </w:rPr>
              <w:tab/>
            </w:r>
            <w:r w:rsidRPr="00E965BD">
              <w:rPr>
                <w:noProof/>
                <w:webHidden/>
              </w:rPr>
              <w:fldChar w:fldCharType="begin"/>
            </w:r>
            <w:r w:rsidRPr="00E965BD">
              <w:rPr>
                <w:noProof/>
                <w:webHidden/>
              </w:rPr>
              <w:instrText xml:space="preserve"> PAGEREF _Toc231751299 \h </w:instrText>
            </w:r>
            <w:r w:rsidRPr="00E965BD">
              <w:rPr>
                <w:noProof/>
                <w:webHidden/>
              </w:rPr>
            </w:r>
            <w:r w:rsidRPr="00E965BD">
              <w:rPr>
                <w:noProof/>
                <w:webHidden/>
              </w:rPr>
              <w:fldChar w:fldCharType="separate"/>
            </w:r>
            <w:r w:rsidRPr="00E965BD">
              <w:rPr>
                <w:noProof/>
                <w:webHidden/>
              </w:rPr>
              <w:t>58</w:t>
            </w:r>
            <w:r w:rsidRPr="00E965BD">
              <w:rPr>
                <w:noProof/>
                <w:webHidden/>
              </w:rPr>
              <w:fldChar w:fldCharType="end"/>
            </w:r>
          </w:hyperlink>
        </w:p>
        <w:p w14:paraId="21D9FE19" w14:textId="59CAE588"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00" w:history="1">
            <w:r w:rsidRPr="00E965BD">
              <w:rPr>
                <w:rStyle w:val="Hyperlink"/>
                <w:noProof/>
              </w:rPr>
              <w:t>5.7.10 MARCO LEGAL</w:t>
            </w:r>
            <w:r w:rsidRPr="00E965BD">
              <w:rPr>
                <w:noProof/>
                <w:webHidden/>
              </w:rPr>
              <w:tab/>
            </w:r>
            <w:r w:rsidRPr="00E965BD">
              <w:rPr>
                <w:noProof/>
                <w:webHidden/>
              </w:rPr>
              <w:fldChar w:fldCharType="begin"/>
            </w:r>
            <w:r w:rsidRPr="00E965BD">
              <w:rPr>
                <w:noProof/>
                <w:webHidden/>
              </w:rPr>
              <w:instrText xml:space="preserve"> PAGEREF _Toc231751300 \h </w:instrText>
            </w:r>
            <w:r w:rsidRPr="00E965BD">
              <w:rPr>
                <w:noProof/>
                <w:webHidden/>
              </w:rPr>
            </w:r>
            <w:r w:rsidRPr="00E965BD">
              <w:rPr>
                <w:noProof/>
                <w:webHidden/>
              </w:rPr>
              <w:fldChar w:fldCharType="separate"/>
            </w:r>
            <w:r w:rsidRPr="00E965BD">
              <w:rPr>
                <w:noProof/>
                <w:webHidden/>
              </w:rPr>
              <w:t>58</w:t>
            </w:r>
            <w:r w:rsidRPr="00E965BD">
              <w:rPr>
                <w:noProof/>
                <w:webHidden/>
              </w:rPr>
              <w:fldChar w:fldCharType="end"/>
            </w:r>
          </w:hyperlink>
        </w:p>
        <w:p w14:paraId="42F5B782" w14:textId="0E6E5A5A"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01" w:history="1">
            <w:r w:rsidRPr="00E965BD">
              <w:rPr>
                <w:rStyle w:val="Hyperlink"/>
                <w:noProof/>
              </w:rPr>
              <w:t>5.7.10. 1 INVENTARIO DE BIENES INMUEBLES</w:t>
            </w:r>
            <w:r w:rsidRPr="00E965BD">
              <w:rPr>
                <w:noProof/>
                <w:webHidden/>
              </w:rPr>
              <w:tab/>
            </w:r>
            <w:r w:rsidRPr="00E965BD">
              <w:rPr>
                <w:noProof/>
                <w:webHidden/>
              </w:rPr>
              <w:fldChar w:fldCharType="begin"/>
            </w:r>
            <w:r w:rsidRPr="00E965BD">
              <w:rPr>
                <w:noProof/>
                <w:webHidden/>
              </w:rPr>
              <w:instrText xml:space="preserve"> PAGEREF _Toc231751301 \h </w:instrText>
            </w:r>
            <w:r w:rsidRPr="00E965BD">
              <w:rPr>
                <w:noProof/>
                <w:webHidden/>
              </w:rPr>
            </w:r>
            <w:r w:rsidRPr="00E965BD">
              <w:rPr>
                <w:noProof/>
                <w:webHidden/>
              </w:rPr>
              <w:fldChar w:fldCharType="separate"/>
            </w:r>
            <w:r w:rsidRPr="00E965BD">
              <w:rPr>
                <w:noProof/>
                <w:webHidden/>
              </w:rPr>
              <w:t>59</w:t>
            </w:r>
            <w:r w:rsidRPr="00E965BD">
              <w:rPr>
                <w:noProof/>
                <w:webHidden/>
              </w:rPr>
              <w:fldChar w:fldCharType="end"/>
            </w:r>
          </w:hyperlink>
        </w:p>
        <w:p w14:paraId="678DD96E" w14:textId="4949499B"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02" w:history="1">
            <w:r w:rsidRPr="00E965BD">
              <w:rPr>
                <w:rStyle w:val="Hyperlink"/>
                <w:noProof/>
              </w:rPr>
              <w:t>5.7.10.2 CLASIFICACIÓN DE LOS BIENES INMUEBLES</w:t>
            </w:r>
            <w:r w:rsidRPr="00E965BD">
              <w:rPr>
                <w:noProof/>
                <w:webHidden/>
              </w:rPr>
              <w:tab/>
            </w:r>
            <w:r w:rsidRPr="00E965BD">
              <w:rPr>
                <w:noProof/>
                <w:webHidden/>
              </w:rPr>
              <w:fldChar w:fldCharType="begin"/>
            </w:r>
            <w:r w:rsidRPr="00E965BD">
              <w:rPr>
                <w:noProof/>
                <w:webHidden/>
              </w:rPr>
              <w:instrText xml:space="preserve"> PAGEREF _Toc231751302 \h </w:instrText>
            </w:r>
            <w:r w:rsidRPr="00E965BD">
              <w:rPr>
                <w:noProof/>
                <w:webHidden/>
              </w:rPr>
            </w:r>
            <w:r w:rsidRPr="00E965BD">
              <w:rPr>
                <w:noProof/>
                <w:webHidden/>
              </w:rPr>
              <w:fldChar w:fldCharType="separate"/>
            </w:r>
            <w:r w:rsidRPr="00E965BD">
              <w:rPr>
                <w:noProof/>
                <w:webHidden/>
              </w:rPr>
              <w:t>59</w:t>
            </w:r>
            <w:r w:rsidRPr="00E965BD">
              <w:rPr>
                <w:noProof/>
                <w:webHidden/>
              </w:rPr>
              <w:fldChar w:fldCharType="end"/>
            </w:r>
          </w:hyperlink>
        </w:p>
        <w:p w14:paraId="47DB3DAF" w14:textId="6E2D9D21"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03" w:history="1">
            <w:r w:rsidRPr="00E965BD">
              <w:rPr>
                <w:rStyle w:val="Hyperlink"/>
                <w:noProof/>
              </w:rPr>
              <w:t>5.7.10.3 INSTRUCCIONES PARA LA ADMINISTRACIÓN DE LOS BIENES INMUEBLES</w:t>
            </w:r>
            <w:r w:rsidRPr="00E965BD">
              <w:rPr>
                <w:noProof/>
                <w:webHidden/>
              </w:rPr>
              <w:tab/>
            </w:r>
            <w:r w:rsidRPr="00E965BD">
              <w:rPr>
                <w:noProof/>
                <w:webHidden/>
              </w:rPr>
              <w:fldChar w:fldCharType="begin"/>
            </w:r>
            <w:r w:rsidRPr="00E965BD">
              <w:rPr>
                <w:noProof/>
                <w:webHidden/>
              </w:rPr>
              <w:instrText xml:space="preserve"> PAGEREF _Toc231751303 \h </w:instrText>
            </w:r>
            <w:r w:rsidRPr="00E965BD">
              <w:rPr>
                <w:noProof/>
                <w:webHidden/>
              </w:rPr>
            </w:r>
            <w:r w:rsidRPr="00E965BD">
              <w:rPr>
                <w:noProof/>
                <w:webHidden/>
              </w:rPr>
              <w:fldChar w:fldCharType="separate"/>
            </w:r>
            <w:r w:rsidRPr="00E965BD">
              <w:rPr>
                <w:noProof/>
                <w:webHidden/>
              </w:rPr>
              <w:t>62</w:t>
            </w:r>
            <w:r w:rsidRPr="00E965BD">
              <w:rPr>
                <w:noProof/>
                <w:webHidden/>
              </w:rPr>
              <w:fldChar w:fldCharType="end"/>
            </w:r>
          </w:hyperlink>
        </w:p>
        <w:p w14:paraId="40DA2B8E" w14:textId="6B69A21E"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04" w:history="1">
            <w:r w:rsidRPr="00E965BD">
              <w:rPr>
                <w:rStyle w:val="Hyperlink"/>
                <w:noProof/>
              </w:rPr>
              <w:t>5.7.10.3.1 Análisis de utilidad de los bienes inmuebles ingresados a los activos del Ministerio de Comercio, Industria y Turismo por vocación hereditaria, declaración de vacancia o dación en pago.</w:t>
            </w:r>
            <w:r w:rsidRPr="00E965BD">
              <w:rPr>
                <w:noProof/>
                <w:webHidden/>
              </w:rPr>
              <w:tab/>
            </w:r>
            <w:r w:rsidRPr="00E965BD">
              <w:rPr>
                <w:noProof/>
                <w:webHidden/>
              </w:rPr>
              <w:fldChar w:fldCharType="begin"/>
            </w:r>
            <w:r w:rsidRPr="00E965BD">
              <w:rPr>
                <w:noProof/>
                <w:webHidden/>
              </w:rPr>
              <w:instrText xml:space="preserve"> PAGEREF _Toc231751304 \h </w:instrText>
            </w:r>
            <w:r w:rsidRPr="00E965BD">
              <w:rPr>
                <w:noProof/>
                <w:webHidden/>
              </w:rPr>
            </w:r>
            <w:r w:rsidRPr="00E965BD">
              <w:rPr>
                <w:noProof/>
                <w:webHidden/>
              </w:rPr>
              <w:fldChar w:fldCharType="separate"/>
            </w:r>
            <w:r w:rsidRPr="00E965BD">
              <w:rPr>
                <w:noProof/>
                <w:webHidden/>
              </w:rPr>
              <w:t>62</w:t>
            </w:r>
            <w:r w:rsidRPr="00E965BD">
              <w:rPr>
                <w:noProof/>
                <w:webHidden/>
              </w:rPr>
              <w:fldChar w:fldCharType="end"/>
            </w:r>
          </w:hyperlink>
        </w:p>
        <w:p w14:paraId="0CC5BD48" w14:textId="34BFA672"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05" w:history="1">
            <w:r w:rsidRPr="00E965BD">
              <w:rPr>
                <w:rStyle w:val="Hyperlink"/>
                <w:noProof/>
              </w:rPr>
              <w:t>5.7.10.3.2 Soporte documental para el expediente de los Bienes Inmuebles propios.</w:t>
            </w:r>
            <w:r w:rsidRPr="00E965BD">
              <w:rPr>
                <w:noProof/>
                <w:webHidden/>
              </w:rPr>
              <w:tab/>
            </w:r>
            <w:r w:rsidRPr="00E965BD">
              <w:rPr>
                <w:noProof/>
                <w:webHidden/>
              </w:rPr>
              <w:fldChar w:fldCharType="begin"/>
            </w:r>
            <w:r w:rsidRPr="00E965BD">
              <w:rPr>
                <w:noProof/>
                <w:webHidden/>
              </w:rPr>
              <w:instrText xml:space="preserve"> PAGEREF _Toc231751305 \h </w:instrText>
            </w:r>
            <w:r w:rsidRPr="00E965BD">
              <w:rPr>
                <w:noProof/>
                <w:webHidden/>
              </w:rPr>
            </w:r>
            <w:r w:rsidRPr="00E965BD">
              <w:rPr>
                <w:noProof/>
                <w:webHidden/>
              </w:rPr>
              <w:fldChar w:fldCharType="separate"/>
            </w:r>
            <w:r w:rsidRPr="00E965BD">
              <w:rPr>
                <w:noProof/>
                <w:webHidden/>
              </w:rPr>
              <w:t>62</w:t>
            </w:r>
            <w:r w:rsidRPr="00E965BD">
              <w:rPr>
                <w:noProof/>
                <w:webHidden/>
              </w:rPr>
              <w:fldChar w:fldCharType="end"/>
            </w:r>
          </w:hyperlink>
        </w:p>
        <w:p w14:paraId="18FB2CB4" w14:textId="2538FDAA"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06" w:history="1">
            <w:r w:rsidRPr="00E965BD">
              <w:rPr>
                <w:rStyle w:val="Hyperlink"/>
                <w:noProof/>
              </w:rPr>
              <w:t>5.7.10.3.3 Soporte documental para elaborar el acta de entrega o recibo de los bienes inmuebles.</w:t>
            </w:r>
            <w:r w:rsidRPr="00E965BD">
              <w:rPr>
                <w:noProof/>
                <w:webHidden/>
              </w:rPr>
              <w:tab/>
            </w:r>
            <w:r w:rsidRPr="00E965BD">
              <w:rPr>
                <w:noProof/>
                <w:webHidden/>
              </w:rPr>
              <w:fldChar w:fldCharType="begin"/>
            </w:r>
            <w:r w:rsidRPr="00E965BD">
              <w:rPr>
                <w:noProof/>
                <w:webHidden/>
              </w:rPr>
              <w:instrText xml:space="preserve"> PAGEREF _Toc231751306 \h </w:instrText>
            </w:r>
            <w:r w:rsidRPr="00E965BD">
              <w:rPr>
                <w:noProof/>
                <w:webHidden/>
              </w:rPr>
            </w:r>
            <w:r w:rsidRPr="00E965BD">
              <w:rPr>
                <w:noProof/>
                <w:webHidden/>
              </w:rPr>
              <w:fldChar w:fldCharType="separate"/>
            </w:r>
            <w:r w:rsidRPr="00E965BD">
              <w:rPr>
                <w:noProof/>
                <w:webHidden/>
              </w:rPr>
              <w:t>64</w:t>
            </w:r>
            <w:r w:rsidRPr="00E965BD">
              <w:rPr>
                <w:noProof/>
                <w:webHidden/>
              </w:rPr>
              <w:fldChar w:fldCharType="end"/>
            </w:r>
          </w:hyperlink>
        </w:p>
        <w:p w14:paraId="76EEBC0C" w14:textId="325AAB45"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07" w:history="1">
            <w:r w:rsidRPr="00E965BD">
              <w:rPr>
                <w:rStyle w:val="Hyperlink"/>
                <w:noProof/>
              </w:rPr>
              <w:t>5.7.10.3.4 Bienes Inmuebles del Ministerio de Comercio, Industria y Turismo NO incorporados en la contabilidad.</w:t>
            </w:r>
            <w:r w:rsidRPr="00E965BD">
              <w:rPr>
                <w:noProof/>
                <w:webHidden/>
              </w:rPr>
              <w:tab/>
            </w:r>
            <w:r w:rsidRPr="00E965BD">
              <w:rPr>
                <w:noProof/>
                <w:webHidden/>
              </w:rPr>
              <w:fldChar w:fldCharType="begin"/>
            </w:r>
            <w:r w:rsidRPr="00E965BD">
              <w:rPr>
                <w:noProof/>
                <w:webHidden/>
              </w:rPr>
              <w:instrText xml:space="preserve"> PAGEREF _Toc231751307 \h </w:instrText>
            </w:r>
            <w:r w:rsidRPr="00E965BD">
              <w:rPr>
                <w:noProof/>
                <w:webHidden/>
              </w:rPr>
            </w:r>
            <w:r w:rsidRPr="00E965BD">
              <w:rPr>
                <w:noProof/>
                <w:webHidden/>
              </w:rPr>
              <w:fldChar w:fldCharType="separate"/>
            </w:r>
            <w:r w:rsidRPr="00E965BD">
              <w:rPr>
                <w:noProof/>
                <w:webHidden/>
              </w:rPr>
              <w:t>64</w:t>
            </w:r>
            <w:r w:rsidRPr="00E965BD">
              <w:rPr>
                <w:noProof/>
                <w:webHidden/>
              </w:rPr>
              <w:fldChar w:fldCharType="end"/>
            </w:r>
          </w:hyperlink>
        </w:p>
        <w:p w14:paraId="3FB0FD37" w14:textId="7319DE3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08" w:history="1">
            <w:r w:rsidRPr="00E965BD">
              <w:rPr>
                <w:rStyle w:val="Hyperlink"/>
                <w:noProof/>
              </w:rPr>
              <w:t>CAPITULO VIII</w:t>
            </w:r>
            <w:r w:rsidRPr="00E965BD">
              <w:rPr>
                <w:noProof/>
                <w:webHidden/>
              </w:rPr>
              <w:tab/>
            </w:r>
            <w:r w:rsidRPr="00E965BD">
              <w:rPr>
                <w:noProof/>
                <w:webHidden/>
              </w:rPr>
              <w:fldChar w:fldCharType="begin"/>
            </w:r>
            <w:r w:rsidRPr="00E965BD">
              <w:rPr>
                <w:noProof/>
                <w:webHidden/>
              </w:rPr>
              <w:instrText xml:space="preserve"> PAGEREF _Toc231751308 \h </w:instrText>
            </w:r>
            <w:r w:rsidRPr="00E965BD">
              <w:rPr>
                <w:noProof/>
                <w:webHidden/>
              </w:rPr>
            </w:r>
            <w:r w:rsidRPr="00E965BD">
              <w:rPr>
                <w:noProof/>
                <w:webHidden/>
              </w:rPr>
              <w:fldChar w:fldCharType="separate"/>
            </w:r>
            <w:r w:rsidRPr="00E965BD">
              <w:rPr>
                <w:noProof/>
                <w:webHidden/>
              </w:rPr>
              <w:t>65</w:t>
            </w:r>
            <w:r w:rsidRPr="00E965BD">
              <w:rPr>
                <w:noProof/>
                <w:webHidden/>
              </w:rPr>
              <w:fldChar w:fldCharType="end"/>
            </w:r>
          </w:hyperlink>
        </w:p>
        <w:p w14:paraId="03EEED58" w14:textId="339F0BF6"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09" w:history="1">
            <w:r w:rsidRPr="00E965BD">
              <w:rPr>
                <w:rStyle w:val="Hyperlink"/>
                <w:noProof/>
              </w:rPr>
              <w:t>5.8 IMPUESTOS Y SERVICIOS PÚBLICOS</w:t>
            </w:r>
            <w:r w:rsidRPr="00E965BD">
              <w:rPr>
                <w:noProof/>
                <w:webHidden/>
              </w:rPr>
              <w:tab/>
            </w:r>
            <w:r w:rsidRPr="00E965BD">
              <w:rPr>
                <w:noProof/>
                <w:webHidden/>
              </w:rPr>
              <w:fldChar w:fldCharType="begin"/>
            </w:r>
            <w:r w:rsidRPr="00E965BD">
              <w:rPr>
                <w:noProof/>
                <w:webHidden/>
              </w:rPr>
              <w:instrText xml:space="preserve"> PAGEREF _Toc231751309 \h </w:instrText>
            </w:r>
            <w:r w:rsidRPr="00E965BD">
              <w:rPr>
                <w:noProof/>
                <w:webHidden/>
              </w:rPr>
            </w:r>
            <w:r w:rsidRPr="00E965BD">
              <w:rPr>
                <w:noProof/>
                <w:webHidden/>
              </w:rPr>
              <w:fldChar w:fldCharType="separate"/>
            </w:r>
            <w:r w:rsidRPr="00E965BD">
              <w:rPr>
                <w:noProof/>
                <w:webHidden/>
              </w:rPr>
              <w:t>65</w:t>
            </w:r>
            <w:r w:rsidRPr="00E965BD">
              <w:rPr>
                <w:noProof/>
                <w:webHidden/>
              </w:rPr>
              <w:fldChar w:fldCharType="end"/>
            </w:r>
          </w:hyperlink>
        </w:p>
        <w:p w14:paraId="0013EB97" w14:textId="05610006"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10" w:history="1">
            <w:r w:rsidRPr="00E965BD">
              <w:rPr>
                <w:rStyle w:val="Hyperlink"/>
                <w:noProof/>
              </w:rPr>
              <w:t>5.8.1 TRÁMITE PAGO SERVICIOS PÚBLICOS E IMPUESTO PREDIAL</w:t>
            </w:r>
            <w:r w:rsidRPr="00E965BD">
              <w:rPr>
                <w:noProof/>
                <w:webHidden/>
              </w:rPr>
              <w:tab/>
            </w:r>
            <w:r w:rsidRPr="00E965BD">
              <w:rPr>
                <w:noProof/>
                <w:webHidden/>
              </w:rPr>
              <w:fldChar w:fldCharType="begin"/>
            </w:r>
            <w:r w:rsidRPr="00E965BD">
              <w:rPr>
                <w:noProof/>
                <w:webHidden/>
              </w:rPr>
              <w:instrText xml:space="preserve"> PAGEREF _Toc231751310 \h </w:instrText>
            </w:r>
            <w:r w:rsidRPr="00E965BD">
              <w:rPr>
                <w:noProof/>
                <w:webHidden/>
              </w:rPr>
            </w:r>
            <w:r w:rsidRPr="00E965BD">
              <w:rPr>
                <w:noProof/>
                <w:webHidden/>
              </w:rPr>
              <w:fldChar w:fldCharType="separate"/>
            </w:r>
            <w:r w:rsidRPr="00E965BD">
              <w:rPr>
                <w:noProof/>
                <w:webHidden/>
              </w:rPr>
              <w:t>65</w:t>
            </w:r>
            <w:r w:rsidRPr="00E965BD">
              <w:rPr>
                <w:noProof/>
                <w:webHidden/>
              </w:rPr>
              <w:fldChar w:fldCharType="end"/>
            </w:r>
          </w:hyperlink>
        </w:p>
        <w:p w14:paraId="1741B030" w14:textId="4B5443ED"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11" w:history="1">
            <w:r w:rsidRPr="00E965BD">
              <w:rPr>
                <w:rStyle w:val="Hyperlink"/>
                <w:noProof/>
              </w:rPr>
              <w:t>5.8.2 PROYECCIÓN Y PROSPECTIVA PARA EL PAGO DE IMPUESTOS DE BIENES INMUEBLES.</w:t>
            </w:r>
            <w:r w:rsidRPr="00E965BD">
              <w:rPr>
                <w:noProof/>
                <w:webHidden/>
              </w:rPr>
              <w:tab/>
            </w:r>
            <w:r w:rsidRPr="00E965BD">
              <w:rPr>
                <w:noProof/>
                <w:webHidden/>
              </w:rPr>
              <w:fldChar w:fldCharType="begin"/>
            </w:r>
            <w:r w:rsidRPr="00E965BD">
              <w:rPr>
                <w:noProof/>
                <w:webHidden/>
              </w:rPr>
              <w:instrText xml:space="preserve"> PAGEREF _Toc231751311 \h </w:instrText>
            </w:r>
            <w:r w:rsidRPr="00E965BD">
              <w:rPr>
                <w:noProof/>
                <w:webHidden/>
              </w:rPr>
            </w:r>
            <w:r w:rsidRPr="00E965BD">
              <w:rPr>
                <w:noProof/>
                <w:webHidden/>
              </w:rPr>
              <w:fldChar w:fldCharType="separate"/>
            </w:r>
            <w:r w:rsidRPr="00E965BD">
              <w:rPr>
                <w:noProof/>
                <w:webHidden/>
              </w:rPr>
              <w:t>65</w:t>
            </w:r>
            <w:r w:rsidRPr="00E965BD">
              <w:rPr>
                <w:noProof/>
                <w:webHidden/>
              </w:rPr>
              <w:fldChar w:fldCharType="end"/>
            </w:r>
          </w:hyperlink>
        </w:p>
        <w:p w14:paraId="4E10DAFC" w14:textId="0083B4A0"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12" w:history="1">
            <w:r w:rsidRPr="00E965BD">
              <w:rPr>
                <w:rStyle w:val="Hyperlink"/>
                <w:noProof/>
              </w:rPr>
              <w:t>5.8.3 PAGO DE IMPUESTOS DE LOS BIENES INMUEBLES INCORPORADOS AL PATRIMONIO DEL MINISTERIO DE COMERCIO, INDUSTRIA Y TURISMO.</w:t>
            </w:r>
            <w:r w:rsidRPr="00E965BD">
              <w:rPr>
                <w:noProof/>
                <w:webHidden/>
              </w:rPr>
              <w:tab/>
            </w:r>
            <w:r w:rsidRPr="00E965BD">
              <w:rPr>
                <w:noProof/>
                <w:webHidden/>
              </w:rPr>
              <w:fldChar w:fldCharType="begin"/>
            </w:r>
            <w:r w:rsidRPr="00E965BD">
              <w:rPr>
                <w:noProof/>
                <w:webHidden/>
              </w:rPr>
              <w:instrText xml:space="preserve"> PAGEREF _Toc231751312 \h </w:instrText>
            </w:r>
            <w:r w:rsidRPr="00E965BD">
              <w:rPr>
                <w:noProof/>
                <w:webHidden/>
              </w:rPr>
            </w:r>
            <w:r w:rsidRPr="00E965BD">
              <w:rPr>
                <w:noProof/>
                <w:webHidden/>
              </w:rPr>
              <w:fldChar w:fldCharType="separate"/>
            </w:r>
            <w:r w:rsidRPr="00E965BD">
              <w:rPr>
                <w:noProof/>
                <w:webHidden/>
              </w:rPr>
              <w:t>66</w:t>
            </w:r>
            <w:r w:rsidRPr="00E965BD">
              <w:rPr>
                <w:noProof/>
                <w:webHidden/>
              </w:rPr>
              <w:fldChar w:fldCharType="end"/>
            </w:r>
          </w:hyperlink>
        </w:p>
        <w:p w14:paraId="77ADC9DB" w14:textId="553537DD"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13" w:history="1">
            <w:r w:rsidRPr="00E965BD">
              <w:rPr>
                <w:rStyle w:val="Hyperlink"/>
                <w:noProof/>
              </w:rPr>
              <w:t>5.8.4 PAGO DE LOS IMPUESTOS DE LOS BIENES INMUEBLES DE PROPIEDAD DEL MINISTERIO ENTREGADOS EN COMODATO.</w:t>
            </w:r>
            <w:r w:rsidRPr="00E965BD">
              <w:rPr>
                <w:noProof/>
                <w:webHidden/>
              </w:rPr>
              <w:tab/>
            </w:r>
            <w:r w:rsidRPr="00E965BD">
              <w:rPr>
                <w:noProof/>
                <w:webHidden/>
              </w:rPr>
              <w:fldChar w:fldCharType="begin"/>
            </w:r>
            <w:r w:rsidRPr="00E965BD">
              <w:rPr>
                <w:noProof/>
                <w:webHidden/>
              </w:rPr>
              <w:instrText xml:space="preserve"> PAGEREF _Toc231751313 \h </w:instrText>
            </w:r>
            <w:r w:rsidRPr="00E965BD">
              <w:rPr>
                <w:noProof/>
                <w:webHidden/>
              </w:rPr>
            </w:r>
            <w:r w:rsidRPr="00E965BD">
              <w:rPr>
                <w:noProof/>
                <w:webHidden/>
              </w:rPr>
              <w:fldChar w:fldCharType="separate"/>
            </w:r>
            <w:r w:rsidRPr="00E965BD">
              <w:rPr>
                <w:noProof/>
                <w:webHidden/>
              </w:rPr>
              <w:t>66</w:t>
            </w:r>
            <w:r w:rsidRPr="00E965BD">
              <w:rPr>
                <w:noProof/>
                <w:webHidden/>
              </w:rPr>
              <w:fldChar w:fldCharType="end"/>
            </w:r>
          </w:hyperlink>
        </w:p>
        <w:p w14:paraId="6125DC27" w14:textId="0842756E"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14" w:history="1">
            <w:r w:rsidRPr="00E965BD">
              <w:rPr>
                <w:rStyle w:val="Hyperlink"/>
                <w:noProof/>
              </w:rPr>
              <w:t>5.8.5 PAGO DE LOS SERVICIOS PÚBLICOS DOMICILIARIOS DE LOS BIENES INMUEBLES DE PROPIEDAD DEL MINISTERIO DE COMERCIO, INDUSTRIA Y TURISMO.</w:t>
            </w:r>
            <w:r w:rsidRPr="00E965BD">
              <w:rPr>
                <w:noProof/>
                <w:webHidden/>
              </w:rPr>
              <w:tab/>
            </w:r>
            <w:r w:rsidRPr="00E965BD">
              <w:rPr>
                <w:noProof/>
                <w:webHidden/>
              </w:rPr>
              <w:fldChar w:fldCharType="begin"/>
            </w:r>
            <w:r w:rsidRPr="00E965BD">
              <w:rPr>
                <w:noProof/>
                <w:webHidden/>
              </w:rPr>
              <w:instrText xml:space="preserve"> PAGEREF _Toc231751314 \h </w:instrText>
            </w:r>
            <w:r w:rsidRPr="00E965BD">
              <w:rPr>
                <w:noProof/>
                <w:webHidden/>
              </w:rPr>
            </w:r>
            <w:r w:rsidRPr="00E965BD">
              <w:rPr>
                <w:noProof/>
                <w:webHidden/>
              </w:rPr>
              <w:fldChar w:fldCharType="separate"/>
            </w:r>
            <w:r w:rsidRPr="00E965BD">
              <w:rPr>
                <w:noProof/>
                <w:webHidden/>
              </w:rPr>
              <w:t>66</w:t>
            </w:r>
            <w:r w:rsidRPr="00E965BD">
              <w:rPr>
                <w:noProof/>
                <w:webHidden/>
              </w:rPr>
              <w:fldChar w:fldCharType="end"/>
            </w:r>
          </w:hyperlink>
        </w:p>
        <w:p w14:paraId="047BBF47" w14:textId="1F29E26B"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15" w:history="1">
            <w:r w:rsidRPr="00E965BD">
              <w:rPr>
                <w:rStyle w:val="Hyperlink"/>
                <w:noProof/>
              </w:rPr>
              <w:t>5.8.5.1. Pago de los servicios públicos domiciliarios de los Bienes Inmuebles de propiedad del Ministerio en los que se encuentra directamente.</w:t>
            </w:r>
            <w:r w:rsidRPr="00E965BD">
              <w:rPr>
                <w:noProof/>
                <w:webHidden/>
              </w:rPr>
              <w:tab/>
            </w:r>
            <w:r w:rsidRPr="00E965BD">
              <w:rPr>
                <w:noProof/>
                <w:webHidden/>
              </w:rPr>
              <w:fldChar w:fldCharType="begin"/>
            </w:r>
            <w:r w:rsidRPr="00E965BD">
              <w:rPr>
                <w:noProof/>
                <w:webHidden/>
              </w:rPr>
              <w:instrText xml:space="preserve"> PAGEREF _Toc231751315 \h </w:instrText>
            </w:r>
            <w:r w:rsidRPr="00E965BD">
              <w:rPr>
                <w:noProof/>
                <w:webHidden/>
              </w:rPr>
            </w:r>
            <w:r w:rsidRPr="00E965BD">
              <w:rPr>
                <w:noProof/>
                <w:webHidden/>
              </w:rPr>
              <w:fldChar w:fldCharType="separate"/>
            </w:r>
            <w:r w:rsidRPr="00E965BD">
              <w:rPr>
                <w:noProof/>
                <w:webHidden/>
              </w:rPr>
              <w:t>67</w:t>
            </w:r>
            <w:r w:rsidRPr="00E965BD">
              <w:rPr>
                <w:noProof/>
                <w:webHidden/>
              </w:rPr>
              <w:fldChar w:fldCharType="end"/>
            </w:r>
          </w:hyperlink>
        </w:p>
        <w:p w14:paraId="1A65CAFB" w14:textId="3A00E813"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16" w:history="1">
            <w:r w:rsidRPr="00E965BD">
              <w:rPr>
                <w:rStyle w:val="Hyperlink"/>
                <w:noProof/>
              </w:rPr>
              <w:t>5.8.5.2. Pago de los servicios públicos domiciliarios de los Bienes Inmuebles de propiedad del Ministerio que se encuentran o sean arrendados.</w:t>
            </w:r>
            <w:r w:rsidRPr="00E965BD">
              <w:rPr>
                <w:noProof/>
                <w:webHidden/>
              </w:rPr>
              <w:tab/>
            </w:r>
            <w:r w:rsidRPr="00E965BD">
              <w:rPr>
                <w:noProof/>
                <w:webHidden/>
              </w:rPr>
              <w:fldChar w:fldCharType="begin"/>
            </w:r>
            <w:r w:rsidRPr="00E965BD">
              <w:rPr>
                <w:noProof/>
                <w:webHidden/>
              </w:rPr>
              <w:instrText xml:space="preserve"> PAGEREF _Toc231751316 \h </w:instrText>
            </w:r>
            <w:r w:rsidRPr="00E965BD">
              <w:rPr>
                <w:noProof/>
                <w:webHidden/>
              </w:rPr>
            </w:r>
            <w:r w:rsidRPr="00E965BD">
              <w:rPr>
                <w:noProof/>
                <w:webHidden/>
              </w:rPr>
              <w:fldChar w:fldCharType="separate"/>
            </w:r>
            <w:r w:rsidRPr="00E965BD">
              <w:rPr>
                <w:noProof/>
                <w:webHidden/>
              </w:rPr>
              <w:t>67</w:t>
            </w:r>
            <w:r w:rsidRPr="00E965BD">
              <w:rPr>
                <w:noProof/>
                <w:webHidden/>
              </w:rPr>
              <w:fldChar w:fldCharType="end"/>
            </w:r>
          </w:hyperlink>
        </w:p>
        <w:p w14:paraId="4E28BDE6" w14:textId="1097F019"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17" w:history="1">
            <w:r w:rsidRPr="00E965BD">
              <w:rPr>
                <w:rStyle w:val="Hyperlink"/>
                <w:noProof/>
              </w:rPr>
              <w:t>5.8.5.3. Pago de los servicios públicos domiciliarios de los Bienes Inmuebles de propiedad del Ministerio entregados en comodato.</w:t>
            </w:r>
            <w:r w:rsidRPr="00E965BD">
              <w:rPr>
                <w:noProof/>
                <w:webHidden/>
              </w:rPr>
              <w:tab/>
            </w:r>
            <w:r w:rsidRPr="00E965BD">
              <w:rPr>
                <w:noProof/>
                <w:webHidden/>
              </w:rPr>
              <w:fldChar w:fldCharType="begin"/>
            </w:r>
            <w:r w:rsidRPr="00E965BD">
              <w:rPr>
                <w:noProof/>
                <w:webHidden/>
              </w:rPr>
              <w:instrText xml:space="preserve"> PAGEREF _Toc231751317 \h </w:instrText>
            </w:r>
            <w:r w:rsidRPr="00E965BD">
              <w:rPr>
                <w:noProof/>
                <w:webHidden/>
              </w:rPr>
            </w:r>
            <w:r w:rsidRPr="00E965BD">
              <w:rPr>
                <w:noProof/>
                <w:webHidden/>
              </w:rPr>
              <w:fldChar w:fldCharType="separate"/>
            </w:r>
            <w:r w:rsidRPr="00E965BD">
              <w:rPr>
                <w:noProof/>
                <w:webHidden/>
              </w:rPr>
              <w:t>67</w:t>
            </w:r>
            <w:r w:rsidRPr="00E965BD">
              <w:rPr>
                <w:noProof/>
                <w:webHidden/>
              </w:rPr>
              <w:fldChar w:fldCharType="end"/>
            </w:r>
          </w:hyperlink>
        </w:p>
        <w:p w14:paraId="0C09FBAC" w14:textId="251892E6"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18" w:history="1">
            <w:r w:rsidRPr="00E965BD">
              <w:rPr>
                <w:rStyle w:val="Hyperlink"/>
                <w:noProof/>
              </w:rPr>
              <w:t>5.8.5.4. Pago de los servicios públicos domiciliarios de los Bienes Inmuebles de propiedad del Ministerio invadidos o sobre los cuales se ejercieron acciones de hecho o se limitó la propiedad de forma arbitraria.</w:t>
            </w:r>
            <w:r w:rsidRPr="00E965BD">
              <w:rPr>
                <w:noProof/>
                <w:webHidden/>
              </w:rPr>
              <w:tab/>
            </w:r>
            <w:r w:rsidRPr="00E965BD">
              <w:rPr>
                <w:noProof/>
                <w:webHidden/>
              </w:rPr>
              <w:fldChar w:fldCharType="begin"/>
            </w:r>
            <w:r w:rsidRPr="00E965BD">
              <w:rPr>
                <w:noProof/>
                <w:webHidden/>
              </w:rPr>
              <w:instrText xml:space="preserve"> PAGEREF _Toc231751318 \h </w:instrText>
            </w:r>
            <w:r w:rsidRPr="00E965BD">
              <w:rPr>
                <w:noProof/>
                <w:webHidden/>
              </w:rPr>
            </w:r>
            <w:r w:rsidRPr="00E965BD">
              <w:rPr>
                <w:noProof/>
                <w:webHidden/>
              </w:rPr>
              <w:fldChar w:fldCharType="separate"/>
            </w:r>
            <w:r w:rsidRPr="00E965BD">
              <w:rPr>
                <w:noProof/>
                <w:webHidden/>
              </w:rPr>
              <w:t>67</w:t>
            </w:r>
            <w:r w:rsidRPr="00E965BD">
              <w:rPr>
                <w:noProof/>
                <w:webHidden/>
              </w:rPr>
              <w:fldChar w:fldCharType="end"/>
            </w:r>
          </w:hyperlink>
        </w:p>
        <w:p w14:paraId="7608A429" w14:textId="2FF76AF0"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19" w:history="1">
            <w:r w:rsidRPr="00E965BD">
              <w:rPr>
                <w:rStyle w:val="Hyperlink"/>
                <w:noProof/>
              </w:rPr>
              <w:t>5.9 AVALÚOS DE BIENES INMUEBLES.</w:t>
            </w:r>
            <w:r w:rsidRPr="00E965BD">
              <w:rPr>
                <w:noProof/>
                <w:webHidden/>
              </w:rPr>
              <w:tab/>
            </w:r>
            <w:r w:rsidRPr="00E965BD">
              <w:rPr>
                <w:noProof/>
                <w:webHidden/>
              </w:rPr>
              <w:fldChar w:fldCharType="begin"/>
            </w:r>
            <w:r w:rsidRPr="00E965BD">
              <w:rPr>
                <w:noProof/>
                <w:webHidden/>
              </w:rPr>
              <w:instrText xml:space="preserve"> PAGEREF _Toc231751319 \h </w:instrText>
            </w:r>
            <w:r w:rsidRPr="00E965BD">
              <w:rPr>
                <w:noProof/>
                <w:webHidden/>
              </w:rPr>
            </w:r>
            <w:r w:rsidRPr="00E965BD">
              <w:rPr>
                <w:noProof/>
                <w:webHidden/>
              </w:rPr>
              <w:fldChar w:fldCharType="separate"/>
            </w:r>
            <w:r w:rsidRPr="00E965BD">
              <w:rPr>
                <w:noProof/>
                <w:webHidden/>
              </w:rPr>
              <w:t>68</w:t>
            </w:r>
            <w:r w:rsidRPr="00E965BD">
              <w:rPr>
                <w:noProof/>
                <w:webHidden/>
              </w:rPr>
              <w:fldChar w:fldCharType="end"/>
            </w:r>
          </w:hyperlink>
        </w:p>
        <w:p w14:paraId="448EBF51" w14:textId="22850E8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20" w:history="1">
            <w:r w:rsidRPr="00E965BD">
              <w:rPr>
                <w:rStyle w:val="Hyperlink"/>
                <w:noProof/>
              </w:rPr>
              <w:t>5.10 RECUPERACIÓN DE LA POSESIÓN.</w:t>
            </w:r>
            <w:r w:rsidRPr="00E965BD">
              <w:rPr>
                <w:noProof/>
                <w:webHidden/>
              </w:rPr>
              <w:tab/>
            </w:r>
            <w:r w:rsidRPr="00E965BD">
              <w:rPr>
                <w:noProof/>
                <w:webHidden/>
              </w:rPr>
              <w:fldChar w:fldCharType="begin"/>
            </w:r>
            <w:r w:rsidRPr="00E965BD">
              <w:rPr>
                <w:noProof/>
                <w:webHidden/>
              </w:rPr>
              <w:instrText xml:space="preserve"> PAGEREF _Toc231751320 \h </w:instrText>
            </w:r>
            <w:r w:rsidRPr="00E965BD">
              <w:rPr>
                <w:noProof/>
                <w:webHidden/>
              </w:rPr>
            </w:r>
            <w:r w:rsidRPr="00E965BD">
              <w:rPr>
                <w:noProof/>
                <w:webHidden/>
              </w:rPr>
              <w:fldChar w:fldCharType="separate"/>
            </w:r>
            <w:r w:rsidRPr="00E965BD">
              <w:rPr>
                <w:noProof/>
                <w:webHidden/>
              </w:rPr>
              <w:t>68</w:t>
            </w:r>
            <w:r w:rsidRPr="00E965BD">
              <w:rPr>
                <w:noProof/>
                <w:webHidden/>
              </w:rPr>
              <w:fldChar w:fldCharType="end"/>
            </w:r>
          </w:hyperlink>
        </w:p>
        <w:p w14:paraId="334E5B2C" w14:textId="2560C424"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21" w:history="1">
            <w:r w:rsidRPr="00E965BD">
              <w:rPr>
                <w:rStyle w:val="Hyperlink"/>
                <w:noProof/>
              </w:rPr>
              <w:t>5.11 RESTITUCIÓN DE BIENES INMUEBLES DEL MINISTERIO DADOS EN COMODATO O QUE SE ENCUENTREN EN ARRENDAMIENTO.</w:t>
            </w:r>
            <w:r w:rsidRPr="00E965BD">
              <w:rPr>
                <w:noProof/>
                <w:webHidden/>
              </w:rPr>
              <w:tab/>
            </w:r>
            <w:r w:rsidRPr="00E965BD">
              <w:rPr>
                <w:noProof/>
                <w:webHidden/>
              </w:rPr>
              <w:fldChar w:fldCharType="begin"/>
            </w:r>
            <w:r w:rsidRPr="00E965BD">
              <w:rPr>
                <w:noProof/>
                <w:webHidden/>
              </w:rPr>
              <w:instrText xml:space="preserve"> PAGEREF _Toc231751321 \h </w:instrText>
            </w:r>
            <w:r w:rsidRPr="00E965BD">
              <w:rPr>
                <w:noProof/>
                <w:webHidden/>
              </w:rPr>
            </w:r>
            <w:r w:rsidRPr="00E965BD">
              <w:rPr>
                <w:noProof/>
                <w:webHidden/>
              </w:rPr>
              <w:fldChar w:fldCharType="separate"/>
            </w:r>
            <w:r w:rsidRPr="00E965BD">
              <w:rPr>
                <w:noProof/>
                <w:webHidden/>
              </w:rPr>
              <w:t>68</w:t>
            </w:r>
            <w:r w:rsidRPr="00E965BD">
              <w:rPr>
                <w:noProof/>
                <w:webHidden/>
              </w:rPr>
              <w:fldChar w:fldCharType="end"/>
            </w:r>
          </w:hyperlink>
        </w:p>
        <w:p w14:paraId="600C6B2B" w14:textId="27572539"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22" w:history="1">
            <w:r w:rsidRPr="00E965BD">
              <w:rPr>
                <w:rStyle w:val="Hyperlink"/>
                <w:noProof/>
              </w:rPr>
              <w:t>5.12 REGISTRO CONTABLE DE LAS OBRAS Y MEJORAS EN SUELO AJENO.</w:t>
            </w:r>
            <w:r w:rsidRPr="00E965BD">
              <w:rPr>
                <w:noProof/>
                <w:webHidden/>
              </w:rPr>
              <w:tab/>
            </w:r>
            <w:r w:rsidRPr="00E965BD">
              <w:rPr>
                <w:noProof/>
                <w:webHidden/>
              </w:rPr>
              <w:fldChar w:fldCharType="begin"/>
            </w:r>
            <w:r w:rsidRPr="00E965BD">
              <w:rPr>
                <w:noProof/>
                <w:webHidden/>
              </w:rPr>
              <w:instrText xml:space="preserve"> PAGEREF _Toc231751322 \h </w:instrText>
            </w:r>
            <w:r w:rsidRPr="00E965BD">
              <w:rPr>
                <w:noProof/>
                <w:webHidden/>
              </w:rPr>
            </w:r>
            <w:r w:rsidRPr="00E965BD">
              <w:rPr>
                <w:noProof/>
                <w:webHidden/>
              </w:rPr>
              <w:fldChar w:fldCharType="separate"/>
            </w:r>
            <w:r w:rsidRPr="00E965BD">
              <w:rPr>
                <w:noProof/>
                <w:webHidden/>
              </w:rPr>
              <w:t>69</w:t>
            </w:r>
            <w:r w:rsidRPr="00E965BD">
              <w:rPr>
                <w:noProof/>
                <w:webHidden/>
              </w:rPr>
              <w:fldChar w:fldCharType="end"/>
            </w:r>
          </w:hyperlink>
        </w:p>
        <w:p w14:paraId="577835B3" w14:textId="71938384"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23" w:history="1">
            <w:r w:rsidRPr="00E965BD">
              <w:rPr>
                <w:rStyle w:val="Hyperlink"/>
                <w:noProof/>
              </w:rPr>
              <w:t>5.13 REGISTRO DE LAS CONSTRUCCIONES EN CURSO.</w:t>
            </w:r>
            <w:r w:rsidRPr="00E965BD">
              <w:rPr>
                <w:noProof/>
                <w:webHidden/>
              </w:rPr>
              <w:tab/>
            </w:r>
            <w:r w:rsidRPr="00E965BD">
              <w:rPr>
                <w:noProof/>
                <w:webHidden/>
              </w:rPr>
              <w:fldChar w:fldCharType="begin"/>
            </w:r>
            <w:r w:rsidRPr="00E965BD">
              <w:rPr>
                <w:noProof/>
                <w:webHidden/>
              </w:rPr>
              <w:instrText xml:space="preserve"> PAGEREF _Toc231751323 \h </w:instrText>
            </w:r>
            <w:r w:rsidRPr="00E965BD">
              <w:rPr>
                <w:noProof/>
                <w:webHidden/>
              </w:rPr>
            </w:r>
            <w:r w:rsidRPr="00E965BD">
              <w:rPr>
                <w:noProof/>
                <w:webHidden/>
              </w:rPr>
              <w:fldChar w:fldCharType="separate"/>
            </w:r>
            <w:r w:rsidRPr="00E965BD">
              <w:rPr>
                <w:noProof/>
                <w:webHidden/>
              </w:rPr>
              <w:t>69</w:t>
            </w:r>
            <w:r w:rsidRPr="00E965BD">
              <w:rPr>
                <w:noProof/>
                <w:webHidden/>
              </w:rPr>
              <w:fldChar w:fldCharType="end"/>
            </w:r>
          </w:hyperlink>
        </w:p>
        <w:p w14:paraId="39B0EF24" w14:textId="20E484F1"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24" w:history="1">
            <w:r w:rsidRPr="00E965BD">
              <w:rPr>
                <w:rStyle w:val="Hyperlink"/>
                <w:noProof/>
              </w:rPr>
              <w:t>5.14 SANEAMIENTO DE BIENES INMUEBLES.</w:t>
            </w:r>
            <w:r w:rsidRPr="00E965BD">
              <w:rPr>
                <w:noProof/>
                <w:webHidden/>
              </w:rPr>
              <w:tab/>
            </w:r>
            <w:r w:rsidRPr="00E965BD">
              <w:rPr>
                <w:noProof/>
                <w:webHidden/>
              </w:rPr>
              <w:fldChar w:fldCharType="begin"/>
            </w:r>
            <w:r w:rsidRPr="00E965BD">
              <w:rPr>
                <w:noProof/>
                <w:webHidden/>
              </w:rPr>
              <w:instrText xml:space="preserve"> PAGEREF _Toc231751324 \h </w:instrText>
            </w:r>
            <w:r w:rsidRPr="00E965BD">
              <w:rPr>
                <w:noProof/>
                <w:webHidden/>
              </w:rPr>
            </w:r>
            <w:r w:rsidRPr="00E965BD">
              <w:rPr>
                <w:noProof/>
                <w:webHidden/>
              </w:rPr>
              <w:fldChar w:fldCharType="separate"/>
            </w:r>
            <w:r w:rsidRPr="00E965BD">
              <w:rPr>
                <w:noProof/>
                <w:webHidden/>
              </w:rPr>
              <w:t>69</w:t>
            </w:r>
            <w:r w:rsidRPr="00E965BD">
              <w:rPr>
                <w:noProof/>
                <w:webHidden/>
              </w:rPr>
              <w:fldChar w:fldCharType="end"/>
            </w:r>
          </w:hyperlink>
        </w:p>
        <w:p w14:paraId="53D30D1F" w14:textId="42197369"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25" w:history="1">
            <w:r w:rsidRPr="00E965BD">
              <w:rPr>
                <w:rStyle w:val="Hyperlink"/>
                <w:noProof/>
              </w:rPr>
              <w:t>5.15 INGRESO DE BIENES INMUEBLES.</w:t>
            </w:r>
            <w:r w:rsidRPr="00E965BD">
              <w:rPr>
                <w:noProof/>
                <w:webHidden/>
              </w:rPr>
              <w:tab/>
            </w:r>
            <w:r w:rsidRPr="00E965BD">
              <w:rPr>
                <w:noProof/>
                <w:webHidden/>
              </w:rPr>
              <w:fldChar w:fldCharType="begin"/>
            </w:r>
            <w:r w:rsidRPr="00E965BD">
              <w:rPr>
                <w:noProof/>
                <w:webHidden/>
              </w:rPr>
              <w:instrText xml:space="preserve"> PAGEREF _Toc231751325 \h </w:instrText>
            </w:r>
            <w:r w:rsidRPr="00E965BD">
              <w:rPr>
                <w:noProof/>
                <w:webHidden/>
              </w:rPr>
            </w:r>
            <w:r w:rsidRPr="00E965BD">
              <w:rPr>
                <w:noProof/>
                <w:webHidden/>
              </w:rPr>
              <w:fldChar w:fldCharType="separate"/>
            </w:r>
            <w:r w:rsidRPr="00E965BD">
              <w:rPr>
                <w:noProof/>
                <w:webHidden/>
              </w:rPr>
              <w:t>72</w:t>
            </w:r>
            <w:r w:rsidRPr="00E965BD">
              <w:rPr>
                <w:noProof/>
                <w:webHidden/>
              </w:rPr>
              <w:fldChar w:fldCharType="end"/>
            </w:r>
          </w:hyperlink>
        </w:p>
        <w:p w14:paraId="62AB3E51" w14:textId="2EF9C834"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26" w:history="1">
            <w:r w:rsidRPr="00E965BD">
              <w:rPr>
                <w:rStyle w:val="Hyperlink"/>
                <w:noProof/>
              </w:rPr>
              <w:t>5.16 ADQUISICIÓN DE BIENES INMUEBLES POR COMPRA.</w:t>
            </w:r>
            <w:r w:rsidRPr="00E965BD">
              <w:rPr>
                <w:noProof/>
                <w:webHidden/>
              </w:rPr>
              <w:tab/>
            </w:r>
            <w:r w:rsidRPr="00E965BD">
              <w:rPr>
                <w:noProof/>
                <w:webHidden/>
              </w:rPr>
              <w:fldChar w:fldCharType="begin"/>
            </w:r>
            <w:r w:rsidRPr="00E965BD">
              <w:rPr>
                <w:noProof/>
                <w:webHidden/>
              </w:rPr>
              <w:instrText xml:space="preserve"> PAGEREF _Toc231751326 \h </w:instrText>
            </w:r>
            <w:r w:rsidRPr="00E965BD">
              <w:rPr>
                <w:noProof/>
                <w:webHidden/>
              </w:rPr>
            </w:r>
            <w:r w:rsidRPr="00E965BD">
              <w:rPr>
                <w:noProof/>
                <w:webHidden/>
              </w:rPr>
              <w:fldChar w:fldCharType="separate"/>
            </w:r>
            <w:r w:rsidRPr="00E965BD">
              <w:rPr>
                <w:noProof/>
                <w:webHidden/>
              </w:rPr>
              <w:t>72</w:t>
            </w:r>
            <w:r w:rsidRPr="00E965BD">
              <w:rPr>
                <w:noProof/>
                <w:webHidden/>
              </w:rPr>
              <w:fldChar w:fldCharType="end"/>
            </w:r>
          </w:hyperlink>
        </w:p>
        <w:p w14:paraId="5E82A462" w14:textId="03900194"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27" w:history="1">
            <w:r w:rsidRPr="00E965BD">
              <w:rPr>
                <w:rStyle w:val="Hyperlink"/>
                <w:noProof/>
              </w:rPr>
              <w:t>5.17 RECIBO DE BIENES INMUEBLES EN DONACIÓN O CESIÓN.</w:t>
            </w:r>
            <w:r w:rsidRPr="00E965BD">
              <w:rPr>
                <w:noProof/>
                <w:webHidden/>
              </w:rPr>
              <w:tab/>
            </w:r>
            <w:r w:rsidRPr="00E965BD">
              <w:rPr>
                <w:noProof/>
                <w:webHidden/>
              </w:rPr>
              <w:fldChar w:fldCharType="begin"/>
            </w:r>
            <w:r w:rsidRPr="00E965BD">
              <w:rPr>
                <w:noProof/>
                <w:webHidden/>
              </w:rPr>
              <w:instrText xml:space="preserve"> PAGEREF _Toc231751327 \h </w:instrText>
            </w:r>
            <w:r w:rsidRPr="00E965BD">
              <w:rPr>
                <w:noProof/>
                <w:webHidden/>
              </w:rPr>
            </w:r>
            <w:r w:rsidRPr="00E965BD">
              <w:rPr>
                <w:noProof/>
                <w:webHidden/>
              </w:rPr>
              <w:fldChar w:fldCharType="separate"/>
            </w:r>
            <w:r w:rsidRPr="00E965BD">
              <w:rPr>
                <w:noProof/>
                <w:webHidden/>
              </w:rPr>
              <w:t>74</w:t>
            </w:r>
            <w:r w:rsidRPr="00E965BD">
              <w:rPr>
                <w:noProof/>
                <w:webHidden/>
              </w:rPr>
              <w:fldChar w:fldCharType="end"/>
            </w:r>
          </w:hyperlink>
        </w:p>
        <w:p w14:paraId="54E92036" w14:textId="7D99FD5A"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28" w:history="1">
            <w:r w:rsidRPr="00E965BD">
              <w:rPr>
                <w:rStyle w:val="Hyperlink"/>
                <w:noProof/>
              </w:rPr>
              <w:t>5.18 RECIBO DE BIENES INMUEBLES POR DACIÓN EN PAGO (COMÚN Y PROINDIVISO).</w:t>
            </w:r>
            <w:r w:rsidRPr="00E965BD">
              <w:rPr>
                <w:noProof/>
                <w:webHidden/>
              </w:rPr>
              <w:tab/>
            </w:r>
            <w:r w:rsidRPr="00E965BD">
              <w:rPr>
                <w:noProof/>
                <w:webHidden/>
              </w:rPr>
              <w:fldChar w:fldCharType="begin"/>
            </w:r>
            <w:r w:rsidRPr="00E965BD">
              <w:rPr>
                <w:noProof/>
                <w:webHidden/>
              </w:rPr>
              <w:instrText xml:space="preserve"> PAGEREF _Toc231751328 \h </w:instrText>
            </w:r>
            <w:r w:rsidRPr="00E965BD">
              <w:rPr>
                <w:noProof/>
                <w:webHidden/>
              </w:rPr>
            </w:r>
            <w:r w:rsidRPr="00E965BD">
              <w:rPr>
                <w:noProof/>
                <w:webHidden/>
              </w:rPr>
              <w:fldChar w:fldCharType="separate"/>
            </w:r>
            <w:r w:rsidRPr="00E965BD">
              <w:rPr>
                <w:noProof/>
                <w:webHidden/>
              </w:rPr>
              <w:t>74</w:t>
            </w:r>
            <w:r w:rsidRPr="00E965BD">
              <w:rPr>
                <w:noProof/>
                <w:webHidden/>
              </w:rPr>
              <w:fldChar w:fldCharType="end"/>
            </w:r>
          </w:hyperlink>
        </w:p>
        <w:p w14:paraId="0E85A4F1" w14:textId="704C184D"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29" w:history="1">
            <w:r w:rsidRPr="00E965BD">
              <w:rPr>
                <w:rStyle w:val="Hyperlink"/>
                <w:noProof/>
              </w:rPr>
              <w:t>5.19 RECIBO DE BIENES INMUEBLES POR VOCACIÓN HEREDITARIA.</w:t>
            </w:r>
            <w:r w:rsidRPr="00E965BD">
              <w:rPr>
                <w:noProof/>
                <w:webHidden/>
              </w:rPr>
              <w:tab/>
            </w:r>
            <w:r w:rsidRPr="00E965BD">
              <w:rPr>
                <w:noProof/>
                <w:webHidden/>
              </w:rPr>
              <w:fldChar w:fldCharType="begin"/>
            </w:r>
            <w:r w:rsidRPr="00E965BD">
              <w:rPr>
                <w:noProof/>
                <w:webHidden/>
              </w:rPr>
              <w:instrText xml:space="preserve"> PAGEREF _Toc231751329 \h </w:instrText>
            </w:r>
            <w:r w:rsidRPr="00E965BD">
              <w:rPr>
                <w:noProof/>
                <w:webHidden/>
              </w:rPr>
            </w:r>
            <w:r w:rsidRPr="00E965BD">
              <w:rPr>
                <w:noProof/>
                <w:webHidden/>
              </w:rPr>
              <w:fldChar w:fldCharType="separate"/>
            </w:r>
            <w:r w:rsidRPr="00E965BD">
              <w:rPr>
                <w:noProof/>
                <w:webHidden/>
              </w:rPr>
              <w:t>74</w:t>
            </w:r>
            <w:r w:rsidRPr="00E965BD">
              <w:rPr>
                <w:noProof/>
                <w:webHidden/>
              </w:rPr>
              <w:fldChar w:fldCharType="end"/>
            </w:r>
          </w:hyperlink>
        </w:p>
        <w:p w14:paraId="3815658D" w14:textId="5977A417"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30" w:history="1">
            <w:r w:rsidRPr="00E965BD">
              <w:rPr>
                <w:rStyle w:val="Hyperlink"/>
                <w:noProof/>
              </w:rPr>
              <w:t>5.20 RECIBO DE BIENES INMUEBLES EN COMODATO.</w:t>
            </w:r>
            <w:r w:rsidRPr="00E965BD">
              <w:rPr>
                <w:noProof/>
                <w:webHidden/>
              </w:rPr>
              <w:tab/>
            </w:r>
            <w:r w:rsidRPr="00E965BD">
              <w:rPr>
                <w:noProof/>
                <w:webHidden/>
              </w:rPr>
              <w:fldChar w:fldCharType="begin"/>
            </w:r>
            <w:r w:rsidRPr="00E965BD">
              <w:rPr>
                <w:noProof/>
                <w:webHidden/>
              </w:rPr>
              <w:instrText xml:space="preserve"> PAGEREF _Toc231751330 \h </w:instrText>
            </w:r>
            <w:r w:rsidRPr="00E965BD">
              <w:rPr>
                <w:noProof/>
                <w:webHidden/>
              </w:rPr>
            </w:r>
            <w:r w:rsidRPr="00E965BD">
              <w:rPr>
                <w:noProof/>
                <w:webHidden/>
              </w:rPr>
              <w:fldChar w:fldCharType="separate"/>
            </w:r>
            <w:r w:rsidRPr="00E965BD">
              <w:rPr>
                <w:noProof/>
                <w:webHidden/>
              </w:rPr>
              <w:t>75</w:t>
            </w:r>
            <w:r w:rsidRPr="00E965BD">
              <w:rPr>
                <w:noProof/>
                <w:webHidden/>
              </w:rPr>
              <w:fldChar w:fldCharType="end"/>
            </w:r>
          </w:hyperlink>
        </w:p>
        <w:p w14:paraId="27E5AE50" w14:textId="4C093BCA"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31" w:history="1">
            <w:r w:rsidRPr="00E965BD">
              <w:rPr>
                <w:rStyle w:val="Hyperlink"/>
                <w:noProof/>
              </w:rPr>
              <w:t>5.21 RECIBO DE BIENES INMUEBLES EN ARRENDAMIENTO.</w:t>
            </w:r>
            <w:r w:rsidRPr="00E965BD">
              <w:rPr>
                <w:noProof/>
                <w:webHidden/>
              </w:rPr>
              <w:tab/>
            </w:r>
            <w:r w:rsidRPr="00E965BD">
              <w:rPr>
                <w:noProof/>
                <w:webHidden/>
              </w:rPr>
              <w:fldChar w:fldCharType="begin"/>
            </w:r>
            <w:r w:rsidRPr="00E965BD">
              <w:rPr>
                <w:noProof/>
                <w:webHidden/>
              </w:rPr>
              <w:instrText xml:space="preserve"> PAGEREF _Toc231751331 \h </w:instrText>
            </w:r>
            <w:r w:rsidRPr="00E965BD">
              <w:rPr>
                <w:noProof/>
                <w:webHidden/>
              </w:rPr>
            </w:r>
            <w:r w:rsidRPr="00E965BD">
              <w:rPr>
                <w:noProof/>
                <w:webHidden/>
              </w:rPr>
              <w:fldChar w:fldCharType="separate"/>
            </w:r>
            <w:r w:rsidRPr="00E965BD">
              <w:rPr>
                <w:noProof/>
                <w:webHidden/>
              </w:rPr>
              <w:t>75</w:t>
            </w:r>
            <w:r w:rsidRPr="00E965BD">
              <w:rPr>
                <w:noProof/>
                <w:webHidden/>
              </w:rPr>
              <w:fldChar w:fldCharType="end"/>
            </w:r>
          </w:hyperlink>
        </w:p>
        <w:p w14:paraId="315CEF9B" w14:textId="6B193C01"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32" w:history="1">
            <w:r w:rsidRPr="00E965BD">
              <w:rPr>
                <w:rStyle w:val="Hyperlink"/>
                <w:noProof/>
              </w:rPr>
              <w:t>5.22 SUPERVISIÓN DE LOS CONTRATOS DE COMODATO Y ARRENDAMIENTO.</w:t>
            </w:r>
            <w:r w:rsidRPr="00E965BD">
              <w:rPr>
                <w:noProof/>
                <w:webHidden/>
              </w:rPr>
              <w:tab/>
            </w:r>
            <w:r w:rsidRPr="00E965BD">
              <w:rPr>
                <w:noProof/>
                <w:webHidden/>
              </w:rPr>
              <w:fldChar w:fldCharType="begin"/>
            </w:r>
            <w:r w:rsidRPr="00E965BD">
              <w:rPr>
                <w:noProof/>
                <w:webHidden/>
              </w:rPr>
              <w:instrText xml:space="preserve"> PAGEREF _Toc231751332 \h </w:instrText>
            </w:r>
            <w:r w:rsidRPr="00E965BD">
              <w:rPr>
                <w:noProof/>
                <w:webHidden/>
              </w:rPr>
            </w:r>
            <w:r w:rsidRPr="00E965BD">
              <w:rPr>
                <w:noProof/>
                <w:webHidden/>
              </w:rPr>
              <w:fldChar w:fldCharType="separate"/>
            </w:r>
            <w:r w:rsidRPr="00E965BD">
              <w:rPr>
                <w:noProof/>
                <w:webHidden/>
              </w:rPr>
              <w:t>75</w:t>
            </w:r>
            <w:r w:rsidRPr="00E965BD">
              <w:rPr>
                <w:noProof/>
                <w:webHidden/>
              </w:rPr>
              <w:fldChar w:fldCharType="end"/>
            </w:r>
          </w:hyperlink>
        </w:p>
        <w:p w14:paraId="5560DE28" w14:textId="5B3CBDF1"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33" w:history="1">
            <w:r w:rsidRPr="00E965BD">
              <w:rPr>
                <w:rStyle w:val="Hyperlink"/>
                <w:noProof/>
              </w:rPr>
              <w:t>CAPITULO IX</w:t>
            </w:r>
            <w:r w:rsidRPr="00E965BD">
              <w:rPr>
                <w:noProof/>
                <w:webHidden/>
              </w:rPr>
              <w:tab/>
            </w:r>
            <w:r w:rsidRPr="00E965BD">
              <w:rPr>
                <w:noProof/>
                <w:webHidden/>
              </w:rPr>
              <w:fldChar w:fldCharType="begin"/>
            </w:r>
            <w:r w:rsidRPr="00E965BD">
              <w:rPr>
                <w:noProof/>
                <w:webHidden/>
              </w:rPr>
              <w:instrText xml:space="preserve"> PAGEREF _Toc231751333 \h </w:instrText>
            </w:r>
            <w:r w:rsidRPr="00E965BD">
              <w:rPr>
                <w:noProof/>
                <w:webHidden/>
              </w:rPr>
            </w:r>
            <w:r w:rsidRPr="00E965BD">
              <w:rPr>
                <w:noProof/>
                <w:webHidden/>
              </w:rPr>
              <w:fldChar w:fldCharType="separate"/>
            </w:r>
            <w:r w:rsidRPr="00E965BD">
              <w:rPr>
                <w:noProof/>
                <w:webHidden/>
              </w:rPr>
              <w:t>76</w:t>
            </w:r>
            <w:r w:rsidRPr="00E965BD">
              <w:rPr>
                <w:noProof/>
                <w:webHidden/>
              </w:rPr>
              <w:fldChar w:fldCharType="end"/>
            </w:r>
          </w:hyperlink>
        </w:p>
        <w:p w14:paraId="00377E00" w14:textId="3E72865F"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34" w:history="1">
            <w:r w:rsidRPr="00E965BD">
              <w:rPr>
                <w:rStyle w:val="Hyperlink"/>
                <w:noProof/>
                <w:w w:val="101"/>
              </w:rPr>
              <w:t>6.</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EGRESO DE BIENES INMUEBLES.</w:t>
            </w:r>
            <w:r w:rsidRPr="00E965BD">
              <w:rPr>
                <w:noProof/>
                <w:webHidden/>
              </w:rPr>
              <w:tab/>
            </w:r>
            <w:r w:rsidRPr="00E965BD">
              <w:rPr>
                <w:noProof/>
                <w:webHidden/>
              </w:rPr>
              <w:fldChar w:fldCharType="begin"/>
            </w:r>
            <w:r w:rsidRPr="00E965BD">
              <w:rPr>
                <w:noProof/>
                <w:webHidden/>
              </w:rPr>
              <w:instrText xml:space="preserve"> PAGEREF _Toc231751334 \h </w:instrText>
            </w:r>
            <w:r w:rsidRPr="00E965BD">
              <w:rPr>
                <w:noProof/>
                <w:webHidden/>
              </w:rPr>
            </w:r>
            <w:r w:rsidRPr="00E965BD">
              <w:rPr>
                <w:noProof/>
                <w:webHidden/>
              </w:rPr>
              <w:fldChar w:fldCharType="separate"/>
            </w:r>
            <w:r w:rsidRPr="00E965BD">
              <w:rPr>
                <w:noProof/>
                <w:webHidden/>
              </w:rPr>
              <w:t>76</w:t>
            </w:r>
            <w:r w:rsidRPr="00E965BD">
              <w:rPr>
                <w:noProof/>
                <w:webHidden/>
              </w:rPr>
              <w:fldChar w:fldCharType="end"/>
            </w:r>
          </w:hyperlink>
        </w:p>
        <w:p w14:paraId="6BE974D4" w14:textId="060BF985"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35" w:history="1">
            <w:r w:rsidRPr="00E965BD">
              <w:rPr>
                <w:rStyle w:val="Hyperlink"/>
                <w:noProof/>
                <w:spacing w:val="-3"/>
              </w:rPr>
              <w:t>6.1</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BIENES INMUEBLES ENTREGADOS EN COMODATO.</w:t>
            </w:r>
            <w:r w:rsidRPr="00E965BD">
              <w:rPr>
                <w:noProof/>
                <w:webHidden/>
              </w:rPr>
              <w:tab/>
            </w:r>
            <w:r w:rsidRPr="00E965BD">
              <w:rPr>
                <w:noProof/>
                <w:webHidden/>
              </w:rPr>
              <w:fldChar w:fldCharType="begin"/>
            </w:r>
            <w:r w:rsidRPr="00E965BD">
              <w:rPr>
                <w:noProof/>
                <w:webHidden/>
              </w:rPr>
              <w:instrText xml:space="preserve"> PAGEREF _Toc231751335 \h </w:instrText>
            </w:r>
            <w:r w:rsidRPr="00E965BD">
              <w:rPr>
                <w:noProof/>
                <w:webHidden/>
              </w:rPr>
            </w:r>
            <w:r w:rsidRPr="00E965BD">
              <w:rPr>
                <w:noProof/>
                <w:webHidden/>
              </w:rPr>
              <w:fldChar w:fldCharType="separate"/>
            </w:r>
            <w:r w:rsidRPr="00E965BD">
              <w:rPr>
                <w:noProof/>
                <w:webHidden/>
              </w:rPr>
              <w:t>76</w:t>
            </w:r>
            <w:r w:rsidRPr="00E965BD">
              <w:rPr>
                <w:noProof/>
                <w:webHidden/>
              </w:rPr>
              <w:fldChar w:fldCharType="end"/>
            </w:r>
          </w:hyperlink>
        </w:p>
        <w:p w14:paraId="7633D702" w14:textId="2C664D10"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36" w:history="1">
            <w:r w:rsidRPr="00E965BD">
              <w:rPr>
                <w:rStyle w:val="Hyperlink"/>
                <w:noProof/>
              </w:rPr>
              <w:t>6.1.1 Entidades a quienes el Ministerio de Comercio, Industria y Turismo puede entregar Bienes Inmuebles en Comodato.</w:t>
            </w:r>
            <w:r w:rsidRPr="00E965BD">
              <w:rPr>
                <w:noProof/>
                <w:webHidden/>
              </w:rPr>
              <w:tab/>
            </w:r>
            <w:r w:rsidRPr="00E965BD">
              <w:rPr>
                <w:noProof/>
                <w:webHidden/>
              </w:rPr>
              <w:fldChar w:fldCharType="begin"/>
            </w:r>
            <w:r w:rsidRPr="00E965BD">
              <w:rPr>
                <w:noProof/>
                <w:webHidden/>
              </w:rPr>
              <w:instrText xml:space="preserve"> PAGEREF _Toc231751336 \h </w:instrText>
            </w:r>
            <w:r w:rsidRPr="00E965BD">
              <w:rPr>
                <w:noProof/>
                <w:webHidden/>
              </w:rPr>
            </w:r>
            <w:r w:rsidRPr="00E965BD">
              <w:rPr>
                <w:noProof/>
                <w:webHidden/>
              </w:rPr>
              <w:fldChar w:fldCharType="separate"/>
            </w:r>
            <w:r w:rsidRPr="00E965BD">
              <w:rPr>
                <w:noProof/>
                <w:webHidden/>
              </w:rPr>
              <w:t>76</w:t>
            </w:r>
            <w:r w:rsidRPr="00E965BD">
              <w:rPr>
                <w:noProof/>
                <w:webHidden/>
              </w:rPr>
              <w:fldChar w:fldCharType="end"/>
            </w:r>
          </w:hyperlink>
        </w:p>
        <w:p w14:paraId="3DCC68D4" w14:textId="09940C13"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37" w:history="1">
            <w:r w:rsidRPr="00E965BD">
              <w:rPr>
                <w:rStyle w:val="Hyperlink"/>
                <w:noProof/>
                <w:spacing w:val="-3"/>
              </w:rPr>
              <w:t>6.2</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EGRESO DE BIENES INMUEBLES POR ENAJENACIÓN (VENTA).</w:t>
            </w:r>
            <w:r w:rsidRPr="00E965BD">
              <w:rPr>
                <w:noProof/>
                <w:webHidden/>
              </w:rPr>
              <w:tab/>
            </w:r>
            <w:r w:rsidRPr="00E965BD">
              <w:rPr>
                <w:noProof/>
                <w:webHidden/>
              </w:rPr>
              <w:fldChar w:fldCharType="begin"/>
            </w:r>
            <w:r w:rsidRPr="00E965BD">
              <w:rPr>
                <w:noProof/>
                <w:webHidden/>
              </w:rPr>
              <w:instrText xml:space="preserve"> PAGEREF _Toc231751337 \h </w:instrText>
            </w:r>
            <w:r w:rsidRPr="00E965BD">
              <w:rPr>
                <w:noProof/>
                <w:webHidden/>
              </w:rPr>
            </w:r>
            <w:r w:rsidRPr="00E965BD">
              <w:rPr>
                <w:noProof/>
                <w:webHidden/>
              </w:rPr>
              <w:fldChar w:fldCharType="separate"/>
            </w:r>
            <w:r w:rsidRPr="00E965BD">
              <w:rPr>
                <w:noProof/>
                <w:webHidden/>
              </w:rPr>
              <w:t>81</w:t>
            </w:r>
            <w:r w:rsidRPr="00E965BD">
              <w:rPr>
                <w:noProof/>
                <w:webHidden/>
              </w:rPr>
              <w:fldChar w:fldCharType="end"/>
            </w:r>
          </w:hyperlink>
        </w:p>
        <w:p w14:paraId="65DE65A7" w14:textId="0732056D"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38" w:history="1">
            <w:r w:rsidRPr="00E965BD">
              <w:rPr>
                <w:rStyle w:val="Hyperlink"/>
                <w:noProof/>
                <w:spacing w:val="-3"/>
              </w:rPr>
              <w:t>6.3</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EGRESO DE BIENES INMUEBLES POR CESIÓN Y/O TRANSFERENCIA TÍTULO GRATUITO A ENTIDADES PÚBLICAS.</w:t>
            </w:r>
            <w:r w:rsidRPr="00E965BD">
              <w:rPr>
                <w:noProof/>
                <w:webHidden/>
              </w:rPr>
              <w:tab/>
            </w:r>
            <w:r w:rsidRPr="00E965BD">
              <w:rPr>
                <w:noProof/>
                <w:webHidden/>
              </w:rPr>
              <w:fldChar w:fldCharType="begin"/>
            </w:r>
            <w:r w:rsidRPr="00E965BD">
              <w:rPr>
                <w:noProof/>
                <w:webHidden/>
              </w:rPr>
              <w:instrText xml:space="preserve"> PAGEREF _Toc231751338 \h </w:instrText>
            </w:r>
            <w:r w:rsidRPr="00E965BD">
              <w:rPr>
                <w:noProof/>
                <w:webHidden/>
              </w:rPr>
            </w:r>
            <w:r w:rsidRPr="00E965BD">
              <w:rPr>
                <w:noProof/>
                <w:webHidden/>
              </w:rPr>
              <w:fldChar w:fldCharType="separate"/>
            </w:r>
            <w:r w:rsidRPr="00E965BD">
              <w:rPr>
                <w:noProof/>
                <w:webHidden/>
              </w:rPr>
              <w:t>85</w:t>
            </w:r>
            <w:r w:rsidRPr="00E965BD">
              <w:rPr>
                <w:noProof/>
                <w:webHidden/>
              </w:rPr>
              <w:fldChar w:fldCharType="end"/>
            </w:r>
          </w:hyperlink>
        </w:p>
        <w:p w14:paraId="1FEEB34D" w14:textId="15C2FBBA"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39" w:history="1">
            <w:r w:rsidRPr="00E965BD">
              <w:rPr>
                <w:rStyle w:val="Hyperlink"/>
                <w:noProof/>
                <w:spacing w:val="-3"/>
              </w:rPr>
              <w:t>6.4</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EGRESO DE BIENES INMUEBLES POR CESIÓN A TÍTULO GRATUITO A OCUPANTES ILEGALES.</w:t>
            </w:r>
            <w:r w:rsidRPr="00E965BD">
              <w:rPr>
                <w:noProof/>
                <w:webHidden/>
              </w:rPr>
              <w:tab/>
            </w:r>
            <w:r w:rsidRPr="00E965BD">
              <w:rPr>
                <w:noProof/>
                <w:webHidden/>
              </w:rPr>
              <w:fldChar w:fldCharType="begin"/>
            </w:r>
            <w:r w:rsidRPr="00E965BD">
              <w:rPr>
                <w:noProof/>
                <w:webHidden/>
              </w:rPr>
              <w:instrText xml:space="preserve"> PAGEREF _Toc231751339 \h </w:instrText>
            </w:r>
            <w:r w:rsidRPr="00E965BD">
              <w:rPr>
                <w:noProof/>
                <w:webHidden/>
              </w:rPr>
            </w:r>
            <w:r w:rsidRPr="00E965BD">
              <w:rPr>
                <w:noProof/>
                <w:webHidden/>
              </w:rPr>
              <w:fldChar w:fldCharType="separate"/>
            </w:r>
            <w:r w:rsidRPr="00E965BD">
              <w:rPr>
                <w:noProof/>
                <w:webHidden/>
              </w:rPr>
              <w:t>85</w:t>
            </w:r>
            <w:r w:rsidRPr="00E965BD">
              <w:rPr>
                <w:noProof/>
                <w:webHidden/>
              </w:rPr>
              <w:fldChar w:fldCharType="end"/>
            </w:r>
          </w:hyperlink>
        </w:p>
        <w:p w14:paraId="23615F93" w14:textId="510EE979"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40" w:history="1">
            <w:r w:rsidRPr="00E965BD">
              <w:rPr>
                <w:rStyle w:val="Hyperlink"/>
                <w:noProof/>
              </w:rPr>
              <w:t>CAPITULO X</w:t>
            </w:r>
            <w:r w:rsidRPr="00E965BD">
              <w:rPr>
                <w:noProof/>
                <w:webHidden/>
              </w:rPr>
              <w:tab/>
            </w:r>
            <w:r w:rsidRPr="00E965BD">
              <w:rPr>
                <w:noProof/>
                <w:webHidden/>
              </w:rPr>
              <w:fldChar w:fldCharType="begin"/>
            </w:r>
            <w:r w:rsidRPr="00E965BD">
              <w:rPr>
                <w:noProof/>
                <w:webHidden/>
              </w:rPr>
              <w:instrText xml:space="preserve"> PAGEREF _Toc231751340 \h </w:instrText>
            </w:r>
            <w:r w:rsidRPr="00E965BD">
              <w:rPr>
                <w:noProof/>
                <w:webHidden/>
              </w:rPr>
            </w:r>
            <w:r w:rsidRPr="00E965BD">
              <w:rPr>
                <w:noProof/>
                <w:webHidden/>
              </w:rPr>
              <w:fldChar w:fldCharType="separate"/>
            </w:r>
            <w:r w:rsidRPr="00E965BD">
              <w:rPr>
                <w:noProof/>
                <w:webHidden/>
              </w:rPr>
              <w:t>86</w:t>
            </w:r>
            <w:r w:rsidRPr="00E965BD">
              <w:rPr>
                <w:noProof/>
                <w:webHidden/>
              </w:rPr>
              <w:fldChar w:fldCharType="end"/>
            </w:r>
          </w:hyperlink>
        </w:p>
        <w:p w14:paraId="699C52A2" w14:textId="0E3FEE93"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41" w:history="1">
            <w:r w:rsidRPr="00E965BD">
              <w:rPr>
                <w:rStyle w:val="Hyperlink"/>
                <w:noProof/>
                <w:w w:val="101"/>
              </w:rPr>
              <w:t>7.</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ESTIMACIONES DE BIENES INMUEBLES.</w:t>
            </w:r>
            <w:r w:rsidRPr="00E965BD">
              <w:rPr>
                <w:noProof/>
                <w:webHidden/>
              </w:rPr>
              <w:tab/>
            </w:r>
            <w:r w:rsidRPr="00E965BD">
              <w:rPr>
                <w:noProof/>
                <w:webHidden/>
              </w:rPr>
              <w:fldChar w:fldCharType="begin"/>
            </w:r>
            <w:r w:rsidRPr="00E965BD">
              <w:rPr>
                <w:noProof/>
                <w:webHidden/>
              </w:rPr>
              <w:instrText xml:space="preserve"> PAGEREF _Toc231751341 \h </w:instrText>
            </w:r>
            <w:r w:rsidRPr="00E965BD">
              <w:rPr>
                <w:noProof/>
                <w:webHidden/>
              </w:rPr>
            </w:r>
            <w:r w:rsidRPr="00E965BD">
              <w:rPr>
                <w:noProof/>
                <w:webHidden/>
              </w:rPr>
              <w:fldChar w:fldCharType="separate"/>
            </w:r>
            <w:r w:rsidRPr="00E965BD">
              <w:rPr>
                <w:noProof/>
                <w:webHidden/>
              </w:rPr>
              <w:t>86</w:t>
            </w:r>
            <w:r w:rsidRPr="00E965BD">
              <w:rPr>
                <w:noProof/>
                <w:webHidden/>
              </w:rPr>
              <w:fldChar w:fldCharType="end"/>
            </w:r>
          </w:hyperlink>
        </w:p>
        <w:p w14:paraId="2D1AEE97" w14:textId="157220D7"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42" w:history="1">
            <w:r w:rsidRPr="00E965BD">
              <w:rPr>
                <w:rStyle w:val="Hyperlink"/>
                <w:noProof/>
                <w:spacing w:val="-3"/>
              </w:rPr>
              <w:t>7.1</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RECONOCIMIENTO</w:t>
            </w:r>
            <w:r w:rsidRPr="00E965BD">
              <w:rPr>
                <w:noProof/>
                <w:webHidden/>
              </w:rPr>
              <w:tab/>
            </w:r>
            <w:r w:rsidRPr="00E965BD">
              <w:rPr>
                <w:noProof/>
                <w:webHidden/>
              </w:rPr>
              <w:fldChar w:fldCharType="begin"/>
            </w:r>
            <w:r w:rsidRPr="00E965BD">
              <w:rPr>
                <w:noProof/>
                <w:webHidden/>
              </w:rPr>
              <w:instrText xml:space="preserve"> PAGEREF _Toc231751342 \h </w:instrText>
            </w:r>
            <w:r w:rsidRPr="00E965BD">
              <w:rPr>
                <w:noProof/>
                <w:webHidden/>
              </w:rPr>
            </w:r>
            <w:r w:rsidRPr="00E965BD">
              <w:rPr>
                <w:noProof/>
                <w:webHidden/>
              </w:rPr>
              <w:fldChar w:fldCharType="separate"/>
            </w:r>
            <w:r w:rsidRPr="00E965BD">
              <w:rPr>
                <w:noProof/>
                <w:webHidden/>
              </w:rPr>
              <w:t>86</w:t>
            </w:r>
            <w:r w:rsidRPr="00E965BD">
              <w:rPr>
                <w:noProof/>
                <w:webHidden/>
              </w:rPr>
              <w:fldChar w:fldCharType="end"/>
            </w:r>
          </w:hyperlink>
        </w:p>
        <w:p w14:paraId="7D3FD33F" w14:textId="20E47E86"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43" w:history="1">
            <w:r w:rsidRPr="00E965BD">
              <w:rPr>
                <w:rStyle w:val="Hyperlink"/>
                <w:noProof/>
                <w:spacing w:val="-3"/>
              </w:rPr>
              <w:t>7.2</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DEPRECIACIÓN</w:t>
            </w:r>
            <w:r w:rsidRPr="00E965BD">
              <w:rPr>
                <w:noProof/>
                <w:webHidden/>
              </w:rPr>
              <w:tab/>
            </w:r>
            <w:r w:rsidRPr="00E965BD">
              <w:rPr>
                <w:noProof/>
                <w:webHidden/>
              </w:rPr>
              <w:fldChar w:fldCharType="begin"/>
            </w:r>
            <w:r w:rsidRPr="00E965BD">
              <w:rPr>
                <w:noProof/>
                <w:webHidden/>
              </w:rPr>
              <w:instrText xml:space="preserve"> PAGEREF _Toc231751343 \h </w:instrText>
            </w:r>
            <w:r w:rsidRPr="00E965BD">
              <w:rPr>
                <w:noProof/>
                <w:webHidden/>
              </w:rPr>
            </w:r>
            <w:r w:rsidRPr="00E965BD">
              <w:rPr>
                <w:noProof/>
                <w:webHidden/>
              </w:rPr>
              <w:fldChar w:fldCharType="separate"/>
            </w:r>
            <w:r w:rsidRPr="00E965BD">
              <w:rPr>
                <w:noProof/>
                <w:webHidden/>
              </w:rPr>
              <w:t>87</w:t>
            </w:r>
            <w:r w:rsidRPr="00E965BD">
              <w:rPr>
                <w:noProof/>
                <w:webHidden/>
              </w:rPr>
              <w:fldChar w:fldCharType="end"/>
            </w:r>
          </w:hyperlink>
        </w:p>
        <w:p w14:paraId="1498012A" w14:textId="5B321987"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44" w:history="1">
            <w:r w:rsidRPr="00E965BD">
              <w:rPr>
                <w:rStyle w:val="Hyperlink"/>
                <w:noProof/>
                <w:spacing w:val="-3"/>
              </w:rPr>
              <w:t>7.3</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VIDA ÚTIL</w:t>
            </w:r>
            <w:r w:rsidRPr="00E965BD">
              <w:rPr>
                <w:noProof/>
                <w:webHidden/>
              </w:rPr>
              <w:tab/>
            </w:r>
            <w:r w:rsidRPr="00E965BD">
              <w:rPr>
                <w:noProof/>
                <w:webHidden/>
              </w:rPr>
              <w:fldChar w:fldCharType="begin"/>
            </w:r>
            <w:r w:rsidRPr="00E965BD">
              <w:rPr>
                <w:noProof/>
                <w:webHidden/>
              </w:rPr>
              <w:instrText xml:space="preserve"> PAGEREF _Toc231751344 \h </w:instrText>
            </w:r>
            <w:r w:rsidRPr="00E965BD">
              <w:rPr>
                <w:noProof/>
                <w:webHidden/>
              </w:rPr>
            </w:r>
            <w:r w:rsidRPr="00E965BD">
              <w:rPr>
                <w:noProof/>
                <w:webHidden/>
              </w:rPr>
              <w:fldChar w:fldCharType="separate"/>
            </w:r>
            <w:r w:rsidRPr="00E965BD">
              <w:rPr>
                <w:noProof/>
                <w:webHidden/>
              </w:rPr>
              <w:t>87</w:t>
            </w:r>
            <w:r w:rsidRPr="00E965BD">
              <w:rPr>
                <w:noProof/>
                <w:webHidden/>
              </w:rPr>
              <w:fldChar w:fldCharType="end"/>
            </w:r>
          </w:hyperlink>
        </w:p>
        <w:p w14:paraId="267163AE" w14:textId="1F9BF641"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45" w:history="1">
            <w:r w:rsidRPr="00E965BD">
              <w:rPr>
                <w:rStyle w:val="Hyperlink"/>
                <w:noProof/>
                <w:spacing w:val="-3"/>
              </w:rPr>
              <w:t>7.4</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DETERIORO</w:t>
            </w:r>
            <w:r w:rsidRPr="00E965BD">
              <w:rPr>
                <w:noProof/>
                <w:webHidden/>
              </w:rPr>
              <w:tab/>
            </w:r>
            <w:r w:rsidRPr="00E965BD">
              <w:rPr>
                <w:noProof/>
                <w:webHidden/>
              </w:rPr>
              <w:fldChar w:fldCharType="begin"/>
            </w:r>
            <w:r w:rsidRPr="00E965BD">
              <w:rPr>
                <w:noProof/>
                <w:webHidden/>
              </w:rPr>
              <w:instrText xml:space="preserve"> PAGEREF _Toc231751345 \h </w:instrText>
            </w:r>
            <w:r w:rsidRPr="00E965BD">
              <w:rPr>
                <w:noProof/>
                <w:webHidden/>
              </w:rPr>
            </w:r>
            <w:r w:rsidRPr="00E965BD">
              <w:rPr>
                <w:noProof/>
                <w:webHidden/>
              </w:rPr>
              <w:fldChar w:fldCharType="separate"/>
            </w:r>
            <w:r w:rsidRPr="00E965BD">
              <w:rPr>
                <w:noProof/>
                <w:webHidden/>
              </w:rPr>
              <w:t>87</w:t>
            </w:r>
            <w:r w:rsidRPr="00E965BD">
              <w:rPr>
                <w:noProof/>
                <w:webHidden/>
              </w:rPr>
              <w:fldChar w:fldCharType="end"/>
            </w:r>
          </w:hyperlink>
        </w:p>
        <w:p w14:paraId="6709BF42" w14:textId="4AB88CDE"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46" w:history="1">
            <w:r w:rsidRPr="00E965BD">
              <w:rPr>
                <w:rStyle w:val="Hyperlink"/>
                <w:noProof/>
              </w:rPr>
              <w:t>CAPITULO XI</w:t>
            </w:r>
            <w:r w:rsidRPr="00E965BD">
              <w:rPr>
                <w:noProof/>
                <w:webHidden/>
              </w:rPr>
              <w:tab/>
            </w:r>
            <w:r w:rsidRPr="00E965BD">
              <w:rPr>
                <w:noProof/>
                <w:webHidden/>
              </w:rPr>
              <w:fldChar w:fldCharType="begin"/>
            </w:r>
            <w:r w:rsidRPr="00E965BD">
              <w:rPr>
                <w:noProof/>
                <w:webHidden/>
              </w:rPr>
              <w:instrText xml:space="preserve"> PAGEREF _Toc231751346 \h </w:instrText>
            </w:r>
            <w:r w:rsidRPr="00E965BD">
              <w:rPr>
                <w:noProof/>
                <w:webHidden/>
              </w:rPr>
            </w:r>
            <w:r w:rsidRPr="00E965BD">
              <w:rPr>
                <w:noProof/>
                <w:webHidden/>
              </w:rPr>
              <w:fldChar w:fldCharType="separate"/>
            </w:r>
            <w:r w:rsidRPr="00E965BD">
              <w:rPr>
                <w:noProof/>
                <w:webHidden/>
              </w:rPr>
              <w:t>88</w:t>
            </w:r>
            <w:r w:rsidRPr="00E965BD">
              <w:rPr>
                <w:noProof/>
                <w:webHidden/>
              </w:rPr>
              <w:fldChar w:fldCharType="end"/>
            </w:r>
          </w:hyperlink>
        </w:p>
        <w:p w14:paraId="7BFB37E4" w14:textId="31686127"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47" w:history="1">
            <w:r w:rsidRPr="00E965BD">
              <w:rPr>
                <w:rStyle w:val="Hyperlink"/>
                <w:noProof/>
                <w:w w:val="101"/>
              </w:rPr>
              <w:t>8.</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INFRAESTRUCTURA.</w:t>
            </w:r>
            <w:r w:rsidRPr="00E965BD">
              <w:rPr>
                <w:noProof/>
                <w:webHidden/>
              </w:rPr>
              <w:tab/>
            </w:r>
            <w:r w:rsidRPr="00E965BD">
              <w:rPr>
                <w:noProof/>
                <w:webHidden/>
              </w:rPr>
              <w:fldChar w:fldCharType="begin"/>
            </w:r>
            <w:r w:rsidRPr="00E965BD">
              <w:rPr>
                <w:noProof/>
                <w:webHidden/>
              </w:rPr>
              <w:instrText xml:space="preserve"> PAGEREF _Toc231751347 \h </w:instrText>
            </w:r>
            <w:r w:rsidRPr="00E965BD">
              <w:rPr>
                <w:noProof/>
                <w:webHidden/>
              </w:rPr>
            </w:r>
            <w:r w:rsidRPr="00E965BD">
              <w:rPr>
                <w:noProof/>
                <w:webHidden/>
              </w:rPr>
              <w:fldChar w:fldCharType="separate"/>
            </w:r>
            <w:r w:rsidRPr="00E965BD">
              <w:rPr>
                <w:noProof/>
                <w:webHidden/>
              </w:rPr>
              <w:t>88</w:t>
            </w:r>
            <w:r w:rsidRPr="00E965BD">
              <w:rPr>
                <w:noProof/>
                <w:webHidden/>
              </w:rPr>
              <w:fldChar w:fldCharType="end"/>
            </w:r>
          </w:hyperlink>
        </w:p>
        <w:p w14:paraId="6F9C1BC3" w14:textId="6F25C4CB"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48" w:history="1">
            <w:r w:rsidRPr="00E965BD">
              <w:rPr>
                <w:rStyle w:val="Hyperlink"/>
                <w:noProof/>
                <w:spacing w:val="-3"/>
              </w:rPr>
              <w:t>8.1</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PRIORIZACIÓN DE INTERVENCIÓN A INFRAESTRUCTURA EN LOS INMUEBLES DEL MINISTERIO.</w:t>
            </w:r>
            <w:r w:rsidRPr="00E965BD">
              <w:rPr>
                <w:noProof/>
                <w:webHidden/>
              </w:rPr>
              <w:tab/>
            </w:r>
            <w:r w:rsidRPr="00E965BD">
              <w:rPr>
                <w:noProof/>
                <w:webHidden/>
              </w:rPr>
              <w:fldChar w:fldCharType="begin"/>
            </w:r>
            <w:r w:rsidRPr="00E965BD">
              <w:rPr>
                <w:noProof/>
                <w:webHidden/>
              </w:rPr>
              <w:instrText xml:space="preserve"> PAGEREF _Toc231751348 \h </w:instrText>
            </w:r>
            <w:r w:rsidRPr="00E965BD">
              <w:rPr>
                <w:noProof/>
                <w:webHidden/>
              </w:rPr>
            </w:r>
            <w:r w:rsidRPr="00E965BD">
              <w:rPr>
                <w:noProof/>
                <w:webHidden/>
              </w:rPr>
              <w:fldChar w:fldCharType="separate"/>
            </w:r>
            <w:r w:rsidRPr="00E965BD">
              <w:rPr>
                <w:noProof/>
                <w:webHidden/>
              </w:rPr>
              <w:t>88</w:t>
            </w:r>
            <w:r w:rsidRPr="00E965BD">
              <w:rPr>
                <w:noProof/>
                <w:webHidden/>
              </w:rPr>
              <w:fldChar w:fldCharType="end"/>
            </w:r>
          </w:hyperlink>
        </w:p>
        <w:p w14:paraId="52E20472" w14:textId="4EC9784C"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49" w:history="1">
            <w:r w:rsidRPr="00E965BD">
              <w:rPr>
                <w:rStyle w:val="Hyperlink"/>
                <w:noProof/>
                <w:spacing w:val="-3"/>
              </w:rPr>
              <w:t>8.2</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LEGALIZACIÓN PARCIAL Y TOTAL.</w:t>
            </w:r>
            <w:r w:rsidRPr="00E965BD">
              <w:rPr>
                <w:noProof/>
                <w:webHidden/>
              </w:rPr>
              <w:tab/>
            </w:r>
            <w:r w:rsidRPr="00E965BD">
              <w:rPr>
                <w:noProof/>
                <w:webHidden/>
              </w:rPr>
              <w:fldChar w:fldCharType="begin"/>
            </w:r>
            <w:r w:rsidRPr="00E965BD">
              <w:rPr>
                <w:noProof/>
                <w:webHidden/>
              </w:rPr>
              <w:instrText xml:space="preserve"> PAGEREF _Toc231751349 \h </w:instrText>
            </w:r>
            <w:r w:rsidRPr="00E965BD">
              <w:rPr>
                <w:noProof/>
                <w:webHidden/>
              </w:rPr>
            </w:r>
            <w:r w:rsidRPr="00E965BD">
              <w:rPr>
                <w:noProof/>
                <w:webHidden/>
              </w:rPr>
              <w:fldChar w:fldCharType="separate"/>
            </w:r>
            <w:r w:rsidRPr="00E965BD">
              <w:rPr>
                <w:noProof/>
                <w:webHidden/>
              </w:rPr>
              <w:t>89</w:t>
            </w:r>
            <w:r w:rsidRPr="00E965BD">
              <w:rPr>
                <w:noProof/>
                <w:webHidden/>
              </w:rPr>
              <w:fldChar w:fldCharType="end"/>
            </w:r>
          </w:hyperlink>
        </w:p>
        <w:p w14:paraId="43D165F3" w14:textId="311CE7C8"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50" w:history="1">
            <w:r w:rsidRPr="00E965BD">
              <w:rPr>
                <w:rStyle w:val="Hyperlink"/>
                <w:noProof/>
                <w:spacing w:val="-3"/>
              </w:rPr>
              <w:t>8.3</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ASPECTOS PARA TENER EN CUENTA EN LA SUSCRIPCIÓN DE LOS CONTRATOS DE COMODATO, MANTENIMIENTOS Y/O CONTRATOS DE OBRA, INTERVENTORÍA Y ARRENDAMIENTO DE INMUEBLES.</w:t>
            </w:r>
            <w:r w:rsidRPr="00E965BD">
              <w:rPr>
                <w:noProof/>
                <w:webHidden/>
              </w:rPr>
              <w:tab/>
            </w:r>
            <w:r w:rsidRPr="00E965BD">
              <w:rPr>
                <w:noProof/>
                <w:webHidden/>
              </w:rPr>
              <w:fldChar w:fldCharType="begin"/>
            </w:r>
            <w:r w:rsidRPr="00E965BD">
              <w:rPr>
                <w:noProof/>
                <w:webHidden/>
              </w:rPr>
              <w:instrText xml:space="preserve"> PAGEREF _Toc231751350 \h </w:instrText>
            </w:r>
            <w:r w:rsidRPr="00E965BD">
              <w:rPr>
                <w:noProof/>
                <w:webHidden/>
              </w:rPr>
            </w:r>
            <w:r w:rsidRPr="00E965BD">
              <w:rPr>
                <w:noProof/>
                <w:webHidden/>
              </w:rPr>
              <w:fldChar w:fldCharType="separate"/>
            </w:r>
            <w:r w:rsidRPr="00E965BD">
              <w:rPr>
                <w:noProof/>
                <w:webHidden/>
              </w:rPr>
              <w:t>90</w:t>
            </w:r>
            <w:r w:rsidRPr="00E965BD">
              <w:rPr>
                <w:noProof/>
                <w:webHidden/>
              </w:rPr>
              <w:fldChar w:fldCharType="end"/>
            </w:r>
          </w:hyperlink>
        </w:p>
        <w:p w14:paraId="534101A1" w14:textId="1355EB7A"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51" w:history="1">
            <w:r w:rsidRPr="00E965BD">
              <w:rPr>
                <w:rStyle w:val="Hyperlink"/>
                <w:noProof/>
                <w:w w:val="101"/>
              </w:rPr>
              <w:t>9.</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SOBRE COMITÉ TÉCNICO FINANCIERO DE ZONAS FRANCAS</w:t>
            </w:r>
            <w:r w:rsidRPr="00E965BD">
              <w:rPr>
                <w:noProof/>
                <w:webHidden/>
              </w:rPr>
              <w:tab/>
            </w:r>
            <w:r w:rsidRPr="00E965BD">
              <w:rPr>
                <w:noProof/>
                <w:webHidden/>
              </w:rPr>
              <w:fldChar w:fldCharType="begin"/>
            </w:r>
            <w:r w:rsidRPr="00E965BD">
              <w:rPr>
                <w:noProof/>
                <w:webHidden/>
              </w:rPr>
              <w:instrText xml:space="preserve"> PAGEREF _Toc231751351 \h </w:instrText>
            </w:r>
            <w:r w:rsidRPr="00E965BD">
              <w:rPr>
                <w:noProof/>
                <w:webHidden/>
              </w:rPr>
            </w:r>
            <w:r w:rsidRPr="00E965BD">
              <w:rPr>
                <w:noProof/>
                <w:webHidden/>
              </w:rPr>
              <w:fldChar w:fldCharType="separate"/>
            </w:r>
            <w:r w:rsidRPr="00E965BD">
              <w:rPr>
                <w:noProof/>
                <w:webHidden/>
              </w:rPr>
              <w:t>93</w:t>
            </w:r>
            <w:r w:rsidRPr="00E965BD">
              <w:rPr>
                <w:noProof/>
                <w:webHidden/>
              </w:rPr>
              <w:fldChar w:fldCharType="end"/>
            </w:r>
          </w:hyperlink>
        </w:p>
        <w:p w14:paraId="7FE85BF8" w14:textId="01B42980"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52" w:history="1">
            <w:r w:rsidRPr="00E965BD">
              <w:rPr>
                <w:rStyle w:val="Hyperlink"/>
                <w:noProof/>
              </w:rPr>
              <w:t>CAPITULO XII</w:t>
            </w:r>
            <w:r w:rsidRPr="00E965BD">
              <w:rPr>
                <w:noProof/>
                <w:webHidden/>
              </w:rPr>
              <w:tab/>
            </w:r>
            <w:r w:rsidRPr="00E965BD">
              <w:rPr>
                <w:noProof/>
                <w:webHidden/>
              </w:rPr>
              <w:fldChar w:fldCharType="begin"/>
            </w:r>
            <w:r w:rsidRPr="00E965BD">
              <w:rPr>
                <w:noProof/>
                <w:webHidden/>
              </w:rPr>
              <w:instrText xml:space="preserve"> PAGEREF _Toc231751352 \h </w:instrText>
            </w:r>
            <w:r w:rsidRPr="00E965BD">
              <w:rPr>
                <w:noProof/>
                <w:webHidden/>
              </w:rPr>
            </w:r>
            <w:r w:rsidRPr="00E965BD">
              <w:rPr>
                <w:noProof/>
                <w:webHidden/>
              </w:rPr>
              <w:fldChar w:fldCharType="separate"/>
            </w:r>
            <w:r w:rsidRPr="00E965BD">
              <w:rPr>
                <w:noProof/>
                <w:webHidden/>
              </w:rPr>
              <w:t>94</w:t>
            </w:r>
            <w:r w:rsidRPr="00E965BD">
              <w:rPr>
                <w:noProof/>
                <w:webHidden/>
              </w:rPr>
              <w:fldChar w:fldCharType="end"/>
            </w:r>
          </w:hyperlink>
        </w:p>
        <w:p w14:paraId="101D3B2C" w14:textId="1FA724DA" w:rsidR="00E965BD" w:rsidRPr="00E965BD" w:rsidRDefault="00E965BD">
          <w:pPr>
            <w:pStyle w:val="TOC1"/>
            <w:tabs>
              <w:tab w:val="left" w:pos="660"/>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53" w:history="1">
            <w:r w:rsidRPr="00E965BD">
              <w:rPr>
                <w:rStyle w:val="Hyperlink"/>
                <w:noProof/>
                <w:w w:val="101"/>
              </w:rPr>
              <w:t>10.</w:t>
            </w:r>
            <w:r w:rsidRPr="00E965BD">
              <w:rPr>
                <w:rFonts w:asciiTheme="minorHAnsi" w:eastAsiaTheme="minorEastAsia" w:hAnsiTheme="minorHAnsi" w:cstheme="minorBidi"/>
                <w:noProof/>
                <w:kern w:val="2"/>
                <w:sz w:val="24"/>
                <w:szCs w:val="24"/>
                <w:lang w:val="es-CO" w:eastAsia="es-CO"/>
                <w14:ligatures w14:val="standardContextual"/>
              </w:rPr>
              <w:tab/>
            </w:r>
            <w:r w:rsidRPr="00E965BD">
              <w:rPr>
                <w:rStyle w:val="Hyperlink"/>
                <w:noProof/>
              </w:rPr>
              <w:t>GESTIÓN DE SEGUROS, SINIESTROS Y RECLAMACIONES ASOCIADAS A BIENES MUEBLES E INMUEBLES</w:t>
            </w:r>
            <w:r w:rsidRPr="00E965BD">
              <w:rPr>
                <w:noProof/>
                <w:webHidden/>
              </w:rPr>
              <w:tab/>
            </w:r>
            <w:r w:rsidRPr="00E965BD">
              <w:rPr>
                <w:noProof/>
                <w:webHidden/>
              </w:rPr>
              <w:fldChar w:fldCharType="begin"/>
            </w:r>
            <w:r w:rsidRPr="00E965BD">
              <w:rPr>
                <w:noProof/>
                <w:webHidden/>
              </w:rPr>
              <w:instrText xml:space="preserve"> PAGEREF _Toc231751353 \h </w:instrText>
            </w:r>
            <w:r w:rsidRPr="00E965BD">
              <w:rPr>
                <w:noProof/>
                <w:webHidden/>
              </w:rPr>
            </w:r>
            <w:r w:rsidRPr="00E965BD">
              <w:rPr>
                <w:noProof/>
                <w:webHidden/>
              </w:rPr>
              <w:fldChar w:fldCharType="separate"/>
            </w:r>
            <w:r w:rsidRPr="00E965BD">
              <w:rPr>
                <w:noProof/>
                <w:webHidden/>
              </w:rPr>
              <w:t>94</w:t>
            </w:r>
            <w:r w:rsidRPr="00E965BD">
              <w:rPr>
                <w:noProof/>
                <w:webHidden/>
              </w:rPr>
              <w:fldChar w:fldCharType="end"/>
            </w:r>
          </w:hyperlink>
        </w:p>
        <w:p w14:paraId="4C73C70C" w14:textId="55562046"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54" w:history="1">
            <w:r w:rsidRPr="00E965BD">
              <w:rPr>
                <w:rStyle w:val="Hyperlink"/>
                <w:noProof/>
              </w:rPr>
              <w:t>10.1 ALCANCE</w:t>
            </w:r>
            <w:r w:rsidRPr="00E965BD">
              <w:rPr>
                <w:noProof/>
                <w:webHidden/>
              </w:rPr>
              <w:tab/>
            </w:r>
            <w:r w:rsidRPr="00E965BD">
              <w:rPr>
                <w:noProof/>
                <w:webHidden/>
              </w:rPr>
              <w:fldChar w:fldCharType="begin"/>
            </w:r>
            <w:r w:rsidRPr="00E965BD">
              <w:rPr>
                <w:noProof/>
                <w:webHidden/>
              </w:rPr>
              <w:instrText xml:space="preserve"> PAGEREF _Toc231751354 \h </w:instrText>
            </w:r>
            <w:r w:rsidRPr="00E965BD">
              <w:rPr>
                <w:noProof/>
                <w:webHidden/>
              </w:rPr>
            </w:r>
            <w:r w:rsidRPr="00E965BD">
              <w:rPr>
                <w:noProof/>
                <w:webHidden/>
              </w:rPr>
              <w:fldChar w:fldCharType="separate"/>
            </w:r>
            <w:r w:rsidRPr="00E965BD">
              <w:rPr>
                <w:noProof/>
                <w:webHidden/>
              </w:rPr>
              <w:t>94</w:t>
            </w:r>
            <w:r w:rsidRPr="00E965BD">
              <w:rPr>
                <w:noProof/>
                <w:webHidden/>
              </w:rPr>
              <w:fldChar w:fldCharType="end"/>
            </w:r>
          </w:hyperlink>
        </w:p>
        <w:p w14:paraId="10A7FCD1" w14:textId="5ED4EE15"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55" w:history="1">
            <w:r w:rsidRPr="00E965BD">
              <w:rPr>
                <w:rStyle w:val="Hyperlink"/>
                <w:noProof/>
              </w:rPr>
              <w:t>10.2 REPORTE, INGRESO Y REGISTRO DE BIENES MUEBLES E INMUEBLES.</w:t>
            </w:r>
            <w:r w:rsidRPr="00E965BD">
              <w:rPr>
                <w:noProof/>
                <w:webHidden/>
              </w:rPr>
              <w:tab/>
            </w:r>
            <w:r w:rsidRPr="00E965BD">
              <w:rPr>
                <w:noProof/>
                <w:webHidden/>
              </w:rPr>
              <w:fldChar w:fldCharType="begin"/>
            </w:r>
            <w:r w:rsidRPr="00E965BD">
              <w:rPr>
                <w:noProof/>
                <w:webHidden/>
              </w:rPr>
              <w:instrText xml:space="preserve"> PAGEREF _Toc231751355 \h </w:instrText>
            </w:r>
            <w:r w:rsidRPr="00E965BD">
              <w:rPr>
                <w:noProof/>
                <w:webHidden/>
              </w:rPr>
            </w:r>
            <w:r w:rsidRPr="00E965BD">
              <w:rPr>
                <w:noProof/>
                <w:webHidden/>
              </w:rPr>
              <w:fldChar w:fldCharType="separate"/>
            </w:r>
            <w:r w:rsidRPr="00E965BD">
              <w:rPr>
                <w:noProof/>
                <w:webHidden/>
              </w:rPr>
              <w:t>94</w:t>
            </w:r>
            <w:r w:rsidRPr="00E965BD">
              <w:rPr>
                <w:noProof/>
                <w:webHidden/>
              </w:rPr>
              <w:fldChar w:fldCharType="end"/>
            </w:r>
          </w:hyperlink>
        </w:p>
        <w:p w14:paraId="179A8F28" w14:textId="0E05E7BB"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56" w:history="1">
            <w:r w:rsidRPr="00E965BD">
              <w:rPr>
                <w:rStyle w:val="Hyperlink"/>
                <w:noProof/>
              </w:rPr>
              <w:t>10.2.1 Recepción e ingreso de nuevos bienes.</w:t>
            </w:r>
            <w:r w:rsidRPr="00E965BD">
              <w:rPr>
                <w:noProof/>
                <w:webHidden/>
              </w:rPr>
              <w:tab/>
            </w:r>
            <w:r w:rsidRPr="00E965BD">
              <w:rPr>
                <w:noProof/>
                <w:webHidden/>
              </w:rPr>
              <w:fldChar w:fldCharType="begin"/>
            </w:r>
            <w:r w:rsidRPr="00E965BD">
              <w:rPr>
                <w:noProof/>
                <w:webHidden/>
              </w:rPr>
              <w:instrText xml:space="preserve"> PAGEREF _Toc231751356 \h </w:instrText>
            </w:r>
            <w:r w:rsidRPr="00E965BD">
              <w:rPr>
                <w:noProof/>
                <w:webHidden/>
              </w:rPr>
            </w:r>
            <w:r w:rsidRPr="00E965BD">
              <w:rPr>
                <w:noProof/>
                <w:webHidden/>
              </w:rPr>
              <w:fldChar w:fldCharType="separate"/>
            </w:r>
            <w:r w:rsidRPr="00E965BD">
              <w:rPr>
                <w:noProof/>
                <w:webHidden/>
              </w:rPr>
              <w:t>94</w:t>
            </w:r>
            <w:r w:rsidRPr="00E965BD">
              <w:rPr>
                <w:noProof/>
                <w:webHidden/>
              </w:rPr>
              <w:fldChar w:fldCharType="end"/>
            </w:r>
          </w:hyperlink>
        </w:p>
        <w:p w14:paraId="1F72B1F9" w14:textId="3B68A35E"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57" w:history="1">
            <w:r w:rsidRPr="00E965BD">
              <w:rPr>
                <w:rStyle w:val="Hyperlink"/>
                <w:noProof/>
              </w:rPr>
              <w:t>10.2.2 Modificaciones de ubicación, traslado o transporte de bienes.</w:t>
            </w:r>
            <w:r w:rsidRPr="00E965BD">
              <w:rPr>
                <w:noProof/>
                <w:webHidden/>
              </w:rPr>
              <w:tab/>
            </w:r>
            <w:r w:rsidRPr="00E965BD">
              <w:rPr>
                <w:noProof/>
                <w:webHidden/>
              </w:rPr>
              <w:fldChar w:fldCharType="begin"/>
            </w:r>
            <w:r w:rsidRPr="00E965BD">
              <w:rPr>
                <w:noProof/>
                <w:webHidden/>
              </w:rPr>
              <w:instrText xml:space="preserve"> PAGEREF _Toc231751357 \h </w:instrText>
            </w:r>
            <w:r w:rsidRPr="00E965BD">
              <w:rPr>
                <w:noProof/>
                <w:webHidden/>
              </w:rPr>
            </w:r>
            <w:r w:rsidRPr="00E965BD">
              <w:rPr>
                <w:noProof/>
                <w:webHidden/>
              </w:rPr>
              <w:fldChar w:fldCharType="separate"/>
            </w:r>
            <w:r w:rsidRPr="00E965BD">
              <w:rPr>
                <w:noProof/>
                <w:webHidden/>
              </w:rPr>
              <w:t>94</w:t>
            </w:r>
            <w:r w:rsidRPr="00E965BD">
              <w:rPr>
                <w:noProof/>
                <w:webHidden/>
              </w:rPr>
              <w:fldChar w:fldCharType="end"/>
            </w:r>
          </w:hyperlink>
        </w:p>
        <w:p w14:paraId="0E225907" w14:textId="778CB737"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58" w:history="1">
            <w:r w:rsidRPr="00E965BD">
              <w:rPr>
                <w:rStyle w:val="Hyperlink"/>
                <w:noProof/>
              </w:rPr>
              <w:t>10.2.3 Reporte de novedades no asociadas a daño o pérdida.</w:t>
            </w:r>
            <w:r w:rsidRPr="00E965BD">
              <w:rPr>
                <w:noProof/>
                <w:webHidden/>
              </w:rPr>
              <w:tab/>
            </w:r>
            <w:r w:rsidRPr="00E965BD">
              <w:rPr>
                <w:noProof/>
                <w:webHidden/>
              </w:rPr>
              <w:fldChar w:fldCharType="begin"/>
            </w:r>
            <w:r w:rsidRPr="00E965BD">
              <w:rPr>
                <w:noProof/>
                <w:webHidden/>
              </w:rPr>
              <w:instrText xml:space="preserve"> PAGEREF _Toc231751358 \h </w:instrText>
            </w:r>
            <w:r w:rsidRPr="00E965BD">
              <w:rPr>
                <w:noProof/>
                <w:webHidden/>
              </w:rPr>
            </w:r>
            <w:r w:rsidRPr="00E965BD">
              <w:rPr>
                <w:noProof/>
                <w:webHidden/>
              </w:rPr>
              <w:fldChar w:fldCharType="separate"/>
            </w:r>
            <w:r w:rsidRPr="00E965BD">
              <w:rPr>
                <w:noProof/>
                <w:webHidden/>
              </w:rPr>
              <w:t>95</w:t>
            </w:r>
            <w:r w:rsidRPr="00E965BD">
              <w:rPr>
                <w:noProof/>
                <w:webHidden/>
              </w:rPr>
              <w:fldChar w:fldCharType="end"/>
            </w:r>
          </w:hyperlink>
        </w:p>
        <w:p w14:paraId="56BE2487" w14:textId="610F2368"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59" w:history="1">
            <w:r w:rsidRPr="00E965BD">
              <w:rPr>
                <w:rStyle w:val="Hyperlink"/>
                <w:noProof/>
              </w:rPr>
              <w:t>10.3 REPORTE DE DAÑOS, PÉRDIDA, DESAPARICIÓN O AFECTACIÓN GRAVE DEL BIEN.</w:t>
            </w:r>
            <w:r w:rsidRPr="00E965BD">
              <w:rPr>
                <w:noProof/>
                <w:webHidden/>
              </w:rPr>
              <w:tab/>
            </w:r>
            <w:r w:rsidRPr="00E965BD">
              <w:rPr>
                <w:noProof/>
                <w:webHidden/>
              </w:rPr>
              <w:fldChar w:fldCharType="begin"/>
            </w:r>
            <w:r w:rsidRPr="00E965BD">
              <w:rPr>
                <w:noProof/>
                <w:webHidden/>
              </w:rPr>
              <w:instrText xml:space="preserve"> PAGEREF _Toc231751359 \h </w:instrText>
            </w:r>
            <w:r w:rsidRPr="00E965BD">
              <w:rPr>
                <w:noProof/>
                <w:webHidden/>
              </w:rPr>
            </w:r>
            <w:r w:rsidRPr="00E965BD">
              <w:rPr>
                <w:noProof/>
                <w:webHidden/>
              </w:rPr>
              <w:fldChar w:fldCharType="separate"/>
            </w:r>
            <w:r w:rsidRPr="00E965BD">
              <w:rPr>
                <w:noProof/>
                <w:webHidden/>
              </w:rPr>
              <w:t>95</w:t>
            </w:r>
            <w:r w:rsidRPr="00E965BD">
              <w:rPr>
                <w:noProof/>
                <w:webHidden/>
              </w:rPr>
              <w:fldChar w:fldCharType="end"/>
            </w:r>
          </w:hyperlink>
        </w:p>
        <w:p w14:paraId="578C37B7" w14:textId="302A3FB4"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60" w:history="1">
            <w:r w:rsidRPr="00E965BD">
              <w:rPr>
                <w:rStyle w:val="Hyperlink"/>
                <w:noProof/>
              </w:rPr>
              <w:t>10.4 APERTURA Y REGISTRO DEL SINIESTRO ANTE LA ASEGURADORA.</w:t>
            </w:r>
            <w:r w:rsidRPr="00E965BD">
              <w:rPr>
                <w:noProof/>
                <w:webHidden/>
              </w:rPr>
              <w:tab/>
            </w:r>
            <w:r w:rsidRPr="00E965BD">
              <w:rPr>
                <w:noProof/>
                <w:webHidden/>
              </w:rPr>
              <w:fldChar w:fldCharType="begin"/>
            </w:r>
            <w:r w:rsidRPr="00E965BD">
              <w:rPr>
                <w:noProof/>
                <w:webHidden/>
              </w:rPr>
              <w:instrText xml:space="preserve"> PAGEREF _Toc231751360 \h </w:instrText>
            </w:r>
            <w:r w:rsidRPr="00E965BD">
              <w:rPr>
                <w:noProof/>
                <w:webHidden/>
              </w:rPr>
            </w:r>
            <w:r w:rsidRPr="00E965BD">
              <w:rPr>
                <w:noProof/>
                <w:webHidden/>
              </w:rPr>
              <w:fldChar w:fldCharType="separate"/>
            </w:r>
            <w:r w:rsidRPr="00E965BD">
              <w:rPr>
                <w:noProof/>
                <w:webHidden/>
              </w:rPr>
              <w:t>96</w:t>
            </w:r>
            <w:r w:rsidRPr="00E965BD">
              <w:rPr>
                <w:noProof/>
                <w:webHidden/>
              </w:rPr>
              <w:fldChar w:fldCharType="end"/>
            </w:r>
          </w:hyperlink>
        </w:p>
        <w:p w14:paraId="39425E2B" w14:textId="64AA85CF"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61" w:history="1">
            <w:r w:rsidRPr="00E965BD">
              <w:rPr>
                <w:rStyle w:val="Hyperlink"/>
                <w:noProof/>
              </w:rPr>
              <w:t>10.5 INSPECCIONES TÉCNICAS POR PARTE DE LA ASEGURADORA.</w:t>
            </w:r>
            <w:r w:rsidRPr="00E965BD">
              <w:rPr>
                <w:noProof/>
                <w:webHidden/>
              </w:rPr>
              <w:tab/>
            </w:r>
            <w:r w:rsidRPr="00E965BD">
              <w:rPr>
                <w:noProof/>
                <w:webHidden/>
              </w:rPr>
              <w:fldChar w:fldCharType="begin"/>
            </w:r>
            <w:r w:rsidRPr="00E965BD">
              <w:rPr>
                <w:noProof/>
                <w:webHidden/>
              </w:rPr>
              <w:instrText xml:space="preserve"> PAGEREF _Toc231751361 \h </w:instrText>
            </w:r>
            <w:r w:rsidRPr="00E965BD">
              <w:rPr>
                <w:noProof/>
                <w:webHidden/>
              </w:rPr>
            </w:r>
            <w:r w:rsidRPr="00E965BD">
              <w:rPr>
                <w:noProof/>
                <w:webHidden/>
              </w:rPr>
              <w:fldChar w:fldCharType="separate"/>
            </w:r>
            <w:r w:rsidRPr="00E965BD">
              <w:rPr>
                <w:noProof/>
                <w:webHidden/>
              </w:rPr>
              <w:t>96</w:t>
            </w:r>
            <w:r w:rsidRPr="00E965BD">
              <w:rPr>
                <w:noProof/>
                <w:webHidden/>
              </w:rPr>
              <w:fldChar w:fldCharType="end"/>
            </w:r>
          </w:hyperlink>
        </w:p>
        <w:p w14:paraId="422366AC" w14:textId="2B6D04C8"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62" w:history="1">
            <w:r w:rsidRPr="00E965BD">
              <w:rPr>
                <w:rStyle w:val="Hyperlink"/>
                <w:noProof/>
              </w:rPr>
              <w:t>10.6. DOCUMENTACIÓN Y PRUEBAS NECESARIAS.</w:t>
            </w:r>
            <w:r w:rsidRPr="00E965BD">
              <w:rPr>
                <w:noProof/>
                <w:webHidden/>
              </w:rPr>
              <w:tab/>
            </w:r>
            <w:r w:rsidRPr="00E965BD">
              <w:rPr>
                <w:noProof/>
                <w:webHidden/>
              </w:rPr>
              <w:fldChar w:fldCharType="begin"/>
            </w:r>
            <w:r w:rsidRPr="00E965BD">
              <w:rPr>
                <w:noProof/>
                <w:webHidden/>
              </w:rPr>
              <w:instrText xml:space="preserve"> PAGEREF _Toc231751362 \h </w:instrText>
            </w:r>
            <w:r w:rsidRPr="00E965BD">
              <w:rPr>
                <w:noProof/>
                <w:webHidden/>
              </w:rPr>
            </w:r>
            <w:r w:rsidRPr="00E965BD">
              <w:rPr>
                <w:noProof/>
                <w:webHidden/>
              </w:rPr>
              <w:fldChar w:fldCharType="separate"/>
            </w:r>
            <w:r w:rsidRPr="00E965BD">
              <w:rPr>
                <w:noProof/>
                <w:webHidden/>
              </w:rPr>
              <w:t>96</w:t>
            </w:r>
            <w:r w:rsidRPr="00E965BD">
              <w:rPr>
                <w:noProof/>
                <w:webHidden/>
              </w:rPr>
              <w:fldChar w:fldCharType="end"/>
            </w:r>
          </w:hyperlink>
        </w:p>
        <w:p w14:paraId="6326A029" w14:textId="63C85A6E"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63" w:history="1">
            <w:r w:rsidRPr="00E965BD">
              <w:rPr>
                <w:rStyle w:val="Hyperlink"/>
                <w:noProof/>
              </w:rPr>
              <w:t>10.7. EVALUACIÓN DEL RECLAMO POR PARTE DE LA ASEGURADORA.</w:t>
            </w:r>
            <w:r w:rsidRPr="00E965BD">
              <w:rPr>
                <w:noProof/>
                <w:webHidden/>
              </w:rPr>
              <w:tab/>
            </w:r>
            <w:r w:rsidRPr="00E965BD">
              <w:rPr>
                <w:noProof/>
                <w:webHidden/>
              </w:rPr>
              <w:fldChar w:fldCharType="begin"/>
            </w:r>
            <w:r w:rsidRPr="00E965BD">
              <w:rPr>
                <w:noProof/>
                <w:webHidden/>
              </w:rPr>
              <w:instrText xml:space="preserve"> PAGEREF _Toc231751363 \h </w:instrText>
            </w:r>
            <w:r w:rsidRPr="00E965BD">
              <w:rPr>
                <w:noProof/>
                <w:webHidden/>
              </w:rPr>
            </w:r>
            <w:r w:rsidRPr="00E965BD">
              <w:rPr>
                <w:noProof/>
                <w:webHidden/>
              </w:rPr>
              <w:fldChar w:fldCharType="separate"/>
            </w:r>
            <w:r w:rsidRPr="00E965BD">
              <w:rPr>
                <w:noProof/>
                <w:webHidden/>
              </w:rPr>
              <w:t>96</w:t>
            </w:r>
            <w:r w:rsidRPr="00E965BD">
              <w:rPr>
                <w:noProof/>
                <w:webHidden/>
              </w:rPr>
              <w:fldChar w:fldCharType="end"/>
            </w:r>
          </w:hyperlink>
        </w:p>
        <w:p w14:paraId="5BDB3044" w14:textId="3AD2B6E2"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64" w:history="1">
            <w:r w:rsidRPr="00E965BD">
              <w:rPr>
                <w:rStyle w:val="Hyperlink"/>
                <w:noProof/>
              </w:rPr>
              <w:t>10.8. CONSTITUCIÓN DE RESERVAS Y SEGUIMIENTO.</w:t>
            </w:r>
            <w:r w:rsidRPr="00E965BD">
              <w:rPr>
                <w:noProof/>
                <w:webHidden/>
              </w:rPr>
              <w:tab/>
            </w:r>
            <w:r w:rsidRPr="00E965BD">
              <w:rPr>
                <w:noProof/>
                <w:webHidden/>
              </w:rPr>
              <w:fldChar w:fldCharType="begin"/>
            </w:r>
            <w:r w:rsidRPr="00E965BD">
              <w:rPr>
                <w:noProof/>
                <w:webHidden/>
              </w:rPr>
              <w:instrText xml:space="preserve"> PAGEREF _Toc231751364 \h </w:instrText>
            </w:r>
            <w:r w:rsidRPr="00E965BD">
              <w:rPr>
                <w:noProof/>
                <w:webHidden/>
              </w:rPr>
            </w:r>
            <w:r w:rsidRPr="00E965BD">
              <w:rPr>
                <w:noProof/>
                <w:webHidden/>
              </w:rPr>
              <w:fldChar w:fldCharType="separate"/>
            </w:r>
            <w:r w:rsidRPr="00E965BD">
              <w:rPr>
                <w:noProof/>
                <w:webHidden/>
              </w:rPr>
              <w:t>96</w:t>
            </w:r>
            <w:r w:rsidRPr="00E965BD">
              <w:rPr>
                <w:noProof/>
                <w:webHidden/>
              </w:rPr>
              <w:fldChar w:fldCharType="end"/>
            </w:r>
          </w:hyperlink>
        </w:p>
        <w:p w14:paraId="02D785B6" w14:textId="7347DA0C"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65" w:history="1">
            <w:r w:rsidRPr="00E965BD">
              <w:rPr>
                <w:rStyle w:val="Hyperlink"/>
                <w:noProof/>
              </w:rPr>
              <w:t>10.9 INDEMNIZACIÓN.</w:t>
            </w:r>
            <w:r w:rsidRPr="00E965BD">
              <w:rPr>
                <w:noProof/>
                <w:webHidden/>
              </w:rPr>
              <w:tab/>
            </w:r>
            <w:r w:rsidRPr="00E965BD">
              <w:rPr>
                <w:noProof/>
                <w:webHidden/>
              </w:rPr>
              <w:fldChar w:fldCharType="begin"/>
            </w:r>
            <w:r w:rsidRPr="00E965BD">
              <w:rPr>
                <w:noProof/>
                <w:webHidden/>
              </w:rPr>
              <w:instrText xml:space="preserve"> PAGEREF _Toc231751365 \h </w:instrText>
            </w:r>
            <w:r w:rsidRPr="00E965BD">
              <w:rPr>
                <w:noProof/>
                <w:webHidden/>
              </w:rPr>
            </w:r>
            <w:r w:rsidRPr="00E965BD">
              <w:rPr>
                <w:noProof/>
                <w:webHidden/>
              </w:rPr>
              <w:fldChar w:fldCharType="separate"/>
            </w:r>
            <w:r w:rsidRPr="00E965BD">
              <w:rPr>
                <w:noProof/>
                <w:webHidden/>
              </w:rPr>
              <w:t>97</w:t>
            </w:r>
            <w:r w:rsidRPr="00E965BD">
              <w:rPr>
                <w:noProof/>
                <w:webHidden/>
              </w:rPr>
              <w:fldChar w:fldCharType="end"/>
            </w:r>
          </w:hyperlink>
        </w:p>
        <w:p w14:paraId="213144E7" w14:textId="5806E1F9"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66" w:history="1">
            <w:r w:rsidRPr="00E965BD">
              <w:rPr>
                <w:rStyle w:val="Hyperlink"/>
                <w:noProof/>
              </w:rPr>
              <w:t>10.10 SUBROGACIÓN.</w:t>
            </w:r>
            <w:r w:rsidRPr="00E965BD">
              <w:rPr>
                <w:noProof/>
                <w:webHidden/>
              </w:rPr>
              <w:tab/>
            </w:r>
            <w:r w:rsidRPr="00E965BD">
              <w:rPr>
                <w:noProof/>
                <w:webHidden/>
              </w:rPr>
              <w:fldChar w:fldCharType="begin"/>
            </w:r>
            <w:r w:rsidRPr="00E965BD">
              <w:rPr>
                <w:noProof/>
                <w:webHidden/>
              </w:rPr>
              <w:instrText xml:space="preserve"> PAGEREF _Toc231751366 \h </w:instrText>
            </w:r>
            <w:r w:rsidRPr="00E965BD">
              <w:rPr>
                <w:noProof/>
                <w:webHidden/>
              </w:rPr>
            </w:r>
            <w:r w:rsidRPr="00E965BD">
              <w:rPr>
                <w:noProof/>
                <w:webHidden/>
              </w:rPr>
              <w:fldChar w:fldCharType="separate"/>
            </w:r>
            <w:r w:rsidRPr="00E965BD">
              <w:rPr>
                <w:noProof/>
                <w:webHidden/>
              </w:rPr>
              <w:t>97</w:t>
            </w:r>
            <w:r w:rsidRPr="00E965BD">
              <w:rPr>
                <w:noProof/>
                <w:webHidden/>
              </w:rPr>
              <w:fldChar w:fldCharType="end"/>
            </w:r>
          </w:hyperlink>
        </w:p>
        <w:p w14:paraId="7A2D04B8" w14:textId="7DDD8E1E" w:rsidR="00E965BD" w:rsidRPr="00E965BD" w:rsidRDefault="00E965BD">
          <w:pPr>
            <w:pStyle w:val="TOC1"/>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67" w:history="1">
            <w:r w:rsidRPr="00E965BD">
              <w:rPr>
                <w:rStyle w:val="Hyperlink"/>
                <w:noProof/>
              </w:rPr>
              <w:t>10.11 INFORMES Y CIERRE DEL PROCESO.</w:t>
            </w:r>
            <w:r w:rsidRPr="00E965BD">
              <w:rPr>
                <w:noProof/>
                <w:webHidden/>
              </w:rPr>
              <w:tab/>
            </w:r>
            <w:r w:rsidRPr="00E965BD">
              <w:rPr>
                <w:noProof/>
                <w:webHidden/>
              </w:rPr>
              <w:fldChar w:fldCharType="begin"/>
            </w:r>
            <w:r w:rsidRPr="00E965BD">
              <w:rPr>
                <w:noProof/>
                <w:webHidden/>
              </w:rPr>
              <w:instrText xml:space="preserve"> PAGEREF _Toc231751367 \h </w:instrText>
            </w:r>
            <w:r w:rsidRPr="00E965BD">
              <w:rPr>
                <w:noProof/>
                <w:webHidden/>
              </w:rPr>
            </w:r>
            <w:r w:rsidRPr="00E965BD">
              <w:rPr>
                <w:noProof/>
                <w:webHidden/>
              </w:rPr>
              <w:fldChar w:fldCharType="separate"/>
            </w:r>
            <w:r w:rsidRPr="00E965BD">
              <w:rPr>
                <w:noProof/>
                <w:webHidden/>
              </w:rPr>
              <w:t>97</w:t>
            </w:r>
            <w:r w:rsidRPr="00E965BD">
              <w:rPr>
                <w:noProof/>
                <w:webHidden/>
              </w:rPr>
              <w:fldChar w:fldCharType="end"/>
            </w:r>
          </w:hyperlink>
        </w:p>
        <w:p w14:paraId="2C1AFD88" w14:textId="5D169A89" w:rsidR="00E965BD" w:rsidRPr="00E965BD" w:rsidRDefault="00E965BD">
          <w:pPr>
            <w:pStyle w:val="TOC2"/>
            <w:tabs>
              <w:tab w:val="right" w:leader="dot" w:pos="10790"/>
            </w:tabs>
            <w:rPr>
              <w:rFonts w:asciiTheme="minorHAnsi" w:eastAsiaTheme="minorEastAsia" w:hAnsiTheme="minorHAnsi" w:cstheme="minorBidi"/>
              <w:noProof/>
              <w:kern w:val="2"/>
              <w:sz w:val="24"/>
              <w:szCs w:val="24"/>
              <w:lang w:val="es-CO" w:eastAsia="es-CO"/>
              <w14:ligatures w14:val="standardContextual"/>
            </w:rPr>
          </w:pPr>
          <w:hyperlink w:anchor="_Toc231751368" w:history="1">
            <w:r w:rsidRPr="00E965BD">
              <w:rPr>
                <w:rStyle w:val="Hyperlink"/>
                <w:noProof/>
              </w:rPr>
              <w:t>11. CONTROL DE CAMBIOS</w:t>
            </w:r>
            <w:r w:rsidRPr="00E965BD">
              <w:rPr>
                <w:noProof/>
                <w:webHidden/>
              </w:rPr>
              <w:tab/>
            </w:r>
            <w:r w:rsidRPr="00E965BD">
              <w:rPr>
                <w:noProof/>
                <w:webHidden/>
              </w:rPr>
              <w:fldChar w:fldCharType="begin"/>
            </w:r>
            <w:r w:rsidRPr="00E965BD">
              <w:rPr>
                <w:noProof/>
                <w:webHidden/>
              </w:rPr>
              <w:instrText xml:space="preserve"> PAGEREF _Toc231751368 \h </w:instrText>
            </w:r>
            <w:r w:rsidRPr="00E965BD">
              <w:rPr>
                <w:noProof/>
                <w:webHidden/>
              </w:rPr>
            </w:r>
            <w:r w:rsidRPr="00E965BD">
              <w:rPr>
                <w:noProof/>
                <w:webHidden/>
              </w:rPr>
              <w:fldChar w:fldCharType="separate"/>
            </w:r>
            <w:r w:rsidRPr="00E965BD">
              <w:rPr>
                <w:noProof/>
                <w:webHidden/>
              </w:rPr>
              <w:t>98</w:t>
            </w:r>
            <w:r w:rsidRPr="00E965BD">
              <w:rPr>
                <w:noProof/>
                <w:webHidden/>
              </w:rPr>
              <w:fldChar w:fldCharType="end"/>
            </w:r>
          </w:hyperlink>
        </w:p>
        <w:p w14:paraId="225788EB" w14:textId="227D1975" w:rsidR="00E65A22" w:rsidRPr="00E965BD" w:rsidRDefault="00E65A22" w:rsidP="67A1E058">
          <w:pPr>
            <w:pStyle w:val="TOC2"/>
            <w:tabs>
              <w:tab w:val="right" w:leader="dot" w:pos="10785"/>
            </w:tabs>
            <w:rPr>
              <w:rStyle w:val="Hyperlink"/>
              <w:noProof/>
              <w:kern w:val="2"/>
              <w:lang w:val="es-CO" w:eastAsia="es-CO"/>
              <w14:ligatures w14:val="standardContextual"/>
            </w:rPr>
          </w:pPr>
          <w:r w:rsidRPr="00E965BD">
            <w:fldChar w:fldCharType="end"/>
          </w:r>
        </w:p>
      </w:sdtContent>
    </w:sdt>
    <w:p w14:paraId="37637021" w14:textId="132C5639" w:rsidR="0051229D" w:rsidRPr="00E965BD" w:rsidRDefault="0051229D" w:rsidP="67A1E058"/>
    <w:p w14:paraId="7CD17694" w14:textId="77777777" w:rsidR="005A1AF2" w:rsidRPr="00E965BD" w:rsidRDefault="005A1AF2"/>
    <w:p w14:paraId="0ABF0EBE" w14:textId="77777777" w:rsidR="00C82D59" w:rsidRPr="00E965BD" w:rsidRDefault="00C82D59"/>
    <w:p w14:paraId="5EA555FB" w14:textId="77777777" w:rsidR="00C82D59" w:rsidRPr="00E965BD" w:rsidRDefault="00C82D59"/>
    <w:p w14:paraId="07E0588D" w14:textId="77777777" w:rsidR="00C82D59" w:rsidRPr="00E965BD" w:rsidRDefault="00C82D59"/>
    <w:p w14:paraId="44B1CEF2" w14:textId="77777777" w:rsidR="00C82D59" w:rsidRPr="00E965BD" w:rsidRDefault="00C82D59"/>
    <w:p w14:paraId="745CFCD1" w14:textId="70A4DDD7" w:rsidR="00803278" w:rsidRPr="00E965BD" w:rsidRDefault="00803278">
      <w:pPr>
        <w:widowControl/>
        <w:autoSpaceDE/>
        <w:autoSpaceDN/>
        <w:spacing w:after="160" w:line="259" w:lineRule="auto"/>
      </w:pPr>
      <w:r w:rsidRPr="00E965BD">
        <w:br w:type="page"/>
      </w:r>
    </w:p>
    <w:p w14:paraId="5DD1827F" w14:textId="77777777" w:rsidR="005F7CD2" w:rsidRPr="00067A70" w:rsidRDefault="005F7CD2" w:rsidP="007D360B">
      <w:pPr>
        <w:pStyle w:val="Heading1"/>
        <w:numPr>
          <w:ilvl w:val="0"/>
          <w:numId w:val="19"/>
        </w:numPr>
        <w:tabs>
          <w:tab w:val="left" w:pos="300"/>
        </w:tabs>
        <w:ind w:hanging="186"/>
        <w:jc w:val="left"/>
        <w:rPr>
          <w:rFonts w:ascii="Verdana" w:eastAsia="Verdana" w:hAnsi="Verdana" w:cs="Verdana"/>
          <w:sz w:val="22"/>
          <w:szCs w:val="22"/>
        </w:rPr>
      </w:pPr>
      <w:bookmarkStart w:id="0" w:name="_Toc231751205"/>
      <w:r w:rsidRPr="00067A70">
        <w:rPr>
          <w:rFonts w:ascii="Verdana" w:hAnsi="Verdana"/>
          <w:noProof/>
          <w:sz w:val="22"/>
          <w:szCs w:val="22"/>
          <w:lang w:val="es-CO" w:eastAsia="es-CO"/>
        </w:rPr>
        <w:lastRenderedPageBreak/>
        <w:drawing>
          <wp:anchor distT="0" distB="0" distL="0" distR="0" simplePos="0" relativeHeight="251658241" behindDoc="0" locked="0" layoutInCell="1" allowOverlap="1" wp14:anchorId="74E456AB" wp14:editId="76DDD807">
            <wp:simplePos x="0" y="0"/>
            <wp:positionH relativeFrom="page">
              <wp:posOffset>948977</wp:posOffset>
            </wp:positionH>
            <wp:positionV relativeFrom="paragraph">
              <wp:posOffset>194298</wp:posOffset>
            </wp:positionV>
            <wp:extent cx="59436" cy="1485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9436" cy="14858"/>
                    </a:xfrm>
                    <a:prstGeom prst="rect">
                      <a:avLst/>
                    </a:prstGeom>
                  </pic:spPr>
                </pic:pic>
              </a:graphicData>
            </a:graphic>
          </wp:anchor>
        </w:drawing>
      </w:r>
      <w:r w:rsidRPr="00067A70">
        <w:rPr>
          <w:rFonts w:ascii="Verdana" w:eastAsia="Verdana" w:hAnsi="Verdana" w:cs="Verdana"/>
          <w:sz w:val="22"/>
          <w:szCs w:val="22"/>
        </w:rPr>
        <w:t>OBJETO</w:t>
      </w:r>
      <w:bookmarkEnd w:id="0"/>
    </w:p>
    <w:p w14:paraId="4988342D" w14:textId="77777777" w:rsidR="00A85898" w:rsidRPr="00067A70" w:rsidRDefault="00A85898" w:rsidP="49F8ECCD">
      <w:pPr>
        <w:pStyle w:val="BodyText"/>
        <w:ind w:right="110"/>
        <w:jc w:val="both"/>
        <w:rPr>
          <w:sz w:val="22"/>
          <w:szCs w:val="22"/>
        </w:rPr>
      </w:pPr>
    </w:p>
    <w:p w14:paraId="09468DB9" w14:textId="2A9B671F" w:rsidR="00A85898" w:rsidRPr="00067A70" w:rsidRDefault="00A85898" w:rsidP="49F8ECCD">
      <w:pPr>
        <w:pStyle w:val="BodyText"/>
        <w:ind w:right="110"/>
        <w:jc w:val="both"/>
        <w:rPr>
          <w:sz w:val="22"/>
          <w:szCs w:val="22"/>
          <w:highlight w:val="yellow"/>
        </w:rPr>
      </w:pPr>
      <w:r w:rsidRPr="00067A70">
        <w:rPr>
          <w:sz w:val="22"/>
          <w:szCs w:val="22"/>
        </w:rPr>
        <w:t>Establecer las</w:t>
      </w:r>
      <w:r w:rsidR="008E75A1" w:rsidRPr="00067A70">
        <w:rPr>
          <w:sz w:val="22"/>
          <w:szCs w:val="22"/>
        </w:rPr>
        <w:t xml:space="preserve"> políticas orientadas a la unificación de criterios,</w:t>
      </w:r>
      <w:r w:rsidRPr="00067A70">
        <w:rPr>
          <w:sz w:val="22"/>
          <w:szCs w:val="22"/>
        </w:rPr>
        <w:t xml:space="preserve"> directrices y parámetros para </w:t>
      </w:r>
      <w:r w:rsidR="008E75A1" w:rsidRPr="00067A70">
        <w:rPr>
          <w:sz w:val="22"/>
          <w:szCs w:val="22"/>
        </w:rPr>
        <w:t xml:space="preserve">la administración eficaz y eficiente, </w:t>
      </w:r>
      <w:r w:rsidRPr="00067A70">
        <w:rPr>
          <w:sz w:val="22"/>
          <w:szCs w:val="22"/>
        </w:rPr>
        <w:t xml:space="preserve">el manejo adecuado de los bienes </w:t>
      </w:r>
      <w:r w:rsidR="008E75A1" w:rsidRPr="00067A70">
        <w:rPr>
          <w:sz w:val="22"/>
          <w:szCs w:val="22"/>
        </w:rPr>
        <w:t xml:space="preserve">tangibles e intangibles, </w:t>
      </w:r>
      <w:r w:rsidRPr="00067A70">
        <w:rPr>
          <w:sz w:val="22"/>
          <w:szCs w:val="22"/>
        </w:rPr>
        <w:t>muebles</w:t>
      </w:r>
      <w:r w:rsidR="008E75A1" w:rsidRPr="00067A70">
        <w:rPr>
          <w:sz w:val="22"/>
          <w:szCs w:val="22"/>
        </w:rPr>
        <w:t xml:space="preserve"> e</w:t>
      </w:r>
      <w:r w:rsidRPr="00067A70">
        <w:rPr>
          <w:sz w:val="22"/>
          <w:szCs w:val="22"/>
        </w:rPr>
        <w:t xml:space="preserve"> inmuebles</w:t>
      </w:r>
      <w:r w:rsidR="00066BCE" w:rsidRPr="00067A70">
        <w:rPr>
          <w:sz w:val="22"/>
          <w:szCs w:val="22"/>
        </w:rPr>
        <w:t xml:space="preserve">, </w:t>
      </w:r>
      <w:r w:rsidRPr="00067A70">
        <w:rPr>
          <w:sz w:val="22"/>
          <w:szCs w:val="22"/>
        </w:rPr>
        <w:t xml:space="preserve">del Ministerio de Comercio, Industria y Turismo, </w:t>
      </w:r>
      <w:r w:rsidR="008E75A1" w:rsidRPr="00067A70">
        <w:rPr>
          <w:sz w:val="22"/>
          <w:szCs w:val="22"/>
        </w:rPr>
        <w:t xml:space="preserve">mediante una herramienta e instrumento </w:t>
      </w:r>
      <w:r w:rsidRPr="00067A70">
        <w:rPr>
          <w:sz w:val="22"/>
          <w:szCs w:val="22"/>
        </w:rPr>
        <w:t>dirigido</w:t>
      </w:r>
      <w:r w:rsidR="008E75A1" w:rsidRPr="00067A70">
        <w:rPr>
          <w:sz w:val="22"/>
          <w:szCs w:val="22"/>
        </w:rPr>
        <w:t xml:space="preserve"> </w:t>
      </w:r>
      <w:r w:rsidRPr="00067A70">
        <w:rPr>
          <w:sz w:val="22"/>
          <w:szCs w:val="22"/>
        </w:rPr>
        <w:t xml:space="preserve">a los servidores públicos </w:t>
      </w:r>
      <w:r w:rsidR="008E75A1" w:rsidRPr="00067A70">
        <w:rPr>
          <w:sz w:val="22"/>
          <w:szCs w:val="22"/>
        </w:rPr>
        <w:t xml:space="preserve">(funcionarios, trabajadores oficiales y contratistas) </w:t>
      </w:r>
      <w:r w:rsidRPr="00067A70">
        <w:rPr>
          <w:sz w:val="22"/>
          <w:szCs w:val="22"/>
        </w:rPr>
        <w:t>y las dependencias correspondientes</w:t>
      </w:r>
      <w:r w:rsidR="008E75A1" w:rsidRPr="00067A70">
        <w:rPr>
          <w:sz w:val="22"/>
          <w:szCs w:val="22"/>
        </w:rPr>
        <w:t xml:space="preserve"> responsables de la administración en cada una de las etapas del proceso administrativo y contable, manejo de inventarios, decisiones administrativos, comercialización y disposición final de los bienes.</w:t>
      </w:r>
    </w:p>
    <w:p w14:paraId="72B7B0D8" w14:textId="77777777" w:rsidR="005F7CD2" w:rsidRPr="00067A70" w:rsidRDefault="005F7CD2" w:rsidP="49F8ECCD">
      <w:pPr>
        <w:pStyle w:val="BodyText"/>
        <w:rPr>
          <w:sz w:val="22"/>
          <w:szCs w:val="22"/>
        </w:rPr>
      </w:pPr>
    </w:p>
    <w:p w14:paraId="0C0848FB" w14:textId="77777777" w:rsidR="005F7CD2" w:rsidRPr="00067A70" w:rsidRDefault="005F7CD2" w:rsidP="007D360B">
      <w:pPr>
        <w:pStyle w:val="Heading1"/>
        <w:numPr>
          <w:ilvl w:val="0"/>
          <w:numId w:val="19"/>
        </w:numPr>
        <w:tabs>
          <w:tab w:val="left" w:pos="300"/>
        </w:tabs>
        <w:ind w:hanging="186"/>
        <w:jc w:val="left"/>
        <w:rPr>
          <w:rFonts w:ascii="Verdana" w:eastAsia="Verdana" w:hAnsi="Verdana" w:cs="Verdana"/>
          <w:sz w:val="22"/>
          <w:szCs w:val="22"/>
        </w:rPr>
      </w:pPr>
      <w:bookmarkStart w:id="1" w:name="_Toc231751206"/>
      <w:r w:rsidRPr="00067A70">
        <w:rPr>
          <w:rFonts w:ascii="Verdana" w:hAnsi="Verdana"/>
          <w:noProof/>
          <w:sz w:val="22"/>
          <w:szCs w:val="22"/>
          <w:lang w:val="es-CO" w:eastAsia="es-CO"/>
        </w:rPr>
        <w:drawing>
          <wp:anchor distT="0" distB="0" distL="0" distR="0" simplePos="0" relativeHeight="251658242" behindDoc="0" locked="0" layoutInCell="1" allowOverlap="1" wp14:anchorId="37B572C3" wp14:editId="4700842C">
            <wp:simplePos x="0" y="0"/>
            <wp:positionH relativeFrom="page">
              <wp:posOffset>948977</wp:posOffset>
            </wp:positionH>
            <wp:positionV relativeFrom="paragraph">
              <wp:posOffset>210173</wp:posOffset>
            </wp:positionV>
            <wp:extent cx="59436" cy="14858"/>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59436" cy="14858"/>
                    </a:xfrm>
                    <a:prstGeom prst="rect">
                      <a:avLst/>
                    </a:prstGeom>
                  </pic:spPr>
                </pic:pic>
              </a:graphicData>
            </a:graphic>
          </wp:anchor>
        </w:drawing>
      </w:r>
      <w:r w:rsidRPr="00067A70">
        <w:rPr>
          <w:rFonts w:ascii="Verdana" w:eastAsia="Verdana" w:hAnsi="Verdana" w:cs="Verdana"/>
          <w:sz w:val="22"/>
          <w:szCs w:val="22"/>
        </w:rPr>
        <w:t>ALCANCE</w:t>
      </w:r>
      <w:bookmarkEnd w:id="1"/>
    </w:p>
    <w:p w14:paraId="34E47810" w14:textId="77777777" w:rsidR="006823CB" w:rsidRPr="00067A70" w:rsidRDefault="006823CB" w:rsidP="49F8ECCD"/>
    <w:p w14:paraId="3BDEBE1A" w14:textId="0CC2CDC2" w:rsidR="005F7CD2" w:rsidRPr="00067A70" w:rsidRDefault="008203E7" w:rsidP="49F8ECCD">
      <w:pPr>
        <w:pStyle w:val="BodyText"/>
        <w:jc w:val="both"/>
        <w:rPr>
          <w:sz w:val="22"/>
          <w:szCs w:val="22"/>
        </w:rPr>
      </w:pPr>
      <w:r w:rsidRPr="00067A70">
        <w:rPr>
          <w:sz w:val="22"/>
          <w:szCs w:val="22"/>
        </w:rPr>
        <w:t>Este documento está dirigido</w:t>
      </w:r>
      <w:r w:rsidR="005F7CD2" w:rsidRPr="00067A70">
        <w:rPr>
          <w:sz w:val="22"/>
          <w:szCs w:val="22"/>
        </w:rPr>
        <w:t xml:space="preserve"> a</w:t>
      </w:r>
      <w:r w:rsidR="005F7CD2" w:rsidRPr="00067A70">
        <w:rPr>
          <w:spacing w:val="-1"/>
          <w:sz w:val="22"/>
          <w:szCs w:val="22"/>
        </w:rPr>
        <w:t xml:space="preserve"> </w:t>
      </w:r>
      <w:r w:rsidR="005F7CD2" w:rsidRPr="00067A70">
        <w:rPr>
          <w:sz w:val="22"/>
          <w:szCs w:val="22"/>
        </w:rPr>
        <w:t>todos</w:t>
      </w:r>
      <w:r w:rsidR="005F7CD2" w:rsidRPr="00067A70">
        <w:rPr>
          <w:spacing w:val="-1"/>
          <w:sz w:val="22"/>
          <w:szCs w:val="22"/>
        </w:rPr>
        <w:t xml:space="preserve"> </w:t>
      </w:r>
      <w:r w:rsidR="005F7CD2" w:rsidRPr="00067A70">
        <w:rPr>
          <w:sz w:val="22"/>
          <w:szCs w:val="22"/>
        </w:rPr>
        <w:t>los</w:t>
      </w:r>
      <w:r w:rsidR="005F7CD2" w:rsidRPr="00067A70">
        <w:rPr>
          <w:spacing w:val="-2"/>
          <w:sz w:val="22"/>
          <w:szCs w:val="22"/>
        </w:rPr>
        <w:t xml:space="preserve"> </w:t>
      </w:r>
      <w:r w:rsidR="005F7CD2" w:rsidRPr="00067A70">
        <w:rPr>
          <w:sz w:val="22"/>
          <w:szCs w:val="22"/>
        </w:rPr>
        <w:t>servidores</w:t>
      </w:r>
      <w:r w:rsidR="005F7CD2" w:rsidRPr="00067A70">
        <w:rPr>
          <w:spacing w:val="-1"/>
          <w:sz w:val="22"/>
          <w:szCs w:val="22"/>
        </w:rPr>
        <w:t xml:space="preserve"> </w:t>
      </w:r>
      <w:r w:rsidR="005F7CD2" w:rsidRPr="00067A70">
        <w:rPr>
          <w:sz w:val="22"/>
          <w:szCs w:val="22"/>
        </w:rPr>
        <w:t>del</w:t>
      </w:r>
      <w:r w:rsidR="005F7CD2" w:rsidRPr="00067A70">
        <w:rPr>
          <w:spacing w:val="-9"/>
          <w:sz w:val="22"/>
          <w:szCs w:val="22"/>
        </w:rPr>
        <w:t xml:space="preserve"> </w:t>
      </w:r>
      <w:r w:rsidR="005F7CD2" w:rsidRPr="00067A70">
        <w:rPr>
          <w:sz w:val="22"/>
          <w:szCs w:val="22"/>
        </w:rPr>
        <w:t>Ministerio</w:t>
      </w:r>
      <w:r w:rsidR="005F7CD2" w:rsidRPr="00067A70">
        <w:rPr>
          <w:spacing w:val="-2"/>
          <w:sz w:val="22"/>
          <w:szCs w:val="22"/>
        </w:rPr>
        <w:t xml:space="preserve"> </w:t>
      </w:r>
      <w:r w:rsidR="005F7CD2" w:rsidRPr="00067A70">
        <w:rPr>
          <w:sz w:val="22"/>
          <w:szCs w:val="22"/>
        </w:rPr>
        <w:t>de</w:t>
      </w:r>
      <w:r w:rsidR="005F7CD2" w:rsidRPr="00067A70">
        <w:rPr>
          <w:spacing w:val="-1"/>
          <w:sz w:val="22"/>
          <w:szCs w:val="22"/>
        </w:rPr>
        <w:t xml:space="preserve"> </w:t>
      </w:r>
      <w:r w:rsidR="005F7CD2" w:rsidRPr="00067A70">
        <w:rPr>
          <w:sz w:val="22"/>
          <w:szCs w:val="22"/>
        </w:rPr>
        <w:t>Comercio, Industria</w:t>
      </w:r>
      <w:r w:rsidR="005F7CD2" w:rsidRPr="00067A70">
        <w:rPr>
          <w:spacing w:val="-1"/>
          <w:sz w:val="22"/>
          <w:szCs w:val="22"/>
        </w:rPr>
        <w:t xml:space="preserve"> </w:t>
      </w:r>
      <w:r w:rsidR="005F7CD2" w:rsidRPr="00067A70">
        <w:rPr>
          <w:sz w:val="22"/>
          <w:szCs w:val="22"/>
        </w:rPr>
        <w:t>y</w:t>
      </w:r>
      <w:r w:rsidR="005F7CD2" w:rsidRPr="00067A70">
        <w:rPr>
          <w:spacing w:val="-1"/>
          <w:sz w:val="22"/>
          <w:szCs w:val="22"/>
        </w:rPr>
        <w:t xml:space="preserve"> </w:t>
      </w:r>
      <w:r w:rsidR="005F7CD2" w:rsidRPr="00067A70">
        <w:rPr>
          <w:sz w:val="22"/>
          <w:szCs w:val="22"/>
        </w:rPr>
        <w:t>Turismo, in</w:t>
      </w:r>
      <w:r w:rsidR="00DF2597" w:rsidRPr="00067A70">
        <w:rPr>
          <w:sz w:val="22"/>
          <w:szCs w:val="22"/>
        </w:rPr>
        <w:t>icia</w:t>
      </w:r>
      <w:r w:rsidR="00066BCE" w:rsidRPr="00067A70">
        <w:rPr>
          <w:sz w:val="22"/>
          <w:szCs w:val="22"/>
        </w:rPr>
        <w:t xml:space="preserve"> con el manejo de los</w:t>
      </w:r>
      <w:r w:rsidR="00DF2597" w:rsidRPr="00067A70">
        <w:rPr>
          <w:sz w:val="22"/>
          <w:szCs w:val="22"/>
        </w:rPr>
        <w:t xml:space="preserve"> </w:t>
      </w:r>
      <w:r w:rsidR="00066BCE" w:rsidRPr="00067A70">
        <w:rPr>
          <w:sz w:val="22"/>
          <w:szCs w:val="22"/>
        </w:rPr>
        <w:t>muebles, inmuebles, t</w:t>
      </w:r>
      <w:r w:rsidR="005F7CD2" w:rsidRPr="00067A70">
        <w:rPr>
          <w:sz w:val="22"/>
          <w:szCs w:val="22"/>
        </w:rPr>
        <w:t xml:space="preserve">angibles e intangibles de </w:t>
      </w:r>
      <w:r w:rsidR="00066BCE" w:rsidRPr="00067A70">
        <w:rPr>
          <w:sz w:val="22"/>
          <w:szCs w:val="22"/>
        </w:rPr>
        <w:t>propiedad y a cargo del MinCIT y finaliza con la baja, salida,</w:t>
      </w:r>
      <w:r w:rsidRPr="00067A70">
        <w:rPr>
          <w:sz w:val="22"/>
          <w:szCs w:val="22"/>
        </w:rPr>
        <w:t xml:space="preserve"> y</w:t>
      </w:r>
      <w:r w:rsidR="00066BCE" w:rsidRPr="00067A70">
        <w:rPr>
          <w:sz w:val="22"/>
          <w:szCs w:val="22"/>
        </w:rPr>
        <w:t xml:space="preserve"> disposición </w:t>
      </w:r>
      <w:r w:rsidRPr="00067A70">
        <w:rPr>
          <w:sz w:val="22"/>
          <w:szCs w:val="22"/>
        </w:rPr>
        <w:t xml:space="preserve">final e inventario de </w:t>
      </w:r>
      <w:r w:rsidR="008E75A1" w:rsidRPr="00067A70">
        <w:rPr>
          <w:sz w:val="22"/>
          <w:szCs w:val="22"/>
        </w:rPr>
        <w:t>estos</w:t>
      </w:r>
      <w:r w:rsidRPr="00067A70">
        <w:rPr>
          <w:sz w:val="22"/>
          <w:szCs w:val="22"/>
        </w:rPr>
        <w:t>.</w:t>
      </w:r>
    </w:p>
    <w:p w14:paraId="6B2FBF70" w14:textId="77777777" w:rsidR="005F7CD2" w:rsidRPr="00067A70" w:rsidRDefault="005F7CD2" w:rsidP="49F8ECCD">
      <w:pPr>
        <w:pStyle w:val="BodyText"/>
        <w:rPr>
          <w:sz w:val="22"/>
          <w:szCs w:val="22"/>
        </w:rPr>
      </w:pPr>
    </w:p>
    <w:p w14:paraId="21D01D48" w14:textId="77777777" w:rsidR="005F7CD2" w:rsidRPr="00067A70" w:rsidRDefault="005F7CD2" w:rsidP="007D360B">
      <w:pPr>
        <w:pStyle w:val="Heading1"/>
        <w:numPr>
          <w:ilvl w:val="0"/>
          <w:numId w:val="19"/>
        </w:numPr>
        <w:tabs>
          <w:tab w:val="left" w:pos="300"/>
        </w:tabs>
        <w:ind w:hanging="186"/>
        <w:jc w:val="left"/>
        <w:rPr>
          <w:rFonts w:ascii="Verdana" w:eastAsia="Verdana" w:hAnsi="Verdana" w:cs="Verdana"/>
          <w:b w:val="0"/>
          <w:bCs w:val="0"/>
          <w:sz w:val="22"/>
          <w:szCs w:val="22"/>
        </w:rPr>
      </w:pPr>
      <w:bookmarkStart w:id="2" w:name="_Toc231751207"/>
      <w:r w:rsidRPr="00067A70">
        <w:rPr>
          <w:rFonts w:ascii="Verdana" w:hAnsi="Verdana"/>
          <w:noProof/>
          <w:sz w:val="22"/>
          <w:szCs w:val="22"/>
          <w:lang w:val="es-CO" w:eastAsia="es-CO"/>
        </w:rPr>
        <w:drawing>
          <wp:anchor distT="0" distB="0" distL="0" distR="0" simplePos="0" relativeHeight="251658240" behindDoc="0" locked="0" layoutInCell="1" allowOverlap="1" wp14:anchorId="79DB63F2" wp14:editId="7096448E">
            <wp:simplePos x="0" y="0"/>
            <wp:positionH relativeFrom="page">
              <wp:posOffset>948977</wp:posOffset>
            </wp:positionH>
            <wp:positionV relativeFrom="paragraph">
              <wp:posOffset>209538</wp:posOffset>
            </wp:positionV>
            <wp:extent cx="59436" cy="14858"/>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59436" cy="14858"/>
                    </a:xfrm>
                    <a:prstGeom prst="rect">
                      <a:avLst/>
                    </a:prstGeom>
                  </pic:spPr>
                </pic:pic>
              </a:graphicData>
            </a:graphic>
          </wp:anchor>
        </w:drawing>
      </w:r>
      <w:r w:rsidRPr="00067A70">
        <w:rPr>
          <w:rFonts w:ascii="Verdana" w:eastAsia="Verdana" w:hAnsi="Verdana" w:cs="Verdana"/>
          <w:sz w:val="22"/>
          <w:szCs w:val="22"/>
        </w:rPr>
        <w:t>DEFINICIONES</w:t>
      </w:r>
      <w:bookmarkEnd w:id="2"/>
    </w:p>
    <w:p w14:paraId="480014B8" w14:textId="77777777" w:rsidR="006823CB" w:rsidRPr="00067A70" w:rsidRDefault="006823CB" w:rsidP="49F8ECCD"/>
    <w:p w14:paraId="2BBB7C2C" w14:textId="77777777" w:rsidR="00A41BB9" w:rsidRPr="00067A70" w:rsidRDefault="00A41BB9" w:rsidP="49F8ECCD">
      <w:pPr>
        <w:tabs>
          <w:tab w:val="left" w:pos="284"/>
          <w:tab w:val="left" w:pos="566"/>
        </w:tabs>
        <w:jc w:val="both"/>
      </w:pPr>
      <w:r w:rsidRPr="00067A70">
        <w:rPr>
          <w:b/>
          <w:bCs/>
        </w:rPr>
        <w:t>Activos</w:t>
      </w:r>
      <w:r w:rsidRPr="00067A70">
        <w:t>: Son recursos controlados por la entidad de los cuales se espera tener un potencial de servicio o generar beneficios económicos futuros. Bien tangible o intangible de la entidad pública obtenido como consecuencia de hechos pasados y del cual se espera se generen servicios o beneficios económicos futuros a la entidad pública en desarrollo de sus funciones de cometido estatal.</w:t>
      </w:r>
    </w:p>
    <w:p w14:paraId="32B84F90" w14:textId="77777777" w:rsidR="00A41BB9" w:rsidRPr="00067A70" w:rsidRDefault="00A41BB9" w:rsidP="49F8ECCD">
      <w:pPr>
        <w:tabs>
          <w:tab w:val="left" w:pos="284"/>
          <w:tab w:val="left" w:pos="566"/>
        </w:tabs>
        <w:jc w:val="both"/>
        <w:rPr>
          <w:lang w:val="es-CO"/>
        </w:rPr>
      </w:pPr>
    </w:p>
    <w:p w14:paraId="174D2A24" w14:textId="54224B91" w:rsidR="00A41BB9" w:rsidRPr="00067A70" w:rsidRDefault="00A41BB9" w:rsidP="49F8ECCD">
      <w:pPr>
        <w:tabs>
          <w:tab w:val="left" w:pos="284"/>
          <w:tab w:val="left" w:pos="566"/>
        </w:tabs>
        <w:jc w:val="both"/>
        <w:rPr>
          <w:lang w:val="es-CO"/>
        </w:rPr>
      </w:pPr>
      <w:r w:rsidRPr="00067A70">
        <w:rPr>
          <w:b/>
          <w:bCs/>
          <w:lang w:val="es-CO"/>
        </w:rPr>
        <w:t xml:space="preserve">Activo amortizable: </w:t>
      </w:r>
      <w:r w:rsidRPr="00067A70">
        <w:rPr>
          <w:lang w:val="es-CO"/>
        </w:rPr>
        <w:t>Propiedad intangible de la entidad que de acuerdo con su naturaleza está sujeto a consumirse como consecuencia del uso o extinción del plazo legal o contractual de utilización, pactado o al momento de su adquisición o que cumple con un ciclo productivo determinado.</w:t>
      </w:r>
    </w:p>
    <w:p w14:paraId="3F39E7D1" w14:textId="22B80DE3" w:rsidR="2D88ECF0" w:rsidRPr="00067A70" w:rsidRDefault="2D88ECF0" w:rsidP="2D88ECF0">
      <w:pPr>
        <w:tabs>
          <w:tab w:val="left" w:pos="284"/>
          <w:tab w:val="left" w:pos="566"/>
        </w:tabs>
        <w:jc w:val="both"/>
        <w:rPr>
          <w:lang w:val="es-CO"/>
        </w:rPr>
      </w:pPr>
    </w:p>
    <w:p w14:paraId="6A087A4B" w14:textId="4AFF9FAD" w:rsidR="00A41BB9" w:rsidRPr="00067A70" w:rsidRDefault="00A41BB9" w:rsidP="49F8ECCD">
      <w:pPr>
        <w:tabs>
          <w:tab w:val="left" w:pos="284"/>
          <w:tab w:val="left" w:pos="566"/>
        </w:tabs>
        <w:jc w:val="both"/>
        <w:rPr>
          <w:lang w:val="es-CO"/>
        </w:rPr>
      </w:pPr>
      <w:r w:rsidRPr="00067A70">
        <w:rPr>
          <w:b/>
          <w:bCs/>
          <w:lang w:val="es-CO"/>
        </w:rPr>
        <w:t xml:space="preserve">Activo depreciable: </w:t>
      </w:r>
      <w:r w:rsidRPr="00067A70">
        <w:rPr>
          <w:lang w:val="es-CO"/>
        </w:rPr>
        <w:t xml:space="preserve">Bienes tangibles adquiridos por </w:t>
      </w:r>
      <w:r w:rsidR="000C15FC" w:rsidRPr="00067A70">
        <w:rPr>
          <w:lang w:val="es-CO"/>
        </w:rPr>
        <w:t>la entidad</w:t>
      </w:r>
      <w:r w:rsidRPr="00067A70">
        <w:rPr>
          <w:lang w:val="es-CO"/>
        </w:rPr>
        <w:t>, a cualquier título, que se encuentran registrados contablemente en alguna de estas cuentas: edificaciones, plantas y ductos, redes, líneas y cables, maquinaria y equipo, equipo médico y científico, enseres y equipo de oficina, equipo de comunicación y computación, equipo de transporte, tracción y elevación, y equipo de comedor, cocina, despensa y hotelería.</w:t>
      </w:r>
    </w:p>
    <w:p w14:paraId="3997CE5D" w14:textId="77777777" w:rsidR="00A41BB9" w:rsidRPr="00067A70" w:rsidRDefault="00A41BB9" w:rsidP="49F8ECCD">
      <w:pPr>
        <w:tabs>
          <w:tab w:val="left" w:pos="284"/>
          <w:tab w:val="left" w:pos="566"/>
        </w:tabs>
        <w:jc w:val="both"/>
        <w:rPr>
          <w:lang w:val="es-CO"/>
        </w:rPr>
      </w:pPr>
    </w:p>
    <w:p w14:paraId="62487EE3" w14:textId="5977ED58" w:rsidR="00A41BB9" w:rsidRPr="00067A70" w:rsidRDefault="00A41BB9" w:rsidP="49F8ECCD">
      <w:pPr>
        <w:tabs>
          <w:tab w:val="left" w:pos="284"/>
          <w:tab w:val="left" w:pos="566"/>
        </w:tabs>
        <w:jc w:val="both"/>
        <w:rPr>
          <w:lang w:val="es-CO"/>
        </w:rPr>
      </w:pPr>
      <w:r w:rsidRPr="00067A70">
        <w:rPr>
          <w:b/>
          <w:bCs/>
          <w:lang w:val="es-CO"/>
        </w:rPr>
        <w:t xml:space="preserve">Activo fijo: </w:t>
      </w:r>
      <w:r w:rsidRPr="00067A70">
        <w:rPr>
          <w:lang w:val="es-CO"/>
        </w:rPr>
        <w:t>Bienes adquiridos por</w:t>
      </w:r>
      <w:r w:rsidR="00BD615D" w:rsidRPr="00067A70">
        <w:rPr>
          <w:lang w:val="es-CO"/>
        </w:rPr>
        <w:t xml:space="preserve"> la entidad pública</w:t>
      </w:r>
      <w:r w:rsidRPr="00067A70">
        <w:rPr>
          <w:lang w:val="es-CO"/>
        </w:rPr>
        <w:t>, para utilizarlos directamente en el desarrollo de su cometido estatal. Dadas sus características inmovilizan temporalmente capitales, que en el tiempo tenderá a desaparecer por efecto de la depreciación.</w:t>
      </w:r>
    </w:p>
    <w:p w14:paraId="687E6B81" w14:textId="77777777" w:rsidR="00A41BB9" w:rsidRPr="00067A70" w:rsidRDefault="00A41BB9" w:rsidP="49F8ECCD">
      <w:pPr>
        <w:tabs>
          <w:tab w:val="left" w:pos="284"/>
          <w:tab w:val="left" w:pos="566"/>
        </w:tabs>
        <w:jc w:val="both"/>
        <w:rPr>
          <w:lang w:val="es-CO"/>
        </w:rPr>
      </w:pPr>
    </w:p>
    <w:p w14:paraId="1238BD09" w14:textId="77777777" w:rsidR="00A41BB9" w:rsidRPr="00067A70" w:rsidRDefault="00A41BB9" w:rsidP="49F8ECCD">
      <w:pPr>
        <w:tabs>
          <w:tab w:val="left" w:pos="284"/>
          <w:tab w:val="left" w:pos="566"/>
        </w:tabs>
        <w:jc w:val="both"/>
      </w:pPr>
      <w:r w:rsidRPr="00067A70">
        <w:rPr>
          <w:b/>
          <w:bCs/>
        </w:rPr>
        <w:t>Activos intangibles adquiridos</w:t>
      </w:r>
      <w:r w:rsidRPr="00067A70">
        <w:t xml:space="preserve">: Son aquellos que obtiene la entidad de un tercero, que puede ser una entidad pública o privada. Representa el valor de los costos de adquisición o desarrollo del conjunto de bienes inmateriales, o sin apariencia física, que puedan identificarse, controlarse, de cuya utilización o explotación pueden obtenerse beneficios económicos futuros o un potencial </w:t>
      </w:r>
      <w:r w:rsidRPr="00067A70">
        <w:lastRenderedPageBreak/>
        <w:t>de servicios. También incluye los intangibles formados, es decir, los que ha obtenido y consolidado la entidad contable pública a través del tiempo y que se caracterizan por generar ventajas comparativas frente a otras entidades.</w:t>
      </w:r>
    </w:p>
    <w:p w14:paraId="76BBCCB5" w14:textId="77777777" w:rsidR="00A41BB9" w:rsidRPr="00067A70" w:rsidRDefault="00A41BB9" w:rsidP="49F8ECCD">
      <w:pPr>
        <w:tabs>
          <w:tab w:val="left" w:pos="284"/>
          <w:tab w:val="left" w:pos="566"/>
        </w:tabs>
        <w:jc w:val="both"/>
      </w:pPr>
    </w:p>
    <w:p w14:paraId="25B8AB55" w14:textId="0AE92581" w:rsidR="00A41BB9" w:rsidRPr="00067A70" w:rsidRDefault="00A41BB9" w:rsidP="49F8ECCD">
      <w:pPr>
        <w:tabs>
          <w:tab w:val="left" w:pos="284"/>
          <w:tab w:val="left" w:pos="566"/>
        </w:tabs>
        <w:jc w:val="both"/>
      </w:pPr>
      <w:r w:rsidRPr="00067A70">
        <w:rPr>
          <w:b/>
          <w:bCs/>
        </w:rPr>
        <w:t xml:space="preserve">Activos no </w:t>
      </w:r>
      <w:r w:rsidR="162B08D8" w:rsidRPr="00067A70">
        <w:rPr>
          <w:b/>
          <w:bCs/>
        </w:rPr>
        <w:t>g</w:t>
      </w:r>
      <w:r w:rsidRPr="00067A70">
        <w:rPr>
          <w:b/>
          <w:bCs/>
        </w:rPr>
        <w:t xml:space="preserve">eneradores de </w:t>
      </w:r>
      <w:r w:rsidR="62E2B70B" w:rsidRPr="00067A70">
        <w:rPr>
          <w:b/>
          <w:bCs/>
        </w:rPr>
        <w:t>e</w:t>
      </w:r>
      <w:r w:rsidRPr="00067A70">
        <w:rPr>
          <w:b/>
          <w:bCs/>
        </w:rPr>
        <w:t>fectivo:</w:t>
      </w:r>
      <w:r w:rsidRPr="00067A70">
        <w:t xml:space="preserve"> Son Aquellos que la entidad mantiene con el propósito fundamental de suministrar bienes o prestar servicios.</w:t>
      </w:r>
    </w:p>
    <w:p w14:paraId="007F36FB" w14:textId="77777777" w:rsidR="00A41BB9" w:rsidRPr="00067A70" w:rsidRDefault="00A41BB9" w:rsidP="49F8ECCD">
      <w:pPr>
        <w:tabs>
          <w:tab w:val="left" w:pos="284"/>
          <w:tab w:val="left" w:pos="566"/>
        </w:tabs>
        <w:jc w:val="both"/>
      </w:pPr>
    </w:p>
    <w:p w14:paraId="3891A409" w14:textId="77777777" w:rsidR="00A41BB9" w:rsidRPr="00067A70" w:rsidRDefault="00A41BB9" w:rsidP="49F8ECCD">
      <w:pPr>
        <w:tabs>
          <w:tab w:val="left" w:pos="284"/>
          <w:tab w:val="left" w:pos="566"/>
        </w:tabs>
        <w:jc w:val="both"/>
        <w:rPr>
          <w:lang w:val="es-CO"/>
        </w:rPr>
      </w:pPr>
      <w:r w:rsidRPr="00067A70">
        <w:rPr>
          <w:b/>
          <w:bCs/>
          <w:lang w:val="es-CO"/>
        </w:rPr>
        <w:t xml:space="preserve">Activos retirados: </w:t>
      </w:r>
      <w:r w:rsidRPr="00067A70">
        <w:rPr>
          <w:lang w:val="es-CO"/>
        </w:rPr>
        <w:t>Representa el valor comercial de las propiedades, planta y equipo totalmente depreciados, agotados y amortizados, que hayan sido retirados del servició.</w:t>
      </w:r>
    </w:p>
    <w:p w14:paraId="0A521A7F" w14:textId="77777777" w:rsidR="00A41BB9" w:rsidRPr="00067A70" w:rsidRDefault="00A41BB9" w:rsidP="49F8ECCD">
      <w:pPr>
        <w:tabs>
          <w:tab w:val="left" w:pos="284"/>
          <w:tab w:val="left" w:pos="566"/>
        </w:tabs>
        <w:jc w:val="both"/>
        <w:rPr>
          <w:lang w:val="es-CO"/>
        </w:rPr>
      </w:pPr>
    </w:p>
    <w:p w14:paraId="56C37425" w14:textId="77777777" w:rsidR="00A41BB9" w:rsidRPr="00067A70" w:rsidRDefault="00A41BB9" w:rsidP="49F8ECCD">
      <w:pPr>
        <w:tabs>
          <w:tab w:val="left" w:pos="284"/>
          <w:tab w:val="left" w:pos="566"/>
        </w:tabs>
        <w:jc w:val="both"/>
      </w:pPr>
      <w:r w:rsidRPr="00067A70">
        <w:rPr>
          <w:b/>
          <w:bCs/>
        </w:rPr>
        <w:t>Adquisición</w:t>
      </w:r>
      <w:r w:rsidRPr="00067A70">
        <w:t>: Es la actuación, hecho o acción por la cual el Ministerio se transforma en titular del derecho de dominio sobre un bien.</w:t>
      </w:r>
    </w:p>
    <w:p w14:paraId="4B5607C7" w14:textId="77777777" w:rsidR="00A41BB9" w:rsidRPr="00067A70" w:rsidRDefault="00A41BB9" w:rsidP="49F8ECCD">
      <w:pPr>
        <w:tabs>
          <w:tab w:val="left" w:pos="284"/>
          <w:tab w:val="left" w:pos="566"/>
        </w:tabs>
        <w:jc w:val="both"/>
      </w:pPr>
    </w:p>
    <w:p w14:paraId="234B9858" w14:textId="65663662" w:rsidR="00A41BB9" w:rsidRPr="00067A70" w:rsidRDefault="00A41BB9" w:rsidP="49F8ECCD">
      <w:pPr>
        <w:tabs>
          <w:tab w:val="left" w:pos="284"/>
          <w:tab w:val="left" w:pos="566"/>
        </w:tabs>
        <w:jc w:val="both"/>
      </w:pPr>
      <w:r w:rsidRPr="00067A70">
        <w:rPr>
          <w:b/>
          <w:bCs/>
        </w:rPr>
        <w:t>Almacén</w:t>
      </w:r>
      <w:r w:rsidR="003C2CF6" w:rsidRPr="00067A70">
        <w:rPr>
          <w:b/>
          <w:bCs/>
        </w:rPr>
        <w:t>/Bodega</w:t>
      </w:r>
      <w:r w:rsidRPr="00067A70">
        <w:rPr>
          <w:b/>
          <w:bCs/>
        </w:rPr>
        <w:t xml:space="preserve">: </w:t>
      </w:r>
      <w:r w:rsidRPr="00067A70">
        <w:t>El almacén en una entidad es el lugar destinado, estructurado o planificado para llevar a cabo funciones propias de almacenar tales como: guarda, conservación, control y expedición de mercancías y productos, recepción, custodia. El almacén es el encargado de regular el flujo de existencias.</w:t>
      </w:r>
    </w:p>
    <w:p w14:paraId="1E6474B8" w14:textId="77777777" w:rsidR="003C2CF6" w:rsidRPr="00067A70" w:rsidRDefault="003C2CF6" w:rsidP="49F8ECCD">
      <w:pPr>
        <w:tabs>
          <w:tab w:val="left" w:pos="284"/>
          <w:tab w:val="left" w:pos="566"/>
        </w:tabs>
        <w:jc w:val="both"/>
      </w:pPr>
    </w:p>
    <w:p w14:paraId="5AE3F1E8" w14:textId="33911982" w:rsidR="003C2CF6" w:rsidRPr="00067A70" w:rsidRDefault="003C2CF6" w:rsidP="49F8ECCD">
      <w:pPr>
        <w:tabs>
          <w:tab w:val="left" w:pos="284"/>
          <w:tab w:val="left" w:pos="566"/>
        </w:tabs>
        <w:jc w:val="both"/>
      </w:pPr>
      <w:r w:rsidRPr="00067A70">
        <w:rPr>
          <w:b/>
          <w:bCs/>
        </w:rPr>
        <w:t>Almacenista</w:t>
      </w:r>
      <w:r w:rsidRPr="00067A70">
        <w:t>: Persona perteneciente a la Entidad Pública encargada del manejo, guarda, custodia, organización, administración, recepción, conservación y suministro de los bienes de una entidad.</w:t>
      </w:r>
    </w:p>
    <w:p w14:paraId="50AD2F31" w14:textId="77777777" w:rsidR="003C2CF6" w:rsidRPr="00067A70" w:rsidRDefault="003C2CF6" w:rsidP="49F8ECCD">
      <w:pPr>
        <w:tabs>
          <w:tab w:val="left" w:pos="284"/>
          <w:tab w:val="left" w:pos="566"/>
        </w:tabs>
        <w:jc w:val="both"/>
      </w:pPr>
    </w:p>
    <w:p w14:paraId="09F72B8B" w14:textId="6AE5C571" w:rsidR="003C2CF6" w:rsidRPr="00067A70" w:rsidRDefault="003C2CF6" w:rsidP="49F8ECCD">
      <w:pPr>
        <w:tabs>
          <w:tab w:val="left" w:pos="284"/>
          <w:tab w:val="left" w:pos="566"/>
        </w:tabs>
        <w:jc w:val="both"/>
      </w:pPr>
      <w:r w:rsidRPr="00067A70">
        <w:rPr>
          <w:b/>
          <w:bCs/>
        </w:rPr>
        <w:t>Almacenamiento</w:t>
      </w:r>
      <w:r w:rsidRPr="00067A70">
        <w:t>: Es la acción de guardar los bienes de acuerdo con su naturaleza, características técnicas, índice de rotación de los bienes, y todas aquellas normas que faciliten la ubicación y despacho de estos.</w:t>
      </w:r>
    </w:p>
    <w:p w14:paraId="563C4D78" w14:textId="77777777" w:rsidR="003C2CF6" w:rsidRPr="00067A70" w:rsidRDefault="003C2CF6" w:rsidP="49F8ECCD">
      <w:pPr>
        <w:tabs>
          <w:tab w:val="left" w:pos="284"/>
          <w:tab w:val="left" w:pos="566"/>
        </w:tabs>
        <w:jc w:val="both"/>
      </w:pPr>
    </w:p>
    <w:p w14:paraId="262026D6" w14:textId="2B2D1E88" w:rsidR="00A41BB9" w:rsidRPr="00067A70" w:rsidRDefault="00A41BB9" w:rsidP="49F8ECCD">
      <w:pPr>
        <w:tabs>
          <w:tab w:val="left" w:pos="284"/>
          <w:tab w:val="left" w:pos="566"/>
        </w:tabs>
        <w:jc w:val="both"/>
      </w:pPr>
      <w:r w:rsidRPr="00067A70">
        <w:rPr>
          <w:b/>
          <w:bCs/>
        </w:rPr>
        <w:t>Arrendamiento</w:t>
      </w:r>
      <w:r w:rsidRPr="00067A70">
        <w:t xml:space="preserve">: </w:t>
      </w:r>
      <w:r w:rsidR="00CF6C93" w:rsidRPr="00067A70">
        <w:t>E</w:t>
      </w:r>
      <w:r w:rsidRPr="00067A70">
        <w:t xml:space="preserve">s un contrato en que las dos partes se obligan recíprocamente, la una a conceder el goce de una cosa, o a ejecutar una obra o prestar un servicio, y la otra a pagar por este goce, obra o servicio un precio determinado; se rige por las disposiciones civiles y comerciales, las normas procesales y normas públicas vigentes al momento de la suscripción de este, normas que modifiquen, adicionen o deroguen. </w:t>
      </w:r>
    </w:p>
    <w:p w14:paraId="1FBA0C88" w14:textId="77777777" w:rsidR="00CF6C93" w:rsidRPr="00067A70" w:rsidRDefault="00CF6C93" w:rsidP="49F8ECCD">
      <w:pPr>
        <w:tabs>
          <w:tab w:val="left" w:pos="284"/>
          <w:tab w:val="left" w:pos="566"/>
        </w:tabs>
        <w:jc w:val="both"/>
      </w:pPr>
    </w:p>
    <w:p w14:paraId="227A550D" w14:textId="77777777" w:rsidR="003A1F28" w:rsidRPr="00067A70" w:rsidRDefault="003A1F28" w:rsidP="49F8ECCD">
      <w:pPr>
        <w:tabs>
          <w:tab w:val="left" w:pos="284"/>
          <w:tab w:val="left" w:pos="566"/>
        </w:tabs>
        <w:jc w:val="both"/>
        <w:rPr>
          <w:lang w:val="es-CO"/>
        </w:rPr>
      </w:pPr>
      <w:proofErr w:type="spellStart"/>
      <w:r w:rsidRPr="00067A70">
        <w:rPr>
          <w:b/>
          <w:bCs/>
          <w:lang w:val="es-CO"/>
        </w:rPr>
        <w:t>Avaluador</w:t>
      </w:r>
      <w:proofErr w:type="spellEnd"/>
      <w:r w:rsidRPr="00067A70">
        <w:rPr>
          <w:b/>
          <w:bCs/>
          <w:lang w:val="es-CO"/>
        </w:rPr>
        <w:t xml:space="preserve">: </w:t>
      </w:r>
      <w:r w:rsidRPr="00067A70">
        <w:rPr>
          <w:lang w:val="es-CO"/>
        </w:rPr>
        <w:t>Personas naturales o jurídicas independientes, que cuenten con la idoneidad y capacidad para realizar avalúos de bienes muebles e inmuebles.</w:t>
      </w:r>
    </w:p>
    <w:p w14:paraId="03BDC6A5" w14:textId="77777777" w:rsidR="003A1F28" w:rsidRPr="00067A70" w:rsidRDefault="003A1F28" w:rsidP="49F8ECCD">
      <w:pPr>
        <w:tabs>
          <w:tab w:val="left" w:pos="284"/>
          <w:tab w:val="left" w:pos="566"/>
        </w:tabs>
        <w:jc w:val="both"/>
        <w:rPr>
          <w:lang w:val="es-CO"/>
        </w:rPr>
      </w:pPr>
    </w:p>
    <w:p w14:paraId="7B738151" w14:textId="77777777" w:rsidR="00CF6C93" w:rsidRPr="00067A70" w:rsidRDefault="00CF6C93" w:rsidP="49F8ECCD">
      <w:pPr>
        <w:tabs>
          <w:tab w:val="left" w:pos="284"/>
          <w:tab w:val="left" w:pos="566"/>
        </w:tabs>
        <w:jc w:val="both"/>
        <w:rPr>
          <w:lang w:val="es-CO"/>
        </w:rPr>
      </w:pPr>
      <w:r w:rsidRPr="00067A70">
        <w:rPr>
          <w:b/>
          <w:bCs/>
          <w:lang w:val="es-CO"/>
        </w:rPr>
        <w:t xml:space="preserve">Avalúo: </w:t>
      </w:r>
      <w:r w:rsidRPr="00067A70">
        <w:rPr>
          <w:lang w:val="es-CO"/>
        </w:rPr>
        <w:t xml:space="preserve">Proceso de valuación de una propiedad. Estimación del precio de un bien. </w:t>
      </w:r>
    </w:p>
    <w:p w14:paraId="25F8E1AF" w14:textId="77777777" w:rsidR="00A41BB9" w:rsidRPr="00067A70" w:rsidRDefault="00A41BB9" w:rsidP="49F8ECCD">
      <w:pPr>
        <w:tabs>
          <w:tab w:val="left" w:pos="284"/>
          <w:tab w:val="left" w:pos="566"/>
        </w:tabs>
        <w:jc w:val="both"/>
        <w:rPr>
          <w:lang w:val="es-CO"/>
        </w:rPr>
      </w:pPr>
    </w:p>
    <w:p w14:paraId="272A22C4" w14:textId="77777777" w:rsidR="00A41BB9" w:rsidRPr="00067A70" w:rsidRDefault="00A41BB9" w:rsidP="49F8ECCD">
      <w:pPr>
        <w:tabs>
          <w:tab w:val="left" w:pos="284"/>
          <w:tab w:val="left" w:pos="566"/>
        </w:tabs>
        <w:jc w:val="both"/>
        <w:rPr>
          <w:lang w:val="es-CO"/>
        </w:rPr>
      </w:pPr>
      <w:r w:rsidRPr="00067A70">
        <w:rPr>
          <w:b/>
          <w:bCs/>
          <w:lang w:val="es-CO"/>
        </w:rPr>
        <w:t xml:space="preserve">Avalúo fiscal: </w:t>
      </w:r>
      <w:r w:rsidRPr="00067A70">
        <w:rPr>
          <w:lang w:val="es-CO"/>
        </w:rPr>
        <w:t>Valor asignado a la propiedad inmueble para fines impositivos y que corresponde al cien por cien del avalúo catastral o autoevalúo.</w:t>
      </w:r>
    </w:p>
    <w:p w14:paraId="30F72E95" w14:textId="77777777" w:rsidR="00A41BB9" w:rsidRPr="00067A70" w:rsidRDefault="00A41BB9" w:rsidP="49F8ECCD">
      <w:pPr>
        <w:tabs>
          <w:tab w:val="left" w:pos="284"/>
          <w:tab w:val="left" w:pos="566"/>
        </w:tabs>
        <w:jc w:val="both"/>
        <w:rPr>
          <w:lang w:val="es-CO"/>
        </w:rPr>
      </w:pPr>
    </w:p>
    <w:p w14:paraId="26EBD174" w14:textId="51490D6C" w:rsidR="00A41BB9" w:rsidRPr="00067A70" w:rsidRDefault="00A41BB9" w:rsidP="49F8ECCD">
      <w:pPr>
        <w:tabs>
          <w:tab w:val="left" w:pos="284"/>
          <w:tab w:val="left" w:pos="566"/>
        </w:tabs>
        <w:jc w:val="both"/>
        <w:rPr>
          <w:lang w:val="es-CO"/>
        </w:rPr>
      </w:pPr>
      <w:r w:rsidRPr="00067A70">
        <w:rPr>
          <w:b/>
          <w:bCs/>
          <w:lang w:val="es-CO"/>
        </w:rPr>
        <w:t xml:space="preserve">Avalúo para efectos contables: </w:t>
      </w:r>
      <w:r w:rsidRPr="00067A70">
        <w:rPr>
          <w:lang w:val="es-CO"/>
        </w:rPr>
        <w:t xml:space="preserve">Se refiere a la valoración técnica que efectúa </w:t>
      </w:r>
      <w:r w:rsidR="00A87915" w:rsidRPr="00067A70">
        <w:rPr>
          <w:lang w:val="es-CO"/>
        </w:rPr>
        <w:t xml:space="preserve">la </w:t>
      </w:r>
      <w:r w:rsidRPr="00067A70">
        <w:rPr>
          <w:lang w:val="es-CO"/>
        </w:rPr>
        <w:t>persona natural o jurídica experta, designado por la entidad pública, que permita acopiar la información y documentación suficiente y pertinente sobre el valor actual de un bien mueble e inmueble y que generalmente se establece en función del precio de mercado que estos tienen.</w:t>
      </w:r>
    </w:p>
    <w:p w14:paraId="725574DA" w14:textId="2A038691" w:rsidR="00A41BB9" w:rsidRPr="00067A70" w:rsidRDefault="00A41BB9" w:rsidP="49F8ECCD">
      <w:pPr>
        <w:tabs>
          <w:tab w:val="left" w:pos="284"/>
          <w:tab w:val="left" w:pos="566"/>
        </w:tabs>
        <w:jc w:val="both"/>
        <w:rPr>
          <w:lang w:val="es-CO"/>
        </w:rPr>
      </w:pPr>
      <w:r w:rsidRPr="00067A70">
        <w:rPr>
          <w:b/>
          <w:bCs/>
          <w:lang w:val="es-CO"/>
        </w:rPr>
        <w:lastRenderedPageBreak/>
        <w:t>Avalúo técnico</w:t>
      </w:r>
      <w:r w:rsidRPr="00067A70">
        <w:rPr>
          <w:lang w:val="es-CO"/>
        </w:rPr>
        <w:t>. Procedimiento aplicado para determinar el valor comercial o de reposición de un bien</w:t>
      </w:r>
      <w:r w:rsidR="00CF6C93" w:rsidRPr="00067A70">
        <w:rPr>
          <w:lang w:val="es-CO"/>
        </w:rPr>
        <w:t xml:space="preserve"> o activo</w:t>
      </w:r>
      <w:r w:rsidRPr="00067A70">
        <w:rPr>
          <w:lang w:val="es-CO"/>
        </w:rPr>
        <w:t>, efectuado por peritos o especialistas</w:t>
      </w:r>
      <w:r w:rsidR="00CF6C93" w:rsidRPr="00067A70">
        <w:rPr>
          <w:lang w:val="es-CO"/>
        </w:rPr>
        <w:t xml:space="preserve"> en la materia.</w:t>
      </w:r>
    </w:p>
    <w:p w14:paraId="430B1A69" w14:textId="77777777" w:rsidR="00EA62E4" w:rsidRPr="00067A70" w:rsidRDefault="00EA62E4" w:rsidP="49F8ECCD">
      <w:pPr>
        <w:tabs>
          <w:tab w:val="left" w:pos="284"/>
          <w:tab w:val="left" w:pos="566"/>
        </w:tabs>
        <w:jc w:val="both"/>
        <w:rPr>
          <w:lang w:val="es-CO"/>
        </w:rPr>
      </w:pPr>
    </w:p>
    <w:p w14:paraId="702E8E1C" w14:textId="79E17ECD" w:rsidR="00EA62E4" w:rsidRPr="00067A70" w:rsidRDefault="619BB97D" w:rsidP="49F8ECCD">
      <w:pPr>
        <w:tabs>
          <w:tab w:val="left" w:pos="284"/>
          <w:tab w:val="left" w:pos="566"/>
        </w:tabs>
        <w:jc w:val="both"/>
        <w:rPr>
          <w:lang w:val="es-CO"/>
        </w:rPr>
      </w:pPr>
      <w:r w:rsidRPr="00067A70">
        <w:rPr>
          <w:b/>
          <w:bCs/>
          <w:lang w:val="es-CO"/>
        </w:rPr>
        <w:t xml:space="preserve">Baja de </w:t>
      </w:r>
      <w:r w:rsidR="4ADDCD73" w:rsidRPr="00067A70">
        <w:rPr>
          <w:b/>
          <w:bCs/>
          <w:lang w:val="es-CO"/>
        </w:rPr>
        <w:t>b</w:t>
      </w:r>
      <w:r w:rsidRPr="00067A70">
        <w:rPr>
          <w:b/>
          <w:bCs/>
          <w:lang w:val="es-CO"/>
        </w:rPr>
        <w:t>ienes</w:t>
      </w:r>
      <w:r w:rsidR="0580BD59" w:rsidRPr="00067A70">
        <w:rPr>
          <w:b/>
          <w:bCs/>
          <w:lang w:val="es-CO"/>
        </w:rPr>
        <w:t xml:space="preserve"> muebles</w:t>
      </w:r>
      <w:r w:rsidRPr="00067A70">
        <w:rPr>
          <w:lang w:val="es-CO"/>
        </w:rPr>
        <w:t xml:space="preserve">: </w:t>
      </w:r>
      <w:r w:rsidR="42F2F8BE" w:rsidRPr="00067A70">
        <w:rPr>
          <w:lang w:val="es-CO"/>
        </w:rPr>
        <w:t xml:space="preserve">Es la decisión, orden y recomendación administrativa que adopta el comité de Bienes, Inventarios y Comercialización del Ministerio de Comercio, Industria y Turismo, que debe ser cumplida por el </w:t>
      </w:r>
      <w:r w:rsidR="62242C67" w:rsidRPr="00067A70">
        <w:rPr>
          <w:lang w:val="es-CO"/>
        </w:rPr>
        <w:t>Grupo Administrativa</w:t>
      </w:r>
      <w:r w:rsidR="42F2F8BE" w:rsidRPr="00067A70">
        <w:rPr>
          <w:lang w:val="es-CO"/>
        </w:rPr>
        <w:t xml:space="preserve"> y Grupo de Contabilidad. </w:t>
      </w:r>
      <w:r w:rsidR="24121517" w:rsidRPr="00067A70">
        <w:rPr>
          <w:lang w:val="es-CO"/>
        </w:rPr>
        <w:t xml:space="preserve">Es el retiro definitivo de los bienes muebles </w:t>
      </w:r>
      <w:r w:rsidRPr="00067A70">
        <w:rPr>
          <w:lang w:val="es-CO"/>
        </w:rPr>
        <w:t>que se presenta cuando un bien es retirado definitivamente del servicio de forma física, de los inventarios y registros del patrimonio de la entidad</w:t>
      </w:r>
      <w:r w:rsidR="38E2307B" w:rsidRPr="00067A70">
        <w:rPr>
          <w:lang w:val="es-CO"/>
        </w:rPr>
        <w:t>, ya sea</w:t>
      </w:r>
      <w:r w:rsidRPr="00067A70">
        <w:rPr>
          <w:lang w:val="es-CO"/>
        </w:rPr>
        <w:t xml:space="preserve"> por su deterioro</w:t>
      </w:r>
      <w:r w:rsidR="66ACDE31" w:rsidRPr="00067A70">
        <w:rPr>
          <w:lang w:val="es-CO"/>
        </w:rPr>
        <w:t xml:space="preserve"> o </w:t>
      </w:r>
      <w:r w:rsidR="6C7CBEEB" w:rsidRPr="00067A70">
        <w:rPr>
          <w:lang w:val="es-CO"/>
        </w:rPr>
        <w:t xml:space="preserve">desgaste </w:t>
      </w:r>
      <w:r w:rsidR="16E8A0B1" w:rsidRPr="00067A70">
        <w:rPr>
          <w:lang w:val="es-CO"/>
        </w:rPr>
        <w:t>de acuerdo con</w:t>
      </w:r>
      <w:r w:rsidR="380BD4C9" w:rsidRPr="00067A70">
        <w:rPr>
          <w:lang w:val="es-CO"/>
        </w:rPr>
        <w:t xml:space="preserve"> </w:t>
      </w:r>
      <w:r w:rsidRPr="00067A70">
        <w:rPr>
          <w:lang w:val="es-CO"/>
        </w:rPr>
        <w:t>su uso, por servibles no utilizables, obsolescencia, no útiles por cambio o renovación de equipos, no útiles por cambios institucionales, inservibles por daño total o parcial, inservibles por deterioro histórico y perdida o hurtado.</w:t>
      </w:r>
      <w:r w:rsidR="1289AC43" w:rsidRPr="00067A70">
        <w:rPr>
          <w:lang w:val="es-CO"/>
        </w:rPr>
        <w:t xml:space="preserve"> La Baja de Bienes procederá solamente mediante decisión o recomendación</w:t>
      </w:r>
      <w:r w:rsidR="763E7696" w:rsidRPr="00067A70">
        <w:rPr>
          <w:lang w:val="es-CO"/>
        </w:rPr>
        <w:t xml:space="preserve"> </w:t>
      </w:r>
      <w:r w:rsidR="280DB287" w:rsidRPr="00067A70">
        <w:rPr>
          <w:lang w:val="es-CO"/>
        </w:rPr>
        <w:t>del Comité de Bienes, Inventarios y Comercialización del Ministerio de Comercio, Industria y Turismo</w:t>
      </w:r>
      <w:r w:rsidR="1289AC43" w:rsidRPr="00067A70">
        <w:rPr>
          <w:lang w:val="es-CO"/>
        </w:rPr>
        <w:t>, y se deberá emitir un acto administrativo para tal fin</w:t>
      </w:r>
      <w:r w:rsidR="0E888B3E" w:rsidRPr="00067A70">
        <w:rPr>
          <w:lang w:val="es-CO"/>
        </w:rPr>
        <w:t>; acto administrativo que debe publicarse en la página web de la entidad, una vez en firme</w:t>
      </w:r>
      <w:r w:rsidR="6D4790DA" w:rsidRPr="00067A70">
        <w:rPr>
          <w:lang w:val="es-CO"/>
        </w:rPr>
        <w:t xml:space="preserve"> la orden de baja</w:t>
      </w:r>
      <w:r w:rsidR="0E888B3E" w:rsidRPr="00067A70">
        <w:rPr>
          <w:lang w:val="es-CO"/>
        </w:rPr>
        <w:t xml:space="preserve"> se procederá a su ejecutoria</w:t>
      </w:r>
      <w:r w:rsidR="6D4790DA" w:rsidRPr="00067A70">
        <w:rPr>
          <w:lang w:val="es-CO"/>
        </w:rPr>
        <w:t xml:space="preserve"> conforme lo haya recomendado el comité de bienes. Para la enajenación a título gratuito entre entidades públicas de ser el caso, se procederá con un acto administrativo de ofrecimiento de bienes conforme el artículo </w:t>
      </w:r>
      <w:r w:rsidR="1373F16D" w:rsidRPr="00067A70">
        <w:rPr>
          <w:lang w:val="es-CO"/>
        </w:rPr>
        <w:t>2.2.1.2.2.4.3. relacionado con la Enajenación de bienes muebles a título gratuito entre Entidades Estatales o de la norma que lo modifique o sustituya; luego del ofrecimiento y manifestación de interés, se procederá a emitir el acto administrativo de enajenación y adjudicación a título gratuito entre entidades estatales.</w:t>
      </w:r>
    </w:p>
    <w:p w14:paraId="3DC6BF35" w14:textId="77777777" w:rsidR="00EA62E4" w:rsidRPr="00067A70" w:rsidRDefault="00EA62E4" w:rsidP="49F8ECCD">
      <w:pPr>
        <w:tabs>
          <w:tab w:val="left" w:pos="284"/>
          <w:tab w:val="left" w:pos="566"/>
        </w:tabs>
        <w:jc w:val="both"/>
        <w:rPr>
          <w:lang w:val="es-CO"/>
        </w:rPr>
      </w:pPr>
    </w:p>
    <w:p w14:paraId="1A600C53" w14:textId="7B055D71" w:rsidR="004248FE" w:rsidRPr="00067A70" w:rsidRDefault="005F7CD2" w:rsidP="49F8ECCD">
      <w:pPr>
        <w:tabs>
          <w:tab w:val="left" w:pos="284"/>
          <w:tab w:val="left" w:pos="566"/>
        </w:tabs>
        <w:jc w:val="both"/>
      </w:pPr>
      <w:r w:rsidRPr="00067A70">
        <w:rPr>
          <w:b/>
          <w:bCs/>
        </w:rPr>
        <w:t>Bien</w:t>
      </w:r>
      <w:r w:rsidR="006F52AC" w:rsidRPr="00067A70">
        <w:rPr>
          <w:b/>
          <w:bCs/>
        </w:rPr>
        <w:t>(</w:t>
      </w:r>
      <w:r w:rsidRPr="00067A70">
        <w:rPr>
          <w:b/>
          <w:bCs/>
        </w:rPr>
        <w:t>es</w:t>
      </w:r>
      <w:r w:rsidR="006F52AC" w:rsidRPr="00067A70">
        <w:rPr>
          <w:b/>
          <w:bCs/>
        </w:rPr>
        <w:t>)</w:t>
      </w:r>
      <w:r w:rsidRPr="00067A70">
        <w:rPr>
          <w:b/>
          <w:bCs/>
        </w:rPr>
        <w:t xml:space="preserve">: </w:t>
      </w:r>
      <w:r w:rsidR="004248FE" w:rsidRPr="00067A70">
        <w:t xml:space="preserve">Son las cosas tangibles e intangibles, muebles e inmuebles, susceptibles de estimación económica. </w:t>
      </w:r>
    </w:p>
    <w:p w14:paraId="60ED6BE6" w14:textId="77777777" w:rsidR="004248FE" w:rsidRPr="00067A70" w:rsidRDefault="004248FE" w:rsidP="49F8ECCD">
      <w:pPr>
        <w:tabs>
          <w:tab w:val="left" w:pos="284"/>
          <w:tab w:val="left" w:pos="566"/>
        </w:tabs>
        <w:jc w:val="both"/>
      </w:pPr>
    </w:p>
    <w:p w14:paraId="03F1EB29" w14:textId="3AF2EF35" w:rsidR="005F7CD2" w:rsidRPr="00067A70" w:rsidRDefault="004248FE" w:rsidP="49F8ECCD">
      <w:pPr>
        <w:tabs>
          <w:tab w:val="left" w:pos="284"/>
          <w:tab w:val="left" w:pos="566"/>
        </w:tabs>
        <w:jc w:val="both"/>
      </w:pPr>
      <w:r w:rsidRPr="00067A70">
        <w:rPr>
          <w:b/>
          <w:bCs/>
        </w:rPr>
        <w:t>Bienes afectos al servicio</w:t>
      </w:r>
      <w:r w:rsidRPr="00067A70">
        <w:t>: Son los</w:t>
      </w:r>
      <w:r w:rsidR="005F7CD2" w:rsidRPr="00067A70">
        <w:rPr>
          <w:b/>
          <w:bCs/>
        </w:rPr>
        <w:t xml:space="preserve"> </w:t>
      </w:r>
      <w:r w:rsidR="005F7CD2" w:rsidRPr="00067A70">
        <w:t xml:space="preserve">que sirven </w:t>
      </w:r>
      <w:r w:rsidR="005C23F0" w:rsidRPr="00067A70">
        <w:t>para el</w:t>
      </w:r>
      <w:r w:rsidR="005F7CD2" w:rsidRPr="00067A70">
        <w:t xml:space="preserve"> uso </w:t>
      </w:r>
      <w:r w:rsidRPr="00067A70">
        <w:t xml:space="preserve">misional y </w:t>
      </w:r>
      <w:r w:rsidR="005F7CD2" w:rsidRPr="00067A70">
        <w:t>para el desarrollo de funciones propias de los Servidores Públicos que pertenecen a la Nación.</w:t>
      </w:r>
    </w:p>
    <w:p w14:paraId="72D7266F" w14:textId="77777777" w:rsidR="005F7CD2" w:rsidRPr="00067A70" w:rsidRDefault="005F7CD2" w:rsidP="49F8ECCD">
      <w:pPr>
        <w:tabs>
          <w:tab w:val="left" w:pos="284"/>
          <w:tab w:val="left" w:pos="566"/>
        </w:tabs>
        <w:jc w:val="both"/>
      </w:pPr>
    </w:p>
    <w:p w14:paraId="42EA6669" w14:textId="01108B27" w:rsidR="005F7CD2" w:rsidRPr="00067A70" w:rsidRDefault="005F7CD2" w:rsidP="49F8ECCD">
      <w:pPr>
        <w:tabs>
          <w:tab w:val="left" w:pos="284"/>
        </w:tabs>
        <w:jc w:val="both"/>
      </w:pPr>
      <w:r w:rsidRPr="00067A70">
        <w:rPr>
          <w:b/>
          <w:bCs/>
        </w:rPr>
        <w:t>Bienes en definición de uso</w:t>
      </w:r>
      <w:r w:rsidRPr="00067A70">
        <w:t>: Son bienes que la entidad, adquiere o recibe</w:t>
      </w:r>
      <w:r w:rsidR="00E30F20" w:rsidRPr="00067A70">
        <w:t xml:space="preserve"> a cualquier título</w:t>
      </w:r>
      <w:r w:rsidRPr="00067A70">
        <w:t>, en buen estado, pero que, por sus características técnicas, pueden o no ser requeridos para el uso institucional.</w:t>
      </w:r>
    </w:p>
    <w:p w14:paraId="3567AE2D" w14:textId="77777777" w:rsidR="005F7CD2" w:rsidRPr="00067A70" w:rsidRDefault="005F7CD2" w:rsidP="49F8ECCD">
      <w:pPr>
        <w:tabs>
          <w:tab w:val="left" w:pos="284"/>
        </w:tabs>
        <w:jc w:val="both"/>
      </w:pPr>
    </w:p>
    <w:p w14:paraId="6591BAA1" w14:textId="23401FCF" w:rsidR="005F7CD2" w:rsidRPr="00067A70" w:rsidRDefault="005F7CD2" w:rsidP="49F8ECCD">
      <w:pPr>
        <w:tabs>
          <w:tab w:val="left" w:pos="284"/>
        </w:tabs>
        <w:jc w:val="both"/>
      </w:pPr>
      <w:r w:rsidRPr="00067A70">
        <w:rPr>
          <w:b/>
          <w:bCs/>
        </w:rPr>
        <w:t>Bienes inmuebles:</w:t>
      </w:r>
      <w:r w:rsidRPr="00067A70">
        <w:t xml:space="preserve"> Son aquellos que no pueden transportarse de un lugar a otro y </w:t>
      </w:r>
      <w:r w:rsidR="00013DD3" w:rsidRPr="00067A70">
        <w:t>aquellos</w:t>
      </w:r>
      <w:r w:rsidRPr="00067A70">
        <w:t xml:space="preserve"> que </w:t>
      </w:r>
      <w:r w:rsidR="00013DD3" w:rsidRPr="00067A70">
        <w:t xml:space="preserve">siendo bienes muebles </w:t>
      </w:r>
      <w:r w:rsidRPr="00067A70">
        <w:t>se adhieren permanentemente al suelo</w:t>
      </w:r>
      <w:r w:rsidR="00013DD3" w:rsidRPr="00067A70">
        <w:t>, o que opera el fenómeno de la adhesión al inmueble o por destinación.</w:t>
      </w:r>
    </w:p>
    <w:p w14:paraId="22B19ADE" w14:textId="77777777" w:rsidR="005F7CD2" w:rsidRPr="00067A70" w:rsidRDefault="005F7CD2" w:rsidP="49F8ECCD">
      <w:pPr>
        <w:pStyle w:val="ListParagraph"/>
        <w:tabs>
          <w:tab w:val="left" w:pos="284"/>
        </w:tabs>
        <w:jc w:val="both"/>
      </w:pPr>
    </w:p>
    <w:p w14:paraId="128EEB1A" w14:textId="42540137" w:rsidR="005F7CD2" w:rsidRPr="00067A70" w:rsidRDefault="005F7CD2" w:rsidP="49F8ECCD">
      <w:pPr>
        <w:tabs>
          <w:tab w:val="left" w:pos="284"/>
        </w:tabs>
        <w:jc w:val="both"/>
      </w:pPr>
      <w:r w:rsidRPr="00067A70">
        <w:rPr>
          <w:b/>
          <w:bCs/>
        </w:rPr>
        <w:t xml:space="preserve">Bienes </w:t>
      </w:r>
      <w:r w:rsidR="21238F2F" w:rsidRPr="00067A70">
        <w:rPr>
          <w:b/>
          <w:bCs/>
        </w:rPr>
        <w:t>i</w:t>
      </w:r>
      <w:r w:rsidRPr="00067A70">
        <w:rPr>
          <w:b/>
          <w:bCs/>
        </w:rPr>
        <w:t>nservibles:</w:t>
      </w:r>
      <w:r w:rsidRPr="00067A70">
        <w:t xml:space="preserve"> Son aquellos bienes que presentan desgaste, daño, avería, deterioro, alteración, inutilidad y malas condiciones que impiden su uso. </w:t>
      </w:r>
      <w:r w:rsidR="001E35C4" w:rsidRPr="00067A70">
        <w:t>Son aquellos que no puede</w:t>
      </w:r>
      <w:r w:rsidR="00F80A99" w:rsidRPr="00067A70">
        <w:t>n</w:t>
      </w:r>
      <w:r w:rsidR="001E35C4" w:rsidRPr="00067A70">
        <w:t xml:space="preserve"> ser </w:t>
      </w:r>
      <w:r w:rsidR="00F80A99" w:rsidRPr="00067A70">
        <w:t>reparados</w:t>
      </w:r>
      <w:r w:rsidR="001E35C4" w:rsidRPr="00067A70">
        <w:t>, reconstruidos o mejorados debido a su mal estado físico o mecánico, y que por ello la actuación de reparación, reconstrucción, y mejoramiento implicaría inversión ineficiente y antieconómica para la entidad.</w:t>
      </w:r>
    </w:p>
    <w:p w14:paraId="0FDDFD9E" w14:textId="77777777" w:rsidR="005F7CD2" w:rsidRPr="00067A70" w:rsidRDefault="005F7CD2" w:rsidP="49F8ECCD">
      <w:pPr>
        <w:tabs>
          <w:tab w:val="left" w:pos="284"/>
        </w:tabs>
        <w:jc w:val="both"/>
        <w:rPr>
          <w:b/>
          <w:bCs/>
        </w:rPr>
      </w:pPr>
    </w:p>
    <w:p w14:paraId="52576094" w14:textId="36BED085" w:rsidR="005F7CD2" w:rsidRPr="00067A70" w:rsidRDefault="005F7CD2" w:rsidP="49F8ECCD">
      <w:pPr>
        <w:tabs>
          <w:tab w:val="left" w:pos="284"/>
        </w:tabs>
        <w:jc w:val="both"/>
        <w:rPr>
          <w:b/>
          <w:bCs/>
        </w:rPr>
      </w:pPr>
      <w:r w:rsidRPr="00067A70">
        <w:rPr>
          <w:b/>
          <w:bCs/>
        </w:rPr>
        <w:t xml:space="preserve">Bienes intangibles: </w:t>
      </w:r>
      <w:r w:rsidRPr="00067A70">
        <w:t>Todos aquellos activos que no son perceptibles por los sentidos y por lo tanto no ocupan espacio físico alguno.</w:t>
      </w:r>
      <w:r w:rsidR="005755BD" w:rsidRPr="00067A70">
        <w:t xml:space="preserve"> Son aquellos bienes inmateriales, o sin apariencia física, que puedan identificarse, controlarse, de cuya utilización o explotación pueden obtenerse </w:t>
      </w:r>
      <w:r w:rsidR="005755BD" w:rsidRPr="00067A70">
        <w:lastRenderedPageBreak/>
        <w:t>beneficios económicos futuros o un potencial de servicios, y cuya medición monetaria sea confiable.</w:t>
      </w:r>
    </w:p>
    <w:p w14:paraId="7D20E0DC" w14:textId="77777777" w:rsidR="005F7CD2" w:rsidRPr="00067A70" w:rsidRDefault="005F7CD2" w:rsidP="49F8ECCD">
      <w:pPr>
        <w:tabs>
          <w:tab w:val="left" w:pos="284"/>
        </w:tabs>
        <w:jc w:val="both"/>
      </w:pPr>
    </w:p>
    <w:p w14:paraId="22CD2612" w14:textId="655E6E7C" w:rsidR="001A6204" w:rsidRPr="00067A70" w:rsidRDefault="001A6204" w:rsidP="49F8ECCD">
      <w:pPr>
        <w:tabs>
          <w:tab w:val="left" w:pos="284"/>
        </w:tabs>
        <w:jc w:val="both"/>
      </w:pPr>
      <w:r w:rsidRPr="00067A70">
        <w:rPr>
          <w:b/>
          <w:bCs/>
        </w:rPr>
        <w:t xml:space="preserve">Bienes </w:t>
      </w:r>
      <w:r w:rsidR="00A10E21" w:rsidRPr="00067A70">
        <w:rPr>
          <w:b/>
          <w:bCs/>
        </w:rPr>
        <w:t xml:space="preserve">fungibles, </w:t>
      </w:r>
      <w:r w:rsidRPr="00067A70">
        <w:rPr>
          <w:b/>
          <w:bCs/>
        </w:rPr>
        <w:t>de consumo o elementos de consumo</w:t>
      </w:r>
      <w:r w:rsidRPr="00067A70">
        <w:t>: Son los elementos que se consumen con el primer uso que se hace de ellos, o los que por su uso frecuente generan un desgaste acelerado y, por lo tanto, no ameritan clasificarlos como devolutivos o al aplicarlos a otros (intangibles), se extinguen o desaparecen como unidad o materia independiente y entran a formar parte integrante constitutiva de esos. Aquellas cosas que se gastan o se destruyen cuando son usadas. Son aquellos bienes de los que no puede hacerse uso conveniente de su naturaleza sin que se destruyan. Generalmente son adquiridos y están destinados a satisfacer una necesidad inmediata, no necesitan transformación productiva alguna, y su consumo se realiza generalmente en el corto plazo. Dentro de ellos se cuenta los elementos de papelería y oficina.</w:t>
      </w:r>
    </w:p>
    <w:p w14:paraId="668E0648" w14:textId="333A580E" w:rsidR="001A6204" w:rsidRPr="00067A70" w:rsidRDefault="001A6204" w:rsidP="49F8ECCD">
      <w:pPr>
        <w:tabs>
          <w:tab w:val="left" w:pos="284"/>
          <w:tab w:val="left" w:pos="566"/>
        </w:tabs>
        <w:jc w:val="both"/>
      </w:pPr>
    </w:p>
    <w:p w14:paraId="55A3CCE8" w14:textId="1CCF5BAF" w:rsidR="008B0663" w:rsidRPr="00067A70" w:rsidRDefault="00EB1A07" w:rsidP="49F8ECCD">
      <w:pPr>
        <w:tabs>
          <w:tab w:val="left" w:pos="284"/>
          <w:tab w:val="left" w:pos="566"/>
        </w:tabs>
        <w:jc w:val="both"/>
      </w:pPr>
      <w:r w:rsidRPr="00067A70">
        <w:rPr>
          <w:b/>
          <w:bCs/>
        </w:rPr>
        <w:t xml:space="preserve">Bienes </w:t>
      </w:r>
      <w:r w:rsidR="00AD10B8" w:rsidRPr="00067A70">
        <w:rPr>
          <w:b/>
          <w:bCs/>
        </w:rPr>
        <w:t>no fungibles o bienes devolutivos</w:t>
      </w:r>
      <w:r w:rsidRPr="00067A70">
        <w:t xml:space="preserve">: Son aquellos bienes que por su valor y características no se consumen con el primer uso que se hace de ellos, aunque con el tiempo o por razones de su naturaleza o uso, se deterioran a largo plazo, están sujetos a depreciación y es exigible su devolución, le corresponde a la administración retirarlos del servicio, velar por su guarda y custodia mientras se adelanta el proceso de baja definitiva de los activos y cuentas del balance del ICBF.  </w:t>
      </w:r>
      <w:r w:rsidR="005D0FC2" w:rsidRPr="00067A70">
        <w:t>Son aquellos bienes que no se consumen con el primer uso que se hace de ellos, aunque con el tiempo o por razón de su naturaleza o uso normal se deterioren, como son: accesorios y repuestos; equipos y máquinas para comedor, cocina despensa y otros accesorios; equipos y máquinas para comunicación entre otros.</w:t>
      </w:r>
    </w:p>
    <w:p w14:paraId="622C396C" w14:textId="77777777" w:rsidR="008B0663" w:rsidRPr="00067A70" w:rsidRDefault="008B0663" w:rsidP="49F8ECCD">
      <w:pPr>
        <w:tabs>
          <w:tab w:val="left" w:pos="284"/>
        </w:tabs>
        <w:jc w:val="both"/>
      </w:pPr>
    </w:p>
    <w:p w14:paraId="202986BF" w14:textId="5F9824BF" w:rsidR="00E30F20" w:rsidRPr="00067A70" w:rsidRDefault="005C23F0" w:rsidP="49F8ECCD">
      <w:pPr>
        <w:tabs>
          <w:tab w:val="left" w:pos="284"/>
        </w:tabs>
        <w:jc w:val="both"/>
      </w:pPr>
      <w:r w:rsidRPr="00067A70">
        <w:rPr>
          <w:b/>
          <w:bCs/>
        </w:rPr>
        <w:t xml:space="preserve">Bienes </w:t>
      </w:r>
      <w:r w:rsidR="6B9886AD" w:rsidRPr="00067A70">
        <w:rPr>
          <w:b/>
          <w:bCs/>
        </w:rPr>
        <w:t>n</w:t>
      </w:r>
      <w:r w:rsidRPr="00067A70">
        <w:rPr>
          <w:b/>
          <w:bCs/>
        </w:rPr>
        <w:t xml:space="preserve">o </w:t>
      </w:r>
      <w:r w:rsidR="05925749" w:rsidRPr="00067A70">
        <w:rPr>
          <w:b/>
          <w:bCs/>
        </w:rPr>
        <w:t>a</w:t>
      </w:r>
      <w:r w:rsidRPr="00067A70">
        <w:rPr>
          <w:b/>
          <w:bCs/>
        </w:rPr>
        <w:t xml:space="preserve">fectos al </w:t>
      </w:r>
      <w:r w:rsidR="1B3D8143" w:rsidRPr="00067A70">
        <w:rPr>
          <w:b/>
          <w:bCs/>
        </w:rPr>
        <w:t>s</w:t>
      </w:r>
      <w:r w:rsidRPr="00067A70">
        <w:rPr>
          <w:b/>
          <w:bCs/>
        </w:rPr>
        <w:t>ervicio</w:t>
      </w:r>
      <w:r w:rsidRPr="00067A70">
        <w:t>: Son aquellos que no son requeridos para el cumplimiento del servicio misional de la entidad.</w:t>
      </w:r>
    </w:p>
    <w:p w14:paraId="6E8B9A69" w14:textId="77777777" w:rsidR="005F7CD2" w:rsidRPr="00067A70" w:rsidRDefault="005F7CD2" w:rsidP="49F8ECCD">
      <w:pPr>
        <w:tabs>
          <w:tab w:val="left" w:pos="284"/>
        </w:tabs>
        <w:jc w:val="both"/>
      </w:pPr>
    </w:p>
    <w:p w14:paraId="6308B63A" w14:textId="77777777" w:rsidR="00185FD3" w:rsidRPr="00067A70" w:rsidRDefault="005F7CD2" w:rsidP="49F8ECCD">
      <w:pPr>
        <w:tabs>
          <w:tab w:val="left" w:pos="284"/>
        </w:tabs>
        <w:jc w:val="both"/>
      </w:pPr>
      <w:r w:rsidRPr="00067A70">
        <w:rPr>
          <w:b/>
          <w:bCs/>
        </w:rPr>
        <w:t>Bienes muebles</w:t>
      </w:r>
      <w:r w:rsidRPr="00067A70">
        <w:t xml:space="preserve">: Son aquellos que se pueden transportar de un lugar a otro; estos se clasifican, según sus características: consumo y devolutivos, los cuales se administran según su ubicación, si están en bodegas de Almacén, en servicio o en deterioro. </w:t>
      </w:r>
    </w:p>
    <w:p w14:paraId="239BEBCE" w14:textId="77777777" w:rsidR="00185FD3" w:rsidRPr="00067A70" w:rsidRDefault="00185FD3" w:rsidP="49F8ECCD">
      <w:pPr>
        <w:tabs>
          <w:tab w:val="left" w:pos="284"/>
        </w:tabs>
        <w:jc w:val="both"/>
      </w:pPr>
    </w:p>
    <w:p w14:paraId="2AF4DECC" w14:textId="285BB9B4" w:rsidR="00185FD3" w:rsidRPr="00067A70" w:rsidRDefault="00185FD3" w:rsidP="49F8ECCD">
      <w:pPr>
        <w:tabs>
          <w:tab w:val="left" w:pos="284"/>
        </w:tabs>
        <w:jc w:val="both"/>
      </w:pPr>
      <w:r w:rsidRPr="00067A70">
        <w:t xml:space="preserve">Los bienes muebles pueden encontrarse ubicados en el territorio nacional o en las oficinas en el exterior del país. El uso, mantenimiento, reparación, disposición final de los bienes muebles que se encuentren en el exterior se someterán conforme a las disposiciones normativas </w:t>
      </w:r>
      <w:r w:rsidR="00956C1D" w:rsidRPr="00067A70">
        <w:t xml:space="preserve">de Colombia y </w:t>
      </w:r>
      <w:r w:rsidRPr="00067A70">
        <w:t>del Estado en el que se encuentren.</w:t>
      </w:r>
    </w:p>
    <w:p w14:paraId="676A8D35" w14:textId="77777777" w:rsidR="00A638D4" w:rsidRPr="00067A70" w:rsidRDefault="00A638D4" w:rsidP="49F8ECCD">
      <w:pPr>
        <w:tabs>
          <w:tab w:val="left" w:pos="284"/>
        </w:tabs>
        <w:jc w:val="both"/>
      </w:pPr>
    </w:p>
    <w:p w14:paraId="1CD740F7" w14:textId="67D76172" w:rsidR="00A638D4" w:rsidRPr="00067A70" w:rsidRDefault="00A638D4" w:rsidP="49F8ECCD">
      <w:pPr>
        <w:tabs>
          <w:tab w:val="left" w:pos="284"/>
        </w:tabs>
        <w:jc w:val="both"/>
      </w:pPr>
      <w:r w:rsidRPr="00067A70">
        <w:rPr>
          <w:b/>
          <w:bCs/>
        </w:rPr>
        <w:t>Bienes muebles en mantenimiento</w:t>
      </w:r>
      <w:r w:rsidRPr="00067A70">
        <w:t>: Representa el valor de los bienes muebles, que requieren mantenimiento preventivo o correctivo, con el fin de recuperar y conservar la capacidad normal de producción y utilización del bien.</w:t>
      </w:r>
    </w:p>
    <w:p w14:paraId="79B7E9F9" w14:textId="77777777" w:rsidR="005F7CD2" w:rsidRPr="00067A70" w:rsidRDefault="005F7CD2" w:rsidP="49F8ECCD">
      <w:pPr>
        <w:tabs>
          <w:tab w:val="left" w:pos="284"/>
        </w:tabs>
        <w:jc w:val="both"/>
      </w:pPr>
    </w:p>
    <w:p w14:paraId="1F97F7C2" w14:textId="5356255D" w:rsidR="005F7CD2" w:rsidRPr="00067A70" w:rsidRDefault="005F7CD2" w:rsidP="49F8ECCD">
      <w:pPr>
        <w:tabs>
          <w:tab w:val="left" w:pos="284"/>
        </w:tabs>
        <w:jc w:val="both"/>
      </w:pPr>
      <w:r w:rsidRPr="00067A70">
        <w:rPr>
          <w:b/>
          <w:bCs/>
        </w:rPr>
        <w:t>Bienes obsoletos técnica y tecnológicamente</w:t>
      </w:r>
      <w:r w:rsidRPr="00067A70">
        <w:t xml:space="preserve">: Son aquellos bienes que, han sufrido desgaste debido a su uso, y aunque se encuentran en buen estado, es necesario repotenciarlos o actualizarlos tecnológicamente para su recuperación. </w:t>
      </w:r>
      <w:r w:rsidR="00135994" w:rsidRPr="00067A70">
        <w:t>Y son aquellos que han perdido su potencial de uso debido a los adelantos y avances tecnológicos.</w:t>
      </w:r>
    </w:p>
    <w:p w14:paraId="07E42D9A" w14:textId="77777777" w:rsidR="0032452C" w:rsidRPr="00067A70" w:rsidRDefault="0032452C" w:rsidP="49F8ECCD">
      <w:pPr>
        <w:tabs>
          <w:tab w:val="left" w:pos="284"/>
        </w:tabs>
        <w:jc w:val="both"/>
      </w:pPr>
    </w:p>
    <w:p w14:paraId="7EA53C52" w14:textId="72D07D29" w:rsidR="0032452C" w:rsidRPr="00067A70" w:rsidRDefault="0032452C" w:rsidP="49F8ECCD">
      <w:pPr>
        <w:tabs>
          <w:tab w:val="left" w:pos="284"/>
        </w:tabs>
        <w:jc w:val="both"/>
      </w:pPr>
      <w:r w:rsidRPr="00067A70">
        <w:rPr>
          <w:b/>
          <w:bCs/>
        </w:rPr>
        <w:lastRenderedPageBreak/>
        <w:t>Bienes servibles no utilizables</w:t>
      </w:r>
      <w:r w:rsidRPr="00067A70">
        <w:t>: Bienes que se encuentran en condiciones de prestar servicio, pero que la entidad no los requiere para el normal desarrollo de la misionalidad y de las actividades propias de la entidad por las políticas económicas, administrativas, por eficiencia y optimización en la utilización de los recursos.</w:t>
      </w:r>
    </w:p>
    <w:p w14:paraId="22FED1BF" w14:textId="77777777" w:rsidR="004E2173" w:rsidRPr="00067A70" w:rsidRDefault="004E2173" w:rsidP="49F8ECCD">
      <w:pPr>
        <w:tabs>
          <w:tab w:val="left" w:pos="284"/>
        </w:tabs>
        <w:jc w:val="both"/>
      </w:pPr>
    </w:p>
    <w:p w14:paraId="25C726EE" w14:textId="1B816543" w:rsidR="004E2173" w:rsidRPr="00067A70" w:rsidRDefault="004E2173" w:rsidP="49F8ECCD">
      <w:pPr>
        <w:tabs>
          <w:tab w:val="left" w:pos="284"/>
        </w:tabs>
        <w:jc w:val="both"/>
      </w:pPr>
      <w:r w:rsidRPr="00067A70">
        <w:rPr>
          <w:b/>
          <w:bCs/>
        </w:rPr>
        <w:t>Bienes tangibles</w:t>
      </w:r>
      <w:r w:rsidRPr="00067A70">
        <w:t>: Son aquellos que tienen forma y ocupan un lugar en el espacio, por lo tanto, pueden ser percibido</w:t>
      </w:r>
      <w:r w:rsidR="23BF8C93" w:rsidRPr="00067A70">
        <w:t>s</w:t>
      </w:r>
      <w:r w:rsidRPr="00067A70">
        <w:t xml:space="preserve"> por los sentidos. Pueden ser muebles o inmuebles.</w:t>
      </w:r>
    </w:p>
    <w:p w14:paraId="3B2A3DDC" w14:textId="4D8AA262" w:rsidR="1F912EB0" w:rsidRPr="00067A70" w:rsidRDefault="1F912EB0" w:rsidP="49F8ECCD">
      <w:pPr>
        <w:tabs>
          <w:tab w:val="left" w:pos="284"/>
        </w:tabs>
        <w:jc w:val="both"/>
      </w:pPr>
    </w:p>
    <w:p w14:paraId="492FA682" w14:textId="42F7DAF0" w:rsidR="74E85BFB" w:rsidRPr="00067A70" w:rsidRDefault="74E85BFB" w:rsidP="49F8ECCD">
      <w:pPr>
        <w:tabs>
          <w:tab w:val="left" w:pos="284"/>
        </w:tabs>
        <w:jc w:val="both"/>
      </w:pPr>
      <w:r w:rsidRPr="00067A70">
        <w:rPr>
          <w:b/>
          <w:bCs/>
        </w:rPr>
        <w:t>Bien de interés cultural (BIC):</w:t>
      </w:r>
      <w:r w:rsidRPr="00067A70">
        <w:t xml:space="preserve"> Son activos tangibles </w:t>
      </w:r>
      <w:r w:rsidR="29C5EF00" w:rsidRPr="00067A70">
        <w:t xml:space="preserve">a los que se le atribuye entre otros, valores colectivos, históricos, estéticos, y simbólicos. </w:t>
      </w:r>
      <w:r w:rsidRPr="00067A70">
        <w:t xml:space="preserve"> </w:t>
      </w:r>
    </w:p>
    <w:p w14:paraId="0F7FFC9C" w14:textId="77777777" w:rsidR="00D74C85" w:rsidRPr="00067A70" w:rsidRDefault="00D74C85" w:rsidP="49F8ECCD">
      <w:pPr>
        <w:tabs>
          <w:tab w:val="left" w:pos="284"/>
        </w:tabs>
        <w:jc w:val="both"/>
      </w:pPr>
    </w:p>
    <w:p w14:paraId="7D7271B3" w14:textId="50848C70" w:rsidR="00D74C85" w:rsidRPr="00067A70" w:rsidRDefault="00D74C85" w:rsidP="49F8ECCD">
      <w:pPr>
        <w:tabs>
          <w:tab w:val="left" w:pos="284"/>
        </w:tabs>
        <w:jc w:val="both"/>
      </w:pPr>
      <w:r w:rsidRPr="00067A70">
        <w:rPr>
          <w:b/>
          <w:bCs/>
        </w:rPr>
        <w:t>Cesión</w:t>
      </w:r>
      <w:r w:rsidRPr="00067A70">
        <w:t xml:space="preserve">: Transferencia a un tercero de cualquier derecho o interés en bienes raíces o del título o interés en una partida de bienes muebles, </w:t>
      </w:r>
      <w:r w:rsidR="10A00AF2" w:rsidRPr="00067A70">
        <w:t>como,</w:t>
      </w:r>
      <w:r w:rsidRPr="00067A70">
        <w:t xml:space="preserve"> por ejemplo; una patente, un documento por cobrar o una tarjeta de propiedad de maquinaria o equipos.</w:t>
      </w:r>
    </w:p>
    <w:p w14:paraId="2408A286" w14:textId="77777777" w:rsidR="005F7CD2" w:rsidRPr="00067A70" w:rsidRDefault="005F7CD2" w:rsidP="49F8ECCD">
      <w:pPr>
        <w:tabs>
          <w:tab w:val="left" w:pos="284"/>
        </w:tabs>
        <w:jc w:val="both"/>
      </w:pPr>
    </w:p>
    <w:p w14:paraId="3F34A79D" w14:textId="673B3745" w:rsidR="00C17EB0" w:rsidRPr="00067A70" w:rsidRDefault="00C17EB0" w:rsidP="49F8ECCD">
      <w:pPr>
        <w:tabs>
          <w:tab w:val="left" w:pos="284"/>
        </w:tabs>
        <w:jc w:val="both"/>
      </w:pPr>
      <w:r w:rsidRPr="00067A70">
        <w:rPr>
          <w:b/>
          <w:bCs/>
        </w:rPr>
        <w:t xml:space="preserve">Cesión de </w:t>
      </w:r>
      <w:r w:rsidR="75A9ED0E" w:rsidRPr="00067A70">
        <w:rPr>
          <w:b/>
          <w:bCs/>
        </w:rPr>
        <w:t>d</w:t>
      </w:r>
      <w:r w:rsidRPr="00067A70">
        <w:rPr>
          <w:b/>
          <w:bCs/>
        </w:rPr>
        <w:t xml:space="preserve">erechos </w:t>
      </w:r>
      <w:r w:rsidR="2B50FF93" w:rsidRPr="00067A70">
        <w:rPr>
          <w:b/>
          <w:bCs/>
        </w:rPr>
        <w:t>p</w:t>
      </w:r>
      <w:r w:rsidRPr="00067A70">
        <w:rPr>
          <w:b/>
          <w:bCs/>
        </w:rPr>
        <w:t xml:space="preserve">atrimoniales de </w:t>
      </w:r>
      <w:r w:rsidR="1EB886BE" w:rsidRPr="00067A70">
        <w:rPr>
          <w:b/>
          <w:bCs/>
        </w:rPr>
        <w:t>a</w:t>
      </w:r>
      <w:r w:rsidRPr="00067A70">
        <w:rPr>
          <w:b/>
          <w:bCs/>
        </w:rPr>
        <w:t>utor</w:t>
      </w:r>
      <w:r w:rsidRPr="00067A70">
        <w:t>: Contrato o cláusula por medio de la cual, el autor o titular de una obra, denominado cedente, transmite total o parcialmente sus derechos a otra persona, denominada cesionario, a cambio de una remuneración, o sin ella.</w:t>
      </w:r>
    </w:p>
    <w:p w14:paraId="72015ED0" w14:textId="77777777" w:rsidR="00C17EB0" w:rsidRPr="00067A70" w:rsidRDefault="00C17EB0" w:rsidP="49F8ECCD">
      <w:pPr>
        <w:tabs>
          <w:tab w:val="left" w:pos="284"/>
        </w:tabs>
        <w:jc w:val="both"/>
      </w:pPr>
    </w:p>
    <w:p w14:paraId="762093C1" w14:textId="10A3A35F" w:rsidR="00C17EB0" w:rsidRPr="00067A70" w:rsidRDefault="00C17EB0" w:rsidP="49F8ECCD">
      <w:pPr>
        <w:tabs>
          <w:tab w:val="left" w:pos="284"/>
        </w:tabs>
        <w:jc w:val="both"/>
      </w:pPr>
      <w:r w:rsidRPr="00067A70">
        <w:rPr>
          <w:b/>
          <w:bCs/>
        </w:rPr>
        <w:t>Comodato</w:t>
      </w:r>
      <w:r w:rsidRPr="00067A70">
        <w:t>: El comodato o préstamo de uso es un contrato en que la una de las partes (comodante) entrega a la otra (comodatario) gratuitamente un bien mueble o inmueble, para que haga uso de él y con cargo de restituir la misma especie después de terminar el uso.</w:t>
      </w:r>
    </w:p>
    <w:p w14:paraId="6562FEA6" w14:textId="77777777" w:rsidR="00C17EB0" w:rsidRPr="00067A70" w:rsidRDefault="00C17EB0" w:rsidP="49F8ECCD">
      <w:pPr>
        <w:tabs>
          <w:tab w:val="left" w:pos="284"/>
        </w:tabs>
        <w:jc w:val="both"/>
      </w:pPr>
    </w:p>
    <w:p w14:paraId="0D457CDD" w14:textId="2BF7CE13" w:rsidR="00C17EB0" w:rsidRPr="00067A70" w:rsidRDefault="00C17EB0" w:rsidP="49F8ECCD">
      <w:pPr>
        <w:tabs>
          <w:tab w:val="left" w:pos="284"/>
        </w:tabs>
        <w:jc w:val="both"/>
      </w:pPr>
      <w:r w:rsidRPr="00067A70">
        <w:rPr>
          <w:b/>
          <w:bCs/>
        </w:rPr>
        <w:t xml:space="preserve">Contratos </w:t>
      </w:r>
      <w:r w:rsidR="0323E9B8" w:rsidRPr="00067A70">
        <w:rPr>
          <w:b/>
          <w:bCs/>
        </w:rPr>
        <w:t>e</w:t>
      </w:r>
      <w:r w:rsidRPr="00067A70">
        <w:rPr>
          <w:b/>
          <w:bCs/>
        </w:rPr>
        <w:t>statales</w:t>
      </w:r>
      <w:r w:rsidRPr="00067A70">
        <w:t>: Son todos los actos jurídicos generadores de obligaciones que celebren las entidades a que se refiere la ley 80 de 1993, previstos en el derecho privado o en disposiciones especiales, o derivados del ejercicio de la autonomía de la voluntad, dentro de los que se encuentran los listados en el artículo 32 de la ley 80 de 1993</w:t>
      </w:r>
      <w:r w:rsidR="005140D1" w:rsidRPr="00067A70">
        <w:t xml:space="preserve"> y demás disposiciones legales vigentes.</w:t>
      </w:r>
    </w:p>
    <w:p w14:paraId="00A5BA0D" w14:textId="77777777" w:rsidR="00C17EB0" w:rsidRPr="00067A70" w:rsidRDefault="00C17EB0" w:rsidP="49F8ECCD">
      <w:pPr>
        <w:tabs>
          <w:tab w:val="left" w:pos="284"/>
        </w:tabs>
        <w:jc w:val="both"/>
      </w:pPr>
    </w:p>
    <w:p w14:paraId="7A07A875" w14:textId="2E2F6CF1" w:rsidR="000B6C51" w:rsidRPr="00067A70" w:rsidRDefault="1F6D9D6E" w:rsidP="49F8ECCD">
      <w:pPr>
        <w:tabs>
          <w:tab w:val="left" w:pos="284"/>
        </w:tabs>
        <w:jc w:val="both"/>
      </w:pPr>
      <w:r w:rsidRPr="00067A70">
        <w:rPr>
          <w:b/>
          <w:bCs/>
        </w:rPr>
        <w:t xml:space="preserve">Convenios </w:t>
      </w:r>
      <w:r w:rsidR="01D25F3D" w:rsidRPr="00067A70">
        <w:rPr>
          <w:b/>
          <w:bCs/>
        </w:rPr>
        <w:t>i</w:t>
      </w:r>
      <w:r w:rsidRPr="00067A70">
        <w:rPr>
          <w:b/>
          <w:bCs/>
        </w:rPr>
        <w:t>nteradministrativos</w:t>
      </w:r>
      <w:r w:rsidR="767D5ACB" w:rsidRPr="00067A70">
        <w:t xml:space="preserve">: </w:t>
      </w:r>
      <w:r w:rsidR="12CB3D78" w:rsidRPr="00067A70">
        <w:t>Es el acuerdo donde concurre la voluntad de dos o más personas jurídicas de derecho público con la finalidad de cumplir, en el marco de sus objetivos misionales y sus competencias, con los fines del Estado.</w:t>
      </w:r>
    </w:p>
    <w:p w14:paraId="407C9577" w14:textId="77777777" w:rsidR="001B66C8" w:rsidRPr="00067A70" w:rsidRDefault="001B66C8" w:rsidP="49F8ECCD">
      <w:pPr>
        <w:tabs>
          <w:tab w:val="left" w:pos="284"/>
        </w:tabs>
        <w:jc w:val="both"/>
      </w:pPr>
    </w:p>
    <w:p w14:paraId="47F30BE1" w14:textId="135E8618" w:rsidR="001B66C8" w:rsidRPr="00067A70" w:rsidRDefault="001B66C8" w:rsidP="49F8ECCD">
      <w:pPr>
        <w:tabs>
          <w:tab w:val="left" w:pos="284"/>
        </w:tabs>
        <w:jc w:val="both"/>
      </w:pPr>
      <w:r w:rsidRPr="00067A70">
        <w:rPr>
          <w:b/>
          <w:bCs/>
        </w:rPr>
        <w:t>Costos de mantenimiento</w:t>
      </w:r>
      <w:r w:rsidRPr="00067A70">
        <w:t>: Costos en los que incurre para cada uno de los proyectos, buscando mantener la maquinaria, bienes y equipos funcionando en buen estado</w:t>
      </w:r>
      <w:r w:rsidR="00FC2769" w:rsidRPr="00067A70">
        <w:t>.</w:t>
      </w:r>
    </w:p>
    <w:p w14:paraId="4C15A5F4" w14:textId="77777777" w:rsidR="000B6C51" w:rsidRPr="00067A70" w:rsidRDefault="000B6C51" w:rsidP="49F8ECCD">
      <w:pPr>
        <w:tabs>
          <w:tab w:val="left" w:pos="284"/>
        </w:tabs>
        <w:jc w:val="both"/>
      </w:pPr>
    </w:p>
    <w:p w14:paraId="6FCE7578" w14:textId="4B42AC7E" w:rsidR="005F7CD2" w:rsidRPr="00067A70" w:rsidRDefault="005F7CD2" w:rsidP="49F8ECCD">
      <w:pPr>
        <w:tabs>
          <w:tab w:val="left" w:pos="284"/>
        </w:tabs>
        <w:jc w:val="both"/>
        <w:rPr>
          <w:b/>
          <w:bCs/>
        </w:rPr>
      </w:pPr>
      <w:r w:rsidRPr="00067A70">
        <w:rPr>
          <w:b/>
          <w:bCs/>
        </w:rPr>
        <w:t xml:space="preserve">Cuentadante: </w:t>
      </w:r>
      <w:r w:rsidRPr="00067A70">
        <w:t>Es toda organización pública provincial o municipal, empresa del Estado, asociaciones, fundaciones y todo funcionario, empleado o cualquier otra persona física o jurídica que administre fondos públicos y que, en consecuencia, tiene obligación de rendir cuentas.</w:t>
      </w:r>
    </w:p>
    <w:p w14:paraId="39EF46A0" w14:textId="77777777" w:rsidR="00AF4D89" w:rsidRPr="00067A70" w:rsidRDefault="00AF4D89" w:rsidP="49F8ECCD">
      <w:pPr>
        <w:tabs>
          <w:tab w:val="left" w:pos="284"/>
        </w:tabs>
        <w:jc w:val="both"/>
        <w:rPr>
          <w:b/>
          <w:bCs/>
        </w:rPr>
      </w:pPr>
    </w:p>
    <w:p w14:paraId="76C60579" w14:textId="259FB06C" w:rsidR="00AF4D89" w:rsidRPr="00067A70" w:rsidRDefault="00313A19" w:rsidP="49F8ECCD">
      <w:pPr>
        <w:tabs>
          <w:tab w:val="left" w:pos="284"/>
        </w:tabs>
        <w:jc w:val="both"/>
      </w:pPr>
      <w:r w:rsidRPr="00067A70">
        <w:rPr>
          <w:b/>
          <w:bCs/>
        </w:rPr>
        <w:t>Depreciación/Amortización</w:t>
      </w:r>
      <w:r w:rsidR="00AF4D89" w:rsidRPr="00067A70">
        <w:t>: Es el gasto que se reconoce por el desgaste que sufre un bien por el uso que se haga del mismo o la depreciación/amortización es la distribución sistemática del valor depreciable/amortizable de un activo a lo largo de su vida útil en función del consumo de los beneficios económicos futuros o del potencial de servicio.</w:t>
      </w:r>
    </w:p>
    <w:p w14:paraId="7E39DDD7" w14:textId="77777777" w:rsidR="00AF4D89" w:rsidRPr="00067A70" w:rsidRDefault="00AF4D89" w:rsidP="49F8ECCD">
      <w:pPr>
        <w:tabs>
          <w:tab w:val="left" w:pos="284"/>
        </w:tabs>
        <w:jc w:val="both"/>
      </w:pPr>
    </w:p>
    <w:p w14:paraId="25CCF449" w14:textId="6EFC5C7C" w:rsidR="00AF4D89" w:rsidRPr="00067A70" w:rsidRDefault="00313A19" w:rsidP="49F8ECCD">
      <w:pPr>
        <w:tabs>
          <w:tab w:val="left" w:pos="284"/>
        </w:tabs>
        <w:jc w:val="both"/>
      </w:pPr>
      <w:r w:rsidRPr="00067A70">
        <w:rPr>
          <w:b/>
          <w:bCs/>
        </w:rPr>
        <w:t>Depreciación/Amortización</w:t>
      </w:r>
      <w:r w:rsidR="571BC9DA" w:rsidRPr="00067A70">
        <w:rPr>
          <w:b/>
          <w:bCs/>
        </w:rPr>
        <w:t xml:space="preserve"> a</w:t>
      </w:r>
      <w:r w:rsidRPr="00067A70">
        <w:rPr>
          <w:b/>
          <w:bCs/>
        </w:rPr>
        <w:t>cumulada</w:t>
      </w:r>
      <w:r w:rsidR="00AF4D89" w:rsidRPr="00067A70">
        <w:t>: Es el valor acumulado de la depreciación/amortización por cada período.</w:t>
      </w:r>
    </w:p>
    <w:p w14:paraId="6795C3A2" w14:textId="77777777" w:rsidR="00AF4D89" w:rsidRPr="00067A70" w:rsidRDefault="00AF4D89" w:rsidP="49F8ECCD">
      <w:pPr>
        <w:tabs>
          <w:tab w:val="left" w:pos="284"/>
        </w:tabs>
        <w:jc w:val="both"/>
      </w:pPr>
    </w:p>
    <w:p w14:paraId="15F68A3A" w14:textId="4E3A434B" w:rsidR="00AF4D89" w:rsidRPr="00067A70" w:rsidRDefault="00313A19" w:rsidP="49F8ECCD">
      <w:pPr>
        <w:tabs>
          <w:tab w:val="left" w:pos="284"/>
        </w:tabs>
        <w:jc w:val="both"/>
      </w:pPr>
      <w:r w:rsidRPr="00067A70">
        <w:rPr>
          <w:b/>
          <w:bCs/>
        </w:rPr>
        <w:t xml:space="preserve">Derechos </w:t>
      </w:r>
      <w:r w:rsidR="39C89849" w:rsidRPr="00067A70">
        <w:rPr>
          <w:b/>
          <w:bCs/>
        </w:rPr>
        <w:t>p</w:t>
      </w:r>
      <w:r w:rsidRPr="00067A70">
        <w:rPr>
          <w:b/>
          <w:bCs/>
        </w:rPr>
        <w:t xml:space="preserve">atrimoniales de </w:t>
      </w:r>
      <w:r w:rsidR="62EE09E9" w:rsidRPr="00067A70">
        <w:rPr>
          <w:b/>
          <w:bCs/>
        </w:rPr>
        <w:t>a</w:t>
      </w:r>
      <w:r w:rsidRPr="00067A70">
        <w:rPr>
          <w:b/>
          <w:bCs/>
        </w:rPr>
        <w:t>utor</w:t>
      </w:r>
      <w:r w:rsidR="00AF4D89" w:rsidRPr="00067A70">
        <w:t>: Son aquellos que otorgan la facultad de explotación económica sobre obras y creaciones que tiene el autor. El autor puede disponer según su voluntad de la explotación económica de cualquier obra de su autoría, por tanto, sin la autorización del titular del derecho no es posible de forma legal explotar económicamente una obra. Los derechos patrimoniales de autor pueden ser transferidos, ya sea mediante venta, donación o cualquier otra figura.</w:t>
      </w:r>
    </w:p>
    <w:p w14:paraId="7A9EAF2A" w14:textId="77777777" w:rsidR="00AF4D89" w:rsidRPr="00067A70" w:rsidRDefault="00AF4D89" w:rsidP="49F8ECCD">
      <w:pPr>
        <w:tabs>
          <w:tab w:val="left" w:pos="284"/>
        </w:tabs>
        <w:jc w:val="both"/>
      </w:pPr>
    </w:p>
    <w:p w14:paraId="4C81B1A0" w14:textId="2E21911D" w:rsidR="00AF4D89" w:rsidRPr="00067A70" w:rsidRDefault="00AF4D89" w:rsidP="49F8ECCD">
      <w:pPr>
        <w:tabs>
          <w:tab w:val="left" w:pos="284"/>
        </w:tabs>
        <w:jc w:val="both"/>
      </w:pPr>
      <w:r w:rsidRPr="00067A70">
        <w:t>Los derechos patrimoniales pueden ser objeto de expropiación, embargo, limitaciones o excepciones que en todo caso deben estar contemplados por la ley.</w:t>
      </w:r>
    </w:p>
    <w:p w14:paraId="515F5EA4" w14:textId="77777777" w:rsidR="00AF4D89" w:rsidRPr="00067A70" w:rsidRDefault="00AF4D89" w:rsidP="49F8ECCD">
      <w:pPr>
        <w:tabs>
          <w:tab w:val="left" w:pos="284"/>
        </w:tabs>
        <w:jc w:val="both"/>
      </w:pPr>
    </w:p>
    <w:p w14:paraId="4E856503" w14:textId="5DA90DCE" w:rsidR="00E86E01" w:rsidRPr="00067A70" w:rsidRDefault="00F80A99" w:rsidP="49F8ECCD">
      <w:pPr>
        <w:tabs>
          <w:tab w:val="left" w:pos="284"/>
        </w:tabs>
        <w:jc w:val="both"/>
      </w:pPr>
      <w:r w:rsidRPr="00067A70">
        <w:rPr>
          <w:b/>
          <w:bCs/>
        </w:rPr>
        <w:t>Deterioro (pérdida d</w:t>
      </w:r>
      <w:r w:rsidR="00E86E01" w:rsidRPr="00067A70">
        <w:rPr>
          <w:b/>
          <w:bCs/>
        </w:rPr>
        <w:t xml:space="preserve">e </w:t>
      </w:r>
      <w:r w:rsidRPr="00067A70">
        <w:rPr>
          <w:b/>
          <w:bCs/>
        </w:rPr>
        <w:t>v</w:t>
      </w:r>
      <w:r w:rsidR="00E86E01" w:rsidRPr="00067A70">
        <w:rPr>
          <w:b/>
          <w:bCs/>
        </w:rPr>
        <w:t>alor)</w:t>
      </w:r>
      <w:r w:rsidR="00E86E01" w:rsidRPr="00067A70">
        <w:t>: Disminución del potencial de servicios y la capacidad de generar beneficios económicos de un bien. También se define como la cantidad en que el importe en libros de un activo excede el valor del servicio recuperable o a su importe recuperable.</w:t>
      </w:r>
    </w:p>
    <w:p w14:paraId="0210A949" w14:textId="77777777" w:rsidR="00E86E01" w:rsidRPr="00067A70" w:rsidRDefault="00E86E01" w:rsidP="49F8ECCD">
      <w:pPr>
        <w:tabs>
          <w:tab w:val="left" w:pos="284"/>
        </w:tabs>
        <w:jc w:val="both"/>
      </w:pPr>
    </w:p>
    <w:p w14:paraId="674C719A" w14:textId="0FD7C984" w:rsidR="00E86E01" w:rsidRPr="00067A70" w:rsidRDefault="00E86E01" w:rsidP="49F8ECCD">
      <w:pPr>
        <w:tabs>
          <w:tab w:val="left" w:pos="284"/>
        </w:tabs>
        <w:jc w:val="both"/>
      </w:pPr>
      <w:r w:rsidRPr="00067A70">
        <w:rPr>
          <w:b/>
          <w:bCs/>
        </w:rPr>
        <w:t>Donación</w:t>
      </w:r>
      <w:r w:rsidRPr="00067A70">
        <w:t>: Es el acto por el cual una persona transfiere, gratuita e irrevocablemente, una parte de sus bienes a otra que la acepta. Se rige por los artículos 2200 y</w:t>
      </w:r>
      <w:r w:rsidR="00E834A5" w:rsidRPr="00067A70">
        <w:t xml:space="preserve"> </w:t>
      </w:r>
      <w:r w:rsidRPr="00067A70">
        <w:t>siguientes del Código Civil.</w:t>
      </w:r>
    </w:p>
    <w:p w14:paraId="7941632D" w14:textId="77777777" w:rsidR="00E86E01" w:rsidRPr="00067A70" w:rsidRDefault="00E86E01" w:rsidP="49F8ECCD">
      <w:pPr>
        <w:tabs>
          <w:tab w:val="left" w:pos="284"/>
        </w:tabs>
        <w:jc w:val="both"/>
      </w:pPr>
    </w:p>
    <w:p w14:paraId="74A2FC1C" w14:textId="1CD5A78A" w:rsidR="00AF4D89" w:rsidRPr="00067A70" w:rsidRDefault="00E86E01" w:rsidP="49F8ECCD">
      <w:pPr>
        <w:tabs>
          <w:tab w:val="left" w:pos="284"/>
        </w:tabs>
        <w:jc w:val="both"/>
      </w:pPr>
      <w:r w:rsidRPr="00067A70">
        <w:rPr>
          <w:b/>
          <w:bCs/>
        </w:rPr>
        <w:t>Inventario</w:t>
      </w:r>
      <w:r w:rsidRPr="00067A70">
        <w:t>: Es la relación ordenada, completa y detallada de los bienes que integran el patrimonio del Ministerio. El inventario permite verificar, clasificar, controlar, analizar, valorar y depreciar los bienes que ingresan al Almacén, lo cual hace posible llevar un control estricto de las existencias físicas y reales con el fin de evitar errores, pérdidas, inmovilización, deterioro, merma y desperdicio de elementos, mediante información confiable y oportuna.</w:t>
      </w:r>
    </w:p>
    <w:p w14:paraId="3D7BA694" w14:textId="77777777" w:rsidR="000D3D82" w:rsidRPr="00067A70" w:rsidRDefault="000D3D82" w:rsidP="49F8ECCD">
      <w:pPr>
        <w:tabs>
          <w:tab w:val="left" w:pos="284"/>
        </w:tabs>
        <w:jc w:val="both"/>
        <w:rPr>
          <w:b/>
          <w:bCs/>
        </w:rPr>
      </w:pPr>
    </w:p>
    <w:p w14:paraId="130F528B" w14:textId="4941D8B5" w:rsidR="000D3D82" w:rsidRPr="00067A70" w:rsidRDefault="000D3D82" w:rsidP="49F8ECCD">
      <w:pPr>
        <w:tabs>
          <w:tab w:val="left" w:pos="284"/>
        </w:tabs>
        <w:jc w:val="both"/>
      </w:pPr>
      <w:r w:rsidRPr="00067A70">
        <w:rPr>
          <w:b/>
          <w:bCs/>
        </w:rPr>
        <w:t>Inventario físico</w:t>
      </w:r>
      <w:r w:rsidRPr="00067A70">
        <w:t>: Es la verificación física de los bienes o elementos en las bodegas del almacén, dependencias, a cargo de usuarios, con el fin de confrontar las existencias reales o físicas, contra los saldos registrados.</w:t>
      </w:r>
    </w:p>
    <w:p w14:paraId="66C7DD47" w14:textId="77777777" w:rsidR="00AF4D89" w:rsidRPr="00067A70" w:rsidRDefault="00AF4D89" w:rsidP="49F8ECCD">
      <w:pPr>
        <w:tabs>
          <w:tab w:val="left" w:pos="284"/>
        </w:tabs>
        <w:jc w:val="both"/>
      </w:pPr>
    </w:p>
    <w:p w14:paraId="4BA2479D" w14:textId="55AD40D7" w:rsidR="00FD0450" w:rsidRPr="00067A70" w:rsidRDefault="00FD0450" w:rsidP="49F8ECCD">
      <w:pPr>
        <w:jc w:val="both"/>
      </w:pPr>
      <w:r w:rsidRPr="00067A70">
        <w:rPr>
          <w:b/>
          <w:bCs/>
        </w:rPr>
        <w:t xml:space="preserve">Movilización de </w:t>
      </w:r>
      <w:r w:rsidR="5ED89AAE" w:rsidRPr="00067A70">
        <w:rPr>
          <w:b/>
          <w:bCs/>
        </w:rPr>
        <w:t>a</w:t>
      </w:r>
      <w:r w:rsidRPr="00067A70">
        <w:rPr>
          <w:b/>
          <w:bCs/>
        </w:rPr>
        <w:t>ctivos</w:t>
      </w:r>
      <w:r w:rsidRPr="00067A70">
        <w:t>: Es la transferencia que realiza la Entidad Pública de Orden Nacional a la Central de Inversiones S.A -CISA-, a título gratuito y mediante acto administrativo, de los bienes inmuebles, participaciones accionarias y activos de su propiedad que no requieran para el ejercicio de sus funciones, en el marco del artículo 330 de la Ley 2294 de 2023 o de la norma que lo modifique o sustituya.</w:t>
      </w:r>
    </w:p>
    <w:p w14:paraId="4ADDDAEE" w14:textId="77777777" w:rsidR="000D3D82" w:rsidRPr="00067A70" w:rsidRDefault="000D3D82" w:rsidP="49F8ECCD">
      <w:pPr>
        <w:jc w:val="both"/>
      </w:pPr>
    </w:p>
    <w:p w14:paraId="67D4353F" w14:textId="7B59C085" w:rsidR="000D3D82" w:rsidRPr="00067A70" w:rsidRDefault="000D3D82" w:rsidP="49F8ECCD">
      <w:pPr>
        <w:jc w:val="both"/>
      </w:pPr>
      <w:r w:rsidRPr="00067A70">
        <w:rPr>
          <w:b/>
          <w:bCs/>
        </w:rPr>
        <w:t>Obsolescencia</w:t>
      </w:r>
      <w:r w:rsidRPr="00067A70">
        <w:t>: Pérdida en el potencial de uso de un activo, debido a diversas causas siendo la principal los adelantos tecnológicos. Es la condición o estado en que se encuentra un bien que ya ha cumplido con una vigencia o tiempo programado para que siga funcionando.</w:t>
      </w:r>
    </w:p>
    <w:p w14:paraId="4B565104" w14:textId="77777777" w:rsidR="00700628" w:rsidRPr="00067A70" w:rsidRDefault="00700628" w:rsidP="49F8ECCD">
      <w:pPr>
        <w:jc w:val="both"/>
      </w:pPr>
    </w:p>
    <w:p w14:paraId="3B6088C9" w14:textId="23C92773" w:rsidR="00700628" w:rsidRPr="00067A70" w:rsidRDefault="4E68ED1B" w:rsidP="49F8ECCD">
      <w:pPr>
        <w:jc w:val="both"/>
      </w:pPr>
      <w:r w:rsidRPr="00067A70">
        <w:rPr>
          <w:b/>
          <w:bCs/>
        </w:rPr>
        <w:t>Plan de Enajenación Onerosa</w:t>
      </w:r>
      <w:r w:rsidRPr="00067A70">
        <w:t xml:space="preserve">: Estudio </w:t>
      </w:r>
      <w:r w:rsidR="32591DD6" w:rsidRPr="00067A70">
        <w:t xml:space="preserve">anual </w:t>
      </w:r>
      <w:r w:rsidRPr="00067A70">
        <w:t xml:space="preserve">que realiza el </w:t>
      </w:r>
      <w:r w:rsidR="62242C67" w:rsidRPr="00067A70">
        <w:t>Grupo Administrativa</w:t>
      </w:r>
      <w:r w:rsidRPr="00067A70">
        <w:t xml:space="preserve"> de los bienes que puedan ser enajenados onerosamente por la entidad</w:t>
      </w:r>
      <w:r w:rsidR="32591DD6" w:rsidRPr="00067A70">
        <w:t xml:space="preserve"> y que no representen y cumplan el objeto misional</w:t>
      </w:r>
      <w:r w:rsidRPr="00067A70">
        <w:t>, y que debe ser revisado y aprobado por el comité de bienes</w:t>
      </w:r>
      <w:r w:rsidR="32591DD6" w:rsidRPr="00067A70">
        <w:t xml:space="preserve">, para su ejecución durante </w:t>
      </w:r>
      <w:r w:rsidR="32591DD6" w:rsidRPr="00067A70">
        <w:lastRenderedPageBreak/>
        <w:t>la vigencia correspondiente.</w:t>
      </w:r>
    </w:p>
    <w:p w14:paraId="0B11F9A1" w14:textId="77777777" w:rsidR="00FD0450" w:rsidRPr="00067A70" w:rsidRDefault="00FD0450" w:rsidP="49F8ECCD">
      <w:pPr>
        <w:tabs>
          <w:tab w:val="left" w:pos="284"/>
        </w:tabs>
        <w:jc w:val="both"/>
      </w:pPr>
    </w:p>
    <w:p w14:paraId="1A64DAC7" w14:textId="7C1E8AD3" w:rsidR="0038163E" w:rsidRPr="00067A70" w:rsidRDefault="001C0B40" w:rsidP="49F8ECCD">
      <w:pPr>
        <w:tabs>
          <w:tab w:val="left" w:pos="284"/>
        </w:tabs>
        <w:jc w:val="both"/>
      </w:pPr>
      <w:r w:rsidRPr="00067A70">
        <w:rPr>
          <w:b/>
          <w:bCs/>
        </w:rPr>
        <w:t xml:space="preserve">Políticas </w:t>
      </w:r>
      <w:r w:rsidR="7A972818" w:rsidRPr="00067A70">
        <w:rPr>
          <w:b/>
          <w:bCs/>
        </w:rPr>
        <w:t>c</w:t>
      </w:r>
      <w:r w:rsidRPr="00067A70">
        <w:rPr>
          <w:b/>
          <w:bCs/>
        </w:rPr>
        <w:t>ontables</w:t>
      </w:r>
      <w:r w:rsidR="0038163E" w:rsidRPr="00067A70">
        <w:t>: Son los principios, bases, acuerdos, reglas y procedimientos adoptados por la entidad para la elaboración y presentación de estados</w:t>
      </w:r>
      <w:r w:rsidR="008B4663" w:rsidRPr="00067A70">
        <w:t xml:space="preserve"> </w:t>
      </w:r>
      <w:r w:rsidR="0038163E" w:rsidRPr="00067A70">
        <w:t>financieros.</w:t>
      </w:r>
    </w:p>
    <w:p w14:paraId="2131DF39" w14:textId="77777777" w:rsidR="009C081F" w:rsidRPr="00067A70" w:rsidRDefault="009C081F" w:rsidP="49F8ECCD">
      <w:pPr>
        <w:tabs>
          <w:tab w:val="left" w:pos="284"/>
        </w:tabs>
        <w:jc w:val="both"/>
      </w:pPr>
    </w:p>
    <w:p w14:paraId="5C344063" w14:textId="46DE2197" w:rsidR="009C081F" w:rsidRPr="00067A70" w:rsidRDefault="009C081F" w:rsidP="49F8ECCD">
      <w:pPr>
        <w:tabs>
          <w:tab w:val="left" w:pos="284"/>
          <w:tab w:val="left" w:pos="566"/>
        </w:tabs>
        <w:jc w:val="both"/>
      </w:pPr>
      <w:r w:rsidRPr="00067A70">
        <w:rPr>
          <w:b/>
        </w:rPr>
        <w:t>Residuos de Aparatos E</w:t>
      </w:r>
      <w:r w:rsidR="00F80A99" w:rsidRPr="00067A70">
        <w:rPr>
          <w:b/>
        </w:rPr>
        <w:t>léctricos y Electrónicos (</w:t>
      </w:r>
      <w:r w:rsidR="00F80A99" w:rsidRPr="00067A70">
        <w:rPr>
          <w:b/>
          <w:bCs/>
        </w:rPr>
        <w:t>RAEE</w:t>
      </w:r>
      <w:r w:rsidR="00F80A99" w:rsidRPr="00067A70">
        <w:rPr>
          <w:b/>
        </w:rPr>
        <w:t xml:space="preserve">): </w:t>
      </w:r>
      <w:r w:rsidR="00F80A99" w:rsidRPr="00067A70">
        <w:t>S</w:t>
      </w:r>
      <w:r w:rsidRPr="00067A70">
        <w:t>on aquellos dispositivos que han llegado al final de su vida útil y que contienen componentes eléctricos o electrónicos producto del avance tecnológico. Esto incluye una amplia gama de productos, desde electrodomésticos hasta dispositivos de telecomunicaciones. Por eso, es fundamental que sepamos qué hacer con ellos una vez llegan al final de su vida útil.</w:t>
      </w:r>
    </w:p>
    <w:p w14:paraId="5B99E10D" w14:textId="77777777" w:rsidR="008B4663" w:rsidRPr="00067A70" w:rsidRDefault="008B4663" w:rsidP="49F8ECCD">
      <w:pPr>
        <w:tabs>
          <w:tab w:val="left" w:pos="284"/>
        </w:tabs>
        <w:jc w:val="both"/>
      </w:pPr>
    </w:p>
    <w:p w14:paraId="211F2857" w14:textId="68649BB2" w:rsidR="0038163E" w:rsidRPr="00067A70" w:rsidRDefault="001C0B40" w:rsidP="49F8ECCD">
      <w:pPr>
        <w:tabs>
          <w:tab w:val="left" w:pos="284"/>
        </w:tabs>
        <w:jc w:val="both"/>
      </w:pPr>
      <w:r w:rsidRPr="00067A70">
        <w:rPr>
          <w:b/>
          <w:bCs/>
        </w:rPr>
        <w:t>Remanentes</w:t>
      </w:r>
      <w:r w:rsidR="0038163E" w:rsidRPr="00067A70">
        <w:t>: Corresponden a los bienes que ingresan en cumplimiento de una Ley o Decreto que ordena la supresión y/o liquidación de una Entidad y respecto de</w:t>
      </w:r>
      <w:r w:rsidR="008B4663" w:rsidRPr="00067A70">
        <w:t xml:space="preserve"> </w:t>
      </w:r>
      <w:r w:rsidR="0038163E" w:rsidRPr="00067A70">
        <w:t>los cuales se ordena al Ministerio</w:t>
      </w:r>
      <w:r w:rsidRPr="00067A70">
        <w:t xml:space="preserve"> </w:t>
      </w:r>
      <w:r w:rsidR="0038163E" w:rsidRPr="00067A70">
        <w:t>recibirlos.</w:t>
      </w:r>
    </w:p>
    <w:p w14:paraId="0A4447AC" w14:textId="77777777" w:rsidR="008B4663" w:rsidRPr="00067A70" w:rsidRDefault="008B4663" w:rsidP="49F8ECCD">
      <w:pPr>
        <w:tabs>
          <w:tab w:val="left" w:pos="284"/>
        </w:tabs>
        <w:jc w:val="both"/>
      </w:pPr>
    </w:p>
    <w:p w14:paraId="20843C25" w14:textId="31256C0B" w:rsidR="0038163E" w:rsidRPr="00067A70" w:rsidRDefault="001C0B40" w:rsidP="49F8ECCD">
      <w:pPr>
        <w:tabs>
          <w:tab w:val="left" w:pos="284"/>
        </w:tabs>
        <w:jc w:val="both"/>
      </w:pPr>
      <w:r w:rsidRPr="00067A70">
        <w:rPr>
          <w:b/>
          <w:bCs/>
        </w:rPr>
        <w:t>Reposición</w:t>
      </w:r>
      <w:r w:rsidR="0038163E" w:rsidRPr="00067A70">
        <w:t>: Es el reemplazo de los bienes que, por diferentes causas, han sido reportados como faltantes o los que han sufrido daños, por otros de características</w:t>
      </w:r>
      <w:r w:rsidR="008B4663" w:rsidRPr="00067A70">
        <w:t xml:space="preserve"> </w:t>
      </w:r>
      <w:r w:rsidR="0038163E" w:rsidRPr="00067A70">
        <w:t>similares o superiores</w:t>
      </w:r>
      <w:r w:rsidR="008B4663" w:rsidRPr="00067A70">
        <w:t>.</w:t>
      </w:r>
    </w:p>
    <w:p w14:paraId="1FE105D4" w14:textId="77777777" w:rsidR="00FD059A" w:rsidRPr="00067A70" w:rsidRDefault="00FD059A" w:rsidP="49F8ECCD">
      <w:pPr>
        <w:tabs>
          <w:tab w:val="left" w:pos="284"/>
        </w:tabs>
        <w:jc w:val="both"/>
      </w:pPr>
    </w:p>
    <w:p w14:paraId="2687219B" w14:textId="5B38B21D" w:rsidR="00FD059A" w:rsidRPr="00067A70" w:rsidRDefault="00FD059A" w:rsidP="49F8ECCD">
      <w:pPr>
        <w:tabs>
          <w:tab w:val="left" w:pos="284"/>
        </w:tabs>
        <w:jc w:val="both"/>
      </w:pPr>
      <w:r w:rsidRPr="00067A70">
        <w:rPr>
          <w:b/>
          <w:bCs/>
        </w:rPr>
        <w:t>Restitución</w:t>
      </w:r>
      <w:r w:rsidRPr="00067A70">
        <w:t xml:space="preserve">: Recuperación </w:t>
      </w:r>
      <w:r w:rsidR="00EE00F0" w:rsidRPr="00067A70">
        <w:t xml:space="preserve">de la tenencia del bien de forma </w:t>
      </w:r>
      <w:r w:rsidRPr="00067A70">
        <w:t xml:space="preserve">directa </w:t>
      </w:r>
      <w:r w:rsidR="00EE00F0" w:rsidRPr="00067A70">
        <w:t xml:space="preserve">de común acuerdo, </w:t>
      </w:r>
      <w:r w:rsidRPr="00067A70">
        <w:t xml:space="preserve">extrajudicial o judicial por parte </w:t>
      </w:r>
      <w:r w:rsidR="00EE00F0" w:rsidRPr="00067A70">
        <w:t>del Ministerio, que se genera por la terminación del vínculo contractual entre la entidad y un contratista de la entidad o por el incumplimiento del contrato por parte del contratista con el Ministerio.</w:t>
      </w:r>
    </w:p>
    <w:p w14:paraId="3366EFBA" w14:textId="77777777" w:rsidR="000D3D82" w:rsidRPr="00067A70" w:rsidRDefault="000D3D82" w:rsidP="49F8ECCD">
      <w:pPr>
        <w:tabs>
          <w:tab w:val="left" w:pos="284"/>
        </w:tabs>
        <w:jc w:val="both"/>
      </w:pPr>
    </w:p>
    <w:p w14:paraId="641E9658" w14:textId="0EADBEB5" w:rsidR="000D3D82" w:rsidRPr="00067A70" w:rsidRDefault="000D3D82" w:rsidP="49F8ECCD">
      <w:pPr>
        <w:tabs>
          <w:tab w:val="left" w:pos="284"/>
        </w:tabs>
        <w:jc w:val="both"/>
        <w:rPr>
          <w:b/>
        </w:rPr>
      </w:pPr>
      <w:r w:rsidRPr="00067A70">
        <w:rPr>
          <w:b/>
          <w:bCs/>
        </w:rPr>
        <w:t>Residuo peligroso</w:t>
      </w:r>
      <w:r w:rsidRPr="00067A70">
        <w:t xml:space="preserve">: Es aquel residuo o desecho </w:t>
      </w:r>
      <w:r w:rsidR="0E4070D6" w:rsidRPr="00067A70">
        <w:t>que,</w:t>
      </w:r>
      <w:r w:rsidRPr="00067A70">
        <w:t xml:space="preserve"> por sus características corrosivas, reactivas, explosivas, tóxicas, inflamables, infecciosas o radiactivas, puede causar riesgos, daños o efectos no deseados, directos e indirectos a la salud humana y el ambiente. Así mismo, se considerarán residuos peligrosos los empaques, envases y embalajes que estuvieron en contacto con ellos.</w:t>
      </w:r>
    </w:p>
    <w:p w14:paraId="6944212C" w14:textId="21558780" w:rsidR="00C04441" w:rsidRPr="00067A70" w:rsidRDefault="00C04441" w:rsidP="49F8ECCD">
      <w:pPr>
        <w:tabs>
          <w:tab w:val="left" w:pos="284"/>
        </w:tabs>
        <w:jc w:val="both"/>
        <w:rPr>
          <w:b/>
        </w:rPr>
      </w:pPr>
    </w:p>
    <w:p w14:paraId="0E780C47" w14:textId="65B75DA5" w:rsidR="00C04441" w:rsidRPr="00067A70" w:rsidRDefault="096A1FEF" w:rsidP="49F8ECCD">
      <w:pPr>
        <w:tabs>
          <w:tab w:val="left" w:pos="284"/>
        </w:tabs>
        <w:jc w:val="both"/>
      </w:pPr>
      <w:r w:rsidRPr="00067A70">
        <w:rPr>
          <w:b/>
          <w:bCs/>
        </w:rPr>
        <w:t>Sistema de Administración y Seguimiento de Inventarios</w:t>
      </w:r>
      <w:r w:rsidR="04B78B4C" w:rsidRPr="00067A70">
        <w:rPr>
          <w:b/>
          <w:bCs/>
        </w:rPr>
        <w:t xml:space="preserve"> (SASI):</w:t>
      </w:r>
      <w:r w:rsidR="29A2D5AB" w:rsidRPr="00067A70">
        <w:rPr>
          <w:b/>
          <w:bCs/>
        </w:rPr>
        <w:t xml:space="preserve">  </w:t>
      </w:r>
      <w:r w:rsidR="29A2D5AB" w:rsidRPr="00067A70">
        <w:t>E</w:t>
      </w:r>
      <w:r w:rsidR="29A2D5AB" w:rsidRPr="00067A70">
        <w:rPr>
          <w:rFonts w:eastAsia="Roboto" w:cs="Roboto"/>
          <w:sz w:val="24"/>
          <w:szCs w:val="24"/>
        </w:rPr>
        <w:t xml:space="preserve">s un sistema de software y procedimientos diseñado para gestionar de forma detallada los materiales, herramientas y equipos de una empresa, incluyendo su seguimiento, control y administración. Permite conocer el estado del inventario en tiempo real, optimizar la gestión de recursos, generar órdenes de trabajo, y alertar sobre la necesidad de reabastecimiento o fechas de vencimiento. En esencia, ayuda a la organización a mantener un nivel óptimo de existencias para satisfacer la demanda mientras se evitan pérdidas por obsolescencia o desuso. </w:t>
      </w:r>
      <w:r w:rsidR="29A2D5AB" w:rsidRPr="00067A70">
        <w:t xml:space="preserve"> </w:t>
      </w:r>
    </w:p>
    <w:p w14:paraId="7F693C83" w14:textId="7A8E0B8E" w:rsidR="008B4663" w:rsidRPr="00067A70" w:rsidRDefault="008B4663" w:rsidP="333D482D">
      <w:pPr>
        <w:tabs>
          <w:tab w:val="left" w:pos="284"/>
        </w:tabs>
      </w:pPr>
    </w:p>
    <w:p w14:paraId="7E79E6B3" w14:textId="2BD75903" w:rsidR="008B4663" w:rsidRPr="00067A70" w:rsidRDefault="4DECEAC8" w:rsidP="344B923A">
      <w:pPr>
        <w:tabs>
          <w:tab w:val="left" w:pos="284"/>
        </w:tabs>
        <w:jc w:val="both"/>
        <w:rPr>
          <w:lang w:val="es"/>
        </w:rPr>
      </w:pPr>
      <w:r w:rsidRPr="00067A70">
        <w:rPr>
          <w:b/>
          <w:bCs/>
        </w:rPr>
        <w:t>Selección Abreviada por Subasta Inversa (SASI):</w:t>
      </w:r>
      <w:r w:rsidRPr="00067A70">
        <w:t xml:space="preserve"> </w:t>
      </w:r>
      <w:r w:rsidR="28DC183C" w:rsidRPr="00067A70">
        <w:t>Es</w:t>
      </w:r>
      <w:r w:rsidRPr="00067A70">
        <w:rPr>
          <w:lang w:val="es"/>
        </w:rPr>
        <w:t xml:space="preserve"> una modalidad de contratación pública en Colombia que se utiliza para </w:t>
      </w:r>
      <w:r w:rsidR="28DC183C" w:rsidRPr="00067A70">
        <w:rPr>
          <w:lang w:val="es"/>
        </w:rPr>
        <w:t xml:space="preserve">la adquisición de </w:t>
      </w:r>
      <w:r w:rsidRPr="00067A70">
        <w:rPr>
          <w:lang w:val="es"/>
        </w:rPr>
        <w:t xml:space="preserve">bienes o servicios de </w:t>
      </w:r>
      <w:r w:rsidR="28DC183C" w:rsidRPr="00067A70">
        <w:rPr>
          <w:lang w:val="es"/>
        </w:rPr>
        <w:t xml:space="preserve">características técnicas uniformes, cuya cuantía se encuentre dentro del rango de la </w:t>
      </w:r>
      <w:r w:rsidRPr="00067A70">
        <w:rPr>
          <w:lang w:val="es"/>
        </w:rPr>
        <w:t>menor cuantía</w:t>
      </w:r>
      <w:r w:rsidR="28DC183C" w:rsidRPr="00067A70">
        <w:rPr>
          <w:lang w:val="es"/>
        </w:rPr>
        <w:t>.</w:t>
      </w:r>
    </w:p>
    <w:p w14:paraId="17F43039" w14:textId="5160C1E3" w:rsidR="49F8ECCD" w:rsidRPr="00067A70" w:rsidRDefault="49F8ECCD" w:rsidP="49F8ECCD">
      <w:pPr>
        <w:tabs>
          <w:tab w:val="left" w:pos="284"/>
        </w:tabs>
        <w:jc w:val="both"/>
      </w:pPr>
    </w:p>
    <w:p w14:paraId="21153AA1" w14:textId="77777777" w:rsidR="000D3D82" w:rsidRPr="00067A70" w:rsidRDefault="000D3D82" w:rsidP="49F8ECCD">
      <w:pPr>
        <w:tabs>
          <w:tab w:val="left" w:pos="284"/>
        </w:tabs>
        <w:jc w:val="both"/>
      </w:pPr>
      <w:r w:rsidRPr="00067A70">
        <w:rPr>
          <w:b/>
          <w:bCs/>
        </w:rPr>
        <w:t>Transferencia</w:t>
      </w:r>
      <w:r w:rsidRPr="00067A70">
        <w:t>: Cesión, traspaso a otro del derecho que se tiene sobre un bien mueble o inmueble.</w:t>
      </w:r>
    </w:p>
    <w:p w14:paraId="5AFF1F4A" w14:textId="77777777" w:rsidR="000D3D82" w:rsidRPr="00067A70" w:rsidRDefault="000D3D82" w:rsidP="49F8ECCD">
      <w:pPr>
        <w:tabs>
          <w:tab w:val="left" w:pos="284"/>
        </w:tabs>
        <w:jc w:val="both"/>
      </w:pPr>
    </w:p>
    <w:p w14:paraId="18D46707" w14:textId="487DF3E5" w:rsidR="00AF4D89" w:rsidRPr="00067A70" w:rsidRDefault="001C0B40" w:rsidP="49F8ECCD">
      <w:pPr>
        <w:tabs>
          <w:tab w:val="left" w:pos="284"/>
        </w:tabs>
        <w:jc w:val="both"/>
      </w:pPr>
      <w:r w:rsidRPr="00067A70">
        <w:rPr>
          <w:b/>
          <w:bCs/>
        </w:rPr>
        <w:t>Transferencia de bienes a título gratuito</w:t>
      </w:r>
      <w:r w:rsidR="0038163E" w:rsidRPr="00067A70">
        <w:t>: Es la enajenación de bienes muebles a título gratuito entre entidades del Estado en los términos de lo</w:t>
      </w:r>
      <w:r w:rsidR="008B4663" w:rsidRPr="00067A70">
        <w:t xml:space="preserve"> </w:t>
      </w:r>
      <w:r w:rsidR="0038163E" w:rsidRPr="00067A70">
        <w:t>establecido en el Artículo 2.2.1.2.2.4.3 del Decreto 1082 de 2015</w:t>
      </w:r>
      <w:r w:rsidR="008B4663" w:rsidRPr="00067A70">
        <w:t xml:space="preserve"> o de la norma que lo modifique o sustituya.</w:t>
      </w:r>
    </w:p>
    <w:p w14:paraId="69CE5B23" w14:textId="77777777" w:rsidR="000D3D82" w:rsidRPr="00067A70" w:rsidRDefault="000D3D82" w:rsidP="49F8ECCD">
      <w:pPr>
        <w:tabs>
          <w:tab w:val="left" w:pos="284"/>
        </w:tabs>
        <w:jc w:val="both"/>
      </w:pPr>
    </w:p>
    <w:p w14:paraId="58E02D82" w14:textId="2B2C2DB7" w:rsidR="000D3D82" w:rsidRPr="00067A70" w:rsidRDefault="000D3D82" w:rsidP="49F8ECCD">
      <w:pPr>
        <w:tabs>
          <w:tab w:val="left" w:pos="284"/>
        </w:tabs>
        <w:jc w:val="both"/>
      </w:pPr>
      <w:r w:rsidRPr="00067A70">
        <w:rPr>
          <w:b/>
          <w:bCs/>
        </w:rPr>
        <w:t>Traslados</w:t>
      </w:r>
      <w:r w:rsidRPr="00067A70">
        <w:t>: Es la actividad mediante la cual se cambia la ubicación física de bienes dentro de las dependencias de la entidad, ocasionando por tal motivo la cesación de responsabilidad de quien los entrega y transfiriéndola a quien la recibe.</w:t>
      </w:r>
    </w:p>
    <w:p w14:paraId="083AC7A6" w14:textId="77777777" w:rsidR="000D3D82" w:rsidRPr="00067A70" w:rsidRDefault="000D3D82" w:rsidP="49F8ECCD">
      <w:pPr>
        <w:tabs>
          <w:tab w:val="left" w:pos="284"/>
        </w:tabs>
        <w:jc w:val="both"/>
      </w:pPr>
    </w:p>
    <w:p w14:paraId="72569A4C" w14:textId="5D7E29CE" w:rsidR="000D3D82" w:rsidRPr="00067A70" w:rsidRDefault="000D3D82" w:rsidP="49F8ECCD">
      <w:pPr>
        <w:tabs>
          <w:tab w:val="left" w:pos="284"/>
        </w:tabs>
        <w:jc w:val="both"/>
      </w:pPr>
      <w:r w:rsidRPr="00067A70">
        <w:rPr>
          <w:b/>
          <w:bCs/>
        </w:rPr>
        <w:t>Traspaso de bienes</w:t>
      </w:r>
      <w:r w:rsidRPr="00067A70">
        <w:t>: Representa la transferencia de los bienes muebles, inmuebles o de consumo de una entidad a otra entidad pública.</w:t>
      </w:r>
    </w:p>
    <w:p w14:paraId="37AEFF40" w14:textId="77777777" w:rsidR="00D74C85" w:rsidRPr="00067A70" w:rsidRDefault="00D74C85" w:rsidP="49F8ECCD">
      <w:pPr>
        <w:tabs>
          <w:tab w:val="left" w:pos="284"/>
        </w:tabs>
        <w:jc w:val="both"/>
      </w:pPr>
    </w:p>
    <w:p w14:paraId="32958BCE" w14:textId="0AD424C0" w:rsidR="49F8ECCD" w:rsidRPr="00067A70" w:rsidRDefault="009D02DB" w:rsidP="000978C7">
      <w:pPr>
        <w:tabs>
          <w:tab w:val="left" w:pos="284"/>
        </w:tabs>
        <w:jc w:val="both"/>
      </w:pPr>
      <w:r w:rsidRPr="00067A70">
        <w:rPr>
          <w:b/>
          <w:bCs/>
        </w:rPr>
        <w:t>Vida útil de activos depreciables</w:t>
      </w:r>
      <w:r w:rsidRPr="00067A70">
        <w:t>: Es la duración estimada de uso que prestara el bien mueble o inmueble en las condiciones para las cuales fue adquirido</w:t>
      </w:r>
      <w:r w:rsidR="000978C7" w:rsidRPr="00067A70">
        <w:t>.</w:t>
      </w:r>
    </w:p>
    <w:p w14:paraId="647C5B36" w14:textId="1C87BD22" w:rsidR="49F8ECCD" w:rsidRPr="00067A70" w:rsidRDefault="49F8ECCD" w:rsidP="49F8ECCD">
      <w:pPr>
        <w:tabs>
          <w:tab w:val="left" w:pos="284"/>
          <w:tab w:val="left" w:pos="566"/>
        </w:tabs>
        <w:ind w:left="299"/>
        <w:jc w:val="both"/>
      </w:pPr>
    </w:p>
    <w:p w14:paraId="135B1A9B" w14:textId="77777777" w:rsidR="005F7CD2" w:rsidRPr="00067A70" w:rsidRDefault="005F7CD2" w:rsidP="007D360B">
      <w:pPr>
        <w:pStyle w:val="Heading1"/>
        <w:numPr>
          <w:ilvl w:val="0"/>
          <w:numId w:val="19"/>
        </w:numPr>
        <w:tabs>
          <w:tab w:val="left" w:pos="300"/>
        </w:tabs>
        <w:jc w:val="left"/>
        <w:rPr>
          <w:rFonts w:ascii="Verdana" w:eastAsia="Verdana" w:hAnsi="Verdana" w:cs="Verdana"/>
          <w:sz w:val="22"/>
          <w:szCs w:val="22"/>
        </w:rPr>
      </w:pPr>
      <w:bookmarkStart w:id="3" w:name="_Toc231751208"/>
      <w:r w:rsidRPr="00067A70">
        <w:rPr>
          <w:rFonts w:ascii="Verdana" w:hAnsi="Verdana"/>
          <w:noProof/>
          <w:sz w:val="22"/>
          <w:szCs w:val="22"/>
          <w:lang w:val="es-CO" w:eastAsia="es-CO"/>
        </w:rPr>
        <w:drawing>
          <wp:anchor distT="0" distB="0" distL="0" distR="0" simplePos="0" relativeHeight="251658243" behindDoc="0" locked="0" layoutInCell="1" allowOverlap="1" wp14:anchorId="4FD0EF59" wp14:editId="1D7B1B9A">
            <wp:simplePos x="0" y="0"/>
            <wp:positionH relativeFrom="page">
              <wp:posOffset>948977</wp:posOffset>
            </wp:positionH>
            <wp:positionV relativeFrom="paragraph">
              <wp:posOffset>146673</wp:posOffset>
            </wp:positionV>
            <wp:extent cx="59436" cy="14859"/>
            <wp:effectExtent l="0" t="0" r="0" b="0"/>
            <wp:wrapTopAndBottom/>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59436" cy="14859"/>
                    </a:xfrm>
                    <a:prstGeom prst="rect">
                      <a:avLst/>
                    </a:prstGeom>
                  </pic:spPr>
                </pic:pic>
              </a:graphicData>
            </a:graphic>
          </wp:anchor>
        </w:drawing>
      </w:r>
      <w:r w:rsidRPr="00067A70">
        <w:rPr>
          <w:rFonts w:ascii="Verdana" w:eastAsia="Verdana" w:hAnsi="Verdana" w:cs="Verdana"/>
          <w:spacing w:val="-1"/>
          <w:sz w:val="22"/>
          <w:szCs w:val="22"/>
        </w:rPr>
        <w:t>CONDICIONES</w:t>
      </w:r>
      <w:r w:rsidRPr="00067A70">
        <w:rPr>
          <w:rFonts w:ascii="Verdana" w:eastAsia="Verdana" w:hAnsi="Verdana" w:cs="Verdana"/>
          <w:spacing w:val="-8"/>
          <w:sz w:val="22"/>
          <w:szCs w:val="22"/>
        </w:rPr>
        <w:t xml:space="preserve"> </w:t>
      </w:r>
      <w:r w:rsidRPr="00067A70">
        <w:rPr>
          <w:rFonts w:ascii="Verdana" w:eastAsia="Verdana" w:hAnsi="Verdana" w:cs="Verdana"/>
          <w:sz w:val="22"/>
          <w:szCs w:val="22"/>
        </w:rPr>
        <w:t>GENERALES</w:t>
      </w:r>
      <w:bookmarkEnd w:id="3"/>
    </w:p>
    <w:p w14:paraId="29187AAF" w14:textId="77777777" w:rsidR="005F7CD2" w:rsidRPr="00067A70" w:rsidRDefault="005F7CD2" w:rsidP="49F8ECCD">
      <w:pPr>
        <w:pStyle w:val="BodyText"/>
        <w:ind w:left="253"/>
        <w:rPr>
          <w:sz w:val="22"/>
          <w:szCs w:val="22"/>
        </w:rPr>
      </w:pPr>
    </w:p>
    <w:p w14:paraId="7932DAFC" w14:textId="707FB9FE" w:rsidR="00DC67E5" w:rsidRPr="00067A70" w:rsidRDefault="00DC67E5" w:rsidP="49F8ECCD">
      <w:pPr>
        <w:pStyle w:val="Heading1"/>
        <w:ind w:firstLine="409"/>
        <w:jc w:val="both"/>
        <w:rPr>
          <w:rFonts w:ascii="Verdana" w:eastAsia="Verdana" w:hAnsi="Verdana" w:cs="Verdana"/>
          <w:sz w:val="22"/>
          <w:szCs w:val="22"/>
        </w:rPr>
      </w:pPr>
      <w:bookmarkStart w:id="4" w:name="_Toc231751209"/>
      <w:r w:rsidRPr="00067A70">
        <w:rPr>
          <w:rFonts w:ascii="Verdana" w:eastAsia="Verdana" w:hAnsi="Verdana" w:cs="Verdana"/>
          <w:sz w:val="22"/>
          <w:szCs w:val="22"/>
        </w:rPr>
        <w:t>4.1 NORMATIVIDAD.</w:t>
      </w:r>
      <w:bookmarkEnd w:id="4"/>
    </w:p>
    <w:p w14:paraId="71DAE2F8" w14:textId="77777777" w:rsidR="00DC67E5" w:rsidRPr="00067A70" w:rsidRDefault="00DC67E5" w:rsidP="49F8ECCD">
      <w:pPr>
        <w:pStyle w:val="BodyText"/>
        <w:jc w:val="both"/>
        <w:rPr>
          <w:sz w:val="22"/>
          <w:szCs w:val="22"/>
        </w:rPr>
      </w:pPr>
    </w:p>
    <w:p w14:paraId="6988C887" w14:textId="7E3928B0" w:rsidR="001857FF" w:rsidRPr="00067A70" w:rsidRDefault="001857FF" w:rsidP="49F8ECCD">
      <w:pPr>
        <w:pStyle w:val="BodyText"/>
        <w:jc w:val="both"/>
        <w:rPr>
          <w:sz w:val="22"/>
          <w:szCs w:val="22"/>
        </w:rPr>
      </w:pPr>
      <w:r w:rsidRPr="00067A70">
        <w:rPr>
          <w:sz w:val="22"/>
          <w:szCs w:val="22"/>
        </w:rPr>
        <w:t>Esta guía se ejecuta de acuerdo, con lo contemplado en:</w:t>
      </w:r>
    </w:p>
    <w:p w14:paraId="3F81C413" w14:textId="77777777" w:rsidR="001857FF" w:rsidRPr="00067A70" w:rsidRDefault="001857FF" w:rsidP="49F8ECCD">
      <w:pPr>
        <w:pStyle w:val="BodyText"/>
        <w:jc w:val="both"/>
        <w:rPr>
          <w:sz w:val="22"/>
          <w:szCs w:val="22"/>
        </w:rPr>
      </w:pPr>
    </w:p>
    <w:p w14:paraId="225E2189" w14:textId="005A0400" w:rsidR="001857FF" w:rsidRPr="00067A70" w:rsidRDefault="00F04B46" w:rsidP="49F8ECCD">
      <w:pPr>
        <w:pStyle w:val="BodyText"/>
        <w:jc w:val="both"/>
        <w:rPr>
          <w:sz w:val="22"/>
          <w:szCs w:val="22"/>
        </w:rPr>
      </w:pPr>
      <w:r w:rsidRPr="00067A70">
        <w:rPr>
          <w:sz w:val="22"/>
          <w:szCs w:val="22"/>
        </w:rPr>
        <w:t xml:space="preserve">La </w:t>
      </w:r>
      <w:r w:rsidR="001857FF" w:rsidRPr="00067A70">
        <w:rPr>
          <w:sz w:val="22"/>
          <w:szCs w:val="22"/>
        </w:rPr>
        <w:t>Constitución Política de Colombia.</w:t>
      </w:r>
    </w:p>
    <w:p w14:paraId="7B19A3D3" w14:textId="7728092B" w:rsidR="001857FF" w:rsidRPr="00067A70" w:rsidRDefault="001857FF" w:rsidP="49F8ECCD">
      <w:pPr>
        <w:pStyle w:val="BodyText"/>
        <w:jc w:val="both"/>
        <w:rPr>
          <w:sz w:val="22"/>
          <w:szCs w:val="22"/>
        </w:rPr>
      </w:pPr>
    </w:p>
    <w:p w14:paraId="0F9B0A95" w14:textId="6B410608" w:rsidR="001857FF" w:rsidRPr="00067A70" w:rsidRDefault="00F04B46" w:rsidP="49F8ECCD">
      <w:pPr>
        <w:pStyle w:val="BodyText"/>
        <w:jc w:val="both"/>
        <w:rPr>
          <w:sz w:val="22"/>
          <w:szCs w:val="22"/>
        </w:rPr>
      </w:pPr>
      <w:r w:rsidRPr="00067A70">
        <w:rPr>
          <w:sz w:val="22"/>
          <w:szCs w:val="22"/>
        </w:rPr>
        <w:t xml:space="preserve">El </w:t>
      </w:r>
      <w:r w:rsidR="001857FF" w:rsidRPr="00067A70">
        <w:rPr>
          <w:sz w:val="22"/>
          <w:szCs w:val="22"/>
        </w:rPr>
        <w:t>Código Civil Colombiano.</w:t>
      </w:r>
    </w:p>
    <w:p w14:paraId="2BE2E9E1" w14:textId="61E9E307" w:rsidR="001857FF" w:rsidRPr="00067A70" w:rsidRDefault="001857FF" w:rsidP="49F8ECCD">
      <w:pPr>
        <w:pStyle w:val="BodyText"/>
        <w:jc w:val="both"/>
        <w:rPr>
          <w:sz w:val="22"/>
          <w:szCs w:val="22"/>
        </w:rPr>
      </w:pPr>
    </w:p>
    <w:p w14:paraId="13088620" w14:textId="6DC19305" w:rsidR="001857FF" w:rsidRPr="00067A70" w:rsidRDefault="00F04B46" w:rsidP="49F8ECCD">
      <w:pPr>
        <w:pStyle w:val="BodyText"/>
        <w:jc w:val="both"/>
        <w:rPr>
          <w:sz w:val="22"/>
          <w:szCs w:val="22"/>
        </w:rPr>
      </w:pPr>
      <w:r w:rsidRPr="00067A70">
        <w:rPr>
          <w:sz w:val="22"/>
          <w:szCs w:val="22"/>
        </w:rPr>
        <w:t xml:space="preserve">El </w:t>
      </w:r>
      <w:r w:rsidR="001857FF" w:rsidRPr="00067A70">
        <w:rPr>
          <w:sz w:val="22"/>
          <w:szCs w:val="22"/>
        </w:rPr>
        <w:t>Código de Comercio Colombiano.</w:t>
      </w:r>
    </w:p>
    <w:p w14:paraId="3503E5A1" w14:textId="058DCE42" w:rsidR="001857FF" w:rsidRPr="00067A70" w:rsidRDefault="001857FF" w:rsidP="49F8ECCD">
      <w:pPr>
        <w:pStyle w:val="BodyText"/>
        <w:jc w:val="both"/>
        <w:rPr>
          <w:sz w:val="22"/>
          <w:szCs w:val="22"/>
        </w:rPr>
      </w:pPr>
    </w:p>
    <w:p w14:paraId="686019EE" w14:textId="61201E0F" w:rsidR="001857FF" w:rsidRPr="00067A70" w:rsidRDefault="001857FF" w:rsidP="49F8ECCD">
      <w:pPr>
        <w:pStyle w:val="BodyText"/>
        <w:jc w:val="both"/>
        <w:rPr>
          <w:sz w:val="22"/>
          <w:szCs w:val="22"/>
        </w:rPr>
      </w:pPr>
      <w:r w:rsidRPr="00067A70">
        <w:rPr>
          <w:b/>
          <w:bCs/>
          <w:sz w:val="22"/>
          <w:szCs w:val="22"/>
        </w:rPr>
        <w:t>Ley 80 de 1993</w:t>
      </w:r>
      <w:r w:rsidR="6EAE2A00" w:rsidRPr="00067A70">
        <w:rPr>
          <w:b/>
          <w:bCs/>
          <w:sz w:val="22"/>
          <w:szCs w:val="22"/>
        </w:rPr>
        <w:t>,</w:t>
      </w:r>
      <w:r w:rsidRPr="00067A70">
        <w:rPr>
          <w:sz w:val="22"/>
          <w:szCs w:val="22"/>
        </w:rPr>
        <w:t xml:space="preserve"> </w:t>
      </w:r>
      <w:r w:rsidR="009253B9" w:rsidRPr="00067A70">
        <w:rPr>
          <w:sz w:val="22"/>
          <w:szCs w:val="22"/>
        </w:rPr>
        <w:t>“</w:t>
      </w:r>
      <w:r w:rsidRPr="00067A70">
        <w:rPr>
          <w:i/>
          <w:iCs/>
          <w:sz w:val="22"/>
          <w:szCs w:val="22"/>
        </w:rPr>
        <w:t>por la cual se expide el estatuto general de contratación de la Administración Pública</w:t>
      </w:r>
      <w:r w:rsidR="009253B9" w:rsidRPr="00067A70">
        <w:rPr>
          <w:sz w:val="22"/>
          <w:szCs w:val="22"/>
        </w:rPr>
        <w:t>”</w:t>
      </w:r>
      <w:r w:rsidR="0C0D6AB3" w:rsidRPr="00067A70">
        <w:rPr>
          <w:sz w:val="22"/>
          <w:szCs w:val="22"/>
        </w:rPr>
        <w:t xml:space="preserve">, que establece los principios y reglas generales para la contratación estatal en Colombia. Busca asegurar la transparencia, economía y responsabilidad en la gestión pública, unificando la contratación estatal bajo un marco legal común.  </w:t>
      </w:r>
    </w:p>
    <w:p w14:paraId="389914AA" w14:textId="7BBB1017" w:rsidR="0991CAA0" w:rsidRPr="00067A70" w:rsidRDefault="0991CAA0" w:rsidP="0991CAA0">
      <w:pPr>
        <w:pStyle w:val="BodyText"/>
        <w:jc w:val="both"/>
        <w:rPr>
          <w:sz w:val="22"/>
          <w:szCs w:val="22"/>
        </w:rPr>
      </w:pPr>
    </w:p>
    <w:p w14:paraId="6A60794A" w14:textId="55D77C54" w:rsidR="404C4293" w:rsidRPr="00067A70" w:rsidRDefault="404C4293" w:rsidP="0991CAA0">
      <w:pPr>
        <w:jc w:val="both"/>
      </w:pPr>
      <w:r w:rsidRPr="00067A70">
        <w:rPr>
          <w:b/>
          <w:bCs/>
          <w:lang w:val="es"/>
        </w:rPr>
        <w:t>Ley 489 de 1998,</w:t>
      </w:r>
      <w:r w:rsidRPr="00067A70">
        <w:rPr>
          <w:lang w:val="es"/>
        </w:rPr>
        <w:t xml:space="preserve"> “</w:t>
      </w:r>
      <w:r w:rsidRPr="00067A70">
        <w:rPr>
          <w:i/>
          <w:iCs/>
          <w:lang w:val="es"/>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Pr="00067A70">
        <w:rPr>
          <w:lang w:val="es"/>
        </w:rPr>
        <w:t>”, establece que los organismos y entidades administrativos deberán ejercer con exclusividad las potestades y atribuciones inherentes, de manera directa e inmediata, respecto de los asuntos que les hayan sido asignados expresamente por la ley, la ordenanza, el acuerdo o el reglamento ejecutivo.</w:t>
      </w:r>
    </w:p>
    <w:p w14:paraId="49CFAE0E" w14:textId="77777777" w:rsidR="001857FF" w:rsidRPr="00067A70" w:rsidRDefault="001857FF" w:rsidP="49F8ECCD">
      <w:pPr>
        <w:pStyle w:val="BodyText"/>
        <w:jc w:val="both"/>
        <w:rPr>
          <w:sz w:val="22"/>
          <w:szCs w:val="22"/>
        </w:rPr>
      </w:pPr>
    </w:p>
    <w:p w14:paraId="3F047EE4" w14:textId="7EAAB37A" w:rsidR="00714E5E" w:rsidRPr="00067A70" w:rsidRDefault="001857FF" w:rsidP="49F8ECCD">
      <w:pPr>
        <w:pStyle w:val="BodyText"/>
        <w:jc w:val="both"/>
        <w:rPr>
          <w:sz w:val="22"/>
          <w:szCs w:val="22"/>
        </w:rPr>
      </w:pPr>
      <w:r w:rsidRPr="00067A70">
        <w:rPr>
          <w:b/>
          <w:bCs/>
          <w:sz w:val="22"/>
          <w:szCs w:val="22"/>
        </w:rPr>
        <w:t>Ley 610 del 2000</w:t>
      </w:r>
      <w:r w:rsidR="2DC66831" w:rsidRPr="00067A70">
        <w:rPr>
          <w:b/>
          <w:bCs/>
          <w:sz w:val="22"/>
          <w:szCs w:val="22"/>
        </w:rPr>
        <w:t xml:space="preserve">, </w:t>
      </w:r>
      <w:r w:rsidRPr="00067A70">
        <w:rPr>
          <w:sz w:val="22"/>
          <w:szCs w:val="22"/>
        </w:rPr>
        <w:t>“</w:t>
      </w:r>
      <w:r w:rsidRPr="00067A70">
        <w:rPr>
          <w:i/>
          <w:iCs/>
          <w:sz w:val="22"/>
          <w:szCs w:val="22"/>
        </w:rPr>
        <w:t>por la cual se establece el trámite de los procesos de responsabilidad fiscal de competencia de las contralorías</w:t>
      </w:r>
      <w:r w:rsidR="00E60988" w:rsidRPr="00067A70">
        <w:rPr>
          <w:sz w:val="22"/>
          <w:szCs w:val="22"/>
        </w:rPr>
        <w:t>”</w:t>
      </w:r>
      <w:r w:rsidR="09CDB119" w:rsidRPr="00067A70">
        <w:rPr>
          <w:sz w:val="22"/>
          <w:szCs w:val="22"/>
        </w:rPr>
        <w:t xml:space="preserve">, que define el proceso de responsabilidad fiscal como el conjunto de actuaciones administrativas adelantadas por las Contralorías con el fin de determinar </w:t>
      </w:r>
      <w:r w:rsidR="09CDB119" w:rsidRPr="00067A70">
        <w:rPr>
          <w:sz w:val="22"/>
          <w:szCs w:val="22"/>
        </w:rPr>
        <w:lastRenderedPageBreak/>
        <w:t>y establecer la responsabilidad de los servidores públicos y de los particulares, cuando en el ejercicio de la gestión fiscal o con ocasión de ésta, causen por acción u omisión y en forma dolosa o culposa un daño al patrimonio del Estado.</w:t>
      </w:r>
    </w:p>
    <w:p w14:paraId="438AF1DA" w14:textId="77777777" w:rsidR="00714E5E" w:rsidRPr="00067A70" w:rsidRDefault="00714E5E" w:rsidP="49F8ECCD">
      <w:pPr>
        <w:pStyle w:val="BodyText"/>
        <w:jc w:val="both"/>
        <w:rPr>
          <w:sz w:val="22"/>
          <w:szCs w:val="22"/>
        </w:rPr>
      </w:pPr>
    </w:p>
    <w:p w14:paraId="1DA77AC6" w14:textId="052B1DB0" w:rsidR="001857FF" w:rsidRPr="00067A70" w:rsidRDefault="00714E5E" w:rsidP="49F8ECCD">
      <w:pPr>
        <w:pStyle w:val="BodyText"/>
        <w:jc w:val="both"/>
        <w:rPr>
          <w:sz w:val="22"/>
          <w:szCs w:val="22"/>
        </w:rPr>
      </w:pPr>
      <w:r w:rsidRPr="00067A70">
        <w:rPr>
          <w:b/>
          <w:bCs/>
          <w:sz w:val="22"/>
          <w:szCs w:val="22"/>
        </w:rPr>
        <w:t>Ley 1150 de 2007,</w:t>
      </w:r>
      <w:r w:rsidRPr="00067A70">
        <w:rPr>
          <w:sz w:val="22"/>
          <w:szCs w:val="22"/>
        </w:rPr>
        <w:t xml:space="preserve"> “</w:t>
      </w:r>
      <w:r w:rsidRPr="00067A70">
        <w:rPr>
          <w:i/>
          <w:iCs/>
          <w:sz w:val="22"/>
          <w:szCs w:val="22"/>
        </w:rPr>
        <w:t>Por medio de la cual se introducen medidas para la eficiencia y la transparencia en la Ley 80 de 1993 y se dictan otras disposiciones generales sobre la contratación con Recursos Públicos</w:t>
      </w:r>
      <w:r w:rsidRPr="00067A70">
        <w:rPr>
          <w:sz w:val="22"/>
          <w:szCs w:val="22"/>
        </w:rPr>
        <w:t>”</w:t>
      </w:r>
      <w:r w:rsidR="7D5850CF" w:rsidRPr="00067A70">
        <w:rPr>
          <w:sz w:val="22"/>
          <w:szCs w:val="22"/>
        </w:rPr>
        <w:t xml:space="preserve">, </w:t>
      </w:r>
      <w:r w:rsidR="7CF73D35" w:rsidRPr="00067A70">
        <w:rPr>
          <w:sz w:val="22"/>
          <w:szCs w:val="22"/>
        </w:rPr>
        <w:t>la cual señala los criterios que tendrán en cuenta las entidades en los pliegos de condiciones o sus equivalentes, para la escogencia y calificación objetiva del contratista.</w:t>
      </w:r>
    </w:p>
    <w:p w14:paraId="68CAEFD1" w14:textId="5644CB5C" w:rsidR="003A312F" w:rsidRPr="00067A70" w:rsidRDefault="003A312F" w:rsidP="49F8ECCD">
      <w:pPr>
        <w:pStyle w:val="BodyText"/>
        <w:jc w:val="both"/>
        <w:rPr>
          <w:sz w:val="22"/>
          <w:szCs w:val="22"/>
        </w:rPr>
      </w:pPr>
    </w:p>
    <w:p w14:paraId="41E66346" w14:textId="2D7B6FB0" w:rsidR="003A312F" w:rsidRPr="00067A70" w:rsidRDefault="1E2D7EAD" w:rsidP="49F8ECCD">
      <w:pPr>
        <w:pStyle w:val="BodyText"/>
        <w:jc w:val="both"/>
        <w:rPr>
          <w:sz w:val="22"/>
          <w:szCs w:val="22"/>
        </w:rPr>
      </w:pPr>
      <w:r w:rsidRPr="00067A70">
        <w:rPr>
          <w:b/>
          <w:bCs/>
          <w:sz w:val="22"/>
          <w:szCs w:val="22"/>
        </w:rPr>
        <w:t>L</w:t>
      </w:r>
      <w:r w:rsidR="003A312F" w:rsidRPr="00067A70">
        <w:rPr>
          <w:b/>
          <w:bCs/>
          <w:sz w:val="22"/>
          <w:szCs w:val="22"/>
        </w:rPr>
        <w:t>ey 1437 de 2011</w:t>
      </w:r>
      <w:r w:rsidR="507880C5" w:rsidRPr="00067A70">
        <w:rPr>
          <w:b/>
          <w:bCs/>
          <w:sz w:val="22"/>
          <w:szCs w:val="22"/>
        </w:rPr>
        <w:t>,</w:t>
      </w:r>
      <w:r w:rsidR="003A312F" w:rsidRPr="00067A70">
        <w:rPr>
          <w:sz w:val="22"/>
          <w:szCs w:val="22"/>
        </w:rPr>
        <w:t xml:space="preserve"> “</w:t>
      </w:r>
      <w:r w:rsidR="003A312F" w:rsidRPr="00067A70">
        <w:rPr>
          <w:i/>
          <w:iCs/>
          <w:sz w:val="22"/>
          <w:szCs w:val="22"/>
        </w:rPr>
        <w:t>Por la cual se expide el Código de Procedimiento Administrativo y de lo Contencioso Administrativo</w:t>
      </w:r>
      <w:r w:rsidR="003A312F" w:rsidRPr="00067A70">
        <w:rPr>
          <w:sz w:val="22"/>
          <w:szCs w:val="22"/>
        </w:rPr>
        <w:t>”</w:t>
      </w:r>
      <w:r w:rsidR="53151D02" w:rsidRPr="00067A70">
        <w:rPr>
          <w:sz w:val="22"/>
          <w:szCs w:val="22"/>
        </w:rPr>
        <w:t>,</w:t>
      </w:r>
      <w:r w:rsidR="62AD6B37" w:rsidRPr="00067A70">
        <w:rPr>
          <w:sz w:val="22"/>
          <w:szCs w:val="22"/>
        </w:rPr>
        <w:t xml:space="preserve"> establece los procedimientos generales para las actuaciones y procedimientos administrativos, incluyendo el derecho de petición, la atención al ciudadano, el procedimiento sancionatorio y los medios para hacer valer los derechos ante las autoridades.  </w:t>
      </w:r>
    </w:p>
    <w:p w14:paraId="7D6526F5" w14:textId="77777777" w:rsidR="001857FF" w:rsidRPr="00067A70" w:rsidRDefault="001857FF" w:rsidP="49F8ECCD">
      <w:pPr>
        <w:pStyle w:val="BodyText"/>
        <w:jc w:val="both"/>
        <w:rPr>
          <w:sz w:val="22"/>
          <w:szCs w:val="22"/>
        </w:rPr>
      </w:pPr>
    </w:p>
    <w:p w14:paraId="5A92FF4F" w14:textId="59686E30" w:rsidR="001857FF" w:rsidRPr="00067A70" w:rsidRDefault="001857FF" w:rsidP="49F8ECCD">
      <w:pPr>
        <w:pStyle w:val="BodyText"/>
        <w:jc w:val="both"/>
        <w:rPr>
          <w:sz w:val="22"/>
          <w:szCs w:val="22"/>
        </w:rPr>
      </w:pPr>
      <w:r w:rsidRPr="00067A70">
        <w:rPr>
          <w:b/>
          <w:bCs/>
          <w:sz w:val="22"/>
          <w:szCs w:val="22"/>
        </w:rPr>
        <w:t>Decreto 1082 de 2015,</w:t>
      </w:r>
      <w:r w:rsidRPr="00067A70">
        <w:rPr>
          <w:sz w:val="22"/>
          <w:szCs w:val="22"/>
        </w:rPr>
        <w:t xml:space="preserve"> “</w:t>
      </w:r>
      <w:r w:rsidRPr="00067A70">
        <w:rPr>
          <w:i/>
          <w:iCs/>
          <w:sz w:val="22"/>
          <w:szCs w:val="22"/>
        </w:rPr>
        <w:t>Por medio del cual se expide el decreto único reglamentario del sector Administrativo de Planeación Nacional</w:t>
      </w:r>
      <w:r w:rsidRPr="00067A70">
        <w:rPr>
          <w:sz w:val="22"/>
          <w:szCs w:val="22"/>
        </w:rPr>
        <w:t>”</w:t>
      </w:r>
      <w:r w:rsidR="00462C0F" w:rsidRPr="00067A70">
        <w:rPr>
          <w:sz w:val="22"/>
          <w:szCs w:val="22"/>
        </w:rPr>
        <w:t>.</w:t>
      </w:r>
    </w:p>
    <w:p w14:paraId="62278D96" w14:textId="72CF84DF" w:rsidR="135D0A8D" w:rsidRPr="00067A70" w:rsidRDefault="135D0A8D" w:rsidP="135D0A8D">
      <w:pPr>
        <w:pStyle w:val="BodyText"/>
        <w:jc w:val="both"/>
        <w:rPr>
          <w:sz w:val="22"/>
          <w:szCs w:val="22"/>
        </w:rPr>
      </w:pPr>
    </w:p>
    <w:p w14:paraId="58768D0B" w14:textId="2FF48F9F" w:rsidR="001857FF" w:rsidRPr="00067A70" w:rsidRDefault="001857FF" w:rsidP="49F8ECCD">
      <w:pPr>
        <w:pStyle w:val="BodyText"/>
        <w:jc w:val="both"/>
        <w:rPr>
          <w:sz w:val="22"/>
          <w:szCs w:val="22"/>
        </w:rPr>
      </w:pPr>
      <w:r w:rsidRPr="00067A70">
        <w:rPr>
          <w:b/>
          <w:bCs/>
          <w:sz w:val="22"/>
          <w:szCs w:val="22"/>
        </w:rPr>
        <w:t>Resolución 533 de 2015</w:t>
      </w:r>
      <w:r w:rsidR="10D8259B" w:rsidRPr="00067A70">
        <w:rPr>
          <w:b/>
          <w:bCs/>
          <w:sz w:val="22"/>
          <w:szCs w:val="22"/>
        </w:rPr>
        <w:t>,</w:t>
      </w:r>
      <w:r w:rsidRPr="00067A70">
        <w:rPr>
          <w:i/>
          <w:iCs/>
          <w:sz w:val="22"/>
          <w:szCs w:val="22"/>
        </w:rPr>
        <w:t xml:space="preserve"> y sus modificatorias de la Contaduría General de la Nación</w:t>
      </w:r>
      <w:r w:rsidRPr="00067A70">
        <w:rPr>
          <w:sz w:val="22"/>
          <w:szCs w:val="22"/>
        </w:rPr>
        <w:t>, por el cual se incorpora, como parte integrante del Régimen de Contabilidad Pública, el Marco Normativo para Entidades de Gobierno, el cual está conformado por: el Marco Conceptual para la Preparación y Presentación de Información Financiera; las Normas para el Reconocimiento, Medición, Revelación y Presentación de los Hechos Económicos; los Procedimientos Contables; las Guías de Aplicación; el Catálogo General de Cuentas; y la Doctrina Contable Pública.</w:t>
      </w:r>
    </w:p>
    <w:p w14:paraId="570DC1FA" w14:textId="77777777" w:rsidR="001857FF" w:rsidRPr="00067A70" w:rsidRDefault="001857FF" w:rsidP="49F8ECCD">
      <w:pPr>
        <w:pStyle w:val="BodyText"/>
        <w:jc w:val="both"/>
        <w:rPr>
          <w:sz w:val="22"/>
          <w:szCs w:val="22"/>
        </w:rPr>
      </w:pPr>
    </w:p>
    <w:p w14:paraId="45D76BA3" w14:textId="77777777" w:rsidR="001857FF" w:rsidRPr="00067A70" w:rsidRDefault="001857FF" w:rsidP="49F8ECCD">
      <w:pPr>
        <w:pStyle w:val="BodyText"/>
        <w:jc w:val="both"/>
        <w:rPr>
          <w:sz w:val="22"/>
          <w:szCs w:val="22"/>
        </w:rPr>
      </w:pPr>
      <w:r w:rsidRPr="00067A70">
        <w:rPr>
          <w:b/>
          <w:bCs/>
          <w:sz w:val="22"/>
          <w:szCs w:val="22"/>
        </w:rPr>
        <w:t>Resolución 469 de 2016,</w:t>
      </w:r>
      <w:r w:rsidRPr="00067A70">
        <w:rPr>
          <w:sz w:val="22"/>
          <w:szCs w:val="22"/>
        </w:rPr>
        <w:t xml:space="preserve"> </w:t>
      </w:r>
      <w:r w:rsidRPr="00067A70">
        <w:rPr>
          <w:i/>
          <w:iCs/>
          <w:sz w:val="22"/>
          <w:szCs w:val="22"/>
        </w:rPr>
        <w:t>de la Contaduría General de la Nación</w:t>
      </w:r>
      <w:r w:rsidRPr="00067A70">
        <w:rPr>
          <w:sz w:val="22"/>
          <w:szCs w:val="22"/>
        </w:rPr>
        <w:t>, por medio de la cual se incorpora en el Marco Normativo para Entidades del Estado el procedimiento contable para el registro de los hechos económicos de la movilización de activos.</w:t>
      </w:r>
    </w:p>
    <w:p w14:paraId="7449218E" w14:textId="77777777" w:rsidR="001857FF" w:rsidRPr="00067A70" w:rsidRDefault="001857FF" w:rsidP="49F8ECCD">
      <w:pPr>
        <w:pStyle w:val="BodyText"/>
        <w:jc w:val="both"/>
        <w:rPr>
          <w:sz w:val="22"/>
          <w:szCs w:val="22"/>
        </w:rPr>
      </w:pPr>
    </w:p>
    <w:p w14:paraId="34994085" w14:textId="298601B8" w:rsidR="001857FF" w:rsidRPr="00067A70" w:rsidRDefault="001857FF" w:rsidP="49F8ECCD">
      <w:pPr>
        <w:pStyle w:val="BodyText"/>
        <w:jc w:val="both"/>
        <w:rPr>
          <w:sz w:val="22"/>
          <w:szCs w:val="22"/>
        </w:rPr>
      </w:pPr>
      <w:r w:rsidRPr="00067A70">
        <w:rPr>
          <w:b/>
          <w:bCs/>
          <w:sz w:val="22"/>
          <w:szCs w:val="22"/>
        </w:rPr>
        <w:t>Resolución 193 de 2016</w:t>
      </w:r>
      <w:r w:rsidR="3EE29D61" w:rsidRPr="00067A70">
        <w:rPr>
          <w:b/>
          <w:bCs/>
          <w:sz w:val="22"/>
          <w:szCs w:val="22"/>
        </w:rPr>
        <w:t xml:space="preserve">, </w:t>
      </w:r>
      <w:r w:rsidRPr="00067A70">
        <w:rPr>
          <w:i/>
          <w:iCs/>
          <w:sz w:val="22"/>
          <w:szCs w:val="22"/>
        </w:rPr>
        <w:t>de la Contaduría General de la Nación – Procedimiento para la evaluación del Control Interno Contable</w:t>
      </w:r>
      <w:r w:rsidR="465808FB" w:rsidRPr="00067A70">
        <w:rPr>
          <w:i/>
          <w:iCs/>
          <w:sz w:val="22"/>
          <w:szCs w:val="22"/>
        </w:rPr>
        <w:t>,</w:t>
      </w:r>
      <w:r w:rsidR="7FC7A465" w:rsidRPr="00067A70">
        <w:rPr>
          <w:i/>
          <w:iCs/>
          <w:sz w:val="22"/>
          <w:szCs w:val="22"/>
        </w:rPr>
        <w:t xml:space="preserve"> </w:t>
      </w:r>
      <w:r w:rsidR="7FC7A465" w:rsidRPr="00067A70">
        <w:rPr>
          <w:sz w:val="22"/>
          <w:szCs w:val="22"/>
        </w:rPr>
        <w:t>por el cual se</w:t>
      </w:r>
      <w:r w:rsidR="465808FB" w:rsidRPr="00067A70">
        <w:rPr>
          <w:sz w:val="22"/>
          <w:szCs w:val="22"/>
        </w:rPr>
        <w:t xml:space="preserve"> </w:t>
      </w:r>
      <w:r w:rsidR="292E1ECD" w:rsidRPr="00067A70">
        <w:rPr>
          <w:sz w:val="22"/>
          <w:szCs w:val="22"/>
        </w:rPr>
        <w:t>incorpora el Procedimiento para la Evaluación del Control Interno Contable dentro de los Procedimientos Transversales del Régimen de Contabilidad Pública</w:t>
      </w:r>
      <w:r w:rsidR="410594D7" w:rsidRPr="00067A70">
        <w:rPr>
          <w:sz w:val="22"/>
          <w:szCs w:val="22"/>
        </w:rPr>
        <w:t xml:space="preserve">. Además, </w:t>
      </w:r>
      <w:r w:rsidR="465808FB" w:rsidRPr="00067A70">
        <w:rPr>
          <w:sz w:val="22"/>
          <w:szCs w:val="22"/>
        </w:rPr>
        <w:t xml:space="preserve">establece un marco para evaluar la efectividad del control interno contable en las entidades públicas. Esto se hace para asegurar que la información financiera sea confiable y que las entidades cumplan con sus obligaciones legales y de transparencia.  </w:t>
      </w:r>
    </w:p>
    <w:p w14:paraId="675C3DD6" w14:textId="4BEC06C3" w:rsidR="49F8ECCD" w:rsidRPr="00067A70" w:rsidRDefault="49F8ECCD" w:rsidP="0991CAA0">
      <w:pPr>
        <w:jc w:val="both"/>
        <w:rPr>
          <w:lang w:val="es"/>
        </w:rPr>
      </w:pPr>
    </w:p>
    <w:p w14:paraId="1A0E2203" w14:textId="620243B9" w:rsidR="49F8ECCD" w:rsidRPr="00067A70" w:rsidRDefault="379A1D4A" w:rsidP="0991CAA0">
      <w:pPr>
        <w:jc w:val="both"/>
      </w:pPr>
      <w:r w:rsidRPr="00067A70">
        <w:rPr>
          <w:b/>
          <w:bCs/>
          <w:lang w:val="es"/>
        </w:rPr>
        <w:t>Ley 1952 de 2019,</w:t>
      </w:r>
      <w:r w:rsidRPr="00067A70">
        <w:rPr>
          <w:lang w:val="es"/>
        </w:rPr>
        <w:t xml:space="preserve"> “</w:t>
      </w:r>
      <w:r w:rsidRPr="00067A70">
        <w:rPr>
          <w:i/>
          <w:iCs/>
          <w:lang w:val="es"/>
        </w:rPr>
        <w:t>Por medio de la cual se expide el código general disciplinario se derogan la ley 734 de 2002 y algunas disposiciones de la ley 1474 de 2011, relacionadas con el derecho disciplinario</w:t>
      </w:r>
      <w:r w:rsidRPr="00067A70">
        <w:rPr>
          <w:lang w:val="es"/>
        </w:rPr>
        <w:t>”, el cual establece el régimen disciplinario de los servidores públicos señalando los derechos, deberes, prohibiciones y régimen de inhabilidades, incompatibilidades, impedimentos, conflicto de intereses y las sanciones disciplinarias que conlleva su incumplimiento.</w:t>
      </w:r>
    </w:p>
    <w:p w14:paraId="3CAD821D" w14:textId="5F60A9AE" w:rsidR="49F8ECCD" w:rsidRPr="00067A70" w:rsidRDefault="49F8ECCD" w:rsidP="49F8ECCD">
      <w:pPr>
        <w:pStyle w:val="BodyText"/>
        <w:jc w:val="both"/>
        <w:rPr>
          <w:sz w:val="22"/>
          <w:szCs w:val="22"/>
        </w:rPr>
      </w:pPr>
    </w:p>
    <w:p w14:paraId="3725CA6C" w14:textId="253192D8" w:rsidR="0829ACD6" w:rsidRPr="00067A70" w:rsidRDefault="0829ACD6" w:rsidP="49F8ECCD">
      <w:pPr>
        <w:pStyle w:val="BodyText"/>
        <w:jc w:val="both"/>
        <w:rPr>
          <w:sz w:val="22"/>
          <w:szCs w:val="22"/>
        </w:rPr>
      </w:pPr>
      <w:r w:rsidRPr="00067A70">
        <w:rPr>
          <w:b/>
          <w:bCs/>
          <w:sz w:val="22"/>
          <w:szCs w:val="22"/>
        </w:rPr>
        <w:t xml:space="preserve">Resolución No. 0454 de 2025, </w:t>
      </w:r>
      <w:r w:rsidRPr="00067A70">
        <w:rPr>
          <w:sz w:val="22"/>
          <w:szCs w:val="22"/>
        </w:rPr>
        <w:t>“</w:t>
      </w:r>
      <w:r w:rsidRPr="00067A70">
        <w:rPr>
          <w:i/>
          <w:iCs/>
          <w:sz w:val="22"/>
          <w:szCs w:val="22"/>
        </w:rPr>
        <w:t>Por medio de la cual se unifica y actualiza el Comité de Bienes, Inventarios y Comercialización del Ministerio de Comercio, Industria y Turismo</w:t>
      </w:r>
      <w:r w:rsidRPr="00067A70">
        <w:rPr>
          <w:sz w:val="22"/>
          <w:szCs w:val="22"/>
        </w:rPr>
        <w:t>”.</w:t>
      </w:r>
    </w:p>
    <w:p w14:paraId="53D8258F" w14:textId="7AFDFA86" w:rsidR="6A89A6E5" w:rsidRPr="00067A70" w:rsidRDefault="6A89A6E5" w:rsidP="6A89A6E5">
      <w:pPr>
        <w:pStyle w:val="BodyText"/>
        <w:jc w:val="both"/>
        <w:rPr>
          <w:sz w:val="22"/>
          <w:szCs w:val="22"/>
        </w:rPr>
      </w:pPr>
    </w:p>
    <w:p w14:paraId="0973AFED" w14:textId="668E396C" w:rsidR="1534083A" w:rsidRPr="00067A70" w:rsidRDefault="1534083A" w:rsidP="6A89A6E5">
      <w:pPr>
        <w:pStyle w:val="BodyText"/>
        <w:jc w:val="both"/>
        <w:rPr>
          <w:sz w:val="22"/>
          <w:szCs w:val="22"/>
        </w:rPr>
      </w:pPr>
      <w:r w:rsidRPr="00067A70">
        <w:rPr>
          <w:sz w:val="22"/>
          <w:szCs w:val="22"/>
        </w:rPr>
        <w:lastRenderedPageBreak/>
        <w:t>Ley por la cual se adopta el Plan Nacional de Desarrollo Vigente, en lo que corresponda, la que la susti</w:t>
      </w:r>
      <w:r w:rsidR="17BAD1F3" w:rsidRPr="00067A70">
        <w:rPr>
          <w:sz w:val="22"/>
          <w:szCs w:val="22"/>
        </w:rPr>
        <w:t>tu</w:t>
      </w:r>
      <w:r w:rsidRPr="00067A70">
        <w:rPr>
          <w:sz w:val="22"/>
          <w:szCs w:val="22"/>
        </w:rPr>
        <w:t xml:space="preserve">ya, </w:t>
      </w:r>
      <w:r w:rsidR="563AE668" w:rsidRPr="00067A70">
        <w:rPr>
          <w:sz w:val="22"/>
          <w:szCs w:val="22"/>
        </w:rPr>
        <w:t>modifique</w:t>
      </w:r>
      <w:r w:rsidRPr="00067A70">
        <w:rPr>
          <w:sz w:val="22"/>
          <w:szCs w:val="22"/>
        </w:rPr>
        <w:t xml:space="preserve"> o adicione.</w:t>
      </w:r>
    </w:p>
    <w:p w14:paraId="764CF293" w14:textId="77777777" w:rsidR="001857FF" w:rsidRPr="00067A70" w:rsidRDefault="001857FF" w:rsidP="49F8ECCD">
      <w:pPr>
        <w:pStyle w:val="BodyText"/>
        <w:jc w:val="both"/>
        <w:rPr>
          <w:sz w:val="22"/>
          <w:szCs w:val="22"/>
        </w:rPr>
      </w:pPr>
    </w:p>
    <w:p w14:paraId="3D756E5D" w14:textId="77777777" w:rsidR="00030C05" w:rsidRPr="00067A70" w:rsidRDefault="001857FF" w:rsidP="49F8ECCD">
      <w:pPr>
        <w:pStyle w:val="BodyText"/>
        <w:jc w:val="both"/>
        <w:rPr>
          <w:sz w:val="22"/>
          <w:szCs w:val="22"/>
        </w:rPr>
      </w:pPr>
      <w:r w:rsidRPr="00067A70">
        <w:rPr>
          <w:sz w:val="22"/>
          <w:szCs w:val="22"/>
        </w:rPr>
        <w:t>Concepto</w:t>
      </w:r>
      <w:r w:rsidR="00030C05" w:rsidRPr="00067A70">
        <w:rPr>
          <w:sz w:val="22"/>
          <w:szCs w:val="22"/>
        </w:rPr>
        <w:t xml:space="preserve">s de </w:t>
      </w:r>
      <w:r w:rsidRPr="00067A70">
        <w:rPr>
          <w:sz w:val="22"/>
          <w:szCs w:val="22"/>
        </w:rPr>
        <w:t>la Contaduría General de la Nación</w:t>
      </w:r>
      <w:r w:rsidR="00030C05" w:rsidRPr="00067A70">
        <w:rPr>
          <w:sz w:val="22"/>
          <w:szCs w:val="22"/>
        </w:rPr>
        <w:t>.</w:t>
      </w:r>
    </w:p>
    <w:p w14:paraId="70F467C1" w14:textId="77777777" w:rsidR="00030C05" w:rsidRPr="00067A70" w:rsidRDefault="00030C05" w:rsidP="49F8ECCD">
      <w:pPr>
        <w:pStyle w:val="BodyText"/>
        <w:jc w:val="both"/>
        <w:rPr>
          <w:sz w:val="22"/>
          <w:szCs w:val="22"/>
        </w:rPr>
      </w:pPr>
    </w:p>
    <w:p w14:paraId="0B2CC904" w14:textId="77777777" w:rsidR="006A5F97" w:rsidRPr="00067A70" w:rsidRDefault="006A5F97" w:rsidP="49F8ECCD">
      <w:pPr>
        <w:pStyle w:val="BodyText"/>
        <w:jc w:val="both"/>
        <w:rPr>
          <w:sz w:val="22"/>
          <w:szCs w:val="22"/>
        </w:rPr>
      </w:pPr>
      <w:r w:rsidRPr="00067A70">
        <w:rPr>
          <w:sz w:val="22"/>
          <w:szCs w:val="22"/>
        </w:rPr>
        <w:t>Política ambiental del MinCIT vigente.</w:t>
      </w:r>
    </w:p>
    <w:p w14:paraId="502848F7" w14:textId="77777777" w:rsidR="006A5F97" w:rsidRPr="00067A70" w:rsidRDefault="006A5F97" w:rsidP="49F8ECCD">
      <w:pPr>
        <w:pStyle w:val="BodyText"/>
        <w:jc w:val="both"/>
        <w:rPr>
          <w:sz w:val="22"/>
          <w:szCs w:val="22"/>
        </w:rPr>
      </w:pPr>
    </w:p>
    <w:p w14:paraId="2734BE7E" w14:textId="3258B38D" w:rsidR="6A89A6E5" w:rsidRPr="00067A70" w:rsidRDefault="006A5F97" w:rsidP="6A89A6E5">
      <w:pPr>
        <w:pStyle w:val="BodyText"/>
        <w:jc w:val="both"/>
        <w:rPr>
          <w:sz w:val="22"/>
          <w:szCs w:val="22"/>
        </w:rPr>
      </w:pPr>
      <w:r w:rsidRPr="00067A70">
        <w:rPr>
          <w:sz w:val="22"/>
          <w:szCs w:val="22"/>
        </w:rPr>
        <w:t>Políticas Contables del MinCIT vigentes.</w:t>
      </w:r>
    </w:p>
    <w:p w14:paraId="2C7B2EB8" w14:textId="76289180" w:rsidR="2D88ECF0" w:rsidRPr="00067A70" w:rsidRDefault="2D88ECF0" w:rsidP="2D88ECF0">
      <w:pPr>
        <w:pStyle w:val="BodyText"/>
        <w:jc w:val="both"/>
        <w:rPr>
          <w:sz w:val="22"/>
          <w:szCs w:val="22"/>
        </w:rPr>
      </w:pPr>
    </w:p>
    <w:p w14:paraId="683405FA" w14:textId="26C12AD1" w:rsidR="000C55E3" w:rsidRPr="00067A70" w:rsidRDefault="000C55E3" w:rsidP="49F8ECCD">
      <w:pPr>
        <w:pStyle w:val="BodyText"/>
        <w:jc w:val="both"/>
        <w:rPr>
          <w:sz w:val="22"/>
          <w:szCs w:val="22"/>
        </w:rPr>
      </w:pPr>
    </w:p>
    <w:p w14:paraId="16FD6F3D" w14:textId="77777777" w:rsidR="005F7CD2" w:rsidRPr="00067A70" w:rsidRDefault="005F7CD2" w:rsidP="007D360B">
      <w:pPr>
        <w:pStyle w:val="Heading1"/>
        <w:numPr>
          <w:ilvl w:val="0"/>
          <w:numId w:val="19"/>
        </w:numPr>
        <w:tabs>
          <w:tab w:val="left" w:pos="300"/>
        </w:tabs>
        <w:ind w:hanging="186"/>
        <w:jc w:val="left"/>
        <w:rPr>
          <w:rFonts w:ascii="Verdana" w:eastAsia="Verdana" w:hAnsi="Verdana" w:cs="Verdana"/>
          <w:sz w:val="22"/>
          <w:szCs w:val="22"/>
        </w:rPr>
      </w:pPr>
      <w:bookmarkStart w:id="5" w:name="_Toc231751210"/>
      <w:r w:rsidRPr="00067A70">
        <w:rPr>
          <w:rFonts w:ascii="Verdana" w:eastAsia="Verdana" w:hAnsi="Verdana" w:cs="Verdana"/>
          <w:sz w:val="22"/>
          <w:szCs w:val="22"/>
        </w:rPr>
        <w:t>DESARROLLO</w:t>
      </w:r>
      <w:bookmarkEnd w:id="5"/>
    </w:p>
    <w:p w14:paraId="2815EA97" w14:textId="77777777" w:rsidR="005F7CD2" w:rsidRPr="00067A70" w:rsidRDefault="005F7CD2" w:rsidP="49F8ECCD">
      <w:pPr>
        <w:ind w:left="2268" w:right="2676" w:firstLine="375"/>
        <w:jc w:val="center"/>
        <w:rPr>
          <w:b/>
          <w:bCs/>
        </w:rPr>
      </w:pPr>
    </w:p>
    <w:p w14:paraId="6BD5580D" w14:textId="77777777" w:rsidR="005F7CD2" w:rsidRPr="00067A70" w:rsidRDefault="005F7CD2" w:rsidP="49F8ECCD">
      <w:pPr>
        <w:ind w:left="2268" w:right="2676" w:firstLine="375"/>
        <w:jc w:val="center"/>
        <w:rPr>
          <w:b/>
          <w:bCs/>
        </w:rPr>
      </w:pPr>
      <w:r w:rsidRPr="00067A70">
        <w:rPr>
          <w:noProof/>
          <w:lang w:val="es-CO" w:eastAsia="es-CO"/>
        </w:rPr>
        <w:drawing>
          <wp:anchor distT="0" distB="0" distL="0" distR="0" simplePos="0" relativeHeight="251658244" behindDoc="0" locked="0" layoutInCell="1" allowOverlap="1" wp14:anchorId="16DE9680" wp14:editId="74405EC6">
            <wp:simplePos x="0" y="0"/>
            <wp:positionH relativeFrom="page">
              <wp:posOffset>948977</wp:posOffset>
            </wp:positionH>
            <wp:positionV relativeFrom="paragraph">
              <wp:posOffset>352167</wp:posOffset>
            </wp:positionV>
            <wp:extent cx="58712" cy="14678"/>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58712" cy="14678"/>
                    </a:xfrm>
                    <a:prstGeom prst="rect">
                      <a:avLst/>
                    </a:prstGeom>
                  </pic:spPr>
                </pic:pic>
              </a:graphicData>
            </a:graphic>
          </wp:anchor>
        </w:drawing>
      </w:r>
      <w:r w:rsidRPr="00067A70">
        <w:rPr>
          <w:b/>
          <w:bCs/>
        </w:rPr>
        <w:t>CAPITULO I</w:t>
      </w:r>
    </w:p>
    <w:p w14:paraId="729FE993" w14:textId="77777777" w:rsidR="006D7AC6" w:rsidRPr="00067A70" w:rsidRDefault="006D7AC6" w:rsidP="49F8ECCD">
      <w:pPr>
        <w:ind w:left="2268" w:right="2676" w:firstLine="375"/>
        <w:jc w:val="center"/>
        <w:rPr>
          <w:b/>
          <w:bCs/>
        </w:rPr>
      </w:pPr>
    </w:p>
    <w:p w14:paraId="7BD09A2B" w14:textId="77777777" w:rsidR="005F7CD2" w:rsidRPr="00067A70" w:rsidRDefault="00C82D59" w:rsidP="00F80A99">
      <w:pPr>
        <w:pStyle w:val="Heading1"/>
        <w:jc w:val="left"/>
        <w:rPr>
          <w:rFonts w:ascii="Verdana" w:eastAsia="Verdana" w:hAnsi="Verdana" w:cs="Verdana"/>
          <w:sz w:val="22"/>
          <w:szCs w:val="22"/>
        </w:rPr>
      </w:pPr>
      <w:bookmarkStart w:id="6" w:name="_Toc231751211"/>
      <w:r w:rsidRPr="00067A70">
        <w:rPr>
          <w:rFonts w:ascii="Verdana" w:eastAsia="Verdana" w:hAnsi="Verdana" w:cs="Verdana"/>
          <w:sz w:val="22"/>
          <w:szCs w:val="22"/>
        </w:rPr>
        <w:t xml:space="preserve">5.1 </w:t>
      </w:r>
      <w:r w:rsidR="005F7CD2" w:rsidRPr="00067A70">
        <w:rPr>
          <w:rFonts w:ascii="Verdana" w:eastAsia="Verdana" w:hAnsi="Verdana" w:cs="Verdana"/>
          <w:sz w:val="22"/>
          <w:szCs w:val="22"/>
        </w:rPr>
        <w:t>MANEJO</w:t>
      </w:r>
      <w:r w:rsidR="005F7CD2" w:rsidRPr="00067A70">
        <w:rPr>
          <w:rFonts w:ascii="Verdana" w:eastAsia="Verdana" w:hAnsi="Verdana" w:cs="Verdana"/>
          <w:spacing w:val="-3"/>
          <w:sz w:val="22"/>
          <w:szCs w:val="22"/>
        </w:rPr>
        <w:t xml:space="preserve"> </w:t>
      </w:r>
      <w:r w:rsidR="005F7CD2" w:rsidRPr="00067A70">
        <w:rPr>
          <w:rFonts w:ascii="Verdana" w:eastAsia="Verdana" w:hAnsi="Verdana" w:cs="Verdana"/>
          <w:sz w:val="22"/>
          <w:szCs w:val="22"/>
        </w:rPr>
        <w:t>DE</w:t>
      </w:r>
      <w:r w:rsidR="005F7CD2" w:rsidRPr="00067A70">
        <w:rPr>
          <w:rFonts w:ascii="Verdana" w:eastAsia="Verdana" w:hAnsi="Verdana" w:cs="Verdana"/>
          <w:spacing w:val="-8"/>
          <w:sz w:val="22"/>
          <w:szCs w:val="22"/>
        </w:rPr>
        <w:t xml:space="preserve"> </w:t>
      </w:r>
      <w:r w:rsidR="005F7CD2" w:rsidRPr="00067A70">
        <w:rPr>
          <w:rFonts w:ascii="Verdana" w:eastAsia="Verdana" w:hAnsi="Verdana" w:cs="Verdana"/>
          <w:sz w:val="22"/>
          <w:szCs w:val="22"/>
        </w:rPr>
        <w:t>BIENES MUEBLES E INTANGIBLES.</w:t>
      </w:r>
      <w:bookmarkEnd w:id="6"/>
    </w:p>
    <w:p w14:paraId="0CB767DF" w14:textId="77777777" w:rsidR="006823CB" w:rsidRPr="00067A70" w:rsidRDefault="006823CB" w:rsidP="49F8ECCD">
      <w:pPr>
        <w:ind w:left="2268" w:right="2676" w:firstLine="375"/>
        <w:jc w:val="center"/>
        <w:rPr>
          <w:b/>
          <w:bCs/>
        </w:rPr>
      </w:pPr>
    </w:p>
    <w:p w14:paraId="7318A06A" w14:textId="65B7FA2D" w:rsidR="005F7CD2" w:rsidRPr="00067A70" w:rsidRDefault="00C82D59" w:rsidP="49F8ECCD">
      <w:pPr>
        <w:pStyle w:val="Heading2"/>
        <w:keepNext w:val="0"/>
        <w:keepLines w:val="0"/>
        <w:tabs>
          <w:tab w:val="left" w:pos="462"/>
        </w:tabs>
        <w:spacing w:before="0"/>
        <w:rPr>
          <w:rFonts w:ascii="Verdana" w:eastAsia="Verdana" w:hAnsi="Verdana" w:cs="Verdana"/>
          <w:b/>
          <w:bCs/>
          <w:color w:val="auto"/>
          <w:sz w:val="22"/>
          <w:szCs w:val="22"/>
        </w:rPr>
      </w:pPr>
      <w:bookmarkStart w:id="7" w:name="_Toc231751212"/>
      <w:r w:rsidRPr="00067A70">
        <w:rPr>
          <w:rFonts w:ascii="Verdana" w:eastAsia="Verdana" w:hAnsi="Verdana" w:cs="Verdana"/>
          <w:b/>
          <w:bCs/>
          <w:color w:val="auto"/>
          <w:spacing w:val="-5"/>
          <w:sz w:val="22"/>
          <w:szCs w:val="22"/>
        </w:rPr>
        <w:t xml:space="preserve">5.1.1 </w:t>
      </w:r>
      <w:r w:rsidR="005F7CD2" w:rsidRPr="00067A70">
        <w:rPr>
          <w:rFonts w:ascii="Verdana" w:eastAsia="Verdana" w:hAnsi="Verdana" w:cs="Verdana"/>
          <w:b/>
          <w:bCs/>
          <w:color w:val="auto"/>
          <w:spacing w:val="-5"/>
          <w:sz w:val="22"/>
          <w:szCs w:val="22"/>
        </w:rPr>
        <w:t>TIPOS</w:t>
      </w:r>
      <w:r w:rsidR="005F7CD2" w:rsidRPr="00067A70">
        <w:rPr>
          <w:rFonts w:ascii="Verdana" w:eastAsia="Verdana" w:hAnsi="Verdana" w:cs="Verdana"/>
          <w:b/>
          <w:bCs/>
          <w:color w:val="auto"/>
          <w:spacing w:val="-7"/>
          <w:sz w:val="22"/>
          <w:szCs w:val="22"/>
        </w:rPr>
        <w:t xml:space="preserve"> </w:t>
      </w:r>
      <w:r w:rsidR="005F7CD2" w:rsidRPr="00067A70">
        <w:rPr>
          <w:rFonts w:ascii="Verdana" w:eastAsia="Verdana" w:hAnsi="Verdana" w:cs="Verdana"/>
          <w:b/>
          <w:bCs/>
          <w:color w:val="auto"/>
          <w:spacing w:val="-5"/>
          <w:sz w:val="22"/>
          <w:szCs w:val="22"/>
        </w:rPr>
        <w:t>DE</w:t>
      </w:r>
      <w:r w:rsidR="005F7CD2" w:rsidRPr="00067A70">
        <w:rPr>
          <w:rFonts w:ascii="Verdana" w:eastAsia="Verdana" w:hAnsi="Verdana" w:cs="Verdana"/>
          <w:b/>
          <w:bCs/>
          <w:color w:val="auto"/>
          <w:spacing w:val="-3"/>
          <w:sz w:val="22"/>
          <w:szCs w:val="22"/>
        </w:rPr>
        <w:t xml:space="preserve"> </w:t>
      </w:r>
      <w:r w:rsidR="005F7CD2" w:rsidRPr="00067A70">
        <w:rPr>
          <w:rFonts w:ascii="Verdana" w:eastAsia="Verdana" w:hAnsi="Verdana" w:cs="Verdana"/>
          <w:b/>
          <w:bCs/>
          <w:color w:val="auto"/>
          <w:spacing w:val="-5"/>
          <w:sz w:val="22"/>
          <w:szCs w:val="22"/>
        </w:rPr>
        <w:t>BIENES</w:t>
      </w:r>
      <w:r w:rsidR="00083DEF" w:rsidRPr="00067A70">
        <w:rPr>
          <w:rFonts w:ascii="Verdana" w:eastAsia="Verdana" w:hAnsi="Verdana" w:cs="Verdana"/>
          <w:b/>
          <w:bCs/>
          <w:color w:val="auto"/>
          <w:spacing w:val="-5"/>
          <w:sz w:val="22"/>
          <w:szCs w:val="22"/>
        </w:rPr>
        <w:t xml:space="preserve"> MUEBLES</w:t>
      </w:r>
      <w:bookmarkEnd w:id="7"/>
    </w:p>
    <w:p w14:paraId="12CEEA83" w14:textId="77777777" w:rsidR="005F7CD2" w:rsidRPr="00067A70" w:rsidRDefault="005F7CD2" w:rsidP="49F8ECCD">
      <w:pPr>
        <w:pStyle w:val="BodyText"/>
        <w:rPr>
          <w:b/>
          <w:bCs/>
          <w:sz w:val="22"/>
          <w:szCs w:val="22"/>
        </w:rPr>
      </w:pPr>
    </w:p>
    <w:p w14:paraId="27075B90" w14:textId="00B41F3A" w:rsidR="005F7CD2" w:rsidRPr="00067A70" w:rsidRDefault="005F7CD2" w:rsidP="007D360B">
      <w:pPr>
        <w:pStyle w:val="BodyText"/>
        <w:numPr>
          <w:ilvl w:val="0"/>
          <w:numId w:val="31"/>
        </w:numPr>
        <w:tabs>
          <w:tab w:val="left" w:pos="284"/>
        </w:tabs>
        <w:ind w:right="48"/>
        <w:rPr>
          <w:spacing w:val="-50"/>
          <w:sz w:val="22"/>
          <w:szCs w:val="22"/>
        </w:rPr>
      </w:pPr>
      <w:r w:rsidRPr="00067A70">
        <w:rPr>
          <w:sz w:val="22"/>
          <w:szCs w:val="22"/>
        </w:rPr>
        <w:t>Bien</w:t>
      </w:r>
      <w:r w:rsidR="00736638" w:rsidRPr="00067A70">
        <w:rPr>
          <w:sz w:val="22"/>
          <w:szCs w:val="22"/>
        </w:rPr>
        <w:t>es</w:t>
      </w:r>
      <w:r w:rsidRPr="00067A70">
        <w:rPr>
          <w:sz w:val="22"/>
          <w:szCs w:val="22"/>
        </w:rPr>
        <w:t xml:space="preserve"> mueble</w:t>
      </w:r>
      <w:r w:rsidR="00736638" w:rsidRPr="00067A70">
        <w:rPr>
          <w:sz w:val="22"/>
          <w:szCs w:val="22"/>
        </w:rPr>
        <w:t>s</w:t>
      </w:r>
      <w:r w:rsidRPr="00067A70">
        <w:rPr>
          <w:spacing w:val="-13"/>
          <w:sz w:val="22"/>
          <w:szCs w:val="22"/>
        </w:rPr>
        <w:t xml:space="preserve"> </w:t>
      </w:r>
      <w:r w:rsidRPr="00067A70">
        <w:rPr>
          <w:sz w:val="22"/>
          <w:szCs w:val="22"/>
        </w:rPr>
        <w:t>de consum</w:t>
      </w:r>
      <w:r w:rsidR="00DC67E5" w:rsidRPr="00067A70">
        <w:rPr>
          <w:sz w:val="22"/>
          <w:szCs w:val="22"/>
        </w:rPr>
        <w:t>o (Bienes Fungibles).</w:t>
      </w:r>
    </w:p>
    <w:p w14:paraId="60507116" w14:textId="77777777" w:rsidR="002C1AE4" w:rsidRPr="00067A70" w:rsidRDefault="002C1AE4" w:rsidP="49F8ECCD">
      <w:pPr>
        <w:pStyle w:val="BodyText"/>
        <w:tabs>
          <w:tab w:val="left" w:pos="284"/>
        </w:tabs>
        <w:ind w:left="973" w:right="48"/>
        <w:rPr>
          <w:spacing w:val="-50"/>
          <w:sz w:val="22"/>
          <w:szCs w:val="22"/>
        </w:rPr>
      </w:pPr>
    </w:p>
    <w:p w14:paraId="090F47AA" w14:textId="74CD3D25" w:rsidR="005F7CD2" w:rsidRPr="00067A70" w:rsidRDefault="00736638" w:rsidP="007D360B">
      <w:pPr>
        <w:pStyle w:val="BodyText"/>
        <w:numPr>
          <w:ilvl w:val="0"/>
          <w:numId w:val="31"/>
        </w:numPr>
        <w:tabs>
          <w:tab w:val="left" w:pos="284"/>
        </w:tabs>
        <w:ind w:right="48"/>
        <w:rPr>
          <w:spacing w:val="-50"/>
          <w:sz w:val="22"/>
          <w:szCs w:val="22"/>
        </w:rPr>
      </w:pPr>
      <w:r w:rsidRPr="00067A70">
        <w:rPr>
          <w:sz w:val="22"/>
          <w:szCs w:val="22"/>
        </w:rPr>
        <w:t>Bienes muebles devolutivos</w:t>
      </w:r>
      <w:r w:rsidR="00DC67E5" w:rsidRPr="00067A70">
        <w:rPr>
          <w:sz w:val="22"/>
          <w:szCs w:val="22"/>
        </w:rPr>
        <w:t xml:space="preserve"> (Bienes No Fungibles).</w:t>
      </w:r>
    </w:p>
    <w:p w14:paraId="2A3D031A" w14:textId="77777777" w:rsidR="005F7CD2" w:rsidRPr="00067A70" w:rsidRDefault="005F7CD2" w:rsidP="49F8ECCD">
      <w:pPr>
        <w:pStyle w:val="BodyText"/>
        <w:rPr>
          <w:sz w:val="22"/>
          <w:szCs w:val="22"/>
        </w:rPr>
      </w:pPr>
    </w:p>
    <w:p w14:paraId="01ACB4B8" w14:textId="77777777" w:rsidR="005F7CD2" w:rsidRPr="00067A70" w:rsidRDefault="00C82D59" w:rsidP="49F8ECCD">
      <w:pPr>
        <w:pStyle w:val="Heading2"/>
        <w:rPr>
          <w:rFonts w:ascii="Verdana" w:eastAsia="Verdana" w:hAnsi="Verdana" w:cs="Verdana"/>
          <w:b/>
          <w:bCs/>
          <w:color w:val="auto"/>
          <w:sz w:val="22"/>
          <w:szCs w:val="22"/>
        </w:rPr>
      </w:pPr>
      <w:bookmarkStart w:id="8" w:name="_Toc231751213"/>
      <w:r w:rsidRPr="00067A70">
        <w:rPr>
          <w:rFonts w:ascii="Verdana" w:eastAsia="Verdana" w:hAnsi="Verdana" w:cs="Verdana"/>
          <w:b/>
          <w:bCs/>
          <w:color w:val="auto"/>
          <w:spacing w:val="-5"/>
          <w:sz w:val="22"/>
          <w:szCs w:val="22"/>
        </w:rPr>
        <w:t xml:space="preserve">5.1.2 </w:t>
      </w:r>
      <w:r w:rsidR="005F7CD2" w:rsidRPr="00067A70">
        <w:rPr>
          <w:rFonts w:ascii="Verdana" w:eastAsia="Verdana" w:hAnsi="Verdana" w:cs="Verdana"/>
          <w:b/>
          <w:bCs/>
          <w:color w:val="auto"/>
          <w:spacing w:val="-5"/>
          <w:sz w:val="22"/>
          <w:szCs w:val="22"/>
        </w:rPr>
        <w:t>BIENES</w:t>
      </w:r>
      <w:r w:rsidR="005F7CD2" w:rsidRPr="00067A70">
        <w:rPr>
          <w:rFonts w:ascii="Verdana" w:eastAsia="Verdana" w:hAnsi="Verdana" w:cs="Verdana"/>
          <w:b/>
          <w:bCs/>
          <w:color w:val="auto"/>
          <w:spacing w:val="-7"/>
          <w:sz w:val="22"/>
          <w:szCs w:val="22"/>
        </w:rPr>
        <w:t xml:space="preserve"> </w:t>
      </w:r>
      <w:r w:rsidR="005F7CD2" w:rsidRPr="00067A70">
        <w:rPr>
          <w:rFonts w:ascii="Verdana" w:eastAsia="Verdana" w:hAnsi="Verdana" w:cs="Verdana"/>
          <w:b/>
          <w:bCs/>
          <w:color w:val="auto"/>
          <w:spacing w:val="-4"/>
          <w:sz w:val="22"/>
          <w:szCs w:val="22"/>
        </w:rPr>
        <w:t>INTANGIBLES</w:t>
      </w:r>
      <w:bookmarkEnd w:id="8"/>
    </w:p>
    <w:p w14:paraId="599DBA21" w14:textId="77777777" w:rsidR="005F7CD2" w:rsidRPr="00067A70" w:rsidRDefault="005F7CD2" w:rsidP="49F8ECCD">
      <w:pPr>
        <w:pStyle w:val="BodyText"/>
        <w:rPr>
          <w:b/>
          <w:bCs/>
          <w:sz w:val="22"/>
          <w:szCs w:val="22"/>
        </w:rPr>
      </w:pPr>
    </w:p>
    <w:p w14:paraId="12FA622E" w14:textId="7E443B42" w:rsidR="005F7CD2" w:rsidRPr="00067A70" w:rsidRDefault="005F7CD2" w:rsidP="49F8ECCD">
      <w:pPr>
        <w:pStyle w:val="BodyText"/>
        <w:ind w:right="119"/>
        <w:jc w:val="both"/>
        <w:rPr>
          <w:sz w:val="22"/>
          <w:szCs w:val="22"/>
        </w:rPr>
      </w:pPr>
      <w:r w:rsidRPr="00067A70">
        <w:rPr>
          <w:sz w:val="22"/>
          <w:szCs w:val="22"/>
        </w:rPr>
        <w:t>Con el fin de depurar el sistema de inventarios, las licencias y software que se vuelvan obsoletas por los cambios</w:t>
      </w:r>
      <w:r w:rsidRPr="00067A70">
        <w:rPr>
          <w:spacing w:val="1"/>
          <w:sz w:val="22"/>
          <w:szCs w:val="22"/>
        </w:rPr>
        <w:t xml:space="preserve"> </w:t>
      </w:r>
      <w:r w:rsidR="00083DEF" w:rsidRPr="00067A70">
        <w:rPr>
          <w:sz w:val="22"/>
          <w:szCs w:val="22"/>
        </w:rPr>
        <w:t>tecnológicos</w:t>
      </w:r>
      <w:r w:rsidRPr="00067A70">
        <w:rPr>
          <w:spacing w:val="17"/>
          <w:sz w:val="22"/>
          <w:szCs w:val="22"/>
        </w:rPr>
        <w:t xml:space="preserve"> </w:t>
      </w:r>
      <w:r w:rsidRPr="00067A70">
        <w:rPr>
          <w:sz w:val="22"/>
          <w:szCs w:val="22"/>
        </w:rPr>
        <w:t>serán</w:t>
      </w:r>
      <w:r w:rsidRPr="00067A70">
        <w:rPr>
          <w:spacing w:val="11"/>
          <w:sz w:val="22"/>
          <w:szCs w:val="22"/>
        </w:rPr>
        <w:t xml:space="preserve"> </w:t>
      </w:r>
      <w:r w:rsidRPr="00067A70">
        <w:rPr>
          <w:sz w:val="22"/>
          <w:szCs w:val="22"/>
        </w:rPr>
        <w:t>trasladados</w:t>
      </w:r>
      <w:r w:rsidRPr="00067A70">
        <w:rPr>
          <w:spacing w:val="16"/>
          <w:sz w:val="22"/>
          <w:szCs w:val="22"/>
        </w:rPr>
        <w:t xml:space="preserve"> </w:t>
      </w:r>
      <w:r w:rsidRPr="00067A70">
        <w:rPr>
          <w:sz w:val="22"/>
          <w:szCs w:val="22"/>
        </w:rPr>
        <w:t>a</w:t>
      </w:r>
      <w:r w:rsidRPr="00067A70">
        <w:rPr>
          <w:spacing w:val="16"/>
          <w:sz w:val="22"/>
          <w:szCs w:val="22"/>
        </w:rPr>
        <w:t xml:space="preserve"> </w:t>
      </w:r>
      <w:r w:rsidRPr="00067A70">
        <w:rPr>
          <w:sz w:val="22"/>
          <w:szCs w:val="22"/>
        </w:rPr>
        <w:t>la</w:t>
      </w:r>
      <w:r w:rsidRPr="00067A70">
        <w:rPr>
          <w:spacing w:val="16"/>
          <w:sz w:val="22"/>
          <w:szCs w:val="22"/>
        </w:rPr>
        <w:t xml:space="preserve"> </w:t>
      </w:r>
      <w:r w:rsidRPr="00067A70">
        <w:rPr>
          <w:sz w:val="22"/>
          <w:szCs w:val="22"/>
        </w:rPr>
        <w:t>agrupación</w:t>
      </w:r>
      <w:r w:rsidRPr="00067A70">
        <w:rPr>
          <w:spacing w:val="11"/>
          <w:sz w:val="22"/>
          <w:szCs w:val="22"/>
        </w:rPr>
        <w:t xml:space="preserve"> </w:t>
      </w:r>
      <w:r w:rsidRPr="00067A70">
        <w:rPr>
          <w:sz w:val="22"/>
          <w:szCs w:val="22"/>
        </w:rPr>
        <w:t>116,</w:t>
      </w:r>
      <w:r w:rsidRPr="00067A70">
        <w:rPr>
          <w:spacing w:val="17"/>
          <w:sz w:val="22"/>
          <w:szCs w:val="22"/>
        </w:rPr>
        <w:t xml:space="preserve"> </w:t>
      </w:r>
      <w:r w:rsidRPr="00067A70">
        <w:rPr>
          <w:sz w:val="22"/>
          <w:szCs w:val="22"/>
        </w:rPr>
        <w:t>para</w:t>
      </w:r>
      <w:r w:rsidRPr="00067A70">
        <w:rPr>
          <w:spacing w:val="16"/>
          <w:sz w:val="22"/>
          <w:szCs w:val="22"/>
        </w:rPr>
        <w:t xml:space="preserve"> </w:t>
      </w:r>
      <w:r w:rsidRPr="00067A70">
        <w:rPr>
          <w:sz w:val="22"/>
          <w:szCs w:val="22"/>
        </w:rPr>
        <w:t>tal</w:t>
      </w:r>
      <w:r w:rsidRPr="00067A70">
        <w:rPr>
          <w:spacing w:val="7"/>
          <w:sz w:val="22"/>
          <w:szCs w:val="22"/>
        </w:rPr>
        <w:t xml:space="preserve"> </w:t>
      </w:r>
      <w:r w:rsidRPr="00067A70">
        <w:rPr>
          <w:sz w:val="22"/>
          <w:szCs w:val="22"/>
        </w:rPr>
        <w:t>efecto</w:t>
      </w:r>
      <w:r w:rsidRPr="00067A70">
        <w:rPr>
          <w:spacing w:val="15"/>
          <w:sz w:val="22"/>
          <w:szCs w:val="22"/>
        </w:rPr>
        <w:t xml:space="preserve"> </w:t>
      </w:r>
      <w:r w:rsidRPr="00067A70">
        <w:rPr>
          <w:sz w:val="22"/>
          <w:szCs w:val="22"/>
        </w:rPr>
        <w:t>la</w:t>
      </w:r>
      <w:r w:rsidRPr="00067A70">
        <w:rPr>
          <w:spacing w:val="16"/>
          <w:sz w:val="22"/>
          <w:szCs w:val="22"/>
        </w:rPr>
        <w:t xml:space="preserve"> </w:t>
      </w:r>
      <w:r w:rsidRPr="00067A70">
        <w:rPr>
          <w:sz w:val="22"/>
          <w:szCs w:val="22"/>
        </w:rPr>
        <w:t>oficina</w:t>
      </w:r>
      <w:r w:rsidRPr="00067A70">
        <w:rPr>
          <w:spacing w:val="17"/>
          <w:sz w:val="22"/>
          <w:szCs w:val="22"/>
        </w:rPr>
        <w:t xml:space="preserve"> </w:t>
      </w:r>
      <w:r w:rsidRPr="00067A70">
        <w:rPr>
          <w:sz w:val="22"/>
          <w:szCs w:val="22"/>
        </w:rPr>
        <w:t>de</w:t>
      </w:r>
      <w:r w:rsidRPr="00067A70">
        <w:rPr>
          <w:spacing w:val="17"/>
          <w:sz w:val="22"/>
          <w:szCs w:val="22"/>
        </w:rPr>
        <w:t xml:space="preserve"> </w:t>
      </w:r>
      <w:r w:rsidRPr="00067A70">
        <w:rPr>
          <w:sz w:val="22"/>
          <w:szCs w:val="22"/>
        </w:rPr>
        <w:t>Sistemas</w:t>
      </w:r>
      <w:r w:rsidRPr="00067A70">
        <w:rPr>
          <w:spacing w:val="16"/>
          <w:sz w:val="22"/>
          <w:szCs w:val="22"/>
        </w:rPr>
        <w:t xml:space="preserve"> </w:t>
      </w:r>
      <w:r w:rsidRPr="00067A70">
        <w:rPr>
          <w:sz w:val="22"/>
          <w:szCs w:val="22"/>
        </w:rPr>
        <w:t>de</w:t>
      </w:r>
      <w:r w:rsidRPr="00067A70">
        <w:rPr>
          <w:spacing w:val="17"/>
          <w:sz w:val="22"/>
          <w:szCs w:val="22"/>
        </w:rPr>
        <w:t xml:space="preserve"> </w:t>
      </w:r>
      <w:r w:rsidRPr="00067A70">
        <w:rPr>
          <w:sz w:val="22"/>
          <w:szCs w:val="22"/>
        </w:rPr>
        <w:t>Información</w:t>
      </w:r>
      <w:r w:rsidRPr="00067A70">
        <w:rPr>
          <w:spacing w:val="11"/>
          <w:sz w:val="22"/>
          <w:szCs w:val="22"/>
        </w:rPr>
        <w:t xml:space="preserve"> </w:t>
      </w:r>
      <w:r w:rsidRPr="00067A70">
        <w:rPr>
          <w:sz w:val="22"/>
          <w:szCs w:val="22"/>
        </w:rPr>
        <w:t>certificará</w:t>
      </w:r>
      <w:r w:rsidRPr="00067A70">
        <w:rPr>
          <w:spacing w:val="1"/>
          <w:sz w:val="22"/>
          <w:szCs w:val="22"/>
        </w:rPr>
        <w:t xml:space="preserve"> </w:t>
      </w:r>
      <w:r w:rsidRPr="00067A70">
        <w:rPr>
          <w:sz w:val="22"/>
          <w:szCs w:val="22"/>
        </w:rPr>
        <w:t>e informará periódicamente al Almacén acerca de las mismas, para luego efectuar el correspondiente cambio de</w:t>
      </w:r>
      <w:r w:rsidRPr="00067A70">
        <w:rPr>
          <w:spacing w:val="1"/>
          <w:sz w:val="22"/>
          <w:szCs w:val="22"/>
        </w:rPr>
        <w:t xml:space="preserve"> </w:t>
      </w:r>
      <w:r w:rsidRPr="00067A70">
        <w:rPr>
          <w:sz w:val="22"/>
          <w:szCs w:val="22"/>
        </w:rPr>
        <w:t>agrupación</w:t>
      </w:r>
      <w:r w:rsidRPr="00067A70">
        <w:rPr>
          <w:spacing w:val="1"/>
          <w:sz w:val="22"/>
          <w:szCs w:val="22"/>
        </w:rPr>
        <w:t xml:space="preserve"> </w:t>
      </w:r>
      <w:r w:rsidRPr="00067A70">
        <w:rPr>
          <w:sz w:val="22"/>
          <w:szCs w:val="22"/>
        </w:rPr>
        <w:t>y</w:t>
      </w:r>
      <w:r w:rsidRPr="00067A70">
        <w:rPr>
          <w:spacing w:val="7"/>
          <w:sz w:val="22"/>
          <w:szCs w:val="22"/>
        </w:rPr>
        <w:t xml:space="preserve"> </w:t>
      </w:r>
      <w:r w:rsidRPr="00067A70">
        <w:rPr>
          <w:sz w:val="22"/>
          <w:szCs w:val="22"/>
        </w:rPr>
        <w:t>baja</w:t>
      </w:r>
      <w:r w:rsidRPr="00067A70">
        <w:rPr>
          <w:spacing w:val="7"/>
          <w:sz w:val="22"/>
          <w:szCs w:val="22"/>
        </w:rPr>
        <w:t xml:space="preserve"> </w:t>
      </w:r>
      <w:r w:rsidRPr="00067A70">
        <w:rPr>
          <w:sz w:val="22"/>
          <w:szCs w:val="22"/>
        </w:rPr>
        <w:t>del</w:t>
      </w:r>
      <w:r w:rsidRPr="00067A70">
        <w:rPr>
          <w:spacing w:val="-3"/>
          <w:sz w:val="22"/>
          <w:szCs w:val="22"/>
        </w:rPr>
        <w:t xml:space="preserve"> </w:t>
      </w:r>
      <w:r w:rsidRPr="00067A70">
        <w:rPr>
          <w:sz w:val="22"/>
          <w:szCs w:val="22"/>
        </w:rPr>
        <w:t>sistema</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inventarios</w:t>
      </w:r>
      <w:r w:rsidRPr="00067A70">
        <w:rPr>
          <w:spacing w:val="6"/>
          <w:sz w:val="22"/>
          <w:szCs w:val="22"/>
        </w:rPr>
        <w:t xml:space="preserve"> </w:t>
      </w:r>
      <w:r w:rsidRPr="00067A70">
        <w:rPr>
          <w:sz w:val="22"/>
          <w:szCs w:val="22"/>
        </w:rPr>
        <w:t>por</w:t>
      </w:r>
      <w:r w:rsidRPr="00067A70">
        <w:rPr>
          <w:spacing w:val="-2"/>
          <w:sz w:val="22"/>
          <w:szCs w:val="22"/>
        </w:rPr>
        <w:t xml:space="preserve"> </w:t>
      </w:r>
      <w:r w:rsidRPr="00067A70">
        <w:rPr>
          <w:sz w:val="22"/>
          <w:szCs w:val="22"/>
        </w:rPr>
        <w:t>la</w:t>
      </w:r>
      <w:r w:rsidRPr="00067A70">
        <w:rPr>
          <w:spacing w:val="6"/>
          <w:sz w:val="22"/>
          <w:szCs w:val="22"/>
        </w:rPr>
        <w:t xml:space="preserve"> </w:t>
      </w:r>
      <w:r w:rsidRPr="00067A70">
        <w:rPr>
          <w:sz w:val="22"/>
          <w:szCs w:val="22"/>
        </w:rPr>
        <w:t>modalidad</w:t>
      </w:r>
      <w:r w:rsidRPr="00067A70">
        <w:rPr>
          <w:spacing w:val="2"/>
          <w:sz w:val="22"/>
          <w:szCs w:val="22"/>
        </w:rPr>
        <w:t xml:space="preserve"> </w:t>
      </w:r>
      <w:r w:rsidRPr="00067A70">
        <w:rPr>
          <w:sz w:val="22"/>
          <w:szCs w:val="22"/>
        </w:rPr>
        <w:t>de</w:t>
      </w:r>
      <w:r w:rsidRPr="00067A70">
        <w:rPr>
          <w:spacing w:val="8"/>
          <w:sz w:val="22"/>
          <w:szCs w:val="22"/>
        </w:rPr>
        <w:t xml:space="preserve"> </w:t>
      </w:r>
      <w:r w:rsidRPr="00067A70">
        <w:rPr>
          <w:sz w:val="22"/>
          <w:szCs w:val="22"/>
        </w:rPr>
        <w:t>destrucción.</w:t>
      </w:r>
    </w:p>
    <w:p w14:paraId="2A952F31" w14:textId="77777777" w:rsidR="005F7CD2" w:rsidRPr="00067A70" w:rsidRDefault="005F7CD2" w:rsidP="4D29CC03">
      <w:pPr>
        <w:pStyle w:val="BodyText"/>
        <w:rPr>
          <w:color w:val="FF0000"/>
          <w:sz w:val="22"/>
          <w:szCs w:val="22"/>
        </w:rPr>
      </w:pPr>
    </w:p>
    <w:p w14:paraId="38403248" w14:textId="77777777" w:rsidR="005F7CD2" w:rsidRPr="00067A70" w:rsidRDefault="005F7CD2" w:rsidP="4D29CC03">
      <w:pPr>
        <w:pStyle w:val="Heading1"/>
        <w:ind w:left="0" w:right="-18"/>
        <w:rPr>
          <w:rFonts w:ascii="Verdana" w:eastAsia="Verdana" w:hAnsi="Verdana" w:cs="Verdana"/>
          <w:spacing w:val="-42"/>
          <w:sz w:val="22"/>
          <w:szCs w:val="22"/>
        </w:rPr>
      </w:pPr>
      <w:bookmarkStart w:id="9" w:name="_Toc231751214"/>
      <w:r w:rsidRPr="00067A70">
        <w:rPr>
          <w:rFonts w:ascii="Verdana" w:eastAsia="Verdana" w:hAnsi="Verdana" w:cs="Verdana"/>
          <w:spacing w:val="-2"/>
          <w:sz w:val="22"/>
          <w:szCs w:val="22"/>
        </w:rPr>
        <w:t>CAPITULO II</w:t>
      </w:r>
      <w:bookmarkEnd w:id="9"/>
      <w:r w:rsidRPr="00067A70">
        <w:rPr>
          <w:rFonts w:ascii="Verdana" w:eastAsia="Verdana" w:hAnsi="Verdana" w:cs="Verdana"/>
          <w:spacing w:val="-42"/>
          <w:sz w:val="22"/>
          <w:szCs w:val="22"/>
        </w:rPr>
        <w:t xml:space="preserve"> </w:t>
      </w:r>
    </w:p>
    <w:p w14:paraId="11D5D8F0" w14:textId="77777777" w:rsidR="006D7AC6" w:rsidRPr="00067A70" w:rsidRDefault="006D7AC6" w:rsidP="49F8ECCD"/>
    <w:p w14:paraId="53F02E6D" w14:textId="77777777" w:rsidR="005F7CD2" w:rsidRPr="00067A70" w:rsidRDefault="00C82D59" w:rsidP="00F80A99">
      <w:pPr>
        <w:pStyle w:val="Heading1"/>
        <w:ind w:left="0" w:right="-18"/>
        <w:jc w:val="left"/>
        <w:rPr>
          <w:rFonts w:ascii="Verdana" w:eastAsia="Verdana" w:hAnsi="Verdana" w:cs="Verdana"/>
          <w:sz w:val="22"/>
          <w:szCs w:val="22"/>
        </w:rPr>
      </w:pPr>
      <w:bookmarkStart w:id="10" w:name="_Toc231751215"/>
      <w:r w:rsidRPr="00067A70">
        <w:rPr>
          <w:rFonts w:ascii="Verdana" w:eastAsia="Verdana" w:hAnsi="Verdana" w:cs="Verdana"/>
          <w:sz w:val="22"/>
          <w:szCs w:val="22"/>
        </w:rPr>
        <w:t xml:space="preserve">5.2 </w:t>
      </w:r>
      <w:r w:rsidR="005F7CD2" w:rsidRPr="00067A70">
        <w:rPr>
          <w:rFonts w:ascii="Verdana" w:eastAsia="Verdana" w:hAnsi="Verdana" w:cs="Verdana"/>
          <w:sz w:val="22"/>
          <w:szCs w:val="22"/>
        </w:rPr>
        <w:t>ALMACÉN</w:t>
      </w:r>
      <w:bookmarkEnd w:id="10"/>
    </w:p>
    <w:p w14:paraId="4031F120" w14:textId="77777777" w:rsidR="005F7CD2" w:rsidRPr="00067A70" w:rsidRDefault="005F7CD2" w:rsidP="49F8ECCD"/>
    <w:p w14:paraId="56FC372F" w14:textId="03BD2847" w:rsidR="005F7CD2" w:rsidRPr="00067A70" w:rsidRDefault="005F7CD2" w:rsidP="49F8ECCD">
      <w:pPr>
        <w:pStyle w:val="BodyText"/>
        <w:ind w:right="116"/>
        <w:jc w:val="both"/>
        <w:rPr>
          <w:sz w:val="22"/>
          <w:szCs w:val="22"/>
        </w:rPr>
      </w:pPr>
      <w:r w:rsidRPr="00067A70">
        <w:rPr>
          <w:noProof/>
          <w:sz w:val="22"/>
          <w:szCs w:val="22"/>
          <w:lang w:val="es-CO" w:eastAsia="es-CO"/>
        </w:rPr>
        <w:drawing>
          <wp:anchor distT="0" distB="0" distL="0" distR="0" simplePos="0" relativeHeight="251658245" behindDoc="0" locked="0" layoutInCell="1" allowOverlap="1" wp14:anchorId="6480CD8F" wp14:editId="3C5ADC10">
            <wp:simplePos x="0" y="0"/>
            <wp:positionH relativeFrom="page">
              <wp:posOffset>948977</wp:posOffset>
            </wp:positionH>
            <wp:positionV relativeFrom="paragraph">
              <wp:posOffset>353</wp:posOffset>
            </wp:positionV>
            <wp:extent cx="58712" cy="14678"/>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2" cstate="print"/>
                    <a:stretch>
                      <a:fillRect/>
                    </a:stretch>
                  </pic:blipFill>
                  <pic:spPr>
                    <a:xfrm>
                      <a:off x="0" y="0"/>
                      <a:ext cx="58712" cy="14678"/>
                    </a:xfrm>
                    <a:prstGeom prst="rect">
                      <a:avLst/>
                    </a:prstGeom>
                  </pic:spPr>
                </pic:pic>
              </a:graphicData>
            </a:graphic>
          </wp:anchor>
        </w:drawing>
      </w:r>
      <w:r w:rsidR="0B86013F" w:rsidRPr="00067A70">
        <w:rPr>
          <w:sz w:val="22"/>
          <w:szCs w:val="22"/>
        </w:rPr>
        <w:t>Representa los elementos devolutivos y de consumo que están en depósito, con el fin de ser suministrados a las</w:t>
      </w:r>
      <w:r w:rsidR="0B86013F" w:rsidRPr="00067A70">
        <w:rPr>
          <w:spacing w:val="1"/>
          <w:sz w:val="22"/>
          <w:szCs w:val="22"/>
        </w:rPr>
        <w:t xml:space="preserve"> </w:t>
      </w:r>
      <w:r w:rsidR="0B86013F" w:rsidRPr="00067A70">
        <w:rPr>
          <w:sz w:val="22"/>
          <w:szCs w:val="22"/>
        </w:rPr>
        <w:t>dependencias</w:t>
      </w:r>
      <w:r w:rsidR="0B86013F" w:rsidRPr="00067A70">
        <w:rPr>
          <w:spacing w:val="21"/>
          <w:sz w:val="22"/>
          <w:szCs w:val="22"/>
        </w:rPr>
        <w:t xml:space="preserve"> </w:t>
      </w:r>
      <w:r w:rsidR="0B86013F" w:rsidRPr="00067A70">
        <w:rPr>
          <w:sz w:val="22"/>
          <w:szCs w:val="22"/>
        </w:rPr>
        <w:t>de</w:t>
      </w:r>
      <w:r w:rsidR="0B86013F" w:rsidRPr="00067A70">
        <w:rPr>
          <w:spacing w:val="22"/>
          <w:sz w:val="22"/>
          <w:szCs w:val="22"/>
        </w:rPr>
        <w:t xml:space="preserve"> </w:t>
      </w:r>
      <w:r w:rsidR="0B86013F" w:rsidRPr="00067A70">
        <w:rPr>
          <w:sz w:val="22"/>
          <w:szCs w:val="22"/>
        </w:rPr>
        <w:t>la</w:t>
      </w:r>
      <w:r w:rsidR="0B86013F" w:rsidRPr="00067A70">
        <w:rPr>
          <w:spacing w:val="21"/>
          <w:sz w:val="22"/>
          <w:szCs w:val="22"/>
        </w:rPr>
        <w:t xml:space="preserve"> </w:t>
      </w:r>
      <w:r w:rsidR="0B86013F" w:rsidRPr="00067A70">
        <w:rPr>
          <w:sz w:val="22"/>
          <w:szCs w:val="22"/>
        </w:rPr>
        <w:t>Entidad</w:t>
      </w:r>
      <w:r w:rsidR="0B86013F" w:rsidRPr="00067A70">
        <w:rPr>
          <w:spacing w:val="18"/>
          <w:sz w:val="22"/>
          <w:szCs w:val="22"/>
        </w:rPr>
        <w:t xml:space="preserve"> </w:t>
      </w:r>
      <w:r w:rsidR="0B86013F" w:rsidRPr="00067A70">
        <w:rPr>
          <w:sz w:val="22"/>
          <w:szCs w:val="22"/>
        </w:rPr>
        <w:t>para</w:t>
      </w:r>
      <w:r w:rsidR="0B86013F" w:rsidRPr="00067A70">
        <w:rPr>
          <w:spacing w:val="20"/>
          <w:sz w:val="22"/>
          <w:szCs w:val="22"/>
        </w:rPr>
        <w:t xml:space="preserve"> </w:t>
      </w:r>
      <w:r w:rsidR="0B86013F" w:rsidRPr="00067A70">
        <w:rPr>
          <w:sz w:val="22"/>
          <w:szCs w:val="22"/>
        </w:rPr>
        <w:t>el desarrollo</w:t>
      </w:r>
      <w:r w:rsidR="0B86013F" w:rsidRPr="00067A70">
        <w:rPr>
          <w:spacing w:val="19"/>
          <w:sz w:val="22"/>
          <w:szCs w:val="22"/>
        </w:rPr>
        <w:t xml:space="preserve"> </w:t>
      </w:r>
      <w:r w:rsidR="0B86013F" w:rsidRPr="00067A70">
        <w:rPr>
          <w:sz w:val="22"/>
          <w:szCs w:val="22"/>
        </w:rPr>
        <w:t>normal</w:t>
      </w:r>
      <w:r w:rsidR="0B86013F" w:rsidRPr="00067A70">
        <w:rPr>
          <w:spacing w:val="14"/>
          <w:sz w:val="22"/>
          <w:szCs w:val="22"/>
        </w:rPr>
        <w:t xml:space="preserve"> </w:t>
      </w:r>
      <w:r w:rsidR="0B86013F" w:rsidRPr="00067A70">
        <w:rPr>
          <w:sz w:val="22"/>
          <w:szCs w:val="22"/>
        </w:rPr>
        <w:t>de</w:t>
      </w:r>
      <w:r w:rsidR="0B86013F" w:rsidRPr="00067A70">
        <w:rPr>
          <w:spacing w:val="21"/>
          <w:sz w:val="22"/>
          <w:szCs w:val="22"/>
        </w:rPr>
        <w:t xml:space="preserve"> </w:t>
      </w:r>
      <w:r w:rsidR="0B86013F" w:rsidRPr="00067A70">
        <w:rPr>
          <w:sz w:val="22"/>
          <w:szCs w:val="22"/>
        </w:rPr>
        <w:t>sus</w:t>
      </w:r>
      <w:r w:rsidR="0B86013F" w:rsidRPr="00067A70">
        <w:rPr>
          <w:spacing w:val="22"/>
          <w:sz w:val="22"/>
          <w:szCs w:val="22"/>
        </w:rPr>
        <w:t xml:space="preserve"> </w:t>
      </w:r>
      <w:r w:rsidR="0B86013F" w:rsidRPr="00067A70">
        <w:rPr>
          <w:sz w:val="22"/>
          <w:szCs w:val="22"/>
        </w:rPr>
        <w:t>actividades,</w:t>
      </w:r>
      <w:r w:rsidR="0B86013F" w:rsidRPr="00067A70">
        <w:rPr>
          <w:spacing w:val="22"/>
          <w:sz w:val="22"/>
          <w:szCs w:val="22"/>
        </w:rPr>
        <w:t xml:space="preserve"> </w:t>
      </w:r>
      <w:r w:rsidR="0B86013F" w:rsidRPr="00067A70">
        <w:rPr>
          <w:sz w:val="22"/>
          <w:szCs w:val="22"/>
        </w:rPr>
        <w:t>y</w:t>
      </w:r>
      <w:r w:rsidR="0B86013F" w:rsidRPr="00067A70">
        <w:rPr>
          <w:spacing w:val="22"/>
          <w:sz w:val="22"/>
          <w:szCs w:val="22"/>
        </w:rPr>
        <w:t xml:space="preserve"> </w:t>
      </w:r>
      <w:r w:rsidR="0B86013F" w:rsidRPr="00067A70">
        <w:rPr>
          <w:sz w:val="22"/>
          <w:szCs w:val="22"/>
        </w:rPr>
        <w:t>en</w:t>
      </w:r>
      <w:r w:rsidR="0B86013F" w:rsidRPr="00067A70">
        <w:rPr>
          <w:spacing w:val="22"/>
          <w:sz w:val="22"/>
          <w:szCs w:val="22"/>
        </w:rPr>
        <w:t xml:space="preserve"> </w:t>
      </w:r>
      <w:r w:rsidR="0B86013F" w:rsidRPr="00067A70">
        <w:rPr>
          <w:sz w:val="22"/>
          <w:szCs w:val="22"/>
        </w:rPr>
        <w:t>el</w:t>
      </w:r>
      <w:r w:rsidR="0B86013F" w:rsidRPr="00067A70">
        <w:rPr>
          <w:spacing w:val="13"/>
          <w:sz w:val="22"/>
          <w:szCs w:val="22"/>
        </w:rPr>
        <w:t xml:space="preserve"> </w:t>
      </w:r>
      <w:r w:rsidR="0B86013F" w:rsidRPr="00067A70">
        <w:rPr>
          <w:sz w:val="22"/>
          <w:szCs w:val="22"/>
        </w:rPr>
        <w:t>lugar</w:t>
      </w:r>
      <w:r w:rsidR="0B86013F" w:rsidRPr="00067A70">
        <w:rPr>
          <w:spacing w:val="13"/>
          <w:sz w:val="22"/>
          <w:szCs w:val="22"/>
        </w:rPr>
        <w:t xml:space="preserve"> </w:t>
      </w:r>
      <w:r w:rsidR="0B86013F" w:rsidRPr="00067A70">
        <w:rPr>
          <w:sz w:val="22"/>
          <w:szCs w:val="22"/>
        </w:rPr>
        <w:t>físico</w:t>
      </w:r>
      <w:r w:rsidR="0B86013F" w:rsidRPr="00067A70">
        <w:rPr>
          <w:spacing w:val="20"/>
          <w:sz w:val="22"/>
          <w:szCs w:val="22"/>
        </w:rPr>
        <w:t xml:space="preserve"> </w:t>
      </w:r>
      <w:r w:rsidR="0B86013F" w:rsidRPr="00067A70">
        <w:rPr>
          <w:sz w:val="22"/>
          <w:szCs w:val="22"/>
        </w:rPr>
        <w:t>que</w:t>
      </w:r>
      <w:r w:rsidR="0B86013F" w:rsidRPr="00067A70">
        <w:rPr>
          <w:spacing w:val="22"/>
          <w:sz w:val="22"/>
          <w:szCs w:val="22"/>
        </w:rPr>
        <w:t xml:space="preserve"> </w:t>
      </w:r>
      <w:r w:rsidR="0B86013F" w:rsidRPr="00067A70">
        <w:rPr>
          <w:sz w:val="22"/>
          <w:szCs w:val="22"/>
        </w:rPr>
        <w:t>dispone</w:t>
      </w:r>
      <w:r w:rsidR="0B86013F" w:rsidRPr="00067A70">
        <w:rPr>
          <w:spacing w:val="22"/>
          <w:sz w:val="22"/>
          <w:szCs w:val="22"/>
        </w:rPr>
        <w:t xml:space="preserve"> </w:t>
      </w:r>
      <w:r w:rsidR="0B86013F" w:rsidRPr="00067A70">
        <w:rPr>
          <w:sz w:val="22"/>
          <w:szCs w:val="22"/>
        </w:rPr>
        <w:t>la</w:t>
      </w:r>
      <w:r w:rsidR="0B86013F" w:rsidRPr="00067A70">
        <w:rPr>
          <w:spacing w:val="21"/>
          <w:sz w:val="22"/>
          <w:szCs w:val="22"/>
        </w:rPr>
        <w:t xml:space="preserve"> </w:t>
      </w:r>
      <w:r w:rsidR="0B86013F" w:rsidRPr="00067A70">
        <w:rPr>
          <w:sz w:val="22"/>
          <w:szCs w:val="22"/>
        </w:rPr>
        <w:t>Entidad</w:t>
      </w:r>
      <w:r w:rsidR="0B86013F" w:rsidRPr="00067A70">
        <w:rPr>
          <w:spacing w:val="-51"/>
          <w:sz w:val="22"/>
          <w:szCs w:val="22"/>
        </w:rPr>
        <w:t xml:space="preserve"> </w:t>
      </w:r>
      <w:r w:rsidR="0B86013F" w:rsidRPr="00067A70">
        <w:rPr>
          <w:sz w:val="22"/>
          <w:szCs w:val="22"/>
        </w:rPr>
        <w:t>para el almacenamiento y registro de las operaciones de manejo de dichos bienes muebles y que están bajo custodia y</w:t>
      </w:r>
      <w:r w:rsidR="0B86013F" w:rsidRPr="00067A70">
        <w:rPr>
          <w:spacing w:val="1"/>
          <w:sz w:val="22"/>
          <w:szCs w:val="22"/>
        </w:rPr>
        <w:t xml:space="preserve"> </w:t>
      </w:r>
      <w:r w:rsidR="0B86013F" w:rsidRPr="00067A70">
        <w:rPr>
          <w:sz w:val="22"/>
          <w:szCs w:val="22"/>
        </w:rPr>
        <w:t>administración</w:t>
      </w:r>
      <w:r w:rsidR="0B86013F" w:rsidRPr="00067A70">
        <w:rPr>
          <w:spacing w:val="1"/>
          <w:sz w:val="22"/>
          <w:szCs w:val="22"/>
        </w:rPr>
        <w:t xml:space="preserve"> </w:t>
      </w:r>
      <w:r w:rsidR="0B86013F" w:rsidRPr="00067A70">
        <w:rPr>
          <w:sz w:val="22"/>
          <w:szCs w:val="22"/>
        </w:rPr>
        <w:t>del</w:t>
      </w:r>
      <w:r w:rsidR="0B86013F" w:rsidRPr="00067A70">
        <w:rPr>
          <w:spacing w:val="-3"/>
          <w:sz w:val="22"/>
          <w:szCs w:val="22"/>
        </w:rPr>
        <w:t xml:space="preserve"> </w:t>
      </w:r>
      <w:r w:rsidR="0B86013F" w:rsidRPr="00067A70">
        <w:rPr>
          <w:sz w:val="22"/>
          <w:szCs w:val="22"/>
        </w:rPr>
        <w:t>Coordinador(a)</w:t>
      </w:r>
      <w:r w:rsidR="0B86013F" w:rsidRPr="00067A70">
        <w:rPr>
          <w:spacing w:val="5"/>
          <w:sz w:val="22"/>
          <w:szCs w:val="22"/>
        </w:rPr>
        <w:t xml:space="preserve"> </w:t>
      </w:r>
      <w:r w:rsidR="0B86013F" w:rsidRPr="00067A70">
        <w:rPr>
          <w:sz w:val="22"/>
          <w:szCs w:val="22"/>
        </w:rPr>
        <w:t>del</w:t>
      </w:r>
      <w:r w:rsidR="0B86013F" w:rsidRPr="00067A70">
        <w:rPr>
          <w:spacing w:val="-3"/>
          <w:sz w:val="22"/>
          <w:szCs w:val="22"/>
        </w:rPr>
        <w:t xml:space="preserve"> </w:t>
      </w:r>
      <w:r w:rsidR="62242C67" w:rsidRPr="00067A70">
        <w:rPr>
          <w:sz w:val="22"/>
          <w:szCs w:val="22"/>
        </w:rPr>
        <w:t>Grupo Administrativa</w:t>
      </w:r>
      <w:r w:rsidR="0B86013F" w:rsidRPr="00067A70">
        <w:rPr>
          <w:sz w:val="22"/>
          <w:szCs w:val="22"/>
        </w:rPr>
        <w:t>.</w:t>
      </w:r>
    </w:p>
    <w:p w14:paraId="24DDE8C2" w14:textId="77777777" w:rsidR="005F7CD2" w:rsidRPr="00067A70" w:rsidRDefault="005F7CD2" w:rsidP="49F8ECCD">
      <w:pPr>
        <w:pStyle w:val="BodyText"/>
        <w:rPr>
          <w:sz w:val="22"/>
          <w:szCs w:val="22"/>
        </w:rPr>
      </w:pPr>
    </w:p>
    <w:p w14:paraId="7037166B" w14:textId="77777777" w:rsidR="005F7CD2" w:rsidRPr="00067A70" w:rsidRDefault="00C82D59" w:rsidP="49F8ECCD">
      <w:pPr>
        <w:pStyle w:val="Heading2"/>
        <w:rPr>
          <w:rFonts w:ascii="Verdana" w:eastAsia="Verdana" w:hAnsi="Verdana" w:cs="Verdana"/>
          <w:b/>
          <w:bCs/>
          <w:color w:val="auto"/>
          <w:sz w:val="22"/>
          <w:szCs w:val="22"/>
        </w:rPr>
      </w:pPr>
      <w:bookmarkStart w:id="11" w:name="_Toc231751216"/>
      <w:r w:rsidRPr="00067A70">
        <w:rPr>
          <w:rFonts w:ascii="Verdana" w:eastAsia="Verdana" w:hAnsi="Verdana" w:cs="Verdana"/>
          <w:b/>
          <w:bCs/>
          <w:color w:val="auto"/>
          <w:sz w:val="22"/>
          <w:szCs w:val="22"/>
        </w:rPr>
        <w:t xml:space="preserve">5.2.1 </w:t>
      </w:r>
      <w:r w:rsidR="005F7CD2" w:rsidRPr="00067A70">
        <w:rPr>
          <w:rFonts w:ascii="Verdana" w:eastAsia="Verdana" w:hAnsi="Verdana" w:cs="Verdana"/>
          <w:b/>
          <w:bCs/>
          <w:color w:val="auto"/>
          <w:sz w:val="22"/>
          <w:szCs w:val="22"/>
        </w:rPr>
        <w:t>ALMACENAMIENTO</w:t>
      </w:r>
      <w:bookmarkEnd w:id="11"/>
    </w:p>
    <w:p w14:paraId="0C63ECB4" w14:textId="77777777" w:rsidR="005F7CD2" w:rsidRPr="00067A70" w:rsidRDefault="005F7CD2" w:rsidP="49F8ECCD">
      <w:pPr>
        <w:pStyle w:val="BodyText"/>
        <w:rPr>
          <w:b/>
          <w:bCs/>
          <w:sz w:val="22"/>
          <w:szCs w:val="22"/>
        </w:rPr>
      </w:pPr>
    </w:p>
    <w:p w14:paraId="707C632B" w14:textId="77777777" w:rsidR="005F7CD2" w:rsidRPr="00067A70" w:rsidRDefault="005F7CD2" w:rsidP="49F8ECCD">
      <w:pPr>
        <w:pStyle w:val="BodyText"/>
        <w:ind w:right="120"/>
        <w:jc w:val="both"/>
        <w:rPr>
          <w:sz w:val="22"/>
          <w:szCs w:val="22"/>
        </w:rPr>
      </w:pPr>
      <w:r w:rsidRPr="00067A70">
        <w:rPr>
          <w:sz w:val="22"/>
          <w:szCs w:val="22"/>
        </w:rPr>
        <w:t>Una</w:t>
      </w:r>
      <w:r w:rsidRPr="00067A70">
        <w:rPr>
          <w:spacing w:val="12"/>
          <w:sz w:val="22"/>
          <w:szCs w:val="22"/>
        </w:rPr>
        <w:t xml:space="preserve"> </w:t>
      </w:r>
      <w:r w:rsidRPr="00067A70">
        <w:rPr>
          <w:sz w:val="22"/>
          <w:szCs w:val="22"/>
        </w:rPr>
        <w:t>correcta</w:t>
      </w:r>
      <w:r w:rsidRPr="00067A70">
        <w:rPr>
          <w:spacing w:val="12"/>
          <w:sz w:val="22"/>
          <w:szCs w:val="22"/>
        </w:rPr>
        <w:t xml:space="preserve"> </w:t>
      </w:r>
      <w:r w:rsidRPr="00067A70">
        <w:rPr>
          <w:sz w:val="22"/>
          <w:szCs w:val="22"/>
        </w:rPr>
        <w:t>manipulación</w:t>
      </w:r>
      <w:r w:rsidRPr="00067A70">
        <w:rPr>
          <w:spacing w:val="8"/>
          <w:sz w:val="22"/>
          <w:szCs w:val="22"/>
        </w:rPr>
        <w:t xml:space="preserve"> </w:t>
      </w:r>
      <w:r w:rsidRPr="00067A70">
        <w:rPr>
          <w:sz w:val="22"/>
          <w:szCs w:val="22"/>
        </w:rPr>
        <w:t>y</w:t>
      </w:r>
      <w:r w:rsidRPr="00067A70">
        <w:rPr>
          <w:spacing w:val="15"/>
          <w:sz w:val="22"/>
          <w:szCs w:val="22"/>
        </w:rPr>
        <w:t xml:space="preserve"> </w:t>
      </w:r>
      <w:r w:rsidRPr="00067A70">
        <w:rPr>
          <w:sz w:val="22"/>
          <w:szCs w:val="22"/>
        </w:rPr>
        <w:t>almacenamiento</w:t>
      </w:r>
      <w:r w:rsidRPr="00067A70">
        <w:rPr>
          <w:spacing w:val="11"/>
          <w:sz w:val="22"/>
          <w:szCs w:val="22"/>
        </w:rPr>
        <w:t xml:space="preserve"> </w:t>
      </w:r>
      <w:r w:rsidRPr="00067A70">
        <w:rPr>
          <w:sz w:val="22"/>
          <w:szCs w:val="22"/>
        </w:rPr>
        <w:t>de</w:t>
      </w:r>
      <w:r w:rsidRPr="00067A70">
        <w:rPr>
          <w:spacing w:val="13"/>
          <w:sz w:val="22"/>
          <w:szCs w:val="22"/>
        </w:rPr>
        <w:t xml:space="preserve"> </w:t>
      </w:r>
      <w:r w:rsidRPr="00067A70">
        <w:rPr>
          <w:sz w:val="22"/>
          <w:szCs w:val="22"/>
        </w:rPr>
        <w:t>materiales,</w:t>
      </w:r>
      <w:r w:rsidRPr="00067A70">
        <w:rPr>
          <w:spacing w:val="13"/>
          <w:sz w:val="22"/>
          <w:szCs w:val="22"/>
        </w:rPr>
        <w:t xml:space="preserve"> </w:t>
      </w:r>
      <w:r w:rsidRPr="00067A70">
        <w:rPr>
          <w:sz w:val="22"/>
          <w:szCs w:val="22"/>
        </w:rPr>
        <w:t>materias</w:t>
      </w:r>
      <w:r w:rsidRPr="00067A70">
        <w:rPr>
          <w:spacing w:val="13"/>
          <w:sz w:val="22"/>
          <w:szCs w:val="22"/>
        </w:rPr>
        <w:t xml:space="preserve"> </w:t>
      </w:r>
      <w:r w:rsidRPr="00067A70">
        <w:rPr>
          <w:sz w:val="22"/>
          <w:szCs w:val="22"/>
        </w:rPr>
        <w:t>primas</w:t>
      </w:r>
      <w:r w:rsidRPr="00067A70">
        <w:rPr>
          <w:spacing w:val="13"/>
          <w:sz w:val="22"/>
          <w:szCs w:val="22"/>
        </w:rPr>
        <w:t xml:space="preserve"> </w:t>
      </w:r>
      <w:r w:rsidRPr="00067A70">
        <w:rPr>
          <w:sz w:val="22"/>
          <w:szCs w:val="22"/>
        </w:rPr>
        <w:t>y</w:t>
      </w:r>
      <w:r w:rsidRPr="00067A70">
        <w:rPr>
          <w:spacing w:val="14"/>
          <w:sz w:val="22"/>
          <w:szCs w:val="22"/>
        </w:rPr>
        <w:t xml:space="preserve"> </w:t>
      </w:r>
      <w:r w:rsidRPr="00067A70">
        <w:rPr>
          <w:sz w:val="22"/>
          <w:szCs w:val="22"/>
        </w:rPr>
        <w:t>productos</w:t>
      </w:r>
      <w:r w:rsidRPr="00067A70">
        <w:rPr>
          <w:spacing w:val="14"/>
          <w:sz w:val="22"/>
          <w:szCs w:val="22"/>
        </w:rPr>
        <w:t xml:space="preserve"> </w:t>
      </w:r>
      <w:r w:rsidRPr="00067A70">
        <w:rPr>
          <w:sz w:val="22"/>
          <w:szCs w:val="22"/>
        </w:rPr>
        <w:lastRenderedPageBreak/>
        <w:t>terminados</w:t>
      </w:r>
      <w:r w:rsidRPr="00067A70">
        <w:rPr>
          <w:spacing w:val="13"/>
          <w:sz w:val="22"/>
          <w:szCs w:val="22"/>
        </w:rPr>
        <w:t xml:space="preserve"> </w:t>
      </w:r>
      <w:r w:rsidRPr="00067A70">
        <w:rPr>
          <w:sz w:val="22"/>
          <w:szCs w:val="22"/>
        </w:rPr>
        <w:t>de</w:t>
      </w:r>
      <w:r w:rsidRPr="00067A70">
        <w:rPr>
          <w:spacing w:val="13"/>
          <w:sz w:val="22"/>
          <w:szCs w:val="22"/>
        </w:rPr>
        <w:t xml:space="preserve"> </w:t>
      </w:r>
      <w:r w:rsidRPr="00067A70">
        <w:rPr>
          <w:sz w:val="22"/>
          <w:szCs w:val="22"/>
        </w:rPr>
        <w:t>acuerdo</w:t>
      </w:r>
      <w:r w:rsidRPr="00067A70">
        <w:rPr>
          <w:spacing w:val="11"/>
          <w:sz w:val="22"/>
          <w:szCs w:val="22"/>
        </w:rPr>
        <w:t xml:space="preserve"> </w:t>
      </w:r>
      <w:r w:rsidRPr="00067A70">
        <w:rPr>
          <w:sz w:val="22"/>
          <w:szCs w:val="22"/>
        </w:rPr>
        <w:t>con lo establecido en la presente Guía, garantizando las</w:t>
      </w:r>
      <w:r w:rsidRPr="00067A70">
        <w:rPr>
          <w:spacing w:val="1"/>
          <w:sz w:val="22"/>
          <w:szCs w:val="22"/>
        </w:rPr>
        <w:t xml:space="preserve"> </w:t>
      </w:r>
      <w:r w:rsidRPr="00067A70">
        <w:rPr>
          <w:sz w:val="22"/>
          <w:szCs w:val="22"/>
        </w:rPr>
        <w:t>ventajas</w:t>
      </w:r>
      <w:r w:rsidRPr="00067A70">
        <w:rPr>
          <w:spacing w:val="6"/>
          <w:sz w:val="22"/>
          <w:szCs w:val="22"/>
        </w:rPr>
        <w:t xml:space="preserve"> </w:t>
      </w:r>
      <w:r w:rsidRPr="00067A70">
        <w:rPr>
          <w:sz w:val="22"/>
          <w:szCs w:val="22"/>
        </w:rPr>
        <w:t>competitivas</w:t>
      </w:r>
      <w:r w:rsidRPr="00067A70">
        <w:rPr>
          <w:spacing w:val="6"/>
          <w:sz w:val="22"/>
          <w:szCs w:val="22"/>
        </w:rPr>
        <w:t xml:space="preserve"> </w:t>
      </w:r>
      <w:r w:rsidRPr="00067A70">
        <w:rPr>
          <w:sz w:val="22"/>
          <w:szCs w:val="22"/>
        </w:rPr>
        <w:t>al</w:t>
      </w:r>
      <w:r w:rsidRPr="00067A70">
        <w:rPr>
          <w:spacing w:val="-2"/>
          <w:sz w:val="22"/>
          <w:szCs w:val="22"/>
        </w:rPr>
        <w:t xml:space="preserve"> </w:t>
      </w:r>
      <w:r w:rsidRPr="00067A70">
        <w:rPr>
          <w:sz w:val="22"/>
          <w:szCs w:val="22"/>
        </w:rPr>
        <w:t>tener</w:t>
      </w:r>
      <w:r w:rsidRPr="00067A70">
        <w:rPr>
          <w:spacing w:val="-3"/>
          <w:sz w:val="22"/>
          <w:szCs w:val="22"/>
        </w:rPr>
        <w:t xml:space="preserve"> </w:t>
      </w:r>
      <w:r w:rsidRPr="00067A70">
        <w:rPr>
          <w:sz w:val="22"/>
          <w:szCs w:val="22"/>
        </w:rPr>
        <w:t>el</w:t>
      </w:r>
      <w:r w:rsidRPr="00067A70">
        <w:rPr>
          <w:spacing w:val="-2"/>
          <w:sz w:val="22"/>
          <w:szCs w:val="22"/>
        </w:rPr>
        <w:t xml:space="preserve"> </w:t>
      </w:r>
      <w:r w:rsidRPr="00067A70">
        <w:rPr>
          <w:sz w:val="22"/>
          <w:szCs w:val="22"/>
        </w:rPr>
        <w:t>mínimo</w:t>
      </w:r>
      <w:r w:rsidRPr="00067A70">
        <w:rPr>
          <w:spacing w:val="5"/>
          <w:sz w:val="22"/>
          <w:szCs w:val="22"/>
        </w:rPr>
        <w:t xml:space="preserve"> </w:t>
      </w:r>
      <w:r w:rsidRPr="00067A70">
        <w:rPr>
          <w:sz w:val="22"/>
          <w:szCs w:val="22"/>
        </w:rPr>
        <w:t>de</w:t>
      </w:r>
      <w:r w:rsidRPr="00067A70">
        <w:rPr>
          <w:spacing w:val="8"/>
          <w:sz w:val="22"/>
          <w:szCs w:val="22"/>
        </w:rPr>
        <w:t xml:space="preserve"> </w:t>
      </w:r>
      <w:r w:rsidRPr="00067A70">
        <w:rPr>
          <w:sz w:val="22"/>
          <w:szCs w:val="22"/>
        </w:rPr>
        <w:t>daños</w:t>
      </w:r>
      <w:r w:rsidRPr="00067A70">
        <w:rPr>
          <w:spacing w:val="6"/>
          <w:sz w:val="22"/>
          <w:szCs w:val="22"/>
        </w:rPr>
        <w:t xml:space="preserve"> </w:t>
      </w:r>
      <w:r w:rsidRPr="00067A70">
        <w:rPr>
          <w:sz w:val="22"/>
          <w:szCs w:val="22"/>
        </w:rPr>
        <w:t>en</w:t>
      </w:r>
      <w:r w:rsidRPr="00067A70">
        <w:rPr>
          <w:spacing w:val="2"/>
          <w:sz w:val="22"/>
          <w:szCs w:val="22"/>
        </w:rPr>
        <w:t xml:space="preserve"> </w:t>
      </w:r>
      <w:r w:rsidRPr="00067A70">
        <w:rPr>
          <w:sz w:val="22"/>
          <w:szCs w:val="22"/>
        </w:rPr>
        <w:t>los</w:t>
      </w:r>
      <w:r w:rsidRPr="00067A70">
        <w:rPr>
          <w:spacing w:val="6"/>
          <w:sz w:val="22"/>
          <w:szCs w:val="22"/>
        </w:rPr>
        <w:t xml:space="preserve"> </w:t>
      </w:r>
      <w:r w:rsidRPr="00067A70">
        <w:rPr>
          <w:sz w:val="22"/>
          <w:szCs w:val="22"/>
        </w:rPr>
        <w:t>materiales.</w:t>
      </w:r>
    </w:p>
    <w:p w14:paraId="6EF56826" w14:textId="77777777" w:rsidR="005F7CD2" w:rsidRPr="00067A70" w:rsidRDefault="005F7CD2" w:rsidP="49F8ECCD">
      <w:pPr>
        <w:pStyle w:val="BodyText"/>
        <w:ind w:right="120"/>
        <w:jc w:val="both"/>
        <w:rPr>
          <w:sz w:val="22"/>
          <w:szCs w:val="22"/>
        </w:rPr>
      </w:pPr>
    </w:p>
    <w:p w14:paraId="57A959A3" w14:textId="77777777" w:rsidR="005F7CD2" w:rsidRPr="00067A70" w:rsidRDefault="00C82D59" w:rsidP="49F8ECCD">
      <w:pPr>
        <w:pStyle w:val="Heading2"/>
        <w:rPr>
          <w:rFonts w:ascii="Verdana" w:eastAsia="Verdana" w:hAnsi="Verdana" w:cs="Verdana"/>
          <w:b/>
          <w:bCs/>
          <w:color w:val="auto"/>
          <w:sz w:val="22"/>
          <w:szCs w:val="22"/>
        </w:rPr>
      </w:pPr>
      <w:bookmarkStart w:id="12" w:name="_Toc231751217"/>
      <w:r w:rsidRPr="00067A70">
        <w:rPr>
          <w:rFonts w:ascii="Verdana" w:eastAsia="Verdana" w:hAnsi="Verdana" w:cs="Verdana"/>
          <w:b/>
          <w:bCs/>
          <w:color w:val="auto"/>
          <w:spacing w:val="-4"/>
          <w:sz w:val="22"/>
          <w:szCs w:val="22"/>
        </w:rPr>
        <w:t xml:space="preserve">5.2.2 </w:t>
      </w:r>
      <w:r w:rsidR="005F7CD2" w:rsidRPr="00067A70">
        <w:rPr>
          <w:rFonts w:ascii="Verdana" w:eastAsia="Verdana" w:hAnsi="Verdana" w:cs="Verdana"/>
          <w:b/>
          <w:bCs/>
          <w:color w:val="auto"/>
          <w:spacing w:val="-4"/>
          <w:sz w:val="22"/>
          <w:szCs w:val="22"/>
        </w:rPr>
        <w:t>ALMACENAMIENTO</w:t>
      </w:r>
      <w:r w:rsidR="005F7CD2" w:rsidRPr="00067A70">
        <w:rPr>
          <w:rFonts w:ascii="Verdana" w:eastAsia="Verdana" w:hAnsi="Verdana" w:cs="Verdana"/>
          <w:b/>
          <w:bCs/>
          <w:color w:val="auto"/>
          <w:spacing w:val="-8"/>
          <w:sz w:val="22"/>
          <w:szCs w:val="22"/>
        </w:rPr>
        <w:t xml:space="preserve"> </w:t>
      </w:r>
      <w:r w:rsidR="005F7CD2" w:rsidRPr="00067A70">
        <w:rPr>
          <w:rFonts w:ascii="Verdana" w:eastAsia="Verdana" w:hAnsi="Verdana" w:cs="Verdana"/>
          <w:b/>
          <w:bCs/>
          <w:color w:val="auto"/>
          <w:spacing w:val="-4"/>
          <w:sz w:val="22"/>
          <w:szCs w:val="22"/>
        </w:rPr>
        <w:t>DE</w:t>
      </w:r>
      <w:r w:rsidR="005F7CD2" w:rsidRPr="00067A70">
        <w:rPr>
          <w:rFonts w:ascii="Verdana" w:eastAsia="Verdana" w:hAnsi="Verdana" w:cs="Verdana"/>
          <w:b/>
          <w:bCs/>
          <w:color w:val="auto"/>
          <w:spacing w:val="-6"/>
          <w:sz w:val="22"/>
          <w:szCs w:val="22"/>
        </w:rPr>
        <w:t xml:space="preserve"> </w:t>
      </w:r>
      <w:r w:rsidR="005F7CD2" w:rsidRPr="00067A70">
        <w:rPr>
          <w:rFonts w:ascii="Verdana" w:eastAsia="Verdana" w:hAnsi="Verdana" w:cs="Verdana"/>
          <w:b/>
          <w:bCs/>
          <w:color w:val="auto"/>
          <w:spacing w:val="-4"/>
          <w:sz w:val="22"/>
          <w:szCs w:val="22"/>
        </w:rPr>
        <w:t>MATERIALES</w:t>
      </w:r>
      <w:bookmarkEnd w:id="12"/>
    </w:p>
    <w:p w14:paraId="16E0A858" w14:textId="77777777" w:rsidR="005F7CD2" w:rsidRPr="00067A70" w:rsidRDefault="005F7CD2" w:rsidP="49F8ECCD">
      <w:pPr>
        <w:pStyle w:val="BodyText"/>
        <w:rPr>
          <w:b/>
          <w:bCs/>
          <w:sz w:val="22"/>
          <w:szCs w:val="22"/>
        </w:rPr>
      </w:pPr>
    </w:p>
    <w:p w14:paraId="43A7018C" w14:textId="77777777" w:rsidR="005F7CD2" w:rsidRPr="00067A70" w:rsidRDefault="005F7CD2" w:rsidP="49F8ECCD">
      <w:pPr>
        <w:pStyle w:val="BodyText"/>
        <w:ind w:right="111"/>
        <w:jc w:val="both"/>
        <w:rPr>
          <w:sz w:val="22"/>
          <w:szCs w:val="22"/>
        </w:rPr>
      </w:pPr>
      <w:r w:rsidRPr="00067A70">
        <w:rPr>
          <w:sz w:val="22"/>
          <w:szCs w:val="22"/>
        </w:rPr>
        <w:t>Consiste en guardar todos los equipos, materiales y artículos de oficina que hayan sido solicitados por la entidad a los</w:t>
      </w:r>
      <w:r w:rsidRPr="00067A70">
        <w:rPr>
          <w:spacing w:val="1"/>
          <w:sz w:val="22"/>
          <w:szCs w:val="22"/>
        </w:rPr>
        <w:t xml:space="preserve"> </w:t>
      </w:r>
      <w:r w:rsidRPr="00067A70">
        <w:rPr>
          <w:sz w:val="22"/>
          <w:szCs w:val="22"/>
        </w:rPr>
        <w:t>proveedores</w:t>
      </w:r>
      <w:r w:rsidRPr="00067A70">
        <w:rPr>
          <w:spacing w:val="16"/>
          <w:sz w:val="22"/>
          <w:szCs w:val="22"/>
        </w:rPr>
        <w:t xml:space="preserve"> </w:t>
      </w:r>
      <w:r w:rsidRPr="00067A70">
        <w:rPr>
          <w:sz w:val="22"/>
          <w:szCs w:val="22"/>
        </w:rPr>
        <w:t>y</w:t>
      </w:r>
      <w:r w:rsidRPr="00067A70">
        <w:rPr>
          <w:spacing w:val="18"/>
          <w:sz w:val="22"/>
          <w:szCs w:val="22"/>
        </w:rPr>
        <w:t xml:space="preserve"> </w:t>
      </w:r>
      <w:r w:rsidRPr="00067A70">
        <w:rPr>
          <w:sz w:val="22"/>
          <w:szCs w:val="22"/>
        </w:rPr>
        <w:t>este</w:t>
      </w:r>
      <w:r w:rsidRPr="00067A70">
        <w:rPr>
          <w:spacing w:val="16"/>
          <w:sz w:val="22"/>
          <w:szCs w:val="22"/>
        </w:rPr>
        <w:t xml:space="preserve"> </w:t>
      </w:r>
      <w:r w:rsidRPr="00067A70">
        <w:rPr>
          <w:sz w:val="22"/>
          <w:szCs w:val="22"/>
        </w:rPr>
        <w:t>se</w:t>
      </w:r>
      <w:r w:rsidRPr="00067A70">
        <w:rPr>
          <w:spacing w:val="17"/>
          <w:sz w:val="22"/>
          <w:szCs w:val="22"/>
        </w:rPr>
        <w:t xml:space="preserve"> </w:t>
      </w:r>
      <w:r w:rsidRPr="00067A70">
        <w:rPr>
          <w:sz w:val="22"/>
          <w:szCs w:val="22"/>
        </w:rPr>
        <w:t>debe</w:t>
      </w:r>
      <w:r w:rsidRPr="00067A70">
        <w:rPr>
          <w:spacing w:val="16"/>
          <w:sz w:val="22"/>
          <w:szCs w:val="22"/>
        </w:rPr>
        <w:t xml:space="preserve"> </w:t>
      </w:r>
      <w:r w:rsidRPr="00067A70">
        <w:rPr>
          <w:sz w:val="22"/>
          <w:szCs w:val="22"/>
        </w:rPr>
        <w:t>hacer</w:t>
      </w:r>
      <w:r w:rsidRPr="00067A70">
        <w:rPr>
          <w:spacing w:val="7"/>
          <w:sz w:val="22"/>
          <w:szCs w:val="22"/>
        </w:rPr>
        <w:t xml:space="preserve"> </w:t>
      </w:r>
      <w:r w:rsidRPr="00067A70">
        <w:rPr>
          <w:sz w:val="22"/>
          <w:szCs w:val="22"/>
        </w:rPr>
        <w:t>sobre</w:t>
      </w:r>
      <w:r w:rsidRPr="00067A70">
        <w:rPr>
          <w:spacing w:val="17"/>
          <w:sz w:val="22"/>
          <w:szCs w:val="22"/>
        </w:rPr>
        <w:t xml:space="preserve"> </w:t>
      </w:r>
      <w:r w:rsidRPr="00067A70">
        <w:rPr>
          <w:sz w:val="22"/>
          <w:szCs w:val="22"/>
        </w:rPr>
        <w:t>estibas</w:t>
      </w:r>
      <w:r w:rsidRPr="00067A70">
        <w:rPr>
          <w:spacing w:val="16"/>
          <w:sz w:val="22"/>
          <w:szCs w:val="22"/>
        </w:rPr>
        <w:t xml:space="preserve"> </w:t>
      </w:r>
      <w:r w:rsidRPr="00067A70">
        <w:rPr>
          <w:sz w:val="22"/>
          <w:szCs w:val="22"/>
        </w:rPr>
        <w:t>y</w:t>
      </w:r>
      <w:r w:rsidRPr="00067A70">
        <w:rPr>
          <w:spacing w:val="18"/>
          <w:sz w:val="22"/>
          <w:szCs w:val="22"/>
        </w:rPr>
        <w:t xml:space="preserve"> </w:t>
      </w:r>
      <w:r w:rsidRPr="00067A70">
        <w:rPr>
          <w:sz w:val="22"/>
          <w:szCs w:val="22"/>
        </w:rPr>
        <w:t>aquellos</w:t>
      </w:r>
      <w:r w:rsidRPr="00067A70">
        <w:rPr>
          <w:spacing w:val="17"/>
          <w:sz w:val="22"/>
          <w:szCs w:val="22"/>
        </w:rPr>
        <w:t xml:space="preserve"> </w:t>
      </w:r>
      <w:r w:rsidRPr="00067A70">
        <w:rPr>
          <w:sz w:val="22"/>
          <w:szCs w:val="22"/>
        </w:rPr>
        <w:t>que</w:t>
      </w:r>
      <w:r w:rsidRPr="00067A70">
        <w:rPr>
          <w:spacing w:val="16"/>
          <w:sz w:val="22"/>
          <w:szCs w:val="22"/>
        </w:rPr>
        <w:t xml:space="preserve"> </w:t>
      </w:r>
      <w:r w:rsidRPr="00067A70">
        <w:rPr>
          <w:sz w:val="22"/>
          <w:szCs w:val="22"/>
        </w:rPr>
        <w:t>por</w:t>
      </w:r>
      <w:r w:rsidRPr="00067A70">
        <w:rPr>
          <w:spacing w:val="7"/>
          <w:sz w:val="22"/>
          <w:szCs w:val="22"/>
        </w:rPr>
        <w:t xml:space="preserve"> </w:t>
      </w:r>
      <w:r w:rsidRPr="00067A70">
        <w:rPr>
          <w:sz w:val="22"/>
          <w:szCs w:val="22"/>
        </w:rPr>
        <w:t>su</w:t>
      </w:r>
      <w:r w:rsidRPr="00067A70">
        <w:rPr>
          <w:spacing w:val="11"/>
          <w:sz w:val="22"/>
          <w:szCs w:val="22"/>
        </w:rPr>
        <w:t xml:space="preserve"> </w:t>
      </w:r>
      <w:r w:rsidRPr="00067A70">
        <w:rPr>
          <w:sz w:val="22"/>
          <w:szCs w:val="22"/>
        </w:rPr>
        <w:t>naturaleza</w:t>
      </w:r>
      <w:r w:rsidRPr="00067A70">
        <w:rPr>
          <w:spacing w:val="15"/>
          <w:sz w:val="22"/>
          <w:szCs w:val="22"/>
        </w:rPr>
        <w:t xml:space="preserve"> </w:t>
      </w:r>
      <w:r w:rsidRPr="00067A70">
        <w:rPr>
          <w:sz w:val="22"/>
          <w:szCs w:val="22"/>
        </w:rPr>
        <w:t>no</w:t>
      </w:r>
      <w:r w:rsidRPr="00067A70">
        <w:rPr>
          <w:spacing w:val="15"/>
          <w:sz w:val="22"/>
          <w:szCs w:val="22"/>
        </w:rPr>
        <w:t xml:space="preserve"> </w:t>
      </w:r>
      <w:r w:rsidRPr="00067A70">
        <w:rPr>
          <w:sz w:val="22"/>
          <w:szCs w:val="22"/>
        </w:rPr>
        <w:t>se</w:t>
      </w:r>
      <w:r w:rsidRPr="00067A70">
        <w:rPr>
          <w:spacing w:val="16"/>
          <w:sz w:val="22"/>
          <w:szCs w:val="22"/>
        </w:rPr>
        <w:t xml:space="preserve"> </w:t>
      </w:r>
      <w:r w:rsidRPr="00067A70">
        <w:rPr>
          <w:sz w:val="22"/>
          <w:szCs w:val="22"/>
        </w:rPr>
        <w:t>pueda</w:t>
      </w:r>
      <w:r w:rsidRPr="00067A70">
        <w:rPr>
          <w:spacing w:val="16"/>
          <w:sz w:val="22"/>
          <w:szCs w:val="22"/>
        </w:rPr>
        <w:t xml:space="preserve"> </w:t>
      </w:r>
      <w:r w:rsidRPr="00067A70">
        <w:rPr>
          <w:sz w:val="22"/>
          <w:szCs w:val="22"/>
        </w:rPr>
        <w:t>estibar</w:t>
      </w:r>
      <w:r w:rsidRPr="00067A70">
        <w:rPr>
          <w:spacing w:val="7"/>
          <w:sz w:val="22"/>
          <w:szCs w:val="22"/>
        </w:rPr>
        <w:t xml:space="preserve"> </w:t>
      </w:r>
      <w:r w:rsidRPr="00067A70">
        <w:rPr>
          <w:sz w:val="22"/>
          <w:szCs w:val="22"/>
        </w:rPr>
        <w:t>se</w:t>
      </w:r>
      <w:r w:rsidRPr="00067A70">
        <w:rPr>
          <w:spacing w:val="17"/>
          <w:sz w:val="22"/>
          <w:szCs w:val="22"/>
        </w:rPr>
        <w:t xml:space="preserve"> </w:t>
      </w:r>
      <w:r w:rsidRPr="00067A70">
        <w:rPr>
          <w:sz w:val="22"/>
          <w:szCs w:val="22"/>
        </w:rPr>
        <w:t>debe</w:t>
      </w:r>
      <w:r w:rsidRPr="00067A70">
        <w:rPr>
          <w:spacing w:val="16"/>
          <w:sz w:val="22"/>
          <w:szCs w:val="22"/>
        </w:rPr>
        <w:t xml:space="preserve"> </w:t>
      </w:r>
      <w:r w:rsidRPr="00067A70">
        <w:rPr>
          <w:sz w:val="22"/>
          <w:szCs w:val="22"/>
        </w:rPr>
        <w:t>hacer</w:t>
      </w:r>
      <w:r w:rsidRPr="00067A70">
        <w:rPr>
          <w:spacing w:val="1"/>
          <w:sz w:val="22"/>
          <w:szCs w:val="22"/>
        </w:rPr>
        <w:t xml:space="preserve"> </w:t>
      </w:r>
      <w:r w:rsidRPr="00067A70">
        <w:rPr>
          <w:sz w:val="22"/>
          <w:szCs w:val="22"/>
        </w:rPr>
        <w:t>en</w:t>
      </w:r>
      <w:r w:rsidRPr="00067A70">
        <w:rPr>
          <w:spacing w:val="2"/>
          <w:sz w:val="22"/>
          <w:szCs w:val="22"/>
        </w:rPr>
        <w:t xml:space="preserve"> </w:t>
      </w:r>
      <w:r w:rsidR="008203E7" w:rsidRPr="00067A70">
        <w:rPr>
          <w:sz w:val="22"/>
          <w:szCs w:val="22"/>
        </w:rPr>
        <w:t xml:space="preserve">estantería. </w:t>
      </w:r>
      <w:r w:rsidRPr="00067A70">
        <w:rPr>
          <w:sz w:val="22"/>
          <w:szCs w:val="22"/>
        </w:rPr>
        <w:t>No se</w:t>
      </w:r>
      <w:r w:rsidRPr="00067A70">
        <w:rPr>
          <w:spacing w:val="3"/>
          <w:sz w:val="22"/>
          <w:szCs w:val="22"/>
        </w:rPr>
        <w:t xml:space="preserve"> </w:t>
      </w:r>
      <w:r w:rsidRPr="00067A70">
        <w:rPr>
          <w:sz w:val="22"/>
          <w:szCs w:val="22"/>
        </w:rPr>
        <w:t>deben</w:t>
      </w:r>
      <w:r w:rsidRPr="00067A70">
        <w:rPr>
          <w:spacing w:val="-3"/>
          <w:sz w:val="22"/>
          <w:szCs w:val="22"/>
        </w:rPr>
        <w:t xml:space="preserve"> </w:t>
      </w:r>
      <w:r w:rsidRPr="00067A70">
        <w:rPr>
          <w:sz w:val="22"/>
          <w:szCs w:val="22"/>
        </w:rPr>
        <w:t>almacenar</w:t>
      </w:r>
      <w:r w:rsidRPr="00067A70">
        <w:rPr>
          <w:spacing w:val="-6"/>
          <w:sz w:val="22"/>
          <w:szCs w:val="22"/>
        </w:rPr>
        <w:t xml:space="preserve"> </w:t>
      </w:r>
      <w:r w:rsidRPr="00067A70">
        <w:rPr>
          <w:sz w:val="22"/>
          <w:szCs w:val="22"/>
        </w:rPr>
        <w:t>materiales</w:t>
      </w:r>
      <w:r w:rsidRPr="00067A70">
        <w:rPr>
          <w:spacing w:val="1"/>
          <w:sz w:val="22"/>
          <w:szCs w:val="22"/>
        </w:rPr>
        <w:t xml:space="preserve"> </w:t>
      </w:r>
      <w:r w:rsidRPr="00067A70">
        <w:rPr>
          <w:sz w:val="22"/>
          <w:szCs w:val="22"/>
        </w:rPr>
        <w:t>que</w:t>
      </w:r>
      <w:r w:rsidRPr="00067A70">
        <w:rPr>
          <w:spacing w:val="3"/>
          <w:sz w:val="22"/>
          <w:szCs w:val="22"/>
        </w:rPr>
        <w:t xml:space="preserve"> </w:t>
      </w:r>
      <w:r w:rsidRPr="00067A70">
        <w:rPr>
          <w:sz w:val="22"/>
          <w:szCs w:val="22"/>
        </w:rPr>
        <w:t>por</w:t>
      </w:r>
      <w:r w:rsidRPr="00067A70">
        <w:rPr>
          <w:spacing w:val="-7"/>
          <w:sz w:val="22"/>
          <w:szCs w:val="22"/>
        </w:rPr>
        <w:t xml:space="preserve"> </w:t>
      </w:r>
      <w:r w:rsidRPr="00067A70">
        <w:rPr>
          <w:sz w:val="22"/>
          <w:szCs w:val="22"/>
        </w:rPr>
        <w:t>sus</w:t>
      </w:r>
      <w:r w:rsidRPr="00067A70">
        <w:rPr>
          <w:spacing w:val="2"/>
          <w:sz w:val="22"/>
          <w:szCs w:val="22"/>
        </w:rPr>
        <w:t xml:space="preserve"> </w:t>
      </w:r>
      <w:r w:rsidRPr="00067A70">
        <w:rPr>
          <w:sz w:val="22"/>
          <w:szCs w:val="22"/>
        </w:rPr>
        <w:t>dimensiones</w:t>
      </w:r>
      <w:r w:rsidRPr="00067A70">
        <w:rPr>
          <w:spacing w:val="2"/>
          <w:sz w:val="22"/>
          <w:szCs w:val="22"/>
        </w:rPr>
        <w:t xml:space="preserve"> </w:t>
      </w:r>
      <w:r w:rsidRPr="00067A70">
        <w:rPr>
          <w:sz w:val="22"/>
          <w:szCs w:val="22"/>
        </w:rPr>
        <w:t>sobresalgan</w:t>
      </w:r>
      <w:r w:rsidRPr="00067A70">
        <w:rPr>
          <w:spacing w:val="-3"/>
          <w:sz w:val="22"/>
          <w:szCs w:val="22"/>
        </w:rPr>
        <w:t xml:space="preserve"> </w:t>
      </w:r>
      <w:r w:rsidRPr="00067A70">
        <w:rPr>
          <w:sz w:val="22"/>
          <w:szCs w:val="22"/>
        </w:rPr>
        <w:t>de</w:t>
      </w:r>
      <w:r w:rsidRPr="00067A70">
        <w:rPr>
          <w:spacing w:val="3"/>
          <w:sz w:val="22"/>
          <w:szCs w:val="22"/>
        </w:rPr>
        <w:t xml:space="preserve"> </w:t>
      </w:r>
      <w:r w:rsidRPr="00067A70">
        <w:rPr>
          <w:sz w:val="22"/>
          <w:szCs w:val="22"/>
        </w:rPr>
        <w:t>las</w:t>
      </w:r>
      <w:r w:rsidRPr="00067A70">
        <w:rPr>
          <w:spacing w:val="1"/>
          <w:sz w:val="22"/>
          <w:szCs w:val="22"/>
        </w:rPr>
        <w:t xml:space="preserve"> </w:t>
      </w:r>
      <w:r w:rsidRPr="00067A70">
        <w:rPr>
          <w:sz w:val="22"/>
          <w:szCs w:val="22"/>
        </w:rPr>
        <w:t>estanterías.</w:t>
      </w:r>
    </w:p>
    <w:p w14:paraId="78F33FEE" w14:textId="77777777" w:rsidR="005F7CD2" w:rsidRPr="00067A70" w:rsidRDefault="005F7CD2" w:rsidP="49F8ECCD">
      <w:pPr>
        <w:pStyle w:val="BodyText"/>
        <w:rPr>
          <w:sz w:val="22"/>
          <w:szCs w:val="22"/>
        </w:rPr>
      </w:pPr>
    </w:p>
    <w:p w14:paraId="26E89921" w14:textId="77777777" w:rsidR="005F7CD2" w:rsidRPr="00067A70" w:rsidRDefault="005F7CD2" w:rsidP="49F8ECCD">
      <w:pPr>
        <w:pStyle w:val="BodyText"/>
        <w:ind w:right="118"/>
        <w:jc w:val="both"/>
        <w:rPr>
          <w:sz w:val="22"/>
          <w:szCs w:val="22"/>
        </w:rPr>
      </w:pPr>
      <w:r w:rsidRPr="00067A70">
        <w:rPr>
          <w:sz w:val="22"/>
          <w:szCs w:val="22"/>
        </w:rPr>
        <w:t>Se</w:t>
      </w:r>
      <w:r w:rsidRPr="00067A70">
        <w:rPr>
          <w:spacing w:val="10"/>
          <w:sz w:val="22"/>
          <w:szCs w:val="22"/>
        </w:rPr>
        <w:t xml:space="preserve"> </w:t>
      </w:r>
      <w:r w:rsidRPr="00067A70">
        <w:rPr>
          <w:sz w:val="22"/>
          <w:szCs w:val="22"/>
        </w:rPr>
        <w:t>debe</w:t>
      </w:r>
      <w:r w:rsidRPr="00067A70">
        <w:rPr>
          <w:spacing w:val="10"/>
          <w:sz w:val="22"/>
          <w:szCs w:val="22"/>
        </w:rPr>
        <w:t xml:space="preserve"> </w:t>
      </w:r>
      <w:r w:rsidRPr="00067A70">
        <w:rPr>
          <w:sz w:val="22"/>
          <w:szCs w:val="22"/>
        </w:rPr>
        <w:t>cubrir</w:t>
      </w:r>
      <w:r w:rsidRPr="00067A70">
        <w:rPr>
          <w:spacing w:val="1"/>
          <w:sz w:val="22"/>
          <w:szCs w:val="22"/>
        </w:rPr>
        <w:t xml:space="preserve"> </w:t>
      </w:r>
      <w:r w:rsidRPr="00067A70">
        <w:rPr>
          <w:sz w:val="22"/>
          <w:szCs w:val="22"/>
        </w:rPr>
        <w:t>y</w:t>
      </w:r>
      <w:r w:rsidRPr="00067A70">
        <w:rPr>
          <w:spacing w:val="11"/>
          <w:sz w:val="22"/>
          <w:szCs w:val="22"/>
        </w:rPr>
        <w:t xml:space="preserve"> </w:t>
      </w:r>
      <w:r w:rsidRPr="00067A70">
        <w:rPr>
          <w:sz w:val="22"/>
          <w:szCs w:val="22"/>
        </w:rPr>
        <w:t>proteger</w:t>
      </w:r>
      <w:r w:rsidRPr="00067A70">
        <w:rPr>
          <w:spacing w:val="2"/>
          <w:sz w:val="22"/>
          <w:szCs w:val="22"/>
        </w:rPr>
        <w:t xml:space="preserve"> </w:t>
      </w:r>
      <w:r w:rsidRPr="00067A70">
        <w:rPr>
          <w:sz w:val="22"/>
          <w:szCs w:val="22"/>
        </w:rPr>
        <w:t>el material cuando</w:t>
      </w:r>
      <w:r w:rsidRPr="00067A70">
        <w:rPr>
          <w:spacing w:val="9"/>
          <w:sz w:val="22"/>
          <w:szCs w:val="22"/>
        </w:rPr>
        <w:t xml:space="preserve"> </w:t>
      </w:r>
      <w:r w:rsidRPr="00067A70">
        <w:rPr>
          <w:sz w:val="22"/>
          <w:szCs w:val="22"/>
        </w:rPr>
        <w:t>este</w:t>
      </w:r>
      <w:r w:rsidRPr="00067A70">
        <w:rPr>
          <w:spacing w:val="10"/>
          <w:sz w:val="22"/>
          <w:szCs w:val="22"/>
        </w:rPr>
        <w:t xml:space="preserve"> </w:t>
      </w:r>
      <w:r w:rsidRPr="00067A70">
        <w:rPr>
          <w:sz w:val="22"/>
          <w:szCs w:val="22"/>
        </w:rPr>
        <w:t>lo</w:t>
      </w:r>
      <w:r w:rsidRPr="00067A70">
        <w:rPr>
          <w:spacing w:val="8"/>
          <w:sz w:val="22"/>
          <w:szCs w:val="22"/>
        </w:rPr>
        <w:t xml:space="preserve"> </w:t>
      </w:r>
      <w:r w:rsidRPr="00067A70">
        <w:rPr>
          <w:sz w:val="22"/>
          <w:szCs w:val="22"/>
        </w:rPr>
        <w:t>requiera,</w:t>
      </w:r>
      <w:r w:rsidRPr="00067A70">
        <w:rPr>
          <w:spacing w:val="10"/>
          <w:sz w:val="22"/>
          <w:szCs w:val="22"/>
        </w:rPr>
        <w:t xml:space="preserve"> </w:t>
      </w:r>
      <w:r w:rsidRPr="00067A70">
        <w:rPr>
          <w:sz w:val="22"/>
          <w:szCs w:val="22"/>
        </w:rPr>
        <w:t>teniendo</w:t>
      </w:r>
      <w:r w:rsidRPr="00067A70">
        <w:rPr>
          <w:spacing w:val="8"/>
          <w:sz w:val="22"/>
          <w:szCs w:val="22"/>
        </w:rPr>
        <w:t xml:space="preserve"> </w:t>
      </w:r>
      <w:r w:rsidRPr="00067A70">
        <w:rPr>
          <w:sz w:val="22"/>
          <w:szCs w:val="22"/>
        </w:rPr>
        <w:t>en</w:t>
      </w:r>
      <w:r w:rsidRPr="00067A70">
        <w:rPr>
          <w:spacing w:val="5"/>
          <w:sz w:val="22"/>
          <w:szCs w:val="22"/>
        </w:rPr>
        <w:t xml:space="preserve"> </w:t>
      </w:r>
      <w:r w:rsidRPr="00067A70">
        <w:rPr>
          <w:sz w:val="22"/>
          <w:szCs w:val="22"/>
        </w:rPr>
        <w:t>cuenta</w:t>
      </w:r>
      <w:r w:rsidRPr="00067A70">
        <w:rPr>
          <w:spacing w:val="9"/>
          <w:sz w:val="22"/>
          <w:szCs w:val="22"/>
        </w:rPr>
        <w:t xml:space="preserve"> </w:t>
      </w:r>
      <w:r w:rsidRPr="00067A70">
        <w:rPr>
          <w:sz w:val="22"/>
          <w:szCs w:val="22"/>
        </w:rPr>
        <w:t>lo</w:t>
      </w:r>
      <w:r w:rsidRPr="00067A70">
        <w:rPr>
          <w:spacing w:val="8"/>
          <w:sz w:val="22"/>
          <w:szCs w:val="22"/>
        </w:rPr>
        <w:t xml:space="preserve"> </w:t>
      </w:r>
      <w:r w:rsidRPr="00067A70">
        <w:rPr>
          <w:sz w:val="22"/>
          <w:szCs w:val="22"/>
        </w:rPr>
        <w:t>establecido</w:t>
      </w:r>
      <w:r w:rsidRPr="00067A70">
        <w:rPr>
          <w:spacing w:val="8"/>
          <w:sz w:val="22"/>
          <w:szCs w:val="22"/>
        </w:rPr>
        <w:t xml:space="preserve"> </w:t>
      </w:r>
      <w:r w:rsidRPr="00067A70">
        <w:rPr>
          <w:sz w:val="22"/>
          <w:szCs w:val="22"/>
        </w:rPr>
        <w:t>en</w:t>
      </w:r>
      <w:r w:rsidRPr="00067A70">
        <w:rPr>
          <w:spacing w:val="5"/>
          <w:sz w:val="22"/>
          <w:szCs w:val="22"/>
        </w:rPr>
        <w:t xml:space="preserve"> </w:t>
      </w:r>
      <w:r w:rsidRPr="00067A70">
        <w:rPr>
          <w:sz w:val="22"/>
          <w:szCs w:val="22"/>
        </w:rPr>
        <w:t>la</w:t>
      </w:r>
      <w:r w:rsidRPr="00067A70">
        <w:rPr>
          <w:spacing w:val="9"/>
          <w:sz w:val="22"/>
          <w:szCs w:val="22"/>
        </w:rPr>
        <w:t xml:space="preserve"> presente </w:t>
      </w:r>
      <w:r w:rsidRPr="00067A70">
        <w:rPr>
          <w:sz w:val="22"/>
          <w:szCs w:val="22"/>
        </w:rPr>
        <w:t>Guía.</w:t>
      </w:r>
    </w:p>
    <w:p w14:paraId="444750A5" w14:textId="77777777" w:rsidR="005F7CD2" w:rsidRPr="00067A70" w:rsidRDefault="005F7CD2" w:rsidP="49F8ECCD">
      <w:pPr>
        <w:pStyle w:val="BodyText"/>
        <w:rPr>
          <w:sz w:val="22"/>
          <w:szCs w:val="22"/>
        </w:rPr>
      </w:pPr>
    </w:p>
    <w:p w14:paraId="7EED929E" w14:textId="77777777" w:rsidR="005F7CD2" w:rsidRPr="00067A70" w:rsidRDefault="00C82D59" w:rsidP="49F8ECCD">
      <w:pPr>
        <w:pStyle w:val="Heading2"/>
        <w:rPr>
          <w:rFonts w:ascii="Verdana" w:eastAsia="Verdana" w:hAnsi="Verdana" w:cs="Verdana"/>
          <w:b/>
          <w:bCs/>
          <w:color w:val="auto"/>
          <w:sz w:val="22"/>
          <w:szCs w:val="22"/>
        </w:rPr>
      </w:pPr>
      <w:bookmarkStart w:id="13" w:name="_Toc231751218"/>
      <w:r w:rsidRPr="00067A70">
        <w:rPr>
          <w:rFonts w:ascii="Verdana" w:eastAsia="Verdana" w:hAnsi="Verdana" w:cs="Verdana"/>
          <w:b/>
          <w:bCs/>
          <w:color w:val="auto"/>
          <w:sz w:val="22"/>
          <w:szCs w:val="22"/>
        </w:rPr>
        <w:t xml:space="preserve">5.2.3 </w:t>
      </w:r>
      <w:r w:rsidR="005F7CD2" w:rsidRPr="00067A70">
        <w:rPr>
          <w:rFonts w:ascii="Verdana" w:eastAsia="Verdana" w:hAnsi="Verdana" w:cs="Verdana"/>
          <w:b/>
          <w:bCs/>
          <w:color w:val="auto"/>
          <w:sz w:val="22"/>
          <w:szCs w:val="22"/>
        </w:rPr>
        <w:t>APILAMIENTOS</w:t>
      </w:r>
      <w:bookmarkEnd w:id="13"/>
    </w:p>
    <w:p w14:paraId="7B1EBEF1" w14:textId="77777777" w:rsidR="005F7CD2" w:rsidRPr="00067A70" w:rsidRDefault="005F7CD2" w:rsidP="49F8ECCD">
      <w:pPr>
        <w:pStyle w:val="BodyText"/>
        <w:rPr>
          <w:b/>
          <w:bCs/>
          <w:sz w:val="22"/>
          <w:szCs w:val="22"/>
        </w:rPr>
      </w:pPr>
    </w:p>
    <w:p w14:paraId="65901404" w14:textId="7BF48474" w:rsidR="005F7CD2" w:rsidRPr="00067A70" w:rsidRDefault="005F7CD2" w:rsidP="49F8ECCD">
      <w:pPr>
        <w:pStyle w:val="BodyText"/>
        <w:ind w:right="118"/>
        <w:jc w:val="both"/>
        <w:rPr>
          <w:sz w:val="22"/>
          <w:szCs w:val="22"/>
        </w:rPr>
      </w:pPr>
      <w:r w:rsidRPr="00067A70">
        <w:rPr>
          <w:sz w:val="22"/>
          <w:szCs w:val="22"/>
        </w:rPr>
        <w:t xml:space="preserve">Los apilamientos en bloque se realizan mediante una pila auto </w:t>
      </w:r>
      <w:r w:rsidR="00F80A99" w:rsidRPr="00067A70">
        <w:rPr>
          <w:sz w:val="22"/>
          <w:szCs w:val="22"/>
        </w:rPr>
        <w:t>soportado</w:t>
      </w:r>
      <w:r w:rsidRPr="00067A70">
        <w:rPr>
          <w:sz w:val="22"/>
          <w:szCs w:val="22"/>
        </w:rPr>
        <w:t xml:space="preserve"> (bloque de objetos o recipientes de tipo</w:t>
      </w:r>
      <w:r w:rsidRPr="00067A70">
        <w:rPr>
          <w:spacing w:val="1"/>
          <w:sz w:val="22"/>
          <w:szCs w:val="22"/>
        </w:rPr>
        <w:t xml:space="preserve"> </w:t>
      </w:r>
      <w:r w:rsidRPr="00067A70">
        <w:rPr>
          <w:sz w:val="22"/>
          <w:szCs w:val="22"/>
        </w:rPr>
        <w:t>uniforme) y es el medio más efectivo para conseguir espacio en el almacenamiento el cual siempre debe ir sobre</w:t>
      </w:r>
      <w:r w:rsidRPr="00067A70">
        <w:rPr>
          <w:spacing w:val="1"/>
          <w:sz w:val="22"/>
          <w:szCs w:val="22"/>
        </w:rPr>
        <w:t xml:space="preserve"> </w:t>
      </w:r>
      <w:r w:rsidRPr="00067A70">
        <w:rPr>
          <w:sz w:val="22"/>
          <w:szCs w:val="22"/>
        </w:rPr>
        <w:t>estibas.</w:t>
      </w:r>
    </w:p>
    <w:p w14:paraId="60C21499" w14:textId="3CC24EC3" w:rsidR="370B5533" w:rsidRPr="00067A70" w:rsidRDefault="370B5533" w:rsidP="370B5533">
      <w:pPr>
        <w:pStyle w:val="BodyText"/>
        <w:ind w:right="118"/>
        <w:jc w:val="both"/>
        <w:rPr>
          <w:sz w:val="22"/>
          <w:szCs w:val="22"/>
        </w:rPr>
      </w:pPr>
    </w:p>
    <w:p w14:paraId="635CD004" w14:textId="77777777" w:rsidR="005F7CD2" w:rsidRPr="00067A70" w:rsidRDefault="005F7CD2" w:rsidP="49F8ECCD">
      <w:pPr>
        <w:pStyle w:val="BodyText"/>
        <w:ind w:right="120"/>
        <w:jc w:val="both"/>
        <w:rPr>
          <w:sz w:val="22"/>
          <w:szCs w:val="22"/>
        </w:rPr>
      </w:pPr>
      <w:r w:rsidRPr="00067A70">
        <w:rPr>
          <w:sz w:val="22"/>
          <w:szCs w:val="22"/>
        </w:rPr>
        <w:t>Es obligación del encargado de almacén: Recibir, identificar y revisar el estado físico de los recursos materiales que</w:t>
      </w:r>
      <w:r w:rsidRPr="00067A70">
        <w:rPr>
          <w:spacing w:val="1"/>
          <w:sz w:val="22"/>
          <w:szCs w:val="22"/>
        </w:rPr>
        <w:t xml:space="preserve"> </w:t>
      </w:r>
      <w:r w:rsidRPr="00067A70">
        <w:rPr>
          <w:sz w:val="22"/>
          <w:szCs w:val="22"/>
        </w:rPr>
        <w:t>entren</w:t>
      </w:r>
      <w:r w:rsidRPr="00067A70">
        <w:rPr>
          <w:spacing w:val="2"/>
          <w:sz w:val="22"/>
          <w:szCs w:val="22"/>
        </w:rPr>
        <w:t xml:space="preserve"> </w:t>
      </w:r>
      <w:r w:rsidRPr="00067A70">
        <w:rPr>
          <w:sz w:val="22"/>
          <w:szCs w:val="22"/>
        </w:rPr>
        <w:t>al</w:t>
      </w:r>
      <w:r w:rsidRPr="00067A70">
        <w:rPr>
          <w:spacing w:val="-3"/>
          <w:sz w:val="22"/>
          <w:szCs w:val="22"/>
        </w:rPr>
        <w:t xml:space="preserve"> </w:t>
      </w:r>
      <w:r w:rsidRPr="00067A70">
        <w:rPr>
          <w:sz w:val="22"/>
          <w:szCs w:val="22"/>
        </w:rPr>
        <w:t>almacén.</w:t>
      </w:r>
    </w:p>
    <w:p w14:paraId="7AA51F3D" w14:textId="77777777" w:rsidR="005F7CD2" w:rsidRPr="00067A70" w:rsidRDefault="005F7CD2" w:rsidP="49F8ECCD">
      <w:pPr>
        <w:pStyle w:val="BodyText"/>
        <w:ind w:right="120"/>
        <w:jc w:val="both"/>
        <w:rPr>
          <w:sz w:val="22"/>
          <w:szCs w:val="22"/>
        </w:rPr>
      </w:pPr>
    </w:p>
    <w:p w14:paraId="2BAC55AE" w14:textId="77777777" w:rsidR="005F7CD2" w:rsidRPr="00067A70" w:rsidRDefault="00C82D59" w:rsidP="49F8ECCD">
      <w:pPr>
        <w:pStyle w:val="Heading2"/>
        <w:rPr>
          <w:rFonts w:ascii="Verdana" w:eastAsia="Verdana" w:hAnsi="Verdana" w:cs="Verdana"/>
          <w:b/>
          <w:bCs/>
          <w:color w:val="auto"/>
          <w:sz w:val="22"/>
          <w:szCs w:val="22"/>
        </w:rPr>
      </w:pPr>
      <w:bookmarkStart w:id="14" w:name="_Toc231751219"/>
      <w:r w:rsidRPr="00067A70">
        <w:rPr>
          <w:rFonts w:ascii="Verdana" w:eastAsia="Verdana" w:hAnsi="Verdana" w:cs="Verdana"/>
          <w:b/>
          <w:bCs/>
          <w:color w:val="auto"/>
          <w:spacing w:val="-4"/>
          <w:sz w:val="22"/>
          <w:szCs w:val="22"/>
        </w:rPr>
        <w:t xml:space="preserve">5.2.4 </w:t>
      </w:r>
      <w:r w:rsidR="005F7CD2" w:rsidRPr="00067A70">
        <w:rPr>
          <w:rFonts w:ascii="Verdana" w:eastAsia="Verdana" w:hAnsi="Verdana" w:cs="Verdana"/>
          <w:b/>
          <w:bCs/>
          <w:color w:val="auto"/>
          <w:spacing w:val="-4"/>
          <w:sz w:val="22"/>
          <w:szCs w:val="22"/>
        </w:rPr>
        <w:t>ELEMENTOS</w:t>
      </w:r>
      <w:r w:rsidR="005F7CD2" w:rsidRPr="00067A70">
        <w:rPr>
          <w:rFonts w:ascii="Verdana" w:eastAsia="Verdana" w:hAnsi="Verdana" w:cs="Verdana"/>
          <w:b/>
          <w:bCs/>
          <w:color w:val="auto"/>
          <w:spacing w:val="-9"/>
          <w:sz w:val="22"/>
          <w:szCs w:val="22"/>
        </w:rPr>
        <w:t xml:space="preserve"> </w:t>
      </w:r>
      <w:r w:rsidR="005F7CD2" w:rsidRPr="00067A70">
        <w:rPr>
          <w:rFonts w:ascii="Verdana" w:eastAsia="Verdana" w:hAnsi="Verdana" w:cs="Verdana"/>
          <w:b/>
          <w:bCs/>
          <w:color w:val="auto"/>
          <w:spacing w:val="-4"/>
          <w:sz w:val="22"/>
          <w:szCs w:val="22"/>
        </w:rPr>
        <w:t>TEMPORALES</w:t>
      </w:r>
      <w:r w:rsidR="005F7CD2" w:rsidRPr="00067A70">
        <w:rPr>
          <w:rFonts w:ascii="Verdana" w:eastAsia="Verdana" w:hAnsi="Verdana" w:cs="Verdana"/>
          <w:b/>
          <w:bCs/>
          <w:color w:val="auto"/>
          <w:spacing w:val="-9"/>
          <w:sz w:val="22"/>
          <w:szCs w:val="22"/>
        </w:rPr>
        <w:t xml:space="preserve"> </w:t>
      </w:r>
      <w:r w:rsidR="005F7CD2" w:rsidRPr="00067A70">
        <w:rPr>
          <w:rFonts w:ascii="Verdana" w:eastAsia="Verdana" w:hAnsi="Verdana" w:cs="Verdana"/>
          <w:b/>
          <w:bCs/>
          <w:color w:val="auto"/>
          <w:spacing w:val="-4"/>
          <w:sz w:val="22"/>
          <w:szCs w:val="22"/>
        </w:rPr>
        <w:t xml:space="preserve">DE </w:t>
      </w:r>
      <w:r w:rsidR="005F7CD2" w:rsidRPr="00067A70">
        <w:rPr>
          <w:rFonts w:ascii="Verdana" w:eastAsia="Verdana" w:hAnsi="Verdana" w:cs="Verdana"/>
          <w:b/>
          <w:bCs/>
          <w:color w:val="auto"/>
          <w:spacing w:val="-3"/>
          <w:sz w:val="22"/>
          <w:szCs w:val="22"/>
        </w:rPr>
        <w:t>CUSTODIA</w:t>
      </w:r>
      <w:bookmarkEnd w:id="14"/>
    </w:p>
    <w:p w14:paraId="0D5FCB0E" w14:textId="77777777" w:rsidR="005F7CD2" w:rsidRPr="00067A70" w:rsidRDefault="005F7CD2" w:rsidP="49F8ECCD">
      <w:pPr>
        <w:pStyle w:val="BodyText"/>
        <w:rPr>
          <w:b/>
          <w:bCs/>
          <w:sz w:val="22"/>
          <w:szCs w:val="22"/>
        </w:rPr>
      </w:pPr>
    </w:p>
    <w:p w14:paraId="2EFD9F92" w14:textId="77777777" w:rsidR="005F7CD2" w:rsidRPr="00067A70" w:rsidRDefault="005F7CD2" w:rsidP="49F8ECCD">
      <w:pPr>
        <w:pStyle w:val="BodyText"/>
        <w:ind w:right="120"/>
        <w:jc w:val="both"/>
        <w:rPr>
          <w:sz w:val="22"/>
          <w:szCs w:val="22"/>
        </w:rPr>
      </w:pPr>
      <w:r w:rsidRPr="00067A70">
        <w:rPr>
          <w:sz w:val="22"/>
          <w:szCs w:val="22"/>
        </w:rPr>
        <w:t>Espacio</w:t>
      </w:r>
      <w:r w:rsidRPr="00067A70">
        <w:rPr>
          <w:spacing w:val="1"/>
          <w:sz w:val="22"/>
          <w:szCs w:val="22"/>
        </w:rPr>
        <w:t xml:space="preserve"> </w:t>
      </w:r>
      <w:r w:rsidRPr="00067A70">
        <w:rPr>
          <w:sz w:val="22"/>
          <w:szCs w:val="22"/>
        </w:rPr>
        <w:t>físico</w:t>
      </w:r>
      <w:r w:rsidRPr="00067A70">
        <w:rPr>
          <w:spacing w:val="1"/>
          <w:sz w:val="22"/>
          <w:szCs w:val="22"/>
        </w:rPr>
        <w:t xml:space="preserve"> </w:t>
      </w:r>
      <w:r w:rsidRPr="00067A70">
        <w:rPr>
          <w:sz w:val="22"/>
          <w:szCs w:val="22"/>
        </w:rPr>
        <w:t>para</w:t>
      </w:r>
      <w:r w:rsidRPr="00067A70">
        <w:rPr>
          <w:spacing w:val="1"/>
          <w:sz w:val="22"/>
          <w:szCs w:val="22"/>
        </w:rPr>
        <w:t xml:space="preserve"> </w:t>
      </w:r>
      <w:r w:rsidRPr="00067A70">
        <w:rPr>
          <w:sz w:val="22"/>
          <w:szCs w:val="22"/>
        </w:rPr>
        <w:t>aquellos</w:t>
      </w:r>
      <w:r w:rsidRPr="00067A70">
        <w:rPr>
          <w:spacing w:val="1"/>
          <w:sz w:val="22"/>
          <w:szCs w:val="22"/>
        </w:rPr>
        <w:t xml:space="preserve"> </w:t>
      </w:r>
      <w:r w:rsidRPr="00067A70">
        <w:rPr>
          <w:sz w:val="22"/>
          <w:szCs w:val="22"/>
        </w:rPr>
        <w:t>elementos</w:t>
      </w:r>
      <w:r w:rsidRPr="00067A70">
        <w:rPr>
          <w:spacing w:val="1"/>
          <w:sz w:val="22"/>
          <w:szCs w:val="22"/>
        </w:rPr>
        <w:t xml:space="preserve"> </w:t>
      </w:r>
      <w:r w:rsidRPr="00067A70">
        <w:rPr>
          <w:sz w:val="22"/>
          <w:szCs w:val="22"/>
        </w:rPr>
        <w:t>que</w:t>
      </w:r>
      <w:r w:rsidRPr="00067A70">
        <w:rPr>
          <w:spacing w:val="1"/>
          <w:sz w:val="22"/>
          <w:szCs w:val="22"/>
        </w:rPr>
        <w:t xml:space="preserve"> </w:t>
      </w:r>
      <w:r w:rsidRPr="00067A70">
        <w:rPr>
          <w:sz w:val="22"/>
          <w:szCs w:val="22"/>
        </w:rPr>
        <w:t>no</w:t>
      </w:r>
      <w:r w:rsidRPr="00067A70">
        <w:rPr>
          <w:spacing w:val="1"/>
          <w:sz w:val="22"/>
          <w:szCs w:val="22"/>
        </w:rPr>
        <w:t xml:space="preserve"> </w:t>
      </w:r>
      <w:r w:rsidRPr="00067A70">
        <w:rPr>
          <w:sz w:val="22"/>
          <w:szCs w:val="22"/>
        </w:rPr>
        <w:t>requieren ingreso</w:t>
      </w:r>
      <w:r w:rsidRPr="00067A70">
        <w:rPr>
          <w:spacing w:val="1"/>
          <w:sz w:val="22"/>
          <w:szCs w:val="22"/>
        </w:rPr>
        <w:t xml:space="preserve"> </w:t>
      </w:r>
      <w:r w:rsidRPr="00067A70">
        <w:rPr>
          <w:sz w:val="22"/>
          <w:szCs w:val="22"/>
        </w:rPr>
        <w:t>al Almacén,</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cuales</w:t>
      </w:r>
      <w:r w:rsidRPr="00067A70">
        <w:rPr>
          <w:spacing w:val="1"/>
          <w:sz w:val="22"/>
          <w:szCs w:val="22"/>
        </w:rPr>
        <w:t xml:space="preserve"> </w:t>
      </w:r>
      <w:r w:rsidRPr="00067A70">
        <w:rPr>
          <w:sz w:val="22"/>
          <w:szCs w:val="22"/>
        </w:rPr>
        <w:t>necesitan un bodegaje</w:t>
      </w:r>
      <w:r w:rsidRPr="00067A70">
        <w:rPr>
          <w:spacing w:val="1"/>
          <w:sz w:val="22"/>
          <w:szCs w:val="22"/>
        </w:rPr>
        <w:t xml:space="preserve"> </w:t>
      </w:r>
      <w:r w:rsidRPr="00067A70">
        <w:rPr>
          <w:sz w:val="22"/>
          <w:szCs w:val="22"/>
        </w:rPr>
        <w:t>transitorio. El tiempo máximo de permanencia de estas mercancías en este espacio no podrá superar los 90 días</w:t>
      </w:r>
      <w:r w:rsidRPr="00067A70">
        <w:rPr>
          <w:spacing w:val="1"/>
          <w:sz w:val="22"/>
          <w:szCs w:val="22"/>
        </w:rPr>
        <w:t xml:space="preserve"> </w:t>
      </w:r>
      <w:r w:rsidRPr="00067A70">
        <w:rPr>
          <w:sz w:val="22"/>
          <w:szCs w:val="22"/>
        </w:rPr>
        <w:t>calendario</w:t>
      </w:r>
      <w:r w:rsidRPr="00067A70">
        <w:rPr>
          <w:spacing w:val="5"/>
          <w:sz w:val="22"/>
          <w:szCs w:val="22"/>
        </w:rPr>
        <w:t xml:space="preserve"> </w:t>
      </w:r>
      <w:r w:rsidRPr="00067A70">
        <w:rPr>
          <w:sz w:val="22"/>
          <w:szCs w:val="22"/>
        </w:rPr>
        <w:t>mientras</w:t>
      </w:r>
      <w:r w:rsidRPr="00067A70">
        <w:rPr>
          <w:spacing w:val="7"/>
          <w:sz w:val="22"/>
          <w:szCs w:val="22"/>
        </w:rPr>
        <w:t xml:space="preserve"> </w:t>
      </w:r>
      <w:r w:rsidRPr="00067A70">
        <w:rPr>
          <w:sz w:val="22"/>
          <w:szCs w:val="22"/>
        </w:rPr>
        <w:t>llegan</w:t>
      </w:r>
      <w:r w:rsidRPr="00067A70">
        <w:rPr>
          <w:spacing w:val="1"/>
          <w:sz w:val="22"/>
          <w:szCs w:val="22"/>
        </w:rPr>
        <w:t xml:space="preserve"> </w:t>
      </w:r>
      <w:r w:rsidRPr="00067A70">
        <w:rPr>
          <w:sz w:val="22"/>
          <w:szCs w:val="22"/>
        </w:rPr>
        <w:t>a</w:t>
      </w:r>
      <w:r w:rsidRPr="00067A70">
        <w:rPr>
          <w:spacing w:val="7"/>
          <w:sz w:val="22"/>
          <w:szCs w:val="22"/>
        </w:rPr>
        <w:t xml:space="preserve"> </w:t>
      </w:r>
      <w:r w:rsidRPr="00067A70">
        <w:rPr>
          <w:sz w:val="22"/>
          <w:szCs w:val="22"/>
        </w:rPr>
        <w:t>su</w:t>
      </w:r>
      <w:r w:rsidRPr="00067A70">
        <w:rPr>
          <w:spacing w:val="2"/>
          <w:sz w:val="22"/>
          <w:szCs w:val="22"/>
        </w:rPr>
        <w:t xml:space="preserve"> </w:t>
      </w:r>
      <w:r w:rsidRPr="00067A70">
        <w:rPr>
          <w:sz w:val="22"/>
          <w:szCs w:val="22"/>
        </w:rPr>
        <w:t>destino</w:t>
      </w:r>
      <w:r w:rsidRPr="00067A70">
        <w:rPr>
          <w:spacing w:val="5"/>
          <w:sz w:val="22"/>
          <w:szCs w:val="22"/>
        </w:rPr>
        <w:t xml:space="preserve"> </w:t>
      </w:r>
      <w:r w:rsidRPr="00067A70">
        <w:rPr>
          <w:sz w:val="22"/>
          <w:szCs w:val="22"/>
        </w:rPr>
        <w:t>final.</w:t>
      </w:r>
    </w:p>
    <w:p w14:paraId="52DF6274" w14:textId="77777777" w:rsidR="005F7CD2" w:rsidRPr="00067A70" w:rsidRDefault="005F7CD2" w:rsidP="49F8ECCD">
      <w:pPr>
        <w:pStyle w:val="BodyText"/>
        <w:rPr>
          <w:sz w:val="22"/>
          <w:szCs w:val="22"/>
        </w:rPr>
      </w:pPr>
    </w:p>
    <w:p w14:paraId="5ED0E1BE" w14:textId="77777777" w:rsidR="005F7CD2" w:rsidRPr="00067A70" w:rsidRDefault="005F7CD2" w:rsidP="49F8ECCD">
      <w:pPr>
        <w:pStyle w:val="BodyText"/>
        <w:rPr>
          <w:sz w:val="22"/>
          <w:szCs w:val="22"/>
        </w:rPr>
      </w:pPr>
      <w:r w:rsidRPr="00067A70">
        <w:rPr>
          <w:sz w:val="22"/>
          <w:szCs w:val="22"/>
        </w:rPr>
        <w:t>El</w:t>
      </w:r>
      <w:r w:rsidRPr="00067A70">
        <w:rPr>
          <w:spacing w:val="-4"/>
          <w:sz w:val="22"/>
          <w:szCs w:val="22"/>
        </w:rPr>
        <w:t xml:space="preserve"> </w:t>
      </w:r>
      <w:r w:rsidRPr="00067A70">
        <w:rPr>
          <w:sz w:val="22"/>
          <w:szCs w:val="22"/>
        </w:rPr>
        <w:t>ingreso</w:t>
      </w:r>
      <w:r w:rsidRPr="00067A70">
        <w:rPr>
          <w:spacing w:val="4"/>
          <w:sz w:val="22"/>
          <w:szCs w:val="22"/>
        </w:rPr>
        <w:t xml:space="preserve"> </w:t>
      </w:r>
      <w:r w:rsidRPr="00067A70">
        <w:rPr>
          <w:sz w:val="22"/>
          <w:szCs w:val="22"/>
        </w:rPr>
        <w:t>de</w:t>
      </w:r>
      <w:r w:rsidRPr="00067A70">
        <w:rPr>
          <w:spacing w:val="6"/>
          <w:sz w:val="22"/>
          <w:szCs w:val="22"/>
        </w:rPr>
        <w:t xml:space="preserve"> </w:t>
      </w:r>
      <w:r w:rsidRPr="00067A70">
        <w:rPr>
          <w:sz w:val="22"/>
          <w:szCs w:val="22"/>
        </w:rPr>
        <w:t>la</w:t>
      </w:r>
      <w:r w:rsidRPr="00067A70">
        <w:rPr>
          <w:spacing w:val="4"/>
          <w:sz w:val="22"/>
          <w:szCs w:val="22"/>
        </w:rPr>
        <w:t xml:space="preserve"> </w:t>
      </w:r>
      <w:r w:rsidRPr="00067A70">
        <w:rPr>
          <w:sz w:val="22"/>
          <w:szCs w:val="22"/>
        </w:rPr>
        <w:t>mercancía</w:t>
      </w:r>
      <w:r w:rsidRPr="00067A70">
        <w:rPr>
          <w:spacing w:val="5"/>
          <w:sz w:val="22"/>
          <w:szCs w:val="22"/>
        </w:rPr>
        <w:t xml:space="preserve"> </w:t>
      </w:r>
      <w:r w:rsidRPr="00067A70">
        <w:rPr>
          <w:sz w:val="22"/>
          <w:szCs w:val="22"/>
        </w:rPr>
        <w:t>debe</w:t>
      </w:r>
      <w:r w:rsidRPr="00067A70">
        <w:rPr>
          <w:spacing w:val="6"/>
          <w:sz w:val="22"/>
          <w:szCs w:val="22"/>
        </w:rPr>
        <w:t xml:space="preserve"> </w:t>
      </w:r>
      <w:r w:rsidRPr="00067A70">
        <w:rPr>
          <w:sz w:val="22"/>
          <w:szCs w:val="22"/>
        </w:rPr>
        <w:t>registrase</w:t>
      </w:r>
      <w:r w:rsidRPr="00067A70">
        <w:rPr>
          <w:spacing w:val="6"/>
          <w:sz w:val="22"/>
          <w:szCs w:val="22"/>
        </w:rPr>
        <w:t xml:space="preserve"> </w:t>
      </w:r>
      <w:r w:rsidRPr="00067A70">
        <w:rPr>
          <w:sz w:val="22"/>
          <w:szCs w:val="22"/>
        </w:rPr>
        <w:t>mediante</w:t>
      </w:r>
      <w:r w:rsidRPr="00067A70">
        <w:rPr>
          <w:spacing w:val="6"/>
          <w:sz w:val="22"/>
          <w:szCs w:val="22"/>
        </w:rPr>
        <w:t xml:space="preserve"> </w:t>
      </w:r>
      <w:r w:rsidRPr="00067A70">
        <w:rPr>
          <w:sz w:val="22"/>
          <w:szCs w:val="22"/>
        </w:rPr>
        <w:t>actas</w:t>
      </w:r>
      <w:r w:rsidRPr="00067A70">
        <w:rPr>
          <w:spacing w:val="5"/>
          <w:sz w:val="22"/>
          <w:szCs w:val="22"/>
        </w:rPr>
        <w:t xml:space="preserve"> </w:t>
      </w:r>
      <w:r w:rsidRPr="00067A70">
        <w:rPr>
          <w:sz w:val="22"/>
          <w:szCs w:val="22"/>
        </w:rPr>
        <w:t>tanto</w:t>
      </w:r>
      <w:r w:rsidRPr="00067A70">
        <w:rPr>
          <w:spacing w:val="4"/>
          <w:sz w:val="22"/>
          <w:szCs w:val="22"/>
        </w:rPr>
        <w:t xml:space="preserve"> </w:t>
      </w:r>
      <w:r w:rsidRPr="00067A70">
        <w:rPr>
          <w:sz w:val="22"/>
          <w:szCs w:val="22"/>
        </w:rPr>
        <w:t>de</w:t>
      </w:r>
      <w:r w:rsidRPr="00067A70">
        <w:rPr>
          <w:spacing w:val="6"/>
          <w:sz w:val="22"/>
          <w:szCs w:val="22"/>
        </w:rPr>
        <w:t xml:space="preserve"> </w:t>
      </w:r>
      <w:r w:rsidRPr="00067A70">
        <w:rPr>
          <w:sz w:val="22"/>
          <w:szCs w:val="22"/>
        </w:rPr>
        <w:t>ingreso</w:t>
      </w:r>
      <w:r w:rsidRPr="00067A70">
        <w:rPr>
          <w:spacing w:val="4"/>
          <w:sz w:val="22"/>
          <w:szCs w:val="22"/>
        </w:rPr>
        <w:t xml:space="preserve"> </w:t>
      </w:r>
      <w:r w:rsidRPr="00067A70">
        <w:rPr>
          <w:sz w:val="22"/>
          <w:szCs w:val="22"/>
        </w:rPr>
        <w:t>como</w:t>
      </w:r>
      <w:r w:rsidRPr="00067A70">
        <w:rPr>
          <w:spacing w:val="4"/>
          <w:sz w:val="22"/>
          <w:szCs w:val="22"/>
        </w:rPr>
        <w:t xml:space="preserve"> </w:t>
      </w:r>
      <w:r w:rsidRPr="00067A70">
        <w:rPr>
          <w:sz w:val="22"/>
          <w:szCs w:val="22"/>
        </w:rPr>
        <w:t>de</w:t>
      </w:r>
      <w:r w:rsidRPr="00067A70">
        <w:rPr>
          <w:spacing w:val="6"/>
          <w:sz w:val="22"/>
          <w:szCs w:val="22"/>
        </w:rPr>
        <w:t xml:space="preserve"> </w:t>
      </w:r>
      <w:r w:rsidRPr="00067A70">
        <w:rPr>
          <w:sz w:val="22"/>
          <w:szCs w:val="22"/>
        </w:rPr>
        <w:t>salida.</w:t>
      </w:r>
    </w:p>
    <w:p w14:paraId="0E711B8E" w14:textId="77777777" w:rsidR="005F7CD2" w:rsidRPr="00067A70" w:rsidRDefault="005F7CD2" w:rsidP="49F8ECCD">
      <w:pPr>
        <w:pStyle w:val="BodyText"/>
        <w:rPr>
          <w:sz w:val="22"/>
          <w:szCs w:val="22"/>
        </w:rPr>
      </w:pPr>
    </w:p>
    <w:p w14:paraId="243ACEC9" w14:textId="77777777" w:rsidR="005F7CD2" w:rsidRPr="00067A70" w:rsidRDefault="005F7CD2" w:rsidP="49F8ECCD">
      <w:pPr>
        <w:pStyle w:val="BodyText"/>
        <w:ind w:right="120"/>
        <w:jc w:val="both"/>
        <w:rPr>
          <w:sz w:val="22"/>
          <w:szCs w:val="22"/>
        </w:rPr>
      </w:pPr>
      <w:r w:rsidRPr="00067A70">
        <w:rPr>
          <w:b/>
          <w:bCs/>
          <w:sz w:val="22"/>
          <w:szCs w:val="22"/>
        </w:rPr>
        <w:t>NOTA:</w:t>
      </w:r>
      <w:r w:rsidRPr="00067A70">
        <w:rPr>
          <w:sz w:val="22"/>
          <w:szCs w:val="22"/>
        </w:rPr>
        <w:t xml:space="preserve"> En este espacio también se ubicará las pancartas que utiliza el Ministerio para las diferentes presentaciones las</w:t>
      </w:r>
      <w:r w:rsidRPr="00067A70">
        <w:rPr>
          <w:spacing w:val="1"/>
          <w:sz w:val="22"/>
          <w:szCs w:val="22"/>
        </w:rPr>
        <w:t xml:space="preserve"> </w:t>
      </w:r>
      <w:r w:rsidRPr="00067A70">
        <w:rPr>
          <w:sz w:val="22"/>
          <w:szCs w:val="22"/>
        </w:rPr>
        <w:t>cuales</w:t>
      </w:r>
      <w:r w:rsidRPr="00067A70">
        <w:rPr>
          <w:spacing w:val="6"/>
          <w:sz w:val="22"/>
          <w:szCs w:val="22"/>
        </w:rPr>
        <w:t xml:space="preserve"> </w:t>
      </w:r>
      <w:r w:rsidRPr="00067A70">
        <w:rPr>
          <w:sz w:val="22"/>
          <w:szCs w:val="22"/>
        </w:rPr>
        <w:t>no</w:t>
      </w:r>
      <w:r w:rsidRPr="00067A70">
        <w:rPr>
          <w:spacing w:val="6"/>
          <w:sz w:val="22"/>
          <w:szCs w:val="22"/>
        </w:rPr>
        <w:t xml:space="preserve"> </w:t>
      </w:r>
      <w:r w:rsidRPr="00067A70">
        <w:rPr>
          <w:sz w:val="22"/>
          <w:szCs w:val="22"/>
        </w:rPr>
        <w:t>tienen</w:t>
      </w:r>
      <w:r w:rsidRPr="00067A70">
        <w:rPr>
          <w:spacing w:val="1"/>
          <w:sz w:val="22"/>
          <w:szCs w:val="22"/>
        </w:rPr>
        <w:t xml:space="preserve"> </w:t>
      </w:r>
      <w:r w:rsidRPr="00067A70">
        <w:rPr>
          <w:sz w:val="22"/>
          <w:szCs w:val="22"/>
        </w:rPr>
        <w:t>un</w:t>
      </w:r>
      <w:r w:rsidRPr="00067A70">
        <w:rPr>
          <w:spacing w:val="2"/>
          <w:sz w:val="22"/>
          <w:szCs w:val="22"/>
        </w:rPr>
        <w:t xml:space="preserve"> </w:t>
      </w:r>
      <w:r w:rsidRPr="00067A70">
        <w:rPr>
          <w:sz w:val="22"/>
          <w:szCs w:val="22"/>
        </w:rPr>
        <w:t>tiempo</w:t>
      </w:r>
      <w:r w:rsidRPr="00067A70">
        <w:rPr>
          <w:spacing w:val="5"/>
          <w:sz w:val="22"/>
          <w:szCs w:val="22"/>
        </w:rPr>
        <w:t xml:space="preserve"> </w:t>
      </w:r>
      <w:r w:rsidRPr="00067A70">
        <w:rPr>
          <w:sz w:val="22"/>
          <w:szCs w:val="22"/>
        </w:rPr>
        <w:t>límite</w:t>
      </w:r>
      <w:r w:rsidRPr="00067A70">
        <w:rPr>
          <w:spacing w:val="8"/>
          <w:sz w:val="22"/>
          <w:szCs w:val="22"/>
        </w:rPr>
        <w:t xml:space="preserve"> </w:t>
      </w:r>
      <w:r w:rsidRPr="00067A70">
        <w:rPr>
          <w:sz w:val="22"/>
          <w:szCs w:val="22"/>
        </w:rPr>
        <w:t>de</w:t>
      </w:r>
      <w:r w:rsidRPr="00067A70">
        <w:rPr>
          <w:spacing w:val="8"/>
          <w:sz w:val="22"/>
          <w:szCs w:val="22"/>
        </w:rPr>
        <w:t xml:space="preserve"> </w:t>
      </w:r>
      <w:r w:rsidRPr="00067A70">
        <w:rPr>
          <w:sz w:val="22"/>
          <w:szCs w:val="22"/>
        </w:rPr>
        <w:t>retiro.</w:t>
      </w:r>
    </w:p>
    <w:p w14:paraId="7F1BB155" w14:textId="77777777" w:rsidR="005F7CD2" w:rsidRPr="00067A70" w:rsidRDefault="005F7CD2" w:rsidP="49F8ECCD"/>
    <w:p w14:paraId="52C83FC8" w14:textId="6743B8B7" w:rsidR="003A52D2" w:rsidRPr="00067A70" w:rsidRDefault="00C82D59" w:rsidP="003A52D2">
      <w:pPr>
        <w:pStyle w:val="Heading2"/>
        <w:tabs>
          <w:tab w:val="left" w:pos="462"/>
        </w:tabs>
        <w:rPr>
          <w:rFonts w:ascii="Verdana" w:eastAsia="Verdana" w:hAnsi="Verdana" w:cs="Verdana"/>
          <w:b/>
          <w:bCs/>
          <w:color w:val="auto"/>
          <w:spacing w:val="-3"/>
          <w:sz w:val="22"/>
          <w:szCs w:val="22"/>
        </w:rPr>
      </w:pPr>
      <w:bookmarkStart w:id="15" w:name="_Toc231751220"/>
      <w:r w:rsidRPr="00067A70">
        <w:rPr>
          <w:rFonts w:ascii="Verdana" w:eastAsia="Verdana" w:hAnsi="Verdana" w:cs="Verdana"/>
          <w:b/>
          <w:bCs/>
          <w:color w:val="auto"/>
          <w:spacing w:val="-4"/>
          <w:sz w:val="22"/>
          <w:szCs w:val="22"/>
        </w:rPr>
        <w:t xml:space="preserve">5.2.5 </w:t>
      </w:r>
      <w:r w:rsidR="005F7CD2" w:rsidRPr="00067A70">
        <w:rPr>
          <w:rFonts w:ascii="Verdana" w:eastAsia="Verdana" w:hAnsi="Verdana" w:cs="Verdana"/>
          <w:b/>
          <w:bCs/>
          <w:color w:val="auto"/>
          <w:spacing w:val="-4"/>
          <w:sz w:val="22"/>
          <w:szCs w:val="22"/>
        </w:rPr>
        <w:t>MOVIMIENTOS</w:t>
      </w:r>
      <w:r w:rsidR="005F7CD2" w:rsidRPr="00067A70">
        <w:rPr>
          <w:rFonts w:ascii="Verdana" w:eastAsia="Verdana" w:hAnsi="Verdana" w:cs="Verdana"/>
          <w:b/>
          <w:bCs/>
          <w:color w:val="auto"/>
          <w:spacing w:val="-8"/>
          <w:sz w:val="22"/>
          <w:szCs w:val="22"/>
        </w:rPr>
        <w:t xml:space="preserve"> </w:t>
      </w:r>
      <w:r w:rsidR="005F7CD2" w:rsidRPr="00067A70">
        <w:rPr>
          <w:rFonts w:ascii="Verdana" w:eastAsia="Verdana" w:hAnsi="Verdana" w:cs="Verdana"/>
          <w:b/>
          <w:bCs/>
          <w:color w:val="auto"/>
          <w:spacing w:val="-3"/>
          <w:sz w:val="22"/>
          <w:szCs w:val="22"/>
        </w:rPr>
        <w:t>DE ALMACÉN</w:t>
      </w:r>
      <w:bookmarkEnd w:id="15"/>
    </w:p>
    <w:p w14:paraId="2C123540" w14:textId="77777777" w:rsidR="003A52D2" w:rsidRPr="00067A70" w:rsidRDefault="003A52D2" w:rsidP="003A52D2"/>
    <w:p w14:paraId="4734B602" w14:textId="3A11AA8A" w:rsidR="005F7CD2" w:rsidRPr="00067A70" w:rsidRDefault="00C82D59" w:rsidP="003A52D2">
      <w:pPr>
        <w:pStyle w:val="Heading2"/>
        <w:keepNext w:val="0"/>
        <w:keepLines w:val="0"/>
        <w:tabs>
          <w:tab w:val="left" w:pos="889"/>
        </w:tabs>
        <w:spacing w:before="0"/>
        <w:rPr>
          <w:rFonts w:ascii="Verdana" w:eastAsia="Verdana" w:hAnsi="Verdana" w:cs="Verdana"/>
          <w:b/>
          <w:bCs/>
          <w:color w:val="auto"/>
          <w:spacing w:val="-2"/>
          <w:sz w:val="22"/>
          <w:szCs w:val="22"/>
        </w:rPr>
      </w:pPr>
      <w:bookmarkStart w:id="16" w:name="_Toc231751221"/>
      <w:r w:rsidRPr="00067A70">
        <w:rPr>
          <w:rFonts w:ascii="Verdana" w:eastAsia="Verdana" w:hAnsi="Verdana" w:cs="Verdana"/>
          <w:b/>
          <w:bCs/>
          <w:color w:val="auto"/>
          <w:spacing w:val="-2"/>
          <w:sz w:val="22"/>
          <w:szCs w:val="22"/>
        </w:rPr>
        <w:t xml:space="preserve">5.2.5.1 </w:t>
      </w:r>
      <w:r w:rsidR="005F7CD2" w:rsidRPr="00067A70">
        <w:rPr>
          <w:rFonts w:ascii="Verdana" w:eastAsia="Verdana" w:hAnsi="Verdana" w:cs="Verdana"/>
          <w:b/>
          <w:bCs/>
          <w:color w:val="auto"/>
          <w:spacing w:val="-2"/>
          <w:sz w:val="22"/>
          <w:szCs w:val="22"/>
        </w:rPr>
        <w:t>INGRESOS DE BIENES AL ALMACÉN</w:t>
      </w:r>
      <w:bookmarkEnd w:id="16"/>
    </w:p>
    <w:p w14:paraId="4C373CEC" w14:textId="77777777" w:rsidR="005F7CD2" w:rsidRPr="00067A70" w:rsidRDefault="005F7CD2" w:rsidP="49F8ECCD">
      <w:pPr>
        <w:pStyle w:val="BodyText"/>
        <w:rPr>
          <w:b/>
          <w:bCs/>
          <w:sz w:val="22"/>
          <w:szCs w:val="22"/>
        </w:rPr>
      </w:pPr>
    </w:p>
    <w:p w14:paraId="7E290D89" w14:textId="77777777" w:rsidR="005F7CD2" w:rsidRPr="00067A70" w:rsidRDefault="005F7CD2" w:rsidP="49F8ECCD">
      <w:pPr>
        <w:pStyle w:val="BodyText"/>
        <w:ind w:right="110"/>
        <w:jc w:val="both"/>
        <w:rPr>
          <w:sz w:val="22"/>
          <w:szCs w:val="22"/>
        </w:rPr>
      </w:pPr>
      <w:r w:rsidRPr="00067A70">
        <w:rPr>
          <w:sz w:val="22"/>
          <w:szCs w:val="22"/>
        </w:rPr>
        <w:t>El</w:t>
      </w:r>
      <w:r w:rsidRPr="00067A70">
        <w:rPr>
          <w:spacing w:val="7"/>
          <w:sz w:val="22"/>
          <w:szCs w:val="22"/>
        </w:rPr>
        <w:t xml:space="preserve"> </w:t>
      </w:r>
      <w:r w:rsidRPr="00067A70">
        <w:rPr>
          <w:sz w:val="22"/>
          <w:szCs w:val="22"/>
        </w:rPr>
        <w:t>ingreso</w:t>
      </w:r>
      <w:r w:rsidRPr="00067A70">
        <w:rPr>
          <w:spacing w:val="16"/>
          <w:sz w:val="22"/>
          <w:szCs w:val="22"/>
        </w:rPr>
        <w:t xml:space="preserve"> </w:t>
      </w:r>
      <w:r w:rsidRPr="00067A70">
        <w:rPr>
          <w:sz w:val="22"/>
          <w:szCs w:val="22"/>
        </w:rPr>
        <w:t>de</w:t>
      </w:r>
      <w:r w:rsidRPr="00067A70">
        <w:rPr>
          <w:spacing w:val="18"/>
          <w:sz w:val="22"/>
          <w:szCs w:val="22"/>
        </w:rPr>
        <w:t xml:space="preserve"> </w:t>
      </w:r>
      <w:r w:rsidRPr="00067A70">
        <w:rPr>
          <w:sz w:val="22"/>
          <w:szCs w:val="22"/>
        </w:rPr>
        <w:t>bienes</w:t>
      </w:r>
      <w:r w:rsidRPr="00067A70">
        <w:rPr>
          <w:spacing w:val="17"/>
          <w:sz w:val="22"/>
          <w:szCs w:val="22"/>
        </w:rPr>
        <w:t xml:space="preserve"> </w:t>
      </w:r>
      <w:r w:rsidRPr="00067A70">
        <w:rPr>
          <w:sz w:val="22"/>
          <w:szCs w:val="22"/>
        </w:rPr>
        <w:t>al</w:t>
      </w:r>
      <w:r w:rsidRPr="00067A70">
        <w:rPr>
          <w:spacing w:val="9"/>
          <w:sz w:val="22"/>
          <w:szCs w:val="22"/>
        </w:rPr>
        <w:t xml:space="preserve"> </w:t>
      </w:r>
      <w:r w:rsidRPr="00067A70">
        <w:rPr>
          <w:sz w:val="22"/>
          <w:szCs w:val="22"/>
        </w:rPr>
        <w:t>Almacén</w:t>
      </w:r>
      <w:r w:rsidRPr="00067A70">
        <w:rPr>
          <w:spacing w:val="12"/>
          <w:sz w:val="22"/>
          <w:szCs w:val="22"/>
        </w:rPr>
        <w:t xml:space="preserve"> </w:t>
      </w:r>
      <w:r w:rsidRPr="00067A70">
        <w:rPr>
          <w:sz w:val="22"/>
          <w:szCs w:val="22"/>
        </w:rPr>
        <w:t>se</w:t>
      </w:r>
      <w:r w:rsidRPr="00067A70">
        <w:rPr>
          <w:spacing w:val="17"/>
          <w:sz w:val="22"/>
          <w:szCs w:val="22"/>
        </w:rPr>
        <w:t xml:space="preserve"> </w:t>
      </w:r>
      <w:r w:rsidRPr="00067A70">
        <w:rPr>
          <w:sz w:val="22"/>
          <w:szCs w:val="22"/>
        </w:rPr>
        <w:t>formaliza</w:t>
      </w:r>
      <w:r w:rsidRPr="00067A70">
        <w:rPr>
          <w:spacing w:val="17"/>
          <w:sz w:val="22"/>
          <w:szCs w:val="22"/>
        </w:rPr>
        <w:t xml:space="preserve"> </w:t>
      </w:r>
      <w:r w:rsidRPr="00067A70">
        <w:rPr>
          <w:sz w:val="22"/>
          <w:szCs w:val="22"/>
        </w:rPr>
        <w:t>con</w:t>
      </w:r>
      <w:r w:rsidRPr="00067A70">
        <w:rPr>
          <w:spacing w:val="12"/>
          <w:sz w:val="22"/>
          <w:szCs w:val="22"/>
        </w:rPr>
        <w:t xml:space="preserve"> </w:t>
      </w:r>
      <w:r w:rsidRPr="00067A70">
        <w:rPr>
          <w:sz w:val="22"/>
          <w:szCs w:val="22"/>
        </w:rPr>
        <w:t>el</w:t>
      </w:r>
      <w:r w:rsidRPr="00067A70">
        <w:rPr>
          <w:spacing w:val="8"/>
          <w:sz w:val="22"/>
          <w:szCs w:val="22"/>
        </w:rPr>
        <w:t xml:space="preserve"> </w:t>
      </w:r>
      <w:r w:rsidRPr="00067A70">
        <w:rPr>
          <w:sz w:val="22"/>
          <w:szCs w:val="22"/>
        </w:rPr>
        <w:t>comprobante</w:t>
      </w:r>
      <w:r w:rsidRPr="00067A70">
        <w:rPr>
          <w:spacing w:val="17"/>
          <w:sz w:val="22"/>
          <w:szCs w:val="22"/>
        </w:rPr>
        <w:t xml:space="preserve"> </w:t>
      </w:r>
      <w:r w:rsidRPr="00067A70">
        <w:rPr>
          <w:sz w:val="22"/>
          <w:szCs w:val="22"/>
        </w:rPr>
        <w:t>de</w:t>
      </w:r>
      <w:r w:rsidRPr="00067A70">
        <w:rPr>
          <w:spacing w:val="18"/>
          <w:sz w:val="22"/>
          <w:szCs w:val="22"/>
        </w:rPr>
        <w:t xml:space="preserve"> </w:t>
      </w:r>
      <w:r w:rsidRPr="00067A70">
        <w:rPr>
          <w:sz w:val="22"/>
          <w:szCs w:val="22"/>
        </w:rPr>
        <w:t>ingreso,</w:t>
      </w:r>
      <w:r w:rsidRPr="00067A70">
        <w:rPr>
          <w:spacing w:val="17"/>
          <w:sz w:val="22"/>
          <w:szCs w:val="22"/>
        </w:rPr>
        <w:t xml:space="preserve"> </w:t>
      </w:r>
      <w:r w:rsidRPr="00067A70">
        <w:rPr>
          <w:sz w:val="22"/>
          <w:szCs w:val="22"/>
        </w:rPr>
        <w:t>documento</w:t>
      </w:r>
      <w:r w:rsidRPr="00067A70">
        <w:rPr>
          <w:spacing w:val="16"/>
          <w:sz w:val="22"/>
          <w:szCs w:val="22"/>
        </w:rPr>
        <w:t xml:space="preserve"> </w:t>
      </w:r>
      <w:r w:rsidRPr="00067A70">
        <w:rPr>
          <w:sz w:val="22"/>
          <w:szCs w:val="22"/>
        </w:rPr>
        <w:t>que</w:t>
      </w:r>
      <w:r w:rsidRPr="00067A70">
        <w:rPr>
          <w:spacing w:val="17"/>
          <w:sz w:val="22"/>
          <w:szCs w:val="22"/>
        </w:rPr>
        <w:t xml:space="preserve"> </w:t>
      </w:r>
      <w:r w:rsidRPr="00067A70">
        <w:rPr>
          <w:sz w:val="22"/>
          <w:szCs w:val="22"/>
        </w:rPr>
        <w:t>acredita</w:t>
      </w:r>
      <w:r w:rsidRPr="00067A70">
        <w:rPr>
          <w:spacing w:val="17"/>
          <w:sz w:val="22"/>
          <w:szCs w:val="22"/>
        </w:rPr>
        <w:t xml:space="preserve"> </w:t>
      </w:r>
      <w:r w:rsidRPr="00067A70">
        <w:rPr>
          <w:sz w:val="22"/>
          <w:szCs w:val="22"/>
        </w:rPr>
        <w:t>el</w:t>
      </w:r>
      <w:r w:rsidRPr="00067A70">
        <w:rPr>
          <w:spacing w:val="9"/>
          <w:sz w:val="22"/>
          <w:szCs w:val="22"/>
        </w:rPr>
        <w:t xml:space="preserve"> </w:t>
      </w:r>
      <w:r w:rsidRPr="00067A70">
        <w:rPr>
          <w:sz w:val="22"/>
          <w:szCs w:val="22"/>
        </w:rPr>
        <w:t>ingreso</w:t>
      </w:r>
      <w:r w:rsidRPr="00067A70">
        <w:rPr>
          <w:spacing w:val="15"/>
          <w:sz w:val="22"/>
          <w:szCs w:val="22"/>
        </w:rPr>
        <w:t xml:space="preserve"> </w:t>
      </w:r>
      <w:r w:rsidRPr="00067A70">
        <w:rPr>
          <w:sz w:val="22"/>
          <w:szCs w:val="22"/>
        </w:rPr>
        <w:t>real</w:t>
      </w:r>
      <w:r w:rsidRPr="00067A70">
        <w:rPr>
          <w:spacing w:val="-50"/>
          <w:sz w:val="22"/>
          <w:szCs w:val="22"/>
        </w:rPr>
        <w:t xml:space="preserve"> </w:t>
      </w:r>
      <w:r w:rsidRPr="00067A70">
        <w:rPr>
          <w:sz w:val="22"/>
          <w:szCs w:val="22"/>
        </w:rPr>
        <w:t>del</w:t>
      </w:r>
      <w:r w:rsidRPr="00067A70">
        <w:rPr>
          <w:spacing w:val="-5"/>
          <w:sz w:val="22"/>
          <w:szCs w:val="22"/>
        </w:rPr>
        <w:t xml:space="preserve"> </w:t>
      </w:r>
      <w:r w:rsidRPr="00067A70">
        <w:rPr>
          <w:sz w:val="22"/>
          <w:szCs w:val="22"/>
        </w:rPr>
        <w:t>bien o</w:t>
      </w:r>
      <w:r w:rsidRPr="00067A70">
        <w:rPr>
          <w:spacing w:val="3"/>
          <w:sz w:val="22"/>
          <w:szCs w:val="22"/>
        </w:rPr>
        <w:t xml:space="preserve"> </w:t>
      </w:r>
      <w:r w:rsidRPr="00067A70">
        <w:rPr>
          <w:sz w:val="22"/>
          <w:szCs w:val="22"/>
        </w:rPr>
        <w:t>elemento</w:t>
      </w:r>
      <w:r w:rsidRPr="00067A70">
        <w:rPr>
          <w:spacing w:val="4"/>
          <w:sz w:val="22"/>
          <w:szCs w:val="22"/>
        </w:rPr>
        <w:t xml:space="preserve"> </w:t>
      </w:r>
      <w:r w:rsidRPr="00067A70">
        <w:rPr>
          <w:sz w:val="22"/>
          <w:szCs w:val="22"/>
        </w:rPr>
        <w:t>a</w:t>
      </w:r>
      <w:r w:rsidRPr="00067A70">
        <w:rPr>
          <w:spacing w:val="4"/>
          <w:sz w:val="22"/>
          <w:szCs w:val="22"/>
        </w:rPr>
        <w:t xml:space="preserve"> </w:t>
      </w:r>
      <w:r w:rsidRPr="00067A70">
        <w:rPr>
          <w:sz w:val="22"/>
          <w:szCs w:val="22"/>
        </w:rPr>
        <w:t>la</w:t>
      </w:r>
      <w:r w:rsidRPr="00067A70">
        <w:rPr>
          <w:spacing w:val="5"/>
          <w:sz w:val="22"/>
          <w:szCs w:val="22"/>
        </w:rPr>
        <w:t xml:space="preserve"> </w:t>
      </w:r>
      <w:r w:rsidRPr="00067A70">
        <w:rPr>
          <w:sz w:val="22"/>
          <w:szCs w:val="22"/>
        </w:rPr>
        <w:t>Entidad,</w:t>
      </w:r>
      <w:r w:rsidRPr="00067A70">
        <w:rPr>
          <w:spacing w:val="5"/>
          <w:sz w:val="22"/>
          <w:szCs w:val="22"/>
        </w:rPr>
        <w:t xml:space="preserve"> </w:t>
      </w:r>
      <w:r w:rsidRPr="00067A70">
        <w:rPr>
          <w:sz w:val="22"/>
          <w:szCs w:val="22"/>
        </w:rPr>
        <w:t>siendo</w:t>
      </w:r>
      <w:r w:rsidRPr="00067A70">
        <w:rPr>
          <w:spacing w:val="4"/>
          <w:sz w:val="22"/>
          <w:szCs w:val="22"/>
        </w:rPr>
        <w:t xml:space="preserve"> </w:t>
      </w:r>
      <w:r w:rsidRPr="00067A70">
        <w:rPr>
          <w:sz w:val="22"/>
          <w:szCs w:val="22"/>
        </w:rPr>
        <w:t>el</w:t>
      </w:r>
      <w:r w:rsidRPr="00067A70">
        <w:rPr>
          <w:spacing w:val="-4"/>
          <w:sz w:val="22"/>
          <w:szCs w:val="22"/>
        </w:rPr>
        <w:t xml:space="preserve"> </w:t>
      </w:r>
      <w:r w:rsidRPr="00067A70">
        <w:rPr>
          <w:sz w:val="22"/>
          <w:szCs w:val="22"/>
        </w:rPr>
        <w:t>único</w:t>
      </w:r>
      <w:r w:rsidRPr="00067A70">
        <w:rPr>
          <w:spacing w:val="3"/>
          <w:sz w:val="22"/>
          <w:szCs w:val="22"/>
        </w:rPr>
        <w:t xml:space="preserve"> </w:t>
      </w:r>
      <w:r w:rsidRPr="00067A70">
        <w:rPr>
          <w:sz w:val="22"/>
          <w:szCs w:val="22"/>
        </w:rPr>
        <w:t>soporte</w:t>
      </w:r>
      <w:r w:rsidRPr="00067A70">
        <w:rPr>
          <w:spacing w:val="5"/>
          <w:sz w:val="22"/>
          <w:szCs w:val="22"/>
        </w:rPr>
        <w:t xml:space="preserve"> </w:t>
      </w:r>
      <w:r w:rsidRPr="00067A70">
        <w:rPr>
          <w:sz w:val="22"/>
          <w:szCs w:val="22"/>
        </w:rPr>
        <w:t>para</w:t>
      </w:r>
      <w:r w:rsidRPr="00067A70">
        <w:rPr>
          <w:spacing w:val="5"/>
          <w:sz w:val="22"/>
          <w:szCs w:val="22"/>
        </w:rPr>
        <w:t xml:space="preserve"> </w:t>
      </w:r>
      <w:r w:rsidRPr="00067A70">
        <w:rPr>
          <w:sz w:val="22"/>
          <w:szCs w:val="22"/>
        </w:rPr>
        <w:t>el</w:t>
      </w:r>
      <w:r w:rsidRPr="00067A70">
        <w:rPr>
          <w:spacing w:val="-4"/>
          <w:sz w:val="22"/>
          <w:szCs w:val="22"/>
        </w:rPr>
        <w:t xml:space="preserve"> </w:t>
      </w:r>
      <w:r w:rsidRPr="00067A70">
        <w:rPr>
          <w:sz w:val="22"/>
          <w:szCs w:val="22"/>
        </w:rPr>
        <w:t>movimiento</w:t>
      </w:r>
      <w:r w:rsidRPr="00067A70">
        <w:rPr>
          <w:spacing w:val="3"/>
          <w:sz w:val="22"/>
          <w:szCs w:val="22"/>
        </w:rPr>
        <w:t xml:space="preserve"> </w:t>
      </w:r>
      <w:r w:rsidRPr="00067A70">
        <w:rPr>
          <w:sz w:val="22"/>
          <w:szCs w:val="22"/>
        </w:rPr>
        <w:t>de</w:t>
      </w:r>
      <w:r w:rsidRPr="00067A70">
        <w:rPr>
          <w:spacing w:val="6"/>
          <w:sz w:val="22"/>
          <w:szCs w:val="22"/>
        </w:rPr>
        <w:t xml:space="preserve"> </w:t>
      </w:r>
      <w:r w:rsidRPr="00067A70">
        <w:rPr>
          <w:sz w:val="22"/>
          <w:szCs w:val="22"/>
        </w:rPr>
        <w:t>los</w:t>
      </w:r>
      <w:r w:rsidRPr="00067A70">
        <w:rPr>
          <w:spacing w:val="4"/>
          <w:sz w:val="22"/>
          <w:szCs w:val="22"/>
        </w:rPr>
        <w:t xml:space="preserve"> </w:t>
      </w:r>
      <w:r w:rsidRPr="00067A70">
        <w:rPr>
          <w:sz w:val="22"/>
          <w:szCs w:val="22"/>
        </w:rPr>
        <w:t>registros</w:t>
      </w:r>
      <w:r w:rsidRPr="00067A70">
        <w:rPr>
          <w:spacing w:val="5"/>
          <w:sz w:val="22"/>
          <w:szCs w:val="22"/>
        </w:rPr>
        <w:t xml:space="preserve"> </w:t>
      </w:r>
      <w:r w:rsidRPr="00067A70">
        <w:rPr>
          <w:sz w:val="22"/>
          <w:szCs w:val="22"/>
        </w:rPr>
        <w:t>de</w:t>
      </w:r>
      <w:r w:rsidRPr="00067A70">
        <w:rPr>
          <w:spacing w:val="5"/>
          <w:sz w:val="22"/>
          <w:szCs w:val="22"/>
        </w:rPr>
        <w:t xml:space="preserve"> </w:t>
      </w:r>
      <w:r w:rsidRPr="00067A70">
        <w:rPr>
          <w:sz w:val="22"/>
          <w:szCs w:val="22"/>
        </w:rPr>
        <w:t>Almacén.</w:t>
      </w:r>
    </w:p>
    <w:p w14:paraId="07F93EE1" w14:textId="77777777" w:rsidR="005F7CD2" w:rsidRPr="00067A70" w:rsidRDefault="005F7CD2" w:rsidP="49F8ECCD">
      <w:pPr>
        <w:pStyle w:val="BodyText"/>
        <w:rPr>
          <w:sz w:val="22"/>
          <w:szCs w:val="22"/>
        </w:rPr>
      </w:pPr>
    </w:p>
    <w:p w14:paraId="7FEDE5D2" w14:textId="77777777" w:rsidR="005F7CD2" w:rsidRPr="00067A70" w:rsidRDefault="005F7CD2" w:rsidP="49F8ECCD">
      <w:pPr>
        <w:pStyle w:val="BodyText"/>
        <w:rPr>
          <w:sz w:val="22"/>
          <w:szCs w:val="22"/>
        </w:rPr>
      </w:pPr>
      <w:r w:rsidRPr="00067A70">
        <w:rPr>
          <w:sz w:val="22"/>
          <w:szCs w:val="22"/>
        </w:rPr>
        <w:t>Requisitos</w:t>
      </w:r>
      <w:r w:rsidRPr="00067A70">
        <w:rPr>
          <w:spacing w:val="-1"/>
          <w:sz w:val="22"/>
          <w:szCs w:val="22"/>
        </w:rPr>
        <w:t xml:space="preserve"> </w:t>
      </w:r>
      <w:r w:rsidRPr="00067A70">
        <w:rPr>
          <w:sz w:val="22"/>
          <w:szCs w:val="22"/>
        </w:rPr>
        <w:t>del</w:t>
      </w:r>
      <w:r w:rsidRPr="00067A70">
        <w:rPr>
          <w:spacing w:val="-8"/>
          <w:sz w:val="22"/>
          <w:szCs w:val="22"/>
        </w:rPr>
        <w:t xml:space="preserve"> </w:t>
      </w:r>
      <w:r w:rsidRPr="00067A70">
        <w:rPr>
          <w:sz w:val="22"/>
          <w:szCs w:val="22"/>
        </w:rPr>
        <w:t>comprobante</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ingreso</w:t>
      </w:r>
      <w:r w:rsidR="00C82D59" w:rsidRPr="00067A70">
        <w:rPr>
          <w:sz w:val="22"/>
          <w:szCs w:val="22"/>
        </w:rPr>
        <w:t>:</w:t>
      </w:r>
    </w:p>
    <w:p w14:paraId="6496B04F" w14:textId="77777777" w:rsidR="005F7CD2" w:rsidRPr="00067A70" w:rsidRDefault="005F7CD2" w:rsidP="49F8ECCD">
      <w:pPr>
        <w:pStyle w:val="BodyText"/>
        <w:rPr>
          <w:sz w:val="22"/>
          <w:szCs w:val="22"/>
        </w:rPr>
      </w:pPr>
    </w:p>
    <w:p w14:paraId="03F6ACD5" w14:textId="77777777" w:rsidR="005F7CD2" w:rsidRPr="00067A70" w:rsidRDefault="005F7CD2" w:rsidP="49F8ECCD">
      <w:pPr>
        <w:pStyle w:val="BodyText"/>
        <w:ind w:right="110"/>
        <w:jc w:val="both"/>
        <w:rPr>
          <w:sz w:val="22"/>
          <w:szCs w:val="22"/>
        </w:rPr>
      </w:pPr>
      <w:r w:rsidRPr="00067A70">
        <w:rPr>
          <w:sz w:val="22"/>
          <w:szCs w:val="22"/>
        </w:rPr>
        <w:lastRenderedPageBreak/>
        <w:t>El</w:t>
      </w:r>
      <w:r w:rsidRPr="00067A70">
        <w:rPr>
          <w:spacing w:val="1"/>
          <w:sz w:val="22"/>
          <w:szCs w:val="22"/>
        </w:rPr>
        <w:t xml:space="preserve"> </w:t>
      </w:r>
      <w:r w:rsidRPr="00067A70">
        <w:rPr>
          <w:sz w:val="22"/>
          <w:szCs w:val="22"/>
        </w:rPr>
        <w:t>comprobante</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ingreso</w:t>
      </w:r>
      <w:r w:rsidRPr="00067A70">
        <w:rPr>
          <w:spacing w:val="1"/>
          <w:sz w:val="22"/>
          <w:szCs w:val="22"/>
        </w:rPr>
        <w:t xml:space="preserve"> </w:t>
      </w:r>
      <w:r w:rsidRPr="00067A70">
        <w:rPr>
          <w:sz w:val="22"/>
          <w:szCs w:val="22"/>
        </w:rPr>
        <w:t>debe</w:t>
      </w:r>
      <w:r w:rsidRPr="00067A70">
        <w:rPr>
          <w:spacing w:val="1"/>
          <w:sz w:val="22"/>
          <w:szCs w:val="22"/>
        </w:rPr>
        <w:t xml:space="preserve"> </w:t>
      </w:r>
      <w:r w:rsidRPr="00067A70">
        <w:rPr>
          <w:sz w:val="22"/>
          <w:szCs w:val="22"/>
        </w:rPr>
        <w:t>ser</w:t>
      </w:r>
      <w:r w:rsidRPr="00067A70">
        <w:rPr>
          <w:spacing w:val="1"/>
          <w:sz w:val="22"/>
          <w:szCs w:val="22"/>
        </w:rPr>
        <w:t xml:space="preserve"> </w:t>
      </w:r>
      <w:r w:rsidRPr="00067A70">
        <w:rPr>
          <w:sz w:val="22"/>
          <w:szCs w:val="22"/>
        </w:rPr>
        <w:t>elaborado</w:t>
      </w:r>
      <w:r w:rsidRPr="00067A70">
        <w:rPr>
          <w:spacing w:val="1"/>
          <w:sz w:val="22"/>
          <w:szCs w:val="22"/>
        </w:rPr>
        <w:t xml:space="preserve"> </w:t>
      </w:r>
      <w:r w:rsidRPr="00067A70">
        <w:rPr>
          <w:sz w:val="22"/>
          <w:szCs w:val="22"/>
        </w:rPr>
        <w:t>por</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Almacén</w:t>
      </w:r>
      <w:r w:rsidRPr="00067A70">
        <w:rPr>
          <w:spacing w:val="1"/>
          <w:sz w:val="22"/>
          <w:szCs w:val="22"/>
        </w:rPr>
        <w:t xml:space="preserve"> </w:t>
      </w:r>
      <w:r w:rsidRPr="00067A70">
        <w:rPr>
          <w:sz w:val="22"/>
          <w:szCs w:val="22"/>
        </w:rPr>
        <w:t>inmediatamente</w:t>
      </w:r>
      <w:r w:rsidRPr="00067A70">
        <w:rPr>
          <w:spacing w:val="1"/>
          <w:sz w:val="22"/>
          <w:szCs w:val="22"/>
        </w:rPr>
        <w:t xml:space="preserve"> </w:t>
      </w:r>
      <w:r w:rsidRPr="00067A70">
        <w:rPr>
          <w:sz w:val="22"/>
          <w:szCs w:val="22"/>
        </w:rPr>
        <w:t>reciba</w:t>
      </w:r>
      <w:r w:rsidRPr="00067A70">
        <w:rPr>
          <w:spacing w:val="1"/>
          <w:sz w:val="22"/>
          <w:szCs w:val="22"/>
        </w:rPr>
        <w:t xml:space="preserve"> </w:t>
      </w:r>
      <w:r w:rsidRPr="00067A70">
        <w:rPr>
          <w:sz w:val="22"/>
          <w:szCs w:val="22"/>
        </w:rPr>
        <w:t>los</w:t>
      </w:r>
      <w:r w:rsidRPr="00067A70">
        <w:rPr>
          <w:spacing w:val="52"/>
          <w:sz w:val="22"/>
          <w:szCs w:val="22"/>
        </w:rPr>
        <w:t xml:space="preserve"> </w:t>
      </w:r>
      <w:r w:rsidRPr="00067A70">
        <w:rPr>
          <w:sz w:val="22"/>
          <w:szCs w:val="22"/>
        </w:rPr>
        <w:t>elementos,</w:t>
      </w:r>
      <w:r w:rsidRPr="00067A70">
        <w:rPr>
          <w:spacing w:val="53"/>
          <w:sz w:val="22"/>
          <w:szCs w:val="22"/>
        </w:rPr>
        <w:t xml:space="preserve"> </w:t>
      </w:r>
      <w:r w:rsidRPr="00067A70">
        <w:rPr>
          <w:sz w:val="22"/>
          <w:szCs w:val="22"/>
        </w:rPr>
        <w:t>previa</w:t>
      </w:r>
      <w:r w:rsidRPr="00067A70">
        <w:rPr>
          <w:spacing w:val="1"/>
          <w:sz w:val="22"/>
          <w:szCs w:val="22"/>
        </w:rPr>
        <w:t xml:space="preserve"> </w:t>
      </w:r>
      <w:r w:rsidRPr="00067A70">
        <w:rPr>
          <w:sz w:val="22"/>
          <w:szCs w:val="22"/>
        </w:rPr>
        <w:t>certificación y confrontación de las especificaciones, cantidad, calidad y precio, de acuerdo con lo establecido en el</w:t>
      </w:r>
      <w:r w:rsidRPr="00067A70">
        <w:rPr>
          <w:spacing w:val="1"/>
          <w:sz w:val="22"/>
          <w:szCs w:val="22"/>
        </w:rPr>
        <w:t xml:space="preserve"> </w:t>
      </w:r>
      <w:r w:rsidRPr="00067A70">
        <w:rPr>
          <w:sz w:val="22"/>
          <w:szCs w:val="22"/>
        </w:rPr>
        <w:t>contrato</w:t>
      </w:r>
      <w:r w:rsidRPr="00067A70">
        <w:rPr>
          <w:spacing w:val="10"/>
          <w:sz w:val="22"/>
          <w:szCs w:val="22"/>
        </w:rPr>
        <w:t xml:space="preserve"> </w:t>
      </w:r>
      <w:r w:rsidRPr="00067A70">
        <w:rPr>
          <w:sz w:val="22"/>
          <w:szCs w:val="22"/>
        </w:rPr>
        <w:t>suscrito</w:t>
      </w:r>
      <w:r w:rsidRPr="00067A70">
        <w:rPr>
          <w:spacing w:val="10"/>
          <w:sz w:val="22"/>
          <w:szCs w:val="22"/>
        </w:rPr>
        <w:t xml:space="preserve"> </w:t>
      </w:r>
      <w:r w:rsidRPr="00067A70">
        <w:rPr>
          <w:sz w:val="22"/>
          <w:szCs w:val="22"/>
        </w:rPr>
        <w:t>por</w:t>
      </w:r>
      <w:r w:rsidRPr="00067A70">
        <w:rPr>
          <w:spacing w:val="2"/>
          <w:sz w:val="22"/>
          <w:szCs w:val="22"/>
        </w:rPr>
        <w:t xml:space="preserve"> </w:t>
      </w:r>
      <w:r w:rsidRPr="00067A70">
        <w:rPr>
          <w:sz w:val="22"/>
          <w:szCs w:val="22"/>
        </w:rPr>
        <w:t>la</w:t>
      </w:r>
      <w:r w:rsidRPr="00067A70">
        <w:rPr>
          <w:spacing w:val="11"/>
          <w:sz w:val="22"/>
          <w:szCs w:val="22"/>
        </w:rPr>
        <w:t xml:space="preserve"> </w:t>
      </w:r>
      <w:r w:rsidRPr="00067A70">
        <w:rPr>
          <w:sz w:val="22"/>
          <w:szCs w:val="22"/>
        </w:rPr>
        <w:t>Entidad,</w:t>
      </w:r>
      <w:r w:rsidRPr="00067A70">
        <w:rPr>
          <w:spacing w:val="13"/>
          <w:sz w:val="22"/>
          <w:szCs w:val="22"/>
        </w:rPr>
        <w:t xml:space="preserve"> </w:t>
      </w:r>
      <w:r w:rsidRPr="00067A70">
        <w:rPr>
          <w:sz w:val="22"/>
          <w:szCs w:val="22"/>
        </w:rPr>
        <w:t>o</w:t>
      </w:r>
      <w:r w:rsidRPr="00067A70">
        <w:rPr>
          <w:spacing w:val="10"/>
          <w:sz w:val="22"/>
          <w:szCs w:val="22"/>
        </w:rPr>
        <w:t xml:space="preserve"> </w:t>
      </w:r>
      <w:r w:rsidRPr="00067A70">
        <w:rPr>
          <w:sz w:val="22"/>
          <w:szCs w:val="22"/>
        </w:rPr>
        <w:t>el</w:t>
      </w:r>
      <w:r w:rsidRPr="00067A70">
        <w:rPr>
          <w:spacing w:val="2"/>
          <w:sz w:val="22"/>
          <w:szCs w:val="22"/>
        </w:rPr>
        <w:t xml:space="preserve"> </w:t>
      </w:r>
      <w:r w:rsidRPr="00067A70">
        <w:rPr>
          <w:sz w:val="22"/>
          <w:szCs w:val="22"/>
        </w:rPr>
        <w:t>documento</w:t>
      </w:r>
      <w:r w:rsidRPr="00067A70">
        <w:rPr>
          <w:spacing w:val="10"/>
          <w:sz w:val="22"/>
          <w:szCs w:val="22"/>
        </w:rPr>
        <w:t xml:space="preserve"> </w:t>
      </w:r>
      <w:r w:rsidRPr="00067A70">
        <w:rPr>
          <w:sz w:val="22"/>
          <w:szCs w:val="22"/>
        </w:rPr>
        <w:t>soporte</w:t>
      </w:r>
      <w:r w:rsidRPr="00067A70">
        <w:rPr>
          <w:spacing w:val="13"/>
          <w:sz w:val="22"/>
          <w:szCs w:val="22"/>
        </w:rPr>
        <w:t xml:space="preserve"> </w:t>
      </w:r>
      <w:r w:rsidRPr="00067A70">
        <w:rPr>
          <w:sz w:val="22"/>
          <w:szCs w:val="22"/>
        </w:rPr>
        <w:t>cuando</w:t>
      </w:r>
      <w:r w:rsidRPr="00067A70">
        <w:rPr>
          <w:spacing w:val="10"/>
          <w:sz w:val="22"/>
          <w:szCs w:val="22"/>
        </w:rPr>
        <w:t xml:space="preserve"> </w:t>
      </w:r>
      <w:r w:rsidRPr="00067A70">
        <w:rPr>
          <w:sz w:val="22"/>
          <w:szCs w:val="22"/>
        </w:rPr>
        <w:t>se</w:t>
      </w:r>
      <w:r w:rsidRPr="00067A70">
        <w:rPr>
          <w:spacing w:val="12"/>
          <w:sz w:val="22"/>
          <w:szCs w:val="22"/>
        </w:rPr>
        <w:t xml:space="preserve"> </w:t>
      </w:r>
      <w:r w:rsidRPr="00067A70">
        <w:rPr>
          <w:sz w:val="22"/>
          <w:szCs w:val="22"/>
        </w:rPr>
        <w:t>trate</w:t>
      </w:r>
      <w:r w:rsidRPr="00067A70">
        <w:rPr>
          <w:spacing w:val="12"/>
          <w:sz w:val="22"/>
          <w:szCs w:val="22"/>
        </w:rPr>
        <w:t xml:space="preserve"> </w:t>
      </w:r>
      <w:r w:rsidRPr="00067A70">
        <w:rPr>
          <w:sz w:val="22"/>
          <w:szCs w:val="22"/>
        </w:rPr>
        <w:t>de</w:t>
      </w:r>
      <w:r w:rsidRPr="00067A70">
        <w:rPr>
          <w:spacing w:val="12"/>
          <w:sz w:val="22"/>
          <w:szCs w:val="22"/>
        </w:rPr>
        <w:t xml:space="preserve"> </w:t>
      </w:r>
      <w:r w:rsidRPr="00067A70">
        <w:rPr>
          <w:sz w:val="22"/>
          <w:szCs w:val="22"/>
        </w:rPr>
        <w:t>reintegro,</w:t>
      </w:r>
      <w:r w:rsidRPr="00067A70">
        <w:rPr>
          <w:spacing w:val="12"/>
          <w:sz w:val="22"/>
          <w:szCs w:val="22"/>
        </w:rPr>
        <w:t xml:space="preserve"> </w:t>
      </w:r>
      <w:r w:rsidRPr="00067A70">
        <w:rPr>
          <w:sz w:val="22"/>
          <w:szCs w:val="22"/>
        </w:rPr>
        <w:t>traslado</w:t>
      </w:r>
      <w:r w:rsidRPr="00067A70">
        <w:rPr>
          <w:spacing w:val="11"/>
          <w:sz w:val="22"/>
          <w:szCs w:val="22"/>
        </w:rPr>
        <w:t xml:space="preserve"> </w:t>
      </w:r>
      <w:r w:rsidRPr="00067A70">
        <w:rPr>
          <w:sz w:val="22"/>
          <w:szCs w:val="22"/>
        </w:rPr>
        <w:t>o</w:t>
      </w:r>
      <w:r w:rsidRPr="00067A70">
        <w:rPr>
          <w:spacing w:val="10"/>
          <w:sz w:val="22"/>
          <w:szCs w:val="22"/>
        </w:rPr>
        <w:t xml:space="preserve"> </w:t>
      </w:r>
      <w:r w:rsidRPr="00067A70">
        <w:rPr>
          <w:sz w:val="22"/>
          <w:szCs w:val="22"/>
        </w:rPr>
        <w:t>donación</w:t>
      </w:r>
      <w:r w:rsidRPr="00067A70">
        <w:rPr>
          <w:spacing w:val="6"/>
          <w:sz w:val="22"/>
          <w:szCs w:val="22"/>
        </w:rPr>
        <w:t xml:space="preserve"> </w:t>
      </w:r>
      <w:r w:rsidRPr="00067A70">
        <w:rPr>
          <w:sz w:val="22"/>
          <w:szCs w:val="22"/>
        </w:rPr>
        <w:t>en</w:t>
      </w:r>
      <w:r w:rsidRPr="00067A70">
        <w:rPr>
          <w:spacing w:val="6"/>
          <w:sz w:val="22"/>
          <w:szCs w:val="22"/>
        </w:rPr>
        <w:t xml:space="preserve"> </w:t>
      </w:r>
      <w:r w:rsidRPr="00067A70">
        <w:rPr>
          <w:sz w:val="22"/>
          <w:szCs w:val="22"/>
        </w:rPr>
        <w:t>original</w:t>
      </w:r>
      <w:r w:rsidRPr="00067A70">
        <w:rPr>
          <w:spacing w:val="-50"/>
          <w:sz w:val="22"/>
          <w:szCs w:val="22"/>
        </w:rPr>
        <w:t xml:space="preserve"> </w:t>
      </w:r>
      <w:r w:rsidRPr="00067A70">
        <w:rPr>
          <w:sz w:val="22"/>
          <w:szCs w:val="22"/>
        </w:rPr>
        <w:t>y</w:t>
      </w:r>
      <w:r w:rsidRPr="00067A70">
        <w:rPr>
          <w:spacing w:val="7"/>
          <w:sz w:val="22"/>
          <w:szCs w:val="22"/>
        </w:rPr>
        <w:t xml:space="preserve"> </w:t>
      </w:r>
      <w:r w:rsidRPr="00067A70">
        <w:rPr>
          <w:sz w:val="22"/>
          <w:szCs w:val="22"/>
        </w:rPr>
        <w:t>dos</w:t>
      </w:r>
      <w:r w:rsidRPr="00067A70">
        <w:rPr>
          <w:spacing w:val="7"/>
          <w:sz w:val="22"/>
          <w:szCs w:val="22"/>
        </w:rPr>
        <w:t xml:space="preserve"> </w:t>
      </w:r>
      <w:r w:rsidRPr="00067A70">
        <w:rPr>
          <w:sz w:val="22"/>
          <w:szCs w:val="22"/>
        </w:rPr>
        <w:t>(2)</w:t>
      </w:r>
      <w:r w:rsidRPr="00067A70">
        <w:rPr>
          <w:spacing w:val="6"/>
          <w:sz w:val="22"/>
          <w:szCs w:val="22"/>
        </w:rPr>
        <w:t xml:space="preserve"> </w:t>
      </w:r>
      <w:r w:rsidRPr="00067A70">
        <w:rPr>
          <w:sz w:val="22"/>
          <w:szCs w:val="22"/>
        </w:rPr>
        <w:t>copias</w:t>
      </w:r>
      <w:r w:rsidRPr="00067A70">
        <w:rPr>
          <w:spacing w:val="7"/>
          <w:sz w:val="22"/>
          <w:szCs w:val="22"/>
        </w:rPr>
        <w:t xml:space="preserve"> </w:t>
      </w:r>
      <w:r w:rsidRPr="00067A70">
        <w:rPr>
          <w:sz w:val="22"/>
          <w:szCs w:val="22"/>
        </w:rPr>
        <w:t>distribuidas</w:t>
      </w:r>
      <w:r w:rsidRPr="00067A70">
        <w:rPr>
          <w:spacing w:val="7"/>
          <w:sz w:val="22"/>
          <w:szCs w:val="22"/>
        </w:rPr>
        <w:t xml:space="preserve"> </w:t>
      </w:r>
      <w:r w:rsidRPr="00067A70">
        <w:rPr>
          <w:sz w:val="22"/>
          <w:szCs w:val="22"/>
        </w:rPr>
        <w:t>así:</w:t>
      </w:r>
    </w:p>
    <w:p w14:paraId="29510A99" w14:textId="77777777" w:rsidR="005F7CD2" w:rsidRPr="00067A70" w:rsidRDefault="005F7CD2" w:rsidP="49F8ECCD">
      <w:pPr>
        <w:pStyle w:val="BodyText"/>
        <w:rPr>
          <w:sz w:val="22"/>
          <w:szCs w:val="22"/>
        </w:rPr>
      </w:pPr>
    </w:p>
    <w:p w14:paraId="2510514C" w14:textId="77777777" w:rsidR="005F7CD2" w:rsidRPr="00067A70" w:rsidRDefault="005F7CD2" w:rsidP="007D360B">
      <w:pPr>
        <w:pStyle w:val="BodyText"/>
        <w:numPr>
          <w:ilvl w:val="0"/>
          <w:numId w:val="29"/>
        </w:numPr>
        <w:rPr>
          <w:sz w:val="22"/>
          <w:szCs w:val="22"/>
        </w:rPr>
      </w:pPr>
      <w:r w:rsidRPr="00067A70">
        <w:rPr>
          <w:sz w:val="22"/>
          <w:szCs w:val="22"/>
        </w:rPr>
        <w:t>Original</w:t>
      </w:r>
      <w:r w:rsidRPr="00067A70">
        <w:rPr>
          <w:spacing w:val="-7"/>
          <w:sz w:val="22"/>
          <w:szCs w:val="22"/>
        </w:rPr>
        <w:t xml:space="preserve"> </w:t>
      </w:r>
      <w:r w:rsidRPr="00067A70">
        <w:rPr>
          <w:sz w:val="22"/>
          <w:szCs w:val="22"/>
        </w:rPr>
        <w:t>para archivo de</w:t>
      </w:r>
      <w:r w:rsidRPr="00067A70">
        <w:rPr>
          <w:spacing w:val="2"/>
          <w:sz w:val="22"/>
          <w:szCs w:val="22"/>
        </w:rPr>
        <w:t xml:space="preserve"> </w:t>
      </w:r>
      <w:r w:rsidRPr="00067A70">
        <w:rPr>
          <w:sz w:val="22"/>
          <w:szCs w:val="22"/>
        </w:rPr>
        <w:t>almacén</w:t>
      </w:r>
    </w:p>
    <w:p w14:paraId="7E0B8F8C" w14:textId="77777777" w:rsidR="005F7CD2" w:rsidRPr="00067A70" w:rsidRDefault="005F7CD2" w:rsidP="007D360B">
      <w:pPr>
        <w:pStyle w:val="BodyText"/>
        <w:numPr>
          <w:ilvl w:val="0"/>
          <w:numId w:val="29"/>
        </w:numPr>
        <w:rPr>
          <w:sz w:val="22"/>
          <w:szCs w:val="22"/>
        </w:rPr>
      </w:pPr>
      <w:r w:rsidRPr="00067A70">
        <w:rPr>
          <w:sz w:val="22"/>
          <w:szCs w:val="22"/>
        </w:rPr>
        <w:t>Primera</w:t>
      </w:r>
      <w:r w:rsidRPr="00067A70">
        <w:rPr>
          <w:spacing w:val="1"/>
          <w:sz w:val="22"/>
          <w:szCs w:val="22"/>
        </w:rPr>
        <w:t xml:space="preserve"> </w:t>
      </w:r>
      <w:r w:rsidRPr="00067A70">
        <w:rPr>
          <w:sz w:val="22"/>
          <w:szCs w:val="22"/>
        </w:rPr>
        <w:t>copia</w:t>
      </w:r>
      <w:r w:rsidRPr="00067A70">
        <w:rPr>
          <w:spacing w:val="1"/>
          <w:sz w:val="22"/>
          <w:szCs w:val="22"/>
        </w:rPr>
        <w:t xml:space="preserve"> </w:t>
      </w:r>
      <w:r w:rsidRPr="00067A70">
        <w:rPr>
          <w:sz w:val="22"/>
          <w:szCs w:val="22"/>
        </w:rPr>
        <w:t>para</w:t>
      </w:r>
      <w:r w:rsidRPr="00067A70">
        <w:rPr>
          <w:spacing w:val="1"/>
          <w:sz w:val="22"/>
          <w:szCs w:val="22"/>
        </w:rPr>
        <w:t xml:space="preserve"> </w:t>
      </w:r>
      <w:r w:rsidRPr="00067A70">
        <w:rPr>
          <w:sz w:val="22"/>
          <w:szCs w:val="22"/>
        </w:rPr>
        <w:t>trámite</w:t>
      </w:r>
      <w:r w:rsidRPr="00067A70">
        <w:rPr>
          <w:spacing w:val="2"/>
          <w:sz w:val="22"/>
          <w:szCs w:val="22"/>
        </w:rPr>
        <w:t xml:space="preserve"> </w:t>
      </w:r>
      <w:r w:rsidRPr="00067A70">
        <w:rPr>
          <w:sz w:val="22"/>
          <w:szCs w:val="22"/>
        </w:rPr>
        <w:t>del</w:t>
      </w:r>
      <w:r w:rsidRPr="00067A70">
        <w:rPr>
          <w:spacing w:val="-7"/>
          <w:sz w:val="22"/>
          <w:szCs w:val="22"/>
        </w:rPr>
        <w:t xml:space="preserve"> </w:t>
      </w:r>
      <w:r w:rsidRPr="00067A70">
        <w:rPr>
          <w:sz w:val="22"/>
          <w:szCs w:val="22"/>
        </w:rPr>
        <w:t>comprobante</w:t>
      </w:r>
      <w:r w:rsidRPr="00067A70">
        <w:rPr>
          <w:spacing w:val="2"/>
          <w:sz w:val="22"/>
          <w:szCs w:val="22"/>
        </w:rPr>
        <w:t xml:space="preserve"> </w:t>
      </w:r>
      <w:r w:rsidRPr="00067A70">
        <w:rPr>
          <w:sz w:val="22"/>
          <w:szCs w:val="22"/>
        </w:rPr>
        <w:t>de</w:t>
      </w:r>
      <w:r w:rsidRPr="00067A70">
        <w:rPr>
          <w:spacing w:val="3"/>
          <w:sz w:val="22"/>
          <w:szCs w:val="22"/>
        </w:rPr>
        <w:t xml:space="preserve"> </w:t>
      </w:r>
      <w:r w:rsidRPr="00067A70">
        <w:rPr>
          <w:sz w:val="22"/>
          <w:szCs w:val="22"/>
        </w:rPr>
        <w:t>pago.</w:t>
      </w:r>
    </w:p>
    <w:p w14:paraId="1C8EDDE1" w14:textId="77777777" w:rsidR="005F7CD2" w:rsidRPr="00067A70" w:rsidRDefault="00080DC2" w:rsidP="007D360B">
      <w:pPr>
        <w:pStyle w:val="BodyText"/>
        <w:numPr>
          <w:ilvl w:val="0"/>
          <w:numId w:val="29"/>
        </w:numPr>
        <w:rPr>
          <w:sz w:val="22"/>
          <w:szCs w:val="22"/>
        </w:rPr>
      </w:pPr>
      <w:r w:rsidRPr="00067A70">
        <w:rPr>
          <w:sz w:val="22"/>
          <w:szCs w:val="22"/>
        </w:rPr>
        <w:t>S</w:t>
      </w:r>
      <w:r w:rsidR="005F7CD2" w:rsidRPr="00067A70">
        <w:rPr>
          <w:sz w:val="22"/>
          <w:szCs w:val="22"/>
        </w:rPr>
        <w:t>egunda</w:t>
      </w:r>
      <w:r w:rsidR="005F7CD2" w:rsidRPr="00067A70">
        <w:rPr>
          <w:spacing w:val="6"/>
          <w:sz w:val="22"/>
          <w:szCs w:val="22"/>
        </w:rPr>
        <w:t xml:space="preserve"> </w:t>
      </w:r>
      <w:r w:rsidR="005F7CD2" w:rsidRPr="00067A70">
        <w:rPr>
          <w:sz w:val="22"/>
          <w:szCs w:val="22"/>
        </w:rPr>
        <w:t>copia</w:t>
      </w:r>
      <w:r w:rsidR="005F7CD2" w:rsidRPr="00067A70">
        <w:rPr>
          <w:spacing w:val="7"/>
          <w:sz w:val="22"/>
          <w:szCs w:val="22"/>
        </w:rPr>
        <w:t xml:space="preserve"> </w:t>
      </w:r>
      <w:r w:rsidR="005F7CD2" w:rsidRPr="00067A70">
        <w:rPr>
          <w:sz w:val="22"/>
          <w:szCs w:val="22"/>
        </w:rPr>
        <w:t>para</w:t>
      </w:r>
      <w:r w:rsidR="005F7CD2" w:rsidRPr="00067A70">
        <w:rPr>
          <w:spacing w:val="6"/>
          <w:sz w:val="22"/>
          <w:szCs w:val="22"/>
        </w:rPr>
        <w:t xml:space="preserve"> </w:t>
      </w:r>
      <w:r w:rsidR="005F7CD2" w:rsidRPr="00067A70">
        <w:rPr>
          <w:sz w:val="22"/>
          <w:szCs w:val="22"/>
        </w:rPr>
        <w:t>contabilidad</w:t>
      </w:r>
    </w:p>
    <w:p w14:paraId="2FE2C97F" w14:textId="77777777" w:rsidR="005F7CD2" w:rsidRPr="00067A70" w:rsidRDefault="005F7CD2" w:rsidP="49F8ECCD">
      <w:pPr>
        <w:pStyle w:val="BodyText"/>
        <w:rPr>
          <w:sz w:val="22"/>
          <w:szCs w:val="22"/>
        </w:rPr>
      </w:pPr>
    </w:p>
    <w:p w14:paraId="2A58CEED" w14:textId="77777777" w:rsidR="005F7CD2" w:rsidRPr="00067A70" w:rsidRDefault="005F7CD2" w:rsidP="49F8ECCD">
      <w:pPr>
        <w:pStyle w:val="BodyText"/>
        <w:rPr>
          <w:sz w:val="22"/>
          <w:szCs w:val="22"/>
        </w:rPr>
      </w:pPr>
      <w:r w:rsidRPr="00067A70">
        <w:rPr>
          <w:sz w:val="22"/>
          <w:szCs w:val="22"/>
        </w:rPr>
        <w:t>El</w:t>
      </w:r>
      <w:r w:rsidRPr="00067A70">
        <w:rPr>
          <w:spacing w:val="-4"/>
          <w:sz w:val="22"/>
          <w:szCs w:val="22"/>
        </w:rPr>
        <w:t xml:space="preserve"> </w:t>
      </w:r>
      <w:r w:rsidRPr="00067A70">
        <w:rPr>
          <w:sz w:val="22"/>
          <w:szCs w:val="22"/>
        </w:rPr>
        <w:t>comprobante</w:t>
      </w:r>
      <w:r w:rsidRPr="00067A70">
        <w:rPr>
          <w:spacing w:val="5"/>
          <w:sz w:val="22"/>
          <w:szCs w:val="22"/>
        </w:rPr>
        <w:t xml:space="preserve"> </w:t>
      </w:r>
      <w:r w:rsidRPr="00067A70">
        <w:rPr>
          <w:sz w:val="22"/>
          <w:szCs w:val="22"/>
        </w:rPr>
        <w:t>de</w:t>
      </w:r>
      <w:r w:rsidRPr="00067A70">
        <w:rPr>
          <w:spacing w:val="6"/>
          <w:sz w:val="22"/>
          <w:szCs w:val="22"/>
        </w:rPr>
        <w:t xml:space="preserve"> </w:t>
      </w:r>
      <w:r w:rsidRPr="00067A70">
        <w:rPr>
          <w:sz w:val="22"/>
          <w:szCs w:val="22"/>
        </w:rPr>
        <w:t>Ingreso</w:t>
      </w:r>
      <w:r w:rsidRPr="00067A70">
        <w:rPr>
          <w:spacing w:val="4"/>
          <w:sz w:val="22"/>
          <w:szCs w:val="22"/>
        </w:rPr>
        <w:t xml:space="preserve"> </w:t>
      </w:r>
      <w:r w:rsidRPr="00067A70">
        <w:rPr>
          <w:sz w:val="22"/>
          <w:szCs w:val="22"/>
        </w:rPr>
        <w:t>a</w:t>
      </w:r>
      <w:r w:rsidRPr="00067A70">
        <w:rPr>
          <w:spacing w:val="5"/>
          <w:sz w:val="22"/>
          <w:szCs w:val="22"/>
        </w:rPr>
        <w:t xml:space="preserve"> </w:t>
      </w:r>
      <w:r w:rsidRPr="00067A70">
        <w:rPr>
          <w:sz w:val="22"/>
          <w:szCs w:val="22"/>
        </w:rPr>
        <w:t>Almacén debe</w:t>
      </w:r>
      <w:r w:rsidRPr="00067A70">
        <w:rPr>
          <w:spacing w:val="5"/>
          <w:sz w:val="22"/>
          <w:szCs w:val="22"/>
        </w:rPr>
        <w:t xml:space="preserve"> </w:t>
      </w:r>
      <w:r w:rsidRPr="00067A70">
        <w:rPr>
          <w:sz w:val="22"/>
          <w:szCs w:val="22"/>
        </w:rPr>
        <w:t>contener</w:t>
      </w:r>
      <w:r w:rsidRPr="00067A70">
        <w:rPr>
          <w:spacing w:val="-3"/>
          <w:sz w:val="22"/>
          <w:szCs w:val="22"/>
        </w:rPr>
        <w:t xml:space="preserve"> </w:t>
      </w:r>
      <w:r w:rsidRPr="00067A70">
        <w:rPr>
          <w:sz w:val="22"/>
          <w:szCs w:val="22"/>
        </w:rPr>
        <w:t>la</w:t>
      </w:r>
      <w:r w:rsidRPr="00067A70">
        <w:rPr>
          <w:spacing w:val="4"/>
          <w:sz w:val="22"/>
          <w:szCs w:val="22"/>
        </w:rPr>
        <w:t xml:space="preserve"> </w:t>
      </w:r>
      <w:r w:rsidRPr="00067A70">
        <w:rPr>
          <w:sz w:val="22"/>
          <w:szCs w:val="22"/>
        </w:rPr>
        <w:t>siguiente</w:t>
      </w:r>
      <w:r w:rsidRPr="00067A70">
        <w:rPr>
          <w:spacing w:val="6"/>
          <w:sz w:val="22"/>
          <w:szCs w:val="22"/>
        </w:rPr>
        <w:t xml:space="preserve"> </w:t>
      </w:r>
      <w:r w:rsidRPr="00067A70">
        <w:rPr>
          <w:sz w:val="22"/>
          <w:szCs w:val="22"/>
        </w:rPr>
        <w:t>información básica:</w:t>
      </w:r>
    </w:p>
    <w:p w14:paraId="2C072002" w14:textId="77777777" w:rsidR="005F7CD2" w:rsidRPr="00067A70" w:rsidRDefault="005F7CD2" w:rsidP="49F8ECCD">
      <w:pPr>
        <w:pStyle w:val="BodyText"/>
        <w:rPr>
          <w:sz w:val="22"/>
          <w:szCs w:val="22"/>
        </w:rPr>
      </w:pPr>
    </w:p>
    <w:p w14:paraId="2863B243" w14:textId="77777777" w:rsidR="005F7CD2" w:rsidRPr="00067A70" w:rsidRDefault="005F7CD2" w:rsidP="007D360B">
      <w:pPr>
        <w:pStyle w:val="BodyText"/>
        <w:numPr>
          <w:ilvl w:val="0"/>
          <w:numId w:val="30"/>
        </w:numPr>
        <w:rPr>
          <w:sz w:val="22"/>
          <w:szCs w:val="22"/>
        </w:rPr>
      </w:pPr>
      <w:r w:rsidRPr="00067A70">
        <w:rPr>
          <w:sz w:val="22"/>
          <w:szCs w:val="22"/>
        </w:rPr>
        <w:t>Nombre de</w:t>
      </w:r>
      <w:r w:rsidRPr="00067A70">
        <w:rPr>
          <w:spacing w:val="-1"/>
          <w:sz w:val="22"/>
          <w:szCs w:val="22"/>
        </w:rPr>
        <w:t xml:space="preserve"> </w:t>
      </w:r>
      <w:r w:rsidRPr="00067A70">
        <w:rPr>
          <w:sz w:val="22"/>
          <w:szCs w:val="22"/>
        </w:rPr>
        <w:t>la</w:t>
      </w:r>
      <w:r w:rsidRPr="00067A70">
        <w:rPr>
          <w:spacing w:val="-1"/>
          <w:sz w:val="22"/>
          <w:szCs w:val="22"/>
        </w:rPr>
        <w:t xml:space="preserve"> </w:t>
      </w:r>
      <w:r w:rsidRPr="00067A70">
        <w:rPr>
          <w:sz w:val="22"/>
          <w:szCs w:val="22"/>
        </w:rPr>
        <w:t>entidad</w:t>
      </w:r>
    </w:p>
    <w:p w14:paraId="13BA7D66" w14:textId="77777777" w:rsidR="005F7CD2" w:rsidRPr="00067A70" w:rsidRDefault="005F7CD2" w:rsidP="007D360B">
      <w:pPr>
        <w:pStyle w:val="BodyText"/>
        <w:numPr>
          <w:ilvl w:val="0"/>
          <w:numId w:val="30"/>
        </w:numPr>
        <w:rPr>
          <w:sz w:val="22"/>
          <w:szCs w:val="22"/>
        </w:rPr>
      </w:pPr>
      <w:r w:rsidRPr="00067A70">
        <w:rPr>
          <w:sz w:val="22"/>
          <w:szCs w:val="22"/>
        </w:rPr>
        <w:t>Numero</w:t>
      </w:r>
      <w:r w:rsidRPr="00067A70">
        <w:rPr>
          <w:spacing w:val="5"/>
          <w:sz w:val="22"/>
          <w:szCs w:val="22"/>
        </w:rPr>
        <w:t xml:space="preserve"> </w:t>
      </w:r>
      <w:r w:rsidRPr="00067A70">
        <w:rPr>
          <w:sz w:val="22"/>
          <w:szCs w:val="22"/>
        </w:rPr>
        <w:t>de</w:t>
      </w:r>
      <w:r w:rsidRPr="00067A70">
        <w:rPr>
          <w:spacing w:val="8"/>
          <w:sz w:val="22"/>
          <w:szCs w:val="22"/>
        </w:rPr>
        <w:t xml:space="preserve"> </w:t>
      </w:r>
      <w:r w:rsidRPr="00067A70">
        <w:rPr>
          <w:sz w:val="22"/>
          <w:szCs w:val="22"/>
        </w:rPr>
        <w:t>consecutivo</w:t>
      </w:r>
    </w:p>
    <w:p w14:paraId="74696959" w14:textId="77777777" w:rsidR="005F7CD2" w:rsidRPr="00067A70" w:rsidRDefault="005F7CD2" w:rsidP="007D360B">
      <w:pPr>
        <w:pStyle w:val="BodyText"/>
        <w:numPr>
          <w:ilvl w:val="0"/>
          <w:numId w:val="30"/>
        </w:numPr>
        <w:rPr>
          <w:sz w:val="22"/>
          <w:szCs w:val="22"/>
        </w:rPr>
      </w:pPr>
      <w:r w:rsidRPr="00067A70">
        <w:rPr>
          <w:sz w:val="22"/>
          <w:szCs w:val="22"/>
        </w:rPr>
        <w:t>Fecha</w:t>
      </w:r>
      <w:r w:rsidRPr="00067A70">
        <w:rPr>
          <w:spacing w:val="5"/>
          <w:sz w:val="22"/>
          <w:szCs w:val="22"/>
        </w:rPr>
        <w:t xml:space="preserve"> </w:t>
      </w:r>
      <w:r w:rsidRPr="00067A70">
        <w:rPr>
          <w:sz w:val="22"/>
          <w:szCs w:val="22"/>
        </w:rPr>
        <w:t>formato</w:t>
      </w:r>
      <w:r w:rsidRPr="00067A70">
        <w:rPr>
          <w:spacing w:val="4"/>
          <w:sz w:val="22"/>
          <w:szCs w:val="22"/>
        </w:rPr>
        <w:t xml:space="preserve"> </w:t>
      </w:r>
      <w:r w:rsidRPr="00067A70">
        <w:rPr>
          <w:sz w:val="22"/>
          <w:szCs w:val="22"/>
        </w:rPr>
        <w:t>DD/MM/AA</w:t>
      </w:r>
    </w:p>
    <w:p w14:paraId="0AFB7D7C" w14:textId="77777777" w:rsidR="005F7CD2" w:rsidRPr="00067A70" w:rsidRDefault="005F7CD2" w:rsidP="007D360B">
      <w:pPr>
        <w:pStyle w:val="BodyText"/>
        <w:numPr>
          <w:ilvl w:val="0"/>
          <w:numId w:val="30"/>
        </w:numPr>
        <w:rPr>
          <w:sz w:val="22"/>
          <w:szCs w:val="22"/>
        </w:rPr>
      </w:pPr>
      <w:r w:rsidRPr="00067A70">
        <w:rPr>
          <w:sz w:val="22"/>
          <w:szCs w:val="22"/>
        </w:rPr>
        <w:t>Datos</w:t>
      </w:r>
      <w:r w:rsidRPr="00067A70">
        <w:rPr>
          <w:spacing w:val="-2"/>
          <w:sz w:val="22"/>
          <w:szCs w:val="22"/>
        </w:rPr>
        <w:t xml:space="preserve"> </w:t>
      </w:r>
      <w:r w:rsidRPr="00067A70">
        <w:rPr>
          <w:sz w:val="22"/>
          <w:szCs w:val="22"/>
        </w:rPr>
        <w:t>del</w:t>
      </w:r>
      <w:r w:rsidRPr="00067A70">
        <w:rPr>
          <w:spacing w:val="-9"/>
          <w:sz w:val="22"/>
          <w:szCs w:val="22"/>
        </w:rPr>
        <w:t xml:space="preserve"> </w:t>
      </w:r>
      <w:r w:rsidRPr="00067A70">
        <w:rPr>
          <w:sz w:val="22"/>
          <w:szCs w:val="22"/>
        </w:rPr>
        <w:t>proveedor,</w:t>
      </w:r>
      <w:r w:rsidRPr="00067A70">
        <w:rPr>
          <w:spacing w:val="-1"/>
          <w:sz w:val="22"/>
          <w:szCs w:val="22"/>
        </w:rPr>
        <w:t xml:space="preserve"> </w:t>
      </w:r>
      <w:r w:rsidRPr="00067A70">
        <w:rPr>
          <w:sz w:val="22"/>
          <w:szCs w:val="22"/>
        </w:rPr>
        <w:t>nombre,</w:t>
      </w:r>
      <w:r w:rsidRPr="00067A70">
        <w:rPr>
          <w:spacing w:val="-2"/>
          <w:sz w:val="22"/>
          <w:szCs w:val="22"/>
        </w:rPr>
        <w:t xml:space="preserve"> </w:t>
      </w:r>
      <w:r w:rsidRPr="00067A70">
        <w:rPr>
          <w:sz w:val="22"/>
          <w:szCs w:val="22"/>
        </w:rPr>
        <w:t>identificación,</w:t>
      </w:r>
      <w:r w:rsidRPr="00067A70">
        <w:rPr>
          <w:spacing w:val="-1"/>
          <w:sz w:val="22"/>
          <w:szCs w:val="22"/>
        </w:rPr>
        <w:t xml:space="preserve"> </w:t>
      </w:r>
      <w:r w:rsidRPr="00067A70">
        <w:rPr>
          <w:sz w:val="22"/>
          <w:szCs w:val="22"/>
        </w:rPr>
        <w:t>NIT,</w:t>
      </w:r>
      <w:r w:rsidRPr="00067A70">
        <w:rPr>
          <w:spacing w:val="-1"/>
          <w:sz w:val="22"/>
          <w:szCs w:val="22"/>
        </w:rPr>
        <w:t xml:space="preserve"> </w:t>
      </w:r>
      <w:r w:rsidRPr="00067A70">
        <w:rPr>
          <w:sz w:val="22"/>
          <w:szCs w:val="22"/>
        </w:rPr>
        <w:t>Dirección</w:t>
      </w:r>
    </w:p>
    <w:p w14:paraId="6D09C527" w14:textId="77777777" w:rsidR="005F7CD2" w:rsidRPr="00067A70" w:rsidRDefault="005F7CD2" w:rsidP="007D360B">
      <w:pPr>
        <w:pStyle w:val="BodyText"/>
        <w:numPr>
          <w:ilvl w:val="0"/>
          <w:numId w:val="30"/>
        </w:numPr>
        <w:rPr>
          <w:sz w:val="22"/>
          <w:szCs w:val="22"/>
        </w:rPr>
      </w:pPr>
      <w:r w:rsidRPr="00067A70">
        <w:rPr>
          <w:sz w:val="22"/>
          <w:szCs w:val="22"/>
        </w:rPr>
        <w:t>Código,</w:t>
      </w:r>
      <w:r w:rsidRPr="00067A70">
        <w:rPr>
          <w:spacing w:val="7"/>
          <w:sz w:val="22"/>
          <w:szCs w:val="22"/>
        </w:rPr>
        <w:t xml:space="preserve"> </w:t>
      </w:r>
      <w:r w:rsidRPr="00067A70">
        <w:rPr>
          <w:sz w:val="22"/>
          <w:szCs w:val="22"/>
        </w:rPr>
        <w:t>descripción,</w:t>
      </w:r>
      <w:r w:rsidRPr="00067A70">
        <w:rPr>
          <w:spacing w:val="7"/>
          <w:sz w:val="22"/>
          <w:szCs w:val="22"/>
        </w:rPr>
        <w:t xml:space="preserve"> </w:t>
      </w:r>
      <w:r w:rsidRPr="00067A70">
        <w:rPr>
          <w:sz w:val="22"/>
          <w:szCs w:val="22"/>
        </w:rPr>
        <w:t>cantidad,</w:t>
      </w:r>
      <w:r w:rsidRPr="00067A70">
        <w:rPr>
          <w:spacing w:val="7"/>
          <w:sz w:val="22"/>
          <w:szCs w:val="22"/>
        </w:rPr>
        <w:t xml:space="preserve"> </w:t>
      </w:r>
      <w:r w:rsidRPr="00067A70">
        <w:rPr>
          <w:sz w:val="22"/>
          <w:szCs w:val="22"/>
        </w:rPr>
        <w:t>unidad,</w:t>
      </w:r>
      <w:r w:rsidRPr="00067A70">
        <w:rPr>
          <w:spacing w:val="8"/>
          <w:sz w:val="22"/>
          <w:szCs w:val="22"/>
        </w:rPr>
        <w:t xml:space="preserve"> </w:t>
      </w:r>
      <w:r w:rsidRPr="00067A70">
        <w:rPr>
          <w:sz w:val="22"/>
          <w:szCs w:val="22"/>
        </w:rPr>
        <w:t>valor</w:t>
      </w:r>
      <w:r w:rsidRPr="00067A70">
        <w:rPr>
          <w:spacing w:val="-3"/>
          <w:sz w:val="22"/>
          <w:szCs w:val="22"/>
        </w:rPr>
        <w:t xml:space="preserve"> </w:t>
      </w:r>
      <w:r w:rsidRPr="00067A70">
        <w:rPr>
          <w:sz w:val="22"/>
          <w:szCs w:val="22"/>
        </w:rPr>
        <w:t>unitario,</w:t>
      </w:r>
      <w:r w:rsidRPr="00067A70">
        <w:rPr>
          <w:spacing w:val="7"/>
          <w:sz w:val="22"/>
          <w:szCs w:val="22"/>
        </w:rPr>
        <w:t xml:space="preserve"> </w:t>
      </w:r>
      <w:r w:rsidRPr="00067A70">
        <w:rPr>
          <w:sz w:val="22"/>
          <w:szCs w:val="22"/>
        </w:rPr>
        <w:t>valor</w:t>
      </w:r>
      <w:r w:rsidRPr="00067A70">
        <w:rPr>
          <w:spacing w:val="-2"/>
          <w:sz w:val="22"/>
          <w:szCs w:val="22"/>
        </w:rPr>
        <w:t xml:space="preserve"> </w:t>
      </w:r>
      <w:r w:rsidRPr="00067A70">
        <w:rPr>
          <w:sz w:val="22"/>
          <w:szCs w:val="22"/>
        </w:rPr>
        <w:t>total</w:t>
      </w:r>
      <w:r w:rsidRPr="00067A70">
        <w:rPr>
          <w:spacing w:val="-3"/>
          <w:sz w:val="22"/>
          <w:szCs w:val="22"/>
        </w:rPr>
        <w:t xml:space="preserve"> </w:t>
      </w:r>
      <w:r w:rsidRPr="00067A70">
        <w:rPr>
          <w:sz w:val="22"/>
          <w:szCs w:val="22"/>
        </w:rPr>
        <w:t>e</w:t>
      </w:r>
      <w:r w:rsidRPr="00067A70">
        <w:rPr>
          <w:spacing w:val="7"/>
          <w:sz w:val="22"/>
          <w:szCs w:val="22"/>
        </w:rPr>
        <w:t xml:space="preserve"> </w:t>
      </w:r>
      <w:r w:rsidRPr="00067A70">
        <w:rPr>
          <w:sz w:val="22"/>
          <w:szCs w:val="22"/>
        </w:rPr>
        <w:t>IVA</w:t>
      </w:r>
      <w:r w:rsidRPr="00067A70">
        <w:rPr>
          <w:spacing w:val="6"/>
          <w:sz w:val="22"/>
          <w:szCs w:val="22"/>
        </w:rPr>
        <w:t xml:space="preserve"> </w:t>
      </w:r>
      <w:r w:rsidRPr="00067A70">
        <w:rPr>
          <w:sz w:val="22"/>
          <w:szCs w:val="22"/>
        </w:rPr>
        <w:t>si</w:t>
      </w:r>
      <w:r w:rsidRPr="00067A70">
        <w:rPr>
          <w:spacing w:val="-3"/>
          <w:sz w:val="22"/>
          <w:szCs w:val="22"/>
        </w:rPr>
        <w:t xml:space="preserve"> </w:t>
      </w:r>
      <w:r w:rsidRPr="00067A70">
        <w:rPr>
          <w:sz w:val="22"/>
          <w:szCs w:val="22"/>
        </w:rPr>
        <w:t>lo</w:t>
      </w:r>
      <w:r w:rsidRPr="00067A70">
        <w:rPr>
          <w:spacing w:val="5"/>
          <w:sz w:val="22"/>
          <w:szCs w:val="22"/>
        </w:rPr>
        <w:t xml:space="preserve"> </w:t>
      </w:r>
      <w:r w:rsidRPr="00067A70">
        <w:rPr>
          <w:sz w:val="22"/>
          <w:szCs w:val="22"/>
        </w:rPr>
        <w:t>hay.</w:t>
      </w:r>
    </w:p>
    <w:p w14:paraId="2ADD5178" w14:textId="77777777" w:rsidR="005F7CD2" w:rsidRPr="00067A70" w:rsidRDefault="005F7CD2" w:rsidP="007D360B">
      <w:pPr>
        <w:pStyle w:val="BodyText"/>
        <w:numPr>
          <w:ilvl w:val="0"/>
          <w:numId w:val="30"/>
        </w:numPr>
        <w:rPr>
          <w:sz w:val="22"/>
          <w:szCs w:val="22"/>
        </w:rPr>
      </w:pPr>
      <w:r w:rsidRPr="00067A70">
        <w:rPr>
          <w:sz w:val="22"/>
          <w:szCs w:val="22"/>
        </w:rPr>
        <w:t>Valor</w:t>
      </w:r>
      <w:r w:rsidRPr="00067A70">
        <w:rPr>
          <w:spacing w:val="1"/>
          <w:sz w:val="22"/>
          <w:szCs w:val="22"/>
        </w:rPr>
        <w:t xml:space="preserve"> </w:t>
      </w:r>
      <w:r w:rsidRPr="00067A70">
        <w:rPr>
          <w:sz w:val="22"/>
          <w:szCs w:val="22"/>
        </w:rPr>
        <w:t>total en</w:t>
      </w:r>
      <w:r w:rsidRPr="00067A70">
        <w:rPr>
          <w:spacing w:val="5"/>
          <w:sz w:val="22"/>
          <w:szCs w:val="22"/>
        </w:rPr>
        <w:t xml:space="preserve"> </w:t>
      </w:r>
      <w:r w:rsidRPr="00067A70">
        <w:rPr>
          <w:sz w:val="22"/>
          <w:szCs w:val="22"/>
        </w:rPr>
        <w:t>letras</w:t>
      </w:r>
    </w:p>
    <w:p w14:paraId="078B3C71" w14:textId="77777777" w:rsidR="005F7CD2" w:rsidRPr="00067A70" w:rsidRDefault="0B86013F" w:rsidP="007D360B">
      <w:pPr>
        <w:pStyle w:val="BodyText"/>
        <w:numPr>
          <w:ilvl w:val="0"/>
          <w:numId w:val="30"/>
        </w:numPr>
        <w:rPr>
          <w:sz w:val="22"/>
          <w:szCs w:val="22"/>
        </w:rPr>
      </w:pPr>
      <w:r w:rsidRPr="00067A70">
        <w:rPr>
          <w:spacing w:val="-1"/>
          <w:sz w:val="22"/>
          <w:szCs w:val="22"/>
        </w:rPr>
        <w:t>Firma</w:t>
      </w:r>
      <w:r w:rsidRPr="00067A70">
        <w:rPr>
          <w:spacing w:val="-6"/>
          <w:sz w:val="22"/>
          <w:szCs w:val="22"/>
        </w:rPr>
        <w:t xml:space="preserve"> </w:t>
      </w:r>
      <w:r w:rsidRPr="00067A70">
        <w:rPr>
          <w:sz w:val="22"/>
          <w:szCs w:val="22"/>
        </w:rPr>
        <w:t>del</w:t>
      </w:r>
      <w:r w:rsidRPr="00067A70">
        <w:rPr>
          <w:spacing w:val="-12"/>
          <w:sz w:val="22"/>
          <w:szCs w:val="22"/>
        </w:rPr>
        <w:t xml:space="preserve"> </w:t>
      </w:r>
      <w:r w:rsidRPr="00067A70">
        <w:rPr>
          <w:sz w:val="22"/>
          <w:szCs w:val="22"/>
        </w:rPr>
        <w:t>Coordinador</w:t>
      </w:r>
      <w:r w:rsidRPr="00067A70">
        <w:rPr>
          <w:spacing w:val="-13"/>
          <w:sz w:val="22"/>
          <w:szCs w:val="22"/>
        </w:rPr>
        <w:t xml:space="preserve"> </w:t>
      </w:r>
      <w:r w:rsidRPr="00067A70">
        <w:rPr>
          <w:sz w:val="22"/>
          <w:szCs w:val="22"/>
        </w:rPr>
        <w:t>del</w:t>
      </w:r>
      <w:r w:rsidRPr="00067A70">
        <w:rPr>
          <w:spacing w:val="-12"/>
          <w:sz w:val="22"/>
          <w:szCs w:val="22"/>
        </w:rPr>
        <w:t xml:space="preserve"> </w:t>
      </w:r>
      <w:r w:rsidR="62242C67" w:rsidRPr="00067A70">
        <w:rPr>
          <w:sz w:val="22"/>
          <w:szCs w:val="22"/>
        </w:rPr>
        <w:t>Grupo Administrativa</w:t>
      </w:r>
      <w:r w:rsidRPr="00067A70">
        <w:rPr>
          <w:sz w:val="22"/>
          <w:szCs w:val="22"/>
        </w:rPr>
        <w:t>.</w:t>
      </w:r>
    </w:p>
    <w:p w14:paraId="039A7859" w14:textId="77777777" w:rsidR="005F7CD2" w:rsidRPr="00067A70" w:rsidRDefault="005F7CD2" w:rsidP="007D360B">
      <w:pPr>
        <w:pStyle w:val="BodyText"/>
        <w:numPr>
          <w:ilvl w:val="0"/>
          <w:numId w:val="30"/>
        </w:numPr>
        <w:rPr>
          <w:sz w:val="22"/>
          <w:szCs w:val="22"/>
        </w:rPr>
      </w:pPr>
      <w:r w:rsidRPr="00067A70">
        <w:rPr>
          <w:sz w:val="22"/>
          <w:szCs w:val="22"/>
        </w:rPr>
        <w:t>Numero</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factura,</w:t>
      </w:r>
      <w:r w:rsidRPr="00067A70">
        <w:rPr>
          <w:spacing w:val="9"/>
          <w:sz w:val="22"/>
          <w:szCs w:val="22"/>
        </w:rPr>
        <w:t xml:space="preserve"> </w:t>
      </w:r>
      <w:r w:rsidRPr="00067A70">
        <w:rPr>
          <w:sz w:val="22"/>
          <w:szCs w:val="22"/>
        </w:rPr>
        <w:t>proveedor</w:t>
      </w:r>
      <w:r w:rsidRPr="00067A70">
        <w:rPr>
          <w:spacing w:val="-2"/>
          <w:sz w:val="22"/>
          <w:szCs w:val="22"/>
        </w:rPr>
        <w:t xml:space="preserve"> </w:t>
      </w:r>
      <w:r w:rsidRPr="00067A70">
        <w:rPr>
          <w:sz w:val="22"/>
          <w:szCs w:val="22"/>
        </w:rPr>
        <w:t>y</w:t>
      </w:r>
      <w:r w:rsidRPr="00067A70">
        <w:rPr>
          <w:spacing w:val="9"/>
          <w:sz w:val="22"/>
          <w:szCs w:val="22"/>
        </w:rPr>
        <w:t xml:space="preserve"> </w:t>
      </w:r>
      <w:r w:rsidRPr="00067A70">
        <w:rPr>
          <w:sz w:val="22"/>
          <w:szCs w:val="22"/>
        </w:rPr>
        <w:t>fecha</w:t>
      </w:r>
    </w:p>
    <w:p w14:paraId="580791C6" w14:textId="77777777" w:rsidR="005F7CD2" w:rsidRPr="00067A70" w:rsidRDefault="005F7CD2" w:rsidP="007D360B">
      <w:pPr>
        <w:pStyle w:val="BodyText"/>
        <w:numPr>
          <w:ilvl w:val="0"/>
          <w:numId w:val="30"/>
        </w:numPr>
        <w:rPr>
          <w:sz w:val="22"/>
          <w:szCs w:val="22"/>
        </w:rPr>
      </w:pPr>
      <w:r w:rsidRPr="00067A70">
        <w:rPr>
          <w:sz w:val="22"/>
          <w:szCs w:val="22"/>
        </w:rPr>
        <w:t>Concepto</w:t>
      </w:r>
      <w:r w:rsidRPr="00067A70">
        <w:rPr>
          <w:spacing w:val="2"/>
          <w:sz w:val="22"/>
          <w:szCs w:val="22"/>
        </w:rPr>
        <w:t xml:space="preserve"> </w:t>
      </w:r>
      <w:r w:rsidRPr="00067A70">
        <w:rPr>
          <w:sz w:val="22"/>
          <w:szCs w:val="22"/>
        </w:rPr>
        <w:t>de</w:t>
      </w:r>
      <w:r w:rsidRPr="00067A70">
        <w:rPr>
          <w:spacing w:val="4"/>
          <w:sz w:val="22"/>
          <w:szCs w:val="22"/>
        </w:rPr>
        <w:t xml:space="preserve"> </w:t>
      </w:r>
      <w:r w:rsidRPr="00067A70">
        <w:rPr>
          <w:sz w:val="22"/>
          <w:szCs w:val="22"/>
        </w:rPr>
        <w:t>movimiento.</w:t>
      </w:r>
    </w:p>
    <w:p w14:paraId="35702F8C" w14:textId="77777777" w:rsidR="005F7CD2" w:rsidRPr="00067A70" w:rsidRDefault="005F7CD2" w:rsidP="49F8ECCD">
      <w:pPr>
        <w:pStyle w:val="BodyText"/>
        <w:rPr>
          <w:sz w:val="22"/>
          <w:szCs w:val="22"/>
        </w:rPr>
      </w:pPr>
    </w:p>
    <w:p w14:paraId="2BDCE6CD" w14:textId="77777777" w:rsidR="005F7CD2" w:rsidRPr="00067A70" w:rsidRDefault="0B86013F" w:rsidP="49F8ECCD">
      <w:pPr>
        <w:pStyle w:val="BodyText"/>
        <w:ind w:right="111"/>
        <w:jc w:val="both"/>
        <w:rPr>
          <w:sz w:val="22"/>
          <w:szCs w:val="22"/>
        </w:rPr>
      </w:pPr>
      <w:r w:rsidRPr="00067A70">
        <w:rPr>
          <w:b/>
          <w:bCs/>
          <w:sz w:val="22"/>
          <w:szCs w:val="22"/>
        </w:rPr>
        <w:t>NOTA:</w:t>
      </w:r>
      <w:r w:rsidRPr="00067A70">
        <w:rPr>
          <w:b/>
          <w:bCs/>
          <w:spacing w:val="1"/>
          <w:sz w:val="22"/>
          <w:szCs w:val="22"/>
        </w:rPr>
        <w:t xml:space="preserve"> </w:t>
      </w:r>
      <w:r w:rsidRPr="00067A70">
        <w:rPr>
          <w:sz w:val="22"/>
          <w:szCs w:val="22"/>
        </w:rPr>
        <w:t>Para</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ingreso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equipos</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cómputo,</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Coordinador</w:t>
      </w:r>
      <w:r w:rsidRPr="00067A70">
        <w:rPr>
          <w:spacing w:val="1"/>
          <w:sz w:val="22"/>
          <w:szCs w:val="22"/>
        </w:rPr>
        <w:t xml:space="preserve"> </w:t>
      </w:r>
      <w:r w:rsidRPr="00067A70">
        <w:rPr>
          <w:sz w:val="22"/>
          <w:szCs w:val="22"/>
        </w:rPr>
        <w:t>del</w:t>
      </w:r>
      <w:r w:rsidRPr="00067A70">
        <w:rPr>
          <w:spacing w:val="1"/>
          <w:sz w:val="22"/>
          <w:szCs w:val="22"/>
        </w:rPr>
        <w:t xml:space="preserve"> </w:t>
      </w:r>
      <w:r w:rsidR="62242C67" w:rsidRPr="00067A70">
        <w:rPr>
          <w:sz w:val="22"/>
          <w:szCs w:val="22"/>
        </w:rPr>
        <w:t>Grupo Administrativa</w:t>
      </w:r>
      <w:r w:rsidRPr="00067A70">
        <w:rPr>
          <w:sz w:val="22"/>
          <w:szCs w:val="22"/>
        </w:rPr>
        <w:t>,</w:t>
      </w:r>
      <w:r w:rsidRPr="00067A70">
        <w:rPr>
          <w:spacing w:val="1"/>
          <w:sz w:val="22"/>
          <w:szCs w:val="22"/>
        </w:rPr>
        <w:t xml:space="preserve"> </w:t>
      </w:r>
      <w:r w:rsidRPr="00067A70">
        <w:rPr>
          <w:sz w:val="22"/>
          <w:szCs w:val="22"/>
        </w:rPr>
        <w:t>una</w:t>
      </w:r>
      <w:r w:rsidRPr="00067A70">
        <w:rPr>
          <w:spacing w:val="1"/>
          <w:sz w:val="22"/>
          <w:szCs w:val="22"/>
        </w:rPr>
        <w:t xml:space="preserve"> </w:t>
      </w:r>
      <w:r w:rsidRPr="00067A70">
        <w:rPr>
          <w:sz w:val="22"/>
          <w:szCs w:val="22"/>
        </w:rPr>
        <w:t>vez</w:t>
      </w:r>
      <w:r w:rsidRPr="00067A70">
        <w:rPr>
          <w:spacing w:val="52"/>
          <w:sz w:val="22"/>
          <w:szCs w:val="22"/>
        </w:rPr>
        <w:t xml:space="preserve"> </w:t>
      </w:r>
      <w:r w:rsidRPr="00067A70">
        <w:rPr>
          <w:sz w:val="22"/>
          <w:szCs w:val="22"/>
        </w:rPr>
        <w:t>recibido</w:t>
      </w:r>
      <w:r w:rsidRPr="00067A70">
        <w:rPr>
          <w:spacing w:val="53"/>
          <w:sz w:val="22"/>
          <w:szCs w:val="22"/>
        </w:rPr>
        <w:t xml:space="preserve"> </w:t>
      </w:r>
      <w:r w:rsidRPr="00067A70">
        <w:rPr>
          <w:sz w:val="22"/>
          <w:szCs w:val="22"/>
        </w:rPr>
        <w:t>a</w:t>
      </w:r>
      <w:r w:rsidRPr="00067A70">
        <w:rPr>
          <w:spacing w:val="1"/>
          <w:sz w:val="22"/>
          <w:szCs w:val="22"/>
        </w:rPr>
        <w:t xml:space="preserve"> </w:t>
      </w:r>
      <w:r w:rsidRPr="00067A70">
        <w:rPr>
          <w:sz w:val="22"/>
          <w:szCs w:val="22"/>
        </w:rPr>
        <w:t>satisfacción por parte del supervisor del objeto del contrato, podrá desagregar los componentes de los equipos para</w:t>
      </w:r>
      <w:r w:rsidRPr="00067A70">
        <w:rPr>
          <w:spacing w:val="1"/>
          <w:sz w:val="22"/>
          <w:szCs w:val="22"/>
        </w:rPr>
        <w:t xml:space="preserve"> </w:t>
      </w:r>
      <w:r w:rsidRPr="00067A70">
        <w:rPr>
          <w:sz w:val="22"/>
          <w:szCs w:val="22"/>
        </w:rPr>
        <w:t>registrar</w:t>
      </w:r>
      <w:r w:rsidRPr="00067A70">
        <w:rPr>
          <w:spacing w:val="11"/>
          <w:sz w:val="22"/>
          <w:szCs w:val="22"/>
        </w:rPr>
        <w:t xml:space="preserve"> </w:t>
      </w:r>
      <w:r w:rsidRPr="00067A70">
        <w:rPr>
          <w:sz w:val="22"/>
          <w:szCs w:val="22"/>
        </w:rPr>
        <w:t>por</w:t>
      </w:r>
      <w:r w:rsidRPr="00067A70">
        <w:rPr>
          <w:spacing w:val="11"/>
          <w:sz w:val="22"/>
          <w:szCs w:val="22"/>
        </w:rPr>
        <w:t xml:space="preserve"> </w:t>
      </w:r>
      <w:r w:rsidRPr="00067A70">
        <w:rPr>
          <w:sz w:val="22"/>
          <w:szCs w:val="22"/>
        </w:rPr>
        <w:t>separado</w:t>
      </w:r>
      <w:r w:rsidRPr="00067A70">
        <w:rPr>
          <w:spacing w:val="20"/>
          <w:sz w:val="22"/>
          <w:szCs w:val="22"/>
        </w:rPr>
        <w:t xml:space="preserve"> </w:t>
      </w:r>
      <w:r w:rsidRPr="00067A70">
        <w:rPr>
          <w:sz w:val="22"/>
          <w:szCs w:val="22"/>
        </w:rPr>
        <w:t>la</w:t>
      </w:r>
      <w:r w:rsidRPr="00067A70">
        <w:rPr>
          <w:spacing w:val="20"/>
          <w:sz w:val="22"/>
          <w:szCs w:val="22"/>
        </w:rPr>
        <w:t xml:space="preserve"> </w:t>
      </w:r>
      <w:r w:rsidRPr="00067A70">
        <w:rPr>
          <w:sz w:val="22"/>
          <w:szCs w:val="22"/>
        </w:rPr>
        <w:t>CPU,</w:t>
      </w:r>
      <w:r w:rsidRPr="00067A70">
        <w:rPr>
          <w:spacing w:val="20"/>
          <w:sz w:val="22"/>
          <w:szCs w:val="22"/>
        </w:rPr>
        <w:t xml:space="preserve"> </w:t>
      </w:r>
      <w:r w:rsidRPr="00067A70">
        <w:rPr>
          <w:sz w:val="22"/>
          <w:szCs w:val="22"/>
        </w:rPr>
        <w:t>el</w:t>
      </w:r>
      <w:r w:rsidRPr="00067A70">
        <w:rPr>
          <w:spacing w:val="11"/>
          <w:sz w:val="22"/>
          <w:szCs w:val="22"/>
        </w:rPr>
        <w:t xml:space="preserve"> </w:t>
      </w:r>
      <w:r w:rsidRPr="00067A70">
        <w:rPr>
          <w:sz w:val="22"/>
          <w:szCs w:val="22"/>
        </w:rPr>
        <w:t>monitor,</w:t>
      </w:r>
      <w:r w:rsidRPr="00067A70">
        <w:rPr>
          <w:spacing w:val="20"/>
          <w:sz w:val="22"/>
          <w:szCs w:val="22"/>
        </w:rPr>
        <w:t xml:space="preserve"> </w:t>
      </w:r>
      <w:r w:rsidRPr="00067A70">
        <w:rPr>
          <w:sz w:val="22"/>
          <w:szCs w:val="22"/>
        </w:rPr>
        <w:t>el</w:t>
      </w:r>
      <w:r w:rsidRPr="00067A70">
        <w:rPr>
          <w:spacing w:val="12"/>
          <w:sz w:val="22"/>
          <w:szCs w:val="22"/>
        </w:rPr>
        <w:t xml:space="preserve"> </w:t>
      </w:r>
      <w:proofErr w:type="gramStart"/>
      <w:r w:rsidRPr="00067A70">
        <w:rPr>
          <w:sz w:val="22"/>
          <w:szCs w:val="22"/>
        </w:rPr>
        <w:t>mouse</w:t>
      </w:r>
      <w:proofErr w:type="gramEnd"/>
      <w:r w:rsidRPr="00067A70">
        <w:rPr>
          <w:spacing w:val="20"/>
          <w:sz w:val="22"/>
          <w:szCs w:val="22"/>
        </w:rPr>
        <w:t xml:space="preserve"> </w:t>
      </w:r>
      <w:r w:rsidRPr="00067A70">
        <w:rPr>
          <w:sz w:val="22"/>
          <w:szCs w:val="22"/>
        </w:rPr>
        <w:t>y</w:t>
      </w:r>
      <w:r w:rsidRPr="00067A70">
        <w:rPr>
          <w:spacing w:val="21"/>
          <w:sz w:val="22"/>
          <w:szCs w:val="22"/>
        </w:rPr>
        <w:t xml:space="preserve"> </w:t>
      </w:r>
      <w:r w:rsidRPr="00067A70">
        <w:rPr>
          <w:sz w:val="22"/>
          <w:szCs w:val="22"/>
        </w:rPr>
        <w:t>el</w:t>
      </w:r>
      <w:r w:rsidRPr="00067A70">
        <w:rPr>
          <w:spacing w:val="11"/>
          <w:sz w:val="22"/>
          <w:szCs w:val="22"/>
        </w:rPr>
        <w:t xml:space="preserve"> </w:t>
      </w:r>
      <w:r w:rsidRPr="00067A70">
        <w:rPr>
          <w:sz w:val="22"/>
          <w:szCs w:val="22"/>
        </w:rPr>
        <w:t>teclado.</w:t>
      </w:r>
      <w:r w:rsidRPr="00067A70">
        <w:rPr>
          <w:spacing w:val="20"/>
          <w:sz w:val="22"/>
          <w:szCs w:val="22"/>
        </w:rPr>
        <w:t xml:space="preserve"> </w:t>
      </w:r>
      <w:r w:rsidRPr="00067A70">
        <w:rPr>
          <w:sz w:val="22"/>
          <w:szCs w:val="22"/>
        </w:rPr>
        <w:t>Para</w:t>
      </w:r>
      <w:r w:rsidRPr="00067A70">
        <w:rPr>
          <w:spacing w:val="20"/>
          <w:sz w:val="22"/>
          <w:szCs w:val="22"/>
        </w:rPr>
        <w:t xml:space="preserve"> </w:t>
      </w:r>
      <w:r w:rsidRPr="00067A70">
        <w:rPr>
          <w:sz w:val="22"/>
          <w:szCs w:val="22"/>
        </w:rPr>
        <w:t>registrar</w:t>
      </w:r>
      <w:r w:rsidRPr="00067A70">
        <w:rPr>
          <w:spacing w:val="12"/>
          <w:sz w:val="22"/>
          <w:szCs w:val="22"/>
        </w:rPr>
        <w:t xml:space="preserve"> </w:t>
      </w:r>
      <w:r w:rsidRPr="00067A70">
        <w:rPr>
          <w:sz w:val="22"/>
          <w:szCs w:val="22"/>
        </w:rPr>
        <w:t>en</w:t>
      </w:r>
      <w:r w:rsidRPr="00067A70">
        <w:rPr>
          <w:spacing w:val="15"/>
          <w:sz w:val="22"/>
          <w:szCs w:val="22"/>
        </w:rPr>
        <w:t xml:space="preserve"> </w:t>
      </w:r>
      <w:r w:rsidRPr="00067A70">
        <w:rPr>
          <w:sz w:val="22"/>
          <w:szCs w:val="22"/>
        </w:rPr>
        <w:t>el</w:t>
      </w:r>
      <w:r w:rsidRPr="00067A70">
        <w:rPr>
          <w:spacing w:val="11"/>
          <w:sz w:val="22"/>
          <w:szCs w:val="22"/>
        </w:rPr>
        <w:t xml:space="preserve"> </w:t>
      </w:r>
      <w:r w:rsidRPr="00067A70">
        <w:rPr>
          <w:sz w:val="22"/>
          <w:szCs w:val="22"/>
        </w:rPr>
        <w:t>sistema</w:t>
      </w:r>
      <w:r w:rsidRPr="00067A70">
        <w:rPr>
          <w:spacing w:val="20"/>
          <w:sz w:val="22"/>
          <w:szCs w:val="22"/>
        </w:rPr>
        <w:t xml:space="preserve"> </w:t>
      </w:r>
      <w:r w:rsidRPr="00067A70">
        <w:rPr>
          <w:sz w:val="22"/>
          <w:szCs w:val="22"/>
        </w:rPr>
        <w:t>de</w:t>
      </w:r>
      <w:r w:rsidRPr="00067A70">
        <w:rPr>
          <w:spacing w:val="20"/>
          <w:sz w:val="22"/>
          <w:szCs w:val="22"/>
        </w:rPr>
        <w:t xml:space="preserve"> </w:t>
      </w:r>
      <w:r w:rsidRPr="00067A70">
        <w:rPr>
          <w:sz w:val="22"/>
          <w:szCs w:val="22"/>
        </w:rPr>
        <w:t>inventarios</w:t>
      </w:r>
      <w:r w:rsidRPr="00067A70">
        <w:rPr>
          <w:spacing w:val="20"/>
          <w:sz w:val="22"/>
          <w:szCs w:val="22"/>
        </w:rPr>
        <w:t xml:space="preserve"> </w:t>
      </w:r>
      <w:r w:rsidRPr="00067A70">
        <w:rPr>
          <w:sz w:val="22"/>
          <w:szCs w:val="22"/>
        </w:rPr>
        <w:t>el</w:t>
      </w:r>
      <w:r w:rsidRPr="00067A70">
        <w:rPr>
          <w:spacing w:val="12"/>
          <w:sz w:val="22"/>
          <w:szCs w:val="22"/>
        </w:rPr>
        <w:t xml:space="preserve"> </w:t>
      </w:r>
      <w:r w:rsidRPr="00067A70">
        <w:rPr>
          <w:sz w:val="22"/>
          <w:szCs w:val="22"/>
        </w:rPr>
        <w:t>valor</w:t>
      </w:r>
      <w:r w:rsidRPr="00067A70">
        <w:rPr>
          <w:spacing w:val="-50"/>
          <w:sz w:val="22"/>
          <w:szCs w:val="22"/>
        </w:rPr>
        <w:t xml:space="preserve"> </w:t>
      </w:r>
      <w:r w:rsidRPr="00067A70">
        <w:rPr>
          <w:sz w:val="22"/>
          <w:szCs w:val="22"/>
        </w:rPr>
        <w:t>para</w:t>
      </w:r>
      <w:r w:rsidRPr="00067A70">
        <w:rPr>
          <w:spacing w:val="7"/>
          <w:sz w:val="22"/>
          <w:szCs w:val="22"/>
        </w:rPr>
        <w:t xml:space="preserve"> </w:t>
      </w:r>
      <w:r w:rsidRPr="00067A70">
        <w:rPr>
          <w:sz w:val="22"/>
          <w:szCs w:val="22"/>
        </w:rPr>
        <w:t>cada</w:t>
      </w:r>
      <w:r w:rsidRPr="00067A70">
        <w:rPr>
          <w:spacing w:val="7"/>
          <w:sz w:val="22"/>
          <w:szCs w:val="22"/>
        </w:rPr>
        <w:t xml:space="preserve"> </w:t>
      </w:r>
      <w:r w:rsidRPr="00067A70">
        <w:rPr>
          <w:sz w:val="22"/>
          <w:szCs w:val="22"/>
        </w:rPr>
        <w:t>componente,</w:t>
      </w:r>
      <w:r w:rsidRPr="00067A70">
        <w:rPr>
          <w:spacing w:val="8"/>
          <w:sz w:val="22"/>
          <w:szCs w:val="22"/>
        </w:rPr>
        <w:t xml:space="preserve"> </w:t>
      </w:r>
      <w:r w:rsidRPr="00067A70">
        <w:rPr>
          <w:sz w:val="22"/>
          <w:szCs w:val="22"/>
        </w:rPr>
        <w:t>el</w:t>
      </w:r>
      <w:r w:rsidRPr="00067A70">
        <w:rPr>
          <w:spacing w:val="-2"/>
          <w:sz w:val="22"/>
          <w:szCs w:val="22"/>
        </w:rPr>
        <w:t xml:space="preserve"> </w:t>
      </w:r>
      <w:r w:rsidRPr="00067A70">
        <w:rPr>
          <w:sz w:val="22"/>
          <w:szCs w:val="22"/>
        </w:rPr>
        <w:t>Almacén</w:t>
      </w:r>
      <w:r w:rsidRPr="00067A70">
        <w:rPr>
          <w:spacing w:val="2"/>
          <w:sz w:val="22"/>
          <w:szCs w:val="22"/>
        </w:rPr>
        <w:t xml:space="preserve"> </w:t>
      </w:r>
      <w:r w:rsidRPr="00067A70">
        <w:rPr>
          <w:sz w:val="22"/>
          <w:szCs w:val="22"/>
        </w:rPr>
        <w:t>solicitará</w:t>
      </w:r>
      <w:r w:rsidRPr="00067A70">
        <w:rPr>
          <w:spacing w:val="7"/>
          <w:sz w:val="22"/>
          <w:szCs w:val="22"/>
        </w:rPr>
        <w:t xml:space="preserve"> </w:t>
      </w:r>
      <w:r w:rsidRPr="00067A70">
        <w:rPr>
          <w:sz w:val="22"/>
          <w:szCs w:val="22"/>
        </w:rPr>
        <w:t>al</w:t>
      </w:r>
      <w:r w:rsidRPr="00067A70">
        <w:rPr>
          <w:spacing w:val="-1"/>
          <w:sz w:val="22"/>
          <w:szCs w:val="22"/>
        </w:rPr>
        <w:t xml:space="preserve"> </w:t>
      </w:r>
      <w:r w:rsidRPr="00067A70">
        <w:rPr>
          <w:sz w:val="22"/>
          <w:szCs w:val="22"/>
        </w:rPr>
        <w:t>proveedor</w:t>
      </w:r>
      <w:r w:rsidRPr="00067A70">
        <w:rPr>
          <w:spacing w:val="-2"/>
          <w:sz w:val="22"/>
          <w:szCs w:val="22"/>
        </w:rPr>
        <w:t xml:space="preserve"> </w:t>
      </w:r>
      <w:r w:rsidRPr="00067A70">
        <w:rPr>
          <w:sz w:val="22"/>
          <w:szCs w:val="22"/>
        </w:rPr>
        <w:t>la</w:t>
      </w:r>
      <w:r w:rsidRPr="00067A70">
        <w:rPr>
          <w:spacing w:val="7"/>
          <w:sz w:val="22"/>
          <w:szCs w:val="22"/>
        </w:rPr>
        <w:t xml:space="preserve"> </w:t>
      </w:r>
      <w:r w:rsidRPr="00067A70">
        <w:rPr>
          <w:sz w:val="22"/>
          <w:szCs w:val="22"/>
        </w:rPr>
        <w:t>desagregación.</w:t>
      </w:r>
    </w:p>
    <w:p w14:paraId="548F1140" w14:textId="77777777" w:rsidR="005F7CD2" w:rsidRPr="00067A70" w:rsidRDefault="005F7CD2" w:rsidP="49F8ECCD">
      <w:pPr>
        <w:pStyle w:val="BodyText"/>
        <w:rPr>
          <w:b/>
          <w:bCs/>
          <w:sz w:val="22"/>
          <w:szCs w:val="22"/>
        </w:rPr>
      </w:pPr>
    </w:p>
    <w:p w14:paraId="0F95A8BB" w14:textId="77777777" w:rsidR="005F7CD2" w:rsidRPr="00067A70" w:rsidRDefault="00C82D59" w:rsidP="49F8ECCD">
      <w:pPr>
        <w:pStyle w:val="Heading2"/>
        <w:keepNext w:val="0"/>
        <w:keepLines w:val="0"/>
        <w:tabs>
          <w:tab w:val="left" w:pos="567"/>
        </w:tabs>
        <w:spacing w:before="0"/>
        <w:rPr>
          <w:rFonts w:ascii="Verdana" w:eastAsia="Verdana" w:hAnsi="Verdana" w:cs="Verdana"/>
          <w:b/>
          <w:bCs/>
          <w:color w:val="auto"/>
          <w:sz w:val="22"/>
          <w:szCs w:val="22"/>
        </w:rPr>
      </w:pPr>
      <w:bookmarkStart w:id="17" w:name="_Toc231751222"/>
      <w:r w:rsidRPr="00067A70">
        <w:rPr>
          <w:rFonts w:ascii="Verdana" w:eastAsia="Verdana" w:hAnsi="Verdana" w:cs="Verdana"/>
          <w:b/>
          <w:bCs/>
          <w:color w:val="auto"/>
          <w:spacing w:val="-1"/>
          <w:sz w:val="22"/>
          <w:szCs w:val="22"/>
        </w:rPr>
        <w:t>5.2.6 ACTIVIDADES</w:t>
      </w:r>
      <w:r w:rsidRPr="00067A70">
        <w:rPr>
          <w:rFonts w:ascii="Verdana" w:eastAsia="Verdana" w:hAnsi="Verdana" w:cs="Verdana"/>
          <w:b/>
          <w:bCs/>
          <w:color w:val="auto"/>
          <w:spacing w:val="-5"/>
          <w:sz w:val="22"/>
          <w:szCs w:val="22"/>
        </w:rPr>
        <w:t xml:space="preserve"> </w:t>
      </w:r>
      <w:r w:rsidRPr="00067A70">
        <w:rPr>
          <w:rFonts w:ascii="Verdana" w:eastAsia="Verdana" w:hAnsi="Verdana" w:cs="Verdana"/>
          <w:b/>
          <w:bCs/>
          <w:color w:val="auto"/>
          <w:sz w:val="22"/>
          <w:szCs w:val="22"/>
        </w:rPr>
        <w:t>Y</w:t>
      </w:r>
      <w:r w:rsidRPr="00067A70">
        <w:rPr>
          <w:rFonts w:ascii="Verdana" w:eastAsia="Verdana" w:hAnsi="Verdana" w:cs="Verdana"/>
          <w:b/>
          <w:bCs/>
          <w:color w:val="auto"/>
          <w:spacing w:val="-1"/>
          <w:sz w:val="22"/>
          <w:szCs w:val="22"/>
        </w:rPr>
        <w:t xml:space="preserve"> </w:t>
      </w:r>
      <w:r w:rsidRPr="00067A70">
        <w:rPr>
          <w:rFonts w:ascii="Verdana" w:eastAsia="Verdana" w:hAnsi="Verdana" w:cs="Verdana"/>
          <w:b/>
          <w:bCs/>
          <w:color w:val="auto"/>
          <w:sz w:val="22"/>
          <w:szCs w:val="22"/>
        </w:rPr>
        <w:t>REQUISITOS</w:t>
      </w:r>
      <w:r w:rsidRPr="00067A70">
        <w:rPr>
          <w:rFonts w:ascii="Verdana" w:eastAsia="Verdana" w:hAnsi="Verdana" w:cs="Verdana"/>
          <w:b/>
          <w:bCs/>
          <w:color w:val="auto"/>
          <w:spacing w:val="-4"/>
          <w:sz w:val="22"/>
          <w:szCs w:val="22"/>
        </w:rPr>
        <w:t xml:space="preserve"> </w:t>
      </w:r>
      <w:r w:rsidRPr="00067A70">
        <w:rPr>
          <w:rFonts w:ascii="Verdana" w:eastAsia="Verdana" w:hAnsi="Verdana" w:cs="Verdana"/>
          <w:b/>
          <w:bCs/>
          <w:color w:val="auto"/>
          <w:sz w:val="22"/>
          <w:szCs w:val="22"/>
        </w:rPr>
        <w:t>PARA</w:t>
      </w:r>
      <w:r w:rsidRPr="00067A70">
        <w:rPr>
          <w:rFonts w:ascii="Verdana" w:eastAsia="Verdana" w:hAnsi="Verdana" w:cs="Verdana"/>
          <w:b/>
          <w:bCs/>
          <w:color w:val="auto"/>
          <w:spacing w:val="-4"/>
          <w:sz w:val="22"/>
          <w:szCs w:val="22"/>
        </w:rPr>
        <w:t xml:space="preserve"> </w:t>
      </w:r>
      <w:r w:rsidRPr="00067A70">
        <w:rPr>
          <w:rFonts w:ascii="Verdana" w:eastAsia="Verdana" w:hAnsi="Verdana" w:cs="Verdana"/>
          <w:b/>
          <w:bCs/>
          <w:color w:val="auto"/>
          <w:sz w:val="22"/>
          <w:szCs w:val="22"/>
        </w:rPr>
        <w:t>EL</w:t>
      </w:r>
      <w:r w:rsidRPr="00067A70">
        <w:rPr>
          <w:rFonts w:ascii="Verdana" w:eastAsia="Verdana" w:hAnsi="Verdana" w:cs="Verdana"/>
          <w:b/>
          <w:bCs/>
          <w:color w:val="auto"/>
          <w:spacing w:val="-13"/>
          <w:sz w:val="22"/>
          <w:szCs w:val="22"/>
        </w:rPr>
        <w:t xml:space="preserve"> </w:t>
      </w:r>
      <w:r w:rsidRPr="00067A70">
        <w:rPr>
          <w:rFonts w:ascii="Verdana" w:eastAsia="Verdana" w:hAnsi="Verdana" w:cs="Verdana"/>
          <w:b/>
          <w:bCs/>
          <w:color w:val="auto"/>
          <w:sz w:val="22"/>
          <w:szCs w:val="22"/>
        </w:rPr>
        <w:t>INGRESO</w:t>
      </w:r>
      <w:r w:rsidRPr="00067A70">
        <w:rPr>
          <w:rFonts w:ascii="Verdana" w:eastAsia="Verdana" w:hAnsi="Verdana" w:cs="Verdana"/>
          <w:b/>
          <w:bCs/>
          <w:color w:val="auto"/>
          <w:spacing w:val="-7"/>
          <w:sz w:val="22"/>
          <w:szCs w:val="22"/>
        </w:rPr>
        <w:t xml:space="preserve"> </w:t>
      </w:r>
      <w:r w:rsidRPr="00067A70">
        <w:rPr>
          <w:rFonts w:ascii="Verdana" w:eastAsia="Verdana" w:hAnsi="Verdana" w:cs="Verdana"/>
          <w:b/>
          <w:bCs/>
          <w:color w:val="auto"/>
          <w:sz w:val="22"/>
          <w:szCs w:val="22"/>
        </w:rPr>
        <w:t>DE</w:t>
      </w:r>
      <w:r w:rsidRPr="00067A70">
        <w:rPr>
          <w:rFonts w:ascii="Verdana" w:eastAsia="Verdana" w:hAnsi="Verdana" w:cs="Verdana"/>
          <w:b/>
          <w:bCs/>
          <w:color w:val="auto"/>
          <w:spacing w:val="-3"/>
          <w:sz w:val="22"/>
          <w:szCs w:val="22"/>
        </w:rPr>
        <w:t xml:space="preserve"> </w:t>
      </w:r>
      <w:r w:rsidRPr="00067A70">
        <w:rPr>
          <w:rFonts w:ascii="Verdana" w:eastAsia="Verdana" w:hAnsi="Verdana" w:cs="Verdana"/>
          <w:b/>
          <w:bCs/>
          <w:color w:val="auto"/>
          <w:sz w:val="22"/>
          <w:szCs w:val="22"/>
        </w:rPr>
        <w:t>BIENES</w:t>
      </w:r>
      <w:r w:rsidRPr="00067A70">
        <w:rPr>
          <w:rFonts w:ascii="Verdana" w:eastAsia="Verdana" w:hAnsi="Verdana" w:cs="Verdana"/>
          <w:b/>
          <w:bCs/>
          <w:color w:val="auto"/>
          <w:spacing w:val="-4"/>
          <w:sz w:val="22"/>
          <w:szCs w:val="22"/>
        </w:rPr>
        <w:t xml:space="preserve"> </w:t>
      </w:r>
      <w:r w:rsidRPr="00067A70">
        <w:rPr>
          <w:rFonts w:ascii="Verdana" w:eastAsia="Verdana" w:hAnsi="Verdana" w:cs="Verdana"/>
          <w:b/>
          <w:bCs/>
          <w:color w:val="auto"/>
          <w:sz w:val="22"/>
          <w:szCs w:val="22"/>
        </w:rPr>
        <w:t>SEGÚN</w:t>
      </w:r>
      <w:r w:rsidRPr="00067A70">
        <w:rPr>
          <w:rFonts w:ascii="Verdana" w:eastAsia="Verdana" w:hAnsi="Verdana" w:cs="Verdana"/>
          <w:b/>
          <w:bCs/>
          <w:color w:val="auto"/>
          <w:spacing w:val="-11"/>
          <w:sz w:val="22"/>
          <w:szCs w:val="22"/>
        </w:rPr>
        <w:t xml:space="preserve"> </w:t>
      </w:r>
      <w:r w:rsidRPr="00067A70">
        <w:rPr>
          <w:rFonts w:ascii="Verdana" w:eastAsia="Verdana" w:hAnsi="Verdana" w:cs="Verdana"/>
          <w:b/>
          <w:bCs/>
          <w:color w:val="auto"/>
          <w:sz w:val="22"/>
          <w:szCs w:val="22"/>
        </w:rPr>
        <w:t>SU</w:t>
      </w:r>
      <w:r w:rsidRPr="00067A70">
        <w:rPr>
          <w:rFonts w:ascii="Verdana" w:eastAsia="Verdana" w:hAnsi="Verdana" w:cs="Verdana"/>
          <w:b/>
          <w:bCs/>
          <w:color w:val="auto"/>
          <w:spacing w:val="-11"/>
          <w:sz w:val="22"/>
          <w:szCs w:val="22"/>
        </w:rPr>
        <w:t xml:space="preserve"> </w:t>
      </w:r>
      <w:r w:rsidRPr="00067A70">
        <w:rPr>
          <w:rFonts w:ascii="Verdana" w:eastAsia="Verdana" w:hAnsi="Verdana" w:cs="Verdana"/>
          <w:b/>
          <w:bCs/>
          <w:color w:val="auto"/>
          <w:sz w:val="22"/>
          <w:szCs w:val="22"/>
        </w:rPr>
        <w:t>ORIGEN</w:t>
      </w:r>
      <w:bookmarkEnd w:id="17"/>
    </w:p>
    <w:p w14:paraId="7B76D7A9" w14:textId="77777777" w:rsidR="005F7CD2" w:rsidRPr="00067A70" w:rsidRDefault="005F7CD2" w:rsidP="49F8ECCD">
      <w:pPr>
        <w:pStyle w:val="BodyText"/>
        <w:rPr>
          <w:b/>
          <w:bCs/>
          <w:sz w:val="22"/>
          <w:szCs w:val="22"/>
        </w:rPr>
      </w:pPr>
    </w:p>
    <w:p w14:paraId="193C6469" w14:textId="57BCF426" w:rsidR="005F7CD2" w:rsidRPr="00067A70" w:rsidRDefault="0B86013F" w:rsidP="49F8ECCD">
      <w:pPr>
        <w:pStyle w:val="BodyText"/>
        <w:ind w:right="110"/>
        <w:jc w:val="both"/>
        <w:rPr>
          <w:sz w:val="22"/>
          <w:szCs w:val="22"/>
        </w:rPr>
      </w:pPr>
      <w:r w:rsidRPr="00067A70">
        <w:rPr>
          <w:sz w:val="22"/>
          <w:szCs w:val="22"/>
        </w:rPr>
        <w:t>El ingreso de bienes según su origen puede producirse por adquisiciones</w:t>
      </w:r>
      <w:r w:rsidR="3E154232" w:rsidRPr="00067A70">
        <w:rPr>
          <w:sz w:val="22"/>
          <w:szCs w:val="22"/>
        </w:rPr>
        <w:t xml:space="preserve"> (compras)</w:t>
      </w:r>
      <w:r w:rsidRPr="00067A70">
        <w:rPr>
          <w:sz w:val="22"/>
          <w:szCs w:val="22"/>
        </w:rPr>
        <w:t>, donaciones, reintegros, recuperación,</w:t>
      </w:r>
      <w:r w:rsidRPr="00067A70">
        <w:rPr>
          <w:spacing w:val="1"/>
          <w:sz w:val="22"/>
          <w:szCs w:val="22"/>
        </w:rPr>
        <w:t xml:space="preserve"> </w:t>
      </w:r>
      <w:r w:rsidRPr="00067A70">
        <w:rPr>
          <w:sz w:val="22"/>
          <w:szCs w:val="22"/>
        </w:rPr>
        <w:t>reposición,</w:t>
      </w:r>
      <w:r w:rsidRPr="00067A70">
        <w:rPr>
          <w:spacing w:val="12"/>
          <w:sz w:val="22"/>
          <w:szCs w:val="22"/>
        </w:rPr>
        <w:t xml:space="preserve"> </w:t>
      </w:r>
      <w:r w:rsidRPr="00067A70">
        <w:rPr>
          <w:sz w:val="22"/>
          <w:szCs w:val="22"/>
        </w:rPr>
        <w:t>sobrantes,</w:t>
      </w:r>
      <w:r w:rsidRPr="00067A70">
        <w:rPr>
          <w:spacing w:val="13"/>
          <w:sz w:val="22"/>
          <w:szCs w:val="22"/>
        </w:rPr>
        <w:t xml:space="preserve"> </w:t>
      </w:r>
      <w:r w:rsidRPr="00067A70">
        <w:rPr>
          <w:sz w:val="22"/>
          <w:szCs w:val="22"/>
        </w:rPr>
        <w:t>traspasos,</w:t>
      </w:r>
      <w:r w:rsidRPr="00067A70">
        <w:rPr>
          <w:spacing w:val="13"/>
          <w:sz w:val="22"/>
          <w:szCs w:val="22"/>
        </w:rPr>
        <w:t xml:space="preserve"> </w:t>
      </w:r>
      <w:r w:rsidRPr="00067A70">
        <w:rPr>
          <w:sz w:val="22"/>
          <w:szCs w:val="22"/>
        </w:rPr>
        <w:t>y</w:t>
      </w:r>
      <w:r w:rsidRPr="00067A70">
        <w:rPr>
          <w:spacing w:val="14"/>
          <w:sz w:val="22"/>
          <w:szCs w:val="22"/>
        </w:rPr>
        <w:t xml:space="preserve"> </w:t>
      </w:r>
      <w:r w:rsidRPr="00067A70">
        <w:rPr>
          <w:sz w:val="22"/>
          <w:szCs w:val="22"/>
        </w:rPr>
        <w:t>manejo</w:t>
      </w:r>
      <w:r w:rsidRPr="00067A70">
        <w:rPr>
          <w:spacing w:val="11"/>
          <w:sz w:val="22"/>
          <w:szCs w:val="22"/>
        </w:rPr>
        <w:t xml:space="preserve"> </w:t>
      </w:r>
      <w:r w:rsidRPr="00067A70">
        <w:rPr>
          <w:sz w:val="22"/>
          <w:szCs w:val="22"/>
        </w:rPr>
        <w:t>de</w:t>
      </w:r>
      <w:r w:rsidRPr="00067A70">
        <w:rPr>
          <w:spacing w:val="13"/>
          <w:sz w:val="22"/>
          <w:szCs w:val="22"/>
        </w:rPr>
        <w:t xml:space="preserve"> </w:t>
      </w:r>
      <w:r w:rsidRPr="00067A70">
        <w:rPr>
          <w:sz w:val="22"/>
          <w:szCs w:val="22"/>
        </w:rPr>
        <w:t>bienes</w:t>
      </w:r>
      <w:r w:rsidRPr="00067A70">
        <w:rPr>
          <w:spacing w:val="13"/>
          <w:sz w:val="22"/>
          <w:szCs w:val="22"/>
        </w:rPr>
        <w:t xml:space="preserve"> </w:t>
      </w:r>
      <w:r w:rsidRPr="00067A70">
        <w:rPr>
          <w:sz w:val="22"/>
          <w:szCs w:val="22"/>
        </w:rPr>
        <w:t>de</w:t>
      </w:r>
      <w:r w:rsidRPr="00067A70">
        <w:rPr>
          <w:spacing w:val="13"/>
          <w:sz w:val="22"/>
          <w:szCs w:val="22"/>
        </w:rPr>
        <w:t xml:space="preserve"> </w:t>
      </w:r>
      <w:r w:rsidRPr="00067A70">
        <w:rPr>
          <w:sz w:val="22"/>
          <w:szCs w:val="22"/>
        </w:rPr>
        <w:t>terceros.</w:t>
      </w:r>
      <w:r w:rsidRPr="00067A70">
        <w:rPr>
          <w:spacing w:val="13"/>
          <w:sz w:val="22"/>
          <w:szCs w:val="22"/>
        </w:rPr>
        <w:t xml:space="preserve"> </w:t>
      </w:r>
      <w:r w:rsidRPr="00067A70">
        <w:rPr>
          <w:sz w:val="22"/>
          <w:szCs w:val="22"/>
        </w:rPr>
        <w:t>El</w:t>
      </w:r>
      <w:r w:rsidRPr="00067A70">
        <w:rPr>
          <w:spacing w:val="3"/>
          <w:sz w:val="22"/>
          <w:szCs w:val="22"/>
        </w:rPr>
        <w:t xml:space="preserve"> </w:t>
      </w:r>
      <w:r w:rsidRPr="00067A70">
        <w:rPr>
          <w:sz w:val="22"/>
          <w:szCs w:val="22"/>
        </w:rPr>
        <w:t>ingreso</w:t>
      </w:r>
      <w:r w:rsidRPr="00067A70">
        <w:rPr>
          <w:spacing w:val="10"/>
          <w:sz w:val="22"/>
          <w:szCs w:val="22"/>
        </w:rPr>
        <w:t xml:space="preserve"> </w:t>
      </w:r>
      <w:r w:rsidRPr="00067A70">
        <w:rPr>
          <w:sz w:val="22"/>
          <w:szCs w:val="22"/>
        </w:rPr>
        <w:t>se</w:t>
      </w:r>
      <w:r w:rsidRPr="00067A70">
        <w:rPr>
          <w:spacing w:val="13"/>
          <w:sz w:val="22"/>
          <w:szCs w:val="22"/>
        </w:rPr>
        <w:t xml:space="preserve"> </w:t>
      </w:r>
      <w:r w:rsidRPr="00067A70">
        <w:rPr>
          <w:sz w:val="22"/>
          <w:szCs w:val="22"/>
        </w:rPr>
        <w:t>perfecciona</w:t>
      </w:r>
      <w:r w:rsidRPr="00067A70">
        <w:rPr>
          <w:spacing w:val="12"/>
          <w:sz w:val="22"/>
          <w:szCs w:val="22"/>
        </w:rPr>
        <w:t xml:space="preserve"> </w:t>
      </w:r>
      <w:r w:rsidRPr="00067A70">
        <w:rPr>
          <w:sz w:val="22"/>
          <w:szCs w:val="22"/>
        </w:rPr>
        <w:t>cuando</w:t>
      </w:r>
      <w:r w:rsidRPr="00067A70">
        <w:rPr>
          <w:spacing w:val="11"/>
          <w:sz w:val="22"/>
          <w:szCs w:val="22"/>
        </w:rPr>
        <w:t xml:space="preserve"> </w:t>
      </w:r>
      <w:r w:rsidRPr="00067A70">
        <w:rPr>
          <w:sz w:val="22"/>
          <w:szCs w:val="22"/>
        </w:rPr>
        <w:t>el</w:t>
      </w:r>
      <w:r w:rsidRPr="00067A70">
        <w:rPr>
          <w:spacing w:val="3"/>
          <w:sz w:val="22"/>
          <w:szCs w:val="22"/>
        </w:rPr>
        <w:t xml:space="preserve"> </w:t>
      </w:r>
      <w:r w:rsidRPr="00067A70">
        <w:rPr>
          <w:sz w:val="22"/>
          <w:szCs w:val="22"/>
        </w:rPr>
        <w:t>Coordinador</w:t>
      </w:r>
      <w:r w:rsidRPr="00067A70">
        <w:rPr>
          <w:spacing w:val="1"/>
          <w:sz w:val="22"/>
          <w:szCs w:val="22"/>
        </w:rPr>
        <w:t xml:space="preserve"> </w:t>
      </w:r>
      <w:r w:rsidRPr="00067A70">
        <w:rPr>
          <w:sz w:val="22"/>
          <w:szCs w:val="22"/>
        </w:rPr>
        <w:t xml:space="preserve">del </w:t>
      </w:r>
      <w:r w:rsidR="62242C67" w:rsidRPr="00067A70">
        <w:rPr>
          <w:sz w:val="22"/>
          <w:szCs w:val="22"/>
        </w:rPr>
        <w:t>Grupo Administrativa</w:t>
      </w:r>
      <w:r w:rsidRPr="00067A70">
        <w:rPr>
          <w:spacing w:val="1"/>
          <w:sz w:val="22"/>
          <w:szCs w:val="22"/>
        </w:rPr>
        <w:t xml:space="preserve"> </w:t>
      </w:r>
      <w:r w:rsidRPr="00067A70">
        <w:rPr>
          <w:sz w:val="22"/>
          <w:szCs w:val="22"/>
        </w:rPr>
        <w:t>recibe</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elementos,</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elabora</w:t>
      </w:r>
      <w:r w:rsidRPr="00067A70">
        <w:rPr>
          <w:spacing w:val="1"/>
          <w:sz w:val="22"/>
          <w:szCs w:val="22"/>
        </w:rPr>
        <w:t xml:space="preserve"> </w:t>
      </w:r>
      <w:r w:rsidRPr="00067A70">
        <w:rPr>
          <w:sz w:val="22"/>
          <w:szCs w:val="22"/>
        </w:rPr>
        <w:t>el documento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ingreso</w:t>
      </w:r>
      <w:r w:rsidRPr="00067A70">
        <w:rPr>
          <w:spacing w:val="1"/>
          <w:sz w:val="22"/>
          <w:szCs w:val="22"/>
        </w:rPr>
        <w:t xml:space="preserve"> </w:t>
      </w:r>
      <w:r w:rsidRPr="00067A70">
        <w:rPr>
          <w:sz w:val="22"/>
          <w:szCs w:val="22"/>
        </w:rPr>
        <w:t>al almacén</w:t>
      </w:r>
      <w:r w:rsidRPr="00067A70">
        <w:rPr>
          <w:spacing w:val="1"/>
          <w:sz w:val="22"/>
          <w:szCs w:val="22"/>
        </w:rPr>
        <w:t xml:space="preserve"> </w:t>
      </w:r>
      <w:r w:rsidRPr="00067A70">
        <w:rPr>
          <w:sz w:val="22"/>
          <w:szCs w:val="22"/>
        </w:rPr>
        <w:t>y</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firma</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comprobante</w:t>
      </w:r>
      <w:r w:rsidRPr="00067A70">
        <w:rPr>
          <w:spacing w:val="8"/>
          <w:sz w:val="22"/>
          <w:szCs w:val="22"/>
        </w:rPr>
        <w:t xml:space="preserve"> </w:t>
      </w:r>
      <w:r w:rsidRPr="00067A70">
        <w:rPr>
          <w:sz w:val="22"/>
          <w:szCs w:val="22"/>
        </w:rPr>
        <w:t>respectivo.</w:t>
      </w:r>
    </w:p>
    <w:p w14:paraId="3CE4C6EB" w14:textId="77777777" w:rsidR="005F7CD2" w:rsidRPr="00067A70" w:rsidRDefault="005F7CD2" w:rsidP="49F8ECCD">
      <w:pPr>
        <w:pStyle w:val="BodyText"/>
        <w:rPr>
          <w:sz w:val="22"/>
          <w:szCs w:val="22"/>
        </w:rPr>
      </w:pPr>
    </w:p>
    <w:p w14:paraId="2FAFF6BF" w14:textId="77777777" w:rsidR="005F7CD2" w:rsidRPr="00067A70" w:rsidRDefault="00C82D59" w:rsidP="49F8ECCD">
      <w:pPr>
        <w:pStyle w:val="Heading2"/>
        <w:keepNext w:val="0"/>
        <w:keepLines w:val="0"/>
        <w:tabs>
          <w:tab w:val="left" w:pos="889"/>
        </w:tabs>
        <w:spacing w:before="0"/>
        <w:rPr>
          <w:rFonts w:ascii="Verdana" w:eastAsia="Verdana" w:hAnsi="Verdana" w:cs="Verdana"/>
          <w:b/>
          <w:bCs/>
          <w:color w:val="auto"/>
          <w:sz w:val="22"/>
          <w:szCs w:val="22"/>
        </w:rPr>
      </w:pPr>
      <w:bookmarkStart w:id="18" w:name="_Toc231751223"/>
      <w:r w:rsidRPr="00067A70">
        <w:rPr>
          <w:rFonts w:ascii="Verdana" w:eastAsia="Verdana" w:hAnsi="Verdana" w:cs="Verdana"/>
          <w:b/>
          <w:bCs/>
          <w:color w:val="auto"/>
          <w:spacing w:val="-2"/>
          <w:sz w:val="22"/>
          <w:szCs w:val="22"/>
        </w:rPr>
        <w:t xml:space="preserve">5.2.6.1 </w:t>
      </w:r>
      <w:r w:rsidR="00ED71A4" w:rsidRPr="00067A70">
        <w:rPr>
          <w:rFonts w:ascii="Verdana" w:eastAsia="Verdana" w:hAnsi="Verdana" w:cs="Verdana"/>
          <w:b/>
          <w:bCs/>
          <w:color w:val="auto"/>
          <w:spacing w:val="-2"/>
          <w:sz w:val="22"/>
          <w:szCs w:val="22"/>
        </w:rPr>
        <w:t>POR</w:t>
      </w:r>
      <w:r w:rsidR="00ED71A4" w:rsidRPr="00067A70">
        <w:rPr>
          <w:rFonts w:ascii="Verdana" w:eastAsia="Verdana" w:hAnsi="Verdana" w:cs="Verdana"/>
          <w:b/>
          <w:bCs/>
          <w:color w:val="auto"/>
          <w:spacing w:val="-6"/>
          <w:sz w:val="22"/>
          <w:szCs w:val="22"/>
        </w:rPr>
        <w:t xml:space="preserve"> </w:t>
      </w:r>
      <w:r w:rsidR="00ED71A4" w:rsidRPr="00067A70">
        <w:rPr>
          <w:rFonts w:ascii="Verdana" w:eastAsia="Verdana" w:hAnsi="Verdana" w:cs="Verdana"/>
          <w:b/>
          <w:bCs/>
          <w:color w:val="auto"/>
          <w:spacing w:val="-2"/>
          <w:sz w:val="22"/>
          <w:szCs w:val="22"/>
        </w:rPr>
        <w:t>ADQUISICIONES</w:t>
      </w:r>
      <w:bookmarkEnd w:id="18"/>
    </w:p>
    <w:p w14:paraId="0C99BAE8" w14:textId="77777777" w:rsidR="005F7CD2" w:rsidRPr="00067A70" w:rsidRDefault="005F7CD2" w:rsidP="49F8ECCD">
      <w:pPr>
        <w:pStyle w:val="BodyText"/>
        <w:rPr>
          <w:b/>
          <w:bCs/>
          <w:sz w:val="22"/>
          <w:szCs w:val="22"/>
        </w:rPr>
      </w:pPr>
    </w:p>
    <w:p w14:paraId="6A3916F9" w14:textId="09C33995" w:rsidR="007C2215" w:rsidRPr="00067A70" w:rsidRDefault="007C2215" w:rsidP="49F8ECCD">
      <w:pPr>
        <w:pStyle w:val="BodyText"/>
        <w:rPr>
          <w:sz w:val="22"/>
          <w:szCs w:val="22"/>
        </w:rPr>
      </w:pPr>
      <w:r w:rsidRPr="00067A70">
        <w:rPr>
          <w:sz w:val="22"/>
          <w:szCs w:val="22"/>
        </w:rPr>
        <w:t xml:space="preserve">Esta operación se presenta cuando la Entidad adquiere bienes a título de </w:t>
      </w:r>
      <w:r w:rsidRPr="00067A70">
        <w:rPr>
          <w:b/>
          <w:bCs/>
          <w:sz w:val="22"/>
          <w:szCs w:val="22"/>
        </w:rPr>
        <w:t>compra</w:t>
      </w:r>
      <w:r w:rsidRPr="00067A70">
        <w:rPr>
          <w:sz w:val="22"/>
          <w:szCs w:val="22"/>
        </w:rPr>
        <w:t xml:space="preserve"> con cargo al presupuesto aprobado para una vigencia fiscal.</w:t>
      </w:r>
    </w:p>
    <w:p w14:paraId="635273B9" w14:textId="77777777" w:rsidR="003E1166" w:rsidRPr="00067A70" w:rsidRDefault="003E1166" w:rsidP="49F8ECCD">
      <w:pPr>
        <w:pStyle w:val="BodyText"/>
        <w:rPr>
          <w:sz w:val="22"/>
          <w:szCs w:val="22"/>
        </w:rPr>
      </w:pPr>
    </w:p>
    <w:p w14:paraId="6C26BC6D" w14:textId="7A94C0DF" w:rsidR="135D0A8D" w:rsidRPr="00067A70" w:rsidRDefault="3E154232" w:rsidP="00D64B55">
      <w:pPr>
        <w:pStyle w:val="BodyText"/>
        <w:jc w:val="both"/>
        <w:rPr>
          <w:sz w:val="22"/>
          <w:szCs w:val="22"/>
        </w:rPr>
      </w:pPr>
      <w:r w:rsidRPr="16CC6CB2">
        <w:rPr>
          <w:sz w:val="22"/>
          <w:szCs w:val="22"/>
        </w:rPr>
        <w:t xml:space="preserve">El Plan Anual de Adquisiciones es una herramienta para facilitar a las Entidades Estatales identificar, registrar, programar y divulgar sus necesidades de bienes, obras y servicios. En virtud de ella, toda adquisición - compra de bienes de consumo o devolutivos, para el servicio y uso de la Entidad, deberá fortalecer el PAA y su aplicación, y el </w:t>
      </w:r>
      <w:r w:rsidR="62242C67" w:rsidRPr="16CC6CB2">
        <w:rPr>
          <w:sz w:val="22"/>
          <w:szCs w:val="22"/>
        </w:rPr>
        <w:t>Grupo Administrativa</w:t>
      </w:r>
      <w:r w:rsidRPr="16CC6CB2">
        <w:rPr>
          <w:sz w:val="22"/>
          <w:szCs w:val="22"/>
        </w:rPr>
        <w:t xml:space="preserve"> previa consulta con las áreas gestionará los proyectos y procesos para la adquisición de bienes muebles fungibles – </w:t>
      </w:r>
      <w:r w:rsidRPr="16CC6CB2">
        <w:rPr>
          <w:sz w:val="22"/>
          <w:szCs w:val="22"/>
        </w:rPr>
        <w:lastRenderedPageBreak/>
        <w:t>de consumo, y no fungibles – devolutivos.</w:t>
      </w:r>
    </w:p>
    <w:p w14:paraId="1D2A7DA3" w14:textId="63D6581B" w:rsidR="16CC6CB2" w:rsidRDefault="16CC6CB2" w:rsidP="16CC6CB2">
      <w:pPr>
        <w:pStyle w:val="BodyText"/>
        <w:jc w:val="both"/>
        <w:rPr>
          <w:sz w:val="22"/>
          <w:szCs w:val="22"/>
        </w:rPr>
      </w:pPr>
    </w:p>
    <w:p w14:paraId="00A40EA2" w14:textId="43FE5043" w:rsidR="005F7CD2" w:rsidRPr="00067A70" w:rsidRDefault="00560C3A" w:rsidP="007D360B">
      <w:pPr>
        <w:pStyle w:val="ListParagraph"/>
        <w:numPr>
          <w:ilvl w:val="0"/>
          <w:numId w:val="63"/>
        </w:numPr>
        <w:tabs>
          <w:tab w:val="left" w:pos="1051"/>
        </w:tabs>
        <w:rPr>
          <w:b/>
          <w:bCs/>
        </w:rPr>
      </w:pPr>
      <w:r w:rsidRPr="00067A70">
        <w:rPr>
          <w:b/>
          <w:bCs/>
          <w:spacing w:val="-1"/>
        </w:rPr>
        <w:t>C</w:t>
      </w:r>
      <w:r w:rsidR="005F7CD2" w:rsidRPr="00067A70">
        <w:rPr>
          <w:b/>
          <w:bCs/>
          <w:spacing w:val="-1"/>
        </w:rPr>
        <w:t>ompra</w:t>
      </w:r>
      <w:r w:rsidR="005F7CD2" w:rsidRPr="00067A70">
        <w:rPr>
          <w:b/>
          <w:bCs/>
          <w:spacing w:val="-4"/>
        </w:rPr>
        <w:t xml:space="preserve"> </w:t>
      </w:r>
      <w:r w:rsidR="005F7CD2" w:rsidRPr="00067A70">
        <w:rPr>
          <w:b/>
          <w:bCs/>
          <w:spacing w:val="-1"/>
        </w:rPr>
        <w:t>de</w:t>
      </w:r>
      <w:r w:rsidR="005F7CD2" w:rsidRPr="00067A70">
        <w:rPr>
          <w:b/>
          <w:bCs/>
          <w:spacing w:val="-3"/>
        </w:rPr>
        <w:t xml:space="preserve"> </w:t>
      </w:r>
      <w:r w:rsidR="005F7CD2" w:rsidRPr="00067A70">
        <w:rPr>
          <w:b/>
          <w:bCs/>
          <w:spacing w:val="-1"/>
        </w:rPr>
        <w:t>bienes</w:t>
      </w:r>
      <w:r w:rsidR="005F7CD2" w:rsidRPr="00067A70">
        <w:rPr>
          <w:b/>
          <w:bCs/>
          <w:spacing w:val="-4"/>
        </w:rPr>
        <w:t xml:space="preserve"> </w:t>
      </w:r>
      <w:r w:rsidR="005F7CD2" w:rsidRPr="00067A70">
        <w:rPr>
          <w:b/>
          <w:bCs/>
          <w:spacing w:val="-1"/>
        </w:rPr>
        <w:t>para</w:t>
      </w:r>
      <w:r w:rsidR="005F7CD2" w:rsidRPr="00067A70">
        <w:rPr>
          <w:b/>
          <w:bCs/>
          <w:spacing w:val="-4"/>
        </w:rPr>
        <w:t xml:space="preserve"> </w:t>
      </w:r>
      <w:r w:rsidR="005F7CD2" w:rsidRPr="00067A70">
        <w:rPr>
          <w:b/>
          <w:bCs/>
        </w:rPr>
        <w:t>el</w:t>
      </w:r>
      <w:r w:rsidR="005F7CD2" w:rsidRPr="00067A70">
        <w:rPr>
          <w:b/>
          <w:bCs/>
          <w:spacing w:val="-13"/>
        </w:rPr>
        <w:t xml:space="preserve"> </w:t>
      </w:r>
      <w:r w:rsidR="005F7CD2" w:rsidRPr="00067A70">
        <w:rPr>
          <w:b/>
          <w:bCs/>
        </w:rPr>
        <w:t>servicio</w:t>
      </w:r>
      <w:r w:rsidR="005F7CD2" w:rsidRPr="00067A70">
        <w:rPr>
          <w:b/>
          <w:bCs/>
          <w:spacing w:val="-7"/>
        </w:rPr>
        <w:t xml:space="preserve"> </w:t>
      </w:r>
      <w:r w:rsidR="005F7CD2" w:rsidRPr="00067A70">
        <w:rPr>
          <w:b/>
          <w:bCs/>
        </w:rPr>
        <w:t>en</w:t>
      </w:r>
      <w:r w:rsidR="005F7CD2" w:rsidRPr="00067A70">
        <w:rPr>
          <w:b/>
          <w:bCs/>
          <w:spacing w:val="-10"/>
        </w:rPr>
        <w:t xml:space="preserve"> </w:t>
      </w:r>
      <w:r w:rsidR="005F7CD2" w:rsidRPr="00067A70">
        <w:rPr>
          <w:b/>
          <w:bCs/>
        </w:rPr>
        <w:t>las</w:t>
      </w:r>
      <w:r w:rsidR="005F7CD2" w:rsidRPr="00067A70">
        <w:rPr>
          <w:b/>
          <w:bCs/>
          <w:spacing w:val="-4"/>
        </w:rPr>
        <w:t xml:space="preserve"> </w:t>
      </w:r>
      <w:r w:rsidR="005F7CD2" w:rsidRPr="00067A70">
        <w:rPr>
          <w:b/>
          <w:bCs/>
        </w:rPr>
        <w:t>Oficinas</w:t>
      </w:r>
      <w:r w:rsidR="005F7CD2" w:rsidRPr="00067A70">
        <w:rPr>
          <w:b/>
          <w:bCs/>
          <w:spacing w:val="-4"/>
        </w:rPr>
        <w:t xml:space="preserve"> </w:t>
      </w:r>
      <w:r w:rsidR="005F7CD2" w:rsidRPr="00067A70">
        <w:rPr>
          <w:b/>
          <w:bCs/>
        </w:rPr>
        <w:t>del</w:t>
      </w:r>
      <w:r w:rsidR="005F7CD2" w:rsidRPr="00067A70">
        <w:rPr>
          <w:b/>
          <w:bCs/>
          <w:spacing w:val="-13"/>
        </w:rPr>
        <w:t xml:space="preserve"> </w:t>
      </w:r>
      <w:r w:rsidR="005F7CD2" w:rsidRPr="00067A70">
        <w:rPr>
          <w:b/>
          <w:bCs/>
        </w:rPr>
        <w:t>Interior</w:t>
      </w:r>
      <w:r w:rsidR="00F80A99" w:rsidRPr="00067A70">
        <w:rPr>
          <w:b/>
          <w:bCs/>
        </w:rPr>
        <w:t>.</w:t>
      </w:r>
    </w:p>
    <w:p w14:paraId="30D200BE" w14:textId="77777777" w:rsidR="005F7CD2" w:rsidRPr="00067A70" w:rsidRDefault="005F7CD2" w:rsidP="49F8ECCD">
      <w:pPr>
        <w:pStyle w:val="BodyText"/>
        <w:ind w:left="253" w:right="111"/>
        <w:jc w:val="both"/>
        <w:rPr>
          <w:sz w:val="22"/>
          <w:szCs w:val="22"/>
        </w:rPr>
      </w:pPr>
    </w:p>
    <w:p w14:paraId="03735318" w14:textId="77777777" w:rsidR="005F7CD2" w:rsidRPr="00067A70" w:rsidRDefault="005F7CD2" w:rsidP="49F8ECCD">
      <w:pPr>
        <w:pStyle w:val="BodyText"/>
        <w:ind w:right="120"/>
        <w:jc w:val="both"/>
        <w:rPr>
          <w:sz w:val="22"/>
          <w:szCs w:val="22"/>
        </w:rPr>
      </w:pPr>
      <w:r w:rsidRPr="00067A70">
        <w:rPr>
          <w:sz w:val="22"/>
          <w:szCs w:val="22"/>
        </w:rPr>
        <w:t>El ingreso de bienes por adquisiciones son las operaciones mercantiles a través de las que el Ministerio adquiere bienes erogando fondos según las normas vigentes.</w:t>
      </w:r>
    </w:p>
    <w:p w14:paraId="7A476511" w14:textId="77777777" w:rsidR="005F7CD2" w:rsidRPr="00067A70" w:rsidRDefault="005F7CD2" w:rsidP="49F8ECCD">
      <w:pPr>
        <w:pStyle w:val="BodyText"/>
        <w:rPr>
          <w:sz w:val="22"/>
          <w:szCs w:val="22"/>
        </w:rPr>
      </w:pPr>
    </w:p>
    <w:p w14:paraId="1FFD3F37" w14:textId="77777777" w:rsidR="005F7CD2" w:rsidRPr="00067A70" w:rsidRDefault="005F7CD2" w:rsidP="49F8ECCD">
      <w:pPr>
        <w:pStyle w:val="BodyText"/>
        <w:jc w:val="both"/>
        <w:rPr>
          <w:sz w:val="22"/>
          <w:szCs w:val="22"/>
        </w:rPr>
      </w:pPr>
      <w:r w:rsidRPr="00067A70">
        <w:rPr>
          <w:sz w:val="22"/>
          <w:szCs w:val="22"/>
        </w:rPr>
        <w:t>En</w:t>
      </w:r>
      <w:r w:rsidRPr="00067A70">
        <w:rPr>
          <w:spacing w:val="3"/>
          <w:sz w:val="22"/>
          <w:szCs w:val="22"/>
        </w:rPr>
        <w:t xml:space="preserve"> </w:t>
      </w:r>
      <w:r w:rsidRPr="00067A70">
        <w:rPr>
          <w:sz w:val="22"/>
          <w:szCs w:val="22"/>
        </w:rPr>
        <w:t>el</w:t>
      </w:r>
      <w:r w:rsidRPr="00067A70">
        <w:rPr>
          <w:spacing w:val="-2"/>
          <w:sz w:val="22"/>
          <w:szCs w:val="22"/>
        </w:rPr>
        <w:t xml:space="preserve"> </w:t>
      </w:r>
      <w:r w:rsidRPr="00067A70">
        <w:rPr>
          <w:sz w:val="22"/>
          <w:szCs w:val="22"/>
        </w:rPr>
        <w:t>almacén</w:t>
      </w:r>
      <w:r w:rsidRPr="00067A70">
        <w:rPr>
          <w:spacing w:val="3"/>
          <w:sz w:val="22"/>
          <w:szCs w:val="22"/>
        </w:rPr>
        <w:t xml:space="preserve"> </w:t>
      </w:r>
      <w:r w:rsidRPr="00067A70">
        <w:rPr>
          <w:sz w:val="22"/>
          <w:szCs w:val="22"/>
        </w:rPr>
        <w:t>se</w:t>
      </w:r>
      <w:r w:rsidRPr="00067A70">
        <w:rPr>
          <w:spacing w:val="10"/>
          <w:sz w:val="22"/>
          <w:szCs w:val="22"/>
        </w:rPr>
        <w:t xml:space="preserve"> </w:t>
      </w:r>
      <w:r w:rsidRPr="00067A70">
        <w:rPr>
          <w:sz w:val="22"/>
          <w:szCs w:val="22"/>
        </w:rPr>
        <w:t>procede</w:t>
      </w:r>
      <w:r w:rsidRPr="00067A70">
        <w:rPr>
          <w:spacing w:val="9"/>
          <w:sz w:val="22"/>
          <w:szCs w:val="22"/>
        </w:rPr>
        <w:t xml:space="preserve"> </w:t>
      </w:r>
      <w:r w:rsidRPr="00067A70">
        <w:rPr>
          <w:sz w:val="22"/>
          <w:szCs w:val="22"/>
        </w:rPr>
        <w:t>a:</w:t>
      </w:r>
    </w:p>
    <w:p w14:paraId="516EF0C7" w14:textId="77777777" w:rsidR="005F7CD2" w:rsidRPr="00067A70" w:rsidRDefault="005F7CD2" w:rsidP="49F8ECCD">
      <w:pPr>
        <w:pStyle w:val="BodyText"/>
        <w:rPr>
          <w:sz w:val="22"/>
          <w:szCs w:val="22"/>
        </w:rPr>
      </w:pPr>
    </w:p>
    <w:p w14:paraId="2817ED4B" w14:textId="22A480F0" w:rsidR="005F7CD2" w:rsidRPr="00067A70" w:rsidRDefault="005F7CD2" w:rsidP="49F8ECCD">
      <w:pPr>
        <w:pStyle w:val="BodyText"/>
        <w:ind w:right="110"/>
        <w:jc w:val="both"/>
        <w:rPr>
          <w:sz w:val="22"/>
          <w:szCs w:val="22"/>
        </w:rPr>
      </w:pPr>
      <w:r w:rsidRPr="00067A70">
        <w:rPr>
          <w:sz w:val="22"/>
          <w:szCs w:val="22"/>
        </w:rPr>
        <w:t>Realizar</w:t>
      </w:r>
      <w:r w:rsidRPr="00067A70">
        <w:rPr>
          <w:spacing w:val="9"/>
          <w:sz w:val="22"/>
          <w:szCs w:val="22"/>
        </w:rPr>
        <w:t xml:space="preserve"> </w:t>
      </w:r>
      <w:r w:rsidRPr="00067A70">
        <w:rPr>
          <w:sz w:val="22"/>
          <w:szCs w:val="22"/>
        </w:rPr>
        <w:t>el</w:t>
      </w:r>
      <w:r w:rsidRPr="00067A70">
        <w:rPr>
          <w:spacing w:val="10"/>
          <w:sz w:val="22"/>
          <w:szCs w:val="22"/>
        </w:rPr>
        <w:t xml:space="preserve"> </w:t>
      </w:r>
      <w:r w:rsidRPr="00067A70">
        <w:rPr>
          <w:sz w:val="22"/>
          <w:szCs w:val="22"/>
        </w:rPr>
        <w:t>recibo</w:t>
      </w:r>
      <w:r w:rsidRPr="00067A70">
        <w:rPr>
          <w:spacing w:val="17"/>
          <w:sz w:val="22"/>
          <w:szCs w:val="22"/>
        </w:rPr>
        <w:t xml:space="preserve"> </w:t>
      </w:r>
      <w:r w:rsidRPr="00067A70">
        <w:rPr>
          <w:sz w:val="22"/>
          <w:szCs w:val="22"/>
        </w:rPr>
        <w:t>de</w:t>
      </w:r>
      <w:r w:rsidRPr="00067A70">
        <w:rPr>
          <w:spacing w:val="19"/>
          <w:sz w:val="22"/>
          <w:szCs w:val="22"/>
        </w:rPr>
        <w:t xml:space="preserve"> </w:t>
      </w:r>
      <w:r w:rsidRPr="00067A70">
        <w:rPr>
          <w:sz w:val="22"/>
          <w:szCs w:val="22"/>
        </w:rPr>
        <w:t>los</w:t>
      </w:r>
      <w:r w:rsidRPr="00067A70">
        <w:rPr>
          <w:spacing w:val="18"/>
          <w:sz w:val="22"/>
          <w:szCs w:val="22"/>
        </w:rPr>
        <w:t xml:space="preserve"> bienes muebles</w:t>
      </w:r>
      <w:r w:rsidRPr="00067A70">
        <w:rPr>
          <w:sz w:val="22"/>
          <w:szCs w:val="22"/>
        </w:rPr>
        <w:t xml:space="preserve"> al</w:t>
      </w:r>
      <w:r w:rsidRPr="00067A70">
        <w:rPr>
          <w:spacing w:val="10"/>
          <w:sz w:val="22"/>
          <w:szCs w:val="22"/>
        </w:rPr>
        <w:t xml:space="preserve"> </w:t>
      </w:r>
      <w:r w:rsidRPr="00067A70">
        <w:rPr>
          <w:sz w:val="22"/>
          <w:szCs w:val="22"/>
        </w:rPr>
        <w:t>proveedor,</w:t>
      </w:r>
      <w:r w:rsidRPr="00067A70">
        <w:rPr>
          <w:spacing w:val="19"/>
          <w:sz w:val="22"/>
          <w:szCs w:val="22"/>
        </w:rPr>
        <w:t xml:space="preserve"> </w:t>
      </w:r>
      <w:r w:rsidRPr="00067A70">
        <w:rPr>
          <w:sz w:val="22"/>
          <w:szCs w:val="22"/>
        </w:rPr>
        <w:t>parcial</w:t>
      </w:r>
      <w:r w:rsidRPr="00067A70">
        <w:rPr>
          <w:spacing w:val="9"/>
          <w:sz w:val="22"/>
          <w:szCs w:val="22"/>
        </w:rPr>
        <w:t xml:space="preserve"> </w:t>
      </w:r>
      <w:r w:rsidRPr="00067A70">
        <w:rPr>
          <w:sz w:val="22"/>
          <w:szCs w:val="22"/>
        </w:rPr>
        <w:t>o</w:t>
      </w:r>
      <w:r w:rsidRPr="00067A70">
        <w:rPr>
          <w:spacing w:val="18"/>
          <w:sz w:val="22"/>
          <w:szCs w:val="22"/>
        </w:rPr>
        <w:t xml:space="preserve"> </w:t>
      </w:r>
      <w:r w:rsidRPr="00067A70">
        <w:rPr>
          <w:sz w:val="22"/>
          <w:szCs w:val="22"/>
        </w:rPr>
        <w:t>en</w:t>
      </w:r>
      <w:r w:rsidRPr="00067A70">
        <w:rPr>
          <w:spacing w:val="13"/>
          <w:sz w:val="22"/>
          <w:szCs w:val="22"/>
        </w:rPr>
        <w:t xml:space="preserve"> </w:t>
      </w:r>
      <w:r w:rsidRPr="00067A70">
        <w:rPr>
          <w:sz w:val="22"/>
          <w:szCs w:val="22"/>
        </w:rPr>
        <w:t>su</w:t>
      </w:r>
      <w:r w:rsidRPr="00067A70">
        <w:rPr>
          <w:spacing w:val="14"/>
          <w:sz w:val="22"/>
          <w:szCs w:val="22"/>
        </w:rPr>
        <w:t xml:space="preserve"> </w:t>
      </w:r>
      <w:r w:rsidRPr="00067A70">
        <w:rPr>
          <w:sz w:val="22"/>
          <w:szCs w:val="22"/>
        </w:rPr>
        <w:t>totalidad</w:t>
      </w:r>
      <w:r w:rsidRPr="00067A70">
        <w:rPr>
          <w:spacing w:val="14"/>
          <w:sz w:val="22"/>
          <w:szCs w:val="22"/>
        </w:rPr>
        <w:t xml:space="preserve"> </w:t>
      </w:r>
      <w:r w:rsidRPr="00067A70">
        <w:rPr>
          <w:sz w:val="22"/>
          <w:szCs w:val="22"/>
        </w:rPr>
        <w:t>en</w:t>
      </w:r>
      <w:r w:rsidRPr="00067A70">
        <w:rPr>
          <w:spacing w:val="13"/>
          <w:sz w:val="22"/>
          <w:szCs w:val="22"/>
        </w:rPr>
        <w:t xml:space="preserve"> </w:t>
      </w:r>
      <w:r w:rsidRPr="00067A70">
        <w:rPr>
          <w:sz w:val="22"/>
          <w:szCs w:val="22"/>
        </w:rPr>
        <w:t>el</w:t>
      </w:r>
      <w:r w:rsidRPr="00067A70">
        <w:rPr>
          <w:spacing w:val="10"/>
          <w:sz w:val="22"/>
          <w:szCs w:val="22"/>
        </w:rPr>
        <w:t xml:space="preserve"> </w:t>
      </w:r>
      <w:r w:rsidRPr="00067A70">
        <w:rPr>
          <w:sz w:val="22"/>
          <w:szCs w:val="22"/>
        </w:rPr>
        <w:t>Almacén</w:t>
      </w:r>
      <w:r w:rsidRPr="00067A70">
        <w:rPr>
          <w:spacing w:val="13"/>
          <w:sz w:val="22"/>
          <w:szCs w:val="22"/>
        </w:rPr>
        <w:t xml:space="preserve"> </w:t>
      </w:r>
      <w:r w:rsidRPr="00067A70">
        <w:rPr>
          <w:sz w:val="22"/>
          <w:szCs w:val="22"/>
        </w:rPr>
        <w:t>del</w:t>
      </w:r>
      <w:r w:rsidRPr="00067A70">
        <w:rPr>
          <w:spacing w:val="10"/>
          <w:sz w:val="22"/>
          <w:szCs w:val="22"/>
        </w:rPr>
        <w:t xml:space="preserve"> </w:t>
      </w:r>
      <w:r w:rsidRPr="00067A70">
        <w:rPr>
          <w:sz w:val="22"/>
          <w:szCs w:val="22"/>
        </w:rPr>
        <w:t>Ministerio,</w:t>
      </w:r>
      <w:r w:rsidRPr="00067A70">
        <w:rPr>
          <w:spacing w:val="19"/>
          <w:sz w:val="22"/>
          <w:szCs w:val="22"/>
        </w:rPr>
        <w:t xml:space="preserve"> </w:t>
      </w:r>
      <w:r w:rsidRPr="00067A70">
        <w:rPr>
          <w:sz w:val="22"/>
          <w:szCs w:val="22"/>
        </w:rPr>
        <w:t>de</w:t>
      </w:r>
      <w:r w:rsidRPr="00067A70">
        <w:rPr>
          <w:spacing w:val="19"/>
          <w:sz w:val="22"/>
          <w:szCs w:val="22"/>
        </w:rPr>
        <w:t xml:space="preserve"> </w:t>
      </w:r>
      <w:r w:rsidRPr="00067A70">
        <w:rPr>
          <w:sz w:val="22"/>
          <w:szCs w:val="22"/>
        </w:rPr>
        <w:t>acuerdo</w:t>
      </w:r>
      <w:r w:rsidRPr="00067A70">
        <w:rPr>
          <w:spacing w:val="1"/>
          <w:sz w:val="22"/>
          <w:szCs w:val="22"/>
        </w:rPr>
        <w:t xml:space="preserve"> </w:t>
      </w:r>
      <w:r w:rsidRPr="00067A70">
        <w:rPr>
          <w:sz w:val="22"/>
          <w:szCs w:val="22"/>
        </w:rPr>
        <w:t>con</w:t>
      </w:r>
      <w:r w:rsidRPr="00067A70">
        <w:rPr>
          <w:spacing w:val="1"/>
          <w:sz w:val="22"/>
          <w:szCs w:val="22"/>
        </w:rPr>
        <w:t xml:space="preserve"> </w:t>
      </w:r>
      <w:r w:rsidR="2256344C" w:rsidRPr="00067A70">
        <w:rPr>
          <w:spacing w:val="1"/>
          <w:sz w:val="22"/>
          <w:szCs w:val="22"/>
        </w:rPr>
        <w:t xml:space="preserve">la copia del anexo contractual que contenga </w:t>
      </w:r>
      <w:r w:rsidRPr="00067A70">
        <w:rPr>
          <w:sz w:val="22"/>
          <w:szCs w:val="22"/>
        </w:rPr>
        <w:t>las</w:t>
      </w:r>
      <w:r w:rsidRPr="00067A70">
        <w:rPr>
          <w:spacing w:val="1"/>
          <w:sz w:val="22"/>
          <w:szCs w:val="22"/>
        </w:rPr>
        <w:t xml:space="preserve"> </w:t>
      </w:r>
      <w:r w:rsidRPr="00067A70">
        <w:rPr>
          <w:sz w:val="22"/>
          <w:szCs w:val="22"/>
        </w:rPr>
        <w:t>características</w:t>
      </w:r>
      <w:r w:rsidRPr="00067A70">
        <w:rPr>
          <w:spacing w:val="1"/>
          <w:sz w:val="22"/>
          <w:szCs w:val="22"/>
        </w:rPr>
        <w:t xml:space="preserve"> </w:t>
      </w:r>
      <w:r w:rsidRPr="00067A70">
        <w:rPr>
          <w:sz w:val="22"/>
          <w:szCs w:val="22"/>
        </w:rPr>
        <w:t>cantidades,</w:t>
      </w:r>
      <w:r w:rsidRPr="00067A70">
        <w:rPr>
          <w:spacing w:val="1"/>
          <w:sz w:val="22"/>
          <w:szCs w:val="22"/>
        </w:rPr>
        <w:t xml:space="preserve"> </w:t>
      </w:r>
      <w:r w:rsidRPr="00067A70">
        <w:rPr>
          <w:sz w:val="22"/>
          <w:szCs w:val="22"/>
        </w:rPr>
        <w:t>calidad</w:t>
      </w:r>
      <w:r w:rsidRPr="00067A70">
        <w:rPr>
          <w:spacing w:val="1"/>
          <w:sz w:val="22"/>
          <w:szCs w:val="22"/>
        </w:rPr>
        <w:t xml:space="preserve"> </w:t>
      </w:r>
      <w:r w:rsidRPr="00067A70">
        <w:rPr>
          <w:sz w:val="22"/>
          <w:szCs w:val="22"/>
        </w:rPr>
        <w:t>y</w:t>
      </w:r>
      <w:r w:rsidRPr="00067A70">
        <w:rPr>
          <w:spacing w:val="1"/>
          <w:sz w:val="22"/>
          <w:szCs w:val="22"/>
        </w:rPr>
        <w:t xml:space="preserve"> </w:t>
      </w:r>
      <w:r w:rsidRPr="00067A70">
        <w:rPr>
          <w:sz w:val="22"/>
          <w:szCs w:val="22"/>
        </w:rPr>
        <w:t>valor,</w:t>
      </w:r>
      <w:r w:rsidRPr="00067A70">
        <w:rPr>
          <w:spacing w:val="1"/>
          <w:sz w:val="22"/>
          <w:szCs w:val="22"/>
        </w:rPr>
        <w:t xml:space="preserve"> </w:t>
      </w:r>
      <w:r w:rsidRPr="00067A70">
        <w:rPr>
          <w:sz w:val="22"/>
          <w:szCs w:val="22"/>
        </w:rPr>
        <w:t>requeridas,</w:t>
      </w:r>
      <w:r w:rsidRPr="00067A70">
        <w:rPr>
          <w:spacing w:val="1"/>
          <w:sz w:val="22"/>
          <w:szCs w:val="22"/>
        </w:rPr>
        <w:t xml:space="preserve"> </w:t>
      </w:r>
      <w:r w:rsidRPr="00067A70">
        <w:rPr>
          <w:sz w:val="22"/>
          <w:szCs w:val="22"/>
        </w:rPr>
        <w:t>confrontando</w:t>
      </w:r>
      <w:r w:rsidRPr="00067A70">
        <w:rPr>
          <w:spacing w:val="1"/>
          <w:sz w:val="22"/>
          <w:szCs w:val="22"/>
        </w:rPr>
        <w:t xml:space="preserve"> </w:t>
      </w:r>
      <w:r w:rsidRPr="00067A70">
        <w:rPr>
          <w:sz w:val="22"/>
          <w:szCs w:val="22"/>
        </w:rPr>
        <w:t>con</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datos</w:t>
      </w:r>
      <w:r w:rsidRPr="00067A70">
        <w:rPr>
          <w:spacing w:val="1"/>
          <w:sz w:val="22"/>
          <w:szCs w:val="22"/>
        </w:rPr>
        <w:t xml:space="preserve"> </w:t>
      </w:r>
      <w:r w:rsidRPr="00067A70">
        <w:rPr>
          <w:sz w:val="22"/>
          <w:szCs w:val="22"/>
        </w:rPr>
        <w:t>consignados</w:t>
      </w:r>
      <w:r w:rsidRPr="00067A70">
        <w:rPr>
          <w:spacing w:val="1"/>
          <w:sz w:val="22"/>
          <w:szCs w:val="22"/>
        </w:rPr>
        <w:t xml:space="preserve"> </w:t>
      </w:r>
      <w:r w:rsidRPr="00067A70">
        <w:rPr>
          <w:sz w:val="22"/>
          <w:szCs w:val="22"/>
        </w:rPr>
        <w:t>en</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documentos</w:t>
      </w:r>
      <w:r w:rsidRPr="00067A70">
        <w:rPr>
          <w:spacing w:val="16"/>
          <w:sz w:val="22"/>
          <w:szCs w:val="22"/>
        </w:rPr>
        <w:t xml:space="preserve"> </w:t>
      </w:r>
      <w:r w:rsidRPr="00067A70">
        <w:rPr>
          <w:sz w:val="22"/>
          <w:szCs w:val="22"/>
        </w:rPr>
        <w:t>soporte</w:t>
      </w:r>
      <w:r w:rsidRPr="00067A70">
        <w:rPr>
          <w:spacing w:val="16"/>
          <w:sz w:val="22"/>
          <w:szCs w:val="22"/>
        </w:rPr>
        <w:t xml:space="preserve"> </w:t>
      </w:r>
      <w:r w:rsidRPr="00067A70">
        <w:rPr>
          <w:sz w:val="22"/>
          <w:szCs w:val="22"/>
        </w:rPr>
        <w:t>de</w:t>
      </w:r>
      <w:r w:rsidRPr="00067A70">
        <w:rPr>
          <w:spacing w:val="16"/>
          <w:sz w:val="22"/>
          <w:szCs w:val="22"/>
        </w:rPr>
        <w:t xml:space="preserve"> </w:t>
      </w:r>
      <w:r w:rsidRPr="00067A70">
        <w:rPr>
          <w:sz w:val="22"/>
          <w:szCs w:val="22"/>
        </w:rPr>
        <w:t>la</w:t>
      </w:r>
      <w:r w:rsidRPr="00067A70">
        <w:rPr>
          <w:spacing w:val="16"/>
          <w:sz w:val="22"/>
          <w:szCs w:val="22"/>
        </w:rPr>
        <w:t xml:space="preserve"> </w:t>
      </w:r>
      <w:r w:rsidRPr="00067A70">
        <w:rPr>
          <w:sz w:val="22"/>
          <w:szCs w:val="22"/>
        </w:rPr>
        <w:t>operación</w:t>
      </w:r>
      <w:r w:rsidRPr="00067A70">
        <w:rPr>
          <w:spacing w:val="11"/>
          <w:sz w:val="22"/>
          <w:szCs w:val="22"/>
        </w:rPr>
        <w:t xml:space="preserve"> </w:t>
      </w:r>
      <w:r w:rsidRPr="00067A70">
        <w:rPr>
          <w:sz w:val="22"/>
          <w:szCs w:val="22"/>
        </w:rPr>
        <w:t>previamente</w:t>
      </w:r>
      <w:r w:rsidRPr="00067A70">
        <w:rPr>
          <w:spacing w:val="16"/>
          <w:sz w:val="22"/>
          <w:szCs w:val="22"/>
        </w:rPr>
        <w:t xml:space="preserve"> </w:t>
      </w:r>
      <w:r w:rsidRPr="00067A70">
        <w:rPr>
          <w:sz w:val="22"/>
          <w:szCs w:val="22"/>
        </w:rPr>
        <w:t>recibidos</w:t>
      </w:r>
      <w:r w:rsidRPr="00067A70">
        <w:rPr>
          <w:spacing w:val="16"/>
          <w:sz w:val="22"/>
          <w:szCs w:val="22"/>
        </w:rPr>
        <w:t xml:space="preserve"> </w:t>
      </w:r>
      <w:r w:rsidRPr="00067A70">
        <w:rPr>
          <w:sz w:val="22"/>
          <w:szCs w:val="22"/>
        </w:rPr>
        <w:t>en</w:t>
      </w:r>
      <w:r w:rsidRPr="00067A70">
        <w:rPr>
          <w:spacing w:val="11"/>
          <w:sz w:val="22"/>
          <w:szCs w:val="22"/>
        </w:rPr>
        <w:t xml:space="preserve"> </w:t>
      </w:r>
      <w:r w:rsidRPr="00067A70">
        <w:rPr>
          <w:sz w:val="22"/>
          <w:szCs w:val="22"/>
        </w:rPr>
        <w:t>el</w:t>
      </w:r>
      <w:r w:rsidRPr="00067A70">
        <w:rPr>
          <w:spacing w:val="8"/>
          <w:sz w:val="22"/>
          <w:szCs w:val="22"/>
        </w:rPr>
        <w:t xml:space="preserve"> </w:t>
      </w:r>
      <w:r w:rsidRPr="00067A70">
        <w:rPr>
          <w:sz w:val="22"/>
          <w:szCs w:val="22"/>
        </w:rPr>
        <w:t>almacén,</w:t>
      </w:r>
      <w:r w:rsidRPr="00067A70">
        <w:rPr>
          <w:spacing w:val="17"/>
          <w:sz w:val="22"/>
          <w:szCs w:val="22"/>
        </w:rPr>
        <w:t xml:space="preserve"> </w:t>
      </w:r>
      <w:r w:rsidRPr="00067A70">
        <w:rPr>
          <w:sz w:val="22"/>
          <w:szCs w:val="22"/>
        </w:rPr>
        <w:t>es</w:t>
      </w:r>
      <w:r w:rsidRPr="00067A70">
        <w:rPr>
          <w:spacing w:val="16"/>
          <w:sz w:val="22"/>
          <w:szCs w:val="22"/>
        </w:rPr>
        <w:t xml:space="preserve"> </w:t>
      </w:r>
      <w:r w:rsidRPr="00067A70">
        <w:rPr>
          <w:sz w:val="22"/>
          <w:szCs w:val="22"/>
        </w:rPr>
        <w:t>decir</w:t>
      </w:r>
      <w:r w:rsidRPr="00067A70">
        <w:rPr>
          <w:spacing w:val="7"/>
          <w:sz w:val="22"/>
          <w:szCs w:val="22"/>
        </w:rPr>
        <w:t xml:space="preserve"> </w:t>
      </w:r>
      <w:r w:rsidRPr="00067A70">
        <w:rPr>
          <w:sz w:val="22"/>
          <w:szCs w:val="22"/>
        </w:rPr>
        <w:t>copia</w:t>
      </w:r>
      <w:r w:rsidRPr="00067A70">
        <w:rPr>
          <w:spacing w:val="16"/>
          <w:sz w:val="22"/>
          <w:szCs w:val="22"/>
        </w:rPr>
        <w:t xml:space="preserve"> </w:t>
      </w:r>
      <w:r w:rsidRPr="00067A70">
        <w:rPr>
          <w:sz w:val="22"/>
          <w:szCs w:val="22"/>
        </w:rPr>
        <w:t>de</w:t>
      </w:r>
      <w:r w:rsidRPr="00067A70">
        <w:rPr>
          <w:spacing w:val="16"/>
          <w:sz w:val="22"/>
          <w:szCs w:val="22"/>
        </w:rPr>
        <w:t xml:space="preserve"> </w:t>
      </w:r>
      <w:r w:rsidRPr="00067A70">
        <w:rPr>
          <w:sz w:val="22"/>
          <w:szCs w:val="22"/>
        </w:rPr>
        <w:t>los</w:t>
      </w:r>
      <w:r w:rsidRPr="00067A70">
        <w:rPr>
          <w:spacing w:val="16"/>
          <w:sz w:val="22"/>
          <w:szCs w:val="22"/>
        </w:rPr>
        <w:t xml:space="preserve"> </w:t>
      </w:r>
      <w:r w:rsidRPr="00067A70">
        <w:rPr>
          <w:sz w:val="22"/>
          <w:szCs w:val="22"/>
        </w:rPr>
        <w:t>contratos</w:t>
      </w:r>
      <w:r w:rsidRPr="00067A70">
        <w:rPr>
          <w:spacing w:val="16"/>
          <w:sz w:val="22"/>
          <w:szCs w:val="22"/>
        </w:rPr>
        <w:t xml:space="preserve"> </w:t>
      </w:r>
      <w:r w:rsidRPr="00067A70">
        <w:rPr>
          <w:sz w:val="22"/>
          <w:szCs w:val="22"/>
        </w:rPr>
        <w:t>de</w:t>
      </w:r>
      <w:r w:rsidRPr="00067A70">
        <w:rPr>
          <w:spacing w:val="17"/>
          <w:sz w:val="22"/>
          <w:szCs w:val="22"/>
        </w:rPr>
        <w:t xml:space="preserve"> </w:t>
      </w:r>
      <w:r w:rsidRPr="00067A70">
        <w:rPr>
          <w:sz w:val="22"/>
          <w:szCs w:val="22"/>
        </w:rPr>
        <w:t>compra</w:t>
      </w:r>
      <w:r w:rsidR="29DC86B9" w:rsidRPr="00067A70">
        <w:rPr>
          <w:sz w:val="22"/>
          <w:szCs w:val="22"/>
        </w:rPr>
        <w:t xml:space="preserve">, o del </w:t>
      </w:r>
      <w:r w:rsidR="199F09E8" w:rsidRPr="00067A70">
        <w:rPr>
          <w:sz w:val="22"/>
          <w:szCs w:val="22"/>
        </w:rPr>
        <w:t>a</w:t>
      </w:r>
      <w:r w:rsidR="29DC86B9" w:rsidRPr="00067A70">
        <w:rPr>
          <w:sz w:val="22"/>
          <w:szCs w:val="22"/>
        </w:rPr>
        <w:t xml:space="preserve">cto </w:t>
      </w:r>
      <w:r w:rsidR="4AACC39E" w:rsidRPr="00067A70">
        <w:rPr>
          <w:sz w:val="22"/>
          <w:szCs w:val="22"/>
        </w:rPr>
        <w:t>a</w:t>
      </w:r>
      <w:r w:rsidR="29DC86B9" w:rsidRPr="00067A70">
        <w:rPr>
          <w:sz w:val="22"/>
          <w:szCs w:val="22"/>
        </w:rPr>
        <w:t xml:space="preserve">dministrativo de </w:t>
      </w:r>
      <w:r w:rsidR="348F9520" w:rsidRPr="00067A70">
        <w:rPr>
          <w:sz w:val="22"/>
          <w:szCs w:val="22"/>
        </w:rPr>
        <w:t>a</w:t>
      </w:r>
      <w:r w:rsidR="29DC86B9" w:rsidRPr="00067A70">
        <w:rPr>
          <w:sz w:val="22"/>
          <w:szCs w:val="22"/>
        </w:rPr>
        <w:t>djudicación,</w:t>
      </w:r>
      <w:r w:rsidRPr="00067A70">
        <w:rPr>
          <w:sz w:val="22"/>
          <w:szCs w:val="22"/>
        </w:rPr>
        <w:t xml:space="preserve"> una vez perfeccionados, registrados presupuestalmente y legalizados, y la certificación expedida por el supervisor del</w:t>
      </w:r>
      <w:r w:rsidRPr="00067A70">
        <w:rPr>
          <w:spacing w:val="1"/>
          <w:sz w:val="22"/>
          <w:szCs w:val="22"/>
        </w:rPr>
        <w:t xml:space="preserve"> </w:t>
      </w:r>
      <w:r w:rsidRPr="00067A70">
        <w:rPr>
          <w:sz w:val="22"/>
          <w:szCs w:val="22"/>
        </w:rPr>
        <w:t>contrato.</w:t>
      </w:r>
    </w:p>
    <w:p w14:paraId="38F71869" w14:textId="77777777" w:rsidR="005F7CD2" w:rsidRPr="00067A70" w:rsidRDefault="005F7CD2" w:rsidP="49F8ECCD">
      <w:pPr>
        <w:pStyle w:val="BodyText"/>
        <w:rPr>
          <w:sz w:val="22"/>
          <w:szCs w:val="22"/>
        </w:rPr>
      </w:pPr>
    </w:p>
    <w:p w14:paraId="7A703687" w14:textId="77777777" w:rsidR="005F7CD2" w:rsidRPr="00067A70" w:rsidRDefault="005F7CD2" w:rsidP="49F8ECCD">
      <w:pPr>
        <w:pStyle w:val="BodyText"/>
        <w:ind w:right="110"/>
        <w:jc w:val="both"/>
        <w:rPr>
          <w:sz w:val="22"/>
          <w:szCs w:val="22"/>
        </w:rPr>
      </w:pPr>
      <w:r w:rsidRPr="00067A70">
        <w:rPr>
          <w:sz w:val="22"/>
          <w:szCs w:val="22"/>
        </w:rPr>
        <w:t>Solo se aceptarán entregas parciales o entregas en un lugar distinto al almacén, cuando así se establezca en el</w:t>
      </w:r>
      <w:r w:rsidRPr="00067A70">
        <w:rPr>
          <w:spacing w:val="1"/>
          <w:sz w:val="22"/>
          <w:szCs w:val="22"/>
        </w:rPr>
        <w:t xml:space="preserve"> </w:t>
      </w:r>
      <w:r w:rsidRPr="00067A70">
        <w:rPr>
          <w:sz w:val="22"/>
          <w:szCs w:val="22"/>
        </w:rPr>
        <w:t>respectivo</w:t>
      </w:r>
      <w:r w:rsidRPr="00067A70">
        <w:rPr>
          <w:spacing w:val="6"/>
          <w:sz w:val="22"/>
          <w:szCs w:val="22"/>
        </w:rPr>
        <w:t xml:space="preserve"> </w:t>
      </w:r>
      <w:r w:rsidRPr="00067A70">
        <w:rPr>
          <w:sz w:val="22"/>
          <w:szCs w:val="22"/>
        </w:rPr>
        <w:t>contrato.</w:t>
      </w:r>
    </w:p>
    <w:p w14:paraId="3DE8D6B3" w14:textId="77777777" w:rsidR="005F7CD2" w:rsidRPr="00067A70" w:rsidRDefault="005F7CD2" w:rsidP="49F8ECCD">
      <w:pPr>
        <w:pStyle w:val="BodyText"/>
        <w:rPr>
          <w:sz w:val="22"/>
          <w:szCs w:val="22"/>
        </w:rPr>
      </w:pPr>
    </w:p>
    <w:p w14:paraId="28815C08" w14:textId="732C6E4E" w:rsidR="005F7CD2" w:rsidRPr="00067A70" w:rsidRDefault="005F7CD2" w:rsidP="49F8ECCD">
      <w:pPr>
        <w:pStyle w:val="BodyText"/>
        <w:ind w:right="118"/>
        <w:jc w:val="both"/>
        <w:rPr>
          <w:sz w:val="22"/>
          <w:szCs w:val="22"/>
        </w:rPr>
      </w:pPr>
      <w:r w:rsidRPr="00067A70">
        <w:rPr>
          <w:sz w:val="22"/>
          <w:szCs w:val="22"/>
        </w:rPr>
        <w:t>Cuando</w:t>
      </w:r>
      <w:r w:rsidRPr="00067A70">
        <w:rPr>
          <w:spacing w:val="9"/>
          <w:sz w:val="22"/>
          <w:szCs w:val="22"/>
        </w:rPr>
        <w:t xml:space="preserve"> </w:t>
      </w:r>
      <w:r w:rsidRPr="00067A70">
        <w:rPr>
          <w:sz w:val="22"/>
          <w:szCs w:val="22"/>
        </w:rPr>
        <w:t>se</w:t>
      </w:r>
      <w:r w:rsidRPr="00067A70">
        <w:rPr>
          <w:spacing w:val="10"/>
          <w:sz w:val="22"/>
          <w:szCs w:val="22"/>
        </w:rPr>
        <w:t xml:space="preserve"> </w:t>
      </w:r>
      <w:r w:rsidRPr="00067A70">
        <w:rPr>
          <w:sz w:val="22"/>
          <w:szCs w:val="22"/>
        </w:rPr>
        <w:t>adquieran</w:t>
      </w:r>
      <w:r w:rsidRPr="00067A70">
        <w:rPr>
          <w:spacing w:val="5"/>
          <w:sz w:val="22"/>
          <w:szCs w:val="22"/>
        </w:rPr>
        <w:t xml:space="preserve"> </w:t>
      </w:r>
      <w:r w:rsidRPr="00067A70">
        <w:rPr>
          <w:sz w:val="22"/>
          <w:szCs w:val="22"/>
        </w:rPr>
        <w:t>bienes muebles</w:t>
      </w:r>
      <w:r w:rsidRPr="00067A70">
        <w:rPr>
          <w:spacing w:val="10"/>
          <w:sz w:val="22"/>
          <w:szCs w:val="22"/>
        </w:rPr>
        <w:t xml:space="preserve"> </w:t>
      </w:r>
      <w:r w:rsidRPr="00067A70">
        <w:rPr>
          <w:sz w:val="22"/>
          <w:szCs w:val="22"/>
        </w:rPr>
        <w:t>por</w:t>
      </w:r>
      <w:r w:rsidRPr="00067A70">
        <w:rPr>
          <w:spacing w:val="1"/>
          <w:sz w:val="22"/>
          <w:szCs w:val="22"/>
        </w:rPr>
        <w:t xml:space="preserve"> </w:t>
      </w:r>
      <w:r w:rsidRPr="00067A70">
        <w:rPr>
          <w:sz w:val="22"/>
          <w:szCs w:val="22"/>
        </w:rPr>
        <w:t>caja</w:t>
      </w:r>
      <w:r w:rsidRPr="00067A70">
        <w:rPr>
          <w:spacing w:val="9"/>
          <w:sz w:val="22"/>
          <w:szCs w:val="22"/>
        </w:rPr>
        <w:t xml:space="preserve"> </w:t>
      </w:r>
      <w:r w:rsidRPr="00067A70">
        <w:rPr>
          <w:sz w:val="22"/>
          <w:szCs w:val="22"/>
        </w:rPr>
        <w:t>menor,</w:t>
      </w:r>
      <w:r w:rsidRPr="00067A70">
        <w:rPr>
          <w:spacing w:val="11"/>
          <w:sz w:val="22"/>
          <w:szCs w:val="22"/>
        </w:rPr>
        <w:t xml:space="preserve"> </w:t>
      </w:r>
      <w:r w:rsidRPr="00067A70">
        <w:rPr>
          <w:sz w:val="22"/>
          <w:szCs w:val="22"/>
        </w:rPr>
        <w:t>se</w:t>
      </w:r>
      <w:r w:rsidRPr="00067A70">
        <w:rPr>
          <w:spacing w:val="11"/>
          <w:sz w:val="22"/>
          <w:szCs w:val="22"/>
        </w:rPr>
        <w:t xml:space="preserve"> </w:t>
      </w:r>
      <w:r w:rsidRPr="00067A70">
        <w:rPr>
          <w:sz w:val="22"/>
          <w:szCs w:val="22"/>
        </w:rPr>
        <w:t>debe</w:t>
      </w:r>
      <w:r w:rsidRPr="00067A70">
        <w:rPr>
          <w:spacing w:val="10"/>
          <w:sz w:val="22"/>
          <w:szCs w:val="22"/>
        </w:rPr>
        <w:t xml:space="preserve"> </w:t>
      </w:r>
      <w:r w:rsidRPr="00067A70">
        <w:rPr>
          <w:sz w:val="22"/>
          <w:szCs w:val="22"/>
        </w:rPr>
        <w:t>presentar</w:t>
      </w:r>
      <w:r w:rsidRPr="00067A70">
        <w:rPr>
          <w:spacing w:val="1"/>
          <w:sz w:val="22"/>
          <w:szCs w:val="22"/>
        </w:rPr>
        <w:t xml:space="preserve"> </w:t>
      </w:r>
      <w:r w:rsidRPr="00067A70">
        <w:rPr>
          <w:sz w:val="22"/>
          <w:szCs w:val="22"/>
        </w:rPr>
        <w:t>la</w:t>
      </w:r>
      <w:r w:rsidRPr="00067A70">
        <w:rPr>
          <w:spacing w:val="10"/>
          <w:sz w:val="22"/>
          <w:szCs w:val="22"/>
        </w:rPr>
        <w:t xml:space="preserve"> </w:t>
      </w:r>
      <w:r w:rsidRPr="00067A70">
        <w:rPr>
          <w:sz w:val="22"/>
          <w:szCs w:val="22"/>
        </w:rPr>
        <w:t>factura</w:t>
      </w:r>
      <w:r w:rsidRPr="00067A70">
        <w:rPr>
          <w:spacing w:val="9"/>
          <w:sz w:val="22"/>
          <w:szCs w:val="22"/>
        </w:rPr>
        <w:t xml:space="preserve"> </w:t>
      </w:r>
      <w:r w:rsidRPr="00067A70">
        <w:rPr>
          <w:sz w:val="22"/>
          <w:szCs w:val="22"/>
        </w:rPr>
        <w:t>y</w:t>
      </w:r>
      <w:r w:rsidRPr="00067A70">
        <w:rPr>
          <w:spacing w:val="11"/>
          <w:sz w:val="22"/>
          <w:szCs w:val="22"/>
        </w:rPr>
        <w:t xml:space="preserve"> </w:t>
      </w:r>
      <w:r w:rsidRPr="00067A70">
        <w:rPr>
          <w:sz w:val="22"/>
          <w:szCs w:val="22"/>
        </w:rPr>
        <w:t>comprobante</w:t>
      </w:r>
      <w:r w:rsidRPr="00067A70">
        <w:rPr>
          <w:spacing w:val="11"/>
          <w:sz w:val="22"/>
          <w:szCs w:val="22"/>
        </w:rPr>
        <w:t xml:space="preserve"> </w:t>
      </w:r>
      <w:r w:rsidRPr="00067A70">
        <w:rPr>
          <w:sz w:val="22"/>
          <w:szCs w:val="22"/>
        </w:rPr>
        <w:t>respectivo</w:t>
      </w:r>
      <w:r w:rsidRPr="00067A70">
        <w:rPr>
          <w:spacing w:val="8"/>
          <w:sz w:val="22"/>
          <w:szCs w:val="22"/>
        </w:rPr>
        <w:t xml:space="preserve"> </w:t>
      </w:r>
      <w:r w:rsidRPr="00067A70">
        <w:rPr>
          <w:sz w:val="22"/>
          <w:szCs w:val="22"/>
        </w:rPr>
        <w:t>para</w:t>
      </w:r>
      <w:r w:rsidRPr="00067A70">
        <w:rPr>
          <w:spacing w:val="10"/>
          <w:sz w:val="22"/>
          <w:szCs w:val="22"/>
        </w:rPr>
        <w:t xml:space="preserve"> </w:t>
      </w:r>
      <w:r w:rsidRPr="00067A70">
        <w:rPr>
          <w:sz w:val="22"/>
          <w:szCs w:val="22"/>
        </w:rPr>
        <w:t>su</w:t>
      </w:r>
      <w:r w:rsidRPr="00067A70">
        <w:rPr>
          <w:spacing w:val="5"/>
          <w:sz w:val="22"/>
          <w:szCs w:val="22"/>
        </w:rPr>
        <w:t xml:space="preserve"> </w:t>
      </w:r>
      <w:r w:rsidRPr="00067A70">
        <w:rPr>
          <w:sz w:val="22"/>
          <w:szCs w:val="22"/>
        </w:rPr>
        <w:t>ingreso</w:t>
      </w:r>
      <w:r w:rsidR="1DDF8509" w:rsidRPr="00067A70">
        <w:rPr>
          <w:sz w:val="22"/>
          <w:szCs w:val="22"/>
        </w:rPr>
        <w:t xml:space="preserve"> </w:t>
      </w:r>
      <w:r w:rsidRPr="00067A70">
        <w:rPr>
          <w:sz w:val="22"/>
          <w:szCs w:val="22"/>
        </w:rPr>
        <w:t>al</w:t>
      </w:r>
      <w:r w:rsidRPr="00067A70">
        <w:rPr>
          <w:spacing w:val="-3"/>
          <w:sz w:val="22"/>
          <w:szCs w:val="22"/>
        </w:rPr>
        <w:t xml:space="preserve"> </w:t>
      </w:r>
      <w:r w:rsidRPr="00067A70">
        <w:rPr>
          <w:sz w:val="22"/>
          <w:szCs w:val="22"/>
        </w:rPr>
        <w:t>almacén,</w:t>
      </w:r>
      <w:r w:rsidRPr="00067A70">
        <w:rPr>
          <w:spacing w:val="8"/>
          <w:sz w:val="22"/>
          <w:szCs w:val="22"/>
        </w:rPr>
        <w:t xml:space="preserve"> </w:t>
      </w:r>
      <w:r w:rsidRPr="00067A70">
        <w:rPr>
          <w:sz w:val="22"/>
          <w:szCs w:val="22"/>
        </w:rPr>
        <w:t>únicamente</w:t>
      </w:r>
      <w:r w:rsidRPr="00067A70">
        <w:rPr>
          <w:spacing w:val="8"/>
          <w:sz w:val="22"/>
          <w:szCs w:val="22"/>
        </w:rPr>
        <w:t xml:space="preserve"> </w:t>
      </w:r>
      <w:r w:rsidRPr="00067A70">
        <w:rPr>
          <w:sz w:val="22"/>
          <w:szCs w:val="22"/>
        </w:rPr>
        <w:t>cuando</w:t>
      </w:r>
      <w:r w:rsidRPr="00067A70">
        <w:rPr>
          <w:spacing w:val="6"/>
          <w:sz w:val="22"/>
          <w:szCs w:val="22"/>
        </w:rPr>
        <w:t xml:space="preserve"> </w:t>
      </w:r>
      <w:r w:rsidRPr="00067A70">
        <w:rPr>
          <w:sz w:val="22"/>
          <w:szCs w:val="22"/>
        </w:rPr>
        <w:t>sean</w:t>
      </w:r>
      <w:r w:rsidRPr="00067A70">
        <w:rPr>
          <w:spacing w:val="2"/>
          <w:sz w:val="22"/>
          <w:szCs w:val="22"/>
        </w:rPr>
        <w:t xml:space="preserve"> </w:t>
      </w:r>
      <w:r w:rsidRPr="00067A70">
        <w:rPr>
          <w:sz w:val="22"/>
          <w:szCs w:val="22"/>
        </w:rPr>
        <w:t>elementos</w:t>
      </w:r>
      <w:r w:rsidRPr="00067A70">
        <w:rPr>
          <w:spacing w:val="7"/>
          <w:sz w:val="22"/>
          <w:szCs w:val="22"/>
        </w:rPr>
        <w:t xml:space="preserve"> </w:t>
      </w:r>
      <w:r w:rsidRPr="00067A70">
        <w:rPr>
          <w:sz w:val="22"/>
          <w:szCs w:val="22"/>
        </w:rPr>
        <w:t>devolutivos.</w:t>
      </w:r>
    </w:p>
    <w:p w14:paraId="05B471EE" w14:textId="77777777" w:rsidR="005F7CD2" w:rsidRPr="00067A70" w:rsidRDefault="005F7CD2" w:rsidP="49F8ECCD">
      <w:pPr>
        <w:pStyle w:val="BodyText"/>
        <w:rPr>
          <w:sz w:val="22"/>
          <w:szCs w:val="22"/>
        </w:rPr>
      </w:pPr>
    </w:p>
    <w:p w14:paraId="768374D3" w14:textId="72319C1F" w:rsidR="005F7CD2" w:rsidRPr="00067A70" w:rsidRDefault="0B86013F" w:rsidP="49F8ECCD">
      <w:pPr>
        <w:pStyle w:val="BodyText"/>
        <w:ind w:right="110"/>
        <w:jc w:val="both"/>
        <w:rPr>
          <w:sz w:val="22"/>
          <w:szCs w:val="22"/>
        </w:rPr>
      </w:pPr>
      <w:r w:rsidRPr="00067A70">
        <w:rPr>
          <w:sz w:val="22"/>
          <w:szCs w:val="22"/>
        </w:rPr>
        <w:t xml:space="preserve">El Coordinador del </w:t>
      </w:r>
      <w:r w:rsidR="62242C67" w:rsidRPr="00067A70">
        <w:rPr>
          <w:sz w:val="22"/>
          <w:szCs w:val="22"/>
        </w:rPr>
        <w:t>Grupo Administrativa</w:t>
      </w:r>
      <w:r w:rsidRPr="00067A70">
        <w:rPr>
          <w:sz w:val="22"/>
          <w:szCs w:val="22"/>
        </w:rPr>
        <w:t xml:space="preserve"> rechazará los elementos que no coincidan con las características de marca,</w:t>
      </w:r>
      <w:r w:rsidRPr="00067A70">
        <w:rPr>
          <w:spacing w:val="1"/>
          <w:sz w:val="22"/>
          <w:szCs w:val="22"/>
        </w:rPr>
        <w:t xml:space="preserve"> </w:t>
      </w:r>
      <w:r w:rsidRPr="00067A70">
        <w:rPr>
          <w:sz w:val="22"/>
          <w:szCs w:val="22"/>
        </w:rPr>
        <w:t>calidad, unidad de medida, cantidad y precio establecidos en el contrato, dará aviso por escrito al supervisor del</w:t>
      </w:r>
      <w:r w:rsidRPr="00067A70">
        <w:rPr>
          <w:spacing w:val="1"/>
          <w:sz w:val="22"/>
          <w:szCs w:val="22"/>
        </w:rPr>
        <w:t xml:space="preserve"> </w:t>
      </w:r>
      <w:r w:rsidRPr="00067A70">
        <w:rPr>
          <w:sz w:val="22"/>
          <w:szCs w:val="22"/>
        </w:rPr>
        <w:t>contrato</w:t>
      </w:r>
      <w:r w:rsidRPr="00067A70">
        <w:rPr>
          <w:spacing w:val="6"/>
          <w:sz w:val="22"/>
          <w:szCs w:val="22"/>
        </w:rPr>
        <w:t xml:space="preserve"> </w:t>
      </w:r>
      <w:r w:rsidRPr="00067A70">
        <w:rPr>
          <w:sz w:val="22"/>
          <w:szCs w:val="22"/>
        </w:rPr>
        <w:t>para</w:t>
      </w:r>
      <w:r w:rsidRPr="00067A70">
        <w:rPr>
          <w:spacing w:val="8"/>
          <w:sz w:val="22"/>
          <w:szCs w:val="22"/>
        </w:rPr>
        <w:t xml:space="preserve"> </w:t>
      </w:r>
      <w:r w:rsidRPr="00067A70">
        <w:rPr>
          <w:sz w:val="22"/>
          <w:szCs w:val="22"/>
        </w:rPr>
        <w:t>que</w:t>
      </w:r>
      <w:r w:rsidRPr="00067A70">
        <w:rPr>
          <w:spacing w:val="9"/>
          <w:sz w:val="22"/>
          <w:szCs w:val="22"/>
        </w:rPr>
        <w:t xml:space="preserve"> </w:t>
      </w:r>
      <w:r w:rsidRPr="00067A70">
        <w:rPr>
          <w:sz w:val="22"/>
          <w:szCs w:val="22"/>
        </w:rPr>
        <w:t>este</w:t>
      </w:r>
      <w:r w:rsidRPr="00067A70">
        <w:rPr>
          <w:spacing w:val="9"/>
          <w:sz w:val="22"/>
          <w:szCs w:val="22"/>
        </w:rPr>
        <w:t xml:space="preserve"> </w:t>
      </w:r>
      <w:r w:rsidRPr="00067A70">
        <w:rPr>
          <w:sz w:val="22"/>
          <w:szCs w:val="22"/>
        </w:rPr>
        <w:t>coordine</w:t>
      </w:r>
      <w:r w:rsidRPr="00067A70">
        <w:rPr>
          <w:spacing w:val="8"/>
          <w:sz w:val="22"/>
          <w:szCs w:val="22"/>
        </w:rPr>
        <w:t xml:space="preserve"> </w:t>
      </w:r>
      <w:r w:rsidRPr="00067A70">
        <w:rPr>
          <w:sz w:val="22"/>
          <w:szCs w:val="22"/>
        </w:rPr>
        <w:t>con</w:t>
      </w:r>
      <w:r w:rsidRPr="00067A70">
        <w:rPr>
          <w:spacing w:val="3"/>
          <w:sz w:val="22"/>
          <w:szCs w:val="22"/>
        </w:rPr>
        <w:t xml:space="preserve"> </w:t>
      </w:r>
      <w:r w:rsidRPr="00067A70">
        <w:rPr>
          <w:sz w:val="22"/>
          <w:szCs w:val="22"/>
        </w:rPr>
        <w:t>quien</w:t>
      </w:r>
      <w:r w:rsidRPr="00067A70">
        <w:rPr>
          <w:spacing w:val="3"/>
          <w:sz w:val="22"/>
          <w:szCs w:val="22"/>
        </w:rPr>
        <w:t xml:space="preserve"> </w:t>
      </w:r>
      <w:r w:rsidRPr="00067A70">
        <w:rPr>
          <w:sz w:val="22"/>
          <w:szCs w:val="22"/>
        </w:rPr>
        <w:t>corresponda</w:t>
      </w:r>
      <w:r w:rsidRPr="00067A70">
        <w:rPr>
          <w:spacing w:val="8"/>
          <w:sz w:val="22"/>
          <w:szCs w:val="22"/>
        </w:rPr>
        <w:t xml:space="preserve"> </w:t>
      </w:r>
      <w:r w:rsidRPr="00067A70">
        <w:rPr>
          <w:sz w:val="22"/>
          <w:szCs w:val="22"/>
        </w:rPr>
        <w:t>la</w:t>
      </w:r>
      <w:r w:rsidRPr="00067A70">
        <w:rPr>
          <w:spacing w:val="7"/>
          <w:sz w:val="22"/>
          <w:szCs w:val="22"/>
        </w:rPr>
        <w:t xml:space="preserve"> </w:t>
      </w:r>
      <w:r w:rsidRPr="00067A70">
        <w:rPr>
          <w:sz w:val="22"/>
          <w:szCs w:val="22"/>
        </w:rPr>
        <w:t>solución</w:t>
      </w:r>
      <w:r w:rsidRPr="00067A70">
        <w:rPr>
          <w:spacing w:val="3"/>
          <w:sz w:val="22"/>
          <w:szCs w:val="22"/>
        </w:rPr>
        <w:t xml:space="preserve"> </w:t>
      </w:r>
      <w:r w:rsidRPr="00067A70">
        <w:rPr>
          <w:sz w:val="22"/>
          <w:szCs w:val="22"/>
        </w:rPr>
        <w:t>de</w:t>
      </w:r>
      <w:r w:rsidRPr="00067A70">
        <w:rPr>
          <w:spacing w:val="9"/>
          <w:sz w:val="22"/>
          <w:szCs w:val="22"/>
        </w:rPr>
        <w:t xml:space="preserve"> </w:t>
      </w:r>
      <w:r w:rsidRPr="00067A70">
        <w:rPr>
          <w:sz w:val="22"/>
          <w:szCs w:val="22"/>
        </w:rPr>
        <w:t>las</w:t>
      </w:r>
      <w:r w:rsidRPr="00067A70">
        <w:rPr>
          <w:spacing w:val="8"/>
          <w:sz w:val="22"/>
          <w:szCs w:val="22"/>
        </w:rPr>
        <w:t xml:space="preserve"> </w:t>
      </w:r>
      <w:r w:rsidRPr="00067A70">
        <w:rPr>
          <w:sz w:val="22"/>
          <w:szCs w:val="22"/>
        </w:rPr>
        <w:t>diferencias</w:t>
      </w:r>
      <w:r w:rsidRPr="00067A70">
        <w:rPr>
          <w:spacing w:val="7"/>
          <w:sz w:val="22"/>
          <w:szCs w:val="22"/>
        </w:rPr>
        <w:t xml:space="preserve"> </w:t>
      </w:r>
      <w:r w:rsidRPr="00067A70">
        <w:rPr>
          <w:sz w:val="22"/>
          <w:szCs w:val="22"/>
        </w:rPr>
        <w:t>que</w:t>
      </w:r>
      <w:r w:rsidRPr="00067A70">
        <w:rPr>
          <w:spacing w:val="9"/>
          <w:sz w:val="22"/>
          <w:szCs w:val="22"/>
        </w:rPr>
        <w:t xml:space="preserve"> </w:t>
      </w:r>
      <w:r w:rsidRPr="00067A70">
        <w:rPr>
          <w:sz w:val="22"/>
          <w:szCs w:val="22"/>
        </w:rPr>
        <w:t>se</w:t>
      </w:r>
      <w:r w:rsidRPr="00067A70">
        <w:rPr>
          <w:spacing w:val="9"/>
          <w:sz w:val="22"/>
          <w:szCs w:val="22"/>
        </w:rPr>
        <w:t xml:space="preserve"> </w:t>
      </w:r>
      <w:r w:rsidRPr="00067A70">
        <w:rPr>
          <w:sz w:val="22"/>
          <w:szCs w:val="22"/>
        </w:rPr>
        <w:t>presenten.</w:t>
      </w:r>
    </w:p>
    <w:p w14:paraId="2C25B9CA" w14:textId="77777777" w:rsidR="005F7CD2" w:rsidRPr="00067A70" w:rsidRDefault="005F7CD2" w:rsidP="49F8ECCD">
      <w:pPr>
        <w:pStyle w:val="BodyText"/>
        <w:rPr>
          <w:sz w:val="22"/>
          <w:szCs w:val="22"/>
        </w:rPr>
      </w:pPr>
    </w:p>
    <w:p w14:paraId="3E554D07" w14:textId="77777777" w:rsidR="005F7CD2" w:rsidRPr="00067A70" w:rsidRDefault="005F7CD2" w:rsidP="49F8ECCD">
      <w:pPr>
        <w:pStyle w:val="BodyText"/>
        <w:ind w:right="120"/>
        <w:jc w:val="both"/>
        <w:rPr>
          <w:sz w:val="22"/>
          <w:szCs w:val="22"/>
        </w:rPr>
      </w:pPr>
      <w:r w:rsidRPr="00067A70">
        <w:rPr>
          <w:sz w:val="22"/>
          <w:szCs w:val="22"/>
        </w:rPr>
        <w:t>Cuando se trate de software, la oficina de sistemas de información efectuará copias de seguridad de los programas.</w:t>
      </w:r>
      <w:r w:rsidRPr="00067A70">
        <w:rPr>
          <w:spacing w:val="1"/>
          <w:sz w:val="22"/>
          <w:szCs w:val="22"/>
        </w:rPr>
        <w:t xml:space="preserve"> </w:t>
      </w:r>
      <w:r w:rsidRPr="00067A70">
        <w:rPr>
          <w:sz w:val="22"/>
          <w:szCs w:val="22"/>
        </w:rPr>
        <w:t>Las</w:t>
      </w:r>
      <w:r w:rsidRPr="00067A70">
        <w:rPr>
          <w:spacing w:val="5"/>
          <w:sz w:val="22"/>
          <w:szCs w:val="22"/>
        </w:rPr>
        <w:t xml:space="preserve"> </w:t>
      </w:r>
      <w:r w:rsidRPr="00067A70">
        <w:rPr>
          <w:sz w:val="22"/>
          <w:szCs w:val="22"/>
        </w:rPr>
        <w:t>licencias,</w:t>
      </w:r>
      <w:r w:rsidRPr="00067A70">
        <w:rPr>
          <w:spacing w:val="7"/>
          <w:sz w:val="22"/>
          <w:szCs w:val="22"/>
        </w:rPr>
        <w:t xml:space="preserve"> </w:t>
      </w:r>
      <w:r w:rsidRPr="00067A70">
        <w:rPr>
          <w:sz w:val="22"/>
          <w:szCs w:val="22"/>
        </w:rPr>
        <w:t>los</w:t>
      </w:r>
      <w:r w:rsidRPr="00067A70">
        <w:rPr>
          <w:spacing w:val="5"/>
          <w:sz w:val="22"/>
          <w:szCs w:val="22"/>
        </w:rPr>
        <w:t xml:space="preserve"> </w:t>
      </w:r>
      <w:r w:rsidRPr="00067A70">
        <w:rPr>
          <w:sz w:val="22"/>
          <w:szCs w:val="22"/>
        </w:rPr>
        <w:t>originales,</w:t>
      </w:r>
      <w:r w:rsidRPr="00067A70">
        <w:rPr>
          <w:spacing w:val="7"/>
          <w:sz w:val="22"/>
          <w:szCs w:val="22"/>
        </w:rPr>
        <w:t xml:space="preserve"> </w:t>
      </w:r>
      <w:r w:rsidRPr="00067A70">
        <w:rPr>
          <w:sz w:val="22"/>
          <w:szCs w:val="22"/>
        </w:rPr>
        <w:t>los</w:t>
      </w:r>
      <w:r w:rsidRPr="00067A70">
        <w:rPr>
          <w:spacing w:val="6"/>
          <w:sz w:val="22"/>
          <w:szCs w:val="22"/>
        </w:rPr>
        <w:t xml:space="preserve"> </w:t>
      </w:r>
      <w:r w:rsidRPr="00067A70">
        <w:rPr>
          <w:sz w:val="22"/>
          <w:szCs w:val="22"/>
        </w:rPr>
        <w:t>manuales</w:t>
      </w:r>
      <w:r w:rsidRPr="00067A70">
        <w:rPr>
          <w:spacing w:val="5"/>
          <w:sz w:val="22"/>
          <w:szCs w:val="22"/>
        </w:rPr>
        <w:t xml:space="preserve"> </w:t>
      </w:r>
      <w:r w:rsidRPr="00067A70">
        <w:rPr>
          <w:sz w:val="22"/>
          <w:szCs w:val="22"/>
        </w:rPr>
        <w:t>y</w:t>
      </w:r>
      <w:r w:rsidRPr="00067A70">
        <w:rPr>
          <w:spacing w:val="7"/>
          <w:sz w:val="22"/>
          <w:szCs w:val="22"/>
        </w:rPr>
        <w:t xml:space="preserve"> </w:t>
      </w:r>
      <w:r w:rsidRPr="00067A70">
        <w:rPr>
          <w:sz w:val="22"/>
          <w:szCs w:val="22"/>
        </w:rPr>
        <w:t>las</w:t>
      </w:r>
      <w:r w:rsidRPr="00067A70">
        <w:rPr>
          <w:spacing w:val="5"/>
          <w:sz w:val="22"/>
          <w:szCs w:val="22"/>
        </w:rPr>
        <w:t xml:space="preserve"> </w:t>
      </w:r>
      <w:r w:rsidRPr="00067A70">
        <w:rPr>
          <w:sz w:val="22"/>
          <w:szCs w:val="22"/>
        </w:rPr>
        <w:t>copias</w:t>
      </w:r>
      <w:r w:rsidRPr="00067A70">
        <w:rPr>
          <w:spacing w:val="6"/>
          <w:sz w:val="22"/>
          <w:szCs w:val="22"/>
        </w:rPr>
        <w:t xml:space="preserve"> </w:t>
      </w:r>
      <w:r w:rsidRPr="00067A70">
        <w:rPr>
          <w:sz w:val="22"/>
          <w:szCs w:val="22"/>
        </w:rPr>
        <w:t>serán</w:t>
      </w:r>
      <w:r w:rsidRPr="00067A70">
        <w:rPr>
          <w:spacing w:val="1"/>
          <w:sz w:val="22"/>
          <w:szCs w:val="22"/>
        </w:rPr>
        <w:t xml:space="preserve"> </w:t>
      </w:r>
      <w:r w:rsidRPr="00067A70">
        <w:rPr>
          <w:sz w:val="22"/>
          <w:szCs w:val="22"/>
        </w:rPr>
        <w:t>responsabilidad</w:t>
      </w:r>
      <w:r w:rsidRPr="00067A70">
        <w:rPr>
          <w:spacing w:val="1"/>
          <w:sz w:val="22"/>
          <w:szCs w:val="22"/>
        </w:rPr>
        <w:t xml:space="preserve"> </w:t>
      </w:r>
      <w:r w:rsidRPr="00067A70">
        <w:rPr>
          <w:sz w:val="22"/>
          <w:szCs w:val="22"/>
        </w:rPr>
        <w:t>de</w:t>
      </w:r>
      <w:r w:rsidRPr="00067A70">
        <w:rPr>
          <w:spacing w:val="7"/>
          <w:sz w:val="22"/>
          <w:szCs w:val="22"/>
        </w:rPr>
        <w:t xml:space="preserve"> </w:t>
      </w:r>
      <w:r w:rsidRPr="00067A70">
        <w:rPr>
          <w:sz w:val="22"/>
          <w:szCs w:val="22"/>
        </w:rPr>
        <w:t>dicha</w:t>
      </w:r>
      <w:r w:rsidRPr="00067A70">
        <w:rPr>
          <w:spacing w:val="6"/>
          <w:sz w:val="22"/>
          <w:szCs w:val="22"/>
        </w:rPr>
        <w:t xml:space="preserve"> </w:t>
      </w:r>
      <w:r w:rsidRPr="00067A70">
        <w:rPr>
          <w:sz w:val="22"/>
          <w:szCs w:val="22"/>
        </w:rPr>
        <w:t>oficina.</w:t>
      </w:r>
    </w:p>
    <w:p w14:paraId="6978ECCB" w14:textId="77777777" w:rsidR="005F7CD2" w:rsidRPr="00067A70" w:rsidRDefault="005F7CD2" w:rsidP="49F8ECCD">
      <w:pPr>
        <w:pStyle w:val="BodyText"/>
        <w:rPr>
          <w:sz w:val="22"/>
          <w:szCs w:val="22"/>
          <w:u w:val="single"/>
        </w:rPr>
      </w:pPr>
    </w:p>
    <w:p w14:paraId="5F210D1F" w14:textId="59129BC4" w:rsidR="005F7CD2" w:rsidRPr="00067A70" w:rsidRDefault="005F7CD2" w:rsidP="007D360B">
      <w:pPr>
        <w:pStyle w:val="ListParagraph"/>
        <w:numPr>
          <w:ilvl w:val="0"/>
          <w:numId w:val="64"/>
        </w:numPr>
        <w:rPr>
          <w:b/>
          <w:bCs/>
        </w:rPr>
      </w:pPr>
      <w:r w:rsidRPr="00067A70">
        <w:rPr>
          <w:b/>
          <w:bCs/>
        </w:rPr>
        <w:t>Compra</w:t>
      </w:r>
      <w:r w:rsidRPr="00067A70">
        <w:rPr>
          <w:b/>
          <w:bCs/>
          <w:spacing w:val="-5"/>
        </w:rPr>
        <w:t xml:space="preserve"> </w:t>
      </w:r>
      <w:r w:rsidRPr="00067A70">
        <w:rPr>
          <w:b/>
          <w:bCs/>
        </w:rPr>
        <w:t>de</w:t>
      </w:r>
      <w:r w:rsidRPr="00067A70">
        <w:rPr>
          <w:b/>
          <w:bCs/>
          <w:spacing w:val="-3"/>
        </w:rPr>
        <w:t xml:space="preserve"> </w:t>
      </w:r>
      <w:r w:rsidRPr="00067A70">
        <w:rPr>
          <w:b/>
          <w:bCs/>
        </w:rPr>
        <w:t>bienes</w:t>
      </w:r>
      <w:r w:rsidRPr="00067A70">
        <w:rPr>
          <w:b/>
          <w:bCs/>
          <w:spacing w:val="-4"/>
        </w:rPr>
        <w:t xml:space="preserve"> muebles </w:t>
      </w:r>
      <w:r w:rsidRPr="00067A70">
        <w:rPr>
          <w:b/>
          <w:bCs/>
        </w:rPr>
        <w:t>para</w:t>
      </w:r>
      <w:r w:rsidRPr="00067A70">
        <w:rPr>
          <w:b/>
          <w:bCs/>
          <w:spacing w:val="-4"/>
        </w:rPr>
        <w:t xml:space="preserve"> </w:t>
      </w:r>
      <w:r w:rsidRPr="00067A70">
        <w:rPr>
          <w:b/>
          <w:bCs/>
        </w:rPr>
        <w:t>el</w:t>
      </w:r>
      <w:r w:rsidRPr="00067A70">
        <w:rPr>
          <w:b/>
          <w:bCs/>
          <w:spacing w:val="-12"/>
        </w:rPr>
        <w:t xml:space="preserve"> </w:t>
      </w:r>
      <w:r w:rsidRPr="00067A70">
        <w:rPr>
          <w:b/>
          <w:bCs/>
        </w:rPr>
        <w:t>servicio</w:t>
      </w:r>
      <w:r w:rsidRPr="00067A70">
        <w:rPr>
          <w:b/>
          <w:bCs/>
          <w:spacing w:val="-7"/>
        </w:rPr>
        <w:t xml:space="preserve"> </w:t>
      </w:r>
      <w:r w:rsidRPr="00067A70">
        <w:rPr>
          <w:b/>
          <w:bCs/>
        </w:rPr>
        <w:t>en</w:t>
      </w:r>
      <w:r w:rsidRPr="00067A70">
        <w:rPr>
          <w:b/>
          <w:bCs/>
          <w:spacing w:val="-11"/>
        </w:rPr>
        <w:t xml:space="preserve"> </w:t>
      </w:r>
      <w:r w:rsidRPr="00067A70">
        <w:rPr>
          <w:b/>
          <w:bCs/>
        </w:rPr>
        <w:t>las</w:t>
      </w:r>
      <w:r w:rsidRPr="00067A70">
        <w:rPr>
          <w:b/>
          <w:bCs/>
          <w:spacing w:val="-4"/>
        </w:rPr>
        <w:t xml:space="preserve"> </w:t>
      </w:r>
      <w:r w:rsidRPr="00067A70">
        <w:rPr>
          <w:b/>
          <w:bCs/>
        </w:rPr>
        <w:t>oficinas</w:t>
      </w:r>
      <w:r w:rsidRPr="00067A70">
        <w:rPr>
          <w:b/>
          <w:bCs/>
          <w:spacing w:val="-4"/>
        </w:rPr>
        <w:t xml:space="preserve"> </w:t>
      </w:r>
      <w:r w:rsidRPr="00067A70">
        <w:rPr>
          <w:b/>
          <w:bCs/>
        </w:rPr>
        <w:t>del</w:t>
      </w:r>
      <w:r w:rsidRPr="00067A70">
        <w:rPr>
          <w:b/>
          <w:bCs/>
          <w:spacing w:val="-13"/>
        </w:rPr>
        <w:t xml:space="preserve"> </w:t>
      </w:r>
      <w:r w:rsidRPr="00067A70">
        <w:rPr>
          <w:b/>
          <w:bCs/>
        </w:rPr>
        <w:t>exterior.</w:t>
      </w:r>
    </w:p>
    <w:p w14:paraId="12015540" w14:textId="77777777" w:rsidR="005F7CD2" w:rsidRPr="00067A70" w:rsidRDefault="005F7CD2" w:rsidP="49F8ECCD">
      <w:pPr>
        <w:pStyle w:val="BodyText"/>
        <w:rPr>
          <w:b/>
          <w:bCs/>
          <w:sz w:val="22"/>
          <w:szCs w:val="22"/>
        </w:rPr>
      </w:pPr>
    </w:p>
    <w:p w14:paraId="58303CCF" w14:textId="2E1C8CB6" w:rsidR="005F7CD2" w:rsidRPr="00067A70" w:rsidRDefault="005F7CD2" w:rsidP="67A1E058">
      <w:pPr>
        <w:pStyle w:val="BodyText"/>
        <w:ind w:right="118"/>
        <w:jc w:val="both"/>
        <w:rPr>
          <w:sz w:val="22"/>
          <w:szCs w:val="22"/>
        </w:rPr>
      </w:pPr>
      <w:r w:rsidRPr="00067A70">
        <w:rPr>
          <w:sz w:val="22"/>
          <w:szCs w:val="22"/>
        </w:rPr>
        <w:t>Se produce cuando se adquieren bienes de consumo y devolutivos para el funcionamiento de las oficinas del Ministerio</w:t>
      </w:r>
      <w:r w:rsidRPr="00067A70">
        <w:rPr>
          <w:spacing w:val="1"/>
          <w:sz w:val="22"/>
          <w:szCs w:val="22"/>
        </w:rPr>
        <w:t xml:space="preserve"> </w:t>
      </w:r>
      <w:r w:rsidRPr="00067A70">
        <w:rPr>
          <w:sz w:val="22"/>
          <w:szCs w:val="22"/>
        </w:rPr>
        <w:t>en el</w:t>
      </w:r>
      <w:r w:rsidRPr="00067A70">
        <w:rPr>
          <w:spacing w:val="-3"/>
          <w:sz w:val="22"/>
          <w:szCs w:val="22"/>
        </w:rPr>
        <w:t xml:space="preserve"> </w:t>
      </w:r>
      <w:r w:rsidRPr="00067A70">
        <w:rPr>
          <w:sz w:val="22"/>
          <w:szCs w:val="22"/>
        </w:rPr>
        <w:t>exterior,</w:t>
      </w:r>
      <w:r w:rsidRPr="00067A70">
        <w:rPr>
          <w:spacing w:val="7"/>
          <w:sz w:val="22"/>
          <w:szCs w:val="22"/>
        </w:rPr>
        <w:t xml:space="preserve"> </w:t>
      </w:r>
      <w:r w:rsidRPr="00067A70">
        <w:rPr>
          <w:sz w:val="22"/>
          <w:szCs w:val="22"/>
        </w:rPr>
        <w:t>mediante</w:t>
      </w:r>
      <w:r w:rsidRPr="00067A70">
        <w:rPr>
          <w:spacing w:val="7"/>
          <w:sz w:val="22"/>
          <w:szCs w:val="22"/>
        </w:rPr>
        <w:t xml:space="preserve"> </w:t>
      </w:r>
      <w:r w:rsidRPr="00067A70">
        <w:rPr>
          <w:sz w:val="22"/>
          <w:szCs w:val="22"/>
        </w:rPr>
        <w:t>contratos</w:t>
      </w:r>
      <w:r w:rsidRPr="00067A70">
        <w:rPr>
          <w:spacing w:val="6"/>
          <w:sz w:val="22"/>
          <w:szCs w:val="22"/>
        </w:rPr>
        <w:t xml:space="preserve"> </w:t>
      </w:r>
      <w:r w:rsidRPr="00067A70">
        <w:rPr>
          <w:sz w:val="22"/>
          <w:szCs w:val="22"/>
        </w:rPr>
        <w:t>de</w:t>
      </w:r>
      <w:r w:rsidRPr="00067A70">
        <w:rPr>
          <w:spacing w:val="7"/>
          <w:sz w:val="22"/>
          <w:szCs w:val="22"/>
        </w:rPr>
        <w:t xml:space="preserve"> </w:t>
      </w:r>
      <w:r w:rsidRPr="00067A70">
        <w:rPr>
          <w:sz w:val="22"/>
          <w:szCs w:val="22"/>
        </w:rPr>
        <w:t>compra</w:t>
      </w:r>
      <w:r w:rsidRPr="00067A70">
        <w:rPr>
          <w:spacing w:val="6"/>
          <w:sz w:val="22"/>
          <w:szCs w:val="22"/>
        </w:rPr>
        <w:t xml:space="preserve"> </w:t>
      </w:r>
      <w:r w:rsidRPr="00067A70">
        <w:rPr>
          <w:sz w:val="22"/>
          <w:szCs w:val="22"/>
        </w:rPr>
        <w:t>y</w:t>
      </w:r>
      <w:r w:rsidR="58D4BF1E" w:rsidRPr="00067A70">
        <w:rPr>
          <w:sz w:val="22"/>
          <w:szCs w:val="22"/>
        </w:rPr>
        <w:t>/o</w:t>
      </w:r>
      <w:r w:rsidRPr="00067A70">
        <w:rPr>
          <w:spacing w:val="6"/>
          <w:sz w:val="22"/>
          <w:szCs w:val="22"/>
        </w:rPr>
        <w:t xml:space="preserve"> </w:t>
      </w:r>
      <w:r w:rsidRPr="00067A70">
        <w:rPr>
          <w:sz w:val="22"/>
          <w:szCs w:val="22"/>
        </w:rPr>
        <w:t>adquisiciones</w:t>
      </w:r>
      <w:r w:rsidRPr="00067A70">
        <w:rPr>
          <w:spacing w:val="6"/>
          <w:sz w:val="22"/>
          <w:szCs w:val="22"/>
        </w:rPr>
        <w:t xml:space="preserve"> </w:t>
      </w:r>
      <w:r w:rsidRPr="00067A70">
        <w:rPr>
          <w:sz w:val="22"/>
          <w:szCs w:val="22"/>
        </w:rPr>
        <w:t>por</w:t>
      </w:r>
      <w:r w:rsidRPr="00067A70">
        <w:rPr>
          <w:spacing w:val="-3"/>
          <w:sz w:val="22"/>
          <w:szCs w:val="22"/>
        </w:rPr>
        <w:t xml:space="preserve"> </w:t>
      </w:r>
      <w:r w:rsidRPr="00067A70">
        <w:rPr>
          <w:sz w:val="22"/>
          <w:szCs w:val="22"/>
        </w:rPr>
        <w:t>caja</w:t>
      </w:r>
      <w:r w:rsidRPr="00067A70">
        <w:rPr>
          <w:spacing w:val="6"/>
          <w:sz w:val="22"/>
          <w:szCs w:val="22"/>
        </w:rPr>
        <w:t xml:space="preserve"> </w:t>
      </w:r>
      <w:r w:rsidRPr="00067A70">
        <w:rPr>
          <w:sz w:val="22"/>
          <w:szCs w:val="22"/>
        </w:rPr>
        <w:t>menor,</w:t>
      </w:r>
      <w:r w:rsidRPr="00067A70">
        <w:rPr>
          <w:spacing w:val="7"/>
          <w:sz w:val="22"/>
          <w:szCs w:val="22"/>
        </w:rPr>
        <w:t xml:space="preserve"> </w:t>
      </w:r>
      <w:r w:rsidRPr="00067A70">
        <w:rPr>
          <w:sz w:val="22"/>
          <w:szCs w:val="22"/>
        </w:rPr>
        <w:t>en</w:t>
      </w:r>
      <w:r w:rsidRPr="00067A70">
        <w:rPr>
          <w:spacing w:val="1"/>
          <w:sz w:val="22"/>
          <w:szCs w:val="22"/>
        </w:rPr>
        <w:t xml:space="preserve"> </w:t>
      </w:r>
      <w:r w:rsidRPr="00067A70">
        <w:rPr>
          <w:sz w:val="22"/>
          <w:szCs w:val="22"/>
        </w:rPr>
        <w:t>tales</w:t>
      </w:r>
      <w:r w:rsidRPr="00067A70">
        <w:rPr>
          <w:spacing w:val="6"/>
          <w:sz w:val="22"/>
          <w:szCs w:val="22"/>
        </w:rPr>
        <w:t xml:space="preserve"> </w:t>
      </w:r>
      <w:r w:rsidRPr="00067A70">
        <w:rPr>
          <w:sz w:val="22"/>
          <w:szCs w:val="22"/>
        </w:rPr>
        <w:t>casos</w:t>
      </w:r>
      <w:r w:rsidRPr="00067A70">
        <w:rPr>
          <w:spacing w:val="6"/>
          <w:sz w:val="22"/>
          <w:szCs w:val="22"/>
        </w:rPr>
        <w:t xml:space="preserve"> </w:t>
      </w:r>
      <w:r w:rsidRPr="00067A70">
        <w:rPr>
          <w:sz w:val="22"/>
          <w:szCs w:val="22"/>
        </w:rPr>
        <w:t>se</w:t>
      </w:r>
      <w:r w:rsidRPr="00067A70">
        <w:rPr>
          <w:spacing w:val="6"/>
          <w:sz w:val="22"/>
          <w:szCs w:val="22"/>
        </w:rPr>
        <w:t xml:space="preserve"> </w:t>
      </w:r>
      <w:r w:rsidRPr="00067A70">
        <w:rPr>
          <w:sz w:val="22"/>
          <w:szCs w:val="22"/>
        </w:rPr>
        <w:t>procede</w:t>
      </w:r>
      <w:r w:rsidRPr="00067A70">
        <w:rPr>
          <w:spacing w:val="7"/>
          <w:sz w:val="22"/>
          <w:szCs w:val="22"/>
        </w:rPr>
        <w:t xml:space="preserve"> </w:t>
      </w:r>
      <w:r w:rsidRPr="00067A70">
        <w:rPr>
          <w:sz w:val="22"/>
          <w:szCs w:val="22"/>
        </w:rPr>
        <w:t>a:</w:t>
      </w:r>
    </w:p>
    <w:p w14:paraId="16BBBC74" w14:textId="77777777" w:rsidR="0037320D" w:rsidRPr="00067A70" w:rsidRDefault="0037320D" w:rsidP="67A1E058">
      <w:pPr>
        <w:pStyle w:val="BodyText"/>
        <w:ind w:right="118"/>
        <w:jc w:val="both"/>
        <w:rPr>
          <w:sz w:val="22"/>
          <w:szCs w:val="22"/>
        </w:rPr>
      </w:pPr>
    </w:p>
    <w:p w14:paraId="4D99B2C1" w14:textId="77777777" w:rsidR="005F7CD2" w:rsidRPr="00067A70" w:rsidRDefault="005F7CD2" w:rsidP="67A1E058">
      <w:pPr>
        <w:pStyle w:val="BodyText"/>
        <w:ind w:right="118"/>
        <w:jc w:val="both"/>
        <w:rPr>
          <w:sz w:val="22"/>
          <w:szCs w:val="22"/>
        </w:rPr>
      </w:pPr>
      <w:r w:rsidRPr="00067A70">
        <w:rPr>
          <w:sz w:val="22"/>
          <w:szCs w:val="22"/>
        </w:rPr>
        <w:t>Perfeccionados</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contratos,</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produce</w:t>
      </w:r>
      <w:r w:rsidRPr="00067A70">
        <w:rPr>
          <w:spacing w:val="1"/>
          <w:sz w:val="22"/>
          <w:szCs w:val="22"/>
        </w:rPr>
        <w:t xml:space="preserve"> </w:t>
      </w:r>
      <w:r w:rsidRPr="00067A70">
        <w:rPr>
          <w:sz w:val="22"/>
          <w:szCs w:val="22"/>
        </w:rPr>
        <w:t>un</w:t>
      </w:r>
      <w:r w:rsidRPr="00067A70">
        <w:rPr>
          <w:spacing w:val="1"/>
          <w:sz w:val="22"/>
          <w:szCs w:val="22"/>
        </w:rPr>
        <w:t xml:space="preserve"> </w:t>
      </w:r>
      <w:r w:rsidRPr="00067A70">
        <w:rPr>
          <w:sz w:val="22"/>
          <w:szCs w:val="22"/>
        </w:rPr>
        <w:t>acta</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recibo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bienes muebles</w:t>
      </w:r>
      <w:r w:rsidRPr="00067A70">
        <w:rPr>
          <w:spacing w:val="1"/>
          <w:sz w:val="22"/>
          <w:szCs w:val="22"/>
        </w:rPr>
        <w:t xml:space="preserve"> </w:t>
      </w:r>
      <w:r w:rsidRPr="00067A70">
        <w:rPr>
          <w:sz w:val="22"/>
          <w:szCs w:val="22"/>
        </w:rPr>
        <w:t>adquiridos</w:t>
      </w:r>
      <w:r w:rsidRPr="00067A70">
        <w:rPr>
          <w:spacing w:val="52"/>
          <w:sz w:val="22"/>
          <w:szCs w:val="22"/>
        </w:rPr>
        <w:t xml:space="preserve"> </w:t>
      </w:r>
      <w:r w:rsidRPr="00067A70">
        <w:rPr>
          <w:sz w:val="22"/>
          <w:szCs w:val="22"/>
        </w:rPr>
        <w:t>por</w:t>
      </w:r>
      <w:r w:rsidRPr="00067A70">
        <w:rPr>
          <w:spacing w:val="53"/>
          <w:sz w:val="22"/>
          <w:szCs w:val="22"/>
        </w:rPr>
        <w:t xml:space="preserve"> </w:t>
      </w:r>
      <w:r w:rsidRPr="00067A70">
        <w:rPr>
          <w:sz w:val="22"/>
          <w:szCs w:val="22"/>
        </w:rPr>
        <w:t>el</w:t>
      </w:r>
      <w:r w:rsidRPr="00067A70">
        <w:rPr>
          <w:spacing w:val="53"/>
          <w:sz w:val="22"/>
          <w:szCs w:val="22"/>
        </w:rPr>
        <w:t xml:space="preserve"> </w:t>
      </w:r>
      <w:r w:rsidRPr="00067A70">
        <w:rPr>
          <w:sz w:val="22"/>
          <w:szCs w:val="22"/>
        </w:rPr>
        <w:t>servidor</w:t>
      </w:r>
      <w:r w:rsidRPr="00067A70">
        <w:rPr>
          <w:spacing w:val="52"/>
          <w:sz w:val="22"/>
          <w:szCs w:val="22"/>
        </w:rPr>
        <w:t xml:space="preserve"> </w:t>
      </w:r>
      <w:r w:rsidRPr="00067A70">
        <w:rPr>
          <w:sz w:val="22"/>
          <w:szCs w:val="22"/>
        </w:rPr>
        <w:t>público</w:t>
      </w:r>
      <w:r w:rsidRPr="00067A70">
        <w:rPr>
          <w:spacing w:val="1"/>
          <w:sz w:val="22"/>
          <w:szCs w:val="22"/>
        </w:rPr>
        <w:t xml:space="preserve"> </w:t>
      </w:r>
      <w:r w:rsidRPr="00067A70">
        <w:rPr>
          <w:sz w:val="22"/>
          <w:szCs w:val="22"/>
        </w:rPr>
        <w:t>responsable de dicha oficina, quien verificará físicamente calidad, clase de bienes muebles y</w:t>
      </w:r>
      <w:r w:rsidRPr="00067A70">
        <w:rPr>
          <w:spacing w:val="1"/>
          <w:sz w:val="22"/>
          <w:szCs w:val="22"/>
        </w:rPr>
        <w:t xml:space="preserve"> </w:t>
      </w:r>
      <w:r w:rsidRPr="00067A70">
        <w:rPr>
          <w:sz w:val="22"/>
          <w:szCs w:val="22"/>
        </w:rPr>
        <w:t>especificaciones especiales,</w:t>
      </w:r>
      <w:r w:rsidRPr="00067A70">
        <w:rPr>
          <w:spacing w:val="1"/>
          <w:sz w:val="22"/>
          <w:szCs w:val="22"/>
        </w:rPr>
        <w:t xml:space="preserve"> </w:t>
      </w:r>
      <w:r w:rsidRPr="00067A70">
        <w:rPr>
          <w:sz w:val="22"/>
          <w:szCs w:val="22"/>
        </w:rPr>
        <w:t>suscribirá</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conformidad</w:t>
      </w:r>
      <w:r w:rsidRPr="00067A70">
        <w:rPr>
          <w:spacing w:val="3"/>
          <w:sz w:val="22"/>
          <w:szCs w:val="22"/>
        </w:rPr>
        <w:t xml:space="preserve"> </w:t>
      </w:r>
      <w:r w:rsidRPr="00067A70">
        <w:rPr>
          <w:sz w:val="22"/>
          <w:szCs w:val="22"/>
        </w:rPr>
        <w:t>la</w:t>
      </w:r>
      <w:r w:rsidRPr="00067A70">
        <w:rPr>
          <w:spacing w:val="7"/>
          <w:sz w:val="22"/>
          <w:szCs w:val="22"/>
        </w:rPr>
        <w:t xml:space="preserve"> </w:t>
      </w:r>
      <w:r w:rsidRPr="00067A70">
        <w:rPr>
          <w:sz w:val="22"/>
          <w:szCs w:val="22"/>
        </w:rPr>
        <w:t>respectiva</w:t>
      </w:r>
      <w:r w:rsidRPr="00067A70">
        <w:rPr>
          <w:spacing w:val="7"/>
          <w:sz w:val="22"/>
          <w:szCs w:val="22"/>
        </w:rPr>
        <w:t xml:space="preserve"> </w:t>
      </w:r>
      <w:r w:rsidRPr="00067A70">
        <w:rPr>
          <w:sz w:val="22"/>
          <w:szCs w:val="22"/>
        </w:rPr>
        <w:t>acta</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recibo.</w:t>
      </w:r>
    </w:p>
    <w:p w14:paraId="266BC510" w14:textId="77777777" w:rsidR="005107B4" w:rsidRPr="00067A70" w:rsidRDefault="005107B4" w:rsidP="49F8ECCD">
      <w:pPr>
        <w:pStyle w:val="BodyText"/>
        <w:ind w:right="118"/>
        <w:jc w:val="both"/>
        <w:rPr>
          <w:sz w:val="22"/>
          <w:szCs w:val="22"/>
          <w:highlight w:val="yellow"/>
        </w:rPr>
      </w:pPr>
    </w:p>
    <w:p w14:paraId="1C6B82FD" w14:textId="59576291" w:rsidR="005F7CD2" w:rsidRPr="00067A70" w:rsidRDefault="0B86013F" w:rsidP="1591BAA5">
      <w:pPr>
        <w:pStyle w:val="BodyText"/>
        <w:ind w:right="120"/>
        <w:jc w:val="both"/>
        <w:rPr>
          <w:sz w:val="22"/>
          <w:szCs w:val="22"/>
        </w:rPr>
      </w:pPr>
      <w:r w:rsidRPr="00067A70">
        <w:rPr>
          <w:sz w:val="22"/>
          <w:szCs w:val="22"/>
        </w:rPr>
        <w:lastRenderedPageBreak/>
        <w:t xml:space="preserve">El servidor público responsable de la oficina enviará con periodicidad mensual </w:t>
      </w:r>
      <w:r w:rsidR="755B9D6E" w:rsidRPr="00067A70">
        <w:rPr>
          <w:sz w:val="22"/>
          <w:szCs w:val="22"/>
        </w:rPr>
        <w:t xml:space="preserve">copia de los documentos </w:t>
      </w:r>
      <w:r w:rsidRPr="00067A70">
        <w:rPr>
          <w:sz w:val="22"/>
          <w:szCs w:val="22"/>
        </w:rPr>
        <w:t>originales</w:t>
      </w:r>
      <w:r w:rsidR="501B154D" w:rsidRPr="00067A70">
        <w:rPr>
          <w:sz w:val="22"/>
          <w:szCs w:val="22"/>
        </w:rPr>
        <w:t xml:space="preserve"> </w:t>
      </w:r>
      <w:r w:rsidRPr="00067A70">
        <w:rPr>
          <w:sz w:val="22"/>
          <w:szCs w:val="22"/>
        </w:rPr>
        <w:t>anteriormente</w:t>
      </w:r>
      <w:r w:rsidRPr="00067A70">
        <w:rPr>
          <w:spacing w:val="6"/>
          <w:sz w:val="22"/>
          <w:szCs w:val="22"/>
        </w:rPr>
        <w:t xml:space="preserve"> </w:t>
      </w:r>
      <w:r w:rsidRPr="00067A70">
        <w:rPr>
          <w:sz w:val="22"/>
          <w:szCs w:val="22"/>
        </w:rPr>
        <w:t>referidos</w:t>
      </w:r>
      <w:r w:rsidRPr="00067A70">
        <w:rPr>
          <w:spacing w:val="6"/>
          <w:sz w:val="22"/>
          <w:szCs w:val="22"/>
        </w:rPr>
        <w:t xml:space="preserve"> </w:t>
      </w:r>
      <w:r w:rsidRPr="00067A70">
        <w:rPr>
          <w:sz w:val="22"/>
          <w:szCs w:val="22"/>
        </w:rPr>
        <w:t>por</w:t>
      </w:r>
      <w:r w:rsidRPr="00067A70">
        <w:rPr>
          <w:spacing w:val="-3"/>
          <w:sz w:val="22"/>
          <w:szCs w:val="22"/>
        </w:rPr>
        <w:t xml:space="preserve"> </w:t>
      </w:r>
      <w:r w:rsidRPr="00067A70">
        <w:rPr>
          <w:sz w:val="22"/>
          <w:szCs w:val="22"/>
        </w:rPr>
        <w:t>correo</w:t>
      </w:r>
      <w:r w:rsidRPr="00067A70">
        <w:rPr>
          <w:spacing w:val="5"/>
          <w:sz w:val="22"/>
          <w:szCs w:val="22"/>
        </w:rPr>
        <w:t xml:space="preserve"> </w:t>
      </w:r>
      <w:r w:rsidRPr="00067A70">
        <w:rPr>
          <w:sz w:val="22"/>
          <w:szCs w:val="22"/>
        </w:rPr>
        <w:t>electrónico</w:t>
      </w:r>
      <w:r w:rsidRPr="00067A70">
        <w:rPr>
          <w:spacing w:val="5"/>
          <w:sz w:val="22"/>
          <w:szCs w:val="22"/>
        </w:rPr>
        <w:t xml:space="preserve"> </w:t>
      </w:r>
      <w:r w:rsidRPr="00067A70">
        <w:rPr>
          <w:sz w:val="22"/>
          <w:szCs w:val="22"/>
        </w:rPr>
        <w:t>al</w:t>
      </w:r>
      <w:r w:rsidRPr="00067A70">
        <w:rPr>
          <w:spacing w:val="-3"/>
          <w:sz w:val="22"/>
          <w:szCs w:val="22"/>
        </w:rPr>
        <w:t xml:space="preserve"> </w:t>
      </w:r>
      <w:r w:rsidR="62242C67" w:rsidRPr="00067A70">
        <w:rPr>
          <w:sz w:val="22"/>
          <w:szCs w:val="22"/>
        </w:rPr>
        <w:t>Grupo Administrativa</w:t>
      </w:r>
      <w:r w:rsidRPr="00067A70">
        <w:rPr>
          <w:spacing w:val="6"/>
          <w:sz w:val="22"/>
          <w:szCs w:val="22"/>
        </w:rPr>
        <w:t xml:space="preserve"> </w:t>
      </w:r>
      <w:r w:rsidRPr="00067A70">
        <w:rPr>
          <w:sz w:val="22"/>
          <w:szCs w:val="22"/>
        </w:rPr>
        <w:t>para</w:t>
      </w:r>
      <w:r w:rsidRPr="00067A70">
        <w:rPr>
          <w:spacing w:val="6"/>
          <w:sz w:val="22"/>
          <w:szCs w:val="22"/>
        </w:rPr>
        <w:t xml:space="preserve"> </w:t>
      </w:r>
      <w:r w:rsidRPr="00067A70">
        <w:rPr>
          <w:sz w:val="22"/>
          <w:szCs w:val="22"/>
        </w:rPr>
        <w:t>lo</w:t>
      </w:r>
      <w:r w:rsidRPr="00067A70">
        <w:rPr>
          <w:spacing w:val="5"/>
          <w:sz w:val="22"/>
          <w:szCs w:val="22"/>
        </w:rPr>
        <w:t xml:space="preserve"> </w:t>
      </w:r>
      <w:r w:rsidRPr="00067A70">
        <w:rPr>
          <w:sz w:val="22"/>
          <w:szCs w:val="22"/>
        </w:rPr>
        <w:t>de</w:t>
      </w:r>
      <w:r w:rsidRPr="00067A70">
        <w:rPr>
          <w:spacing w:val="7"/>
          <w:sz w:val="22"/>
          <w:szCs w:val="22"/>
        </w:rPr>
        <w:t xml:space="preserve"> </w:t>
      </w:r>
      <w:r w:rsidRPr="00067A70">
        <w:rPr>
          <w:sz w:val="22"/>
          <w:szCs w:val="22"/>
        </w:rPr>
        <w:t>su</w:t>
      </w:r>
      <w:r w:rsidRPr="00067A70">
        <w:rPr>
          <w:spacing w:val="1"/>
          <w:sz w:val="22"/>
          <w:szCs w:val="22"/>
        </w:rPr>
        <w:t xml:space="preserve"> </w:t>
      </w:r>
      <w:r w:rsidRPr="00067A70">
        <w:rPr>
          <w:sz w:val="22"/>
          <w:szCs w:val="22"/>
        </w:rPr>
        <w:t>competencia.</w:t>
      </w:r>
    </w:p>
    <w:p w14:paraId="638CD476" w14:textId="77777777" w:rsidR="005F7CD2" w:rsidRPr="00067A70" w:rsidRDefault="005F7CD2" w:rsidP="1591BAA5">
      <w:pPr>
        <w:pStyle w:val="BodyText"/>
        <w:rPr>
          <w:sz w:val="22"/>
          <w:szCs w:val="22"/>
        </w:rPr>
      </w:pPr>
    </w:p>
    <w:p w14:paraId="76E9B173" w14:textId="315F003D" w:rsidR="647513F0" w:rsidRPr="00067A70" w:rsidRDefault="647513F0" w:rsidP="1591BAA5">
      <w:pPr>
        <w:pStyle w:val="BodyText"/>
        <w:ind w:right="120"/>
        <w:jc w:val="both"/>
        <w:rPr>
          <w:sz w:val="22"/>
          <w:szCs w:val="22"/>
        </w:rPr>
      </w:pPr>
      <w:r w:rsidRPr="00067A70">
        <w:rPr>
          <w:sz w:val="22"/>
          <w:szCs w:val="22"/>
        </w:rPr>
        <w:t>Una vez analizados y verificados los documentos, el Coordinador del Grupo Administrativo emitirá el comprobante de ingreso, con todas las características definidas y los valores en pesos colombianos correspondientes a la fecha en que se realizó el giro. Adicionalmente, enviará copia del reporte al correo electrónico del jefe de almacén.</w:t>
      </w:r>
    </w:p>
    <w:p w14:paraId="4F909EDE" w14:textId="77777777" w:rsidR="005F7CD2" w:rsidRPr="00067A70" w:rsidRDefault="005F7CD2" w:rsidP="49F8ECCD">
      <w:pPr>
        <w:pStyle w:val="BodyText"/>
        <w:rPr>
          <w:sz w:val="22"/>
          <w:szCs w:val="22"/>
        </w:rPr>
      </w:pPr>
    </w:p>
    <w:p w14:paraId="7A2B909F" w14:textId="77777777" w:rsidR="005F7CD2" w:rsidRPr="00067A70" w:rsidRDefault="005F7CD2" w:rsidP="49F8ECCD">
      <w:pPr>
        <w:pStyle w:val="BodyText"/>
        <w:jc w:val="both"/>
        <w:rPr>
          <w:sz w:val="22"/>
          <w:szCs w:val="22"/>
        </w:rPr>
      </w:pPr>
      <w:r w:rsidRPr="00067A70">
        <w:rPr>
          <w:b/>
          <w:bCs/>
          <w:sz w:val="22"/>
          <w:szCs w:val="22"/>
        </w:rPr>
        <w:t>NOTA:</w:t>
      </w:r>
      <w:r w:rsidRPr="00067A70">
        <w:rPr>
          <w:b/>
          <w:bCs/>
          <w:spacing w:val="2"/>
          <w:sz w:val="22"/>
          <w:szCs w:val="22"/>
        </w:rPr>
        <w:t xml:space="preserve"> </w:t>
      </w:r>
      <w:r w:rsidRPr="00067A70">
        <w:rPr>
          <w:sz w:val="22"/>
          <w:szCs w:val="22"/>
        </w:rPr>
        <w:t>Para</w:t>
      </w:r>
      <w:r w:rsidRPr="00067A70">
        <w:rPr>
          <w:spacing w:val="6"/>
          <w:sz w:val="22"/>
          <w:szCs w:val="22"/>
        </w:rPr>
        <w:t xml:space="preserve"> </w:t>
      </w:r>
      <w:r w:rsidRPr="00067A70">
        <w:rPr>
          <w:sz w:val="22"/>
          <w:szCs w:val="22"/>
        </w:rPr>
        <w:t>efectos</w:t>
      </w:r>
      <w:r w:rsidRPr="00067A70">
        <w:rPr>
          <w:spacing w:val="6"/>
          <w:sz w:val="22"/>
          <w:szCs w:val="22"/>
        </w:rPr>
        <w:t xml:space="preserve"> </w:t>
      </w:r>
      <w:r w:rsidRPr="00067A70">
        <w:rPr>
          <w:sz w:val="22"/>
          <w:szCs w:val="22"/>
        </w:rPr>
        <w:t>de</w:t>
      </w:r>
      <w:r w:rsidRPr="00067A70">
        <w:rPr>
          <w:spacing w:val="7"/>
          <w:sz w:val="22"/>
          <w:szCs w:val="22"/>
        </w:rPr>
        <w:t xml:space="preserve"> </w:t>
      </w:r>
      <w:r w:rsidRPr="00067A70">
        <w:rPr>
          <w:sz w:val="22"/>
          <w:szCs w:val="22"/>
        </w:rPr>
        <w:t>lo</w:t>
      </w:r>
      <w:r w:rsidRPr="00067A70">
        <w:rPr>
          <w:spacing w:val="5"/>
          <w:sz w:val="22"/>
          <w:szCs w:val="22"/>
        </w:rPr>
        <w:t xml:space="preserve"> </w:t>
      </w:r>
      <w:r w:rsidRPr="00067A70">
        <w:rPr>
          <w:sz w:val="22"/>
          <w:szCs w:val="22"/>
        </w:rPr>
        <w:t>dispuesto</w:t>
      </w:r>
      <w:r w:rsidRPr="00067A70">
        <w:rPr>
          <w:spacing w:val="5"/>
          <w:sz w:val="22"/>
          <w:szCs w:val="22"/>
        </w:rPr>
        <w:t xml:space="preserve"> </w:t>
      </w:r>
      <w:r w:rsidRPr="00067A70">
        <w:rPr>
          <w:sz w:val="22"/>
          <w:szCs w:val="22"/>
        </w:rPr>
        <w:t>en</w:t>
      </w:r>
      <w:r w:rsidRPr="00067A70">
        <w:rPr>
          <w:spacing w:val="1"/>
          <w:sz w:val="22"/>
          <w:szCs w:val="22"/>
        </w:rPr>
        <w:t xml:space="preserve"> </w:t>
      </w:r>
      <w:r w:rsidRPr="00067A70">
        <w:rPr>
          <w:sz w:val="22"/>
          <w:szCs w:val="22"/>
        </w:rPr>
        <w:t>este</w:t>
      </w:r>
      <w:r w:rsidRPr="00067A70">
        <w:rPr>
          <w:spacing w:val="7"/>
          <w:sz w:val="22"/>
          <w:szCs w:val="22"/>
        </w:rPr>
        <w:t xml:space="preserve"> </w:t>
      </w:r>
      <w:r w:rsidRPr="00067A70">
        <w:rPr>
          <w:sz w:val="22"/>
          <w:szCs w:val="22"/>
        </w:rPr>
        <w:t>capítulo,</w:t>
      </w:r>
      <w:r w:rsidRPr="00067A70">
        <w:rPr>
          <w:spacing w:val="7"/>
          <w:sz w:val="22"/>
          <w:szCs w:val="22"/>
        </w:rPr>
        <w:t xml:space="preserve"> </w:t>
      </w:r>
      <w:r w:rsidRPr="00067A70">
        <w:rPr>
          <w:sz w:val="22"/>
          <w:szCs w:val="22"/>
        </w:rPr>
        <w:t>entiéndase</w:t>
      </w:r>
      <w:r w:rsidRPr="00067A70">
        <w:rPr>
          <w:spacing w:val="7"/>
          <w:sz w:val="22"/>
          <w:szCs w:val="22"/>
        </w:rPr>
        <w:t xml:space="preserve"> </w:t>
      </w:r>
      <w:r w:rsidRPr="00067A70">
        <w:rPr>
          <w:sz w:val="22"/>
          <w:szCs w:val="22"/>
        </w:rPr>
        <w:t>por</w:t>
      </w:r>
      <w:r w:rsidRPr="00067A70">
        <w:rPr>
          <w:spacing w:val="-3"/>
          <w:sz w:val="22"/>
          <w:szCs w:val="22"/>
        </w:rPr>
        <w:t xml:space="preserve"> </w:t>
      </w:r>
      <w:r w:rsidRPr="00067A70">
        <w:rPr>
          <w:sz w:val="22"/>
          <w:szCs w:val="22"/>
        </w:rPr>
        <w:t>"servidor</w:t>
      </w:r>
      <w:r w:rsidRPr="00067A70">
        <w:rPr>
          <w:spacing w:val="-3"/>
          <w:sz w:val="22"/>
          <w:szCs w:val="22"/>
        </w:rPr>
        <w:t xml:space="preserve"> </w:t>
      </w:r>
      <w:r w:rsidRPr="00067A70">
        <w:rPr>
          <w:sz w:val="22"/>
          <w:szCs w:val="22"/>
        </w:rPr>
        <w:t>público",</w:t>
      </w:r>
      <w:r w:rsidRPr="00067A70">
        <w:rPr>
          <w:spacing w:val="7"/>
          <w:sz w:val="22"/>
          <w:szCs w:val="22"/>
        </w:rPr>
        <w:t xml:space="preserve"> </w:t>
      </w:r>
      <w:r w:rsidRPr="00067A70">
        <w:rPr>
          <w:sz w:val="22"/>
          <w:szCs w:val="22"/>
        </w:rPr>
        <w:t>al</w:t>
      </w:r>
      <w:r w:rsidRPr="00067A70">
        <w:rPr>
          <w:spacing w:val="-3"/>
          <w:sz w:val="22"/>
          <w:szCs w:val="22"/>
        </w:rPr>
        <w:t xml:space="preserve"> </w:t>
      </w:r>
      <w:r w:rsidRPr="00067A70">
        <w:rPr>
          <w:sz w:val="22"/>
          <w:szCs w:val="22"/>
        </w:rPr>
        <w:t>responsable</w:t>
      </w:r>
      <w:r w:rsidRPr="00067A70">
        <w:rPr>
          <w:spacing w:val="7"/>
          <w:sz w:val="22"/>
          <w:szCs w:val="22"/>
        </w:rPr>
        <w:t xml:space="preserve"> </w:t>
      </w:r>
      <w:r w:rsidRPr="00067A70">
        <w:rPr>
          <w:sz w:val="22"/>
          <w:szCs w:val="22"/>
        </w:rPr>
        <w:t>de</w:t>
      </w:r>
      <w:r w:rsidRPr="00067A70">
        <w:rPr>
          <w:spacing w:val="7"/>
          <w:sz w:val="22"/>
          <w:szCs w:val="22"/>
        </w:rPr>
        <w:t xml:space="preserve"> </w:t>
      </w:r>
      <w:r w:rsidRPr="00067A70">
        <w:rPr>
          <w:sz w:val="22"/>
          <w:szCs w:val="22"/>
        </w:rPr>
        <w:t>la</w:t>
      </w:r>
      <w:r w:rsidRPr="00067A70">
        <w:rPr>
          <w:spacing w:val="6"/>
          <w:sz w:val="22"/>
          <w:szCs w:val="22"/>
        </w:rPr>
        <w:t xml:space="preserve"> </w:t>
      </w:r>
      <w:r w:rsidRPr="00067A70">
        <w:rPr>
          <w:sz w:val="22"/>
          <w:szCs w:val="22"/>
        </w:rPr>
        <w:t>oficina.</w:t>
      </w:r>
    </w:p>
    <w:p w14:paraId="74582C21" w14:textId="77777777" w:rsidR="005F7CD2" w:rsidRPr="00067A70" w:rsidRDefault="005F7CD2" w:rsidP="49F8ECCD">
      <w:pPr>
        <w:pStyle w:val="BodyText"/>
        <w:rPr>
          <w:sz w:val="22"/>
          <w:szCs w:val="22"/>
        </w:rPr>
      </w:pPr>
    </w:p>
    <w:p w14:paraId="75A1DE4E" w14:textId="77777777" w:rsidR="005F7CD2" w:rsidRPr="00067A70" w:rsidRDefault="00C82D59" w:rsidP="49F8ECCD">
      <w:pPr>
        <w:pStyle w:val="Heading2"/>
        <w:keepNext w:val="0"/>
        <w:keepLines w:val="0"/>
        <w:tabs>
          <w:tab w:val="left" w:pos="947"/>
        </w:tabs>
        <w:spacing w:before="0"/>
        <w:rPr>
          <w:rFonts w:ascii="Verdana" w:eastAsia="Verdana" w:hAnsi="Verdana" w:cs="Verdana"/>
          <w:b/>
          <w:bCs/>
          <w:color w:val="auto"/>
          <w:sz w:val="22"/>
          <w:szCs w:val="22"/>
        </w:rPr>
      </w:pPr>
      <w:bookmarkStart w:id="19" w:name="_Toc231751224"/>
      <w:r w:rsidRPr="00067A70">
        <w:rPr>
          <w:rFonts w:ascii="Verdana" w:eastAsia="Verdana" w:hAnsi="Verdana" w:cs="Verdana"/>
          <w:b/>
          <w:bCs/>
          <w:color w:val="auto"/>
          <w:spacing w:val="-2"/>
          <w:sz w:val="22"/>
          <w:szCs w:val="22"/>
        </w:rPr>
        <w:t xml:space="preserve">5.2.6.2 </w:t>
      </w:r>
      <w:r w:rsidR="00ED71A4" w:rsidRPr="00067A70">
        <w:rPr>
          <w:rFonts w:ascii="Verdana" w:eastAsia="Verdana" w:hAnsi="Verdana" w:cs="Verdana"/>
          <w:b/>
          <w:bCs/>
          <w:color w:val="auto"/>
          <w:spacing w:val="-2"/>
          <w:sz w:val="22"/>
          <w:szCs w:val="22"/>
        </w:rPr>
        <w:t>POR</w:t>
      </w:r>
      <w:r w:rsidR="00ED71A4" w:rsidRPr="00067A70">
        <w:rPr>
          <w:rFonts w:ascii="Verdana" w:eastAsia="Verdana" w:hAnsi="Verdana" w:cs="Verdana"/>
          <w:b/>
          <w:bCs/>
          <w:color w:val="auto"/>
          <w:spacing w:val="-11"/>
          <w:sz w:val="22"/>
          <w:szCs w:val="22"/>
        </w:rPr>
        <w:t xml:space="preserve"> </w:t>
      </w:r>
      <w:r w:rsidR="00ED71A4" w:rsidRPr="00067A70">
        <w:rPr>
          <w:rFonts w:ascii="Verdana" w:eastAsia="Verdana" w:hAnsi="Verdana" w:cs="Verdana"/>
          <w:b/>
          <w:bCs/>
          <w:color w:val="auto"/>
          <w:spacing w:val="-2"/>
          <w:sz w:val="22"/>
          <w:szCs w:val="22"/>
        </w:rPr>
        <w:t>REINTEGROS</w:t>
      </w:r>
      <w:bookmarkEnd w:id="19"/>
    </w:p>
    <w:p w14:paraId="5DDA3AF7" w14:textId="77777777" w:rsidR="00A70521" w:rsidRPr="00067A70" w:rsidRDefault="00A70521" w:rsidP="49F8ECCD">
      <w:pPr>
        <w:pStyle w:val="BodyText"/>
        <w:ind w:right="110"/>
        <w:jc w:val="both"/>
        <w:rPr>
          <w:b/>
          <w:bCs/>
          <w:sz w:val="22"/>
          <w:szCs w:val="22"/>
        </w:rPr>
      </w:pPr>
    </w:p>
    <w:p w14:paraId="1814ED79" w14:textId="7CFA6B8F" w:rsidR="00A70521" w:rsidRPr="00067A70" w:rsidRDefault="005F7CD2" w:rsidP="49F8ECCD">
      <w:pPr>
        <w:pStyle w:val="BodyText"/>
        <w:ind w:right="110"/>
        <w:jc w:val="both"/>
        <w:rPr>
          <w:sz w:val="22"/>
          <w:szCs w:val="22"/>
        </w:rPr>
      </w:pPr>
      <w:r w:rsidRPr="00067A70">
        <w:rPr>
          <w:sz w:val="22"/>
          <w:szCs w:val="22"/>
        </w:rPr>
        <w:t>Es</w:t>
      </w:r>
      <w:r w:rsidRPr="00067A70">
        <w:rPr>
          <w:spacing w:val="12"/>
          <w:sz w:val="22"/>
          <w:szCs w:val="22"/>
        </w:rPr>
        <w:t xml:space="preserve"> </w:t>
      </w:r>
      <w:r w:rsidRPr="00067A70">
        <w:rPr>
          <w:sz w:val="22"/>
          <w:szCs w:val="22"/>
        </w:rPr>
        <w:t>la</w:t>
      </w:r>
      <w:r w:rsidRPr="00067A70">
        <w:rPr>
          <w:spacing w:val="13"/>
          <w:sz w:val="22"/>
          <w:szCs w:val="22"/>
        </w:rPr>
        <w:t xml:space="preserve"> </w:t>
      </w:r>
      <w:r w:rsidRPr="00067A70">
        <w:rPr>
          <w:sz w:val="22"/>
          <w:szCs w:val="22"/>
        </w:rPr>
        <w:t>devolución</w:t>
      </w:r>
      <w:r w:rsidRPr="00067A70">
        <w:rPr>
          <w:spacing w:val="7"/>
          <w:sz w:val="22"/>
          <w:szCs w:val="22"/>
        </w:rPr>
        <w:t xml:space="preserve"> </w:t>
      </w:r>
      <w:r w:rsidRPr="00067A70">
        <w:rPr>
          <w:sz w:val="22"/>
          <w:szCs w:val="22"/>
        </w:rPr>
        <w:t>al</w:t>
      </w:r>
      <w:r w:rsidRPr="00067A70">
        <w:rPr>
          <w:spacing w:val="4"/>
          <w:sz w:val="22"/>
          <w:szCs w:val="22"/>
        </w:rPr>
        <w:t xml:space="preserve"> </w:t>
      </w:r>
      <w:r w:rsidRPr="00067A70">
        <w:rPr>
          <w:sz w:val="22"/>
          <w:szCs w:val="22"/>
        </w:rPr>
        <w:t>almacén</w:t>
      </w:r>
      <w:r w:rsidRPr="00067A70">
        <w:rPr>
          <w:spacing w:val="8"/>
          <w:sz w:val="22"/>
          <w:szCs w:val="22"/>
        </w:rPr>
        <w:t xml:space="preserve"> </w:t>
      </w:r>
      <w:r w:rsidRPr="00067A70">
        <w:rPr>
          <w:sz w:val="22"/>
          <w:szCs w:val="22"/>
        </w:rPr>
        <w:t>de</w:t>
      </w:r>
      <w:r w:rsidRPr="00067A70">
        <w:rPr>
          <w:spacing w:val="13"/>
          <w:sz w:val="22"/>
          <w:szCs w:val="22"/>
        </w:rPr>
        <w:t xml:space="preserve"> </w:t>
      </w:r>
      <w:r w:rsidRPr="00067A70">
        <w:rPr>
          <w:sz w:val="22"/>
          <w:szCs w:val="22"/>
        </w:rPr>
        <w:t>los</w:t>
      </w:r>
      <w:r w:rsidRPr="00067A70">
        <w:rPr>
          <w:spacing w:val="13"/>
          <w:sz w:val="22"/>
          <w:szCs w:val="22"/>
        </w:rPr>
        <w:t xml:space="preserve"> </w:t>
      </w:r>
      <w:r w:rsidRPr="00067A70">
        <w:rPr>
          <w:sz w:val="22"/>
          <w:szCs w:val="22"/>
        </w:rPr>
        <w:t>bienes muebles</w:t>
      </w:r>
      <w:r w:rsidRPr="00067A70">
        <w:rPr>
          <w:spacing w:val="12"/>
          <w:sz w:val="22"/>
          <w:szCs w:val="22"/>
        </w:rPr>
        <w:t xml:space="preserve"> </w:t>
      </w:r>
      <w:r w:rsidRPr="00067A70">
        <w:rPr>
          <w:sz w:val="22"/>
          <w:szCs w:val="22"/>
        </w:rPr>
        <w:t>devolutivos</w:t>
      </w:r>
      <w:r w:rsidRPr="00067A70">
        <w:rPr>
          <w:spacing w:val="14"/>
          <w:sz w:val="22"/>
          <w:szCs w:val="22"/>
        </w:rPr>
        <w:t xml:space="preserve"> </w:t>
      </w:r>
      <w:r w:rsidRPr="00067A70">
        <w:rPr>
          <w:sz w:val="22"/>
          <w:szCs w:val="22"/>
        </w:rPr>
        <w:t>en</w:t>
      </w:r>
      <w:r w:rsidRPr="00067A70">
        <w:rPr>
          <w:spacing w:val="7"/>
          <w:sz w:val="22"/>
          <w:szCs w:val="22"/>
        </w:rPr>
        <w:t xml:space="preserve"> </w:t>
      </w:r>
      <w:r w:rsidRPr="00067A70">
        <w:rPr>
          <w:sz w:val="22"/>
          <w:szCs w:val="22"/>
        </w:rPr>
        <w:t>servicio,</w:t>
      </w:r>
      <w:r w:rsidRPr="00067A70">
        <w:rPr>
          <w:spacing w:val="14"/>
          <w:sz w:val="22"/>
          <w:szCs w:val="22"/>
        </w:rPr>
        <w:t xml:space="preserve"> </w:t>
      </w:r>
      <w:r w:rsidRPr="00067A70">
        <w:rPr>
          <w:sz w:val="22"/>
          <w:szCs w:val="22"/>
        </w:rPr>
        <w:t>que</w:t>
      </w:r>
      <w:r w:rsidRPr="00067A70">
        <w:rPr>
          <w:spacing w:val="13"/>
          <w:sz w:val="22"/>
          <w:szCs w:val="22"/>
        </w:rPr>
        <w:t xml:space="preserve"> </w:t>
      </w:r>
      <w:r w:rsidRPr="00067A70">
        <w:rPr>
          <w:sz w:val="22"/>
          <w:szCs w:val="22"/>
        </w:rPr>
        <w:t>los</w:t>
      </w:r>
      <w:r w:rsidRPr="00067A70">
        <w:rPr>
          <w:spacing w:val="13"/>
          <w:sz w:val="22"/>
          <w:szCs w:val="22"/>
        </w:rPr>
        <w:t xml:space="preserve"> </w:t>
      </w:r>
      <w:r w:rsidRPr="00067A70">
        <w:rPr>
          <w:sz w:val="22"/>
          <w:szCs w:val="22"/>
        </w:rPr>
        <w:t>servidores</w:t>
      </w:r>
      <w:r w:rsidRPr="00067A70">
        <w:rPr>
          <w:spacing w:val="13"/>
          <w:sz w:val="22"/>
          <w:szCs w:val="22"/>
        </w:rPr>
        <w:t xml:space="preserve"> </w:t>
      </w:r>
      <w:r w:rsidRPr="00067A70">
        <w:rPr>
          <w:sz w:val="22"/>
          <w:szCs w:val="22"/>
        </w:rPr>
        <w:t>públicos</w:t>
      </w:r>
      <w:r w:rsidRPr="00067A70">
        <w:rPr>
          <w:spacing w:val="13"/>
          <w:sz w:val="22"/>
          <w:szCs w:val="22"/>
        </w:rPr>
        <w:t xml:space="preserve"> </w:t>
      </w:r>
      <w:r w:rsidRPr="00067A70">
        <w:rPr>
          <w:sz w:val="22"/>
          <w:szCs w:val="22"/>
        </w:rPr>
        <w:t>de</w:t>
      </w:r>
      <w:r w:rsidRPr="00067A70">
        <w:rPr>
          <w:spacing w:val="13"/>
          <w:sz w:val="22"/>
          <w:szCs w:val="22"/>
        </w:rPr>
        <w:t xml:space="preserve"> </w:t>
      </w:r>
      <w:r w:rsidRPr="00067A70">
        <w:rPr>
          <w:sz w:val="22"/>
          <w:szCs w:val="22"/>
        </w:rPr>
        <w:t>las</w:t>
      </w:r>
      <w:r w:rsidRPr="00067A70">
        <w:rPr>
          <w:spacing w:val="13"/>
          <w:sz w:val="22"/>
          <w:szCs w:val="22"/>
        </w:rPr>
        <w:t xml:space="preserve"> </w:t>
      </w:r>
      <w:r w:rsidRPr="00067A70">
        <w:rPr>
          <w:sz w:val="22"/>
          <w:szCs w:val="22"/>
        </w:rPr>
        <w:t>dependencias</w:t>
      </w:r>
      <w:r w:rsidRPr="00067A70">
        <w:rPr>
          <w:spacing w:val="13"/>
          <w:sz w:val="22"/>
          <w:szCs w:val="22"/>
        </w:rPr>
        <w:t xml:space="preserve"> </w:t>
      </w:r>
      <w:r w:rsidRPr="00067A70">
        <w:rPr>
          <w:sz w:val="22"/>
          <w:szCs w:val="22"/>
        </w:rPr>
        <w:t>de</w:t>
      </w:r>
      <w:r w:rsidRPr="00067A70">
        <w:rPr>
          <w:spacing w:val="1"/>
          <w:sz w:val="22"/>
          <w:szCs w:val="22"/>
        </w:rPr>
        <w:t xml:space="preserve"> </w:t>
      </w:r>
      <w:r w:rsidRPr="00067A70">
        <w:rPr>
          <w:sz w:val="22"/>
          <w:szCs w:val="22"/>
        </w:rPr>
        <w:t>la Entidad no requieren para el cumplimiento de sus funciones. El almacén recibirá los elementos, previa verificación de</w:t>
      </w:r>
      <w:r w:rsidRPr="00067A70">
        <w:rPr>
          <w:spacing w:val="1"/>
          <w:sz w:val="22"/>
          <w:szCs w:val="22"/>
        </w:rPr>
        <w:t xml:space="preserve"> </w:t>
      </w:r>
      <w:r w:rsidRPr="00067A70">
        <w:rPr>
          <w:sz w:val="22"/>
          <w:szCs w:val="22"/>
        </w:rPr>
        <w:t>la</w:t>
      </w:r>
      <w:r w:rsidRPr="00067A70">
        <w:rPr>
          <w:spacing w:val="21"/>
          <w:sz w:val="22"/>
          <w:szCs w:val="22"/>
        </w:rPr>
        <w:t xml:space="preserve"> </w:t>
      </w:r>
      <w:r w:rsidRPr="00067A70">
        <w:rPr>
          <w:sz w:val="22"/>
          <w:szCs w:val="22"/>
        </w:rPr>
        <w:t>relación</w:t>
      </w:r>
      <w:r w:rsidRPr="00067A70">
        <w:rPr>
          <w:spacing w:val="16"/>
          <w:sz w:val="22"/>
          <w:szCs w:val="22"/>
        </w:rPr>
        <w:t xml:space="preserve"> </w:t>
      </w:r>
      <w:r w:rsidRPr="00067A70">
        <w:rPr>
          <w:sz w:val="22"/>
          <w:szCs w:val="22"/>
        </w:rPr>
        <w:t>elaborada</w:t>
      </w:r>
      <w:r w:rsidRPr="00067A70">
        <w:rPr>
          <w:spacing w:val="21"/>
          <w:sz w:val="22"/>
          <w:szCs w:val="22"/>
        </w:rPr>
        <w:t xml:space="preserve"> </w:t>
      </w:r>
      <w:r w:rsidRPr="00067A70">
        <w:rPr>
          <w:sz w:val="22"/>
          <w:szCs w:val="22"/>
        </w:rPr>
        <w:t>por</w:t>
      </w:r>
      <w:r w:rsidRPr="00067A70">
        <w:rPr>
          <w:spacing w:val="12"/>
          <w:sz w:val="22"/>
          <w:szCs w:val="22"/>
        </w:rPr>
        <w:t xml:space="preserve"> </w:t>
      </w:r>
      <w:r w:rsidRPr="00067A70">
        <w:rPr>
          <w:sz w:val="22"/>
          <w:szCs w:val="22"/>
        </w:rPr>
        <w:t>el</w:t>
      </w:r>
      <w:r w:rsidRPr="00067A70">
        <w:rPr>
          <w:spacing w:val="12"/>
          <w:sz w:val="22"/>
          <w:szCs w:val="22"/>
        </w:rPr>
        <w:t xml:space="preserve"> </w:t>
      </w:r>
      <w:r w:rsidRPr="00067A70">
        <w:rPr>
          <w:sz w:val="22"/>
          <w:szCs w:val="22"/>
        </w:rPr>
        <w:t>responsable</w:t>
      </w:r>
      <w:r w:rsidRPr="00067A70">
        <w:rPr>
          <w:spacing w:val="22"/>
          <w:sz w:val="22"/>
          <w:szCs w:val="22"/>
        </w:rPr>
        <w:t xml:space="preserve"> </w:t>
      </w:r>
      <w:r w:rsidRPr="00067A70">
        <w:rPr>
          <w:sz w:val="22"/>
          <w:szCs w:val="22"/>
        </w:rPr>
        <w:t>de</w:t>
      </w:r>
      <w:r w:rsidRPr="00067A70">
        <w:rPr>
          <w:spacing w:val="22"/>
          <w:sz w:val="22"/>
          <w:szCs w:val="22"/>
        </w:rPr>
        <w:t xml:space="preserve"> </w:t>
      </w:r>
      <w:r w:rsidRPr="00067A70">
        <w:rPr>
          <w:sz w:val="22"/>
          <w:szCs w:val="22"/>
        </w:rPr>
        <w:t>los</w:t>
      </w:r>
      <w:r w:rsidRPr="00067A70">
        <w:rPr>
          <w:spacing w:val="21"/>
          <w:sz w:val="22"/>
          <w:szCs w:val="22"/>
        </w:rPr>
        <w:t xml:space="preserve"> </w:t>
      </w:r>
      <w:r w:rsidRPr="00067A70">
        <w:rPr>
          <w:sz w:val="22"/>
          <w:szCs w:val="22"/>
        </w:rPr>
        <w:t>bienes muebles,</w:t>
      </w:r>
      <w:r w:rsidRPr="00067A70">
        <w:rPr>
          <w:spacing w:val="22"/>
          <w:sz w:val="22"/>
          <w:szCs w:val="22"/>
        </w:rPr>
        <w:t xml:space="preserve"> </w:t>
      </w:r>
      <w:r w:rsidRPr="00067A70">
        <w:rPr>
          <w:sz w:val="22"/>
          <w:szCs w:val="22"/>
        </w:rPr>
        <w:t>donde</w:t>
      </w:r>
      <w:r w:rsidRPr="00067A70">
        <w:rPr>
          <w:spacing w:val="23"/>
          <w:sz w:val="22"/>
          <w:szCs w:val="22"/>
        </w:rPr>
        <w:t xml:space="preserve"> </w:t>
      </w:r>
      <w:r w:rsidRPr="00067A70">
        <w:rPr>
          <w:sz w:val="22"/>
          <w:szCs w:val="22"/>
        </w:rPr>
        <w:t>conste</w:t>
      </w:r>
      <w:r w:rsidRPr="00067A70">
        <w:rPr>
          <w:spacing w:val="22"/>
          <w:sz w:val="22"/>
          <w:szCs w:val="22"/>
        </w:rPr>
        <w:t xml:space="preserve"> </w:t>
      </w:r>
      <w:r w:rsidRPr="00067A70">
        <w:rPr>
          <w:sz w:val="22"/>
          <w:szCs w:val="22"/>
        </w:rPr>
        <w:t>su</w:t>
      </w:r>
      <w:r w:rsidRPr="00067A70">
        <w:rPr>
          <w:spacing w:val="16"/>
          <w:sz w:val="22"/>
          <w:szCs w:val="22"/>
        </w:rPr>
        <w:t xml:space="preserve"> </w:t>
      </w:r>
      <w:r w:rsidRPr="00067A70">
        <w:rPr>
          <w:sz w:val="22"/>
          <w:szCs w:val="22"/>
        </w:rPr>
        <w:t>descripción,</w:t>
      </w:r>
      <w:r w:rsidRPr="00067A70">
        <w:rPr>
          <w:spacing w:val="22"/>
          <w:sz w:val="22"/>
          <w:szCs w:val="22"/>
        </w:rPr>
        <w:t xml:space="preserve"> </w:t>
      </w:r>
      <w:r w:rsidRPr="00067A70">
        <w:rPr>
          <w:sz w:val="22"/>
          <w:szCs w:val="22"/>
        </w:rPr>
        <w:t>placa</w:t>
      </w:r>
      <w:r w:rsidRPr="00067A70">
        <w:rPr>
          <w:spacing w:val="21"/>
          <w:sz w:val="22"/>
          <w:szCs w:val="22"/>
        </w:rPr>
        <w:t xml:space="preserve"> </w:t>
      </w:r>
      <w:r w:rsidRPr="00067A70">
        <w:rPr>
          <w:sz w:val="22"/>
          <w:szCs w:val="22"/>
        </w:rPr>
        <w:t>de</w:t>
      </w:r>
      <w:r w:rsidRPr="00067A70">
        <w:rPr>
          <w:spacing w:val="22"/>
          <w:sz w:val="22"/>
          <w:szCs w:val="22"/>
        </w:rPr>
        <w:t xml:space="preserve"> </w:t>
      </w:r>
      <w:r w:rsidRPr="00067A70">
        <w:rPr>
          <w:sz w:val="22"/>
          <w:szCs w:val="22"/>
        </w:rPr>
        <w:t>inventario</w:t>
      </w:r>
      <w:r w:rsidRPr="00067A70">
        <w:rPr>
          <w:spacing w:val="20"/>
          <w:sz w:val="22"/>
          <w:szCs w:val="22"/>
        </w:rPr>
        <w:t xml:space="preserve"> </w:t>
      </w:r>
      <w:r w:rsidRPr="00067A70">
        <w:rPr>
          <w:sz w:val="22"/>
          <w:szCs w:val="22"/>
        </w:rPr>
        <w:t>y</w:t>
      </w:r>
      <w:r w:rsidRPr="00067A70">
        <w:rPr>
          <w:spacing w:val="22"/>
          <w:sz w:val="22"/>
          <w:szCs w:val="22"/>
        </w:rPr>
        <w:t xml:space="preserve"> </w:t>
      </w:r>
      <w:r w:rsidRPr="00067A70">
        <w:rPr>
          <w:sz w:val="22"/>
          <w:szCs w:val="22"/>
        </w:rPr>
        <w:t>cantidad,</w:t>
      </w:r>
      <w:r w:rsidRPr="00067A70">
        <w:rPr>
          <w:spacing w:val="1"/>
          <w:sz w:val="22"/>
          <w:szCs w:val="22"/>
        </w:rPr>
        <w:t xml:space="preserve"> </w:t>
      </w:r>
      <w:r w:rsidRPr="00067A70">
        <w:rPr>
          <w:sz w:val="22"/>
          <w:szCs w:val="22"/>
        </w:rPr>
        <w:t xml:space="preserve">así mismo enviará </w:t>
      </w:r>
      <w:r w:rsidR="6551C803" w:rsidRPr="00067A70">
        <w:rPr>
          <w:sz w:val="22"/>
          <w:szCs w:val="22"/>
        </w:rPr>
        <w:t xml:space="preserve">la </w:t>
      </w:r>
      <w:r w:rsidR="487DE10B" w:rsidRPr="00067A70">
        <w:rPr>
          <w:b/>
          <w:bCs/>
          <w:i/>
          <w:iCs/>
          <w:sz w:val="22"/>
          <w:szCs w:val="22"/>
        </w:rPr>
        <w:t>orden de reintegro de bienes muebles al almacén</w:t>
      </w:r>
      <w:r w:rsidR="487DE10B" w:rsidRPr="00067A70">
        <w:rPr>
          <w:sz w:val="22"/>
          <w:szCs w:val="22"/>
        </w:rPr>
        <w:t>, como</w:t>
      </w:r>
      <w:r w:rsidR="487DE10B" w:rsidRPr="00067A70">
        <w:rPr>
          <w:color w:val="333333"/>
          <w:sz w:val="18"/>
          <w:szCs w:val="18"/>
        </w:rPr>
        <w:t xml:space="preserve"> </w:t>
      </w:r>
      <w:r w:rsidR="487DE10B" w:rsidRPr="00067A70">
        <w:rPr>
          <w:sz w:val="22"/>
          <w:szCs w:val="22"/>
        </w:rPr>
        <w:t>re</w:t>
      </w:r>
      <w:r w:rsidRPr="00067A70">
        <w:rPr>
          <w:sz w:val="22"/>
          <w:szCs w:val="22"/>
        </w:rPr>
        <w:t>sponsable del manejo de los</w:t>
      </w:r>
      <w:r w:rsidRPr="00067A70">
        <w:rPr>
          <w:spacing w:val="1"/>
          <w:sz w:val="22"/>
          <w:szCs w:val="22"/>
        </w:rPr>
        <w:t xml:space="preserve"> </w:t>
      </w:r>
      <w:r w:rsidRPr="00067A70">
        <w:rPr>
          <w:sz w:val="22"/>
          <w:szCs w:val="22"/>
        </w:rPr>
        <w:t>inventarios de bienes muebles devolutivos en servicio, para su correspondiente registro y así descargarlos del inventario del</w:t>
      </w:r>
      <w:r w:rsidRPr="00067A70">
        <w:rPr>
          <w:spacing w:val="1"/>
          <w:sz w:val="22"/>
          <w:szCs w:val="22"/>
        </w:rPr>
        <w:t xml:space="preserve"> </w:t>
      </w:r>
      <w:r w:rsidRPr="00067A70">
        <w:rPr>
          <w:sz w:val="22"/>
          <w:szCs w:val="22"/>
        </w:rPr>
        <w:t>servidor</w:t>
      </w:r>
      <w:r w:rsidRPr="00067A70">
        <w:rPr>
          <w:spacing w:val="-2"/>
          <w:sz w:val="22"/>
          <w:szCs w:val="22"/>
        </w:rPr>
        <w:t xml:space="preserve"> </w:t>
      </w:r>
      <w:r w:rsidRPr="00067A70">
        <w:rPr>
          <w:sz w:val="22"/>
          <w:szCs w:val="22"/>
        </w:rPr>
        <w:t>público</w:t>
      </w:r>
      <w:r w:rsidRPr="00067A70">
        <w:rPr>
          <w:spacing w:val="6"/>
          <w:sz w:val="22"/>
          <w:szCs w:val="22"/>
        </w:rPr>
        <w:t xml:space="preserve"> </w:t>
      </w:r>
      <w:r w:rsidR="008203E7" w:rsidRPr="00067A70">
        <w:rPr>
          <w:sz w:val="22"/>
          <w:szCs w:val="22"/>
        </w:rPr>
        <w:t>respectivo.</w:t>
      </w:r>
    </w:p>
    <w:p w14:paraId="75E70954" w14:textId="77777777" w:rsidR="008203E7" w:rsidRPr="00067A70" w:rsidRDefault="008203E7" w:rsidP="49F8ECCD">
      <w:pPr>
        <w:pStyle w:val="BodyText"/>
        <w:ind w:right="110"/>
        <w:jc w:val="both"/>
        <w:rPr>
          <w:sz w:val="22"/>
          <w:szCs w:val="22"/>
        </w:rPr>
      </w:pPr>
    </w:p>
    <w:p w14:paraId="3B5DDB92" w14:textId="4019A858" w:rsidR="005F7CD2" w:rsidRPr="00067A70" w:rsidRDefault="30331AE3" w:rsidP="49F8ECCD">
      <w:pPr>
        <w:pStyle w:val="BodyText"/>
        <w:ind w:right="120"/>
        <w:jc w:val="both"/>
        <w:rPr>
          <w:sz w:val="22"/>
          <w:szCs w:val="22"/>
        </w:rPr>
      </w:pPr>
      <w:r w:rsidRPr="00067A70">
        <w:rPr>
          <w:sz w:val="22"/>
          <w:szCs w:val="22"/>
        </w:rPr>
        <w:t>En caso de que</w:t>
      </w:r>
      <w:r w:rsidR="005F7CD2" w:rsidRPr="00067A70">
        <w:rPr>
          <w:sz w:val="22"/>
          <w:szCs w:val="22"/>
        </w:rPr>
        <w:t xml:space="preserve"> se trate de elementos o equipos de cómputo,</w:t>
      </w:r>
      <w:r w:rsidR="005F7CD2" w:rsidRPr="00067A70">
        <w:rPr>
          <w:spacing w:val="52"/>
          <w:sz w:val="22"/>
          <w:szCs w:val="22"/>
        </w:rPr>
        <w:t xml:space="preserve"> </w:t>
      </w:r>
      <w:r w:rsidR="005F7CD2" w:rsidRPr="00067A70">
        <w:rPr>
          <w:sz w:val="22"/>
          <w:szCs w:val="22"/>
        </w:rPr>
        <w:t>el formato debe traer el visto bueno de la Oficina de</w:t>
      </w:r>
      <w:r w:rsidR="005F7CD2" w:rsidRPr="00067A70">
        <w:rPr>
          <w:spacing w:val="1"/>
          <w:sz w:val="22"/>
          <w:szCs w:val="22"/>
        </w:rPr>
        <w:t xml:space="preserve"> </w:t>
      </w:r>
      <w:r w:rsidR="005F7CD2" w:rsidRPr="00067A70">
        <w:rPr>
          <w:sz w:val="22"/>
          <w:szCs w:val="22"/>
        </w:rPr>
        <w:t>Sistemas</w:t>
      </w:r>
      <w:r w:rsidR="005F7CD2" w:rsidRPr="00067A70">
        <w:rPr>
          <w:spacing w:val="7"/>
          <w:sz w:val="22"/>
          <w:szCs w:val="22"/>
        </w:rPr>
        <w:t xml:space="preserve"> </w:t>
      </w:r>
      <w:r w:rsidR="005F7CD2" w:rsidRPr="00067A70">
        <w:rPr>
          <w:sz w:val="22"/>
          <w:szCs w:val="22"/>
        </w:rPr>
        <w:t>de</w:t>
      </w:r>
      <w:r w:rsidR="005F7CD2" w:rsidRPr="00067A70">
        <w:rPr>
          <w:spacing w:val="8"/>
          <w:sz w:val="22"/>
          <w:szCs w:val="22"/>
        </w:rPr>
        <w:t xml:space="preserve"> </w:t>
      </w:r>
      <w:r w:rsidR="005F7CD2" w:rsidRPr="00067A70">
        <w:rPr>
          <w:sz w:val="22"/>
          <w:szCs w:val="22"/>
        </w:rPr>
        <w:t>Información,</w:t>
      </w:r>
      <w:r w:rsidR="005F7CD2" w:rsidRPr="00067A70">
        <w:rPr>
          <w:spacing w:val="9"/>
          <w:sz w:val="22"/>
          <w:szCs w:val="22"/>
        </w:rPr>
        <w:t xml:space="preserve"> </w:t>
      </w:r>
      <w:r w:rsidR="005F7CD2" w:rsidRPr="00067A70">
        <w:rPr>
          <w:sz w:val="22"/>
          <w:szCs w:val="22"/>
        </w:rPr>
        <w:t>y</w:t>
      </w:r>
      <w:r w:rsidR="005F7CD2" w:rsidRPr="00067A70">
        <w:rPr>
          <w:spacing w:val="8"/>
          <w:sz w:val="22"/>
          <w:szCs w:val="22"/>
        </w:rPr>
        <w:t xml:space="preserve"> </w:t>
      </w:r>
      <w:r w:rsidR="005F7CD2" w:rsidRPr="00067A70">
        <w:rPr>
          <w:sz w:val="22"/>
          <w:szCs w:val="22"/>
        </w:rPr>
        <w:t>este</w:t>
      </w:r>
      <w:r w:rsidR="005F7CD2" w:rsidRPr="00067A70">
        <w:rPr>
          <w:spacing w:val="8"/>
          <w:sz w:val="22"/>
          <w:szCs w:val="22"/>
        </w:rPr>
        <w:t xml:space="preserve"> </w:t>
      </w:r>
      <w:r w:rsidR="005F7CD2" w:rsidRPr="00067A70">
        <w:rPr>
          <w:sz w:val="22"/>
          <w:szCs w:val="22"/>
        </w:rPr>
        <w:t>solo</w:t>
      </w:r>
      <w:r w:rsidR="005F7CD2" w:rsidRPr="00067A70">
        <w:rPr>
          <w:spacing w:val="7"/>
          <w:sz w:val="22"/>
          <w:szCs w:val="22"/>
        </w:rPr>
        <w:t xml:space="preserve"> </w:t>
      </w:r>
      <w:r w:rsidR="005F7CD2" w:rsidRPr="00067A70">
        <w:rPr>
          <w:sz w:val="22"/>
          <w:szCs w:val="22"/>
        </w:rPr>
        <w:t>debe</w:t>
      </w:r>
      <w:r w:rsidR="005F7CD2" w:rsidRPr="00067A70">
        <w:rPr>
          <w:spacing w:val="8"/>
          <w:sz w:val="22"/>
          <w:szCs w:val="22"/>
        </w:rPr>
        <w:t xml:space="preserve"> </w:t>
      </w:r>
      <w:r w:rsidR="005F7CD2" w:rsidRPr="00067A70">
        <w:rPr>
          <w:sz w:val="22"/>
          <w:szCs w:val="22"/>
        </w:rPr>
        <w:t>contener</w:t>
      </w:r>
      <w:r w:rsidR="005F7CD2" w:rsidRPr="00067A70">
        <w:rPr>
          <w:spacing w:val="-2"/>
          <w:sz w:val="22"/>
          <w:szCs w:val="22"/>
        </w:rPr>
        <w:t xml:space="preserve"> </w:t>
      </w:r>
      <w:r w:rsidR="005F7CD2" w:rsidRPr="00067A70">
        <w:rPr>
          <w:sz w:val="22"/>
          <w:szCs w:val="22"/>
        </w:rPr>
        <w:t>elementos</w:t>
      </w:r>
      <w:r w:rsidR="005F7CD2" w:rsidRPr="00067A70">
        <w:rPr>
          <w:spacing w:val="8"/>
          <w:sz w:val="22"/>
          <w:szCs w:val="22"/>
        </w:rPr>
        <w:t xml:space="preserve"> </w:t>
      </w:r>
      <w:r w:rsidR="005F7CD2" w:rsidRPr="00067A70">
        <w:rPr>
          <w:sz w:val="22"/>
          <w:szCs w:val="22"/>
        </w:rPr>
        <w:t>de</w:t>
      </w:r>
      <w:r w:rsidR="005F7CD2" w:rsidRPr="00067A70">
        <w:rPr>
          <w:spacing w:val="8"/>
          <w:sz w:val="22"/>
          <w:szCs w:val="22"/>
        </w:rPr>
        <w:t xml:space="preserve"> </w:t>
      </w:r>
      <w:r w:rsidR="005F7CD2" w:rsidRPr="00067A70">
        <w:rPr>
          <w:sz w:val="22"/>
          <w:szCs w:val="22"/>
        </w:rPr>
        <w:t>esta</w:t>
      </w:r>
      <w:r w:rsidR="005F7CD2" w:rsidRPr="00067A70">
        <w:rPr>
          <w:spacing w:val="7"/>
          <w:sz w:val="22"/>
          <w:szCs w:val="22"/>
        </w:rPr>
        <w:t xml:space="preserve"> </w:t>
      </w:r>
      <w:r w:rsidR="005F7CD2" w:rsidRPr="00067A70">
        <w:rPr>
          <w:sz w:val="22"/>
          <w:szCs w:val="22"/>
        </w:rPr>
        <w:t>categoría.</w:t>
      </w:r>
    </w:p>
    <w:p w14:paraId="1ABD33DA" w14:textId="77777777" w:rsidR="00A70521" w:rsidRPr="00067A70" w:rsidRDefault="00A70521" w:rsidP="49F8ECCD">
      <w:pPr>
        <w:pStyle w:val="BodyText"/>
        <w:ind w:right="120"/>
        <w:jc w:val="both"/>
        <w:rPr>
          <w:sz w:val="22"/>
          <w:szCs w:val="22"/>
        </w:rPr>
      </w:pPr>
    </w:p>
    <w:p w14:paraId="677AF46E" w14:textId="77777777" w:rsidR="005F7CD2" w:rsidRPr="00067A70" w:rsidRDefault="005F7CD2" w:rsidP="49F8ECCD">
      <w:pPr>
        <w:pStyle w:val="BodyText"/>
        <w:ind w:right="120"/>
        <w:jc w:val="both"/>
        <w:rPr>
          <w:sz w:val="22"/>
          <w:szCs w:val="22"/>
        </w:rPr>
      </w:pPr>
      <w:r w:rsidRPr="00067A70">
        <w:rPr>
          <w:sz w:val="22"/>
          <w:szCs w:val="22"/>
        </w:rPr>
        <w:t>En caso de que los bienes muebles que no concuerden o hayan sido sustituidos o tengan especificaciones, marcas o números</w:t>
      </w:r>
      <w:r w:rsidRPr="00067A70">
        <w:rPr>
          <w:spacing w:val="1"/>
          <w:sz w:val="22"/>
          <w:szCs w:val="22"/>
        </w:rPr>
        <w:t xml:space="preserve"> </w:t>
      </w:r>
      <w:r w:rsidRPr="00067A70">
        <w:rPr>
          <w:sz w:val="22"/>
          <w:szCs w:val="22"/>
        </w:rPr>
        <w:t>diferentes,</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abstendrá</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recibir los bienes muebles y</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informará</w:t>
      </w:r>
      <w:r w:rsidRPr="00067A70">
        <w:rPr>
          <w:spacing w:val="1"/>
          <w:sz w:val="22"/>
          <w:szCs w:val="22"/>
        </w:rPr>
        <w:t xml:space="preserve"> </w:t>
      </w:r>
      <w:r w:rsidRPr="00067A70">
        <w:rPr>
          <w:sz w:val="22"/>
          <w:szCs w:val="22"/>
        </w:rPr>
        <w:t>por escrito</w:t>
      </w:r>
      <w:r w:rsidRPr="00067A70">
        <w:rPr>
          <w:spacing w:val="1"/>
          <w:sz w:val="22"/>
          <w:szCs w:val="22"/>
        </w:rPr>
        <w:t xml:space="preserve"> </w:t>
      </w:r>
      <w:r w:rsidRPr="00067A70">
        <w:rPr>
          <w:sz w:val="22"/>
          <w:szCs w:val="22"/>
        </w:rPr>
        <w:t>al superior respectivo</w:t>
      </w:r>
      <w:r w:rsidRPr="00067A70">
        <w:rPr>
          <w:spacing w:val="1"/>
          <w:sz w:val="22"/>
          <w:szCs w:val="22"/>
        </w:rPr>
        <w:t xml:space="preserve"> </w:t>
      </w:r>
      <w:r w:rsidRPr="00067A70">
        <w:rPr>
          <w:sz w:val="22"/>
          <w:szCs w:val="22"/>
        </w:rPr>
        <w:t>a fin de que</w:t>
      </w:r>
      <w:r w:rsidRPr="00067A70">
        <w:rPr>
          <w:spacing w:val="53"/>
          <w:sz w:val="22"/>
          <w:szCs w:val="22"/>
        </w:rPr>
        <w:t xml:space="preserve"> </w:t>
      </w:r>
      <w:r w:rsidRPr="00067A70">
        <w:rPr>
          <w:sz w:val="22"/>
          <w:szCs w:val="22"/>
        </w:rPr>
        <w:t>se</w:t>
      </w:r>
      <w:r w:rsidRPr="00067A70">
        <w:rPr>
          <w:spacing w:val="1"/>
          <w:sz w:val="22"/>
          <w:szCs w:val="22"/>
        </w:rPr>
        <w:t xml:space="preserve"> </w:t>
      </w:r>
      <w:r w:rsidRPr="00067A70">
        <w:rPr>
          <w:sz w:val="22"/>
          <w:szCs w:val="22"/>
        </w:rPr>
        <w:t>investiguen</w:t>
      </w:r>
      <w:r w:rsidRPr="00067A70">
        <w:rPr>
          <w:spacing w:val="2"/>
          <w:sz w:val="22"/>
          <w:szCs w:val="22"/>
        </w:rPr>
        <w:t xml:space="preserve"> </w:t>
      </w:r>
      <w:r w:rsidRPr="00067A70">
        <w:rPr>
          <w:sz w:val="22"/>
          <w:szCs w:val="22"/>
        </w:rPr>
        <w:t>las</w:t>
      </w:r>
      <w:r w:rsidRPr="00067A70">
        <w:rPr>
          <w:spacing w:val="7"/>
          <w:sz w:val="22"/>
          <w:szCs w:val="22"/>
        </w:rPr>
        <w:t xml:space="preserve"> </w:t>
      </w:r>
      <w:r w:rsidRPr="00067A70">
        <w:rPr>
          <w:sz w:val="22"/>
          <w:szCs w:val="22"/>
        </w:rPr>
        <w:t>causales</w:t>
      </w:r>
      <w:r w:rsidRPr="00067A70">
        <w:rPr>
          <w:spacing w:val="7"/>
          <w:sz w:val="22"/>
          <w:szCs w:val="22"/>
        </w:rPr>
        <w:t xml:space="preserve"> </w:t>
      </w:r>
      <w:r w:rsidRPr="00067A70">
        <w:rPr>
          <w:sz w:val="22"/>
          <w:szCs w:val="22"/>
        </w:rPr>
        <w:t>y</w:t>
      </w:r>
      <w:r w:rsidRPr="00067A70">
        <w:rPr>
          <w:spacing w:val="8"/>
          <w:sz w:val="22"/>
          <w:szCs w:val="22"/>
        </w:rPr>
        <w:t xml:space="preserve"> </w:t>
      </w:r>
      <w:r w:rsidRPr="00067A70">
        <w:rPr>
          <w:sz w:val="22"/>
          <w:szCs w:val="22"/>
        </w:rPr>
        <w:t>se</w:t>
      </w:r>
      <w:r w:rsidRPr="00067A70">
        <w:rPr>
          <w:spacing w:val="9"/>
          <w:sz w:val="22"/>
          <w:szCs w:val="22"/>
        </w:rPr>
        <w:t xml:space="preserve"> </w:t>
      </w:r>
      <w:r w:rsidRPr="00067A70">
        <w:rPr>
          <w:sz w:val="22"/>
          <w:szCs w:val="22"/>
        </w:rPr>
        <w:t>establezcan</w:t>
      </w:r>
      <w:r w:rsidRPr="00067A70">
        <w:rPr>
          <w:spacing w:val="2"/>
          <w:sz w:val="22"/>
          <w:szCs w:val="22"/>
        </w:rPr>
        <w:t xml:space="preserve"> </w:t>
      </w:r>
      <w:r w:rsidRPr="00067A70">
        <w:rPr>
          <w:sz w:val="22"/>
          <w:szCs w:val="22"/>
        </w:rPr>
        <w:t>las</w:t>
      </w:r>
      <w:r w:rsidRPr="00067A70">
        <w:rPr>
          <w:spacing w:val="7"/>
          <w:sz w:val="22"/>
          <w:szCs w:val="22"/>
        </w:rPr>
        <w:t xml:space="preserve"> </w:t>
      </w:r>
      <w:r w:rsidRPr="00067A70">
        <w:rPr>
          <w:sz w:val="22"/>
          <w:szCs w:val="22"/>
        </w:rPr>
        <w:t>responsabilidades</w:t>
      </w:r>
      <w:r w:rsidRPr="00067A70">
        <w:rPr>
          <w:spacing w:val="7"/>
          <w:sz w:val="22"/>
          <w:szCs w:val="22"/>
        </w:rPr>
        <w:t xml:space="preserve"> </w:t>
      </w:r>
      <w:r w:rsidRPr="00067A70">
        <w:rPr>
          <w:sz w:val="22"/>
          <w:szCs w:val="22"/>
        </w:rPr>
        <w:t>pertinentes.</w:t>
      </w:r>
    </w:p>
    <w:p w14:paraId="73000FAD" w14:textId="77777777" w:rsidR="00A70521" w:rsidRPr="00067A70" w:rsidRDefault="00A70521" w:rsidP="49F8ECCD">
      <w:pPr>
        <w:pStyle w:val="BodyText"/>
        <w:ind w:right="120"/>
        <w:jc w:val="both"/>
        <w:rPr>
          <w:sz w:val="22"/>
          <w:szCs w:val="22"/>
        </w:rPr>
      </w:pPr>
    </w:p>
    <w:p w14:paraId="64665961" w14:textId="66D0E9D3" w:rsidR="005F7CD2" w:rsidRPr="00067A70" w:rsidRDefault="0B86013F" w:rsidP="49F8ECCD">
      <w:pPr>
        <w:pStyle w:val="BodyText"/>
        <w:ind w:right="120"/>
        <w:jc w:val="both"/>
        <w:rPr>
          <w:sz w:val="22"/>
          <w:szCs w:val="22"/>
        </w:rPr>
      </w:pPr>
      <w:r w:rsidRPr="00067A70">
        <w:rPr>
          <w:sz w:val="22"/>
          <w:szCs w:val="22"/>
        </w:rPr>
        <w:t>Por ninguna</w:t>
      </w:r>
      <w:r w:rsidRPr="00067A70">
        <w:rPr>
          <w:spacing w:val="1"/>
          <w:sz w:val="22"/>
          <w:szCs w:val="22"/>
        </w:rPr>
        <w:t xml:space="preserve"> </w:t>
      </w:r>
      <w:r w:rsidRPr="00067A70">
        <w:rPr>
          <w:sz w:val="22"/>
          <w:szCs w:val="22"/>
        </w:rPr>
        <w:t>razón</w:t>
      </w:r>
      <w:r w:rsidRPr="00067A70">
        <w:rPr>
          <w:spacing w:val="1"/>
          <w:sz w:val="22"/>
          <w:szCs w:val="22"/>
        </w:rPr>
        <w:t xml:space="preserve"> </w:t>
      </w:r>
      <w:r w:rsidRPr="00067A70">
        <w:rPr>
          <w:sz w:val="22"/>
          <w:szCs w:val="22"/>
        </w:rPr>
        <w:t xml:space="preserve">el Coordinador del </w:t>
      </w:r>
      <w:r w:rsidR="62242C67" w:rsidRPr="00067A70">
        <w:rPr>
          <w:sz w:val="22"/>
          <w:szCs w:val="22"/>
        </w:rPr>
        <w:t>Grupo Administrativa</w:t>
      </w:r>
      <w:r w:rsidRPr="00067A70">
        <w:rPr>
          <w:spacing w:val="1"/>
          <w:sz w:val="22"/>
          <w:szCs w:val="22"/>
        </w:rPr>
        <w:t xml:space="preserve"> </w:t>
      </w:r>
      <w:r w:rsidRPr="00067A70">
        <w:rPr>
          <w:sz w:val="22"/>
          <w:szCs w:val="22"/>
        </w:rPr>
        <w:t>debe</w:t>
      </w:r>
      <w:r w:rsidRPr="00067A70">
        <w:rPr>
          <w:spacing w:val="1"/>
          <w:sz w:val="22"/>
          <w:szCs w:val="22"/>
        </w:rPr>
        <w:t xml:space="preserve"> </w:t>
      </w:r>
      <w:r w:rsidRPr="00067A70">
        <w:rPr>
          <w:sz w:val="22"/>
          <w:szCs w:val="22"/>
        </w:rPr>
        <w:t>aceptar la</w:t>
      </w:r>
      <w:r w:rsidRPr="00067A70">
        <w:rPr>
          <w:spacing w:val="1"/>
          <w:sz w:val="22"/>
          <w:szCs w:val="22"/>
        </w:rPr>
        <w:t xml:space="preserve"> </w:t>
      </w:r>
      <w:r w:rsidRPr="00067A70">
        <w:rPr>
          <w:sz w:val="22"/>
          <w:szCs w:val="22"/>
        </w:rPr>
        <w:t>sustitución</w:t>
      </w:r>
      <w:r w:rsidRPr="00067A70">
        <w:rPr>
          <w:spacing w:val="1"/>
          <w:sz w:val="22"/>
          <w:szCs w:val="22"/>
        </w:rPr>
        <w:t xml:space="preserve"> </w:t>
      </w:r>
      <w:r w:rsidRPr="00067A70">
        <w:rPr>
          <w:sz w:val="22"/>
          <w:szCs w:val="22"/>
        </w:rPr>
        <w:t>o</w:t>
      </w:r>
      <w:r w:rsidRPr="00067A70">
        <w:rPr>
          <w:spacing w:val="1"/>
          <w:sz w:val="22"/>
          <w:szCs w:val="22"/>
        </w:rPr>
        <w:t xml:space="preserve"> </w:t>
      </w:r>
      <w:r w:rsidRPr="00067A70">
        <w:rPr>
          <w:sz w:val="22"/>
          <w:szCs w:val="22"/>
        </w:rPr>
        <w:t>reemplazo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bienes muebles</w:t>
      </w:r>
      <w:r w:rsidRPr="00067A70">
        <w:rPr>
          <w:spacing w:val="1"/>
          <w:sz w:val="22"/>
          <w:szCs w:val="22"/>
        </w:rPr>
        <w:t xml:space="preserve"> </w:t>
      </w:r>
      <w:r w:rsidRPr="00067A70">
        <w:rPr>
          <w:sz w:val="22"/>
          <w:szCs w:val="22"/>
        </w:rPr>
        <w:t>entregados</w:t>
      </w:r>
      <w:r w:rsidRPr="00067A70">
        <w:rPr>
          <w:spacing w:val="7"/>
          <w:sz w:val="22"/>
          <w:szCs w:val="22"/>
        </w:rPr>
        <w:t xml:space="preserve"> </w:t>
      </w:r>
      <w:r w:rsidRPr="00067A70">
        <w:rPr>
          <w:sz w:val="22"/>
          <w:szCs w:val="22"/>
        </w:rPr>
        <w:t>inicialmente,</w:t>
      </w:r>
      <w:r w:rsidRPr="00067A70">
        <w:rPr>
          <w:spacing w:val="8"/>
          <w:sz w:val="22"/>
          <w:szCs w:val="22"/>
        </w:rPr>
        <w:t xml:space="preserve"> </w:t>
      </w:r>
      <w:r w:rsidRPr="00067A70">
        <w:rPr>
          <w:sz w:val="22"/>
          <w:szCs w:val="22"/>
        </w:rPr>
        <w:t>con</w:t>
      </w:r>
      <w:r w:rsidRPr="00067A70">
        <w:rPr>
          <w:spacing w:val="2"/>
          <w:sz w:val="22"/>
          <w:szCs w:val="22"/>
        </w:rPr>
        <w:t xml:space="preserve"> </w:t>
      </w:r>
      <w:r w:rsidRPr="00067A70">
        <w:rPr>
          <w:sz w:val="22"/>
          <w:szCs w:val="22"/>
        </w:rPr>
        <w:t>otros</w:t>
      </w:r>
      <w:r w:rsidRPr="00067A70">
        <w:rPr>
          <w:spacing w:val="7"/>
          <w:sz w:val="22"/>
          <w:szCs w:val="22"/>
        </w:rPr>
        <w:t xml:space="preserve"> </w:t>
      </w:r>
      <w:r w:rsidRPr="00067A70">
        <w:rPr>
          <w:sz w:val="22"/>
          <w:szCs w:val="22"/>
        </w:rPr>
        <w:t>bienes</w:t>
      </w:r>
      <w:r w:rsidRPr="00067A70">
        <w:rPr>
          <w:spacing w:val="7"/>
          <w:sz w:val="22"/>
          <w:szCs w:val="22"/>
        </w:rPr>
        <w:t xml:space="preserve"> </w:t>
      </w:r>
      <w:r w:rsidRPr="00067A70">
        <w:rPr>
          <w:sz w:val="22"/>
          <w:szCs w:val="22"/>
        </w:rPr>
        <w:t>dañados,</w:t>
      </w:r>
      <w:r w:rsidRPr="00067A70">
        <w:rPr>
          <w:spacing w:val="8"/>
          <w:sz w:val="22"/>
          <w:szCs w:val="22"/>
        </w:rPr>
        <w:t xml:space="preserve"> </w:t>
      </w:r>
      <w:r w:rsidRPr="00067A70">
        <w:rPr>
          <w:sz w:val="22"/>
          <w:szCs w:val="22"/>
        </w:rPr>
        <w:t>deteriorados,</w:t>
      </w:r>
      <w:r w:rsidRPr="00067A70">
        <w:rPr>
          <w:spacing w:val="8"/>
          <w:sz w:val="22"/>
          <w:szCs w:val="22"/>
        </w:rPr>
        <w:t xml:space="preserve"> </w:t>
      </w:r>
      <w:r w:rsidRPr="00067A70">
        <w:rPr>
          <w:sz w:val="22"/>
          <w:szCs w:val="22"/>
        </w:rPr>
        <w:t>con</w:t>
      </w:r>
      <w:r w:rsidRPr="00067A70">
        <w:rPr>
          <w:spacing w:val="2"/>
          <w:sz w:val="22"/>
          <w:szCs w:val="22"/>
        </w:rPr>
        <w:t xml:space="preserve"> </w:t>
      </w:r>
      <w:r w:rsidRPr="00067A70">
        <w:rPr>
          <w:sz w:val="22"/>
          <w:szCs w:val="22"/>
        </w:rPr>
        <w:t>roturas</w:t>
      </w:r>
      <w:r w:rsidRPr="00067A70">
        <w:rPr>
          <w:spacing w:val="7"/>
          <w:sz w:val="22"/>
          <w:szCs w:val="22"/>
        </w:rPr>
        <w:t xml:space="preserve"> </w:t>
      </w:r>
      <w:r w:rsidRPr="00067A70">
        <w:rPr>
          <w:sz w:val="22"/>
          <w:szCs w:val="22"/>
        </w:rPr>
        <w:t>o</w:t>
      </w:r>
      <w:r w:rsidRPr="00067A70">
        <w:rPr>
          <w:spacing w:val="7"/>
          <w:sz w:val="22"/>
          <w:szCs w:val="22"/>
        </w:rPr>
        <w:t xml:space="preserve"> </w:t>
      </w:r>
      <w:r w:rsidRPr="00067A70">
        <w:rPr>
          <w:sz w:val="22"/>
          <w:szCs w:val="22"/>
        </w:rPr>
        <w:t>averías.</w:t>
      </w:r>
    </w:p>
    <w:p w14:paraId="457FD00E" w14:textId="77777777" w:rsidR="00A70521" w:rsidRPr="00067A70" w:rsidRDefault="00A70521" w:rsidP="49F8ECCD">
      <w:pPr>
        <w:pStyle w:val="BodyText"/>
        <w:ind w:right="110"/>
        <w:jc w:val="both"/>
        <w:rPr>
          <w:sz w:val="22"/>
          <w:szCs w:val="22"/>
        </w:rPr>
      </w:pPr>
    </w:p>
    <w:p w14:paraId="535D7F8D" w14:textId="77777777" w:rsidR="005F7CD2" w:rsidRPr="00067A70" w:rsidRDefault="005F7CD2" w:rsidP="49F8ECCD">
      <w:pPr>
        <w:pStyle w:val="BodyText"/>
        <w:ind w:right="110"/>
        <w:jc w:val="both"/>
        <w:rPr>
          <w:sz w:val="22"/>
          <w:szCs w:val="22"/>
        </w:rPr>
      </w:pPr>
      <w:r w:rsidRPr="00067A70">
        <w:rPr>
          <w:b/>
          <w:bCs/>
          <w:sz w:val="22"/>
          <w:szCs w:val="22"/>
        </w:rPr>
        <w:t>NOTA:</w:t>
      </w:r>
      <w:r w:rsidRPr="00067A70">
        <w:rPr>
          <w:b/>
          <w:bCs/>
          <w:spacing w:val="5"/>
          <w:sz w:val="22"/>
          <w:szCs w:val="22"/>
        </w:rPr>
        <w:t xml:space="preserve"> </w:t>
      </w:r>
      <w:r w:rsidRPr="00067A70">
        <w:rPr>
          <w:sz w:val="22"/>
          <w:szCs w:val="22"/>
        </w:rPr>
        <w:t>Tratándose</w:t>
      </w:r>
      <w:r w:rsidRPr="00067A70">
        <w:rPr>
          <w:spacing w:val="9"/>
          <w:sz w:val="22"/>
          <w:szCs w:val="22"/>
        </w:rPr>
        <w:t xml:space="preserve"> </w:t>
      </w:r>
      <w:r w:rsidRPr="00067A70">
        <w:rPr>
          <w:sz w:val="22"/>
          <w:szCs w:val="22"/>
        </w:rPr>
        <w:t>de</w:t>
      </w:r>
      <w:r w:rsidRPr="00067A70">
        <w:rPr>
          <w:spacing w:val="9"/>
          <w:sz w:val="22"/>
          <w:szCs w:val="22"/>
        </w:rPr>
        <w:t xml:space="preserve"> </w:t>
      </w:r>
      <w:r w:rsidRPr="00067A70">
        <w:rPr>
          <w:sz w:val="22"/>
          <w:szCs w:val="22"/>
        </w:rPr>
        <w:t>bienes muebles</w:t>
      </w:r>
      <w:r w:rsidRPr="00067A70">
        <w:rPr>
          <w:spacing w:val="10"/>
          <w:sz w:val="22"/>
          <w:szCs w:val="22"/>
        </w:rPr>
        <w:t xml:space="preserve"> </w:t>
      </w:r>
      <w:r w:rsidRPr="00067A70">
        <w:rPr>
          <w:sz w:val="22"/>
          <w:szCs w:val="22"/>
        </w:rPr>
        <w:t>devolutivos</w:t>
      </w:r>
      <w:r w:rsidRPr="00067A70">
        <w:rPr>
          <w:spacing w:val="9"/>
          <w:sz w:val="22"/>
          <w:szCs w:val="22"/>
        </w:rPr>
        <w:t xml:space="preserve"> </w:t>
      </w:r>
      <w:r w:rsidRPr="00067A70">
        <w:rPr>
          <w:sz w:val="22"/>
          <w:szCs w:val="22"/>
        </w:rPr>
        <w:t>en</w:t>
      </w:r>
      <w:r w:rsidRPr="00067A70">
        <w:rPr>
          <w:spacing w:val="4"/>
          <w:sz w:val="22"/>
          <w:szCs w:val="22"/>
        </w:rPr>
        <w:t xml:space="preserve"> </w:t>
      </w:r>
      <w:r w:rsidRPr="00067A70">
        <w:rPr>
          <w:sz w:val="22"/>
          <w:szCs w:val="22"/>
        </w:rPr>
        <w:t>uso</w:t>
      </w:r>
      <w:r w:rsidRPr="00067A70">
        <w:rPr>
          <w:spacing w:val="9"/>
          <w:sz w:val="22"/>
          <w:szCs w:val="22"/>
        </w:rPr>
        <w:t xml:space="preserve"> </w:t>
      </w:r>
      <w:r w:rsidRPr="00067A70">
        <w:rPr>
          <w:sz w:val="22"/>
          <w:szCs w:val="22"/>
        </w:rPr>
        <w:t>de</w:t>
      </w:r>
      <w:r w:rsidRPr="00067A70">
        <w:rPr>
          <w:spacing w:val="9"/>
          <w:sz w:val="22"/>
          <w:szCs w:val="22"/>
        </w:rPr>
        <w:t xml:space="preserve"> </w:t>
      </w:r>
      <w:r w:rsidRPr="00067A70">
        <w:rPr>
          <w:sz w:val="22"/>
          <w:szCs w:val="22"/>
        </w:rPr>
        <w:t>las</w:t>
      </w:r>
      <w:r w:rsidRPr="00067A70">
        <w:rPr>
          <w:spacing w:val="9"/>
          <w:sz w:val="22"/>
          <w:szCs w:val="22"/>
        </w:rPr>
        <w:t xml:space="preserve"> </w:t>
      </w:r>
      <w:r w:rsidRPr="00067A70">
        <w:rPr>
          <w:sz w:val="22"/>
          <w:szCs w:val="22"/>
        </w:rPr>
        <w:t>oficinas</w:t>
      </w:r>
      <w:r w:rsidRPr="00067A70">
        <w:rPr>
          <w:spacing w:val="9"/>
          <w:sz w:val="22"/>
          <w:szCs w:val="22"/>
        </w:rPr>
        <w:t xml:space="preserve"> </w:t>
      </w:r>
      <w:r w:rsidRPr="00067A70">
        <w:rPr>
          <w:sz w:val="22"/>
          <w:szCs w:val="22"/>
        </w:rPr>
        <w:t>en</w:t>
      </w:r>
      <w:r w:rsidRPr="00067A70">
        <w:rPr>
          <w:spacing w:val="5"/>
          <w:sz w:val="22"/>
          <w:szCs w:val="22"/>
        </w:rPr>
        <w:t xml:space="preserve"> </w:t>
      </w:r>
      <w:r w:rsidRPr="00067A70">
        <w:rPr>
          <w:sz w:val="22"/>
          <w:szCs w:val="22"/>
        </w:rPr>
        <w:t>el</w:t>
      </w:r>
      <w:r w:rsidRPr="00067A70">
        <w:rPr>
          <w:spacing w:val="1"/>
          <w:sz w:val="22"/>
          <w:szCs w:val="22"/>
        </w:rPr>
        <w:t xml:space="preserve"> </w:t>
      </w:r>
      <w:r w:rsidRPr="00067A70">
        <w:rPr>
          <w:sz w:val="22"/>
          <w:szCs w:val="22"/>
        </w:rPr>
        <w:t>exterior,</w:t>
      </w:r>
      <w:r w:rsidRPr="00067A70">
        <w:rPr>
          <w:spacing w:val="9"/>
          <w:sz w:val="22"/>
          <w:szCs w:val="22"/>
        </w:rPr>
        <w:t xml:space="preserve"> </w:t>
      </w:r>
      <w:r w:rsidRPr="00067A70">
        <w:rPr>
          <w:sz w:val="22"/>
          <w:szCs w:val="22"/>
        </w:rPr>
        <w:t>deberá</w:t>
      </w:r>
      <w:r w:rsidRPr="00067A70">
        <w:rPr>
          <w:spacing w:val="8"/>
          <w:sz w:val="22"/>
          <w:szCs w:val="22"/>
        </w:rPr>
        <w:t xml:space="preserve"> </w:t>
      </w:r>
      <w:r w:rsidRPr="00067A70">
        <w:rPr>
          <w:sz w:val="22"/>
          <w:szCs w:val="22"/>
        </w:rPr>
        <w:t>el</w:t>
      </w:r>
      <w:r w:rsidRPr="00067A70">
        <w:rPr>
          <w:spacing w:val="1"/>
          <w:sz w:val="22"/>
          <w:szCs w:val="22"/>
        </w:rPr>
        <w:t xml:space="preserve"> </w:t>
      </w:r>
      <w:r w:rsidRPr="00067A70">
        <w:rPr>
          <w:sz w:val="22"/>
          <w:szCs w:val="22"/>
        </w:rPr>
        <w:t>servidor</w:t>
      </w:r>
      <w:r w:rsidRPr="00067A70">
        <w:rPr>
          <w:spacing w:val="1"/>
          <w:sz w:val="22"/>
          <w:szCs w:val="22"/>
        </w:rPr>
        <w:t xml:space="preserve"> </w:t>
      </w:r>
      <w:r w:rsidRPr="00067A70">
        <w:rPr>
          <w:sz w:val="22"/>
          <w:szCs w:val="22"/>
        </w:rPr>
        <w:t>público</w:t>
      </w:r>
      <w:r w:rsidRPr="00067A70">
        <w:rPr>
          <w:spacing w:val="8"/>
          <w:sz w:val="22"/>
          <w:szCs w:val="22"/>
        </w:rPr>
        <w:t xml:space="preserve"> </w:t>
      </w:r>
      <w:r w:rsidRPr="00067A70">
        <w:rPr>
          <w:sz w:val="22"/>
          <w:szCs w:val="22"/>
        </w:rPr>
        <w:t>que</w:t>
      </w:r>
      <w:r w:rsidRPr="00067A70">
        <w:rPr>
          <w:spacing w:val="9"/>
          <w:sz w:val="22"/>
          <w:szCs w:val="22"/>
        </w:rPr>
        <w:t xml:space="preserve"> </w:t>
      </w:r>
      <w:r w:rsidRPr="00067A70">
        <w:rPr>
          <w:sz w:val="22"/>
          <w:szCs w:val="22"/>
        </w:rPr>
        <w:t>los</w:t>
      </w:r>
      <w:r w:rsidRPr="00067A70">
        <w:rPr>
          <w:spacing w:val="9"/>
          <w:sz w:val="22"/>
          <w:szCs w:val="22"/>
        </w:rPr>
        <w:t xml:space="preserve"> </w:t>
      </w:r>
      <w:r w:rsidRPr="00067A70">
        <w:rPr>
          <w:sz w:val="22"/>
          <w:szCs w:val="22"/>
        </w:rPr>
        <w:t>tenía</w:t>
      </w:r>
      <w:r w:rsidRPr="00067A70">
        <w:rPr>
          <w:spacing w:val="1"/>
          <w:sz w:val="22"/>
          <w:szCs w:val="22"/>
        </w:rPr>
        <w:t xml:space="preserve"> </w:t>
      </w:r>
      <w:r w:rsidRPr="00067A70">
        <w:rPr>
          <w:sz w:val="22"/>
          <w:szCs w:val="22"/>
        </w:rPr>
        <w:t>en uso, mediante relación en donde constará descripción, número de identificación de inventarios, código, equipo,</w:t>
      </w:r>
      <w:r w:rsidRPr="00067A70">
        <w:rPr>
          <w:spacing w:val="1"/>
          <w:sz w:val="22"/>
          <w:szCs w:val="22"/>
        </w:rPr>
        <w:t xml:space="preserve"> </w:t>
      </w:r>
      <w:r w:rsidRPr="00067A70">
        <w:rPr>
          <w:sz w:val="22"/>
          <w:szCs w:val="22"/>
        </w:rPr>
        <w:t>cantidad, valor y estado de conservación, hacer entrega de los mismos al Consejero Comercial de las delegaciones del</w:t>
      </w:r>
      <w:r w:rsidRPr="00067A70">
        <w:rPr>
          <w:spacing w:val="1"/>
          <w:sz w:val="22"/>
          <w:szCs w:val="22"/>
        </w:rPr>
        <w:t xml:space="preserve"> </w:t>
      </w:r>
      <w:r w:rsidRPr="00067A70">
        <w:rPr>
          <w:sz w:val="22"/>
          <w:szCs w:val="22"/>
        </w:rPr>
        <w:t>Ministerio</w:t>
      </w:r>
      <w:r w:rsidRPr="00067A70">
        <w:rPr>
          <w:spacing w:val="20"/>
          <w:sz w:val="22"/>
          <w:szCs w:val="22"/>
        </w:rPr>
        <w:t xml:space="preserve"> </w:t>
      </w:r>
      <w:r w:rsidRPr="00067A70">
        <w:rPr>
          <w:sz w:val="22"/>
          <w:szCs w:val="22"/>
        </w:rPr>
        <w:t>en</w:t>
      </w:r>
      <w:r w:rsidRPr="00067A70">
        <w:rPr>
          <w:spacing w:val="17"/>
          <w:sz w:val="22"/>
          <w:szCs w:val="22"/>
        </w:rPr>
        <w:t xml:space="preserve"> </w:t>
      </w:r>
      <w:r w:rsidRPr="00067A70">
        <w:rPr>
          <w:sz w:val="22"/>
          <w:szCs w:val="22"/>
        </w:rPr>
        <w:t>el</w:t>
      </w:r>
      <w:r w:rsidRPr="00067A70">
        <w:rPr>
          <w:spacing w:val="13"/>
          <w:sz w:val="22"/>
          <w:szCs w:val="22"/>
        </w:rPr>
        <w:t xml:space="preserve"> </w:t>
      </w:r>
      <w:r w:rsidRPr="00067A70">
        <w:rPr>
          <w:sz w:val="22"/>
          <w:szCs w:val="22"/>
        </w:rPr>
        <w:t>exterior</w:t>
      </w:r>
      <w:r w:rsidRPr="00067A70">
        <w:rPr>
          <w:spacing w:val="12"/>
          <w:sz w:val="22"/>
          <w:szCs w:val="22"/>
        </w:rPr>
        <w:t xml:space="preserve"> </w:t>
      </w:r>
      <w:r w:rsidRPr="00067A70">
        <w:rPr>
          <w:sz w:val="22"/>
          <w:szCs w:val="22"/>
        </w:rPr>
        <w:t>o</w:t>
      </w:r>
      <w:r w:rsidRPr="00067A70">
        <w:rPr>
          <w:spacing w:val="21"/>
          <w:sz w:val="22"/>
          <w:szCs w:val="22"/>
        </w:rPr>
        <w:t xml:space="preserve"> </w:t>
      </w:r>
      <w:r w:rsidRPr="00067A70">
        <w:rPr>
          <w:sz w:val="22"/>
          <w:szCs w:val="22"/>
        </w:rPr>
        <w:t>al</w:t>
      </w:r>
      <w:r w:rsidRPr="00067A70">
        <w:rPr>
          <w:spacing w:val="13"/>
          <w:sz w:val="22"/>
          <w:szCs w:val="22"/>
        </w:rPr>
        <w:t xml:space="preserve"> </w:t>
      </w:r>
      <w:r w:rsidRPr="00067A70">
        <w:rPr>
          <w:sz w:val="22"/>
          <w:szCs w:val="22"/>
        </w:rPr>
        <w:t>servidor</w:t>
      </w:r>
      <w:r w:rsidRPr="00067A70">
        <w:rPr>
          <w:spacing w:val="13"/>
          <w:sz w:val="22"/>
          <w:szCs w:val="22"/>
        </w:rPr>
        <w:t xml:space="preserve"> </w:t>
      </w:r>
      <w:r w:rsidRPr="00067A70">
        <w:rPr>
          <w:sz w:val="22"/>
          <w:szCs w:val="22"/>
        </w:rPr>
        <w:t>público</w:t>
      </w:r>
      <w:r w:rsidRPr="00067A70">
        <w:rPr>
          <w:spacing w:val="20"/>
          <w:sz w:val="22"/>
          <w:szCs w:val="22"/>
        </w:rPr>
        <w:t xml:space="preserve"> </w:t>
      </w:r>
      <w:r w:rsidRPr="00067A70">
        <w:rPr>
          <w:sz w:val="22"/>
          <w:szCs w:val="22"/>
        </w:rPr>
        <w:t>que</w:t>
      </w:r>
      <w:r w:rsidRPr="00067A70">
        <w:rPr>
          <w:spacing w:val="22"/>
          <w:sz w:val="22"/>
          <w:szCs w:val="22"/>
        </w:rPr>
        <w:t xml:space="preserve"> </w:t>
      </w:r>
      <w:r w:rsidRPr="00067A70">
        <w:rPr>
          <w:sz w:val="22"/>
          <w:szCs w:val="22"/>
        </w:rPr>
        <w:t>haga</w:t>
      </w:r>
      <w:r w:rsidRPr="00067A70">
        <w:rPr>
          <w:spacing w:val="21"/>
          <w:sz w:val="22"/>
          <w:szCs w:val="22"/>
        </w:rPr>
        <w:t xml:space="preserve"> </w:t>
      </w:r>
      <w:r w:rsidRPr="00067A70">
        <w:rPr>
          <w:sz w:val="22"/>
          <w:szCs w:val="22"/>
        </w:rPr>
        <w:t>sus</w:t>
      </w:r>
      <w:r w:rsidRPr="00067A70">
        <w:rPr>
          <w:spacing w:val="21"/>
          <w:sz w:val="22"/>
          <w:szCs w:val="22"/>
        </w:rPr>
        <w:t xml:space="preserve"> </w:t>
      </w:r>
      <w:r w:rsidRPr="00067A70">
        <w:rPr>
          <w:sz w:val="22"/>
          <w:szCs w:val="22"/>
        </w:rPr>
        <w:t>veces,</w:t>
      </w:r>
      <w:r w:rsidRPr="00067A70">
        <w:rPr>
          <w:spacing w:val="22"/>
          <w:sz w:val="22"/>
          <w:szCs w:val="22"/>
        </w:rPr>
        <w:t xml:space="preserve"> </w:t>
      </w:r>
      <w:r w:rsidRPr="00067A70">
        <w:rPr>
          <w:sz w:val="22"/>
          <w:szCs w:val="22"/>
        </w:rPr>
        <w:t>quien</w:t>
      </w:r>
      <w:r w:rsidRPr="00067A70">
        <w:rPr>
          <w:spacing w:val="17"/>
          <w:sz w:val="22"/>
          <w:szCs w:val="22"/>
        </w:rPr>
        <w:t xml:space="preserve"> </w:t>
      </w:r>
      <w:r w:rsidRPr="00067A70">
        <w:rPr>
          <w:sz w:val="22"/>
          <w:szCs w:val="22"/>
        </w:rPr>
        <w:t>será</w:t>
      </w:r>
      <w:r w:rsidRPr="00067A70">
        <w:rPr>
          <w:spacing w:val="21"/>
          <w:sz w:val="22"/>
          <w:szCs w:val="22"/>
        </w:rPr>
        <w:t xml:space="preserve"> </w:t>
      </w:r>
      <w:r w:rsidRPr="00067A70">
        <w:rPr>
          <w:sz w:val="22"/>
          <w:szCs w:val="22"/>
        </w:rPr>
        <w:t>el</w:t>
      </w:r>
      <w:r w:rsidRPr="00067A70">
        <w:rPr>
          <w:spacing w:val="13"/>
          <w:sz w:val="22"/>
          <w:szCs w:val="22"/>
        </w:rPr>
        <w:t xml:space="preserve"> </w:t>
      </w:r>
      <w:r w:rsidRPr="00067A70">
        <w:rPr>
          <w:sz w:val="22"/>
          <w:szCs w:val="22"/>
        </w:rPr>
        <w:t>responsable</w:t>
      </w:r>
      <w:r w:rsidRPr="00067A70">
        <w:rPr>
          <w:spacing w:val="22"/>
          <w:sz w:val="22"/>
          <w:szCs w:val="22"/>
        </w:rPr>
        <w:t xml:space="preserve"> </w:t>
      </w:r>
      <w:r w:rsidRPr="00067A70">
        <w:rPr>
          <w:sz w:val="22"/>
          <w:szCs w:val="22"/>
        </w:rPr>
        <w:t>de</w:t>
      </w:r>
      <w:r w:rsidRPr="00067A70">
        <w:rPr>
          <w:spacing w:val="21"/>
          <w:sz w:val="22"/>
          <w:szCs w:val="22"/>
        </w:rPr>
        <w:t xml:space="preserve"> </w:t>
      </w:r>
      <w:r w:rsidRPr="00067A70">
        <w:rPr>
          <w:sz w:val="22"/>
          <w:szCs w:val="22"/>
        </w:rPr>
        <w:t>dichos</w:t>
      </w:r>
      <w:r w:rsidRPr="00067A70">
        <w:rPr>
          <w:spacing w:val="22"/>
          <w:sz w:val="22"/>
          <w:szCs w:val="22"/>
        </w:rPr>
        <w:t xml:space="preserve"> </w:t>
      </w:r>
      <w:r w:rsidRPr="00067A70">
        <w:rPr>
          <w:sz w:val="22"/>
          <w:szCs w:val="22"/>
        </w:rPr>
        <w:t>bienes</w:t>
      </w:r>
      <w:r w:rsidRPr="00067A70">
        <w:rPr>
          <w:spacing w:val="21"/>
          <w:sz w:val="22"/>
          <w:szCs w:val="22"/>
        </w:rPr>
        <w:t xml:space="preserve"> </w:t>
      </w:r>
      <w:r w:rsidRPr="00067A70">
        <w:rPr>
          <w:sz w:val="22"/>
          <w:szCs w:val="22"/>
        </w:rPr>
        <w:t>hasta</w:t>
      </w:r>
      <w:r w:rsidRPr="00067A70">
        <w:rPr>
          <w:spacing w:val="1"/>
          <w:sz w:val="22"/>
          <w:szCs w:val="22"/>
        </w:rPr>
        <w:t xml:space="preserve"> </w:t>
      </w:r>
      <w:r w:rsidRPr="00067A70">
        <w:rPr>
          <w:sz w:val="22"/>
          <w:szCs w:val="22"/>
        </w:rPr>
        <w:t>tanto</w:t>
      </w:r>
      <w:r w:rsidRPr="00067A70">
        <w:rPr>
          <w:spacing w:val="6"/>
          <w:sz w:val="22"/>
          <w:szCs w:val="22"/>
        </w:rPr>
        <w:t xml:space="preserve"> </w:t>
      </w:r>
      <w:r w:rsidRPr="00067A70">
        <w:rPr>
          <w:sz w:val="22"/>
          <w:szCs w:val="22"/>
        </w:rPr>
        <w:t>sean</w:t>
      </w:r>
      <w:r w:rsidRPr="00067A70">
        <w:rPr>
          <w:spacing w:val="2"/>
          <w:sz w:val="22"/>
          <w:szCs w:val="22"/>
        </w:rPr>
        <w:t xml:space="preserve"> </w:t>
      </w:r>
      <w:r w:rsidRPr="00067A70">
        <w:rPr>
          <w:sz w:val="22"/>
          <w:szCs w:val="22"/>
        </w:rPr>
        <w:t>asignados</w:t>
      </w:r>
      <w:r w:rsidRPr="00067A70">
        <w:rPr>
          <w:spacing w:val="7"/>
          <w:sz w:val="22"/>
          <w:szCs w:val="22"/>
        </w:rPr>
        <w:t xml:space="preserve"> </w:t>
      </w:r>
      <w:r w:rsidRPr="00067A70">
        <w:rPr>
          <w:sz w:val="22"/>
          <w:szCs w:val="22"/>
        </w:rPr>
        <w:t>a</w:t>
      </w:r>
      <w:r w:rsidRPr="00067A70">
        <w:rPr>
          <w:spacing w:val="7"/>
          <w:sz w:val="22"/>
          <w:szCs w:val="22"/>
        </w:rPr>
        <w:t xml:space="preserve"> </w:t>
      </w:r>
      <w:r w:rsidRPr="00067A70">
        <w:rPr>
          <w:sz w:val="22"/>
          <w:szCs w:val="22"/>
        </w:rPr>
        <w:t>otro</w:t>
      </w:r>
      <w:r w:rsidRPr="00067A70">
        <w:rPr>
          <w:spacing w:val="6"/>
          <w:sz w:val="22"/>
          <w:szCs w:val="22"/>
        </w:rPr>
        <w:t xml:space="preserve"> </w:t>
      </w:r>
      <w:r w:rsidRPr="00067A70">
        <w:rPr>
          <w:sz w:val="22"/>
          <w:szCs w:val="22"/>
        </w:rPr>
        <w:t>servidor</w:t>
      </w:r>
      <w:r w:rsidRPr="00067A70">
        <w:rPr>
          <w:spacing w:val="-2"/>
          <w:sz w:val="22"/>
          <w:szCs w:val="22"/>
        </w:rPr>
        <w:t xml:space="preserve"> </w:t>
      </w:r>
      <w:r w:rsidRPr="00067A70">
        <w:rPr>
          <w:sz w:val="22"/>
          <w:szCs w:val="22"/>
        </w:rPr>
        <w:t>público.</w:t>
      </w:r>
    </w:p>
    <w:p w14:paraId="44F33597" w14:textId="77777777" w:rsidR="005F7CD2" w:rsidRPr="00067A70" w:rsidRDefault="005F7CD2" w:rsidP="49F8ECCD">
      <w:pPr>
        <w:pStyle w:val="BodyText"/>
        <w:rPr>
          <w:sz w:val="22"/>
          <w:szCs w:val="22"/>
        </w:rPr>
      </w:pPr>
    </w:p>
    <w:p w14:paraId="415BB4E0" w14:textId="77777777" w:rsidR="005F7CD2" w:rsidRPr="00067A70" w:rsidRDefault="00C82D59" w:rsidP="49F8ECCD">
      <w:pPr>
        <w:pStyle w:val="Heading2"/>
        <w:keepNext w:val="0"/>
        <w:keepLines w:val="0"/>
        <w:tabs>
          <w:tab w:val="left" w:pos="947"/>
        </w:tabs>
        <w:spacing w:before="0"/>
        <w:rPr>
          <w:rFonts w:ascii="Verdana" w:eastAsia="Verdana" w:hAnsi="Verdana" w:cs="Verdana"/>
          <w:b/>
          <w:bCs/>
          <w:color w:val="auto"/>
          <w:sz w:val="22"/>
          <w:szCs w:val="22"/>
        </w:rPr>
      </w:pPr>
      <w:bookmarkStart w:id="20" w:name="_Toc231751225"/>
      <w:r w:rsidRPr="00067A70">
        <w:rPr>
          <w:rFonts w:ascii="Verdana" w:eastAsia="Verdana" w:hAnsi="Verdana" w:cs="Verdana"/>
          <w:b/>
          <w:bCs/>
          <w:color w:val="auto"/>
          <w:spacing w:val="-2"/>
          <w:sz w:val="22"/>
          <w:szCs w:val="22"/>
        </w:rPr>
        <w:t xml:space="preserve">5.2.6.3 </w:t>
      </w:r>
      <w:r w:rsidR="00ED71A4" w:rsidRPr="00067A70">
        <w:rPr>
          <w:rFonts w:ascii="Verdana" w:eastAsia="Verdana" w:hAnsi="Verdana" w:cs="Verdana"/>
          <w:b/>
          <w:bCs/>
          <w:color w:val="auto"/>
          <w:spacing w:val="-2"/>
          <w:sz w:val="22"/>
          <w:szCs w:val="22"/>
        </w:rPr>
        <w:t>POR</w:t>
      </w:r>
      <w:r w:rsidR="00ED71A4" w:rsidRPr="00067A70">
        <w:rPr>
          <w:rFonts w:ascii="Verdana" w:eastAsia="Verdana" w:hAnsi="Verdana" w:cs="Verdana"/>
          <w:b/>
          <w:bCs/>
          <w:color w:val="auto"/>
          <w:spacing w:val="-7"/>
          <w:sz w:val="22"/>
          <w:szCs w:val="22"/>
        </w:rPr>
        <w:t xml:space="preserve"> </w:t>
      </w:r>
      <w:r w:rsidR="00ED71A4" w:rsidRPr="00067A70">
        <w:rPr>
          <w:rFonts w:ascii="Verdana" w:eastAsia="Verdana" w:hAnsi="Verdana" w:cs="Verdana"/>
          <w:b/>
          <w:bCs/>
          <w:color w:val="auto"/>
          <w:spacing w:val="-2"/>
          <w:sz w:val="22"/>
          <w:szCs w:val="22"/>
        </w:rPr>
        <w:t>RECUPERACIÓN</w:t>
      </w:r>
      <w:bookmarkEnd w:id="20"/>
    </w:p>
    <w:p w14:paraId="7636D91A" w14:textId="77777777" w:rsidR="00A70521" w:rsidRPr="00067A70" w:rsidRDefault="00A70521" w:rsidP="49F8ECCD">
      <w:pPr>
        <w:pStyle w:val="BodyText"/>
        <w:ind w:right="119"/>
        <w:jc w:val="both"/>
        <w:rPr>
          <w:b/>
          <w:bCs/>
          <w:sz w:val="22"/>
          <w:szCs w:val="22"/>
        </w:rPr>
      </w:pPr>
    </w:p>
    <w:p w14:paraId="273073C7" w14:textId="37B826A5" w:rsidR="00A70521" w:rsidRPr="00067A70" w:rsidRDefault="005F7CD2" w:rsidP="00D64B55">
      <w:pPr>
        <w:pStyle w:val="BodyText"/>
        <w:ind w:right="119"/>
        <w:jc w:val="both"/>
        <w:rPr>
          <w:sz w:val="22"/>
          <w:szCs w:val="22"/>
        </w:rPr>
      </w:pPr>
      <w:r w:rsidRPr="00067A70">
        <w:rPr>
          <w:sz w:val="22"/>
          <w:szCs w:val="22"/>
        </w:rPr>
        <w:t>Es</w:t>
      </w:r>
      <w:r w:rsidRPr="00067A70">
        <w:rPr>
          <w:spacing w:val="29"/>
          <w:sz w:val="22"/>
          <w:szCs w:val="22"/>
        </w:rPr>
        <w:t xml:space="preserve"> </w:t>
      </w:r>
      <w:r w:rsidRPr="00067A70">
        <w:rPr>
          <w:sz w:val="22"/>
          <w:szCs w:val="22"/>
        </w:rPr>
        <w:t>la</w:t>
      </w:r>
      <w:r w:rsidRPr="00067A70">
        <w:rPr>
          <w:spacing w:val="28"/>
          <w:sz w:val="22"/>
          <w:szCs w:val="22"/>
        </w:rPr>
        <w:t xml:space="preserve"> </w:t>
      </w:r>
      <w:r w:rsidRPr="00067A70">
        <w:rPr>
          <w:sz w:val="22"/>
          <w:szCs w:val="22"/>
        </w:rPr>
        <w:t>recuperación</w:t>
      </w:r>
      <w:r w:rsidRPr="00067A70">
        <w:rPr>
          <w:spacing w:val="24"/>
          <w:sz w:val="22"/>
          <w:szCs w:val="22"/>
        </w:rPr>
        <w:t xml:space="preserve"> </w:t>
      </w:r>
      <w:r w:rsidRPr="00067A70">
        <w:rPr>
          <w:sz w:val="22"/>
          <w:szCs w:val="22"/>
        </w:rPr>
        <w:t>física</w:t>
      </w:r>
      <w:r w:rsidRPr="00067A70">
        <w:rPr>
          <w:spacing w:val="28"/>
          <w:sz w:val="22"/>
          <w:szCs w:val="22"/>
        </w:rPr>
        <w:t xml:space="preserve"> </w:t>
      </w:r>
      <w:r w:rsidRPr="00067A70">
        <w:rPr>
          <w:sz w:val="22"/>
          <w:szCs w:val="22"/>
        </w:rPr>
        <w:t>de</w:t>
      </w:r>
      <w:r w:rsidRPr="00067A70">
        <w:rPr>
          <w:spacing w:val="29"/>
          <w:sz w:val="22"/>
          <w:szCs w:val="22"/>
        </w:rPr>
        <w:t xml:space="preserve"> </w:t>
      </w:r>
      <w:r w:rsidRPr="00067A70">
        <w:rPr>
          <w:sz w:val="22"/>
          <w:szCs w:val="22"/>
        </w:rPr>
        <w:t>un</w:t>
      </w:r>
      <w:r w:rsidRPr="00067A70">
        <w:rPr>
          <w:spacing w:val="24"/>
          <w:sz w:val="22"/>
          <w:szCs w:val="22"/>
        </w:rPr>
        <w:t xml:space="preserve"> </w:t>
      </w:r>
      <w:r w:rsidRPr="00067A70">
        <w:rPr>
          <w:sz w:val="22"/>
          <w:szCs w:val="22"/>
        </w:rPr>
        <w:t>bien mueble</w:t>
      </w:r>
      <w:r w:rsidRPr="00067A70">
        <w:rPr>
          <w:spacing w:val="23"/>
          <w:sz w:val="22"/>
          <w:szCs w:val="22"/>
        </w:rPr>
        <w:t xml:space="preserve"> </w:t>
      </w:r>
      <w:r w:rsidRPr="00067A70">
        <w:rPr>
          <w:sz w:val="22"/>
          <w:szCs w:val="22"/>
        </w:rPr>
        <w:t>que</w:t>
      </w:r>
      <w:r w:rsidRPr="00067A70">
        <w:rPr>
          <w:spacing w:val="29"/>
          <w:sz w:val="22"/>
          <w:szCs w:val="22"/>
        </w:rPr>
        <w:t xml:space="preserve"> </w:t>
      </w:r>
      <w:r w:rsidRPr="00067A70">
        <w:rPr>
          <w:sz w:val="22"/>
          <w:szCs w:val="22"/>
        </w:rPr>
        <w:t>haya</w:t>
      </w:r>
      <w:r w:rsidRPr="00067A70">
        <w:rPr>
          <w:spacing w:val="29"/>
          <w:sz w:val="22"/>
          <w:szCs w:val="22"/>
        </w:rPr>
        <w:t xml:space="preserve"> </w:t>
      </w:r>
      <w:r w:rsidRPr="00067A70">
        <w:rPr>
          <w:sz w:val="22"/>
          <w:szCs w:val="22"/>
        </w:rPr>
        <w:t>sido</w:t>
      </w:r>
      <w:r w:rsidRPr="00067A70">
        <w:rPr>
          <w:spacing w:val="27"/>
          <w:sz w:val="22"/>
          <w:szCs w:val="22"/>
        </w:rPr>
        <w:t xml:space="preserve"> </w:t>
      </w:r>
      <w:r w:rsidRPr="00067A70">
        <w:rPr>
          <w:sz w:val="22"/>
          <w:szCs w:val="22"/>
        </w:rPr>
        <w:t>descargado</w:t>
      </w:r>
      <w:r w:rsidRPr="00067A70">
        <w:rPr>
          <w:spacing w:val="27"/>
          <w:sz w:val="22"/>
          <w:szCs w:val="22"/>
        </w:rPr>
        <w:t xml:space="preserve"> </w:t>
      </w:r>
      <w:r w:rsidRPr="00067A70">
        <w:rPr>
          <w:sz w:val="22"/>
          <w:szCs w:val="22"/>
        </w:rPr>
        <w:t>de</w:t>
      </w:r>
      <w:r w:rsidRPr="00067A70">
        <w:rPr>
          <w:spacing w:val="29"/>
          <w:sz w:val="22"/>
          <w:szCs w:val="22"/>
        </w:rPr>
        <w:t xml:space="preserve"> </w:t>
      </w:r>
      <w:r w:rsidRPr="00067A70">
        <w:rPr>
          <w:sz w:val="22"/>
          <w:szCs w:val="22"/>
        </w:rPr>
        <w:t>los</w:t>
      </w:r>
      <w:r w:rsidRPr="00067A70">
        <w:rPr>
          <w:spacing w:val="30"/>
          <w:sz w:val="22"/>
          <w:szCs w:val="22"/>
        </w:rPr>
        <w:t xml:space="preserve"> </w:t>
      </w:r>
      <w:r w:rsidRPr="00067A70">
        <w:rPr>
          <w:sz w:val="22"/>
          <w:szCs w:val="22"/>
        </w:rPr>
        <w:t>registros</w:t>
      </w:r>
      <w:r w:rsidRPr="00067A70">
        <w:rPr>
          <w:spacing w:val="29"/>
          <w:sz w:val="22"/>
          <w:szCs w:val="22"/>
        </w:rPr>
        <w:t xml:space="preserve"> </w:t>
      </w:r>
      <w:r w:rsidRPr="00067A70">
        <w:rPr>
          <w:sz w:val="22"/>
          <w:szCs w:val="22"/>
        </w:rPr>
        <w:t>de</w:t>
      </w:r>
      <w:r w:rsidR="06AFF256" w:rsidRPr="00067A70">
        <w:rPr>
          <w:sz w:val="22"/>
          <w:szCs w:val="22"/>
        </w:rPr>
        <w:t xml:space="preserve"> </w:t>
      </w:r>
      <w:r w:rsidRPr="00067A70">
        <w:rPr>
          <w:sz w:val="22"/>
          <w:szCs w:val="22"/>
        </w:rPr>
        <w:lastRenderedPageBreak/>
        <w:t>inventarios</w:t>
      </w:r>
      <w:r w:rsidRPr="00067A70">
        <w:rPr>
          <w:spacing w:val="30"/>
          <w:sz w:val="22"/>
          <w:szCs w:val="22"/>
        </w:rPr>
        <w:t xml:space="preserve"> </w:t>
      </w:r>
      <w:r w:rsidRPr="00067A70">
        <w:rPr>
          <w:sz w:val="22"/>
          <w:szCs w:val="22"/>
        </w:rPr>
        <w:t>y</w:t>
      </w:r>
      <w:r w:rsidRPr="00067A70">
        <w:rPr>
          <w:spacing w:val="30"/>
          <w:sz w:val="22"/>
          <w:szCs w:val="22"/>
        </w:rPr>
        <w:t xml:space="preserve"> </w:t>
      </w:r>
      <w:r w:rsidRPr="00067A70">
        <w:rPr>
          <w:sz w:val="22"/>
          <w:szCs w:val="22"/>
        </w:rPr>
        <w:t>contables,</w:t>
      </w:r>
      <w:r w:rsidRPr="00067A70">
        <w:rPr>
          <w:spacing w:val="29"/>
          <w:sz w:val="22"/>
          <w:szCs w:val="22"/>
        </w:rPr>
        <w:t xml:space="preserve"> </w:t>
      </w:r>
      <w:r w:rsidRPr="00067A70">
        <w:rPr>
          <w:sz w:val="22"/>
          <w:szCs w:val="22"/>
        </w:rPr>
        <w:t>y</w:t>
      </w:r>
      <w:r w:rsidRPr="00067A70">
        <w:rPr>
          <w:spacing w:val="30"/>
          <w:sz w:val="22"/>
          <w:szCs w:val="22"/>
        </w:rPr>
        <w:t xml:space="preserve"> </w:t>
      </w:r>
      <w:r w:rsidRPr="00067A70">
        <w:rPr>
          <w:sz w:val="22"/>
          <w:szCs w:val="22"/>
        </w:rPr>
        <w:t>cuya</w:t>
      </w:r>
      <w:r w:rsidRPr="00067A70">
        <w:rPr>
          <w:spacing w:val="1"/>
          <w:sz w:val="22"/>
          <w:szCs w:val="22"/>
        </w:rPr>
        <w:t xml:space="preserve"> </w:t>
      </w:r>
      <w:r w:rsidRPr="00067A70">
        <w:rPr>
          <w:sz w:val="22"/>
          <w:szCs w:val="22"/>
        </w:rPr>
        <w:t>pérdida</w:t>
      </w:r>
      <w:r w:rsidRPr="00067A70">
        <w:rPr>
          <w:spacing w:val="5"/>
          <w:sz w:val="22"/>
          <w:szCs w:val="22"/>
        </w:rPr>
        <w:t xml:space="preserve"> </w:t>
      </w:r>
      <w:r w:rsidRPr="00067A70">
        <w:rPr>
          <w:sz w:val="22"/>
          <w:szCs w:val="22"/>
        </w:rPr>
        <w:t>fue</w:t>
      </w:r>
      <w:r w:rsidRPr="00067A70">
        <w:rPr>
          <w:spacing w:val="6"/>
          <w:sz w:val="22"/>
          <w:szCs w:val="22"/>
        </w:rPr>
        <w:t xml:space="preserve"> </w:t>
      </w:r>
      <w:r w:rsidRPr="00067A70">
        <w:rPr>
          <w:sz w:val="22"/>
          <w:szCs w:val="22"/>
        </w:rPr>
        <w:t>asumida</w:t>
      </w:r>
      <w:r w:rsidRPr="00067A70">
        <w:rPr>
          <w:spacing w:val="5"/>
          <w:sz w:val="22"/>
          <w:szCs w:val="22"/>
        </w:rPr>
        <w:t xml:space="preserve"> </w:t>
      </w:r>
      <w:r w:rsidRPr="00067A70">
        <w:rPr>
          <w:sz w:val="22"/>
          <w:szCs w:val="22"/>
        </w:rPr>
        <w:t>por</w:t>
      </w:r>
      <w:r w:rsidRPr="00067A70">
        <w:rPr>
          <w:spacing w:val="-3"/>
          <w:sz w:val="22"/>
          <w:szCs w:val="22"/>
        </w:rPr>
        <w:t xml:space="preserve"> </w:t>
      </w:r>
      <w:r w:rsidRPr="00067A70">
        <w:rPr>
          <w:sz w:val="22"/>
          <w:szCs w:val="22"/>
        </w:rPr>
        <w:t>la</w:t>
      </w:r>
      <w:r w:rsidRPr="00067A70">
        <w:rPr>
          <w:spacing w:val="5"/>
          <w:sz w:val="22"/>
          <w:szCs w:val="22"/>
        </w:rPr>
        <w:t xml:space="preserve"> </w:t>
      </w:r>
      <w:r w:rsidRPr="00067A70">
        <w:rPr>
          <w:sz w:val="22"/>
          <w:szCs w:val="22"/>
        </w:rPr>
        <w:t>entidad.</w:t>
      </w:r>
      <w:r w:rsidRPr="00067A70">
        <w:rPr>
          <w:spacing w:val="6"/>
          <w:sz w:val="22"/>
          <w:szCs w:val="22"/>
        </w:rPr>
        <w:t xml:space="preserve"> </w:t>
      </w:r>
      <w:r w:rsidRPr="00067A70">
        <w:rPr>
          <w:sz w:val="22"/>
          <w:szCs w:val="22"/>
        </w:rPr>
        <w:t>En este</w:t>
      </w:r>
      <w:r w:rsidRPr="00067A70">
        <w:rPr>
          <w:spacing w:val="6"/>
          <w:sz w:val="22"/>
          <w:szCs w:val="22"/>
        </w:rPr>
        <w:t xml:space="preserve"> </w:t>
      </w:r>
      <w:r w:rsidRPr="00067A70">
        <w:rPr>
          <w:sz w:val="22"/>
          <w:szCs w:val="22"/>
        </w:rPr>
        <w:t>caso,</w:t>
      </w:r>
      <w:r w:rsidRPr="00067A70">
        <w:rPr>
          <w:spacing w:val="7"/>
          <w:sz w:val="22"/>
          <w:szCs w:val="22"/>
        </w:rPr>
        <w:t xml:space="preserve"> </w:t>
      </w:r>
      <w:r w:rsidRPr="00067A70">
        <w:rPr>
          <w:sz w:val="22"/>
          <w:szCs w:val="22"/>
        </w:rPr>
        <w:t>se</w:t>
      </w:r>
      <w:r w:rsidRPr="00067A70">
        <w:rPr>
          <w:spacing w:val="6"/>
          <w:sz w:val="22"/>
          <w:szCs w:val="22"/>
        </w:rPr>
        <w:t xml:space="preserve"> </w:t>
      </w:r>
      <w:r w:rsidRPr="00067A70">
        <w:rPr>
          <w:sz w:val="22"/>
          <w:szCs w:val="22"/>
        </w:rPr>
        <w:t>da</w:t>
      </w:r>
      <w:r w:rsidRPr="00067A70">
        <w:rPr>
          <w:spacing w:val="5"/>
          <w:sz w:val="22"/>
          <w:szCs w:val="22"/>
        </w:rPr>
        <w:t xml:space="preserve"> </w:t>
      </w:r>
      <w:r w:rsidRPr="00067A70">
        <w:rPr>
          <w:sz w:val="22"/>
          <w:szCs w:val="22"/>
        </w:rPr>
        <w:t>ingreso</w:t>
      </w:r>
      <w:r w:rsidRPr="00067A70">
        <w:rPr>
          <w:spacing w:val="4"/>
          <w:sz w:val="22"/>
          <w:szCs w:val="22"/>
        </w:rPr>
        <w:t xml:space="preserve"> </w:t>
      </w:r>
      <w:r w:rsidRPr="00067A70">
        <w:rPr>
          <w:sz w:val="22"/>
          <w:szCs w:val="22"/>
        </w:rPr>
        <w:t>con</w:t>
      </w:r>
      <w:r w:rsidRPr="00067A70">
        <w:rPr>
          <w:spacing w:val="1"/>
          <w:sz w:val="22"/>
          <w:szCs w:val="22"/>
        </w:rPr>
        <w:t xml:space="preserve"> </w:t>
      </w:r>
      <w:r w:rsidRPr="00067A70">
        <w:rPr>
          <w:sz w:val="22"/>
          <w:szCs w:val="22"/>
        </w:rPr>
        <w:t>los</w:t>
      </w:r>
      <w:r w:rsidRPr="00067A70">
        <w:rPr>
          <w:spacing w:val="5"/>
          <w:sz w:val="22"/>
          <w:szCs w:val="22"/>
        </w:rPr>
        <w:t xml:space="preserve"> </w:t>
      </w:r>
      <w:r w:rsidRPr="00067A70">
        <w:rPr>
          <w:sz w:val="22"/>
          <w:szCs w:val="22"/>
        </w:rPr>
        <w:t>mismos</w:t>
      </w:r>
      <w:r w:rsidRPr="00067A70">
        <w:rPr>
          <w:spacing w:val="5"/>
          <w:sz w:val="22"/>
          <w:szCs w:val="22"/>
        </w:rPr>
        <w:t xml:space="preserve"> </w:t>
      </w:r>
      <w:r w:rsidRPr="00067A70">
        <w:rPr>
          <w:sz w:val="22"/>
          <w:szCs w:val="22"/>
        </w:rPr>
        <w:t>registros</w:t>
      </w:r>
      <w:r w:rsidRPr="00067A70">
        <w:rPr>
          <w:spacing w:val="5"/>
          <w:sz w:val="22"/>
          <w:szCs w:val="22"/>
        </w:rPr>
        <w:t xml:space="preserve"> </w:t>
      </w:r>
      <w:r w:rsidRPr="00067A70">
        <w:rPr>
          <w:sz w:val="22"/>
          <w:szCs w:val="22"/>
        </w:rPr>
        <w:t>iniciales.</w:t>
      </w:r>
    </w:p>
    <w:p w14:paraId="08D65A2F" w14:textId="77777777" w:rsidR="005F7CD2" w:rsidRPr="00067A70" w:rsidRDefault="005F7CD2" w:rsidP="49F8ECCD">
      <w:pPr>
        <w:pStyle w:val="BodyText"/>
        <w:ind w:right="111"/>
        <w:jc w:val="both"/>
        <w:rPr>
          <w:sz w:val="22"/>
          <w:szCs w:val="22"/>
        </w:rPr>
      </w:pPr>
      <w:r w:rsidRPr="00067A70">
        <w:rPr>
          <w:sz w:val="22"/>
          <w:szCs w:val="22"/>
        </w:rPr>
        <w:t>Cuando el bien mueble recuperado haya</w:t>
      </w:r>
      <w:r w:rsidRPr="00067A70">
        <w:rPr>
          <w:spacing w:val="1"/>
          <w:sz w:val="22"/>
          <w:szCs w:val="22"/>
        </w:rPr>
        <w:t xml:space="preserve"> </w:t>
      </w:r>
      <w:r w:rsidRPr="00067A70">
        <w:rPr>
          <w:sz w:val="22"/>
          <w:szCs w:val="22"/>
        </w:rPr>
        <w:t>sufrido daño o depreciación,</w:t>
      </w:r>
      <w:r w:rsidRPr="00067A70">
        <w:rPr>
          <w:spacing w:val="1"/>
          <w:sz w:val="22"/>
          <w:szCs w:val="22"/>
        </w:rPr>
        <w:t xml:space="preserve"> </w:t>
      </w:r>
      <w:r w:rsidRPr="00067A70">
        <w:rPr>
          <w:sz w:val="22"/>
          <w:szCs w:val="22"/>
        </w:rPr>
        <w:t>el valor para</w:t>
      </w:r>
      <w:r w:rsidRPr="00067A70">
        <w:rPr>
          <w:spacing w:val="1"/>
          <w:sz w:val="22"/>
          <w:szCs w:val="22"/>
        </w:rPr>
        <w:t xml:space="preserve"> </w:t>
      </w:r>
      <w:r w:rsidRPr="00067A70">
        <w:rPr>
          <w:sz w:val="22"/>
          <w:szCs w:val="22"/>
        </w:rPr>
        <w:t>su reincorporación se</w:t>
      </w:r>
      <w:r w:rsidRPr="00067A70">
        <w:rPr>
          <w:spacing w:val="1"/>
          <w:sz w:val="22"/>
          <w:szCs w:val="22"/>
        </w:rPr>
        <w:t xml:space="preserve"> </w:t>
      </w:r>
      <w:r w:rsidRPr="00067A70">
        <w:rPr>
          <w:sz w:val="22"/>
          <w:szCs w:val="22"/>
        </w:rPr>
        <w:t>calculará</w:t>
      </w:r>
      <w:r w:rsidRPr="00067A70">
        <w:rPr>
          <w:spacing w:val="52"/>
          <w:sz w:val="22"/>
          <w:szCs w:val="22"/>
        </w:rPr>
        <w:t xml:space="preserve"> </w:t>
      </w:r>
      <w:r w:rsidRPr="00067A70">
        <w:rPr>
          <w:sz w:val="22"/>
          <w:szCs w:val="22"/>
        </w:rPr>
        <w:t>por</w:t>
      </w:r>
      <w:r w:rsidRPr="00067A70">
        <w:rPr>
          <w:spacing w:val="1"/>
          <w:sz w:val="22"/>
          <w:szCs w:val="22"/>
        </w:rPr>
        <w:t xml:space="preserve"> </w:t>
      </w:r>
      <w:r w:rsidRPr="00067A70">
        <w:rPr>
          <w:sz w:val="22"/>
          <w:szCs w:val="22"/>
        </w:rPr>
        <w:t>servidores</w:t>
      </w:r>
      <w:r w:rsidRPr="00067A70">
        <w:rPr>
          <w:spacing w:val="6"/>
          <w:sz w:val="22"/>
          <w:szCs w:val="22"/>
        </w:rPr>
        <w:t xml:space="preserve"> </w:t>
      </w:r>
      <w:r w:rsidRPr="00067A70">
        <w:rPr>
          <w:sz w:val="22"/>
          <w:szCs w:val="22"/>
        </w:rPr>
        <w:t>públicos</w:t>
      </w:r>
      <w:r w:rsidRPr="00067A70">
        <w:rPr>
          <w:spacing w:val="7"/>
          <w:sz w:val="22"/>
          <w:szCs w:val="22"/>
        </w:rPr>
        <w:t xml:space="preserve"> </w:t>
      </w:r>
      <w:r w:rsidRPr="00067A70">
        <w:rPr>
          <w:sz w:val="22"/>
          <w:szCs w:val="22"/>
        </w:rPr>
        <w:t>que</w:t>
      </w:r>
      <w:r w:rsidRPr="00067A70">
        <w:rPr>
          <w:spacing w:val="8"/>
          <w:sz w:val="22"/>
          <w:szCs w:val="22"/>
        </w:rPr>
        <w:t xml:space="preserve"> </w:t>
      </w:r>
      <w:r w:rsidRPr="00067A70">
        <w:rPr>
          <w:sz w:val="22"/>
          <w:szCs w:val="22"/>
        </w:rPr>
        <w:t>tenga</w:t>
      </w:r>
      <w:r w:rsidRPr="00067A70">
        <w:rPr>
          <w:spacing w:val="7"/>
          <w:sz w:val="22"/>
          <w:szCs w:val="22"/>
        </w:rPr>
        <w:t xml:space="preserve"> </w:t>
      </w:r>
      <w:r w:rsidRPr="00067A70">
        <w:rPr>
          <w:sz w:val="22"/>
          <w:szCs w:val="22"/>
        </w:rPr>
        <w:t>conocimiento</w:t>
      </w:r>
      <w:r w:rsidRPr="00067A70">
        <w:rPr>
          <w:spacing w:val="6"/>
          <w:sz w:val="22"/>
          <w:szCs w:val="22"/>
        </w:rPr>
        <w:t xml:space="preserve"> </w:t>
      </w:r>
      <w:r w:rsidRPr="00067A70">
        <w:rPr>
          <w:sz w:val="22"/>
          <w:szCs w:val="22"/>
        </w:rPr>
        <w:t>del</w:t>
      </w:r>
      <w:r w:rsidRPr="00067A70">
        <w:rPr>
          <w:spacing w:val="-3"/>
          <w:sz w:val="22"/>
          <w:szCs w:val="22"/>
        </w:rPr>
        <w:t xml:space="preserve"> </w:t>
      </w:r>
      <w:r w:rsidRPr="00067A70">
        <w:rPr>
          <w:sz w:val="22"/>
          <w:szCs w:val="22"/>
        </w:rPr>
        <w:t>tema,</w:t>
      </w:r>
      <w:r w:rsidRPr="00067A70">
        <w:rPr>
          <w:spacing w:val="8"/>
          <w:sz w:val="22"/>
          <w:szCs w:val="22"/>
        </w:rPr>
        <w:t xml:space="preserve"> </w:t>
      </w:r>
      <w:r w:rsidRPr="00067A70">
        <w:rPr>
          <w:sz w:val="22"/>
          <w:szCs w:val="22"/>
        </w:rPr>
        <w:t>y/o</w:t>
      </w:r>
      <w:r w:rsidRPr="00067A70">
        <w:rPr>
          <w:spacing w:val="6"/>
          <w:sz w:val="22"/>
          <w:szCs w:val="22"/>
        </w:rPr>
        <w:t xml:space="preserve"> </w:t>
      </w:r>
      <w:r w:rsidRPr="00067A70">
        <w:rPr>
          <w:sz w:val="22"/>
          <w:szCs w:val="22"/>
        </w:rPr>
        <w:t>por</w:t>
      </w:r>
      <w:r w:rsidRPr="00067A70">
        <w:rPr>
          <w:spacing w:val="-2"/>
          <w:sz w:val="22"/>
          <w:szCs w:val="22"/>
        </w:rPr>
        <w:t xml:space="preserve"> </w:t>
      </w:r>
      <w:r w:rsidRPr="00067A70">
        <w:rPr>
          <w:sz w:val="22"/>
          <w:szCs w:val="22"/>
        </w:rPr>
        <w:t>un</w:t>
      </w:r>
      <w:r w:rsidRPr="00067A70">
        <w:rPr>
          <w:spacing w:val="2"/>
          <w:sz w:val="22"/>
          <w:szCs w:val="22"/>
        </w:rPr>
        <w:t xml:space="preserve"> </w:t>
      </w:r>
      <w:r w:rsidRPr="00067A70">
        <w:rPr>
          <w:sz w:val="22"/>
          <w:szCs w:val="22"/>
        </w:rPr>
        <w:t>experto.</w:t>
      </w:r>
    </w:p>
    <w:p w14:paraId="224E7C17" w14:textId="77777777" w:rsidR="00A70521" w:rsidRPr="00067A70" w:rsidRDefault="00A70521" w:rsidP="49F8ECCD">
      <w:pPr>
        <w:pStyle w:val="BodyText"/>
        <w:ind w:right="111"/>
        <w:jc w:val="both"/>
        <w:rPr>
          <w:sz w:val="22"/>
          <w:szCs w:val="22"/>
        </w:rPr>
      </w:pPr>
    </w:p>
    <w:p w14:paraId="37FB4EFB" w14:textId="77777777" w:rsidR="005F7CD2" w:rsidRPr="00067A70" w:rsidRDefault="005F7CD2" w:rsidP="49F8ECCD">
      <w:pPr>
        <w:pStyle w:val="BodyText"/>
        <w:ind w:right="111"/>
        <w:jc w:val="both"/>
        <w:rPr>
          <w:sz w:val="22"/>
          <w:szCs w:val="22"/>
        </w:rPr>
      </w:pPr>
      <w:r w:rsidRPr="00067A70">
        <w:rPr>
          <w:sz w:val="22"/>
          <w:szCs w:val="22"/>
        </w:rPr>
        <w:t>Se</w:t>
      </w:r>
      <w:r w:rsidRPr="00067A70">
        <w:rPr>
          <w:spacing w:val="13"/>
          <w:sz w:val="22"/>
          <w:szCs w:val="22"/>
        </w:rPr>
        <w:t xml:space="preserve"> </w:t>
      </w:r>
      <w:r w:rsidRPr="00067A70">
        <w:rPr>
          <w:sz w:val="22"/>
          <w:szCs w:val="22"/>
        </w:rPr>
        <w:t>debe</w:t>
      </w:r>
      <w:r w:rsidRPr="00067A70">
        <w:rPr>
          <w:spacing w:val="14"/>
          <w:sz w:val="22"/>
          <w:szCs w:val="22"/>
        </w:rPr>
        <w:t xml:space="preserve"> </w:t>
      </w:r>
      <w:r w:rsidRPr="00067A70">
        <w:rPr>
          <w:sz w:val="22"/>
          <w:szCs w:val="22"/>
        </w:rPr>
        <w:t>producir</w:t>
      </w:r>
      <w:r w:rsidRPr="00067A70">
        <w:rPr>
          <w:spacing w:val="5"/>
          <w:sz w:val="22"/>
          <w:szCs w:val="22"/>
        </w:rPr>
        <w:t xml:space="preserve"> </w:t>
      </w:r>
      <w:r w:rsidRPr="00067A70">
        <w:rPr>
          <w:sz w:val="22"/>
          <w:szCs w:val="22"/>
        </w:rPr>
        <w:t>un</w:t>
      </w:r>
      <w:r w:rsidRPr="00067A70">
        <w:rPr>
          <w:spacing w:val="9"/>
          <w:sz w:val="22"/>
          <w:szCs w:val="22"/>
        </w:rPr>
        <w:t xml:space="preserve"> </w:t>
      </w:r>
      <w:r w:rsidRPr="00067A70">
        <w:rPr>
          <w:sz w:val="22"/>
          <w:szCs w:val="22"/>
        </w:rPr>
        <w:t>acta</w:t>
      </w:r>
      <w:r w:rsidRPr="00067A70">
        <w:rPr>
          <w:spacing w:val="13"/>
          <w:sz w:val="22"/>
          <w:szCs w:val="22"/>
        </w:rPr>
        <w:t xml:space="preserve"> </w:t>
      </w:r>
      <w:r w:rsidRPr="00067A70">
        <w:rPr>
          <w:sz w:val="22"/>
          <w:szCs w:val="22"/>
        </w:rPr>
        <w:t>donde</w:t>
      </w:r>
      <w:r w:rsidRPr="00067A70">
        <w:rPr>
          <w:spacing w:val="13"/>
          <w:sz w:val="22"/>
          <w:szCs w:val="22"/>
        </w:rPr>
        <w:t xml:space="preserve"> </w:t>
      </w:r>
      <w:r w:rsidRPr="00067A70">
        <w:rPr>
          <w:sz w:val="22"/>
          <w:szCs w:val="22"/>
        </w:rPr>
        <w:t>se</w:t>
      </w:r>
      <w:r w:rsidRPr="00067A70">
        <w:rPr>
          <w:spacing w:val="14"/>
          <w:sz w:val="22"/>
          <w:szCs w:val="22"/>
        </w:rPr>
        <w:t xml:space="preserve"> </w:t>
      </w:r>
      <w:r w:rsidRPr="00067A70">
        <w:rPr>
          <w:sz w:val="22"/>
          <w:szCs w:val="22"/>
        </w:rPr>
        <w:t>detallen</w:t>
      </w:r>
      <w:r w:rsidRPr="00067A70">
        <w:rPr>
          <w:spacing w:val="8"/>
          <w:sz w:val="22"/>
          <w:szCs w:val="22"/>
        </w:rPr>
        <w:t xml:space="preserve"> </w:t>
      </w:r>
      <w:r w:rsidRPr="00067A70">
        <w:rPr>
          <w:sz w:val="22"/>
          <w:szCs w:val="22"/>
        </w:rPr>
        <w:t>los</w:t>
      </w:r>
      <w:r w:rsidRPr="00067A70">
        <w:rPr>
          <w:spacing w:val="14"/>
          <w:sz w:val="22"/>
          <w:szCs w:val="22"/>
        </w:rPr>
        <w:t xml:space="preserve"> </w:t>
      </w:r>
      <w:r w:rsidRPr="00067A70">
        <w:rPr>
          <w:sz w:val="22"/>
          <w:szCs w:val="22"/>
        </w:rPr>
        <w:t>hechos</w:t>
      </w:r>
      <w:r w:rsidRPr="00067A70">
        <w:rPr>
          <w:spacing w:val="14"/>
          <w:sz w:val="22"/>
          <w:szCs w:val="22"/>
        </w:rPr>
        <w:t xml:space="preserve"> </w:t>
      </w:r>
      <w:r w:rsidRPr="00067A70">
        <w:rPr>
          <w:sz w:val="22"/>
          <w:szCs w:val="22"/>
        </w:rPr>
        <w:t>que</w:t>
      </w:r>
      <w:r w:rsidRPr="00067A70">
        <w:rPr>
          <w:spacing w:val="14"/>
          <w:sz w:val="22"/>
          <w:szCs w:val="22"/>
        </w:rPr>
        <w:t xml:space="preserve"> </w:t>
      </w:r>
      <w:r w:rsidRPr="00067A70">
        <w:rPr>
          <w:sz w:val="22"/>
          <w:szCs w:val="22"/>
        </w:rPr>
        <w:t>motivaron</w:t>
      </w:r>
      <w:r w:rsidRPr="00067A70">
        <w:rPr>
          <w:spacing w:val="7"/>
          <w:sz w:val="22"/>
          <w:szCs w:val="22"/>
        </w:rPr>
        <w:t xml:space="preserve"> </w:t>
      </w:r>
      <w:r w:rsidRPr="00067A70">
        <w:rPr>
          <w:sz w:val="22"/>
          <w:szCs w:val="22"/>
        </w:rPr>
        <w:t>la</w:t>
      </w:r>
      <w:r w:rsidRPr="00067A70">
        <w:rPr>
          <w:spacing w:val="13"/>
          <w:sz w:val="22"/>
          <w:szCs w:val="22"/>
        </w:rPr>
        <w:t xml:space="preserve"> </w:t>
      </w:r>
      <w:r w:rsidRPr="00067A70">
        <w:rPr>
          <w:sz w:val="22"/>
          <w:szCs w:val="22"/>
        </w:rPr>
        <w:t>baja,</w:t>
      </w:r>
      <w:r w:rsidRPr="00067A70">
        <w:rPr>
          <w:spacing w:val="14"/>
          <w:sz w:val="22"/>
          <w:szCs w:val="22"/>
        </w:rPr>
        <w:t xml:space="preserve"> </w:t>
      </w:r>
      <w:r w:rsidRPr="00067A70">
        <w:rPr>
          <w:sz w:val="22"/>
          <w:szCs w:val="22"/>
        </w:rPr>
        <w:t>así</w:t>
      </w:r>
      <w:r w:rsidRPr="00067A70">
        <w:rPr>
          <w:spacing w:val="4"/>
          <w:sz w:val="22"/>
          <w:szCs w:val="22"/>
        </w:rPr>
        <w:t xml:space="preserve"> </w:t>
      </w:r>
      <w:r w:rsidRPr="00067A70">
        <w:rPr>
          <w:sz w:val="22"/>
          <w:szCs w:val="22"/>
        </w:rPr>
        <w:t>como</w:t>
      </w:r>
      <w:r w:rsidRPr="00067A70">
        <w:rPr>
          <w:spacing w:val="11"/>
          <w:sz w:val="22"/>
          <w:szCs w:val="22"/>
        </w:rPr>
        <w:t xml:space="preserve"> </w:t>
      </w:r>
      <w:r w:rsidRPr="00067A70">
        <w:rPr>
          <w:sz w:val="22"/>
          <w:szCs w:val="22"/>
        </w:rPr>
        <w:t>su</w:t>
      </w:r>
      <w:r w:rsidRPr="00067A70">
        <w:rPr>
          <w:spacing w:val="8"/>
          <w:sz w:val="22"/>
          <w:szCs w:val="22"/>
        </w:rPr>
        <w:t xml:space="preserve"> </w:t>
      </w:r>
      <w:r w:rsidRPr="00067A70">
        <w:rPr>
          <w:sz w:val="22"/>
          <w:szCs w:val="22"/>
        </w:rPr>
        <w:t>recuperación,</w:t>
      </w:r>
      <w:r w:rsidRPr="00067A70">
        <w:rPr>
          <w:spacing w:val="14"/>
          <w:sz w:val="22"/>
          <w:szCs w:val="22"/>
        </w:rPr>
        <w:t xml:space="preserve"> </w:t>
      </w:r>
      <w:r w:rsidRPr="00067A70">
        <w:rPr>
          <w:sz w:val="22"/>
          <w:szCs w:val="22"/>
        </w:rPr>
        <w:t>suscrita</w:t>
      </w:r>
      <w:r w:rsidRPr="00067A70">
        <w:rPr>
          <w:spacing w:val="13"/>
          <w:sz w:val="22"/>
          <w:szCs w:val="22"/>
        </w:rPr>
        <w:t xml:space="preserve"> </w:t>
      </w:r>
      <w:r w:rsidRPr="00067A70">
        <w:rPr>
          <w:sz w:val="22"/>
          <w:szCs w:val="22"/>
        </w:rPr>
        <w:t>por</w:t>
      </w:r>
      <w:r w:rsidRPr="00067A70">
        <w:rPr>
          <w:spacing w:val="-50"/>
          <w:sz w:val="22"/>
          <w:szCs w:val="22"/>
        </w:rPr>
        <w:t xml:space="preserve"> </w:t>
      </w:r>
      <w:r w:rsidRPr="00067A70">
        <w:rPr>
          <w:sz w:val="22"/>
          <w:szCs w:val="22"/>
        </w:rPr>
        <w:t>los</w:t>
      </w:r>
      <w:r w:rsidRPr="00067A70">
        <w:rPr>
          <w:spacing w:val="6"/>
          <w:sz w:val="22"/>
          <w:szCs w:val="22"/>
        </w:rPr>
        <w:t xml:space="preserve"> </w:t>
      </w:r>
      <w:r w:rsidRPr="00067A70">
        <w:rPr>
          <w:sz w:val="22"/>
          <w:szCs w:val="22"/>
        </w:rPr>
        <w:t>servidores</w:t>
      </w:r>
      <w:r w:rsidRPr="00067A70">
        <w:rPr>
          <w:spacing w:val="7"/>
          <w:sz w:val="22"/>
          <w:szCs w:val="22"/>
        </w:rPr>
        <w:t xml:space="preserve"> </w:t>
      </w:r>
      <w:r w:rsidRPr="00067A70">
        <w:rPr>
          <w:sz w:val="22"/>
          <w:szCs w:val="22"/>
        </w:rPr>
        <w:t>públicos</w:t>
      </w:r>
      <w:r w:rsidRPr="00067A70">
        <w:rPr>
          <w:spacing w:val="6"/>
          <w:sz w:val="22"/>
          <w:szCs w:val="22"/>
        </w:rPr>
        <w:t xml:space="preserve"> </w:t>
      </w:r>
      <w:r w:rsidRPr="00067A70">
        <w:rPr>
          <w:sz w:val="22"/>
          <w:szCs w:val="22"/>
        </w:rPr>
        <w:t>que</w:t>
      </w:r>
      <w:r w:rsidRPr="00067A70">
        <w:rPr>
          <w:spacing w:val="8"/>
          <w:sz w:val="22"/>
          <w:szCs w:val="22"/>
        </w:rPr>
        <w:t xml:space="preserve"> </w:t>
      </w:r>
      <w:r w:rsidRPr="00067A70">
        <w:rPr>
          <w:sz w:val="22"/>
          <w:szCs w:val="22"/>
        </w:rPr>
        <w:t>intervienen.</w:t>
      </w:r>
    </w:p>
    <w:p w14:paraId="3F11B7BE" w14:textId="77777777" w:rsidR="00A70521" w:rsidRPr="00067A70" w:rsidRDefault="00A70521" w:rsidP="49F8ECCD">
      <w:pPr>
        <w:pStyle w:val="BodyText"/>
        <w:ind w:right="119"/>
        <w:jc w:val="both"/>
        <w:rPr>
          <w:sz w:val="22"/>
          <w:szCs w:val="22"/>
        </w:rPr>
      </w:pPr>
    </w:p>
    <w:p w14:paraId="25C2D595" w14:textId="4279DC16" w:rsidR="00A70521" w:rsidRPr="00067A70" w:rsidRDefault="0B86013F" w:rsidP="49F8ECCD">
      <w:pPr>
        <w:pStyle w:val="BodyText"/>
        <w:ind w:right="119"/>
        <w:jc w:val="both"/>
        <w:rPr>
          <w:sz w:val="22"/>
          <w:szCs w:val="22"/>
        </w:rPr>
      </w:pPr>
      <w:r w:rsidRPr="00067A70">
        <w:rPr>
          <w:sz w:val="22"/>
          <w:szCs w:val="22"/>
        </w:rPr>
        <w:t xml:space="preserve">Con base en el anterior documento y previo ingreso físico de los bienes muebles al almacén, el Coordinador del </w:t>
      </w:r>
      <w:r w:rsidR="62242C67" w:rsidRPr="00067A70">
        <w:rPr>
          <w:sz w:val="22"/>
          <w:szCs w:val="22"/>
        </w:rPr>
        <w:t>Grupo Administrativa</w:t>
      </w:r>
      <w:r w:rsidRPr="00067A70">
        <w:rPr>
          <w:spacing w:val="1"/>
          <w:sz w:val="22"/>
          <w:szCs w:val="22"/>
        </w:rPr>
        <w:t xml:space="preserve"> </w:t>
      </w:r>
      <w:r w:rsidRPr="00067A70">
        <w:rPr>
          <w:sz w:val="22"/>
          <w:szCs w:val="22"/>
        </w:rPr>
        <w:t>producirá</w:t>
      </w:r>
      <w:r w:rsidRPr="00067A70">
        <w:rPr>
          <w:spacing w:val="6"/>
          <w:sz w:val="22"/>
          <w:szCs w:val="22"/>
        </w:rPr>
        <w:t xml:space="preserve"> </w:t>
      </w:r>
      <w:r w:rsidRPr="00067A70">
        <w:rPr>
          <w:sz w:val="22"/>
          <w:szCs w:val="22"/>
        </w:rPr>
        <w:t>el</w:t>
      </w:r>
      <w:r w:rsidRPr="00067A70">
        <w:rPr>
          <w:spacing w:val="-2"/>
          <w:sz w:val="22"/>
          <w:szCs w:val="22"/>
        </w:rPr>
        <w:t xml:space="preserve"> </w:t>
      </w:r>
      <w:r w:rsidRPr="00067A70">
        <w:rPr>
          <w:sz w:val="22"/>
          <w:szCs w:val="22"/>
        </w:rPr>
        <w:t>respectivo</w:t>
      </w:r>
      <w:r w:rsidRPr="00067A70">
        <w:rPr>
          <w:spacing w:val="6"/>
          <w:sz w:val="22"/>
          <w:szCs w:val="22"/>
        </w:rPr>
        <w:t xml:space="preserve"> </w:t>
      </w:r>
      <w:r w:rsidRPr="00067A70">
        <w:rPr>
          <w:sz w:val="22"/>
          <w:szCs w:val="22"/>
        </w:rPr>
        <w:t>comprobante</w:t>
      </w:r>
      <w:r w:rsidRPr="00067A70">
        <w:rPr>
          <w:spacing w:val="8"/>
          <w:sz w:val="22"/>
          <w:szCs w:val="22"/>
        </w:rPr>
        <w:t xml:space="preserve"> </w:t>
      </w:r>
      <w:r w:rsidRPr="00067A70">
        <w:rPr>
          <w:sz w:val="22"/>
          <w:szCs w:val="22"/>
        </w:rPr>
        <w:t>de</w:t>
      </w:r>
      <w:r w:rsidRPr="00067A70">
        <w:rPr>
          <w:spacing w:val="8"/>
          <w:sz w:val="22"/>
          <w:szCs w:val="22"/>
        </w:rPr>
        <w:t xml:space="preserve"> </w:t>
      </w:r>
      <w:r w:rsidRPr="00067A70">
        <w:rPr>
          <w:sz w:val="22"/>
          <w:szCs w:val="22"/>
        </w:rPr>
        <w:t>ingreso.</w:t>
      </w:r>
    </w:p>
    <w:p w14:paraId="294544AA" w14:textId="77777777" w:rsidR="000D1693" w:rsidRPr="00067A70" w:rsidRDefault="000D1693" w:rsidP="49F8ECCD">
      <w:pPr>
        <w:pStyle w:val="BodyText"/>
        <w:ind w:right="119"/>
        <w:jc w:val="both"/>
        <w:rPr>
          <w:sz w:val="22"/>
          <w:szCs w:val="22"/>
        </w:rPr>
      </w:pPr>
    </w:p>
    <w:p w14:paraId="3E887BA3" w14:textId="77777777" w:rsidR="005F7CD2" w:rsidRPr="00067A70" w:rsidRDefault="005F7CD2" w:rsidP="49F8ECCD">
      <w:pPr>
        <w:pStyle w:val="BodyText"/>
        <w:ind w:right="120"/>
        <w:jc w:val="both"/>
        <w:rPr>
          <w:sz w:val="22"/>
          <w:szCs w:val="22"/>
        </w:rPr>
      </w:pPr>
      <w:r w:rsidRPr="00067A70">
        <w:rPr>
          <w:sz w:val="22"/>
          <w:szCs w:val="22"/>
        </w:rPr>
        <w:t>Si</w:t>
      </w:r>
      <w:r w:rsidRPr="00067A70">
        <w:rPr>
          <w:spacing w:val="20"/>
          <w:sz w:val="22"/>
          <w:szCs w:val="22"/>
        </w:rPr>
        <w:t xml:space="preserve"> </w:t>
      </w:r>
      <w:r w:rsidRPr="00067A70">
        <w:rPr>
          <w:sz w:val="22"/>
          <w:szCs w:val="22"/>
        </w:rPr>
        <w:t>se</w:t>
      </w:r>
      <w:r w:rsidRPr="00067A70">
        <w:rPr>
          <w:spacing w:val="30"/>
          <w:sz w:val="22"/>
          <w:szCs w:val="22"/>
        </w:rPr>
        <w:t xml:space="preserve"> </w:t>
      </w:r>
      <w:r w:rsidRPr="00067A70">
        <w:rPr>
          <w:sz w:val="22"/>
          <w:szCs w:val="22"/>
        </w:rPr>
        <w:t>encuentra</w:t>
      </w:r>
      <w:r w:rsidRPr="00067A70">
        <w:rPr>
          <w:spacing w:val="30"/>
          <w:sz w:val="22"/>
          <w:szCs w:val="22"/>
        </w:rPr>
        <w:t xml:space="preserve"> </w:t>
      </w:r>
      <w:r w:rsidRPr="00067A70">
        <w:rPr>
          <w:sz w:val="22"/>
          <w:szCs w:val="22"/>
        </w:rPr>
        <w:t>en</w:t>
      </w:r>
      <w:r w:rsidRPr="00067A70">
        <w:rPr>
          <w:spacing w:val="24"/>
          <w:sz w:val="22"/>
          <w:szCs w:val="22"/>
        </w:rPr>
        <w:t xml:space="preserve"> </w:t>
      </w:r>
      <w:r w:rsidRPr="00067A70">
        <w:rPr>
          <w:sz w:val="22"/>
          <w:szCs w:val="22"/>
        </w:rPr>
        <w:t>curso</w:t>
      </w:r>
      <w:r w:rsidRPr="00067A70">
        <w:rPr>
          <w:spacing w:val="29"/>
          <w:sz w:val="22"/>
          <w:szCs w:val="22"/>
        </w:rPr>
        <w:t xml:space="preserve"> </w:t>
      </w:r>
      <w:r w:rsidRPr="00067A70">
        <w:rPr>
          <w:sz w:val="22"/>
          <w:szCs w:val="22"/>
        </w:rPr>
        <w:t>o</w:t>
      </w:r>
      <w:r w:rsidRPr="00067A70">
        <w:rPr>
          <w:spacing w:val="29"/>
          <w:sz w:val="22"/>
          <w:szCs w:val="22"/>
        </w:rPr>
        <w:t xml:space="preserve"> </w:t>
      </w:r>
      <w:r w:rsidRPr="00067A70">
        <w:rPr>
          <w:sz w:val="22"/>
          <w:szCs w:val="22"/>
        </w:rPr>
        <w:t>se</w:t>
      </w:r>
      <w:r w:rsidRPr="00067A70">
        <w:rPr>
          <w:spacing w:val="30"/>
          <w:sz w:val="22"/>
          <w:szCs w:val="22"/>
        </w:rPr>
        <w:t xml:space="preserve"> </w:t>
      </w:r>
      <w:r w:rsidRPr="00067A70">
        <w:rPr>
          <w:sz w:val="22"/>
          <w:szCs w:val="22"/>
        </w:rPr>
        <w:t>conoce</w:t>
      </w:r>
      <w:r w:rsidRPr="00067A70">
        <w:rPr>
          <w:spacing w:val="30"/>
          <w:sz w:val="22"/>
          <w:szCs w:val="22"/>
        </w:rPr>
        <w:t xml:space="preserve"> </w:t>
      </w:r>
      <w:r w:rsidRPr="00067A70">
        <w:rPr>
          <w:sz w:val="22"/>
          <w:szCs w:val="22"/>
        </w:rPr>
        <w:t>que</w:t>
      </w:r>
      <w:r w:rsidRPr="00067A70">
        <w:rPr>
          <w:spacing w:val="30"/>
          <w:sz w:val="22"/>
          <w:szCs w:val="22"/>
        </w:rPr>
        <w:t xml:space="preserve"> </w:t>
      </w:r>
      <w:r w:rsidRPr="00067A70">
        <w:rPr>
          <w:sz w:val="22"/>
          <w:szCs w:val="22"/>
        </w:rPr>
        <w:t>autoridades</w:t>
      </w:r>
      <w:r w:rsidRPr="00067A70">
        <w:rPr>
          <w:spacing w:val="29"/>
          <w:sz w:val="22"/>
          <w:szCs w:val="22"/>
        </w:rPr>
        <w:t xml:space="preserve"> </w:t>
      </w:r>
      <w:r w:rsidRPr="00067A70">
        <w:rPr>
          <w:sz w:val="22"/>
          <w:szCs w:val="22"/>
        </w:rPr>
        <w:t>de</w:t>
      </w:r>
      <w:r w:rsidRPr="00067A70">
        <w:rPr>
          <w:spacing w:val="30"/>
          <w:sz w:val="22"/>
          <w:szCs w:val="22"/>
        </w:rPr>
        <w:t xml:space="preserve"> </w:t>
      </w:r>
      <w:r w:rsidRPr="00067A70">
        <w:rPr>
          <w:sz w:val="22"/>
          <w:szCs w:val="22"/>
        </w:rPr>
        <w:t>control</w:t>
      </w:r>
      <w:r w:rsidRPr="00067A70">
        <w:rPr>
          <w:spacing w:val="21"/>
          <w:sz w:val="22"/>
          <w:szCs w:val="22"/>
        </w:rPr>
        <w:t xml:space="preserve"> </w:t>
      </w:r>
      <w:r w:rsidRPr="00067A70">
        <w:rPr>
          <w:sz w:val="22"/>
          <w:szCs w:val="22"/>
        </w:rPr>
        <w:t>están</w:t>
      </w:r>
      <w:r w:rsidRPr="00067A70">
        <w:rPr>
          <w:spacing w:val="25"/>
          <w:sz w:val="22"/>
          <w:szCs w:val="22"/>
        </w:rPr>
        <w:t xml:space="preserve"> </w:t>
      </w:r>
      <w:r w:rsidRPr="00067A70">
        <w:rPr>
          <w:sz w:val="22"/>
          <w:szCs w:val="22"/>
        </w:rPr>
        <w:t>ejerciendo</w:t>
      </w:r>
      <w:r w:rsidRPr="00067A70">
        <w:rPr>
          <w:spacing w:val="29"/>
          <w:sz w:val="22"/>
          <w:szCs w:val="22"/>
        </w:rPr>
        <w:t xml:space="preserve"> </w:t>
      </w:r>
      <w:r w:rsidRPr="00067A70">
        <w:rPr>
          <w:sz w:val="22"/>
          <w:szCs w:val="22"/>
        </w:rPr>
        <w:t>juicio</w:t>
      </w:r>
      <w:r w:rsidRPr="00067A70">
        <w:rPr>
          <w:spacing w:val="29"/>
          <w:sz w:val="22"/>
          <w:szCs w:val="22"/>
        </w:rPr>
        <w:t xml:space="preserve"> </w:t>
      </w:r>
      <w:r w:rsidRPr="00067A70">
        <w:rPr>
          <w:sz w:val="22"/>
          <w:szCs w:val="22"/>
        </w:rPr>
        <w:t>de</w:t>
      </w:r>
      <w:r w:rsidRPr="00067A70">
        <w:rPr>
          <w:spacing w:val="29"/>
          <w:sz w:val="22"/>
          <w:szCs w:val="22"/>
        </w:rPr>
        <w:t xml:space="preserve"> </w:t>
      </w:r>
      <w:r w:rsidRPr="00067A70">
        <w:rPr>
          <w:sz w:val="22"/>
          <w:szCs w:val="22"/>
        </w:rPr>
        <w:t>responsabilidad</w:t>
      </w:r>
      <w:r w:rsidRPr="00067A70">
        <w:rPr>
          <w:spacing w:val="26"/>
          <w:sz w:val="22"/>
          <w:szCs w:val="22"/>
        </w:rPr>
        <w:t xml:space="preserve"> </w:t>
      </w:r>
      <w:r w:rsidRPr="00067A70">
        <w:rPr>
          <w:sz w:val="22"/>
          <w:szCs w:val="22"/>
        </w:rPr>
        <w:t>fiscal,</w:t>
      </w:r>
      <w:r w:rsidRPr="00067A70">
        <w:rPr>
          <w:spacing w:val="1"/>
          <w:sz w:val="22"/>
          <w:szCs w:val="22"/>
        </w:rPr>
        <w:t xml:space="preserve"> </w:t>
      </w:r>
      <w:r w:rsidRPr="00067A70">
        <w:rPr>
          <w:sz w:val="22"/>
          <w:szCs w:val="22"/>
        </w:rPr>
        <w:t>penal o disciplinario por pérdida de los bienes muebles, se les enviará el respectivo informe con copia de los documentos</w:t>
      </w:r>
      <w:r w:rsidRPr="00067A70">
        <w:rPr>
          <w:spacing w:val="1"/>
          <w:sz w:val="22"/>
          <w:szCs w:val="22"/>
        </w:rPr>
        <w:t xml:space="preserve"> </w:t>
      </w:r>
      <w:r w:rsidRPr="00067A70">
        <w:rPr>
          <w:sz w:val="22"/>
          <w:szCs w:val="22"/>
        </w:rPr>
        <w:t>producidos</w:t>
      </w:r>
      <w:r w:rsidRPr="00067A70">
        <w:rPr>
          <w:spacing w:val="6"/>
          <w:sz w:val="22"/>
          <w:szCs w:val="22"/>
        </w:rPr>
        <w:t xml:space="preserve"> </w:t>
      </w:r>
      <w:r w:rsidRPr="00067A70">
        <w:rPr>
          <w:sz w:val="22"/>
          <w:szCs w:val="22"/>
        </w:rPr>
        <w:t>para</w:t>
      </w:r>
      <w:r w:rsidRPr="00067A70">
        <w:rPr>
          <w:spacing w:val="7"/>
          <w:sz w:val="22"/>
          <w:szCs w:val="22"/>
        </w:rPr>
        <w:t xml:space="preserve"> </w:t>
      </w:r>
      <w:r w:rsidRPr="00067A70">
        <w:rPr>
          <w:sz w:val="22"/>
          <w:szCs w:val="22"/>
        </w:rPr>
        <w:t>los</w:t>
      </w:r>
      <w:r w:rsidRPr="00067A70">
        <w:rPr>
          <w:spacing w:val="6"/>
          <w:sz w:val="22"/>
          <w:szCs w:val="22"/>
        </w:rPr>
        <w:t xml:space="preserve"> </w:t>
      </w:r>
      <w:r w:rsidRPr="00067A70">
        <w:rPr>
          <w:sz w:val="22"/>
          <w:szCs w:val="22"/>
        </w:rPr>
        <w:t>efectos</w:t>
      </w:r>
      <w:r w:rsidRPr="00067A70">
        <w:rPr>
          <w:spacing w:val="7"/>
          <w:sz w:val="22"/>
          <w:szCs w:val="22"/>
        </w:rPr>
        <w:t xml:space="preserve"> </w:t>
      </w:r>
      <w:r w:rsidRPr="00067A70">
        <w:rPr>
          <w:sz w:val="22"/>
          <w:szCs w:val="22"/>
        </w:rPr>
        <w:t>legales</w:t>
      </w:r>
      <w:r w:rsidRPr="00067A70">
        <w:rPr>
          <w:spacing w:val="7"/>
          <w:sz w:val="22"/>
          <w:szCs w:val="22"/>
        </w:rPr>
        <w:t xml:space="preserve"> </w:t>
      </w:r>
      <w:r w:rsidRPr="00067A70">
        <w:rPr>
          <w:sz w:val="22"/>
          <w:szCs w:val="22"/>
        </w:rPr>
        <w:t>a</w:t>
      </w:r>
      <w:r w:rsidRPr="00067A70">
        <w:rPr>
          <w:spacing w:val="6"/>
          <w:sz w:val="22"/>
          <w:szCs w:val="22"/>
        </w:rPr>
        <w:t xml:space="preserve"> </w:t>
      </w:r>
      <w:r w:rsidRPr="00067A70">
        <w:rPr>
          <w:sz w:val="22"/>
          <w:szCs w:val="22"/>
        </w:rPr>
        <w:t>que</w:t>
      </w:r>
      <w:r w:rsidRPr="00067A70">
        <w:rPr>
          <w:spacing w:val="8"/>
          <w:sz w:val="22"/>
          <w:szCs w:val="22"/>
        </w:rPr>
        <w:t xml:space="preserve"> </w:t>
      </w:r>
      <w:r w:rsidRPr="00067A70">
        <w:rPr>
          <w:sz w:val="22"/>
          <w:szCs w:val="22"/>
        </w:rPr>
        <w:t>haya</w:t>
      </w:r>
      <w:r w:rsidRPr="00067A70">
        <w:rPr>
          <w:spacing w:val="7"/>
          <w:sz w:val="22"/>
          <w:szCs w:val="22"/>
        </w:rPr>
        <w:t xml:space="preserve"> </w:t>
      </w:r>
      <w:r w:rsidRPr="00067A70">
        <w:rPr>
          <w:sz w:val="22"/>
          <w:szCs w:val="22"/>
        </w:rPr>
        <w:t>lugar.</w:t>
      </w:r>
    </w:p>
    <w:p w14:paraId="14FBF322" w14:textId="77777777" w:rsidR="00A70521" w:rsidRPr="00067A70" w:rsidRDefault="00A70521" w:rsidP="49F8ECCD">
      <w:pPr>
        <w:pStyle w:val="BodyText"/>
        <w:rPr>
          <w:b/>
          <w:bCs/>
          <w:sz w:val="22"/>
          <w:szCs w:val="22"/>
        </w:rPr>
      </w:pPr>
    </w:p>
    <w:p w14:paraId="20AB2DCE" w14:textId="62A1A962" w:rsidR="00A70521" w:rsidRPr="00067A70" w:rsidRDefault="00C82D59" w:rsidP="49F8ECCD">
      <w:pPr>
        <w:pStyle w:val="Heading2"/>
        <w:keepNext w:val="0"/>
        <w:keepLines w:val="0"/>
        <w:tabs>
          <w:tab w:val="left" w:pos="709"/>
        </w:tabs>
        <w:spacing w:before="0"/>
        <w:rPr>
          <w:rFonts w:ascii="Verdana" w:eastAsia="Verdana" w:hAnsi="Verdana" w:cs="Verdana"/>
          <w:color w:val="auto"/>
          <w:sz w:val="22"/>
          <w:szCs w:val="22"/>
        </w:rPr>
      </w:pPr>
      <w:bookmarkStart w:id="21" w:name="_Toc231751226"/>
      <w:r w:rsidRPr="00067A70">
        <w:rPr>
          <w:rFonts w:ascii="Verdana" w:eastAsia="Verdana" w:hAnsi="Verdana" w:cs="Verdana"/>
          <w:b/>
          <w:bCs/>
          <w:color w:val="auto"/>
          <w:spacing w:val="-2"/>
          <w:sz w:val="22"/>
          <w:szCs w:val="22"/>
        </w:rPr>
        <w:t xml:space="preserve">5.2.6.4 </w:t>
      </w:r>
      <w:r w:rsidR="00ED71A4" w:rsidRPr="00067A70">
        <w:rPr>
          <w:rFonts w:ascii="Verdana" w:eastAsia="Verdana" w:hAnsi="Verdana" w:cs="Verdana"/>
          <w:b/>
          <w:bCs/>
          <w:color w:val="auto"/>
          <w:spacing w:val="-2"/>
          <w:sz w:val="22"/>
          <w:szCs w:val="22"/>
        </w:rPr>
        <w:t>POR</w:t>
      </w:r>
      <w:r w:rsidR="00ED71A4" w:rsidRPr="00067A70">
        <w:rPr>
          <w:rFonts w:ascii="Verdana" w:eastAsia="Verdana" w:hAnsi="Verdana" w:cs="Verdana"/>
          <w:b/>
          <w:bCs/>
          <w:color w:val="auto"/>
          <w:spacing w:val="-7"/>
          <w:sz w:val="22"/>
          <w:szCs w:val="22"/>
        </w:rPr>
        <w:t xml:space="preserve"> </w:t>
      </w:r>
      <w:r w:rsidR="00ED71A4" w:rsidRPr="00067A70">
        <w:rPr>
          <w:rFonts w:ascii="Verdana" w:eastAsia="Verdana" w:hAnsi="Verdana" w:cs="Verdana"/>
          <w:b/>
          <w:bCs/>
          <w:color w:val="auto"/>
          <w:spacing w:val="-2"/>
          <w:sz w:val="22"/>
          <w:szCs w:val="22"/>
        </w:rPr>
        <w:t>REPOSICIÓN</w:t>
      </w:r>
      <w:r w:rsidR="00EB283D" w:rsidRPr="00067A70">
        <w:rPr>
          <w:rFonts w:ascii="Verdana" w:eastAsia="Verdana" w:hAnsi="Verdana" w:cs="Verdana"/>
          <w:b/>
          <w:bCs/>
          <w:color w:val="auto"/>
          <w:spacing w:val="-2"/>
          <w:sz w:val="22"/>
          <w:szCs w:val="22"/>
        </w:rPr>
        <w:t xml:space="preserve"> (POR FUNCIONARIO O POR COMPAÑÍAS DE SEGUROS)</w:t>
      </w:r>
      <w:bookmarkEnd w:id="21"/>
    </w:p>
    <w:p w14:paraId="6208F221" w14:textId="77777777" w:rsidR="00A70521" w:rsidRPr="00067A70" w:rsidRDefault="00A70521" w:rsidP="49F8ECCD">
      <w:pPr>
        <w:pStyle w:val="BodyText"/>
        <w:rPr>
          <w:b/>
          <w:bCs/>
          <w:sz w:val="22"/>
          <w:szCs w:val="22"/>
        </w:rPr>
      </w:pPr>
    </w:p>
    <w:p w14:paraId="0C3DC1F8" w14:textId="5A03727C" w:rsidR="00A70521" w:rsidRPr="00067A70" w:rsidRDefault="1F3A8727" w:rsidP="49F8ECCD">
      <w:pPr>
        <w:pStyle w:val="BodyText"/>
        <w:ind w:right="120"/>
        <w:jc w:val="both"/>
        <w:rPr>
          <w:sz w:val="22"/>
          <w:szCs w:val="22"/>
        </w:rPr>
      </w:pPr>
      <w:r w:rsidRPr="00067A70">
        <w:rPr>
          <w:sz w:val="22"/>
          <w:szCs w:val="22"/>
        </w:rPr>
        <w:t xml:space="preserve">Consiste en el ingreso de bienes que previa aprobación del Coordinador del </w:t>
      </w:r>
      <w:r w:rsidR="62242C67" w:rsidRPr="00067A70">
        <w:rPr>
          <w:sz w:val="22"/>
          <w:szCs w:val="22"/>
        </w:rPr>
        <w:t>Grupo Administrativa</w:t>
      </w:r>
      <w:r w:rsidRPr="00067A70">
        <w:rPr>
          <w:sz w:val="22"/>
          <w:szCs w:val="22"/>
        </w:rPr>
        <w:t>, se autoriza recibir de</w:t>
      </w:r>
      <w:r w:rsidRPr="00067A70">
        <w:rPr>
          <w:spacing w:val="1"/>
          <w:sz w:val="22"/>
          <w:szCs w:val="22"/>
        </w:rPr>
        <w:t xml:space="preserve"> </w:t>
      </w:r>
      <w:r w:rsidRPr="00067A70">
        <w:rPr>
          <w:sz w:val="22"/>
          <w:szCs w:val="22"/>
        </w:rPr>
        <w:t>los</w:t>
      </w:r>
      <w:r w:rsidRPr="00067A70">
        <w:rPr>
          <w:spacing w:val="20"/>
          <w:sz w:val="22"/>
          <w:szCs w:val="22"/>
        </w:rPr>
        <w:t xml:space="preserve"> </w:t>
      </w:r>
      <w:r w:rsidRPr="00067A70">
        <w:rPr>
          <w:sz w:val="22"/>
          <w:szCs w:val="22"/>
        </w:rPr>
        <w:t>servidores</w:t>
      </w:r>
      <w:r w:rsidRPr="00067A70">
        <w:rPr>
          <w:spacing w:val="21"/>
          <w:sz w:val="22"/>
          <w:szCs w:val="22"/>
        </w:rPr>
        <w:t xml:space="preserve"> </w:t>
      </w:r>
      <w:r w:rsidRPr="00067A70">
        <w:rPr>
          <w:sz w:val="22"/>
          <w:szCs w:val="22"/>
        </w:rPr>
        <w:t>públicos</w:t>
      </w:r>
      <w:r w:rsidRPr="00067A70">
        <w:rPr>
          <w:spacing w:val="21"/>
          <w:sz w:val="22"/>
          <w:szCs w:val="22"/>
        </w:rPr>
        <w:t xml:space="preserve"> </w:t>
      </w:r>
      <w:r w:rsidRPr="00067A70">
        <w:rPr>
          <w:sz w:val="22"/>
          <w:szCs w:val="22"/>
        </w:rPr>
        <w:t>responsables</w:t>
      </w:r>
      <w:r w:rsidRPr="00067A70">
        <w:rPr>
          <w:spacing w:val="21"/>
          <w:sz w:val="22"/>
          <w:szCs w:val="22"/>
        </w:rPr>
        <w:t xml:space="preserve"> </w:t>
      </w:r>
      <w:r w:rsidRPr="00067A70">
        <w:rPr>
          <w:sz w:val="22"/>
          <w:szCs w:val="22"/>
        </w:rPr>
        <w:t>o</w:t>
      </w:r>
      <w:r w:rsidRPr="00067A70">
        <w:rPr>
          <w:spacing w:val="19"/>
          <w:sz w:val="22"/>
          <w:szCs w:val="22"/>
        </w:rPr>
        <w:t xml:space="preserve"> </w:t>
      </w:r>
      <w:r w:rsidRPr="00067A70">
        <w:rPr>
          <w:sz w:val="22"/>
          <w:szCs w:val="22"/>
        </w:rPr>
        <w:t>de</w:t>
      </w:r>
      <w:r w:rsidRPr="00067A70">
        <w:rPr>
          <w:spacing w:val="21"/>
          <w:sz w:val="22"/>
          <w:szCs w:val="22"/>
        </w:rPr>
        <w:t xml:space="preserve"> </w:t>
      </w:r>
      <w:r w:rsidRPr="00067A70">
        <w:rPr>
          <w:sz w:val="22"/>
          <w:szCs w:val="22"/>
        </w:rPr>
        <w:t>las</w:t>
      </w:r>
      <w:r w:rsidRPr="00067A70">
        <w:rPr>
          <w:spacing w:val="20"/>
          <w:sz w:val="22"/>
          <w:szCs w:val="22"/>
        </w:rPr>
        <w:t xml:space="preserve"> </w:t>
      </w:r>
      <w:r w:rsidRPr="00067A70">
        <w:rPr>
          <w:sz w:val="22"/>
          <w:szCs w:val="22"/>
        </w:rPr>
        <w:t>compañías</w:t>
      </w:r>
      <w:r w:rsidRPr="00067A70">
        <w:rPr>
          <w:spacing w:val="21"/>
          <w:sz w:val="22"/>
          <w:szCs w:val="22"/>
        </w:rPr>
        <w:t xml:space="preserve"> </w:t>
      </w:r>
      <w:r w:rsidRPr="00067A70">
        <w:rPr>
          <w:sz w:val="22"/>
          <w:szCs w:val="22"/>
        </w:rPr>
        <w:t>de</w:t>
      </w:r>
      <w:r w:rsidRPr="00067A70">
        <w:rPr>
          <w:spacing w:val="21"/>
          <w:sz w:val="22"/>
          <w:szCs w:val="22"/>
        </w:rPr>
        <w:t xml:space="preserve"> </w:t>
      </w:r>
      <w:r w:rsidRPr="00067A70">
        <w:rPr>
          <w:sz w:val="22"/>
          <w:szCs w:val="22"/>
        </w:rPr>
        <w:t>seguros,</w:t>
      </w:r>
      <w:r w:rsidRPr="00067A70">
        <w:rPr>
          <w:spacing w:val="21"/>
          <w:sz w:val="22"/>
          <w:szCs w:val="22"/>
        </w:rPr>
        <w:t xml:space="preserve"> </w:t>
      </w:r>
      <w:r w:rsidRPr="00067A70">
        <w:rPr>
          <w:sz w:val="22"/>
          <w:szCs w:val="22"/>
        </w:rPr>
        <w:t>en</w:t>
      </w:r>
      <w:r w:rsidRPr="00067A70">
        <w:rPr>
          <w:spacing w:val="15"/>
          <w:sz w:val="22"/>
          <w:szCs w:val="22"/>
        </w:rPr>
        <w:t xml:space="preserve"> </w:t>
      </w:r>
      <w:r w:rsidRPr="00067A70">
        <w:rPr>
          <w:sz w:val="22"/>
          <w:szCs w:val="22"/>
        </w:rPr>
        <w:t>reemplazo</w:t>
      </w:r>
      <w:r w:rsidRPr="00067A70">
        <w:rPr>
          <w:spacing w:val="19"/>
          <w:sz w:val="22"/>
          <w:szCs w:val="22"/>
        </w:rPr>
        <w:t xml:space="preserve"> </w:t>
      </w:r>
      <w:r w:rsidRPr="00067A70">
        <w:rPr>
          <w:sz w:val="22"/>
          <w:szCs w:val="22"/>
        </w:rPr>
        <w:t>de</w:t>
      </w:r>
      <w:r w:rsidRPr="00067A70">
        <w:rPr>
          <w:spacing w:val="21"/>
          <w:sz w:val="22"/>
          <w:szCs w:val="22"/>
        </w:rPr>
        <w:t xml:space="preserve"> </w:t>
      </w:r>
      <w:r w:rsidRPr="00067A70">
        <w:rPr>
          <w:sz w:val="22"/>
          <w:szCs w:val="22"/>
        </w:rPr>
        <w:t>bienes</w:t>
      </w:r>
      <w:r w:rsidRPr="00067A70">
        <w:rPr>
          <w:spacing w:val="21"/>
          <w:sz w:val="22"/>
          <w:szCs w:val="22"/>
        </w:rPr>
        <w:t xml:space="preserve"> muebles </w:t>
      </w:r>
      <w:r w:rsidRPr="00067A70">
        <w:rPr>
          <w:sz w:val="22"/>
          <w:szCs w:val="22"/>
        </w:rPr>
        <w:t>faltantes</w:t>
      </w:r>
      <w:r w:rsidRPr="00067A70">
        <w:rPr>
          <w:spacing w:val="20"/>
          <w:sz w:val="22"/>
          <w:szCs w:val="22"/>
        </w:rPr>
        <w:t xml:space="preserve"> </w:t>
      </w:r>
      <w:r w:rsidRPr="00067A70">
        <w:rPr>
          <w:sz w:val="22"/>
          <w:szCs w:val="22"/>
        </w:rPr>
        <w:t>o</w:t>
      </w:r>
      <w:r w:rsidRPr="00067A70">
        <w:rPr>
          <w:spacing w:val="19"/>
          <w:sz w:val="22"/>
          <w:szCs w:val="22"/>
        </w:rPr>
        <w:t xml:space="preserve"> </w:t>
      </w:r>
      <w:r w:rsidRPr="00067A70">
        <w:rPr>
          <w:sz w:val="22"/>
          <w:szCs w:val="22"/>
        </w:rPr>
        <w:t>de</w:t>
      </w:r>
      <w:r w:rsidRPr="00067A70">
        <w:rPr>
          <w:spacing w:val="21"/>
          <w:sz w:val="22"/>
          <w:szCs w:val="22"/>
        </w:rPr>
        <w:t xml:space="preserve"> </w:t>
      </w:r>
      <w:r w:rsidRPr="00067A70">
        <w:rPr>
          <w:sz w:val="22"/>
          <w:szCs w:val="22"/>
        </w:rPr>
        <w:t>los</w:t>
      </w:r>
      <w:r w:rsidRPr="00067A70">
        <w:rPr>
          <w:spacing w:val="21"/>
          <w:sz w:val="22"/>
          <w:szCs w:val="22"/>
        </w:rPr>
        <w:t xml:space="preserve"> </w:t>
      </w:r>
      <w:r w:rsidRPr="00067A70">
        <w:rPr>
          <w:sz w:val="22"/>
          <w:szCs w:val="22"/>
        </w:rPr>
        <w:t>que</w:t>
      </w:r>
      <w:r w:rsidRPr="00067A70">
        <w:rPr>
          <w:spacing w:val="-50"/>
          <w:sz w:val="22"/>
          <w:szCs w:val="22"/>
        </w:rPr>
        <w:t xml:space="preserve"> </w:t>
      </w:r>
      <w:r w:rsidRPr="00067A70">
        <w:rPr>
          <w:sz w:val="22"/>
          <w:szCs w:val="22"/>
        </w:rPr>
        <w:t>han</w:t>
      </w:r>
      <w:r w:rsidRPr="00067A70">
        <w:rPr>
          <w:spacing w:val="1"/>
          <w:sz w:val="22"/>
          <w:szCs w:val="22"/>
        </w:rPr>
        <w:t xml:space="preserve"> </w:t>
      </w:r>
      <w:r w:rsidRPr="00067A70">
        <w:rPr>
          <w:sz w:val="22"/>
          <w:szCs w:val="22"/>
        </w:rPr>
        <w:t>sufrido</w:t>
      </w:r>
      <w:r w:rsidRPr="00067A70">
        <w:rPr>
          <w:spacing w:val="1"/>
          <w:sz w:val="22"/>
          <w:szCs w:val="22"/>
        </w:rPr>
        <w:t xml:space="preserve"> </w:t>
      </w:r>
      <w:r w:rsidRPr="00067A70">
        <w:rPr>
          <w:sz w:val="22"/>
          <w:szCs w:val="22"/>
        </w:rPr>
        <w:t>daños</w:t>
      </w:r>
      <w:r w:rsidRPr="00067A70">
        <w:rPr>
          <w:spacing w:val="1"/>
          <w:sz w:val="22"/>
          <w:szCs w:val="22"/>
        </w:rPr>
        <w:t xml:space="preserve"> </w:t>
      </w:r>
      <w:r w:rsidRPr="00067A70">
        <w:rPr>
          <w:sz w:val="22"/>
          <w:szCs w:val="22"/>
        </w:rPr>
        <w:t>por</w:t>
      </w:r>
      <w:r w:rsidRPr="00067A70">
        <w:rPr>
          <w:spacing w:val="1"/>
          <w:sz w:val="22"/>
          <w:szCs w:val="22"/>
        </w:rPr>
        <w:t xml:space="preserve"> </w:t>
      </w:r>
      <w:r w:rsidRPr="00067A70">
        <w:rPr>
          <w:sz w:val="22"/>
          <w:szCs w:val="22"/>
        </w:rPr>
        <w:t>causas</w:t>
      </w:r>
      <w:r w:rsidRPr="00067A70">
        <w:rPr>
          <w:spacing w:val="1"/>
          <w:sz w:val="22"/>
          <w:szCs w:val="22"/>
        </w:rPr>
        <w:t xml:space="preserve"> </w:t>
      </w:r>
      <w:r w:rsidRPr="00067A70">
        <w:rPr>
          <w:sz w:val="22"/>
          <w:szCs w:val="22"/>
        </w:rPr>
        <w:t>derivadas</w:t>
      </w:r>
      <w:r w:rsidRPr="00067A70">
        <w:rPr>
          <w:spacing w:val="1"/>
          <w:sz w:val="22"/>
          <w:szCs w:val="22"/>
        </w:rPr>
        <w:t xml:space="preserve"> </w:t>
      </w:r>
      <w:r w:rsidRPr="00067A70">
        <w:rPr>
          <w:sz w:val="22"/>
          <w:szCs w:val="22"/>
        </w:rPr>
        <w:t>del</w:t>
      </w:r>
      <w:r w:rsidRPr="00067A70">
        <w:rPr>
          <w:spacing w:val="1"/>
          <w:sz w:val="22"/>
          <w:szCs w:val="22"/>
        </w:rPr>
        <w:t xml:space="preserve"> </w:t>
      </w:r>
      <w:r w:rsidRPr="00067A70">
        <w:rPr>
          <w:sz w:val="22"/>
          <w:szCs w:val="22"/>
        </w:rPr>
        <w:t>mal</w:t>
      </w:r>
      <w:r w:rsidRPr="00067A70">
        <w:rPr>
          <w:spacing w:val="1"/>
          <w:sz w:val="22"/>
          <w:szCs w:val="22"/>
        </w:rPr>
        <w:t xml:space="preserve"> </w:t>
      </w:r>
      <w:r w:rsidRPr="00067A70">
        <w:rPr>
          <w:sz w:val="22"/>
          <w:szCs w:val="22"/>
        </w:rPr>
        <w:t>uso</w:t>
      </w:r>
      <w:r w:rsidRPr="00067A70">
        <w:rPr>
          <w:spacing w:val="1"/>
          <w:sz w:val="22"/>
          <w:szCs w:val="22"/>
        </w:rPr>
        <w:t xml:space="preserve"> </w:t>
      </w:r>
      <w:r w:rsidRPr="00067A70">
        <w:rPr>
          <w:sz w:val="22"/>
          <w:szCs w:val="22"/>
        </w:rPr>
        <w:t>o</w:t>
      </w:r>
      <w:r w:rsidRPr="00067A70">
        <w:rPr>
          <w:spacing w:val="1"/>
          <w:sz w:val="22"/>
          <w:szCs w:val="22"/>
        </w:rPr>
        <w:t xml:space="preserve"> </w:t>
      </w:r>
      <w:r w:rsidRPr="00067A70">
        <w:rPr>
          <w:sz w:val="22"/>
          <w:szCs w:val="22"/>
        </w:rPr>
        <w:t>indebida</w:t>
      </w:r>
      <w:r w:rsidRPr="00067A70">
        <w:rPr>
          <w:spacing w:val="1"/>
          <w:sz w:val="22"/>
          <w:szCs w:val="22"/>
        </w:rPr>
        <w:t xml:space="preserve"> </w:t>
      </w:r>
      <w:r w:rsidRPr="00067A70">
        <w:rPr>
          <w:sz w:val="22"/>
          <w:szCs w:val="22"/>
        </w:rPr>
        <w:t>custodia,</w:t>
      </w:r>
      <w:r w:rsidRPr="00067A70">
        <w:rPr>
          <w:spacing w:val="1"/>
          <w:sz w:val="22"/>
          <w:szCs w:val="22"/>
        </w:rPr>
        <w:t xml:space="preserve"> </w:t>
      </w:r>
      <w:r w:rsidRPr="00067A70">
        <w:rPr>
          <w:sz w:val="22"/>
          <w:szCs w:val="22"/>
        </w:rPr>
        <w:t>por</w:t>
      </w:r>
      <w:r w:rsidRPr="00067A70">
        <w:rPr>
          <w:spacing w:val="1"/>
          <w:sz w:val="22"/>
          <w:szCs w:val="22"/>
        </w:rPr>
        <w:t xml:space="preserve"> </w:t>
      </w:r>
      <w:r w:rsidRPr="00067A70">
        <w:rPr>
          <w:sz w:val="22"/>
          <w:szCs w:val="22"/>
        </w:rPr>
        <w:t>otros</w:t>
      </w:r>
      <w:r w:rsidRPr="00067A70">
        <w:rPr>
          <w:spacing w:val="1"/>
          <w:sz w:val="22"/>
          <w:szCs w:val="22"/>
        </w:rPr>
        <w:t xml:space="preserve"> </w:t>
      </w:r>
      <w:r w:rsidRPr="00067A70">
        <w:rPr>
          <w:sz w:val="22"/>
          <w:szCs w:val="22"/>
        </w:rPr>
        <w:t>iguales</w:t>
      </w:r>
      <w:r w:rsidRPr="00067A70">
        <w:rPr>
          <w:spacing w:val="1"/>
          <w:sz w:val="22"/>
          <w:szCs w:val="22"/>
        </w:rPr>
        <w:t xml:space="preserve"> </w:t>
      </w:r>
      <w:r w:rsidRPr="00067A70">
        <w:rPr>
          <w:sz w:val="22"/>
          <w:szCs w:val="22"/>
        </w:rPr>
        <w:t>o</w:t>
      </w:r>
      <w:r w:rsidRPr="00067A70">
        <w:rPr>
          <w:spacing w:val="52"/>
          <w:sz w:val="22"/>
          <w:szCs w:val="22"/>
        </w:rPr>
        <w:t xml:space="preserve"> </w:t>
      </w:r>
      <w:r w:rsidRPr="00067A70">
        <w:rPr>
          <w:sz w:val="22"/>
          <w:szCs w:val="22"/>
        </w:rPr>
        <w:t>de</w:t>
      </w:r>
      <w:r w:rsidRPr="00067A70">
        <w:rPr>
          <w:spacing w:val="53"/>
          <w:sz w:val="22"/>
          <w:szCs w:val="22"/>
        </w:rPr>
        <w:t xml:space="preserve"> </w:t>
      </w:r>
      <w:r w:rsidRPr="00067A70">
        <w:rPr>
          <w:sz w:val="22"/>
          <w:szCs w:val="22"/>
        </w:rPr>
        <w:t>similares</w:t>
      </w:r>
      <w:r w:rsidRPr="00067A70">
        <w:rPr>
          <w:spacing w:val="1"/>
          <w:sz w:val="22"/>
          <w:szCs w:val="22"/>
        </w:rPr>
        <w:t xml:space="preserve"> </w:t>
      </w:r>
      <w:r w:rsidRPr="00067A70">
        <w:rPr>
          <w:sz w:val="22"/>
          <w:szCs w:val="22"/>
        </w:rPr>
        <w:t>características.</w:t>
      </w:r>
      <w:r w:rsidRPr="00067A70">
        <w:rPr>
          <w:spacing w:val="8"/>
          <w:sz w:val="22"/>
          <w:szCs w:val="22"/>
        </w:rPr>
        <w:t xml:space="preserve"> </w:t>
      </w:r>
      <w:r w:rsidRPr="00067A70">
        <w:rPr>
          <w:sz w:val="22"/>
          <w:szCs w:val="22"/>
        </w:rPr>
        <w:t>Para</w:t>
      </w:r>
      <w:r w:rsidRPr="00067A70">
        <w:rPr>
          <w:spacing w:val="8"/>
          <w:sz w:val="22"/>
          <w:szCs w:val="22"/>
        </w:rPr>
        <w:t xml:space="preserve"> </w:t>
      </w:r>
      <w:r w:rsidRPr="00067A70">
        <w:rPr>
          <w:sz w:val="22"/>
          <w:szCs w:val="22"/>
        </w:rPr>
        <w:t>tal</w:t>
      </w:r>
      <w:r w:rsidRPr="00067A70">
        <w:rPr>
          <w:spacing w:val="-1"/>
          <w:sz w:val="22"/>
          <w:szCs w:val="22"/>
        </w:rPr>
        <w:t xml:space="preserve"> </w:t>
      </w:r>
      <w:r w:rsidRPr="00067A70">
        <w:rPr>
          <w:sz w:val="22"/>
          <w:szCs w:val="22"/>
        </w:rPr>
        <w:t>efecto,</w:t>
      </w:r>
      <w:r w:rsidRPr="00067A70">
        <w:rPr>
          <w:spacing w:val="9"/>
          <w:sz w:val="22"/>
          <w:szCs w:val="22"/>
        </w:rPr>
        <w:t xml:space="preserve"> </w:t>
      </w:r>
      <w:r w:rsidRPr="00067A70">
        <w:rPr>
          <w:sz w:val="22"/>
          <w:szCs w:val="22"/>
        </w:rPr>
        <w:t>se</w:t>
      </w:r>
      <w:r w:rsidRPr="00067A70">
        <w:rPr>
          <w:spacing w:val="8"/>
          <w:sz w:val="22"/>
          <w:szCs w:val="22"/>
        </w:rPr>
        <w:t xml:space="preserve"> </w:t>
      </w:r>
      <w:r w:rsidRPr="00067A70">
        <w:rPr>
          <w:sz w:val="22"/>
          <w:szCs w:val="22"/>
        </w:rPr>
        <w:t>deben</w:t>
      </w:r>
      <w:r w:rsidRPr="00067A70">
        <w:rPr>
          <w:spacing w:val="3"/>
          <w:sz w:val="22"/>
          <w:szCs w:val="22"/>
        </w:rPr>
        <w:t xml:space="preserve"> </w:t>
      </w:r>
      <w:r w:rsidRPr="00067A70">
        <w:rPr>
          <w:sz w:val="22"/>
          <w:szCs w:val="22"/>
        </w:rPr>
        <w:t>cumplir</w:t>
      </w:r>
      <w:r w:rsidRPr="00067A70">
        <w:rPr>
          <w:spacing w:val="-1"/>
          <w:sz w:val="22"/>
          <w:szCs w:val="22"/>
        </w:rPr>
        <w:t xml:space="preserve"> </w:t>
      </w:r>
      <w:r w:rsidRPr="00067A70">
        <w:rPr>
          <w:sz w:val="22"/>
          <w:szCs w:val="22"/>
        </w:rPr>
        <w:t>los</w:t>
      </w:r>
      <w:r w:rsidRPr="00067A70">
        <w:rPr>
          <w:spacing w:val="8"/>
          <w:sz w:val="22"/>
          <w:szCs w:val="22"/>
        </w:rPr>
        <w:t xml:space="preserve"> </w:t>
      </w:r>
      <w:r w:rsidRPr="00067A70">
        <w:rPr>
          <w:sz w:val="22"/>
          <w:szCs w:val="22"/>
        </w:rPr>
        <w:t>siguientes</w:t>
      </w:r>
      <w:r w:rsidRPr="00067A70">
        <w:rPr>
          <w:spacing w:val="7"/>
          <w:sz w:val="22"/>
          <w:szCs w:val="22"/>
        </w:rPr>
        <w:t xml:space="preserve"> </w:t>
      </w:r>
      <w:r w:rsidRPr="00067A70">
        <w:rPr>
          <w:sz w:val="22"/>
          <w:szCs w:val="22"/>
        </w:rPr>
        <w:t>requisitos:</w:t>
      </w:r>
    </w:p>
    <w:p w14:paraId="384702BD" w14:textId="77777777" w:rsidR="00A70521" w:rsidRPr="00067A70" w:rsidRDefault="00A70521" w:rsidP="49F8ECCD">
      <w:pPr>
        <w:pStyle w:val="BodyText"/>
        <w:rPr>
          <w:sz w:val="22"/>
          <w:szCs w:val="22"/>
        </w:rPr>
      </w:pPr>
    </w:p>
    <w:p w14:paraId="1740D69E" w14:textId="77777777" w:rsidR="00A70521" w:rsidRPr="00067A70" w:rsidRDefault="00A70521" w:rsidP="49F8ECCD">
      <w:pPr>
        <w:pStyle w:val="BodyText"/>
        <w:ind w:right="120"/>
        <w:jc w:val="both"/>
        <w:rPr>
          <w:sz w:val="22"/>
          <w:szCs w:val="22"/>
        </w:rPr>
      </w:pPr>
      <w:r w:rsidRPr="00067A70">
        <w:rPr>
          <w:sz w:val="22"/>
          <w:szCs w:val="22"/>
        </w:rPr>
        <w:t>Solicitud escrita del responsable de los bienes muebles faltantes, ofreciendo los elementos que va a reponer y el detalle de</w:t>
      </w:r>
      <w:r w:rsidRPr="00067A70">
        <w:rPr>
          <w:spacing w:val="1"/>
          <w:sz w:val="22"/>
          <w:szCs w:val="22"/>
        </w:rPr>
        <w:t xml:space="preserve"> </w:t>
      </w:r>
      <w:r w:rsidRPr="00067A70">
        <w:rPr>
          <w:sz w:val="22"/>
          <w:szCs w:val="22"/>
        </w:rPr>
        <w:t>éstos.</w:t>
      </w:r>
    </w:p>
    <w:p w14:paraId="2D762997" w14:textId="77777777" w:rsidR="00A70521" w:rsidRPr="00067A70" w:rsidRDefault="00A70521" w:rsidP="49F8ECCD">
      <w:pPr>
        <w:pStyle w:val="BodyText"/>
        <w:jc w:val="both"/>
        <w:rPr>
          <w:sz w:val="22"/>
          <w:szCs w:val="22"/>
        </w:rPr>
      </w:pPr>
    </w:p>
    <w:p w14:paraId="2926568E" w14:textId="77777777" w:rsidR="00A70521" w:rsidRPr="00067A70" w:rsidRDefault="1F3A8727" w:rsidP="49F8ECCD">
      <w:pPr>
        <w:pStyle w:val="BodyText"/>
        <w:jc w:val="both"/>
        <w:rPr>
          <w:sz w:val="22"/>
          <w:szCs w:val="22"/>
        </w:rPr>
      </w:pPr>
      <w:r w:rsidRPr="00067A70">
        <w:rPr>
          <w:sz w:val="22"/>
          <w:szCs w:val="22"/>
        </w:rPr>
        <w:t>Aceptación</w:t>
      </w:r>
      <w:r w:rsidRPr="00067A70">
        <w:rPr>
          <w:spacing w:val="-1"/>
          <w:sz w:val="22"/>
          <w:szCs w:val="22"/>
        </w:rPr>
        <w:t xml:space="preserve"> </w:t>
      </w:r>
      <w:r w:rsidRPr="00067A70">
        <w:rPr>
          <w:sz w:val="22"/>
          <w:szCs w:val="22"/>
        </w:rPr>
        <w:t>del</w:t>
      </w:r>
      <w:r w:rsidRPr="00067A70">
        <w:rPr>
          <w:spacing w:val="-5"/>
          <w:sz w:val="22"/>
          <w:szCs w:val="22"/>
        </w:rPr>
        <w:t xml:space="preserve"> </w:t>
      </w:r>
      <w:r w:rsidRPr="00067A70">
        <w:rPr>
          <w:sz w:val="22"/>
          <w:szCs w:val="22"/>
        </w:rPr>
        <w:t>Coordinador</w:t>
      </w:r>
      <w:r w:rsidRPr="00067A70">
        <w:rPr>
          <w:spacing w:val="-4"/>
          <w:sz w:val="22"/>
          <w:szCs w:val="22"/>
        </w:rPr>
        <w:t xml:space="preserve"> </w:t>
      </w:r>
      <w:r w:rsidRPr="00067A70">
        <w:rPr>
          <w:sz w:val="22"/>
          <w:szCs w:val="22"/>
        </w:rPr>
        <w:t>del</w:t>
      </w:r>
      <w:r w:rsidRPr="00067A70">
        <w:rPr>
          <w:spacing w:val="-5"/>
          <w:sz w:val="22"/>
          <w:szCs w:val="22"/>
        </w:rPr>
        <w:t xml:space="preserve"> </w:t>
      </w:r>
      <w:r w:rsidR="62242C67" w:rsidRPr="00067A70">
        <w:rPr>
          <w:sz w:val="22"/>
          <w:szCs w:val="22"/>
        </w:rPr>
        <w:t>Grupo Administrativa</w:t>
      </w:r>
      <w:r w:rsidRPr="00067A70">
        <w:rPr>
          <w:sz w:val="22"/>
          <w:szCs w:val="22"/>
        </w:rPr>
        <w:t>,</w:t>
      </w:r>
      <w:r w:rsidRPr="00067A70">
        <w:rPr>
          <w:spacing w:val="4"/>
          <w:sz w:val="22"/>
          <w:szCs w:val="22"/>
        </w:rPr>
        <w:t xml:space="preserve"> </w:t>
      </w:r>
      <w:r w:rsidRPr="00067A70">
        <w:rPr>
          <w:sz w:val="22"/>
          <w:szCs w:val="22"/>
        </w:rPr>
        <w:t>de</w:t>
      </w:r>
      <w:r w:rsidRPr="00067A70">
        <w:rPr>
          <w:spacing w:val="5"/>
          <w:sz w:val="22"/>
          <w:szCs w:val="22"/>
        </w:rPr>
        <w:t xml:space="preserve"> </w:t>
      </w:r>
      <w:r w:rsidRPr="00067A70">
        <w:rPr>
          <w:sz w:val="22"/>
          <w:szCs w:val="22"/>
        </w:rPr>
        <w:t>que</w:t>
      </w:r>
      <w:r w:rsidRPr="00067A70">
        <w:rPr>
          <w:spacing w:val="5"/>
          <w:sz w:val="22"/>
          <w:szCs w:val="22"/>
        </w:rPr>
        <w:t xml:space="preserve"> </w:t>
      </w:r>
      <w:r w:rsidRPr="00067A70">
        <w:rPr>
          <w:sz w:val="22"/>
          <w:szCs w:val="22"/>
        </w:rPr>
        <w:t>se</w:t>
      </w:r>
      <w:r w:rsidRPr="00067A70">
        <w:rPr>
          <w:spacing w:val="4"/>
          <w:sz w:val="22"/>
          <w:szCs w:val="22"/>
        </w:rPr>
        <w:t xml:space="preserve"> </w:t>
      </w:r>
      <w:r w:rsidRPr="00067A70">
        <w:rPr>
          <w:sz w:val="22"/>
          <w:szCs w:val="22"/>
        </w:rPr>
        <w:t>haga</w:t>
      </w:r>
      <w:r w:rsidRPr="00067A70">
        <w:rPr>
          <w:spacing w:val="4"/>
          <w:sz w:val="22"/>
          <w:szCs w:val="22"/>
        </w:rPr>
        <w:t xml:space="preserve"> </w:t>
      </w:r>
      <w:r w:rsidRPr="00067A70">
        <w:rPr>
          <w:sz w:val="22"/>
          <w:szCs w:val="22"/>
        </w:rPr>
        <w:t>la</w:t>
      </w:r>
      <w:r w:rsidRPr="00067A70">
        <w:rPr>
          <w:spacing w:val="4"/>
          <w:sz w:val="22"/>
          <w:szCs w:val="22"/>
        </w:rPr>
        <w:t xml:space="preserve"> </w:t>
      </w:r>
      <w:r w:rsidRPr="00067A70">
        <w:rPr>
          <w:sz w:val="22"/>
          <w:szCs w:val="22"/>
        </w:rPr>
        <w:t>reposición.</w:t>
      </w:r>
    </w:p>
    <w:p w14:paraId="3ED3511D" w14:textId="77777777" w:rsidR="00A70521" w:rsidRPr="00067A70" w:rsidRDefault="00A70521" w:rsidP="49F8ECCD">
      <w:pPr>
        <w:pStyle w:val="BodyText"/>
        <w:ind w:right="120"/>
        <w:jc w:val="both"/>
        <w:rPr>
          <w:sz w:val="22"/>
          <w:szCs w:val="22"/>
        </w:rPr>
      </w:pPr>
    </w:p>
    <w:p w14:paraId="4BDBA2F8" w14:textId="77777777" w:rsidR="00A70521" w:rsidRPr="00067A70" w:rsidRDefault="00A70521" w:rsidP="49F8ECCD">
      <w:pPr>
        <w:pStyle w:val="BodyText"/>
        <w:ind w:right="120"/>
        <w:jc w:val="both"/>
        <w:rPr>
          <w:sz w:val="22"/>
          <w:szCs w:val="22"/>
        </w:rPr>
      </w:pPr>
      <w:r w:rsidRPr="00067A70">
        <w:rPr>
          <w:sz w:val="22"/>
          <w:szCs w:val="22"/>
        </w:rPr>
        <w:t>Concepto técnico de</w:t>
      </w:r>
      <w:r w:rsidRPr="00067A70">
        <w:rPr>
          <w:spacing w:val="1"/>
          <w:sz w:val="22"/>
          <w:szCs w:val="22"/>
        </w:rPr>
        <w:t xml:space="preserve"> </w:t>
      </w:r>
      <w:r w:rsidRPr="00067A70">
        <w:rPr>
          <w:sz w:val="22"/>
          <w:szCs w:val="22"/>
        </w:rPr>
        <w:t>la</w:t>
      </w:r>
      <w:r w:rsidRPr="00067A70">
        <w:rPr>
          <w:spacing w:val="1"/>
          <w:sz w:val="22"/>
          <w:szCs w:val="22"/>
        </w:rPr>
        <w:t xml:space="preserve"> </w:t>
      </w:r>
      <w:r w:rsidRPr="00067A70">
        <w:rPr>
          <w:sz w:val="22"/>
          <w:szCs w:val="22"/>
        </w:rPr>
        <w:t>Oficina</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Sistemas</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Información,</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que</w:t>
      </w:r>
      <w:r w:rsidRPr="00067A70">
        <w:rPr>
          <w:spacing w:val="52"/>
          <w:sz w:val="22"/>
          <w:szCs w:val="22"/>
        </w:rPr>
        <w:t xml:space="preserve"> </w:t>
      </w:r>
      <w:r w:rsidRPr="00067A70">
        <w:rPr>
          <w:sz w:val="22"/>
          <w:szCs w:val="22"/>
        </w:rPr>
        <w:t>los</w:t>
      </w:r>
      <w:r w:rsidRPr="00067A70">
        <w:rPr>
          <w:spacing w:val="53"/>
          <w:sz w:val="22"/>
          <w:szCs w:val="22"/>
        </w:rPr>
        <w:t xml:space="preserve"> </w:t>
      </w:r>
      <w:r w:rsidRPr="00067A70">
        <w:rPr>
          <w:sz w:val="22"/>
          <w:szCs w:val="22"/>
        </w:rPr>
        <w:t>bienes muebles</w:t>
      </w:r>
      <w:r w:rsidRPr="00067A70">
        <w:rPr>
          <w:spacing w:val="53"/>
          <w:sz w:val="22"/>
          <w:szCs w:val="22"/>
        </w:rPr>
        <w:t xml:space="preserve"> </w:t>
      </w:r>
      <w:r w:rsidRPr="00067A70">
        <w:rPr>
          <w:sz w:val="22"/>
          <w:szCs w:val="22"/>
        </w:rPr>
        <w:t>ofrecidos</w:t>
      </w:r>
      <w:r w:rsidRPr="00067A70">
        <w:rPr>
          <w:spacing w:val="52"/>
          <w:sz w:val="22"/>
          <w:szCs w:val="22"/>
        </w:rPr>
        <w:t xml:space="preserve"> </w:t>
      </w:r>
      <w:r w:rsidRPr="00067A70">
        <w:rPr>
          <w:sz w:val="22"/>
          <w:szCs w:val="22"/>
        </w:rPr>
        <w:t>reúnen o exceden las</w:t>
      </w:r>
      <w:r w:rsidRPr="00067A70">
        <w:rPr>
          <w:spacing w:val="1"/>
          <w:sz w:val="22"/>
          <w:szCs w:val="22"/>
        </w:rPr>
        <w:t xml:space="preserve"> </w:t>
      </w:r>
      <w:r w:rsidRPr="00067A70">
        <w:rPr>
          <w:sz w:val="22"/>
          <w:szCs w:val="22"/>
        </w:rPr>
        <w:t>mismas</w:t>
      </w:r>
      <w:r w:rsidRPr="00067A70">
        <w:rPr>
          <w:spacing w:val="7"/>
          <w:sz w:val="22"/>
          <w:szCs w:val="22"/>
        </w:rPr>
        <w:t xml:space="preserve"> </w:t>
      </w:r>
      <w:r w:rsidRPr="00067A70">
        <w:rPr>
          <w:sz w:val="22"/>
          <w:szCs w:val="22"/>
        </w:rPr>
        <w:t>características</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los</w:t>
      </w:r>
      <w:r w:rsidRPr="00067A70">
        <w:rPr>
          <w:spacing w:val="7"/>
          <w:sz w:val="22"/>
          <w:szCs w:val="22"/>
        </w:rPr>
        <w:t xml:space="preserve"> </w:t>
      </w:r>
      <w:r w:rsidRPr="00067A70">
        <w:rPr>
          <w:sz w:val="22"/>
          <w:szCs w:val="22"/>
        </w:rPr>
        <w:t>faltantes.</w:t>
      </w:r>
    </w:p>
    <w:p w14:paraId="4407F157" w14:textId="77777777" w:rsidR="00A70521" w:rsidRPr="00067A70" w:rsidRDefault="00A70521" w:rsidP="49F8ECCD">
      <w:pPr>
        <w:pStyle w:val="BodyText"/>
        <w:ind w:right="111"/>
        <w:jc w:val="both"/>
        <w:rPr>
          <w:sz w:val="22"/>
          <w:szCs w:val="22"/>
        </w:rPr>
      </w:pPr>
    </w:p>
    <w:p w14:paraId="7FC269FF" w14:textId="77777777" w:rsidR="00A70521" w:rsidRPr="00067A70" w:rsidRDefault="1F3A8727" w:rsidP="49F8ECCD">
      <w:pPr>
        <w:pStyle w:val="BodyText"/>
        <w:ind w:right="111"/>
        <w:jc w:val="both"/>
        <w:rPr>
          <w:sz w:val="22"/>
          <w:szCs w:val="22"/>
        </w:rPr>
      </w:pPr>
      <w:r w:rsidRPr="00067A70">
        <w:rPr>
          <w:sz w:val="22"/>
          <w:szCs w:val="22"/>
        </w:rPr>
        <w:t>Acta donde conste y establezcan los hechos, características, clase, estado y precio del bien, placa de inventario y</w:t>
      </w:r>
      <w:r w:rsidRPr="00067A70">
        <w:rPr>
          <w:spacing w:val="1"/>
          <w:sz w:val="22"/>
          <w:szCs w:val="22"/>
        </w:rPr>
        <w:t xml:space="preserve"> </w:t>
      </w:r>
      <w:r w:rsidRPr="00067A70">
        <w:rPr>
          <w:sz w:val="22"/>
          <w:szCs w:val="22"/>
        </w:rPr>
        <w:t>demás datos que aparezcan en el inventario respectivo, suscrita por el servidor público responsable de la custodia del</w:t>
      </w:r>
      <w:r w:rsidRPr="00067A70">
        <w:rPr>
          <w:spacing w:val="1"/>
          <w:sz w:val="22"/>
          <w:szCs w:val="22"/>
        </w:rPr>
        <w:t xml:space="preserve"> </w:t>
      </w:r>
      <w:r w:rsidRPr="00067A70">
        <w:rPr>
          <w:sz w:val="22"/>
          <w:szCs w:val="22"/>
        </w:rPr>
        <w:t>bien mueble,</w:t>
      </w:r>
      <w:r w:rsidRPr="00067A70">
        <w:rPr>
          <w:spacing w:val="4"/>
          <w:sz w:val="22"/>
          <w:szCs w:val="22"/>
        </w:rPr>
        <w:t xml:space="preserve"> </w:t>
      </w:r>
      <w:r w:rsidRPr="00067A70">
        <w:rPr>
          <w:sz w:val="22"/>
          <w:szCs w:val="22"/>
        </w:rPr>
        <w:t>el</w:t>
      </w:r>
      <w:r w:rsidRPr="00067A70">
        <w:rPr>
          <w:spacing w:val="-4"/>
          <w:sz w:val="22"/>
          <w:szCs w:val="22"/>
        </w:rPr>
        <w:t xml:space="preserve"> </w:t>
      </w:r>
      <w:r w:rsidRPr="00067A70">
        <w:rPr>
          <w:sz w:val="22"/>
          <w:szCs w:val="22"/>
        </w:rPr>
        <w:t>responsable</w:t>
      </w:r>
      <w:r w:rsidRPr="00067A70">
        <w:rPr>
          <w:spacing w:val="5"/>
          <w:sz w:val="22"/>
          <w:szCs w:val="22"/>
        </w:rPr>
        <w:t xml:space="preserve"> </w:t>
      </w:r>
      <w:r w:rsidRPr="00067A70">
        <w:rPr>
          <w:sz w:val="22"/>
          <w:szCs w:val="22"/>
        </w:rPr>
        <w:t>de</w:t>
      </w:r>
      <w:r w:rsidRPr="00067A70">
        <w:rPr>
          <w:spacing w:val="5"/>
          <w:sz w:val="22"/>
          <w:szCs w:val="22"/>
        </w:rPr>
        <w:t xml:space="preserve"> </w:t>
      </w:r>
      <w:r w:rsidRPr="00067A70">
        <w:rPr>
          <w:sz w:val="22"/>
          <w:szCs w:val="22"/>
        </w:rPr>
        <w:t>los</w:t>
      </w:r>
      <w:r w:rsidRPr="00067A70">
        <w:rPr>
          <w:spacing w:val="4"/>
          <w:sz w:val="22"/>
          <w:szCs w:val="22"/>
        </w:rPr>
        <w:t xml:space="preserve"> </w:t>
      </w:r>
      <w:r w:rsidRPr="00067A70">
        <w:rPr>
          <w:sz w:val="22"/>
          <w:szCs w:val="22"/>
        </w:rPr>
        <w:t>inventarios</w:t>
      </w:r>
      <w:r w:rsidRPr="00067A70">
        <w:rPr>
          <w:spacing w:val="4"/>
          <w:sz w:val="22"/>
          <w:szCs w:val="22"/>
        </w:rPr>
        <w:t xml:space="preserve"> </w:t>
      </w:r>
      <w:r w:rsidRPr="00067A70">
        <w:rPr>
          <w:sz w:val="22"/>
          <w:szCs w:val="22"/>
        </w:rPr>
        <w:t>de</w:t>
      </w:r>
      <w:r w:rsidRPr="00067A70">
        <w:rPr>
          <w:spacing w:val="4"/>
          <w:sz w:val="22"/>
          <w:szCs w:val="22"/>
        </w:rPr>
        <w:t xml:space="preserve"> </w:t>
      </w:r>
      <w:r w:rsidRPr="00067A70">
        <w:rPr>
          <w:sz w:val="22"/>
          <w:szCs w:val="22"/>
        </w:rPr>
        <w:t>los</w:t>
      </w:r>
      <w:r w:rsidRPr="00067A70">
        <w:rPr>
          <w:spacing w:val="4"/>
          <w:sz w:val="22"/>
          <w:szCs w:val="22"/>
        </w:rPr>
        <w:t xml:space="preserve"> </w:t>
      </w:r>
      <w:r w:rsidRPr="00067A70">
        <w:rPr>
          <w:sz w:val="22"/>
          <w:szCs w:val="22"/>
        </w:rPr>
        <w:t>bienes muebles</w:t>
      </w:r>
      <w:r w:rsidRPr="00067A70">
        <w:rPr>
          <w:spacing w:val="4"/>
          <w:sz w:val="22"/>
          <w:szCs w:val="22"/>
        </w:rPr>
        <w:t xml:space="preserve"> </w:t>
      </w:r>
      <w:r w:rsidRPr="00067A70">
        <w:rPr>
          <w:sz w:val="22"/>
          <w:szCs w:val="22"/>
        </w:rPr>
        <w:t>en servicio</w:t>
      </w:r>
      <w:r w:rsidRPr="00067A70">
        <w:rPr>
          <w:spacing w:val="3"/>
          <w:sz w:val="22"/>
          <w:szCs w:val="22"/>
        </w:rPr>
        <w:t xml:space="preserve"> </w:t>
      </w:r>
      <w:r w:rsidRPr="00067A70">
        <w:rPr>
          <w:sz w:val="22"/>
          <w:szCs w:val="22"/>
        </w:rPr>
        <w:t>y</w:t>
      </w:r>
      <w:r w:rsidRPr="00067A70">
        <w:rPr>
          <w:spacing w:val="4"/>
          <w:sz w:val="22"/>
          <w:szCs w:val="22"/>
        </w:rPr>
        <w:t xml:space="preserve"> </w:t>
      </w:r>
      <w:r w:rsidRPr="00067A70">
        <w:rPr>
          <w:sz w:val="22"/>
          <w:szCs w:val="22"/>
        </w:rPr>
        <w:t>el</w:t>
      </w:r>
      <w:r w:rsidRPr="00067A70">
        <w:rPr>
          <w:spacing w:val="-4"/>
          <w:sz w:val="22"/>
          <w:szCs w:val="22"/>
        </w:rPr>
        <w:t xml:space="preserve"> </w:t>
      </w:r>
      <w:r w:rsidRPr="00067A70">
        <w:rPr>
          <w:sz w:val="22"/>
          <w:szCs w:val="22"/>
        </w:rPr>
        <w:t>Coordinador</w:t>
      </w:r>
      <w:r w:rsidRPr="00067A70">
        <w:rPr>
          <w:spacing w:val="-5"/>
          <w:sz w:val="22"/>
          <w:szCs w:val="22"/>
        </w:rPr>
        <w:t xml:space="preserve"> </w:t>
      </w:r>
      <w:r w:rsidRPr="00067A70">
        <w:rPr>
          <w:sz w:val="22"/>
          <w:szCs w:val="22"/>
        </w:rPr>
        <w:t>del</w:t>
      </w:r>
      <w:r w:rsidRPr="00067A70">
        <w:rPr>
          <w:spacing w:val="-4"/>
          <w:sz w:val="22"/>
          <w:szCs w:val="22"/>
        </w:rPr>
        <w:t xml:space="preserve"> </w:t>
      </w:r>
      <w:r w:rsidR="62242C67" w:rsidRPr="00067A70">
        <w:rPr>
          <w:sz w:val="22"/>
          <w:szCs w:val="22"/>
        </w:rPr>
        <w:t>Grupo Administrativa</w:t>
      </w:r>
      <w:r w:rsidRPr="00067A70">
        <w:rPr>
          <w:sz w:val="22"/>
          <w:szCs w:val="22"/>
        </w:rPr>
        <w:t>.</w:t>
      </w:r>
    </w:p>
    <w:p w14:paraId="60696235" w14:textId="77777777" w:rsidR="00A70521" w:rsidRPr="00067A70" w:rsidRDefault="00A70521" w:rsidP="49F8ECCD">
      <w:pPr>
        <w:pStyle w:val="BodyText"/>
        <w:ind w:right="110"/>
        <w:jc w:val="both"/>
        <w:rPr>
          <w:sz w:val="22"/>
          <w:szCs w:val="22"/>
        </w:rPr>
      </w:pPr>
    </w:p>
    <w:p w14:paraId="45E96DC9" w14:textId="72EF8EE2" w:rsidR="00A70521" w:rsidRPr="00067A70" w:rsidRDefault="1F3A8727" w:rsidP="49F8ECCD">
      <w:pPr>
        <w:pStyle w:val="BodyText"/>
        <w:ind w:right="110"/>
        <w:jc w:val="both"/>
        <w:rPr>
          <w:sz w:val="22"/>
          <w:szCs w:val="22"/>
        </w:rPr>
      </w:pPr>
      <w:r w:rsidRPr="00067A70">
        <w:rPr>
          <w:sz w:val="22"/>
          <w:szCs w:val="22"/>
        </w:rPr>
        <w:t xml:space="preserve">Una vez efectuado el ingreso físico del bien al almacén, el Coordinador del </w:t>
      </w:r>
      <w:r w:rsidR="62242C67" w:rsidRPr="00067A70">
        <w:rPr>
          <w:sz w:val="22"/>
          <w:szCs w:val="22"/>
        </w:rPr>
        <w:t>Grupo Administrativa</w:t>
      </w:r>
      <w:r w:rsidRPr="00067A70">
        <w:rPr>
          <w:sz w:val="22"/>
          <w:szCs w:val="22"/>
        </w:rPr>
        <w:t xml:space="preserve"> enviará copia al</w:t>
      </w:r>
      <w:r w:rsidRPr="00067A70">
        <w:rPr>
          <w:spacing w:val="1"/>
          <w:sz w:val="22"/>
          <w:szCs w:val="22"/>
        </w:rPr>
        <w:t xml:space="preserve"> </w:t>
      </w:r>
      <w:r w:rsidRPr="00067A70">
        <w:rPr>
          <w:sz w:val="22"/>
          <w:szCs w:val="22"/>
        </w:rPr>
        <w:t>servidor público responsable de los inventarios de bienes muebles devolutivos en servicio para el respectivo registro y para que</w:t>
      </w:r>
      <w:r w:rsidRPr="00067A70">
        <w:rPr>
          <w:spacing w:val="1"/>
          <w:sz w:val="22"/>
          <w:szCs w:val="22"/>
        </w:rPr>
        <w:t xml:space="preserve"> </w:t>
      </w:r>
      <w:r w:rsidRPr="00067A70">
        <w:rPr>
          <w:sz w:val="22"/>
          <w:szCs w:val="22"/>
        </w:rPr>
        <w:t>sea</w:t>
      </w:r>
      <w:r w:rsidRPr="00067A70">
        <w:rPr>
          <w:spacing w:val="6"/>
          <w:sz w:val="22"/>
          <w:szCs w:val="22"/>
        </w:rPr>
        <w:t xml:space="preserve"> </w:t>
      </w:r>
      <w:r w:rsidRPr="00067A70">
        <w:rPr>
          <w:sz w:val="22"/>
          <w:szCs w:val="22"/>
        </w:rPr>
        <w:t>descargado</w:t>
      </w:r>
      <w:r w:rsidRPr="00067A70">
        <w:rPr>
          <w:spacing w:val="6"/>
          <w:sz w:val="22"/>
          <w:szCs w:val="22"/>
        </w:rPr>
        <w:t xml:space="preserve"> </w:t>
      </w:r>
      <w:r w:rsidRPr="00067A70">
        <w:rPr>
          <w:sz w:val="22"/>
          <w:szCs w:val="22"/>
        </w:rPr>
        <w:t>del</w:t>
      </w:r>
      <w:r w:rsidRPr="00067A70">
        <w:rPr>
          <w:spacing w:val="-2"/>
          <w:sz w:val="22"/>
          <w:szCs w:val="22"/>
        </w:rPr>
        <w:t xml:space="preserve"> </w:t>
      </w:r>
      <w:r w:rsidRPr="00067A70">
        <w:rPr>
          <w:sz w:val="22"/>
          <w:szCs w:val="22"/>
        </w:rPr>
        <w:t>inventario</w:t>
      </w:r>
      <w:r w:rsidRPr="00067A70">
        <w:rPr>
          <w:spacing w:val="6"/>
          <w:sz w:val="22"/>
          <w:szCs w:val="22"/>
        </w:rPr>
        <w:t xml:space="preserve"> </w:t>
      </w:r>
      <w:r w:rsidRPr="00067A70">
        <w:rPr>
          <w:sz w:val="22"/>
          <w:szCs w:val="22"/>
        </w:rPr>
        <w:t>del</w:t>
      </w:r>
      <w:r w:rsidRPr="00067A70">
        <w:rPr>
          <w:spacing w:val="-2"/>
          <w:sz w:val="22"/>
          <w:szCs w:val="22"/>
        </w:rPr>
        <w:t xml:space="preserve"> </w:t>
      </w:r>
      <w:r w:rsidRPr="00067A70">
        <w:rPr>
          <w:sz w:val="22"/>
          <w:szCs w:val="22"/>
        </w:rPr>
        <w:t>servidor</w:t>
      </w:r>
      <w:r w:rsidRPr="00067A70">
        <w:rPr>
          <w:spacing w:val="-3"/>
          <w:sz w:val="22"/>
          <w:szCs w:val="22"/>
        </w:rPr>
        <w:t xml:space="preserve"> </w:t>
      </w:r>
      <w:r w:rsidRPr="00067A70">
        <w:rPr>
          <w:sz w:val="22"/>
          <w:szCs w:val="22"/>
        </w:rPr>
        <w:t>público</w:t>
      </w:r>
      <w:r w:rsidRPr="00067A70">
        <w:rPr>
          <w:spacing w:val="6"/>
          <w:sz w:val="22"/>
          <w:szCs w:val="22"/>
        </w:rPr>
        <w:t xml:space="preserve"> </w:t>
      </w:r>
      <w:r w:rsidRPr="00067A70">
        <w:rPr>
          <w:sz w:val="22"/>
          <w:szCs w:val="22"/>
        </w:rPr>
        <w:t>responsable.</w:t>
      </w:r>
    </w:p>
    <w:p w14:paraId="27258C64" w14:textId="77777777" w:rsidR="00A70521" w:rsidRPr="00067A70" w:rsidRDefault="00A70521" w:rsidP="49F8ECCD">
      <w:pPr>
        <w:pStyle w:val="BodyText"/>
        <w:ind w:right="119"/>
        <w:jc w:val="both"/>
        <w:rPr>
          <w:sz w:val="22"/>
          <w:szCs w:val="22"/>
        </w:rPr>
      </w:pPr>
    </w:p>
    <w:p w14:paraId="6687A008" w14:textId="77777777" w:rsidR="00A70521" w:rsidRPr="00067A70" w:rsidRDefault="00A70521" w:rsidP="49F8ECCD">
      <w:pPr>
        <w:pStyle w:val="BodyText"/>
        <w:ind w:right="119"/>
        <w:jc w:val="both"/>
        <w:rPr>
          <w:sz w:val="22"/>
          <w:szCs w:val="22"/>
        </w:rPr>
      </w:pPr>
      <w:r w:rsidRPr="00067A70">
        <w:rPr>
          <w:sz w:val="22"/>
          <w:szCs w:val="22"/>
        </w:rPr>
        <w:t xml:space="preserve">Cuando se trate de software o hardware, deberá anexarse al respectivo documento de ingreso, </w:t>
      </w:r>
      <w:r w:rsidRPr="00067A70">
        <w:rPr>
          <w:sz w:val="22"/>
          <w:szCs w:val="22"/>
        </w:rPr>
        <w:lastRenderedPageBreak/>
        <w:t>con la certificación a</w:t>
      </w:r>
      <w:r w:rsidRPr="00067A70">
        <w:rPr>
          <w:spacing w:val="1"/>
          <w:sz w:val="22"/>
          <w:szCs w:val="22"/>
        </w:rPr>
        <w:t xml:space="preserve"> </w:t>
      </w:r>
      <w:r w:rsidRPr="00067A70">
        <w:rPr>
          <w:sz w:val="22"/>
          <w:szCs w:val="22"/>
        </w:rPr>
        <w:t>satisfacción</w:t>
      </w:r>
      <w:r w:rsidRPr="00067A70">
        <w:rPr>
          <w:spacing w:val="2"/>
          <w:sz w:val="22"/>
          <w:szCs w:val="22"/>
        </w:rPr>
        <w:t xml:space="preserve"> </w:t>
      </w:r>
      <w:r w:rsidRPr="00067A70">
        <w:rPr>
          <w:sz w:val="22"/>
          <w:szCs w:val="22"/>
        </w:rPr>
        <w:t>del</w:t>
      </w:r>
      <w:r w:rsidRPr="00067A70">
        <w:rPr>
          <w:spacing w:val="-2"/>
          <w:sz w:val="22"/>
          <w:szCs w:val="22"/>
        </w:rPr>
        <w:t xml:space="preserve"> </w:t>
      </w:r>
      <w:r w:rsidR="25BE98C2" w:rsidRPr="00067A70">
        <w:rPr>
          <w:sz w:val="22"/>
          <w:szCs w:val="22"/>
        </w:rPr>
        <w:t>jefe</w:t>
      </w:r>
      <w:r w:rsidRPr="00067A70">
        <w:rPr>
          <w:spacing w:val="8"/>
          <w:sz w:val="22"/>
          <w:szCs w:val="22"/>
        </w:rPr>
        <w:t xml:space="preserve"> </w:t>
      </w:r>
      <w:r w:rsidRPr="00067A70">
        <w:rPr>
          <w:sz w:val="22"/>
          <w:szCs w:val="22"/>
        </w:rPr>
        <w:t>de</w:t>
      </w:r>
      <w:r w:rsidRPr="00067A70">
        <w:rPr>
          <w:spacing w:val="8"/>
          <w:sz w:val="22"/>
          <w:szCs w:val="22"/>
        </w:rPr>
        <w:t xml:space="preserve"> </w:t>
      </w:r>
      <w:r w:rsidRPr="00067A70">
        <w:rPr>
          <w:sz w:val="22"/>
          <w:szCs w:val="22"/>
        </w:rPr>
        <w:t>la</w:t>
      </w:r>
      <w:r w:rsidRPr="00067A70">
        <w:rPr>
          <w:spacing w:val="7"/>
          <w:sz w:val="22"/>
          <w:szCs w:val="22"/>
        </w:rPr>
        <w:t xml:space="preserve"> </w:t>
      </w:r>
      <w:r w:rsidRPr="00067A70">
        <w:rPr>
          <w:sz w:val="22"/>
          <w:szCs w:val="22"/>
        </w:rPr>
        <w:t>Oficina</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Sistemas</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Información.</w:t>
      </w:r>
    </w:p>
    <w:p w14:paraId="7C134C96" w14:textId="77777777" w:rsidR="00A70521" w:rsidRPr="00067A70" w:rsidRDefault="00A70521" w:rsidP="49F8ECCD">
      <w:pPr>
        <w:pStyle w:val="BodyText"/>
        <w:ind w:right="120"/>
        <w:jc w:val="both"/>
        <w:rPr>
          <w:sz w:val="22"/>
          <w:szCs w:val="22"/>
        </w:rPr>
      </w:pPr>
    </w:p>
    <w:p w14:paraId="6BF658EB" w14:textId="70844910" w:rsidR="00A70521" w:rsidRPr="00067A70" w:rsidRDefault="1F3A8727" w:rsidP="49F8ECCD">
      <w:pPr>
        <w:pStyle w:val="BodyText"/>
        <w:ind w:right="120"/>
        <w:jc w:val="both"/>
        <w:rPr>
          <w:sz w:val="22"/>
          <w:szCs w:val="22"/>
        </w:rPr>
      </w:pPr>
      <w:r w:rsidRPr="00067A70">
        <w:rPr>
          <w:b/>
          <w:bCs/>
          <w:sz w:val="22"/>
          <w:szCs w:val="22"/>
        </w:rPr>
        <w:t xml:space="preserve">NOTA: </w:t>
      </w:r>
      <w:r w:rsidRPr="00067A70">
        <w:rPr>
          <w:sz w:val="22"/>
          <w:szCs w:val="22"/>
        </w:rPr>
        <w:t>Si de conformidad con las necesidades del Ministerio, se requiere el ingreso de bienes muebles mediante instituciones</w:t>
      </w:r>
      <w:r w:rsidRPr="00067A70">
        <w:rPr>
          <w:spacing w:val="1"/>
          <w:sz w:val="22"/>
          <w:szCs w:val="22"/>
        </w:rPr>
        <w:t xml:space="preserve"> </w:t>
      </w:r>
      <w:r w:rsidRPr="00067A70">
        <w:rPr>
          <w:sz w:val="22"/>
          <w:szCs w:val="22"/>
        </w:rPr>
        <w:t>jurídicas no previstas en los artículos anteriores, la Secretar</w:t>
      </w:r>
      <w:r w:rsidR="1FDE55B4" w:rsidRPr="00067A70">
        <w:rPr>
          <w:sz w:val="22"/>
          <w:szCs w:val="22"/>
        </w:rPr>
        <w:t>í</w:t>
      </w:r>
      <w:r w:rsidRPr="00067A70">
        <w:rPr>
          <w:sz w:val="22"/>
          <w:szCs w:val="22"/>
        </w:rPr>
        <w:t xml:space="preserve">a General y el Coordinador del </w:t>
      </w:r>
      <w:r w:rsidR="62242C67" w:rsidRPr="00067A70">
        <w:rPr>
          <w:sz w:val="22"/>
          <w:szCs w:val="22"/>
        </w:rPr>
        <w:t>Grupo Administrativa</w:t>
      </w:r>
      <w:r w:rsidRPr="00067A70">
        <w:rPr>
          <w:sz w:val="22"/>
          <w:szCs w:val="22"/>
        </w:rPr>
        <w:t>,</w:t>
      </w:r>
      <w:r w:rsidRPr="00067A70">
        <w:rPr>
          <w:spacing w:val="1"/>
          <w:sz w:val="22"/>
          <w:szCs w:val="22"/>
        </w:rPr>
        <w:t xml:space="preserve"> </w:t>
      </w:r>
      <w:r w:rsidRPr="00067A70">
        <w:rPr>
          <w:sz w:val="22"/>
          <w:szCs w:val="22"/>
        </w:rPr>
        <w:t>procederán</w:t>
      </w:r>
      <w:r w:rsidRPr="00067A70">
        <w:rPr>
          <w:spacing w:val="1"/>
          <w:sz w:val="22"/>
          <w:szCs w:val="22"/>
        </w:rPr>
        <w:t xml:space="preserve"> </w:t>
      </w:r>
      <w:r w:rsidRPr="00067A70">
        <w:rPr>
          <w:sz w:val="22"/>
          <w:szCs w:val="22"/>
        </w:rPr>
        <w:t>a</w:t>
      </w:r>
      <w:r w:rsidRPr="00067A70">
        <w:rPr>
          <w:spacing w:val="7"/>
          <w:sz w:val="22"/>
          <w:szCs w:val="22"/>
        </w:rPr>
        <w:t xml:space="preserve"> </w:t>
      </w:r>
      <w:r w:rsidRPr="00067A70">
        <w:rPr>
          <w:sz w:val="22"/>
          <w:szCs w:val="22"/>
        </w:rPr>
        <w:t>fijar</w:t>
      </w:r>
      <w:r w:rsidRPr="00067A70">
        <w:rPr>
          <w:spacing w:val="-2"/>
          <w:sz w:val="22"/>
          <w:szCs w:val="22"/>
        </w:rPr>
        <w:t xml:space="preserve"> </w:t>
      </w:r>
      <w:r w:rsidRPr="00067A70">
        <w:rPr>
          <w:sz w:val="22"/>
          <w:szCs w:val="22"/>
        </w:rPr>
        <w:t>un</w:t>
      </w:r>
      <w:r w:rsidRPr="00067A70">
        <w:rPr>
          <w:spacing w:val="2"/>
          <w:sz w:val="22"/>
          <w:szCs w:val="22"/>
        </w:rPr>
        <w:t xml:space="preserve"> </w:t>
      </w:r>
      <w:r w:rsidRPr="00067A70">
        <w:rPr>
          <w:sz w:val="22"/>
          <w:szCs w:val="22"/>
        </w:rPr>
        <w:t>procedimiento</w:t>
      </w:r>
      <w:r w:rsidRPr="00067A70">
        <w:rPr>
          <w:spacing w:val="5"/>
          <w:sz w:val="22"/>
          <w:szCs w:val="22"/>
        </w:rPr>
        <w:t xml:space="preserve"> </w:t>
      </w:r>
      <w:r w:rsidRPr="00067A70">
        <w:rPr>
          <w:sz w:val="22"/>
          <w:szCs w:val="22"/>
        </w:rPr>
        <w:t>especial</w:t>
      </w:r>
      <w:r w:rsidRPr="00067A70">
        <w:rPr>
          <w:spacing w:val="-2"/>
          <w:sz w:val="22"/>
          <w:szCs w:val="22"/>
        </w:rPr>
        <w:t xml:space="preserve"> </w:t>
      </w:r>
      <w:r w:rsidRPr="00067A70">
        <w:rPr>
          <w:sz w:val="22"/>
          <w:szCs w:val="22"/>
        </w:rPr>
        <w:t>si</w:t>
      </w:r>
      <w:r w:rsidRPr="00067A70">
        <w:rPr>
          <w:spacing w:val="-2"/>
          <w:sz w:val="22"/>
          <w:szCs w:val="22"/>
        </w:rPr>
        <w:t xml:space="preserve"> </w:t>
      </w:r>
      <w:r w:rsidRPr="00067A70">
        <w:rPr>
          <w:sz w:val="22"/>
          <w:szCs w:val="22"/>
        </w:rPr>
        <w:t>se</w:t>
      </w:r>
      <w:r w:rsidRPr="00067A70">
        <w:rPr>
          <w:spacing w:val="8"/>
          <w:sz w:val="22"/>
          <w:szCs w:val="22"/>
        </w:rPr>
        <w:t xml:space="preserve"> </w:t>
      </w:r>
      <w:r w:rsidRPr="00067A70">
        <w:rPr>
          <w:sz w:val="22"/>
          <w:szCs w:val="22"/>
        </w:rPr>
        <w:t>requiere.</w:t>
      </w:r>
    </w:p>
    <w:p w14:paraId="601F6DB1" w14:textId="77777777" w:rsidR="00EB283D" w:rsidRPr="00067A70" w:rsidRDefault="00EB283D" w:rsidP="49F8ECCD">
      <w:pPr>
        <w:pStyle w:val="BodyText"/>
        <w:ind w:right="119"/>
        <w:jc w:val="both"/>
        <w:rPr>
          <w:sz w:val="22"/>
          <w:szCs w:val="22"/>
        </w:rPr>
      </w:pPr>
    </w:p>
    <w:p w14:paraId="30BFF8C4" w14:textId="0B9D8987" w:rsidR="00EB283D" w:rsidRPr="00067A70" w:rsidRDefault="00EB283D" w:rsidP="49F8ECCD">
      <w:pPr>
        <w:pStyle w:val="Heading2"/>
        <w:keepNext w:val="0"/>
        <w:keepLines w:val="0"/>
        <w:tabs>
          <w:tab w:val="left" w:pos="709"/>
        </w:tabs>
        <w:spacing w:before="0"/>
        <w:rPr>
          <w:rFonts w:ascii="Verdana" w:eastAsia="Verdana" w:hAnsi="Verdana" w:cs="Verdana"/>
          <w:b/>
          <w:bCs/>
          <w:color w:val="auto"/>
          <w:sz w:val="22"/>
          <w:szCs w:val="22"/>
        </w:rPr>
      </w:pPr>
      <w:bookmarkStart w:id="22" w:name="_Toc231751227"/>
      <w:r w:rsidRPr="00067A70">
        <w:rPr>
          <w:rFonts w:ascii="Verdana" w:eastAsia="Verdana" w:hAnsi="Verdana" w:cs="Verdana"/>
          <w:b/>
          <w:bCs/>
          <w:color w:val="auto"/>
          <w:spacing w:val="-1"/>
          <w:sz w:val="22"/>
          <w:szCs w:val="22"/>
        </w:rPr>
        <w:t>5.2.6.5 POR</w:t>
      </w:r>
      <w:r w:rsidRPr="00067A70">
        <w:rPr>
          <w:rFonts w:ascii="Verdana" w:eastAsia="Verdana" w:hAnsi="Verdana" w:cs="Verdana"/>
          <w:b/>
          <w:bCs/>
          <w:color w:val="auto"/>
          <w:spacing w:val="-9"/>
          <w:sz w:val="22"/>
          <w:szCs w:val="22"/>
        </w:rPr>
        <w:t xml:space="preserve"> </w:t>
      </w:r>
      <w:r w:rsidR="004F4D94" w:rsidRPr="00067A70">
        <w:rPr>
          <w:rFonts w:ascii="Verdana" w:eastAsia="Verdana" w:hAnsi="Verdana" w:cs="Verdana"/>
          <w:b/>
          <w:bCs/>
          <w:color w:val="auto"/>
          <w:spacing w:val="-9"/>
          <w:sz w:val="22"/>
          <w:szCs w:val="22"/>
        </w:rPr>
        <w:t xml:space="preserve">REPOSICIÓN DE </w:t>
      </w:r>
      <w:r w:rsidR="00D60DB9" w:rsidRPr="00067A70">
        <w:rPr>
          <w:rFonts w:ascii="Verdana" w:eastAsia="Verdana" w:hAnsi="Verdana" w:cs="Verdana"/>
          <w:b/>
          <w:bCs/>
          <w:color w:val="auto"/>
          <w:spacing w:val="-1"/>
          <w:sz w:val="22"/>
          <w:szCs w:val="22"/>
        </w:rPr>
        <w:t>GARANTÍA</w:t>
      </w:r>
      <w:bookmarkEnd w:id="22"/>
    </w:p>
    <w:p w14:paraId="4FB74C65" w14:textId="77777777" w:rsidR="00EB283D" w:rsidRPr="00067A70" w:rsidRDefault="00EB283D" w:rsidP="49F8ECCD">
      <w:pPr>
        <w:pStyle w:val="BodyText"/>
        <w:rPr>
          <w:b/>
          <w:bCs/>
          <w:sz w:val="22"/>
          <w:szCs w:val="22"/>
        </w:rPr>
      </w:pPr>
    </w:p>
    <w:p w14:paraId="2AF79E16" w14:textId="54F79ECF" w:rsidR="00D60DB9" w:rsidRPr="00067A70" w:rsidRDefault="60CAE0EE" w:rsidP="49F8ECCD">
      <w:pPr>
        <w:pStyle w:val="BodyText"/>
        <w:ind w:right="120"/>
        <w:jc w:val="both"/>
        <w:rPr>
          <w:sz w:val="22"/>
          <w:szCs w:val="22"/>
        </w:rPr>
      </w:pPr>
      <w:r w:rsidRPr="00067A70">
        <w:rPr>
          <w:sz w:val="22"/>
          <w:szCs w:val="22"/>
        </w:rPr>
        <w:t xml:space="preserve">Cuando los bienes suministrados por un proveedor salen defectuosos o de mala calidad, se solicitará que el proveedor restituya dichos bienes por unos en perfecto estado, de iguales o mejores condiciones que el defectuoso. Para presentar la correspondiente reclamación, el funcionario o contratista responsable deberá informar a la Coordinación del </w:t>
      </w:r>
      <w:r w:rsidR="62242C67" w:rsidRPr="00067A70">
        <w:rPr>
          <w:sz w:val="22"/>
          <w:szCs w:val="22"/>
        </w:rPr>
        <w:t>Grupo Administrativa</w:t>
      </w:r>
      <w:r w:rsidRPr="00067A70">
        <w:rPr>
          <w:sz w:val="22"/>
          <w:szCs w:val="22"/>
        </w:rPr>
        <w:t>, del procedimiento que se adelantará para que se emita la aprobación.</w:t>
      </w:r>
    </w:p>
    <w:p w14:paraId="0BF2651F" w14:textId="77777777" w:rsidR="00D60DB9" w:rsidRPr="00067A70" w:rsidRDefault="00D60DB9" w:rsidP="49F8ECCD">
      <w:pPr>
        <w:pStyle w:val="BodyText"/>
        <w:ind w:right="120"/>
        <w:jc w:val="both"/>
        <w:rPr>
          <w:sz w:val="22"/>
          <w:szCs w:val="22"/>
        </w:rPr>
      </w:pPr>
    </w:p>
    <w:p w14:paraId="3578F84E" w14:textId="60531DEE" w:rsidR="00EB283D" w:rsidRPr="00067A70" w:rsidRDefault="60CAE0EE" w:rsidP="49F8ECCD">
      <w:pPr>
        <w:pStyle w:val="BodyText"/>
        <w:ind w:right="120"/>
        <w:jc w:val="both"/>
        <w:rPr>
          <w:sz w:val="22"/>
          <w:szCs w:val="22"/>
        </w:rPr>
      </w:pPr>
      <w:r w:rsidRPr="00067A70">
        <w:rPr>
          <w:sz w:val="22"/>
          <w:szCs w:val="22"/>
        </w:rPr>
        <w:t xml:space="preserve">Es de señalar que el área responsable deberá tramitar la reposición ante el </w:t>
      </w:r>
      <w:r w:rsidR="62242C67" w:rsidRPr="00067A70">
        <w:rPr>
          <w:sz w:val="22"/>
          <w:szCs w:val="22"/>
        </w:rPr>
        <w:t>Grupo Administrativa</w:t>
      </w:r>
      <w:r w:rsidRPr="00067A70">
        <w:rPr>
          <w:sz w:val="22"/>
          <w:szCs w:val="22"/>
        </w:rPr>
        <w:t xml:space="preserve"> como un nuevo ingreso y se procederá a la baja de inventarios y estados financieros del elemento anterior, bajo el procedimiento ya establecido en el presente manual.</w:t>
      </w:r>
    </w:p>
    <w:p w14:paraId="19527D73" w14:textId="77777777" w:rsidR="00A70521" w:rsidRPr="00067A70" w:rsidRDefault="00A70521" w:rsidP="49F8ECCD">
      <w:pPr>
        <w:pStyle w:val="BodyText"/>
        <w:ind w:right="119"/>
        <w:jc w:val="both"/>
        <w:rPr>
          <w:sz w:val="22"/>
          <w:szCs w:val="22"/>
        </w:rPr>
      </w:pPr>
    </w:p>
    <w:p w14:paraId="0CA35961" w14:textId="777AB18F" w:rsidR="00A70521" w:rsidRPr="00067A70" w:rsidRDefault="00C82D59" w:rsidP="49F8ECCD">
      <w:pPr>
        <w:pStyle w:val="Heading2"/>
        <w:keepNext w:val="0"/>
        <w:keepLines w:val="0"/>
        <w:tabs>
          <w:tab w:val="left" w:pos="709"/>
        </w:tabs>
        <w:spacing w:before="0"/>
        <w:rPr>
          <w:rFonts w:ascii="Verdana" w:eastAsia="Verdana" w:hAnsi="Verdana" w:cs="Verdana"/>
          <w:b/>
          <w:bCs/>
          <w:color w:val="auto"/>
          <w:sz w:val="22"/>
          <w:szCs w:val="22"/>
        </w:rPr>
      </w:pPr>
      <w:bookmarkStart w:id="23" w:name="_Toc231751228"/>
      <w:r w:rsidRPr="00067A70">
        <w:rPr>
          <w:rFonts w:ascii="Verdana" w:eastAsia="Verdana" w:hAnsi="Verdana" w:cs="Verdana"/>
          <w:b/>
          <w:bCs/>
          <w:color w:val="auto"/>
          <w:spacing w:val="-1"/>
          <w:sz w:val="22"/>
          <w:szCs w:val="22"/>
        </w:rPr>
        <w:t>5.2.6.</w:t>
      </w:r>
      <w:r w:rsidR="00EB283D" w:rsidRPr="00067A70">
        <w:rPr>
          <w:rFonts w:ascii="Verdana" w:eastAsia="Verdana" w:hAnsi="Verdana" w:cs="Verdana"/>
          <w:b/>
          <w:bCs/>
          <w:color w:val="auto"/>
          <w:spacing w:val="-1"/>
          <w:sz w:val="22"/>
          <w:szCs w:val="22"/>
        </w:rPr>
        <w:t>6</w:t>
      </w:r>
      <w:r w:rsidRPr="00067A70">
        <w:rPr>
          <w:rFonts w:ascii="Verdana" w:eastAsia="Verdana" w:hAnsi="Verdana" w:cs="Verdana"/>
          <w:b/>
          <w:bCs/>
          <w:color w:val="auto"/>
          <w:spacing w:val="-1"/>
          <w:sz w:val="22"/>
          <w:szCs w:val="22"/>
        </w:rPr>
        <w:t xml:space="preserve"> </w:t>
      </w:r>
      <w:r w:rsidR="00ED71A4" w:rsidRPr="00067A70">
        <w:rPr>
          <w:rFonts w:ascii="Verdana" w:eastAsia="Verdana" w:hAnsi="Verdana" w:cs="Verdana"/>
          <w:b/>
          <w:bCs/>
          <w:color w:val="auto"/>
          <w:spacing w:val="-1"/>
          <w:sz w:val="22"/>
          <w:szCs w:val="22"/>
        </w:rPr>
        <w:t>POR</w:t>
      </w:r>
      <w:r w:rsidR="00ED71A4" w:rsidRPr="00067A70">
        <w:rPr>
          <w:rFonts w:ascii="Verdana" w:eastAsia="Verdana" w:hAnsi="Verdana" w:cs="Verdana"/>
          <w:b/>
          <w:bCs/>
          <w:color w:val="auto"/>
          <w:spacing w:val="-9"/>
          <w:sz w:val="22"/>
          <w:szCs w:val="22"/>
        </w:rPr>
        <w:t xml:space="preserve"> </w:t>
      </w:r>
      <w:r w:rsidR="00ED71A4" w:rsidRPr="00067A70">
        <w:rPr>
          <w:rFonts w:ascii="Verdana" w:eastAsia="Verdana" w:hAnsi="Verdana" w:cs="Verdana"/>
          <w:b/>
          <w:bCs/>
          <w:color w:val="auto"/>
          <w:spacing w:val="-1"/>
          <w:sz w:val="22"/>
          <w:szCs w:val="22"/>
        </w:rPr>
        <w:t>SOBRANTES</w:t>
      </w:r>
      <w:r w:rsidR="002F3FB6" w:rsidRPr="00067A70">
        <w:rPr>
          <w:rFonts w:ascii="Verdana" w:eastAsia="Verdana" w:hAnsi="Verdana" w:cs="Verdana"/>
          <w:b/>
          <w:bCs/>
          <w:color w:val="auto"/>
          <w:spacing w:val="-1"/>
          <w:sz w:val="22"/>
          <w:szCs w:val="22"/>
        </w:rPr>
        <w:t xml:space="preserve"> O REMANENTES</w:t>
      </w:r>
      <w:bookmarkEnd w:id="23"/>
    </w:p>
    <w:p w14:paraId="71A8A558" w14:textId="77777777" w:rsidR="00A70521" w:rsidRPr="00067A70" w:rsidRDefault="00A70521" w:rsidP="49F8ECCD">
      <w:pPr>
        <w:pStyle w:val="BodyText"/>
        <w:rPr>
          <w:b/>
          <w:bCs/>
          <w:sz w:val="22"/>
          <w:szCs w:val="22"/>
        </w:rPr>
      </w:pPr>
    </w:p>
    <w:p w14:paraId="6DDC0944" w14:textId="695DBBCE" w:rsidR="00A70521" w:rsidRPr="00067A70" w:rsidRDefault="00A70521" w:rsidP="49F8ECCD">
      <w:pPr>
        <w:pStyle w:val="BodyText"/>
        <w:ind w:right="120"/>
        <w:jc w:val="both"/>
        <w:rPr>
          <w:sz w:val="22"/>
          <w:szCs w:val="22"/>
        </w:rPr>
      </w:pPr>
      <w:r w:rsidRPr="00067A70">
        <w:rPr>
          <w:sz w:val="22"/>
          <w:szCs w:val="22"/>
        </w:rPr>
        <w:t>Se considera que hay sobrantes</w:t>
      </w:r>
      <w:r w:rsidR="002F3FB6" w:rsidRPr="00067A70">
        <w:rPr>
          <w:sz w:val="22"/>
          <w:szCs w:val="22"/>
        </w:rPr>
        <w:t xml:space="preserve"> o remanentes</w:t>
      </w:r>
      <w:r w:rsidRPr="00067A70">
        <w:rPr>
          <w:sz w:val="22"/>
          <w:szCs w:val="22"/>
        </w:rPr>
        <w:t xml:space="preserve"> de inventario, cuando efectuando un levantamiento físico o al realizar pruebas</w:t>
      </w:r>
      <w:r w:rsidRPr="00067A70">
        <w:rPr>
          <w:spacing w:val="1"/>
          <w:sz w:val="22"/>
          <w:szCs w:val="22"/>
        </w:rPr>
        <w:t xml:space="preserve"> </w:t>
      </w:r>
      <w:r w:rsidRPr="00067A70">
        <w:rPr>
          <w:sz w:val="22"/>
          <w:szCs w:val="22"/>
        </w:rPr>
        <w:t xml:space="preserve">selectivas se encuentre que la cantidad de bienes muebles de </w:t>
      </w:r>
      <w:r w:rsidR="0037320D" w:rsidRPr="00067A70">
        <w:rPr>
          <w:sz w:val="22"/>
          <w:szCs w:val="22"/>
        </w:rPr>
        <w:t>determinados elementos</w:t>
      </w:r>
      <w:r w:rsidRPr="00067A70">
        <w:rPr>
          <w:sz w:val="22"/>
          <w:szCs w:val="22"/>
        </w:rPr>
        <w:t xml:space="preserve"> son físicamente superiores a los que se</w:t>
      </w:r>
      <w:r w:rsidRPr="00067A70">
        <w:rPr>
          <w:spacing w:val="1"/>
          <w:sz w:val="22"/>
          <w:szCs w:val="22"/>
        </w:rPr>
        <w:t xml:space="preserve"> </w:t>
      </w:r>
      <w:r w:rsidRPr="00067A70">
        <w:rPr>
          <w:sz w:val="22"/>
          <w:szCs w:val="22"/>
        </w:rPr>
        <w:t>reflejan</w:t>
      </w:r>
      <w:r w:rsidRPr="00067A70">
        <w:rPr>
          <w:spacing w:val="1"/>
          <w:sz w:val="22"/>
          <w:szCs w:val="22"/>
        </w:rPr>
        <w:t xml:space="preserve"> </w:t>
      </w:r>
      <w:r w:rsidRPr="00067A70">
        <w:rPr>
          <w:sz w:val="22"/>
          <w:szCs w:val="22"/>
        </w:rPr>
        <w:t>en</w:t>
      </w:r>
      <w:r w:rsidRPr="00067A70">
        <w:rPr>
          <w:spacing w:val="2"/>
          <w:sz w:val="22"/>
          <w:szCs w:val="22"/>
        </w:rPr>
        <w:t xml:space="preserve"> </w:t>
      </w:r>
      <w:r w:rsidRPr="00067A70">
        <w:rPr>
          <w:sz w:val="22"/>
          <w:szCs w:val="22"/>
        </w:rPr>
        <w:t>los</w:t>
      </w:r>
      <w:r w:rsidRPr="00067A70">
        <w:rPr>
          <w:spacing w:val="7"/>
          <w:sz w:val="22"/>
          <w:szCs w:val="22"/>
        </w:rPr>
        <w:t xml:space="preserve"> </w:t>
      </w:r>
      <w:r w:rsidRPr="00067A70">
        <w:rPr>
          <w:sz w:val="22"/>
          <w:szCs w:val="22"/>
        </w:rPr>
        <w:t>registros</w:t>
      </w:r>
      <w:r w:rsidRPr="00067A70">
        <w:rPr>
          <w:spacing w:val="6"/>
          <w:sz w:val="22"/>
          <w:szCs w:val="22"/>
        </w:rPr>
        <w:t xml:space="preserve"> </w:t>
      </w:r>
      <w:r w:rsidRPr="00067A70">
        <w:rPr>
          <w:sz w:val="22"/>
          <w:szCs w:val="22"/>
        </w:rPr>
        <w:t>o</w:t>
      </w:r>
      <w:r w:rsidRPr="00067A70">
        <w:rPr>
          <w:spacing w:val="6"/>
          <w:sz w:val="22"/>
          <w:szCs w:val="22"/>
        </w:rPr>
        <w:t xml:space="preserve"> </w:t>
      </w:r>
      <w:r w:rsidRPr="00067A70">
        <w:rPr>
          <w:sz w:val="22"/>
          <w:szCs w:val="22"/>
        </w:rPr>
        <w:t>saldos</w:t>
      </w:r>
      <w:r w:rsidRPr="00067A70">
        <w:rPr>
          <w:spacing w:val="7"/>
          <w:sz w:val="22"/>
          <w:szCs w:val="22"/>
        </w:rPr>
        <w:t xml:space="preserve"> </w:t>
      </w:r>
      <w:r w:rsidRPr="00067A70">
        <w:rPr>
          <w:sz w:val="22"/>
          <w:szCs w:val="22"/>
        </w:rPr>
        <w:t>de</w:t>
      </w:r>
      <w:r w:rsidRPr="00067A70">
        <w:rPr>
          <w:spacing w:val="7"/>
          <w:sz w:val="22"/>
          <w:szCs w:val="22"/>
        </w:rPr>
        <w:t xml:space="preserve"> </w:t>
      </w:r>
      <w:r w:rsidRPr="00067A70">
        <w:rPr>
          <w:sz w:val="22"/>
          <w:szCs w:val="22"/>
        </w:rPr>
        <w:t>almacén.</w:t>
      </w:r>
    </w:p>
    <w:p w14:paraId="2D5C6FEA" w14:textId="77777777" w:rsidR="00A70521" w:rsidRPr="00067A70" w:rsidRDefault="00A70521" w:rsidP="49F8ECCD">
      <w:pPr>
        <w:pStyle w:val="BodyText"/>
        <w:rPr>
          <w:sz w:val="22"/>
          <w:szCs w:val="22"/>
        </w:rPr>
      </w:pPr>
    </w:p>
    <w:p w14:paraId="4E3E2160" w14:textId="678CC900" w:rsidR="00A70521" w:rsidRPr="00067A70" w:rsidRDefault="00A70521" w:rsidP="49F8ECCD">
      <w:pPr>
        <w:pStyle w:val="BodyText"/>
        <w:jc w:val="both"/>
        <w:rPr>
          <w:sz w:val="22"/>
          <w:szCs w:val="22"/>
        </w:rPr>
      </w:pPr>
      <w:r w:rsidRPr="00067A70">
        <w:rPr>
          <w:sz w:val="22"/>
          <w:szCs w:val="22"/>
        </w:rPr>
        <w:t>Para</w:t>
      </w:r>
      <w:r w:rsidRPr="00067A70">
        <w:rPr>
          <w:spacing w:val="8"/>
          <w:sz w:val="22"/>
          <w:szCs w:val="22"/>
        </w:rPr>
        <w:t xml:space="preserve"> </w:t>
      </w:r>
      <w:r w:rsidRPr="00067A70">
        <w:rPr>
          <w:sz w:val="22"/>
          <w:szCs w:val="22"/>
        </w:rPr>
        <w:t>ingresar sobrantes</w:t>
      </w:r>
      <w:r w:rsidR="002F3FB6" w:rsidRPr="00067A70">
        <w:rPr>
          <w:sz w:val="22"/>
          <w:szCs w:val="22"/>
        </w:rPr>
        <w:t xml:space="preserve"> o remanentes</w:t>
      </w:r>
      <w:r w:rsidRPr="00067A70">
        <w:rPr>
          <w:spacing w:val="9"/>
          <w:sz w:val="22"/>
          <w:szCs w:val="22"/>
        </w:rPr>
        <w:t xml:space="preserve"> </w:t>
      </w:r>
      <w:r w:rsidRPr="00067A70">
        <w:rPr>
          <w:sz w:val="22"/>
          <w:szCs w:val="22"/>
        </w:rPr>
        <w:t>de</w:t>
      </w:r>
      <w:r w:rsidRPr="00067A70">
        <w:rPr>
          <w:spacing w:val="10"/>
          <w:sz w:val="22"/>
          <w:szCs w:val="22"/>
        </w:rPr>
        <w:t xml:space="preserve"> </w:t>
      </w:r>
      <w:r w:rsidRPr="00067A70">
        <w:rPr>
          <w:sz w:val="22"/>
          <w:szCs w:val="22"/>
        </w:rPr>
        <w:t>inventario</w:t>
      </w:r>
      <w:r w:rsidRPr="00067A70">
        <w:rPr>
          <w:spacing w:val="8"/>
          <w:sz w:val="22"/>
          <w:szCs w:val="22"/>
        </w:rPr>
        <w:t xml:space="preserve"> </w:t>
      </w:r>
      <w:r w:rsidRPr="00067A70">
        <w:rPr>
          <w:sz w:val="22"/>
          <w:szCs w:val="22"/>
        </w:rPr>
        <w:t>se</w:t>
      </w:r>
      <w:r w:rsidRPr="00067A70">
        <w:rPr>
          <w:spacing w:val="10"/>
          <w:sz w:val="22"/>
          <w:szCs w:val="22"/>
        </w:rPr>
        <w:t xml:space="preserve"> </w:t>
      </w:r>
      <w:r w:rsidRPr="00067A70">
        <w:rPr>
          <w:sz w:val="22"/>
          <w:szCs w:val="22"/>
        </w:rPr>
        <w:t>debe</w:t>
      </w:r>
      <w:r w:rsidRPr="00067A70">
        <w:rPr>
          <w:spacing w:val="10"/>
          <w:sz w:val="22"/>
          <w:szCs w:val="22"/>
        </w:rPr>
        <w:t xml:space="preserve"> </w:t>
      </w:r>
      <w:r w:rsidRPr="00067A70">
        <w:rPr>
          <w:sz w:val="22"/>
          <w:szCs w:val="22"/>
        </w:rPr>
        <w:t>tener</w:t>
      </w:r>
      <w:r w:rsidRPr="00067A70">
        <w:rPr>
          <w:spacing w:val="-1"/>
          <w:sz w:val="22"/>
          <w:szCs w:val="22"/>
        </w:rPr>
        <w:t xml:space="preserve"> </w:t>
      </w:r>
      <w:r w:rsidRPr="00067A70">
        <w:rPr>
          <w:sz w:val="22"/>
          <w:szCs w:val="22"/>
        </w:rPr>
        <w:t>en</w:t>
      </w:r>
      <w:r w:rsidRPr="00067A70">
        <w:rPr>
          <w:spacing w:val="4"/>
          <w:sz w:val="22"/>
          <w:szCs w:val="22"/>
        </w:rPr>
        <w:t xml:space="preserve"> </w:t>
      </w:r>
      <w:r w:rsidRPr="00067A70">
        <w:rPr>
          <w:sz w:val="22"/>
          <w:szCs w:val="22"/>
        </w:rPr>
        <w:t>cuenta:</w:t>
      </w:r>
    </w:p>
    <w:p w14:paraId="409330A6" w14:textId="77777777" w:rsidR="00A70521" w:rsidRPr="00067A70" w:rsidRDefault="00A70521" w:rsidP="49F8ECCD">
      <w:pPr>
        <w:pStyle w:val="BodyText"/>
        <w:rPr>
          <w:sz w:val="22"/>
          <w:szCs w:val="22"/>
        </w:rPr>
      </w:pPr>
    </w:p>
    <w:p w14:paraId="69BE22CC" w14:textId="3DE2B3BB" w:rsidR="00A70521" w:rsidRPr="00067A70" w:rsidRDefault="1F3A8727" w:rsidP="49F8ECCD">
      <w:pPr>
        <w:pStyle w:val="BodyText"/>
        <w:ind w:right="120"/>
        <w:jc w:val="both"/>
        <w:rPr>
          <w:sz w:val="22"/>
          <w:szCs w:val="22"/>
        </w:rPr>
      </w:pPr>
      <w:r w:rsidRPr="00067A70">
        <w:rPr>
          <w:sz w:val="22"/>
          <w:szCs w:val="22"/>
        </w:rPr>
        <w:t xml:space="preserve">La cantidad de bienes muebles que se relacionan en acta suscrita por el Coordinador del </w:t>
      </w:r>
      <w:r w:rsidR="62242C67" w:rsidRPr="00067A70">
        <w:rPr>
          <w:sz w:val="22"/>
          <w:szCs w:val="22"/>
        </w:rPr>
        <w:t>Grupo Administrativa</w:t>
      </w:r>
      <w:r w:rsidRPr="00067A70">
        <w:rPr>
          <w:sz w:val="22"/>
          <w:szCs w:val="22"/>
        </w:rPr>
        <w:t>, la cual debe</w:t>
      </w:r>
      <w:r w:rsidRPr="00067A70">
        <w:rPr>
          <w:spacing w:val="1"/>
          <w:sz w:val="22"/>
          <w:szCs w:val="22"/>
        </w:rPr>
        <w:t xml:space="preserve"> </w:t>
      </w:r>
      <w:r w:rsidRPr="00067A70">
        <w:rPr>
          <w:sz w:val="22"/>
          <w:szCs w:val="22"/>
        </w:rPr>
        <w:t>contener</w:t>
      </w:r>
      <w:r w:rsidRPr="00067A70">
        <w:rPr>
          <w:spacing w:val="-2"/>
          <w:sz w:val="22"/>
          <w:szCs w:val="22"/>
        </w:rPr>
        <w:t xml:space="preserve"> </w:t>
      </w:r>
      <w:r w:rsidRPr="00067A70">
        <w:rPr>
          <w:sz w:val="22"/>
          <w:szCs w:val="22"/>
        </w:rPr>
        <w:t>la</w:t>
      </w:r>
      <w:r w:rsidRPr="00067A70">
        <w:rPr>
          <w:spacing w:val="7"/>
          <w:sz w:val="22"/>
          <w:szCs w:val="22"/>
        </w:rPr>
        <w:t xml:space="preserve"> </w:t>
      </w:r>
      <w:r w:rsidRPr="00067A70">
        <w:rPr>
          <w:sz w:val="22"/>
          <w:szCs w:val="22"/>
        </w:rPr>
        <w:t>justificación</w:t>
      </w:r>
      <w:r w:rsidRPr="00067A70">
        <w:rPr>
          <w:spacing w:val="2"/>
          <w:sz w:val="22"/>
          <w:szCs w:val="22"/>
        </w:rPr>
        <w:t xml:space="preserve"> </w:t>
      </w:r>
      <w:r w:rsidRPr="00067A70">
        <w:rPr>
          <w:sz w:val="22"/>
          <w:szCs w:val="22"/>
        </w:rPr>
        <w:t>o</w:t>
      </w:r>
      <w:r w:rsidRPr="00067A70">
        <w:rPr>
          <w:spacing w:val="6"/>
          <w:sz w:val="22"/>
          <w:szCs w:val="22"/>
        </w:rPr>
        <w:t xml:space="preserve"> </w:t>
      </w:r>
      <w:r w:rsidRPr="00067A70">
        <w:rPr>
          <w:sz w:val="22"/>
          <w:szCs w:val="22"/>
        </w:rPr>
        <w:t>motivos</w:t>
      </w:r>
      <w:r w:rsidRPr="00067A70">
        <w:rPr>
          <w:spacing w:val="7"/>
          <w:sz w:val="22"/>
          <w:szCs w:val="22"/>
        </w:rPr>
        <w:t xml:space="preserve"> </w:t>
      </w:r>
      <w:r w:rsidRPr="00067A70">
        <w:rPr>
          <w:sz w:val="22"/>
          <w:szCs w:val="22"/>
        </w:rPr>
        <w:t>que</w:t>
      </w:r>
      <w:r w:rsidRPr="00067A70">
        <w:rPr>
          <w:spacing w:val="8"/>
          <w:sz w:val="22"/>
          <w:szCs w:val="22"/>
        </w:rPr>
        <w:t xml:space="preserve"> </w:t>
      </w:r>
      <w:r w:rsidRPr="00067A70">
        <w:rPr>
          <w:sz w:val="22"/>
          <w:szCs w:val="22"/>
        </w:rPr>
        <w:t>originaron</w:t>
      </w:r>
      <w:r w:rsidRPr="00067A70">
        <w:rPr>
          <w:spacing w:val="2"/>
          <w:sz w:val="22"/>
          <w:szCs w:val="22"/>
        </w:rPr>
        <w:t xml:space="preserve"> </w:t>
      </w:r>
      <w:r w:rsidRPr="00067A70">
        <w:rPr>
          <w:sz w:val="22"/>
          <w:szCs w:val="22"/>
        </w:rPr>
        <w:t>dicho</w:t>
      </w:r>
      <w:r w:rsidRPr="00067A70">
        <w:rPr>
          <w:spacing w:val="6"/>
          <w:sz w:val="22"/>
          <w:szCs w:val="22"/>
        </w:rPr>
        <w:t xml:space="preserve"> </w:t>
      </w:r>
      <w:r w:rsidRPr="00067A70">
        <w:rPr>
          <w:sz w:val="22"/>
          <w:szCs w:val="22"/>
        </w:rPr>
        <w:t>sobrante.</w:t>
      </w:r>
    </w:p>
    <w:p w14:paraId="6D20DF76" w14:textId="77777777" w:rsidR="000D1693" w:rsidRPr="00067A70" w:rsidRDefault="000D1693" w:rsidP="49F8ECCD">
      <w:pPr>
        <w:pStyle w:val="BodyText"/>
        <w:ind w:right="120"/>
        <w:jc w:val="both"/>
        <w:rPr>
          <w:sz w:val="22"/>
          <w:szCs w:val="22"/>
        </w:rPr>
      </w:pPr>
    </w:p>
    <w:p w14:paraId="3E49EBCA" w14:textId="77777777" w:rsidR="00A70521" w:rsidRPr="00067A70" w:rsidRDefault="1F3A8727" w:rsidP="49F8ECCD">
      <w:pPr>
        <w:pStyle w:val="BodyText"/>
        <w:ind w:right="118"/>
        <w:jc w:val="both"/>
        <w:rPr>
          <w:sz w:val="22"/>
          <w:szCs w:val="22"/>
        </w:rPr>
      </w:pPr>
      <w:r w:rsidRPr="00067A70">
        <w:rPr>
          <w:sz w:val="22"/>
          <w:szCs w:val="22"/>
        </w:rPr>
        <w:t>Justificados</w:t>
      </w:r>
      <w:r w:rsidRPr="00067A70">
        <w:rPr>
          <w:spacing w:val="16"/>
          <w:sz w:val="22"/>
          <w:szCs w:val="22"/>
        </w:rPr>
        <w:t xml:space="preserve"> </w:t>
      </w:r>
      <w:r w:rsidRPr="00067A70">
        <w:rPr>
          <w:sz w:val="22"/>
          <w:szCs w:val="22"/>
        </w:rPr>
        <w:t>los</w:t>
      </w:r>
      <w:r w:rsidRPr="00067A70">
        <w:rPr>
          <w:spacing w:val="16"/>
          <w:sz w:val="22"/>
          <w:szCs w:val="22"/>
        </w:rPr>
        <w:t xml:space="preserve"> </w:t>
      </w:r>
      <w:r w:rsidRPr="00067A70">
        <w:rPr>
          <w:sz w:val="22"/>
          <w:szCs w:val="22"/>
        </w:rPr>
        <w:t>motivos</w:t>
      </w:r>
      <w:r w:rsidRPr="00067A70">
        <w:rPr>
          <w:spacing w:val="16"/>
          <w:sz w:val="22"/>
          <w:szCs w:val="22"/>
        </w:rPr>
        <w:t xml:space="preserve"> </w:t>
      </w:r>
      <w:r w:rsidRPr="00067A70">
        <w:rPr>
          <w:sz w:val="22"/>
          <w:szCs w:val="22"/>
        </w:rPr>
        <w:t>de</w:t>
      </w:r>
      <w:r w:rsidRPr="00067A70">
        <w:rPr>
          <w:spacing w:val="17"/>
          <w:sz w:val="22"/>
          <w:szCs w:val="22"/>
        </w:rPr>
        <w:t xml:space="preserve"> </w:t>
      </w:r>
      <w:r w:rsidRPr="00067A70">
        <w:rPr>
          <w:sz w:val="22"/>
          <w:szCs w:val="22"/>
        </w:rPr>
        <w:t>los</w:t>
      </w:r>
      <w:r w:rsidRPr="00067A70">
        <w:rPr>
          <w:spacing w:val="16"/>
          <w:sz w:val="22"/>
          <w:szCs w:val="22"/>
        </w:rPr>
        <w:t xml:space="preserve"> </w:t>
      </w:r>
      <w:r w:rsidRPr="00067A70">
        <w:rPr>
          <w:sz w:val="22"/>
          <w:szCs w:val="22"/>
        </w:rPr>
        <w:t>sobrantes</w:t>
      </w:r>
      <w:r w:rsidRPr="00067A70">
        <w:rPr>
          <w:spacing w:val="16"/>
          <w:sz w:val="22"/>
          <w:szCs w:val="22"/>
        </w:rPr>
        <w:t xml:space="preserve"> </w:t>
      </w:r>
      <w:r w:rsidRPr="00067A70">
        <w:rPr>
          <w:sz w:val="22"/>
          <w:szCs w:val="22"/>
        </w:rPr>
        <w:t>y</w:t>
      </w:r>
      <w:r w:rsidRPr="00067A70">
        <w:rPr>
          <w:spacing w:val="17"/>
          <w:sz w:val="22"/>
          <w:szCs w:val="22"/>
        </w:rPr>
        <w:t xml:space="preserve"> </w:t>
      </w:r>
      <w:r w:rsidRPr="00067A70">
        <w:rPr>
          <w:sz w:val="22"/>
          <w:szCs w:val="22"/>
        </w:rPr>
        <w:t>con</w:t>
      </w:r>
      <w:r w:rsidRPr="00067A70">
        <w:rPr>
          <w:spacing w:val="11"/>
          <w:sz w:val="22"/>
          <w:szCs w:val="22"/>
        </w:rPr>
        <w:t xml:space="preserve"> </w:t>
      </w:r>
      <w:r w:rsidRPr="00067A70">
        <w:rPr>
          <w:sz w:val="22"/>
          <w:szCs w:val="22"/>
        </w:rPr>
        <w:t>base</w:t>
      </w:r>
      <w:r w:rsidRPr="00067A70">
        <w:rPr>
          <w:spacing w:val="17"/>
          <w:sz w:val="22"/>
          <w:szCs w:val="22"/>
        </w:rPr>
        <w:t xml:space="preserve"> </w:t>
      </w:r>
      <w:r w:rsidRPr="00067A70">
        <w:rPr>
          <w:sz w:val="22"/>
          <w:szCs w:val="22"/>
        </w:rPr>
        <w:t>en</w:t>
      </w:r>
      <w:r w:rsidRPr="00067A70">
        <w:rPr>
          <w:spacing w:val="11"/>
          <w:sz w:val="22"/>
          <w:szCs w:val="22"/>
        </w:rPr>
        <w:t xml:space="preserve"> </w:t>
      </w:r>
      <w:r w:rsidRPr="00067A70">
        <w:rPr>
          <w:sz w:val="22"/>
          <w:szCs w:val="22"/>
        </w:rPr>
        <w:t>los</w:t>
      </w:r>
      <w:r w:rsidRPr="00067A70">
        <w:rPr>
          <w:spacing w:val="16"/>
          <w:sz w:val="22"/>
          <w:szCs w:val="22"/>
        </w:rPr>
        <w:t xml:space="preserve"> </w:t>
      </w:r>
      <w:r w:rsidRPr="00067A70">
        <w:rPr>
          <w:sz w:val="22"/>
          <w:szCs w:val="22"/>
        </w:rPr>
        <w:t>documentos</w:t>
      </w:r>
      <w:r w:rsidRPr="00067A70">
        <w:rPr>
          <w:spacing w:val="16"/>
          <w:sz w:val="22"/>
          <w:szCs w:val="22"/>
        </w:rPr>
        <w:t xml:space="preserve"> </w:t>
      </w:r>
      <w:r w:rsidRPr="00067A70">
        <w:rPr>
          <w:sz w:val="22"/>
          <w:szCs w:val="22"/>
        </w:rPr>
        <w:t>respectivos</w:t>
      </w:r>
      <w:r w:rsidRPr="00067A70">
        <w:rPr>
          <w:spacing w:val="16"/>
          <w:sz w:val="22"/>
          <w:szCs w:val="22"/>
        </w:rPr>
        <w:t xml:space="preserve"> </w:t>
      </w:r>
      <w:r w:rsidRPr="00067A70">
        <w:rPr>
          <w:sz w:val="22"/>
          <w:szCs w:val="22"/>
        </w:rPr>
        <w:t>se</w:t>
      </w:r>
      <w:r w:rsidRPr="00067A70">
        <w:rPr>
          <w:spacing w:val="17"/>
          <w:sz w:val="22"/>
          <w:szCs w:val="22"/>
        </w:rPr>
        <w:t xml:space="preserve"> </w:t>
      </w:r>
      <w:r w:rsidRPr="00067A70">
        <w:rPr>
          <w:sz w:val="22"/>
          <w:szCs w:val="22"/>
        </w:rPr>
        <w:t>debe</w:t>
      </w:r>
      <w:r w:rsidRPr="00067A70">
        <w:rPr>
          <w:spacing w:val="17"/>
          <w:sz w:val="22"/>
          <w:szCs w:val="22"/>
        </w:rPr>
        <w:t xml:space="preserve"> </w:t>
      </w:r>
      <w:r w:rsidRPr="00067A70">
        <w:rPr>
          <w:sz w:val="22"/>
          <w:szCs w:val="22"/>
        </w:rPr>
        <w:t>producir</w:t>
      </w:r>
      <w:r w:rsidRPr="00067A70">
        <w:rPr>
          <w:spacing w:val="6"/>
          <w:sz w:val="22"/>
          <w:szCs w:val="22"/>
        </w:rPr>
        <w:t xml:space="preserve"> </w:t>
      </w:r>
      <w:r w:rsidRPr="00067A70">
        <w:rPr>
          <w:sz w:val="22"/>
          <w:szCs w:val="22"/>
        </w:rPr>
        <w:t>el</w:t>
      </w:r>
      <w:r w:rsidRPr="00067A70">
        <w:rPr>
          <w:spacing w:val="7"/>
          <w:sz w:val="22"/>
          <w:szCs w:val="22"/>
        </w:rPr>
        <w:t xml:space="preserve"> </w:t>
      </w:r>
      <w:r w:rsidRPr="00067A70">
        <w:rPr>
          <w:sz w:val="22"/>
          <w:szCs w:val="22"/>
        </w:rPr>
        <w:t>documento</w:t>
      </w:r>
      <w:r w:rsidRPr="00067A70">
        <w:rPr>
          <w:spacing w:val="-50"/>
          <w:sz w:val="22"/>
          <w:szCs w:val="22"/>
        </w:rPr>
        <w:t xml:space="preserve"> </w:t>
      </w:r>
      <w:r w:rsidRPr="00067A70">
        <w:rPr>
          <w:sz w:val="22"/>
          <w:szCs w:val="22"/>
        </w:rPr>
        <w:t>de</w:t>
      </w:r>
      <w:r w:rsidRPr="00067A70">
        <w:rPr>
          <w:spacing w:val="5"/>
          <w:sz w:val="22"/>
          <w:szCs w:val="22"/>
        </w:rPr>
        <w:t xml:space="preserve"> </w:t>
      </w:r>
      <w:r w:rsidRPr="00067A70">
        <w:rPr>
          <w:sz w:val="22"/>
          <w:szCs w:val="22"/>
        </w:rPr>
        <w:t>ingreso</w:t>
      </w:r>
      <w:r w:rsidRPr="00067A70">
        <w:rPr>
          <w:spacing w:val="4"/>
          <w:sz w:val="22"/>
          <w:szCs w:val="22"/>
        </w:rPr>
        <w:t xml:space="preserve"> </w:t>
      </w:r>
      <w:r w:rsidRPr="00067A70">
        <w:rPr>
          <w:sz w:val="22"/>
          <w:szCs w:val="22"/>
        </w:rPr>
        <w:t>al</w:t>
      </w:r>
      <w:r w:rsidRPr="00067A70">
        <w:rPr>
          <w:spacing w:val="-4"/>
          <w:sz w:val="22"/>
          <w:szCs w:val="22"/>
        </w:rPr>
        <w:t xml:space="preserve"> </w:t>
      </w:r>
      <w:r w:rsidRPr="00067A70">
        <w:rPr>
          <w:sz w:val="22"/>
          <w:szCs w:val="22"/>
        </w:rPr>
        <w:t>almacén,</w:t>
      </w:r>
      <w:r w:rsidRPr="00067A70">
        <w:rPr>
          <w:spacing w:val="6"/>
          <w:sz w:val="22"/>
          <w:szCs w:val="22"/>
        </w:rPr>
        <w:t xml:space="preserve"> </w:t>
      </w:r>
      <w:r w:rsidRPr="00067A70">
        <w:rPr>
          <w:sz w:val="22"/>
          <w:szCs w:val="22"/>
        </w:rPr>
        <w:t>el</w:t>
      </w:r>
      <w:r w:rsidRPr="00067A70">
        <w:rPr>
          <w:spacing w:val="-4"/>
          <w:sz w:val="22"/>
          <w:szCs w:val="22"/>
        </w:rPr>
        <w:t xml:space="preserve"> </w:t>
      </w:r>
      <w:r w:rsidRPr="00067A70">
        <w:rPr>
          <w:sz w:val="22"/>
          <w:szCs w:val="22"/>
        </w:rPr>
        <w:t>cual</w:t>
      </w:r>
      <w:r w:rsidRPr="00067A70">
        <w:rPr>
          <w:spacing w:val="-3"/>
          <w:sz w:val="22"/>
          <w:szCs w:val="22"/>
        </w:rPr>
        <w:t xml:space="preserve"> </w:t>
      </w:r>
      <w:r w:rsidRPr="00067A70">
        <w:rPr>
          <w:sz w:val="22"/>
          <w:szCs w:val="22"/>
        </w:rPr>
        <w:t>queda</w:t>
      </w:r>
      <w:r w:rsidRPr="00067A70">
        <w:rPr>
          <w:spacing w:val="4"/>
          <w:sz w:val="22"/>
          <w:szCs w:val="22"/>
        </w:rPr>
        <w:t xml:space="preserve"> </w:t>
      </w:r>
      <w:r w:rsidRPr="00067A70">
        <w:rPr>
          <w:sz w:val="22"/>
          <w:szCs w:val="22"/>
        </w:rPr>
        <w:t>perfeccionado</w:t>
      </w:r>
      <w:r w:rsidRPr="00067A70">
        <w:rPr>
          <w:spacing w:val="4"/>
          <w:sz w:val="22"/>
          <w:szCs w:val="22"/>
        </w:rPr>
        <w:t xml:space="preserve"> </w:t>
      </w:r>
      <w:r w:rsidRPr="00067A70">
        <w:rPr>
          <w:sz w:val="22"/>
          <w:szCs w:val="22"/>
        </w:rPr>
        <w:t>con la</w:t>
      </w:r>
      <w:r w:rsidRPr="00067A70">
        <w:rPr>
          <w:spacing w:val="5"/>
          <w:sz w:val="22"/>
          <w:szCs w:val="22"/>
        </w:rPr>
        <w:t xml:space="preserve"> </w:t>
      </w:r>
      <w:r w:rsidRPr="00067A70">
        <w:rPr>
          <w:sz w:val="22"/>
          <w:szCs w:val="22"/>
        </w:rPr>
        <w:t>firma</w:t>
      </w:r>
      <w:r w:rsidRPr="00067A70">
        <w:rPr>
          <w:spacing w:val="5"/>
          <w:sz w:val="22"/>
          <w:szCs w:val="22"/>
        </w:rPr>
        <w:t xml:space="preserve"> </w:t>
      </w:r>
      <w:r w:rsidRPr="00067A70">
        <w:rPr>
          <w:sz w:val="22"/>
          <w:szCs w:val="22"/>
        </w:rPr>
        <w:t>del</w:t>
      </w:r>
      <w:r w:rsidRPr="00067A70">
        <w:rPr>
          <w:spacing w:val="-4"/>
          <w:sz w:val="22"/>
          <w:szCs w:val="22"/>
        </w:rPr>
        <w:t xml:space="preserve"> </w:t>
      </w:r>
      <w:r w:rsidRPr="00067A70">
        <w:rPr>
          <w:sz w:val="22"/>
          <w:szCs w:val="22"/>
        </w:rPr>
        <w:t>Coordinador</w:t>
      </w:r>
      <w:r w:rsidRPr="00067A70">
        <w:rPr>
          <w:spacing w:val="-4"/>
          <w:sz w:val="22"/>
          <w:szCs w:val="22"/>
        </w:rPr>
        <w:t xml:space="preserve"> </w:t>
      </w:r>
      <w:r w:rsidRPr="00067A70">
        <w:rPr>
          <w:sz w:val="22"/>
          <w:szCs w:val="22"/>
        </w:rPr>
        <w:t>del</w:t>
      </w:r>
      <w:r w:rsidRPr="00067A70">
        <w:rPr>
          <w:spacing w:val="-3"/>
          <w:sz w:val="22"/>
          <w:szCs w:val="22"/>
        </w:rPr>
        <w:t xml:space="preserve"> </w:t>
      </w:r>
      <w:r w:rsidR="62242C67" w:rsidRPr="00067A70">
        <w:rPr>
          <w:sz w:val="22"/>
          <w:szCs w:val="22"/>
        </w:rPr>
        <w:t>Grupo Administrativa</w:t>
      </w:r>
      <w:r w:rsidRPr="00067A70">
        <w:rPr>
          <w:sz w:val="22"/>
          <w:szCs w:val="22"/>
        </w:rPr>
        <w:t>.</w:t>
      </w:r>
    </w:p>
    <w:p w14:paraId="34E76BA4" w14:textId="77777777" w:rsidR="00A70521" w:rsidRPr="00067A70" w:rsidRDefault="00A70521" w:rsidP="49F8ECCD">
      <w:pPr>
        <w:pStyle w:val="BodyText"/>
        <w:rPr>
          <w:sz w:val="22"/>
          <w:szCs w:val="22"/>
        </w:rPr>
      </w:pPr>
    </w:p>
    <w:p w14:paraId="2D194274" w14:textId="036F53EB" w:rsidR="00A70521" w:rsidRPr="00067A70" w:rsidRDefault="1F3A8727" w:rsidP="49F8ECCD">
      <w:pPr>
        <w:pStyle w:val="BodyText"/>
        <w:ind w:right="120"/>
        <w:jc w:val="both"/>
        <w:rPr>
          <w:sz w:val="22"/>
          <w:szCs w:val="22"/>
        </w:rPr>
      </w:pPr>
      <w:r w:rsidRPr="00067A70">
        <w:rPr>
          <w:sz w:val="22"/>
          <w:szCs w:val="22"/>
        </w:rPr>
        <w:t xml:space="preserve">Si no se establece la causa del sobrante, el Coordinador del </w:t>
      </w:r>
      <w:r w:rsidR="62242C67" w:rsidRPr="00067A70">
        <w:rPr>
          <w:sz w:val="22"/>
          <w:szCs w:val="22"/>
        </w:rPr>
        <w:t>Grupo Administrativa</w:t>
      </w:r>
      <w:r w:rsidRPr="00067A70">
        <w:rPr>
          <w:sz w:val="22"/>
          <w:szCs w:val="22"/>
        </w:rPr>
        <w:t xml:space="preserve"> debe certificar que no conoce</w:t>
      </w:r>
      <w:r w:rsidRPr="00067A70">
        <w:rPr>
          <w:spacing w:val="1"/>
          <w:sz w:val="22"/>
          <w:szCs w:val="22"/>
        </w:rPr>
        <w:t xml:space="preserve"> </w:t>
      </w:r>
      <w:r w:rsidRPr="00067A70">
        <w:rPr>
          <w:sz w:val="22"/>
          <w:szCs w:val="22"/>
        </w:rPr>
        <w:t>antecedente</w:t>
      </w:r>
      <w:r w:rsidRPr="00067A70">
        <w:rPr>
          <w:spacing w:val="1"/>
          <w:sz w:val="22"/>
          <w:szCs w:val="22"/>
        </w:rPr>
        <w:t xml:space="preserve"> </w:t>
      </w:r>
      <w:r w:rsidRPr="00067A70">
        <w:rPr>
          <w:sz w:val="22"/>
          <w:szCs w:val="22"/>
        </w:rPr>
        <w:t>alguno</w:t>
      </w:r>
      <w:r w:rsidRPr="00067A70">
        <w:rPr>
          <w:spacing w:val="1"/>
          <w:sz w:val="22"/>
          <w:szCs w:val="22"/>
        </w:rPr>
        <w:t xml:space="preserve"> </w:t>
      </w:r>
      <w:r w:rsidRPr="00067A70">
        <w:rPr>
          <w:sz w:val="22"/>
          <w:szCs w:val="22"/>
        </w:rPr>
        <w:t>sobre</w:t>
      </w:r>
      <w:r w:rsidRPr="00067A70">
        <w:rPr>
          <w:spacing w:val="1"/>
          <w:sz w:val="22"/>
          <w:szCs w:val="22"/>
        </w:rPr>
        <w:t xml:space="preserve"> </w:t>
      </w:r>
      <w:r w:rsidRPr="00067A70">
        <w:rPr>
          <w:sz w:val="22"/>
          <w:szCs w:val="22"/>
        </w:rPr>
        <w:t>su</w:t>
      </w:r>
      <w:r w:rsidRPr="00067A70">
        <w:rPr>
          <w:spacing w:val="1"/>
          <w:sz w:val="22"/>
          <w:szCs w:val="22"/>
        </w:rPr>
        <w:t xml:space="preserve"> </w:t>
      </w:r>
      <w:r w:rsidRPr="00067A70">
        <w:rPr>
          <w:sz w:val="22"/>
          <w:szCs w:val="22"/>
        </w:rPr>
        <w:t>procedencia.</w:t>
      </w:r>
      <w:r w:rsidRPr="00067A70">
        <w:rPr>
          <w:spacing w:val="1"/>
          <w:sz w:val="22"/>
          <w:szCs w:val="22"/>
        </w:rPr>
        <w:t xml:space="preserve"> </w:t>
      </w:r>
      <w:r w:rsidRPr="00067A70">
        <w:rPr>
          <w:sz w:val="22"/>
          <w:szCs w:val="22"/>
        </w:rPr>
        <w:t>Con</w:t>
      </w:r>
      <w:r w:rsidRPr="00067A70">
        <w:rPr>
          <w:spacing w:val="1"/>
          <w:sz w:val="22"/>
          <w:szCs w:val="22"/>
        </w:rPr>
        <w:t xml:space="preserve"> </w:t>
      </w:r>
      <w:r w:rsidRPr="00067A70">
        <w:rPr>
          <w:sz w:val="22"/>
          <w:szCs w:val="22"/>
        </w:rPr>
        <w:t>la</w:t>
      </w:r>
      <w:r w:rsidRPr="00067A70">
        <w:rPr>
          <w:spacing w:val="1"/>
          <w:sz w:val="22"/>
          <w:szCs w:val="22"/>
        </w:rPr>
        <w:t xml:space="preserve"> </w:t>
      </w:r>
      <w:r w:rsidRPr="00067A70">
        <w:rPr>
          <w:sz w:val="22"/>
          <w:szCs w:val="22"/>
        </w:rPr>
        <w:t>certificación</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pondrá</w:t>
      </w:r>
      <w:r w:rsidRPr="00067A70">
        <w:rPr>
          <w:spacing w:val="1"/>
          <w:sz w:val="22"/>
          <w:szCs w:val="22"/>
        </w:rPr>
        <w:t xml:space="preserve"> </w:t>
      </w:r>
      <w:r w:rsidRPr="00067A70">
        <w:rPr>
          <w:sz w:val="22"/>
          <w:szCs w:val="22"/>
        </w:rPr>
        <w:t>en</w:t>
      </w:r>
      <w:r w:rsidRPr="00067A70">
        <w:rPr>
          <w:spacing w:val="1"/>
          <w:sz w:val="22"/>
          <w:szCs w:val="22"/>
        </w:rPr>
        <w:t xml:space="preserve"> </w:t>
      </w:r>
      <w:r w:rsidRPr="00067A70">
        <w:rPr>
          <w:sz w:val="22"/>
          <w:szCs w:val="22"/>
        </w:rPr>
        <w:t>conocimiento</w:t>
      </w:r>
      <w:r w:rsidRPr="00067A70">
        <w:rPr>
          <w:spacing w:val="1"/>
          <w:sz w:val="22"/>
          <w:szCs w:val="22"/>
        </w:rPr>
        <w:t xml:space="preserve"> </w:t>
      </w:r>
      <w:r w:rsidRPr="00067A70">
        <w:rPr>
          <w:sz w:val="22"/>
          <w:szCs w:val="22"/>
        </w:rPr>
        <w:t>al</w:t>
      </w:r>
      <w:r w:rsidRPr="00067A70">
        <w:rPr>
          <w:spacing w:val="52"/>
          <w:sz w:val="22"/>
          <w:szCs w:val="22"/>
        </w:rPr>
        <w:t xml:space="preserve"> </w:t>
      </w:r>
      <w:r w:rsidR="280DB287" w:rsidRPr="00067A70">
        <w:rPr>
          <w:sz w:val="22"/>
          <w:szCs w:val="22"/>
        </w:rPr>
        <w:t>Comité de Bienes, Inventarios y Comercialización del Ministerio de Comercio, Industria y Turismo</w:t>
      </w:r>
      <w:r w:rsidRPr="00067A70">
        <w:rPr>
          <w:sz w:val="22"/>
          <w:szCs w:val="22"/>
        </w:rPr>
        <w:t>, para que ordene realizar los correspondientes avalúos, con el fin de que se</w:t>
      </w:r>
      <w:r w:rsidRPr="00067A70">
        <w:rPr>
          <w:spacing w:val="1"/>
          <w:sz w:val="22"/>
          <w:szCs w:val="22"/>
        </w:rPr>
        <w:t xml:space="preserve"> </w:t>
      </w:r>
      <w:r w:rsidRPr="00067A70">
        <w:rPr>
          <w:sz w:val="22"/>
          <w:szCs w:val="22"/>
        </w:rPr>
        <w:t>determine</w:t>
      </w:r>
      <w:r w:rsidRPr="00067A70">
        <w:rPr>
          <w:spacing w:val="8"/>
          <w:sz w:val="22"/>
          <w:szCs w:val="22"/>
        </w:rPr>
        <w:t xml:space="preserve"> </w:t>
      </w:r>
      <w:r w:rsidRPr="00067A70">
        <w:rPr>
          <w:sz w:val="22"/>
          <w:szCs w:val="22"/>
        </w:rPr>
        <w:t>el</w:t>
      </w:r>
      <w:r w:rsidRPr="00067A70">
        <w:rPr>
          <w:spacing w:val="-2"/>
          <w:sz w:val="22"/>
          <w:szCs w:val="22"/>
        </w:rPr>
        <w:t xml:space="preserve"> </w:t>
      </w:r>
      <w:r w:rsidRPr="00067A70">
        <w:rPr>
          <w:sz w:val="22"/>
          <w:szCs w:val="22"/>
        </w:rPr>
        <w:t>valor</w:t>
      </w:r>
      <w:r w:rsidRPr="00067A70">
        <w:rPr>
          <w:spacing w:val="-2"/>
          <w:sz w:val="22"/>
          <w:szCs w:val="22"/>
        </w:rPr>
        <w:t xml:space="preserve"> </w:t>
      </w:r>
      <w:r w:rsidRPr="00067A70">
        <w:rPr>
          <w:sz w:val="22"/>
          <w:szCs w:val="22"/>
        </w:rPr>
        <w:t>con</w:t>
      </w:r>
      <w:r w:rsidRPr="00067A70">
        <w:rPr>
          <w:spacing w:val="2"/>
          <w:sz w:val="22"/>
          <w:szCs w:val="22"/>
        </w:rPr>
        <w:t xml:space="preserve"> </w:t>
      </w:r>
      <w:r w:rsidRPr="00067A70">
        <w:rPr>
          <w:sz w:val="22"/>
          <w:szCs w:val="22"/>
        </w:rPr>
        <w:t>el</w:t>
      </w:r>
      <w:r w:rsidRPr="00067A70">
        <w:rPr>
          <w:spacing w:val="-2"/>
          <w:sz w:val="22"/>
          <w:szCs w:val="22"/>
        </w:rPr>
        <w:t xml:space="preserve"> </w:t>
      </w:r>
      <w:r w:rsidRPr="00067A70">
        <w:rPr>
          <w:sz w:val="22"/>
          <w:szCs w:val="22"/>
        </w:rPr>
        <w:t>cual</w:t>
      </w:r>
      <w:r w:rsidRPr="00067A70">
        <w:rPr>
          <w:spacing w:val="-2"/>
          <w:sz w:val="22"/>
          <w:szCs w:val="22"/>
        </w:rPr>
        <w:t xml:space="preserve"> </w:t>
      </w:r>
      <w:r w:rsidRPr="00067A70">
        <w:rPr>
          <w:sz w:val="22"/>
          <w:szCs w:val="22"/>
        </w:rPr>
        <w:t>debe</w:t>
      </w:r>
      <w:r w:rsidRPr="00067A70">
        <w:rPr>
          <w:spacing w:val="8"/>
          <w:sz w:val="22"/>
          <w:szCs w:val="22"/>
        </w:rPr>
        <w:t xml:space="preserve"> </w:t>
      </w:r>
      <w:r w:rsidRPr="00067A70">
        <w:rPr>
          <w:sz w:val="22"/>
          <w:szCs w:val="22"/>
        </w:rPr>
        <w:t>ser</w:t>
      </w:r>
      <w:r w:rsidRPr="00067A70">
        <w:rPr>
          <w:spacing w:val="-1"/>
          <w:sz w:val="22"/>
          <w:szCs w:val="22"/>
        </w:rPr>
        <w:t xml:space="preserve"> </w:t>
      </w:r>
      <w:r w:rsidRPr="00067A70">
        <w:rPr>
          <w:sz w:val="22"/>
          <w:szCs w:val="22"/>
        </w:rPr>
        <w:t>ingresado</w:t>
      </w:r>
      <w:r w:rsidRPr="00067A70">
        <w:rPr>
          <w:spacing w:val="6"/>
          <w:sz w:val="22"/>
          <w:szCs w:val="22"/>
        </w:rPr>
        <w:t xml:space="preserve"> </w:t>
      </w:r>
      <w:r w:rsidRPr="00067A70">
        <w:rPr>
          <w:sz w:val="22"/>
          <w:szCs w:val="22"/>
        </w:rPr>
        <w:t>a</w:t>
      </w:r>
      <w:r w:rsidRPr="00067A70">
        <w:rPr>
          <w:spacing w:val="7"/>
          <w:sz w:val="22"/>
          <w:szCs w:val="22"/>
        </w:rPr>
        <w:t xml:space="preserve"> </w:t>
      </w:r>
      <w:r w:rsidRPr="00067A70">
        <w:rPr>
          <w:sz w:val="22"/>
          <w:szCs w:val="22"/>
        </w:rPr>
        <w:t>los</w:t>
      </w:r>
      <w:r w:rsidRPr="00067A70">
        <w:rPr>
          <w:spacing w:val="7"/>
          <w:sz w:val="22"/>
          <w:szCs w:val="22"/>
        </w:rPr>
        <w:t xml:space="preserve"> </w:t>
      </w:r>
      <w:r w:rsidRPr="00067A70">
        <w:rPr>
          <w:sz w:val="22"/>
          <w:szCs w:val="22"/>
        </w:rPr>
        <w:t>activos</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la</w:t>
      </w:r>
      <w:r w:rsidRPr="00067A70">
        <w:rPr>
          <w:spacing w:val="8"/>
          <w:sz w:val="22"/>
          <w:szCs w:val="22"/>
        </w:rPr>
        <w:t xml:space="preserve"> </w:t>
      </w:r>
      <w:r w:rsidRPr="00067A70">
        <w:rPr>
          <w:sz w:val="22"/>
          <w:szCs w:val="22"/>
        </w:rPr>
        <w:t>entidad.</w:t>
      </w:r>
    </w:p>
    <w:p w14:paraId="3D1727BE" w14:textId="77777777" w:rsidR="00A70521" w:rsidRPr="00067A70" w:rsidRDefault="00A70521" w:rsidP="49F8ECCD">
      <w:pPr>
        <w:pStyle w:val="BodyText"/>
        <w:rPr>
          <w:sz w:val="22"/>
          <w:szCs w:val="22"/>
        </w:rPr>
      </w:pPr>
    </w:p>
    <w:p w14:paraId="3C5C886E" w14:textId="77777777" w:rsidR="00A70521" w:rsidRPr="00067A70" w:rsidRDefault="00A70521" w:rsidP="49F8ECCD">
      <w:pPr>
        <w:pStyle w:val="BodyText"/>
        <w:ind w:right="119"/>
        <w:jc w:val="both"/>
        <w:rPr>
          <w:sz w:val="22"/>
          <w:szCs w:val="22"/>
        </w:rPr>
      </w:pPr>
      <w:r w:rsidRPr="00067A70">
        <w:rPr>
          <w:sz w:val="22"/>
          <w:szCs w:val="22"/>
        </w:rPr>
        <w:t>El valor con el cual se debe ingresar dichos elementos debe ser el que aparece en los registros del aplicativo para</w:t>
      </w:r>
      <w:r w:rsidRPr="00067A70">
        <w:rPr>
          <w:spacing w:val="1"/>
          <w:sz w:val="22"/>
          <w:szCs w:val="22"/>
        </w:rPr>
        <w:t xml:space="preserve"> </w:t>
      </w:r>
      <w:r w:rsidRPr="00067A70">
        <w:rPr>
          <w:sz w:val="22"/>
          <w:szCs w:val="22"/>
        </w:rPr>
        <w:t>elementos</w:t>
      </w:r>
      <w:r w:rsidRPr="00067A70">
        <w:rPr>
          <w:spacing w:val="6"/>
          <w:sz w:val="22"/>
          <w:szCs w:val="22"/>
        </w:rPr>
        <w:t xml:space="preserve"> </w:t>
      </w:r>
      <w:r w:rsidRPr="00067A70">
        <w:rPr>
          <w:sz w:val="22"/>
          <w:szCs w:val="22"/>
        </w:rPr>
        <w:t>iguales</w:t>
      </w:r>
      <w:r w:rsidRPr="00067A70">
        <w:rPr>
          <w:spacing w:val="7"/>
          <w:sz w:val="22"/>
          <w:szCs w:val="22"/>
        </w:rPr>
        <w:t xml:space="preserve"> </w:t>
      </w:r>
      <w:r w:rsidRPr="00067A70">
        <w:rPr>
          <w:sz w:val="22"/>
          <w:szCs w:val="22"/>
        </w:rPr>
        <w:t>o</w:t>
      </w:r>
      <w:r w:rsidRPr="00067A70">
        <w:rPr>
          <w:spacing w:val="6"/>
          <w:sz w:val="22"/>
          <w:szCs w:val="22"/>
        </w:rPr>
        <w:t xml:space="preserve"> </w:t>
      </w:r>
      <w:r w:rsidRPr="00067A70">
        <w:rPr>
          <w:sz w:val="22"/>
          <w:szCs w:val="22"/>
        </w:rPr>
        <w:t>similares,</w:t>
      </w:r>
      <w:r w:rsidRPr="00067A70">
        <w:rPr>
          <w:spacing w:val="7"/>
          <w:sz w:val="22"/>
          <w:szCs w:val="22"/>
        </w:rPr>
        <w:t xml:space="preserve"> </w:t>
      </w:r>
      <w:r w:rsidRPr="00067A70">
        <w:rPr>
          <w:sz w:val="22"/>
          <w:szCs w:val="22"/>
        </w:rPr>
        <w:t>o</w:t>
      </w:r>
      <w:r w:rsidRPr="00067A70">
        <w:rPr>
          <w:spacing w:val="6"/>
          <w:sz w:val="22"/>
          <w:szCs w:val="22"/>
        </w:rPr>
        <w:t xml:space="preserve"> </w:t>
      </w:r>
      <w:r w:rsidRPr="00067A70">
        <w:rPr>
          <w:sz w:val="22"/>
          <w:szCs w:val="22"/>
        </w:rPr>
        <w:t>en</w:t>
      </w:r>
      <w:r w:rsidRPr="00067A70">
        <w:rPr>
          <w:spacing w:val="2"/>
          <w:sz w:val="22"/>
          <w:szCs w:val="22"/>
        </w:rPr>
        <w:t xml:space="preserve"> </w:t>
      </w:r>
      <w:r w:rsidRPr="00067A70">
        <w:rPr>
          <w:sz w:val="22"/>
          <w:szCs w:val="22"/>
        </w:rPr>
        <w:t>su</w:t>
      </w:r>
      <w:r w:rsidRPr="00067A70">
        <w:rPr>
          <w:spacing w:val="1"/>
          <w:sz w:val="22"/>
          <w:szCs w:val="22"/>
        </w:rPr>
        <w:t xml:space="preserve"> </w:t>
      </w:r>
      <w:r w:rsidRPr="00067A70">
        <w:rPr>
          <w:sz w:val="22"/>
          <w:szCs w:val="22"/>
        </w:rPr>
        <w:t>defecto</w:t>
      </w:r>
      <w:r w:rsidRPr="00067A70">
        <w:rPr>
          <w:spacing w:val="6"/>
          <w:sz w:val="22"/>
          <w:szCs w:val="22"/>
        </w:rPr>
        <w:t xml:space="preserve"> </w:t>
      </w:r>
      <w:r w:rsidRPr="00067A70">
        <w:rPr>
          <w:sz w:val="22"/>
          <w:szCs w:val="22"/>
        </w:rPr>
        <w:t>con</w:t>
      </w:r>
      <w:r w:rsidRPr="00067A70">
        <w:rPr>
          <w:spacing w:val="2"/>
          <w:sz w:val="22"/>
          <w:szCs w:val="22"/>
        </w:rPr>
        <w:t xml:space="preserve"> </w:t>
      </w:r>
      <w:r w:rsidRPr="00067A70">
        <w:rPr>
          <w:sz w:val="22"/>
          <w:szCs w:val="22"/>
        </w:rPr>
        <w:t>los</w:t>
      </w:r>
      <w:r w:rsidRPr="00067A70">
        <w:rPr>
          <w:spacing w:val="6"/>
          <w:sz w:val="22"/>
          <w:szCs w:val="22"/>
        </w:rPr>
        <w:t xml:space="preserve"> </w:t>
      </w:r>
      <w:r w:rsidRPr="00067A70">
        <w:rPr>
          <w:sz w:val="22"/>
          <w:szCs w:val="22"/>
        </w:rPr>
        <w:t>precios</w:t>
      </w:r>
      <w:r w:rsidRPr="00067A70">
        <w:rPr>
          <w:spacing w:val="7"/>
          <w:sz w:val="22"/>
          <w:szCs w:val="22"/>
        </w:rPr>
        <w:t xml:space="preserve"> </w:t>
      </w:r>
      <w:r w:rsidRPr="00067A70">
        <w:rPr>
          <w:sz w:val="22"/>
          <w:szCs w:val="22"/>
        </w:rPr>
        <w:t>del</w:t>
      </w:r>
      <w:r w:rsidRPr="00067A70">
        <w:rPr>
          <w:spacing w:val="-2"/>
          <w:sz w:val="22"/>
          <w:szCs w:val="22"/>
        </w:rPr>
        <w:t xml:space="preserve"> </w:t>
      </w:r>
      <w:r w:rsidRPr="00067A70">
        <w:rPr>
          <w:sz w:val="22"/>
          <w:szCs w:val="22"/>
        </w:rPr>
        <w:t>mercado.</w:t>
      </w:r>
    </w:p>
    <w:p w14:paraId="44EAA6B9" w14:textId="77777777" w:rsidR="00A70521" w:rsidRPr="00067A70" w:rsidRDefault="00A70521" w:rsidP="49F8ECCD">
      <w:pPr>
        <w:pStyle w:val="BodyText"/>
        <w:rPr>
          <w:sz w:val="22"/>
          <w:szCs w:val="22"/>
        </w:rPr>
      </w:pPr>
    </w:p>
    <w:p w14:paraId="790ADAF9" w14:textId="4BDE0E4B" w:rsidR="00A70521" w:rsidRPr="00067A70" w:rsidRDefault="00A70521" w:rsidP="49F8ECCD">
      <w:pPr>
        <w:pStyle w:val="BodyText"/>
        <w:ind w:right="119"/>
        <w:jc w:val="both"/>
        <w:rPr>
          <w:sz w:val="22"/>
          <w:szCs w:val="22"/>
        </w:rPr>
      </w:pPr>
      <w:r w:rsidRPr="00067A70">
        <w:rPr>
          <w:sz w:val="22"/>
          <w:szCs w:val="22"/>
        </w:rPr>
        <w:lastRenderedPageBreak/>
        <w:t>Si se</w:t>
      </w:r>
      <w:r w:rsidRPr="00067A70">
        <w:rPr>
          <w:spacing w:val="1"/>
          <w:sz w:val="22"/>
          <w:szCs w:val="22"/>
        </w:rPr>
        <w:t xml:space="preserve"> </w:t>
      </w:r>
      <w:r w:rsidRPr="00067A70">
        <w:rPr>
          <w:sz w:val="22"/>
          <w:szCs w:val="22"/>
        </w:rPr>
        <w:t>determina</w:t>
      </w:r>
      <w:r w:rsidRPr="00067A70">
        <w:rPr>
          <w:spacing w:val="1"/>
          <w:sz w:val="22"/>
          <w:szCs w:val="22"/>
        </w:rPr>
        <w:t xml:space="preserve"> </w:t>
      </w:r>
      <w:r w:rsidRPr="00067A70">
        <w:rPr>
          <w:sz w:val="22"/>
          <w:szCs w:val="22"/>
        </w:rPr>
        <w:t>que</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sobrantes</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encuentran obsoletos</w:t>
      </w:r>
      <w:r w:rsidRPr="00067A70">
        <w:rPr>
          <w:spacing w:val="1"/>
          <w:sz w:val="22"/>
          <w:szCs w:val="22"/>
        </w:rPr>
        <w:t xml:space="preserve"> </w:t>
      </w:r>
      <w:r w:rsidRPr="00067A70">
        <w:rPr>
          <w:sz w:val="22"/>
          <w:szCs w:val="22"/>
        </w:rPr>
        <w:t>o</w:t>
      </w:r>
      <w:r w:rsidRPr="00067A70">
        <w:rPr>
          <w:spacing w:val="1"/>
          <w:sz w:val="22"/>
          <w:szCs w:val="22"/>
        </w:rPr>
        <w:t xml:space="preserve"> </w:t>
      </w:r>
      <w:r w:rsidRPr="00067A70">
        <w:rPr>
          <w:sz w:val="22"/>
          <w:szCs w:val="22"/>
        </w:rPr>
        <w:t>inservibles</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ordenara</w:t>
      </w:r>
      <w:r w:rsidRPr="00067A70">
        <w:rPr>
          <w:spacing w:val="1"/>
          <w:sz w:val="22"/>
          <w:szCs w:val="22"/>
        </w:rPr>
        <w:t xml:space="preserve"> </w:t>
      </w:r>
      <w:r w:rsidRPr="00067A70">
        <w:rPr>
          <w:sz w:val="22"/>
          <w:szCs w:val="22"/>
        </w:rPr>
        <w:t>su destrucción,</w:t>
      </w:r>
      <w:r w:rsidRPr="00067A70">
        <w:rPr>
          <w:spacing w:val="1"/>
          <w:sz w:val="22"/>
          <w:szCs w:val="22"/>
        </w:rPr>
        <w:t xml:space="preserve"> </w:t>
      </w:r>
      <w:r w:rsidRPr="00067A70">
        <w:rPr>
          <w:sz w:val="22"/>
          <w:szCs w:val="22"/>
        </w:rPr>
        <w:t>previa</w:t>
      </w:r>
      <w:r w:rsidRPr="00067A70">
        <w:rPr>
          <w:spacing w:val="1"/>
          <w:sz w:val="22"/>
          <w:szCs w:val="22"/>
        </w:rPr>
        <w:t xml:space="preserve"> </w:t>
      </w:r>
      <w:r w:rsidRPr="00067A70">
        <w:rPr>
          <w:sz w:val="22"/>
          <w:szCs w:val="22"/>
        </w:rPr>
        <w:t>recomendación</w:t>
      </w:r>
      <w:r w:rsidRPr="00067A70">
        <w:rPr>
          <w:spacing w:val="-1"/>
          <w:sz w:val="22"/>
          <w:szCs w:val="22"/>
        </w:rPr>
        <w:t xml:space="preserve"> </w:t>
      </w:r>
      <w:r w:rsidR="000E0E59" w:rsidRPr="00067A70">
        <w:rPr>
          <w:sz w:val="22"/>
          <w:szCs w:val="22"/>
        </w:rPr>
        <w:t>del Comité de Bienes, Inventarios y Comercialización del Ministerio de Comercio, Industria y Turismo</w:t>
      </w:r>
      <w:r w:rsidRPr="00067A70">
        <w:rPr>
          <w:sz w:val="22"/>
          <w:szCs w:val="22"/>
        </w:rPr>
        <w:t>, sin</w:t>
      </w:r>
      <w:r w:rsidRPr="00067A70">
        <w:rPr>
          <w:spacing w:val="-1"/>
          <w:sz w:val="22"/>
          <w:szCs w:val="22"/>
        </w:rPr>
        <w:t xml:space="preserve"> </w:t>
      </w:r>
      <w:r w:rsidRPr="00067A70">
        <w:rPr>
          <w:sz w:val="22"/>
          <w:szCs w:val="22"/>
        </w:rPr>
        <w:t>ingresarlos</w:t>
      </w:r>
      <w:r w:rsidRPr="00067A70">
        <w:rPr>
          <w:spacing w:val="4"/>
          <w:sz w:val="22"/>
          <w:szCs w:val="22"/>
        </w:rPr>
        <w:t xml:space="preserve"> </w:t>
      </w:r>
      <w:r w:rsidRPr="00067A70">
        <w:rPr>
          <w:sz w:val="22"/>
          <w:szCs w:val="22"/>
        </w:rPr>
        <w:t>a</w:t>
      </w:r>
      <w:r w:rsidRPr="00067A70">
        <w:rPr>
          <w:spacing w:val="4"/>
          <w:sz w:val="22"/>
          <w:szCs w:val="22"/>
        </w:rPr>
        <w:t xml:space="preserve"> </w:t>
      </w:r>
      <w:r w:rsidRPr="00067A70">
        <w:rPr>
          <w:sz w:val="22"/>
          <w:szCs w:val="22"/>
        </w:rPr>
        <w:t>las</w:t>
      </w:r>
      <w:r w:rsidRPr="00067A70">
        <w:rPr>
          <w:spacing w:val="4"/>
          <w:sz w:val="22"/>
          <w:szCs w:val="22"/>
        </w:rPr>
        <w:t xml:space="preserve"> </w:t>
      </w:r>
      <w:r w:rsidRPr="00067A70">
        <w:rPr>
          <w:sz w:val="22"/>
          <w:szCs w:val="22"/>
        </w:rPr>
        <w:t>cuentas</w:t>
      </w:r>
      <w:r w:rsidRPr="00067A70">
        <w:rPr>
          <w:spacing w:val="4"/>
          <w:sz w:val="22"/>
          <w:szCs w:val="22"/>
        </w:rPr>
        <w:t xml:space="preserve"> </w:t>
      </w:r>
      <w:r w:rsidRPr="00067A70">
        <w:rPr>
          <w:sz w:val="22"/>
          <w:szCs w:val="22"/>
        </w:rPr>
        <w:t>del</w:t>
      </w:r>
      <w:r w:rsidRPr="00067A70">
        <w:rPr>
          <w:spacing w:val="-5"/>
          <w:sz w:val="22"/>
          <w:szCs w:val="22"/>
        </w:rPr>
        <w:t xml:space="preserve"> </w:t>
      </w:r>
      <w:r w:rsidRPr="00067A70">
        <w:rPr>
          <w:sz w:val="22"/>
          <w:szCs w:val="22"/>
        </w:rPr>
        <w:t>Ministerio.</w:t>
      </w:r>
    </w:p>
    <w:p w14:paraId="307F8582" w14:textId="77777777" w:rsidR="00A70521" w:rsidRPr="00067A70" w:rsidRDefault="00A70521" w:rsidP="49F8ECCD">
      <w:pPr>
        <w:pStyle w:val="BodyText"/>
        <w:ind w:right="119"/>
        <w:jc w:val="both"/>
        <w:rPr>
          <w:sz w:val="22"/>
          <w:szCs w:val="22"/>
        </w:rPr>
      </w:pPr>
    </w:p>
    <w:p w14:paraId="27319A3B" w14:textId="17471599" w:rsidR="006871BD" w:rsidRPr="00067A70" w:rsidRDefault="00C82D59" w:rsidP="49F8ECCD">
      <w:pPr>
        <w:pStyle w:val="Heading2"/>
        <w:keepNext w:val="0"/>
        <w:keepLines w:val="0"/>
        <w:tabs>
          <w:tab w:val="left" w:pos="709"/>
        </w:tabs>
        <w:spacing w:before="0"/>
        <w:rPr>
          <w:rFonts w:ascii="Verdana" w:eastAsia="Verdana" w:hAnsi="Verdana" w:cs="Verdana"/>
          <w:b/>
          <w:bCs/>
          <w:color w:val="auto"/>
          <w:sz w:val="22"/>
          <w:szCs w:val="22"/>
        </w:rPr>
      </w:pPr>
      <w:bookmarkStart w:id="24" w:name="_Toc231751229"/>
      <w:r w:rsidRPr="00067A70">
        <w:rPr>
          <w:rFonts w:ascii="Verdana" w:eastAsia="Verdana" w:hAnsi="Verdana" w:cs="Verdana"/>
          <w:b/>
          <w:bCs/>
          <w:color w:val="auto"/>
          <w:spacing w:val="-1"/>
          <w:sz w:val="22"/>
          <w:szCs w:val="22"/>
        </w:rPr>
        <w:t>5.2.6.</w:t>
      </w:r>
      <w:r w:rsidR="00EB283D" w:rsidRPr="00067A70">
        <w:rPr>
          <w:rFonts w:ascii="Verdana" w:eastAsia="Verdana" w:hAnsi="Verdana" w:cs="Verdana"/>
          <w:b/>
          <w:bCs/>
          <w:color w:val="auto"/>
          <w:spacing w:val="-1"/>
          <w:sz w:val="22"/>
          <w:szCs w:val="22"/>
        </w:rPr>
        <w:t>7</w:t>
      </w:r>
      <w:r w:rsidRPr="00067A70">
        <w:rPr>
          <w:rFonts w:ascii="Verdana" w:eastAsia="Verdana" w:hAnsi="Verdana" w:cs="Verdana"/>
          <w:b/>
          <w:bCs/>
          <w:color w:val="auto"/>
          <w:spacing w:val="-1"/>
          <w:sz w:val="22"/>
          <w:szCs w:val="22"/>
        </w:rPr>
        <w:t xml:space="preserve"> </w:t>
      </w:r>
      <w:r w:rsidR="00ED71A4" w:rsidRPr="00067A70">
        <w:rPr>
          <w:rFonts w:ascii="Verdana" w:eastAsia="Verdana" w:hAnsi="Verdana" w:cs="Verdana"/>
          <w:b/>
          <w:bCs/>
          <w:color w:val="auto"/>
          <w:spacing w:val="-1"/>
          <w:sz w:val="22"/>
          <w:szCs w:val="22"/>
        </w:rPr>
        <w:t>POR</w:t>
      </w:r>
      <w:r w:rsidR="00ED71A4" w:rsidRPr="00067A70">
        <w:rPr>
          <w:rFonts w:ascii="Verdana" w:eastAsia="Verdana" w:hAnsi="Verdana" w:cs="Verdana"/>
          <w:b/>
          <w:bCs/>
          <w:color w:val="auto"/>
          <w:spacing w:val="-11"/>
          <w:sz w:val="22"/>
          <w:szCs w:val="22"/>
        </w:rPr>
        <w:t xml:space="preserve"> </w:t>
      </w:r>
      <w:r w:rsidR="00ED71A4" w:rsidRPr="00067A70">
        <w:rPr>
          <w:rFonts w:ascii="Verdana" w:eastAsia="Verdana" w:hAnsi="Verdana" w:cs="Verdana"/>
          <w:b/>
          <w:bCs/>
          <w:color w:val="auto"/>
          <w:spacing w:val="-1"/>
          <w:sz w:val="22"/>
          <w:szCs w:val="22"/>
        </w:rPr>
        <w:t>TRASPASO</w:t>
      </w:r>
      <w:r w:rsidR="00CE0CA0" w:rsidRPr="00067A70">
        <w:rPr>
          <w:rFonts w:ascii="Verdana" w:eastAsia="Verdana" w:hAnsi="Verdana" w:cs="Verdana"/>
          <w:b/>
          <w:bCs/>
          <w:color w:val="auto"/>
          <w:spacing w:val="-1"/>
          <w:sz w:val="22"/>
          <w:szCs w:val="22"/>
        </w:rPr>
        <w:t xml:space="preserve"> O TRANSFERENCIA ENTRE ENTIDADES PÚBLICAS</w:t>
      </w:r>
      <w:bookmarkEnd w:id="24"/>
    </w:p>
    <w:p w14:paraId="34F68048" w14:textId="77777777" w:rsidR="006871BD" w:rsidRPr="00067A70" w:rsidRDefault="006871BD" w:rsidP="49F8ECCD">
      <w:pPr>
        <w:pStyle w:val="BodyText"/>
        <w:rPr>
          <w:b/>
          <w:bCs/>
          <w:sz w:val="22"/>
          <w:szCs w:val="22"/>
        </w:rPr>
      </w:pPr>
    </w:p>
    <w:p w14:paraId="6FA4227E" w14:textId="77777777" w:rsidR="006871BD" w:rsidRPr="00067A70" w:rsidRDefault="006871BD" w:rsidP="49F8ECCD">
      <w:pPr>
        <w:pStyle w:val="BodyText"/>
        <w:jc w:val="both"/>
        <w:rPr>
          <w:sz w:val="22"/>
          <w:szCs w:val="22"/>
        </w:rPr>
      </w:pPr>
      <w:r w:rsidRPr="00067A70">
        <w:rPr>
          <w:sz w:val="22"/>
          <w:szCs w:val="22"/>
        </w:rPr>
        <w:t>Es</w:t>
      </w:r>
      <w:r w:rsidRPr="00067A70">
        <w:rPr>
          <w:spacing w:val="4"/>
          <w:sz w:val="22"/>
          <w:szCs w:val="22"/>
        </w:rPr>
        <w:t xml:space="preserve"> </w:t>
      </w:r>
      <w:r w:rsidRPr="00067A70">
        <w:rPr>
          <w:sz w:val="22"/>
          <w:szCs w:val="22"/>
        </w:rPr>
        <w:t>el</w:t>
      </w:r>
      <w:r w:rsidRPr="00067A70">
        <w:rPr>
          <w:spacing w:val="-4"/>
          <w:sz w:val="22"/>
          <w:szCs w:val="22"/>
        </w:rPr>
        <w:t xml:space="preserve"> </w:t>
      </w:r>
      <w:r w:rsidRPr="00067A70">
        <w:rPr>
          <w:sz w:val="22"/>
          <w:szCs w:val="22"/>
        </w:rPr>
        <w:t>ingreso</w:t>
      </w:r>
      <w:r w:rsidRPr="00067A70">
        <w:rPr>
          <w:spacing w:val="3"/>
          <w:sz w:val="22"/>
          <w:szCs w:val="22"/>
        </w:rPr>
        <w:t xml:space="preserve"> </w:t>
      </w:r>
      <w:r w:rsidRPr="00067A70">
        <w:rPr>
          <w:sz w:val="22"/>
          <w:szCs w:val="22"/>
        </w:rPr>
        <w:t>de</w:t>
      </w:r>
      <w:r w:rsidRPr="00067A70">
        <w:rPr>
          <w:spacing w:val="5"/>
          <w:sz w:val="22"/>
          <w:szCs w:val="22"/>
        </w:rPr>
        <w:t xml:space="preserve"> </w:t>
      </w:r>
      <w:r w:rsidRPr="00067A70">
        <w:rPr>
          <w:sz w:val="22"/>
          <w:szCs w:val="22"/>
        </w:rPr>
        <w:t>bienes muebles</w:t>
      </w:r>
      <w:r w:rsidRPr="00067A70">
        <w:rPr>
          <w:spacing w:val="4"/>
          <w:sz w:val="22"/>
          <w:szCs w:val="22"/>
        </w:rPr>
        <w:t xml:space="preserve"> </w:t>
      </w:r>
      <w:r w:rsidRPr="00067A70">
        <w:rPr>
          <w:sz w:val="22"/>
          <w:szCs w:val="22"/>
        </w:rPr>
        <w:t>al</w:t>
      </w:r>
      <w:r w:rsidRPr="00067A70">
        <w:rPr>
          <w:spacing w:val="-4"/>
          <w:sz w:val="22"/>
          <w:szCs w:val="22"/>
        </w:rPr>
        <w:t xml:space="preserve"> </w:t>
      </w:r>
      <w:r w:rsidRPr="00067A70">
        <w:rPr>
          <w:sz w:val="22"/>
          <w:szCs w:val="22"/>
        </w:rPr>
        <w:t>Ministerio</w:t>
      </w:r>
      <w:r w:rsidRPr="00067A70">
        <w:rPr>
          <w:spacing w:val="3"/>
          <w:sz w:val="22"/>
          <w:szCs w:val="22"/>
        </w:rPr>
        <w:t xml:space="preserve"> </w:t>
      </w:r>
      <w:r w:rsidRPr="00067A70">
        <w:rPr>
          <w:sz w:val="22"/>
          <w:szCs w:val="22"/>
        </w:rPr>
        <w:t>provenientes</w:t>
      </w:r>
      <w:r w:rsidRPr="00067A70">
        <w:rPr>
          <w:spacing w:val="5"/>
          <w:sz w:val="22"/>
          <w:szCs w:val="22"/>
        </w:rPr>
        <w:t xml:space="preserve"> </w:t>
      </w:r>
      <w:r w:rsidRPr="00067A70">
        <w:rPr>
          <w:sz w:val="22"/>
          <w:szCs w:val="22"/>
        </w:rPr>
        <w:t>de</w:t>
      </w:r>
      <w:r w:rsidRPr="00067A70">
        <w:rPr>
          <w:spacing w:val="5"/>
          <w:sz w:val="22"/>
          <w:szCs w:val="22"/>
        </w:rPr>
        <w:t xml:space="preserve"> </w:t>
      </w:r>
      <w:r w:rsidRPr="00067A70">
        <w:rPr>
          <w:sz w:val="22"/>
          <w:szCs w:val="22"/>
        </w:rPr>
        <w:t>otras</w:t>
      </w:r>
      <w:r w:rsidRPr="00067A70">
        <w:rPr>
          <w:spacing w:val="4"/>
          <w:sz w:val="22"/>
          <w:szCs w:val="22"/>
        </w:rPr>
        <w:t xml:space="preserve"> </w:t>
      </w:r>
      <w:r w:rsidRPr="00067A70">
        <w:rPr>
          <w:sz w:val="22"/>
          <w:szCs w:val="22"/>
        </w:rPr>
        <w:t>entidades</w:t>
      </w:r>
      <w:r w:rsidRPr="00067A70">
        <w:rPr>
          <w:spacing w:val="5"/>
          <w:sz w:val="22"/>
          <w:szCs w:val="22"/>
        </w:rPr>
        <w:t xml:space="preserve"> </w:t>
      </w:r>
      <w:r w:rsidRPr="00067A70">
        <w:rPr>
          <w:sz w:val="22"/>
          <w:szCs w:val="22"/>
        </w:rPr>
        <w:t>públicas.</w:t>
      </w:r>
    </w:p>
    <w:p w14:paraId="06CC41E6" w14:textId="77777777" w:rsidR="006871BD" w:rsidRPr="00067A70" w:rsidRDefault="006871BD" w:rsidP="49F8ECCD">
      <w:pPr>
        <w:pStyle w:val="BodyText"/>
        <w:ind w:right="1230"/>
        <w:jc w:val="both"/>
        <w:rPr>
          <w:sz w:val="22"/>
          <w:szCs w:val="22"/>
        </w:rPr>
      </w:pPr>
    </w:p>
    <w:p w14:paraId="6508CD6C" w14:textId="77777777" w:rsidR="006871BD" w:rsidRPr="00067A70" w:rsidRDefault="006871BD" w:rsidP="49F8ECCD">
      <w:pPr>
        <w:pStyle w:val="BodyText"/>
        <w:ind w:right="49"/>
        <w:jc w:val="both"/>
        <w:rPr>
          <w:sz w:val="22"/>
          <w:szCs w:val="22"/>
        </w:rPr>
      </w:pPr>
      <w:r w:rsidRPr="00067A70">
        <w:rPr>
          <w:sz w:val="22"/>
          <w:szCs w:val="22"/>
        </w:rPr>
        <w:t>Los bienes muebles se recibirán mediante acta suscrita entre las partes involucradas y debidamente autorizadas.</w:t>
      </w:r>
      <w:r w:rsidRPr="00067A70">
        <w:rPr>
          <w:spacing w:val="1"/>
          <w:sz w:val="22"/>
          <w:szCs w:val="22"/>
        </w:rPr>
        <w:t xml:space="preserve"> </w:t>
      </w:r>
      <w:r w:rsidRPr="00067A70">
        <w:rPr>
          <w:sz w:val="22"/>
          <w:szCs w:val="22"/>
        </w:rPr>
        <w:t>En</w:t>
      </w:r>
      <w:r w:rsidRPr="00067A70">
        <w:rPr>
          <w:spacing w:val="2"/>
          <w:sz w:val="22"/>
          <w:szCs w:val="22"/>
        </w:rPr>
        <w:t xml:space="preserve"> </w:t>
      </w:r>
      <w:r w:rsidRPr="00067A70">
        <w:rPr>
          <w:sz w:val="22"/>
          <w:szCs w:val="22"/>
        </w:rPr>
        <w:t>tales</w:t>
      </w:r>
      <w:r w:rsidRPr="00067A70">
        <w:rPr>
          <w:spacing w:val="7"/>
          <w:sz w:val="22"/>
          <w:szCs w:val="22"/>
        </w:rPr>
        <w:t xml:space="preserve"> </w:t>
      </w:r>
      <w:r w:rsidRPr="00067A70">
        <w:rPr>
          <w:sz w:val="22"/>
          <w:szCs w:val="22"/>
        </w:rPr>
        <w:t>casos</w:t>
      </w:r>
      <w:r w:rsidRPr="00067A70">
        <w:rPr>
          <w:spacing w:val="7"/>
          <w:sz w:val="22"/>
          <w:szCs w:val="22"/>
        </w:rPr>
        <w:t xml:space="preserve"> </w:t>
      </w:r>
      <w:r w:rsidRPr="00067A70">
        <w:rPr>
          <w:sz w:val="22"/>
          <w:szCs w:val="22"/>
        </w:rPr>
        <w:t>se</w:t>
      </w:r>
      <w:r w:rsidRPr="00067A70">
        <w:rPr>
          <w:spacing w:val="9"/>
          <w:sz w:val="22"/>
          <w:szCs w:val="22"/>
        </w:rPr>
        <w:t xml:space="preserve"> </w:t>
      </w:r>
      <w:r w:rsidRPr="00067A70">
        <w:rPr>
          <w:sz w:val="22"/>
          <w:szCs w:val="22"/>
        </w:rPr>
        <w:t>procederá</w:t>
      </w:r>
      <w:r w:rsidRPr="00067A70">
        <w:rPr>
          <w:spacing w:val="7"/>
          <w:sz w:val="22"/>
          <w:szCs w:val="22"/>
        </w:rPr>
        <w:t xml:space="preserve"> </w:t>
      </w:r>
      <w:r w:rsidRPr="00067A70">
        <w:rPr>
          <w:sz w:val="22"/>
          <w:szCs w:val="22"/>
        </w:rPr>
        <w:t>así:</w:t>
      </w:r>
    </w:p>
    <w:p w14:paraId="1DBDA345" w14:textId="77777777" w:rsidR="006871BD" w:rsidRPr="00067A70" w:rsidRDefault="006871BD" w:rsidP="49F8ECCD">
      <w:pPr>
        <w:pStyle w:val="BodyText"/>
        <w:ind w:right="118"/>
        <w:jc w:val="both"/>
        <w:rPr>
          <w:sz w:val="22"/>
          <w:szCs w:val="22"/>
        </w:rPr>
      </w:pPr>
    </w:p>
    <w:p w14:paraId="0F2D4B49" w14:textId="77777777" w:rsidR="006871BD" w:rsidRPr="00067A70" w:rsidRDefault="006871BD" w:rsidP="49F8ECCD">
      <w:pPr>
        <w:pStyle w:val="BodyText"/>
        <w:ind w:right="118"/>
        <w:jc w:val="both"/>
        <w:rPr>
          <w:sz w:val="22"/>
          <w:szCs w:val="22"/>
        </w:rPr>
      </w:pPr>
      <w:r w:rsidRPr="00067A70">
        <w:rPr>
          <w:sz w:val="22"/>
          <w:szCs w:val="22"/>
        </w:rPr>
        <w:t>Analizar</w:t>
      </w:r>
      <w:r w:rsidRPr="00067A70">
        <w:rPr>
          <w:spacing w:val="6"/>
          <w:sz w:val="22"/>
          <w:szCs w:val="22"/>
        </w:rPr>
        <w:t xml:space="preserve"> </w:t>
      </w:r>
      <w:r w:rsidRPr="00067A70">
        <w:rPr>
          <w:sz w:val="22"/>
          <w:szCs w:val="22"/>
        </w:rPr>
        <w:t>y</w:t>
      </w:r>
      <w:r w:rsidRPr="00067A70">
        <w:rPr>
          <w:spacing w:val="15"/>
          <w:sz w:val="22"/>
          <w:szCs w:val="22"/>
        </w:rPr>
        <w:t xml:space="preserve"> </w:t>
      </w:r>
      <w:r w:rsidRPr="00067A70">
        <w:rPr>
          <w:sz w:val="22"/>
          <w:szCs w:val="22"/>
        </w:rPr>
        <w:t>verificar</w:t>
      </w:r>
      <w:r w:rsidRPr="00067A70">
        <w:rPr>
          <w:spacing w:val="6"/>
          <w:sz w:val="22"/>
          <w:szCs w:val="22"/>
        </w:rPr>
        <w:t xml:space="preserve"> </w:t>
      </w:r>
      <w:r w:rsidRPr="00067A70">
        <w:rPr>
          <w:sz w:val="22"/>
          <w:szCs w:val="22"/>
        </w:rPr>
        <w:t>los</w:t>
      </w:r>
      <w:r w:rsidRPr="00067A70">
        <w:rPr>
          <w:spacing w:val="15"/>
          <w:sz w:val="22"/>
          <w:szCs w:val="22"/>
        </w:rPr>
        <w:t xml:space="preserve"> </w:t>
      </w:r>
      <w:r w:rsidRPr="00067A70">
        <w:rPr>
          <w:sz w:val="22"/>
          <w:szCs w:val="22"/>
        </w:rPr>
        <w:t>documentos</w:t>
      </w:r>
      <w:r w:rsidRPr="00067A70">
        <w:rPr>
          <w:spacing w:val="15"/>
          <w:sz w:val="22"/>
          <w:szCs w:val="22"/>
        </w:rPr>
        <w:t xml:space="preserve"> </w:t>
      </w:r>
      <w:r w:rsidRPr="00067A70">
        <w:rPr>
          <w:sz w:val="22"/>
          <w:szCs w:val="22"/>
        </w:rPr>
        <w:t>que</w:t>
      </w:r>
      <w:r w:rsidRPr="00067A70">
        <w:rPr>
          <w:spacing w:val="15"/>
          <w:sz w:val="22"/>
          <w:szCs w:val="22"/>
        </w:rPr>
        <w:t xml:space="preserve"> </w:t>
      </w:r>
      <w:r w:rsidRPr="00067A70">
        <w:rPr>
          <w:sz w:val="22"/>
          <w:szCs w:val="22"/>
        </w:rPr>
        <w:t>respaldan</w:t>
      </w:r>
      <w:r w:rsidRPr="00067A70">
        <w:rPr>
          <w:spacing w:val="10"/>
          <w:sz w:val="22"/>
          <w:szCs w:val="22"/>
        </w:rPr>
        <w:t xml:space="preserve"> </w:t>
      </w:r>
      <w:r w:rsidRPr="00067A70">
        <w:rPr>
          <w:sz w:val="22"/>
          <w:szCs w:val="22"/>
        </w:rPr>
        <w:t>la</w:t>
      </w:r>
      <w:r w:rsidRPr="00067A70">
        <w:rPr>
          <w:spacing w:val="14"/>
          <w:sz w:val="22"/>
          <w:szCs w:val="22"/>
        </w:rPr>
        <w:t xml:space="preserve"> </w:t>
      </w:r>
      <w:r w:rsidRPr="00067A70">
        <w:rPr>
          <w:sz w:val="22"/>
          <w:szCs w:val="22"/>
        </w:rPr>
        <w:t>operación,</w:t>
      </w:r>
      <w:r w:rsidRPr="00067A70">
        <w:rPr>
          <w:spacing w:val="15"/>
          <w:sz w:val="22"/>
          <w:szCs w:val="22"/>
        </w:rPr>
        <w:t xml:space="preserve"> </w:t>
      </w:r>
      <w:r w:rsidRPr="00067A70">
        <w:rPr>
          <w:sz w:val="22"/>
          <w:szCs w:val="22"/>
        </w:rPr>
        <w:t>tales</w:t>
      </w:r>
      <w:r w:rsidRPr="00067A70">
        <w:rPr>
          <w:spacing w:val="15"/>
          <w:sz w:val="22"/>
          <w:szCs w:val="22"/>
        </w:rPr>
        <w:t xml:space="preserve"> </w:t>
      </w:r>
      <w:r w:rsidRPr="00067A70">
        <w:rPr>
          <w:sz w:val="22"/>
          <w:szCs w:val="22"/>
        </w:rPr>
        <w:t>como</w:t>
      </w:r>
      <w:r w:rsidRPr="00067A70">
        <w:rPr>
          <w:spacing w:val="13"/>
          <w:sz w:val="22"/>
          <w:szCs w:val="22"/>
        </w:rPr>
        <w:t xml:space="preserve"> </w:t>
      </w:r>
      <w:r w:rsidRPr="00067A70">
        <w:rPr>
          <w:sz w:val="22"/>
          <w:szCs w:val="22"/>
        </w:rPr>
        <w:t>norma</w:t>
      </w:r>
      <w:r w:rsidRPr="00067A70">
        <w:rPr>
          <w:spacing w:val="14"/>
          <w:sz w:val="22"/>
          <w:szCs w:val="22"/>
        </w:rPr>
        <w:t xml:space="preserve"> </w:t>
      </w:r>
      <w:r w:rsidRPr="00067A70">
        <w:rPr>
          <w:sz w:val="22"/>
          <w:szCs w:val="22"/>
        </w:rPr>
        <w:t>legal,</w:t>
      </w:r>
      <w:r w:rsidRPr="00067A70">
        <w:rPr>
          <w:spacing w:val="15"/>
          <w:sz w:val="22"/>
          <w:szCs w:val="22"/>
        </w:rPr>
        <w:t xml:space="preserve"> </w:t>
      </w:r>
      <w:r w:rsidRPr="00067A70">
        <w:rPr>
          <w:sz w:val="22"/>
          <w:szCs w:val="22"/>
        </w:rPr>
        <w:t>actas,</w:t>
      </w:r>
      <w:r w:rsidRPr="00067A70">
        <w:rPr>
          <w:spacing w:val="15"/>
          <w:sz w:val="22"/>
          <w:szCs w:val="22"/>
        </w:rPr>
        <w:t xml:space="preserve"> </w:t>
      </w:r>
      <w:r w:rsidRPr="00067A70">
        <w:rPr>
          <w:sz w:val="22"/>
          <w:szCs w:val="22"/>
        </w:rPr>
        <w:t>resoluciones,</w:t>
      </w:r>
      <w:r w:rsidRPr="00067A70">
        <w:rPr>
          <w:spacing w:val="15"/>
          <w:sz w:val="22"/>
          <w:szCs w:val="22"/>
        </w:rPr>
        <w:t xml:space="preserve"> </w:t>
      </w:r>
      <w:r w:rsidRPr="00067A70">
        <w:rPr>
          <w:sz w:val="22"/>
          <w:szCs w:val="22"/>
        </w:rPr>
        <w:t>listado</w:t>
      </w:r>
      <w:r w:rsidRPr="00067A70">
        <w:rPr>
          <w:spacing w:val="-50"/>
          <w:sz w:val="22"/>
          <w:szCs w:val="22"/>
        </w:rPr>
        <w:t xml:space="preserve"> </w:t>
      </w:r>
      <w:r w:rsidRPr="00067A70">
        <w:rPr>
          <w:sz w:val="22"/>
          <w:szCs w:val="22"/>
        </w:rPr>
        <w:t>de</w:t>
      </w:r>
      <w:r w:rsidRPr="00067A70">
        <w:rPr>
          <w:spacing w:val="7"/>
          <w:sz w:val="22"/>
          <w:szCs w:val="22"/>
        </w:rPr>
        <w:t xml:space="preserve"> </w:t>
      </w:r>
      <w:r w:rsidRPr="00067A70">
        <w:rPr>
          <w:sz w:val="22"/>
          <w:szCs w:val="22"/>
        </w:rPr>
        <w:t>bienes muebles</w:t>
      </w:r>
      <w:r w:rsidRPr="00067A70">
        <w:rPr>
          <w:spacing w:val="7"/>
          <w:sz w:val="22"/>
          <w:szCs w:val="22"/>
        </w:rPr>
        <w:t xml:space="preserve"> </w:t>
      </w:r>
      <w:r w:rsidRPr="00067A70">
        <w:rPr>
          <w:sz w:val="22"/>
          <w:szCs w:val="22"/>
        </w:rPr>
        <w:t>valorizados,</w:t>
      </w:r>
      <w:r w:rsidRPr="00067A70">
        <w:rPr>
          <w:spacing w:val="7"/>
          <w:sz w:val="22"/>
          <w:szCs w:val="22"/>
        </w:rPr>
        <w:t xml:space="preserve"> </w:t>
      </w:r>
      <w:r w:rsidRPr="00067A70">
        <w:rPr>
          <w:sz w:val="22"/>
          <w:szCs w:val="22"/>
        </w:rPr>
        <w:t>debidamente</w:t>
      </w:r>
      <w:r w:rsidRPr="00067A70">
        <w:rPr>
          <w:spacing w:val="8"/>
          <w:sz w:val="22"/>
          <w:szCs w:val="22"/>
        </w:rPr>
        <w:t xml:space="preserve"> </w:t>
      </w:r>
      <w:r w:rsidRPr="00067A70">
        <w:rPr>
          <w:sz w:val="22"/>
          <w:szCs w:val="22"/>
        </w:rPr>
        <w:t>suscritos</w:t>
      </w:r>
      <w:r w:rsidRPr="00067A70">
        <w:rPr>
          <w:spacing w:val="6"/>
          <w:sz w:val="22"/>
          <w:szCs w:val="22"/>
        </w:rPr>
        <w:t xml:space="preserve"> </w:t>
      </w:r>
      <w:r w:rsidRPr="00067A70">
        <w:rPr>
          <w:sz w:val="22"/>
          <w:szCs w:val="22"/>
        </w:rPr>
        <w:t>por</w:t>
      </w:r>
      <w:r w:rsidRPr="00067A70">
        <w:rPr>
          <w:spacing w:val="-2"/>
          <w:sz w:val="22"/>
          <w:szCs w:val="22"/>
        </w:rPr>
        <w:t xml:space="preserve"> </w:t>
      </w:r>
      <w:r w:rsidRPr="00067A70">
        <w:rPr>
          <w:sz w:val="22"/>
          <w:szCs w:val="22"/>
        </w:rPr>
        <w:t>los</w:t>
      </w:r>
      <w:r w:rsidRPr="00067A70">
        <w:rPr>
          <w:spacing w:val="6"/>
          <w:sz w:val="22"/>
          <w:szCs w:val="22"/>
        </w:rPr>
        <w:t xml:space="preserve"> </w:t>
      </w:r>
      <w:r w:rsidRPr="00067A70">
        <w:rPr>
          <w:sz w:val="22"/>
          <w:szCs w:val="22"/>
        </w:rPr>
        <w:t>servidores</w:t>
      </w:r>
      <w:r w:rsidRPr="00067A70">
        <w:rPr>
          <w:spacing w:val="7"/>
          <w:sz w:val="22"/>
          <w:szCs w:val="22"/>
        </w:rPr>
        <w:t xml:space="preserve"> </w:t>
      </w:r>
      <w:r w:rsidRPr="00067A70">
        <w:rPr>
          <w:sz w:val="22"/>
          <w:szCs w:val="22"/>
        </w:rPr>
        <w:t>públicos</w:t>
      </w:r>
      <w:r w:rsidRPr="00067A70">
        <w:rPr>
          <w:spacing w:val="6"/>
          <w:sz w:val="22"/>
          <w:szCs w:val="22"/>
        </w:rPr>
        <w:t xml:space="preserve"> </w:t>
      </w:r>
      <w:r w:rsidRPr="00067A70">
        <w:rPr>
          <w:sz w:val="22"/>
          <w:szCs w:val="22"/>
        </w:rPr>
        <w:t>competentes.</w:t>
      </w:r>
    </w:p>
    <w:p w14:paraId="2445D1DB" w14:textId="77777777" w:rsidR="0037320D" w:rsidRPr="00067A70" w:rsidRDefault="0037320D" w:rsidP="49F8ECCD">
      <w:pPr>
        <w:pStyle w:val="BodyText"/>
        <w:ind w:right="118"/>
        <w:jc w:val="both"/>
        <w:rPr>
          <w:sz w:val="22"/>
          <w:szCs w:val="22"/>
        </w:rPr>
      </w:pPr>
    </w:p>
    <w:p w14:paraId="57ADF25B" w14:textId="77777777" w:rsidR="006871BD" w:rsidRPr="00067A70" w:rsidRDefault="006871BD" w:rsidP="49F8ECCD">
      <w:pPr>
        <w:pStyle w:val="BodyText"/>
        <w:jc w:val="both"/>
        <w:rPr>
          <w:sz w:val="22"/>
          <w:szCs w:val="22"/>
        </w:rPr>
      </w:pPr>
      <w:r w:rsidRPr="00067A70">
        <w:rPr>
          <w:sz w:val="22"/>
          <w:szCs w:val="22"/>
        </w:rPr>
        <w:t>Constatar</w:t>
      </w:r>
      <w:r w:rsidRPr="00067A70">
        <w:rPr>
          <w:spacing w:val="-4"/>
          <w:sz w:val="22"/>
          <w:szCs w:val="22"/>
        </w:rPr>
        <w:t xml:space="preserve"> </w:t>
      </w:r>
      <w:r w:rsidRPr="00067A70">
        <w:rPr>
          <w:sz w:val="22"/>
          <w:szCs w:val="22"/>
        </w:rPr>
        <w:t>físicamente</w:t>
      </w:r>
      <w:r w:rsidRPr="00067A70">
        <w:rPr>
          <w:spacing w:val="6"/>
          <w:sz w:val="22"/>
          <w:szCs w:val="22"/>
        </w:rPr>
        <w:t xml:space="preserve"> </w:t>
      </w:r>
      <w:r w:rsidRPr="00067A70">
        <w:rPr>
          <w:sz w:val="22"/>
          <w:szCs w:val="22"/>
        </w:rPr>
        <w:t>la</w:t>
      </w:r>
      <w:r w:rsidRPr="00067A70">
        <w:rPr>
          <w:spacing w:val="4"/>
          <w:sz w:val="22"/>
          <w:szCs w:val="22"/>
        </w:rPr>
        <w:t xml:space="preserve"> </w:t>
      </w:r>
      <w:r w:rsidRPr="00067A70">
        <w:rPr>
          <w:sz w:val="22"/>
          <w:szCs w:val="22"/>
        </w:rPr>
        <w:t>existencia</w:t>
      </w:r>
      <w:r w:rsidRPr="00067A70">
        <w:rPr>
          <w:spacing w:val="5"/>
          <w:sz w:val="22"/>
          <w:szCs w:val="22"/>
        </w:rPr>
        <w:t xml:space="preserve"> </w:t>
      </w:r>
      <w:r w:rsidRPr="00067A70">
        <w:rPr>
          <w:sz w:val="22"/>
          <w:szCs w:val="22"/>
        </w:rPr>
        <w:t>de</w:t>
      </w:r>
      <w:r w:rsidRPr="00067A70">
        <w:rPr>
          <w:spacing w:val="6"/>
          <w:sz w:val="22"/>
          <w:szCs w:val="22"/>
        </w:rPr>
        <w:t xml:space="preserve"> </w:t>
      </w:r>
      <w:r w:rsidRPr="00067A70">
        <w:rPr>
          <w:sz w:val="22"/>
          <w:szCs w:val="22"/>
        </w:rPr>
        <w:t>los</w:t>
      </w:r>
      <w:r w:rsidRPr="00067A70">
        <w:rPr>
          <w:spacing w:val="4"/>
          <w:sz w:val="22"/>
          <w:szCs w:val="22"/>
        </w:rPr>
        <w:t xml:space="preserve"> </w:t>
      </w:r>
      <w:r w:rsidRPr="00067A70">
        <w:rPr>
          <w:sz w:val="22"/>
          <w:szCs w:val="22"/>
        </w:rPr>
        <w:t>bienes muebles</w:t>
      </w:r>
      <w:r w:rsidRPr="00067A70">
        <w:rPr>
          <w:spacing w:val="5"/>
          <w:sz w:val="22"/>
          <w:szCs w:val="22"/>
        </w:rPr>
        <w:t xml:space="preserve"> </w:t>
      </w:r>
      <w:r w:rsidRPr="00067A70">
        <w:rPr>
          <w:sz w:val="22"/>
          <w:szCs w:val="22"/>
        </w:rPr>
        <w:t>que</w:t>
      </w:r>
      <w:r w:rsidRPr="00067A70">
        <w:rPr>
          <w:spacing w:val="6"/>
          <w:sz w:val="22"/>
          <w:szCs w:val="22"/>
        </w:rPr>
        <w:t xml:space="preserve"> </w:t>
      </w:r>
      <w:r w:rsidRPr="00067A70">
        <w:rPr>
          <w:sz w:val="22"/>
          <w:szCs w:val="22"/>
        </w:rPr>
        <w:t>se</w:t>
      </w:r>
      <w:r w:rsidRPr="00067A70">
        <w:rPr>
          <w:spacing w:val="5"/>
          <w:sz w:val="22"/>
          <w:szCs w:val="22"/>
        </w:rPr>
        <w:t xml:space="preserve"> </w:t>
      </w:r>
      <w:r w:rsidRPr="00067A70">
        <w:rPr>
          <w:sz w:val="22"/>
          <w:szCs w:val="22"/>
        </w:rPr>
        <w:t>pretendan recibir.</w:t>
      </w:r>
    </w:p>
    <w:p w14:paraId="473767CC" w14:textId="77777777" w:rsidR="006871BD" w:rsidRPr="00067A70" w:rsidRDefault="006871BD" w:rsidP="49F8ECCD">
      <w:pPr>
        <w:pStyle w:val="BodyText"/>
        <w:jc w:val="both"/>
        <w:rPr>
          <w:sz w:val="22"/>
          <w:szCs w:val="22"/>
        </w:rPr>
      </w:pPr>
    </w:p>
    <w:p w14:paraId="3395D5AD" w14:textId="77777777" w:rsidR="006871BD" w:rsidRPr="00067A70" w:rsidRDefault="006871BD" w:rsidP="49F8ECCD">
      <w:pPr>
        <w:pStyle w:val="BodyText"/>
        <w:jc w:val="both"/>
        <w:rPr>
          <w:sz w:val="22"/>
          <w:szCs w:val="22"/>
        </w:rPr>
      </w:pPr>
      <w:r w:rsidRPr="00067A70">
        <w:rPr>
          <w:sz w:val="22"/>
          <w:szCs w:val="22"/>
        </w:rPr>
        <w:t>Realizado</w:t>
      </w:r>
      <w:r w:rsidRPr="00067A70">
        <w:rPr>
          <w:spacing w:val="4"/>
          <w:sz w:val="22"/>
          <w:szCs w:val="22"/>
        </w:rPr>
        <w:t xml:space="preserve"> </w:t>
      </w:r>
      <w:r w:rsidRPr="00067A70">
        <w:rPr>
          <w:sz w:val="22"/>
          <w:szCs w:val="22"/>
        </w:rPr>
        <w:t>lo</w:t>
      </w:r>
      <w:r w:rsidRPr="00067A70">
        <w:rPr>
          <w:spacing w:val="4"/>
          <w:sz w:val="22"/>
          <w:szCs w:val="22"/>
        </w:rPr>
        <w:t xml:space="preserve"> </w:t>
      </w:r>
      <w:r w:rsidRPr="00067A70">
        <w:rPr>
          <w:sz w:val="22"/>
          <w:szCs w:val="22"/>
        </w:rPr>
        <w:t>anterior,</w:t>
      </w:r>
      <w:r w:rsidRPr="00067A70">
        <w:rPr>
          <w:spacing w:val="7"/>
          <w:sz w:val="22"/>
          <w:szCs w:val="22"/>
        </w:rPr>
        <w:t xml:space="preserve"> </w:t>
      </w:r>
      <w:r w:rsidRPr="00067A70">
        <w:rPr>
          <w:sz w:val="22"/>
          <w:szCs w:val="22"/>
        </w:rPr>
        <w:t>se</w:t>
      </w:r>
      <w:r w:rsidRPr="00067A70">
        <w:rPr>
          <w:spacing w:val="6"/>
          <w:sz w:val="22"/>
          <w:szCs w:val="22"/>
        </w:rPr>
        <w:t xml:space="preserve"> </w:t>
      </w:r>
      <w:r w:rsidRPr="00067A70">
        <w:rPr>
          <w:sz w:val="22"/>
          <w:szCs w:val="22"/>
        </w:rPr>
        <w:t>procederá</w:t>
      </w:r>
      <w:r w:rsidRPr="00067A70">
        <w:rPr>
          <w:spacing w:val="6"/>
          <w:sz w:val="22"/>
          <w:szCs w:val="22"/>
        </w:rPr>
        <w:t xml:space="preserve"> </w:t>
      </w:r>
      <w:r w:rsidRPr="00067A70">
        <w:rPr>
          <w:sz w:val="22"/>
          <w:szCs w:val="22"/>
        </w:rPr>
        <w:t>a</w:t>
      </w:r>
      <w:r w:rsidRPr="00067A70">
        <w:rPr>
          <w:spacing w:val="5"/>
          <w:sz w:val="22"/>
          <w:szCs w:val="22"/>
        </w:rPr>
        <w:t xml:space="preserve"> </w:t>
      </w:r>
      <w:r w:rsidRPr="00067A70">
        <w:rPr>
          <w:sz w:val="22"/>
          <w:szCs w:val="22"/>
        </w:rPr>
        <w:t>hacer</w:t>
      </w:r>
      <w:r w:rsidRPr="00067A70">
        <w:rPr>
          <w:spacing w:val="-3"/>
          <w:sz w:val="22"/>
          <w:szCs w:val="22"/>
        </w:rPr>
        <w:t xml:space="preserve"> </w:t>
      </w:r>
      <w:r w:rsidRPr="00067A70">
        <w:rPr>
          <w:sz w:val="22"/>
          <w:szCs w:val="22"/>
        </w:rPr>
        <w:t>el</w:t>
      </w:r>
      <w:r w:rsidRPr="00067A70">
        <w:rPr>
          <w:spacing w:val="-4"/>
          <w:sz w:val="22"/>
          <w:szCs w:val="22"/>
        </w:rPr>
        <w:t xml:space="preserve"> </w:t>
      </w:r>
      <w:r w:rsidRPr="00067A70">
        <w:rPr>
          <w:sz w:val="22"/>
          <w:szCs w:val="22"/>
        </w:rPr>
        <w:t>ingreso</w:t>
      </w:r>
      <w:r w:rsidRPr="00067A70">
        <w:rPr>
          <w:spacing w:val="5"/>
          <w:sz w:val="22"/>
          <w:szCs w:val="22"/>
        </w:rPr>
        <w:t xml:space="preserve"> </w:t>
      </w:r>
      <w:r w:rsidRPr="00067A70">
        <w:rPr>
          <w:sz w:val="22"/>
          <w:szCs w:val="22"/>
        </w:rPr>
        <w:t>físico</w:t>
      </w:r>
      <w:r w:rsidRPr="00067A70">
        <w:rPr>
          <w:spacing w:val="4"/>
          <w:sz w:val="22"/>
          <w:szCs w:val="22"/>
        </w:rPr>
        <w:t xml:space="preserve"> </w:t>
      </w:r>
      <w:r w:rsidRPr="00067A70">
        <w:rPr>
          <w:sz w:val="22"/>
          <w:szCs w:val="22"/>
        </w:rPr>
        <w:t>al</w:t>
      </w:r>
      <w:r w:rsidRPr="00067A70">
        <w:rPr>
          <w:spacing w:val="-3"/>
          <w:sz w:val="22"/>
          <w:szCs w:val="22"/>
        </w:rPr>
        <w:t xml:space="preserve"> </w:t>
      </w:r>
      <w:r w:rsidRPr="00067A70">
        <w:rPr>
          <w:sz w:val="22"/>
          <w:szCs w:val="22"/>
        </w:rPr>
        <w:t>almacén con</w:t>
      </w:r>
      <w:r w:rsidRPr="00067A70">
        <w:rPr>
          <w:spacing w:val="1"/>
          <w:sz w:val="22"/>
          <w:szCs w:val="22"/>
        </w:rPr>
        <w:t xml:space="preserve"> </w:t>
      </w:r>
      <w:r w:rsidRPr="00067A70">
        <w:rPr>
          <w:sz w:val="22"/>
          <w:szCs w:val="22"/>
        </w:rPr>
        <w:t>su respectivo</w:t>
      </w:r>
      <w:r w:rsidRPr="00067A70">
        <w:rPr>
          <w:spacing w:val="5"/>
          <w:sz w:val="22"/>
          <w:szCs w:val="22"/>
        </w:rPr>
        <w:t xml:space="preserve"> </w:t>
      </w:r>
      <w:r w:rsidRPr="00067A70">
        <w:rPr>
          <w:sz w:val="22"/>
          <w:szCs w:val="22"/>
        </w:rPr>
        <w:t>comprobante</w:t>
      </w:r>
      <w:r w:rsidRPr="00067A70">
        <w:rPr>
          <w:spacing w:val="6"/>
          <w:sz w:val="22"/>
          <w:szCs w:val="22"/>
        </w:rPr>
        <w:t xml:space="preserve"> </w:t>
      </w:r>
      <w:r w:rsidRPr="00067A70">
        <w:rPr>
          <w:sz w:val="22"/>
          <w:szCs w:val="22"/>
        </w:rPr>
        <w:t>de</w:t>
      </w:r>
      <w:r w:rsidRPr="00067A70">
        <w:rPr>
          <w:spacing w:val="7"/>
          <w:sz w:val="22"/>
          <w:szCs w:val="22"/>
        </w:rPr>
        <w:t xml:space="preserve"> </w:t>
      </w:r>
      <w:r w:rsidRPr="00067A70">
        <w:rPr>
          <w:sz w:val="22"/>
          <w:szCs w:val="22"/>
        </w:rPr>
        <w:t>ingreso.</w:t>
      </w:r>
    </w:p>
    <w:p w14:paraId="16331C27" w14:textId="77777777" w:rsidR="006871BD" w:rsidRPr="00067A70" w:rsidRDefault="006871BD" w:rsidP="49F8ECCD">
      <w:pPr>
        <w:pStyle w:val="BodyText"/>
        <w:rPr>
          <w:b/>
          <w:bCs/>
          <w:sz w:val="22"/>
          <w:szCs w:val="22"/>
        </w:rPr>
      </w:pPr>
    </w:p>
    <w:p w14:paraId="41CBB087" w14:textId="77777777" w:rsidR="006871BD" w:rsidRPr="00067A70" w:rsidRDefault="006871BD" w:rsidP="007D360B">
      <w:pPr>
        <w:pStyle w:val="ListParagraph"/>
        <w:numPr>
          <w:ilvl w:val="0"/>
          <w:numId w:val="32"/>
        </w:numPr>
        <w:rPr>
          <w:b/>
          <w:bCs/>
        </w:rPr>
      </w:pPr>
      <w:r w:rsidRPr="00067A70">
        <w:rPr>
          <w:b/>
          <w:bCs/>
        </w:rPr>
        <w:t>Manejo</w:t>
      </w:r>
      <w:r w:rsidRPr="00067A70">
        <w:rPr>
          <w:b/>
          <w:bCs/>
          <w:spacing w:val="-6"/>
        </w:rPr>
        <w:t xml:space="preserve"> </w:t>
      </w:r>
      <w:r w:rsidRPr="00067A70">
        <w:rPr>
          <w:b/>
          <w:bCs/>
        </w:rPr>
        <w:t>de</w:t>
      </w:r>
      <w:r w:rsidRPr="00067A70">
        <w:rPr>
          <w:b/>
          <w:bCs/>
          <w:spacing w:val="-3"/>
        </w:rPr>
        <w:t xml:space="preserve"> </w:t>
      </w:r>
      <w:r w:rsidRPr="00067A70">
        <w:rPr>
          <w:b/>
          <w:bCs/>
        </w:rPr>
        <w:t>bienes muebles</w:t>
      </w:r>
      <w:r w:rsidRPr="00067A70">
        <w:rPr>
          <w:b/>
          <w:bCs/>
          <w:spacing w:val="-3"/>
        </w:rPr>
        <w:t xml:space="preserve"> </w:t>
      </w:r>
      <w:r w:rsidRPr="00067A70">
        <w:rPr>
          <w:b/>
          <w:bCs/>
        </w:rPr>
        <w:t>de</w:t>
      </w:r>
      <w:r w:rsidRPr="00067A70">
        <w:rPr>
          <w:b/>
          <w:bCs/>
          <w:spacing w:val="-2"/>
        </w:rPr>
        <w:t xml:space="preserve"> </w:t>
      </w:r>
      <w:r w:rsidR="0037543B" w:rsidRPr="00067A70">
        <w:rPr>
          <w:b/>
          <w:bCs/>
        </w:rPr>
        <w:t>terceros</w:t>
      </w:r>
    </w:p>
    <w:p w14:paraId="3E3FF2E6" w14:textId="77777777" w:rsidR="006871BD" w:rsidRPr="00067A70" w:rsidRDefault="006871BD" w:rsidP="49F8ECCD">
      <w:pPr>
        <w:pStyle w:val="BodyText"/>
        <w:rPr>
          <w:b/>
          <w:bCs/>
          <w:sz w:val="22"/>
          <w:szCs w:val="22"/>
        </w:rPr>
      </w:pPr>
    </w:p>
    <w:p w14:paraId="42200D58" w14:textId="77777777" w:rsidR="00F23023" w:rsidRPr="00067A70" w:rsidRDefault="006871BD" w:rsidP="49F8ECCD">
      <w:pPr>
        <w:pStyle w:val="BodyText"/>
        <w:ind w:right="111"/>
        <w:jc w:val="both"/>
        <w:rPr>
          <w:sz w:val="22"/>
          <w:szCs w:val="22"/>
        </w:rPr>
      </w:pPr>
      <w:r w:rsidRPr="00067A70">
        <w:rPr>
          <w:sz w:val="22"/>
          <w:szCs w:val="22"/>
        </w:rPr>
        <w:t>Para que los bienes muebles de terceros tengan control, custodia y documentación; una vez ingresen al almacén acompañados</w:t>
      </w:r>
      <w:r w:rsidRPr="00067A70">
        <w:rPr>
          <w:spacing w:val="1"/>
          <w:sz w:val="22"/>
          <w:szCs w:val="22"/>
        </w:rPr>
        <w:t xml:space="preserve"> </w:t>
      </w:r>
      <w:r w:rsidRPr="00067A70">
        <w:rPr>
          <w:sz w:val="22"/>
          <w:szCs w:val="22"/>
        </w:rPr>
        <w:t>de los documentos soporte, el funcionario responsable asignará estos elementos a los servidores públicos que se</w:t>
      </w:r>
      <w:r w:rsidRPr="00067A70">
        <w:rPr>
          <w:spacing w:val="1"/>
          <w:sz w:val="22"/>
          <w:szCs w:val="22"/>
        </w:rPr>
        <w:t xml:space="preserve"> </w:t>
      </w:r>
      <w:r w:rsidRPr="00067A70">
        <w:rPr>
          <w:sz w:val="22"/>
          <w:szCs w:val="22"/>
        </w:rPr>
        <w:t>determine. Con esta asignación se producirá la salida de almacén, no sin antes haber identificado con placas de</w:t>
      </w:r>
      <w:r w:rsidRPr="00067A70">
        <w:rPr>
          <w:spacing w:val="1"/>
          <w:sz w:val="22"/>
          <w:szCs w:val="22"/>
        </w:rPr>
        <w:t xml:space="preserve"> </w:t>
      </w:r>
      <w:r w:rsidRPr="00067A70">
        <w:rPr>
          <w:sz w:val="22"/>
          <w:szCs w:val="22"/>
        </w:rPr>
        <w:t xml:space="preserve">inventario y cargar a la cuenta personal del beneficiario del elemento para así poder ejercer el control sobre estos. </w:t>
      </w:r>
    </w:p>
    <w:p w14:paraId="1658EC4A" w14:textId="77777777" w:rsidR="00F23023" w:rsidRPr="00067A70" w:rsidRDefault="00F23023" w:rsidP="49F8ECCD">
      <w:pPr>
        <w:pStyle w:val="BodyText"/>
        <w:ind w:right="111"/>
        <w:jc w:val="both"/>
        <w:rPr>
          <w:sz w:val="22"/>
          <w:szCs w:val="22"/>
        </w:rPr>
      </w:pPr>
    </w:p>
    <w:p w14:paraId="365642D0" w14:textId="49B244B0" w:rsidR="006871BD" w:rsidRPr="00067A70" w:rsidRDefault="229AE7E9" w:rsidP="49F8ECCD">
      <w:pPr>
        <w:pStyle w:val="BodyText"/>
        <w:ind w:right="111"/>
        <w:jc w:val="both"/>
        <w:rPr>
          <w:sz w:val="22"/>
          <w:szCs w:val="22"/>
        </w:rPr>
      </w:pPr>
      <w:r w:rsidRPr="00067A70">
        <w:rPr>
          <w:sz w:val="22"/>
          <w:szCs w:val="22"/>
        </w:rPr>
        <w:t>El</w:t>
      </w:r>
      <w:r w:rsidRPr="00067A70">
        <w:rPr>
          <w:spacing w:val="1"/>
          <w:sz w:val="22"/>
          <w:szCs w:val="22"/>
        </w:rPr>
        <w:t xml:space="preserve"> </w:t>
      </w:r>
      <w:r w:rsidRPr="00067A70">
        <w:rPr>
          <w:sz w:val="22"/>
          <w:szCs w:val="22"/>
        </w:rPr>
        <w:t xml:space="preserve">Grupo de Contabilidad registrará en la contabilidad de acuerdo con lo reportado por el </w:t>
      </w:r>
      <w:r w:rsidR="62242C67" w:rsidRPr="00067A70">
        <w:rPr>
          <w:sz w:val="22"/>
          <w:szCs w:val="22"/>
        </w:rPr>
        <w:t>Grupo Administrativa</w:t>
      </w:r>
      <w:r w:rsidRPr="00067A70">
        <w:rPr>
          <w:sz w:val="22"/>
          <w:szCs w:val="22"/>
        </w:rPr>
        <w:t xml:space="preserve"> en el</w:t>
      </w:r>
      <w:r w:rsidRPr="00067A70">
        <w:rPr>
          <w:spacing w:val="1"/>
          <w:sz w:val="22"/>
          <w:szCs w:val="22"/>
        </w:rPr>
        <w:t xml:space="preserve"> </w:t>
      </w:r>
      <w:r w:rsidRPr="00067A70">
        <w:rPr>
          <w:sz w:val="22"/>
          <w:szCs w:val="22"/>
        </w:rPr>
        <w:t>aplicativo.</w:t>
      </w:r>
    </w:p>
    <w:p w14:paraId="264DF690" w14:textId="77777777" w:rsidR="006871BD" w:rsidRPr="00067A70" w:rsidRDefault="006871BD" w:rsidP="49F8ECCD">
      <w:pPr>
        <w:pStyle w:val="BodyText"/>
        <w:ind w:right="110"/>
        <w:jc w:val="both"/>
        <w:rPr>
          <w:sz w:val="22"/>
          <w:szCs w:val="22"/>
        </w:rPr>
      </w:pPr>
    </w:p>
    <w:p w14:paraId="17F8B35A" w14:textId="684AC1E4" w:rsidR="006871BD" w:rsidRPr="00067A70" w:rsidRDefault="229AE7E9" w:rsidP="49F8ECCD">
      <w:pPr>
        <w:pStyle w:val="BodyText"/>
        <w:ind w:right="110"/>
        <w:jc w:val="both"/>
        <w:rPr>
          <w:sz w:val="22"/>
          <w:szCs w:val="22"/>
        </w:rPr>
      </w:pPr>
      <w:r w:rsidRPr="00067A70">
        <w:rPr>
          <w:b/>
          <w:bCs/>
          <w:sz w:val="22"/>
          <w:szCs w:val="22"/>
        </w:rPr>
        <w:t xml:space="preserve">NOTA: </w:t>
      </w:r>
      <w:r w:rsidR="107D0E3C" w:rsidRPr="00067A70">
        <w:rPr>
          <w:sz w:val="22"/>
          <w:szCs w:val="22"/>
        </w:rPr>
        <w:t>A</w:t>
      </w:r>
      <w:r w:rsidRPr="00067A70">
        <w:rPr>
          <w:sz w:val="22"/>
          <w:szCs w:val="22"/>
        </w:rPr>
        <w:t xml:space="preserve"> efectos de mantener actualizadas las pólizas de seguros que amparan los bienes muebles del Ministerio, el</w:t>
      </w:r>
      <w:r w:rsidRPr="00067A70">
        <w:rPr>
          <w:spacing w:val="1"/>
          <w:sz w:val="22"/>
          <w:szCs w:val="22"/>
        </w:rPr>
        <w:t xml:space="preserve"> </w:t>
      </w:r>
      <w:r w:rsidRPr="00067A70">
        <w:rPr>
          <w:sz w:val="22"/>
          <w:szCs w:val="22"/>
        </w:rPr>
        <w:t xml:space="preserve">Coordinador del </w:t>
      </w:r>
      <w:r w:rsidR="62242C67" w:rsidRPr="00067A70">
        <w:rPr>
          <w:sz w:val="22"/>
          <w:szCs w:val="22"/>
        </w:rPr>
        <w:t>Grupo Administrativa</w:t>
      </w:r>
      <w:r w:rsidRPr="00067A70">
        <w:rPr>
          <w:sz w:val="22"/>
          <w:szCs w:val="22"/>
        </w:rPr>
        <w:t xml:space="preserve"> reportara mensualmente,</w:t>
      </w:r>
      <w:r w:rsidRPr="00067A70">
        <w:rPr>
          <w:spacing w:val="1"/>
          <w:sz w:val="22"/>
          <w:szCs w:val="22"/>
        </w:rPr>
        <w:t xml:space="preserve"> </w:t>
      </w:r>
      <w:r w:rsidRPr="00067A70">
        <w:rPr>
          <w:sz w:val="22"/>
          <w:szCs w:val="22"/>
        </w:rPr>
        <w:t>la relación de ingresos a almacén de elementos</w:t>
      </w:r>
      <w:r w:rsidRPr="00067A70">
        <w:rPr>
          <w:spacing w:val="1"/>
          <w:sz w:val="22"/>
          <w:szCs w:val="22"/>
        </w:rPr>
        <w:t xml:space="preserve"> </w:t>
      </w:r>
      <w:r w:rsidRPr="00067A70">
        <w:rPr>
          <w:sz w:val="22"/>
          <w:szCs w:val="22"/>
        </w:rPr>
        <w:t>devolutivos.</w:t>
      </w:r>
    </w:p>
    <w:p w14:paraId="2E3B3CF4" w14:textId="77777777" w:rsidR="0037320D" w:rsidRPr="00067A70" w:rsidRDefault="0037320D" w:rsidP="49F8ECCD">
      <w:pPr>
        <w:pStyle w:val="BodyText"/>
        <w:ind w:right="110"/>
        <w:jc w:val="both"/>
        <w:rPr>
          <w:sz w:val="22"/>
          <w:szCs w:val="22"/>
        </w:rPr>
      </w:pPr>
    </w:p>
    <w:p w14:paraId="548BC467" w14:textId="764358BE" w:rsidR="00E95BA5" w:rsidRPr="00067A70" w:rsidRDefault="00E95BA5" w:rsidP="49F8ECCD">
      <w:pPr>
        <w:pStyle w:val="Heading2"/>
        <w:keepNext w:val="0"/>
        <w:keepLines w:val="0"/>
        <w:tabs>
          <w:tab w:val="left" w:pos="709"/>
        </w:tabs>
        <w:spacing w:before="0"/>
        <w:rPr>
          <w:rFonts w:ascii="Verdana" w:eastAsia="Verdana" w:hAnsi="Verdana" w:cs="Verdana"/>
          <w:b/>
          <w:bCs/>
          <w:color w:val="auto"/>
          <w:sz w:val="22"/>
          <w:szCs w:val="22"/>
        </w:rPr>
      </w:pPr>
      <w:bookmarkStart w:id="25" w:name="_Toc231751230"/>
      <w:r w:rsidRPr="00067A70">
        <w:rPr>
          <w:rFonts w:ascii="Verdana" w:eastAsia="Verdana" w:hAnsi="Verdana" w:cs="Verdana"/>
          <w:b/>
          <w:bCs/>
          <w:color w:val="auto"/>
          <w:spacing w:val="-1"/>
          <w:sz w:val="22"/>
          <w:szCs w:val="22"/>
        </w:rPr>
        <w:t>5.2.6.</w:t>
      </w:r>
      <w:r w:rsidR="00EB283D" w:rsidRPr="00067A70">
        <w:rPr>
          <w:rFonts w:ascii="Verdana" w:eastAsia="Verdana" w:hAnsi="Verdana" w:cs="Verdana"/>
          <w:b/>
          <w:bCs/>
          <w:color w:val="auto"/>
          <w:spacing w:val="-1"/>
          <w:sz w:val="22"/>
          <w:szCs w:val="22"/>
        </w:rPr>
        <w:t>8</w:t>
      </w:r>
      <w:r w:rsidRPr="00067A70">
        <w:rPr>
          <w:rFonts w:ascii="Verdana" w:eastAsia="Verdana" w:hAnsi="Verdana" w:cs="Verdana"/>
          <w:b/>
          <w:bCs/>
          <w:color w:val="auto"/>
          <w:spacing w:val="-1"/>
          <w:sz w:val="22"/>
          <w:szCs w:val="22"/>
        </w:rPr>
        <w:t xml:space="preserve"> POR</w:t>
      </w:r>
      <w:r w:rsidR="00B32194" w:rsidRPr="00067A70">
        <w:rPr>
          <w:rFonts w:ascii="Verdana" w:eastAsia="Verdana" w:hAnsi="Verdana" w:cs="Verdana"/>
          <w:b/>
          <w:bCs/>
          <w:color w:val="auto"/>
          <w:spacing w:val="-1"/>
          <w:sz w:val="22"/>
          <w:szCs w:val="22"/>
        </w:rPr>
        <w:t xml:space="preserve"> DONACIÓN Y TRANSFERENCIA A TÍTULO GRATUITO</w:t>
      </w:r>
      <w:bookmarkEnd w:id="25"/>
      <w:r w:rsidR="00B32194" w:rsidRPr="00067A70">
        <w:rPr>
          <w:rFonts w:ascii="Verdana" w:eastAsia="Verdana" w:hAnsi="Verdana" w:cs="Verdana"/>
          <w:b/>
          <w:bCs/>
          <w:color w:val="auto"/>
          <w:spacing w:val="-1"/>
          <w:sz w:val="22"/>
          <w:szCs w:val="22"/>
        </w:rPr>
        <w:t xml:space="preserve"> </w:t>
      </w:r>
      <w:r w:rsidRPr="00067A70">
        <w:rPr>
          <w:rFonts w:ascii="Verdana" w:eastAsia="Verdana" w:hAnsi="Verdana" w:cs="Verdana"/>
          <w:b/>
          <w:bCs/>
          <w:color w:val="auto"/>
          <w:spacing w:val="-1"/>
          <w:sz w:val="22"/>
          <w:szCs w:val="22"/>
        </w:rPr>
        <w:t xml:space="preserve"> </w:t>
      </w:r>
      <w:r w:rsidR="00B32194" w:rsidRPr="00067A70">
        <w:rPr>
          <w:rFonts w:ascii="Verdana" w:eastAsia="Verdana" w:hAnsi="Verdana" w:cs="Verdana"/>
          <w:b/>
          <w:bCs/>
          <w:color w:val="auto"/>
          <w:spacing w:val="-1"/>
          <w:sz w:val="22"/>
          <w:szCs w:val="22"/>
        </w:rPr>
        <w:t xml:space="preserve"> </w:t>
      </w:r>
    </w:p>
    <w:p w14:paraId="41ECB4C9" w14:textId="77777777" w:rsidR="0037320D" w:rsidRPr="00067A70" w:rsidRDefault="0037320D" w:rsidP="49F8ECCD">
      <w:pPr>
        <w:pStyle w:val="BodyText"/>
        <w:ind w:right="110"/>
        <w:jc w:val="both"/>
        <w:rPr>
          <w:sz w:val="22"/>
          <w:szCs w:val="22"/>
        </w:rPr>
      </w:pPr>
    </w:p>
    <w:p w14:paraId="7CE78D0D" w14:textId="5171D538" w:rsidR="0037320D" w:rsidRPr="00067A70" w:rsidRDefault="0037320D" w:rsidP="49F8ECCD">
      <w:pPr>
        <w:pStyle w:val="BodyText"/>
        <w:ind w:right="110"/>
        <w:jc w:val="both"/>
        <w:rPr>
          <w:sz w:val="22"/>
          <w:szCs w:val="22"/>
        </w:rPr>
      </w:pPr>
      <w:r w:rsidRPr="00067A70">
        <w:rPr>
          <w:sz w:val="22"/>
          <w:szCs w:val="22"/>
        </w:rPr>
        <w:t xml:space="preserve">Cuando, </w:t>
      </w:r>
      <w:r w:rsidR="00B32194" w:rsidRPr="00067A70">
        <w:rPr>
          <w:sz w:val="22"/>
          <w:szCs w:val="22"/>
        </w:rPr>
        <w:t>debido a</w:t>
      </w:r>
      <w:r w:rsidRPr="00067A70">
        <w:rPr>
          <w:sz w:val="22"/>
          <w:szCs w:val="22"/>
        </w:rPr>
        <w:t xml:space="preserve"> la voluntad de alguna Entidad pública o privada, se transfiera a título de donación la propiedad de un bien al Ministerio/</w:t>
      </w:r>
      <w:r w:rsidR="00B32194" w:rsidRPr="00067A70">
        <w:rPr>
          <w:sz w:val="22"/>
          <w:szCs w:val="22"/>
        </w:rPr>
        <w:t>MinCIT</w:t>
      </w:r>
      <w:r w:rsidRPr="00067A70">
        <w:rPr>
          <w:sz w:val="22"/>
          <w:szCs w:val="22"/>
        </w:rPr>
        <w:t>, o para efectuar el ingreso de Bienes por enajenación de bienes muebles a título gratuito entre entidades estatales en aplicación de lo establecido en el Artículo 2.2.1.2.2.4.3 del Decreto 1082 de 2015, deberá cumplirse la normatividad vigente establecida para realizar la transferencia de que se trate. Para la aceptación y perfeccionamiento de la donación se procederá de la siguiente forma:</w:t>
      </w:r>
    </w:p>
    <w:p w14:paraId="728D5D8A" w14:textId="77777777" w:rsidR="0037320D" w:rsidRPr="00067A70" w:rsidRDefault="0037320D" w:rsidP="49F8ECCD">
      <w:pPr>
        <w:pStyle w:val="BodyText"/>
        <w:ind w:right="110"/>
        <w:jc w:val="both"/>
        <w:rPr>
          <w:sz w:val="22"/>
          <w:szCs w:val="22"/>
        </w:rPr>
      </w:pPr>
    </w:p>
    <w:p w14:paraId="04EFDA68" w14:textId="60AAB42C" w:rsidR="00F23023" w:rsidRPr="00067A70" w:rsidRDefault="0037320D" w:rsidP="007D360B">
      <w:pPr>
        <w:pStyle w:val="BodyText"/>
        <w:numPr>
          <w:ilvl w:val="0"/>
          <w:numId w:val="34"/>
        </w:numPr>
        <w:ind w:right="110"/>
        <w:jc w:val="both"/>
        <w:rPr>
          <w:sz w:val="22"/>
          <w:szCs w:val="22"/>
        </w:rPr>
      </w:pPr>
      <w:r w:rsidRPr="00067A70">
        <w:rPr>
          <w:sz w:val="22"/>
          <w:szCs w:val="22"/>
        </w:rPr>
        <w:lastRenderedPageBreak/>
        <w:t xml:space="preserve">El Ministerio tramitará la realización </w:t>
      </w:r>
      <w:r w:rsidR="00F23023" w:rsidRPr="00067A70">
        <w:rPr>
          <w:sz w:val="22"/>
          <w:szCs w:val="22"/>
        </w:rPr>
        <w:t xml:space="preserve">y </w:t>
      </w:r>
      <w:r w:rsidRPr="00067A70">
        <w:rPr>
          <w:sz w:val="22"/>
          <w:szCs w:val="22"/>
        </w:rPr>
        <w:t xml:space="preserve">gestionará la revisión técnica de los bienes ofrecidos, para determinar su estado actual, funcionalidad, valor y posible uso de </w:t>
      </w:r>
      <w:r w:rsidR="007C2215" w:rsidRPr="00067A70">
        <w:rPr>
          <w:sz w:val="22"/>
          <w:szCs w:val="22"/>
        </w:rPr>
        <w:t>estos</w:t>
      </w:r>
      <w:r w:rsidR="006D615F" w:rsidRPr="00067A70">
        <w:rPr>
          <w:sz w:val="22"/>
          <w:szCs w:val="22"/>
        </w:rPr>
        <w:t>, según su misionalidad</w:t>
      </w:r>
      <w:r w:rsidRPr="00067A70">
        <w:rPr>
          <w:sz w:val="22"/>
          <w:szCs w:val="22"/>
        </w:rPr>
        <w:t xml:space="preserve">; </w:t>
      </w:r>
    </w:p>
    <w:p w14:paraId="41F01F38" w14:textId="77777777" w:rsidR="00F23023" w:rsidRPr="00067A70" w:rsidRDefault="00F23023" w:rsidP="00F23023">
      <w:pPr>
        <w:pStyle w:val="BodyText"/>
        <w:ind w:left="720" w:right="110"/>
        <w:jc w:val="both"/>
        <w:rPr>
          <w:sz w:val="22"/>
          <w:szCs w:val="22"/>
        </w:rPr>
      </w:pPr>
    </w:p>
    <w:p w14:paraId="355069E1" w14:textId="200E9E5F" w:rsidR="0037320D" w:rsidRPr="00067A70" w:rsidRDefault="21231833" w:rsidP="007D360B">
      <w:pPr>
        <w:pStyle w:val="BodyText"/>
        <w:numPr>
          <w:ilvl w:val="0"/>
          <w:numId w:val="34"/>
        </w:numPr>
        <w:ind w:right="110"/>
        <w:jc w:val="both"/>
        <w:rPr>
          <w:sz w:val="22"/>
          <w:szCs w:val="22"/>
        </w:rPr>
      </w:pPr>
      <w:r w:rsidRPr="00067A70">
        <w:rPr>
          <w:sz w:val="22"/>
          <w:szCs w:val="22"/>
        </w:rPr>
        <w:t>C</w:t>
      </w:r>
      <w:r w:rsidR="445B2FC7" w:rsidRPr="00067A70">
        <w:rPr>
          <w:sz w:val="22"/>
          <w:szCs w:val="22"/>
        </w:rPr>
        <w:t xml:space="preserve">on el resultado del </w:t>
      </w:r>
      <w:r w:rsidR="6BF23931" w:rsidRPr="00067A70">
        <w:rPr>
          <w:sz w:val="22"/>
          <w:szCs w:val="22"/>
        </w:rPr>
        <w:t>informe que</w:t>
      </w:r>
      <w:r w:rsidR="445B2FC7" w:rsidRPr="00067A70">
        <w:rPr>
          <w:sz w:val="22"/>
          <w:szCs w:val="22"/>
        </w:rPr>
        <w:t xml:space="preserve"> el </w:t>
      </w:r>
      <w:r w:rsidR="62242C67" w:rsidRPr="00067A70">
        <w:rPr>
          <w:sz w:val="22"/>
          <w:szCs w:val="22"/>
        </w:rPr>
        <w:t>Grupo Administrativa</w:t>
      </w:r>
      <w:r w:rsidR="5A28602E" w:rsidRPr="00067A70">
        <w:rPr>
          <w:sz w:val="22"/>
          <w:szCs w:val="22"/>
        </w:rPr>
        <w:t xml:space="preserve"> </w:t>
      </w:r>
      <w:r w:rsidR="445B2FC7" w:rsidRPr="00067A70">
        <w:rPr>
          <w:sz w:val="22"/>
          <w:szCs w:val="22"/>
        </w:rPr>
        <w:t xml:space="preserve">presentará al </w:t>
      </w:r>
      <w:r w:rsidR="280DB287" w:rsidRPr="00067A70">
        <w:rPr>
          <w:sz w:val="22"/>
          <w:szCs w:val="22"/>
        </w:rPr>
        <w:t>Comité de Bienes, Inventarios y Comercialización del Ministerio de Comercio, Industria y Turismo</w:t>
      </w:r>
      <w:r w:rsidR="445B2FC7" w:rsidRPr="00067A70">
        <w:rPr>
          <w:sz w:val="22"/>
          <w:szCs w:val="22"/>
        </w:rPr>
        <w:t xml:space="preserve">, éste deberá </w:t>
      </w:r>
      <w:r w:rsidR="7A9A8527" w:rsidRPr="00067A70">
        <w:rPr>
          <w:sz w:val="22"/>
          <w:szCs w:val="22"/>
        </w:rPr>
        <w:t>recomendar la aceptación o la negación de la donación o transferencia a título gratuito realizada por parte de otras entidades.</w:t>
      </w:r>
    </w:p>
    <w:p w14:paraId="1096DD33" w14:textId="77777777" w:rsidR="0037320D" w:rsidRPr="00067A70" w:rsidRDefault="0037320D" w:rsidP="49F8ECCD">
      <w:pPr>
        <w:pStyle w:val="BodyText"/>
        <w:ind w:left="720" w:right="110"/>
        <w:jc w:val="both"/>
        <w:rPr>
          <w:sz w:val="22"/>
          <w:szCs w:val="22"/>
        </w:rPr>
      </w:pPr>
    </w:p>
    <w:p w14:paraId="261E9D7F" w14:textId="5BED58BD" w:rsidR="0037320D" w:rsidRPr="00067A70" w:rsidRDefault="445B2FC7" w:rsidP="007D360B">
      <w:pPr>
        <w:pStyle w:val="BodyText"/>
        <w:numPr>
          <w:ilvl w:val="0"/>
          <w:numId w:val="34"/>
        </w:numPr>
        <w:ind w:right="110"/>
        <w:jc w:val="both"/>
        <w:rPr>
          <w:sz w:val="22"/>
          <w:szCs w:val="22"/>
        </w:rPr>
      </w:pPr>
      <w:r w:rsidRPr="00067A70">
        <w:rPr>
          <w:sz w:val="22"/>
          <w:szCs w:val="22"/>
        </w:rPr>
        <w:t xml:space="preserve">De ser aceptada la donación </w:t>
      </w:r>
      <w:r w:rsidR="21231833" w:rsidRPr="00067A70">
        <w:rPr>
          <w:sz w:val="22"/>
          <w:szCs w:val="22"/>
        </w:rPr>
        <w:t xml:space="preserve">o la </w:t>
      </w:r>
      <w:r w:rsidR="04301315" w:rsidRPr="00067A70">
        <w:rPr>
          <w:sz w:val="22"/>
          <w:szCs w:val="22"/>
        </w:rPr>
        <w:t>transferencia a título gratuito</w:t>
      </w:r>
      <w:r w:rsidR="21231833" w:rsidRPr="00067A70">
        <w:rPr>
          <w:sz w:val="22"/>
          <w:szCs w:val="22"/>
        </w:rPr>
        <w:t xml:space="preserve"> </w:t>
      </w:r>
      <w:r w:rsidRPr="00067A70">
        <w:rPr>
          <w:sz w:val="22"/>
          <w:szCs w:val="22"/>
        </w:rPr>
        <w:t xml:space="preserve">por </w:t>
      </w:r>
      <w:r w:rsidR="280DB287" w:rsidRPr="00067A70">
        <w:rPr>
          <w:sz w:val="22"/>
          <w:szCs w:val="22"/>
        </w:rPr>
        <w:t xml:space="preserve">el Comité de Bienes, Inventarios y Comercialización del Ministerio de Comercio, Industria y Turismo, </w:t>
      </w:r>
      <w:r w:rsidRPr="00067A70">
        <w:rPr>
          <w:sz w:val="22"/>
          <w:szCs w:val="22"/>
        </w:rPr>
        <w:t>se informará a la Entidad donante</w:t>
      </w:r>
      <w:r w:rsidR="37E821D4" w:rsidRPr="00067A70">
        <w:rPr>
          <w:sz w:val="22"/>
          <w:szCs w:val="22"/>
        </w:rPr>
        <w:t xml:space="preserve"> o enajenante a título gratuito</w:t>
      </w:r>
      <w:r w:rsidRPr="00067A70">
        <w:rPr>
          <w:sz w:val="22"/>
          <w:szCs w:val="22"/>
        </w:rPr>
        <w:t xml:space="preserve"> para que emita los documentos correspondientes para el</w:t>
      </w:r>
      <w:r w:rsidR="53D092D4" w:rsidRPr="00067A70">
        <w:rPr>
          <w:sz w:val="22"/>
          <w:szCs w:val="22"/>
        </w:rPr>
        <w:t xml:space="preserve"> </w:t>
      </w:r>
      <w:r w:rsidRPr="00067A70">
        <w:rPr>
          <w:sz w:val="22"/>
          <w:szCs w:val="22"/>
        </w:rPr>
        <w:t xml:space="preserve">ingreso a los Estados Financieros del Ministerio: (acto administrativo, convenio y/o contrato seguido de facturas, </w:t>
      </w:r>
      <w:r w:rsidR="7986AB0B" w:rsidRPr="00067A70">
        <w:rPr>
          <w:sz w:val="22"/>
          <w:szCs w:val="22"/>
        </w:rPr>
        <w:t>avalúo</w:t>
      </w:r>
      <w:r w:rsidR="0EE505C7" w:rsidRPr="00067A70">
        <w:rPr>
          <w:sz w:val="22"/>
          <w:szCs w:val="22"/>
        </w:rPr>
        <w:t xml:space="preserve">(s) </w:t>
      </w:r>
      <w:r w:rsidRPr="00067A70">
        <w:rPr>
          <w:sz w:val="22"/>
          <w:szCs w:val="22"/>
        </w:rPr>
        <w:t>y demás documentos que soporten la</w:t>
      </w:r>
      <w:r w:rsidR="53D092D4" w:rsidRPr="00067A70">
        <w:rPr>
          <w:sz w:val="22"/>
          <w:szCs w:val="22"/>
        </w:rPr>
        <w:t xml:space="preserve"> </w:t>
      </w:r>
      <w:r w:rsidRPr="00067A70">
        <w:rPr>
          <w:sz w:val="22"/>
          <w:szCs w:val="22"/>
        </w:rPr>
        <w:t>propiedad)</w:t>
      </w:r>
      <w:r w:rsidR="37E821D4" w:rsidRPr="00067A70">
        <w:rPr>
          <w:sz w:val="22"/>
          <w:szCs w:val="22"/>
        </w:rPr>
        <w:t xml:space="preserve">; luego de recibidos dichos documentos, el Ministerio a través del Grupo </w:t>
      </w:r>
      <w:r w:rsidR="73C64664" w:rsidRPr="00067A70">
        <w:rPr>
          <w:sz w:val="22"/>
          <w:szCs w:val="22"/>
        </w:rPr>
        <w:t xml:space="preserve">de </w:t>
      </w:r>
      <w:r w:rsidR="740B476C" w:rsidRPr="00067A70">
        <w:rPr>
          <w:sz w:val="22"/>
          <w:szCs w:val="22"/>
        </w:rPr>
        <w:t>C</w:t>
      </w:r>
      <w:r w:rsidR="04BA6E1F" w:rsidRPr="00067A70">
        <w:rPr>
          <w:sz w:val="22"/>
          <w:szCs w:val="22"/>
        </w:rPr>
        <w:t>ontab</w:t>
      </w:r>
      <w:r w:rsidR="1DCDE0D7" w:rsidRPr="00067A70">
        <w:rPr>
          <w:sz w:val="22"/>
          <w:szCs w:val="22"/>
        </w:rPr>
        <w:t>ilidad</w:t>
      </w:r>
      <w:r w:rsidR="04BA6E1F" w:rsidRPr="00067A70">
        <w:rPr>
          <w:sz w:val="22"/>
          <w:szCs w:val="22"/>
        </w:rPr>
        <w:t xml:space="preserve"> </w:t>
      </w:r>
      <w:r w:rsidR="57D52DFB" w:rsidRPr="00067A70">
        <w:rPr>
          <w:sz w:val="22"/>
          <w:szCs w:val="22"/>
        </w:rPr>
        <w:t>registrará</w:t>
      </w:r>
      <w:r w:rsidR="37E821D4" w:rsidRPr="00067A70">
        <w:rPr>
          <w:sz w:val="22"/>
          <w:szCs w:val="22"/>
        </w:rPr>
        <w:t xml:space="preserve"> el valor estimativo en libros</w:t>
      </w:r>
      <w:r w:rsidR="0A67DE1A" w:rsidRPr="00067A70">
        <w:rPr>
          <w:sz w:val="22"/>
          <w:szCs w:val="22"/>
        </w:rPr>
        <w:t>, conforme al avalúo de la entidad donante o transmisora.</w:t>
      </w:r>
    </w:p>
    <w:p w14:paraId="3CCB3010" w14:textId="77777777" w:rsidR="00A509F3" w:rsidRPr="00067A70" w:rsidRDefault="00A509F3" w:rsidP="00A509F3">
      <w:pPr>
        <w:pStyle w:val="ListParagraph"/>
      </w:pPr>
    </w:p>
    <w:p w14:paraId="11C53FDD" w14:textId="4F223B81" w:rsidR="00C17430" w:rsidRPr="00067A70" w:rsidRDefault="00A509F3" w:rsidP="00A509F3">
      <w:pPr>
        <w:pStyle w:val="BodyText"/>
        <w:jc w:val="both"/>
        <w:rPr>
          <w:sz w:val="22"/>
        </w:rPr>
      </w:pPr>
      <w:r w:rsidRPr="00067A70">
        <w:rPr>
          <w:sz w:val="22"/>
        </w:rPr>
        <w:t xml:space="preserve">Adicionalmente, en el acto administrativo de adjudicación, </w:t>
      </w:r>
      <w:r w:rsidR="00AB107B" w:rsidRPr="00067A70">
        <w:rPr>
          <w:sz w:val="22"/>
        </w:rPr>
        <w:t xml:space="preserve">el </w:t>
      </w:r>
      <w:proofErr w:type="spellStart"/>
      <w:r w:rsidR="00AB107B" w:rsidRPr="00067A70">
        <w:rPr>
          <w:sz w:val="22"/>
        </w:rPr>
        <w:t>adjudicante</w:t>
      </w:r>
      <w:proofErr w:type="spellEnd"/>
      <w:r w:rsidR="0021655B" w:rsidRPr="00067A70">
        <w:rPr>
          <w:sz w:val="22"/>
        </w:rPr>
        <w:t xml:space="preserve"> (donante y transmisor)</w:t>
      </w:r>
      <w:r w:rsidR="00AB107B" w:rsidRPr="00067A70">
        <w:rPr>
          <w:sz w:val="22"/>
        </w:rPr>
        <w:t xml:space="preserve"> y </w:t>
      </w:r>
      <w:r w:rsidRPr="00067A70">
        <w:rPr>
          <w:sz w:val="22"/>
        </w:rPr>
        <w:t>el adjudicatario estará</w:t>
      </w:r>
      <w:r w:rsidR="00AB107B" w:rsidRPr="00067A70">
        <w:rPr>
          <w:sz w:val="22"/>
        </w:rPr>
        <w:t>n</w:t>
      </w:r>
      <w:r w:rsidRPr="00067A70">
        <w:rPr>
          <w:sz w:val="22"/>
        </w:rPr>
        <w:t xml:space="preserve"> obligado</w:t>
      </w:r>
      <w:r w:rsidR="00AB107B" w:rsidRPr="00067A70">
        <w:rPr>
          <w:sz w:val="22"/>
        </w:rPr>
        <w:t>s</w:t>
      </w:r>
      <w:r w:rsidRPr="00067A70">
        <w:rPr>
          <w:sz w:val="22"/>
        </w:rPr>
        <w:t xml:space="preserve"> a suscribir tanto el contrato correspondiente como el documento de obligación de hacer, mediante el cual </w:t>
      </w:r>
      <w:r w:rsidR="00AB107B" w:rsidRPr="00067A70">
        <w:rPr>
          <w:sz w:val="22"/>
        </w:rPr>
        <w:t>el adjudicatario se</w:t>
      </w:r>
      <w:r w:rsidRPr="00067A70">
        <w:rPr>
          <w:sz w:val="22"/>
        </w:rPr>
        <w:t xml:space="preserve"> compromete a recibir el bien adjudicado y retirarlo de las instalaciones de la entidad. </w:t>
      </w:r>
    </w:p>
    <w:p w14:paraId="5E83B400" w14:textId="77777777" w:rsidR="00C17430" w:rsidRPr="00067A70" w:rsidRDefault="00C17430" w:rsidP="00A509F3">
      <w:pPr>
        <w:pStyle w:val="BodyText"/>
        <w:jc w:val="both"/>
        <w:rPr>
          <w:sz w:val="22"/>
        </w:rPr>
      </w:pPr>
    </w:p>
    <w:p w14:paraId="3B0550A6" w14:textId="78ED5765" w:rsidR="006871BD" w:rsidRPr="00067A70" w:rsidRDefault="64FE3291" w:rsidP="78866569">
      <w:pPr>
        <w:pStyle w:val="BodyText"/>
        <w:jc w:val="both"/>
        <w:rPr>
          <w:sz w:val="22"/>
          <w:szCs w:val="22"/>
        </w:rPr>
      </w:pPr>
      <w:r w:rsidRPr="00067A70">
        <w:rPr>
          <w:sz w:val="22"/>
          <w:szCs w:val="22"/>
        </w:rPr>
        <w:t>Esta obligación implica la responsabilidad directa del adjudicatario</w:t>
      </w:r>
      <w:r w:rsidR="62E7D31F" w:rsidRPr="00067A70">
        <w:rPr>
          <w:sz w:val="22"/>
          <w:szCs w:val="22"/>
        </w:rPr>
        <w:t xml:space="preserve"> (MinCIT)</w:t>
      </w:r>
      <w:r w:rsidRPr="00067A70">
        <w:rPr>
          <w:sz w:val="22"/>
          <w:szCs w:val="22"/>
        </w:rPr>
        <w:t xml:space="preserve"> de trasladar el bien hasta su destino final, asumiendo las gestiones necesari</w:t>
      </w:r>
      <w:r w:rsidR="6A5B8EB8" w:rsidRPr="00067A70">
        <w:rPr>
          <w:sz w:val="22"/>
          <w:szCs w:val="22"/>
        </w:rPr>
        <w:t>as que estas incurran</w:t>
      </w:r>
      <w:r w:rsidRPr="00067A70">
        <w:rPr>
          <w:sz w:val="22"/>
          <w:szCs w:val="22"/>
        </w:rPr>
        <w:t>. De esta manera, se asegura la correcta ejecución del proceso, al tiempo que se salvaguardan los intereses del Ministerio de Comercio, Industria y Tu</w:t>
      </w:r>
      <w:r w:rsidR="6A5B8EB8" w:rsidRPr="00067A70">
        <w:rPr>
          <w:sz w:val="22"/>
          <w:szCs w:val="22"/>
        </w:rPr>
        <w:t xml:space="preserve">rismo y del </w:t>
      </w:r>
      <w:r w:rsidR="62242C67" w:rsidRPr="00067A70">
        <w:rPr>
          <w:sz w:val="22"/>
          <w:szCs w:val="22"/>
        </w:rPr>
        <w:t>Grupo Administrativa</w:t>
      </w:r>
      <w:r w:rsidR="6A5B8EB8" w:rsidRPr="00067A70">
        <w:rPr>
          <w:sz w:val="22"/>
          <w:szCs w:val="22"/>
        </w:rPr>
        <w:t xml:space="preserve">, garantizando que la entidad </w:t>
      </w:r>
      <w:r w:rsidR="2B901091" w:rsidRPr="00067A70">
        <w:rPr>
          <w:sz w:val="22"/>
          <w:szCs w:val="22"/>
        </w:rPr>
        <w:t xml:space="preserve">no </w:t>
      </w:r>
      <w:r w:rsidR="6A5B8EB8" w:rsidRPr="00067A70">
        <w:rPr>
          <w:sz w:val="22"/>
          <w:szCs w:val="22"/>
        </w:rPr>
        <w:t xml:space="preserve">corra con </w:t>
      </w:r>
      <w:r w:rsidRPr="00067A70">
        <w:rPr>
          <w:sz w:val="22"/>
          <w:szCs w:val="22"/>
        </w:rPr>
        <w:t>riesgos ni responsabilidades adicionales derivados de la entrega del bien.</w:t>
      </w:r>
    </w:p>
    <w:p w14:paraId="2D9FE821" w14:textId="77777777" w:rsidR="00A509F3" w:rsidRPr="00067A70" w:rsidRDefault="00A509F3" w:rsidP="00A509F3">
      <w:pPr>
        <w:pStyle w:val="BodyText"/>
        <w:jc w:val="both"/>
        <w:rPr>
          <w:sz w:val="36"/>
          <w:szCs w:val="22"/>
        </w:rPr>
      </w:pPr>
    </w:p>
    <w:p w14:paraId="3FD3940F" w14:textId="77777777" w:rsidR="006871BD" w:rsidRPr="00067A70" w:rsidRDefault="00C82D59" w:rsidP="2D88ECF0">
      <w:pPr>
        <w:pStyle w:val="Heading2"/>
        <w:keepNext w:val="0"/>
        <w:keepLines w:val="0"/>
        <w:tabs>
          <w:tab w:val="left" w:pos="426"/>
        </w:tabs>
        <w:spacing w:before="0"/>
        <w:rPr>
          <w:rFonts w:ascii="Verdana" w:eastAsia="Verdana" w:hAnsi="Verdana" w:cs="Verdana"/>
          <w:b/>
          <w:bCs/>
          <w:color w:val="auto"/>
          <w:sz w:val="22"/>
          <w:szCs w:val="22"/>
        </w:rPr>
      </w:pPr>
      <w:bookmarkStart w:id="26" w:name="_Toc231751231"/>
      <w:r w:rsidRPr="00067A70">
        <w:rPr>
          <w:rFonts w:ascii="Verdana" w:eastAsia="Verdana" w:hAnsi="Verdana" w:cs="Verdana"/>
          <w:b/>
          <w:bCs/>
          <w:color w:val="auto"/>
          <w:spacing w:val="-3"/>
          <w:sz w:val="22"/>
          <w:szCs w:val="22"/>
        </w:rPr>
        <w:t xml:space="preserve">5.2.7 </w:t>
      </w:r>
      <w:r w:rsidR="006871BD" w:rsidRPr="00067A70">
        <w:rPr>
          <w:rFonts w:ascii="Verdana" w:eastAsia="Verdana" w:hAnsi="Verdana" w:cs="Verdana"/>
          <w:b/>
          <w:bCs/>
          <w:color w:val="auto"/>
          <w:spacing w:val="-3"/>
          <w:sz w:val="22"/>
          <w:szCs w:val="22"/>
        </w:rPr>
        <w:t>SALIDA</w:t>
      </w:r>
      <w:r w:rsidR="006871BD" w:rsidRPr="00067A70">
        <w:rPr>
          <w:rFonts w:ascii="Verdana" w:eastAsia="Verdana" w:hAnsi="Verdana" w:cs="Verdana"/>
          <w:b/>
          <w:bCs/>
          <w:color w:val="auto"/>
          <w:spacing w:val="-8"/>
          <w:sz w:val="22"/>
          <w:szCs w:val="22"/>
        </w:rPr>
        <w:t xml:space="preserve"> </w:t>
      </w:r>
      <w:r w:rsidR="006871BD" w:rsidRPr="00067A70">
        <w:rPr>
          <w:rFonts w:ascii="Verdana" w:eastAsia="Verdana" w:hAnsi="Verdana" w:cs="Verdana"/>
          <w:b/>
          <w:bCs/>
          <w:color w:val="auto"/>
          <w:spacing w:val="-3"/>
          <w:sz w:val="22"/>
          <w:szCs w:val="22"/>
        </w:rPr>
        <w:t>DE</w:t>
      </w:r>
      <w:r w:rsidR="006871BD" w:rsidRPr="00067A70">
        <w:rPr>
          <w:rFonts w:ascii="Verdana" w:eastAsia="Verdana" w:hAnsi="Verdana" w:cs="Verdana"/>
          <w:b/>
          <w:bCs/>
          <w:color w:val="auto"/>
          <w:spacing w:val="-4"/>
          <w:sz w:val="22"/>
          <w:szCs w:val="22"/>
        </w:rPr>
        <w:t xml:space="preserve"> </w:t>
      </w:r>
      <w:r w:rsidR="006871BD" w:rsidRPr="00067A70">
        <w:rPr>
          <w:rFonts w:ascii="Verdana" w:eastAsia="Verdana" w:hAnsi="Verdana" w:cs="Verdana"/>
          <w:b/>
          <w:bCs/>
          <w:color w:val="auto"/>
          <w:spacing w:val="-3"/>
          <w:sz w:val="22"/>
          <w:szCs w:val="22"/>
        </w:rPr>
        <w:t>BIENES MUEBLES DEL</w:t>
      </w:r>
      <w:r w:rsidR="006871BD" w:rsidRPr="00067A70">
        <w:rPr>
          <w:rFonts w:ascii="Verdana" w:eastAsia="Verdana" w:hAnsi="Verdana" w:cs="Verdana"/>
          <w:b/>
          <w:bCs/>
          <w:color w:val="auto"/>
          <w:spacing w:val="-10"/>
          <w:sz w:val="22"/>
          <w:szCs w:val="22"/>
        </w:rPr>
        <w:t xml:space="preserve"> </w:t>
      </w:r>
      <w:r w:rsidR="006871BD" w:rsidRPr="00067A70">
        <w:rPr>
          <w:rFonts w:ascii="Verdana" w:eastAsia="Verdana" w:hAnsi="Verdana" w:cs="Verdana"/>
          <w:b/>
          <w:bCs/>
          <w:color w:val="auto"/>
          <w:spacing w:val="-3"/>
          <w:sz w:val="22"/>
          <w:szCs w:val="22"/>
        </w:rPr>
        <w:t>ALMACÉN</w:t>
      </w:r>
      <w:bookmarkEnd w:id="26"/>
    </w:p>
    <w:p w14:paraId="4D9F164D" w14:textId="50FC7B45" w:rsidR="006871BD" w:rsidRPr="00067A70" w:rsidRDefault="5822D3D9" w:rsidP="2D88ECF0">
      <w:pPr>
        <w:spacing w:before="240" w:after="240"/>
        <w:jc w:val="both"/>
      </w:pPr>
      <w:r w:rsidRPr="00067A70">
        <w:t xml:space="preserve">Acto </w:t>
      </w:r>
      <w:r w:rsidR="4A6EBDD4" w:rsidRPr="00067A70">
        <w:t xml:space="preserve">administrativo </w:t>
      </w:r>
      <w:r w:rsidR="5D0C08A4" w:rsidRPr="00067A70">
        <w:t>mediante el cu</w:t>
      </w:r>
      <w:r w:rsidR="4B16306B" w:rsidRPr="00067A70">
        <w:t>al se autoriza y ejecuta el retiro de un bien mueble del almacén</w:t>
      </w:r>
      <w:r w:rsidR="5B23CEC6" w:rsidRPr="00067A70">
        <w:t>, con el fin de ser asignado, utilizado, transferido</w:t>
      </w:r>
      <w:r w:rsidR="5D0C08A4" w:rsidRPr="00067A70">
        <w:t>,</w:t>
      </w:r>
      <w:r w:rsidR="70DC4097" w:rsidRPr="00067A70">
        <w:t xml:space="preserve"> dado de</w:t>
      </w:r>
      <w:r w:rsidR="5D0C08A4" w:rsidRPr="00067A70">
        <w:t xml:space="preserve"> baja o cualquier otra forma de disposición</w:t>
      </w:r>
      <w:r w:rsidR="185DB878" w:rsidRPr="00067A70">
        <w:t xml:space="preserve"> conforme a la normativa vigente</w:t>
      </w:r>
      <w:r w:rsidR="5D0C08A4" w:rsidRPr="00067A70">
        <w:t>, con lo cual cesa la responsabilidad del almacenista y se transfiere la custodia al destinatario correspondiente.</w:t>
      </w:r>
    </w:p>
    <w:p w14:paraId="109A00A5" w14:textId="141254FF" w:rsidR="0002231F" w:rsidRPr="00067A70" w:rsidRDefault="0002231F" w:rsidP="007D360B">
      <w:pPr>
        <w:pStyle w:val="BodyText"/>
        <w:numPr>
          <w:ilvl w:val="0"/>
          <w:numId w:val="65"/>
        </w:numPr>
        <w:rPr>
          <w:b/>
          <w:bCs/>
          <w:sz w:val="22"/>
          <w:szCs w:val="22"/>
        </w:rPr>
      </w:pPr>
      <w:r w:rsidRPr="00067A70">
        <w:rPr>
          <w:b/>
          <w:bCs/>
          <w:sz w:val="22"/>
          <w:szCs w:val="22"/>
        </w:rPr>
        <w:t xml:space="preserve">Aspectos administrativos y contables </w:t>
      </w:r>
      <w:proofErr w:type="gramStart"/>
      <w:r w:rsidRPr="00067A70">
        <w:rPr>
          <w:b/>
          <w:bCs/>
          <w:sz w:val="22"/>
          <w:szCs w:val="22"/>
        </w:rPr>
        <w:t>a</w:t>
      </w:r>
      <w:proofErr w:type="gramEnd"/>
      <w:r w:rsidRPr="00067A70">
        <w:rPr>
          <w:b/>
          <w:bCs/>
          <w:sz w:val="22"/>
          <w:szCs w:val="22"/>
        </w:rPr>
        <w:t xml:space="preserve"> tener en cuenta:</w:t>
      </w:r>
    </w:p>
    <w:p w14:paraId="6426E4F5" w14:textId="77777777" w:rsidR="0002231F" w:rsidRPr="00067A70" w:rsidRDefault="0002231F" w:rsidP="49F8ECCD">
      <w:pPr>
        <w:pStyle w:val="BodyText"/>
        <w:rPr>
          <w:b/>
          <w:bCs/>
          <w:sz w:val="22"/>
          <w:szCs w:val="22"/>
        </w:rPr>
      </w:pPr>
    </w:p>
    <w:p w14:paraId="56261183" w14:textId="055F282E" w:rsidR="002F3FB6" w:rsidRPr="00067A70" w:rsidRDefault="002F3FB6" w:rsidP="49F8ECCD">
      <w:pPr>
        <w:pStyle w:val="BodyText"/>
        <w:ind w:right="110"/>
        <w:jc w:val="both"/>
        <w:rPr>
          <w:sz w:val="22"/>
          <w:szCs w:val="22"/>
        </w:rPr>
      </w:pPr>
      <w:r w:rsidRPr="00067A70">
        <w:rPr>
          <w:sz w:val="22"/>
          <w:szCs w:val="22"/>
        </w:rPr>
        <w:t>Para la salida de bienes se debe contar con la información necesaria para el registro de una operación contable, comprobando razonablemente su realidad y origen, teniendo en cuenta para ello los aspectos administrativos y contables, que se señalan a continuación:</w:t>
      </w:r>
    </w:p>
    <w:p w14:paraId="28D8906F" w14:textId="77777777" w:rsidR="002F3FB6" w:rsidRPr="00067A70" w:rsidRDefault="002F3FB6" w:rsidP="49F8ECCD">
      <w:pPr>
        <w:pStyle w:val="BodyText"/>
        <w:ind w:right="110"/>
        <w:jc w:val="both"/>
        <w:rPr>
          <w:sz w:val="22"/>
          <w:szCs w:val="22"/>
        </w:rPr>
      </w:pPr>
    </w:p>
    <w:p w14:paraId="0D7AC25C" w14:textId="1729A7D3" w:rsidR="002F3FB6" w:rsidRPr="00067A70" w:rsidRDefault="002F3FB6" w:rsidP="49F8ECCD">
      <w:pPr>
        <w:pStyle w:val="BodyText"/>
        <w:ind w:right="110"/>
        <w:jc w:val="both"/>
        <w:rPr>
          <w:sz w:val="22"/>
          <w:szCs w:val="22"/>
        </w:rPr>
      </w:pPr>
      <w:r w:rsidRPr="00067A70">
        <w:rPr>
          <w:b/>
          <w:bCs/>
          <w:sz w:val="22"/>
          <w:szCs w:val="22"/>
        </w:rPr>
        <w:t>Administrativo</w:t>
      </w:r>
      <w:r w:rsidRPr="00067A70">
        <w:rPr>
          <w:sz w:val="22"/>
          <w:szCs w:val="22"/>
        </w:rPr>
        <w:t xml:space="preserve">, que se refiere a la ubicación física del bien, identificación, custodia, situación </w:t>
      </w:r>
      <w:r w:rsidRPr="00067A70">
        <w:rPr>
          <w:sz w:val="22"/>
          <w:szCs w:val="22"/>
        </w:rPr>
        <w:lastRenderedPageBreak/>
        <w:t>jurídica y destino final.</w:t>
      </w:r>
    </w:p>
    <w:p w14:paraId="1B503EE2" w14:textId="77777777" w:rsidR="002F3FB6" w:rsidRPr="00067A70" w:rsidRDefault="002F3FB6" w:rsidP="49F8ECCD">
      <w:pPr>
        <w:pStyle w:val="BodyText"/>
        <w:ind w:right="110"/>
        <w:jc w:val="both"/>
        <w:rPr>
          <w:sz w:val="22"/>
          <w:szCs w:val="22"/>
        </w:rPr>
      </w:pPr>
    </w:p>
    <w:p w14:paraId="0E1077DB" w14:textId="5620DD06" w:rsidR="002F3FB6" w:rsidRPr="00067A70" w:rsidRDefault="002F3FB6" w:rsidP="49F8ECCD">
      <w:pPr>
        <w:pStyle w:val="BodyText"/>
        <w:ind w:right="110"/>
        <w:jc w:val="both"/>
        <w:rPr>
          <w:sz w:val="22"/>
          <w:szCs w:val="22"/>
        </w:rPr>
      </w:pPr>
      <w:r w:rsidRPr="00067A70">
        <w:rPr>
          <w:b/>
          <w:bCs/>
          <w:sz w:val="22"/>
          <w:szCs w:val="22"/>
        </w:rPr>
        <w:t>Contable</w:t>
      </w:r>
      <w:r w:rsidRPr="00067A70">
        <w:rPr>
          <w:sz w:val="22"/>
          <w:szCs w:val="22"/>
        </w:rPr>
        <w:t>, referido a los registros de acuerdo con el Manual de Políticas Contables y Marco Normativo para Entidades de Gobierno, y demás normas que aclaren adicionen o modifiquen las establecidas por la Contaduría General de la Nación.</w:t>
      </w:r>
    </w:p>
    <w:p w14:paraId="4B1DAC2D" w14:textId="0CFEA616" w:rsidR="0002231F" w:rsidRPr="00067A70" w:rsidRDefault="0002231F" w:rsidP="49F8ECCD">
      <w:pPr>
        <w:pStyle w:val="BodyText"/>
        <w:ind w:right="110"/>
        <w:jc w:val="both"/>
        <w:rPr>
          <w:sz w:val="22"/>
          <w:szCs w:val="22"/>
        </w:rPr>
      </w:pPr>
    </w:p>
    <w:p w14:paraId="7345EF75" w14:textId="38894CE9" w:rsidR="0002231F" w:rsidRPr="00067A70" w:rsidRDefault="0002231F" w:rsidP="007D360B">
      <w:pPr>
        <w:pStyle w:val="BodyText"/>
        <w:numPr>
          <w:ilvl w:val="0"/>
          <w:numId w:val="65"/>
        </w:numPr>
        <w:ind w:right="110"/>
        <w:jc w:val="both"/>
        <w:rPr>
          <w:b/>
          <w:bCs/>
          <w:sz w:val="22"/>
          <w:szCs w:val="22"/>
        </w:rPr>
      </w:pPr>
      <w:r w:rsidRPr="00067A70">
        <w:rPr>
          <w:b/>
          <w:bCs/>
          <w:sz w:val="22"/>
          <w:szCs w:val="22"/>
        </w:rPr>
        <w:t>Comprobante de egreso:</w:t>
      </w:r>
    </w:p>
    <w:p w14:paraId="38C78350" w14:textId="77777777" w:rsidR="002F3FB6" w:rsidRPr="00067A70" w:rsidRDefault="002F3FB6" w:rsidP="49F8ECCD">
      <w:pPr>
        <w:pStyle w:val="BodyText"/>
        <w:ind w:right="110"/>
        <w:jc w:val="both"/>
        <w:rPr>
          <w:sz w:val="22"/>
          <w:szCs w:val="22"/>
        </w:rPr>
      </w:pPr>
    </w:p>
    <w:p w14:paraId="7B003466" w14:textId="061201D5" w:rsidR="006871BD" w:rsidRPr="00067A70" w:rsidRDefault="229AE7E9" w:rsidP="49F8ECCD">
      <w:pPr>
        <w:pStyle w:val="BodyText"/>
        <w:ind w:right="110"/>
        <w:jc w:val="both"/>
        <w:rPr>
          <w:sz w:val="22"/>
          <w:szCs w:val="22"/>
        </w:rPr>
      </w:pPr>
      <w:r w:rsidRPr="00067A70">
        <w:rPr>
          <w:sz w:val="22"/>
          <w:szCs w:val="22"/>
        </w:rPr>
        <w:t>El comprobante de egreso de elementos de almacén es el documento legal que identifica de forma clara y detallada la</w:t>
      </w:r>
      <w:r w:rsidRPr="00067A70">
        <w:rPr>
          <w:spacing w:val="1"/>
          <w:sz w:val="22"/>
          <w:szCs w:val="22"/>
        </w:rPr>
        <w:t xml:space="preserve"> </w:t>
      </w:r>
      <w:r w:rsidRPr="00067A70">
        <w:rPr>
          <w:sz w:val="22"/>
          <w:szCs w:val="22"/>
        </w:rPr>
        <w:t>salida física y real de un bien, cesando de esta manera y mediante requisito probatorio la responsabilidad por la</w:t>
      </w:r>
      <w:r w:rsidRPr="00067A70">
        <w:rPr>
          <w:spacing w:val="1"/>
          <w:sz w:val="22"/>
          <w:szCs w:val="22"/>
        </w:rPr>
        <w:t xml:space="preserve"> </w:t>
      </w:r>
      <w:r w:rsidRPr="00067A70">
        <w:rPr>
          <w:sz w:val="22"/>
          <w:szCs w:val="22"/>
        </w:rPr>
        <w:t xml:space="preserve">custodia, administración y conservación por parte del Coordinador del </w:t>
      </w:r>
      <w:r w:rsidR="62242C67" w:rsidRPr="00067A70">
        <w:rPr>
          <w:sz w:val="22"/>
          <w:szCs w:val="22"/>
        </w:rPr>
        <w:t>Grupo Administrativa</w:t>
      </w:r>
      <w:r w:rsidRPr="00067A70">
        <w:rPr>
          <w:sz w:val="22"/>
          <w:szCs w:val="22"/>
        </w:rPr>
        <w:t xml:space="preserve"> y quedando en poder del</w:t>
      </w:r>
      <w:r w:rsidRPr="00067A70">
        <w:rPr>
          <w:spacing w:val="1"/>
          <w:sz w:val="22"/>
          <w:szCs w:val="22"/>
        </w:rPr>
        <w:t xml:space="preserve"> </w:t>
      </w:r>
      <w:r w:rsidRPr="00067A70">
        <w:rPr>
          <w:sz w:val="22"/>
          <w:szCs w:val="22"/>
        </w:rPr>
        <w:t>servidor</w:t>
      </w:r>
      <w:r w:rsidRPr="00067A70">
        <w:rPr>
          <w:spacing w:val="-3"/>
          <w:sz w:val="22"/>
          <w:szCs w:val="22"/>
        </w:rPr>
        <w:t xml:space="preserve"> </w:t>
      </w:r>
      <w:r w:rsidRPr="00067A70">
        <w:rPr>
          <w:sz w:val="22"/>
          <w:szCs w:val="22"/>
        </w:rPr>
        <w:t>público</w:t>
      </w:r>
      <w:r w:rsidRPr="00067A70">
        <w:rPr>
          <w:spacing w:val="6"/>
          <w:sz w:val="22"/>
          <w:szCs w:val="22"/>
        </w:rPr>
        <w:t xml:space="preserve"> </w:t>
      </w:r>
      <w:r w:rsidRPr="00067A70">
        <w:rPr>
          <w:sz w:val="22"/>
          <w:szCs w:val="22"/>
        </w:rPr>
        <w:t>destinatario.</w:t>
      </w:r>
    </w:p>
    <w:p w14:paraId="51E71714" w14:textId="77777777" w:rsidR="006871BD" w:rsidRPr="00067A70" w:rsidRDefault="006871BD" w:rsidP="49F8ECCD">
      <w:pPr>
        <w:pStyle w:val="BodyText"/>
        <w:rPr>
          <w:sz w:val="22"/>
          <w:szCs w:val="22"/>
        </w:rPr>
      </w:pPr>
    </w:p>
    <w:p w14:paraId="296D4BEF" w14:textId="39C786FC" w:rsidR="006871BD" w:rsidRPr="00067A70" w:rsidRDefault="006871BD" w:rsidP="007D360B">
      <w:pPr>
        <w:pStyle w:val="BodyText"/>
        <w:numPr>
          <w:ilvl w:val="0"/>
          <w:numId w:val="65"/>
        </w:numPr>
        <w:rPr>
          <w:b/>
          <w:bCs/>
          <w:sz w:val="22"/>
          <w:szCs w:val="22"/>
        </w:rPr>
      </w:pPr>
      <w:r w:rsidRPr="00067A70">
        <w:rPr>
          <w:b/>
          <w:bCs/>
          <w:sz w:val="22"/>
          <w:szCs w:val="22"/>
        </w:rPr>
        <w:t>Actividades</w:t>
      </w:r>
      <w:r w:rsidRPr="00067A70">
        <w:rPr>
          <w:b/>
          <w:bCs/>
          <w:spacing w:val="4"/>
          <w:sz w:val="22"/>
          <w:szCs w:val="22"/>
        </w:rPr>
        <w:t xml:space="preserve"> </w:t>
      </w:r>
      <w:r w:rsidRPr="00067A70">
        <w:rPr>
          <w:b/>
          <w:bCs/>
          <w:sz w:val="22"/>
          <w:szCs w:val="22"/>
        </w:rPr>
        <w:t>para</w:t>
      </w:r>
      <w:r w:rsidRPr="00067A70">
        <w:rPr>
          <w:b/>
          <w:bCs/>
          <w:spacing w:val="4"/>
          <w:sz w:val="22"/>
          <w:szCs w:val="22"/>
        </w:rPr>
        <w:t xml:space="preserve"> </w:t>
      </w:r>
      <w:r w:rsidRPr="00067A70">
        <w:rPr>
          <w:b/>
          <w:bCs/>
          <w:sz w:val="22"/>
          <w:szCs w:val="22"/>
        </w:rPr>
        <w:t>las</w:t>
      </w:r>
      <w:r w:rsidRPr="00067A70">
        <w:rPr>
          <w:b/>
          <w:bCs/>
          <w:spacing w:val="4"/>
          <w:sz w:val="22"/>
          <w:szCs w:val="22"/>
        </w:rPr>
        <w:t xml:space="preserve"> </w:t>
      </w:r>
      <w:r w:rsidRPr="00067A70">
        <w:rPr>
          <w:b/>
          <w:bCs/>
          <w:sz w:val="22"/>
          <w:szCs w:val="22"/>
        </w:rPr>
        <w:t>salidas</w:t>
      </w:r>
      <w:r w:rsidRPr="00067A70">
        <w:rPr>
          <w:b/>
          <w:bCs/>
          <w:spacing w:val="4"/>
          <w:sz w:val="22"/>
          <w:szCs w:val="22"/>
        </w:rPr>
        <w:t xml:space="preserve"> </w:t>
      </w:r>
      <w:r w:rsidRPr="00067A70">
        <w:rPr>
          <w:b/>
          <w:bCs/>
          <w:sz w:val="22"/>
          <w:szCs w:val="22"/>
        </w:rPr>
        <w:t>de</w:t>
      </w:r>
      <w:r w:rsidRPr="00067A70">
        <w:rPr>
          <w:b/>
          <w:bCs/>
          <w:spacing w:val="5"/>
          <w:sz w:val="22"/>
          <w:szCs w:val="22"/>
        </w:rPr>
        <w:t xml:space="preserve"> </w:t>
      </w:r>
      <w:r w:rsidRPr="00067A70">
        <w:rPr>
          <w:b/>
          <w:bCs/>
          <w:sz w:val="22"/>
          <w:szCs w:val="22"/>
        </w:rPr>
        <w:t>los</w:t>
      </w:r>
      <w:r w:rsidRPr="00067A70">
        <w:rPr>
          <w:b/>
          <w:bCs/>
          <w:spacing w:val="5"/>
          <w:sz w:val="22"/>
          <w:szCs w:val="22"/>
        </w:rPr>
        <w:t xml:space="preserve"> </w:t>
      </w:r>
      <w:r w:rsidRPr="00067A70">
        <w:rPr>
          <w:b/>
          <w:bCs/>
          <w:sz w:val="22"/>
          <w:szCs w:val="22"/>
        </w:rPr>
        <w:t>bienes muebles</w:t>
      </w:r>
      <w:r w:rsidR="00080DC2" w:rsidRPr="00067A70">
        <w:rPr>
          <w:b/>
          <w:bCs/>
          <w:sz w:val="22"/>
          <w:szCs w:val="22"/>
        </w:rPr>
        <w:t>:</w:t>
      </w:r>
    </w:p>
    <w:p w14:paraId="47B399FA" w14:textId="77777777" w:rsidR="00754534" w:rsidRPr="00067A70" w:rsidRDefault="00754534" w:rsidP="49F8ECCD">
      <w:pPr>
        <w:pStyle w:val="BodyText"/>
        <w:rPr>
          <w:sz w:val="22"/>
          <w:szCs w:val="22"/>
        </w:rPr>
      </w:pPr>
    </w:p>
    <w:p w14:paraId="6106D85A" w14:textId="77777777" w:rsidR="006871BD" w:rsidRPr="00067A70" w:rsidRDefault="229AE7E9" w:rsidP="49F8ECCD">
      <w:pPr>
        <w:pStyle w:val="BodyText"/>
        <w:rPr>
          <w:sz w:val="22"/>
          <w:szCs w:val="22"/>
        </w:rPr>
      </w:pPr>
      <w:r w:rsidRPr="00067A70">
        <w:rPr>
          <w:sz w:val="22"/>
          <w:szCs w:val="22"/>
        </w:rPr>
        <w:t>El</w:t>
      </w:r>
      <w:r w:rsidRPr="00067A70">
        <w:rPr>
          <w:spacing w:val="-8"/>
          <w:sz w:val="22"/>
          <w:szCs w:val="22"/>
        </w:rPr>
        <w:t xml:space="preserve"> </w:t>
      </w:r>
      <w:r w:rsidRPr="00067A70">
        <w:rPr>
          <w:sz w:val="22"/>
          <w:szCs w:val="22"/>
        </w:rPr>
        <w:t>comprobante</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egreso</w:t>
      </w:r>
      <w:r w:rsidRPr="00067A70">
        <w:rPr>
          <w:spacing w:val="-1"/>
          <w:sz w:val="22"/>
          <w:szCs w:val="22"/>
        </w:rPr>
        <w:t xml:space="preserve"> </w:t>
      </w:r>
      <w:r w:rsidRPr="00067A70">
        <w:rPr>
          <w:sz w:val="22"/>
          <w:szCs w:val="22"/>
        </w:rPr>
        <w:t>debe</w:t>
      </w:r>
      <w:r w:rsidRPr="00067A70">
        <w:rPr>
          <w:spacing w:val="1"/>
          <w:sz w:val="22"/>
          <w:szCs w:val="22"/>
        </w:rPr>
        <w:t xml:space="preserve"> </w:t>
      </w:r>
      <w:r w:rsidRPr="00067A70">
        <w:rPr>
          <w:sz w:val="22"/>
          <w:szCs w:val="22"/>
        </w:rPr>
        <w:t>elaborarse</w:t>
      </w:r>
      <w:r w:rsidRPr="00067A70">
        <w:rPr>
          <w:spacing w:val="1"/>
          <w:sz w:val="22"/>
          <w:szCs w:val="22"/>
        </w:rPr>
        <w:t xml:space="preserve"> </w:t>
      </w:r>
      <w:r w:rsidRPr="00067A70">
        <w:rPr>
          <w:sz w:val="22"/>
          <w:szCs w:val="22"/>
        </w:rPr>
        <w:t>en</w:t>
      </w:r>
      <w:r w:rsidRPr="00067A70">
        <w:rPr>
          <w:spacing w:val="-4"/>
          <w:sz w:val="22"/>
          <w:szCs w:val="22"/>
        </w:rPr>
        <w:t xml:space="preserve"> </w:t>
      </w:r>
      <w:r w:rsidRPr="00067A70">
        <w:rPr>
          <w:sz w:val="22"/>
          <w:szCs w:val="22"/>
        </w:rPr>
        <w:t>original</w:t>
      </w:r>
      <w:r w:rsidRPr="00067A70">
        <w:rPr>
          <w:spacing w:val="-8"/>
          <w:sz w:val="22"/>
          <w:szCs w:val="22"/>
        </w:rPr>
        <w:t xml:space="preserve"> </w:t>
      </w:r>
      <w:r w:rsidRPr="00067A70">
        <w:rPr>
          <w:sz w:val="22"/>
          <w:szCs w:val="22"/>
        </w:rPr>
        <w:t>y</w:t>
      </w:r>
      <w:r w:rsidRPr="00067A70">
        <w:rPr>
          <w:spacing w:val="1"/>
          <w:sz w:val="22"/>
          <w:szCs w:val="22"/>
        </w:rPr>
        <w:t xml:space="preserve"> </w:t>
      </w:r>
      <w:r w:rsidRPr="00067A70">
        <w:rPr>
          <w:sz w:val="22"/>
          <w:szCs w:val="22"/>
        </w:rPr>
        <w:t>reposara en</w:t>
      </w:r>
      <w:r w:rsidRPr="00067A70">
        <w:rPr>
          <w:spacing w:val="-5"/>
          <w:sz w:val="22"/>
          <w:szCs w:val="22"/>
        </w:rPr>
        <w:t xml:space="preserve"> </w:t>
      </w:r>
      <w:r w:rsidRPr="00067A70">
        <w:rPr>
          <w:sz w:val="22"/>
          <w:szCs w:val="22"/>
        </w:rPr>
        <w:t>el</w:t>
      </w:r>
      <w:r w:rsidRPr="00067A70">
        <w:rPr>
          <w:spacing w:val="-7"/>
          <w:sz w:val="22"/>
          <w:szCs w:val="22"/>
        </w:rPr>
        <w:t xml:space="preserve"> </w:t>
      </w:r>
      <w:r w:rsidR="62242C67" w:rsidRPr="00067A70">
        <w:rPr>
          <w:sz w:val="22"/>
          <w:szCs w:val="22"/>
        </w:rPr>
        <w:t>Grupo Administrativa</w:t>
      </w:r>
      <w:r w:rsidRPr="00067A70">
        <w:rPr>
          <w:sz w:val="22"/>
          <w:szCs w:val="22"/>
        </w:rPr>
        <w:t>.</w:t>
      </w:r>
    </w:p>
    <w:p w14:paraId="5EA6EE4D" w14:textId="77777777" w:rsidR="006871BD" w:rsidRPr="00067A70" w:rsidRDefault="006871BD" w:rsidP="49F8ECCD">
      <w:pPr>
        <w:pStyle w:val="BodyText"/>
        <w:rPr>
          <w:sz w:val="22"/>
          <w:szCs w:val="22"/>
        </w:rPr>
      </w:pPr>
    </w:p>
    <w:p w14:paraId="4510F89B" w14:textId="15C636A8" w:rsidR="006871BD" w:rsidRPr="00067A70" w:rsidRDefault="229AE7E9" w:rsidP="49F8ECCD">
      <w:pPr>
        <w:pStyle w:val="BodyText"/>
        <w:ind w:right="118"/>
        <w:jc w:val="both"/>
        <w:rPr>
          <w:sz w:val="22"/>
          <w:szCs w:val="22"/>
        </w:rPr>
      </w:pPr>
      <w:r w:rsidRPr="00067A70">
        <w:rPr>
          <w:sz w:val="22"/>
          <w:szCs w:val="22"/>
        </w:rPr>
        <w:t>El comprobante se debe elaborar simultáneamente a la entrega de los bienes muebles, con base en la solicitud de pedido</w:t>
      </w:r>
      <w:r w:rsidRPr="00067A70">
        <w:rPr>
          <w:spacing w:val="1"/>
          <w:sz w:val="22"/>
          <w:szCs w:val="22"/>
        </w:rPr>
        <w:t xml:space="preserve"> </w:t>
      </w:r>
      <w:r w:rsidRPr="00067A70">
        <w:rPr>
          <w:sz w:val="22"/>
          <w:szCs w:val="22"/>
        </w:rPr>
        <w:t>debidamente</w:t>
      </w:r>
      <w:r w:rsidRPr="00067A70">
        <w:rPr>
          <w:spacing w:val="1"/>
          <w:sz w:val="22"/>
          <w:szCs w:val="22"/>
        </w:rPr>
        <w:t xml:space="preserve"> </w:t>
      </w:r>
      <w:r w:rsidRPr="00067A70">
        <w:rPr>
          <w:sz w:val="22"/>
          <w:szCs w:val="22"/>
        </w:rPr>
        <w:t>tramitada</w:t>
      </w:r>
      <w:r w:rsidRPr="00067A70">
        <w:rPr>
          <w:spacing w:val="1"/>
          <w:sz w:val="22"/>
          <w:szCs w:val="22"/>
        </w:rPr>
        <w:t xml:space="preserve"> </w:t>
      </w:r>
      <w:r w:rsidRPr="00067A70">
        <w:rPr>
          <w:sz w:val="22"/>
          <w:szCs w:val="22"/>
        </w:rPr>
        <w:t>y</w:t>
      </w:r>
      <w:r w:rsidRPr="00067A70">
        <w:rPr>
          <w:spacing w:val="1"/>
          <w:sz w:val="22"/>
          <w:szCs w:val="22"/>
        </w:rPr>
        <w:t xml:space="preserve"> </w:t>
      </w:r>
      <w:r w:rsidRPr="00067A70">
        <w:rPr>
          <w:sz w:val="22"/>
          <w:szCs w:val="22"/>
        </w:rPr>
        <w:t>autorizada</w:t>
      </w:r>
      <w:r w:rsidRPr="00067A70">
        <w:rPr>
          <w:spacing w:val="1"/>
          <w:sz w:val="22"/>
          <w:szCs w:val="22"/>
        </w:rPr>
        <w:t xml:space="preserve"> </w:t>
      </w:r>
      <w:r w:rsidRPr="00067A70">
        <w:rPr>
          <w:sz w:val="22"/>
          <w:szCs w:val="22"/>
        </w:rPr>
        <w:t xml:space="preserve">por el Coordinador del </w:t>
      </w:r>
      <w:r w:rsidR="62242C67" w:rsidRPr="00067A70">
        <w:rPr>
          <w:sz w:val="22"/>
          <w:szCs w:val="22"/>
        </w:rPr>
        <w:t>Grupo Administrativa</w:t>
      </w:r>
      <w:r w:rsidRPr="00067A70">
        <w:rPr>
          <w:spacing w:val="1"/>
          <w:sz w:val="22"/>
          <w:szCs w:val="22"/>
        </w:rPr>
        <w:t xml:space="preserve"> </w:t>
      </w:r>
      <w:r w:rsidRPr="00067A70">
        <w:rPr>
          <w:sz w:val="22"/>
          <w:szCs w:val="22"/>
        </w:rPr>
        <w:t>y</w:t>
      </w:r>
      <w:r w:rsidRPr="00067A70">
        <w:rPr>
          <w:spacing w:val="1"/>
          <w:sz w:val="22"/>
          <w:szCs w:val="22"/>
        </w:rPr>
        <w:t xml:space="preserve"> </w:t>
      </w:r>
      <w:r w:rsidRPr="00067A70">
        <w:rPr>
          <w:sz w:val="22"/>
          <w:szCs w:val="22"/>
        </w:rPr>
        <w:t>debe</w:t>
      </w:r>
      <w:r w:rsidRPr="00067A70">
        <w:rPr>
          <w:spacing w:val="1"/>
          <w:sz w:val="22"/>
          <w:szCs w:val="22"/>
        </w:rPr>
        <w:t xml:space="preserve"> </w:t>
      </w:r>
      <w:r w:rsidRPr="00067A70">
        <w:rPr>
          <w:sz w:val="22"/>
          <w:szCs w:val="22"/>
        </w:rPr>
        <w:t>contener la</w:t>
      </w:r>
      <w:r w:rsidRPr="00067A70">
        <w:rPr>
          <w:spacing w:val="1"/>
          <w:sz w:val="22"/>
          <w:szCs w:val="22"/>
        </w:rPr>
        <w:t xml:space="preserve"> </w:t>
      </w:r>
      <w:r w:rsidRPr="00067A70">
        <w:rPr>
          <w:sz w:val="22"/>
          <w:szCs w:val="22"/>
        </w:rPr>
        <w:t>siguiente</w:t>
      </w:r>
      <w:r w:rsidRPr="00067A70">
        <w:rPr>
          <w:spacing w:val="1"/>
          <w:sz w:val="22"/>
          <w:szCs w:val="22"/>
        </w:rPr>
        <w:t xml:space="preserve"> </w:t>
      </w:r>
      <w:r w:rsidRPr="00067A70">
        <w:rPr>
          <w:sz w:val="22"/>
          <w:szCs w:val="22"/>
        </w:rPr>
        <w:t>información</w:t>
      </w:r>
      <w:r w:rsidRPr="00067A70">
        <w:rPr>
          <w:spacing w:val="1"/>
          <w:sz w:val="22"/>
          <w:szCs w:val="22"/>
        </w:rPr>
        <w:t xml:space="preserve"> </w:t>
      </w:r>
      <w:r w:rsidRPr="00067A70">
        <w:rPr>
          <w:sz w:val="22"/>
          <w:szCs w:val="22"/>
        </w:rPr>
        <w:t>básica:</w:t>
      </w:r>
    </w:p>
    <w:p w14:paraId="371E3D15" w14:textId="77777777" w:rsidR="006871BD" w:rsidRPr="00067A70" w:rsidRDefault="006871BD" w:rsidP="49F8ECCD">
      <w:pPr>
        <w:pStyle w:val="BodyText"/>
        <w:rPr>
          <w:sz w:val="22"/>
          <w:szCs w:val="22"/>
        </w:rPr>
      </w:pPr>
    </w:p>
    <w:p w14:paraId="1E1A2240" w14:textId="77777777" w:rsidR="006871BD" w:rsidRPr="00067A70" w:rsidRDefault="006871BD" w:rsidP="007D360B">
      <w:pPr>
        <w:pStyle w:val="BodyText"/>
        <w:numPr>
          <w:ilvl w:val="0"/>
          <w:numId w:val="20"/>
        </w:numPr>
        <w:rPr>
          <w:sz w:val="22"/>
          <w:szCs w:val="22"/>
        </w:rPr>
      </w:pPr>
      <w:r w:rsidRPr="00067A70">
        <w:rPr>
          <w:sz w:val="22"/>
          <w:szCs w:val="22"/>
        </w:rPr>
        <w:t>Lugar</w:t>
      </w:r>
      <w:r w:rsidRPr="00067A70">
        <w:rPr>
          <w:spacing w:val="-5"/>
          <w:sz w:val="22"/>
          <w:szCs w:val="22"/>
        </w:rPr>
        <w:t xml:space="preserve"> </w:t>
      </w:r>
      <w:r w:rsidRPr="00067A70">
        <w:rPr>
          <w:sz w:val="22"/>
          <w:szCs w:val="22"/>
        </w:rPr>
        <w:t>y</w:t>
      </w:r>
      <w:r w:rsidRPr="00067A70">
        <w:rPr>
          <w:spacing w:val="5"/>
          <w:sz w:val="22"/>
          <w:szCs w:val="22"/>
        </w:rPr>
        <w:t xml:space="preserve"> </w:t>
      </w:r>
      <w:r w:rsidRPr="00067A70">
        <w:rPr>
          <w:sz w:val="22"/>
          <w:szCs w:val="22"/>
        </w:rPr>
        <w:t>fecha</w:t>
      </w:r>
      <w:r w:rsidRPr="00067A70">
        <w:rPr>
          <w:spacing w:val="5"/>
          <w:sz w:val="22"/>
          <w:szCs w:val="22"/>
        </w:rPr>
        <w:t xml:space="preserve"> </w:t>
      </w:r>
      <w:r w:rsidRPr="00067A70">
        <w:rPr>
          <w:sz w:val="22"/>
          <w:szCs w:val="22"/>
        </w:rPr>
        <w:t>de</w:t>
      </w:r>
      <w:r w:rsidRPr="00067A70">
        <w:rPr>
          <w:spacing w:val="5"/>
          <w:sz w:val="22"/>
          <w:szCs w:val="22"/>
        </w:rPr>
        <w:t xml:space="preserve"> </w:t>
      </w:r>
      <w:r w:rsidRPr="00067A70">
        <w:rPr>
          <w:sz w:val="22"/>
          <w:szCs w:val="22"/>
        </w:rPr>
        <w:t>emisión</w:t>
      </w:r>
      <w:r w:rsidR="005B5E2B" w:rsidRPr="00067A70">
        <w:rPr>
          <w:sz w:val="22"/>
          <w:szCs w:val="22"/>
        </w:rPr>
        <w:t>.</w:t>
      </w:r>
    </w:p>
    <w:p w14:paraId="6BA0BFFF" w14:textId="77777777" w:rsidR="006871BD" w:rsidRPr="00067A70" w:rsidRDefault="006871BD" w:rsidP="007D360B">
      <w:pPr>
        <w:pStyle w:val="BodyText"/>
        <w:numPr>
          <w:ilvl w:val="0"/>
          <w:numId w:val="20"/>
        </w:numPr>
        <w:rPr>
          <w:sz w:val="22"/>
          <w:szCs w:val="22"/>
        </w:rPr>
      </w:pPr>
      <w:r w:rsidRPr="00067A70">
        <w:rPr>
          <w:sz w:val="22"/>
          <w:szCs w:val="22"/>
        </w:rPr>
        <w:t>Número</w:t>
      </w:r>
      <w:r w:rsidRPr="00067A70">
        <w:rPr>
          <w:spacing w:val="9"/>
          <w:sz w:val="22"/>
          <w:szCs w:val="22"/>
        </w:rPr>
        <w:t xml:space="preserve"> </w:t>
      </w:r>
      <w:r w:rsidRPr="00067A70">
        <w:rPr>
          <w:sz w:val="22"/>
          <w:szCs w:val="22"/>
        </w:rPr>
        <w:t>en</w:t>
      </w:r>
      <w:r w:rsidRPr="00067A70">
        <w:rPr>
          <w:spacing w:val="4"/>
          <w:sz w:val="22"/>
          <w:szCs w:val="22"/>
        </w:rPr>
        <w:t xml:space="preserve"> </w:t>
      </w:r>
      <w:r w:rsidRPr="00067A70">
        <w:rPr>
          <w:sz w:val="22"/>
          <w:szCs w:val="22"/>
        </w:rPr>
        <w:t>forma</w:t>
      </w:r>
      <w:r w:rsidRPr="00067A70">
        <w:rPr>
          <w:spacing w:val="10"/>
          <w:sz w:val="22"/>
          <w:szCs w:val="22"/>
        </w:rPr>
        <w:t xml:space="preserve"> </w:t>
      </w:r>
      <w:r w:rsidRPr="00067A70">
        <w:rPr>
          <w:sz w:val="22"/>
          <w:szCs w:val="22"/>
        </w:rPr>
        <w:t>consecutiva</w:t>
      </w:r>
      <w:r w:rsidRPr="00067A70">
        <w:rPr>
          <w:spacing w:val="9"/>
          <w:sz w:val="22"/>
          <w:szCs w:val="22"/>
        </w:rPr>
        <w:t xml:space="preserve"> </w:t>
      </w:r>
      <w:r w:rsidRPr="00067A70">
        <w:rPr>
          <w:sz w:val="22"/>
          <w:szCs w:val="22"/>
        </w:rPr>
        <w:t>(ascendente</w:t>
      </w:r>
      <w:r w:rsidRPr="00067A70">
        <w:rPr>
          <w:spacing w:val="11"/>
          <w:sz w:val="22"/>
          <w:szCs w:val="22"/>
        </w:rPr>
        <w:t xml:space="preserve"> </w:t>
      </w:r>
      <w:r w:rsidRPr="00067A70">
        <w:rPr>
          <w:sz w:val="22"/>
          <w:szCs w:val="22"/>
        </w:rPr>
        <w:t>y</w:t>
      </w:r>
      <w:r w:rsidRPr="00067A70">
        <w:rPr>
          <w:spacing w:val="11"/>
          <w:sz w:val="22"/>
          <w:szCs w:val="22"/>
        </w:rPr>
        <w:t xml:space="preserve"> </w:t>
      </w:r>
      <w:r w:rsidRPr="00067A70">
        <w:rPr>
          <w:sz w:val="22"/>
          <w:szCs w:val="22"/>
        </w:rPr>
        <w:t>continua)</w:t>
      </w:r>
    </w:p>
    <w:p w14:paraId="10F2962C" w14:textId="77777777" w:rsidR="006871BD" w:rsidRPr="00067A70" w:rsidRDefault="006871BD" w:rsidP="007D360B">
      <w:pPr>
        <w:pStyle w:val="BodyText"/>
        <w:numPr>
          <w:ilvl w:val="0"/>
          <w:numId w:val="20"/>
        </w:numPr>
        <w:rPr>
          <w:sz w:val="22"/>
          <w:szCs w:val="22"/>
        </w:rPr>
      </w:pPr>
      <w:r w:rsidRPr="00067A70">
        <w:rPr>
          <w:sz w:val="22"/>
          <w:szCs w:val="22"/>
        </w:rPr>
        <w:t>Concepto</w:t>
      </w:r>
      <w:r w:rsidRPr="00067A70">
        <w:rPr>
          <w:spacing w:val="21"/>
          <w:sz w:val="22"/>
          <w:szCs w:val="22"/>
        </w:rPr>
        <w:t xml:space="preserve"> </w:t>
      </w:r>
      <w:r w:rsidRPr="00067A70">
        <w:rPr>
          <w:sz w:val="22"/>
          <w:szCs w:val="22"/>
        </w:rPr>
        <w:t>de</w:t>
      </w:r>
      <w:r w:rsidRPr="00067A70">
        <w:rPr>
          <w:spacing w:val="23"/>
          <w:sz w:val="22"/>
          <w:szCs w:val="22"/>
        </w:rPr>
        <w:t xml:space="preserve"> </w:t>
      </w:r>
      <w:r w:rsidRPr="00067A70">
        <w:rPr>
          <w:sz w:val="22"/>
          <w:szCs w:val="22"/>
        </w:rPr>
        <w:t>salida</w:t>
      </w:r>
      <w:r w:rsidRPr="00067A70">
        <w:rPr>
          <w:spacing w:val="22"/>
          <w:sz w:val="22"/>
          <w:szCs w:val="22"/>
        </w:rPr>
        <w:t xml:space="preserve"> </w:t>
      </w:r>
      <w:r w:rsidRPr="00067A70">
        <w:rPr>
          <w:sz w:val="22"/>
          <w:szCs w:val="22"/>
        </w:rPr>
        <w:t>especificando:</w:t>
      </w:r>
      <w:r w:rsidRPr="00067A70">
        <w:rPr>
          <w:spacing w:val="21"/>
          <w:sz w:val="22"/>
          <w:szCs w:val="22"/>
        </w:rPr>
        <w:t xml:space="preserve"> </w:t>
      </w:r>
      <w:r w:rsidRPr="00067A70">
        <w:rPr>
          <w:sz w:val="22"/>
          <w:szCs w:val="22"/>
        </w:rPr>
        <w:t>servidor</w:t>
      </w:r>
      <w:r w:rsidRPr="00067A70">
        <w:rPr>
          <w:spacing w:val="15"/>
          <w:sz w:val="22"/>
          <w:szCs w:val="22"/>
        </w:rPr>
        <w:t xml:space="preserve"> </w:t>
      </w:r>
      <w:r w:rsidRPr="00067A70">
        <w:rPr>
          <w:sz w:val="22"/>
          <w:szCs w:val="22"/>
        </w:rPr>
        <w:t>público</w:t>
      </w:r>
      <w:r w:rsidRPr="00067A70">
        <w:rPr>
          <w:spacing w:val="21"/>
          <w:sz w:val="22"/>
          <w:szCs w:val="22"/>
        </w:rPr>
        <w:t xml:space="preserve"> </w:t>
      </w:r>
      <w:r w:rsidRPr="00067A70">
        <w:rPr>
          <w:sz w:val="22"/>
          <w:szCs w:val="22"/>
        </w:rPr>
        <w:t>responsable,</w:t>
      </w:r>
      <w:r w:rsidRPr="00067A70">
        <w:rPr>
          <w:spacing w:val="22"/>
          <w:sz w:val="22"/>
          <w:szCs w:val="22"/>
        </w:rPr>
        <w:t xml:space="preserve"> </w:t>
      </w:r>
      <w:r w:rsidRPr="00067A70">
        <w:rPr>
          <w:sz w:val="22"/>
          <w:szCs w:val="22"/>
        </w:rPr>
        <w:t>destinatario,</w:t>
      </w:r>
      <w:r w:rsidRPr="00067A70">
        <w:rPr>
          <w:spacing w:val="23"/>
          <w:sz w:val="22"/>
          <w:szCs w:val="22"/>
        </w:rPr>
        <w:t xml:space="preserve"> </w:t>
      </w:r>
      <w:r w:rsidRPr="00067A70">
        <w:rPr>
          <w:sz w:val="22"/>
          <w:szCs w:val="22"/>
        </w:rPr>
        <w:t>descripción,</w:t>
      </w:r>
      <w:r w:rsidRPr="00067A70">
        <w:rPr>
          <w:spacing w:val="23"/>
          <w:sz w:val="22"/>
          <w:szCs w:val="22"/>
        </w:rPr>
        <w:t xml:space="preserve"> </w:t>
      </w:r>
      <w:r w:rsidRPr="00067A70">
        <w:rPr>
          <w:sz w:val="22"/>
          <w:szCs w:val="22"/>
        </w:rPr>
        <w:t>marca,</w:t>
      </w:r>
      <w:r w:rsidRPr="00067A70">
        <w:rPr>
          <w:spacing w:val="23"/>
          <w:sz w:val="22"/>
          <w:szCs w:val="22"/>
        </w:rPr>
        <w:t xml:space="preserve"> </w:t>
      </w:r>
      <w:r w:rsidRPr="00067A70">
        <w:rPr>
          <w:sz w:val="22"/>
          <w:szCs w:val="22"/>
        </w:rPr>
        <w:t>modelo,</w:t>
      </w:r>
      <w:r w:rsidRPr="00067A70">
        <w:rPr>
          <w:spacing w:val="22"/>
          <w:sz w:val="22"/>
          <w:szCs w:val="22"/>
        </w:rPr>
        <w:t xml:space="preserve"> </w:t>
      </w:r>
      <w:r w:rsidRPr="00067A70">
        <w:rPr>
          <w:sz w:val="22"/>
          <w:szCs w:val="22"/>
        </w:rPr>
        <w:t>número,</w:t>
      </w:r>
      <w:r w:rsidRPr="00067A70">
        <w:rPr>
          <w:spacing w:val="1"/>
          <w:sz w:val="22"/>
          <w:szCs w:val="22"/>
        </w:rPr>
        <w:t xml:space="preserve"> </w:t>
      </w:r>
      <w:r w:rsidRPr="00067A70">
        <w:rPr>
          <w:sz w:val="22"/>
          <w:szCs w:val="22"/>
        </w:rPr>
        <w:t>unidad</w:t>
      </w:r>
      <w:r w:rsidRPr="00067A70">
        <w:rPr>
          <w:spacing w:val="2"/>
          <w:sz w:val="22"/>
          <w:szCs w:val="22"/>
        </w:rPr>
        <w:t xml:space="preserve"> </w:t>
      </w:r>
      <w:r w:rsidRPr="00067A70">
        <w:rPr>
          <w:sz w:val="22"/>
          <w:szCs w:val="22"/>
        </w:rPr>
        <w:t>de</w:t>
      </w:r>
      <w:r w:rsidRPr="00067A70">
        <w:rPr>
          <w:spacing w:val="7"/>
          <w:sz w:val="22"/>
          <w:szCs w:val="22"/>
        </w:rPr>
        <w:t xml:space="preserve"> </w:t>
      </w:r>
      <w:r w:rsidRPr="00067A70">
        <w:rPr>
          <w:sz w:val="22"/>
          <w:szCs w:val="22"/>
        </w:rPr>
        <w:t>medida,</w:t>
      </w:r>
      <w:r w:rsidRPr="00067A70">
        <w:rPr>
          <w:spacing w:val="8"/>
          <w:sz w:val="22"/>
          <w:szCs w:val="22"/>
        </w:rPr>
        <w:t xml:space="preserve"> </w:t>
      </w:r>
      <w:r w:rsidRPr="00067A70">
        <w:rPr>
          <w:sz w:val="22"/>
          <w:szCs w:val="22"/>
        </w:rPr>
        <w:t>cantidad,</w:t>
      </w:r>
      <w:r w:rsidRPr="00067A70">
        <w:rPr>
          <w:spacing w:val="7"/>
          <w:sz w:val="22"/>
          <w:szCs w:val="22"/>
        </w:rPr>
        <w:t xml:space="preserve"> </w:t>
      </w:r>
      <w:r w:rsidRPr="00067A70">
        <w:rPr>
          <w:sz w:val="22"/>
          <w:szCs w:val="22"/>
        </w:rPr>
        <w:t>valor</w:t>
      </w:r>
      <w:r w:rsidRPr="00067A70">
        <w:rPr>
          <w:spacing w:val="-2"/>
          <w:sz w:val="22"/>
          <w:szCs w:val="22"/>
        </w:rPr>
        <w:t xml:space="preserve"> </w:t>
      </w:r>
      <w:r w:rsidRPr="00067A70">
        <w:rPr>
          <w:sz w:val="22"/>
          <w:szCs w:val="22"/>
        </w:rPr>
        <w:t>unitario</w:t>
      </w:r>
      <w:r w:rsidRPr="00067A70">
        <w:rPr>
          <w:spacing w:val="5"/>
          <w:sz w:val="22"/>
          <w:szCs w:val="22"/>
        </w:rPr>
        <w:t xml:space="preserve"> </w:t>
      </w:r>
      <w:r w:rsidRPr="00067A70">
        <w:rPr>
          <w:sz w:val="22"/>
          <w:szCs w:val="22"/>
        </w:rPr>
        <w:t>total,</w:t>
      </w:r>
      <w:r w:rsidRPr="00067A70">
        <w:rPr>
          <w:spacing w:val="7"/>
          <w:sz w:val="22"/>
          <w:szCs w:val="22"/>
        </w:rPr>
        <w:t xml:space="preserve"> </w:t>
      </w:r>
      <w:r w:rsidRPr="00067A70">
        <w:rPr>
          <w:sz w:val="22"/>
          <w:szCs w:val="22"/>
        </w:rPr>
        <w:t>en</w:t>
      </w:r>
      <w:r w:rsidRPr="00067A70">
        <w:rPr>
          <w:spacing w:val="2"/>
          <w:sz w:val="22"/>
          <w:szCs w:val="22"/>
        </w:rPr>
        <w:t xml:space="preserve"> </w:t>
      </w:r>
      <w:r w:rsidRPr="00067A70">
        <w:rPr>
          <w:sz w:val="22"/>
          <w:szCs w:val="22"/>
        </w:rPr>
        <w:t>caso</w:t>
      </w:r>
      <w:r w:rsidRPr="00067A70">
        <w:rPr>
          <w:spacing w:val="5"/>
          <w:sz w:val="22"/>
          <w:szCs w:val="22"/>
        </w:rPr>
        <w:t xml:space="preserve"> </w:t>
      </w:r>
      <w:r w:rsidRPr="00067A70">
        <w:rPr>
          <w:sz w:val="22"/>
          <w:szCs w:val="22"/>
        </w:rPr>
        <w:t>de</w:t>
      </w:r>
      <w:r w:rsidRPr="00067A70">
        <w:rPr>
          <w:spacing w:val="8"/>
          <w:sz w:val="22"/>
          <w:szCs w:val="22"/>
        </w:rPr>
        <w:t xml:space="preserve"> los bienes muebles </w:t>
      </w:r>
      <w:r w:rsidRPr="00067A70">
        <w:rPr>
          <w:sz w:val="22"/>
          <w:szCs w:val="22"/>
        </w:rPr>
        <w:t>devolutivos</w:t>
      </w:r>
      <w:r w:rsidRPr="00067A70">
        <w:rPr>
          <w:spacing w:val="7"/>
          <w:sz w:val="22"/>
          <w:szCs w:val="22"/>
        </w:rPr>
        <w:t xml:space="preserve"> </w:t>
      </w:r>
      <w:r w:rsidRPr="00067A70">
        <w:rPr>
          <w:sz w:val="22"/>
          <w:szCs w:val="22"/>
        </w:rPr>
        <w:t>la</w:t>
      </w:r>
      <w:r w:rsidRPr="00067A70">
        <w:rPr>
          <w:spacing w:val="6"/>
          <w:sz w:val="22"/>
          <w:szCs w:val="22"/>
        </w:rPr>
        <w:t xml:space="preserve"> </w:t>
      </w:r>
      <w:r w:rsidRPr="00067A70">
        <w:rPr>
          <w:sz w:val="22"/>
          <w:szCs w:val="22"/>
        </w:rPr>
        <w:t>placa</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inventario.</w:t>
      </w:r>
    </w:p>
    <w:p w14:paraId="4577C544" w14:textId="77777777" w:rsidR="006871BD" w:rsidRPr="00067A70" w:rsidRDefault="229AE7E9" w:rsidP="007D360B">
      <w:pPr>
        <w:pStyle w:val="BodyText"/>
        <w:numPr>
          <w:ilvl w:val="0"/>
          <w:numId w:val="20"/>
        </w:numPr>
        <w:rPr>
          <w:sz w:val="22"/>
          <w:szCs w:val="22"/>
        </w:rPr>
      </w:pPr>
      <w:r w:rsidRPr="00067A70">
        <w:rPr>
          <w:sz w:val="22"/>
          <w:szCs w:val="22"/>
        </w:rPr>
        <w:t>Firma</w:t>
      </w:r>
      <w:r w:rsidRPr="00067A70">
        <w:rPr>
          <w:spacing w:val="41"/>
          <w:sz w:val="22"/>
          <w:szCs w:val="22"/>
        </w:rPr>
        <w:t xml:space="preserve"> </w:t>
      </w:r>
      <w:r w:rsidRPr="00067A70">
        <w:rPr>
          <w:sz w:val="22"/>
          <w:szCs w:val="22"/>
        </w:rPr>
        <w:t>el</w:t>
      </w:r>
      <w:r w:rsidRPr="00067A70">
        <w:rPr>
          <w:spacing w:val="33"/>
          <w:sz w:val="22"/>
          <w:szCs w:val="22"/>
        </w:rPr>
        <w:t xml:space="preserve"> </w:t>
      </w:r>
      <w:r w:rsidRPr="00067A70">
        <w:rPr>
          <w:sz w:val="22"/>
          <w:szCs w:val="22"/>
        </w:rPr>
        <w:t>Coordinador</w:t>
      </w:r>
      <w:r w:rsidRPr="00067A70">
        <w:rPr>
          <w:spacing w:val="33"/>
          <w:sz w:val="22"/>
          <w:szCs w:val="22"/>
        </w:rPr>
        <w:t xml:space="preserve"> </w:t>
      </w:r>
      <w:r w:rsidRPr="00067A70">
        <w:rPr>
          <w:sz w:val="22"/>
          <w:szCs w:val="22"/>
        </w:rPr>
        <w:t>del</w:t>
      </w:r>
      <w:r w:rsidRPr="00067A70">
        <w:rPr>
          <w:spacing w:val="33"/>
          <w:sz w:val="22"/>
          <w:szCs w:val="22"/>
        </w:rPr>
        <w:t xml:space="preserve"> </w:t>
      </w:r>
      <w:r w:rsidR="62242C67" w:rsidRPr="00067A70">
        <w:rPr>
          <w:sz w:val="22"/>
          <w:szCs w:val="22"/>
        </w:rPr>
        <w:t>Grupo Administrativa</w:t>
      </w:r>
      <w:r w:rsidRPr="00067A70">
        <w:rPr>
          <w:spacing w:val="41"/>
          <w:sz w:val="22"/>
          <w:szCs w:val="22"/>
        </w:rPr>
        <w:t xml:space="preserve"> </w:t>
      </w:r>
      <w:r w:rsidRPr="00067A70">
        <w:rPr>
          <w:sz w:val="22"/>
          <w:szCs w:val="22"/>
        </w:rPr>
        <w:t>y</w:t>
      </w:r>
      <w:r w:rsidRPr="00067A70">
        <w:rPr>
          <w:spacing w:val="42"/>
          <w:sz w:val="22"/>
          <w:szCs w:val="22"/>
        </w:rPr>
        <w:t xml:space="preserve"> </w:t>
      </w:r>
      <w:r w:rsidRPr="00067A70">
        <w:rPr>
          <w:sz w:val="22"/>
          <w:szCs w:val="22"/>
        </w:rPr>
        <w:t>firma</w:t>
      </w:r>
      <w:r w:rsidRPr="00067A70">
        <w:rPr>
          <w:spacing w:val="41"/>
          <w:sz w:val="22"/>
          <w:szCs w:val="22"/>
        </w:rPr>
        <w:t xml:space="preserve"> </w:t>
      </w:r>
      <w:r w:rsidRPr="00067A70">
        <w:rPr>
          <w:sz w:val="22"/>
          <w:szCs w:val="22"/>
        </w:rPr>
        <w:t>del</w:t>
      </w:r>
      <w:r w:rsidRPr="00067A70">
        <w:rPr>
          <w:spacing w:val="33"/>
          <w:sz w:val="22"/>
          <w:szCs w:val="22"/>
        </w:rPr>
        <w:t xml:space="preserve"> </w:t>
      </w:r>
      <w:r w:rsidRPr="00067A70">
        <w:rPr>
          <w:sz w:val="22"/>
          <w:szCs w:val="22"/>
        </w:rPr>
        <w:t>servidor</w:t>
      </w:r>
      <w:r w:rsidRPr="00067A70">
        <w:rPr>
          <w:spacing w:val="33"/>
          <w:sz w:val="22"/>
          <w:szCs w:val="22"/>
        </w:rPr>
        <w:t xml:space="preserve"> </w:t>
      </w:r>
      <w:r w:rsidRPr="00067A70">
        <w:rPr>
          <w:sz w:val="22"/>
          <w:szCs w:val="22"/>
        </w:rPr>
        <w:t>público</w:t>
      </w:r>
      <w:r w:rsidRPr="00067A70">
        <w:rPr>
          <w:spacing w:val="40"/>
          <w:sz w:val="22"/>
          <w:szCs w:val="22"/>
        </w:rPr>
        <w:t xml:space="preserve"> </w:t>
      </w:r>
      <w:r w:rsidRPr="00067A70">
        <w:rPr>
          <w:sz w:val="22"/>
          <w:szCs w:val="22"/>
        </w:rPr>
        <w:t>que</w:t>
      </w:r>
      <w:r w:rsidRPr="00067A70">
        <w:rPr>
          <w:spacing w:val="42"/>
          <w:sz w:val="22"/>
          <w:szCs w:val="22"/>
        </w:rPr>
        <w:t xml:space="preserve"> </w:t>
      </w:r>
      <w:r w:rsidRPr="00067A70">
        <w:rPr>
          <w:sz w:val="22"/>
          <w:szCs w:val="22"/>
        </w:rPr>
        <w:t>recibe</w:t>
      </w:r>
      <w:r w:rsidRPr="00067A70">
        <w:rPr>
          <w:spacing w:val="41"/>
          <w:sz w:val="22"/>
          <w:szCs w:val="22"/>
        </w:rPr>
        <w:t xml:space="preserve"> </w:t>
      </w:r>
      <w:r w:rsidRPr="00067A70">
        <w:rPr>
          <w:sz w:val="22"/>
          <w:szCs w:val="22"/>
        </w:rPr>
        <w:t>y</w:t>
      </w:r>
      <w:r w:rsidRPr="00067A70">
        <w:rPr>
          <w:spacing w:val="42"/>
          <w:sz w:val="22"/>
          <w:szCs w:val="22"/>
        </w:rPr>
        <w:t xml:space="preserve"> </w:t>
      </w:r>
      <w:r w:rsidRPr="00067A70">
        <w:rPr>
          <w:sz w:val="22"/>
          <w:szCs w:val="22"/>
        </w:rPr>
        <w:t>número</w:t>
      </w:r>
      <w:r w:rsidRPr="00067A70">
        <w:rPr>
          <w:spacing w:val="41"/>
          <w:sz w:val="22"/>
          <w:szCs w:val="22"/>
        </w:rPr>
        <w:t xml:space="preserve"> </w:t>
      </w:r>
      <w:r w:rsidRPr="00067A70">
        <w:rPr>
          <w:sz w:val="22"/>
          <w:szCs w:val="22"/>
        </w:rPr>
        <w:t>de</w:t>
      </w:r>
      <w:r w:rsidRPr="00067A70">
        <w:rPr>
          <w:spacing w:val="41"/>
          <w:sz w:val="22"/>
          <w:szCs w:val="22"/>
        </w:rPr>
        <w:t xml:space="preserve"> </w:t>
      </w:r>
      <w:r w:rsidRPr="00067A70">
        <w:rPr>
          <w:sz w:val="22"/>
          <w:szCs w:val="22"/>
        </w:rPr>
        <w:t>cédula</w:t>
      </w:r>
      <w:r w:rsidRPr="00067A70">
        <w:rPr>
          <w:spacing w:val="42"/>
          <w:sz w:val="22"/>
          <w:szCs w:val="22"/>
        </w:rPr>
        <w:t xml:space="preserve"> </w:t>
      </w:r>
      <w:r w:rsidRPr="00067A70">
        <w:rPr>
          <w:sz w:val="22"/>
          <w:szCs w:val="22"/>
        </w:rPr>
        <w:t>de</w:t>
      </w:r>
      <w:r w:rsidRPr="00067A70">
        <w:rPr>
          <w:spacing w:val="-50"/>
          <w:sz w:val="22"/>
          <w:szCs w:val="22"/>
        </w:rPr>
        <w:t xml:space="preserve"> </w:t>
      </w:r>
      <w:r w:rsidRPr="00067A70">
        <w:rPr>
          <w:sz w:val="22"/>
          <w:szCs w:val="22"/>
        </w:rPr>
        <w:t>identificación.</w:t>
      </w:r>
    </w:p>
    <w:p w14:paraId="00A9C609" w14:textId="20551CE6" w:rsidR="00754534" w:rsidRPr="00067A70" w:rsidRDefault="00754534" w:rsidP="135D0A8D">
      <w:pPr>
        <w:pStyle w:val="BodyText"/>
        <w:rPr>
          <w:b/>
          <w:bCs/>
          <w:sz w:val="22"/>
          <w:szCs w:val="22"/>
        </w:rPr>
      </w:pPr>
    </w:p>
    <w:p w14:paraId="4E40AEA5" w14:textId="77777777" w:rsidR="006871BD" w:rsidRPr="00067A70" w:rsidRDefault="00C82D59" w:rsidP="49F8ECCD">
      <w:pPr>
        <w:pStyle w:val="Heading2"/>
        <w:keepNext w:val="0"/>
        <w:keepLines w:val="0"/>
        <w:tabs>
          <w:tab w:val="left" w:pos="785"/>
        </w:tabs>
        <w:spacing w:before="0"/>
        <w:rPr>
          <w:rFonts w:ascii="Verdana" w:eastAsia="Verdana" w:hAnsi="Verdana" w:cs="Verdana"/>
          <w:b/>
          <w:bCs/>
          <w:color w:val="auto"/>
          <w:sz w:val="22"/>
          <w:szCs w:val="22"/>
        </w:rPr>
      </w:pPr>
      <w:bookmarkStart w:id="27" w:name="_Toc231751232"/>
      <w:r w:rsidRPr="00067A70">
        <w:rPr>
          <w:rFonts w:ascii="Verdana" w:eastAsia="Verdana" w:hAnsi="Verdana" w:cs="Verdana"/>
          <w:b/>
          <w:bCs/>
          <w:color w:val="auto"/>
          <w:spacing w:val="-6"/>
          <w:sz w:val="22"/>
          <w:szCs w:val="22"/>
        </w:rPr>
        <w:t>5.2.7.1</w:t>
      </w:r>
      <w:r w:rsidR="00DF2597" w:rsidRPr="00067A70">
        <w:rPr>
          <w:rFonts w:ascii="Verdana" w:eastAsia="Verdana" w:hAnsi="Verdana" w:cs="Verdana"/>
          <w:b/>
          <w:bCs/>
          <w:color w:val="auto"/>
          <w:spacing w:val="-6"/>
          <w:sz w:val="22"/>
          <w:szCs w:val="22"/>
        </w:rPr>
        <w:t xml:space="preserve"> </w:t>
      </w:r>
      <w:r w:rsidR="006871BD" w:rsidRPr="00067A70">
        <w:rPr>
          <w:rFonts w:ascii="Verdana" w:eastAsia="Verdana" w:hAnsi="Verdana" w:cs="Verdana"/>
          <w:b/>
          <w:bCs/>
          <w:color w:val="auto"/>
          <w:spacing w:val="-6"/>
          <w:sz w:val="22"/>
          <w:szCs w:val="22"/>
        </w:rPr>
        <w:t>REQUISITOS</w:t>
      </w:r>
      <w:r w:rsidR="006871BD" w:rsidRPr="00067A70">
        <w:rPr>
          <w:rFonts w:ascii="Verdana" w:eastAsia="Verdana" w:hAnsi="Verdana" w:cs="Verdana"/>
          <w:b/>
          <w:bCs/>
          <w:color w:val="auto"/>
          <w:spacing w:val="-7"/>
          <w:sz w:val="22"/>
          <w:szCs w:val="22"/>
        </w:rPr>
        <w:t xml:space="preserve"> </w:t>
      </w:r>
      <w:r w:rsidR="006871BD" w:rsidRPr="00067A70">
        <w:rPr>
          <w:rFonts w:ascii="Verdana" w:eastAsia="Verdana" w:hAnsi="Verdana" w:cs="Verdana"/>
          <w:b/>
          <w:bCs/>
          <w:color w:val="auto"/>
          <w:spacing w:val="-5"/>
          <w:sz w:val="22"/>
          <w:szCs w:val="22"/>
        </w:rPr>
        <w:t>PARA SALIDA DE</w:t>
      </w:r>
      <w:r w:rsidR="006871BD" w:rsidRPr="00067A70">
        <w:rPr>
          <w:rFonts w:ascii="Verdana" w:eastAsia="Verdana" w:hAnsi="Verdana" w:cs="Verdana"/>
          <w:b/>
          <w:bCs/>
          <w:color w:val="auto"/>
          <w:spacing w:val="-2"/>
          <w:sz w:val="22"/>
          <w:szCs w:val="22"/>
        </w:rPr>
        <w:t xml:space="preserve"> </w:t>
      </w:r>
      <w:r w:rsidR="006871BD" w:rsidRPr="00067A70">
        <w:rPr>
          <w:rFonts w:ascii="Verdana" w:eastAsia="Verdana" w:hAnsi="Verdana" w:cs="Verdana"/>
          <w:b/>
          <w:bCs/>
          <w:color w:val="auto"/>
          <w:spacing w:val="-5"/>
          <w:sz w:val="22"/>
          <w:szCs w:val="22"/>
        </w:rPr>
        <w:t>BIENES MUEBLES</w:t>
      </w:r>
      <w:bookmarkEnd w:id="27"/>
    </w:p>
    <w:p w14:paraId="2278CF8D" w14:textId="77777777" w:rsidR="006871BD" w:rsidRPr="00067A70" w:rsidRDefault="006871BD" w:rsidP="49F8ECCD">
      <w:pPr>
        <w:pStyle w:val="BodyText"/>
        <w:rPr>
          <w:b/>
          <w:bCs/>
          <w:sz w:val="22"/>
          <w:szCs w:val="22"/>
        </w:rPr>
      </w:pPr>
    </w:p>
    <w:p w14:paraId="0FBF2560" w14:textId="07E87482" w:rsidR="006871BD" w:rsidRPr="00067A70" w:rsidRDefault="006871BD" w:rsidP="49F8ECCD">
      <w:pPr>
        <w:pStyle w:val="BodyText"/>
        <w:ind w:right="120"/>
        <w:jc w:val="both"/>
        <w:rPr>
          <w:sz w:val="22"/>
          <w:szCs w:val="22"/>
        </w:rPr>
      </w:pPr>
      <w:r w:rsidRPr="00067A70">
        <w:rPr>
          <w:sz w:val="22"/>
          <w:szCs w:val="22"/>
        </w:rPr>
        <w:t>La</w:t>
      </w:r>
      <w:r w:rsidRPr="00067A70">
        <w:rPr>
          <w:spacing w:val="1"/>
          <w:sz w:val="22"/>
          <w:szCs w:val="22"/>
        </w:rPr>
        <w:t xml:space="preserve"> </w:t>
      </w:r>
      <w:r w:rsidRPr="00067A70">
        <w:rPr>
          <w:sz w:val="22"/>
          <w:szCs w:val="22"/>
        </w:rPr>
        <w:t>salida</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bienes muebles de</w:t>
      </w:r>
      <w:r w:rsidRPr="00067A70">
        <w:rPr>
          <w:spacing w:val="1"/>
          <w:sz w:val="22"/>
          <w:szCs w:val="22"/>
        </w:rPr>
        <w:t xml:space="preserve"> </w:t>
      </w:r>
      <w:r w:rsidRPr="00067A70">
        <w:rPr>
          <w:sz w:val="22"/>
          <w:szCs w:val="22"/>
        </w:rPr>
        <w:t>almacén</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da</w:t>
      </w:r>
      <w:r w:rsidRPr="00067A70">
        <w:rPr>
          <w:spacing w:val="1"/>
          <w:sz w:val="22"/>
          <w:szCs w:val="22"/>
        </w:rPr>
        <w:t xml:space="preserve"> </w:t>
      </w:r>
      <w:r w:rsidRPr="00067A70">
        <w:rPr>
          <w:sz w:val="22"/>
          <w:szCs w:val="22"/>
        </w:rPr>
        <w:t>por</w:t>
      </w:r>
      <w:r w:rsidR="00F44A56" w:rsidRPr="00067A70">
        <w:rPr>
          <w:sz w:val="22"/>
          <w:szCs w:val="22"/>
        </w:rPr>
        <w:t xml:space="preserve"> diversas circunstancias, a saber</w:t>
      </w:r>
      <w:r w:rsidR="000659A0" w:rsidRPr="00067A70">
        <w:rPr>
          <w:spacing w:val="1"/>
          <w:sz w:val="22"/>
          <w:szCs w:val="22"/>
        </w:rPr>
        <w:t xml:space="preserve">: i) </w:t>
      </w:r>
      <w:r w:rsidRPr="00067A70">
        <w:rPr>
          <w:sz w:val="22"/>
          <w:szCs w:val="22"/>
        </w:rPr>
        <w:t>solicitudes</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elementos</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consumo</w:t>
      </w:r>
      <w:r w:rsidRPr="00067A70">
        <w:rPr>
          <w:spacing w:val="1"/>
          <w:sz w:val="22"/>
          <w:szCs w:val="22"/>
        </w:rPr>
        <w:t xml:space="preserve"> </w:t>
      </w:r>
      <w:r w:rsidRPr="00067A70">
        <w:rPr>
          <w:sz w:val="22"/>
          <w:szCs w:val="22"/>
        </w:rPr>
        <w:t>por</w:t>
      </w:r>
      <w:r w:rsidRPr="00067A70">
        <w:rPr>
          <w:spacing w:val="1"/>
          <w:sz w:val="22"/>
          <w:szCs w:val="22"/>
        </w:rPr>
        <w:t xml:space="preserve"> </w:t>
      </w:r>
      <w:r w:rsidRPr="00067A70">
        <w:rPr>
          <w:sz w:val="22"/>
          <w:szCs w:val="22"/>
        </w:rPr>
        <w:t>parte</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las</w:t>
      </w:r>
      <w:r w:rsidRPr="00067A70">
        <w:rPr>
          <w:spacing w:val="1"/>
          <w:sz w:val="22"/>
          <w:szCs w:val="22"/>
        </w:rPr>
        <w:t xml:space="preserve"> </w:t>
      </w:r>
      <w:r w:rsidRPr="00067A70">
        <w:rPr>
          <w:sz w:val="22"/>
          <w:szCs w:val="22"/>
        </w:rPr>
        <w:t>diferentes</w:t>
      </w:r>
      <w:r w:rsidRPr="00067A70">
        <w:rPr>
          <w:spacing w:val="1"/>
          <w:sz w:val="22"/>
          <w:szCs w:val="22"/>
        </w:rPr>
        <w:t xml:space="preserve"> </w:t>
      </w:r>
      <w:r w:rsidRPr="00067A70">
        <w:rPr>
          <w:sz w:val="22"/>
          <w:szCs w:val="22"/>
        </w:rPr>
        <w:t xml:space="preserve">dependencias; </w:t>
      </w:r>
      <w:proofErr w:type="spellStart"/>
      <w:r w:rsidR="000659A0" w:rsidRPr="00067A70">
        <w:rPr>
          <w:sz w:val="22"/>
          <w:szCs w:val="22"/>
        </w:rPr>
        <w:t>ii</w:t>
      </w:r>
      <w:proofErr w:type="spellEnd"/>
      <w:r w:rsidR="000659A0" w:rsidRPr="00067A70">
        <w:rPr>
          <w:sz w:val="22"/>
          <w:szCs w:val="22"/>
        </w:rPr>
        <w:t xml:space="preserve">) </w:t>
      </w:r>
      <w:r w:rsidRPr="00067A70">
        <w:rPr>
          <w:sz w:val="22"/>
          <w:szCs w:val="22"/>
        </w:rPr>
        <w:t xml:space="preserve">por entrega de devolutivos al servicio de servidores públicos; </w:t>
      </w:r>
      <w:proofErr w:type="spellStart"/>
      <w:r w:rsidR="000659A0" w:rsidRPr="00067A70">
        <w:rPr>
          <w:sz w:val="22"/>
          <w:szCs w:val="22"/>
        </w:rPr>
        <w:t>iii</w:t>
      </w:r>
      <w:proofErr w:type="spellEnd"/>
      <w:r w:rsidR="000659A0" w:rsidRPr="00067A70">
        <w:rPr>
          <w:sz w:val="22"/>
          <w:szCs w:val="22"/>
        </w:rPr>
        <w:t xml:space="preserve">) </w:t>
      </w:r>
      <w:r w:rsidRPr="00067A70">
        <w:rPr>
          <w:sz w:val="22"/>
          <w:szCs w:val="22"/>
        </w:rPr>
        <w:t xml:space="preserve">por traspaso </w:t>
      </w:r>
      <w:r w:rsidR="00365B74" w:rsidRPr="00067A70">
        <w:rPr>
          <w:sz w:val="22"/>
          <w:szCs w:val="22"/>
        </w:rPr>
        <w:t xml:space="preserve">o transferencia a título gratuito a </w:t>
      </w:r>
      <w:r w:rsidRPr="00067A70">
        <w:rPr>
          <w:sz w:val="22"/>
          <w:szCs w:val="22"/>
        </w:rPr>
        <w:t>otras entidades</w:t>
      </w:r>
      <w:r w:rsidRPr="00067A70">
        <w:rPr>
          <w:spacing w:val="1"/>
          <w:sz w:val="22"/>
          <w:szCs w:val="22"/>
        </w:rPr>
        <w:t xml:space="preserve"> </w:t>
      </w:r>
      <w:r w:rsidRPr="00067A70">
        <w:rPr>
          <w:sz w:val="22"/>
          <w:szCs w:val="22"/>
        </w:rPr>
        <w:t>estatales</w:t>
      </w:r>
      <w:r w:rsidR="00365B74" w:rsidRPr="00067A70">
        <w:rPr>
          <w:sz w:val="22"/>
          <w:szCs w:val="22"/>
        </w:rPr>
        <w:t xml:space="preserve"> conforme la normatividad aplicable</w:t>
      </w:r>
      <w:r w:rsidRPr="00067A70">
        <w:rPr>
          <w:sz w:val="22"/>
          <w:szCs w:val="22"/>
        </w:rPr>
        <w:t>;</w:t>
      </w:r>
      <w:r w:rsidRPr="00067A70">
        <w:rPr>
          <w:spacing w:val="6"/>
          <w:sz w:val="22"/>
          <w:szCs w:val="22"/>
        </w:rPr>
        <w:t xml:space="preserve"> </w:t>
      </w:r>
      <w:proofErr w:type="spellStart"/>
      <w:r w:rsidR="000659A0" w:rsidRPr="00067A70">
        <w:rPr>
          <w:spacing w:val="6"/>
          <w:sz w:val="22"/>
          <w:szCs w:val="22"/>
        </w:rPr>
        <w:t>iv</w:t>
      </w:r>
      <w:proofErr w:type="spellEnd"/>
      <w:r w:rsidR="000659A0" w:rsidRPr="00067A70">
        <w:rPr>
          <w:spacing w:val="6"/>
          <w:sz w:val="22"/>
          <w:szCs w:val="22"/>
        </w:rPr>
        <w:t xml:space="preserve">) </w:t>
      </w:r>
      <w:r w:rsidRPr="00067A70">
        <w:rPr>
          <w:sz w:val="22"/>
          <w:szCs w:val="22"/>
        </w:rPr>
        <w:t>por</w:t>
      </w:r>
      <w:r w:rsidRPr="00067A70">
        <w:rPr>
          <w:spacing w:val="-2"/>
          <w:sz w:val="22"/>
          <w:szCs w:val="22"/>
        </w:rPr>
        <w:t xml:space="preserve"> </w:t>
      </w:r>
      <w:r w:rsidRPr="00067A70">
        <w:rPr>
          <w:sz w:val="22"/>
          <w:szCs w:val="22"/>
        </w:rPr>
        <w:t>autorización</w:t>
      </w:r>
      <w:r w:rsidRPr="00067A70">
        <w:rPr>
          <w:spacing w:val="2"/>
          <w:sz w:val="22"/>
          <w:szCs w:val="22"/>
        </w:rPr>
        <w:t xml:space="preserve"> </w:t>
      </w:r>
      <w:r w:rsidRPr="00067A70">
        <w:rPr>
          <w:sz w:val="22"/>
          <w:szCs w:val="22"/>
        </w:rPr>
        <w:t>de</w:t>
      </w:r>
      <w:r w:rsidRPr="00067A70">
        <w:rPr>
          <w:spacing w:val="8"/>
          <w:sz w:val="22"/>
          <w:szCs w:val="22"/>
        </w:rPr>
        <w:t xml:space="preserve"> </w:t>
      </w:r>
      <w:r w:rsidRPr="00067A70">
        <w:rPr>
          <w:sz w:val="22"/>
          <w:szCs w:val="22"/>
        </w:rPr>
        <w:t>baja</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bienes muebles;</w:t>
      </w:r>
      <w:r w:rsidRPr="00067A70">
        <w:rPr>
          <w:spacing w:val="6"/>
          <w:sz w:val="22"/>
          <w:szCs w:val="22"/>
        </w:rPr>
        <w:t xml:space="preserve"> </w:t>
      </w:r>
      <w:r w:rsidR="000659A0" w:rsidRPr="00067A70">
        <w:rPr>
          <w:spacing w:val="6"/>
          <w:sz w:val="22"/>
          <w:szCs w:val="22"/>
        </w:rPr>
        <w:t xml:space="preserve">v) </w:t>
      </w:r>
      <w:r w:rsidRPr="00067A70">
        <w:rPr>
          <w:sz w:val="22"/>
          <w:szCs w:val="22"/>
        </w:rPr>
        <w:t>por</w:t>
      </w:r>
      <w:r w:rsidRPr="00067A70">
        <w:rPr>
          <w:spacing w:val="-2"/>
          <w:sz w:val="22"/>
          <w:szCs w:val="22"/>
        </w:rPr>
        <w:t xml:space="preserve"> </w:t>
      </w:r>
      <w:r w:rsidRPr="00067A70">
        <w:rPr>
          <w:sz w:val="22"/>
          <w:szCs w:val="22"/>
        </w:rPr>
        <w:t>pérdida</w:t>
      </w:r>
      <w:r w:rsidRPr="00067A70">
        <w:rPr>
          <w:spacing w:val="7"/>
          <w:sz w:val="22"/>
          <w:szCs w:val="22"/>
        </w:rPr>
        <w:t xml:space="preserve"> </w:t>
      </w:r>
      <w:r w:rsidRPr="00067A70">
        <w:rPr>
          <w:sz w:val="22"/>
          <w:szCs w:val="22"/>
        </w:rPr>
        <w:t>o</w:t>
      </w:r>
      <w:r w:rsidRPr="00067A70">
        <w:rPr>
          <w:spacing w:val="6"/>
          <w:sz w:val="22"/>
          <w:szCs w:val="22"/>
        </w:rPr>
        <w:t xml:space="preserve"> </w:t>
      </w:r>
      <w:r w:rsidRPr="00067A70">
        <w:rPr>
          <w:sz w:val="22"/>
          <w:szCs w:val="22"/>
        </w:rPr>
        <w:t>hurto.</w:t>
      </w:r>
    </w:p>
    <w:p w14:paraId="33097C7D" w14:textId="77777777" w:rsidR="006871BD" w:rsidRPr="00067A70" w:rsidRDefault="006871BD" w:rsidP="49F8ECCD">
      <w:pPr>
        <w:pStyle w:val="BodyText"/>
        <w:rPr>
          <w:sz w:val="22"/>
          <w:szCs w:val="22"/>
        </w:rPr>
      </w:pPr>
    </w:p>
    <w:p w14:paraId="0DF98C1F" w14:textId="7496E7AA" w:rsidR="006871BD" w:rsidRPr="00067A70" w:rsidRDefault="00ED71A4" w:rsidP="007D360B">
      <w:pPr>
        <w:pStyle w:val="Heading2"/>
        <w:keepNext w:val="0"/>
        <w:keepLines w:val="0"/>
        <w:numPr>
          <w:ilvl w:val="4"/>
          <w:numId w:val="61"/>
        </w:numPr>
        <w:tabs>
          <w:tab w:val="left" w:pos="947"/>
        </w:tabs>
        <w:spacing w:before="0"/>
        <w:rPr>
          <w:rFonts w:ascii="Verdana" w:eastAsia="Verdana" w:hAnsi="Verdana" w:cs="Verdana"/>
          <w:b/>
          <w:bCs/>
          <w:color w:val="auto"/>
          <w:sz w:val="22"/>
          <w:szCs w:val="22"/>
        </w:rPr>
      </w:pPr>
      <w:bookmarkStart w:id="28" w:name="_Toc231751233"/>
      <w:r w:rsidRPr="00067A70">
        <w:rPr>
          <w:rFonts w:ascii="Verdana" w:eastAsia="Verdana" w:hAnsi="Verdana" w:cs="Verdana"/>
          <w:b/>
          <w:bCs/>
          <w:color w:val="auto"/>
          <w:sz w:val="22"/>
          <w:szCs w:val="22"/>
        </w:rPr>
        <w:t>SALIDA</w:t>
      </w:r>
      <w:r w:rsidRPr="00067A70">
        <w:rPr>
          <w:rFonts w:ascii="Verdana" w:eastAsia="Verdana" w:hAnsi="Verdana" w:cs="Verdana"/>
          <w:b/>
          <w:bCs/>
          <w:color w:val="auto"/>
          <w:spacing w:val="-4"/>
          <w:sz w:val="22"/>
          <w:szCs w:val="22"/>
        </w:rPr>
        <w:t xml:space="preserve"> </w:t>
      </w:r>
      <w:r w:rsidRPr="00067A70">
        <w:rPr>
          <w:rFonts w:ascii="Verdana" w:eastAsia="Verdana" w:hAnsi="Verdana" w:cs="Verdana"/>
          <w:b/>
          <w:bCs/>
          <w:color w:val="auto"/>
          <w:sz w:val="22"/>
          <w:szCs w:val="22"/>
        </w:rPr>
        <w:t>DE</w:t>
      </w:r>
      <w:r w:rsidRPr="00067A70">
        <w:rPr>
          <w:rFonts w:ascii="Verdana" w:eastAsia="Verdana" w:hAnsi="Verdana" w:cs="Verdana"/>
          <w:b/>
          <w:bCs/>
          <w:color w:val="auto"/>
          <w:spacing w:val="-3"/>
          <w:sz w:val="22"/>
          <w:szCs w:val="22"/>
        </w:rPr>
        <w:t xml:space="preserve"> </w:t>
      </w:r>
      <w:r w:rsidRPr="00067A70">
        <w:rPr>
          <w:rFonts w:ascii="Verdana" w:eastAsia="Verdana" w:hAnsi="Verdana" w:cs="Verdana"/>
          <w:b/>
          <w:bCs/>
          <w:color w:val="auto"/>
          <w:sz w:val="22"/>
          <w:szCs w:val="22"/>
        </w:rPr>
        <w:t>ELEMENTOS</w:t>
      </w:r>
      <w:r w:rsidRPr="00067A70">
        <w:rPr>
          <w:rFonts w:ascii="Verdana" w:eastAsia="Verdana" w:hAnsi="Verdana" w:cs="Verdana"/>
          <w:b/>
          <w:bCs/>
          <w:color w:val="auto"/>
          <w:spacing w:val="-4"/>
          <w:sz w:val="22"/>
          <w:szCs w:val="22"/>
        </w:rPr>
        <w:t xml:space="preserve"> </w:t>
      </w:r>
      <w:r w:rsidRPr="00067A70">
        <w:rPr>
          <w:rFonts w:ascii="Verdana" w:eastAsia="Verdana" w:hAnsi="Verdana" w:cs="Verdana"/>
          <w:b/>
          <w:bCs/>
          <w:color w:val="auto"/>
          <w:sz w:val="22"/>
          <w:szCs w:val="22"/>
        </w:rPr>
        <w:t>DE</w:t>
      </w:r>
      <w:r w:rsidRPr="00067A70">
        <w:rPr>
          <w:rFonts w:ascii="Verdana" w:eastAsia="Verdana" w:hAnsi="Verdana" w:cs="Verdana"/>
          <w:b/>
          <w:bCs/>
          <w:color w:val="auto"/>
          <w:spacing w:val="-2"/>
          <w:sz w:val="22"/>
          <w:szCs w:val="22"/>
        </w:rPr>
        <w:t xml:space="preserve"> </w:t>
      </w:r>
      <w:r w:rsidRPr="00067A70">
        <w:rPr>
          <w:rFonts w:ascii="Verdana" w:eastAsia="Verdana" w:hAnsi="Verdana" w:cs="Verdana"/>
          <w:b/>
          <w:bCs/>
          <w:color w:val="auto"/>
          <w:sz w:val="22"/>
          <w:szCs w:val="22"/>
        </w:rPr>
        <w:t>CONSUMO</w:t>
      </w:r>
      <w:bookmarkEnd w:id="28"/>
    </w:p>
    <w:p w14:paraId="39814A64" w14:textId="77777777" w:rsidR="006871BD" w:rsidRPr="00067A70" w:rsidRDefault="006871BD" w:rsidP="49F8ECCD">
      <w:pPr>
        <w:pStyle w:val="BodyText"/>
        <w:rPr>
          <w:b/>
          <w:bCs/>
          <w:sz w:val="22"/>
          <w:szCs w:val="22"/>
        </w:rPr>
      </w:pPr>
    </w:p>
    <w:p w14:paraId="300FC2F5" w14:textId="4ABE7DB7" w:rsidR="006871BD" w:rsidRPr="00067A70" w:rsidRDefault="006871BD" w:rsidP="007D360B">
      <w:pPr>
        <w:pStyle w:val="ListParagraph"/>
        <w:numPr>
          <w:ilvl w:val="0"/>
          <w:numId w:val="62"/>
        </w:numPr>
        <w:tabs>
          <w:tab w:val="left" w:pos="1109"/>
        </w:tabs>
        <w:rPr>
          <w:b/>
          <w:bCs/>
        </w:rPr>
      </w:pPr>
      <w:r w:rsidRPr="00067A70">
        <w:rPr>
          <w:b/>
          <w:bCs/>
        </w:rPr>
        <w:t>Elementos</w:t>
      </w:r>
      <w:r w:rsidRPr="00067A70">
        <w:rPr>
          <w:b/>
          <w:bCs/>
          <w:spacing w:val="-4"/>
        </w:rPr>
        <w:t xml:space="preserve"> </w:t>
      </w:r>
      <w:r w:rsidRPr="00067A70">
        <w:rPr>
          <w:b/>
          <w:bCs/>
        </w:rPr>
        <w:t>para</w:t>
      </w:r>
      <w:r w:rsidRPr="00067A70">
        <w:rPr>
          <w:b/>
          <w:bCs/>
          <w:spacing w:val="-4"/>
        </w:rPr>
        <w:t xml:space="preserve"> </w:t>
      </w:r>
      <w:r w:rsidRPr="00067A70">
        <w:rPr>
          <w:b/>
          <w:bCs/>
        </w:rPr>
        <w:t>uso</w:t>
      </w:r>
      <w:r w:rsidRPr="00067A70">
        <w:rPr>
          <w:b/>
          <w:bCs/>
          <w:spacing w:val="-7"/>
        </w:rPr>
        <w:t xml:space="preserve"> </w:t>
      </w:r>
      <w:r w:rsidRPr="00067A70">
        <w:rPr>
          <w:b/>
          <w:bCs/>
        </w:rPr>
        <w:t>en</w:t>
      </w:r>
      <w:r w:rsidRPr="00067A70">
        <w:rPr>
          <w:b/>
          <w:bCs/>
          <w:spacing w:val="-11"/>
        </w:rPr>
        <w:t xml:space="preserve"> </w:t>
      </w:r>
      <w:r w:rsidRPr="00067A70">
        <w:rPr>
          <w:b/>
          <w:bCs/>
        </w:rPr>
        <w:t>las</w:t>
      </w:r>
      <w:r w:rsidRPr="00067A70">
        <w:rPr>
          <w:b/>
          <w:bCs/>
          <w:spacing w:val="-4"/>
        </w:rPr>
        <w:t xml:space="preserve"> </w:t>
      </w:r>
      <w:r w:rsidR="0037543B" w:rsidRPr="00067A70">
        <w:rPr>
          <w:b/>
          <w:bCs/>
        </w:rPr>
        <w:t>oficinas</w:t>
      </w:r>
    </w:p>
    <w:p w14:paraId="67B708AB" w14:textId="77777777" w:rsidR="006871BD" w:rsidRPr="00067A70" w:rsidRDefault="006871BD" w:rsidP="49F8ECCD">
      <w:pPr>
        <w:pStyle w:val="BodyText"/>
        <w:rPr>
          <w:b/>
          <w:bCs/>
          <w:sz w:val="22"/>
          <w:szCs w:val="22"/>
        </w:rPr>
      </w:pPr>
    </w:p>
    <w:p w14:paraId="73D475E3" w14:textId="20E2DB0B" w:rsidR="006871BD" w:rsidRPr="00067A70" w:rsidRDefault="006871BD" w:rsidP="49F8ECCD">
      <w:pPr>
        <w:pStyle w:val="BodyText"/>
        <w:ind w:right="120"/>
        <w:jc w:val="both"/>
        <w:rPr>
          <w:sz w:val="22"/>
          <w:szCs w:val="22"/>
        </w:rPr>
      </w:pPr>
      <w:r w:rsidRPr="00067A70">
        <w:rPr>
          <w:sz w:val="22"/>
          <w:szCs w:val="22"/>
        </w:rPr>
        <w:t>Las dependencias del Ministerio deben autorizar a un funcionario de su área para solicitar durante los 5 primeros días</w:t>
      </w:r>
      <w:r w:rsidRPr="00067A70">
        <w:rPr>
          <w:spacing w:val="1"/>
          <w:sz w:val="22"/>
          <w:szCs w:val="22"/>
        </w:rPr>
        <w:t xml:space="preserve"> </w:t>
      </w:r>
      <w:r w:rsidRPr="00067A70">
        <w:rPr>
          <w:sz w:val="22"/>
          <w:szCs w:val="22"/>
        </w:rPr>
        <w:t>hábiles de cada bimestre, el pedido de elementos de papelería y útiles de oficina necesarios para el desarrollo de sus</w:t>
      </w:r>
      <w:r w:rsidRPr="00067A70">
        <w:rPr>
          <w:spacing w:val="1"/>
          <w:sz w:val="22"/>
          <w:szCs w:val="22"/>
        </w:rPr>
        <w:t xml:space="preserve"> </w:t>
      </w:r>
      <w:r w:rsidRPr="00067A70">
        <w:rPr>
          <w:sz w:val="22"/>
          <w:szCs w:val="22"/>
        </w:rPr>
        <w:t>funciones,</w:t>
      </w:r>
      <w:r w:rsidRPr="00067A70">
        <w:rPr>
          <w:spacing w:val="7"/>
          <w:sz w:val="22"/>
          <w:szCs w:val="22"/>
        </w:rPr>
        <w:t xml:space="preserve"> </w:t>
      </w:r>
      <w:r w:rsidRPr="00067A70">
        <w:rPr>
          <w:sz w:val="22"/>
          <w:szCs w:val="22"/>
        </w:rPr>
        <w:t>a</w:t>
      </w:r>
      <w:r w:rsidRPr="00067A70">
        <w:rPr>
          <w:spacing w:val="7"/>
          <w:sz w:val="22"/>
          <w:szCs w:val="22"/>
        </w:rPr>
        <w:t xml:space="preserve"> </w:t>
      </w:r>
      <w:r w:rsidRPr="00067A70">
        <w:rPr>
          <w:sz w:val="22"/>
          <w:szCs w:val="22"/>
        </w:rPr>
        <w:t>través</w:t>
      </w:r>
      <w:r w:rsidRPr="00067A70">
        <w:rPr>
          <w:spacing w:val="7"/>
          <w:sz w:val="22"/>
          <w:szCs w:val="22"/>
        </w:rPr>
        <w:t xml:space="preserve"> </w:t>
      </w:r>
      <w:r w:rsidRPr="00067A70">
        <w:rPr>
          <w:sz w:val="22"/>
          <w:szCs w:val="22"/>
        </w:rPr>
        <w:t>de</w:t>
      </w:r>
      <w:r w:rsidR="00822D89" w:rsidRPr="00067A70">
        <w:rPr>
          <w:spacing w:val="8"/>
          <w:sz w:val="22"/>
          <w:szCs w:val="22"/>
        </w:rPr>
        <w:t xml:space="preserve">l Sistema de Administración </w:t>
      </w:r>
      <w:r w:rsidR="00822D89" w:rsidRPr="00067A70">
        <w:rPr>
          <w:spacing w:val="8"/>
          <w:sz w:val="22"/>
          <w:szCs w:val="22"/>
        </w:rPr>
        <w:lastRenderedPageBreak/>
        <w:t xml:space="preserve">y Seguimiento de Inventarios (SASI) </w:t>
      </w:r>
      <w:r w:rsidR="003B5AAE" w:rsidRPr="00067A70">
        <w:rPr>
          <w:sz w:val="22"/>
          <w:szCs w:val="22"/>
        </w:rPr>
        <w:t>o el sistema informático que haga sus veces</w:t>
      </w:r>
      <w:r w:rsidRPr="00067A70">
        <w:rPr>
          <w:sz w:val="22"/>
          <w:szCs w:val="22"/>
        </w:rPr>
        <w:t>.</w:t>
      </w:r>
    </w:p>
    <w:p w14:paraId="38BB89A4" w14:textId="77777777" w:rsidR="006871BD" w:rsidRPr="00067A70" w:rsidRDefault="006871BD" w:rsidP="49F8ECCD">
      <w:pPr>
        <w:pStyle w:val="BodyText"/>
        <w:jc w:val="both"/>
        <w:rPr>
          <w:sz w:val="22"/>
          <w:szCs w:val="22"/>
        </w:rPr>
      </w:pPr>
    </w:p>
    <w:p w14:paraId="0589CBBD" w14:textId="61F10424" w:rsidR="006871BD" w:rsidRPr="00067A70" w:rsidRDefault="0E7B2032" w:rsidP="0991CAA0">
      <w:pPr>
        <w:pStyle w:val="BodyText"/>
        <w:jc w:val="both"/>
        <w:rPr>
          <w:sz w:val="22"/>
          <w:szCs w:val="22"/>
        </w:rPr>
      </w:pPr>
      <w:r w:rsidRPr="00067A70">
        <w:rPr>
          <w:sz w:val="22"/>
          <w:szCs w:val="22"/>
        </w:rPr>
        <w:t>Para</w:t>
      </w:r>
      <w:r w:rsidRPr="00067A70">
        <w:rPr>
          <w:spacing w:val="51"/>
          <w:sz w:val="22"/>
          <w:szCs w:val="22"/>
        </w:rPr>
        <w:t xml:space="preserve"> </w:t>
      </w:r>
      <w:r w:rsidRPr="00067A70">
        <w:rPr>
          <w:sz w:val="22"/>
          <w:szCs w:val="22"/>
        </w:rPr>
        <w:t>solicitar</w:t>
      </w:r>
      <w:r w:rsidRPr="00067A70">
        <w:rPr>
          <w:spacing w:val="43"/>
          <w:sz w:val="22"/>
          <w:szCs w:val="22"/>
        </w:rPr>
        <w:t xml:space="preserve"> </w:t>
      </w:r>
      <w:r w:rsidRPr="00067A70">
        <w:rPr>
          <w:sz w:val="22"/>
          <w:szCs w:val="22"/>
        </w:rPr>
        <w:t>elementos</w:t>
      </w:r>
      <w:r w:rsidRPr="00067A70">
        <w:rPr>
          <w:spacing w:val="52"/>
          <w:sz w:val="22"/>
          <w:szCs w:val="22"/>
        </w:rPr>
        <w:t xml:space="preserve"> </w:t>
      </w:r>
      <w:r w:rsidRPr="00067A70">
        <w:rPr>
          <w:sz w:val="22"/>
          <w:szCs w:val="22"/>
        </w:rPr>
        <w:t>de consumo</w:t>
      </w:r>
      <w:r w:rsidRPr="00067A70">
        <w:rPr>
          <w:spacing w:val="50"/>
          <w:sz w:val="22"/>
          <w:szCs w:val="22"/>
        </w:rPr>
        <w:t xml:space="preserve"> </w:t>
      </w:r>
      <w:r w:rsidRPr="00067A70">
        <w:rPr>
          <w:sz w:val="22"/>
          <w:szCs w:val="22"/>
        </w:rPr>
        <w:t>que existan</w:t>
      </w:r>
      <w:r w:rsidRPr="00067A70">
        <w:rPr>
          <w:spacing w:val="47"/>
          <w:sz w:val="22"/>
          <w:szCs w:val="22"/>
        </w:rPr>
        <w:t xml:space="preserve"> </w:t>
      </w:r>
      <w:r w:rsidRPr="00067A70">
        <w:rPr>
          <w:sz w:val="22"/>
          <w:szCs w:val="22"/>
        </w:rPr>
        <w:t>en</w:t>
      </w:r>
      <w:r w:rsidRPr="00067A70">
        <w:rPr>
          <w:spacing w:val="47"/>
          <w:sz w:val="22"/>
          <w:szCs w:val="22"/>
        </w:rPr>
        <w:t xml:space="preserve"> </w:t>
      </w:r>
      <w:r w:rsidRPr="00067A70">
        <w:rPr>
          <w:sz w:val="22"/>
          <w:szCs w:val="22"/>
        </w:rPr>
        <w:t>stock</w:t>
      </w:r>
      <w:r w:rsidRPr="00067A70">
        <w:rPr>
          <w:spacing w:val="42"/>
          <w:sz w:val="22"/>
          <w:szCs w:val="22"/>
        </w:rPr>
        <w:t xml:space="preserve"> </w:t>
      </w:r>
      <w:r w:rsidRPr="00067A70">
        <w:rPr>
          <w:sz w:val="22"/>
          <w:szCs w:val="22"/>
        </w:rPr>
        <w:t>de</w:t>
      </w:r>
      <w:r w:rsidR="79BDCACC" w:rsidRPr="00067A70">
        <w:rPr>
          <w:sz w:val="22"/>
          <w:szCs w:val="22"/>
        </w:rPr>
        <w:t xml:space="preserve"> </w:t>
      </w:r>
      <w:r w:rsidRPr="00067A70">
        <w:rPr>
          <w:sz w:val="22"/>
          <w:szCs w:val="22"/>
        </w:rPr>
        <w:t>almacén</w:t>
      </w:r>
      <w:r w:rsidRPr="00067A70">
        <w:rPr>
          <w:spacing w:val="47"/>
          <w:sz w:val="22"/>
          <w:szCs w:val="22"/>
        </w:rPr>
        <w:t xml:space="preserve"> </w:t>
      </w:r>
      <w:r w:rsidRPr="00067A70">
        <w:rPr>
          <w:sz w:val="22"/>
          <w:szCs w:val="22"/>
        </w:rPr>
        <w:t>se</w:t>
      </w:r>
      <w:r w:rsidRPr="00067A70">
        <w:rPr>
          <w:spacing w:val="52"/>
          <w:sz w:val="22"/>
          <w:szCs w:val="22"/>
        </w:rPr>
        <w:t xml:space="preserve"> </w:t>
      </w:r>
      <w:r w:rsidRPr="00067A70">
        <w:rPr>
          <w:sz w:val="22"/>
          <w:szCs w:val="22"/>
        </w:rPr>
        <w:t>deberá</w:t>
      </w:r>
      <w:r w:rsidRPr="00067A70">
        <w:rPr>
          <w:spacing w:val="52"/>
          <w:sz w:val="22"/>
          <w:szCs w:val="22"/>
        </w:rPr>
        <w:t xml:space="preserve"> </w:t>
      </w:r>
      <w:r w:rsidRPr="00067A70">
        <w:rPr>
          <w:sz w:val="22"/>
          <w:szCs w:val="22"/>
        </w:rPr>
        <w:t>realizar</w:t>
      </w:r>
      <w:r w:rsidRPr="00067A70">
        <w:rPr>
          <w:spacing w:val="43"/>
          <w:sz w:val="22"/>
          <w:szCs w:val="22"/>
        </w:rPr>
        <w:t xml:space="preserve"> </w:t>
      </w:r>
      <w:r w:rsidRPr="00067A70">
        <w:rPr>
          <w:sz w:val="22"/>
          <w:szCs w:val="22"/>
        </w:rPr>
        <w:t>mediante el</w:t>
      </w:r>
      <w:r w:rsidRPr="00067A70">
        <w:rPr>
          <w:spacing w:val="43"/>
          <w:sz w:val="22"/>
          <w:szCs w:val="22"/>
        </w:rPr>
        <w:t xml:space="preserve"> </w:t>
      </w:r>
      <w:r w:rsidRPr="00067A70">
        <w:rPr>
          <w:sz w:val="22"/>
          <w:szCs w:val="22"/>
        </w:rPr>
        <w:t>formato</w:t>
      </w:r>
      <w:r w:rsidRPr="00067A70">
        <w:rPr>
          <w:spacing w:val="-50"/>
          <w:sz w:val="22"/>
          <w:szCs w:val="22"/>
        </w:rPr>
        <w:t xml:space="preserve"> </w:t>
      </w:r>
      <w:r w:rsidRPr="00067A70">
        <w:rPr>
          <w:sz w:val="22"/>
          <w:szCs w:val="22"/>
        </w:rPr>
        <w:t>establecido</w:t>
      </w:r>
      <w:r w:rsidRPr="00067A70">
        <w:rPr>
          <w:spacing w:val="5"/>
          <w:sz w:val="22"/>
          <w:szCs w:val="22"/>
        </w:rPr>
        <w:t xml:space="preserve"> </w:t>
      </w:r>
      <w:r w:rsidRPr="00067A70">
        <w:rPr>
          <w:sz w:val="22"/>
          <w:szCs w:val="22"/>
        </w:rPr>
        <w:t>por</w:t>
      </w:r>
      <w:r w:rsidRPr="00067A70">
        <w:rPr>
          <w:spacing w:val="-2"/>
          <w:sz w:val="22"/>
          <w:szCs w:val="22"/>
        </w:rPr>
        <w:t xml:space="preserve"> </w:t>
      </w:r>
      <w:r w:rsidRPr="00067A70">
        <w:rPr>
          <w:sz w:val="22"/>
          <w:szCs w:val="22"/>
        </w:rPr>
        <w:t>el</w:t>
      </w:r>
      <w:r w:rsidRPr="00067A70">
        <w:rPr>
          <w:spacing w:val="-2"/>
          <w:sz w:val="22"/>
          <w:szCs w:val="22"/>
        </w:rPr>
        <w:t xml:space="preserve"> </w:t>
      </w:r>
      <w:r w:rsidRPr="00067A70">
        <w:rPr>
          <w:sz w:val="22"/>
          <w:szCs w:val="22"/>
        </w:rPr>
        <w:t>Sistema</w:t>
      </w:r>
      <w:r w:rsidRPr="00067A70">
        <w:rPr>
          <w:spacing w:val="7"/>
          <w:sz w:val="22"/>
          <w:szCs w:val="22"/>
        </w:rPr>
        <w:t xml:space="preserve"> </w:t>
      </w:r>
      <w:r w:rsidRPr="00067A70">
        <w:rPr>
          <w:sz w:val="22"/>
          <w:szCs w:val="22"/>
        </w:rPr>
        <w:t>Integrado</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Gestión</w:t>
      </w:r>
      <w:r w:rsidRPr="00067A70">
        <w:rPr>
          <w:spacing w:val="2"/>
          <w:sz w:val="22"/>
          <w:szCs w:val="22"/>
        </w:rPr>
        <w:t xml:space="preserve"> </w:t>
      </w:r>
      <w:r w:rsidRPr="00067A70">
        <w:rPr>
          <w:sz w:val="22"/>
          <w:szCs w:val="22"/>
        </w:rPr>
        <w:t>de</w:t>
      </w:r>
      <w:r w:rsidRPr="00067A70">
        <w:rPr>
          <w:spacing w:val="8"/>
          <w:sz w:val="22"/>
          <w:szCs w:val="22"/>
        </w:rPr>
        <w:t xml:space="preserve"> </w:t>
      </w:r>
      <w:r w:rsidRPr="00067A70">
        <w:rPr>
          <w:sz w:val="22"/>
          <w:szCs w:val="22"/>
        </w:rPr>
        <w:t>Calidad,</w:t>
      </w:r>
      <w:r w:rsidRPr="00067A70">
        <w:rPr>
          <w:spacing w:val="8"/>
          <w:sz w:val="22"/>
          <w:szCs w:val="22"/>
        </w:rPr>
        <w:t xml:space="preserve"> </w:t>
      </w:r>
      <w:r w:rsidRPr="00067A70">
        <w:rPr>
          <w:sz w:val="22"/>
          <w:szCs w:val="22"/>
        </w:rPr>
        <w:t>suscrito</w:t>
      </w:r>
      <w:r w:rsidRPr="00067A70">
        <w:rPr>
          <w:spacing w:val="6"/>
          <w:sz w:val="22"/>
          <w:szCs w:val="22"/>
        </w:rPr>
        <w:t xml:space="preserve"> </w:t>
      </w:r>
      <w:r w:rsidRPr="00067A70">
        <w:rPr>
          <w:sz w:val="22"/>
          <w:szCs w:val="22"/>
        </w:rPr>
        <w:t>por</w:t>
      </w:r>
      <w:r w:rsidRPr="00067A70">
        <w:rPr>
          <w:spacing w:val="-2"/>
          <w:sz w:val="22"/>
          <w:szCs w:val="22"/>
        </w:rPr>
        <w:t xml:space="preserve"> </w:t>
      </w:r>
      <w:r w:rsidRPr="00067A70">
        <w:rPr>
          <w:sz w:val="22"/>
          <w:szCs w:val="22"/>
        </w:rPr>
        <w:t>el</w:t>
      </w:r>
      <w:r w:rsidRPr="00067A70">
        <w:rPr>
          <w:spacing w:val="-3"/>
          <w:sz w:val="22"/>
          <w:szCs w:val="22"/>
        </w:rPr>
        <w:t xml:space="preserve"> </w:t>
      </w:r>
      <w:r w:rsidRPr="00067A70">
        <w:rPr>
          <w:sz w:val="22"/>
          <w:szCs w:val="22"/>
        </w:rPr>
        <w:t>jefe</w:t>
      </w:r>
      <w:r w:rsidRPr="00067A70">
        <w:rPr>
          <w:spacing w:val="8"/>
          <w:sz w:val="22"/>
          <w:szCs w:val="22"/>
        </w:rPr>
        <w:t xml:space="preserve"> </w:t>
      </w:r>
      <w:r w:rsidRPr="00067A70">
        <w:rPr>
          <w:sz w:val="22"/>
          <w:szCs w:val="22"/>
        </w:rPr>
        <w:t>inmediato,</w:t>
      </w:r>
      <w:r w:rsidRPr="00067A70">
        <w:rPr>
          <w:spacing w:val="8"/>
          <w:sz w:val="22"/>
          <w:szCs w:val="22"/>
        </w:rPr>
        <w:t xml:space="preserve"> </w:t>
      </w:r>
      <w:r w:rsidRPr="00067A70">
        <w:rPr>
          <w:sz w:val="22"/>
          <w:szCs w:val="22"/>
        </w:rPr>
        <w:t>o</w:t>
      </w:r>
      <w:r w:rsidRPr="00067A70">
        <w:rPr>
          <w:spacing w:val="6"/>
          <w:sz w:val="22"/>
          <w:szCs w:val="22"/>
        </w:rPr>
        <w:t xml:space="preserve"> </w:t>
      </w:r>
      <w:r w:rsidRPr="00067A70">
        <w:rPr>
          <w:sz w:val="22"/>
          <w:szCs w:val="22"/>
        </w:rPr>
        <w:t xml:space="preserve">por </w:t>
      </w:r>
      <w:r w:rsidR="71860D73" w:rsidRPr="00067A70">
        <w:rPr>
          <w:sz w:val="22"/>
          <w:szCs w:val="22"/>
        </w:rPr>
        <w:t>el aplicativo electrónico diseñado para tal fin, y de no operar subsidiariamente se utilizará</w:t>
      </w:r>
      <w:r w:rsidR="7A184EB3" w:rsidRPr="00067A70">
        <w:rPr>
          <w:sz w:val="22"/>
          <w:szCs w:val="22"/>
        </w:rPr>
        <w:t xml:space="preserve"> el</w:t>
      </w:r>
      <w:r w:rsidR="71860D73" w:rsidRPr="00067A70">
        <w:rPr>
          <w:sz w:val="22"/>
          <w:szCs w:val="22"/>
        </w:rPr>
        <w:t xml:space="preserve"> correo electrónico</w:t>
      </w:r>
      <w:r w:rsidR="1B292567" w:rsidRPr="00067A70">
        <w:rPr>
          <w:sz w:val="22"/>
          <w:szCs w:val="22"/>
        </w:rPr>
        <w:t>,</w:t>
      </w:r>
      <w:r w:rsidR="18FC1CAF" w:rsidRPr="00067A70">
        <w:rPr>
          <w:sz w:val="22"/>
          <w:szCs w:val="22"/>
        </w:rPr>
        <w:t xml:space="preserve"> medio por el cual se solicitarán, mediante el formato establecido por el sistema (el cual puede descargarse), los elementos de consumo requeridos.</w:t>
      </w:r>
    </w:p>
    <w:p w14:paraId="6CC69B7A" w14:textId="319C59D8" w:rsidR="006871BD" w:rsidRPr="00067A70" w:rsidRDefault="006871BD" w:rsidP="49F8ECCD">
      <w:pPr>
        <w:pStyle w:val="BodyText"/>
        <w:jc w:val="both"/>
      </w:pPr>
    </w:p>
    <w:p w14:paraId="51020AB0" w14:textId="77777777" w:rsidR="006871BD" w:rsidRPr="00067A70" w:rsidRDefault="229AE7E9" w:rsidP="49F8ECCD">
      <w:pPr>
        <w:pStyle w:val="BodyText"/>
        <w:jc w:val="both"/>
        <w:rPr>
          <w:sz w:val="22"/>
          <w:szCs w:val="22"/>
        </w:rPr>
      </w:pPr>
      <w:r w:rsidRPr="00067A70">
        <w:rPr>
          <w:sz w:val="22"/>
          <w:szCs w:val="22"/>
        </w:rPr>
        <w:t>El</w:t>
      </w:r>
      <w:r w:rsidRPr="00067A70">
        <w:rPr>
          <w:spacing w:val="3"/>
          <w:sz w:val="22"/>
          <w:szCs w:val="22"/>
        </w:rPr>
        <w:t xml:space="preserve"> </w:t>
      </w:r>
      <w:r w:rsidRPr="00067A70">
        <w:rPr>
          <w:sz w:val="22"/>
          <w:szCs w:val="22"/>
        </w:rPr>
        <w:t>servidor</w:t>
      </w:r>
      <w:r w:rsidRPr="00067A70">
        <w:rPr>
          <w:spacing w:val="4"/>
          <w:sz w:val="22"/>
          <w:szCs w:val="22"/>
        </w:rPr>
        <w:t xml:space="preserve"> </w:t>
      </w:r>
      <w:r w:rsidRPr="00067A70">
        <w:rPr>
          <w:sz w:val="22"/>
          <w:szCs w:val="22"/>
        </w:rPr>
        <w:t>designado</w:t>
      </w:r>
      <w:r w:rsidRPr="00067A70">
        <w:rPr>
          <w:spacing w:val="10"/>
          <w:sz w:val="22"/>
          <w:szCs w:val="22"/>
        </w:rPr>
        <w:t xml:space="preserve"> </w:t>
      </w:r>
      <w:r w:rsidRPr="00067A70">
        <w:rPr>
          <w:sz w:val="22"/>
          <w:szCs w:val="22"/>
        </w:rPr>
        <w:t>por</w:t>
      </w:r>
      <w:r w:rsidRPr="00067A70">
        <w:rPr>
          <w:spacing w:val="4"/>
          <w:sz w:val="22"/>
          <w:szCs w:val="22"/>
        </w:rPr>
        <w:t xml:space="preserve"> </w:t>
      </w:r>
      <w:r w:rsidRPr="00067A70">
        <w:rPr>
          <w:sz w:val="22"/>
          <w:szCs w:val="22"/>
        </w:rPr>
        <w:t>el</w:t>
      </w:r>
      <w:r w:rsidRPr="00067A70">
        <w:rPr>
          <w:spacing w:val="3"/>
          <w:sz w:val="22"/>
          <w:szCs w:val="22"/>
        </w:rPr>
        <w:t xml:space="preserve"> </w:t>
      </w:r>
      <w:r w:rsidRPr="00067A70">
        <w:rPr>
          <w:sz w:val="22"/>
          <w:szCs w:val="22"/>
        </w:rPr>
        <w:t>Coordinador</w:t>
      </w:r>
      <w:r w:rsidRPr="00067A70">
        <w:rPr>
          <w:spacing w:val="4"/>
          <w:sz w:val="22"/>
          <w:szCs w:val="22"/>
        </w:rPr>
        <w:t xml:space="preserve"> </w:t>
      </w:r>
      <w:r w:rsidRPr="00067A70">
        <w:rPr>
          <w:sz w:val="22"/>
          <w:szCs w:val="22"/>
        </w:rPr>
        <w:t>del</w:t>
      </w:r>
      <w:r w:rsidRPr="00067A70">
        <w:rPr>
          <w:spacing w:val="4"/>
          <w:sz w:val="22"/>
          <w:szCs w:val="22"/>
        </w:rPr>
        <w:t xml:space="preserve"> </w:t>
      </w:r>
      <w:r w:rsidR="62242C67" w:rsidRPr="00067A70">
        <w:rPr>
          <w:sz w:val="22"/>
          <w:szCs w:val="22"/>
        </w:rPr>
        <w:t>Grupo Administrativa</w:t>
      </w:r>
      <w:r w:rsidRPr="00067A70">
        <w:rPr>
          <w:spacing w:val="11"/>
          <w:sz w:val="22"/>
          <w:szCs w:val="22"/>
        </w:rPr>
        <w:t xml:space="preserve"> </w:t>
      </w:r>
      <w:r w:rsidRPr="00067A70">
        <w:rPr>
          <w:sz w:val="22"/>
          <w:szCs w:val="22"/>
        </w:rPr>
        <w:t>podrá</w:t>
      </w:r>
      <w:r w:rsidRPr="00067A70">
        <w:rPr>
          <w:spacing w:val="11"/>
          <w:sz w:val="22"/>
          <w:szCs w:val="22"/>
        </w:rPr>
        <w:t xml:space="preserve"> </w:t>
      </w:r>
      <w:r w:rsidRPr="00067A70">
        <w:rPr>
          <w:sz w:val="22"/>
          <w:szCs w:val="22"/>
        </w:rPr>
        <w:t>disminuir</w:t>
      </w:r>
      <w:r w:rsidRPr="00067A70">
        <w:rPr>
          <w:spacing w:val="4"/>
          <w:sz w:val="22"/>
          <w:szCs w:val="22"/>
        </w:rPr>
        <w:t xml:space="preserve"> </w:t>
      </w:r>
      <w:r w:rsidRPr="00067A70">
        <w:rPr>
          <w:sz w:val="22"/>
          <w:szCs w:val="22"/>
        </w:rPr>
        <w:t>las</w:t>
      </w:r>
      <w:r w:rsidRPr="00067A70">
        <w:rPr>
          <w:spacing w:val="13"/>
          <w:sz w:val="22"/>
          <w:szCs w:val="22"/>
        </w:rPr>
        <w:t xml:space="preserve"> </w:t>
      </w:r>
      <w:r w:rsidRPr="00067A70">
        <w:rPr>
          <w:sz w:val="22"/>
          <w:szCs w:val="22"/>
        </w:rPr>
        <w:t>cantidades</w:t>
      </w:r>
      <w:r w:rsidRPr="00067A70">
        <w:rPr>
          <w:spacing w:val="11"/>
          <w:sz w:val="22"/>
          <w:szCs w:val="22"/>
        </w:rPr>
        <w:t xml:space="preserve"> </w:t>
      </w:r>
      <w:r w:rsidRPr="00067A70">
        <w:rPr>
          <w:sz w:val="22"/>
          <w:szCs w:val="22"/>
        </w:rPr>
        <w:t>solicitadas,</w:t>
      </w:r>
      <w:r w:rsidRPr="00067A70">
        <w:rPr>
          <w:spacing w:val="12"/>
          <w:sz w:val="22"/>
          <w:szCs w:val="22"/>
        </w:rPr>
        <w:t xml:space="preserve"> </w:t>
      </w:r>
      <w:r w:rsidRPr="00067A70">
        <w:rPr>
          <w:sz w:val="22"/>
          <w:szCs w:val="22"/>
        </w:rPr>
        <w:t>previo</w:t>
      </w:r>
      <w:r w:rsidRPr="00067A70">
        <w:rPr>
          <w:spacing w:val="10"/>
          <w:sz w:val="22"/>
          <w:szCs w:val="22"/>
        </w:rPr>
        <w:t xml:space="preserve"> </w:t>
      </w:r>
      <w:r w:rsidRPr="00067A70">
        <w:rPr>
          <w:sz w:val="22"/>
          <w:szCs w:val="22"/>
        </w:rPr>
        <w:t>el</w:t>
      </w:r>
      <w:r w:rsidRPr="00067A70">
        <w:rPr>
          <w:spacing w:val="-50"/>
          <w:sz w:val="22"/>
          <w:szCs w:val="22"/>
        </w:rPr>
        <w:t xml:space="preserve"> </w:t>
      </w:r>
      <w:r w:rsidRPr="00067A70">
        <w:rPr>
          <w:sz w:val="22"/>
          <w:szCs w:val="22"/>
        </w:rPr>
        <w:t>análisis</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consumo</w:t>
      </w:r>
      <w:r w:rsidRPr="00067A70">
        <w:rPr>
          <w:spacing w:val="6"/>
          <w:sz w:val="22"/>
          <w:szCs w:val="22"/>
        </w:rPr>
        <w:t xml:space="preserve"> </w:t>
      </w:r>
      <w:r w:rsidRPr="00067A70">
        <w:rPr>
          <w:sz w:val="22"/>
          <w:szCs w:val="22"/>
        </w:rPr>
        <w:t>y</w:t>
      </w:r>
      <w:r w:rsidRPr="00067A70">
        <w:rPr>
          <w:spacing w:val="8"/>
          <w:sz w:val="22"/>
          <w:szCs w:val="22"/>
        </w:rPr>
        <w:t xml:space="preserve"> </w:t>
      </w:r>
      <w:r w:rsidRPr="00067A70">
        <w:rPr>
          <w:sz w:val="22"/>
          <w:szCs w:val="22"/>
        </w:rPr>
        <w:t>verificación</w:t>
      </w:r>
      <w:r w:rsidRPr="00067A70">
        <w:rPr>
          <w:spacing w:val="1"/>
          <w:sz w:val="22"/>
          <w:szCs w:val="22"/>
        </w:rPr>
        <w:t xml:space="preserve"> </w:t>
      </w:r>
      <w:r w:rsidRPr="00067A70">
        <w:rPr>
          <w:sz w:val="22"/>
          <w:szCs w:val="22"/>
        </w:rPr>
        <w:t>de</w:t>
      </w:r>
      <w:r w:rsidRPr="00067A70">
        <w:rPr>
          <w:spacing w:val="8"/>
          <w:sz w:val="22"/>
          <w:szCs w:val="22"/>
        </w:rPr>
        <w:t xml:space="preserve"> </w:t>
      </w:r>
      <w:r w:rsidRPr="00067A70">
        <w:rPr>
          <w:sz w:val="22"/>
          <w:szCs w:val="22"/>
        </w:rPr>
        <w:t>uso</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los</w:t>
      </w:r>
      <w:r w:rsidRPr="00067A70">
        <w:rPr>
          <w:spacing w:val="6"/>
          <w:sz w:val="22"/>
          <w:szCs w:val="22"/>
        </w:rPr>
        <w:t xml:space="preserve"> </w:t>
      </w:r>
      <w:r w:rsidRPr="00067A70">
        <w:rPr>
          <w:sz w:val="22"/>
          <w:szCs w:val="22"/>
        </w:rPr>
        <w:t>elementos</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cada</w:t>
      </w:r>
      <w:r w:rsidRPr="00067A70">
        <w:rPr>
          <w:spacing w:val="7"/>
          <w:sz w:val="22"/>
          <w:szCs w:val="22"/>
        </w:rPr>
        <w:t xml:space="preserve"> </w:t>
      </w:r>
      <w:r w:rsidRPr="00067A70">
        <w:rPr>
          <w:sz w:val="22"/>
          <w:szCs w:val="22"/>
        </w:rPr>
        <w:t>dependencia.</w:t>
      </w:r>
    </w:p>
    <w:p w14:paraId="5660D2DC" w14:textId="77777777" w:rsidR="006871BD" w:rsidRPr="00067A70" w:rsidRDefault="006871BD" w:rsidP="49F8ECCD">
      <w:pPr>
        <w:pStyle w:val="BodyText"/>
        <w:jc w:val="both"/>
        <w:rPr>
          <w:sz w:val="22"/>
          <w:szCs w:val="22"/>
        </w:rPr>
      </w:pPr>
    </w:p>
    <w:p w14:paraId="5B86225A" w14:textId="77777777" w:rsidR="006871BD" w:rsidRPr="00067A70" w:rsidRDefault="006871BD" w:rsidP="49F8ECCD">
      <w:pPr>
        <w:pStyle w:val="BodyText"/>
        <w:jc w:val="both"/>
        <w:rPr>
          <w:sz w:val="22"/>
          <w:szCs w:val="22"/>
        </w:rPr>
      </w:pPr>
      <w:r w:rsidRPr="00067A70">
        <w:rPr>
          <w:sz w:val="22"/>
          <w:szCs w:val="22"/>
        </w:rPr>
        <w:t>Con</w:t>
      </w:r>
      <w:r w:rsidRPr="00067A70">
        <w:rPr>
          <w:spacing w:val="41"/>
          <w:sz w:val="22"/>
          <w:szCs w:val="22"/>
        </w:rPr>
        <w:t xml:space="preserve"> </w:t>
      </w:r>
      <w:r w:rsidRPr="00067A70">
        <w:rPr>
          <w:sz w:val="22"/>
          <w:szCs w:val="22"/>
        </w:rPr>
        <w:t>el</w:t>
      </w:r>
      <w:r w:rsidRPr="00067A70">
        <w:rPr>
          <w:spacing w:val="37"/>
          <w:sz w:val="22"/>
          <w:szCs w:val="22"/>
        </w:rPr>
        <w:t xml:space="preserve"> </w:t>
      </w:r>
      <w:r w:rsidRPr="00067A70">
        <w:rPr>
          <w:sz w:val="22"/>
          <w:szCs w:val="22"/>
        </w:rPr>
        <w:t>comprobante</w:t>
      </w:r>
      <w:r w:rsidRPr="00067A70">
        <w:rPr>
          <w:spacing w:val="47"/>
          <w:sz w:val="22"/>
          <w:szCs w:val="22"/>
        </w:rPr>
        <w:t xml:space="preserve"> </w:t>
      </w:r>
      <w:r w:rsidRPr="00067A70">
        <w:rPr>
          <w:sz w:val="22"/>
          <w:szCs w:val="22"/>
        </w:rPr>
        <w:t>de</w:t>
      </w:r>
      <w:r w:rsidRPr="00067A70">
        <w:rPr>
          <w:spacing w:val="47"/>
          <w:sz w:val="22"/>
          <w:szCs w:val="22"/>
        </w:rPr>
        <w:t xml:space="preserve"> </w:t>
      </w:r>
      <w:r w:rsidRPr="00067A70">
        <w:rPr>
          <w:sz w:val="22"/>
          <w:szCs w:val="22"/>
        </w:rPr>
        <w:t>egreso,</w:t>
      </w:r>
      <w:r w:rsidRPr="00067A70">
        <w:rPr>
          <w:spacing w:val="47"/>
          <w:sz w:val="22"/>
          <w:szCs w:val="22"/>
        </w:rPr>
        <w:t xml:space="preserve"> </w:t>
      </w:r>
      <w:r w:rsidRPr="00067A70">
        <w:rPr>
          <w:sz w:val="22"/>
          <w:szCs w:val="22"/>
        </w:rPr>
        <w:t>se</w:t>
      </w:r>
      <w:r w:rsidRPr="00067A70">
        <w:rPr>
          <w:spacing w:val="47"/>
          <w:sz w:val="22"/>
          <w:szCs w:val="22"/>
        </w:rPr>
        <w:t xml:space="preserve"> </w:t>
      </w:r>
      <w:r w:rsidRPr="00067A70">
        <w:rPr>
          <w:sz w:val="22"/>
          <w:szCs w:val="22"/>
        </w:rPr>
        <w:t>procede</w:t>
      </w:r>
      <w:r w:rsidRPr="00067A70">
        <w:rPr>
          <w:spacing w:val="47"/>
          <w:sz w:val="22"/>
          <w:szCs w:val="22"/>
        </w:rPr>
        <w:t xml:space="preserve"> </w:t>
      </w:r>
      <w:r w:rsidRPr="00067A70">
        <w:rPr>
          <w:sz w:val="22"/>
          <w:szCs w:val="22"/>
        </w:rPr>
        <w:t>a</w:t>
      </w:r>
      <w:r w:rsidRPr="00067A70">
        <w:rPr>
          <w:spacing w:val="46"/>
          <w:sz w:val="22"/>
          <w:szCs w:val="22"/>
        </w:rPr>
        <w:t xml:space="preserve"> </w:t>
      </w:r>
      <w:r w:rsidRPr="00067A70">
        <w:rPr>
          <w:sz w:val="22"/>
          <w:szCs w:val="22"/>
        </w:rPr>
        <w:t>contabilizar</w:t>
      </w:r>
      <w:r w:rsidRPr="00067A70">
        <w:rPr>
          <w:spacing w:val="37"/>
          <w:sz w:val="22"/>
          <w:szCs w:val="22"/>
        </w:rPr>
        <w:t xml:space="preserve"> </w:t>
      </w:r>
      <w:r w:rsidRPr="00067A70">
        <w:rPr>
          <w:sz w:val="22"/>
          <w:szCs w:val="22"/>
        </w:rPr>
        <w:t>y</w:t>
      </w:r>
      <w:r w:rsidRPr="00067A70">
        <w:rPr>
          <w:spacing w:val="47"/>
          <w:sz w:val="22"/>
          <w:szCs w:val="22"/>
        </w:rPr>
        <w:t xml:space="preserve"> </w:t>
      </w:r>
      <w:r w:rsidRPr="00067A70">
        <w:rPr>
          <w:sz w:val="22"/>
          <w:szCs w:val="22"/>
        </w:rPr>
        <w:t>descargar</w:t>
      </w:r>
      <w:r w:rsidRPr="00067A70">
        <w:rPr>
          <w:spacing w:val="38"/>
          <w:sz w:val="22"/>
          <w:szCs w:val="22"/>
        </w:rPr>
        <w:t xml:space="preserve"> </w:t>
      </w:r>
      <w:r w:rsidRPr="00067A70">
        <w:rPr>
          <w:sz w:val="22"/>
          <w:szCs w:val="22"/>
        </w:rPr>
        <w:t>del</w:t>
      </w:r>
      <w:r w:rsidRPr="00067A70">
        <w:rPr>
          <w:spacing w:val="37"/>
          <w:sz w:val="22"/>
          <w:szCs w:val="22"/>
        </w:rPr>
        <w:t xml:space="preserve"> </w:t>
      </w:r>
      <w:r w:rsidRPr="00067A70">
        <w:rPr>
          <w:sz w:val="22"/>
          <w:szCs w:val="22"/>
        </w:rPr>
        <w:t>sistema</w:t>
      </w:r>
      <w:r w:rsidRPr="00067A70">
        <w:rPr>
          <w:spacing w:val="46"/>
          <w:sz w:val="22"/>
          <w:szCs w:val="22"/>
        </w:rPr>
        <w:t xml:space="preserve"> </w:t>
      </w:r>
      <w:r w:rsidRPr="00067A70">
        <w:rPr>
          <w:sz w:val="22"/>
          <w:szCs w:val="22"/>
        </w:rPr>
        <w:t>de</w:t>
      </w:r>
      <w:r w:rsidRPr="00067A70">
        <w:rPr>
          <w:spacing w:val="47"/>
          <w:sz w:val="22"/>
          <w:szCs w:val="22"/>
        </w:rPr>
        <w:t xml:space="preserve"> </w:t>
      </w:r>
      <w:r w:rsidRPr="00067A70">
        <w:rPr>
          <w:sz w:val="22"/>
          <w:szCs w:val="22"/>
        </w:rPr>
        <w:t>inventarios</w:t>
      </w:r>
      <w:r w:rsidRPr="00067A70">
        <w:rPr>
          <w:spacing w:val="46"/>
          <w:sz w:val="22"/>
          <w:szCs w:val="22"/>
        </w:rPr>
        <w:t xml:space="preserve"> </w:t>
      </w:r>
      <w:r w:rsidRPr="00067A70">
        <w:rPr>
          <w:sz w:val="22"/>
          <w:szCs w:val="22"/>
        </w:rPr>
        <w:t>los</w:t>
      </w:r>
      <w:r w:rsidRPr="00067A70">
        <w:rPr>
          <w:spacing w:val="46"/>
          <w:sz w:val="22"/>
          <w:szCs w:val="22"/>
        </w:rPr>
        <w:t xml:space="preserve"> </w:t>
      </w:r>
      <w:r w:rsidRPr="00067A70">
        <w:rPr>
          <w:sz w:val="22"/>
          <w:szCs w:val="22"/>
        </w:rPr>
        <w:t>elementos</w:t>
      </w:r>
      <w:r w:rsidRPr="00067A70">
        <w:rPr>
          <w:spacing w:val="-50"/>
          <w:sz w:val="22"/>
          <w:szCs w:val="22"/>
        </w:rPr>
        <w:t xml:space="preserve"> </w:t>
      </w:r>
      <w:r w:rsidRPr="00067A70">
        <w:rPr>
          <w:sz w:val="22"/>
          <w:szCs w:val="22"/>
        </w:rPr>
        <w:t>despachados.</w:t>
      </w:r>
    </w:p>
    <w:p w14:paraId="43E0CE22" w14:textId="77777777" w:rsidR="00DF2597" w:rsidRPr="00067A70" w:rsidRDefault="00DF2597" w:rsidP="49F8ECCD">
      <w:pPr>
        <w:pStyle w:val="BodyText"/>
        <w:rPr>
          <w:sz w:val="22"/>
          <w:szCs w:val="22"/>
        </w:rPr>
      </w:pPr>
    </w:p>
    <w:p w14:paraId="2250B65C" w14:textId="1594CF0F" w:rsidR="006871BD" w:rsidRPr="00067A70" w:rsidRDefault="006871BD" w:rsidP="007D360B">
      <w:pPr>
        <w:pStyle w:val="ListParagraph"/>
        <w:numPr>
          <w:ilvl w:val="0"/>
          <w:numId w:val="62"/>
        </w:numPr>
        <w:rPr>
          <w:b/>
          <w:bCs/>
        </w:rPr>
      </w:pPr>
      <w:r w:rsidRPr="00067A70">
        <w:rPr>
          <w:b/>
          <w:bCs/>
        </w:rPr>
        <w:t>Procedimiento</w:t>
      </w:r>
      <w:r w:rsidRPr="00067A70">
        <w:rPr>
          <w:b/>
          <w:bCs/>
          <w:spacing w:val="-10"/>
        </w:rPr>
        <w:t xml:space="preserve"> </w:t>
      </w:r>
      <w:r w:rsidRPr="00067A70">
        <w:rPr>
          <w:b/>
          <w:bCs/>
        </w:rPr>
        <w:t>para</w:t>
      </w:r>
      <w:r w:rsidRPr="00067A70">
        <w:rPr>
          <w:b/>
          <w:bCs/>
          <w:spacing w:val="-8"/>
        </w:rPr>
        <w:t xml:space="preserve"> </w:t>
      </w:r>
      <w:r w:rsidRPr="00067A70">
        <w:rPr>
          <w:b/>
          <w:bCs/>
        </w:rPr>
        <w:t>solicitud</w:t>
      </w:r>
      <w:r w:rsidRPr="00067A70">
        <w:rPr>
          <w:b/>
          <w:bCs/>
          <w:spacing w:val="-12"/>
        </w:rPr>
        <w:t xml:space="preserve"> </w:t>
      </w:r>
      <w:r w:rsidRPr="00067A70">
        <w:rPr>
          <w:b/>
          <w:bCs/>
        </w:rPr>
        <w:t>de</w:t>
      </w:r>
      <w:r w:rsidRPr="00067A70">
        <w:rPr>
          <w:b/>
          <w:bCs/>
          <w:spacing w:val="-6"/>
        </w:rPr>
        <w:t xml:space="preserve"> </w:t>
      </w:r>
      <w:r w:rsidRPr="00067A70">
        <w:rPr>
          <w:b/>
          <w:bCs/>
        </w:rPr>
        <w:t>útiles</w:t>
      </w:r>
      <w:r w:rsidRPr="00067A70">
        <w:rPr>
          <w:b/>
          <w:bCs/>
          <w:spacing w:val="-7"/>
        </w:rPr>
        <w:t xml:space="preserve"> </w:t>
      </w:r>
      <w:r w:rsidRPr="00067A70">
        <w:rPr>
          <w:b/>
          <w:bCs/>
        </w:rPr>
        <w:t>de</w:t>
      </w:r>
      <w:r w:rsidRPr="00067A70">
        <w:rPr>
          <w:b/>
          <w:bCs/>
          <w:spacing w:val="-7"/>
        </w:rPr>
        <w:t xml:space="preserve"> </w:t>
      </w:r>
      <w:r w:rsidRPr="00067A70">
        <w:rPr>
          <w:b/>
          <w:bCs/>
        </w:rPr>
        <w:t>oficina</w:t>
      </w:r>
    </w:p>
    <w:p w14:paraId="0D70B041" w14:textId="77777777" w:rsidR="006871BD" w:rsidRPr="00067A70" w:rsidRDefault="006871BD" w:rsidP="49F8ECCD">
      <w:pPr>
        <w:pStyle w:val="BodyText"/>
        <w:rPr>
          <w:b/>
          <w:bCs/>
          <w:sz w:val="22"/>
          <w:szCs w:val="22"/>
        </w:rPr>
      </w:pPr>
    </w:p>
    <w:p w14:paraId="3726765F" w14:textId="6BC955F5" w:rsidR="006871BD" w:rsidRPr="00067A70" w:rsidRDefault="006871BD" w:rsidP="49F8ECCD">
      <w:pPr>
        <w:pStyle w:val="BodyText"/>
        <w:jc w:val="both"/>
        <w:rPr>
          <w:color w:val="FF0000"/>
          <w:sz w:val="22"/>
          <w:szCs w:val="22"/>
        </w:rPr>
      </w:pPr>
      <w:r w:rsidRPr="00067A70">
        <w:rPr>
          <w:sz w:val="22"/>
          <w:szCs w:val="22"/>
        </w:rPr>
        <w:t>El</w:t>
      </w:r>
      <w:r w:rsidRPr="00067A70">
        <w:rPr>
          <w:spacing w:val="18"/>
          <w:sz w:val="22"/>
          <w:szCs w:val="22"/>
        </w:rPr>
        <w:t xml:space="preserve"> </w:t>
      </w:r>
      <w:r w:rsidRPr="00067A70">
        <w:rPr>
          <w:sz w:val="22"/>
          <w:szCs w:val="22"/>
        </w:rPr>
        <w:t>requerimiento</w:t>
      </w:r>
      <w:r w:rsidRPr="00067A70">
        <w:rPr>
          <w:spacing w:val="25"/>
          <w:sz w:val="22"/>
          <w:szCs w:val="22"/>
        </w:rPr>
        <w:t xml:space="preserve"> </w:t>
      </w:r>
      <w:r w:rsidRPr="00067A70">
        <w:rPr>
          <w:sz w:val="22"/>
          <w:szCs w:val="22"/>
        </w:rPr>
        <w:t>de</w:t>
      </w:r>
      <w:r w:rsidRPr="00067A70">
        <w:rPr>
          <w:spacing w:val="28"/>
          <w:sz w:val="22"/>
          <w:szCs w:val="22"/>
        </w:rPr>
        <w:t xml:space="preserve"> </w:t>
      </w:r>
      <w:r w:rsidRPr="00067A70">
        <w:rPr>
          <w:sz w:val="22"/>
          <w:szCs w:val="22"/>
        </w:rPr>
        <w:t>útiles</w:t>
      </w:r>
      <w:r w:rsidRPr="00067A70">
        <w:rPr>
          <w:spacing w:val="26"/>
          <w:sz w:val="22"/>
          <w:szCs w:val="22"/>
        </w:rPr>
        <w:t xml:space="preserve"> </w:t>
      </w:r>
      <w:r w:rsidRPr="00067A70">
        <w:rPr>
          <w:sz w:val="22"/>
          <w:szCs w:val="22"/>
        </w:rPr>
        <w:t>de</w:t>
      </w:r>
      <w:r w:rsidRPr="00067A70">
        <w:rPr>
          <w:spacing w:val="27"/>
          <w:sz w:val="22"/>
          <w:szCs w:val="22"/>
        </w:rPr>
        <w:t xml:space="preserve"> </w:t>
      </w:r>
      <w:r w:rsidRPr="00067A70">
        <w:rPr>
          <w:sz w:val="22"/>
          <w:szCs w:val="22"/>
        </w:rPr>
        <w:t>oficina,</w:t>
      </w:r>
      <w:r w:rsidRPr="00067A70">
        <w:rPr>
          <w:spacing w:val="27"/>
          <w:sz w:val="22"/>
          <w:szCs w:val="22"/>
        </w:rPr>
        <w:t xml:space="preserve"> </w:t>
      </w:r>
      <w:r w:rsidRPr="00067A70">
        <w:rPr>
          <w:sz w:val="22"/>
          <w:szCs w:val="22"/>
        </w:rPr>
        <w:t>se</w:t>
      </w:r>
      <w:r w:rsidRPr="00067A70">
        <w:rPr>
          <w:spacing w:val="27"/>
          <w:sz w:val="22"/>
          <w:szCs w:val="22"/>
        </w:rPr>
        <w:t xml:space="preserve"> </w:t>
      </w:r>
      <w:r w:rsidRPr="00067A70">
        <w:rPr>
          <w:sz w:val="22"/>
          <w:szCs w:val="22"/>
        </w:rPr>
        <w:t>solicita</w:t>
      </w:r>
      <w:r w:rsidRPr="00067A70">
        <w:rPr>
          <w:spacing w:val="27"/>
          <w:sz w:val="22"/>
          <w:szCs w:val="22"/>
        </w:rPr>
        <w:t xml:space="preserve"> </w:t>
      </w:r>
      <w:r w:rsidRPr="00067A70">
        <w:rPr>
          <w:sz w:val="22"/>
          <w:szCs w:val="22"/>
        </w:rPr>
        <w:t>dentro</w:t>
      </w:r>
      <w:r w:rsidRPr="00067A70">
        <w:rPr>
          <w:spacing w:val="25"/>
          <w:sz w:val="22"/>
          <w:szCs w:val="22"/>
        </w:rPr>
        <w:t xml:space="preserve"> </w:t>
      </w:r>
      <w:r w:rsidRPr="00067A70">
        <w:rPr>
          <w:sz w:val="22"/>
          <w:szCs w:val="22"/>
        </w:rPr>
        <w:t>de</w:t>
      </w:r>
      <w:r w:rsidRPr="00067A70">
        <w:rPr>
          <w:spacing w:val="27"/>
          <w:sz w:val="22"/>
          <w:szCs w:val="22"/>
        </w:rPr>
        <w:t xml:space="preserve"> </w:t>
      </w:r>
      <w:r w:rsidRPr="00067A70">
        <w:rPr>
          <w:sz w:val="22"/>
          <w:szCs w:val="22"/>
        </w:rPr>
        <w:t>los</w:t>
      </w:r>
      <w:r w:rsidRPr="00067A70">
        <w:rPr>
          <w:spacing w:val="26"/>
          <w:sz w:val="22"/>
          <w:szCs w:val="22"/>
        </w:rPr>
        <w:t xml:space="preserve"> </w:t>
      </w:r>
      <w:r w:rsidRPr="00067A70">
        <w:rPr>
          <w:sz w:val="22"/>
          <w:szCs w:val="22"/>
        </w:rPr>
        <w:t>cinco</w:t>
      </w:r>
      <w:r w:rsidRPr="00067A70">
        <w:rPr>
          <w:spacing w:val="26"/>
          <w:sz w:val="22"/>
          <w:szCs w:val="22"/>
        </w:rPr>
        <w:t xml:space="preserve"> </w:t>
      </w:r>
      <w:r w:rsidRPr="00067A70">
        <w:rPr>
          <w:sz w:val="22"/>
          <w:szCs w:val="22"/>
        </w:rPr>
        <w:t>(5)</w:t>
      </w:r>
      <w:r w:rsidRPr="00067A70">
        <w:rPr>
          <w:spacing w:val="25"/>
          <w:sz w:val="22"/>
          <w:szCs w:val="22"/>
        </w:rPr>
        <w:t xml:space="preserve"> </w:t>
      </w:r>
      <w:r w:rsidRPr="00067A70">
        <w:rPr>
          <w:sz w:val="22"/>
          <w:szCs w:val="22"/>
        </w:rPr>
        <w:t>primeros</w:t>
      </w:r>
      <w:r w:rsidRPr="00067A70">
        <w:rPr>
          <w:spacing w:val="27"/>
          <w:sz w:val="22"/>
          <w:szCs w:val="22"/>
        </w:rPr>
        <w:t xml:space="preserve"> </w:t>
      </w:r>
      <w:r w:rsidRPr="00067A70">
        <w:rPr>
          <w:sz w:val="22"/>
          <w:szCs w:val="22"/>
        </w:rPr>
        <w:t>días</w:t>
      </w:r>
      <w:r w:rsidRPr="00067A70">
        <w:rPr>
          <w:spacing w:val="27"/>
          <w:sz w:val="22"/>
          <w:szCs w:val="22"/>
        </w:rPr>
        <w:t xml:space="preserve"> </w:t>
      </w:r>
      <w:r w:rsidRPr="00067A70">
        <w:rPr>
          <w:sz w:val="22"/>
          <w:szCs w:val="22"/>
        </w:rPr>
        <w:t>hábiles</w:t>
      </w:r>
      <w:r w:rsidRPr="00067A70">
        <w:rPr>
          <w:spacing w:val="26"/>
          <w:sz w:val="22"/>
          <w:szCs w:val="22"/>
        </w:rPr>
        <w:t xml:space="preserve"> </w:t>
      </w:r>
      <w:r w:rsidRPr="00067A70">
        <w:rPr>
          <w:sz w:val="22"/>
          <w:szCs w:val="22"/>
        </w:rPr>
        <w:t>cada</w:t>
      </w:r>
      <w:r w:rsidRPr="00067A70">
        <w:rPr>
          <w:spacing w:val="27"/>
          <w:sz w:val="22"/>
          <w:szCs w:val="22"/>
        </w:rPr>
        <w:t xml:space="preserve"> </w:t>
      </w:r>
      <w:r w:rsidRPr="00067A70">
        <w:rPr>
          <w:sz w:val="22"/>
          <w:szCs w:val="22"/>
        </w:rPr>
        <w:t>bimestre,</w:t>
      </w:r>
      <w:r w:rsidRPr="00067A70">
        <w:rPr>
          <w:spacing w:val="27"/>
          <w:sz w:val="22"/>
          <w:szCs w:val="22"/>
        </w:rPr>
        <w:t xml:space="preserve"> </w:t>
      </w:r>
      <w:r w:rsidRPr="00067A70">
        <w:rPr>
          <w:sz w:val="22"/>
          <w:szCs w:val="22"/>
        </w:rPr>
        <w:t>en</w:t>
      </w:r>
      <w:r w:rsidRPr="00067A70">
        <w:rPr>
          <w:spacing w:val="22"/>
          <w:sz w:val="22"/>
          <w:szCs w:val="22"/>
        </w:rPr>
        <w:t xml:space="preserve"> </w:t>
      </w:r>
      <w:r w:rsidRPr="00067A70">
        <w:rPr>
          <w:sz w:val="22"/>
          <w:szCs w:val="22"/>
        </w:rPr>
        <w:t>el</w:t>
      </w:r>
      <w:r w:rsidR="00DC28F1" w:rsidRPr="00067A70">
        <w:rPr>
          <w:sz w:val="22"/>
          <w:szCs w:val="22"/>
        </w:rPr>
        <w:t xml:space="preserve"> Sistema de Administración y Seguimiento de Inventarios (</w:t>
      </w:r>
      <w:r w:rsidRPr="00067A70">
        <w:rPr>
          <w:sz w:val="22"/>
          <w:szCs w:val="22"/>
        </w:rPr>
        <w:t>SASI</w:t>
      </w:r>
      <w:r w:rsidR="00DC28F1" w:rsidRPr="00067A70">
        <w:rPr>
          <w:sz w:val="22"/>
          <w:szCs w:val="22"/>
        </w:rPr>
        <w:t>)</w:t>
      </w:r>
      <w:r w:rsidR="008A4E85" w:rsidRPr="00067A70">
        <w:rPr>
          <w:sz w:val="22"/>
          <w:szCs w:val="22"/>
        </w:rPr>
        <w:t xml:space="preserve"> o el sistema informático que haga sus veces</w:t>
      </w:r>
      <w:r w:rsidRPr="00067A70">
        <w:rPr>
          <w:sz w:val="22"/>
          <w:szCs w:val="22"/>
        </w:rPr>
        <w:t>.</w:t>
      </w:r>
      <w:r w:rsidRPr="00067A70">
        <w:rPr>
          <w:spacing w:val="7"/>
          <w:sz w:val="22"/>
          <w:szCs w:val="22"/>
        </w:rPr>
        <w:t xml:space="preserve"> </w:t>
      </w:r>
      <w:r w:rsidRPr="00067A70">
        <w:rPr>
          <w:sz w:val="22"/>
          <w:szCs w:val="22"/>
        </w:rPr>
        <w:t>Los</w:t>
      </w:r>
      <w:r w:rsidRPr="00067A70">
        <w:rPr>
          <w:spacing w:val="6"/>
          <w:sz w:val="22"/>
          <w:szCs w:val="22"/>
        </w:rPr>
        <w:t xml:space="preserve"> </w:t>
      </w:r>
      <w:r w:rsidRPr="00067A70">
        <w:rPr>
          <w:sz w:val="22"/>
          <w:szCs w:val="22"/>
        </w:rPr>
        <w:t>usuarios</w:t>
      </w:r>
      <w:r w:rsidRPr="00067A70">
        <w:rPr>
          <w:spacing w:val="6"/>
          <w:sz w:val="22"/>
          <w:szCs w:val="22"/>
        </w:rPr>
        <w:t xml:space="preserve"> </w:t>
      </w:r>
      <w:r w:rsidRPr="00067A70">
        <w:rPr>
          <w:sz w:val="22"/>
          <w:szCs w:val="22"/>
        </w:rPr>
        <w:t>autorizados</w:t>
      </w:r>
      <w:r w:rsidRPr="00067A70">
        <w:rPr>
          <w:spacing w:val="7"/>
          <w:sz w:val="22"/>
          <w:szCs w:val="22"/>
        </w:rPr>
        <w:t xml:space="preserve"> </w:t>
      </w:r>
      <w:r w:rsidRPr="00067A70">
        <w:rPr>
          <w:sz w:val="22"/>
          <w:szCs w:val="22"/>
        </w:rPr>
        <w:t>procederán</w:t>
      </w:r>
      <w:r w:rsidRPr="00067A70">
        <w:rPr>
          <w:spacing w:val="1"/>
          <w:sz w:val="22"/>
          <w:szCs w:val="22"/>
        </w:rPr>
        <w:t xml:space="preserve"> </w:t>
      </w:r>
      <w:r w:rsidRPr="00067A70">
        <w:rPr>
          <w:sz w:val="22"/>
          <w:szCs w:val="22"/>
        </w:rPr>
        <w:t>de</w:t>
      </w:r>
      <w:r w:rsidRPr="00067A70">
        <w:rPr>
          <w:spacing w:val="7"/>
          <w:sz w:val="22"/>
          <w:szCs w:val="22"/>
        </w:rPr>
        <w:t xml:space="preserve"> </w:t>
      </w:r>
      <w:r w:rsidRPr="00067A70">
        <w:rPr>
          <w:sz w:val="22"/>
          <w:szCs w:val="22"/>
        </w:rPr>
        <w:t>la</w:t>
      </w:r>
      <w:r w:rsidRPr="00067A70">
        <w:rPr>
          <w:spacing w:val="7"/>
          <w:sz w:val="22"/>
          <w:szCs w:val="22"/>
        </w:rPr>
        <w:t xml:space="preserve"> </w:t>
      </w:r>
      <w:r w:rsidRPr="00067A70">
        <w:rPr>
          <w:sz w:val="22"/>
          <w:szCs w:val="22"/>
        </w:rPr>
        <w:t>siguiente</w:t>
      </w:r>
      <w:r w:rsidRPr="00067A70">
        <w:rPr>
          <w:spacing w:val="7"/>
          <w:sz w:val="22"/>
          <w:szCs w:val="22"/>
        </w:rPr>
        <w:t xml:space="preserve"> </w:t>
      </w:r>
      <w:r w:rsidRPr="00067A70">
        <w:rPr>
          <w:sz w:val="22"/>
          <w:szCs w:val="22"/>
        </w:rPr>
        <w:t>manera</w:t>
      </w:r>
      <w:r w:rsidR="002B7751" w:rsidRPr="00067A70">
        <w:rPr>
          <w:sz w:val="22"/>
          <w:szCs w:val="22"/>
        </w:rPr>
        <w:t>:</w:t>
      </w:r>
    </w:p>
    <w:p w14:paraId="6F5A3295" w14:textId="77777777" w:rsidR="002B7751" w:rsidRPr="00067A70" w:rsidRDefault="002B7751" w:rsidP="49F8ECCD">
      <w:pPr>
        <w:pStyle w:val="BodyText"/>
        <w:jc w:val="both"/>
        <w:rPr>
          <w:sz w:val="22"/>
          <w:szCs w:val="22"/>
        </w:rPr>
      </w:pPr>
    </w:p>
    <w:p w14:paraId="5997DC4C" w14:textId="602BB618" w:rsidR="006871BD" w:rsidRPr="00067A70" w:rsidRDefault="006871BD" w:rsidP="007D360B">
      <w:pPr>
        <w:pStyle w:val="ListParagraph"/>
        <w:numPr>
          <w:ilvl w:val="0"/>
          <w:numId w:val="21"/>
        </w:numPr>
        <w:tabs>
          <w:tab w:val="left" w:pos="462"/>
        </w:tabs>
      </w:pPr>
      <w:r w:rsidRPr="00067A70">
        <w:t>Ingresa</w:t>
      </w:r>
      <w:r w:rsidR="007611CB" w:rsidRPr="00067A70">
        <w:t>r</w:t>
      </w:r>
      <w:r w:rsidRPr="00067A70">
        <w:t xml:space="preserve"> por</w:t>
      </w:r>
      <w:r w:rsidRPr="00067A70">
        <w:rPr>
          <w:spacing w:val="-8"/>
        </w:rPr>
        <w:t xml:space="preserve"> </w:t>
      </w:r>
      <w:r w:rsidRPr="00067A70">
        <w:t>la</w:t>
      </w:r>
      <w:r w:rsidRPr="00067A70">
        <w:rPr>
          <w:spacing w:val="1"/>
        </w:rPr>
        <w:t xml:space="preserve"> </w:t>
      </w:r>
      <w:r w:rsidR="0026520D" w:rsidRPr="00067A70">
        <w:t>Mi</w:t>
      </w:r>
      <w:r w:rsidRPr="00067A70">
        <w:t>ntranet</w:t>
      </w:r>
    </w:p>
    <w:p w14:paraId="31EB3BE2" w14:textId="77777777" w:rsidR="006871BD" w:rsidRPr="00067A70" w:rsidRDefault="006871BD" w:rsidP="007D360B">
      <w:pPr>
        <w:pStyle w:val="ListParagraph"/>
        <w:numPr>
          <w:ilvl w:val="0"/>
          <w:numId w:val="21"/>
        </w:numPr>
        <w:tabs>
          <w:tab w:val="left" w:pos="462"/>
        </w:tabs>
      </w:pPr>
      <w:r w:rsidRPr="00067A70">
        <w:t>Servicios</w:t>
      </w:r>
    </w:p>
    <w:p w14:paraId="286512A3" w14:textId="77777777" w:rsidR="006871BD" w:rsidRPr="00067A70" w:rsidRDefault="006871BD" w:rsidP="007D360B">
      <w:pPr>
        <w:pStyle w:val="ListParagraph"/>
        <w:numPr>
          <w:ilvl w:val="0"/>
          <w:numId w:val="21"/>
        </w:numPr>
        <w:tabs>
          <w:tab w:val="left" w:pos="462"/>
        </w:tabs>
      </w:pPr>
      <w:r w:rsidRPr="00067A70">
        <w:t>Almacén</w:t>
      </w:r>
    </w:p>
    <w:p w14:paraId="4888C045" w14:textId="78C47AD9" w:rsidR="006871BD" w:rsidRPr="00067A70" w:rsidRDefault="006871BD" w:rsidP="007D360B">
      <w:pPr>
        <w:pStyle w:val="ListParagraph"/>
        <w:numPr>
          <w:ilvl w:val="0"/>
          <w:numId w:val="21"/>
        </w:numPr>
        <w:tabs>
          <w:tab w:val="left" w:pos="462"/>
        </w:tabs>
      </w:pPr>
      <w:r w:rsidRPr="00067A70">
        <w:t>Digita</w:t>
      </w:r>
      <w:r w:rsidR="007611CB" w:rsidRPr="00067A70">
        <w:t xml:space="preserve">r </w:t>
      </w:r>
      <w:r w:rsidRPr="00067A70">
        <w:t>usuario</w:t>
      </w:r>
      <w:r w:rsidRPr="00067A70">
        <w:rPr>
          <w:spacing w:val="3"/>
        </w:rPr>
        <w:t xml:space="preserve"> </w:t>
      </w:r>
      <w:r w:rsidRPr="00067A70">
        <w:t>y</w:t>
      </w:r>
      <w:r w:rsidRPr="00067A70">
        <w:rPr>
          <w:spacing w:val="4"/>
        </w:rPr>
        <w:t xml:space="preserve"> </w:t>
      </w:r>
      <w:r w:rsidRPr="00067A70">
        <w:t>contraseña</w:t>
      </w:r>
    </w:p>
    <w:p w14:paraId="4144F4BA" w14:textId="77777777" w:rsidR="006871BD" w:rsidRPr="00067A70" w:rsidRDefault="006871BD" w:rsidP="007D360B">
      <w:pPr>
        <w:pStyle w:val="ListParagraph"/>
        <w:numPr>
          <w:ilvl w:val="0"/>
          <w:numId w:val="21"/>
        </w:numPr>
        <w:tabs>
          <w:tab w:val="left" w:pos="462"/>
        </w:tabs>
      </w:pPr>
      <w:r w:rsidRPr="00067A70">
        <w:t>Modulo solicitud</w:t>
      </w:r>
      <w:r w:rsidRPr="00067A70">
        <w:rPr>
          <w:spacing w:val="-2"/>
        </w:rPr>
        <w:t xml:space="preserve"> </w:t>
      </w:r>
      <w:r w:rsidRPr="00067A70">
        <w:t>elementos</w:t>
      </w:r>
      <w:r w:rsidRPr="00067A70">
        <w:rPr>
          <w:spacing w:val="2"/>
        </w:rPr>
        <w:t xml:space="preserve"> </w:t>
      </w:r>
      <w:r w:rsidRPr="00067A70">
        <w:t>de</w:t>
      </w:r>
      <w:r w:rsidRPr="00067A70">
        <w:rPr>
          <w:spacing w:val="3"/>
        </w:rPr>
        <w:t xml:space="preserve"> </w:t>
      </w:r>
      <w:r w:rsidRPr="00067A70">
        <w:t>consumo</w:t>
      </w:r>
    </w:p>
    <w:p w14:paraId="0D6D5F5C" w14:textId="77777777" w:rsidR="006871BD" w:rsidRPr="00067A70" w:rsidRDefault="006871BD" w:rsidP="007611CB">
      <w:pPr>
        <w:pStyle w:val="BodyText"/>
        <w:jc w:val="both"/>
        <w:rPr>
          <w:sz w:val="22"/>
          <w:szCs w:val="22"/>
        </w:rPr>
      </w:pPr>
    </w:p>
    <w:p w14:paraId="37F01374" w14:textId="5C6AB17B" w:rsidR="006871BD" w:rsidRPr="00067A70" w:rsidRDefault="6D99C05C" w:rsidP="007611CB">
      <w:pPr>
        <w:pStyle w:val="CommentText"/>
        <w:jc w:val="both"/>
        <w:rPr>
          <w:sz w:val="22"/>
          <w:szCs w:val="22"/>
        </w:rPr>
      </w:pPr>
      <w:r w:rsidRPr="00067A70">
        <w:rPr>
          <w:sz w:val="22"/>
          <w:szCs w:val="22"/>
        </w:rPr>
        <w:t>Se</w:t>
      </w:r>
      <w:r w:rsidRPr="00067A70">
        <w:rPr>
          <w:spacing w:val="18"/>
          <w:sz w:val="22"/>
          <w:szCs w:val="22"/>
        </w:rPr>
        <w:t xml:space="preserve"> </w:t>
      </w:r>
      <w:r w:rsidRPr="00067A70">
        <w:rPr>
          <w:sz w:val="22"/>
          <w:szCs w:val="22"/>
        </w:rPr>
        <w:t>ubica</w:t>
      </w:r>
      <w:r w:rsidRPr="00067A70">
        <w:rPr>
          <w:spacing w:val="17"/>
          <w:sz w:val="22"/>
          <w:szCs w:val="22"/>
        </w:rPr>
        <w:t xml:space="preserve"> </w:t>
      </w:r>
      <w:r w:rsidRPr="00067A70">
        <w:rPr>
          <w:sz w:val="22"/>
          <w:szCs w:val="22"/>
        </w:rPr>
        <w:t>en</w:t>
      </w:r>
      <w:r w:rsidRPr="00067A70">
        <w:rPr>
          <w:spacing w:val="13"/>
          <w:sz w:val="22"/>
          <w:szCs w:val="22"/>
        </w:rPr>
        <w:t xml:space="preserve"> </w:t>
      </w:r>
      <w:r w:rsidRPr="00067A70">
        <w:rPr>
          <w:sz w:val="22"/>
          <w:szCs w:val="22"/>
        </w:rPr>
        <w:t>solicitudes,</w:t>
      </w:r>
      <w:r w:rsidRPr="00067A70">
        <w:rPr>
          <w:spacing w:val="18"/>
          <w:sz w:val="22"/>
          <w:szCs w:val="22"/>
        </w:rPr>
        <w:t xml:space="preserve"> </w:t>
      </w:r>
      <w:r w:rsidRPr="00067A70">
        <w:rPr>
          <w:sz w:val="22"/>
          <w:szCs w:val="22"/>
        </w:rPr>
        <w:t>pedido,</w:t>
      </w:r>
      <w:r w:rsidRPr="00067A70">
        <w:rPr>
          <w:spacing w:val="18"/>
          <w:sz w:val="22"/>
          <w:szCs w:val="22"/>
        </w:rPr>
        <w:t xml:space="preserve"> </w:t>
      </w:r>
      <w:r w:rsidRPr="00067A70">
        <w:rPr>
          <w:sz w:val="22"/>
          <w:szCs w:val="22"/>
        </w:rPr>
        <w:t>solicitar</w:t>
      </w:r>
      <w:r w:rsidRPr="00067A70">
        <w:rPr>
          <w:spacing w:val="9"/>
          <w:sz w:val="22"/>
          <w:szCs w:val="22"/>
        </w:rPr>
        <w:t xml:space="preserve"> </w:t>
      </w:r>
      <w:r w:rsidRPr="00067A70">
        <w:rPr>
          <w:sz w:val="22"/>
          <w:szCs w:val="22"/>
        </w:rPr>
        <w:t>pedido</w:t>
      </w:r>
      <w:r w:rsidRPr="00067A70">
        <w:rPr>
          <w:spacing w:val="16"/>
          <w:sz w:val="22"/>
          <w:szCs w:val="22"/>
        </w:rPr>
        <w:t xml:space="preserve"> </w:t>
      </w:r>
      <w:r w:rsidRPr="00067A70">
        <w:rPr>
          <w:sz w:val="22"/>
          <w:szCs w:val="22"/>
        </w:rPr>
        <w:t>y</w:t>
      </w:r>
      <w:r w:rsidRPr="00067A70">
        <w:rPr>
          <w:spacing w:val="18"/>
          <w:sz w:val="22"/>
          <w:szCs w:val="22"/>
        </w:rPr>
        <w:t xml:space="preserve"> </w:t>
      </w:r>
      <w:r w:rsidRPr="00067A70">
        <w:rPr>
          <w:sz w:val="22"/>
          <w:szCs w:val="22"/>
        </w:rPr>
        <w:t>da</w:t>
      </w:r>
      <w:r w:rsidR="3D1A3CF6" w:rsidRPr="00067A70">
        <w:rPr>
          <w:sz w:val="22"/>
          <w:szCs w:val="22"/>
        </w:rPr>
        <w:t xml:space="preserve">r </w:t>
      </w:r>
      <w:r w:rsidRPr="00067A70">
        <w:rPr>
          <w:sz w:val="22"/>
          <w:szCs w:val="22"/>
        </w:rPr>
        <w:t>clic</w:t>
      </w:r>
      <w:r w:rsidRPr="00067A70">
        <w:rPr>
          <w:spacing w:val="29"/>
          <w:sz w:val="22"/>
          <w:szCs w:val="22"/>
        </w:rPr>
        <w:t xml:space="preserve"> </w:t>
      </w:r>
      <w:r w:rsidRPr="00067A70">
        <w:rPr>
          <w:sz w:val="22"/>
          <w:szCs w:val="22"/>
        </w:rPr>
        <w:t>en</w:t>
      </w:r>
      <w:r w:rsidRPr="00067A70">
        <w:rPr>
          <w:spacing w:val="12"/>
          <w:sz w:val="22"/>
          <w:szCs w:val="22"/>
        </w:rPr>
        <w:t xml:space="preserve"> </w:t>
      </w:r>
      <w:r w:rsidRPr="00067A70">
        <w:rPr>
          <w:sz w:val="22"/>
          <w:szCs w:val="22"/>
        </w:rPr>
        <w:t>artículos</w:t>
      </w:r>
      <w:r w:rsidRPr="00067A70">
        <w:rPr>
          <w:spacing w:val="18"/>
          <w:sz w:val="22"/>
          <w:szCs w:val="22"/>
        </w:rPr>
        <w:t xml:space="preserve"> </w:t>
      </w:r>
      <w:r w:rsidRPr="00067A70">
        <w:rPr>
          <w:sz w:val="22"/>
          <w:szCs w:val="22"/>
        </w:rPr>
        <w:t>del</w:t>
      </w:r>
      <w:r w:rsidRPr="00067A70">
        <w:rPr>
          <w:spacing w:val="8"/>
          <w:sz w:val="22"/>
          <w:szCs w:val="22"/>
        </w:rPr>
        <w:t xml:space="preserve"> </w:t>
      </w:r>
      <w:r w:rsidRPr="00067A70">
        <w:rPr>
          <w:sz w:val="22"/>
          <w:szCs w:val="22"/>
        </w:rPr>
        <w:t>pedido,</w:t>
      </w:r>
      <w:r w:rsidRPr="00067A70">
        <w:rPr>
          <w:spacing w:val="18"/>
          <w:sz w:val="22"/>
          <w:szCs w:val="22"/>
        </w:rPr>
        <w:t xml:space="preserve"> </w:t>
      </w:r>
      <w:r w:rsidRPr="00067A70">
        <w:rPr>
          <w:sz w:val="22"/>
          <w:szCs w:val="22"/>
        </w:rPr>
        <w:t>allí</w:t>
      </w:r>
      <w:r w:rsidRPr="00067A70">
        <w:rPr>
          <w:spacing w:val="9"/>
          <w:sz w:val="22"/>
          <w:szCs w:val="22"/>
        </w:rPr>
        <w:t xml:space="preserve"> </w:t>
      </w:r>
      <w:r w:rsidRPr="00067A70">
        <w:rPr>
          <w:sz w:val="22"/>
          <w:szCs w:val="22"/>
        </w:rPr>
        <w:t>encontrará</w:t>
      </w:r>
      <w:r w:rsidRPr="00067A70">
        <w:rPr>
          <w:spacing w:val="17"/>
          <w:sz w:val="22"/>
          <w:szCs w:val="22"/>
        </w:rPr>
        <w:t xml:space="preserve"> </w:t>
      </w:r>
      <w:r w:rsidRPr="00067A70">
        <w:rPr>
          <w:sz w:val="22"/>
          <w:szCs w:val="22"/>
        </w:rPr>
        <w:t>carpetas</w:t>
      </w:r>
      <w:r w:rsidRPr="00067A70">
        <w:rPr>
          <w:spacing w:val="17"/>
          <w:sz w:val="22"/>
          <w:szCs w:val="22"/>
        </w:rPr>
        <w:t xml:space="preserve"> </w:t>
      </w:r>
      <w:r w:rsidRPr="00067A70">
        <w:rPr>
          <w:sz w:val="22"/>
          <w:szCs w:val="22"/>
        </w:rPr>
        <w:t>con</w:t>
      </w:r>
      <w:r w:rsidRPr="00067A70">
        <w:rPr>
          <w:spacing w:val="13"/>
          <w:sz w:val="22"/>
          <w:szCs w:val="22"/>
        </w:rPr>
        <w:t xml:space="preserve"> </w:t>
      </w:r>
      <w:r w:rsidRPr="00067A70">
        <w:rPr>
          <w:sz w:val="22"/>
          <w:szCs w:val="22"/>
        </w:rPr>
        <w:t>la</w:t>
      </w:r>
      <w:r w:rsidRPr="00067A70">
        <w:rPr>
          <w:spacing w:val="17"/>
          <w:sz w:val="22"/>
          <w:szCs w:val="22"/>
        </w:rPr>
        <w:t xml:space="preserve"> </w:t>
      </w:r>
      <w:r w:rsidRPr="00067A70">
        <w:rPr>
          <w:sz w:val="22"/>
          <w:szCs w:val="22"/>
        </w:rPr>
        <w:t>lista</w:t>
      </w:r>
      <w:r w:rsidRPr="00067A70">
        <w:rPr>
          <w:spacing w:val="1"/>
          <w:sz w:val="22"/>
          <w:szCs w:val="22"/>
        </w:rPr>
        <w:t xml:space="preserve"> </w:t>
      </w:r>
      <w:r w:rsidRPr="00067A70">
        <w:rPr>
          <w:sz w:val="22"/>
          <w:szCs w:val="22"/>
        </w:rPr>
        <w:t xml:space="preserve">de elementos y se debe ubicar sobre el nombre del producto, dar la cantidad y agregar, al finalizar </w:t>
      </w:r>
      <w:r w:rsidR="3D1A3CF6" w:rsidRPr="00067A70">
        <w:rPr>
          <w:sz w:val="22"/>
          <w:szCs w:val="22"/>
        </w:rPr>
        <w:t>dar clic en aceptar para que se guarde el pedido.</w:t>
      </w:r>
    </w:p>
    <w:p w14:paraId="10272A7A" w14:textId="77777777" w:rsidR="006871BD" w:rsidRPr="00067A70" w:rsidRDefault="006871BD" w:rsidP="49F8ECCD">
      <w:pPr>
        <w:pStyle w:val="BodyText"/>
        <w:rPr>
          <w:sz w:val="22"/>
          <w:szCs w:val="22"/>
        </w:rPr>
      </w:pPr>
    </w:p>
    <w:p w14:paraId="49953BEC" w14:textId="01FE350C" w:rsidR="006871BD" w:rsidRPr="00067A70" w:rsidRDefault="006871BD" w:rsidP="49F8ECCD">
      <w:pPr>
        <w:pStyle w:val="BodyText"/>
        <w:ind w:right="110"/>
        <w:jc w:val="both"/>
        <w:rPr>
          <w:sz w:val="22"/>
          <w:szCs w:val="22"/>
        </w:rPr>
      </w:pPr>
      <w:r w:rsidRPr="00067A70">
        <w:rPr>
          <w:sz w:val="22"/>
          <w:szCs w:val="22"/>
        </w:rPr>
        <w:t>Los</w:t>
      </w:r>
      <w:r w:rsidRPr="00067A70">
        <w:rPr>
          <w:spacing w:val="22"/>
          <w:sz w:val="22"/>
          <w:szCs w:val="22"/>
        </w:rPr>
        <w:t xml:space="preserve"> </w:t>
      </w:r>
      <w:r w:rsidRPr="00067A70">
        <w:rPr>
          <w:sz w:val="22"/>
          <w:szCs w:val="22"/>
        </w:rPr>
        <w:t>productos</w:t>
      </w:r>
      <w:r w:rsidRPr="00067A70">
        <w:rPr>
          <w:spacing w:val="22"/>
          <w:sz w:val="22"/>
          <w:szCs w:val="22"/>
        </w:rPr>
        <w:t xml:space="preserve"> </w:t>
      </w:r>
      <w:r w:rsidRPr="00067A70">
        <w:rPr>
          <w:sz w:val="22"/>
          <w:szCs w:val="22"/>
        </w:rPr>
        <w:t>están</w:t>
      </w:r>
      <w:r w:rsidRPr="00067A70">
        <w:rPr>
          <w:spacing w:val="17"/>
          <w:sz w:val="22"/>
          <w:szCs w:val="22"/>
        </w:rPr>
        <w:t xml:space="preserve"> </w:t>
      </w:r>
      <w:r w:rsidRPr="00067A70">
        <w:rPr>
          <w:sz w:val="22"/>
          <w:szCs w:val="22"/>
        </w:rPr>
        <w:t>organizados</w:t>
      </w:r>
      <w:r w:rsidRPr="00067A70">
        <w:rPr>
          <w:spacing w:val="22"/>
          <w:sz w:val="22"/>
          <w:szCs w:val="22"/>
        </w:rPr>
        <w:t xml:space="preserve"> </w:t>
      </w:r>
      <w:r w:rsidRPr="00067A70">
        <w:rPr>
          <w:sz w:val="22"/>
          <w:szCs w:val="22"/>
        </w:rPr>
        <w:t>por</w:t>
      </w:r>
      <w:r w:rsidRPr="00067A70">
        <w:rPr>
          <w:spacing w:val="13"/>
          <w:sz w:val="22"/>
          <w:szCs w:val="22"/>
        </w:rPr>
        <w:t xml:space="preserve"> </w:t>
      </w:r>
      <w:r w:rsidRPr="00067A70">
        <w:rPr>
          <w:sz w:val="22"/>
          <w:szCs w:val="22"/>
        </w:rPr>
        <w:t>equipos</w:t>
      </w:r>
      <w:r w:rsidRPr="00067A70">
        <w:rPr>
          <w:spacing w:val="22"/>
          <w:sz w:val="22"/>
          <w:szCs w:val="22"/>
        </w:rPr>
        <w:t xml:space="preserve"> </w:t>
      </w:r>
      <w:r w:rsidRPr="00067A70">
        <w:rPr>
          <w:sz w:val="22"/>
          <w:szCs w:val="22"/>
        </w:rPr>
        <w:t>en</w:t>
      </w:r>
      <w:r w:rsidRPr="00067A70">
        <w:rPr>
          <w:spacing w:val="17"/>
          <w:sz w:val="22"/>
          <w:szCs w:val="22"/>
        </w:rPr>
        <w:t xml:space="preserve"> </w:t>
      </w:r>
      <w:r w:rsidRPr="00067A70">
        <w:rPr>
          <w:sz w:val="22"/>
          <w:szCs w:val="22"/>
        </w:rPr>
        <w:t>carpetas</w:t>
      </w:r>
      <w:r w:rsidRPr="00067A70">
        <w:rPr>
          <w:spacing w:val="22"/>
          <w:sz w:val="22"/>
          <w:szCs w:val="22"/>
        </w:rPr>
        <w:t xml:space="preserve"> </w:t>
      </w:r>
      <w:r w:rsidRPr="00067A70">
        <w:rPr>
          <w:sz w:val="22"/>
          <w:szCs w:val="22"/>
        </w:rPr>
        <w:t>según</w:t>
      </w:r>
      <w:r w:rsidRPr="00067A70">
        <w:rPr>
          <w:spacing w:val="17"/>
          <w:sz w:val="22"/>
          <w:szCs w:val="22"/>
        </w:rPr>
        <w:t xml:space="preserve"> </w:t>
      </w:r>
      <w:r w:rsidRPr="00067A70">
        <w:rPr>
          <w:sz w:val="22"/>
          <w:szCs w:val="22"/>
        </w:rPr>
        <w:t>la</w:t>
      </w:r>
      <w:r w:rsidRPr="00067A70">
        <w:rPr>
          <w:spacing w:val="23"/>
          <w:sz w:val="22"/>
          <w:szCs w:val="22"/>
        </w:rPr>
        <w:t xml:space="preserve"> </w:t>
      </w:r>
      <w:r w:rsidRPr="00067A70">
        <w:rPr>
          <w:sz w:val="22"/>
          <w:szCs w:val="22"/>
        </w:rPr>
        <w:t>clasificación</w:t>
      </w:r>
      <w:r w:rsidRPr="00067A70">
        <w:rPr>
          <w:spacing w:val="17"/>
          <w:sz w:val="22"/>
          <w:szCs w:val="22"/>
        </w:rPr>
        <w:t xml:space="preserve"> </w:t>
      </w:r>
      <w:r w:rsidRPr="00067A70">
        <w:rPr>
          <w:sz w:val="22"/>
          <w:szCs w:val="22"/>
        </w:rPr>
        <w:t>de</w:t>
      </w:r>
      <w:r w:rsidRPr="00067A70">
        <w:rPr>
          <w:spacing w:val="23"/>
          <w:sz w:val="22"/>
          <w:szCs w:val="22"/>
        </w:rPr>
        <w:t xml:space="preserve"> </w:t>
      </w:r>
      <w:r w:rsidRPr="00067A70">
        <w:rPr>
          <w:sz w:val="22"/>
          <w:szCs w:val="22"/>
        </w:rPr>
        <w:t>cada</w:t>
      </w:r>
      <w:r w:rsidRPr="00067A70">
        <w:rPr>
          <w:spacing w:val="22"/>
          <w:sz w:val="22"/>
          <w:szCs w:val="22"/>
        </w:rPr>
        <w:t xml:space="preserve"> </w:t>
      </w:r>
      <w:r w:rsidRPr="00067A70">
        <w:rPr>
          <w:sz w:val="22"/>
          <w:szCs w:val="22"/>
        </w:rPr>
        <w:t>ítem y</w:t>
      </w:r>
      <w:r w:rsidRPr="00067A70">
        <w:rPr>
          <w:spacing w:val="24"/>
          <w:sz w:val="22"/>
          <w:szCs w:val="22"/>
        </w:rPr>
        <w:t xml:space="preserve"> </w:t>
      </w:r>
      <w:r w:rsidRPr="00067A70">
        <w:rPr>
          <w:sz w:val="22"/>
          <w:szCs w:val="22"/>
        </w:rPr>
        <w:t>se</w:t>
      </w:r>
      <w:r w:rsidRPr="00067A70">
        <w:rPr>
          <w:spacing w:val="23"/>
          <w:sz w:val="22"/>
          <w:szCs w:val="22"/>
        </w:rPr>
        <w:t xml:space="preserve"> </w:t>
      </w:r>
      <w:r w:rsidRPr="00067A70">
        <w:rPr>
          <w:sz w:val="22"/>
          <w:szCs w:val="22"/>
        </w:rPr>
        <w:t>pueden</w:t>
      </w:r>
      <w:r w:rsidRPr="00067A70">
        <w:rPr>
          <w:spacing w:val="17"/>
          <w:sz w:val="22"/>
          <w:szCs w:val="22"/>
        </w:rPr>
        <w:t xml:space="preserve"> </w:t>
      </w:r>
      <w:r w:rsidRPr="00067A70">
        <w:rPr>
          <w:sz w:val="22"/>
          <w:szCs w:val="22"/>
        </w:rPr>
        <w:t>visualizar</w:t>
      </w:r>
      <w:r w:rsidRPr="00067A70">
        <w:rPr>
          <w:spacing w:val="1"/>
          <w:sz w:val="22"/>
          <w:szCs w:val="22"/>
        </w:rPr>
        <w:t xml:space="preserve"> </w:t>
      </w:r>
      <w:r w:rsidRPr="00067A70">
        <w:rPr>
          <w:sz w:val="22"/>
          <w:szCs w:val="22"/>
        </w:rPr>
        <w:t>en forma de lista. Una vez que se encuentre en el Listado de productos debe ingresar la cantidad y hacer un clic en el</w:t>
      </w:r>
      <w:r w:rsidRPr="00067A70">
        <w:rPr>
          <w:spacing w:val="1"/>
          <w:sz w:val="22"/>
          <w:szCs w:val="22"/>
        </w:rPr>
        <w:t xml:space="preserve"> </w:t>
      </w:r>
      <w:r w:rsidRPr="00067A70">
        <w:rPr>
          <w:sz w:val="22"/>
          <w:szCs w:val="22"/>
        </w:rPr>
        <w:t>botón</w:t>
      </w:r>
      <w:r w:rsidRPr="00067A70">
        <w:rPr>
          <w:spacing w:val="3"/>
          <w:sz w:val="22"/>
          <w:szCs w:val="22"/>
        </w:rPr>
        <w:t xml:space="preserve"> </w:t>
      </w:r>
      <w:r w:rsidR="007611CB" w:rsidRPr="00067A70">
        <w:rPr>
          <w:i/>
          <w:sz w:val="22"/>
          <w:szCs w:val="22"/>
        </w:rPr>
        <w:t>"a</w:t>
      </w:r>
      <w:r w:rsidRPr="00067A70">
        <w:rPr>
          <w:i/>
          <w:sz w:val="22"/>
          <w:szCs w:val="22"/>
        </w:rPr>
        <w:t>gregar"</w:t>
      </w:r>
      <w:r w:rsidRPr="00067A70">
        <w:rPr>
          <w:i/>
          <w:spacing w:val="-5"/>
          <w:sz w:val="22"/>
          <w:szCs w:val="22"/>
        </w:rPr>
        <w:t xml:space="preserve"> </w:t>
      </w:r>
      <w:r w:rsidRPr="00067A70">
        <w:rPr>
          <w:sz w:val="22"/>
          <w:szCs w:val="22"/>
        </w:rPr>
        <w:t>para</w:t>
      </w:r>
      <w:r w:rsidRPr="00067A70">
        <w:rPr>
          <w:spacing w:val="9"/>
          <w:sz w:val="22"/>
          <w:szCs w:val="22"/>
        </w:rPr>
        <w:t xml:space="preserve"> </w:t>
      </w:r>
      <w:r w:rsidRPr="00067A70">
        <w:rPr>
          <w:sz w:val="22"/>
          <w:szCs w:val="22"/>
        </w:rPr>
        <w:t>seleccionar el producto,</w:t>
      </w:r>
      <w:r w:rsidRPr="00067A70">
        <w:rPr>
          <w:spacing w:val="10"/>
          <w:sz w:val="22"/>
          <w:szCs w:val="22"/>
        </w:rPr>
        <w:t xml:space="preserve"> </w:t>
      </w:r>
      <w:r w:rsidRPr="00067A70">
        <w:rPr>
          <w:sz w:val="22"/>
          <w:szCs w:val="22"/>
        </w:rPr>
        <w:t>estos</w:t>
      </w:r>
      <w:r w:rsidRPr="00067A70">
        <w:rPr>
          <w:spacing w:val="9"/>
          <w:sz w:val="22"/>
          <w:szCs w:val="22"/>
        </w:rPr>
        <w:t xml:space="preserve"> </w:t>
      </w:r>
      <w:r w:rsidRPr="00067A70">
        <w:rPr>
          <w:sz w:val="22"/>
          <w:szCs w:val="22"/>
        </w:rPr>
        <w:t>se</w:t>
      </w:r>
      <w:r w:rsidRPr="00067A70">
        <w:rPr>
          <w:spacing w:val="10"/>
          <w:sz w:val="22"/>
          <w:szCs w:val="22"/>
        </w:rPr>
        <w:t xml:space="preserve"> </w:t>
      </w:r>
      <w:r w:rsidRPr="00067A70">
        <w:rPr>
          <w:sz w:val="22"/>
          <w:szCs w:val="22"/>
        </w:rPr>
        <w:t>pueden</w:t>
      </w:r>
      <w:r w:rsidRPr="00067A70">
        <w:rPr>
          <w:spacing w:val="4"/>
          <w:sz w:val="22"/>
          <w:szCs w:val="22"/>
        </w:rPr>
        <w:t xml:space="preserve"> </w:t>
      </w:r>
      <w:r w:rsidRPr="00067A70">
        <w:rPr>
          <w:sz w:val="22"/>
          <w:szCs w:val="22"/>
        </w:rPr>
        <w:t>encontrar por la</w:t>
      </w:r>
      <w:r w:rsidRPr="00067A70">
        <w:rPr>
          <w:spacing w:val="9"/>
          <w:sz w:val="22"/>
          <w:szCs w:val="22"/>
        </w:rPr>
        <w:t xml:space="preserve"> </w:t>
      </w:r>
      <w:r w:rsidRPr="00067A70">
        <w:rPr>
          <w:sz w:val="22"/>
          <w:szCs w:val="22"/>
        </w:rPr>
        <w:t>descripción</w:t>
      </w:r>
      <w:r w:rsidRPr="00067A70">
        <w:rPr>
          <w:spacing w:val="4"/>
          <w:sz w:val="22"/>
          <w:szCs w:val="22"/>
        </w:rPr>
        <w:t xml:space="preserve"> </w:t>
      </w:r>
      <w:r w:rsidRPr="00067A70">
        <w:rPr>
          <w:sz w:val="22"/>
          <w:szCs w:val="22"/>
        </w:rPr>
        <w:t>del producto.</w:t>
      </w:r>
    </w:p>
    <w:p w14:paraId="7D28B003" w14:textId="77777777" w:rsidR="006871BD" w:rsidRPr="00067A70" w:rsidRDefault="006871BD" w:rsidP="49F8ECCD">
      <w:pPr>
        <w:pStyle w:val="BodyText"/>
        <w:jc w:val="both"/>
        <w:rPr>
          <w:sz w:val="22"/>
          <w:szCs w:val="22"/>
        </w:rPr>
      </w:pPr>
    </w:p>
    <w:p w14:paraId="1CF556C8" w14:textId="77777777" w:rsidR="006871BD" w:rsidRPr="00067A70" w:rsidRDefault="006871BD" w:rsidP="49F8ECCD">
      <w:pPr>
        <w:pStyle w:val="BodyText"/>
        <w:jc w:val="both"/>
        <w:rPr>
          <w:sz w:val="22"/>
          <w:szCs w:val="22"/>
        </w:rPr>
      </w:pPr>
      <w:r w:rsidRPr="00067A70">
        <w:rPr>
          <w:sz w:val="22"/>
          <w:szCs w:val="22"/>
        </w:rPr>
        <w:t>El</w:t>
      </w:r>
      <w:r w:rsidRPr="00067A70">
        <w:rPr>
          <w:spacing w:val="-3"/>
          <w:sz w:val="22"/>
          <w:szCs w:val="22"/>
        </w:rPr>
        <w:t xml:space="preserve"> </w:t>
      </w:r>
      <w:r w:rsidRPr="00067A70">
        <w:rPr>
          <w:sz w:val="22"/>
          <w:szCs w:val="22"/>
        </w:rPr>
        <w:t>pedido</w:t>
      </w:r>
      <w:r w:rsidRPr="00067A70">
        <w:rPr>
          <w:spacing w:val="5"/>
          <w:sz w:val="22"/>
          <w:szCs w:val="22"/>
        </w:rPr>
        <w:t xml:space="preserve"> </w:t>
      </w:r>
      <w:r w:rsidRPr="00067A70">
        <w:rPr>
          <w:sz w:val="22"/>
          <w:szCs w:val="22"/>
        </w:rPr>
        <w:t>quedará</w:t>
      </w:r>
      <w:r w:rsidRPr="00067A70">
        <w:rPr>
          <w:spacing w:val="6"/>
          <w:sz w:val="22"/>
          <w:szCs w:val="22"/>
        </w:rPr>
        <w:t xml:space="preserve"> </w:t>
      </w:r>
      <w:r w:rsidRPr="00067A70">
        <w:rPr>
          <w:sz w:val="22"/>
          <w:szCs w:val="22"/>
        </w:rPr>
        <w:t>en</w:t>
      </w:r>
      <w:r w:rsidRPr="00067A70">
        <w:rPr>
          <w:spacing w:val="1"/>
          <w:sz w:val="22"/>
          <w:szCs w:val="22"/>
        </w:rPr>
        <w:t xml:space="preserve"> </w:t>
      </w:r>
      <w:r w:rsidRPr="00067A70">
        <w:rPr>
          <w:sz w:val="22"/>
          <w:szCs w:val="22"/>
        </w:rPr>
        <w:t>estado</w:t>
      </w:r>
      <w:r w:rsidRPr="00067A70">
        <w:rPr>
          <w:spacing w:val="5"/>
          <w:sz w:val="22"/>
          <w:szCs w:val="22"/>
        </w:rPr>
        <w:t xml:space="preserve"> </w:t>
      </w:r>
      <w:r w:rsidRPr="00067A70">
        <w:rPr>
          <w:sz w:val="22"/>
          <w:szCs w:val="22"/>
        </w:rPr>
        <w:t>temporal</w:t>
      </w:r>
      <w:r w:rsidRPr="00067A70">
        <w:rPr>
          <w:spacing w:val="-3"/>
          <w:sz w:val="22"/>
          <w:szCs w:val="22"/>
        </w:rPr>
        <w:t xml:space="preserve"> </w:t>
      </w:r>
      <w:r w:rsidRPr="00067A70">
        <w:rPr>
          <w:sz w:val="22"/>
          <w:szCs w:val="22"/>
        </w:rPr>
        <w:t>en</w:t>
      </w:r>
      <w:r w:rsidRPr="00067A70">
        <w:rPr>
          <w:spacing w:val="2"/>
          <w:sz w:val="22"/>
          <w:szCs w:val="22"/>
        </w:rPr>
        <w:t xml:space="preserve"> </w:t>
      </w:r>
      <w:r w:rsidRPr="00067A70">
        <w:rPr>
          <w:sz w:val="22"/>
          <w:szCs w:val="22"/>
        </w:rPr>
        <w:t>el</w:t>
      </w:r>
      <w:r w:rsidRPr="00067A70">
        <w:rPr>
          <w:spacing w:val="-3"/>
          <w:sz w:val="22"/>
          <w:szCs w:val="22"/>
        </w:rPr>
        <w:t xml:space="preserve"> </w:t>
      </w:r>
      <w:r w:rsidRPr="00067A70">
        <w:rPr>
          <w:sz w:val="22"/>
          <w:szCs w:val="22"/>
        </w:rPr>
        <w:t>cual</w:t>
      </w:r>
      <w:r w:rsidRPr="00067A70">
        <w:rPr>
          <w:spacing w:val="-3"/>
          <w:sz w:val="22"/>
          <w:szCs w:val="22"/>
        </w:rPr>
        <w:t xml:space="preserve"> </w:t>
      </w:r>
      <w:r w:rsidRPr="00067A70">
        <w:rPr>
          <w:sz w:val="22"/>
          <w:szCs w:val="22"/>
        </w:rPr>
        <w:t>puede</w:t>
      </w:r>
      <w:r w:rsidRPr="00067A70">
        <w:rPr>
          <w:spacing w:val="7"/>
          <w:sz w:val="22"/>
          <w:szCs w:val="22"/>
        </w:rPr>
        <w:t xml:space="preserve"> </w:t>
      </w:r>
      <w:r w:rsidRPr="00067A70">
        <w:rPr>
          <w:sz w:val="22"/>
          <w:szCs w:val="22"/>
        </w:rPr>
        <w:t>realizar</w:t>
      </w:r>
      <w:r w:rsidRPr="00067A70">
        <w:rPr>
          <w:spacing w:val="-3"/>
          <w:sz w:val="22"/>
          <w:szCs w:val="22"/>
        </w:rPr>
        <w:t xml:space="preserve"> </w:t>
      </w:r>
      <w:r w:rsidRPr="00067A70">
        <w:rPr>
          <w:sz w:val="22"/>
          <w:szCs w:val="22"/>
        </w:rPr>
        <w:t>modificaciones</w:t>
      </w:r>
      <w:r w:rsidRPr="00067A70">
        <w:rPr>
          <w:spacing w:val="7"/>
          <w:sz w:val="22"/>
          <w:szCs w:val="22"/>
        </w:rPr>
        <w:t xml:space="preserve"> </w:t>
      </w:r>
      <w:r w:rsidRPr="00067A70">
        <w:rPr>
          <w:sz w:val="22"/>
          <w:szCs w:val="22"/>
        </w:rPr>
        <w:t>necesarias.</w:t>
      </w:r>
    </w:p>
    <w:p w14:paraId="0B0EFB85" w14:textId="77777777" w:rsidR="006871BD" w:rsidRPr="00067A70" w:rsidRDefault="006871BD" w:rsidP="49F8ECCD">
      <w:pPr>
        <w:pStyle w:val="BodyText"/>
        <w:jc w:val="both"/>
        <w:rPr>
          <w:sz w:val="22"/>
          <w:szCs w:val="22"/>
        </w:rPr>
      </w:pPr>
    </w:p>
    <w:p w14:paraId="58D3CE05" w14:textId="77777777" w:rsidR="006871BD" w:rsidRPr="00067A70" w:rsidRDefault="006871BD" w:rsidP="49F8ECCD">
      <w:pPr>
        <w:pStyle w:val="BodyText"/>
        <w:jc w:val="both"/>
        <w:rPr>
          <w:sz w:val="22"/>
          <w:szCs w:val="22"/>
        </w:rPr>
      </w:pPr>
      <w:r w:rsidRPr="00067A70">
        <w:rPr>
          <w:sz w:val="22"/>
          <w:szCs w:val="22"/>
        </w:rPr>
        <w:t>El pedido</w:t>
      </w:r>
      <w:r w:rsidRPr="00067A70">
        <w:rPr>
          <w:spacing w:val="9"/>
          <w:sz w:val="22"/>
          <w:szCs w:val="22"/>
        </w:rPr>
        <w:t xml:space="preserve"> </w:t>
      </w:r>
      <w:r w:rsidRPr="00067A70">
        <w:rPr>
          <w:sz w:val="22"/>
          <w:szCs w:val="22"/>
        </w:rPr>
        <w:t>pasará</w:t>
      </w:r>
      <w:r w:rsidRPr="00067A70">
        <w:rPr>
          <w:spacing w:val="9"/>
          <w:sz w:val="22"/>
          <w:szCs w:val="22"/>
        </w:rPr>
        <w:t xml:space="preserve"> </w:t>
      </w:r>
      <w:r w:rsidRPr="00067A70">
        <w:rPr>
          <w:sz w:val="22"/>
          <w:szCs w:val="22"/>
        </w:rPr>
        <w:t>a</w:t>
      </w:r>
      <w:r w:rsidRPr="00067A70">
        <w:rPr>
          <w:spacing w:val="9"/>
          <w:sz w:val="22"/>
          <w:szCs w:val="22"/>
        </w:rPr>
        <w:t xml:space="preserve"> </w:t>
      </w:r>
      <w:r w:rsidRPr="00067A70">
        <w:rPr>
          <w:sz w:val="22"/>
          <w:szCs w:val="22"/>
        </w:rPr>
        <w:t>la</w:t>
      </w:r>
      <w:r w:rsidRPr="00067A70">
        <w:rPr>
          <w:spacing w:val="10"/>
          <w:sz w:val="22"/>
          <w:szCs w:val="22"/>
        </w:rPr>
        <w:t xml:space="preserve"> </w:t>
      </w:r>
      <w:r w:rsidRPr="00067A70">
        <w:rPr>
          <w:sz w:val="22"/>
          <w:szCs w:val="22"/>
        </w:rPr>
        <w:t>etapa</w:t>
      </w:r>
      <w:r w:rsidRPr="00067A70">
        <w:rPr>
          <w:spacing w:val="9"/>
          <w:sz w:val="22"/>
          <w:szCs w:val="22"/>
        </w:rPr>
        <w:t xml:space="preserve"> </w:t>
      </w:r>
      <w:r w:rsidRPr="00067A70">
        <w:rPr>
          <w:sz w:val="22"/>
          <w:szCs w:val="22"/>
        </w:rPr>
        <w:t>de</w:t>
      </w:r>
      <w:r w:rsidRPr="00067A70">
        <w:rPr>
          <w:spacing w:val="10"/>
          <w:sz w:val="22"/>
          <w:szCs w:val="22"/>
        </w:rPr>
        <w:t xml:space="preserve"> </w:t>
      </w:r>
      <w:r w:rsidRPr="00067A70">
        <w:rPr>
          <w:sz w:val="22"/>
          <w:szCs w:val="22"/>
        </w:rPr>
        <w:t>aprobación</w:t>
      </w:r>
      <w:r w:rsidRPr="00067A70">
        <w:rPr>
          <w:spacing w:val="4"/>
          <w:sz w:val="22"/>
          <w:szCs w:val="22"/>
        </w:rPr>
        <w:t xml:space="preserve"> </w:t>
      </w:r>
      <w:r w:rsidRPr="00067A70">
        <w:rPr>
          <w:sz w:val="22"/>
          <w:szCs w:val="22"/>
        </w:rPr>
        <w:t>donde</w:t>
      </w:r>
      <w:r w:rsidRPr="00067A70">
        <w:rPr>
          <w:spacing w:val="11"/>
          <w:sz w:val="22"/>
          <w:szCs w:val="22"/>
        </w:rPr>
        <w:t xml:space="preserve"> </w:t>
      </w:r>
      <w:r w:rsidRPr="00067A70">
        <w:rPr>
          <w:sz w:val="22"/>
          <w:szCs w:val="22"/>
        </w:rPr>
        <w:t>el servidor</w:t>
      </w:r>
      <w:r w:rsidRPr="00067A70">
        <w:rPr>
          <w:spacing w:val="1"/>
          <w:sz w:val="22"/>
          <w:szCs w:val="22"/>
        </w:rPr>
        <w:t xml:space="preserve"> </w:t>
      </w:r>
      <w:r w:rsidRPr="00067A70">
        <w:rPr>
          <w:sz w:val="22"/>
          <w:szCs w:val="22"/>
        </w:rPr>
        <w:t>designado</w:t>
      </w:r>
      <w:r w:rsidRPr="00067A70">
        <w:rPr>
          <w:spacing w:val="8"/>
          <w:sz w:val="22"/>
          <w:szCs w:val="22"/>
        </w:rPr>
        <w:t xml:space="preserve"> </w:t>
      </w:r>
      <w:r w:rsidRPr="00067A70">
        <w:rPr>
          <w:sz w:val="22"/>
          <w:szCs w:val="22"/>
        </w:rPr>
        <w:t>por</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supervisor del</w:t>
      </w:r>
      <w:r w:rsidRPr="00067A70">
        <w:rPr>
          <w:spacing w:val="1"/>
          <w:sz w:val="22"/>
          <w:szCs w:val="22"/>
        </w:rPr>
        <w:t xml:space="preserve"> </w:t>
      </w:r>
      <w:r w:rsidRPr="00067A70">
        <w:rPr>
          <w:sz w:val="22"/>
          <w:szCs w:val="22"/>
        </w:rPr>
        <w:t>contrato</w:t>
      </w:r>
      <w:r w:rsidRPr="00067A70">
        <w:rPr>
          <w:spacing w:val="8"/>
          <w:sz w:val="22"/>
          <w:szCs w:val="22"/>
        </w:rPr>
        <w:t xml:space="preserve"> </w:t>
      </w:r>
      <w:r w:rsidRPr="00067A70">
        <w:rPr>
          <w:sz w:val="22"/>
          <w:szCs w:val="22"/>
        </w:rPr>
        <w:t>podrá</w:t>
      </w:r>
      <w:r w:rsidRPr="00067A70">
        <w:rPr>
          <w:spacing w:val="10"/>
          <w:sz w:val="22"/>
          <w:szCs w:val="22"/>
        </w:rPr>
        <w:t xml:space="preserve"> </w:t>
      </w:r>
      <w:r w:rsidRPr="00067A70">
        <w:rPr>
          <w:sz w:val="22"/>
          <w:szCs w:val="22"/>
        </w:rPr>
        <w:t>ajustar las</w:t>
      </w:r>
      <w:r w:rsidRPr="00067A70">
        <w:rPr>
          <w:spacing w:val="1"/>
          <w:sz w:val="22"/>
          <w:szCs w:val="22"/>
        </w:rPr>
        <w:t xml:space="preserve"> </w:t>
      </w:r>
      <w:r w:rsidRPr="00067A70">
        <w:rPr>
          <w:sz w:val="22"/>
          <w:szCs w:val="22"/>
        </w:rPr>
        <w:t>cantidades</w:t>
      </w:r>
      <w:r w:rsidRPr="00067A70">
        <w:rPr>
          <w:spacing w:val="7"/>
          <w:sz w:val="22"/>
          <w:szCs w:val="22"/>
        </w:rPr>
        <w:t xml:space="preserve"> </w:t>
      </w:r>
      <w:r w:rsidRPr="00067A70">
        <w:rPr>
          <w:sz w:val="22"/>
          <w:szCs w:val="22"/>
        </w:rPr>
        <w:t>solicitadas,</w:t>
      </w:r>
      <w:r w:rsidRPr="00067A70">
        <w:rPr>
          <w:spacing w:val="8"/>
          <w:sz w:val="22"/>
          <w:szCs w:val="22"/>
        </w:rPr>
        <w:t xml:space="preserve"> </w:t>
      </w:r>
      <w:r w:rsidRPr="00067A70">
        <w:rPr>
          <w:sz w:val="22"/>
          <w:szCs w:val="22"/>
        </w:rPr>
        <w:t>previo</w:t>
      </w:r>
      <w:r w:rsidRPr="00067A70">
        <w:rPr>
          <w:spacing w:val="6"/>
          <w:sz w:val="22"/>
          <w:szCs w:val="22"/>
        </w:rPr>
        <w:t xml:space="preserve"> </w:t>
      </w:r>
      <w:r w:rsidRPr="00067A70">
        <w:rPr>
          <w:sz w:val="22"/>
          <w:szCs w:val="22"/>
        </w:rPr>
        <w:t>el</w:t>
      </w:r>
      <w:r w:rsidRPr="00067A70">
        <w:rPr>
          <w:spacing w:val="-1"/>
          <w:sz w:val="22"/>
          <w:szCs w:val="22"/>
        </w:rPr>
        <w:t xml:space="preserve"> </w:t>
      </w:r>
      <w:r w:rsidRPr="00067A70">
        <w:rPr>
          <w:sz w:val="22"/>
          <w:szCs w:val="22"/>
        </w:rPr>
        <w:t>análisis</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consumo</w:t>
      </w:r>
      <w:r w:rsidRPr="00067A70">
        <w:rPr>
          <w:spacing w:val="6"/>
          <w:sz w:val="22"/>
          <w:szCs w:val="22"/>
        </w:rPr>
        <w:t xml:space="preserve"> </w:t>
      </w:r>
      <w:r w:rsidRPr="00067A70">
        <w:rPr>
          <w:sz w:val="22"/>
          <w:szCs w:val="22"/>
        </w:rPr>
        <w:t>y</w:t>
      </w:r>
      <w:r w:rsidRPr="00067A70">
        <w:rPr>
          <w:spacing w:val="9"/>
          <w:sz w:val="22"/>
          <w:szCs w:val="22"/>
        </w:rPr>
        <w:t xml:space="preserve"> </w:t>
      </w:r>
      <w:r w:rsidRPr="00067A70">
        <w:rPr>
          <w:sz w:val="22"/>
          <w:szCs w:val="22"/>
        </w:rPr>
        <w:t>verificación</w:t>
      </w:r>
      <w:r w:rsidRPr="00067A70">
        <w:rPr>
          <w:spacing w:val="2"/>
          <w:sz w:val="22"/>
          <w:szCs w:val="22"/>
        </w:rPr>
        <w:t xml:space="preserve"> </w:t>
      </w:r>
      <w:r w:rsidRPr="00067A70">
        <w:rPr>
          <w:sz w:val="22"/>
          <w:szCs w:val="22"/>
        </w:rPr>
        <w:t>de</w:t>
      </w:r>
      <w:r w:rsidRPr="00067A70">
        <w:rPr>
          <w:spacing w:val="8"/>
          <w:sz w:val="22"/>
          <w:szCs w:val="22"/>
        </w:rPr>
        <w:t xml:space="preserve"> </w:t>
      </w:r>
      <w:r w:rsidRPr="00067A70">
        <w:rPr>
          <w:sz w:val="22"/>
          <w:szCs w:val="22"/>
        </w:rPr>
        <w:t>uso</w:t>
      </w:r>
      <w:r w:rsidRPr="00067A70">
        <w:rPr>
          <w:spacing w:val="6"/>
          <w:sz w:val="22"/>
          <w:szCs w:val="22"/>
        </w:rPr>
        <w:t xml:space="preserve"> </w:t>
      </w:r>
      <w:r w:rsidRPr="00067A70">
        <w:rPr>
          <w:sz w:val="22"/>
          <w:szCs w:val="22"/>
        </w:rPr>
        <w:t>de</w:t>
      </w:r>
      <w:r w:rsidRPr="00067A70">
        <w:rPr>
          <w:spacing w:val="9"/>
          <w:sz w:val="22"/>
          <w:szCs w:val="22"/>
        </w:rPr>
        <w:t xml:space="preserve"> </w:t>
      </w:r>
      <w:r w:rsidRPr="00067A70">
        <w:rPr>
          <w:sz w:val="22"/>
          <w:szCs w:val="22"/>
        </w:rPr>
        <w:t>los</w:t>
      </w:r>
      <w:r w:rsidRPr="00067A70">
        <w:rPr>
          <w:spacing w:val="7"/>
          <w:sz w:val="22"/>
          <w:szCs w:val="22"/>
        </w:rPr>
        <w:t xml:space="preserve"> </w:t>
      </w:r>
      <w:r w:rsidRPr="00067A70">
        <w:rPr>
          <w:sz w:val="22"/>
          <w:szCs w:val="22"/>
        </w:rPr>
        <w:t>elementos</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cada</w:t>
      </w:r>
      <w:r w:rsidRPr="00067A70">
        <w:rPr>
          <w:spacing w:val="8"/>
          <w:sz w:val="22"/>
          <w:szCs w:val="22"/>
        </w:rPr>
        <w:t xml:space="preserve"> </w:t>
      </w:r>
      <w:r w:rsidRPr="00067A70">
        <w:rPr>
          <w:sz w:val="22"/>
          <w:szCs w:val="22"/>
        </w:rPr>
        <w:t>dependencia.</w:t>
      </w:r>
    </w:p>
    <w:p w14:paraId="50937234" w14:textId="77777777" w:rsidR="003734E7" w:rsidRPr="00067A70" w:rsidRDefault="003734E7" w:rsidP="49F8ECCD">
      <w:pPr>
        <w:pStyle w:val="BodyText"/>
        <w:jc w:val="both"/>
        <w:rPr>
          <w:sz w:val="22"/>
          <w:szCs w:val="22"/>
        </w:rPr>
      </w:pPr>
    </w:p>
    <w:p w14:paraId="43910D4E" w14:textId="77777777" w:rsidR="006871BD" w:rsidRPr="00067A70" w:rsidRDefault="006871BD" w:rsidP="49F8ECCD">
      <w:pPr>
        <w:pStyle w:val="BodyText"/>
        <w:jc w:val="both"/>
        <w:rPr>
          <w:sz w:val="22"/>
          <w:szCs w:val="22"/>
        </w:rPr>
      </w:pPr>
      <w:r w:rsidRPr="00067A70">
        <w:rPr>
          <w:sz w:val="22"/>
          <w:szCs w:val="22"/>
        </w:rPr>
        <w:t>La</w:t>
      </w:r>
      <w:r w:rsidRPr="00067A70">
        <w:rPr>
          <w:spacing w:val="16"/>
          <w:sz w:val="22"/>
          <w:szCs w:val="22"/>
        </w:rPr>
        <w:t xml:space="preserve"> </w:t>
      </w:r>
      <w:r w:rsidRPr="00067A70">
        <w:rPr>
          <w:sz w:val="22"/>
          <w:szCs w:val="22"/>
        </w:rPr>
        <w:t>entrega</w:t>
      </w:r>
      <w:r w:rsidRPr="00067A70">
        <w:rPr>
          <w:spacing w:val="16"/>
          <w:sz w:val="22"/>
          <w:szCs w:val="22"/>
        </w:rPr>
        <w:t xml:space="preserve"> </w:t>
      </w:r>
      <w:r w:rsidRPr="00067A70">
        <w:rPr>
          <w:sz w:val="22"/>
          <w:szCs w:val="22"/>
        </w:rPr>
        <w:t>de</w:t>
      </w:r>
      <w:r w:rsidRPr="00067A70">
        <w:rPr>
          <w:spacing w:val="18"/>
          <w:sz w:val="22"/>
          <w:szCs w:val="22"/>
        </w:rPr>
        <w:t xml:space="preserve"> </w:t>
      </w:r>
      <w:r w:rsidRPr="00067A70">
        <w:rPr>
          <w:sz w:val="22"/>
          <w:szCs w:val="22"/>
        </w:rPr>
        <w:t>productos</w:t>
      </w:r>
      <w:r w:rsidRPr="00067A70">
        <w:rPr>
          <w:spacing w:val="17"/>
          <w:sz w:val="22"/>
          <w:szCs w:val="22"/>
        </w:rPr>
        <w:t xml:space="preserve"> </w:t>
      </w:r>
      <w:r w:rsidRPr="00067A70">
        <w:rPr>
          <w:sz w:val="22"/>
          <w:szCs w:val="22"/>
        </w:rPr>
        <w:t>se</w:t>
      </w:r>
      <w:r w:rsidRPr="00067A70">
        <w:rPr>
          <w:spacing w:val="18"/>
          <w:sz w:val="22"/>
          <w:szCs w:val="22"/>
        </w:rPr>
        <w:t xml:space="preserve"> </w:t>
      </w:r>
      <w:r w:rsidRPr="00067A70">
        <w:rPr>
          <w:sz w:val="22"/>
          <w:szCs w:val="22"/>
        </w:rPr>
        <w:t>realizará</w:t>
      </w:r>
      <w:r w:rsidRPr="00067A70">
        <w:rPr>
          <w:spacing w:val="16"/>
          <w:sz w:val="22"/>
          <w:szCs w:val="22"/>
        </w:rPr>
        <w:t xml:space="preserve"> </w:t>
      </w:r>
      <w:r w:rsidRPr="00067A70">
        <w:rPr>
          <w:sz w:val="22"/>
          <w:szCs w:val="22"/>
        </w:rPr>
        <w:t>en</w:t>
      </w:r>
      <w:r w:rsidRPr="00067A70">
        <w:rPr>
          <w:spacing w:val="13"/>
          <w:sz w:val="22"/>
          <w:szCs w:val="22"/>
        </w:rPr>
        <w:t xml:space="preserve"> </w:t>
      </w:r>
      <w:r w:rsidRPr="00067A70">
        <w:rPr>
          <w:sz w:val="22"/>
          <w:szCs w:val="22"/>
        </w:rPr>
        <w:t>cada</w:t>
      </w:r>
      <w:r w:rsidRPr="00067A70">
        <w:rPr>
          <w:spacing w:val="16"/>
          <w:sz w:val="22"/>
          <w:szCs w:val="22"/>
        </w:rPr>
        <w:t xml:space="preserve"> </w:t>
      </w:r>
      <w:r w:rsidRPr="00067A70">
        <w:rPr>
          <w:sz w:val="22"/>
          <w:szCs w:val="22"/>
        </w:rPr>
        <w:t>una</w:t>
      </w:r>
      <w:r w:rsidRPr="00067A70">
        <w:rPr>
          <w:spacing w:val="17"/>
          <w:sz w:val="22"/>
          <w:szCs w:val="22"/>
        </w:rPr>
        <w:t xml:space="preserve"> </w:t>
      </w:r>
      <w:r w:rsidRPr="00067A70">
        <w:rPr>
          <w:sz w:val="22"/>
          <w:szCs w:val="22"/>
        </w:rPr>
        <w:t>de</w:t>
      </w:r>
      <w:r w:rsidRPr="00067A70">
        <w:rPr>
          <w:spacing w:val="17"/>
          <w:sz w:val="22"/>
          <w:szCs w:val="22"/>
        </w:rPr>
        <w:t xml:space="preserve"> </w:t>
      </w:r>
      <w:r w:rsidRPr="00067A70">
        <w:rPr>
          <w:sz w:val="22"/>
          <w:szCs w:val="22"/>
        </w:rPr>
        <w:t>las</w:t>
      </w:r>
      <w:r w:rsidRPr="00067A70">
        <w:rPr>
          <w:spacing w:val="18"/>
          <w:sz w:val="22"/>
          <w:szCs w:val="22"/>
        </w:rPr>
        <w:t xml:space="preserve"> </w:t>
      </w:r>
      <w:r w:rsidRPr="00067A70">
        <w:rPr>
          <w:sz w:val="22"/>
          <w:szCs w:val="22"/>
        </w:rPr>
        <w:t>dependencias</w:t>
      </w:r>
      <w:r w:rsidRPr="00067A70">
        <w:rPr>
          <w:spacing w:val="17"/>
          <w:sz w:val="22"/>
          <w:szCs w:val="22"/>
        </w:rPr>
        <w:t xml:space="preserve"> </w:t>
      </w:r>
      <w:r w:rsidRPr="00067A70">
        <w:rPr>
          <w:sz w:val="22"/>
          <w:szCs w:val="22"/>
        </w:rPr>
        <w:t>del</w:t>
      </w:r>
      <w:r w:rsidRPr="00067A70">
        <w:rPr>
          <w:spacing w:val="9"/>
          <w:sz w:val="22"/>
          <w:szCs w:val="22"/>
        </w:rPr>
        <w:t xml:space="preserve"> </w:t>
      </w:r>
      <w:r w:rsidRPr="00067A70">
        <w:rPr>
          <w:sz w:val="22"/>
          <w:szCs w:val="22"/>
        </w:rPr>
        <w:t>Ministerio,</w:t>
      </w:r>
      <w:r w:rsidRPr="00067A70">
        <w:rPr>
          <w:spacing w:val="17"/>
          <w:sz w:val="22"/>
          <w:szCs w:val="22"/>
        </w:rPr>
        <w:t xml:space="preserve"> </w:t>
      </w:r>
      <w:r w:rsidRPr="00067A70">
        <w:rPr>
          <w:sz w:val="22"/>
          <w:szCs w:val="22"/>
        </w:rPr>
        <w:t>dentro</w:t>
      </w:r>
      <w:r w:rsidRPr="00067A70">
        <w:rPr>
          <w:spacing w:val="16"/>
          <w:sz w:val="22"/>
          <w:szCs w:val="22"/>
        </w:rPr>
        <w:t xml:space="preserve"> </w:t>
      </w:r>
      <w:r w:rsidRPr="00067A70">
        <w:rPr>
          <w:sz w:val="22"/>
          <w:szCs w:val="22"/>
        </w:rPr>
        <w:t>de</w:t>
      </w:r>
      <w:r w:rsidRPr="00067A70">
        <w:rPr>
          <w:spacing w:val="17"/>
          <w:sz w:val="22"/>
          <w:szCs w:val="22"/>
        </w:rPr>
        <w:t xml:space="preserve"> </w:t>
      </w:r>
      <w:r w:rsidRPr="00067A70">
        <w:rPr>
          <w:sz w:val="22"/>
          <w:szCs w:val="22"/>
        </w:rPr>
        <w:lastRenderedPageBreak/>
        <w:t>los</w:t>
      </w:r>
      <w:r w:rsidRPr="00067A70">
        <w:rPr>
          <w:spacing w:val="18"/>
          <w:sz w:val="22"/>
          <w:szCs w:val="22"/>
        </w:rPr>
        <w:t xml:space="preserve"> </w:t>
      </w:r>
      <w:r w:rsidRPr="00067A70">
        <w:rPr>
          <w:sz w:val="22"/>
          <w:szCs w:val="22"/>
        </w:rPr>
        <w:t>quince</w:t>
      </w:r>
      <w:r w:rsidRPr="00067A70">
        <w:rPr>
          <w:spacing w:val="17"/>
          <w:sz w:val="22"/>
          <w:szCs w:val="22"/>
        </w:rPr>
        <w:t xml:space="preserve"> </w:t>
      </w:r>
      <w:r w:rsidRPr="00067A70">
        <w:rPr>
          <w:sz w:val="22"/>
          <w:szCs w:val="22"/>
        </w:rPr>
        <w:t>(15)</w:t>
      </w:r>
      <w:r w:rsidRPr="00067A70">
        <w:rPr>
          <w:spacing w:val="16"/>
          <w:sz w:val="22"/>
          <w:szCs w:val="22"/>
        </w:rPr>
        <w:t xml:space="preserve"> </w:t>
      </w:r>
      <w:r w:rsidRPr="00067A70">
        <w:rPr>
          <w:sz w:val="22"/>
          <w:szCs w:val="22"/>
        </w:rPr>
        <w:t>días</w:t>
      </w:r>
      <w:r w:rsidRPr="00067A70">
        <w:rPr>
          <w:spacing w:val="1"/>
          <w:sz w:val="22"/>
          <w:szCs w:val="22"/>
        </w:rPr>
        <w:t xml:space="preserve"> </w:t>
      </w:r>
      <w:r w:rsidRPr="00067A70">
        <w:rPr>
          <w:sz w:val="22"/>
          <w:szCs w:val="22"/>
        </w:rPr>
        <w:t>hábiles</w:t>
      </w:r>
      <w:r w:rsidRPr="00067A70">
        <w:rPr>
          <w:spacing w:val="6"/>
          <w:sz w:val="22"/>
          <w:szCs w:val="22"/>
        </w:rPr>
        <w:t xml:space="preserve"> </w:t>
      </w:r>
      <w:r w:rsidRPr="00067A70">
        <w:rPr>
          <w:sz w:val="22"/>
          <w:szCs w:val="22"/>
        </w:rPr>
        <w:t>siguientes</w:t>
      </w:r>
      <w:r w:rsidRPr="00067A70">
        <w:rPr>
          <w:spacing w:val="7"/>
          <w:sz w:val="22"/>
          <w:szCs w:val="22"/>
        </w:rPr>
        <w:t xml:space="preserve"> </w:t>
      </w:r>
      <w:r w:rsidRPr="00067A70">
        <w:rPr>
          <w:sz w:val="22"/>
          <w:szCs w:val="22"/>
        </w:rPr>
        <w:t>a</w:t>
      </w:r>
      <w:r w:rsidRPr="00067A70">
        <w:rPr>
          <w:spacing w:val="7"/>
          <w:sz w:val="22"/>
          <w:szCs w:val="22"/>
        </w:rPr>
        <w:t xml:space="preserve"> </w:t>
      </w:r>
      <w:r w:rsidRPr="00067A70">
        <w:rPr>
          <w:sz w:val="22"/>
          <w:szCs w:val="22"/>
        </w:rPr>
        <w:t>la</w:t>
      </w:r>
      <w:r w:rsidRPr="00067A70">
        <w:rPr>
          <w:spacing w:val="6"/>
          <w:sz w:val="22"/>
          <w:szCs w:val="22"/>
        </w:rPr>
        <w:t xml:space="preserve"> </w:t>
      </w:r>
      <w:r w:rsidRPr="00067A70">
        <w:rPr>
          <w:sz w:val="22"/>
          <w:szCs w:val="22"/>
        </w:rPr>
        <w:t>fecha</w:t>
      </w:r>
      <w:r w:rsidRPr="00067A70">
        <w:rPr>
          <w:spacing w:val="7"/>
          <w:sz w:val="22"/>
          <w:szCs w:val="22"/>
        </w:rPr>
        <w:t xml:space="preserve"> </w:t>
      </w:r>
      <w:r w:rsidRPr="00067A70">
        <w:rPr>
          <w:sz w:val="22"/>
          <w:szCs w:val="22"/>
        </w:rPr>
        <w:t>del</w:t>
      </w:r>
      <w:r w:rsidRPr="00067A70">
        <w:rPr>
          <w:spacing w:val="-2"/>
          <w:sz w:val="22"/>
          <w:szCs w:val="22"/>
        </w:rPr>
        <w:t xml:space="preserve"> </w:t>
      </w:r>
      <w:r w:rsidRPr="00067A70">
        <w:rPr>
          <w:sz w:val="22"/>
          <w:szCs w:val="22"/>
        </w:rPr>
        <w:t>cierre</w:t>
      </w:r>
      <w:r w:rsidRPr="00067A70">
        <w:rPr>
          <w:spacing w:val="7"/>
          <w:sz w:val="22"/>
          <w:szCs w:val="22"/>
        </w:rPr>
        <w:t xml:space="preserve"> </w:t>
      </w:r>
      <w:r w:rsidRPr="00067A70">
        <w:rPr>
          <w:sz w:val="22"/>
          <w:szCs w:val="22"/>
        </w:rPr>
        <w:t>del</w:t>
      </w:r>
      <w:r w:rsidRPr="00067A70">
        <w:rPr>
          <w:spacing w:val="-2"/>
          <w:sz w:val="22"/>
          <w:szCs w:val="22"/>
        </w:rPr>
        <w:t xml:space="preserve"> </w:t>
      </w:r>
      <w:r w:rsidRPr="00067A70">
        <w:rPr>
          <w:sz w:val="22"/>
          <w:szCs w:val="22"/>
        </w:rPr>
        <w:t>bimestre.</w:t>
      </w:r>
    </w:p>
    <w:p w14:paraId="2EB85010" w14:textId="77777777" w:rsidR="003734E7" w:rsidRPr="00067A70" w:rsidRDefault="003734E7" w:rsidP="49F8ECCD">
      <w:pPr>
        <w:pStyle w:val="BodyText"/>
        <w:jc w:val="both"/>
        <w:rPr>
          <w:sz w:val="22"/>
          <w:szCs w:val="22"/>
        </w:rPr>
      </w:pPr>
    </w:p>
    <w:p w14:paraId="6FE450C6" w14:textId="77777777" w:rsidR="006871BD" w:rsidRPr="00067A70" w:rsidRDefault="006871BD" w:rsidP="49F8ECCD">
      <w:pPr>
        <w:pStyle w:val="BodyText"/>
        <w:jc w:val="both"/>
        <w:rPr>
          <w:sz w:val="22"/>
          <w:szCs w:val="22"/>
        </w:rPr>
      </w:pPr>
      <w:r w:rsidRPr="00067A70">
        <w:rPr>
          <w:sz w:val="22"/>
          <w:szCs w:val="22"/>
        </w:rPr>
        <w:t>Con</w:t>
      </w:r>
      <w:r w:rsidRPr="00067A70">
        <w:rPr>
          <w:spacing w:val="7"/>
          <w:sz w:val="22"/>
          <w:szCs w:val="22"/>
        </w:rPr>
        <w:t xml:space="preserve"> </w:t>
      </w:r>
      <w:r w:rsidRPr="00067A70">
        <w:rPr>
          <w:sz w:val="22"/>
          <w:szCs w:val="22"/>
        </w:rPr>
        <w:t>el</w:t>
      </w:r>
      <w:r w:rsidRPr="00067A70">
        <w:rPr>
          <w:spacing w:val="5"/>
          <w:sz w:val="22"/>
          <w:szCs w:val="22"/>
        </w:rPr>
        <w:t xml:space="preserve"> </w:t>
      </w:r>
      <w:r w:rsidRPr="00067A70">
        <w:rPr>
          <w:sz w:val="22"/>
          <w:szCs w:val="22"/>
        </w:rPr>
        <w:t>formato</w:t>
      </w:r>
      <w:r w:rsidRPr="00067A70">
        <w:rPr>
          <w:spacing w:val="10"/>
          <w:sz w:val="22"/>
          <w:szCs w:val="22"/>
        </w:rPr>
        <w:t xml:space="preserve"> </w:t>
      </w:r>
      <w:r w:rsidRPr="00067A70">
        <w:rPr>
          <w:sz w:val="22"/>
          <w:szCs w:val="22"/>
        </w:rPr>
        <w:t>de</w:t>
      </w:r>
      <w:r w:rsidRPr="00067A70">
        <w:rPr>
          <w:spacing w:val="13"/>
          <w:sz w:val="22"/>
          <w:szCs w:val="22"/>
        </w:rPr>
        <w:t xml:space="preserve"> </w:t>
      </w:r>
      <w:r w:rsidRPr="00067A70">
        <w:rPr>
          <w:sz w:val="22"/>
          <w:szCs w:val="22"/>
        </w:rPr>
        <w:t>solicitud</w:t>
      </w:r>
      <w:r w:rsidRPr="00067A70">
        <w:rPr>
          <w:spacing w:val="9"/>
          <w:sz w:val="22"/>
          <w:szCs w:val="22"/>
        </w:rPr>
        <w:t xml:space="preserve"> </w:t>
      </w:r>
      <w:r w:rsidRPr="00067A70">
        <w:rPr>
          <w:sz w:val="22"/>
          <w:szCs w:val="22"/>
        </w:rPr>
        <w:t>de</w:t>
      </w:r>
      <w:r w:rsidRPr="00067A70">
        <w:rPr>
          <w:spacing w:val="13"/>
          <w:sz w:val="22"/>
          <w:szCs w:val="22"/>
        </w:rPr>
        <w:t xml:space="preserve"> </w:t>
      </w:r>
      <w:r w:rsidRPr="00067A70">
        <w:rPr>
          <w:sz w:val="22"/>
          <w:szCs w:val="22"/>
        </w:rPr>
        <w:t>elementos</w:t>
      </w:r>
      <w:r w:rsidRPr="00067A70">
        <w:rPr>
          <w:spacing w:val="13"/>
          <w:sz w:val="22"/>
          <w:szCs w:val="22"/>
        </w:rPr>
        <w:t xml:space="preserve"> </w:t>
      </w:r>
      <w:r w:rsidRPr="00067A70">
        <w:rPr>
          <w:sz w:val="22"/>
          <w:szCs w:val="22"/>
        </w:rPr>
        <w:t>de</w:t>
      </w:r>
      <w:r w:rsidRPr="00067A70">
        <w:rPr>
          <w:spacing w:val="12"/>
          <w:sz w:val="22"/>
          <w:szCs w:val="22"/>
        </w:rPr>
        <w:t xml:space="preserve"> </w:t>
      </w:r>
      <w:r w:rsidRPr="00067A70">
        <w:rPr>
          <w:sz w:val="22"/>
          <w:szCs w:val="22"/>
        </w:rPr>
        <w:t>consumo</w:t>
      </w:r>
      <w:r w:rsidRPr="00067A70">
        <w:rPr>
          <w:spacing w:val="11"/>
          <w:sz w:val="22"/>
          <w:szCs w:val="22"/>
        </w:rPr>
        <w:t xml:space="preserve"> </w:t>
      </w:r>
      <w:r w:rsidRPr="00067A70">
        <w:rPr>
          <w:sz w:val="22"/>
          <w:szCs w:val="22"/>
        </w:rPr>
        <w:t>el</w:t>
      </w:r>
      <w:r w:rsidRPr="00067A70">
        <w:rPr>
          <w:spacing w:val="4"/>
          <w:sz w:val="22"/>
          <w:szCs w:val="22"/>
        </w:rPr>
        <w:t xml:space="preserve"> </w:t>
      </w:r>
      <w:r w:rsidRPr="00067A70">
        <w:rPr>
          <w:sz w:val="22"/>
          <w:szCs w:val="22"/>
        </w:rPr>
        <w:t>almacén</w:t>
      </w:r>
      <w:r w:rsidRPr="00067A70">
        <w:rPr>
          <w:spacing w:val="8"/>
          <w:sz w:val="22"/>
          <w:szCs w:val="22"/>
        </w:rPr>
        <w:t xml:space="preserve"> </w:t>
      </w:r>
      <w:r w:rsidRPr="00067A70">
        <w:rPr>
          <w:sz w:val="22"/>
          <w:szCs w:val="22"/>
        </w:rPr>
        <w:t>hará</w:t>
      </w:r>
      <w:r w:rsidRPr="00067A70">
        <w:rPr>
          <w:spacing w:val="12"/>
          <w:sz w:val="22"/>
          <w:szCs w:val="22"/>
        </w:rPr>
        <w:t xml:space="preserve"> </w:t>
      </w:r>
      <w:r w:rsidRPr="00067A70">
        <w:rPr>
          <w:sz w:val="22"/>
          <w:szCs w:val="22"/>
        </w:rPr>
        <w:t>entrega</w:t>
      </w:r>
      <w:r w:rsidRPr="00067A70">
        <w:rPr>
          <w:spacing w:val="13"/>
          <w:sz w:val="22"/>
          <w:szCs w:val="22"/>
        </w:rPr>
        <w:t xml:space="preserve"> </w:t>
      </w:r>
      <w:r w:rsidRPr="00067A70">
        <w:rPr>
          <w:sz w:val="22"/>
          <w:szCs w:val="22"/>
        </w:rPr>
        <w:t>de</w:t>
      </w:r>
      <w:r w:rsidRPr="00067A70">
        <w:rPr>
          <w:spacing w:val="13"/>
          <w:sz w:val="22"/>
          <w:szCs w:val="22"/>
        </w:rPr>
        <w:t xml:space="preserve"> </w:t>
      </w:r>
      <w:r w:rsidRPr="00067A70">
        <w:rPr>
          <w:sz w:val="22"/>
          <w:szCs w:val="22"/>
        </w:rPr>
        <w:t>los</w:t>
      </w:r>
      <w:r w:rsidRPr="00067A70">
        <w:rPr>
          <w:spacing w:val="13"/>
          <w:sz w:val="22"/>
          <w:szCs w:val="22"/>
        </w:rPr>
        <w:t xml:space="preserve"> </w:t>
      </w:r>
      <w:r w:rsidRPr="00067A70">
        <w:rPr>
          <w:sz w:val="22"/>
          <w:szCs w:val="22"/>
        </w:rPr>
        <w:t>productos</w:t>
      </w:r>
      <w:r w:rsidRPr="00067A70">
        <w:rPr>
          <w:spacing w:val="12"/>
          <w:sz w:val="22"/>
          <w:szCs w:val="22"/>
        </w:rPr>
        <w:t xml:space="preserve"> </w:t>
      </w:r>
      <w:r w:rsidRPr="00067A70">
        <w:rPr>
          <w:sz w:val="22"/>
          <w:szCs w:val="22"/>
        </w:rPr>
        <w:t>al</w:t>
      </w:r>
      <w:r w:rsidRPr="00067A70">
        <w:rPr>
          <w:spacing w:val="4"/>
          <w:sz w:val="22"/>
          <w:szCs w:val="22"/>
        </w:rPr>
        <w:t xml:space="preserve"> </w:t>
      </w:r>
      <w:r w:rsidRPr="00067A70">
        <w:rPr>
          <w:sz w:val="22"/>
          <w:szCs w:val="22"/>
        </w:rPr>
        <w:t>usuario</w:t>
      </w:r>
      <w:r w:rsidRPr="00067A70">
        <w:rPr>
          <w:spacing w:val="12"/>
          <w:sz w:val="22"/>
          <w:szCs w:val="22"/>
        </w:rPr>
        <w:t xml:space="preserve"> </w:t>
      </w:r>
      <w:r w:rsidRPr="00067A70">
        <w:rPr>
          <w:sz w:val="22"/>
          <w:szCs w:val="22"/>
        </w:rPr>
        <w:t>autorizado</w:t>
      </w:r>
      <w:r w:rsidRPr="00067A70">
        <w:rPr>
          <w:spacing w:val="-50"/>
          <w:sz w:val="22"/>
          <w:szCs w:val="22"/>
        </w:rPr>
        <w:t xml:space="preserve"> </w:t>
      </w:r>
      <w:r w:rsidRPr="00067A70">
        <w:rPr>
          <w:sz w:val="22"/>
          <w:szCs w:val="22"/>
        </w:rPr>
        <w:t>en</w:t>
      </w:r>
      <w:r w:rsidRPr="00067A70">
        <w:rPr>
          <w:spacing w:val="2"/>
          <w:sz w:val="22"/>
          <w:szCs w:val="22"/>
        </w:rPr>
        <w:t xml:space="preserve"> </w:t>
      </w:r>
      <w:r w:rsidRPr="00067A70">
        <w:rPr>
          <w:sz w:val="22"/>
          <w:szCs w:val="22"/>
        </w:rPr>
        <w:t>la</w:t>
      </w:r>
      <w:r w:rsidRPr="00067A70">
        <w:rPr>
          <w:spacing w:val="7"/>
          <w:sz w:val="22"/>
          <w:szCs w:val="22"/>
        </w:rPr>
        <w:t xml:space="preserve"> </w:t>
      </w:r>
      <w:r w:rsidRPr="00067A70">
        <w:rPr>
          <w:sz w:val="22"/>
          <w:szCs w:val="22"/>
        </w:rPr>
        <w:t>dependencia</w:t>
      </w:r>
      <w:r w:rsidRPr="00067A70">
        <w:rPr>
          <w:spacing w:val="7"/>
          <w:sz w:val="22"/>
          <w:szCs w:val="22"/>
        </w:rPr>
        <w:t xml:space="preserve"> </w:t>
      </w:r>
      <w:r w:rsidRPr="00067A70">
        <w:rPr>
          <w:sz w:val="22"/>
          <w:szCs w:val="22"/>
        </w:rPr>
        <w:t>respectiva,</w:t>
      </w:r>
      <w:r w:rsidRPr="00067A70">
        <w:rPr>
          <w:spacing w:val="9"/>
          <w:sz w:val="22"/>
          <w:szCs w:val="22"/>
        </w:rPr>
        <w:t xml:space="preserve"> </w:t>
      </w:r>
      <w:r w:rsidRPr="00067A70">
        <w:rPr>
          <w:sz w:val="22"/>
          <w:szCs w:val="22"/>
        </w:rPr>
        <w:t>quien</w:t>
      </w:r>
      <w:r w:rsidRPr="00067A70">
        <w:rPr>
          <w:spacing w:val="2"/>
          <w:sz w:val="22"/>
          <w:szCs w:val="22"/>
        </w:rPr>
        <w:t xml:space="preserve"> </w:t>
      </w:r>
      <w:r w:rsidRPr="00067A70">
        <w:rPr>
          <w:sz w:val="22"/>
          <w:szCs w:val="22"/>
        </w:rPr>
        <w:t>recibirá</w:t>
      </w:r>
      <w:r w:rsidRPr="00067A70">
        <w:rPr>
          <w:spacing w:val="7"/>
          <w:sz w:val="22"/>
          <w:szCs w:val="22"/>
        </w:rPr>
        <w:t xml:space="preserve"> </w:t>
      </w:r>
      <w:r w:rsidRPr="00067A70">
        <w:rPr>
          <w:sz w:val="22"/>
          <w:szCs w:val="22"/>
        </w:rPr>
        <w:t>a</w:t>
      </w:r>
      <w:r w:rsidRPr="00067A70">
        <w:rPr>
          <w:spacing w:val="7"/>
          <w:sz w:val="22"/>
          <w:szCs w:val="22"/>
        </w:rPr>
        <w:t xml:space="preserve"> </w:t>
      </w:r>
      <w:r w:rsidRPr="00067A70">
        <w:rPr>
          <w:sz w:val="22"/>
          <w:szCs w:val="22"/>
        </w:rPr>
        <w:t>satisfacción</w:t>
      </w:r>
      <w:r w:rsidRPr="00067A70">
        <w:rPr>
          <w:spacing w:val="3"/>
          <w:sz w:val="22"/>
          <w:szCs w:val="22"/>
        </w:rPr>
        <w:t xml:space="preserve"> </w:t>
      </w:r>
      <w:r w:rsidRPr="00067A70">
        <w:rPr>
          <w:sz w:val="22"/>
          <w:szCs w:val="22"/>
        </w:rPr>
        <w:t>con</w:t>
      </w:r>
      <w:r w:rsidRPr="00067A70">
        <w:rPr>
          <w:spacing w:val="2"/>
          <w:sz w:val="22"/>
          <w:szCs w:val="22"/>
        </w:rPr>
        <w:t xml:space="preserve"> </w:t>
      </w:r>
      <w:r w:rsidRPr="00067A70">
        <w:rPr>
          <w:sz w:val="22"/>
          <w:szCs w:val="22"/>
        </w:rPr>
        <w:t>nombre,</w:t>
      </w:r>
      <w:r w:rsidRPr="00067A70">
        <w:rPr>
          <w:spacing w:val="8"/>
          <w:sz w:val="22"/>
          <w:szCs w:val="22"/>
        </w:rPr>
        <w:t xml:space="preserve"> </w:t>
      </w:r>
      <w:r w:rsidRPr="00067A70">
        <w:rPr>
          <w:sz w:val="22"/>
          <w:szCs w:val="22"/>
        </w:rPr>
        <w:t>fecha</w:t>
      </w:r>
      <w:r w:rsidRPr="00067A70">
        <w:rPr>
          <w:spacing w:val="7"/>
          <w:sz w:val="22"/>
          <w:szCs w:val="22"/>
        </w:rPr>
        <w:t xml:space="preserve"> </w:t>
      </w:r>
      <w:r w:rsidRPr="00067A70">
        <w:rPr>
          <w:sz w:val="22"/>
          <w:szCs w:val="22"/>
        </w:rPr>
        <w:t>y</w:t>
      </w:r>
      <w:r w:rsidRPr="00067A70">
        <w:rPr>
          <w:spacing w:val="9"/>
          <w:sz w:val="22"/>
          <w:szCs w:val="22"/>
        </w:rPr>
        <w:t xml:space="preserve"> </w:t>
      </w:r>
      <w:r w:rsidRPr="00067A70">
        <w:rPr>
          <w:sz w:val="22"/>
          <w:szCs w:val="22"/>
        </w:rPr>
        <w:t>firma.</w:t>
      </w:r>
    </w:p>
    <w:p w14:paraId="24FBA967" w14:textId="77777777" w:rsidR="006871BD" w:rsidRPr="00067A70" w:rsidRDefault="006871BD" w:rsidP="49F8ECCD">
      <w:pPr>
        <w:pStyle w:val="BodyText"/>
        <w:ind w:left="253"/>
        <w:jc w:val="both"/>
        <w:rPr>
          <w:sz w:val="22"/>
          <w:szCs w:val="22"/>
        </w:rPr>
      </w:pPr>
    </w:p>
    <w:p w14:paraId="659E966E" w14:textId="32F352D6" w:rsidR="006871BD" w:rsidRPr="00067A70" w:rsidRDefault="00ED71A4" w:rsidP="007D360B">
      <w:pPr>
        <w:pStyle w:val="Heading2"/>
        <w:keepNext w:val="0"/>
        <w:keepLines w:val="0"/>
        <w:numPr>
          <w:ilvl w:val="4"/>
          <w:numId w:val="59"/>
        </w:numPr>
        <w:tabs>
          <w:tab w:val="left" w:pos="947"/>
        </w:tabs>
        <w:spacing w:before="0"/>
        <w:rPr>
          <w:rFonts w:ascii="Verdana" w:eastAsia="Verdana" w:hAnsi="Verdana" w:cs="Verdana"/>
          <w:b/>
          <w:bCs/>
          <w:color w:val="auto"/>
          <w:sz w:val="22"/>
          <w:szCs w:val="22"/>
        </w:rPr>
      </w:pPr>
      <w:bookmarkStart w:id="29" w:name="_Toc231751234"/>
      <w:r w:rsidRPr="00067A70">
        <w:rPr>
          <w:rFonts w:ascii="Verdana" w:eastAsia="Verdana" w:hAnsi="Verdana" w:cs="Verdana"/>
          <w:b/>
          <w:bCs/>
          <w:color w:val="auto"/>
          <w:sz w:val="22"/>
          <w:szCs w:val="22"/>
        </w:rPr>
        <w:t>SALIDA</w:t>
      </w:r>
      <w:r w:rsidRPr="00067A70">
        <w:rPr>
          <w:rFonts w:ascii="Verdana" w:eastAsia="Verdana" w:hAnsi="Verdana" w:cs="Verdana"/>
          <w:b/>
          <w:bCs/>
          <w:color w:val="auto"/>
          <w:spacing w:val="-4"/>
          <w:sz w:val="22"/>
          <w:szCs w:val="22"/>
        </w:rPr>
        <w:t xml:space="preserve"> </w:t>
      </w:r>
      <w:r w:rsidRPr="00067A70">
        <w:rPr>
          <w:rFonts w:ascii="Verdana" w:eastAsia="Verdana" w:hAnsi="Verdana" w:cs="Verdana"/>
          <w:b/>
          <w:bCs/>
          <w:color w:val="auto"/>
          <w:sz w:val="22"/>
          <w:szCs w:val="22"/>
        </w:rPr>
        <w:t>DE</w:t>
      </w:r>
      <w:r w:rsidRPr="00067A70">
        <w:rPr>
          <w:rFonts w:ascii="Verdana" w:eastAsia="Verdana" w:hAnsi="Verdana" w:cs="Verdana"/>
          <w:b/>
          <w:bCs/>
          <w:color w:val="auto"/>
          <w:spacing w:val="-3"/>
          <w:sz w:val="22"/>
          <w:szCs w:val="22"/>
        </w:rPr>
        <w:t xml:space="preserve"> BIENES MUEBLES </w:t>
      </w:r>
      <w:r w:rsidRPr="00067A70">
        <w:rPr>
          <w:rFonts w:ascii="Verdana" w:eastAsia="Verdana" w:hAnsi="Verdana" w:cs="Verdana"/>
          <w:b/>
          <w:bCs/>
          <w:color w:val="auto"/>
          <w:sz w:val="22"/>
          <w:szCs w:val="22"/>
        </w:rPr>
        <w:t>DEVOLUTIVOS</w:t>
      </w:r>
      <w:bookmarkEnd w:id="29"/>
    </w:p>
    <w:p w14:paraId="0FFDD4C7" w14:textId="77777777" w:rsidR="006871BD" w:rsidRPr="00067A70" w:rsidRDefault="006871BD" w:rsidP="49F8ECCD">
      <w:pPr>
        <w:pStyle w:val="BodyText"/>
        <w:ind w:left="253"/>
        <w:rPr>
          <w:b/>
          <w:bCs/>
          <w:sz w:val="22"/>
          <w:szCs w:val="22"/>
        </w:rPr>
      </w:pPr>
    </w:p>
    <w:p w14:paraId="17D88F77" w14:textId="04883179" w:rsidR="006871BD" w:rsidRPr="00067A70" w:rsidRDefault="006871BD" w:rsidP="007D360B">
      <w:pPr>
        <w:pStyle w:val="ListParagraph"/>
        <w:numPr>
          <w:ilvl w:val="0"/>
          <w:numId w:val="60"/>
        </w:numPr>
        <w:rPr>
          <w:b/>
          <w:bCs/>
        </w:rPr>
      </w:pPr>
      <w:r w:rsidRPr="00067A70">
        <w:rPr>
          <w:b/>
          <w:bCs/>
        </w:rPr>
        <w:t>Bienes muebles para</w:t>
      </w:r>
      <w:r w:rsidRPr="00067A70">
        <w:rPr>
          <w:b/>
          <w:bCs/>
          <w:spacing w:val="-4"/>
        </w:rPr>
        <w:t xml:space="preserve"> </w:t>
      </w:r>
      <w:r w:rsidRPr="00067A70">
        <w:rPr>
          <w:b/>
          <w:bCs/>
        </w:rPr>
        <w:t>uso</w:t>
      </w:r>
      <w:r w:rsidRPr="00067A70">
        <w:rPr>
          <w:b/>
          <w:bCs/>
          <w:spacing w:val="-7"/>
        </w:rPr>
        <w:t xml:space="preserve"> </w:t>
      </w:r>
      <w:r w:rsidRPr="00067A70">
        <w:rPr>
          <w:b/>
          <w:bCs/>
        </w:rPr>
        <w:t>en</w:t>
      </w:r>
      <w:r w:rsidRPr="00067A70">
        <w:rPr>
          <w:b/>
          <w:bCs/>
          <w:spacing w:val="-11"/>
        </w:rPr>
        <w:t xml:space="preserve"> </w:t>
      </w:r>
      <w:r w:rsidRPr="00067A70">
        <w:rPr>
          <w:b/>
          <w:bCs/>
        </w:rPr>
        <w:t>las</w:t>
      </w:r>
      <w:r w:rsidRPr="00067A70">
        <w:rPr>
          <w:b/>
          <w:bCs/>
          <w:spacing w:val="-4"/>
        </w:rPr>
        <w:t xml:space="preserve"> </w:t>
      </w:r>
      <w:r w:rsidR="00F07B64" w:rsidRPr="00067A70">
        <w:rPr>
          <w:b/>
          <w:bCs/>
        </w:rPr>
        <w:t>oficinas</w:t>
      </w:r>
    </w:p>
    <w:p w14:paraId="6A049268" w14:textId="77777777" w:rsidR="006871BD" w:rsidRPr="00067A70" w:rsidRDefault="006871BD" w:rsidP="49F8ECCD">
      <w:pPr>
        <w:pStyle w:val="BodyText"/>
        <w:rPr>
          <w:b/>
          <w:bCs/>
          <w:sz w:val="22"/>
          <w:szCs w:val="22"/>
        </w:rPr>
      </w:pPr>
    </w:p>
    <w:p w14:paraId="3D10A3DC" w14:textId="3AE05503" w:rsidR="006871BD" w:rsidRPr="00067A70" w:rsidRDefault="006871BD" w:rsidP="49F8ECCD">
      <w:pPr>
        <w:pStyle w:val="BodyText"/>
        <w:ind w:right="120"/>
        <w:jc w:val="both"/>
        <w:rPr>
          <w:sz w:val="22"/>
          <w:szCs w:val="22"/>
        </w:rPr>
      </w:pPr>
      <w:r w:rsidRPr="00067A70">
        <w:rPr>
          <w:sz w:val="22"/>
          <w:szCs w:val="22"/>
        </w:rPr>
        <w:t>Cuando las dependencias del Ministerio requieran para su uso, bienes muebles devolutivos que se encuentren en bodega, se</w:t>
      </w:r>
      <w:r w:rsidRPr="00067A70">
        <w:rPr>
          <w:spacing w:val="1"/>
          <w:sz w:val="22"/>
          <w:szCs w:val="22"/>
        </w:rPr>
        <w:t xml:space="preserve"> </w:t>
      </w:r>
      <w:r w:rsidRPr="00067A70">
        <w:rPr>
          <w:sz w:val="22"/>
          <w:szCs w:val="22"/>
        </w:rPr>
        <w:t>procederá</w:t>
      </w:r>
      <w:r w:rsidRPr="00067A70">
        <w:rPr>
          <w:spacing w:val="6"/>
          <w:sz w:val="22"/>
          <w:szCs w:val="22"/>
        </w:rPr>
        <w:t xml:space="preserve"> </w:t>
      </w:r>
      <w:r w:rsidR="3C81601D" w:rsidRPr="00067A70">
        <w:rPr>
          <w:spacing w:val="6"/>
          <w:sz w:val="22"/>
          <w:szCs w:val="22"/>
        </w:rPr>
        <w:t>a realizar</w:t>
      </w:r>
      <w:r w:rsidRPr="00067A70">
        <w:rPr>
          <w:spacing w:val="6"/>
          <w:sz w:val="22"/>
          <w:szCs w:val="22"/>
        </w:rPr>
        <w:t xml:space="preserve"> la </w:t>
      </w:r>
      <w:r w:rsidR="3C81601D" w:rsidRPr="00067A70">
        <w:rPr>
          <w:spacing w:val="6"/>
          <w:sz w:val="22"/>
          <w:szCs w:val="22"/>
        </w:rPr>
        <w:t>solicitud a</w:t>
      </w:r>
      <w:r w:rsidR="3C81601D" w:rsidRPr="00067A70">
        <w:rPr>
          <w:sz w:val="22"/>
          <w:szCs w:val="22"/>
        </w:rPr>
        <w:t xml:space="preserve"> través de correo electrónico institucional.</w:t>
      </w:r>
    </w:p>
    <w:p w14:paraId="426AFB93" w14:textId="77777777" w:rsidR="006871BD" w:rsidRPr="00067A70" w:rsidRDefault="006871BD" w:rsidP="49F8ECCD">
      <w:pPr>
        <w:pStyle w:val="BodyText"/>
        <w:rPr>
          <w:sz w:val="22"/>
          <w:szCs w:val="22"/>
        </w:rPr>
      </w:pPr>
    </w:p>
    <w:p w14:paraId="1F577833" w14:textId="66B520C1" w:rsidR="006871BD" w:rsidRPr="00067A70" w:rsidRDefault="3D5E7B73" w:rsidP="49F8ECCD">
      <w:pPr>
        <w:pStyle w:val="BodyText"/>
        <w:ind w:right="118"/>
        <w:jc w:val="both"/>
        <w:rPr>
          <w:sz w:val="22"/>
          <w:szCs w:val="22"/>
        </w:rPr>
      </w:pPr>
      <w:r w:rsidRPr="00067A70">
        <w:rPr>
          <w:sz w:val="22"/>
          <w:szCs w:val="22"/>
        </w:rPr>
        <w:t>Cuando se trate de servidores públicos que ingresan a la entidad como funcionarios nuevos, el Coordinador de Talento</w:t>
      </w:r>
      <w:r w:rsidRPr="00067A70">
        <w:rPr>
          <w:spacing w:val="1"/>
          <w:sz w:val="22"/>
          <w:szCs w:val="22"/>
        </w:rPr>
        <w:t xml:space="preserve"> </w:t>
      </w:r>
      <w:r w:rsidRPr="00067A70">
        <w:rPr>
          <w:sz w:val="22"/>
          <w:szCs w:val="22"/>
        </w:rPr>
        <w:t>Humano/</w:t>
      </w:r>
      <w:r w:rsidRPr="00067A70">
        <w:rPr>
          <w:spacing w:val="1"/>
          <w:sz w:val="22"/>
          <w:szCs w:val="22"/>
        </w:rPr>
        <w:t xml:space="preserve"> </w:t>
      </w:r>
      <w:r w:rsidRPr="00067A70">
        <w:rPr>
          <w:sz w:val="22"/>
          <w:szCs w:val="22"/>
        </w:rPr>
        <w:t>Grupo</w:t>
      </w:r>
      <w:r w:rsidRPr="00067A70">
        <w:rPr>
          <w:spacing w:val="1"/>
          <w:sz w:val="22"/>
          <w:szCs w:val="22"/>
        </w:rPr>
        <w:t xml:space="preserve"> </w:t>
      </w:r>
      <w:r w:rsidR="352D1AE3" w:rsidRPr="00067A70">
        <w:rPr>
          <w:spacing w:val="1"/>
          <w:sz w:val="22"/>
          <w:szCs w:val="22"/>
        </w:rPr>
        <w:t xml:space="preserve">de </w:t>
      </w:r>
      <w:r w:rsidRPr="00067A70">
        <w:rPr>
          <w:sz w:val="22"/>
          <w:szCs w:val="22"/>
        </w:rPr>
        <w:t>Contratos</w:t>
      </w:r>
      <w:r w:rsidRPr="00067A70">
        <w:rPr>
          <w:spacing w:val="1"/>
          <w:sz w:val="22"/>
          <w:szCs w:val="22"/>
        </w:rPr>
        <w:t xml:space="preserve"> </w:t>
      </w:r>
      <w:r w:rsidR="01630785" w:rsidRPr="00067A70">
        <w:rPr>
          <w:sz w:val="22"/>
          <w:szCs w:val="22"/>
        </w:rPr>
        <w:t>enviará</w:t>
      </w:r>
      <w:r w:rsidR="01630785" w:rsidRPr="00067A70">
        <w:rPr>
          <w:color w:val="FF0000"/>
          <w:sz w:val="22"/>
          <w:szCs w:val="22"/>
        </w:rPr>
        <w:t xml:space="preserve"> </w:t>
      </w:r>
      <w:r w:rsidRPr="00067A70">
        <w:rPr>
          <w:sz w:val="22"/>
          <w:szCs w:val="22"/>
        </w:rPr>
        <w:t>copia</w:t>
      </w:r>
      <w:r w:rsidRPr="00067A70">
        <w:rPr>
          <w:spacing w:val="1"/>
          <w:sz w:val="22"/>
          <w:szCs w:val="22"/>
        </w:rPr>
        <w:t xml:space="preserve"> </w:t>
      </w:r>
      <w:r w:rsidRPr="00067A70">
        <w:rPr>
          <w:sz w:val="22"/>
          <w:szCs w:val="22"/>
        </w:rPr>
        <w:t>del</w:t>
      </w:r>
      <w:r w:rsidRPr="00067A70">
        <w:rPr>
          <w:spacing w:val="1"/>
          <w:sz w:val="22"/>
          <w:szCs w:val="22"/>
        </w:rPr>
        <w:t xml:space="preserve"> </w:t>
      </w:r>
      <w:r w:rsidRPr="00067A70">
        <w:rPr>
          <w:sz w:val="22"/>
          <w:szCs w:val="22"/>
        </w:rPr>
        <w:t>acto</w:t>
      </w:r>
      <w:r w:rsidRPr="00067A70">
        <w:rPr>
          <w:spacing w:val="1"/>
          <w:sz w:val="22"/>
          <w:szCs w:val="22"/>
        </w:rPr>
        <w:t xml:space="preserve"> </w:t>
      </w:r>
      <w:r w:rsidRPr="00067A70">
        <w:rPr>
          <w:sz w:val="22"/>
          <w:szCs w:val="22"/>
        </w:rPr>
        <w:t>administrativo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nombramiento/contrato,</w:t>
      </w:r>
      <w:r w:rsidRPr="00067A70">
        <w:rPr>
          <w:spacing w:val="1"/>
          <w:sz w:val="22"/>
          <w:szCs w:val="22"/>
        </w:rPr>
        <w:t xml:space="preserve"> </w:t>
      </w:r>
      <w:r w:rsidR="5DF16A9E" w:rsidRPr="00067A70">
        <w:rPr>
          <w:spacing w:val="1"/>
          <w:sz w:val="22"/>
          <w:szCs w:val="22"/>
        </w:rPr>
        <w:t xml:space="preserve">con el fin de que el </w:t>
      </w:r>
      <w:r w:rsidR="5DF16A9E" w:rsidRPr="00067A70">
        <w:rPr>
          <w:sz w:val="22"/>
          <w:szCs w:val="22"/>
        </w:rPr>
        <w:t xml:space="preserve">Grupo Administrativa se encargue de suministrar los bienes muebles necesarios para que el nuevo funcionario cuente con los implementos de trabajo, solicitud que debe realizarse a través </w:t>
      </w:r>
      <w:r w:rsidR="00CF4C9B" w:rsidRPr="00067A70">
        <w:rPr>
          <w:sz w:val="22"/>
          <w:szCs w:val="22"/>
        </w:rPr>
        <w:t>Sistema de Administración y Seguimiento de Inventarios (</w:t>
      </w:r>
      <w:r w:rsidR="5DF16A9E" w:rsidRPr="00067A70">
        <w:rPr>
          <w:sz w:val="22"/>
          <w:szCs w:val="22"/>
        </w:rPr>
        <w:t>SASI</w:t>
      </w:r>
      <w:r w:rsidR="00CF4C9B" w:rsidRPr="00067A70">
        <w:rPr>
          <w:sz w:val="22"/>
          <w:szCs w:val="22"/>
        </w:rPr>
        <w:t>)</w:t>
      </w:r>
      <w:r w:rsidR="5DF16A9E" w:rsidRPr="00067A70">
        <w:rPr>
          <w:sz w:val="22"/>
          <w:szCs w:val="22"/>
        </w:rPr>
        <w:t>.</w:t>
      </w:r>
    </w:p>
    <w:p w14:paraId="096A983A" w14:textId="77777777" w:rsidR="006871BD" w:rsidRPr="00067A70" w:rsidRDefault="006871BD" w:rsidP="49F8ECCD">
      <w:pPr>
        <w:pStyle w:val="BodyText"/>
        <w:ind w:left="253" w:right="118"/>
        <w:jc w:val="both"/>
        <w:rPr>
          <w:sz w:val="22"/>
          <w:szCs w:val="22"/>
        </w:rPr>
      </w:pPr>
    </w:p>
    <w:p w14:paraId="595E9BB8" w14:textId="3DA66BF7" w:rsidR="006871BD" w:rsidRPr="00067A70" w:rsidRDefault="006871BD" w:rsidP="009B1726">
      <w:pPr>
        <w:pStyle w:val="BodyText"/>
        <w:jc w:val="both"/>
        <w:rPr>
          <w:sz w:val="22"/>
          <w:szCs w:val="22"/>
        </w:rPr>
      </w:pPr>
      <w:r w:rsidRPr="00067A70">
        <w:rPr>
          <w:sz w:val="22"/>
          <w:szCs w:val="22"/>
        </w:rPr>
        <w:t>Los</w:t>
      </w:r>
      <w:r w:rsidRPr="00067A70">
        <w:rPr>
          <w:spacing w:val="4"/>
          <w:sz w:val="22"/>
          <w:szCs w:val="22"/>
        </w:rPr>
        <w:t xml:space="preserve"> </w:t>
      </w:r>
      <w:r w:rsidRPr="00067A70">
        <w:rPr>
          <w:sz w:val="22"/>
          <w:szCs w:val="22"/>
        </w:rPr>
        <w:t>bienes muebles</w:t>
      </w:r>
      <w:r w:rsidRPr="00067A70">
        <w:rPr>
          <w:spacing w:val="5"/>
          <w:sz w:val="22"/>
          <w:szCs w:val="22"/>
        </w:rPr>
        <w:t xml:space="preserve"> </w:t>
      </w:r>
      <w:r w:rsidRPr="00067A70">
        <w:rPr>
          <w:sz w:val="22"/>
          <w:szCs w:val="22"/>
        </w:rPr>
        <w:t>devolutivos</w:t>
      </w:r>
      <w:r w:rsidRPr="00067A70">
        <w:rPr>
          <w:spacing w:val="5"/>
          <w:sz w:val="22"/>
          <w:szCs w:val="22"/>
        </w:rPr>
        <w:t xml:space="preserve"> </w:t>
      </w:r>
      <w:r w:rsidRPr="00067A70">
        <w:rPr>
          <w:sz w:val="22"/>
          <w:szCs w:val="22"/>
        </w:rPr>
        <w:t>en servicio</w:t>
      </w:r>
      <w:r w:rsidRPr="00067A70">
        <w:rPr>
          <w:spacing w:val="4"/>
          <w:sz w:val="22"/>
          <w:szCs w:val="22"/>
        </w:rPr>
        <w:t xml:space="preserve"> </w:t>
      </w:r>
      <w:r w:rsidRPr="00067A70">
        <w:rPr>
          <w:sz w:val="22"/>
          <w:szCs w:val="22"/>
        </w:rPr>
        <w:t>de</w:t>
      </w:r>
      <w:r w:rsidRPr="00067A70">
        <w:rPr>
          <w:spacing w:val="6"/>
          <w:sz w:val="22"/>
          <w:szCs w:val="22"/>
        </w:rPr>
        <w:t xml:space="preserve"> </w:t>
      </w:r>
      <w:r w:rsidRPr="00067A70">
        <w:rPr>
          <w:sz w:val="22"/>
          <w:szCs w:val="22"/>
        </w:rPr>
        <w:t>uso</w:t>
      </w:r>
      <w:r w:rsidRPr="00067A70">
        <w:rPr>
          <w:spacing w:val="4"/>
          <w:sz w:val="22"/>
          <w:szCs w:val="22"/>
        </w:rPr>
        <w:t xml:space="preserve"> </w:t>
      </w:r>
      <w:r w:rsidRPr="00067A70">
        <w:rPr>
          <w:sz w:val="22"/>
          <w:szCs w:val="22"/>
        </w:rPr>
        <w:t>común en la</w:t>
      </w:r>
      <w:r w:rsidRPr="00067A70">
        <w:rPr>
          <w:spacing w:val="5"/>
          <w:sz w:val="22"/>
          <w:szCs w:val="22"/>
        </w:rPr>
        <w:t xml:space="preserve"> </w:t>
      </w:r>
      <w:r w:rsidRPr="00067A70">
        <w:rPr>
          <w:sz w:val="22"/>
          <w:szCs w:val="22"/>
        </w:rPr>
        <w:t>dependencia,</w:t>
      </w:r>
      <w:r w:rsidRPr="00067A70">
        <w:rPr>
          <w:spacing w:val="6"/>
          <w:sz w:val="22"/>
          <w:szCs w:val="22"/>
        </w:rPr>
        <w:t xml:space="preserve"> </w:t>
      </w:r>
      <w:r w:rsidRPr="00067A70">
        <w:rPr>
          <w:sz w:val="22"/>
          <w:szCs w:val="22"/>
        </w:rPr>
        <w:t>estarán a</w:t>
      </w:r>
      <w:r w:rsidRPr="00067A70">
        <w:rPr>
          <w:spacing w:val="4"/>
          <w:sz w:val="22"/>
          <w:szCs w:val="22"/>
        </w:rPr>
        <w:t xml:space="preserve"> </w:t>
      </w:r>
      <w:r w:rsidRPr="00067A70">
        <w:rPr>
          <w:sz w:val="22"/>
          <w:szCs w:val="22"/>
        </w:rPr>
        <w:t>cargo</w:t>
      </w:r>
      <w:r w:rsidR="009B1726" w:rsidRPr="00067A70">
        <w:rPr>
          <w:sz w:val="22"/>
          <w:szCs w:val="22"/>
        </w:rPr>
        <w:t xml:space="preserve"> </w:t>
      </w:r>
      <w:r w:rsidRPr="00067A70">
        <w:rPr>
          <w:sz w:val="22"/>
          <w:szCs w:val="22"/>
        </w:rPr>
        <w:t>del</w:t>
      </w:r>
      <w:r w:rsidRPr="00067A70">
        <w:rPr>
          <w:spacing w:val="-3"/>
          <w:sz w:val="22"/>
          <w:szCs w:val="22"/>
        </w:rPr>
        <w:t xml:space="preserve"> </w:t>
      </w:r>
      <w:r w:rsidRPr="00067A70">
        <w:rPr>
          <w:sz w:val="22"/>
          <w:szCs w:val="22"/>
        </w:rPr>
        <w:t>jefe</w:t>
      </w:r>
      <w:r w:rsidRPr="00067A70">
        <w:rPr>
          <w:spacing w:val="5"/>
          <w:sz w:val="22"/>
          <w:szCs w:val="22"/>
        </w:rPr>
        <w:t xml:space="preserve"> </w:t>
      </w:r>
      <w:r w:rsidRPr="00067A70">
        <w:rPr>
          <w:sz w:val="22"/>
          <w:szCs w:val="22"/>
        </w:rPr>
        <w:t>de</w:t>
      </w:r>
      <w:r w:rsidRPr="00067A70">
        <w:rPr>
          <w:spacing w:val="6"/>
          <w:sz w:val="22"/>
          <w:szCs w:val="22"/>
        </w:rPr>
        <w:t xml:space="preserve"> </w:t>
      </w:r>
      <w:r w:rsidR="000F10FC" w:rsidRPr="00067A70">
        <w:rPr>
          <w:sz w:val="22"/>
          <w:szCs w:val="22"/>
        </w:rPr>
        <w:t>esta</w:t>
      </w:r>
      <w:r w:rsidRPr="00067A70">
        <w:rPr>
          <w:sz w:val="22"/>
          <w:szCs w:val="22"/>
        </w:rPr>
        <w:t>.</w:t>
      </w:r>
    </w:p>
    <w:p w14:paraId="1D88D9F5" w14:textId="77777777" w:rsidR="006871BD" w:rsidRPr="00067A70" w:rsidRDefault="006871BD" w:rsidP="49F8ECCD">
      <w:pPr>
        <w:pStyle w:val="BodyText"/>
        <w:rPr>
          <w:sz w:val="22"/>
          <w:szCs w:val="22"/>
        </w:rPr>
      </w:pPr>
    </w:p>
    <w:p w14:paraId="7A23E77E" w14:textId="4BFDA0B4" w:rsidR="006871BD" w:rsidRPr="00067A70" w:rsidRDefault="7463E311" w:rsidP="0991CAA0">
      <w:pPr>
        <w:pStyle w:val="BodyText"/>
        <w:ind w:right="114"/>
        <w:jc w:val="both"/>
        <w:rPr>
          <w:sz w:val="22"/>
          <w:szCs w:val="22"/>
        </w:rPr>
      </w:pPr>
      <w:r w:rsidRPr="00067A70">
        <w:rPr>
          <w:sz w:val="22"/>
          <w:szCs w:val="22"/>
        </w:rPr>
        <w:t>Los funcionarios a través de la Plataforma de Inventarios,</w:t>
      </w:r>
      <w:r w:rsidR="37416B99" w:rsidRPr="00067A70">
        <w:rPr>
          <w:sz w:val="22"/>
          <w:szCs w:val="22"/>
        </w:rPr>
        <w:t xml:space="preserve"> elaborará </w:t>
      </w:r>
      <w:r w:rsidR="11A6267D" w:rsidRPr="00067A70">
        <w:rPr>
          <w:sz w:val="22"/>
          <w:szCs w:val="22"/>
        </w:rPr>
        <w:t xml:space="preserve">la </w:t>
      </w:r>
      <w:r w:rsidR="2DFB6290" w:rsidRPr="00067A70">
        <w:rPr>
          <w:b/>
          <w:bCs/>
          <w:i/>
          <w:iCs/>
          <w:sz w:val="22"/>
          <w:szCs w:val="22"/>
        </w:rPr>
        <w:t>orden</w:t>
      </w:r>
      <w:r w:rsidR="37416B99" w:rsidRPr="00067A70">
        <w:rPr>
          <w:b/>
          <w:bCs/>
          <w:i/>
          <w:iCs/>
          <w:sz w:val="22"/>
          <w:szCs w:val="22"/>
        </w:rPr>
        <w:t xml:space="preserve"> de traslado</w:t>
      </w:r>
      <w:r w:rsidR="37698F9F" w:rsidRPr="00067A70">
        <w:rPr>
          <w:b/>
          <w:bCs/>
          <w:i/>
          <w:iCs/>
          <w:sz w:val="22"/>
          <w:szCs w:val="22"/>
        </w:rPr>
        <w:t xml:space="preserve"> de bienes muebles entre funcionarios / contratistas</w:t>
      </w:r>
      <w:r w:rsidR="37416B99" w:rsidRPr="00067A70">
        <w:rPr>
          <w:sz w:val="22"/>
          <w:szCs w:val="22"/>
        </w:rPr>
        <w:t>, relacionando descripción del bien mueble que se</w:t>
      </w:r>
      <w:r w:rsidR="37416B99" w:rsidRPr="00067A70">
        <w:rPr>
          <w:spacing w:val="1"/>
          <w:sz w:val="22"/>
          <w:szCs w:val="22"/>
        </w:rPr>
        <w:t xml:space="preserve"> </w:t>
      </w:r>
      <w:r w:rsidR="37416B99" w:rsidRPr="00067A70">
        <w:rPr>
          <w:sz w:val="22"/>
          <w:szCs w:val="22"/>
        </w:rPr>
        <w:t>entrega, el número de la placa de inventario, la dependencia solicitante y el nombre del servidor público que hará uso</w:t>
      </w:r>
      <w:r w:rsidR="37416B99" w:rsidRPr="00067A70">
        <w:rPr>
          <w:spacing w:val="1"/>
          <w:sz w:val="22"/>
          <w:szCs w:val="22"/>
        </w:rPr>
        <w:t xml:space="preserve"> </w:t>
      </w:r>
      <w:r w:rsidR="37416B99" w:rsidRPr="00067A70">
        <w:rPr>
          <w:sz w:val="22"/>
          <w:szCs w:val="22"/>
        </w:rPr>
        <w:t>del bien,</w:t>
      </w:r>
      <w:r w:rsidR="37416B99" w:rsidRPr="00067A70">
        <w:rPr>
          <w:spacing w:val="1"/>
          <w:sz w:val="22"/>
          <w:szCs w:val="22"/>
        </w:rPr>
        <w:t xml:space="preserve"> </w:t>
      </w:r>
      <w:r w:rsidR="37416B99" w:rsidRPr="00067A70">
        <w:rPr>
          <w:sz w:val="22"/>
          <w:szCs w:val="22"/>
        </w:rPr>
        <w:t>quien recibirá los elementos,</w:t>
      </w:r>
      <w:r w:rsidR="37416B99" w:rsidRPr="00067A70">
        <w:rPr>
          <w:spacing w:val="1"/>
          <w:sz w:val="22"/>
          <w:szCs w:val="22"/>
        </w:rPr>
        <w:t xml:space="preserve"> </w:t>
      </w:r>
      <w:r w:rsidR="37416B99" w:rsidRPr="00067A70">
        <w:rPr>
          <w:sz w:val="22"/>
          <w:szCs w:val="22"/>
        </w:rPr>
        <w:t xml:space="preserve">confrontando sus características con </w:t>
      </w:r>
      <w:r w:rsidR="54EAEBD2" w:rsidRPr="00067A70">
        <w:rPr>
          <w:sz w:val="22"/>
          <w:szCs w:val="22"/>
        </w:rPr>
        <w:t>la</w:t>
      </w:r>
      <w:r w:rsidR="37416B99" w:rsidRPr="00067A70">
        <w:rPr>
          <w:sz w:val="22"/>
          <w:szCs w:val="22"/>
        </w:rPr>
        <w:t xml:space="preserve"> mencionad</w:t>
      </w:r>
      <w:r w:rsidR="7982E7F3" w:rsidRPr="00067A70">
        <w:rPr>
          <w:sz w:val="22"/>
          <w:szCs w:val="22"/>
        </w:rPr>
        <w:t>a</w:t>
      </w:r>
      <w:r w:rsidR="37416B99" w:rsidRPr="00067A70">
        <w:rPr>
          <w:sz w:val="22"/>
          <w:szCs w:val="22"/>
        </w:rPr>
        <w:t xml:space="preserve"> o</w:t>
      </w:r>
      <w:r w:rsidR="79A8CD82" w:rsidRPr="00067A70">
        <w:rPr>
          <w:sz w:val="22"/>
          <w:szCs w:val="22"/>
        </w:rPr>
        <w:t>rden</w:t>
      </w:r>
      <w:r w:rsidR="37416B99" w:rsidRPr="00067A70">
        <w:rPr>
          <w:sz w:val="22"/>
          <w:szCs w:val="22"/>
        </w:rPr>
        <w:t xml:space="preserve"> y</w:t>
      </w:r>
      <w:r w:rsidR="37416B99" w:rsidRPr="00067A70">
        <w:rPr>
          <w:spacing w:val="1"/>
          <w:sz w:val="22"/>
          <w:szCs w:val="22"/>
        </w:rPr>
        <w:t xml:space="preserve"> </w:t>
      </w:r>
      <w:r w:rsidR="37416B99" w:rsidRPr="00067A70">
        <w:rPr>
          <w:sz w:val="22"/>
          <w:szCs w:val="22"/>
        </w:rPr>
        <w:t>firmará con</w:t>
      </w:r>
      <w:r w:rsidR="37416B99" w:rsidRPr="00067A70">
        <w:rPr>
          <w:spacing w:val="1"/>
          <w:sz w:val="22"/>
          <w:szCs w:val="22"/>
        </w:rPr>
        <w:t xml:space="preserve"> </w:t>
      </w:r>
      <w:r w:rsidR="37416B99" w:rsidRPr="00067A70">
        <w:rPr>
          <w:sz w:val="22"/>
          <w:szCs w:val="22"/>
        </w:rPr>
        <w:t>número</w:t>
      </w:r>
      <w:r w:rsidR="37416B99" w:rsidRPr="00067A70">
        <w:rPr>
          <w:spacing w:val="-3"/>
          <w:sz w:val="22"/>
          <w:szCs w:val="22"/>
        </w:rPr>
        <w:t xml:space="preserve"> </w:t>
      </w:r>
      <w:r w:rsidR="37416B99" w:rsidRPr="00067A70">
        <w:rPr>
          <w:sz w:val="22"/>
          <w:szCs w:val="22"/>
        </w:rPr>
        <w:t>de</w:t>
      </w:r>
      <w:r w:rsidR="37416B99" w:rsidRPr="00067A70">
        <w:rPr>
          <w:spacing w:val="-1"/>
          <w:sz w:val="22"/>
          <w:szCs w:val="22"/>
        </w:rPr>
        <w:t xml:space="preserve"> </w:t>
      </w:r>
      <w:r w:rsidR="37416B99" w:rsidRPr="00067A70">
        <w:rPr>
          <w:sz w:val="22"/>
          <w:szCs w:val="22"/>
        </w:rPr>
        <w:t>cédula</w:t>
      </w:r>
      <w:r w:rsidR="37416B99" w:rsidRPr="00067A70">
        <w:rPr>
          <w:spacing w:val="-2"/>
          <w:sz w:val="22"/>
          <w:szCs w:val="22"/>
        </w:rPr>
        <w:t xml:space="preserve"> </w:t>
      </w:r>
      <w:r w:rsidR="37416B99" w:rsidRPr="00067A70">
        <w:rPr>
          <w:sz w:val="22"/>
          <w:szCs w:val="22"/>
        </w:rPr>
        <w:t>asumiendo</w:t>
      </w:r>
      <w:r w:rsidR="37416B99" w:rsidRPr="00067A70">
        <w:rPr>
          <w:spacing w:val="-3"/>
          <w:sz w:val="22"/>
          <w:szCs w:val="22"/>
        </w:rPr>
        <w:t xml:space="preserve"> </w:t>
      </w:r>
      <w:r w:rsidR="37416B99" w:rsidRPr="00067A70">
        <w:rPr>
          <w:sz w:val="22"/>
          <w:szCs w:val="22"/>
        </w:rPr>
        <w:t>la</w:t>
      </w:r>
      <w:r w:rsidR="37416B99" w:rsidRPr="00067A70">
        <w:rPr>
          <w:spacing w:val="-2"/>
          <w:sz w:val="22"/>
          <w:szCs w:val="22"/>
        </w:rPr>
        <w:t xml:space="preserve"> </w:t>
      </w:r>
      <w:r w:rsidR="37416B99" w:rsidRPr="00067A70">
        <w:rPr>
          <w:sz w:val="22"/>
          <w:szCs w:val="22"/>
        </w:rPr>
        <w:t>responsabilidad</w:t>
      </w:r>
      <w:r w:rsidR="37416B99" w:rsidRPr="00067A70">
        <w:rPr>
          <w:spacing w:val="-4"/>
          <w:sz w:val="22"/>
          <w:szCs w:val="22"/>
        </w:rPr>
        <w:t xml:space="preserve"> </w:t>
      </w:r>
      <w:r w:rsidR="37416B99" w:rsidRPr="00067A70">
        <w:rPr>
          <w:sz w:val="22"/>
          <w:szCs w:val="22"/>
        </w:rPr>
        <w:t>como</w:t>
      </w:r>
      <w:r w:rsidR="37416B99" w:rsidRPr="00067A70">
        <w:rPr>
          <w:spacing w:val="-3"/>
          <w:sz w:val="22"/>
          <w:szCs w:val="22"/>
        </w:rPr>
        <w:t xml:space="preserve"> </w:t>
      </w:r>
      <w:r w:rsidR="37416B99" w:rsidRPr="00067A70">
        <w:rPr>
          <w:sz w:val="22"/>
          <w:szCs w:val="22"/>
        </w:rPr>
        <w:t>CUENTADANTE</w:t>
      </w:r>
      <w:r w:rsidR="37416B99" w:rsidRPr="00067A70">
        <w:rPr>
          <w:spacing w:val="-5"/>
          <w:sz w:val="22"/>
          <w:szCs w:val="22"/>
        </w:rPr>
        <w:t xml:space="preserve"> </w:t>
      </w:r>
      <w:r w:rsidR="37416B99" w:rsidRPr="00067A70">
        <w:rPr>
          <w:sz w:val="22"/>
          <w:szCs w:val="22"/>
        </w:rPr>
        <w:t>RESPONSABLE</w:t>
      </w:r>
      <w:r w:rsidR="37416B99" w:rsidRPr="00067A70">
        <w:rPr>
          <w:spacing w:val="-6"/>
          <w:sz w:val="22"/>
          <w:szCs w:val="22"/>
        </w:rPr>
        <w:t xml:space="preserve"> </w:t>
      </w:r>
      <w:r w:rsidR="37416B99" w:rsidRPr="00067A70">
        <w:rPr>
          <w:sz w:val="22"/>
          <w:szCs w:val="22"/>
        </w:rPr>
        <w:t>ante</w:t>
      </w:r>
      <w:r w:rsidR="37416B99" w:rsidRPr="00067A70">
        <w:rPr>
          <w:spacing w:val="-1"/>
          <w:sz w:val="22"/>
          <w:szCs w:val="22"/>
        </w:rPr>
        <w:t xml:space="preserve"> </w:t>
      </w:r>
      <w:r w:rsidR="37416B99" w:rsidRPr="00067A70">
        <w:rPr>
          <w:sz w:val="22"/>
          <w:szCs w:val="22"/>
        </w:rPr>
        <w:t>el</w:t>
      </w:r>
      <w:r w:rsidR="37416B99" w:rsidRPr="00067A70">
        <w:rPr>
          <w:spacing w:val="-10"/>
          <w:sz w:val="22"/>
          <w:szCs w:val="22"/>
        </w:rPr>
        <w:t xml:space="preserve"> </w:t>
      </w:r>
      <w:r w:rsidR="37416B99" w:rsidRPr="00067A70">
        <w:rPr>
          <w:sz w:val="22"/>
          <w:szCs w:val="22"/>
        </w:rPr>
        <w:t>Ministerio,</w:t>
      </w:r>
      <w:r w:rsidR="37416B99" w:rsidRPr="00067A70">
        <w:rPr>
          <w:spacing w:val="-1"/>
          <w:sz w:val="22"/>
          <w:szCs w:val="22"/>
        </w:rPr>
        <w:t xml:space="preserve"> </w:t>
      </w:r>
      <w:r w:rsidR="37416B99" w:rsidRPr="00067A70">
        <w:rPr>
          <w:sz w:val="22"/>
          <w:szCs w:val="22"/>
        </w:rPr>
        <w:t>por</w:t>
      </w:r>
      <w:r w:rsidR="37416B99" w:rsidRPr="00067A70">
        <w:rPr>
          <w:spacing w:val="-9"/>
          <w:sz w:val="22"/>
          <w:szCs w:val="22"/>
        </w:rPr>
        <w:t xml:space="preserve"> </w:t>
      </w:r>
      <w:r w:rsidR="37416B99" w:rsidRPr="00067A70">
        <w:rPr>
          <w:sz w:val="22"/>
          <w:szCs w:val="22"/>
        </w:rPr>
        <w:t>el</w:t>
      </w:r>
      <w:r w:rsidR="37416B99" w:rsidRPr="00067A70">
        <w:rPr>
          <w:spacing w:val="-8"/>
          <w:sz w:val="22"/>
          <w:szCs w:val="22"/>
        </w:rPr>
        <w:t xml:space="preserve"> </w:t>
      </w:r>
      <w:r w:rsidR="37416B99" w:rsidRPr="00067A70">
        <w:rPr>
          <w:sz w:val="22"/>
          <w:szCs w:val="22"/>
        </w:rPr>
        <w:t>buen</w:t>
      </w:r>
      <w:r w:rsidR="37416B99" w:rsidRPr="00067A70">
        <w:rPr>
          <w:spacing w:val="-5"/>
          <w:sz w:val="22"/>
          <w:szCs w:val="22"/>
        </w:rPr>
        <w:t xml:space="preserve"> </w:t>
      </w:r>
      <w:r w:rsidR="37416B99" w:rsidRPr="00067A70">
        <w:rPr>
          <w:sz w:val="22"/>
          <w:szCs w:val="22"/>
        </w:rPr>
        <w:t>uso,</w:t>
      </w:r>
      <w:r w:rsidR="37416B99" w:rsidRPr="00067A70">
        <w:rPr>
          <w:spacing w:val="-51"/>
          <w:sz w:val="22"/>
          <w:szCs w:val="22"/>
        </w:rPr>
        <w:t xml:space="preserve"> </w:t>
      </w:r>
      <w:r w:rsidR="37416B99" w:rsidRPr="00067A70">
        <w:rPr>
          <w:sz w:val="22"/>
          <w:szCs w:val="22"/>
        </w:rPr>
        <w:t>conservación</w:t>
      </w:r>
      <w:r w:rsidR="37416B99" w:rsidRPr="00067A70">
        <w:rPr>
          <w:spacing w:val="2"/>
          <w:sz w:val="22"/>
          <w:szCs w:val="22"/>
        </w:rPr>
        <w:t xml:space="preserve"> </w:t>
      </w:r>
      <w:r w:rsidR="37416B99" w:rsidRPr="00067A70">
        <w:rPr>
          <w:sz w:val="22"/>
          <w:szCs w:val="22"/>
        </w:rPr>
        <w:t>y</w:t>
      </w:r>
      <w:r w:rsidR="37416B99" w:rsidRPr="00067A70">
        <w:rPr>
          <w:spacing w:val="8"/>
          <w:sz w:val="22"/>
          <w:szCs w:val="22"/>
        </w:rPr>
        <w:t xml:space="preserve"> </w:t>
      </w:r>
      <w:r w:rsidR="37416B99" w:rsidRPr="00067A70">
        <w:rPr>
          <w:sz w:val="22"/>
          <w:szCs w:val="22"/>
        </w:rPr>
        <w:t>cuidado</w:t>
      </w:r>
      <w:r w:rsidR="37416B99" w:rsidRPr="00067A70">
        <w:rPr>
          <w:spacing w:val="6"/>
          <w:sz w:val="22"/>
          <w:szCs w:val="22"/>
        </w:rPr>
        <w:t xml:space="preserve"> </w:t>
      </w:r>
      <w:r w:rsidR="37416B99" w:rsidRPr="00067A70">
        <w:rPr>
          <w:sz w:val="22"/>
          <w:szCs w:val="22"/>
        </w:rPr>
        <w:t>de</w:t>
      </w:r>
      <w:r w:rsidR="37416B99" w:rsidRPr="00067A70">
        <w:rPr>
          <w:spacing w:val="8"/>
          <w:sz w:val="22"/>
          <w:szCs w:val="22"/>
        </w:rPr>
        <w:t xml:space="preserve"> </w:t>
      </w:r>
      <w:r w:rsidR="37416B99" w:rsidRPr="00067A70">
        <w:rPr>
          <w:sz w:val="22"/>
          <w:szCs w:val="22"/>
        </w:rPr>
        <w:t>los</w:t>
      </w:r>
      <w:r w:rsidR="37416B99" w:rsidRPr="00067A70">
        <w:rPr>
          <w:spacing w:val="7"/>
          <w:sz w:val="22"/>
          <w:szCs w:val="22"/>
        </w:rPr>
        <w:t xml:space="preserve"> </w:t>
      </w:r>
      <w:r w:rsidR="37416B99" w:rsidRPr="00067A70">
        <w:rPr>
          <w:sz w:val="22"/>
          <w:szCs w:val="22"/>
        </w:rPr>
        <w:t>bienes muebles</w:t>
      </w:r>
      <w:r w:rsidR="37416B99" w:rsidRPr="00067A70">
        <w:rPr>
          <w:spacing w:val="7"/>
          <w:sz w:val="22"/>
          <w:szCs w:val="22"/>
        </w:rPr>
        <w:t xml:space="preserve"> </w:t>
      </w:r>
      <w:r w:rsidR="37416B99" w:rsidRPr="00067A70">
        <w:rPr>
          <w:sz w:val="22"/>
          <w:szCs w:val="22"/>
        </w:rPr>
        <w:t>recibidos.</w:t>
      </w:r>
    </w:p>
    <w:p w14:paraId="4B8BB0CA" w14:textId="202B3422" w:rsidR="0991CAA0" w:rsidRPr="00067A70" w:rsidRDefault="0991CAA0" w:rsidP="0991CAA0">
      <w:pPr>
        <w:pStyle w:val="BodyText"/>
        <w:ind w:right="114"/>
        <w:jc w:val="both"/>
        <w:rPr>
          <w:sz w:val="22"/>
          <w:szCs w:val="22"/>
        </w:rPr>
      </w:pPr>
    </w:p>
    <w:p w14:paraId="6BACD2A4" w14:textId="4F1BC9C7" w:rsidR="006871BD" w:rsidRPr="00067A70" w:rsidRDefault="3D1A3CF6" w:rsidP="0991CAA0">
      <w:pPr>
        <w:pStyle w:val="BodyText"/>
        <w:jc w:val="both"/>
        <w:rPr>
          <w:sz w:val="22"/>
          <w:szCs w:val="22"/>
        </w:rPr>
      </w:pPr>
      <w:r w:rsidRPr="00067A70">
        <w:rPr>
          <w:sz w:val="22"/>
          <w:szCs w:val="22"/>
        </w:rPr>
        <w:t xml:space="preserve">Una vez entregados los elementos devolutivos, el almacén </w:t>
      </w:r>
      <w:r w:rsidR="52D07C11" w:rsidRPr="00067A70">
        <w:rPr>
          <w:sz w:val="22"/>
          <w:szCs w:val="22"/>
        </w:rPr>
        <w:t xml:space="preserve">legaliza según corresponda y </w:t>
      </w:r>
      <w:r w:rsidR="0931633E" w:rsidRPr="00067A70">
        <w:rPr>
          <w:sz w:val="22"/>
          <w:szCs w:val="22"/>
        </w:rPr>
        <w:t>elabora</w:t>
      </w:r>
      <w:r w:rsidR="06DF687D" w:rsidRPr="00067A70">
        <w:rPr>
          <w:sz w:val="22"/>
          <w:szCs w:val="22"/>
        </w:rPr>
        <w:t xml:space="preserve"> </w:t>
      </w:r>
      <w:r w:rsidRPr="00067A70">
        <w:rPr>
          <w:sz w:val="22"/>
          <w:szCs w:val="22"/>
        </w:rPr>
        <w:t>el comprobante de egreso correspondiente, con el fin de registrar la salida de dichos bienes de los inventarios en depósito a través del aplicativo de almacén. Al cierre de cada mes, se remitirán al Grupo de Contabilidad todos los comprobantes de egreso generados para efectos del reporte mensual.</w:t>
      </w:r>
    </w:p>
    <w:p w14:paraId="7B8D4994" w14:textId="77777777" w:rsidR="007611CB" w:rsidRPr="00067A70" w:rsidRDefault="007611CB" w:rsidP="49F8ECCD">
      <w:pPr>
        <w:pStyle w:val="BodyText"/>
        <w:rPr>
          <w:sz w:val="22"/>
          <w:szCs w:val="22"/>
        </w:rPr>
      </w:pPr>
    </w:p>
    <w:p w14:paraId="2349A5FF" w14:textId="2E76362A" w:rsidR="006871BD" w:rsidRPr="00067A70" w:rsidRDefault="006871BD" w:rsidP="007D360B">
      <w:pPr>
        <w:pStyle w:val="ListParagraph"/>
        <w:numPr>
          <w:ilvl w:val="0"/>
          <w:numId w:val="60"/>
        </w:numPr>
        <w:rPr>
          <w:b/>
          <w:bCs/>
        </w:rPr>
      </w:pPr>
      <w:r w:rsidRPr="00067A70">
        <w:rPr>
          <w:b/>
          <w:bCs/>
        </w:rPr>
        <w:t>Bienes muebles para</w:t>
      </w:r>
      <w:r w:rsidRPr="00067A70">
        <w:rPr>
          <w:b/>
          <w:bCs/>
          <w:spacing w:val="-3"/>
        </w:rPr>
        <w:t xml:space="preserve"> </w:t>
      </w:r>
      <w:r w:rsidRPr="00067A70">
        <w:rPr>
          <w:b/>
          <w:bCs/>
        </w:rPr>
        <w:t>uso</w:t>
      </w:r>
      <w:r w:rsidRPr="00067A70">
        <w:rPr>
          <w:b/>
          <w:bCs/>
          <w:spacing w:val="-6"/>
        </w:rPr>
        <w:t xml:space="preserve"> </w:t>
      </w:r>
      <w:r w:rsidRPr="00067A70">
        <w:rPr>
          <w:b/>
          <w:bCs/>
        </w:rPr>
        <w:t>en</w:t>
      </w:r>
      <w:r w:rsidRPr="00067A70">
        <w:rPr>
          <w:b/>
          <w:bCs/>
          <w:spacing w:val="-10"/>
        </w:rPr>
        <w:t xml:space="preserve"> </w:t>
      </w:r>
      <w:r w:rsidRPr="00067A70">
        <w:rPr>
          <w:b/>
          <w:bCs/>
        </w:rPr>
        <w:t>las</w:t>
      </w:r>
      <w:r w:rsidRPr="00067A70">
        <w:rPr>
          <w:b/>
          <w:bCs/>
          <w:spacing w:val="-3"/>
        </w:rPr>
        <w:t xml:space="preserve"> </w:t>
      </w:r>
      <w:r w:rsidRPr="00067A70">
        <w:rPr>
          <w:b/>
          <w:bCs/>
        </w:rPr>
        <w:t>oficinas</w:t>
      </w:r>
      <w:r w:rsidRPr="00067A70">
        <w:rPr>
          <w:b/>
          <w:bCs/>
          <w:spacing w:val="-3"/>
        </w:rPr>
        <w:t xml:space="preserve"> </w:t>
      </w:r>
      <w:r w:rsidRPr="00067A70">
        <w:rPr>
          <w:b/>
          <w:bCs/>
        </w:rPr>
        <w:t>del</w:t>
      </w:r>
      <w:r w:rsidRPr="00067A70">
        <w:rPr>
          <w:b/>
          <w:bCs/>
          <w:spacing w:val="-12"/>
        </w:rPr>
        <w:t xml:space="preserve"> </w:t>
      </w:r>
      <w:r w:rsidR="00205365" w:rsidRPr="00067A70">
        <w:rPr>
          <w:b/>
          <w:bCs/>
        </w:rPr>
        <w:t>exterior</w:t>
      </w:r>
    </w:p>
    <w:p w14:paraId="39E4122E" w14:textId="014D60E5" w:rsidR="006871BD" w:rsidRPr="00067A70" w:rsidRDefault="006871BD" w:rsidP="474570ED">
      <w:pPr>
        <w:pStyle w:val="ListParagraph"/>
        <w:ind w:left="511" w:firstLine="0"/>
        <w:rPr>
          <w:b/>
          <w:bCs/>
        </w:rPr>
      </w:pPr>
    </w:p>
    <w:p w14:paraId="0834C8CB" w14:textId="7ADDD314" w:rsidR="006871BD" w:rsidRPr="00067A70" w:rsidRDefault="71CD1110" w:rsidP="474570ED">
      <w:pPr>
        <w:jc w:val="both"/>
      </w:pPr>
      <w:r w:rsidRPr="00067A70">
        <w:t>Para los elementos adquiridos mediante contratos de compra o suministro realizados en las oficinas del exterior, se deberá elaborar el comprobante de egreso de almacén tan pronto se efectúe el trámite señalado en el numeral 2.1.1.1.2 de este capítulo.</w:t>
      </w:r>
      <w:r w:rsidR="267EC63B" w:rsidRPr="00067A70">
        <w:t xml:space="preserve"> </w:t>
      </w:r>
      <w:r w:rsidRPr="00067A70">
        <w:br/>
      </w:r>
    </w:p>
    <w:p w14:paraId="352432FD" w14:textId="78C575F9" w:rsidR="006871BD" w:rsidRPr="00067A70" w:rsidRDefault="1C470E24" w:rsidP="474570ED">
      <w:pPr>
        <w:jc w:val="both"/>
      </w:pPr>
      <w:r w:rsidRPr="00067A70">
        <w:lastRenderedPageBreak/>
        <w:t>El proceso de ingreso es el mismo que se realiza en el Ministerio. Para ello, debe tenerse en cuenta lo siguiente:</w:t>
      </w:r>
    </w:p>
    <w:p w14:paraId="53C52650" w14:textId="01D849FD" w:rsidR="006871BD" w:rsidRPr="00067A70" w:rsidRDefault="1C470E24" w:rsidP="007D360B">
      <w:pPr>
        <w:pStyle w:val="ListParagraph"/>
        <w:numPr>
          <w:ilvl w:val="0"/>
          <w:numId w:val="68"/>
        </w:numPr>
        <w:spacing w:before="240" w:after="240"/>
        <w:jc w:val="both"/>
      </w:pPr>
      <w:r w:rsidRPr="00067A70">
        <w:t>La tasa de cambio aplicará según la fecha en que se realice la compra, y se deben enviar las facturas correspondientes.</w:t>
      </w:r>
    </w:p>
    <w:p w14:paraId="26128C9A" w14:textId="78E84298" w:rsidR="006871BD" w:rsidRPr="00067A70" w:rsidRDefault="1C470E24" w:rsidP="007D360B">
      <w:pPr>
        <w:pStyle w:val="ListParagraph"/>
        <w:numPr>
          <w:ilvl w:val="0"/>
          <w:numId w:val="68"/>
        </w:numPr>
        <w:spacing w:before="240" w:after="240"/>
        <w:jc w:val="both"/>
      </w:pPr>
      <w:r w:rsidRPr="00067A70">
        <w:t xml:space="preserve">Cuando se trate de equipos de cómputo, portátiles, celulares, tabletas, impresoras o cualquier dispositivo electrónico que procese información, se debe remitir la factura </w:t>
      </w:r>
      <w:r w:rsidRPr="00067A70">
        <w:rPr>
          <w:b/>
          <w:bCs/>
        </w:rPr>
        <w:t>traducida al español</w:t>
      </w:r>
      <w:r w:rsidRPr="00067A70">
        <w:t>. Antes de efectuar la compra, la oficina en el exterior debe consultar previamente con la Oficina de Sistemas, ya que estos bienes muebles deben cumplir con las características técnicas compatibles con las aplicaciones institucionales.</w:t>
      </w:r>
      <w:r w:rsidR="263E9254" w:rsidRPr="00067A70">
        <w:t xml:space="preserve"> </w:t>
      </w:r>
    </w:p>
    <w:p w14:paraId="279BD912" w14:textId="76D5671D" w:rsidR="006871BD" w:rsidRPr="00067A70" w:rsidRDefault="71CD1110" w:rsidP="474570ED">
      <w:pPr>
        <w:jc w:val="both"/>
      </w:pPr>
      <w:r w:rsidRPr="00067A70">
        <w:t>El comprobante será remitido para la firma del servidor público que reciba el bien para su uso, quien asumirá la responsabilidad fiscal y administrativa del mismo. El funcionario conservará el original y enviará una copia al Área de Almacén a través de correo electrónico.</w:t>
      </w:r>
    </w:p>
    <w:p w14:paraId="5E8C26FE" w14:textId="106AB57D" w:rsidR="006871BD" w:rsidRPr="00067A70" w:rsidRDefault="6DD145D6" w:rsidP="474570ED">
      <w:pPr>
        <w:spacing w:before="240" w:after="240"/>
        <w:jc w:val="both"/>
      </w:pPr>
      <w:r w:rsidRPr="00067A70">
        <w:t>Adicionalmente,</w:t>
      </w:r>
      <w:r w:rsidRPr="00067A70">
        <w:rPr>
          <w:b/>
          <w:bCs/>
        </w:rPr>
        <w:t xml:space="preserve"> </w:t>
      </w:r>
      <w:r w:rsidRPr="00067A70">
        <w:t>al momento de generar el acta de recibo, esta deberá remitirse junto con la factura correspondiente a los bienes muebles adquiridos. Posteriormente, cuando el equipo de almacén realice el ingreso de los elementos, deberá expedir las placas físicas de inventario y coordinar su envío a las oficinas del exterior mediante mensajería certificada.</w:t>
      </w:r>
    </w:p>
    <w:p w14:paraId="4550E74E" w14:textId="7BDB84D9" w:rsidR="62F2DDA8" w:rsidRDefault="6DD145D6" w:rsidP="62F2DDA8">
      <w:pPr>
        <w:spacing w:before="240" w:after="240"/>
        <w:jc w:val="both"/>
        <w:rPr>
          <w:b/>
          <w:bCs/>
        </w:rPr>
      </w:pPr>
      <w:r>
        <w:t xml:space="preserve">En relación con las tres oficinas del Ministerio en el exterior —Bruselas, Washington y Ginebra—, cada una cuenta con procedimientos específicos para la disposición final de elementos reciclables y no reciclables, acordes con las políticas ambientales de cada país. No obstante, en todos los casos dicho trámite deberá gestionarse mediante la elaboración del acta de bajas. Se recomienda incluir una nota aclaratoria en este punto, conforme a la explicación anterior, y anexar el documento </w:t>
      </w:r>
      <w:r w:rsidRPr="0A9E4016">
        <w:rPr>
          <w:b/>
          <w:bCs/>
        </w:rPr>
        <w:t>GD-F</w:t>
      </w:r>
      <w:r w:rsidR="1D9D8333" w:rsidRPr="0A9E4016">
        <w:rPr>
          <w:b/>
          <w:bCs/>
        </w:rPr>
        <w:t>M</w:t>
      </w:r>
      <w:r w:rsidRPr="0A9E4016">
        <w:rPr>
          <w:b/>
          <w:bCs/>
        </w:rPr>
        <w:t>-0</w:t>
      </w:r>
      <w:r w:rsidR="12DE24FB" w:rsidRPr="0A9E4016">
        <w:rPr>
          <w:b/>
          <w:bCs/>
        </w:rPr>
        <w:t>04</w:t>
      </w:r>
      <w:r w:rsidRPr="0A9E4016">
        <w:rPr>
          <w:b/>
          <w:bCs/>
        </w:rPr>
        <w:t xml:space="preserve"> </w:t>
      </w:r>
      <w:r w:rsidR="00D64B55" w:rsidRPr="0A9E4016">
        <w:rPr>
          <w:b/>
          <w:bCs/>
        </w:rPr>
        <w:t>Acta.</w:t>
      </w:r>
    </w:p>
    <w:p w14:paraId="49F14A60" w14:textId="77777777" w:rsidR="00D64B55" w:rsidRDefault="00D64B55" w:rsidP="62F2DDA8">
      <w:pPr>
        <w:spacing w:before="240" w:after="240"/>
        <w:jc w:val="both"/>
      </w:pPr>
    </w:p>
    <w:p w14:paraId="528FDE5D" w14:textId="779D9AB4" w:rsidR="006871BD" w:rsidRPr="00067A70" w:rsidRDefault="6DD145D6" w:rsidP="474570ED">
      <w:pPr>
        <w:spacing w:before="240" w:after="240"/>
        <w:jc w:val="both"/>
        <w:rPr>
          <w:b/>
          <w:bCs/>
        </w:rPr>
      </w:pPr>
      <w:r w:rsidRPr="00067A70">
        <w:rPr>
          <w:b/>
          <w:bCs/>
        </w:rPr>
        <w:t>Procedimiento de bajas de bienes muebles en las oficinas del exterior:</w:t>
      </w:r>
    </w:p>
    <w:p w14:paraId="3850FA42" w14:textId="27622A67" w:rsidR="006871BD" w:rsidRPr="00067A70" w:rsidRDefault="6DD145D6" w:rsidP="007D360B">
      <w:pPr>
        <w:pStyle w:val="ListParagraph"/>
        <w:numPr>
          <w:ilvl w:val="0"/>
          <w:numId w:val="60"/>
        </w:numPr>
        <w:spacing w:before="240" w:after="240"/>
        <w:jc w:val="both"/>
      </w:pPr>
      <w:r w:rsidRPr="00067A70">
        <w:t>Las oficinas del exterior informarán por correo electrónico al Área de Almacén sobre los equipos que consideren obsoletos o no funcionales para la entidad.</w:t>
      </w:r>
    </w:p>
    <w:p w14:paraId="3B318541" w14:textId="0E97066C" w:rsidR="006871BD" w:rsidRPr="00067A70" w:rsidRDefault="6DD145D6" w:rsidP="007D360B">
      <w:pPr>
        <w:pStyle w:val="ListParagraph"/>
        <w:numPr>
          <w:ilvl w:val="0"/>
          <w:numId w:val="60"/>
        </w:numPr>
        <w:spacing w:before="240" w:after="240"/>
        <w:jc w:val="both"/>
      </w:pPr>
      <w:r w:rsidRPr="00067A70">
        <w:t>El Área de Almacén solicitará la evaluación y los conceptos técnicos correspondientes, según la naturaleza del bien mueble.</w:t>
      </w:r>
    </w:p>
    <w:p w14:paraId="1F62EF97" w14:textId="4B362A86" w:rsidR="006871BD" w:rsidRPr="00067A70" w:rsidRDefault="6DD145D6" w:rsidP="007D360B">
      <w:pPr>
        <w:pStyle w:val="ListParagraph"/>
        <w:numPr>
          <w:ilvl w:val="0"/>
          <w:numId w:val="60"/>
        </w:numPr>
        <w:spacing w:before="240" w:after="240"/>
        <w:jc w:val="both"/>
      </w:pPr>
      <w:r w:rsidRPr="00067A70">
        <w:t>Una vez se cuente con los vistos buenos y el concepto técnico, se continuará con el procedimiento de baja aplicable a los demás bienes muebles presentados ante el Comité de Comercialización.</w:t>
      </w:r>
    </w:p>
    <w:p w14:paraId="369AF698" w14:textId="2EAF56B1" w:rsidR="00C53D25" w:rsidRPr="00067A70" w:rsidRDefault="006871BD" w:rsidP="135D0A8D">
      <w:pPr>
        <w:pStyle w:val="BodyText"/>
        <w:ind w:right="106"/>
        <w:jc w:val="both"/>
        <w:rPr>
          <w:sz w:val="22"/>
          <w:szCs w:val="22"/>
        </w:rPr>
      </w:pPr>
      <w:r w:rsidRPr="00067A70">
        <w:rPr>
          <w:sz w:val="22"/>
          <w:szCs w:val="22"/>
        </w:rPr>
        <w:t>NOTA: Para efectos de lo dispuesto en el numeral 2.2.1.2.2. de este capítulo, entiéndase por "servidor público"</w:t>
      </w:r>
      <w:r w:rsidRPr="00067A70">
        <w:rPr>
          <w:spacing w:val="1"/>
          <w:sz w:val="22"/>
          <w:szCs w:val="22"/>
        </w:rPr>
        <w:t xml:space="preserve"> </w:t>
      </w:r>
      <w:r w:rsidRPr="00067A70">
        <w:rPr>
          <w:sz w:val="22"/>
          <w:szCs w:val="22"/>
        </w:rPr>
        <w:t xml:space="preserve">responsable del manejo de los inventarios de bienes muebles devolutivos en servicio al </w:t>
      </w:r>
      <w:r w:rsidR="1462B69B" w:rsidRPr="00067A70">
        <w:rPr>
          <w:sz w:val="22"/>
          <w:szCs w:val="22"/>
        </w:rPr>
        <w:t>consejero</w:t>
      </w:r>
      <w:r w:rsidRPr="00067A70">
        <w:rPr>
          <w:sz w:val="22"/>
          <w:szCs w:val="22"/>
        </w:rPr>
        <w:t xml:space="preserve"> Comercial de las delegaciones</w:t>
      </w:r>
      <w:r w:rsidRPr="00067A70">
        <w:rPr>
          <w:spacing w:val="1"/>
          <w:sz w:val="22"/>
          <w:szCs w:val="22"/>
        </w:rPr>
        <w:t xml:space="preserve"> </w:t>
      </w:r>
      <w:r w:rsidRPr="00067A70">
        <w:rPr>
          <w:sz w:val="22"/>
          <w:szCs w:val="22"/>
        </w:rPr>
        <w:t xml:space="preserve">del Ministerio en el Exterior, o al servidor </w:t>
      </w:r>
      <w:r w:rsidRPr="00067A70">
        <w:rPr>
          <w:sz w:val="22"/>
          <w:szCs w:val="22"/>
        </w:rPr>
        <w:lastRenderedPageBreak/>
        <w:t xml:space="preserve">público que haga sus veces. Por lo </w:t>
      </w:r>
      <w:r w:rsidR="26C67B27" w:rsidRPr="00067A70">
        <w:rPr>
          <w:sz w:val="22"/>
          <w:szCs w:val="22"/>
        </w:rPr>
        <w:t>tanto,</w:t>
      </w:r>
      <w:r w:rsidRPr="00067A70">
        <w:rPr>
          <w:sz w:val="22"/>
          <w:szCs w:val="22"/>
        </w:rPr>
        <w:t xml:space="preserve"> será el encargado de coordinar lo</w:t>
      </w:r>
      <w:r w:rsidRPr="00067A70">
        <w:rPr>
          <w:spacing w:val="1"/>
          <w:sz w:val="22"/>
          <w:szCs w:val="22"/>
        </w:rPr>
        <w:t xml:space="preserve"> </w:t>
      </w:r>
      <w:r w:rsidRPr="00067A70">
        <w:rPr>
          <w:sz w:val="22"/>
          <w:szCs w:val="22"/>
        </w:rPr>
        <w:t>pertinente</w:t>
      </w:r>
      <w:r w:rsidRPr="00067A70">
        <w:rPr>
          <w:spacing w:val="1"/>
          <w:sz w:val="22"/>
          <w:szCs w:val="22"/>
        </w:rPr>
        <w:t xml:space="preserve"> </w:t>
      </w:r>
      <w:r w:rsidRPr="00067A70">
        <w:rPr>
          <w:sz w:val="22"/>
          <w:szCs w:val="22"/>
        </w:rPr>
        <w:t>con</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almacén</w:t>
      </w:r>
      <w:r w:rsidRPr="00067A70">
        <w:rPr>
          <w:spacing w:val="1"/>
          <w:sz w:val="22"/>
          <w:szCs w:val="22"/>
        </w:rPr>
        <w:t xml:space="preserve"> </w:t>
      </w:r>
      <w:r w:rsidRPr="00067A70">
        <w:rPr>
          <w:sz w:val="22"/>
          <w:szCs w:val="22"/>
        </w:rPr>
        <w:t>del</w:t>
      </w:r>
      <w:r w:rsidRPr="00067A70">
        <w:rPr>
          <w:spacing w:val="1"/>
          <w:sz w:val="22"/>
          <w:szCs w:val="22"/>
        </w:rPr>
        <w:t xml:space="preserve"> </w:t>
      </w:r>
      <w:r w:rsidRPr="00067A70">
        <w:rPr>
          <w:sz w:val="22"/>
          <w:szCs w:val="22"/>
        </w:rPr>
        <w:t>Ministerio</w:t>
      </w:r>
      <w:r w:rsidRPr="00067A70">
        <w:rPr>
          <w:spacing w:val="1"/>
          <w:sz w:val="22"/>
          <w:szCs w:val="22"/>
        </w:rPr>
        <w:t xml:space="preserve"> </w:t>
      </w:r>
      <w:r w:rsidRPr="00067A70">
        <w:rPr>
          <w:sz w:val="22"/>
          <w:szCs w:val="22"/>
        </w:rPr>
        <w:t>según</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trámite</w:t>
      </w:r>
      <w:r w:rsidRPr="00067A70">
        <w:rPr>
          <w:spacing w:val="1"/>
          <w:sz w:val="22"/>
          <w:szCs w:val="22"/>
        </w:rPr>
        <w:t xml:space="preserve"> </w:t>
      </w:r>
      <w:r w:rsidRPr="00067A70">
        <w:rPr>
          <w:sz w:val="22"/>
          <w:szCs w:val="22"/>
        </w:rPr>
        <w:t>a</w:t>
      </w:r>
      <w:r w:rsidRPr="00067A70">
        <w:rPr>
          <w:spacing w:val="1"/>
          <w:sz w:val="22"/>
          <w:szCs w:val="22"/>
        </w:rPr>
        <w:t xml:space="preserve"> </w:t>
      </w:r>
      <w:r w:rsidRPr="00067A70">
        <w:rPr>
          <w:sz w:val="22"/>
          <w:szCs w:val="22"/>
        </w:rPr>
        <w:t>efectuar,</w:t>
      </w:r>
      <w:r w:rsidRPr="00067A70">
        <w:rPr>
          <w:spacing w:val="1"/>
          <w:sz w:val="22"/>
          <w:szCs w:val="22"/>
        </w:rPr>
        <w:t xml:space="preserve"> </w:t>
      </w:r>
      <w:r w:rsidRPr="00067A70">
        <w:rPr>
          <w:sz w:val="22"/>
          <w:szCs w:val="22"/>
        </w:rPr>
        <w:t>mediante</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envío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documentos</w:t>
      </w:r>
      <w:r w:rsidRPr="00067A70">
        <w:rPr>
          <w:spacing w:val="1"/>
          <w:sz w:val="22"/>
          <w:szCs w:val="22"/>
        </w:rPr>
        <w:t xml:space="preserve"> </w:t>
      </w:r>
      <w:r w:rsidRPr="00067A70">
        <w:rPr>
          <w:sz w:val="22"/>
          <w:szCs w:val="22"/>
        </w:rPr>
        <w:t>correspondientes.</w:t>
      </w:r>
    </w:p>
    <w:p w14:paraId="1764D4D9" w14:textId="2A4443A0" w:rsidR="16CC6CB2" w:rsidRDefault="16CC6CB2" w:rsidP="16CC6CB2">
      <w:pPr>
        <w:pStyle w:val="BodyText"/>
        <w:ind w:right="106"/>
        <w:jc w:val="both"/>
        <w:rPr>
          <w:sz w:val="22"/>
          <w:szCs w:val="22"/>
        </w:rPr>
      </w:pPr>
    </w:p>
    <w:p w14:paraId="3694DAA2" w14:textId="4817566F" w:rsidR="006871BD" w:rsidRPr="00067A70" w:rsidRDefault="00ED71A4" w:rsidP="67A1E058">
      <w:pPr>
        <w:pStyle w:val="Heading2"/>
        <w:jc w:val="both"/>
        <w:rPr>
          <w:rFonts w:ascii="Verdana" w:eastAsia="Verdana" w:hAnsi="Verdana" w:cs="Verdana"/>
          <w:b/>
          <w:bCs/>
          <w:color w:val="auto"/>
          <w:sz w:val="22"/>
          <w:szCs w:val="22"/>
        </w:rPr>
      </w:pPr>
      <w:bookmarkStart w:id="30" w:name="_Toc231751235"/>
      <w:r w:rsidRPr="00067A70">
        <w:rPr>
          <w:rFonts w:ascii="Verdana" w:eastAsia="Verdana" w:hAnsi="Verdana" w:cs="Verdana"/>
          <w:b/>
          <w:bCs/>
          <w:color w:val="auto"/>
          <w:sz w:val="22"/>
          <w:szCs w:val="22"/>
        </w:rPr>
        <w:t xml:space="preserve">5.2.7.1.3 </w:t>
      </w:r>
      <w:r w:rsidR="004F5B57" w:rsidRPr="00067A70">
        <w:rPr>
          <w:rFonts w:ascii="Verdana" w:eastAsia="Verdana" w:hAnsi="Verdana" w:cs="Verdana"/>
          <w:b/>
          <w:bCs/>
          <w:color w:val="auto"/>
          <w:sz w:val="22"/>
          <w:szCs w:val="22"/>
        </w:rPr>
        <w:t xml:space="preserve">SALIDA </w:t>
      </w:r>
      <w:r w:rsidR="00705B71" w:rsidRPr="00067A70">
        <w:rPr>
          <w:rFonts w:ascii="Verdana" w:eastAsia="Verdana" w:hAnsi="Verdana" w:cs="Verdana"/>
          <w:b/>
          <w:bCs/>
          <w:color w:val="auto"/>
          <w:sz w:val="22"/>
          <w:szCs w:val="22"/>
        </w:rPr>
        <w:t>POR</w:t>
      </w:r>
      <w:r w:rsidR="00705B71" w:rsidRPr="00067A70">
        <w:rPr>
          <w:rFonts w:ascii="Verdana" w:eastAsia="Verdana" w:hAnsi="Verdana" w:cs="Verdana"/>
          <w:b/>
          <w:bCs/>
          <w:color w:val="auto"/>
          <w:spacing w:val="-12"/>
          <w:sz w:val="22"/>
          <w:szCs w:val="22"/>
        </w:rPr>
        <w:t xml:space="preserve"> </w:t>
      </w:r>
      <w:r w:rsidR="00705B71" w:rsidRPr="00067A70">
        <w:rPr>
          <w:rFonts w:ascii="Verdana" w:eastAsia="Verdana" w:hAnsi="Verdana" w:cs="Verdana"/>
          <w:b/>
          <w:bCs/>
          <w:color w:val="auto"/>
          <w:sz w:val="22"/>
          <w:szCs w:val="22"/>
        </w:rPr>
        <w:t>TRASPASO, TRANSFERENCIA O ENAJENACIÓN A TÍTULO GRATUITO ENTRE ENTIDADES ESTATALES</w:t>
      </w:r>
      <w:bookmarkEnd w:id="30"/>
    </w:p>
    <w:p w14:paraId="0794540B" w14:textId="77777777" w:rsidR="006871BD" w:rsidRPr="00067A70" w:rsidRDefault="006871BD" w:rsidP="67A1E058">
      <w:pPr>
        <w:pStyle w:val="BodyText"/>
        <w:jc w:val="both"/>
        <w:rPr>
          <w:sz w:val="22"/>
          <w:szCs w:val="22"/>
        </w:rPr>
      </w:pPr>
    </w:p>
    <w:p w14:paraId="085A8CDA" w14:textId="1AC8C775" w:rsidR="00FA725C" w:rsidRPr="00067A70" w:rsidRDefault="00FA725C" w:rsidP="67A1E058">
      <w:pPr>
        <w:pStyle w:val="BodyText"/>
        <w:ind w:right="119"/>
        <w:jc w:val="both"/>
        <w:rPr>
          <w:sz w:val="22"/>
          <w:szCs w:val="22"/>
        </w:rPr>
      </w:pPr>
      <w:r w:rsidRPr="00067A70">
        <w:rPr>
          <w:sz w:val="22"/>
          <w:szCs w:val="22"/>
        </w:rPr>
        <w:t xml:space="preserve">Cuando, debido a la voluntad del Ministerio, </w:t>
      </w:r>
      <w:r w:rsidR="000E56B8" w:rsidRPr="00067A70">
        <w:rPr>
          <w:sz w:val="22"/>
          <w:szCs w:val="22"/>
        </w:rPr>
        <w:t xml:space="preserve">se decida </w:t>
      </w:r>
      <w:r w:rsidR="002E7A0F" w:rsidRPr="00067A70">
        <w:rPr>
          <w:sz w:val="22"/>
          <w:szCs w:val="22"/>
        </w:rPr>
        <w:t xml:space="preserve">transferir o </w:t>
      </w:r>
      <w:r w:rsidR="00705B71" w:rsidRPr="00067A70">
        <w:rPr>
          <w:sz w:val="22"/>
          <w:szCs w:val="22"/>
        </w:rPr>
        <w:t xml:space="preserve">enajenar a </w:t>
      </w:r>
      <w:r w:rsidR="0049177E" w:rsidRPr="00067A70">
        <w:rPr>
          <w:sz w:val="22"/>
          <w:szCs w:val="22"/>
        </w:rPr>
        <w:t>título gratuito entre Entidades Estatales</w:t>
      </w:r>
      <w:r w:rsidR="002E7A0F" w:rsidRPr="00067A70">
        <w:rPr>
          <w:sz w:val="22"/>
          <w:szCs w:val="22"/>
        </w:rPr>
        <w:t xml:space="preserve"> alguno de los bienes muebles propiedad del Ministerio/MinCIT, se dará aplicación con </w:t>
      </w:r>
      <w:r w:rsidRPr="00067A70">
        <w:rPr>
          <w:sz w:val="22"/>
          <w:szCs w:val="22"/>
        </w:rPr>
        <w:t>lo establecido en el Artículo 2.2.1.2.2.4.3 del Decreto 1082 de 2015</w:t>
      </w:r>
      <w:r w:rsidR="002E7A0F" w:rsidRPr="00067A70">
        <w:rPr>
          <w:sz w:val="22"/>
          <w:szCs w:val="22"/>
        </w:rPr>
        <w:t xml:space="preserve"> o la </w:t>
      </w:r>
      <w:r w:rsidR="00DD34AE" w:rsidRPr="00067A70">
        <w:rPr>
          <w:sz w:val="22"/>
          <w:szCs w:val="22"/>
        </w:rPr>
        <w:t>normatividad vigente</w:t>
      </w:r>
      <w:r w:rsidRPr="00067A70">
        <w:rPr>
          <w:sz w:val="22"/>
          <w:szCs w:val="22"/>
        </w:rPr>
        <w:t xml:space="preserve">, deberá cumplirse la normatividad establecida para realizar la transferencia de que se trate. </w:t>
      </w:r>
      <w:r w:rsidR="00970404" w:rsidRPr="00067A70">
        <w:rPr>
          <w:sz w:val="22"/>
          <w:szCs w:val="22"/>
        </w:rPr>
        <w:t xml:space="preserve">Para lo cual se realizará </w:t>
      </w:r>
      <w:r w:rsidRPr="00067A70">
        <w:rPr>
          <w:sz w:val="22"/>
          <w:szCs w:val="22"/>
        </w:rPr>
        <w:t>el</w:t>
      </w:r>
      <w:r w:rsidRPr="00067A70">
        <w:rPr>
          <w:spacing w:val="-2"/>
          <w:sz w:val="22"/>
          <w:szCs w:val="22"/>
        </w:rPr>
        <w:t xml:space="preserve"> </w:t>
      </w:r>
      <w:r w:rsidRPr="00067A70">
        <w:rPr>
          <w:sz w:val="22"/>
          <w:szCs w:val="22"/>
        </w:rPr>
        <w:t>siguiente</w:t>
      </w:r>
      <w:r w:rsidRPr="00067A70">
        <w:rPr>
          <w:spacing w:val="8"/>
          <w:sz w:val="22"/>
          <w:szCs w:val="22"/>
        </w:rPr>
        <w:t xml:space="preserve"> </w:t>
      </w:r>
      <w:r w:rsidRPr="00067A70">
        <w:rPr>
          <w:sz w:val="22"/>
          <w:szCs w:val="22"/>
        </w:rPr>
        <w:t>procedimiento:</w:t>
      </w:r>
    </w:p>
    <w:p w14:paraId="52830B6F" w14:textId="77777777" w:rsidR="00FA725C" w:rsidRPr="00067A70" w:rsidRDefault="00FA725C" w:rsidP="67A1E058">
      <w:pPr>
        <w:pStyle w:val="BodyText"/>
        <w:jc w:val="both"/>
        <w:rPr>
          <w:sz w:val="22"/>
          <w:szCs w:val="22"/>
        </w:rPr>
      </w:pPr>
    </w:p>
    <w:p w14:paraId="5B4A1069" w14:textId="4B6F194A" w:rsidR="005605E1" w:rsidRPr="00067A70" w:rsidRDefault="14DD7F53" w:rsidP="67A1E058">
      <w:pPr>
        <w:pStyle w:val="BodyText"/>
        <w:ind w:right="110"/>
        <w:jc w:val="both"/>
        <w:rPr>
          <w:sz w:val="22"/>
          <w:szCs w:val="22"/>
        </w:rPr>
      </w:pPr>
      <w:r w:rsidRPr="00067A70">
        <w:rPr>
          <w:sz w:val="22"/>
          <w:szCs w:val="22"/>
        </w:rPr>
        <w:t>Con acta de</w:t>
      </w:r>
      <w:r w:rsidRPr="00067A70">
        <w:rPr>
          <w:spacing w:val="52"/>
          <w:sz w:val="22"/>
          <w:szCs w:val="22"/>
        </w:rPr>
        <w:t xml:space="preserve"> </w:t>
      </w:r>
      <w:r w:rsidRPr="00067A70">
        <w:rPr>
          <w:sz w:val="22"/>
          <w:szCs w:val="22"/>
        </w:rPr>
        <w:t xml:space="preserve">inspección suscrita por el Coordinador(a) del </w:t>
      </w:r>
      <w:r w:rsidR="62242C67" w:rsidRPr="00067A70">
        <w:rPr>
          <w:sz w:val="22"/>
          <w:szCs w:val="22"/>
        </w:rPr>
        <w:t>Grupo Administrativa</w:t>
      </w:r>
      <w:r w:rsidRPr="00067A70">
        <w:rPr>
          <w:sz w:val="22"/>
          <w:szCs w:val="22"/>
        </w:rPr>
        <w:t xml:space="preserve"> y</w:t>
      </w:r>
      <w:r w:rsidRPr="00067A70">
        <w:rPr>
          <w:spacing w:val="53"/>
          <w:sz w:val="22"/>
          <w:szCs w:val="22"/>
        </w:rPr>
        <w:t xml:space="preserve"> </w:t>
      </w:r>
      <w:r w:rsidRPr="00067A70">
        <w:rPr>
          <w:sz w:val="22"/>
          <w:szCs w:val="22"/>
        </w:rPr>
        <w:t>un delegado de</w:t>
      </w:r>
      <w:r w:rsidRPr="00067A70">
        <w:rPr>
          <w:spacing w:val="53"/>
          <w:sz w:val="22"/>
          <w:szCs w:val="22"/>
        </w:rPr>
        <w:t xml:space="preserve"> </w:t>
      </w:r>
      <w:r w:rsidRPr="00067A70">
        <w:rPr>
          <w:sz w:val="22"/>
          <w:szCs w:val="22"/>
        </w:rPr>
        <w:t>la Oficina de</w:t>
      </w:r>
      <w:r w:rsidRPr="00067A70">
        <w:rPr>
          <w:spacing w:val="1"/>
          <w:sz w:val="22"/>
          <w:szCs w:val="22"/>
        </w:rPr>
        <w:t xml:space="preserve"> </w:t>
      </w:r>
      <w:r w:rsidRPr="00067A70">
        <w:rPr>
          <w:sz w:val="22"/>
          <w:szCs w:val="22"/>
        </w:rPr>
        <w:t>Control Interno en calidad de observador, en la que se certifique que los bienes muebles a traspasar no se requieren para el</w:t>
      </w:r>
      <w:r w:rsidRPr="00067A70">
        <w:rPr>
          <w:spacing w:val="1"/>
          <w:sz w:val="22"/>
          <w:szCs w:val="22"/>
        </w:rPr>
        <w:t xml:space="preserve"> </w:t>
      </w:r>
      <w:r w:rsidRPr="00067A70">
        <w:rPr>
          <w:sz w:val="22"/>
          <w:szCs w:val="22"/>
        </w:rPr>
        <w:t>normal funcionamiento del Ministerio, junto con la relación donde conste ítem, descripción, placa de inventario,</w:t>
      </w:r>
      <w:r w:rsidRPr="00067A70">
        <w:rPr>
          <w:spacing w:val="1"/>
          <w:sz w:val="22"/>
          <w:szCs w:val="22"/>
        </w:rPr>
        <w:t xml:space="preserve"> </w:t>
      </w:r>
      <w:r w:rsidRPr="00067A70">
        <w:rPr>
          <w:sz w:val="22"/>
          <w:szCs w:val="22"/>
        </w:rPr>
        <w:t>cantidad,</w:t>
      </w:r>
      <w:r w:rsidRPr="00067A70">
        <w:rPr>
          <w:spacing w:val="8"/>
          <w:sz w:val="22"/>
          <w:szCs w:val="22"/>
        </w:rPr>
        <w:t xml:space="preserve"> </w:t>
      </w:r>
      <w:r w:rsidRPr="00067A70">
        <w:rPr>
          <w:sz w:val="22"/>
          <w:szCs w:val="22"/>
        </w:rPr>
        <w:t>valor</w:t>
      </w:r>
      <w:r w:rsidRPr="00067A70">
        <w:rPr>
          <w:spacing w:val="-2"/>
          <w:sz w:val="22"/>
          <w:szCs w:val="22"/>
        </w:rPr>
        <w:t xml:space="preserve"> </w:t>
      </w:r>
      <w:r w:rsidRPr="00067A70">
        <w:rPr>
          <w:sz w:val="22"/>
          <w:szCs w:val="22"/>
        </w:rPr>
        <w:t>unitario</w:t>
      </w:r>
      <w:r w:rsidRPr="00067A70">
        <w:rPr>
          <w:spacing w:val="6"/>
          <w:sz w:val="22"/>
          <w:szCs w:val="22"/>
        </w:rPr>
        <w:t xml:space="preserve"> </w:t>
      </w:r>
      <w:r w:rsidRPr="00067A70">
        <w:rPr>
          <w:sz w:val="22"/>
          <w:szCs w:val="22"/>
        </w:rPr>
        <w:t>y</w:t>
      </w:r>
      <w:r w:rsidRPr="00067A70">
        <w:rPr>
          <w:spacing w:val="8"/>
          <w:sz w:val="22"/>
          <w:szCs w:val="22"/>
        </w:rPr>
        <w:t xml:space="preserve"> </w:t>
      </w:r>
      <w:r w:rsidRPr="00067A70">
        <w:rPr>
          <w:sz w:val="22"/>
          <w:szCs w:val="22"/>
        </w:rPr>
        <w:t>valor</w:t>
      </w:r>
      <w:r w:rsidRPr="00067A70">
        <w:rPr>
          <w:spacing w:val="-2"/>
          <w:sz w:val="22"/>
          <w:szCs w:val="22"/>
        </w:rPr>
        <w:t xml:space="preserve"> </w:t>
      </w:r>
      <w:r w:rsidRPr="00067A70">
        <w:rPr>
          <w:sz w:val="22"/>
          <w:szCs w:val="22"/>
        </w:rPr>
        <w:t>total</w:t>
      </w:r>
      <w:r w:rsidRPr="00067A70">
        <w:rPr>
          <w:spacing w:val="-2"/>
          <w:sz w:val="22"/>
          <w:szCs w:val="22"/>
        </w:rPr>
        <w:t xml:space="preserve"> </w:t>
      </w:r>
      <w:r w:rsidRPr="00067A70">
        <w:rPr>
          <w:sz w:val="22"/>
          <w:szCs w:val="22"/>
        </w:rPr>
        <w:t>de</w:t>
      </w:r>
      <w:r w:rsidRPr="00067A70">
        <w:rPr>
          <w:spacing w:val="8"/>
          <w:sz w:val="22"/>
          <w:szCs w:val="22"/>
        </w:rPr>
        <w:t xml:space="preserve"> </w:t>
      </w:r>
      <w:r w:rsidRPr="00067A70">
        <w:rPr>
          <w:sz w:val="22"/>
          <w:szCs w:val="22"/>
        </w:rPr>
        <w:t>los</w:t>
      </w:r>
      <w:r w:rsidRPr="00067A70">
        <w:rPr>
          <w:spacing w:val="7"/>
          <w:sz w:val="22"/>
          <w:szCs w:val="22"/>
        </w:rPr>
        <w:t xml:space="preserve"> </w:t>
      </w:r>
      <w:r w:rsidRPr="00067A70">
        <w:rPr>
          <w:sz w:val="22"/>
          <w:szCs w:val="22"/>
        </w:rPr>
        <w:t>elementos.</w:t>
      </w:r>
    </w:p>
    <w:p w14:paraId="03E3F567" w14:textId="77777777" w:rsidR="005605E1" w:rsidRPr="00067A70" w:rsidRDefault="005605E1" w:rsidP="67A1E058">
      <w:pPr>
        <w:pStyle w:val="BodyText"/>
        <w:jc w:val="both"/>
        <w:rPr>
          <w:sz w:val="22"/>
          <w:szCs w:val="22"/>
        </w:rPr>
      </w:pPr>
    </w:p>
    <w:p w14:paraId="3623CFCD" w14:textId="54CA2422" w:rsidR="009B02B6" w:rsidRPr="00067A70" w:rsidRDefault="666EBEFF" w:rsidP="67A1E058">
      <w:pPr>
        <w:pStyle w:val="BodyText"/>
        <w:jc w:val="both"/>
        <w:rPr>
          <w:sz w:val="22"/>
          <w:szCs w:val="22"/>
          <w:lang w:val="es-CO"/>
        </w:rPr>
      </w:pPr>
      <w:r w:rsidRPr="00067A70">
        <w:rPr>
          <w:sz w:val="22"/>
          <w:szCs w:val="22"/>
          <w:lang w:val="es-CO"/>
        </w:rPr>
        <w:t xml:space="preserve">El Ministerio a través del </w:t>
      </w:r>
      <w:r w:rsidR="62242C67" w:rsidRPr="00067A70">
        <w:rPr>
          <w:sz w:val="22"/>
          <w:szCs w:val="22"/>
          <w:lang w:val="es-CO"/>
        </w:rPr>
        <w:t>Grupo Administrativa</w:t>
      </w:r>
      <w:r w:rsidRPr="00067A70">
        <w:rPr>
          <w:sz w:val="22"/>
          <w:szCs w:val="22"/>
          <w:lang w:val="es-CO"/>
        </w:rPr>
        <w:t xml:space="preserve">, debe realizar un inventario de los bienes muebles, un informe técnico de los bienes muebles, y a través de dicho grupo deberá convocar a Comité de Bienes Muebles, Inventarios y Comercialización del Ministerio, para que desde allí se recomiende </w:t>
      </w:r>
      <w:r w:rsidR="501C0D80" w:rsidRPr="00067A70">
        <w:rPr>
          <w:sz w:val="22"/>
          <w:szCs w:val="22"/>
          <w:lang w:val="es-CO"/>
        </w:rPr>
        <w:t xml:space="preserve">o no </w:t>
      </w:r>
      <w:r w:rsidRPr="00067A70">
        <w:rPr>
          <w:sz w:val="22"/>
          <w:szCs w:val="22"/>
          <w:lang w:val="es-CO"/>
        </w:rPr>
        <w:t>la baja de los bienes</w:t>
      </w:r>
      <w:r w:rsidR="0FBBB07B" w:rsidRPr="00067A70">
        <w:rPr>
          <w:sz w:val="22"/>
          <w:szCs w:val="22"/>
          <w:lang w:val="es-CO"/>
        </w:rPr>
        <w:t xml:space="preserve"> y el mecanismo de destinación final, lo cual se hará mediante el acta del comité, y se decidirá mediante acto administrativo.</w:t>
      </w:r>
    </w:p>
    <w:p w14:paraId="5295363C" w14:textId="77777777" w:rsidR="009B02B6" w:rsidRPr="00067A70" w:rsidRDefault="009B02B6" w:rsidP="67A1E058">
      <w:pPr>
        <w:pStyle w:val="BodyText"/>
        <w:jc w:val="both"/>
        <w:rPr>
          <w:sz w:val="22"/>
          <w:szCs w:val="22"/>
          <w:lang w:val="es-CO"/>
        </w:rPr>
      </w:pPr>
    </w:p>
    <w:p w14:paraId="7B0EAC5D" w14:textId="77594D18" w:rsidR="00FA725C" w:rsidRPr="00067A70" w:rsidRDefault="00764B9E" w:rsidP="67A1E058">
      <w:pPr>
        <w:pStyle w:val="BodyText"/>
        <w:jc w:val="both"/>
        <w:rPr>
          <w:sz w:val="22"/>
          <w:szCs w:val="22"/>
          <w:lang w:val="es-CO"/>
        </w:rPr>
      </w:pPr>
      <w:r w:rsidRPr="00067A70">
        <w:rPr>
          <w:sz w:val="22"/>
          <w:szCs w:val="22"/>
          <w:lang w:val="es-CO"/>
        </w:rPr>
        <w:t xml:space="preserve">En firme el acto administrativo que ordena las bajas y el mecanismo de destinación final, se procederá mediante acto administrativo motivado por parte del Ministerio a </w:t>
      </w:r>
      <w:r w:rsidR="00FA725C" w:rsidRPr="00067A70">
        <w:rPr>
          <w:sz w:val="22"/>
          <w:szCs w:val="22"/>
          <w:lang w:val="es-CO"/>
        </w:rPr>
        <w:t>ofrecerlos a título gratuito a las Entidades Estatales que deben publicar en su página web</w:t>
      </w:r>
      <w:r w:rsidR="00B87862" w:rsidRPr="00067A70">
        <w:rPr>
          <w:sz w:val="22"/>
          <w:szCs w:val="22"/>
          <w:lang w:val="es-CO"/>
        </w:rPr>
        <w:t>, durante el término de treinta (30) días calendario</w:t>
      </w:r>
      <w:r w:rsidR="00FA725C" w:rsidRPr="00067A70">
        <w:rPr>
          <w:sz w:val="22"/>
          <w:szCs w:val="22"/>
          <w:lang w:val="es-CO"/>
        </w:rPr>
        <w:t>.</w:t>
      </w:r>
      <w:r w:rsidR="00CF62A3" w:rsidRPr="00067A70">
        <w:rPr>
          <w:sz w:val="22"/>
          <w:szCs w:val="22"/>
          <w:lang w:val="es-CO"/>
        </w:rPr>
        <w:t xml:space="preserve"> En dicho acto se determinará el procedimiento del ofrecimiento.</w:t>
      </w:r>
    </w:p>
    <w:p w14:paraId="7CF775F3" w14:textId="77777777" w:rsidR="00FA725C" w:rsidRPr="00067A70" w:rsidRDefault="00FA725C" w:rsidP="67A1E058">
      <w:pPr>
        <w:pStyle w:val="BodyText"/>
        <w:jc w:val="both"/>
        <w:rPr>
          <w:sz w:val="22"/>
          <w:szCs w:val="22"/>
          <w:lang w:val="es-CO"/>
        </w:rPr>
      </w:pPr>
    </w:p>
    <w:p w14:paraId="68188DAE" w14:textId="77777777" w:rsidR="00DD57F6" w:rsidRPr="00067A70" w:rsidRDefault="00FA725C" w:rsidP="67A1E058">
      <w:pPr>
        <w:pStyle w:val="BodyText"/>
        <w:ind w:right="120"/>
        <w:jc w:val="both"/>
        <w:rPr>
          <w:sz w:val="22"/>
          <w:szCs w:val="22"/>
          <w:lang w:val="es-CO"/>
        </w:rPr>
      </w:pPr>
      <w:r w:rsidRPr="00067A70">
        <w:rPr>
          <w:sz w:val="22"/>
          <w:szCs w:val="22"/>
          <w:lang w:val="es-CO"/>
        </w:rPr>
        <w:t xml:space="preserve">La Entidad Estatal interesada en adquirir estos bienes a título gratuito, debe manifestarlo por escrito dentro de los treinta (30) días calendario siguientes a la fecha de publicación del acto administrativo. </w:t>
      </w:r>
    </w:p>
    <w:p w14:paraId="531E9493" w14:textId="77777777" w:rsidR="00DD57F6" w:rsidRPr="00067A70" w:rsidRDefault="00DD57F6" w:rsidP="67A1E058">
      <w:pPr>
        <w:pStyle w:val="BodyText"/>
        <w:ind w:right="120"/>
        <w:jc w:val="both"/>
        <w:rPr>
          <w:sz w:val="22"/>
          <w:szCs w:val="22"/>
          <w:lang w:val="es-CO"/>
        </w:rPr>
      </w:pPr>
    </w:p>
    <w:p w14:paraId="4F8140AC" w14:textId="110049DE" w:rsidR="005605E1" w:rsidRPr="00067A70" w:rsidRDefault="00FA725C" w:rsidP="67A1E058">
      <w:pPr>
        <w:pStyle w:val="BodyText"/>
        <w:ind w:right="120"/>
        <w:jc w:val="both"/>
        <w:rPr>
          <w:sz w:val="22"/>
          <w:szCs w:val="22"/>
        </w:rPr>
      </w:pPr>
      <w:r w:rsidRPr="00067A70">
        <w:rPr>
          <w:sz w:val="22"/>
          <w:szCs w:val="22"/>
          <w:lang w:val="es-CO"/>
        </w:rPr>
        <w:t>En tal manifestación la Entidad Estatal debe señalar la necesidad funcional que pretende satisfacer con el bien y las razones que justifican su solicitud.</w:t>
      </w:r>
      <w:r w:rsidR="005605E1" w:rsidRPr="00067A70">
        <w:rPr>
          <w:sz w:val="22"/>
          <w:szCs w:val="22"/>
        </w:rPr>
        <w:t xml:space="preserve"> Solicitud escrita de la entidad que requiere los bienes muebles dirigida al secretario (a) General del Ministerio de Comercio,</w:t>
      </w:r>
      <w:r w:rsidR="005605E1" w:rsidRPr="00067A70">
        <w:rPr>
          <w:spacing w:val="1"/>
          <w:sz w:val="22"/>
          <w:szCs w:val="22"/>
        </w:rPr>
        <w:t xml:space="preserve"> </w:t>
      </w:r>
      <w:r w:rsidR="005605E1" w:rsidRPr="00067A70">
        <w:rPr>
          <w:sz w:val="22"/>
          <w:szCs w:val="22"/>
        </w:rPr>
        <w:t>Industria</w:t>
      </w:r>
      <w:r w:rsidR="005605E1" w:rsidRPr="00067A70">
        <w:rPr>
          <w:spacing w:val="5"/>
          <w:sz w:val="22"/>
          <w:szCs w:val="22"/>
        </w:rPr>
        <w:t xml:space="preserve"> </w:t>
      </w:r>
      <w:r w:rsidR="005605E1" w:rsidRPr="00067A70">
        <w:rPr>
          <w:sz w:val="22"/>
          <w:szCs w:val="22"/>
        </w:rPr>
        <w:t>y</w:t>
      </w:r>
      <w:r w:rsidR="005605E1" w:rsidRPr="00067A70">
        <w:rPr>
          <w:spacing w:val="7"/>
          <w:sz w:val="22"/>
          <w:szCs w:val="22"/>
        </w:rPr>
        <w:t xml:space="preserve"> </w:t>
      </w:r>
      <w:r w:rsidR="005605E1" w:rsidRPr="00067A70">
        <w:rPr>
          <w:sz w:val="22"/>
          <w:szCs w:val="22"/>
        </w:rPr>
        <w:t>Turismo,</w:t>
      </w:r>
      <w:r w:rsidR="005605E1" w:rsidRPr="00067A70">
        <w:rPr>
          <w:spacing w:val="7"/>
          <w:sz w:val="22"/>
          <w:szCs w:val="22"/>
        </w:rPr>
        <w:t xml:space="preserve"> </w:t>
      </w:r>
      <w:r w:rsidR="005605E1" w:rsidRPr="00067A70">
        <w:rPr>
          <w:sz w:val="22"/>
          <w:szCs w:val="22"/>
        </w:rPr>
        <w:t>justificando</w:t>
      </w:r>
      <w:r w:rsidR="005605E1" w:rsidRPr="00067A70">
        <w:rPr>
          <w:spacing w:val="5"/>
          <w:sz w:val="22"/>
          <w:szCs w:val="22"/>
        </w:rPr>
        <w:t xml:space="preserve"> </w:t>
      </w:r>
      <w:r w:rsidR="005605E1" w:rsidRPr="00067A70">
        <w:rPr>
          <w:sz w:val="22"/>
          <w:szCs w:val="22"/>
        </w:rPr>
        <w:t>la</w:t>
      </w:r>
      <w:r w:rsidR="005605E1" w:rsidRPr="00067A70">
        <w:rPr>
          <w:spacing w:val="5"/>
          <w:sz w:val="22"/>
          <w:szCs w:val="22"/>
        </w:rPr>
        <w:t xml:space="preserve"> </w:t>
      </w:r>
      <w:r w:rsidR="005605E1" w:rsidRPr="00067A70">
        <w:rPr>
          <w:sz w:val="22"/>
          <w:szCs w:val="22"/>
        </w:rPr>
        <w:t>solicitud</w:t>
      </w:r>
      <w:r w:rsidR="005605E1" w:rsidRPr="00067A70">
        <w:rPr>
          <w:spacing w:val="2"/>
          <w:sz w:val="22"/>
          <w:szCs w:val="22"/>
        </w:rPr>
        <w:t xml:space="preserve"> </w:t>
      </w:r>
      <w:r w:rsidR="005605E1" w:rsidRPr="00067A70">
        <w:rPr>
          <w:sz w:val="22"/>
          <w:szCs w:val="22"/>
        </w:rPr>
        <w:t>y</w:t>
      </w:r>
      <w:r w:rsidR="005605E1" w:rsidRPr="00067A70">
        <w:rPr>
          <w:spacing w:val="7"/>
          <w:sz w:val="22"/>
          <w:szCs w:val="22"/>
        </w:rPr>
        <w:t xml:space="preserve"> </w:t>
      </w:r>
      <w:r w:rsidR="005605E1" w:rsidRPr="00067A70">
        <w:rPr>
          <w:sz w:val="22"/>
          <w:szCs w:val="22"/>
        </w:rPr>
        <w:t>enunciando</w:t>
      </w:r>
      <w:r w:rsidR="005605E1" w:rsidRPr="00067A70">
        <w:rPr>
          <w:spacing w:val="5"/>
          <w:sz w:val="22"/>
          <w:szCs w:val="22"/>
        </w:rPr>
        <w:t xml:space="preserve"> </w:t>
      </w:r>
      <w:r w:rsidR="005605E1" w:rsidRPr="00067A70">
        <w:rPr>
          <w:sz w:val="22"/>
          <w:szCs w:val="22"/>
        </w:rPr>
        <w:t>el</w:t>
      </w:r>
      <w:r w:rsidR="005605E1" w:rsidRPr="00067A70">
        <w:rPr>
          <w:spacing w:val="-3"/>
          <w:sz w:val="22"/>
          <w:szCs w:val="22"/>
        </w:rPr>
        <w:t xml:space="preserve"> </w:t>
      </w:r>
      <w:r w:rsidR="005605E1" w:rsidRPr="00067A70">
        <w:rPr>
          <w:sz w:val="22"/>
          <w:szCs w:val="22"/>
        </w:rPr>
        <w:t>destino</w:t>
      </w:r>
      <w:r w:rsidR="005605E1" w:rsidRPr="00067A70">
        <w:rPr>
          <w:spacing w:val="5"/>
          <w:sz w:val="22"/>
          <w:szCs w:val="22"/>
        </w:rPr>
        <w:t xml:space="preserve"> </w:t>
      </w:r>
      <w:r w:rsidR="005605E1" w:rsidRPr="00067A70">
        <w:rPr>
          <w:sz w:val="22"/>
          <w:szCs w:val="22"/>
        </w:rPr>
        <w:t>y</w:t>
      </w:r>
      <w:r w:rsidR="005605E1" w:rsidRPr="00067A70">
        <w:rPr>
          <w:spacing w:val="6"/>
          <w:sz w:val="22"/>
          <w:szCs w:val="22"/>
        </w:rPr>
        <w:t xml:space="preserve"> </w:t>
      </w:r>
      <w:r w:rsidR="005605E1" w:rsidRPr="00067A70">
        <w:rPr>
          <w:sz w:val="22"/>
          <w:szCs w:val="22"/>
        </w:rPr>
        <w:t>uso</w:t>
      </w:r>
      <w:r w:rsidR="005605E1" w:rsidRPr="00067A70">
        <w:rPr>
          <w:spacing w:val="5"/>
          <w:sz w:val="22"/>
          <w:szCs w:val="22"/>
        </w:rPr>
        <w:t xml:space="preserve"> </w:t>
      </w:r>
      <w:r w:rsidR="005605E1" w:rsidRPr="00067A70">
        <w:rPr>
          <w:sz w:val="22"/>
          <w:szCs w:val="22"/>
        </w:rPr>
        <w:t>de</w:t>
      </w:r>
      <w:r w:rsidR="005605E1" w:rsidRPr="00067A70">
        <w:rPr>
          <w:spacing w:val="7"/>
          <w:sz w:val="22"/>
          <w:szCs w:val="22"/>
        </w:rPr>
        <w:t xml:space="preserve"> </w:t>
      </w:r>
      <w:r w:rsidR="005605E1" w:rsidRPr="00067A70">
        <w:rPr>
          <w:sz w:val="22"/>
          <w:szCs w:val="22"/>
        </w:rPr>
        <w:t>los</w:t>
      </w:r>
      <w:r w:rsidR="005605E1" w:rsidRPr="00067A70">
        <w:rPr>
          <w:spacing w:val="6"/>
          <w:sz w:val="22"/>
          <w:szCs w:val="22"/>
        </w:rPr>
        <w:t xml:space="preserve"> </w:t>
      </w:r>
      <w:r w:rsidR="005605E1" w:rsidRPr="00067A70">
        <w:rPr>
          <w:sz w:val="22"/>
          <w:szCs w:val="22"/>
        </w:rPr>
        <w:t>bienes muebles.</w:t>
      </w:r>
    </w:p>
    <w:p w14:paraId="3C74E962" w14:textId="2C9AEABD" w:rsidR="00FA725C" w:rsidRPr="00067A70" w:rsidRDefault="00FA725C" w:rsidP="67A1E058">
      <w:pPr>
        <w:pStyle w:val="BodyText"/>
        <w:jc w:val="both"/>
        <w:rPr>
          <w:sz w:val="22"/>
          <w:szCs w:val="22"/>
          <w:lang w:val="es-CO"/>
        </w:rPr>
      </w:pPr>
    </w:p>
    <w:p w14:paraId="0EDA9FFF" w14:textId="77777777" w:rsidR="00C03FA1" w:rsidRPr="00067A70" w:rsidRDefault="00FA725C" w:rsidP="67A1E058">
      <w:pPr>
        <w:pStyle w:val="BodyText"/>
        <w:jc w:val="both"/>
        <w:rPr>
          <w:sz w:val="22"/>
          <w:szCs w:val="22"/>
          <w:lang w:val="es-CO"/>
        </w:rPr>
      </w:pPr>
      <w:r w:rsidRPr="00067A70">
        <w:rPr>
          <w:sz w:val="22"/>
          <w:szCs w:val="22"/>
          <w:lang w:val="es-CO"/>
        </w:rPr>
        <w:t xml:space="preserve">Si hay dos o más manifestaciones de interés de Entidades Estatales para el mismo bien, la Entidad Estatal que primero haya manifestado su interés debe tener preferencia. </w:t>
      </w:r>
    </w:p>
    <w:p w14:paraId="392CFF8B" w14:textId="77777777" w:rsidR="00717F61" w:rsidRPr="00067A70" w:rsidRDefault="00717F61" w:rsidP="67A1E058">
      <w:pPr>
        <w:pStyle w:val="BodyText"/>
        <w:jc w:val="both"/>
        <w:rPr>
          <w:sz w:val="22"/>
          <w:szCs w:val="22"/>
          <w:lang w:val="es-CO"/>
        </w:rPr>
      </w:pPr>
    </w:p>
    <w:p w14:paraId="5123600C" w14:textId="631A081D" w:rsidR="00717F61" w:rsidRPr="00067A70" w:rsidRDefault="00717F61" w:rsidP="67A1E058">
      <w:pPr>
        <w:pStyle w:val="BodyText"/>
        <w:jc w:val="both"/>
        <w:rPr>
          <w:sz w:val="22"/>
          <w:szCs w:val="22"/>
          <w:lang w:val="es-CO"/>
        </w:rPr>
      </w:pPr>
      <w:r w:rsidRPr="00067A70">
        <w:rPr>
          <w:sz w:val="22"/>
          <w:szCs w:val="22"/>
          <w:lang w:val="es-CO"/>
        </w:rPr>
        <w:t xml:space="preserve">El Ministerio </w:t>
      </w:r>
      <w:r w:rsidR="00CC1755" w:rsidRPr="00067A70">
        <w:rPr>
          <w:sz w:val="22"/>
          <w:szCs w:val="22"/>
          <w:lang w:val="es-CO"/>
        </w:rPr>
        <w:t xml:space="preserve">procederá luego de haberse agotado los treinta días </w:t>
      </w:r>
      <w:r w:rsidR="00CF62A3" w:rsidRPr="00067A70">
        <w:rPr>
          <w:sz w:val="22"/>
          <w:szCs w:val="22"/>
          <w:lang w:val="es-CO"/>
        </w:rPr>
        <w:t xml:space="preserve">los treinta (30) días calendario siguientes a la fecha de publicación del acto administrativo de ofrecimiento, deberá expedir el acto </w:t>
      </w:r>
      <w:r w:rsidR="00CF62A3" w:rsidRPr="00067A70">
        <w:rPr>
          <w:sz w:val="22"/>
          <w:szCs w:val="22"/>
          <w:lang w:val="es-CO"/>
        </w:rPr>
        <w:lastRenderedPageBreak/>
        <w:t>administrativo motivado de adjudicación a título gratuito. El cual deberá comunicarse, notificarse, publicarse en la página web de la entidad. En dicho acto se determinará la responsabilidad del adjudicatario, el plazo para recibir el bien, así como la advertencia de no recibirse quedando disponible el bien para otros procesos de adjudicación</w:t>
      </w:r>
      <w:r w:rsidR="00E74DCC" w:rsidRPr="00067A70">
        <w:rPr>
          <w:sz w:val="22"/>
          <w:szCs w:val="22"/>
          <w:lang w:val="es-CO"/>
        </w:rPr>
        <w:t xml:space="preserve"> por parte del Ministerio, la asunción de costos y gastos por parte de la entidad receptora o </w:t>
      </w:r>
      <w:r w:rsidR="1BC6D9C0" w:rsidRPr="00067A70">
        <w:rPr>
          <w:sz w:val="22"/>
          <w:szCs w:val="22"/>
          <w:lang w:val="es-CO"/>
        </w:rPr>
        <w:t>adjudicataria</w:t>
      </w:r>
      <w:r w:rsidR="00CF62A3" w:rsidRPr="00067A70">
        <w:rPr>
          <w:sz w:val="22"/>
          <w:szCs w:val="22"/>
          <w:lang w:val="es-CO"/>
        </w:rPr>
        <w:t xml:space="preserve">. </w:t>
      </w:r>
    </w:p>
    <w:p w14:paraId="3E6FB689" w14:textId="77777777" w:rsidR="00C03FA1" w:rsidRPr="00067A70" w:rsidRDefault="00C03FA1" w:rsidP="67A1E058">
      <w:pPr>
        <w:pStyle w:val="BodyText"/>
        <w:jc w:val="both"/>
        <w:rPr>
          <w:sz w:val="22"/>
          <w:szCs w:val="22"/>
          <w:lang w:val="es-CO"/>
        </w:rPr>
      </w:pPr>
    </w:p>
    <w:p w14:paraId="39587FD1" w14:textId="56720A26" w:rsidR="00FA725C" w:rsidRPr="00067A70" w:rsidRDefault="00FA725C" w:rsidP="67A1E058">
      <w:pPr>
        <w:pStyle w:val="BodyText"/>
        <w:jc w:val="both"/>
        <w:rPr>
          <w:sz w:val="22"/>
          <w:szCs w:val="22"/>
          <w:lang w:val="es-CO"/>
        </w:rPr>
      </w:pPr>
      <w:r w:rsidRPr="00067A70">
        <w:rPr>
          <w:sz w:val="22"/>
          <w:szCs w:val="22"/>
          <w:lang w:val="es-CO"/>
        </w:rPr>
        <w:t>Los representantes legales de la Entidad Estatal titular del bien</w:t>
      </w:r>
      <w:r w:rsidR="005C7B3B" w:rsidRPr="00067A70">
        <w:rPr>
          <w:sz w:val="22"/>
          <w:szCs w:val="22"/>
          <w:lang w:val="es-CO"/>
        </w:rPr>
        <w:t xml:space="preserve"> o quién haga sus veces</w:t>
      </w:r>
      <w:r w:rsidRPr="00067A70">
        <w:rPr>
          <w:sz w:val="22"/>
          <w:szCs w:val="22"/>
          <w:lang w:val="es-CO"/>
        </w:rPr>
        <w:t xml:space="preserve"> y la interesada en recibirlo, deben suscribir un acta de entrega en la cual deben establecer la fecha de la entrega material del bien, la cual no debe ser mayor a treinta (30) días calendario, contados a partir de la suscripción del acta de entrega.</w:t>
      </w:r>
    </w:p>
    <w:p w14:paraId="5C967407" w14:textId="77777777" w:rsidR="00FA725C" w:rsidRPr="00067A70" w:rsidRDefault="00FA725C" w:rsidP="67A1E058">
      <w:pPr>
        <w:pStyle w:val="BodyText"/>
        <w:rPr>
          <w:b/>
          <w:bCs/>
          <w:sz w:val="22"/>
          <w:szCs w:val="22"/>
        </w:rPr>
      </w:pPr>
    </w:p>
    <w:p w14:paraId="3739BD8B" w14:textId="4A29006E" w:rsidR="006871BD" w:rsidRPr="00067A70" w:rsidRDefault="229AE7E9" w:rsidP="67A1E058">
      <w:pPr>
        <w:pStyle w:val="BodyText"/>
        <w:ind w:right="119"/>
        <w:jc w:val="both"/>
        <w:rPr>
          <w:sz w:val="22"/>
          <w:szCs w:val="22"/>
        </w:rPr>
      </w:pPr>
      <w:r w:rsidRPr="00067A70">
        <w:rPr>
          <w:sz w:val="22"/>
          <w:szCs w:val="22"/>
        </w:rPr>
        <w:t xml:space="preserve">El Coordinador(a) del </w:t>
      </w:r>
      <w:r w:rsidR="62242C67" w:rsidRPr="00067A70">
        <w:rPr>
          <w:sz w:val="22"/>
          <w:szCs w:val="22"/>
        </w:rPr>
        <w:t>Grupo Administrativa</w:t>
      </w:r>
      <w:r w:rsidRPr="00067A70">
        <w:rPr>
          <w:sz w:val="22"/>
          <w:szCs w:val="22"/>
        </w:rPr>
        <w:t xml:space="preserve"> citara al </w:t>
      </w:r>
      <w:r w:rsidR="77A55CEB" w:rsidRPr="00067A70">
        <w:rPr>
          <w:sz w:val="22"/>
          <w:szCs w:val="22"/>
        </w:rPr>
        <w:t xml:space="preserve">Comité de Bienes, Inventarios y Comercialización del Ministerio de Comercio, Industria y Turismo, </w:t>
      </w:r>
      <w:r w:rsidRPr="00067A70">
        <w:rPr>
          <w:sz w:val="22"/>
          <w:szCs w:val="22"/>
        </w:rPr>
        <w:t>para validar el traspaso de los bienes muebles</w:t>
      </w:r>
      <w:r w:rsidRPr="00067A70">
        <w:rPr>
          <w:spacing w:val="1"/>
          <w:sz w:val="22"/>
          <w:szCs w:val="22"/>
        </w:rPr>
        <w:t xml:space="preserve"> </w:t>
      </w:r>
      <w:r w:rsidRPr="00067A70">
        <w:rPr>
          <w:sz w:val="22"/>
          <w:szCs w:val="22"/>
        </w:rPr>
        <w:t xml:space="preserve">suscritos en el acta de inspección, </w:t>
      </w:r>
      <w:r w:rsidR="7AD08B27" w:rsidRPr="00067A70">
        <w:rPr>
          <w:sz w:val="22"/>
          <w:szCs w:val="22"/>
        </w:rPr>
        <w:t>podrá materializar la entrega del bien a la entidad receptora o adjudicataria.</w:t>
      </w:r>
    </w:p>
    <w:p w14:paraId="3D29461A" w14:textId="77777777" w:rsidR="00F01E7A" w:rsidRPr="00067A70" w:rsidRDefault="00F01E7A" w:rsidP="67A1E058">
      <w:pPr>
        <w:pStyle w:val="BodyText"/>
        <w:ind w:left="253" w:right="120"/>
        <w:jc w:val="both"/>
        <w:rPr>
          <w:sz w:val="22"/>
          <w:szCs w:val="22"/>
        </w:rPr>
      </w:pPr>
    </w:p>
    <w:p w14:paraId="73732DA8" w14:textId="43EDD8B4" w:rsidR="006871BD" w:rsidRPr="00067A70" w:rsidRDefault="229AE7E9" w:rsidP="67A1E058">
      <w:pPr>
        <w:pStyle w:val="BodyText"/>
        <w:ind w:right="120"/>
        <w:jc w:val="both"/>
        <w:rPr>
          <w:sz w:val="22"/>
          <w:szCs w:val="22"/>
        </w:rPr>
      </w:pPr>
      <w:r w:rsidRPr="00067A70">
        <w:rPr>
          <w:sz w:val="22"/>
          <w:szCs w:val="22"/>
        </w:rPr>
        <w:t xml:space="preserve">Con </w:t>
      </w:r>
      <w:r w:rsidR="2C078812" w:rsidRPr="00067A70">
        <w:rPr>
          <w:sz w:val="22"/>
          <w:szCs w:val="22"/>
        </w:rPr>
        <w:t>el acto administrativo de enajenación</w:t>
      </w:r>
      <w:r w:rsidRPr="00067A70">
        <w:rPr>
          <w:sz w:val="22"/>
          <w:szCs w:val="22"/>
        </w:rPr>
        <w:t xml:space="preserve">, el Coordinador del </w:t>
      </w:r>
      <w:r w:rsidR="62242C67" w:rsidRPr="00067A70">
        <w:rPr>
          <w:sz w:val="22"/>
          <w:szCs w:val="22"/>
        </w:rPr>
        <w:t>Grupo Administrativa</w:t>
      </w:r>
      <w:r w:rsidRPr="00067A70">
        <w:rPr>
          <w:sz w:val="22"/>
          <w:szCs w:val="22"/>
        </w:rPr>
        <w:t xml:space="preserve"> </w:t>
      </w:r>
      <w:r w:rsidR="2C078812" w:rsidRPr="00067A70">
        <w:rPr>
          <w:sz w:val="22"/>
          <w:szCs w:val="22"/>
        </w:rPr>
        <w:t>procederá</w:t>
      </w:r>
      <w:r w:rsidRPr="00067A70">
        <w:rPr>
          <w:sz w:val="22"/>
          <w:szCs w:val="22"/>
        </w:rPr>
        <w:t xml:space="preserve"> mediante acta a hacer entrega de los</w:t>
      </w:r>
      <w:r w:rsidRPr="00067A70">
        <w:rPr>
          <w:spacing w:val="1"/>
          <w:sz w:val="22"/>
          <w:szCs w:val="22"/>
        </w:rPr>
        <w:t xml:space="preserve"> </w:t>
      </w:r>
      <w:r w:rsidRPr="00067A70">
        <w:rPr>
          <w:sz w:val="22"/>
          <w:szCs w:val="22"/>
        </w:rPr>
        <w:t>bienes</w:t>
      </w:r>
      <w:r w:rsidRPr="00067A70">
        <w:rPr>
          <w:spacing w:val="5"/>
          <w:sz w:val="22"/>
          <w:szCs w:val="22"/>
        </w:rPr>
        <w:t xml:space="preserve"> </w:t>
      </w:r>
      <w:r w:rsidRPr="00067A70">
        <w:rPr>
          <w:sz w:val="22"/>
          <w:szCs w:val="22"/>
        </w:rPr>
        <w:t>al</w:t>
      </w:r>
      <w:r w:rsidRPr="00067A70">
        <w:rPr>
          <w:spacing w:val="-3"/>
          <w:sz w:val="22"/>
          <w:szCs w:val="22"/>
        </w:rPr>
        <w:t xml:space="preserve"> </w:t>
      </w:r>
      <w:r w:rsidRPr="00067A70">
        <w:rPr>
          <w:sz w:val="22"/>
          <w:szCs w:val="22"/>
        </w:rPr>
        <w:t>servidor</w:t>
      </w:r>
      <w:r w:rsidRPr="00067A70">
        <w:rPr>
          <w:spacing w:val="-3"/>
          <w:sz w:val="22"/>
          <w:szCs w:val="22"/>
        </w:rPr>
        <w:t xml:space="preserve"> </w:t>
      </w:r>
      <w:r w:rsidRPr="00067A70">
        <w:rPr>
          <w:sz w:val="22"/>
          <w:szCs w:val="22"/>
        </w:rPr>
        <w:t>público</w:t>
      </w:r>
      <w:r w:rsidRPr="00067A70">
        <w:rPr>
          <w:spacing w:val="5"/>
          <w:sz w:val="22"/>
          <w:szCs w:val="22"/>
        </w:rPr>
        <w:t xml:space="preserve"> </w:t>
      </w:r>
      <w:r w:rsidRPr="00067A70">
        <w:rPr>
          <w:sz w:val="22"/>
          <w:szCs w:val="22"/>
        </w:rPr>
        <w:t>encargado</w:t>
      </w:r>
      <w:r w:rsidRPr="00067A70">
        <w:rPr>
          <w:spacing w:val="4"/>
          <w:sz w:val="22"/>
          <w:szCs w:val="22"/>
        </w:rPr>
        <w:t xml:space="preserve"> </w:t>
      </w:r>
      <w:r w:rsidRPr="00067A70">
        <w:rPr>
          <w:sz w:val="22"/>
          <w:szCs w:val="22"/>
        </w:rPr>
        <w:t>del</w:t>
      </w:r>
      <w:r w:rsidRPr="00067A70">
        <w:rPr>
          <w:spacing w:val="-3"/>
          <w:sz w:val="22"/>
          <w:szCs w:val="22"/>
        </w:rPr>
        <w:t xml:space="preserve"> </w:t>
      </w:r>
      <w:r w:rsidRPr="00067A70">
        <w:rPr>
          <w:sz w:val="22"/>
          <w:szCs w:val="22"/>
        </w:rPr>
        <w:t>almacén</w:t>
      </w:r>
      <w:r w:rsidRPr="00067A70">
        <w:rPr>
          <w:spacing w:val="1"/>
          <w:sz w:val="22"/>
          <w:szCs w:val="22"/>
        </w:rPr>
        <w:t xml:space="preserve"> </w:t>
      </w:r>
      <w:r w:rsidRPr="00067A70">
        <w:rPr>
          <w:sz w:val="22"/>
          <w:szCs w:val="22"/>
        </w:rPr>
        <w:t>o</w:t>
      </w:r>
      <w:r w:rsidRPr="00067A70">
        <w:rPr>
          <w:spacing w:val="5"/>
          <w:sz w:val="22"/>
          <w:szCs w:val="22"/>
        </w:rPr>
        <w:t xml:space="preserve"> </w:t>
      </w:r>
      <w:r w:rsidRPr="00067A70">
        <w:rPr>
          <w:sz w:val="22"/>
          <w:szCs w:val="22"/>
        </w:rPr>
        <w:t>servidor</w:t>
      </w:r>
      <w:r w:rsidRPr="00067A70">
        <w:rPr>
          <w:spacing w:val="-3"/>
          <w:sz w:val="22"/>
          <w:szCs w:val="22"/>
        </w:rPr>
        <w:t xml:space="preserve"> </w:t>
      </w:r>
      <w:r w:rsidRPr="00067A70">
        <w:rPr>
          <w:sz w:val="22"/>
          <w:szCs w:val="22"/>
        </w:rPr>
        <w:t>público</w:t>
      </w:r>
      <w:r w:rsidRPr="00067A70">
        <w:rPr>
          <w:spacing w:val="5"/>
          <w:sz w:val="22"/>
          <w:szCs w:val="22"/>
        </w:rPr>
        <w:t xml:space="preserve"> </w:t>
      </w:r>
      <w:r w:rsidRPr="00067A70">
        <w:rPr>
          <w:sz w:val="22"/>
          <w:szCs w:val="22"/>
        </w:rPr>
        <w:t>que</w:t>
      </w:r>
      <w:r w:rsidRPr="00067A70">
        <w:rPr>
          <w:spacing w:val="6"/>
          <w:sz w:val="22"/>
          <w:szCs w:val="22"/>
        </w:rPr>
        <w:t xml:space="preserve"> </w:t>
      </w:r>
      <w:r w:rsidRPr="00067A70">
        <w:rPr>
          <w:sz w:val="22"/>
          <w:szCs w:val="22"/>
        </w:rPr>
        <w:t>designe</w:t>
      </w:r>
      <w:r w:rsidRPr="00067A70">
        <w:rPr>
          <w:spacing w:val="7"/>
          <w:sz w:val="22"/>
          <w:szCs w:val="22"/>
        </w:rPr>
        <w:t xml:space="preserve"> </w:t>
      </w:r>
      <w:r w:rsidRPr="00067A70">
        <w:rPr>
          <w:sz w:val="22"/>
          <w:szCs w:val="22"/>
        </w:rPr>
        <w:t>la</w:t>
      </w:r>
      <w:r w:rsidRPr="00067A70">
        <w:rPr>
          <w:spacing w:val="6"/>
          <w:sz w:val="22"/>
          <w:szCs w:val="22"/>
        </w:rPr>
        <w:t xml:space="preserve"> </w:t>
      </w:r>
      <w:r w:rsidRPr="00067A70">
        <w:rPr>
          <w:sz w:val="22"/>
          <w:szCs w:val="22"/>
        </w:rPr>
        <w:t>entidad</w:t>
      </w:r>
      <w:r w:rsidR="7AD08B27" w:rsidRPr="00067A70">
        <w:rPr>
          <w:spacing w:val="1"/>
          <w:sz w:val="22"/>
          <w:szCs w:val="22"/>
        </w:rPr>
        <w:t xml:space="preserve"> receptora</w:t>
      </w:r>
      <w:r w:rsidR="7E573E03" w:rsidRPr="00067A70">
        <w:rPr>
          <w:sz w:val="22"/>
          <w:szCs w:val="22"/>
        </w:rPr>
        <w:t xml:space="preserve"> o adjudicataria.</w:t>
      </w:r>
    </w:p>
    <w:p w14:paraId="24AB7A8C" w14:textId="77777777" w:rsidR="00F01E7A" w:rsidRPr="00067A70" w:rsidRDefault="00F01E7A" w:rsidP="67A1E058">
      <w:pPr>
        <w:pStyle w:val="BodyText"/>
        <w:ind w:left="253" w:right="115"/>
        <w:jc w:val="both"/>
        <w:rPr>
          <w:sz w:val="22"/>
          <w:szCs w:val="22"/>
        </w:rPr>
      </w:pPr>
    </w:p>
    <w:p w14:paraId="334932EB" w14:textId="6EB13118" w:rsidR="006871BD" w:rsidRPr="00067A70" w:rsidRDefault="006871BD" w:rsidP="67A1E058">
      <w:pPr>
        <w:pStyle w:val="BodyText"/>
        <w:ind w:right="115"/>
        <w:jc w:val="both"/>
        <w:rPr>
          <w:sz w:val="22"/>
          <w:szCs w:val="22"/>
        </w:rPr>
      </w:pPr>
      <w:r w:rsidRPr="00067A70">
        <w:rPr>
          <w:sz w:val="22"/>
          <w:szCs w:val="22"/>
        </w:rPr>
        <w:t>Con</w:t>
      </w:r>
      <w:r w:rsidRPr="00067A70">
        <w:rPr>
          <w:spacing w:val="3"/>
          <w:sz w:val="22"/>
          <w:szCs w:val="22"/>
        </w:rPr>
        <w:t xml:space="preserve"> </w:t>
      </w:r>
      <w:r w:rsidR="000B64DF" w:rsidRPr="00067A70">
        <w:rPr>
          <w:sz w:val="22"/>
          <w:szCs w:val="22"/>
        </w:rPr>
        <w:t>el acto administrativo de enajenación, transferencia</w:t>
      </w:r>
      <w:r w:rsidRPr="00067A70">
        <w:rPr>
          <w:sz w:val="22"/>
          <w:szCs w:val="22"/>
        </w:rPr>
        <w:t>,</w:t>
      </w:r>
      <w:r w:rsidRPr="00067A70">
        <w:rPr>
          <w:spacing w:val="8"/>
          <w:sz w:val="22"/>
          <w:szCs w:val="22"/>
        </w:rPr>
        <w:t xml:space="preserve"> </w:t>
      </w:r>
      <w:r w:rsidRPr="00067A70">
        <w:rPr>
          <w:sz w:val="22"/>
          <w:szCs w:val="22"/>
        </w:rPr>
        <w:t>el acta</w:t>
      </w:r>
      <w:r w:rsidRPr="00067A70">
        <w:rPr>
          <w:spacing w:val="7"/>
          <w:sz w:val="22"/>
          <w:szCs w:val="22"/>
        </w:rPr>
        <w:t xml:space="preserve"> </w:t>
      </w:r>
      <w:r w:rsidRPr="00067A70">
        <w:rPr>
          <w:sz w:val="22"/>
          <w:szCs w:val="22"/>
        </w:rPr>
        <w:t>de</w:t>
      </w:r>
      <w:r w:rsidRPr="00067A70">
        <w:rPr>
          <w:spacing w:val="9"/>
          <w:sz w:val="22"/>
          <w:szCs w:val="22"/>
        </w:rPr>
        <w:t xml:space="preserve"> </w:t>
      </w:r>
      <w:r w:rsidRPr="00067A70">
        <w:rPr>
          <w:sz w:val="22"/>
          <w:szCs w:val="22"/>
        </w:rPr>
        <w:t>entrega</w:t>
      </w:r>
      <w:r w:rsidRPr="00067A70">
        <w:rPr>
          <w:spacing w:val="8"/>
          <w:sz w:val="22"/>
          <w:szCs w:val="22"/>
        </w:rPr>
        <w:t xml:space="preserve"> </w:t>
      </w:r>
      <w:r w:rsidRPr="00067A70">
        <w:rPr>
          <w:sz w:val="22"/>
          <w:szCs w:val="22"/>
        </w:rPr>
        <w:t>y</w:t>
      </w:r>
      <w:r w:rsidRPr="00067A70">
        <w:rPr>
          <w:spacing w:val="9"/>
          <w:sz w:val="22"/>
          <w:szCs w:val="22"/>
        </w:rPr>
        <w:t xml:space="preserve"> </w:t>
      </w:r>
      <w:r w:rsidRPr="00067A70">
        <w:rPr>
          <w:sz w:val="22"/>
          <w:szCs w:val="22"/>
        </w:rPr>
        <w:t>del documento</w:t>
      </w:r>
      <w:r w:rsidRPr="00067A70">
        <w:rPr>
          <w:spacing w:val="6"/>
          <w:sz w:val="22"/>
          <w:szCs w:val="22"/>
        </w:rPr>
        <w:t xml:space="preserve"> </w:t>
      </w:r>
      <w:r w:rsidRPr="00067A70">
        <w:rPr>
          <w:sz w:val="22"/>
          <w:szCs w:val="22"/>
        </w:rPr>
        <w:t>de</w:t>
      </w:r>
      <w:r w:rsidRPr="00067A70">
        <w:rPr>
          <w:spacing w:val="9"/>
          <w:sz w:val="22"/>
          <w:szCs w:val="22"/>
        </w:rPr>
        <w:t xml:space="preserve"> </w:t>
      </w:r>
      <w:r w:rsidRPr="00067A70">
        <w:rPr>
          <w:sz w:val="22"/>
          <w:szCs w:val="22"/>
        </w:rPr>
        <w:t>salida</w:t>
      </w:r>
      <w:r w:rsidRPr="00067A70">
        <w:rPr>
          <w:spacing w:val="8"/>
          <w:sz w:val="22"/>
          <w:szCs w:val="22"/>
        </w:rPr>
        <w:t xml:space="preserve"> </w:t>
      </w:r>
      <w:r w:rsidRPr="00067A70">
        <w:rPr>
          <w:sz w:val="22"/>
          <w:szCs w:val="22"/>
        </w:rPr>
        <w:t>se</w:t>
      </w:r>
      <w:r w:rsidRPr="00067A70">
        <w:rPr>
          <w:spacing w:val="8"/>
          <w:sz w:val="22"/>
          <w:szCs w:val="22"/>
        </w:rPr>
        <w:t xml:space="preserve"> </w:t>
      </w:r>
      <w:r w:rsidRPr="00067A70">
        <w:rPr>
          <w:sz w:val="22"/>
          <w:szCs w:val="22"/>
        </w:rPr>
        <w:t>da</w:t>
      </w:r>
      <w:r w:rsidRPr="00067A70">
        <w:rPr>
          <w:spacing w:val="8"/>
          <w:sz w:val="22"/>
          <w:szCs w:val="22"/>
        </w:rPr>
        <w:t xml:space="preserve"> </w:t>
      </w:r>
      <w:r w:rsidRPr="00067A70">
        <w:rPr>
          <w:sz w:val="22"/>
          <w:szCs w:val="22"/>
        </w:rPr>
        <w:t>de</w:t>
      </w:r>
      <w:r w:rsidRPr="00067A70">
        <w:rPr>
          <w:spacing w:val="9"/>
          <w:sz w:val="22"/>
          <w:szCs w:val="22"/>
        </w:rPr>
        <w:t xml:space="preserve"> </w:t>
      </w:r>
      <w:r w:rsidRPr="00067A70">
        <w:rPr>
          <w:sz w:val="22"/>
          <w:szCs w:val="22"/>
        </w:rPr>
        <w:t>baja</w:t>
      </w:r>
      <w:r w:rsidRPr="00067A70">
        <w:rPr>
          <w:spacing w:val="7"/>
          <w:sz w:val="22"/>
          <w:szCs w:val="22"/>
        </w:rPr>
        <w:t xml:space="preserve"> </w:t>
      </w:r>
      <w:r w:rsidRPr="00067A70">
        <w:rPr>
          <w:sz w:val="22"/>
          <w:szCs w:val="22"/>
        </w:rPr>
        <w:t>los</w:t>
      </w:r>
      <w:r w:rsidRPr="00067A70">
        <w:rPr>
          <w:spacing w:val="9"/>
          <w:sz w:val="22"/>
          <w:szCs w:val="22"/>
        </w:rPr>
        <w:t xml:space="preserve"> </w:t>
      </w:r>
      <w:r w:rsidRPr="00067A70">
        <w:rPr>
          <w:sz w:val="22"/>
          <w:szCs w:val="22"/>
        </w:rPr>
        <w:t>bienes muebles</w:t>
      </w:r>
      <w:r w:rsidRPr="00067A70">
        <w:rPr>
          <w:spacing w:val="8"/>
          <w:sz w:val="22"/>
          <w:szCs w:val="22"/>
        </w:rPr>
        <w:t xml:space="preserve"> </w:t>
      </w:r>
      <w:r w:rsidRPr="00067A70">
        <w:rPr>
          <w:sz w:val="22"/>
          <w:szCs w:val="22"/>
        </w:rPr>
        <w:t>y</w:t>
      </w:r>
      <w:r w:rsidRPr="00067A70">
        <w:rPr>
          <w:spacing w:val="10"/>
          <w:sz w:val="22"/>
          <w:szCs w:val="22"/>
        </w:rPr>
        <w:t xml:space="preserve"> </w:t>
      </w:r>
      <w:r w:rsidRPr="00067A70">
        <w:rPr>
          <w:sz w:val="22"/>
          <w:szCs w:val="22"/>
        </w:rPr>
        <w:t>se</w:t>
      </w:r>
      <w:r w:rsidRPr="00067A70">
        <w:rPr>
          <w:spacing w:val="9"/>
          <w:sz w:val="22"/>
          <w:szCs w:val="22"/>
        </w:rPr>
        <w:t xml:space="preserve"> </w:t>
      </w:r>
      <w:r w:rsidRPr="00067A70">
        <w:rPr>
          <w:sz w:val="22"/>
          <w:szCs w:val="22"/>
        </w:rPr>
        <w:t>descargan</w:t>
      </w:r>
      <w:r w:rsidRPr="00067A70">
        <w:rPr>
          <w:spacing w:val="1"/>
          <w:sz w:val="22"/>
          <w:szCs w:val="22"/>
        </w:rPr>
        <w:t xml:space="preserve"> </w:t>
      </w:r>
      <w:r w:rsidRPr="00067A70">
        <w:rPr>
          <w:sz w:val="22"/>
          <w:szCs w:val="22"/>
        </w:rPr>
        <w:t>de</w:t>
      </w:r>
      <w:r w:rsidRPr="00067A70">
        <w:rPr>
          <w:spacing w:val="7"/>
          <w:sz w:val="22"/>
          <w:szCs w:val="22"/>
        </w:rPr>
        <w:t xml:space="preserve"> </w:t>
      </w:r>
      <w:r w:rsidRPr="00067A70">
        <w:rPr>
          <w:sz w:val="22"/>
          <w:szCs w:val="22"/>
        </w:rPr>
        <w:t>los</w:t>
      </w:r>
      <w:r w:rsidRPr="00067A70">
        <w:rPr>
          <w:spacing w:val="7"/>
          <w:sz w:val="22"/>
          <w:szCs w:val="22"/>
        </w:rPr>
        <w:t xml:space="preserve"> </w:t>
      </w:r>
      <w:r w:rsidRPr="00067A70">
        <w:rPr>
          <w:sz w:val="22"/>
          <w:szCs w:val="22"/>
        </w:rPr>
        <w:t>inventarios</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la</w:t>
      </w:r>
      <w:r w:rsidRPr="00067A70">
        <w:rPr>
          <w:spacing w:val="7"/>
          <w:sz w:val="22"/>
          <w:szCs w:val="22"/>
        </w:rPr>
        <w:t xml:space="preserve"> </w:t>
      </w:r>
      <w:r w:rsidRPr="00067A70">
        <w:rPr>
          <w:sz w:val="22"/>
          <w:szCs w:val="22"/>
        </w:rPr>
        <w:t>entidad.</w:t>
      </w:r>
    </w:p>
    <w:p w14:paraId="2A6C041C" w14:textId="1975BF1B" w:rsidR="00851930" w:rsidRPr="00067A70" w:rsidRDefault="00851930" w:rsidP="00851930">
      <w:pPr>
        <w:pStyle w:val="BodyText"/>
        <w:ind w:right="106"/>
        <w:jc w:val="both"/>
        <w:rPr>
          <w:sz w:val="22"/>
          <w:szCs w:val="22"/>
        </w:rPr>
      </w:pPr>
    </w:p>
    <w:p w14:paraId="0CE66737" w14:textId="485A2A96" w:rsidR="00851930" w:rsidRPr="00067A70" w:rsidRDefault="00851930" w:rsidP="1591BAA5">
      <w:pPr>
        <w:pStyle w:val="Heading2"/>
        <w:jc w:val="both"/>
        <w:rPr>
          <w:rFonts w:ascii="Verdana" w:eastAsia="Verdana" w:hAnsi="Verdana" w:cs="Verdana"/>
          <w:b/>
          <w:bCs/>
          <w:color w:val="auto"/>
          <w:sz w:val="22"/>
          <w:szCs w:val="22"/>
        </w:rPr>
      </w:pPr>
      <w:bookmarkStart w:id="31" w:name="_Toc231751236"/>
      <w:r w:rsidRPr="00067A70">
        <w:rPr>
          <w:rFonts w:ascii="Verdana" w:eastAsia="Verdana" w:hAnsi="Verdana" w:cs="Verdana"/>
          <w:b/>
          <w:bCs/>
          <w:color w:val="auto"/>
          <w:sz w:val="22"/>
          <w:szCs w:val="22"/>
        </w:rPr>
        <w:t>5.2.7.1.</w:t>
      </w:r>
      <w:r w:rsidR="00017E16" w:rsidRPr="00067A70">
        <w:rPr>
          <w:rFonts w:ascii="Verdana" w:eastAsia="Verdana" w:hAnsi="Verdana" w:cs="Verdana"/>
          <w:b/>
          <w:bCs/>
          <w:color w:val="auto"/>
          <w:sz w:val="22"/>
          <w:szCs w:val="22"/>
        </w:rPr>
        <w:t>4</w:t>
      </w:r>
      <w:r w:rsidRPr="00067A70">
        <w:rPr>
          <w:rFonts w:ascii="Verdana" w:eastAsia="Verdana" w:hAnsi="Verdana" w:cs="Verdana"/>
          <w:b/>
          <w:bCs/>
          <w:color w:val="auto"/>
          <w:sz w:val="22"/>
          <w:szCs w:val="22"/>
        </w:rPr>
        <w:t xml:space="preserve"> SALIDA TEMPORAL O TRANSITORIA DE LOS BIENES</w:t>
      </w:r>
      <w:r w:rsidR="00FE360C" w:rsidRPr="00067A70">
        <w:rPr>
          <w:rFonts w:ascii="Verdana" w:eastAsia="Verdana" w:hAnsi="Verdana" w:cs="Verdana"/>
          <w:b/>
          <w:bCs/>
          <w:color w:val="auto"/>
          <w:sz w:val="22"/>
          <w:szCs w:val="22"/>
        </w:rPr>
        <w:t xml:space="preserve"> SUJETOS A REGISTRO</w:t>
      </w:r>
      <w:bookmarkEnd w:id="31"/>
    </w:p>
    <w:p w14:paraId="7E124F91" w14:textId="77777777" w:rsidR="00851930" w:rsidRPr="00067A70" w:rsidRDefault="00851930" w:rsidP="1591BAA5">
      <w:pPr>
        <w:pStyle w:val="BodyText"/>
        <w:jc w:val="both"/>
        <w:rPr>
          <w:sz w:val="22"/>
          <w:szCs w:val="22"/>
        </w:rPr>
      </w:pPr>
    </w:p>
    <w:p w14:paraId="70940E51" w14:textId="0C265BAB" w:rsidR="00851930" w:rsidRPr="00067A70" w:rsidRDefault="00017E16" w:rsidP="1591BAA5">
      <w:pPr>
        <w:pStyle w:val="BodyText"/>
        <w:ind w:right="115"/>
        <w:jc w:val="both"/>
        <w:rPr>
          <w:sz w:val="22"/>
          <w:szCs w:val="22"/>
        </w:rPr>
      </w:pPr>
      <w:r w:rsidRPr="00067A70">
        <w:rPr>
          <w:sz w:val="22"/>
          <w:szCs w:val="22"/>
        </w:rPr>
        <w:t>Este mecanismo</w:t>
      </w:r>
      <w:r w:rsidR="00851930" w:rsidRPr="00067A70">
        <w:rPr>
          <w:sz w:val="22"/>
          <w:szCs w:val="22"/>
        </w:rPr>
        <w:t xml:space="preserve"> solamente procederá de manera temporal y transitoria para bienes muebles sujetos a registro, </w:t>
      </w:r>
      <w:r w:rsidRPr="00067A70">
        <w:rPr>
          <w:sz w:val="22"/>
          <w:szCs w:val="22"/>
        </w:rPr>
        <w:t xml:space="preserve">y que requieran someterse a una revisión previa. </w:t>
      </w:r>
    </w:p>
    <w:p w14:paraId="592F44FA" w14:textId="77777777" w:rsidR="00017E16" w:rsidRPr="00067A70" w:rsidRDefault="00017E16" w:rsidP="1591BAA5">
      <w:pPr>
        <w:pStyle w:val="BodyText"/>
        <w:ind w:right="115"/>
        <w:jc w:val="both"/>
        <w:rPr>
          <w:sz w:val="22"/>
          <w:szCs w:val="22"/>
        </w:rPr>
      </w:pPr>
    </w:p>
    <w:p w14:paraId="1AF9C071" w14:textId="74CE21D5" w:rsidR="00017E16" w:rsidRPr="00067A70" w:rsidRDefault="00017E16" w:rsidP="1591BAA5">
      <w:pPr>
        <w:pStyle w:val="BodyText"/>
        <w:ind w:right="115"/>
        <w:jc w:val="both"/>
        <w:rPr>
          <w:sz w:val="22"/>
          <w:szCs w:val="22"/>
        </w:rPr>
      </w:pPr>
      <w:r w:rsidRPr="00067A70">
        <w:rPr>
          <w:sz w:val="22"/>
          <w:szCs w:val="22"/>
        </w:rPr>
        <w:t>En el caso concreto procederá para bienes sujetos a registro, es decir para vehículos propiedad del Ministerio, y que hayan sido sometidos al procedimiento de salida por traspaso, transferencia o enajenación a título gratuito entre entidades estatales, contemplado en el numeral anterior</w:t>
      </w:r>
      <w:r w:rsidR="00761448" w:rsidRPr="00067A70">
        <w:rPr>
          <w:sz w:val="22"/>
          <w:szCs w:val="22"/>
        </w:rPr>
        <w:t xml:space="preserve">, </w:t>
      </w:r>
      <w:r w:rsidRPr="00067A70">
        <w:rPr>
          <w:sz w:val="22"/>
          <w:szCs w:val="22"/>
        </w:rPr>
        <w:t>que hayan sido adjudicados</w:t>
      </w:r>
      <w:r w:rsidR="00E74DCC" w:rsidRPr="00067A70">
        <w:rPr>
          <w:sz w:val="22"/>
          <w:szCs w:val="22"/>
        </w:rPr>
        <w:t xml:space="preserve">, y que requieran por parte de la entidad receptora o adjudicataria realizar revisión técnico mecánica por fuera de la sede del Ministerio </w:t>
      </w:r>
      <w:r w:rsidR="00FE360C" w:rsidRPr="00067A70">
        <w:rPr>
          <w:sz w:val="22"/>
          <w:szCs w:val="22"/>
        </w:rPr>
        <w:t>y que no hagan parte del plan o programa de mantenimiento de vehículos del Ministerio.</w:t>
      </w:r>
    </w:p>
    <w:p w14:paraId="29B94039" w14:textId="77777777" w:rsidR="00FE360C" w:rsidRPr="00067A70" w:rsidRDefault="00FE360C" w:rsidP="49F8ECCD">
      <w:pPr>
        <w:pStyle w:val="BodyText"/>
        <w:ind w:right="115"/>
        <w:jc w:val="both"/>
        <w:rPr>
          <w:color w:val="EE0000"/>
          <w:sz w:val="22"/>
          <w:szCs w:val="22"/>
        </w:rPr>
      </w:pPr>
    </w:p>
    <w:p w14:paraId="63C613CD" w14:textId="1DA4282C" w:rsidR="00FE360C" w:rsidRPr="00DA6CA2" w:rsidRDefault="00FE360C" w:rsidP="1591BAA5">
      <w:pPr>
        <w:pStyle w:val="BodyText"/>
        <w:ind w:right="115"/>
        <w:jc w:val="both"/>
        <w:rPr>
          <w:sz w:val="22"/>
          <w:szCs w:val="22"/>
        </w:rPr>
      </w:pPr>
      <w:r w:rsidRPr="16CC6CB2">
        <w:rPr>
          <w:sz w:val="22"/>
          <w:szCs w:val="22"/>
        </w:rPr>
        <w:t>Para la salida temporal o transitoria</w:t>
      </w:r>
      <w:r w:rsidR="00C45B72" w:rsidRPr="16CC6CB2">
        <w:rPr>
          <w:sz w:val="22"/>
          <w:szCs w:val="22"/>
        </w:rPr>
        <w:t>,</w:t>
      </w:r>
      <w:r w:rsidRPr="16CC6CB2">
        <w:rPr>
          <w:sz w:val="22"/>
          <w:szCs w:val="22"/>
        </w:rPr>
        <w:t xml:space="preserve"> el Ministerio y la entidad receptora o adjudicataria a título gratuito, suscribirán un </w:t>
      </w:r>
      <w:r w:rsidR="0098600F" w:rsidRPr="16CC6CB2">
        <w:rPr>
          <w:b/>
          <w:bCs/>
          <w:sz w:val="22"/>
          <w:szCs w:val="22"/>
          <w:highlight w:val="yellow"/>
        </w:rPr>
        <w:t>A</w:t>
      </w:r>
      <w:r w:rsidRPr="16CC6CB2">
        <w:rPr>
          <w:b/>
          <w:bCs/>
          <w:sz w:val="22"/>
          <w:szCs w:val="22"/>
          <w:highlight w:val="yellow"/>
        </w:rPr>
        <w:t xml:space="preserve">cta de </w:t>
      </w:r>
      <w:r w:rsidR="00C45B72" w:rsidRPr="16CC6CB2">
        <w:rPr>
          <w:b/>
          <w:bCs/>
          <w:sz w:val="22"/>
          <w:szCs w:val="22"/>
          <w:highlight w:val="yellow"/>
        </w:rPr>
        <w:t>responsabilidad</w:t>
      </w:r>
      <w:r w:rsidR="0098600F" w:rsidRPr="16CC6CB2">
        <w:rPr>
          <w:sz w:val="22"/>
          <w:szCs w:val="22"/>
        </w:rPr>
        <w:t xml:space="preserve"> </w:t>
      </w:r>
      <w:r w:rsidR="00C45B72" w:rsidRPr="16CC6CB2">
        <w:rPr>
          <w:sz w:val="22"/>
          <w:szCs w:val="22"/>
        </w:rPr>
        <w:t>cuyo objeto consista en autorizar la entrega temporal del bien mueble sujeto a registro – vehículo – propiedad del Ministerio a la entidad pública correspondiente, única y exclusivamente para fines de revisión técnico-mecánica y demás trámites estrictamente necesarios para la matrícula y registro a nombre del municipio, realizando las consideraciones del asunto, declarando la responsabilidad y alcance de ésta, exonerándose de responsabilidad al Ministerio y exclusiva de la entidad beneficiaria (receptora o adjudicataria), compromisos de la entidad receptora o adjudicataria.</w:t>
      </w:r>
    </w:p>
    <w:p w14:paraId="3A1FFC0A" w14:textId="7CF19FD8" w:rsidR="00C77E6A" w:rsidRPr="00067A70" w:rsidRDefault="00C77E6A" w:rsidP="49F8ECCD">
      <w:pPr>
        <w:pStyle w:val="BodyText"/>
        <w:ind w:right="115"/>
        <w:jc w:val="both"/>
        <w:rPr>
          <w:color w:val="EE0000"/>
          <w:sz w:val="22"/>
          <w:szCs w:val="22"/>
        </w:rPr>
      </w:pPr>
    </w:p>
    <w:p w14:paraId="5C8E09B1" w14:textId="77777777" w:rsidR="005B6110" w:rsidRPr="00067A70" w:rsidRDefault="005B6110" w:rsidP="49F8ECCD">
      <w:pPr>
        <w:pStyle w:val="BodyText"/>
        <w:ind w:right="115"/>
        <w:jc w:val="both"/>
        <w:rPr>
          <w:sz w:val="22"/>
          <w:szCs w:val="22"/>
        </w:rPr>
      </w:pPr>
    </w:p>
    <w:p w14:paraId="41F6147A" w14:textId="272B7B71" w:rsidR="006871BD" w:rsidRPr="00067A70" w:rsidRDefault="003E0D59" w:rsidP="49F8ECCD">
      <w:pPr>
        <w:pStyle w:val="Heading2"/>
        <w:rPr>
          <w:rFonts w:ascii="Verdana" w:eastAsia="Verdana" w:hAnsi="Verdana" w:cs="Verdana"/>
          <w:b/>
          <w:bCs/>
          <w:color w:val="auto"/>
          <w:sz w:val="22"/>
          <w:szCs w:val="22"/>
        </w:rPr>
      </w:pPr>
      <w:bookmarkStart w:id="32" w:name="_Toc231751237"/>
      <w:r w:rsidRPr="00067A70">
        <w:rPr>
          <w:rFonts w:ascii="Verdana" w:eastAsia="Verdana" w:hAnsi="Verdana" w:cs="Verdana"/>
          <w:b/>
          <w:bCs/>
          <w:color w:val="auto"/>
          <w:sz w:val="22"/>
          <w:szCs w:val="22"/>
        </w:rPr>
        <w:t>5.2.7.1.</w:t>
      </w:r>
      <w:r w:rsidR="00B52314" w:rsidRPr="00067A70">
        <w:rPr>
          <w:rFonts w:ascii="Verdana" w:eastAsia="Verdana" w:hAnsi="Verdana" w:cs="Verdana"/>
          <w:b/>
          <w:bCs/>
          <w:color w:val="auto"/>
          <w:sz w:val="22"/>
          <w:szCs w:val="22"/>
        </w:rPr>
        <w:t>5</w:t>
      </w:r>
      <w:r w:rsidRPr="00067A70">
        <w:rPr>
          <w:rFonts w:ascii="Verdana" w:eastAsia="Verdana" w:hAnsi="Verdana" w:cs="Verdana"/>
          <w:b/>
          <w:bCs/>
          <w:color w:val="auto"/>
          <w:sz w:val="22"/>
          <w:szCs w:val="22"/>
        </w:rPr>
        <w:t xml:space="preserve"> </w:t>
      </w:r>
      <w:r w:rsidR="00ED71A4" w:rsidRPr="00067A70">
        <w:rPr>
          <w:rFonts w:ascii="Verdana" w:eastAsia="Verdana" w:hAnsi="Verdana" w:cs="Verdana"/>
          <w:b/>
          <w:bCs/>
          <w:color w:val="auto"/>
          <w:sz w:val="22"/>
          <w:szCs w:val="22"/>
        </w:rPr>
        <w:t>SALIDA</w:t>
      </w:r>
      <w:r w:rsidR="00ED71A4" w:rsidRPr="00067A70">
        <w:rPr>
          <w:rFonts w:ascii="Verdana" w:eastAsia="Verdana" w:hAnsi="Verdana" w:cs="Verdana"/>
          <w:b/>
          <w:bCs/>
          <w:color w:val="auto"/>
          <w:spacing w:val="1"/>
          <w:sz w:val="22"/>
          <w:szCs w:val="22"/>
        </w:rPr>
        <w:t xml:space="preserve"> </w:t>
      </w:r>
      <w:r w:rsidR="00ED71A4" w:rsidRPr="00067A70">
        <w:rPr>
          <w:rFonts w:ascii="Verdana" w:eastAsia="Verdana" w:hAnsi="Verdana" w:cs="Verdana"/>
          <w:b/>
          <w:bCs/>
          <w:color w:val="auto"/>
          <w:sz w:val="22"/>
          <w:szCs w:val="22"/>
        </w:rPr>
        <w:t>DE</w:t>
      </w:r>
      <w:r w:rsidR="00ED71A4" w:rsidRPr="00067A70">
        <w:rPr>
          <w:rFonts w:ascii="Verdana" w:eastAsia="Verdana" w:hAnsi="Verdana" w:cs="Verdana"/>
          <w:b/>
          <w:bCs/>
          <w:color w:val="auto"/>
          <w:spacing w:val="3"/>
          <w:sz w:val="22"/>
          <w:szCs w:val="22"/>
        </w:rPr>
        <w:t xml:space="preserve"> </w:t>
      </w:r>
      <w:r w:rsidR="00ED71A4" w:rsidRPr="00067A70">
        <w:rPr>
          <w:rFonts w:ascii="Verdana" w:eastAsia="Verdana" w:hAnsi="Verdana" w:cs="Verdana"/>
          <w:b/>
          <w:bCs/>
          <w:color w:val="auto"/>
          <w:sz w:val="22"/>
          <w:szCs w:val="22"/>
        </w:rPr>
        <w:t>BIENES MUEBLES</w:t>
      </w:r>
      <w:r w:rsidR="00ED71A4" w:rsidRPr="00067A70">
        <w:rPr>
          <w:rFonts w:ascii="Verdana" w:eastAsia="Verdana" w:hAnsi="Verdana" w:cs="Verdana"/>
          <w:b/>
          <w:bCs/>
          <w:color w:val="auto"/>
          <w:spacing w:val="1"/>
          <w:sz w:val="22"/>
          <w:szCs w:val="22"/>
        </w:rPr>
        <w:t xml:space="preserve"> </w:t>
      </w:r>
      <w:r w:rsidR="00ED71A4" w:rsidRPr="00067A70">
        <w:rPr>
          <w:rFonts w:ascii="Verdana" w:eastAsia="Verdana" w:hAnsi="Verdana" w:cs="Verdana"/>
          <w:b/>
          <w:bCs/>
          <w:color w:val="auto"/>
          <w:sz w:val="22"/>
          <w:szCs w:val="22"/>
        </w:rPr>
        <w:t>DEL</w:t>
      </w:r>
      <w:r w:rsidR="00ED71A4" w:rsidRPr="00067A70">
        <w:rPr>
          <w:rFonts w:ascii="Verdana" w:eastAsia="Verdana" w:hAnsi="Verdana" w:cs="Verdana"/>
          <w:b/>
          <w:bCs/>
          <w:color w:val="auto"/>
          <w:spacing w:val="-6"/>
          <w:sz w:val="22"/>
          <w:szCs w:val="22"/>
        </w:rPr>
        <w:t xml:space="preserve"> </w:t>
      </w:r>
      <w:r w:rsidR="00ED71A4" w:rsidRPr="00067A70">
        <w:rPr>
          <w:rFonts w:ascii="Verdana" w:eastAsia="Verdana" w:hAnsi="Verdana" w:cs="Verdana"/>
          <w:b/>
          <w:bCs/>
          <w:color w:val="auto"/>
          <w:sz w:val="22"/>
          <w:szCs w:val="22"/>
        </w:rPr>
        <w:t>ALMACÉN</w:t>
      </w:r>
      <w:r w:rsidR="00ED71A4" w:rsidRPr="00067A70">
        <w:rPr>
          <w:rFonts w:ascii="Verdana" w:eastAsia="Verdana" w:hAnsi="Verdana" w:cs="Verdana"/>
          <w:b/>
          <w:bCs/>
          <w:color w:val="auto"/>
          <w:spacing w:val="-3"/>
          <w:sz w:val="22"/>
          <w:szCs w:val="22"/>
        </w:rPr>
        <w:t xml:space="preserve"> </w:t>
      </w:r>
      <w:r w:rsidR="00ED71A4" w:rsidRPr="00067A70">
        <w:rPr>
          <w:rFonts w:ascii="Verdana" w:eastAsia="Verdana" w:hAnsi="Verdana" w:cs="Verdana"/>
          <w:b/>
          <w:bCs/>
          <w:color w:val="auto"/>
          <w:sz w:val="22"/>
          <w:szCs w:val="22"/>
        </w:rPr>
        <w:t>POR</w:t>
      </w:r>
      <w:r w:rsidR="00ED71A4" w:rsidRPr="00067A70">
        <w:rPr>
          <w:rFonts w:ascii="Verdana" w:eastAsia="Verdana" w:hAnsi="Verdana" w:cs="Verdana"/>
          <w:b/>
          <w:bCs/>
          <w:color w:val="auto"/>
          <w:spacing w:val="-7"/>
          <w:sz w:val="22"/>
          <w:szCs w:val="22"/>
        </w:rPr>
        <w:t xml:space="preserve"> </w:t>
      </w:r>
      <w:r w:rsidR="00ED71A4" w:rsidRPr="00067A70">
        <w:rPr>
          <w:rFonts w:ascii="Verdana" w:eastAsia="Verdana" w:hAnsi="Verdana" w:cs="Verdana"/>
          <w:b/>
          <w:bCs/>
          <w:color w:val="auto"/>
          <w:sz w:val="22"/>
          <w:szCs w:val="22"/>
        </w:rPr>
        <w:t>PÉRDIDA</w:t>
      </w:r>
      <w:r w:rsidR="00ED71A4" w:rsidRPr="00067A70">
        <w:rPr>
          <w:rFonts w:ascii="Verdana" w:eastAsia="Verdana" w:hAnsi="Verdana" w:cs="Verdana"/>
          <w:b/>
          <w:bCs/>
          <w:color w:val="auto"/>
          <w:spacing w:val="2"/>
          <w:sz w:val="22"/>
          <w:szCs w:val="22"/>
        </w:rPr>
        <w:t xml:space="preserve"> </w:t>
      </w:r>
      <w:r w:rsidR="00ED71A4" w:rsidRPr="00067A70">
        <w:rPr>
          <w:rFonts w:ascii="Verdana" w:eastAsia="Verdana" w:hAnsi="Verdana" w:cs="Verdana"/>
          <w:b/>
          <w:bCs/>
          <w:color w:val="auto"/>
          <w:sz w:val="22"/>
          <w:szCs w:val="22"/>
        </w:rPr>
        <w:t>O HURTO</w:t>
      </w:r>
      <w:bookmarkEnd w:id="32"/>
    </w:p>
    <w:p w14:paraId="187C74B3" w14:textId="77777777" w:rsidR="006871BD" w:rsidRPr="00067A70" w:rsidRDefault="006871BD" w:rsidP="49F8ECCD">
      <w:pPr>
        <w:pStyle w:val="BodyText"/>
        <w:rPr>
          <w:sz w:val="22"/>
          <w:szCs w:val="22"/>
        </w:rPr>
      </w:pPr>
    </w:p>
    <w:p w14:paraId="7995AB79" w14:textId="77777777" w:rsidR="006871BD" w:rsidRPr="00067A70" w:rsidRDefault="006871BD" w:rsidP="49F8ECCD">
      <w:pPr>
        <w:pStyle w:val="BodyText"/>
        <w:jc w:val="both"/>
        <w:rPr>
          <w:sz w:val="22"/>
          <w:szCs w:val="22"/>
        </w:rPr>
      </w:pPr>
      <w:r w:rsidRPr="00067A70">
        <w:rPr>
          <w:sz w:val="22"/>
          <w:szCs w:val="22"/>
        </w:rPr>
        <w:t>Es</w:t>
      </w:r>
      <w:r w:rsidRPr="00067A70">
        <w:rPr>
          <w:spacing w:val="3"/>
          <w:sz w:val="22"/>
          <w:szCs w:val="22"/>
        </w:rPr>
        <w:t xml:space="preserve"> </w:t>
      </w:r>
      <w:r w:rsidRPr="00067A70">
        <w:rPr>
          <w:sz w:val="22"/>
          <w:szCs w:val="22"/>
        </w:rPr>
        <w:t>la</w:t>
      </w:r>
      <w:r w:rsidRPr="00067A70">
        <w:rPr>
          <w:spacing w:val="4"/>
          <w:sz w:val="22"/>
          <w:szCs w:val="22"/>
        </w:rPr>
        <w:t xml:space="preserve"> </w:t>
      </w:r>
      <w:r w:rsidRPr="00067A70">
        <w:rPr>
          <w:sz w:val="22"/>
          <w:szCs w:val="22"/>
        </w:rPr>
        <w:t>salida</w:t>
      </w:r>
      <w:r w:rsidRPr="00067A70">
        <w:rPr>
          <w:spacing w:val="4"/>
          <w:sz w:val="22"/>
          <w:szCs w:val="22"/>
        </w:rPr>
        <w:t xml:space="preserve"> </w:t>
      </w:r>
      <w:r w:rsidRPr="00067A70">
        <w:rPr>
          <w:sz w:val="22"/>
          <w:szCs w:val="22"/>
        </w:rPr>
        <w:t>de</w:t>
      </w:r>
      <w:r w:rsidRPr="00067A70">
        <w:rPr>
          <w:spacing w:val="4"/>
          <w:sz w:val="22"/>
          <w:szCs w:val="22"/>
        </w:rPr>
        <w:t xml:space="preserve"> </w:t>
      </w:r>
      <w:r w:rsidRPr="00067A70">
        <w:rPr>
          <w:sz w:val="22"/>
          <w:szCs w:val="22"/>
        </w:rPr>
        <w:t>bienes</w:t>
      </w:r>
      <w:r w:rsidRPr="00067A70">
        <w:rPr>
          <w:spacing w:val="4"/>
          <w:sz w:val="22"/>
          <w:szCs w:val="22"/>
        </w:rPr>
        <w:t xml:space="preserve"> </w:t>
      </w:r>
      <w:r w:rsidRPr="00067A70">
        <w:rPr>
          <w:sz w:val="22"/>
          <w:szCs w:val="22"/>
        </w:rPr>
        <w:t>por</w:t>
      </w:r>
      <w:r w:rsidRPr="00067A70">
        <w:rPr>
          <w:spacing w:val="-5"/>
          <w:sz w:val="22"/>
          <w:szCs w:val="22"/>
        </w:rPr>
        <w:t xml:space="preserve"> </w:t>
      </w:r>
      <w:r w:rsidRPr="00067A70">
        <w:rPr>
          <w:sz w:val="22"/>
          <w:szCs w:val="22"/>
        </w:rPr>
        <w:t>perdida</w:t>
      </w:r>
      <w:r w:rsidRPr="00067A70">
        <w:rPr>
          <w:spacing w:val="4"/>
          <w:sz w:val="22"/>
          <w:szCs w:val="22"/>
        </w:rPr>
        <w:t xml:space="preserve"> </w:t>
      </w:r>
      <w:r w:rsidRPr="00067A70">
        <w:rPr>
          <w:sz w:val="22"/>
          <w:szCs w:val="22"/>
        </w:rPr>
        <w:t>o</w:t>
      </w:r>
      <w:r w:rsidRPr="00067A70">
        <w:rPr>
          <w:spacing w:val="2"/>
          <w:sz w:val="22"/>
          <w:szCs w:val="22"/>
        </w:rPr>
        <w:t xml:space="preserve"> </w:t>
      </w:r>
      <w:r w:rsidRPr="00067A70">
        <w:rPr>
          <w:sz w:val="22"/>
          <w:szCs w:val="22"/>
        </w:rPr>
        <w:t>hurto</w:t>
      </w:r>
      <w:r w:rsidRPr="00067A70">
        <w:rPr>
          <w:spacing w:val="3"/>
          <w:sz w:val="22"/>
          <w:szCs w:val="22"/>
        </w:rPr>
        <w:t xml:space="preserve"> </w:t>
      </w:r>
      <w:r w:rsidRPr="00067A70">
        <w:rPr>
          <w:sz w:val="22"/>
          <w:szCs w:val="22"/>
        </w:rPr>
        <w:t>que</w:t>
      </w:r>
      <w:r w:rsidRPr="00067A70">
        <w:rPr>
          <w:spacing w:val="5"/>
          <w:sz w:val="22"/>
          <w:szCs w:val="22"/>
        </w:rPr>
        <w:t xml:space="preserve"> </w:t>
      </w:r>
      <w:r w:rsidRPr="00067A70">
        <w:rPr>
          <w:sz w:val="22"/>
          <w:szCs w:val="22"/>
        </w:rPr>
        <w:t>se</w:t>
      </w:r>
      <w:r w:rsidRPr="00067A70">
        <w:rPr>
          <w:spacing w:val="4"/>
          <w:sz w:val="22"/>
          <w:szCs w:val="22"/>
        </w:rPr>
        <w:t xml:space="preserve"> </w:t>
      </w:r>
      <w:r w:rsidRPr="00067A70">
        <w:rPr>
          <w:sz w:val="22"/>
          <w:szCs w:val="22"/>
        </w:rPr>
        <w:t>produzcan</w:t>
      </w:r>
      <w:r w:rsidRPr="00067A70">
        <w:rPr>
          <w:spacing w:val="-1"/>
          <w:sz w:val="22"/>
          <w:szCs w:val="22"/>
        </w:rPr>
        <w:t xml:space="preserve"> </w:t>
      </w:r>
      <w:r w:rsidRPr="00067A70">
        <w:rPr>
          <w:sz w:val="22"/>
          <w:szCs w:val="22"/>
        </w:rPr>
        <w:t>en</w:t>
      </w:r>
      <w:r w:rsidRPr="00067A70">
        <w:rPr>
          <w:spacing w:val="-1"/>
          <w:sz w:val="22"/>
          <w:szCs w:val="22"/>
        </w:rPr>
        <w:t xml:space="preserve"> </w:t>
      </w:r>
      <w:r w:rsidRPr="00067A70">
        <w:rPr>
          <w:sz w:val="22"/>
          <w:szCs w:val="22"/>
        </w:rPr>
        <w:t>el</w:t>
      </w:r>
      <w:r w:rsidRPr="00067A70">
        <w:rPr>
          <w:spacing w:val="-5"/>
          <w:sz w:val="22"/>
          <w:szCs w:val="22"/>
        </w:rPr>
        <w:t xml:space="preserve"> </w:t>
      </w:r>
      <w:r w:rsidRPr="00067A70">
        <w:rPr>
          <w:sz w:val="22"/>
          <w:szCs w:val="22"/>
        </w:rPr>
        <w:t>almacén</w:t>
      </w:r>
      <w:r w:rsidRPr="00067A70">
        <w:rPr>
          <w:spacing w:val="-1"/>
          <w:sz w:val="22"/>
          <w:szCs w:val="22"/>
        </w:rPr>
        <w:t xml:space="preserve"> </w:t>
      </w:r>
      <w:r w:rsidRPr="00067A70">
        <w:rPr>
          <w:sz w:val="22"/>
          <w:szCs w:val="22"/>
        </w:rPr>
        <w:t>y</w:t>
      </w:r>
      <w:r w:rsidRPr="00067A70">
        <w:rPr>
          <w:spacing w:val="5"/>
          <w:sz w:val="22"/>
          <w:szCs w:val="22"/>
        </w:rPr>
        <w:t xml:space="preserve"> </w:t>
      </w:r>
      <w:r w:rsidRPr="00067A70">
        <w:rPr>
          <w:sz w:val="22"/>
          <w:szCs w:val="22"/>
        </w:rPr>
        <w:t>se</w:t>
      </w:r>
      <w:r w:rsidRPr="00067A70">
        <w:rPr>
          <w:spacing w:val="5"/>
          <w:sz w:val="22"/>
          <w:szCs w:val="22"/>
        </w:rPr>
        <w:t xml:space="preserve"> </w:t>
      </w:r>
      <w:r w:rsidRPr="00067A70">
        <w:rPr>
          <w:sz w:val="22"/>
          <w:szCs w:val="22"/>
        </w:rPr>
        <w:t>debe</w:t>
      </w:r>
      <w:r w:rsidRPr="00067A70">
        <w:rPr>
          <w:spacing w:val="4"/>
          <w:sz w:val="22"/>
          <w:szCs w:val="22"/>
        </w:rPr>
        <w:t xml:space="preserve"> </w:t>
      </w:r>
      <w:r w:rsidRPr="00067A70">
        <w:rPr>
          <w:sz w:val="22"/>
          <w:szCs w:val="22"/>
        </w:rPr>
        <w:t>proceder</w:t>
      </w:r>
      <w:r w:rsidRPr="00067A70">
        <w:rPr>
          <w:spacing w:val="-5"/>
          <w:sz w:val="22"/>
          <w:szCs w:val="22"/>
        </w:rPr>
        <w:t xml:space="preserve"> </w:t>
      </w:r>
      <w:r w:rsidRPr="00067A70">
        <w:rPr>
          <w:sz w:val="22"/>
          <w:szCs w:val="22"/>
        </w:rPr>
        <w:t>de</w:t>
      </w:r>
      <w:r w:rsidRPr="00067A70">
        <w:rPr>
          <w:spacing w:val="5"/>
          <w:sz w:val="22"/>
          <w:szCs w:val="22"/>
        </w:rPr>
        <w:t xml:space="preserve"> </w:t>
      </w:r>
      <w:r w:rsidRPr="00067A70">
        <w:rPr>
          <w:sz w:val="22"/>
          <w:szCs w:val="22"/>
        </w:rPr>
        <w:t>la</w:t>
      </w:r>
      <w:r w:rsidRPr="00067A70">
        <w:rPr>
          <w:spacing w:val="4"/>
          <w:sz w:val="22"/>
          <w:szCs w:val="22"/>
        </w:rPr>
        <w:t xml:space="preserve"> </w:t>
      </w:r>
      <w:r w:rsidRPr="00067A70">
        <w:rPr>
          <w:sz w:val="22"/>
          <w:szCs w:val="22"/>
        </w:rPr>
        <w:t>siguiente</w:t>
      </w:r>
      <w:r w:rsidRPr="00067A70">
        <w:rPr>
          <w:spacing w:val="4"/>
          <w:sz w:val="22"/>
          <w:szCs w:val="22"/>
        </w:rPr>
        <w:t xml:space="preserve"> </w:t>
      </w:r>
      <w:r w:rsidRPr="00067A70">
        <w:rPr>
          <w:sz w:val="22"/>
          <w:szCs w:val="22"/>
        </w:rPr>
        <w:t>manera:</w:t>
      </w:r>
    </w:p>
    <w:p w14:paraId="7DE046DA" w14:textId="77777777" w:rsidR="006871BD" w:rsidRPr="00067A70" w:rsidRDefault="006871BD" w:rsidP="49F8ECCD">
      <w:pPr>
        <w:pStyle w:val="BodyText"/>
        <w:jc w:val="both"/>
        <w:rPr>
          <w:sz w:val="22"/>
          <w:szCs w:val="22"/>
        </w:rPr>
      </w:pPr>
    </w:p>
    <w:p w14:paraId="6E4F13B5" w14:textId="4A13A0E7" w:rsidR="00E96DA2" w:rsidRPr="00067A70" w:rsidRDefault="229AE7E9" w:rsidP="007D360B">
      <w:pPr>
        <w:pStyle w:val="ListParagraph"/>
        <w:numPr>
          <w:ilvl w:val="0"/>
          <w:numId w:val="35"/>
        </w:numPr>
        <w:tabs>
          <w:tab w:val="left" w:pos="509"/>
        </w:tabs>
        <w:ind w:right="116"/>
        <w:jc w:val="both"/>
      </w:pPr>
      <w:r w:rsidRPr="00067A70">
        <w:t>El</w:t>
      </w:r>
      <w:r w:rsidRPr="00067A70">
        <w:rPr>
          <w:spacing w:val="27"/>
        </w:rPr>
        <w:t xml:space="preserve"> </w:t>
      </w:r>
      <w:r w:rsidRPr="00067A70">
        <w:t>Coordinador</w:t>
      </w:r>
      <w:r w:rsidRPr="00067A70">
        <w:rPr>
          <w:spacing w:val="28"/>
        </w:rPr>
        <w:t xml:space="preserve"> </w:t>
      </w:r>
      <w:r w:rsidRPr="00067A70">
        <w:t>del</w:t>
      </w:r>
      <w:r w:rsidRPr="00067A70">
        <w:rPr>
          <w:spacing w:val="28"/>
        </w:rPr>
        <w:t xml:space="preserve"> </w:t>
      </w:r>
      <w:r w:rsidR="62242C67" w:rsidRPr="00067A70">
        <w:t>Grupo Administrativa</w:t>
      </w:r>
      <w:r w:rsidRPr="00067A70">
        <w:rPr>
          <w:spacing w:val="35"/>
        </w:rPr>
        <w:t xml:space="preserve"> </w:t>
      </w:r>
      <w:r w:rsidRPr="00067A70">
        <w:t>debe</w:t>
      </w:r>
      <w:r w:rsidRPr="00067A70">
        <w:rPr>
          <w:spacing w:val="36"/>
        </w:rPr>
        <w:t xml:space="preserve"> </w:t>
      </w:r>
      <w:r w:rsidRPr="00067A70">
        <w:t>instaurar</w:t>
      </w:r>
      <w:r w:rsidRPr="00067A70">
        <w:rPr>
          <w:spacing w:val="28"/>
        </w:rPr>
        <w:t xml:space="preserve"> </w:t>
      </w:r>
      <w:r w:rsidRPr="00067A70">
        <w:t>en</w:t>
      </w:r>
      <w:r w:rsidRPr="00067A70">
        <w:rPr>
          <w:spacing w:val="31"/>
        </w:rPr>
        <w:t xml:space="preserve"> </w:t>
      </w:r>
      <w:r w:rsidRPr="00067A70">
        <w:t>forma</w:t>
      </w:r>
      <w:r w:rsidRPr="00067A70">
        <w:rPr>
          <w:spacing w:val="35"/>
        </w:rPr>
        <w:t xml:space="preserve"> </w:t>
      </w:r>
      <w:r w:rsidRPr="00067A70">
        <w:t>personal</w:t>
      </w:r>
      <w:r w:rsidRPr="00067A70">
        <w:rPr>
          <w:spacing w:val="28"/>
        </w:rPr>
        <w:t xml:space="preserve"> </w:t>
      </w:r>
      <w:r w:rsidRPr="00067A70">
        <w:t>la</w:t>
      </w:r>
      <w:r w:rsidRPr="00067A70">
        <w:rPr>
          <w:spacing w:val="35"/>
        </w:rPr>
        <w:t xml:space="preserve"> </w:t>
      </w:r>
      <w:r w:rsidRPr="00067A70">
        <w:t>denuncia</w:t>
      </w:r>
      <w:r w:rsidRPr="00067A70">
        <w:rPr>
          <w:spacing w:val="35"/>
        </w:rPr>
        <w:t xml:space="preserve"> </w:t>
      </w:r>
      <w:r w:rsidRPr="00067A70">
        <w:t>penal</w:t>
      </w:r>
      <w:r w:rsidRPr="00067A70">
        <w:rPr>
          <w:spacing w:val="28"/>
        </w:rPr>
        <w:t xml:space="preserve"> </w:t>
      </w:r>
      <w:r w:rsidRPr="00067A70">
        <w:t>ante</w:t>
      </w:r>
      <w:r w:rsidRPr="00067A70">
        <w:rPr>
          <w:spacing w:val="36"/>
        </w:rPr>
        <w:t xml:space="preserve"> </w:t>
      </w:r>
      <w:r w:rsidRPr="00067A70">
        <w:t>la</w:t>
      </w:r>
      <w:r w:rsidRPr="00067A70">
        <w:rPr>
          <w:spacing w:val="35"/>
        </w:rPr>
        <w:t xml:space="preserve"> </w:t>
      </w:r>
      <w:r w:rsidRPr="00067A70">
        <w:t>autoridad</w:t>
      </w:r>
      <w:r w:rsidRPr="00067A70">
        <w:rPr>
          <w:spacing w:val="-49"/>
        </w:rPr>
        <w:t xml:space="preserve"> </w:t>
      </w:r>
      <w:r w:rsidRPr="00067A70">
        <w:t>competente.</w:t>
      </w:r>
    </w:p>
    <w:p w14:paraId="2523D7CC" w14:textId="456986FB" w:rsidR="00E96DA2" w:rsidRPr="00067A70" w:rsidRDefault="229AE7E9" w:rsidP="007D360B">
      <w:pPr>
        <w:pStyle w:val="ListParagraph"/>
        <w:numPr>
          <w:ilvl w:val="0"/>
          <w:numId w:val="35"/>
        </w:numPr>
        <w:tabs>
          <w:tab w:val="left" w:pos="509"/>
        </w:tabs>
        <w:ind w:right="116"/>
        <w:jc w:val="both"/>
      </w:pPr>
      <w:r w:rsidRPr="00067A70">
        <w:t xml:space="preserve">El Coordinador el </w:t>
      </w:r>
      <w:r w:rsidR="62242C67" w:rsidRPr="00067A70">
        <w:t>Grupo Administrativa</w:t>
      </w:r>
      <w:r w:rsidRPr="00067A70">
        <w:t>,</w:t>
      </w:r>
      <w:r w:rsidRPr="00067A70">
        <w:rPr>
          <w:spacing w:val="1"/>
        </w:rPr>
        <w:t xml:space="preserve"> </w:t>
      </w:r>
      <w:r w:rsidRPr="00067A70">
        <w:t>con base</w:t>
      </w:r>
      <w:r w:rsidRPr="00067A70">
        <w:rPr>
          <w:spacing w:val="1"/>
        </w:rPr>
        <w:t xml:space="preserve"> </w:t>
      </w:r>
      <w:r w:rsidRPr="00067A70">
        <w:t>en el informe</w:t>
      </w:r>
      <w:r w:rsidRPr="00067A70">
        <w:rPr>
          <w:spacing w:val="1"/>
        </w:rPr>
        <w:t xml:space="preserve"> </w:t>
      </w:r>
      <w:r w:rsidRPr="00067A70">
        <w:t>presentado</w:t>
      </w:r>
      <w:r w:rsidR="47FE0319" w:rsidRPr="00067A70">
        <w:rPr>
          <w:spacing w:val="1"/>
        </w:rPr>
        <w:t xml:space="preserve"> </w:t>
      </w:r>
      <w:r w:rsidRPr="00067A70">
        <w:t>y</w:t>
      </w:r>
      <w:r w:rsidRPr="00067A70">
        <w:rPr>
          <w:spacing w:val="1"/>
        </w:rPr>
        <w:t xml:space="preserve"> </w:t>
      </w:r>
      <w:r w:rsidRPr="00067A70">
        <w:t>copia</w:t>
      </w:r>
      <w:r w:rsidRPr="00067A70">
        <w:rPr>
          <w:spacing w:val="1"/>
        </w:rPr>
        <w:t xml:space="preserve"> </w:t>
      </w:r>
      <w:r w:rsidR="61E20D82" w:rsidRPr="00067A70">
        <w:t xml:space="preserve">del </w:t>
      </w:r>
      <w:r w:rsidRPr="00067A70">
        <w:t>denuncio</w:t>
      </w:r>
      <w:r w:rsidRPr="00067A70">
        <w:rPr>
          <w:spacing w:val="1"/>
        </w:rPr>
        <w:t xml:space="preserve"> </w:t>
      </w:r>
      <w:r w:rsidRPr="00067A70">
        <w:t>solicitará</w:t>
      </w:r>
      <w:r w:rsidRPr="00067A70">
        <w:rPr>
          <w:spacing w:val="1"/>
        </w:rPr>
        <w:t xml:space="preserve"> </w:t>
      </w:r>
      <w:r w:rsidRPr="00067A70">
        <w:t>a</w:t>
      </w:r>
      <w:r w:rsidRPr="00067A70">
        <w:rPr>
          <w:spacing w:val="52"/>
        </w:rPr>
        <w:t xml:space="preserve"> </w:t>
      </w:r>
      <w:r w:rsidRPr="00067A70">
        <w:t>la</w:t>
      </w:r>
      <w:r w:rsidRPr="00067A70">
        <w:rPr>
          <w:spacing w:val="-50"/>
        </w:rPr>
        <w:t xml:space="preserve"> </w:t>
      </w:r>
      <w:r w:rsidRPr="00067A70">
        <w:t>Oficina</w:t>
      </w:r>
      <w:r w:rsidRPr="00067A70">
        <w:rPr>
          <w:spacing w:val="6"/>
        </w:rPr>
        <w:t xml:space="preserve"> </w:t>
      </w:r>
      <w:r w:rsidRPr="00067A70">
        <w:t>de</w:t>
      </w:r>
      <w:r w:rsidRPr="00067A70">
        <w:rPr>
          <w:spacing w:val="7"/>
        </w:rPr>
        <w:t xml:space="preserve"> </w:t>
      </w:r>
      <w:r w:rsidRPr="00067A70">
        <w:t>Control</w:t>
      </w:r>
      <w:r w:rsidRPr="00067A70">
        <w:rPr>
          <w:spacing w:val="-2"/>
        </w:rPr>
        <w:t xml:space="preserve"> </w:t>
      </w:r>
      <w:r w:rsidRPr="00067A70">
        <w:t>Interno</w:t>
      </w:r>
      <w:r w:rsidRPr="00067A70">
        <w:rPr>
          <w:spacing w:val="6"/>
        </w:rPr>
        <w:t xml:space="preserve"> </w:t>
      </w:r>
      <w:r w:rsidRPr="00067A70">
        <w:t>Disciplinario</w:t>
      </w:r>
      <w:r w:rsidRPr="00067A70">
        <w:rPr>
          <w:spacing w:val="5"/>
        </w:rPr>
        <w:t xml:space="preserve"> </w:t>
      </w:r>
      <w:r w:rsidRPr="00067A70">
        <w:t>la</w:t>
      </w:r>
      <w:r w:rsidR="47FE0319" w:rsidRPr="00067A70">
        <w:t xml:space="preserve"> </w:t>
      </w:r>
      <w:r w:rsidRPr="00067A70">
        <w:t>investigación</w:t>
      </w:r>
      <w:r w:rsidRPr="00067A70">
        <w:rPr>
          <w:spacing w:val="-5"/>
        </w:rPr>
        <w:t xml:space="preserve"> </w:t>
      </w:r>
      <w:r w:rsidRPr="00067A70">
        <w:t>disciplinaria</w:t>
      </w:r>
      <w:r w:rsidRPr="00067A70">
        <w:rPr>
          <w:spacing w:val="-1"/>
        </w:rPr>
        <w:t xml:space="preserve"> </w:t>
      </w:r>
      <w:r w:rsidRPr="00067A70">
        <w:t>para determinar</w:t>
      </w:r>
      <w:r w:rsidRPr="00067A70">
        <w:rPr>
          <w:spacing w:val="-8"/>
        </w:rPr>
        <w:t xml:space="preserve"> </w:t>
      </w:r>
      <w:r w:rsidRPr="00067A70">
        <w:t>la</w:t>
      </w:r>
      <w:r w:rsidRPr="00067A70">
        <w:rPr>
          <w:spacing w:val="-1"/>
        </w:rPr>
        <w:t xml:space="preserve"> </w:t>
      </w:r>
      <w:r w:rsidRPr="00067A70">
        <w:t>responsabilidad</w:t>
      </w:r>
      <w:r w:rsidRPr="00067A70">
        <w:rPr>
          <w:spacing w:val="-4"/>
        </w:rPr>
        <w:t xml:space="preserve"> </w:t>
      </w:r>
      <w:r w:rsidRPr="00067A70">
        <w:t>en</w:t>
      </w:r>
      <w:r w:rsidRPr="00067A70">
        <w:rPr>
          <w:spacing w:val="-4"/>
        </w:rPr>
        <w:t xml:space="preserve"> </w:t>
      </w:r>
      <w:r w:rsidRPr="00067A70">
        <w:t>el</w:t>
      </w:r>
      <w:r w:rsidRPr="00067A70">
        <w:rPr>
          <w:spacing w:val="-9"/>
        </w:rPr>
        <w:t xml:space="preserve"> </w:t>
      </w:r>
      <w:r w:rsidRPr="00067A70">
        <w:t>hecho.</w:t>
      </w:r>
    </w:p>
    <w:p w14:paraId="29B6DEA0" w14:textId="0ED58E5B" w:rsidR="00E96DA2" w:rsidRPr="00067A70" w:rsidRDefault="229AE7E9" w:rsidP="007D360B">
      <w:pPr>
        <w:pStyle w:val="ListParagraph"/>
        <w:numPr>
          <w:ilvl w:val="0"/>
          <w:numId w:val="35"/>
        </w:numPr>
        <w:tabs>
          <w:tab w:val="left" w:pos="509"/>
        </w:tabs>
        <w:ind w:right="116"/>
        <w:jc w:val="both"/>
      </w:pPr>
      <w:r w:rsidRPr="00067A70">
        <w:t>Instaurado</w:t>
      </w:r>
      <w:r w:rsidRPr="00067A70">
        <w:rPr>
          <w:spacing w:val="15"/>
        </w:rPr>
        <w:t xml:space="preserve"> </w:t>
      </w:r>
      <w:r w:rsidRPr="00067A70">
        <w:t>el</w:t>
      </w:r>
      <w:r w:rsidRPr="00067A70">
        <w:rPr>
          <w:spacing w:val="8"/>
        </w:rPr>
        <w:t xml:space="preserve"> </w:t>
      </w:r>
      <w:r w:rsidRPr="00067A70">
        <w:t>denuncio,</w:t>
      </w:r>
      <w:r w:rsidRPr="00067A70">
        <w:rPr>
          <w:spacing w:val="17"/>
        </w:rPr>
        <w:t xml:space="preserve"> </w:t>
      </w:r>
      <w:r w:rsidRPr="00067A70">
        <w:t>el</w:t>
      </w:r>
      <w:r w:rsidRPr="00067A70">
        <w:rPr>
          <w:spacing w:val="8"/>
        </w:rPr>
        <w:t xml:space="preserve"> </w:t>
      </w:r>
      <w:r w:rsidRPr="00067A70">
        <w:t>Coordinador</w:t>
      </w:r>
      <w:r w:rsidRPr="00067A70">
        <w:rPr>
          <w:spacing w:val="8"/>
        </w:rPr>
        <w:t xml:space="preserve"> </w:t>
      </w:r>
      <w:r w:rsidRPr="00067A70">
        <w:t>del</w:t>
      </w:r>
      <w:r w:rsidRPr="00067A70">
        <w:rPr>
          <w:spacing w:val="8"/>
        </w:rPr>
        <w:t xml:space="preserve"> </w:t>
      </w:r>
      <w:r w:rsidR="62242C67" w:rsidRPr="00067A70">
        <w:t>Grupo Administrativa</w:t>
      </w:r>
      <w:r w:rsidRPr="00067A70">
        <w:rPr>
          <w:spacing w:val="16"/>
        </w:rPr>
        <w:t xml:space="preserve"> </w:t>
      </w:r>
      <w:r w:rsidRPr="00067A70">
        <w:t>procede</w:t>
      </w:r>
      <w:r w:rsidRPr="00067A70">
        <w:rPr>
          <w:spacing w:val="18"/>
        </w:rPr>
        <w:t xml:space="preserve"> </w:t>
      </w:r>
      <w:r w:rsidRPr="00067A70">
        <w:t>a</w:t>
      </w:r>
      <w:r w:rsidRPr="00067A70">
        <w:rPr>
          <w:spacing w:val="16"/>
        </w:rPr>
        <w:t xml:space="preserve"> </w:t>
      </w:r>
      <w:r w:rsidRPr="00067A70">
        <w:t>descargar</w:t>
      </w:r>
      <w:r w:rsidRPr="00067A70">
        <w:rPr>
          <w:spacing w:val="8"/>
        </w:rPr>
        <w:t xml:space="preserve"> </w:t>
      </w:r>
      <w:r w:rsidRPr="00067A70">
        <w:t>del</w:t>
      </w:r>
      <w:r w:rsidRPr="00067A70">
        <w:rPr>
          <w:spacing w:val="8"/>
        </w:rPr>
        <w:t xml:space="preserve"> </w:t>
      </w:r>
      <w:r w:rsidRPr="00067A70">
        <w:t>inventario</w:t>
      </w:r>
      <w:r w:rsidRPr="00067A70">
        <w:rPr>
          <w:spacing w:val="15"/>
        </w:rPr>
        <w:t xml:space="preserve"> </w:t>
      </w:r>
      <w:r w:rsidRPr="00067A70">
        <w:t>de</w:t>
      </w:r>
      <w:r w:rsidRPr="00067A70">
        <w:rPr>
          <w:spacing w:val="18"/>
        </w:rPr>
        <w:t xml:space="preserve"> </w:t>
      </w:r>
      <w:r w:rsidRPr="00067A70">
        <w:t>almacén</w:t>
      </w:r>
      <w:r w:rsidRPr="00067A70">
        <w:rPr>
          <w:spacing w:val="11"/>
        </w:rPr>
        <w:t xml:space="preserve"> </w:t>
      </w:r>
      <w:r w:rsidRPr="00067A70">
        <w:t>el</w:t>
      </w:r>
      <w:r w:rsidRPr="00067A70">
        <w:rPr>
          <w:spacing w:val="-50"/>
        </w:rPr>
        <w:t xml:space="preserve"> </w:t>
      </w:r>
      <w:r w:rsidRPr="00067A70">
        <w:t>bien mueble</w:t>
      </w:r>
      <w:r w:rsidRPr="00067A70">
        <w:rPr>
          <w:spacing w:val="1"/>
        </w:rPr>
        <w:t xml:space="preserve"> </w:t>
      </w:r>
      <w:r w:rsidRPr="00067A70">
        <w:t>hurtado</w:t>
      </w:r>
      <w:r w:rsidRPr="00067A70">
        <w:rPr>
          <w:spacing w:val="6"/>
        </w:rPr>
        <w:t xml:space="preserve"> </w:t>
      </w:r>
      <w:r w:rsidRPr="00067A70">
        <w:t>y</w:t>
      </w:r>
      <w:r w:rsidRPr="00067A70">
        <w:rPr>
          <w:spacing w:val="8"/>
        </w:rPr>
        <w:t xml:space="preserve"> </w:t>
      </w:r>
      <w:r w:rsidRPr="00067A70">
        <w:t>envía</w:t>
      </w:r>
      <w:r w:rsidRPr="00067A70">
        <w:rPr>
          <w:spacing w:val="7"/>
        </w:rPr>
        <w:t xml:space="preserve"> </w:t>
      </w:r>
      <w:r w:rsidRPr="00067A70">
        <w:t>la</w:t>
      </w:r>
      <w:r w:rsidRPr="00067A70">
        <w:rPr>
          <w:spacing w:val="7"/>
        </w:rPr>
        <w:t xml:space="preserve"> </w:t>
      </w:r>
      <w:r w:rsidRPr="00067A70">
        <w:t>documentación</w:t>
      </w:r>
      <w:r w:rsidRPr="00067A70">
        <w:rPr>
          <w:spacing w:val="2"/>
        </w:rPr>
        <w:t xml:space="preserve"> </w:t>
      </w:r>
      <w:r w:rsidRPr="00067A70">
        <w:t>al Grupo</w:t>
      </w:r>
      <w:r w:rsidRPr="00067A70">
        <w:rPr>
          <w:spacing w:val="40"/>
        </w:rPr>
        <w:t xml:space="preserve"> </w:t>
      </w:r>
      <w:r w:rsidRPr="00067A70">
        <w:t>de</w:t>
      </w:r>
      <w:r w:rsidRPr="00067A70">
        <w:rPr>
          <w:spacing w:val="43"/>
        </w:rPr>
        <w:t xml:space="preserve"> </w:t>
      </w:r>
      <w:r w:rsidRPr="00067A70">
        <w:t>Contabilidad</w:t>
      </w:r>
      <w:r w:rsidRPr="00067A70">
        <w:rPr>
          <w:spacing w:val="39"/>
        </w:rPr>
        <w:t xml:space="preserve"> </w:t>
      </w:r>
      <w:r w:rsidRPr="00067A70">
        <w:t>para</w:t>
      </w:r>
      <w:r w:rsidRPr="00067A70">
        <w:rPr>
          <w:spacing w:val="41"/>
        </w:rPr>
        <w:t xml:space="preserve"> </w:t>
      </w:r>
      <w:r w:rsidRPr="00067A70">
        <w:t>que</w:t>
      </w:r>
      <w:r w:rsidRPr="00067A70">
        <w:rPr>
          <w:spacing w:val="43"/>
        </w:rPr>
        <w:t xml:space="preserve"> </w:t>
      </w:r>
      <w:r w:rsidRPr="00067A70">
        <w:t>allí</w:t>
      </w:r>
      <w:r w:rsidRPr="00067A70">
        <w:rPr>
          <w:spacing w:val="34"/>
        </w:rPr>
        <w:t xml:space="preserve"> </w:t>
      </w:r>
      <w:r w:rsidRPr="00067A70">
        <w:t>lo</w:t>
      </w:r>
      <w:r w:rsidRPr="00067A70">
        <w:rPr>
          <w:spacing w:val="41"/>
        </w:rPr>
        <w:t xml:space="preserve"> </w:t>
      </w:r>
      <w:r w:rsidRPr="00067A70">
        <w:t>registren</w:t>
      </w:r>
      <w:r w:rsidRPr="00067A70">
        <w:rPr>
          <w:spacing w:val="37"/>
        </w:rPr>
        <w:t xml:space="preserve"> </w:t>
      </w:r>
      <w:r w:rsidRPr="00067A70">
        <w:t>en</w:t>
      </w:r>
      <w:r w:rsidRPr="00067A70">
        <w:rPr>
          <w:spacing w:val="37"/>
        </w:rPr>
        <w:t xml:space="preserve"> </w:t>
      </w:r>
      <w:r w:rsidRPr="00067A70">
        <w:t>la</w:t>
      </w:r>
      <w:r w:rsidRPr="00067A70">
        <w:rPr>
          <w:spacing w:val="42"/>
        </w:rPr>
        <w:t xml:space="preserve"> </w:t>
      </w:r>
      <w:r w:rsidRPr="00067A70">
        <w:t>cuenta</w:t>
      </w:r>
      <w:r w:rsidRPr="00067A70">
        <w:rPr>
          <w:spacing w:val="42"/>
        </w:rPr>
        <w:t xml:space="preserve"> </w:t>
      </w:r>
      <w:r w:rsidRPr="00067A70">
        <w:t>RESPONSABILIDADES</w:t>
      </w:r>
      <w:r w:rsidRPr="00067A70">
        <w:rPr>
          <w:spacing w:val="40"/>
        </w:rPr>
        <w:t xml:space="preserve"> </w:t>
      </w:r>
      <w:r w:rsidRPr="00067A70">
        <w:t>EN</w:t>
      </w:r>
      <w:r w:rsidRPr="00067A70">
        <w:rPr>
          <w:spacing w:val="33"/>
        </w:rPr>
        <w:t xml:space="preserve"> </w:t>
      </w:r>
      <w:r w:rsidRPr="00067A70">
        <w:t>PROCESO,</w:t>
      </w:r>
      <w:r w:rsidRPr="00067A70">
        <w:rPr>
          <w:spacing w:val="43"/>
        </w:rPr>
        <w:t xml:space="preserve"> </w:t>
      </w:r>
      <w:r w:rsidRPr="00067A70">
        <w:t>a</w:t>
      </w:r>
      <w:r w:rsidRPr="00067A70">
        <w:rPr>
          <w:spacing w:val="41"/>
        </w:rPr>
        <w:t xml:space="preserve"> </w:t>
      </w:r>
      <w:r w:rsidRPr="00067A70">
        <w:t>nombre</w:t>
      </w:r>
      <w:r w:rsidRPr="00067A70">
        <w:rPr>
          <w:spacing w:val="43"/>
        </w:rPr>
        <w:t xml:space="preserve"> </w:t>
      </w:r>
      <w:r w:rsidRPr="00067A70">
        <w:t>del</w:t>
      </w:r>
      <w:r w:rsidRPr="00067A70">
        <w:rPr>
          <w:spacing w:val="-50"/>
        </w:rPr>
        <w:t xml:space="preserve"> </w:t>
      </w:r>
      <w:r w:rsidRPr="00067A70">
        <w:t>Coordinador</w:t>
      </w:r>
      <w:r w:rsidRPr="00067A70">
        <w:rPr>
          <w:spacing w:val="-3"/>
        </w:rPr>
        <w:t xml:space="preserve"> </w:t>
      </w:r>
      <w:r w:rsidRPr="00067A70">
        <w:t>el</w:t>
      </w:r>
      <w:r w:rsidRPr="00067A70">
        <w:rPr>
          <w:spacing w:val="-2"/>
        </w:rPr>
        <w:t xml:space="preserve"> </w:t>
      </w:r>
      <w:r w:rsidR="62242C67" w:rsidRPr="00067A70">
        <w:t>Grupo Administrativa</w:t>
      </w:r>
      <w:r w:rsidR="47FE0319" w:rsidRPr="00067A70">
        <w:t>.</w:t>
      </w:r>
    </w:p>
    <w:p w14:paraId="2F7E6D93" w14:textId="3C351A1B" w:rsidR="00E96DA2" w:rsidRPr="00067A70" w:rsidRDefault="229AE7E9" w:rsidP="007D360B">
      <w:pPr>
        <w:pStyle w:val="ListParagraph"/>
        <w:numPr>
          <w:ilvl w:val="0"/>
          <w:numId w:val="35"/>
        </w:numPr>
        <w:tabs>
          <w:tab w:val="left" w:pos="509"/>
        </w:tabs>
        <w:ind w:right="116"/>
        <w:jc w:val="both"/>
      </w:pPr>
      <w:r w:rsidRPr="00067A70">
        <w:t>El</w:t>
      </w:r>
      <w:r w:rsidRPr="00067A70">
        <w:rPr>
          <w:spacing w:val="-1"/>
        </w:rPr>
        <w:t xml:space="preserve"> </w:t>
      </w:r>
      <w:r w:rsidRPr="00067A70">
        <w:t>Coordinador del</w:t>
      </w:r>
      <w:r w:rsidRPr="00067A70">
        <w:rPr>
          <w:spacing w:val="-1"/>
        </w:rPr>
        <w:t xml:space="preserve"> </w:t>
      </w:r>
      <w:r w:rsidR="62242C67" w:rsidRPr="00067A70">
        <w:t>Grupo Administrativa</w:t>
      </w:r>
      <w:r w:rsidRPr="00067A70">
        <w:rPr>
          <w:spacing w:val="8"/>
        </w:rPr>
        <w:t xml:space="preserve"> </w:t>
      </w:r>
      <w:r w:rsidRPr="00067A70">
        <w:t>procederá</w:t>
      </w:r>
      <w:r w:rsidRPr="00067A70">
        <w:rPr>
          <w:spacing w:val="7"/>
        </w:rPr>
        <w:t xml:space="preserve"> </w:t>
      </w:r>
      <w:r w:rsidRPr="00067A70">
        <w:t>a</w:t>
      </w:r>
      <w:r w:rsidRPr="00067A70">
        <w:rPr>
          <w:spacing w:val="8"/>
        </w:rPr>
        <w:t xml:space="preserve"> </w:t>
      </w:r>
      <w:r w:rsidRPr="00067A70">
        <w:t>realizar</w:t>
      </w:r>
      <w:r w:rsidRPr="00067A70">
        <w:rPr>
          <w:spacing w:val="-1"/>
        </w:rPr>
        <w:t xml:space="preserve"> </w:t>
      </w:r>
      <w:r w:rsidRPr="00067A70">
        <w:t>el trámite</w:t>
      </w:r>
      <w:r w:rsidRPr="00067A70">
        <w:rPr>
          <w:spacing w:val="9"/>
        </w:rPr>
        <w:t xml:space="preserve"> </w:t>
      </w:r>
      <w:r w:rsidRPr="00067A70">
        <w:t>de</w:t>
      </w:r>
      <w:r w:rsidRPr="00067A70">
        <w:rPr>
          <w:spacing w:val="8"/>
        </w:rPr>
        <w:t xml:space="preserve"> </w:t>
      </w:r>
      <w:r w:rsidRPr="00067A70">
        <w:t>reclamo</w:t>
      </w:r>
      <w:r w:rsidRPr="00067A70">
        <w:rPr>
          <w:spacing w:val="7"/>
        </w:rPr>
        <w:t xml:space="preserve"> </w:t>
      </w:r>
      <w:r w:rsidRPr="00067A70">
        <w:t>ante</w:t>
      </w:r>
      <w:r w:rsidRPr="00067A70">
        <w:rPr>
          <w:spacing w:val="8"/>
        </w:rPr>
        <w:t xml:space="preserve"> </w:t>
      </w:r>
      <w:r w:rsidRPr="00067A70">
        <w:t>la</w:t>
      </w:r>
      <w:r w:rsidRPr="00067A70">
        <w:rPr>
          <w:spacing w:val="8"/>
        </w:rPr>
        <w:t xml:space="preserve"> </w:t>
      </w:r>
      <w:r w:rsidRPr="00067A70">
        <w:t>compañía</w:t>
      </w:r>
      <w:r w:rsidRPr="00067A70">
        <w:rPr>
          <w:spacing w:val="7"/>
        </w:rPr>
        <w:t xml:space="preserve"> </w:t>
      </w:r>
      <w:r w:rsidRPr="00067A70">
        <w:t>aseguradora</w:t>
      </w:r>
      <w:r w:rsidRPr="00067A70">
        <w:rPr>
          <w:spacing w:val="8"/>
        </w:rPr>
        <w:t xml:space="preserve"> </w:t>
      </w:r>
      <w:r w:rsidRPr="00067A70">
        <w:t>o</w:t>
      </w:r>
      <w:r w:rsidRPr="00067A70">
        <w:rPr>
          <w:spacing w:val="-50"/>
        </w:rPr>
        <w:t xml:space="preserve"> </w:t>
      </w:r>
      <w:r w:rsidRPr="00067A70">
        <w:t>ante</w:t>
      </w:r>
      <w:r w:rsidRPr="00067A70">
        <w:rPr>
          <w:spacing w:val="7"/>
        </w:rPr>
        <w:t xml:space="preserve"> </w:t>
      </w:r>
      <w:r w:rsidRPr="00067A70">
        <w:t>la</w:t>
      </w:r>
      <w:r w:rsidRPr="00067A70">
        <w:rPr>
          <w:spacing w:val="7"/>
        </w:rPr>
        <w:t xml:space="preserve"> </w:t>
      </w:r>
      <w:r w:rsidRPr="00067A70">
        <w:t>empresa</w:t>
      </w:r>
      <w:r w:rsidRPr="00067A70">
        <w:rPr>
          <w:spacing w:val="7"/>
        </w:rPr>
        <w:t xml:space="preserve"> </w:t>
      </w:r>
      <w:r w:rsidRPr="00067A70">
        <w:t>responsable</w:t>
      </w:r>
      <w:r w:rsidRPr="00067A70">
        <w:rPr>
          <w:spacing w:val="7"/>
        </w:rPr>
        <w:t xml:space="preserve"> </w:t>
      </w:r>
      <w:r w:rsidRPr="00067A70">
        <w:t>de</w:t>
      </w:r>
      <w:r w:rsidRPr="00067A70">
        <w:rPr>
          <w:spacing w:val="8"/>
        </w:rPr>
        <w:t xml:space="preserve"> </w:t>
      </w:r>
      <w:r w:rsidRPr="00067A70">
        <w:t>la seguridad</w:t>
      </w:r>
      <w:r w:rsidRPr="00067A70">
        <w:rPr>
          <w:spacing w:val="2"/>
        </w:rPr>
        <w:t xml:space="preserve"> </w:t>
      </w:r>
      <w:r w:rsidRPr="00067A70">
        <w:t>y</w:t>
      </w:r>
      <w:r w:rsidRPr="00067A70">
        <w:rPr>
          <w:spacing w:val="8"/>
        </w:rPr>
        <w:t xml:space="preserve"> </w:t>
      </w:r>
      <w:r w:rsidRPr="00067A70">
        <w:t>vigilancia</w:t>
      </w:r>
      <w:r w:rsidRPr="00067A70">
        <w:rPr>
          <w:spacing w:val="6"/>
        </w:rPr>
        <w:t xml:space="preserve"> </w:t>
      </w:r>
      <w:r w:rsidRPr="00067A70">
        <w:t>de</w:t>
      </w:r>
      <w:r w:rsidRPr="00067A70">
        <w:rPr>
          <w:spacing w:val="8"/>
        </w:rPr>
        <w:t xml:space="preserve"> </w:t>
      </w:r>
      <w:r w:rsidRPr="00067A70">
        <w:t>las</w:t>
      </w:r>
      <w:r w:rsidRPr="00067A70">
        <w:rPr>
          <w:spacing w:val="7"/>
        </w:rPr>
        <w:t xml:space="preserve"> </w:t>
      </w:r>
      <w:r w:rsidRPr="00067A70">
        <w:t>instalaciones</w:t>
      </w:r>
      <w:r w:rsidRPr="00067A70">
        <w:rPr>
          <w:spacing w:val="6"/>
        </w:rPr>
        <w:t xml:space="preserve"> </w:t>
      </w:r>
      <w:r w:rsidRPr="00067A70">
        <w:t>físicas</w:t>
      </w:r>
      <w:r w:rsidRPr="00067A70">
        <w:rPr>
          <w:spacing w:val="7"/>
        </w:rPr>
        <w:t xml:space="preserve"> </w:t>
      </w:r>
      <w:r w:rsidRPr="00067A70">
        <w:t>del</w:t>
      </w:r>
      <w:r w:rsidRPr="00067A70">
        <w:rPr>
          <w:spacing w:val="-2"/>
        </w:rPr>
        <w:t xml:space="preserve"> </w:t>
      </w:r>
      <w:r w:rsidRPr="00067A70">
        <w:t>Ministerio,</w:t>
      </w:r>
      <w:r w:rsidRPr="00067A70">
        <w:rPr>
          <w:spacing w:val="7"/>
        </w:rPr>
        <w:t xml:space="preserve"> </w:t>
      </w:r>
      <w:r w:rsidRPr="00067A70">
        <w:t>según</w:t>
      </w:r>
      <w:r w:rsidRPr="00067A70">
        <w:rPr>
          <w:spacing w:val="2"/>
        </w:rPr>
        <w:t xml:space="preserve"> </w:t>
      </w:r>
      <w:r w:rsidRPr="00067A70">
        <w:t>sea</w:t>
      </w:r>
      <w:r w:rsidRPr="00067A70">
        <w:rPr>
          <w:spacing w:val="6"/>
        </w:rPr>
        <w:t xml:space="preserve"> </w:t>
      </w:r>
      <w:r w:rsidRPr="00067A70">
        <w:t>el</w:t>
      </w:r>
      <w:r w:rsidRPr="00067A70">
        <w:rPr>
          <w:spacing w:val="-2"/>
        </w:rPr>
        <w:t xml:space="preserve"> </w:t>
      </w:r>
      <w:r w:rsidRPr="00067A70">
        <w:t>caso.</w:t>
      </w:r>
    </w:p>
    <w:p w14:paraId="091C3A2E" w14:textId="73235791" w:rsidR="00E96DA2" w:rsidRPr="00067A70" w:rsidRDefault="229AE7E9" w:rsidP="007D360B">
      <w:pPr>
        <w:pStyle w:val="ListParagraph"/>
        <w:numPr>
          <w:ilvl w:val="0"/>
          <w:numId w:val="35"/>
        </w:numPr>
        <w:tabs>
          <w:tab w:val="left" w:pos="509"/>
        </w:tabs>
        <w:ind w:right="116"/>
        <w:jc w:val="both"/>
      </w:pPr>
      <w:r w:rsidRPr="00067A70">
        <w:t>Igualmente,</w:t>
      </w:r>
      <w:r w:rsidRPr="00067A70">
        <w:rPr>
          <w:spacing w:val="10"/>
        </w:rPr>
        <w:t xml:space="preserve"> </w:t>
      </w:r>
      <w:r w:rsidRPr="00067A70">
        <w:t>el</w:t>
      </w:r>
      <w:r w:rsidRPr="00067A70">
        <w:rPr>
          <w:spacing w:val="2"/>
        </w:rPr>
        <w:t xml:space="preserve"> </w:t>
      </w:r>
      <w:r w:rsidRPr="00067A70">
        <w:t>Coordinador</w:t>
      </w:r>
      <w:r w:rsidRPr="00067A70">
        <w:rPr>
          <w:spacing w:val="2"/>
        </w:rPr>
        <w:t xml:space="preserve"> </w:t>
      </w:r>
      <w:r w:rsidRPr="00067A70">
        <w:t>del</w:t>
      </w:r>
      <w:r w:rsidRPr="00067A70">
        <w:rPr>
          <w:spacing w:val="2"/>
        </w:rPr>
        <w:t xml:space="preserve"> </w:t>
      </w:r>
      <w:r w:rsidR="62242C67" w:rsidRPr="00067A70">
        <w:t>Grupo Administrativa</w:t>
      </w:r>
      <w:r w:rsidRPr="00067A70">
        <w:rPr>
          <w:spacing w:val="10"/>
        </w:rPr>
        <w:t xml:space="preserve"> </w:t>
      </w:r>
      <w:r w:rsidRPr="00067A70">
        <w:t>podrá</w:t>
      </w:r>
      <w:r w:rsidRPr="00067A70">
        <w:rPr>
          <w:spacing w:val="10"/>
        </w:rPr>
        <w:t xml:space="preserve"> </w:t>
      </w:r>
      <w:r w:rsidRPr="00067A70">
        <w:t>solicitar</w:t>
      </w:r>
      <w:r w:rsidRPr="00067A70">
        <w:rPr>
          <w:spacing w:val="2"/>
        </w:rPr>
        <w:t xml:space="preserve"> </w:t>
      </w:r>
      <w:r w:rsidRPr="00067A70">
        <w:t>la</w:t>
      </w:r>
      <w:r w:rsidRPr="00067A70">
        <w:rPr>
          <w:spacing w:val="10"/>
        </w:rPr>
        <w:t xml:space="preserve"> </w:t>
      </w:r>
      <w:r w:rsidRPr="00067A70">
        <w:t>exoneración</w:t>
      </w:r>
      <w:r w:rsidRPr="00067A70">
        <w:rPr>
          <w:spacing w:val="5"/>
        </w:rPr>
        <w:t xml:space="preserve"> </w:t>
      </w:r>
      <w:r w:rsidRPr="00067A70">
        <w:t>de</w:t>
      </w:r>
      <w:r w:rsidRPr="00067A70">
        <w:rPr>
          <w:spacing w:val="10"/>
        </w:rPr>
        <w:t xml:space="preserve"> </w:t>
      </w:r>
      <w:r w:rsidRPr="00067A70">
        <w:t>responsabilidad</w:t>
      </w:r>
      <w:r w:rsidRPr="00067A70">
        <w:rPr>
          <w:spacing w:val="7"/>
        </w:rPr>
        <w:t xml:space="preserve"> </w:t>
      </w:r>
      <w:r w:rsidRPr="00067A70">
        <w:t>fiscal</w:t>
      </w:r>
      <w:r w:rsidRPr="00067A70">
        <w:rPr>
          <w:spacing w:val="2"/>
        </w:rPr>
        <w:t xml:space="preserve"> </w:t>
      </w:r>
      <w:r w:rsidRPr="00067A70">
        <w:t>ante</w:t>
      </w:r>
      <w:r w:rsidRPr="00067A70">
        <w:rPr>
          <w:spacing w:val="10"/>
        </w:rPr>
        <w:t xml:space="preserve"> </w:t>
      </w:r>
      <w:r w:rsidRPr="00067A70">
        <w:t>la</w:t>
      </w:r>
      <w:r w:rsidRPr="00067A70">
        <w:rPr>
          <w:spacing w:val="-50"/>
        </w:rPr>
        <w:t xml:space="preserve"> </w:t>
      </w:r>
      <w:r w:rsidRPr="00067A70">
        <w:t>Contraloría</w:t>
      </w:r>
      <w:r w:rsidRPr="00067A70">
        <w:rPr>
          <w:spacing w:val="6"/>
        </w:rPr>
        <w:t xml:space="preserve"> </w:t>
      </w:r>
      <w:r w:rsidRPr="00067A70">
        <w:t>General</w:t>
      </w:r>
      <w:r w:rsidRPr="00067A70">
        <w:rPr>
          <w:spacing w:val="-2"/>
        </w:rPr>
        <w:t xml:space="preserve"> </w:t>
      </w:r>
      <w:r w:rsidRPr="00067A70">
        <w:t>de</w:t>
      </w:r>
      <w:r w:rsidRPr="00067A70">
        <w:rPr>
          <w:spacing w:val="7"/>
        </w:rPr>
        <w:t xml:space="preserve"> </w:t>
      </w:r>
      <w:r w:rsidRPr="00067A70">
        <w:t>la</w:t>
      </w:r>
      <w:r w:rsidRPr="00067A70">
        <w:rPr>
          <w:spacing w:val="6"/>
        </w:rPr>
        <w:t xml:space="preserve"> </w:t>
      </w:r>
      <w:r w:rsidRPr="00067A70">
        <w:t>República,</w:t>
      </w:r>
      <w:r w:rsidRPr="00067A70">
        <w:rPr>
          <w:spacing w:val="8"/>
        </w:rPr>
        <w:t xml:space="preserve"> </w:t>
      </w:r>
      <w:r w:rsidRPr="00067A70">
        <w:t>de acuerdo</w:t>
      </w:r>
      <w:r w:rsidRPr="00067A70">
        <w:rPr>
          <w:spacing w:val="3"/>
        </w:rPr>
        <w:t xml:space="preserve"> </w:t>
      </w:r>
      <w:r w:rsidRPr="00067A70">
        <w:t>con los</w:t>
      </w:r>
      <w:r w:rsidRPr="00067A70">
        <w:rPr>
          <w:spacing w:val="5"/>
        </w:rPr>
        <w:t xml:space="preserve"> </w:t>
      </w:r>
      <w:r w:rsidRPr="00067A70">
        <w:t>procedimientos</w:t>
      </w:r>
      <w:r w:rsidRPr="00067A70">
        <w:rPr>
          <w:spacing w:val="5"/>
        </w:rPr>
        <w:t xml:space="preserve"> </w:t>
      </w:r>
      <w:r w:rsidRPr="00067A70">
        <w:t>y</w:t>
      </w:r>
      <w:r w:rsidRPr="00067A70">
        <w:rPr>
          <w:spacing w:val="6"/>
        </w:rPr>
        <w:t xml:space="preserve"> </w:t>
      </w:r>
      <w:r w:rsidRPr="00067A70">
        <w:t>normas</w:t>
      </w:r>
      <w:r w:rsidRPr="00067A70">
        <w:rPr>
          <w:spacing w:val="4"/>
        </w:rPr>
        <w:t xml:space="preserve"> </w:t>
      </w:r>
      <w:r w:rsidRPr="00067A70">
        <w:t>vig</w:t>
      </w:r>
      <w:r w:rsidR="47FE0319" w:rsidRPr="00067A70">
        <w:t>entes.</w:t>
      </w:r>
    </w:p>
    <w:p w14:paraId="5FB5B925" w14:textId="073DE9F7" w:rsidR="00E96DA2" w:rsidRPr="00067A70" w:rsidRDefault="229AE7E9" w:rsidP="007D360B">
      <w:pPr>
        <w:pStyle w:val="ListParagraph"/>
        <w:numPr>
          <w:ilvl w:val="0"/>
          <w:numId w:val="35"/>
        </w:numPr>
        <w:tabs>
          <w:tab w:val="left" w:pos="509"/>
        </w:tabs>
        <w:ind w:right="116"/>
        <w:jc w:val="both"/>
      </w:pPr>
      <w:r w:rsidRPr="00067A70">
        <w:t>Si</w:t>
      </w:r>
      <w:r w:rsidRPr="00067A70">
        <w:rPr>
          <w:spacing w:val="1"/>
        </w:rPr>
        <w:t xml:space="preserve"> </w:t>
      </w:r>
      <w:r w:rsidRPr="00067A70">
        <w:t>la</w:t>
      </w:r>
      <w:r w:rsidRPr="00067A70">
        <w:rPr>
          <w:spacing w:val="1"/>
        </w:rPr>
        <w:t xml:space="preserve"> </w:t>
      </w:r>
      <w:r w:rsidRPr="00067A70">
        <w:t>Contraloría</w:t>
      </w:r>
      <w:r w:rsidRPr="00067A70">
        <w:rPr>
          <w:spacing w:val="1"/>
        </w:rPr>
        <w:t xml:space="preserve"> </w:t>
      </w:r>
      <w:r w:rsidRPr="00067A70">
        <w:t>General</w:t>
      </w:r>
      <w:r w:rsidRPr="00067A70">
        <w:rPr>
          <w:spacing w:val="1"/>
        </w:rPr>
        <w:t xml:space="preserve"> </w:t>
      </w:r>
      <w:r w:rsidRPr="00067A70">
        <w:t>de</w:t>
      </w:r>
      <w:r w:rsidRPr="00067A70">
        <w:rPr>
          <w:spacing w:val="1"/>
        </w:rPr>
        <w:t xml:space="preserve"> </w:t>
      </w:r>
      <w:r w:rsidRPr="00067A70">
        <w:t>la</w:t>
      </w:r>
      <w:r w:rsidRPr="00067A70">
        <w:rPr>
          <w:spacing w:val="1"/>
        </w:rPr>
        <w:t xml:space="preserve"> </w:t>
      </w:r>
      <w:r w:rsidRPr="00067A70">
        <w:t>República</w:t>
      </w:r>
      <w:r w:rsidRPr="00067A70">
        <w:rPr>
          <w:spacing w:val="1"/>
        </w:rPr>
        <w:t xml:space="preserve"> </w:t>
      </w:r>
      <w:r w:rsidRPr="00067A70">
        <w:t>exonera</w:t>
      </w:r>
      <w:r w:rsidRPr="00067A70">
        <w:rPr>
          <w:spacing w:val="1"/>
        </w:rPr>
        <w:t xml:space="preserve"> </w:t>
      </w:r>
      <w:r w:rsidRPr="00067A70">
        <w:t>fiscalmente</w:t>
      </w:r>
      <w:r w:rsidRPr="00067A70">
        <w:rPr>
          <w:spacing w:val="1"/>
        </w:rPr>
        <w:t xml:space="preserve"> </w:t>
      </w:r>
      <w:r w:rsidRPr="00067A70">
        <w:t>de</w:t>
      </w:r>
      <w:r w:rsidRPr="00067A70">
        <w:rPr>
          <w:spacing w:val="1"/>
        </w:rPr>
        <w:t xml:space="preserve"> </w:t>
      </w:r>
      <w:r w:rsidRPr="00067A70">
        <w:t>responsabilidad</w:t>
      </w:r>
      <w:r w:rsidRPr="00067A70">
        <w:rPr>
          <w:spacing w:val="1"/>
        </w:rPr>
        <w:t xml:space="preserve"> </w:t>
      </w:r>
      <w:r w:rsidRPr="00067A70">
        <w:t>por</w:t>
      </w:r>
      <w:r w:rsidRPr="00067A70">
        <w:rPr>
          <w:spacing w:val="1"/>
        </w:rPr>
        <w:t xml:space="preserve"> </w:t>
      </w:r>
      <w:r w:rsidRPr="00067A70">
        <w:t>la</w:t>
      </w:r>
      <w:r w:rsidRPr="00067A70">
        <w:rPr>
          <w:spacing w:val="1"/>
        </w:rPr>
        <w:t xml:space="preserve"> </w:t>
      </w:r>
      <w:r w:rsidRPr="00067A70">
        <w:t>pérdida</w:t>
      </w:r>
      <w:r w:rsidRPr="00067A70">
        <w:rPr>
          <w:spacing w:val="1"/>
        </w:rPr>
        <w:t xml:space="preserve"> </w:t>
      </w:r>
      <w:r w:rsidRPr="00067A70">
        <w:t>del</w:t>
      </w:r>
      <w:r w:rsidRPr="00067A70">
        <w:rPr>
          <w:spacing w:val="1"/>
        </w:rPr>
        <w:t xml:space="preserve"> </w:t>
      </w:r>
      <w:r w:rsidRPr="00067A70">
        <w:t>bien</w:t>
      </w:r>
      <w:r w:rsidRPr="00067A70">
        <w:rPr>
          <w:spacing w:val="1"/>
        </w:rPr>
        <w:t xml:space="preserve"> </w:t>
      </w:r>
      <w:r w:rsidRPr="00067A70">
        <w:t>al</w:t>
      </w:r>
      <w:r w:rsidRPr="00067A70">
        <w:rPr>
          <w:spacing w:val="-50"/>
        </w:rPr>
        <w:t xml:space="preserve"> </w:t>
      </w:r>
      <w:r w:rsidRPr="00067A70">
        <w:t>Coordinador</w:t>
      </w:r>
      <w:r w:rsidRPr="00067A70">
        <w:rPr>
          <w:spacing w:val="-3"/>
        </w:rPr>
        <w:t xml:space="preserve"> </w:t>
      </w:r>
      <w:r w:rsidRPr="00067A70">
        <w:t>del</w:t>
      </w:r>
      <w:r w:rsidRPr="00067A70">
        <w:rPr>
          <w:spacing w:val="-2"/>
        </w:rPr>
        <w:t xml:space="preserve"> </w:t>
      </w:r>
      <w:r w:rsidR="62242C67" w:rsidRPr="00067A70">
        <w:t>Grupo Administrativa</w:t>
      </w:r>
      <w:r w:rsidRPr="00067A70">
        <w:t>,</w:t>
      </w:r>
      <w:r w:rsidRPr="00067A70">
        <w:rPr>
          <w:spacing w:val="8"/>
        </w:rPr>
        <w:t xml:space="preserve"> </w:t>
      </w:r>
      <w:r w:rsidRPr="00067A70">
        <w:t>con</w:t>
      </w:r>
      <w:r w:rsidRPr="00067A70">
        <w:rPr>
          <w:spacing w:val="1"/>
        </w:rPr>
        <w:t xml:space="preserve"> </w:t>
      </w:r>
      <w:r w:rsidRPr="00067A70">
        <w:t>el</w:t>
      </w:r>
      <w:r w:rsidRPr="00067A70">
        <w:rPr>
          <w:spacing w:val="-2"/>
        </w:rPr>
        <w:t xml:space="preserve"> </w:t>
      </w:r>
      <w:r w:rsidRPr="00067A70">
        <w:t>fallo</w:t>
      </w:r>
      <w:r w:rsidRPr="00067A70">
        <w:rPr>
          <w:spacing w:val="5"/>
        </w:rPr>
        <w:t xml:space="preserve"> </w:t>
      </w:r>
      <w:r w:rsidRPr="00067A70">
        <w:t>se</w:t>
      </w:r>
      <w:r w:rsidR="47FE0319" w:rsidRPr="00067A70">
        <w:t xml:space="preserve"> </w:t>
      </w:r>
      <w:r w:rsidRPr="00067A70">
        <w:t>procederá</w:t>
      </w:r>
      <w:r w:rsidRPr="00067A70">
        <w:rPr>
          <w:spacing w:val="12"/>
        </w:rPr>
        <w:t xml:space="preserve"> </w:t>
      </w:r>
      <w:r w:rsidRPr="00067A70">
        <w:t>a</w:t>
      </w:r>
      <w:r w:rsidRPr="00067A70">
        <w:rPr>
          <w:spacing w:val="12"/>
        </w:rPr>
        <w:t xml:space="preserve"> </w:t>
      </w:r>
      <w:r w:rsidRPr="00067A70">
        <w:t>expedir</w:t>
      </w:r>
      <w:r w:rsidRPr="00067A70">
        <w:rPr>
          <w:spacing w:val="5"/>
        </w:rPr>
        <w:t xml:space="preserve"> </w:t>
      </w:r>
      <w:r w:rsidRPr="00067A70">
        <w:t>la</w:t>
      </w:r>
      <w:r w:rsidRPr="00067A70">
        <w:rPr>
          <w:spacing w:val="12"/>
        </w:rPr>
        <w:t xml:space="preserve"> </w:t>
      </w:r>
      <w:r w:rsidRPr="00067A70">
        <w:t>resolución</w:t>
      </w:r>
      <w:r w:rsidRPr="00067A70">
        <w:rPr>
          <w:spacing w:val="8"/>
        </w:rPr>
        <w:t xml:space="preserve"> </w:t>
      </w:r>
      <w:r w:rsidRPr="00067A70">
        <w:t>de</w:t>
      </w:r>
      <w:r w:rsidRPr="00067A70">
        <w:rPr>
          <w:spacing w:val="13"/>
        </w:rPr>
        <w:t xml:space="preserve"> </w:t>
      </w:r>
      <w:r w:rsidRPr="00067A70">
        <w:t>baja,</w:t>
      </w:r>
      <w:r w:rsidRPr="00067A70">
        <w:rPr>
          <w:spacing w:val="14"/>
        </w:rPr>
        <w:t xml:space="preserve"> </w:t>
      </w:r>
      <w:r w:rsidRPr="00067A70">
        <w:t>de</w:t>
      </w:r>
      <w:r w:rsidRPr="00067A70">
        <w:rPr>
          <w:spacing w:val="13"/>
        </w:rPr>
        <w:t xml:space="preserve"> </w:t>
      </w:r>
      <w:r w:rsidRPr="00067A70">
        <w:t>acuerdo</w:t>
      </w:r>
      <w:r w:rsidRPr="00067A70">
        <w:rPr>
          <w:spacing w:val="12"/>
        </w:rPr>
        <w:t xml:space="preserve"> </w:t>
      </w:r>
      <w:r w:rsidRPr="00067A70">
        <w:t>con</w:t>
      </w:r>
      <w:r w:rsidRPr="00067A70">
        <w:rPr>
          <w:spacing w:val="7"/>
        </w:rPr>
        <w:t xml:space="preserve"> </w:t>
      </w:r>
      <w:r w:rsidRPr="00067A70">
        <w:t>lo</w:t>
      </w:r>
      <w:r w:rsidRPr="00067A70">
        <w:rPr>
          <w:spacing w:val="12"/>
        </w:rPr>
        <w:t xml:space="preserve"> </w:t>
      </w:r>
      <w:r w:rsidRPr="00067A70">
        <w:t>establecido</w:t>
      </w:r>
      <w:r w:rsidRPr="00067A70">
        <w:rPr>
          <w:spacing w:val="11"/>
        </w:rPr>
        <w:t xml:space="preserve"> </w:t>
      </w:r>
      <w:r w:rsidRPr="00067A70">
        <w:t>en</w:t>
      </w:r>
      <w:r w:rsidRPr="00067A70">
        <w:rPr>
          <w:spacing w:val="8"/>
        </w:rPr>
        <w:t xml:space="preserve"> </w:t>
      </w:r>
      <w:r w:rsidRPr="00067A70">
        <w:t>el</w:t>
      </w:r>
      <w:r w:rsidRPr="00067A70">
        <w:rPr>
          <w:spacing w:val="3"/>
        </w:rPr>
        <w:t xml:space="preserve"> </w:t>
      </w:r>
      <w:r w:rsidRPr="00067A70">
        <w:t>CAPITULO</w:t>
      </w:r>
      <w:r w:rsidRPr="00067A70">
        <w:rPr>
          <w:spacing w:val="8"/>
        </w:rPr>
        <w:t xml:space="preserve"> </w:t>
      </w:r>
      <w:r w:rsidRPr="00067A70">
        <w:t>VI</w:t>
      </w:r>
      <w:r w:rsidRPr="00067A70">
        <w:rPr>
          <w:spacing w:val="5"/>
        </w:rPr>
        <w:t xml:space="preserve"> </w:t>
      </w:r>
      <w:r w:rsidRPr="00067A70">
        <w:t>de</w:t>
      </w:r>
      <w:r w:rsidRPr="00067A70">
        <w:rPr>
          <w:spacing w:val="14"/>
        </w:rPr>
        <w:t xml:space="preserve"> </w:t>
      </w:r>
      <w:r w:rsidRPr="00067A70">
        <w:t>este</w:t>
      </w:r>
      <w:r w:rsidRPr="00067A70">
        <w:rPr>
          <w:spacing w:val="13"/>
        </w:rPr>
        <w:t xml:space="preserve"> </w:t>
      </w:r>
      <w:r w:rsidRPr="00067A70">
        <w:t>manual.</w:t>
      </w:r>
      <w:r w:rsidRPr="00067A70">
        <w:rPr>
          <w:spacing w:val="13"/>
        </w:rPr>
        <w:t xml:space="preserve"> </w:t>
      </w:r>
      <w:r w:rsidRPr="00067A70">
        <w:t>Una</w:t>
      </w:r>
      <w:r w:rsidRPr="00067A70">
        <w:rPr>
          <w:spacing w:val="13"/>
        </w:rPr>
        <w:t xml:space="preserve"> </w:t>
      </w:r>
      <w:r w:rsidRPr="00067A70">
        <w:t>vez</w:t>
      </w:r>
      <w:r w:rsidRPr="00067A70">
        <w:rPr>
          <w:spacing w:val="1"/>
        </w:rPr>
        <w:t xml:space="preserve"> </w:t>
      </w:r>
      <w:r w:rsidRPr="00067A70">
        <w:t>expedida</w:t>
      </w:r>
      <w:r w:rsidRPr="00067A70">
        <w:rPr>
          <w:spacing w:val="6"/>
        </w:rPr>
        <w:t xml:space="preserve"> </w:t>
      </w:r>
      <w:r w:rsidRPr="00067A70">
        <w:t>la</w:t>
      </w:r>
      <w:r w:rsidRPr="00067A70">
        <w:rPr>
          <w:spacing w:val="7"/>
        </w:rPr>
        <w:t xml:space="preserve"> </w:t>
      </w:r>
      <w:r w:rsidRPr="00067A70">
        <w:t>resolución</w:t>
      </w:r>
      <w:r w:rsidRPr="00067A70">
        <w:rPr>
          <w:spacing w:val="2"/>
        </w:rPr>
        <w:t xml:space="preserve"> </w:t>
      </w:r>
      <w:r w:rsidRPr="00067A70">
        <w:t>de</w:t>
      </w:r>
      <w:r w:rsidRPr="00067A70">
        <w:rPr>
          <w:spacing w:val="8"/>
        </w:rPr>
        <w:t xml:space="preserve"> </w:t>
      </w:r>
      <w:r w:rsidRPr="00067A70">
        <w:t>baja</w:t>
      </w:r>
      <w:r w:rsidRPr="00067A70">
        <w:rPr>
          <w:spacing w:val="7"/>
        </w:rPr>
        <w:t xml:space="preserve"> </w:t>
      </w:r>
      <w:r w:rsidRPr="00067A70">
        <w:t>y</w:t>
      </w:r>
      <w:r w:rsidRPr="00067A70">
        <w:rPr>
          <w:spacing w:val="8"/>
        </w:rPr>
        <w:t xml:space="preserve"> </w:t>
      </w:r>
      <w:r w:rsidRPr="00067A70">
        <w:t>con</w:t>
      </w:r>
      <w:r w:rsidRPr="00067A70">
        <w:rPr>
          <w:spacing w:val="2"/>
        </w:rPr>
        <w:t xml:space="preserve"> </w:t>
      </w:r>
      <w:r w:rsidRPr="00067A70">
        <w:t>el</w:t>
      </w:r>
      <w:r w:rsidR="47FE0319" w:rsidRPr="00067A70">
        <w:t xml:space="preserve"> </w:t>
      </w:r>
      <w:r w:rsidRPr="00067A70">
        <w:t>fallo</w:t>
      </w:r>
      <w:r w:rsidRPr="00067A70">
        <w:rPr>
          <w:spacing w:val="34"/>
        </w:rPr>
        <w:t xml:space="preserve"> </w:t>
      </w:r>
      <w:r w:rsidRPr="00067A70">
        <w:t>de</w:t>
      </w:r>
      <w:r w:rsidRPr="00067A70">
        <w:rPr>
          <w:spacing w:val="37"/>
        </w:rPr>
        <w:t xml:space="preserve"> </w:t>
      </w:r>
      <w:r w:rsidRPr="00067A70">
        <w:t>la</w:t>
      </w:r>
      <w:r w:rsidRPr="00067A70">
        <w:rPr>
          <w:spacing w:val="35"/>
        </w:rPr>
        <w:t xml:space="preserve"> </w:t>
      </w:r>
      <w:r w:rsidRPr="00067A70">
        <w:t>Contraloría,</w:t>
      </w:r>
      <w:r w:rsidRPr="00067A70">
        <w:rPr>
          <w:spacing w:val="37"/>
        </w:rPr>
        <w:t xml:space="preserve"> </w:t>
      </w:r>
      <w:r w:rsidRPr="00067A70">
        <w:t>se</w:t>
      </w:r>
      <w:r w:rsidRPr="00067A70">
        <w:rPr>
          <w:spacing w:val="36"/>
        </w:rPr>
        <w:t xml:space="preserve"> </w:t>
      </w:r>
      <w:r w:rsidRPr="00067A70">
        <w:t>procederá</w:t>
      </w:r>
      <w:r w:rsidRPr="00067A70">
        <w:rPr>
          <w:spacing w:val="36"/>
        </w:rPr>
        <w:t xml:space="preserve"> </w:t>
      </w:r>
      <w:r w:rsidRPr="00067A70">
        <w:t>a</w:t>
      </w:r>
      <w:r w:rsidRPr="00067A70">
        <w:rPr>
          <w:spacing w:val="35"/>
        </w:rPr>
        <w:t xml:space="preserve"> </w:t>
      </w:r>
      <w:r w:rsidRPr="00067A70">
        <w:t>descargar</w:t>
      </w:r>
      <w:r w:rsidRPr="00067A70">
        <w:rPr>
          <w:spacing w:val="27"/>
        </w:rPr>
        <w:t xml:space="preserve"> </w:t>
      </w:r>
      <w:r w:rsidRPr="00067A70">
        <w:t>de</w:t>
      </w:r>
      <w:r w:rsidRPr="00067A70">
        <w:rPr>
          <w:spacing w:val="37"/>
        </w:rPr>
        <w:t xml:space="preserve"> </w:t>
      </w:r>
      <w:r w:rsidRPr="00067A70">
        <w:t>los</w:t>
      </w:r>
      <w:r w:rsidRPr="00067A70">
        <w:rPr>
          <w:spacing w:val="35"/>
        </w:rPr>
        <w:t xml:space="preserve"> </w:t>
      </w:r>
      <w:r w:rsidRPr="00067A70">
        <w:t>registros</w:t>
      </w:r>
      <w:r w:rsidRPr="00067A70">
        <w:rPr>
          <w:spacing w:val="36"/>
        </w:rPr>
        <w:t xml:space="preserve"> </w:t>
      </w:r>
      <w:r w:rsidRPr="00067A70">
        <w:t>contables</w:t>
      </w:r>
      <w:r w:rsidRPr="00067A70">
        <w:rPr>
          <w:spacing w:val="35"/>
        </w:rPr>
        <w:t xml:space="preserve"> </w:t>
      </w:r>
      <w:r w:rsidRPr="00067A70">
        <w:t>de</w:t>
      </w:r>
      <w:r w:rsidRPr="00067A70">
        <w:rPr>
          <w:spacing w:val="37"/>
        </w:rPr>
        <w:t xml:space="preserve"> </w:t>
      </w:r>
      <w:r w:rsidRPr="00067A70">
        <w:t>la</w:t>
      </w:r>
      <w:r w:rsidRPr="00067A70">
        <w:rPr>
          <w:spacing w:val="36"/>
        </w:rPr>
        <w:t xml:space="preserve"> </w:t>
      </w:r>
      <w:r w:rsidRPr="00067A70">
        <w:t>cuenta</w:t>
      </w:r>
      <w:r w:rsidRPr="00067A70">
        <w:rPr>
          <w:spacing w:val="35"/>
        </w:rPr>
        <w:t xml:space="preserve"> </w:t>
      </w:r>
      <w:r w:rsidRPr="00067A70">
        <w:t>de</w:t>
      </w:r>
      <w:r w:rsidRPr="00067A70">
        <w:rPr>
          <w:spacing w:val="37"/>
        </w:rPr>
        <w:t xml:space="preserve"> </w:t>
      </w:r>
      <w:r w:rsidRPr="00067A70">
        <w:t>responsabilidades</w:t>
      </w:r>
      <w:r w:rsidRPr="00067A70">
        <w:rPr>
          <w:spacing w:val="35"/>
        </w:rPr>
        <w:t xml:space="preserve"> </w:t>
      </w:r>
      <w:r w:rsidRPr="00067A70">
        <w:t>en</w:t>
      </w:r>
      <w:r w:rsidRPr="00067A70">
        <w:rPr>
          <w:spacing w:val="1"/>
        </w:rPr>
        <w:t xml:space="preserve"> </w:t>
      </w:r>
      <w:r w:rsidRPr="00067A70">
        <w:t>proceso</w:t>
      </w:r>
      <w:r w:rsidRPr="00067A70">
        <w:rPr>
          <w:spacing w:val="6"/>
        </w:rPr>
        <w:t xml:space="preserve"> </w:t>
      </w:r>
      <w:r w:rsidRPr="00067A70">
        <w:t>el</w:t>
      </w:r>
      <w:r w:rsidRPr="00067A70">
        <w:rPr>
          <w:spacing w:val="-2"/>
        </w:rPr>
        <w:t xml:space="preserve"> </w:t>
      </w:r>
      <w:r w:rsidRPr="00067A70">
        <w:t>bien</w:t>
      </w:r>
      <w:r w:rsidRPr="00067A70">
        <w:rPr>
          <w:spacing w:val="2"/>
        </w:rPr>
        <w:t xml:space="preserve"> </w:t>
      </w:r>
      <w:r w:rsidRPr="00067A70">
        <w:t>respectivo.</w:t>
      </w:r>
    </w:p>
    <w:p w14:paraId="6B8D66A1" w14:textId="15392FCB" w:rsidR="003E0D59" w:rsidRPr="00067A70" w:rsidRDefault="229AE7E9" w:rsidP="007D360B">
      <w:pPr>
        <w:pStyle w:val="ListParagraph"/>
        <w:numPr>
          <w:ilvl w:val="0"/>
          <w:numId w:val="35"/>
        </w:numPr>
        <w:tabs>
          <w:tab w:val="left" w:pos="509"/>
        </w:tabs>
        <w:ind w:right="116"/>
        <w:jc w:val="both"/>
      </w:pPr>
      <w:r w:rsidRPr="00067A70">
        <w:t>Si</w:t>
      </w:r>
      <w:r w:rsidRPr="00067A70">
        <w:rPr>
          <w:spacing w:val="-1"/>
        </w:rPr>
        <w:t xml:space="preserve"> </w:t>
      </w:r>
      <w:r w:rsidRPr="00067A70">
        <w:t>el fallo</w:t>
      </w:r>
      <w:r w:rsidRPr="00067A70">
        <w:rPr>
          <w:spacing w:val="5"/>
        </w:rPr>
        <w:t xml:space="preserve"> </w:t>
      </w:r>
      <w:r w:rsidRPr="00067A70">
        <w:t>de</w:t>
      </w:r>
      <w:r w:rsidRPr="00067A70">
        <w:rPr>
          <w:spacing w:val="8"/>
        </w:rPr>
        <w:t xml:space="preserve"> </w:t>
      </w:r>
      <w:r w:rsidRPr="00067A70">
        <w:t>la</w:t>
      </w:r>
      <w:r w:rsidRPr="00067A70">
        <w:rPr>
          <w:spacing w:val="7"/>
        </w:rPr>
        <w:t xml:space="preserve"> </w:t>
      </w:r>
      <w:r w:rsidRPr="00067A70">
        <w:t>Contraloría</w:t>
      </w:r>
      <w:r w:rsidRPr="00067A70">
        <w:rPr>
          <w:spacing w:val="7"/>
        </w:rPr>
        <w:t xml:space="preserve"> </w:t>
      </w:r>
      <w:r w:rsidRPr="00067A70">
        <w:t>responsabiliza</w:t>
      </w:r>
      <w:r w:rsidRPr="00067A70">
        <w:rPr>
          <w:spacing w:val="6"/>
        </w:rPr>
        <w:t xml:space="preserve"> </w:t>
      </w:r>
      <w:r w:rsidRPr="00067A70">
        <w:t>fiscalmente</w:t>
      </w:r>
      <w:r w:rsidRPr="00067A70">
        <w:rPr>
          <w:spacing w:val="8"/>
        </w:rPr>
        <w:t xml:space="preserve"> </w:t>
      </w:r>
      <w:r w:rsidRPr="00067A70">
        <w:t>al Coordinador</w:t>
      </w:r>
      <w:r w:rsidRPr="00067A70">
        <w:rPr>
          <w:spacing w:val="-1"/>
        </w:rPr>
        <w:t xml:space="preserve"> </w:t>
      </w:r>
      <w:r w:rsidRPr="00067A70">
        <w:t xml:space="preserve">del </w:t>
      </w:r>
      <w:r w:rsidR="62242C67" w:rsidRPr="00067A70">
        <w:t>Grupo Administrativa</w:t>
      </w:r>
      <w:r w:rsidRPr="00067A70">
        <w:t>,</w:t>
      </w:r>
      <w:r w:rsidRPr="00067A70">
        <w:rPr>
          <w:spacing w:val="8"/>
        </w:rPr>
        <w:t xml:space="preserve"> </w:t>
      </w:r>
      <w:r w:rsidRPr="00067A70">
        <w:t>este</w:t>
      </w:r>
      <w:r w:rsidRPr="00067A70">
        <w:rPr>
          <w:spacing w:val="8"/>
        </w:rPr>
        <w:t xml:space="preserve"> </w:t>
      </w:r>
      <w:r w:rsidRPr="00067A70">
        <w:t>debe</w:t>
      </w:r>
      <w:r w:rsidRPr="00067A70">
        <w:rPr>
          <w:spacing w:val="7"/>
        </w:rPr>
        <w:t xml:space="preserve"> </w:t>
      </w:r>
      <w:r w:rsidRPr="00067A70">
        <w:t>reponer el</w:t>
      </w:r>
      <w:r w:rsidRPr="00067A70">
        <w:rPr>
          <w:spacing w:val="-50"/>
        </w:rPr>
        <w:t xml:space="preserve"> </w:t>
      </w:r>
      <w:r w:rsidRPr="00067A70">
        <w:t>bien</w:t>
      </w:r>
      <w:r w:rsidRPr="00067A70">
        <w:rPr>
          <w:spacing w:val="1"/>
        </w:rPr>
        <w:t xml:space="preserve"> </w:t>
      </w:r>
      <w:r w:rsidRPr="00067A70">
        <w:t>por</w:t>
      </w:r>
      <w:r w:rsidRPr="00067A70">
        <w:rPr>
          <w:spacing w:val="-2"/>
        </w:rPr>
        <w:t xml:space="preserve"> </w:t>
      </w:r>
      <w:r w:rsidRPr="00067A70">
        <w:t>uno</w:t>
      </w:r>
      <w:r w:rsidRPr="00067A70">
        <w:rPr>
          <w:spacing w:val="5"/>
        </w:rPr>
        <w:t xml:space="preserve"> </w:t>
      </w:r>
      <w:r w:rsidRPr="00067A70">
        <w:t>de</w:t>
      </w:r>
      <w:r w:rsidRPr="00067A70">
        <w:rPr>
          <w:spacing w:val="8"/>
        </w:rPr>
        <w:t xml:space="preserve"> </w:t>
      </w:r>
      <w:r w:rsidRPr="00067A70">
        <w:t>iguales</w:t>
      </w:r>
      <w:r w:rsidRPr="00067A70">
        <w:rPr>
          <w:spacing w:val="7"/>
        </w:rPr>
        <w:t xml:space="preserve"> </w:t>
      </w:r>
      <w:r w:rsidRPr="00067A70">
        <w:t>o</w:t>
      </w:r>
      <w:r w:rsidRPr="00067A70">
        <w:rPr>
          <w:spacing w:val="5"/>
        </w:rPr>
        <w:t xml:space="preserve"> </w:t>
      </w:r>
      <w:r w:rsidRPr="00067A70">
        <w:t>superiores</w:t>
      </w:r>
      <w:r w:rsidR="47FE0319" w:rsidRPr="00067A70">
        <w:t xml:space="preserve"> </w:t>
      </w:r>
      <w:r w:rsidRPr="00067A70">
        <w:t>características,</w:t>
      </w:r>
      <w:r w:rsidRPr="00067A70">
        <w:rPr>
          <w:spacing w:val="43"/>
        </w:rPr>
        <w:t xml:space="preserve"> </w:t>
      </w:r>
      <w:r w:rsidRPr="00067A70">
        <w:t>del</w:t>
      </w:r>
      <w:r w:rsidRPr="00067A70">
        <w:rPr>
          <w:spacing w:val="34"/>
        </w:rPr>
        <w:t xml:space="preserve"> </w:t>
      </w:r>
      <w:r w:rsidRPr="00067A70">
        <w:t>extraviado,</w:t>
      </w:r>
      <w:r w:rsidRPr="00067A70">
        <w:rPr>
          <w:spacing w:val="44"/>
        </w:rPr>
        <w:t xml:space="preserve"> </w:t>
      </w:r>
      <w:r w:rsidRPr="00067A70">
        <w:t>para</w:t>
      </w:r>
      <w:r w:rsidRPr="00067A70">
        <w:rPr>
          <w:spacing w:val="42"/>
        </w:rPr>
        <w:t xml:space="preserve"> </w:t>
      </w:r>
      <w:r w:rsidRPr="00067A70">
        <w:t>lo</w:t>
      </w:r>
      <w:r w:rsidRPr="00067A70">
        <w:rPr>
          <w:spacing w:val="42"/>
        </w:rPr>
        <w:t xml:space="preserve"> </w:t>
      </w:r>
      <w:r w:rsidRPr="00067A70">
        <w:t>cual</w:t>
      </w:r>
      <w:r w:rsidRPr="00067A70">
        <w:rPr>
          <w:spacing w:val="34"/>
        </w:rPr>
        <w:t xml:space="preserve"> </w:t>
      </w:r>
      <w:r w:rsidRPr="00067A70">
        <w:t>hará</w:t>
      </w:r>
      <w:r w:rsidRPr="00067A70">
        <w:rPr>
          <w:spacing w:val="42"/>
        </w:rPr>
        <w:t xml:space="preserve"> </w:t>
      </w:r>
      <w:r w:rsidRPr="00067A70">
        <w:t>entrega</w:t>
      </w:r>
      <w:r w:rsidRPr="00067A70">
        <w:rPr>
          <w:spacing w:val="43"/>
        </w:rPr>
        <w:t xml:space="preserve"> </w:t>
      </w:r>
      <w:r w:rsidRPr="00067A70">
        <w:t>del</w:t>
      </w:r>
      <w:r w:rsidRPr="00067A70">
        <w:rPr>
          <w:spacing w:val="34"/>
        </w:rPr>
        <w:t xml:space="preserve"> </w:t>
      </w:r>
      <w:r w:rsidRPr="00067A70">
        <w:t>nuevo</w:t>
      </w:r>
      <w:r w:rsidRPr="00067A70">
        <w:rPr>
          <w:spacing w:val="41"/>
        </w:rPr>
        <w:t xml:space="preserve"> </w:t>
      </w:r>
      <w:r w:rsidRPr="00067A70">
        <w:t>elemento</w:t>
      </w:r>
      <w:r w:rsidRPr="00067A70">
        <w:rPr>
          <w:spacing w:val="42"/>
        </w:rPr>
        <w:t xml:space="preserve"> </w:t>
      </w:r>
      <w:r w:rsidRPr="00067A70">
        <w:t>al</w:t>
      </w:r>
      <w:r w:rsidRPr="00067A70">
        <w:rPr>
          <w:spacing w:val="34"/>
        </w:rPr>
        <w:t xml:space="preserve"> </w:t>
      </w:r>
      <w:r w:rsidRPr="00067A70">
        <w:t>almacén</w:t>
      </w:r>
      <w:r w:rsidRPr="00067A70">
        <w:rPr>
          <w:spacing w:val="37"/>
        </w:rPr>
        <w:t xml:space="preserve"> </w:t>
      </w:r>
      <w:r w:rsidRPr="00067A70">
        <w:t>del</w:t>
      </w:r>
      <w:r w:rsidRPr="00067A70">
        <w:rPr>
          <w:spacing w:val="34"/>
        </w:rPr>
        <w:t xml:space="preserve"> </w:t>
      </w:r>
      <w:r w:rsidRPr="00067A70">
        <w:t>Ministerio,</w:t>
      </w:r>
      <w:r w:rsidRPr="00067A70">
        <w:rPr>
          <w:spacing w:val="44"/>
        </w:rPr>
        <w:t xml:space="preserve"> </w:t>
      </w:r>
      <w:r w:rsidRPr="00067A70">
        <w:t>o</w:t>
      </w:r>
      <w:r w:rsidRPr="00067A70">
        <w:rPr>
          <w:spacing w:val="41"/>
        </w:rPr>
        <w:t xml:space="preserve"> </w:t>
      </w:r>
      <w:r w:rsidRPr="00067A70">
        <w:t>en</w:t>
      </w:r>
      <w:r w:rsidRPr="00067A70">
        <w:rPr>
          <w:spacing w:val="38"/>
        </w:rPr>
        <w:t xml:space="preserve"> </w:t>
      </w:r>
      <w:r w:rsidRPr="00067A70">
        <w:t>su</w:t>
      </w:r>
      <w:r w:rsidRPr="00067A70">
        <w:rPr>
          <w:spacing w:val="-50"/>
        </w:rPr>
        <w:t xml:space="preserve"> </w:t>
      </w:r>
      <w:r w:rsidRPr="00067A70">
        <w:t>defecto,</w:t>
      </w:r>
      <w:r w:rsidRPr="00067A70">
        <w:rPr>
          <w:spacing w:val="8"/>
        </w:rPr>
        <w:t xml:space="preserve"> </w:t>
      </w:r>
      <w:r w:rsidRPr="00067A70">
        <w:t>consignará</w:t>
      </w:r>
      <w:r w:rsidRPr="00067A70">
        <w:rPr>
          <w:spacing w:val="7"/>
        </w:rPr>
        <w:t xml:space="preserve"> </w:t>
      </w:r>
      <w:r w:rsidRPr="00067A70">
        <w:t>el</w:t>
      </w:r>
      <w:r w:rsidRPr="00067A70">
        <w:rPr>
          <w:spacing w:val="-2"/>
        </w:rPr>
        <w:t xml:space="preserve"> </w:t>
      </w:r>
      <w:r w:rsidRPr="00067A70">
        <w:t>valor</w:t>
      </w:r>
      <w:r w:rsidRPr="00067A70">
        <w:rPr>
          <w:spacing w:val="-1"/>
        </w:rPr>
        <w:t xml:space="preserve"> </w:t>
      </w:r>
      <w:r w:rsidRPr="00067A70">
        <w:t>comercial</w:t>
      </w:r>
      <w:r w:rsidRPr="00067A70">
        <w:rPr>
          <w:spacing w:val="-2"/>
        </w:rPr>
        <w:t xml:space="preserve"> </w:t>
      </w:r>
      <w:r w:rsidRPr="00067A70">
        <w:t>del</w:t>
      </w:r>
      <w:r w:rsidRPr="00067A70">
        <w:rPr>
          <w:spacing w:val="-2"/>
        </w:rPr>
        <w:t xml:space="preserve"> </w:t>
      </w:r>
      <w:r w:rsidRPr="00067A70">
        <w:t>bien en</w:t>
      </w:r>
      <w:r w:rsidRPr="00067A70">
        <w:rPr>
          <w:spacing w:val="-3"/>
        </w:rPr>
        <w:t xml:space="preserve"> </w:t>
      </w:r>
      <w:r w:rsidRPr="00067A70">
        <w:t>la</w:t>
      </w:r>
      <w:r w:rsidRPr="00067A70">
        <w:rPr>
          <w:spacing w:val="2"/>
        </w:rPr>
        <w:t xml:space="preserve"> </w:t>
      </w:r>
      <w:r w:rsidRPr="00067A70">
        <w:t>cuenta</w:t>
      </w:r>
      <w:r w:rsidRPr="00067A70">
        <w:rPr>
          <w:spacing w:val="2"/>
        </w:rPr>
        <w:t xml:space="preserve"> </w:t>
      </w:r>
      <w:r w:rsidRPr="00067A70">
        <w:t>que</w:t>
      </w:r>
      <w:r w:rsidRPr="00067A70">
        <w:rPr>
          <w:spacing w:val="2"/>
        </w:rPr>
        <w:t xml:space="preserve"> </w:t>
      </w:r>
      <w:r w:rsidRPr="00067A70">
        <w:t>se</w:t>
      </w:r>
      <w:r w:rsidRPr="00067A70">
        <w:rPr>
          <w:spacing w:val="3"/>
        </w:rPr>
        <w:t xml:space="preserve"> </w:t>
      </w:r>
      <w:r w:rsidRPr="00067A70">
        <w:t>le</w:t>
      </w:r>
      <w:r w:rsidRPr="00067A70">
        <w:rPr>
          <w:spacing w:val="3"/>
        </w:rPr>
        <w:t xml:space="preserve"> </w:t>
      </w:r>
      <w:r w:rsidRPr="00067A70">
        <w:t>indique</w:t>
      </w:r>
      <w:r w:rsidRPr="00067A70">
        <w:rPr>
          <w:spacing w:val="3"/>
        </w:rPr>
        <w:t xml:space="preserve"> </w:t>
      </w:r>
      <w:r w:rsidRPr="00067A70">
        <w:t>en</w:t>
      </w:r>
      <w:r w:rsidRPr="00067A70">
        <w:rPr>
          <w:spacing w:val="-3"/>
        </w:rPr>
        <w:t xml:space="preserve"> </w:t>
      </w:r>
      <w:r w:rsidRPr="00067A70">
        <w:t>la</w:t>
      </w:r>
      <w:r w:rsidRPr="00067A70">
        <w:rPr>
          <w:spacing w:val="2"/>
        </w:rPr>
        <w:t xml:space="preserve"> </w:t>
      </w:r>
      <w:r w:rsidRPr="00067A70">
        <w:t>Tesorería</w:t>
      </w:r>
      <w:r w:rsidRPr="00067A70">
        <w:rPr>
          <w:spacing w:val="2"/>
        </w:rPr>
        <w:t xml:space="preserve"> </w:t>
      </w:r>
      <w:r w:rsidRPr="00067A70">
        <w:t>del</w:t>
      </w:r>
      <w:r w:rsidRPr="00067A70">
        <w:rPr>
          <w:spacing w:val="-7"/>
        </w:rPr>
        <w:t xml:space="preserve"> </w:t>
      </w:r>
      <w:r w:rsidRPr="00067A70">
        <w:t>Ministerio.</w:t>
      </w:r>
    </w:p>
    <w:p w14:paraId="2DDF91F2" w14:textId="77777777" w:rsidR="00E96DA2" w:rsidRPr="00067A70" w:rsidRDefault="00E96DA2" w:rsidP="00E96DA2">
      <w:pPr>
        <w:tabs>
          <w:tab w:val="left" w:pos="509"/>
        </w:tabs>
        <w:ind w:right="116"/>
        <w:jc w:val="both"/>
      </w:pPr>
    </w:p>
    <w:p w14:paraId="6D11057D" w14:textId="0F340FFF" w:rsidR="135D0A8D" w:rsidRPr="00067A70" w:rsidRDefault="135D0A8D" w:rsidP="135D0A8D">
      <w:pPr>
        <w:tabs>
          <w:tab w:val="left" w:pos="509"/>
        </w:tabs>
        <w:ind w:left="720" w:right="116"/>
        <w:jc w:val="both"/>
      </w:pPr>
    </w:p>
    <w:p w14:paraId="5688539C" w14:textId="77777777" w:rsidR="00F01E7A" w:rsidRPr="00067A70" w:rsidRDefault="00F01E7A" w:rsidP="4D29CC03">
      <w:pPr>
        <w:pStyle w:val="Heading1"/>
        <w:ind w:left="0" w:right="-18"/>
        <w:rPr>
          <w:rFonts w:ascii="Verdana" w:eastAsia="Verdana" w:hAnsi="Verdana" w:cs="Verdana"/>
          <w:sz w:val="22"/>
          <w:szCs w:val="22"/>
        </w:rPr>
      </w:pPr>
      <w:bookmarkStart w:id="33" w:name="_Toc231751238"/>
      <w:r w:rsidRPr="00067A70">
        <w:rPr>
          <w:rFonts w:ascii="Verdana" w:eastAsia="Verdana" w:hAnsi="Verdana" w:cs="Verdana"/>
          <w:sz w:val="22"/>
          <w:szCs w:val="22"/>
        </w:rPr>
        <w:t>CAPITULO</w:t>
      </w:r>
      <w:r w:rsidRPr="00067A70">
        <w:rPr>
          <w:rFonts w:ascii="Verdana" w:eastAsia="Verdana" w:hAnsi="Verdana" w:cs="Verdana"/>
          <w:spacing w:val="-8"/>
          <w:sz w:val="22"/>
          <w:szCs w:val="22"/>
        </w:rPr>
        <w:t xml:space="preserve"> </w:t>
      </w:r>
      <w:r w:rsidRPr="00067A70">
        <w:rPr>
          <w:rFonts w:ascii="Verdana" w:eastAsia="Verdana" w:hAnsi="Verdana" w:cs="Verdana"/>
          <w:sz w:val="22"/>
          <w:szCs w:val="22"/>
        </w:rPr>
        <w:t>III</w:t>
      </w:r>
      <w:bookmarkEnd w:id="33"/>
    </w:p>
    <w:p w14:paraId="46FC748B" w14:textId="77777777" w:rsidR="00F01E7A" w:rsidRPr="00067A70" w:rsidRDefault="00F01E7A" w:rsidP="49F8ECCD">
      <w:pPr>
        <w:pStyle w:val="BodyText"/>
        <w:rPr>
          <w:b/>
          <w:bCs/>
          <w:sz w:val="22"/>
          <w:szCs w:val="22"/>
        </w:rPr>
      </w:pPr>
    </w:p>
    <w:p w14:paraId="5E0FCF69" w14:textId="77777777" w:rsidR="00F01E7A" w:rsidRPr="00067A70" w:rsidRDefault="003E0D59" w:rsidP="00E96DA2">
      <w:pPr>
        <w:pStyle w:val="Heading1"/>
        <w:jc w:val="left"/>
        <w:rPr>
          <w:rFonts w:ascii="Verdana" w:eastAsia="Verdana" w:hAnsi="Verdana" w:cs="Verdana"/>
          <w:sz w:val="22"/>
          <w:szCs w:val="22"/>
        </w:rPr>
      </w:pPr>
      <w:bookmarkStart w:id="34" w:name="_Toc231751239"/>
      <w:r w:rsidRPr="00067A70">
        <w:rPr>
          <w:rFonts w:ascii="Verdana" w:eastAsia="Verdana" w:hAnsi="Verdana" w:cs="Verdana"/>
          <w:sz w:val="22"/>
          <w:szCs w:val="22"/>
        </w:rPr>
        <w:t xml:space="preserve">5.3 </w:t>
      </w:r>
      <w:r w:rsidR="00F01E7A" w:rsidRPr="00067A70">
        <w:rPr>
          <w:rFonts w:ascii="Verdana" w:eastAsia="Verdana" w:hAnsi="Verdana" w:cs="Verdana"/>
          <w:sz w:val="22"/>
          <w:szCs w:val="22"/>
        </w:rPr>
        <w:t>INVENTARIOS</w:t>
      </w:r>
      <w:bookmarkEnd w:id="34"/>
    </w:p>
    <w:p w14:paraId="1F94E3F6" w14:textId="77777777" w:rsidR="00F01E7A" w:rsidRPr="00067A70" w:rsidRDefault="00F01E7A" w:rsidP="49F8ECCD">
      <w:pPr>
        <w:pStyle w:val="BodyText"/>
        <w:ind w:left="114"/>
        <w:rPr>
          <w:sz w:val="22"/>
          <w:szCs w:val="22"/>
        </w:rPr>
      </w:pPr>
      <w:r w:rsidRPr="00067A70">
        <w:rPr>
          <w:noProof/>
          <w:lang w:val="es-CO" w:eastAsia="es-CO"/>
        </w:rPr>
        <w:drawing>
          <wp:inline distT="0" distB="0" distL="0" distR="0" wp14:anchorId="04B927FC" wp14:editId="2DDACAC6">
            <wp:extent cx="54354" cy="11429"/>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354" cy="11429"/>
                    </a:xfrm>
                    <a:prstGeom prst="rect">
                      <a:avLst/>
                    </a:prstGeom>
                  </pic:spPr>
                </pic:pic>
              </a:graphicData>
            </a:graphic>
          </wp:inline>
        </w:drawing>
      </w:r>
    </w:p>
    <w:p w14:paraId="2DFA0EAA" w14:textId="31134FF7" w:rsidR="00F01E7A" w:rsidRPr="00067A70" w:rsidRDefault="005B6110" w:rsidP="49F8ECCD">
      <w:pPr>
        <w:pStyle w:val="Heading2"/>
        <w:keepNext w:val="0"/>
        <w:keepLines w:val="0"/>
        <w:tabs>
          <w:tab w:val="left" w:pos="462"/>
        </w:tabs>
        <w:spacing w:before="0"/>
        <w:rPr>
          <w:rFonts w:ascii="Verdana" w:eastAsia="Verdana" w:hAnsi="Verdana" w:cs="Verdana"/>
          <w:b/>
          <w:bCs/>
          <w:color w:val="auto"/>
          <w:sz w:val="22"/>
          <w:szCs w:val="22"/>
        </w:rPr>
      </w:pPr>
      <w:r w:rsidRPr="00067A70">
        <w:rPr>
          <w:rFonts w:ascii="Verdana" w:eastAsia="Verdana" w:hAnsi="Verdana" w:cs="Verdana"/>
          <w:b/>
          <w:bCs/>
          <w:color w:val="auto"/>
          <w:sz w:val="22"/>
          <w:szCs w:val="22"/>
        </w:rPr>
        <w:t xml:space="preserve"> </w:t>
      </w:r>
      <w:bookmarkStart w:id="35" w:name="_Toc231751240"/>
      <w:r w:rsidR="003E0D59" w:rsidRPr="00067A70">
        <w:rPr>
          <w:rFonts w:ascii="Verdana" w:eastAsia="Verdana" w:hAnsi="Verdana" w:cs="Verdana"/>
          <w:b/>
          <w:bCs/>
          <w:color w:val="auto"/>
          <w:sz w:val="22"/>
          <w:szCs w:val="22"/>
        </w:rPr>
        <w:t>5</w:t>
      </w:r>
      <w:r w:rsidR="00DD135F" w:rsidRPr="00067A70">
        <w:rPr>
          <w:rFonts w:ascii="Verdana" w:eastAsia="Verdana" w:hAnsi="Verdana" w:cs="Verdana"/>
          <w:b/>
          <w:bCs/>
          <w:color w:val="auto"/>
          <w:sz w:val="22"/>
          <w:szCs w:val="22"/>
        </w:rPr>
        <w:t>.</w:t>
      </w:r>
      <w:r w:rsidR="003E0D59" w:rsidRPr="00067A70">
        <w:rPr>
          <w:rFonts w:ascii="Verdana" w:eastAsia="Verdana" w:hAnsi="Verdana" w:cs="Verdana"/>
          <w:b/>
          <w:bCs/>
          <w:color w:val="auto"/>
          <w:sz w:val="22"/>
          <w:szCs w:val="22"/>
        </w:rPr>
        <w:t>3.</w:t>
      </w:r>
      <w:r w:rsidR="00DD135F" w:rsidRPr="00067A70">
        <w:rPr>
          <w:rFonts w:ascii="Verdana" w:eastAsia="Verdana" w:hAnsi="Verdana" w:cs="Verdana"/>
          <w:b/>
          <w:bCs/>
          <w:color w:val="auto"/>
          <w:sz w:val="22"/>
          <w:szCs w:val="22"/>
        </w:rPr>
        <w:t xml:space="preserve">1 </w:t>
      </w:r>
      <w:r w:rsidR="00F01E7A" w:rsidRPr="00067A70">
        <w:rPr>
          <w:rFonts w:ascii="Verdana" w:eastAsia="Verdana" w:hAnsi="Verdana" w:cs="Verdana"/>
          <w:b/>
          <w:bCs/>
          <w:color w:val="auto"/>
          <w:sz w:val="22"/>
          <w:szCs w:val="22"/>
        </w:rPr>
        <w:t>DEFINICIÓN</w:t>
      </w:r>
      <w:bookmarkEnd w:id="35"/>
    </w:p>
    <w:p w14:paraId="6D114F5F" w14:textId="77777777" w:rsidR="00F01E7A" w:rsidRPr="00067A70" w:rsidRDefault="00F01E7A" w:rsidP="49F8ECCD">
      <w:pPr>
        <w:pStyle w:val="BodyText"/>
        <w:rPr>
          <w:b/>
          <w:bCs/>
          <w:sz w:val="22"/>
          <w:szCs w:val="22"/>
        </w:rPr>
      </w:pPr>
    </w:p>
    <w:p w14:paraId="5FC217E6" w14:textId="0E58E186" w:rsidR="00F01E7A" w:rsidRPr="00067A70" w:rsidRDefault="12525A8E" w:rsidP="474570ED">
      <w:pPr>
        <w:pStyle w:val="BodyText"/>
        <w:ind w:right="120"/>
        <w:jc w:val="both"/>
        <w:rPr>
          <w:sz w:val="22"/>
          <w:szCs w:val="22"/>
        </w:rPr>
      </w:pPr>
      <w:r w:rsidRPr="00067A70">
        <w:rPr>
          <w:sz w:val="22"/>
          <w:szCs w:val="22"/>
        </w:rPr>
        <w:t xml:space="preserve">Un </w:t>
      </w:r>
      <w:r w:rsidR="7063B27D" w:rsidRPr="00067A70">
        <w:rPr>
          <w:sz w:val="22"/>
          <w:szCs w:val="22"/>
        </w:rPr>
        <w:t xml:space="preserve">inventario de bienes muebles es la relación y registro sistemático, ordenado, completo, detallado y valorizado de todos los bienes tangibles no adheridos de forma permanente a un inmueble que pertenecen a una organización, entidad o persona, y que en el caso del sector público integran el patrimonio de la Nación – Ministerio de Comercio, Industria y Turismo – y se </w:t>
      </w:r>
      <w:r w:rsidR="7063B27D" w:rsidRPr="00067A70">
        <w:rPr>
          <w:sz w:val="22"/>
          <w:szCs w:val="22"/>
        </w:rPr>
        <w:lastRenderedPageBreak/>
        <w:t>encuentran al servicio de la entidad.</w:t>
      </w:r>
    </w:p>
    <w:p w14:paraId="1778F82A" w14:textId="0F0B62C3" w:rsidR="00F01E7A" w:rsidRPr="00067A70" w:rsidRDefault="00F01E7A" w:rsidP="474570ED">
      <w:pPr>
        <w:pStyle w:val="BodyText"/>
        <w:ind w:right="120"/>
        <w:jc w:val="both"/>
        <w:rPr>
          <w:sz w:val="22"/>
          <w:szCs w:val="22"/>
        </w:rPr>
      </w:pPr>
    </w:p>
    <w:p w14:paraId="1428FCCF" w14:textId="1118578B" w:rsidR="00F01E7A" w:rsidRPr="00067A70" w:rsidRDefault="7063B27D" w:rsidP="474570ED">
      <w:pPr>
        <w:pStyle w:val="BodyText"/>
        <w:ind w:right="120"/>
        <w:jc w:val="both"/>
        <w:rPr>
          <w:sz w:val="22"/>
          <w:szCs w:val="22"/>
        </w:rPr>
      </w:pPr>
      <w:r w:rsidRPr="00067A70">
        <w:rPr>
          <w:sz w:val="22"/>
          <w:szCs w:val="22"/>
        </w:rPr>
        <w:t>Este inventario incluye la identificación, descripción, cantidad, ubicación, estado físico, valor y responsable de cada bien, con el propósito de asegurar su adecuada administración, control, protección y valoración contable.</w:t>
      </w:r>
    </w:p>
    <w:p w14:paraId="48555FD2" w14:textId="581FDF7A" w:rsidR="00F01E7A" w:rsidRPr="00067A70" w:rsidRDefault="00F01E7A" w:rsidP="474570ED">
      <w:pPr>
        <w:shd w:val="clear" w:color="auto" w:fill="FFFFFF" w:themeFill="background1"/>
        <w:spacing w:line="300" w:lineRule="auto"/>
        <w:jc w:val="both"/>
      </w:pPr>
    </w:p>
    <w:p w14:paraId="39D9BFF9" w14:textId="79DEE34A" w:rsidR="00F01E7A" w:rsidRPr="00067A70" w:rsidRDefault="7063B27D" w:rsidP="474570ED">
      <w:pPr>
        <w:pStyle w:val="BodyText"/>
        <w:ind w:right="120"/>
        <w:jc w:val="both"/>
        <w:rPr>
          <w:sz w:val="22"/>
          <w:szCs w:val="22"/>
        </w:rPr>
      </w:pPr>
      <w:r w:rsidRPr="00067A70">
        <w:rPr>
          <w:sz w:val="22"/>
          <w:szCs w:val="22"/>
        </w:rPr>
        <w:t>Asimismo, permite conocer de manera real las existencias de bienes, y facilita su verificación, clasificación, análisis, valoración y control, contribuyendo a prevenir errores, pérdidas, inmovilización, deterioro, mermas y desperdicios, garantizando información confiable, oportuna y útil para la gestión patrimonial de la entidad.</w:t>
      </w:r>
    </w:p>
    <w:p w14:paraId="5558A545" w14:textId="1762F154" w:rsidR="00F01E7A" w:rsidRPr="00067A70" w:rsidRDefault="00F01E7A" w:rsidP="474570ED">
      <w:pPr>
        <w:pStyle w:val="BodyText"/>
        <w:jc w:val="both"/>
        <w:rPr>
          <w:b/>
          <w:bCs/>
          <w:sz w:val="22"/>
          <w:szCs w:val="22"/>
        </w:rPr>
      </w:pPr>
    </w:p>
    <w:p w14:paraId="44C92C9F" w14:textId="77777777" w:rsidR="00F01E7A" w:rsidRPr="00067A70" w:rsidRDefault="003E0D59" w:rsidP="49F8ECCD">
      <w:pPr>
        <w:pStyle w:val="Heading2"/>
        <w:keepNext w:val="0"/>
        <w:keepLines w:val="0"/>
        <w:tabs>
          <w:tab w:val="left" w:pos="462"/>
        </w:tabs>
        <w:spacing w:before="0"/>
        <w:rPr>
          <w:rFonts w:ascii="Verdana" w:eastAsia="Verdana" w:hAnsi="Verdana" w:cs="Verdana"/>
          <w:b/>
          <w:bCs/>
          <w:color w:val="auto"/>
          <w:sz w:val="22"/>
          <w:szCs w:val="22"/>
        </w:rPr>
      </w:pPr>
      <w:bookmarkStart w:id="36" w:name="_Toc231751241"/>
      <w:r w:rsidRPr="00067A70">
        <w:rPr>
          <w:rFonts w:ascii="Verdana" w:eastAsia="Verdana" w:hAnsi="Verdana" w:cs="Verdana"/>
          <w:b/>
          <w:bCs/>
          <w:color w:val="auto"/>
          <w:sz w:val="22"/>
          <w:szCs w:val="22"/>
        </w:rPr>
        <w:t>5.3.2</w:t>
      </w:r>
      <w:r w:rsidR="00DD135F" w:rsidRPr="00067A70">
        <w:rPr>
          <w:rFonts w:ascii="Verdana" w:eastAsia="Verdana" w:hAnsi="Verdana" w:cs="Verdana"/>
          <w:b/>
          <w:bCs/>
          <w:color w:val="auto"/>
          <w:sz w:val="22"/>
          <w:szCs w:val="22"/>
        </w:rPr>
        <w:t xml:space="preserve"> </w:t>
      </w:r>
      <w:r w:rsidR="00F01E7A" w:rsidRPr="00067A70">
        <w:rPr>
          <w:rFonts w:ascii="Verdana" w:eastAsia="Verdana" w:hAnsi="Verdana" w:cs="Verdana"/>
          <w:b/>
          <w:bCs/>
          <w:color w:val="auto"/>
          <w:sz w:val="22"/>
          <w:szCs w:val="22"/>
        </w:rPr>
        <w:t>REGISTROS</w:t>
      </w:r>
      <w:bookmarkEnd w:id="36"/>
    </w:p>
    <w:p w14:paraId="74C1A075" w14:textId="77777777" w:rsidR="00F01E7A" w:rsidRPr="00067A70" w:rsidRDefault="00F01E7A" w:rsidP="49F8ECCD">
      <w:pPr>
        <w:pStyle w:val="BodyText"/>
        <w:rPr>
          <w:b/>
          <w:bCs/>
          <w:sz w:val="22"/>
          <w:szCs w:val="22"/>
        </w:rPr>
      </w:pPr>
    </w:p>
    <w:p w14:paraId="43359A65" w14:textId="77777777" w:rsidR="00F01E7A" w:rsidRPr="00067A70" w:rsidRDefault="00F01E7A" w:rsidP="49F8ECCD">
      <w:pPr>
        <w:tabs>
          <w:tab w:val="left" w:pos="623"/>
        </w:tabs>
        <w:rPr>
          <w:b/>
          <w:bCs/>
        </w:rPr>
      </w:pPr>
      <w:r w:rsidRPr="00067A70">
        <w:rPr>
          <w:b/>
          <w:bCs/>
          <w:spacing w:val="-6"/>
        </w:rPr>
        <w:t>BIENES</w:t>
      </w:r>
      <w:r w:rsidRPr="00067A70">
        <w:rPr>
          <w:b/>
          <w:bCs/>
          <w:spacing w:val="-8"/>
        </w:rPr>
        <w:t xml:space="preserve"> </w:t>
      </w:r>
      <w:r w:rsidRPr="00067A70">
        <w:rPr>
          <w:b/>
          <w:bCs/>
          <w:spacing w:val="-5"/>
        </w:rPr>
        <w:t>EN</w:t>
      </w:r>
      <w:r w:rsidRPr="00067A70">
        <w:rPr>
          <w:b/>
          <w:bCs/>
          <w:spacing w:val="-17"/>
        </w:rPr>
        <w:t xml:space="preserve"> </w:t>
      </w:r>
      <w:r w:rsidRPr="00067A70">
        <w:rPr>
          <w:b/>
          <w:bCs/>
          <w:spacing w:val="-5"/>
        </w:rPr>
        <w:t>DEPÓSITO</w:t>
      </w:r>
      <w:r w:rsidRPr="00067A70">
        <w:rPr>
          <w:b/>
          <w:bCs/>
          <w:spacing w:val="-6"/>
        </w:rPr>
        <w:t xml:space="preserve"> </w:t>
      </w:r>
      <w:r w:rsidRPr="00067A70">
        <w:rPr>
          <w:b/>
          <w:bCs/>
          <w:spacing w:val="-5"/>
        </w:rPr>
        <w:t>DE</w:t>
      </w:r>
      <w:r w:rsidRPr="00067A70">
        <w:rPr>
          <w:b/>
          <w:bCs/>
          <w:spacing w:val="-4"/>
        </w:rPr>
        <w:t xml:space="preserve"> </w:t>
      </w:r>
      <w:r w:rsidRPr="00067A70">
        <w:rPr>
          <w:b/>
          <w:bCs/>
          <w:spacing w:val="-5"/>
        </w:rPr>
        <w:t>PROPIEDAD</w:t>
      </w:r>
      <w:r w:rsidRPr="00067A70">
        <w:rPr>
          <w:b/>
          <w:bCs/>
          <w:spacing w:val="-15"/>
        </w:rPr>
        <w:t xml:space="preserve"> </w:t>
      </w:r>
      <w:r w:rsidRPr="00067A70">
        <w:rPr>
          <w:b/>
          <w:bCs/>
          <w:spacing w:val="-5"/>
        </w:rPr>
        <w:t>DEL</w:t>
      </w:r>
      <w:r w:rsidRPr="00067A70">
        <w:rPr>
          <w:b/>
          <w:bCs/>
          <w:spacing w:val="-9"/>
        </w:rPr>
        <w:t xml:space="preserve"> </w:t>
      </w:r>
      <w:r w:rsidR="00205365" w:rsidRPr="00067A70">
        <w:rPr>
          <w:b/>
          <w:bCs/>
          <w:spacing w:val="-5"/>
        </w:rPr>
        <w:t>MINISTERIO</w:t>
      </w:r>
    </w:p>
    <w:p w14:paraId="7A70F220" w14:textId="77777777" w:rsidR="00F01E7A" w:rsidRPr="00067A70" w:rsidRDefault="00F01E7A" w:rsidP="49F8ECCD">
      <w:pPr>
        <w:pStyle w:val="BodyText"/>
        <w:rPr>
          <w:b/>
          <w:bCs/>
          <w:sz w:val="22"/>
          <w:szCs w:val="22"/>
        </w:rPr>
      </w:pPr>
    </w:p>
    <w:p w14:paraId="5A05A2DF" w14:textId="6A2AB417" w:rsidR="00F01E7A" w:rsidRPr="00067A70" w:rsidRDefault="47FE0319" w:rsidP="49F8ECCD">
      <w:pPr>
        <w:pStyle w:val="BodyText"/>
        <w:ind w:right="120"/>
        <w:jc w:val="both"/>
        <w:rPr>
          <w:sz w:val="22"/>
          <w:szCs w:val="22"/>
        </w:rPr>
      </w:pPr>
      <w:r w:rsidRPr="00067A70">
        <w:rPr>
          <w:sz w:val="22"/>
          <w:szCs w:val="22"/>
        </w:rPr>
        <w:t>Están representados por el valor de los bienes muebles tanto devolutivos como de consumo que tienen las características de</w:t>
      </w:r>
      <w:r w:rsidRPr="00067A70">
        <w:rPr>
          <w:spacing w:val="1"/>
          <w:sz w:val="22"/>
          <w:szCs w:val="22"/>
        </w:rPr>
        <w:t xml:space="preserve"> </w:t>
      </w:r>
      <w:r w:rsidRPr="00067A70">
        <w:rPr>
          <w:sz w:val="22"/>
          <w:szCs w:val="22"/>
        </w:rPr>
        <w:t>permanencia, consumo y explotación, para ser utilizados en el futuro. Del registro de los bienes muebles de consumo y</w:t>
      </w:r>
      <w:r w:rsidRPr="00067A70">
        <w:rPr>
          <w:spacing w:val="1"/>
          <w:sz w:val="22"/>
          <w:szCs w:val="22"/>
        </w:rPr>
        <w:t xml:space="preserve"> </w:t>
      </w:r>
      <w:r w:rsidRPr="00067A70">
        <w:rPr>
          <w:sz w:val="22"/>
          <w:szCs w:val="22"/>
        </w:rPr>
        <w:t xml:space="preserve">devolutivos en depósito responde administrativa y fiscalmente el Coordinador del </w:t>
      </w:r>
      <w:r w:rsidR="62242C67" w:rsidRPr="00067A70">
        <w:rPr>
          <w:sz w:val="22"/>
          <w:szCs w:val="22"/>
        </w:rPr>
        <w:t>Grupo Administrativa</w:t>
      </w:r>
      <w:r w:rsidRPr="00067A70">
        <w:rPr>
          <w:sz w:val="22"/>
          <w:szCs w:val="22"/>
        </w:rPr>
        <w:t xml:space="preserve"> y lo debe llevar,</w:t>
      </w:r>
      <w:r w:rsidRPr="00067A70">
        <w:rPr>
          <w:spacing w:val="-50"/>
          <w:sz w:val="22"/>
          <w:szCs w:val="22"/>
        </w:rPr>
        <w:t xml:space="preserve"> </w:t>
      </w:r>
      <w:r w:rsidRPr="00067A70">
        <w:rPr>
          <w:sz w:val="22"/>
          <w:szCs w:val="22"/>
        </w:rPr>
        <w:t>en el</w:t>
      </w:r>
      <w:r w:rsidRPr="00067A70">
        <w:rPr>
          <w:spacing w:val="-3"/>
          <w:sz w:val="22"/>
          <w:szCs w:val="22"/>
        </w:rPr>
        <w:t xml:space="preserve"> </w:t>
      </w:r>
      <w:r w:rsidRPr="00067A70">
        <w:rPr>
          <w:sz w:val="22"/>
          <w:szCs w:val="22"/>
        </w:rPr>
        <w:t>sistema</w:t>
      </w:r>
      <w:r w:rsidRPr="00067A70">
        <w:rPr>
          <w:spacing w:val="5"/>
          <w:sz w:val="22"/>
          <w:szCs w:val="22"/>
        </w:rPr>
        <w:t xml:space="preserve"> </w:t>
      </w:r>
      <w:r w:rsidRPr="00067A70">
        <w:rPr>
          <w:sz w:val="22"/>
          <w:szCs w:val="22"/>
        </w:rPr>
        <w:t>de</w:t>
      </w:r>
      <w:r w:rsidRPr="00067A70">
        <w:rPr>
          <w:spacing w:val="6"/>
          <w:sz w:val="22"/>
          <w:szCs w:val="22"/>
        </w:rPr>
        <w:t xml:space="preserve"> </w:t>
      </w:r>
      <w:r w:rsidRPr="00067A70">
        <w:rPr>
          <w:sz w:val="22"/>
          <w:szCs w:val="22"/>
        </w:rPr>
        <w:t>información</w:t>
      </w:r>
      <w:r w:rsidRPr="00067A70">
        <w:rPr>
          <w:spacing w:val="1"/>
          <w:sz w:val="22"/>
          <w:szCs w:val="22"/>
        </w:rPr>
        <w:t xml:space="preserve"> </w:t>
      </w:r>
      <w:r w:rsidRPr="00067A70">
        <w:rPr>
          <w:sz w:val="22"/>
          <w:szCs w:val="22"/>
        </w:rPr>
        <w:t>o</w:t>
      </w:r>
      <w:r w:rsidRPr="00067A70">
        <w:rPr>
          <w:spacing w:val="4"/>
          <w:sz w:val="22"/>
          <w:szCs w:val="22"/>
        </w:rPr>
        <w:t xml:space="preserve"> </w:t>
      </w:r>
      <w:r w:rsidRPr="00067A70">
        <w:rPr>
          <w:sz w:val="22"/>
          <w:szCs w:val="22"/>
        </w:rPr>
        <w:t>listados</w:t>
      </w:r>
      <w:r w:rsidRPr="00067A70">
        <w:rPr>
          <w:spacing w:val="5"/>
          <w:sz w:val="22"/>
          <w:szCs w:val="22"/>
        </w:rPr>
        <w:t xml:space="preserve"> </w:t>
      </w:r>
      <w:r w:rsidRPr="00067A70">
        <w:rPr>
          <w:sz w:val="22"/>
          <w:szCs w:val="22"/>
        </w:rPr>
        <w:t>en</w:t>
      </w:r>
      <w:r w:rsidRPr="00067A70">
        <w:rPr>
          <w:spacing w:val="1"/>
          <w:sz w:val="22"/>
          <w:szCs w:val="22"/>
        </w:rPr>
        <w:t xml:space="preserve"> </w:t>
      </w:r>
      <w:r w:rsidRPr="00067A70">
        <w:rPr>
          <w:sz w:val="22"/>
          <w:szCs w:val="22"/>
        </w:rPr>
        <w:t>donde</w:t>
      </w:r>
      <w:r w:rsidRPr="00067A70">
        <w:rPr>
          <w:spacing w:val="6"/>
          <w:sz w:val="22"/>
          <w:szCs w:val="22"/>
        </w:rPr>
        <w:t xml:space="preserve"> </w:t>
      </w:r>
      <w:r w:rsidRPr="00067A70">
        <w:rPr>
          <w:sz w:val="22"/>
          <w:szCs w:val="22"/>
        </w:rPr>
        <w:t>se</w:t>
      </w:r>
      <w:r w:rsidRPr="00067A70">
        <w:rPr>
          <w:spacing w:val="6"/>
          <w:sz w:val="22"/>
          <w:szCs w:val="22"/>
        </w:rPr>
        <w:t xml:space="preserve"> </w:t>
      </w:r>
      <w:r w:rsidRPr="00067A70">
        <w:rPr>
          <w:sz w:val="22"/>
          <w:szCs w:val="22"/>
        </w:rPr>
        <w:t>contemplen</w:t>
      </w:r>
      <w:r w:rsidRPr="00067A70">
        <w:rPr>
          <w:spacing w:val="1"/>
          <w:sz w:val="22"/>
          <w:szCs w:val="22"/>
        </w:rPr>
        <w:t xml:space="preserve"> </w:t>
      </w:r>
      <w:r w:rsidRPr="00067A70">
        <w:rPr>
          <w:sz w:val="22"/>
          <w:szCs w:val="22"/>
        </w:rPr>
        <w:t>como</w:t>
      </w:r>
      <w:r w:rsidRPr="00067A70">
        <w:rPr>
          <w:spacing w:val="4"/>
          <w:sz w:val="22"/>
          <w:szCs w:val="22"/>
        </w:rPr>
        <w:t xml:space="preserve"> </w:t>
      </w:r>
      <w:r w:rsidRPr="00067A70">
        <w:rPr>
          <w:sz w:val="22"/>
          <w:szCs w:val="22"/>
        </w:rPr>
        <w:t>mínimo</w:t>
      </w:r>
      <w:r w:rsidRPr="00067A70">
        <w:rPr>
          <w:spacing w:val="4"/>
          <w:sz w:val="22"/>
          <w:szCs w:val="22"/>
        </w:rPr>
        <w:t xml:space="preserve"> </w:t>
      </w:r>
      <w:r w:rsidRPr="00067A70">
        <w:rPr>
          <w:sz w:val="22"/>
          <w:szCs w:val="22"/>
        </w:rPr>
        <w:t>los</w:t>
      </w:r>
      <w:r w:rsidRPr="00067A70">
        <w:rPr>
          <w:spacing w:val="6"/>
          <w:sz w:val="22"/>
          <w:szCs w:val="22"/>
        </w:rPr>
        <w:t xml:space="preserve"> </w:t>
      </w:r>
      <w:r w:rsidRPr="00067A70">
        <w:rPr>
          <w:sz w:val="22"/>
          <w:szCs w:val="22"/>
        </w:rPr>
        <w:t>siguientes</w:t>
      </w:r>
      <w:r w:rsidRPr="00067A70">
        <w:rPr>
          <w:spacing w:val="5"/>
          <w:sz w:val="22"/>
          <w:szCs w:val="22"/>
        </w:rPr>
        <w:t xml:space="preserve"> </w:t>
      </w:r>
      <w:r w:rsidRPr="00067A70">
        <w:rPr>
          <w:sz w:val="22"/>
          <w:szCs w:val="22"/>
        </w:rPr>
        <w:t>aspectos.</w:t>
      </w:r>
    </w:p>
    <w:p w14:paraId="2546188F" w14:textId="77777777" w:rsidR="00F01E7A" w:rsidRPr="00067A70" w:rsidRDefault="00F01E7A" w:rsidP="49F8ECCD">
      <w:pPr>
        <w:pStyle w:val="BodyText"/>
        <w:rPr>
          <w:sz w:val="22"/>
          <w:szCs w:val="22"/>
        </w:rPr>
      </w:pPr>
    </w:p>
    <w:p w14:paraId="0D28EDBC" w14:textId="77777777" w:rsidR="00F01E7A" w:rsidRPr="00067A70" w:rsidRDefault="00F01E7A" w:rsidP="007D360B">
      <w:pPr>
        <w:pStyle w:val="BodyText"/>
        <w:numPr>
          <w:ilvl w:val="0"/>
          <w:numId w:val="22"/>
        </w:numPr>
        <w:rPr>
          <w:sz w:val="22"/>
          <w:szCs w:val="22"/>
        </w:rPr>
      </w:pPr>
      <w:r w:rsidRPr="00067A70">
        <w:rPr>
          <w:sz w:val="22"/>
          <w:szCs w:val="22"/>
        </w:rPr>
        <w:t>Descripción</w:t>
      </w:r>
      <w:r w:rsidRPr="00067A70">
        <w:rPr>
          <w:spacing w:val="2"/>
          <w:sz w:val="22"/>
          <w:szCs w:val="22"/>
        </w:rPr>
        <w:t xml:space="preserve"> </w:t>
      </w:r>
      <w:r w:rsidRPr="00067A70">
        <w:rPr>
          <w:sz w:val="22"/>
          <w:szCs w:val="22"/>
        </w:rPr>
        <w:t>y</w:t>
      </w:r>
      <w:r w:rsidRPr="00067A70">
        <w:rPr>
          <w:spacing w:val="8"/>
          <w:sz w:val="22"/>
          <w:szCs w:val="22"/>
        </w:rPr>
        <w:t xml:space="preserve"> </w:t>
      </w:r>
      <w:r w:rsidRPr="00067A70">
        <w:rPr>
          <w:sz w:val="22"/>
          <w:szCs w:val="22"/>
        </w:rPr>
        <w:t>detalle</w:t>
      </w:r>
      <w:r w:rsidRPr="00067A70">
        <w:rPr>
          <w:spacing w:val="8"/>
          <w:sz w:val="22"/>
          <w:szCs w:val="22"/>
        </w:rPr>
        <w:t xml:space="preserve"> </w:t>
      </w:r>
      <w:r w:rsidRPr="00067A70">
        <w:rPr>
          <w:sz w:val="22"/>
          <w:szCs w:val="22"/>
        </w:rPr>
        <w:t>de</w:t>
      </w:r>
      <w:r w:rsidRPr="00067A70">
        <w:rPr>
          <w:spacing w:val="8"/>
          <w:sz w:val="22"/>
          <w:szCs w:val="22"/>
        </w:rPr>
        <w:t xml:space="preserve"> </w:t>
      </w:r>
      <w:r w:rsidRPr="00067A70">
        <w:rPr>
          <w:sz w:val="22"/>
          <w:szCs w:val="22"/>
        </w:rPr>
        <w:t>cada</w:t>
      </w:r>
      <w:r w:rsidRPr="00067A70">
        <w:rPr>
          <w:spacing w:val="7"/>
          <w:sz w:val="22"/>
          <w:szCs w:val="22"/>
        </w:rPr>
        <w:t xml:space="preserve"> bien mueble</w:t>
      </w:r>
      <w:r w:rsidRPr="00067A70">
        <w:rPr>
          <w:sz w:val="22"/>
          <w:szCs w:val="22"/>
        </w:rPr>
        <w:t>.</w:t>
      </w:r>
    </w:p>
    <w:p w14:paraId="7634F938" w14:textId="77777777" w:rsidR="00F01E7A" w:rsidRPr="00067A70" w:rsidRDefault="00F01E7A" w:rsidP="007D360B">
      <w:pPr>
        <w:pStyle w:val="BodyText"/>
        <w:numPr>
          <w:ilvl w:val="0"/>
          <w:numId w:val="22"/>
        </w:numPr>
        <w:rPr>
          <w:sz w:val="22"/>
          <w:szCs w:val="22"/>
        </w:rPr>
      </w:pPr>
      <w:r w:rsidRPr="00067A70">
        <w:rPr>
          <w:sz w:val="22"/>
          <w:szCs w:val="22"/>
        </w:rPr>
        <w:t>Agrupación</w:t>
      </w:r>
      <w:r w:rsidRPr="00067A70">
        <w:rPr>
          <w:spacing w:val="7"/>
          <w:sz w:val="22"/>
          <w:szCs w:val="22"/>
        </w:rPr>
        <w:t xml:space="preserve"> </w:t>
      </w:r>
      <w:r w:rsidRPr="00067A70">
        <w:rPr>
          <w:sz w:val="22"/>
          <w:szCs w:val="22"/>
        </w:rPr>
        <w:t>y</w:t>
      </w:r>
      <w:r w:rsidRPr="00067A70">
        <w:rPr>
          <w:spacing w:val="13"/>
          <w:sz w:val="22"/>
          <w:szCs w:val="22"/>
        </w:rPr>
        <w:t xml:space="preserve"> </w:t>
      </w:r>
      <w:proofErr w:type="spellStart"/>
      <w:r w:rsidR="602B7894" w:rsidRPr="00067A70">
        <w:rPr>
          <w:sz w:val="22"/>
          <w:szCs w:val="22"/>
        </w:rPr>
        <w:t>sub-agrupación</w:t>
      </w:r>
      <w:proofErr w:type="spellEnd"/>
      <w:r w:rsidRPr="00067A70">
        <w:rPr>
          <w:spacing w:val="7"/>
          <w:sz w:val="22"/>
          <w:szCs w:val="22"/>
        </w:rPr>
        <w:t xml:space="preserve"> </w:t>
      </w:r>
      <w:r w:rsidRPr="00067A70">
        <w:rPr>
          <w:sz w:val="22"/>
          <w:szCs w:val="22"/>
        </w:rPr>
        <w:t>(cuenta</w:t>
      </w:r>
      <w:r w:rsidRPr="00067A70">
        <w:rPr>
          <w:spacing w:val="12"/>
          <w:sz w:val="22"/>
          <w:szCs w:val="22"/>
        </w:rPr>
        <w:t xml:space="preserve"> </w:t>
      </w:r>
      <w:r w:rsidRPr="00067A70">
        <w:rPr>
          <w:sz w:val="22"/>
          <w:szCs w:val="22"/>
        </w:rPr>
        <w:t>o</w:t>
      </w:r>
      <w:r w:rsidRPr="00067A70">
        <w:rPr>
          <w:spacing w:val="11"/>
          <w:sz w:val="22"/>
          <w:szCs w:val="22"/>
        </w:rPr>
        <w:t xml:space="preserve"> </w:t>
      </w:r>
      <w:r w:rsidRPr="00067A70">
        <w:rPr>
          <w:sz w:val="22"/>
          <w:szCs w:val="22"/>
        </w:rPr>
        <w:t>subcuenta)</w:t>
      </w:r>
    </w:p>
    <w:p w14:paraId="6949D4D3" w14:textId="77777777" w:rsidR="00F01E7A" w:rsidRPr="00067A70" w:rsidRDefault="00F01E7A" w:rsidP="007D360B">
      <w:pPr>
        <w:pStyle w:val="BodyText"/>
        <w:numPr>
          <w:ilvl w:val="0"/>
          <w:numId w:val="22"/>
        </w:numPr>
        <w:rPr>
          <w:sz w:val="22"/>
          <w:szCs w:val="22"/>
        </w:rPr>
      </w:pPr>
      <w:r w:rsidRPr="00067A70">
        <w:rPr>
          <w:sz w:val="22"/>
          <w:szCs w:val="22"/>
        </w:rPr>
        <w:t>Unidad</w:t>
      </w:r>
      <w:r w:rsidRPr="00067A70">
        <w:rPr>
          <w:spacing w:val="-8"/>
          <w:sz w:val="22"/>
          <w:szCs w:val="22"/>
        </w:rPr>
        <w:t xml:space="preserve"> </w:t>
      </w:r>
      <w:r w:rsidRPr="00067A70">
        <w:rPr>
          <w:sz w:val="22"/>
          <w:szCs w:val="22"/>
        </w:rPr>
        <w:t>de</w:t>
      </w:r>
      <w:r w:rsidRPr="00067A70">
        <w:rPr>
          <w:spacing w:val="-4"/>
          <w:sz w:val="22"/>
          <w:szCs w:val="22"/>
        </w:rPr>
        <w:t xml:space="preserve"> </w:t>
      </w:r>
      <w:r w:rsidRPr="00067A70">
        <w:rPr>
          <w:sz w:val="22"/>
          <w:szCs w:val="22"/>
        </w:rPr>
        <w:t>medida</w:t>
      </w:r>
    </w:p>
    <w:p w14:paraId="507689AE" w14:textId="77777777" w:rsidR="00F01E7A" w:rsidRPr="00067A70" w:rsidRDefault="00F01E7A" w:rsidP="007D360B">
      <w:pPr>
        <w:pStyle w:val="BodyText"/>
        <w:numPr>
          <w:ilvl w:val="0"/>
          <w:numId w:val="22"/>
        </w:numPr>
        <w:rPr>
          <w:sz w:val="22"/>
          <w:szCs w:val="22"/>
        </w:rPr>
      </w:pPr>
      <w:r w:rsidRPr="00067A70">
        <w:rPr>
          <w:sz w:val="22"/>
          <w:szCs w:val="22"/>
        </w:rPr>
        <w:t>Número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placa</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inventario</w:t>
      </w:r>
    </w:p>
    <w:p w14:paraId="6E8CA8AE" w14:textId="77777777" w:rsidR="00A70521" w:rsidRPr="00067A70" w:rsidRDefault="00F01E7A" w:rsidP="007D360B">
      <w:pPr>
        <w:pStyle w:val="BodyText"/>
        <w:numPr>
          <w:ilvl w:val="0"/>
          <w:numId w:val="22"/>
        </w:numPr>
        <w:rPr>
          <w:sz w:val="22"/>
          <w:szCs w:val="22"/>
        </w:rPr>
      </w:pPr>
      <w:r w:rsidRPr="00067A70">
        <w:rPr>
          <w:sz w:val="22"/>
          <w:szCs w:val="22"/>
        </w:rPr>
        <w:t>Localización</w:t>
      </w:r>
    </w:p>
    <w:p w14:paraId="25301E90" w14:textId="77777777" w:rsidR="00F01E7A" w:rsidRPr="00067A70" w:rsidRDefault="00F01E7A" w:rsidP="007D360B">
      <w:pPr>
        <w:pStyle w:val="BodyText"/>
        <w:numPr>
          <w:ilvl w:val="0"/>
          <w:numId w:val="22"/>
        </w:numPr>
        <w:rPr>
          <w:sz w:val="22"/>
          <w:szCs w:val="22"/>
        </w:rPr>
      </w:pPr>
      <w:r w:rsidRPr="00067A70">
        <w:rPr>
          <w:sz w:val="22"/>
          <w:szCs w:val="22"/>
        </w:rPr>
        <w:t>Movimientos.</w:t>
      </w:r>
      <w:r w:rsidRPr="00067A70">
        <w:rPr>
          <w:spacing w:val="8"/>
          <w:sz w:val="22"/>
          <w:szCs w:val="22"/>
        </w:rPr>
        <w:t xml:space="preserve"> </w:t>
      </w:r>
      <w:r w:rsidRPr="00067A70">
        <w:rPr>
          <w:sz w:val="22"/>
          <w:szCs w:val="22"/>
        </w:rPr>
        <w:t>Fecha,</w:t>
      </w:r>
      <w:r w:rsidRPr="00067A70">
        <w:rPr>
          <w:spacing w:val="8"/>
          <w:sz w:val="22"/>
          <w:szCs w:val="22"/>
        </w:rPr>
        <w:t xml:space="preserve"> </w:t>
      </w:r>
      <w:r w:rsidRPr="00067A70">
        <w:rPr>
          <w:sz w:val="22"/>
          <w:szCs w:val="22"/>
        </w:rPr>
        <w:t>concepto,</w:t>
      </w:r>
      <w:r w:rsidRPr="00067A70">
        <w:rPr>
          <w:spacing w:val="9"/>
          <w:sz w:val="22"/>
          <w:szCs w:val="22"/>
        </w:rPr>
        <w:t xml:space="preserve"> </w:t>
      </w:r>
      <w:r w:rsidRPr="00067A70">
        <w:rPr>
          <w:sz w:val="22"/>
          <w:szCs w:val="22"/>
        </w:rPr>
        <w:t>número</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ingreso</w:t>
      </w:r>
      <w:r w:rsidRPr="00067A70">
        <w:rPr>
          <w:spacing w:val="6"/>
          <w:sz w:val="22"/>
          <w:szCs w:val="22"/>
        </w:rPr>
        <w:t xml:space="preserve"> </w:t>
      </w:r>
      <w:r w:rsidRPr="00067A70">
        <w:rPr>
          <w:sz w:val="22"/>
          <w:szCs w:val="22"/>
        </w:rPr>
        <w:t>o</w:t>
      </w:r>
      <w:r w:rsidRPr="00067A70">
        <w:rPr>
          <w:spacing w:val="7"/>
          <w:sz w:val="22"/>
          <w:szCs w:val="22"/>
        </w:rPr>
        <w:t xml:space="preserve"> </w:t>
      </w:r>
      <w:r w:rsidRPr="00067A70">
        <w:rPr>
          <w:sz w:val="22"/>
          <w:szCs w:val="22"/>
        </w:rPr>
        <w:t>salida,</w:t>
      </w:r>
      <w:r w:rsidRPr="00067A70">
        <w:rPr>
          <w:spacing w:val="8"/>
          <w:sz w:val="22"/>
          <w:szCs w:val="22"/>
        </w:rPr>
        <w:t xml:space="preserve"> </w:t>
      </w:r>
      <w:r w:rsidRPr="00067A70">
        <w:rPr>
          <w:sz w:val="22"/>
          <w:szCs w:val="22"/>
        </w:rPr>
        <w:t>cantidad,</w:t>
      </w:r>
      <w:r w:rsidRPr="00067A70">
        <w:rPr>
          <w:spacing w:val="8"/>
          <w:sz w:val="22"/>
          <w:szCs w:val="22"/>
        </w:rPr>
        <w:t xml:space="preserve"> </w:t>
      </w:r>
      <w:r w:rsidRPr="00067A70">
        <w:rPr>
          <w:sz w:val="22"/>
          <w:szCs w:val="22"/>
        </w:rPr>
        <w:t>valor</w:t>
      </w:r>
      <w:r w:rsidRPr="00067A70">
        <w:rPr>
          <w:spacing w:val="-1"/>
          <w:sz w:val="22"/>
          <w:szCs w:val="22"/>
        </w:rPr>
        <w:t xml:space="preserve"> </w:t>
      </w:r>
      <w:r w:rsidRPr="00067A70">
        <w:rPr>
          <w:sz w:val="22"/>
          <w:szCs w:val="22"/>
        </w:rPr>
        <w:t>unitario</w:t>
      </w:r>
      <w:r w:rsidRPr="00067A70">
        <w:rPr>
          <w:spacing w:val="6"/>
          <w:sz w:val="22"/>
          <w:szCs w:val="22"/>
        </w:rPr>
        <w:t xml:space="preserve"> </w:t>
      </w:r>
      <w:r w:rsidRPr="00067A70">
        <w:rPr>
          <w:sz w:val="22"/>
          <w:szCs w:val="22"/>
        </w:rPr>
        <w:t>y</w:t>
      </w:r>
      <w:r w:rsidRPr="00067A70">
        <w:rPr>
          <w:spacing w:val="8"/>
          <w:sz w:val="22"/>
          <w:szCs w:val="22"/>
        </w:rPr>
        <w:t xml:space="preserve"> </w:t>
      </w:r>
      <w:r w:rsidRPr="00067A70">
        <w:rPr>
          <w:sz w:val="22"/>
          <w:szCs w:val="22"/>
        </w:rPr>
        <w:t>total,</w:t>
      </w:r>
      <w:r w:rsidRPr="00067A70">
        <w:rPr>
          <w:spacing w:val="8"/>
          <w:sz w:val="22"/>
          <w:szCs w:val="22"/>
        </w:rPr>
        <w:t xml:space="preserve"> </w:t>
      </w:r>
      <w:r w:rsidRPr="00067A70">
        <w:rPr>
          <w:sz w:val="22"/>
          <w:szCs w:val="22"/>
        </w:rPr>
        <w:t>saldo</w:t>
      </w:r>
    </w:p>
    <w:p w14:paraId="42113DD3" w14:textId="77777777" w:rsidR="00F01E7A" w:rsidRPr="00067A70" w:rsidRDefault="00F01E7A" w:rsidP="007D360B">
      <w:pPr>
        <w:pStyle w:val="BodyText"/>
        <w:numPr>
          <w:ilvl w:val="0"/>
          <w:numId w:val="22"/>
        </w:numPr>
        <w:rPr>
          <w:sz w:val="22"/>
          <w:szCs w:val="22"/>
        </w:rPr>
      </w:pPr>
      <w:r w:rsidRPr="00067A70">
        <w:rPr>
          <w:sz w:val="22"/>
          <w:szCs w:val="22"/>
        </w:rPr>
        <w:t>Estado</w:t>
      </w:r>
    </w:p>
    <w:p w14:paraId="2A7D9461" w14:textId="77777777" w:rsidR="00F01E7A" w:rsidRPr="00067A70" w:rsidRDefault="00F01E7A" w:rsidP="007D360B">
      <w:pPr>
        <w:pStyle w:val="BodyText"/>
        <w:numPr>
          <w:ilvl w:val="0"/>
          <w:numId w:val="22"/>
        </w:numPr>
        <w:rPr>
          <w:sz w:val="22"/>
          <w:szCs w:val="22"/>
        </w:rPr>
      </w:pPr>
      <w:r w:rsidRPr="00067A70">
        <w:rPr>
          <w:sz w:val="22"/>
          <w:szCs w:val="22"/>
        </w:rPr>
        <w:t>Cantidad</w:t>
      </w:r>
      <w:r w:rsidRPr="00067A70">
        <w:rPr>
          <w:spacing w:val="2"/>
          <w:sz w:val="22"/>
          <w:szCs w:val="22"/>
        </w:rPr>
        <w:t xml:space="preserve"> </w:t>
      </w:r>
      <w:r w:rsidRPr="00067A70">
        <w:rPr>
          <w:sz w:val="22"/>
          <w:szCs w:val="22"/>
        </w:rPr>
        <w:t>y</w:t>
      </w:r>
      <w:r w:rsidRPr="00067A70">
        <w:rPr>
          <w:spacing w:val="7"/>
          <w:sz w:val="22"/>
          <w:szCs w:val="22"/>
        </w:rPr>
        <w:t xml:space="preserve"> </w:t>
      </w:r>
      <w:r w:rsidRPr="00067A70">
        <w:rPr>
          <w:sz w:val="22"/>
          <w:szCs w:val="22"/>
        </w:rPr>
        <w:t>valores</w:t>
      </w:r>
    </w:p>
    <w:p w14:paraId="2EB22714" w14:textId="77777777" w:rsidR="00F01E7A" w:rsidRPr="00067A70" w:rsidRDefault="00F01E7A" w:rsidP="49F8ECCD">
      <w:pPr>
        <w:pStyle w:val="BodyText"/>
        <w:rPr>
          <w:sz w:val="22"/>
          <w:szCs w:val="22"/>
        </w:rPr>
      </w:pPr>
    </w:p>
    <w:p w14:paraId="0391FBF1" w14:textId="053035BB" w:rsidR="00F01E7A" w:rsidRPr="00067A70" w:rsidRDefault="00F01E7A" w:rsidP="49F8ECCD">
      <w:pPr>
        <w:pStyle w:val="BodyText"/>
        <w:ind w:right="111"/>
        <w:jc w:val="both"/>
        <w:rPr>
          <w:sz w:val="22"/>
          <w:szCs w:val="22"/>
        </w:rPr>
      </w:pPr>
      <w:r w:rsidRPr="00067A70">
        <w:rPr>
          <w:sz w:val="22"/>
          <w:szCs w:val="22"/>
        </w:rPr>
        <w:t xml:space="preserve">La evidencia </w:t>
      </w:r>
      <w:r w:rsidR="371D1F1F" w:rsidRPr="00067A70">
        <w:rPr>
          <w:sz w:val="22"/>
          <w:szCs w:val="22"/>
        </w:rPr>
        <w:t xml:space="preserve">del aplicativo oficial vigente </w:t>
      </w:r>
      <w:r w:rsidRPr="00067A70">
        <w:rPr>
          <w:sz w:val="22"/>
          <w:szCs w:val="22"/>
        </w:rPr>
        <w:t>de elementos serán únicamente los comprobantes de ingreso generados en el sistema</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inventarios</w:t>
      </w:r>
      <w:r w:rsidRPr="00067A70">
        <w:rPr>
          <w:spacing w:val="7"/>
          <w:sz w:val="22"/>
          <w:szCs w:val="22"/>
        </w:rPr>
        <w:t xml:space="preserve"> </w:t>
      </w:r>
      <w:r w:rsidRPr="00067A70">
        <w:rPr>
          <w:sz w:val="22"/>
          <w:szCs w:val="22"/>
        </w:rPr>
        <w:t>y</w:t>
      </w:r>
      <w:r w:rsidRPr="00067A70">
        <w:rPr>
          <w:spacing w:val="8"/>
          <w:sz w:val="22"/>
          <w:szCs w:val="22"/>
        </w:rPr>
        <w:t xml:space="preserve"> </w:t>
      </w:r>
      <w:r w:rsidRPr="00067A70">
        <w:rPr>
          <w:sz w:val="22"/>
          <w:szCs w:val="22"/>
        </w:rPr>
        <w:t>sus</w:t>
      </w:r>
      <w:r w:rsidRPr="00067A70">
        <w:rPr>
          <w:spacing w:val="7"/>
          <w:sz w:val="22"/>
          <w:szCs w:val="22"/>
        </w:rPr>
        <w:t xml:space="preserve"> </w:t>
      </w:r>
      <w:r w:rsidRPr="00067A70">
        <w:rPr>
          <w:sz w:val="22"/>
          <w:szCs w:val="22"/>
        </w:rPr>
        <w:t>documentos</w:t>
      </w:r>
      <w:r w:rsidRPr="00067A70">
        <w:rPr>
          <w:spacing w:val="7"/>
          <w:sz w:val="22"/>
          <w:szCs w:val="22"/>
        </w:rPr>
        <w:t xml:space="preserve"> </w:t>
      </w:r>
      <w:r w:rsidRPr="00067A70">
        <w:rPr>
          <w:sz w:val="22"/>
          <w:szCs w:val="22"/>
        </w:rPr>
        <w:t>soporte.</w:t>
      </w:r>
    </w:p>
    <w:p w14:paraId="127AFF94" w14:textId="77777777" w:rsidR="00F01E7A" w:rsidRPr="00067A70" w:rsidRDefault="00F01E7A" w:rsidP="49F8ECCD">
      <w:pPr>
        <w:pStyle w:val="BodyText"/>
        <w:rPr>
          <w:sz w:val="22"/>
          <w:szCs w:val="22"/>
        </w:rPr>
      </w:pPr>
    </w:p>
    <w:p w14:paraId="13AB9EFE" w14:textId="77777777" w:rsidR="00F01E7A" w:rsidRPr="00067A70" w:rsidRDefault="00F01E7A" w:rsidP="49F8ECCD">
      <w:pPr>
        <w:pStyle w:val="BodyText"/>
        <w:ind w:right="119"/>
        <w:jc w:val="both"/>
        <w:rPr>
          <w:sz w:val="22"/>
          <w:szCs w:val="22"/>
        </w:rPr>
      </w:pPr>
      <w:r w:rsidRPr="00067A70">
        <w:rPr>
          <w:sz w:val="22"/>
          <w:szCs w:val="22"/>
        </w:rPr>
        <w:t>El</w:t>
      </w:r>
      <w:r w:rsidRPr="00067A70">
        <w:rPr>
          <w:spacing w:val="19"/>
          <w:sz w:val="22"/>
          <w:szCs w:val="22"/>
        </w:rPr>
        <w:t xml:space="preserve"> </w:t>
      </w:r>
      <w:r w:rsidRPr="00067A70">
        <w:rPr>
          <w:sz w:val="22"/>
          <w:szCs w:val="22"/>
        </w:rPr>
        <w:t>registro</w:t>
      </w:r>
      <w:r w:rsidRPr="00067A70">
        <w:rPr>
          <w:spacing w:val="27"/>
          <w:sz w:val="22"/>
          <w:szCs w:val="22"/>
        </w:rPr>
        <w:t xml:space="preserve"> </w:t>
      </w:r>
      <w:r w:rsidRPr="00067A70">
        <w:rPr>
          <w:sz w:val="22"/>
          <w:szCs w:val="22"/>
        </w:rPr>
        <w:t>de</w:t>
      </w:r>
      <w:r w:rsidRPr="00067A70">
        <w:rPr>
          <w:spacing w:val="29"/>
          <w:sz w:val="22"/>
          <w:szCs w:val="22"/>
        </w:rPr>
        <w:t xml:space="preserve"> </w:t>
      </w:r>
      <w:r w:rsidRPr="00067A70">
        <w:rPr>
          <w:sz w:val="22"/>
          <w:szCs w:val="22"/>
        </w:rPr>
        <w:t>salida</w:t>
      </w:r>
      <w:r w:rsidRPr="00067A70">
        <w:rPr>
          <w:spacing w:val="28"/>
          <w:sz w:val="22"/>
          <w:szCs w:val="22"/>
        </w:rPr>
        <w:t xml:space="preserve"> </w:t>
      </w:r>
      <w:r w:rsidRPr="00067A70">
        <w:rPr>
          <w:sz w:val="22"/>
          <w:szCs w:val="22"/>
        </w:rPr>
        <w:t>de</w:t>
      </w:r>
      <w:r w:rsidRPr="00067A70">
        <w:rPr>
          <w:spacing w:val="29"/>
          <w:sz w:val="22"/>
          <w:szCs w:val="22"/>
        </w:rPr>
        <w:t xml:space="preserve"> los bienes muebles </w:t>
      </w:r>
      <w:r w:rsidRPr="00067A70">
        <w:rPr>
          <w:sz w:val="22"/>
          <w:szCs w:val="22"/>
        </w:rPr>
        <w:t>deberá</w:t>
      </w:r>
      <w:r w:rsidRPr="00067A70">
        <w:rPr>
          <w:spacing w:val="28"/>
          <w:sz w:val="22"/>
          <w:szCs w:val="22"/>
        </w:rPr>
        <w:t xml:space="preserve"> </w:t>
      </w:r>
      <w:r w:rsidRPr="00067A70">
        <w:rPr>
          <w:sz w:val="22"/>
          <w:szCs w:val="22"/>
        </w:rPr>
        <w:t>hacerse</w:t>
      </w:r>
      <w:r w:rsidRPr="00067A70">
        <w:rPr>
          <w:spacing w:val="29"/>
          <w:sz w:val="22"/>
          <w:szCs w:val="22"/>
        </w:rPr>
        <w:t xml:space="preserve"> </w:t>
      </w:r>
      <w:r w:rsidRPr="00067A70">
        <w:rPr>
          <w:sz w:val="22"/>
          <w:szCs w:val="22"/>
        </w:rPr>
        <w:t>únicamente</w:t>
      </w:r>
      <w:r w:rsidRPr="00067A70">
        <w:rPr>
          <w:spacing w:val="29"/>
          <w:sz w:val="22"/>
          <w:szCs w:val="22"/>
        </w:rPr>
        <w:t xml:space="preserve"> </w:t>
      </w:r>
      <w:r w:rsidRPr="00067A70">
        <w:rPr>
          <w:sz w:val="22"/>
          <w:szCs w:val="22"/>
        </w:rPr>
        <w:t>a</w:t>
      </w:r>
      <w:r w:rsidRPr="00067A70">
        <w:rPr>
          <w:spacing w:val="28"/>
          <w:sz w:val="22"/>
          <w:szCs w:val="22"/>
        </w:rPr>
        <w:t xml:space="preserve"> </w:t>
      </w:r>
      <w:r w:rsidRPr="00067A70">
        <w:rPr>
          <w:sz w:val="22"/>
          <w:szCs w:val="22"/>
        </w:rPr>
        <w:t>través</w:t>
      </w:r>
      <w:r w:rsidRPr="00067A70">
        <w:rPr>
          <w:spacing w:val="29"/>
          <w:sz w:val="22"/>
          <w:szCs w:val="22"/>
        </w:rPr>
        <w:t xml:space="preserve"> </w:t>
      </w:r>
      <w:r w:rsidRPr="00067A70">
        <w:rPr>
          <w:sz w:val="22"/>
          <w:szCs w:val="22"/>
        </w:rPr>
        <w:t>de</w:t>
      </w:r>
      <w:r w:rsidRPr="00067A70">
        <w:rPr>
          <w:spacing w:val="29"/>
          <w:sz w:val="22"/>
          <w:szCs w:val="22"/>
        </w:rPr>
        <w:t xml:space="preserve"> </w:t>
      </w:r>
      <w:r w:rsidRPr="00067A70">
        <w:rPr>
          <w:sz w:val="22"/>
          <w:szCs w:val="22"/>
        </w:rPr>
        <w:t>los</w:t>
      </w:r>
      <w:r w:rsidRPr="00067A70">
        <w:rPr>
          <w:spacing w:val="29"/>
          <w:sz w:val="22"/>
          <w:szCs w:val="22"/>
        </w:rPr>
        <w:t xml:space="preserve"> </w:t>
      </w:r>
      <w:r w:rsidRPr="00067A70">
        <w:rPr>
          <w:sz w:val="22"/>
          <w:szCs w:val="22"/>
        </w:rPr>
        <w:t>respectivos</w:t>
      </w:r>
      <w:r w:rsidRPr="00067A70">
        <w:rPr>
          <w:spacing w:val="29"/>
          <w:sz w:val="22"/>
          <w:szCs w:val="22"/>
        </w:rPr>
        <w:t xml:space="preserve"> </w:t>
      </w:r>
      <w:r w:rsidRPr="00067A70">
        <w:rPr>
          <w:sz w:val="22"/>
          <w:szCs w:val="22"/>
        </w:rPr>
        <w:t>comprobantes</w:t>
      </w:r>
      <w:r w:rsidRPr="00067A70">
        <w:rPr>
          <w:spacing w:val="29"/>
          <w:sz w:val="22"/>
          <w:szCs w:val="22"/>
        </w:rPr>
        <w:t xml:space="preserve"> </w:t>
      </w:r>
      <w:r w:rsidRPr="00067A70">
        <w:rPr>
          <w:sz w:val="22"/>
          <w:szCs w:val="22"/>
        </w:rPr>
        <w:t>de</w:t>
      </w:r>
      <w:r w:rsidRPr="00067A70">
        <w:rPr>
          <w:spacing w:val="29"/>
          <w:sz w:val="22"/>
          <w:szCs w:val="22"/>
        </w:rPr>
        <w:t xml:space="preserve"> </w:t>
      </w:r>
      <w:r w:rsidRPr="00067A70">
        <w:rPr>
          <w:sz w:val="22"/>
          <w:szCs w:val="22"/>
        </w:rPr>
        <w:t>salida</w:t>
      </w:r>
      <w:r w:rsidRPr="00067A70">
        <w:rPr>
          <w:spacing w:val="-50"/>
          <w:sz w:val="22"/>
          <w:szCs w:val="22"/>
        </w:rPr>
        <w:t xml:space="preserve"> </w:t>
      </w:r>
      <w:r w:rsidRPr="00067A70">
        <w:rPr>
          <w:sz w:val="22"/>
          <w:szCs w:val="22"/>
        </w:rPr>
        <w:t>para el caso de suministro, de ingresos para el caso de reintegros y de actas para los casos de entrega previa</w:t>
      </w:r>
      <w:r w:rsidRPr="00067A70">
        <w:rPr>
          <w:spacing w:val="1"/>
          <w:sz w:val="22"/>
          <w:szCs w:val="22"/>
        </w:rPr>
        <w:t xml:space="preserve"> </w:t>
      </w:r>
      <w:r w:rsidRPr="00067A70">
        <w:rPr>
          <w:sz w:val="22"/>
          <w:szCs w:val="22"/>
        </w:rPr>
        <w:t>tramitación administrativa</w:t>
      </w:r>
      <w:r w:rsidRPr="00067A70">
        <w:rPr>
          <w:spacing w:val="5"/>
          <w:sz w:val="22"/>
          <w:szCs w:val="22"/>
        </w:rPr>
        <w:t xml:space="preserve"> </w:t>
      </w:r>
      <w:r w:rsidRPr="00067A70">
        <w:rPr>
          <w:sz w:val="22"/>
          <w:szCs w:val="22"/>
        </w:rPr>
        <w:t>producida</w:t>
      </w:r>
      <w:r w:rsidRPr="00067A70">
        <w:rPr>
          <w:spacing w:val="5"/>
          <w:sz w:val="22"/>
          <w:szCs w:val="22"/>
        </w:rPr>
        <w:t xml:space="preserve"> </w:t>
      </w:r>
      <w:r w:rsidRPr="00067A70">
        <w:rPr>
          <w:sz w:val="22"/>
          <w:szCs w:val="22"/>
        </w:rPr>
        <w:t>por</w:t>
      </w:r>
      <w:r w:rsidRPr="00067A70">
        <w:rPr>
          <w:spacing w:val="-4"/>
          <w:sz w:val="22"/>
          <w:szCs w:val="22"/>
        </w:rPr>
        <w:t xml:space="preserve"> </w:t>
      </w:r>
      <w:r w:rsidRPr="00067A70">
        <w:rPr>
          <w:sz w:val="22"/>
          <w:szCs w:val="22"/>
        </w:rPr>
        <w:t>fusiones,</w:t>
      </w:r>
      <w:r w:rsidRPr="00067A70">
        <w:rPr>
          <w:spacing w:val="6"/>
          <w:sz w:val="22"/>
          <w:szCs w:val="22"/>
        </w:rPr>
        <w:t xml:space="preserve"> </w:t>
      </w:r>
      <w:r w:rsidRPr="00067A70">
        <w:rPr>
          <w:sz w:val="22"/>
          <w:szCs w:val="22"/>
        </w:rPr>
        <w:t>liquidaciones</w:t>
      </w:r>
      <w:r w:rsidRPr="00067A70">
        <w:rPr>
          <w:spacing w:val="5"/>
          <w:sz w:val="22"/>
          <w:szCs w:val="22"/>
        </w:rPr>
        <w:t xml:space="preserve"> </w:t>
      </w:r>
      <w:r w:rsidRPr="00067A70">
        <w:rPr>
          <w:sz w:val="22"/>
          <w:szCs w:val="22"/>
        </w:rPr>
        <w:t>y</w:t>
      </w:r>
      <w:r w:rsidRPr="00067A70">
        <w:rPr>
          <w:spacing w:val="6"/>
          <w:sz w:val="22"/>
          <w:szCs w:val="22"/>
        </w:rPr>
        <w:t xml:space="preserve"> </w:t>
      </w:r>
      <w:r w:rsidRPr="00067A70">
        <w:rPr>
          <w:sz w:val="22"/>
          <w:szCs w:val="22"/>
        </w:rPr>
        <w:t>demás</w:t>
      </w:r>
      <w:r w:rsidRPr="00067A70">
        <w:rPr>
          <w:spacing w:val="5"/>
          <w:sz w:val="22"/>
          <w:szCs w:val="22"/>
        </w:rPr>
        <w:t xml:space="preserve"> </w:t>
      </w:r>
      <w:r w:rsidRPr="00067A70">
        <w:rPr>
          <w:sz w:val="22"/>
          <w:szCs w:val="22"/>
        </w:rPr>
        <w:t>órdenes</w:t>
      </w:r>
      <w:r w:rsidRPr="00067A70">
        <w:rPr>
          <w:spacing w:val="5"/>
          <w:sz w:val="22"/>
          <w:szCs w:val="22"/>
        </w:rPr>
        <w:t xml:space="preserve"> </w:t>
      </w:r>
      <w:r w:rsidRPr="00067A70">
        <w:rPr>
          <w:sz w:val="22"/>
          <w:szCs w:val="22"/>
        </w:rPr>
        <w:t>presidenciales.</w:t>
      </w:r>
    </w:p>
    <w:p w14:paraId="39FF4207" w14:textId="77777777" w:rsidR="00F01E7A" w:rsidRPr="00067A70" w:rsidRDefault="00F01E7A" w:rsidP="49F8ECCD">
      <w:pPr>
        <w:pStyle w:val="BodyText"/>
        <w:rPr>
          <w:sz w:val="22"/>
          <w:szCs w:val="22"/>
        </w:rPr>
      </w:pPr>
    </w:p>
    <w:p w14:paraId="1094D286" w14:textId="451D6867" w:rsidR="00F01E7A" w:rsidRPr="00067A70" w:rsidRDefault="47FE0319" w:rsidP="49F8ECCD">
      <w:pPr>
        <w:pStyle w:val="BodyText"/>
        <w:ind w:right="110"/>
        <w:jc w:val="both"/>
        <w:rPr>
          <w:sz w:val="22"/>
          <w:szCs w:val="22"/>
        </w:rPr>
      </w:pPr>
      <w:r w:rsidRPr="00067A70">
        <w:rPr>
          <w:sz w:val="22"/>
          <w:szCs w:val="22"/>
        </w:rPr>
        <w:t xml:space="preserve">El registro de inventario deberá permanecer actualizado por el aplicativo del </w:t>
      </w:r>
      <w:r w:rsidR="62242C67" w:rsidRPr="00067A70">
        <w:rPr>
          <w:sz w:val="22"/>
          <w:szCs w:val="22"/>
        </w:rPr>
        <w:t>Grupo Administrativa</w:t>
      </w:r>
      <w:r w:rsidRPr="00067A70">
        <w:rPr>
          <w:sz w:val="22"/>
          <w:szCs w:val="22"/>
        </w:rPr>
        <w:t>, conservando los</w:t>
      </w:r>
      <w:r w:rsidRPr="00067A70">
        <w:rPr>
          <w:spacing w:val="1"/>
          <w:sz w:val="22"/>
          <w:szCs w:val="22"/>
        </w:rPr>
        <w:t xml:space="preserve"> </w:t>
      </w:r>
      <w:r w:rsidRPr="00067A70">
        <w:rPr>
          <w:sz w:val="22"/>
          <w:szCs w:val="22"/>
        </w:rPr>
        <w:t>comprobantes (ingreso, egreso) de almacén y los informes por daños o pérdidas que afecten la responsabilidad del</w:t>
      </w:r>
      <w:r w:rsidRPr="00067A70">
        <w:rPr>
          <w:spacing w:val="1"/>
          <w:sz w:val="22"/>
          <w:szCs w:val="22"/>
        </w:rPr>
        <w:t xml:space="preserve"> </w:t>
      </w:r>
      <w:r w:rsidRPr="00067A70">
        <w:rPr>
          <w:sz w:val="22"/>
          <w:szCs w:val="22"/>
        </w:rPr>
        <w:t>servidor</w:t>
      </w:r>
      <w:r w:rsidRPr="00067A70">
        <w:rPr>
          <w:spacing w:val="1"/>
          <w:sz w:val="22"/>
          <w:szCs w:val="22"/>
        </w:rPr>
        <w:t xml:space="preserve"> </w:t>
      </w:r>
      <w:r w:rsidRPr="00067A70">
        <w:rPr>
          <w:sz w:val="22"/>
          <w:szCs w:val="22"/>
        </w:rPr>
        <w:t>público/contratista</w:t>
      </w:r>
      <w:r w:rsidRPr="00067A70">
        <w:rPr>
          <w:spacing w:val="1"/>
          <w:sz w:val="22"/>
          <w:szCs w:val="22"/>
        </w:rPr>
        <w:t xml:space="preserve"> </w:t>
      </w:r>
      <w:r w:rsidRPr="00067A70">
        <w:rPr>
          <w:sz w:val="22"/>
          <w:szCs w:val="22"/>
        </w:rPr>
        <w:t>por</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bienes muebles</w:t>
      </w:r>
      <w:r w:rsidRPr="00067A70">
        <w:rPr>
          <w:spacing w:val="1"/>
          <w:sz w:val="22"/>
          <w:szCs w:val="22"/>
        </w:rPr>
        <w:t xml:space="preserve"> </w:t>
      </w:r>
      <w:r w:rsidRPr="00067A70">
        <w:rPr>
          <w:sz w:val="22"/>
          <w:szCs w:val="22"/>
        </w:rPr>
        <w:t>a</w:t>
      </w:r>
      <w:r w:rsidRPr="00067A70">
        <w:rPr>
          <w:spacing w:val="1"/>
          <w:sz w:val="22"/>
          <w:szCs w:val="22"/>
        </w:rPr>
        <w:t xml:space="preserve"> </w:t>
      </w:r>
      <w:r w:rsidRPr="00067A70">
        <w:rPr>
          <w:sz w:val="22"/>
          <w:szCs w:val="22"/>
        </w:rPr>
        <w:t>su</w:t>
      </w:r>
      <w:r w:rsidRPr="00067A70">
        <w:rPr>
          <w:spacing w:val="1"/>
          <w:sz w:val="22"/>
          <w:szCs w:val="22"/>
        </w:rPr>
        <w:t xml:space="preserve"> </w:t>
      </w:r>
      <w:r w:rsidRPr="00067A70">
        <w:rPr>
          <w:sz w:val="22"/>
          <w:szCs w:val="22"/>
        </w:rPr>
        <w:t>cargo,</w:t>
      </w:r>
      <w:r w:rsidRPr="00067A70">
        <w:rPr>
          <w:spacing w:val="1"/>
          <w:sz w:val="22"/>
          <w:szCs w:val="22"/>
        </w:rPr>
        <w:t xml:space="preserve"> </w:t>
      </w:r>
      <w:r w:rsidRPr="00067A70">
        <w:rPr>
          <w:sz w:val="22"/>
          <w:szCs w:val="22"/>
        </w:rPr>
        <w:t>cuya</w:t>
      </w:r>
      <w:r w:rsidRPr="00067A70">
        <w:rPr>
          <w:spacing w:val="1"/>
          <w:sz w:val="22"/>
          <w:szCs w:val="22"/>
        </w:rPr>
        <w:t xml:space="preserve"> </w:t>
      </w:r>
      <w:r w:rsidRPr="00067A70">
        <w:rPr>
          <w:sz w:val="22"/>
          <w:szCs w:val="22"/>
        </w:rPr>
        <w:t>información</w:t>
      </w:r>
      <w:r w:rsidRPr="00067A70">
        <w:rPr>
          <w:spacing w:val="1"/>
          <w:sz w:val="22"/>
          <w:szCs w:val="22"/>
        </w:rPr>
        <w:t xml:space="preserve"> </w:t>
      </w:r>
      <w:r w:rsidRPr="00067A70">
        <w:rPr>
          <w:sz w:val="22"/>
          <w:szCs w:val="22"/>
        </w:rPr>
        <w:t>deberá</w:t>
      </w:r>
      <w:r w:rsidRPr="00067A70">
        <w:rPr>
          <w:spacing w:val="1"/>
          <w:sz w:val="22"/>
          <w:szCs w:val="22"/>
        </w:rPr>
        <w:t xml:space="preserve"> </w:t>
      </w:r>
      <w:r w:rsidRPr="00067A70">
        <w:rPr>
          <w:sz w:val="22"/>
          <w:szCs w:val="22"/>
        </w:rPr>
        <w:t>ser</w:t>
      </w:r>
      <w:r w:rsidRPr="00067A70">
        <w:rPr>
          <w:spacing w:val="1"/>
          <w:sz w:val="22"/>
          <w:szCs w:val="22"/>
        </w:rPr>
        <w:t xml:space="preserve"> </w:t>
      </w:r>
      <w:r w:rsidRPr="00067A70">
        <w:rPr>
          <w:sz w:val="22"/>
          <w:szCs w:val="22"/>
        </w:rPr>
        <w:t>reportada</w:t>
      </w:r>
      <w:r w:rsidRPr="00067A70">
        <w:rPr>
          <w:spacing w:val="1"/>
          <w:sz w:val="22"/>
          <w:szCs w:val="22"/>
        </w:rPr>
        <w:t xml:space="preserve"> </w:t>
      </w:r>
      <w:r w:rsidRPr="00067A70">
        <w:rPr>
          <w:sz w:val="22"/>
          <w:szCs w:val="22"/>
        </w:rPr>
        <w:t>por</w:t>
      </w:r>
      <w:r w:rsidRPr="00067A70">
        <w:rPr>
          <w:spacing w:val="52"/>
          <w:sz w:val="22"/>
          <w:szCs w:val="22"/>
        </w:rPr>
        <w:t xml:space="preserve"> </w:t>
      </w:r>
      <w:r w:rsidRPr="00067A70">
        <w:rPr>
          <w:sz w:val="22"/>
          <w:szCs w:val="22"/>
        </w:rPr>
        <w:t>escrito</w:t>
      </w:r>
      <w:r w:rsidRPr="00067A70">
        <w:rPr>
          <w:spacing w:val="1"/>
          <w:sz w:val="22"/>
          <w:szCs w:val="22"/>
        </w:rPr>
        <w:t xml:space="preserve"> </w:t>
      </w:r>
      <w:r w:rsidRPr="00067A70">
        <w:rPr>
          <w:sz w:val="22"/>
          <w:szCs w:val="22"/>
        </w:rPr>
        <w:t>oportunamente</w:t>
      </w:r>
      <w:r w:rsidRPr="00067A70">
        <w:rPr>
          <w:spacing w:val="7"/>
          <w:sz w:val="22"/>
          <w:szCs w:val="22"/>
        </w:rPr>
        <w:t xml:space="preserve"> </w:t>
      </w:r>
      <w:r w:rsidRPr="00067A70">
        <w:rPr>
          <w:sz w:val="22"/>
          <w:szCs w:val="22"/>
        </w:rPr>
        <w:t>al</w:t>
      </w:r>
      <w:r w:rsidRPr="00067A70">
        <w:rPr>
          <w:spacing w:val="-2"/>
          <w:sz w:val="22"/>
          <w:szCs w:val="22"/>
        </w:rPr>
        <w:t xml:space="preserve"> </w:t>
      </w:r>
      <w:r w:rsidRPr="00067A70">
        <w:rPr>
          <w:sz w:val="22"/>
          <w:szCs w:val="22"/>
        </w:rPr>
        <w:t>Grupo</w:t>
      </w:r>
      <w:r w:rsidRPr="00067A70">
        <w:rPr>
          <w:spacing w:val="5"/>
          <w:sz w:val="22"/>
          <w:szCs w:val="22"/>
        </w:rPr>
        <w:t xml:space="preserve"> </w:t>
      </w:r>
      <w:r w:rsidRPr="00067A70">
        <w:rPr>
          <w:sz w:val="22"/>
          <w:szCs w:val="22"/>
        </w:rPr>
        <w:lastRenderedPageBreak/>
        <w:t>Contabilidad.</w:t>
      </w:r>
    </w:p>
    <w:p w14:paraId="385D1933" w14:textId="77777777" w:rsidR="00F01E7A" w:rsidRPr="00067A70" w:rsidRDefault="00F01E7A" w:rsidP="49F8ECCD">
      <w:pPr>
        <w:pStyle w:val="BodyText"/>
        <w:rPr>
          <w:sz w:val="22"/>
          <w:szCs w:val="22"/>
        </w:rPr>
      </w:pPr>
    </w:p>
    <w:p w14:paraId="1F023801" w14:textId="48BF29E1" w:rsidR="00F01E7A" w:rsidRPr="00D64B55" w:rsidRDefault="00F01E7A" w:rsidP="00D64B55">
      <w:pPr>
        <w:pStyle w:val="BodyText"/>
        <w:ind w:right="120"/>
        <w:jc w:val="both"/>
        <w:rPr>
          <w:sz w:val="22"/>
          <w:szCs w:val="22"/>
        </w:rPr>
      </w:pPr>
      <w:r w:rsidRPr="00067A70">
        <w:rPr>
          <w:sz w:val="22"/>
          <w:szCs w:val="22"/>
        </w:rPr>
        <w:t xml:space="preserve">Para descargar del inventario individualizado de funcionarios, se diligenciará </w:t>
      </w:r>
      <w:r w:rsidR="5926E4E1" w:rsidRPr="00067A70">
        <w:rPr>
          <w:sz w:val="22"/>
          <w:szCs w:val="22"/>
        </w:rPr>
        <w:t xml:space="preserve">la </w:t>
      </w:r>
      <w:r w:rsidR="5926E4E1" w:rsidRPr="16CC6CB2">
        <w:rPr>
          <w:b/>
          <w:bCs/>
          <w:i/>
          <w:iCs/>
          <w:sz w:val="22"/>
          <w:szCs w:val="22"/>
        </w:rPr>
        <w:t>orden de traslado de bienes muebles entre funcionarios / contratistas</w:t>
      </w:r>
      <w:r w:rsidR="5926E4E1" w:rsidRPr="00067A70">
        <w:rPr>
          <w:sz w:val="22"/>
          <w:szCs w:val="22"/>
        </w:rPr>
        <w:t xml:space="preserve"> </w:t>
      </w:r>
      <w:r w:rsidRPr="00067A70">
        <w:rPr>
          <w:sz w:val="22"/>
          <w:szCs w:val="22"/>
        </w:rPr>
        <w:t>con</w:t>
      </w:r>
      <w:r w:rsidRPr="00067A70">
        <w:rPr>
          <w:spacing w:val="3"/>
          <w:sz w:val="22"/>
          <w:szCs w:val="22"/>
        </w:rPr>
        <w:t xml:space="preserve"> </w:t>
      </w:r>
      <w:r w:rsidRPr="00067A70">
        <w:rPr>
          <w:sz w:val="22"/>
          <w:szCs w:val="22"/>
        </w:rPr>
        <w:t>el</w:t>
      </w:r>
      <w:r w:rsidRPr="00067A70">
        <w:rPr>
          <w:spacing w:val="-1"/>
          <w:sz w:val="22"/>
          <w:szCs w:val="22"/>
        </w:rPr>
        <w:t xml:space="preserve"> </w:t>
      </w:r>
      <w:r w:rsidRPr="00067A70">
        <w:rPr>
          <w:sz w:val="22"/>
          <w:szCs w:val="22"/>
        </w:rPr>
        <w:t>cual</w:t>
      </w:r>
      <w:r w:rsidRPr="00067A70">
        <w:rPr>
          <w:spacing w:val="-2"/>
          <w:sz w:val="22"/>
          <w:szCs w:val="22"/>
        </w:rPr>
        <w:t xml:space="preserve"> </w:t>
      </w:r>
      <w:r w:rsidRPr="00067A70">
        <w:rPr>
          <w:sz w:val="22"/>
          <w:szCs w:val="22"/>
        </w:rPr>
        <w:t>el</w:t>
      </w:r>
      <w:r w:rsidRPr="00067A70">
        <w:rPr>
          <w:spacing w:val="-1"/>
          <w:sz w:val="22"/>
          <w:szCs w:val="22"/>
        </w:rPr>
        <w:t xml:space="preserve"> </w:t>
      </w:r>
      <w:r w:rsidRPr="00067A70">
        <w:rPr>
          <w:sz w:val="22"/>
          <w:szCs w:val="22"/>
        </w:rPr>
        <w:t>almacén</w:t>
      </w:r>
      <w:r w:rsidRPr="00067A70">
        <w:rPr>
          <w:spacing w:val="2"/>
          <w:sz w:val="22"/>
          <w:szCs w:val="22"/>
        </w:rPr>
        <w:t xml:space="preserve"> </w:t>
      </w:r>
      <w:r w:rsidRPr="00067A70">
        <w:rPr>
          <w:sz w:val="22"/>
          <w:szCs w:val="22"/>
        </w:rPr>
        <w:t>procederá</w:t>
      </w:r>
      <w:r w:rsidRPr="00067A70">
        <w:rPr>
          <w:spacing w:val="8"/>
          <w:sz w:val="22"/>
          <w:szCs w:val="22"/>
        </w:rPr>
        <w:t xml:space="preserve"> </w:t>
      </w:r>
      <w:r w:rsidRPr="00067A70">
        <w:rPr>
          <w:sz w:val="22"/>
          <w:szCs w:val="22"/>
        </w:rPr>
        <w:t>hacer</w:t>
      </w:r>
      <w:r w:rsidRPr="00067A70">
        <w:rPr>
          <w:spacing w:val="-1"/>
          <w:sz w:val="22"/>
          <w:szCs w:val="22"/>
        </w:rPr>
        <w:t xml:space="preserve"> </w:t>
      </w:r>
      <w:r w:rsidRPr="00067A70">
        <w:rPr>
          <w:sz w:val="22"/>
          <w:szCs w:val="22"/>
        </w:rPr>
        <w:t>el</w:t>
      </w:r>
      <w:r w:rsidRPr="00067A70">
        <w:rPr>
          <w:spacing w:val="-2"/>
          <w:sz w:val="22"/>
          <w:szCs w:val="22"/>
        </w:rPr>
        <w:t xml:space="preserve"> </w:t>
      </w:r>
      <w:r w:rsidRPr="00067A70">
        <w:rPr>
          <w:sz w:val="22"/>
          <w:szCs w:val="22"/>
        </w:rPr>
        <w:t>descargue</w:t>
      </w:r>
      <w:r w:rsidRPr="00067A70">
        <w:rPr>
          <w:spacing w:val="9"/>
          <w:sz w:val="22"/>
          <w:szCs w:val="22"/>
        </w:rPr>
        <w:t xml:space="preserve"> </w:t>
      </w:r>
      <w:r w:rsidRPr="00067A70">
        <w:rPr>
          <w:sz w:val="22"/>
          <w:szCs w:val="22"/>
        </w:rPr>
        <w:t>de</w:t>
      </w:r>
      <w:r w:rsidRPr="00067A70">
        <w:rPr>
          <w:spacing w:val="9"/>
          <w:sz w:val="22"/>
          <w:szCs w:val="22"/>
        </w:rPr>
        <w:t xml:space="preserve"> </w:t>
      </w:r>
      <w:bookmarkStart w:id="37" w:name="_Int_6FYG90cI"/>
      <w:proofErr w:type="gramStart"/>
      <w:r w:rsidRPr="00067A70">
        <w:rPr>
          <w:sz w:val="22"/>
          <w:szCs w:val="22"/>
        </w:rPr>
        <w:t>los</w:t>
      </w:r>
      <w:r w:rsidRPr="00067A70">
        <w:rPr>
          <w:spacing w:val="8"/>
          <w:sz w:val="22"/>
          <w:szCs w:val="22"/>
        </w:rPr>
        <w:t xml:space="preserve"> </w:t>
      </w:r>
      <w:r w:rsidRPr="00067A70">
        <w:rPr>
          <w:sz w:val="22"/>
          <w:szCs w:val="22"/>
        </w:rPr>
        <w:t>mismos</w:t>
      </w:r>
      <w:bookmarkEnd w:id="37"/>
      <w:proofErr w:type="gramEnd"/>
      <w:r w:rsidRPr="00067A70">
        <w:rPr>
          <w:sz w:val="22"/>
          <w:szCs w:val="22"/>
        </w:rPr>
        <w:t>.</w:t>
      </w:r>
    </w:p>
    <w:p w14:paraId="6F1B1024" w14:textId="35A781F0" w:rsidR="16CC6CB2" w:rsidRDefault="16CC6CB2" w:rsidP="16CC6CB2">
      <w:pPr>
        <w:pStyle w:val="BodyText"/>
        <w:ind w:right="120"/>
        <w:jc w:val="both"/>
        <w:rPr>
          <w:sz w:val="22"/>
          <w:szCs w:val="22"/>
        </w:rPr>
      </w:pPr>
    </w:p>
    <w:p w14:paraId="332B4971" w14:textId="77777777" w:rsidR="00F01E7A" w:rsidRPr="00067A70" w:rsidRDefault="003E0D59" w:rsidP="49F8ECCD">
      <w:pPr>
        <w:pStyle w:val="Heading2"/>
        <w:keepNext w:val="0"/>
        <w:keepLines w:val="0"/>
        <w:tabs>
          <w:tab w:val="left" w:pos="623"/>
        </w:tabs>
        <w:spacing w:before="0"/>
        <w:rPr>
          <w:rFonts w:ascii="Verdana" w:eastAsia="Verdana" w:hAnsi="Verdana" w:cs="Verdana"/>
          <w:b/>
          <w:bCs/>
          <w:color w:val="auto"/>
          <w:sz w:val="22"/>
          <w:szCs w:val="22"/>
        </w:rPr>
      </w:pPr>
      <w:bookmarkStart w:id="38" w:name="_Toc231751242"/>
      <w:r w:rsidRPr="00067A70">
        <w:rPr>
          <w:rFonts w:ascii="Verdana" w:eastAsia="Verdana" w:hAnsi="Verdana" w:cs="Verdana"/>
          <w:b/>
          <w:bCs/>
          <w:color w:val="auto"/>
          <w:spacing w:val="-4"/>
          <w:sz w:val="22"/>
          <w:szCs w:val="22"/>
        </w:rPr>
        <w:t>5</w:t>
      </w:r>
      <w:r w:rsidR="00DD135F" w:rsidRPr="00067A70">
        <w:rPr>
          <w:rFonts w:ascii="Verdana" w:eastAsia="Verdana" w:hAnsi="Verdana" w:cs="Verdana"/>
          <w:b/>
          <w:bCs/>
          <w:color w:val="auto"/>
          <w:spacing w:val="-4"/>
          <w:sz w:val="22"/>
          <w:szCs w:val="22"/>
        </w:rPr>
        <w:t>.3</w:t>
      </w:r>
      <w:r w:rsidRPr="00067A70">
        <w:rPr>
          <w:rFonts w:ascii="Verdana" w:eastAsia="Verdana" w:hAnsi="Verdana" w:cs="Verdana"/>
          <w:b/>
          <w:bCs/>
          <w:color w:val="auto"/>
          <w:spacing w:val="-4"/>
          <w:sz w:val="22"/>
          <w:szCs w:val="22"/>
        </w:rPr>
        <w:t>.3</w:t>
      </w:r>
      <w:r w:rsidR="00DD135F" w:rsidRPr="00067A70">
        <w:rPr>
          <w:rFonts w:ascii="Verdana" w:eastAsia="Verdana" w:hAnsi="Verdana" w:cs="Verdana"/>
          <w:b/>
          <w:bCs/>
          <w:color w:val="auto"/>
          <w:spacing w:val="-4"/>
          <w:sz w:val="22"/>
          <w:szCs w:val="22"/>
        </w:rPr>
        <w:t xml:space="preserve"> </w:t>
      </w:r>
      <w:r w:rsidR="00F01E7A" w:rsidRPr="00067A70">
        <w:rPr>
          <w:rFonts w:ascii="Verdana" w:eastAsia="Verdana" w:hAnsi="Verdana" w:cs="Verdana"/>
          <w:b/>
          <w:bCs/>
          <w:color w:val="auto"/>
          <w:spacing w:val="-4"/>
          <w:sz w:val="22"/>
          <w:szCs w:val="22"/>
        </w:rPr>
        <w:t>DEVOLUTIVOS</w:t>
      </w:r>
      <w:r w:rsidR="00F01E7A" w:rsidRPr="00067A70">
        <w:rPr>
          <w:rFonts w:ascii="Verdana" w:eastAsia="Verdana" w:hAnsi="Verdana" w:cs="Verdana"/>
          <w:b/>
          <w:bCs/>
          <w:color w:val="auto"/>
          <w:spacing w:val="-8"/>
          <w:sz w:val="22"/>
          <w:szCs w:val="22"/>
        </w:rPr>
        <w:t xml:space="preserve"> </w:t>
      </w:r>
      <w:r w:rsidR="00F01E7A" w:rsidRPr="00067A70">
        <w:rPr>
          <w:rFonts w:ascii="Verdana" w:eastAsia="Verdana" w:hAnsi="Verdana" w:cs="Verdana"/>
          <w:b/>
          <w:bCs/>
          <w:color w:val="auto"/>
          <w:spacing w:val="-4"/>
          <w:sz w:val="22"/>
          <w:szCs w:val="22"/>
        </w:rPr>
        <w:t>DE BIENES</w:t>
      </w:r>
      <w:r w:rsidR="00F01E7A" w:rsidRPr="00067A70">
        <w:rPr>
          <w:rFonts w:ascii="Verdana" w:eastAsia="Verdana" w:hAnsi="Verdana" w:cs="Verdana"/>
          <w:b/>
          <w:bCs/>
          <w:color w:val="auto"/>
          <w:spacing w:val="-8"/>
          <w:sz w:val="22"/>
          <w:szCs w:val="22"/>
        </w:rPr>
        <w:t xml:space="preserve"> </w:t>
      </w:r>
      <w:r w:rsidR="00F01E7A" w:rsidRPr="00067A70">
        <w:rPr>
          <w:rFonts w:ascii="Verdana" w:eastAsia="Verdana" w:hAnsi="Verdana" w:cs="Verdana"/>
          <w:b/>
          <w:bCs/>
          <w:color w:val="auto"/>
          <w:spacing w:val="-3"/>
          <w:sz w:val="22"/>
          <w:szCs w:val="22"/>
        </w:rPr>
        <w:t>EN</w:t>
      </w:r>
      <w:r w:rsidR="00F01E7A" w:rsidRPr="00067A70">
        <w:rPr>
          <w:rFonts w:ascii="Verdana" w:eastAsia="Verdana" w:hAnsi="Verdana" w:cs="Verdana"/>
          <w:b/>
          <w:bCs/>
          <w:color w:val="auto"/>
          <w:spacing w:val="-16"/>
          <w:sz w:val="22"/>
          <w:szCs w:val="22"/>
        </w:rPr>
        <w:t xml:space="preserve"> </w:t>
      </w:r>
      <w:r w:rsidR="00205365" w:rsidRPr="00067A70">
        <w:rPr>
          <w:rFonts w:ascii="Verdana" w:eastAsia="Verdana" w:hAnsi="Verdana" w:cs="Verdana"/>
          <w:b/>
          <w:bCs/>
          <w:color w:val="auto"/>
          <w:spacing w:val="-3"/>
          <w:sz w:val="22"/>
          <w:szCs w:val="22"/>
        </w:rPr>
        <w:t>SERVICIO</w:t>
      </w:r>
      <w:bookmarkEnd w:id="38"/>
    </w:p>
    <w:p w14:paraId="1EAD4E0B" w14:textId="77777777" w:rsidR="00F01E7A" w:rsidRPr="00067A70" w:rsidRDefault="00F01E7A" w:rsidP="49F8ECCD">
      <w:pPr>
        <w:pStyle w:val="BodyText"/>
        <w:rPr>
          <w:b/>
          <w:bCs/>
          <w:sz w:val="22"/>
          <w:szCs w:val="22"/>
        </w:rPr>
      </w:pPr>
    </w:p>
    <w:p w14:paraId="7997B53D" w14:textId="77777777" w:rsidR="00F01E7A" w:rsidRPr="00067A70" w:rsidRDefault="47FE0319" w:rsidP="49F8ECCD">
      <w:pPr>
        <w:pStyle w:val="BodyText"/>
        <w:ind w:right="110"/>
        <w:jc w:val="both"/>
        <w:rPr>
          <w:sz w:val="22"/>
          <w:szCs w:val="22"/>
        </w:rPr>
      </w:pPr>
      <w:r w:rsidRPr="00067A70">
        <w:rPr>
          <w:sz w:val="22"/>
          <w:szCs w:val="22"/>
        </w:rPr>
        <w:t>Es</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conjunto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elementos</w:t>
      </w:r>
      <w:r w:rsidRPr="00067A70">
        <w:rPr>
          <w:spacing w:val="1"/>
          <w:sz w:val="22"/>
          <w:szCs w:val="22"/>
        </w:rPr>
        <w:t xml:space="preserve"> </w:t>
      </w:r>
      <w:r w:rsidRPr="00067A70">
        <w:rPr>
          <w:sz w:val="22"/>
          <w:szCs w:val="22"/>
        </w:rPr>
        <w:t>devolutivos</w:t>
      </w:r>
      <w:r w:rsidRPr="00067A70">
        <w:rPr>
          <w:spacing w:val="1"/>
          <w:sz w:val="22"/>
          <w:szCs w:val="22"/>
        </w:rPr>
        <w:t xml:space="preserve"> </w:t>
      </w:r>
      <w:r w:rsidRPr="00067A70">
        <w:rPr>
          <w:sz w:val="22"/>
          <w:szCs w:val="22"/>
        </w:rPr>
        <w:t>en</w:t>
      </w:r>
      <w:r w:rsidRPr="00067A70">
        <w:rPr>
          <w:spacing w:val="1"/>
          <w:sz w:val="22"/>
          <w:szCs w:val="22"/>
        </w:rPr>
        <w:t xml:space="preserve"> </w:t>
      </w:r>
      <w:r w:rsidRPr="00067A70">
        <w:rPr>
          <w:sz w:val="22"/>
          <w:szCs w:val="22"/>
        </w:rPr>
        <w:t>uso</w:t>
      </w:r>
      <w:r w:rsidRPr="00067A70">
        <w:rPr>
          <w:spacing w:val="1"/>
          <w:sz w:val="22"/>
          <w:szCs w:val="22"/>
        </w:rPr>
        <w:t xml:space="preserve"> </w:t>
      </w:r>
      <w:r w:rsidRPr="00067A70">
        <w:rPr>
          <w:sz w:val="22"/>
          <w:szCs w:val="22"/>
        </w:rPr>
        <w:t>en</w:t>
      </w:r>
      <w:r w:rsidRPr="00067A70">
        <w:rPr>
          <w:spacing w:val="1"/>
          <w:sz w:val="22"/>
          <w:szCs w:val="22"/>
        </w:rPr>
        <w:t xml:space="preserve"> </w:t>
      </w:r>
      <w:r w:rsidRPr="00067A70">
        <w:rPr>
          <w:sz w:val="22"/>
          <w:szCs w:val="22"/>
        </w:rPr>
        <w:t>las</w:t>
      </w:r>
      <w:r w:rsidRPr="00067A70">
        <w:rPr>
          <w:spacing w:val="1"/>
          <w:sz w:val="22"/>
          <w:szCs w:val="22"/>
        </w:rPr>
        <w:t xml:space="preserve"> </w:t>
      </w:r>
      <w:r w:rsidRPr="00067A70">
        <w:rPr>
          <w:sz w:val="22"/>
          <w:szCs w:val="22"/>
        </w:rPr>
        <w:t>diferentes</w:t>
      </w:r>
      <w:r w:rsidRPr="00067A70">
        <w:rPr>
          <w:spacing w:val="1"/>
          <w:sz w:val="22"/>
          <w:szCs w:val="22"/>
        </w:rPr>
        <w:t xml:space="preserve"> </w:t>
      </w:r>
      <w:r w:rsidRPr="00067A70">
        <w:rPr>
          <w:sz w:val="22"/>
          <w:szCs w:val="22"/>
        </w:rPr>
        <w:t>dependencias</w:t>
      </w:r>
      <w:r w:rsidRPr="00067A70">
        <w:rPr>
          <w:spacing w:val="1"/>
          <w:sz w:val="22"/>
          <w:szCs w:val="22"/>
        </w:rPr>
        <w:t xml:space="preserve"> </w:t>
      </w:r>
      <w:r w:rsidRPr="00067A70">
        <w:rPr>
          <w:sz w:val="22"/>
          <w:szCs w:val="22"/>
        </w:rPr>
        <w:t>y</w:t>
      </w:r>
      <w:r w:rsidRPr="00067A70">
        <w:rPr>
          <w:spacing w:val="52"/>
          <w:sz w:val="22"/>
          <w:szCs w:val="22"/>
        </w:rPr>
        <w:t xml:space="preserve"> </w:t>
      </w:r>
      <w:r w:rsidRPr="00067A70">
        <w:rPr>
          <w:sz w:val="22"/>
          <w:szCs w:val="22"/>
        </w:rPr>
        <w:t>oficinas</w:t>
      </w:r>
      <w:r w:rsidRPr="00067A70">
        <w:rPr>
          <w:spacing w:val="53"/>
          <w:sz w:val="22"/>
          <w:szCs w:val="22"/>
        </w:rPr>
        <w:t xml:space="preserve"> </w:t>
      </w:r>
      <w:r w:rsidRPr="00067A70">
        <w:rPr>
          <w:sz w:val="22"/>
          <w:szCs w:val="22"/>
        </w:rPr>
        <w:t>del</w:t>
      </w:r>
      <w:r w:rsidRPr="00067A70">
        <w:rPr>
          <w:spacing w:val="53"/>
          <w:sz w:val="22"/>
          <w:szCs w:val="22"/>
        </w:rPr>
        <w:t xml:space="preserve"> </w:t>
      </w:r>
      <w:r w:rsidRPr="00067A70">
        <w:rPr>
          <w:sz w:val="22"/>
          <w:szCs w:val="22"/>
        </w:rPr>
        <w:t>Ministerio.</w:t>
      </w:r>
      <w:r w:rsidRPr="00067A70">
        <w:rPr>
          <w:spacing w:val="52"/>
          <w:sz w:val="22"/>
          <w:szCs w:val="22"/>
        </w:rPr>
        <w:t xml:space="preserve"> </w:t>
      </w:r>
      <w:r w:rsidRPr="00067A70">
        <w:rPr>
          <w:sz w:val="22"/>
          <w:szCs w:val="22"/>
        </w:rPr>
        <w:t>El</w:t>
      </w:r>
      <w:r w:rsidRPr="00067A70">
        <w:rPr>
          <w:spacing w:val="1"/>
          <w:sz w:val="22"/>
          <w:szCs w:val="22"/>
        </w:rPr>
        <w:t xml:space="preserve"> </w:t>
      </w:r>
      <w:r w:rsidRPr="00067A70">
        <w:rPr>
          <w:sz w:val="22"/>
          <w:szCs w:val="22"/>
        </w:rPr>
        <w:t>Coordinador</w:t>
      </w:r>
      <w:r w:rsidRPr="00067A70">
        <w:rPr>
          <w:spacing w:val="7"/>
          <w:sz w:val="22"/>
          <w:szCs w:val="22"/>
        </w:rPr>
        <w:t xml:space="preserve"> </w:t>
      </w:r>
      <w:r w:rsidRPr="00067A70">
        <w:rPr>
          <w:sz w:val="22"/>
          <w:szCs w:val="22"/>
        </w:rPr>
        <w:t>del</w:t>
      </w:r>
      <w:r w:rsidRPr="00067A70">
        <w:rPr>
          <w:spacing w:val="6"/>
          <w:sz w:val="22"/>
          <w:szCs w:val="22"/>
        </w:rPr>
        <w:t xml:space="preserve"> </w:t>
      </w:r>
      <w:r w:rsidR="62242C67" w:rsidRPr="00067A70">
        <w:rPr>
          <w:sz w:val="22"/>
          <w:szCs w:val="22"/>
        </w:rPr>
        <w:t>Grupo Administrativa</w:t>
      </w:r>
      <w:r w:rsidRPr="00067A70">
        <w:rPr>
          <w:sz w:val="22"/>
          <w:szCs w:val="22"/>
        </w:rPr>
        <w:t>,</w:t>
      </w:r>
      <w:r w:rsidRPr="00067A70">
        <w:rPr>
          <w:spacing w:val="16"/>
          <w:sz w:val="22"/>
          <w:szCs w:val="22"/>
        </w:rPr>
        <w:t xml:space="preserve"> </w:t>
      </w:r>
      <w:r w:rsidRPr="00067A70">
        <w:rPr>
          <w:sz w:val="22"/>
          <w:szCs w:val="22"/>
        </w:rPr>
        <w:t>deberá</w:t>
      </w:r>
      <w:r w:rsidRPr="00067A70">
        <w:rPr>
          <w:spacing w:val="14"/>
          <w:sz w:val="22"/>
          <w:szCs w:val="22"/>
        </w:rPr>
        <w:t xml:space="preserve"> </w:t>
      </w:r>
      <w:r w:rsidRPr="00067A70">
        <w:rPr>
          <w:sz w:val="22"/>
          <w:szCs w:val="22"/>
        </w:rPr>
        <w:t>a</w:t>
      </w:r>
      <w:r w:rsidRPr="00067A70">
        <w:rPr>
          <w:spacing w:val="15"/>
          <w:sz w:val="22"/>
          <w:szCs w:val="22"/>
        </w:rPr>
        <w:t xml:space="preserve"> </w:t>
      </w:r>
      <w:r w:rsidRPr="00067A70">
        <w:rPr>
          <w:sz w:val="22"/>
          <w:szCs w:val="22"/>
        </w:rPr>
        <w:t>través</w:t>
      </w:r>
      <w:r w:rsidRPr="00067A70">
        <w:rPr>
          <w:spacing w:val="16"/>
          <w:sz w:val="22"/>
          <w:szCs w:val="22"/>
        </w:rPr>
        <w:t xml:space="preserve"> </w:t>
      </w:r>
      <w:r w:rsidRPr="00067A70">
        <w:rPr>
          <w:sz w:val="22"/>
          <w:szCs w:val="22"/>
        </w:rPr>
        <w:t>de</w:t>
      </w:r>
      <w:r w:rsidRPr="00067A70">
        <w:rPr>
          <w:spacing w:val="15"/>
          <w:sz w:val="22"/>
          <w:szCs w:val="22"/>
        </w:rPr>
        <w:t xml:space="preserve"> </w:t>
      </w:r>
      <w:r w:rsidRPr="00067A70">
        <w:rPr>
          <w:sz w:val="22"/>
          <w:szCs w:val="22"/>
        </w:rPr>
        <w:t>listados</w:t>
      </w:r>
      <w:r w:rsidRPr="00067A70">
        <w:rPr>
          <w:spacing w:val="16"/>
          <w:sz w:val="22"/>
          <w:szCs w:val="22"/>
        </w:rPr>
        <w:t xml:space="preserve"> </w:t>
      </w:r>
      <w:r w:rsidRPr="00067A70">
        <w:rPr>
          <w:sz w:val="22"/>
          <w:szCs w:val="22"/>
        </w:rPr>
        <w:t>sistematizados,</w:t>
      </w:r>
      <w:r w:rsidRPr="00067A70">
        <w:rPr>
          <w:spacing w:val="15"/>
          <w:sz w:val="22"/>
          <w:szCs w:val="22"/>
        </w:rPr>
        <w:t xml:space="preserve"> </w:t>
      </w:r>
      <w:r w:rsidRPr="00067A70">
        <w:rPr>
          <w:sz w:val="22"/>
          <w:szCs w:val="22"/>
        </w:rPr>
        <w:t>llevar</w:t>
      </w:r>
      <w:r w:rsidRPr="00067A70">
        <w:rPr>
          <w:spacing w:val="7"/>
          <w:sz w:val="22"/>
          <w:szCs w:val="22"/>
        </w:rPr>
        <w:t xml:space="preserve"> </w:t>
      </w:r>
      <w:r w:rsidRPr="00067A70">
        <w:rPr>
          <w:sz w:val="22"/>
          <w:szCs w:val="22"/>
        </w:rPr>
        <w:t>el</w:t>
      </w:r>
      <w:r w:rsidRPr="00067A70">
        <w:rPr>
          <w:spacing w:val="6"/>
          <w:sz w:val="22"/>
          <w:szCs w:val="22"/>
        </w:rPr>
        <w:t xml:space="preserve"> </w:t>
      </w:r>
      <w:r w:rsidRPr="00067A70">
        <w:rPr>
          <w:sz w:val="22"/>
          <w:szCs w:val="22"/>
        </w:rPr>
        <w:t>registro</w:t>
      </w:r>
      <w:r w:rsidRPr="00067A70">
        <w:rPr>
          <w:spacing w:val="14"/>
          <w:sz w:val="22"/>
          <w:szCs w:val="22"/>
        </w:rPr>
        <w:t xml:space="preserve"> </w:t>
      </w:r>
      <w:r w:rsidRPr="00067A70">
        <w:rPr>
          <w:sz w:val="22"/>
          <w:szCs w:val="22"/>
        </w:rPr>
        <w:t>por</w:t>
      </w:r>
      <w:r w:rsidRPr="00067A70">
        <w:rPr>
          <w:spacing w:val="7"/>
          <w:sz w:val="22"/>
          <w:szCs w:val="22"/>
        </w:rPr>
        <w:t xml:space="preserve"> </w:t>
      </w:r>
      <w:r w:rsidRPr="00067A70">
        <w:rPr>
          <w:sz w:val="22"/>
          <w:szCs w:val="22"/>
        </w:rPr>
        <w:t>dependencias</w:t>
      </w:r>
      <w:r w:rsidRPr="00067A70">
        <w:rPr>
          <w:spacing w:val="1"/>
          <w:sz w:val="22"/>
          <w:szCs w:val="22"/>
        </w:rPr>
        <w:t xml:space="preserve"> </w:t>
      </w:r>
      <w:r w:rsidRPr="00067A70">
        <w:rPr>
          <w:sz w:val="22"/>
          <w:szCs w:val="22"/>
        </w:rPr>
        <w:t>de los bienes muebles devolutivos en servicio, para facilitar el oportuno y eficaz control de bienes y para determinar las</w:t>
      </w:r>
      <w:r w:rsidRPr="00067A70">
        <w:rPr>
          <w:spacing w:val="1"/>
          <w:sz w:val="22"/>
          <w:szCs w:val="22"/>
        </w:rPr>
        <w:t xml:space="preserve"> </w:t>
      </w:r>
      <w:r w:rsidRPr="00067A70">
        <w:rPr>
          <w:sz w:val="22"/>
          <w:szCs w:val="22"/>
        </w:rPr>
        <w:t>responsabilidades</w:t>
      </w:r>
      <w:r w:rsidRPr="00067A70">
        <w:rPr>
          <w:spacing w:val="6"/>
          <w:sz w:val="22"/>
          <w:szCs w:val="22"/>
        </w:rPr>
        <w:t xml:space="preserve"> </w:t>
      </w:r>
      <w:r w:rsidRPr="00067A70">
        <w:rPr>
          <w:sz w:val="22"/>
          <w:szCs w:val="22"/>
        </w:rPr>
        <w:t>a</w:t>
      </w:r>
      <w:r w:rsidRPr="00067A70">
        <w:rPr>
          <w:spacing w:val="6"/>
          <w:sz w:val="22"/>
          <w:szCs w:val="22"/>
        </w:rPr>
        <w:t xml:space="preserve"> </w:t>
      </w:r>
      <w:r w:rsidRPr="00067A70">
        <w:rPr>
          <w:sz w:val="22"/>
          <w:szCs w:val="22"/>
        </w:rPr>
        <w:t>que</w:t>
      </w:r>
      <w:r w:rsidRPr="00067A70">
        <w:rPr>
          <w:spacing w:val="8"/>
          <w:sz w:val="22"/>
          <w:szCs w:val="22"/>
        </w:rPr>
        <w:t xml:space="preserve"> </w:t>
      </w:r>
      <w:r w:rsidRPr="00067A70">
        <w:rPr>
          <w:sz w:val="22"/>
          <w:szCs w:val="22"/>
        </w:rPr>
        <w:t>haya</w:t>
      </w:r>
      <w:r w:rsidRPr="00067A70">
        <w:rPr>
          <w:spacing w:val="6"/>
          <w:sz w:val="22"/>
          <w:szCs w:val="22"/>
        </w:rPr>
        <w:t xml:space="preserve"> </w:t>
      </w:r>
      <w:r w:rsidRPr="00067A70">
        <w:rPr>
          <w:sz w:val="22"/>
          <w:szCs w:val="22"/>
        </w:rPr>
        <w:t>lugar.</w:t>
      </w:r>
    </w:p>
    <w:p w14:paraId="4C10DCAC" w14:textId="77777777" w:rsidR="00F01E7A" w:rsidRPr="00067A70" w:rsidRDefault="00F01E7A" w:rsidP="49F8ECCD">
      <w:pPr>
        <w:pStyle w:val="BodyText"/>
        <w:rPr>
          <w:sz w:val="22"/>
          <w:szCs w:val="22"/>
        </w:rPr>
      </w:pPr>
    </w:p>
    <w:p w14:paraId="3DEE8189" w14:textId="77777777" w:rsidR="00F01E7A" w:rsidRPr="00067A70" w:rsidRDefault="00F01E7A" w:rsidP="49F8ECCD">
      <w:pPr>
        <w:pStyle w:val="BodyText"/>
        <w:ind w:right="111"/>
        <w:jc w:val="both"/>
        <w:rPr>
          <w:sz w:val="22"/>
          <w:szCs w:val="22"/>
        </w:rPr>
      </w:pPr>
      <w:r w:rsidRPr="00067A70">
        <w:rPr>
          <w:sz w:val="22"/>
          <w:szCs w:val="22"/>
        </w:rPr>
        <w:t>Todo movimiento de bienes devolutivos en servicio debe corresponder a las necesidades reales de las dependencias,</w:t>
      </w:r>
      <w:r w:rsidRPr="00067A70">
        <w:rPr>
          <w:spacing w:val="1"/>
          <w:sz w:val="22"/>
          <w:szCs w:val="22"/>
        </w:rPr>
        <w:t xml:space="preserve"> </w:t>
      </w:r>
      <w:r w:rsidRPr="00067A70">
        <w:rPr>
          <w:sz w:val="22"/>
          <w:szCs w:val="22"/>
        </w:rPr>
        <w:t>respecto</w:t>
      </w:r>
      <w:r w:rsidRPr="00067A70">
        <w:rPr>
          <w:spacing w:val="16"/>
          <w:sz w:val="22"/>
          <w:szCs w:val="22"/>
        </w:rPr>
        <w:t xml:space="preserve"> </w:t>
      </w:r>
      <w:r w:rsidRPr="00067A70">
        <w:rPr>
          <w:sz w:val="22"/>
          <w:szCs w:val="22"/>
        </w:rPr>
        <w:t>a</w:t>
      </w:r>
      <w:r w:rsidRPr="00067A70">
        <w:rPr>
          <w:spacing w:val="18"/>
          <w:sz w:val="22"/>
          <w:szCs w:val="22"/>
        </w:rPr>
        <w:t xml:space="preserve"> </w:t>
      </w:r>
      <w:r w:rsidRPr="00067A70">
        <w:rPr>
          <w:sz w:val="22"/>
          <w:szCs w:val="22"/>
        </w:rPr>
        <w:t>los</w:t>
      </w:r>
      <w:r w:rsidRPr="00067A70">
        <w:rPr>
          <w:spacing w:val="18"/>
          <w:sz w:val="22"/>
          <w:szCs w:val="22"/>
        </w:rPr>
        <w:t xml:space="preserve"> </w:t>
      </w:r>
      <w:r w:rsidRPr="00067A70">
        <w:rPr>
          <w:sz w:val="22"/>
          <w:szCs w:val="22"/>
        </w:rPr>
        <w:t>cargos</w:t>
      </w:r>
      <w:r w:rsidRPr="00067A70">
        <w:rPr>
          <w:spacing w:val="19"/>
          <w:sz w:val="22"/>
          <w:szCs w:val="22"/>
        </w:rPr>
        <w:t xml:space="preserve"> </w:t>
      </w:r>
      <w:r w:rsidRPr="00067A70">
        <w:rPr>
          <w:sz w:val="22"/>
          <w:szCs w:val="22"/>
        </w:rPr>
        <w:t>o</w:t>
      </w:r>
      <w:r w:rsidRPr="00067A70">
        <w:rPr>
          <w:spacing w:val="17"/>
          <w:sz w:val="22"/>
          <w:szCs w:val="22"/>
        </w:rPr>
        <w:t xml:space="preserve"> </w:t>
      </w:r>
      <w:r w:rsidRPr="00067A70">
        <w:rPr>
          <w:sz w:val="22"/>
          <w:szCs w:val="22"/>
        </w:rPr>
        <w:t>funciones</w:t>
      </w:r>
      <w:r w:rsidRPr="00067A70">
        <w:rPr>
          <w:spacing w:val="19"/>
          <w:sz w:val="22"/>
          <w:szCs w:val="22"/>
        </w:rPr>
        <w:t xml:space="preserve"> </w:t>
      </w:r>
      <w:r w:rsidRPr="00067A70">
        <w:rPr>
          <w:sz w:val="22"/>
          <w:szCs w:val="22"/>
        </w:rPr>
        <w:t>a</w:t>
      </w:r>
      <w:r w:rsidRPr="00067A70">
        <w:rPr>
          <w:spacing w:val="18"/>
          <w:sz w:val="22"/>
          <w:szCs w:val="22"/>
        </w:rPr>
        <w:t xml:space="preserve"> </w:t>
      </w:r>
      <w:r w:rsidRPr="00067A70">
        <w:rPr>
          <w:sz w:val="22"/>
          <w:szCs w:val="22"/>
        </w:rPr>
        <w:t>desarrollar</w:t>
      </w:r>
      <w:r w:rsidRPr="00067A70">
        <w:rPr>
          <w:spacing w:val="9"/>
          <w:sz w:val="22"/>
          <w:szCs w:val="22"/>
        </w:rPr>
        <w:t xml:space="preserve"> </w:t>
      </w:r>
      <w:r w:rsidRPr="00067A70">
        <w:rPr>
          <w:sz w:val="22"/>
          <w:szCs w:val="22"/>
        </w:rPr>
        <w:t>y</w:t>
      </w:r>
      <w:r w:rsidRPr="00067A70">
        <w:rPr>
          <w:spacing w:val="20"/>
          <w:sz w:val="22"/>
          <w:szCs w:val="22"/>
        </w:rPr>
        <w:t xml:space="preserve"> </w:t>
      </w:r>
      <w:r w:rsidRPr="00067A70">
        <w:rPr>
          <w:sz w:val="22"/>
          <w:szCs w:val="22"/>
        </w:rPr>
        <w:t>no</w:t>
      </w:r>
      <w:r w:rsidRPr="00067A70">
        <w:rPr>
          <w:spacing w:val="17"/>
          <w:sz w:val="22"/>
          <w:szCs w:val="22"/>
        </w:rPr>
        <w:t xml:space="preserve"> </w:t>
      </w:r>
      <w:r w:rsidRPr="00067A70">
        <w:rPr>
          <w:sz w:val="22"/>
          <w:szCs w:val="22"/>
        </w:rPr>
        <w:t>a</w:t>
      </w:r>
      <w:r w:rsidRPr="00067A70">
        <w:rPr>
          <w:spacing w:val="18"/>
          <w:sz w:val="22"/>
          <w:szCs w:val="22"/>
        </w:rPr>
        <w:t xml:space="preserve"> </w:t>
      </w:r>
      <w:r w:rsidRPr="00067A70">
        <w:rPr>
          <w:sz w:val="22"/>
          <w:szCs w:val="22"/>
        </w:rPr>
        <w:t>la</w:t>
      </w:r>
      <w:r w:rsidRPr="00067A70">
        <w:rPr>
          <w:spacing w:val="18"/>
          <w:sz w:val="22"/>
          <w:szCs w:val="22"/>
        </w:rPr>
        <w:t xml:space="preserve"> </w:t>
      </w:r>
      <w:r w:rsidRPr="00067A70">
        <w:rPr>
          <w:sz w:val="22"/>
          <w:szCs w:val="22"/>
        </w:rPr>
        <w:t>decisión</w:t>
      </w:r>
      <w:r w:rsidRPr="00067A70">
        <w:rPr>
          <w:spacing w:val="13"/>
          <w:sz w:val="22"/>
          <w:szCs w:val="22"/>
        </w:rPr>
        <w:t xml:space="preserve"> </w:t>
      </w:r>
      <w:r w:rsidRPr="00067A70">
        <w:rPr>
          <w:sz w:val="22"/>
          <w:szCs w:val="22"/>
        </w:rPr>
        <w:t>voluntaria</w:t>
      </w:r>
      <w:r w:rsidRPr="00067A70">
        <w:rPr>
          <w:spacing w:val="18"/>
          <w:sz w:val="22"/>
          <w:szCs w:val="22"/>
        </w:rPr>
        <w:t xml:space="preserve"> </w:t>
      </w:r>
      <w:r w:rsidRPr="00067A70">
        <w:rPr>
          <w:sz w:val="22"/>
          <w:szCs w:val="22"/>
        </w:rPr>
        <w:t>o</w:t>
      </w:r>
      <w:r w:rsidRPr="00067A70">
        <w:rPr>
          <w:spacing w:val="17"/>
          <w:sz w:val="22"/>
          <w:szCs w:val="22"/>
        </w:rPr>
        <w:t xml:space="preserve"> </w:t>
      </w:r>
      <w:r w:rsidRPr="00067A70">
        <w:rPr>
          <w:sz w:val="22"/>
          <w:szCs w:val="22"/>
        </w:rPr>
        <w:t>querer</w:t>
      </w:r>
      <w:r w:rsidRPr="00067A70">
        <w:rPr>
          <w:spacing w:val="10"/>
          <w:sz w:val="22"/>
          <w:szCs w:val="22"/>
        </w:rPr>
        <w:t xml:space="preserve"> </w:t>
      </w:r>
      <w:r w:rsidRPr="00067A70">
        <w:rPr>
          <w:sz w:val="22"/>
          <w:szCs w:val="22"/>
        </w:rPr>
        <w:t>de</w:t>
      </w:r>
      <w:r w:rsidRPr="00067A70">
        <w:rPr>
          <w:spacing w:val="19"/>
          <w:sz w:val="22"/>
          <w:szCs w:val="22"/>
        </w:rPr>
        <w:t xml:space="preserve"> </w:t>
      </w:r>
      <w:r w:rsidRPr="00067A70">
        <w:rPr>
          <w:sz w:val="22"/>
          <w:szCs w:val="22"/>
        </w:rPr>
        <w:t>los</w:t>
      </w:r>
      <w:r w:rsidRPr="00067A70">
        <w:rPr>
          <w:spacing w:val="18"/>
          <w:sz w:val="22"/>
          <w:szCs w:val="22"/>
        </w:rPr>
        <w:t xml:space="preserve"> </w:t>
      </w:r>
      <w:r w:rsidRPr="00067A70">
        <w:rPr>
          <w:sz w:val="22"/>
          <w:szCs w:val="22"/>
        </w:rPr>
        <w:t>servidores</w:t>
      </w:r>
      <w:r w:rsidRPr="00067A70">
        <w:rPr>
          <w:spacing w:val="19"/>
          <w:sz w:val="22"/>
          <w:szCs w:val="22"/>
        </w:rPr>
        <w:t xml:space="preserve"> </w:t>
      </w:r>
      <w:r w:rsidRPr="00067A70">
        <w:rPr>
          <w:sz w:val="22"/>
          <w:szCs w:val="22"/>
        </w:rPr>
        <w:t>públicos.</w:t>
      </w:r>
      <w:r w:rsidRPr="00067A70">
        <w:rPr>
          <w:spacing w:val="18"/>
          <w:sz w:val="22"/>
          <w:szCs w:val="22"/>
        </w:rPr>
        <w:t xml:space="preserve"> </w:t>
      </w:r>
      <w:r w:rsidRPr="00067A70">
        <w:rPr>
          <w:sz w:val="22"/>
          <w:szCs w:val="22"/>
        </w:rPr>
        <w:t>Por</w:t>
      </w:r>
      <w:r w:rsidRPr="00067A70">
        <w:rPr>
          <w:spacing w:val="1"/>
          <w:sz w:val="22"/>
          <w:szCs w:val="22"/>
        </w:rPr>
        <w:t xml:space="preserve"> </w:t>
      </w:r>
      <w:r w:rsidRPr="00067A70">
        <w:rPr>
          <w:sz w:val="22"/>
          <w:szCs w:val="22"/>
        </w:rPr>
        <w:t>esta</w:t>
      </w:r>
      <w:r w:rsidRPr="00067A70">
        <w:rPr>
          <w:spacing w:val="32"/>
          <w:sz w:val="22"/>
          <w:szCs w:val="22"/>
        </w:rPr>
        <w:t xml:space="preserve"> </w:t>
      </w:r>
      <w:r w:rsidRPr="00067A70">
        <w:rPr>
          <w:sz w:val="22"/>
          <w:szCs w:val="22"/>
        </w:rPr>
        <w:t>razón</w:t>
      </w:r>
      <w:r w:rsidRPr="00067A70">
        <w:rPr>
          <w:spacing w:val="27"/>
          <w:sz w:val="22"/>
          <w:szCs w:val="22"/>
        </w:rPr>
        <w:t xml:space="preserve"> </w:t>
      </w:r>
      <w:r w:rsidRPr="00067A70">
        <w:rPr>
          <w:sz w:val="22"/>
          <w:szCs w:val="22"/>
        </w:rPr>
        <w:t>a</w:t>
      </w:r>
      <w:r w:rsidRPr="00067A70">
        <w:rPr>
          <w:spacing w:val="33"/>
          <w:sz w:val="22"/>
          <w:szCs w:val="22"/>
        </w:rPr>
        <w:t xml:space="preserve"> </w:t>
      </w:r>
      <w:r w:rsidRPr="00067A70">
        <w:rPr>
          <w:sz w:val="22"/>
          <w:szCs w:val="22"/>
        </w:rPr>
        <w:t>pesar</w:t>
      </w:r>
      <w:r w:rsidRPr="00067A70">
        <w:rPr>
          <w:spacing w:val="24"/>
          <w:sz w:val="22"/>
          <w:szCs w:val="22"/>
        </w:rPr>
        <w:t xml:space="preserve"> </w:t>
      </w:r>
      <w:r w:rsidRPr="00067A70">
        <w:rPr>
          <w:sz w:val="22"/>
          <w:szCs w:val="22"/>
        </w:rPr>
        <w:t>de</w:t>
      </w:r>
      <w:r w:rsidRPr="00067A70">
        <w:rPr>
          <w:spacing w:val="33"/>
          <w:sz w:val="22"/>
          <w:szCs w:val="22"/>
        </w:rPr>
        <w:t xml:space="preserve"> </w:t>
      </w:r>
      <w:r w:rsidRPr="00067A70">
        <w:rPr>
          <w:sz w:val="22"/>
          <w:szCs w:val="22"/>
        </w:rPr>
        <w:t>que</w:t>
      </w:r>
      <w:r w:rsidRPr="00067A70">
        <w:rPr>
          <w:spacing w:val="33"/>
          <w:sz w:val="22"/>
          <w:szCs w:val="22"/>
        </w:rPr>
        <w:t xml:space="preserve"> </w:t>
      </w:r>
      <w:r w:rsidRPr="00067A70">
        <w:rPr>
          <w:sz w:val="22"/>
          <w:szCs w:val="22"/>
        </w:rPr>
        <w:t>la</w:t>
      </w:r>
      <w:r w:rsidRPr="00067A70">
        <w:rPr>
          <w:spacing w:val="33"/>
          <w:sz w:val="22"/>
          <w:szCs w:val="22"/>
        </w:rPr>
        <w:t xml:space="preserve"> </w:t>
      </w:r>
      <w:r w:rsidRPr="00067A70">
        <w:rPr>
          <w:sz w:val="22"/>
          <w:szCs w:val="22"/>
        </w:rPr>
        <w:t>responsabilidad</w:t>
      </w:r>
      <w:r w:rsidRPr="00067A70">
        <w:rPr>
          <w:spacing w:val="28"/>
          <w:sz w:val="22"/>
          <w:szCs w:val="22"/>
        </w:rPr>
        <w:t xml:space="preserve"> </w:t>
      </w:r>
      <w:r w:rsidRPr="00067A70">
        <w:rPr>
          <w:sz w:val="22"/>
          <w:szCs w:val="22"/>
        </w:rPr>
        <w:t>recae</w:t>
      </w:r>
      <w:r w:rsidRPr="00067A70">
        <w:rPr>
          <w:spacing w:val="34"/>
          <w:sz w:val="22"/>
          <w:szCs w:val="22"/>
        </w:rPr>
        <w:t xml:space="preserve"> </w:t>
      </w:r>
      <w:r w:rsidRPr="00067A70">
        <w:rPr>
          <w:sz w:val="22"/>
          <w:szCs w:val="22"/>
        </w:rPr>
        <w:t>directamente</w:t>
      </w:r>
      <w:r w:rsidRPr="00067A70">
        <w:rPr>
          <w:spacing w:val="33"/>
          <w:sz w:val="22"/>
          <w:szCs w:val="22"/>
        </w:rPr>
        <w:t xml:space="preserve"> </w:t>
      </w:r>
      <w:r w:rsidRPr="00067A70">
        <w:rPr>
          <w:sz w:val="22"/>
          <w:szCs w:val="22"/>
        </w:rPr>
        <w:t>en</w:t>
      </w:r>
      <w:r w:rsidRPr="00067A70">
        <w:rPr>
          <w:spacing w:val="27"/>
          <w:sz w:val="22"/>
          <w:szCs w:val="22"/>
        </w:rPr>
        <w:t xml:space="preserve"> </w:t>
      </w:r>
      <w:r w:rsidRPr="00067A70">
        <w:rPr>
          <w:sz w:val="22"/>
          <w:szCs w:val="22"/>
        </w:rPr>
        <w:t>el</w:t>
      </w:r>
      <w:r w:rsidRPr="00067A70">
        <w:rPr>
          <w:spacing w:val="24"/>
          <w:sz w:val="22"/>
          <w:szCs w:val="22"/>
        </w:rPr>
        <w:t xml:space="preserve"> </w:t>
      </w:r>
      <w:r w:rsidRPr="00067A70">
        <w:rPr>
          <w:sz w:val="22"/>
          <w:szCs w:val="22"/>
        </w:rPr>
        <w:t>servidor</w:t>
      </w:r>
      <w:r w:rsidRPr="00067A70">
        <w:rPr>
          <w:spacing w:val="24"/>
          <w:sz w:val="22"/>
          <w:szCs w:val="22"/>
        </w:rPr>
        <w:t xml:space="preserve"> </w:t>
      </w:r>
      <w:r w:rsidRPr="00067A70">
        <w:rPr>
          <w:sz w:val="22"/>
          <w:szCs w:val="22"/>
        </w:rPr>
        <w:t>público</w:t>
      </w:r>
      <w:r w:rsidRPr="00067A70">
        <w:rPr>
          <w:spacing w:val="32"/>
          <w:sz w:val="22"/>
          <w:szCs w:val="22"/>
        </w:rPr>
        <w:t xml:space="preserve"> </w:t>
      </w:r>
      <w:r w:rsidRPr="00067A70">
        <w:rPr>
          <w:sz w:val="22"/>
          <w:szCs w:val="22"/>
        </w:rPr>
        <w:t>que</w:t>
      </w:r>
      <w:r w:rsidRPr="00067A70">
        <w:rPr>
          <w:spacing w:val="33"/>
          <w:sz w:val="22"/>
          <w:szCs w:val="22"/>
        </w:rPr>
        <w:t xml:space="preserve"> </w:t>
      </w:r>
      <w:r w:rsidRPr="00067A70">
        <w:rPr>
          <w:sz w:val="22"/>
          <w:szCs w:val="22"/>
        </w:rPr>
        <w:t>tiene</w:t>
      </w:r>
      <w:r w:rsidRPr="00067A70">
        <w:rPr>
          <w:spacing w:val="33"/>
          <w:sz w:val="22"/>
          <w:szCs w:val="22"/>
        </w:rPr>
        <w:t xml:space="preserve"> </w:t>
      </w:r>
      <w:r w:rsidRPr="00067A70">
        <w:rPr>
          <w:sz w:val="22"/>
          <w:szCs w:val="22"/>
        </w:rPr>
        <w:t>los</w:t>
      </w:r>
      <w:r w:rsidRPr="00067A70">
        <w:rPr>
          <w:spacing w:val="33"/>
          <w:sz w:val="22"/>
          <w:szCs w:val="22"/>
        </w:rPr>
        <w:t xml:space="preserve"> </w:t>
      </w:r>
      <w:r w:rsidRPr="00067A70">
        <w:rPr>
          <w:sz w:val="22"/>
          <w:szCs w:val="22"/>
        </w:rPr>
        <w:t>bienes muebles</w:t>
      </w:r>
      <w:r w:rsidRPr="00067A70">
        <w:rPr>
          <w:spacing w:val="32"/>
          <w:sz w:val="22"/>
          <w:szCs w:val="22"/>
        </w:rPr>
        <w:t xml:space="preserve"> </w:t>
      </w:r>
      <w:r w:rsidRPr="00067A70">
        <w:rPr>
          <w:sz w:val="22"/>
          <w:szCs w:val="22"/>
        </w:rPr>
        <w:t>a</w:t>
      </w:r>
      <w:r w:rsidRPr="00067A70">
        <w:rPr>
          <w:spacing w:val="33"/>
          <w:sz w:val="22"/>
          <w:szCs w:val="22"/>
        </w:rPr>
        <w:t xml:space="preserve"> </w:t>
      </w:r>
      <w:r w:rsidRPr="00067A70">
        <w:rPr>
          <w:sz w:val="22"/>
          <w:szCs w:val="22"/>
        </w:rPr>
        <w:t>su</w:t>
      </w:r>
      <w:r w:rsidRPr="00067A70">
        <w:rPr>
          <w:spacing w:val="1"/>
          <w:sz w:val="22"/>
          <w:szCs w:val="22"/>
        </w:rPr>
        <w:t xml:space="preserve"> </w:t>
      </w:r>
      <w:r w:rsidRPr="00067A70">
        <w:rPr>
          <w:sz w:val="22"/>
          <w:szCs w:val="22"/>
        </w:rPr>
        <w:t>cargo,</w:t>
      </w:r>
      <w:r w:rsidRPr="00067A70">
        <w:rPr>
          <w:spacing w:val="7"/>
          <w:sz w:val="22"/>
          <w:szCs w:val="22"/>
        </w:rPr>
        <w:t xml:space="preserve"> </w:t>
      </w:r>
      <w:r w:rsidRPr="00067A70">
        <w:rPr>
          <w:sz w:val="22"/>
          <w:szCs w:val="22"/>
        </w:rPr>
        <w:t>todo</w:t>
      </w:r>
      <w:r w:rsidRPr="00067A70">
        <w:rPr>
          <w:spacing w:val="6"/>
          <w:sz w:val="22"/>
          <w:szCs w:val="22"/>
        </w:rPr>
        <w:t xml:space="preserve"> </w:t>
      </w:r>
      <w:r w:rsidRPr="00067A70">
        <w:rPr>
          <w:sz w:val="22"/>
          <w:szCs w:val="22"/>
        </w:rPr>
        <w:t>movimiento</w:t>
      </w:r>
      <w:r w:rsidRPr="00067A70">
        <w:rPr>
          <w:spacing w:val="6"/>
          <w:sz w:val="22"/>
          <w:szCs w:val="22"/>
        </w:rPr>
        <w:t xml:space="preserve"> </w:t>
      </w:r>
      <w:r w:rsidRPr="00067A70">
        <w:rPr>
          <w:sz w:val="22"/>
          <w:szCs w:val="22"/>
        </w:rPr>
        <w:t>debe</w:t>
      </w:r>
      <w:r w:rsidRPr="00067A70">
        <w:rPr>
          <w:spacing w:val="8"/>
          <w:sz w:val="22"/>
          <w:szCs w:val="22"/>
        </w:rPr>
        <w:t xml:space="preserve"> </w:t>
      </w:r>
      <w:r w:rsidRPr="00067A70">
        <w:rPr>
          <w:sz w:val="22"/>
          <w:szCs w:val="22"/>
        </w:rPr>
        <w:t>realizarse</w:t>
      </w:r>
      <w:r w:rsidRPr="00067A70">
        <w:rPr>
          <w:spacing w:val="8"/>
          <w:sz w:val="22"/>
          <w:szCs w:val="22"/>
        </w:rPr>
        <w:t xml:space="preserve"> </w:t>
      </w:r>
      <w:r w:rsidRPr="00067A70">
        <w:rPr>
          <w:sz w:val="22"/>
          <w:szCs w:val="22"/>
        </w:rPr>
        <w:t>con</w:t>
      </w:r>
      <w:r w:rsidRPr="00067A70">
        <w:rPr>
          <w:spacing w:val="2"/>
          <w:sz w:val="22"/>
          <w:szCs w:val="22"/>
        </w:rPr>
        <w:t xml:space="preserve"> </w:t>
      </w:r>
      <w:r w:rsidRPr="00067A70">
        <w:rPr>
          <w:sz w:val="22"/>
          <w:szCs w:val="22"/>
        </w:rPr>
        <w:t>el</w:t>
      </w:r>
      <w:r w:rsidRPr="00067A70">
        <w:rPr>
          <w:spacing w:val="-2"/>
          <w:sz w:val="22"/>
          <w:szCs w:val="22"/>
        </w:rPr>
        <w:t xml:space="preserve"> </w:t>
      </w:r>
      <w:r w:rsidRPr="00067A70">
        <w:rPr>
          <w:sz w:val="22"/>
          <w:szCs w:val="22"/>
        </w:rPr>
        <w:t>consentimiento</w:t>
      </w:r>
      <w:r w:rsidRPr="00067A70">
        <w:rPr>
          <w:spacing w:val="6"/>
          <w:sz w:val="22"/>
          <w:szCs w:val="22"/>
        </w:rPr>
        <w:t xml:space="preserve"> </w:t>
      </w:r>
      <w:r w:rsidRPr="00067A70">
        <w:rPr>
          <w:sz w:val="22"/>
          <w:szCs w:val="22"/>
        </w:rPr>
        <w:t>del</w:t>
      </w:r>
      <w:r w:rsidRPr="00067A70">
        <w:rPr>
          <w:spacing w:val="-3"/>
          <w:sz w:val="22"/>
          <w:szCs w:val="22"/>
        </w:rPr>
        <w:t xml:space="preserve"> </w:t>
      </w:r>
      <w:r w:rsidRPr="00067A70">
        <w:rPr>
          <w:sz w:val="22"/>
          <w:szCs w:val="22"/>
        </w:rPr>
        <w:t>jefe</w:t>
      </w:r>
      <w:r w:rsidRPr="00067A70">
        <w:rPr>
          <w:spacing w:val="8"/>
          <w:sz w:val="22"/>
          <w:szCs w:val="22"/>
        </w:rPr>
        <w:t xml:space="preserve"> </w:t>
      </w:r>
      <w:r w:rsidRPr="00067A70">
        <w:rPr>
          <w:sz w:val="22"/>
          <w:szCs w:val="22"/>
        </w:rPr>
        <w:t>de</w:t>
      </w:r>
      <w:r w:rsidRPr="00067A70">
        <w:rPr>
          <w:spacing w:val="8"/>
          <w:sz w:val="22"/>
          <w:szCs w:val="22"/>
        </w:rPr>
        <w:t xml:space="preserve"> </w:t>
      </w:r>
      <w:r w:rsidRPr="00067A70">
        <w:rPr>
          <w:sz w:val="22"/>
          <w:szCs w:val="22"/>
        </w:rPr>
        <w:t>la</w:t>
      </w:r>
      <w:r w:rsidRPr="00067A70">
        <w:rPr>
          <w:spacing w:val="7"/>
          <w:sz w:val="22"/>
          <w:szCs w:val="22"/>
        </w:rPr>
        <w:t xml:space="preserve"> </w:t>
      </w:r>
      <w:r w:rsidRPr="00067A70">
        <w:rPr>
          <w:sz w:val="22"/>
          <w:szCs w:val="22"/>
        </w:rPr>
        <w:t>dependencia</w:t>
      </w:r>
      <w:r w:rsidRPr="00067A70">
        <w:rPr>
          <w:spacing w:val="7"/>
          <w:sz w:val="22"/>
          <w:szCs w:val="22"/>
        </w:rPr>
        <w:t xml:space="preserve"> </w:t>
      </w:r>
      <w:r w:rsidRPr="00067A70">
        <w:rPr>
          <w:sz w:val="22"/>
          <w:szCs w:val="22"/>
        </w:rPr>
        <w:t>respectiva.</w:t>
      </w:r>
      <w:r w:rsidR="00222134" w:rsidRPr="00067A70">
        <w:rPr>
          <w:sz w:val="22"/>
          <w:szCs w:val="22"/>
        </w:rPr>
        <w:t xml:space="preserve"> </w:t>
      </w:r>
    </w:p>
    <w:p w14:paraId="01EC3074" w14:textId="77777777" w:rsidR="00F01E7A" w:rsidRPr="00067A70" w:rsidRDefault="00F01E7A" w:rsidP="49F8ECCD">
      <w:pPr>
        <w:pStyle w:val="BodyText"/>
        <w:rPr>
          <w:sz w:val="22"/>
          <w:szCs w:val="22"/>
        </w:rPr>
      </w:pPr>
    </w:p>
    <w:p w14:paraId="5D0B70C9" w14:textId="54CE71C5" w:rsidR="00222134" w:rsidRPr="00067A70" w:rsidRDefault="00F01E7A" w:rsidP="49F8ECCD">
      <w:pPr>
        <w:pStyle w:val="BodyText"/>
        <w:jc w:val="both"/>
        <w:rPr>
          <w:sz w:val="22"/>
          <w:szCs w:val="22"/>
        </w:rPr>
      </w:pPr>
      <w:r w:rsidRPr="00067A70">
        <w:rPr>
          <w:sz w:val="22"/>
          <w:szCs w:val="22"/>
        </w:rPr>
        <w:t xml:space="preserve">En consecuencia, los servidores públicos que sean trasladados de una dependencia a </w:t>
      </w:r>
      <w:r w:rsidR="3C4EE0E0" w:rsidRPr="00067A70">
        <w:rPr>
          <w:sz w:val="22"/>
          <w:szCs w:val="22"/>
        </w:rPr>
        <w:t>otra</w:t>
      </w:r>
      <w:r w:rsidRPr="00067A70">
        <w:rPr>
          <w:sz w:val="22"/>
          <w:szCs w:val="22"/>
        </w:rPr>
        <w:t xml:space="preserve"> no podrán trasladar ningún</w:t>
      </w:r>
      <w:r w:rsidRPr="00067A70">
        <w:rPr>
          <w:spacing w:val="1"/>
          <w:sz w:val="22"/>
          <w:szCs w:val="22"/>
        </w:rPr>
        <w:t xml:space="preserve"> </w:t>
      </w:r>
      <w:r w:rsidRPr="00067A70">
        <w:rPr>
          <w:sz w:val="22"/>
          <w:szCs w:val="22"/>
        </w:rPr>
        <w:t>elemento devolutivo en servicio a</w:t>
      </w:r>
      <w:r w:rsidRPr="00067A70">
        <w:rPr>
          <w:spacing w:val="1"/>
          <w:sz w:val="22"/>
          <w:szCs w:val="22"/>
        </w:rPr>
        <w:t xml:space="preserve"> </w:t>
      </w:r>
      <w:r w:rsidRPr="00067A70">
        <w:rPr>
          <w:sz w:val="22"/>
          <w:szCs w:val="22"/>
        </w:rPr>
        <w:t>no ser por autorización expresa</w:t>
      </w:r>
      <w:r w:rsidRPr="00067A70">
        <w:rPr>
          <w:spacing w:val="1"/>
          <w:sz w:val="22"/>
          <w:szCs w:val="22"/>
        </w:rPr>
        <w:t xml:space="preserve"> </w:t>
      </w:r>
      <w:r w:rsidRPr="00067A70">
        <w:rPr>
          <w:sz w:val="22"/>
          <w:szCs w:val="22"/>
        </w:rPr>
        <w:t>del jefe</w:t>
      </w:r>
      <w:r w:rsidRPr="00067A70">
        <w:rPr>
          <w:spacing w:val="1"/>
          <w:sz w:val="22"/>
          <w:szCs w:val="22"/>
        </w:rPr>
        <w:t xml:space="preserve"> </w:t>
      </w:r>
      <w:r w:rsidRPr="00067A70">
        <w:rPr>
          <w:sz w:val="22"/>
          <w:szCs w:val="22"/>
        </w:rPr>
        <w:t>de</w:t>
      </w:r>
      <w:r w:rsidRPr="00067A70">
        <w:rPr>
          <w:spacing w:val="52"/>
          <w:sz w:val="22"/>
          <w:szCs w:val="22"/>
        </w:rPr>
        <w:t xml:space="preserve"> </w:t>
      </w:r>
      <w:r w:rsidRPr="00067A70">
        <w:rPr>
          <w:sz w:val="22"/>
          <w:szCs w:val="22"/>
        </w:rPr>
        <w:t>la</w:t>
      </w:r>
      <w:r w:rsidRPr="00067A70">
        <w:rPr>
          <w:spacing w:val="53"/>
          <w:sz w:val="22"/>
          <w:szCs w:val="22"/>
        </w:rPr>
        <w:t xml:space="preserve"> </w:t>
      </w:r>
      <w:r w:rsidRPr="00067A70">
        <w:rPr>
          <w:sz w:val="22"/>
          <w:szCs w:val="22"/>
        </w:rPr>
        <w:t>dependencia,</w:t>
      </w:r>
      <w:r w:rsidRPr="00067A70">
        <w:rPr>
          <w:spacing w:val="53"/>
          <w:sz w:val="22"/>
          <w:szCs w:val="22"/>
        </w:rPr>
        <w:t xml:space="preserve"> </w:t>
      </w:r>
      <w:r w:rsidRPr="00067A70">
        <w:rPr>
          <w:sz w:val="22"/>
          <w:szCs w:val="22"/>
        </w:rPr>
        <w:t>o reintegrarlo al</w:t>
      </w:r>
      <w:r w:rsidRPr="00067A70">
        <w:rPr>
          <w:spacing w:val="1"/>
          <w:sz w:val="22"/>
          <w:szCs w:val="22"/>
        </w:rPr>
        <w:t xml:space="preserve"> </w:t>
      </w:r>
      <w:r w:rsidRPr="00067A70">
        <w:rPr>
          <w:sz w:val="22"/>
          <w:szCs w:val="22"/>
        </w:rPr>
        <w:t>almacén,</w:t>
      </w:r>
      <w:r w:rsidRPr="00067A70">
        <w:rPr>
          <w:spacing w:val="7"/>
          <w:sz w:val="22"/>
          <w:szCs w:val="22"/>
        </w:rPr>
        <w:t xml:space="preserve"> </w:t>
      </w:r>
      <w:r w:rsidRPr="00067A70">
        <w:rPr>
          <w:sz w:val="22"/>
          <w:szCs w:val="22"/>
        </w:rPr>
        <w:t>previa</w:t>
      </w:r>
      <w:r w:rsidRPr="00067A70">
        <w:rPr>
          <w:spacing w:val="7"/>
          <w:sz w:val="22"/>
          <w:szCs w:val="22"/>
        </w:rPr>
        <w:t xml:space="preserve"> </w:t>
      </w:r>
      <w:r w:rsidRPr="00067A70">
        <w:rPr>
          <w:sz w:val="22"/>
          <w:szCs w:val="22"/>
        </w:rPr>
        <w:t>coordinación.</w:t>
      </w:r>
      <w:r w:rsidR="00222134" w:rsidRPr="00067A70">
        <w:rPr>
          <w:sz w:val="22"/>
          <w:szCs w:val="22"/>
        </w:rPr>
        <w:t xml:space="preserve"> Para la gestión </w:t>
      </w:r>
      <w:r w:rsidR="003734E7" w:rsidRPr="00067A70">
        <w:rPr>
          <w:sz w:val="22"/>
          <w:szCs w:val="22"/>
        </w:rPr>
        <w:t>y control de bienes devolutivos</w:t>
      </w:r>
      <w:r w:rsidR="00222134" w:rsidRPr="00067A70">
        <w:rPr>
          <w:sz w:val="22"/>
          <w:szCs w:val="22"/>
        </w:rPr>
        <w:t xml:space="preserve">, deberá </w:t>
      </w:r>
      <w:r w:rsidR="28F0DD8B" w:rsidRPr="00067A70">
        <w:rPr>
          <w:sz w:val="22"/>
          <w:szCs w:val="22"/>
        </w:rPr>
        <w:t>seguirse los</w:t>
      </w:r>
      <w:r w:rsidR="00222134" w:rsidRPr="00067A70">
        <w:rPr>
          <w:sz w:val="22"/>
          <w:szCs w:val="22"/>
        </w:rPr>
        <w:t xml:space="preserve"> lineamientos contenidos en el documento “</w:t>
      </w:r>
      <w:r w:rsidR="003734E7" w:rsidRPr="00067A70">
        <w:rPr>
          <w:i/>
          <w:iCs/>
          <w:sz w:val="22"/>
          <w:szCs w:val="22"/>
        </w:rPr>
        <w:t>GR-PR-001 Administración y control de bienes devolutivos y de consumo”.</w:t>
      </w:r>
    </w:p>
    <w:p w14:paraId="1AF2B407" w14:textId="77777777" w:rsidR="00F01E7A" w:rsidRPr="00067A70" w:rsidRDefault="00F01E7A" w:rsidP="49F8ECCD">
      <w:pPr>
        <w:pStyle w:val="BodyText"/>
        <w:rPr>
          <w:sz w:val="22"/>
          <w:szCs w:val="22"/>
        </w:rPr>
      </w:pPr>
    </w:p>
    <w:p w14:paraId="6BF13553" w14:textId="77777777" w:rsidR="00F01E7A" w:rsidRPr="00067A70" w:rsidRDefault="00F01E7A" w:rsidP="49F8ECCD">
      <w:pPr>
        <w:pStyle w:val="BodyText"/>
        <w:ind w:right="122"/>
        <w:jc w:val="both"/>
        <w:rPr>
          <w:sz w:val="22"/>
          <w:szCs w:val="22"/>
        </w:rPr>
      </w:pPr>
      <w:r w:rsidRPr="00067A70">
        <w:rPr>
          <w:sz w:val="22"/>
          <w:szCs w:val="22"/>
        </w:rPr>
        <w:t>El</w:t>
      </w:r>
      <w:r w:rsidRPr="00067A70">
        <w:rPr>
          <w:spacing w:val="17"/>
          <w:sz w:val="22"/>
          <w:szCs w:val="22"/>
        </w:rPr>
        <w:t xml:space="preserve"> </w:t>
      </w:r>
      <w:r w:rsidRPr="00067A70">
        <w:rPr>
          <w:sz w:val="22"/>
          <w:szCs w:val="22"/>
        </w:rPr>
        <w:t>registro</w:t>
      </w:r>
      <w:r w:rsidRPr="00067A70">
        <w:rPr>
          <w:spacing w:val="25"/>
          <w:sz w:val="22"/>
          <w:szCs w:val="22"/>
        </w:rPr>
        <w:t xml:space="preserve"> </w:t>
      </w:r>
      <w:r w:rsidRPr="00067A70">
        <w:rPr>
          <w:sz w:val="22"/>
          <w:szCs w:val="22"/>
        </w:rPr>
        <w:t>del</w:t>
      </w:r>
      <w:r w:rsidRPr="00067A70">
        <w:rPr>
          <w:spacing w:val="18"/>
          <w:sz w:val="22"/>
          <w:szCs w:val="22"/>
        </w:rPr>
        <w:t xml:space="preserve"> </w:t>
      </w:r>
      <w:r w:rsidRPr="00067A70">
        <w:rPr>
          <w:sz w:val="22"/>
          <w:szCs w:val="22"/>
        </w:rPr>
        <w:t>movimiento</w:t>
      </w:r>
      <w:r w:rsidRPr="00067A70">
        <w:rPr>
          <w:spacing w:val="25"/>
          <w:sz w:val="22"/>
          <w:szCs w:val="22"/>
        </w:rPr>
        <w:t xml:space="preserve"> </w:t>
      </w:r>
      <w:r w:rsidRPr="00067A70">
        <w:rPr>
          <w:sz w:val="22"/>
          <w:szCs w:val="22"/>
        </w:rPr>
        <w:t>de</w:t>
      </w:r>
      <w:r w:rsidRPr="00067A70">
        <w:rPr>
          <w:spacing w:val="26"/>
          <w:sz w:val="22"/>
          <w:szCs w:val="22"/>
        </w:rPr>
        <w:t xml:space="preserve"> </w:t>
      </w:r>
      <w:r w:rsidRPr="00067A70">
        <w:rPr>
          <w:sz w:val="22"/>
          <w:szCs w:val="22"/>
        </w:rPr>
        <w:t>los</w:t>
      </w:r>
      <w:r w:rsidRPr="00067A70">
        <w:rPr>
          <w:spacing w:val="27"/>
          <w:sz w:val="22"/>
          <w:szCs w:val="22"/>
        </w:rPr>
        <w:t xml:space="preserve"> </w:t>
      </w:r>
      <w:r w:rsidRPr="00067A70">
        <w:rPr>
          <w:sz w:val="22"/>
          <w:szCs w:val="22"/>
        </w:rPr>
        <w:t>bienes muebles</w:t>
      </w:r>
      <w:r w:rsidRPr="00067A70">
        <w:rPr>
          <w:spacing w:val="27"/>
          <w:sz w:val="22"/>
          <w:szCs w:val="22"/>
        </w:rPr>
        <w:t xml:space="preserve"> </w:t>
      </w:r>
      <w:r w:rsidRPr="00067A70">
        <w:rPr>
          <w:sz w:val="22"/>
          <w:szCs w:val="22"/>
        </w:rPr>
        <w:t>devolutivos</w:t>
      </w:r>
      <w:r w:rsidRPr="00067A70">
        <w:rPr>
          <w:spacing w:val="26"/>
          <w:sz w:val="22"/>
          <w:szCs w:val="22"/>
        </w:rPr>
        <w:t xml:space="preserve"> </w:t>
      </w:r>
      <w:r w:rsidRPr="00067A70">
        <w:rPr>
          <w:sz w:val="22"/>
          <w:szCs w:val="22"/>
        </w:rPr>
        <w:t>en</w:t>
      </w:r>
      <w:r w:rsidRPr="00067A70">
        <w:rPr>
          <w:spacing w:val="22"/>
          <w:sz w:val="22"/>
          <w:szCs w:val="22"/>
        </w:rPr>
        <w:t xml:space="preserve"> </w:t>
      </w:r>
      <w:r w:rsidRPr="00067A70">
        <w:rPr>
          <w:sz w:val="22"/>
          <w:szCs w:val="22"/>
        </w:rPr>
        <w:t>servicio,</w:t>
      </w:r>
      <w:r w:rsidRPr="00067A70">
        <w:rPr>
          <w:spacing w:val="27"/>
          <w:sz w:val="22"/>
          <w:szCs w:val="22"/>
        </w:rPr>
        <w:t xml:space="preserve"> </w:t>
      </w:r>
      <w:r w:rsidRPr="00067A70">
        <w:rPr>
          <w:sz w:val="22"/>
          <w:szCs w:val="22"/>
        </w:rPr>
        <w:t>está</w:t>
      </w:r>
      <w:r w:rsidRPr="00067A70">
        <w:rPr>
          <w:spacing w:val="26"/>
          <w:sz w:val="22"/>
          <w:szCs w:val="22"/>
        </w:rPr>
        <w:t xml:space="preserve"> </w:t>
      </w:r>
      <w:r w:rsidRPr="00067A70">
        <w:rPr>
          <w:sz w:val="22"/>
          <w:szCs w:val="22"/>
        </w:rPr>
        <w:t>a</w:t>
      </w:r>
      <w:r w:rsidRPr="00067A70">
        <w:rPr>
          <w:spacing w:val="26"/>
          <w:sz w:val="22"/>
          <w:szCs w:val="22"/>
        </w:rPr>
        <w:t xml:space="preserve"> </w:t>
      </w:r>
      <w:r w:rsidRPr="00067A70">
        <w:rPr>
          <w:sz w:val="22"/>
          <w:szCs w:val="22"/>
        </w:rPr>
        <w:t>cargo</w:t>
      </w:r>
      <w:r w:rsidRPr="00067A70">
        <w:rPr>
          <w:spacing w:val="25"/>
          <w:sz w:val="22"/>
          <w:szCs w:val="22"/>
        </w:rPr>
        <w:t xml:space="preserve"> </w:t>
      </w:r>
      <w:r w:rsidRPr="00067A70">
        <w:rPr>
          <w:sz w:val="22"/>
          <w:szCs w:val="22"/>
        </w:rPr>
        <w:t>del</w:t>
      </w:r>
      <w:r w:rsidRPr="00067A70">
        <w:rPr>
          <w:spacing w:val="18"/>
          <w:sz w:val="22"/>
          <w:szCs w:val="22"/>
        </w:rPr>
        <w:t xml:space="preserve"> </w:t>
      </w:r>
      <w:r w:rsidRPr="00067A70">
        <w:rPr>
          <w:sz w:val="22"/>
          <w:szCs w:val="22"/>
        </w:rPr>
        <w:t>servidor</w:t>
      </w:r>
      <w:r w:rsidRPr="00067A70">
        <w:rPr>
          <w:spacing w:val="19"/>
          <w:sz w:val="22"/>
          <w:szCs w:val="22"/>
        </w:rPr>
        <w:t xml:space="preserve"> </w:t>
      </w:r>
      <w:r w:rsidRPr="00067A70">
        <w:rPr>
          <w:sz w:val="22"/>
          <w:szCs w:val="22"/>
        </w:rPr>
        <w:t>público</w:t>
      </w:r>
      <w:r w:rsidRPr="00067A70">
        <w:rPr>
          <w:spacing w:val="25"/>
          <w:sz w:val="22"/>
          <w:szCs w:val="22"/>
        </w:rPr>
        <w:t xml:space="preserve"> </w:t>
      </w:r>
      <w:r w:rsidRPr="00067A70">
        <w:rPr>
          <w:sz w:val="22"/>
          <w:szCs w:val="22"/>
        </w:rPr>
        <w:t>de</w:t>
      </w:r>
      <w:r w:rsidRPr="00067A70">
        <w:rPr>
          <w:spacing w:val="27"/>
          <w:sz w:val="22"/>
          <w:szCs w:val="22"/>
        </w:rPr>
        <w:t xml:space="preserve"> </w:t>
      </w:r>
      <w:r w:rsidRPr="00067A70">
        <w:rPr>
          <w:sz w:val="22"/>
          <w:szCs w:val="22"/>
        </w:rPr>
        <w:t>inventarios</w:t>
      </w:r>
      <w:r w:rsidRPr="00067A70">
        <w:rPr>
          <w:spacing w:val="27"/>
          <w:sz w:val="22"/>
          <w:szCs w:val="22"/>
        </w:rPr>
        <w:t xml:space="preserve"> </w:t>
      </w:r>
      <w:r w:rsidRPr="00067A70">
        <w:rPr>
          <w:sz w:val="22"/>
          <w:szCs w:val="22"/>
        </w:rPr>
        <w:t>y</w:t>
      </w:r>
      <w:r w:rsidRPr="00067A70">
        <w:rPr>
          <w:spacing w:val="-51"/>
          <w:sz w:val="22"/>
          <w:szCs w:val="22"/>
        </w:rPr>
        <w:t xml:space="preserve"> </w:t>
      </w:r>
      <w:r w:rsidRPr="00067A70">
        <w:rPr>
          <w:sz w:val="22"/>
          <w:szCs w:val="22"/>
        </w:rPr>
        <w:t>podrá</w:t>
      </w:r>
      <w:r w:rsidRPr="00067A70">
        <w:rPr>
          <w:spacing w:val="6"/>
          <w:sz w:val="22"/>
          <w:szCs w:val="22"/>
        </w:rPr>
        <w:t xml:space="preserve"> </w:t>
      </w:r>
      <w:r w:rsidRPr="00067A70">
        <w:rPr>
          <w:sz w:val="22"/>
          <w:szCs w:val="22"/>
        </w:rPr>
        <w:t>darse</w:t>
      </w:r>
      <w:r w:rsidRPr="00067A70">
        <w:rPr>
          <w:spacing w:val="8"/>
          <w:sz w:val="22"/>
          <w:szCs w:val="22"/>
        </w:rPr>
        <w:t xml:space="preserve"> </w:t>
      </w:r>
      <w:r w:rsidRPr="00067A70">
        <w:rPr>
          <w:sz w:val="22"/>
          <w:szCs w:val="22"/>
        </w:rPr>
        <w:t>por</w:t>
      </w:r>
      <w:r w:rsidRPr="00067A70">
        <w:rPr>
          <w:spacing w:val="-2"/>
          <w:sz w:val="22"/>
          <w:szCs w:val="22"/>
        </w:rPr>
        <w:t xml:space="preserve"> </w:t>
      </w:r>
      <w:r w:rsidRPr="00067A70">
        <w:rPr>
          <w:sz w:val="22"/>
          <w:szCs w:val="22"/>
        </w:rPr>
        <w:t>las</w:t>
      </w:r>
      <w:r w:rsidRPr="00067A70">
        <w:rPr>
          <w:spacing w:val="7"/>
          <w:sz w:val="22"/>
          <w:szCs w:val="22"/>
        </w:rPr>
        <w:t xml:space="preserve"> </w:t>
      </w:r>
      <w:r w:rsidRPr="00067A70">
        <w:rPr>
          <w:sz w:val="22"/>
          <w:szCs w:val="22"/>
        </w:rPr>
        <w:t>siguientes</w:t>
      </w:r>
      <w:r w:rsidRPr="00067A70">
        <w:rPr>
          <w:spacing w:val="7"/>
          <w:sz w:val="22"/>
          <w:szCs w:val="22"/>
        </w:rPr>
        <w:t xml:space="preserve"> </w:t>
      </w:r>
      <w:r w:rsidRPr="00067A70">
        <w:rPr>
          <w:sz w:val="22"/>
          <w:szCs w:val="22"/>
        </w:rPr>
        <w:t>causas:</w:t>
      </w:r>
    </w:p>
    <w:p w14:paraId="1F97A79E" w14:textId="77777777" w:rsidR="00F01E7A" w:rsidRPr="00067A70" w:rsidRDefault="00F01E7A" w:rsidP="49F8ECCD">
      <w:pPr>
        <w:jc w:val="both"/>
      </w:pPr>
    </w:p>
    <w:p w14:paraId="2A3979E9" w14:textId="45C051E0" w:rsidR="00F01E7A" w:rsidRPr="00067A70" w:rsidRDefault="47FE0319" w:rsidP="135D0A8D">
      <w:pPr>
        <w:tabs>
          <w:tab w:val="left" w:pos="762"/>
        </w:tabs>
        <w:jc w:val="both"/>
      </w:pPr>
      <w:r w:rsidRPr="00067A70">
        <w:rPr>
          <w:b/>
          <w:bCs/>
        </w:rPr>
        <w:t>Por</w:t>
      </w:r>
      <w:r w:rsidRPr="00067A70">
        <w:rPr>
          <w:b/>
          <w:bCs/>
          <w:spacing w:val="-5"/>
        </w:rPr>
        <w:t xml:space="preserve"> </w:t>
      </w:r>
      <w:r w:rsidRPr="00067A70">
        <w:rPr>
          <w:b/>
          <w:bCs/>
        </w:rPr>
        <w:t>salidas</w:t>
      </w:r>
      <w:r w:rsidRPr="00067A70">
        <w:rPr>
          <w:b/>
          <w:bCs/>
          <w:spacing w:val="4"/>
        </w:rPr>
        <w:t xml:space="preserve"> </w:t>
      </w:r>
      <w:r w:rsidRPr="00067A70">
        <w:rPr>
          <w:b/>
          <w:bCs/>
        </w:rPr>
        <w:t>de</w:t>
      </w:r>
      <w:r w:rsidRPr="00067A70">
        <w:rPr>
          <w:b/>
          <w:bCs/>
          <w:spacing w:val="4"/>
        </w:rPr>
        <w:t xml:space="preserve"> </w:t>
      </w:r>
      <w:r w:rsidRPr="00067A70">
        <w:rPr>
          <w:b/>
          <w:bCs/>
        </w:rPr>
        <w:t>almacén</w:t>
      </w:r>
      <w:r w:rsidRPr="00067A70">
        <w:rPr>
          <w:b/>
          <w:bCs/>
          <w:spacing w:val="-1"/>
        </w:rPr>
        <w:t xml:space="preserve"> </w:t>
      </w:r>
      <w:r w:rsidRPr="00067A70">
        <w:rPr>
          <w:b/>
          <w:bCs/>
        </w:rPr>
        <w:t>de</w:t>
      </w:r>
      <w:r w:rsidRPr="00067A70">
        <w:rPr>
          <w:b/>
          <w:bCs/>
          <w:spacing w:val="5"/>
        </w:rPr>
        <w:t xml:space="preserve"> bienes muebles </w:t>
      </w:r>
      <w:r w:rsidR="45575A53" w:rsidRPr="00067A70">
        <w:rPr>
          <w:b/>
          <w:bCs/>
        </w:rPr>
        <w:t>devolutivos</w:t>
      </w:r>
      <w:r w:rsidR="43718302" w:rsidRPr="00067A70">
        <w:rPr>
          <w:b/>
          <w:bCs/>
        </w:rPr>
        <w:t>:</w:t>
      </w:r>
      <w:r w:rsidR="27F789C4" w:rsidRPr="00067A70">
        <w:rPr>
          <w:b/>
          <w:bCs/>
        </w:rPr>
        <w:t xml:space="preserve"> </w:t>
      </w:r>
      <w:r w:rsidRPr="00067A70">
        <w:t>Cuando las dependencias de la entidad requieren para su uso bienes devolutivos que se encuentran a cargo del</w:t>
      </w:r>
      <w:r w:rsidRPr="00067A70">
        <w:rPr>
          <w:spacing w:val="1"/>
        </w:rPr>
        <w:t xml:space="preserve"> </w:t>
      </w:r>
      <w:r w:rsidRPr="00067A70">
        <w:t>Coordinador</w:t>
      </w:r>
      <w:r w:rsidRPr="00067A70">
        <w:rPr>
          <w:spacing w:val="4"/>
        </w:rPr>
        <w:t xml:space="preserve"> </w:t>
      </w:r>
      <w:r w:rsidRPr="00067A70">
        <w:t>del</w:t>
      </w:r>
      <w:r w:rsidRPr="00067A70">
        <w:rPr>
          <w:spacing w:val="4"/>
        </w:rPr>
        <w:t xml:space="preserve"> </w:t>
      </w:r>
      <w:r w:rsidR="62242C67" w:rsidRPr="00067A70">
        <w:t>Grupo Administrativa</w:t>
      </w:r>
      <w:r w:rsidRPr="00067A70">
        <w:t>,</w:t>
      </w:r>
      <w:r w:rsidRPr="00067A70">
        <w:rPr>
          <w:spacing w:val="14"/>
        </w:rPr>
        <w:t xml:space="preserve"> </w:t>
      </w:r>
      <w:r w:rsidRPr="00067A70">
        <w:t>se</w:t>
      </w:r>
      <w:r w:rsidRPr="00067A70">
        <w:rPr>
          <w:spacing w:val="13"/>
        </w:rPr>
        <w:t xml:space="preserve"> </w:t>
      </w:r>
      <w:r w:rsidRPr="00067A70">
        <w:t>procede</w:t>
      </w:r>
      <w:r w:rsidRPr="00067A70">
        <w:rPr>
          <w:spacing w:val="14"/>
        </w:rPr>
        <w:t xml:space="preserve"> </w:t>
      </w:r>
      <w:r w:rsidRPr="00067A70">
        <w:t>de</w:t>
      </w:r>
      <w:r w:rsidRPr="00067A70">
        <w:rPr>
          <w:spacing w:val="13"/>
        </w:rPr>
        <w:t xml:space="preserve"> </w:t>
      </w:r>
      <w:r w:rsidRPr="00067A70">
        <w:t>acuerdo</w:t>
      </w:r>
      <w:r w:rsidRPr="00067A70">
        <w:rPr>
          <w:spacing w:val="11"/>
        </w:rPr>
        <w:t xml:space="preserve"> </w:t>
      </w:r>
      <w:r w:rsidRPr="00067A70">
        <w:t>con</w:t>
      </w:r>
      <w:r w:rsidRPr="00067A70">
        <w:rPr>
          <w:spacing w:val="8"/>
        </w:rPr>
        <w:t xml:space="preserve"> </w:t>
      </w:r>
      <w:r w:rsidRPr="00067A70">
        <w:t>lo</w:t>
      </w:r>
      <w:r w:rsidRPr="00067A70">
        <w:rPr>
          <w:spacing w:val="11"/>
        </w:rPr>
        <w:t xml:space="preserve"> </w:t>
      </w:r>
      <w:r w:rsidRPr="00067A70">
        <w:t>establecido</w:t>
      </w:r>
      <w:r w:rsidRPr="00067A70">
        <w:rPr>
          <w:spacing w:val="12"/>
        </w:rPr>
        <w:t xml:space="preserve"> </w:t>
      </w:r>
      <w:r w:rsidRPr="00067A70">
        <w:t>en</w:t>
      </w:r>
      <w:r w:rsidRPr="00067A70">
        <w:rPr>
          <w:spacing w:val="7"/>
        </w:rPr>
        <w:t xml:space="preserve"> </w:t>
      </w:r>
      <w:r w:rsidRPr="00067A70">
        <w:t>el</w:t>
      </w:r>
      <w:r w:rsidRPr="00067A70">
        <w:rPr>
          <w:spacing w:val="5"/>
        </w:rPr>
        <w:t xml:space="preserve"> </w:t>
      </w:r>
      <w:r w:rsidRPr="00067A70">
        <w:t>punto</w:t>
      </w:r>
      <w:r w:rsidRPr="00067A70">
        <w:rPr>
          <w:spacing w:val="12"/>
        </w:rPr>
        <w:t xml:space="preserve"> </w:t>
      </w:r>
      <w:r w:rsidRPr="00067A70">
        <w:t>2.2.1.2.</w:t>
      </w:r>
      <w:r w:rsidRPr="00067A70">
        <w:rPr>
          <w:spacing w:val="13"/>
        </w:rPr>
        <w:t xml:space="preserve"> </w:t>
      </w:r>
      <w:r w:rsidRPr="00067A70">
        <w:t>del</w:t>
      </w:r>
      <w:r w:rsidRPr="00067A70">
        <w:rPr>
          <w:spacing w:val="4"/>
        </w:rPr>
        <w:t xml:space="preserve"> </w:t>
      </w:r>
      <w:r w:rsidRPr="00067A70">
        <w:t>CAPITULO</w:t>
      </w:r>
      <w:r w:rsidRPr="00067A70">
        <w:rPr>
          <w:spacing w:val="7"/>
        </w:rPr>
        <w:t xml:space="preserve"> </w:t>
      </w:r>
      <w:r w:rsidRPr="00067A70">
        <w:t>II</w:t>
      </w:r>
      <w:r w:rsidRPr="00067A70">
        <w:rPr>
          <w:spacing w:val="1"/>
        </w:rPr>
        <w:t xml:space="preserve"> </w:t>
      </w:r>
      <w:r w:rsidRPr="00067A70">
        <w:t>de</w:t>
      </w:r>
      <w:r w:rsidRPr="00067A70">
        <w:rPr>
          <w:spacing w:val="7"/>
        </w:rPr>
        <w:t xml:space="preserve"> </w:t>
      </w:r>
      <w:r w:rsidRPr="00067A70">
        <w:t>la</w:t>
      </w:r>
      <w:r w:rsidRPr="00067A70">
        <w:rPr>
          <w:spacing w:val="7"/>
        </w:rPr>
        <w:t xml:space="preserve"> </w:t>
      </w:r>
      <w:r w:rsidRPr="00067A70">
        <w:t>presente</w:t>
      </w:r>
      <w:r w:rsidRPr="00067A70">
        <w:rPr>
          <w:spacing w:val="8"/>
        </w:rPr>
        <w:t xml:space="preserve"> </w:t>
      </w:r>
      <w:r w:rsidRPr="00067A70">
        <w:t>Guía.</w:t>
      </w:r>
    </w:p>
    <w:p w14:paraId="7A06A939" w14:textId="77777777" w:rsidR="00F01E7A" w:rsidRPr="00067A70" w:rsidRDefault="00F01E7A" w:rsidP="49F8ECCD">
      <w:pPr>
        <w:pStyle w:val="BodyText"/>
        <w:rPr>
          <w:sz w:val="22"/>
          <w:szCs w:val="22"/>
        </w:rPr>
      </w:pPr>
    </w:p>
    <w:p w14:paraId="5EBE9EF7" w14:textId="7FA3856C" w:rsidR="00F01E7A" w:rsidRPr="00067A70" w:rsidRDefault="00F01E7A" w:rsidP="135D0A8D">
      <w:pPr>
        <w:tabs>
          <w:tab w:val="left" w:pos="567"/>
        </w:tabs>
        <w:jc w:val="both"/>
      </w:pPr>
      <w:r w:rsidRPr="00067A70">
        <w:rPr>
          <w:b/>
          <w:bCs/>
        </w:rPr>
        <w:t>Por</w:t>
      </w:r>
      <w:r w:rsidRPr="00067A70">
        <w:rPr>
          <w:b/>
          <w:bCs/>
          <w:spacing w:val="-4"/>
        </w:rPr>
        <w:t xml:space="preserve"> </w:t>
      </w:r>
      <w:r w:rsidRPr="00067A70">
        <w:rPr>
          <w:b/>
          <w:bCs/>
        </w:rPr>
        <w:t>reintegro</w:t>
      </w:r>
      <w:r w:rsidRPr="00067A70">
        <w:rPr>
          <w:b/>
          <w:bCs/>
          <w:spacing w:val="4"/>
        </w:rPr>
        <w:t xml:space="preserve"> </w:t>
      </w:r>
      <w:r w:rsidRPr="00067A70">
        <w:rPr>
          <w:b/>
          <w:bCs/>
        </w:rPr>
        <w:t>de</w:t>
      </w:r>
      <w:r w:rsidRPr="00067A70">
        <w:rPr>
          <w:b/>
          <w:bCs/>
          <w:spacing w:val="6"/>
        </w:rPr>
        <w:t xml:space="preserve"> </w:t>
      </w:r>
      <w:r w:rsidRPr="00067A70">
        <w:rPr>
          <w:b/>
          <w:bCs/>
        </w:rPr>
        <w:t>bienes muebles</w:t>
      </w:r>
      <w:r w:rsidRPr="00067A70">
        <w:rPr>
          <w:b/>
          <w:bCs/>
          <w:spacing w:val="5"/>
        </w:rPr>
        <w:t xml:space="preserve"> </w:t>
      </w:r>
      <w:r w:rsidRPr="00067A70">
        <w:rPr>
          <w:b/>
          <w:bCs/>
        </w:rPr>
        <w:t>devolutivos</w:t>
      </w:r>
      <w:r w:rsidRPr="00067A70">
        <w:rPr>
          <w:b/>
          <w:bCs/>
          <w:spacing w:val="5"/>
        </w:rPr>
        <w:t xml:space="preserve"> </w:t>
      </w:r>
      <w:r w:rsidRPr="00067A70">
        <w:rPr>
          <w:b/>
          <w:bCs/>
        </w:rPr>
        <w:t>en servicio</w:t>
      </w:r>
      <w:r w:rsidRPr="00067A70">
        <w:rPr>
          <w:b/>
          <w:bCs/>
          <w:spacing w:val="4"/>
        </w:rPr>
        <w:t xml:space="preserve"> </w:t>
      </w:r>
      <w:r w:rsidRPr="00067A70">
        <w:rPr>
          <w:b/>
          <w:bCs/>
        </w:rPr>
        <w:t>al</w:t>
      </w:r>
      <w:r w:rsidRPr="00067A70">
        <w:rPr>
          <w:b/>
          <w:bCs/>
          <w:spacing w:val="-4"/>
        </w:rPr>
        <w:t xml:space="preserve"> </w:t>
      </w:r>
      <w:r w:rsidR="00205365" w:rsidRPr="00067A70">
        <w:rPr>
          <w:b/>
          <w:bCs/>
        </w:rPr>
        <w:t>almacén</w:t>
      </w:r>
      <w:r w:rsidR="288A6CA3" w:rsidRPr="00067A70">
        <w:rPr>
          <w:b/>
          <w:bCs/>
        </w:rPr>
        <w:t>:</w:t>
      </w:r>
      <w:r w:rsidR="3AD09440" w:rsidRPr="00067A70">
        <w:rPr>
          <w:b/>
          <w:bCs/>
        </w:rPr>
        <w:t xml:space="preserve"> </w:t>
      </w:r>
      <w:r w:rsidRPr="00067A70">
        <w:t>Para el reintegro de los bienes muebles devolutivos en servicio al almacén que los servidores públicos y las dependencias no</w:t>
      </w:r>
      <w:r w:rsidRPr="00067A70">
        <w:rPr>
          <w:spacing w:val="1"/>
        </w:rPr>
        <w:t xml:space="preserve"> </w:t>
      </w:r>
      <w:r w:rsidRPr="00067A70">
        <w:t>requieran</w:t>
      </w:r>
      <w:r w:rsidRPr="00067A70">
        <w:rPr>
          <w:spacing w:val="1"/>
        </w:rPr>
        <w:t xml:space="preserve"> </w:t>
      </w:r>
      <w:r w:rsidRPr="00067A70">
        <w:t>para</w:t>
      </w:r>
      <w:r w:rsidRPr="00067A70">
        <w:rPr>
          <w:spacing w:val="6"/>
        </w:rPr>
        <w:t xml:space="preserve"> </w:t>
      </w:r>
      <w:r w:rsidRPr="00067A70">
        <w:t>el</w:t>
      </w:r>
      <w:r w:rsidRPr="00067A70">
        <w:rPr>
          <w:spacing w:val="-3"/>
        </w:rPr>
        <w:t xml:space="preserve"> </w:t>
      </w:r>
      <w:r w:rsidRPr="00067A70">
        <w:t>cumplimiento</w:t>
      </w:r>
      <w:r w:rsidRPr="00067A70">
        <w:rPr>
          <w:spacing w:val="5"/>
        </w:rPr>
        <w:t xml:space="preserve"> </w:t>
      </w:r>
      <w:r w:rsidRPr="00067A70">
        <w:t>de</w:t>
      </w:r>
      <w:r w:rsidRPr="00067A70">
        <w:rPr>
          <w:spacing w:val="7"/>
        </w:rPr>
        <w:t xml:space="preserve"> </w:t>
      </w:r>
      <w:r w:rsidRPr="00067A70">
        <w:t>sus</w:t>
      </w:r>
      <w:r w:rsidRPr="00067A70">
        <w:rPr>
          <w:spacing w:val="6"/>
        </w:rPr>
        <w:t xml:space="preserve"> </w:t>
      </w:r>
      <w:r w:rsidRPr="00067A70">
        <w:t>funciones,</w:t>
      </w:r>
      <w:r w:rsidRPr="00067A70">
        <w:rPr>
          <w:spacing w:val="7"/>
        </w:rPr>
        <w:t xml:space="preserve"> </w:t>
      </w:r>
      <w:r w:rsidRPr="00067A70">
        <w:t>se</w:t>
      </w:r>
      <w:r w:rsidRPr="00067A70">
        <w:rPr>
          <w:spacing w:val="7"/>
        </w:rPr>
        <w:t xml:space="preserve"> </w:t>
      </w:r>
      <w:r w:rsidRPr="00067A70">
        <w:t>debe</w:t>
      </w:r>
      <w:r w:rsidRPr="00067A70">
        <w:rPr>
          <w:spacing w:val="7"/>
        </w:rPr>
        <w:t xml:space="preserve"> </w:t>
      </w:r>
      <w:r w:rsidRPr="00067A70">
        <w:t>proceder</w:t>
      </w:r>
      <w:r w:rsidRPr="00067A70">
        <w:rPr>
          <w:spacing w:val="-2"/>
        </w:rPr>
        <w:t xml:space="preserve"> </w:t>
      </w:r>
      <w:r w:rsidRPr="00067A70">
        <w:t>de</w:t>
      </w:r>
      <w:r w:rsidRPr="00067A70">
        <w:rPr>
          <w:spacing w:val="7"/>
        </w:rPr>
        <w:t xml:space="preserve"> </w:t>
      </w:r>
      <w:r w:rsidRPr="00067A70">
        <w:t>acuerdo</w:t>
      </w:r>
      <w:r w:rsidRPr="00067A70">
        <w:rPr>
          <w:spacing w:val="5"/>
        </w:rPr>
        <w:t xml:space="preserve"> </w:t>
      </w:r>
      <w:r w:rsidRPr="00067A70">
        <w:t>con</w:t>
      </w:r>
      <w:r w:rsidRPr="00067A70">
        <w:rPr>
          <w:spacing w:val="1"/>
        </w:rPr>
        <w:t xml:space="preserve"> </w:t>
      </w:r>
      <w:r w:rsidRPr="00067A70">
        <w:t>lo</w:t>
      </w:r>
      <w:r w:rsidRPr="00067A70">
        <w:rPr>
          <w:spacing w:val="5"/>
        </w:rPr>
        <w:t xml:space="preserve"> </w:t>
      </w:r>
      <w:r w:rsidRPr="00067A70">
        <w:t>señalado</w:t>
      </w:r>
      <w:r w:rsidRPr="00067A70">
        <w:rPr>
          <w:spacing w:val="5"/>
        </w:rPr>
        <w:t xml:space="preserve"> </w:t>
      </w:r>
      <w:r w:rsidRPr="00067A70">
        <w:t>en</w:t>
      </w:r>
      <w:r w:rsidRPr="00067A70">
        <w:rPr>
          <w:spacing w:val="1"/>
        </w:rPr>
        <w:t xml:space="preserve"> </w:t>
      </w:r>
      <w:r w:rsidRPr="00067A70">
        <w:t>esta</w:t>
      </w:r>
      <w:r w:rsidRPr="00067A70">
        <w:rPr>
          <w:spacing w:val="6"/>
        </w:rPr>
        <w:t xml:space="preserve"> </w:t>
      </w:r>
      <w:r w:rsidRPr="00067A70">
        <w:t>guía.</w:t>
      </w:r>
    </w:p>
    <w:p w14:paraId="51E55BB2" w14:textId="77777777" w:rsidR="00F01E7A" w:rsidRPr="00067A70" w:rsidRDefault="00F01E7A" w:rsidP="49F8ECCD">
      <w:pPr>
        <w:pStyle w:val="BodyText"/>
        <w:rPr>
          <w:sz w:val="22"/>
          <w:szCs w:val="22"/>
        </w:rPr>
      </w:pPr>
    </w:p>
    <w:p w14:paraId="3BC47EBE" w14:textId="5B269CAA" w:rsidR="00F01E7A" w:rsidRPr="00067A70" w:rsidRDefault="00F01E7A" w:rsidP="135D0A8D">
      <w:pPr>
        <w:tabs>
          <w:tab w:val="left" w:pos="762"/>
        </w:tabs>
        <w:jc w:val="both"/>
      </w:pPr>
      <w:r w:rsidRPr="00067A70">
        <w:rPr>
          <w:b/>
          <w:bCs/>
        </w:rPr>
        <w:t>Por</w:t>
      </w:r>
      <w:r w:rsidRPr="00067A70">
        <w:rPr>
          <w:b/>
          <w:bCs/>
          <w:spacing w:val="1"/>
        </w:rPr>
        <w:t xml:space="preserve"> </w:t>
      </w:r>
      <w:r w:rsidRPr="00067A70">
        <w:rPr>
          <w:b/>
          <w:bCs/>
        </w:rPr>
        <w:t>traslado</w:t>
      </w:r>
      <w:r w:rsidRPr="00067A70">
        <w:rPr>
          <w:b/>
          <w:bCs/>
          <w:spacing w:val="11"/>
        </w:rPr>
        <w:t xml:space="preserve"> </w:t>
      </w:r>
      <w:r w:rsidRPr="00067A70">
        <w:rPr>
          <w:b/>
          <w:bCs/>
        </w:rPr>
        <w:t>de</w:t>
      </w:r>
      <w:r w:rsidRPr="00067A70">
        <w:rPr>
          <w:b/>
          <w:bCs/>
          <w:spacing w:val="12"/>
        </w:rPr>
        <w:t xml:space="preserve"> </w:t>
      </w:r>
      <w:r w:rsidRPr="00067A70">
        <w:rPr>
          <w:b/>
          <w:bCs/>
        </w:rPr>
        <w:t>bienes muebles</w:t>
      </w:r>
      <w:r w:rsidRPr="00067A70">
        <w:rPr>
          <w:b/>
          <w:bCs/>
          <w:spacing w:val="11"/>
        </w:rPr>
        <w:t xml:space="preserve"> </w:t>
      </w:r>
      <w:r w:rsidRPr="00067A70">
        <w:rPr>
          <w:b/>
          <w:bCs/>
        </w:rPr>
        <w:t>devolutivos</w:t>
      </w:r>
      <w:r w:rsidRPr="00067A70">
        <w:rPr>
          <w:b/>
          <w:bCs/>
          <w:spacing w:val="12"/>
        </w:rPr>
        <w:t xml:space="preserve"> </w:t>
      </w:r>
      <w:r w:rsidRPr="00067A70">
        <w:rPr>
          <w:b/>
          <w:bCs/>
        </w:rPr>
        <w:t>en</w:t>
      </w:r>
      <w:r w:rsidRPr="00067A70">
        <w:rPr>
          <w:b/>
          <w:bCs/>
          <w:spacing w:val="6"/>
        </w:rPr>
        <w:t xml:space="preserve"> </w:t>
      </w:r>
      <w:r w:rsidRPr="00067A70">
        <w:rPr>
          <w:b/>
          <w:bCs/>
        </w:rPr>
        <w:t>servicio</w:t>
      </w:r>
      <w:r w:rsidRPr="00067A70">
        <w:rPr>
          <w:b/>
          <w:bCs/>
          <w:spacing w:val="10"/>
        </w:rPr>
        <w:t xml:space="preserve"> </w:t>
      </w:r>
      <w:r w:rsidRPr="00067A70">
        <w:rPr>
          <w:b/>
          <w:bCs/>
        </w:rPr>
        <w:t>entre</w:t>
      </w:r>
      <w:r w:rsidR="00DF2597" w:rsidRPr="00067A70">
        <w:rPr>
          <w:b/>
          <w:bCs/>
          <w:spacing w:val="12"/>
        </w:rPr>
        <w:t xml:space="preserve"> </w:t>
      </w:r>
      <w:r w:rsidR="00205365" w:rsidRPr="00067A70">
        <w:rPr>
          <w:b/>
          <w:bCs/>
        </w:rPr>
        <w:t>cuentadantes</w:t>
      </w:r>
      <w:r w:rsidR="466D50F7" w:rsidRPr="00067A70">
        <w:rPr>
          <w:b/>
          <w:bCs/>
        </w:rPr>
        <w:t xml:space="preserve">: </w:t>
      </w:r>
      <w:r w:rsidRPr="00067A70">
        <w:t>Es el movimiento que se realiza cuando se requiere trasladar uno o varios bienes muebles devolutivos que se encuentran en el</w:t>
      </w:r>
      <w:r w:rsidRPr="00067A70">
        <w:rPr>
          <w:spacing w:val="1"/>
        </w:rPr>
        <w:t xml:space="preserve"> </w:t>
      </w:r>
      <w:r w:rsidRPr="00067A70">
        <w:t>inventario</w:t>
      </w:r>
      <w:r w:rsidRPr="00067A70">
        <w:rPr>
          <w:spacing w:val="1"/>
        </w:rPr>
        <w:t xml:space="preserve"> </w:t>
      </w:r>
      <w:r w:rsidRPr="00067A70">
        <w:t>de</w:t>
      </w:r>
      <w:r w:rsidRPr="00067A70">
        <w:rPr>
          <w:spacing w:val="1"/>
        </w:rPr>
        <w:t xml:space="preserve"> </w:t>
      </w:r>
      <w:r w:rsidRPr="00067A70">
        <w:t>un cuentadante</w:t>
      </w:r>
      <w:r w:rsidRPr="00067A70">
        <w:rPr>
          <w:spacing w:val="1"/>
        </w:rPr>
        <w:t xml:space="preserve"> </w:t>
      </w:r>
      <w:r w:rsidRPr="00067A70">
        <w:t>y</w:t>
      </w:r>
      <w:r w:rsidRPr="00067A70">
        <w:rPr>
          <w:spacing w:val="1"/>
        </w:rPr>
        <w:t xml:space="preserve"> </w:t>
      </w:r>
      <w:r w:rsidRPr="00067A70">
        <w:t>pasan a</w:t>
      </w:r>
      <w:r w:rsidRPr="00067A70">
        <w:rPr>
          <w:spacing w:val="1"/>
        </w:rPr>
        <w:t xml:space="preserve"> </w:t>
      </w:r>
      <w:r w:rsidRPr="00067A70">
        <w:t>la</w:t>
      </w:r>
      <w:r w:rsidRPr="00067A70">
        <w:rPr>
          <w:spacing w:val="1"/>
        </w:rPr>
        <w:t xml:space="preserve"> </w:t>
      </w:r>
      <w:r w:rsidRPr="00067A70">
        <w:t>responsabilidad de</w:t>
      </w:r>
      <w:r w:rsidRPr="00067A70">
        <w:rPr>
          <w:spacing w:val="1"/>
        </w:rPr>
        <w:t xml:space="preserve"> </w:t>
      </w:r>
      <w:r w:rsidRPr="00067A70">
        <w:t>otro,</w:t>
      </w:r>
      <w:r w:rsidRPr="00067A70">
        <w:rPr>
          <w:spacing w:val="1"/>
        </w:rPr>
        <w:t xml:space="preserve"> </w:t>
      </w:r>
      <w:r w:rsidRPr="00067A70">
        <w:t>con el consentimiento</w:t>
      </w:r>
      <w:r w:rsidRPr="00067A70">
        <w:rPr>
          <w:spacing w:val="1"/>
        </w:rPr>
        <w:t xml:space="preserve"> </w:t>
      </w:r>
      <w:r w:rsidRPr="00067A70">
        <w:t>de</w:t>
      </w:r>
      <w:r w:rsidRPr="00067A70">
        <w:rPr>
          <w:spacing w:val="1"/>
        </w:rPr>
        <w:t xml:space="preserve"> </w:t>
      </w:r>
      <w:r w:rsidRPr="00067A70">
        <w:t>los</w:t>
      </w:r>
      <w:r w:rsidRPr="00067A70">
        <w:rPr>
          <w:spacing w:val="1"/>
        </w:rPr>
        <w:t xml:space="preserve"> </w:t>
      </w:r>
      <w:r w:rsidRPr="00067A70">
        <w:t>jefes</w:t>
      </w:r>
      <w:r w:rsidRPr="00067A70">
        <w:rPr>
          <w:spacing w:val="1"/>
        </w:rPr>
        <w:t xml:space="preserve"> </w:t>
      </w:r>
      <w:r w:rsidRPr="00067A70">
        <w:t>de</w:t>
      </w:r>
      <w:r w:rsidRPr="00067A70">
        <w:rPr>
          <w:spacing w:val="1"/>
        </w:rPr>
        <w:t xml:space="preserve"> </w:t>
      </w:r>
      <w:r w:rsidRPr="00067A70">
        <w:t>las</w:t>
      </w:r>
      <w:r w:rsidRPr="00067A70">
        <w:rPr>
          <w:spacing w:val="1"/>
        </w:rPr>
        <w:t xml:space="preserve"> </w:t>
      </w:r>
      <w:r w:rsidRPr="00067A70">
        <w:t>dependencias</w:t>
      </w:r>
      <w:r w:rsidRPr="00067A70">
        <w:rPr>
          <w:spacing w:val="7"/>
        </w:rPr>
        <w:t xml:space="preserve"> </w:t>
      </w:r>
      <w:r w:rsidRPr="00067A70">
        <w:t>respectivas,</w:t>
      </w:r>
      <w:r w:rsidRPr="00067A70">
        <w:rPr>
          <w:spacing w:val="8"/>
        </w:rPr>
        <w:t xml:space="preserve"> </w:t>
      </w:r>
      <w:r w:rsidRPr="00067A70">
        <w:t>así:</w:t>
      </w:r>
    </w:p>
    <w:p w14:paraId="7C3F1BB5" w14:textId="77777777" w:rsidR="00F01E7A" w:rsidRPr="00067A70" w:rsidRDefault="00F01E7A" w:rsidP="135D0A8D">
      <w:pPr>
        <w:pStyle w:val="BodyText"/>
        <w:jc w:val="both"/>
        <w:rPr>
          <w:sz w:val="22"/>
          <w:szCs w:val="22"/>
        </w:rPr>
      </w:pPr>
    </w:p>
    <w:p w14:paraId="62CFD130" w14:textId="1847D15D" w:rsidR="00F01E7A" w:rsidRPr="00067A70" w:rsidRDefault="379CB4D9" w:rsidP="007D360B">
      <w:pPr>
        <w:pStyle w:val="BodyText"/>
        <w:numPr>
          <w:ilvl w:val="0"/>
          <w:numId w:val="18"/>
        </w:numPr>
        <w:ind w:right="119"/>
        <w:jc w:val="both"/>
        <w:rPr>
          <w:sz w:val="22"/>
          <w:szCs w:val="22"/>
        </w:rPr>
      </w:pPr>
      <w:r w:rsidRPr="00067A70">
        <w:rPr>
          <w:sz w:val="22"/>
          <w:szCs w:val="22"/>
        </w:rPr>
        <w:t xml:space="preserve">Quien entrega los bienes muebles debe diligenciar </w:t>
      </w:r>
      <w:r w:rsidR="7B195CB8" w:rsidRPr="00067A70">
        <w:rPr>
          <w:b/>
          <w:bCs/>
          <w:i/>
          <w:iCs/>
          <w:sz w:val="22"/>
          <w:szCs w:val="22"/>
        </w:rPr>
        <w:t xml:space="preserve">orden de traslado de bienes </w:t>
      </w:r>
      <w:r w:rsidR="7B195CB8" w:rsidRPr="00067A70">
        <w:rPr>
          <w:b/>
          <w:bCs/>
          <w:i/>
          <w:iCs/>
          <w:sz w:val="22"/>
          <w:szCs w:val="22"/>
        </w:rPr>
        <w:lastRenderedPageBreak/>
        <w:t>muebles entre funcionarios / contratistas</w:t>
      </w:r>
      <w:r w:rsidRPr="00067A70">
        <w:rPr>
          <w:sz w:val="22"/>
          <w:szCs w:val="22"/>
        </w:rPr>
        <w:t xml:space="preserve"> </w:t>
      </w:r>
      <w:r w:rsidR="004A6C30" w:rsidRPr="00067A70">
        <w:rPr>
          <w:sz w:val="22"/>
          <w:szCs w:val="22"/>
        </w:rPr>
        <w:t>en el</w:t>
      </w:r>
      <w:r w:rsidR="00B67356" w:rsidRPr="00067A70">
        <w:rPr>
          <w:sz w:val="22"/>
          <w:szCs w:val="22"/>
        </w:rPr>
        <w:t xml:space="preserve"> Sistema de Administración y Seguimiento de Inventarios (</w:t>
      </w:r>
      <w:r w:rsidRPr="00067A70">
        <w:rPr>
          <w:b/>
          <w:sz w:val="22"/>
          <w:szCs w:val="22"/>
        </w:rPr>
        <w:t>SASI</w:t>
      </w:r>
      <w:r w:rsidR="00B67356" w:rsidRPr="00067A70">
        <w:rPr>
          <w:b/>
          <w:sz w:val="22"/>
          <w:szCs w:val="22"/>
        </w:rPr>
        <w:t>)</w:t>
      </w:r>
      <w:r w:rsidR="004A6C30" w:rsidRPr="00067A70">
        <w:rPr>
          <w:b/>
          <w:sz w:val="22"/>
          <w:szCs w:val="22"/>
        </w:rPr>
        <w:t xml:space="preserve"> </w:t>
      </w:r>
      <w:r w:rsidR="004A6C30" w:rsidRPr="00067A70">
        <w:rPr>
          <w:sz w:val="22"/>
          <w:szCs w:val="22"/>
        </w:rPr>
        <w:t>o el sistema informático que haga sus veces</w:t>
      </w:r>
      <w:r w:rsidRPr="00067A70">
        <w:rPr>
          <w:sz w:val="22"/>
          <w:szCs w:val="22"/>
        </w:rPr>
        <w:t>.</w:t>
      </w:r>
    </w:p>
    <w:p w14:paraId="0B8F338B" w14:textId="78CFE0CC" w:rsidR="00F01E7A" w:rsidRPr="00067A70" w:rsidRDefault="00F01E7A" w:rsidP="007D360B">
      <w:pPr>
        <w:pStyle w:val="BodyText"/>
        <w:numPr>
          <w:ilvl w:val="0"/>
          <w:numId w:val="18"/>
        </w:numPr>
        <w:ind w:right="119"/>
        <w:jc w:val="both"/>
        <w:rPr>
          <w:sz w:val="22"/>
          <w:szCs w:val="22"/>
        </w:rPr>
      </w:pPr>
      <w:r w:rsidRPr="00067A70">
        <w:rPr>
          <w:sz w:val="22"/>
          <w:szCs w:val="22"/>
        </w:rPr>
        <w:t>Este documento debe contener el nombre</w:t>
      </w:r>
      <w:r w:rsidR="3F57108E" w:rsidRPr="00067A70">
        <w:rPr>
          <w:sz w:val="22"/>
          <w:szCs w:val="22"/>
        </w:rPr>
        <w:t xml:space="preserve"> y </w:t>
      </w:r>
      <w:r w:rsidRPr="00067A70">
        <w:rPr>
          <w:sz w:val="22"/>
          <w:szCs w:val="22"/>
        </w:rPr>
        <w:t>cédula</w:t>
      </w:r>
      <w:r w:rsidR="45994BD4" w:rsidRPr="00067A70">
        <w:rPr>
          <w:sz w:val="22"/>
          <w:szCs w:val="22"/>
        </w:rPr>
        <w:t>,</w:t>
      </w:r>
      <w:r w:rsidRPr="00067A70">
        <w:rPr>
          <w:sz w:val="22"/>
          <w:szCs w:val="22"/>
        </w:rPr>
        <w:t xml:space="preserve"> tanto del cuentadante que entrega como del que</w:t>
      </w:r>
      <w:r w:rsidRPr="00067A70">
        <w:rPr>
          <w:spacing w:val="1"/>
          <w:sz w:val="22"/>
          <w:szCs w:val="22"/>
        </w:rPr>
        <w:t xml:space="preserve"> </w:t>
      </w:r>
      <w:r w:rsidRPr="00067A70">
        <w:rPr>
          <w:sz w:val="22"/>
          <w:szCs w:val="22"/>
        </w:rPr>
        <w:t>recibe.</w:t>
      </w:r>
      <w:r w:rsidRPr="00067A70">
        <w:rPr>
          <w:spacing w:val="9"/>
          <w:sz w:val="22"/>
          <w:szCs w:val="22"/>
        </w:rPr>
        <w:t xml:space="preserve"> </w:t>
      </w:r>
      <w:r w:rsidRPr="00067A70">
        <w:rPr>
          <w:sz w:val="22"/>
          <w:szCs w:val="22"/>
        </w:rPr>
        <w:t>Igualmente,</w:t>
      </w:r>
      <w:r w:rsidRPr="00067A70">
        <w:rPr>
          <w:spacing w:val="9"/>
          <w:sz w:val="22"/>
          <w:szCs w:val="22"/>
        </w:rPr>
        <w:t xml:space="preserve"> </w:t>
      </w:r>
      <w:r w:rsidRPr="00067A70">
        <w:rPr>
          <w:sz w:val="22"/>
          <w:szCs w:val="22"/>
        </w:rPr>
        <w:t>la</w:t>
      </w:r>
      <w:r w:rsidRPr="00067A70">
        <w:rPr>
          <w:spacing w:val="8"/>
          <w:sz w:val="22"/>
          <w:szCs w:val="22"/>
        </w:rPr>
        <w:t xml:space="preserve"> </w:t>
      </w:r>
      <w:r w:rsidRPr="00067A70">
        <w:rPr>
          <w:sz w:val="22"/>
          <w:szCs w:val="22"/>
        </w:rPr>
        <w:t>fecha,</w:t>
      </w:r>
      <w:r w:rsidRPr="00067A70">
        <w:rPr>
          <w:spacing w:val="9"/>
          <w:sz w:val="22"/>
          <w:szCs w:val="22"/>
        </w:rPr>
        <w:t xml:space="preserve"> </w:t>
      </w:r>
      <w:r w:rsidRPr="00067A70">
        <w:rPr>
          <w:sz w:val="22"/>
          <w:szCs w:val="22"/>
        </w:rPr>
        <w:t>descripción,</w:t>
      </w:r>
      <w:r w:rsidRPr="00067A70">
        <w:rPr>
          <w:spacing w:val="9"/>
          <w:sz w:val="22"/>
          <w:szCs w:val="22"/>
        </w:rPr>
        <w:t xml:space="preserve"> </w:t>
      </w:r>
      <w:r w:rsidRPr="00067A70">
        <w:rPr>
          <w:sz w:val="22"/>
          <w:szCs w:val="22"/>
        </w:rPr>
        <w:t>placa</w:t>
      </w:r>
      <w:r w:rsidRPr="00067A70">
        <w:rPr>
          <w:spacing w:val="8"/>
          <w:sz w:val="22"/>
          <w:szCs w:val="22"/>
        </w:rPr>
        <w:t xml:space="preserve"> </w:t>
      </w:r>
      <w:r w:rsidRPr="00067A70">
        <w:rPr>
          <w:sz w:val="22"/>
          <w:szCs w:val="22"/>
        </w:rPr>
        <w:t>de</w:t>
      </w:r>
      <w:r w:rsidRPr="00067A70">
        <w:rPr>
          <w:spacing w:val="9"/>
          <w:sz w:val="22"/>
          <w:szCs w:val="22"/>
        </w:rPr>
        <w:t xml:space="preserve"> </w:t>
      </w:r>
      <w:r w:rsidRPr="00067A70">
        <w:rPr>
          <w:sz w:val="22"/>
          <w:szCs w:val="22"/>
        </w:rPr>
        <w:t>inventarios,</w:t>
      </w:r>
      <w:r w:rsidRPr="00067A70">
        <w:rPr>
          <w:spacing w:val="9"/>
          <w:sz w:val="22"/>
          <w:szCs w:val="22"/>
        </w:rPr>
        <w:t xml:space="preserve"> </w:t>
      </w:r>
      <w:r w:rsidRPr="00067A70">
        <w:rPr>
          <w:sz w:val="22"/>
          <w:szCs w:val="22"/>
        </w:rPr>
        <w:t>cantidad</w:t>
      </w:r>
      <w:r w:rsidRPr="00067A70">
        <w:rPr>
          <w:spacing w:val="4"/>
          <w:sz w:val="22"/>
          <w:szCs w:val="22"/>
        </w:rPr>
        <w:t xml:space="preserve"> </w:t>
      </w:r>
      <w:r w:rsidRPr="00067A70">
        <w:rPr>
          <w:sz w:val="22"/>
          <w:szCs w:val="22"/>
        </w:rPr>
        <w:t>de</w:t>
      </w:r>
      <w:r w:rsidRPr="00067A70">
        <w:rPr>
          <w:spacing w:val="10"/>
          <w:sz w:val="22"/>
          <w:szCs w:val="22"/>
        </w:rPr>
        <w:t xml:space="preserve"> </w:t>
      </w:r>
      <w:r w:rsidRPr="00067A70">
        <w:rPr>
          <w:sz w:val="22"/>
          <w:szCs w:val="22"/>
        </w:rPr>
        <w:t>los</w:t>
      </w:r>
      <w:r w:rsidRPr="00067A70">
        <w:rPr>
          <w:spacing w:val="8"/>
          <w:sz w:val="22"/>
          <w:szCs w:val="22"/>
        </w:rPr>
        <w:t xml:space="preserve"> </w:t>
      </w:r>
      <w:r w:rsidRPr="00067A70">
        <w:rPr>
          <w:sz w:val="22"/>
          <w:szCs w:val="22"/>
        </w:rPr>
        <w:t>bienes</w:t>
      </w:r>
      <w:r w:rsidRPr="00067A70">
        <w:rPr>
          <w:spacing w:val="8"/>
          <w:sz w:val="22"/>
          <w:szCs w:val="22"/>
        </w:rPr>
        <w:t xml:space="preserve"> </w:t>
      </w:r>
      <w:r w:rsidRPr="00067A70">
        <w:rPr>
          <w:sz w:val="22"/>
          <w:szCs w:val="22"/>
        </w:rPr>
        <w:t>que</w:t>
      </w:r>
      <w:r w:rsidRPr="00067A70">
        <w:rPr>
          <w:spacing w:val="9"/>
          <w:sz w:val="22"/>
          <w:szCs w:val="22"/>
        </w:rPr>
        <w:t xml:space="preserve"> </w:t>
      </w:r>
      <w:r w:rsidRPr="00067A70">
        <w:rPr>
          <w:sz w:val="22"/>
          <w:szCs w:val="22"/>
        </w:rPr>
        <w:t>traspasa</w:t>
      </w:r>
      <w:r w:rsidR="052B1810" w:rsidRPr="00067A70">
        <w:rPr>
          <w:sz w:val="22"/>
          <w:szCs w:val="22"/>
        </w:rPr>
        <w:t>.</w:t>
      </w:r>
    </w:p>
    <w:p w14:paraId="2F805DFC" w14:textId="77777777" w:rsidR="00F01E7A" w:rsidRPr="00067A70" w:rsidRDefault="00F01E7A" w:rsidP="007D360B">
      <w:pPr>
        <w:pStyle w:val="BodyText"/>
        <w:numPr>
          <w:ilvl w:val="0"/>
          <w:numId w:val="18"/>
        </w:numPr>
        <w:ind w:right="119"/>
        <w:jc w:val="both"/>
        <w:rPr>
          <w:sz w:val="22"/>
          <w:szCs w:val="22"/>
        </w:rPr>
      </w:pPr>
      <w:r w:rsidRPr="00067A70">
        <w:rPr>
          <w:sz w:val="22"/>
          <w:szCs w:val="22"/>
        </w:rPr>
        <w:t>Con</w:t>
      </w:r>
      <w:r w:rsidRPr="00067A70">
        <w:rPr>
          <w:spacing w:val="14"/>
          <w:sz w:val="22"/>
          <w:szCs w:val="22"/>
        </w:rPr>
        <w:t xml:space="preserve"> </w:t>
      </w:r>
      <w:r w:rsidRPr="00067A70">
        <w:rPr>
          <w:sz w:val="22"/>
          <w:szCs w:val="22"/>
        </w:rPr>
        <w:t>el</w:t>
      </w:r>
      <w:r w:rsidRPr="00067A70">
        <w:rPr>
          <w:spacing w:val="10"/>
          <w:sz w:val="22"/>
          <w:szCs w:val="22"/>
        </w:rPr>
        <w:t xml:space="preserve"> </w:t>
      </w:r>
      <w:r w:rsidRPr="00067A70">
        <w:rPr>
          <w:sz w:val="22"/>
          <w:szCs w:val="22"/>
        </w:rPr>
        <w:t>visto</w:t>
      </w:r>
      <w:r w:rsidRPr="00067A70">
        <w:rPr>
          <w:spacing w:val="19"/>
          <w:sz w:val="22"/>
          <w:szCs w:val="22"/>
        </w:rPr>
        <w:t xml:space="preserve"> </w:t>
      </w:r>
      <w:r w:rsidRPr="00067A70">
        <w:rPr>
          <w:sz w:val="22"/>
          <w:szCs w:val="22"/>
        </w:rPr>
        <w:t>bueno</w:t>
      </w:r>
      <w:r w:rsidRPr="00067A70">
        <w:rPr>
          <w:spacing w:val="18"/>
          <w:sz w:val="22"/>
          <w:szCs w:val="22"/>
        </w:rPr>
        <w:t xml:space="preserve"> </w:t>
      </w:r>
      <w:r w:rsidRPr="00067A70">
        <w:rPr>
          <w:sz w:val="22"/>
          <w:szCs w:val="22"/>
        </w:rPr>
        <w:t>de</w:t>
      </w:r>
      <w:r w:rsidRPr="00067A70">
        <w:rPr>
          <w:spacing w:val="21"/>
          <w:sz w:val="22"/>
          <w:szCs w:val="22"/>
        </w:rPr>
        <w:t xml:space="preserve"> </w:t>
      </w:r>
      <w:r w:rsidRPr="00067A70">
        <w:rPr>
          <w:sz w:val="22"/>
          <w:szCs w:val="22"/>
        </w:rPr>
        <w:t>los</w:t>
      </w:r>
      <w:r w:rsidRPr="00067A70">
        <w:rPr>
          <w:spacing w:val="20"/>
          <w:sz w:val="22"/>
          <w:szCs w:val="22"/>
        </w:rPr>
        <w:t xml:space="preserve"> </w:t>
      </w:r>
      <w:r w:rsidRPr="00067A70">
        <w:rPr>
          <w:sz w:val="22"/>
          <w:szCs w:val="22"/>
        </w:rPr>
        <w:t>jefes</w:t>
      </w:r>
      <w:r w:rsidRPr="00067A70">
        <w:rPr>
          <w:spacing w:val="21"/>
          <w:sz w:val="22"/>
          <w:szCs w:val="22"/>
        </w:rPr>
        <w:t xml:space="preserve"> </w:t>
      </w:r>
      <w:r w:rsidRPr="00067A70">
        <w:rPr>
          <w:sz w:val="22"/>
          <w:szCs w:val="22"/>
        </w:rPr>
        <w:t>de</w:t>
      </w:r>
      <w:r w:rsidRPr="00067A70">
        <w:rPr>
          <w:spacing w:val="20"/>
          <w:sz w:val="22"/>
          <w:szCs w:val="22"/>
        </w:rPr>
        <w:t xml:space="preserve"> </w:t>
      </w:r>
      <w:r w:rsidRPr="00067A70">
        <w:rPr>
          <w:sz w:val="22"/>
          <w:szCs w:val="22"/>
        </w:rPr>
        <w:t>las</w:t>
      </w:r>
      <w:r w:rsidRPr="00067A70">
        <w:rPr>
          <w:spacing w:val="20"/>
          <w:sz w:val="22"/>
          <w:szCs w:val="22"/>
        </w:rPr>
        <w:t xml:space="preserve"> </w:t>
      </w:r>
      <w:r w:rsidRPr="00067A70">
        <w:rPr>
          <w:sz w:val="22"/>
          <w:szCs w:val="22"/>
        </w:rPr>
        <w:t>dependencias</w:t>
      </w:r>
      <w:r w:rsidRPr="00067A70">
        <w:rPr>
          <w:spacing w:val="21"/>
          <w:sz w:val="22"/>
          <w:szCs w:val="22"/>
        </w:rPr>
        <w:t xml:space="preserve"> </w:t>
      </w:r>
      <w:r w:rsidRPr="00067A70">
        <w:rPr>
          <w:sz w:val="22"/>
          <w:szCs w:val="22"/>
        </w:rPr>
        <w:t>involucradas</w:t>
      </w:r>
      <w:r w:rsidRPr="00067A70">
        <w:rPr>
          <w:spacing w:val="20"/>
          <w:sz w:val="22"/>
          <w:szCs w:val="22"/>
        </w:rPr>
        <w:t xml:space="preserve"> </w:t>
      </w:r>
      <w:r w:rsidRPr="00067A70">
        <w:rPr>
          <w:sz w:val="22"/>
          <w:szCs w:val="22"/>
        </w:rPr>
        <w:t>y</w:t>
      </w:r>
      <w:r w:rsidRPr="00067A70">
        <w:rPr>
          <w:spacing w:val="21"/>
          <w:sz w:val="22"/>
          <w:szCs w:val="22"/>
        </w:rPr>
        <w:t xml:space="preserve"> </w:t>
      </w:r>
      <w:r w:rsidRPr="00067A70">
        <w:rPr>
          <w:sz w:val="22"/>
          <w:szCs w:val="22"/>
        </w:rPr>
        <w:t>la</w:t>
      </w:r>
      <w:r w:rsidRPr="00067A70">
        <w:rPr>
          <w:spacing w:val="19"/>
          <w:sz w:val="22"/>
          <w:szCs w:val="22"/>
        </w:rPr>
        <w:t xml:space="preserve"> </w:t>
      </w:r>
      <w:r w:rsidRPr="00067A70">
        <w:rPr>
          <w:sz w:val="22"/>
          <w:szCs w:val="22"/>
        </w:rPr>
        <w:t>firma</w:t>
      </w:r>
      <w:r w:rsidRPr="00067A70">
        <w:rPr>
          <w:spacing w:val="20"/>
          <w:sz w:val="22"/>
          <w:szCs w:val="22"/>
        </w:rPr>
        <w:t xml:space="preserve"> </w:t>
      </w:r>
      <w:r w:rsidRPr="00067A70">
        <w:rPr>
          <w:sz w:val="22"/>
          <w:szCs w:val="22"/>
        </w:rPr>
        <w:t>y</w:t>
      </w:r>
      <w:r w:rsidRPr="00067A70">
        <w:rPr>
          <w:spacing w:val="20"/>
          <w:sz w:val="22"/>
          <w:szCs w:val="22"/>
        </w:rPr>
        <w:t xml:space="preserve"> </w:t>
      </w:r>
      <w:r w:rsidRPr="00067A70">
        <w:rPr>
          <w:sz w:val="22"/>
          <w:szCs w:val="22"/>
        </w:rPr>
        <w:t>cédula</w:t>
      </w:r>
      <w:r w:rsidRPr="00067A70">
        <w:rPr>
          <w:spacing w:val="19"/>
          <w:sz w:val="22"/>
          <w:szCs w:val="22"/>
        </w:rPr>
        <w:t xml:space="preserve"> </w:t>
      </w:r>
      <w:r w:rsidRPr="00067A70">
        <w:rPr>
          <w:sz w:val="22"/>
          <w:szCs w:val="22"/>
        </w:rPr>
        <w:t>de</w:t>
      </w:r>
      <w:r w:rsidRPr="00067A70">
        <w:rPr>
          <w:spacing w:val="21"/>
          <w:sz w:val="22"/>
          <w:szCs w:val="22"/>
        </w:rPr>
        <w:t xml:space="preserve"> </w:t>
      </w:r>
      <w:r w:rsidRPr="00067A70">
        <w:rPr>
          <w:sz w:val="22"/>
          <w:szCs w:val="22"/>
        </w:rPr>
        <w:t>ciudadanía</w:t>
      </w:r>
      <w:r w:rsidRPr="00067A70">
        <w:rPr>
          <w:spacing w:val="19"/>
          <w:sz w:val="22"/>
          <w:szCs w:val="22"/>
        </w:rPr>
        <w:t xml:space="preserve"> </w:t>
      </w:r>
      <w:r w:rsidRPr="00067A70">
        <w:rPr>
          <w:sz w:val="22"/>
          <w:szCs w:val="22"/>
        </w:rPr>
        <w:t>del</w:t>
      </w:r>
      <w:r w:rsidRPr="00067A70">
        <w:rPr>
          <w:spacing w:val="12"/>
          <w:sz w:val="22"/>
          <w:szCs w:val="22"/>
        </w:rPr>
        <w:t xml:space="preserve"> </w:t>
      </w:r>
      <w:r w:rsidRPr="00067A70">
        <w:rPr>
          <w:sz w:val="22"/>
          <w:szCs w:val="22"/>
        </w:rPr>
        <w:t>cuentadante</w:t>
      </w:r>
      <w:r w:rsidRPr="00067A70">
        <w:rPr>
          <w:spacing w:val="-51"/>
          <w:sz w:val="22"/>
          <w:szCs w:val="22"/>
        </w:rPr>
        <w:t xml:space="preserve"> </w:t>
      </w:r>
      <w:r w:rsidRPr="00067A70">
        <w:rPr>
          <w:sz w:val="22"/>
          <w:szCs w:val="22"/>
        </w:rPr>
        <w:t>que entrega y el que recibe, se remite el documento al servidor público encargado de inventario, quien procede a</w:t>
      </w:r>
      <w:r w:rsidRPr="00067A70">
        <w:rPr>
          <w:spacing w:val="1"/>
          <w:sz w:val="22"/>
          <w:szCs w:val="22"/>
        </w:rPr>
        <w:t xml:space="preserve"> </w:t>
      </w:r>
      <w:r w:rsidRPr="00067A70">
        <w:rPr>
          <w:sz w:val="22"/>
          <w:szCs w:val="22"/>
        </w:rPr>
        <w:t>verificar</w:t>
      </w:r>
      <w:r w:rsidRPr="00067A70">
        <w:rPr>
          <w:spacing w:val="-3"/>
          <w:sz w:val="22"/>
          <w:szCs w:val="22"/>
        </w:rPr>
        <w:t xml:space="preserve"> </w:t>
      </w:r>
      <w:r w:rsidRPr="00067A70">
        <w:rPr>
          <w:sz w:val="22"/>
          <w:szCs w:val="22"/>
        </w:rPr>
        <w:t>y</w:t>
      </w:r>
      <w:r w:rsidRPr="00067A70">
        <w:rPr>
          <w:spacing w:val="8"/>
          <w:sz w:val="22"/>
          <w:szCs w:val="22"/>
        </w:rPr>
        <w:t xml:space="preserve"> </w:t>
      </w:r>
      <w:r w:rsidRPr="00067A70">
        <w:rPr>
          <w:sz w:val="22"/>
          <w:szCs w:val="22"/>
        </w:rPr>
        <w:t>coordinar</w:t>
      </w:r>
      <w:r w:rsidRPr="00067A70">
        <w:rPr>
          <w:spacing w:val="-3"/>
          <w:sz w:val="22"/>
          <w:szCs w:val="22"/>
        </w:rPr>
        <w:t xml:space="preserve"> </w:t>
      </w:r>
      <w:r w:rsidRPr="00067A70">
        <w:rPr>
          <w:sz w:val="22"/>
          <w:szCs w:val="22"/>
        </w:rPr>
        <w:t>el</w:t>
      </w:r>
      <w:r w:rsidRPr="00067A70">
        <w:rPr>
          <w:spacing w:val="-2"/>
          <w:sz w:val="22"/>
          <w:szCs w:val="22"/>
        </w:rPr>
        <w:t xml:space="preserve"> </w:t>
      </w:r>
      <w:r w:rsidRPr="00067A70">
        <w:rPr>
          <w:sz w:val="22"/>
          <w:szCs w:val="22"/>
        </w:rPr>
        <w:t>traslado</w:t>
      </w:r>
      <w:r w:rsidRPr="00067A70">
        <w:rPr>
          <w:spacing w:val="5"/>
          <w:sz w:val="22"/>
          <w:szCs w:val="22"/>
        </w:rPr>
        <w:t xml:space="preserve"> </w:t>
      </w:r>
      <w:r w:rsidRPr="00067A70">
        <w:rPr>
          <w:sz w:val="22"/>
          <w:szCs w:val="22"/>
        </w:rPr>
        <w:t>de</w:t>
      </w:r>
      <w:r w:rsidRPr="00067A70">
        <w:rPr>
          <w:spacing w:val="8"/>
          <w:sz w:val="22"/>
          <w:szCs w:val="22"/>
        </w:rPr>
        <w:t xml:space="preserve"> </w:t>
      </w:r>
      <w:r w:rsidRPr="00067A70">
        <w:rPr>
          <w:sz w:val="22"/>
          <w:szCs w:val="22"/>
        </w:rPr>
        <w:t>los</w:t>
      </w:r>
      <w:r w:rsidRPr="00067A70">
        <w:rPr>
          <w:spacing w:val="7"/>
          <w:sz w:val="22"/>
          <w:szCs w:val="22"/>
        </w:rPr>
        <w:t xml:space="preserve"> </w:t>
      </w:r>
      <w:r w:rsidRPr="00067A70">
        <w:rPr>
          <w:sz w:val="22"/>
          <w:szCs w:val="22"/>
        </w:rPr>
        <w:t>bienes,</w:t>
      </w:r>
      <w:r w:rsidRPr="00067A70">
        <w:rPr>
          <w:spacing w:val="7"/>
          <w:sz w:val="22"/>
          <w:szCs w:val="22"/>
        </w:rPr>
        <w:t xml:space="preserve"> </w:t>
      </w:r>
      <w:r w:rsidRPr="00067A70">
        <w:rPr>
          <w:sz w:val="22"/>
          <w:szCs w:val="22"/>
        </w:rPr>
        <w:t>así</w:t>
      </w:r>
      <w:r w:rsidRPr="00067A70">
        <w:rPr>
          <w:spacing w:val="-2"/>
          <w:sz w:val="22"/>
          <w:szCs w:val="22"/>
        </w:rPr>
        <w:t xml:space="preserve"> </w:t>
      </w:r>
      <w:r w:rsidRPr="00067A70">
        <w:rPr>
          <w:sz w:val="22"/>
          <w:szCs w:val="22"/>
        </w:rPr>
        <w:t>como</w:t>
      </w:r>
      <w:r w:rsidRPr="00067A70">
        <w:rPr>
          <w:spacing w:val="5"/>
          <w:sz w:val="22"/>
          <w:szCs w:val="22"/>
        </w:rPr>
        <w:t xml:space="preserve"> </w:t>
      </w:r>
      <w:r w:rsidRPr="00067A70">
        <w:rPr>
          <w:sz w:val="22"/>
          <w:szCs w:val="22"/>
        </w:rPr>
        <w:t>su</w:t>
      </w:r>
      <w:r w:rsidRPr="00067A70">
        <w:rPr>
          <w:spacing w:val="2"/>
          <w:sz w:val="22"/>
          <w:szCs w:val="22"/>
        </w:rPr>
        <w:t xml:space="preserve"> </w:t>
      </w:r>
      <w:r w:rsidRPr="00067A70">
        <w:rPr>
          <w:sz w:val="22"/>
          <w:szCs w:val="22"/>
        </w:rPr>
        <w:t>registro</w:t>
      </w:r>
      <w:r w:rsidRPr="00067A70">
        <w:rPr>
          <w:spacing w:val="5"/>
          <w:sz w:val="22"/>
          <w:szCs w:val="22"/>
        </w:rPr>
        <w:t xml:space="preserve"> </w:t>
      </w:r>
      <w:r w:rsidRPr="00067A70">
        <w:rPr>
          <w:sz w:val="22"/>
          <w:szCs w:val="22"/>
        </w:rPr>
        <w:t>en</w:t>
      </w:r>
      <w:r w:rsidRPr="00067A70">
        <w:rPr>
          <w:spacing w:val="2"/>
          <w:sz w:val="22"/>
          <w:szCs w:val="22"/>
        </w:rPr>
        <w:t xml:space="preserve"> </w:t>
      </w:r>
      <w:r w:rsidRPr="00067A70">
        <w:rPr>
          <w:sz w:val="22"/>
          <w:szCs w:val="22"/>
        </w:rPr>
        <w:t>el</w:t>
      </w:r>
      <w:r w:rsidRPr="00067A70">
        <w:rPr>
          <w:spacing w:val="-2"/>
          <w:sz w:val="22"/>
          <w:szCs w:val="22"/>
        </w:rPr>
        <w:t xml:space="preserve"> </w:t>
      </w:r>
      <w:r w:rsidRPr="00067A70">
        <w:rPr>
          <w:sz w:val="22"/>
          <w:szCs w:val="22"/>
        </w:rPr>
        <w:t>sistema</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inventarios.</w:t>
      </w:r>
    </w:p>
    <w:p w14:paraId="3DC8F409" w14:textId="77777777" w:rsidR="00F01E7A" w:rsidRPr="00067A70" w:rsidRDefault="00F01E7A" w:rsidP="007D360B">
      <w:pPr>
        <w:pStyle w:val="BodyText"/>
        <w:numPr>
          <w:ilvl w:val="0"/>
          <w:numId w:val="18"/>
        </w:numPr>
        <w:ind w:right="119"/>
        <w:jc w:val="both"/>
        <w:rPr>
          <w:sz w:val="22"/>
          <w:szCs w:val="22"/>
        </w:rPr>
      </w:pPr>
      <w:r w:rsidRPr="00067A70">
        <w:rPr>
          <w:sz w:val="22"/>
          <w:szCs w:val="22"/>
        </w:rPr>
        <w:t>El traslado se consolida con la entrega física del bien al nuevo responsable y la legalización del documento ante el</w:t>
      </w:r>
      <w:r w:rsidRPr="00067A70">
        <w:rPr>
          <w:spacing w:val="1"/>
          <w:sz w:val="22"/>
          <w:szCs w:val="22"/>
        </w:rPr>
        <w:t xml:space="preserve"> </w:t>
      </w:r>
      <w:r w:rsidRPr="00067A70">
        <w:rPr>
          <w:sz w:val="22"/>
          <w:szCs w:val="22"/>
        </w:rPr>
        <w:t>responsable</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inventarios.</w:t>
      </w:r>
    </w:p>
    <w:p w14:paraId="7CD674B0" w14:textId="3FD42A8A" w:rsidR="00F01E7A" w:rsidRPr="00067A70" w:rsidRDefault="00F01E7A" w:rsidP="007D360B">
      <w:pPr>
        <w:pStyle w:val="BodyText"/>
        <w:numPr>
          <w:ilvl w:val="0"/>
          <w:numId w:val="18"/>
        </w:numPr>
        <w:ind w:right="119"/>
        <w:jc w:val="both"/>
        <w:rPr>
          <w:sz w:val="22"/>
          <w:szCs w:val="22"/>
        </w:rPr>
      </w:pPr>
      <w:r w:rsidRPr="00067A70">
        <w:rPr>
          <w:sz w:val="22"/>
          <w:szCs w:val="22"/>
        </w:rPr>
        <w:t>Los traslados realizados entre dependencias o entre cuentadantes que no cumplan con estos requisitos mencionados,</w:t>
      </w:r>
      <w:r w:rsidRPr="00067A70">
        <w:rPr>
          <w:spacing w:val="1"/>
          <w:sz w:val="22"/>
          <w:szCs w:val="22"/>
        </w:rPr>
        <w:t xml:space="preserve"> </w:t>
      </w:r>
      <w:r w:rsidRPr="00067A70">
        <w:rPr>
          <w:sz w:val="22"/>
          <w:szCs w:val="22"/>
        </w:rPr>
        <w:t>carecen de validez y la responsabilidad recae sobre el cuentadante que figure en los registros de inventarios. Los</w:t>
      </w:r>
      <w:r w:rsidRPr="00067A70">
        <w:rPr>
          <w:spacing w:val="1"/>
          <w:sz w:val="22"/>
          <w:szCs w:val="22"/>
        </w:rPr>
        <w:t xml:space="preserve"> </w:t>
      </w:r>
      <w:r w:rsidRPr="00067A70">
        <w:rPr>
          <w:sz w:val="22"/>
          <w:szCs w:val="22"/>
        </w:rPr>
        <w:t>traslados</w:t>
      </w:r>
      <w:r w:rsidRPr="00067A70">
        <w:rPr>
          <w:spacing w:val="1"/>
          <w:sz w:val="22"/>
          <w:szCs w:val="22"/>
        </w:rPr>
        <w:t xml:space="preserve"> </w:t>
      </w:r>
      <w:r w:rsidRPr="00067A70">
        <w:rPr>
          <w:sz w:val="22"/>
          <w:szCs w:val="22"/>
        </w:rPr>
        <w:t>entre</w:t>
      </w:r>
      <w:r w:rsidRPr="00067A70">
        <w:rPr>
          <w:spacing w:val="1"/>
          <w:sz w:val="22"/>
          <w:szCs w:val="22"/>
        </w:rPr>
        <w:t xml:space="preserve"> </w:t>
      </w:r>
      <w:r w:rsidRPr="00067A70">
        <w:rPr>
          <w:sz w:val="22"/>
          <w:szCs w:val="22"/>
        </w:rPr>
        <w:t>entidades</w:t>
      </w:r>
      <w:r w:rsidRPr="00067A70">
        <w:rPr>
          <w:spacing w:val="1"/>
          <w:sz w:val="22"/>
          <w:szCs w:val="22"/>
        </w:rPr>
        <w:t xml:space="preserve"> </w:t>
      </w:r>
      <w:r w:rsidRPr="00067A70">
        <w:rPr>
          <w:sz w:val="22"/>
          <w:szCs w:val="22"/>
        </w:rPr>
        <w:t>deben</w:t>
      </w:r>
      <w:r w:rsidRPr="00067A70">
        <w:rPr>
          <w:spacing w:val="1"/>
          <w:sz w:val="22"/>
          <w:szCs w:val="22"/>
        </w:rPr>
        <w:t xml:space="preserve"> </w:t>
      </w:r>
      <w:r w:rsidRPr="00067A70">
        <w:rPr>
          <w:sz w:val="22"/>
          <w:szCs w:val="22"/>
        </w:rPr>
        <w:t>ser</w:t>
      </w:r>
      <w:r w:rsidRPr="00067A70">
        <w:rPr>
          <w:spacing w:val="1"/>
          <w:sz w:val="22"/>
          <w:szCs w:val="22"/>
        </w:rPr>
        <w:t xml:space="preserve"> </w:t>
      </w:r>
      <w:r w:rsidRPr="00067A70">
        <w:rPr>
          <w:sz w:val="22"/>
          <w:szCs w:val="22"/>
        </w:rPr>
        <w:t>realizados</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acuerdo</w:t>
      </w:r>
      <w:r w:rsidRPr="00067A70">
        <w:rPr>
          <w:spacing w:val="1"/>
          <w:sz w:val="22"/>
          <w:szCs w:val="22"/>
        </w:rPr>
        <w:t xml:space="preserve"> </w:t>
      </w:r>
      <w:r w:rsidRPr="00067A70">
        <w:rPr>
          <w:sz w:val="22"/>
          <w:szCs w:val="22"/>
        </w:rPr>
        <w:t>con</w:t>
      </w:r>
      <w:r w:rsidRPr="00067A70">
        <w:rPr>
          <w:spacing w:val="1"/>
          <w:sz w:val="22"/>
          <w:szCs w:val="22"/>
        </w:rPr>
        <w:t xml:space="preserve"> </w:t>
      </w:r>
      <w:r w:rsidRPr="00067A70">
        <w:rPr>
          <w:sz w:val="22"/>
          <w:szCs w:val="22"/>
        </w:rPr>
        <w:t>las</w:t>
      </w:r>
      <w:r w:rsidRPr="00067A70">
        <w:rPr>
          <w:spacing w:val="1"/>
          <w:sz w:val="22"/>
          <w:szCs w:val="22"/>
        </w:rPr>
        <w:t xml:space="preserve"> </w:t>
      </w:r>
      <w:r w:rsidRPr="00067A70">
        <w:rPr>
          <w:sz w:val="22"/>
          <w:szCs w:val="22"/>
        </w:rPr>
        <w:t>ACTIVIDADES</w:t>
      </w:r>
      <w:r w:rsidRPr="00067A70">
        <w:rPr>
          <w:spacing w:val="52"/>
          <w:sz w:val="22"/>
          <w:szCs w:val="22"/>
        </w:rPr>
        <w:t xml:space="preserve"> </w:t>
      </w:r>
      <w:r w:rsidRPr="00067A70">
        <w:rPr>
          <w:sz w:val="22"/>
          <w:szCs w:val="22"/>
        </w:rPr>
        <w:t>traslado</w:t>
      </w:r>
      <w:r w:rsidRPr="00067A70">
        <w:rPr>
          <w:spacing w:val="53"/>
          <w:sz w:val="22"/>
          <w:szCs w:val="22"/>
        </w:rPr>
        <w:t xml:space="preserve"> </w:t>
      </w:r>
      <w:r w:rsidRPr="00067A70">
        <w:rPr>
          <w:sz w:val="22"/>
          <w:szCs w:val="22"/>
        </w:rPr>
        <w:t>entre</w:t>
      </w:r>
      <w:r w:rsidRPr="00067A70">
        <w:rPr>
          <w:spacing w:val="53"/>
          <w:sz w:val="22"/>
          <w:szCs w:val="22"/>
        </w:rPr>
        <w:t xml:space="preserve"> </w:t>
      </w:r>
      <w:r w:rsidRPr="00067A70">
        <w:rPr>
          <w:sz w:val="22"/>
          <w:szCs w:val="22"/>
        </w:rPr>
        <w:t>entidades,</w:t>
      </w:r>
      <w:r w:rsidRPr="00067A70">
        <w:rPr>
          <w:spacing w:val="1"/>
          <w:sz w:val="22"/>
          <w:szCs w:val="22"/>
        </w:rPr>
        <w:t xml:space="preserve"> </w:t>
      </w:r>
      <w:r w:rsidRPr="00067A70">
        <w:rPr>
          <w:sz w:val="22"/>
          <w:szCs w:val="22"/>
        </w:rPr>
        <w:t>establecidas</w:t>
      </w:r>
      <w:r w:rsidRPr="00067A70">
        <w:rPr>
          <w:spacing w:val="7"/>
          <w:sz w:val="22"/>
          <w:szCs w:val="22"/>
        </w:rPr>
        <w:t xml:space="preserve"> </w:t>
      </w:r>
      <w:r w:rsidRPr="00067A70">
        <w:rPr>
          <w:sz w:val="22"/>
          <w:szCs w:val="22"/>
        </w:rPr>
        <w:t>en</w:t>
      </w:r>
      <w:r w:rsidRPr="00067A70">
        <w:rPr>
          <w:spacing w:val="2"/>
          <w:sz w:val="22"/>
          <w:szCs w:val="22"/>
        </w:rPr>
        <w:t xml:space="preserve"> </w:t>
      </w:r>
      <w:r w:rsidRPr="00067A70">
        <w:rPr>
          <w:sz w:val="22"/>
          <w:szCs w:val="22"/>
        </w:rPr>
        <w:t>esta</w:t>
      </w:r>
      <w:r w:rsidRPr="00067A70">
        <w:rPr>
          <w:spacing w:val="7"/>
          <w:sz w:val="22"/>
          <w:szCs w:val="22"/>
        </w:rPr>
        <w:t xml:space="preserve"> </w:t>
      </w:r>
      <w:r w:rsidRPr="00067A70">
        <w:rPr>
          <w:sz w:val="22"/>
          <w:szCs w:val="22"/>
        </w:rPr>
        <w:t>guía.</w:t>
      </w:r>
    </w:p>
    <w:p w14:paraId="4A478AA9" w14:textId="77777777" w:rsidR="00F01E7A" w:rsidRPr="00067A70" w:rsidRDefault="00F01E7A" w:rsidP="49F8ECCD"/>
    <w:p w14:paraId="359F3FA6" w14:textId="2885FBE5" w:rsidR="00F01E7A" w:rsidRPr="00067A70" w:rsidRDefault="00F01E7A" w:rsidP="49F8ECCD">
      <w:pPr>
        <w:pStyle w:val="BodyText"/>
        <w:ind w:right="118"/>
        <w:jc w:val="both"/>
        <w:rPr>
          <w:sz w:val="22"/>
          <w:szCs w:val="22"/>
        </w:rPr>
      </w:pPr>
      <w:r w:rsidRPr="00067A70">
        <w:rPr>
          <w:b/>
          <w:bCs/>
          <w:sz w:val="22"/>
          <w:szCs w:val="22"/>
        </w:rPr>
        <w:t xml:space="preserve">NOTA: </w:t>
      </w:r>
      <w:r w:rsidRPr="00067A70">
        <w:rPr>
          <w:sz w:val="22"/>
          <w:szCs w:val="22"/>
        </w:rPr>
        <w:t>Cuando un servidor público se desvincule del ministerio deberá al día siguiente de ser notificado el acto</w:t>
      </w:r>
      <w:r w:rsidRPr="00067A70">
        <w:rPr>
          <w:spacing w:val="1"/>
          <w:sz w:val="22"/>
          <w:szCs w:val="22"/>
        </w:rPr>
        <w:t xml:space="preserve"> </w:t>
      </w:r>
      <w:r w:rsidRPr="00067A70">
        <w:rPr>
          <w:sz w:val="22"/>
          <w:szCs w:val="22"/>
        </w:rPr>
        <w:t xml:space="preserve">administrativo, dejar al día lo correspondiente al inventario individual de los bienes muebles, para lo cual deberá verificar en </w:t>
      </w:r>
      <w:r w:rsidR="00AD7349" w:rsidRPr="00067A70">
        <w:rPr>
          <w:sz w:val="22"/>
          <w:szCs w:val="22"/>
        </w:rPr>
        <w:t xml:space="preserve">el Sistema de Administración y Seguimiento de Inventarios </w:t>
      </w:r>
      <w:r w:rsidRPr="00067A70">
        <w:rPr>
          <w:b/>
          <w:sz w:val="22"/>
          <w:szCs w:val="22"/>
        </w:rPr>
        <w:t>SASI</w:t>
      </w:r>
      <w:r w:rsidRPr="00067A70">
        <w:rPr>
          <w:b/>
          <w:spacing w:val="3"/>
          <w:sz w:val="22"/>
          <w:szCs w:val="22"/>
        </w:rPr>
        <w:t xml:space="preserve"> </w:t>
      </w:r>
      <w:r w:rsidR="007B51DB" w:rsidRPr="00067A70">
        <w:rPr>
          <w:spacing w:val="3"/>
          <w:sz w:val="22"/>
          <w:szCs w:val="22"/>
        </w:rPr>
        <w:t>(</w:t>
      </w:r>
      <w:r w:rsidR="007B51DB" w:rsidRPr="00067A70">
        <w:rPr>
          <w:sz w:val="22"/>
          <w:szCs w:val="22"/>
        </w:rPr>
        <w:t xml:space="preserve">o el sistema informático que haga sus veces) </w:t>
      </w:r>
      <w:r w:rsidRPr="00067A70">
        <w:rPr>
          <w:sz w:val="22"/>
          <w:szCs w:val="22"/>
        </w:rPr>
        <w:t>y</w:t>
      </w:r>
      <w:r w:rsidRPr="00067A70">
        <w:rPr>
          <w:spacing w:val="12"/>
          <w:sz w:val="22"/>
          <w:szCs w:val="22"/>
        </w:rPr>
        <w:t xml:space="preserve"> </w:t>
      </w:r>
      <w:r w:rsidRPr="00067A70">
        <w:rPr>
          <w:sz w:val="22"/>
          <w:szCs w:val="22"/>
        </w:rPr>
        <w:t>solicitar</w:t>
      </w:r>
      <w:r w:rsidRPr="00067A70">
        <w:rPr>
          <w:spacing w:val="2"/>
          <w:sz w:val="22"/>
          <w:szCs w:val="22"/>
        </w:rPr>
        <w:t xml:space="preserve"> </w:t>
      </w:r>
      <w:r w:rsidRPr="00067A70">
        <w:rPr>
          <w:sz w:val="22"/>
          <w:szCs w:val="22"/>
        </w:rPr>
        <w:t>al</w:t>
      </w:r>
      <w:r w:rsidRPr="00067A70">
        <w:rPr>
          <w:spacing w:val="2"/>
          <w:sz w:val="22"/>
          <w:szCs w:val="22"/>
        </w:rPr>
        <w:t xml:space="preserve"> </w:t>
      </w:r>
      <w:r w:rsidRPr="00067A70">
        <w:rPr>
          <w:sz w:val="22"/>
          <w:szCs w:val="22"/>
        </w:rPr>
        <w:t>almacén</w:t>
      </w:r>
      <w:r w:rsidRPr="00067A70">
        <w:rPr>
          <w:spacing w:val="6"/>
          <w:sz w:val="22"/>
          <w:szCs w:val="22"/>
        </w:rPr>
        <w:t xml:space="preserve"> </w:t>
      </w:r>
      <w:r w:rsidRPr="00067A70">
        <w:rPr>
          <w:sz w:val="22"/>
          <w:szCs w:val="22"/>
        </w:rPr>
        <w:t>el</w:t>
      </w:r>
      <w:r w:rsidRPr="00067A70">
        <w:rPr>
          <w:spacing w:val="2"/>
          <w:sz w:val="22"/>
          <w:szCs w:val="22"/>
        </w:rPr>
        <w:t xml:space="preserve"> </w:t>
      </w:r>
      <w:r w:rsidRPr="00067A70">
        <w:rPr>
          <w:sz w:val="22"/>
          <w:szCs w:val="22"/>
        </w:rPr>
        <w:t>listado</w:t>
      </w:r>
      <w:r w:rsidRPr="00067A70">
        <w:rPr>
          <w:spacing w:val="10"/>
          <w:sz w:val="22"/>
          <w:szCs w:val="22"/>
        </w:rPr>
        <w:t xml:space="preserve"> </w:t>
      </w:r>
      <w:r w:rsidRPr="00067A70">
        <w:rPr>
          <w:sz w:val="22"/>
          <w:szCs w:val="22"/>
        </w:rPr>
        <w:t>de</w:t>
      </w:r>
      <w:r w:rsidRPr="00067A70">
        <w:rPr>
          <w:spacing w:val="11"/>
          <w:sz w:val="22"/>
          <w:szCs w:val="22"/>
        </w:rPr>
        <w:t xml:space="preserve"> </w:t>
      </w:r>
      <w:r w:rsidRPr="00067A70">
        <w:rPr>
          <w:sz w:val="22"/>
          <w:szCs w:val="22"/>
        </w:rPr>
        <w:t>los</w:t>
      </w:r>
      <w:r w:rsidRPr="00067A70">
        <w:rPr>
          <w:spacing w:val="11"/>
          <w:sz w:val="22"/>
          <w:szCs w:val="22"/>
        </w:rPr>
        <w:t xml:space="preserve"> </w:t>
      </w:r>
      <w:r w:rsidRPr="00067A70">
        <w:rPr>
          <w:sz w:val="22"/>
          <w:szCs w:val="22"/>
        </w:rPr>
        <w:t>elementos</w:t>
      </w:r>
      <w:r w:rsidRPr="00067A70">
        <w:rPr>
          <w:spacing w:val="11"/>
          <w:sz w:val="22"/>
          <w:szCs w:val="22"/>
        </w:rPr>
        <w:t xml:space="preserve"> </w:t>
      </w:r>
      <w:r w:rsidRPr="00067A70">
        <w:rPr>
          <w:sz w:val="22"/>
          <w:szCs w:val="22"/>
        </w:rPr>
        <w:t>que</w:t>
      </w:r>
      <w:r w:rsidRPr="00067A70">
        <w:rPr>
          <w:spacing w:val="12"/>
          <w:sz w:val="22"/>
          <w:szCs w:val="22"/>
        </w:rPr>
        <w:t xml:space="preserve"> </w:t>
      </w:r>
      <w:r w:rsidRPr="00067A70">
        <w:rPr>
          <w:sz w:val="22"/>
          <w:szCs w:val="22"/>
        </w:rPr>
        <w:t>figuran</w:t>
      </w:r>
      <w:r w:rsidRPr="00067A70">
        <w:rPr>
          <w:spacing w:val="6"/>
          <w:sz w:val="22"/>
          <w:szCs w:val="22"/>
        </w:rPr>
        <w:t xml:space="preserve"> </w:t>
      </w:r>
      <w:r w:rsidRPr="00067A70">
        <w:rPr>
          <w:sz w:val="22"/>
          <w:szCs w:val="22"/>
        </w:rPr>
        <w:t>en</w:t>
      </w:r>
      <w:r w:rsidRPr="00067A70">
        <w:rPr>
          <w:spacing w:val="5"/>
          <w:sz w:val="22"/>
          <w:szCs w:val="22"/>
        </w:rPr>
        <w:t xml:space="preserve"> </w:t>
      </w:r>
      <w:r w:rsidRPr="00067A70">
        <w:rPr>
          <w:sz w:val="22"/>
          <w:szCs w:val="22"/>
        </w:rPr>
        <w:t>el</w:t>
      </w:r>
      <w:r w:rsidRPr="00067A70">
        <w:rPr>
          <w:spacing w:val="2"/>
          <w:sz w:val="22"/>
          <w:szCs w:val="22"/>
        </w:rPr>
        <w:t xml:space="preserve"> </w:t>
      </w:r>
      <w:r w:rsidRPr="00067A70">
        <w:rPr>
          <w:sz w:val="22"/>
          <w:szCs w:val="22"/>
        </w:rPr>
        <w:t>sistema</w:t>
      </w:r>
      <w:r w:rsidRPr="00067A70">
        <w:rPr>
          <w:spacing w:val="11"/>
          <w:sz w:val="22"/>
          <w:szCs w:val="22"/>
        </w:rPr>
        <w:t xml:space="preserve"> </w:t>
      </w:r>
      <w:r w:rsidRPr="00067A70">
        <w:rPr>
          <w:sz w:val="22"/>
          <w:szCs w:val="22"/>
        </w:rPr>
        <w:t>de</w:t>
      </w:r>
      <w:r w:rsidRPr="00067A70">
        <w:rPr>
          <w:spacing w:val="12"/>
          <w:sz w:val="22"/>
          <w:szCs w:val="22"/>
        </w:rPr>
        <w:t xml:space="preserve"> </w:t>
      </w:r>
      <w:r w:rsidRPr="00067A70">
        <w:rPr>
          <w:sz w:val="22"/>
          <w:szCs w:val="22"/>
        </w:rPr>
        <w:t>inventarios</w:t>
      </w:r>
      <w:r w:rsidRPr="00067A70">
        <w:rPr>
          <w:spacing w:val="11"/>
          <w:sz w:val="22"/>
          <w:szCs w:val="22"/>
        </w:rPr>
        <w:t xml:space="preserve"> </w:t>
      </w:r>
      <w:r w:rsidRPr="00067A70">
        <w:rPr>
          <w:sz w:val="22"/>
          <w:szCs w:val="22"/>
        </w:rPr>
        <w:t>cargados</w:t>
      </w:r>
      <w:r w:rsidRPr="00067A70">
        <w:rPr>
          <w:spacing w:val="10"/>
          <w:sz w:val="22"/>
          <w:szCs w:val="22"/>
        </w:rPr>
        <w:t xml:space="preserve"> </w:t>
      </w:r>
      <w:r w:rsidRPr="00067A70">
        <w:rPr>
          <w:sz w:val="22"/>
          <w:szCs w:val="22"/>
        </w:rPr>
        <w:t>a</w:t>
      </w:r>
      <w:r w:rsidRPr="00067A70">
        <w:rPr>
          <w:spacing w:val="-50"/>
          <w:sz w:val="22"/>
          <w:szCs w:val="22"/>
        </w:rPr>
        <w:t xml:space="preserve"> </w:t>
      </w:r>
      <w:r w:rsidRPr="00067A70">
        <w:rPr>
          <w:sz w:val="22"/>
          <w:szCs w:val="22"/>
        </w:rPr>
        <w:t>su</w:t>
      </w:r>
      <w:r w:rsidRPr="00067A70">
        <w:rPr>
          <w:spacing w:val="2"/>
          <w:sz w:val="22"/>
          <w:szCs w:val="22"/>
        </w:rPr>
        <w:t xml:space="preserve"> </w:t>
      </w:r>
      <w:r w:rsidRPr="00067A70">
        <w:rPr>
          <w:sz w:val="22"/>
          <w:szCs w:val="22"/>
        </w:rPr>
        <w:t>cuenta</w:t>
      </w:r>
      <w:r w:rsidRPr="00067A70">
        <w:rPr>
          <w:spacing w:val="8"/>
          <w:sz w:val="22"/>
          <w:szCs w:val="22"/>
        </w:rPr>
        <w:t xml:space="preserve"> </w:t>
      </w:r>
      <w:r w:rsidRPr="00067A70">
        <w:rPr>
          <w:sz w:val="22"/>
          <w:szCs w:val="22"/>
        </w:rPr>
        <w:t>para</w:t>
      </w:r>
      <w:r w:rsidRPr="00067A70">
        <w:rPr>
          <w:spacing w:val="8"/>
          <w:sz w:val="22"/>
          <w:szCs w:val="22"/>
        </w:rPr>
        <w:t xml:space="preserve"> </w:t>
      </w:r>
      <w:r w:rsidRPr="00067A70">
        <w:rPr>
          <w:sz w:val="22"/>
          <w:szCs w:val="22"/>
        </w:rPr>
        <w:t>efectuar</w:t>
      </w:r>
      <w:r w:rsidRPr="00067A70">
        <w:rPr>
          <w:spacing w:val="-1"/>
          <w:sz w:val="22"/>
          <w:szCs w:val="22"/>
        </w:rPr>
        <w:t xml:space="preserve"> </w:t>
      </w:r>
      <w:r w:rsidRPr="00067A70">
        <w:rPr>
          <w:sz w:val="22"/>
          <w:szCs w:val="22"/>
        </w:rPr>
        <w:t>la</w:t>
      </w:r>
      <w:r w:rsidRPr="00067A70">
        <w:rPr>
          <w:spacing w:val="8"/>
          <w:sz w:val="22"/>
          <w:szCs w:val="22"/>
        </w:rPr>
        <w:t xml:space="preserve"> </w:t>
      </w:r>
      <w:r w:rsidRPr="00067A70">
        <w:rPr>
          <w:sz w:val="22"/>
          <w:szCs w:val="22"/>
        </w:rPr>
        <w:t>correspondiente</w:t>
      </w:r>
      <w:r w:rsidRPr="00067A70">
        <w:rPr>
          <w:spacing w:val="8"/>
          <w:sz w:val="22"/>
          <w:szCs w:val="22"/>
        </w:rPr>
        <w:t xml:space="preserve"> </w:t>
      </w:r>
      <w:r w:rsidRPr="00067A70">
        <w:rPr>
          <w:sz w:val="22"/>
          <w:szCs w:val="22"/>
        </w:rPr>
        <w:t>verificación</w:t>
      </w:r>
      <w:r w:rsidRPr="00067A70">
        <w:rPr>
          <w:spacing w:val="3"/>
          <w:sz w:val="22"/>
          <w:szCs w:val="22"/>
        </w:rPr>
        <w:t xml:space="preserve"> </w:t>
      </w:r>
      <w:r w:rsidRPr="00067A70">
        <w:rPr>
          <w:sz w:val="22"/>
          <w:szCs w:val="22"/>
        </w:rPr>
        <w:t>física.</w:t>
      </w:r>
    </w:p>
    <w:p w14:paraId="39599D5F" w14:textId="77777777" w:rsidR="00F01E7A" w:rsidRPr="00067A70" w:rsidRDefault="00F01E7A" w:rsidP="49F8ECCD">
      <w:pPr>
        <w:pStyle w:val="BodyText"/>
        <w:rPr>
          <w:sz w:val="22"/>
          <w:szCs w:val="22"/>
        </w:rPr>
      </w:pPr>
    </w:p>
    <w:p w14:paraId="3DF705BA" w14:textId="22184861" w:rsidR="0072600B" w:rsidRPr="00067A70" w:rsidRDefault="379CB4D9" w:rsidP="49F8ECCD">
      <w:pPr>
        <w:pStyle w:val="BodyText"/>
        <w:ind w:right="111"/>
        <w:jc w:val="both"/>
        <w:rPr>
          <w:sz w:val="22"/>
          <w:szCs w:val="22"/>
        </w:rPr>
      </w:pPr>
      <w:r w:rsidRPr="00067A70">
        <w:rPr>
          <w:sz w:val="22"/>
          <w:szCs w:val="22"/>
        </w:rPr>
        <w:t xml:space="preserve">Posteriormente deberá </w:t>
      </w:r>
      <w:r w:rsidR="1AC7A472" w:rsidRPr="00067A70">
        <w:rPr>
          <w:sz w:val="22"/>
          <w:szCs w:val="22"/>
        </w:rPr>
        <w:t>descargar</w:t>
      </w:r>
      <w:r w:rsidRPr="00067A70">
        <w:rPr>
          <w:sz w:val="22"/>
          <w:szCs w:val="22"/>
        </w:rPr>
        <w:t>, bien sea reintegrándolos o trasladándolos a otro servidor público; en</w:t>
      </w:r>
      <w:r w:rsidRPr="00067A70">
        <w:rPr>
          <w:spacing w:val="1"/>
          <w:sz w:val="22"/>
          <w:szCs w:val="22"/>
        </w:rPr>
        <w:t xml:space="preserve"> </w:t>
      </w:r>
      <w:r w:rsidRPr="00067A70">
        <w:rPr>
          <w:sz w:val="22"/>
          <w:szCs w:val="22"/>
        </w:rPr>
        <w:t>cualquiera de estos casos deberá diligenciar l</w:t>
      </w:r>
      <w:r w:rsidR="45C53B88" w:rsidRPr="00067A70">
        <w:rPr>
          <w:sz w:val="22"/>
          <w:szCs w:val="22"/>
        </w:rPr>
        <w:t>a</w:t>
      </w:r>
      <w:r w:rsidRPr="00067A70">
        <w:rPr>
          <w:sz w:val="22"/>
          <w:szCs w:val="22"/>
        </w:rPr>
        <w:t xml:space="preserve"> correspondiente </w:t>
      </w:r>
      <w:r w:rsidR="033F13FF" w:rsidRPr="00067A70">
        <w:rPr>
          <w:sz w:val="22"/>
          <w:szCs w:val="22"/>
        </w:rPr>
        <w:t>orden de reintegro de bienes muebles a almacén y/</w:t>
      </w:r>
      <w:proofErr w:type="spellStart"/>
      <w:r w:rsidR="033F13FF" w:rsidRPr="00067A70">
        <w:rPr>
          <w:sz w:val="22"/>
          <w:szCs w:val="22"/>
        </w:rPr>
        <w:t>o</w:t>
      </w:r>
      <w:proofErr w:type="spellEnd"/>
      <w:r w:rsidR="033F13FF" w:rsidRPr="00067A70">
        <w:rPr>
          <w:sz w:val="22"/>
          <w:szCs w:val="22"/>
        </w:rPr>
        <w:t xml:space="preserve"> </w:t>
      </w:r>
      <w:r w:rsidR="41BF5D01" w:rsidRPr="00067A70">
        <w:rPr>
          <w:b/>
          <w:i/>
          <w:sz w:val="22"/>
          <w:szCs w:val="22"/>
        </w:rPr>
        <w:t>orden de traslado de bienes muebles entre funcionarios / contratistas</w:t>
      </w:r>
      <w:r w:rsidR="0B1552E3" w:rsidRPr="00067A70">
        <w:rPr>
          <w:b/>
          <w:i/>
          <w:sz w:val="22"/>
          <w:szCs w:val="22"/>
        </w:rPr>
        <w:t xml:space="preserve">, </w:t>
      </w:r>
      <w:r w:rsidR="0B1552E3" w:rsidRPr="00067A70">
        <w:rPr>
          <w:i/>
          <w:sz w:val="22"/>
          <w:szCs w:val="22"/>
        </w:rPr>
        <w:t>respectivamente</w:t>
      </w:r>
      <w:r w:rsidR="0B1552E3" w:rsidRPr="00067A70">
        <w:rPr>
          <w:b/>
          <w:bCs/>
          <w:i/>
          <w:iCs/>
          <w:sz w:val="22"/>
          <w:szCs w:val="22"/>
        </w:rPr>
        <w:t xml:space="preserve"> </w:t>
      </w:r>
      <w:r w:rsidRPr="00067A70">
        <w:rPr>
          <w:sz w:val="22"/>
          <w:szCs w:val="22"/>
        </w:rPr>
        <w:t>haciendo</w:t>
      </w:r>
      <w:r w:rsidRPr="00067A70">
        <w:rPr>
          <w:spacing w:val="18"/>
          <w:sz w:val="22"/>
          <w:szCs w:val="22"/>
        </w:rPr>
        <w:t xml:space="preserve"> </w:t>
      </w:r>
      <w:r w:rsidRPr="00067A70">
        <w:rPr>
          <w:sz w:val="22"/>
          <w:szCs w:val="22"/>
        </w:rPr>
        <w:t>llegar</w:t>
      </w:r>
      <w:r w:rsidRPr="00067A70">
        <w:rPr>
          <w:spacing w:val="10"/>
          <w:sz w:val="22"/>
          <w:szCs w:val="22"/>
        </w:rPr>
        <w:t xml:space="preserve"> </w:t>
      </w:r>
      <w:r w:rsidRPr="00067A70">
        <w:rPr>
          <w:sz w:val="22"/>
          <w:szCs w:val="22"/>
        </w:rPr>
        <w:t>el</w:t>
      </w:r>
      <w:r w:rsidRPr="00067A70">
        <w:rPr>
          <w:spacing w:val="11"/>
          <w:sz w:val="22"/>
          <w:szCs w:val="22"/>
        </w:rPr>
        <w:t xml:space="preserve"> </w:t>
      </w:r>
      <w:r w:rsidRPr="00067A70">
        <w:rPr>
          <w:sz w:val="22"/>
          <w:szCs w:val="22"/>
        </w:rPr>
        <w:t>original</w:t>
      </w:r>
      <w:r w:rsidRPr="00067A70">
        <w:rPr>
          <w:spacing w:val="10"/>
          <w:sz w:val="22"/>
          <w:szCs w:val="22"/>
        </w:rPr>
        <w:t xml:space="preserve"> </w:t>
      </w:r>
      <w:r w:rsidRPr="00067A70">
        <w:rPr>
          <w:sz w:val="22"/>
          <w:szCs w:val="22"/>
        </w:rPr>
        <w:t>al</w:t>
      </w:r>
      <w:r w:rsidRPr="00067A70">
        <w:rPr>
          <w:spacing w:val="10"/>
          <w:sz w:val="22"/>
          <w:szCs w:val="22"/>
        </w:rPr>
        <w:t xml:space="preserve"> </w:t>
      </w:r>
      <w:r w:rsidRPr="00067A70">
        <w:rPr>
          <w:sz w:val="22"/>
          <w:szCs w:val="22"/>
        </w:rPr>
        <w:t>almacén</w:t>
      </w:r>
      <w:r w:rsidRPr="00067A70">
        <w:rPr>
          <w:spacing w:val="15"/>
          <w:sz w:val="22"/>
          <w:szCs w:val="22"/>
        </w:rPr>
        <w:t xml:space="preserve"> </w:t>
      </w:r>
      <w:r w:rsidRPr="00067A70">
        <w:rPr>
          <w:sz w:val="22"/>
          <w:szCs w:val="22"/>
        </w:rPr>
        <w:t>para</w:t>
      </w:r>
      <w:r w:rsidRPr="00067A70">
        <w:rPr>
          <w:spacing w:val="19"/>
          <w:sz w:val="22"/>
          <w:szCs w:val="22"/>
        </w:rPr>
        <w:t xml:space="preserve"> </w:t>
      </w:r>
      <w:r w:rsidRPr="00067A70">
        <w:rPr>
          <w:sz w:val="22"/>
          <w:szCs w:val="22"/>
        </w:rPr>
        <w:t>efectuar</w:t>
      </w:r>
      <w:r w:rsidRPr="00067A70">
        <w:rPr>
          <w:spacing w:val="10"/>
          <w:sz w:val="22"/>
          <w:szCs w:val="22"/>
        </w:rPr>
        <w:t xml:space="preserve"> </w:t>
      </w:r>
      <w:r w:rsidRPr="00067A70">
        <w:rPr>
          <w:sz w:val="22"/>
          <w:szCs w:val="22"/>
        </w:rPr>
        <w:t>el</w:t>
      </w:r>
      <w:r w:rsidRPr="00067A70">
        <w:rPr>
          <w:spacing w:val="11"/>
          <w:sz w:val="22"/>
          <w:szCs w:val="22"/>
        </w:rPr>
        <w:t xml:space="preserve"> </w:t>
      </w:r>
      <w:r w:rsidRPr="00067A70">
        <w:rPr>
          <w:sz w:val="22"/>
          <w:szCs w:val="22"/>
        </w:rPr>
        <w:t>descargue</w:t>
      </w:r>
      <w:r w:rsidRPr="00067A70">
        <w:rPr>
          <w:spacing w:val="19"/>
          <w:sz w:val="22"/>
          <w:szCs w:val="22"/>
        </w:rPr>
        <w:t xml:space="preserve"> </w:t>
      </w:r>
      <w:r w:rsidRPr="00067A70">
        <w:rPr>
          <w:sz w:val="22"/>
          <w:szCs w:val="22"/>
        </w:rPr>
        <w:t>en</w:t>
      </w:r>
      <w:r w:rsidRPr="00067A70">
        <w:rPr>
          <w:spacing w:val="14"/>
          <w:sz w:val="22"/>
          <w:szCs w:val="22"/>
        </w:rPr>
        <w:t xml:space="preserve"> </w:t>
      </w:r>
      <w:r w:rsidRPr="00067A70">
        <w:rPr>
          <w:sz w:val="22"/>
          <w:szCs w:val="22"/>
        </w:rPr>
        <w:t>el</w:t>
      </w:r>
      <w:r w:rsidRPr="00067A70">
        <w:rPr>
          <w:spacing w:val="11"/>
          <w:sz w:val="22"/>
          <w:szCs w:val="22"/>
        </w:rPr>
        <w:t xml:space="preserve"> </w:t>
      </w:r>
      <w:r w:rsidRPr="00067A70">
        <w:rPr>
          <w:sz w:val="22"/>
          <w:szCs w:val="22"/>
        </w:rPr>
        <w:t>sistema</w:t>
      </w:r>
      <w:r w:rsidRPr="00067A70">
        <w:rPr>
          <w:spacing w:val="19"/>
          <w:sz w:val="22"/>
          <w:szCs w:val="22"/>
        </w:rPr>
        <w:t xml:space="preserve"> </w:t>
      </w:r>
      <w:r w:rsidRPr="00067A70">
        <w:rPr>
          <w:sz w:val="22"/>
          <w:szCs w:val="22"/>
        </w:rPr>
        <w:t>de</w:t>
      </w:r>
      <w:r w:rsidRPr="00067A70">
        <w:rPr>
          <w:spacing w:val="20"/>
          <w:sz w:val="22"/>
          <w:szCs w:val="22"/>
        </w:rPr>
        <w:t xml:space="preserve"> </w:t>
      </w:r>
      <w:r w:rsidRPr="00067A70">
        <w:rPr>
          <w:sz w:val="22"/>
          <w:szCs w:val="22"/>
        </w:rPr>
        <w:t>inventarios</w:t>
      </w:r>
      <w:r w:rsidRPr="00067A70">
        <w:rPr>
          <w:spacing w:val="19"/>
          <w:sz w:val="22"/>
          <w:szCs w:val="22"/>
        </w:rPr>
        <w:t xml:space="preserve"> </w:t>
      </w:r>
      <w:r w:rsidRPr="00067A70">
        <w:rPr>
          <w:sz w:val="22"/>
          <w:szCs w:val="22"/>
        </w:rPr>
        <w:t>y</w:t>
      </w:r>
      <w:r w:rsidRPr="00067A70">
        <w:rPr>
          <w:spacing w:val="21"/>
          <w:sz w:val="22"/>
          <w:szCs w:val="22"/>
        </w:rPr>
        <w:t xml:space="preserve"> </w:t>
      </w:r>
      <w:r w:rsidRPr="00067A70">
        <w:rPr>
          <w:sz w:val="22"/>
          <w:szCs w:val="22"/>
        </w:rPr>
        <w:t>saldar</w:t>
      </w:r>
      <w:r w:rsidRPr="00067A70">
        <w:rPr>
          <w:spacing w:val="-51"/>
          <w:sz w:val="22"/>
          <w:szCs w:val="22"/>
        </w:rPr>
        <w:t xml:space="preserve"> </w:t>
      </w:r>
      <w:r w:rsidRPr="00067A70">
        <w:rPr>
          <w:sz w:val="22"/>
          <w:szCs w:val="22"/>
        </w:rPr>
        <w:t>la</w:t>
      </w:r>
      <w:r w:rsidRPr="00067A70">
        <w:rPr>
          <w:spacing w:val="7"/>
          <w:sz w:val="22"/>
          <w:szCs w:val="22"/>
        </w:rPr>
        <w:t xml:space="preserve"> </w:t>
      </w:r>
      <w:r w:rsidRPr="00067A70">
        <w:rPr>
          <w:sz w:val="22"/>
          <w:szCs w:val="22"/>
        </w:rPr>
        <w:t>cuenta.</w:t>
      </w:r>
    </w:p>
    <w:p w14:paraId="48A37D99" w14:textId="77777777" w:rsidR="003E0D59" w:rsidRPr="00067A70" w:rsidRDefault="003E0D59" w:rsidP="49F8ECCD">
      <w:pPr>
        <w:pStyle w:val="BodyText"/>
        <w:ind w:left="253" w:right="111"/>
        <w:jc w:val="both"/>
        <w:rPr>
          <w:sz w:val="22"/>
          <w:szCs w:val="22"/>
        </w:rPr>
      </w:pPr>
    </w:p>
    <w:p w14:paraId="431625EE" w14:textId="75B5F3CB" w:rsidR="0072600B" w:rsidRPr="00067A70" w:rsidRDefault="003E0D59" w:rsidP="49F8ECCD">
      <w:pPr>
        <w:pStyle w:val="Heading2"/>
        <w:keepNext w:val="0"/>
        <w:keepLines w:val="0"/>
        <w:tabs>
          <w:tab w:val="left" w:pos="462"/>
        </w:tabs>
        <w:spacing w:before="0"/>
        <w:rPr>
          <w:rFonts w:ascii="Verdana" w:eastAsia="Verdana" w:hAnsi="Verdana" w:cs="Verdana"/>
          <w:b/>
          <w:bCs/>
          <w:color w:val="auto"/>
          <w:sz w:val="22"/>
          <w:szCs w:val="22"/>
        </w:rPr>
      </w:pPr>
      <w:bookmarkStart w:id="39" w:name="_Toc231751243"/>
      <w:r w:rsidRPr="00067A70">
        <w:rPr>
          <w:rFonts w:ascii="Verdana" w:eastAsia="Verdana" w:hAnsi="Verdana" w:cs="Verdana"/>
          <w:b/>
          <w:bCs/>
          <w:color w:val="auto"/>
          <w:spacing w:val="-6"/>
          <w:sz w:val="22"/>
          <w:szCs w:val="22"/>
        </w:rPr>
        <w:t xml:space="preserve">5.3.4 </w:t>
      </w:r>
      <w:r w:rsidR="0072600B" w:rsidRPr="00067A70">
        <w:rPr>
          <w:rFonts w:ascii="Verdana" w:eastAsia="Verdana" w:hAnsi="Verdana" w:cs="Verdana"/>
          <w:b/>
          <w:bCs/>
          <w:color w:val="auto"/>
          <w:spacing w:val="-6"/>
          <w:sz w:val="22"/>
          <w:szCs w:val="22"/>
        </w:rPr>
        <w:t>INVENTARIO</w:t>
      </w:r>
      <w:r w:rsidR="0072600B" w:rsidRPr="00067A70">
        <w:rPr>
          <w:rFonts w:ascii="Verdana" w:eastAsia="Verdana" w:hAnsi="Verdana" w:cs="Verdana"/>
          <w:b/>
          <w:bCs/>
          <w:color w:val="auto"/>
          <w:spacing w:val="-3"/>
          <w:sz w:val="22"/>
          <w:szCs w:val="22"/>
        </w:rPr>
        <w:t xml:space="preserve"> </w:t>
      </w:r>
      <w:r w:rsidR="0072600B" w:rsidRPr="00067A70">
        <w:rPr>
          <w:rFonts w:ascii="Verdana" w:eastAsia="Verdana" w:hAnsi="Verdana" w:cs="Verdana"/>
          <w:b/>
          <w:bCs/>
          <w:color w:val="auto"/>
          <w:spacing w:val="-6"/>
          <w:sz w:val="22"/>
          <w:szCs w:val="22"/>
        </w:rPr>
        <w:t>VALORIZADO</w:t>
      </w:r>
      <w:bookmarkEnd w:id="39"/>
    </w:p>
    <w:p w14:paraId="43BA0303" w14:textId="77777777" w:rsidR="0072600B" w:rsidRPr="00067A70" w:rsidRDefault="0072600B" w:rsidP="49F8ECCD">
      <w:pPr>
        <w:pStyle w:val="BodyText"/>
        <w:rPr>
          <w:b/>
          <w:bCs/>
          <w:sz w:val="22"/>
          <w:szCs w:val="22"/>
        </w:rPr>
      </w:pPr>
    </w:p>
    <w:p w14:paraId="521264FA" w14:textId="1F1C500B" w:rsidR="0072600B" w:rsidRPr="00067A70" w:rsidRDefault="49C04436" w:rsidP="49F8ECCD">
      <w:pPr>
        <w:pStyle w:val="BodyText"/>
        <w:ind w:right="114"/>
        <w:jc w:val="both"/>
        <w:rPr>
          <w:sz w:val="22"/>
          <w:szCs w:val="22"/>
        </w:rPr>
      </w:pPr>
      <w:r w:rsidRPr="00067A70">
        <w:rPr>
          <w:sz w:val="22"/>
          <w:szCs w:val="22"/>
        </w:rPr>
        <w:t xml:space="preserve">El </w:t>
      </w:r>
      <w:r w:rsidR="62242C67" w:rsidRPr="00067A70">
        <w:rPr>
          <w:sz w:val="22"/>
          <w:szCs w:val="22"/>
        </w:rPr>
        <w:t>Grupo Administrativa</w:t>
      </w:r>
      <w:r w:rsidRPr="00067A70">
        <w:rPr>
          <w:sz w:val="22"/>
          <w:szCs w:val="22"/>
        </w:rPr>
        <w:t xml:space="preserve"> debe velar por el registro permanente de los bienes muebles, devolutivos y de consumo o en</w:t>
      </w:r>
      <w:r w:rsidRPr="00067A70">
        <w:rPr>
          <w:spacing w:val="1"/>
          <w:sz w:val="22"/>
          <w:szCs w:val="22"/>
        </w:rPr>
        <w:t xml:space="preserve"> </w:t>
      </w:r>
      <w:r w:rsidRPr="00067A70">
        <w:rPr>
          <w:sz w:val="22"/>
          <w:szCs w:val="22"/>
        </w:rPr>
        <w:t>depósito, servibles o inservibles y devolutivos en servicio que conforman el patrimonio de la Nación - Ministerio de</w:t>
      </w:r>
      <w:r w:rsidRPr="00067A70">
        <w:rPr>
          <w:spacing w:val="1"/>
          <w:sz w:val="22"/>
          <w:szCs w:val="22"/>
        </w:rPr>
        <w:t xml:space="preserve"> </w:t>
      </w:r>
      <w:r w:rsidRPr="00067A70">
        <w:rPr>
          <w:sz w:val="22"/>
          <w:szCs w:val="22"/>
        </w:rPr>
        <w:t>Comercio, Industria y Turismo, con la revisión y apoyo del Grupo de Contabilidad, y Oficina de Sistemas de Información</w:t>
      </w:r>
      <w:r w:rsidRPr="00067A70">
        <w:rPr>
          <w:spacing w:val="-50"/>
          <w:sz w:val="22"/>
          <w:szCs w:val="22"/>
        </w:rPr>
        <w:t xml:space="preserve"> </w:t>
      </w:r>
      <w:r w:rsidRPr="00067A70">
        <w:rPr>
          <w:sz w:val="22"/>
          <w:szCs w:val="22"/>
        </w:rPr>
        <w:t>para</w:t>
      </w:r>
      <w:r w:rsidRPr="00067A70">
        <w:rPr>
          <w:spacing w:val="6"/>
          <w:sz w:val="22"/>
          <w:szCs w:val="22"/>
        </w:rPr>
        <w:t xml:space="preserve"> </w:t>
      </w:r>
      <w:r w:rsidRPr="00067A70">
        <w:rPr>
          <w:sz w:val="22"/>
          <w:szCs w:val="22"/>
        </w:rPr>
        <w:t>la</w:t>
      </w:r>
      <w:r w:rsidRPr="00067A70">
        <w:rPr>
          <w:spacing w:val="6"/>
          <w:sz w:val="22"/>
          <w:szCs w:val="22"/>
        </w:rPr>
        <w:t xml:space="preserve"> </w:t>
      </w:r>
      <w:r w:rsidRPr="00067A70">
        <w:rPr>
          <w:sz w:val="22"/>
          <w:szCs w:val="22"/>
        </w:rPr>
        <w:t>aplicación</w:t>
      </w:r>
      <w:r w:rsidRPr="00067A70">
        <w:rPr>
          <w:spacing w:val="2"/>
          <w:sz w:val="22"/>
          <w:szCs w:val="22"/>
        </w:rPr>
        <w:t xml:space="preserve"> </w:t>
      </w:r>
      <w:r w:rsidRPr="00067A70">
        <w:rPr>
          <w:sz w:val="22"/>
          <w:szCs w:val="22"/>
        </w:rPr>
        <w:t>de</w:t>
      </w:r>
      <w:r w:rsidRPr="00067A70">
        <w:rPr>
          <w:spacing w:val="7"/>
          <w:sz w:val="22"/>
          <w:szCs w:val="22"/>
        </w:rPr>
        <w:t xml:space="preserve"> </w:t>
      </w:r>
      <w:r w:rsidRPr="00067A70">
        <w:rPr>
          <w:sz w:val="22"/>
          <w:szCs w:val="22"/>
        </w:rPr>
        <w:t>las</w:t>
      </w:r>
      <w:r w:rsidRPr="00067A70">
        <w:rPr>
          <w:spacing w:val="7"/>
          <w:sz w:val="22"/>
          <w:szCs w:val="22"/>
        </w:rPr>
        <w:t xml:space="preserve"> </w:t>
      </w:r>
      <w:r w:rsidRPr="00067A70">
        <w:rPr>
          <w:sz w:val="22"/>
          <w:szCs w:val="22"/>
        </w:rPr>
        <w:t>normas</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contabilidad</w:t>
      </w:r>
      <w:r w:rsidRPr="00067A70">
        <w:rPr>
          <w:spacing w:val="2"/>
          <w:sz w:val="22"/>
          <w:szCs w:val="22"/>
        </w:rPr>
        <w:t xml:space="preserve"> </w:t>
      </w:r>
      <w:r w:rsidRPr="00067A70">
        <w:rPr>
          <w:sz w:val="22"/>
          <w:szCs w:val="22"/>
        </w:rPr>
        <w:t>que</w:t>
      </w:r>
      <w:r w:rsidRPr="00067A70">
        <w:rPr>
          <w:spacing w:val="8"/>
          <w:sz w:val="22"/>
          <w:szCs w:val="22"/>
        </w:rPr>
        <w:t xml:space="preserve"> </w:t>
      </w:r>
      <w:r w:rsidRPr="00067A70">
        <w:rPr>
          <w:sz w:val="22"/>
          <w:szCs w:val="22"/>
        </w:rPr>
        <w:t>afectan</w:t>
      </w:r>
      <w:r w:rsidRPr="00067A70">
        <w:rPr>
          <w:spacing w:val="1"/>
          <w:sz w:val="22"/>
          <w:szCs w:val="22"/>
        </w:rPr>
        <w:t xml:space="preserve"> </w:t>
      </w:r>
      <w:r w:rsidRPr="00067A70">
        <w:rPr>
          <w:sz w:val="22"/>
          <w:szCs w:val="22"/>
        </w:rPr>
        <w:t>el</w:t>
      </w:r>
      <w:r w:rsidRPr="00067A70">
        <w:rPr>
          <w:spacing w:val="-2"/>
          <w:sz w:val="22"/>
          <w:szCs w:val="22"/>
        </w:rPr>
        <w:t xml:space="preserve"> </w:t>
      </w:r>
      <w:r w:rsidRPr="00067A70">
        <w:rPr>
          <w:sz w:val="22"/>
          <w:szCs w:val="22"/>
        </w:rPr>
        <w:t>manejo</w:t>
      </w:r>
      <w:r w:rsidRPr="00067A70">
        <w:rPr>
          <w:spacing w:val="5"/>
          <w:sz w:val="22"/>
          <w:szCs w:val="22"/>
        </w:rPr>
        <w:t xml:space="preserve"> </w:t>
      </w:r>
      <w:r w:rsidRPr="00067A70">
        <w:rPr>
          <w:sz w:val="22"/>
          <w:szCs w:val="22"/>
        </w:rPr>
        <w:t>de</w:t>
      </w:r>
      <w:r w:rsidRPr="00067A70">
        <w:rPr>
          <w:spacing w:val="8"/>
          <w:sz w:val="22"/>
          <w:szCs w:val="22"/>
        </w:rPr>
        <w:t xml:space="preserve"> </w:t>
      </w:r>
      <w:r w:rsidRPr="00067A70">
        <w:rPr>
          <w:sz w:val="22"/>
          <w:szCs w:val="22"/>
        </w:rPr>
        <w:t>inventarios.</w:t>
      </w:r>
    </w:p>
    <w:p w14:paraId="26B8B153" w14:textId="77777777" w:rsidR="0072600B" w:rsidRPr="00067A70" w:rsidRDefault="0072600B" w:rsidP="49F8ECCD">
      <w:pPr>
        <w:pStyle w:val="BodyText"/>
        <w:rPr>
          <w:sz w:val="22"/>
          <w:szCs w:val="22"/>
        </w:rPr>
      </w:pPr>
    </w:p>
    <w:p w14:paraId="16778337" w14:textId="77777777" w:rsidR="0072600B" w:rsidRPr="00067A70" w:rsidRDefault="0072600B" w:rsidP="49F8ECCD">
      <w:pPr>
        <w:rPr>
          <w:b/>
          <w:bCs/>
        </w:rPr>
      </w:pPr>
      <w:r w:rsidRPr="00067A70">
        <w:rPr>
          <w:b/>
          <w:bCs/>
        </w:rPr>
        <w:t>Inventario</w:t>
      </w:r>
      <w:r w:rsidRPr="00067A70">
        <w:rPr>
          <w:b/>
          <w:bCs/>
          <w:spacing w:val="-9"/>
        </w:rPr>
        <w:t xml:space="preserve"> </w:t>
      </w:r>
      <w:r w:rsidRPr="00067A70">
        <w:rPr>
          <w:b/>
          <w:bCs/>
        </w:rPr>
        <w:t>equipo</w:t>
      </w:r>
      <w:r w:rsidRPr="00067A70">
        <w:rPr>
          <w:b/>
          <w:bCs/>
          <w:spacing w:val="-9"/>
        </w:rPr>
        <w:t xml:space="preserve"> </w:t>
      </w:r>
      <w:r w:rsidRPr="00067A70">
        <w:rPr>
          <w:b/>
          <w:bCs/>
        </w:rPr>
        <w:t>de</w:t>
      </w:r>
      <w:r w:rsidRPr="00067A70">
        <w:rPr>
          <w:b/>
          <w:bCs/>
          <w:spacing w:val="-6"/>
        </w:rPr>
        <w:t xml:space="preserve"> </w:t>
      </w:r>
      <w:r w:rsidRPr="00067A70">
        <w:rPr>
          <w:b/>
          <w:bCs/>
        </w:rPr>
        <w:t>cómputo</w:t>
      </w:r>
      <w:r w:rsidRPr="00067A70">
        <w:rPr>
          <w:b/>
          <w:bCs/>
          <w:spacing w:val="-9"/>
        </w:rPr>
        <w:t xml:space="preserve"> </w:t>
      </w:r>
      <w:r w:rsidRPr="00067A70">
        <w:rPr>
          <w:b/>
          <w:bCs/>
        </w:rPr>
        <w:t>en</w:t>
      </w:r>
      <w:r w:rsidRPr="00067A70">
        <w:rPr>
          <w:b/>
          <w:bCs/>
          <w:spacing w:val="-12"/>
        </w:rPr>
        <w:t xml:space="preserve"> </w:t>
      </w:r>
      <w:r w:rsidRPr="00067A70">
        <w:rPr>
          <w:b/>
          <w:bCs/>
        </w:rPr>
        <w:t>uso</w:t>
      </w:r>
    </w:p>
    <w:p w14:paraId="01F18217" w14:textId="77777777" w:rsidR="0072600B" w:rsidRPr="00067A70" w:rsidRDefault="0072600B" w:rsidP="49F8ECCD">
      <w:pPr>
        <w:pStyle w:val="BodyText"/>
        <w:rPr>
          <w:b/>
          <w:bCs/>
          <w:sz w:val="22"/>
          <w:szCs w:val="22"/>
        </w:rPr>
      </w:pPr>
    </w:p>
    <w:p w14:paraId="29186D2C" w14:textId="77777777" w:rsidR="0072600B" w:rsidRPr="00067A70" w:rsidRDefault="0072600B" w:rsidP="49F8ECCD">
      <w:pPr>
        <w:pStyle w:val="BodyText"/>
        <w:ind w:right="110"/>
        <w:jc w:val="both"/>
        <w:rPr>
          <w:sz w:val="22"/>
          <w:szCs w:val="22"/>
        </w:rPr>
      </w:pPr>
      <w:r w:rsidRPr="00067A70">
        <w:rPr>
          <w:sz w:val="22"/>
          <w:szCs w:val="22"/>
        </w:rPr>
        <w:t>El almacén mantendrá</w:t>
      </w:r>
      <w:r w:rsidRPr="00067A70">
        <w:rPr>
          <w:spacing w:val="1"/>
          <w:sz w:val="22"/>
          <w:szCs w:val="22"/>
        </w:rPr>
        <w:t xml:space="preserve"> </w:t>
      </w:r>
      <w:r w:rsidRPr="00067A70">
        <w:rPr>
          <w:sz w:val="22"/>
          <w:szCs w:val="22"/>
        </w:rPr>
        <w:t>actualizado</w:t>
      </w:r>
      <w:r w:rsidRPr="00067A70">
        <w:rPr>
          <w:spacing w:val="1"/>
          <w:sz w:val="22"/>
          <w:szCs w:val="22"/>
        </w:rPr>
        <w:t xml:space="preserve"> </w:t>
      </w:r>
      <w:r w:rsidRPr="00067A70">
        <w:rPr>
          <w:sz w:val="22"/>
          <w:szCs w:val="22"/>
        </w:rPr>
        <w:t>el inventario</w:t>
      </w:r>
      <w:r w:rsidRPr="00067A70">
        <w:rPr>
          <w:spacing w:val="1"/>
          <w:sz w:val="22"/>
          <w:szCs w:val="22"/>
        </w:rPr>
        <w:t xml:space="preserve"> </w:t>
      </w:r>
      <w:r w:rsidRPr="00067A70">
        <w:rPr>
          <w:sz w:val="22"/>
          <w:szCs w:val="22"/>
        </w:rPr>
        <w:t>valorizado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todos</w:t>
      </w:r>
      <w:r w:rsidRPr="00067A70">
        <w:rPr>
          <w:spacing w:val="1"/>
          <w:sz w:val="22"/>
          <w:szCs w:val="22"/>
        </w:rPr>
        <w:t xml:space="preserve"> </w:t>
      </w:r>
      <w:r w:rsidRPr="00067A70">
        <w:rPr>
          <w:sz w:val="22"/>
          <w:szCs w:val="22"/>
        </w:rPr>
        <w:t>y</w:t>
      </w:r>
      <w:r w:rsidRPr="00067A70">
        <w:rPr>
          <w:spacing w:val="1"/>
          <w:sz w:val="22"/>
          <w:szCs w:val="22"/>
        </w:rPr>
        <w:t xml:space="preserve"> </w:t>
      </w:r>
      <w:r w:rsidRPr="00067A70">
        <w:rPr>
          <w:sz w:val="22"/>
          <w:szCs w:val="22"/>
        </w:rPr>
        <w:t>cada</w:t>
      </w:r>
      <w:r w:rsidRPr="00067A70">
        <w:rPr>
          <w:spacing w:val="1"/>
          <w:sz w:val="22"/>
          <w:szCs w:val="22"/>
        </w:rPr>
        <w:t xml:space="preserve"> </w:t>
      </w:r>
      <w:r w:rsidRPr="00067A70">
        <w:rPr>
          <w:sz w:val="22"/>
          <w:szCs w:val="22"/>
        </w:rPr>
        <w:t>uno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bienes muebles</w:t>
      </w:r>
      <w:r w:rsidRPr="00067A70">
        <w:rPr>
          <w:spacing w:val="52"/>
          <w:sz w:val="22"/>
          <w:szCs w:val="22"/>
        </w:rPr>
        <w:t xml:space="preserve"> </w:t>
      </w:r>
      <w:r w:rsidRPr="00067A70">
        <w:rPr>
          <w:sz w:val="22"/>
          <w:szCs w:val="22"/>
        </w:rPr>
        <w:t>informáticos</w:t>
      </w:r>
      <w:r w:rsidRPr="00067A70">
        <w:rPr>
          <w:spacing w:val="53"/>
          <w:sz w:val="22"/>
          <w:szCs w:val="22"/>
        </w:rPr>
        <w:t xml:space="preserve"> </w:t>
      </w:r>
      <w:r w:rsidRPr="00067A70">
        <w:rPr>
          <w:sz w:val="22"/>
          <w:szCs w:val="22"/>
        </w:rPr>
        <w:t>del</w:t>
      </w:r>
      <w:r w:rsidRPr="00067A70">
        <w:rPr>
          <w:spacing w:val="1"/>
          <w:sz w:val="22"/>
          <w:szCs w:val="22"/>
        </w:rPr>
        <w:t xml:space="preserve"> </w:t>
      </w:r>
      <w:r w:rsidRPr="00067A70">
        <w:rPr>
          <w:sz w:val="22"/>
          <w:szCs w:val="22"/>
        </w:rPr>
        <w:t>ministerio de</w:t>
      </w:r>
      <w:r w:rsidRPr="00067A70">
        <w:rPr>
          <w:spacing w:val="1"/>
          <w:sz w:val="22"/>
          <w:szCs w:val="22"/>
        </w:rPr>
        <w:t xml:space="preserve"> </w:t>
      </w:r>
      <w:r w:rsidRPr="00067A70">
        <w:rPr>
          <w:sz w:val="22"/>
          <w:szCs w:val="22"/>
        </w:rPr>
        <w:t>tal manera</w:t>
      </w:r>
      <w:r w:rsidRPr="00067A70">
        <w:rPr>
          <w:spacing w:val="1"/>
          <w:sz w:val="22"/>
          <w:szCs w:val="22"/>
        </w:rPr>
        <w:t xml:space="preserve"> </w:t>
      </w:r>
      <w:r w:rsidRPr="00067A70">
        <w:rPr>
          <w:sz w:val="22"/>
          <w:szCs w:val="22"/>
        </w:rPr>
        <w:t>que</w:t>
      </w:r>
      <w:r w:rsidRPr="00067A70">
        <w:rPr>
          <w:spacing w:val="1"/>
          <w:sz w:val="22"/>
          <w:szCs w:val="22"/>
        </w:rPr>
        <w:t xml:space="preserve"> </w:t>
      </w:r>
      <w:r w:rsidRPr="00067A70">
        <w:rPr>
          <w:sz w:val="22"/>
          <w:szCs w:val="22"/>
        </w:rPr>
        <w:t>permita</w:t>
      </w:r>
      <w:r w:rsidRPr="00067A70">
        <w:rPr>
          <w:spacing w:val="1"/>
          <w:sz w:val="22"/>
          <w:szCs w:val="22"/>
        </w:rPr>
        <w:t xml:space="preserve"> </w:t>
      </w:r>
      <w:r w:rsidRPr="00067A70">
        <w:rPr>
          <w:sz w:val="22"/>
          <w:szCs w:val="22"/>
        </w:rPr>
        <w:t>llevar un registro detallado de</w:t>
      </w:r>
      <w:r w:rsidRPr="00067A70">
        <w:rPr>
          <w:spacing w:val="1"/>
          <w:sz w:val="22"/>
          <w:szCs w:val="22"/>
        </w:rPr>
        <w:t xml:space="preserve"> </w:t>
      </w:r>
      <w:r w:rsidRPr="00067A70">
        <w:rPr>
          <w:sz w:val="22"/>
          <w:szCs w:val="22"/>
        </w:rPr>
        <w:t>sus</w:t>
      </w:r>
      <w:r w:rsidRPr="00067A70">
        <w:rPr>
          <w:spacing w:val="1"/>
          <w:sz w:val="22"/>
          <w:szCs w:val="22"/>
        </w:rPr>
        <w:t xml:space="preserve"> </w:t>
      </w:r>
      <w:r w:rsidRPr="00067A70">
        <w:rPr>
          <w:sz w:val="22"/>
          <w:szCs w:val="22"/>
        </w:rPr>
        <w:t>características,</w:t>
      </w:r>
      <w:r w:rsidRPr="00067A70">
        <w:rPr>
          <w:spacing w:val="1"/>
          <w:sz w:val="22"/>
          <w:szCs w:val="22"/>
        </w:rPr>
        <w:t xml:space="preserve"> </w:t>
      </w:r>
      <w:r w:rsidRPr="00067A70">
        <w:rPr>
          <w:sz w:val="22"/>
          <w:szCs w:val="22"/>
        </w:rPr>
        <w:t>costos</w:t>
      </w:r>
      <w:r w:rsidRPr="00067A70">
        <w:rPr>
          <w:spacing w:val="1"/>
          <w:sz w:val="22"/>
          <w:szCs w:val="22"/>
        </w:rPr>
        <w:t xml:space="preserve"> </w:t>
      </w:r>
      <w:r w:rsidRPr="00067A70">
        <w:rPr>
          <w:sz w:val="22"/>
          <w:szCs w:val="22"/>
        </w:rPr>
        <w:t>y</w:t>
      </w:r>
      <w:r w:rsidRPr="00067A70">
        <w:rPr>
          <w:spacing w:val="52"/>
          <w:sz w:val="22"/>
          <w:szCs w:val="22"/>
        </w:rPr>
        <w:t xml:space="preserve"> </w:t>
      </w:r>
      <w:r w:rsidRPr="00067A70">
        <w:rPr>
          <w:sz w:val="22"/>
          <w:szCs w:val="22"/>
        </w:rPr>
        <w:t>ubicación.</w:t>
      </w:r>
      <w:r w:rsidRPr="00067A70">
        <w:rPr>
          <w:spacing w:val="53"/>
          <w:sz w:val="22"/>
          <w:szCs w:val="22"/>
        </w:rPr>
        <w:t xml:space="preserve"> </w:t>
      </w:r>
      <w:r w:rsidRPr="00067A70">
        <w:rPr>
          <w:sz w:val="22"/>
          <w:szCs w:val="22"/>
        </w:rPr>
        <w:t>El</w:t>
      </w:r>
      <w:r w:rsidRPr="00067A70">
        <w:rPr>
          <w:spacing w:val="1"/>
          <w:sz w:val="22"/>
          <w:szCs w:val="22"/>
        </w:rPr>
        <w:t xml:space="preserve"> </w:t>
      </w:r>
      <w:r w:rsidRPr="00067A70">
        <w:rPr>
          <w:sz w:val="22"/>
          <w:szCs w:val="22"/>
        </w:rPr>
        <w:t>inventario</w:t>
      </w:r>
      <w:r w:rsidRPr="00067A70">
        <w:rPr>
          <w:spacing w:val="5"/>
          <w:sz w:val="22"/>
          <w:szCs w:val="22"/>
        </w:rPr>
        <w:t xml:space="preserve"> </w:t>
      </w:r>
      <w:r w:rsidRPr="00067A70">
        <w:rPr>
          <w:sz w:val="22"/>
          <w:szCs w:val="22"/>
        </w:rPr>
        <w:t>debe</w:t>
      </w:r>
      <w:r w:rsidRPr="00067A70">
        <w:rPr>
          <w:spacing w:val="8"/>
          <w:sz w:val="22"/>
          <w:szCs w:val="22"/>
        </w:rPr>
        <w:t xml:space="preserve"> </w:t>
      </w:r>
      <w:r w:rsidRPr="00067A70">
        <w:rPr>
          <w:sz w:val="22"/>
          <w:szCs w:val="22"/>
        </w:rPr>
        <w:t>contener</w:t>
      </w:r>
      <w:r w:rsidRPr="00067A70">
        <w:rPr>
          <w:spacing w:val="-2"/>
          <w:sz w:val="22"/>
          <w:szCs w:val="22"/>
        </w:rPr>
        <w:t xml:space="preserve"> </w:t>
      </w:r>
      <w:r w:rsidRPr="00067A70">
        <w:rPr>
          <w:sz w:val="22"/>
          <w:szCs w:val="22"/>
        </w:rPr>
        <w:t>entre</w:t>
      </w:r>
      <w:r w:rsidRPr="00067A70">
        <w:rPr>
          <w:spacing w:val="8"/>
          <w:sz w:val="22"/>
          <w:szCs w:val="22"/>
        </w:rPr>
        <w:t xml:space="preserve"> </w:t>
      </w:r>
      <w:r w:rsidRPr="00067A70">
        <w:rPr>
          <w:sz w:val="22"/>
          <w:szCs w:val="22"/>
        </w:rPr>
        <w:t>otros</w:t>
      </w:r>
      <w:r w:rsidRPr="00067A70">
        <w:rPr>
          <w:spacing w:val="7"/>
          <w:sz w:val="22"/>
          <w:szCs w:val="22"/>
        </w:rPr>
        <w:t xml:space="preserve"> </w:t>
      </w:r>
      <w:r w:rsidRPr="00067A70">
        <w:rPr>
          <w:sz w:val="22"/>
          <w:szCs w:val="22"/>
        </w:rPr>
        <w:t>la</w:t>
      </w:r>
      <w:r w:rsidRPr="00067A70">
        <w:rPr>
          <w:spacing w:val="7"/>
          <w:sz w:val="22"/>
          <w:szCs w:val="22"/>
        </w:rPr>
        <w:t xml:space="preserve"> </w:t>
      </w:r>
      <w:r w:rsidRPr="00067A70">
        <w:rPr>
          <w:sz w:val="22"/>
          <w:szCs w:val="22"/>
        </w:rPr>
        <w:t>siguiente</w:t>
      </w:r>
      <w:r w:rsidRPr="00067A70">
        <w:rPr>
          <w:spacing w:val="7"/>
          <w:sz w:val="22"/>
          <w:szCs w:val="22"/>
        </w:rPr>
        <w:t xml:space="preserve"> </w:t>
      </w:r>
      <w:r w:rsidRPr="00067A70">
        <w:rPr>
          <w:sz w:val="22"/>
          <w:szCs w:val="22"/>
        </w:rPr>
        <w:t>información:</w:t>
      </w:r>
    </w:p>
    <w:p w14:paraId="2920E909" w14:textId="77777777" w:rsidR="0072600B" w:rsidRPr="00067A70" w:rsidRDefault="0072600B" w:rsidP="49F8ECCD">
      <w:pPr>
        <w:pStyle w:val="BodyText"/>
        <w:rPr>
          <w:sz w:val="22"/>
          <w:szCs w:val="22"/>
        </w:rPr>
      </w:pPr>
    </w:p>
    <w:p w14:paraId="6E98C3A7" w14:textId="77777777" w:rsidR="0072600B" w:rsidRPr="00067A70" w:rsidRDefault="0072600B" w:rsidP="007D360B">
      <w:pPr>
        <w:pStyle w:val="BodyText"/>
        <w:numPr>
          <w:ilvl w:val="0"/>
          <w:numId w:val="24"/>
        </w:numPr>
        <w:rPr>
          <w:sz w:val="22"/>
          <w:szCs w:val="22"/>
        </w:rPr>
      </w:pPr>
      <w:r w:rsidRPr="00067A70">
        <w:rPr>
          <w:sz w:val="22"/>
          <w:szCs w:val="22"/>
        </w:rPr>
        <w:t>Marca</w:t>
      </w:r>
    </w:p>
    <w:p w14:paraId="7596BF26" w14:textId="77777777" w:rsidR="0072600B" w:rsidRPr="00067A70" w:rsidRDefault="0072600B" w:rsidP="007D360B">
      <w:pPr>
        <w:pStyle w:val="BodyText"/>
        <w:numPr>
          <w:ilvl w:val="0"/>
          <w:numId w:val="24"/>
        </w:numPr>
        <w:rPr>
          <w:sz w:val="22"/>
          <w:szCs w:val="22"/>
        </w:rPr>
      </w:pPr>
      <w:r w:rsidRPr="00067A70">
        <w:rPr>
          <w:sz w:val="22"/>
          <w:szCs w:val="22"/>
        </w:rPr>
        <w:t>Número</w:t>
      </w:r>
      <w:r w:rsidRPr="00067A70">
        <w:rPr>
          <w:spacing w:val="-5"/>
          <w:sz w:val="22"/>
          <w:szCs w:val="22"/>
        </w:rPr>
        <w:t xml:space="preserve"> </w:t>
      </w:r>
      <w:r w:rsidRPr="00067A70">
        <w:rPr>
          <w:sz w:val="22"/>
          <w:szCs w:val="22"/>
        </w:rPr>
        <w:t>de</w:t>
      </w:r>
      <w:r w:rsidRPr="00067A70">
        <w:rPr>
          <w:spacing w:val="-3"/>
          <w:sz w:val="22"/>
          <w:szCs w:val="22"/>
        </w:rPr>
        <w:t xml:space="preserve"> </w:t>
      </w:r>
      <w:r w:rsidRPr="00067A70">
        <w:rPr>
          <w:sz w:val="22"/>
          <w:szCs w:val="22"/>
        </w:rPr>
        <w:t>los</w:t>
      </w:r>
      <w:r w:rsidRPr="00067A70">
        <w:rPr>
          <w:spacing w:val="-4"/>
          <w:sz w:val="22"/>
          <w:szCs w:val="22"/>
        </w:rPr>
        <w:t xml:space="preserve"> </w:t>
      </w:r>
      <w:r w:rsidRPr="00067A70">
        <w:rPr>
          <w:sz w:val="22"/>
          <w:szCs w:val="22"/>
        </w:rPr>
        <w:t>seriales</w:t>
      </w:r>
    </w:p>
    <w:p w14:paraId="332FFAC9" w14:textId="77777777" w:rsidR="0072600B" w:rsidRPr="00067A70" w:rsidRDefault="0072600B" w:rsidP="007D360B">
      <w:pPr>
        <w:pStyle w:val="BodyText"/>
        <w:numPr>
          <w:ilvl w:val="0"/>
          <w:numId w:val="24"/>
        </w:numPr>
        <w:rPr>
          <w:sz w:val="22"/>
          <w:szCs w:val="22"/>
        </w:rPr>
      </w:pPr>
      <w:r w:rsidRPr="00067A70">
        <w:rPr>
          <w:sz w:val="22"/>
          <w:szCs w:val="22"/>
        </w:rPr>
        <w:t>Placa</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inventario</w:t>
      </w:r>
    </w:p>
    <w:p w14:paraId="52B4ACBD" w14:textId="77777777" w:rsidR="0072600B" w:rsidRPr="00067A70" w:rsidRDefault="0072600B" w:rsidP="007D360B">
      <w:pPr>
        <w:pStyle w:val="BodyText"/>
        <w:numPr>
          <w:ilvl w:val="0"/>
          <w:numId w:val="24"/>
        </w:numPr>
        <w:rPr>
          <w:sz w:val="22"/>
          <w:szCs w:val="22"/>
        </w:rPr>
      </w:pPr>
      <w:r w:rsidRPr="00067A70">
        <w:rPr>
          <w:sz w:val="22"/>
          <w:szCs w:val="22"/>
        </w:rPr>
        <w:t>Modelo</w:t>
      </w:r>
    </w:p>
    <w:p w14:paraId="78539F94" w14:textId="77777777" w:rsidR="0072600B" w:rsidRPr="00067A70" w:rsidRDefault="0072600B" w:rsidP="007D360B">
      <w:pPr>
        <w:pStyle w:val="BodyText"/>
        <w:numPr>
          <w:ilvl w:val="0"/>
          <w:numId w:val="24"/>
        </w:numPr>
        <w:rPr>
          <w:sz w:val="22"/>
          <w:szCs w:val="22"/>
        </w:rPr>
      </w:pPr>
      <w:r w:rsidRPr="00067A70">
        <w:rPr>
          <w:sz w:val="22"/>
          <w:szCs w:val="22"/>
        </w:rPr>
        <w:t>Características</w:t>
      </w:r>
      <w:r w:rsidRPr="00067A70">
        <w:rPr>
          <w:spacing w:val="30"/>
          <w:sz w:val="22"/>
          <w:szCs w:val="22"/>
        </w:rPr>
        <w:t xml:space="preserve"> </w:t>
      </w:r>
      <w:r w:rsidRPr="00067A70">
        <w:rPr>
          <w:sz w:val="22"/>
          <w:szCs w:val="22"/>
        </w:rPr>
        <w:t>técnicas</w:t>
      </w:r>
    </w:p>
    <w:p w14:paraId="3B1DF790" w14:textId="77777777" w:rsidR="0072600B" w:rsidRPr="00067A70" w:rsidRDefault="0072600B" w:rsidP="007D360B">
      <w:pPr>
        <w:pStyle w:val="BodyText"/>
        <w:numPr>
          <w:ilvl w:val="0"/>
          <w:numId w:val="24"/>
        </w:numPr>
        <w:rPr>
          <w:sz w:val="22"/>
          <w:szCs w:val="22"/>
        </w:rPr>
      </w:pPr>
      <w:r w:rsidRPr="00067A70">
        <w:rPr>
          <w:sz w:val="22"/>
          <w:szCs w:val="22"/>
        </w:rPr>
        <w:t>Numero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Contrato</w:t>
      </w:r>
      <w:r w:rsidRPr="00067A70">
        <w:rPr>
          <w:spacing w:val="-1"/>
          <w:sz w:val="22"/>
          <w:szCs w:val="22"/>
        </w:rPr>
        <w:t xml:space="preserve"> </w:t>
      </w:r>
      <w:r w:rsidRPr="00067A70">
        <w:rPr>
          <w:sz w:val="22"/>
          <w:szCs w:val="22"/>
        </w:rPr>
        <w:t>por</w:t>
      </w:r>
      <w:r w:rsidRPr="00067A70">
        <w:rPr>
          <w:spacing w:val="-9"/>
          <w:sz w:val="22"/>
          <w:szCs w:val="22"/>
        </w:rPr>
        <w:t xml:space="preserve"> </w:t>
      </w:r>
      <w:r w:rsidRPr="00067A70">
        <w:rPr>
          <w:sz w:val="22"/>
          <w:szCs w:val="22"/>
        </w:rPr>
        <w:t>medio</w:t>
      </w:r>
      <w:r w:rsidRPr="00067A70">
        <w:rPr>
          <w:spacing w:val="-2"/>
          <w:sz w:val="22"/>
          <w:szCs w:val="22"/>
        </w:rPr>
        <w:t xml:space="preserve"> </w:t>
      </w:r>
      <w:r w:rsidRPr="00067A70">
        <w:rPr>
          <w:sz w:val="22"/>
          <w:szCs w:val="22"/>
        </w:rPr>
        <w:t>del</w:t>
      </w:r>
      <w:r w:rsidRPr="00067A70">
        <w:rPr>
          <w:spacing w:val="-9"/>
          <w:sz w:val="22"/>
          <w:szCs w:val="22"/>
        </w:rPr>
        <w:t xml:space="preserve"> </w:t>
      </w:r>
      <w:r w:rsidRPr="00067A70">
        <w:rPr>
          <w:sz w:val="22"/>
          <w:szCs w:val="22"/>
        </w:rPr>
        <w:t>que se adquirió</w:t>
      </w:r>
    </w:p>
    <w:p w14:paraId="07AF2077" w14:textId="77777777" w:rsidR="0072600B" w:rsidRPr="00067A70" w:rsidRDefault="0072600B" w:rsidP="007D360B">
      <w:pPr>
        <w:pStyle w:val="BodyText"/>
        <w:numPr>
          <w:ilvl w:val="0"/>
          <w:numId w:val="24"/>
        </w:numPr>
        <w:rPr>
          <w:sz w:val="22"/>
          <w:szCs w:val="22"/>
        </w:rPr>
      </w:pPr>
      <w:r w:rsidRPr="00067A70">
        <w:rPr>
          <w:sz w:val="22"/>
          <w:szCs w:val="22"/>
        </w:rPr>
        <w:t>Valor</w:t>
      </w:r>
      <w:r w:rsidRPr="00067A70">
        <w:rPr>
          <w:spacing w:val="-7"/>
          <w:sz w:val="22"/>
          <w:szCs w:val="22"/>
        </w:rPr>
        <w:t xml:space="preserve"> </w:t>
      </w:r>
      <w:r w:rsidRPr="00067A70">
        <w:rPr>
          <w:sz w:val="22"/>
          <w:szCs w:val="22"/>
        </w:rPr>
        <w:t>de</w:t>
      </w:r>
      <w:r w:rsidRPr="00067A70">
        <w:rPr>
          <w:spacing w:val="1"/>
          <w:sz w:val="22"/>
          <w:szCs w:val="22"/>
        </w:rPr>
        <w:t xml:space="preserve"> </w:t>
      </w:r>
      <w:r w:rsidRPr="00067A70">
        <w:rPr>
          <w:sz w:val="22"/>
          <w:szCs w:val="22"/>
        </w:rPr>
        <w:t>adquisición</w:t>
      </w:r>
    </w:p>
    <w:p w14:paraId="647D1DD7" w14:textId="77777777" w:rsidR="0072600B" w:rsidRPr="00067A70" w:rsidRDefault="0072600B" w:rsidP="007D360B">
      <w:pPr>
        <w:pStyle w:val="BodyText"/>
        <w:numPr>
          <w:ilvl w:val="0"/>
          <w:numId w:val="24"/>
        </w:numPr>
        <w:rPr>
          <w:sz w:val="22"/>
          <w:szCs w:val="22"/>
        </w:rPr>
      </w:pPr>
      <w:r w:rsidRPr="00067A70">
        <w:rPr>
          <w:sz w:val="22"/>
          <w:szCs w:val="22"/>
        </w:rPr>
        <w:t>Fecha</w:t>
      </w:r>
      <w:r w:rsidRPr="00067A70">
        <w:rPr>
          <w:spacing w:val="8"/>
          <w:sz w:val="22"/>
          <w:szCs w:val="22"/>
        </w:rPr>
        <w:t xml:space="preserve"> </w:t>
      </w:r>
      <w:r w:rsidRPr="00067A70">
        <w:rPr>
          <w:sz w:val="22"/>
          <w:szCs w:val="22"/>
        </w:rPr>
        <w:t>de</w:t>
      </w:r>
      <w:r w:rsidRPr="00067A70">
        <w:rPr>
          <w:spacing w:val="9"/>
          <w:sz w:val="22"/>
          <w:szCs w:val="22"/>
        </w:rPr>
        <w:t xml:space="preserve"> </w:t>
      </w:r>
      <w:r w:rsidRPr="00067A70">
        <w:rPr>
          <w:sz w:val="22"/>
          <w:szCs w:val="22"/>
        </w:rPr>
        <w:t>ingreso</w:t>
      </w:r>
    </w:p>
    <w:p w14:paraId="2EEEAC2E" w14:textId="77777777" w:rsidR="0072600B" w:rsidRPr="00067A70" w:rsidRDefault="0072600B" w:rsidP="007D360B">
      <w:pPr>
        <w:pStyle w:val="BodyText"/>
        <w:numPr>
          <w:ilvl w:val="0"/>
          <w:numId w:val="24"/>
        </w:numPr>
        <w:rPr>
          <w:sz w:val="22"/>
          <w:szCs w:val="22"/>
        </w:rPr>
      </w:pPr>
      <w:r w:rsidRPr="00067A70">
        <w:rPr>
          <w:sz w:val="22"/>
          <w:szCs w:val="22"/>
        </w:rPr>
        <w:t>Fecha</w:t>
      </w:r>
      <w:r w:rsidRPr="00067A70">
        <w:rPr>
          <w:spacing w:val="14"/>
          <w:sz w:val="22"/>
          <w:szCs w:val="22"/>
        </w:rPr>
        <w:t xml:space="preserve"> </w:t>
      </w:r>
      <w:r w:rsidRPr="00067A70">
        <w:rPr>
          <w:sz w:val="22"/>
          <w:szCs w:val="22"/>
        </w:rPr>
        <w:t>de</w:t>
      </w:r>
      <w:r w:rsidRPr="00067A70">
        <w:rPr>
          <w:spacing w:val="15"/>
          <w:sz w:val="22"/>
          <w:szCs w:val="22"/>
        </w:rPr>
        <w:t xml:space="preserve"> </w:t>
      </w:r>
      <w:r w:rsidRPr="00067A70">
        <w:rPr>
          <w:sz w:val="22"/>
          <w:szCs w:val="22"/>
        </w:rPr>
        <w:t>asignación</w:t>
      </w:r>
    </w:p>
    <w:p w14:paraId="155029D8" w14:textId="77777777" w:rsidR="0072600B" w:rsidRPr="00067A70" w:rsidRDefault="0072600B" w:rsidP="007D360B">
      <w:pPr>
        <w:pStyle w:val="BodyText"/>
        <w:numPr>
          <w:ilvl w:val="0"/>
          <w:numId w:val="24"/>
        </w:numPr>
        <w:rPr>
          <w:sz w:val="22"/>
          <w:szCs w:val="22"/>
        </w:rPr>
      </w:pPr>
      <w:r w:rsidRPr="00067A70">
        <w:rPr>
          <w:sz w:val="22"/>
          <w:szCs w:val="22"/>
        </w:rPr>
        <w:t>Funcionario</w:t>
      </w:r>
      <w:r w:rsidRPr="00067A70">
        <w:rPr>
          <w:spacing w:val="11"/>
          <w:sz w:val="22"/>
          <w:szCs w:val="22"/>
        </w:rPr>
        <w:t xml:space="preserve"> </w:t>
      </w:r>
      <w:r w:rsidRPr="00067A70">
        <w:rPr>
          <w:sz w:val="22"/>
          <w:szCs w:val="22"/>
        </w:rPr>
        <w:t>custodio</w:t>
      </w:r>
    </w:p>
    <w:p w14:paraId="3F6201BC" w14:textId="77777777" w:rsidR="0072600B" w:rsidRPr="00067A70" w:rsidRDefault="0072600B" w:rsidP="49F8ECCD">
      <w:pPr>
        <w:pStyle w:val="BodyText"/>
        <w:rPr>
          <w:sz w:val="22"/>
          <w:szCs w:val="22"/>
        </w:rPr>
      </w:pPr>
    </w:p>
    <w:p w14:paraId="2DE960F7" w14:textId="77777777" w:rsidR="0072600B" w:rsidRPr="00067A70" w:rsidRDefault="0072600B" w:rsidP="49F8ECCD">
      <w:pPr>
        <w:pStyle w:val="BodyText"/>
        <w:rPr>
          <w:sz w:val="22"/>
          <w:szCs w:val="22"/>
        </w:rPr>
      </w:pPr>
      <w:r w:rsidRPr="00067A70">
        <w:rPr>
          <w:sz w:val="22"/>
          <w:szCs w:val="22"/>
        </w:rPr>
        <w:t>Los</w:t>
      </w:r>
      <w:r w:rsidRPr="00067A70">
        <w:rPr>
          <w:spacing w:val="4"/>
          <w:sz w:val="22"/>
          <w:szCs w:val="22"/>
        </w:rPr>
        <w:t xml:space="preserve"> </w:t>
      </w:r>
      <w:r w:rsidRPr="00067A70">
        <w:rPr>
          <w:sz w:val="22"/>
          <w:szCs w:val="22"/>
        </w:rPr>
        <w:t>bienes muebles</w:t>
      </w:r>
      <w:r w:rsidRPr="00067A70">
        <w:rPr>
          <w:spacing w:val="3"/>
          <w:sz w:val="22"/>
          <w:szCs w:val="22"/>
        </w:rPr>
        <w:t xml:space="preserve"> </w:t>
      </w:r>
      <w:r w:rsidRPr="00067A70">
        <w:rPr>
          <w:sz w:val="22"/>
          <w:szCs w:val="22"/>
        </w:rPr>
        <w:t>de</w:t>
      </w:r>
      <w:r w:rsidRPr="00067A70">
        <w:rPr>
          <w:spacing w:val="5"/>
          <w:sz w:val="22"/>
          <w:szCs w:val="22"/>
        </w:rPr>
        <w:t xml:space="preserve"> </w:t>
      </w:r>
      <w:r w:rsidRPr="00067A70">
        <w:rPr>
          <w:sz w:val="22"/>
          <w:szCs w:val="22"/>
        </w:rPr>
        <w:t>cómputo</w:t>
      </w:r>
      <w:r w:rsidRPr="00067A70">
        <w:rPr>
          <w:spacing w:val="3"/>
          <w:sz w:val="22"/>
          <w:szCs w:val="22"/>
        </w:rPr>
        <w:t xml:space="preserve"> </w:t>
      </w:r>
      <w:r w:rsidRPr="00067A70">
        <w:rPr>
          <w:sz w:val="22"/>
          <w:szCs w:val="22"/>
        </w:rPr>
        <w:t>recibidos</w:t>
      </w:r>
      <w:r w:rsidRPr="00067A70">
        <w:rPr>
          <w:spacing w:val="4"/>
          <w:sz w:val="22"/>
          <w:szCs w:val="22"/>
        </w:rPr>
        <w:t xml:space="preserve"> </w:t>
      </w:r>
      <w:r w:rsidRPr="00067A70">
        <w:rPr>
          <w:sz w:val="22"/>
          <w:szCs w:val="22"/>
        </w:rPr>
        <w:t>o</w:t>
      </w:r>
      <w:r w:rsidRPr="00067A70">
        <w:rPr>
          <w:spacing w:val="4"/>
          <w:sz w:val="22"/>
          <w:szCs w:val="22"/>
        </w:rPr>
        <w:t xml:space="preserve"> </w:t>
      </w:r>
      <w:r w:rsidRPr="00067A70">
        <w:rPr>
          <w:sz w:val="22"/>
          <w:szCs w:val="22"/>
        </w:rPr>
        <w:t>dados</w:t>
      </w:r>
      <w:r w:rsidRPr="00067A70">
        <w:rPr>
          <w:spacing w:val="4"/>
          <w:sz w:val="22"/>
          <w:szCs w:val="22"/>
        </w:rPr>
        <w:t xml:space="preserve"> </w:t>
      </w:r>
      <w:r w:rsidRPr="00067A70">
        <w:rPr>
          <w:sz w:val="22"/>
          <w:szCs w:val="22"/>
        </w:rPr>
        <w:t>en</w:t>
      </w:r>
      <w:r w:rsidRPr="00067A70">
        <w:rPr>
          <w:spacing w:val="-1"/>
          <w:sz w:val="22"/>
          <w:szCs w:val="22"/>
        </w:rPr>
        <w:t xml:space="preserve"> </w:t>
      </w:r>
      <w:r w:rsidRPr="00067A70">
        <w:rPr>
          <w:sz w:val="22"/>
          <w:szCs w:val="22"/>
        </w:rPr>
        <w:t>comodato,</w:t>
      </w:r>
      <w:r w:rsidRPr="00067A70">
        <w:rPr>
          <w:spacing w:val="5"/>
          <w:sz w:val="22"/>
          <w:szCs w:val="22"/>
        </w:rPr>
        <w:t xml:space="preserve"> </w:t>
      </w:r>
      <w:r w:rsidRPr="00067A70">
        <w:rPr>
          <w:sz w:val="22"/>
          <w:szCs w:val="22"/>
        </w:rPr>
        <w:t>se</w:t>
      </w:r>
      <w:r w:rsidRPr="00067A70">
        <w:rPr>
          <w:spacing w:val="5"/>
          <w:sz w:val="22"/>
          <w:szCs w:val="22"/>
        </w:rPr>
        <w:t xml:space="preserve"> </w:t>
      </w:r>
      <w:r w:rsidRPr="00067A70">
        <w:rPr>
          <w:sz w:val="22"/>
          <w:szCs w:val="22"/>
        </w:rPr>
        <w:t>les</w:t>
      </w:r>
      <w:r w:rsidRPr="00067A70">
        <w:rPr>
          <w:spacing w:val="4"/>
          <w:sz w:val="22"/>
          <w:szCs w:val="22"/>
        </w:rPr>
        <w:t xml:space="preserve"> </w:t>
      </w:r>
      <w:r w:rsidRPr="00067A70">
        <w:rPr>
          <w:sz w:val="22"/>
          <w:szCs w:val="22"/>
        </w:rPr>
        <w:t>relacionará</w:t>
      </w:r>
      <w:r w:rsidRPr="00067A70">
        <w:rPr>
          <w:spacing w:val="4"/>
          <w:sz w:val="22"/>
          <w:szCs w:val="22"/>
        </w:rPr>
        <w:t xml:space="preserve"> </w:t>
      </w:r>
      <w:r w:rsidRPr="00067A70">
        <w:rPr>
          <w:sz w:val="22"/>
          <w:szCs w:val="22"/>
        </w:rPr>
        <w:t>adicionalmente</w:t>
      </w:r>
      <w:r w:rsidRPr="00067A70">
        <w:rPr>
          <w:spacing w:val="5"/>
          <w:sz w:val="22"/>
          <w:szCs w:val="22"/>
        </w:rPr>
        <w:t xml:space="preserve"> </w:t>
      </w:r>
      <w:r w:rsidRPr="00067A70">
        <w:rPr>
          <w:sz w:val="22"/>
          <w:szCs w:val="22"/>
        </w:rPr>
        <w:t>la</w:t>
      </w:r>
      <w:r w:rsidRPr="00067A70">
        <w:rPr>
          <w:spacing w:val="4"/>
          <w:sz w:val="22"/>
          <w:szCs w:val="22"/>
        </w:rPr>
        <w:t xml:space="preserve"> </w:t>
      </w:r>
      <w:r w:rsidRPr="00067A70">
        <w:rPr>
          <w:sz w:val="22"/>
          <w:szCs w:val="22"/>
        </w:rPr>
        <w:t>entidad propietaria.</w:t>
      </w:r>
    </w:p>
    <w:p w14:paraId="6D39AB22" w14:textId="77777777" w:rsidR="0072600B" w:rsidRPr="00067A70" w:rsidRDefault="0072600B" w:rsidP="49F8ECCD">
      <w:pPr>
        <w:pStyle w:val="BodyText"/>
        <w:rPr>
          <w:sz w:val="22"/>
          <w:szCs w:val="22"/>
        </w:rPr>
      </w:pPr>
    </w:p>
    <w:p w14:paraId="58673B86" w14:textId="232CD098" w:rsidR="0072600B" w:rsidRPr="00067A70" w:rsidRDefault="3FEA8023" w:rsidP="49F8ECCD">
      <w:pPr>
        <w:pStyle w:val="BodyText"/>
        <w:ind w:right="118"/>
        <w:jc w:val="both"/>
        <w:rPr>
          <w:b/>
          <w:sz w:val="22"/>
          <w:szCs w:val="22"/>
          <w:highlight w:val="yellow"/>
        </w:rPr>
      </w:pPr>
      <w:r w:rsidRPr="00067A70">
        <w:rPr>
          <w:b/>
          <w:bCs/>
          <w:sz w:val="22"/>
          <w:szCs w:val="22"/>
        </w:rPr>
        <w:t xml:space="preserve">NOTA: </w:t>
      </w:r>
      <w:r w:rsidRPr="00067A70">
        <w:rPr>
          <w:sz w:val="22"/>
          <w:szCs w:val="22"/>
        </w:rPr>
        <w:t>Como quiera que los elementos de cómputo en uso los maneja la Oficina de Sistemas de Información, esto no</w:t>
      </w:r>
      <w:r w:rsidRPr="00067A70">
        <w:rPr>
          <w:spacing w:val="1"/>
          <w:sz w:val="22"/>
          <w:szCs w:val="22"/>
        </w:rPr>
        <w:t xml:space="preserve"> </w:t>
      </w:r>
      <w:r w:rsidRPr="00067A70">
        <w:rPr>
          <w:sz w:val="22"/>
          <w:szCs w:val="22"/>
        </w:rPr>
        <w:t>puede ir en contravía del control de inventarios llevado desde el almacén; en este sentido en ningún caso los</w:t>
      </w:r>
      <w:r w:rsidRPr="00067A70">
        <w:rPr>
          <w:spacing w:val="1"/>
          <w:sz w:val="22"/>
          <w:szCs w:val="22"/>
        </w:rPr>
        <w:t xml:space="preserve"> </w:t>
      </w:r>
      <w:r w:rsidRPr="00067A70">
        <w:rPr>
          <w:sz w:val="22"/>
          <w:szCs w:val="22"/>
        </w:rPr>
        <w:t>movimientos</w:t>
      </w:r>
      <w:r w:rsidRPr="00067A70">
        <w:rPr>
          <w:spacing w:val="1"/>
          <w:sz w:val="22"/>
          <w:szCs w:val="22"/>
        </w:rPr>
        <w:t xml:space="preserve"> </w:t>
      </w:r>
      <w:r w:rsidRPr="00067A70">
        <w:rPr>
          <w:sz w:val="22"/>
          <w:szCs w:val="22"/>
        </w:rPr>
        <w:t>de</w:t>
      </w:r>
      <w:r w:rsidRPr="00067A70">
        <w:rPr>
          <w:spacing w:val="1"/>
          <w:sz w:val="22"/>
          <w:szCs w:val="22"/>
        </w:rPr>
        <w:t xml:space="preserve"> bienes muebles</w:t>
      </w:r>
      <w:r w:rsidRPr="00067A70">
        <w:rPr>
          <w:sz w:val="22"/>
          <w:szCs w:val="22"/>
        </w:rPr>
        <w:t xml:space="preserve"> de</w:t>
      </w:r>
      <w:r w:rsidRPr="00067A70">
        <w:rPr>
          <w:spacing w:val="1"/>
          <w:sz w:val="22"/>
          <w:szCs w:val="22"/>
        </w:rPr>
        <w:t xml:space="preserve"> </w:t>
      </w:r>
      <w:r w:rsidR="0B62DF6C" w:rsidRPr="00067A70">
        <w:rPr>
          <w:sz w:val="22"/>
          <w:szCs w:val="22"/>
        </w:rPr>
        <w:t>cómputo</w:t>
      </w:r>
      <w:r w:rsidRPr="00067A70">
        <w:rPr>
          <w:spacing w:val="1"/>
          <w:sz w:val="22"/>
          <w:szCs w:val="22"/>
        </w:rPr>
        <w:t xml:space="preserve"> </w:t>
      </w:r>
      <w:r w:rsidRPr="00067A70">
        <w:rPr>
          <w:sz w:val="22"/>
          <w:szCs w:val="22"/>
        </w:rPr>
        <w:t>que</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efectúen</w:t>
      </w:r>
      <w:r w:rsidRPr="00067A70">
        <w:rPr>
          <w:spacing w:val="1"/>
          <w:sz w:val="22"/>
          <w:szCs w:val="22"/>
        </w:rPr>
        <w:t xml:space="preserve"> </w:t>
      </w:r>
      <w:r w:rsidRPr="00067A70">
        <w:rPr>
          <w:sz w:val="22"/>
          <w:szCs w:val="22"/>
        </w:rPr>
        <w:t>desde</w:t>
      </w:r>
      <w:r w:rsidRPr="00067A70">
        <w:rPr>
          <w:spacing w:val="1"/>
          <w:sz w:val="22"/>
          <w:szCs w:val="22"/>
        </w:rPr>
        <w:t xml:space="preserve"> </w:t>
      </w:r>
      <w:r w:rsidRPr="00067A70">
        <w:rPr>
          <w:sz w:val="22"/>
          <w:szCs w:val="22"/>
        </w:rPr>
        <w:t>la</w:t>
      </w:r>
      <w:r w:rsidRPr="00067A70">
        <w:rPr>
          <w:spacing w:val="1"/>
          <w:sz w:val="22"/>
          <w:szCs w:val="22"/>
        </w:rPr>
        <w:t xml:space="preserve"> </w:t>
      </w:r>
      <w:r w:rsidRPr="00067A70">
        <w:rPr>
          <w:sz w:val="22"/>
          <w:szCs w:val="22"/>
        </w:rPr>
        <w:t>Oficina</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Sistemas</w:t>
      </w:r>
      <w:r w:rsidRPr="00067A70">
        <w:rPr>
          <w:spacing w:val="1"/>
          <w:sz w:val="22"/>
          <w:szCs w:val="22"/>
        </w:rPr>
        <w:t xml:space="preserve"> </w:t>
      </w:r>
      <w:r w:rsidRPr="00067A70">
        <w:rPr>
          <w:sz w:val="22"/>
          <w:szCs w:val="22"/>
        </w:rPr>
        <w:t>se</w:t>
      </w:r>
      <w:r w:rsidRPr="00067A70">
        <w:rPr>
          <w:spacing w:val="1"/>
          <w:sz w:val="22"/>
          <w:szCs w:val="22"/>
        </w:rPr>
        <w:t xml:space="preserve"> </w:t>
      </w:r>
      <w:r w:rsidR="554B9016" w:rsidRPr="00067A70">
        <w:rPr>
          <w:sz w:val="22"/>
          <w:szCs w:val="22"/>
        </w:rPr>
        <w:t>harán</w:t>
      </w:r>
      <w:r w:rsidRPr="00067A70">
        <w:rPr>
          <w:spacing w:val="1"/>
          <w:sz w:val="22"/>
          <w:szCs w:val="22"/>
        </w:rPr>
        <w:t xml:space="preserve"> </w:t>
      </w:r>
      <w:r w:rsidRPr="00067A70">
        <w:rPr>
          <w:sz w:val="22"/>
          <w:szCs w:val="22"/>
        </w:rPr>
        <w:t>sin</w:t>
      </w:r>
      <w:r w:rsidRPr="00067A70">
        <w:rPr>
          <w:spacing w:val="52"/>
          <w:sz w:val="22"/>
          <w:szCs w:val="22"/>
        </w:rPr>
        <w:t xml:space="preserve"> </w:t>
      </w:r>
      <w:r w:rsidRPr="00067A70">
        <w:rPr>
          <w:sz w:val="22"/>
          <w:szCs w:val="22"/>
        </w:rPr>
        <w:t>la</w:t>
      </w:r>
      <w:r w:rsidRPr="00067A70">
        <w:rPr>
          <w:spacing w:val="53"/>
          <w:sz w:val="22"/>
          <w:szCs w:val="22"/>
        </w:rPr>
        <w:t xml:space="preserve"> </w:t>
      </w:r>
      <w:r w:rsidRPr="00067A70">
        <w:rPr>
          <w:sz w:val="22"/>
          <w:szCs w:val="22"/>
        </w:rPr>
        <w:t>debida</w:t>
      </w:r>
      <w:r w:rsidRPr="00067A70">
        <w:rPr>
          <w:spacing w:val="1"/>
          <w:sz w:val="22"/>
          <w:szCs w:val="22"/>
        </w:rPr>
        <w:t xml:space="preserve"> </w:t>
      </w:r>
      <w:r w:rsidRPr="00067A70">
        <w:rPr>
          <w:sz w:val="22"/>
          <w:szCs w:val="22"/>
        </w:rPr>
        <w:t>coordinación</w:t>
      </w:r>
      <w:r w:rsidRPr="00067A70">
        <w:rPr>
          <w:spacing w:val="1"/>
          <w:sz w:val="22"/>
          <w:szCs w:val="22"/>
        </w:rPr>
        <w:t xml:space="preserve"> </w:t>
      </w:r>
      <w:r w:rsidRPr="00067A70">
        <w:rPr>
          <w:sz w:val="22"/>
          <w:szCs w:val="22"/>
        </w:rPr>
        <w:t>con</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almacén</w:t>
      </w:r>
      <w:r w:rsidRPr="00067A70">
        <w:rPr>
          <w:spacing w:val="1"/>
          <w:sz w:val="22"/>
          <w:szCs w:val="22"/>
        </w:rPr>
        <w:t xml:space="preserve"> </w:t>
      </w:r>
      <w:r w:rsidRPr="00067A70">
        <w:rPr>
          <w:sz w:val="22"/>
          <w:szCs w:val="22"/>
        </w:rPr>
        <w:t>diligenciando</w:t>
      </w:r>
      <w:r w:rsidRPr="00067A70">
        <w:rPr>
          <w:spacing w:val="1"/>
          <w:sz w:val="22"/>
          <w:szCs w:val="22"/>
        </w:rPr>
        <w:t xml:space="preserve"> </w:t>
      </w:r>
      <w:r w:rsidRPr="00067A70">
        <w:rPr>
          <w:sz w:val="22"/>
          <w:szCs w:val="22"/>
        </w:rPr>
        <w:t>para</w:t>
      </w:r>
      <w:r w:rsidRPr="00067A70">
        <w:rPr>
          <w:spacing w:val="1"/>
          <w:sz w:val="22"/>
          <w:szCs w:val="22"/>
        </w:rPr>
        <w:t xml:space="preserve"> </w:t>
      </w:r>
      <w:r w:rsidRPr="00067A70">
        <w:rPr>
          <w:sz w:val="22"/>
          <w:szCs w:val="22"/>
        </w:rPr>
        <w:t>ello</w:t>
      </w:r>
      <w:r w:rsidRPr="00067A70">
        <w:rPr>
          <w:spacing w:val="1"/>
          <w:sz w:val="22"/>
          <w:szCs w:val="22"/>
        </w:rPr>
        <w:t xml:space="preserve"> </w:t>
      </w:r>
      <w:r w:rsidR="5E646A29" w:rsidRPr="00067A70">
        <w:rPr>
          <w:color w:val="0D0D0D" w:themeColor="text1" w:themeTint="F2"/>
          <w:sz w:val="22"/>
          <w:szCs w:val="22"/>
        </w:rPr>
        <w:t>la</w:t>
      </w:r>
      <w:r w:rsidRPr="00067A70">
        <w:rPr>
          <w:spacing w:val="1"/>
          <w:sz w:val="22"/>
          <w:szCs w:val="22"/>
        </w:rPr>
        <w:t xml:space="preserve"> </w:t>
      </w:r>
      <w:r w:rsidRPr="00067A70">
        <w:rPr>
          <w:sz w:val="22"/>
          <w:szCs w:val="22"/>
        </w:rPr>
        <w:t>correspondiente</w:t>
      </w:r>
      <w:r w:rsidRPr="00067A70">
        <w:rPr>
          <w:spacing w:val="1"/>
          <w:sz w:val="22"/>
          <w:szCs w:val="22"/>
        </w:rPr>
        <w:t xml:space="preserve"> </w:t>
      </w:r>
      <w:r w:rsidR="14FC464E" w:rsidRPr="00067A70">
        <w:rPr>
          <w:b/>
          <w:color w:val="1F3864" w:themeColor="accent5" w:themeShade="80"/>
          <w:spacing w:val="1"/>
          <w:sz w:val="22"/>
          <w:szCs w:val="22"/>
        </w:rPr>
        <w:t>orden de traslado de bienes muebles</w:t>
      </w:r>
      <w:r w:rsidR="09C0D423" w:rsidRPr="00067A70">
        <w:rPr>
          <w:b/>
          <w:color w:val="1F3864" w:themeColor="accent5" w:themeShade="80"/>
          <w:spacing w:val="1"/>
          <w:sz w:val="22"/>
          <w:szCs w:val="22"/>
        </w:rPr>
        <w:t xml:space="preserve"> </w:t>
      </w:r>
      <w:r w:rsidR="2327E8D1" w:rsidRPr="00067A70">
        <w:rPr>
          <w:b/>
          <w:color w:val="1F3864" w:themeColor="accent5" w:themeShade="80"/>
          <w:spacing w:val="1"/>
          <w:sz w:val="22"/>
          <w:szCs w:val="22"/>
        </w:rPr>
        <w:t>entre funcionarios</w:t>
      </w:r>
      <w:r w:rsidRPr="00067A70">
        <w:rPr>
          <w:b/>
          <w:color w:val="1F3864" w:themeColor="accent5" w:themeShade="80"/>
          <w:spacing w:val="1"/>
          <w:sz w:val="22"/>
          <w:szCs w:val="22"/>
        </w:rPr>
        <w:t>.</w:t>
      </w:r>
    </w:p>
    <w:p w14:paraId="0B636D68" w14:textId="77777777" w:rsidR="0072600B" w:rsidRPr="00067A70" w:rsidRDefault="0072600B" w:rsidP="49F8ECCD">
      <w:pPr>
        <w:pStyle w:val="BodyText"/>
        <w:rPr>
          <w:b/>
          <w:sz w:val="22"/>
          <w:szCs w:val="22"/>
        </w:rPr>
      </w:pPr>
    </w:p>
    <w:p w14:paraId="0068ED93" w14:textId="535FF21D" w:rsidR="0072600B" w:rsidRPr="00067A70" w:rsidRDefault="003E0D59" w:rsidP="49F8ECCD">
      <w:pPr>
        <w:pStyle w:val="Heading2"/>
        <w:keepNext w:val="0"/>
        <w:keepLines w:val="0"/>
        <w:tabs>
          <w:tab w:val="left" w:pos="623"/>
        </w:tabs>
        <w:spacing w:before="0"/>
        <w:rPr>
          <w:rFonts w:ascii="Verdana" w:eastAsia="Verdana" w:hAnsi="Verdana" w:cs="Verdana"/>
          <w:b/>
          <w:bCs/>
          <w:color w:val="auto"/>
          <w:sz w:val="22"/>
          <w:szCs w:val="22"/>
        </w:rPr>
      </w:pPr>
      <w:bookmarkStart w:id="40" w:name="_Toc231751244"/>
      <w:r w:rsidRPr="00067A70">
        <w:rPr>
          <w:rFonts w:ascii="Verdana" w:eastAsia="Verdana" w:hAnsi="Verdana" w:cs="Verdana"/>
          <w:b/>
          <w:bCs/>
          <w:color w:val="auto"/>
          <w:spacing w:val="-6"/>
          <w:sz w:val="22"/>
          <w:szCs w:val="22"/>
        </w:rPr>
        <w:t>5.3.5</w:t>
      </w:r>
      <w:r w:rsidR="00DD135F" w:rsidRPr="00067A70">
        <w:rPr>
          <w:rFonts w:ascii="Verdana" w:eastAsia="Verdana" w:hAnsi="Verdana" w:cs="Verdana"/>
          <w:b/>
          <w:bCs/>
          <w:color w:val="auto"/>
          <w:spacing w:val="-6"/>
          <w:sz w:val="22"/>
          <w:szCs w:val="22"/>
        </w:rPr>
        <w:t xml:space="preserve"> </w:t>
      </w:r>
      <w:r w:rsidR="0072600B" w:rsidRPr="00067A70">
        <w:rPr>
          <w:rFonts w:ascii="Verdana" w:eastAsia="Verdana" w:hAnsi="Verdana" w:cs="Verdana"/>
          <w:b/>
          <w:bCs/>
          <w:color w:val="auto"/>
          <w:spacing w:val="-6"/>
          <w:sz w:val="22"/>
          <w:szCs w:val="22"/>
        </w:rPr>
        <w:t>INVENTARIO</w:t>
      </w:r>
      <w:r w:rsidR="0072600B" w:rsidRPr="00067A70">
        <w:rPr>
          <w:rFonts w:ascii="Verdana" w:eastAsia="Verdana" w:hAnsi="Verdana" w:cs="Verdana"/>
          <w:b/>
          <w:bCs/>
          <w:color w:val="auto"/>
          <w:spacing w:val="-5"/>
          <w:sz w:val="22"/>
          <w:szCs w:val="22"/>
        </w:rPr>
        <w:t xml:space="preserve"> DEL</w:t>
      </w:r>
      <w:r w:rsidR="0072600B" w:rsidRPr="00067A70">
        <w:rPr>
          <w:rFonts w:ascii="Verdana" w:eastAsia="Verdana" w:hAnsi="Verdana" w:cs="Verdana"/>
          <w:b/>
          <w:bCs/>
          <w:color w:val="auto"/>
          <w:spacing w:val="-8"/>
          <w:sz w:val="22"/>
          <w:szCs w:val="22"/>
        </w:rPr>
        <w:t xml:space="preserve"> </w:t>
      </w:r>
      <w:r w:rsidR="0072600B" w:rsidRPr="00067A70">
        <w:rPr>
          <w:rFonts w:ascii="Verdana" w:eastAsia="Verdana" w:hAnsi="Verdana" w:cs="Verdana"/>
          <w:b/>
          <w:bCs/>
          <w:color w:val="auto"/>
          <w:spacing w:val="-5"/>
          <w:sz w:val="22"/>
          <w:szCs w:val="22"/>
        </w:rPr>
        <w:t>PARQUE</w:t>
      </w:r>
      <w:r w:rsidR="0072600B" w:rsidRPr="00067A70">
        <w:rPr>
          <w:rFonts w:ascii="Verdana" w:eastAsia="Verdana" w:hAnsi="Verdana" w:cs="Verdana"/>
          <w:b/>
          <w:bCs/>
          <w:color w:val="auto"/>
          <w:spacing w:val="-3"/>
          <w:sz w:val="22"/>
          <w:szCs w:val="22"/>
        </w:rPr>
        <w:t xml:space="preserve"> </w:t>
      </w:r>
      <w:r w:rsidR="0072600B" w:rsidRPr="00067A70">
        <w:rPr>
          <w:rFonts w:ascii="Verdana" w:eastAsia="Verdana" w:hAnsi="Verdana" w:cs="Verdana"/>
          <w:b/>
          <w:bCs/>
          <w:color w:val="auto"/>
          <w:spacing w:val="-5"/>
          <w:sz w:val="22"/>
          <w:szCs w:val="22"/>
        </w:rPr>
        <w:t>AUTOMOTOR</w:t>
      </w:r>
      <w:bookmarkEnd w:id="40"/>
    </w:p>
    <w:p w14:paraId="546EDC1F" w14:textId="77777777" w:rsidR="0072600B" w:rsidRPr="00067A70" w:rsidRDefault="0072600B" w:rsidP="49F8ECCD">
      <w:pPr>
        <w:pStyle w:val="BodyText"/>
        <w:rPr>
          <w:b/>
          <w:bCs/>
          <w:sz w:val="22"/>
          <w:szCs w:val="22"/>
        </w:rPr>
      </w:pPr>
    </w:p>
    <w:p w14:paraId="3BFF6230" w14:textId="77777777" w:rsidR="0072600B" w:rsidRPr="00067A70" w:rsidRDefault="0072600B" w:rsidP="49F8ECCD">
      <w:pPr>
        <w:pStyle w:val="BodyText"/>
        <w:ind w:right="110"/>
        <w:jc w:val="both"/>
        <w:rPr>
          <w:sz w:val="22"/>
          <w:szCs w:val="22"/>
        </w:rPr>
      </w:pPr>
      <w:r w:rsidRPr="00067A70">
        <w:rPr>
          <w:sz w:val="22"/>
          <w:szCs w:val="22"/>
        </w:rPr>
        <w:t>El almacén mantendrá actualizado el inventario valorizado de todos y cada uno de los vehículos que hacen parte del</w:t>
      </w:r>
      <w:r w:rsidRPr="00067A70">
        <w:rPr>
          <w:spacing w:val="1"/>
          <w:sz w:val="22"/>
          <w:szCs w:val="22"/>
        </w:rPr>
        <w:t xml:space="preserve"> </w:t>
      </w:r>
      <w:r w:rsidRPr="00067A70">
        <w:rPr>
          <w:sz w:val="22"/>
          <w:szCs w:val="22"/>
        </w:rPr>
        <w:t>parque</w:t>
      </w:r>
      <w:r w:rsidRPr="00067A70">
        <w:rPr>
          <w:spacing w:val="7"/>
          <w:sz w:val="22"/>
          <w:szCs w:val="22"/>
        </w:rPr>
        <w:t xml:space="preserve"> </w:t>
      </w:r>
      <w:r w:rsidRPr="00067A70">
        <w:rPr>
          <w:sz w:val="22"/>
          <w:szCs w:val="22"/>
        </w:rPr>
        <w:t>automotor</w:t>
      </w:r>
      <w:r w:rsidRPr="00067A70">
        <w:rPr>
          <w:spacing w:val="-2"/>
          <w:sz w:val="22"/>
          <w:szCs w:val="22"/>
        </w:rPr>
        <w:t xml:space="preserve"> </w:t>
      </w:r>
      <w:r w:rsidRPr="00067A70">
        <w:rPr>
          <w:sz w:val="22"/>
          <w:szCs w:val="22"/>
        </w:rPr>
        <w:t>del</w:t>
      </w:r>
      <w:r w:rsidRPr="00067A70">
        <w:rPr>
          <w:spacing w:val="-2"/>
          <w:sz w:val="22"/>
          <w:szCs w:val="22"/>
        </w:rPr>
        <w:t xml:space="preserve"> </w:t>
      </w:r>
      <w:r w:rsidRPr="00067A70">
        <w:rPr>
          <w:sz w:val="22"/>
          <w:szCs w:val="22"/>
        </w:rPr>
        <w:t>Ministerio.</w:t>
      </w:r>
    </w:p>
    <w:p w14:paraId="4F6693E4" w14:textId="77777777" w:rsidR="0072600B" w:rsidRPr="00067A70" w:rsidRDefault="0072600B" w:rsidP="49F8ECCD">
      <w:pPr>
        <w:pStyle w:val="BodyText"/>
        <w:jc w:val="both"/>
        <w:rPr>
          <w:sz w:val="22"/>
          <w:szCs w:val="22"/>
        </w:rPr>
      </w:pPr>
    </w:p>
    <w:p w14:paraId="2D448478" w14:textId="41F9D163" w:rsidR="0072600B" w:rsidRPr="00067A70" w:rsidRDefault="49C04436" w:rsidP="49F8ECCD">
      <w:pPr>
        <w:pStyle w:val="BodyText"/>
        <w:jc w:val="both"/>
        <w:rPr>
          <w:sz w:val="22"/>
          <w:szCs w:val="22"/>
        </w:rPr>
      </w:pPr>
      <w:r w:rsidRPr="00067A70">
        <w:rPr>
          <w:sz w:val="22"/>
          <w:szCs w:val="22"/>
        </w:rPr>
        <w:t>El</w:t>
      </w:r>
      <w:r w:rsidRPr="00067A70">
        <w:rPr>
          <w:spacing w:val="4"/>
          <w:sz w:val="22"/>
          <w:szCs w:val="22"/>
        </w:rPr>
        <w:t xml:space="preserve"> </w:t>
      </w:r>
      <w:r w:rsidR="12731F4D" w:rsidRPr="00067A70">
        <w:rPr>
          <w:spacing w:val="4"/>
          <w:sz w:val="22"/>
          <w:szCs w:val="22"/>
        </w:rPr>
        <w:t>E</w:t>
      </w:r>
      <w:r w:rsidR="5DDDB62B" w:rsidRPr="00067A70">
        <w:rPr>
          <w:sz w:val="22"/>
          <w:szCs w:val="22"/>
        </w:rPr>
        <w:t xml:space="preserve">quipo del </w:t>
      </w:r>
      <w:r w:rsidR="180D0903" w:rsidRPr="00067A70">
        <w:rPr>
          <w:sz w:val="22"/>
          <w:szCs w:val="22"/>
        </w:rPr>
        <w:t>P</w:t>
      </w:r>
      <w:r w:rsidR="5DDDB62B" w:rsidRPr="00067A70">
        <w:rPr>
          <w:sz w:val="22"/>
          <w:szCs w:val="22"/>
        </w:rPr>
        <w:t xml:space="preserve">arque </w:t>
      </w:r>
      <w:r w:rsidR="4748A85A" w:rsidRPr="00067A70">
        <w:rPr>
          <w:sz w:val="22"/>
          <w:szCs w:val="22"/>
        </w:rPr>
        <w:t>A</w:t>
      </w:r>
      <w:r w:rsidR="5DDDB62B" w:rsidRPr="00067A70">
        <w:rPr>
          <w:sz w:val="22"/>
          <w:szCs w:val="22"/>
        </w:rPr>
        <w:t>utomotor</w:t>
      </w:r>
      <w:r w:rsidRPr="00067A70">
        <w:rPr>
          <w:sz w:val="22"/>
          <w:szCs w:val="22"/>
        </w:rPr>
        <w:t xml:space="preserve"> llevará</w:t>
      </w:r>
      <w:r w:rsidRPr="00067A70">
        <w:rPr>
          <w:spacing w:val="12"/>
          <w:sz w:val="22"/>
          <w:szCs w:val="22"/>
        </w:rPr>
        <w:t xml:space="preserve"> </w:t>
      </w:r>
      <w:r w:rsidRPr="00067A70">
        <w:rPr>
          <w:sz w:val="22"/>
          <w:szCs w:val="22"/>
        </w:rPr>
        <w:t>el</w:t>
      </w:r>
      <w:r w:rsidRPr="00067A70">
        <w:rPr>
          <w:spacing w:val="4"/>
          <w:sz w:val="22"/>
          <w:szCs w:val="22"/>
        </w:rPr>
        <w:t xml:space="preserve"> </w:t>
      </w:r>
      <w:r w:rsidRPr="00067A70">
        <w:rPr>
          <w:sz w:val="22"/>
          <w:szCs w:val="22"/>
        </w:rPr>
        <w:t>control</w:t>
      </w:r>
      <w:r w:rsidRPr="00067A70">
        <w:rPr>
          <w:spacing w:val="5"/>
          <w:sz w:val="22"/>
          <w:szCs w:val="22"/>
        </w:rPr>
        <w:t xml:space="preserve"> </w:t>
      </w:r>
      <w:r w:rsidR="554B4A27" w:rsidRPr="00067A70">
        <w:rPr>
          <w:sz w:val="22"/>
          <w:szCs w:val="22"/>
        </w:rPr>
        <w:t>de</w:t>
      </w:r>
      <w:r w:rsidR="5DDDB62B" w:rsidRPr="00067A70">
        <w:rPr>
          <w:sz w:val="22"/>
          <w:szCs w:val="22"/>
        </w:rPr>
        <w:t xml:space="preserve"> los </w:t>
      </w:r>
      <w:r w:rsidR="007F29C3" w:rsidRPr="00067A70">
        <w:rPr>
          <w:sz w:val="22"/>
          <w:szCs w:val="22"/>
        </w:rPr>
        <w:t xml:space="preserve">vehículos que hacen parte </w:t>
      </w:r>
      <w:r w:rsidRPr="00067A70">
        <w:rPr>
          <w:sz w:val="22"/>
          <w:szCs w:val="22"/>
        </w:rPr>
        <w:t>del parque</w:t>
      </w:r>
      <w:r w:rsidRPr="00067A70">
        <w:rPr>
          <w:spacing w:val="13"/>
          <w:sz w:val="22"/>
          <w:szCs w:val="22"/>
        </w:rPr>
        <w:t xml:space="preserve"> </w:t>
      </w:r>
      <w:r w:rsidRPr="00067A70">
        <w:rPr>
          <w:sz w:val="22"/>
          <w:szCs w:val="22"/>
        </w:rPr>
        <w:t>automotor</w:t>
      </w:r>
      <w:r w:rsidRPr="00067A70">
        <w:rPr>
          <w:spacing w:val="4"/>
          <w:sz w:val="22"/>
          <w:szCs w:val="22"/>
        </w:rPr>
        <w:t xml:space="preserve"> </w:t>
      </w:r>
      <w:r w:rsidRPr="00067A70">
        <w:rPr>
          <w:sz w:val="22"/>
          <w:szCs w:val="22"/>
        </w:rPr>
        <w:t>reportando</w:t>
      </w:r>
      <w:r w:rsidRPr="00067A70">
        <w:rPr>
          <w:spacing w:val="12"/>
          <w:sz w:val="22"/>
          <w:szCs w:val="22"/>
        </w:rPr>
        <w:t xml:space="preserve"> </w:t>
      </w:r>
      <w:r w:rsidRPr="00067A70">
        <w:rPr>
          <w:sz w:val="22"/>
          <w:szCs w:val="22"/>
        </w:rPr>
        <w:t>al</w:t>
      </w:r>
      <w:r w:rsidRPr="00067A70">
        <w:rPr>
          <w:spacing w:val="4"/>
          <w:sz w:val="22"/>
          <w:szCs w:val="22"/>
        </w:rPr>
        <w:t xml:space="preserve"> </w:t>
      </w:r>
      <w:r w:rsidR="6F894563" w:rsidRPr="00067A70">
        <w:rPr>
          <w:spacing w:val="4"/>
          <w:sz w:val="22"/>
          <w:szCs w:val="22"/>
        </w:rPr>
        <w:t>E</w:t>
      </w:r>
      <w:r w:rsidR="007F29C3" w:rsidRPr="00067A70">
        <w:rPr>
          <w:sz w:val="22"/>
          <w:szCs w:val="22"/>
        </w:rPr>
        <w:t xml:space="preserve">quipo de </w:t>
      </w:r>
      <w:r w:rsidR="796397A3" w:rsidRPr="00067A70">
        <w:rPr>
          <w:spacing w:val="4"/>
          <w:sz w:val="22"/>
          <w:szCs w:val="22"/>
        </w:rPr>
        <w:t>A</w:t>
      </w:r>
      <w:r w:rsidR="554B4A27" w:rsidRPr="00067A70">
        <w:rPr>
          <w:sz w:val="22"/>
          <w:szCs w:val="22"/>
        </w:rPr>
        <w:t>lmacén</w:t>
      </w:r>
      <w:r w:rsidRPr="00067A70">
        <w:rPr>
          <w:spacing w:val="8"/>
          <w:sz w:val="22"/>
          <w:szCs w:val="22"/>
        </w:rPr>
        <w:t xml:space="preserve"> </w:t>
      </w:r>
      <w:r w:rsidRPr="00067A70">
        <w:rPr>
          <w:sz w:val="22"/>
          <w:szCs w:val="22"/>
        </w:rPr>
        <w:t>durante</w:t>
      </w:r>
      <w:r w:rsidRPr="00067A70">
        <w:rPr>
          <w:spacing w:val="13"/>
          <w:sz w:val="22"/>
          <w:szCs w:val="22"/>
        </w:rPr>
        <w:t xml:space="preserve"> </w:t>
      </w:r>
      <w:r w:rsidRPr="00067A70">
        <w:rPr>
          <w:sz w:val="22"/>
          <w:szCs w:val="22"/>
        </w:rPr>
        <w:t>los</w:t>
      </w:r>
      <w:r w:rsidRPr="00067A70">
        <w:rPr>
          <w:spacing w:val="13"/>
          <w:sz w:val="22"/>
          <w:szCs w:val="22"/>
        </w:rPr>
        <w:t xml:space="preserve"> </w:t>
      </w:r>
      <w:r w:rsidRPr="00067A70">
        <w:rPr>
          <w:sz w:val="22"/>
          <w:szCs w:val="22"/>
        </w:rPr>
        <w:t>5</w:t>
      </w:r>
      <w:r w:rsidRPr="00067A70">
        <w:rPr>
          <w:spacing w:val="8"/>
          <w:sz w:val="22"/>
          <w:szCs w:val="22"/>
        </w:rPr>
        <w:t xml:space="preserve"> </w:t>
      </w:r>
      <w:r w:rsidRPr="00067A70">
        <w:rPr>
          <w:sz w:val="22"/>
          <w:szCs w:val="22"/>
        </w:rPr>
        <w:t>primeros</w:t>
      </w:r>
      <w:r w:rsidRPr="00067A70">
        <w:rPr>
          <w:spacing w:val="12"/>
          <w:sz w:val="22"/>
          <w:szCs w:val="22"/>
        </w:rPr>
        <w:t xml:space="preserve"> </w:t>
      </w:r>
      <w:r w:rsidRPr="00067A70">
        <w:rPr>
          <w:sz w:val="22"/>
          <w:szCs w:val="22"/>
        </w:rPr>
        <w:t>días</w:t>
      </w:r>
      <w:r w:rsidRPr="00067A70">
        <w:rPr>
          <w:spacing w:val="12"/>
          <w:sz w:val="22"/>
          <w:szCs w:val="22"/>
        </w:rPr>
        <w:t xml:space="preserve"> </w:t>
      </w:r>
      <w:r w:rsidRPr="00067A70">
        <w:rPr>
          <w:sz w:val="22"/>
          <w:szCs w:val="22"/>
        </w:rPr>
        <w:t>de</w:t>
      </w:r>
      <w:r w:rsidRPr="00067A70">
        <w:rPr>
          <w:spacing w:val="-49"/>
          <w:sz w:val="22"/>
          <w:szCs w:val="22"/>
        </w:rPr>
        <w:t xml:space="preserve"> </w:t>
      </w:r>
      <w:r w:rsidRPr="00067A70">
        <w:rPr>
          <w:sz w:val="22"/>
          <w:szCs w:val="22"/>
        </w:rPr>
        <w:t>cada</w:t>
      </w:r>
      <w:r w:rsidRPr="00067A70">
        <w:rPr>
          <w:spacing w:val="7"/>
          <w:sz w:val="22"/>
          <w:szCs w:val="22"/>
        </w:rPr>
        <w:t xml:space="preserve"> </w:t>
      </w:r>
      <w:r w:rsidRPr="00067A70">
        <w:rPr>
          <w:sz w:val="22"/>
          <w:szCs w:val="22"/>
        </w:rPr>
        <w:t>trimestre</w:t>
      </w:r>
      <w:r w:rsidRPr="00067A70">
        <w:rPr>
          <w:spacing w:val="8"/>
          <w:sz w:val="22"/>
          <w:szCs w:val="22"/>
        </w:rPr>
        <w:t xml:space="preserve"> </w:t>
      </w:r>
      <w:r w:rsidRPr="00067A70">
        <w:rPr>
          <w:sz w:val="22"/>
          <w:szCs w:val="22"/>
        </w:rPr>
        <w:t>las</w:t>
      </w:r>
      <w:r w:rsidRPr="00067A70">
        <w:rPr>
          <w:spacing w:val="7"/>
          <w:sz w:val="22"/>
          <w:szCs w:val="22"/>
        </w:rPr>
        <w:t xml:space="preserve"> </w:t>
      </w:r>
      <w:r w:rsidRPr="00067A70">
        <w:rPr>
          <w:sz w:val="22"/>
          <w:szCs w:val="22"/>
        </w:rPr>
        <w:t>novedades</w:t>
      </w:r>
      <w:r w:rsidRPr="00067A70">
        <w:rPr>
          <w:spacing w:val="8"/>
          <w:sz w:val="22"/>
          <w:szCs w:val="22"/>
        </w:rPr>
        <w:t xml:space="preserve"> </w:t>
      </w:r>
      <w:r w:rsidRPr="00067A70">
        <w:rPr>
          <w:sz w:val="22"/>
          <w:szCs w:val="22"/>
        </w:rPr>
        <w:t>que</w:t>
      </w:r>
      <w:r w:rsidRPr="00067A70">
        <w:rPr>
          <w:spacing w:val="8"/>
          <w:sz w:val="22"/>
          <w:szCs w:val="22"/>
        </w:rPr>
        <w:t xml:space="preserve"> </w:t>
      </w:r>
      <w:r w:rsidRPr="00067A70">
        <w:rPr>
          <w:sz w:val="22"/>
          <w:szCs w:val="22"/>
        </w:rPr>
        <w:t>se</w:t>
      </w:r>
      <w:r w:rsidRPr="00067A70">
        <w:rPr>
          <w:spacing w:val="8"/>
          <w:sz w:val="22"/>
          <w:szCs w:val="22"/>
        </w:rPr>
        <w:t xml:space="preserve"> </w:t>
      </w:r>
      <w:r w:rsidRPr="00067A70">
        <w:rPr>
          <w:sz w:val="22"/>
          <w:szCs w:val="22"/>
        </w:rPr>
        <w:t>presenten</w:t>
      </w:r>
      <w:r w:rsidRPr="00067A70">
        <w:rPr>
          <w:spacing w:val="2"/>
          <w:sz w:val="22"/>
          <w:szCs w:val="22"/>
        </w:rPr>
        <w:t xml:space="preserve"> </w:t>
      </w:r>
      <w:r w:rsidRPr="00067A70">
        <w:rPr>
          <w:sz w:val="22"/>
          <w:szCs w:val="22"/>
        </w:rPr>
        <w:t>teniendo</w:t>
      </w:r>
      <w:r w:rsidRPr="00067A70">
        <w:rPr>
          <w:spacing w:val="7"/>
          <w:sz w:val="22"/>
          <w:szCs w:val="22"/>
        </w:rPr>
        <w:t xml:space="preserve"> </w:t>
      </w:r>
      <w:r w:rsidRPr="00067A70">
        <w:rPr>
          <w:sz w:val="22"/>
          <w:szCs w:val="22"/>
        </w:rPr>
        <w:t>en</w:t>
      </w:r>
      <w:r w:rsidRPr="00067A70">
        <w:rPr>
          <w:spacing w:val="2"/>
          <w:sz w:val="22"/>
          <w:szCs w:val="22"/>
        </w:rPr>
        <w:t xml:space="preserve"> </w:t>
      </w:r>
      <w:r w:rsidRPr="00067A70">
        <w:rPr>
          <w:sz w:val="22"/>
          <w:szCs w:val="22"/>
        </w:rPr>
        <w:t>cuenta</w:t>
      </w:r>
      <w:r w:rsidRPr="00067A70">
        <w:rPr>
          <w:spacing w:val="7"/>
          <w:sz w:val="22"/>
          <w:szCs w:val="22"/>
        </w:rPr>
        <w:t xml:space="preserve"> </w:t>
      </w:r>
      <w:r w:rsidRPr="00067A70">
        <w:rPr>
          <w:sz w:val="22"/>
          <w:szCs w:val="22"/>
        </w:rPr>
        <w:t>lo</w:t>
      </w:r>
      <w:r w:rsidRPr="00067A70">
        <w:rPr>
          <w:spacing w:val="6"/>
          <w:sz w:val="22"/>
          <w:szCs w:val="22"/>
        </w:rPr>
        <w:t xml:space="preserve"> </w:t>
      </w:r>
      <w:r w:rsidRPr="00067A70">
        <w:rPr>
          <w:sz w:val="22"/>
          <w:szCs w:val="22"/>
        </w:rPr>
        <w:t>siguiente:</w:t>
      </w:r>
    </w:p>
    <w:p w14:paraId="389AC5FD" w14:textId="77777777" w:rsidR="0072600B" w:rsidRPr="00067A70" w:rsidRDefault="0072600B" w:rsidP="49F8ECCD">
      <w:pPr>
        <w:pStyle w:val="BodyText"/>
        <w:ind w:left="253"/>
        <w:jc w:val="both"/>
        <w:rPr>
          <w:sz w:val="22"/>
          <w:szCs w:val="22"/>
        </w:rPr>
      </w:pPr>
    </w:p>
    <w:p w14:paraId="24AA3EF2" w14:textId="77777777" w:rsidR="0072600B" w:rsidRPr="00067A70" w:rsidRDefault="0072600B" w:rsidP="007D360B">
      <w:pPr>
        <w:pStyle w:val="BodyText"/>
        <w:numPr>
          <w:ilvl w:val="0"/>
          <w:numId w:val="23"/>
        </w:numPr>
        <w:jc w:val="both"/>
        <w:rPr>
          <w:sz w:val="22"/>
          <w:szCs w:val="22"/>
        </w:rPr>
      </w:pPr>
      <w:r w:rsidRPr="00067A70">
        <w:rPr>
          <w:sz w:val="22"/>
          <w:szCs w:val="22"/>
        </w:rPr>
        <w:t>Marca</w:t>
      </w:r>
      <w:r w:rsidRPr="00067A70">
        <w:rPr>
          <w:spacing w:val="4"/>
          <w:sz w:val="22"/>
          <w:szCs w:val="22"/>
        </w:rPr>
        <w:t xml:space="preserve"> </w:t>
      </w:r>
      <w:r w:rsidRPr="00067A70">
        <w:rPr>
          <w:sz w:val="22"/>
          <w:szCs w:val="22"/>
        </w:rPr>
        <w:t>/</w:t>
      </w:r>
      <w:r w:rsidRPr="00067A70">
        <w:rPr>
          <w:spacing w:val="4"/>
          <w:sz w:val="22"/>
          <w:szCs w:val="22"/>
        </w:rPr>
        <w:t xml:space="preserve"> </w:t>
      </w:r>
      <w:r w:rsidRPr="00067A70">
        <w:rPr>
          <w:sz w:val="22"/>
          <w:szCs w:val="22"/>
        </w:rPr>
        <w:t>modelo</w:t>
      </w:r>
      <w:r w:rsidRPr="00067A70">
        <w:rPr>
          <w:spacing w:val="3"/>
          <w:sz w:val="22"/>
          <w:szCs w:val="22"/>
        </w:rPr>
        <w:t xml:space="preserve"> </w:t>
      </w:r>
      <w:r w:rsidRPr="00067A70">
        <w:rPr>
          <w:sz w:val="22"/>
          <w:szCs w:val="22"/>
        </w:rPr>
        <w:t>tipo</w:t>
      </w:r>
    </w:p>
    <w:p w14:paraId="323DA10F" w14:textId="77777777" w:rsidR="0072600B" w:rsidRPr="00067A70" w:rsidRDefault="0072600B" w:rsidP="007D360B">
      <w:pPr>
        <w:pStyle w:val="BodyText"/>
        <w:numPr>
          <w:ilvl w:val="0"/>
          <w:numId w:val="23"/>
        </w:numPr>
        <w:jc w:val="both"/>
        <w:rPr>
          <w:sz w:val="22"/>
          <w:szCs w:val="22"/>
        </w:rPr>
      </w:pPr>
      <w:r w:rsidRPr="00067A70">
        <w:rPr>
          <w:sz w:val="22"/>
          <w:szCs w:val="22"/>
        </w:rPr>
        <w:t>Seriales</w:t>
      </w:r>
      <w:r w:rsidRPr="00067A70">
        <w:rPr>
          <w:spacing w:val="6"/>
          <w:sz w:val="22"/>
          <w:szCs w:val="22"/>
        </w:rPr>
        <w:t xml:space="preserve"> </w:t>
      </w:r>
      <w:r w:rsidRPr="00067A70">
        <w:rPr>
          <w:sz w:val="22"/>
          <w:szCs w:val="22"/>
        </w:rPr>
        <w:t>del</w:t>
      </w:r>
      <w:r w:rsidRPr="00067A70">
        <w:rPr>
          <w:spacing w:val="-4"/>
          <w:sz w:val="22"/>
          <w:szCs w:val="22"/>
        </w:rPr>
        <w:t xml:space="preserve"> </w:t>
      </w:r>
      <w:r w:rsidRPr="00067A70">
        <w:rPr>
          <w:sz w:val="22"/>
          <w:szCs w:val="22"/>
        </w:rPr>
        <w:t>motor</w:t>
      </w:r>
      <w:r w:rsidRPr="00067A70">
        <w:rPr>
          <w:spacing w:val="-3"/>
          <w:sz w:val="22"/>
          <w:szCs w:val="22"/>
        </w:rPr>
        <w:t xml:space="preserve"> </w:t>
      </w:r>
      <w:r w:rsidRPr="00067A70">
        <w:rPr>
          <w:sz w:val="22"/>
          <w:szCs w:val="22"/>
        </w:rPr>
        <w:t>y</w:t>
      </w:r>
      <w:r w:rsidRPr="00067A70">
        <w:rPr>
          <w:spacing w:val="6"/>
          <w:sz w:val="22"/>
          <w:szCs w:val="22"/>
        </w:rPr>
        <w:t xml:space="preserve"> </w:t>
      </w:r>
      <w:r w:rsidRPr="00067A70">
        <w:rPr>
          <w:sz w:val="22"/>
          <w:szCs w:val="22"/>
        </w:rPr>
        <w:t>del</w:t>
      </w:r>
      <w:r w:rsidRPr="00067A70">
        <w:rPr>
          <w:spacing w:val="-3"/>
          <w:sz w:val="22"/>
          <w:szCs w:val="22"/>
        </w:rPr>
        <w:t xml:space="preserve"> </w:t>
      </w:r>
      <w:r w:rsidRPr="00067A70">
        <w:rPr>
          <w:sz w:val="22"/>
          <w:szCs w:val="22"/>
        </w:rPr>
        <w:t>chasis</w:t>
      </w:r>
    </w:p>
    <w:p w14:paraId="01587972" w14:textId="77777777" w:rsidR="0072600B" w:rsidRPr="00067A70" w:rsidRDefault="0072600B" w:rsidP="007D360B">
      <w:pPr>
        <w:pStyle w:val="BodyText"/>
        <w:numPr>
          <w:ilvl w:val="0"/>
          <w:numId w:val="23"/>
        </w:numPr>
        <w:jc w:val="both"/>
        <w:rPr>
          <w:sz w:val="22"/>
          <w:szCs w:val="22"/>
        </w:rPr>
      </w:pPr>
      <w:r w:rsidRPr="00067A70">
        <w:rPr>
          <w:sz w:val="22"/>
          <w:szCs w:val="22"/>
        </w:rPr>
        <w:t>Número</w:t>
      </w:r>
      <w:r w:rsidRPr="00067A70">
        <w:rPr>
          <w:spacing w:val="-2"/>
          <w:sz w:val="22"/>
          <w:szCs w:val="22"/>
        </w:rPr>
        <w:t xml:space="preserve"> </w:t>
      </w:r>
      <w:r w:rsidRPr="00067A70">
        <w:rPr>
          <w:sz w:val="22"/>
          <w:szCs w:val="22"/>
        </w:rPr>
        <w:t>de</w:t>
      </w:r>
      <w:r w:rsidRPr="00067A70">
        <w:rPr>
          <w:spacing w:val="1"/>
          <w:sz w:val="22"/>
          <w:szCs w:val="22"/>
        </w:rPr>
        <w:t xml:space="preserve"> </w:t>
      </w:r>
      <w:r w:rsidRPr="00067A70">
        <w:rPr>
          <w:sz w:val="22"/>
          <w:szCs w:val="22"/>
        </w:rPr>
        <w:t>placa</w:t>
      </w:r>
    </w:p>
    <w:p w14:paraId="3A37B859" w14:textId="77777777" w:rsidR="0072600B" w:rsidRPr="00067A70" w:rsidRDefault="0072600B" w:rsidP="007D360B">
      <w:pPr>
        <w:pStyle w:val="BodyText"/>
        <w:numPr>
          <w:ilvl w:val="0"/>
          <w:numId w:val="23"/>
        </w:numPr>
        <w:jc w:val="both"/>
        <w:rPr>
          <w:sz w:val="22"/>
          <w:szCs w:val="22"/>
        </w:rPr>
      </w:pPr>
      <w:r w:rsidRPr="00067A70">
        <w:rPr>
          <w:sz w:val="22"/>
          <w:szCs w:val="22"/>
        </w:rPr>
        <w:t>Herramientas</w:t>
      </w:r>
    </w:p>
    <w:p w14:paraId="06A7EF13" w14:textId="77777777" w:rsidR="0072600B" w:rsidRPr="00067A70" w:rsidRDefault="0072600B" w:rsidP="007D360B">
      <w:pPr>
        <w:pStyle w:val="BodyText"/>
        <w:numPr>
          <w:ilvl w:val="0"/>
          <w:numId w:val="23"/>
        </w:numPr>
        <w:jc w:val="both"/>
        <w:rPr>
          <w:sz w:val="22"/>
          <w:szCs w:val="22"/>
        </w:rPr>
      </w:pPr>
      <w:r w:rsidRPr="00067A70">
        <w:rPr>
          <w:sz w:val="22"/>
          <w:szCs w:val="22"/>
        </w:rPr>
        <w:t>Accesorios</w:t>
      </w:r>
    </w:p>
    <w:p w14:paraId="338DD12F" w14:textId="274F0317" w:rsidR="0072600B" w:rsidRPr="00067A70" w:rsidRDefault="00D800F7" w:rsidP="007D360B">
      <w:pPr>
        <w:pStyle w:val="BodyText"/>
        <w:numPr>
          <w:ilvl w:val="0"/>
          <w:numId w:val="23"/>
        </w:numPr>
        <w:jc w:val="both"/>
        <w:rPr>
          <w:sz w:val="22"/>
          <w:szCs w:val="22"/>
        </w:rPr>
      </w:pPr>
      <w:r w:rsidRPr="00067A70">
        <w:rPr>
          <w:sz w:val="22"/>
          <w:szCs w:val="22"/>
        </w:rPr>
        <w:t>Igualmente,</w:t>
      </w:r>
      <w:r w:rsidR="018FCC37" w:rsidRPr="00067A70">
        <w:rPr>
          <w:spacing w:val="5"/>
          <w:sz w:val="22"/>
          <w:szCs w:val="22"/>
        </w:rPr>
        <w:t xml:space="preserve"> </w:t>
      </w:r>
      <w:r w:rsidR="018FCC37" w:rsidRPr="00067A70">
        <w:rPr>
          <w:sz w:val="22"/>
          <w:szCs w:val="22"/>
        </w:rPr>
        <w:t>la</w:t>
      </w:r>
      <w:r w:rsidR="018FCC37" w:rsidRPr="00067A70">
        <w:rPr>
          <w:spacing w:val="5"/>
          <w:sz w:val="22"/>
          <w:szCs w:val="22"/>
        </w:rPr>
        <w:t xml:space="preserve"> </w:t>
      </w:r>
      <w:r w:rsidR="018FCC37" w:rsidRPr="00067A70">
        <w:rPr>
          <w:sz w:val="22"/>
          <w:szCs w:val="22"/>
        </w:rPr>
        <w:t>ubicación</w:t>
      </w:r>
      <w:r w:rsidR="36534200" w:rsidRPr="00067A70">
        <w:rPr>
          <w:sz w:val="22"/>
          <w:szCs w:val="22"/>
        </w:rPr>
        <w:t xml:space="preserve"> (parqueadero)</w:t>
      </w:r>
      <w:r w:rsidR="018FCC37" w:rsidRPr="00067A70">
        <w:rPr>
          <w:spacing w:val="-1"/>
          <w:sz w:val="22"/>
          <w:szCs w:val="22"/>
        </w:rPr>
        <w:t xml:space="preserve"> </w:t>
      </w:r>
      <w:r w:rsidR="36534200" w:rsidRPr="00067A70">
        <w:rPr>
          <w:sz w:val="22"/>
          <w:szCs w:val="22"/>
        </w:rPr>
        <w:t>y</w:t>
      </w:r>
      <w:r w:rsidR="36534200" w:rsidRPr="00067A70">
        <w:rPr>
          <w:spacing w:val="4"/>
          <w:sz w:val="22"/>
          <w:szCs w:val="22"/>
        </w:rPr>
        <w:t xml:space="preserve"> </w:t>
      </w:r>
      <w:r w:rsidR="018FCC37" w:rsidRPr="00067A70">
        <w:rPr>
          <w:sz w:val="22"/>
          <w:szCs w:val="22"/>
        </w:rPr>
        <w:t>asignación</w:t>
      </w:r>
      <w:r w:rsidR="7B37CDC4" w:rsidRPr="00067A70">
        <w:rPr>
          <w:sz w:val="22"/>
          <w:szCs w:val="22"/>
        </w:rPr>
        <w:t>.</w:t>
      </w:r>
    </w:p>
    <w:p w14:paraId="0B9F2691" w14:textId="4C385FCD" w:rsidR="0072600B" w:rsidRPr="00067A70" w:rsidRDefault="0072600B" w:rsidP="0991CAA0">
      <w:pPr>
        <w:pStyle w:val="BodyText"/>
        <w:ind w:left="973"/>
        <w:jc w:val="both"/>
        <w:rPr>
          <w:sz w:val="22"/>
          <w:szCs w:val="22"/>
        </w:rPr>
      </w:pPr>
    </w:p>
    <w:p w14:paraId="215419E2" w14:textId="77777777" w:rsidR="0072600B" w:rsidRPr="00067A70" w:rsidRDefault="0072600B" w:rsidP="49F8ECCD">
      <w:pPr>
        <w:pStyle w:val="BodyText"/>
        <w:jc w:val="both"/>
        <w:rPr>
          <w:sz w:val="22"/>
          <w:szCs w:val="22"/>
        </w:rPr>
      </w:pPr>
      <w:r w:rsidRPr="00067A70">
        <w:rPr>
          <w:sz w:val="22"/>
          <w:szCs w:val="22"/>
        </w:rPr>
        <w:t>A</w:t>
      </w:r>
      <w:r w:rsidRPr="00067A70">
        <w:rPr>
          <w:spacing w:val="2"/>
          <w:sz w:val="22"/>
          <w:szCs w:val="22"/>
        </w:rPr>
        <w:t xml:space="preserve"> </w:t>
      </w:r>
      <w:r w:rsidRPr="00067A70">
        <w:rPr>
          <w:sz w:val="22"/>
          <w:szCs w:val="22"/>
        </w:rPr>
        <w:t>los</w:t>
      </w:r>
      <w:r w:rsidRPr="00067A70">
        <w:rPr>
          <w:spacing w:val="4"/>
          <w:sz w:val="22"/>
          <w:szCs w:val="22"/>
        </w:rPr>
        <w:t xml:space="preserve"> </w:t>
      </w:r>
      <w:r w:rsidRPr="00067A70">
        <w:rPr>
          <w:sz w:val="22"/>
          <w:szCs w:val="22"/>
        </w:rPr>
        <w:t>vehículos</w:t>
      </w:r>
      <w:r w:rsidRPr="00067A70">
        <w:rPr>
          <w:spacing w:val="3"/>
          <w:sz w:val="22"/>
          <w:szCs w:val="22"/>
        </w:rPr>
        <w:t xml:space="preserve"> </w:t>
      </w:r>
      <w:r w:rsidRPr="00067A70">
        <w:rPr>
          <w:sz w:val="22"/>
          <w:szCs w:val="22"/>
        </w:rPr>
        <w:t>recibidos</w:t>
      </w:r>
      <w:r w:rsidRPr="00067A70">
        <w:rPr>
          <w:spacing w:val="4"/>
          <w:sz w:val="22"/>
          <w:szCs w:val="22"/>
        </w:rPr>
        <w:t xml:space="preserve"> </w:t>
      </w:r>
      <w:r w:rsidRPr="00067A70">
        <w:rPr>
          <w:sz w:val="22"/>
          <w:szCs w:val="22"/>
        </w:rPr>
        <w:t>en</w:t>
      </w:r>
      <w:r w:rsidRPr="00067A70">
        <w:rPr>
          <w:spacing w:val="-2"/>
          <w:sz w:val="22"/>
          <w:szCs w:val="22"/>
        </w:rPr>
        <w:t xml:space="preserve"> </w:t>
      </w:r>
      <w:r w:rsidRPr="00067A70">
        <w:rPr>
          <w:sz w:val="22"/>
          <w:szCs w:val="22"/>
        </w:rPr>
        <w:t>comodato</w:t>
      </w:r>
      <w:r w:rsidRPr="00067A70">
        <w:rPr>
          <w:spacing w:val="3"/>
          <w:sz w:val="22"/>
          <w:szCs w:val="22"/>
        </w:rPr>
        <w:t xml:space="preserve"> </w:t>
      </w:r>
      <w:r w:rsidRPr="00067A70">
        <w:rPr>
          <w:sz w:val="22"/>
          <w:szCs w:val="22"/>
        </w:rPr>
        <w:t>se</w:t>
      </w:r>
      <w:r w:rsidRPr="00067A70">
        <w:rPr>
          <w:spacing w:val="4"/>
          <w:sz w:val="22"/>
          <w:szCs w:val="22"/>
        </w:rPr>
        <w:t xml:space="preserve"> </w:t>
      </w:r>
      <w:r w:rsidRPr="00067A70">
        <w:rPr>
          <w:sz w:val="22"/>
          <w:szCs w:val="22"/>
        </w:rPr>
        <w:t>les</w:t>
      </w:r>
      <w:r w:rsidRPr="00067A70">
        <w:rPr>
          <w:spacing w:val="4"/>
          <w:sz w:val="22"/>
          <w:szCs w:val="22"/>
        </w:rPr>
        <w:t xml:space="preserve"> </w:t>
      </w:r>
      <w:r w:rsidRPr="00067A70">
        <w:rPr>
          <w:sz w:val="22"/>
          <w:szCs w:val="22"/>
        </w:rPr>
        <w:t>relacionará</w:t>
      </w:r>
      <w:r w:rsidRPr="00067A70">
        <w:rPr>
          <w:spacing w:val="4"/>
          <w:sz w:val="22"/>
          <w:szCs w:val="22"/>
        </w:rPr>
        <w:t xml:space="preserve"> </w:t>
      </w:r>
      <w:r w:rsidRPr="00067A70">
        <w:rPr>
          <w:sz w:val="22"/>
          <w:szCs w:val="22"/>
        </w:rPr>
        <w:t>adicionalmente</w:t>
      </w:r>
      <w:r w:rsidRPr="00067A70">
        <w:rPr>
          <w:spacing w:val="4"/>
          <w:sz w:val="22"/>
          <w:szCs w:val="22"/>
        </w:rPr>
        <w:t xml:space="preserve"> </w:t>
      </w:r>
      <w:r w:rsidRPr="00067A70">
        <w:rPr>
          <w:sz w:val="22"/>
          <w:szCs w:val="22"/>
        </w:rPr>
        <w:t>la</w:t>
      </w:r>
      <w:r w:rsidRPr="00067A70">
        <w:rPr>
          <w:spacing w:val="3"/>
          <w:sz w:val="22"/>
          <w:szCs w:val="22"/>
        </w:rPr>
        <w:t xml:space="preserve"> </w:t>
      </w:r>
      <w:r w:rsidRPr="00067A70">
        <w:rPr>
          <w:sz w:val="22"/>
          <w:szCs w:val="22"/>
        </w:rPr>
        <w:t>entidad propietaria.</w:t>
      </w:r>
    </w:p>
    <w:p w14:paraId="3271A8E7" w14:textId="77777777" w:rsidR="0072600B" w:rsidRPr="00067A70" w:rsidRDefault="0072600B" w:rsidP="49F8ECCD">
      <w:pPr>
        <w:pStyle w:val="BodyText"/>
        <w:rPr>
          <w:sz w:val="22"/>
          <w:szCs w:val="22"/>
        </w:rPr>
      </w:pPr>
    </w:p>
    <w:p w14:paraId="4D69696E" w14:textId="75625CB7" w:rsidR="0072600B" w:rsidRDefault="0072600B" w:rsidP="49F8ECCD">
      <w:pPr>
        <w:pStyle w:val="BodyText"/>
        <w:jc w:val="both"/>
        <w:rPr>
          <w:sz w:val="22"/>
          <w:szCs w:val="22"/>
        </w:rPr>
      </w:pPr>
      <w:r w:rsidRPr="00067A70">
        <w:rPr>
          <w:sz w:val="22"/>
          <w:szCs w:val="22"/>
        </w:rPr>
        <w:t>La</w:t>
      </w:r>
      <w:r w:rsidRPr="00067A70">
        <w:rPr>
          <w:spacing w:val="10"/>
          <w:sz w:val="22"/>
          <w:szCs w:val="22"/>
        </w:rPr>
        <w:t xml:space="preserve"> </w:t>
      </w:r>
      <w:r w:rsidRPr="00067A70">
        <w:rPr>
          <w:sz w:val="22"/>
          <w:szCs w:val="22"/>
        </w:rPr>
        <w:t>responsabilidad</w:t>
      </w:r>
      <w:r w:rsidRPr="00067A70">
        <w:rPr>
          <w:spacing w:val="7"/>
          <w:sz w:val="22"/>
          <w:szCs w:val="22"/>
        </w:rPr>
        <w:t xml:space="preserve"> </w:t>
      </w:r>
      <w:r w:rsidRPr="00067A70">
        <w:rPr>
          <w:sz w:val="22"/>
          <w:szCs w:val="22"/>
        </w:rPr>
        <w:t>fiscal</w:t>
      </w:r>
      <w:r w:rsidRPr="00067A70">
        <w:rPr>
          <w:spacing w:val="2"/>
          <w:sz w:val="22"/>
          <w:szCs w:val="22"/>
        </w:rPr>
        <w:t xml:space="preserve"> </w:t>
      </w:r>
      <w:r w:rsidRPr="00067A70">
        <w:rPr>
          <w:sz w:val="22"/>
          <w:szCs w:val="22"/>
        </w:rPr>
        <w:t>y</w:t>
      </w:r>
      <w:r w:rsidRPr="00067A70">
        <w:rPr>
          <w:spacing w:val="11"/>
          <w:sz w:val="22"/>
          <w:szCs w:val="22"/>
        </w:rPr>
        <w:t xml:space="preserve"> </w:t>
      </w:r>
      <w:r w:rsidRPr="00067A70">
        <w:rPr>
          <w:sz w:val="22"/>
          <w:szCs w:val="22"/>
        </w:rPr>
        <w:t>administrativa</w:t>
      </w:r>
      <w:r w:rsidRPr="00067A70">
        <w:rPr>
          <w:spacing w:val="10"/>
          <w:sz w:val="22"/>
          <w:szCs w:val="22"/>
        </w:rPr>
        <w:t xml:space="preserve"> </w:t>
      </w:r>
      <w:r w:rsidRPr="00067A70">
        <w:rPr>
          <w:sz w:val="22"/>
          <w:szCs w:val="22"/>
        </w:rPr>
        <w:t>sobre</w:t>
      </w:r>
      <w:r w:rsidRPr="00067A70">
        <w:rPr>
          <w:spacing w:val="11"/>
          <w:sz w:val="22"/>
          <w:szCs w:val="22"/>
        </w:rPr>
        <w:t xml:space="preserve"> </w:t>
      </w:r>
      <w:r w:rsidRPr="00067A70">
        <w:rPr>
          <w:sz w:val="22"/>
          <w:szCs w:val="22"/>
        </w:rPr>
        <w:t>el</w:t>
      </w:r>
      <w:r w:rsidRPr="00067A70">
        <w:rPr>
          <w:spacing w:val="2"/>
          <w:sz w:val="22"/>
          <w:szCs w:val="22"/>
        </w:rPr>
        <w:t xml:space="preserve"> </w:t>
      </w:r>
      <w:r w:rsidRPr="00067A70">
        <w:rPr>
          <w:sz w:val="22"/>
          <w:szCs w:val="22"/>
        </w:rPr>
        <w:t>buen</w:t>
      </w:r>
      <w:r w:rsidRPr="00067A70">
        <w:rPr>
          <w:spacing w:val="5"/>
          <w:sz w:val="22"/>
          <w:szCs w:val="22"/>
        </w:rPr>
        <w:t xml:space="preserve"> </w:t>
      </w:r>
      <w:r w:rsidRPr="00067A70">
        <w:rPr>
          <w:sz w:val="22"/>
          <w:szCs w:val="22"/>
        </w:rPr>
        <w:t>uso,</w:t>
      </w:r>
      <w:r w:rsidRPr="00067A70">
        <w:rPr>
          <w:spacing w:val="12"/>
          <w:sz w:val="22"/>
          <w:szCs w:val="22"/>
        </w:rPr>
        <w:t xml:space="preserve"> </w:t>
      </w:r>
      <w:r w:rsidRPr="00067A70">
        <w:rPr>
          <w:sz w:val="22"/>
          <w:szCs w:val="22"/>
        </w:rPr>
        <w:t>custodia,</w:t>
      </w:r>
      <w:r w:rsidRPr="00067A70">
        <w:rPr>
          <w:spacing w:val="11"/>
          <w:sz w:val="22"/>
          <w:szCs w:val="22"/>
        </w:rPr>
        <w:t xml:space="preserve"> </w:t>
      </w:r>
      <w:r w:rsidRPr="00067A70">
        <w:rPr>
          <w:sz w:val="22"/>
          <w:szCs w:val="22"/>
        </w:rPr>
        <w:t>administración,</w:t>
      </w:r>
      <w:r w:rsidRPr="00067A70">
        <w:rPr>
          <w:spacing w:val="11"/>
          <w:sz w:val="22"/>
          <w:szCs w:val="22"/>
        </w:rPr>
        <w:t xml:space="preserve"> </w:t>
      </w:r>
      <w:r w:rsidRPr="00067A70">
        <w:rPr>
          <w:sz w:val="22"/>
          <w:szCs w:val="22"/>
        </w:rPr>
        <w:t>manejo</w:t>
      </w:r>
      <w:r w:rsidRPr="00067A70">
        <w:rPr>
          <w:spacing w:val="9"/>
          <w:sz w:val="22"/>
          <w:szCs w:val="22"/>
        </w:rPr>
        <w:t xml:space="preserve"> </w:t>
      </w:r>
      <w:r w:rsidRPr="00067A70">
        <w:rPr>
          <w:sz w:val="22"/>
          <w:szCs w:val="22"/>
        </w:rPr>
        <w:t>y</w:t>
      </w:r>
      <w:r w:rsidRPr="00067A70">
        <w:rPr>
          <w:spacing w:val="11"/>
          <w:sz w:val="22"/>
          <w:szCs w:val="22"/>
        </w:rPr>
        <w:t xml:space="preserve"> </w:t>
      </w:r>
      <w:r w:rsidRPr="00067A70">
        <w:rPr>
          <w:sz w:val="22"/>
          <w:szCs w:val="22"/>
        </w:rPr>
        <w:t>conservación</w:t>
      </w:r>
      <w:r w:rsidRPr="00067A70">
        <w:rPr>
          <w:spacing w:val="6"/>
          <w:sz w:val="22"/>
          <w:szCs w:val="22"/>
        </w:rPr>
        <w:t xml:space="preserve"> </w:t>
      </w:r>
      <w:r w:rsidRPr="00067A70">
        <w:rPr>
          <w:sz w:val="22"/>
          <w:szCs w:val="22"/>
        </w:rPr>
        <w:t>será</w:t>
      </w:r>
      <w:r w:rsidRPr="00067A70">
        <w:rPr>
          <w:spacing w:val="10"/>
          <w:sz w:val="22"/>
          <w:szCs w:val="22"/>
        </w:rPr>
        <w:t xml:space="preserve"> </w:t>
      </w:r>
      <w:r w:rsidRPr="00067A70">
        <w:rPr>
          <w:sz w:val="22"/>
          <w:szCs w:val="22"/>
        </w:rPr>
        <w:t>del</w:t>
      </w:r>
      <w:r w:rsidRPr="00067A70">
        <w:rPr>
          <w:spacing w:val="-50"/>
          <w:sz w:val="22"/>
          <w:szCs w:val="22"/>
        </w:rPr>
        <w:t xml:space="preserve"> </w:t>
      </w:r>
      <w:r w:rsidRPr="00067A70">
        <w:rPr>
          <w:sz w:val="22"/>
          <w:szCs w:val="22"/>
        </w:rPr>
        <w:t>servidor</w:t>
      </w:r>
      <w:r w:rsidRPr="00067A70">
        <w:rPr>
          <w:spacing w:val="-3"/>
          <w:sz w:val="22"/>
          <w:szCs w:val="22"/>
        </w:rPr>
        <w:t xml:space="preserve"> </w:t>
      </w:r>
      <w:r w:rsidRPr="00067A70">
        <w:rPr>
          <w:sz w:val="22"/>
          <w:szCs w:val="22"/>
        </w:rPr>
        <w:t>público</w:t>
      </w:r>
      <w:r w:rsidRPr="00067A70">
        <w:rPr>
          <w:spacing w:val="5"/>
          <w:sz w:val="22"/>
          <w:szCs w:val="22"/>
        </w:rPr>
        <w:t xml:space="preserve"> </w:t>
      </w:r>
      <w:r w:rsidR="479736B6" w:rsidRPr="00067A70">
        <w:rPr>
          <w:spacing w:val="5"/>
          <w:sz w:val="22"/>
          <w:szCs w:val="22"/>
        </w:rPr>
        <w:t>(</w:t>
      </w:r>
      <w:r w:rsidR="37BC20B3" w:rsidRPr="00067A70">
        <w:rPr>
          <w:spacing w:val="5"/>
          <w:sz w:val="22"/>
          <w:szCs w:val="22"/>
        </w:rPr>
        <w:t>conductor</w:t>
      </w:r>
      <w:r w:rsidR="479736B6" w:rsidRPr="00067A70">
        <w:rPr>
          <w:spacing w:val="5"/>
          <w:sz w:val="22"/>
          <w:szCs w:val="22"/>
        </w:rPr>
        <w:t>)</w:t>
      </w:r>
      <w:r w:rsidR="37BC20B3" w:rsidRPr="00067A70">
        <w:rPr>
          <w:spacing w:val="5"/>
          <w:sz w:val="22"/>
          <w:szCs w:val="22"/>
        </w:rPr>
        <w:t xml:space="preserve"> </w:t>
      </w:r>
      <w:r w:rsidRPr="00067A70">
        <w:rPr>
          <w:sz w:val="22"/>
          <w:szCs w:val="22"/>
        </w:rPr>
        <w:t>a</w:t>
      </w:r>
      <w:r w:rsidRPr="00067A70">
        <w:rPr>
          <w:spacing w:val="6"/>
          <w:sz w:val="22"/>
          <w:szCs w:val="22"/>
        </w:rPr>
        <w:t xml:space="preserve"> </w:t>
      </w:r>
      <w:r w:rsidRPr="00067A70">
        <w:rPr>
          <w:sz w:val="22"/>
          <w:szCs w:val="22"/>
        </w:rPr>
        <w:t>quien</w:t>
      </w:r>
      <w:r w:rsidRPr="00067A70">
        <w:rPr>
          <w:spacing w:val="1"/>
          <w:sz w:val="22"/>
          <w:szCs w:val="22"/>
        </w:rPr>
        <w:t xml:space="preserve"> </w:t>
      </w:r>
      <w:r w:rsidRPr="00067A70">
        <w:rPr>
          <w:sz w:val="22"/>
          <w:szCs w:val="22"/>
        </w:rPr>
        <w:t>se</w:t>
      </w:r>
      <w:r w:rsidRPr="00067A70">
        <w:rPr>
          <w:spacing w:val="7"/>
          <w:sz w:val="22"/>
          <w:szCs w:val="22"/>
        </w:rPr>
        <w:t xml:space="preserve"> </w:t>
      </w:r>
      <w:r w:rsidRPr="00067A70">
        <w:rPr>
          <w:sz w:val="22"/>
          <w:szCs w:val="22"/>
        </w:rPr>
        <w:t>le</w:t>
      </w:r>
      <w:r w:rsidRPr="00067A70">
        <w:rPr>
          <w:spacing w:val="8"/>
          <w:sz w:val="22"/>
          <w:szCs w:val="22"/>
        </w:rPr>
        <w:t xml:space="preserve"> </w:t>
      </w:r>
      <w:r w:rsidRPr="00067A70">
        <w:rPr>
          <w:sz w:val="22"/>
          <w:szCs w:val="22"/>
        </w:rPr>
        <w:t>haya</w:t>
      </w:r>
      <w:r w:rsidRPr="00067A70">
        <w:rPr>
          <w:spacing w:val="6"/>
          <w:sz w:val="22"/>
          <w:szCs w:val="22"/>
        </w:rPr>
        <w:t xml:space="preserve"> </w:t>
      </w:r>
      <w:r w:rsidRPr="00067A70">
        <w:rPr>
          <w:sz w:val="22"/>
          <w:szCs w:val="22"/>
        </w:rPr>
        <w:t>asignado</w:t>
      </w:r>
      <w:r w:rsidRPr="00067A70">
        <w:rPr>
          <w:spacing w:val="5"/>
          <w:sz w:val="22"/>
          <w:szCs w:val="22"/>
        </w:rPr>
        <w:t xml:space="preserve"> </w:t>
      </w:r>
      <w:r w:rsidRPr="00067A70">
        <w:rPr>
          <w:sz w:val="22"/>
          <w:szCs w:val="22"/>
        </w:rPr>
        <w:t>el</w:t>
      </w:r>
      <w:r w:rsidRPr="00067A70">
        <w:rPr>
          <w:spacing w:val="-3"/>
          <w:sz w:val="22"/>
          <w:szCs w:val="22"/>
        </w:rPr>
        <w:t xml:space="preserve"> </w:t>
      </w:r>
      <w:r w:rsidRPr="00067A70">
        <w:rPr>
          <w:sz w:val="22"/>
          <w:szCs w:val="22"/>
        </w:rPr>
        <w:t>vehículo</w:t>
      </w:r>
      <w:r w:rsidRPr="00067A70">
        <w:rPr>
          <w:spacing w:val="5"/>
          <w:sz w:val="22"/>
          <w:szCs w:val="22"/>
        </w:rPr>
        <w:t xml:space="preserve"> </w:t>
      </w:r>
      <w:r w:rsidRPr="00067A70">
        <w:rPr>
          <w:sz w:val="22"/>
          <w:szCs w:val="22"/>
        </w:rPr>
        <w:t>en</w:t>
      </w:r>
      <w:r w:rsidRPr="00067A70">
        <w:rPr>
          <w:spacing w:val="1"/>
          <w:sz w:val="22"/>
          <w:szCs w:val="22"/>
        </w:rPr>
        <w:t xml:space="preserve"> </w:t>
      </w:r>
      <w:r w:rsidRPr="00067A70">
        <w:rPr>
          <w:sz w:val="22"/>
          <w:szCs w:val="22"/>
        </w:rPr>
        <w:t>forma</w:t>
      </w:r>
      <w:r w:rsidRPr="00067A70">
        <w:rPr>
          <w:spacing w:val="6"/>
          <w:sz w:val="22"/>
          <w:szCs w:val="22"/>
        </w:rPr>
        <w:t xml:space="preserve"> </w:t>
      </w:r>
      <w:r w:rsidRPr="00067A70">
        <w:rPr>
          <w:sz w:val="22"/>
          <w:szCs w:val="22"/>
        </w:rPr>
        <w:t>personal</w:t>
      </w:r>
      <w:r w:rsidRPr="00067A70">
        <w:rPr>
          <w:spacing w:val="-2"/>
          <w:sz w:val="22"/>
          <w:szCs w:val="22"/>
        </w:rPr>
        <w:t xml:space="preserve"> </w:t>
      </w:r>
      <w:r w:rsidRPr="00067A70">
        <w:rPr>
          <w:sz w:val="22"/>
          <w:szCs w:val="22"/>
        </w:rPr>
        <w:t>y</w:t>
      </w:r>
      <w:r w:rsidRPr="00067A70">
        <w:rPr>
          <w:spacing w:val="7"/>
          <w:sz w:val="22"/>
          <w:szCs w:val="22"/>
        </w:rPr>
        <w:t xml:space="preserve"> </w:t>
      </w:r>
      <w:r w:rsidRPr="00067A70">
        <w:rPr>
          <w:sz w:val="22"/>
          <w:szCs w:val="22"/>
        </w:rPr>
        <w:t>solidaria.</w:t>
      </w:r>
    </w:p>
    <w:p w14:paraId="5FFE6DB0" w14:textId="77777777" w:rsidR="0072600B" w:rsidRPr="00067A70" w:rsidRDefault="0072600B" w:rsidP="49F8ECCD">
      <w:pPr>
        <w:pStyle w:val="BodyText"/>
        <w:jc w:val="both"/>
        <w:rPr>
          <w:sz w:val="22"/>
          <w:szCs w:val="22"/>
        </w:rPr>
      </w:pPr>
    </w:p>
    <w:p w14:paraId="3EC2D2C7" w14:textId="77777777" w:rsidR="0072600B" w:rsidRPr="00067A70" w:rsidRDefault="00DD059C" w:rsidP="49F8ECCD">
      <w:pPr>
        <w:pStyle w:val="Heading2"/>
        <w:rPr>
          <w:rFonts w:ascii="Verdana" w:eastAsia="Verdana" w:hAnsi="Verdana" w:cs="Verdana"/>
          <w:b/>
          <w:bCs/>
          <w:color w:val="auto"/>
          <w:sz w:val="22"/>
          <w:szCs w:val="22"/>
        </w:rPr>
      </w:pPr>
      <w:bookmarkStart w:id="41" w:name="_Toc231751245"/>
      <w:r w:rsidRPr="00067A70">
        <w:rPr>
          <w:rFonts w:ascii="Verdana" w:eastAsia="Verdana" w:hAnsi="Verdana" w:cs="Verdana"/>
          <w:b/>
          <w:bCs/>
          <w:color w:val="auto"/>
          <w:spacing w:val="-4"/>
          <w:sz w:val="22"/>
          <w:szCs w:val="22"/>
        </w:rPr>
        <w:lastRenderedPageBreak/>
        <w:t>5.3.6</w:t>
      </w:r>
      <w:r w:rsidR="00DD135F" w:rsidRPr="00067A70">
        <w:rPr>
          <w:rFonts w:ascii="Verdana" w:eastAsia="Verdana" w:hAnsi="Verdana" w:cs="Verdana"/>
          <w:b/>
          <w:bCs/>
          <w:color w:val="auto"/>
          <w:spacing w:val="-4"/>
          <w:sz w:val="22"/>
          <w:szCs w:val="22"/>
        </w:rPr>
        <w:t xml:space="preserve"> </w:t>
      </w:r>
      <w:r w:rsidR="0072600B" w:rsidRPr="00067A70">
        <w:rPr>
          <w:rFonts w:ascii="Verdana" w:eastAsia="Verdana" w:hAnsi="Verdana" w:cs="Verdana"/>
          <w:b/>
          <w:bCs/>
          <w:color w:val="auto"/>
          <w:spacing w:val="-4"/>
          <w:sz w:val="22"/>
          <w:szCs w:val="22"/>
        </w:rPr>
        <w:t>REGISTRO</w:t>
      </w:r>
      <w:r w:rsidR="0072600B" w:rsidRPr="00067A70">
        <w:rPr>
          <w:rFonts w:ascii="Verdana" w:eastAsia="Verdana" w:hAnsi="Verdana" w:cs="Verdana"/>
          <w:b/>
          <w:bCs/>
          <w:color w:val="auto"/>
          <w:spacing w:val="-7"/>
          <w:sz w:val="22"/>
          <w:szCs w:val="22"/>
        </w:rPr>
        <w:t xml:space="preserve"> </w:t>
      </w:r>
      <w:r w:rsidR="0072600B" w:rsidRPr="00067A70">
        <w:rPr>
          <w:rFonts w:ascii="Verdana" w:eastAsia="Verdana" w:hAnsi="Verdana" w:cs="Verdana"/>
          <w:b/>
          <w:bCs/>
          <w:color w:val="auto"/>
          <w:spacing w:val="-4"/>
          <w:sz w:val="22"/>
          <w:szCs w:val="22"/>
        </w:rPr>
        <w:t>DE MOVIMIENTO</w:t>
      </w:r>
      <w:r w:rsidR="0072600B" w:rsidRPr="00067A70">
        <w:rPr>
          <w:rFonts w:ascii="Verdana" w:eastAsia="Verdana" w:hAnsi="Verdana" w:cs="Verdana"/>
          <w:b/>
          <w:bCs/>
          <w:color w:val="auto"/>
          <w:spacing w:val="-7"/>
          <w:sz w:val="22"/>
          <w:szCs w:val="22"/>
        </w:rPr>
        <w:t xml:space="preserve"> </w:t>
      </w:r>
      <w:r w:rsidR="0072600B" w:rsidRPr="00067A70">
        <w:rPr>
          <w:rFonts w:ascii="Verdana" w:eastAsia="Verdana" w:hAnsi="Verdana" w:cs="Verdana"/>
          <w:b/>
          <w:bCs/>
          <w:color w:val="auto"/>
          <w:spacing w:val="-4"/>
          <w:sz w:val="22"/>
          <w:szCs w:val="22"/>
        </w:rPr>
        <w:t>CUENTA</w:t>
      </w:r>
      <w:r w:rsidR="0072600B" w:rsidRPr="00067A70">
        <w:rPr>
          <w:rFonts w:ascii="Verdana" w:eastAsia="Verdana" w:hAnsi="Verdana" w:cs="Verdana"/>
          <w:b/>
          <w:bCs/>
          <w:color w:val="auto"/>
          <w:spacing w:val="-7"/>
          <w:sz w:val="22"/>
          <w:szCs w:val="22"/>
        </w:rPr>
        <w:t xml:space="preserve"> </w:t>
      </w:r>
      <w:r w:rsidR="0072600B" w:rsidRPr="00067A70">
        <w:rPr>
          <w:rFonts w:ascii="Verdana" w:eastAsia="Verdana" w:hAnsi="Verdana" w:cs="Verdana"/>
          <w:b/>
          <w:bCs/>
          <w:color w:val="auto"/>
          <w:spacing w:val="-4"/>
          <w:sz w:val="22"/>
          <w:szCs w:val="22"/>
        </w:rPr>
        <w:t>DE</w:t>
      </w:r>
      <w:r w:rsidR="0072600B" w:rsidRPr="00067A70">
        <w:rPr>
          <w:rFonts w:ascii="Verdana" w:eastAsia="Verdana" w:hAnsi="Verdana" w:cs="Verdana"/>
          <w:b/>
          <w:bCs/>
          <w:color w:val="auto"/>
          <w:spacing w:val="-5"/>
          <w:sz w:val="22"/>
          <w:szCs w:val="22"/>
        </w:rPr>
        <w:t xml:space="preserve"> </w:t>
      </w:r>
      <w:r w:rsidR="0072600B" w:rsidRPr="00067A70">
        <w:rPr>
          <w:rFonts w:ascii="Verdana" w:eastAsia="Verdana" w:hAnsi="Verdana" w:cs="Verdana"/>
          <w:b/>
          <w:bCs/>
          <w:color w:val="auto"/>
          <w:spacing w:val="-4"/>
          <w:sz w:val="22"/>
          <w:szCs w:val="22"/>
        </w:rPr>
        <w:t>ALMACÉN</w:t>
      </w:r>
      <w:bookmarkEnd w:id="41"/>
    </w:p>
    <w:p w14:paraId="531CEDF7" w14:textId="77777777" w:rsidR="0072600B" w:rsidRPr="00067A70" w:rsidRDefault="0072600B" w:rsidP="49F8ECCD">
      <w:pPr>
        <w:pStyle w:val="BodyText"/>
        <w:rPr>
          <w:b/>
          <w:bCs/>
          <w:sz w:val="22"/>
          <w:szCs w:val="22"/>
        </w:rPr>
      </w:pPr>
    </w:p>
    <w:p w14:paraId="17E1F61F" w14:textId="77777777" w:rsidR="0072600B" w:rsidRPr="00067A70" w:rsidRDefault="0072600B" w:rsidP="49F8ECCD">
      <w:pPr>
        <w:pStyle w:val="BodyText"/>
        <w:jc w:val="both"/>
        <w:rPr>
          <w:sz w:val="22"/>
          <w:szCs w:val="22"/>
        </w:rPr>
      </w:pPr>
      <w:r w:rsidRPr="00067A70">
        <w:rPr>
          <w:sz w:val="22"/>
          <w:szCs w:val="22"/>
        </w:rPr>
        <w:t>El</w:t>
      </w:r>
      <w:r w:rsidRPr="00067A70">
        <w:rPr>
          <w:spacing w:val="37"/>
          <w:sz w:val="22"/>
          <w:szCs w:val="22"/>
        </w:rPr>
        <w:t xml:space="preserve"> </w:t>
      </w:r>
      <w:r w:rsidRPr="00067A70">
        <w:rPr>
          <w:sz w:val="22"/>
          <w:szCs w:val="22"/>
        </w:rPr>
        <w:t>objeto</w:t>
      </w:r>
      <w:r w:rsidRPr="00067A70">
        <w:rPr>
          <w:spacing w:val="45"/>
          <w:sz w:val="22"/>
          <w:szCs w:val="22"/>
        </w:rPr>
        <w:t xml:space="preserve"> </w:t>
      </w:r>
      <w:r w:rsidRPr="00067A70">
        <w:rPr>
          <w:sz w:val="22"/>
          <w:szCs w:val="22"/>
        </w:rPr>
        <w:t>de</w:t>
      </w:r>
      <w:r w:rsidRPr="00067A70">
        <w:rPr>
          <w:spacing w:val="47"/>
          <w:sz w:val="22"/>
          <w:szCs w:val="22"/>
        </w:rPr>
        <w:t xml:space="preserve"> </w:t>
      </w:r>
      <w:r w:rsidRPr="00067A70">
        <w:rPr>
          <w:sz w:val="22"/>
          <w:szCs w:val="22"/>
        </w:rPr>
        <w:t>este</w:t>
      </w:r>
      <w:r w:rsidRPr="00067A70">
        <w:rPr>
          <w:spacing w:val="46"/>
          <w:sz w:val="22"/>
          <w:szCs w:val="22"/>
        </w:rPr>
        <w:t xml:space="preserve"> </w:t>
      </w:r>
      <w:r w:rsidRPr="00067A70">
        <w:rPr>
          <w:sz w:val="22"/>
          <w:szCs w:val="22"/>
        </w:rPr>
        <w:t>procedimiento</w:t>
      </w:r>
      <w:r w:rsidRPr="00067A70">
        <w:rPr>
          <w:spacing w:val="46"/>
          <w:sz w:val="22"/>
          <w:szCs w:val="22"/>
        </w:rPr>
        <w:t xml:space="preserve"> </w:t>
      </w:r>
      <w:r w:rsidRPr="00067A70">
        <w:rPr>
          <w:sz w:val="22"/>
          <w:szCs w:val="22"/>
        </w:rPr>
        <w:t>es</w:t>
      </w:r>
      <w:r w:rsidRPr="00067A70">
        <w:rPr>
          <w:spacing w:val="46"/>
          <w:sz w:val="22"/>
          <w:szCs w:val="22"/>
        </w:rPr>
        <w:t xml:space="preserve"> </w:t>
      </w:r>
      <w:r w:rsidRPr="00067A70">
        <w:rPr>
          <w:sz w:val="22"/>
          <w:szCs w:val="22"/>
        </w:rPr>
        <w:t>registrar</w:t>
      </w:r>
      <w:r w:rsidRPr="00067A70">
        <w:rPr>
          <w:spacing w:val="37"/>
          <w:sz w:val="22"/>
          <w:szCs w:val="22"/>
        </w:rPr>
        <w:t xml:space="preserve"> </w:t>
      </w:r>
      <w:r w:rsidRPr="00067A70">
        <w:rPr>
          <w:sz w:val="22"/>
          <w:szCs w:val="22"/>
        </w:rPr>
        <w:t>cada</w:t>
      </w:r>
      <w:r w:rsidRPr="00067A70">
        <w:rPr>
          <w:spacing w:val="47"/>
          <w:sz w:val="22"/>
          <w:szCs w:val="22"/>
        </w:rPr>
        <w:t xml:space="preserve"> </w:t>
      </w:r>
      <w:r w:rsidRPr="00067A70">
        <w:rPr>
          <w:sz w:val="22"/>
          <w:szCs w:val="22"/>
        </w:rPr>
        <w:t>uno</w:t>
      </w:r>
      <w:r w:rsidRPr="00067A70">
        <w:rPr>
          <w:spacing w:val="44"/>
          <w:sz w:val="22"/>
          <w:szCs w:val="22"/>
        </w:rPr>
        <w:t xml:space="preserve"> </w:t>
      </w:r>
      <w:r w:rsidRPr="00067A70">
        <w:rPr>
          <w:sz w:val="22"/>
          <w:szCs w:val="22"/>
        </w:rPr>
        <w:t>de</w:t>
      </w:r>
      <w:r w:rsidRPr="00067A70">
        <w:rPr>
          <w:spacing w:val="47"/>
          <w:sz w:val="22"/>
          <w:szCs w:val="22"/>
        </w:rPr>
        <w:t xml:space="preserve"> </w:t>
      </w:r>
      <w:r w:rsidRPr="00067A70">
        <w:rPr>
          <w:sz w:val="22"/>
          <w:szCs w:val="22"/>
        </w:rPr>
        <w:t>los</w:t>
      </w:r>
      <w:r w:rsidRPr="00067A70">
        <w:rPr>
          <w:spacing w:val="46"/>
          <w:sz w:val="22"/>
          <w:szCs w:val="22"/>
        </w:rPr>
        <w:t xml:space="preserve"> </w:t>
      </w:r>
      <w:r w:rsidRPr="00067A70">
        <w:rPr>
          <w:sz w:val="22"/>
          <w:szCs w:val="22"/>
        </w:rPr>
        <w:t>movimientos</w:t>
      </w:r>
      <w:r w:rsidRPr="00067A70">
        <w:rPr>
          <w:spacing w:val="46"/>
          <w:sz w:val="22"/>
          <w:szCs w:val="22"/>
        </w:rPr>
        <w:t xml:space="preserve"> </w:t>
      </w:r>
      <w:r w:rsidRPr="00067A70">
        <w:rPr>
          <w:sz w:val="22"/>
          <w:szCs w:val="22"/>
        </w:rPr>
        <w:t>por</w:t>
      </w:r>
      <w:r w:rsidRPr="00067A70">
        <w:rPr>
          <w:spacing w:val="38"/>
          <w:sz w:val="22"/>
          <w:szCs w:val="22"/>
        </w:rPr>
        <w:t xml:space="preserve"> </w:t>
      </w:r>
      <w:r w:rsidRPr="00067A70">
        <w:rPr>
          <w:sz w:val="22"/>
          <w:szCs w:val="22"/>
        </w:rPr>
        <w:t>equipos</w:t>
      </w:r>
      <w:r w:rsidRPr="00067A70">
        <w:rPr>
          <w:spacing w:val="46"/>
          <w:sz w:val="22"/>
          <w:szCs w:val="22"/>
        </w:rPr>
        <w:t xml:space="preserve"> </w:t>
      </w:r>
      <w:r w:rsidRPr="00067A70">
        <w:rPr>
          <w:sz w:val="22"/>
          <w:szCs w:val="22"/>
        </w:rPr>
        <w:t>de</w:t>
      </w:r>
      <w:r w:rsidRPr="00067A70">
        <w:rPr>
          <w:spacing w:val="47"/>
          <w:sz w:val="22"/>
          <w:szCs w:val="22"/>
        </w:rPr>
        <w:t xml:space="preserve"> </w:t>
      </w:r>
      <w:r w:rsidRPr="00067A70">
        <w:rPr>
          <w:sz w:val="22"/>
          <w:szCs w:val="22"/>
        </w:rPr>
        <w:t>inventarios</w:t>
      </w:r>
      <w:r w:rsidRPr="00067A70">
        <w:rPr>
          <w:spacing w:val="46"/>
          <w:sz w:val="22"/>
          <w:szCs w:val="22"/>
        </w:rPr>
        <w:t xml:space="preserve"> </w:t>
      </w:r>
      <w:r w:rsidRPr="00067A70">
        <w:rPr>
          <w:sz w:val="22"/>
          <w:szCs w:val="22"/>
        </w:rPr>
        <w:t>tanto</w:t>
      </w:r>
      <w:r w:rsidRPr="00067A70">
        <w:rPr>
          <w:spacing w:val="45"/>
          <w:sz w:val="22"/>
          <w:szCs w:val="22"/>
        </w:rPr>
        <w:t xml:space="preserve"> </w:t>
      </w:r>
      <w:r w:rsidRPr="00067A70">
        <w:rPr>
          <w:sz w:val="22"/>
          <w:szCs w:val="22"/>
        </w:rPr>
        <w:t>de</w:t>
      </w:r>
      <w:r w:rsidRPr="00067A70">
        <w:rPr>
          <w:spacing w:val="-49"/>
          <w:sz w:val="22"/>
          <w:szCs w:val="22"/>
        </w:rPr>
        <w:t xml:space="preserve"> </w:t>
      </w:r>
      <w:r w:rsidRPr="00067A70">
        <w:rPr>
          <w:sz w:val="22"/>
          <w:szCs w:val="22"/>
        </w:rPr>
        <w:t>consumo</w:t>
      </w:r>
      <w:r w:rsidRPr="00067A70">
        <w:rPr>
          <w:spacing w:val="5"/>
          <w:sz w:val="22"/>
          <w:szCs w:val="22"/>
        </w:rPr>
        <w:t xml:space="preserve"> </w:t>
      </w:r>
      <w:r w:rsidRPr="00067A70">
        <w:rPr>
          <w:sz w:val="22"/>
          <w:szCs w:val="22"/>
        </w:rPr>
        <w:t>como</w:t>
      </w:r>
      <w:r w:rsidRPr="00067A70">
        <w:rPr>
          <w:spacing w:val="6"/>
          <w:sz w:val="22"/>
          <w:szCs w:val="22"/>
        </w:rPr>
        <w:t xml:space="preserve"> </w:t>
      </w:r>
      <w:r w:rsidRPr="00067A70">
        <w:rPr>
          <w:sz w:val="22"/>
          <w:szCs w:val="22"/>
        </w:rPr>
        <w:t>devolutivo</w:t>
      </w:r>
      <w:r w:rsidRPr="00067A70">
        <w:rPr>
          <w:spacing w:val="6"/>
          <w:sz w:val="22"/>
          <w:szCs w:val="22"/>
        </w:rPr>
        <w:t xml:space="preserve"> </w:t>
      </w:r>
      <w:r w:rsidRPr="00067A70">
        <w:rPr>
          <w:sz w:val="22"/>
          <w:szCs w:val="22"/>
        </w:rPr>
        <w:t>a</w:t>
      </w:r>
      <w:r w:rsidRPr="00067A70">
        <w:rPr>
          <w:spacing w:val="7"/>
          <w:sz w:val="22"/>
          <w:szCs w:val="22"/>
        </w:rPr>
        <w:t xml:space="preserve"> </w:t>
      </w:r>
      <w:r w:rsidRPr="00067A70">
        <w:rPr>
          <w:sz w:val="22"/>
          <w:szCs w:val="22"/>
        </w:rPr>
        <w:t>corte</w:t>
      </w:r>
      <w:r w:rsidRPr="00067A70">
        <w:rPr>
          <w:spacing w:val="8"/>
          <w:sz w:val="22"/>
          <w:szCs w:val="22"/>
        </w:rPr>
        <w:t xml:space="preserve"> </w:t>
      </w:r>
      <w:r w:rsidRPr="00067A70">
        <w:rPr>
          <w:sz w:val="22"/>
          <w:szCs w:val="22"/>
        </w:rPr>
        <w:t>mensual.</w:t>
      </w:r>
    </w:p>
    <w:p w14:paraId="52ABD17C" w14:textId="77777777" w:rsidR="0072600B" w:rsidRPr="00067A70" w:rsidRDefault="0072600B" w:rsidP="49F8ECCD">
      <w:pPr>
        <w:pStyle w:val="BodyText"/>
        <w:rPr>
          <w:sz w:val="22"/>
          <w:szCs w:val="22"/>
        </w:rPr>
      </w:pPr>
    </w:p>
    <w:p w14:paraId="2490742A" w14:textId="77777777" w:rsidR="0072600B" w:rsidRPr="00067A70" w:rsidRDefault="0072600B" w:rsidP="49F8ECCD">
      <w:pPr>
        <w:pStyle w:val="BodyText"/>
        <w:ind w:right="119"/>
        <w:jc w:val="both"/>
        <w:rPr>
          <w:sz w:val="22"/>
          <w:szCs w:val="22"/>
        </w:rPr>
      </w:pPr>
      <w:r w:rsidRPr="00067A70">
        <w:rPr>
          <w:sz w:val="22"/>
          <w:szCs w:val="22"/>
        </w:rPr>
        <w:t>Para tal fin el almacén mensualmente generará los reportes e imprimirá los listados con los consolidados por equipo de</w:t>
      </w:r>
      <w:r w:rsidRPr="00067A70">
        <w:rPr>
          <w:spacing w:val="1"/>
          <w:sz w:val="22"/>
          <w:szCs w:val="22"/>
        </w:rPr>
        <w:t xml:space="preserve"> </w:t>
      </w:r>
      <w:r w:rsidRPr="00067A70">
        <w:rPr>
          <w:sz w:val="22"/>
          <w:szCs w:val="22"/>
        </w:rPr>
        <w:t>inventario y los movimientos registrados durante el periodo, los cuales se cotejarán contra el informe por cuenta</w:t>
      </w:r>
      <w:r w:rsidRPr="00067A70">
        <w:rPr>
          <w:spacing w:val="1"/>
          <w:sz w:val="22"/>
          <w:szCs w:val="22"/>
        </w:rPr>
        <w:t xml:space="preserve"> </w:t>
      </w:r>
      <w:r w:rsidRPr="00067A70">
        <w:rPr>
          <w:sz w:val="22"/>
          <w:szCs w:val="22"/>
        </w:rPr>
        <w:t>contable.</w:t>
      </w:r>
    </w:p>
    <w:p w14:paraId="54C53B3C" w14:textId="77777777" w:rsidR="0072600B" w:rsidRPr="00067A70" w:rsidRDefault="0072600B" w:rsidP="49F8ECCD">
      <w:pPr>
        <w:pStyle w:val="BodyText"/>
        <w:rPr>
          <w:sz w:val="22"/>
          <w:szCs w:val="22"/>
        </w:rPr>
      </w:pPr>
    </w:p>
    <w:p w14:paraId="2D7E4DAE" w14:textId="77777777" w:rsidR="0072600B" w:rsidRPr="00067A70" w:rsidRDefault="0072600B" w:rsidP="49F8ECCD">
      <w:pPr>
        <w:pStyle w:val="BodyText"/>
        <w:ind w:right="115"/>
        <w:jc w:val="both"/>
        <w:rPr>
          <w:sz w:val="22"/>
          <w:szCs w:val="22"/>
        </w:rPr>
      </w:pPr>
      <w:r w:rsidRPr="00067A70">
        <w:rPr>
          <w:sz w:val="22"/>
          <w:szCs w:val="22"/>
        </w:rPr>
        <w:t>Para poder efectuar el cierre mensual de almacén se deberán subsanar las diferencias si llegaren a existir, ya que en</w:t>
      </w:r>
      <w:r w:rsidRPr="00067A70">
        <w:rPr>
          <w:spacing w:val="1"/>
          <w:sz w:val="22"/>
          <w:szCs w:val="22"/>
        </w:rPr>
        <w:t xml:space="preserve"> </w:t>
      </w:r>
      <w:r w:rsidRPr="00067A70">
        <w:rPr>
          <w:sz w:val="22"/>
          <w:szCs w:val="22"/>
        </w:rPr>
        <w:t>ningún</w:t>
      </w:r>
      <w:r w:rsidRPr="00067A70">
        <w:rPr>
          <w:spacing w:val="3"/>
          <w:sz w:val="22"/>
          <w:szCs w:val="22"/>
        </w:rPr>
        <w:t xml:space="preserve"> </w:t>
      </w:r>
      <w:r w:rsidRPr="00067A70">
        <w:rPr>
          <w:sz w:val="22"/>
          <w:szCs w:val="22"/>
        </w:rPr>
        <w:t>caso</w:t>
      </w:r>
      <w:r w:rsidRPr="00067A70">
        <w:rPr>
          <w:spacing w:val="7"/>
          <w:sz w:val="22"/>
          <w:szCs w:val="22"/>
        </w:rPr>
        <w:t xml:space="preserve"> </w:t>
      </w:r>
      <w:r w:rsidRPr="00067A70">
        <w:rPr>
          <w:sz w:val="22"/>
          <w:szCs w:val="22"/>
        </w:rPr>
        <w:t>se</w:t>
      </w:r>
      <w:r w:rsidRPr="00067A70">
        <w:rPr>
          <w:spacing w:val="10"/>
          <w:sz w:val="22"/>
          <w:szCs w:val="22"/>
        </w:rPr>
        <w:t xml:space="preserve"> </w:t>
      </w:r>
      <w:r w:rsidRPr="00067A70">
        <w:rPr>
          <w:sz w:val="22"/>
          <w:szCs w:val="22"/>
        </w:rPr>
        <w:t>debe</w:t>
      </w:r>
      <w:r w:rsidRPr="00067A70">
        <w:rPr>
          <w:spacing w:val="9"/>
          <w:sz w:val="22"/>
          <w:szCs w:val="22"/>
        </w:rPr>
        <w:t xml:space="preserve"> </w:t>
      </w:r>
      <w:r w:rsidRPr="00067A70">
        <w:rPr>
          <w:sz w:val="22"/>
          <w:szCs w:val="22"/>
        </w:rPr>
        <w:t>hacer cierre</w:t>
      </w:r>
      <w:r w:rsidRPr="00067A70">
        <w:rPr>
          <w:spacing w:val="9"/>
          <w:sz w:val="22"/>
          <w:szCs w:val="22"/>
        </w:rPr>
        <w:t xml:space="preserve"> </w:t>
      </w:r>
      <w:r w:rsidRPr="00067A70">
        <w:rPr>
          <w:sz w:val="22"/>
          <w:szCs w:val="22"/>
        </w:rPr>
        <w:t>sin</w:t>
      </w:r>
      <w:r w:rsidRPr="00067A70">
        <w:rPr>
          <w:spacing w:val="4"/>
          <w:sz w:val="22"/>
          <w:szCs w:val="22"/>
        </w:rPr>
        <w:t xml:space="preserve"> </w:t>
      </w:r>
      <w:r w:rsidRPr="00067A70">
        <w:rPr>
          <w:sz w:val="22"/>
          <w:szCs w:val="22"/>
        </w:rPr>
        <w:t>la</w:t>
      </w:r>
      <w:r w:rsidRPr="00067A70">
        <w:rPr>
          <w:spacing w:val="8"/>
          <w:sz w:val="22"/>
          <w:szCs w:val="22"/>
        </w:rPr>
        <w:t xml:space="preserve"> </w:t>
      </w:r>
      <w:r w:rsidRPr="00067A70">
        <w:rPr>
          <w:sz w:val="22"/>
          <w:szCs w:val="22"/>
        </w:rPr>
        <w:t>completa</w:t>
      </w:r>
      <w:r w:rsidRPr="00067A70">
        <w:rPr>
          <w:spacing w:val="9"/>
          <w:sz w:val="22"/>
          <w:szCs w:val="22"/>
        </w:rPr>
        <w:t xml:space="preserve"> </w:t>
      </w:r>
      <w:r w:rsidRPr="00067A70">
        <w:rPr>
          <w:sz w:val="22"/>
          <w:szCs w:val="22"/>
        </w:rPr>
        <w:t>exactitud</w:t>
      </w:r>
      <w:r w:rsidRPr="00067A70">
        <w:rPr>
          <w:spacing w:val="4"/>
          <w:sz w:val="22"/>
          <w:szCs w:val="22"/>
        </w:rPr>
        <w:t xml:space="preserve"> </w:t>
      </w:r>
      <w:r w:rsidRPr="00067A70">
        <w:rPr>
          <w:sz w:val="22"/>
          <w:szCs w:val="22"/>
        </w:rPr>
        <w:t>entre</w:t>
      </w:r>
      <w:r w:rsidRPr="00067A70">
        <w:rPr>
          <w:spacing w:val="10"/>
          <w:sz w:val="22"/>
          <w:szCs w:val="22"/>
        </w:rPr>
        <w:t xml:space="preserve"> </w:t>
      </w:r>
      <w:r w:rsidRPr="00067A70">
        <w:rPr>
          <w:sz w:val="22"/>
          <w:szCs w:val="22"/>
        </w:rPr>
        <w:t>los</w:t>
      </w:r>
      <w:r w:rsidRPr="00067A70">
        <w:rPr>
          <w:spacing w:val="8"/>
          <w:sz w:val="22"/>
          <w:szCs w:val="22"/>
        </w:rPr>
        <w:t xml:space="preserve"> </w:t>
      </w:r>
      <w:r w:rsidRPr="00067A70">
        <w:rPr>
          <w:sz w:val="22"/>
          <w:szCs w:val="22"/>
        </w:rPr>
        <w:t>consolidados</w:t>
      </w:r>
      <w:r w:rsidRPr="00067A70">
        <w:rPr>
          <w:spacing w:val="9"/>
          <w:sz w:val="22"/>
          <w:szCs w:val="22"/>
        </w:rPr>
        <w:t xml:space="preserve"> </w:t>
      </w:r>
      <w:r w:rsidRPr="00067A70">
        <w:rPr>
          <w:sz w:val="22"/>
          <w:szCs w:val="22"/>
        </w:rPr>
        <w:t>y</w:t>
      </w:r>
      <w:r w:rsidRPr="00067A70">
        <w:rPr>
          <w:spacing w:val="9"/>
          <w:sz w:val="22"/>
          <w:szCs w:val="22"/>
        </w:rPr>
        <w:t xml:space="preserve"> </w:t>
      </w:r>
      <w:r w:rsidRPr="00067A70">
        <w:rPr>
          <w:sz w:val="22"/>
          <w:szCs w:val="22"/>
        </w:rPr>
        <w:t>la</w:t>
      </w:r>
      <w:r w:rsidRPr="00067A70">
        <w:rPr>
          <w:spacing w:val="9"/>
          <w:sz w:val="22"/>
          <w:szCs w:val="22"/>
        </w:rPr>
        <w:t xml:space="preserve"> </w:t>
      </w:r>
      <w:r w:rsidRPr="00067A70">
        <w:rPr>
          <w:sz w:val="22"/>
          <w:szCs w:val="22"/>
        </w:rPr>
        <w:t>cuenta</w:t>
      </w:r>
      <w:r w:rsidRPr="00067A70">
        <w:rPr>
          <w:spacing w:val="8"/>
          <w:sz w:val="22"/>
          <w:szCs w:val="22"/>
        </w:rPr>
        <w:t xml:space="preserve"> </w:t>
      </w:r>
      <w:r w:rsidRPr="00067A70">
        <w:rPr>
          <w:sz w:val="22"/>
          <w:szCs w:val="22"/>
        </w:rPr>
        <w:t>contable.</w:t>
      </w:r>
    </w:p>
    <w:p w14:paraId="6176E0BA" w14:textId="77777777" w:rsidR="0072600B" w:rsidRPr="00067A70" w:rsidRDefault="0072600B" w:rsidP="49F8ECCD">
      <w:pPr>
        <w:pStyle w:val="BodyText"/>
        <w:rPr>
          <w:sz w:val="22"/>
          <w:szCs w:val="22"/>
        </w:rPr>
      </w:pPr>
    </w:p>
    <w:p w14:paraId="733267D7" w14:textId="0BB800C8" w:rsidR="00ED71A4" w:rsidRPr="00067A70" w:rsidRDefault="0072600B" w:rsidP="49F8ECCD">
      <w:pPr>
        <w:pStyle w:val="BodyText"/>
        <w:rPr>
          <w:sz w:val="22"/>
          <w:szCs w:val="22"/>
        </w:rPr>
      </w:pPr>
      <w:r w:rsidRPr="00067A70">
        <w:rPr>
          <w:sz w:val="22"/>
          <w:szCs w:val="22"/>
        </w:rPr>
        <w:t>Posterior</w:t>
      </w:r>
      <w:r w:rsidRPr="00067A70">
        <w:rPr>
          <w:spacing w:val="-5"/>
          <w:sz w:val="22"/>
          <w:szCs w:val="22"/>
        </w:rPr>
        <w:t xml:space="preserve"> </w:t>
      </w:r>
      <w:r w:rsidRPr="00067A70">
        <w:rPr>
          <w:sz w:val="22"/>
          <w:szCs w:val="22"/>
        </w:rPr>
        <w:t>al</w:t>
      </w:r>
      <w:r w:rsidRPr="00067A70">
        <w:rPr>
          <w:spacing w:val="-4"/>
          <w:sz w:val="22"/>
          <w:szCs w:val="22"/>
        </w:rPr>
        <w:t xml:space="preserve"> </w:t>
      </w:r>
      <w:r w:rsidRPr="00067A70">
        <w:rPr>
          <w:sz w:val="22"/>
          <w:szCs w:val="22"/>
        </w:rPr>
        <w:t>cierre</w:t>
      </w:r>
      <w:r w:rsidRPr="00067A70">
        <w:rPr>
          <w:spacing w:val="5"/>
          <w:sz w:val="22"/>
          <w:szCs w:val="22"/>
        </w:rPr>
        <w:t xml:space="preserve"> </w:t>
      </w:r>
      <w:r w:rsidRPr="00067A70">
        <w:rPr>
          <w:sz w:val="22"/>
          <w:szCs w:val="22"/>
        </w:rPr>
        <w:t>de</w:t>
      </w:r>
      <w:r w:rsidRPr="00067A70">
        <w:rPr>
          <w:spacing w:val="6"/>
          <w:sz w:val="22"/>
          <w:szCs w:val="22"/>
        </w:rPr>
        <w:t xml:space="preserve"> </w:t>
      </w:r>
      <w:r w:rsidRPr="00067A70">
        <w:rPr>
          <w:sz w:val="22"/>
          <w:szCs w:val="22"/>
        </w:rPr>
        <w:t>almacén</w:t>
      </w:r>
      <w:r w:rsidRPr="00067A70">
        <w:rPr>
          <w:spacing w:val="-1"/>
          <w:sz w:val="22"/>
          <w:szCs w:val="22"/>
        </w:rPr>
        <w:t xml:space="preserve"> </w:t>
      </w:r>
      <w:r w:rsidRPr="00067A70">
        <w:rPr>
          <w:sz w:val="22"/>
          <w:szCs w:val="22"/>
        </w:rPr>
        <w:t>se</w:t>
      </w:r>
      <w:r w:rsidRPr="00067A70">
        <w:rPr>
          <w:spacing w:val="5"/>
          <w:sz w:val="22"/>
          <w:szCs w:val="22"/>
        </w:rPr>
        <w:t xml:space="preserve"> </w:t>
      </w:r>
      <w:r w:rsidRPr="00067A70">
        <w:rPr>
          <w:sz w:val="22"/>
          <w:szCs w:val="22"/>
        </w:rPr>
        <w:t>enviarán todos</w:t>
      </w:r>
      <w:r w:rsidRPr="00067A70">
        <w:rPr>
          <w:spacing w:val="4"/>
          <w:sz w:val="22"/>
          <w:szCs w:val="22"/>
        </w:rPr>
        <w:t xml:space="preserve"> </w:t>
      </w:r>
      <w:r w:rsidRPr="00067A70">
        <w:rPr>
          <w:sz w:val="22"/>
          <w:szCs w:val="22"/>
        </w:rPr>
        <w:t>los</w:t>
      </w:r>
      <w:r w:rsidRPr="00067A70">
        <w:rPr>
          <w:spacing w:val="5"/>
          <w:sz w:val="22"/>
          <w:szCs w:val="22"/>
        </w:rPr>
        <w:t xml:space="preserve"> </w:t>
      </w:r>
      <w:r w:rsidRPr="00067A70">
        <w:rPr>
          <w:sz w:val="22"/>
          <w:szCs w:val="22"/>
        </w:rPr>
        <w:t>soportes</w:t>
      </w:r>
      <w:r w:rsidRPr="00067A70">
        <w:rPr>
          <w:spacing w:val="4"/>
          <w:sz w:val="22"/>
          <w:szCs w:val="22"/>
        </w:rPr>
        <w:t xml:space="preserve"> </w:t>
      </w:r>
      <w:r w:rsidRPr="00067A70">
        <w:rPr>
          <w:sz w:val="22"/>
          <w:szCs w:val="22"/>
        </w:rPr>
        <w:t>al</w:t>
      </w:r>
      <w:r w:rsidRPr="00067A70">
        <w:rPr>
          <w:spacing w:val="-4"/>
          <w:sz w:val="22"/>
          <w:szCs w:val="22"/>
        </w:rPr>
        <w:t xml:space="preserve"> </w:t>
      </w:r>
      <w:r w:rsidRPr="00067A70">
        <w:rPr>
          <w:sz w:val="22"/>
          <w:szCs w:val="22"/>
        </w:rPr>
        <w:t>Grupo</w:t>
      </w:r>
      <w:r w:rsidRPr="00067A70">
        <w:rPr>
          <w:spacing w:val="3"/>
          <w:sz w:val="22"/>
          <w:szCs w:val="22"/>
        </w:rPr>
        <w:t xml:space="preserve"> </w:t>
      </w:r>
      <w:r w:rsidRPr="00067A70">
        <w:rPr>
          <w:sz w:val="22"/>
          <w:szCs w:val="22"/>
        </w:rPr>
        <w:t>Contabilidad.</w:t>
      </w:r>
    </w:p>
    <w:p w14:paraId="6FC6A374" w14:textId="4CEF730C" w:rsidR="003734E7" w:rsidRPr="00067A70" w:rsidRDefault="003734E7" w:rsidP="49F8ECCD">
      <w:pPr>
        <w:pStyle w:val="BodyText"/>
        <w:rPr>
          <w:sz w:val="22"/>
          <w:szCs w:val="22"/>
        </w:rPr>
      </w:pPr>
    </w:p>
    <w:p w14:paraId="619AD699" w14:textId="77777777" w:rsidR="0072600B" w:rsidRPr="00067A70" w:rsidRDefault="00DD059C" w:rsidP="49F8ECCD">
      <w:pPr>
        <w:pStyle w:val="Heading2"/>
        <w:keepNext w:val="0"/>
        <w:keepLines w:val="0"/>
        <w:tabs>
          <w:tab w:val="left" w:pos="462"/>
        </w:tabs>
        <w:spacing w:before="0"/>
        <w:rPr>
          <w:rFonts w:ascii="Verdana" w:eastAsia="Verdana" w:hAnsi="Verdana" w:cs="Verdana"/>
          <w:b/>
          <w:bCs/>
          <w:color w:val="auto"/>
          <w:spacing w:val="-5"/>
          <w:sz w:val="22"/>
          <w:szCs w:val="22"/>
        </w:rPr>
      </w:pPr>
      <w:bookmarkStart w:id="42" w:name="_Toc231751246"/>
      <w:r w:rsidRPr="00067A70">
        <w:rPr>
          <w:rFonts w:ascii="Verdana" w:eastAsia="Verdana" w:hAnsi="Verdana" w:cs="Verdana"/>
          <w:b/>
          <w:bCs/>
          <w:color w:val="auto"/>
          <w:spacing w:val="-5"/>
          <w:sz w:val="22"/>
          <w:szCs w:val="22"/>
        </w:rPr>
        <w:t>5.3.7</w:t>
      </w:r>
      <w:r w:rsidR="00DD135F" w:rsidRPr="00067A70">
        <w:rPr>
          <w:rFonts w:ascii="Verdana" w:eastAsia="Verdana" w:hAnsi="Verdana" w:cs="Verdana"/>
          <w:b/>
          <w:bCs/>
          <w:color w:val="auto"/>
          <w:spacing w:val="-5"/>
          <w:sz w:val="22"/>
          <w:szCs w:val="22"/>
        </w:rPr>
        <w:t xml:space="preserve"> </w:t>
      </w:r>
      <w:r w:rsidR="0072600B" w:rsidRPr="00067A70">
        <w:rPr>
          <w:rFonts w:ascii="Verdana" w:eastAsia="Verdana" w:hAnsi="Verdana" w:cs="Verdana"/>
          <w:b/>
          <w:bCs/>
          <w:color w:val="auto"/>
          <w:spacing w:val="-5"/>
          <w:sz w:val="22"/>
          <w:szCs w:val="22"/>
        </w:rPr>
        <w:t>INVENTARIO</w:t>
      </w:r>
      <w:r w:rsidR="0072600B" w:rsidRPr="00067A70">
        <w:rPr>
          <w:rFonts w:ascii="Verdana" w:eastAsia="Verdana" w:hAnsi="Verdana" w:cs="Verdana"/>
          <w:b/>
          <w:bCs/>
          <w:color w:val="auto"/>
          <w:spacing w:val="-6"/>
          <w:sz w:val="22"/>
          <w:szCs w:val="22"/>
        </w:rPr>
        <w:t xml:space="preserve"> </w:t>
      </w:r>
      <w:r w:rsidR="0072600B" w:rsidRPr="00067A70">
        <w:rPr>
          <w:rFonts w:ascii="Verdana" w:eastAsia="Verdana" w:hAnsi="Verdana" w:cs="Verdana"/>
          <w:b/>
          <w:bCs/>
          <w:color w:val="auto"/>
          <w:spacing w:val="-5"/>
          <w:sz w:val="22"/>
          <w:szCs w:val="22"/>
        </w:rPr>
        <w:t>PARA</w:t>
      </w:r>
      <w:r w:rsidR="0072600B" w:rsidRPr="00067A70">
        <w:rPr>
          <w:rFonts w:ascii="Verdana" w:eastAsia="Verdana" w:hAnsi="Verdana" w:cs="Verdana"/>
          <w:b/>
          <w:bCs/>
          <w:color w:val="auto"/>
          <w:spacing w:val="-7"/>
          <w:sz w:val="22"/>
          <w:szCs w:val="22"/>
        </w:rPr>
        <w:t xml:space="preserve"> </w:t>
      </w:r>
      <w:r w:rsidR="0072600B" w:rsidRPr="00067A70">
        <w:rPr>
          <w:rFonts w:ascii="Verdana" w:eastAsia="Verdana" w:hAnsi="Verdana" w:cs="Verdana"/>
          <w:b/>
          <w:bCs/>
          <w:color w:val="auto"/>
          <w:spacing w:val="-5"/>
          <w:sz w:val="22"/>
          <w:szCs w:val="22"/>
        </w:rPr>
        <w:t>ENTREGA</w:t>
      </w:r>
      <w:r w:rsidR="0072600B" w:rsidRPr="00067A70">
        <w:rPr>
          <w:rFonts w:ascii="Verdana" w:eastAsia="Verdana" w:hAnsi="Verdana" w:cs="Verdana"/>
          <w:b/>
          <w:bCs/>
          <w:color w:val="auto"/>
          <w:spacing w:val="-7"/>
          <w:sz w:val="22"/>
          <w:szCs w:val="22"/>
        </w:rPr>
        <w:t xml:space="preserve"> </w:t>
      </w:r>
      <w:r w:rsidR="0072600B" w:rsidRPr="00067A70">
        <w:rPr>
          <w:rFonts w:ascii="Verdana" w:eastAsia="Verdana" w:hAnsi="Verdana" w:cs="Verdana"/>
          <w:b/>
          <w:bCs/>
          <w:color w:val="auto"/>
          <w:spacing w:val="-5"/>
          <w:sz w:val="22"/>
          <w:szCs w:val="22"/>
        </w:rPr>
        <w:t>DE</w:t>
      </w:r>
      <w:r w:rsidR="0072600B" w:rsidRPr="00067A70">
        <w:rPr>
          <w:rFonts w:ascii="Verdana" w:eastAsia="Verdana" w:hAnsi="Verdana" w:cs="Verdana"/>
          <w:b/>
          <w:bCs/>
          <w:color w:val="auto"/>
          <w:spacing w:val="-3"/>
          <w:sz w:val="22"/>
          <w:szCs w:val="22"/>
        </w:rPr>
        <w:t xml:space="preserve"> </w:t>
      </w:r>
      <w:r w:rsidR="0072600B" w:rsidRPr="00067A70">
        <w:rPr>
          <w:rFonts w:ascii="Verdana" w:eastAsia="Verdana" w:hAnsi="Verdana" w:cs="Verdana"/>
          <w:b/>
          <w:bCs/>
          <w:color w:val="auto"/>
          <w:spacing w:val="-5"/>
          <w:sz w:val="22"/>
          <w:szCs w:val="22"/>
        </w:rPr>
        <w:t>ALMACÉN</w:t>
      </w:r>
      <w:bookmarkEnd w:id="42"/>
    </w:p>
    <w:p w14:paraId="0C27A56B" w14:textId="77777777" w:rsidR="00824043" w:rsidRPr="00067A70" w:rsidRDefault="00824043" w:rsidP="49F8ECCD"/>
    <w:p w14:paraId="6801BAAF" w14:textId="77777777" w:rsidR="0072600B" w:rsidRPr="00067A70" w:rsidRDefault="00DD059C" w:rsidP="49F8ECCD">
      <w:pPr>
        <w:pStyle w:val="Heading2"/>
        <w:rPr>
          <w:rFonts w:ascii="Verdana" w:eastAsia="Verdana" w:hAnsi="Verdana" w:cs="Verdana"/>
          <w:b/>
          <w:bCs/>
          <w:color w:val="auto"/>
          <w:sz w:val="22"/>
          <w:szCs w:val="22"/>
        </w:rPr>
      </w:pPr>
      <w:bookmarkStart w:id="43" w:name="_Toc231751247"/>
      <w:r w:rsidRPr="00067A70">
        <w:rPr>
          <w:rFonts w:ascii="Verdana" w:eastAsia="Verdana" w:hAnsi="Verdana" w:cs="Verdana"/>
          <w:b/>
          <w:bCs/>
          <w:color w:val="auto"/>
          <w:sz w:val="22"/>
          <w:szCs w:val="22"/>
        </w:rPr>
        <w:t>5.3.7</w:t>
      </w:r>
      <w:r w:rsidR="00DD135F" w:rsidRPr="00067A70">
        <w:rPr>
          <w:rFonts w:ascii="Verdana" w:eastAsia="Verdana" w:hAnsi="Verdana" w:cs="Verdana"/>
          <w:b/>
          <w:bCs/>
          <w:color w:val="auto"/>
          <w:sz w:val="22"/>
          <w:szCs w:val="22"/>
        </w:rPr>
        <w:t xml:space="preserve">.1 </w:t>
      </w:r>
      <w:r w:rsidR="0072600B" w:rsidRPr="00067A70">
        <w:rPr>
          <w:rFonts w:ascii="Verdana" w:eastAsia="Verdana" w:hAnsi="Verdana" w:cs="Verdana"/>
          <w:b/>
          <w:bCs/>
          <w:color w:val="auto"/>
          <w:sz w:val="22"/>
          <w:szCs w:val="22"/>
        </w:rPr>
        <w:t>ENTREGA</w:t>
      </w:r>
      <w:r w:rsidR="0072600B" w:rsidRPr="00067A70">
        <w:rPr>
          <w:rFonts w:ascii="Verdana" w:eastAsia="Verdana" w:hAnsi="Verdana" w:cs="Verdana"/>
          <w:b/>
          <w:bCs/>
          <w:color w:val="auto"/>
          <w:spacing w:val="-6"/>
          <w:sz w:val="22"/>
          <w:szCs w:val="22"/>
        </w:rPr>
        <w:t xml:space="preserve"> </w:t>
      </w:r>
      <w:r w:rsidR="0072600B" w:rsidRPr="00067A70">
        <w:rPr>
          <w:rFonts w:ascii="Verdana" w:eastAsia="Verdana" w:hAnsi="Verdana" w:cs="Verdana"/>
          <w:b/>
          <w:bCs/>
          <w:color w:val="auto"/>
          <w:sz w:val="22"/>
          <w:szCs w:val="22"/>
        </w:rPr>
        <w:t>POR</w:t>
      </w:r>
      <w:r w:rsidR="0072600B" w:rsidRPr="00067A70">
        <w:rPr>
          <w:rFonts w:ascii="Verdana" w:eastAsia="Verdana" w:hAnsi="Verdana" w:cs="Verdana"/>
          <w:b/>
          <w:bCs/>
          <w:color w:val="auto"/>
          <w:spacing w:val="-18"/>
          <w:sz w:val="22"/>
          <w:szCs w:val="22"/>
        </w:rPr>
        <w:t xml:space="preserve"> </w:t>
      </w:r>
      <w:r w:rsidR="0072600B" w:rsidRPr="00067A70">
        <w:rPr>
          <w:rFonts w:ascii="Verdana" w:eastAsia="Verdana" w:hAnsi="Verdana" w:cs="Verdana"/>
          <w:b/>
          <w:bCs/>
          <w:color w:val="auto"/>
          <w:sz w:val="22"/>
          <w:szCs w:val="22"/>
        </w:rPr>
        <w:t>CAMBIO</w:t>
      </w:r>
      <w:r w:rsidR="0072600B" w:rsidRPr="00067A70">
        <w:rPr>
          <w:rFonts w:ascii="Verdana" w:eastAsia="Verdana" w:hAnsi="Verdana" w:cs="Verdana"/>
          <w:b/>
          <w:bCs/>
          <w:color w:val="auto"/>
          <w:spacing w:val="-5"/>
          <w:sz w:val="22"/>
          <w:szCs w:val="22"/>
        </w:rPr>
        <w:t xml:space="preserve"> </w:t>
      </w:r>
      <w:r w:rsidR="0072600B" w:rsidRPr="00067A70">
        <w:rPr>
          <w:rFonts w:ascii="Verdana" w:eastAsia="Verdana" w:hAnsi="Verdana" w:cs="Verdana"/>
          <w:b/>
          <w:bCs/>
          <w:color w:val="auto"/>
          <w:sz w:val="22"/>
          <w:szCs w:val="22"/>
        </w:rPr>
        <w:t>DE</w:t>
      </w:r>
      <w:r w:rsidR="0072600B" w:rsidRPr="00067A70">
        <w:rPr>
          <w:rFonts w:ascii="Verdana" w:eastAsia="Verdana" w:hAnsi="Verdana" w:cs="Verdana"/>
          <w:b/>
          <w:bCs/>
          <w:color w:val="auto"/>
          <w:spacing w:val="-3"/>
          <w:sz w:val="22"/>
          <w:szCs w:val="22"/>
        </w:rPr>
        <w:t xml:space="preserve"> </w:t>
      </w:r>
      <w:r w:rsidR="0072600B" w:rsidRPr="00067A70">
        <w:rPr>
          <w:rFonts w:ascii="Verdana" w:eastAsia="Verdana" w:hAnsi="Verdana" w:cs="Verdana"/>
          <w:b/>
          <w:bCs/>
          <w:color w:val="auto"/>
          <w:sz w:val="22"/>
          <w:szCs w:val="22"/>
        </w:rPr>
        <w:t>RESPONSABLE</w:t>
      </w:r>
      <w:bookmarkEnd w:id="43"/>
    </w:p>
    <w:p w14:paraId="2563A9FC" w14:textId="77777777" w:rsidR="0072600B" w:rsidRPr="00067A70" w:rsidRDefault="0072600B" w:rsidP="49F8ECCD">
      <w:pPr>
        <w:pStyle w:val="BodyText"/>
        <w:ind w:left="1701" w:hanging="1417"/>
        <w:rPr>
          <w:b/>
          <w:bCs/>
          <w:sz w:val="22"/>
          <w:szCs w:val="22"/>
        </w:rPr>
      </w:pPr>
    </w:p>
    <w:p w14:paraId="7B7CFD4A" w14:textId="77777777" w:rsidR="0072600B" w:rsidRPr="00067A70" w:rsidRDefault="0072600B" w:rsidP="49F8ECCD">
      <w:pPr>
        <w:pStyle w:val="BodyText"/>
        <w:ind w:left="253"/>
        <w:rPr>
          <w:sz w:val="22"/>
          <w:szCs w:val="22"/>
        </w:rPr>
      </w:pPr>
      <w:r w:rsidRPr="00067A70">
        <w:rPr>
          <w:sz w:val="22"/>
          <w:szCs w:val="22"/>
        </w:rPr>
        <w:t>Para</w:t>
      </w:r>
      <w:r w:rsidRPr="00067A70">
        <w:rPr>
          <w:spacing w:val="11"/>
          <w:sz w:val="22"/>
          <w:szCs w:val="22"/>
        </w:rPr>
        <w:t xml:space="preserve"> </w:t>
      </w:r>
      <w:r w:rsidRPr="00067A70">
        <w:rPr>
          <w:sz w:val="22"/>
          <w:szCs w:val="22"/>
        </w:rPr>
        <w:t>la</w:t>
      </w:r>
      <w:r w:rsidRPr="00067A70">
        <w:rPr>
          <w:spacing w:val="11"/>
          <w:sz w:val="22"/>
          <w:szCs w:val="22"/>
        </w:rPr>
        <w:t xml:space="preserve"> </w:t>
      </w:r>
      <w:r w:rsidRPr="00067A70">
        <w:rPr>
          <w:sz w:val="22"/>
          <w:szCs w:val="22"/>
        </w:rPr>
        <w:t>entrega</w:t>
      </w:r>
      <w:r w:rsidRPr="00067A70">
        <w:rPr>
          <w:spacing w:val="11"/>
          <w:sz w:val="22"/>
          <w:szCs w:val="22"/>
        </w:rPr>
        <w:t xml:space="preserve"> </w:t>
      </w:r>
      <w:r w:rsidRPr="00067A70">
        <w:rPr>
          <w:sz w:val="22"/>
          <w:szCs w:val="22"/>
        </w:rPr>
        <w:t>se</w:t>
      </w:r>
      <w:r w:rsidRPr="00067A70">
        <w:rPr>
          <w:spacing w:val="12"/>
          <w:sz w:val="22"/>
          <w:szCs w:val="22"/>
        </w:rPr>
        <w:t xml:space="preserve"> </w:t>
      </w:r>
      <w:r w:rsidRPr="00067A70">
        <w:rPr>
          <w:sz w:val="22"/>
          <w:szCs w:val="22"/>
        </w:rPr>
        <w:t>debe</w:t>
      </w:r>
      <w:r w:rsidRPr="00067A70">
        <w:rPr>
          <w:spacing w:val="12"/>
          <w:sz w:val="22"/>
          <w:szCs w:val="22"/>
        </w:rPr>
        <w:t xml:space="preserve"> </w:t>
      </w:r>
      <w:r w:rsidRPr="00067A70">
        <w:rPr>
          <w:sz w:val="22"/>
          <w:szCs w:val="22"/>
        </w:rPr>
        <w:t>tener</w:t>
      </w:r>
      <w:r w:rsidRPr="00067A70">
        <w:rPr>
          <w:spacing w:val="1"/>
          <w:sz w:val="22"/>
          <w:szCs w:val="22"/>
        </w:rPr>
        <w:t xml:space="preserve"> </w:t>
      </w:r>
      <w:r w:rsidRPr="00067A70">
        <w:rPr>
          <w:sz w:val="22"/>
          <w:szCs w:val="22"/>
        </w:rPr>
        <w:t>en</w:t>
      </w:r>
      <w:r w:rsidRPr="00067A70">
        <w:rPr>
          <w:spacing w:val="6"/>
          <w:sz w:val="22"/>
          <w:szCs w:val="22"/>
        </w:rPr>
        <w:t xml:space="preserve"> </w:t>
      </w:r>
      <w:r w:rsidRPr="00067A70">
        <w:rPr>
          <w:sz w:val="22"/>
          <w:szCs w:val="22"/>
        </w:rPr>
        <w:t>cuenta:</w:t>
      </w:r>
    </w:p>
    <w:p w14:paraId="050DEA6F" w14:textId="77777777" w:rsidR="0072600B" w:rsidRPr="00067A70" w:rsidRDefault="0072600B" w:rsidP="49F8ECCD">
      <w:pPr>
        <w:pStyle w:val="BodyText"/>
        <w:rPr>
          <w:sz w:val="22"/>
          <w:szCs w:val="22"/>
        </w:rPr>
      </w:pPr>
    </w:p>
    <w:p w14:paraId="01E76331" w14:textId="52AA1CB9" w:rsidR="0072600B" w:rsidRPr="00067A70" w:rsidRDefault="49C04436" w:rsidP="007D360B">
      <w:pPr>
        <w:pStyle w:val="BodyText"/>
        <w:numPr>
          <w:ilvl w:val="0"/>
          <w:numId w:val="25"/>
        </w:numPr>
        <w:ind w:right="120"/>
        <w:jc w:val="both"/>
        <w:rPr>
          <w:sz w:val="22"/>
          <w:szCs w:val="22"/>
        </w:rPr>
      </w:pPr>
      <w:r w:rsidRPr="00067A70">
        <w:rPr>
          <w:sz w:val="22"/>
          <w:szCs w:val="22"/>
        </w:rPr>
        <w:t xml:space="preserve">El acto administrativo donde se asignen las funciones al nuevo Coordinador del </w:t>
      </w:r>
      <w:r w:rsidR="62242C67" w:rsidRPr="00067A70">
        <w:rPr>
          <w:sz w:val="22"/>
          <w:szCs w:val="22"/>
        </w:rPr>
        <w:t>Grupo Administrativa</w:t>
      </w:r>
      <w:r w:rsidRPr="00067A70">
        <w:rPr>
          <w:sz w:val="22"/>
          <w:szCs w:val="22"/>
        </w:rPr>
        <w:t xml:space="preserve"> en el cual se</w:t>
      </w:r>
      <w:r w:rsidRPr="00067A70">
        <w:rPr>
          <w:spacing w:val="1"/>
          <w:sz w:val="22"/>
          <w:szCs w:val="22"/>
        </w:rPr>
        <w:t xml:space="preserve"> </w:t>
      </w:r>
      <w:r w:rsidRPr="00067A70">
        <w:rPr>
          <w:sz w:val="22"/>
          <w:szCs w:val="22"/>
        </w:rPr>
        <w:t>debe</w:t>
      </w:r>
      <w:r w:rsidRPr="00067A70">
        <w:rPr>
          <w:spacing w:val="7"/>
          <w:sz w:val="22"/>
          <w:szCs w:val="22"/>
        </w:rPr>
        <w:t xml:space="preserve"> </w:t>
      </w:r>
      <w:r w:rsidRPr="00067A70">
        <w:rPr>
          <w:sz w:val="22"/>
          <w:szCs w:val="22"/>
        </w:rPr>
        <w:t>indicar</w:t>
      </w:r>
      <w:r w:rsidRPr="00067A70">
        <w:rPr>
          <w:spacing w:val="-2"/>
          <w:sz w:val="22"/>
          <w:szCs w:val="22"/>
        </w:rPr>
        <w:t xml:space="preserve"> </w:t>
      </w:r>
      <w:r w:rsidRPr="00067A70">
        <w:rPr>
          <w:sz w:val="22"/>
          <w:szCs w:val="22"/>
        </w:rPr>
        <w:t>el</w:t>
      </w:r>
      <w:r w:rsidRPr="00067A70">
        <w:rPr>
          <w:spacing w:val="-3"/>
          <w:sz w:val="22"/>
          <w:szCs w:val="22"/>
        </w:rPr>
        <w:t xml:space="preserve"> </w:t>
      </w:r>
      <w:r w:rsidRPr="00067A70">
        <w:rPr>
          <w:sz w:val="22"/>
          <w:szCs w:val="22"/>
        </w:rPr>
        <w:t>tiempo</w:t>
      </w:r>
      <w:r w:rsidRPr="00067A70">
        <w:rPr>
          <w:spacing w:val="6"/>
          <w:sz w:val="22"/>
          <w:szCs w:val="22"/>
        </w:rPr>
        <w:t xml:space="preserve"> </w:t>
      </w:r>
      <w:r w:rsidRPr="00067A70">
        <w:rPr>
          <w:sz w:val="22"/>
          <w:szCs w:val="22"/>
        </w:rPr>
        <w:t>que</w:t>
      </w:r>
      <w:r w:rsidRPr="00067A70">
        <w:rPr>
          <w:spacing w:val="8"/>
          <w:sz w:val="22"/>
          <w:szCs w:val="22"/>
        </w:rPr>
        <w:t xml:space="preserve"> </w:t>
      </w:r>
      <w:r w:rsidRPr="00067A70">
        <w:rPr>
          <w:sz w:val="22"/>
          <w:szCs w:val="22"/>
        </w:rPr>
        <w:t>durará</w:t>
      </w:r>
      <w:r w:rsidRPr="00067A70">
        <w:rPr>
          <w:spacing w:val="6"/>
          <w:sz w:val="22"/>
          <w:szCs w:val="22"/>
        </w:rPr>
        <w:t xml:space="preserve"> </w:t>
      </w:r>
      <w:r w:rsidRPr="00067A70">
        <w:rPr>
          <w:sz w:val="22"/>
          <w:szCs w:val="22"/>
        </w:rPr>
        <w:t>la</w:t>
      </w:r>
      <w:r w:rsidRPr="00067A70">
        <w:rPr>
          <w:spacing w:val="7"/>
          <w:sz w:val="22"/>
          <w:szCs w:val="22"/>
        </w:rPr>
        <w:t xml:space="preserve"> </w:t>
      </w:r>
      <w:r w:rsidRPr="00067A70">
        <w:rPr>
          <w:sz w:val="22"/>
          <w:szCs w:val="22"/>
        </w:rPr>
        <w:t>entrega.</w:t>
      </w:r>
    </w:p>
    <w:p w14:paraId="24D5117D" w14:textId="77777777" w:rsidR="0072600B" w:rsidRPr="00067A70" w:rsidRDefault="0072600B" w:rsidP="007D360B">
      <w:pPr>
        <w:pStyle w:val="BodyText"/>
        <w:numPr>
          <w:ilvl w:val="0"/>
          <w:numId w:val="25"/>
        </w:numPr>
        <w:ind w:right="119"/>
        <w:jc w:val="both"/>
        <w:rPr>
          <w:sz w:val="22"/>
          <w:szCs w:val="22"/>
        </w:rPr>
      </w:pPr>
      <w:r w:rsidRPr="00067A70">
        <w:rPr>
          <w:sz w:val="22"/>
          <w:szCs w:val="22"/>
        </w:rPr>
        <w:t>Que el servidor público que recibe se haya posesionado del cargo y que se encuentre constituida y vigente la póliza</w:t>
      </w:r>
      <w:r w:rsidRPr="00067A70">
        <w:rPr>
          <w:spacing w:val="1"/>
          <w:sz w:val="22"/>
          <w:szCs w:val="22"/>
        </w:rPr>
        <w:t xml:space="preserve"> </w:t>
      </w:r>
      <w:r w:rsidRPr="00067A70">
        <w:rPr>
          <w:sz w:val="22"/>
          <w:szCs w:val="22"/>
        </w:rPr>
        <w:t>global</w:t>
      </w:r>
      <w:r w:rsidRPr="00067A70">
        <w:rPr>
          <w:spacing w:val="-3"/>
          <w:sz w:val="22"/>
          <w:szCs w:val="22"/>
        </w:rPr>
        <w:t xml:space="preserve"> </w:t>
      </w:r>
      <w:r w:rsidRPr="00067A70">
        <w:rPr>
          <w:sz w:val="22"/>
          <w:szCs w:val="22"/>
        </w:rPr>
        <w:t>de</w:t>
      </w:r>
      <w:r w:rsidRPr="00067A70">
        <w:rPr>
          <w:spacing w:val="8"/>
          <w:sz w:val="22"/>
          <w:szCs w:val="22"/>
        </w:rPr>
        <w:t xml:space="preserve"> </w:t>
      </w:r>
      <w:r w:rsidRPr="00067A70">
        <w:rPr>
          <w:sz w:val="22"/>
          <w:szCs w:val="22"/>
        </w:rPr>
        <w:t>manejo.</w:t>
      </w:r>
    </w:p>
    <w:p w14:paraId="1D0CB537" w14:textId="77777777" w:rsidR="0072600B" w:rsidRPr="00067A70" w:rsidRDefault="0072600B" w:rsidP="007D360B">
      <w:pPr>
        <w:pStyle w:val="BodyText"/>
        <w:numPr>
          <w:ilvl w:val="0"/>
          <w:numId w:val="25"/>
        </w:numPr>
        <w:ind w:right="118"/>
        <w:jc w:val="both"/>
        <w:rPr>
          <w:sz w:val="22"/>
          <w:szCs w:val="22"/>
        </w:rPr>
      </w:pPr>
      <w:r w:rsidRPr="00067A70">
        <w:rPr>
          <w:sz w:val="22"/>
          <w:szCs w:val="22"/>
        </w:rPr>
        <w:t>Verificado lo anterior, se procede a realizar el conteo físico y la entrega de los bienes muebles devolutivos y de consumo</w:t>
      </w:r>
      <w:r w:rsidRPr="00067A70">
        <w:rPr>
          <w:spacing w:val="1"/>
          <w:sz w:val="22"/>
          <w:szCs w:val="22"/>
        </w:rPr>
        <w:t xml:space="preserve"> </w:t>
      </w:r>
      <w:r w:rsidRPr="00067A70">
        <w:rPr>
          <w:sz w:val="22"/>
          <w:szCs w:val="22"/>
        </w:rPr>
        <w:t>que</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encuentren</w:t>
      </w:r>
      <w:r w:rsidRPr="00067A70">
        <w:rPr>
          <w:spacing w:val="1"/>
          <w:sz w:val="22"/>
          <w:szCs w:val="22"/>
        </w:rPr>
        <w:t xml:space="preserve"> </w:t>
      </w:r>
      <w:r w:rsidRPr="00067A70">
        <w:rPr>
          <w:sz w:val="22"/>
          <w:szCs w:val="22"/>
        </w:rPr>
        <w:t>en</w:t>
      </w:r>
      <w:r w:rsidRPr="00067A70">
        <w:rPr>
          <w:spacing w:val="1"/>
          <w:sz w:val="22"/>
          <w:szCs w:val="22"/>
        </w:rPr>
        <w:t xml:space="preserve"> </w:t>
      </w:r>
      <w:r w:rsidRPr="00067A70">
        <w:rPr>
          <w:sz w:val="22"/>
          <w:szCs w:val="22"/>
        </w:rPr>
        <w:t>existencia</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depósito,</w:t>
      </w:r>
      <w:r w:rsidRPr="00067A70">
        <w:rPr>
          <w:spacing w:val="1"/>
          <w:sz w:val="22"/>
          <w:szCs w:val="22"/>
        </w:rPr>
        <w:t xml:space="preserve"> </w:t>
      </w:r>
      <w:r w:rsidRPr="00067A70">
        <w:rPr>
          <w:sz w:val="22"/>
          <w:szCs w:val="22"/>
        </w:rPr>
        <w:t>código,</w:t>
      </w:r>
      <w:r w:rsidRPr="00067A70">
        <w:rPr>
          <w:spacing w:val="1"/>
          <w:sz w:val="22"/>
          <w:szCs w:val="22"/>
        </w:rPr>
        <w:t xml:space="preserve"> </w:t>
      </w:r>
      <w:r w:rsidRPr="00067A70">
        <w:rPr>
          <w:sz w:val="22"/>
          <w:szCs w:val="22"/>
        </w:rPr>
        <w:t>equipos</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inventario,</w:t>
      </w:r>
      <w:r w:rsidRPr="00067A70">
        <w:rPr>
          <w:spacing w:val="1"/>
          <w:sz w:val="22"/>
          <w:szCs w:val="22"/>
        </w:rPr>
        <w:t xml:space="preserve"> </w:t>
      </w:r>
      <w:r w:rsidRPr="00067A70">
        <w:rPr>
          <w:sz w:val="22"/>
          <w:szCs w:val="22"/>
        </w:rPr>
        <w:t>registrando</w:t>
      </w:r>
      <w:r w:rsidRPr="00067A70">
        <w:rPr>
          <w:spacing w:val="52"/>
          <w:sz w:val="22"/>
          <w:szCs w:val="22"/>
        </w:rPr>
        <w:t xml:space="preserve"> </w:t>
      </w:r>
      <w:r w:rsidRPr="00067A70">
        <w:rPr>
          <w:sz w:val="22"/>
          <w:szCs w:val="22"/>
        </w:rPr>
        <w:t>con</w:t>
      </w:r>
      <w:r w:rsidRPr="00067A70">
        <w:rPr>
          <w:spacing w:val="53"/>
          <w:sz w:val="22"/>
          <w:szCs w:val="22"/>
        </w:rPr>
        <w:t xml:space="preserve"> </w:t>
      </w:r>
      <w:r w:rsidRPr="00067A70">
        <w:rPr>
          <w:sz w:val="22"/>
          <w:szCs w:val="22"/>
        </w:rPr>
        <w:t>claridad</w:t>
      </w:r>
      <w:r w:rsidRPr="00067A70">
        <w:rPr>
          <w:spacing w:val="53"/>
          <w:sz w:val="22"/>
          <w:szCs w:val="22"/>
        </w:rPr>
        <w:t xml:space="preserve"> </w:t>
      </w:r>
      <w:r w:rsidRPr="00067A70">
        <w:rPr>
          <w:sz w:val="22"/>
          <w:szCs w:val="22"/>
        </w:rPr>
        <w:t>las</w:t>
      </w:r>
      <w:r w:rsidRPr="00067A70">
        <w:rPr>
          <w:spacing w:val="1"/>
          <w:sz w:val="22"/>
          <w:szCs w:val="22"/>
        </w:rPr>
        <w:t xml:space="preserve"> </w:t>
      </w:r>
      <w:r w:rsidRPr="00067A70">
        <w:rPr>
          <w:sz w:val="22"/>
          <w:szCs w:val="22"/>
        </w:rPr>
        <w:t>características</w:t>
      </w:r>
      <w:r w:rsidRPr="00067A70">
        <w:rPr>
          <w:spacing w:val="18"/>
          <w:sz w:val="22"/>
          <w:szCs w:val="22"/>
        </w:rPr>
        <w:t xml:space="preserve"> </w:t>
      </w:r>
      <w:r w:rsidRPr="00067A70">
        <w:rPr>
          <w:sz w:val="22"/>
          <w:szCs w:val="22"/>
        </w:rPr>
        <w:t>de</w:t>
      </w:r>
      <w:r w:rsidRPr="00067A70">
        <w:rPr>
          <w:spacing w:val="18"/>
          <w:sz w:val="22"/>
          <w:szCs w:val="22"/>
        </w:rPr>
        <w:t xml:space="preserve"> </w:t>
      </w:r>
      <w:r w:rsidRPr="00067A70">
        <w:rPr>
          <w:sz w:val="22"/>
          <w:szCs w:val="22"/>
        </w:rPr>
        <w:t>los</w:t>
      </w:r>
      <w:r w:rsidRPr="00067A70">
        <w:rPr>
          <w:spacing w:val="18"/>
          <w:sz w:val="22"/>
          <w:szCs w:val="22"/>
        </w:rPr>
        <w:t xml:space="preserve"> </w:t>
      </w:r>
      <w:r w:rsidRPr="00067A70">
        <w:rPr>
          <w:sz w:val="22"/>
          <w:szCs w:val="22"/>
        </w:rPr>
        <w:t>bienes,</w:t>
      </w:r>
      <w:r w:rsidRPr="00067A70">
        <w:rPr>
          <w:spacing w:val="19"/>
          <w:sz w:val="22"/>
          <w:szCs w:val="22"/>
        </w:rPr>
        <w:t xml:space="preserve"> </w:t>
      </w:r>
      <w:r w:rsidRPr="00067A70">
        <w:rPr>
          <w:sz w:val="22"/>
          <w:szCs w:val="22"/>
        </w:rPr>
        <w:t>marca,</w:t>
      </w:r>
      <w:r w:rsidRPr="00067A70">
        <w:rPr>
          <w:spacing w:val="18"/>
          <w:sz w:val="22"/>
          <w:szCs w:val="22"/>
        </w:rPr>
        <w:t xml:space="preserve"> </w:t>
      </w:r>
      <w:r w:rsidRPr="00067A70">
        <w:rPr>
          <w:sz w:val="22"/>
          <w:szCs w:val="22"/>
        </w:rPr>
        <w:t>modelo,</w:t>
      </w:r>
      <w:r w:rsidRPr="00067A70">
        <w:rPr>
          <w:spacing w:val="18"/>
          <w:sz w:val="22"/>
          <w:szCs w:val="22"/>
        </w:rPr>
        <w:t xml:space="preserve"> </w:t>
      </w:r>
      <w:r w:rsidRPr="00067A70">
        <w:rPr>
          <w:sz w:val="22"/>
          <w:szCs w:val="22"/>
        </w:rPr>
        <w:t>número</w:t>
      </w:r>
      <w:r w:rsidRPr="00067A70">
        <w:rPr>
          <w:spacing w:val="17"/>
          <w:sz w:val="22"/>
          <w:szCs w:val="22"/>
        </w:rPr>
        <w:t xml:space="preserve"> </w:t>
      </w:r>
      <w:r w:rsidRPr="00067A70">
        <w:rPr>
          <w:sz w:val="22"/>
          <w:szCs w:val="22"/>
        </w:rPr>
        <w:t>de</w:t>
      </w:r>
      <w:r w:rsidRPr="00067A70">
        <w:rPr>
          <w:spacing w:val="18"/>
          <w:sz w:val="22"/>
          <w:szCs w:val="22"/>
        </w:rPr>
        <w:t xml:space="preserve"> </w:t>
      </w:r>
      <w:r w:rsidRPr="00067A70">
        <w:rPr>
          <w:sz w:val="22"/>
          <w:szCs w:val="22"/>
        </w:rPr>
        <w:t>serie,</w:t>
      </w:r>
      <w:r w:rsidRPr="00067A70">
        <w:rPr>
          <w:spacing w:val="18"/>
          <w:sz w:val="22"/>
          <w:szCs w:val="22"/>
        </w:rPr>
        <w:t xml:space="preserve"> </w:t>
      </w:r>
      <w:r w:rsidRPr="00067A70">
        <w:rPr>
          <w:sz w:val="22"/>
          <w:szCs w:val="22"/>
        </w:rPr>
        <w:t>placa</w:t>
      </w:r>
      <w:r w:rsidRPr="00067A70">
        <w:rPr>
          <w:spacing w:val="18"/>
          <w:sz w:val="22"/>
          <w:szCs w:val="22"/>
        </w:rPr>
        <w:t xml:space="preserve"> </w:t>
      </w:r>
      <w:r w:rsidRPr="00067A70">
        <w:rPr>
          <w:sz w:val="22"/>
          <w:szCs w:val="22"/>
        </w:rPr>
        <w:t>de</w:t>
      </w:r>
      <w:r w:rsidRPr="00067A70">
        <w:rPr>
          <w:spacing w:val="18"/>
          <w:sz w:val="22"/>
          <w:szCs w:val="22"/>
        </w:rPr>
        <w:t xml:space="preserve"> </w:t>
      </w:r>
      <w:r w:rsidRPr="00067A70">
        <w:rPr>
          <w:sz w:val="22"/>
          <w:szCs w:val="22"/>
        </w:rPr>
        <w:t>inventario,</w:t>
      </w:r>
      <w:r w:rsidRPr="00067A70">
        <w:rPr>
          <w:spacing w:val="18"/>
          <w:sz w:val="22"/>
          <w:szCs w:val="22"/>
        </w:rPr>
        <w:t xml:space="preserve"> </w:t>
      </w:r>
      <w:r w:rsidRPr="00067A70">
        <w:rPr>
          <w:sz w:val="22"/>
          <w:szCs w:val="22"/>
        </w:rPr>
        <w:t>cantidad,</w:t>
      </w:r>
      <w:r w:rsidRPr="00067A70">
        <w:rPr>
          <w:spacing w:val="19"/>
          <w:sz w:val="22"/>
          <w:szCs w:val="22"/>
        </w:rPr>
        <w:t xml:space="preserve"> </w:t>
      </w:r>
      <w:r w:rsidRPr="00067A70">
        <w:rPr>
          <w:sz w:val="22"/>
          <w:szCs w:val="22"/>
        </w:rPr>
        <w:t>valor</w:t>
      </w:r>
      <w:r w:rsidRPr="00067A70">
        <w:rPr>
          <w:spacing w:val="9"/>
          <w:sz w:val="22"/>
          <w:szCs w:val="22"/>
        </w:rPr>
        <w:t xml:space="preserve"> </w:t>
      </w:r>
      <w:r w:rsidRPr="00067A70">
        <w:rPr>
          <w:sz w:val="22"/>
          <w:szCs w:val="22"/>
        </w:rPr>
        <w:t>unitario</w:t>
      </w:r>
      <w:r w:rsidRPr="00067A70">
        <w:rPr>
          <w:spacing w:val="16"/>
          <w:sz w:val="22"/>
          <w:szCs w:val="22"/>
        </w:rPr>
        <w:t xml:space="preserve"> </w:t>
      </w:r>
      <w:r w:rsidRPr="00067A70">
        <w:rPr>
          <w:sz w:val="22"/>
          <w:szCs w:val="22"/>
        </w:rPr>
        <w:t>y</w:t>
      </w:r>
      <w:r w:rsidRPr="00067A70">
        <w:rPr>
          <w:spacing w:val="20"/>
          <w:sz w:val="22"/>
          <w:szCs w:val="22"/>
        </w:rPr>
        <w:t xml:space="preserve"> </w:t>
      </w:r>
      <w:r w:rsidRPr="00067A70">
        <w:rPr>
          <w:sz w:val="22"/>
          <w:szCs w:val="22"/>
        </w:rPr>
        <w:t>total</w:t>
      </w:r>
      <w:r w:rsidRPr="00067A70">
        <w:rPr>
          <w:spacing w:val="9"/>
          <w:sz w:val="22"/>
          <w:szCs w:val="22"/>
        </w:rPr>
        <w:t xml:space="preserve"> </w:t>
      </w:r>
      <w:r w:rsidRPr="00067A70">
        <w:rPr>
          <w:sz w:val="22"/>
          <w:szCs w:val="22"/>
        </w:rPr>
        <w:t>y</w:t>
      </w:r>
      <w:r w:rsidRPr="00067A70">
        <w:rPr>
          <w:spacing w:val="-50"/>
          <w:sz w:val="22"/>
          <w:szCs w:val="22"/>
        </w:rPr>
        <w:t xml:space="preserve"> </w:t>
      </w:r>
      <w:r w:rsidRPr="00067A70">
        <w:rPr>
          <w:sz w:val="22"/>
          <w:szCs w:val="22"/>
        </w:rPr>
        <w:t>su</w:t>
      </w:r>
      <w:r w:rsidRPr="00067A70">
        <w:rPr>
          <w:spacing w:val="2"/>
          <w:sz w:val="22"/>
          <w:szCs w:val="22"/>
        </w:rPr>
        <w:t xml:space="preserve"> </w:t>
      </w:r>
      <w:r w:rsidRPr="00067A70">
        <w:rPr>
          <w:sz w:val="22"/>
          <w:szCs w:val="22"/>
        </w:rPr>
        <w:t>estado</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conservación.</w:t>
      </w:r>
    </w:p>
    <w:p w14:paraId="0B90D06E" w14:textId="77777777" w:rsidR="0072600B" w:rsidRPr="00067A70" w:rsidRDefault="0072600B" w:rsidP="007D360B">
      <w:pPr>
        <w:pStyle w:val="BodyText"/>
        <w:numPr>
          <w:ilvl w:val="0"/>
          <w:numId w:val="25"/>
        </w:numPr>
        <w:ind w:right="120"/>
        <w:jc w:val="both"/>
        <w:rPr>
          <w:sz w:val="22"/>
          <w:szCs w:val="22"/>
        </w:rPr>
      </w:pPr>
      <w:r w:rsidRPr="00067A70">
        <w:rPr>
          <w:sz w:val="22"/>
          <w:szCs w:val="22"/>
        </w:rPr>
        <w:t>Los</w:t>
      </w:r>
      <w:r w:rsidRPr="00067A70">
        <w:rPr>
          <w:spacing w:val="18"/>
          <w:sz w:val="22"/>
          <w:szCs w:val="22"/>
        </w:rPr>
        <w:t xml:space="preserve"> </w:t>
      </w:r>
      <w:r w:rsidRPr="00067A70">
        <w:rPr>
          <w:sz w:val="22"/>
          <w:szCs w:val="22"/>
        </w:rPr>
        <w:t>bienes muebles</w:t>
      </w:r>
      <w:r w:rsidRPr="00067A70">
        <w:rPr>
          <w:spacing w:val="19"/>
          <w:sz w:val="22"/>
          <w:szCs w:val="22"/>
        </w:rPr>
        <w:t xml:space="preserve"> </w:t>
      </w:r>
      <w:r w:rsidRPr="00067A70">
        <w:rPr>
          <w:sz w:val="22"/>
          <w:szCs w:val="22"/>
        </w:rPr>
        <w:t>inventariados</w:t>
      </w:r>
      <w:r w:rsidRPr="00067A70">
        <w:rPr>
          <w:spacing w:val="18"/>
          <w:sz w:val="22"/>
          <w:szCs w:val="22"/>
        </w:rPr>
        <w:t xml:space="preserve"> </w:t>
      </w:r>
      <w:r w:rsidRPr="00067A70">
        <w:rPr>
          <w:sz w:val="22"/>
          <w:szCs w:val="22"/>
        </w:rPr>
        <w:t>deben</w:t>
      </w:r>
      <w:r w:rsidRPr="00067A70">
        <w:rPr>
          <w:spacing w:val="13"/>
          <w:sz w:val="22"/>
          <w:szCs w:val="22"/>
        </w:rPr>
        <w:t xml:space="preserve"> </w:t>
      </w:r>
      <w:r w:rsidRPr="00067A70">
        <w:rPr>
          <w:sz w:val="22"/>
          <w:szCs w:val="22"/>
        </w:rPr>
        <w:t>corresponder</w:t>
      </w:r>
      <w:r w:rsidRPr="00067A70">
        <w:rPr>
          <w:spacing w:val="10"/>
          <w:sz w:val="22"/>
          <w:szCs w:val="22"/>
        </w:rPr>
        <w:t xml:space="preserve"> </w:t>
      </w:r>
      <w:r w:rsidRPr="00067A70">
        <w:rPr>
          <w:sz w:val="22"/>
          <w:szCs w:val="22"/>
        </w:rPr>
        <w:t>en</w:t>
      </w:r>
      <w:r w:rsidRPr="00067A70">
        <w:rPr>
          <w:spacing w:val="13"/>
          <w:sz w:val="22"/>
          <w:szCs w:val="22"/>
        </w:rPr>
        <w:t xml:space="preserve"> </w:t>
      </w:r>
      <w:r w:rsidRPr="00067A70">
        <w:rPr>
          <w:sz w:val="22"/>
          <w:szCs w:val="22"/>
        </w:rPr>
        <w:t>todos</w:t>
      </w:r>
      <w:r w:rsidRPr="00067A70">
        <w:rPr>
          <w:spacing w:val="18"/>
          <w:sz w:val="22"/>
          <w:szCs w:val="22"/>
        </w:rPr>
        <w:t xml:space="preserve"> </w:t>
      </w:r>
      <w:r w:rsidRPr="00067A70">
        <w:rPr>
          <w:sz w:val="22"/>
          <w:szCs w:val="22"/>
        </w:rPr>
        <w:t>sus</w:t>
      </w:r>
      <w:r w:rsidRPr="00067A70">
        <w:rPr>
          <w:spacing w:val="19"/>
          <w:sz w:val="22"/>
          <w:szCs w:val="22"/>
        </w:rPr>
        <w:t xml:space="preserve"> </w:t>
      </w:r>
      <w:r w:rsidRPr="00067A70">
        <w:rPr>
          <w:sz w:val="22"/>
          <w:szCs w:val="22"/>
        </w:rPr>
        <w:t>aspectos</w:t>
      </w:r>
      <w:r w:rsidRPr="00067A70">
        <w:rPr>
          <w:spacing w:val="18"/>
          <w:sz w:val="22"/>
          <w:szCs w:val="22"/>
        </w:rPr>
        <w:t xml:space="preserve"> </w:t>
      </w:r>
      <w:r w:rsidRPr="00067A70">
        <w:rPr>
          <w:sz w:val="22"/>
          <w:szCs w:val="22"/>
        </w:rPr>
        <w:t>a</w:t>
      </w:r>
      <w:r w:rsidRPr="00067A70">
        <w:rPr>
          <w:spacing w:val="18"/>
          <w:sz w:val="22"/>
          <w:szCs w:val="22"/>
        </w:rPr>
        <w:t xml:space="preserve"> </w:t>
      </w:r>
      <w:r w:rsidRPr="00067A70">
        <w:rPr>
          <w:sz w:val="22"/>
          <w:szCs w:val="22"/>
        </w:rPr>
        <w:t>los</w:t>
      </w:r>
      <w:r w:rsidRPr="00067A70">
        <w:rPr>
          <w:spacing w:val="19"/>
          <w:sz w:val="22"/>
          <w:szCs w:val="22"/>
        </w:rPr>
        <w:t xml:space="preserve"> </w:t>
      </w:r>
      <w:r w:rsidRPr="00067A70">
        <w:rPr>
          <w:sz w:val="22"/>
          <w:szCs w:val="22"/>
        </w:rPr>
        <w:t>registrados</w:t>
      </w:r>
      <w:r w:rsidRPr="00067A70">
        <w:rPr>
          <w:spacing w:val="18"/>
          <w:sz w:val="22"/>
          <w:szCs w:val="22"/>
        </w:rPr>
        <w:t xml:space="preserve"> </w:t>
      </w:r>
      <w:r w:rsidRPr="00067A70">
        <w:rPr>
          <w:sz w:val="22"/>
          <w:szCs w:val="22"/>
        </w:rPr>
        <w:t>en</w:t>
      </w:r>
      <w:r w:rsidRPr="00067A70">
        <w:rPr>
          <w:spacing w:val="13"/>
          <w:sz w:val="22"/>
          <w:szCs w:val="22"/>
        </w:rPr>
        <w:t xml:space="preserve"> </w:t>
      </w:r>
      <w:r w:rsidRPr="00067A70">
        <w:rPr>
          <w:sz w:val="22"/>
          <w:szCs w:val="22"/>
        </w:rPr>
        <w:t>el</w:t>
      </w:r>
      <w:r w:rsidRPr="00067A70">
        <w:rPr>
          <w:spacing w:val="10"/>
          <w:sz w:val="22"/>
          <w:szCs w:val="22"/>
        </w:rPr>
        <w:t xml:space="preserve"> </w:t>
      </w:r>
      <w:r w:rsidRPr="00067A70">
        <w:rPr>
          <w:sz w:val="22"/>
          <w:szCs w:val="22"/>
        </w:rPr>
        <w:t>sistema</w:t>
      </w:r>
      <w:r w:rsidRPr="00067A70">
        <w:rPr>
          <w:spacing w:val="18"/>
          <w:sz w:val="22"/>
          <w:szCs w:val="22"/>
        </w:rPr>
        <w:t xml:space="preserve"> </w:t>
      </w:r>
      <w:r w:rsidRPr="00067A70">
        <w:rPr>
          <w:sz w:val="22"/>
          <w:szCs w:val="22"/>
        </w:rPr>
        <w:t>de</w:t>
      </w:r>
      <w:r w:rsidRPr="00067A70">
        <w:rPr>
          <w:spacing w:val="18"/>
          <w:sz w:val="22"/>
          <w:szCs w:val="22"/>
        </w:rPr>
        <w:t xml:space="preserve"> </w:t>
      </w:r>
      <w:r w:rsidRPr="00067A70">
        <w:rPr>
          <w:sz w:val="22"/>
          <w:szCs w:val="22"/>
        </w:rPr>
        <w:t>inventarios.</w:t>
      </w:r>
      <w:r w:rsidRPr="00067A70">
        <w:rPr>
          <w:spacing w:val="1"/>
          <w:sz w:val="22"/>
          <w:szCs w:val="22"/>
        </w:rPr>
        <w:t xml:space="preserve"> </w:t>
      </w:r>
      <w:r w:rsidRPr="00067A70">
        <w:rPr>
          <w:sz w:val="22"/>
          <w:szCs w:val="22"/>
        </w:rPr>
        <w:t>Los</w:t>
      </w:r>
      <w:r w:rsidRPr="00067A70">
        <w:rPr>
          <w:spacing w:val="6"/>
          <w:sz w:val="22"/>
          <w:szCs w:val="22"/>
        </w:rPr>
        <w:t xml:space="preserve"> </w:t>
      </w:r>
      <w:r w:rsidRPr="00067A70">
        <w:rPr>
          <w:sz w:val="22"/>
          <w:szCs w:val="22"/>
        </w:rPr>
        <w:t>borradores</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inventario</w:t>
      </w:r>
      <w:r w:rsidRPr="00067A70">
        <w:rPr>
          <w:spacing w:val="6"/>
          <w:sz w:val="22"/>
          <w:szCs w:val="22"/>
        </w:rPr>
        <w:t xml:space="preserve"> </w:t>
      </w:r>
      <w:r w:rsidRPr="00067A70">
        <w:rPr>
          <w:sz w:val="22"/>
          <w:szCs w:val="22"/>
        </w:rPr>
        <w:t>que</w:t>
      </w:r>
      <w:r w:rsidRPr="00067A70">
        <w:rPr>
          <w:spacing w:val="8"/>
          <w:sz w:val="22"/>
          <w:szCs w:val="22"/>
        </w:rPr>
        <w:t xml:space="preserve"> </w:t>
      </w:r>
      <w:r w:rsidRPr="00067A70">
        <w:rPr>
          <w:sz w:val="22"/>
          <w:szCs w:val="22"/>
        </w:rPr>
        <w:t>se</w:t>
      </w:r>
      <w:r w:rsidRPr="00067A70">
        <w:rPr>
          <w:spacing w:val="8"/>
          <w:sz w:val="22"/>
          <w:szCs w:val="22"/>
        </w:rPr>
        <w:t xml:space="preserve"> </w:t>
      </w:r>
      <w:r w:rsidRPr="00067A70">
        <w:rPr>
          <w:sz w:val="22"/>
          <w:szCs w:val="22"/>
        </w:rPr>
        <w:t>levanten</w:t>
      </w:r>
      <w:r w:rsidRPr="00067A70">
        <w:rPr>
          <w:spacing w:val="2"/>
          <w:sz w:val="22"/>
          <w:szCs w:val="22"/>
        </w:rPr>
        <w:t xml:space="preserve"> </w:t>
      </w:r>
      <w:r w:rsidRPr="00067A70">
        <w:rPr>
          <w:sz w:val="22"/>
          <w:szCs w:val="22"/>
        </w:rPr>
        <w:t>servirán</w:t>
      </w:r>
      <w:r w:rsidRPr="00067A70">
        <w:rPr>
          <w:spacing w:val="2"/>
          <w:sz w:val="22"/>
          <w:szCs w:val="22"/>
        </w:rPr>
        <w:t xml:space="preserve"> </w:t>
      </w:r>
      <w:r w:rsidRPr="00067A70">
        <w:rPr>
          <w:sz w:val="22"/>
          <w:szCs w:val="22"/>
        </w:rPr>
        <w:t>de</w:t>
      </w:r>
      <w:r w:rsidRPr="00067A70">
        <w:rPr>
          <w:spacing w:val="8"/>
          <w:sz w:val="22"/>
          <w:szCs w:val="22"/>
        </w:rPr>
        <w:t xml:space="preserve"> </w:t>
      </w:r>
      <w:r w:rsidRPr="00067A70">
        <w:rPr>
          <w:sz w:val="22"/>
          <w:szCs w:val="22"/>
        </w:rPr>
        <w:t>soporte</w:t>
      </w:r>
      <w:r w:rsidRPr="00067A70">
        <w:rPr>
          <w:spacing w:val="8"/>
          <w:sz w:val="22"/>
          <w:szCs w:val="22"/>
        </w:rPr>
        <w:t xml:space="preserve"> </w:t>
      </w:r>
      <w:r w:rsidRPr="00067A70">
        <w:rPr>
          <w:sz w:val="22"/>
          <w:szCs w:val="22"/>
        </w:rPr>
        <w:t>a</w:t>
      </w:r>
      <w:r w:rsidRPr="00067A70">
        <w:rPr>
          <w:spacing w:val="7"/>
          <w:sz w:val="22"/>
          <w:szCs w:val="22"/>
        </w:rPr>
        <w:t xml:space="preserve"> </w:t>
      </w:r>
      <w:r w:rsidRPr="00067A70">
        <w:rPr>
          <w:sz w:val="22"/>
          <w:szCs w:val="22"/>
        </w:rPr>
        <w:t>las</w:t>
      </w:r>
      <w:r w:rsidRPr="00067A70">
        <w:rPr>
          <w:spacing w:val="7"/>
          <w:sz w:val="22"/>
          <w:szCs w:val="22"/>
        </w:rPr>
        <w:t xml:space="preserve"> </w:t>
      </w:r>
      <w:r w:rsidRPr="00067A70">
        <w:rPr>
          <w:sz w:val="22"/>
          <w:szCs w:val="22"/>
        </w:rPr>
        <w:t>actas</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entrega.</w:t>
      </w:r>
    </w:p>
    <w:p w14:paraId="4D98D072" w14:textId="77777777" w:rsidR="0072600B" w:rsidRPr="00067A70" w:rsidRDefault="0072600B" w:rsidP="007D360B">
      <w:pPr>
        <w:pStyle w:val="BodyText"/>
        <w:numPr>
          <w:ilvl w:val="0"/>
          <w:numId w:val="25"/>
        </w:numPr>
        <w:ind w:right="120"/>
        <w:jc w:val="both"/>
        <w:rPr>
          <w:sz w:val="22"/>
          <w:szCs w:val="22"/>
        </w:rPr>
      </w:pPr>
      <w:r w:rsidRPr="00067A70">
        <w:rPr>
          <w:sz w:val="22"/>
          <w:szCs w:val="22"/>
        </w:rPr>
        <w:t>Igualmente, el servidor público encargado del almacén que entrega mediante inventario, debe hacer entrega física de</w:t>
      </w:r>
      <w:r w:rsidRPr="00067A70">
        <w:rPr>
          <w:spacing w:val="1"/>
          <w:sz w:val="22"/>
          <w:szCs w:val="22"/>
        </w:rPr>
        <w:t xml:space="preserve"> </w:t>
      </w:r>
      <w:r w:rsidRPr="00067A70">
        <w:rPr>
          <w:sz w:val="22"/>
          <w:szCs w:val="22"/>
        </w:rPr>
        <w:t>los</w:t>
      </w:r>
      <w:r w:rsidRPr="00067A70">
        <w:rPr>
          <w:spacing w:val="6"/>
          <w:sz w:val="22"/>
          <w:szCs w:val="22"/>
        </w:rPr>
        <w:t xml:space="preserve"> bienes muebles </w:t>
      </w:r>
      <w:r w:rsidRPr="00067A70">
        <w:rPr>
          <w:sz w:val="22"/>
          <w:szCs w:val="22"/>
        </w:rPr>
        <w:t>devolutivos</w:t>
      </w:r>
      <w:r w:rsidRPr="00067A70">
        <w:rPr>
          <w:spacing w:val="7"/>
          <w:sz w:val="22"/>
          <w:szCs w:val="22"/>
        </w:rPr>
        <w:t xml:space="preserve"> </w:t>
      </w:r>
      <w:r w:rsidRPr="00067A70">
        <w:rPr>
          <w:sz w:val="22"/>
          <w:szCs w:val="22"/>
        </w:rPr>
        <w:t>en</w:t>
      </w:r>
      <w:r w:rsidRPr="00067A70">
        <w:rPr>
          <w:spacing w:val="2"/>
          <w:sz w:val="22"/>
          <w:szCs w:val="22"/>
        </w:rPr>
        <w:t xml:space="preserve"> </w:t>
      </w:r>
      <w:r w:rsidRPr="00067A70">
        <w:rPr>
          <w:sz w:val="22"/>
          <w:szCs w:val="22"/>
        </w:rPr>
        <w:t>servicio</w:t>
      </w:r>
      <w:r w:rsidRPr="00067A70">
        <w:rPr>
          <w:spacing w:val="6"/>
          <w:sz w:val="22"/>
          <w:szCs w:val="22"/>
        </w:rPr>
        <w:t xml:space="preserve"> </w:t>
      </w:r>
      <w:r w:rsidRPr="00067A70">
        <w:rPr>
          <w:sz w:val="22"/>
          <w:szCs w:val="22"/>
        </w:rPr>
        <w:t>que</w:t>
      </w:r>
      <w:r w:rsidRPr="00067A70">
        <w:rPr>
          <w:spacing w:val="8"/>
          <w:sz w:val="22"/>
          <w:szCs w:val="22"/>
        </w:rPr>
        <w:t xml:space="preserve"> </w:t>
      </w:r>
      <w:r w:rsidRPr="00067A70">
        <w:rPr>
          <w:sz w:val="22"/>
          <w:szCs w:val="22"/>
        </w:rPr>
        <w:t>se</w:t>
      </w:r>
      <w:r w:rsidRPr="00067A70">
        <w:rPr>
          <w:spacing w:val="8"/>
          <w:sz w:val="22"/>
          <w:szCs w:val="22"/>
        </w:rPr>
        <w:t xml:space="preserve"> </w:t>
      </w:r>
      <w:r w:rsidRPr="00067A70">
        <w:rPr>
          <w:sz w:val="22"/>
          <w:szCs w:val="22"/>
        </w:rPr>
        <w:t>encuentren</w:t>
      </w:r>
      <w:r w:rsidRPr="00067A70">
        <w:rPr>
          <w:spacing w:val="2"/>
          <w:sz w:val="22"/>
          <w:szCs w:val="22"/>
        </w:rPr>
        <w:t xml:space="preserve"> </w:t>
      </w:r>
      <w:r w:rsidRPr="00067A70">
        <w:rPr>
          <w:sz w:val="22"/>
          <w:szCs w:val="22"/>
        </w:rPr>
        <w:t>a</w:t>
      </w:r>
      <w:r w:rsidRPr="00067A70">
        <w:rPr>
          <w:spacing w:val="7"/>
          <w:sz w:val="22"/>
          <w:szCs w:val="22"/>
        </w:rPr>
        <w:t xml:space="preserve"> </w:t>
      </w:r>
      <w:r w:rsidRPr="00067A70">
        <w:rPr>
          <w:sz w:val="22"/>
          <w:szCs w:val="22"/>
        </w:rPr>
        <w:t>su</w:t>
      </w:r>
      <w:r w:rsidRPr="00067A70">
        <w:rPr>
          <w:spacing w:val="2"/>
          <w:sz w:val="22"/>
          <w:szCs w:val="22"/>
        </w:rPr>
        <w:t xml:space="preserve"> </w:t>
      </w:r>
      <w:r w:rsidRPr="00067A70">
        <w:rPr>
          <w:sz w:val="22"/>
          <w:szCs w:val="22"/>
        </w:rPr>
        <w:t>cargo</w:t>
      </w:r>
      <w:r w:rsidRPr="00067A70">
        <w:rPr>
          <w:spacing w:val="6"/>
          <w:sz w:val="22"/>
          <w:szCs w:val="22"/>
        </w:rPr>
        <w:t xml:space="preserve"> </w:t>
      </w:r>
      <w:r w:rsidRPr="00067A70">
        <w:rPr>
          <w:sz w:val="22"/>
          <w:szCs w:val="22"/>
        </w:rPr>
        <w:t>para</w:t>
      </w:r>
      <w:r w:rsidRPr="00067A70">
        <w:rPr>
          <w:spacing w:val="7"/>
          <w:sz w:val="22"/>
          <w:szCs w:val="22"/>
        </w:rPr>
        <w:t xml:space="preserve"> </w:t>
      </w:r>
      <w:r w:rsidRPr="00067A70">
        <w:rPr>
          <w:sz w:val="22"/>
          <w:szCs w:val="22"/>
        </w:rPr>
        <w:t>el</w:t>
      </w:r>
      <w:r w:rsidRPr="00067A70">
        <w:rPr>
          <w:spacing w:val="-2"/>
          <w:sz w:val="22"/>
          <w:szCs w:val="22"/>
        </w:rPr>
        <w:t xml:space="preserve"> </w:t>
      </w:r>
      <w:r w:rsidRPr="00067A70">
        <w:rPr>
          <w:sz w:val="22"/>
          <w:szCs w:val="22"/>
        </w:rPr>
        <w:t>desempeño</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sus</w:t>
      </w:r>
      <w:r w:rsidRPr="00067A70">
        <w:rPr>
          <w:spacing w:val="6"/>
          <w:sz w:val="22"/>
          <w:szCs w:val="22"/>
        </w:rPr>
        <w:t xml:space="preserve"> </w:t>
      </w:r>
      <w:r w:rsidRPr="00067A70">
        <w:rPr>
          <w:sz w:val="22"/>
          <w:szCs w:val="22"/>
        </w:rPr>
        <w:t>funciones.</w:t>
      </w:r>
    </w:p>
    <w:p w14:paraId="7A818000" w14:textId="77777777" w:rsidR="0072600B" w:rsidRDefault="0072600B" w:rsidP="007D360B">
      <w:pPr>
        <w:pStyle w:val="BodyText"/>
        <w:numPr>
          <w:ilvl w:val="0"/>
          <w:numId w:val="25"/>
        </w:numPr>
        <w:ind w:right="115"/>
        <w:jc w:val="both"/>
        <w:rPr>
          <w:sz w:val="22"/>
          <w:szCs w:val="22"/>
        </w:rPr>
      </w:pPr>
      <w:r w:rsidRPr="00067A70">
        <w:rPr>
          <w:sz w:val="22"/>
          <w:szCs w:val="22"/>
        </w:rPr>
        <w:t>La</w:t>
      </w:r>
      <w:r w:rsidRPr="00067A70">
        <w:rPr>
          <w:spacing w:val="23"/>
          <w:sz w:val="22"/>
          <w:szCs w:val="22"/>
        </w:rPr>
        <w:t xml:space="preserve"> </w:t>
      </w:r>
      <w:r w:rsidRPr="00067A70">
        <w:rPr>
          <w:sz w:val="22"/>
          <w:szCs w:val="22"/>
        </w:rPr>
        <w:t>entrega</w:t>
      </w:r>
      <w:r w:rsidRPr="00067A70">
        <w:rPr>
          <w:spacing w:val="23"/>
          <w:sz w:val="22"/>
          <w:szCs w:val="22"/>
        </w:rPr>
        <w:t xml:space="preserve"> </w:t>
      </w:r>
      <w:r w:rsidRPr="00067A70">
        <w:rPr>
          <w:sz w:val="22"/>
          <w:szCs w:val="22"/>
        </w:rPr>
        <w:t>total</w:t>
      </w:r>
      <w:r w:rsidRPr="00067A70">
        <w:rPr>
          <w:spacing w:val="14"/>
          <w:sz w:val="22"/>
          <w:szCs w:val="22"/>
        </w:rPr>
        <w:t xml:space="preserve"> </w:t>
      </w:r>
      <w:r w:rsidRPr="00067A70">
        <w:rPr>
          <w:sz w:val="22"/>
          <w:szCs w:val="22"/>
        </w:rPr>
        <w:t>del</w:t>
      </w:r>
      <w:r w:rsidRPr="00067A70">
        <w:rPr>
          <w:spacing w:val="13"/>
          <w:sz w:val="22"/>
          <w:szCs w:val="22"/>
        </w:rPr>
        <w:t xml:space="preserve"> </w:t>
      </w:r>
      <w:r w:rsidRPr="00067A70">
        <w:rPr>
          <w:sz w:val="22"/>
          <w:szCs w:val="22"/>
        </w:rPr>
        <w:t>almacén</w:t>
      </w:r>
      <w:r w:rsidRPr="00067A70">
        <w:rPr>
          <w:spacing w:val="18"/>
          <w:sz w:val="22"/>
          <w:szCs w:val="22"/>
        </w:rPr>
        <w:t xml:space="preserve"> </w:t>
      </w:r>
      <w:r w:rsidRPr="00067A70">
        <w:rPr>
          <w:sz w:val="22"/>
          <w:szCs w:val="22"/>
        </w:rPr>
        <w:t>se</w:t>
      </w:r>
      <w:r w:rsidRPr="00067A70">
        <w:rPr>
          <w:spacing w:val="24"/>
          <w:sz w:val="22"/>
          <w:szCs w:val="22"/>
        </w:rPr>
        <w:t xml:space="preserve"> </w:t>
      </w:r>
      <w:r w:rsidRPr="00067A70">
        <w:rPr>
          <w:sz w:val="22"/>
          <w:szCs w:val="22"/>
        </w:rPr>
        <w:t>hace</w:t>
      </w:r>
      <w:r w:rsidRPr="00067A70">
        <w:rPr>
          <w:spacing w:val="25"/>
          <w:sz w:val="22"/>
          <w:szCs w:val="22"/>
        </w:rPr>
        <w:t xml:space="preserve"> </w:t>
      </w:r>
      <w:r w:rsidRPr="00067A70">
        <w:rPr>
          <w:sz w:val="22"/>
          <w:szCs w:val="22"/>
        </w:rPr>
        <w:t>constar</w:t>
      </w:r>
      <w:r w:rsidRPr="00067A70">
        <w:rPr>
          <w:spacing w:val="14"/>
          <w:sz w:val="22"/>
          <w:szCs w:val="22"/>
        </w:rPr>
        <w:t xml:space="preserve"> </w:t>
      </w:r>
      <w:r w:rsidRPr="00067A70">
        <w:rPr>
          <w:sz w:val="22"/>
          <w:szCs w:val="22"/>
        </w:rPr>
        <w:t>en</w:t>
      </w:r>
      <w:r w:rsidRPr="00067A70">
        <w:rPr>
          <w:spacing w:val="18"/>
          <w:sz w:val="22"/>
          <w:szCs w:val="22"/>
        </w:rPr>
        <w:t xml:space="preserve"> </w:t>
      </w:r>
      <w:r w:rsidRPr="00067A70">
        <w:rPr>
          <w:sz w:val="22"/>
          <w:szCs w:val="22"/>
        </w:rPr>
        <w:t>acta</w:t>
      </w:r>
      <w:r w:rsidRPr="00067A70">
        <w:rPr>
          <w:spacing w:val="23"/>
          <w:sz w:val="22"/>
          <w:szCs w:val="22"/>
        </w:rPr>
        <w:t xml:space="preserve"> </w:t>
      </w:r>
      <w:r w:rsidRPr="00067A70">
        <w:rPr>
          <w:sz w:val="22"/>
          <w:szCs w:val="22"/>
        </w:rPr>
        <w:t>firmada</w:t>
      </w:r>
      <w:r w:rsidRPr="00067A70">
        <w:rPr>
          <w:spacing w:val="23"/>
          <w:sz w:val="22"/>
          <w:szCs w:val="22"/>
        </w:rPr>
        <w:t xml:space="preserve"> </w:t>
      </w:r>
      <w:r w:rsidRPr="00067A70">
        <w:rPr>
          <w:sz w:val="22"/>
          <w:szCs w:val="22"/>
        </w:rPr>
        <w:t>por</w:t>
      </w:r>
      <w:r w:rsidRPr="00067A70">
        <w:rPr>
          <w:spacing w:val="15"/>
          <w:sz w:val="22"/>
          <w:szCs w:val="22"/>
        </w:rPr>
        <w:t xml:space="preserve"> </w:t>
      </w:r>
      <w:r w:rsidRPr="00067A70">
        <w:rPr>
          <w:sz w:val="22"/>
          <w:szCs w:val="22"/>
        </w:rPr>
        <w:t>todos</w:t>
      </w:r>
      <w:r w:rsidRPr="00067A70">
        <w:rPr>
          <w:spacing w:val="23"/>
          <w:sz w:val="22"/>
          <w:szCs w:val="22"/>
        </w:rPr>
        <w:t xml:space="preserve"> </w:t>
      </w:r>
      <w:r w:rsidRPr="00067A70">
        <w:rPr>
          <w:sz w:val="22"/>
          <w:szCs w:val="22"/>
        </w:rPr>
        <w:t>los</w:t>
      </w:r>
      <w:r w:rsidRPr="00067A70">
        <w:rPr>
          <w:spacing w:val="23"/>
          <w:sz w:val="22"/>
          <w:szCs w:val="22"/>
        </w:rPr>
        <w:t xml:space="preserve"> </w:t>
      </w:r>
      <w:r w:rsidRPr="00067A70">
        <w:rPr>
          <w:sz w:val="22"/>
          <w:szCs w:val="22"/>
        </w:rPr>
        <w:t>actuantes,</w:t>
      </w:r>
      <w:r w:rsidRPr="00067A70">
        <w:rPr>
          <w:spacing w:val="25"/>
          <w:sz w:val="22"/>
          <w:szCs w:val="22"/>
        </w:rPr>
        <w:t xml:space="preserve"> </w:t>
      </w:r>
      <w:r w:rsidRPr="00067A70">
        <w:rPr>
          <w:sz w:val="22"/>
          <w:szCs w:val="22"/>
        </w:rPr>
        <w:t>dejando</w:t>
      </w:r>
      <w:r w:rsidRPr="00067A70">
        <w:rPr>
          <w:spacing w:val="22"/>
          <w:sz w:val="22"/>
          <w:szCs w:val="22"/>
        </w:rPr>
        <w:t xml:space="preserve"> </w:t>
      </w:r>
      <w:r w:rsidRPr="00067A70">
        <w:rPr>
          <w:sz w:val="22"/>
          <w:szCs w:val="22"/>
        </w:rPr>
        <w:t>constancia</w:t>
      </w:r>
      <w:r w:rsidRPr="00067A70">
        <w:rPr>
          <w:spacing w:val="23"/>
          <w:sz w:val="22"/>
          <w:szCs w:val="22"/>
        </w:rPr>
        <w:t xml:space="preserve"> </w:t>
      </w:r>
      <w:r w:rsidRPr="00067A70">
        <w:rPr>
          <w:sz w:val="22"/>
          <w:szCs w:val="22"/>
        </w:rPr>
        <w:t>en</w:t>
      </w:r>
      <w:r w:rsidRPr="00067A70">
        <w:rPr>
          <w:spacing w:val="18"/>
          <w:sz w:val="22"/>
          <w:szCs w:val="22"/>
        </w:rPr>
        <w:t xml:space="preserve"> </w:t>
      </w:r>
      <w:r w:rsidRPr="00067A70">
        <w:rPr>
          <w:sz w:val="22"/>
          <w:szCs w:val="22"/>
        </w:rPr>
        <w:t>ella</w:t>
      </w:r>
      <w:r w:rsidRPr="00067A70">
        <w:rPr>
          <w:spacing w:val="1"/>
          <w:sz w:val="22"/>
          <w:szCs w:val="22"/>
        </w:rPr>
        <w:t xml:space="preserve"> </w:t>
      </w:r>
      <w:r w:rsidRPr="00067A70">
        <w:rPr>
          <w:sz w:val="22"/>
          <w:szCs w:val="22"/>
        </w:rPr>
        <w:t>de</w:t>
      </w:r>
      <w:r w:rsidRPr="00067A70">
        <w:rPr>
          <w:spacing w:val="13"/>
          <w:sz w:val="22"/>
          <w:szCs w:val="22"/>
        </w:rPr>
        <w:t xml:space="preserve"> </w:t>
      </w:r>
      <w:r w:rsidRPr="00067A70">
        <w:rPr>
          <w:sz w:val="22"/>
          <w:szCs w:val="22"/>
        </w:rPr>
        <w:t>las</w:t>
      </w:r>
      <w:r w:rsidRPr="00067A70">
        <w:rPr>
          <w:spacing w:val="14"/>
          <w:sz w:val="22"/>
          <w:szCs w:val="22"/>
        </w:rPr>
        <w:t xml:space="preserve"> </w:t>
      </w:r>
      <w:r w:rsidRPr="00067A70">
        <w:rPr>
          <w:sz w:val="22"/>
          <w:szCs w:val="22"/>
        </w:rPr>
        <w:t>irregularidades,</w:t>
      </w:r>
      <w:r w:rsidRPr="00067A70">
        <w:rPr>
          <w:spacing w:val="14"/>
          <w:sz w:val="22"/>
          <w:szCs w:val="22"/>
        </w:rPr>
        <w:t xml:space="preserve"> </w:t>
      </w:r>
      <w:r w:rsidRPr="00067A70">
        <w:rPr>
          <w:sz w:val="22"/>
          <w:szCs w:val="22"/>
        </w:rPr>
        <w:t>inconsistencias</w:t>
      </w:r>
      <w:r w:rsidRPr="00067A70">
        <w:rPr>
          <w:spacing w:val="14"/>
          <w:sz w:val="22"/>
          <w:szCs w:val="22"/>
        </w:rPr>
        <w:t xml:space="preserve"> </w:t>
      </w:r>
      <w:r w:rsidRPr="00067A70">
        <w:rPr>
          <w:sz w:val="22"/>
          <w:szCs w:val="22"/>
        </w:rPr>
        <w:t>y</w:t>
      </w:r>
      <w:r w:rsidRPr="00067A70">
        <w:rPr>
          <w:spacing w:val="15"/>
          <w:sz w:val="22"/>
          <w:szCs w:val="22"/>
        </w:rPr>
        <w:t xml:space="preserve"> </w:t>
      </w:r>
      <w:r w:rsidRPr="00067A70">
        <w:rPr>
          <w:sz w:val="22"/>
          <w:szCs w:val="22"/>
        </w:rPr>
        <w:t>diferencias</w:t>
      </w:r>
      <w:r w:rsidRPr="00067A70">
        <w:rPr>
          <w:spacing w:val="14"/>
          <w:sz w:val="22"/>
          <w:szCs w:val="22"/>
        </w:rPr>
        <w:t xml:space="preserve"> </w:t>
      </w:r>
      <w:r w:rsidRPr="00067A70">
        <w:rPr>
          <w:sz w:val="22"/>
          <w:szCs w:val="22"/>
        </w:rPr>
        <w:t>encontradas.</w:t>
      </w:r>
      <w:r w:rsidRPr="00067A70">
        <w:rPr>
          <w:spacing w:val="14"/>
          <w:sz w:val="22"/>
          <w:szCs w:val="22"/>
        </w:rPr>
        <w:t xml:space="preserve"> </w:t>
      </w:r>
      <w:r w:rsidRPr="00067A70">
        <w:rPr>
          <w:sz w:val="22"/>
          <w:szCs w:val="22"/>
        </w:rPr>
        <w:t>La</w:t>
      </w:r>
      <w:r w:rsidRPr="00067A70">
        <w:rPr>
          <w:spacing w:val="13"/>
          <w:sz w:val="22"/>
          <w:szCs w:val="22"/>
        </w:rPr>
        <w:t xml:space="preserve"> </w:t>
      </w:r>
      <w:r w:rsidRPr="00067A70">
        <w:rPr>
          <w:sz w:val="22"/>
          <w:szCs w:val="22"/>
        </w:rPr>
        <w:t>diligencia</w:t>
      </w:r>
      <w:r w:rsidRPr="00067A70">
        <w:rPr>
          <w:spacing w:val="13"/>
          <w:sz w:val="22"/>
          <w:szCs w:val="22"/>
        </w:rPr>
        <w:t xml:space="preserve"> </w:t>
      </w:r>
      <w:r w:rsidRPr="00067A70">
        <w:rPr>
          <w:sz w:val="22"/>
          <w:szCs w:val="22"/>
        </w:rPr>
        <w:t>puede</w:t>
      </w:r>
      <w:r w:rsidRPr="00067A70">
        <w:rPr>
          <w:spacing w:val="13"/>
          <w:sz w:val="22"/>
          <w:szCs w:val="22"/>
        </w:rPr>
        <w:t xml:space="preserve"> </w:t>
      </w:r>
      <w:r w:rsidRPr="00067A70">
        <w:rPr>
          <w:sz w:val="22"/>
          <w:szCs w:val="22"/>
        </w:rPr>
        <w:t>ser</w:t>
      </w:r>
      <w:r w:rsidRPr="00067A70">
        <w:rPr>
          <w:spacing w:val="5"/>
          <w:sz w:val="22"/>
          <w:szCs w:val="22"/>
        </w:rPr>
        <w:t xml:space="preserve"> </w:t>
      </w:r>
      <w:r w:rsidRPr="00067A70">
        <w:rPr>
          <w:sz w:val="22"/>
          <w:szCs w:val="22"/>
        </w:rPr>
        <w:t>apoyada</w:t>
      </w:r>
      <w:r w:rsidRPr="00067A70">
        <w:rPr>
          <w:spacing w:val="13"/>
          <w:sz w:val="22"/>
          <w:szCs w:val="22"/>
        </w:rPr>
        <w:t xml:space="preserve"> </w:t>
      </w:r>
      <w:r w:rsidRPr="00067A70">
        <w:rPr>
          <w:sz w:val="22"/>
          <w:szCs w:val="22"/>
        </w:rPr>
        <w:t>con</w:t>
      </w:r>
      <w:r w:rsidRPr="00067A70">
        <w:rPr>
          <w:spacing w:val="9"/>
          <w:sz w:val="22"/>
          <w:szCs w:val="22"/>
        </w:rPr>
        <w:t xml:space="preserve"> </w:t>
      </w:r>
      <w:r w:rsidRPr="00067A70">
        <w:rPr>
          <w:sz w:val="22"/>
          <w:szCs w:val="22"/>
        </w:rPr>
        <w:t>la</w:t>
      </w:r>
      <w:r w:rsidRPr="00067A70">
        <w:rPr>
          <w:spacing w:val="13"/>
          <w:sz w:val="22"/>
          <w:szCs w:val="22"/>
        </w:rPr>
        <w:t xml:space="preserve"> </w:t>
      </w:r>
      <w:r w:rsidRPr="00067A70">
        <w:rPr>
          <w:sz w:val="22"/>
          <w:szCs w:val="22"/>
        </w:rPr>
        <w:t>participación</w:t>
      </w:r>
      <w:r w:rsidRPr="00067A70">
        <w:rPr>
          <w:spacing w:val="1"/>
          <w:sz w:val="22"/>
          <w:szCs w:val="22"/>
        </w:rPr>
        <w:t xml:space="preserve"> </w:t>
      </w:r>
      <w:r w:rsidRPr="00067A70">
        <w:rPr>
          <w:sz w:val="22"/>
          <w:szCs w:val="22"/>
        </w:rPr>
        <w:t>de</w:t>
      </w:r>
      <w:r w:rsidRPr="00067A70">
        <w:rPr>
          <w:spacing w:val="7"/>
          <w:sz w:val="22"/>
          <w:szCs w:val="22"/>
        </w:rPr>
        <w:t xml:space="preserve"> </w:t>
      </w:r>
      <w:r w:rsidRPr="00067A70">
        <w:rPr>
          <w:sz w:val="22"/>
          <w:szCs w:val="22"/>
        </w:rPr>
        <w:t>la</w:t>
      </w:r>
      <w:r w:rsidRPr="00067A70">
        <w:rPr>
          <w:spacing w:val="7"/>
          <w:sz w:val="22"/>
          <w:szCs w:val="22"/>
        </w:rPr>
        <w:t xml:space="preserve"> </w:t>
      </w:r>
      <w:r w:rsidRPr="00067A70">
        <w:rPr>
          <w:sz w:val="22"/>
          <w:szCs w:val="22"/>
        </w:rPr>
        <w:t>Oficina</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Control</w:t>
      </w:r>
      <w:r w:rsidRPr="00067A70">
        <w:rPr>
          <w:spacing w:val="-3"/>
          <w:sz w:val="22"/>
          <w:szCs w:val="22"/>
        </w:rPr>
        <w:t xml:space="preserve"> </w:t>
      </w:r>
      <w:r w:rsidRPr="00067A70">
        <w:rPr>
          <w:sz w:val="22"/>
          <w:szCs w:val="22"/>
        </w:rPr>
        <w:t>Interno</w:t>
      </w:r>
      <w:r w:rsidRPr="00067A70">
        <w:rPr>
          <w:spacing w:val="6"/>
          <w:sz w:val="22"/>
          <w:szCs w:val="22"/>
        </w:rPr>
        <w:t xml:space="preserve"> </w:t>
      </w:r>
      <w:r w:rsidRPr="00067A70">
        <w:rPr>
          <w:sz w:val="22"/>
          <w:szCs w:val="22"/>
        </w:rPr>
        <w:t>quien</w:t>
      </w:r>
      <w:r w:rsidRPr="00067A70">
        <w:rPr>
          <w:spacing w:val="1"/>
          <w:sz w:val="22"/>
          <w:szCs w:val="22"/>
        </w:rPr>
        <w:t xml:space="preserve"> </w:t>
      </w:r>
      <w:r w:rsidRPr="00067A70">
        <w:rPr>
          <w:sz w:val="22"/>
          <w:szCs w:val="22"/>
        </w:rPr>
        <w:t>actuara</w:t>
      </w:r>
      <w:r w:rsidRPr="00067A70">
        <w:rPr>
          <w:spacing w:val="7"/>
          <w:sz w:val="22"/>
          <w:szCs w:val="22"/>
        </w:rPr>
        <w:t xml:space="preserve"> </w:t>
      </w:r>
      <w:r w:rsidRPr="00067A70">
        <w:rPr>
          <w:sz w:val="22"/>
          <w:szCs w:val="22"/>
        </w:rPr>
        <w:t>como</w:t>
      </w:r>
      <w:r w:rsidRPr="00067A70">
        <w:rPr>
          <w:spacing w:val="5"/>
          <w:sz w:val="22"/>
          <w:szCs w:val="22"/>
        </w:rPr>
        <w:t xml:space="preserve"> </w:t>
      </w:r>
      <w:r w:rsidRPr="00067A70">
        <w:rPr>
          <w:sz w:val="22"/>
          <w:szCs w:val="22"/>
        </w:rPr>
        <w:t>observador.</w:t>
      </w:r>
    </w:p>
    <w:p w14:paraId="02448717" w14:textId="77777777" w:rsidR="006449CF" w:rsidRPr="00067A70" w:rsidRDefault="006449CF" w:rsidP="006449CF">
      <w:pPr>
        <w:pStyle w:val="BodyText"/>
        <w:ind w:right="115"/>
        <w:jc w:val="both"/>
        <w:rPr>
          <w:sz w:val="22"/>
          <w:szCs w:val="22"/>
        </w:rPr>
      </w:pPr>
    </w:p>
    <w:p w14:paraId="551870FE" w14:textId="77777777" w:rsidR="0072600B" w:rsidRPr="00067A70" w:rsidRDefault="0072600B" w:rsidP="49F8ECCD">
      <w:pPr>
        <w:pStyle w:val="BodyText"/>
        <w:rPr>
          <w:sz w:val="22"/>
          <w:szCs w:val="22"/>
        </w:rPr>
      </w:pPr>
    </w:p>
    <w:p w14:paraId="25B396D1" w14:textId="7D22A84A" w:rsidR="0072600B" w:rsidRPr="00067A70" w:rsidRDefault="00DD059C" w:rsidP="49F8ECCD">
      <w:pPr>
        <w:pStyle w:val="Heading2"/>
        <w:keepNext w:val="0"/>
        <w:keepLines w:val="0"/>
        <w:tabs>
          <w:tab w:val="left" w:pos="626"/>
        </w:tabs>
        <w:spacing w:before="0"/>
        <w:ind w:right="116"/>
        <w:jc w:val="both"/>
        <w:rPr>
          <w:rFonts w:ascii="Verdana" w:eastAsia="Verdana" w:hAnsi="Verdana" w:cs="Verdana"/>
          <w:b/>
          <w:bCs/>
          <w:color w:val="auto"/>
          <w:sz w:val="22"/>
          <w:szCs w:val="22"/>
        </w:rPr>
      </w:pPr>
      <w:bookmarkStart w:id="44" w:name="_Toc231751248"/>
      <w:r w:rsidRPr="00067A70">
        <w:rPr>
          <w:rFonts w:ascii="Verdana" w:eastAsia="Verdana" w:hAnsi="Verdana" w:cs="Verdana"/>
          <w:b/>
          <w:bCs/>
          <w:color w:val="auto"/>
          <w:spacing w:val="-5"/>
          <w:sz w:val="22"/>
          <w:szCs w:val="22"/>
        </w:rPr>
        <w:t>5.3.7</w:t>
      </w:r>
      <w:r w:rsidR="00DD135F" w:rsidRPr="00067A70">
        <w:rPr>
          <w:rFonts w:ascii="Verdana" w:eastAsia="Verdana" w:hAnsi="Verdana" w:cs="Verdana"/>
          <w:b/>
          <w:bCs/>
          <w:color w:val="auto"/>
          <w:spacing w:val="-5"/>
          <w:sz w:val="22"/>
          <w:szCs w:val="22"/>
        </w:rPr>
        <w:t xml:space="preserve">.2 </w:t>
      </w:r>
      <w:r w:rsidR="0072600B" w:rsidRPr="00067A70">
        <w:rPr>
          <w:rFonts w:ascii="Verdana" w:eastAsia="Verdana" w:hAnsi="Verdana" w:cs="Verdana"/>
          <w:b/>
          <w:bCs/>
          <w:color w:val="auto"/>
          <w:spacing w:val="-5"/>
          <w:sz w:val="22"/>
          <w:szCs w:val="22"/>
        </w:rPr>
        <w:t xml:space="preserve">ENTREGA ADMINISTRATIVA DE ALMACÉN </w:t>
      </w:r>
      <w:r w:rsidR="0072600B" w:rsidRPr="00067A70">
        <w:rPr>
          <w:rFonts w:ascii="Verdana" w:eastAsia="Verdana" w:hAnsi="Verdana" w:cs="Verdana"/>
          <w:b/>
          <w:bCs/>
          <w:color w:val="auto"/>
          <w:spacing w:val="-4"/>
          <w:sz w:val="22"/>
          <w:szCs w:val="22"/>
        </w:rPr>
        <w:t xml:space="preserve">CUANDO EL SERVIDOR </w:t>
      </w:r>
      <w:r w:rsidR="00DF2597" w:rsidRPr="00067A70">
        <w:rPr>
          <w:rFonts w:ascii="Verdana" w:eastAsia="Verdana" w:hAnsi="Verdana" w:cs="Verdana"/>
          <w:b/>
          <w:bCs/>
          <w:color w:val="auto"/>
          <w:spacing w:val="-4"/>
          <w:sz w:val="22"/>
          <w:szCs w:val="22"/>
        </w:rPr>
        <w:t xml:space="preserve">  </w:t>
      </w:r>
      <w:r w:rsidR="0072600B" w:rsidRPr="00067A70">
        <w:rPr>
          <w:rFonts w:ascii="Verdana" w:eastAsia="Verdana" w:hAnsi="Verdana" w:cs="Verdana"/>
          <w:b/>
          <w:bCs/>
          <w:color w:val="auto"/>
          <w:spacing w:val="-4"/>
          <w:sz w:val="22"/>
          <w:szCs w:val="22"/>
        </w:rPr>
        <w:t>PUBLICO SALIENTE ABANDONA EL CARGO</w:t>
      </w:r>
      <w:r w:rsidR="0072600B" w:rsidRPr="00067A70">
        <w:rPr>
          <w:rFonts w:ascii="Verdana" w:eastAsia="Verdana" w:hAnsi="Verdana" w:cs="Verdana"/>
          <w:b/>
          <w:bCs/>
          <w:color w:val="auto"/>
          <w:spacing w:val="-49"/>
          <w:sz w:val="22"/>
          <w:szCs w:val="22"/>
        </w:rPr>
        <w:t xml:space="preserve"> </w:t>
      </w:r>
      <w:r w:rsidR="0072600B" w:rsidRPr="00067A70">
        <w:rPr>
          <w:rFonts w:ascii="Verdana" w:eastAsia="Verdana" w:hAnsi="Verdana" w:cs="Verdana"/>
          <w:b/>
          <w:bCs/>
          <w:color w:val="auto"/>
          <w:sz w:val="22"/>
          <w:szCs w:val="22"/>
        </w:rPr>
        <w:t>O</w:t>
      </w:r>
      <w:r w:rsidR="0072600B" w:rsidRPr="00067A70">
        <w:rPr>
          <w:rFonts w:ascii="Verdana" w:eastAsia="Verdana" w:hAnsi="Verdana" w:cs="Verdana"/>
          <w:b/>
          <w:bCs/>
          <w:color w:val="auto"/>
          <w:spacing w:val="-7"/>
          <w:sz w:val="22"/>
          <w:szCs w:val="22"/>
        </w:rPr>
        <w:t xml:space="preserve"> </w:t>
      </w:r>
      <w:r w:rsidR="0072600B" w:rsidRPr="00067A70">
        <w:rPr>
          <w:rFonts w:ascii="Verdana" w:eastAsia="Verdana" w:hAnsi="Verdana" w:cs="Verdana"/>
          <w:b/>
          <w:bCs/>
          <w:color w:val="auto"/>
          <w:sz w:val="22"/>
          <w:szCs w:val="22"/>
        </w:rPr>
        <w:t>DILATA</w:t>
      </w:r>
      <w:r w:rsidR="0072600B" w:rsidRPr="00067A70">
        <w:rPr>
          <w:rFonts w:ascii="Verdana" w:eastAsia="Verdana" w:hAnsi="Verdana" w:cs="Verdana"/>
          <w:b/>
          <w:bCs/>
          <w:color w:val="auto"/>
          <w:spacing w:val="-7"/>
          <w:sz w:val="22"/>
          <w:szCs w:val="22"/>
        </w:rPr>
        <w:t xml:space="preserve"> </w:t>
      </w:r>
      <w:r w:rsidR="0072600B" w:rsidRPr="00067A70">
        <w:rPr>
          <w:rFonts w:ascii="Verdana" w:eastAsia="Verdana" w:hAnsi="Verdana" w:cs="Verdana"/>
          <w:b/>
          <w:bCs/>
          <w:color w:val="auto"/>
          <w:sz w:val="22"/>
          <w:szCs w:val="22"/>
        </w:rPr>
        <w:t>LA</w:t>
      </w:r>
      <w:r w:rsidR="0072600B" w:rsidRPr="00067A70">
        <w:rPr>
          <w:rFonts w:ascii="Verdana" w:eastAsia="Verdana" w:hAnsi="Verdana" w:cs="Verdana"/>
          <w:b/>
          <w:bCs/>
          <w:color w:val="auto"/>
          <w:spacing w:val="-8"/>
          <w:sz w:val="22"/>
          <w:szCs w:val="22"/>
        </w:rPr>
        <w:t xml:space="preserve"> </w:t>
      </w:r>
      <w:r w:rsidR="0072600B" w:rsidRPr="00067A70">
        <w:rPr>
          <w:rFonts w:ascii="Verdana" w:eastAsia="Verdana" w:hAnsi="Verdana" w:cs="Verdana"/>
          <w:b/>
          <w:bCs/>
          <w:color w:val="auto"/>
          <w:sz w:val="22"/>
          <w:szCs w:val="22"/>
        </w:rPr>
        <w:t>ENTREGA</w:t>
      </w:r>
      <w:bookmarkEnd w:id="44"/>
    </w:p>
    <w:p w14:paraId="75ADA1E5" w14:textId="77777777" w:rsidR="0072600B" w:rsidRPr="00067A70" w:rsidRDefault="0072600B" w:rsidP="49F8ECCD">
      <w:pPr>
        <w:pStyle w:val="BodyText"/>
        <w:rPr>
          <w:b/>
          <w:bCs/>
          <w:sz w:val="22"/>
          <w:szCs w:val="22"/>
        </w:rPr>
      </w:pPr>
    </w:p>
    <w:p w14:paraId="33DF1D52" w14:textId="68B670E1" w:rsidR="0072600B" w:rsidRPr="00067A70" w:rsidRDefault="49C04436" w:rsidP="00D64B55">
      <w:pPr>
        <w:pStyle w:val="BodyText"/>
        <w:ind w:right="110"/>
        <w:jc w:val="both"/>
        <w:rPr>
          <w:sz w:val="22"/>
          <w:szCs w:val="22"/>
        </w:rPr>
      </w:pPr>
      <w:r w:rsidRPr="00067A70">
        <w:rPr>
          <w:sz w:val="22"/>
          <w:szCs w:val="22"/>
        </w:rPr>
        <w:t>Cuando</w:t>
      </w:r>
      <w:r w:rsidRPr="00067A70">
        <w:rPr>
          <w:spacing w:val="14"/>
          <w:sz w:val="22"/>
          <w:szCs w:val="22"/>
        </w:rPr>
        <w:t xml:space="preserve"> </w:t>
      </w:r>
      <w:r w:rsidRPr="00067A70">
        <w:rPr>
          <w:sz w:val="22"/>
          <w:szCs w:val="22"/>
        </w:rPr>
        <w:t>el</w:t>
      </w:r>
      <w:r w:rsidRPr="00067A70">
        <w:rPr>
          <w:spacing w:val="8"/>
          <w:sz w:val="22"/>
          <w:szCs w:val="22"/>
        </w:rPr>
        <w:t xml:space="preserve"> </w:t>
      </w:r>
      <w:r w:rsidRPr="00067A70">
        <w:rPr>
          <w:sz w:val="22"/>
          <w:szCs w:val="22"/>
        </w:rPr>
        <w:t>Coordinador</w:t>
      </w:r>
      <w:r w:rsidRPr="00067A70">
        <w:rPr>
          <w:spacing w:val="7"/>
          <w:sz w:val="22"/>
          <w:szCs w:val="22"/>
        </w:rPr>
        <w:t xml:space="preserve"> </w:t>
      </w:r>
      <w:r w:rsidRPr="00067A70">
        <w:rPr>
          <w:sz w:val="22"/>
          <w:szCs w:val="22"/>
        </w:rPr>
        <w:t>del</w:t>
      </w:r>
      <w:r w:rsidRPr="00067A70">
        <w:rPr>
          <w:spacing w:val="7"/>
          <w:sz w:val="22"/>
          <w:szCs w:val="22"/>
        </w:rPr>
        <w:t xml:space="preserve"> </w:t>
      </w:r>
      <w:r w:rsidR="62242C67" w:rsidRPr="00067A70">
        <w:rPr>
          <w:sz w:val="22"/>
          <w:szCs w:val="22"/>
        </w:rPr>
        <w:t>Grupo Administrativa</w:t>
      </w:r>
      <w:r w:rsidRPr="00067A70">
        <w:rPr>
          <w:spacing w:val="16"/>
          <w:sz w:val="22"/>
          <w:szCs w:val="22"/>
        </w:rPr>
        <w:t xml:space="preserve"> </w:t>
      </w:r>
      <w:r w:rsidRPr="00067A70">
        <w:rPr>
          <w:sz w:val="22"/>
          <w:szCs w:val="22"/>
        </w:rPr>
        <w:t>saliente</w:t>
      </w:r>
      <w:r w:rsidRPr="00067A70">
        <w:rPr>
          <w:spacing w:val="17"/>
          <w:sz w:val="22"/>
          <w:szCs w:val="22"/>
        </w:rPr>
        <w:t xml:space="preserve"> </w:t>
      </w:r>
      <w:r w:rsidRPr="00067A70">
        <w:rPr>
          <w:sz w:val="22"/>
          <w:szCs w:val="22"/>
        </w:rPr>
        <w:t>abandona</w:t>
      </w:r>
      <w:r w:rsidRPr="00067A70">
        <w:rPr>
          <w:spacing w:val="16"/>
          <w:sz w:val="22"/>
          <w:szCs w:val="22"/>
        </w:rPr>
        <w:t xml:space="preserve"> </w:t>
      </w:r>
      <w:r w:rsidRPr="00067A70">
        <w:rPr>
          <w:sz w:val="22"/>
          <w:szCs w:val="22"/>
        </w:rPr>
        <w:t>el</w:t>
      </w:r>
      <w:r w:rsidRPr="00067A70">
        <w:rPr>
          <w:spacing w:val="7"/>
          <w:sz w:val="22"/>
          <w:szCs w:val="22"/>
        </w:rPr>
        <w:t xml:space="preserve"> </w:t>
      </w:r>
      <w:r w:rsidRPr="00067A70">
        <w:rPr>
          <w:sz w:val="22"/>
          <w:szCs w:val="22"/>
        </w:rPr>
        <w:t>cargo</w:t>
      </w:r>
      <w:r w:rsidRPr="00067A70">
        <w:rPr>
          <w:spacing w:val="15"/>
          <w:sz w:val="22"/>
          <w:szCs w:val="22"/>
        </w:rPr>
        <w:t xml:space="preserve"> </w:t>
      </w:r>
      <w:r w:rsidRPr="00067A70">
        <w:rPr>
          <w:sz w:val="22"/>
          <w:szCs w:val="22"/>
        </w:rPr>
        <w:t>o</w:t>
      </w:r>
      <w:r w:rsidRPr="00067A70">
        <w:rPr>
          <w:spacing w:val="15"/>
          <w:sz w:val="22"/>
          <w:szCs w:val="22"/>
        </w:rPr>
        <w:t xml:space="preserve"> </w:t>
      </w:r>
      <w:r w:rsidRPr="00067A70">
        <w:rPr>
          <w:sz w:val="22"/>
          <w:szCs w:val="22"/>
        </w:rPr>
        <w:t>dilata</w:t>
      </w:r>
      <w:r w:rsidRPr="00067A70">
        <w:rPr>
          <w:spacing w:val="16"/>
          <w:sz w:val="22"/>
          <w:szCs w:val="22"/>
        </w:rPr>
        <w:t xml:space="preserve"> </w:t>
      </w:r>
      <w:r w:rsidRPr="00067A70">
        <w:rPr>
          <w:sz w:val="22"/>
          <w:szCs w:val="22"/>
        </w:rPr>
        <w:t>la</w:t>
      </w:r>
      <w:r w:rsidRPr="00067A70">
        <w:rPr>
          <w:spacing w:val="16"/>
          <w:sz w:val="22"/>
          <w:szCs w:val="22"/>
        </w:rPr>
        <w:t xml:space="preserve"> </w:t>
      </w:r>
      <w:r w:rsidRPr="00067A70">
        <w:rPr>
          <w:sz w:val="22"/>
          <w:szCs w:val="22"/>
        </w:rPr>
        <w:t>entrega,</w:t>
      </w:r>
      <w:r w:rsidRPr="00067A70">
        <w:rPr>
          <w:spacing w:val="16"/>
          <w:sz w:val="22"/>
          <w:szCs w:val="22"/>
        </w:rPr>
        <w:t xml:space="preserve"> </w:t>
      </w:r>
      <w:r w:rsidRPr="00067A70">
        <w:rPr>
          <w:sz w:val="22"/>
          <w:szCs w:val="22"/>
        </w:rPr>
        <w:t>el</w:t>
      </w:r>
      <w:r w:rsidRPr="00067A70">
        <w:rPr>
          <w:spacing w:val="8"/>
          <w:sz w:val="22"/>
          <w:szCs w:val="22"/>
        </w:rPr>
        <w:t xml:space="preserve"> </w:t>
      </w:r>
      <w:proofErr w:type="gramStart"/>
      <w:r w:rsidRPr="00067A70">
        <w:rPr>
          <w:sz w:val="22"/>
          <w:szCs w:val="22"/>
        </w:rPr>
        <w:t>Secretario</w:t>
      </w:r>
      <w:r w:rsidR="04D80181" w:rsidRPr="00067A70">
        <w:rPr>
          <w:sz w:val="22"/>
          <w:szCs w:val="22"/>
        </w:rPr>
        <w:t xml:space="preserve"> </w:t>
      </w:r>
      <w:r w:rsidRPr="00067A70">
        <w:rPr>
          <w:sz w:val="22"/>
          <w:szCs w:val="22"/>
        </w:rPr>
        <w:t>General</w:t>
      </w:r>
      <w:proofErr w:type="gramEnd"/>
      <w:r w:rsidRPr="00067A70">
        <w:rPr>
          <w:spacing w:val="-51"/>
          <w:sz w:val="22"/>
          <w:szCs w:val="22"/>
        </w:rPr>
        <w:t xml:space="preserve"> </w:t>
      </w:r>
      <w:r w:rsidRPr="00067A70">
        <w:rPr>
          <w:sz w:val="22"/>
          <w:szCs w:val="22"/>
        </w:rPr>
        <w:t>del Ministerio designará un servidor público administrativo que debe realizar el inventario físico y la entrega de las</w:t>
      </w:r>
      <w:r w:rsidRPr="00067A70">
        <w:rPr>
          <w:spacing w:val="1"/>
          <w:sz w:val="22"/>
          <w:szCs w:val="22"/>
        </w:rPr>
        <w:t xml:space="preserve"> </w:t>
      </w:r>
      <w:r w:rsidRPr="00067A70">
        <w:rPr>
          <w:sz w:val="22"/>
          <w:szCs w:val="22"/>
        </w:rPr>
        <w:t>existencias al nuevo almacenista. Este inventario se debe hacer previo aviso a la compañía aseguradora para que</w:t>
      </w:r>
      <w:r w:rsidRPr="00067A70">
        <w:rPr>
          <w:spacing w:val="1"/>
          <w:sz w:val="22"/>
          <w:szCs w:val="22"/>
        </w:rPr>
        <w:t xml:space="preserve"> </w:t>
      </w:r>
      <w:r w:rsidRPr="00067A70">
        <w:rPr>
          <w:sz w:val="22"/>
          <w:szCs w:val="22"/>
        </w:rPr>
        <w:t>designe un representante y a la Oficina de Control Interno del Ministerio para que de igual manera nombre un</w:t>
      </w:r>
      <w:r w:rsidRPr="00067A70">
        <w:rPr>
          <w:spacing w:val="1"/>
          <w:sz w:val="22"/>
          <w:szCs w:val="22"/>
        </w:rPr>
        <w:t xml:space="preserve"> </w:t>
      </w:r>
      <w:r w:rsidRPr="00067A70">
        <w:rPr>
          <w:sz w:val="22"/>
          <w:szCs w:val="22"/>
        </w:rPr>
        <w:t>funcionario</w:t>
      </w:r>
      <w:r w:rsidRPr="00067A70">
        <w:rPr>
          <w:spacing w:val="5"/>
          <w:sz w:val="22"/>
          <w:szCs w:val="22"/>
        </w:rPr>
        <w:t xml:space="preserve"> </w:t>
      </w:r>
      <w:r w:rsidRPr="00067A70">
        <w:rPr>
          <w:sz w:val="22"/>
          <w:szCs w:val="22"/>
        </w:rPr>
        <w:t>en</w:t>
      </w:r>
      <w:r w:rsidRPr="00067A70">
        <w:rPr>
          <w:spacing w:val="2"/>
          <w:sz w:val="22"/>
          <w:szCs w:val="22"/>
        </w:rPr>
        <w:t xml:space="preserve"> </w:t>
      </w:r>
      <w:r w:rsidRPr="00067A70">
        <w:rPr>
          <w:sz w:val="22"/>
          <w:szCs w:val="22"/>
        </w:rPr>
        <w:t>calidad</w:t>
      </w:r>
      <w:r w:rsidRPr="00067A70">
        <w:rPr>
          <w:spacing w:val="3"/>
          <w:sz w:val="22"/>
          <w:szCs w:val="22"/>
        </w:rPr>
        <w:t xml:space="preserve"> </w:t>
      </w:r>
      <w:r w:rsidRPr="00067A70">
        <w:rPr>
          <w:sz w:val="22"/>
          <w:szCs w:val="22"/>
        </w:rPr>
        <w:t>de</w:t>
      </w:r>
      <w:r w:rsidRPr="00067A70">
        <w:rPr>
          <w:spacing w:val="7"/>
          <w:sz w:val="22"/>
          <w:szCs w:val="22"/>
        </w:rPr>
        <w:t xml:space="preserve"> </w:t>
      </w:r>
      <w:r w:rsidRPr="00067A70">
        <w:rPr>
          <w:sz w:val="22"/>
          <w:szCs w:val="22"/>
        </w:rPr>
        <w:t>observador.</w:t>
      </w:r>
    </w:p>
    <w:p w14:paraId="1174A703" w14:textId="77777777" w:rsidR="0072600B" w:rsidRPr="00067A70" w:rsidRDefault="0072600B" w:rsidP="49F8ECCD">
      <w:pPr>
        <w:pStyle w:val="BodyText"/>
        <w:ind w:right="118"/>
        <w:jc w:val="both"/>
        <w:rPr>
          <w:sz w:val="22"/>
          <w:szCs w:val="22"/>
        </w:rPr>
      </w:pPr>
      <w:r w:rsidRPr="00067A70">
        <w:rPr>
          <w:sz w:val="22"/>
          <w:szCs w:val="22"/>
        </w:rPr>
        <w:t>Si se</w:t>
      </w:r>
      <w:r w:rsidRPr="00067A70">
        <w:rPr>
          <w:spacing w:val="1"/>
          <w:sz w:val="22"/>
          <w:szCs w:val="22"/>
        </w:rPr>
        <w:t xml:space="preserve"> </w:t>
      </w:r>
      <w:r w:rsidRPr="00067A70">
        <w:rPr>
          <w:sz w:val="22"/>
          <w:szCs w:val="22"/>
        </w:rPr>
        <w:t>conoce</w:t>
      </w:r>
      <w:r w:rsidRPr="00067A70">
        <w:rPr>
          <w:spacing w:val="1"/>
          <w:sz w:val="22"/>
          <w:szCs w:val="22"/>
        </w:rPr>
        <w:t xml:space="preserve"> </w:t>
      </w:r>
      <w:r w:rsidRPr="00067A70">
        <w:rPr>
          <w:sz w:val="22"/>
          <w:szCs w:val="22"/>
        </w:rPr>
        <w:t>el domicilio</w:t>
      </w:r>
      <w:r w:rsidRPr="00067A70">
        <w:rPr>
          <w:spacing w:val="1"/>
          <w:sz w:val="22"/>
          <w:szCs w:val="22"/>
        </w:rPr>
        <w:t xml:space="preserve"> </w:t>
      </w:r>
      <w:r w:rsidRPr="00067A70">
        <w:rPr>
          <w:sz w:val="22"/>
          <w:szCs w:val="22"/>
        </w:rPr>
        <w:t>del servidor público</w:t>
      </w:r>
      <w:r w:rsidRPr="00067A70">
        <w:rPr>
          <w:spacing w:val="1"/>
          <w:sz w:val="22"/>
          <w:szCs w:val="22"/>
        </w:rPr>
        <w:t xml:space="preserve"> </w:t>
      </w:r>
      <w:r w:rsidRPr="00067A70">
        <w:rPr>
          <w:sz w:val="22"/>
          <w:szCs w:val="22"/>
        </w:rPr>
        <w:t>encargado</w:t>
      </w:r>
      <w:r w:rsidRPr="00067A70">
        <w:rPr>
          <w:spacing w:val="1"/>
          <w:sz w:val="22"/>
          <w:szCs w:val="22"/>
        </w:rPr>
        <w:t xml:space="preserve"> </w:t>
      </w:r>
      <w:r w:rsidRPr="00067A70">
        <w:rPr>
          <w:sz w:val="22"/>
          <w:szCs w:val="22"/>
        </w:rPr>
        <w:t>del almacén saliente,</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notifica</w:t>
      </w:r>
      <w:r w:rsidRPr="00067A70">
        <w:rPr>
          <w:spacing w:val="52"/>
          <w:sz w:val="22"/>
          <w:szCs w:val="22"/>
        </w:rPr>
        <w:t xml:space="preserve"> </w:t>
      </w:r>
      <w:r w:rsidRPr="00067A70">
        <w:rPr>
          <w:sz w:val="22"/>
          <w:szCs w:val="22"/>
        </w:rPr>
        <w:t>personalmente</w:t>
      </w:r>
      <w:r w:rsidRPr="00067A70">
        <w:rPr>
          <w:spacing w:val="53"/>
          <w:sz w:val="22"/>
          <w:szCs w:val="22"/>
        </w:rPr>
        <w:t xml:space="preserve"> </w:t>
      </w:r>
      <w:r w:rsidRPr="00067A70">
        <w:rPr>
          <w:sz w:val="22"/>
          <w:szCs w:val="22"/>
        </w:rPr>
        <w:t>indicando</w:t>
      </w:r>
      <w:r w:rsidRPr="00067A70">
        <w:rPr>
          <w:spacing w:val="-50"/>
          <w:sz w:val="22"/>
          <w:szCs w:val="22"/>
        </w:rPr>
        <w:t xml:space="preserve"> </w:t>
      </w:r>
      <w:r w:rsidRPr="00067A70">
        <w:rPr>
          <w:sz w:val="22"/>
          <w:szCs w:val="22"/>
        </w:rPr>
        <w:t>fecha</w:t>
      </w:r>
      <w:r w:rsidRPr="00067A70">
        <w:rPr>
          <w:spacing w:val="6"/>
          <w:sz w:val="22"/>
          <w:szCs w:val="22"/>
        </w:rPr>
        <w:t xml:space="preserve"> </w:t>
      </w:r>
      <w:r w:rsidRPr="00067A70">
        <w:rPr>
          <w:sz w:val="22"/>
          <w:szCs w:val="22"/>
        </w:rPr>
        <w:t>y</w:t>
      </w:r>
      <w:r w:rsidRPr="00067A70">
        <w:rPr>
          <w:spacing w:val="8"/>
          <w:sz w:val="22"/>
          <w:szCs w:val="22"/>
        </w:rPr>
        <w:t xml:space="preserve"> </w:t>
      </w:r>
      <w:r w:rsidRPr="00067A70">
        <w:rPr>
          <w:sz w:val="22"/>
          <w:szCs w:val="22"/>
        </w:rPr>
        <w:t>hora</w:t>
      </w:r>
      <w:r w:rsidRPr="00067A70">
        <w:rPr>
          <w:spacing w:val="7"/>
          <w:sz w:val="22"/>
          <w:szCs w:val="22"/>
        </w:rPr>
        <w:t xml:space="preserve"> </w:t>
      </w:r>
      <w:r w:rsidRPr="00067A70">
        <w:rPr>
          <w:sz w:val="22"/>
          <w:szCs w:val="22"/>
        </w:rPr>
        <w:t>en</w:t>
      </w:r>
      <w:r w:rsidRPr="00067A70">
        <w:rPr>
          <w:spacing w:val="1"/>
          <w:sz w:val="22"/>
          <w:szCs w:val="22"/>
        </w:rPr>
        <w:t xml:space="preserve"> </w:t>
      </w:r>
      <w:r w:rsidRPr="00067A70">
        <w:rPr>
          <w:sz w:val="22"/>
          <w:szCs w:val="22"/>
        </w:rPr>
        <w:t>que</w:t>
      </w:r>
      <w:r w:rsidRPr="00067A70">
        <w:rPr>
          <w:spacing w:val="8"/>
          <w:sz w:val="22"/>
          <w:szCs w:val="22"/>
        </w:rPr>
        <w:t xml:space="preserve"> </w:t>
      </w:r>
      <w:r w:rsidRPr="00067A70">
        <w:rPr>
          <w:sz w:val="22"/>
          <w:szCs w:val="22"/>
        </w:rPr>
        <w:t>comienza</w:t>
      </w:r>
      <w:r w:rsidRPr="00067A70">
        <w:rPr>
          <w:spacing w:val="7"/>
          <w:sz w:val="22"/>
          <w:szCs w:val="22"/>
        </w:rPr>
        <w:t xml:space="preserve"> </w:t>
      </w:r>
      <w:r w:rsidRPr="00067A70">
        <w:rPr>
          <w:sz w:val="22"/>
          <w:szCs w:val="22"/>
        </w:rPr>
        <w:t>la</w:t>
      </w:r>
      <w:r w:rsidRPr="00067A70">
        <w:rPr>
          <w:spacing w:val="7"/>
          <w:sz w:val="22"/>
          <w:szCs w:val="22"/>
        </w:rPr>
        <w:t xml:space="preserve"> </w:t>
      </w:r>
      <w:r w:rsidRPr="00067A70">
        <w:rPr>
          <w:sz w:val="22"/>
          <w:szCs w:val="22"/>
        </w:rPr>
        <w:t>diligencia</w:t>
      </w:r>
      <w:r w:rsidRPr="00067A70">
        <w:rPr>
          <w:spacing w:val="6"/>
          <w:sz w:val="22"/>
          <w:szCs w:val="22"/>
        </w:rPr>
        <w:t xml:space="preserve"> </w:t>
      </w:r>
      <w:r w:rsidRPr="00067A70">
        <w:rPr>
          <w:sz w:val="22"/>
          <w:szCs w:val="22"/>
        </w:rPr>
        <w:t>de</w:t>
      </w:r>
      <w:r w:rsidRPr="00067A70">
        <w:rPr>
          <w:spacing w:val="8"/>
          <w:sz w:val="22"/>
          <w:szCs w:val="22"/>
        </w:rPr>
        <w:t xml:space="preserve"> </w:t>
      </w:r>
      <w:r w:rsidRPr="00067A70">
        <w:rPr>
          <w:sz w:val="22"/>
          <w:szCs w:val="22"/>
        </w:rPr>
        <w:t>entrega.</w:t>
      </w:r>
    </w:p>
    <w:p w14:paraId="4337D7DC" w14:textId="77777777" w:rsidR="0072600B" w:rsidRPr="00067A70" w:rsidRDefault="0072600B" w:rsidP="49F8ECCD">
      <w:pPr>
        <w:pStyle w:val="BodyText"/>
        <w:rPr>
          <w:sz w:val="22"/>
          <w:szCs w:val="22"/>
        </w:rPr>
      </w:pPr>
    </w:p>
    <w:p w14:paraId="5060EE7C" w14:textId="3C0A6635" w:rsidR="0072600B" w:rsidRPr="00067A70" w:rsidRDefault="49C04436" w:rsidP="49F8ECCD">
      <w:pPr>
        <w:pStyle w:val="BodyText"/>
        <w:ind w:right="111"/>
        <w:jc w:val="both"/>
        <w:rPr>
          <w:sz w:val="22"/>
          <w:szCs w:val="22"/>
        </w:rPr>
      </w:pPr>
      <w:r w:rsidRPr="00067A70">
        <w:rPr>
          <w:sz w:val="22"/>
          <w:szCs w:val="22"/>
        </w:rPr>
        <w:t>Si el servidor público encargado del almacén concurre, se procede a la entrega en forma normal. Si no asiste, ni</w:t>
      </w:r>
      <w:r w:rsidRPr="00067A70">
        <w:rPr>
          <w:spacing w:val="1"/>
          <w:sz w:val="22"/>
          <w:szCs w:val="22"/>
        </w:rPr>
        <w:t xml:space="preserve"> </w:t>
      </w:r>
      <w:r w:rsidRPr="00067A70">
        <w:rPr>
          <w:sz w:val="22"/>
          <w:szCs w:val="22"/>
        </w:rPr>
        <w:t>tampoco</w:t>
      </w:r>
      <w:r w:rsidRPr="00067A70">
        <w:rPr>
          <w:spacing w:val="16"/>
          <w:sz w:val="22"/>
          <w:szCs w:val="22"/>
        </w:rPr>
        <w:t xml:space="preserve"> </w:t>
      </w:r>
      <w:r w:rsidRPr="00067A70">
        <w:rPr>
          <w:sz w:val="22"/>
          <w:szCs w:val="22"/>
        </w:rPr>
        <w:t>lo</w:t>
      </w:r>
      <w:r w:rsidRPr="00067A70">
        <w:rPr>
          <w:spacing w:val="16"/>
          <w:sz w:val="22"/>
          <w:szCs w:val="22"/>
        </w:rPr>
        <w:t xml:space="preserve"> </w:t>
      </w:r>
      <w:r w:rsidRPr="00067A70">
        <w:rPr>
          <w:sz w:val="22"/>
          <w:szCs w:val="22"/>
        </w:rPr>
        <w:t>hace</w:t>
      </w:r>
      <w:r w:rsidRPr="00067A70">
        <w:rPr>
          <w:spacing w:val="18"/>
          <w:sz w:val="22"/>
          <w:szCs w:val="22"/>
        </w:rPr>
        <w:t xml:space="preserve"> </w:t>
      </w:r>
      <w:r w:rsidRPr="00067A70">
        <w:rPr>
          <w:sz w:val="22"/>
          <w:szCs w:val="22"/>
        </w:rPr>
        <w:t>el</w:t>
      </w:r>
      <w:r w:rsidRPr="00067A70">
        <w:rPr>
          <w:spacing w:val="8"/>
          <w:sz w:val="22"/>
          <w:szCs w:val="22"/>
        </w:rPr>
        <w:t xml:space="preserve"> </w:t>
      </w:r>
      <w:r w:rsidRPr="00067A70">
        <w:rPr>
          <w:sz w:val="22"/>
          <w:szCs w:val="22"/>
        </w:rPr>
        <w:t>representante</w:t>
      </w:r>
      <w:r w:rsidRPr="00067A70">
        <w:rPr>
          <w:spacing w:val="18"/>
          <w:sz w:val="22"/>
          <w:szCs w:val="22"/>
        </w:rPr>
        <w:t xml:space="preserve"> </w:t>
      </w:r>
      <w:r w:rsidRPr="00067A70">
        <w:rPr>
          <w:sz w:val="22"/>
          <w:szCs w:val="22"/>
        </w:rPr>
        <w:t>de</w:t>
      </w:r>
      <w:r w:rsidRPr="00067A70">
        <w:rPr>
          <w:spacing w:val="19"/>
          <w:sz w:val="22"/>
          <w:szCs w:val="22"/>
        </w:rPr>
        <w:t xml:space="preserve"> </w:t>
      </w:r>
      <w:r w:rsidRPr="00067A70">
        <w:rPr>
          <w:sz w:val="22"/>
          <w:szCs w:val="22"/>
        </w:rPr>
        <w:t>la</w:t>
      </w:r>
      <w:r w:rsidRPr="00067A70">
        <w:rPr>
          <w:spacing w:val="17"/>
          <w:sz w:val="22"/>
          <w:szCs w:val="22"/>
        </w:rPr>
        <w:t xml:space="preserve"> </w:t>
      </w:r>
      <w:r w:rsidRPr="00067A70">
        <w:rPr>
          <w:sz w:val="22"/>
          <w:szCs w:val="22"/>
        </w:rPr>
        <w:t>compañía</w:t>
      </w:r>
      <w:r w:rsidRPr="00067A70">
        <w:rPr>
          <w:spacing w:val="17"/>
          <w:sz w:val="22"/>
          <w:szCs w:val="22"/>
        </w:rPr>
        <w:t xml:space="preserve"> </w:t>
      </w:r>
      <w:r w:rsidRPr="00067A70">
        <w:rPr>
          <w:sz w:val="22"/>
          <w:szCs w:val="22"/>
        </w:rPr>
        <w:t>aseguradora,</w:t>
      </w:r>
      <w:r w:rsidRPr="00067A70">
        <w:rPr>
          <w:spacing w:val="18"/>
          <w:sz w:val="22"/>
          <w:szCs w:val="22"/>
        </w:rPr>
        <w:t xml:space="preserve"> </w:t>
      </w:r>
      <w:r w:rsidRPr="00067A70">
        <w:rPr>
          <w:sz w:val="22"/>
          <w:szCs w:val="22"/>
        </w:rPr>
        <w:t>se</w:t>
      </w:r>
      <w:r w:rsidRPr="00067A70">
        <w:rPr>
          <w:spacing w:val="19"/>
          <w:sz w:val="22"/>
          <w:szCs w:val="22"/>
        </w:rPr>
        <w:t xml:space="preserve"> </w:t>
      </w:r>
      <w:r w:rsidRPr="00067A70">
        <w:rPr>
          <w:sz w:val="22"/>
          <w:szCs w:val="22"/>
        </w:rPr>
        <w:t>deja</w:t>
      </w:r>
      <w:r w:rsidRPr="00067A70">
        <w:rPr>
          <w:spacing w:val="17"/>
          <w:sz w:val="22"/>
          <w:szCs w:val="22"/>
        </w:rPr>
        <w:t xml:space="preserve"> </w:t>
      </w:r>
      <w:r w:rsidRPr="00067A70">
        <w:rPr>
          <w:sz w:val="22"/>
          <w:szCs w:val="22"/>
        </w:rPr>
        <w:t>constancia</w:t>
      </w:r>
      <w:r w:rsidRPr="00067A70">
        <w:rPr>
          <w:spacing w:val="17"/>
          <w:sz w:val="22"/>
          <w:szCs w:val="22"/>
        </w:rPr>
        <w:t xml:space="preserve"> </w:t>
      </w:r>
      <w:r w:rsidRPr="00067A70">
        <w:rPr>
          <w:sz w:val="22"/>
          <w:szCs w:val="22"/>
        </w:rPr>
        <w:t>en</w:t>
      </w:r>
      <w:r w:rsidRPr="00067A70">
        <w:rPr>
          <w:spacing w:val="12"/>
          <w:sz w:val="22"/>
          <w:szCs w:val="22"/>
        </w:rPr>
        <w:t xml:space="preserve"> </w:t>
      </w:r>
      <w:r w:rsidRPr="00067A70">
        <w:rPr>
          <w:sz w:val="22"/>
          <w:szCs w:val="22"/>
        </w:rPr>
        <w:t>el</w:t>
      </w:r>
      <w:r w:rsidRPr="00067A70">
        <w:rPr>
          <w:spacing w:val="8"/>
          <w:sz w:val="22"/>
          <w:szCs w:val="22"/>
        </w:rPr>
        <w:t xml:space="preserve"> </w:t>
      </w:r>
      <w:r w:rsidRPr="00067A70">
        <w:rPr>
          <w:sz w:val="22"/>
          <w:szCs w:val="22"/>
        </w:rPr>
        <w:t>acta</w:t>
      </w:r>
      <w:r w:rsidRPr="00067A70">
        <w:rPr>
          <w:spacing w:val="17"/>
          <w:sz w:val="22"/>
          <w:szCs w:val="22"/>
        </w:rPr>
        <w:t xml:space="preserve"> </w:t>
      </w:r>
      <w:r w:rsidRPr="00067A70">
        <w:rPr>
          <w:sz w:val="22"/>
          <w:szCs w:val="22"/>
        </w:rPr>
        <w:t>y</w:t>
      </w:r>
      <w:r w:rsidRPr="00067A70">
        <w:rPr>
          <w:spacing w:val="19"/>
          <w:sz w:val="22"/>
          <w:szCs w:val="22"/>
        </w:rPr>
        <w:t xml:space="preserve"> </w:t>
      </w:r>
      <w:r w:rsidRPr="00067A70">
        <w:rPr>
          <w:sz w:val="22"/>
          <w:szCs w:val="22"/>
        </w:rPr>
        <w:t>se</w:t>
      </w:r>
      <w:r w:rsidRPr="00067A70">
        <w:rPr>
          <w:spacing w:val="18"/>
          <w:sz w:val="22"/>
          <w:szCs w:val="22"/>
        </w:rPr>
        <w:t xml:space="preserve"> </w:t>
      </w:r>
      <w:r w:rsidRPr="00067A70">
        <w:rPr>
          <w:sz w:val="22"/>
          <w:szCs w:val="22"/>
        </w:rPr>
        <w:t>inicia</w:t>
      </w:r>
      <w:r w:rsidRPr="00067A70">
        <w:rPr>
          <w:spacing w:val="17"/>
          <w:sz w:val="22"/>
          <w:szCs w:val="22"/>
        </w:rPr>
        <w:t xml:space="preserve"> </w:t>
      </w:r>
      <w:r w:rsidRPr="00067A70">
        <w:rPr>
          <w:sz w:val="22"/>
          <w:szCs w:val="22"/>
        </w:rPr>
        <w:t>la</w:t>
      </w:r>
      <w:r w:rsidRPr="00067A70">
        <w:rPr>
          <w:spacing w:val="17"/>
          <w:sz w:val="22"/>
          <w:szCs w:val="22"/>
        </w:rPr>
        <w:t xml:space="preserve"> </w:t>
      </w:r>
      <w:r w:rsidRPr="00067A70">
        <w:rPr>
          <w:sz w:val="22"/>
          <w:szCs w:val="22"/>
        </w:rPr>
        <w:t>diligencia</w:t>
      </w:r>
      <w:r w:rsidRPr="00067A70">
        <w:rPr>
          <w:spacing w:val="1"/>
          <w:sz w:val="22"/>
          <w:szCs w:val="22"/>
        </w:rPr>
        <w:t xml:space="preserve"> </w:t>
      </w:r>
      <w:r w:rsidRPr="00067A70">
        <w:rPr>
          <w:sz w:val="22"/>
          <w:szCs w:val="22"/>
        </w:rPr>
        <w:t xml:space="preserve">de inventario y entrega al nuevo servidor público encargado del almacén, con la presencia del Coordinador del </w:t>
      </w:r>
      <w:r w:rsidR="62242C67" w:rsidRPr="00067A70">
        <w:rPr>
          <w:sz w:val="22"/>
          <w:szCs w:val="22"/>
        </w:rPr>
        <w:t>Grupo Administrativa</w:t>
      </w:r>
      <w:r w:rsidRPr="00067A70">
        <w:rPr>
          <w:spacing w:val="5"/>
          <w:sz w:val="22"/>
          <w:szCs w:val="22"/>
        </w:rPr>
        <w:t xml:space="preserve"> </w:t>
      </w:r>
      <w:r w:rsidRPr="00067A70">
        <w:rPr>
          <w:sz w:val="22"/>
          <w:szCs w:val="22"/>
        </w:rPr>
        <w:t>y</w:t>
      </w:r>
      <w:r w:rsidRPr="00067A70">
        <w:rPr>
          <w:spacing w:val="7"/>
          <w:sz w:val="22"/>
          <w:szCs w:val="22"/>
        </w:rPr>
        <w:t xml:space="preserve"> </w:t>
      </w:r>
      <w:r w:rsidRPr="00067A70">
        <w:rPr>
          <w:sz w:val="22"/>
          <w:szCs w:val="22"/>
        </w:rPr>
        <w:t>el</w:t>
      </w:r>
      <w:r w:rsidRPr="00067A70">
        <w:rPr>
          <w:spacing w:val="-4"/>
          <w:sz w:val="22"/>
          <w:szCs w:val="22"/>
        </w:rPr>
        <w:t xml:space="preserve"> </w:t>
      </w:r>
      <w:r w:rsidR="2C8F9670" w:rsidRPr="00067A70">
        <w:rPr>
          <w:spacing w:val="-4"/>
          <w:sz w:val="22"/>
          <w:szCs w:val="22"/>
        </w:rPr>
        <w:t>j</w:t>
      </w:r>
      <w:r w:rsidRPr="00067A70">
        <w:rPr>
          <w:sz w:val="22"/>
          <w:szCs w:val="22"/>
        </w:rPr>
        <w:t>efe</w:t>
      </w:r>
      <w:r w:rsidRPr="00067A70">
        <w:rPr>
          <w:spacing w:val="7"/>
          <w:sz w:val="22"/>
          <w:szCs w:val="22"/>
        </w:rPr>
        <w:t xml:space="preserve"> </w:t>
      </w:r>
      <w:r w:rsidRPr="00067A70">
        <w:rPr>
          <w:sz w:val="22"/>
          <w:szCs w:val="22"/>
        </w:rPr>
        <w:t>de</w:t>
      </w:r>
      <w:r w:rsidRPr="00067A70">
        <w:rPr>
          <w:spacing w:val="6"/>
          <w:sz w:val="22"/>
          <w:szCs w:val="22"/>
        </w:rPr>
        <w:t xml:space="preserve"> </w:t>
      </w:r>
      <w:r w:rsidRPr="00067A70">
        <w:rPr>
          <w:sz w:val="22"/>
          <w:szCs w:val="22"/>
        </w:rPr>
        <w:t>la</w:t>
      </w:r>
      <w:r w:rsidRPr="00067A70">
        <w:rPr>
          <w:spacing w:val="6"/>
          <w:sz w:val="22"/>
          <w:szCs w:val="22"/>
        </w:rPr>
        <w:t xml:space="preserve"> </w:t>
      </w:r>
      <w:r w:rsidRPr="00067A70">
        <w:rPr>
          <w:sz w:val="22"/>
          <w:szCs w:val="22"/>
        </w:rPr>
        <w:t>Oficina</w:t>
      </w:r>
      <w:r w:rsidRPr="00067A70">
        <w:rPr>
          <w:spacing w:val="5"/>
          <w:sz w:val="22"/>
          <w:szCs w:val="22"/>
        </w:rPr>
        <w:t xml:space="preserve"> </w:t>
      </w:r>
      <w:r w:rsidRPr="00067A70">
        <w:rPr>
          <w:sz w:val="22"/>
          <w:szCs w:val="22"/>
        </w:rPr>
        <w:t>de</w:t>
      </w:r>
      <w:r w:rsidRPr="00067A70">
        <w:rPr>
          <w:spacing w:val="7"/>
          <w:sz w:val="22"/>
          <w:szCs w:val="22"/>
        </w:rPr>
        <w:t xml:space="preserve"> </w:t>
      </w:r>
      <w:r w:rsidRPr="00067A70">
        <w:rPr>
          <w:sz w:val="22"/>
          <w:szCs w:val="22"/>
        </w:rPr>
        <w:t>Control</w:t>
      </w:r>
      <w:r w:rsidRPr="00067A70">
        <w:rPr>
          <w:spacing w:val="-3"/>
          <w:sz w:val="22"/>
          <w:szCs w:val="22"/>
        </w:rPr>
        <w:t xml:space="preserve"> </w:t>
      </w:r>
      <w:r w:rsidRPr="00067A70">
        <w:rPr>
          <w:sz w:val="22"/>
          <w:szCs w:val="22"/>
        </w:rPr>
        <w:t>Interno</w:t>
      </w:r>
      <w:r w:rsidRPr="00067A70">
        <w:rPr>
          <w:spacing w:val="4"/>
          <w:sz w:val="22"/>
          <w:szCs w:val="22"/>
        </w:rPr>
        <w:t xml:space="preserve"> </w:t>
      </w:r>
      <w:r w:rsidRPr="00067A70">
        <w:rPr>
          <w:sz w:val="22"/>
          <w:szCs w:val="22"/>
        </w:rPr>
        <w:t>o</w:t>
      </w:r>
      <w:r w:rsidRPr="00067A70">
        <w:rPr>
          <w:spacing w:val="5"/>
          <w:sz w:val="22"/>
          <w:szCs w:val="22"/>
        </w:rPr>
        <w:t xml:space="preserve"> </w:t>
      </w:r>
      <w:r w:rsidRPr="00067A70">
        <w:rPr>
          <w:sz w:val="22"/>
          <w:szCs w:val="22"/>
        </w:rPr>
        <w:t>quien este</w:t>
      </w:r>
      <w:r w:rsidRPr="00067A70">
        <w:rPr>
          <w:spacing w:val="7"/>
          <w:sz w:val="22"/>
          <w:szCs w:val="22"/>
        </w:rPr>
        <w:t xml:space="preserve"> </w:t>
      </w:r>
      <w:r w:rsidRPr="00067A70">
        <w:rPr>
          <w:sz w:val="22"/>
          <w:szCs w:val="22"/>
        </w:rPr>
        <w:t>designe,</w:t>
      </w:r>
      <w:r w:rsidRPr="00067A70">
        <w:rPr>
          <w:spacing w:val="6"/>
          <w:sz w:val="22"/>
          <w:szCs w:val="22"/>
        </w:rPr>
        <w:t xml:space="preserve"> </w:t>
      </w:r>
      <w:r w:rsidRPr="00067A70">
        <w:rPr>
          <w:sz w:val="22"/>
          <w:szCs w:val="22"/>
        </w:rPr>
        <w:t>en</w:t>
      </w:r>
      <w:r w:rsidRPr="00067A70">
        <w:rPr>
          <w:spacing w:val="1"/>
          <w:sz w:val="22"/>
          <w:szCs w:val="22"/>
        </w:rPr>
        <w:t xml:space="preserve"> </w:t>
      </w:r>
      <w:r w:rsidRPr="00067A70">
        <w:rPr>
          <w:sz w:val="22"/>
          <w:szCs w:val="22"/>
        </w:rPr>
        <w:t>calidad</w:t>
      </w:r>
      <w:r w:rsidRPr="00067A70">
        <w:rPr>
          <w:spacing w:val="2"/>
          <w:sz w:val="22"/>
          <w:szCs w:val="22"/>
        </w:rPr>
        <w:t xml:space="preserve"> </w:t>
      </w:r>
      <w:r w:rsidRPr="00067A70">
        <w:rPr>
          <w:sz w:val="22"/>
          <w:szCs w:val="22"/>
        </w:rPr>
        <w:t>de</w:t>
      </w:r>
      <w:r w:rsidRPr="00067A70">
        <w:rPr>
          <w:spacing w:val="6"/>
          <w:sz w:val="22"/>
          <w:szCs w:val="22"/>
        </w:rPr>
        <w:t xml:space="preserve"> </w:t>
      </w:r>
      <w:r w:rsidRPr="00067A70">
        <w:rPr>
          <w:sz w:val="22"/>
          <w:szCs w:val="22"/>
        </w:rPr>
        <w:t>observador.</w:t>
      </w:r>
    </w:p>
    <w:p w14:paraId="31A9E38A" w14:textId="77777777" w:rsidR="0072600B" w:rsidRPr="00067A70" w:rsidRDefault="0072600B" w:rsidP="49F8ECCD">
      <w:pPr>
        <w:pStyle w:val="BodyText"/>
        <w:rPr>
          <w:sz w:val="22"/>
          <w:szCs w:val="22"/>
        </w:rPr>
      </w:pPr>
    </w:p>
    <w:p w14:paraId="5D8AEC77" w14:textId="77777777" w:rsidR="0072600B" w:rsidRPr="00067A70" w:rsidRDefault="0072600B" w:rsidP="49F8ECCD">
      <w:pPr>
        <w:pStyle w:val="BodyText"/>
        <w:ind w:right="120"/>
        <w:jc w:val="both"/>
        <w:rPr>
          <w:sz w:val="22"/>
          <w:szCs w:val="22"/>
        </w:rPr>
      </w:pPr>
      <w:r w:rsidRPr="00067A70">
        <w:rPr>
          <w:sz w:val="22"/>
          <w:szCs w:val="22"/>
        </w:rPr>
        <w:t>En</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acta</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deja</w:t>
      </w:r>
      <w:r w:rsidRPr="00067A70">
        <w:rPr>
          <w:spacing w:val="1"/>
          <w:sz w:val="22"/>
          <w:szCs w:val="22"/>
        </w:rPr>
        <w:t xml:space="preserve"> </w:t>
      </w:r>
      <w:r w:rsidRPr="00067A70">
        <w:rPr>
          <w:sz w:val="22"/>
          <w:szCs w:val="22"/>
        </w:rPr>
        <w:t>constancia</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elementos</w:t>
      </w:r>
      <w:r w:rsidRPr="00067A70">
        <w:rPr>
          <w:spacing w:val="1"/>
          <w:sz w:val="22"/>
          <w:szCs w:val="22"/>
        </w:rPr>
        <w:t xml:space="preserve"> </w:t>
      </w:r>
      <w:r w:rsidRPr="00067A70">
        <w:rPr>
          <w:sz w:val="22"/>
          <w:szCs w:val="22"/>
        </w:rPr>
        <w:t>faltantes</w:t>
      </w:r>
      <w:r w:rsidRPr="00067A70">
        <w:rPr>
          <w:spacing w:val="1"/>
          <w:sz w:val="22"/>
          <w:szCs w:val="22"/>
        </w:rPr>
        <w:t xml:space="preserve"> </w:t>
      </w:r>
      <w:r w:rsidRPr="00067A70">
        <w:rPr>
          <w:sz w:val="22"/>
          <w:szCs w:val="22"/>
        </w:rPr>
        <w:t>y</w:t>
      </w:r>
      <w:r w:rsidRPr="00067A70">
        <w:rPr>
          <w:spacing w:val="1"/>
          <w:sz w:val="22"/>
          <w:szCs w:val="22"/>
        </w:rPr>
        <w:t xml:space="preserve"> </w:t>
      </w:r>
      <w:r w:rsidRPr="00067A70">
        <w:rPr>
          <w:sz w:val="22"/>
          <w:szCs w:val="22"/>
        </w:rPr>
        <w:t>sobrantes</w:t>
      </w:r>
      <w:r w:rsidRPr="00067A70">
        <w:rPr>
          <w:spacing w:val="1"/>
          <w:sz w:val="22"/>
          <w:szCs w:val="22"/>
        </w:rPr>
        <w:t xml:space="preserve"> </w:t>
      </w:r>
      <w:r w:rsidRPr="00067A70">
        <w:rPr>
          <w:sz w:val="22"/>
          <w:szCs w:val="22"/>
        </w:rPr>
        <w:t>resultantes</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comparar</w:t>
      </w:r>
      <w:r w:rsidRPr="00067A70">
        <w:rPr>
          <w:spacing w:val="52"/>
          <w:sz w:val="22"/>
          <w:szCs w:val="22"/>
        </w:rPr>
        <w:t xml:space="preserve"> </w:t>
      </w:r>
      <w:r w:rsidRPr="00067A70">
        <w:rPr>
          <w:sz w:val="22"/>
          <w:szCs w:val="22"/>
        </w:rPr>
        <w:t>los</w:t>
      </w:r>
      <w:r w:rsidRPr="00067A70">
        <w:rPr>
          <w:spacing w:val="53"/>
          <w:sz w:val="22"/>
          <w:szCs w:val="22"/>
        </w:rPr>
        <w:t xml:space="preserve"> </w:t>
      </w:r>
      <w:r w:rsidRPr="00067A70">
        <w:rPr>
          <w:sz w:val="22"/>
          <w:szCs w:val="22"/>
        </w:rPr>
        <w:t>elementos</w:t>
      </w:r>
      <w:r w:rsidRPr="00067A70">
        <w:rPr>
          <w:spacing w:val="1"/>
          <w:sz w:val="22"/>
          <w:szCs w:val="22"/>
        </w:rPr>
        <w:t xml:space="preserve"> </w:t>
      </w:r>
      <w:r w:rsidRPr="00067A70">
        <w:rPr>
          <w:sz w:val="22"/>
          <w:szCs w:val="22"/>
        </w:rPr>
        <w:t>físicamente</w:t>
      </w:r>
      <w:r w:rsidRPr="00067A70">
        <w:rPr>
          <w:spacing w:val="8"/>
          <w:sz w:val="22"/>
          <w:szCs w:val="22"/>
        </w:rPr>
        <w:t xml:space="preserve"> </w:t>
      </w:r>
      <w:r w:rsidRPr="00067A70">
        <w:rPr>
          <w:sz w:val="22"/>
          <w:szCs w:val="22"/>
        </w:rPr>
        <w:t>encontrados</w:t>
      </w:r>
      <w:r w:rsidRPr="00067A70">
        <w:rPr>
          <w:spacing w:val="8"/>
          <w:sz w:val="22"/>
          <w:szCs w:val="22"/>
        </w:rPr>
        <w:t xml:space="preserve"> </w:t>
      </w:r>
      <w:r w:rsidRPr="00067A70">
        <w:rPr>
          <w:sz w:val="22"/>
          <w:szCs w:val="22"/>
        </w:rPr>
        <w:t>con</w:t>
      </w:r>
      <w:r w:rsidRPr="00067A70">
        <w:rPr>
          <w:spacing w:val="2"/>
          <w:sz w:val="22"/>
          <w:szCs w:val="22"/>
        </w:rPr>
        <w:t xml:space="preserve"> </w:t>
      </w:r>
      <w:r w:rsidRPr="00067A70">
        <w:rPr>
          <w:sz w:val="22"/>
          <w:szCs w:val="22"/>
        </w:rPr>
        <w:t>los</w:t>
      </w:r>
      <w:r w:rsidRPr="00067A70">
        <w:rPr>
          <w:spacing w:val="8"/>
          <w:sz w:val="22"/>
          <w:szCs w:val="22"/>
        </w:rPr>
        <w:t xml:space="preserve"> </w:t>
      </w:r>
      <w:r w:rsidRPr="00067A70">
        <w:rPr>
          <w:sz w:val="22"/>
          <w:szCs w:val="22"/>
        </w:rPr>
        <w:t>de</w:t>
      </w:r>
      <w:r w:rsidRPr="00067A70">
        <w:rPr>
          <w:spacing w:val="8"/>
          <w:sz w:val="22"/>
          <w:szCs w:val="22"/>
        </w:rPr>
        <w:t xml:space="preserve"> </w:t>
      </w:r>
      <w:r w:rsidRPr="00067A70">
        <w:rPr>
          <w:sz w:val="22"/>
          <w:szCs w:val="22"/>
        </w:rPr>
        <w:t>los</w:t>
      </w:r>
      <w:r w:rsidRPr="00067A70">
        <w:rPr>
          <w:spacing w:val="8"/>
          <w:sz w:val="22"/>
          <w:szCs w:val="22"/>
        </w:rPr>
        <w:t xml:space="preserve"> </w:t>
      </w:r>
      <w:r w:rsidRPr="00067A70">
        <w:rPr>
          <w:sz w:val="22"/>
          <w:szCs w:val="22"/>
        </w:rPr>
        <w:t>registros</w:t>
      </w:r>
      <w:r w:rsidRPr="00067A70">
        <w:rPr>
          <w:spacing w:val="7"/>
          <w:sz w:val="22"/>
          <w:szCs w:val="22"/>
        </w:rPr>
        <w:t xml:space="preserve"> </w:t>
      </w:r>
      <w:r w:rsidRPr="00067A70">
        <w:rPr>
          <w:sz w:val="22"/>
          <w:szCs w:val="22"/>
        </w:rPr>
        <w:t>actualizados</w:t>
      </w:r>
      <w:r w:rsidRPr="00067A70">
        <w:rPr>
          <w:spacing w:val="8"/>
          <w:sz w:val="22"/>
          <w:szCs w:val="22"/>
        </w:rPr>
        <w:t xml:space="preserve"> </w:t>
      </w:r>
      <w:r w:rsidRPr="00067A70">
        <w:rPr>
          <w:sz w:val="22"/>
          <w:szCs w:val="22"/>
        </w:rPr>
        <w:t>de</w:t>
      </w:r>
      <w:r w:rsidRPr="00067A70">
        <w:rPr>
          <w:spacing w:val="8"/>
          <w:sz w:val="22"/>
          <w:szCs w:val="22"/>
        </w:rPr>
        <w:t xml:space="preserve"> </w:t>
      </w:r>
      <w:r w:rsidRPr="00067A70">
        <w:rPr>
          <w:sz w:val="22"/>
          <w:szCs w:val="22"/>
        </w:rPr>
        <w:t>listados</w:t>
      </w:r>
      <w:r w:rsidRPr="00067A70">
        <w:rPr>
          <w:spacing w:val="8"/>
          <w:sz w:val="22"/>
          <w:szCs w:val="22"/>
        </w:rPr>
        <w:t xml:space="preserve"> </w:t>
      </w:r>
      <w:r w:rsidRPr="00067A70">
        <w:rPr>
          <w:sz w:val="22"/>
          <w:szCs w:val="22"/>
        </w:rPr>
        <w:t>sistematizados.</w:t>
      </w:r>
    </w:p>
    <w:p w14:paraId="359E6813" w14:textId="77777777" w:rsidR="0072600B" w:rsidRPr="00067A70" w:rsidRDefault="0072600B" w:rsidP="49F8ECCD">
      <w:pPr>
        <w:pStyle w:val="BodyText"/>
        <w:jc w:val="both"/>
        <w:rPr>
          <w:sz w:val="22"/>
          <w:szCs w:val="22"/>
        </w:rPr>
      </w:pPr>
    </w:p>
    <w:p w14:paraId="190B6863" w14:textId="77777777" w:rsidR="0072600B" w:rsidRPr="00067A70" w:rsidRDefault="49C04436" w:rsidP="49F8ECCD">
      <w:pPr>
        <w:pStyle w:val="BodyText"/>
        <w:ind w:right="110"/>
        <w:jc w:val="both"/>
        <w:rPr>
          <w:sz w:val="22"/>
          <w:szCs w:val="22"/>
        </w:rPr>
      </w:pPr>
      <w:r w:rsidRPr="00067A70">
        <w:rPr>
          <w:sz w:val="22"/>
          <w:szCs w:val="22"/>
        </w:rPr>
        <w:t>Si</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registros</w:t>
      </w:r>
      <w:r w:rsidRPr="00067A70">
        <w:rPr>
          <w:spacing w:val="1"/>
          <w:sz w:val="22"/>
          <w:szCs w:val="22"/>
        </w:rPr>
        <w:t xml:space="preserve"> </w:t>
      </w:r>
      <w:r w:rsidRPr="00067A70">
        <w:rPr>
          <w:sz w:val="22"/>
          <w:szCs w:val="22"/>
        </w:rPr>
        <w:t>sistematizados</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inventario</w:t>
      </w:r>
      <w:r w:rsidRPr="00067A70">
        <w:rPr>
          <w:spacing w:val="1"/>
          <w:sz w:val="22"/>
          <w:szCs w:val="22"/>
        </w:rPr>
        <w:t xml:space="preserve"> </w:t>
      </w:r>
      <w:r w:rsidRPr="00067A70">
        <w:rPr>
          <w:sz w:val="22"/>
          <w:szCs w:val="22"/>
        </w:rPr>
        <w:t>permanente</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encuentran</w:t>
      </w:r>
      <w:r w:rsidRPr="00067A70">
        <w:rPr>
          <w:spacing w:val="1"/>
          <w:sz w:val="22"/>
          <w:szCs w:val="22"/>
        </w:rPr>
        <w:t xml:space="preserve"> </w:t>
      </w:r>
      <w:r w:rsidRPr="00067A70">
        <w:rPr>
          <w:sz w:val="22"/>
          <w:szCs w:val="22"/>
        </w:rPr>
        <w:t>desactualizados,</w:t>
      </w:r>
      <w:r w:rsidRPr="00067A70">
        <w:rPr>
          <w:spacing w:val="1"/>
          <w:sz w:val="22"/>
          <w:szCs w:val="22"/>
        </w:rPr>
        <w:t xml:space="preserve"> </w:t>
      </w:r>
      <w:r w:rsidRPr="00067A70">
        <w:rPr>
          <w:sz w:val="22"/>
          <w:szCs w:val="22"/>
        </w:rPr>
        <w:t>o</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servidor</w:t>
      </w:r>
      <w:r w:rsidRPr="00067A70">
        <w:rPr>
          <w:spacing w:val="52"/>
          <w:sz w:val="22"/>
          <w:szCs w:val="22"/>
        </w:rPr>
        <w:t xml:space="preserve"> </w:t>
      </w:r>
      <w:r w:rsidRPr="00067A70">
        <w:rPr>
          <w:sz w:val="22"/>
          <w:szCs w:val="22"/>
        </w:rPr>
        <w:t>público</w:t>
      </w:r>
      <w:r w:rsidRPr="00067A70">
        <w:rPr>
          <w:spacing w:val="1"/>
          <w:sz w:val="22"/>
          <w:szCs w:val="22"/>
        </w:rPr>
        <w:t xml:space="preserve"> </w:t>
      </w:r>
      <w:r w:rsidRPr="00067A70">
        <w:rPr>
          <w:sz w:val="22"/>
          <w:szCs w:val="22"/>
        </w:rPr>
        <w:t>encargado del almacén saliente no las pone a disposición de la comisión de entrega, se registrarán en el sistema de</w:t>
      </w:r>
      <w:r w:rsidRPr="00067A70">
        <w:rPr>
          <w:spacing w:val="1"/>
          <w:sz w:val="22"/>
          <w:szCs w:val="22"/>
        </w:rPr>
        <w:t xml:space="preserve"> </w:t>
      </w:r>
      <w:r w:rsidRPr="00067A70">
        <w:rPr>
          <w:sz w:val="22"/>
          <w:szCs w:val="22"/>
        </w:rPr>
        <w:t>inventarios las cantidades físicas de cada bien mueble que se verifique y sobre este inventario, el nuevo Coordinador del</w:t>
      </w:r>
      <w:r w:rsidRPr="00067A70">
        <w:rPr>
          <w:spacing w:val="1"/>
          <w:sz w:val="22"/>
          <w:szCs w:val="22"/>
        </w:rPr>
        <w:t xml:space="preserve"> </w:t>
      </w:r>
      <w:r w:rsidR="62242C67" w:rsidRPr="00067A70">
        <w:rPr>
          <w:sz w:val="22"/>
          <w:szCs w:val="22"/>
        </w:rPr>
        <w:t>Grupo Administrativa</w:t>
      </w:r>
      <w:r w:rsidRPr="00067A70">
        <w:rPr>
          <w:spacing w:val="6"/>
          <w:sz w:val="22"/>
          <w:szCs w:val="22"/>
        </w:rPr>
        <w:t xml:space="preserve"> </w:t>
      </w:r>
      <w:r w:rsidRPr="00067A70">
        <w:rPr>
          <w:sz w:val="22"/>
          <w:szCs w:val="22"/>
        </w:rPr>
        <w:t>será</w:t>
      </w:r>
      <w:r w:rsidRPr="00067A70">
        <w:rPr>
          <w:spacing w:val="7"/>
          <w:sz w:val="22"/>
          <w:szCs w:val="22"/>
        </w:rPr>
        <w:t xml:space="preserve"> </w:t>
      </w:r>
      <w:r w:rsidRPr="00067A70">
        <w:rPr>
          <w:sz w:val="22"/>
          <w:szCs w:val="22"/>
        </w:rPr>
        <w:t>responsable.</w:t>
      </w:r>
    </w:p>
    <w:p w14:paraId="65B05C61" w14:textId="77777777" w:rsidR="0072600B" w:rsidRPr="00067A70" w:rsidRDefault="0072600B" w:rsidP="49F8ECCD">
      <w:pPr>
        <w:pStyle w:val="BodyText"/>
        <w:jc w:val="both"/>
        <w:rPr>
          <w:sz w:val="22"/>
          <w:szCs w:val="22"/>
        </w:rPr>
      </w:pPr>
    </w:p>
    <w:p w14:paraId="39D4DAD7" w14:textId="77777777" w:rsidR="0072600B" w:rsidRPr="00067A70" w:rsidRDefault="49C04436" w:rsidP="49F8ECCD">
      <w:pPr>
        <w:pStyle w:val="BodyText"/>
        <w:ind w:right="110"/>
        <w:jc w:val="both"/>
        <w:rPr>
          <w:sz w:val="22"/>
          <w:szCs w:val="22"/>
        </w:rPr>
      </w:pPr>
      <w:r w:rsidRPr="00067A70">
        <w:rPr>
          <w:sz w:val="22"/>
          <w:szCs w:val="22"/>
        </w:rPr>
        <w:t>Si alguno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elementos</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requiere</w:t>
      </w:r>
      <w:r w:rsidRPr="00067A70">
        <w:rPr>
          <w:spacing w:val="1"/>
          <w:sz w:val="22"/>
          <w:szCs w:val="22"/>
        </w:rPr>
        <w:t xml:space="preserve"> </w:t>
      </w:r>
      <w:r w:rsidRPr="00067A70">
        <w:rPr>
          <w:sz w:val="22"/>
          <w:szCs w:val="22"/>
        </w:rPr>
        <w:t>con urgencia,</w:t>
      </w:r>
      <w:r w:rsidRPr="00067A70">
        <w:rPr>
          <w:spacing w:val="1"/>
          <w:sz w:val="22"/>
          <w:szCs w:val="22"/>
        </w:rPr>
        <w:t xml:space="preserve"> </w:t>
      </w:r>
      <w:r w:rsidRPr="00067A70">
        <w:rPr>
          <w:sz w:val="22"/>
          <w:szCs w:val="22"/>
        </w:rPr>
        <w:t>será</w:t>
      </w:r>
      <w:r w:rsidRPr="00067A70">
        <w:rPr>
          <w:spacing w:val="1"/>
          <w:sz w:val="22"/>
          <w:szCs w:val="22"/>
        </w:rPr>
        <w:t xml:space="preserve"> </w:t>
      </w:r>
      <w:r w:rsidRPr="00067A70">
        <w:rPr>
          <w:sz w:val="22"/>
          <w:szCs w:val="22"/>
        </w:rPr>
        <w:t>necesario</w:t>
      </w:r>
      <w:r w:rsidRPr="00067A70">
        <w:rPr>
          <w:spacing w:val="1"/>
          <w:sz w:val="22"/>
          <w:szCs w:val="22"/>
        </w:rPr>
        <w:t xml:space="preserve"> </w:t>
      </w:r>
      <w:r w:rsidRPr="00067A70">
        <w:rPr>
          <w:sz w:val="22"/>
          <w:szCs w:val="22"/>
        </w:rPr>
        <w:t>que</w:t>
      </w:r>
      <w:r w:rsidRPr="00067A70">
        <w:rPr>
          <w:spacing w:val="1"/>
          <w:sz w:val="22"/>
          <w:szCs w:val="22"/>
        </w:rPr>
        <w:t xml:space="preserve"> </w:t>
      </w:r>
      <w:r w:rsidRPr="00067A70">
        <w:rPr>
          <w:sz w:val="22"/>
          <w:szCs w:val="22"/>
        </w:rPr>
        <w:t>antes</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su entrega</w:t>
      </w:r>
      <w:r w:rsidRPr="00067A70">
        <w:rPr>
          <w:spacing w:val="1"/>
          <w:sz w:val="22"/>
          <w:szCs w:val="22"/>
        </w:rPr>
        <w:t xml:space="preserve"> </w:t>
      </w:r>
      <w:r w:rsidRPr="00067A70">
        <w:rPr>
          <w:sz w:val="22"/>
          <w:szCs w:val="22"/>
        </w:rPr>
        <w:t>se</w:t>
      </w:r>
      <w:r w:rsidRPr="00067A70">
        <w:rPr>
          <w:spacing w:val="52"/>
          <w:sz w:val="22"/>
          <w:szCs w:val="22"/>
        </w:rPr>
        <w:t xml:space="preserve"> </w:t>
      </w:r>
      <w:r w:rsidRPr="00067A70">
        <w:rPr>
          <w:sz w:val="22"/>
          <w:szCs w:val="22"/>
        </w:rPr>
        <w:t>registre</w:t>
      </w:r>
      <w:r w:rsidRPr="00067A70">
        <w:rPr>
          <w:spacing w:val="53"/>
          <w:sz w:val="22"/>
          <w:szCs w:val="22"/>
        </w:rPr>
        <w:t xml:space="preserve"> </w:t>
      </w:r>
      <w:r w:rsidRPr="00067A70">
        <w:rPr>
          <w:sz w:val="22"/>
          <w:szCs w:val="22"/>
        </w:rPr>
        <w:t>en el</w:t>
      </w:r>
      <w:r w:rsidRPr="00067A70">
        <w:rPr>
          <w:spacing w:val="-50"/>
          <w:sz w:val="22"/>
          <w:szCs w:val="22"/>
        </w:rPr>
        <w:t xml:space="preserve"> </w:t>
      </w:r>
      <w:r w:rsidRPr="00067A70">
        <w:rPr>
          <w:sz w:val="22"/>
          <w:szCs w:val="22"/>
        </w:rPr>
        <w:t>inventario</w:t>
      </w:r>
      <w:r w:rsidRPr="00067A70">
        <w:rPr>
          <w:spacing w:val="28"/>
          <w:sz w:val="22"/>
          <w:szCs w:val="22"/>
        </w:rPr>
        <w:t xml:space="preserve"> </w:t>
      </w:r>
      <w:r w:rsidRPr="00067A70">
        <w:rPr>
          <w:sz w:val="22"/>
          <w:szCs w:val="22"/>
        </w:rPr>
        <w:t>de</w:t>
      </w:r>
      <w:r w:rsidRPr="00067A70">
        <w:rPr>
          <w:spacing w:val="29"/>
          <w:sz w:val="22"/>
          <w:szCs w:val="22"/>
        </w:rPr>
        <w:t xml:space="preserve"> </w:t>
      </w:r>
      <w:r w:rsidRPr="00067A70">
        <w:rPr>
          <w:sz w:val="22"/>
          <w:szCs w:val="22"/>
        </w:rPr>
        <w:t>recibo.</w:t>
      </w:r>
      <w:r w:rsidRPr="00067A70">
        <w:rPr>
          <w:spacing w:val="30"/>
          <w:sz w:val="22"/>
          <w:szCs w:val="22"/>
        </w:rPr>
        <w:t xml:space="preserve"> </w:t>
      </w:r>
      <w:r w:rsidRPr="00067A70">
        <w:rPr>
          <w:sz w:val="22"/>
          <w:szCs w:val="22"/>
        </w:rPr>
        <w:t>Los</w:t>
      </w:r>
      <w:r w:rsidRPr="00067A70">
        <w:rPr>
          <w:spacing w:val="29"/>
          <w:sz w:val="22"/>
          <w:szCs w:val="22"/>
        </w:rPr>
        <w:t xml:space="preserve"> </w:t>
      </w:r>
      <w:r w:rsidRPr="00067A70">
        <w:rPr>
          <w:sz w:val="22"/>
          <w:szCs w:val="22"/>
        </w:rPr>
        <w:t>elementos</w:t>
      </w:r>
      <w:r w:rsidRPr="00067A70">
        <w:rPr>
          <w:spacing w:val="29"/>
          <w:sz w:val="22"/>
          <w:szCs w:val="22"/>
        </w:rPr>
        <w:t xml:space="preserve"> </w:t>
      </w:r>
      <w:r w:rsidRPr="00067A70">
        <w:rPr>
          <w:sz w:val="22"/>
          <w:szCs w:val="22"/>
        </w:rPr>
        <w:t>que</w:t>
      </w:r>
      <w:r w:rsidRPr="00067A70">
        <w:rPr>
          <w:spacing w:val="30"/>
          <w:sz w:val="22"/>
          <w:szCs w:val="22"/>
        </w:rPr>
        <w:t xml:space="preserve"> </w:t>
      </w:r>
      <w:r w:rsidRPr="00067A70">
        <w:rPr>
          <w:sz w:val="22"/>
          <w:szCs w:val="22"/>
        </w:rPr>
        <w:t>lleguen</w:t>
      </w:r>
      <w:r w:rsidRPr="00067A70">
        <w:rPr>
          <w:spacing w:val="24"/>
          <w:sz w:val="22"/>
          <w:szCs w:val="22"/>
        </w:rPr>
        <w:t xml:space="preserve"> </w:t>
      </w:r>
      <w:r w:rsidRPr="00067A70">
        <w:rPr>
          <w:sz w:val="22"/>
          <w:szCs w:val="22"/>
        </w:rPr>
        <w:t>durante</w:t>
      </w:r>
      <w:r w:rsidRPr="00067A70">
        <w:rPr>
          <w:spacing w:val="30"/>
          <w:sz w:val="22"/>
          <w:szCs w:val="22"/>
        </w:rPr>
        <w:t xml:space="preserve"> </w:t>
      </w:r>
      <w:r w:rsidRPr="00067A70">
        <w:rPr>
          <w:sz w:val="22"/>
          <w:szCs w:val="22"/>
        </w:rPr>
        <w:t>la</w:t>
      </w:r>
      <w:r w:rsidRPr="00067A70">
        <w:rPr>
          <w:spacing w:val="29"/>
          <w:sz w:val="22"/>
          <w:szCs w:val="22"/>
        </w:rPr>
        <w:t xml:space="preserve"> </w:t>
      </w:r>
      <w:r w:rsidRPr="00067A70">
        <w:rPr>
          <w:sz w:val="22"/>
          <w:szCs w:val="22"/>
        </w:rPr>
        <w:t>diligencia</w:t>
      </w:r>
      <w:r w:rsidRPr="00067A70">
        <w:rPr>
          <w:spacing w:val="29"/>
          <w:sz w:val="22"/>
          <w:szCs w:val="22"/>
        </w:rPr>
        <w:t xml:space="preserve"> </w:t>
      </w:r>
      <w:r w:rsidRPr="00067A70">
        <w:rPr>
          <w:sz w:val="22"/>
          <w:szCs w:val="22"/>
        </w:rPr>
        <w:t>serán</w:t>
      </w:r>
      <w:r w:rsidRPr="00067A70">
        <w:rPr>
          <w:spacing w:val="25"/>
          <w:sz w:val="22"/>
          <w:szCs w:val="22"/>
        </w:rPr>
        <w:t xml:space="preserve"> </w:t>
      </w:r>
      <w:r w:rsidRPr="00067A70">
        <w:rPr>
          <w:sz w:val="22"/>
          <w:szCs w:val="22"/>
        </w:rPr>
        <w:t>recibidos</w:t>
      </w:r>
      <w:r w:rsidRPr="00067A70">
        <w:rPr>
          <w:spacing w:val="29"/>
          <w:sz w:val="22"/>
          <w:szCs w:val="22"/>
        </w:rPr>
        <w:t xml:space="preserve"> </w:t>
      </w:r>
      <w:r w:rsidRPr="00067A70">
        <w:rPr>
          <w:sz w:val="22"/>
          <w:szCs w:val="22"/>
        </w:rPr>
        <w:t>por</w:t>
      </w:r>
      <w:r w:rsidRPr="00067A70">
        <w:rPr>
          <w:spacing w:val="21"/>
          <w:sz w:val="22"/>
          <w:szCs w:val="22"/>
        </w:rPr>
        <w:t xml:space="preserve"> </w:t>
      </w:r>
      <w:r w:rsidRPr="00067A70">
        <w:rPr>
          <w:sz w:val="22"/>
          <w:szCs w:val="22"/>
        </w:rPr>
        <w:t>el</w:t>
      </w:r>
      <w:r w:rsidRPr="00067A70">
        <w:rPr>
          <w:spacing w:val="21"/>
          <w:sz w:val="22"/>
          <w:szCs w:val="22"/>
        </w:rPr>
        <w:t xml:space="preserve"> </w:t>
      </w:r>
      <w:r w:rsidRPr="00067A70">
        <w:rPr>
          <w:sz w:val="22"/>
          <w:szCs w:val="22"/>
        </w:rPr>
        <w:t>nuevo</w:t>
      </w:r>
      <w:r w:rsidRPr="00067A70">
        <w:rPr>
          <w:spacing w:val="28"/>
          <w:sz w:val="22"/>
          <w:szCs w:val="22"/>
        </w:rPr>
        <w:t xml:space="preserve"> </w:t>
      </w:r>
      <w:r w:rsidRPr="00067A70">
        <w:rPr>
          <w:sz w:val="22"/>
          <w:szCs w:val="22"/>
        </w:rPr>
        <w:t>Coordinador</w:t>
      </w:r>
      <w:r w:rsidRPr="00067A70">
        <w:rPr>
          <w:spacing w:val="21"/>
          <w:sz w:val="22"/>
          <w:szCs w:val="22"/>
        </w:rPr>
        <w:t xml:space="preserve"> </w:t>
      </w:r>
      <w:r w:rsidRPr="00067A70">
        <w:rPr>
          <w:sz w:val="22"/>
          <w:szCs w:val="22"/>
        </w:rPr>
        <w:t>del</w:t>
      </w:r>
      <w:r w:rsidRPr="00067A70">
        <w:rPr>
          <w:spacing w:val="-50"/>
          <w:sz w:val="22"/>
          <w:szCs w:val="22"/>
        </w:rPr>
        <w:t xml:space="preserve"> </w:t>
      </w:r>
      <w:r w:rsidR="62242C67" w:rsidRPr="00067A70">
        <w:rPr>
          <w:sz w:val="22"/>
          <w:szCs w:val="22"/>
        </w:rPr>
        <w:t>Grupo Administrativa</w:t>
      </w:r>
      <w:r w:rsidRPr="00067A70">
        <w:rPr>
          <w:spacing w:val="5"/>
          <w:sz w:val="22"/>
          <w:szCs w:val="22"/>
        </w:rPr>
        <w:t xml:space="preserve"> </w:t>
      </w:r>
      <w:r w:rsidRPr="00067A70">
        <w:rPr>
          <w:sz w:val="22"/>
          <w:szCs w:val="22"/>
        </w:rPr>
        <w:t>y</w:t>
      </w:r>
      <w:r w:rsidRPr="00067A70">
        <w:rPr>
          <w:spacing w:val="6"/>
          <w:sz w:val="22"/>
          <w:szCs w:val="22"/>
        </w:rPr>
        <w:t xml:space="preserve"> </w:t>
      </w:r>
      <w:r w:rsidRPr="00067A70">
        <w:rPr>
          <w:sz w:val="22"/>
          <w:szCs w:val="22"/>
        </w:rPr>
        <w:t>registrados</w:t>
      </w:r>
      <w:r w:rsidRPr="00067A70">
        <w:rPr>
          <w:spacing w:val="5"/>
          <w:sz w:val="22"/>
          <w:szCs w:val="22"/>
        </w:rPr>
        <w:t xml:space="preserve"> </w:t>
      </w:r>
      <w:r w:rsidRPr="00067A70">
        <w:rPr>
          <w:sz w:val="22"/>
          <w:szCs w:val="22"/>
        </w:rPr>
        <w:t>en</w:t>
      </w:r>
      <w:r w:rsidRPr="00067A70">
        <w:rPr>
          <w:spacing w:val="-1"/>
          <w:sz w:val="22"/>
          <w:szCs w:val="22"/>
        </w:rPr>
        <w:t xml:space="preserve"> </w:t>
      </w:r>
      <w:r w:rsidRPr="00067A70">
        <w:rPr>
          <w:sz w:val="22"/>
          <w:szCs w:val="22"/>
        </w:rPr>
        <w:t>forma</w:t>
      </w:r>
      <w:r w:rsidRPr="00067A70">
        <w:rPr>
          <w:spacing w:val="5"/>
          <w:sz w:val="22"/>
          <w:szCs w:val="22"/>
        </w:rPr>
        <w:t xml:space="preserve"> </w:t>
      </w:r>
      <w:r w:rsidRPr="00067A70">
        <w:rPr>
          <w:sz w:val="22"/>
          <w:szCs w:val="22"/>
        </w:rPr>
        <w:t>separada</w:t>
      </w:r>
      <w:r w:rsidRPr="00067A70">
        <w:rPr>
          <w:spacing w:val="5"/>
          <w:sz w:val="22"/>
          <w:szCs w:val="22"/>
        </w:rPr>
        <w:t xml:space="preserve"> </w:t>
      </w:r>
      <w:r w:rsidRPr="00067A70">
        <w:rPr>
          <w:sz w:val="22"/>
          <w:szCs w:val="22"/>
        </w:rPr>
        <w:t>para</w:t>
      </w:r>
      <w:r w:rsidRPr="00067A70">
        <w:rPr>
          <w:spacing w:val="5"/>
          <w:sz w:val="22"/>
          <w:szCs w:val="22"/>
        </w:rPr>
        <w:t xml:space="preserve"> </w:t>
      </w:r>
      <w:r w:rsidRPr="00067A70">
        <w:rPr>
          <w:sz w:val="22"/>
          <w:szCs w:val="22"/>
        </w:rPr>
        <w:t>ser</w:t>
      </w:r>
      <w:r w:rsidRPr="00067A70">
        <w:rPr>
          <w:spacing w:val="-4"/>
          <w:sz w:val="22"/>
          <w:szCs w:val="22"/>
        </w:rPr>
        <w:t xml:space="preserve"> </w:t>
      </w:r>
      <w:r w:rsidRPr="00067A70">
        <w:rPr>
          <w:sz w:val="22"/>
          <w:szCs w:val="22"/>
        </w:rPr>
        <w:t>integrados</w:t>
      </w:r>
      <w:r w:rsidRPr="00067A70">
        <w:rPr>
          <w:spacing w:val="5"/>
          <w:sz w:val="22"/>
          <w:szCs w:val="22"/>
        </w:rPr>
        <w:t xml:space="preserve"> </w:t>
      </w:r>
      <w:r w:rsidRPr="00067A70">
        <w:rPr>
          <w:sz w:val="22"/>
          <w:szCs w:val="22"/>
        </w:rPr>
        <w:t>en el</w:t>
      </w:r>
      <w:r w:rsidRPr="00067A70">
        <w:rPr>
          <w:spacing w:val="-4"/>
          <w:sz w:val="22"/>
          <w:szCs w:val="22"/>
        </w:rPr>
        <w:t xml:space="preserve"> </w:t>
      </w:r>
      <w:r w:rsidRPr="00067A70">
        <w:rPr>
          <w:sz w:val="22"/>
          <w:szCs w:val="22"/>
        </w:rPr>
        <w:t>término</w:t>
      </w:r>
      <w:r w:rsidRPr="00067A70">
        <w:rPr>
          <w:spacing w:val="3"/>
          <w:sz w:val="22"/>
          <w:szCs w:val="22"/>
        </w:rPr>
        <w:t xml:space="preserve"> </w:t>
      </w:r>
      <w:r w:rsidRPr="00067A70">
        <w:rPr>
          <w:sz w:val="22"/>
          <w:szCs w:val="22"/>
        </w:rPr>
        <w:t>del</w:t>
      </w:r>
      <w:r w:rsidRPr="00067A70">
        <w:rPr>
          <w:spacing w:val="-3"/>
          <w:sz w:val="22"/>
          <w:szCs w:val="22"/>
        </w:rPr>
        <w:t xml:space="preserve"> </w:t>
      </w:r>
      <w:r w:rsidRPr="00067A70">
        <w:rPr>
          <w:sz w:val="22"/>
          <w:szCs w:val="22"/>
        </w:rPr>
        <w:t>proceso.</w:t>
      </w:r>
    </w:p>
    <w:p w14:paraId="35DC4FA2" w14:textId="77777777" w:rsidR="0072600B" w:rsidRPr="00067A70" w:rsidRDefault="0072600B" w:rsidP="49F8ECCD">
      <w:pPr>
        <w:pStyle w:val="BodyText"/>
        <w:jc w:val="both"/>
        <w:rPr>
          <w:sz w:val="22"/>
          <w:szCs w:val="22"/>
        </w:rPr>
      </w:pPr>
    </w:p>
    <w:p w14:paraId="5FE7D869" w14:textId="7D66BF40" w:rsidR="0072600B" w:rsidRPr="00067A70" w:rsidRDefault="49C04436" w:rsidP="49F8ECCD">
      <w:pPr>
        <w:pStyle w:val="BodyText"/>
        <w:jc w:val="both"/>
        <w:rPr>
          <w:sz w:val="22"/>
          <w:szCs w:val="22"/>
        </w:rPr>
      </w:pPr>
      <w:r w:rsidRPr="00067A70">
        <w:rPr>
          <w:sz w:val="22"/>
          <w:szCs w:val="22"/>
        </w:rPr>
        <w:t>La</w:t>
      </w:r>
      <w:r w:rsidRPr="00067A70">
        <w:rPr>
          <w:spacing w:val="21"/>
          <w:sz w:val="22"/>
          <w:szCs w:val="22"/>
        </w:rPr>
        <w:t xml:space="preserve"> </w:t>
      </w:r>
      <w:r w:rsidRPr="00067A70">
        <w:rPr>
          <w:sz w:val="22"/>
          <w:szCs w:val="22"/>
        </w:rPr>
        <w:t>diligencia</w:t>
      </w:r>
      <w:r w:rsidRPr="00067A70">
        <w:rPr>
          <w:spacing w:val="22"/>
          <w:sz w:val="22"/>
          <w:szCs w:val="22"/>
        </w:rPr>
        <w:t xml:space="preserve"> </w:t>
      </w:r>
      <w:r w:rsidRPr="00067A70">
        <w:rPr>
          <w:sz w:val="22"/>
          <w:szCs w:val="22"/>
        </w:rPr>
        <w:t>de</w:t>
      </w:r>
      <w:r w:rsidRPr="00067A70">
        <w:rPr>
          <w:spacing w:val="23"/>
          <w:sz w:val="22"/>
          <w:szCs w:val="22"/>
        </w:rPr>
        <w:t xml:space="preserve"> </w:t>
      </w:r>
      <w:r w:rsidRPr="00067A70">
        <w:rPr>
          <w:sz w:val="22"/>
          <w:szCs w:val="22"/>
        </w:rPr>
        <w:t>entrega</w:t>
      </w:r>
      <w:r w:rsidRPr="00067A70">
        <w:rPr>
          <w:spacing w:val="22"/>
          <w:sz w:val="22"/>
          <w:szCs w:val="22"/>
        </w:rPr>
        <w:t xml:space="preserve"> </w:t>
      </w:r>
      <w:r w:rsidRPr="00067A70">
        <w:rPr>
          <w:sz w:val="22"/>
          <w:szCs w:val="22"/>
        </w:rPr>
        <w:t>y</w:t>
      </w:r>
      <w:r w:rsidRPr="00067A70">
        <w:rPr>
          <w:spacing w:val="23"/>
          <w:sz w:val="22"/>
          <w:szCs w:val="22"/>
        </w:rPr>
        <w:t xml:space="preserve"> </w:t>
      </w:r>
      <w:r w:rsidRPr="00067A70">
        <w:rPr>
          <w:sz w:val="22"/>
          <w:szCs w:val="22"/>
        </w:rPr>
        <w:t>recibo</w:t>
      </w:r>
      <w:r w:rsidRPr="00067A70">
        <w:rPr>
          <w:spacing w:val="21"/>
          <w:sz w:val="22"/>
          <w:szCs w:val="22"/>
        </w:rPr>
        <w:t xml:space="preserve"> </w:t>
      </w:r>
      <w:r w:rsidRPr="00067A70">
        <w:rPr>
          <w:sz w:val="22"/>
          <w:szCs w:val="22"/>
        </w:rPr>
        <w:t>no</w:t>
      </w:r>
      <w:r w:rsidRPr="00067A70">
        <w:rPr>
          <w:spacing w:val="21"/>
          <w:sz w:val="22"/>
          <w:szCs w:val="22"/>
        </w:rPr>
        <w:t xml:space="preserve"> </w:t>
      </w:r>
      <w:r w:rsidRPr="00067A70">
        <w:rPr>
          <w:sz w:val="22"/>
          <w:szCs w:val="22"/>
        </w:rPr>
        <w:t>debe</w:t>
      </w:r>
      <w:r w:rsidRPr="00067A70">
        <w:rPr>
          <w:spacing w:val="23"/>
          <w:sz w:val="22"/>
          <w:szCs w:val="22"/>
        </w:rPr>
        <w:t xml:space="preserve"> </w:t>
      </w:r>
      <w:r w:rsidRPr="00067A70">
        <w:rPr>
          <w:sz w:val="22"/>
          <w:szCs w:val="22"/>
        </w:rPr>
        <w:t>exceder</w:t>
      </w:r>
      <w:r w:rsidRPr="00067A70">
        <w:rPr>
          <w:spacing w:val="13"/>
          <w:sz w:val="22"/>
          <w:szCs w:val="22"/>
        </w:rPr>
        <w:t xml:space="preserve"> </w:t>
      </w:r>
      <w:r w:rsidRPr="00067A70">
        <w:rPr>
          <w:sz w:val="22"/>
          <w:szCs w:val="22"/>
        </w:rPr>
        <w:t>los</w:t>
      </w:r>
      <w:r w:rsidRPr="00067A70">
        <w:rPr>
          <w:spacing w:val="22"/>
          <w:sz w:val="22"/>
          <w:szCs w:val="22"/>
        </w:rPr>
        <w:t xml:space="preserve"> </w:t>
      </w:r>
      <w:r w:rsidRPr="00067A70">
        <w:rPr>
          <w:sz w:val="22"/>
          <w:szCs w:val="22"/>
        </w:rPr>
        <w:t>treinta</w:t>
      </w:r>
      <w:r w:rsidRPr="00067A70">
        <w:rPr>
          <w:spacing w:val="22"/>
          <w:sz w:val="22"/>
          <w:szCs w:val="22"/>
        </w:rPr>
        <w:t xml:space="preserve"> </w:t>
      </w:r>
      <w:r w:rsidRPr="00067A70">
        <w:rPr>
          <w:sz w:val="22"/>
          <w:szCs w:val="22"/>
        </w:rPr>
        <w:t>(30)</w:t>
      </w:r>
      <w:r w:rsidRPr="00067A70">
        <w:rPr>
          <w:spacing w:val="21"/>
          <w:sz w:val="22"/>
          <w:szCs w:val="22"/>
        </w:rPr>
        <w:t xml:space="preserve"> </w:t>
      </w:r>
      <w:r w:rsidRPr="00067A70">
        <w:rPr>
          <w:sz w:val="22"/>
          <w:szCs w:val="22"/>
        </w:rPr>
        <w:t>días</w:t>
      </w:r>
      <w:r w:rsidRPr="00067A70">
        <w:rPr>
          <w:spacing w:val="22"/>
          <w:sz w:val="22"/>
          <w:szCs w:val="22"/>
        </w:rPr>
        <w:t xml:space="preserve"> </w:t>
      </w:r>
      <w:r w:rsidRPr="00067A70">
        <w:rPr>
          <w:sz w:val="22"/>
          <w:szCs w:val="22"/>
        </w:rPr>
        <w:t>calendario,</w:t>
      </w:r>
      <w:r w:rsidRPr="00067A70">
        <w:rPr>
          <w:spacing w:val="23"/>
          <w:sz w:val="22"/>
          <w:szCs w:val="22"/>
        </w:rPr>
        <w:t xml:space="preserve"> </w:t>
      </w:r>
      <w:r w:rsidRPr="00067A70">
        <w:rPr>
          <w:sz w:val="22"/>
          <w:szCs w:val="22"/>
        </w:rPr>
        <w:t>contados</w:t>
      </w:r>
      <w:r w:rsidRPr="00067A70">
        <w:rPr>
          <w:spacing w:val="22"/>
          <w:sz w:val="22"/>
          <w:szCs w:val="22"/>
        </w:rPr>
        <w:t xml:space="preserve"> </w:t>
      </w:r>
      <w:r w:rsidRPr="00067A70">
        <w:rPr>
          <w:sz w:val="22"/>
          <w:szCs w:val="22"/>
        </w:rPr>
        <w:t>a</w:t>
      </w:r>
      <w:r w:rsidRPr="00067A70">
        <w:rPr>
          <w:spacing w:val="22"/>
          <w:sz w:val="22"/>
          <w:szCs w:val="22"/>
        </w:rPr>
        <w:t xml:space="preserve"> </w:t>
      </w:r>
      <w:r w:rsidRPr="00067A70">
        <w:rPr>
          <w:sz w:val="22"/>
          <w:szCs w:val="22"/>
        </w:rPr>
        <w:t>partir</w:t>
      </w:r>
      <w:r w:rsidRPr="00067A70">
        <w:rPr>
          <w:spacing w:val="13"/>
          <w:sz w:val="22"/>
          <w:szCs w:val="22"/>
        </w:rPr>
        <w:t xml:space="preserve"> </w:t>
      </w:r>
      <w:r w:rsidRPr="00067A70">
        <w:rPr>
          <w:sz w:val="22"/>
          <w:szCs w:val="22"/>
        </w:rPr>
        <w:t>de</w:t>
      </w:r>
      <w:r w:rsidRPr="00067A70">
        <w:rPr>
          <w:spacing w:val="23"/>
          <w:sz w:val="22"/>
          <w:szCs w:val="22"/>
        </w:rPr>
        <w:t xml:space="preserve"> </w:t>
      </w:r>
      <w:r w:rsidRPr="00067A70">
        <w:rPr>
          <w:sz w:val="22"/>
          <w:szCs w:val="22"/>
        </w:rPr>
        <w:t>la</w:t>
      </w:r>
      <w:r w:rsidRPr="00067A70">
        <w:rPr>
          <w:spacing w:val="22"/>
          <w:sz w:val="22"/>
          <w:szCs w:val="22"/>
        </w:rPr>
        <w:t xml:space="preserve"> </w:t>
      </w:r>
      <w:r w:rsidRPr="00067A70">
        <w:rPr>
          <w:sz w:val="22"/>
          <w:szCs w:val="22"/>
        </w:rPr>
        <w:t>fecha</w:t>
      </w:r>
      <w:r w:rsidRPr="00067A70">
        <w:rPr>
          <w:spacing w:val="22"/>
          <w:sz w:val="22"/>
          <w:szCs w:val="22"/>
        </w:rPr>
        <w:t xml:space="preserve"> </w:t>
      </w:r>
      <w:r w:rsidRPr="00067A70">
        <w:rPr>
          <w:sz w:val="22"/>
          <w:szCs w:val="22"/>
        </w:rPr>
        <w:t xml:space="preserve">de posesión del nuevo Coordinador del </w:t>
      </w:r>
      <w:r w:rsidR="62242C67" w:rsidRPr="00067A70">
        <w:rPr>
          <w:sz w:val="22"/>
          <w:szCs w:val="22"/>
        </w:rPr>
        <w:t>Grupo Administrativa</w:t>
      </w:r>
      <w:r w:rsidRPr="00067A70">
        <w:rPr>
          <w:sz w:val="22"/>
          <w:szCs w:val="22"/>
        </w:rPr>
        <w:t xml:space="preserve"> si excepcionalmente fuera necesario extender el plazo deberá dejarse constancia escrita aprobada por la Secretar</w:t>
      </w:r>
      <w:r w:rsidR="494CEAFD" w:rsidRPr="00067A70">
        <w:rPr>
          <w:sz w:val="22"/>
          <w:szCs w:val="22"/>
        </w:rPr>
        <w:t>í</w:t>
      </w:r>
      <w:r w:rsidRPr="00067A70">
        <w:rPr>
          <w:sz w:val="22"/>
          <w:szCs w:val="22"/>
        </w:rPr>
        <w:t>a General.</w:t>
      </w:r>
    </w:p>
    <w:p w14:paraId="5C6616D3" w14:textId="77777777" w:rsidR="0072600B" w:rsidRPr="00067A70" w:rsidRDefault="0072600B" w:rsidP="49F8ECCD">
      <w:pPr>
        <w:pStyle w:val="BodyText"/>
        <w:ind w:left="253"/>
        <w:jc w:val="both"/>
        <w:rPr>
          <w:sz w:val="22"/>
          <w:szCs w:val="22"/>
        </w:rPr>
      </w:pPr>
    </w:p>
    <w:p w14:paraId="69C162D4" w14:textId="5E6EA51D" w:rsidR="0072600B" w:rsidRDefault="49C04436" w:rsidP="49F8ECCD">
      <w:pPr>
        <w:pStyle w:val="BodyText"/>
        <w:ind w:right="119"/>
        <w:jc w:val="both"/>
        <w:rPr>
          <w:sz w:val="22"/>
          <w:szCs w:val="22"/>
        </w:rPr>
      </w:pPr>
      <w:r w:rsidRPr="00067A70">
        <w:rPr>
          <w:sz w:val="22"/>
          <w:szCs w:val="22"/>
        </w:rPr>
        <w:t xml:space="preserve">Si el nuevo Coordinador del </w:t>
      </w:r>
      <w:r w:rsidR="62242C67" w:rsidRPr="00067A70">
        <w:rPr>
          <w:sz w:val="22"/>
          <w:szCs w:val="22"/>
        </w:rPr>
        <w:t>Grupo Administrativa</w:t>
      </w:r>
      <w:r w:rsidRPr="00067A70">
        <w:rPr>
          <w:sz w:val="22"/>
          <w:szCs w:val="22"/>
        </w:rPr>
        <w:t xml:space="preserve"> inicia su ejercicio sin la entrega formal de los </w:t>
      </w:r>
      <w:r w:rsidR="7DFF7828" w:rsidRPr="00067A70">
        <w:rPr>
          <w:sz w:val="22"/>
          <w:szCs w:val="22"/>
        </w:rPr>
        <w:t>bienes muebles</w:t>
      </w:r>
      <w:r w:rsidRPr="00067A70">
        <w:rPr>
          <w:sz w:val="22"/>
          <w:szCs w:val="22"/>
        </w:rPr>
        <w:t>, asume la</w:t>
      </w:r>
      <w:r w:rsidRPr="00067A70">
        <w:rPr>
          <w:spacing w:val="1"/>
          <w:sz w:val="22"/>
          <w:szCs w:val="22"/>
        </w:rPr>
        <w:t xml:space="preserve"> </w:t>
      </w:r>
      <w:r w:rsidRPr="00067A70">
        <w:rPr>
          <w:sz w:val="22"/>
          <w:szCs w:val="22"/>
        </w:rPr>
        <w:t>responsabilidad</w:t>
      </w:r>
      <w:r w:rsidRPr="00067A70">
        <w:rPr>
          <w:spacing w:val="1"/>
          <w:sz w:val="22"/>
          <w:szCs w:val="22"/>
        </w:rPr>
        <w:t xml:space="preserve"> </w:t>
      </w:r>
      <w:r w:rsidRPr="00067A70">
        <w:rPr>
          <w:sz w:val="22"/>
          <w:szCs w:val="22"/>
        </w:rPr>
        <w:t>administrativa</w:t>
      </w:r>
      <w:r w:rsidRPr="00067A70">
        <w:rPr>
          <w:spacing w:val="6"/>
          <w:sz w:val="22"/>
          <w:szCs w:val="22"/>
        </w:rPr>
        <w:t xml:space="preserve"> </w:t>
      </w:r>
      <w:r w:rsidRPr="00067A70">
        <w:rPr>
          <w:sz w:val="22"/>
          <w:szCs w:val="22"/>
        </w:rPr>
        <w:t>y</w:t>
      </w:r>
      <w:r w:rsidRPr="00067A70">
        <w:rPr>
          <w:spacing w:val="7"/>
          <w:sz w:val="22"/>
          <w:szCs w:val="22"/>
        </w:rPr>
        <w:t xml:space="preserve"> </w:t>
      </w:r>
      <w:r w:rsidRPr="00067A70">
        <w:rPr>
          <w:sz w:val="22"/>
          <w:szCs w:val="22"/>
        </w:rPr>
        <w:t>fiscal</w:t>
      </w:r>
      <w:r w:rsidRPr="00067A70">
        <w:rPr>
          <w:spacing w:val="-3"/>
          <w:sz w:val="22"/>
          <w:szCs w:val="22"/>
        </w:rPr>
        <w:t xml:space="preserve"> </w:t>
      </w:r>
      <w:r w:rsidRPr="00067A70">
        <w:rPr>
          <w:sz w:val="22"/>
          <w:szCs w:val="22"/>
        </w:rPr>
        <w:t>por</w:t>
      </w:r>
      <w:r w:rsidRPr="00067A70">
        <w:rPr>
          <w:spacing w:val="-3"/>
          <w:sz w:val="22"/>
          <w:szCs w:val="22"/>
        </w:rPr>
        <w:t xml:space="preserve"> </w:t>
      </w:r>
      <w:r w:rsidRPr="00067A70">
        <w:rPr>
          <w:sz w:val="22"/>
          <w:szCs w:val="22"/>
        </w:rPr>
        <w:t>la</w:t>
      </w:r>
      <w:r w:rsidRPr="00067A70">
        <w:rPr>
          <w:spacing w:val="6"/>
          <w:sz w:val="22"/>
          <w:szCs w:val="22"/>
        </w:rPr>
        <w:t xml:space="preserve"> </w:t>
      </w:r>
      <w:r w:rsidRPr="00067A70">
        <w:rPr>
          <w:sz w:val="22"/>
          <w:szCs w:val="22"/>
        </w:rPr>
        <w:t>diferencia</w:t>
      </w:r>
      <w:r w:rsidRPr="00067A70">
        <w:rPr>
          <w:spacing w:val="6"/>
          <w:sz w:val="22"/>
          <w:szCs w:val="22"/>
        </w:rPr>
        <w:t xml:space="preserve"> </w:t>
      </w:r>
      <w:r w:rsidRPr="00067A70">
        <w:rPr>
          <w:sz w:val="22"/>
          <w:szCs w:val="22"/>
        </w:rPr>
        <w:t>que</w:t>
      </w:r>
      <w:r w:rsidRPr="00067A70">
        <w:rPr>
          <w:spacing w:val="7"/>
          <w:sz w:val="22"/>
          <w:szCs w:val="22"/>
        </w:rPr>
        <w:t xml:space="preserve"> </w:t>
      </w:r>
      <w:r w:rsidRPr="00067A70">
        <w:rPr>
          <w:sz w:val="22"/>
          <w:szCs w:val="22"/>
        </w:rPr>
        <w:t>se</w:t>
      </w:r>
      <w:r w:rsidRPr="00067A70">
        <w:rPr>
          <w:spacing w:val="7"/>
          <w:sz w:val="22"/>
          <w:szCs w:val="22"/>
        </w:rPr>
        <w:t xml:space="preserve"> </w:t>
      </w:r>
      <w:r w:rsidRPr="00067A70">
        <w:rPr>
          <w:sz w:val="22"/>
          <w:szCs w:val="22"/>
        </w:rPr>
        <w:t>pueda</w:t>
      </w:r>
      <w:r w:rsidRPr="00067A70">
        <w:rPr>
          <w:spacing w:val="6"/>
          <w:sz w:val="22"/>
          <w:szCs w:val="22"/>
        </w:rPr>
        <w:t xml:space="preserve"> </w:t>
      </w:r>
      <w:r w:rsidRPr="00067A70">
        <w:rPr>
          <w:sz w:val="22"/>
          <w:szCs w:val="22"/>
        </w:rPr>
        <w:t>presentar.</w:t>
      </w:r>
    </w:p>
    <w:p w14:paraId="6B40ECBC" w14:textId="77777777" w:rsidR="006449CF" w:rsidRPr="00067A70" w:rsidRDefault="006449CF" w:rsidP="49F8ECCD">
      <w:pPr>
        <w:pStyle w:val="BodyText"/>
        <w:ind w:right="119"/>
        <w:jc w:val="both"/>
        <w:rPr>
          <w:sz w:val="22"/>
          <w:szCs w:val="22"/>
        </w:rPr>
      </w:pPr>
    </w:p>
    <w:p w14:paraId="3AF95973" w14:textId="77777777" w:rsidR="0072600B" w:rsidRPr="00067A70" w:rsidRDefault="0072600B" w:rsidP="49F8ECCD">
      <w:pPr>
        <w:pStyle w:val="BodyText"/>
        <w:ind w:right="119"/>
        <w:jc w:val="both"/>
        <w:rPr>
          <w:sz w:val="22"/>
          <w:szCs w:val="22"/>
        </w:rPr>
      </w:pPr>
    </w:p>
    <w:p w14:paraId="0AE962FA" w14:textId="77777777" w:rsidR="0072600B" w:rsidRPr="00067A70" w:rsidRDefault="00DD059C" w:rsidP="49F8ECCD">
      <w:pPr>
        <w:pStyle w:val="Heading2"/>
        <w:keepNext w:val="0"/>
        <w:keepLines w:val="0"/>
        <w:tabs>
          <w:tab w:val="left" w:pos="623"/>
        </w:tabs>
        <w:spacing w:before="0"/>
        <w:rPr>
          <w:rFonts w:ascii="Verdana" w:eastAsia="Verdana" w:hAnsi="Verdana" w:cs="Verdana"/>
          <w:b/>
          <w:bCs/>
          <w:color w:val="auto"/>
          <w:sz w:val="22"/>
          <w:szCs w:val="22"/>
        </w:rPr>
      </w:pPr>
      <w:bookmarkStart w:id="45" w:name="_Toc231751249"/>
      <w:r w:rsidRPr="00067A70">
        <w:rPr>
          <w:rFonts w:ascii="Verdana" w:eastAsia="Verdana" w:hAnsi="Verdana" w:cs="Verdana"/>
          <w:b/>
          <w:bCs/>
          <w:color w:val="auto"/>
          <w:spacing w:val="-5"/>
          <w:sz w:val="22"/>
          <w:szCs w:val="22"/>
        </w:rPr>
        <w:t>5</w:t>
      </w:r>
      <w:r w:rsidR="00DD135F" w:rsidRPr="00067A70">
        <w:rPr>
          <w:rFonts w:ascii="Verdana" w:eastAsia="Verdana" w:hAnsi="Verdana" w:cs="Verdana"/>
          <w:b/>
          <w:bCs/>
          <w:color w:val="auto"/>
          <w:spacing w:val="-5"/>
          <w:sz w:val="22"/>
          <w:szCs w:val="22"/>
        </w:rPr>
        <w:t>.</w:t>
      </w:r>
      <w:r w:rsidRPr="00067A70">
        <w:rPr>
          <w:rFonts w:ascii="Verdana" w:eastAsia="Verdana" w:hAnsi="Verdana" w:cs="Verdana"/>
          <w:b/>
          <w:bCs/>
          <w:color w:val="auto"/>
          <w:spacing w:val="-5"/>
          <w:sz w:val="22"/>
          <w:szCs w:val="22"/>
        </w:rPr>
        <w:t>3.8</w:t>
      </w:r>
      <w:r w:rsidR="00DD135F" w:rsidRPr="00067A70">
        <w:rPr>
          <w:rFonts w:ascii="Verdana" w:eastAsia="Verdana" w:hAnsi="Verdana" w:cs="Verdana"/>
          <w:b/>
          <w:bCs/>
          <w:color w:val="auto"/>
          <w:spacing w:val="-5"/>
          <w:sz w:val="22"/>
          <w:szCs w:val="22"/>
        </w:rPr>
        <w:t xml:space="preserve"> </w:t>
      </w:r>
      <w:r w:rsidR="0072600B" w:rsidRPr="00067A70">
        <w:rPr>
          <w:rFonts w:ascii="Verdana" w:eastAsia="Verdana" w:hAnsi="Verdana" w:cs="Verdana"/>
          <w:b/>
          <w:bCs/>
          <w:color w:val="auto"/>
          <w:spacing w:val="-5"/>
          <w:sz w:val="22"/>
          <w:szCs w:val="22"/>
        </w:rPr>
        <w:t>INVENTARIOS</w:t>
      </w:r>
      <w:r w:rsidR="0072600B" w:rsidRPr="00067A70">
        <w:rPr>
          <w:rFonts w:ascii="Verdana" w:eastAsia="Verdana" w:hAnsi="Verdana" w:cs="Verdana"/>
          <w:b/>
          <w:bCs/>
          <w:color w:val="auto"/>
          <w:spacing w:val="-8"/>
          <w:sz w:val="22"/>
          <w:szCs w:val="22"/>
        </w:rPr>
        <w:t xml:space="preserve"> </w:t>
      </w:r>
      <w:r w:rsidR="0072600B" w:rsidRPr="00067A70">
        <w:rPr>
          <w:rFonts w:ascii="Verdana" w:eastAsia="Verdana" w:hAnsi="Verdana" w:cs="Verdana"/>
          <w:b/>
          <w:bCs/>
          <w:color w:val="auto"/>
          <w:spacing w:val="-5"/>
          <w:sz w:val="22"/>
          <w:szCs w:val="22"/>
        </w:rPr>
        <w:t>ACTUALIZADOS</w:t>
      </w:r>
      <w:bookmarkEnd w:id="45"/>
    </w:p>
    <w:p w14:paraId="3686CE43" w14:textId="77777777" w:rsidR="0072600B" w:rsidRPr="00067A70" w:rsidRDefault="0072600B" w:rsidP="49F8ECCD">
      <w:pPr>
        <w:pStyle w:val="BodyText"/>
        <w:rPr>
          <w:b/>
          <w:bCs/>
          <w:sz w:val="22"/>
          <w:szCs w:val="22"/>
        </w:rPr>
      </w:pPr>
    </w:p>
    <w:p w14:paraId="6CA3B814" w14:textId="0FE11B10" w:rsidR="0072600B" w:rsidRPr="00067A70" w:rsidRDefault="49C04436" w:rsidP="49F8ECCD">
      <w:pPr>
        <w:pStyle w:val="BodyText"/>
        <w:ind w:right="114"/>
        <w:jc w:val="both"/>
        <w:rPr>
          <w:sz w:val="22"/>
          <w:szCs w:val="22"/>
        </w:rPr>
      </w:pPr>
      <w:r w:rsidRPr="00067A70">
        <w:rPr>
          <w:sz w:val="22"/>
          <w:szCs w:val="22"/>
        </w:rPr>
        <w:t>Para efectos de</w:t>
      </w:r>
      <w:r w:rsidRPr="00067A70">
        <w:rPr>
          <w:spacing w:val="1"/>
          <w:sz w:val="22"/>
          <w:szCs w:val="22"/>
        </w:rPr>
        <w:t xml:space="preserve"> </w:t>
      </w:r>
      <w:r w:rsidRPr="00067A70">
        <w:rPr>
          <w:sz w:val="22"/>
          <w:szCs w:val="22"/>
        </w:rPr>
        <w:t>verificar los</w:t>
      </w:r>
      <w:r w:rsidRPr="00067A70">
        <w:rPr>
          <w:spacing w:val="1"/>
          <w:sz w:val="22"/>
          <w:szCs w:val="22"/>
        </w:rPr>
        <w:t xml:space="preserve"> </w:t>
      </w:r>
      <w:r w:rsidRPr="00067A70">
        <w:rPr>
          <w:sz w:val="22"/>
          <w:szCs w:val="22"/>
        </w:rPr>
        <w:t>registros contables y</w:t>
      </w:r>
      <w:r w:rsidRPr="00067A70">
        <w:rPr>
          <w:spacing w:val="52"/>
          <w:sz w:val="22"/>
          <w:szCs w:val="22"/>
        </w:rPr>
        <w:t xml:space="preserve"> </w:t>
      </w:r>
      <w:r w:rsidRPr="00067A70">
        <w:rPr>
          <w:sz w:val="22"/>
          <w:szCs w:val="22"/>
        </w:rPr>
        <w:t>consolidar los inventarios en cada una de</w:t>
      </w:r>
      <w:r w:rsidRPr="00067A70">
        <w:rPr>
          <w:spacing w:val="53"/>
          <w:sz w:val="22"/>
          <w:szCs w:val="22"/>
        </w:rPr>
        <w:t xml:space="preserve"> </w:t>
      </w:r>
      <w:r w:rsidRPr="00067A70">
        <w:rPr>
          <w:sz w:val="22"/>
          <w:szCs w:val="22"/>
        </w:rPr>
        <w:t xml:space="preserve">las </w:t>
      </w:r>
      <w:r w:rsidRPr="00067A70">
        <w:rPr>
          <w:sz w:val="22"/>
          <w:szCs w:val="22"/>
        </w:rPr>
        <w:lastRenderedPageBreak/>
        <w:t>cuentas del balance,</w:t>
      </w:r>
      <w:r w:rsidRPr="00067A70">
        <w:rPr>
          <w:spacing w:val="1"/>
          <w:sz w:val="22"/>
          <w:szCs w:val="22"/>
        </w:rPr>
        <w:t xml:space="preserve"> </w:t>
      </w:r>
      <w:r w:rsidRPr="00067A70">
        <w:rPr>
          <w:sz w:val="22"/>
          <w:szCs w:val="22"/>
        </w:rPr>
        <w:t xml:space="preserve">que permitan en todas sus fases establecer el patrimonio de la entidad, el Coordinador del </w:t>
      </w:r>
      <w:r w:rsidR="62242C67" w:rsidRPr="00067A70">
        <w:rPr>
          <w:sz w:val="22"/>
          <w:szCs w:val="22"/>
        </w:rPr>
        <w:t>Grupo Administrativa</w:t>
      </w:r>
      <w:r w:rsidRPr="00067A70">
        <w:rPr>
          <w:sz w:val="22"/>
          <w:szCs w:val="22"/>
        </w:rPr>
        <w:t xml:space="preserve"> </w:t>
      </w:r>
      <w:r w:rsidR="4C5D24FD" w:rsidRPr="00067A70">
        <w:rPr>
          <w:sz w:val="22"/>
          <w:szCs w:val="22"/>
        </w:rPr>
        <w:t xml:space="preserve">o </w:t>
      </w:r>
      <w:r w:rsidRPr="00067A70">
        <w:rPr>
          <w:sz w:val="22"/>
          <w:szCs w:val="22"/>
        </w:rPr>
        <w:t>quien</w:t>
      </w:r>
      <w:r w:rsidRPr="00067A70">
        <w:rPr>
          <w:spacing w:val="1"/>
          <w:sz w:val="22"/>
          <w:szCs w:val="22"/>
        </w:rPr>
        <w:t xml:space="preserve"> </w:t>
      </w:r>
      <w:r w:rsidRPr="00067A70">
        <w:rPr>
          <w:sz w:val="22"/>
          <w:szCs w:val="22"/>
        </w:rPr>
        <w:t>haga</w:t>
      </w:r>
      <w:r w:rsidRPr="00067A70">
        <w:rPr>
          <w:spacing w:val="6"/>
          <w:sz w:val="22"/>
          <w:szCs w:val="22"/>
        </w:rPr>
        <w:t xml:space="preserve"> </w:t>
      </w:r>
      <w:r w:rsidRPr="00067A70">
        <w:rPr>
          <w:sz w:val="22"/>
          <w:szCs w:val="22"/>
        </w:rPr>
        <w:t>sus</w:t>
      </w:r>
      <w:r w:rsidRPr="00067A70">
        <w:rPr>
          <w:spacing w:val="7"/>
          <w:sz w:val="22"/>
          <w:szCs w:val="22"/>
        </w:rPr>
        <w:t xml:space="preserve"> </w:t>
      </w:r>
      <w:r w:rsidRPr="00067A70">
        <w:rPr>
          <w:sz w:val="22"/>
          <w:szCs w:val="22"/>
        </w:rPr>
        <w:t>veces</w:t>
      </w:r>
      <w:r w:rsidRPr="00067A70">
        <w:rPr>
          <w:spacing w:val="7"/>
          <w:sz w:val="22"/>
          <w:szCs w:val="22"/>
        </w:rPr>
        <w:t xml:space="preserve"> </w:t>
      </w:r>
      <w:r w:rsidRPr="00067A70">
        <w:rPr>
          <w:sz w:val="22"/>
          <w:szCs w:val="22"/>
        </w:rPr>
        <w:t>debe</w:t>
      </w:r>
      <w:r w:rsidRPr="00067A70">
        <w:rPr>
          <w:spacing w:val="8"/>
          <w:sz w:val="22"/>
          <w:szCs w:val="22"/>
        </w:rPr>
        <w:t xml:space="preserve"> </w:t>
      </w:r>
      <w:r w:rsidRPr="00067A70">
        <w:rPr>
          <w:sz w:val="22"/>
          <w:szCs w:val="22"/>
        </w:rPr>
        <w:t>llevar</w:t>
      </w:r>
      <w:r w:rsidRPr="00067A70">
        <w:rPr>
          <w:spacing w:val="-2"/>
          <w:sz w:val="22"/>
          <w:szCs w:val="22"/>
        </w:rPr>
        <w:t xml:space="preserve"> </w:t>
      </w:r>
      <w:r w:rsidRPr="00067A70">
        <w:rPr>
          <w:sz w:val="22"/>
          <w:szCs w:val="22"/>
        </w:rPr>
        <w:t>el</w:t>
      </w:r>
      <w:r w:rsidRPr="00067A70">
        <w:rPr>
          <w:spacing w:val="-2"/>
          <w:sz w:val="22"/>
          <w:szCs w:val="22"/>
        </w:rPr>
        <w:t xml:space="preserve"> </w:t>
      </w:r>
      <w:r w:rsidRPr="00067A70">
        <w:rPr>
          <w:sz w:val="22"/>
          <w:szCs w:val="22"/>
        </w:rPr>
        <w:t>inventario</w:t>
      </w:r>
      <w:r w:rsidRPr="00067A70">
        <w:rPr>
          <w:spacing w:val="6"/>
          <w:sz w:val="22"/>
          <w:szCs w:val="22"/>
        </w:rPr>
        <w:t xml:space="preserve"> </w:t>
      </w:r>
      <w:r w:rsidRPr="00067A70">
        <w:rPr>
          <w:sz w:val="22"/>
          <w:szCs w:val="22"/>
        </w:rPr>
        <w:t>valorizado.</w:t>
      </w:r>
    </w:p>
    <w:p w14:paraId="5FD9CC01" w14:textId="77777777" w:rsidR="0072600B" w:rsidRPr="00067A70" w:rsidRDefault="0072600B" w:rsidP="49F8ECCD">
      <w:pPr>
        <w:pStyle w:val="BodyText"/>
        <w:ind w:right="114"/>
        <w:jc w:val="both"/>
        <w:rPr>
          <w:sz w:val="22"/>
          <w:szCs w:val="22"/>
        </w:rPr>
      </w:pPr>
      <w:r w:rsidRPr="00067A70">
        <w:rPr>
          <w:sz w:val="22"/>
          <w:szCs w:val="22"/>
        </w:rPr>
        <w:t>Cada cuentadante del Ministerio debe tener una carpeta actualizada con el inventario de elementos devolutivos a su</w:t>
      </w:r>
      <w:r w:rsidRPr="00067A70">
        <w:rPr>
          <w:spacing w:val="1"/>
          <w:sz w:val="22"/>
          <w:szCs w:val="22"/>
        </w:rPr>
        <w:t xml:space="preserve"> </w:t>
      </w:r>
      <w:r w:rsidRPr="00067A70">
        <w:rPr>
          <w:sz w:val="22"/>
          <w:szCs w:val="22"/>
        </w:rPr>
        <w:t>cargo,</w:t>
      </w:r>
      <w:r w:rsidRPr="00067A70">
        <w:rPr>
          <w:spacing w:val="8"/>
          <w:sz w:val="22"/>
          <w:szCs w:val="22"/>
        </w:rPr>
        <w:t xml:space="preserve"> </w:t>
      </w:r>
      <w:r w:rsidRPr="00067A70">
        <w:rPr>
          <w:sz w:val="22"/>
          <w:szCs w:val="22"/>
        </w:rPr>
        <w:t>y</w:t>
      </w:r>
      <w:r w:rsidRPr="00067A70">
        <w:rPr>
          <w:spacing w:val="8"/>
          <w:sz w:val="22"/>
          <w:szCs w:val="22"/>
        </w:rPr>
        <w:t xml:space="preserve"> </w:t>
      </w:r>
      <w:r w:rsidRPr="00067A70">
        <w:rPr>
          <w:sz w:val="22"/>
          <w:szCs w:val="22"/>
        </w:rPr>
        <w:t>esta</w:t>
      </w:r>
      <w:r w:rsidRPr="00067A70">
        <w:rPr>
          <w:spacing w:val="7"/>
          <w:sz w:val="22"/>
          <w:szCs w:val="22"/>
        </w:rPr>
        <w:t xml:space="preserve"> </w:t>
      </w:r>
      <w:r w:rsidRPr="00067A70">
        <w:rPr>
          <w:sz w:val="22"/>
          <w:szCs w:val="22"/>
        </w:rPr>
        <w:t>reposara</w:t>
      </w:r>
      <w:r w:rsidRPr="00067A70">
        <w:rPr>
          <w:spacing w:val="7"/>
          <w:sz w:val="22"/>
          <w:szCs w:val="22"/>
        </w:rPr>
        <w:t xml:space="preserve"> </w:t>
      </w:r>
      <w:r w:rsidRPr="00067A70">
        <w:rPr>
          <w:sz w:val="22"/>
          <w:szCs w:val="22"/>
        </w:rPr>
        <w:t>en</w:t>
      </w:r>
      <w:r w:rsidRPr="00067A70">
        <w:rPr>
          <w:spacing w:val="2"/>
          <w:sz w:val="22"/>
          <w:szCs w:val="22"/>
        </w:rPr>
        <w:t xml:space="preserve"> </w:t>
      </w:r>
      <w:r w:rsidRPr="00067A70">
        <w:rPr>
          <w:sz w:val="22"/>
          <w:szCs w:val="22"/>
        </w:rPr>
        <w:t>el</w:t>
      </w:r>
      <w:r w:rsidRPr="00067A70">
        <w:rPr>
          <w:spacing w:val="-2"/>
          <w:sz w:val="22"/>
          <w:szCs w:val="22"/>
        </w:rPr>
        <w:t xml:space="preserve"> </w:t>
      </w:r>
      <w:r w:rsidRPr="00067A70">
        <w:rPr>
          <w:sz w:val="22"/>
          <w:szCs w:val="22"/>
        </w:rPr>
        <w:t>archivo</w:t>
      </w:r>
      <w:r w:rsidRPr="00067A70">
        <w:rPr>
          <w:spacing w:val="7"/>
          <w:sz w:val="22"/>
          <w:szCs w:val="22"/>
        </w:rPr>
        <w:t xml:space="preserve"> </w:t>
      </w:r>
      <w:r w:rsidRPr="00067A70">
        <w:rPr>
          <w:sz w:val="22"/>
          <w:szCs w:val="22"/>
        </w:rPr>
        <w:t>del</w:t>
      </w:r>
      <w:r w:rsidRPr="00067A70">
        <w:rPr>
          <w:spacing w:val="-2"/>
          <w:sz w:val="22"/>
          <w:szCs w:val="22"/>
        </w:rPr>
        <w:t xml:space="preserve"> </w:t>
      </w:r>
      <w:r w:rsidRPr="00067A70">
        <w:rPr>
          <w:sz w:val="22"/>
          <w:szCs w:val="22"/>
        </w:rPr>
        <w:t>almacén.</w:t>
      </w:r>
    </w:p>
    <w:p w14:paraId="53772D54" w14:textId="191D75AB" w:rsidR="135D0A8D" w:rsidRDefault="135D0A8D" w:rsidP="135D0A8D">
      <w:pPr>
        <w:pStyle w:val="BodyText"/>
        <w:ind w:right="114"/>
        <w:jc w:val="both"/>
        <w:rPr>
          <w:sz w:val="22"/>
          <w:szCs w:val="22"/>
        </w:rPr>
      </w:pPr>
    </w:p>
    <w:p w14:paraId="62277B63" w14:textId="77777777" w:rsidR="00D64B55" w:rsidRPr="00067A70" w:rsidRDefault="00D64B55" w:rsidP="135D0A8D">
      <w:pPr>
        <w:pStyle w:val="BodyText"/>
        <w:ind w:right="114"/>
        <w:jc w:val="both"/>
        <w:rPr>
          <w:sz w:val="22"/>
          <w:szCs w:val="22"/>
        </w:rPr>
      </w:pPr>
    </w:p>
    <w:p w14:paraId="23D9DE10" w14:textId="430F8324" w:rsidR="0A9E4016" w:rsidRDefault="0A9E4016" w:rsidP="0A9E4016">
      <w:pPr>
        <w:pStyle w:val="BodyText"/>
        <w:ind w:right="114"/>
        <w:jc w:val="both"/>
        <w:rPr>
          <w:sz w:val="22"/>
          <w:szCs w:val="22"/>
        </w:rPr>
      </w:pPr>
    </w:p>
    <w:p w14:paraId="0F94222E" w14:textId="4B14B5AD" w:rsidR="0A9E4016" w:rsidRDefault="0A9E4016" w:rsidP="0A9E4016">
      <w:pPr>
        <w:pStyle w:val="BodyText"/>
        <w:ind w:right="114"/>
        <w:jc w:val="both"/>
        <w:rPr>
          <w:sz w:val="22"/>
          <w:szCs w:val="22"/>
        </w:rPr>
      </w:pPr>
    </w:p>
    <w:p w14:paraId="5B5DCA33" w14:textId="67192BCC" w:rsidR="16CC6CB2" w:rsidRDefault="16CC6CB2" w:rsidP="16CC6CB2">
      <w:pPr>
        <w:pStyle w:val="BodyText"/>
        <w:ind w:right="114"/>
        <w:jc w:val="both"/>
        <w:rPr>
          <w:sz w:val="22"/>
          <w:szCs w:val="22"/>
        </w:rPr>
      </w:pPr>
    </w:p>
    <w:p w14:paraId="49ABE7F4" w14:textId="12E64639" w:rsidR="0072600B" w:rsidRPr="00067A70" w:rsidRDefault="0072600B" w:rsidP="62F2DDA8">
      <w:pPr>
        <w:pStyle w:val="BodyText"/>
        <w:ind w:right="114"/>
        <w:jc w:val="both"/>
        <w:rPr>
          <w:sz w:val="22"/>
          <w:szCs w:val="22"/>
        </w:rPr>
      </w:pPr>
    </w:p>
    <w:p w14:paraId="1E6AC891" w14:textId="77777777" w:rsidR="0072600B" w:rsidRPr="00067A70" w:rsidRDefault="0072600B" w:rsidP="4D29CC03">
      <w:pPr>
        <w:pStyle w:val="Heading1"/>
        <w:ind w:left="0" w:right="-18"/>
        <w:rPr>
          <w:rFonts w:ascii="Verdana" w:eastAsia="Verdana" w:hAnsi="Verdana" w:cs="Verdana"/>
          <w:spacing w:val="1"/>
          <w:sz w:val="22"/>
          <w:szCs w:val="22"/>
        </w:rPr>
      </w:pPr>
      <w:bookmarkStart w:id="46" w:name="_Toc231751250"/>
      <w:r w:rsidRPr="00067A70">
        <w:rPr>
          <w:rFonts w:ascii="Verdana" w:hAnsi="Verdana"/>
          <w:noProof/>
          <w:sz w:val="22"/>
          <w:szCs w:val="22"/>
          <w:lang w:val="es-CO" w:eastAsia="es-CO"/>
        </w:rPr>
        <w:drawing>
          <wp:anchor distT="0" distB="0" distL="0" distR="0" simplePos="0" relativeHeight="251658246" behindDoc="0" locked="0" layoutInCell="1" allowOverlap="1" wp14:anchorId="7990D959" wp14:editId="44EF33ED">
            <wp:simplePos x="0" y="0"/>
            <wp:positionH relativeFrom="page">
              <wp:posOffset>948977</wp:posOffset>
            </wp:positionH>
            <wp:positionV relativeFrom="paragraph">
              <wp:posOffset>352802</wp:posOffset>
            </wp:positionV>
            <wp:extent cx="58712" cy="14678"/>
            <wp:effectExtent l="0" t="0" r="0" b="0"/>
            <wp:wrapNone/>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2" cstate="print"/>
                    <a:stretch>
                      <a:fillRect/>
                    </a:stretch>
                  </pic:blipFill>
                  <pic:spPr>
                    <a:xfrm>
                      <a:off x="0" y="0"/>
                      <a:ext cx="58712" cy="14678"/>
                    </a:xfrm>
                    <a:prstGeom prst="rect">
                      <a:avLst/>
                    </a:prstGeom>
                  </pic:spPr>
                </pic:pic>
              </a:graphicData>
            </a:graphic>
          </wp:anchor>
        </w:drawing>
      </w:r>
      <w:r w:rsidRPr="00067A70">
        <w:rPr>
          <w:rFonts w:ascii="Verdana" w:eastAsia="Verdana" w:hAnsi="Verdana" w:cs="Verdana"/>
          <w:sz w:val="22"/>
          <w:szCs w:val="22"/>
        </w:rPr>
        <w:t>CAPITULO IV</w:t>
      </w:r>
      <w:bookmarkEnd w:id="46"/>
      <w:r w:rsidRPr="00067A70">
        <w:rPr>
          <w:rFonts w:ascii="Verdana" w:eastAsia="Verdana" w:hAnsi="Verdana" w:cs="Verdana"/>
          <w:spacing w:val="1"/>
          <w:sz w:val="22"/>
          <w:szCs w:val="22"/>
        </w:rPr>
        <w:t xml:space="preserve"> </w:t>
      </w:r>
    </w:p>
    <w:p w14:paraId="6C043ED5" w14:textId="5750550A" w:rsidR="62F2DDA8" w:rsidRDefault="62F2DDA8" w:rsidP="62F2DDA8">
      <w:pPr>
        <w:pStyle w:val="Heading1"/>
        <w:ind w:left="0" w:right="-18"/>
        <w:rPr>
          <w:rFonts w:ascii="Verdana" w:eastAsia="Verdana" w:hAnsi="Verdana" w:cs="Verdana"/>
          <w:sz w:val="22"/>
          <w:szCs w:val="22"/>
        </w:rPr>
      </w:pPr>
    </w:p>
    <w:p w14:paraId="019D15B5" w14:textId="77777777" w:rsidR="00594F29" w:rsidRPr="00067A70" w:rsidRDefault="00594F29" w:rsidP="49F8ECCD"/>
    <w:p w14:paraId="0256689F" w14:textId="72FDEE87" w:rsidR="0072600B" w:rsidRPr="00067A70" w:rsidRDefault="00594F29" w:rsidP="00E96DA2">
      <w:pPr>
        <w:pStyle w:val="Heading1"/>
        <w:ind w:left="0" w:right="-18"/>
        <w:jc w:val="left"/>
        <w:rPr>
          <w:rFonts w:ascii="Verdana" w:eastAsia="Verdana" w:hAnsi="Verdana" w:cs="Verdana"/>
          <w:spacing w:val="-1"/>
          <w:sz w:val="22"/>
          <w:szCs w:val="22"/>
        </w:rPr>
      </w:pPr>
      <w:bookmarkStart w:id="47" w:name="_Toc231751251"/>
      <w:r w:rsidRPr="00067A70">
        <w:rPr>
          <w:rFonts w:ascii="Verdana" w:eastAsia="Verdana" w:hAnsi="Verdana" w:cs="Verdana"/>
          <w:spacing w:val="-2"/>
          <w:sz w:val="22"/>
          <w:szCs w:val="22"/>
        </w:rPr>
        <w:t>5.4</w:t>
      </w:r>
      <w:r w:rsidR="00DD135F" w:rsidRPr="00067A70">
        <w:rPr>
          <w:rFonts w:ascii="Verdana" w:eastAsia="Verdana" w:hAnsi="Verdana" w:cs="Verdana"/>
          <w:spacing w:val="-2"/>
          <w:sz w:val="22"/>
          <w:szCs w:val="22"/>
        </w:rPr>
        <w:t xml:space="preserve"> </w:t>
      </w:r>
      <w:r w:rsidR="0072600B" w:rsidRPr="00067A70">
        <w:rPr>
          <w:rFonts w:ascii="Verdana" w:eastAsia="Verdana" w:hAnsi="Verdana" w:cs="Verdana"/>
          <w:spacing w:val="-2"/>
          <w:sz w:val="22"/>
          <w:szCs w:val="22"/>
        </w:rPr>
        <w:t>BAJA</w:t>
      </w:r>
      <w:r w:rsidR="0072600B" w:rsidRPr="00067A70">
        <w:rPr>
          <w:rFonts w:ascii="Verdana" w:eastAsia="Verdana" w:hAnsi="Verdana" w:cs="Verdana"/>
          <w:spacing w:val="-23"/>
          <w:sz w:val="22"/>
          <w:szCs w:val="22"/>
        </w:rPr>
        <w:t xml:space="preserve"> </w:t>
      </w:r>
      <w:r w:rsidR="0072600B" w:rsidRPr="00067A70">
        <w:rPr>
          <w:rFonts w:ascii="Verdana" w:eastAsia="Verdana" w:hAnsi="Verdana" w:cs="Verdana"/>
          <w:spacing w:val="-1"/>
          <w:sz w:val="22"/>
          <w:szCs w:val="22"/>
        </w:rPr>
        <w:t>DEFINITIVA</w:t>
      </w:r>
      <w:r w:rsidR="0072600B" w:rsidRPr="00067A70">
        <w:rPr>
          <w:rFonts w:ascii="Verdana" w:eastAsia="Verdana" w:hAnsi="Verdana" w:cs="Verdana"/>
          <w:spacing w:val="-23"/>
          <w:sz w:val="22"/>
          <w:szCs w:val="22"/>
        </w:rPr>
        <w:t xml:space="preserve"> </w:t>
      </w:r>
      <w:r w:rsidR="0072600B" w:rsidRPr="00067A70">
        <w:rPr>
          <w:rFonts w:ascii="Verdana" w:eastAsia="Verdana" w:hAnsi="Verdana" w:cs="Verdana"/>
          <w:spacing w:val="-1"/>
          <w:sz w:val="22"/>
          <w:szCs w:val="22"/>
        </w:rPr>
        <w:t>DE</w:t>
      </w:r>
      <w:r w:rsidR="0072600B" w:rsidRPr="00067A70">
        <w:rPr>
          <w:rFonts w:ascii="Verdana" w:eastAsia="Verdana" w:hAnsi="Verdana" w:cs="Verdana"/>
          <w:spacing w:val="-2"/>
          <w:sz w:val="22"/>
          <w:szCs w:val="22"/>
        </w:rPr>
        <w:t xml:space="preserve"> </w:t>
      </w:r>
      <w:r w:rsidR="0072600B" w:rsidRPr="00067A70">
        <w:rPr>
          <w:rFonts w:ascii="Verdana" w:eastAsia="Verdana" w:hAnsi="Verdana" w:cs="Verdana"/>
          <w:spacing w:val="-1"/>
          <w:sz w:val="22"/>
          <w:szCs w:val="22"/>
        </w:rPr>
        <w:t>BIENES MUEBLES</w:t>
      </w:r>
      <w:bookmarkEnd w:id="47"/>
    </w:p>
    <w:p w14:paraId="47F84127" w14:textId="77777777" w:rsidR="00080DC2" w:rsidRPr="00067A70" w:rsidRDefault="00080DC2" w:rsidP="49F8ECCD"/>
    <w:p w14:paraId="19E84CA6" w14:textId="77777777" w:rsidR="0072600B" w:rsidRPr="00067A70" w:rsidRDefault="00594F29" w:rsidP="49F8ECCD">
      <w:pPr>
        <w:pStyle w:val="Heading2"/>
        <w:keepNext w:val="0"/>
        <w:keepLines w:val="0"/>
        <w:tabs>
          <w:tab w:val="left" w:pos="462"/>
        </w:tabs>
        <w:spacing w:before="0"/>
        <w:rPr>
          <w:rFonts w:ascii="Verdana" w:eastAsia="Verdana" w:hAnsi="Verdana" w:cs="Verdana"/>
          <w:b/>
          <w:bCs/>
          <w:color w:val="auto"/>
          <w:sz w:val="22"/>
          <w:szCs w:val="22"/>
        </w:rPr>
      </w:pPr>
      <w:bookmarkStart w:id="48" w:name="_Toc231751252"/>
      <w:r w:rsidRPr="00067A70">
        <w:rPr>
          <w:rFonts w:ascii="Verdana" w:eastAsia="Verdana" w:hAnsi="Verdana" w:cs="Verdana"/>
          <w:b/>
          <w:bCs/>
          <w:color w:val="auto"/>
          <w:sz w:val="22"/>
          <w:szCs w:val="22"/>
        </w:rPr>
        <w:t xml:space="preserve">5.4.1 </w:t>
      </w:r>
      <w:r w:rsidR="0072600B" w:rsidRPr="00067A70">
        <w:rPr>
          <w:rFonts w:ascii="Verdana" w:eastAsia="Verdana" w:hAnsi="Verdana" w:cs="Verdana"/>
          <w:b/>
          <w:bCs/>
          <w:color w:val="auto"/>
          <w:sz w:val="22"/>
          <w:szCs w:val="22"/>
        </w:rPr>
        <w:t>DEFINICIÓN</w:t>
      </w:r>
      <w:bookmarkEnd w:id="48"/>
    </w:p>
    <w:p w14:paraId="7FD12E81" w14:textId="77777777" w:rsidR="0072600B" w:rsidRPr="00067A70" w:rsidRDefault="0072600B" w:rsidP="49F8ECCD">
      <w:pPr>
        <w:pStyle w:val="BodyText"/>
        <w:rPr>
          <w:b/>
          <w:bCs/>
          <w:sz w:val="22"/>
          <w:szCs w:val="22"/>
        </w:rPr>
      </w:pPr>
    </w:p>
    <w:p w14:paraId="5CE4B0D6" w14:textId="590D9412" w:rsidR="0072600B" w:rsidRPr="00067A70" w:rsidRDefault="0072600B" w:rsidP="49F8ECCD">
      <w:pPr>
        <w:pStyle w:val="BodyText"/>
        <w:ind w:right="119"/>
        <w:jc w:val="both"/>
        <w:rPr>
          <w:sz w:val="22"/>
          <w:szCs w:val="22"/>
        </w:rPr>
      </w:pPr>
      <w:r w:rsidRPr="00067A70">
        <w:rPr>
          <w:sz w:val="22"/>
          <w:szCs w:val="22"/>
        </w:rPr>
        <w:t>Es el proceso mediante el cual la administración, decide retirar definitivamente bienes del patrimonio del Ministerio, a</w:t>
      </w:r>
      <w:r w:rsidRPr="00067A70">
        <w:rPr>
          <w:spacing w:val="1"/>
          <w:sz w:val="22"/>
          <w:szCs w:val="22"/>
        </w:rPr>
        <w:t xml:space="preserve"> </w:t>
      </w:r>
      <w:r w:rsidRPr="00067A70">
        <w:rPr>
          <w:sz w:val="22"/>
          <w:szCs w:val="22"/>
        </w:rPr>
        <w:t>través</w:t>
      </w:r>
      <w:r w:rsidRPr="00067A70">
        <w:rPr>
          <w:spacing w:val="6"/>
          <w:sz w:val="22"/>
          <w:szCs w:val="22"/>
        </w:rPr>
        <w:t xml:space="preserve"> </w:t>
      </w:r>
      <w:r w:rsidRPr="00067A70">
        <w:rPr>
          <w:sz w:val="22"/>
          <w:szCs w:val="22"/>
        </w:rPr>
        <w:t>de</w:t>
      </w:r>
      <w:r w:rsidRPr="00067A70">
        <w:rPr>
          <w:spacing w:val="7"/>
          <w:sz w:val="22"/>
          <w:szCs w:val="22"/>
        </w:rPr>
        <w:t xml:space="preserve"> </w:t>
      </w:r>
      <w:r w:rsidRPr="00067A70">
        <w:rPr>
          <w:sz w:val="22"/>
          <w:szCs w:val="22"/>
        </w:rPr>
        <w:t>un</w:t>
      </w:r>
      <w:r w:rsidRPr="00067A70">
        <w:rPr>
          <w:spacing w:val="1"/>
          <w:sz w:val="22"/>
          <w:szCs w:val="22"/>
        </w:rPr>
        <w:t xml:space="preserve"> </w:t>
      </w:r>
      <w:r w:rsidRPr="00067A70">
        <w:rPr>
          <w:sz w:val="22"/>
          <w:szCs w:val="22"/>
        </w:rPr>
        <w:t>acto</w:t>
      </w:r>
      <w:r w:rsidRPr="00067A70">
        <w:rPr>
          <w:spacing w:val="5"/>
          <w:sz w:val="22"/>
          <w:szCs w:val="22"/>
        </w:rPr>
        <w:t xml:space="preserve"> </w:t>
      </w:r>
      <w:r w:rsidRPr="00067A70">
        <w:rPr>
          <w:sz w:val="22"/>
          <w:szCs w:val="22"/>
        </w:rPr>
        <w:t>administrativo,</w:t>
      </w:r>
      <w:r w:rsidRPr="00067A70">
        <w:rPr>
          <w:spacing w:val="7"/>
          <w:sz w:val="22"/>
          <w:szCs w:val="22"/>
        </w:rPr>
        <w:t xml:space="preserve"> </w:t>
      </w:r>
      <w:r w:rsidRPr="00067A70">
        <w:rPr>
          <w:sz w:val="22"/>
          <w:szCs w:val="22"/>
        </w:rPr>
        <w:t>previa</w:t>
      </w:r>
      <w:r w:rsidRPr="00067A70">
        <w:rPr>
          <w:spacing w:val="6"/>
          <w:sz w:val="22"/>
          <w:szCs w:val="22"/>
        </w:rPr>
        <w:t xml:space="preserve"> </w:t>
      </w:r>
      <w:r w:rsidRPr="00067A70">
        <w:rPr>
          <w:sz w:val="22"/>
          <w:szCs w:val="22"/>
        </w:rPr>
        <w:t>aprobación</w:t>
      </w:r>
      <w:r w:rsidRPr="00067A70">
        <w:rPr>
          <w:spacing w:val="1"/>
          <w:sz w:val="22"/>
          <w:szCs w:val="22"/>
        </w:rPr>
        <w:t xml:space="preserve"> </w:t>
      </w:r>
      <w:r w:rsidRPr="00067A70">
        <w:rPr>
          <w:sz w:val="22"/>
          <w:szCs w:val="22"/>
        </w:rPr>
        <w:t xml:space="preserve">del </w:t>
      </w:r>
      <w:r w:rsidR="009F1B67" w:rsidRPr="00067A70">
        <w:rPr>
          <w:sz w:val="22"/>
          <w:szCs w:val="22"/>
        </w:rPr>
        <w:t>Comité de Bienes, Inventarios y Comercialización del Ministerio de Comercio, Industria y Turismo.</w:t>
      </w:r>
    </w:p>
    <w:p w14:paraId="1FEBC314" w14:textId="77777777" w:rsidR="009F1B67" w:rsidRPr="00067A70" w:rsidRDefault="009F1B67" w:rsidP="49F8ECCD">
      <w:pPr>
        <w:pStyle w:val="BodyText"/>
        <w:ind w:right="119"/>
        <w:jc w:val="both"/>
        <w:rPr>
          <w:sz w:val="22"/>
          <w:szCs w:val="22"/>
        </w:rPr>
      </w:pPr>
    </w:p>
    <w:p w14:paraId="4C60F6EE" w14:textId="0FD9A052" w:rsidR="0072600B" w:rsidRPr="00067A70" w:rsidRDefault="0072600B" w:rsidP="333D482D">
      <w:pPr>
        <w:pStyle w:val="BodyText"/>
        <w:ind w:right="120"/>
        <w:jc w:val="both"/>
        <w:rPr>
          <w:sz w:val="22"/>
          <w:szCs w:val="22"/>
          <w:highlight w:val="yellow"/>
        </w:rPr>
      </w:pPr>
      <w:r w:rsidRPr="00067A70">
        <w:rPr>
          <w:sz w:val="22"/>
          <w:szCs w:val="22"/>
        </w:rPr>
        <w:t xml:space="preserve">En la resolución que disponga </w:t>
      </w:r>
      <w:r w:rsidR="3882C324" w:rsidRPr="00067A70">
        <w:rPr>
          <w:sz w:val="22"/>
          <w:szCs w:val="22"/>
        </w:rPr>
        <w:t xml:space="preserve">y ordene </w:t>
      </w:r>
      <w:r w:rsidRPr="00067A70">
        <w:rPr>
          <w:sz w:val="22"/>
          <w:szCs w:val="22"/>
        </w:rPr>
        <w:t>la baja</w:t>
      </w:r>
      <w:r w:rsidR="2A3425E3" w:rsidRPr="00067A70">
        <w:rPr>
          <w:sz w:val="22"/>
          <w:szCs w:val="22"/>
        </w:rPr>
        <w:t xml:space="preserve"> de un bien o bienes, también se resolverá y </w:t>
      </w:r>
      <w:r w:rsidRPr="00067A70">
        <w:rPr>
          <w:sz w:val="22"/>
          <w:szCs w:val="22"/>
        </w:rPr>
        <w:t>definirá la destinación</w:t>
      </w:r>
      <w:r w:rsidR="3E5F4DBF" w:rsidRPr="00067A70">
        <w:rPr>
          <w:sz w:val="22"/>
          <w:szCs w:val="22"/>
        </w:rPr>
        <w:t xml:space="preserve"> o disposición final</w:t>
      </w:r>
      <w:r w:rsidRPr="00067A70">
        <w:rPr>
          <w:sz w:val="22"/>
          <w:szCs w:val="22"/>
        </w:rPr>
        <w:t xml:space="preserve"> de </w:t>
      </w:r>
      <w:r w:rsidR="009F1B67" w:rsidRPr="00067A70">
        <w:rPr>
          <w:sz w:val="22"/>
          <w:szCs w:val="22"/>
        </w:rPr>
        <w:t>estos</w:t>
      </w:r>
      <w:r w:rsidRPr="00067A70">
        <w:rPr>
          <w:sz w:val="22"/>
          <w:szCs w:val="22"/>
        </w:rPr>
        <w:t xml:space="preserve">, teniendo en cuenta </w:t>
      </w:r>
      <w:r w:rsidR="7EFE4BD3" w:rsidRPr="00067A70">
        <w:rPr>
          <w:sz w:val="22"/>
          <w:szCs w:val="22"/>
        </w:rPr>
        <w:t xml:space="preserve">la normatividad vigente </w:t>
      </w:r>
      <w:r w:rsidRPr="00067A70">
        <w:rPr>
          <w:sz w:val="22"/>
          <w:szCs w:val="22"/>
        </w:rPr>
        <w:t>si se</w:t>
      </w:r>
      <w:r w:rsidRPr="00067A70">
        <w:rPr>
          <w:spacing w:val="1"/>
          <w:sz w:val="22"/>
          <w:szCs w:val="22"/>
        </w:rPr>
        <w:t xml:space="preserve"> </w:t>
      </w:r>
      <w:r w:rsidRPr="00067A70">
        <w:rPr>
          <w:sz w:val="22"/>
          <w:szCs w:val="22"/>
        </w:rPr>
        <w:t>trata</w:t>
      </w:r>
      <w:r w:rsidRPr="00067A70">
        <w:rPr>
          <w:spacing w:val="8"/>
          <w:sz w:val="22"/>
          <w:szCs w:val="22"/>
        </w:rPr>
        <w:t xml:space="preserve"> </w:t>
      </w:r>
      <w:r w:rsidRPr="00067A70">
        <w:rPr>
          <w:sz w:val="22"/>
          <w:szCs w:val="22"/>
        </w:rPr>
        <w:t>de</w:t>
      </w:r>
      <w:r w:rsidRPr="00067A70">
        <w:rPr>
          <w:spacing w:val="9"/>
          <w:sz w:val="22"/>
          <w:szCs w:val="22"/>
        </w:rPr>
        <w:t xml:space="preserve"> </w:t>
      </w:r>
      <w:r w:rsidR="209A518A" w:rsidRPr="00067A70">
        <w:rPr>
          <w:spacing w:val="9"/>
          <w:sz w:val="22"/>
          <w:szCs w:val="22"/>
        </w:rPr>
        <w:t xml:space="preserve">transferencia a título gratuito entre entidades públicas, </w:t>
      </w:r>
      <w:r w:rsidRPr="00067A70">
        <w:rPr>
          <w:sz w:val="22"/>
          <w:szCs w:val="22"/>
        </w:rPr>
        <w:t>donación,</w:t>
      </w:r>
      <w:r w:rsidRPr="00067A70">
        <w:rPr>
          <w:spacing w:val="9"/>
          <w:sz w:val="22"/>
          <w:szCs w:val="22"/>
        </w:rPr>
        <w:t xml:space="preserve"> </w:t>
      </w:r>
      <w:r w:rsidRPr="00067A70">
        <w:rPr>
          <w:sz w:val="22"/>
          <w:szCs w:val="22"/>
        </w:rPr>
        <w:t>permuta,</w:t>
      </w:r>
      <w:r w:rsidRPr="00067A70">
        <w:rPr>
          <w:spacing w:val="10"/>
          <w:sz w:val="22"/>
          <w:szCs w:val="22"/>
        </w:rPr>
        <w:t xml:space="preserve"> </w:t>
      </w:r>
      <w:r w:rsidRPr="00067A70">
        <w:rPr>
          <w:sz w:val="22"/>
          <w:szCs w:val="22"/>
        </w:rPr>
        <w:t>traspasos,</w:t>
      </w:r>
      <w:r w:rsidRPr="00067A70">
        <w:rPr>
          <w:spacing w:val="9"/>
          <w:sz w:val="22"/>
          <w:szCs w:val="22"/>
        </w:rPr>
        <w:t xml:space="preserve"> </w:t>
      </w:r>
      <w:r w:rsidRPr="00067A70">
        <w:rPr>
          <w:sz w:val="22"/>
          <w:szCs w:val="22"/>
        </w:rPr>
        <w:t>destrucción,</w:t>
      </w:r>
      <w:r w:rsidRPr="00067A70">
        <w:rPr>
          <w:spacing w:val="9"/>
          <w:sz w:val="22"/>
          <w:szCs w:val="22"/>
        </w:rPr>
        <w:t xml:space="preserve"> </w:t>
      </w:r>
      <w:r w:rsidRPr="00067A70">
        <w:rPr>
          <w:sz w:val="22"/>
          <w:szCs w:val="22"/>
        </w:rPr>
        <w:t>venta</w:t>
      </w:r>
      <w:r w:rsidRPr="00067A70">
        <w:rPr>
          <w:spacing w:val="9"/>
          <w:sz w:val="22"/>
          <w:szCs w:val="22"/>
        </w:rPr>
        <w:t xml:space="preserve"> </w:t>
      </w:r>
      <w:r w:rsidRPr="00067A70">
        <w:rPr>
          <w:sz w:val="22"/>
          <w:szCs w:val="22"/>
        </w:rPr>
        <w:t>directa</w:t>
      </w:r>
      <w:r w:rsidRPr="00067A70">
        <w:rPr>
          <w:spacing w:val="8"/>
          <w:sz w:val="22"/>
          <w:szCs w:val="22"/>
        </w:rPr>
        <w:t xml:space="preserve"> </w:t>
      </w:r>
      <w:r w:rsidR="1A3748D0" w:rsidRPr="00067A70">
        <w:rPr>
          <w:spacing w:val="8"/>
          <w:sz w:val="22"/>
          <w:szCs w:val="22"/>
        </w:rPr>
        <w:t>o</w:t>
      </w:r>
      <w:r w:rsidRPr="00067A70">
        <w:rPr>
          <w:spacing w:val="8"/>
          <w:sz w:val="22"/>
          <w:szCs w:val="22"/>
        </w:rPr>
        <w:t xml:space="preserve"> </w:t>
      </w:r>
      <w:r w:rsidRPr="00067A70">
        <w:rPr>
          <w:sz w:val="22"/>
          <w:szCs w:val="22"/>
        </w:rPr>
        <w:t>subasta</w:t>
      </w:r>
      <w:r w:rsidRPr="00067A70">
        <w:rPr>
          <w:spacing w:val="9"/>
          <w:sz w:val="22"/>
          <w:szCs w:val="22"/>
        </w:rPr>
        <w:t xml:space="preserve"> </w:t>
      </w:r>
      <w:r w:rsidRPr="00067A70">
        <w:rPr>
          <w:sz w:val="22"/>
          <w:szCs w:val="22"/>
        </w:rPr>
        <w:t>pública.</w:t>
      </w:r>
    </w:p>
    <w:p w14:paraId="3EEDE599" w14:textId="77777777" w:rsidR="0072600B" w:rsidRPr="00067A70" w:rsidRDefault="0072600B" w:rsidP="49F8ECCD">
      <w:pPr>
        <w:pStyle w:val="BodyText"/>
        <w:rPr>
          <w:sz w:val="22"/>
          <w:szCs w:val="22"/>
        </w:rPr>
      </w:pPr>
    </w:p>
    <w:p w14:paraId="478DEFF4" w14:textId="7F5FB164" w:rsidR="0072600B" w:rsidRPr="00067A70" w:rsidRDefault="0072600B" w:rsidP="49F8ECCD">
      <w:pPr>
        <w:pStyle w:val="BodyText"/>
        <w:ind w:right="122"/>
        <w:jc w:val="both"/>
        <w:rPr>
          <w:sz w:val="22"/>
          <w:szCs w:val="22"/>
        </w:rPr>
      </w:pPr>
      <w:r w:rsidRPr="00067A70">
        <w:rPr>
          <w:sz w:val="22"/>
          <w:szCs w:val="22"/>
        </w:rPr>
        <w:t>La</w:t>
      </w:r>
      <w:r w:rsidRPr="00067A70">
        <w:rPr>
          <w:spacing w:val="10"/>
          <w:sz w:val="22"/>
          <w:szCs w:val="22"/>
        </w:rPr>
        <w:t xml:space="preserve"> </w:t>
      </w:r>
      <w:r w:rsidRPr="00067A70">
        <w:rPr>
          <w:sz w:val="22"/>
          <w:szCs w:val="22"/>
        </w:rPr>
        <w:t>baja</w:t>
      </w:r>
      <w:r w:rsidRPr="00067A70">
        <w:rPr>
          <w:spacing w:val="10"/>
          <w:sz w:val="22"/>
          <w:szCs w:val="22"/>
        </w:rPr>
        <w:t xml:space="preserve"> </w:t>
      </w:r>
      <w:r w:rsidRPr="00067A70">
        <w:rPr>
          <w:sz w:val="22"/>
          <w:szCs w:val="22"/>
        </w:rPr>
        <w:t>se</w:t>
      </w:r>
      <w:r w:rsidRPr="00067A70">
        <w:rPr>
          <w:spacing w:val="11"/>
          <w:sz w:val="22"/>
          <w:szCs w:val="22"/>
        </w:rPr>
        <w:t xml:space="preserve"> </w:t>
      </w:r>
      <w:r w:rsidRPr="00067A70">
        <w:rPr>
          <w:sz w:val="22"/>
          <w:szCs w:val="22"/>
        </w:rPr>
        <w:t>perfecciona</w:t>
      </w:r>
      <w:r w:rsidRPr="00067A70">
        <w:rPr>
          <w:spacing w:val="11"/>
          <w:sz w:val="22"/>
          <w:szCs w:val="22"/>
        </w:rPr>
        <w:t xml:space="preserve"> </w:t>
      </w:r>
      <w:r w:rsidRPr="00067A70">
        <w:rPr>
          <w:sz w:val="22"/>
          <w:szCs w:val="22"/>
        </w:rPr>
        <w:t>con</w:t>
      </w:r>
      <w:r w:rsidRPr="00067A70">
        <w:rPr>
          <w:spacing w:val="6"/>
          <w:sz w:val="22"/>
          <w:szCs w:val="22"/>
        </w:rPr>
        <w:t xml:space="preserve"> </w:t>
      </w:r>
      <w:r w:rsidRPr="00067A70">
        <w:rPr>
          <w:sz w:val="22"/>
          <w:szCs w:val="22"/>
        </w:rPr>
        <w:t>el</w:t>
      </w:r>
      <w:r w:rsidRPr="00067A70">
        <w:rPr>
          <w:spacing w:val="2"/>
          <w:sz w:val="22"/>
          <w:szCs w:val="22"/>
        </w:rPr>
        <w:t xml:space="preserve"> </w:t>
      </w:r>
      <w:r w:rsidRPr="00067A70">
        <w:rPr>
          <w:sz w:val="22"/>
          <w:szCs w:val="22"/>
        </w:rPr>
        <w:t>retiro</w:t>
      </w:r>
      <w:r w:rsidRPr="00067A70">
        <w:rPr>
          <w:spacing w:val="9"/>
          <w:sz w:val="22"/>
          <w:szCs w:val="22"/>
        </w:rPr>
        <w:t xml:space="preserve"> </w:t>
      </w:r>
      <w:r w:rsidRPr="00067A70">
        <w:rPr>
          <w:sz w:val="22"/>
          <w:szCs w:val="22"/>
        </w:rPr>
        <w:t>físico,</w:t>
      </w:r>
      <w:r w:rsidRPr="00067A70">
        <w:rPr>
          <w:spacing w:val="11"/>
          <w:sz w:val="22"/>
          <w:szCs w:val="22"/>
        </w:rPr>
        <w:t xml:space="preserve"> </w:t>
      </w:r>
      <w:r w:rsidRPr="00067A70">
        <w:rPr>
          <w:sz w:val="22"/>
          <w:szCs w:val="22"/>
        </w:rPr>
        <w:t>el</w:t>
      </w:r>
      <w:r w:rsidRPr="00067A70">
        <w:rPr>
          <w:spacing w:val="2"/>
          <w:sz w:val="22"/>
          <w:szCs w:val="22"/>
        </w:rPr>
        <w:t xml:space="preserve"> </w:t>
      </w:r>
      <w:r w:rsidRPr="00067A70">
        <w:rPr>
          <w:sz w:val="22"/>
          <w:szCs w:val="22"/>
        </w:rPr>
        <w:t>descargue</w:t>
      </w:r>
      <w:r w:rsidRPr="00067A70">
        <w:rPr>
          <w:spacing w:val="12"/>
          <w:sz w:val="22"/>
          <w:szCs w:val="22"/>
        </w:rPr>
        <w:t xml:space="preserve"> </w:t>
      </w:r>
      <w:r w:rsidRPr="00067A70">
        <w:rPr>
          <w:sz w:val="22"/>
          <w:szCs w:val="22"/>
        </w:rPr>
        <w:t>en</w:t>
      </w:r>
      <w:r w:rsidRPr="00067A70">
        <w:rPr>
          <w:spacing w:val="6"/>
          <w:sz w:val="22"/>
          <w:szCs w:val="22"/>
        </w:rPr>
        <w:t xml:space="preserve"> </w:t>
      </w:r>
      <w:r w:rsidRPr="00067A70">
        <w:rPr>
          <w:sz w:val="22"/>
          <w:szCs w:val="22"/>
        </w:rPr>
        <w:t>el</w:t>
      </w:r>
      <w:r w:rsidRPr="00067A70">
        <w:rPr>
          <w:spacing w:val="2"/>
          <w:sz w:val="22"/>
          <w:szCs w:val="22"/>
        </w:rPr>
        <w:t xml:space="preserve"> </w:t>
      </w:r>
      <w:r w:rsidRPr="00067A70">
        <w:rPr>
          <w:sz w:val="22"/>
          <w:szCs w:val="22"/>
        </w:rPr>
        <w:t>aplicativo</w:t>
      </w:r>
      <w:r w:rsidRPr="00067A70">
        <w:rPr>
          <w:spacing w:val="9"/>
          <w:sz w:val="22"/>
          <w:szCs w:val="22"/>
        </w:rPr>
        <w:t xml:space="preserve"> </w:t>
      </w:r>
      <w:r w:rsidR="226844EE" w:rsidRPr="00067A70">
        <w:rPr>
          <w:spacing w:val="9"/>
          <w:sz w:val="22"/>
          <w:szCs w:val="22"/>
        </w:rPr>
        <w:t xml:space="preserve">o sistema informático dispuesto para tal fin, </w:t>
      </w:r>
      <w:r w:rsidRPr="00067A70">
        <w:rPr>
          <w:sz w:val="22"/>
          <w:szCs w:val="22"/>
        </w:rPr>
        <w:t>y</w:t>
      </w:r>
      <w:r w:rsidRPr="00067A70">
        <w:rPr>
          <w:spacing w:val="12"/>
          <w:sz w:val="22"/>
          <w:szCs w:val="22"/>
        </w:rPr>
        <w:t xml:space="preserve"> </w:t>
      </w:r>
      <w:r w:rsidRPr="00067A70">
        <w:rPr>
          <w:sz w:val="22"/>
          <w:szCs w:val="22"/>
        </w:rPr>
        <w:t>de</w:t>
      </w:r>
      <w:r w:rsidRPr="00067A70">
        <w:rPr>
          <w:spacing w:val="12"/>
          <w:sz w:val="22"/>
          <w:szCs w:val="22"/>
        </w:rPr>
        <w:t xml:space="preserve"> </w:t>
      </w:r>
      <w:r w:rsidRPr="00067A70">
        <w:rPr>
          <w:sz w:val="22"/>
          <w:szCs w:val="22"/>
        </w:rPr>
        <w:t>los</w:t>
      </w:r>
      <w:r w:rsidRPr="00067A70">
        <w:rPr>
          <w:spacing w:val="11"/>
          <w:sz w:val="22"/>
          <w:szCs w:val="22"/>
        </w:rPr>
        <w:t xml:space="preserve"> </w:t>
      </w:r>
      <w:r w:rsidRPr="00067A70">
        <w:rPr>
          <w:sz w:val="22"/>
          <w:szCs w:val="22"/>
        </w:rPr>
        <w:t>registros</w:t>
      </w:r>
      <w:r w:rsidRPr="00067A70">
        <w:rPr>
          <w:spacing w:val="11"/>
          <w:sz w:val="22"/>
          <w:szCs w:val="22"/>
        </w:rPr>
        <w:t xml:space="preserve"> </w:t>
      </w:r>
      <w:r w:rsidRPr="00067A70">
        <w:rPr>
          <w:sz w:val="22"/>
          <w:szCs w:val="22"/>
        </w:rPr>
        <w:t>contables</w:t>
      </w:r>
      <w:r w:rsidRPr="00067A70">
        <w:rPr>
          <w:spacing w:val="11"/>
          <w:sz w:val="22"/>
          <w:szCs w:val="22"/>
        </w:rPr>
        <w:t xml:space="preserve"> </w:t>
      </w:r>
      <w:r w:rsidRPr="00067A70">
        <w:rPr>
          <w:sz w:val="22"/>
          <w:szCs w:val="22"/>
        </w:rPr>
        <w:t>y</w:t>
      </w:r>
      <w:r w:rsidRPr="00067A70">
        <w:rPr>
          <w:spacing w:val="13"/>
          <w:sz w:val="22"/>
          <w:szCs w:val="22"/>
        </w:rPr>
        <w:t xml:space="preserve"> </w:t>
      </w:r>
      <w:r w:rsidRPr="00067A70">
        <w:rPr>
          <w:sz w:val="22"/>
          <w:szCs w:val="22"/>
        </w:rPr>
        <w:t>de</w:t>
      </w:r>
      <w:r w:rsidRPr="00067A70">
        <w:rPr>
          <w:spacing w:val="11"/>
          <w:sz w:val="22"/>
          <w:szCs w:val="22"/>
        </w:rPr>
        <w:t xml:space="preserve"> </w:t>
      </w:r>
      <w:r w:rsidRPr="00067A70">
        <w:rPr>
          <w:sz w:val="22"/>
          <w:szCs w:val="22"/>
        </w:rPr>
        <w:t>inventarios</w:t>
      </w:r>
      <w:r w:rsidRPr="00067A70">
        <w:rPr>
          <w:spacing w:val="11"/>
          <w:sz w:val="22"/>
          <w:szCs w:val="22"/>
        </w:rPr>
        <w:t xml:space="preserve"> </w:t>
      </w:r>
      <w:r w:rsidRPr="00067A70">
        <w:rPr>
          <w:sz w:val="22"/>
          <w:szCs w:val="22"/>
        </w:rPr>
        <w:t>y</w:t>
      </w:r>
      <w:r w:rsidRPr="00067A70">
        <w:rPr>
          <w:spacing w:val="1"/>
          <w:sz w:val="22"/>
          <w:szCs w:val="22"/>
        </w:rPr>
        <w:t xml:space="preserve"> </w:t>
      </w:r>
      <w:r w:rsidRPr="00067A70">
        <w:rPr>
          <w:sz w:val="22"/>
          <w:szCs w:val="22"/>
        </w:rPr>
        <w:t>el</w:t>
      </w:r>
      <w:r w:rsidRPr="00067A70">
        <w:rPr>
          <w:spacing w:val="-3"/>
          <w:sz w:val="22"/>
          <w:szCs w:val="22"/>
        </w:rPr>
        <w:t xml:space="preserve"> </w:t>
      </w:r>
      <w:r w:rsidRPr="00067A70">
        <w:rPr>
          <w:sz w:val="22"/>
          <w:szCs w:val="22"/>
        </w:rPr>
        <w:t>cumplimiento</w:t>
      </w:r>
      <w:r w:rsidRPr="00067A70">
        <w:rPr>
          <w:spacing w:val="5"/>
          <w:sz w:val="22"/>
          <w:szCs w:val="22"/>
        </w:rPr>
        <w:t xml:space="preserve"> </w:t>
      </w:r>
      <w:r w:rsidRPr="00067A70">
        <w:rPr>
          <w:sz w:val="22"/>
          <w:szCs w:val="22"/>
        </w:rPr>
        <w:t>de</w:t>
      </w:r>
      <w:r w:rsidRPr="00067A70">
        <w:rPr>
          <w:spacing w:val="7"/>
          <w:sz w:val="22"/>
          <w:szCs w:val="22"/>
        </w:rPr>
        <w:t xml:space="preserve"> </w:t>
      </w:r>
      <w:r w:rsidRPr="00067A70">
        <w:rPr>
          <w:sz w:val="22"/>
          <w:szCs w:val="22"/>
        </w:rPr>
        <w:t>los</w:t>
      </w:r>
      <w:r w:rsidRPr="00067A70">
        <w:rPr>
          <w:spacing w:val="7"/>
          <w:sz w:val="22"/>
          <w:szCs w:val="22"/>
        </w:rPr>
        <w:t xml:space="preserve"> </w:t>
      </w:r>
      <w:r w:rsidRPr="00067A70">
        <w:rPr>
          <w:sz w:val="22"/>
          <w:szCs w:val="22"/>
        </w:rPr>
        <w:t>requisitos</w:t>
      </w:r>
      <w:r w:rsidRPr="00067A70">
        <w:rPr>
          <w:spacing w:val="6"/>
          <w:sz w:val="22"/>
          <w:szCs w:val="22"/>
        </w:rPr>
        <w:t xml:space="preserve"> </w:t>
      </w:r>
      <w:r w:rsidRPr="00067A70">
        <w:rPr>
          <w:sz w:val="22"/>
          <w:szCs w:val="22"/>
        </w:rPr>
        <w:t>establecidos</w:t>
      </w:r>
      <w:r w:rsidRPr="00067A70">
        <w:rPr>
          <w:spacing w:val="6"/>
          <w:sz w:val="22"/>
          <w:szCs w:val="22"/>
        </w:rPr>
        <w:t xml:space="preserve"> </w:t>
      </w:r>
      <w:r w:rsidRPr="00067A70">
        <w:rPr>
          <w:sz w:val="22"/>
          <w:szCs w:val="22"/>
        </w:rPr>
        <w:t>para</w:t>
      </w:r>
      <w:r w:rsidRPr="00067A70">
        <w:rPr>
          <w:spacing w:val="7"/>
          <w:sz w:val="22"/>
          <w:szCs w:val="22"/>
        </w:rPr>
        <w:t xml:space="preserve"> </w:t>
      </w:r>
      <w:r w:rsidRPr="00067A70">
        <w:rPr>
          <w:sz w:val="22"/>
          <w:szCs w:val="22"/>
        </w:rPr>
        <w:t>cada</w:t>
      </w:r>
      <w:r w:rsidRPr="00067A70">
        <w:rPr>
          <w:spacing w:val="6"/>
          <w:sz w:val="22"/>
          <w:szCs w:val="22"/>
        </w:rPr>
        <w:t xml:space="preserve"> </w:t>
      </w:r>
      <w:r w:rsidRPr="00067A70">
        <w:rPr>
          <w:sz w:val="22"/>
          <w:szCs w:val="22"/>
        </w:rPr>
        <w:t>caso,</w:t>
      </w:r>
      <w:r w:rsidRPr="00067A70">
        <w:rPr>
          <w:spacing w:val="7"/>
          <w:sz w:val="22"/>
          <w:szCs w:val="22"/>
        </w:rPr>
        <w:t xml:space="preserve"> </w:t>
      </w:r>
      <w:r w:rsidRPr="00067A70">
        <w:rPr>
          <w:sz w:val="22"/>
          <w:szCs w:val="22"/>
        </w:rPr>
        <w:t>según</w:t>
      </w:r>
      <w:r w:rsidRPr="00067A70">
        <w:rPr>
          <w:spacing w:val="1"/>
          <w:sz w:val="22"/>
          <w:szCs w:val="22"/>
        </w:rPr>
        <w:t xml:space="preserve"> </w:t>
      </w:r>
      <w:r w:rsidRPr="00067A70">
        <w:rPr>
          <w:sz w:val="22"/>
          <w:szCs w:val="22"/>
        </w:rPr>
        <w:t>el</w:t>
      </w:r>
      <w:r w:rsidRPr="00067A70">
        <w:rPr>
          <w:spacing w:val="-2"/>
          <w:sz w:val="22"/>
          <w:szCs w:val="22"/>
        </w:rPr>
        <w:t xml:space="preserve"> </w:t>
      </w:r>
      <w:r w:rsidRPr="00067A70">
        <w:rPr>
          <w:sz w:val="22"/>
          <w:szCs w:val="22"/>
        </w:rPr>
        <w:t>hecho</w:t>
      </w:r>
      <w:r w:rsidRPr="00067A70">
        <w:rPr>
          <w:spacing w:val="5"/>
          <w:sz w:val="22"/>
          <w:szCs w:val="22"/>
        </w:rPr>
        <w:t xml:space="preserve"> </w:t>
      </w:r>
      <w:r w:rsidRPr="00067A70">
        <w:rPr>
          <w:sz w:val="22"/>
          <w:szCs w:val="22"/>
        </w:rPr>
        <w:t>que</w:t>
      </w:r>
      <w:r w:rsidRPr="00067A70">
        <w:rPr>
          <w:spacing w:val="7"/>
          <w:sz w:val="22"/>
          <w:szCs w:val="22"/>
        </w:rPr>
        <w:t xml:space="preserve"> </w:t>
      </w:r>
      <w:r w:rsidRPr="00067A70">
        <w:rPr>
          <w:sz w:val="22"/>
          <w:szCs w:val="22"/>
        </w:rPr>
        <w:t>le</w:t>
      </w:r>
      <w:r w:rsidRPr="00067A70">
        <w:rPr>
          <w:spacing w:val="8"/>
          <w:sz w:val="22"/>
          <w:szCs w:val="22"/>
        </w:rPr>
        <w:t xml:space="preserve"> </w:t>
      </w:r>
      <w:r w:rsidRPr="00067A70">
        <w:rPr>
          <w:sz w:val="22"/>
          <w:szCs w:val="22"/>
        </w:rPr>
        <w:t>dio</w:t>
      </w:r>
      <w:r w:rsidRPr="00067A70">
        <w:rPr>
          <w:spacing w:val="5"/>
          <w:sz w:val="22"/>
          <w:szCs w:val="22"/>
        </w:rPr>
        <w:t xml:space="preserve"> </w:t>
      </w:r>
      <w:r w:rsidRPr="00067A70">
        <w:rPr>
          <w:sz w:val="22"/>
          <w:szCs w:val="22"/>
        </w:rPr>
        <w:t>origen.</w:t>
      </w:r>
    </w:p>
    <w:p w14:paraId="2B3B4786" w14:textId="77777777" w:rsidR="0072600B" w:rsidRPr="00067A70" w:rsidRDefault="0072600B" w:rsidP="49F8ECCD">
      <w:pPr>
        <w:pStyle w:val="BodyText"/>
        <w:rPr>
          <w:sz w:val="22"/>
          <w:szCs w:val="22"/>
        </w:rPr>
      </w:pPr>
    </w:p>
    <w:p w14:paraId="1C339807" w14:textId="77777777" w:rsidR="0072600B" w:rsidRPr="00067A70" w:rsidRDefault="00594F29" w:rsidP="49F8ECCD">
      <w:pPr>
        <w:pStyle w:val="Heading2"/>
        <w:keepNext w:val="0"/>
        <w:keepLines w:val="0"/>
        <w:tabs>
          <w:tab w:val="left" w:pos="462"/>
        </w:tabs>
        <w:spacing w:before="0"/>
        <w:rPr>
          <w:rFonts w:ascii="Verdana" w:eastAsia="Verdana" w:hAnsi="Verdana" w:cs="Verdana"/>
          <w:b/>
          <w:bCs/>
          <w:color w:val="auto"/>
          <w:sz w:val="22"/>
          <w:szCs w:val="22"/>
        </w:rPr>
      </w:pPr>
      <w:bookmarkStart w:id="49" w:name="_Toc231751253"/>
      <w:r w:rsidRPr="00067A70">
        <w:rPr>
          <w:rFonts w:ascii="Verdana" w:eastAsia="Verdana" w:hAnsi="Verdana" w:cs="Verdana"/>
          <w:b/>
          <w:bCs/>
          <w:color w:val="auto"/>
          <w:sz w:val="22"/>
          <w:szCs w:val="22"/>
        </w:rPr>
        <w:t xml:space="preserve">5.4.2 </w:t>
      </w:r>
      <w:r w:rsidR="0072600B" w:rsidRPr="00067A70">
        <w:rPr>
          <w:rFonts w:ascii="Verdana" w:eastAsia="Verdana" w:hAnsi="Verdana" w:cs="Verdana"/>
          <w:b/>
          <w:bCs/>
          <w:color w:val="auto"/>
          <w:sz w:val="22"/>
          <w:szCs w:val="22"/>
        </w:rPr>
        <w:t>RESPONSABLES</w:t>
      </w:r>
      <w:bookmarkEnd w:id="49"/>
    </w:p>
    <w:p w14:paraId="025C0ECD" w14:textId="77777777" w:rsidR="0072600B" w:rsidRPr="00067A70" w:rsidRDefault="0072600B" w:rsidP="49F8ECCD">
      <w:pPr>
        <w:pStyle w:val="BodyText"/>
        <w:rPr>
          <w:b/>
          <w:bCs/>
          <w:sz w:val="22"/>
          <w:szCs w:val="22"/>
        </w:rPr>
      </w:pPr>
    </w:p>
    <w:p w14:paraId="20B0822D" w14:textId="77777777" w:rsidR="0072600B" w:rsidRPr="00067A70" w:rsidRDefault="49C04436" w:rsidP="49F8ECCD">
      <w:pPr>
        <w:pStyle w:val="BodyText"/>
        <w:jc w:val="both"/>
        <w:rPr>
          <w:sz w:val="22"/>
          <w:szCs w:val="22"/>
        </w:rPr>
      </w:pPr>
      <w:r w:rsidRPr="00067A70">
        <w:rPr>
          <w:sz w:val="22"/>
          <w:szCs w:val="22"/>
        </w:rPr>
        <w:t>Las</w:t>
      </w:r>
      <w:r w:rsidRPr="00067A70">
        <w:rPr>
          <w:spacing w:val="6"/>
          <w:sz w:val="22"/>
          <w:szCs w:val="22"/>
        </w:rPr>
        <w:t xml:space="preserve"> </w:t>
      </w:r>
      <w:r w:rsidRPr="00067A70">
        <w:rPr>
          <w:sz w:val="22"/>
          <w:szCs w:val="22"/>
        </w:rPr>
        <w:t>dependencias</w:t>
      </w:r>
      <w:r w:rsidRPr="00067A70">
        <w:rPr>
          <w:spacing w:val="7"/>
          <w:sz w:val="22"/>
          <w:szCs w:val="22"/>
        </w:rPr>
        <w:t xml:space="preserve"> </w:t>
      </w:r>
      <w:r w:rsidRPr="00067A70">
        <w:rPr>
          <w:sz w:val="22"/>
          <w:szCs w:val="22"/>
        </w:rPr>
        <w:t>involucradas</w:t>
      </w:r>
      <w:r w:rsidRPr="00067A70">
        <w:rPr>
          <w:spacing w:val="7"/>
          <w:sz w:val="22"/>
          <w:szCs w:val="22"/>
        </w:rPr>
        <w:t xml:space="preserve"> </w:t>
      </w:r>
      <w:r w:rsidRPr="00067A70">
        <w:rPr>
          <w:sz w:val="22"/>
          <w:szCs w:val="22"/>
        </w:rPr>
        <w:t>en</w:t>
      </w:r>
      <w:r w:rsidRPr="00067A70">
        <w:rPr>
          <w:spacing w:val="2"/>
          <w:sz w:val="22"/>
          <w:szCs w:val="22"/>
        </w:rPr>
        <w:t xml:space="preserve"> </w:t>
      </w:r>
      <w:r w:rsidRPr="00067A70">
        <w:rPr>
          <w:sz w:val="22"/>
          <w:szCs w:val="22"/>
        </w:rPr>
        <w:t>este</w:t>
      </w:r>
      <w:r w:rsidRPr="00067A70">
        <w:rPr>
          <w:spacing w:val="8"/>
          <w:sz w:val="22"/>
          <w:szCs w:val="22"/>
        </w:rPr>
        <w:t xml:space="preserve"> </w:t>
      </w:r>
      <w:r w:rsidRPr="00067A70">
        <w:rPr>
          <w:sz w:val="22"/>
          <w:szCs w:val="22"/>
        </w:rPr>
        <w:t>proceso</w:t>
      </w:r>
      <w:r w:rsidRPr="00067A70">
        <w:rPr>
          <w:spacing w:val="6"/>
          <w:sz w:val="22"/>
          <w:szCs w:val="22"/>
        </w:rPr>
        <w:t xml:space="preserve"> </w:t>
      </w:r>
      <w:r w:rsidRPr="00067A70">
        <w:rPr>
          <w:sz w:val="22"/>
          <w:szCs w:val="22"/>
        </w:rPr>
        <w:t>son</w:t>
      </w:r>
      <w:r w:rsidRPr="00067A70">
        <w:rPr>
          <w:spacing w:val="2"/>
          <w:sz w:val="22"/>
          <w:szCs w:val="22"/>
        </w:rPr>
        <w:t xml:space="preserve"> </w:t>
      </w:r>
      <w:r w:rsidRPr="00067A70">
        <w:rPr>
          <w:sz w:val="22"/>
          <w:szCs w:val="22"/>
        </w:rPr>
        <w:t>la</w:t>
      </w:r>
      <w:r w:rsidRPr="00067A70">
        <w:rPr>
          <w:spacing w:val="7"/>
          <w:sz w:val="22"/>
          <w:szCs w:val="22"/>
        </w:rPr>
        <w:t xml:space="preserve"> </w:t>
      </w:r>
      <w:r w:rsidRPr="00067A70">
        <w:rPr>
          <w:sz w:val="22"/>
          <w:szCs w:val="22"/>
        </w:rPr>
        <w:t>secretaria</w:t>
      </w:r>
      <w:r w:rsidRPr="00067A70">
        <w:rPr>
          <w:spacing w:val="7"/>
          <w:sz w:val="22"/>
          <w:szCs w:val="22"/>
        </w:rPr>
        <w:t xml:space="preserve"> </w:t>
      </w:r>
      <w:r w:rsidRPr="00067A70">
        <w:rPr>
          <w:sz w:val="22"/>
          <w:szCs w:val="22"/>
        </w:rPr>
        <w:t>general</w:t>
      </w:r>
      <w:r w:rsidRPr="00067A70">
        <w:rPr>
          <w:spacing w:val="-2"/>
          <w:sz w:val="22"/>
          <w:szCs w:val="22"/>
        </w:rPr>
        <w:t xml:space="preserve"> </w:t>
      </w:r>
      <w:r w:rsidRPr="00067A70">
        <w:rPr>
          <w:sz w:val="22"/>
          <w:szCs w:val="22"/>
        </w:rPr>
        <w:t>y</w:t>
      </w:r>
      <w:r w:rsidRPr="00067A70">
        <w:rPr>
          <w:spacing w:val="8"/>
          <w:sz w:val="22"/>
          <w:szCs w:val="22"/>
        </w:rPr>
        <w:t xml:space="preserve"> </w:t>
      </w:r>
      <w:r w:rsidRPr="00067A70">
        <w:rPr>
          <w:sz w:val="22"/>
          <w:szCs w:val="22"/>
        </w:rPr>
        <w:t>el</w:t>
      </w:r>
      <w:r w:rsidRPr="00067A70">
        <w:rPr>
          <w:spacing w:val="-2"/>
          <w:sz w:val="22"/>
          <w:szCs w:val="22"/>
        </w:rPr>
        <w:t xml:space="preserve"> </w:t>
      </w:r>
      <w:r w:rsidR="62242C67" w:rsidRPr="00067A70">
        <w:rPr>
          <w:sz w:val="22"/>
          <w:szCs w:val="22"/>
        </w:rPr>
        <w:t>Grupo Administrativa</w:t>
      </w:r>
      <w:r w:rsidRPr="00067A70">
        <w:rPr>
          <w:sz w:val="22"/>
          <w:szCs w:val="22"/>
        </w:rPr>
        <w:t>.</w:t>
      </w:r>
    </w:p>
    <w:p w14:paraId="2E7EB891" w14:textId="77777777" w:rsidR="0072600B" w:rsidRPr="00067A70" w:rsidRDefault="0072600B" w:rsidP="49F8ECCD">
      <w:pPr>
        <w:pStyle w:val="BodyText"/>
        <w:rPr>
          <w:sz w:val="22"/>
          <w:szCs w:val="22"/>
        </w:rPr>
      </w:pPr>
    </w:p>
    <w:p w14:paraId="6D290B1B" w14:textId="2AC89C83" w:rsidR="0072600B" w:rsidRPr="00067A70" w:rsidRDefault="0072600B" w:rsidP="135D0A8D">
      <w:pPr>
        <w:pStyle w:val="BodyText"/>
        <w:ind w:right="120"/>
        <w:jc w:val="both"/>
        <w:rPr>
          <w:sz w:val="22"/>
          <w:szCs w:val="22"/>
        </w:rPr>
      </w:pPr>
      <w:r w:rsidRPr="00067A70">
        <w:rPr>
          <w:b/>
          <w:bCs/>
          <w:sz w:val="22"/>
          <w:szCs w:val="22"/>
        </w:rPr>
        <w:t>NOTA:</w:t>
      </w:r>
      <w:r w:rsidRPr="00067A70">
        <w:rPr>
          <w:b/>
          <w:bCs/>
          <w:spacing w:val="1"/>
          <w:sz w:val="22"/>
          <w:szCs w:val="22"/>
        </w:rPr>
        <w:t xml:space="preserve"> </w:t>
      </w:r>
      <w:r w:rsidRPr="00067A70">
        <w:rPr>
          <w:sz w:val="22"/>
          <w:szCs w:val="22"/>
        </w:rPr>
        <w:t>La</w:t>
      </w:r>
      <w:r w:rsidRPr="00067A70">
        <w:rPr>
          <w:spacing w:val="1"/>
          <w:sz w:val="22"/>
          <w:szCs w:val="22"/>
        </w:rPr>
        <w:t xml:space="preserve"> </w:t>
      </w:r>
      <w:r w:rsidRPr="00067A70">
        <w:rPr>
          <w:sz w:val="22"/>
          <w:szCs w:val="22"/>
        </w:rPr>
        <w:t>Oficina</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Control</w:t>
      </w:r>
      <w:r w:rsidRPr="00067A70">
        <w:rPr>
          <w:spacing w:val="1"/>
          <w:sz w:val="22"/>
          <w:szCs w:val="22"/>
        </w:rPr>
        <w:t xml:space="preserve"> </w:t>
      </w:r>
      <w:r w:rsidRPr="00067A70">
        <w:rPr>
          <w:sz w:val="22"/>
          <w:szCs w:val="22"/>
        </w:rPr>
        <w:t>Interno</w:t>
      </w:r>
      <w:r w:rsidRPr="00067A70">
        <w:rPr>
          <w:spacing w:val="1"/>
          <w:sz w:val="22"/>
          <w:szCs w:val="22"/>
        </w:rPr>
        <w:t xml:space="preserve"> </w:t>
      </w:r>
      <w:r w:rsidRPr="00067A70">
        <w:rPr>
          <w:sz w:val="22"/>
          <w:szCs w:val="22"/>
        </w:rPr>
        <w:t>actuará</w:t>
      </w:r>
      <w:r w:rsidRPr="00067A70">
        <w:rPr>
          <w:spacing w:val="1"/>
          <w:sz w:val="22"/>
          <w:szCs w:val="22"/>
        </w:rPr>
        <w:t xml:space="preserve"> </w:t>
      </w:r>
      <w:r w:rsidRPr="00067A70">
        <w:rPr>
          <w:sz w:val="22"/>
          <w:szCs w:val="22"/>
        </w:rPr>
        <w:t>en</w:t>
      </w:r>
      <w:r w:rsidRPr="00067A70">
        <w:rPr>
          <w:spacing w:val="1"/>
          <w:sz w:val="22"/>
          <w:szCs w:val="22"/>
        </w:rPr>
        <w:t xml:space="preserve"> </w:t>
      </w:r>
      <w:r w:rsidRPr="00067A70">
        <w:rPr>
          <w:sz w:val="22"/>
          <w:szCs w:val="22"/>
        </w:rPr>
        <w:t>calidad</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observador</w:t>
      </w:r>
      <w:r w:rsidRPr="00067A70">
        <w:rPr>
          <w:spacing w:val="1"/>
          <w:sz w:val="22"/>
          <w:szCs w:val="22"/>
        </w:rPr>
        <w:t xml:space="preserve"> </w:t>
      </w:r>
      <w:r w:rsidRPr="00067A70">
        <w:rPr>
          <w:sz w:val="22"/>
          <w:szCs w:val="22"/>
        </w:rPr>
        <w:t>velando</w:t>
      </w:r>
      <w:r w:rsidRPr="00067A70">
        <w:rPr>
          <w:spacing w:val="1"/>
          <w:sz w:val="22"/>
          <w:szCs w:val="22"/>
        </w:rPr>
        <w:t xml:space="preserve"> </w:t>
      </w:r>
      <w:r w:rsidRPr="00067A70">
        <w:rPr>
          <w:sz w:val="22"/>
          <w:szCs w:val="22"/>
        </w:rPr>
        <w:t>por</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cumplimiento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procedimientos</w:t>
      </w:r>
      <w:r w:rsidRPr="00067A70">
        <w:rPr>
          <w:spacing w:val="7"/>
          <w:sz w:val="22"/>
          <w:szCs w:val="22"/>
        </w:rPr>
        <w:t xml:space="preserve"> </w:t>
      </w:r>
      <w:r w:rsidR="005B6110" w:rsidRPr="00067A70">
        <w:rPr>
          <w:sz w:val="22"/>
          <w:szCs w:val="22"/>
        </w:rPr>
        <w:t>establecidos.</w:t>
      </w:r>
    </w:p>
    <w:p w14:paraId="41AB33A8" w14:textId="7EABC55A" w:rsidR="135D0A8D" w:rsidRPr="00067A70" w:rsidRDefault="135D0A8D" w:rsidP="135D0A8D">
      <w:pPr>
        <w:pStyle w:val="BodyText"/>
        <w:ind w:right="120"/>
        <w:jc w:val="both"/>
        <w:rPr>
          <w:sz w:val="22"/>
          <w:szCs w:val="22"/>
        </w:rPr>
      </w:pPr>
    </w:p>
    <w:p w14:paraId="26EAADA1" w14:textId="77777777" w:rsidR="0072600B" w:rsidRPr="00067A70" w:rsidRDefault="00594F29" w:rsidP="49F8ECCD">
      <w:pPr>
        <w:pStyle w:val="Heading2"/>
        <w:keepNext w:val="0"/>
        <w:keepLines w:val="0"/>
        <w:tabs>
          <w:tab w:val="left" w:pos="462"/>
        </w:tabs>
        <w:spacing w:before="0"/>
        <w:rPr>
          <w:rFonts w:ascii="Verdana" w:eastAsia="Verdana" w:hAnsi="Verdana" w:cs="Verdana"/>
          <w:b/>
          <w:bCs/>
          <w:color w:val="auto"/>
          <w:sz w:val="22"/>
          <w:szCs w:val="22"/>
        </w:rPr>
      </w:pPr>
      <w:bookmarkStart w:id="50" w:name="_Toc231751254"/>
      <w:r w:rsidRPr="00067A70">
        <w:rPr>
          <w:rFonts w:ascii="Verdana" w:eastAsia="Verdana" w:hAnsi="Verdana" w:cs="Verdana"/>
          <w:b/>
          <w:bCs/>
          <w:color w:val="auto"/>
          <w:spacing w:val="-3"/>
          <w:sz w:val="22"/>
          <w:szCs w:val="22"/>
        </w:rPr>
        <w:t>5.4.3</w:t>
      </w:r>
      <w:r w:rsidR="00DD135F" w:rsidRPr="00067A70">
        <w:rPr>
          <w:rFonts w:ascii="Verdana" w:eastAsia="Verdana" w:hAnsi="Verdana" w:cs="Verdana"/>
          <w:b/>
          <w:bCs/>
          <w:color w:val="auto"/>
          <w:spacing w:val="-3"/>
          <w:sz w:val="22"/>
          <w:szCs w:val="22"/>
        </w:rPr>
        <w:t xml:space="preserve"> </w:t>
      </w:r>
      <w:r w:rsidR="0072600B" w:rsidRPr="00067A70">
        <w:rPr>
          <w:rFonts w:ascii="Verdana" w:eastAsia="Verdana" w:hAnsi="Verdana" w:cs="Verdana"/>
          <w:b/>
          <w:bCs/>
          <w:color w:val="auto"/>
          <w:spacing w:val="-3"/>
          <w:sz w:val="22"/>
          <w:szCs w:val="22"/>
        </w:rPr>
        <w:t>CAUSAS</w:t>
      </w:r>
      <w:r w:rsidR="0072600B" w:rsidRPr="00067A70">
        <w:rPr>
          <w:rFonts w:ascii="Verdana" w:eastAsia="Verdana" w:hAnsi="Verdana" w:cs="Verdana"/>
          <w:b/>
          <w:bCs/>
          <w:color w:val="auto"/>
          <w:spacing w:val="-8"/>
          <w:sz w:val="22"/>
          <w:szCs w:val="22"/>
        </w:rPr>
        <w:t xml:space="preserve"> </w:t>
      </w:r>
      <w:r w:rsidR="0072600B" w:rsidRPr="00067A70">
        <w:rPr>
          <w:rFonts w:ascii="Verdana" w:eastAsia="Verdana" w:hAnsi="Verdana" w:cs="Verdana"/>
          <w:b/>
          <w:bCs/>
          <w:color w:val="auto"/>
          <w:spacing w:val="-3"/>
          <w:sz w:val="22"/>
          <w:szCs w:val="22"/>
        </w:rPr>
        <w:t>PARA</w:t>
      </w:r>
      <w:r w:rsidR="0072600B" w:rsidRPr="00067A70">
        <w:rPr>
          <w:rFonts w:ascii="Verdana" w:eastAsia="Verdana" w:hAnsi="Verdana" w:cs="Verdana"/>
          <w:b/>
          <w:bCs/>
          <w:color w:val="auto"/>
          <w:spacing w:val="-6"/>
          <w:sz w:val="22"/>
          <w:szCs w:val="22"/>
        </w:rPr>
        <w:t xml:space="preserve"> </w:t>
      </w:r>
      <w:r w:rsidR="0072600B" w:rsidRPr="00067A70">
        <w:rPr>
          <w:rFonts w:ascii="Verdana" w:eastAsia="Verdana" w:hAnsi="Verdana" w:cs="Verdana"/>
          <w:b/>
          <w:bCs/>
          <w:color w:val="auto"/>
          <w:spacing w:val="-3"/>
          <w:sz w:val="22"/>
          <w:szCs w:val="22"/>
        </w:rPr>
        <w:t>DECLARAR</w:t>
      </w:r>
      <w:r w:rsidR="0072600B" w:rsidRPr="00067A70">
        <w:rPr>
          <w:rFonts w:ascii="Verdana" w:eastAsia="Verdana" w:hAnsi="Verdana" w:cs="Verdana"/>
          <w:b/>
          <w:bCs/>
          <w:color w:val="auto"/>
          <w:spacing w:val="-18"/>
          <w:sz w:val="22"/>
          <w:szCs w:val="22"/>
        </w:rPr>
        <w:t xml:space="preserve"> </w:t>
      </w:r>
      <w:r w:rsidR="0072600B" w:rsidRPr="00067A70">
        <w:rPr>
          <w:rFonts w:ascii="Verdana" w:eastAsia="Verdana" w:hAnsi="Verdana" w:cs="Verdana"/>
          <w:b/>
          <w:bCs/>
          <w:color w:val="auto"/>
          <w:spacing w:val="-3"/>
          <w:sz w:val="22"/>
          <w:szCs w:val="22"/>
        </w:rPr>
        <w:t>LA</w:t>
      </w:r>
      <w:r w:rsidR="0072600B" w:rsidRPr="00067A70">
        <w:rPr>
          <w:rFonts w:ascii="Verdana" w:eastAsia="Verdana" w:hAnsi="Verdana" w:cs="Verdana"/>
          <w:b/>
          <w:bCs/>
          <w:color w:val="auto"/>
          <w:spacing w:val="-6"/>
          <w:sz w:val="22"/>
          <w:szCs w:val="22"/>
        </w:rPr>
        <w:t xml:space="preserve"> </w:t>
      </w:r>
      <w:r w:rsidR="0072600B" w:rsidRPr="00067A70">
        <w:rPr>
          <w:rFonts w:ascii="Verdana" w:eastAsia="Verdana" w:hAnsi="Verdana" w:cs="Verdana"/>
          <w:b/>
          <w:bCs/>
          <w:color w:val="auto"/>
          <w:spacing w:val="-3"/>
          <w:sz w:val="22"/>
          <w:szCs w:val="22"/>
        </w:rPr>
        <w:t>BAJA</w:t>
      </w:r>
      <w:r w:rsidR="0072600B" w:rsidRPr="00067A70">
        <w:rPr>
          <w:rFonts w:ascii="Verdana" w:eastAsia="Verdana" w:hAnsi="Verdana" w:cs="Verdana"/>
          <w:b/>
          <w:bCs/>
          <w:color w:val="auto"/>
          <w:spacing w:val="-6"/>
          <w:sz w:val="22"/>
          <w:szCs w:val="22"/>
        </w:rPr>
        <w:t xml:space="preserve"> </w:t>
      </w:r>
      <w:r w:rsidR="0072600B" w:rsidRPr="00067A70">
        <w:rPr>
          <w:rFonts w:ascii="Verdana" w:eastAsia="Verdana" w:hAnsi="Verdana" w:cs="Verdana"/>
          <w:b/>
          <w:bCs/>
          <w:color w:val="auto"/>
          <w:spacing w:val="-3"/>
          <w:sz w:val="22"/>
          <w:szCs w:val="22"/>
        </w:rPr>
        <w:t>DE</w:t>
      </w:r>
      <w:r w:rsidR="0072600B" w:rsidRPr="00067A70">
        <w:rPr>
          <w:rFonts w:ascii="Verdana" w:eastAsia="Verdana" w:hAnsi="Verdana" w:cs="Verdana"/>
          <w:b/>
          <w:bCs/>
          <w:color w:val="auto"/>
          <w:spacing w:val="-4"/>
          <w:sz w:val="22"/>
          <w:szCs w:val="22"/>
        </w:rPr>
        <w:t xml:space="preserve"> </w:t>
      </w:r>
      <w:r w:rsidR="0072600B" w:rsidRPr="00067A70">
        <w:rPr>
          <w:rFonts w:ascii="Verdana" w:eastAsia="Verdana" w:hAnsi="Verdana" w:cs="Verdana"/>
          <w:b/>
          <w:bCs/>
          <w:color w:val="auto"/>
          <w:spacing w:val="-3"/>
          <w:sz w:val="22"/>
          <w:szCs w:val="22"/>
        </w:rPr>
        <w:t>BIENES MUEBLES</w:t>
      </w:r>
      <w:bookmarkEnd w:id="50"/>
      <w:r w:rsidR="0072600B" w:rsidRPr="00067A70">
        <w:rPr>
          <w:rFonts w:ascii="Verdana" w:eastAsia="Verdana" w:hAnsi="Verdana" w:cs="Verdana"/>
          <w:b/>
          <w:bCs/>
          <w:color w:val="auto"/>
          <w:spacing w:val="-3"/>
          <w:sz w:val="22"/>
          <w:szCs w:val="22"/>
        </w:rPr>
        <w:t xml:space="preserve"> </w:t>
      </w:r>
    </w:p>
    <w:p w14:paraId="1413AE04" w14:textId="77777777" w:rsidR="0072600B" w:rsidRPr="00067A70" w:rsidRDefault="0072600B" w:rsidP="49F8ECCD">
      <w:pPr>
        <w:pStyle w:val="BodyText"/>
        <w:rPr>
          <w:b/>
          <w:bCs/>
          <w:sz w:val="22"/>
          <w:szCs w:val="22"/>
        </w:rPr>
      </w:pPr>
    </w:p>
    <w:p w14:paraId="52078F97" w14:textId="77777777" w:rsidR="0072600B" w:rsidRPr="00067A70" w:rsidRDefault="0072600B" w:rsidP="49F8ECCD">
      <w:pPr>
        <w:tabs>
          <w:tab w:val="left" w:pos="623"/>
        </w:tabs>
        <w:rPr>
          <w:b/>
          <w:bCs/>
        </w:rPr>
      </w:pPr>
      <w:r w:rsidRPr="00067A70">
        <w:rPr>
          <w:b/>
          <w:bCs/>
          <w:spacing w:val="-4"/>
        </w:rPr>
        <w:t>DE</w:t>
      </w:r>
      <w:r w:rsidRPr="00067A70">
        <w:rPr>
          <w:b/>
          <w:bCs/>
          <w:spacing w:val="-5"/>
        </w:rPr>
        <w:t xml:space="preserve"> </w:t>
      </w:r>
      <w:r w:rsidRPr="00067A70">
        <w:rPr>
          <w:b/>
          <w:bCs/>
          <w:spacing w:val="-4"/>
        </w:rPr>
        <w:t>BIENES</w:t>
      </w:r>
      <w:r w:rsidRPr="00067A70">
        <w:rPr>
          <w:b/>
          <w:bCs/>
          <w:spacing w:val="-8"/>
        </w:rPr>
        <w:t xml:space="preserve"> </w:t>
      </w:r>
      <w:r w:rsidRPr="00067A70">
        <w:rPr>
          <w:b/>
          <w:bCs/>
          <w:spacing w:val="-3"/>
        </w:rPr>
        <w:t>SERVIBLES</w:t>
      </w:r>
    </w:p>
    <w:p w14:paraId="071C8048" w14:textId="77777777" w:rsidR="0072600B" w:rsidRPr="00067A70" w:rsidRDefault="0072600B" w:rsidP="49F8ECCD">
      <w:pPr>
        <w:pStyle w:val="BodyText"/>
        <w:rPr>
          <w:b/>
          <w:bCs/>
          <w:sz w:val="22"/>
          <w:szCs w:val="22"/>
        </w:rPr>
      </w:pPr>
    </w:p>
    <w:p w14:paraId="6B71F743" w14:textId="77777777" w:rsidR="0072600B" w:rsidRPr="00067A70" w:rsidRDefault="0072600B" w:rsidP="49F8ECCD">
      <w:pPr>
        <w:pStyle w:val="BodyText"/>
        <w:ind w:right="114"/>
        <w:jc w:val="both"/>
        <w:rPr>
          <w:sz w:val="22"/>
          <w:szCs w:val="22"/>
        </w:rPr>
      </w:pPr>
      <w:r w:rsidRPr="00067A70">
        <w:rPr>
          <w:sz w:val="22"/>
          <w:szCs w:val="22"/>
        </w:rPr>
        <w:t>Es</w:t>
      </w:r>
      <w:r w:rsidRPr="00067A70">
        <w:rPr>
          <w:spacing w:val="32"/>
          <w:sz w:val="22"/>
          <w:szCs w:val="22"/>
        </w:rPr>
        <w:t xml:space="preserve"> </w:t>
      </w:r>
      <w:r w:rsidRPr="00067A70">
        <w:rPr>
          <w:sz w:val="22"/>
          <w:szCs w:val="22"/>
        </w:rPr>
        <w:t>la</w:t>
      </w:r>
      <w:r w:rsidRPr="00067A70">
        <w:rPr>
          <w:spacing w:val="33"/>
          <w:sz w:val="22"/>
          <w:szCs w:val="22"/>
        </w:rPr>
        <w:t xml:space="preserve"> </w:t>
      </w:r>
      <w:r w:rsidRPr="00067A70">
        <w:rPr>
          <w:sz w:val="22"/>
          <w:szCs w:val="22"/>
        </w:rPr>
        <w:t>salida</w:t>
      </w:r>
      <w:r w:rsidRPr="00067A70">
        <w:rPr>
          <w:spacing w:val="33"/>
          <w:sz w:val="22"/>
          <w:szCs w:val="22"/>
        </w:rPr>
        <w:t xml:space="preserve"> </w:t>
      </w:r>
      <w:r w:rsidRPr="00067A70">
        <w:rPr>
          <w:sz w:val="22"/>
          <w:szCs w:val="22"/>
        </w:rPr>
        <w:t>definitiva</w:t>
      </w:r>
      <w:r w:rsidRPr="00067A70">
        <w:rPr>
          <w:spacing w:val="32"/>
          <w:sz w:val="22"/>
          <w:szCs w:val="22"/>
        </w:rPr>
        <w:t xml:space="preserve"> </w:t>
      </w:r>
      <w:r w:rsidRPr="00067A70">
        <w:rPr>
          <w:sz w:val="22"/>
          <w:szCs w:val="22"/>
        </w:rPr>
        <w:t>de</w:t>
      </w:r>
      <w:r w:rsidRPr="00067A70">
        <w:rPr>
          <w:spacing w:val="34"/>
          <w:sz w:val="22"/>
          <w:szCs w:val="22"/>
        </w:rPr>
        <w:t xml:space="preserve"> </w:t>
      </w:r>
      <w:r w:rsidRPr="00067A70">
        <w:rPr>
          <w:sz w:val="22"/>
          <w:szCs w:val="22"/>
        </w:rPr>
        <w:t>aquellos</w:t>
      </w:r>
      <w:r w:rsidRPr="00067A70">
        <w:rPr>
          <w:spacing w:val="33"/>
          <w:sz w:val="22"/>
          <w:szCs w:val="22"/>
        </w:rPr>
        <w:t xml:space="preserve"> </w:t>
      </w:r>
      <w:r w:rsidRPr="00067A70">
        <w:rPr>
          <w:sz w:val="22"/>
          <w:szCs w:val="22"/>
        </w:rPr>
        <w:t>bienes</w:t>
      </w:r>
      <w:r w:rsidRPr="00067A70">
        <w:rPr>
          <w:spacing w:val="33"/>
          <w:sz w:val="22"/>
          <w:szCs w:val="22"/>
        </w:rPr>
        <w:t xml:space="preserve"> </w:t>
      </w:r>
      <w:r w:rsidRPr="00067A70">
        <w:rPr>
          <w:sz w:val="22"/>
          <w:szCs w:val="22"/>
        </w:rPr>
        <w:t>que</w:t>
      </w:r>
      <w:r w:rsidRPr="00067A70">
        <w:rPr>
          <w:spacing w:val="33"/>
          <w:sz w:val="22"/>
          <w:szCs w:val="22"/>
        </w:rPr>
        <w:t xml:space="preserve"> </w:t>
      </w:r>
      <w:r w:rsidRPr="00067A70">
        <w:rPr>
          <w:sz w:val="22"/>
          <w:szCs w:val="22"/>
        </w:rPr>
        <w:t>se</w:t>
      </w:r>
      <w:r w:rsidRPr="00067A70">
        <w:rPr>
          <w:spacing w:val="34"/>
          <w:sz w:val="22"/>
          <w:szCs w:val="22"/>
        </w:rPr>
        <w:t xml:space="preserve"> </w:t>
      </w:r>
      <w:r w:rsidRPr="00067A70">
        <w:rPr>
          <w:sz w:val="22"/>
          <w:szCs w:val="22"/>
        </w:rPr>
        <w:t>encuentran</w:t>
      </w:r>
      <w:r w:rsidRPr="00067A70">
        <w:rPr>
          <w:spacing w:val="28"/>
          <w:sz w:val="22"/>
          <w:szCs w:val="22"/>
        </w:rPr>
        <w:t xml:space="preserve"> </w:t>
      </w:r>
      <w:r w:rsidRPr="00067A70">
        <w:rPr>
          <w:sz w:val="22"/>
          <w:szCs w:val="22"/>
        </w:rPr>
        <w:t>en</w:t>
      </w:r>
      <w:r w:rsidRPr="00067A70">
        <w:rPr>
          <w:spacing w:val="28"/>
          <w:sz w:val="22"/>
          <w:szCs w:val="22"/>
        </w:rPr>
        <w:t xml:space="preserve"> </w:t>
      </w:r>
      <w:r w:rsidRPr="00067A70">
        <w:rPr>
          <w:sz w:val="22"/>
          <w:szCs w:val="22"/>
        </w:rPr>
        <w:t>buenas</w:t>
      </w:r>
      <w:r w:rsidRPr="00067A70">
        <w:rPr>
          <w:spacing w:val="33"/>
          <w:sz w:val="22"/>
          <w:szCs w:val="22"/>
        </w:rPr>
        <w:t xml:space="preserve"> </w:t>
      </w:r>
      <w:r w:rsidRPr="00067A70">
        <w:rPr>
          <w:sz w:val="22"/>
          <w:szCs w:val="22"/>
        </w:rPr>
        <w:t>condiciones,</w:t>
      </w:r>
      <w:r w:rsidRPr="00067A70">
        <w:rPr>
          <w:spacing w:val="33"/>
          <w:sz w:val="22"/>
          <w:szCs w:val="22"/>
        </w:rPr>
        <w:t xml:space="preserve"> </w:t>
      </w:r>
      <w:r w:rsidRPr="00067A70">
        <w:rPr>
          <w:sz w:val="22"/>
          <w:szCs w:val="22"/>
        </w:rPr>
        <w:t>pero</w:t>
      </w:r>
      <w:r w:rsidRPr="00067A70">
        <w:rPr>
          <w:spacing w:val="32"/>
          <w:sz w:val="22"/>
          <w:szCs w:val="22"/>
        </w:rPr>
        <w:t xml:space="preserve"> </w:t>
      </w:r>
      <w:r w:rsidRPr="00067A70">
        <w:rPr>
          <w:sz w:val="22"/>
          <w:szCs w:val="22"/>
        </w:rPr>
        <w:t>que</w:t>
      </w:r>
      <w:r w:rsidRPr="00067A70">
        <w:rPr>
          <w:spacing w:val="34"/>
          <w:sz w:val="22"/>
          <w:szCs w:val="22"/>
        </w:rPr>
        <w:t xml:space="preserve"> </w:t>
      </w:r>
      <w:r w:rsidRPr="00067A70">
        <w:rPr>
          <w:sz w:val="22"/>
          <w:szCs w:val="22"/>
        </w:rPr>
        <w:t>el</w:t>
      </w:r>
      <w:r w:rsidRPr="00067A70">
        <w:rPr>
          <w:spacing w:val="24"/>
          <w:sz w:val="22"/>
          <w:szCs w:val="22"/>
        </w:rPr>
        <w:t xml:space="preserve"> </w:t>
      </w:r>
      <w:r w:rsidRPr="00067A70">
        <w:rPr>
          <w:sz w:val="22"/>
          <w:szCs w:val="22"/>
        </w:rPr>
        <w:t>Ministerio</w:t>
      </w:r>
      <w:r w:rsidRPr="00067A70">
        <w:rPr>
          <w:spacing w:val="31"/>
          <w:sz w:val="22"/>
          <w:szCs w:val="22"/>
        </w:rPr>
        <w:t xml:space="preserve"> </w:t>
      </w:r>
      <w:r w:rsidRPr="00067A70">
        <w:rPr>
          <w:sz w:val="22"/>
          <w:szCs w:val="22"/>
        </w:rPr>
        <w:t>no</w:t>
      </w:r>
      <w:r w:rsidRPr="00067A70">
        <w:rPr>
          <w:spacing w:val="32"/>
          <w:sz w:val="22"/>
          <w:szCs w:val="22"/>
        </w:rPr>
        <w:t xml:space="preserve"> </w:t>
      </w:r>
      <w:r w:rsidRPr="00067A70">
        <w:rPr>
          <w:sz w:val="22"/>
          <w:szCs w:val="22"/>
        </w:rPr>
        <w:t>los</w:t>
      </w:r>
      <w:r w:rsidRPr="00067A70">
        <w:rPr>
          <w:spacing w:val="1"/>
          <w:sz w:val="22"/>
          <w:szCs w:val="22"/>
        </w:rPr>
        <w:t xml:space="preserve"> </w:t>
      </w:r>
      <w:r w:rsidRPr="00067A70">
        <w:rPr>
          <w:sz w:val="22"/>
          <w:szCs w:val="22"/>
        </w:rPr>
        <w:t xml:space="preserve">requiere para el normal desarrollo de sus actividades o de aquellos que, </w:t>
      </w:r>
      <w:r w:rsidRPr="00067A70">
        <w:rPr>
          <w:sz w:val="22"/>
          <w:szCs w:val="22"/>
        </w:rPr>
        <w:lastRenderedPageBreak/>
        <w:t>estando en servicio activo o depósito, han</w:t>
      </w:r>
      <w:r w:rsidRPr="00067A70">
        <w:rPr>
          <w:spacing w:val="1"/>
          <w:sz w:val="22"/>
          <w:szCs w:val="22"/>
        </w:rPr>
        <w:t xml:space="preserve"> </w:t>
      </w:r>
      <w:r w:rsidRPr="00067A70">
        <w:rPr>
          <w:sz w:val="22"/>
          <w:szCs w:val="22"/>
        </w:rPr>
        <w:t>desaparecido, respecto de los cuales, mediante trámite administrativo de investigación, se haya determinado la no</w:t>
      </w:r>
      <w:r w:rsidRPr="00067A70">
        <w:rPr>
          <w:spacing w:val="1"/>
          <w:sz w:val="22"/>
          <w:szCs w:val="22"/>
        </w:rPr>
        <w:t xml:space="preserve"> </w:t>
      </w:r>
      <w:r w:rsidRPr="00067A70">
        <w:rPr>
          <w:sz w:val="22"/>
          <w:szCs w:val="22"/>
        </w:rPr>
        <w:t>responsabilidad por pérdida por parte</w:t>
      </w:r>
      <w:r w:rsidRPr="00067A70">
        <w:rPr>
          <w:spacing w:val="1"/>
          <w:sz w:val="22"/>
          <w:szCs w:val="22"/>
        </w:rPr>
        <w:t xml:space="preserve"> </w:t>
      </w:r>
      <w:r w:rsidRPr="00067A70">
        <w:rPr>
          <w:sz w:val="22"/>
          <w:szCs w:val="22"/>
        </w:rPr>
        <w:t>del Servidor Público que</w:t>
      </w:r>
      <w:r w:rsidRPr="00067A70">
        <w:rPr>
          <w:spacing w:val="52"/>
          <w:sz w:val="22"/>
          <w:szCs w:val="22"/>
        </w:rPr>
        <w:t xml:space="preserve"> </w:t>
      </w:r>
      <w:r w:rsidRPr="00067A70">
        <w:rPr>
          <w:sz w:val="22"/>
          <w:szCs w:val="22"/>
        </w:rPr>
        <w:t>la tenía a cargo o estableciéndose</w:t>
      </w:r>
      <w:r w:rsidRPr="00067A70">
        <w:rPr>
          <w:spacing w:val="53"/>
          <w:sz w:val="22"/>
          <w:szCs w:val="22"/>
        </w:rPr>
        <w:t xml:space="preserve"> </w:t>
      </w:r>
      <w:r w:rsidRPr="00067A70">
        <w:rPr>
          <w:sz w:val="22"/>
          <w:szCs w:val="22"/>
        </w:rPr>
        <w:t>su responsabilidad,</w:t>
      </w:r>
      <w:r w:rsidRPr="00067A70">
        <w:rPr>
          <w:spacing w:val="1"/>
          <w:sz w:val="22"/>
          <w:szCs w:val="22"/>
        </w:rPr>
        <w:t xml:space="preserve"> </w:t>
      </w:r>
      <w:r w:rsidRPr="00067A70">
        <w:rPr>
          <w:sz w:val="22"/>
          <w:szCs w:val="22"/>
        </w:rPr>
        <w:t>se</w:t>
      </w:r>
      <w:r w:rsidRPr="00067A70">
        <w:rPr>
          <w:spacing w:val="8"/>
          <w:sz w:val="22"/>
          <w:szCs w:val="22"/>
        </w:rPr>
        <w:t xml:space="preserve"> </w:t>
      </w:r>
      <w:r w:rsidRPr="00067A70">
        <w:rPr>
          <w:sz w:val="22"/>
          <w:szCs w:val="22"/>
        </w:rPr>
        <w:t>efectúo</w:t>
      </w:r>
      <w:r w:rsidRPr="00067A70">
        <w:rPr>
          <w:spacing w:val="6"/>
          <w:sz w:val="22"/>
          <w:szCs w:val="22"/>
        </w:rPr>
        <w:t xml:space="preserve"> </w:t>
      </w:r>
      <w:r w:rsidRPr="00067A70">
        <w:rPr>
          <w:sz w:val="22"/>
          <w:szCs w:val="22"/>
        </w:rPr>
        <w:t>su</w:t>
      </w:r>
      <w:r w:rsidRPr="00067A70">
        <w:rPr>
          <w:spacing w:val="2"/>
          <w:sz w:val="22"/>
          <w:szCs w:val="22"/>
        </w:rPr>
        <w:t xml:space="preserve"> </w:t>
      </w:r>
      <w:r w:rsidRPr="00067A70">
        <w:rPr>
          <w:sz w:val="22"/>
          <w:szCs w:val="22"/>
        </w:rPr>
        <w:t>pago</w:t>
      </w:r>
      <w:r w:rsidRPr="00067A70">
        <w:rPr>
          <w:spacing w:val="6"/>
          <w:sz w:val="22"/>
          <w:szCs w:val="22"/>
        </w:rPr>
        <w:t xml:space="preserve"> </w:t>
      </w:r>
      <w:r w:rsidRPr="00067A70">
        <w:rPr>
          <w:sz w:val="22"/>
          <w:szCs w:val="22"/>
        </w:rPr>
        <w:t>o</w:t>
      </w:r>
      <w:r w:rsidRPr="00067A70">
        <w:rPr>
          <w:spacing w:val="7"/>
          <w:sz w:val="22"/>
          <w:szCs w:val="22"/>
        </w:rPr>
        <w:t xml:space="preserve"> </w:t>
      </w:r>
      <w:r w:rsidRPr="00067A70">
        <w:rPr>
          <w:sz w:val="22"/>
          <w:szCs w:val="22"/>
        </w:rPr>
        <w:t>reposición.</w:t>
      </w:r>
    </w:p>
    <w:p w14:paraId="0E27AC85" w14:textId="77777777" w:rsidR="0072600B" w:rsidRPr="00067A70" w:rsidRDefault="0072600B" w:rsidP="49F8ECCD">
      <w:pPr>
        <w:pStyle w:val="BodyText"/>
        <w:rPr>
          <w:sz w:val="22"/>
          <w:szCs w:val="22"/>
        </w:rPr>
      </w:pPr>
    </w:p>
    <w:p w14:paraId="23122271" w14:textId="77777777" w:rsidR="0072600B" w:rsidRPr="00067A70" w:rsidRDefault="0072600B" w:rsidP="49F8ECCD">
      <w:pPr>
        <w:rPr>
          <w:b/>
          <w:bCs/>
        </w:rPr>
      </w:pPr>
      <w:r w:rsidRPr="00067A70">
        <w:rPr>
          <w:b/>
          <w:bCs/>
          <w:spacing w:val="-5"/>
        </w:rPr>
        <w:t>DE</w:t>
      </w:r>
      <w:r w:rsidRPr="00067A70">
        <w:rPr>
          <w:b/>
          <w:bCs/>
        </w:rPr>
        <w:t xml:space="preserve"> </w:t>
      </w:r>
      <w:r w:rsidRPr="00067A70">
        <w:rPr>
          <w:b/>
          <w:bCs/>
          <w:spacing w:val="-5"/>
        </w:rPr>
        <w:t>BIENES</w:t>
      </w:r>
      <w:r w:rsidRPr="00067A70">
        <w:rPr>
          <w:b/>
          <w:bCs/>
          <w:spacing w:val="-8"/>
        </w:rPr>
        <w:t xml:space="preserve"> </w:t>
      </w:r>
      <w:r w:rsidRPr="00067A70">
        <w:rPr>
          <w:b/>
          <w:bCs/>
        </w:rPr>
        <w:t>INSERVIBLES</w:t>
      </w:r>
    </w:p>
    <w:p w14:paraId="09BFFE67" w14:textId="77777777" w:rsidR="0072600B" w:rsidRPr="00067A70" w:rsidRDefault="0072600B" w:rsidP="49F8ECCD"/>
    <w:p w14:paraId="258F757C" w14:textId="0BB2CFCB" w:rsidR="0072600B" w:rsidRPr="00067A70" w:rsidRDefault="0072600B" w:rsidP="49F8ECCD">
      <w:pPr>
        <w:pStyle w:val="BodyText"/>
        <w:ind w:right="110"/>
        <w:jc w:val="both"/>
        <w:rPr>
          <w:sz w:val="22"/>
          <w:szCs w:val="22"/>
        </w:rPr>
      </w:pPr>
      <w:r w:rsidRPr="00067A70">
        <w:rPr>
          <w:sz w:val="22"/>
          <w:szCs w:val="22"/>
        </w:rPr>
        <w:t xml:space="preserve">Es el retiro definitivo de bienes muebles </w:t>
      </w:r>
      <w:r w:rsidR="471115F2" w:rsidRPr="00067A70">
        <w:rPr>
          <w:sz w:val="22"/>
          <w:szCs w:val="22"/>
        </w:rPr>
        <w:t>que,</w:t>
      </w:r>
      <w:r w:rsidRPr="00067A70">
        <w:rPr>
          <w:sz w:val="22"/>
          <w:szCs w:val="22"/>
        </w:rPr>
        <w:t xml:space="preserve"> por su desgaste, desuso, rotura y/</w:t>
      </w:r>
      <w:proofErr w:type="spellStart"/>
      <w:r w:rsidRPr="00067A70">
        <w:rPr>
          <w:sz w:val="22"/>
          <w:szCs w:val="22"/>
        </w:rPr>
        <w:t>o</w:t>
      </w:r>
      <w:proofErr w:type="spellEnd"/>
      <w:r w:rsidRPr="00067A70">
        <w:rPr>
          <w:sz w:val="22"/>
          <w:szCs w:val="22"/>
        </w:rPr>
        <w:t xml:space="preserve"> obsolescencia física, no son útiles para el</w:t>
      </w:r>
      <w:r w:rsidRPr="00067A70">
        <w:rPr>
          <w:spacing w:val="1"/>
          <w:sz w:val="22"/>
          <w:szCs w:val="22"/>
        </w:rPr>
        <w:t xml:space="preserve"> </w:t>
      </w:r>
      <w:r w:rsidRPr="00067A70">
        <w:rPr>
          <w:sz w:val="22"/>
          <w:szCs w:val="22"/>
        </w:rPr>
        <w:t>servicio</w:t>
      </w:r>
      <w:r w:rsidRPr="00067A70">
        <w:rPr>
          <w:spacing w:val="6"/>
          <w:sz w:val="22"/>
          <w:szCs w:val="22"/>
        </w:rPr>
        <w:t xml:space="preserve"> </w:t>
      </w:r>
      <w:r w:rsidRPr="00067A70">
        <w:rPr>
          <w:sz w:val="22"/>
          <w:szCs w:val="22"/>
        </w:rPr>
        <w:t>al</w:t>
      </w:r>
      <w:r w:rsidRPr="00067A70">
        <w:rPr>
          <w:spacing w:val="-2"/>
          <w:sz w:val="22"/>
          <w:szCs w:val="22"/>
        </w:rPr>
        <w:t xml:space="preserve"> </w:t>
      </w:r>
      <w:r w:rsidRPr="00067A70">
        <w:rPr>
          <w:sz w:val="22"/>
          <w:szCs w:val="22"/>
        </w:rPr>
        <w:t>cual</w:t>
      </w:r>
      <w:r w:rsidRPr="00067A70">
        <w:rPr>
          <w:spacing w:val="-2"/>
          <w:sz w:val="22"/>
          <w:szCs w:val="22"/>
        </w:rPr>
        <w:t xml:space="preserve"> </w:t>
      </w:r>
      <w:r w:rsidRPr="00067A70">
        <w:rPr>
          <w:sz w:val="22"/>
          <w:szCs w:val="22"/>
        </w:rPr>
        <w:t>se</w:t>
      </w:r>
      <w:r w:rsidRPr="00067A70">
        <w:rPr>
          <w:spacing w:val="8"/>
          <w:sz w:val="22"/>
          <w:szCs w:val="22"/>
        </w:rPr>
        <w:t xml:space="preserve"> </w:t>
      </w:r>
      <w:r w:rsidRPr="00067A70">
        <w:rPr>
          <w:sz w:val="22"/>
          <w:szCs w:val="22"/>
        </w:rPr>
        <w:t>hayan</w:t>
      </w:r>
      <w:r w:rsidRPr="00067A70">
        <w:rPr>
          <w:spacing w:val="2"/>
          <w:sz w:val="22"/>
          <w:szCs w:val="22"/>
        </w:rPr>
        <w:t xml:space="preserve"> </w:t>
      </w:r>
      <w:r w:rsidRPr="00067A70">
        <w:rPr>
          <w:sz w:val="22"/>
          <w:szCs w:val="22"/>
        </w:rPr>
        <w:t>destinado</w:t>
      </w:r>
      <w:r w:rsidRPr="00067A70">
        <w:rPr>
          <w:spacing w:val="7"/>
          <w:sz w:val="22"/>
          <w:szCs w:val="22"/>
        </w:rPr>
        <w:t xml:space="preserve"> </w:t>
      </w:r>
      <w:r w:rsidRPr="00067A70">
        <w:rPr>
          <w:sz w:val="22"/>
          <w:szCs w:val="22"/>
        </w:rPr>
        <w:t>en</w:t>
      </w:r>
      <w:r w:rsidRPr="00067A70">
        <w:rPr>
          <w:spacing w:val="2"/>
          <w:sz w:val="22"/>
          <w:szCs w:val="22"/>
        </w:rPr>
        <w:t xml:space="preserve"> </w:t>
      </w:r>
      <w:r w:rsidRPr="00067A70">
        <w:rPr>
          <w:sz w:val="22"/>
          <w:szCs w:val="22"/>
        </w:rPr>
        <w:t>el</w:t>
      </w:r>
      <w:r w:rsidRPr="00067A70">
        <w:rPr>
          <w:spacing w:val="-2"/>
          <w:sz w:val="22"/>
          <w:szCs w:val="22"/>
        </w:rPr>
        <w:t xml:space="preserve"> </w:t>
      </w:r>
      <w:r w:rsidRPr="00067A70">
        <w:rPr>
          <w:sz w:val="22"/>
          <w:szCs w:val="22"/>
        </w:rPr>
        <w:t>Ministerio.</w:t>
      </w:r>
    </w:p>
    <w:p w14:paraId="0B9AD524" w14:textId="77777777" w:rsidR="00594F29" w:rsidRPr="00067A70" w:rsidRDefault="00594F29" w:rsidP="49F8ECCD">
      <w:pPr>
        <w:pStyle w:val="BodyText"/>
        <w:ind w:left="253" w:right="110"/>
        <w:jc w:val="both"/>
        <w:rPr>
          <w:sz w:val="22"/>
          <w:szCs w:val="22"/>
        </w:rPr>
      </w:pPr>
    </w:p>
    <w:p w14:paraId="4DEF774E" w14:textId="77777777" w:rsidR="0072600B" w:rsidRPr="00067A70" w:rsidRDefault="0072600B" w:rsidP="49F8ECCD">
      <w:pPr>
        <w:rPr>
          <w:b/>
          <w:bCs/>
        </w:rPr>
      </w:pPr>
      <w:r w:rsidRPr="00067A70">
        <w:rPr>
          <w:b/>
          <w:bCs/>
          <w:spacing w:val="-4"/>
        </w:rPr>
        <w:t>BAJAS</w:t>
      </w:r>
      <w:r w:rsidRPr="00067A70">
        <w:rPr>
          <w:b/>
          <w:bCs/>
          <w:spacing w:val="-8"/>
        </w:rPr>
        <w:t xml:space="preserve"> </w:t>
      </w:r>
      <w:r w:rsidRPr="00067A70">
        <w:rPr>
          <w:b/>
          <w:bCs/>
          <w:spacing w:val="-4"/>
        </w:rPr>
        <w:t>POR</w:t>
      </w:r>
      <w:r w:rsidRPr="00067A70">
        <w:rPr>
          <w:b/>
          <w:bCs/>
          <w:spacing w:val="-18"/>
        </w:rPr>
        <w:t xml:space="preserve"> </w:t>
      </w:r>
      <w:r w:rsidRPr="00067A70">
        <w:rPr>
          <w:b/>
          <w:bCs/>
          <w:spacing w:val="-4"/>
        </w:rPr>
        <w:t>EXONERACIÓN</w:t>
      </w:r>
      <w:r w:rsidRPr="00067A70">
        <w:rPr>
          <w:b/>
          <w:bCs/>
          <w:spacing w:val="-16"/>
        </w:rPr>
        <w:t xml:space="preserve"> </w:t>
      </w:r>
      <w:r w:rsidRPr="00067A70">
        <w:rPr>
          <w:b/>
          <w:bCs/>
        </w:rPr>
        <w:t>DE RESPONSABILIDAD</w:t>
      </w:r>
      <w:r w:rsidRPr="00067A70">
        <w:rPr>
          <w:b/>
          <w:bCs/>
          <w:spacing w:val="-15"/>
        </w:rPr>
        <w:t xml:space="preserve"> </w:t>
      </w:r>
      <w:r w:rsidRPr="00067A70">
        <w:rPr>
          <w:b/>
          <w:bCs/>
        </w:rPr>
        <w:t>FISCAL</w:t>
      </w:r>
    </w:p>
    <w:p w14:paraId="6897F37B" w14:textId="278E57DB" w:rsidR="135D0A8D" w:rsidRPr="00067A70" w:rsidRDefault="135D0A8D" w:rsidP="135D0A8D">
      <w:pPr>
        <w:rPr>
          <w:b/>
          <w:bCs/>
        </w:rPr>
      </w:pPr>
    </w:p>
    <w:p w14:paraId="34B791A4" w14:textId="77777777" w:rsidR="0072600B" w:rsidRPr="00067A70" w:rsidRDefault="0072600B" w:rsidP="007D360B">
      <w:pPr>
        <w:pStyle w:val="ListParagraph"/>
        <w:numPr>
          <w:ilvl w:val="0"/>
          <w:numId w:val="17"/>
        </w:numPr>
        <w:jc w:val="both"/>
      </w:pPr>
      <w:r w:rsidRPr="00067A70">
        <w:t>Cuando el resultado del proceso de responsabilidad fiscal se declare sin responsabilidad fiscal al funcionario</w:t>
      </w:r>
      <w:r w:rsidRPr="00067A70">
        <w:rPr>
          <w:spacing w:val="1"/>
        </w:rPr>
        <w:t xml:space="preserve"> </w:t>
      </w:r>
      <w:r w:rsidRPr="00067A70">
        <w:t>cuentadante,</w:t>
      </w:r>
      <w:r w:rsidRPr="00067A70">
        <w:rPr>
          <w:spacing w:val="8"/>
        </w:rPr>
        <w:t xml:space="preserve"> </w:t>
      </w:r>
      <w:r w:rsidRPr="00067A70">
        <w:t>se</w:t>
      </w:r>
      <w:r w:rsidRPr="00067A70">
        <w:rPr>
          <w:spacing w:val="8"/>
        </w:rPr>
        <w:t xml:space="preserve"> </w:t>
      </w:r>
      <w:r w:rsidRPr="00067A70">
        <w:t>tramita</w:t>
      </w:r>
      <w:r w:rsidRPr="00067A70">
        <w:rPr>
          <w:spacing w:val="7"/>
        </w:rPr>
        <w:t xml:space="preserve"> </w:t>
      </w:r>
      <w:r w:rsidRPr="00067A70">
        <w:t>la</w:t>
      </w:r>
      <w:r w:rsidRPr="00067A70">
        <w:rPr>
          <w:spacing w:val="8"/>
        </w:rPr>
        <w:t xml:space="preserve"> </w:t>
      </w:r>
      <w:r w:rsidRPr="00067A70">
        <w:t>baja</w:t>
      </w:r>
      <w:r w:rsidRPr="00067A70">
        <w:rPr>
          <w:spacing w:val="7"/>
        </w:rPr>
        <w:t xml:space="preserve"> </w:t>
      </w:r>
      <w:r w:rsidRPr="00067A70">
        <w:t>descargando</w:t>
      </w:r>
      <w:r w:rsidRPr="00067A70">
        <w:rPr>
          <w:spacing w:val="6"/>
        </w:rPr>
        <w:t xml:space="preserve"> </w:t>
      </w:r>
      <w:r w:rsidRPr="00067A70">
        <w:t>su</w:t>
      </w:r>
      <w:r w:rsidRPr="00067A70">
        <w:rPr>
          <w:spacing w:val="3"/>
        </w:rPr>
        <w:t xml:space="preserve"> </w:t>
      </w:r>
      <w:r w:rsidRPr="00067A70">
        <w:t>valor</w:t>
      </w:r>
      <w:r w:rsidRPr="00067A70">
        <w:rPr>
          <w:spacing w:val="-2"/>
        </w:rPr>
        <w:t xml:space="preserve"> </w:t>
      </w:r>
      <w:r w:rsidRPr="00067A70">
        <w:t>en</w:t>
      </w:r>
      <w:r w:rsidRPr="00067A70">
        <w:rPr>
          <w:spacing w:val="2"/>
        </w:rPr>
        <w:t xml:space="preserve"> </w:t>
      </w:r>
      <w:r w:rsidRPr="00067A70">
        <w:t>la</w:t>
      </w:r>
      <w:r w:rsidRPr="00067A70">
        <w:rPr>
          <w:spacing w:val="7"/>
        </w:rPr>
        <w:t xml:space="preserve"> </w:t>
      </w:r>
      <w:r w:rsidRPr="00067A70">
        <w:t>cuenta</w:t>
      </w:r>
      <w:r w:rsidRPr="00067A70">
        <w:rPr>
          <w:spacing w:val="8"/>
        </w:rPr>
        <w:t xml:space="preserve"> </w:t>
      </w:r>
      <w:r w:rsidRPr="00067A70">
        <w:t>de</w:t>
      </w:r>
      <w:r w:rsidRPr="00067A70">
        <w:rPr>
          <w:spacing w:val="8"/>
        </w:rPr>
        <w:t xml:space="preserve"> </w:t>
      </w:r>
      <w:r w:rsidRPr="00067A70">
        <w:t>responsabilidades.</w:t>
      </w:r>
    </w:p>
    <w:p w14:paraId="66371EC0" w14:textId="77777777" w:rsidR="0072600B" w:rsidRPr="00067A70" w:rsidRDefault="0072600B" w:rsidP="007D360B">
      <w:pPr>
        <w:pStyle w:val="ListParagraph"/>
        <w:numPr>
          <w:ilvl w:val="0"/>
          <w:numId w:val="17"/>
        </w:numPr>
        <w:jc w:val="both"/>
      </w:pPr>
      <w:r w:rsidRPr="00067A70">
        <w:t>Cuando</w:t>
      </w:r>
      <w:r w:rsidRPr="00067A70">
        <w:rPr>
          <w:spacing w:val="1"/>
        </w:rPr>
        <w:t xml:space="preserve"> </w:t>
      </w:r>
      <w:r w:rsidRPr="00067A70">
        <w:t>dentro</w:t>
      </w:r>
      <w:r w:rsidRPr="00067A70">
        <w:rPr>
          <w:spacing w:val="1"/>
        </w:rPr>
        <w:t xml:space="preserve"> </w:t>
      </w:r>
      <w:r w:rsidRPr="00067A70">
        <w:t>del proceso</w:t>
      </w:r>
      <w:r w:rsidRPr="00067A70">
        <w:rPr>
          <w:spacing w:val="1"/>
        </w:rPr>
        <w:t xml:space="preserve"> </w:t>
      </w:r>
      <w:r w:rsidRPr="00067A70">
        <w:t>administrativo,</w:t>
      </w:r>
      <w:r w:rsidRPr="00067A70">
        <w:rPr>
          <w:spacing w:val="1"/>
        </w:rPr>
        <w:t xml:space="preserve"> </w:t>
      </w:r>
      <w:r w:rsidRPr="00067A70">
        <w:t>el responsable</w:t>
      </w:r>
      <w:r w:rsidRPr="00067A70">
        <w:rPr>
          <w:spacing w:val="1"/>
        </w:rPr>
        <w:t xml:space="preserve"> </w:t>
      </w:r>
      <w:r w:rsidRPr="00067A70">
        <w:t>efectúe</w:t>
      </w:r>
      <w:r w:rsidRPr="00067A70">
        <w:rPr>
          <w:spacing w:val="1"/>
        </w:rPr>
        <w:t xml:space="preserve"> </w:t>
      </w:r>
      <w:r w:rsidRPr="00067A70">
        <w:t>el pago</w:t>
      </w:r>
      <w:r w:rsidRPr="00067A70">
        <w:rPr>
          <w:spacing w:val="1"/>
        </w:rPr>
        <w:t xml:space="preserve"> </w:t>
      </w:r>
      <w:r w:rsidRPr="00067A70">
        <w:t>del bien mueble,</w:t>
      </w:r>
      <w:r w:rsidRPr="00067A70">
        <w:rPr>
          <w:spacing w:val="1"/>
        </w:rPr>
        <w:t xml:space="preserve"> </w:t>
      </w:r>
      <w:r w:rsidRPr="00067A70">
        <w:t>se</w:t>
      </w:r>
      <w:r w:rsidRPr="00067A70">
        <w:rPr>
          <w:spacing w:val="1"/>
        </w:rPr>
        <w:t xml:space="preserve"> </w:t>
      </w:r>
      <w:r w:rsidRPr="00067A70">
        <w:t>produce</w:t>
      </w:r>
      <w:r w:rsidRPr="00067A70">
        <w:rPr>
          <w:spacing w:val="1"/>
        </w:rPr>
        <w:t xml:space="preserve"> </w:t>
      </w:r>
      <w:r w:rsidRPr="00067A70">
        <w:t>la</w:t>
      </w:r>
      <w:r w:rsidRPr="00067A70">
        <w:rPr>
          <w:spacing w:val="1"/>
        </w:rPr>
        <w:t xml:space="preserve"> </w:t>
      </w:r>
      <w:r w:rsidRPr="00067A70">
        <w:t>baja</w:t>
      </w:r>
      <w:r w:rsidRPr="00067A70">
        <w:rPr>
          <w:spacing w:val="1"/>
        </w:rPr>
        <w:t xml:space="preserve"> </w:t>
      </w:r>
      <w:r w:rsidRPr="00067A70">
        <w:t>descargando</w:t>
      </w:r>
      <w:r w:rsidRPr="00067A70">
        <w:rPr>
          <w:spacing w:val="5"/>
        </w:rPr>
        <w:t xml:space="preserve"> </w:t>
      </w:r>
      <w:r w:rsidRPr="00067A70">
        <w:t>dicho</w:t>
      </w:r>
      <w:r w:rsidRPr="00067A70">
        <w:rPr>
          <w:spacing w:val="6"/>
        </w:rPr>
        <w:t xml:space="preserve"> </w:t>
      </w:r>
      <w:r w:rsidRPr="00067A70">
        <w:t>valor</w:t>
      </w:r>
      <w:r w:rsidRPr="00067A70">
        <w:rPr>
          <w:spacing w:val="-2"/>
        </w:rPr>
        <w:t xml:space="preserve"> </w:t>
      </w:r>
      <w:r w:rsidRPr="00067A70">
        <w:t>de</w:t>
      </w:r>
      <w:r w:rsidRPr="00067A70">
        <w:rPr>
          <w:spacing w:val="8"/>
        </w:rPr>
        <w:t xml:space="preserve"> </w:t>
      </w:r>
      <w:r w:rsidRPr="00067A70">
        <w:t>la</w:t>
      </w:r>
      <w:r w:rsidRPr="00067A70">
        <w:rPr>
          <w:spacing w:val="7"/>
        </w:rPr>
        <w:t xml:space="preserve"> </w:t>
      </w:r>
      <w:r w:rsidRPr="00067A70">
        <w:t>cuenta</w:t>
      </w:r>
      <w:r w:rsidRPr="00067A70">
        <w:rPr>
          <w:spacing w:val="7"/>
        </w:rPr>
        <w:t xml:space="preserve"> </w:t>
      </w:r>
      <w:r w:rsidRPr="00067A70">
        <w:t>de</w:t>
      </w:r>
      <w:r w:rsidRPr="00067A70">
        <w:rPr>
          <w:spacing w:val="8"/>
        </w:rPr>
        <w:t xml:space="preserve"> </w:t>
      </w:r>
      <w:r w:rsidRPr="00067A70">
        <w:t>responsabilidad.</w:t>
      </w:r>
    </w:p>
    <w:p w14:paraId="7CE438BD" w14:textId="77777777" w:rsidR="0072600B" w:rsidRPr="00067A70" w:rsidRDefault="0072600B" w:rsidP="007D360B">
      <w:pPr>
        <w:pStyle w:val="ListParagraph"/>
        <w:numPr>
          <w:ilvl w:val="0"/>
          <w:numId w:val="17"/>
        </w:numPr>
        <w:jc w:val="both"/>
      </w:pPr>
      <w:r w:rsidRPr="00067A70">
        <w:t>Cuando el fallo establezca la responsabilidad y el responsable fiscal efectúe la reposición de los bienes muebles por otro de</w:t>
      </w:r>
      <w:r w:rsidRPr="00067A70">
        <w:rPr>
          <w:spacing w:val="1"/>
        </w:rPr>
        <w:t xml:space="preserve"> </w:t>
      </w:r>
      <w:r w:rsidRPr="00067A70">
        <w:t>similares condiciones, la baja se produce descargando el valor del bien de la cuenta de responsabilidades y dando</w:t>
      </w:r>
      <w:r w:rsidRPr="00067A70">
        <w:rPr>
          <w:spacing w:val="1"/>
        </w:rPr>
        <w:t xml:space="preserve"> </w:t>
      </w:r>
      <w:r w:rsidRPr="00067A70">
        <w:t>entrada</w:t>
      </w:r>
      <w:r w:rsidRPr="00067A70">
        <w:rPr>
          <w:spacing w:val="6"/>
        </w:rPr>
        <w:t xml:space="preserve"> </w:t>
      </w:r>
      <w:r w:rsidRPr="00067A70">
        <w:t>al</w:t>
      </w:r>
      <w:r w:rsidRPr="00067A70">
        <w:rPr>
          <w:spacing w:val="-3"/>
        </w:rPr>
        <w:t xml:space="preserve"> </w:t>
      </w:r>
      <w:r w:rsidRPr="00067A70">
        <w:t>almacén</w:t>
      </w:r>
      <w:r w:rsidRPr="00067A70">
        <w:rPr>
          <w:spacing w:val="2"/>
        </w:rPr>
        <w:t xml:space="preserve"> </w:t>
      </w:r>
      <w:r w:rsidRPr="00067A70">
        <w:t>del</w:t>
      </w:r>
      <w:r w:rsidRPr="00067A70">
        <w:rPr>
          <w:spacing w:val="-3"/>
        </w:rPr>
        <w:t xml:space="preserve"> </w:t>
      </w:r>
      <w:r w:rsidRPr="00067A70">
        <w:t>bien</w:t>
      </w:r>
      <w:r w:rsidRPr="00067A70">
        <w:rPr>
          <w:spacing w:val="2"/>
        </w:rPr>
        <w:t xml:space="preserve"> </w:t>
      </w:r>
      <w:r w:rsidRPr="00067A70">
        <w:t>recibido.</w:t>
      </w:r>
      <w:r w:rsidRPr="00067A70">
        <w:rPr>
          <w:spacing w:val="7"/>
        </w:rPr>
        <w:t xml:space="preserve"> </w:t>
      </w:r>
      <w:r w:rsidRPr="00067A70">
        <w:t>El</w:t>
      </w:r>
      <w:r w:rsidRPr="00067A70">
        <w:rPr>
          <w:spacing w:val="-3"/>
        </w:rPr>
        <w:t xml:space="preserve"> </w:t>
      </w:r>
      <w:r w:rsidRPr="00067A70">
        <w:t>responsable</w:t>
      </w:r>
      <w:r w:rsidRPr="00067A70">
        <w:rPr>
          <w:spacing w:val="8"/>
        </w:rPr>
        <w:t xml:space="preserve"> </w:t>
      </w:r>
      <w:r w:rsidRPr="00067A70">
        <w:t>puede</w:t>
      </w:r>
      <w:r w:rsidRPr="00067A70">
        <w:rPr>
          <w:spacing w:val="7"/>
        </w:rPr>
        <w:t xml:space="preserve"> </w:t>
      </w:r>
      <w:r w:rsidRPr="00067A70">
        <w:t>reponer</w:t>
      </w:r>
      <w:r w:rsidRPr="00067A70">
        <w:rPr>
          <w:spacing w:val="-3"/>
        </w:rPr>
        <w:t xml:space="preserve"> </w:t>
      </w:r>
      <w:r w:rsidRPr="00067A70">
        <w:t>o</w:t>
      </w:r>
      <w:r w:rsidRPr="00067A70">
        <w:rPr>
          <w:spacing w:val="6"/>
        </w:rPr>
        <w:t xml:space="preserve"> </w:t>
      </w:r>
      <w:r w:rsidRPr="00067A70">
        <w:t>pagar</w:t>
      </w:r>
      <w:r w:rsidRPr="00067A70">
        <w:rPr>
          <w:spacing w:val="-3"/>
        </w:rPr>
        <w:t xml:space="preserve"> </w:t>
      </w:r>
      <w:r w:rsidRPr="00067A70">
        <w:t>el</w:t>
      </w:r>
      <w:r w:rsidRPr="00067A70">
        <w:rPr>
          <w:spacing w:val="-2"/>
        </w:rPr>
        <w:t xml:space="preserve"> </w:t>
      </w:r>
      <w:r w:rsidRPr="00067A70">
        <w:t>bien</w:t>
      </w:r>
      <w:r w:rsidRPr="00067A70">
        <w:rPr>
          <w:spacing w:val="1"/>
        </w:rPr>
        <w:t xml:space="preserve"> </w:t>
      </w:r>
      <w:r w:rsidRPr="00067A70">
        <w:t>en</w:t>
      </w:r>
      <w:r w:rsidRPr="00067A70">
        <w:rPr>
          <w:spacing w:val="1"/>
        </w:rPr>
        <w:t xml:space="preserve"> </w:t>
      </w:r>
      <w:r w:rsidRPr="00067A70">
        <w:t>cualquier</w:t>
      </w:r>
      <w:r w:rsidRPr="00067A70">
        <w:rPr>
          <w:spacing w:val="-2"/>
        </w:rPr>
        <w:t xml:space="preserve"> </w:t>
      </w:r>
      <w:r w:rsidRPr="00067A70">
        <w:t>etapa</w:t>
      </w:r>
      <w:r w:rsidRPr="00067A70">
        <w:rPr>
          <w:spacing w:val="6"/>
        </w:rPr>
        <w:t xml:space="preserve"> </w:t>
      </w:r>
      <w:r w:rsidRPr="00067A70">
        <w:t>del</w:t>
      </w:r>
      <w:r w:rsidRPr="00067A70">
        <w:rPr>
          <w:spacing w:val="-2"/>
        </w:rPr>
        <w:t xml:space="preserve"> </w:t>
      </w:r>
      <w:r w:rsidRPr="00067A70">
        <w:t>proceso.</w:t>
      </w:r>
    </w:p>
    <w:p w14:paraId="62176A16" w14:textId="77777777" w:rsidR="0072600B" w:rsidRPr="00067A70" w:rsidRDefault="0072600B" w:rsidP="007D360B">
      <w:pPr>
        <w:pStyle w:val="ListParagraph"/>
        <w:numPr>
          <w:ilvl w:val="0"/>
          <w:numId w:val="17"/>
        </w:numPr>
        <w:jc w:val="both"/>
      </w:pPr>
      <w:r w:rsidRPr="00067A70">
        <w:t>Cuando</w:t>
      </w:r>
      <w:r w:rsidRPr="00067A70">
        <w:rPr>
          <w:spacing w:val="9"/>
        </w:rPr>
        <w:t xml:space="preserve"> </w:t>
      </w:r>
      <w:r w:rsidRPr="00067A70">
        <w:t>la</w:t>
      </w:r>
      <w:r w:rsidRPr="00067A70">
        <w:rPr>
          <w:spacing w:val="11"/>
        </w:rPr>
        <w:t xml:space="preserve"> </w:t>
      </w:r>
      <w:r w:rsidRPr="00067A70">
        <w:t>compañía</w:t>
      </w:r>
      <w:r w:rsidRPr="00067A70">
        <w:rPr>
          <w:spacing w:val="10"/>
        </w:rPr>
        <w:t xml:space="preserve"> </w:t>
      </w:r>
      <w:r w:rsidRPr="00067A70">
        <w:t>aseguradora</w:t>
      </w:r>
      <w:r w:rsidRPr="00067A70">
        <w:rPr>
          <w:spacing w:val="11"/>
        </w:rPr>
        <w:t xml:space="preserve"> </w:t>
      </w:r>
      <w:r w:rsidRPr="00067A70">
        <w:t>cubra</w:t>
      </w:r>
      <w:r w:rsidRPr="00067A70">
        <w:rPr>
          <w:spacing w:val="10"/>
        </w:rPr>
        <w:t xml:space="preserve"> </w:t>
      </w:r>
      <w:r w:rsidRPr="00067A70">
        <w:t>el</w:t>
      </w:r>
      <w:r w:rsidRPr="00067A70">
        <w:rPr>
          <w:spacing w:val="3"/>
        </w:rPr>
        <w:t xml:space="preserve"> </w:t>
      </w:r>
      <w:r w:rsidRPr="00067A70">
        <w:t>valor</w:t>
      </w:r>
      <w:r w:rsidRPr="00067A70">
        <w:rPr>
          <w:spacing w:val="3"/>
        </w:rPr>
        <w:t xml:space="preserve"> </w:t>
      </w:r>
      <w:r w:rsidRPr="00067A70">
        <w:t>del</w:t>
      </w:r>
      <w:r w:rsidRPr="00067A70">
        <w:rPr>
          <w:spacing w:val="1"/>
        </w:rPr>
        <w:t xml:space="preserve"> </w:t>
      </w:r>
      <w:r w:rsidRPr="00067A70">
        <w:t>bien mueble,</w:t>
      </w:r>
      <w:r w:rsidRPr="00067A70">
        <w:rPr>
          <w:spacing w:val="12"/>
        </w:rPr>
        <w:t xml:space="preserve"> </w:t>
      </w:r>
      <w:r w:rsidRPr="00067A70">
        <w:t>la</w:t>
      </w:r>
      <w:r w:rsidRPr="00067A70">
        <w:rPr>
          <w:spacing w:val="10"/>
        </w:rPr>
        <w:t xml:space="preserve"> </w:t>
      </w:r>
      <w:r w:rsidRPr="00067A70">
        <w:t>baja</w:t>
      </w:r>
      <w:r w:rsidRPr="00067A70">
        <w:rPr>
          <w:spacing w:val="11"/>
        </w:rPr>
        <w:t xml:space="preserve"> </w:t>
      </w:r>
      <w:r w:rsidRPr="00067A70">
        <w:t>se</w:t>
      </w:r>
      <w:r w:rsidRPr="00067A70">
        <w:rPr>
          <w:spacing w:val="12"/>
        </w:rPr>
        <w:t xml:space="preserve"> </w:t>
      </w:r>
      <w:r w:rsidRPr="00067A70">
        <w:t>produce</w:t>
      </w:r>
      <w:r w:rsidRPr="00067A70">
        <w:rPr>
          <w:spacing w:val="11"/>
        </w:rPr>
        <w:t xml:space="preserve"> </w:t>
      </w:r>
      <w:r w:rsidRPr="00067A70">
        <w:t>descargando</w:t>
      </w:r>
      <w:r w:rsidRPr="00067A70">
        <w:rPr>
          <w:spacing w:val="10"/>
        </w:rPr>
        <w:t xml:space="preserve"> </w:t>
      </w:r>
      <w:r w:rsidRPr="00067A70">
        <w:t>su</w:t>
      </w:r>
      <w:r w:rsidRPr="00067A70">
        <w:rPr>
          <w:spacing w:val="6"/>
        </w:rPr>
        <w:t xml:space="preserve"> </w:t>
      </w:r>
      <w:r w:rsidRPr="00067A70">
        <w:t>valor</w:t>
      </w:r>
      <w:r w:rsidRPr="00067A70">
        <w:rPr>
          <w:spacing w:val="3"/>
        </w:rPr>
        <w:t xml:space="preserve"> </w:t>
      </w:r>
      <w:r w:rsidRPr="00067A70">
        <w:t>de</w:t>
      </w:r>
      <w:r w:rsidRPr="00067A70">
        <w:rPr>
          <w:spacing w:val="11"/>
        </w:rPr>
        <w:t xml:space="preserve"> </w:t>
      </w:r>
      <w:r w:rsidRPr="00067A70">
        <w:t>la</w:t>
      </w:r>
      <w:r w:rsidRPr="00067A70">
        <w:rPr>
          <w:spacing w:val="11"/>
        </w:rPr>
        <w:t xml:space="preserve"> </w:t>
      </w:r>
      <w:r w:rsidRPr="00067A70">
        <w:t>cuenta</w:t>
      </w:r>
      <w:r w:rsidRPr="00067A70">
        <w:rPr>
          <w:spacing w:val="-50"/>
        </w:rPr>
        <w:t xml:space="preserve"> </w:t>
      </w:r>
      <w:r w:rsidRPr="00067A70">
        <w:t>de</w:t>
      </w:r>
      <w:r w:rsidRPr="00067A70">
        <w:rPr>
          <w:spacing w:val="8"/>
        </w:rPr>
        <w:t xml:space="preserve"> </w:t>
      </w:r>
      <w:r w:rsidRPr="00067A70">
        <w:t>responsabilidades,</w:t>
      </w:r>
      <w:r w:rsidRPr="00067A70">
        <w:rPr>
          <w:spacing w:val="9"/>
        </w:rPr>
        <w:t xml:space="preserve"> </w:t>
      </w:r>
      <w:r w:rsidRPr="00067A70">
        <w:t>si</w:t>
      </w:r>
      <w:r w:rsidRPr="00067A70">
        <w:rPr>
          <w:spacing w:val="-2"/>
        </w:rPr>
        <w:t xml:space="preserve"> </w:t>
      </w:r>
      <w:r w:rsidRPr="00067A70">
        <w:t>el</w:t>
      </w:r>
      <w:r w:rsidRPr="00067A70">
        <w:rPr>
          <w:spacing w:val="-1"/>
        </w:rPr>
        <w:t xml:space="preserve"> </w:t>
      </w:r>
      <w:r w:rsidRPr="00067A70">
        <w:t>pago</w:t>
      </w:r>
      <w:r w:rsidRPr="00067A70">
        <w:rPr>
          <w:spacing w:val="6"/>
        </w:rPr>
        <w:t xml:space="preserve"> </w:t>
      </w:r>
      <w:r w:rsidRPr="00067A70">
        <w:t>es</w:t>
      </w:r>
      <w:r w:rsidRPr="00067A70">
        <w:rPr>
          <w:spacing w:val="8"/>
        </w:rPr>
        <w:t xml:space="preserve"> </w:t>
      </w:r>
      <w:r w:rsidRPr="00067A70">
        <w:t>parcial,</w:t>
      </w:r>
      <w:r w:rsidRPr="00067A70">
        <w:rPr>
          <w:spacing w:val="8"/>
        </w:rPr>
        <w:t xml:space="preserve"> </w:t>
      </w:r>
      <w:r w:rsidRPr="00067A70">
        <w:t>no</w:t>
      </w:r>
      <w:r w:rsidRPr="00067A70">
        <w:rPr>
          <w:spacing w:val="7"/>
        </w:rPr>
        <w:t xml:space="preserve"> </w:t>
      </w:r>
      <w:r w:rsidRPr="00067A70">
        <w:t>se</w:t>
      </w:r>
      <w:r w:rsidRPr="00067A70">
        <w:rPr>
          <w:spacing w:val="9"/>
        </w:rPr>
        <w:t xml:space="preserve"> </w:t>
      </w:r>
      <w:r w:rsidRPr="00067A70">
        <w:t>surte</w:t>
      </w:r>
      <w:r w:rsidRPr="00067A70">
        <w:rPr>
          <w:spacing w:val="8"/>
        </w:rPr>
        <w:t xml:space="preserve"> </w:t>
      </w:r>
      <w:r w:rsidRPr="00067A70">
        <w:t>la</w:t>
      </w:r>
      <w:r w:rsidRPr="00067A70">
        <w:rPr>
          <w:spacing w:val="8"/>
        </w:rPr>
        <w:t xml:space="preserve"> </w:t>
      </w:r>
      <w:r w:rsidRPr="00067A70">
        <w:t>baja</w:t>
      </w:r>
      <w:r w:rsidRPr="00067A70">
        <w:rPr>
          <w:spacing w:val="7"/>
        </w:rPr>
        <w:t xml:space="preserve"> </w:t>
      </w:r>
      <w:r w:rsidRPr="00067A70">
        <w:t>hasta</w:t>
      </w:r>
      <w:r w:rsidRPr="00067A70">
        <w:rPr>
          <w:spacing w:val="8"/>
        </w:rPr>
        <w:t xml:space="preserve"> </w:t>
      </w:r>
      <w:r w:rsidRPr="00067A70">
        <w:t>tanto</w:t>
      </w:r>
      <w:r w:rsidRPr="00067A70">
        <w:rPr>
          <w:spacing w:val="6"/>
        </w:rPr>
        <w:t xml:space="preserve"> </w:t>
      </w:r>
      <w:r w:rsidRPr="00067A70">
        <w:t>se</w:t>
      </w:r>
      <w:r w:rsidRPr="00067A70">
        <w:rPr>
          <w:spacing w:val="9"/>
        </w:rPr>
        <w:t xml:space="preserve"> </w:t>
      </w:r>
      <w:r w:rsidRPr="00067A70">
        <w:t>cubra</w:t>
      </w:r>
      <w:r w:rsidRPr="00067A70">
        <w:rPr>
          <w:spacing w:val="8"/>
        </w:rPr>
        <w:t xml:space="preserve"> </w:t>
      </w:r>
      <w:r w:rsidRPr="00067A70">
        <w:t>el</w:t>
      </w:r>
      <w:r w:rsidRPr="00067A70">
        <w:rPr>
          <w:spacing w:val="-2"/>
        </w:rPr>
        <w:t xml:space="preserve"> </w:t>
      </w:r>
      <w:r w:rsidRPr="00067A70">
        <w:t>valor</w:t>
      </w:r>
      <w:r w:rsidRPr="00067A70">
        <w:rPr>
          <w:spacing w:val="-1"/>
        </w:rPr>
        <w:t xml:space="preserve"> </w:t>
      </w:r>
      <w:r w:rsidRPr="00067A70">
        <w:t>total</w:t>
      </w:r>
      <w:r w:rsidRPr="00067A70">
        <w:rPr>
          <w:spacing w:val="-2"/>
        </w:rPr>
        <w:t xml:space="preserve"> </w:t>
      </w:r>
      <w:r w:rsidRPr="00067A70">
        <w:t>del</w:t>
      </w:r>
      <w:r w:rsidRPr="00067A70">
        <w:rPr>
          <w:spacing w:val="-2"/>
        </w:rPr>
        <w:t xml:space="preserve"> </w:t>
      </w:r>
      <w:r w:rsidRPr="00067A70">
        <w:t>bien.</w:t>
      </w:r>
    </w:p>
    <w:p w14:paraId="374DB013" w14:textId="77777777" w:rsidR="0072600B" w:rsidRPr="00067A70" w:rsidRDefault="0072600B" w:rsidP="49F8ECCD">
      <w:pPr>
        <w:pStyle w:val="BodyText"/>
        <w:ind w:left="426"/>
        <w:rPr>
          <w:sz w:val="22"/>
          <w:szCs w:val="22"/>
        </w:rPr>
      </w:pPr>
    </w:p>
    <w:p w14:paraId="3A6899D3" w14:textId="77777777" w:rsidR="0072600B" w:rsidRPr="00067A70" w:rsidRDefault="0072600B" w:rsidP="49F8ECCD">
      <w:pPr>
        <w:pStyle w:val="BodyText"/>
        <w:ind w:left="253" w:right="111"/>
        <w:jc w:val="both"/>
        <w:rPr>
          <w:sz w:val="22"/>
          <w:szCs w:val="22"/>
        </w:rPr>
      </w:pPr>
      <w:r w:rsidRPr="00067A70">
        <w:rPr>
          <w:b/>
          <w:bCs/>
          <w:sz w:val="22"/>
          <w:szCs w:val="22"/>
        </w:rPr>
        <w:t xml:space="preserve">NOTA: </w:t>
      </w:r>
      <w:r w:rsidRPr="00067A70">
        <w:rPr>
          <w:sz w:val="22"/>
          <w:szCs w:val="22"/>
        </w:rPr>
        <w:t>En aquellos casos en que dadas las características de los bienes muebles a recuperar no sea posible obtener el total de su</w:t>
      </w:r>
      <w:r w:rsidRPr="00067A70">
        <w:rPr>
          <w:spacing w:val="1"/>
          <w:sz w:val="22"/>
          <w:szCs w:val="22"/>
        </w:rPr>
        <w:t xml:space="preserve"> </w:t>
      </w:r>
      <w:r w:rsidRPr="00067A70">
        <w:rPr>
          <w:sz w:val="22"/>
          <w:szCs w:val="22"/>
        </w:rPr>
        <w:t>valor histórico en inventarios, por efectos de devaluación o depreciación; una vez analizado y aprobado el caso</w:t>
      </w:r>
      <w:r w:rsidRPr="00067A70">
        <w:rPr>
          <w:spacing w:val="1"/>
          <w:sz w:val="22"/>
          <w:szCs w:val="22"/>
        </w:rPr>
        <w:t xml:space="preserve"> </w:t>
      </w:r>
      <w:r w:rsidRPr="00067A70">
        <w:rPr>
          <w:sz w:val="22"/>
          <w:szCs w:val="22"/>
        </w:rPr>
        <w:t>particular</w:t>
      </w:r>
      <w:r w:rsidRPr="00067A70">
        <w:rPr>
          <w:spacing w:val="10"/>
          <w:sz w:val="22"/>
          <w:szCs w:val="22"/>
        </w:rPr>
        <w:t xml:space="preserve"> </w:t>
      </w:r>
      <w:r w:rsidRPr="00067A70">
        <w:rPr>
          <w:sz w:val="22"/>
          <w:szCs w:val="22"/>
        </w:rPr>
        <w:t>por</w:t>
      </w:r>
      <w:r w:rsidRPr="00067A70">
        <w:rPr>
          <w:spacing w:val="12"/>
          <w:sz w:val="22"/>
          <w:szCs w:val="22"/>
        </w:rPr>
        <w:t xml:space="preserve"> </w:t>
      </w:r>
      <w:r w:rsidRPr="00067A70">
        <w:rPr>
          <w:sz w:val="22"/>
          <w:szCs w:val="22"/>
        </w:rPr>
        <w:t>autoridad</w:t>
      </w:r>
      <w:r w:rsidRPr="00067A70">
        <w:rPr>
          <w:spacing w:val="17"/>
          <w:sz w:val="22"/>
          <w:szCs w:val="22"/>
        </w:rPr>
        <w:t xml:space="preserve"> </w:t>
      </w:r>
      <w:r w:rsidRPr="00067A70">
        <w:rPr>
          <w:sz w:val="22"/>
          <w:szCs w:val="22"/>
        </w:rPr>
        <w:t>competente,</w:t>
      </w:r>
      <w:r w:rsidRPr="00067A70">
        <w:rPr>
          <w:spacing w:val="21"/>
          <w:sz w:val="22"/>
          <w:szCs w:val="22"/>
        </w:rPr>
        <w:t xml:space="preserve"> </w:t>
      </w:r>
      <w:r w:rsidRPr="00067A70">
        <w:rPr>
          <w:sz w:val="22"/>
          <w:szCs w:val="22"/>
        </w:rPr>
        <w:t>se</w:t>
      </w:r>
      <w:r w:rsidRPr="00067A70">
        <w:rPr>
          <w:spacing w:val="21"/>
          <w:sz w:val="22"/>
          <w:szCs w:val="22"/>
        </w:rPr>
        <w:t xml:space="preserve"> </w:t>
      </w:r>
      <w:r w:rsidRPr="00067A70">
        <w:rPr>
          <w:sz w:val="22"/>
          <w:szCs w:val="22"/>
        </w:rPr>
        <w:t>procederá</w:t>
      </w:r>
      <w:r w:rsidRPr="00067A70">
        <w:rPr>
          <w:spacing w:val="19"/>
          <w:sz w:val="22"/>
          <w:szCs w:val="22"/>
        </w:rPr>
        <w:t xml:space="preserve"> </w:t>
      </w:r>
      <w:r w:rsidRPr="00067A70">
        <w:rPr>
          <w:sz w:val="22"/>
          <w:szCs w:val="22"/>
        </w:rPr>
        <w:t>a</w:t>
      </w:r>
      <w:r w:rsidRPr="00067A70">
        <w:rPr>
          <w:spacing w:val="20"/>
          <w:sz w:val="22"/>
          <w:szCs w:val="22"/>
        </w:rPr>
        <w:t xml:space="preserve"> </w:t>
      </w:r>
      <w:r w:rsidRPr="00067A70">
        <w:rPr>
          <w:sz w:val="22"/>
          <w:szCs w:val="22"/>
        </w:rPr>
        <w:t>dar</w:t>
      </w:r>
      <w:r w:rsidRPr="00067A70">
        <w:rPr>
          <w:spacing w:val="12"/>
          <w:sz w:val="22"/>
          <w:szCs w:val="22"/>
        </w:rPr>
        <w:t xml:space="preserve"> </w:t>
      </w:r>
      <w:r w:rsidRPr="00067A70">
        <w:rPr>
          <w:sz w:val="22"/>
          <w:szCs w:val="22"/>
        </w:rPr>
        <w:t>de</w:t>
      </w:r>
      <w:r w:rsidRPr="00067A70">
        <w:rPr>
          <w:spacing w:val="21"/>
          <w:sz w:val="22"/>
          <w:szCs w:val="22"/>
        </w:rPr>
        <w:t xml:space="preserve"> </w:t>
      </w:r>
      <w:r w:rsidRPr="00067A70">
        <w:rPr>
          <w:sz w:val="22"/>
          <w:szCs w:val="22"/>
        </w:rPr>
        <w:t>baja</w:t>
      </w:r>
      <w:r w:rsidRPr="00067A70">
        <w:rPr>
          <w:spacing w:val="20"/>
          <w:sz w:val="22"/>
          <w:szCs w:val="22"/>
        </w:rPr>
        <w:t xml:space="preserve"> </w:t>
      </w:r>
      <w:r w:rsidRPr="00067A70">
        <w:rPr>
          <w:sz w:val="22"/>
          <w:szCs w:val="22"/>
        </w:rPr>
        <w:t>los</w:t>
      </w:r>
      <w:r w:rsidRPr="00067A70">
        <w:rPr>
          <w:spacing w:val="19"/>
          <w:sz w:val="22"/>
          <w:szCs w:val="22"/>
        </w:rPr>
        <w:t xml:space="preserve"> </w:t>
      </w:r>
      <w:r w:rsidRPr="00067A70">
        <w:rPr>
          <w:sz w:val="22"/>
          <w:szCs w:val="22"/>
        </w:rPr>
        <w:t>mismos</w:t>
      </w:r>
      <w:r w:rsidRPr="00067A70">
        <w:rPr>
          <w:spacing w:val="20"/>
          <w:sz w:val="22"/>
          <w:szCs w:val="22"/>
        </w:rPr>
        <w:t xml:space="preserve"> </w:t>
      </w:r>
      <w:r w:rsidRPr="00067A70">
        <w:rPr>
          <w:sz w:val="22"/>
          <w:szCs w:val="22"/>
        </w:rPr>
        <w:t>con</w:t>
      </w:r>
      <w:r w:rsidRPr="00067A70">
        <w:rPr>
          <w:spacing w:val="15"/>
          <w:sz w:val="22"/>
          <w:szCs w:val="22"/>
        </w:rPr>
        <w:t xml:space="preserve"> </w:t>
      </w:r>
      <w:r w:rsidRPr="00067A70">
        <w:rPr>
          <w:sz w:val="22"/>
          <w:szCs w:val="22"/>
        </w:rPr>
        <w:t>la</w:t>
      </w:r>
      <w:r w:rsidRPr="00067A70">
        <w:rPr>
          <w:spacing w:val="20"/>
          <w:sz w:val="22"/>
          <w:szCs w:val="22"/>
        </w:rPr>
        <w:t xml:space="preserve"> </w:t>
      </w:r>
      <w:r w:rsidRPr="00067A70">
        <w:rPr>
          <w:sz w:val="22"/>
          <w:szCs w:val="22"/>
        </w:rPr>
        <w:t>recuperación</w:t>
      </w:r>
      <w:r w:rsidRPr="00067A70">
        <w:rPr>
          <w:spacing w:val="15"/>
          <w:sz w:val="22"/>
          <w:szCs w:val="22"/>
        </w:rPr>
        <w:t xml:space="preserve"> </w:t>
      </w:r>
      <w:r w:rsidRPr="00067A70">
        <w:rPr>
          <w:sz w:val="22"/>
          <w:szCs w:val="22"/>
        </w:rPr>
        <w:t>del</w:t>
      </w:r>
      <w:r w:rsidRPr="00067A70">
        <w:rPr>
          <w:spacing w:val="10"/>
          <w:sz w:val="22"/>
          <w:szCs w:val="22"/>
        </w:rPr>
        <w:t xml:space="preserve"> </w:t>
      </w:r>
      <w:r w:rsidRPr="00067A70">
        <w:rPr>
          <w:sz w:val="22"/>
          <w:szCs w:val="22"/>
        </w:rPr>
        <w:t>valor</w:t>
      </w:r>
      <w:r w:rsidRPr="00067A70">
        <w:rPr>
          <w:spacing w:val="12"/>
          <w:sz w:val="22"/>
          <w:szCs w:val="22"/>
        </w:rPr>
        <w:t xml:space="preserve"> </w:t>
      </w:r>
      <w:r w:rsidRPr="00067A70">
        <w:rPr>
          <w:sz w:val="22"/>
          <w:szCs w:val="22"/>
        </w:rPr>
        <w:t>actual</w:t>
      </w:r>
      <w:r w:rsidRPr="00067A70">
        <w:rPr>
          <w:spacing w:val="11"/>
          <w:sz w:val="22"/>
          <w:szCs w:val="22"/>
        </w:rPr>
        <w:t xml:space="preserve"> </w:t>
      </w:r>
      <w:r w:rsidRPr="00067A70">
        <w:rPr>
          <w:sz w:val="22"/>
          <w:szCs w:val="22"/>
        </w:rPr>
        <w:t>del</w:t>
      </w:r>
      <w:r w:rsidRPr="00067A70">
        <w:rPr>
          <w:spacing w:val="-50"/>
          <w:sz w:val="22"/>
          <w:szCs w:val="22"/>
        </w:rPr>
        <w:t xml:space="preserve"> </w:t>
      </w:r>
      <w:r w:rsidRPr="00067A70">
        <w:rPr>
          <w:sz w:val="22"/>
          <w:szCs w:val="22"/>
        </w:rPr>
        <w:t>bien mueble</w:t>
      </w:r>
      <w:r w:rsidRPr="00067A70">
        <w:rPr>
          <w:spacing w:val="1"/>
          <w:sz w:val="22"/>
          <w:szCs w:val="22"/>
        </w:rPr>
        <w:t xml:space="preserve"> </w:t>
      </w:r>
      <w:r w:rsidRPr="00067A70">
        <w:rPr>
          <w:sz w:val="22"/>
          <w:szCs w:val="22"/>
        </w:rPr>
        <w:t>en</w:t>
      </w:r>
      <w:r w:rsidRPr="00067A70">
        <w:rPr>
          <w:spacing w:val="2"/>
          <w:sz w:val="22"/>
          <w:szCs w:val="22"/>
        </w:rPr>
        <w:t xml:space="preserve"> </w:t>
      </w:r>
      <w:r w:rsidRPr="00067A70">
        <w:rPr>
          <w:sz w:val="22"/>
          <w:szCs w:val="22"/>
        </w:rPr>
        <w:t>el</w:t>
      </w:r>
      <w:r w:rsidRPr="00067A70">
        <w:rPr>
          <w:spacing w:val="-2"/>
          <w:sz w:val="22"/>
          <w:szCs w:val="22"/>
        </w:rPr>
        <w:t xml:space="preserve"> </w:t>
      </w:r>
      <w:r w:rsidRPr="00067A70">
        <w:rPr>
          <w:sz w:val="22"/>
          <w:szCs w:val="22"/>
        </w:rPr>
        <w:t>mercado.</w:t>
      </w:r>
    </w:p>
    <w:p w14:paraId="59E21415" w14:textId="77777777" w:rsidR="0072600B" w:rsidRPr="00067A70" w:rsidRDefault="0072600B" w:rsidP="49F8ECCD">
      <w:pPr>
        <w:pStyle w:val="BodyText"/>
        <w:rPr>
          <w:sz w:val="22"/>
          <w:szCs w:val="22"/>
        </w:rPr>
      </w:pPr>
    </w:p>
    <w:p w14:paraId="51296110" w14:textId="77777777" w:rsidR="0072600B" w:rsidRPr="00067A70" w:rsidRDefault="00594F29" w:rsidP="49F8ECCD">
      <w:pPr>
        <w:pStyle w:val="Heading2"/>
        <w:keepNext w:val="0"/>
        <w:keepLines w:val="0"/>
        <w:tabs>
          <w:tab w:val="left" w:pos="462"/>
        </w:tabs>
        <w:spacing w:before="0"/>
        <w:rPr>
          <w:rFonts w:ascii="Verdana" w:eastAsia="Verdana" w:hAnsi="Verdana" w:cs="Verdana"/>
          <w:b/>
          <w:bCs/>
          <w:color w:val="auto"/>
          <w:sz w:val="22"/>
          <w:szCs w:val="22"/>
        </w:rPr>
      </w:pPr>
      <w:bookmarkStart w:id="51" w:name="_Toc231751255"/>
      <w:r w:rsidRPr="00067A70">
        <w:rPr>
          <w:rFonts w:ascii="Verdana" w:eastAsia="Verdana" w:hAnsi="Verdana" w:cs="Verdana"/>
          <w:b/>
          <w:bCs/>
          <w:color w:val="auto"/>
          <w:sz w:val="22"/>
          <w:szCs w:val="22"/>
        </w:rPr>
        <w:t>5.4.4</w:t>
      </w:r>
      <w:r w:rsidR="00DD135F" w:rsidRPr="00067A70">
        <w:rPr>
          <w:rFonts w:ascii="Verdana" w:eastAsia="Verdana" w:hAnsi="Verdana" w:cs="Verdana"/>
          <w:b/>
          <w:bCs/>
          <w:color w:val="auto"/>
          <w:sz w:val="22"/>
          <w:szCs w:val="22"/>
        </w:rPr>
        <w:t xml:space="preserve"> </w:t>
      </w:r>
      <w:r w:rsidR="0072600B" w:rsidRPr="00067A70">
        <w:rPr>
          <w:rFonts w:ascii="Verdana" w:eastAsia="Verdana" w:hAnsi="Verdana" w:cs="Verdana"/>
          <w:b/>
          <w:bCs/>
          <w:color w:val="auto"/>
          <w:sz w:val="22"/>
          <w:szCs w:val="22"/>
        </w:rPr>
        <w:t>ACTIVIDADES</w:t>
      </w:r>
      <w:bookmarkEnd w:id="51"/>
    </w:p>
    <w:p w14:paraId="3B7D912F" w14:textId="77777777" w:rsidR="0072600B" w:rsidRPr="00067A70" w:rsidRDefault="0072600B" w:rsidP="49F8ECCD">
      <w:pPr>
        <w:pStyle w:val="BodyText"/>
        <w:rPr>
          <w:b/>
          <w:bCs/>
          <w:sz w:val="22"/>
          <w:szCs w:val="22"/>
        </w:rPr>
      </w:pPr>
    </w:p>
    <w:p w14:paraId="5B3780E7" w14:textId="39BB3B13" w:rsidR="0072600B" w:rsidRPr="00067A70" w:rsidRDefault="49C04436" w:rsidP="78866569">
      <w:pPr>
        <w:pStyle w:val="BodyText"/>
        <w:ind w:left="30" w:right="30"/>
        <w:jc w:val="both"/>
        <w:rPr>
          <w:sz w:val="22"/>
          <w:szCs w:val="22"/>
        </w:rPr>
      </w:pPr>
      <w:r w:rsidRPr="00067A70">
        <w:rPr>
          <w:sz w:val="22"/>
          <w:szCs w:val="22"/>
        </w:rPr>
        <w:t>Las oficinas o dependencias del Ministerio, que no requieran para su uso determinados elementos devolutivos a su</w:t>
      </w:r>
      <w:r w:rsidRPr="00067A70">
        <w:rPr>
          <w:spacing w:val="1"/>
          <w:sz w:val="22"/>
          <w:szCs w:val="22"/>
        </w:rPr>
        <w:t xml:space="preserve"> </w:t>
      </w:r>
      <w:r w:rsidRPr="00067A70">
        <w:rPr>
          <w:sz w:val="22"/>
          <w:szCs w:val="22"/>
        </w:rPr>
        <w:t>cargo,</w:t>
      </w:r>
      <w:r w:rsidRPr="00067A70">
        <w:rPr>
          <w:spacing w:val="1"/>
          <w:sz w:val="22"/>
          <w:szCs w:val="22"/>
        </w:rPr>
        <w:t xml:space="preserve"> </w:t>
      </w:r>
      <w:r w:rsidRPr="00067A70">
        <w:rPr>
          <w:sz w:val="22"/>
          <w:szCs w:val="22"/>
        </w:rPr>
        <w:t xml:space="preserve">deben </w:t>
      </w:r>
      <w:r w:rsidR="1FA99924" w:rsidRPr="00067A70">
        <w:rPr>
          <w:sz w:val="22"/>
          <w:szCs w:val="22"/>
        </w:rPr>
        <w:t>reintegrarlos</w:t>
      </w:r>
      <w:r w:rsidR="1E6033DE" w:rsidRPr="00067A70">
        <w:rPr>
          <w:sz w:val="22"/>
          <w:szCs w:val="22"/>
        </w:rPr>
        <w:t xml:space="preserve"> </w:t>
      </w:r>
      <w:r w:rsidRPr="00067A70">
        <w:rPr>
          <w:sz w:val="22"/>
          <w:szCs w:val="22"/>
        </w:rPr>
        <w:t xml:space="preserve">al almacén </w:t>
      </w:r>
      <w:r w:rsidR="6EDFE3B5" w:rsidRPr="00067A70">
        <w:rPr>
          <w:sz w:val="22"/>
          <w:szCs w:val="22"/>
        </w:rPr>
        <w:t>la orden de reintegro de bienes muebles al almacén</w:t>
      </w:r>
      <w:r w:rsidRPr="00067A70">
        <w:rPr>
          <w:sz w:val="22"/>
          <w:szCs w:val="22"/>
        </w:rPr>
        <w:t>,</w:t>
      </w:r>
      <w:r w:rsidR="3462640C" w:rsidRPr="00067A70">
        <w:rPr>
          <w:sz w:val="22"/>
          <w:szCs w:val="22"/>
        </w:rPr>
        <w:t xml:space="preserve"> </w:t>
      </w:r>
      <w:r w:rsidRPr="00067A70">
        <w:rPr>
          <w:sz w:val="22"/>
          <w:szCs w:val="22"/>
        </w:rPr>
        <w:t>indicando</w:t>
      </w:r>
      <w:r w:rsidRPr="00067A70">
        <w:rPr>
          <w:spacing w:val="53"/>
          <w:sz w:val="22"/>
          <w:szCs w:val="22"/>
        </w:rPr>
        <w:t xml:space="preserve"> </w:t>
      </w:r>
      <w:r w:rsidRPr="00067A70">
        <w:rPr>
          <w:sz w:val="22"/>
          <w:szCs w:val="22"/>
        </w:rPr>
        <w:t>el estado</w:t>
      </w:r>
      <w:r w:rsidRPr="00067A70">
        <w:rPr>
          <w:spacing w:val="1"/>
          <w:sz w:val="22"/>
          <w:szCs w:val="22"/>
        </w:rPr>
        <w:t xml:space="preserve"> </w:t>
      </w:r>
      <w:r w:rsidRPr="00067A70">
        <w:rPr>
          <w:sz w:val="22"/>
          <w:szCs w:val="22"/>
        </w:rPr>
        <w:t>físico del bien mueble y si es servible o inservible. Para el caso de los elementos de cómputo e informática, el reintegro al</w:t>
      </w:r>
      <w:r w:rsidR="22A7FC4A" w:rsidRPr="00067A70">
        <w:rPr>
          <w:sz w:val="22"/>
          <w:szCs w:val="22"/>
        </w:rPr>
        <w:t xml:space="preserve"> </w:t>
      </w:r>
      <w:r w:rsidRPr="00067A70">
        <w:rPr>
          <w:sz w:val="22"/>
          <w:szCs w:val="22"/>
        </w:rPr>
        <w:t>almacén</w:t>
      </w:r>
      <w:r w:rsidRPr="00067A70">
        <w:rPr>
          <w:spacing w:val="7"/>
          <w:sz w:val="22"/>
          <w:szCs w:val="22"/>
        </w:rPr>
        <w:t xml:space="preserve"> </w:t>
      </w:r>
      <w:r w:rsidRPr="00067A70">
        <w:rPr>
          <w:sz w:val="22"/>
          <w:szCs w:val="22"/>
        </w:rPr>
        <w:t>debe</w:t>
      </w:r>
      <w:r w:rsidRPr="00067A70">
        <w:rPr>
          <w:spacing w:val="14"/>
          <w:sz w:val="22"/>
          <w:szCs w:val="22"/>
        </w:rPr>
        <w:t xml:space="preserve"> </w:t>
      </w:r>
      <w:r w:rsidRPr="00067A70">
        <w:rPr>
          <w:sz w:val="22"/>
          <w:szCs w:val="22"/>
        </w:rPr>
        <w:t>llevar</w:t>
      </w:r>
      <w:r w:rsidRPr="00067A70">
        <w:rPr>
          <w:spacing w:val="3"/>
          <w:sz w:val="22"/>
          <w:szCs w:val="22"/>
        </w:rPr>
        <w:t xml:space="preserve"> </w:t>
      </w:r>
      <w:r w:rsidRPr="00067A70">
        <w:rPr>
          <w:sz w:val="22"/>
          <w:szCs w:val="22"/>
        </w:rPr>
        <w:t>el</w:t>
      </w:r>
      <w:r w:rsidRPr="00067A70">
        <w:rPr>
          <w:spacing w:val="4"/>
          <w:sz w:val="22"/>
          <w:szCs w:val="22"/>
        </w:rPr>
        <w:t xml:space="preserve"> </w:t>
      </w:r>
      <w:r w:rsidRPr="00067A70">
        <w:rPr>
          <w:sz w:val="22"/>
          <w:szCs w:val="22"/>
        </w:rPr>
        <w:t>visto</w:t>
      </w:r>
      <w:r w:rsidRPr="00067A70">
        <w:rPr>
          <w:spacing w:val="11"/>
          <w:sz w:val="22"/>
          <w:szCs w:val="22"/>
        </w:rPr>
        <w:t xml:space="preserve"> </w:t>
      </w:r>
      <w:r w:rsidRPr="00067A70">
        <w:rPr>
          <w:sz w:val="22"/>
          <w:szCs w:val="22"/>
        </w:rPr>
        <w:t>bueno</w:t>
      </w:r>
      <w:r w:rsidRPr="00067A70">
        <w:rPr>
          <w:spacing w:val="12"/>
          <w:sz w:val="22"/>
          <w:szCs w:val="22"/>
        </w:rPr>
        <w:t xml:space="preserve"> </w:t>
      </w:r>
      <w:r w:rsidRPr="00067A70">
        <w:rPr>
          <w:sz w:val="22"/>
          <w:szCs w:val="22"/>
        </w:rPr>
        <w:t>de</w:t>
      </w:r>
      <w:r w:rsidRPr="00067A70">
        <w:rPr>
          <w:spacing w:val="13"/>
          <w:sz w:val="22"/>
          <w:szCs w:val="22"/>
        </w:rPr>
        <w:t xml:space="preserve"> </w:t>
      </w:r>
      <w:r w:rsidRPr="00067A70">
        <w:rPr>
          <w:sz w:val="22"/>
          <w:szCs w:val="22"/>
        </w:rPr>
        <w:t>la</w:t>
      </w:r>
      <w:r w:rsidRPr="00067A70">
        <w:rPr>
          <w:spacing w:val="13"/>
          <w:sz w:val="22"/>
          <w:szCs w:val="22"/>
        </w:rPr>
        <w:t xml:space="preserve"> </w:t>
      </w:r>
      <w:r w:rsidRPr="00067A70">
        <w:rPr>
          <w:sz w:val="22"/>
          <w:szCs w:val="22"/>
        </w:rPr>
        <w:t>Oficina</w:t>
      </w:r>
      <w:r w:rsidRPr="00067A70">
        <w:rPr>
          <w:spacing w:val="12"/>
          <w:sz w:val="22"/>
          <w:szCs w:val="22"/>
        </w:rPr>
        <w:t xml:space="preserve"> </w:t>
      </w:r>
      <w:r w:rsidRPr="00067A70">
        <w:rPr>
          <w:sz w:val="22"/>
          <w:szCs w:val="22"/>
        </w:rPr>
        <w:t>de</w:t>
      </w:r>
      <w:r w:rsidRPr="00067A70">
        <w:rPr>
          <w:spacing w:val="14"/>
          <w:sz w:val="22"/>
          <w:szCs w:val="22"/>
        </w:rPr>
        <w:t xml:space="preserve"> </w:t>
      </w:r>
      <w:r w:rsidRPr="00067A70">
        <w:rPr>
          <w:sz w:val="22"/>
          <w:szCs w:val="22"/>
        </w:rPr>
        <w:t>Sistemas</w:t>
      </w:r>
      <w:r w:rsidRPr="00067A70">
        <w:rPr>
          <w:spacing w:val="12"/>
          <w:sz w:val="22"/>
          <w:szCs w:val="22"/>
        </w:rPr>
        <w:t xml:space="preserve"> </w:t>
      </w:r>
      <w:r w:rsidRPr="00067A70">
        <w:rPr>
          <w:sz w:val="22"/>
          <w:szCs w:val="22"/>
        </w:rPr>
        <w:t>de</w:t>
      </w:r>
      <w:r w:rsidRPr="00067A70">
        <w:rPr>
          <w:spacing w:val="14"/>
          <w:sz w:val="22"/>
          <w:szCs w:val="22"/>
        </w:rPr>
        <w:t xml:space="preserve"> </w:t>
      </w:r>
      <w:r w:rsidRPr="00067A70">
        <w:rPr>
          <w:sz w:val="22"/>
          <w:szCs w:val="22"/>
        </w:rPr>
        <w:t>Información,</w:t>
      </w:r>
      <w:r w:rsidRPr="00067A70">
        <w:rPr>
          <w:spacing w:val="13"/>
          <w:sz w:val="22"/>
          <w:szCs w:val="22"/>
        </w:rPr>
        <w:t xml:space="preserve"> </w:t>
      </w:r>
      <w:r w:rsidRPr="00067A70">
        <w:rPr>
          <w:sz w:val="22"/>
          <w:szCs w:val="22"/>
        </w:rPr>
        <w:t>donde</w:t>
      </w:r>
      <w:r w:rsidRPr="00067A70">
        <w:rPr>
          <w:spacing w:val="14"/>
          <w:sz w:val="22"/>
          <w:szCs w:val="22"/>
        </w:rPr>
        <w:t xml:space="preserve"> </w:t>
      </w:r>
      <w:r w:rsidRPr="00067A70">
        <w:rPr>
          <w:sz w:val="22"/>
          <w:szCs w:val="22"/>
        </w:rPr>
        <w:t>constará</w:t>
      </w:r>
      <w:r w:rsidRPr="00067A70">
        <w:rPr>
          <w:spacing w:val="12"/>
          <w:sz w:val="22"/>
          <w:szCs w:val="22"/>
        </w:rPr>
        <w:t xml:space="preserve"> </w:t>
      </w:r>
      <w:r w:rsidRPr="00067A70">
        <w:rPr>
          <w:sz w:val="22"/>
          <w:szCs w:val="22"/>
        </w:rPr>
        <w:t>el</w:t>
      </w:r>
      <w:r w:rsidRPr="00067A70">
        <w:rPr>
          <w:spacing w:val="4"/>
          <w:sz w:val="22"/>
          <w:szCs w:val="22"/>
        </w:rPr>
        <w:t xml:space="preserve"> </w:t>
      </w:r>
      <w:r w:rsidRPr="00067A70">
        <w:rPr>
          <w:sz w:val="22"/>
          <w:szCs w:val="22"/>
        </w:rPr>
        <w:t>estado</w:t>
      </w:r>
      <w:r w:rsidRPr="00067A70">
        <w:rPr>
          <w:spacing w:val="11"/>
          <w:sz w:val="22"/>
          <w:szCs w:val="22"/>
        </w:rPr>
        <w:t xml:space="preserve"> </w:t>
      </w:r>
      <w:r w:rsidRPr="00067A70">
        <w:rPr>
          <w:sz w:val="22"/>
          <w:szCs w:val="22"/>
        </w:rPr>
        <w:t>del</w:t>
      </w:r>
      <w:r w:rsidRPr="00067A70">
        <w:rPr>
          <w:spacing w:val="4"/>
          <w:sz w:val="22"/>
          <w:szCs w:val="22"/>
        </w:rPr>
        <w:t xml:space="preserve"> </w:t>
      </w:r>
      <w:r w:rsidRPr="00067A70">
        <w:rPr>
          <w:sz w:val="22"/>
          <w:szCs w:val="22"/>
        </w:rPr>
        <w:t>elemento,</w:t>
      </w:r>
      <w:r w:rsidRPr="00067A70">
        <w:rPr>
          <w:spacing w:val="1"/>
          <w:sz w:val="22"/>
          <w:szCs w:val="22"/>
        </w:rPr>
        <w:t xml:space="preserve"> </w:t>
      </w:r>
      <w:r w:rsidRPr="00067A70">
        <w:rPr>
          <w:sz w:val="22"/>
          <w:szCs w:val="22"/>
        </w:rPr>
        <w:t>y</w:t>
      </w:r>
      <w:r w:rsidRPr="00067A70">
        <w:rPr>
          <w:spacing w:val="27"/>
          <w:sz w:val="22"/>
          <w:szCs w:val="22"/>
        </w:rPr>
        <w:t xml:space="preserve"> </w:t>
      </w:r>
      <w:r w:rsidRPr="00067A70">
        <w:rPr>
          <w:sz w:val="22"/>
          <w:szCs w:val="22"/>
        </w:rPr>
        <w:t>si</w:t>
      </w:r>
      <w:r w:rsidRPr="00067A70">
        <w:rPr>
          <w:spacing w:val="19"/>
          <w:sz w:val="22"/>
          <w:szCs w:val="22"/>
        </w:rPr>
        <w:t xml:space="preserve"> </w:t>
      </w:r>
      <w:r w:rsidRPr="00067A70">
        <w:rPr>
          <w:sz w:val="22"/>
          <w:szCs w:val="22"/>
        </w:rPr>
        <w:t>se</w:t>
      </w:r>
      <w:r w:rsidRPr="00067A70">
        <w:rPr>
          <w:spacing w:val="28"/>
          <w:sz w:val="22"/>
          <w:szCs w:val="22"/>
        </w:rPr>
        <w:t xml:space="preserve"> </w:t>
      </w:r>
      <w:r w:rsidRPr="00067A70">
        <w:rPr>
          <w:sz w:val="22"/>
          <w:szCs w:val="22"/>
        </w:rPr>
        <w:t>encuentra</w:t>
      </w:r>
      <w:r w:rsidRPr="00067A70">
        <w:rPr>
          <w:spacing w:val="27"/>
          <w:sz w:val="22"/>
          <w:szCs w:val="22"/>
        </w:rPr>
        <w:t xml:space="preserve"> </w:t>
      </w:r>
      <w:r w:rsidRPr="00067A70">
        <w:rPr>
          <w:sz w:val="22"/>
          <w:szCs w:val="22"/>
        </w:rPr>
        <w:t>o</w:t>
      </w:r>
      <w:r w:rsidRPr="00067A70">
        <w:rPr>
          <w:spacing w:val="26"/>
          <w:sz w:val="22"/>
          <w:szCs w:val="22"/>
        </w:rPr>
        <w:t xml:space="preserve"> </w:t>
      </w:r>
      <w:r w:rsidRPr="00067A70">
        <w:rPr>
          <w:sz w:val="22"/>
          <w:szCs w:val="22"/>
        </w:rPr>
        <w:t>no</w:t>
      </w:r>
      <w:r w:rsidRPr="00067A70">
        <w:rPr>
          <w:spacing w:val="26"/>
          <w:sz w:val="22"/>
          <w:szCs w:val="22"/>
        </w:rPr>
        <w:t xml:space="preserve"> </w:t>
      </w:r>
      <w:r w:rsidRPr="00067A70">
        <w:rPr>
          <w:sz w:val="22"/>
          <w:szCs w:val="22"/>
        </w:rPr>
        <w:t>en</w:t>
      </w:r>
      <w:r w:rsidRPr="00067A70">
        <w:rPr>
          <w:spacing w:val="22"/>
          <w:sz w:val="22"/>
          <w:szCs w:val="22"/>
        </w:rPr>
        <w:t xml:space="preserve"> </w:t>
      </w:r>
      <w:r w:rsidRPr="00067A70">
        <w:rPr>
          <w:sz w:val="22"/>
          <w:szCs w:val="22"/>
        </w:rPr>
        <w:t>las</w:t>
      </w:r>
      <w:r w:rsidRPr="00067A70">
        <w:rPr>
          <w:spacing w:val="27"/>
          <w:sz w:val="22"/>
          <w:szCs w:val="22"/>
        </w:rPr>
        <w:t xml:space="preserve"> </w:t>
      </w:r>
      <w:r w:rsidRPr="00067A70">
        <w:rPr>
          <w:sz w:val="22"/>
          <w:szCs w:val="22"/>
        </w:rPr>
        <w:t>mismas</w:t>
      </w:r>
      <w:r w:rsidRPr="00067A70">
        <w:rPr>
          <w:spacing w:val="28"/>
          <w:sz w:val="22"/>
          <w:szCs w:val="22"/>
        </w:rPr>
        <w:t xml:space="preserve"> </w:t>
      </w:r>
      <w:r w:rsidRPr="00067A70">
        <w:rPr>
          <w:sz w:val="22"/>
          <w:szCs w:val="22"/>
        </w:rPr>
        <w:t>condiciones</w:t>
      </w:r>
      <w:r w:rsidRPr="00067A70">
        <w:rPr>
          <w:spacing w:val="27"/>
          <w:sz w:val="22"/>
          <w:szCs w:val="22"/>
        </w:rPr>
        <w:t xml:space="preserve"> </w:t>
      </w:r>
      <w:r w:rsidRPr="00067A70">
        <w:rPr>
          <w:sz w:val="22"/>
          <w:szCs w:val="22"/>
        </w:rPr>
        <w:t>que</w:t>
      </w:r>
      <w:r w:rsidRPr="00067A70">
        <w:rPr>
          <w:spacing w:val="28"/>
          <w:sz w:val="22"/>
          <w:szCs w:val="22"/>
        </w:rPr>
        <w:t xml:space="preserve"> </w:t>
      </w:r>
      <w:r w:rsidRPr="00067A70">
        <w:rPr>
          <w:sz w:val="22"/>
          <w:szCs w:val="22"/>
        </w:rPr>
        <w:t>aparece</w:t>
      </w:r>
      <w:r w:rsidRPr="00067A70">
        <w:rPr>
          <w:spacing w:val="28"/>
          <w:sz w:val="22"/>
          <w:szCs w:val="22"/>
        </w:rPr>
        <w:t xml:space="preserve"> </w:t>
      </w:r>
      <w:r w:rsidRPr="00067A70">
        <w:rPr>
          <w:sz w:val="22"/>
          <w:szCs w:val="22"/>
        </w:rPr>
        <w:t>en</w:t>
      </w:r>
      <w:r w:rsidRPr="00067A70">
        <w:rPr>
          <w:spacing w:val="22"/>
          <w:sz w:val="22"/>
          <w:szCs w:val="22"/>
        </w:rPr>
        <w:t xml:space="preserve"> </w:t>
      </w:r>
      <w:r w:rsidRPr="00067A70">
        <w:rPr>
          <w:sz w:val="22"/>
          <w:szCs w:val="22"/>
        </w:rPr>
        <w:t>la</w:t>
      </w:r>
      <w:r w:rsidRPr="00067A70">
        <w:rPr>
          <w:spacing w:val="27"/>
          <w:sz w:val="22"/>
          <w:szCs w:val="22"/>
        </w:rPr>
        <w:t xml:space="preserve"> </w:t>
      </w:r>
      <w:r w:rsidRPr="00067A70">
        <w:rPr>
          <w:sz w:val="22"/>
          <w:szCs w:val="22"/>
        </w:rPr>
        <w:t>hoja</w:t>
      </w:r>
      <w:r w:rsidRPr="00067A70">
        <w:rPr>
          <w:spacing w:val="27"/>
          <w:sz w:val="22"/>
          <w:szCs w:val="22"/>
        </w:rPr>
        <w:t xml:space="preserve"> </w:t>
      </w:r>
      <w:r w:rsidRPr="00067A70">
        <w:rPr>
          <w:sz w:val="22"/>
          <w:szCs w:val="22"/>
        </w:rPr>
        <w:t>de</w:t>
      </w:r>
      <w:r w:rsidRPr="00067A70">
        <w:rPr>
          <w:spacing w:val="28"/>
          <w:sz w:val="22"/>
          <w:szCs w:val="22"/>
        </w:rPr>
        <w:t xml:space="preserve"> </w:t>
      </w:r>
      <w:r w:rsidRPr="00067A70">
        <w:rPr>
          <w:sz w:val="22"/>
          <w:szCs w:val="22"/>
        </w:rPr>
        <w:t>vida</w:t>
      </w:r>
      <w:r w:rsidRPr="00067A70">
        <w:rPr>
          <w:spacing w:val="27"/>
          <w:sz w:val="22"/>
          <w:szCs w:val="22"/>
        </w:rPr>
        <w:t xml:space="preserve"> </w:t>
      </w:r>
      <w:r w:rsidRPr="00067A70">
        <w:rPr>
          <w:sz w:val="22"/>
          <w:szCs w:val="22"/>
        </w:rPr>
        <w:t>del</w:t>
      </w:r>
      <w:r w:rsidRPr="00067A70">
        <w:rPr>
          <w:spacing w:val="18"/>
          <w:sz w:val="22"/>
          <w:szCs w:val="22"/>
        </w:rPr>
        <w:t xml:space="preserve"> </w:t>
      </w:r>
      <w:r w:rsidRPr="00067A70">
        <w:rPr>
          <w:sz w:val="22"/>
          <w:szCs w:val="22"/>
        </w:rPr>
        <w:t>equipo</w:t>
      </w:r>
      <w:r w:rsidRPr="00067A70">
        <w:rPr>
          <w:spacing w:val="26"/>
          <w:sz w:val="22"/>
          <w:szCs w:val="22"/>
        </w:rPr>
        <w:t xml:space="preserve"> </w:t>
      </w:r>
      <w:r w:rsidRPr="00067A70">
        <w:rPr>
          <w:sz w:val="22"/>
          <w:szCs w:val="22"/>
        </w:rPr>
        <w:t>que</w:t>
      </w:r>
      <w:r w:rsidRPr="00067A70">
        <w:rPr>
          <w:spacing w:val="28"/>
          <w:sz w:val="22"/>
          <w:szCs w:val="22"/>
        </w:rPr>
        <w:t xml:space="preserve"> </w:t>
      </w:r>
      <w:r w:rsidRPr="00067A70">
        <w:rPr>
          <w:sz w:val="22"/>
          <w:szCs w:val="22"/>
        </w:rPr>
        <w:t>para</w:t>
      </w:r>
      <w:r w:rsidRPr="00067A70">
        <w:rPr>
          <w:spacing w:val="27"/>
          <w:sz w:val="22"/>
          <w:szCs w:val="22"/>
        </w:rPr>
        <w:t xml:space="preserve"> </w:t>
      </w:r>
      <w:r w:rsidRPr="00067A70">
        <w:rPr>
          <w:sz w:val="22"/>
          <w:szCs w:val="22"/>
        </w:rPr>
        <w:t>efectos</w:t>
      </w:r>
      <w:r w:rsidRPr="00067A70">
        <w:rPr>
          <w:spacing w:val="27"/>
          <w:sz w:val="22"/>
          <w:szCs w:val="22"/>
        </w:rPr>
        <w:t xml:space="preserve"> </w:t>
      </w:r>
      <w:r w:rsidRPr="00067A70">
        <w:rPr>
          <w:sz w:val="22"/>
          <w:szCs w:val="22"/>
        </w:rPr>
        <w:t>de</w:t>
      </w:r>
      <w:r w:rsidRPr="00067A70">
        <w:rPr>
          <w:spacing w:val="1"/>
          <w:sz w:val="22"/>
          <w:szCs w:val="22"/>
        </w:rPr>
        <w:t xml:space="preserve"> </w:t>
      </w:r>
      <w:r w:rsidRPr="00067A70">
        <w:rPr>
          <w:sz w:val="22"/>
          <w:szCs w:val="22"/>
        </w:rPr>
        <w:t>control</w:t>
      </w:r>
      <w:r w:rsidRPr="00067A70">
        <w:rPr>
          <w:spacing w:val="-2"/>
          <w:sz w:val="22"/>
          <w:szCs w:val="22"/>
        </w:rPr>
        <w:t xml:space="preserve"> </w:t>
      </w:r>
      <w:r w:rsidRPr="00067A70">
        <w:rPr>
          <w:sz w:val="22"/>
          <w:szCs w:val="22"/>
        </w:rPr>
        <w:t>lleve</w:t>
      </w:r>
      <w:r w:rsidRPr="00067A70">
        <w:rPr>
          <w:spacing w:val="10"/>
          <w:sz w:val="22"/>
          <w:szCs w:val="22"/>
        </w:rPr>
        <w:t xml:space="preserve"> </w:t>
      </w:r>
      <w:r w:rsidRPr="00067A70">
        <w:rPr>
          <w:sz w:val="22"/>
          <w:szCs w:val="22"/>
        </w:rPr>
        <w:t>esa</w:t>
      </w:r>
      <w:r w:rsidRPr="00067A70">
        <w:rPr>
          <w:spacing w:val="8"/>
          <w:sz w:val="22"/>
          <w:szCs w:val="22"/>
        </w:rPr>
        <w:t xml:space="preserve"> </w:t>
      </w:r>
      <w:r w:rsidRPr="00067A70">
        <w:rPr>
          <w:sz w:val="22"/>
          <w:szCs w:val="22"/>
        </w:rPr>
        <w:t>Oficina.</w:t>
      </w:r>
      <w:r w:rsidRPr="00067A70">
        <w:rPr>
          <w:spacing w:val="9"/>
          <w:sz w:val="22"/>
          <w:szCs w:val="22"/>
        </w:rPr>
        <w:t xml:space="preserve"> </w:t>
      </w:r>
      <w:r w:rsidRPr="00067A70">
        <w:rPr>
          <w:sz w:val="22"/>
          <w:szCs w:val="22"/>
        </w:rPr>
        <w:t>En</w:t>
      </w:r>
      <w:r w:rsidRPr="00067A70">
        <w:rPr>
          <w:spacing w:val="3"/>
          <w:sz w:val="22"/>
          <w:szCs w:val="22"/>
        </w:rPr>
        <w:t xml:space="preserve"> </w:t>
      </w:r>
      <w:r w:rsidRPr="00067A70">
        <w:rPr>
          <w:sz w:val="22"/>
          <w:szCs w:val="22"/>
        </w:rPr>
        <w:t>el</w:t>
      </w:r>
      <w:r w:rsidRPr="00067A70">
        <w:rPr>
          <w:spacing w:val="-1"/>
          <w:sz w:val="22"/>
          <w:szCs w:val="22"/>
        </w:rPr>
        <w:t xml:space="preserve"> </w:t>
      </w:r>
      <w:r w:rsidRPr="00067A70">
        <w:rPr>
          <w:sz w:val="22"/>
          <w:szCs w:val="22"/>
        </w:rPr>
        <w:t>evento</w:t>
      </w:r>
      <w:r w:rsidRPr="00067A70">
        <w:rPr>
          <w:spacing w:val="7"/>
          <w:sz w:val="22"/>
          <w:szCs w:val="22"/>
        </w:rPr>
        <w:t xml:space="preserve"> </w:t>
      </w:r>
      <w:r w:rsidRPr="00067A70">
        <w:rPr>
          <w:sz w:val="22"/>
          <w:szCs w:val="22"/>
        </w:rPr>
        <w:t>de</w:t>
      </w:r>
      <w:r w:rsidRPr="00067A70">
        <w:rPr>
          <w:spacing w:val="9"/>
          <w:sz w:val="22"/>
          <w:szCs w:val="22"/>
        </w:rPr>
        <w:t xml:space="preserve"> </w:t>
      </w:r>
      <w:r w:rsidRPr="00067A70">
        <w:rPr>
          <w:sz w:val="22"/>
          <w:szCs w:val="22"/>
        </w:rPr>
        <w:t>no</w:t>
      </w:r>
      <w:r w:rsidRPr="00067A70">
        <w:rPr>
          <w:spacing w:val="7"/>
          <w:sz w:val="22"/>
          <w:szCs w:val="22"/>
        </w:rPr>
        <w:t xml:space="preserve"> </w:t>
      </w:r>
      <w:r w:rsidRPr="00067A70">
        <w:rPr>
          <w:sz w:val="22"/>
          <w:szCs w:val="22"/>
        </w:rPr>
        <w:t>ser</w:t>
      </w:r>
      <w:r w:rsidRPr="00067A70">
        <w:rPr>
          <w:spacing w:val="-1"/>
          <w:sz w:val="22"/>
          <w:szCs w:val="22"/>
        </w:rPr>
        <w:t xml:space="preserve"> </w:t>
      </w:r>
      <w:r w:rsidRPr="00067A70">
        <w:rPr>
          <w:sz w:val="22"/>
          <w:szCs w:val="22"/>
        </w:rPr>
        <w:t>así,</w:t>
      </w:r>
      <w:r w:rsidRPr="00067A70">
        <w:rPr>
          <w:spacing w:val="9"/>
          <w:sz w:val="22"/>
          <w:szCs w:val="22"/>
        </w:rPr>
        <w:t xml:space="preserve"> </w:t>
      </w:r>
      <w:r w:rsidRPr="00067A70">
        <w:rPr>
          <w:sz w:val="22"/>
          <w:szCs w:val="22"/>
        </w:rPr>
        <w:t>se</w:t>
      </w:r>
      <w:r w:rsidRPr="00067A70">
        <w:rPr>
          <w:spacing w:val="10"/>
          <w:sz w:val="22"/>
          <w:szCs w:val="22"/>
        </w:rPr>
        <w:t xml:space="preserve"> </w:t>
      </w:r>
      <w:r w:rsidRPr="00067A70">
        <w:rPr>
          <w:sz w:val="22"/>
          <w:szCs w:val="22"/>
        </w:rPr>
        <w:t>documentará</w:t>
      </w:r>
      <w:r w:rsidRPr="00067A70">
        <w:rPr>
          <w:spacing w:val="8"/>
          <w:sz w:val="22"/>
          <w:szCs w:val="22"/>
        </w:rPr>
        <w:t xml:space="preserve"> </w:t>
      </w:r>
      <w:r w:rsidRPr="00067A70">
        <w:rPr>
          <w:sz w:val="22"/>
          <w:szCs w:val="22"/>
        </w:rPr>
        <w:t>las</w:t>
      </w:r>
      <w:r w:rsidRPr="00067A70">
        <w:rPr>
          <w:spacing w:val="8"/>
          <w:sz w:val="22"/>
          <w:szCs w:val="22"/>
        </w:rPr>
        <w:t xml:space="preserve"> </w:t>
      </w:r>
      <w:r w:rsidRPr="00067A70">
        <w:rPr>
          <w:sz w:val="22"/>
          <w:szCs w:val="22"/>
        </w:rPr>
        <w:t>observaciones</w:t>
      </w:r>
      <w:r w:rsidRPr="00067A70">
        <w:rPr>
          <w:spacing w:val="8"/>
          <w:sz w:val="22"/>
          <w:szCs w:val="22"/>
        </w:rPr>
        <w:t xml:space="preserve"> </w:t>
      </w:r>
      <w:r w:rsidRPr="00067A70">
        <w:rPr>
          <w:sz w:val="22"/>
          <w:szCs w:val="22"/>
        </w:rPr>
        <w:t>del</w:t>
      </w:r>
      <w:r w:rsidRPr="00067A70">
        <w:rPr>
          <w:spacing w:val="-1"/>
          <w:sz w:val="22"/>
          <w:szCs w:val="22"/>
        </w:rPr>
        <w:t xml:space="preserve"> </w:t>
      </w:r>
      <w:r w:rsidRPr="00067A70">
        <w:rPr>
          <w:sz w:val="22"/>
          <w:szCs w:val="22"/>
        </w:rPr>
        <w:t>caso.</w:t>
      </w:r>
    </w:p>
    <w:p w14:paraId="7B590D09" w14:textId="77777777" w:rsidR="0072600B" w:rsidRPr="00067A70" w:rsidRDefault="0072600B" w:rsidP="78866569">
      <w:pPr>
        <w:pStyle w:val="BodyText"/>
        <w:jc w:val="both"/>
        <w:rPr>
          <w:sz w:val="22"/>
          <w:szCs w:val="22"/>
        </w:rPr>
      </w:pPr>
    </w:p>
    <w:p w14:paraId="2255FA6C" w14:textId="37F98AE9" w:rsidR="0072600B" w:rsidRPr="00067A70" w:rsidRDefault="49C04436" w:rsidP="78866569">
      <w:pPr>
        <w:pStyle w:val="BodyText"/>
        <w:jc w:val="both"/>
        <w:rPr>
          <w:sz w:val="22"/>
          <w:szCs w:val="22"/>
        </w:rPr>
      </w:pPr>
      <w:r w:rsidRPr="00067A70">
        <w:rPr>
          <w:sz w:val="22"/>
          <w:szCs w:val="22"/>
        </w:rPr>
        <w:t xml:space="preserve">El </w:t>
      </w:r>
      <w:r w:rsidR="62242C67" w:rsidRPr="00067A70">
        <w:rPr>
          <w:sz w:val="22"/>
          <w:szCs w:val="22"/>
        </w:rPr>
        <w:t>Grupo Administrativa</w:t>
      </w:r>
      <w:r w:rsidRPr="00067A70">
        <w:rPr>
          <w:spacing w:val="8"/>
          <w:sz w:val="22"/>
          <w:szCs w:val="22"/>
        </w:rPr>
        <w:t xml:space="preserve"> </w:t>
      </w:r>
      <w:r w:rsidRPr="00067A70">
        <w:rPr>
          <w:sz w:val="22"/>
          <w:szCs w:val="22"/>
        </w:rPr>
        <w:t>una</w:t>
      </w:r>
      <w:r w:rsidRPr="00067A70">
        <w:rPr>
          <w:spacing w:val="8"/>
          <w:sz w:val="22"/>
          <w:szCs w:val="22"/>
        </w:rPr>
        <w:t xml:space="preserve"> </w:t>
      </w:r>
      <w:r w:rsidRPr="00067A70">
        <w:rPr>
          <w:sz w:val="22"/>
          <w:szCs w:val="22"/>
        </w:rPr>
        <w:t>vez</w:t>
      </w:r>
      <w:r w:rsidRPr="00067A70">
        <w:rPr>
          <w:spacing w:val="8"/>
          <w:sz w:val="22"/>
          <w:szCs w:val="22"/>
        </w:rPr>
        <w:t xml:space="preserve"> </w:t>
      </w:r>
      <w:r w:rsidRPr="00067A70">
        <w:rPr>
          <w:sz w:val="22"/>
          <w:szCs w:val="22"/>
        </w:rPr>
        <w:t>recibidos</w:t>
      </w:r>
      <w:r w:rsidRPr="00067A70">
        <w:rPr>
          <w:spacing w:val="9"/>
          <w:sz w:val="22"/>
          <w:szCs w:val="22"/>
        </w:rPr>
        <w:t xml:space="preserve"> </w:t>
      </w:r>
      <w:r w:rsidRPr="00067A70">
        <w:rPr>
          <w:sz w:val="22"/>
          <w:szCs w:val="22"/>
        </w:rPr>
        <w:t>los</w:t>
      </w:r>
      <w:r w:rsidRPr="00067A70">
        <w:rPr>
          <w:spacing w:val="9"/>
          <w:sz w:val="22"/>
          <w:szCs w:val="22"/>
        </w:rPr>
        <w:t xml:space="preserve"> bienes muebles</w:t>
      </w:r>
      <w:r w:rsidRPr="00067A70">
        <w:rPr>
          <w:sz w:val="22"/>
          <w:szCs w:val="22"/>
        </w:rPr>
        <w:t>,</w:t>
      </w:r>
      <w:r w:rsidRPr="00067A70">
        <w:rPr>
          <w:spacing w:val="9"/>
          <w:sz w:val="22"/>
          <w:szCs w:val="22"/>
        </w:rPr>
        <w:t xml:space="preserve"> </w:t>
      </w:r>
      <w:r w:rsidRPr="00067A70">
        <w:rPr>
          <w:sz w:val="22"/>
          <w:szCs w:val="22"/>
        </w:rPr>
        <w:t>debe</w:t>
      </w:r>
      <w:r w:rsidRPr="00067A70">
        <w:rPr>
          <w:spacing w:val="10"/>
          <w:sz w:val="22"/>
          <w:szCs w:val="22"/>
        </w:rPr>
        <w:t xml:space="preserve"> </w:t>
      </w:r>
      <w:r w:rsidRPr="00067A70">
        <w:rPr>
          <w:sz w:val="22"/>
          <w:szCs w:val="22"/>
        </w:rPr>
        <w:t>verificar su</w:t>
      </w:r>
      <w:r w:rsidRPr="00067A70">
        <w:rPr>
          <w:spacing w:val="4"/>
          <w:sz w:val="22"/>
          <w:szCs w:val="22"/>
        </w:rPr>
        <w:t xml:space="preserve"> </w:t>
      </w:r>
      <w:r w:rsidRPr="00067A70">
        <w:rPr>
          <w:sz w:val="22"/>
          <w:szCs w:val="22"/>
        </w:rPr>
        <w:t>estado</w:t>
      </w:r>
      <w:r w:rsidRPr="00067A70">
        <w:rPr>
          <w:spacing w:val="8"/>
          <w:sz w:val="22"/>
          <w:szCs w:val="22"/>
        </w:rPr>
        <w:t xml:space="preserve"> </w:t>
      </w:r>
      <w:r w:rsidRPr="00067A70">
        <w:rPr>
          <w:sz w:val="22"/>
          <w:szCs w:val="22"/>
        </w:rPr>
        <w:t>a</w:t>
      </w:r>
      <w:r w:rsidRPr="00067A70">
        <w:rPr>
          <w:spacing w:val="8"/>
          <w:sz w:val="22"/>
          <w:szCs w:val="22"/>
        </w:rPr>
        <w:t xml:space="preserve"> </w:t>
      </w:r>
      <w:r w:rsidRPr="00067A70">
        <w:rPr>
          <w:sz w:val="22"/>
          <w:szCs w:val="22"/>
        </w:rPr>
        <w:t>efectos</w:t>
      </w:r>
      <w:r w:rsidRPr="00067A70">
        <w:rPr>
          <w:spacing w:val="9"/>
          <w:sz w:val="22"/>
          <w:szCs w:val="22"/>
        </w:rPr>
        <w:t xml:space="preserve"> </w:t>
      </w:r>
      <w:r w:rsidRPr="00067A70">
        <w:rPr>
          <w:sz w:val="22"/>
          <w:szCs w:val="22"/>
        </w:rPr>
        <w:t>de</w:t>
      </w:r>
      <w:r w:rsidRPr="00067A70">
        <w:rPr>
          <w:spacing w:val="9"/>
          <w:sz w:val="22"/>
          <w:szCs w:val="22"/>
        </w:rPr>
        <w:t xml:space="preserve"> </w:t>
      </w:r>
      <w:r w:rsidRPr="00067A70">
        <w:rPr>
          <w:sz w:val="22"/>
          <w:szCs w:val="22"/>
        </w:rPr>
        <w:t xml:space="preserve">clasificarlos en servibles e inservibles y obsoletos, para proceder a su contabilización con el fin </w:t>
      </w:r>
      <w:r w:rsidRPr="00067A70">
        <w:rPr>
          <w:sz w:val="22"/>
          <w:szCs w:val="22"/>
        </w:rPr>
        <w:lastRenderedPageBreak/>
        <w:t>de adelantar los trámites de baja.</w:t>
      </w:r>
    </w:p>
    <w:p w14:paraId="5774C74B" w14:textId="77777777" w:rsidR="0072600B" w:rsidRPr="00067A70" w:rsidRDefault="0072600B" w:rsidP="49F8ECCD">
      <w:pPr>
        <w:pStyle w:val="BodyText"/>
        <w:jc w:val="both"/>
        <w:rPr>
          <w:sz w:val="22"/>
          <w:szCs w:val="22"/>
        </w:rPr>
      </w:pPr>
    </w:p>
    <w:p w14:paraId="360E5BB8" w14:textId="6F9169BD" w:rsidR="0072600B" w:rsidRPr="00067A70" w:rsidRDefault="49C04436" w:rsidP="49F8ECCD">
      <w:pPr>
        <w:pStyle w:val="BodyText"/>
        <w:ind w:right="114"/>
        <w:jc w:val="both"/>
        <w:rPr>
          <w:sz w:val="22"/>
          <w:szCs w:val="22"/>
        </w:rPr>
      </w:pPr>
      <w:r w:rsidRPr="00067A70">
        <w:rPr>
          <w:sz w:val="22"/>
          <w:szCs w:val="22"/>
        </w:rPr>
        <w:t>Una</w:t>
      </w:r>
      <w:r w:rsidRPr="00067A70">
        <w:rPr>
          <w:spacing w:val="12"/>
          <w:sz w:val="22"/>
          <w:szCs w:val="22"/>
        </w:rPr>
        <w:t xml:space="preserve"> </w:t>
      </w:r>
      <w:r w:rsidRPr="00067A70">
        <w:rPr>
          <w:sz w:val="22"/>
          <w:szCs w:val="22"/>
        </w:rPr>
        <w:t>vez</w:t>
      </w:r>
      <w:r w:rsidRPr="00067A70">
        <w:rPr>
          <w:spacing w:val="12"/>
          <w:sz w:val="22"/>
          <w:szCs w:val="22"/>
        </w:rPr>
        <w:t xml:space="preserve"> </w:t>
      </w:r>
      <w:r w:rsidRPr="00067A70">
        <w:rPr>
          <w:sz w:val="22"/>
          <w:szCs w:val="22"/>
        </w:rPr>
        <w:t>elaborada</w:t>
      </w:r>
      <w:r w:rsidRPr="00067A70">
        <w:rPr>
          <w:spacing w:val="13"/>
          <w:sz w:val="22"/>
          <w:szCs w:val="22"/>
        </w:rPr>
        <w:t xml:space="preserve"> </w:t>
      </w:r>
      <w:r w:rsidRPr="00067A70">
        <w:rPr>
          <w:sz w:val="22"/>
          <w:szCs w:val="22"/>
        </w:rPr>
        <w:t>la</w:t>
      </w:r>
      <w:r w:rsidRPr="00067A70">
        <w:rPr>
          <w:spacing w:val="12"/>
          <w:sz w:val="22"/>
          <w:szCs w:val="22"/>
        </w:rPr>
        <w:t xml:space="preserve"> </w:t>
      </w:r>
      <w:r w:rsidRPr="00067A70">
        <w:rPr>
          <w:sz w:val="22"/>
          <w:szCs w:val="22"/>
        </w:rPr>
        <w:t>relación</w:t>
      </w:r>
      <w:r w:rsidRPr="00067A70">
        <w:rPr>
          <w:spacing w:val="7"/>
          <w:sz w:val="22"/>
          <w:szCs w:val="22"/>
        </w:rPr>
        <w:t xml:space="preserve"> </w:t>
      </w:r>
      <w:r w:rsidRPr="00067A70">
        <w:rPr>
          <w:sz w:val="22"/>
          <w:szCs w:val="22"/>
        </w:rPr>
        <w:t>de</w:t>
      </w:r>
      <w:r w:rsidRPr="00067A70">
        <w:rPr>
          <w:spacing w:val="14"/>
          <w:sz w:val="22"/>
          <w:szCs w:val="22"/>
        </w:rPr>
        <w:t xml:space="preserve"> </w:t>
      </w:r>
      <w:r w:rsidRPr="00067A70">
        <w:rPr>
          <w:sz w:val="22"/>
          <w:szCs w:val="22"/>
        </w:rPr>
        <w:t>los</w:t>
      </w:r>
      <w:r w:rsidRPr="00067A70">
        <w:rPr>
          <w:spacing w:val="12"/>
          <w:sz w:val="22"/>
          <w:szCs w:val="22"/>
        </w:rPr>
        <w:t xml:space="preserve"> </w:t>
      </w:r>
      <w:r w:rsidRPr="00067A70">
        <w:rPr>
          <w:sz w:val="22"/>
          <w:szCs w:val="22"/>
        </w:rPr>
        <w:t>bienes</w:t>
      </w:r>
      <w:r w:rsidRPr="00067A70">
        <w:rPr>
          <w:spacing w:val="12"/>
          <w:sz w:val="22"/>
          <w:szCs w:val="22"/>
        </w:rPr>
        <w:t xml:space="preserve"> muebles </w:t>
      </w:r>
      <w:r w:rsidRPr="00067A70">
        <w:rPr>
          <w:sz w:val="22"/>
          <w:szCs w:val="22"/>
        </w:rPr>
        <w:t>para</w:t>
      </w:r>
      <w:r w:rsidRPr="00067A70">
        <w:rPr>
          <w:spacing w:val="13"/>
          <w:sz w:val="22"/>
          <w:szCs w:val="22"/>
        </w:rPr>
        <w:t xml:space="preserve"> </w:t>
      </w:r>
      <w:r w:rsidRPr="00067A70">
        <w:rPr>
          <w:sz w:val="22"/>
          <w:szCs w:val="22"/>
        </w:rPr>
        <w:t>ser</w:t>
      </w:r>
      <w:r w:rsidRPr="00067A70">
        <w:rPr>
          <w:spacing w:val="3"/>
          <w:sz w:val="22"/>
          <w:szCs w:val="22"/>
        </w:rPr>
        <w:t xml:space="preserve"> </w:t>
      </w:r>
      <w:r w:rsidRPr="00067A70">
        <w:rPr>
          <w:sz w:val="22"/>
          <w:szCs w:val="22"/>
        </w:rPr>
        <w:t>dados</w:t>
      </w:r>
      <w:r w:rsidRPr="00067A70">
        <w:rPr>
          <w:spacing w:val="12"/>
          <w:sz w:val="22"/>
          <w:szCs w:val="22"/>
        </w:rPr>
        <w:t xml:space="preserve"> </w:t>
      </w:r>
      <w:r w:rsidRPr="00067A70">
        <w:rPr>
          <w:sz w:val="22"/>
          <w:szCs w:val="22"/>
        </w:rPr>
        <w:t>de</w:t>
      </w:r>
      <w:r w:rsidRPr="00067A70">
        <w:rPr>
          <w:spacing w:val="14"/>
          <w:sz w:val="22"/>
          <w:szCs w:val="22"/>
        </w:rPr>
        <w:t xml:space="preserve"> </w:t>
      </w:r>
      <w:r w:rsidRPr="00067A70">
        <w:rPr>
          <w:sz w:val="22"/>
          <w:szCs w:val="22"/>
        </w:rPr>
        <w:t>baja</w:t>
      </w:r>
      <w:r w:rsidRPr="00067A70">
        <w:rPr>
          <w:spacing w:val="12"/>
          <w:sz w:val="22"/>
          <w:szCs w:val="22"/>
        </w:rPr>
        <w:t xml:space="preserve"> </w:t>
      </w:r>
      <w:r w:rsidRPr="00067A70">
        <w:rPr>
          <w:sz w:val="22"/>
          <w:szCs w:val="22"/>
        </w:rPr>
        <w:t>con</w:t>
      </w:r>
      <w:r w:rsidRPr="00067A70">
        <w:rPr>
          <w:spacing w:val="7"/>
          <w:sz w:val="22"/>
          <w:szCs w:val="22"/>
        </w:rPr>
        <w:t xml:space="preserve"> </w:t>
      </w:r>
      <w:r w:rsidRPr="00067A70">
        <w:rPr>
          <w:sz w:val="22"/>
          <w:szCs w:val="22"/>
        </w:rPr>
        <w:t>la</w:t>
      </w:r>
      <w:r w:rsidRPr="00067A70">
        <w:rPr>
          <w:spacing w:val="13"/>
          <w:sz w:val="22"/>
          <w:szCs w:val="22"/>
        </w:rPr>
        <w:t xml:space="preserve"> </w:t>
      </w:r>
      <w:r w:rsidRPr="00067A70">
        <w:rPr>
          <w:sz w:val="22"/>
          <w:szCs w:val="22"/>
        </w:rPr>
        <w:t>descripción,</w:t>
      </w:r>
      <w:r w:rsidRPr="00067A70">
        <w:rPr>
          <w:spacing w:val="13"/>
          <w:sz w:val="22"/>
          <w:szCs w:val="22"/>
        </w:rPr>
        <w:t xml:space="preserve"> </w:t>
      </w:r>
      <w:r w:rsidRPr="00067A70">
        <w:rPr>
          <w:sz w:val="22"/>
          <w:szCs w:val="22"/>
        </w:rPr>
        <w:t>grupo,</w:t>
      </w:r>
      <w:r w:rsidRPr="00067A70">
        <w:rPr>
          <w:spacing w:val="13"/>
          <w:sz w:val="22"/>
          <w:szCs w:val="22"/>
        </w:rPr>
        <w:t xml:space="preserve"> </w:t>
      </w:r>
      <w:r w:rsidRPr="00067A70">
        <w:rPr>
          <w:sz w:val="22"/>
          <w:szCs w:val="22"/>
        </w:rPr>
        <w:t>código,</w:t>
      </w:r>
      <w:r w:rsidRPr="00067A70">
        <w:rPr>
          <w:spacing w:val="14"/>
          <w:sz w:val="22"/>
          <w:szCs w:val="22"/>
        </w:rPr>
        <w:t xml:space="preserve"> </w:t>
      </w:r>
      <w:r w:rsidRPr="00067A70">
        <w:rPr>
          <w:sz w:val="22"/>
          <w:szCs w:val="22"/>
        </w:rPr>
        <w:t>cantidad,</w:t>
      </w:r>
      <w:r w:rsidRPr="00067A70">
        <w:rPr>
          <w:spacing w:val="13"/>
          <w:sz w:val="22"/>
          <w:szCs w:val="22"/>
        </w:rPr>
        <w:t xml:space="preserve"> </w:t>
      </w:r>
      <w:r w:rsidRPr="00067A70">
        <w:rPr>
          <w:sz w:val="22"/>
          <w:szCs w:val="22"/>
        </w:rPr>
        <w:t>placa</w:t>
      </w:r>
      <w:r w:rsidRPr="00067A70">
        <w:rPr>
          <w:spacing w:val="1"/>
          <w:sz w:val="22"/>
          <w:szCs w:val="22"/>
        </w:rPr>
        <w:t xml:space="preserve"> </w:t>
      </w:r>
      <w:r w:rsidRPr="00067A70">
        <w:rPr>
          <w:sz w:val="22"/>
          <w:szCs w:val="22"/>
        </w:rPr>
        <w:t xml:space="preserve">de inventario, valor unitario y total, el Coordinador del </w:t>
      </w:r>
      <w:r w:rsidR="62242C67" w:rsidRPr="00067A70">
        <w:rPr>
          <w:sz w:val="22"/>
          <w:szCs w:val="22"/>
        </w:rPr>
        <w:t>Grupo Administrativa</w:t>
      </w:r>
      <w:r w:rsidRPr="00067A70">
        <w:rPr>
          <w:sz w:val="22"/>
          <w:szCs w:val="22"/>
        </w:rPr>
        <w:t xml:space="preserve"> procederán a la inspección física de los</w:t>
      </w:r>
      <w:r w:rsidRPr="00067A70">
        <w:rPr>
          <w:spacing w:val="1"/>
          <w:sz w:val="22"/>
          <w:szCs w:val="22"/>
        </w:rPr>
        <w:t xml:space="preserve"> </w:t>
      </w:r>
      <w:r w:rsidRPr="00067A70">
        <w:rPr>
          <w:sz w:val="22"/>
          <w:szCs w:val="22"/>
        </w:rPr>
        <w:t>bienes muebles, para que se emita concepto y recomendación de baja definitiva, mediante acta suscrita por los actuantes, un</w:t>
      </w:r>
      <w:r w:rsidRPr="00067A70">
        <w:rPr>
          <w:spacing w:val="1"/>
          <w:sz w:val="22"/>
          <w:szCs w:val="22"/>
        </w:rPr>
        <w:t xml:space="preserve"> </w:t>
      </w:r>
      <w:r w:rsidRPr="00067A70">
        <w:rPr>
          <w:sz w:val="22"/>
          <w:szCs w:val="22"/>
        </w:rPr>
        <w:t>delegado de la oficina de Control Interno suscribirá como observador del proceso. Para el caso de los bienes muebles de</w:t>
      </w:r>
      <w:r w:rsidRPr="00067A70">
        <w:rPr>
          <w:spacing w:val="1"/>
          <w:sz w:val="22"/>
          <w:szCs w:val="22"/>
        </w:rPr>
        <w:t xml:space="preserve"> </w:t>
      </w:r>
      <w:r w:rsidRPr="00067A70">
        <w:rPr>
          <w:sz w:val="22"/>
          <w:szCs w:val="22"/>
        </w:rPr>
        <w:t>cómputo</w:t>
      </w:r>
      <w:r w:rsidRPr="00067A70">
        <w:rPr>
          <w:spacing w:val="6"/>
          <w:sz w:val="22"/>
          <w:szCs w:val="22"/>
        </w:rPr>
        <w:t xml:space="preserve"> </w:t>
      </w:r>
      <w:r w:rsidRPr="00067A70">
        <w:rPr>
          <w:sz w:val="22"/>
          <w:szCs w:val="22"/>
        </w:rPr>
        <w:t>e</w:t>
      </w:r>
      <w:r w:rsidRPr="00067A70">
        <w:rPr>
          <w:spacing w:val="8"/>
          <w:sz w:val="22"/>
          <w:szCs w:val="22"/>
        </w:rPr>
        <w:t xml:space="preserve"> </w:t>
      </w:r>
      <w:r w:rsidRPr="00067A70">
        <w:rPr>
          <w:sz w:val="22"/>
          <w:szCs w:val="22"/>
        </w:rPr>
        <w:t>informática,</w:t>
      </w:r>
      <w:r w:rsidRPr="00067A70">
        <w:rPr>
          <w:spacing w:val="8"/>
          <w:sz w:val="22"/>
          <w:szCs w:val="22"/>
        </w:rPr>
        <w:t xml:space="preserve"> </w:t>
      </w:r>
      <w:r w:rsidRPr="00067A70">
        <w:rPr>
          <w:sz w:val="22"/>
          <w:szCs w:val="22"/>
        </w:rPr>
        <w:t>el</w:t>
      </w:r>
      <w:r w:rsidRPr="00067A70">
        <w:rPr>
          <w:spacing w:val="-2"/>
          <w:sz w:val="22"/>
          <w:szCs w:val="22"/>
        </w:rPr>
        <w:t xml:space="preserve"> </w:t>
      </w:r>
      <w:r w:rsidRPr="00067A70">
        <w:rPr>
          <w:sz w:val="22"/>
          <w:szCs w:val="22"/>
        </w:rPr>
        <w:t>acta</w:t>
      </w:r>
      <w:r w:rsidRPr="00067A70">
        <w:rPr>
          <w:spacing w:val="7"/>
          <w:sz w:val="22"/>
          <w:szCs w:val="22"/>
        </w:rPr>
        <w:t xml:space="preserve"> </w:t>
      </w:r>
      <w:r w:rsidRPr="00067A70">
        <w:rPr>
          <w:sz w:val="22"/>
          <w:szCs w:val="22"/>
        </w:rPr>
        <w:t>además</w:t>
      </w:r>
      <w:r w:rsidRPr="00067A70">
        <w:rPr>
          <w:spacing w:val="7"/>
          <w:sz w:val="22"/>
          <w:szCs w:val="22"/>
        </w:rPr>
        <w:t xml:space="preserve"> </w:t>
      </w:r>
      <w:r w:rsidRPr="00067A70">
        <w:rPr>
          <w:sz w:val="22"/>
          <w:szCs w:val="22"/>
        </w:rPr>
        <w:t>debe</w:t>
      </w:r>
      <w:r w:rsidRPr="00067A70">
        <w:rPr>
          <w:spacing w:val="8"/>
          <w:sz w:val="22"/>
          <w:szCs w:val="22"/>
        </w:rPr>
        <w:t xml:space="preserve"> </w:t>
      </w:r>
      <w:r w:rsidRPr="00067A70">
        <w:rPr>
          <w:sz w:val="22"/>
          <w:szCs w:val="22"/>
        </w:rPr>
        <w:t>estar</w:t>
      </w:r>
      <w:r w:rsidRPr="00067A70">
        <w:rPr>
          <w:spacing w:val="-2"/>
          <w:sz w:val="22"/>
          <w:szCs w:val="22"/>
        </w:rPr>
        <w:t xml:space="preserve"> </w:t>
      </w:r>
      <w:r w:rsidRPr="00067A70">
        <w:rPr>
          <w:sz w:val="22"/>
          <w:szCs w:val="22"/>
        </w:rPr>
        <w:t>suscrita</w:t>
      </w:r>
      <w:r w:rsidRPr="00067A70">
        <w:rPr>
          <w:spacing w:val="7"/>
          <w:sz w:val="22"/>
          <w:szCs w:val="22"/>
        </w:rPr>
        <w:t xml:space="preserve"> </w:t>
      </w:r>
      <w:r w:rsidRPr="00067A70">
        <w:rPr>
          <w:sz w:val="22"/>
          <w:szCs w:val="22"/>
        </w:rPr>
        <w:t>por</w:t>
      </w:r>
      <w:r w:rsidRPr="00067A70">
        <w:rPr>
          <w:spacing w:val="-2"/>
          <w:sz w:val="22"/>
          <w:szCs w:val="22"/>
        </w:rPr>
        <w:t xml:space="preserve"> </w:t>
      </w:r>
      <w:r w:rsidRPr="00067A70">
        <w:rPr>
          <w:sz w:val="22"/>
          <w:szCs w:val="22"/>
        </w:rPr>
        <w:t>el</w:t>
      </w:r>
      <w:r w:rsidRPr="00067A70">
        <w:rPr>
          <w:spacing w:val="-2"/>
          <w:sz w:val="22"/>
          <w:szCs w:val="22"/>
        </w:rPr>
        <w:t xml:space="preserve"> </w:t>
      </w:r>
      <w:r w:rsidR="15FAD1C4" w:rsidRPr="00067A70">
        <w:rPr>
          <w:sz w:val="22"/>
          <w:szCs w:val="22"/>
        </w:rPr>
        <w:t>jefe</w:t>
      </w:r>
      <w:r w:rsidRPr="00067A70">
        <w:rPr>
          <w:spacing w:val="9"/>
          <w:sz w:val="22"/>
          <w:szCs w:val="22"/>
        </w:rPr>
        <w:t xml:space="preserve"> </w:t>
      </w:r>
      <w:r w:rsidRPr="00067A70">
        <w:rPr>
          <w:sz w:val="22"/>
          <w:szCs w:val="22"/>
        </w:rPr>
        <w:t>de</w:t>
      </w:r>
      <w:r w:rsidRPr="00067A70">
        <w:rPr>
          <w:spacing w:val="8"/>
          <w:sz w:val="22"/>
          <w:szCs w:val="22"/>
        </w:rPr>
        <w:t xml:space="preserve"> </w:t>
      </w:r>
      <w:r w:rsidRPr="00067A70">
        <w:rPr>
          <w:sz w:val="22"/>
          <w:szCs w:val="22"/>
        </w:rPr>
        <w:t>la</w:t>
      </w:r>
      <w:r w:rsidRPr="00067A70">
        <w:rPr>
          <w:spacing w:val="7"/>
          <w:sz w:val="22"/>
          <w:szCs w:val="22"/>
        </w:rPr>
        <w:t xml:space="preserve"> </w:t>
      </w:r>
      <w:r w:rsidRPr="00067A70">
        <w:rPr>
          <w:sz w:val="22"/>
          <w:szCs w:val="22"/>
        </w:rPr>
        <w:t>Oficina</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Sistemas</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Información.</w:t>
      </w:r>
    </w:p>
    <w:p w14:paraId="5FE162A8" w14:textId="77777777" w:rsidR="0072600B" w:rsidRPr="00067A70" w:rsidRDefault="0072600B" w:rsidP="49F8ECCD">
      <w:pPr>
        <w:pStyle w:val="BodyText"/>
        <w:rPr>
          <w:sz w:val="22"/>
          <w:szCs w:val="22"/>
        </w:rPr>
      </w:pPr>
    </w:p>
    <w:p w14:paraId="6492A570" w14:textId="754D92BD" w:rsidR="0072600B" w:rsidRPr="00067A70" w:rsidRDefault="0072600B" w:rsidP="49F8ECCD">
      <w:pPr>
        <w:pStyle w:val="BodyText"/>
        <w:ind w:right="119"/>
        <w:jc w:val="both"/>
        <w:rPr>
          <w:sz w:val="22"/>
          <w:szCs w:val="22"/>
        </w:rPr>
      </w:pPr>
      <w:r w:rsidRPr="00067A70">
        <w:rPr>
          <w:sz w:val="22"/>
          <w:szCs w:val="22"/>
        </w:rPr>
        <w:t xml:space="preserve">Con el acta de bienes muebles inservibles y la relación, se procede a citar al </w:t>
      </w:r>
      <w:r w:rsidR="00AF3B58" w:rsidRPr="00067A70">
        <w:rPr>
          <w:sz w:val="22"/>
          <w:szCs w:val="22"/>
        </w:rPr>
        <w:t xml:space="preserve">Comité de Bienes, Inventarios y Comercialización del Ministerio de Comercio, Industria y Turismo, </w:t>
      </w:r>
      <w:r w:rsidRPr="00067A70">
        <w:rPr>
          <w:sz w:val="22"/>
          <w:szCs w:val="22"/>
        </w:rPr>
        <w:t>con el fin de</w:t>
      </w:r>
      <w:r w:rsidRPr="00067A70">
        <w:rPr>
          <w:spacing w:val="1"/>
          <w:sz w:val="22"/>
          <w:szCs w:val="22"/>
        </w:rPr>
        <w:t xml:space="preserve"> </w:t>
      </w:r>
      <w:r w:rsidRPr="00067A70">
        <w:rPr>
          <w:sz w:val="22"/>
          <w:szCs w:val="22"/>
        </w:rPr>
        <w:t>establecer si los</w:t>
      </w:r>
      <w:r w:rsidRPr="00067A70">
        <w:rPr>
          <w:spacing w:val="1"/>
          <w:sz w:val="22"/>
          <w:szCs w:val="22"/>
        </w:rPr>
        <w:t xml:space="preserve"> </w:t>
      </w:r>
      <w:r w:rsidRPr="00067A70">
        <w:rPr>
          <w:sz w:val="22"/>
          <w:szCs w:val="22"/>
        </w:rPr>
        <w:t>bienes</w:t>
      </w:r>
      <w:r w:rsidRPr="00067A70">
        <w:rPr>
          <w:spacing w:val="1"/>
          <w:sz w:val="22"/>
          <w:szCs w:val="22"/>
        </w:rPr>
        <w:t xml:space="preserve"> </w:t>
      </w:r>
      <w:r w:rsidRPr="00067A70">
        <w:rPr>
          <w:sz w:val="22"/>
          <w:szCs w:val="22"/>
        </w:rPr>
        <w:t>serán comercializados,</w:t>
      </w:r>
      <w:r w:rsidRPr="00067A70">
        <w:rPr>
          <w:spacing w:val="1"/>
          <w:sz w:val="22"/>
          <w:szCs w:val="22"/>
        </w:rPr>
        <w:t xml:space="preserve"> </w:t>
      </w:r>
      <w:r w:rsidRPr="00067A70">
        <w:rPr>
          <w:sz w:val="22"/>
          <w:szCs w:val="22"/>
        </w:rPr>
        <w:t>traspasados,</w:t>
      </w:r>
      <w:r w:rsidRPr="00067A70">
        <w:rPr>
          <w:spacing w:val="1"/>
          <w:sz w:val="22"/>
          <w:szCs w:val="22"/>
        </w:rPr>
        <w:t xml:space="preserve"> </w:t>
      </w:r>
      <w:r w:rsidRPr="00067A70">
        <w:rPr>
          <w:sz w:val="22"/>
          <w:szCs w:val="22"/>
        </w:rPr>
        <w:t>destruidos</w:t>
      </w:r>
      <w:r w:rsidRPr="00067A70">
        <w:rPr>
          <w:spacing w:val="1"/>
          <w:sz w:val="22"/>
          <w:szCs w:val="22"/>
        </w:rPr>
        <w:t xml:space="preserve"> </w:t>
      </w:r>
      <w:r w:rsidRPr="00067A70">
        <w:rPr>
          <w:sz w:val="22"/>
          <w:szCs w:val="22"/>
        </w:rPr>
        <w:t>o</w:t>
      </w:r>
      <w:r w:rsidRPr="00067A70">
        <w:rPr>
          <w:spacing w:val="52"/>
          <w:sz w:val="22"/>
          <w:szCs w:val="22"/>
        </w:rPr>
        <w:t xml:space="preserve"> </w:t>
      </w:r>
      <w:r w:rsidRPr="00067A70">
        <w:rPr>
          <w:sz w:val="22"/>
          <w:szCs w:val="22"/>
        </w:rPr>
        <w:t>donados.</w:t>
      </w:r>
      <w:r w:rsidRPr="00067A70">
        <w:rPr>
          <w:spacing w:val="53"/>
          <w:sz w:val="22"/>
          <w:szCs w:val="22"/>
        </w:rPr>
        <w:t xml:space="preserve"> </w:t>
      </w:r>
      <w:r w:rsidRPr="00067A70">
        <w:rPr>
          <w:sz w:val="22"/>
          <w:szCs w:val="22"/>
        </w:rPr>
        <w:t>Luego con la</w:t>
      </w:r>
      <w:r w:rsidRPr="00067A70">
        <w:rPr>
          <w:spacing w:val="53"/>
          <w:sz w:val="22"/>
          <w:szCs w:val="22"/>
        </w:rPr>
        <w:t xml:space="preserve"> </w:t>
      </w:r>
      <w:r w:rsidRPr="00067A70">
        <w:rPr>
          <w:sz w:val="22"/>
          <w:szCs w:val="22"/>
        </w:rPr>
        <w:t>decisión tomada</w:t>
      </w:r>
      <w:r w:rsidRPr="00067A70">
        <w:rPr>
          <w:spacing w:val="1"/>
          <w:sz w:val="22"/>
          <w:szCs w:val="22"/>
        </w:rPr>
        <w:t xml:space="preserve"> </w:t>
      </w:r>
      <w:r w:rsidRPr="00067A70">
        <w:rPr>
          <w:sz w:val="22"/>
          <w:szCs w:val="22"/>
        </w:rPr>
        <w:t>desde</w:t>
      </w:r>
      <w:r w:rsidRPr="00067A70">
        <w:rPr>
          <w:spacing w:val="7"/>
          <w:sz w:val="22"/>
          <w:szCs w:val="22"/>
        </w:rPr>
        <w:t xml:space="preserve"> </w:t>
      </w:r>
      <w:r w:rsidR="005023F7" w:rsidRPr="00067A70">
        <w:rPr>
          <w:sz w:val="22"/>
          <w:szCs w:val="22"/>
        </w:rPr>
        <w:t xml:space="preserve">el Comité de Bienes, Inventarios y Comercialización del Ministerio de Comercio, Industria y Turismo, </w:t>
      </w:r>
      <w:r w:rsidRPr="00067A70">
        <w:rPr>
          <w:sz w:val="22"/>
          <w:szCs w:val="22"/>
        </w:rPr>
        <w:t>se</w:t>
      </w:r>
      <w:r w:rsidRPr="00067A70">
        <w:rPr>
          <w:spacing w:val="7"/>
          <w:sz w:val="22"/>
          <w:szCs w:val="22"/>
        </w:rPr>
        <w:t xml:space="preserve"> </w:t>
      </w:r>
      <w:r w:rsidRPr="00067A70">
        <w:rPr>
          <w:sz w:val="22"/>
          <w:szCs w:val="22"/>
        </w:rPr>
        <w:t>procede</w:t>
      </w:r>
      <w:r w:rsidRPr="00067A70">
        <w:rPr>
          <w:spacing w:val="7"/>
          <w:sz w:val="22"/>
          <w:szCs w:val="22"/>
        </w:rPr>
        <w:t xml:space="preserve"> </w:t>
      </w:r>
      <w:r w:rsidRPr="00067A70">
        <w:rPr>
          <w:sz w:val="22"/>
          <w:szCs w:val="22"/>
        </w:rPr>
        <w:t>a</w:t>
      </w:r>
      <w:r w:rsidRPr="00067A70">
        <w:rPr>
          <w:spacing w:val="6"/>
          <w:sz w:val="22"/>
          <w:szCs w:val="22"/>
        </w:rPr>
        <w:t xml:space="preserve"> </w:t>
      </w:r>
      <w:r w:rsidRPr="00067A70">
        <w:rPr>
          <w:sz w:val="22"/>
          <w:szCs w:val="22"/>
        </w:rPr>
        <w:t>elaborar</w:t>
      </w:r>
      <w:r w:rsidRPr="00067A70">
        <w:rPr>
          <w:spacing w:val="-2"/>
          <w:sz w:val="22"/>
          <w:szCs w:val="22"/>
        </w:rPr>
        <w:t xml:space="preserve"> </w:t>
      </w:r>
      <w:r w:rsidRPr="00067A70">
        <w:rPr>
          <w:sz w:val="22"/>
          <w:szCs w:val="22"/>
        </w:rPr>
        <w:t>la</w:t>
      </w:r>
      <w:r w:rsidRPr="00067A70">
        <w:rPr>
          <w:spacing w:val="6"/>
          <w:sz w:val="22"/>
          <w:szCs w:val="22"/>
        </w:rPr>
        <w:t xml:space="preserve"> </w:t>
      </w:r>
      <w:r w:rsidRPr="00067A70">
        <w:rPr>
          <w:sz w:val="22"/>
          <w:szCs w:val="22"/>
        </w:rPr>
        <w:t>Resolución</w:t>
      </w:r>
      <w:r w:rsidRPr="00067A70">
        <w:rPr>
          <w:spacing w:val="1"/>
          <w:sz w:val="22"/>
          <w:szCs w:val="22"/>
        </w:rPr>
        <w:t xml:space="preserve"> </w:t>
      </w:r>
      <w:r w:rsidRPr="00067A70">
        <w:rPr>
          <w:sz w:val="22"/>
          <w:szCs w:val="22"/>
        </w:rPr>
        <w:t>de</w:t>
      </w:r>
      <w:r w:rsidRPr="00067A70">
        <w:rPr>
          <w:spacing w:val="7"/>
          <w:sz w:val="22"/>
          <w:szCs w:val="22"/>
        </w:rPr>
        <w:t xml:space="preserve"> </w:t>
      </w:r>
      <w:r w:rsidRPr="00067A70">
        <w:rPr>
          <w:sz w:val="22"/>
          <w:szCs w:val="22"/>
        </w:rPr>
        <w:t>baja.</w:t>
      </w:r>
    </w:p>
    <w:p w14:paraId="68E1B4CB" w14:textId="77777777" w:rsidR="0072600B" w:rsidRPr="00067A70" w:rsidRDefault="0072600B" w:rsidP="49F8ECCD">
      <w:pPr>
        <w:pStyle w:val="BodyText"/>
        <w:rPr>
          <w:sz w:val="22"/>
          <w:szCs w:val="22"/>
        </w:rPr>
      </w:pPr>
    </w:p>
    <w:p w14:paraId="35E1BA4C" w14:textId="77777777" w:rsidR="0072600B" w:rsidRPr="00067A70" w:rsidRDefault="0072600B" w:rsidP="49F8ECCD">
      <w:pPr>
        <w:pStyle w:val="BodyText"/>
        <w:ind w:right="120"/>
        <w:jc w:val="both"/>
        <w:rPr>
          <w:sz w:val="22"/>
          <w:szCs w:val="22"/>
        </w:rPr>
      </w:pPr>
      <w:r w:rsidRPr="00067A70">
        <w:rPr>
          <w:sz w:val="22"/>
          <w:szCs w:val="22"/>
        </w:rPr>
        <w:t>El valor con el cual se</w:t>
      </w:r>
      <w:r w:rsidRPr="00067A70">
        <w:rPr>
          <w:spacing w:val="1"/>
          <w:sz w:val="22"/>
          <w:szCs w:val="22"/>
        </w:rPr>
        <w:t xml:space="preserve"> </w:t>
      </w:r>
      <w:r w:rsidRPr="00067A70">
        <w:rPr>
          <w:sz w:val="22"/>
          <w:szCs w:val="22"/>
        </w:rPr>
        <w:t>dan de</w:t>
      </w:r>
      <w:r w:rsidRPr="00067A70">
        <w:rPr>
          <w:spacing w:val="1"/>
          <w:sz w:val="22"/>
          <w:szCs w:val="22"/>
        </w:rPr>
        <w:t xml:space="preserve"> </w:t>
      </w:r>
      <w:r w:rsidRPr="00067A70">
        <w:rPr>
          <w:sz w:val="22"/>
          <w:szCs w:val="22"/>
        </w:rPr>
        <w:t>baja</w:t>
      </w:r>
      <w:r w:rsidRPr="00067A70">
        <w:rPr>
          <w:spacing w:val="1"/>
          <w:sz w:val="22"/>
          <w:szCs w:val="22"/>
        </w:rPr>
        <w:t xml:space="preserve"> </w:t>
      </w:r>
      <w:r w:rsidRPr="00067A70">
        <w:rPr>
          <w:sz w:val="22"/>
          <w:szCs w:val="22"/>
        </w:rPr>
        <w:t>los</w:t>
      </w:r>
      <w:r w:rsidRPr="00067A70">
        <w:rPr>
          <w:spacing w:val="1"/>
          <w:sz w:val="22"/>
          <w:szCs w:val="22"/>
        </w:rPr>
        <w:t xml:space="preserve"> muebles bienes </w:t>
      </w:r>
      <w:r w:rsidRPr="00067A70">
        <w:rPr>
          <w:sz w:val="22"/>
          <w:szCs w:val="22"/>
        </w:rPr>
        <w:t>debe</w:t>
      </w:r>
      <w:r w:rsidRPr="00067A70">
        <w:rPr>
          <w:spacing w:val="52"/>
          <w:sz w:val="22"/>
          <w:szCs w:val="22"/>
        </w:rPr>
        <w:t xml:space="preserve"> </w:t>
      </w:r>
      <w:r w:rsidRPr="00067A70">
        <w:rPr>
          <w:sz w:val="22"/>
          <w:szCs w:val="22"/>
        </w:rPr>
        <w:t>ser exactamente</w:t>
      </w:r>
      <w:r w:rsidRPr="00067A70">
        <w:rPr>
          <w:spacing w:val="53"/>
          <w:sz w:val="22"/>
          <w:szCs w:val="22"/>
        </w:rPr>
        <w:t xml:space="preserve"> </w:t>
      </w:r>
      <w:r w:rsidRPr="00067A70">
        <w:rPr>
          <w:sz w:val="22"/>
          <w:szCs w:val="22"/>
        </w:rPr>
        <w:t>igual al valor con el cual figuran en los</w:t>
      </w:r>
      <w:r w:rsidRPr="00067A70">
        <w:rPr>
          <w:spacing w:val="1"/>
          <w:sz w:val="22"/>
          <w:szCs w:val="22"/>
        </w:rPr>
        <w:t xml:space="preserve"> </w:t>
      </w:r>
      <w:r w:rsidRPr="00067A70">
        <w:rPr>
          <w:sz w:val="22"/>
          <w:szCs w:val="22"/>
        </w:rPr>
        <w:t>registros</w:t>
      </w:r>
      <w:r w:rsidRPr="00067A70">
        <w:rPr>
          <w:spacing w:val="7"/>
          <w:sz w:val="22"/>
          <w:szCs w:val="22"/>
        </w:rPr>
        <w:t xml:space="preserve"> </w:t>
      </w:r>
      <w:r w:rsidRPr="00067A70">
        <w:rPr>
          <w:sz w:val="22"/>
          <w:szCs w:val="22"/>
        </w:rPr>
        <w:t>contables</w:t>
      </w:r>
      <w:r w:rsidRPr="00067A70">
        <w:rPr>
          <w:spacing w:val="7"/>
          <w:sz w:val="22"/>
          <w:szCs w:val="22"/>
        </w:rPr>
        <w:t xml:space="preserve"> </w:t>
      </w:r>
      <w:r w:rsidRPr="00067A70">
        <w:rPr>
          <w:sz w:val="22"/>
          <w:szCs w:val="22"/>
        </w:rPr>
        <w:t>e</w:t>
      </w:r>
      <w:r w:rsidRPr="00067A70">
        <w:rPr>
          <w:spacing w:val="8"/>
          <w:sz w:val="22"/>
          <w:szCs w:val="22"/>
        </w:rPr>
        <w:t xml:space="preserve"> </w:t>
      </w:r>
      <w:r w:rsidRPr="00067A70">
        <w:rPr>
          <w:sz w:val="22"/>
          <w:szCs w:val="22"/>
        </w:rPr>
        <w:t>inventarios.</w:t>
      </w:r>
    </w:p>
    <w:p w14:paraId="2FB4B453" w14:textId="77777777" w:rsidR="0072600B" w:rsidRPr="00067A70" w:rsidRDefault="0072600B" w:rsidP="49F8ECCD">
      <w:pPr>
        <w:pStyle w:val="BodyText"/>
        <w:rPr>
          <w:sz w:val="22"/>
          <w:szCs w:val="22"/>
        </w:rPr>
      </w:pPr>
    </w:p>
    <w:p w14:paraId="4276AF44" w14:textId="51EAF5B0" w:rsidR="0072600B" w:rsidRPr="00067A70" w:rsidRDefault="49C04436" w:rsidP="49F8ECCD">
      <w:pPr>
        <w:pStyle w:val="BodyText"/>
        <w:ind w:right="118"/>
        <w:jc w:val="both"/>
        <w:rPr>
          <w:sz w:val="22"/>
          <w:szCs w:val="22"/>
        </w:rPr>
      </w:pPr>
      <w:r w:rsidRPr="00067A70">
        <w:rPr>
          <w:b/>
          <w:bCs/>
          <w:sz w:val="22"/>
          <w:szCs w:val="22"/>
        </w:rPr>
        <w:t>NOTA:</w:t>
      </w:r>
      <w:r w:rsidRPr="00067A70">
        <w:rPr>
          <w:b/>
          <w:bCs/>
          <w:spacing w:val="16"/>
          <w:sz w:val="22"/>
          <w:szCs w:val="22"/>
        </w:rPr>
        <w:t xml:space="preserve"> </w:t>
      </w:r>
      <w:r w:rsidRPr="00067A70">
        <w:rPr>
          <w:sz w:val="22"/>
          <w:szCs w:val="22"/>
        </w:rPr>
        <w:t>Cuando</w:t>
      </w:r>
      <w:r w:rsidRPr="00067A70">
        <w:rPr>
          <w:spacing w:val="19"/>
          <w:sz w:val="22"/>
          <w:szCs w:val="22"/>
        </w:rPr>
        <w:t xml:space="preserve"> </w:t>
      </w:r>
      <w:r w:rsidRPr="00067A70">
        <w:rPr>
          <w:sz w:val="22"/>
          <w:szCs w:val="22"/>
        </w:rPr>
        <w:t>se</w:t>
      </w:r>
      <w:r w:rsidRPr="00067A70">
        <w:rPr>
          <w:spacing w:val="20"/>
          <w:sz w:val="22"/>
          <w:szCs w:val="22"/>
        </w:rPr>
        <w:t xml:space="preserve"> </w:t>
      </w:r>
      <w:r w:rsidRPr="00067A70">
        <w:rPr>
          <w:sz w:val="22"/>
          <w:szCs w:val="22"/>
        </w:rPr>
        <w:t>trate</w:t>
      </w:r>
      <w:r w:rsidRPr="00067A70">
        <w:rPr>
          <w:spacing w:val="21"/>
          <w:sz w:val="22"/>
          <w:szCs w:val="22"/>
        </w:rPr>
        <w:t xml:space="preserve"> </w:t>
      </w:r>
      <w:r w:rsidRPr="00067A70">
        <w:rPr>
          <w:sz w:val="22"/>
          <w:szCs w:val="22"/>
        </w:rPr>
        <w:t>de</w:t>
      </w:r>
      <w:r w:rsidRPr="00067A70">
        <w:rPr>
          <w:spacing w:val="20"/>
          <w:sz w:val="22"/>
          <w:szCs w:val="22"/>
        </w:rPr>
        <w:t xml:space="preserve"> </w:t>
      </w:r>
      <w:r w:rsidRPr="00067A70">
        <w:rPr>
          <w:sz w:val="22"/>
          <w:szCs w:val="22"/>
        </w:rPr>
        <w:t>bienes</w:t>
      </w:r>
      <w:r w:rsidRPr="00067A70">
        <w:rPr>
          <w:spacing w:val="20"/>
          <w:sz w:val="22"/>
          <w:szCs w:val="22"/>
        </w:rPr>
        <w:t xml:space="preserve"> muebles </w:t>
      </w:r>
      <w:r w:rsidRPr="00067A70">
        <w:rPr>
          <w:sz w:val="22"/>
          <w:szCs w:val="22"/>
        </w:rPr>
        <w:t>devolutivos</w:t>
      </w:r>
      <w:r w:rsidRPr="00067A70">
        <w:rPr>
          <w:spacing w:val="19"/>
          <w:sz w:val="22"/>
          <w:szCs w:val="22"/>
        </w:rPr>
        <w:t xml:space="preserve"> </w:t>
      </w:r>
      <w:r w:rsidRPr="00067A70">
        <w:rPr>
          <w:sz w:val="22"/>
          <w:szCs w:val="22"/>
        </w:rPr>
        <w:t>para</w:t>
      </w:r>
      <w:r w:rsidRPr="00067A70">
        <w:rPr>
          <w:spacing w:val="20"/>
          <w:sz w:val="22"/>
          <w:szCs w:val="22"/>
        </w:rPr>
        <w:t xml:space="preserve"> </w:t>
      </w:r>
      <w:r w:rsidRPr="00067A70">
        <w:rPr>
          <w:sz w:val="22"/>
          <w:szCs w:val="22"/>
        </w:rPr>
        <w:t>el</w:t>
      </w:r>
      <w:r w:rsidRPr="00067A70">
        <w:rPr>
          <w:spacing w:val="11"/>
          <w:sz w:val="22"/>
          <w:szCs w:val="22"/>
        </w:rPr>
        <w:t xml:space="preserve"> </w:t>
      </w:r>
      <w:r w:rsidRPr="00067A70">
        <w:rPr>
          <w:sz w:val="22"/>
          <w:szCs w:val="22"/>
        </w:rPr>
        <w:t>servicio</w:t>
      </w:r>
      <w:r w:rsidRPr="00067A70">
        <w:rPr>
          <w:spacing w:val="18"/>
          <w:sz w:val="22"/>
          <w:szCs w:val="22"/>
        </w:rPr>
        <w:t xml:space="preserve"> </w:t>
      </w:r>
      <w:r w:rsidRPr="00067A70">
        <w:rPr>
          <w:sz w:val="22"/>
          <w:szCs w:val="22"/>
        </w:rPr>
        <w:t>de</w:t>
      </w:r>
      <w:r w:rsidRPr="00067A70">
        <w:rPr>
          <w:spacing w:val="21"/>
          <w:sz w:val="22"/>
          <w:szCs w:val="22"/>
        </w:rPr>
        <w:t xml:space="preserve"> </w:t>
      </w:r>
      <w:r w:rsidRPr="00067A70">
        <w:rPr>
          <w:sz w:val="22"/>
          <w:szCs w:val="22"/>
        </w:rPr>
        <w:t>las</w:t>
      </w:r>
      <w:r w:rsidRPr="00067A70">
        <w:rPr>
          <w:spacing w:val="19"/>
          <w:sz w:val="22"/>
          <w:szCs w:val="22"/>
        </w:rPr>
        <w:t xml:space="preserve"> </w:t>
      </w:r>
      <w:r w:rsidRPr="00067A70">
        <w:rPr>
          <w:sz w:val="22"/>
          <w:szCs w:val="22"/>
        </w:rPr>
        <w:t>Oficinas</w:t>
      </w:r>
      <w:r w:rsidRPr="00067A70">
        <w:rPr>
          <w:spacing w:val="20"/>
          <w:sz w:val="22"/>
          <w:szCs w:val="22"/>
        </w:rPr>
        <w:t xml:space="preserve"> </w:t>
      </w:r>
      <w:r w:rsidRPr="00067A70">
        <w:rPr>
          <w:sz w:val="22"/>
          <w:szCs w:val="22"/>
        </w:rPr>
        <w:t>en</w:t>
      </w:r>
      <w:r w:rsidRPr="00067A70">
        <w:rPr>
          <w:spacing w:val="14"/>
          <w:sz w:val="22"/>
          <w:szCs w:val="22"/>
        </w:rPr>
        <w:t xml:space="preserve"> </w:t>
      </w:r>
      <w:r w:rsidRPr="00067A70">
        <w:rPr>
          <w:sz w:val="22"/>
          <w:szCs w:val="22"/>
        </w:rPr>
        <w:t>el</w:t>
      </w:r>
      <w:r w:rsidRPr="00067A70">
        <w:rPr>
          <w:spacing w:val="11"/>
          <w:sz w:val="22"/>
          <w:szCs w:val="22"/>
        </w:rPr>
        <w:t xml:space="preserve"> </w:t>
      </w:r>
      <w:r w:rsidRPr="00067A70">
        <w:rPr>
          <w:sz w:val="22"/>
          <w:szCs w:val="22"/>
        </w:rPr>
        <w:t>Exterior</w:t>
      </w:r>
      <w:r w:rsidRPr="00067A70">
        <w:rPr>
          <w:spacing w:val="11"/>
          <w:sz w:val="22"/>
          <w:szCs w:val="22"/>
        </w:rPr>
        <w:t xml:space="preserve"> </w:t>
      </w:r>
      <w:r w:rsidRPr="00067A70">
        <w:rPr>
          <w:sz w:val="22"/>
          <w:szCs w:val="22"/>
        </w:rPr>
        <w:t>debe</w:t>
      </w:r>
      <w:r w:rsidRPr="00067A70">
        <w:rPr>
          <w:spacing w:val="21"/>
          <w:sz w:val="22"/>
          <w:szCs w:val="22"/>
        </w:rPr>
        <w:t xml:space="preserve"> </w:t>
      </w:r>
      <w:r w:rsidRPr="00067A70">
        <w:rPr>
          <w:sz w:val="22"/>
          <w:szCs w:val="22"/>
        </w:rPr>
        <w:t>el</w:t>
      </w:r>
      <w:r w:rsidRPr="00067A70">
        <w:rPr>
          <w:spacing w:val="10"/>
          <w:sz w:val="22"/>
          <w:szCs w:val="22"/>
        </w:rPr>
        <w:t xml:space="preserve"> </w:t>
      </w:r>
      <w:r w:rsidRPr="00067A70">
        <w:rPr>
          <w:sz w:val="22"/>
          <w:szCs w:val="22"/>
        </w:rPr>
        <w:t>servidor</w:t>
      </w:r>
      <w:r w:rsidRPr="00067A70">
        <w:rPr>
          <w:spacing w:val="12"/>
          <w:sz w:val="22"/>
          <w:szCs w:val="22"/>
        </w:rPr>
        <w:t xml:space="preserve"> </w:t>
      </w:r>
      <w:r w:rsidRPr="00067A70">
        <w:rPr>
          <w:sz w:val="22"/>
          <w:szCs w:val="22"/>
        </w:rPr>
        <w:t>público</w:t>
      </w:r>
      <w:r w:rsidRPr="00067A70">
        <w:rPr>
          <w:spacing w:val="1"/>
          <w:sz w:val="22"/>
          <w:szCs w:val="22"/>
        </w:rPr>
        <w:t xml:space="preserve"> </w:t>
      </w:r>
      <w:r w:rsidRPr="00067A70">
        <w:rPr>
          <w:sz w:val="22"/>
          <w:szCs w:val="22"/>
        </w:rPr>
        <w:t>que los tenía en uso, reintegrarlos de acuerdo con lo establecido en el Capítulo III, numeral 2.2.2. Por reintegros. Será</w:t>
      </w:r>
      <w:r w:rsidRPr="00067A70">
        <w:rPr>
          <w:spacing w:val="1"/>
          <w:sz w:val="22"/>
          <w:szCs w:val="22"/>
        </w:rPr>
        <w:t xml:space="preserve"> </w:t>
      </w:r>
      <w:r w:rsidRPr="00067A70">
        <w:rPr>
          <w:sz w:val="22"/>
          <w:szCs w:val="22"/>
        </w:rPr>
        <w:t xml:space="preserve">el </w:t>
      </w:r>
      <w:r w:rsidR="6FEBD1D8" w:rsidRPr="00067A70">
        <w:rPr>
          <w:sz w:val="22"/>
          <w:szCs w:val="22"/>
        </w:rPr>
        <w:t>consejero</w:t>
      </w:r>
      <w:r w:rsidRPr="00067A70">
        <w:rPr>
          <w:sz w:val="22"/>
          <w:szCs w:val="22"/>
        </w:rPr>
        <w:t xml:space="preserve"> Comercial código 0023 Grado 5 EX de las delegaciones del Ministerio del Exterior, o quien haga sus veces,</w:t>
      </w:r>
      <w:r w:rsidRPr="00067A70">
        <w:rPr>
          <w:spacing w:val="1"/>
          <w:sz w:val="22"/>
          <w:szCs w:val="22"/>
        </w:rPr>
        <w:t xml:space="preserve"> </w:t>
      </w:r>
      <w:r w:rsidRPr="00067A70">
        <w:rPr>
          <w:sz w:val="22"/>
          <w:szCs w:val="22"/>
        </w:rPr>
        <w:t>el</w:t>
      </w:r>
      <w:r w:rsidRPr="00067A70">
        <w:rPr>
          <w:spacing w:val="20"/>
          <w:sz w:val="22"/>
          <w:szCs w:val="22"/>
        </w:rPr>
        <w:t xml:space="preserve"> </w:t>
      </w:r>
      <w:r w:rsidRPr="00067A70">
        <w:rPr>
          <w:sz w:val="22"/>
          <w:szCs w:val="22"/>
        </w:rPr>
        <w:t>servidor</w:t>
      </w:r>
      <w:r w:rsidRPr="00067A70">
        <w:rPr>
          <w:spacing w:val="20"/>
          <w:sz w:val="22"/>
          <w:szCs w:val="22"/>
        </w:rPr>
        <w:t xml:space="preserve"> </w:t>
      </w:r>
      <w:r w:rsidRPr="00067A70">
        <w:rPr>
          <w:sz w:val="22"/>
          <w:szCs w:val="22"/>
        </w:rPr>
        <w:t>público</w:t>
      </w:r>
      <w:r w:rsidRPr="00067A70">
        <w:rPr>
          <w:spacing w:val="28"/>
          <w:sz w:val="22"/>
          <w:szCs w:val="22"/>
        </w:rPr>
        <w:t xml:space="preserve"> </w:t>
      </w:r>
      <w:r w:rsidRPr="00067A70">
        <w:rPr>
          <w:sz w:val="22"/>
          <w:szCs w:val="22"/>
        </w:rPr>
        <w:t>responsable</w:t>
      </w:r>
      <w:r w:rsidRPr="00067A70">
        <w:rPr>
          <w:spacing w:val="29"/>
          <w:sz w:val="22"/>
          <w:szCs w:val="22"/>
        </w:rPr>
        <w:t xml:space="preserve"> </w:t>
      </w:r>
      <w:r w:rsidRPr="00067A70">
        <w:rPr>
          <w:sz w:val="22"/>
          <w:szCs w:val="22"/>
        </w:rPr>
        <w:t>para</w:t>
      </w:r>
      <w:r w:rsidRPr="00067A70">
        <w:rPr>
          <w:spacing w:val="28"/>
          <w:sz w:val="22"/>
          <w:szCs w:val="22"/>
        </w:rPr>
        <w:t xml:space="preserve"> </w:t>
      </w:r>
      <w:r w:rsidRPr="00067A70">
        <w:rPr>
          <w:sz w:val="22"/>
          <w:szCs w:val="22"/>
        </w:rPr>
        <w:t>recibir</w:t>
      </w:r>
      <w:r w:rsidRPr="00067A70">
        <w:rPr>
          <w:spacing w:val="21"/>
          <w:sz w:val="22"/>
          <w:szCs w:val="22"/>
        </w:rPr>
        <w:t xml:space="preserve"> </w:t>
      </w:r>
      <w:r w:rsidRPr="00067A70">
        <w:rPr>
          <w:sz w:val="22"/>
          <w:szCs w:val="22"/>
        </w:rPr>
        <w:t>los</w:t>
      </w:r>
      <w:r w:rsidRPr="00067A70">
        <w:rPr>
          <w:spacing w:val="29"/>
          <w:sz w:val="22"/>
          <w:szCs w:val="22"/>
        </w:rPr>
        <w:t xml:space="preserve"> </w:t>
      </w:r>
      <w:r w:rsidRPr="00067A70">
        <w:rPr>
          <w:sz w:val="22"/>
          <w:szCs w:val="22"/>
        </w:rPr>
        <w:t>elementos</w:t>
      </w:r>
      <w:r w:rsidRPr="00067A70">
        <w:rPr>
          <w:spacing w:val="28"/>
          <w:sz w:val="22"/>
          <w:szCs w:val="22"/>
        </w:rPr>
        <w:t xml:space="preserve"> </w:t>
      </w:r>
      <w:r w:rsidRPr="00067A70">
        <w:rPr>
          <w:sz w:val="22"/>
          <w:szCs w:val="22"/>
        </w:rPr>
        <w:t>y</w:t>
      </w:r>
      <w:r w:rsidRPr="00067A70">
        <w:rPr>
          <w:spacing w:val="30"/>
          <w:sz w:val="22"/>
          <w:szCs w:val="22"/>
        </w:rPr>
        <w:t xml:space="preserve"> </w:t>
      </w:r>
      <w:r w:rsidRPr="00067A70">
        <w:rPr>
          <w:sz w:val="22"/>
          <w:szCs w:val="22"/>
        </w:rPr>
        <w:t>emitir</w:t>
      </w:r>
      <w:r w:rsidRPr="00067A70">
        <w:rPr>
          <w:spacing w:val="20"/>
          <w:sz w:val="22"/>
          <w:szCs w:val="22"/>
        </w:rPr>
        <w:t xml:space="preserve"> </w:t>
      </w:r>
      <w:r w:rsidRPr="00067A70">
        <w:rPr>
          <w:sz w:val="22"/>
          <w:szCs w:val="22"/>
        </w:rPr>
        <w:t>concepto</w:t>
      </w:r>
      <w:r w:rsidRPr="00067A70">
        <w:rPr>
          <w:spacing w:val="28"/>
          <w:sz w:val="22"/>
          <w:szCs w:val="22"/>
        </w:rPr>
        <w:t xml:space="preserve"> </w:t>
      </w:r>
      <w:r w:rsidRPr="00067A70">
        <w:rPr>
          <w:sz w:val="22"/>
          <w:szCs w:val="22"/>
        </w:rPr>
        <w:t>y</w:t>
      </w:r>
      <w:r w:rsidRPr="00067A70">
        <w:rPr>
          <w:spacing w:val="30"/>
          <w:sz w:val="22"/>
          <w:szCs w:val="22"/>
        </w:rPr>
        <w:t xml:space="preserve"> </w:t>
      </w:r>
      <w:r w:rsidRPr="00067A70">
        <w:rPr>
          <w:sz w:val="22"/>
          <w:szCs w:val="22"/>
        </w:rPr>
        <w:t>recomendación</w:t>
      </w:r>
      <w:r w:rsidRPr="00067A70">
        <w:rPr>
          <w:spacing w:val="24"/>
          <w:sz w:val="22"/>
          <w:szCs w:val="22"/>
        </w:rPr>
        <w:t xml:space="preserve"> </w:t>
      </w:r>
      <w:r w:rsidRPr="00067A70">
        <w:rPr>
          <w:sz w:val="22"/>
          <w:szCs w:val="22"/>
        </w:rPr>
        <w:t>de baja</w:t>
      </w:r>
      <w:r w:rsidRPr="00067A70">
        <w:rPr>
          <w:spacing w:val="28"/>
          <w:sz w:val="22"/>
          <w:szCs w:val="22"/>
        </w:rPr>
        <w:t xml:space="preserve"> </w:t>
      </w:r>
      <w:r w:rsidRPr="00067A70">
        <w:rPr>
          <w:sz w:val="22"/>
          <w:szCs w:val="22"/>
        </w:rPr>
        <w:t>definitiva</w:t>
      </w:r>
      <w:r w:rsidRPr="00067A70">
        <w:rPr>
          <w:spacing w:val="29"/>
          <w:sz w:val="22"/>
          <w:szCs w:val="22"/>
        </w:rPr>
        <w:t xml:space="preserve"> </w:t>
      </w:r>
      <w:r w:rsidRPr="00067A70">
        <w:rPr>
          <w:sz w:val="22"/>
          <w:szCs w:val="22"/>
        </w:rPr>
        <w:t>de</w:t>
      </w:r>
      <w:r w:rsidRPr="00067A70">
        <w:rPr>
          <w:spacing w:val="-50"/>
          <w:sz w:val="22"/>
          <w:szCs w:val="22"/>
        </w:rPr>
        <w:t xml:space="preserve"> </w:t>
      </w:r>
      <w:r w:rsidRPr="00067A70">
        <w:rPr>
          <w:sz w:val="22"/>
          <w:szCs w:val="22"/>
        </w:rPr>
        <w:t>tales bienes por destrucción, comercialización, traspaso o donación mediante acta. Una vez suscritos los documentos</w:t>
      </w:r>
      <w:r w:rsidRPr="00067A70">
        <w:rPr>
          <w:spacing w:val="1"/>
          <w:sz w:val="22"/>
          <w:szCs w:val="22"/>
        </w:rPr>
        <w:t xml:space="preserve"> </w:t>
      </w:r>
      <w:r w:rsidRPr="00067A70">
        <w:rPr>
          <w:sz w:val="22"/>
          <w:szCs w:val="22"/>
        </w:rPr>
        <w:t xml:space="preserve">anteriores, deberán ser enviados al </w:t>
      </w:r>
      <w:r w:rsidR="62242C67" w:rsidRPr="00067A70">
        <w:rPr>
          <w:sz w:val="22"/>
          <w:szCs w:val="22"/>
        </w:rPr>
        <w:t>Grupo Administrativa</w:t>
      </w:r>
      <w:r w:rsidRPr="00067A70">
        <w:rPr>
          <w:sz w:val="22"/>
          <w:szCs w:val="22"/>
        </w:rPr>
        <w:t>, ser descargados los bienes muebles del inventario del servidor público</w:t>
      </w:r>
      <w:r w:rsidRPr="00067A70">
        <w:rPr>
          <w:spacing w:val="1"/>
          <w:sz w:val="22"/>
          <w:szCs w:val="22"/>
        </w:rPr>
        <w:t xml:space="preserve"> </w:t>
      </w:r>
      <w:r w:rsidRPr="00067A70">
        <w:rPr>
          <w:sz w:val="22"/>
          <w:szCs w:val="22"/>
        </w:rPr>
        <w:t>que</w:t>
      </w:r>
      <w:r w:rsidRPr="00067A70">
        <w:rPr>
          <w:spacing w:val="17"/>
          <w:sz w:val="22"/>
          <w:szCs w:val="22"/>
        </w:rPr>
        <w:t xml:space="preserve"> </w:t>
      </w:r>
      <w:r w:rsidRPr="00067A70">
        <w:rPr>
          <w:sz w:val="22"/>
          <w:szCs w:val="22"/>
        </w:rPr>
        <w:t>los</w:t>
      </w:r>
      <w:r w:rsidRPr="00067A70">
        <w:rPr>
          <w:spacing w:val="16"/>
          <w:sz w:val="22"/>
          <w:szCs w:val="22"/>
        </w:rPr>
        <w:t xml:space="preserve"> </w:t>
      </w:r>
      <w:r w:rsidRPr="00067A70">
        <w:rPr>
          <w:sz w:val="22"/>
          <w:szCs w:val="22"/>
        </w:rPr>
        <w:t>tenía</w:t>
      </w:r>
      <w:r w:rsidRPr="00067A70">
        <w:rPr>
          <w:spacing w:val="16"/>
          <w:sz w:val="22"/>
          <w:szCs w:val="22"/>
        </w:rPr>
        <w:t xml:space="preserve"> </w:t>
      </w:r>
      <w:r w:rsidRPr="00067A70">
        <w:rPr>
          <w:sz w:val="22"/>
          <w:szCs w:val="22"/>
        </w:rPr>
        <w:t>en</w:t>
      </w:r>
      <w:r w:rsidRPr="00067A70">
        <w:rPr>
          <w:spacing w:val="12"/>
          <w:sz w:val="22"/>
          <w:szCs w:val="22"/>
        </w:rPr>
        <w:t xml:space="preserve"> </w:t>
      </w:r>
      <w:r w:rsidRPr="00067A70">
        <w:rPr>
          <w:sz w:val="22"/>
          <w:szCs w:val="22"/>
        </w:rPr>
        <w:t>uso</w:t>
      </w:r>
      <w:r w:rsidRPr="00067A70">
        <w:rPr>
          <w:spacing w:val="15"/>
          <w:sz w:val="22"/>
          <w:szCs w:val="22"/>
        </w:rPr>
        <w:t xml:space="preserve"> </w:t>
      </w:r>
      <w:r w:rsidRPr="00067A70">
        <w:rPr>
          <w:sz w:val="22"/>
          <w:szCs w:val="22"/>
        </w:rPr>
        <w:t>y</w:t>
      </w:r>
      <w:r w:rsidRPr="00067A70">
        <w:rPr>
          <w:spacing w:val="17"/>
          <w:sz w:val="22"/>
          <w:szCs w:val="22"/>
        </w:rPr>
        <w:t xml:space="preserve"> </w:t>
      </w:r>
      <w:r w:rsidRPr="00067A70">
        <w:rPr>
          <w:sz w:val="22"/>
          <w:szCs w:val="22"/>
        </w:rPr>
        <w:t>proceder</w:t>
      </w:r>
      <w:r w:rsidRPr="00067A70">
        <w:rPr>
          <w:spacing w:val="8"/>
          <w:sz w:val="22"/>
          <w:szCs w:val="22"/>
        </w:rPr>
        <w:t xml:space="preserve"> </w:t>
      </w:r>
      <w:r w:rsidRPr="00067A70">
        <w:rPr>
          <w:sz w:val="22"/>
          <w:szCs w:val="22"/>
        </w:rPr>
        <w:t>a</w:t>
      </w:r>
      <w:r w:rsidRPr="00067A70">
        <w:rPr>
          <w:spacing w:val="16"/>
          <w:sz w:val="22"/>
          <w:szCs w:val="22"/>
        </w:rPr>
        <w:t xml:space="preserve"> </w:t>
      </w:r>
      <w:r w:rsidRPr="00067A70">
        <w:rPr>
          <w:sz w:val="22"/>
          <w:szCs w:val="22"/>
        </w:rPr>
        <w:t>expedir</w:t>
      </w:r>
      <w:r w:rsidRPr="00067A70">
        <w:rPr>
          <w:spacing w:val="8"/>
          <w:sz w:val="22"/>
          <w:szCs w:val="22"/>
        </w:rPr>
        <w:t xml:space="preserve"> </w:t>
      </w:r>
      <w:r w:rsidRPr="00067A70">
        <w:rPr>
          <w:sz w:val="22"/>
          <w:szCs w:val="22"/>
        </w:rPr>
        <w:t>la</w:t>
      </w:r>
      <w:r w:rsidRPr="00067A70">
        <w:rPr>
          <w:spacing w:val="16"/>
          <w:sz w:val="22"/>
          <w:szCs w:val="22"/>
        </w:rPr>
        <w:t xml:space="preserve"> </w:t>
      </w:r>
      <w:r w:rsidRPr="00067A70">
        <w:rPr>
          <w:sz w:val="22"/>
          <w:szCs w:val="22"/>
        </w:rPr>
        <w:t>resolución</w:t>
      </w:r>
      <w:r w:rsidRPr="00067A70">
        <w:rPr>
          <w:spacing w:val="11"/>
          <w:sz w:val="22"/>
          <w:szCs w:val="22"/>
        </w:rPr>
        <w:t xml:space="preserve"> </w:t>
      </w:r>
      <w:r w:rsidRPr="00067A70">
        <w:rPr>
          <w:sz w:val="22"/>
          <w:szCs w:val="22"/>
        </w:rPr>
        <w:t>de</w:t>
      </w:r>
      <w:r w:rsidRPr="00067A70">
        <w:rPr>
          <w:spacing w:val="18"/>
          <w:sz w:val="22"/>
          <w:szCs w:val="22"/>
        </w:rPr>
        <w:t xml:space="preserve"> </w:t>
      </w:r>
      <w:r w:rsidRPr="00067A70">
        <w:rPr>
          <w:sz w:val="22"/>
          <w:szCs w:val="22"/>
        </w:rPr>
        <w:t>baja</w:t>
      </w:r>
      <w:r w:rsidRPr="00067A70">
        <w:rPr>
          <w:spacing w:val="16"/>
          <w:sz w:val="22"/>
          <w:szCs w:val="22"/>
        </w:rPr>
        <w:t xml:space="preserve"> </w:t>
      </w:r>
      <w:r w:rsidRPr="00067A70">
        <w:rPr>
          <w:sz w:val="22"/>
          <w:szCs w:val="22"/>
        </w:rPr>
        <w:t>de</w:t>
      </w:r>
      <w:r w:rsidRPr="00067A70">
        <w:rPr>
          <w:spacing w:val="17"/>
          <w:sz w:val="22"/>
          <w:szCs w:val="22"/>
        </w:rPr>
        <w:t xml:space="preserve"> </w:t>
      </w:r>
      <w:r w:rsidRPr="00067A70">
        <w:rPr>
          <w:sz w:val="22"/>
          <w:szCs w:val="22"/>
        </w:rPr>
        <w:t>dichos</w:t>
      </w:r>
      <w:r w:rsidRPr="00067A70">
        <w:rPr>
          <w:spacing w:val="16"/>
          <w:sz w:val="22"/>
          <w:szCs w:val="22"/>
        </w:rPr>
        <w:t xml:space="preserve"> </w:t>
      </w:r>
      <w:r w:rsidRPr="00067A70">
        <w:rPr>
          <w:sz w:val="22"/>
          <w:szCs w:val="22"/>
        </w:rPr>
        <w:t>bienes muebles,</w:t>
      </w:r>
      <w:r w:rsidRPr="00067A70">
        <w:rPr>
          <w:spacing w:val="18"/>
          <w:sz w:val="22"/>
          <w:szCs w:val="22"/>
        </w:rPr>
        <w:t xml:space="preserve"> </w:t>
      </w:r>
      <w:r w:rsidRPr="00067A70">
        <w:rPr>
          <w:sz w:val="22"/>
          <w:szCs w:val="22"/>
        </w:rPr>
        <w:t>en</w:t>
      </w:r>
      <w:r w:rsidRPr="00067A70">
        <w:rPr>
          <w:spacing w:val="11"/>
          <w:sz w:val="22"/>
          <w:szCs w:val="22"/>
        </w:rPr>
        <w:t xml:space="preserve"> </w:t>
      </w:r>
      <w:r w:rsidRPr="00067A70">
        <w:rPr>
          <w:sz w:val="22"/>
          <w:szCs w:val="22"/>
        </w:rPr>
        <w:t>la</w:t>
      </w:r>
      <w:r w:rsidRPr="00067A70">
        <w:rPr>
          <w:spacing w:val="16"/>
          <w:sz w:val="22"/>
          <w:szCs w:val="22"/>
        </w:rPr>
        <w:t xml:space="preserve"> </w:t>
      </w:r>
      <w:r w:rsidRPr="00067A70">
        <w:rPr>
          <w:sz w:val="22"/>
          <w:szCs w:val="22"/>
        </w:rPr>
        <w:t>cual</w:t>
      </w:r>
      <w:r w:rsidRPr="00067A70">
        <w:rPr>
          <w:spacing w:val="8"/>
          <w:sz w:val="22"/>
          <w:szCs w:val="22"/>
        </w:rPr>
        <w:t xml:space="preserve"> </w:t>
      </w:r>
      <w:r w:rsidRPr="00067A70">
        <w:rPr>
          <w:sz w:val="22"/>
          <w:szCs w:val="22"/>
        </w:rPr>
        <w:t>se</w:t>
      </w:r>
      <w:r w:rsidRPr="00067A70">
        <w:rPr>
          <w:spacing w:val="17"/>
          <w:sz w:val="22"/>
          <w:szCs w:val="22"/>
        </w:rPr>
        <w:t xml:space="preserve"> </w:t>
      </w:r>
      <w:r w:rsidRPr="00067A70">
        <w:rPr>
          <w:sz w:val="22"/>
          <w:szCs w:val="22"/>
        </w:rPr>
        <w:t>indicará</w:t>
      </w:r>
      <w:r w:rsidRPr="00067A70">
        <w:rPr>
          <w:spacing w:val="17"/>
          <w:sz w:val="22"/>
          <w:szCs w:val="22"/>
        </w:rPr>
        <w:t xml:space="preserve"> </w:t>
      </w:r>
      <w:r w:rsidRPr="00067A70">
        <w:rPr>
          <w:sz w:val="22"/>
          <w:szCs w:val="22"/>
        </w:rPr>
        <w:t>si</w:t>
      </w:r>
      <w:r w:rsidRPr="00067A70">
        <w:rPr>
          <w:spacing w:val="7"/>
          <w:sz w:val="22"/>
          <w:szCs w:val="22"/>
        </w:rPr>
        <w:t xml:space="preserve"> </w:t>
      </w:r>
      <w:r w:rsidRPr="00067A70">
        <w:rPr>
          <w:sz w:val="22"/>
          <w:szCs w:val="22"/>
        </w:rPr>
        <w:t>los</w:t>
      </w:r>
      <w:r w:rsidRPr="00067A70">
        <w:rPr>
          <w:spacing w:val="16"/>
          <w:sz w:val="22"/>
          <w:szCs w:val="22"/>
        </w:rPr>
        <w:t xml:space="preserve"> </w:t>
      </w:r>
      <w:r w:rsidRPr="00067A70">
        <w:rPr>
          <w:sz w:val="22"/>
          <w:szCs w:val="22"/>
        </w:rPr>
        <w:t>bienes</w:t>
      </w:r>
      <w:r w:rsidRPr="00067A70">
        <w:rPr>
          <w:spacing w:val="1"/>
          <w:sz w:val="22"/>
          <w:szCs w:val="22"/>
        </w:rPr>
        <w:t xml:space="preserve"> </w:t>
      </w:r>
      <w:r w:rsidRPr="00067A70">
        <w:rPr>
          <w:sz w:val="22"/>
          <w:szCs w:val="22"/>
        </w:rPr>
        <w:t>van</w:t>
      </w:r>
      <w:r w:rsidRPr="00067A70">
        <w:rPr>
          <w:spacing w:val="1"/>
          <w:sz w:val="22"/>
          <w:szCs w:val="22"/>
        </w:rPr>
        <w:t xml:space="preserve"> </w:t>
      </w:r>
      <w:r w:rsidRPr="00067A70">
        <w:rPr>
          <w:sz w:val="22"/>
          <w:szCs w:val="22"/>
        </w:rPr>
        <w:t>a</w:t>
      </w:r>
      <w:r w:rsidRPr="00067A70">
        <w:rPr>
          <w:spacing w:val="1"/>
          <w:sz w:val="22"/>
          <w:szCs w:val="22"/>
        </w:rPr>
        <w:t xml:space="preserve"> </w:t>
      </w:r>
      <w:r w:rsidRPr="00067A70">
        <w:rPr>
          <w:sz w:val="22"/>
          <w:szCs w:val="22"/>
        </w:rPr>
        <w:t>ser destruidos,</w:t>
      </w:r>
      <w:r w:rsidRPr="00067A70">
        <w:rPr>
          <w:spacing w:val="1"/>
          <w:sz w:val="22"/>
          <w:szCs w:val="22"/>
        </w:rPr>
        <w:t xml:space="preserve"> </w:t>
      </w:r>
      <w:r w:rsidRPr="00067A70">
        <w:rPr>
          <w:sz w:val="22"/>
          <w:szCs w:val="22"/>
        </w:rPr>
        <w:t>comercializados,</w:t>
      </w:r>
      <w:r w:rsidRPr="00067A70">
        <w:rPr>
          <w:spacing w:val="1"/>
          <w:sz w:val="22"/>
          <w:szCs w:val="22"/>
        </w:rPr>
        <w:t xml:space="preserve"> </w:t>
      </w:r>
      <w:r w:rsidRPr="00067A70">
        <w:rPr>
          <w:sz w:val="22"/>
          <w:szCs w:val="22"/>
        </w:rPr>
        <w:t>traspasados</w:t>
      </w:r>
      <w:r w:rsidRPr="00067A70">
        <w:rPr>
          <w:spacing w:val="1"/>
          <w:sz w:val="22"/>
          <w:szCs w:val="22"/>
        </w:rPr>
        <w:t xml:space="preserve"> </w:t>
      </w:r>
      <w:r w:rsidRPr="00067A70">
        <w:rPr>
          <w:sz w:val="22"/>
          <w:szCs w:val="22"/>
        </w:rPr>
        <w:t>o</w:t>
      </w:r>
      <w:r w:rsidRPr="00067A70">
        <w:rPr>
          <w:spacing w:val="1"/>
          <w:sz w:val="22"/>
          <w:szCs w:val="22"/>
        </w:rPr>
        <w:t xml:space="preserve"> </w:t>
      </w:r>
      <w:r w:rsidRPr="00067A70">
        <w:rPr>
          <w:sz w:val="22"/>
          <w:szCs w:val="22"/>
        </w:rPr>
        <w:t>donados</w:t>
      </w:r>
      <w:r w:rsidRPr="00067A70">
        <w:rPr>
          <w:spacing w:val="1"/>
          <w:sz w:val="22"/>
          <w:szCs w:val="22"/>
        </w:rPr>
        <w:t xml:space="preserve"> </w:t>
      </w:r>
      <w:r w:rsidRPr="00067A70">
        <w:rPr>
          <w:sz w:val="22"/>
          <w:szCs w:val="22"/>
        </w:rPr>
        <w:t>y</w:t>
      </w:r>
      <w:r w:rsidRPr="00067A70">
        <w:rPr>
          <w:spacing w:val="1"/>
          <w:sz w:val="22"/>
          <w:szCs w:val="22"/>
        </w:rPr>
        <w:t xml:space="preserve"> </w:t>
      </w:r>
      <w:r w:rsidRPr="00067A70">
        <w:rPr>
          <w:sz w:val="22"/>
          <w:szCs w:val="22"/>
        </w:rPr>
        <w:t>en</w:t>
      </w:r>
      <w:r w:rsidRPr="00067A70">
        <w:rPr>
          <w:spacing w:val="1"/>
          <w:sz w:val="22"/>
          <w:szCs w:val="22"/>
        </w:rPr>
        <w:t xml:space="preserve"> </w:t>
      </w:r>
      <w:r w:rsidRPr="00067A70">
        <w:rPr>
          <w:sz w:val="22"/>
          <w:szCs w:val="22"/>
        </w:rPr>
        <w:t>donde</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llevará</w:t>
      </w:r>
      <w:r w:rsidRPr="00067A70">
        <w:rPr>
          <w:spacing w:val="1"/>
          <w:sz w:val="22"/>
          <w:szCs w:val="22"/>
        </w:rPr>
        <w:t xml:space="preserve"> </w:t>
      </w:r>
      <w:r w:rsidRPr="00067A70">
        <w:rPr>
          <w:sz w:val="22"/>
          <w:szCs w:val="22"/>
        </w:rPr>
        <w:t>a</w:t>
      </w:r>
      <w:r w:rsidRPr="00067A70">
        <w:rPr>
          <w:spacing w:val="52"/>
          <w:sz w:val="22"/>
          <w:szCs w:val="22"/>
        </w:rPr>
        <w:t xml:space="preserve"> </w:t>
      </w:r>
      <w:r w:rsidRPr="00067A70">
        <w:rPr>
          <w:sz w:val="22"/>
          <w:szCs w:val="22"/>
        </w:rPr>
        <w:t>cabo</w:t>
      </w:r>
      <w:r w:rsidRPr="00067A70">
        <w:rPr>
          <w:spacing w:val="53"/>
          <w:sz w:val="22"/>
          <w:szCs w:val="22"/>
        </w:rPr>
        <w:t xml:space="preserve"> </w:t>
      </w:r>
      <w:r w:rsidRPr="00067A70">
        <w:rPr>
          <w:sz w:val="22"/>
          <w:szCs w:val="22"/>
        </w:rPr>
        <w:t>el procedimiento</w:t>
      </w:r>
      <w:r w:rsidRPr="00067A70">
        <w:rPr>
          <w:spacing w:val="1"/>
          <w:sz w:val="22"/>
          <w:szCs w:val="22"/>
        </w:rPr>
        <w:t xml:space="preserve"> </w:t>
      </w:r>
      <w:r w:rsidRPr="00067A70">
        <w:rPr>
          <w:sz w:val="22"/>
          <w:szCs w:val="22"/>
        </w:rPr>
        <w:t>respectivo. En caso de que alguno de los procedimientos vaya a efectuarse en el exterior, se enviará copia del acto</w:t>
      </w:r>
      <w:r w:rsidRPr="00067A70">
        <w:rPr>
          <w:spacing w:val="1"/>
          <w:sz w:val="22"/>
          <w:szCs w:val="22"/>
        </w:rPr>
        <w:t xml:space="preserve"> </w:t>
      </w:r>
      <w:r w:rsidRPr="00067A70">
        <w:rPr>
          <w:sz w:val="22"/>
          <w:szCs w:val="22"/>
        </w:rPr>
        <w:t>administrativo</w:t>
      </w:r>
      <w:r w:rsidRPr="00067A70">
        <w:rPr>
          <w:spacing w:val="3"/>
          <w:sz w:val="22"/>
          <w:szCs w:val="22"/>
        </w:rPr>
        <w:t xml:space="preserve"> </w:t>
      </w:r>
      <w:r w:rsidRPr="00067A70">
        <w:rPr>
          <w:sz w:val="22"/>
          <w:szCs w:val="22"/>
        </w:rPr>
        <w:t>respectivo</w:t>
      </w:r>
      <w:r w:rsidRPr="00067A70">
        <w:rPr>
          <w:spacing w:val="3"/>
          <w:sz w:val="22"/>
          <w:szCs w:val="22"/>
        </w:rPr>
        <w:t xml:space="preserve"> </w:t>
      </w:r>
      <w:r w:rsidRPr="00067A70">
        <w:rPr>
          <w:sz w:val="22"/>
          <w:szCs w:val="22"/>
        </w:rPr>
        <w:t>al</w:t>
      </w:r>
      <w:r w:rsidRPr="00067A70">
        <w:rPr>
          <w:spacing w:val="-4"/>
          <w:sz w:val="22"/>
          <w:szCs w:val="22"/>
        </w:rPr>
        <w:t xml:space="preserve"> </w:t>
      </w:r>
      <w:r w:rsidRPr="00067A70">
        <w:rPr>
          <w:sz w:val="22"/>
          <w:szCs w:val="22"/>
        </w:rPr>
        <w:t>mencionado</w:t>
      </w:r>
      <w:r w:rsidRPr="00067A70">
        <w:rPr>
          <w:spacing w:val="3"/>
          <w:sz w:val="22"/>
          <w:szCs w:val="22"/>
        </w:rPr>
        <w:t xml:space="preserve"> </w:t>
      </w:r>
      <w:r w:rsidRPr="00067A70">
        <w:rPr>
          <w:sz w:val="22"/>
          <w:szCs w:val="22"/>
        </w:rPr>
        <w:t>servidor</w:t>
      </w:r>
      <w:r w:rsidRPr="00067A70">
        <w:rPr>
          <w:spacing w:val="-4"/>
          <w:sz w:val="22"/>
          <w:szCs w:val="22"/>
        </w:rPr>
        <w:t xml:space="preserve"> </w:t>
      </w:r>
      <w:r w:rsidRPr="00067A70">
        <w:rPr>
          <w:sz w:val="22"/>
          <w:szCs w:val="22"/>
        </w:rPr>
        <w:t>público</w:t>
      </w:r>
      <w:r w:rsidRPr="00067A70">
        <w:rPr>
          <w:spacing w:val="3"/>
          <w:sz w:val="22"/>
          <w:szCs w:val="22"/>
        </w:rPr>
        <w:t xml:space="preserve"> </w:t>
      </w:r>
      <w:r w:rsidRPr="00067A70">
        <w:rPr>
          <w:sz w:val="22"/>
          <w:szCs w:val="22"/>
        </w:rPr>
        <w:t>para</w:t>
      </w:r>
      <w:r w:rsidRPr="00067A70">
        <w:rPr>
          <w:spacing w:val="4"/>
          <w:sz w:val="22"/>
          <w:szCs w:val="22"/>
        </w:rPr>
        <w:t xml:space="preserve"> </w:t>
      </w:r>
      <w:r w:rsidRPr="00067A70">
        <w:rPr>
          <w:sz w:val="22"/>
          <w:szCs w:val="22"/>
        </w:rPr>
        <w:t>que</w:t>
      </w:r>
      <w:r w:rsidRPr="00067A70">
        <w:rPr>
          <w:spacing w:val="5"/>
          <w:sz w:val="22"/>
          <w:szCs w:val="22"/>
        </w:rPr>
        <w:t xml:space="preserve"> </w:t>
      </w:r>
      <w:r w:rsidRPr="00067A70">
        <w:rPr>
          <w:sz w:val="22"/>
          <w:szCs w:val="22"/>
        </w:rPr>
        <w:t>adelante</w:t>
      </w:r>
      <w:r w:rsidRPr="00067A70">
        <w:rPr>
          <w:spacing w:val="5"/>
          <w:sz w:val="22"/>
          <w:szCs w:val="22"/>
        </w:rPr>
        <w:t xml:space="preserve"> </w:t>
      </w:r>
      <w:r w:rsidRPr="00067A70">
        <w:rPr>
          <w:sz w:val="22"/>
          <w:szCs w:val="22"/>
        </w:rPr>
        <w:t>los</w:t>
      </w:r>
      <w:r w:rsidRPr="00067A70">
        <w:rPr>
          <w:spacing w:val="5"/>
          <w:sz w:val="22"/>
          <w:szCs w:val="22"/>
        </w:rPr>
        <w:t xml:space="preserve"> </w:t>
      </w:r>
      <w:r w:rsidRPr="00067A70">
        <w:rPr>
          <w:sz w:val="22"/>
          <w:szCs w:val="22"/>
        </w:rPr>
        <w:t>trámites</w:t>
      </w:r>
      <w:r w:rsidRPr="00067A70">
        <w:rPr>
          <w:spacing w:val="4"/>
          <w:sz w:val="22"/>
          <w:szCs w:val="22"/>
        </w:rPr>
        <w:t xml:space="preserve"> </w:t>
      </w:r>
      <w:r w:rsidRPr="00067A70">
        <w:rPr>
          <w:sz w:val="22"/>
          <w:szCs w:val="22"/>
        </w:rPr>
        <w:t>a</w:t>
      </w:r>
      <w:r w:rsidRPr="00067A70">
        <w:rPr>
          <w:spacing w:val="4"/>
          <w:sz w:val="22"/>
          <w:szCs w:val="22"/>
        </w:rPr>
        <w:t xml:space="preserve"> </w:t>
      </w:r>
      <w:r w:rsidRPr="00067A70">
        <w:rPr>
          <w:sz w:val="22"/>
          <w:szCs w:val="22"/>
        </w:rPr>
        <w:t>que</w:t>
      </w:r>
      <w:r w:rsidRPr="00067A70">
        <w:rPr>
          <w:spacing w:val="5"/>
          <w:sz w:val="22"/>
          <w:szCs w:val="22"/>
        </w:rPr>
        <w:t xml:space="preserve"> </w:t>
      </w:r>
      <w:r w:rsidRPr="00067A70">
        <w:rPr>
          <w:sz w:val="22"/>
          <w:szCs w:val="22"/>
        </w:rPr>
        <w:t>haya</w:t>
      </w:r>
      <w:r w:rsidRPr="00067A70">
        <w:rPr>
          <w:spacing w:val="5"/>
          <w:sz w:val="22"/>
          <w:szCs w:val="22"/>
        </w:rPr>
        <w:t xml:space="preserve"> </w:t>
      </w:r>
      <w:r w:rsidRPr="00067A70">
        <w:rPr>
          <w:sz w:val="22"/>
          <w:szCs w:val="22"/>
        </w:rPr>
        <w:t>lugar.</w:t>
      </w:r>
    </w:p>
    <w:p w14:paraId="3CA6B772" w14:textId="16054574" w:rsidR="0072600B" w:rsidRPr="00067A70" w:rsidRDefault="0072600B" w:rsidP="135D0A8D">
      <w:pPr>
        <w:pStyle w:val="BodyText"/>
        <w:ind w:right="118"/>
        <w:jc w:val="both"/>
        <w:rPr>
          <w:sz w:val="22"/>
          <w:szCs w:val="22"/>
        </w:rPr>
      </w:pPr>
    </w:p>
    <w:p w14:paraId="62D86502" w14:textId="23EDA435" w:rsidR="0072600B" w:rsidRPr="00067A70" w:rsidRDefault="4DA43971" w:rsidP="1EBF4334">
      <w:pPr>
        <w:pStyle w:val="Heading2"/>
        <w:keepNext w:val="0"/>
        <w:keepLines w:val="0"/>
        <w:tabs>
          <w:tab w:val="left" w:pos="462"/>
        </w:tabs>
        <w:spacing w:before="0"/>
        <w:ind w:left="284" w:hanging="284"/>
        <w:jc w:val="both"/>
        <w:rPr>
          <w:rFonts w:ascii="Verdana" w:eastAsia="Verdana" w:hAnsi="Verdana" w:cs="Verdana"/>
          <w:b/>
          <w:bCs/>
          <w:color w:val="EE0000"/>
          <w:sz w:val="22"/>
          <w:szCs w:val="22"/>
        </w:rPr>
      </w:pPr>
      <w:bookmarkStart w:id="52" w:name="_Toc231751256"/>
      <w:r w:rsidRPr="00067A70">
        <w:rPr>
          <w:rFonts w:ascii="Verdana" w:eastAsia="Verdana" w:hAnsi="Verdana" w:cs="Verdana"/>
          <w:b/>
          <w:bCs/>
          <w:color w:val="auto"/>
          <w:spacing w:val="-5"/>
          <w:sz w:val="22"/>
          <w:szCs w:val="22"/>
        </w:rPr>
        <w:t>5.4.4</w:t>
      </w:r>
      <w:r w:rsidR="3A573C91" w:rsidRPr="00067A70">
        <w:rPr>
          <w:rFonts w:ascii="Verdana" w:eastAsia="Verdana" w:hAnsi="Verdana" w:cs="Verdana"/>
          <w:b/>
          <w:bCs/>
          <w:color w:val="auto"/>
          <w:spacing w:val="-5"/>
          <w:sz w:val="22"/>
          <w:szCs w:val="22"/>
        </w:rPr>
        <w:t xml:space="preserve">.1 </w:t>
      </w:r>
      <w:r w:rsidR="2FF90ED6" w:rsidRPr="1EBF4334">
        <w:rPr>
          <w:rFonts w:ascii="Verdana" w:eastAsia="Verdana" w:hAnsi="Verdana" w:cs="Verdana"/>
          <w:b/>
          <w:bCs/>
          <w:color w:val="auto"/>
          <w:spacing w:val="-5"/>
          <w:sz w:val="22"/>
          <w:szCs w:val="22"/>
        </w:rPr>
        <w:t>ACTIVIDADES</w:t>
      </w:r>
      <w:r w:rsidR="2FF90ED6" w:rsidRPr="1EBF4334">
        <w:rPr>
          <w:rFonts w:ascii="Verdana" w:eastAsia="Verdana" w:hAnsi="Verdana" w:cs="Verdana"/>
          <w:b/>
          <w:bCs/>
          <w:color w:val="auto"/>
          <w:spacing w:val="-8"/>
          <w:sz w:val="22"/>
          <w:szCs w:val="22"/>
        </w:rPr>
        <w:t xml:space="preserve"> </w:t>
      </w:r>
      <w:r w:rsidR="2FF90ED6" w:rsidRPr="1EBF4334">
        <w:rPr>
          <w:rFonts w:ascii="Verdana" w:eastAsia="Verdana" w:hAnsi="Verdana" w:cs="Verdana"/>
          <w:b/>
          <w:bCs/>
          <w:color w:val="auto"/>
          <w:spacing w:val="-5"/>
          <w:sz w:val="22"/>
          <w:szCs w:val="22"/>
        </w:rPr>
        <w:t>PARA</w:t>
      </w:r>
      <w:r w:rsidR="2FF90ED6" w:rsidRPr="1EBF4334">
        <w:rPr>
          <w:rFonts w:ascii="Verdana" w:eastAsia="Verdana" w:hAnsi="Verdana" w:cs="Verdana"/>
          <w:b/>
          <w:bCs/>
          <w:color w:val="auto"/>
          <w:spacing w:val="-7"/>
          <w:sz w:val="22"/>
          <w:szCs w:val="22"/>
        </w:rPr>
        <w:t xml:space="preserve"> </w:t>
      </w:r>
      <w:r w:rsidR="2FF90ED6" w:rsidRPr="1EBF4334">
        <w:rPr>
          <w:rFonts w:ascii="Verdana" w:eastAsia="Verdana" w:hAnsi="Verdana" w:cs="Verdana"/>
          <w:b/>
          <w:bCs/>
          <w:color w:val="auto"/>
          <w:spacing w:val="-5"/>
          <w:sz w:val="22"/>
          <w:szCs w:val="22"/>
        </w:rPr>
        <w:t>BAJAS</w:t>
      </w:r>
      <w:r w:rsidR="2FF90ED6" w:rsidRPr="1EBF4334">
        <w:rPr>
          <w:rFonts w:ascii="Verdana" w:eastAsia="Verdana" w:hAnsi="Verdana" w:cs="Verdana"/>
          <w:b/>
          <w:bCs/>
          <w:color w:val="auto"/>
          <w:spacing w:val="-8"/>
          <w:sz w:val="22"/>
          <w:szCs w:val="22"/>
        </w:rPr>
        <w:t xml:space="preserve"> </w:t>
      </w:r>
      <w:r w:rsidR="2FF90ED6" w:rsidRPr="1EBF4334">
        <w:rPr>
          <w:rFonts w:ascii="Verdana" w:eastAsia="Verdana" w:hAnsi="Verdana" w:cs="Verdana"/>
          <w:b/>
          <w:bCs/>
          <w:color w:val="auto"/>
          <w:spacing w:val="-5"/>
          <w:sz w:val="22"/>
          <w:szCs w:val="22"/>
        </w:rPr>
        <w:t>EN</w:t>
      </w:r>
      <w:r w:rsidR="2FF90ED6" w:rsidRPr="1EBF4334">
        <w:rPr>
          <w:rFonts w:ascii="Verdana" w:eastAsia="Verdana" w:hAnsi="Verdana" w:cs="Verdana"/>
          <w:b/>
          <w:bCs/>
          <w:color w:val="auto"/>
          <w:spacing w:val="-17"/>
          <w:sz w:val="22"/>
          <w:szCs w:val="22"/>
        </w:rPr>
        <w:t xml:space="preserve"> </w:t>
      </w:r>
      <w:r w:rsidR="2FF90ED6" w:rsidRPr="1EBF4334">
        <w:rPr>
          <w:rFonts w:ascii="Verdana" w:eastAsia="Verdana" w:hAnsi="Verdana" w:cs="Verdana"/>
          <w:b/>
          <w:bCs/>
          <w:color w:val="auto"/>
          <w:spacing w:val="-5"/>
          <w:sz w:val="22"/>
          <w:szCs w:val="22"/>
        </w:rPr>
        <w:t>LOS</w:t>
      </w:r>
      <w:r w:rsidR="2FF90ED6" w:rsidRPr="1EBF4334">
        <w:rPr>
          <w:rFonts w:ascii="Verdana" w:eastAsia="Verdana" w:hAnsi="Verdana" w:cs="Verdana"/>
          <w:b/>
          <w:bCs/>
          <w:color w:val="auto"/>
          <w:spacing w:val="-8"/>
          <w:sz w:val="22"/>
          <w:szCs w:val="22"/>
        </w:rPr>
        <w:t xml:space="preserve"> </w:t>
      </w:r>
      <w:r w:rsidR="2FF90ED6" w:rsidRPr="1EBF4334">
        <w:rPr>
          <w:rFonts w:ascii="Verdana" w:eastAsia="Verdana" w:hAnsi="Verdana" w:cs="Verdana"/>
          <w:b/>
          <w:bCs/>
          <w:color w:val="auto"/>
          <w:spacing w:val="-4"/>
          <w:sz w:val="22"/>
          <w:szCs w:val="22"/>
        </w:rPr>
        <w:t>CENTROS</w:t>
      </w:r>
      <w:r w:rsidR="2FF90ED6" w:rsidRPr="1EBF4334">
        <w:rPr>
          <w:rFonts w:ascii="Verdana" w:eastAsia="Verdana" w:hAnsi="Verdana" w:cs="Verdana"/>
          <w:b/>
          <w:bCs/>
          <w:color w:val="auto"/>
          <w:spacing w:val="-8"/>
          <w:sz w:val="22"/>
          <w:szCs w:val="22"/>
        </w:rPr>
        <w:t xml:space="preserve"> </w:t>
      </w:r>
      <w:r w:rsidR="2FF90ED6" w:rsidRPr="1EBF4334">
        <w:rPr>
          <w:rFonts w:ascii="Verdana" w:eastAsia="Verdana" w:hAnsi="Verdana" w:cs="Verdana"/>
          <w:b/>
          <w:bCs/>
          <w:color w:val="auto"/>
          <w:spacing w:val="-4"/>
          <w:sz w:val="22"/>
          <w:szCs w:val="22"/>
        </w:rPr>
        <w:t>INTEGRADOS</w:t>
      </w:r>
      <w:r w:rsidR="2FF90ED6" w:rsidRPr="1EBF4334">
        <w:rPr>
          <w:rFonts w:ascii="Verdana" w:eastAsia="Verdana" w:hAnsi="Verdana" w:cs="Verdana"/>
          <w:b/>
          <w:bCs/>
          <w:color w:val="auto"/>
          <w:spacing w:val="-8"/>
          <w:sz w:val="22"/>
          <w:szCs w:val="22"/>
        </w:rPr>
        <w:t xml:space="preserve"> </w:t>
      </w:r>
      <w:r w:rsidR="5A746BC7" w:rsidRPr="1EBF4334">
        <w:rPr>
          <w:rFonts w:ascii="Verdana" w:eastAsia="Verdana" w:hAnsi="Verdana" w:cs="Verdana"/>
          <w:b/>
          <w:bCs/>
          <w:color w:val="auto"/>
          <w:spacing w:val="-4"/>
          <w:sz w:val="22"/>
          <w:szCs w:val="22"/>
        </w:rPr>
        <w:t xml:space="preserve">DE </w:t>
      </w:r>
      <w:r w:rsidR="2FF90ED6" w:rsidRPr="1EBF4334">
        <w:rPr>
          <w:rFonts w:ascii="Verdana" w:eastAsia="Verdana" w:hAnsi="Verdana" w:cs="Verdana"/>
          <w:b/>
          <w:bCs/>
          <w:color w:val="auto"/>
          <w:spacing w:val="-4"/>
          <w:sz w:val="22"/>
          <w:szCs w:val="22"/>
        </w:rPr>
        <w:t>SERVICIOS</w:t>
      </w:r>
      <w:r w:rsidR="2FF90ED6" w:rsidRPr="1EBF4334">
        <w:rPr>
          <w:rFonts w:ascii="Verdana" w:eastAsia="Verdana" w:hAnsi="Verdana" w:cs="Verdana"/>
          <w:b/>
          <w:bCs/>
          <w:color w:val="auto"/>
          <w:spacing w:val="-8"/>
          <w:sz w:val="22"/>
          <w:szCs w:val="22"/>
        </w:rPr>
        <w:t xml:space="preserve"> </w:t>
      </w:r>
      <w:r w:rsidR="2FF90ED6" w:rsidRPr="1EBF4334">
        <w:rPr>
          <w:rFonts w:ascii="Verdana" w:eastAsia="Verdana" w:hAnsi="Verdana" w:cs="Verdana"/>
          <w:b/>
          <w:bCs/>
          <w:color w:val="auto"/>
          <w:spacing w:val="-4"/>
          <w:sz w:val="22"/>
          <w:szCs w:val="22"/>
        </w:rPr>
        <w:t>MICITIOS</w:t>
      </w:r>
      <w:r w:rsidR="3CDF213E" w:rsidRPr="1EBF4334">
        <w:rPr>
          <w:rFonts w:ascii="Verdana" w:eastAsia="Verdana" w:hAnsi="Verdana" w:cs="Verdana"/>
          <w:b/>
          <w:bCs/>
          <w:color w:val="EE0000"/>
          <w:spacing w:val="-4"/>
          <w:sz w:val="22"/>
          <w:szCs w:val="22"/>
        </w:rPr>
        <w:t xml:space="preserve"> </w:t>
      </w:r>
      <w:r w:rsidR="3CDF213E" w:rsidRPr="62F2DDA8">
        <w:rPr>
          <w:rFonts w:ascii="Verdana" w:eastAsia="Verdana" w:hAnsi="Verdana" w:cs="Verdana"/>
          <w:b/>
          <w:bCs/>
          <w:color w:val="auto"/>
          <w:spacing w:val="-4"/>
          <w:sz w:val="22"/>
          <w:szCs w:val="22"/>
        </w:rPr>
        <w:t xml:space="preserve">QUE EXISTAN O ESTÉN POR </w:t>
      </w:r>
      <w:r w:rsidR="6516D1AF" w:rsidRPr="62F2DDA8">
        <w:rPr>
          <w:rFonts w:ascii="Verdana" w:eastAsia="Verdana" w:hAnsi="Verdana" w:cs="Verdana"/>
          <w:b/>
          <w:bCs/>
          <w:color w:val="auto"/>
          <w:spacing w:val="-4"/>
          <w:sz w:val="22"/>
          <w:szCs w:val="22"/>
        </w:rPr>
        <w:t>DISOLVERSE, TERMINARSE O LIQUIDARSE.</w:t>
      </w:r>
      <w:bookmarkEnd w:id="52"/>
    </w:p>
    <w:p w14:paraId="22A7DA57" w14:textId="77777777" w:rsidR="0072600B" w:rsidRPr="00067A70" w:rsidRDefault="0072600B" w:rsidP="49F8ECCD">
      <w:pPr>
        <w:pStyle w:val="BodyText"/>
        <w:rPr>
          <w:b/>
          <w:bCs/>
          <w:sz w:val="22"/>
          <w:szCs w:val="22"/>
        </w:rPr>
      </w:pPr>
    </w:p>
    <w:p w14:paraId="1C700291" w14:textId="77777777" w:rsidR="0072600B" w:rsidRPr="00067A70" w:rsidRDefault="2FF90ED6" w:rsidP="1EBF4334">
      <w:pPr>
        <w:pStyle w:val="BodyText"/>
        <w:ind w:right="118"/>
        <w:jc w:val="both"/>
        <w:rPr>
          <w:sz w:val="22"/>
          <w:szCs w:val="22"/>
        </w:rPr>
      </w:pPr>
      <w:r w:rsidRPr="1EBF4334">
        <w:rPr>
          <w:sz w:val="22"/>
          <w:szCs w:val="22"/>
        </w:rPr>
        <w:t>Para la baja de los bienes muebles que no requieran su funcionamiento o servicio, por haber cumplido su ciclo de vida</w:t>
      </w:r>
      <w:r w:rsidRPr="1EBF4334">
        <w:rPr>
          <w:spacing w:val="1"/>
          <w:sz w:val="22"/>
          <w:szCs w:val="22"/>
        </w:rPr>
        <w:t xml:space="preserve"> </w:t>
      </w:r>
      <w:r w:rsidRPr="1EBF4334">
        <w:rPr>
          <w:sz w:val="22"/>
          <w:szCs w:val="22"/>
        </w:rPr>
        <w:t>útil o por obsolescencia, los Centros Integrados de Servicios MICITIOS del Ministerio de Comercio Industria y Turismo</w:t>
      </w:r>
      <w:r w:rsidRPr="1EBF4334">
        <w:rPr>
          <w:spacing w:val="1"/>
          <w:sz w:val="22"/>
          <w:szCs w:val="22"/>
        </w:rPr>
        <w:t xml:space="preserve"> </w:t>
      </w:r>
      <w:r w:rsidRPr="1EBF4334">
        <w:rPr>
          <w:sz w:val="22"/>
          <w:szCs w:val="22"/>
        </w:rPr>
        <w:t>seguirán</w:t>
      </w:r>
      <w:r w:rsidRPr="1EBF4334">
        <w:rPr>
          <w:spacing w:val="1"/>
          <w:sz w:val="22"/>
          <w:szCs w:val="22"/>
        </w:rPr>
        <w:t xml:space="preserve"> </w:t>
      </w:r>
      <w:r w:rsidRPr="1EBF4334">
        <w:rPr>
          <w:sz w:val="22"/>
          <w:szCs w:val="22"/>
        </w:rPr>
        <w:t>el</w:t>
      </w:r>
      <w:r w:rsidRPr="1EBF4334">
        <w:rPr>
          <w:spacing w:val="-2"/>
          <w:sz w:val="22"/>
          <w:szCs w:val="22"/>
        </w:rPr>
        <w:t xml:space="preserve"> </w:t>
      </w:r>
      <w:r w:rsidRPr="1EBF4334">
        <w:rPr>
          <w:sz w:val="22"/>
          <w:szCs w:val="22"/>
        </w:rPr>
        <w:t>siguiente</w:t>
      </w:r>
      <w:r w:rsidRPr="1EBF4334">
        <w:rPr>
          <w:spacing w:val="8"/>
          <w:sz w:val="22"/>
          <w:szCs w:val="22"/>
        </w:rPr>
        <w:t xml:space="preserve"> </w:t>
      </w:r>
      <w:r w:rsidRPr="1EBF4334">
        <w:rPr>
          <w:sz w:val="22"/>
          <w:szCs w:val="22"/>
        </w:rPr>
        <w:t>procedimiento:</w:t>
      </w:r>
    </w:p>
    <w:p w14:paraId="101F28AE" w14:textId="77777777" w:rsidR="0072600B" w:rsidRPr="00067A70" w:rsidRDefault="0072600B" w:rsidP="1EBF4334">
      <w:pPr>
        <w:pStyle w:val="BodyText"/>
        <w:rPr>
          <w:sz w:val="22"/>
          <w:szCs w:val="22"/>
        </w:rPr>
      </w:pPr>
    </w:p>
    <w:p w14:paraId="166850F0" w14:textId="57B44D15" w:rsidR="0072600B" w:rsidRPr="00067A70" w:rsidRDefault="2FF90ED6" w:rsidP="1EBF4334">
      <w:pPr>
        <w:pStyle w:val="BodyText"/>
        <w:ind w:right="118"/>
        <w:jc w:val="both"/>
        <w:rPr>
          <w:sz w:val="22"/>
          <w:szCs w:val="22"/>
        </w:rPr>
      </w:pPr>
      <w:r w:rsidRPr="1EBF4334">
        <w:rPr>
          <w:sz w:val="22"/>
          <w:szCs w:val="22"/>
        </w:rPr>
        <w:t>E</w:t>
      </w:r>
      <w:r w:rsidR="6B57D22B" w:rsidRPr="1EBF4334">
        <w:rPr>
          <w:sz w:val="22"/>
          <w:szCs w:val="22"/>
        </w:rPr>
        <w:t>n c</w:t>
      </w:r>
      <w:r w:rsidR="332C4427" w:rsidRPr="1EBF4334">
        <w:rPr>
          <w:sz w:val="22"/>
          <w:szCs w:val="22"/>
        </w:rPr>
        <w:t xml:space="preserve">umplimento de la </w:t>
      </w:r>
      <w:r w:rsidR="6164EDC9" w:rsidRPr="1EBF4334">
        <w:rPr>
          <w:sz w:val="22"/>
          <w:szCs w:val="22"/>
        </w:rPr>
        <w:t>liquidación</w:t>
      </w:r>
      <w:r w:rsidR="332C4427" w:rsidRPr="1EBF4334">
        <w:rPr>
          <w:sz w:val="22"/>
          <w:szCs w:val="22"/>
        </w:rPr>
        <w:t xml:space="preserve"> del convenio</w:t>
      </w:r>
      <w:r w:rsidR="735425BA" w:rsidRPr="1EBF4334">
        <w:rPr>
          <w:sz w:val="22"/>
          <w:szCs w:val="22"/>
        </w:rPr>
        <w:t>,</w:t>
      </w:r>
      <w:r w:rsidR="332C4427" w:rsidRPr="1EBF4334">
        <w:rPr>
          <w:sz w:val="22"/>
          <w:szCs w:val="22"/>
        </w:rPr>
        <w:t xml:space="preserve"> el</w:t>
      </w:r>
      <w:r w:rsidRPr="1EBF4334">
        <w:rPr>
          <w:sz w:val="22"/>
          <w:szCs w:val="22"/>
        </w:rPr>
        <w:t xml:space="preserve"> Coordinador </w:t>
      </w:r>
      <w:r w:rsidR="67475BF1" w:rsidRPr="1EBF4334">
        <w:rPr>
          <w:sz w:val="22"/>
          <w:szCs w:val="22"/>
        </w:rPr>
        <w:t xml:space="preserve">delegado </w:t>
      </w:r>
      <w:r w:rsidRPr="1EBF4334">
        <w:rPr>
          <w:sz w:val="22"/>
          <w:szCs w:val="22"/>
        </w:rPr>
        <w:t xml:space="preserve">del </w:t>
      </w:r>
      <w:r w:rsidR="72492AA4" w:rsidRPr="1EBF4334">
        <w:rPr>
          <w:sz w:val="22"/>
          <w:szCs w:val="22"/>
        </w:rPr>
        <w:t xml:space="preserve">Grupo de </w:t>
      </w:r>
      <w:r w:rsidR="7C327DE1" w:rsidRPr="1EBF4334">
        <w:rPr>
          <w:sz w:val="22"/>
          <w:szCs w:val="22"/>
        </w:rPr>
        <w:t xml:space="preserve">Atención al Ciudadano </w:t>
      </w:r>
      <w:r w:rsidRPr="1EBF4334">
        <w:rPr>
          <w:sz w:val="22"/>
          <w:szCs w:val="22"/>
        </w:rPr>
        <w:t>M</w:t>
      </w:r>
      <w:r w:rsidR="614A3EF9" w:rsidRPr="1EBF4334">
        <w:rPr>
          <w:sz w:val="22"/>
          <w:szCs w:val="22"/>
        </w:rPr>
        <w:t>inCIT</w:t>
      </w:r>
      <w:r w:rsidR="6516D1AF" w:rsidRPr="1EBF4334">
        <w:rPr>
          <w:sz w:val="22"/>
          <w:szCs w:val="22"/>
        </w:rPr>
        <w:t xml:space="preserve"> (Que se encuentre designado</w:t>
      </w:r>
      <w:r w:rsidR="5695D725" w:rsidRPr="1EBF4334">
        <w:rPr>
          <w:sz w:val="22"/>
          <w:szCs w:val="22"/>
        </w:rPr>
        <w:t xml:space="preserve"> como supervisor de los convenios MICI</w:t>
      </w:r>
      <w:r w:rsidR="2AE19C0C" w:rsidRPr="1EBF4334">
        <w:rPr>
          <w:sz w:val="22"/>
          <w:szCs w:val="22"/>
        </w:rPr>
        <w:t>TIOS</w:t>
      </w:r>
      <w:r w:rsidR="6516D1AF" w:rsidRPr="1EBF4334">
        <w:rPr>
          <w:sz w:val="22"/>
          <w:szCs w:val="22"/>
        </w:rPr>
        <w:t>, asignado en funciones, y que haya fungido como tal</w:t>
      </w:r>
      <w:r w:rsidR="4DE8DBFB" w:rsidRPr="1EBF4334">
        <w:rPr>
          <w:sz w:val="22"/>
          <w:szCs w:val="22"/>
        </w:rPr>
        <w:t xml:space="preserve"> / d</w:t>
      </w:r>
      <w:r w:rsidR="5323FBBA" w:rsidRPr="1EBF4334">
        <w:rPr>
          <w:sz w:val="22"/>
          <w:szCs w:val="22"/>
        </w:rPr>
        <w:t xml:space="preserve">e no existir el coordinador del sitio, quien </w:t>
      </w:r>
      <w:r w:rsidR="580D180E" w:rsidRPr="1EBF4334">
        <w:rPr>
          <w:sz w:val="22"/>
          <w:szCs w:val="22"/>
        </w:rPr>
        <w:t>se encuentre de custodia del bien)</w:t>
      </w:r>
      <w:r w:rsidRPr="1EBF4334">
        <w:rPr>
          <w:sz w:val="22"/>
          <w:szCs w:val="22"/>
        </w:rPr>
        <w:t xml:space="preserve"> y el servidor público que se designe por parte del </w:t>
      </w:r>
      <w:r w:rsidR="7E9E650E" w:rsidRPr="1EBF4334">
        <w:rPr>
          <w:sz w:val="22"/>
          <w:szCs w:val="22"/>
        </w:rPr>
        <w:t xml:space="preserve">Grupo </w:t>
      </w:r>
      <w:r w:rsidR="7E9E650E" w:rsidRPr="1EBF4334">
        <w:rPr>
          <w:sz w:val="22"/>
          <w:szCs w:val="22"/>
        </w:rPr>
        <w:lastRenderedPageBreak/>
        <w:t>Administrativa</w:t>
      </w:r>
      <w:r w:rsidRPr="1EBF4334">
        <w:rPr>
          <w:sz w:val="22"/>
          <w:szCs w:val="22"/>
        </w:rPr>
        <w:t xml:space="preserve"> para tal efecto, y en presencia de un delegado de la Oficina de Control Interno del Ministerio de</w:t>
      </w:r>
      <w:r w:rsidRPr="1EBF4334">
        <w:rPr>
          <w:spacing w:val="1"/>
          <w:sz w:val="22"/>
          <w:szCs w:val="22"/>
        </w:rPr>
        <w:t xml:space="preserve"> </w:t>
      </w:r>
      <w:r w:rsidRPr="1EBF4334">
        <w:rPr>
          <w:sz w:val="22"/>
          <w:szCs w:val="22"/>
        </w:rPr>
        <w:t>Comercio,</w:t>
      </w:r>
      <w:r w:rsidRPr="1EBF4334">
        <w:rPr>
          <w:spacing w:val="21"/>
          <w:sz w:val="22"/>
          <w:szCs w:val="22"/>
        </w:rPr>
        <w:t xml:space="preserve"> </w:t>
      </w:r>
      <w:r w:rsidRPr="1EBF4334">
        <w:rPr>
          <w:sz w:val="22"/>
          <w:szCs w:val="22"/>
        </w:rPr>
        <w:t>Industria</w:t>
      </w:r>
      <w:r w:rsidRPr="1EBF4334">
        <w:rPr>
          <w:spacing w:val="20"/>
          <w:sz w:val="22"/>
          <w:szCs w:val="22"/>
        </w:rPr>
        <w:t xml:space="preserve"> </w:t>
      </w:r>
      <w:r w:rsidRPr="1EBF4334">
        <w:rPr>
          <w:sz w:val="22"/>
          <w:szCs w:val="22"/>
        </w:rPr>
        <w:t>y</w:t>
      </w:r>
      <w:r w:rsidRPr="1EBF4334">
        <w:rPr>
          <w:spacing w:val="20"/>
          <w:sz w:val="22"/>
          <w:szCs w:val="22"/>
        </w:rPr>
        <w:t xml:space="preserve"> </w:t>
      </w:r>
      <w:r w:rsidRPr="1EBF4334">
        <w:rPr>
          <w:sz w:val="22"/>
          <w:szCs w:val="22"/>
        </w:rPr>
        <w:t>Turismo</w:t>
      </w:r>
      <w:r w:rsidRPr="1EBF4334">
        <w:rPr>
          <w:spacing w:val="20"/>
          <w:sz w:val="22"/>
          <w:szCs w:val="22"/>
        </w:rPr>
        <w:t xml:space="preserve"> </w:t>
      </w:r>
      <w:r w:rsidRPr="1EBF4334">
        <w:rPr>
          <w:sz w:val="22"/>
          <w:szCs w:val="22"/>
        </w:rPr>
        <w:t>realizarán</w:t>
      </w:r>
      <w:r w:rsidRPr="1EBF4334">
        <w:rPr>
          <w:spacing w:val="15"/>
          <w:sz w:val="22"/>
          <w:szCs w:val="22"/>
        </w:rPr>
        <w:t xml:space="preserve"> </w:t>
      </w:r>
      <w:r w:rsidRPr="1EBF4334">
        <w:rPr>
          <w:sz w:val="22"/>
          <w:szCs w:val="22"/>
        </w:rPr>
        <w:t>la</w:t>
      </w:r>
      <w:r w:rsidRPr="1EBF4334">
        <w:rPr>
          <w:spacing w:val="20"/>
          <w:sz w:val="22"/>
          <w:szCs w:val="22"/>
        </w:rPr>
        <w:t xml:space="preserve"> </w:t>
      </w:r>
      <w:r w:rsidRPr="1EBF4334">
        <w:rPr>
          <w:sz w:val="22"/>
          <w:szCs w:val="22"/>
        </w:rPr>
        <w:t>inspección</w:t>
      </w:r>
      <w:r w:rsidRPr="1EBF4334">
        <w:rPr>
          <w:spacing w:val="15"/>
          <w:sz w:val="22"/>
          <w:szCs w:val="22"/>
        </w:rPr>
        <w:t xml:space="preserve"> </w:t>
      </w:r>
      <w:r w:rsidRPr="1EBF4334">
        <w:rPr>
          <w:sz w:val="22"/>
          <w:szCs w:val="22"/>
        </w:rPr>
        <w:t>ocular</w:t>
      </w:r>
      <w:r w:rsidRPr="1EBF4334">
        <w:rPr>
          <w:spacing w:val="12"/>
          <w:sz w:val="22"/>
          <w:szCs w:val="22"/>
        </w:rPr>
        <w:t xml:space="preserve"> </w:t>
      </w:r>
      <w:r w:rsidRPr="1EBF4334">
        <w:rPr>
          <w:sz w:val="22"/>
          <w:szCs w:val="22"/>
        </w:rPr>
        <w:t>a</w:t>
      </w:r>
      <w:r w:rsidRPr="1EBF4334">
        <w:rPr>
          <w:spacing w:val="20"/>
          <w:sz w:val="22"/>
          <w:szCs w:val="22"/>
        </w:rPr>
        <w:t xml:space="preserve"> </w:t>
      </w:r>
      <w:r w:rsidRPr="1EBF4334">
        <w:rPr>
          <w:sz w:val="22"/>
          <w:szCs w:val="22"/>
        </w:rPr>
        <w:t>los</w:t>
      </w:r>
      <w:r w:rsidRPr="1EBF4334">
        <w:rPr>
          <w:spacing w:val="20"/>
          <w:sz w:val="22"/>
          <w:szCs w:val="22"/>
        </w:rPr>
        <w:t xml:space="preserve"> </w:t>
      </w:r>
      <w:r w:rsidRPr="1EBF4334">
        <w:rPr>
          <w:sz w:val="22"/>
          <w:szCs w:val="22"/>
        </w:rPr>
        <w:t>bienes muebles</w:t>
      </w:r>
      <w:r w:rsidRPr="1EBF4334">
        <w:rPr>
          <w:spacing w:val="20"/>
          <w:sz w:val="22"/>
          <w:szCs w:val="22"/>
        </w:rPr>
        <w:t xml:space="preserve"> </w:t>
      </w:r>
      <w:r w:rsidRPr="1EBF4334">
        <w:rPr>
          <w:sz w:val="22"/>
          <w:szCs w:val="22"/>
        </w:rPr>
        <w:t>que</w:t>
      </w:r>
      <w:r w:rsidRPr="1EBF4334">
        <w:rPr>
          <w:spacing w:val="20"/>
          <w:sz w:val="22"/>
          <w:szCs w:val="22"/>
        </w:rPr>
        <w:t xml:space="preserve"> </w:t>
      </w:r>
      <w:r w:rsidRPr="1EBF4334">
        <w:rPr>
          <w:sz w:val="22"/>
          <w:szCs w:val="22"/>
        </w:rPr>
        <w:t>según</w:t>
      </w:r>
      <w:r w:rsidRPr="1EBF4334">
        <w:rPr>
          <w:spacing w:val="16"/>
          <w:sz w:val="22"/>
          <w:szCs w:val="22"/>
        </w:rPr>
        <w:t xml:space="preserve"> </w:t>
      </w:r>
      <w:r w:rsidRPr="1EBF4334">
        <w:rPr>
          <w:sz w:val="22"/>
          <w:szCs w:val="22"/>
        </w:rPr>
        <w:t>su</w:t>
      </w:r>
      <w:r w:rsidRPr="1EBF4334">
        <w:rPr>
          <w:spacing w:val="15"/>
          <w:sz w:val="22"/>
          <w:szCs w:val="22"/>
        </w:rPr>
        <w:t xml:space="preserve"> </w:t>
      </w:r>
      <w:r w:rsidRPr="1EBF4334">
        <w:rPr>
          <w:sz w:val="22"/>
          <w:szCs w:val="22"/>
        </w:rPr>
        <w:t>criterio</w:t>
      </w:r>
      <w:r w:rsidRPr="1EBF4334">
        <w:rPr>
          <w:spacing w:val="19"/>
          <w:sz w:val="22"/>
          <w:szCs w:val="22"/>
        </w:rPr>
        <w:t xml:space="preserve"> </w:t>
      </w:r>
      <w:r w:rsidRPr="1EBF4334">
        <w:rPr>
          <w:sz w:val="22"/>
          <w:szCs w:val="22"/>
        </w:rPr>
        <w:t>deben</w:t>
      </w:r>
      <w:r w:rsidRPr="1EBF4334">
        <w:rPr>
          <w:spacing w:val="16"/>
          <w:sz w:val="22"/>
          <w:szCs w:val="22"/>
        </w:rPr>
        <w:t xml:space="preserve"> </w:t>
      </w:r>
      <w:r w:rsidRPr="1EBF4334">
        <w:rPr>
          <w:sz w:val="22"/>
          <w:szCs w:val="22"/>
        </w:rPr>
        <w:t>ser</w:t>
      </w:r>
      <w:r w:rsidRPr="1EBF4334">
        <w:rPr>
          <w:spacing w:val="12"/>
          <w:sz w:val="22"/>
          <w:szCs w:val="22"/>
        </w:rPr>
        <w:t xml:space="preserve"> </w:t>
      </w:r>
      <w:r w:rsidRPr="1EBF4334">
        <w:rPr>
          <w:sz w:val="22"/>
          <w:szCs w:val="22"/>
        </w:rPr>
        <w:t>dados</w:t>
      </w:r>
      <w:r w:rsidRPr="1EBF4334">
        <w:rPr>
          <w:spacing w:val="20"/>
          <w:sz w:val="22"/>
          <w:szCs w:val="22"/>
        </w:rPr>
        <w:t xml:space="preserve"> </w:t>
      </w:r>
      <w:r w:rsidRPr="1EBF4334">
        <w:rPr>
          <w:sz w:val="22"/>
          <w:szCs w:val="22"/>
        </w:rPr>
        <w:t>de</w:t>
      </w:r>
      <w:r w:rsidRPr="1EBF4334">
        <w:rPr>
          <w:spacing w:val="-51"/>
          <w:sz w:val="22"/>
          <w:szCs w:val="22"/>
        </w:rPr>
        <w:t xml:space="preserve"> </w:t>
      </w:r>
      <w:r w:rsidRPr="1EBF4334">
        <w:rPr>
          <w:sz w:val="22"/>
          <w:szCs w:val="22"/>
        </w:rPr>
        <w:t>baja y levantar el acta de esta diligencia, la cual contendrá la descripción de los bienes muebles por grupo, código, cantidad,</w:t>
      </w:r>
      <w:r w:rsidRPr="1EBF4334">
        <w:rPr>
          <w:spacing w:val="1"/>
          <w:sz w:val="22"/>
          <w:szCs w:val="22"/>
        </w:rPr>
        <w:t xml:space="preserve"> </w:t>
      </w:r>
      <w:r w:rsidRPr="1EBF4334">
        <w:rPr>
          <w:sz w:val="22"/>
          <w:szCs w:val="22"/>
        </w:rPr>
        <w:t>estado,</w:t>
      </w:r>
      <w:r w:rsidRPr="1EBF4334">
        <w:rPr>
          <w:spacing w:val="7"/>
          <w:sz w:val="22"/>
          <w:szCs w:val="22"/>
        </w:rPr>
        <w:t xml:space="preserve"> </w:t>
      </w:r>
      <w:r w:rsidRPr="1EBF4334">
        <w:rPr>
          <w:sz w:val="22"/>
          <w:szCs w:val="22"/>
        </w:rPr>
        <w:t>valor</w:t>
      </w:r>
      <w:r w:rsidRPr="1EBF4334">
        <w:rPr>
          <w:spacing w:val="-3"/>
          <w:sz w:val="22"/>
          <w:szCs w:val="22"/>
        </w:rPr>
        <w:t xml:space="preserve"> </w:t>
      </w:r>
      <w:r w:rsidRPr="1EBF4334">
        <w:rPr>
          <w:sz w:val="22"/>
          <w:szCs w:val="22"/>
        </w:rPr>
        <w:t>unitario</w:t>
      </w:r>
      <w:r w:rsidRPr="1EBF4334">
        <w:rPr>
          <w:spacing w:val="5"/>
          <w:sz w:val="22"/>
          <w:szCs w:val="22"/>
        </w:rPr>
        <w:t xml:space="preserve"> </w:t>
      </w:r>
      <w:r w:rsidRPr="1EBF4334">
        <w:rPr>
          <w:sz w:val="22"/>
          <w:szCs w:val="22"/>
        </w:rPr>
        <w:t>y</w:t>
      </w:r>
      <w:r w:rsidRPr="1EBF4334">
        <w:rPr>
          <w:spacing w:val="8"/>
          <w:sz w:val="22"/>
          <w:szCs w:val="22"/>
        </w:rPr>
        <w:t xml:space="preserve"> </w:t>
      </w:r>
      <w:r w:rsidRPr="1EBF4334">
        <w:rPr>
          <w:sz w:val="22"/>
          <w:szCs w:val="22"/>
        </w:rPr>
        <w:t>la</w:t>
      </w:r>
      <w:r w:rsidRPr="1EBF4334">
        <w:rPr>
          <w:spacing w:val="6"/>
          <w:sz w:val="22"/>
          <w:szCs w:val="22"/>
        </w:rPr>
        <w:t xml:space="preserve"> </w:t>
      </w:r>
      <w:r w:rsidRPr="1EBF4334">
        <w:rPr>
          <w:sz w:val="22"/>
          <w:szCs w:val="22"/>
        </w:rPr>
        <w:t>correspondiente</w:t>
      </w:r>
      <w:r w:rsidRPr="1EBF4334">
        <w:rPr>
          <w:spacing w:val="7"/>
          <w:sz w:val="22"/>
          <w:szCs w:val="22"/>
        </w:rPr>
        <w:t xml:space="preserve"> </w:t>
      </w:r>
      <w:r w:rsidRPr="1EBF4334">
        <w:rPr>
          <w:sz w:val="22"/>
          <w:szCs w:val="22"/>
        </w:rPr>
        <w:t>recomendación</w:t>
      </w:r>
      <w:r w:rsidRPr="1EBF4334">
        <w:rPr>
          <w:spacing w:val="2"/>
          <w:sz w:val="22"/>
          <w:szCs w:val="22"/>
        </w:rPr>
        <w:t xml:space="preserve"> </w:t>
      </w:r>
      <w:r w:rsidRPr="1EBF4334">
        <w:rPr>
          <w:sz w:val="22"/>
          <w:szCs w:val="22"/>
        </w:rPr>
        <w:t>de</w:t>
      </w:r>
      <w:r w:rsidRPr="1EBF4334">
        <w:rPr>
          <w:spacing w:val="7"/>
          <w:sz w:val="22"/>
          <w:szCs w:val="22"/>
        </w:rPr>
        <w:t xml:space="preserve"> </w:t>
      </w:r>
      <w:r w:rsidRPr="1EBF4334">
        <w:rPr>
          <w:sz w:val="22"/>
          <w:szCs w:val="22"/>
        </w:rPr>
        <w:t>baja,</w:t>
      </w:r>
      <w:r w:rsidRPr="1EBF4334">
        <w:rPr>
          <w:spacing w:val="7"/>
          <w:sz w:val="22"/>
          <w:szCs w:val="22"/>
        </w:rPr>
        <w:t xml:space="preserve"> </w:t>
      </w:r>
      <w:r w:rsidRPr="1EBF4334">
        <w:rPr>
          <w:sz w:val="22"/>
          <w:szCs w:val="22"/>
        </w:rPr>
        <w:t>debidamente</w:t>
      </w:r>
      <w:r w:rsidRPr="1EBF4334">
        <w:rPr>
          <w:spacing w:val="7"/>
          <w:sz w:val="22"/>
          <w:szCs w:val="22"/>
        </w:rPr>
        <w:t xml:space="preserve"> </w:t>
      </w:r>
      <w:r w:rsidRPr="1EBF4334">
        <w:rPr>
          <w:sz w:val="22"/>
          <w:szCs w:val="22"/>
        </w:rPr>
        <w:t>motivada.</w:t>
      </w:r>
    </w:p>
    <w:p w14:paraId="3AF5C3BB" w14:textId="77777777" w:rsidR="0072600B" w:rsidRPr="00067A70" w:rsidRDefault="0072600B" w:rsidP="1EBF4334">
      <w:pPr>
        <w:pStyle w:val="BodyText"/>
        <w:rPr>
          <w:sz w:val="22"/>
          <w:szCs w:val="22"/>
        </w:rPr>
      </w:pPr>
    </w:p>
    <w:p w14:paraId="41B1AB1F" w14:textId="1FB55D15" w:rsidR="0072600B" w:rsidRPr="00067A70" w:rsidRDefault="2FF90ED6" w:rsidP="00D64B55">
      <w:pPr>
        <w:pStyle w:val="BodyText"/>
        <w:ind w:right="119"/>
        <w:jc w:val="both"/>
        <w:rPr>
          <w:sz w:val="22"/>
          <w:szCs w:val="22"/>
        </w:rPr>
      </w:pPr>
      <w:r w:rsidRPr="1EBF4334">
        <w:rPr>
          <w:sz w:val="22"/>
          <w:szCs w:val="22"/>
        </w:rPr>
        <w:t xml:space="preserve">La copia del acta a que se refiere el párrafo </w:t>
      </w:r>
      <w:r w:rsidR="4203E896" w:rsidRPr="1EBF4334">
        <w:rPr>
          <w:sz w:val="22"/>
          <w:szCs w:val="22"/>
        </w:rPr>
        <w:t>anterior</w:t>
      </w:r>
      <w:r w:rsidRPr="1EBF4334">
        <w:rPr>
          <w:sz w:val="22"/>
          <w:szCs w:val="22"/>
        </w:rPr>
        <w:t xml:space="preserve"> se </w:t>
      </w:r>
      <w:r w:rsidR="4203E896" w:rsidRPr="1EBF4334">
        <w:rPr>
          <w:sz w:val="22"/>
          <w:szCs w:val="22"/>
        </w:rPr>
        <w:t>remitirá</w:t>
      </w:r>
      <w:r w:rsidRPr="1EBF4334">
        <w:rPr>
          <w:sz w:val="22"/>
          <w:szCs w:val="22"/>
        </w:rPr>
        <w:t xml:space="preserve"> dentro de los tres (3) días hábiles </w:t>
      </w:r>
      <w:r w:rsidR="7D1A4DAA" w:rsidRPr="1EBF4334">
        <w:rPr>
          <w:sz w:val="22"/>
          <w:szCs w:val="22"/>
        </w:rPr>
        <w:t>siguientes</w:t>
      </w:r>
      <w:r w:rsidR="7D1A4DAA" w:rsidRPr="1EBF4334">
        <w:rPr>
          <w:color w:val="C00000"/>
          <w:sz w:val="22"/>
          <w:szCs w:val="22"/>
        </w:rPr>
        <w:t xml:space="preserve"> </w:t>
      </w:r>
      <w:r w:rsidRPr="1EBF4334">
        <w:rPr>
          <w:sz w:val="22"/>
          <w:szCs w:val="22"/>
        </w:rPr>
        <w:t>a la fecha de la</w:t>
      </w:r>
      <w:r w:rsidRPr="1EBF4334">
        <w:rPr>
          <w:spacing w:val="1"/>
          <w:sz w:val="22"/>
          <w:szCs w:val="22"/>
        </w:rPr>
        <w:t xml:space="preserve"> </w:t>
      </w:r>
      <w:r w:rsidRPr="1EBF4334">
        <w:rPr>
          <w:sz w:val="22"/>
          <w:szCs w:val="22"/>
        </w:rPr>
        <w:t xml:space="preserve">diligencia, al Coordinador del </w:t>
      </w:r>
      <w:r w:rsidR="7E9E650E" w:rsidRPr="1EBF4334">
        <w:rPr>
          <w:sz w:val="22"/>
          <w:szCs w:val="22"/>
        </w:rPr>
        <w:t>Grupo Administrativa</w:t>
      </w:r>
      <w:r w:rsidRPr="1EBF4334">
        <w:rPr>
          <w:sz w:val="22"/>
          <w:szCs w:val="22"/>
        </w:rPr>
        <w:t xml:space="preserve"> del Ministerio de Comercio, Industria y Turismo, para que proceda</w:t>
      </w:r>
      <w:r w:rsidRPr="1EBF4334">
        <w:rPr>
          <w:spacing w:val="1"/>
          <w:sz w:val="22"/>
          <w:szCs w:val="22"/>
        </w:rPr>
        <w:t xml:space="preserve"> </w:t>
      </w:r>
      <w:r w:rsidRPr="1EBF4334">
        <w:rPr>
          <w:sz w:val="22"/>
          <w:szCs w:val="22"/>
        </w:rPr>
        <w:t>conforme</w:t>
      </w:r>
      <w:r w:rsidRPr="1EBF4334">
        <w:rPr>
          <w:spacing w:val="5"/>
          <w:sz w:val="22"/>
          <w:szCs w:val="22"/>
        </w:rPr>
        <w:t xml:space="preserve"> </w:t>
      </w:r>
      <w:r w:rsidRPr="1EBF4334">
        <w:rPr>
          <w:sz w:val="22"/>
          <w:szCs w:val="22"/>
        </w:rPr>
        <w:t>con</w:t>
      </w:r>
      <w:r w:rsidRPr="1EBF4334">
        <w:rPr>
          <w:spacing w:val="-1"/>
          <w:sz w:val="22"/>
          <w:szCs w:val="22"/>
        </w:rPr>
        <w:t xml:space="preserve"> </w:t>
      </w:r>
      <w:r w:rsidRPr="1EBF4334">
        <w:rPr>
          <w:sz w:val="22"/>
          <w:szCs w:val="22"/>
        </w:rPr>
        <w:t>lo</w:t>
      </w:r>
      <w:r w:rsidRPr="1EBF4334">
        <w:rPr>
          <w:spacing w:val="4"/>
          <w:sz w:val="22"/>
          <w:szCs w:val="22"/>
        </w:rPr>
        <w:t xml:space="preserve"> </w:t>
      </w:r>
      <w:r w:rsidRPr="1EBF4334">
        <w:rPr>
          <w:sz w:val="22"/>
          <w:szCs w:val="22"/>
        </w:rPr>
        <w:t>dispuesto</w:t>
      </w:r>
      <w:r w:rsidRPr="1EBF4334">
        <w:rPr>
          <w:spacing w:val="3"/>
          <w:sz w:val="22"/>
          <w:szCs w:val="22"/>
        </w:rPr>
        <w:t xml:space="preserve"> </w:t>
      </w:r>
      <w:r w:rsidRPr="1EBF4334">
        <w:rPr>
          <w:sz w:val="22"/>
          <w:szCs w:val="22"/>
        </w:rPr>
        <w:t>en el</w:t>
      </w:r>
      <w:r w:rsidRPr="1EBF4334">
        <w:rPr>
          <w:spacing w:val="-4"/>
          <w:sz w:val="22"/>
          <w:szCs w:val="22"/>
        </w:rPr>
        <w:t xml:space="preserve"> </w:t>
      </w:r>
      <w:r w:rsidRPr="1EBF4334">
        <w:rPr>
          <w:sz w:val="22"/>
          <w:szCs w:val="22"/>
        </w:rPr>
        <w:t>Art.</w:t>
      </w:r>
      <w:r w:rsidRPr="1EBF4334">
        <w:rPr>
          <w:spacing w:val="5"/>
          <w:sz w:val="22"/>
          <w:szCs w:val="22"/>
        </w:rPr>
        <w:t xml:space="preserve"> </w:t>
      </w:r>
      <w:r w:rsidRPr="1EBF4334">
        <w:rPr>
          <w:sz w:val="22"/>
          <w:szCs w:val="22"/>
        </w:rPr>
        <w:t>2 y</w:t>
      </w:r>
      <w:r w:rsidRPr="1EBF4334">
        <w:rPr>
          <w:spacing w:val="5"/>
          <w:sz w:val="22"/>
          <w:szCs w:val="22"/>
        </w:rPr>
        <w:t xml:space="preserve"> </w:t>
      </w:r>
      <w:r w:rsidRPr="1EBF4334">
        <w:rPr>
          <w:sz w:val="22"/>
          <w:szCs w:val="22"/>
        </w:rPr>
        <w:t>3 de</w:t>
      </w:r>
      <w:r w:rsidRPr="1EBF4334">
        <w:rPr>
          <w:spacing w:val="5"/>
          <w:sz w:val="22"/>
          <w:szCs w:val="22"/>
        </w:rPr>
        <w:t xml:space="preserve"> </w:t>
      </w:r>
      <w:r w:rsidRPr="1EBF4334">
        <w:rPr>
          <w:sz w:val="22"/>
          <w:szCs w:val="22"/>
        </w:rPr>
        <w:t>la</w:t>
      </w:r>
      <w:r w:rsidRPr="1EBF4334">
        <w:rPr>
          <w:spacing w:val="5"/>
          <w:sz w:val="22"/>
          <w:szCs w:val="22"/>
        </w:rPr>
        <w:t xml:space="preserve"> </w:t>
      </w:r>
      <w:r w:rsidRPr="1EBF4334">
        <w:rPr>
          <w:sz w:val="22"/>
          <w:szCs w:val="22"/>
        </w:rPr>
        <w:t>Resolución</w:t>
      </w:r>
      <w:r w:rsidRPr="1EBF4334">
        <w:rPr>
          <w:spacing w:val="-1"/>
          <w:sz w:val="22"/>
          <w:szCs w:val="22"/>
        </w:rPr>
        <w:t xml:space="preserve"> </w:t>
      </w:r>
      <w:r w:rsidRPr="1EBF4334">
        <w:rPr>
          <w:sz w:val="22"/>
          <w:szCs w:val="22"/>
        </w:rPr>
        <w:t>1953 de</w:t>
      </w:r>
      <w:r w:rsidRPr="1EBF4334">
        <w:rPr>
          <w:spacing w:val="5"/>
          <w:sz w:val="22"/>
          <w:szCs w:val="22"/>
        </w:rPr>
        <w:t xml:space="preserve"> </w:t>
      </w:r>
      <w:r w:rsidRPr="1EBF4334">
        <w:rPr>
          <w:sz w:val="22"/>
          <w:szCs w:val="22"/>
        </w:rPr>
        <w:t>25 de</w:t>
      </w:r>
      <w:r w:rsidRPr="1EBF4334">
        <w:rPr>
          <w:spacing w:val="5"/>
          <w:sz w:val="22"/>
          <w:szCs w:val="22"/>
        </w:rPr>
        <w:t xml:space="preserve"> </w:t>
      </w:r>
      <w:r w:rsidRPr="1EBF4334">
        <w:rPr>
          <w:sz w:val="22"/>
          <w:szCs w:val="22"/>
        </w:rPr>
        <w:t>julio</w:t>
      </w:r>
      <w:r w:rsidRPr="1EBF4334">
        <w:rPr>
          <w:spacing w:val="4"/>
          <w:sz w:val="22"/>
          <w:szCs w:val="22"/>
        </w:rPr>
        <w:t xml:space="preserve"> </w:t>
      </w:r>
      <w:r w:rsidRPr="1EBF4334">
        <w:rPr>
          <w:sz w:val="22"/>
          <w:szCs w:val="22"/>
        </w:rPr>
        <w:t>de</w:t>
      </w:r>
      <w:r w:rsidRPr="1EBF4334">
        <w:rPr>
          <w:spacing w:val="5"/>
          <w:sz w:val="22"/>
          <w:szCs w:val="22"/>
        </w:rPr>
        <w:t xml:space="preserve"> </w:t>
      </w:r>
      <w:r w:rsidRPr="1EBF4334">
        <w:rPr>
          <w:sz w:val="22"/>
          <w:szCs w:val="22"/>
        </w:rPr>
        <w:t>2008,</w:t>
      </w:r>
      <w:r w:rsidRPr="1EBF4334">
        <w:rPr>
          <w:spacing w:val="5"/>
          <w:sz w:val="22"/>
          <w:szCs w:val="22"/>
        </w:rPr>
        <w:t xml:space="preserve"> </w:t>
      </w:r>
      <w:r w:rsidRPr="1EBF4334">
        <w:rPr>
          <w:sz w:val="22"/>
          <w:szCs w:val="22"/>
        </w:rPr>
        <w:t>que</w:t>
      </w:r>
      <w:r w:rsidRPr="1EBF4334">
        <w:rPr>
          <w:spacing w:val="6"/>
          <w:sz w:val="22"/>
          <w:szCs w:val="22"/>
        </w:rPr>
        <w:t xml:space="preserve"> </w:t>
      </w:r>
      <w:r w:rsidRPr="1EBF4334">
        <w:rPr>
          <w:sz w:val="22"/>
          <w:szCs w:val="22"/>
        </w:rPr>
        <w:t>adopta</w:t>
      </w:r>
      <w:r w:rsidRPr="1EBF4334">
        <w:rPr>
          <w:spacing w:val="4"/>
          <w:sz w:val="22"/>
          <w:szCs w:val="22"/>
        </w:rPr>
        <w:t xml:space="preserve"> </w:t>
      </w:r>
      <w:r w:rsidRPr="1EBF4334">
        <w:rPr>
          <w:sz w:val="22"/>
          <w:szCs w:val="22"/>
        </w:rPr>
        <w:t>la</w:t>
      </w:r>
      <w:r w:rsidRPr="1EBF4334">
        <w:rPr>
          <w:spacing w:val="4"/>
          <w:sz w:val="22"/>
          <w:szCs w:val="22"/>
        </w:rPr>
        <w:t xml:space="preserve"> </w:t>
      </w:r>
      <w:r w:rsidRPr="1EBF4334">
        <w:rPr>
          <w:sz w:val="22"/>
          <w:szCs w:val="22"/>
        </w:rPr>
        <w:t>presente</w:t>
      </w:r>
      <w:r w:rsidRPr="1EBF4334">
        <w:rPr>
          <w:spacing w:val="6"/>
          <w:sz w:val="22"/>
          <w:szCs w:val="22"/>
        </w:rPr>
        <w:t xml:space="preserve"> </w:t>
      </w:r>
      <w:r w:rsidRPr="1EBF4334">
        <w:rPr>
          <w:sz w:val="22"/>
          <w:szCs w:val="22"/>
        </w:rPr>
        <w:t>guía.</w:t>
      </w:r>
    </w:p>
    <w:p w14:paraId="57FE9975" w14:textId="3B085398" w:rsidR="0072600B" w:rsidRPr="00067A70" w:rsidRDefault="2FF90ED6" w:rsidP="1EBF4334">
      <w:pPr>
        <w:pStyle w:val="BodyText"/>
        <w:ind w:right="110"/>
        <w:jc w:val="both"/>
        <w:rPr>
          <w:sz w:val="22"/>
          <w:szCs w:val="22"/>
        </w:rPr>
      </w:pPr>
      <w:r w:rsidRPr="1EBF4334">
        <w:rPr>
          <w:sz w:val="22"/>
          <w:szCs w:val="22"/>
        </w:rPr>
        <w:t xml:space="preserve">Si el </w:t>
      </w:r>
      <w:r w:rsidR="7BA74C9D" w:rsidRPr="1EBF4334">
        <w:rPr>
          <w:sz w:val="22"/>
          <w:szCs w:val="22"/>
        </w:rPr>
        <w:t xml:space="preserve">Comité de Bienes, Inventarios y Comercialización del Ministerio de Comercio, Industria y Turismo </w:t>
      </w:r>
      <w:r w:rsidRPr="1EBF4334">
        <w:rPr>
          <w:sz w:val="22"/>
          <w:szCs w:val="22"/>
        </w:rPr>
        <w:t xml:space="preserve">aprueba </w:t>
      </w:r>
      <w:r w:rsidR="15A2A495" w:rsidRPr="1EBF4334">
        <w:rPr>
          <w:sz w:val="22"/>
          <w:szCs w:val="22"/>
        </w:rPr>
        <w:t xml:space="preserve">la transferencia </w:t>
      </w:r>
      <w:r w:rsidRPr="1EBF4334">
        <w:rPr>
          <w:sz w:val="22"/>
          <w:szCs w:val="22"/>
        </w:rPr>
        <w:t xml:space="preserve">de los bienes muebles </w:t>
      </w:r>
      <w:r w:rsidR="60055A94" w:rsidRPr="1EBF4334">
        <w:rPr>
          <w:sz w:val="22"/>
          <w:szCs w:val="22"/>
        </w:rPr>
        <w:t xml:space="preserve">y/o inmuebles </w:t>
      </w:r>
      <w:r w:rsidRPr="1EBF4334">
        <w:rPr>
          <w:sz w:val="22"/>
          <w:szCs w:val="22"/>
        </w:rPr>
        <w:t xml:space="preserve">dados de baja a una entidad pública, </w:t>
      </w:r>
      <w:r w:rsidR="0AE45089" w:rsidRPr="1EBF4334">
        <w:rPr>
          <w:sz w:val="22"/>
          <w:szCs w:val="22"/>
        </w:rPr>
        <w:t>se cumplirá con los procedimientos de baja anteriormente mencionados.</w:t>
      </w:r>
    </w:p>
    <w:p w14:paraId="5D51F099" w14:textId="77777777" w:rsidR="0072600B" w:rsidRPr="00067A70" w:rsidRDefault="0072600B" w:rsidP="1EBF4334">
      <w:pPr>
        <w:pStyle w:val="BodyText"/>
        <w:rPr>
          <w:sz w:val="22"/>
          <w:szCs w:val="22"/>
        </w:rPr>
      </w:pPr>
    </w:p>
    <w:p w14:paraId="2B880848" w14:textId="4BCAD662" w:rsidR="0072600B" w:rsidRPr="00067A70" w:rsidRDefault="2FF90ED6" w:rsidP="1EBF4334">
      <w:pPr>
        <w:pStyle w:val="BodyText"/>
        <w:ind w:right="118"/>
        <w:jc w:val="both"/>
        <w:rPr>
          <w:sz w:val="22"/>
          <w:szCs w:val="22"/>
        </w:rPr>
      </w:pPr>
      <w:r w:rsidRPr="1EBF4334">
        <w:rPr>
          <w:sz w:val="22"/>
          <w:szCs w:val="22"/>
        </w:rPr>
        <w:t xml:space="preserve">Cuando la recomendación </w:t>
      </w:r>
      <w:r w:rsidR="7BA74C9D" w:rsidRPr="1EBF4334">
        <w:rPr>
          <w:sz w:val="22"/>
          <w:szCs w:val="22"/>
        </w:rPr>
        <w:t xml:space="preserve">del Comité de Bienes, Inventarios y Comercialización del Ministerio de Comercio, Industria y Turismo </w:t>
      </w:r>
      <w:r w:rsidRPr="1EBF4334">
        <w:rPr>
          <w:sz w:val="22"/>
          <w:szCs w:val="22"/>
        </w:rPr>
        <w:t>haya sido la venta directa, el Coordinador del Centro Integrado de Servicio</w:t>
      </w:r>
      <w:r w:rsidRPr="1EBF4334">
        <w:rPr>
          <w:spacing w:val="1"/>
          <w:sz w:val="22"/>
          <w:szCs w:val="22"/>
        </w:rPr>
        <w:t xml:space="preserve"> </w:t>
      </w:r>
      <w:r w:rsidRPr="1EBF4334">
        <w:rPr>
          <w:sz w:val="22"/>
          <w:szCs w:val="22"/>
        </w:rPr>
        <w:t>MICITIO procederá a éste siempre y cuando el valor total de los bienes no supere los quince (15) salarios mínimos</w:t>
      </w:r>
      <w:r w:rsidRPr="1EBF4334">
        <w:rPr>
          <w:spacing w:val="1"/>
          <w:sz w:val="22"/>
          <w:szCs w:val="22"/>
        </w:rPr>
        <w:t xml:space="preserve"> </w:t>
      </w:r>
      <w:r w:rsidRPr="1EBF4334">
        <w:rPr>
          <w:sz w:val="22"/>
          <w:szCs w:val="22"/>
        </w:rPr>
        <w:t>legales</w:t>
      </w:r>
      <w:r w:rsidRPr="1EBF4334">
        <w:rPr>
          <w:spacing w:val="1"/>
          <w:sz w:val="22"/>
          <w:szCs w:val="22"/>
        </w:rPr>
        <w:t xml:space="preserve"> </w:t>
      </w:r>
      <w:r w:rsidRPr="1EBF4334">
        <w:rPr>
          <w:sz w:val="22"/>
          <w:szCs w:val="22"/>
        </w:rPr>
        <w:t>mensuales</w:t>
      </w:r>
      <w:r w:rsidRPr="1EBF4334">
        <w:rPr>
          <w:spacing w:val="1"/>
          <w:sz w:val="22"/>
          <w:szCs w:val="22"/>
        </w:rPr>
        <w:t xml:space="preserve"> </w:t>
      </w:r>
      <w:r w:rsidRPr="1EBF4334">
        <w:rPr>
          <w:sz w:val="22"/>
          <w:szCs w:val="22"/>
        </w:rPr>
        <w:t>vigentes,</w:t>
      </w:r>
      <w:r w:rsidRPr="1EBF4334">
        <w:rPr>
          <w:spacing w:val="1"/>
          <w:sz w:val="22"/>
          <w:szCs w:val="22"/>
        </w:rPr>
        <w:t xml:space="preserve"> </w:t>
      </w:r>
      <w:r w:rsidRPr="1EBF4334">
        <w:rPr>
          <w:sz w:val="22"/>
          <w:szCs w:val="22"/>
        </w:rPr>
        <w:t>para</w:t>
      </w:r>
      <w:r w:rsidRPr="1EBF4334">
        <w:rPr>
          <w:spacing w:val="1"/>
          <w:sz w:val="22"/>
          <w:szCs w:val="22"/>
        </w:rPr>
        <w:t xml:space="preserve"> </w:t>
      </w:r>
      <w:r w:rsidRPr="1EBF4334">
        <w:rPr>
          <w:sz w:val="22"/>
          <w:szCs w:val="22"/>
        </w:rPr>
        <w:t>lo</w:t>
      </w:r>
      <w:r w:rsidRPr="1EBF4334">
        <w:rPr>
          <w:spacing w:val="1"/>
          <w:sz w:val="22"/>
          <w:szCs w:val="22"/>
        </w:rPr>
        <w:t xml:space="preserve"> </w:t>
      </w:r>
      <w:r w:rsidRPr="1EBF4334">
        <w:rPr>
          <w:sz w:val="22"/>
          <w:szCs w:val="22"/>
        </w:rPr>
        <w:t>cual</w:t>
      </w:r>
      <w:r w:rsidRPr="1EBF4334">
        <w:rPr>
          <w:spacing w:val="1"/>
          <w:sz w:val="22"/>
          <w:szCs w:val="22"/>
        </w:rPr>
        <w:t xml:space="preserve"> </w:t>
      </w:r>
      <w:r w:rsidRPr="1EBF4334">
        <w:rPr>
          <w:sz w:val="22"/>
          <w:szCs w:val="22"/>
        </w:rPr>
        <w:t>seguirá</w:t>
      </w:r>
      <w:r w:rsidRPr="1EBF4334">
        <w:rPr>
          <w:spacing w:val="1"/>
          <w:sz w:val="22"/>
          <w:szCs w:val="22"/>
        </w:rPr>
        <w:t xml:space="preserve"> </w:t>
      </w:r>
      <w:r w:rsidRPr="1EBF4334">
        <w:rPr>
          <w:sz w:val="22"/>
          <w:szCs w:val="22"/>
        </w:rPr>
        <w:t>el</w:t>
      </w:r>
      <w:r w:rsidRPr="1EBF4334">
        <w:rPr>
          <w:spacing w:val="1"/>
          <w:sz w:val="22"/>
          <w:szCs w:val="22"/>
        </w:rPr>
        <w:t xml:space="preserve"> </w:t>
      </w:r>
      <w:r w:rsidRPr="1EBF4334">
        <w:rPr>
          <w:sz w:val="22"/>
          <w:szCs w:val="22"/>
        </w:rPr>
        <w:t>procedimiento</w:t>
      </w:r>
      <w:r w:rsidRPr="1EBF4334">
        <w:rPr>
          <w:spacing w:val="1"/>
          <w:sz w:val="22"/>
          <w:szCs w:val="22"/>
        </w:rPr>
        <w:t xml:space="preserve"> </w:t>
      </w:r>
      <w:r w:rsidRPr="1EBF4334">
        <w:rPr>
          <w:sz w:val="22"/>
          <w:szCs w:val="22"/>
        </w:rPr>
        <w:t>dispuesto</w:t>
      </w:r>
      <w:r w:rsidRPr="1EBF4334">
        <w:rPr>
          <w:spacing w:val="1"/>
          <w:sz w:val="22"/>
          <w:szCs w:val="22"/>
        </w:rPr>
        <w:t xml:space="preserve"> </w:t>
      </w:r>
      <w:r w:rsidRPr="1EBF4334">
        <w:rPr>
          <w:sz w:val="22"/>
          <w:szCs w:val="22"/>
        </w:rPr>
        <w:t>en</w:t>
      </w:r>
      <w:r w:rsidRPr="1EBF4334">
        <w:rPr>
          <w:spacing w:val="1"/>
          <w:sz w:val="22"/>
          <w:szCs w:val="22"/>
        </w:rPr>
        <w:t xml:space="preserve"> </w:t>
      </w:r>
      <w:r w:rsidRPr="1EBF4334">
        <w:rPr>
          <w:sz w:val="22"/>
          <w:szCs w:val="22"/>
        </w:rPr>
        <w:t>el</w:t>
      </w:r>
      <w:r w:rsidRPr="1EBF4334">
        <w:rPr>
          <w:spacing w:val="1"/>
          <w:sz w:val="22"/>
          <w:szCs w:val="22"/>
        </w:rPr>
        <w:t xml:space="preserve"> </w:t>
      </w:r>
      <w:r w:rsidRPr="1EBF4334">
        <w:rPr>
          <w:sz w:val="22"/>
          <w:szCs w:val="22"/>
        </w:rPr>
        <w:t>Capítulo</w:t>
      </w:r>
      <w:r w:rsidRPr="1EBF4334">
        <w:rPr>
          <w:spacing w:val="1"/>
          <w:sz w:val="22"/>
          <w:szCs w:val="22"/>
        </w:rPr>
        <w:t xml:space="preserve"> </w:t>
      </w:r>
      <w:r w:rsidRPr="1EBF4334">
        <w:rPr>
          <w:sz w:val="22"/>
          <w:szCs w:val="22"/>
        </w:rPr>
        <w:t>VI,</w:t>
      </w:r>
      <w:r w:rsidRPr="1EBF4334">
        <w:rPr>
          <w:spacing w:val="1"/>
          <w:sz w:val="22"/>
          <w:szCs w:val="22"/>
        </w:rPr>
        <w:t xml:space="preserve"> </w:t>
      </w:r>
      <w:r w:rsidRPr="1EBF4334">
        <w:rPr>
          <w:sz w:val="22"/>
          <w:szCs w:val="22"/>
        </w:rPr>
        <w:t>numeral</w:t>
      </w:r>
      <w:r w:rsidRPr="1EBF4334">
        <w:rPr>
          <w:spacing w:val="1"/>
          <w:sz w:val="22"/>
          <w:szCs w:val="22"/>
        </w:rPr>
        <w:t xml:space="preserve"> </w:t>
      </w:r>
      <w:r w:rsidRPr="1EBF4334">
        <w:rPr>
          <w:sz w:val="22"/>
          <w:szCs w:val="22"/>
        </w:rPr>
        <w:t>1.2.</w:t>
      </w:r>
      <w:r w:rsidRPr="1EBF4334">
        <w:rPr>
          <w:spacing w:val="1"/>
          <w:sz w:val="22"/>
          <w:szCs w:val="22"/>
        </w:rPr>
        <w:t xml:space="preserve"> </w:t>
      </w:r>
      <w:r w:rsidR="7BA74C9D" w:rsidRPr="1EBF4334">
        <w:rPr>
          <w:b/>
          <w:bCs/>
          <w:sz w:val="22"/>
          <w:szCs w:val="22"/>
        </w:rPr>
        <w:t>ENAJENACIÓN</w:t>
      </w:r>
      <w:r w:rsidRPr="1EBF4334">
        <w:rPr>
          <w:b/>
          <w:bCs/>
          <w:spacing w:val="-14"/>
          <w:sz w:val="22"/>
          <w:szCs w:val="22"/>
        </w:rPr>
        <w:t xml:space="preserve"> </w:t>
      </w:r>
      <w:r w:rsidRPr="1EBF4334">
        <w:rPr>
          <w:b/>
          <w:bCs/>
          <w:sz w:val="22"/>
          <w:szCs w:val="22"/>
        </w:rPr>
        <w:t>DE</w:t>
      </w:r>
      <w:r w:rsidRPr="1EBF4334">
        <w:rPr>
          <w:b/>
          <w:bCs/>
          <w:spacing w:val="-8"/>
          <w:sz w:val="22"/>
          <w:szCs w:val="22"/>
        </w:rPr>
        <w:t xml:space="preserve"> </w:t>
      </w:r>
      <w:r w:rsidRPr="1EBF4334">
        <w:rPr>
          <w:b/>
          <w:bCs/>
          <w:sz w:val="22"/>
          <w:szCs w:val="22"/>
        </w:rPr>
        <w:t>BIENES</w:t>
      </w:r>
      <w:r w:rsidRPr="1EBF4334">
        <w:rPr>
          <w:b/>
          <w:bCs/>
          <w:spacing w:val="-5"/>
          <w:sz w:val="22"/>
          <w:szCs w:val="22"/>
        </w:rPr>
        <w:t xml:space="preserve"> </w:t>
      </w:r>
      <w:r w:rsidRPr="1EBF4334">
        <w:rPr>
          <w:b/>
          <w:bCs/>
          <w:sz w:val="22"/>
          <w:szCs w:val="22"/>
        </w:rPr>
        <w:t>MUEBLES</w:t>
      </w:r>
      <w:r w:rsidRPr="1EBF4334">
        <w:rPr>
          <w:b/>
          <w:bCs/>
          <w:spacing w:val="-4"/>
          <w:sz w:val="22"/>
          <w:szCs w:val="22"/>
        </w:rPr>
        <w:t xml:space="preserve"> </w:t>
      </w:r>
      <w:r w:rsidRPr="1EBF4334">
        <w:rPr>
          <w:b/>
          <w:bCs/>
          <w:sz w:val="22"/>
          <w:szCs w:val="22"/>
        </w:rPr>
        <w:t>A</w:t>
      </w:r>
      <w:r w:rsidRPr="1EBF4334">
        <w:rPr>
          <w:b/>
          <w:bCs/>
          <w:spacing w:val="-5"/>
          <w:sz w:val="22"/>
          <w:szCs w:val="22"/>
        </w:rPr>
        <w:t xml:space="preserve"> </w:t>
      </w:r>
      <w:r w:rsidRPr="1EBF4334">
        <w:rPr>
          <w:b/>
          <w:bCs/>
          <w:sz w:val="22"/>
          <w:szCs w:val="22"/>
        </w:rPr>
        <w:t>TITULO</w:t>
      </w:r>
      <w:r w:rsidRPr="1EBF4334">
        <w:rPr>
          <w:b/>
          <w:bCs/>
          <w:spacing w:val="-8"/>
          <w:sz w:val="22"/>
          <w:szCs w:val="22"/>
        </w:rPr>
        <w:t xml:space="preserve"> </w:t>
      </w:r>
      <w:r w:rsidRPr="1EBF4334">
        <w:rPr>
          <w:b/>
          <w:bCs/>
          <w:sz w:val="22"/>
          <w:szCs w:val="22"/>
        </w:rPr>
        <w:t>GRATUITO</w:t>
      </w:r>
      <w:r w:rsidRPr="1EBF4334">
        <w:rPr>
          <w:b/>
          <w:bCs/>
          <w:spacing w:val="-8"/>
          <w:sz w:val="22"/>
          <w:szCs w:val="22"/>
        </w:rPr>
        <w:t xml:space="preserve"> </w:t>
      </w:r>
      <w:r w:rsidRPr="1EBF4334">
        <w:rPr>
          <w:b/>
          <w:bCs/>
          <w:sz w:val="22"/>
          <w:szCs w:val="22"/>
        </w:rPr>
        <w:t>ENTRE</w:t>
      </w:r>
      <w:r w:rsidRPr="1EBF4334">
        <w:rPr>
          <w:b/>
          <w:bCs/>
          <w:spacing w:val="-9"/>
          <w:sz w:val="22"/>
          <w:szCs w:val="22"/>
        </w:rPr>
        <w:t xml:space="preserve"> </w:t>
      </w:r>
      <w:r w:rsidRPr="1EBF4334">
        <w:rPr>
          <w:b/>
          <w:bCs/>
          <w:sz w:val="22"/>
          <w:szCs w:val="22"/>
        </w:rPr>
        <w:t>ENTIDADES</w:t>
      </w:r>
      <w:r w:rsidRPr="1EBF4334">
        <w:rPr>
          <w:b/>
          <w:bCs/>
          <w:spacing w:val="-4"/>
          <w:sz w:val="22"/>
          <w:szCs w:val="22"/>
        </w:rPr>
        <w:t xml:space="preserve"> </w:t>
      </w:r>
      <w:r w:rsidRPr="1EBF4334">
        <w:rPr>
          <w:b/>
          <w:bCs/>
          <w:sz w:val="22"/>
          <w:szCs w:val="22"/>
        </w:rPr>
        <w:t>ESTATALES</w:t>
      </w:r>
      <w:r w:rsidRPr="1EBF4334">
        <w:rPr>
          <w:sz w:val="22"/>
          <w:szCs w:val="22"/>
        </w:rPr>
        <w:t>,</w:t>
      </w:r>
      <w:r w:rsidRPr="1EBF4334">
        <w:rPr>
          <w:spacing w:val="-4"/>
          <w:sz w:val="22"/>
          <w:szCs w:val="22"/>
        </w:rPr>
        <w:t xml:space="preserve"> </w:t>
      </w:r>
      <w:r w:rsidRPr="1EBF4334">
        <w:rPr>
          <w:sz w:val="22"/>
          <w:szCs w:val="22"/>
        </w:rPr>
        <w:t>que</w:t>
      </w:r>
      <w:r w:rsidRPr="1EBF4334">
        <w:rPr>
          <w:spacing w:val="-3"/>
          <w:sz w:val="22"/>
          <w:szCs w:val="22"/>
        </w:rPr>
        <w:t xml:space="preserve"> </w:t>
      </w:r>
      <w:r w:rsidRPr="1EBF4334">
        <w:rPr>
          <w:sz w:val="22"/>
          <w:szCs w:val="22"/>
        </w:rPr>
        <w:t>adopta</w:t>
      </w:r>
      <w:r w:rsidRPr="1EBF4334">
        <w:rPr>
          <w:spacing w:val="-4"/>
          <w:sz w:val="22"/>
          <w:szCs w:val="22"/>
        </w:rPr>
        <w:t xml:space="preserve"> </w:t>
      </w:r>
      <w:r w:rsidRPr="1EBF4334">
        <w:rPr>
          <w:sz w:val="22"/>
          <w:szCs w:val="22"/>
        </w:rPr>
        <w:t>la</w:t>
      </w:r>
      <w:r w:rsidRPr="1EBF4334">
        <w:rPr>
          <w:spacing w:val="-4"/>
          <w:sz w:val="22"/>
          <w:szCs w:val="22"/>
        </w:rPr>
        <w:t xml:space="preserve"> </w:t>
      </w:r>
      <w:r w:rsidRPr="1EBF4334">
        <w:rPr>
          <w:sz w:val="22"/>
          <w:szCs w:val="22"/>
        </w:rPr>
        <w:t>presente</w:t>
      </w:r>
      <w:r w:rsidRPr="1EBF4334">
        <w:rPr>
          <w:spacing w:val="-3"/>
          <w:sz w:val="22"/>
          <w:szCs w:val="22"/>
        </w:rPr>
        <w:t xml:space="preserve"> </w:t>
      </w:r>
      <w:r w:rsidRPr="1EBF4334">
        <w:rPr>
          <w:sz w:val="22"/>
          <w:szCs w:val="22"/>
        </w:rPr>
        <w:t>guía.</w:t>
      </w:r>
    </w:p>
    <w:p w14:paraId="1CB27ECF" w14:textId="77777777" w:rsidR="0072600B" w:rsidRPr="00067A70" w:rsidRDefault="0072600B" w:rsidP="1EBF4334">
      <w:pPr>
        <w:pStyle w:val="BodyText"/>
        <w:rPr>
          <w:sz w:val="22"/>
          <w:szCs w:val="22"/>
        </w:rPr>
      </w:pPr>
    </w:p>
    <w:p w14:paraId="06B79E13" w14:textId="77777777" w:rsidR="0072600B" w:rsidRPr="00067A70" w:rsidRDefault="2FF90ED6" w:rsidP="1EBF4334">
      <w:pPr>
        <w:pStyle w:val="BodyText"/>
        <w:ind w:right="120"/>
        <w:jc w:val="both"/>
        <w:rPr>
          <w:sz w:val="22"/>
          <w:szCs w:val="22"/>
        </w:rPr>
      </w:pPr>
      <w:r w:rsidRPr="1EBF4334">
        <w:rPr>
          <w:sz w:val="22"/>
          <w:szCs w:val="22"/>
        </w:rPr>
        <w:t>En el caso de elementos, licencias y software que seguirá el procedimiento conforme a lo dispuesto en el Capítulo I,</w:t>
      </w:r>
      <w:r w:rsidRPr="1EBF4334">
        <w:rPr>
          <w:spacing w:val="1"/>
          <w:sz w:val="22"/>
          <w:szCs w:val="22"/>
        </w:rPr>
        <w:t xml:space="preserve"> </w:t>
      </w:r>
      <w:r w:rsidRPr="1EBF4334">
        <w:rPr>
          <w:sz w:val="22"/>
          <w:szCs w:val="22"/>
        </w:rPr>
        <w:t>numeral</w:t>
      </w:r>
      <w:r w:rsidRPr="1EBF4334">
        <w:rPr>
          <w:spacing w:val="-3"/>
          <w:sz w:val="22"/>
          <w:szCs w:val="22"/>
        </w:rPr>
        <w:t xml:space="preserve"> </w:t>
      </w:r>
      <w:r w:rsidRPr="1EBF4334">
        <w:rPr>
          <w:sz w:val="22"/>
          <w:szCs w:val="22"/>
        </w:rPr>
        <w:t>2.3.,</w:t>
      </w:r>
      <w:r w:rsidRPr="1EBF4334">
        <w:rPr>
          <w:spacing w:val="7"/>
          <w:sz w:val="22"/>
          <w:szCs w:val="22"/>
        </w:rPr>
        <w:t xml:space="preserve"> </w:t>
      </w:r>
      <w:r w:rsidRPr="1EBF4334">
        <w:rPr>
          <w:sz w:val="22"/>
          <w:szCs w:val="22"/>
        </w:rPr>
        <w:t>NOTA,</w:t>
      </w:r>
      <w:r w:rsidRPr="1EBF4334">
        <w:rPr>
          <w:spacing w:val="8"/>
          <w:sz w:val="22"/>
          <w:szCs w:val="22"/>
        </w:rPr>
        <w:t xml:space="preserve"> </w:t>
      </w:r>
      <w:r w:rsidRPr="1EBF4334">
        <w:rPr>
          <w:sz w:val="22"/>
          <w:szCs w:val="22"/>
        </w:rPr>
        <w:t>que</w:t>
      </w:r>
      <w:r w:rsidRPr="1EBF4334">
        <w:rPr>
          <w:spacing w:val="7"/>
          <w:sz w:val="22"/>
          <w:szCs w:val="22"/>
        </w:rPr>
        <w:t xml:space="preserve"> </w:t>
      </w:r>
      <w:r w:rsidRPr="1EBF4334">
        <w:rPr>
          <w:sz w:val="22"/>
          <w:szCs w:val="22"/>
        </w:rPr>
        <w:t>adopta</w:t>
      </w:r>
      <w:r w:rsidRPr="1EBF4334">
        <w:rPr>
          <w:spacing w:val="7"/>
          <w:sz w:val="22"/>
          <w:szCs w:val="22"/>
        </w:rPr>
        <w:t xml:space="preserve"> </w:t>
      </w:r>
      <w:r w:rsidRPr="1EBF4334">
        <w:rPr>
          <w:sz w:val="22"/>
          <w:szCs w:val="22"/>
        </w:rPr>
        <w:t>la</w:t>
      </w:r>
      <w:r w:rsidRPr="1EBF4334">
        <w:rPr>
          <w:spacing w:val="6"/>
          <w:sz w:val="22"/>
          <w:szCs w:val="22"/>
        </w:rPr>
        <w:t xml:space="preserve"> </w:t>
      </w:r>
      <w:r w:rsidRPr="1EBF4334">
        <w:rPr>
          <w:sz w:val="22"/>
          <w:szCs w:val="22"/>
        </w:rPr>
        <w:t>presente</w:t>
      </w:r>
      <w:r w:rsidRPr="1EBF4334">
        <w:rPr>
          <w:spacing w:val="7"/>
          <w:sz w:val="22"/>
          <w:szCs w:val="22"/>
        </w:rPr>
        <w:t xml:space="preserve"> </w:t>
      </w:r>
      <w:r w:rsidRPr="1EBF4334">
        <w:rPr>
          <w:sz w:val="22"/>
          <w:szCs w:val="22"/>
        </w:rPr>
        <w:t>guía.</w:t>
      </w:r>
    </w:p>
    <w:p w14:paraId="75BF0BE4" w14:textId="1015497A" w:rsidR="008203E7" w:rsidRPr="00067A70" w:rsidRDefault="008203E7" w:rsidP="49F8ECCD">
      <w:pPr>
        <w:pStyle w:val="BodyText"/>
        <w:rPr>
          <w:sz w:val="22"/>
          <w:szCs w:val="22"/>
        </w:rPr>
      </w:pPr>
    </w:p>
    <w:p w14:paraId="3D3821F0" w14:textId="77777777" w:rsidR="0072600B" w:rsidRPr="00067A70" w:rsidRDefault="00594F29" w:rsidP="49F8ECCD">
      <w:pPr>
        <w:pStyle w:val="Heading2"/>
        <w:keepNext w:val="0"/>
        <w:keepLines w:val="0"/>
        <w:tabs>
          <w:tab w:val="left" w:pos="462"/>
        </w:tabs>
        <w:spacing w:before="0"/>
        <w:rPr>
          <w:rFonts w:ascii="Verdana" w:eastAsia="Verdana" w:hAnsi="Verdana" w:cs="Verdana"/>
          <w:b/>
          <w:bCs/>
          <w:color w:val="auto"/>
          <w:sz w:val="22"/>
          <w:szCs w:val="22"/>
        </w:rPr>
      </w:pPr>
      <w:bookmarkStart w:id="53" w:name="_Toc231751257"/>
      <w:r w:rsidRPr="00067A70">
        <w:rPr>
          <w:rFonts w:ascii="Verdana" w:eastAsia="Verdana" w:hAnsi="Verdana" w:cs="Verdana"/>
          <w:b/>
          <w:bCs/>
          <w:color w:val="auto"/>
          <w:spacing w:val="-4"/>
          <w:sz w:val="22"/>
          <w:szCs w:val="22"/>
        </w:rPr>
        <w:t>5.4.4</w:t>
      </w:r>
      <w:r w:rsidR="00DD135F" w:rsidRPr="00067A70">
        <w:rPr>
          <w:rFonts w:ascii="Verdana" w:eastAsia="Verdana" w:hAnsi="Verdana" w:cs="Verdana"/>
          <w:b/>
          <w:bCs/>
          <w:color w:val="auto"/>
          <w:spacing w:val="-4"/>
          <w:sz w:val="22"/>
          <w:szCs w:val="22"/>
        </w:rPr>
        <w:t xml:space="preserve">.2 </w:t>
      </w:r>
      <w:r w:rsidR="0072600B" w:rsidRPr="00067A70">
        <w:rPr>
          <w:rFonts w:ascii="Verdana" w:eastAsia="Verdana" w:hAnsi="Verdana" w:cs="Verdana"/>
          <w:b/>
          <w:bCs/>
          <w:color w:val="auto"/>
          <w:spacing w:val="-4"/>
          <w:sz w:val="22"/>
          <w:szCs w:val="22"/>
        </w:rPr>
        <w:t>ACTIVIDADES</w:t>
      </w:r>
      <w:r w:rsidR="0072600B" w:rsidRPr="00067A70">
        <w:rPr>
          <w:rFonts w:ascii="Verdana" w:eastAsia="Verdana" w:hAnsi="Verdana" w:cs="Verdana"/>
          <w:b/>
          <w:bCs/>
          <w:color w:val="auto"/>
          <w:spacing w:val="-9"/>
          <w:sz w:val="22"/>
          <w:szCs w:val="22"/>
        </w:rPr>
        <w:t xml:space="preserve"> </w:t>
      </w:r>
      <w:r w:rsidR="0072600B" w:rsidRPr="00067A70">
        <w:rPr>
          <w:rFonts w:ascii="Verdana" w:eastAsia="Verdana" w:hAnsi="Verdana" w:cs="Verdana"/>
          <w:b/>
          <w:bCs/>
          <w:color w:val="auto"/>
          <w:spacing w:val="-3"/>
          <w:sz w:val="22"/>
          <w:szCs w:val="22"/>
        </w:rPr>
        <w:t>PARA</w:t>
      </w:r>
      <w:r w:rsidR="0072600B" w:rsidRPr="00067A70">
        <w:rPr>
          <w:rFonts w:ascii="Verdana" w:eastAsia="Verdana" w:hAnsi="Verdana" w:cs="Verdana"/>
          <w:b/>
          <w:bCs/>
          <w:color w:val="auto"/>
          <w:spacing w:val="-8"/>
          <w:sz w:val="22"/>
          <w:szCs w:val="22"/>
        </w:rPr>
        <w:t xml:space="preserve"> </w:t>
      </w:r>
      <w:r w:rsidR="0072600B" w:rsidRPr="00067A70">
        <w:rPr>
          <w:rFonts w:ascii="Verdana" w:eastAsia="Verdana" w:hAnsi="Verdana" w:cs="Verdana"/>
          <w:b/>
          <w:bCs/>
          <w:color w:val="auto"/>
          <w:spacing w:val="-3"/>
          <w:sz w:val="22"/>
          <w:szCs w:val="22"/>
        </w:rPr>
        <w:t>BAJAS</w:t>
      </w:r>
      <w:r w:rsidR="0072600B" w:rsidRPr="00067A70">
        <w:rPr>
          <w:rFonts w:ascii="Verdana" w:eastAsia="Verdana" w:hAnsi="Verdana" w:cs="Verdana"/>
          <w:b/>
          <w:bCs/>
          <w:color w:val="auto"/>
          <w:spacing w:val="-9"/>
          <w:sz w:val="22"/>
          <w:szCs w:val="22"/>
        </w:rPr>
        <w:t xml:space="preserve"> </w:t>
      </w:r>
      <w:r w:rsidR="0072600B" w:rsidRPr="00067A70">
        <w:rPr>
          <w:rFonts w:ascii="Verdana" w:eastAsia="Verdana" w:hAnsi="Verdana" w:cs="Verdana"/>
          <w:b/>
          <w:bCs/>
          <w:color w:val="auto"/>
          <w:spacing w:val="-3"/>
          <w:sz w:val="22"/>
          <w:szCs w:val="22"/>
        </w:rPr>
        <w:t>DE</w:t>
      </w:r>
      <w:r w:rsidR="0072600B" w:rsidRPr="00067A70">
        <w:rPr>
          <w:rFonts w:ascii="Verdana" w:eastAsia="Verdana" w:hAnsi="Verdana" w:cs="Verdana"/>
          <w:b/>
          <w:bCs/>
          <w:color w:val="auto"/>
          <w:spacing w:val="-4"/>
          <w:sz w:val="22"/>
          <w:szCs w:val="22"/>
        </w:rPr>
        <w:t xml:space="preserve"> </w:t>
      </w:r>
      <w:r w:rsidR="0072600B" w:rsidRPr="00067A70">
        <w:rPr>
          <w:rFonts w:ascii="Verdana" w:eastAsia="Verdana" w:hAnsi="Verdana" w:cs="Verdana"/>
          <w:b/>
          <w:bCs/>
          <w:color w:val="auto"/>
          <w:spacing w:val="-3"/>
          <w:sz w:val="22"/>
          <w:szCs w:val="22"/>
        </w:rPr>
        <w:t>LOS</w:t>
      </w:r>
      <w:r w:rsidR="0072600B" w:rsidRPr="00067A70">
        <w:rPr>
          <w:rFonts w:ascii="Verdana" w:eastAsia="Verdana" w:hAnsi="Verdana" w:cs="Verdana"/>
          <w:b/>
          <w:bCs/>
          <w:color w:val="auto"/>
          <w:spacing w:val="-9"/>
          <w:sz w:val="22"/>
          <w:szCs w:val="22"/>
        </w:rPr>
        <w:t xml:space="preserve"> </w:t>
      </w:r>
      <w:r w:rsidR="0072600B" w:rsidRPr="00067A70">
        <w:rPr>
          <w:rFonts w:ascii="Verdana" w:eastAsia="Verdana" w:hAnsi="Verdana" w:cs="Verdana"/>
          <w:b/>
          <w:bCs/>
          <w:color w:val="auto"/>
          <w:spacing w:val="-3"/>
          <w:sz w:val="22"/>
          <w:szCs w:val="22"/>
        </w:rPr>
        <w:t>RAEES</w:t>
      </w:r>
      <w:bookmarkEnd w:id="53"/>
    </w:p>
    <w:p w14:paraId="2D7AD49F" w14:textId="77777777" w:rsidR="0072600B" w:rsidRPr="00067A70" w:rsidRDefault="0072600B" w:rsidP="49F8ECCD">
      <w:pPr>
        <w:pStyle w:val="BodyText"/>
        <w:rPr>
          <w:b/>
          <w:bCs/>
          <w:sz w:val="22"/>
          <w:szCs w:val="22"/>
        </w:rPr>
      </w:pPr>
    </w:p>
    <w:p w14:paraId="77C8E1BF" w14:textId="77777777" w:rsidR="0072600B" w:rsidRPr="00067A70" w:rsidRDefault="0072600B" w:rsidP="49F8ECCD">
      <w:pPr>
        <w:pStyle w:val="BodyText"/>
        <w:ind w:right="120"/>
        <w:jc w:val="both"/>
        <w:rPr>
          <w:sz w:val="22"/>
          <w:szCs w:val="22"/>
        </w:rPr>
      </w:pPr>
      <w:r w:rsidRPr="00067A70">
        <w:rPr>
          <w:sz w:val="22"/>
          <w:szCs w:val="22"/>
        </w:rPr>
        <w:t>RAEES son Residuos eléctricos y electrónicos (electrodomésticos, telecomunicaciones, audiovisuales, computadores y</w:t>
      </w:r>
      <w:r w:rsidRPr="00067A70">
        <w:rPr>
          <w:spacing w:val="1"/>
          <w:sz w:val="22"/>
          <w:szCs w:val="22"/>
        </w:rPr>
        <w:t xml:space="preserve"> </w:t>
      </w:r>
      <w:r w:rsidRPr="00067A70">
        <w:rPr>
          <w:sz w:val="22"/>
          <w:szCs w:val="22"/>
        </w:rPr>
        <w:t>periféricos, entre otros incluye CD´S, diskettes, DVD´S, CASSETTES y demás material magnético), baterías, pilas,</w:t>
      </w:r>
      <w:r w:rsidRPr="00067A70">
        <w:rPr>
          <w:spacing w:val="1"/>
          <w:sz w:val="22"/>
          <w:szCs w:val="22"/>
        </w:rPr>
        <w:t xml:space="preserve"> </w:t>
      </w:r>
      <w:r w:rsidRPr="00067A70">
        <w:rPr>
          <w:sz w:val="22"/>
          <w:szCs w:val="22"/>
        </w:rPr>
        <w:t>acumuladores,</w:t>
      </w:r>
      <w:r w:rsidRPr="00067A70">
        <w:rPr>
          <w:spacing w:val="7"/>
          <w:sz w:val="22"/>
          <w:szCs w:val="22"/>
        </w:rPr>
        <w:t xml:space="preserve"> </w:t>
      </w:r>
      <w:r w:rsidRPr="00067A70">
        <w:rPr>
          <w:sz w:val="22"/>
          <w:szCs w:val="22"/>
        </w:rPr>
        <w:t>tubos</w:t>
      </w:r>
      <w:r w:rsidRPr="00067A70">
        <w:rPr>
          <w:spacing w:val="7"/>
          <w:sz w:val="22"/>
          <w:szCs w:val="22"/>
        </w:rPr>
        <w:t xml:space="preserve"> </w:t>
      </w:r>
      <w:r w:rsidRPr="00067A70">
        <w:rPr>
          <w:sz w:val="22"/>
          <w:szCs w:val="22"/>
        </w:rPr>
        <w:t>fluorescentes,</w:t>
      </w:r>
      <w:r w:rsidRPr="00067A70">
        <w:rPr>
          <w:spacing w:val="8"/>
          <w:sz w:val="22"/>
          <w:szCs w:val="22"/>
        </w:rPr>
        <w:t xml:space="preserve"> </w:t>
      </w:r>
      <w:r w:rsidRPr="00067A70">
        <w:rPr>
          <w:sz w:val="22"/>
          <w:szCs w:val="22"/>
        </w:rPr>
        <w:t>tóner,</w:t>
      </w:r>
      <w:r w:rsidRPr="00067A70">
        <w:rPr>
          <w:spacing w:val="8"/>
          <w:sz w:val="22"/>
          <w:szCs w:val="22"/>
        </w:rPr>
        <w:t xml:space="preserve"> </w:t>
      </w:r>
      <w:r w:rsidRPr="00067A70">
        <w:rPr>
          <w:sz w:val="22"/>
          <w:szCs w:val="22"/>
        </w:rPr>
        <w:t>cartuchos</w:t>
      </w:r>
      <w:r w:rsidRPr="00067A70">
        <w:rPr>
          <w:spacing w:val="6"/>
          <w:sz w:val="22"/>
          <w:szCs w:val="22"/>
        </w:rPr>
        <w:t xml:space="preserve"> </w:t>
      </w:r>
      <w:r w:rsidRPr="00067A70">
        <w:rPr>
          <w:sz w:val="22"/>
          <w:szCs w:val="22"/>
        </w:rPr>
        <w:t>y</w:t>
      </w:r>
      <w:r w:rsidRPr="00067A70">
        <w:rPr>
          <w:spacing w:val="8"/>
          <w:sz w:val="22"/>
          <w:szCs w:val="22"/>
        </w:rPr>
        <w:t xml:space="preserve"> </w:t>
      </w:r>
      <w:r w:rsidRPr="00067A70">
        <w:rPr>
          <w:sz w:val="22"/>
          <w:szCs w:val="22"/>
        </w:rPr>
        <w:t>similares.</w:t>
      </w:r>
    </w:p>
    <w:p w14:paraId="50D0B34C" w14:textId="77777777" w:rsidR="00CD53E2" w:rsidRPr="00067A70" w:rsidRDefault="00CD53E2" w:rsidP="49F8ECCD">
      <w:pPr>
        <w:pStyle w:val="BodyText"/>
        <w:ind w:right="120"/>
        <w:jc w:val="both"/>
        <w:rPr>
          <w:sz w:val="22"/>
          <w:szCs w:val="22"/>
        </w:rPr>
      </w:pPr>
    </w:p>
    <w:p w14:paraId="70894B94" w14:textId="77777777" w:rsidR="0072600B" w:rsidRPr="00067A70" w:rsidRDefault="0072600B" w:rsidP="49F8ECCD">
      <w:pPr>
        <w:pStyle w:val="BodyText"/>
        <w:ind w:right="118"/>
        <w:jc w:val="both"/>
        <w:rPr>
          <w:sz w:val="22"/>
          <w:szCs w:val="22"/>
        </w:rPr>
      </w:pPr>
      <w:r w:rsidRPr="00067A70">
        <w:rPr>
          <w:sz w:val="22"/>
          <w:szCs w:val="22"/>
        </w:rPr>
        <w:t>El MinCIT requiere evidenciar la gestión ambientalmente responsable de los RAEES generados, en cumplimiento a la</w:t>
      </w:r>
      <w:r w:rsidRPr="00067A70">
        <w:rPr>
          <w:spacing w:val="1"/>
          <w:sz w:val="22"/>
          <w:szCs w:val="22"/>
        </w:rPr>
        <w:t xml:space="preserve"> </w:t>
      </w:r>
      <w:r w:rsidRPr="00067A70">
        <w:rPr>
          <w:sz w:val="22"/>
          <w:szCs w:val="22"/>
        </w:rPr>
        <w:t>legislación ambiental vigente</w:t>
      </w:r>
      <w:r w:rsidRPr="00067A70">
        <w:rPr>
          <w:spacing w:val="1"/>
          <w:sz w:val="22"/>
          <w:szCs w:val="22"/>
        </w:rPr>
        <w:t xml:space="preserve"> </w:t>
      </w:r>
      <w:r w:rsidRPr="00067A70">
        <w:rPr>
          <w:sz w:val="22"/>
          <w:szCs w:val="22"/>
        </w:rPr>
        <w:t>y</w:t>
      </w:r>
      <w:r w:rsidRPr="00067A70">
        <w:rPr>
          <w:spacing w:val="1"/>
          <w:sz w:val="22"/>
          <w:szCs w:val="22"/>
        </w:rPr>
        <w:t xml:space="preserve"> </w:t>
      </w:r>
      <w:r w:rsidRPr="00067A70">
        <w:rPr>
          <w:sz w:val="22"/>
          <w:szCs w:val="22"/>
        </w:rPr>
        <w:t>aplicable</w:t>
      </w:r>
      <w:r w:rsidRPr="00067A70">
        <w:rPr>
          <w:spacing w:val="1"/>
          <w:sz w:val="22"/>
          <w:szCs w:val="22"/>
        </w:rPr>
        <w:t xml:space="preserve"> </w:t>
      </w:r>
      <w:r w:rsidRPr="00067A70">
        <w:rPr>
          <w:sz w:val="22"/>
          <w:szCs w:val="22"/>
        </w:rPr>
        <w:t>en especial lo establecido en el Decreto 1076 de</w:t>
      </w:r>
      <w:r w:rsidRPr="00067A70">
        <w:rPr>
          <w:spacing w:val="1"/>
          <w:sz w:val="22"/>
          <w:szCs w:val="22"/>
        </w:rPr>
        <w:t xml:space="preserve"> </w:t>
      </w:r>
      <w:r w:rsidRPr="00067A70">
        <w:rPr>
          <w:sz w:val="22"/>
          <w:szCs w:val="22"/>
        </w:rPr>
        <w:t>2015,</w:t>
      </w:r>
      <w:r w:rsidRPr="00067A70">
        <w:rPr>
          <w:spacing w:val="52"/>
          <w:sz w:val="22"/>
          <w:szCs w:val="22"/>
        </w:rPr>
        <w:t xml:space="preserve"> </w:t>
      </w:r>
      <w:r w:rsidRPr="00067A70">
        <w:rPr>
          <w:sz w:val="22"/>
          <w:szCs w:val="22"/>
        </w:rPr>
        <w:t>Único Reglamentario</w:t>
      </w:r>
      <w:r w:rsidRPr="00067A70">
        <w:rPr>
          <w:spacing w:val="-50"/>
          <w:sz w:val="22"/>
          <w:szCs w:val="22"/>
        </w:rPr>
        <w:t xml:space="preserve"> </w:t>
      </w:r>
      <w:r w:rsidRPr="00067A70">
        <w:rPr>
          <w:sz w:val="22"/>
          <w:szCs w:val="22"/>
        </w:rPr>
        <w:t>del Sector Ambiente y Desarrollo Sostenible, en lo relacionado con la Gestión Integral de los Residuos de Aparatos</w:t>
      </w:r>
      <w:r w:rsidRPr="00067A70">
        <w:rPr>
          <w:spacing w:val="1"/>
          <w:sz w:val="22"/>
          <w:szCs w:val="22"/>
        </w:rPr>
        <w:t xml:space="preserve"> </w:t>
      </w:r>
      <w:r w:rsidRPr="00067A70">
        <w:rPr>
          <w:sz w:val="22"/>
          <w:szCs w:val="22"/>
        </w:rPr>
        <w:t>Eléctricos</w:t>
      </w:r>
      <w:r w:rsidRPr="00067A70">
        <w:rPr>
          <w:spacing w:val="7"/>
          <w:sz w:val="22"/>
          <w:szCs w:val="22"/>
        </w:rPr>
        <w:t xml:space="preserve"> </w:t>
      </w:r>
      <w:r w:rsidRPr="00067A70">
        <w:rPr>
          <w:sz w:val="22"/>
          <w:szCs w:val="22"/>
        </w:rPr>
        <w:t>y</w:t>
      </w:r>
      <w:r w:rsidRPr="00067A70">
        <w:rPr>
          <w:spacing w:val="8"/>
          <w:sz w:val="22"/>
          <w:szCs w:val="22"/>
        </w:rPr>
        <w:t xml:space="preserve"> </w:t>
      </w:r>
      <w:r w:rsidRPr="00067A70">
        <w:rPr>
          <w:sz w:val="22"/>
          <w:szCs w:val="22"/>
        </w:rPr>
        <w:t>Electrónicos</w:t>
      </w:r>
      <w:r w:rsidRPr="00067A70">
        <w:rPr>
          <w:spacing w:val="7"/>
          <w:sz w:val="22"/>
          <w:szCs w:val="22"/>
        </w:rPr>
        <w:t xml:space="preserve"> </w:t>
      </w:r>
      <w:r w:rsidRPr="00067A70">
        <w:rPr>
          <w:sz w:val="22"/>
          <w:szCs w:val="22"/>
        </w:rPr>
        <w:t>-</w:t>
      </w:r>
      <w:r w:rsidRPr="00067A70">
        <w:rPr>
          <w:spacing w:val="17"/>
          <w:sz w:val="22"/>
          <w:szCs w:val="22"/>
        </w:rPr>
        <w:t xml:space="preserve"> </w:t>
      </w:r>
      <w:r w:rsidRPr="00067A70">
        <w:rPr>
          <w:sz w:val="22"/>
          <w:szCs w:val="22"/>
        </w:rPr>
        <w:t>RAEES.</w:t>
      </w:r>
    </w:p>
    <w:p w14:paraId="5E255BE2" w14:textId="77777777" w:rsidR="0072600B" w:rsidRPr="00067A70" w:rsidRDefault="0072600B" w:rsidP="49F8ECCD">
      <w:pPr>
        <w:pStyle w:val="BodyText"/>
        <w:ind w:right="118"/>
        <w:jc w:val="both"/>
        <w:rPr>
          <w:sz w:val="22"/>
          <w:szCs w:val="22"/>
        </w:rPr>
      </w:pPr>
    </w:p>
    <w:p w14:paraId="3B821F61" w14:textId="77777777" w:rsidR="00802942" w:rsidRPr="00067A70" w:rsidRDefault="0072600B" w:rsidP="00802942">
      <w:pPr>
        <w:pStyle w:val="BodyText"/>
        <w:ind w:right="118"/>
        <w:jc w:val="both"/>
        <w:rPr>
          <w:sz w:val="22"/>
          <w:szCs w:val="22"/>
        </w:rPr>
      </w:pPr>
      <w:r w:rsidRPr="00067A70">
        <w:rPr>
          <w:sz w:val="22"/>
          <w:szCs w:val="22"/>
        </w:rPr>
        <w:t>El almacenamiento de residuos peligrosos en instalaciones del generador no podrá superar un tiempo de doce (12)</w:t>
      </w:r>
      <w:r w:rsidRPr="00067A70">
        <w:rPr>
          <w:spacing w:val="1"/>
          <w:sz w:val="22"/>
          <w:szCs w:val="22"/>
        </w:rPr>
        <w:t xml:space="preserve"> </w:t>
      </w:r>
      <w:r w:rsidRPr="00067A70">
        <w:rPr>
          <w:sz w:val="22"/>
          <w:szCs w:val="22"/>
        </w:rPr>
        <w:t>meses.</w:t>
      </w:r>
    </w:p>
    <w:p w14:paraId="717B578D" w14:textId="77777777" w:rsidR="00CD53E2" w:rsidRPr="00067A70" w:rsidRDefault="00CD53E2" w:rsidP="00802942">
      <w:pPr>
        <w:pStyle w:val="BodyText"/>
        <w:ind w:right="118"/>
        <w:jc w:val="both"/>
        <w:rPr>
          <w:sz w:val="22"/>
          <w:szCs w:val="22"/>
        </w:rPr>
      </w:pPr>
    </w:p>
    <w:p w14:paraId="58C1181A" w14:textId="75F43440" w:rsidR="0072600B" w:rsidRPr="00067A70" w:rsidRDefault="49C04436" w:rsidP="78866569">
      <w:pPr>
        <w:pStyle w:val="BodyText"/>
        <w:ind w:right="118"/>
        <w:jc w:val="both"/>
        <w:rPr>
          <w:strike/>
          <w:sz w:val="22"/>
          <w:szCs w:val="22"/>
        </w:rPr>
      </w:pPr>
      <w:r w:rsidRPr="00067A70">
        <w:rPr>
          <w:sz w:val="22"/>
          <w:szCs w:val="22"/>
        </w:rPr>
        <w:t xml:space="preserve">En cumplimiento al Programa Gestión Integral de Residuos Sólidos, el responsable </w:t>
      </w:r>
      <w:r w:rsidR="44405DF4" w:rsidRPr="00067A70">
        <w:rPr>
          <w:sz w:val="22"/>
          <w:szCs w:val="22"/>
        </w:rPr>
        <w:t xml:space="preserve">de almacén </w:t>
      </w:r>
      <w:r w:rsidRPr="00067A70">
        <w:rPr>
          <w:sz w:val="22"/>
          <w:szCs w:val="22"/>
        </w:rPr>
        <w:t>asignado por el Coordinador del</w:t>
      </w:r>
      <w:r w:rsidRPr="00067A70">
        <w:rPr>
          <w:spacing w:val="1"/>
          <w:sz w:val="22"/>
          <w:szCs w:val="22"/>
        </w:rPr>
        <w:t xml:space="preserve"> </w:t>
      </w:r>
      <w:r w:rsidR="62242C67" w:rsidRPr="00067A70">
        <w:rPr>
          <w:sz w:val="22"/>
          <w:szCs w:val="22"/>
        </w:rPr>
        <w:t>Grupo Administrativa</w:t>
      </w:r>
      <w:r w:rsidRPr="00067A70">
        <w:rPr>
          <w:sz w:val="22"/>
          <w:szCs w:val="22"/>
        </w:rPr>
        <w:t xml:space="preserve"> debe registrar los bienes devolutivos o de consumo dados de baja que sean considerados como</w:t>
      </w:r>
      <w:r w:rsidRPr="00067A70">
        <w:rPr>
          <w:spacing w:val="1"/>
          <w:sz w:val="22"/>
          <w:szCs w:val="22"/>
        </w:rPr>
        <w:t xml:space="preserve"> </w:t>
      </w:r>
      <w:r w:rsidRPr="00067A70">
        <w:rPr>
          <w:sz w:val="22"/>
          <w:szCs w:val="22"/>
        </w:rPr>
        <w:t>residuos peligrosos o residuos de aparatos eléctricos y electrónicos (RAEES), en el formato "</w:t>
      </w:r>
      <w:r w:rsidR="5351D00F" w:rsidRPr="00067A70">
        <w:rPr>
          <w:sz w:val="22"/>
          <w:szCs w:val="22"/>
        </w:rPr>
        <w:t xml:space="preserve"> </w:t>
      </w:r>
      <w:r w:rsidR="5351D00F" w:rsidRPr="16CC6CB2">
        <w:rPr>
          <w:i/>
          <w:iCs/>
          <w:sz w:val="22"/>
          <w:szCs w:val="22"/>
        </w:rPr>
        <w:t xml:space="preserve">FORMATO </w:t>
      </w:r>
      <w:r w:rsidR="37D15105" w:rsidRPr="16CC6CB2">
        <w:rPr>
          <w:i/>
          <w:iCs/>
          <w:sz w:val="22"/>
          <w:szCs w:val="22"/>
        </w:rPr>
        <w:t>GESTIÓN</w:t>
      </w:r>
      <w:r w:rsidR="5351D00F" w:rsidRPr="16CC6CB2">
        <w:rPr>
          <w:i/>
          <w:iCs/>
          <w:sz w:val="22"/>
          <w:szCs w:val="22"/>
        </w:rPr>
        <w:t xml:space="preserve"> DE RESIDUOS PELIGROSOS Y RAEES</w:t>
      </w:r>
      <w:r w:rsidRPr="00067A70">
        <w:rPr>
          <w:sz w:val="22"/>
          <w:szCs w:val="22"/>
        </w:rPr>
        <w:t>,</w:t>
      </w:r>
      <w:r w:rsidR="30D027ED" w:rsidRPr="00067A70">
        <w:rPr>
          <w:sz w:val="22"/>
          <w:szCs w:val="22"/>
        </w:rPr>
        <w:t xml:space="preserve"> GR-F</w:t>
      </w:r>
      <w:r w:rsidR="2B6B5852" w:rsidRPr="00067A70">
        <w:rPr>
          <w:sz w:val="22"/>
          <w:szCs w:val="22"/>
        </w:rPr>
        <w:t>R-0</w:t>
      </w:r>
      <w:r w:rsidR="018AEBC3" w:rsidRPr="00067A70">
        <w:rPr>
          <w:sz w:val="22"/>
          <w:szCs w:val="22"/>
        </w:rPr>
        <w:t>14</w:t>
      </w:r>
      <w:r w:rsidRPr="00067A70">
        <w:rPr>
          <w:sz w:val="22"/>
          <w:szCs w:val="22"/>
        </w:rPr>
        <w:t>" y</w:t>
      </w:r>
      <w:r w:rsidRPr="00067A70">
        <w:rPr>
          <w:spacing w:val="52"/>
          <w:sz w:val="22"/>
          <w:szCs w:val="22"/>
        </w:rPr>
        <w:t xml:space="preserve"> </w:t>
      </w:r>
      <w:r w:rsidRPr="00067A70">
        <w:rPr>
          <w:sz w:val="22"/>
          <w:szCs w:val="22"/>
        </w:rPr>
        <w:t xml:space="preserve">enviarlo mediante correo electrónico al profesional </w:t>
      </w:r>
      <w:r w:rsidRPr="00067A70">
        <w:rPr>
          <w:sz w:val="22"/>
          <w:szCs w:val="22"/>
        </w:rPr>
        <w:lastRenderedPageBreak/>
        <w:t xml:space="preserve">ambiental designado por el </w:t>
      </w:r>
      <w:r w:rsidR="59075705" w:rsidRPr="00067A70">
        <w:rPr>
          <w:sz w:val="22"/>
          <w:szCs w:val="22"/>
        </w:rPr>
        <w:t xml:space="preserve">Coordinador del </w:t>
      </w:r>
      <w:r w:rsidR="62242C67" w:rsidRPr="00067A70">
        <w:rPr>
          <w:sz w:val="22"/>
          <w:szCs w:val="22"/>
        </w:rPr>
        <w:t>Grupo Administrativa</w:t>
      </w:r>
      <w:r w:rsidR="59075705" w:rsidRPr="00067A70">
        <w:rPr>
          <w:sz w:val="22"/>
          <w:szCs w:val="22"/>
        </w:rPr>
        <w:t xml:space="preserve">. </w:t>
      </w:r>
    </w:p>
    <w:p w14:paraId="02C68D3E" w14:textId="77777777" w:rsidR="0072600B" w:rsidRPr="00067A70" w:rsidRDefault="0072600B" w:rsidP="49F8ECCD">
      <w:pPr>
        <w:pStyle w:val="BodyText"/>
        <w:rPr>
          <w:sz w:val="22"/>
          <w:szCs w:val="22"/>
        </w:rPr>
      </w:pPr>
    </w:p>
    <w:p w14:paraId="546BEB6C" w14:textId="1D746053" w:rsidR="0072600B" w:rsidRPr="00067A70" w:rsidRDefault="554B4A27" w:rsidP="0991CAA0">
      <w:pPr>
        <w:pStyle w:val="BodyText"/>
        <w:ind w:right="118"/>
        <w:jc w:val="both"/>
        <w:rPr>
          <w:sz w:val="22"/>
          <w:szCs w:val="22"/>
        </w:rPr>
      </w:pPr>
      <w:r w:rsidRPr="00067A70">
        <w:rPr>
          <w:sz w:val="22"/>
          <w:szCs w:val="22"/>
        </w:rPr>
        <w:t xml:space="preserve">Se solicita a la Oficina de Control Interno la asignación de un funcionario para que </w:t>
      </w:r>
      <w:r w:rsidR="45A1723C" w:rsidRPr="00067A70">
        <w:rPr>
          <w:sz w:val="22"/>
          <w:szCs w:val="22"/>
        </w:rPr>
        <w:t>efectuara</w:t>
      </w:r>
      <w:r w:rsidRPr="00067A70">
        <w:rPr>
          <w:sz w:val="22"/>
          <w:szCs w:val="22"/>
        </w:rPr>
        <w:t xml:space="preserve"> la inspección física,</w:t>
      </w:r>
      <w:r w:rsidRPr="00067A70">
        <w:rPr>
          <w:spacing w:val="1"/>
          <w:sz w:val="22"/>
          <w:szCs w:val="22"/>
        </w:rPr>
        <w:t xml:space="preserve"> </w:t>
      </w:r>
      <w:r w:rsidRPr="00067A70">
        <w:rPr>
          <w:sz w:val="22"/>
          <w:szCs w:val="22"/>
        </w:rPr>
        <w:t>posteriormente</w:t>
      </w:r>
      <w:r w:rsidRPr="00067A70">
        <w:rPr>
          <w:spacing w:val="16"/>
          <w:sz w:val="22"/>
          <w:szCs w:val="22"/>
        </w:rPr>
        <w:t xml:space="preserve"> </w:t>
      </w:r>
      <w:r w:rsidRPr="00067A70">
        <w:rPr>
          <w:sz w:val="22"/>
          <w:szCs w:val="22"/>
        </w:rPr>
        <w:t>se</w:t>
      </w:r>
      <w:r w:rsidRPr="00067A70">
        <w:rPr>
          <w:spacing w:val="16"/>
          <w:sz w:val="22"/>
          <w:szCs w:val="22"/>
        </w:rPr>
        <w:t xml:space="preserve"> </w:t>
      </w:r>
      <w:r w:rsidRPr="00067A70">
        <w:rPr>
          <w:sz w:val="22"/>
          <w:szCs w:val="22"/>
        </w:rPr>
        <w:t>convoca</w:t>
      </w:r>
      <w:r w:rsidRPr="00067A70">
        <w:rPr>
          <w:spacing w:val="16"/>
          <w:sz w:val="22"/>
          <w:szCs w:val="22"/>
        </w:rPr>
        <w:t xml:space="preserve"> </w:t>
      </w:r>
      <w:r w:rsidRPr="00067A70">
        <w:rPr>
          <w:sz w:val="22"/>
          <w:szCs w:val="22"/>
        </w:rPr>
        <w:t xml:space="preserve">al </w:t>
      </w:r>
      <w:r w:rsidR="45A1723C" w:rsidRPr="00067A70">
        <w:rPr>
          <w:sz w:val="22"/>
          <w:szCs w:val="22"/>
        </w:rPr>
        <w:t>Comité de Bienes, Inventarios y Comercialización del Ministerio de Comercio, Industria y Turismo</w:t>
      </w:r>
      <w:r w:rsidRPr="00067A70">
        <w:rPr>
          <w:spacing w:val="16"/>
          <w:sz w:val="22"/>
          <w:szCs w:val="22"/>
        </w:rPr>
        <w:t xml:space="preserve"> </w:t>
      </w:r>
      <w:r w:rsidRPr="00067A70">
        <w:rPr>
          <w:sz w:val="22"/>
          <w:szCs w:val="22"/>
        </w:rPr>
        <w:t>para</w:t>
      </w:r>
      <w:r w:rsidRPr="00067A70">
        <w:rPr>
          <w:spacing w:val="17"/>
          <w:sz w:val="22"/>
          <w:szCs w:val="22"/>
        </w:rPr>
        <w:t xml:space="preserve"> </w:t>
      </w:r>
      <w:r w:rsidRPr="00067A70">
        <w:rPr>
          <w:sz w:val="22"/>
          <w:szCs w:val="22"/>
        </w:rPr>
        <w:t>que</w:t>
      </w:r>
      <w:r w:rsidRPr="00067A70">
        <w:rPr>
          <w:spacing w:val="16"/>
          <w:sz w:val="22"/>
          <w:szCs w:val="22"/>
        </w:rPr>
        <w:t xml:space="preserve"> </w:t>
      </w:r>
      <w:r w:rsidRPr="00067A70">
        <w:rPr>
          <w:sz w:val="22"/>
          <w:szCs w:val="22"/>
        </w:rPr>
        <w:t>determinen</w:t>
      </w:r>
      <w:r w:rsidRPr="00067A70">
        <w:rPr>
          <w:spacing w:val="12"/>
          <w:sz w:val="22"/>
          <w:szCs w:val="22"/>
        </w:rPr>
        <w:t xml:space="preserve"> </w:t>
      </w:r>
      <w:r w:rsidRPr="00067A70">
        <w:rPr>
          <w:sz w:val="22"/>
          <w:szCs w:val="22"/>
        </w:rPr>
        <w:t>la</w:t>
      </w:r>
      <w:r w:rsidRPr="00067A70">
        <w:rPr>
          <w:spacing w:val="16"/>
          <w:sz w:val="22"/>
          <w:szCs w:val="22"/>
        </w:rPr>
        <w:t xml:space="preserve"> </w:t>
      </w:r>
      <w:r w:rsidRPr="00067A70">
        <w:rPr>
          <w:sz w:val="22"/>
          <w:szCs w:val="22"/>
        </w:rPr>
        <w:t>baja</w:t>
      </w:r>
      <w:r w:rsidRPr="00067A70">
        <w:rPr>
          <w:spacing w:val="16"/>
          <w:sz w:val="22"/>
          <w:szCs w:val="22"/>
        </w:rPr>
        <w:t xml:space="preserve"> </w:t>
      </w:r>
      <w:r w:rsidRPr="00067A70">
        <w:rPr>
          <w:sz w:val="22"/>
          <w:szCs w:val="22"/>
        </w:rPr>
        <w:t>definitiva</w:t>
      </w:r>
      <w:r w:rsidRPr="00067A70">
        <w:rPr>
          <w:spacing w:val="17"/>
          <w:sz w:val="22"/>
          <w:szCs w:val="22"/>
        </w:rPr>
        <w:t xml:space="preserve"> </w:t>
      </w:r>
      <w:r w:rsidRPr="00067A70">
        <w:rPr>
          <w:sz w:val="22"/>
          <w:szCs w:val="22"/>
        </w:rPr>
        <w:t>y</w:t>
      </w:r>
      <w:r w:rsidRPr="00067A70">
        <w:rPr>
          <w:spacing w:val="17"/>
          <w:sz w:val="22"/>
          <w:szCs w:val="22"/>
        </w:rPr>
        <w:t xml:space="preserve"> </w:t>
      </w:r>
      <w:r w:rsidRPr="00067A70">
        <w:rPr>
          <w:sz w:val="22"/>
          <w:szCs w:val="22"/>
        </w:rPr>
        <w:t>destino</w:t>
      </w:r>
      <w:r w:rsidRPr="00067A70">
        <w:rPr>
          <w:spacing w:val="-51"/>
          <w:sz w:val="22"/>
          <w:szCs w:val="22"/>
        </w:rPr>
        <w:t xml:space="preserve"> </w:t>
      </w:r>
      <w:r w:rsidRPr="00067A70">
        <w:rPr>
          <w:sz w:val="22"/>
          <w:szCs w:val="22"/>
        </w:rPr>
        <w:t>de</w:t>
      </w:r>
      <w:r w:rsidRPr="00067A70">
        <w:rPr>
          <w:spacing w:val="8"/>
          <w:sz w:val="22"/>
          <w:szCs w:val="22"/>
        </w:rPr>
        <w:t xml:space="preserve"> </w:t>
      </w:r>
      <w:r w:rsidRPr="00067A70">
        <w:rPr>
          <w:sz w:val="22"/>
          <w:szCs w:val="22"/>
        </w:rPr>
        <w:t>los</w:t>
      </w:r>
      <w:r w:rsidRPr="00067A70">
        <w:rPr>
          <w:spacing w:val="7"/>
          <w:sz w:val="22"/>
          <w:szCs w:val="22"/>
        </w:rPr>
        <w:t xml:space="preserve"> </w:t>
      </w:r>
      <w:r w:rsidRPr="00067A70">
        <w:rPr>
          <w:sz w:val="22"/>
          <w:szCs w:val="22"/>
        </w:rPr>
        <w:t>bienes</w:t>
      </w:r>
      <w:r w:rsidRPr="00067A70">
        <w:rPr>
          <w:spacing w:val="7"/>
          <w:sz w:val="22"/>
          <w:szCs w:val="22"/>
        </w:rPr>
        <w:t xml:space="preserve"> </w:t>
      </w:r>
      <w:r w:rsidRPr="00067A70">
        <w:rPr>
          <w:sz w:val="22"/>
          <w:szCs w:val="22"/>
        </w:rPr>
        <w:t>mediante</w:t>
      </w:r>
      <w:r w:rsidRPr="00067A70">
        <w:rPr>
          <w:spacing w:val="8"/>
          <w:sz w:val="22"/>
          <w:szCs w:val="22"/>
        </w:rPr>
        <w:t xml:space="preserve"> </w:t>
      </w:r>
      <w:r w:rsidRPr="00067A70">
        <w:rPr>
          <w:sz w:val="22"/>
          <w:szCs w:val="22"/>
        </w:rPr>
        <w:t>acta</w:t>
      </w:r>
      <w:r w:rsidRPr="00067A70">
        <w:rPr>
          <w:spacing w:val="7"/>
          <w:sz w:val="22"/>
          <w:szCs w:val="22"/>
        </w:rPr>
        <w:t xml:space="preserve"> </w:t>
      </w:r>
      <w:r w:rsidRPr="00067A70">
        <w:rPr>
          <w:sz w:val="22"/>
          <w:szCs w:val="22"/>
        </w:rPr>
        <w:t>suscrita</w:t>
      </w:r>
      <w:r w:rsidRPr="00067A70">
        <w:rPr>
          <w:spacing w:val="7"/>
          <w:sz w:val="22"/>
          <w:szCs w:val="22"/>
        </w:rPr>
        <w:t xml:space="preserve"> </w:t>
      </w:r>
      <w:r w:rsidRPr="00067A70">
        <w:rPr>
          <w:sz w:val="22"/>
          <w:szCs w:val="22"/>
        </w:rPr>
        <w:t>por</w:t>
      </w:r>
      <w:r w:rsidRPr="00067A70">
        <w:rPr>
          <w:spacing w:val="-2"/>
          <w:sz w:val="22"/>
          <w:szCs w:val="22"/>
        </w:rPr>
        <w:t xml:space="preserve"> </w:t>
      </w:r>
      <w:r w:rsidR="304A2A6D" w:rsidRPr="00067A70">
        <w:rPr>
          <w:spacing w:val="-2"/>
          <w:sz w:val="22"/>
          <w:szCs w:val="22"/>
        </w:rPr>
        <w:t xml:space="preserve">los integrantes. </w:t>
      </w:r>
    </w:p>
    <w:p w14:paraId="16B05C1E" w14:textId="036B8144" w:rsidR="0072600B" w:rsidRPr="00067A70" w:rsidRDefault="0072600B" w:rsidP="49F8ECCD">
      <w:pPr>
        <w:pStyle w:val="BodyText"/>
        <w:ind w:right="118"/>
        <w:jc w:val="both"/>
        <w:rPr>
          <w:sz w:val="22"/>
          <w:szCs w:val="22"/>
        </w:rPr>
      </w:pPr>
    </w:p>
    <w:p w14:paraId="74C17A70" w14:textId="7B02399C" w:rsidR="0072600B" w:rsidRPr="00067A70" w:rsidRDefault="49C04436" w:rsidP="49F8ECCD">
      <w:pPr>
        <w:pStyle w:val="BodyText"/>
        <w:ind w:right="118"/>
        <w:jc w:val="both"/>
        <w:rPr>
          <w:sz w:val="22"/>
          <w:szCs w:val="22"/>
        </w:rPr>
      </w:pPr>
      <w:r w:rsidRPr="00067A70">
        <w:rPr>
          <w:sz w:val="22"/>
          <w:szCs w:val="22"/>
        </w:rPr>
        <w:t>Una</w:t>
      </w:r>
      <w:r w:rsidRPr="00067A70">
        <w:rPr>
          <w:spacing w:val="12"/>
          <w:sz w:val="22"/>
          <w:szCs w:val="22"/>
        </w:rPr>
        <w:t xml:space="preserve"> </w:t>
      </w:r>
      <w:r w:rsidRPr="00067A70">
        <w:rPr>
          <w:sz w:val="22"/>
          <w:szCs w:val="22"/>
        </w:rPr>
        <w:t>vez</w:t>
      </w:r>
      <w:r w:rsidRPr="00067A70">
        <w:rPr>
          <w:spacing w:val="12"/>
          <w:sz w:val="22"/>
          <w:szCs w:val="22"/>
        </w:rPr>
        <w:t xml:space="preserve"> </w:t>
      </w:r>
      <w:r w:rsidRPr="00067A70">
        <w:rPr>
          <w:sz w:val="22"/>
          <w:szCs w:val="22"/>
        </w:rPr>
        <w:t>aprobada</w:t>
      </w:r>
      <w:r w:rsidRPr="00067A70">
        <w:rPr>
          <w:spacing w:val="12"/>
          <w:sz w:val="22"/>
          <w:szCs w:val="22"/>
        </w:rPr>
        <w:t xml:space="preserve"> </w:t>
      </w:r>
      <w:r w:rsidRPr="00067A70">
        <w:rPr>
          <w:sz w:val="22"/>
          <w:szCs w:val="22"/>
        </w:rPr>
        <w:t>la</w:t>
      </w:r>
      <w:r w:rsidRPr="00067A70">
        <w:rPr>
          <w:spacing w:val="12"/>
          <w:sz w:val="22"/>
          <w:szCs w:val="22"/>
        </w:rPr>
        <w:t xml:space="preserve"> </w:t>
      </w:r>
      <w:r w:rsidRPr="00067A70">
        <w:rPr>
          <w:sz w:val="22"/>
          <w:szCs w:val="22"/>
        </w:rPr>
        <w:t>baja</w:t>
      </w:r>
      <w:r w:rsidRPr="00067A70">
        <w:rPr>
          <w:spacing w:val="12"/>
          <w:sz w:val="22"/>
          <w:szCs w:val="22"/>
        </w:rPr>
        <w:t xml:space="preserve"> </w:t>
      </w:r>
      <w:r w:rsidRPr="00067A70">
        <w:rPr>
          <w:sz w:val="22"/>
          <w:szCs w:val="22"/>
        </w:rPr>
        <w:t>y</w:t>
      </w:r>
      <w:r w:rsidRPr="00067A70">
        <w:rPr>
          <w:spacing w:val="13"/>
          <w:sz w:val="22"/>
          <w:szCs w:val="22"/>
        </w:rPr>
        <w:t xml:space="preserve"> </w:t>
      </w:r>
      <w:r w:rsidRPr="00067A70">
        <w:rPr>
          <w:sz w:val="22"/>
          <w:szCs w:val="22"/>
        </w:rPr>
        <w:t>destino</w:t>
      </w:r>
      <w:r w:rsidRPr="00067A70">
        <w:rPr>
          <w:spacing w:val="11"/>
          <w:sz w:val="22"/>
          <w:szCs w:val="22"/>
        </w:rPr>
        <w:t xml:space="preserve"> </w:t>
      </w:r>
      <w:r w:rsidRPr="00067A70">
        <w:rPr>
          <w:sz w:val="22"/>
          <w:szCs w:val="22"/>
        </w:rPr>
        <w:t>de</w:t>
      </w:r>
      <w:r w:rsidRPr="00067A70">
        <w:rPr>
          <w:spacing w:val="13"/>
          <w:sz w:val="22"/>
          <w:szCs w:val="22"/>
        </w:rPr>
        <w:t xml:space="preserve"> </w:t>
      </w:r>
      <w:r w:rsidRPr="00067A70">
        <w:rPr>
          <w:sz w:val="22"/>
          <w:szCs w:val="22"/>
        </w:rPr>
        <w:t>los</w:t>
      </w:r>
      <w:r w:rsidRPr="00067A70">
        <w:rPr>
          <w:spacing w:val="12"/>
          <w:sz w:val="22"/>
          <w:szCs w:val="22"/>
        </w:rPr>
        <w:t xml:space="preserve"> </w:t>
      </w:r>
      <w:r w:rsidRPr="00067A70">
        <w:rPr>
          <w:sz w:val="22"/>
          <w:szCs w:val="22"/>
        </w:rPr>
        <w:t>bienes muebles</w:t>
      </w:r>
      <w:r w:rsidRPr="00067A70">
        <w:rPr>
          <w:spacing w:val="12"/>
          <w:sz w:val="22"/>
          <w:szCs w:val="22"/>
        </w:rPr>
        <w:t xml:space="preserve"> </w:t>
      </w:r>
      <w:r w:rsidRPr="00067A70">
        <w:rPr>
          <w:sz w:val="22"/>
          <w:szCs w:val="22"/>
        </w:rPr>
        <w:t>se</w:t>
      </w:r>
      <w:r w:rsidRPr="00067A70">
        <w:rPr>
          <w:spacing w:val="13"/>
          <w:sz w:val="22"/>
          <w:szCs w:val="22"/>
        </w:rPr>
        <w:t xml:space="preserve"> </w:t>
      </w:r>
      <w:r w:rsidRPr="00067A70">
        <w:rPr>
          <w:sz w:val="22"/>
          <w:szCs w:val="22"/>
        </w:rPr>
        <w:t>efectúa</w:t>
      </w:r>
      <w:r w:rsidRPr="00067A70">
        <w:rPr>
          <w:spacing w:val="12"/>
          <w:sz w:val="22"/>
          <w:szCs w:val="22"/>
        </w:rPr>
        <w:t xml:space="preserve"> </w:t>
      </w:r>
      <w:r w:rsidRPr="00067A70">
        <w:rPr>
          <w:sz w:val="22"/>
          <w:szCs w:val="22"/>
        </w:rPr>
        <w:t>el</w:t>
      </w:r>
      <w:r w:rsidRPr="00067A70">
        <w:rPr>
          <w:spacing w:val="3"/>
          <w:sz w:val="22"/>
          <w:szCs w:val="22"/>
        </w:rPr>
        <w:t xml:space="preserve"> </w:t>
      </w:r>
      <w:r w:rsidRPr="00067A70">
        <w:rPr>
          <w:sz w:val="22"/>
          <w:szCs w:val="22"/>
        </w:rPr>
        <w:t>acto</w:t>
      </w:r>
      <w:r w:rsidRPr="00067A70">
        <w:rPr>
          <w:spacing w:val="11"/>
          <w:sz w:val="22"/>
          <w:szCs w:val="22"/>
        </w:rPr>
        <w:t xml:space="preserve"> </w:t>
      </w:r>
      <w:r w:rsidRPr="00067A70">
        <w:rPr>
          <w:sz w:val="22"/>
          <w:szCs w:val="22"/>
        </w:rPr>
        <w:t>administrativo</w:t>
      </w:r>
      <w:r w:rsidRPr="00067A70">
        <w:rPr>
          <w:spacing w:val="11"/>
          <w:sz w:val="22"/>
          <w:szCs w:val="22"/>
        </w:rPr>
        <w:t xml:space="preserve"> </w:t>
      </w:r>
      <w:r w:rsidRPr="00067A70">
        <w:rPr>
          <w:sz w:val="22"/>
          <w:szCs w:val="22"/>
        </w:rPr>
        <w:t>(resolución),</w:t>
      </w:r>
      <w:r w:rsidRPr="00067A70">
        <w:rPr>
          <w:spacing w:val="13"/>
          <w:sz w:val="22"/>
          <w:szCs w:val="22"/>
        </w:rPr>
        <w:t xml:space="preserve"> </w:t>
      </w:r>
      <w:r w:rsidRPr="00067A70">
        <w:rPr>
          <w:sz w:val="22"/>
          <w:szCs w:val="22"/>
        </w:rPr>
        <w:t>la</w:t>
      </w:r>
      <w:r w:rsidRPr="00067A70">
        <w:rPr>
          <w:spacing w:val="12"/>
          <w:sz w:val="22"/>
          <w:szCs w:val="22"/>
        </w:rPr>
        <w:t xml:space="preserve"> </w:t>
      </w:r>
      <w:r w:rsidRPr="00067A70">
        <w:rPr>
          <w:sz w:val="22"/>
          <w:szCs w:val="22"/>
        </w:rPr>
        <w:t>cual</w:t>
      </w:r>
      <w:r w:rsidRPr="00067A70">
        <w:rPr>
          <w:spacing w:val="3"/>
          <w:sz w:val="22"/>
          <w:szCs w:val="22"/>
        </w:rPr>
        <w:t xml:space="preserve"> </w:t>
      </w:r>
      <w:r w:rsidRPr="00067A70">
        <w:rPr>
          <w:sz w:val="22"/>
          <w:szCs w:val="22"/>
        </w:rPr>
        <w:t>se</w:t>
      </w:r>
      <w:r w:rsidRPr="00067A70">
        <w:rPr>
          <w:spacing w:val="13"/>
          <w:sz w:val="22"/>
          <w:szCs w:val="22"/>
        </w:rPr>
        <w:t xml:space="preserve"> </w:t>
      </w:r>
      <w:r w:rsidRPr="00067A70">
        <w:rPr>
          <w:sz w:val="22"/>
          <w:szCs w:val="22"/>
        </w:rPr>
        <w:t>envía</w:t>
      </w:r>
      <w:r w:rsidRPr="00067A70">
        <w:rPr>
          <w:spacing w:val="12"/>
          <w:sz w:val="22"/>
          <w:szCs w:val="22"/>
        </w:rPr>
        <w:t xml:space="preserve"> </w:t>
      </w:r>
      <w:r w:rsidRPr="00067A70">
        <w:rPr>
          <w:sz w:val="22"/>
          <w:szCs w:val="22"/>
        </w:rPr>
        <w:t>para</w:t>
      </w:r>
      <w:r w:rsidRPr="00067A70">
        <w:rPr>
          <w:spacing w:val="1"/>
          <w:sz w:val="22"/>
          <w:szCs w:val="22"/>
        </w:rPr>
        <w:t xml:space="preserve"> </w:t>
      </w:r>
      <w:r w:rsidRPr="00067A70">
        <w:rPr>
          <w:sz w:val="22"/>
          <w:szCs w:val="22"/>
        </w:rPr>
        <w:t>la revisión y visto bueno de la Oficina Jurídica del Ministerio de Comercio, Industria y Turismo; obtenido el visto bueno</w:t>
      </w:r>
      <w:r w:rsidRPr="00067A70">
        <w:rPr>
          <w:spacing w:val="1"/>
          <w:sz w:val="22"/>
          <w:szCs w:val="22"/>
        </w:rPr>
        <w:t xml:space="preserve"> </w:t>
      </w:r>
      <w:r w:rsidRPr="00067A70">
        <w:rPr>
          <w:sz w:val="22"/>
          <w:szCs w:val="22"/>
        </w:rPr>
        <w:t>de</w:t>
      </w:r>
      <w:r w:rsidRPr="00067A70">
        <w:rPr>
          <w:spacing w:val="6"/>
          <w:sz w:val="22"/>
          <w:szCs w:val="22"/>
        </w:rPr>
        <w:t xml:space="preserve"> </w:t>
      </w:r>
      <w:r w:rsidRPr="00067A70">
        <w:rPr>
          <w:sz w:val="22"/>
          <w:szCs w:val="22"/>
        </w:rPr>
        <w:t>la</w:t>
      </w:r>
      <w:r w:rsidRPr="00067A70">
        <w:rPr>
          <w:spacing w:val="6"/>
          <w:sz w:val="22"/>
          <w:szCs w:val="22"/>
        </w:rPr>
        <w:t xml:space="preserve"> </w:t>
      </w:r>
      <w:r w:rsidRPr="00067A70">
        <w:rPr>
          <w:sz w:val="22"/>
          <w:szCs w:val="22"/>
        </w:rPr>
        <w:t>Oficina</w:t>
      </w:r>
      <w:r w:rsidRPr="00067A70">
        <w:rPr>
          <w:spacing w:val="6"/>
          <w:sz w:val="22"/>
          <w:szCs w:val="22"/>
        </w:rPr>
        <w:t xml:space="preserve"> </w:t>
      </w:r>
      <w:r w:rsidRPr="00067A70">
        <w:rPr>
          <w:sz w:val="22"/>
          <w:szCs w:val="22"/>
        </w:rPr>
        <w:t>Jurídica,</w:t>
      </w:r>
      <w:r w:rsidRPr="00067A70">
        <w:rPr>
          <w:spacing w:val="7"/>
          <w:sz w:val="22"/>
          <w:szCs w:val="22"/>
        </w:rPr>
        <w:t xml:space="preserve"> </w:t>
      </w:r>
      <w:r w:rsidRPr="00067A70">
        <w:rPr>
          <w:sz w:val="22"/>
          <w:szCs w:val="22"/>
        </w:rPr>
        <w:t>se</w:t>
      </w:r>
      <w:r w:rsidRPr="00067A70">
        <w:rPr>
          <w:spacing w:val="7"/>
          <w:sz w:val="22"/>
          <w:szCs w:val="22"/>
        </w:rPr>
        <w:t xml:space="preserve"> </w:t>
      </w:r>
      <w:r w:rsidRPr="00067A70">
        <w:rPr>
          <w:sz w:val="22"/>
          <w:szCs w:val="22"/>
        </w:rPr>
        <w:t>remite</w:t>
      </w:r>
      <w:r w:rsidRPr="00067A70">
        <w:rPr>
          <w:spacing w:val="7"/>
          <w:sz w:val="22"/>
          <w:szCs w:val="22"/>
        </w:rPr>
        <w:t xml:space="preserve"> </w:t>
      </w:r>
      <w:r w:rsidRPr="00067A70">
        <w:rPr>
          <w:sz w:val="22"/>
          <w:szCs w:val="22"/>
        </w:rPr>
        <w:t>a</w:t>
      </w:r>
      <w:r w:rsidRPr="00067A70">
        <w:rPr>
          <w:spacing w:val="6"/>
          <w:sz w:val="22"/>
          <w:szCs w:val="22"/>
        </w:rPr>
        <w:t xml:space="preserve"> </w:t>
      </w:r>
      <w:r w:rsidRPr="00067A70">
        <w:rPr>
          <w:sz w:val="22"/>
          <w:szCs w:val="22"/>
        </w:rPr>
        <w:t>Secretaría</w:t>
      </w:r>
      <w:r w:rsidRPr="00067A70">
        <w:rPr>
          <w:spacing w:val="6"/>
          <w:sz w:val="22"/>
          <w:szCs w:val="22"/>
        </w:rPr>
        <w:t xml:space="preserve"> </w:t>
      </w:r>
      <w:r w:rsidRPr="00067A70">
        <w:rPr>
          <w:sz w:val="22"/>
          <w:szCs w:val="22"/>
        </w:rPr>
        <w:t>General</w:t>
      </w:r>
      <w:r w:rsidRPr="00067A70">
        <w:rPr>
          <w:spacing w:val="-2"/>
          <w:sz w:val="22"/>
          <w:szCs w:val="22"/>
        </w:rPr>
        <w:t xml:space="preserve"> </w:t>
      </w:r>
      <w:r w:rsidRPr="00067A70">
        <w:rPr>
          <w:sz w:val="22"/>
          <w:szCs w:val="22"/>
        </w:rPr>
        <w:t>para</w:t>
      </w:r>
      <w:r w:rsidRPr="00067A70">
        <w:rPr>
          <w:spacing w:val="6"/>
          <w:sz w:val="22"/>
          <w:szCs w:val="22"/>
        </w:rPr>
        <w:t xml:space="preserve"> </w:t>
      </w:r>
      <w:r w:rsidRPr="00067A70">
        <w:rPr>
          <w:sz w:val="22"/>
          <w:szCs w:val="22"/>
        </w:rPr>
        <w:t>la</w:t>
      </w:r>
      <w:r w:rsidRPr="00067A70">
        <w:rPr>
          <w:spacing w:val="6"/>
          <w:sz w:val="22"/>
          <w:szCs w:val="22"/>
        </w:rPr>
        <w:t xml:space="preserve"> </w:t>
      </w:r>
      <w:r w:rsidRPr="00067A70">
        <w:rPr>
          <w:sz w:val="22"/>
          <w:szCs w:val="22"/>
        </w:rPr>
        <w:t>firma.</w:t>
      </w:r>
    </w:p>
    <w:p w14:paraId="3D8307B5" w14:textId="77777777" w:rsidR="0072600B" w:rsidRPr="00067A70" w:rsidRDefault="0072600B" w:rsidP="49F8ECCD">
      <w:pPr>
        <w:pStyle w:val="BodyText"/>
        <w:rPr>
          <w:sz w:val="22"/>
          <w:szCs w:val="22"/>
        </w:rPr>
      </w:pPr>
    </w:p>
    <w:p w14:paraId="66CB8FAE" w14:textId="77777777" w:rsidR="0072600B" w:rsidRPr="00067A70" w:rsidRDefault="0072600B" w:rsidP="49F8ECCD">
      <w:pPr>
        <w:pStyle w:val="BodyText"/>
        <w:jc w:val="both"/>
        <w:rPr>
          <w:sz w:val="22"/>
          <w:szCs w:val="22"/>
        </w:rPr>
      </w:pPr>
      <w:r w:rsidRPr="00067A70">
        <w:rPr>
          <w:b/>
          <w:bCs/>
          <w:sz w:val="22"/>
          <w:szCs w:val="22"/>
        </w:rPr>
        <w:t>NOTA:</w:t>
      </w:r>
      <w:r w:rsidRPr="00067A70">
        <w:rPr>
          <w:b/>
          <w:bCs/>
          <w:spacing w:val="-1"/>
          <w:sz w:val="22"/>
          <w:szCs w:val="22"/>
        </w:rPr>
        <w:t xml:space="preserve"> </w:t>
      </w:r>
      <w:r w:rsidRPr="00067A70">
        <w:rPr>
          <w:sz w:val="22"/>
          <w:szCs w:val="22"/>
        </w:rPr>
        <w:t>La</w:t>
      </w:r>
      <w:r w:rsidRPr="00067A70">
        <w:rPr>
          <w:spacing w:val="4"/>
          <w:sz w:val="22"/>
          <w:szCs w:val="22"/>
        </w:rPr>
        <w:t xml:space="preserve"> </w:t>
      </w:r>
      <w:r w:rsidRPr="00067A70">
        <w:rPr>
          <w:sz w:val="22"/>
          <w:szCs w:val="22"/>
        </w:rPr>
        <w:t>venta</w:t>
      </w:r>
      <w:r w:rsidRPr="00067A70">
        <w:rPr>
          <w:spacing w:val="3"/>
          <w:sz w:val="22"/>
          <w:szCs w:val="22"/>
        </w:rPr>
        <w:t xml:space="preserve"> </w:t>
      </w:r>
      <w:r w:rsidRPr="00067A70">
        <w:rPr>
          <w:sz w:val="22"/>
          <w:szCs w:val="22"/>
        </w:rPr>
        <w:t>de</w:t>
      </w:r>
      <w:r w:rsidRPr="00067A70">
        <w:rPr>
          <w:spacing w:val="5"/>
          <w:sz w:val="22"/>
          <w:szCs w:val="22"/>
        </w:rPr>
        <w:t xml:space="preserve"> </w:t>
      </w:r>
      <w:r w:rsidRPr="00067A70">
        <w:rPr>
          <w:sz w:val="22"/>
          <w:szCs w:val="22"/>
        </w:rPr>
        <w:t>bienes</w:t>
      </w:r>
      <w:r w:rsidRPr="00067A70">
        <w:rPr>
          <w:spacing w:val="3"/>
          <w:sz w:val="22"/>
          <w:szCs w:val="22"/>
        </w:rPr>
        <w:t xml:space="preserve"> </w:t>
      </w:r>
      <w:r w:rsidRPr="00067A70">
        <w:rPr>
          <w:sz w:val="22"/>
          <w:szCs w:val="22"/>
        </w:rPr>
        <w:t>muebles</w:t>
      </w:r>
      <w:r w:rsidRPr="00067A70">
        <w:rPr>
          <w:spacing w:val="4"/>
          <w:sz w:val="22"/>
          <w:szCs w:val="22"/>
        </w:rPr>
        <w:t xml:space="preserve"> </w:t>
      </w:r>
      <w:r w:rsidRPr="00067A70">
        <w:rPr>
          <w:sz w:val="22"/>
          <w:szCs w:val="22"/>
        </w:rPr>
        <w:t>estará</w:t>
      </w:r>
      <w:r w:rsidRPr="00067A70">
        <w:rPr>
          <w:spacing w:val="3"/>
          <w:sz w:val="22"/>
          <w:szCs w:val="22"/>
        </w:rPr>
        <w:t xml:space="preserve"> </w:t>
      </w:r>
      <w:r w:rsidRPr="00067A70">
        <w:rPr>
          <w:sz w:val="22"/>
          <w:szCs w:val="22"/>
        </w:rPr>
        <w:t>sujeta</w:t>
      </w:r>
      <w:r w:rsidRPr="00067A70">
        <w:rPr>
          <w:spacing w:val="4"/>
          <w:sz w:val="22"/>
          <w:szCs w:val="22"/>
        </w:rPr>
        <w:t xml:space="preserve"> </w:t>
      </w:r>
      <w:r w:rsidRPr="00067A70">
        <w:rPr>
          <w:sz w:val="22"/>
          <w:szCs w:val="22"/>
        </w:rPr>
        <w:t>a</w:t>
      </w:r>
      <w:r w:rsidRPr="00067A70">
        <w:rPr>
          <w:spacing w:val="3"/>
          <w:sz w:val="22"/>
          <w:szCs w:val="22"/>
        </w:rPr>
        <w:t xml:space="preserve"> </w:t>
      </w:r>
      <w:r w:rsidRPr="00067A70">
        <w:rPr>
          <w:sz w:val="22"/>
          <w:szCs w:val="22"/>
        </w:rPr>
        <w:t>las</w:t>
      </w:r>
      <w:r w:rsidRPr="00067A70">
        <w:rPr>
          <w:spacing w:val="3"/>
          <w:sz w:val="22"/>
          <w:szCs w:val="22"/>
        </w:rPr>
        <w:t xml:space="preserve"> </w:t>
      </w:r>
      <w:r w:rsidRPr="00067A70">
        <w:rPr>
          <w:sz w:val="22"/>
          <w:szCs w:val="22"/>
        </w:rPr>
        <w:t>disposiciones</w:t>
      </w:r>
      <w:r w:rsidRPr="00067A70">
        <w:rPr>
          <w:spacing w:val="4"/>
          <w:sz w:val="22"/>
          <w:szCs w:val="22"/>
        </w:rPr>
        <w:t xml:space="preserve"> </w:t>
      </w:r>
      <w:r w:rsidRPr="00067A70">
        <w:rPr>
          <w:sz w:val="22"/>
          <w:szCs w:val="22"/>
        </w:rPr>
        <w:t>que</w:t>
      </w:r>
      <w:r w:rsidRPr="00067A70">
        <w:rPr>
          <w:spacing w:val="4"/>
          <w:sz w:val="22"/>
          <w:szCs w:val="22"/>
        </w:rPr>
        <w:t xml:space="preserve"> </w:t>
      </w:r>
      <w:r w:rsidRPr="00067A70">
        <w:rPr>
          <w:sz w:val="22"/>
          <w:szCs w:val="22"/>
        </w:rPr>
        <w:t>se</w:t>
      </w:r>
      <w:r w:rsidRPr="00067A70">
        <w:rPr>
          <w:spacing w:val="5"/>
          <w:sz w:val="22"/>
          <w:szCs w:val="22"/>
        </w:rPr>
        <w:t xml:space="preserve"> </w:t>
      </w:r>
      <w:r w:rsidRPr="00067A70">
        <w:rPr>
          <w:sz w:val="22"/>
          <w:szCs w:val="22"/>
        </w:rPr>
        <w:t>expidan</w:t>
      </w:r>
      <w:r w:rsidRPr="00067A70">
        <w:rPr>
          <w:spacing w:val="-1"/>
          <w:sz w:val="22"/>
          <w:szCs w:val="22"/>
        </w:rPr>
        <w:t xml:space="preserve"> </w:t>
      </w:r>
      <w:r w:rsidRPr="00067A70">
        <w:rPr>
          <w:sz w:val="22"/>
          <w:szCs w:val="22"/>
        </w:rPr>
        <w:t>en</w:t>
      </w:r>
      <w:r w:rsidRPr="00067A70">
        <w:rPr>
          <w:spacing w:val="-2"/>
          <w:sz w:val="22"/>
          <w:szCs w:val="22"/>
        </w:rPr>
        <w:t xml:space="preserve"> </w:t>
      </w:r>
      <w:r w:rsidRPr="00067A70">
        <w:rPr>
          <w:sz w:val="22"/>
          <w:szCs w:val="22"/>
        </w:rPr>
        <w:t>esta</w:t>
      </w:r>
      <w:r w:rsidRPr="00067A70">
        <w:rPr>
          <w:spacing w:val="4"/>
          <w:sz w:val="22"/>
          <w:szCs w:val="22"/>
        </w:rPr>
        <w:t xml:space="preserve"> </w:t>
      </w:r>
      <w:r w:rsidRPr="00067A70">
        <w:rPr>
          <w:sz w:val="22"/>
          <w:szCs w:val="22"/>
        </w:rPr>
        <w:t>materia.</w:t>
      </w:r>
    </w:p>
    <w:p w14:paraId="1DDA5702" w14:textId="77777777" w:rsidR="00B52314" w:rsidRPr="00067A70" w:rsidRDefault="00B52314" w:rsidP="49F8ECCD">
      <w:pPr>
        <w:pStyle w:val="BodyText"/>
        <w:rPr>
          <w:sz w:val="22"/>
          <w:szCs w:val="22"/>
        </w:rPr>
      </w:pPr>
    </w:p>
    <w:p w14:paraId="27F08F7C" w14:textId="72074F12" w:rsidR="00B52314" w:rsidRPr="00067A70" w:rsidRDefault="00B52314" w:rsidP="49F8ECCD">
      <w:pPr>
        <w:pStyle w:val="Heading2"/>
        <w:rPr>
          <w:rFonts w:ascii="Verdana" w:eastAsia="Verdana" w:hAnsi="Verdana" w:cs="Verdana"/>
          <w:b/>
          <w:bCs/>
          <w:color w:val="auto"/>
          <w:sz w:val="22"/>
          <w:szCs w:val="22"/>
        </w:rPr>
      </w:pPr>
      <w:bookmarkStart w:id="54" w:name="_Toc231751258"/>
      <w:r w:rsidRPr="00067A70">
        <w:rPr>
          <w:rFonts w:ascii="Verdana" w:eastAsia="Verdana" w:hAnsi="Verdana" w:cs="Verdana"/>
          <w:b/>
          <w:bCs/>
          <w:color w:val="auto"/>
          <w:sz w:val="22"/>
          <w:szCs w:val="22"/>
        </w:rPr>
        <w:t>5.4.4.</w:t>
      </w:r>
      <w:r w:rsidR="000C19A2" w:rsidRPr="00067A70">
        <w:rPr>
          <w:rFonts w:ascii="Verdana" w:eastAsia="Verdana" w:hAnsi="Verdana" w:cs="Verdana"/>
          <w:b/>
          <w:bCs/>
          <w:color w:val="auto"/>
          <w:sz w:val="22"/>
          <w:szCs w:val="22"/>
        </w:rPr>
        <w:t>3</w:t>
      </w:r>
      <w:r w:rsidRPr="00067A70">
        <w:rPr>
          <w:rFonts w:ascii="Verdana" w:eastAsia="Verdana" w:hAnsi="Verdana" w:cs="Verdana"/>
          <w:b/>
          <w:bCs/>
          <w:color w:val="auto"/>
          <w:sz w:val="22"/>
          <w:szCs w:val="22"/>
        </w:rPr>
        <w:t xml:space="preserve"> BAJA DE BIENES MUEBLES PARA EL USO EN LAS OFICINAS DEL EXTERIOR</w:t>
      </w:r>
      <w:bookmarkEnd w:id="54"/>
    </w:p>
    <w:p w14:paraId="0B0EF0AE" w14:textId="77777777" w:rsidR="00B52314" w:rsidRPr="00067A70" w:rsidRDefault="00B52314" w:rsidP="49F8ECCD">
      <w:pPr>
        <w:pStyle w:val="BodyText"/>
        <w:ind w:right="106"/>
        <w:jc w:val="both"/>
        <w:rPr>
          <w:sz w:val="22"/>
          <w:szCs w:val="22"/>
        </w:rPr>
      </w:pPr>
    </w:p>
    <w:p w14:paraId="617D99D0" w14:textId="512B1221" w:rsidR="00B52314" w:rsidRPr="00067A70" w:rsidRDefault="0C1B7B1D" w:rsidP="135D0A8D">
      <w:pPr>
        <w:pStyle w:val="BodyText"/>
        <w:ind w:right="106"/>
        <w:jc w:val="both"/>
        <w:rPr>
          <w:sz w:val="22"/>
          <w:szCs w:val="22"/>
        </w:rPr>
      </w:pPr>
      <w:r w:rsidRPr="00067A70">
        <w:rPr>
          <w:sz w:val="22"/>
          <w:szCs w:val="22"/>
        </w:rPr>
        <w:t>Para</w:t>
      </w:r>
      <w:r w:rsidR="594D5532" w:rsidRPr="00067A70">
        <w:rPr>
          <w:sz w:val="22"/>
          <w:szCs w:val="22"/>
        </w:rPr>
        <w:t xml:space="preserve"> dar de baja y el mecanismo de disposición final de los bienes muebles </w:t>
      </w:r>
      <w:r w:rsidR="22EDBF7B" w:rsidRPr="00067A70">
        <w:rPr>
          <w:sz w:val="22"/>
          <w:szCs w:val="22"/>
        </w:rPr>
        <w:t>de</w:t>
      </w:r>
      <w:r w:rsidR="594D5532" w:rsidRPr="00067A70">
        <w:rPr>
          <w:sz w:val="22"/>
          <w:szCs w:val="22"/>
        </w:rPr>
        <w:t xml:space="preserve"> uso en las oficinas del exterior se someterán previo concepto del servidor público</w:t>
      </w:r>
      <w:r w:rsidR="241C6A74" w:rsidRPr="00067A70">
        <w:rPr>
          <w:sz w:val="22"/>
          <w:szCs w:val="22"/>
        </w:rPr>
        <w:t xml:space="preserve"> responsable en la oficina del exterior radicado </w:t>
      </w:r>
      <w:r w:rsidR="08F46992" w:rsidRPr="00067A70">
        <w:rPr>
          <w:sz w:val="22"/>
          <w:szCs w:val="22"/>
        </w:rPr>
        <w:t xml:space="preserve">mediante memorando </w:t>
      </w:r>
      <w:r w:rsidR="241C6A74" w:rsidRPr="00067A70">
        <w:rPr>
          <w:sz w:val="22"/>
          <w:szCs w:val="22"/>
        </w:rPr>
        <w:t xml:space="preserve">ante el </w:t>
      </w:r>
      <w:r w:rsidR="62242C67" w:rsidRPr="00067A70">
        <w:rPr>
          <w:sz w:val="22"/>
          <w:szCs w:val="22"/>
        </w:rPr>
        <w:t>Grupo Administrativa</w:t>
      </w:r>
      <w:r w:rsidR="594D5532" w:rsidRPr="00067A70">
        <w:rPr>
          <w:sz w:val="22"/>
          <w:szCs w:val="22"/>
        </w:rPr>
        <w:t xml:space="preserve">, al </w:t>
      </w:r>
      <w:r w:rsidR="71B65CB3" w:rsidRPr="00067A70">
        <w:rPr>
          <w:sz w:val="22"/>
          <w:szCs w:val="22"/>
        </w:rPr>
        <w:t>Comité de Bienes, Inventarios y Comercialización del Ministerio de Comercio, Industria y Turismo</w:t>
      </w:r>
      <w:r w:rsidR="594D5532" w:rsidRPr="00067A70">
        <w:rPr>
          <w:sz w:val="22"/>
          <w:szCs w:val="22"/>
        </w:rPr>
        <w:t>, y al procedimiento para dar de baja, con la correspondiente expedición del acto administrativo, que ordenará la disposición final bajo el mecanismo y normas vigentes del Estado en el cual se encuentre la oficina en el exterior.</w:t>
      </w:r>
    </w:p>
    <w:p w14:paraId="16B8F8E4" w14:textId="77777777" w:rsidR="000C19A2" w:rsidRPr="00067A70" w:rsidRDefault="000C19A2" w:rsidP="49F8ECCD">
      <w:pPr>
        <w:pStyle w:val="BodyText"/>
        <w:rPr>
          <w:sz w:val="22"/>
          <w:szCs w:val="22"/>
        </w:rPr>
      </w:pPr>
    </w:p>
    <w:p w14:paraId="5130F002" w14:textId="228DDD50" w:rsidR="000C19A2" w:rsidRPr="00067A70" w:rsidRDefault="000C19A2" w:rsidP="49F8ECCD">
      <w:pPr>
        <w:pStyle w:val="Heading2"/>
        <w:rPr>
          <w:rFonts w:ascii="Verdana" w:eastAsia="Verdana" w:hAnsi="Verdana" w:cs="Verdana"/>
          <w:b/>
          <w:bCs/>
          <w:color w:val="auto"/>
          <w:sz w:val="22"/>
          <w:szCs w:val="22"/>
        </w:rPr>
      </w:pPr>
      <w:bookmarkStart w:id="55" w:name="_Toc231751259"/>
      <w:r w:rsidRPr="00067A70">
        <w:rPr>
          <w:rFonts w:ascii="Verdana" w:eastAsia="Verdana" w:hAnsi="Verdana" w:cs="Verdana"/>
          <w:b/>
          <w:bCs/>
          <w:color w:val="auto"/>
          <w:sz w:val="22"/>
          <w:szCs w:val="22"/>
        </w:rPr>
        <w:t xml:space="preserve">5.4.4.4 </w:t>
      </w:r>
      <w:r w:rsidR="00A40BEE" w:rsidRPr="00067A70">
        <w:rPr>
          <w:rFonts w:ascii="Verdana" w:eastAsia="Verdana" w:hAnsi="Verdana" w:cs="Verdana"/>
          <w:b/>
          <w:bCs/>
          <w:color w:val="auto"/>
          <w:sz w:val="22"/>
          <w:szCs w:val="22"/>
        </w:rPr>
        <w:t>DESTINACIÓN FINAL – ENAJENACIÓN DE BIENES</w:t>
      </w:r>
      <w:bookmarkEnd w:id="55"/>
    </w:p>
    <w:p w14:paraId="322213D2" w14:textId="77777777" w:rsidR="00B52314" w:rsidRPr="00067A70" w:rsidRDefault="00B52314" w:rsidP="49F8ECCD">
      <w:pPr>
        <w:pStyle w:val="BodyText"/>
        <w:ind w:right="115"/>
        <w:jc w:val="both"/>
        <w:rPr>
          <w:sz w:val="22"/>
          <w:szCs w:val="22"/>
        </w:rPr>
      </w:pPr>
    </w:p>
    <w:p w14:paraId="605F3FDF" w14:textId="77777777" w:rsidR="00B52314" w:rsidRPr="00067A70" w:rsidRDefault="00B52314" w:rsidP="49F8ECCD">
      <w:pPr>
        <w:pStyle w:val="BodyText"/>
        <w:ind w:right="115"/>
        <w:jc w:val="both"/>
        <w:rPr>
          <w:sz w:val="22"/>
          <w:szCs w:val="22"/>
        </w:rPr>
      </w:pPr>
      <w:r w:rsidRPr="00067A70">
        <w:rPr>
          <w:sz w:val="22"/>
          <w:szCs w:val="22"/>
        </w:rPr>
        <w:t>Teniendo en cuenta las fuentes de salida de bienes del Ministerio, se deben identificar los mecanismos de enajenación para dar destino final a aquellos bienes que no son susceptibles de ingresar a los inventarios de la Entidad, así como de los cuales se haya ordenado su baja.</w:t>
      </w:r>
    </w:p>
    <w:p w14:paraId="41222D05" w14:textId="77777777" w:rsidR="00B52314" w:rsidRPr="00067A70" w:rsidRDefault="00B52314" w:rsidP="49F8ECCD">
      <w:pPr>
        <w:pStyle w:val="BodyText"/>
        <w:ind w:right="115"/>
        <w:jc w:val="both"/>
        <w:rPr>
          <w:sz w:val="22"/>
          <w:szCs w:val="22"/>
        </w:rPr>
      </w:pPr>
    </w:p>
    <w:p w14:paraId="5725FEF1" w14:textId="2737A9B5" w:rsidR="00B52314" w:rsidRPr="00067A70" w:rsidRDefault="00B52314" w:rsidP="49F8ECCD">
      <w:pPr>
        <w:pStyle w:val="BodyText"/>
        <w:ind w:right="115"/>
        <w:jc w:val="both"/>
        <w:rPr>
          <w:sz w:val="22"/>
          <w:szCs w:val="22"/>
        </w:rPr>
      </w:pPr>
      <w:r w:rsidRPr="00067A70">
        <w:rPr>
          <w:sz w:val="22"/>
          <w:szCs w:val="22"/>
        </w:rPr>
        <w:t xml:space="preserve">Corresponde al </w:t>
      </w:r>
      <w:r w:rsidR="00BD5F8E" w:rsidRPr="00067A70">
        <w:rPr>
          <w:sz w:val="22"/>
          <w:szCs w:val="22"/>
        </w:rPr>
        <w:t xml:space="preserve">Comité de Bienes, Inventarios y Comercialización del Ministerio de Comercio, Industria y Turismo </w:t>
      </w:r>
      <w:r w:rsidRPr="00067A70">
        <w:rPr>
          <w:sz w:val="22"/>
          <w:szCs w:val="22"/>
        </w:rPr>
        <w:t xml:space="preserve">“aprobar el mecanismo de destinación final de los bienes que por sus condiciones no sean funcionales para la entidad”. La mencionada aprobación del Comité deberá formalizarse mediante Resolución que será suscrita por el </w:t>
      </w:r>
      <w:proofErr w:type="gramStart"/>
      <w:r w:rsidRPr="00067A70">
        <w:rPr>
          <w:sz w:val="22"/>
          <w:szCs w:val="22"/>
        </w:rPr>
        <w:t>Secretario General</w:t>
      </w:r>
      <w:proofErr w:type="gramEnd"/>
      <w:r w:rsidRPr="00067A70">
        <w:rPr>
          <w:sz w:val="22"/>
          <w:szCs w:val="22"/>
        </w:rPr>
        <w:t>, en la cual se ordene el mecanismo de destinación final de los bienes de propiedad de MinCIT.</w:t>
      </w:r>
    </w:p>
    <w:p w14:paraId="67B2537E" w14:textId="77777777" w:rsidR="00B52314" w:rsidRPr="00067A70" w:rsidRDefault="00B52314" w:rsidP="49F8ECCD">
      <w:pPr>
        <w:pStyle w:val="BodyText"/>
        <w:ind w:right="115"/>
        <w:jc w:val="both"/>
        <w:rPr>
          <w:sz w:val="22"/>
          <w:szCs w:val="22"/>
        </w:rPr>
      </w:pPr>
    </w:p>
    <w:p w14:paraId="67E89331" w14:textId="75B5B743" w:rsidR="00A40BEE" w:rsidRPr="00067A70" w:rsidRDefault="00A40BEE" w:rsidP="49F8ECCD">
      <w:pPr>
        <w:pStyle w:val="Heading2"/>
        <w:rPr>
          <w:rFonts w:ascii="Verdana" w:eastAsia="Verdana" w:hAnsi="Verdana" w:cs="Verdana"/>
          <w:b/>
          <w:bCs/>
          <w:color w:val="auto"/>
          <w:sz w:val="22"/>
          <w:szCs w:val="22"/>
        </w:rPr>
      </w:pPr>
      <w:bookmarkStart w:id="56" w:name="_Toc231751260"/>
      <w:r w:rsidRPr="00067A70">
        <w:rPr>
          <w:rFonts w:ascii="Verdana" w:eastAsia="Verdana" w:hAnsi="Verdana" w:cs="Verdana"/>
          <w:b/>
          <w:bCs/>
          <w:color w:val="auto"/>
          <w:sz w:val="22"/>
          <w:szCs w:val="22"/>
        </w:rPr>
        <w:t>5.4.4.</w:t>
      </w:r>
      <w:r w:rsidR="00C819BA" w:rsidRPr="00067A70">
        <w:rPr>
          <w:rFonts w:ascii="Verdana" w:eastAsia="Verdana" w:hAnsi="Verdana" w:cs="Verdana"/>
          <w:b/>
          <w:bCs/>
          <w:color w:val="auto"/>
          <w:sz w:val="22"/>
          <w:szCs w:val="22"/>
        </w:rPr>
        <w:t>5</w:t>
      </w:r>
      <w:r w:rsidRPr="00067A70">
        <w:rPr>
          <w:rFonts w:ascii="Verdana" w:eastAsia="Verdana" w:hAnsi="Verdana" w:cs="Verdana"/>
          <w:b/>
          <w:bCs/>
          <w:color w:val="auto"/>
          <w:sz w:val="22"/>
          <w:szCs w:val="22"/>
        </w:rPr>
        <w:t xml:space="preserve"> POR </w:t>
      </w:r>
      <w:r w:rsidR="00675279" w:rsidRPr="00067A70">
        <w:rPr>
          <w:rFonts w:ascii="Verdana" w:eastAsia="Verdana" w:hAnsi="Verdana" w:cs="Verdana"/>
          <w:b/>
          <w:bCs/>
          <w:color w:val="auto"/>
          <w:sz w:val="22"/>
          <w:szCs w:val="22"/>
        </w:rPr>
        <w:t>TRAN</w:t>
      </w:r>
      <w:r w:rsidRPr="00067A70">
        <w:rPr>
          <w:rFonts w:ascii="Verdana" w:eastAsia="Verdana" w:hAnsi="Verdana" w:cs="Verdana"/>
          <w:b/>
          <w:bCs/>
          <w:color w:val="auto"/>
          <w:sz w:val="22"/>
          <w:szCs w:val="22"/>
        </w:rPr>
        <w:t>S</w:t>
      </w:r>
      <w:r w:rsidR="00675279" w:rsidRPr="00067A70">
        <w:rPr>
          <w:rFonts w:ascii="Verdana" w:eastAsia="Verdana" w:hAnsi="Verdana" w:cs="Verdana"/>
          <w:b/>
          <w:bCs/>
          <w:color w:val="auto"/>
          <w:sz w:val="22"/>
          <w:szCs w:val="22"/>
        </w:rPr>
        <w:t>FERENCIAS</w:t>
      </w:r>
      <w:r w:rsidRPr="00067A70">
        <w:rPr>
          <w:rFonts w:ascii="Verdana" w:eastAsia="Verdana" w:hAnsi="Verdana" w:cs="Verdana"/>
          <w:b/>
          <w:bCs/>
          <w:color w:val="auto"/>
          <w:sz w:val="22"/>
          <w:szCs w:val="22"/>
        </w:rPr>
        <w:t xml:space="preserve"> DE INMUEBLES A CENTRAL DE INVERSIONES S.A. – CISA</w:t>
      </w:r>
      <w:bookmarkEnd w:id="56"/>
      <w:r w:rsidRPr="00067A70">
        <w:rPr>
          <w:rFonts w:ascii="Verdana" w:eastAsia="Verdana" w:hAnsi="Verdana" w:cs="Verdana"/>
          <w:b/>
          <w:bCs/>
          <w:color w:val="auto"/>
          <w:sz w:val="22"/>
          <w:szCs w:val="22"/>
        </w:rPr>
        <w:t xml:space="preserve"> </w:t>
      </w:r>
    </w:p>
    <w:p w14:paraId="7999C731" w14:textId="77777777" w:rsidR="00A40BEE" w:rsidRPr="00067A70" w:rsidRDefault="00A40BEE" w:rsidP="49F8ECCD">
      <w:pPr>
        <w:pStyle w:val="BodyText"/>
        <w:rPr>
          <w:sz w:val="22"/>
          <w:szCs w:val="22"/>
        </w:rPr>
      </w:pPr>
    </w:p>
    <w:p w14:paraId="32FAFA5F" w14:textId="5AA82649" w:rsidR="00B52314" w:rsidRPr="00067A70" w:rsidRDefault="594D5532" w:rsidP="49F8ECCD">
      <w:pPr>
        <w:pStyle w:val="BodyText"/>
        <w:ind w:right="115"/>
        <w:jc w:val="both"/>
        <w:rPr>
          <w:sz w:val="22"/>
          <w:szCs w:val="22"/>
        </w:rPr>
      </w:pPr>
      <w:r w:rsidRPr="00067A70">
        <w:rPr>
          <w:sz w:val="22"/>
          <w:szCs w:val="22"/>
        </w:rPr>
        <w:t>En cumplimiento de la normatividad legal vigente, el MinCIT deberá transferir a Central de Inversiones S.A. – CISA, los Bienes Inmuebles No Afectos al Servicio,</w:t>
      </w:r>
      <w:r w:rsidR="6A214C16" w:rsidRPr="00067A70">
        <w:rPr>
          <w:sz w:val="22"/>
          <w:szCs w:val="22"/>
        </w:rPr>
        <w:t xml:space="preserve"> que no cumplan con la misionalidad y las funciones del Ministerio,</w:t>
      </w:r>
      <w:r w:rsidRPr="00067A70">
        <w:rPr>
          <w:sz w:val="22"/>
          <w:szCs w:val="22"/>
        </w:rPr>
        <w:t xml:space="preserve"> conforme a los procedimientos </w:t>
      </w:r>
      <w:r w:rsidR="6A214C16" w:rsidRPr="00067A70">
        <w:rPr>
          <w:sz w:val="22"/>
          <w:szCs w:val="22"/>
        </w:rPr>
        <w:t xml:space="preserve">internos de la Entidad </w:t>
      </w:r>
      <w:r w:rsidR="6A214C16" w:rsidRPr="00067A70">
        <w:rPr>
          <w:sz w:val="22"/>
          <w:szCs w:val="22"/>
        </w:rPr>
        <w:lastRenderedPageBreak/>
        <w:t xml:space="preserve">y los </w:t>
      </w:r>
      <w:r w:rsidRPr="00067A70">
        <w:rPr>
          <w:sz w:val="22"/>
          <w:szCs w:val="22"/>
        </w:rPr>
        <w:t>definidos por el Ente Receptor.</w:t>
      </w:r>
      <w:r w:rsidR="01C5A2E0" w:rsidRPr="00067A70">
        <w:rPr>
          <w:sz w:val="22"/>
          <w:szCs w:val="22"/>
        </w:rPr>
        <w:t xml:space="preserve"> Para lo cual, el bien o bienes previo concepto técnico emitido por </w:t>
      </w:r>
      <w:r w:rsidR="62242C67" w:rsidRPr="00067A70">
        <w:rPr>
          <w:sz w:val="22"/>
          <w:szCs w:val="22"/>
        </w:rPr>
        <w:t>Grupo Administrativa</w:t>
      </w:r>
      <w:r w:rsidR="01C5A2E0" w:rsidRPr="00067A70">
        <w:rPr>
          <w:sz w:val="22"/>
          <w:szCs w:val="22"/>
        </w:rPr>
        <w:t xml:space="preserve">, de no cumplir la misionalidad o funcional institucional, será sometido ante el </w:t>
      </w:r>
      <w:r w:rsidR="71B65CB3" w:rsidRPr="00067A70">
        <w:rPr>
          <w:sz w:val="22"/>
          <w:szCs w:val="22"/>
        </w:rPr>
        <w:t xml:space="preserve">Comité de Bienes, Inventarios y Comercialización del Ministerio de Comercio, Industria y Turismo, </w:t>
      </w:r>
      <w:r w:rsidR="01C5A2E0" w:rsidRPr="00067A70">
        <w:rPr>
          <w:sz w:val="22"/>
          <w:szCs w:val="22"/>
        </w:rPr>
        <w:t>para su conocimiento, deliberación y aprobación de baja, y su mecanismo de destinación final de transferir</w:t>
      </w:r>
      <w:r w:rsidR="55AD047E" w:rsidRPr="00067A70">
        <w:rPr>
          <w:sz w:val="22"/>
          <w:szCs w:val="22"/>
        </w:rPr>
        <w:t>los</w:t>
      </w:r>
      <w:r w:rsidR="01C5A2E0" w:rsidRPr="00067A70">
        <w:rPr>
          <w:sz w:val="22"/>
          <w:szCs w:val="22"/>
        </w:rPr>
        <w:t xml:space="preserve"> a la Central de Inversiones S.A. – CISA.</w:t>
      </w:r>
    </w:p>
    <w:p w14:paraId="6163D731" w14:textId="77777777" w:rsidR="00B52314" w:rsidRPr="00067A70" w:rsidRDefault="00B52314" w:rsidP="49F8ECCD">
      <w:pPr>
        <w:pStyle w:val="BodyText"/>
        <w:ind w:right="115"/>
        <w:jc w:val="both"/>
        <w:rPr>
          <w:sz w:val="22"/>
          <w:szCs w:val="22"/>
        </w:rPr>
      </w:pPr>
    </w:p>
    <w:p w14:paraId="63AB9512" w14:textId="0BC0B97C" w:rsidR="00C819BA" w:rsidRPr="00067A70" w:rsidRDefault="594D5532" w:rsidP="49F8ECCD">
      <w:pPr>
        <w:pStyle w:val="BodyText"/>
        <w:ind w:right="115"/>
        <w:jc w:val="both"/>
        <w:rPr>
          <w:sz w:val="22"/>
          <w:szCs w:val="22"/>
        </w:rPr>
      </w:pPr>
      <w:r w:rsidRPr="00067A70">
        <w:rPr>
          <w:sz w:val="22"/>
          <w:szCs w:val="22"/>
        </w:rPr>
        <w:t xml:space="preserve">Frente a los inmuebles que por su estado jurídico no sean susceptibles de transferencia a CISA o que, habiéndose transferido se revoque el Acto Administrativo por el cual se enajenaron, el </w:t>
      </w:r>
      <w:r w:rsidR="62242C67" w:rsidRPr="00067A70">
        <w:rPr>
          <w:sz w:val="22"/>
          <w:szCs w:val="22"/>
        </w:rPr>
        <w:t>Grupo Administrativa</w:t>
      </w:r>
      <w:r w:rsidRPr="00067A70">
        <w:rPr>
          <w:sz w:val="22"/>
          <w:szCs w:val="22"/>
        </w:rPr>
        <w:t xml:space="preserve"> y/o la Oficina Asesora Jurídica deberán adelantar el trámite administrativo, prejudicial y/o judicial que corresponda, según sus competencias, en procura de su saneamiento para adelantar la respectiva transferencia al Ente Colector del Estado.</w:t>
      </w:r>
    </w:p>
    <w:p w14:paraId="4882CAE6" w14:textId="0CE4E717" w:rsidR="00C819BA" w:rsidRPr="00067A70" w:rsidRDefault="00C819BA" w:rsidP="49F8ECCD">
      <w:pPr>
        <w:pStyle w:val="Heading2"/>
        <w:rPr>
          <w:rFonts w:ascii="Verdana" w:eastAsia="Verdana" w:hAnsi="Verdana" w:cs="Verdana"/>
          <w:b/>
          <w:bCs/>
          <w:color w:val="auto"/>
          <w:sz w:val="22"/>
          <w:szCs w:val="22"/>
        </w:rPr>
      </w:pPr>
      <w:bookmarkStart w:id="57" w:name="_Toc231751261"/>
      <w:r w:rsidRPr="00067A70">
        <w:rPr>
          <w:rFonts w:ascii="Verdana" w:eastAsia="Verdana" w:hAnsi="Verdana" w:cs="Verdana"/>
          <w:b/>
          <w:bCs/>
          <w:color w:val="auto"/>
          <w:sz w:val="22"/>
          <w:szCs w:val="22"/>
        </w:rPr>
        <w:t>5.4.4.6 POR DONACIONES</w:t>
      </w:r>
      <w:bookmarkEnd w:id="57"/>
      <w:r w:rsidRPr="00067A70">
        <w:rPr>
          <w:rFonts w:ascii="Verdana" w:eastAsia="Verdana" w:hAnsi="Verdana" w:cs="Verdana"/>
          <w:b/>
          <w:bCs/>
          <w:color w:val="auto"/>
          <w:sz w:val="22"/>
          <w:szCs w:val="22"/>
        </w:rPr>
        <w:t xml:space="preserve"> </w:t>
      </w:r>
    </w:p>
    <w:p w14:paraId="5CAEC0F4" w14:textId="77777777" w:rsidR="00C819BA" w:rsidRPr="00067A70" w:rsidRDefault="00C819BA" w:rsidP="49F8ECCD">
      <w:pPr>
        <w:pStyle w:val="BodyText"/>
        <w:rPr>
          <w:sz w:val="22"/>
          <w:szCs w:val="22"/>
        </w:rPr>
      </w:pPr>
    </w:p>
    <w:p w14:paraId="1DD05367" w14:textId="4BB2D9B9" w:rsidR="00B52314" w:rsidRPr="00067A70" w:rsidRDefault="00B52314" w:rsidP="49F8ECCD">
      <w:pPr>
        <w:pStyle w:val="BodyText"/>
        <w:ind w:right="115"/>
        <w:jc w:val="both"/>
        <w:rPr>
          <w:sz w:val="22"/>
          <w:szCs w:val="22"/>
        </w:rPr>
      </w:pPr>
      <w:r w:rsidRPr="00067A70">
        <w:rPr>
          <w:sz w:val="22"/>
          <w:szCs w:val="22"/>
        </w:rPr>
        <w:t>Teniendo en cuenta que para generar apoyo en cumplimiento de su objeto misional surge la posibilidad de que la Entidad realice entrega de bienes a través de</w:t>
      </w:r>
      <w:r w:rsidR="00C819BA" w:rsidRPr="00067A70">
        <w:rPr>
          <w:sz w:val="22"/>
          <w:szCs w:val="22"/>
        </w:rPr>
        <w:t xml:space="preserve"> </w:t>
      </w:r>
      <w:r w:rsidRPr="00067A70">
        <w:rPr>
          <w:sz w:val="22"/>
          <w:szCs w:val="22"/>
        </w:rPr>
        <w:t>donación, se deberán tener en cuenta los siguientes lineamientos:</w:t>
      </w:r>
    </w:p>
    <w:p w14:paraId="256900E6" w14:textId="2EA76088" w:rsidR="135D0A8D" w:rsidRPr="00067A70" w:rsidRDefault="135D0A8D" w:rsidP="135D0A8D">
      <w:pPr>
        <w:pStyle w:val="BodyText"/>
        <w:ind w:right="115"/>
        <w:jc w:val="both"/>
        <w:rPr>
          <w:sz w:val="22"/>
          <w:szCs w:val="22"/>
        </w:rPr>
      </w:pPr>
    </w:p>
    <w:p w14:paraId="231556AA" w14:textId="6C138815" w:rsidR="00B52314" w:rsidRPr="00067A70" w:rsidRDefault="00B52314" w:rsidP="007D360B">
      <w:pPr>
        <w:pStyle w:val="BodyText"/>
        <w:numPr>
          <w:ilvl w:val="0"/>
          <w:numId w:val="16"/>
        </w:numPr>
        <w:ind w:right="115"/>
        <w:jc w:val="both"/>
        <w:rPr>
          <w:sz w:val="22"/>
          <w:szCs w:val="22"/>
        </w:rPr>
      </w:pPr>
      <w:r w:rsidRPr="00067A70">
        <w:rPr>
          <w:sz w:val="22"/>
          <w:szCs w:val="22"/>
        </w:rPr>
        <w:t>Deberá dejarse plasmado en el Contrato/Convenio que los bienes adquiridos serán entregados mediante donación a la Entidad beneficiaria, para lo cual deberá</w:t>
      </w:r>
      <w:r w:rsidR="00C819BA" w:rsidRPr="00067A70">
        <w:rPr>
          <w:sz w:val="22"/>
          <w:szCs w:val="22"/>
        </w:rPr>
        <w:t xml:space="preserve"> </w:t>
      </w:r>
      <w:r w:rsidRPr="00067A70">
        <w:rPr>
          <w:sz w:val="22"/>
          <w:szCs w:val="22"/>
        </w:rPr>
        <w:t>presentarse el documento en el cual dicho beneficiario acepte la donación de los bienes y asumir todos los costos derivados de dicho trámite.</w:t>
      </w:r>
    </w:p>
    <w:p w14:paraId="3F84FA43" w14:textId="2F4DA519" w:rsidR="00B52314" w:rsidRPr="00067A70" w:rsidRDefault="00B52314" w:rsidP="007D360B">
      <w:pPr>
        <w:pStyle w:val="BodyText"/>
        <w:numPr>
          <w:ilvl w:val="0"/>
          <w:numId w:val="16"/>
        </w:numPr>
        <w:ind w:right="115"/>
        <w:jc w:val="both"/>
        <w:rPr>
          <w:sz w:val="22"/>
          <w:szCs w:val="22"/>
        </w:rPr>
      </w:pPr>
      <w:r w:rsidRPr="00067A70">
        <w:rPr>
          <w:sz w:val="22"/>
          <w:szCs w:val="22"/>
        </w:rPr>
        <w:t>En el momento de la entrega de los bienes se suscribirá un Acta, a la cual la Entidad beneficiada deberá anexar el certificado de ingreso a sus inventarios, póliza de</w:t>
      </w:r>
      <w:r w:rsidR="00C819BA" w:rsidRPr="00067A70">
        <w:rPr>
          <w:sz w:val="22"/>
          <w:szCs w:val="22"/>
        </w:rPr>
        <w:t xml:space="preserve"> </w:t>
      </w:r>
      <w:r w:rsidRPr="00067A70">
        <w:rPr>
          <w:sz w:val="22"/>
          <w:szCs w:val="22"/>
        </w:rPr>
        <w:t xml:space="preserve">aseguramiento de los bienes y recibo a satisfacción de </w:t>
      </w:r>
      <w:r w:rsidR="69B5221F" w:rsidRPr="00067A70">
        <w:rPr>
          <w:sz w:val="22"/>
          <w:szCs w:val="22"/>
        </w:rPr>
        <w:t>estos</w:t>
      </w:r>
      <w:r w:rsidRPr="00067A70">
        <w:rPr>
          <w:sz w:val="22"/>
          <w:szCs w:val="22"/>
        </w:rPr>
        <w:t>. Los documentos anteriormente descritos deberán hacer parte del proceso de salida de los bienes</w:t>
      </w:r>
      <w:r w:rsidR="00C819BA" w:rsidRPr="00067A70">
        <w:rPr>
          <w:sz w:val="22"/>
          <w:szCs w:val="22"/>
        </w:rPr>
        <w:t xml:space="preserve"> </w:t>
      </w:r>
      <w:r w:rsidRPr="00067A70">
        <w:rPr>
          <w:sz w:val="22"/>
          <w:szCs w:val="22"/>
        </w:rPr>
        <w:t>del Ministerio.</w:t>
      </w:r>
    </w:p>
    <w:p w14:paraId="32A78630" w14:textId="22A51057" w:rsidR="00B52314" w:rsidRPr="00067A70" w:rsidRDefault="594D5532" w:rsidP="007D360B">
      <w:pPr>
        <w:pStyle w:val="BodyText"/>
        <w:numPr>
          <w:ilvl w:val="0"/>
          <w:numId w:val="16"/>
        </w:numPr>
        <w:ind w:right="115"/>
        <w:jc w:val="both"/>
        <w:rPr>
          <w:sz w:val="22"/>
          <w:szCs w:val="22"/>
        </w:rPr>
      </w:pPr>
      <w:r w:rsidRPr="00067A70">
        <w:rPr>
          <w:sz w:val="22"/>
          <w:szCs w:val="22"/>
        </w:rPr>
        <w:t>El procedimiento para la donación de los bienes se adelantará conforme lo estipule la normatividad vigente y será adelantado por el área que presenta la solicitud en</w:t>
      </w:r>
      <w:r w:rsidR="3CF23DD5" w:rsidRPr="00067A70">
        <w:rPr>
          <w:sz w:val="22"/>
          <w:szCs w:val="22"/>
        </w:rPr>
        <w:t xml:space="preserve"> </w:t>
      </w:r>
      <w:r w:rsidRPr="00067A70">
        <w:rPr>
          <w:sz w:val="22"/>
          <w:szCs w:val="22"/>
        </w:rPr>
        <w:t xml:space="preserve">coordinación con el </w:t>
      </w:r>
      <w:r w:rsidR="62242C67" w:rsidRPr="00067A70">
        <w:rPr>
          <w:sz w:val="22"/>
          <w:szCs w:val="22"/>
        </w:rPr>
        <w:t>Grupo Administrativa</w:t>
      </w:r>
      <w:r w:rsidRPr="00067A70">
        <w:rPr>
          <w:sz w:val="22"/>
          <w:szCs w:val="22"/>
        </w:rPr>
        <w:t>.</w:t>
      </w:r>
    </w:p>
    <w:p w14:paraId="025F586F" w14:textId="099DFBA6" w:rsidR="00460625" w:rsidRPr="00067A70" w:rsidRDefault="00460625" w:rsidP="49F8ECCD">
      <w:pPr>
        <w:pStyle w:val="BodyText"/>
        <w:ind w:right="115"/>
        <w:jc w:val="both"/>
        <w:rPr>
          <w:sz w:val="22"/>
          <w:szCs w:val="22"/>
        </w:rPr>
      </w:pPr>
    </w:p>
    <w:p w14:paraId="3AB826F4" w14:textId="61190738" w:rsidR="00460625" w:rsidRPr="00067A70" w:rsidRDefault="00460625" w:rsidP="49F8ECCD">
      <w:pPr>
        <w:pStyle w:val="Heading2"/>
        <w:rPr>
          <w:rFonts w:ascii="Verdana" w:eastAsia="Verdana" w:hAnsi="Verdana" w:cs="Verdana"/>
          <w:b/>
          <w:bCs/>
          <w:color w:val="auto"/>
          <w:sz w:val="22"/>
          <w:szCs w:val="22"/>
        </w:rPr>
      </w:pPr>
      <w:bookmarkStart w:id="58" w:name="_Toc231751262"/>
      <w:r w:rsidRPr="00067A70">
        <w:rPr>
          <w:rFonts w:ascii="Verdana" w:eastAsia="Verdana" w:hAnsi="Verdana" w:cs="Verdana"/>
          <w:b/>
          <w:bCs/>
          <w:color w:val="auto"/>
          <w:sz w:val="22"/>
          <w:szCs w:val="22"/>
        </w:rPr>
        <w:t>5.4.4.7 POR ENAJENACIÓN A TÍTULO GRATUITO ENTRE ENTIDADES PÚBLICAS</w:t>
      </w:r>
      <w:bookmarkEnd w:id="58"/>
      <w:r w:rsidRPr="00067A70">
        <w:rPr>
          <w:rFonts w:ascii="Verdana" w:eastAsia="Verdana" w:hAnsi="Verdana" w:cs="Verdana"/>
          <w:b/>
          <w:bCs/>
          <w:color w:val="auto"/>
          <w:sz w:val="22"/>
          <w:szCs w:val="22"/>
        </w:rPr>
        <w:t xml:space="preserve"> </w:t>
      </w:r>
    </w:p>
    <w:p w14:paraId="45BB3F00" w14:textId="77777777" w:rsidR="00460625" w:rsidRPr="00067A70" w:rsidRDefault="00460625" w:rsidP="49F8ECCD">
      <w:pPr>
        <w:pStyle w:val="BodyText"/>
        <w:rPr>
          <w:sz w:val="22"/>
          <w:szCs w:val="22"/>
        </w:rPr>
      </w:pPr>
    </w:p>
    <w:p w14:paraId="4616C50F" w14:textId="7D88E4BA" w:rsidR="00B52314" w:rsidRPr="00067A70" w:rsidRDefault="00B52314" w:rsidP="49F8ECCD">
      <w:pPr>
        <w:pStyle w:val="BodyText"/>
        <w:ind w:right="115"/>
        <w:jc w:val="both"/>
        <w:rPr>
          <w:sz w:val="22"/>
          <w:szCs w:val="22"/>
        </w:rPr>
      </w:pPr>
      <w:r w:rsidRPr="00067A70">
        <w:rPr>
          <w:sz w:val="22"/>
          <w:szCs w:val="22"/>
        </w:rPr>
        <w:t>Mecanismo que será aplicado conforme a lo contemplado en Artículo 2.2.1.2.2.4.3 del Decreto 1082 de 2015 (Enajenación de bienes muebles a título gratuito entre</w:t>
      </w:r>
      <w:r w:rsidR="00460625" w:rsidRPr="00067A70">
        <w:rPr>
          <w:sz w:val="22"/>
          <w:szCs w:val="22"/>
        </w:rPr>
        <w:t xml:space="preserve"> </w:t>
      </w:r>
      <w:r w:rsidRPr="00067A70">
        <w:rPr>
          <w:sz w:val="22"/>
          <w:szCs w:val="22"/>
        </w:rPr>
        <w:t>Entidades Estatales).</w:t>
      </w:r>
    </w:p>
    <w:p w14:paraId="318B47B8" w14:textId="77777777" w:rsidR="00460625" w:rsidRPr="00067A70" w:rsidRDefault="00460625" w:rsidP="17F80D0E">
      <w:pPr>
        <w:pStyle w:val="BodyText"/>
        <w:ind w:right="115"/>
        <w:jc w:val="center"/>
        <w:rPr>
          <w:sz w:val="22"/>
          <w:szCs w:val="22"/>
        </w:rPr>
      </w:pPr>
    </w:p>
    <w:p w14:paraId="7F1490A1" w14:textId="73CD28FF" w:rsidR="00B52314" w:rsidRPr="00067A70" w:rsidRDefault="594D5532" w:rsidP="49F8ECCD">
      <w:pPr>
        <w:pStyle w:val="BodyText"/>
        <w:ind w:right="115"/>
        <w:jc w:val="both"/>
        <w:rPr>
          <w:sz w:val="22"/>
          <w:szCs w:val="22"/>
        </w:rPr>
      </w:pPr>
      <w:r w:rsidRPr="00067A70">
        <w:rPr>
          <w:sz w:val="22"/>
          <w:szCs w:val="22"/>
        </w:rPr>
        <w:t xml:space="preserve">El procedimiento será adelantado por el área que presenta la solicitud en coordinación con el </w:t>
      </w:r>
      <w:r w:rsidR="62242C67" w:rsidRPr="00067A70">
        <w:rPr>
          <w:sz w:val="22"/>
          <w:szCs w:val="22"/>
        </w:rPr>
        <w:t>Grupo Administrativa</w:t>
      </w:r>
      <w:r w:rsidRPr="00067A70">
        <w:rPr>
          <w:sz w:val="22"/>
          <w:szCs w:val="22"/>
        </w:rPr>
        <w:t>.</w:t>
      </w:r>
    </w:p>
    <w:p w14:paraId="0D914589" w14:textId="77777777" w:rsidR="00706B36" w:rsidRPr="00067A70" w:rsidRDefault="00706B36" w:rsidP="49F8ECCD">
      <w:pPr>
        <w:pStyle w:val="BodyText"/>
        <w:ind w:right="115"/>
        <w:jc w:val="both"/>
        <w:rPr>
          <w:sz w:val="22"/>
          <w:szCs w:val="22"/>
        </w:rPr>
      </w:pPr>
    </w:p>
    <w:p w14:paraId="29DF2956" w14:textId="51870F63" w:rsidR="00460625" w:rsidRPr="00067A70" w:rsidRDefault="00460625" w:rsidP="49F8ECCD">
      <w:pPr>
        <w:pStyle w:val="Heading2"/>
        <w:rPr>
          <w:rFonts w:ascii="Verdana" w:eastAsia="Verdana" w:hAnsi="Verdana" w:cs="Verdana"/>
          <w:b/>
          <w:bCs/>
          <w:color w:val="auto"/>
          <w:sz w:val="22"/>
          <w:szCs w:val="22"/>
        </w:rPr>
      </w:pPr>
      <w:bookmarkStart w:id="59" w:name="_Toc231751263"/>
      <w:r w:rsidRPr="00067A70">
        <w:rPr>
          <w:rFonts w:ascii="Verdana" w:eastAsia="Verdana" w:hAnsi="Verdana" w:cs="Verdana"/>
          <w:b/>
          <w:bCs/>
          <w:color w:val="auto"/>
          <w:sz w:val="22"/>
          <w:szCs w:val="22"/>
        </w:rPr>
        <w:t>5.4.4.</w:t>
      </w:r>
      <w:r w:rsidR="00327AE7" w:rsidRPr="00067A70">
        <w:rPr>
          <w:rFonts w:ascii="Verdana" w:eastAsia="Verdana" w:hAnsi="Verdana" w:cs="Verdana"/>
          <w:b/>
          <w:bCs/>
          <w:color w:val="auto"/>
          <w:sz w:val="22"/>
          <w:szCs w:val="22"/>
        </w:rPr>
        <w:t>8</w:t>
      </w:r>
      <w:r w:rsidRPr="00067A70">
        <w:rPr>
          <w:rFonts w:ascii="Verdana" w:eastAsia="Verdana" w:hAnsi="Verdana" w:cs="Verdana"/>
          <w:b/>
          <w:bCs/>
          <w:color w:val="auto"/>
          <w:sz w:val="22"/>
          <w:szCs w:val="22"/>
        </w:rPr>
        <w:t xml:space="preserve"> POR ENAJENACIÓN</w:t>
      </w:r>
      <w:r w:rsidR="270DB27F" w:rsidRPr="00067A70">
        <w:rPr>
          <w:rFonts w:ascii="Verdana" w:eastAsia="Verdana" w:hAnsi="Verdana" w:cs="Verdana"/>
          <w:b/>
          <w:bCs/>
          <w:color w:val="auto"/>
          <w:sz w:val="22"/>
          <w:szCs w:val="22"/>
        </w:rPr>
        <w:t xml:space="preserve"> DIRECTA O </w:t>
      </w:r>
      <w:r w:rsidRPr="00067A70">
        <w:rPr>
          <w:rFonts w:ascii="Verdana" w:eastAsia="Verdana" w:hAnsi="Verdana" w:cs="Verdana"/>
          <w:b/>
          <w:bCs/>
          <w:color w:val="auto"/>
          <w:sz w:val="22"/>
          <w:szCs w:val="22"/>
        </w:rPr>
        <w:t>A TRAVÉS DE INTERMEDIARIO IDÓNEO</w:t>
      </w:r>
      <w:r w:rsidR="6DF5C8C3" w:rsidRPr="00067A70">
        <w:rPr>
          <w:rFonts w:ascii="Verdana" w:eastAsia="Verdana" w:hAnsi="Verdana" w:cs="Verdana"/>
          <w:b/>
          <w:bCs/>
          <w:color w:val="auto"/>
          <w:sz w:val="22"/>
          <w:szCs w:val="22"/>
        </w:rPr>
        <w:t>.</w:t>
      </w:r>
      <w:bookmarkEnd w:id="59"/>
    </w:p>
    <w:p w14:paraId="71418621" w14:textId="77777777" w:rsidR="00460625" w:rsidRPr="00067A70" w:rsidRDefault="00460625" w:rsidP="49F8ECCD">
      <w:pPr>
        <w:pStyle w:val="BodyText"/>
        <w:rPr>
          <w:sz w:val="22"/>
          <w:szCs w:val="22"/>
        </w:rPr>
      </w:pPr>
    </w:p>
    <w:p w14:paraId="534A6501" w14:textId="31BFC070" w:rsidR="00B52314" w:rsidRPr="00067A70" w:rsidRDefault="594D5532" w:rsidP="49F8ECCD">
      <w:pPr>
        <w:pStyle w:val="BodyText"/>
        <w:ind w:right="115"/>
        <w:jc w:val="both"/>
        <w:rPr>
          <w:sz w:val="22"/>
          <w:szCs w:val="22"/>
        </w:rPr>
      </w:pPr>
      <w:r w:rsidRPr="00067A70">
        <w:rPr>
          <w:sz w:val="22"/>
          <w:szCs w:val="22"/>
        </w:rPr>
        <w:t xml:space="preserve">Una vez el </w:t>
      </w:r>
      <w:r w:rsidR="71B65CB3" w:rsidRPr="00067A70">
        <w:rPr>
          <w:sz w:val="22"/>
          <w:szCs w:val="22"/>
        </w:rPr>
        <w:t xml:space="preserve">Comité de Bienes, Inventarios y Comercialización del Ministerio de Comercio, Industria y Turismo </w:t>
      </w:r>
      <w:r w:rsidRPr="00067A70">
        <w:rPr>
          <w:sz w:val="22"/>
          <w:szCs w:val="22"/>
        </w:rPr>
        <w:t xml:space="preserve">apruebe este mecanismo de enajenación y se suscriba la Resolución que formalice dicha aprobación, el </w:t>
      </w:r>
      <w:r w:rsidR="62242C67" w:rsidRPr="00067A70">
        <w:rPr>
          <w:sz w:val="22"/>
          <w:szCs w:val="22"/>
        </w:rPr>
        <w:t>Grupo Administrativa</w:t>
      </w:r>
      <w:r w:rsidR="5473373B" w:rsidRPr="00067A70">
        <w:rPr>
          <w:sz w:val="22"/>
          <w:szCs w:val="22"/>
        </w:rPr>
        <w:t xml:space="preserve"> </w:t>
      </w:r>
      <w:r w:rsidRPr="00067A70">
        <w:rPr>
          <w:sz w:val="22"/>
          <w:szCs w:val="22"/>
        </w:rPr>
        <w:t xml:space="preserve">solicitará la práctica de un avalúo comercial corporativo </w:t>
      </w:r>
      <w:r w:rsidRPr="00067A70">
        <w:rPr>
          <w:sz w:val="22"/>
          <w:szCs w:val="22"/>
        </w:rPr>
        <w:lastRenderedPageBreak/>
        <w:t xml:space="preserve">que deberá ser adelantado por un </w:t>
      </w:r>
      <w:proofErr w:type="spellStart"/>
      <w:r w:rsidRPr="00067A70">
        <w:rPr>
          <w:sz w:val="22"/>
          <w:szCs w:val="22"/>
        </w:rPr>
        <w:t>avaluador</w:t>
      </w:r>
      <w:proofErr w:type="spellEnd"/>
      <w:r w:rsidRPr="00067A70">
        <w:rPr>
          <w:sz w:val="22"/>
          <w:szCs w:val="22"/>
        </w:rPr>
        <w:t xml:space="preserve"> debidamente inscrito en Registro Nacional de </w:t>
      </w:r>
      <w:proofErr w:type="spellStart"/>
      <w:r w:rsidRPr="00067A70">
        <w:rPr>
          <w:sz w:val="22"/>
          <w:szCs w:val="22"/>
        </w:rPr>
        <w:t>Avaluadores</w:t>
      </w:r>
      <w:proofErr w:type="spellEnd"/>
      <w:r w:rsidRPr="00067A70">
        <w:rPr>
          <w:sz w:val="22"/>
          <w:szCs w:val="22"/>
        </w:rPr>
        <w:t xml:space="preserve"> de Superintendencia de Industria y Comercio.</w:t>
      </w:r>
    </w:p>
    <w:p w14:paraId="6811A9C8" w14:textId="77777777" w:rsidR="00B52314" w:rsidRPr="00067A70" w:rsidRDefault="00B52314" w:rsidP="49F8ECCD">
      <w:pPr>
        <w:pStyle w:val="BodyText"/>
        <w:ind w:right="115"/>
        <w:jc w:val="both"/>
        <w:rPr>
          <w:sz w:val="22"/>
          <w:szCs w:val="22"/>
        </w:rPr>
      </w:pPr>
    </w:p>
    <w:p w14:paraId="08AB565F" w14:textId="383D186E" w:rsidR="00B52314" w:rsidRPr="00067A70" w:rsidRDefault="00B52314" w:rsidP="49F8ECCD">
      <w:pPr>
        <w:pStyle w:val="BodyText"/>
        <w:ind w:right="115"/>
        <w:jc w:val="both"/>
        <w:rPr>
          <w:sz w:val="22"/>
          <w:szCs w:val="22"/>
        </w:rPr>
      </w:pPr>
      <w:r w:rsidRPr="00067A70">
        <w:rPr>
          <w:sz w:val="22"/>
          <w:szCs w:val="22"/>
        </w:rPr>
        <w:t xml:space="preserve">El procedimiento de enajenación </w:t>
      </w:r>
      <w:r w:rsidR="21384323" w:rsidRPr="00067A70">
        <w:rPr>
          <w:sz w:val="22"/>
          <w:szCs w:val="22"/>
        </w:rPr>
        <w:t xml:space="preserve">directa o </w:t>
      </w:r>
      <w:r w:rsidRPr="00067A70">
        <w:rPr>
          <w:sz w:val="22"/>
          <w:szCs w:val="22"/>
        </w:rPr>
        <w:t xml:space="preserve">a través de intermediario idóneo se efectuará conforme a lo enunciado en el </w:t>
      </w:r>
      <w:r w:rsidR="35C548A9" w:rsidRPr="00067A70">
        <w:rPr>
          <w:sz w:val="22"/>
          <w:szCs w:val="22"/>
        </w:rPr>
        <w:t xml:space="preserve">artículo 2.2.1.2.2.1.4. </w:t>
      </w:r>
      <w:r w:rsidR="00E96DA2" w:rsidRPr="00067A70">
        <w:rPr>
          <w:sz w:val="22"/>
          <w:szCs w:val="22"/>
        </w:rPr>
        <w:t>Del</w:t>
      </w:r>
      <w:r w:rsidR="35C548A9" w:rsidRPr="00067A70">
        <w:rPr>
          <w:sz w:val="22"/>
          <w:szCs w:val="22"/>
        </w:rPr>
        <w:t xml:space="preserve"> </w:t>
      </w:r>
      <w:r w:rsidRPr="00067A70">
        <w:rPr>
          <w:sz w:val="22"/>
          <w:szCs w:val="22"/>
        </w:rPr>
        <w:t xml:space="preserve">Decreto 1082 de 2015, por medio del cual se expide el Decreto Único Reglamentario del Sector Administrativo de Planeación Nacional </w:t>
      </w:r>
    </w:p>
    <w:p w14:paraId="301D1F87" w14:textId="77777777" w:rsidR="00B52314" w:rsidRPr="00067A70" w:rsidRDefault="00B52314" w:rsidP="49F8ECCD">
      <w:pPr>
        <w:pStyle w:val="BodyText"/>
        <w:ind w:right="115"/>
        <w:jc w:val="both"/>
        <w:rPr>
          <w:sz w:val="22"/>
          <w:szCs w:val="22"/>
        </w:rPr>
      </w:pPr>
    </w:p>
    <w:p w14:paraId="45FC0E1B" w14:textId="4AF64F6C" w:rsidR="49F8ECCD" w:rsidRPr="00067A70" w:rsidRDefault="00B52314" w:rsidP="3F6BA01D">
      <w:pPr>
        <w:pStyle w:val="BodyText"/>
        <w:ind w:right="115"/>
        <w:jc w:val="both"/>
        <w:rPr>
          <w:sz w:val="22"/>
          <w:szCs w:val="22"/>
        </w:rPr>
      </w:pPr>
      <w:r w:rsidRPr="00067A70">
        <w:rPr>
          <w:sz w:val="22"/>
          <w:szCs w:val="22"/>
        </w:rPr>
        <w:t>Igualmente, el intermediario idóneo deberá garantizar que la destinación final de los bienes cumpla con la normatividad ambiental vigente, lo cual se sustentará mediante los respectivos informes de subasta.</w:t>
      </w:r>
    </w:p>
    <w:p w14:paraId="19A0A32C" w14:textId="06831A3E" w:rsidR="49F8ECCD" w:rsidRDefault="49F8ECCD" w:rsidP="49F8ECCD">
      <w:pPr>
        <w:pStyle w:val="BodyText"/>
        <w:ind w:left="253"/>
        <w:jc w:val="both"/>
        <w:rPr>
          <w:sz w:val="22"/>
          <w:szCs w:val="22"/>
        </w:rPr>
      </w:pPr>
    </w:p>
    <w:p w14:paraId="26B7D0F6" w14:textId="77777777" w:rsidR="00D64B55" w:rsidRPr="00067A70" w:rsidRDefault="00D64B55" w:rsidP="49F8ECCD">
      <w:pPr>
        <w:pStyle w:val="BodyText"/>
        <w:ind w:left="253"/>
        <w:jc w:val="both"/>
        <w:rPr>
          <w:sz w:val="22"/>
          <w:szCs w:val="22"/>
        </w:rPr>
      </w:pPr>
    </w:p>
    <w:p w14:paraId="2923F094" w14:textId="77777777" w:rsidR="0072600B" w:rsidRPr="00067A70" w:rsidRDefault="0072600B" w:rsidP="4D29CC03">
      <w:pPr>
        <w:pStyle w:val="Heading1"/>
        <w:ind w:left="0"/>
        <w:rPr>
          <w:rFonts w:ascii="Verdana" w:eastAsia="Verdana" w:hAnsi="Verdana" w:cs="Verdana"/>
          <w:sz w:val="22"/>
          <w:szCs w:val="22"/>
        </w:rPr>
      </w:pPr>
      <w:bookmarkStart w:id="60" w:name="_Toc231751264"/>
      <w:r w:rsidRPr="00067A70">
        <w:rPr>
          <w:rFonts w:ascii="Verdana" w:eastAsia="Verdana" w:hAnsi="Verdana" w:cs="Verdana"/>
          <w:sz w:val="22"/>
          <w:szCs w:val="22"/>
        </w:rPr>
        <w:t>CAPITULO</w:t>
      </w:r>
      <w:r w:rsidRPr="00067A70">
        <w:rPr>
          <w:rFonts w:ascii="Verdana" w:eastAsia="Verdana" w:hAnsi="Verdana" w:cs="Verdana"/>
          <w:spacing w:val="-9"/>
          <w:sz w:val="22"/>
          <w:szCs w:val="22"/>
        </w:rPr>
        <w:t xml:space="preserve"> </w:t>
      </w:r>
      <w:r w:rsidRPr="00067A70">
        <w:rPr>
          <w:rFonts w:ascii="Verdana" w:eastAsia="Verdana" w:hAnsi="Verdana" w:cs="Verdana"/>
          <w:sz w:val="22"/>
          <w:szCs w:val="22"/>
        </w:rPr>
        <w:t>V</w:t>
      </w:r>
      <w:bookmarkEnd w:id="60"/>
    </w:p>
    <w:p w14:paraId="62D13967" w14:textId="77777777" w:rsidR="0072600B" w:rsidRPr="00067A70" w:rsidRDefault="0072600B" w:rsidP="49F8ECCD">
      <w:pPr>
        <w:pStyle w:val="BodyText"/>
        <w:rPr>
          <w:b/>
          <w:bCs/>
          <w:sz w:val="22"/>
          <w:szCs w:val="22"/>
        </w:rPr>
      </w:pPr>
    </w:p>
    <w:p w14:paraId="3CE8B86E" w14:textId="103B8DE4" w:rsidR="62F2DDA8" w:rsidRDefault="62F2DDA8" w:rsidP="62F2DDA8">
      <w:pPr>
        <w:pStyle w:val="BodyText"/>
        <w:rPr>
          <w:b/>
          <w:bCs/>
          <w:sz w:val="22"/>
          <w:szCs w:val="22"/>
        </w:rPr>
      </w:pPr>
    </w:p>
    <w:p w14:paraId="0F9403E1" w14:textId="77777777" w:rsidR="0072600B" w:rsidRPr="00067A70" w:rsidRDefault="00594F29" w:rsidP="17F80D0E">
      <w:pPr>
        <w:pStyle w:val="Heading1"/>
        <w:jc w:val="left"/>
        <w:rPr>
          <w:rFonts w:ascii="Verdana" w:eastAsia="Verdana" w:hAnsi="Verdana" w:cs="Verdana"/>
          <w:sz w:val="22"/>
          <w:szCs w:val="22"/>
        </w:rPr>
      </w:pPr>
      <w:bookmarkStart w:id="61" w:name="_Toc231751265"/>
      <w:r w:rsidRPr="00067A70">
        <w:rPr>
          <w:rFonts w:ascii="Verdana" w:eastAsia="Verdana" w:hAnsi="Verdana" w:cs="Verdana"/>
          <w:sz w:val="22"/>
          <w:szCs w:val="22"/>
        </w:rPr>
        <w:t xml:space="preserve">5.5 </w:t>
      </w:r>
      <w:r w:rsidR="0072600B" w:rsidRPr="00067A70">
        <w:rPr>
          <w:rFonts w:ascii="Verdana" w:eastAsia="Verdana" w:hAnsi="Verdana" w:cs="Verdana"/>
          <w:sz w:val="22"/>
          <w:szCs w:val="22"/>
        </w:rPr>
        <w:t>RESPONSABILIDADES</w:t>
      </w:r>
      <w:bookmarkEnd w:id="61"/>
    </w:p>
    <w:p w14:paraId="3C6591F3" w14:textId="496FF184" w:rsidR="0072600B" w:rsidRPr="00067A70" w:rsidRDefault="0072600B" w:rsidP="49F8ECCD"/>
    <w:p w14:paraId="0A264A44" w14:textId="7947BB1F" w:rsidR="000071A1" w:rsidRPr="00067A70" w:rsidRDefault="000071A1" w:rsidP="49F8ECCD">
      <w:pPr>
        <w:jc w:val="both"/>
      </w:pPr>
      <w:r w:rsidRPr="00067A70">
        <w:t>Cada funcionario es responsable por el buen uso de los bienes que le ha entregado la Entidad para el desarrollo de sus funciones.</w:t>
      </w:r>
    </w:p>
    <w:p w14:paraId="7CFFA64F" w14:textId="77777777" w:rsidR="00CF2624" w:rsidRPr="00067A70" w:rsidRDefault="00CF2624" w:rsidP="49F8ECCD">
      <w:pPr>
        <w:jc w:val="both"/>
      </w:pPr>
    </w:p>
    <w:p w14:paraId="78393FC4" w14:textId="4AA5A663" w:rsidR="006F669D" w:rsidRPr="00067A70" w:rsidRDefault="000071A1" w:rsidP="135D0A8D">
      <w:pPr>
        <w:jc w:val="both"/>
      </w:pPr>
      <w:r w:rsidRPr="00067A70">
        <w:t>De igual forma los contratistas son responsables del buen uso de los bienes que les sean</w:t>
      </w:r>
      <w:r w:rsidR="00CF2624" w:rsidRPr="00067A70">
        <w:t xml:space="preserve"> </w:t>
      </w:r>
      <w:r w:rsidRPr="00067A70">
        <w:t>entregados de acuerdo con las obligaciones del contrato suscrito con la</w:t>
      </w:r>
      <w:r w:rsidR="00CF2624" w:rsidRPr="00067A70">
        <w:t xml:space="preserve"> </w:t>
      </w:r>
      <w:r w:rsidRPr="00067A70">
        <w:t>Entidad.</w:t>
      </w:r>
    </w:p>
    <w:p w14:paraId="1F9CEE7F" w14:textId="77777777" w:rsidR="0072600B" w:rsidRPr="00067A70" w:rsidRDefault="0072600B" w:rsidP="49F8ECCD">
      <w:pPr>
        <w:pStyle w:val="BodyText"/>
        <w:ind w:left="114"/>
        <w:rPr>
          <w:sz w:val="22"/>
          <w:szCs w:val="22"/>
        </w:rPr>
      </w:pPr>
      <w:r w:rsidRPr="00067A70">
        <w:rPr>
          <w:noProof/>
          <w:lang w:val="es-CO" w:eastAsia="es-CO"/>
        </w:rPr>
        <w:drawing>
          <wp:inline distT="0" distB="0" distL="0" distR="0" wp14:anchorId="27A7EA09" wp14:editId="5041055A">
            <wp:extent cx="54353" cy="11429"/>
            <wp:effectExtent l="0" t="0" r="0" b="0"/>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353" cy="11429"/>
                    </a:xfrm>
                    <a:prstGeom prst="rect">
                      <a:avLst/>
                    </a:prstGeom>
                  </pic:spPr>
                </pic:pic>
              </a:graphicData>
            </a:graphic>
          </wp:inline>
        </w:drawing>
      </w:r>
    </w:p>
    <w:p w14:paraId="62764218" w14:textId="091C773F" w:rsidR="0072600B" w:rsidRPr="00067A70" w:rsidRDefault="00DD135F" w:rsidP="49F8ECCD">
      <w:pPr>
        <w:pStyle w:val="Heading2"/>
        <w:keepNext w:val="0"/>
        <w:keepLines w:val="0"/>
        <w:tabs>
          <w:tab w:val="left" w:pos="462"/>
        </w:tabs>
        <w:spacing w:before="0"/>
        <w:rPr>
          <w:rFonts w:ascii="Verdana" w:eastAsia="Verdana" w:hAnsi="Verdana" w:cs="Verdana"/>
          <w:b/>
          <w:bCs/>
          <w:color w:val="auto"/>
          <w:sz w:val="22"/>
          <w:szCs w:val="22"/>
        </w:rPr>
      </w:pPr>
      <w:bookmarkStart w:id="62" w:name="_Toc231751266"/>
      <w:r w:rsidRPr="00067A70">
        <w:rPr>
          <w:rFonts w:ascii="Verdana" w:eastAsia="Verdana" w:hAnsi="Verdana" w:cs="Verdana"/>
          <w:b/>
          <w:bCs/>
          <w:color w:val="auto"/>
          <w:spacing w:val="-5"/>
          <w:sz w:val="22"/>
          <w:szCs w:val="22"/>
        </w:rPr>
        <w:t>5.</w:t>
      </w:r>
      <w:r w:rsidR="00B05A73" w:rsidRPr="00067A70">
        <w:rPr>
          <w:rFonts w:ascii="Verdana" w:eastAsia="Verdana" w:hAnsi="Verdana" w:cs="Verdana"/>
          <w:b/>
          <w:bCs/>
          <w:color w:val="auto"/>
          <w:spacing w:val="-5"/>
          <w:sz w:val="22"/>
          <w:szCs w:val="22"/>
        </w:rPr>
        <w:t>5.</w:t>
      </w:r>
      <w:r w:rsidRPr="00067A70">
        <w:rPr>
          <w:rFonts w:ascii="Verdana" w:eastAsia="Verdana" w:hAnsi="Verdana" w:cs="Verdana"/>
          <w:b/>
          <w:bCs/>
          <w:color w:val="auto"/>
          <w:spacing w:val="-5"/>
          <w:sz w:val="22"/>
          <w:szCs w:val="22"/>
        </w:rPr>
        <w:t xml:space="preserve">1 </w:t>
      </w:r>
      <w:r w:rsidR="0072600B" w:rsidRPr="00067A70">
        <w:rPr>
          <w:rFonts w:ascii="Verdana" w:eastAsia="Verdana" w:hAnsi="Verdana" w:cs="Verdana"/>
          <w:b/>
          <w:bCs/>
          <w:color w:val="auto"/>
          <w:spacing w:val="-5"/>
          <w:sz w:val="22"/>
          <w:szCs w:val="22"/>
        </w:rPr>
        <w:t>RESPONSABILIDADES</w:t>
      </w:r>
      <w:r w:rsidR="0072600B" w:rsidRPr="00067A70">
        <w:rPr>
          <w:rFonts w:ascii="Verdana" w:eastAsia="Verdana" w:hAnsi="Verdana" w:cs="Verdana"/>
          <w:b/>
          <w:bCs/>
          <w:color w:val="auto"/>
          <w:spacing w:val="-8"/>
          <w:sz w:val="22"/>
          <w:szCs w:val="22"/>
        </w:rPr>
        <w:t xml:space="preserve"> </w:t>
      </w:r>
      <w:r w:rsidR="0072600B" w:rsidRPr="00067A70">
        <w:rPr>
          <w:rFonts w:ascii="Verdana" w:eastAsia="Verdana" w:hAnsi="Verdana" w:cs="Verdana"/>
          <w:b/>
          <w:bCs/>
          <w:color w:val="auto"/>
          <w:spacing w:val="-5"/>
          <w:sz w:val="22"/>
          <w:szCs w:val="22"/>
        </w:rPr>
        <w:t>DE</w:t>
      </w:r>
      <w:r w:rsidR="0072600B" w:rsidRPr="00067A70">
        <w:rPr>
          <w:rFonts w:ascii="Verdana" w:eastAsia="Verdana" w:hAnsi="Verdana" w:cs="Verdana"/>
          <w:b/>
          <w:bCs/>
          <w:color w:val="auto"/>
          <w:spacing w:val="-3"/>
          <w:sz w:val="22"/>
          <w:szCs w:val="22"/>
        </w:rPr>
        <w:t xml:space="preserve"> </w:t>
      </w:r>
      <w:r w:rsidR="0072600B" w:rsidRPr="00067A70">
        <w:rPr>
          <w:rFonts w:ascii="Verdana" w:eastAsia="Verdana" w:hAnsi="Verdana" w:cs="Verdana"/>
          <w:b/>
          <w:bCs/>
          <w:color w:val="auto"/>
          <w:spacing w:val="-4"/>
          <w:sz w:val="22"/>
          <w:szCs w:val="22"/>
        </w:rPr>
        <w:t>BIENES MUEBLES</w:t>
      </w:r>
      <w:bookmarkEnd w:id="62"/>
    </w:p>
    <w:p w14:paraId="6DD28941" w14:textId="77777777" w:rsidR="0072600B" w:rsidRPr="00067A70" w:rsidRDefault="0072600B" w:rsidP="49F8ECCD">
      <w:pPr>
        <w:pStyle w:val="BodyText"/>
        <w:rPr>
          <w:b/>
          <w:bCs/>
          <w:sz w:val="22"/>
          <w:szCs w:val="22"/>
        </w:rPr>
      </w:pPr>
    </w:p>
    <w:p w14:paraId="40E86A17" w14:textId="77777777" w:rsidR="0072600B" w:rsidRPr="00067A70" w:rsidRDefault="0072600B" w:rsidP="49F8ECCD">
      <w:pPr>
        <w:pStyle w:val="BodyText"/>
        <w:ind w:right="120"/>
        <w:jc w:val="both"/>
        <w:rPr>
          <w:sz w:val="22"/>
          <w:szCs w:val="22"/>
        </w:rPr>
      </w:pPr>
      <w:r w:rsidRPr="00067A70">
        <w:rPr>
          <w:sz w:val="22"/>
          <w:szCs w:val="22"/>
        </w:rPr>
        <w:t>Son cuentadantes y responsables administrativa y fiscalmente, todos los servidores públicos, contratistas y personas</w:t>
      </w:r>
      <w:r w:rsidRPr="00067A70">
        <w:rPr>
          <w:spacing w:val="1"/>
          <w:sz w:val="22"/>
          <w:szCs w:val="22"/>
        </w:rPr>
        <w:t xml:space="preserve"> </w:t>
      </w:r>
      <w:r w:rsidRPr="00067A70">
        <w:rPr>
          <w:sz w:val="22"/>
          <w:szCs w:val="22"/>
        </w:rPr>
        <w:t>que administren, custodien, manejen, reciban, suministren o usen elementos de propiedad de la Nación - Ministerio de</w:t>
      </w:r>
      <w:r w:rsidRPr="00067A70">
        <w:rPr>
          <w:spacing w:val="1"/>
          <w:sz w:val="22"/>
          <w:szCs w:val="22"/>
        </w:rPr>
        <w:t xml:space="preserve"> </w:t>
      </w:r>
      <w:r w:rsidRPr="00067A70">
        <w:rPr>
          <w:sz w:val="22"/>
          <w:szCs w:val="22"/>
        </w:rPr>
        <w:t>Comercio,</w:t>
      </w:r>
      <w:r w:rsidRPr="00067A70">
        <w:rPr>
          <w:spacing w:val="6"/>
          <w:sz w:val="22"/>
          <w:szCs w:val="22"/>
        </w:rPr>
        <w:t xml:space="preserve"> </w:t>
      </w:r>
      <w:r w:rsidRPr="00067A70">
        <w:rPr>
          <w:sz w:val="22"/>
          <w:szCs w:val="22"/>
        </w:rPr>
        <w:t>Industria</w:t>
      </w:r>
      <w:r w:rsidRPr="00067A70">
        <w:rPr>
          <w:spacing w:val="5"/>
          <w:sz w:val="22"/>
          <w:szCs w:val="22"/>
        </w:rPr>
        <w:t xml:space="preserve"> </w:t>
      </w:r>
      <w:r w:rsidRPr="00067A70">
        <w:rPr>
          <w:sz w:val="22"/>
          <w:szCs w:val="22"/>
        </w:rPr>
        <w:t>y</w:t>
      </w:r>
      <w:r w:rsidRPr="00067A70">
        <w:rPr>
          <w:spacing w:val="7"/>
          <w:sz w:val="22"/>
          <w:szCs w:val="22"/>
        </w:rPr>
        <w:t xml:space="preserve"> </w:t>
      </w:r>
      <w:r w:rsidRPr="00067A70">
        <w:rPr>
          <w:sz w:val="22"/>
          <w:szCs w:val="22"/>
        </w:rPr>
        <w:t>Turismo,</w:t>
      </w:r>
      <w:r w:rsidRPr="00067A70">
        <w:rPr>
          <w:spacing w:val="6"/>
          <w:sz w:val="22"/>
          <w:szCs w:val="22"/>
        </w:rPr>
        <w:t xml:space="preserve"> </w:t>
      </w:r>
      <w:r w:rsidRPr="00067A70">
        <w:rPr>
          <w:sz w:val="22"/>
          <w:szCs w:val="22"/>
        </w:rPr>
        <w:t>de</w:t>
      </w:r>
      <w:r w:rsidRPr="00067A70">
        <w:rPr>
          <w:spacing w:val="6"/>
          <w:sz w:val="22"/>
          <w:szCs w:val="22"/>
        </w:rPr>
        <w:t xml:space="preserve"> </w:t>
      </w:r>
      <w:r w:rsidRPr="00067A70">
        <w:rPr>
          <w:sz w:val="22"/>
          <w:szCs w:val="22"/>
        </w:rPr>
        <w:t>otras</w:t>
      </w:r>
      <w:r w:rsidRPr="00067A70">
        <w:rPr>
          <w:spacing w:val="6"/>
          <w:sz w:val="22"/>
          <w:szCs w:val="22"/>
        </w:rPr>
        <w:t xml:space="preserve"> </w:t>
      </w:r>
      <w:r w:rsidRPr="00067A70">
        <w:rPr>
          <w:sz w:val="22"/>
          <w:szCs w:val="22"/>
        </w:rPr>
        <w:t>entidades</w:t>
      </w:r>
      <w:r w:rsidRPr="00067A70">
        <w:rPr>
          <w:spacing w:val="5"/>
          <w:sz w:val="22"/>
          <w:szCs w:val="22"/>
        </w:rPr>
        <w:t xml:space="preserve"> </w:t>
      </w:r>
      <w:r w:rsidRPr="00067A70">
        <w:rPr>
          <w:sz w:val="22"/>
          <w:szCs w:val="22"/>
        </w:rPr>
        <w:t>o</w:t>
      </w:r>
      <w:r w:rsidRPr="00067A70">
        <w:rPr>
          <w:spacing w:val="5"/>
          <w:sz w:val="22"/>
          <w:szCs w:val="22"/>
        </w:rPr>
        <w:t xml:space="preserve"> </w:t>
      </w:r>
      <w:r w:rsidRPr="00067A70">
        <w:rPr>
          <w:sz w:val="22"/>
          <w:szCs w:val="22"/>
        </w:rPr>
        <w:t>de</w:t>
      </w:r>
      <w:r w:rsidRPr="00067A70">
        <w:rPr>
          <w:spacing w:val="6"/>
          <w:sz w:val="22"/>
          <w:szCs w:val="22"/>
        </w:rPr>
        <w:t xml:space="preserve"> </w:t>
      </w:r>
      <w:r w:rsidRPr="00067A70">
        <w:rPr>
          <w:sz w:val="22"/>
          <w:szCs w:val="22"/>
        </w:rPr>
        <w:t>particulares</w:t>
      </w:r>
      <w:r w:rsidRPr="00067A70">
        <w:rPr>
          <w:spacing w:val="5"/>
          <w:sz w:val="22"/>
          <w:szCs w:val="22"/>
        </w:rPr>
        <w:t xml:space="preserve"> </w:t>
      </w:r>
      <w:r w:rsidRPr="00067A70">
        <w:rPr>
          <w:sz w:val="22"/>
          <w:szCs w:val="22"/>
        </w:rPr>
        <w:t>puestos</w:t>
      </w:r>
      <w:r w:rsidRPr="00067A70">
        <w:rPr>
          <w:spacing w:val="6"/>
          <w:sz w:val="22"/>
          <w:szCs w:val="22"/>
        </w:rPr>
        <w:t xml:space="preserve"> </w:t>
      </w:r>
      <w:r w:rsidRPr="00067A70">
        <w:rPr>
          <w:sz w:val="22"/>
          <w:szCs w:val="22"/>
        </w:rPr>
        <w:t>al</w:t>
      </w:r>
      <w:r w:rsidRPr="00067A70">
        <w:rPr>
          <w:spacing w:val="-3"/>
          <w:sz w:val="22"/>
          <w:szCs w:val="22"/>
        </w:rPr>
        <w:t xml:space="preserve"> </w:t>
      </w:r>
      <w:r w:rsidRPr="00067A70">
        <w:rPr>
          <w:sz w:val="22"/>
          <w:szCs w:val="22"/>
        </w:rPr>
        <w:t>servicio</w:t>
      </w:r>
      <w:r w:rsidRPr="00067A70">
        <w:rPr>
          <w:spacing w:val="4"/>
          <w:sz w:val="22"/>
          <w:szCs w:val="22"/>
        </w:rPr>
        <w:t xml:space="preserve"> </w:t>
      </w:r>
      <w:r w:rsidRPr="00067A70">
        <w:rPr>
          <w:sz w:val="22"/>
          <w:szCs w:val="22"/>
        </w:rPr>
        <w:t>de</w:t>
      </w:r>
      <w:r w:rsidRPr="00067A70">
        <w:rPr>
          <w:spacing w:val="6"/>
          <w:sz w:val="22"/>
          <w:szCs w:val="22"/>
        </w:rPr>
        <w:t xml:space="preserve"> </w:t>
      </w:r>
      <w:r w:rsidRPr="00067A70">
        <w:rPr>
          <w:sz w:val="22"/>
          <w:szCs w:val="22"/>
        </w:rPr>
        <w:t>la</w:t>
      </w:r>
      <w:r w:rsidRPr="00067A70">
        <w:rPr>
          <w:spacing w:val="6"/>
          <w:sz w:val="22"/>
          <w:szCs w:val="22"/>
        </w:rPr>
        <w:t xml:space="preserve"> </w:t>
      </w:r>
      <w:r w:rsidRPr="00067A70">
        <w:rPr>
          <w:sz w:val="22"/>
          <w:szCs w:val="22"/>
        </w:rPr>
        <w:t>entidad.</w:t>
      </w:r>
    </w:p>
    <w:p w14:paraId="2F3AC85A" w14:textId="77777777" w:rsidR="0072600B" w:rsidRPr="00067A70" w:rsidRDefault="0072600B" w:rsidP="49F8ECCD">
      <w:pPr>
        <w:pStyle w:val="BodyText"/>
        <w:rPr>
          <w:sz w:val="22"/>
          <w:szCs w:val="22"/>
        </w:rPr>
      </w:pPr>
    </w:p>
    <w:p w14:paraId="7D24EFEB" w14:textId="66DFF9F5" w:rsidR="0072600B" w:rsidRPr="00067A70" w:rsidRDefault="00DD135F" w:rsidP="49F8ECCD">
      <w:pPr>
        <w:pStyle w:val="Heading2"/>
        <w:keepNext w:val="0"/>
        <w:keepLines w:val="0"/>
        <w:tabs>
          <w:tab w:val="left" w:pos="623"/>
        </w:tabs>
        <w:spacing w:before="0"/>
        <w:rPr>
          <w:rFonts w:ascii="Verdana" w:eastAsia="Verdana" w:hAnsi="Verdana" w:cs="Verdana"/>
          <w:b/>
          <w:bCs/>
          <w:color w:val="auto"/>
          <w:sz w:val="22"/>
          <w:szCs w:val="22"/>
        </w:rPr>
      </w:pPr>
      <w:bookmarkStart w:id="63" w:name="_Toc231751267"/>
      <w:r w:rsidRPr="00067A70">
        <w:rPr>
          <w:rFonts w:ascii="Verdana" w:eastAsia="Verdana" w:hAnsi="Verdana" w:cs="Verdana"/>
          <w:b/>
          <w:bCs/>
          <w:color w:val="auto"/>
          <w:spacing w:val="-4"/>
          <w:sz w:val="22"/>
          <w:szCs w:val="22"/>
        </w:rPr>
        <w:t>5.</w:t>
      </w:r>
      <w:r w:rsidR="00B05A73" w:rsidRPr="00067A70">
        <w:rPr>
          <w:rFonts w:ascii="Verdana" w:eastAsia="Verdana" w:hAnsi="Verdana" w:cs="Verdana"/>
          <w:b/>
          <w:bCs/>
          <w:color w:val="auto"/>
          <w:spacing w:val="-4"/>
          <w:sz w:val="22"/>
          <w:szCs w:val="22"/>
        </w:rPr>
        <w:t>5.</w:t>
      </w:r>
      <w:r w:rsidRPr="00067A70">
        <w:rPr>
          <w:rFonts w:ascii="Verdana" w:eastAsia="Verdana" w:hAnsi="Verdana" w:cs="Verdana"/>
          <w:b/>
          <w:bCs/>
          <w:color w:val="auto"/>
          <w:spacing w:val="-4"/>
          <w:sz w:val="22"/>
          <w:szCs w:val="22"/>
        </w:rPr>
        <w:t xml:space="preserve">2 </w:t>
      </w:r>
      <w:r w:rsidR="0072600B" w:rsidRPr="00067A70">
        <w:rPr>
          <w:rFonts w:ascii="Verdana" w:eastAsia="Verdana" w:hAnsi="Verdana" w:cs="Verdana"/>
          <w:b/>
          <w:bCs/>
          <w:color w:val="auto"/>
          <w:spacing w:val="-4"/>
          <w:sz w:val="22"/>
          <w:szCs w:val="22"/>
        </w:rPr>
        <w:t>RESPONSABLES</w:t>
      </w:r>
      <w:r w:rsidR="0072600B" w:rsidRPr="00067A70">
        <w:rPr>
          <w:rFonts w:ascii="Verdana" w:eastAsia="Verdana" w:hAnsi="Verdana" w:cs="Verdana"/>
          <w:b/>
          <w:bCs/>
          <w:color w:val="auto"/>
          <w:spacing w:val="-8"/>
          <w:sz w:val="22"/>
          <w:szCs w:val="22"/>
        </w:rPr>
        <w:t xml:space="preserve"> </w:t>
      </w:r>
      <w:r w:rsidR="0072600B" w:rsidRPr="00067A70">
        <w:rPr>
          <w:rFonts w:ascii="Verdana" w:eastAsia="Verdana" w:hAnsi="Verdana" w:cs="Verdana"/>
          <w:b/>
          <w:bCs/>
          <w:color w:val="auto"/>
          <w:spacing w:val="-4"/>
          <w:sz w:val="22"/>
          <w:szCs w:val="22"/>
        </w:rPr>
        <w:t>DE BIENES</w:t>
      </w:r>
      <w:r w:rsidR="0072600B" w:rsidRPr="00067A70">
        <w:rPr>
          <w:rFonts w:ascii="Verdana" w:eastAsia="Verdana" w:hAnsi="Verdana" w:cs="Verdana"/>
          <w:b/>
          <w:bCs/>
          <w:color w:val="auto"/>
          <w:spacing w:val="-8"/>
          <w:sz w:val="22"/>
          <w:szCs w:val="22"/>
        </w:rPr>
        <w:t xml:space="preserve"> </w:t>
      </w:r>
      <w:r w:rsidR="0072600B" w:rsidRPr="00067A70">
        <w:rPr>
          <w:rFonts w:ascii="Verdana" w:eastAsia="Verdana" w:hAnsi="Verdana" w:cs="Verdana"/>
          <w:b/>
          <w:bCs/>
          <w:color w:val="auto"/>
          <w:spacing w:val="-3"/>
          <w:sz w:val="22"/>
          <w:szCs w:val="22"/>
        </w:rPr>
        <w:t>EN</w:t>
      </w:r>
      <w:r w:rsidR="0072600B" w:rsidRPr="00067A70">
        <w:rPr>
          <w:rFonts w:ascii="Verdana" w:eastAsia="Verdana" w:hAnsi="Verdana" w:cs="Verdana"/>
          <w:b/>
          <w:bCs/>
          <w:color w:val="auto"/>
          <w:spacing w:val="-17"/>
          <w:sz w:val="22"/>
          <w:szCs w:val="22"/>
        </w:rPr>
        <w:t xml:space="preserve"> </w:t>
      </w:r>
      <w:r w:rsidR="0072600B" w:rsidRPr="00067A70">
        <w:rPr>
          <w:rFonts w:ascii="Verdana" w:eastAsia="Verdana" w:hAnsi="Verdana" w:cs="Verdana"/>
          <w:b/>
          <w:bCs/>
          <w:color w:val="auto"/>
          <w:spacing w:val="-3"/>
          <w:sz w:val="22"/>
          <w:szCs w:val="22"/>
        </w:rPr>
        <w:t>DEPÓSITO</w:t>
      </w:r>
      <w:bookmarkEnd w:id="63"/>
    </w:p>
    <w:p w14:paraId="0D1518AA" w14:textId="77777777" w:rsidR="0072600B" w:rsidRPr="00067A70" w:rsidRDefault="0072600B" w:rsidP="49F8ECCD">
      <w:pPr>
        <w:pStyle w:val="BodyText"/>
        <w:rPr>
          <w:b/>
          <w:bCs/>
          <w:sz w:val="22"/>
          <w:szCs w:val="22"/>
        </w:rPr>
      </w:pPr>
    </w:p>
    <w:p w14:paraId="7D5FE2D5" w14:textId="560515E2" w:rsidR="0072600B" w:rsidRPr="00067A70" w:rsidRDefault="0072600B" w:rsidP="49F8ECCD">
      <w:pPr>
        <w:pStyle w:val="BodyText"/>
        <w:ind w:right="120"/>
        <w:jc w:val="both"/>
        <w:rPr>
          <w:sz w:val="22"/>
          <w:szCs w:val="22"/>
        </w:rPr>
      </w:pPr>
      <w:r w:rsidRPr="00067A70">
        <w:rPr>
          <w:sz w:val="22"/>
          <w:szCs w:val="22"/>
        </w:rPr>
        <w:t xml:space="preserve">Se denominan responsables de bienes en depósito, todas las personas que </w:t>
      </w:r>
      <w:r w:rsidR="00C747C0" w:rsidRPr="00067A70">
        <w:rPr>
          <w:sz w:val="22"/>
          <w:szCs w:val="22"/>
        </w:rPr>
        <w:t>reciban</w:t>
      </w:r>
      <w:r w:rsidRPr="00067A70">
        <w:rPr>
          <w:sz w:val="22"/>
          <w:szCs w:val="22"/>
        </w:rPr>
        <w:t xml:space="preserve"> custodien o suministren elementos</w:t>
      </w:r>
      <w:r w:rsidRPr="00067A70">
        <w:rPr>
          <w:spacing w:val="1"/>
          <w:sz w:val="22"/>
          <w:szCs w:val="22"/>
        </w:rPr>
        <w:t xml:space="preserve"> </w:t>
      </w:r>
      <w:r w:rsidRPr="00067A70">
        <w:rPr>
          <w:sz w:val="22"/>
          <w:szCs w:val="22"/>
        </w:rPr>
        <w:t>dentro</w:t>
      </w:r>
      <w:r w:rsidRPr="00067A70">
        <w:rPr>
          <w:spacing w:val="5"/>
          <w:sz w:val="22"/>
          <w:szCs w:val="22"/>
        </w:rPr>
        <w:t xml:space="preserve"> </w:t>
      </w:r>
      <w:r w:rsidRPr="00067A70">
        <w:rPr>
          <w:sz w:val="22"/>
          <w:szCs w:val="22"/>
        </w:rPr>
        <w:t>del</w:t>
      </w:r>
      <w:r w:rsidRPr="00067A70">
        <w:rPr>
          <w:spacing w:val="-2"/>
          <w:sz w:val="22"/>
          <w:szCs w:val="22"/>
        </w:rPr>
        <w:t xml:space="preserve"> </w:t>
      </w:r>
      <w:r w:rsidRPr="00067A70">
        <w:rPr>
          <w:sz w:val="22"/>
          <w:szCs w:val="22"/>
        </w:rPr>
        <w:t>Ministerio.</w:t>
      </w:r>
    </w:p>
    <w:p w14:paraId="628E049B" w14:textId="77777777" w:rsidR="0072600B" w:rsidRPr="00067A70" w:rsidRDefault="0072600B" w:rsidP="49F8ECCD">
      <w:pPr>
        <w:pStyle w:val="BodyText"/>
        <w:rPr>
          <w:sz w:val="22"/>
          <w:szCs w:val="22"/>
        </w:rPr>
      </w:pPr>
    </w:p>
    <w:p w14:paraId="7D5398A1" w14:textId="0D9EF2BD" w:rsidR="0072600B" w:rsidRPr="00067A70" w:rsidRDefault="00DD135F" w:rsidP="49F8ECCD">
      <w:pPr>
        <w:pStyle w:val="Heading2"/>
        <w:keepNext w:val="0"/>
        <w:keepLines w:val="0"/>
        <w:tabs>
          <w:tab w:val="left" w:pos="623"/>
        </w:tabs>
        <w:spacing w:before="0"/>
        <w:rPr>
          <w:rFonts w:ascii="Verdana" w:eastAsia="Verdana" w:hAnsi="Verdana" w:cs="Verdana"/>
          <w:b/>
          <w:bCs/>
          <w:color w:val="auto"/>
          <w:sz w:val="22"/>
          <w:szCs w:val="22"/>
        </w:rPr>
      </w:pPr>
      <w:bookmarkStart w:id="64" w:name="_Toc231751268"/>
      <w:r w:rsidRPr="00067A70">
        <w:rPr>
          <w:rFonts w:ascii="Verdana" w:eastAsia="Verdana" w:hAnsi="Verdana" w:cs="Verdana"/>
          <w:b/>
          <w:bCs/>
          <w:color w:val="auto"/>
          <w:spacing w:val="-5"/>
          <w:sz w:val="22"/>
          <w:szCs w:val="22"/>
        </w:rPr>
        <w:t>5.</w:t>
      </w:r>
      <w:r w:rsidR="00B05A73" w:rsidRPr="00067A70">
        <w:rPr>
          <w:rFonts w:ascii="Verdana" w:eastAsia="Verdana" w:hAnsi="Verdana" w:cs="Verdana"/>
          <w:b/>
          <w:bCs/>
          <w:color w:val="auto"/>
          <w:spacing w:val="-5"/>
          <w:sz w:val="22"/>
          <w:szCs w:val="22"/>
        </w:rPr>
        <w:t>5.</w:t>
      </w:r>
      <w:r w:rsidRPr="00067A70">
        <w:rPr>
          <w:rFonts w:ascii="Verdana" w:eastAsia="Verdana" w:hAnsi="Verdana" w:cs="Verdana"/>
          <w:b/>
          <w:bCs/>
          <w:color w:val="auto"/>
          <w:spacing w:val="-5"/>
          <w:sz w:val="22"/>
          <w:szCs w:val="22"/>
        </w:rPr>
        <w:t xml:space="preserve">3 </w:t>
      </w:r>
      <w:r w:rsidR="0072600B" w:rsidRPr="00067A70">
        <w:rPr>
          <w:rFonts w:ascii="Verdana" w:eastAsia="Verdana" w:hAnsi="Verdana" w:cs="Verdana"/>
          <w:b/>
          <w:bCs/>
          <w:color w:val="auto"/>
          <w:spacing w:val="-5"/>
          <w:sz w:val="22"/>
          <w:szCs w:val="22"/>
        </w:rPr>
        <w:t>RESPONSABILIDAD</w:t>
      </w:r>
      <w:r w:rsidR="0072600B" w:rsidRPr="00067A70">
        <w:rPr>
          <w:rFonts w:ascii="Verdana" w:eastAsia="Verdana" w:hAnsi="Verdana" w:cs="Verdana"/>
          <w:b/>
          <w:bCs/>
          <w:color w:val="auto"/>
          <w:spacing w:val="-14"/>
          <w:sz w:val="22"/>
          <w:szCs w:val="22"/>
        </w:rPr>
        <w:t xml:space="preserve"> </w:t>
      </w:r>
      <w:r w:rsidR="0072600B" w:rsidRPr="00067A70">
        <w:rPr>
          <w:rFonts w:ascii="Verdana" w:eastAsia="Verdana" w:hAnsi="Verdana" w:cs="Verdana"/>
          <w:b/>
          <w:bCs/>
          <w:color w:val="auto"/>
          <w:spacing w:val="-4"/>
          <w:sz w:val="22"/>
          <w:szCs w:val="22"/>
        </w:rPr>
        <w:t>DE</w:t>
      </w:r>
      <w:r w:rsidR="0072600B" w:rsidRPr="00067A70">
        <w:rPr>
          <w:rFonts w:ascii="Verdana" w:eastAsia="Verdana" w:hAnsi="Verdana" w:cs="Verdana"/>
          <w:b/>
          <w:bCs/>
          <w:color w:val="auto"/>
          <w:spacing w:val="-2"/>
          <w:sz w:val="22"/>
          <w:szCs w:val="22"/>
        </w:rPr>
        <w:t xml:space="preserve"> </w:t>
      </w:r>
      <w:r w:rsidR="0072600B" w:rsidRPr="00067A70">
        <w:rPr>
          <w:rFonts w:ascii="Verdana" w:eastAsia="Verdana" w:hAnsi="Verdana" w:cs="Verdana"/>
          <w:b/>
          <w:bCs/>
          <w:color w:val="auto"/>
          <w:spacing w:val="-4"/>
          <w:sz w:val="22"/>
          <w:szCs w:val="22"/>
        </w:rPr>
        <w:t>BIENES MUEBLES EN</w:t>
      </w:r>
      <w:r w:rsidR="0072600B" w:rsidRPr="00067A70">
        <w:rPr>
          <w:rFonts w:ascii="Verdana" w:eastAsia="Verdana" w:hAnsi="Verdana" w:cs="Verdana"/>
          <w:b/>
          <w:bCs/>
          <w:color w:val="auto"/>
          <w:spacing w:val="-16"/>
          <w:sz w:val="22"/>
          <w:szCs w:val="22"/>
        </w:rPr>
        <w:t xml:space="preserve"> </w:t>
      </w:r>
      <w:r w:rsidR="0072600B" w:rsidRPr="00067A70">
        <w:rPr>
          <w:rFonts w:ascii="Verdana" w:eastAsia="Verdana" w:hAnsi="Verdana" w:cs="Verdana"/>
          <w:b/>
          <w:bCs/>
          <w:color w:val="auto"/>
          <w:spacing w:val="-4"/>
          <w:sz w:val="22"/>
          <w:szCs w:val="22"/>
        </w:rPr>
        <w:t>USO</w:t>
      </w:r>
      <w:bookmarkEnd w:id="64"/>
    </w:p>
    <w:p w14:paraId="0B134F07" w14:textId="77777777" w:rsidR="0072600B" w:rsidRPr="00067A70" w:rsidRDefault="0072600B" w:rsidP="49F8ECCD">
      <w:pPr>
        <w:pStyle w:val="BodyText"/>
        <w:rPr>
          <w:b/>
          <w:bCs/>
          <w:sz w:val="22"/>
          <w:szCs w:val="22"/>
        </w:rPr>
      </w:pPr>
    </w:p>
    <w:p w14:paraId="7ECB80CD" w14:textId="75B3813A" w:rsidR="0072600B" w:rsidRPr="00067A70" w:rsidRDefault="0072600B" w:rsidP="49F8ECCD">
      <w:pPr>
        <w:pStyle w:val="BodyText"/>
        <w:ind w:right="120"/>
        <w:jc w:val="both"/>
        <w:rPr>
          <w:sz w:val="22"/>
          <w:szCs w:val="22"/>
        </w:rPr>
      </w:pPr>
      <w:r w:rsidRPr="00067A70">
        <w:rPr>
          <w:sz w:val="22"/>
          <w:szCs w:val="22"/>
        </w:rPr>
        <w:t>Todo</w:t>
      </w:r>
      <w:r w:rsidRPr="00067A70">
        <w:rPr>
          <w:spacing w:val="38"/>
          <w:sz w:val="22"/>
          <w:szCs w:val="22"/>
        </w:rPr>
        <w:t xml:space="preserve"> </w:t>
      </w:r>
      <w:r w:rsidRPr="00067A70">
        <w:rPr>
          <w:sz w:val="22"/>
          <w:szCs w:val="22"/>
        </w:rPr>
        <w:t>servidor</w:t>
      </w:r>
      <w:r w:rsidRPr="00067A70">
        <w:rPr>
          <w:spacing w:val="31"/>
          <w:sz w:val="22"/>
          <w:szCs w:val="22"/>
        </w:rPr>
        <w:t xml:space="preserve"> </w:t>
      </w:r>
      <w:r w:rsidRPr="00067A70">
        <w:rPr>
          <w:sz w:val="22"/>
          <w:szCs w:val="22"/>
        </w:rPr>
        <w:t>público</w:t>
      </w:r>
      <w:r w:rsidRPr="00067A70">
        <w:rPr>
          <w:spacing w:val="40"/>
          <w:sz w:val="22"/>
          <w:szCs w:val="22"/>
        </w:rPr>
        <w:t xml:space="preserve"> </w:t>
      </w:r>
      <w:r w:rsidRPr="00067A70">
        <w:rPr>
          <w:sz w:val="22"/>
          <w:szCs w:val="22"/>
        </w:rPr>
        <w:t>o</w:t>
      </w:r>
      <w:r w:rsidRPr="00067A70">
        <w:rPr>
          <w:spacing w:val="38"/>
          <w:sz w:val="22"/>
          <w:szCs w:val="22"/>
        </w:rPr>
        <w:t xml:space="preserve"> </w:t>
      </w:r>
      <w:r w:rsidRPr="00067A70">
        <w:rPr>
          <w:sz w:val="22"/>
          <w:szCs w:val="22"/>
        </w:rPr>
        <w:t>persona</w:t>
      </w:r>
      <w:r w:rsidRPr="00067A70">
        <w:rPr>
          <w:spacing w:val="39"/>
          <w:sz w:val="22"/>
          <w:szCs w:val="22"/>
        </w:rPr>
        <w:t xml:space="preserve"> </w:t>
      </w:r>
      <w:r w:rsidRPr="00067A70">
        <w:rPr>
          <w:sz w:val="22"/>
          <w:szCs w:val="22"/>
        </w:rPr>
        <w:t>que</w:t>
      </w:r>
      <w:r w:rsidRPr="00067A70">
        <w:rPr>
          <w:spacing w:val="40"/>
          <w:sz w:val="22"/>
          <w:szCs w:val="22"/>
        </w:rPr>
        <w:t xml:space="preserve"> </w:t>
      </w:r>
      <w:r w:rsidRPr="00067A70">
        <w:rPr>
          <w:sz w:val="22"/>
          <w:szCs w:val="22"/>
        </w:rPr>
        <w:t>use</w:t>
      </w:r>
      <w:r w:rsidRPr="00067A70">
        <w:rPr>
          <w:spacing w:val="40"/>
          <w:sz w:val="22"/>
          <w:szCs w:val="22"/>
        </w:rPr>
        <w:t xml:space="preserve"> </w:t>
      </w:r>
      <w:r w:rsidRPr="00067A70">
        <w:rPr>
          <w:sz w:val="22"/>
          <w:szCs w:val="22"/>
        </w:rPr>
        <w:t>bienes muebles de</w:t>
      </w:r>
      <w:r w:rsidRPr="00067A70">
        <w:rPr>
          <w:spacing w:val="40"/>
          <w:sz w:val="22"/>
          <w:szCs w:val="22"/>
        </w:rPr>
        <w:t xml:space="preserve"> </w:t>
      </w:r>
      <w:r w:rsidRPr="00067A70">
        <w:rPr>
          <w:sz w:val="22"/>
          <w:szCs w:val="22"/>
        </w:rPr>
        <w:t>propiedad</w:t>
      </w:r>
      <w:r w:rsidRPr="00067A70">
        <w:rPr>
          <w:spacing w:val="37"/>
          <w:sz w:val="22"/>
          <w:szCs w:val="22"/>
        </w:rPr>
        <w:t xml:space="preserve"> </w:t>
      </w:r>
      <w:r w:rsidRPr="00067A70">
        <w:rPr>
          <w:sz w:val="22"/>
          <w:szCs w:val="22"/>
        </w:rPr>
        <w:t>de</w:t>
      </w:r>
      <w:r w:rsidRPr="00067A70">
        <w:rPr>
          <w:spacing w:val="40"/>
          <w:sz w:val="22"/>
          <w:szCs w:val="22"/>
        </w:rPr>
        <w:t xml:space="preserve"> </w:t>
      </w:r>
      <w:r w:rsidRPr="00067A70">
        <w:rPr>
          <w:sz w:val="22"/>
          <w:szCs w:val="22"/>
        </w:rPr>
        <w:t>la</w:t>
      </w:r>
      <w:r w:rsidRPr="00067A70">
        <w:rPr>
          <w:spacing w:val="40"/>
          <w:sz w:val="22"/>
          <w:szCs w:val="22"/>
        </w:rPr>
        <w:t xml:space="preserve"> </w:t>
      </w:r>
      <w:r w:rsidRPr="00067A70">
        <w:rPr>
          <w:sz w:val="22"/>
          <w:szCs w:val="22"/>
        </w:rPr>
        <w:t>Nación-</w:t>
      </w:r>
      <w:r w:rsidRPr="00067A70">
        <w:rPr>
          <w:spacing w:val="49"/>
          <w:sz w:val="22"/>
          <w:szCs w:val="22"/>
        </w:rPr>
        <w:t xml:space="preserve"> </w:t>
      </w:r>
      <w:r w:rsidRPr="00067A70">
        <w:rPr>
          <w:sz w:val="22"/>
          <w:szCs w:val="22"/>
        </w:rPr>
        <w:t>Ministerio</w:t>
      </w:r>
      <w:r w:rsidRPr="00067A70">
        <w:rPr>
          <w:spacing w:val="39"/>
          <w:sz w:val="22"/>
          <w:szCs w:val="22"/>
        </w:rPr>
        <w:t xml:space="preserve"> </w:t>
      </w:r>
      <w:r w:rsidRPr="00067A70">
        <w:rPr>
          <w:sz w:val="22"/>
          <w:szCs w:val="22"/>
        </w:rPr>
        <w:t>de</w:t>
      </w:r>
      <w:r w:rsidRPr="00067A70">
        <w:rPr>
          <w:spacing w:val="40"/>
          <w:sz w:val="22"/>
          <w:szCs w:val="22"/>
        </w:rPr>
        <w:t xml:space="preserve"> </w:t>
      </w:r>
      <w:r w:rsidRPr="00067A70">
        <w:rPr>
          <w:sz w:val="22"/>
          <w:szCs w:val="22"/>
        </w:rPr>
        <w:t>Comercio,</w:t>
      </w:r>
      <w:r w:rsidRPr="00067A70">
        <w:rPr>
          <w:spacing w:val="40"/>
          <w:sz w:val="22"/>
          <w:szCs w:val="22"/>
        </w:rPr>
        <w:t xml:space="preserve"> </w:t>
      </w:r>
      <w:r w:rsidRPr="00067A70">
        <w:rPr>
          <w:sz w:val="22"/>
          <w:szCs w:val="22"/>
        </w:rPr>
        <w:t>Industria</w:t>
      </w:r>
      <w:r w:rsidRPr="00067A70">
        <w:rPr>
          <w:spacing w:val="39"/>
          <w:sz w:val="22"/>
          <w:szCs w:val="22"/>
        </w:rPr>
        <w:t xml:space="preserve"> </w:t>
      </w:r>
      <w:r w:rsidRPr="00067A70">
        <w:rPr>
          <w:sz w:val="22"/>
          <w:szCs w:val="22"/>
        </w:rPr>
        <w:t>y</w:t>
      </w:r>
      <w:r w:rsidRPr="00067A70">
        <w:rPr>
          <w:spacing w:val="-50"/>
          <w:sz w:val="22"/>
          <w:szCs w:val="22"/>
        </w:rPr>
        <w:t xml:space="preserve"> </w:t>
      </w:r>
      <w:r w:rsidRPr="00067A70">
        <w:rPr>
          <w:sz w:val="22"/>
          <w:szCs w:val="22"/>
        </w:rPr>
        <w:t>Turismo,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otras</w:t>
      </w:r>
      <w:r w:rsidRPr="00067A70">
        <w:rPr>
          <w:spacing w:val="1"/>
          <w:sz w:val="22"/>
          <w:szCs w:val="22"/>
        </w:rPr>
        <w:t xml:space="preserve"> </w:t>
      </w:r>
      <w:r w:rsidRPr="00067A70">
        <w:rPr>
          <w:sz w:val="22"/>
          <w:szCs w:val="22"/>
        </w:rPr>
        <w:t>entidades</w:t>
      </w:r>
      <w:r w:rsidRPr="00067A70">
        <w:rPr>
          <w:spacing w:val="1"/>
          <w:sz w:val="22"/>
          <w:szCs w:val="22"/>
        </w:rPr>
        <w:t xml:space="preserve"> </w:t>
      </w:r>
      <w:r w:rsidRPr="00067A70">
        <w:rPr>
          <w:sz w:val="22"/>
          <w:szCs w:val="22"/>
        </w:rPr>
        <w:t>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particulares</w:t>
      </w:r>
      <w:r w:rsidRPr="00067A70">
        <w:rPr>
          <w:spacing w:val="1"/>
          <w:sz w:val="22"/>
          <w:szCs w:val="22"/>
        </w:rPr>
        <w:t xml:space="preserve"> </w:t>
      </w:r>
      <w:r w:rsidRPr="00067A70">
        <w:rPr>
          <w:sz w:val="22"/>
          <w:szCs w:val="22"/>
        </w:rPr>
        <w:t>puestos</w:t>
      </w:r>
      <w:r w:rsidRPr="00067A70">
        <w:rPr>
          <w:spacing w:val="1"/>
          <w:sz w:val="22"/>
          <w:szCs w:val="22"/>
        </w:rPr>
        <w:t xml:space="preserve"> </w:t>
      </w:r>
      <w:r w:rsidRPr="00067A70">
        <w:rPr>
          <w:sz w:val="22"/>
          <w:szCs w:val="22"/>
        </w:rPr>
        <w:t>al cuidado</w:t>
      </w:r>
      <w:r w:rsidRPr="00067A70">
        <w:rPr>
          <w:spacing w:val="1"/>
          <w:sz w:val="22"/>
          <w:szCs w:val="22"/>
        </w:rPr>
        <w:t xml:space="preserve"> </w:t>
      </w:r>
      <w:r w:rsidRPr="00067A70">
        <w:rPr>
          <w:sz w:val="22"/>
          <w:szCs w:val="22"/>
        </w:rPr>
        <w:t>de</w:t>
      </w:r>
      <w:r w:rsidRPr="00067A70">
        <w:rPr>
          <w:spacing w:val="1"/>
          <w:sz w:val="22"/>
          <w:szCs w:val="22"/>
        </w:rPr>
        <w:t xml:space="preserve"> </w:t>
      </w:r>
      <w:r w:rsidR="0022080D" w:rsidRPr="00067A70">
        <w:rPr>
          <w:sz w:val="22"/>
          <w:szCs w:val="22"/>
        </w:rPr>
        <w:t>esta</w:t>
      </w:r>
      <w:r w:rsidRPr="00067A70">
        <w:rPr>
          <w:sz w:val="22"/>
          <w:szCs w:val="22"/>
        </w:rPr>
        <w:t>,</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constituye</w:t>
      </w:r>
      <w:r w:rsidRPr="00067A70">
        <w:rPr>
          <w:spacing w:val="1"/>
          <w:sz w:val="22"/>
          <w:szCs w:val="22"/>
        </w:rPr>
        <w:t xml:space="preserve"> </w:t>
      </w:r>
      <w:r w:rsidRPr="00067A70">
        <w:rPr>
          <w:sz w:val="22"/>
          <w:szCs w:val="22"/>
        </w:rPr>
        <w:t>en</w:t>
      </w:r>
      <w:r w:rsidRPr="00067A70">
        <w:rPr>
          <w:spacing w:val="52"/>
          <w:sz w:val="22"/>
          <w:szCs w:val="22"/>
        </w:rPr>
        <w:t xml:space="preserve"> </w:t>
      </w:r>
      <w:r w:rsidRPr="00067A70">
        <w:rPr>
          <w:sz w:val="22"/>
          <w:szCs w:val="22"/>
        </w:rPr>
        <w:t>cuentadante</w:t>
      </w:r>
      <w:r w:rsidRPr="00067A70">
        <w:rPr>
          <w:spacing w:val="1"/>
          <w:sz w:val="22"/>
          <w:szCs w:val="22"/>
        </w:rPr>
        <w:t xml:space="preserve"> </w:t>
      </w:r>
      <w:r w:rsidRPr="00067A70">
        <w:rPr>
          <w:sz w:val="22"/>
          <w:szCs w:val="22"/>
        </w:rPr>
        <w:t>responsable</w:t>
      </w:r>
      <w:r w:rsidRPr="00067A70">
        <w:rPr>
          <w:spacing w:val="7"/>
          <w:sz w:val="22"/>
          <w:szCs w:val="22"/>
        </w:rPr>
        <w:t xml:space="preserve"> </w:t>
      </w:r>
      <w:r w:rsidRPr="00067A70">
        <w:rPr>
          <w:sz w:val="22"/>
          <w:szCs w:val="22"/>
        </w:rPr>
        <w:t>de</w:t>
      </w:r>
      <w:r w:rsidRPr="00067A70">
        <w:rPr>
          <w:spacing w:val="8"/>
          <w:sz w:val="22"/>
          <w:szCs w:val="22"/>
        </w:rPr>
        <w:t xml:space="preserve"> </w:t>
      </w:r>
      <w:r w:rsidRPr="00067A70">
        <w:rPr>
          <w:sz w:val="22"/>
          <w:szCs w:val="22"/>
        </w:rPr>
        <w:t>bienes muebles</w:t>
      </w:r>
      <w:r w:rsidRPr="00067A70">
        <w:rPr>
          <w:spacing w:val="7"/>
          <w:sz w:val="22"/>
          <w:szCs w:val="22"/>
        </w:rPr>
        <w:t xml:space="preserve"> </w:t>
      </w:r>
      <w:r w:rsidRPr="00067A70">
        <w:rPr>
          <w:sz w:val="22"/>
          <w:szCs w:val="22"/>
        </w:rPr>
        <w:t>en</w:t>
      </w:r>
      <w:r w:rsidRPr="00067A70">
        <w:rPr>
          <w:spacing w:val="2"/>
          <w:sz w:val="22"/>
          <w:szCs w:val="22"/>
        </w:rPr>
        <w:t xml:space="preserve"> </w:t>
      </w:r>
      <w:r w:rsidRPr="00067A70">
        <w:rPr>
          <w:sz w:val="22"/>
          <w:szCs w:val="22"/>
        </w:rPr>
        <w:t>servicio.</w:t>
      </w:r>
    </w:p>
    <w:p w14:paraId="601940B1" w14:textId="77777777" w:rsidR="00111E20" w:rsidRPr="00067A70" w:rsidRDefault="00111E20" w:rsidP="49F8ECCD">
      <w:pPr>
        <w:pStyle w:val="BodyText"/>
        <w:ind w:right="120"/>
        <w:jc w:val="both"/>
        <w:rPr>
          <w:sz w:val="22"/>
          <w:szCs w:val="22"/>
        </w:rPr>
      </w:pPr>
    </w:p>
    <w:p w14:paraId="43D3A8D5" w14:textId="309986A3" w:rsidR="0072600B" w:rsidRPr="00067A70" w:rsidRDefault="00B05A73" w:rsidP="49F8ECCD">
      <w:pPr>
        <w:pStyle w:val="Heading2"/>
        <w:jc w:val="both"/>
        <w:rPr>
          <w:rFonts w:ascii="Verdana" w:eastAsia="Verdana" w:hAnsi="Verdana" w:cs="Verdana"/>
          <w:b/>
          <w:bCs/>
          <w:color w:val="auto"/>
          <w:sz w:val="22"/>
          <w:szCs w:val="22"/>
        </w:rPr>
      </w:pPr>
      <w:bookmarkStart w:id="65" w:name="_Toc231751269"/>
      <w:r w:rsidRPr="00067A70">
        <w:rPr>
          <w:rFonts w:ascii="Verdana" w:eastAsia="Verdana" w:hAnsi="Verdana" w:cs="Verdana"/>
          <w:b/>
          <w:bCs/>
          <w:color w:val="auto"/>
          <w:sz w:val="22"/>
          <w:szCs w:val="22"/>
        </w:rPr>
        <w:t xml:space="preserve">5.5.4 </w:t>
      </w:r>
      <w:r w:rsidR="0072600B" w:rsidRPr="00067A70">
        <w:rPr>
          <w:rFonts w:ascii="Verdana" w:eastAsia="Verdana" w:hAnsi="Verdana" w:cs="Verdana"/>
          <w:b/>
          <w:bCs/>
          <w:color w:val="auto"/>
          <w:sz w:val="22"/>
          <w:szCs w:val="22"/>
        </w:rPr>
        <w:t>ACTIVIDADES</w:t>
      </w:r>
      <w:r w:rsidR="0072600B" w:rsidRPr="00067A70">
        <w:rPr>
          <w:rFonts w:ascii="Verdana" w:eastAsia="Verdana" w:hAnsi="Verdana" w:cs="Verdana"/>
          <w:b/>
          <w:bCs/>
          <w:color w:val="auto"/>
          <w:spacing w:val="24"/>
          <w:sz w:val="22"/>
          <w:szCs w:val="22"/>
        </w:rPr>
        <w:t xml:space="preserve"> </w:t>
      </w:r>
      <w:r w:rsidR="0072600B" w:rsidRPr="00067A70">
        <w:rPr>
          <w:rFonts w:ascii="Verdana" w:eastAsia="Verdana" w:hAnsi="Verdana" w:cs="Verdana"/>
          <w:b/>
          <w:bCs/>
          <w:color w:val="auto"/>
          <w:sz w:val="22"/>
          <w:szCs w:val="22"/>
        </w:rPr>
        <w:t>PARA</w:t>
      </w:r>
      <w:r w:rsidR="0072600B" w:rsidRPr="00067A70">
        <w:rPr>
          <w:rFonts w:ascii="Verdana" w:eastAsia="Verdana" w:hAnsi="Verdana" w:cs="Verdana"/>
          <w:b/>
          <w:bCs/>
          <w:color w:val="auto"/>
          <w:spacing w:val="26"/>
          <w:sz w:val="22"/>
          <w:szCs w:val="22"/>
        </w:rPr>
        <w:t xml:space="preserve"> </w:t>
      </w:r>
      <w:r w:rsidR="0072600B" w:rsidRPr="00067A70">
        <w:rPr>
          <w:rFonts w:ascii="Verdana" w:eastAsia="Verdana" w:hAnsi="Verdana" w:cs="Verdana"/>
          <w:b/>
          <w:bCs/>
          <w:color w:val="auto"/>
          <w:sz w:val="22"/>
          <w:szCs w:val="22"/>
        </w:rPr>
        <w:t>EL</w:t>
      </w:r>
      <w:r w:rsidR="0072600B" w:rsidRPr="00067A70">
        <w:rPr>
          <w:rFonts w:ascii="Verdana" w:eastAsia="Verdana" w:hAnsi="Verdana" w:cs="Verdana"/>
          <w:b/>
          <w:bCs/>
          <w:color w:val="auto"/>
          <w:spacing w:val="24"/>
          <w:sz w:val="22"/>
          <w:szCs w:val="22"/>
        </w:rPr>
        <w:t xml:space="preserve"> </w:t>
      </w:r>
      <w:r w:rsidR="0072600B" w:rsidRPr="00067A70">
        <w:rPr>
          <w:rFonts w:ascii="Verdana" w:eastAsia="Verdana" w:hAnsi="Verdana" w:cs="Verdana"/>
          <w:b/>
          <w:bCs/>
          <w:color w:val="auto"/>
          <w:sz w:val="22"/>
          <w:szCs w:val="22"/>
        </w:rPr>
        <w:t>CASO</w:t>
      </w:r>
      <w:r w:rsidR="0072600B" w:rsidRPr="00067A70">
        <w:rPr>
          <w:rFonts w:ascii="Verdana" w:eastAsia="Verdana" w:hAnsi="Verdana" w:cs="Verdana"/>
          <w:b/>
          <w:bCs/>
          <w:color w:val="auto"/>
          <w:spacing w:val="26"/>
          <w:sz w:val="22"/>
          <w:szCs w:val="22"/>
        </w:rPr>
        <w:t xml:space="preserve"> </w:t>
      </w:r>
      <w:r w:rsidR="0072600B" w:rsidRPr="00067A70">
        <w:rPr>
          <w:rFonts w:ascii="Verdana" w:eastAsia="Verdana" w:hAnsi="Verdana" w:cs="Verdana"/>
          <w:b/>
          <w:bCs/>
          <w:color w:val="auto"/>
          <w:sz w:val="22"/>
          <w:szCs w:val="22"/>
        </w:rPr>
        <w:t>DE</w:t>
      </w:r>
      <w:r w:rsidR="0072600B" w:rsidRPr="00067A70">
        <w:rPr>
          <w:rFonts w:ascii="Verdana" w:eastAsia="Verdana" w:hAnsi="Verdana" w:cs="Verdana"/>
          <w:b/>
          <w:bCs/>
          <w:color w:val="auto"/>
          <w:spacing w:val="27"/>
          <w:sz w:val="22"/>
          <w:szCs w:val="22"/>
        </w:rPr>
        <w:t xml:space="preserve"> </w:t>
      </w:r>
      <w:r w:rsidR="00C747C0" w:rsidRPr="00067A70">
        <w:rPr>
          <w:rFonts w:ascii="Verdana" w:eastAsia="Verdana" w:hAnsi="Verdana" w:cs="Verdana"/>
          <w:b/>
          <w:bCs/>
          <w:color w:val="auto"/>
          <w:sz w:val="22"/>
          <w:szCs w:val="22"/>
        </w:rPr>
        <w:t>SUPRESIÓN</w:t>
      </w:r>
      <w:r w:rsidR="0072600B" w:rsidRPr="00067A70">
        <w:rPr>
          <w:rFonts w:ascii="Verdana" w:eastAsia="Verdana" w:hAnsi="Verdana" w:cs="Verdana"/>
          <w:b/>
          <w:bCs/>
          <w:color w:val="auto"/>
          <w:spacing w:val="18"/>
          <w:sz w:val="22"/>
          <w:szCs w:val="22"/>
        </w:rPr>
        <w:t xml:space="preserve"> </w:t>
      </w:r>
      <w:r w:rsidR="0072600B" w:rsidRPr="00067A70">
        <w:rPr>
          <w:rFonts w:ascii="Verdana" w:eastAsia="Verdana" w:hAnsi="Verdana" w:cs="Verdana"/>
          <w:b/>
          <w:bCs/>
          <w:color w:val="auto"/>
          <w:sz w:val="22"/>
          <w:szCs w:val="22"/>
        </w:rPr>
        <w:t>DEFINITIVA</w:t>
      </w:r>
      <w:r w:rsidR="0072600B" w:rsidRPr="00067A70">
        <w:rPr>
          <w:rFonts w:ascii="Verdana" w:eastAsia="Verdana" w:hAnsi="Verdana" w:cs="Verdana"/>
          <w:b/>
          <w:bCs/>
          <w:color w:val="auto"/>
          <w:spacing w:val="26"/>
          <w:sz w:val="22"/>
          <w:szCs w:val="22"/>
        </w:rPr>
        <w:t xml:space="preserve"> </w:t>
      </w:r>
      <w:r w:rsidR="0072600B" w:rsidRPr="00067A70">
        <w:rPr>
          <w:rFonts w:ascii="Verdana" w:eastAsia="Verdana" w:hAnsi="Verdana" w:cs="Verdana"/>
          <w:b/>
          <w:bCs/>
          <w:color w:val="auto"/>
          <w:sz w:val="22"/>
          <w:szCs w:val="22"/>
        </w:rPr>
        <w:t>DE</w:t>
      </w:r>
      <w:r w:rsidR="0072600B" w:rsidRPr="00067A70">
        <w:rPr>
          <w:rFonts w:ascii="Verdana" w:eastAsia="Verdana" w:hAnsi="Verdana" w:cs="Verdana"/>
          <w:b/>
          <w:bCs/>
          <w:color w:val="auto"/>
          <w:spacing w:val="27"/>
          <w:sz w:val="22"/>
          <w:szCs w:val="22"/>
        </w:rPr>
        <w:t xml:space="preserve"> </w:t>
      </w:r>
      <w:r w:rsidR="0072600B" w:rsidRPr="00067A70">
        <w:rPr>
          <w:rFonts w:ascii="Verdana" w:eastAsia="Verdana" w:hAnsi="Verdana" w:cs="Verdana"/>
          <w:b/>
          <w:bCs/>
          <w:color w:val="auto"/>
          <w:sz w:val="22"/>
          <w:szCs w:val="22"/>
        </w:rPr>
        <w:t>DEPENDENCIAS</w:t>
      </w:r>
      <w:r w:rsidR="0072600B" w:rsidRPr="00067A70">
        <w:rPr>
          <w:rFonts w:ascii="Verdana" w:eastAsia="Verdana" w:hAnsi="Verdana" w:cs="Verdana"/>
          <w:b/>
          <w:bCs/>
          <w:color w:val="auto"/>
          <w:spacing w:val="25"/>
          <w:sz w:val="22"/>
          <w:szCs w:val="22"/>
        </w:rPr>
        <w:t xml:space="preserve"> </w:t>
      </w:r>
      <w:r w:rsidR="0072600B" w:rsidRPr="00067A70">
        <w:rPr>
          <w:rFonts w:ascii="Verdana" w:eastAsia="Verdana" w:hAnsi="Verdana" w:cs="Verdana"/>
          <w:b/>
          <w:bCs/>
          <w:color w:val="auto"/>
          <w:sz w:val="22"/>
          <w:szCs w:val="22"/>
        </w:rPr>
        <w:t>DEL</w:t>
      </w:r>
      <w:r w:rsidR="0072600B" w:rsidRPr="00067A70">
        <w:rPr>
          <w:rFonts w:ascii="Verdana" w:eastAsia="Verdana" w:hAnsi="Verdana" w:cs="Verdana"/>
          <w:b/>
          <w:bCs/>
          <w:color w:val="auto"/>
          <w:spacing w:val="24"/>
          <w:sz w:val="22"/>
          <w:szCs w:val="22"/>
        </w:rPr>
        <w:t xml:space="preserve"> </w:t>
      </w:r>
      <w:r w:rsidR="0072600B" w:rsidRPr="00067A70">
        <w:rPr>
          <w:rFonts w:ascii="Verdana" w:eastAsia="Verdana" w:hAnsi="Verdana" w:cs="Verdana"/>
          <w:b/>
          <w:bCs/>
          <w:color w:val="auto"/>
          <w:sz w:val="22"/>
          <w:szCs w:val="22"/>
        </w:rPr>
        <w:t>MINISTERIO</w:t>
      </w:r>
      <w:r w:rsidR="0072600B" w:rsidRPr="00067A70">
        <w:rPr>
          <w:rFonts w:ascii="Verdana" w:eastAsia="Verdana" w:hAnsi="Verdana" w:cs="Verdana"/>
          <w:b/>
          <w:bCs/>
          <w:color w:val="auto"/>
          <w:spacing w:val="26"/>
          <w:sz w:val="22"/>
          <w:szCs w:val="22"/>
        </w:rPr>
        <w:t xml:space="preserve"> </w:t>
      </w:r>
      <w:r w:rsidR="0072600B" w:rsidRPr="00067A70">
        <w:rPr>
          <w:rFonts w:ascii="Verdana" w:eastAsia="Verdana" w:hAnsi="Verdana" w:cs="Verdana"/>
          <w:b/>
          <w:bCs/>
          <w:color w:val="auto"/>
          <w:sz w:val="22"/>
          <w:szCs w:val="22"/>
        </w:rPr>
        <w:t>DE</w:t>
      </w:r>
      <w:r w:rsidR="0072600B" w:rsidRPr="00067A70">
        <w:rPr>
          <w:rFonts w:ascii="Verdana" w:eastAsia="Verdana" w:hAnsi="Verdana" w:cs="Verdana"/>
          <w:b/>
          <w:bCs/>
          <w:color w:val="auto"/>
          <w:spacing w:val="-49"/>
          <w:sz w:val="22"/>
          <w:szCs w:val="22"/>
        </w:rPr>
        <w:t xml:space="preserve"> </w:t>
      </w:r>
      <w:r w:rsidR="0072600B" w:rsidRPr="00067A70">
        <w:rPr>
          <w:rFonts w:ascii="Verdana" w:eastAsia="Verdana" w:hAnsi="Verdana" w:cs="Verdana"/>
          <w:b/>
          <w:bCs/>
          <w:color w:val="auto"/>
          <w:sz w:val="22"/>
          <w:szCs w:val="22"/>
        </w:rPr>
        <w:t>COMERCIO</w:t>
      </w:r>
      <w:r w:rsidR="0072600B" w:rsidRPr="00067A70">
        <w:rPr>
          <w:rFonts w:ascii="Verdana" w:eastAsia="Verdana" w:hAnsi="Verdana" w:cs="Verdana"/>
          <w:b/>
          <w:bCs/>
          <w:color w:val="auto"/>
          <w:spacing w:val="-8"/>
          <w:sz w:val="22"/>
          <w:szCs w:val="22"/>
        </w:rPr>
        <w:t xml:space="preserve"> </w:t>
      </w:r>
      <w:r w:rsidR="0072600B" w:rsidRPr="00067A70">
        <w:rPr>
          <w:rFonts w:ascii="Verdana" w:eastAsia="Verdana" w:hAnsi="Verdana" w:cs="Verdana"/>
          <w:b/>
          <w:bCs/>
          <w:color w:val="auto"/>
          <w:sz w:val="22"/>
          <w:szCs w:val="22"/>
        </w:rPr>
        <w:t>INDUSTRIA</w:t>
      </w:r>
      <w:r w:rsidR="0072600B" w:rsidRPr="00067A70">
        <w:rPr>
          <w:rFonts w:ascii="Verdana" w:eastAsia="Verdana" w:hAnsi="Verdana" w:cs="Verdana"/>
          <w:b/>
          <w:bCs/>
          <w:color w:val="auto"/>
          <w:spacing w:val="-8"/>
          <w:sz w:val="22"/>
          <w:szCs w:val="22"/>
        </w:rPr>
        <w:t xml:space="preserve"> </w:t>
      </w:r>
      <w:r w:rsidR="0072600B" w:rsidRPr="00067A70">
        <w:rPr>
          <w:rFonts w:ascii="Verdana" w:eastAsia="Verdana" w:hAnsi="Verdana" w:cs="Verdana"/>
          <w:b/>
          <w:bCs/>
          <w:color w:val="auto"/>
          <w:sz w:val="22"/>
          <w:szCs w:val="22"/>
        </w:rPr>
        <w:t>Y</w:t>
      </w:r>
      <w:r w:rsidR="0072600B" w:rsidRPr="00067A70">
        <w:rPr>
          <w:rFonts w:ascii="Verdana" w:eastAsia="Verdana" w:hAnsi="Verdana" w:cs="Verdana"/>
          <w:b/>
          <w:bCs/>
          <w:color w:val="auto"/>
          <w:spacing w:val="-2"/>
          <w:sz w:val="22"/>
          <w:szCs w:val="22"/>
        </w:rPr>
        <w:t xml:space="preserve"> </w:t>
      </w:r>
      <w:r w:rsidR="0072600B" w:rsidRPr="00067A70">
        <w:rPr>
          <w:rFonts w:ascii="Verdana" w:eastAsia="Verdana" w:hAnsi="Verdana" w:cs="Verdana"/>
          <w:b/>
          <w:bCs/>
          <w:color w:val="auto"/>
          <w:sz w:val="22"/>
          <w:szCs w:val="22"/>
        </w:rPr>
        <w:t>TURISMO</w:t>
      </w:r>
      <w:bookmarkEnd w:id="65"/>
    </w:p>
    <w:p w14:paraId="2A00C7C0" w14:textId="77777777" w:rsidR="00111E20" w:rsidRPr="00067A70" w:rsidRDefault="00111E20" w:rsidP="49F8ECCD">
      <w:pPr>
        <w:pStyle w:val="BodyText"/>
        <w:ind w:right="120"/>
        <w:jc w:val="both"/>
        <w:rPr>
          <w:b/>
          <w:bCs/>
          <w:sz w:val="22"/>
          <w:szCs w:val="22"/>
        </w:rPr>
      </w:pPr>
    </w:p>
    <w:p w14:paraId="7AFBD874" w14:textId="3AB3F70B" w:rsidR="0072600B" w:rsidRPr="00067A70" w:rsidRDefault="49C04436" w:rsidP="49F8ECCD">
      <w:pPr>
        <w:pStyle w:val="BodyText"/>
        <w:ind w:right="120"/>
        <w:jc w:val="both"/>
        <w:rPr>
          <w:sz w:val="22"/>
          <w:szCs w:val="22"/>
        </w:rPr>
      </w:pPr>
      <w:r w:rsidRPr="00067A70">
        <w:rPr>
          <w:sz w:val="22"/>
          <w:szCs w:val="22"/>
        </w:rPr>
        <w:lastRenderedPageBreak/>
        <w:t>Cuando en el M</w:t>
      </w:r>
      <w:r w:rsidR="4EF704B3" w:rsidRPr="00067A70">
        <w:rPr>
          <w:sz w:val="22"/>
          <w:szCs w:val="22"/>
        </w:rPr>
        <w:t>in</w:t>
      </w:r>
      <w:r w:rsidRPr="00067A70">
        <w:rPr>
          <w:sz w:val="22"/>
          <w:szCs w:val="22"/>
        </w:rPr>
        <w:t xml:space="preserve">CIT hay supresión definitiva de dependencias, los bienes muebles que se encontraban al servicio de </w:t>
      </w:r>
      <w:r w:rsidR="653A6EF9" w:rsidRPr="00067A70">
        <w:rPr>
          <w:sz w:val="22"/>
          <w:szCs w:val="22"/>
        </w:rPr>
        <w:t>estas</w:t>
      </w:r>
      <w:r w:rsidRPr="00067A70">
        <w:rPr>
          <w:sz w:val="22"/>
          <w:szCs w:val="22"/>
        </w:rPr>
        <w:t xml:space="preserve"> deberán ser entregados en su totalidad al Almacén, se deberá suscribir un acta por los funcionarios que</w:t>
      </w:r>
      <w:r w:rsidRPr="00067A70">
        <w:rPr>
          <w:spacing w:val="1"/>
          <w:sz w:val="22"/>
          <w:szCs w:val="22"/>
        </w:rPr>
        <w:t xml:space="preserve"> </w:t>
      </w:r>
      <w:r w:rsidRPr="00067A70">
        <w:rPr>
          <w:sz w:val="22"/>
          <w:szCs w:val="22"/>
        </w:rPr>
        <w:t>entregan</w:t>
      </w:r>
      <w:r w:rsidR="312DB56A" w:rsidRPr="00067A70">
        <w:rPr>
          <w:sz w:val="22"/>
          <w:szCs w:val="22"/>
        </w:rPr>
        <w:t>, el funcionario responsable del almacén</w:t>
      </w:r>
      <w:r w:rsidRPr="00067A70">
        <w:rPr>
          <w:spacing w:val="-2"/>
          <w:sz w:val="22"/>
          <w:szCs w:val="22"/>
        </w:rPr>
        <w:t xml:space="preserve"> </w:t>
      </w:r>
      <w:r w:rsidRPr="00067A70">
        <w:rPr>
          <w:sz w:val="22"/>
          <w:szCs w:val="22"/>
        </w:rPr>
        <w:t>y</w:t>
      </w:r>
      <w:r w:rsidRPr="00067A70">
        <w:rPr>
          <w:spacing w:val="5"/>
          <w:sz w:val="22"/>
          <w:szCs w:val="22"/>
        </w:rPr>
        <w:t xml:space="preserve"> </w:t>
      </w:r>
      <w:r w:rsidRPr="00067A70">
        <w:rPr>
          <w:sz w:val="22"/>
          <w:szCs w:val="22"/>
        </w:rPr>
        <w:t>el</w:t>
      </w:r>
      <w:r w:rsidRPr="00067A70">
        <w:rPr>
          <w:spacing w:val="-5"/>
          <w:sz w:val="22"/>
          <w:szCs w:val="22"/>
        </w:rPr>
        <w:t xml:space="preserve"> </w:t>
      </w:r>
      <w:r w:rsidRPr="00067A70">
        <w:rPr>
          <w:sz w:val="22"/>
          <w:szCs w:val="22"/>
        </w:rPr>
        <w:t>Coordinador</w:t>
      </w:r>
      <w:r w:rsidRPr="00067A70">
        <w:rPr>
          <w:spacing w:val="-5"/>
          <w:sz w:val="22"/>
          <w:szCs w:val="22"/>
        </w:rPr>
        <w:t xml:space="preserve"> </w:t>
      </w:r>
      <w:r w:rsidRPr="00067A70">
        <w:rPr>
          <w:sz w:val="22"/>
          <w:szCs w:val="22"/>
        </w:rPr>
        <w:t>del</w:t>
      </w:r>
      <w:r w:rsidRPr="00067A70">
        <w:rPr>
          <w:spacing w:val="-4"/>
          <w:sz w:val="22"/>
          <w:szCs w:val="22"/>
        </w:rPr>
        <w:t xml:space="preserve"> </w:t>
      </w:r>
      <w:r w:rsidR="62242C67" w:rsidRPr="00067A70">
        <w:rPr>
          <w:sz w:val="22"/>
          <w:szCs w:val="22"/>
        </w:rPr>
        <w:t>Grupo Administrativa</w:t>
      </w:r>
      <w:r w:rsidRPr="00067A70">
        <w:rPr>
          <w:sz w:val="22"/>
          <w:szCs w:val="22"/>
        </w:rPr>
        <w:t>,</w:t>
      </w:r>
      <w:r w:rsidRPr="00067A70">
        <w:rPr>
          <w:spacing w:val="5"/>
          <w:sz w:val="22"/>
          <w:szCs w:val="22"/>
        </w:rPr>
        <w:t xml:space="preserve"> </w:t>
      </w:r>
      <w:r w:rsidRPr="00067A70">
        <w:rPr>
          <w:sz w:val="22"/>
          <w:szCs w:val="22"/>
        </w:rPr>
        <w:t>con</w:t>
      </w:r>
      <w:r w:rsidRPr="00067A70">
        <w:rPr>
          <w:spacing w:val="-1"/>
          <w:sz w:val="22"/>
          <w:szCs w:val="22"/>
        </w:rPr>
        <w:t xml:space="preserve"> </w:t>
      </w:r>
      <w:r w:rsidRPr="00067A70">
        <w:rPr>
          <w:sz w:val="22"/>
          <w:szCs w:val="22"/>
        </w:rPr>
        <w:t xml:space="preserve">la </w:t>
      </w:r>
      <w:r w:rsidR="4FF0A0CF" w:rsidRPr="00067A70">
        <w:rPr>
          <w:sz w:val="22"/>
          <w:szCs w:val="22"/>
        </w:rPr>
        <w:t xml:space="preserve">participación </w:t>
      </w:r>
      <w:r w:rsidRPr="00067A70">
        <w:rPr>
          <w:sz w:val="22"/>
          <w:szCs w:val="22"/>
        </w:rPr>
        <w:t>de</w:t>
      </w:r>
      <w:r w:rsidRPr="00067A70">
        <w:rPr>
          <w:spacing w:val="5"/>
          <w:sz w:val="22"/>
          <w:szCs w:val="22"/>
        </w:rPr>
        <w:t xml:space="preserve"> </w:t>
      </w:r>
      <w:r w:rsidRPr="00067A70">
        <w:rPr>
          <w:sz w:val="22"/>
          <w:szCs w:val="22"/>
        </w:rPr>
        <w:t>la</w:t>
      </w:r>
      <w:r w:rsidRPr="00067A70">
        <w:rPr>
          <w:spacing w:val="4"/>
          <w:sz w:val="22"/>
          <w:szCs w:val="22"/>
        </w:rPr>
        <w:t xml:space="preserve"> </w:t>
      </w:r>
      <w:r w:rsidRPr="00067A70">
        <w:rPr>
          <w:sz w:val="22"/>
          <w:szCs w:val="22"/>
        </w:rPr>
        <w:t>Oficina</w:t>
      </w:r>
      <w:r w:rsidRPr="00067A70">
        <w:rPr>
          <w:spacing w:val="3"/>
          <w:sz w:val="22"/>
          <w:szCs w:val="22"/>
        </w:rPr>
        <w:t xml:space="preserve"> </w:t>
      </w:r>
      <w:r w:rsidRPr="00067A70">
        <w:rPr>
          <w:sz w:val="22"/>
          <w:szCs w:val="22"/>
        </w:rPr>
        <w:t>de</w:t>
      </w:r>
      <w:r w:rsidRPr="00067A70">
        <w:rPr>
          <w:spacing w:val="5"/>
          <w:sz w:val="22"/>
          <w:szCs w:val="22"/>
        </w:rPr>
        <w:t xml:space="preserve"> </w:t>
      </w:r>
      <w:r w:rsidRPr="00067A70">
        <w:rPr>
          <w:sz w:val="22"/>
          <w:szCs w:val="22"/>
        </w:rPr>
        <w:t>Control</w:t>
      </w:r>
      <w:r w:rsidRPr="00067A70">
        <w:rPr>
          <w:spacing w:val="-5"/>
          <w:sz w:val="22"/>
          <w:szCs w:val="22"/>
        </w:rPr>
        <w:t xml:space="preserve"> </w:t>
      </w:r>
      <w:r w:rsidRPr="00067A70">
        <w:rPr>
          <w:sz w:val="22"/>
          <w:szCs w:val="22"/>
        </w:rPr>
        <w:t>Interno</w:t>
      </w:r>
      <w:r w:rsidRPr="00067A70">
        <w:rPr>
          <w:spacing w:val="3"/>
          <w:sz w:val="22"/>
          <w:szCs w:val="22"/>
        </w:rPr>
        <w:t xml:space="preserve"> </w:t>
      </w:r>
      <w:r w:rsidRPr="00067A70">
        <w:rPr>
          <w:sz w:val="22"/>
          <w:szCs w:val="22"/>
        </w:rPr>
        <w:t>de</w:t>
      </w:r>
      <w:r w:rsidRPr="00067A70">
        <w:rPr>
          <w:spacing w:val="4"/>
          <w:sz w:val="22"/>
          <w:szCs w:val="22"/>
        </w:rPr>
        <w:t xml:space="preserve"> </w:t>
      </w:r>
      <w:r w:rsidRPr="00067A70">
        <w:rPr>
          <w:sz w:val="22"/>
          <w:szCs w:val="22"/>
        </w:rPr>
        <w:t>la</w:t>
      </w:r>
      <w:r w:rsidRPr="00067A70">
        <w:rPr>
          <w:spacing w:val="4"/>
          <w:sz w:val="22"/>
          <w:szCs w:val="22"/>
        </w:rPr>
        <w:t xml:space="preserve"> </w:t>
      </w:r>
      <w:r w:rsidRPr="00067A70">
        <w:rPr>
          <w:sz w:val="22"/>
          <w:szCs w:val="22"/>
        </w:rPr>
        <w:t>Entidad.</w:t>
      </w:r>
    </w:p>
    <w:p w14:paraId="2AABD3D3" w14:textId="77777777" w:rsidR="0072600B" w:rsidRPr="00067A70" w:rsidRDefault="0072600B" w:rsidP="49F8ECCD">
      <w:pPr>
        <w:pStyle w:val="BodyText"/>
        <w:rPr>
          <w:sz w:val="22"/>
          <w:szCs w:val="22"/>
        </w:rPr>
      </w:pPr>
    </w:p>
    <w:p w14:paraId="1CEA1EE5" w14:textId="4B34978A" w:rsidR="0072600B" w:rsidRPr="00067A70" w:rsidRDefault="00B05A73" w:rsidP="49F8ECCD">
      <w:pPr>
        <w:pStyle w:val="Heading2"/>
        <w:keepNext w:val="0"/>
        <w:keepLines w:val="0"/>
        <w:tabs>
          <w:tab w:val="left" w:pos="462"/>
        </w:tabs>
        <w:spacing w:before="0"/>
        <w:rPr>
          <w:rFonts w:ascii="Verdana" w:eastAsia="Verdana" w:hAnsi="Verdana" w:cs="Verdana"/>
          <w:b/>
          <w:bCs/>
          <w:color w:val="auto"/>
          <w:sz w:val="22"/>
          <w:szCs w:val="22"/>
        </w:rPr>
      </w:pPr>
      <w:bookmarkStart w:id="66" w:name="_Toc231751270"/>
      <w:r w:rsidRPr="00067A70">
        <w:rPr>
          <w:rFonts w:ascii="Verdana" w:eastAsia="Verdana" w:hAnsi="Verdana" w:cs="Verdana"/>
          <w:b/>
          <w:bCs/>
          <w:color w:val="auto"/>
          <w:spacing w:val="-6"/>
          <w:sz w:val="22"/>
          <w:szCs w:val="22"/>
        </w:rPr>
        <w:t xml:space="preserve">5.5.5 </w:t>
      </w:r>
      <w:r w:rsidR="0072600B" w:rsidRPr="00067A70">
        <w:rPr>
          <w:rFonts w:ascii="Verdana" w:eastAsia="Verdana" w:hAnsi="Verdana" w:cs="Verdana"/>
          <w:b/>
          <w:bCs/>
          <w:color w:val="auto"/>
          <w:spacing w:val="-6"/>
          <w:sz w:val="22"/>
          <w:szCs w:val="22"/>
        </w:rPr>
        <w:t>DETERMINACIÓN</w:t>
      </w:r>
      <w:r w:rsidR="0072600B" w:rsidRPr="00067A70">
        <w:rPr>
          <w:rFonts w:ascii="Verdana" w:eastAsia="Verdana" w:hAnsi="Verdana" w:cs="Verdana"/>
          <w:b/>
          <w:bCs/>
          <w:color w:val="auto"/>
          <w:spacing w:val="-15"/>
          <w:sz w:val="22"/>
          <w:szCs w:val="22"/>
        </w:rPr>
        <w:t xml:space="preserve"> </w:t>
      </w:r>
      <w:r w:rsidR="0072600B" w:rsidRPr="00067A70">
        <w:rPr>
          <w:rFonts w:ascii="Verdana" w:eastAsia="Verdana" w:hAnsi="Verdana" w:cs="Verdana"/>
          <w:b/>
          <w:bCs/>
          <w:color w:val="auto"/>
          <w:spacing w:val="-5"/>
          <w:sz w:val="22"/>
          <w:szCs w:val="22"/>
        </w:rPr>
        <w:t>DE</w:t>
      </w:r>
      <w:r w:rsidR="0072600B" w:rsidRPr="00067A70">
        <w:rPr>
          <w:rFonts w:ascii="Verdana" w:eastAsia="Verdana" w:hAnsi="Verdana" w:cs="Verdana"/>
          <w:b/>
          <w:bCs/>
          <w:color w:val="auto"/>
          <w:spacing w:val="-1"/>
          <w:sz w:val="22"/>
          <w:szCs w:val="22"/>
        </w:rPr>
        <w:t xml:space="preserve"> </w:t>
      </w:r>
      <w:r w:rsidR="0072600B" w:rsidRPr="00067A70">
        <w:rPr>
          <w:rFonts w:ascii="Verdana" w:eastAsia="Verdana" w:hAnsi="Verdana" w:cs="Verdana"/>
          <w:b/>
          <w:bCs/>
          <w:color w:val="auto"/>
          <w:spacing w:val="-5"/>
          <w:sz w:val="22"/>
          <w:szCs w:val="22"/>
        </w:rPr>
        <w:t>LA</w:t>
      </w:r>
      <w:r w:rsidR="0072600B" w:rsidRPr="00067A70">
        <w:rPr>
          <w:rFonts w:ascii="Verdana" w:eastAsia="Verdana" w:hAnsi="Verdana" w:cs="Verdana"/>
          <w:b/>
          <w:bCs/>
          <w:color w:val="auto"/>
          <w:spacing w:val="-4"/>
          <w:sz w:val="22"/>
          <w:szCs w:val="22"/>
        </w:rPr>
        <w:t xml:space="preserve"> </w:t>
      </w:r>
      <w:r w:rsidR="0072600B" w:rsidRPr="00067A70">
        <w:rPr>
          <w:rFonts w:ascii="Verdana" w:eastAsia="Verdana" w:hAnsi="Verdana" w:cs="Verdana"/>
          <w:b/>
          <w:bCs/>
          <w:color w:val="auto"/>
          <w:spacing w:val="-5"/>
          <w:sz w:val="22"/>
          <w:szCs w:val="22"/>
        </w:rPr>
        <w:t>RESPONSABILIDAD</w:t>
      </w:r>
      <w:bookmarkEnd w:id="66"/>
    </w:p>
    <w:p w14:paraId="5CAFF77A" w14:textId="77777777" w:rsidR="0072600B" w:rsidRPr="00067A70" w:rsidRDefault="0072600B" w:rsidP="49F8ECCD">
      <w:pPr>
        <w:pStyle w:val="BodyText"/>
        <w:rPr>
          <w:b/>
          <w:bCs/>
          <w:sz w:val="22"/>
          <w:szCs w:val="22"/>
        </w:rPr>
      </w:pPr>
    </w:p>
    <w:p w14:paraId="65B5FDAD" w14:textId="77777777" w:rsidR="0072600B" w:rsidRPr="00067A70" w:rsidRDefault="0072600B" w:rsidP="49F8ECCD">
      <w:pPr>
        <w:pStyle w:val="BodyText"/>
        <w:jc w:val="both"/>
        <w:rPr>
          <w:sz w:val="22"/>
          <w:szCs w:val="22"/>
        </w:rPr>
      </w:pPr>
      <w:r w:rsidRPr="00067A70">
        <w:rPr>
          <w:sz w:val="22"/>
          <w:szCs w:val="22"/>
        </w:rPr>
        <w:t>La</w:t>
      </w:r>
      <w:r w:rsidRPr="00067A70">
        <w:rPr>
          <w:spacing w:val="5"/>
          <w:sz w:val="22"/>
          <w:szCs w:val="22"/>
        </w:rPr>
        <w:t xml:space="preserve"> </w:t>
      </w:r>
      <w:r w:rsidRPr="00067A70">
        <w:rPr>
          <w:sz w:val="22"/>
          <w:szCs w:val="22"/>
        </w:rPr>
        <w:t>responsabilidad</w:t>
      </w:r>
      <w:r w:rsidRPr="00067A70">
        <w:rPr>
          <w:spacing w:val="4"/>
          <w:sz w:val="22"/>
          <w:szCs w:val="22"/>
        </w:rPr>
        <w:t xml:space="preserve"> </w:t>
      </w:r>
      <w:r w:rsidRPr="00067A70">
        <w:rPr>
          <w:sz w:val="22"/>
          <w:szCs w:val="22"/>
        </w:rPr>
        <w:t>por</w:t>
      </w:r>
      <w:r w:rsidRPr="00067A70">
        <w:rPr>
          <w:spacing w:val="-2"/>
          <w:sz w:val="22"/>
          <w:szCs w:val="22"/>
        </w:rPr>
        <w:t xml:space="preserve"> </w:t>
      </w:r>
      <w:r w:rsidRPr="00067A70">
        <w:rPr>
          <w:sz w:val="22"/>
          <w:szCs w:val="22"/>
        </w:rPr>
        <w:t>pérdida,</w:t>
      </w:r>
      <w:r w:rsidRPr="00067A70">
        <w:rPr>
          <w:spacing w:val="7"/>
          <w:sz w:val="22"/>
          <w:szCs w:val="22"/>
        </w:rPr>
        <w:t xml:space="preserve"> </w:t>
      </w:r>
      <w:r w:rsidRPr="00067A70">
        <w:rPr>
          <w:sz w:val="22"/>
          <w:szCs w:val="22"/>
        </w:rPr>
        <w:t>daño,</w:t>
      </w:r>
      <w:r w:rsidRPr="00067A70">
        <w:rPr>
          <w:spacing w:val="7"/>
          <w:sz w:val="22"/>
          <w:szCs w:val="22"/>
        </w:rPr>
        <w:t xml:space="preserve"> </w:t>
      </w:r>
      <w:r w:rsidRPr="00067A70">
        <w:rPr>
          <w:sz w:val="22"/>
          <w:szCs w:val="22"/>
        </w:rPr>
        <w:t>deterioro,</w:t>
      </w:r>
      <w:r w:rsidRPr="00067A70">
        <w:rPr>
          <w:spacing w:val="7"/>
          <w:sz w:val="22"/>
          <w:szCs w:val="22"/>
        </w:rPr>
        <w:t xml:space="preserve"> </w:t>
      </w:r>
      <w:r w:rsidRPr="00067A70">
        <w:rPr>
          <w:sz w:val="22"/>
          <w:szCs w:val="22"/>
        </w:rPr>
        <w:t>disminución,</w:t>
      </w:r>
      <w:r w:rsidRPr="00067A70">
        <w:rPr>
          <w:spacing w:val="7"/>
          <w:sz w:val="22"/>
          <w:szCs w:val="22"/>
        </w:rPr>
        <w:t xml:space="preserve"> </w:t>
      </w:r>
      <w:r w:rsidRPr="00067A70">
        <w:rPr>
          <w:sz w:val="22"/>
          <w:szCs w:val="22"/>
        </w:rPr>
        <w:t>mal</w:t>
      </w:r>
      <w:r w:rsidRPr="00067A70">
        <w:rPr>
          <w:spacing w:val="-2"/>
          <w:sz w:val="22"/>
          <w:szCs w:val="22"/>
        </w:rPr>
        <w:t xml:space="preserve"> </w:t>
      </w:r>
      <w:r w:rsidRPr="00067A70">
        <w:rPr>
          <w:sz w:val="22"/>
          <w:szCs w:val="22"/>
        </w:rPr>
        <w:t>uso</w:t>
      </w:r>
      <w:r w:rsidRPr="00067A70">
        <w:rPr>
          <w:spacing w:val="5"/>
          <w:sz w:val="22"/>
          <w:szCs w:val="22"/>
        </w:rPr>
        <w:t xml:space="preserve"> </w:t>
      </w:r>
      <w:r w:rsidRPr="00067A70">
        <w:rPr>
          <w:sz w:val="22"/>
          <w:szCs w:val="22"/>
        </w:rPr>
        <w:t>de</w:t>
      </w:r>
      <w:r w:rsidRPr="00067A70">
        <w:rPr>
          <w:spacing w:val="7"/>
          <w:sz w:val="22"/>
          <w:szCs w:val="22"/>
        </w:rPr>
        <w:t xml:space="preserve"> </w:t>
      </w:r>
      <w:r w:rsidRPr="00067A70">
        <w:rPr>
          <w:sz w:val="22"/>
          <w:szCs w:val="22"/>
        </w:rPr>
        <w:t>bienes muebles,</w:t>
      </w:r>
      <w:r w:rsidRPr="00067A70">
        <w:rPr>
          <w:spacing w:val="7"/>
          <w:sz w:val="22"/>
          <w:szCs w:val="22"/>
        </w:rPr>
        <w:t xml:space="preserve"> </w:t>
      </w:r>
      <w:r w:rsidRPr="00067A70">
        <w:rPr>
          <w:sz w:val="22"/>
          <w:szCs w:val="22"/>
        </w:rPr>
        <w:t>se</w:t>
      </w:r>
      <w:r w:rsidRPr="00067A70">
        <w:rPr>
          <w:spacing w:val="7"/>
          <w:sz w:val="22"/>
          <w:szCs w:val="22"/>
        </w:rPr>
        <w:t xml:space="preserve"> </w:t>
      </w:r>
      <w:r w:rsidRPr="00067A70">
        <w:rPr>
          <w:sz w:val="22"/>
          <w:szCs w:val="22"/>
        </w:rPr>
        <w:t>determina</w:t>
      </w:r>
      <w:r w:rsidRPr="00067A70">
        <w:rPr>
          <w:spacing w:val="6"/>
          <w:sz w:val="22"/>
          <w:szCs w:val="22"/>
        </w:rPr>
        <w:t xml:space="preserve"> </w:t>
      </w:r>
      <w:r w:rsidRPr="00067A70">
        <w:rPr>
          <w:sz w:val="22"/>
          <w:szCs w:val="22"/>
        </w:rPr>
        <w:t>a</w:t>
      </w:r>
      <w:r w:rsidRPr="00067A70">
        <w:rPr>
          <w:spacing w:val="6"/>
          <w:sz w:val="22"/>
          <w:szCs w:val="22"/>
        </w:rPr>
        <w:t xml:space="preserve"> </w:t>
      </w:r>
      <w:r w:rsidRPr="00067A70">
        <w:rPr>
          <w:sz w:val="22"/>
          <w:szCs w:val="22"/>
        </w:rPr>
        <w:t>través</w:t>
      </w:r>
      <w:r w:rsidRPr="00067A70">
        <w:rPr>
          <w:spacing w:val="6"/>
          <w:sz w:val="22"/>
          <w:szCs w:val="22"/>
        </w:rPr>
        <w:t xml:space="preserve"> </w:t>
      </w:r>
      <w:r w:rsidRPr="00067A70">
        <w:rPr>
          <w:sz w:val="22"/>
          <w:szCs w:val="22"/>
        </w:rPr>
        <w:t>del</w:t>
      </w:r>
      <w:r w:rsidRPr="00067A70">
        <w:rPr>
          <w:spacing w:val="-2"/>
          <w:sz w:val="22"/>
          <w:szCs w:val="22"/>
        </w:rPr>
        <w:t xml:space="preserve"> </w:t>
      </w:r>
      <w:r w:rsidRPr="00067A70">
        <w:rPr>
          <w:sz w:val="22"/>
          <w:szCs w:val="22"/>
        </w:rPr>
        <w:t>proceso</w:t>
      </w:r>
      <w:r w:rsidRPr="00067A70">
        <w:rPr>
          <w:spacing w:val="5"/>
          <w:sz w:val="22"/>
          <w:szCs w:val="22"/>
        </w:rPr>
        <w:t xml:space="preserve"> </w:t>
      </w:r>
      <w:r w:rsidRPr="00067A70">
        <w:rPr>
          <w:sz w:val="22"/>
          <w:szCs w:val="22"/>
        </w:rPr>
        <w:t>de</w:t>
      </w:r>
      <w:r w:rsidRPr="00067A70">
        <w:rPr>
          <w:spacing w:val="1"/>
          <w:sz w:val="22"/>
          <w:szCs w:val="22"/>
        </w:rPr>
        <w:t xml:space="preserve"> </w:t>
      </w:r>
      <w:r w:rsidRPr="00067A70">
        <w:rPr>
          <w:sz w:val="22"/>
          <w:szCs w:val="22"/>
        </w:rPr>
        <w:t>responsabilidad</w:t>
      </w:r>
      <w:r w:rsidRPr="00067A70">
        <w:rPr>
          <w:spacing w:val="2"/>
          <w:sz w:val="22"/>
          <w:szCs w:val="22"/>
        </w:rPr>
        <w:t xml:space="preserve"> </w:t>
      </w:r>
      <w:r w:rsidRPr="00067A70">
        <w:rPr>
          <w:sz w:val="22"/>
          <w:szCs w:val="22"/>
        </w:rPr>
        <w:t>fiscal</w:t>
      </w:r>
      <w:r w:rsidRPr="00067A70">
        <w:rPr>
          <w:spacing w:val="-2"/>
          <w:sz w:val="22"/>
          <w:szCs w:val="22"/>
        </w:rPr>
        <w:t xml:space="preserve"> </w:t>
      </w:r>
      <w:r w:rsidRPr="00067A70">
        <w:rPr>
          <w:sz w:val="22"/>
          <w:szCs w:val="22"/>
        </w:rPr>
        <w:t>y</w:t>
      </w:r>
      <w:r w:rsidRPr="00067A70">
        <w:rPr>
          <w:spacing w:val="8"/>
          <w:sz w:val="22"/>
          <w:szCs w:val="22"/>
        </w:rPr>
        <w:t xml:space="preserve"> </w:t>
      </w:r>
      <w:r w:rsidRPr="00067A70">
        <w:rPr>
          <w:sz w:val="22"/>
          <w:szCs w:val="22"/>
        </w:rPr>
        <w:t>del</w:t>
      </w:r>
      <w:r w:rsidRPr="00067A70">
        <w:rPr>
          <w:spacing w:val="-3"/>
          <w:sz w:val="22"/>
          <w:szCs w:val="22"/>
        </w:rPr>
        <w:t xml:space="preserve"> </w:t>
      </w:r>
      <w:r w:rsidRPr="00067A70">
        <w:rPr>
          <w:sz w:val="22"/>
          <w:szCs w:val="22"/>
        </w:rPr>
        <w:t>proceso</w:t>
      </w:r>
      <w:r w:rsidRPr="00067A70">
        <w:rPr>
          <w:spacing w:val="6"/>
          <w:sz w:val="22"/>
          <w:szCs w:val="22"/>
        </w:rPr>
        <w:t xml:space="preserve"> </w:t>
      </w:r>
      <w:r w:rsidRPr="00067A70">
        <w:rPr>
          <w:sz w:val="22"/>
          <w:szCs w:val="22"/>
        </w:rPr>
        <w:t>disciplinario</w:t>
      </w:r>
      <w:r w:rsidRPr="00067A70">
        <w:rPr>
          <w:spacing w:val="6"/>
          <w:sz w:val="22"/>
          <w:szCs w:val="22"/>
        </w:rPr>
        <w:t xml:space="preserve"> </w:t>
      </w:r>
      <w:r w:rsidRPr="00067A70">
        <w:rPr>
          <w:sz w:val="22"/>
          <w:szCs w:val="22"/>
        </w:rPr>
        <w:t>adelantado</w:t>
      </w:r>
      <w:r w:rsidRPr="00067A70">
        <w:rPr>
          <w:spacing w:val="5"/>
          <w:sz w:val="22"/>
          <w:szCs w:val="22"/>
        </w:rPr>
        <w:t xml:space="preserve"> </w:t>
      </w:r>
      <w:r w:rsidRPr="00067A70">
        <w:rPr>
          <w:sz w:val="22"/>
          <w:szCs w:val="22"/>
        </w:rPr>
        <w:t>por</w:t>
      </w:r>
      <w:r w:rsidRPr="00067A70">
        <w:rPr>
          <w:spacing w:val="-2"/>
          <w:sz w:val="22"/>
          <w:szCs w:val="22"/>
        </w:rPr>
        <w:t xml:space="preserve"> </w:t>
      </w:r>
      <w:r w:rsidRPr="00067A70">
        <w:rPr>
          <w:sz w:val="22"/>
          <w:szCs w:val="22"/>
        </w:rPr>
        <w:t>el</w:t>
      </w:r>
      <w:r w:rsidRPr="00067A70">
        <w:rPr>
          <w:spacing w:val="-2"/>
          <w:sz w:val="22"/>
          <w:szCs w:val="22"/>
        </w:rPr>
        <w:t xml:space="preserve"> </w:t>
      </w:r>
      <w:r w:rsidRPr="00067A70">
        <w:rPr>
          <w:sz w:val="22"/>
          <w:szCs w:val="22"/>
        </w:rPr>
        <w:t>servidor</w:t>
      </w:r>
      <w:r w:rsidRPr="00067A70">
        <w:rPr>
          <w:spacing w:val="-3"/>
          <w:sz w:val="22"/>
          <w:szCs w:val="22"/>
        </w:rPr>
        <w:t xml:space="preserve"> </w:t>
      </w:r>
      <w:r w:rsidRPr="00067A70">
        <w:rPr>
          <w:sz w:val="22"/>
          <w:szCs w:val="22"/>
        </w:rPr>
        <w:t>público</w:t>
      </w:r>
      <w:r w:rsidRPr="00067A70">
        <w:rPr>
          <w:spacing w:val="6"/>
          <w:sz w:val="22"/>
          <w:szCs w:val="22"/>
        </w:rPr>
        <w:t xml:space="preserve"> </w:t>
      </w:r>
      <w:r w:rsidRPr="00067A70">
        <w:rPr>
          <w:sz w:val="22"/>
          <w:szCs w:val="22"/>
        </w:rPr>
        <w:t>competente.</w:t>
      </w:r>
    </w:p>
    <w:p w14:paraId="11D1C771" w14:textId="77777777" w:rsidR="0072600B" w:rsidRPr="00067A70" w:rsidRDefault="0072600B" w:rsidP="49F8ECCD">
      <w:pPr>
        <w:pStyle w:val="BodyText"/>
        <w:rPr>
          <w:sz w:val="22"/>
          <w:szCs w:val="22"/>
        </w:rPr>
      </w:pPr>
    </w:p>
    <w:p w14:paraId="37DCFB9D" w14:textId="7DBAFB62" w:rsidR="0072600B" w:rsidRPr="00067A70" w:rsidRDefault="00B05A73" w:rsidP="49F8ECCD">
      <w:pPr>
        <w:pStyle w:val="Heading2"/>
        <w:keepNext w:val="0"/>
        <w:keepLines w:val="0"/>
        <w:tabs>
          <w:tab w:val="left" w:pos="623"/>
        </w:tabs>
        <w:spacing w:before="0"/>
        <w:rPr>
          <w:rFonts w:ascii="Verdana" w:eastAsia="Verdana" w:hAnsi="Verdana" w:cs="Verdana"/>
          <w:b/>
          <w:bCs/>
          <w:color w:val="auto"/>
          <w:sz w:val="22"/>
          <w:szCs w:val="22"/>
        </w:rPr>
      </w:pPr>
      <w:bookmarkStart w:id="67" w:name="_Toc231751271"/>
      <w:r w:rsidRPr="00067A70">
        <w:rPr>
          <w:rFonts w:ascii="Verdana" w:eastAsia="Verdana" w:hAnsi="Verdana" w:cs="Verdana"/>
          <w:b/>
          <w:bCs/>
          <w:color w:val="auto"/>
          <w:spacing w:val="-4"/>
          <w:sz w:val="22"/>
          <w:szCs w:val="22"/>
        </w:rPr>
        <w:t xml:space="preserve">5.5.6 </w:t>
      </w:r>
      <w:r w:rsidR="0072600B" w:rsidRPr="00067A70">
        <w:rPr>
          <w:rFonts w:ascii="Verdana" w:eastAsia="Verdana" w:hAnsi="Verdana" w:cs="Verdana"/>
          <w:b/>
          <w:bCs/>
          <w:color w:val="auto"/>
          <w:spacing w:val="-4"/>
          <w:sz w:val="22"/>
          <w:szCs w:val="22"/>
        </w:rPr>
        <w:t>CESACIÓN</w:t>
      </w:r>
      <w:r w:rsidR="0072600B" w:rsidRPr="00067A70">
        <w:rPr>
          <w:rFonts w:ascii="Verdana" w:eastAsia="Verdana" w:hAnsi="Verdana" w:cs="Verdana"/>
          <w:b/>
          <w:bCs/>
          <w:color w:val="auto"/>
          <w:spacing w:val="-15"/>
          <w:sz w:val="22"/>
          <w:szCs w:val="22"/>
        </w:rPr>
        <w:t xml:space="preserve"> </w:t>
      </w:r>
      <w:r w:rsidR="0072600B" w:rsidRPr="00067A70">
        <w:rPr>
          <w:rFonts w:ascii="Verdana" w:eastAsia="Verdana" w:hAnsi="Verdana" w:cs="Verdana"/>
          <w:b/>
          <w:bCs/>
          <w:color w:val="auto"/>
          <w:spacing w:val="-4"/>
          <w:sz w:val="22"/>
          <w:szCs w:val="22"/>
        </w:rPr>
        <w:t>DE</w:t>
      </w:r>
      <w:r w:rsidR="0072600B" w:rsidRPr="00067A70">
        <w:rPr>
          <w:rFonts w:ascii="Verdana" w:eastAsia="Verdana" w:hAnsi="Verdana" w:cs="Verdana"/>
          <w:b/>
          <w:bCs/>
          <w:color w:val="auto"/>
          <w:spacing w:val="-1"/>
          <w:sz w:val="22"/>
          <w:szCs w:val="22"/>
        </w:rPr>
        <w:t xml:space="preserve"> </w:t>
      </w:r>
      <w:r w:rsidR="0072600B" w:rsidRPr="00067A70">
        <w:rPr>
          <w:rFonts w:ascii="Verdana" w:eastAsia="Verdana" w:hAnsi="Verdana" w:cs="Verdana"/>
          <w:b/>
          <w:bCs/>
          <w:color w:val="auto"/>
          <w:spacing w:val="-4"/>
          <w:sz w:val="22"/>
          <w:szCs w:val="22"/>
        </w:rPr>
        <w:t>LA</w:t>
      </w:r>
      <w:r w:rsidR="0072600B" w:rsidRPr="00067A70">
        <w:rPr>
          <w:rFonts w:ascii="Verdana" w:eastAsia="Verdana" w:hAnsi="Verdana" w:cs="Verdana"/>
          <w:b/>
          <w:bCs/>
          <w:color w:val="auto"/>
          <w:spacing w:val="-5"/>
          <w:sz w:val="22"/>
          <w:szCs w:val="22"/>
        </w:rPr>
        <w:t xml:space="preserve"> </w:t>
      </w:r>
      <w:r w:rsidR="0072600B" w:rsidRPr="00067A70">
        <w:rPr>
          <w:rFonts w:ascii="Verdana" w:eastAsia="Verdana" w:hAnsi="Verdana" w:cs="Verdana"/>
          <w:b/>
          <w:bCs/>
          <w:color w:val="auto"/>
          <w:spacing w:val="-4"/>
          <w:sz w:val="22"/>
          <w:szCs w:val="22"/>
        </w:rPr>
        <w:t>RESPONSABILIDAD</w:t>
      </w:r>
      <w:bookmarkEnd w:id="67"/>
    </w:p>
    <w:p w14:paraId="33AD8D67" w14:textId="77777777" w:rsidR="0072600B" w:rsidRPr="00067A70" w:rsidRDefault="0072600B" w:rsidP="49F8ECCD">
      <w:pPr>
        <w:pStyle w:val="BodyText"/>
        <w:rPr>
          <w:b/>
          <w:bCs/>
          <w:sz w:val="22"/>
          <w:szCs w:val="22"/>
        </w:rPr>
      </w:pPr>
    </w:p>
    <w:p w14:paraId="24167A51" w14:textId="77777777" w:rsidR="0072600B" w:rsidRPr="00067A70" w:rsidRDefault="0072600B" w:rsidP="49F8ECCD">
      <w:pPr>
        <w:pStyle w:val="BodyText"/>
        <w:rPr>
          <w:sz w:val="22"/>
          <w:szCs w:val="22"/>
        </w:rPr>
      </w:pPr>
      <w:r w:rsidRPr="00067A70">
        <w:rPr>
          <w:sz w:val="22"/>
          <w:szCs w:val="22"/>
        </w:rPr>
        <w:t>La</w:t>
      </w:r>
      <w:r w:rsidRPr="00067A70">
        <w:rPr>
          <w:spacing w:val="10"/>
          <w:sz w:val="22"/>
          <w:szCs w:val="22"/>
        </w:rPr>
        <w:t xml:space="preserve"> </w:t>
      </w:r>
      <w:r w:rsidRPr="00067A70">
        <w:rPr>
          <w:sz w:val="22"/>
          <w:szCs w:val="22"/>
        </w:rPr>
        <w:t>responsabilidad</w:t>
      </w:r>
      <w:r w:rsidRPr="00067A70">
        <w:rPr>
          <w:spacing w:val="7"/>
          <w:sz w:val="22"/>
          <w:szCs w:val="22"/>
        </w:rPr>
        <w:t xml:space="preserve"> </w:t>
      </w:r>
      <w:r w:rsidRPr="00067A70">
        <w:rPr>
          <w:sz w:val="22"/>
          <w:szCs w:val="22"/>
        </w:rPr>
        <w:t>como</w:t>
      </w:r>
      <w:r w:rsidRPr="00067A70">
        <w:rPr>
          <w:spacing w:val="10"/>
          <w:sz w:val="22"/>
          <w:szCs w:val="22"/>
        </w:rPr>
        <w:t xml:space="preserve"> </w:t>
      </w:r>
      <w:r w:rsidRPr="00067A70">
        <w:rPr>
          <w:sz w:val="22"/>
          <w:szCs w:val="22"/>
        </w:rPr>
        <w:t>cuentadante</w:t>
      </w:r>
      <w:r w:rsidRPr="00067A70">
        <w:rPr>
          <w:spacing w:val="11"/>
          <w:sz w:val="22"/>
          <w:szCs w:val="22"/>
        </w:rPr>
        <w:t xml:space="preserve"> </w:t>
      </w:r>
      <w:r w:rsidRPr="00067A70">
        <w:rPr>
          <w:sz w:val="22"/>
          <w:szCs w:val="22"/>
        </w:rPr>
        <w:t>cesa</w:t>
      </w:r>
      <w:r w:rsidRPr="00067A70">
        <w:rPr>
          <w:spacing w:val="11"/>
          <w:sz w:val="22"/>
          <w:szCs w:val="22"/>
        </w:rPr>
        <w:t xml:space="preserve"> </w:t>
      </w:r>
      <w:r w:rsidRPr="00067A70">
        <w:rPr>
          <w:sz w:val="22"/>
          <w:szCs w:val="22"/>
        </w:rPr>
        <w:t>en</w:t>
      </w:r>
      <w:r w:rsidRPr="00067A70">
        <w:rPr>
          <w:spacing w:val="6"/>
          <w:sz w:val="22"/>
          <w:szCs w:val="22"/>
        </w:rPr>
        <w:t xml:space="preserve"> </w:t>
      </w:r>
      <w:r w:rsidRPr="00067A70">
        <w:rPr>
          <w:sz w:val="22"/>
          <w:szCs w:val="22"/>
        </w:rPr>
        <w:t>los</w:t>
      </w:r>
      <w:r w:rsidRPr="00067A70">
        <w:rPr>
          <w:spacing w:val="10"/>
          <w:sz w:val="22"/>
          <w:szCs w:val="22"/>
        </w:rPr>
        <w:t xml:space="preserve"> </w:t>
      </w:r>
      <w:r w:rsidRPr="00067A70">
        <w:rPr>
          <w:sz w:val="22"/>
          <w:szCs w:val="22"/>
        </w:rPr>
        <w:t>siguientes</w:t>
      </w:r>
      <w:r w:rsidRPr="00067A70">
        <w:rPr>
          <w:spacing w:val="11"/>
          <w:sz w:val="22"/>
          <w:szCs w:val="22"/>
        </w:rPr>
        <w:t xml:space="preserve"> </w:t>
      </w:r>
      <w:r w:rsidRPr="00067A70">
        <w:rPr>
          <w:sz w:val="22"/>
          <w:szCs w:val="22"/>
        </w:rPr>
        <w:t>casos:</w:t>
      </w:r>
    </w:p>
    <w:p w14:paraId="0D5F3D5C" w14:textId="77777777" w:rsidR="0072600B" w:rsidRPr="00067A70" w:rsidRDefault="0072600B" w:rsidP="49F8ECCD">
      <w:pPr>
        <w:pStyle w:val="BodyText"/>
        <w:rPr>
          <w:sz w:val="22"/>
          <w:szCs w:val="22"/>
        </w:rPr>
      </w:pPr>
    </w:p>
    <w:p w14:paraId="19C1B449" w14:textId="77777777" w:rsidR="0072600B" w:rsidRPr="00067A70" w:rsidRDefault="0072600B" w:rsidP="007D360B">
      <w:pPr>
        <w:pStyle w:val="BodyText"/>
        <w:numPr>
          <w:ilvl w:val="0"/>
          <w:numId w:val="26"/>
        </w:numPr>
        <w:jc w:val="both"/>
        <w:rPr>
          <w:sz w:val="22"/>
          <w:szCs w:val="22"/>
        </w:rPr>
      </w:pPr>
      <w:r w:rsidRPr="00067A70">
        <w:rPr>
          <w:sz w:val="22"/>
          <w:szCs w:val="22"/>
        </w:rPr>
        <w:t>Cuando</w:t>
      </w:r>
      <w:r w:rsidRPr="00067A70">
        <w:rPr>
          <w:spacing w:val="6"/>
          <w:sz w:val="22"/>
          <w:szCs w:val="22"/>
        </w:rPr>
        <w:t xml:space="preserve"> </w:t>
      </w:r>
      <w:r w:rsidRPr="00067A70">
        <w:rPr>
          <w:sz w:val="22"/>
          <w:szCs w:val="22"/>
        </w:rPr>
        <w:t>se</w:t>
      </w:r>
      <w:r w:rsidRPr="00067A70">
        <w:rPr>
          <w:spacing w:val="8"/>
          <w:sz w:val="22"/>
          <w:szCs w:val="22"/>
        </w:rPr>
        <w:t xml:space="preserve"> </w:t>
      </w:r>
      <w:r w:rsidRPr="00067A70">
        <w:rPr>
          <w:sz w:val="22"/>
          <w:szCs w:val="22"/>
        </w:rPr>
        <w:t>hace</w:t>
      </w:r>
      <w:r w:rsidRPr="00067A70">
        <w:rPr>
          <w:spacing w:val="8"/>
          <w:sz w:val="22"/>
          <w:szCs w:val="22"/>
        </w:rPr>
        <w:t xml:space="preserve"> </w:t>
      </w:r>
      <w:r w:rsidRPr="00067A70">
        <w:rPr>
          <w:sz w:val="22"/>
          <w:szCs w:val="22"/>
        </w:rPr>
        <w:t>entrega</w:t>
      </w:r>
      <w:r w:rsidRPr="00067A70">
        <w:rPr>
          <w:spacing w:val="7"/>
          <w:sz w:val="22"/>
          <w:szCs w:val="22"/>
        </w:rPr>
        <w:t xml:space="preserve"> </w:t>
      </w:r>
      <w:r w:rsidRPr="00067A70">
        <w:rPr>
          <w:sz w:val="22"/>
          <w:szCs w:val="22"/>
        </w:rPr>
        <w:t>formal</w:t>
      </w:r>
      <w:r w:rsidRPr="00067A70">
        <w:rPr>
          <w:spacing w:val="-3"/>
          <w:sz w:val="22"/>
          <w:szCs w:val="22"/>
        </w:rPr>
        <w:t xml:space="preserve"> </w:t>
      </w:r>
      <w:r w:rsidRPr="00067A70">
        <w:rPr>
          <w:sz w:val="22"/>
          <w:szCs w:val="22"/>
        </w:rPr>
        <w:t>de</w:t>
      </w:r>
      <w:r w:rsidRPr="00067A70">
        <w:rPr>
          <w:spacing w:val="8"/>
          <w:sz w:val="22"/>
          <w:szCs w:val="22"/>
        </w:rPr>
        <w:t xml:space="preserve"> </w:t>
      </w:r>
      <w:r w:rsidRPr="00067A70">
        <w:rPr>
          <w:sz w:val="22"/>
          <w:szCs w:val="22"/>
        </w:rPr>
        <w:t>los</w:t>
      </w:r>
      <w:r w:rsidRPr="00067A70">
        <w:rPr>
          <w:spacing w:val="7"/>
          <w:sz w:val="22"/>
          <w:szCs w:val="22"/>
        </w:rPr>
        <w:t xml:space="preserve"> </w:t>
      </w:r>
      <w:r w:rsidRPr="00067A70">
        <w:rPr>
          <w:sz w:val="22"/>
          <w:szCs w:val="22"/>
        </w:rPr>
        <w:t>bienes</w:t>
      </w:r>
      <w:r w:rsidRPr="00067A70">
        <w:rPr>
          <w:spacing w:val="7"/>
          <w:sz w:val="22"/>
          <w:szCs w:val="22"/>
        </w:rPr>
        <w:t xml:space="preserve"> </w:t>
      </w:r>
      <w:r w:rsidRPr="00067A70">
        <w:rPr>
          <w:sz w:val="22"/>
          <w:szCs w:val="22"/>
        </w:rPr>
        <w:t>puestos</w:t>
      </w:r>
      <w:r w:rsidRPr="00067A70">
        <w:rPr>
          <w:spacing w:val="7"/>
          <w:sz w:val="22"/>
          <w:szCs w:val="22"/>
        </w:rPr>
        <w:t xml:space="preserve"> </w:t>
      </w:r>
      <w:r w:rsidRPr="00067A70">
        <w:rPr>
          <w:sz w:val="22"/>
          <w:szCs w:val="22"/>
        </w:rPr>
        <w:t>a</w:t>
      </w:r>
      <w:r w:rsidRPr="00067A70">
        <w:rPr>
          <w:spacing w:val="6"/>
          <w:sz w:val="22"/>
          <w:szCs w:val="22"/>
        </w:rPr>
        <w:t xml:space="preserve"> </w:t>
      </w:r>
      <w:r w:rsidRPr="00067A70">
        <w:rPr>
          <w:sz w:val="22"/>
          <w:szCs w:val="22"/>
        </w:rPr>
        <w:t>su</w:t>
      </w:r>
      <w:r w:rsidRPr="00067A70">
        <w:rPr>
          <w:spacing w:val="2"/>
          <w:sz w:val="22"/>
          <w:szCs w:val="22"/>
        </w:rPr>
        <w:t xml:space="preserve"> </w:t>
      </w:r>
      <w:r w:rsidRPr="00067A70">
        <w:rPr>
          <w:sz w:val="22"/>
          <w:szCs w:val="22"/>
        </w:rPr>
        <w:t>cuidado.</w:t>
      </w:r>
    </w:p>
    <w:p w14:paraId="372E2166" w14:textId="77777777" w:rsidR="0072600B" w:rsidRPr="00067A70" w:rsidRDefault="0072600B" w:rsidP="007D360B">
      <w:pPr>
        <w:pStyle w:val="BodyText"/>
        <w:numPr>
          <w:ilvl w:val="0"/>
          <w:numId w:val="26"/>
        </w:numPr>
        <w:ind w:right="120"/>
        <w:jc w:val="both"/>
        <w:rPr>
          <w:sz w:val="22"/>
          <w:szCs w:val="22"/>
        </w:rPr>
      </w:pPr>
      <w:r w:rsidRPr="00067A70">
        <w:rPr>
          <w:sz w:val="22"/>
          <w:szCs w:val="22"/>
        </w:rPr>
        <w:t>Cuando el responsable efectúa la reposición o el pago de los bienes, en las condiciones y características de los</w:t>
      </w:r>
      <w:r w:rsidRPr="00067A70">
        <w:rPr>
          <w:spacing w:val="1"/>
          <w:sz w:val="22"/>
          <w:szCs w:val="22"/>
        </w:rPr>
        <w:t xml:space="preserve"> </w:t>
      </w:r>
      <w:r w:rsidRPr="00067A70">
        <w:rPr>
          <w:sz w:val="22"/>
          <w:szCs w:val="22"/>
        </w:rPr>
        <w:t>faltantes,</w:t>
      </w:r>
      <w:r w:rsidRPr="00067A70">
        <w:rPr>
          <w:spacing w:val="1"/>
          <w:sz w:val="22"/>
          <w:szCs w:val="22"/>
        </w:rPr>
        <w:t xml:space="preserve"> </w:t>
      </w:r>
      <w:r w:rsidRPr="00067A70">
        <w:rPr>
          <w:sz w:val="22"/>
          <w:szCs w:val="22"/>
        </w:rPr>
        <w:t>cuya</w:t>
      </w:r>
      <w:r w:rsidRPr="00067A70">
        <w:rPr>
          <w:spacing w:val="1"/>
          <w:sz w:val="22"/>
          <w:szCs w:val="22"/>
        </w:rPr>
        <w:t xml:space="preserve"> </w:t>
      </w:r>
      <w:r w:rsidRPr="00067A70">
        <w:rPr>
          <w:sz w:val="22"/>
          <w:szCs w:val="22"/>
        </w:rPr>
        <w:t>aceptación sea</w:t>
      </w:r>
      <w:r w:rsidRPr="00067A70">
        <w:rPr>
          <w:spacing w:val="1"/>
          <w:sz w:val="22"/>
          <w:szCs w:val="22"/>
        </w:rPr>
        <w:t xml:space="preserve"> </w:t>
      </w:r>
      <w:r w:rsidRPr="00067A70">
        <w:rPr>
          <w:sz w:val="22"/>
          <w:szCs w:val="22"/>
        </w:rPr>
        <w:t>autorizada</w:t>
      </w:r>
      <w:r w:rsidRPr="00067A70">
        <w:rPr>
          <w:spacing w:val="1"/>
          <w:sz w:val="22"/>
          <w:szCs w:val="22"/>
        </w:rPr>
        <w:t xml:space="preserve"> </w:t>
      </w:r>
      <w:r w:rsidRPr="00067A70">
        <w:rPr>
          <w:sz w:val="22"/>
          <w:szCs w:val="22"/>
        </w:rPr>
        <w:t>por el funcionario</w:t>
      </w:r>
      <w:r w:rsidRPr="00067A70">
        <w:rPr>
          <w:spacing w:val="1"/>
          <w:sz w:val="22"/>
          <w:szCs w:val="22"/>
        </w:rPr>
        <w:t xml:space="preserve"> </w:t>
      </w:r>
      <w:r w:rsidRPr="00067A70">
        <w:rPr>
          <w:sz w:val="22"/>
          <w:szCs w:val="22"/>
        </w:rPr>
        <w:t>competente</w:t>
      </w:r>
      <w:r w:rsidRPr="00067A70">
        <w:rPr>
          <w:spacing w:val="1"/>
          <w:sz w:val="22"/>
          <w:szCs w:val="22"/>
        </w:rPr>
        <w:t xml:space="preserve"> </w:t>
      </w:r>
      <w:r w:rsidRPr="00067A70">
        <w:rPr>
          <w:sz w:val="22"/>
          <w:szCs w:val="22"/>
        </w:rPr>
        <w:t>del Ministerio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Comercio,</w:t>
      </w:r>
      <w:r w:rsidRPr="00067A70">
        <w:rPr>
          <w:spacing w:val="1"/>
          <w:sz w:val="22"/>
          <w:szCs w:val="22"/>
        </w:rPr>
        <w:t xml:space="preserve"> </w:t>
      </w:r>
      <w:r w:rsidRPr="00067A70">
        <w:rPr>
          <w:sz w:val="22"/>
          <w:szCs w:val="22"/>
        </w:rPr>
        <w:t>Industria</w:t>
      </w:r>
      <w:r w:rsidRPr="00067A70">
        <w:rPr>
          <w:spacing w:val="52"/>
          <w:sz w:val="22"/>
          <w:szCs w:val="22"/>
        </w:rPr>
        <w:t xml:space="preserve"> </w:t>
      </w:r>
      <w:r w:rsidRPr="00067A70">
        <w:rPr>
          <w:sz w:val="22"/>
          <w:szCs w:val="22"/>
        </w:rPr>
        <w:t>y</w:t>
      </w:r>
      <w:r w:rsidRPr="00067A70">
        <w:rPr>
          <w:spacing w:val="1"/>
          <w:sz w:val="22"/>
          <w:szCs w:val="22"/>
        </w:rPr>
        <w:t xml:space="preserve"> </w:t>
      </w:r>
      <w:r w:rsidRPr="00067A70">
        <w:rPr>
          <w:sz w:val="22"/>
          <w:szCs w:val="22"/>
        </w:rPr>
        <w:t>Turismo.</w:t>
      </w:r>
    </w:p>
    <w:p w14:paraId="7FC40777" w14:textId="77777777" w:rsidR="000A33ED" w:rsidRPr="00067A70" w:rsidRDefault="0072600B" w:rsidP="007D360B">
      <w:pPr>
        <w:pStyle w:val="BodyText"/>
        <w:numPr>
          <w:ilvl w:val="0"/>
          <w:numId w:val="26"/>
        </w:numPr>
        <w:ind w:right="120"/>
        <w:jc w:val="both"/>
        <w:rPr>
          <w:sz w:val="22"/>
          <w:szCs w:val="22"/>
        </w:rPr>
      </w:pPr>
      <w:r w:rsidRPr="00067A70">
        <w:rPr>
          <w:sz w:val="22"/>
          <w:szCs w:val="22"/>
        </w:rPr>
        <w:t>Cuando</w:t>
      </w:r>
      <w:r w:rsidRPr="00067A70">
        <w:rPr>
          <w:spacing w:val="9"/>
          <w:sz w:val="22"/>
          <w:szCs w:val="22"/>
        </w:rPr>
        <w:t xml:space="preserve"> </w:t>
      </w:r>
      <w:r w:rsidRPr="00067A70">
        <w:rPr>
          <w:sz w:val="22"/>
          <w:szCs w:val="22"/>
        </w:rPr>
        <w:t>se</w:t>
      </w:r>
      <w:r w:rsidRPr="00067A70">
        <w:rPr>
          <w:spacing w:val="10"/>
          <w:sz w:val="22"/>
          <w:szCs w:val="22"/>
        </w:rPr>
        <w:t xml:space="preserve"> </w:t>
      </w:r>
      <w:r w:rsidRPr="00067A70">
        <w:rPr>
          <w:sz w:val="22"/>
          <w:szCs w:val="22"/>
        </w:rPr>
        <w:t>produce</w:t>
      </w:r>
      <w:r w:rsidRPr="00067A70">
        <w:rPr>
          <w:spacing w:val="11"/>
          <w:sz w:val="22"/>
          <w:szCs w:val="22"/>
        </w:rPr>
        <w:t xml:space="preserve"> </w:t>
      </w:r>
      <w:r w:rsidRPr="00067A70">
        <w:rPr>
          <w:sz w:val="22"/>
          <w:szCs w:val="22"/>
        </w:rPr>
        <w:t>fallo</w:t>
      </w:r>
      <w:r w:rsidRPr="00067A70">
        <w:rPr>
          <w:spacing w:val="9"/>
          <w:sz w:val="22"/>
          <w:szCs w:val="22"/>
        </w:rPr>
        <w:t xml:space="preserve"> </w:t>
      </w:r>
      <w:r w:rsidRPr="00067A70">
        <w:rPr>
          <w:sz w:val="22"/>
          <w:szCs w:val="22"/>
        </w:rPr>
        <w:t>de</w:t>
      </w:r>
      <w:r w:rsidRPr="00067A70">
        <w:rPr>
          <w:spacing w:val="10"/>
          <w:sz w:val="22"/>
          <w:szCs w:val="22"/>
        </w:rPr>
        <w:t xml:space="preserve"> </w:t>
      </w:r>
      <w:r w:rsidRPr="00067A70">
        <w:rPr>
          <w:sz w:val="22"/>
          <w:szCs w:val="22"/>
        </w:rPr>
        <w:t>exoneración</w:t>
      </w:r>
      <w:r w:rsidRPr="00067A70">
        <w:rPr>
          <w:spacing w:val="5"/>
          <w:sz w:val="22"/>
          <w:szCs w:val="22"/>
        </w:rPr>
        <w:t xml:space="preserve"> </w:t>
      </w:r>
      <w:r w:rsidRPr="00067A70">
        <w:rPr>
          <w:sz w:val="22"/>
          <w:szCs w:val="22"/>
        </w:rPr>
        <w:t>o</w:t>
      </w:r>
      <w:r w:rsidRPr="00067A70">
        <w:rPr>
          <w:spacing w:val="10"/>
          <w:sz w:val="22"/>
          <w:szCs w:val="22"/>
        </w:rPr>
        <w:t xml:space="preserve"> </w:t>
      </w:r>
      <w:r w:rsidRPr="00067A70">
        <w:rPr>
          <w:sz w:val="22"/>
          <w:szCs w:val="22"/>
        </w:rPr>
        <w:t>fallo</w:t>
      </w:r>
      <w:r w:rsidRPr="00067A70">
        <w:rPr>
          <w:spacing w:val="9"/>
          <w:sz w:val="22"/>
          <w:szCs w:val="22"/>
        </w:rPr>
        <w:t xml:space="preserve"> </w:t>
      </w:r>
      <w:r w:rsidRPr="00067A70">
        <w:rPr>
          <w:sz w:val="22"/>
          <w:szCs w:val="22"/>
        </w:rPr>
        <w:t>sin</w:t>
      </w:r>
      <w:r w:rsidRPr="00067A70">
        <w:rPr>
          <w:spacing w:val="5"/>
          <w:sz w:val="22"/>
          <w:szCs w:val="22"/>
        </w:rPr>
        <w:t xml:space="preserve"> </w:t>
      </w:r>
      <w:r w:rsidRPr="00067A70">
        <w:rPr>
          <w:sz w:val="22"/>
          <w:szCs w:val="22"/>
        </w:rPr>
        <w:t>responsabilidad</w:t>
      </w:r>
      <w:r w:rsidRPr="00067A70">
        <w:rPr>
          <w:spacing w:val="7"/>
          <w:sz w:val="22"/>
          <w:szCs w:val="22"/>
        </w:rPr>
        <w:t xml:space="preserve"> </w:t>
      </w:r>
      <w:r w:rsidRPr="00067A70">
        <w:rPr>
          <w:sz w:val="22"/>
          <w:szCs w:val="22"/>
        </w:rPr>
        <w:t>en</w:t>
      </w:r>
      <w:r w:rsidRPr="00067A70">
        <w:rPr>
          <w:spacing w:val="5"/>
          <w:sz w:val="22"/>
          <w:szCs w:val="22"/>
        </w:rPr>
        <w:t xml:space="preserve"> </w:t>
      </w:r>
      <w:r w:rsidRPr="00067A70">
        <w:rPr>
          <w:sz w:val="22"/>
          <w:szCs w:val="22"/>
        </w:rPr>
        <w:t>los</w:t>
      </w:r>
      <w:r w:rsidRPr="00067A70">
        <w:rPr>
          <w:spacing w:val="10"/>
          <w:sz w:val="22"/>
          <w:szCs w:val="22"/>
        </w:rPr>
        <w:t xml:space="preserve"> </w:t>
      </w:r>
      <w:r w:rsidRPr="00067A70">
        <w:rPr>
          <w:sz w:val="22"/>
          <w:szCs w:val="22"/>
        </w:rPr>
        <w:t>casos</w:t>
      </w:r>
      <w:r w:rsidRPr="00067A70">
        <w:rPr>
          <w:spacing w:val="11"/>
          <w:sz w:val="22"/>
          <w:szCs w:val="22"/>
        </w:rPr>
        <w:t xml:space="preserve"> </w:t>
      </w:r>
      <w:r w:rsidRPr="00067A70">
        <w:rPr>
          <w:sz w:val="22"/>
          <w:szCs w:val="22"/>
        </w:rPr>
        <w:t>de</w:t>
      </w:r>
      <w:r w:rsidRPr="00067A70">
        <w:rPr>
          <w:spacing w:val="10"/>
          <w:sz w:val="22"/>
          <w:szCs w:val="22"/>
        </w:rPr>
        <w:t xml:space="preserve"> </w:t>
      </w:r>
      <w:r w:rsidRPr="00067A70">
        <w:rPr>
          <w:sz w:val="22"/>
          <w:szCs w:val="22"/>
        </w:rPr>
        <w:t>gestores</w:t>
      </w:r>
      <w:r w:rsidRPr="00067A70">
        <w:rPr>
          <w:spacing w:val="10"/>
          <w:sz w:val="22"/>
          <w:szCs w:val="22"/>
        </w:rPr>
        <w:t xml:space="preserve"> </w:t>
      </w:r>
      <w:r w:rsidRPr="00067A70">
        <w:rPr>
          <w:sz w:val="22"/>
          <w:szCs w:val="22"/>
        </w:rPr>
        <w:t>fiscales,</w:t>
      </w:r>
      <w:r w:rsidRPr="00067A70">
        <w:rPr>
          <w:spacing w:val="11"/>
          <w:sz w:val="22"/>
          <w:szCs w:val="22"/>
        </w:rPr>
        <w:t xml:space="preserve"> </w:t>
      </w:r>
      <w:r w:rsidRPr="00067A70">
        <w:rPr>
          <w:sz w:val="22"/>
          <w:szCs w:val="22"/>
        </w:rPr>
        <w:t>sin</w:t>
      </w:r>
      <w:r w:rsidRPr="00067A70">
        <w:rPr>
          <w:spacing w:val="6"/>
          <w:sz w:val="22"/>
          <w:szCs w:val="22"/>
        </w:rPr>
        <w:t xml:space="preserve"> </w:t>
      </w:r>
      <w:r w:rsidRPr="00067A70">
        <w:rPr>
          <w:sz w:val="22"/>
          <w:szCs w:val="22"/>
        </w:rPr>
        <w:t>perjuicio</w:t>
      </w:r>
      <w:r w:rsidRPr="00067A70">
        <w:rPr>
          <w:spacing w:val="9"/>
          <w:sz w:val="22"/>
          <w:szCs w:val="22"/>
        </w:rPr>
        <w:t xml:space="preserve"> </w:t>
      </w:r>
      <w:r w:rsidRPr="00067A70">
        <w:rPr>
          <w:sz w:val="22"/>
          <w:szCs w:val="22"/>
        </w:rPr>
        <w:t>de</w:t>
      </w:r>
      <w:r w:rsidRPr="00067A70">
        <w:rPr>
          <w:spacing w:val="1"/>
          <w:sz w:val="22"/>
          <w:szCs w:val="22"/>
        </w:rPr>
        <w:t xml:space="preserve"> </w:t>
      </w:r>
      <w:r w:rsidRPr="00067A70">
        <w:rPr>
          <w:sz w:val="22"/>
          <w:szCs w:val="22"/>
        </w:rPr>
        <w:t>las</w:t>
      </w:r>
      <w:r w:rsidRPr="00067A70">
        <w:rPr>
          <w:spacing w:val="6"/>
          <w:sz w:val="22"/>
          <w:szCs w:val="22"/>
        </w:rPr>
        <w:t xml:space="preserve"> </w:t>
      </w:r>
      <w:r w:rsidRPr="00067A70">
        <w:rPr>
          <w:sz w:val="22"/>
          <w:szCs w:val="22"/>
        </w:rPr>
        <w:t>responsabilidades</w:t>
      </w:r>
      <w:r w:rsidRPr="00067A70">
        <w:rPr>
          <w:spacing w:val="6"/>
          <w:sz w:val="22"/>
          <w:szCs w:val="22"/>
        </w:rPr>
        <w:t xml:space="preserve"> </w:t>
      </w:r>
      <w:r w:rsidRPr="00067A70">
        <w:rPr>
          <w:sz w:val="22"/>
          <w:szCs w:val="22"/>
        </w:rPr>
        <w:t>administrativas</w:t>
      </w:r>
      <w:r w:rsidRPr="00067A70">
        <w:rPr>
          <w:spacing w:val="7"/>
          <w:sz w:val="22"/>
          <w:szCs w:val="22"/>
        </w:rPr>
        <w:t xml:space="preserve"> </w:t>
      </w:r>
      <w:r w:rsidRPr="00067A70">
        <w:rPr>
          <w:sz w:val="22"/>
          <w:szCs w:val="22"/>
        </w:rPr>
        <w:t>y</w:t>
      </w:r>
      <w:r w:rsidRPr="00067A70">
        <w:rPr>
          <w:spacing w:val="7"/>
          <w:sz w:val="22"/>
          <w:szCs w:val="22"/>
        </w:rPr>
        <w:t xml:space="preserve"> </w:t>
      </w:r>
      <w:r w:rsidRPr="00067A70">
        <w:rPr>
          <w:sz w:val="22"/>
          <w:szCs w:val="22"/>
        </w:rPr>
        <w:t>penales.</w:t>
      </w:r>
    </w:p>
    <w:p w14:paraId="1E5F5007" w14:textId="77777777" w:rsidR="00824043" w:rsidRPr="00067A70" w:rsidRDefault="00824043" w:rsidP="49F8ECCD">
      <w:pPr>
        <w:pStyle w:val="BodyText"/>
        <w:ind w:right="120"/>
        <w:jc w:val="both"/>
        <w:rPr>
          <w:sz w:val="22"/>
          <w:szCs w:val="22"/>
        </w:rPr>
      </w:pPr>
    </w:p>
    <w:p w14:paraId="498DD051" w14:textId="19DEA356" w:rsidR="000A33ED" w:rsidRPr="00067A70" w:rsidRDefault="00111E20" w:rsidP="49F8ECCD">
      <w:pPr>
        <w:pStyle w:val="Heading2"/>
        <w:keepNext w:val="0"/>
        <w:keepLines w:val="0"/>
        <w:tabs>
          <w:tab w:val="left" w:pos="462"/>
        </w:tabs>
        <w:spacing w:before="0"/>
        <w:ind w:left="284" w:hanging="426"/>
        <w:rPr>
          <w:rFonts w:ascii="Verdana" w:eastAsia="Verdana" w:hAnsi="Verdana" w:cs="Verdana"/>
          <w:b/>
          <w:bCs/>
          <w:color w:val="auto"/>
          <w:sz w:val="22"/>
          <w:szCs w:val="22"/>
        </w:rPr>
      </w:pPr>
      <w:r w:rsidRPr="00067A70">
        <w:rPr>
          <w:rFonts w:ascii="Verdana" w:eastAsia="Verdana" w:hAnsi="Verdana" w:cs="Verdana"/>
          <w:color w:val="auto"/>
          <w:sz w:val="22"/>
          <w:szCs w:val="22"/>
        </w:rPr>
        <w:t xml:space="preserve"> </w:t>
      </w:r>
      <w:bookmarkStart w:id="68" w:name="_Toc231751272"/>
      <w:r w:rsidR="00B05A73" w:rsidRPr="00067A70">
        <w:rPr>
          <w:rFonts w:ascii="Verdana" w:eastAsia="Verdana" w:hAnsi="Verdana" w:cs="Verdana"/>
          <w:b/>
          <w:bCs/>
          <w:color w:val="auto"/>
          <w:sz w:val="22"/>
          <w:szCs w:val="22"/>
        </w:rPr>
        <w:t xml:space="preserve">5.5.7 </w:t>
      </w:r>
      <w:r w:rsidR="000A33ED" w:rsidRPr="00067A70">
        <w:rPr>
          <w:rFonts w:ascii="Verdana" w:eastAsia="Verdana" w:hAnsi="Verdana" w:cs="Verdana"/>
          <w:b/>
          <w:bCs/>
          <w:color w:val="auto"/>
          <w:spacing w:val="-5"/>
          <w:sz w:val="22"/>
          <w:szCs w:val="22"/>
        </w:rPr>
        <w:t>ACTIVIDADES</w:t>
      </w:r>
      <w:r w:rsidR="000A33ED" w:rsidRPr="00067A70">
        <w:rPr>
          <w:rFonts w:ascii="Verdana" w:eastAsia="Verdana" w:hAnsi="Verdana" w:cs="Verdana"/>
          <w:b/>
          <w:bCs/>
          <w:color w:val="auto"/>
          <w:spacing w:val="-8"/>
          <w:sz w:val="22"/>
          <w:szCs w:val="22"/>
        </w:rPr>
        <w:t xml:space="preserve"> </w:t>
      </w:r>
      <w:r w:rsidR="000A33ED" w:rsidRPr="00067A70">
        <w:rPr>
          <w:rFonts w:ascii="Verdana" w:eastAsia="Verdana" w:hAnsi="Verdana" w:cs="Verdana"/>
          <w:b/>
          <w:bCs/>
          <w:color w:val="auto"/>
          <w:spacing w:val="-5"/>
          <w:sz w:val="22"/>
          <w:szCs w:val="22"/>
        </w:rPr>
        <w:t>PARA</w:t>
      </w:r>
      <w:r w:rsidR="000A33ED" w:rsidRPr="00067A70">
        <w:rPr>
          <w:rFonts w:ascii="Verdana" w:eastAsia="Verdana" w:hAnsi="Verdana" w:cs="Verdana"/>
          <w:b/>
          <w:bCs/>
          <w:color w:val="auto"/>
          <w:spacing w:val="-7"/>
          <w:sz w:val="22"/>
          <w:szCs w:val="22"/>
        </w:rPr>
        <w:t xml:space="preserve"> </w:t>
      </w:r>
      <w:r w:rsidR="000A33ED" w:rsidRPr="00067A70">
        <w:rPr>
          <w:rFonts w:ascii="Verdana" w:eastAsia="Verdana" w:hAnsi="Verdana" w:cs="Verdana"/>
          <w:b/>
          <w:bCs/>
          <w:color w:val="auto"/>
          <w:spacing w:val="-4"/>
          <w:sz w:val="22"/>
          <w:szCs w:val="22"/>
        </w:rPr>
        <w:t>EL</w:t>
      </w:r>
      <w:r w:rsidR="000A33ED" w:rsidRPr="00067A70">
        <w:rPr>
          <w:rFonts w:ascii="Verdana" w:eastAsia="Verdana" w:hAnsi="Verdana" w:cs="Verdana"/>
          <w:b/>
          <w:bCs/>
          <w:color w:val="auto"/>
          <w:spacing w:val="-9"/>
          <w:sz w:val="22"/>
          <w:szCs w:val="22"/>
        </w:rPr>
        <w:t xml:space="preserve"> </w:t>
      </w:r>
      <w:r w:rsidR="000A33ED" w:rsidRPr="00067A70">
        <w:rPr>
          <w:rFonts w:ascii="Verdana" w:eastAsia="Verdana" w:hAnsi="Verdana" w:cs="Verdana"/>
          <w:b/>
          <w:bCs/>
          <w:color w:val="auto"/>
          <w:spacing w:val="-4"/>
          <w:sz w:val="22"/>
          <w:szCs w:val="22"/>
        </w:rPr>
        <w:t>CASO</w:t>
      </w:r>
      <w:r w:rsidR="000A33ED" w:rsidRPr="00067A70">
        <w:rPr>
          <w:rFonts w:ascii="Verdana" w:eastAsia="Verdana" w:hAnsi="Verdana" w:cs="Verdana"/>
          <w:b/>
          <w:bCs/>
          <w:color w:val="auto"/>
          <w:spacing w:val="-6"/>
          <w:sz w:val="22"/>
          <w:szCs w:val="22"/>
        </w:rPr>
        <w:t xml:space="preserve"> </w:t>
      </w:r>
      <w:r w:rsidR="000A33ED" w:rsidRPr="00067A70">
        <w:rPr>
          <w:rFonts w:ascii="Verdana" w:eastAsia="Verdana" w:hAnsi="Verdana" w:cs="Verdana"/>
          <w:b/>
          <w:bCs/>
          <w:color w:val="auto"/>
          <w:spacing w:val="-4"/>
          <w:sz w:val="22"/>
          <w:szCs w:val="22"/>
        </w:rPr>
        <w:t>DE PÉRDIDA</w:t>
      </w:r>
      <w:r w:rsidR="000A33ED" w:rsidRPr="00067A70">
        <w:rPr>
          <w:rFonts w:ascii="Verdana" w:eastAsia="Verdana" w:hAnsi="Verdana" w:cs="Verdana"/>
          <w:b/>
          <w:bCs/>
          <w:color w:val="auto"/>
          <w:spacing w:val="-7"/>
          <w:sz w:val="22"/>
          <w:szCs w:val="22"/>
        </w:rPr>
        <w:t xml:space="preserve"> </w:t>
      </w:r>
      <w:r w:rsidR="000A33ED" w:rsidRPr="00067A70">
        <w:rPr>
          <w:rFonts w:ascii="Verdana" w:eastAsia="Verdana" w:hAnsi="Verdana" w:cs="Verdana"/>
          <w:b/>
          <w:bCs/>
          <w:color w:val="auto"/>
          <w:spacing w:val="-4"/>
          <w:sz w:val="22"/>
          <w:szCs w:val="22"/>
        </w:rPr>
        <w:t>O</w:t>
      </w:r>
      <w:r w:rsidR="000A33ED" w:rsidRPr="00067A70">
        <w:rPr>
          <w:rFonts w:ascii="Verdana" w:eastAsia="Verdana" w:hAnsi="Verdana" w:cs="Verdana"/>
          <w:b/>
          <w:bCs/>
          <w:color w:val="auto"/>
          <w:spacing w:val="-6"/>
          <w:sz w:val="22"/>
          <w:szCs w:val="22"/>
        </w:rPr>
        <w:t xml:space="preserve"> </w:t>
      </w:r>
      <w:r w:rsidR="000A33ED" w:rsidRPr="00067A70">
        <w:rPr>
          <w:rFonts w:ascii="Verdana" w:eastAsia="Verdana" w:hAnsi="Verdana" w:cs="Verdana"/>
          <w:b/>
          <w:bCs/>
          <w:color w:val="auto"/>
          <w:spacing w:val="-4"/>
          <w:sz w:val="22"/>
          <w:szCs w:val="22"/>
        </w:rPr>
        <w:t>HURTO</w:t>
      </w:r>
      <w:r w:rsidR="000A33ED" w:rsidRPr="00067A70">
        <w:rPr>
          <w:rFonts w:ascii="Verdana" w:eastAsia="Verdana" w:hAnsi="Verdana" w:cs="Verdana"/>
          <w:b/>
          <w:bCs/>
          <w:color w:val="auto"/>
          <w:spacing w:val="-6"/>
          <w:sz w:val="22"/>
          <w:szCs w:val="22"/>
        </w:rPr>
        <w:t xml:space="preserve"> </w:t>
      </w:r>
      <w:r w:rsidR="000A33ED" w:rsidRPr="00067A70">
        <w:rPr>
          <w:rFonts w:ascii="Verdana" w:eastAsia="Verdana" w:hAnsi="Verdana" w:cs="Verdana"/>
          <w:b/>
          <w:bCs/>
          <w:color w:val="auto"/>
          <w:spacing w:val="-4"/>
          <w:sz w:val="22"/>
          <w:szCs w:val="22"/>
        </w:rPr>
        <w:t>DE</w:t>
      </w:r>
      <w:r w:rsidR="000A33ED" w:rsidRPr="00067A70">
        <w:rPr>
          <w:rFonts w:ascii="Verdana" w:eastAsia="Verdana" w:hAnsi="Verdana" w:cs="Verdana"/>
          <w:b/>
          <w:bCs/>
          <w:color w:val="auto"/>
          <w:spacing w:val="-3"/>
          <w:sz w:val="22"/>
          <w:szCs w:val="22"/>
        </w:rPr>
        <w:t xml:space="preserve"> </w:t>
      </w:r>
      <w:r w:rsidR="000A33ED" w:rsidRPr="00067A70">
        <w:rPr>
          <w:rFonts w:ascii="Verdana" w:eastAsia="Verdana" w:hAnsi="Verdana" w:cs="Verdana"/>
          <w:b/>
          <w:bCs/>
          <w:color w:val="auto"/>
          <w:spacing w:val="-4"/>
          <w:sz w:val="22"/>
          <w:szCs w:val="22"/>
        </w:rPr>
        <w:t>BIENES MUEBLES</w:t>
      </w:r>
      <w:bookmarkEnd w:id="68"/>
    </w:p>
    <w:p w14:paraId="607DA0F8" w14:textId="77777777" w:rsidR="000A33ED" w:rsidRPr="00067A70" w:rsidRDefault="000A33ED" w:rsidP="49F8ECCD">
      <w:pPr>
        <w:pStyle w:val="BodyText"/>
        <w:rPr>
          <w:b/>
          <w:bCs/>
          <w:sz w:val="22"/>
          <w:szCs w:val="22"/>
        </w:rPr>
      </w:pPr>
    </w:p>
    <w:p w14:paraId="7C23CBAA" w14:textId="5BEC3887" w:rsidR="000A33ED" w:rsidRPr="00067A70" w:rsidRDefault="44DA3B9D" w:rsidP="78866569">
      <w:pPr>
        <w:pStyle w:val="BodyText"/>
        <w:ind w:right="111"/>
        <w:jc w:val="both"/>
        <w:rPr>
          <w:sz w:val="22"/>
          <w:szCs w:val="22"/>
        </w:rPr>
      </w:pPr>
      <w:r w:rsidRPr="00067A70">
        <w:rPr>
          <w:sz w:val="22"/>
          <w:szCs w:val="22"/>
        </w:rPr>
        <w:t>Cuando en las</w:t>
      </w:r>
      <w:r w:rsidRPr="00067A70">
        <w:rPr>
          <w:spacing w:val="1"/>
          <w:sz w:val="22"/>
          <w:szCs w:val="22"/>
        </w:rPr>
        <w:t xml:space="preserve"> </w:t>
      </w:r>
      <w:r w:rsidRPr="00067A70">
        <w:rPr>
          <w:sz w:val="22"/>
          <w:szCs w:val="22"/>
        </w:rPr>
        <w:t>dependencias</w:t>
      </w:r>
      <w:r w:rsidRPr="00067A70">
        <w:rPr>
          <w:spacing w:val="1"/>
          <w:sz w:val="22"/>
          <w:szCs w:val="22"/>
        </w:rPr>
        <w:t xml:space="preserve"> </w:t>
      </w:r>
      <w:r w:rsidRPr="00067A70">
        <w:rPr>
          <w:sz w:val="22"/>
          <w:szCs w:val="22"/>
        </w:rPr>
        <w:t>del Ministerio o fuera</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ellas</w:t>
      </w:r>
      <w:r w:rsidRPr="00067A70">
        <w:rPr>
          <w:spacing w:val="1"/>
          <w:sz w:val="22"/>
          <w:szCs w:val="22"/>
        </w:rPr>
        <w:t xml:space="preserve"> </w:t>
      </w:r>
      <w:r w:rsidRPr="00067A70">
        <w:rPr>
          <w:sz w:val="22"/>
          <w:szCs w:val="22"/>
        </w:rPr>
        <w:t>se</w:t>
      </w:r>
      <w:r w:rsidRPr="00067A70">
        <w:rPr>
          <w:spacing w:val="1"/>
          <w:sz w:val="22"/>
          <w:szCs w:val="22"/>
        </w:rPr>
        <w:t xml:space="preserve"> </w:t>
      </w:r>
      <w:r w:rsidRPr="00067A70">
        <w:rPr>
          <w:sz w:val="22"/>
          <w:szCs w:val="22"/>
        </w:rPr>
        <w:t>produce</w:t>
      </w:r>
      <w:r w:rsidRPr="00067A70">
        <w:rPr>
          <w:spacing w:val="52"/>
          <w:sz w:val="22"/>
          <w:szCs w:val="22"/>
        </w:rPr>
        <w:t xml:space="preserve"> </w:t>
      </w:r>
      <w:r w:rsidRPr="00067A70">
        <w:rPr>
          <w:sz w:val="22"/>
          <w:szCs w:val="22"/>
        </w:rPr>
        <w:t>pérdida o hurto de</w:t>
      </w:r>
      <w:r w:rsidRPr="00067A70">
        <w:rPr>
          <w:spacing w:val="53"/>
          <w:sz w:val="22"/>
          <w:szCs w:val="22"/>
        </w:rPr>
        <w:t xml:space="preserve"> </w:t>
      </w:r>
      <w:r w:rsidRPr="00067A70">
        <w:rPr>
          <w:sz w:val="22"/>
          <w:szCs w:val="22"/>
        </w:rPr>
        <w:t>un bien devolutivo en</w:t>
      </w:r>
      <w:r w:rsidRPr="00067A70">
        <w:rPr>
          <w:spacing w:val="1"/>
          <w:sz w:val="22"/>
          <w:szCs w:val="22"/>
        </w:rPr>
        <w:t xml:space="preserve"> </w:t>
      </w:r>
      <w:r w:rsidRPr="00067A70">
        <w:rPr>
          <w:sz w:val="22"/>
          <w:szCs w:val="22"/>
        </w:rPr>
        <w:t xml:space="preserve">servicio, se debe proceder de la siguiente manera: </w:t>
      </w:r>
    </w:p>
    <w:p w14:paraId="7B2D2594" w14:textId="09087CD1" w:rsidR="000A33ED" w:rsidRPr="00067A70" w:rsidRDefault="000A33ED" w:rsidP="78866569">
      <w:pPr>
        <w:pStyle w:val="BodyText"/>
        <w:ind w:right="111"/>
        <w:jc w:val="both"/>
        <w:rPr>
          <w:sz w:val="22"/>
          <w:szCs w:val="22"/>
        </w:rPr>
      </w:pPr>
    </w:p>
    <w:p w14:paraId="3B08719E" w14:textId="5843E949" w:rsidR="000A33ED" w:rsidRPr="00067A70" w:rsidRDefault="44DA3B9D" w:rsidP="78866569">
      <w:pPr>
        <w:pStyle w:val="BodyText"/>
        <w:ind w:right="111"/>
        <w:jc w:val="both"/>
        <w:rPr>
          <w:sz w:val="22"/>
          <w:szCs w:val="22"/>
        </w:rPr>
      </w:pPr>
      <w:r w:rsidRPr="00067A70">
        <w:rPr>
          <w:sz w:val="22"/>
          <w:szCs w:val="22"/>
        </w:rPr>
        <w:t>El cuentadante responsable del bien debe instaurar en forma</w:t>
      </w:r>
      <w:r w:rsidRPr="00067A70">
        <w:rPr>
          <w:spacing w:val="1"/>
          <w:sz w:val="22"/>
          <w:szCs w:val="22"/>
        </w:rPr>
        <w:t xml:space="preserve"> </w:t>
      </w:r>
      <w:r w:rsidRPr="00067A70">
        <w:rPr>
          <w:sz w:val="22"/>
          <w:szCs w:val="22"/>
        </w:rPr>
        <w:t>personal la denuncia penal ante la autoridad competente por la pérdida o hurto, e informará por escrito al Coordinador</w:t>
      </w:r>
      <w:r w:rsidRPr="00067A70">
        <w:rPr>
          <w:spacing w:val="1"/>
          <w:sz w:val="22"/>
          <w:szCs w:val="22"/>
        </w:rPr>
        <w:t xml:space="preserve"> </w:t>
      </w:r>
      <w:r w:rsidRPr="00067A70">
        <w:rPr>
          <w:sz w:val="22"/>
          <w:szCs w:val="22"/>
        </w:rPr>
        <w:t xml:space="preserve">del </w:t>
      </w:r>
      <w:r w:rsidR="62242C67" w:rsidRPr="00067A70">
        <w:rPr>
          <w:sz w:val="22"/>
          <w:szCs w:val="22"/>
        </w:rPr>
        <w:t>Grupo Administrativa</w:t>
      </w:r>
      <w:r w:rsidRPr="00067A70">
        <w:rPr>
          <w:sz w:val="22"/>
          <w:szCs w:val="22"/>
        </w:rPr>
        <w:t xml:space="preserve"> adjuntando copia del denuncio, quien de igual manera dará aviso al almacén. </w:t>
      </w:r>
    </w:p>
    <w:p w14:paraId="474B1547" w14:textId="591949FC" w:rsidR="000A33ED" w:rsidRPr="00067A70" w:rsidRDefault="000A33ED" w:rsidP="78866569">
      <w:pPr>
        <w:pStyle w:val="BodyText"/>
        <w:ind w:right="111"/>
        <w:jc w:val="both"/>
        <w:rPr>
          <w:sz w:val="22"/>
          <w:szCs w:val="22"/>
        </w:rPr>
      </w:pPr>
    </w:p>
    <w:p w14:paraId="4E95395D" w14:textId="493C6D12" w:rsidR="000A33ED" w:rsidRPr="00067A70" w:rsidRDefault="44DA3B9D" w:rsidP="78866569">
      <w:pPr>
        <w:pStyle w:val="BodyText"/>
        <w:ind w:right="111"/>
        <w:jc w:val="both"/>
        <w:rPr>
          <w:sz w:val="22"/>
          <w:szCs w:val="22"/>
        </w:rPr>
      </w:pPr>
      <w:r w:rsidRPr="00067A70">
        <w:rPr>
          <w:sz w:val="22"/>
          <w:szCs w:val="22"/>
        </w:rPr>
        <w:t>El Coordinador</w:t>
      </w:r>
      <w:r w:rsidRPr="00067A70">
        <w:rPr>
          <w:spacing w:val="1"/>
          <w:sz w:val="22"/>
          <w:szCs w:val="22"/>
        </w:rPr>
        <w:t xml:space="preserve"> </w:t>
      </w:r>
      <w:r w:rsidRPr="00067A70">
        <w:rPr>
          <w:sz w:val="22"/>
          <w:szCs w:val="22"/>
        </w:rPr>
        <w:t xml:space="preserve">del </w:t>
      </w:r>
      <w:r w:rsidR="62242C67" w:rsidRPr="00067A70">
        <w:rPr>
          <w:sz w:val="22"/>
          <w:szCs w:val="22"/>
        </w:rPr>
        <w:t>Grupo Administrativa</w:t>
      </w:r>
      <w:r w:rsidRPr="00067A70">
        <w:rPr>
          <w:sz w:val="22"/>
          <w:szCs w:val="22"/>
        </w:rPr>
        <w:t>, con base en el informe presentado por el servidor público responsable del bien</w:t>
      </w:r>
      <w:r w:rsidR="2C53DFE1" w:rsidRPr="00067A70">
        <w:rPr>
          <w:sz w:val="22"/>
          <w:szCs w:val="22"/>
        </w:rPr>
        <w:t xml:space="preserve"> y la</w:t>
      </w:r>
      <w:r w:rsidRPr="00067A70">
        <w:rPr>
          <w:sz w:val="22"/>
          <w:szCs w:val="22"/>
        </w:rPr>
        <w:t xml:space="preserve"> </w:t>
      </w:r>
      <w:r w:rsidR="78CC48C7" w:rsidRPr="00067A70">
        <w:rPr>
          <w:sz w:val="22"/>
          <w:szCs w:val="22"/>
        </w:rPr>
        <w:t>copia</w:t>
      </w:r>
      <w:r w:rsidRPr="00067A70">
        <w:rPr>
          <w:sz w:val="22"/>
          <w:szCs w:val="22"/>
        </w:rPr>
        <w:t xml:space="preserve"> de la</w:t>
      </w:r>
      <w:r w:rsidRPr="00067A70">
        <w:rPr>
          <w:spacing w:val="1"/>
          <w:sz w:val="22"/>
          <w:szCs w:val="22"/>
        </w:rPr>
        <w:t xml:space="preserve"> </w:t>
      </w:r>
      <w:r w:rsidRPr="00067A70">
        <w:rPr>
          <w:sz w:val="22"/>
          <w:szCs w:val="22"/>
        </w:rPr>
        <w:t xml:space="preserve">denuncia presentada, solicitará a la dependencia </w:t>
      </w:r>
      <w:r w:rsidR="747332B0" w:rsidRPr="00067A70">
        <w:rPr>
          <w:sz w:val="22"/>
          <w:szCs w:val="22"/>
        </w:rPr>
        <w:t>de Control Interno</w:t>
      </w:r>
      <w:r w:rsidRPr="00067A70">
        <w:rPr>
          <w:sz w:val="22"/>
          <w:szCs w:val="22"/>
        </w:rPr>
        <w:t xml:space="preserve"> la investigación disciplinaria para determinar si hubo o no</w:t>
      </w:r>
      <w:r w:rsidRPr="00067A70">
        <w:rPr>
          <w:spacing w:val="1"/>
          <w:sz w:val="22"/>
          <w:szCs w:val="22"/>
        </w:rPr>
        <w:t xml:space="preserve"> </w:t>
      </w:r>
      <w:r w:rsidRPr="00067A70">
        <w:rPr>
          <w:sz w:val="22"/>
          <w:szCs w:val="22"/>
        </w:rPr>
        <w:t>responsabilidad</w:t>
      </w:r>
      <w:r w:rsidRPr="00067A70">
        <w:rPr>
          <w:spacing w:val="2"/>
          <w:sz w:val="22"/>
          <w:szCs w:val="22"/>
        </w:rPr>
        <w:t xml:space="preserve"> </w:t>
      </w:r>
      <w:r w:rsidRPr="00067A70">
        <w:rPr>
          <w:sz w:val="22"/>
          <w:szCs w:val="22"/>
        </w:rPr>
        <w:t>del</w:t>
      </w:r>
      <w:r w:rsidRPr="00067A70">
        <w:rPr>
          <w:spacing w:val="-3"/>
          <w:sz w:val="22"/>
          <w:szCs w:val="22"/>
        </w:rPr>
        <w:t xml:space="preserve"> </w:t>
      </w:r>
      <w:r w:rsidRPr="00067A70">
        <w:rPr>
          <w:sz w:val="22"/>
          <w:szCs w:val="22"/>
        </w:rPr>
        <w:t>servidor</w:t>
      </w:r>
      <w:r w:rsidRPr="00067A70">
        <w:rPr>
          <w:spacing w:val="-2"/>
          <w:sz w:val="22"/>
          <w:szCs w:val="22"/>
        </w:rPr>
        <w:t xml:space="preserve"> </w:t>
      </w:r>
      <w:r w:rsidRPr="00067A70">
        <w:rPr>
          <w:sz w:val="22"/>
          <w:szCs w:val="22"/>
        </w:rPr>
        <w:t>público</w:t>
      </w:r>
      <w:r w:rsidRPr="00067A70">
        <w:rPr>
          <w:spacing w:val="5"/>
          <w:sz w:val="22"/>
          <w:szCs w:val="22"/>
        </w:rPr>
        <w:t xml:space="preserve"> </w:t>
      </w:r>
      <w:r w:rsidRPr="00067A70">
        <w:rPr>
          <w:sz w:val="22"/>
          <w:szCs w:val="22"/>
        </w:rPr>
        <w:t>responsable</w:t>
      </w:r>
      <w:r w:rsidRPr="00067A70">
        <w:rPr>
          <w:spacing w:val="7"/>
          <w:sz w:val="22"/>
          <w:szCs w:val="22"/>
        </w:rPr>
        <w:t xml:space="preserve"> </w:t>
      </w:r>
      <w:r w:rsidRPr="00067A70">
        <w:rPr>
          <w:sz w:val="22"/>
          <w:szCs w:val="22"/>
        </w:rPr>
        <w:t>del</w:t>
      </w:r>
      <w:r w:rsidRPr="00067A70">
        <w:rPr>
          <w:spacing w:val="-2"/>
          <w:sz w:val="22"/>
          <w:szCs w:val="22"/>
        </w:rPr>
        <w:t xml:space="preserve"> </w:t>
      </w:r>
      <w:r w:rsidRPr="00067A70">
        <w:rPr>
          <w:sz w:val="22"/>
          <w:szCs w:val="22"/>
        </w:rPr>
        <w:t>bien.</w:t>
      </w:r>
    </w:p>
    <w:p w14:paraId="4DC67482" w14:textId="77777777" w:rsidR="000A33ED" w:rsidRPr="00067A70" w:rsidRDefault="000A33ED" w:rsidP="49F8ECCD">
      <w:pPr>
        <w:pStyle w:val="BodyText"/>
        <w:jc w:val="both"/>
        <w:rPr>
          <w:sz w:val="22"/>
          <w:szCs w:val="22"/>
        </w:rPr>
      </w:pPr>
    </w:p>
    <w:p w14:paraId="51708341" w14:textId="006E49B6" w:rsidR="000A33ED" w:rsidRPr="00067A70" w:rsidRDefault="44DA3B9D" w:rsidP="49F8ECCD">
      <w:pPr>
        <w:pStyle w:val="BodyText"/>
        <w:ind w:right="119"/>
        <w:jc w:val="both"/>
        <w:rPr>
          <w:sz w:val="22"/>
          <w:szCs w:val="22"/>
        </w:rPr>
      </w:pPr>
      <w:r w:rsidRPr="00067A70">
        <w:rPr>
          <w:sz w:val="22"/>
          <w:szCs w:val="22"/>
        </w:rPr>
        <w:t>Instaurada</w:t>
      </w:r>
      <w:r w:rsidRPr="00067A70">
        <w:rPr>
          <w:spacing w:val="1"/>
          <w:sz w:val="22"/>
          <w:szCs w:val="22"/>
        </w:rPr>
        <w:t xml:space="preserve"> </w:t>
      </w:r>
      <w:r w:rsidRPr="00067A70">
        <w:rPr>
          <w:sz w:val="22"/>
          <w:szCs w:val="22"/>
        </w:rPr>
        <w:t>la</w:t>
      </w:r>
      <w:r w:rsidRPr="00067A70">
        <w:rPr>
          <w:spacing w:val="1"/>
          <w:sz w:val="22"/>
          <w:szCs w:val="22"/>
        </w:rPr>
        <w:t xml:space="preserve"> </w:t>
      </w:r>
      <w:r w:rsidRPr="00067A70">
        <w:rPr>
          <w:sz w:val="22"/>
          <w:szCs w:val="22"/>
        </w:rPr>
        <w:t>denuncia,</w:t>
      </w:r>
      <w:r w:rsidRPr="00067A70">
        <w:rPr>
          <w:spacing w:val="1"/>
          <w:sz w:val="22"/>
          <w:szCs w:val="22"/>
        </w:rPr>
        <w:t xml:space="preserve"> </w:t>
      </w:r>
      <w:r w:rsidRPr="00067A70">
        <w:rPr>
          <w:sz w:val="22"/>
          <w:szCs w:val="22"/>
        </w:rPr>
        <w:t>el almacén</w:t>
      </w:r>
      <w:r w:rsidRPr="00067A70">
        <w:rPr>
          <w:spacing w:val="1"/>
          <w:sz w:val="22"/>
          <w:szCs w:val="22"/>
        </w:rPr>
        <w:t xml:space="preserve"> </w:t>
      </w:r>
      <w:r w:rsidRPr="00067A70">
        <w:rPr>
          <w:sz w:val="22"/>
          <w:szCs w:val="22"/>
        </w:rPr>
        <w:t>procede</w:t>
      </w:r>
      <w:r w:rsidRPr="00067A70">
        <w:rPr>
          <w:spacing w:val="1"/>
          <w:sz w:val="22"/>
          <w:szCs w:val="22"/>
        </w:rPr>
        <w:t xml:space="preserve"> </w:t>
      </w:r>
      <w:r w:rsidRPr="00067A70">
        <w:rPr>
          <w:sz w:val="22"/>
          <w:szCs w:val="22"/>
        </w:rPr>
        <w:t>a</w:t>
      </w:r>
      <w:r w:rsidRPr="00067A70">
        <w:rPr>
          <w:spacing w:val="1"/>
          <w:sz w:val="22"/>
          <w:szCs w:val="22"/>
        </w:rPr>
        <w:t xml:space="preserve"> </w:t>
      </w:r>
      <w:r w:rsidRPr="00067A70">
        <w:rPr>
          <w:sz w:val="22"/>
          <w:szCs w:val="22"/>
        </w:rPr>
        <w:t>descargar de</w:t>
      </w:r>
      <w:r w:rsidRPr="00067A70">
        <w:rPr>
          <w:spacing w:val="1"/>
          <w:sz w:val="22"/>
          <w:szCs w:val="22"/>
        </w:rPr>
        <w:t xml:space="preserve"> </w:t>
      </w:r>
      <w:r w:rsidRPr="00067A70">
        <w:rPr>
          <w:sz w:val="22"/>
          <w:szCs w:val="22"/>
        </w:rPr>
        <w:t>la</w:t>
      </w:r>
      <w:r w:rsidRPr="00067A70">
        <w:rPr>
          <w:spacing w:val="1"/>
          <w:sz w:val="22"/>
          <w:szCs w:val="22"/>
        </w:rPr>
        <w:t xml:space="preserve"> </w:t>
      </w:r>
      <w:r w:rsidRPr="00067A70">
        <w:rPr>
          <w:sz w:val="22"/>
          <w:szCs w:val="22"/>
        </w:rPr>
        <w:t>cuenta</w:t>
      </w:r>
      <w:r w:rsidRPr="00067A70">
        <w:rPr>
          <w:spacing w:val="1"/>
          <w:sz w:val="22"/>
          <w:szCs w:val="22"/>
        </w:rPr>
        <w:t xml:space="preserve"> </w:t>
      </w:r>
      <w:r w:rsidRPr="00067A70">
        <w:rPr>
          <w:sz w:val="22"/>
          <w:szCs w:val="22"/>
        </w:rPr>
        <w:t>del cuentadante</w:t>
      </w:r>
      <w:r w:rsidRPr="00067A70">
        <w:rPr>
          <w:spacing w:val="1"/>
          <w:sz w:val="22"/>
          <w:szCs w:val="22"/>
        </w:rPr>
        <w:t xml:space="preserve"> </w:t>
      </w:r>
      <w:r w:rsidRPr="00067A70">
        <w:rPr>
          <w:sz w:val="22"/>
          <w:szCs w:val="22"/>
        </w:rPr>
        <w:t>responsable</w:t>
      </w:r>
      <w:r w:rsidRPr="00067A70">
        <w:rPr>
          <w:spacing w:val="1"/>
          <w:sz w:val="22"/>
          <w:szCs w:val="22"/>
        </w:rPr>
        <w:t xml:space="preserve"> </w:t>
      </w:r>
      <w:r w:rsidRPr="00067A70">
        <w:rPr>
          <w:sz w:val="22"/>
          <w:szCs w:val="22"/>
        </w:rPr>
        <w:t>y</w:t>
      </w:r>
      <w:r w:rsidRPr="00067A70">
        <w:rPr>
          <w:spacing w:val="1"/>
          <w:sz w:val="22"/>
          <w:szCs w:val="22"/>
        </w:rPr>
        <w:t xml:space="preserve"> </w:t>
      </w:r>
      <w:r w:rsidR="30BF7543" w:rsidRPr="00067A70">
        <w:rPr>
          <w:spacing w:val="1"/>
          <w:sz w:val="22"/>
          <w:szCs w:val="22"/>
        </w:rPr>
        <w:t xml:space="preserve">mediante memorando </w:t>
      </w:r>
      <w:r w:rsidRPr="00067A70">
        <w:rPr>
          <w:sz w:val="22"/>
          <w:szCs w:val="22"/>
        </w:rPr>
        <w:t>envía</w:t>
      </w:r>
      <w:r w:rsidRPr="00067A70">
        <w:rPr>
          <w:spacing w:val="1"/>
          <w:sz w:val="22"/>
          <w:szCs w:val="22"/>
        </w:rPr>
        <w:t xml:space="preserve"> </w:t>
      </w:r>
      <w:r w:rsidRPr="00067A70">
        <w:rPr>
          <w:sz w:val="22"/>
          <w:szCs w:val="22"/>
        </w:rPr>
        <w:t>la</w:t>
      </w:r>
      <w:r w:rsidRPr="00067A70">
        <w:rPr>
          <w:spacing w:val="1"/>
          <w:sz w:val="22"/>
          <w:szCs w:val="22"/>
        </w:rPr>
        <w:t xml:space="preserve"> </w:t>
      </w:r>
      <w:r w:rsidRPr="00067A70">
        <w:rPr>
          <w:sz w:val="22"/>
          <w:szCs w:val="22"/>
        </w:rPr>
        <w:t>documentación</w:t>
      </w:r>
      <w:r w:rsidRPr="00067A70">
        <w:rPr>
          <w:spacing w:val="1"/>
          <w:sz w:val="22"/>
          <w:szCs w:val="22"/>
        </w:rPr>
        <w:t xml:space="preserve"> </w:t>
      </w:r>
      <w:r w:rsidRPr="00067A70">
        <w:rPr>
          <w:sz w:val="22"/>
          <w:szCs w:val="22"/>
        </w:rPr>
        <w:t>al área financiera</w:t>
      </w:r>
      <w:r w:rsidRPr="00067A70">
        <w:rPr>
          <w:spacing w:val="1"/>
          <w:sz w:val="22"/>
          <w:szCs w:val="22"/>
        </w:rPr>
        <w:t xml:space="preserve"> </w:t>
      </w:r>
      <w:r w:rsidRPr="00067A70">
        <w:rPr>
          <w:sz w:val="22"/>
          <w:szCs w:val="22"/>
        </w:rPr>
        <w:t>para</w:t>
      </w:r>
      <w:r w:rsidRPr="00067A70">
        <w:rPr>
          <w:spacing w:val="1"/>
          <w:sz w:val="22"/>
          <w:szCs w:val="22"/>
        </w:rPr>
        <w:t xml:space="preserve"> </w:t>
      </w:r>
      <w:r w:rsidRPr="00067A70">
        <w:rPr>
          <w:sz w:val="22"/>
          <w:szCs w:val="22"/>
        </w:rPr>
        <w:t>que</w:t>
      </w:r>
      <w:r w:rsidRPr="00067A70">
        <w:rPr>
          <w:spacing w:val="1"/>
          <w:sz w:val="22"/>
          <w:szCs w:val="22"/>
        </w:rPr>
        <w:t xml:space="preserve"> </w:t>
      </w:r>
      <w:r w:rsidRPr="00067A70">
        <w:rPr>
          <w:sz w:val="22"/>
          <w:szCs w:val="22"/>
        </w:rPr>
        <w:t>en</w:t>
      </w:r>
      <w:r w:rsidRPr="00067A70">
        <w:rPr>
          <w:spacing w:val="1"/>
          <w:sz w:val="22"/>
          <w:szCs w:val="22"/>
        </w:rPr>
        <w:t xml:space="preserve"> </w:t>
      </w:r>
      <w:r w:rsidRPr="00067A70">
        <w:rPr>
          <w:sz w:val="22"/>
          <w:szCs w:val="22"/>
        </w:rPr>
        <w:t>el</w:t>
      </w:r>
      <w:r w:rsidRPr="00067A70">
        <w:rPr>
          <w:spacing w:val="1"/>
          <w:sz w:val="22"/>
          <w:szCs w:val="22"/>
        </w:rPr>
        <w:t xml:space="preserve"> </w:t>
      </w:r>
      <w:r w:rsidRPr="00067A70">
        <w:rPr>
          <w:sz w:val="22"/>
          <w:szCs w:val="22"/>
        </w:rPr>
        <w:t>Grupo</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Contabilidad</w:t>
      </w:r>
      <w:r w:rsidRPr="00067A70">
        <w:rPr>
          <w:spacing w:val="1"/>
          <w:sz w:val="22"/>
          <w:szCs w:val="22"/>
        </w:rPr>
        <w:t xml:space="preserve"> </w:t>
      </w:r>
      <w:r w:rsidRPr="00067A70">
        <w:rPr>
          <w:sz w:val="22"/>
          <w:szCs w:val="22"/>
        </w:rPr>
        <w:t>lo</w:t>
      </w:r>
      <w:r w:rsidRPr="00067A70">
        <w:rPr>
          <w:spacing w:val="1"/>
          <w:sz w:val="22"/>
          <w:szCs w:val="22"/>
        </w:rPr>
        <w:t xml:space="preserve"> </w:t>
      </w:r>
      <w:r w:rsidRPr="00067A70">
        <w:rPr>
          <w:sz w:val="22"/>
          <w:szCs w:val="22"/>
        </w:rPr>
        <w:t>registren</w:t>
      </w:r>
      <w:r w:rsidRPr="00067A70">
        <w:rPr>
          <w:spacing w:val="1"/>
          <w:sz w:val="22"/>
          <w:szCs w:val="22"/>
        </w:rPr>
        <w:t xml:space="preserve"> </w:t>
      </w:r>
      <w:r w:rsidRPr="00067A70">
        <w:rPr>
          <w:sz w:val="22"/>
          <w:szCs w:val="22"/>
        </w:rPr>
        <w:t>en</w:t>
      </w:r>
      <w:r w:rsidRPr="00067A70">
        <w:rPr>
          <w:spacing w:val="1"/>
          <w:sz w:val="22"/>
          <w:szCs w:val="22"/>
        </w:rPr>
        <w:t xml:space="preserve"> </w:t>
      </w:r>
      <w:r w:rsidRPr="00067A70">
        <w:rPr>
          <w:sz w:val="22"/>
          <w:szCs w:val="22"/>
        </w:rPr>
        <w:t>la</w:t>
      </w:r>
      <w:r w:rsidRPr="00067A70">
        <w:rPr>
          <w:spacing w:val="53"/>
          <w:sz w:val="22"/>
          <w:szCs w:val="22"/>
        </w:rPr>
        <w:t xml:space="preserve"> </w:t>
      </w:r>
      <w:r w:rsidRPr="00067A70">
        <w:rPr>
          <w:sz w:val="22"/>
          <w:szCs w:val="22"/>
        </w:rPr>
        <w:t>cuenta</w:t>
      </w:r>
      <w:r w:rsidRPr="00067A70">
        <w:rPr>
          <w:spacing w:val="1"/>
          <w:sz w:val="22"/>
          <w:szCs w:val="22"/>
        </w:rPr>
        <w:t xml:space="preserve"> </w:t>
      </w:r>
      <w:r w:rsidRPr="00067A70">
        <w:rPr>
          <w:sz w:val="22"/>
          <w:szCs w:val="22"/>
        </w:rPr>
        <w:t>RESPONSABILIDADES</w:t>
      </w:r>
      <w:r w:rsidRPr="00067A70">
        <w:rPr>
          <w:spacing w:val="2"/>
          <w:sz w:val="22"/>
          <w:szCs w:val="22"/>
        </w:rPr>
        <w:t xml:space="preserve"> </w:t>
      </w:r>
      <w:r w:rsidRPr="00067A70">
        <w:rPr>
          <w:sz w:val="22"/>
          <w:szCs w:val="22"/>
        </w:rPr>
        <w:t>EN</w:t>
      </w:r>
      <w:r w:rsidRPr="00067A70">
        <w:rPr>
          <w:spacing w:val="-7"/>
          <w:sz w:val="22"/>
          <w:szCs w:val="22"/>
        </w:rPr>
        <w:t xml:space="preserve"> </w:t>
      </w:r>
      <w:r w:rsidRPr="00067A70">
        <w:rPr>
          <w:sz w:val="22"/>
          <w:szCs w:val="22"/>
        </w:rPr>
        <w:t>PROCES</w:t>
      </w:r>
      <w:r w:rsidR="2B901091" w:rsidRPr="00067A70">
        <w:rPr>
          <w:sz w:val="22"/>
          <w:szCs w:val="22"/>
        </w:rPr>
        <w:t>O.</w:t>
      </w:r>
    </w:p>
    <w:p w14:paraId="64684142" w14:textId="77777777" w:rsidR="00111E20" w:rsidRPr="00067A70" w:rsidRDefault="00111E20" w:rsidP="49F8ECCD">
      <w:pPr>
        <w:pStyle w:val="BodyText"/>
        <w:jc w:val="both"/>
        <w:rPr>
          <w:sz w:val="22"/>
          <w:szCs w:val="22"/>
        </w:rPr>
      </w:pPr>
    </w:p>
    <w:p w14:paraId="0E9C695B" w14:textId="10A3CF64" w:rsidR="000A33ED" w:rsidRPr="00067A70" w:rsidRDefault="44DA3B9D" w:rsidP="78866569">
      <w:pPr>
        <w:pStyle w:val="BodyText"/>
        <w:jc w:val="both"/>
        <w:rPr>
          <w:sz w:val="22"/>
          <w:szCs w:val="22"/>
        </w:rPr>
      </w:pPr>
      <w:r w:rsidRPr="00067A70">
        <w:rPr>
          <w:sz w:val="22"/>
          <w:szCs w:val="22"/>
        </w:rPr>
        <w:t>El</w:t>
      </w:r>
      <w:r w:rsidRPr="00067A70">
        <w:rPr>
          <w:spacing w:val="13"/>
          <w:sz w:val="22"/>
          <w:szCs w:val="22"/>
        </w:rPr>
        <w:t xml:space="preserve"> </w:t>
      </w:r>
      <w:r w:rsidRPr="00067A70">
        <w:rPr>
          <w:sz w:val="22"/>
          <w:szCs w:val="22"/>
        </w:rPr>
        <w:t>Coordinador</w:t>
      </w:r>
      <w:r w:rsidRPr="00067A70">
        <w:rPr>
          <w:spacing w:val="14"/>
          <w:sz w:val="22"/>
          <w:szCs w:val="22"/>
        </w:rPr>
        <w:t xml:space="preserve"> </w:t>
      </w:r>
      <w:r w:rsidRPr="00067A70">
        <w:rPr>
          <w:sz w:val="22"/>
          <w:szCs w:val="22"/>
        </w:rPr>
        <w:t>del</w:t>
      </w:r>
      <w:r w:rsidRPr="00067A70">
        <w:rPr>
          <w:spacing w:val="14"/>
          <w:sz w:val="22"/>
          <w:szCs w:val="22"/>
        </w:rPr>
        <w:t xml:space="preserve"> </w:t>
      </w:r>
      <w:r w:rsidR="62242C67" w:rsidRPr="00067A70">
        <w:rPr>
          <w:sz w:val="22"/>
          <w:szCs w:val="22"/>
        </w:rPr>
        <w:t>Grupo Administrativa</w:t>
      </w:r>
      <w:r w:rsidRPr="00067A70">
        <w:rPr>
          <w:spacing w:val="22"/>
          <w:sz w:val="22"/>
          <w:szCs w:val="22"/>
        </w:rPr>
        <w:t xml:space="preserve"> </w:t>
      </w:r>
      <w:r w:rsidRPr="00067A70">
        <w:rPr>
          <w:sz w:val="22"/>
          <w:szCs w:val="22"/>
        </w:rPr>
        <w:t>procederá</w:t>
      </w:r>
      <w:r w:rsidRPr="00067A70">
        <w:rPr>
          <w:spacing w:val="21"/>
          <w:sz w:val="22"/>
          <w:szCs w:val="22"/>
        </w:rPr>
        <w:t xml:space="preserve"> </w:t>
      </w:r>
      <w:r w:rsidRPr="00067A70">
        <w:rPr>
          <w:sz w:val="22"/>
          <w:szCs w:val="22"/>
        </w:rPr>
        <w:t>a</w:t>
      </w:r>
      <w:r w:rsidRPr="00067A70">
        <w:rPr>
          <w:spacing w:val="21"/>
          <w:sz w:val="22"/>
          <w:szCs w:val="22"/>
        </w:rPr>
        <w:t xml:space="preserve"> </w:t>
      </w:r>
      <w:r w:rsidRPr="00067A70">
        <w:rPr>
          <w:sz w:val="22"/>
          <w:szCs w:val="22"/>
        </w:rPr>
        <w:t>realizar</w:t>
      </w:r>
      <w:r w:rsidRPr="00067A70">
        <w:rPr>
          <w:spacing w:val="15"/>
          <w:sz w:val="22"/>
          <w:szCs w:val="22"/>
        </w:rPr>
        <w:t xml:space="preserve"> </w:t>
      </w:r>
      <w:r w:rsidRPr="00067A70">
        <w:rPr>
          <w:sz w:val="22"/>
          <w:szCs w:val="22"/>
        </w:rPr>
        <w:t>el</w:t>
      </w:r>
      <w:r w:rsidRPr="00067A70">
        <w:rPr>
          <w:spacing w:val="13"/>
          <w:sz w:val="22"/>
          <w:szCs w:val="22"/>
        </w:rPr>
        <w:t xml:space="preserve"> </w:t>
      </w:r>
      <w:r w:rsidRPr="00067A70">
        <w:rPr>
          <w:sz w:val="22"/>
          <w:szCs w:val="22"/>
        </w:rPr>
        <w:t>trámite</w:t>
      </w:r>
      <w:r w:rsidRPr="00067A70">
        <w:rPr>
          <w:spacing w:val="22"/>
          <w:sz w:val="22"/>
          <w:szCs w:val="22"/>
        </w:rPr>
        <w:t xml:space="preserve"> </w:t>
      </w:r>
      <w:r w:rsidRPr="00067A70">
        <w:rPr>
          <w:sz w:val="22"/>
          <w:szCs w:val="22"/>
        </w:rPr>
        <w:t>de</w:t>
      </w:r>
      <w:r w:rsidRPr="00067A70">
        <w:rPr>
          <w:spacing w:val="23"/>
          <w:sz w:val="22"/>
          <w:szCs w:val="22"/>
        </w:rPr>
        <w:t xml:space="preserve"> </w:t>
      </w:r>
      <w:r w:rsidRPr="00067A70">
        <w:rPr>
          <w:sz w:val="22"/>
          <w:szCs w:val="22"/>
        </w:rPr>
        <w:t>reclamo</w:t>
      </w:r>
      <w:r w:rsidRPr="00067A70">
        <w:rPr>
          <w:spacing w:val="20"/>
          <w:sz w:val="22"/>
          <w:szCs w:val="22"/>
        </w:rPr>
        <w:t xml:space="preserve"> </w:t>
      </w:r>
      <w:r w:rsidRPr="00067A70">
        <w:rPr>
          <w:sz w:val="22"/>
          <w:szCs w:val="22"/>
        </w:rPr>
        <w:t>ante</w:t>
      </w:r>
      <w:r w:rsidRPr="00067A70">
        <w:rPr>
          <w:spacing w:val="22"/>
          <w:sz w:val="22"/>
          <w:szCs w:val="22"/>
        </w:rPr>
        <w:t xml:space="preserve"> </w:t>
      </w:r>
      <w:r w:rsidRPr="00067A70">
        <w:rPr>
          <w:sz w:val="22"/>
          <w:szCs w:val="22"/>
        </w:rPr>
        <w:t>la</w:t>
      </w:r>
      <w:r w:rsidRPr="00067A70">
        <w:rPr>
          <w:spacing w:val="22"/>
          <w:sz w:val="22"/>
          <w:szCs w:val="22"/>
        </w:rPr>
        <w:t xml:space="preserve"> </w:t>
      </w:r>
      <w:r w:rsidRPr="00067A70">
        <w:rPr>
          <w:sz w:val="22"/>
          <w:szCs w:val="22"/>
        </w:rPr>
        <w:t>compañía</w:t>
      </w:r>
      <w:r w:rsidRPr="00067A70">
        <w:rPr>
          <w:spacing w:val="21"/>
          <w:sz w:val="22"/>
          <w:szCs w:val="22"/>
        </w:rPr>
        <w:t xml:space="preserve"> </w:t>
      </w:r>
      <w:r w:rsidRPr="00067A70">
        <w:rPr>
          <w:sz w:val="22"/>
          <w:szCs w:val="22"/>
        </w:rPr>
        <w:t>aseguradora</w:t>
      </w:r>
      <w:r w:rsidRPr="00067A70">
        <w:rPr>
          <w:spacing w:val="22"/>
          <w:sz w:val="22"/>
          <w:szCs w:val="22"/>
        </w:rPr>
        <w:t xml:space="preserve"> </w:t>
      </w:r>
      <w:r w:rsidRPr="00067A70">
        <w:rPr>
          <w:sz w:val="22"/>
          <w:szCs w:val="22"/>
        </w:rPr>
        <w:t>o</w:t>
      </w:r>
      <w:r w:rsidRPr="00067A70">
        <w:rPr>
          <w:spacing w:val="-50"/>
          <w:sz w:val="22"/>
          <w:szCs w:val="22"/>
        </w:rPr>
        <w:t xml:space="preserve"> </w:t>
      </w:r>
      <w:r w:rsidRPr="00067A70">
        <w:rPr>
          <w:sz w:val="22"/>
          <w:szCs w:val="22"/>
        </w:rPr>
        <w:t>ante</w:t>
      </w:r>
      <w:r w:rsidRPr="00067A70">
        <w:rPr>
          <w:spacing w:val="6"/>
          <w:sz w:val="22"/>
          <w:szCs w:val="22"/>
        </w:rPr>
        <w:t xml:space="preserve"> </w:t>
      </w:r>
      <w:r w:rsidRPr="00067A70">
        <w:rPr>
          <w:sz w:val="22"/>
          <w:szCs w:val="22"/>
        </w:rPr>
        <w:t>la</w:t>
      </w:r>
      <w:r w:rsidRPr="00067A70">
        <w:rPr>
          <w:spacing w:val="5"/>
          <w:sz w:val="22"/>
          <w:szCs w:val="22"/>
        </w:rPr>
        <w:t xml:space="preserve"> </w:t>
      </w:r>
      <w:r w:rsidRPr="00067A70">
        <w:rPr>
          <w:sz w:val="22"/>
          <w:szCs w:val="22"/>
        </w:rPr>
        <w:t>empresa</w:t>
      </w:r>
      <w:r w:rsidRPr="00067A70">
        <w:rPr>
          <w:spacing w:val="5"/>
          <w:sz w:val="22"/>
          <w:szCs w:val="22"/>
        </w:rPr>
        <w:t xml:space="preserve"> </w:t>
      </w:r>
      <w:r w:rsidRPr="00067A70">
        <w:rPr>
          <w:sz w:val="22"/>
          <w:szCs w:val="22"/>
        </w:rPr>
        <w:t>responsable</w:t>
      </w:r>
      <w:r w:rsidRPr="00067A70">
        <w:rPr>
          <w:spacing w:val="6"/>
          <w:sz w:val="22"/>
          <w:szCs w:val="22"/>
        </w:rPr>
        <w:t xml:space="preserve"> </w:t>
      </w:r>
      <w:r w:rsidRPr="00067A70">
        <w:rPr>
          <w:sz w:val="22"/>
          <w:szCs w:val="22"/>
        </w:rPr>
        <w:t>de</w:t>
      </w:r>
      <w:r w:rsidRPr="00067A70">
        <w:rPr>
          <w:spacing w:val="6"/>
          <w:sz w:val="22"/>
          <w:szCs w:val="22"/>
        </w:rPr>
        <w:t xml:space="preserve"> </w:t>
      </w:r>
      <w:r w:rsidRPr="00067A70">
        <w:rPr>
          <w:sz w:val="22"/>
          <w:szCs w:val="22"/>
        </w:rPr>
        <w:t>la</w:t>
      </w:r>
      <w:r w:rsidRPr="00067A70">
        <w:rPr>
          <w:spacing w:val="5"/>
          <w:sz w:val="22"/>
          <w:szCs w:val="22"/>
        </w:rPr>
        <w:t xml:space="preserve"> </w:t>
      </w:r>
      <w:r w:rsidRPr="00067A70">
        <w:rPr>
          <w:sz w:val="22"/>
          <w:szCs w:val="22"/>
        </w:rPr>
        <w:t>seguridad</w:t>
      </w:r>
      <w:r w:rsidRPr="00067A70">
        <w:rPr>
          <w:spacing w:val="2"/>
          <w:sz w:val="22"/>
          <w:szCs w:val="22"/>
        </w:rPr>
        <w:t xml:space="preserve"> </w:t>
      </w:r>
      <w:r w:rsidRPr="00067A70">
        <w:rPr>
          <w:sz w:val="22"/>
          <w:szCs w:val="22"/>
        </w:rPr>
        <w:t>y</w:t>
      </w:r>
      <w:r w:rsidRPr="00067A70">
        <w:rPr>
          <w:spacing w:val="6"/>
          <w:sz w:val="22"/>
          <w:szCs w:val="22"/>
        </w:rPr>
        <w:t xml:space="preserve"> </w:t>
      </w:r>
      <w:r w:rsidRPr="00067A70">
        <w:rPr>
          <w:sz w:val="22"/>
          <w:szCs w:val="22"/>
        </w:rPr>
        <w:t>vigilancia</w:t>
      </w:r>
      <w:r w:rsidRPr="00067A70">
        <w:rPr>
          <w:spacing w:val="5"/>
          <w:sz w:val="22"/>
          <w:szCs w:val="22"/>
        </w:rPr>
        <w:t xml:space="preserve"> </w:t>
      </w:r>
      <w:r w:rsidRPr="00067A70">
        <w:rPr>
          <w:sz w:val="22"/>
          <w:szCs w:val="22"/>
        </w:rPr>
        <w:t>de</w:t>
      </w:r>
      <w:r w:rsidRPr="00067A70">
        <w:rPr>
          <w:spacing w:val="6"/>
          <w:sz w:val="22"/>
          <w:szCs w:val="22"/>
        </w:rPr>
        <w:t xml:space="preserve"> </w:t>
      </w:r>
      <w:r w:rsidRPr="00067A70">
        <w:rPr>
          <w:sz w:val="22"/>
          <w:szCs w:val="22"/>
        </w:rPr>
        <w:t>las</w:t>
      </w:r>
      <w:r w:rsidR="49DFF87D" w:rsidRPr="00067A70">
        <w:rPr>
          <w:spacing w:val="5"/>
          <w:sz w:val="22"/>
          <w:szCs w:val="22"/>
        </w:rPr>
        <w:t xml:space="preserve"> </w:t>
      </w:r>
      <w:r w:rsidRPr="00067A70">
        <w:rPr>
          <w:sz w:val="22"/>
          <w:szCs w:val="22"/>
        </w:rPr>
        <w:t>instalaciones</w:t>
      </w:r>
      <w:r w:rsidRPr="00067A70">
        <w:rPr>
          <w:spacing w:val="5"/>
          <w:sz w:val="22"/>
          <w:szCs w:val="22"/>
        </w:rPr>
        <w:t xml:space="preserve"> </w:t>
      </w:r>
      <w:r w:rsidRPr="00067A70">
        <w:rPr>
          <w:sz w:val="22"/>
          <w:szCs w:val="22"/>
        </w:rPr>
        <w:t>físicas</w:t>
      </w:r>
      <w:r w:rsidRPr="00067A70">
        <w:rPr>
          <w:spacing w:val="5"/>
          <w:sz w:val="22"/>
          <w:szCs w:val="22"/>
        </w:rPr>
        <w:t xml:space="preserve"> </w:t>
      </w:r>
      <w:r w:rsidRPr="00067A70">
        <w:rPr>
          <w:sz w:val="22"/>
          <w:szCs w:val="22"/>
        </w:rPr>
        <w:t>del</w:t>
      </w:r>
      <w:r w:rsidRPr="00067A70">
        <w:rPr>
          <w:spacing w:val="-3"/>
          <w:sz w:val="22"/>
          <w:szCs w:val="22"/>
        </w:rPr>
        <w:t xml:space="preserve"> </w:t>
      </w:r>
      <w:r w:rsidRPr="00067A70">
        <w:rPr>
          <w:sz w:val="22"/>
          <w:szCs w:val="22"/>
        </w:rPr>
        <w:t>Ministerio,</w:t>
      </w:r>
      <w:r w:rsidRPr="00067A70">
        <w:rPr>
          <w:spacing w:val="6"/>
          <w:sz w:val="22"/>
          <w:szCs w:val="22"/>
        </w:rPr>
        <w:t xml:space="preserve"> </w:t>
      </w:r>
      <w:r w:rsidRPr="00067A70">
        <w:rPr>
          <w:sz w:val="22"/>
          <w:szCs w:val="22"/>
        </w:rPr>
        <w:t>según el</w:t>
      </w:r>
      <w:r w:rsidRPr="00067A70">
        <w:rPr>
          <w:spacing w:val="-3"/>
          <w:sz w:val="22"/>
          <w:szCs w:val="22"/>
        </w:rPr>
        <w:t xml:space="preserve"> </w:t>
      </w:r>
      <w:r w:rsidRPr="00067A70">
        <w:rPr>
          <w:sz w:val="22"/>
          <w:szCs w:val="22"/>
        </w:rPr>
        <w:t>caso.</w:t>
      </w:r>
    </w:p>
    <w:p w14:paraId="21827C83" w14:textId="77777777" w:rsidR="00111E20" w:rsidRPr="00067A70" w:rsidRDefault="00111E20" w:rsidP="78866569">
      <w:pPr>
        <w:pStyle w:val="BodyText"/>
        <w:ind w:right="110"/>
        <w:jc w:val="both"/>
        <w:rPr>
          <w:sz w:val="22"/>
          <w:szCs w:val="22"/>
        </w:rPr>
      </w:pPr>
    </w:p>
    <w:p w14:paraId="25EF66C3" w14:textId="77777777" w:rsidR="000A33ED" w:rsidRPr="00067A70" w:rsidRDefault="44DA3B9D" w:rsidP="78866569">
      <w:pPr>
        <w:pStyle w:val="BodyText"/>
        <w:ind w:right="110"/>
        <w:jc w:val="both"/>
        <w:rPr>
          <w:sz w:val="22"/>
          <w:szCs w:val="22"/>
        </w:rPr>
      </w:pPr>
      <w:r w:rsidRPr="00067A70">
        <w:rPr>
          <w:sz w:val="22"/>
          <w:szCs w:val="22"/>
        </w:rPr>
        <w:t>El resarcimiento de perjuicios por daño o deterioro originado en causas no naturales, pérdida o hurto, de bienes del</w:t>
      </w:r>
      <w:r w:rsidRPr="00067A70">
        <w:rPr>
          <w:spacing w:val="1"/>
          <w:sz w:val="22"/>
          <w:szCs w:val="22"/>
        </w:rPr>
        <w:t xml:space="preserve"> </w:t>
      </w:r>
      <w:r w:rsidRPr="00067A70">
        <w:rPr>
          <w:sz w:val="22"/>
          <w:szCs w:val="22"/>
        </w:rPr>
        <w:t>Ministerio de Comercio Industria y Turismo, causados por servidores públicos que no sean gestores fiscales, ha de</w:t>
      </w:r>
      <w:r w:rsidRPr="00067A70">
        <w:rPr>
          <w:spacing w:val="1"/>
          <w:sz w:val="22"/>
          <w:szCs w:val="22"/>
        </w:rPr>
        <w:t xml:space="preserve"> </w:t>
      </w:r>
      <w:r w:rsidRPr="00067A70">
        <w:rPr>
          <w:sz w:val="22"/>
          <w:szCs w:val="22"/>
        </w:rPr>
        <w:t>obtenerse</w:t>
      </w:r>
      <w:r w:rsidRPr="00067A70">
        <w:rPr>
          <w:spacing w:val="18"/>
          <w:sz w:val="22"/>
          <w:szCs w:val="22"/>
        </w:rPr>
        <w:t xml:space="preserve"> </w:t>
      </w:r>
      <w:r w:rsidRPr="00067A70">
        <w:rPr>
          <w:sz w:val="22"/>
          <w:szCs w:val="22"/>
        </w:rPr>
        <w:t>por</w:t>
      </w:r>
      <w:r w:rsidRPr="00067A70">
        <w:rPr>
          <w:spacing w:val="10"/>
          <w:sz w:val="22"/>
          <w:szCs w:val="22"/>
        </w:rPr>
        <w:t xml:space="preserve"> </w:t>
      </w:r>
      <w:r w:rsidRPr="00067A70">
        <w:rPr>
          <w:sz w:val="22"/>
          <w:szCs w:val="22"/>
        </w:rPr>
        <w:t>medio</w:t>
      </w:r>
      <w:r w:rsidRPr="00067A70">
        <w:rPr>
          <w:spacing w:val="18"/>
          <w:sz w:val="22"/>
          <w:szCs w:val="22"/>
        </w:rPr>
        <w:t xml:space="preserve"> </w:t>
      </w:r>
      <w:r w:rsidRPr="00067A70">
        <w:rPr>
          <w:sz w:val="22"/>
          <w:szCs w:val="22"/>
        </w:rPr>
        <w:t>de</w:t>
      </w:r>
      <w:r w:rsidRPr="00067A70">
        <w:rPr>
          <w:spacing w:val="19"/>
          <w:sz w:val="22"/>
          <w:szCs w:val="22"/>
        </w:rPr>
        <w:t xml:space="preserve"> </w:t>
      </w:r>
      <w:r w:rsidRPr="00067A70">
        <w:rPr>
          <w:sz w:val="22"/>
          <w:szCs w:val="22"/>
        </w:rPr>
        <w:t>la</w:t>
      </w:r>
      <w:r w:rsidRPr="00067A70">
        <w:rPr>
          <w:spacing w:val="19"/>
          <w:sz w:val="22"/>
          <w:szCs w:val="22"/>
        </w:rPr>
        <w:t xml:space="preserve"> </w:t>
      </w:r>
      <w:r w:rsidRPr="00067A70">
        <w:rPr>
          <w:sz w:val="22"/>
          <w:szCs w:val="22"/>
        </w:rPr>
        <w:t>acción</w:t>
      </w:r>
      <w:r w:rsidRPr="00067A70">
        <w:rPr>
          <w:spacing w:val="13"/>
          <w:sz w:val="22"/>
          <w:szCs w:val="22"/>
        </w:rPr>
        <w:t xml:space="preserve"> </w:t>
      </w:r>
      <w:r w:rsidRPr="00067A70">
        <w:rPr>
          <w:sz w:val="22"/>
          <w:szCs w:val="22"/>
        </w:rPr>
        <w:t>de</w:t>
      </w:r>
      <w:r w:rsidRPr="00067A70">
        <w:rPr>
          <w:spacing w:val="19"/>
          <w:sz w:val="22"/>
          <w:szCs w:val="22"/>
        </w:rPr>
        <w:t xml:space="preserve"> </w:t>
      </w:r>
      <w:r w:rsidRPr="00067A70">
        <w:rPr>
          <w:sz w:val="22"/>
          <w:szCs w:val="22"/>
        </w:rPr>
        <w:t>reparación</w:t>
      </w:r>
      <w:r w:rsidRPr="00067A70">
        <w:rPr>
          <w:spacing w:val="14"/>
          <w:sz w:val="22"/>
          <w:szCs w:val="22"/>
        </w:rPr>
        <w:t xml:space="preserve"> </w:t>
      </w:r>
      <w:r w:rsidRPr="00067A70">
        <w:rPr>
          <w:sz w:val="22"/>
          <w:szCs w:val="22"/>
        </w:rPr>
        <w:t>directa,</w:t>
      </w:r>
      <w:r w:rsidRPr="00067A70">
        <w:rPr>
          <w:spacing w:val="19"/>
          <w:sz w:val="22"/>
          <w:szCs w:val="22"/>
        </w:rPr>
        <w:t xml:space="preserve"> </w:t>
      </w:r>
      <w:r w:rsidRPr="00067A70">
        <w:rPr>
          <w:sz w:val="22"/>
          <w:szCs w:val="22"/>
        </w:rPr>
        <w:t>y</w:t>
      </w:r>
      <w:r w:rsidRPr="00067A70">
        <w:rPr>
          <w:spacing w:val="20"/>
          <w:sz w:val="22"/>
          <w:szCs w:val="22"/>
        </w:rPr>
        <w:t xml:space="preserve"> </w:t>
      </w:r>
      <w:r w:rsidRPr="00067A70">
        <w:rPr>
          <w:sz w:val="22"/>
          <w:szCs w:val="22"/>
        </w:rPr>
        <w:t>en</w:t>
      </w:r>
      <w:r w:rsidRPr="00067A70">
        <w:rPr>
          <w:spacing w:val="13"/>
          <w:sz w:val="22"/>
          <w:szCs w:val="22"/>
        </w:rPr>
        <w:t xml:space="preserve"> </w:t>
      </w:r>
      <w:r w:rsidRPr="00067A70">
        <w:rPr>
          <w:sz w:val="22"/>
          <w:szCs w:val="22"/>
        </w:rPr>
        <w:t>caso</w:t>
      </w:r>
      <w:r w:rsidRPr="00067A70">
        <w:rPr>
          <w:spacing w:val="18"/>
          <w:sz w:val="22"/>
          <w:szCs w:val="22"/>
        </w:rPr>
        <w:t xml:space="preserve"> </w:t>
      </w:r>
      <w:r w:rsidRPr="00067A70">
        <w:rPr>
          <w:sz w:val="22"/>
          <w:szCs w:val="22"/>
        </w:rPr>
        <w:t>de</w:t>
      </w:r>
      <w:r w:rsidRPr="00067A70">
        <w:rPr>
          <w:spacing w:val="19"/>
          <w:sz w:val="22"/>
          <w:szCs w:val="22"/>
        </w:rPr>
        <w:t xml:space="preserve"> </w:t>
      </w:r>
      <w:r w:rsidRPr="00067A70">
        <w:rPr>
          <w:sz w:val="22"/>
          <w:szCs w:val="22"/>
        </w:rPr>
        <w:t>que</w:t>
      </w:r>
      <w:r w:rsidRPr="00067A70">
        <w:rPr>
          <w:spacing w:val="19"/>
          <w:sz w:val="22"/>
          <w:szCs w:val="22"/>
        </w:rPr>
        <w:t xml:space="preserve"> </w:t>
      </w:r>
      <w:r w:rsidRPr="00067A70">
        <w:rPr>
          <w:sz w:val="22"/>
          <w:szCs w:val="22"/>
        </w:rPr>
        <w:t>proceda</w:t>
      </w:r>
      <w:r w:rsidRPr="00067A70">
        <w:rPr>
          <w:spacing w:val="19"/>
          <w:sz w:val="22"/>
          <w:szCs w:val="22"/>
        </w:rPr>
        <w:t xml:space="preserve"> </w:t>
      </w:r>
      <w:r w:rsidRPr="00067A70">
        <w:rPr>
          <w:sz w:val="22"/>
          <w:szCs w:val="22"/>
        </w:rPr>
        <w:t>la</w:t>
      </w:r>
      <w:r w:rsidRPr="00067A70">
        <w:rPr>
          <w:spacing w:val="19"/>
          <w:sz w:val="22"/>
          <w:szCs w:val="22"/>
        </w:rPr>
        <w:t xml:space="preserve"> </w:t>
      </w:r>
      <w:r w:rsidRPr="00067A70">
        <w:rPr>
          <w:sz w:val="22"/>
          <w:szCs w:val="22"/>
        </w:rPr>
        <w:t>recuperación</w:t>
      </w:r>
      <w:r w:rsidRPr="00067A70">
        <w:rPr>
          <w:spacing w:val="13"/>
          <w:sz w:val="22"/>
          <w:szCs w:val="22"/>
        </w:rPr>
        <w:t xml:space="preserve"> </w:t>
      </w:r>
      <w:r w:rsidRPr="00067A70">
        <w:rPr>
          <w:sz w:val="22"/>
          <w:szCs w:val="22"/>
        </w:rPr>
        <w:t>del</w:t>
      </w:r>
      <w:r w:rsidRPr="00067A70">
        <w:rPr>
          <w:spacing w:val="10"/>
          <w:sz w:val="22"/>
          <w:szCs w:val="22"/>
        </w:rPr>
        <w:t xml:space="preserve"> </w:t>
      </w:r>
      <w:r w:rsidRPr="00067A70">
        <w:rPr>
          <w:sz w:val="22"/>
          <w:szCs w:val="22"/>
        </w:rPr>
        <w:t>bien</w:t>
      </w:r>
      <w:r w:rsidRPr="00067A70">
        <w:rPr>
          <w:spacing w:val="14"/>
          <w:sz w:val="22"/>
          <w:szCs w:val="22"/>
        </w:rPr>
        <w:t xml:space="preserve"> </w:t>
      </w:r>
      <w:r w:rsidRPr="00067A70">
        <w:rPr>
          <w:sz w:val="22"/>
          <w:szCs w:val="22"/>
        </w:rPr>
        <w:t>a</w:t>
      </w:r>
      <w:r w:rsidRPr="00067A70">
        <w:rPr>
          <w:spacing w:val="19"/>
          <w:sz w:val="22"/>
          <w:szCs w:val="22"/>
        </w:rPr>
        <w:t xml:space="preserve"> </w:t>
      </w:r>
      <w:r w:rsidRPr="00067A70">
        <w:rPr>
          <w:sz w:val="22"/>
          <w:szCs w:val="22"/>
        </w:rPr>
        <w:t>través</w:t>
      </w:r>
      <w:r w:rsidRPr="00067A70">
        <w:rPr>
          <w:spacing w:val="1"/>
          <w:sz w:val="22"/>
          <w:szCs w:val="22"/>
        </w:rPr>
        <w:t xml:space="preserve"> </w:t>
      </w:r>
      <w:r w:rsidRPr="00067A70">
        <w:rPr>
          <w:sz w:val="22"/>
          <w:szCs w:val="22"/>
        </w:rPr>
        <w:t>de</w:t>
      </w:r>
      <w:r w:rsidRPr="00067A70">
        <w:rPr>
          <w:spacing w:val="8"/>
          <w:sz w:val="22"/>
          <w:szCs w:val="22"/>
        </w:rPr>
        <w:t xml:space="preserve"> </w:t>
      </w:r>
      <w:r w:rsidRPr="00067A70">
        <w:rPr>
          <w:sz w:val="22"/>
          <w:szCs w:val="22"/>
        </w:rPr>
        <w:t>la</w:t>
      </w:r>
      <w:r w:rsidRPr="00067A70">
        <w:rPr>
          <w:spacing w:val="7"/>
          <w:sz w:val="22"/>
          <w:szCs w:val="22"/>
        </w:rPr>
        <w:t xml:space="preserve"> </w:t>
      </w:r>
      <w:r w:rsidRPr="00067A70">
        <w:rPr>
          <w:sz w:val="22"/>
          <w:szCs w:val="22"/>
        </w:rPr>
        <w:t>póliza,</w:t>
      </w:r>
      <w:r w:rsidRPr="00067A70">
        <w:rPr>
          <w:spacing w:val="9"/>
          <w:sz w:val="22"/>
          <w:szCs w:val="22"/>
        </w:rPr>
        <w:t xml:space="preserve"> </w:t>
      </w:r>
      <w:r w:rsidRPr="00067A70">
        <w:rPr>
          <w:sz w:val="22"/>
          <w:szCs w:val="22"/>
        </w:rPr>
        <w:t>el</w:t>
      </w:r>
      <w:r w:rsidRPr="00067A70">
        <w:rPr>
          <w:spacing w:val="-2"/>
          <w:sz w:val="22"/>
          <w:szCs w:val="22"/>
        </w:rPr>
        <w:t xml:space="preserve"> </w:t>
      </w:r>
      <w:r w:rsidRPr="00067A70">
        <w:rPr>
          <w:sz w:val="22"/>
          <w:szCs w:val="22"/>
        </w:rPr>
        <w:t>valor</w:t>
      </w:r>
      <w:r w:rsidRPr="00067A70">
        <w:rPr>
          <w:spacing w:val="-2"/>
          <w:sz w:val="22"/>
          <w:szCs w:val="22"/>
        </w:rPr>
        <w:t xml:space="preserve"> </w:t>
      </w:r>
      <w:r w:rsidRPr="00067A70">
        <w:rPr>
          <w:sz w:val="22"/>
          <w:szCs w:val="22"/>
        </w:rPr>
        <w:t>del</w:t>
      </w:r>
      <w:r w:rsidRPr="00067A70">
        <w:rPr>
          <w:spacing w:val="-2"/>
          <w:sz w:val="22"/>
          <w:szCs w:val="22"/>
        </w:rPr>
        <w:t xml:space="preserve"> </w:t>
      </w:r>
      <w:r w:rsidRPr="00067A70">
        <w:rPr>
          <w:sz w:val="22"/>
          <w:szCs w:val="22"/>
        </w:rPr>
        <w:t>deducible</w:t>
      </w:r>
      <w:r w:rsidRPr="00067A70">
        <w:rPr>
          <w:spacing w:val="9"/>
          <w:sz w:val="22"/>
          <w:szCs w:val="22"/>
        </w:rPr>
        <w:t xml:space="preserve"> </w:t>
      </w:r>
      <w:r w:rsidRPr="00067A70">
        <w:rPr>
          <w:sz w:val="22"/>
          <w:szCs w:val="22"/>
        </w:rPr>
        <w:t>que</w:t>
      </w:r>
      <w:r w:rsidRPr="00067A70">
        <w:rPr>
          <w:spacing w:val="8"/>
          <w:sz w:val="22"/>
          <w:szCs w:val="22"/>
        </w:rPr>
        <w:t xml:space="preserve"> </w:t>
      </w:r>
      <w:r w:rsidRPr="00067A70">
        <w:rPr>
          <w:sz w:val="22"/>
          <w:szCs w:val="22"/>
        </w:rPr>
        <w:t>quede</w:t>
      </w:r>
      <w:r w:rsidRPr="00067A70">
        <w:rPr>
          <w:spacing w:val="9"/>
          <w:sz w:val="22"/>
          <w:szCs w:val="22"/>
        </w:rPr>
        <w:t xml:space="preserve"> </w:t>
      </w:r>
      <w:r w:rsidRPr="00067A70">
        <w:rPr>
          <w:sz w:val="22"/>
          <w:szCs w:val="22"/>
        </w:rPr>
        <w:t>a</w:t>
      </w:r>
      <w:r w:rsidRPr="00067A70">
        <w:rPr>
          <w:spacing w:val="7"/>
          <w:sz w:val="22"/>
          <w:szCs w:val="22"/>
        </w:rPr>
        <w:t xml:space="preserve"> </w:t>
      </w:r>
      <w:r w:rsidRPr="00067A70">
        <w:rPr>
          <w:sz w:val="22"/>
          <w:szCs w:val="22"/>
        </w:rPr>
        <w:t>cargo</w:t>
      </w:r>
      <w:r w:rsidRPr="00067A70">
        <w:rPr>
          <w:spacing w:val="6"/>
          <w:sz w:val="22"/>
          <w:szCs w:val="22"/>
        </w:rPr>
        <w:t xml:space="preserve"> </w:t>
      </w:r>
      <w:r w:rsidRPr="00067A70">
        <w:rPr>
          <w:sz w:val="22"/>
          <w:szCs w:val="22"/>
        </w:rPr>
        <w:t>del</w:t>
      </w:r>
      <w:r w:rsidRPr="00067A70">
        <w:rPr>
          <w:spacing w:val="-1"/>
          <w:sz w:val="22"/>
          <w:szCs w:val="22"/>
        </w:rPr>
        <w:t xml:space="preserve"> </w:t>
      </w:r>
      <w:r w:rsidRPr="00067A70">
        <w:rPr>
          <w:sz w:val="22"/>
          <w:szCs w:val="22"/>
        </w:rPr>
        <w:t>funcionario</w:t>
      </w:r>
      <w:r w:rsidRPr="00067A70">
        <w:rPr>
          <w:spacing w:val="6"/>
          <w:sz w:val="22"/>
          <w:szCs w:val="22"/>
        </w:rPr>
        <w:t xml:space="preserve"> </w:t>
      </w:r>
      <w:r w:rsidRPr="00067A70">
        <w:rPr>
          <w:sz w:val="22"/>
          <w:szCs w:val="22"/>
        </w:rPr>
        <w:t>se</w:t>
      </w:r>
      <w:r w:rsidRPr="00067A70">
        <w:rPr>
          <w:spacing w:val="8"/>
          <w:sz w:val="22"/>
          <w:szCs w:val="22"/>
        </w:rPr>
        <w:t xml:space="preserve"> </w:t>
      </w:r>
      <w:r w:rsidRPr="00067A70">
        <w:rPr>
          <w:sz w:val="22"/>
          <w:szCs w:val="22"/>
        </w:rPr>
        <w:t>recuperará</w:t>
      </w:r>
      <w:r w:rsidRPr="00067A70">
        <w:rPr>
          <w:spacing w:val="8"/>
          <w:sz w:val="22"/>
          <w:szCs w:val="22"/>
        </w:rPr>
        <w:t xml:space="preserve"> </w:t>
      </w:r>
      <w:r w:rsidRPr="00067A70">
        <w:rPr>
          <w:sz w:val="22"/>
          <w:szCs w:val="22"/>
        </w:rPr>
        <w:t>a</w:t>
      </w:r>
      <w:r w:rsidRPr="00067A70">
        <w:rPr>
          <w:spacing w:val="7"/>
          <w:sz w:val="22"/>
          <w:szCs w:val="22"/>
        </w:rPr>
        <w:t xml:space="preserve"> </w:t>
      </w:r>
      <w:r w:rsidRPr="00067A70">
        <w:rPr>
          <w:sz w:val="22"/>
          <w:szCs w:val="22"/>
        </w:rPr>
        <w:t>través</w:t>
      </w:r>
      <w:r w:rsidRPr="00067A70">
        <w:rPr>
          <w:spacing w:val="7"/>
          <w:sz w:val="22"/>
          <w:szCs w:val="22"/>
        </w:rPr>
        <w:t xml:space="preserve"> </w:t>
      </w:r>
      <w:r w:rsidRPr="00067A70">
        <w:rPr>
          <w:sz w:val="22"/>
          <w:szCs w:val="22"/>
        </w:rPr>
        <w:t>de</w:t>
      </w:r>
      <w:r w:rsidRPr="00067A70">
        <w:rPr>
          <w:spacing w:val="9"/>
          <w:sz w:val="22"/>
          <w:szCs w:val="22"/>
        </w:rPr>
        <w:t xml:space="preserve"> </w:t>
      </w:r>
      <w:r w:rsidRPr="00067A70">
        <w:rPr>
          <w:sz w:val="22"/>
          <w:szCs w:val="22"/>
        </w:rPr>
        <w:t>esta</w:t>
      </w:r>
      <w:r w:rsidRPr="00067A70">
        <w:rPr>
          <w:spacing w:val="7"/>
          <w:sz w:val="22"/>
          <w:szCs w:val="22"/>
        </w:rPr>
        <w:t xml:space="preserve"> </w:t>
      </w:r>
      <w:r w:rsidRPr="00067A70">
        <w:rPr>
          <w:sz w:val="22"/>
          <w:szCs w:val="22"/>
        </w:rPr>
        <w:t>acción.</w:t>
      </w:r>
    </w:p>
    <w:p w14:paraId="6C461104" w14:textId="77777777" w:rsidR="00111E20" w:rsidRPr="00067A70" w:rsidRDefault="00111E20" w:rsidP="78866569">
      <w:pPr>
        <w:pStyle w:val="BodyText"/>
        <w:ind w:right="119"/>
        <w:jc w:val="both"/>
        <w:rPr>
          <w:sz w:val="22"/>
          <w:szCs w:val="22"/>
        </w:rPr>
      </w:pPr>
    </w:p>
    <w:p w14:paraId="5707BFE9" w14:textId="77777777" w:rsidR="000A33ED" w:rsidRPr="00067A70" w:rsidRDefault="44DA3B9D" w:rsidP="78866569">
      <w:pPr>
        <w:pStyle w:val="BodyText"/>
        <w:ind w:right="119"/>
        <w:jc w:val="both"/>
        <w:rPr>
          <w:sz w:val="22"/>
          <w:szCs w:val="22"/>
        </w:rPr>
      </w:pPr>
      <w:r w:rsidRPr="00067A70">
        <w:rPr>
          <w:sz w:val="22"/>
          <w:szCs w:val="22"/>
        </w:rPr>
        <w:t>Cuando al servidor público responsable no le sea posible reponer por elemento de similares características, este</w:t>
      </w:r>
      <w:r w:rsidRPr="00067A70">
        <w:rPr>
          <w:spacing w:val="1"/>
          <w:sz w:val="22"/>
          <w:szCs w:val="22"/>
        </w:rPr>
        <w:t xml:space="preserve"> </w:t>
      </w:r>
      <w:r w:rsidRPr="00067A70">
        <w:rPr>
          <w:sz w:val="22"/>
          <w:szCs w:val="22"/>
        </w:rPr>
        <w:t>responderá por el valor histórico del bien en inventarios, o el valor que después del análisis y aprobación respectiva</w:t>
      </w:r>
      <w:r w:rsidRPr="00067A70">
        <w:rPr>
          <w:spacing w:val="1"/>
          <w:sz w:val="22"/>
          <w:szCs w:val="22"/>
        </w:rPr>
        <w:t xml:space="preserve"> </w:t>
      </w:r>
      <w:r w:rsidRPr="00067A70">
        <w:rPr>
          <w:sz w:val="22"/>
          <w:szCs w:val="22"/>
        </w:rPr>
        <w:t>determine</w:t>
      </w:r>
      <w:r w:rsidRPr="00067A70">
        <w:rPr>
          <w:spacing w:val="7"/>
          <w:sz w:val="22"/>
          <w:szCs w:val="22"/>
        </w:rPr>
        <w:t xml:space="preserve"> </w:t>
      </w:r>
      <w:r w:rsidRPr="00067A70">
        <w:rPr>
          <w:sz w:val="22"/>
          <w:szCs w:val="22"/>
        </w:rPr>
        <w:t>la</w:t>
      </w:r>
      <w:r w:rsidRPr="00067A70">
        <w:rPr>
          <w:spacing w:val="7"/>
          <w:sz w:val="22"/>
          <w:szCs w:val="22"/>
        </w:rPr>
        <w:t xml:space="preserve"> </w:t>
      </w:r>
      <w:r w:rsidRPr="00067A70">
        <w:rPr>
          <w:sz w:val="22"/>
          <w:szCs w:val="22"/>
        </w:rPr>
        <w:t>autoridad</w:t>
      </w:r>
      <w:r w:rsidRPr="00067A70">
        <w:rPr>
          <w:spacing w:val="3"/>
          <w:sz w:val="22"/>
          <w:szCs w:val="22"/>
        </w:rPr>
        <w:t xml:space="preserve"> </w:t>
      </w:r>
      <w:r w:rsidRPr="00067A70">
        <w:rPr>
          <w:sz w:val="22"/>
          <w:szCs w:val="22"/>
        </w:rPr>
        <w:t>competente.</w:t>
      </w:r>
    </w:p>
    <w:p w14:paraId="5F5A386A" w14:textId="77777777" w:rsidR="00111E20" w:rsidRPr="00067A70" w:rsidRDefault="00111E20" w:rsidP="78866569">
      <w:pPr>
        <w:pStyle w:val="BodyText"/>
        <w:ind w:right="111"/>
        <w:jc w:val="both"/>
        <w:rPr>
          <w:sz w:val="22"/>
          <w:szCs w:val="22"/>
        </w:rPr>
      </w:pPr>
    </w:p>
    <w:p w14:paraId="7E719485" w14:textId="762ADE84" w:rsidR="000A33ED" w:rsidRPr="00067A70" w:rsidRDefault="44DA3B9D" w:rsidP="78866569">
      <w:pPr>
        <w:pStyle w:val="BodyText"/>
        <w:ind w:right="111"/>
        <w:jc w:val="both"/>
        <w:rPr>
          <w:sz w:val="22"/>
          <w:szCs w:val="22"/>
        </w:rPr>
      </w:pPr>
      <w:r w:rsidRPr="00067A70">
        <w:rPr>
          <w:sz w:val="22"/>
          <w:szCs w:val="22"/>
        </w:rPr>
        <w:t>Para los servidores públicos que sean gestores fiscales, entendiéndose por estos "los que desarrollen actividades</w:t>
      </w:r>
      <w:r w:rsidRPr="00067A70">
        <w:rPr>
          <w:spacing w:val="1"/>
          <w:sz w:val="22"/>
          <w:szCs w:val="22"/>
        </w:rPr>
        <w:t xml:space="preserve"> </w:t>
      </w:r>
      <w:r w:rsidRPr="00067A70">
        <w:rPr>
          <w:sz w:val="22"/>
          <w:szCs w:val="22"/>
        </w:rPr>
        <w:t>económicas, jurídicas, tecnológicas y que manejen o administren recursos públicos, vale decir ordenador del gasto, el</w:t>
      </w:r>
      <w:r w:rsidRPr="00067A70">
        <w:rPr>
          <w:spacing w:val="1"/>
          <w:sz w:val="22"/>
          <w:szCs w:val="22"/>
        </w:rPr>
        <w:t xml:space="preserve"> </w:t>
      </w:r>
      <w:r w:rsidRPr="00067A70">
        <w:rPr>
          <w:sz w:val="22"/>
          <w:szCs w:val="22"/>
        </w:rPr>
        <w:t>jefe</w:t>
      </w:r>
      <w:r w:rsidRPr="00067A70">
        <w:rPr>
          <w:spacing w:val="22"/>
          <w:sz w:val="22"/>
          <w:szCs w:val="22"/>
        </w:rPr>
        <w:t xml:space="preserve"> </w:t>
      </w:r>
      <w:r w:rsidRPr="00067A70">
        <w:rPr>
          <w:sz w:val="22"/>
          <w:szCs w:val="22"/>
        </w:rPr>
        <w:t>de</w:t>
      </w:r>
      <w:r w:rsidRPr="00067A70">
        <w:rPr>
          <w:spacing w:val="23"/>
          <w:sz w:val="22"/>
          <w:szCs w:val="22"/>
        </w:rPr>
        <w:t xml:space="preserve"> </w:t>
      </w:r>
      <w:r w:rsidRPr="00067A70">
        <w:rPr>
          <w:sz w:val="22"/>
          <w:szCs w:val="22"/>
        </w:rPr>
        <w:t>planeación,</w:t>
      </w:r>
      <w:r w:rsidRPr="00067A70">
        <w:rPr>
          <w:spacing w:val="24"/>
          <w:sz w:val="22"/>
          <w:szCs w:val="22"/>
        </w:rPr>
        <w:t xml:space="preserve"> </w:t>
      </w:r>
      <w:r w:rsidRPr="00067A70">
        <w:rPr>
          <w:sz w:val="22"/>
          <w:szCs w:val="22"/>
        </w:rPr>
        <w:t>el</w:t>
      </w:r>
      <w:r w:rsidRPr="00067A70">
        <w:rPr>
          <w:spacing w:val="13"/>
          <w:sz w:val="22"/>
          <w:szCs w:val="22"/>
        </w:rPr>
        <w:t xml:space="preserve"> </w:t>
      </w:r>
      <w:r w:rsidRPr="00067A70">
        <w:rPr>
          <w:sz w:val="22"/>
          <w:szCs w:val="22"/>
        </w:rPr>
        <w:t>jefe</w:t>
      </w:r>
      <w:r w:rsidRPr="00067A70">
        <w:rPr>
          <w:spacing w:val="24"/>
          <w:sz w:val="22"/>
          <w:szCs w:val="22"/>
        </w:rPr>
        <w:t xml:space="preserve"> </w:t>
      </w:r>
      <w:r w:rsidRPr="00067A70">
        <w:rPr>
          <w:sz w:val="22"/>
          <w:szCs w:val="22"/>
        </w:rPr>
        <w:t>jurídico,</w:t>
      </w:r>
      <w:r w:rsidRPr="00067A70">
        <w:rPr>
          <w:spacing w:val="23"/>
          <w:sz w:val="22"/>
          <w:szCs w:val="22"/>
        </w:rPr>
        <w:t xml:space="preserve"> </w:t>
      </w:r>
      <w:r w:rsidRPr="00067A70">
        <w:rPr>
          <w:sz w:val="22"/>
          <w:szCs w:val="22"/>
        </w:rPr>
        <w:t>el</w:t>
      </w:r>
      <w:r w:rsidRPr="00067A70">
        <w:rPr>
          <w:spacing w:val="14"/>
          <w:sz w:val="22"/>
          <w:szCs w:val="22"/>
        </w:rPr>
        <w:t xml:space="preserve"> </w:t>
      </w:r>
      <w:r w:rsidRPr="00067A70">
        <w:rPr>
          <w:sz w:val="22"/>
          <w:szCs w:val="22"/>
        </w:rPr>
        <w:t>almacenista,</w:t>
      </w:r>
      <w:r w:rsidRPr="00067A70">
        <w:rPr>
          <w:spacing w:val="23"/>
          <w:sz w:val="22"/>
          <w:szCs w:val="22"/>
        </w:rPr>
        <w:t xml:space="preserve"> </w:t>
      </w:r>
      <w:r w:rsidRPr="00067A70">
        <w:rPr>
          <w:sz w:val="22"/>
          <w:szCs w:val="22"/>
        </w:rPr>
        <w:t>el</w:t>
      </w:r>
      <w:r w:rsidRPr="00067A70">
        <w:rPr>
          <w:spacing w:val="14"/>
          <w:sz w:val="22"/>
          <w:szCs w:val="22"/>
        </w:rPr>
        <w:t xml:space="preserve"> </w:t>
      </w:r>
      <w:r w:rsidRPr="00067A70">
        <w:rPr>
          <w:sz w:val="22"/>
          <w:szCs w:val="22"/>
        </w:rPr>
        <w:t>jefe</w:t>
      </w:r>
      <w:r w:rsidRPr="00067A70">
        <w:rPr>
          <w:spacing w:val="23"/>
          <w:sz w:val="22"/>
          <w:szCs w:val="22"/>
        </w:rPr>
        <w:t xml:space="preserve"> </w:t>
      </w:r>
      <w:r w:rsidRPr="00067A70">
        <w:rPr>
          <w:sz w:val="22"/>
          <w:szCs w:val="22"/>
        </w:rPr>
        <w:t>de</w:t>
      </w:r>
      <w:r w:rsidRPr="00067A70">
        <w:rPr>
          <w:spacing w:val="24"/>
          <w:sz w:val="22"/>
          <w:szCs w:val="22"/>
        </w:rPr>
        <w:t xml:space="preserve"> </w:t>
      </w:r>
      <w:r w:rsidRPr="00067A70">
        <w:rPr>
          <w:sz w:val="22"/>
          <w:szCs w:val="22"/>
        </w:rPr>
        <w:t>presupuesto,</w:t>
      </w:r>
      <w:r w:rsidRPr="00067A70">
        <w:rPr>
          <w:spacing w:val="23"/>
          <w:sz w:val="22"/>
          <w:szCs w:val="22"/>
        </w:rPr>
        <w:t xml:space="preserve"> </w:t>
      </w:r>
      <w:r w:rsidRPr="00067A70">
        <w:rPr>
          <w:sz w:val="22"/>
          <w:szCs w:val="22"/>
        </w:rPr>
        <w:t>el</w:t>
      </w:r>
      <w:r w:rsidRPr="00067A70">
        <w:rPr>
          <w:spacing w:val="13"/>
          <w:sz w:val="22"/>
          <w:szCs w:val="22"/>
        </w:rPr>
        <w:t xml:space="preserve"> </w:t>
      </w:r>
      <w:r w:rsidRPr="00067A70">
        <w:rPr>
          <w:sz w:val="22"/>
          <w:szCs w:val="22"/>
        </w:rPr>
        <w:t>pagador</w:t>
      </w:r>
      <w:r w:rsidRPr="00067A70">
        <w:rPr>
          <w:spacing w:val="14"/>
          <w:sz w:val="22"/>
          <w:szCs w:val="22"/>
        </w:rPr>
        <w:t xml:space="preserve"> </w:t>
      </w:r>
      <w:r w:rsidRPr="00067A70">
        <w:rPr>
          <w:sz w:val="22"/>
          <w:szCs w:val="22"/>
        </w:rPr>
        <w:t>o</w:t>
      </w:r>
      <w:r w:rsidRPr="00067A70">
        <w:rPr>
          <w:spacing w:val="21"/>
          <w:sz w:val="22"/>
          <w:szCs w:val="22"/>
        </w:rPr>
        <w:t xml:space="preserve"> </w:t>
      </w:r>
      <w:r w:rsidRPr="00067A70">
        <w:rPr>
          <w:sz w:val="22"/>
          <w:szCs w:val="22"/>
        </w:rPr>
        <w:t>tesorero,</w:t>
      </w:r>
      <w:r w:rsidRPr="00067A70">
        <w:rPr>
          <w:spacing w:val="24"/>
          <w:sz w:val="22"/>
          <w:szCs w:val="22"/>
        </w:rPr>
        <w:t xml:space="preserve"> </w:t>
      </w:r>
      <w:r w:rsidRPr="00067A70">
        <w:rPr>
          <w:sz w:val="22"/>
          <w:szCs w:val="22"/>
        </w:rPr>
        <w:t>el</w:t>
      </w:r>
      <w:r w:rsidRPr="00067A70">
        <w:rPr>
          <w:spacing w:val="13"/>
          <w:sz w:val="22"/>
          <w:szCs w:val="22"/>
        </w:rPr>
        <w:t xml:space="preserve"> </w:t>
      </w:r>
      <w:r w:rsidRPr="00067A70">
        <w:rPr>
          <w:sz w:val="22"/>
          <w:szCs w:val="22"/>
        </w:rPr>
        <w:t>responsable</w:t>
      </w:r>
      <w:r w:rsidRPr="00067A70">
        <w:rPr>
          <w:spacing w:val="24"/>
          <w:sz w:val="22"/>
          <w:szCs w:val="22"/>
        </w:rPr>
        <w:t xml:space="preserve"> </w:t>
      </w:r>
      <w:r w:rsidRPr="00067A70">
        <w:rPr>
          <w:sz w:val="22"/>
          <w:szCs w:val="22"/>
        </w:rPr>
        <w:t>de</w:t>
      </w:r>
      <w:r w:rsidRPr="00067A70">
        <w:rPr>
          <w:spacing w:val="1"/>
          <w:sz w:val="22"/>
          <w:szCs w:val="22"/>
        </w:rPr>
        <w:t xml:space="preserve"> </w:t>
      </w:r>
      <w:r w:rsidRPr="00067A70">
        <w:rPr>
          <w:sz w:val="22"/>
          <w:szCs w:val="22"/>
        </w:rPr>
        <w:t>caja</w:t>
      </w:r>
      <w:r w:rsidRPr="00067A70">
        <w:rPr>
          <w:spacing w:val="30"/>
          <w:sz w:val="22"/>
          <w:szCs w:val="22"/>
        </w:rPr>
        <w:t xml:space="preserve"> </w:t>
      </w:r>
      <w:r w:rsidRPr="00067A70">
        <w:rPr>
          <w:sz w:val="22"/>
          <w:szCs w:val="22"/>
        </w:rPr>
        <w:t>menor",</w:t>
      </w:r>
      <w:r w:rsidRPr="00067A70">
        <w:rPr>
          <w:spacing w:val="32"/>
          <w:sz w:val="22"/>
          <w:szCs w:val="22"/>
        </w:rPr>
        <w:t xml:space="preserve"> </w:t>
      </w:r>
      <w:r w:rsidRPr="00067A70">
        <w:rPr>
          <w:sz w:val="22"/>
          <w:szCs w:val="22"/>
        </w:rPr>
        <w:t>el</w:t>
      </w:r>
      <w:r w:rsidRPr="00067A70">
        <w:rPr>
          <w:spacing w:val="22"/>
          <w:sz w:val="22"/>
          <w:szCs w:val="22"/>
        </w:rPr>
        <w:t xml:space="preserve"> </w:t>
      </w:r>
      <w:r w:rsidRPr="00067A70">
        <w:rPr>
          <w:sz w:val="22"/>
          <w:szCs w:val="22"/>
        </w:rPr>
        <w:t>proceso</w:t>
      </w:r>
      <w:r w:rsidRPr="00067A70">
        <w:rPr>
          <w:spacing w:val="31"/>
          <w:sz w:val="22"/>
          <w:szCs w:val="22"/>
        </w:rPr>
        <w:t xml:space="preserve"> </w:t>
      </w:r>
      <w:r w:rsidRPr="00067A70">
        <w:rPr>
          <w:sz w:val="22"/>
          <w:szCs w:val="22"/>
        </w:rPr>
        <w:t>de</w:t>
      </w:r>
      <w:r w:rsidRPr="00067A70">
        <w:rPr>
          <w:spacing w:val="31"/>
          <w:sz w:val="22"/>
          <w:szCs w:val="22"/>
        </w:rPr>
        <w:t xml:space="preserve"> </w:t>
      </w:r>
      <w:r w:rsidRPr="00067A70">
        <w:rPr>
          <w:sz w:val="22"/>
          <w:szCs w:val="22"/>
        </w:rPr>
        <w:t>resarcimiento</w:t>
      </w:r>
      <w:r w:rsidRPr="00067A70">
        <w:rPr>
          <w:spacing w:val="31"/>
          <w:sz w:val="22"/>
          <w:szCs w:val="22"/>
        </w:rPr>
        <w:t xml:space="preserve"> </w:t>
      </w:r>
      <w:r w:rsidRPr="00067A70">
        <w:rPr>
          <w:sz w:val="22"/>
          <w:szCs w:val="22"/>
        </w:rPr>
        <w:t>se</w:t>
      </w:r>
      <w:r w:rsidRPr="00067A70">
        <w:rPr>
          <w:spacing w:val="32"/>
          <w:sz w:val="22"/>
          <w:szCs w:val="22"/>
        </w:rPr>
        <w:t xml:space="preserve"> </w:t>
      </w:r>
      <w:r w:rsidRPr="00067A70">
        <w:rPr>
          <w:sz w:val="22"/>
          <w:szCs w:val="22"/>
        </w:rPr>
        <w:t>regirá</w:t>
      </w:r>
      <w:r w:rsidRPr="00067A70">
        <w:rPr>
          <w:spacing w:val="30"/>
          <w:sz w:val="22"/>
          <w:szCs w:val="22"/>
        </w:rPr>
        <w:t xml:space="preserve"> </w:t>
      </w:r>
      <w:r w:rsidRPr="00067A70">
        <w:rPr>
          <w:sz w:val="22"/>
          <w:szCs w:val="22"/>
        </w:rPr>
        <w:t>de</w:t>
      </w:r>
      <w:r w:rsidRPr="00067A70">
        <w:rPr>
          <w:spacing w:val="32"/>
          <w:sz w:val="22"/>
          <w:szCs w:val="22"/>
        </w:rPr>
        <w:t xml:space="preserve"> </w:t>
      </w:r>
      <w:r w:rsidRPr="00067A70">
        <w:rPr>
          <w:sz w:val="22"/>
          <w:szCs w:val="22"/>
        </w:rPr>
        <w:t>acuerdo</w:t>
      </w:r>
      <w:r w:rsidRPr="00067A70">
        <w:rPr>
          <w:spacing w:val="30"/>
          <w:sz w:val="22"/>
          <w:szCs w:val="22"/>
        </w:rPr>
        <w:t xml:space="preserve"> </w:t>
      </w:r>
      <w:r w:rsidRPr="00067A70">
        <w:rPr>
          <w:sz w:val="22"/>
          <w:szCs w:val="22"/>
        </w:rPr>
        <w:t>con</w:t>
      </w:r>
      <w:r w:rsidRPr="00067A70">
        <w:rPr>
          <w:spacing w:val="27"/>
          <w:sz w:val="22"/>
          <w:szCs w:val="22"/>
        </w:rPr>
        <w:t xml:space="preserve"> </w:t>
      </w:r>
      <w:r w:rsidRPr="00067A70">
        <w:rPr>
          <w:sz w:val="22"/>
          <w:szCs w:val="22"/>
        </w:rPr>
        <w:t>lo</w:t>
      </w:r>
      <w:r w:rsidRPr="00067A70">
        <w:rPr>
          <w:spacing w:val="29"/>
          <w:sz w:val="22"/>
          <w:szCs w:val="22"/>
        </w:rPr>
        <w:t xml:space="preserve"> </w:t>
      </w:r>
      <w:r w:rsidRPr="00067A70">
        <w:rPr>
          <w:sz w:val="22"/>
          <w:szCs w:val="22"/>
        </w:rPr>
        <w:t>establecido</w:t>
      </w:r>
      <w:r w:rsidRPr="00067A70">
        <w:rPr>
          <w:spacing w:val="31"/>
          <w:sz w:val="22"/>
          <w:szCs w:val="22"/>
        </w:rPr>
        <w:t xml:space="preserve"> </w:t>
      </w:r>
      <w:r w:rsidRPr="00067A70">
        <w:rPr>
          <w:sz w:val="22"/>
          <w:szCs w:val="22"/>
        </w:rPr>
        <w:t>en</w:t>
      </w:r>
      <w:r w:rsidRPr="00067A70">
        <w:rPr>
          <w:spacing w:val="27"/>
          <w:sz w:val="22"/>
          <w:szCs w:val="22"/>
        </w:rPr>
        <w:t xml:space="preserve"> </w:t>
      </w:r>
      <w:r w:rsidRPr="00067A70">
        <w:rPr>
          <w:sz w:val="22"/>
          <w:szCs w:val="22"/>
        </w:rPr>
        <w:t>la</w:t>
      </w:r>
      <w:r w:rsidRPr="00067A70">
        <w:rPr>
          <w:spacing w:val="31"/>
          <w:sz w:val="22"/>
          <w:szCs w:val="22"/>
        </w:rPr>
        <w:t xml:space="preserve"> </w:t>
      </w:r>
      <w:r w:rsidRPr="00067A70">
        <w:rPr>
          <w:sz w:val="22"/>
          <w:szCs w:val="22"/>
        </w:rPr>
        <w:t>Ley</w:t>
      </w:r>
      <w:r w:rsidRPr="00067A70">
        <w:rPr>
          <w:spacing w:val="32"/>
          <w:sz w:val="22"/>
          <w:szCs w:val="22"/>
        </w:rPr>
        <w:t xml:space="preserve"> </w:t>
      </w:r>
      <w:r w:rsidRPr="00067A70">
        <w:rPr>
          <w:sz w:val="22"/>
          <w:szCs w:val="22"/>
        </w:rPr>
        <w:t>610</w:t>
      </w:r>
      <w:r w:rsidRPr="00067A70">
        <w:rPr>
          <w:spacing w:val="26"/>
          <w:sz w:val="22"/>
          <w:szCs w:val="22"/>
        </w:rPr>
        <w:t xml:space="preserve"> </w:t>
      </w:r>
      <w:r w:rsidRPr="00067A70">
        <w:rPr>
          <w:sz w:val="22"/>
          <w:szCs w:val="22"/>
        </w:rPr>
        <w:t>de</w:t>
      </w:r>
      <w:r w:rsidRPr="00067A70">
        <w:rPr>
          <w:spacing w:val="32"/>
          <w:sz w:val="22"/>
          <w:szCs w:val="22"/>
        </w:rPr>
        <w:t xml:space="preserve"> </w:t>
      </w:r>
      <w:r w:rsidRPr="00067A70">
        <w:rPr>
          <w:sz w:val="22"/>
          <w:szCs w:val="22"/>
        </w:rPr>
        <w:t>2000.</w:t>
      </w:r>
      <w:r w:rsidRPr="00067A70">
        <w:rPr>
          <w:spacing w:val="31"/>
          <w:sz w:val="22"/>
          <w:szCs w:val="22"/>
        </w:rPr>
        <w:t xml:space="preserve"> </w:t>
      </w:r>
      <w:r w:rsidRPr="00067A70">
        <w:rPr>
          <w:sz w:val="22"/>
          <w:szCs w:val="22"/>
        </w:rPr>
        <w:t>Cuando</w:t>
      </w:r>
      <w:r w:rsidRPr="00067A70">
        <w:rPr>
          <w:spacing w:val="1"/>
          <w:sz w:val="22"/>
          <w:szCs w:val="22"/>
        </w:rPr>
        <w:t xml:space="preserve"> </w:t>
      </w:r>
      <w:r w:rsidRPr="00067A70">
        <w:rPr>
          <w:sz w:val="22"/>
          <w:szCs w:val="22"/>
        </w:rPr>
        <w:t>proceda</w:t>
      </w:r>
      <w:r w:rsidRPr="00067A70">
        <w:rPr>
          <w:spacing w:val="7"/>
          <w:sz w:val="22"/>
          <w:szCs w:val="22"/>
        </w:rPr>
        <w:t xml:space="preserve"> </w:t>
      </w:r>
      <w:r w:rsidRPr="00067A70">
        <w:rPr>
          <w:sz w:val="22"/>
          <w:szCs w:val="22"/>
        </w:rPr>
        <w:t>la</w:t>
      </w:r>
      <w:r w:rsidRPr="00067A70">
        <w:rPr>
          <w:spacing w:val="7"/>
          <w:sz w:val="22"/>
          <w:szCs w:val="22"/>
        </w:rPr>
        <w:t xml:space="preserve"> </w:t>
      </w:r>
      <w:r w:rsidRPr="00067A70">
        <w:rPr>
          <w:sz w:val="22"/>
          <w:szCs w:val="22"/>
        </w:rPr>
        <w:t>recuperación</w:t>
      </w:r>
      <w:r w:rsidRPr="00067A70">
        <w:rPr>
          <w:spacing w:val="3"/>
          <w:sz w:val="22"/>
          <w:szCs w:val="22"/>
        </w:rPr>
        <w:t xml:space="preserve"> </w:t>
      </w:r>
      <w:r w:rsidRPr="00067A70">
        <w:rPr>
          <w:sz w:val="22"/>
          <w:szCs w:val="22"/>
        </w:rPr>
        <w:t>del</w:t>
      </w:r>
      <w:r w:rsidRPr="00067A70">
        <w:rPr>
          <w:spacing w:val="-2"/>
          <w:sz w:val="22"/>
          <w:szCs w:val="22"/>
        </w:rPr>
        <w:t xml:space="preserve"> </w:t>
      </w:r>
      <w:r w:rsidRPr="00067A70">
        <w:rPr>
          <w:sz w:val="22"/>
          <w:szCs w:val="22"/>
        </w:rPr>
        <w:t>valor</w:t>
      </w:r>
      <w:r w:rsidRPr="00067A70">
        <w:rPr>
          <w:spacing w:val="-1"/>
          <w:sz w:val="22"/>
          <w:szCs w:val="22"/>
        </w:rPr>
        <w:t xml:space="preserve"> </w:t>
      </w:r>
      <w:r w:rsidRPr="00067A70">
        <w:rPr>
          <w:sz w:val="22"/>
          <w:szCs w:val="22"/>
        </w:rPr>
        <w:t>del</w:t>
      </w:r>
      <w:r w:rsidRPr="00067A70">
        <w:rPr>
          <w:spacing w:val="-2"/>
          <w:sz w:val="22"/>
          <w:szCs w:val="22"/>
        </w:rPr>
        <w:t xml:space="preserve"> </w:t>
      </w:r>
      <w:r w:rsidRPr="00067A70">
        <w:rPr>
          <w:sz w:val="22"/>
          <w:szCs w:val="22"/>
        </w:rPr>
        <w:t>bien mueble a</w:t>
      </w:r>
      <w:r w:rsidRPr="00067A70">
        <w:rPr>
          <w:spacing w:val="7"/>
          <w:sz w:val="22"/>
          <w:szCs w:val="22"/>
        </w:rPr>
        <w:t xml:space="preserve"> </w:t>
      </w:r>
      <w:r w:rsidRPr="00067A70">
        <w:rPr>
          <w:sz w:val="22"/>
          <w:szCs w:val="22"/>
        </w:rPr>
        <w:t>través</w:t>
      </w:r>
      <w:r w:rsidRPr="00067A70">
        <w:rPr>
          <w:spacing w:val="7"/>
          <w:sz w:val="22"/>
          <w:szCs w:val="22"/>
        </w:rPr>
        <w:t xml:space="preserve"> </w:t>
      </w:r>
      <w:r w:rsidRPr="00067A70">
        <w:rPr>
          <w:sz w:val="22"/>
          <w:szCs w:val="22"/>
        </w:rPr>
        <w:t>de</w:t>
      </w:r>
      <w:r w:rsidRPr="00067A70">
        <w:rPr>
          <w:spacing w:val="9"/>
          <w:sz w:val="22"/>
          <w:szCs w:val="22"/>
        </w:rPr>
        <w:t xml:space="preserve"> </w:t>
      </w:r>
      <w:r w:rsidRPr="00067A70">
        <w:rPr>
          <w:sz w:val="22"/>
          <w:szCs w:val="22"/>
        </w:rPr>
        <w:t>la</w:t>
      </w:r>
      <w:r w:rsidRPr="00067A70">
        <w:rPr>
          <w:spacing w:val="7"/>
          <w:sz w:val="22"/>
          <w:szCs w:val="22"/>
        </w:rPr>
        <w:t xml:space="preserve"> </w:t>
      </w:r>
      <w:r w:rsidRPr="00067A70">
        <w:rPr>
          <w:sz w:val="22"/>
          <w:szCs w:val="22"/>
        </w:rPr>
        <w:t>póliza</w:t>
      </w:r>
      <w:r w:rsidRPr="00067A70">
        <w:rPr>
          <w:spacing w:val="8"/>
          <w:sz w:val="22"/>
          <w:szCs w:val="22"/>
        </w:rPr>
        <w:t xml:space="preserve"> </w:t>
      </w:r>
      <w:r w:rsidRPr="00067A70">
        <w:rPr>
          <w:sz w:val="22"/>
          <w:szCs w:val="22"/>
        </w:rPr>
        <w:t>el</w:t>
      </w:r>
      <w:r w:rsidRPr="00067A70">
        <w:rPr>
          <w:spacing w:val="-2"/>
          <w:sz w:val="22"/>
          <w:szCs w:val="22"/>
        </w:rPr>
        <w:t xml:space="preserve"> </w:t>
      </w:r>
      <w:r w:rsidRPr="00067A70">
        <w:rPr>
          <w:sz w:val="22"/>
          <w:szCs w:val="22"/>
        </w:rPr>
        <w:t>gestor</w:t>
      </w:r>
      <w:r w:rsidRPr="00067A70">
        <w:rPr>
          <w:spacing w:val="-1"/>
          <w:sz w:val="22"/>
          <w:szCs w:val="22"/>
        </w:rPr>
        <w:t xml:space="preserve"> </w:t>
      </w:r>
      <w:r w:rsidRPr="00067A70">
        <w:rPr>
          <w:sz w:val="22"/>
          <w:szCs w:val="22"/>
        </w:rPr>
        <w:t>fiscal</w:t>
      </w:r>
      <w:r w:rsidRPr="00067A70">
        <w:rPr>
          <w:spacing w:val="-2"/>
          <w:sz w:val="22"/>
          <w:szCs w:val="22"/>
        </w:rPr>
        <w:t xml:space="preserve"> </w:t>
      </w:r>
      <w:r w:rsidRPr="00067A70">
        <w:rPr>
          <w:sz w:val="22"/>
          <w:szCs w:val="22"/>
        </w:rPr>
        <w:t>responderá</w:t>
      </w:r>
      <w:r w:rsidRPr="00067A70">
        <w:rPr>
          <w:spacing w:val="8"/>
          <w:sz w:val="22"/>
          <w:szCs w:val="22"/>
        </w:rPr>
        <w:t xml:space="preserve"> </w:t>
      </w:r>
      <w:r w:rsidRPr="00067A70">
        <w:rPr>
          <w:sz w:val="22"/>
          <w:szCs w:val="22"/>
        </w:rPr>
        <w:t>por</w:t>
      </w:r>
      <w:r w:rsidRPr="00067A70">
        <w:rPr>
          <w:spacing w:val="-2"/>
          <w:sz w:val="22"/>
          <w:szCs w:val="22"/>
        </w:rPr>
        <w:t xml:space="preserve"> </w:t>
      </w:r>
      <w:r w:rsidRPr="00067A70">
        <w:rPr>
          <w:sz w:val="22"/>
          <w:szCs w:val="22"/>
        </w:rPr>
        <w:t>el</w:t>
      </w:r>
      <w:r w:rsidRPr="00067A70">
        <w:rPr>
          <w:spacing w:val="-2"/>
          <w:sz w:val="22"/>
          <w:szCs w:val="22"/>
        </w:rPr>
        <w:t xml:space="preserve"> </w:t>
      </w:r>
      <w:r w:rsidRPr="00067A70">
        <w:rPr>
          <w:sz w:val="22"/>
          <w:szCs w:val="22"/>
        </w:rPr>
        <w:t>valor</w:t>
      </w:r>
      <w:r w:rsidRPr="00067A70">
        <w:rPr>
          <w:spacing w:val="-1"/>
          <w:sz w:val="22"/>
          <w:szCs w:val="22"/>
        </w:rPr>
        <w:t xml:space="preserve"> </w:t>
      </w:r>
      <w:r w:rsidRPr="00067A70">
        <w:rPr>
          <w:sz w:val="22"/>
          <w:szCs w:val="22"/>
        </w:rPr>
        <w:t>del</w:t>
      </w:r>
      <w:r w:rsidRPr="00067A70">
        <w:rPr>
          <w:spacing w:val="-2"/>
          <w:sz w:val="22"/>
          <w:szCs w:val="22"/>
        </w:rPr>
        <w:t xml:space="preserve"> </w:t>
      </w:r>
      <w:r w:rsidRPr="00067A70">
        <w:rPr>
          <w:sz w:val="22"/>
          <w:szCs w:val="22"/>
        </w:rPr>
        <w:t>deducible.</w:t>
      </w:r>
    </w:p>
    <w:p w14:paraId="665BAED8" w14:textId="77777777" w:rsidR="00111E20" w:rsidRPr="00067A70" w:rsidRDefault="00111E20" w:rsidP="49F8ECCD"/>
    <w:p w14:paraId="664F9079" w14:textId="629A417A" w:rsidR="000A33ED" w:rsidRPr="00067A70" w:rsidRDefault="000A33ED" w:rsidP="007D360B">
      <w:pPr>
        <w:pStyle w:val="Heading2"/>
        <w:keepNext w:val="0"/>
        <w:keepLines w:val="0"/>
        <w:numPr>
          <w:ilvl w:val="2"/>
          <w:numId w:val="81"/>
        </w:numPr>
        <w:tabs>
          <w:tab w:val="left" w:pos="462"/>
        </w:tabs>
        <w:spacing w:before="0"/>
        <w:rPr>
          <w:rFonts w:ascii="Verdana" w:eastAsia="Verdana" w:hAnsi="Verdana" w:cs="Verdana"/>
          <w:b/>
          <w:bCs/>
          <w:color w:val="auto"/>
          <w:sz w:val="22"/>
          <w:szCs w:val="22"/>
        </w:rPr>
      </w:pPr>
      <w:bookmarkStart w:id="69" w:name="_Toc231751273"/>
      <w:r w:rsidRPr="00067A70">
        <w:rPr>
          <w:rFonts w:ascii="Verdana" w:eastAsia="Verdana" w:hAnsi="Verdana" w:cs="Verdana"/>
          <w:b/>
          <w:bCs/>
          <w:color w:val="auto"/>
          <w:sz w:val="22"/>
          <w:szCs w:val="22"/>
        </w:rPr>
        <w:t>COMPENSACIONES</w:t>
      </w:r>
      <w:bookmarkEnd w:id="69"/>
    </w:p>
    <w:p w14:paraId="15666367" w14:textId="77777777" w:rsidR="000A33ED" w:rsidRPr="00067A70" w:rsidRDefault="000A33ED" w:rsidP="49F8ECCD">
      <w:pPr>
        <w:pStyle w:val="BodyText"/>
        <w:rPr>
          <w:b/>
          <w:bCs/>
          <w:sz w:val="22"/>
          <w:szCs w:val="22"/>
        </w:rPr>
      </w:pPr>
    </w:p>
    <w:p w14:paraId="64EDC2C8" w14:textId="50DBB32F" w:rsidR="009B2A5A" w:rsidRPr="00067A70" w:rsidRDefault="000A33ED" w:rsidP="007D360B">
      <w:pPr>
        <w:pStyle w:val="ListParagraph"/>
        <w:numPr>
          <w:ilvl w:val="0"/>
          <w:numId w:val="35"/>
        </w:numPr>
        <w:tabs>
          <w:tab w:val="left" w:pos="632"/>
        </w:tabs>
        <w:ind w:right="114"/>
        <w:jc w:val="both"/>
      </w:pPr>
      <w:r w:rsidRPr="00067A70">
        <w:t>Cuando en la práctica de constataciones físicas de los bienes muebles devolutivos, de consumo, servibles o inservibles en</w:t>
      </w:r>
      <w:r w:rsidRPr="00067A70">
        <w:rPr>
          <w:spacing w:val="1"/>
        </w:rPr>
        <w:t xml:space="preserve"> </w:t>
      </w:r>
      <w:r w:rsidRPr="00067A70">
        <w:t>depósito,</w:t>
      </w:r>
      <w:r w:rsidRPr="00067A70">
        <w:rPr>
          <w:spacing w:val="1"/>
        </w:rPr>
        <w:t xml:space="preserve"> </w:t>
      </w:r>
      <w:r w:rsidRPr="00067A70">
        <w:t>así como devolutivos en servicio se</w:t>
      </w:r>
      <w:r w:rsidRPr="00067A70">
        <w:rPr>
          <w:spacing w:val="52"/>
        </w:rPr>
        <w:t xml:space="preserve"> </w:t>
      </w:r>
      <w:r w:rsidRPr="00067A70">
        <w:t>encuentren bienes muebles sobrantes,</w:t>
      </w:r>
      <w:r w:rsidRPr="00067A70">
        <w:rPr>
          <w:spacing w:val="53"/>
        </w:rPr>
        <w:t xml:space="preserve"> </w:t>
      </w:r>
      <w:r w:rsidRPr="00067A70">
        <w:t>los cuales hayan podido confundirse</w:t>
      </w:r>
      <w:r w:rsidRPr="00067A70">
        <w:rPr>
          <w:spacing w:val="1"/>
        </w:rPr>
        <w:t xml:space="preserve"> </w:t>
      </w:r>
      <w:r w:rsidRPr="00067A70">
        <w:t>con otros semejantes o similares en apariencia, clase, naturaleza y valor y habiendo cantidades faltantes, se pueden</w:t>
      </w:r>
      <w:r w:rsidRPr="00067A70">
        <w:rPr>
          <w:spacing w:val="1"/>
        </w:rPr>
        <w:t xml:space="preserve"> </w:t>
      </w:r>
      <w:r w:rsidRPr="00067A70">
        <w:t>hacer</w:t>
      </w:r>
      <w:r w:rsidRPr="00067A70">
        <w:rPr>
          <w:spacing w:val="-2"/>
        </w:rPr>
        <w:t xml:space="preserve"> </w:t>
      </w:r>
      <w:r w:rsidRPr="00067A70">
        <w:t>compensaciones.</w:t>
      </w:r>
    </w:p>
    <w:p w14:paraId="1775EB77" w14:textId="77777777" w:rsidR="009B2A5A" w:rsidRPr="00067A70" w:rsidRDefault="009B2A5A" w:rsidP="009B2A5A">
      <w:pPr>
        <w:pStyle w:val="ListParagraph"/>
        <w:tabs>
          <w:tab w:val="left" w:pos="632"/>
        </w:tabs>
        <w:ind w:left="1080" w:right="114" w:firstLine="0"/>
        <w:jc w:val="both"/>
      </w:pPr>
    </w:p>
    <w:p w14:paraId="44CEE95F" w14:textId="21D70275" w:rsidR="009B2A5A" w:rsidRPr="00067A70" w:rsidRDefault="44DA3B9D" w:rsidP="007D360B">
      <w:pPr>
        <w:pStyle w:val="ListParagraph"/>
        <w:numPr>
          <w:ilvl w:val="0"/>
          <w:numId w:val="35"/>
        </w:numPr>
        <w:tabs>
          <w:tab w:val="left" w:pos="632"/>
        </w:tabs>
        <w:ind w:right="114"/>
        <w:jc w:val="both"/>
      </w:pPr>
      <w:r w:rsidRPr="00067A70">
        <w:t xml:space="preserve">Con base en el acta resultante, el servidor público solicita ante el Coordinador del </w:t>
      </w:r>
      <w:r w:rsidR="62242C67" w:rsidRPr="00067A70">
        <w:t>Grupo Administrativa</w:t>
      </w:r>
      <w:r w:rsidRPr="00067A70">
        <w:t xml:space="preserve"> la</w:t>
      </w:r>
      <w:r w:rsidRPr="00067A70">
        <w:rPr>
          <w:spacing w:val="1"/>
        </w:rPr>
        <w:t xml:space="preserve"> </w:t>
      </w:r>
      <w:r w:rsidRPr="00067A70">
        <w:t>autorización</w:t>
      </w:r>
      <w:r w:rsidRPr="00067A70">
        <w:rPr>
          <w:spacing w:val="2"/>
        </w:rPr>
        <w:t xml:space="preserve"> </w:t>
      </w:r>
      <w:r w:rsidRPr="00067A70">
        <w:t>de</w:t>
      </w:r>
      <w:r w:rsidRPr="00067A70">
        <w:rPr>
          <w:spacing w:val="8"/>
        </w:rPr>
        <w:t xml:space="preserve"> </w:t>
      </w:r>
      <w:r w:rsidRPr="00067A70">
        <w:t>compensación,</w:t>
      </w:r>
      <w:r w:rsidRPr="00067A70">
        <w:rPr>
          <w:spacing w:val="9"/>
        </w:rPr>
        <w:t xml:space="preserve"> </w:t>
      </w:r>
      <w:r w:rsidRPr="00067A70">
        <w:t>previa</w:t>
      </w:r>
      <w:r w:rsidRPr="00067A70">
        <w:rPr>
          <w:spacing w:val="7"/>
        </w:rPr>
        <w:t xml:space="preserve"> </w:t>
      </w:r>
      <w:r w:rsidRPr="00067A70">
        <w:t>evaluación</w:t>
      </w:r>
      <w:r w:rsidRPr="00067A70">
        <w:rPr>
          <w:spacing w:val="2"/>
        </w:rPr>
        <w:t xml:space="preserve"> </w:t>
      </w:r>
      <w:r w:rsidRPr="00067A70">
        <w:t>de</w:t>
      </w:r>
      <w:r w:rsidRPr="00067A70">
        <w:rPr>
          <w:spacing w:val="9"/>
        </w:rPr>
        <w:t xml:space="preserve"> </w:t>
      </w:r>
      <w:r w:rsidRPr="00067A70">
        <w:t>las</w:t>
      </w:r>
      <w:r w:rsidRPr="00067A70">
        <w:rPr>
          <w:spacing w:val="7"/>
        </w:rPr>
        <w:t xml:space="preserve"> </w:t>
      </w:r>
      <w:r w:rsidRPr="00067A70">
        <w:t>causales</w:t>
      </w:r>
      <w:r w:rsidRPr="00067A70">
        <w:rPr>
          <w:spacing w:val="8"/>
        </w:rPr>
        <w:t xml:space="preserve"> </w:t>
      </w:r>
      <w:r w:rsidRPr="00067A70">
        <w:t>y</w:t>
      </w:r>
      <w:r w:rsidRPr="00067A70">
        <w:rPr>
          <w:spacing w:val="8"/>
        </w:rPr>
        <w:t xml:space="preserve"> </w:t>
      </w:r>
      <w:r w:rsidRPr="00067A70">
        <w:t>de</w:t>
      </w:r>
      <w:r w:rsidRPr="00067A70">
        <w:rPr>
          <w:spacing w:val="8"/>
        </w:rPr>
        <w:t xml:space="preserve"> </w:t>
      </w:r>
      <w:r w:rsidRPr="00067A70">
        <w:t>los</w:t>
      </w:r>
      <w:r w:rsidRPr="00067A70">
        <w:rPr>
          <w:spacing w:val="8"/>
        </w:rPr>
        <w:t xml:space="preserve"> </w:t>
      </w:r>
      <w:r w:rsidRPr="00067A70">
        <w:t>bienes muebles</w:t>
      </w:r>
      <w:r w:rsidRPr="00067A70">
        <w:rPr>
          <w:spacing w:val="7"/>
        </w:rPr>
        <w:t xml:space="preserve"> </w:t>
      </w:r>
      <w:r w:rsidRPr="00067A70">
        <w:t>motivo</w:t>
      </w:r>
      <w:r w:rsidRPr="00067A70">
        <w:rPr>
          <w:spacing w:val="6"/>
        </w:rPr>
        <w:t xml:space="preserve"> </w:t>
      </w:r>
      <w:r w:rsidRPr="00067A70">
        <w:t>de</w:t>
      </w:r>
      <w:r w:rsidRPr="00067A70">
        <w:rPr>
          <w:spacing w:val="9"/>
        </w:rPr>
        <w:t xml:space="preserve"> </w:t>
      </w:r>
      <w:r w:rsidRPr="00067A70">
        <w:t>la</w:t>
      </w:r>
      <w:r w:rsidRPr="00067A70">
        <w:rPr>
          <w:spacing w:val="7"/>
        </w:rPr>
        <w:t xml:space="preserve"> </w:t>
      </w:r>
      <w:r w:rsidRPr="00067A70">
        <w:t>actuación.</w:t>
      </w:r>
    </w:p>
    <w:p w14:paraId="50860E41" w14:textId="77777777" w:rsidR="009B2A5A" w:rsidRPr="00067A70" w:rsidRDefault="009B2A5A" w:rsidP="009B2A5A">
      <w:pPr>
        <w:pStyle w:val="ListParagraph"/>
        <w:tabs>
          <w:tab w:val="left" w:pos="632"/>
        </w:tabs>
        <w:ind w:left="1080" w:right="114" w:firstLine="0"/>
        <w:jc w:val="both"/>
      </w:pPr>
    </w:p>
    <w:p w14:paraId="33364465" w14:textId="115D5692" w:rsidR="000A33ED" w:rsidRPr="00067A70" w:rsidRDefault="000A33ED" w:rsidP="007D360B">
      <w:pPr>
        <w:pStyle w:val="ListParagraph"/>
        <w:numPr>
          <w:ilvl w:val="0"/>
          <w:numId w:val="35"/>
        </w:numPr>
        <w:tabs>
          <w:tab w:val="left" w:pos="632"/>
        </w:tabs>
        <w:ind w:right="114"/>
        <w:jc w:val="both"/>
      </w:pPr>
      <w:r w:rsidRPr="00067A70">
        <w:t>La compensación se perfecciona con la autorización y la elaboración de los comprobantes de ingreso, salida de</w:t>
      </w:r>
      <w:r w:rsidRPr="00067A70">
        <w:rPr>
          <w:spacing w:val="1"/>
        </w:rPr>
        <w:t xml:space="preserve"> </w:t>
      </w:r>
      <w:r w:rsidRPr="00067A70">
        <w:t>almacén,</w:t>
      </w:r>
      <w:r w:rsidRPr="00067A70">
        <w:rPr>
          <w:spacing w:val="7"/>
        </w:rPr>
        <w:t xml:space="preserve"> </w:t>
      </w:r>
      <w:r w:rsidRPr="00067A70">
        <w:t>y</w:t>
      </w:r>
      <w:r w:rsidRPr="00067A70">
        <w:rPr>
          <w:spacing w:val="8"/>
        </w:rPr>
        <w:t xml:space="preserve"> </w:t>
      </w:r>
      <w:r w:rsidRPr="00067A70">
        <w:t>su</w:t>
      </w:r>
      <w:r w:rsidRPr="00067A70">
        <w:rPr>
          <w:spacing w:val="1"/>
        </w:rPr>
        <w:t xml:space="preserve"> </w:t>
      </w:r>
      <w:r w:rsidRPr="00067A70">
        <w:t>debido</w:t>
      </w:r>
      <w:r w:rsidRPr="00067A70">
        <w:rPr>
          <w:spacing w:val="6"/>
        </w:rPr>
        <w:t xml:space="preserve"> </w:t>
      </w:r>
      <w:r w:rsidRPr="00067A70">
        <w:t>registro</w:t>
      </w:r>
      <w:r w:rsidRPr="00067A70">
        <w:rPr>
          <w:spacing w:val="5"/>
        </w:rPr>
        <w:t xml:space="preserve"> </w:t>
      </w:r>
      <w:r w:rsidRPr="00067A70">
        <w:t>en</w:t>
      </w:r>
      <w:r w:rsidRPr="00067A70">
        <w:rPr>
          <w:spacing w:val="2"/>
        </w:rPr>
        <w:t xml:space="preserve"> </w:t>
      </w:r>
      <w:r w:rsidRPr="00067A70">
        <w:t>el</w:t>
      </w:r>
      <w:r w:rsidRPr="00067A70">
        <w:rPr>
          <w:spacing w:val="-2"/>
        </w:rPr>
        <w:t xml:space="preserve"> </w:t>
      </w:r>
      <w:r w:rsidRPr="00067A70">
        <w:t>sistema</w:t>
      </w:r>
      <w:r w:rsidRPr="00067A70">
        <w:rPr>
          <w:spacing w:val="6"/>
        </w:rPr>
        <w:t xml:space="preserve"> </w:t>
      </w:r>
      <w:r w:rsidRPr="00067A70">
        <w:t>de</w:t>
      </w:r>
      <w:r w:rsidRPr="00067A70">
        <w:rPr>
          <w:spacing w:val="8"/>
        </w:rPr>
        <w:t xml:space="preserve"> </w:t>
      </w:r>
      <w:r w:rsidRPr="00067A70">
        <w:t>inventarios.</w:t>
      </w:r>
    </w:p>
    <w:p w14:paraId="43EA9FD2" w14:textId="77777777" w:rsidR="000A33ED" w:rsidRPr="00067A70" w:rsidRDefault="000A33ED" w:rsidP="49F8ECCD">
      <w:pPr>
        <w:pStyle w:val="BodyText"/>
        <w:ind w:right="119"/>
        <w:jc w:val="both"/>
        <w:rPr>
          <w:sz w:val="22"/>
          <w:szCs w:val="22"/>
        </w:rPr>
      </w:pPr>
    </w:p>
    <w:p w14:paraId="361FAFE9" w14:textId="122E093B" w:rsidR="135D0A8D" w:rsidRPr="00067A70" w:rsidRDefault="135D0A8D" w:rsidP="135D0A8D">
      <w:pPr>
        <w:pStyle w:val="BodyText"/>
        <w:ind w:right="119"/>
        <w:jc w:val="both"/>
        <w:rPr>
          <w:sz w:val="22"/>
          <w:szCs w:val="22"/>
        </w:rPr>
      </w:pPr>
    </w:p>
    <w:p w14:paraId="034EB2AF" w14:textId="77777777" w:rsidR="000A33ED" w:rsidRPr="00067A70" w:rsidRDefault="000A33ED" w:rsidP="4D29CC03">
      <w:pPr>
        <w:pStyle w:val="Heading1"/>
        <w:ind w:left="0" w:right="-18"/>
        <w:rPr>
          <w:rFonts w:ascii="Verdana" w:eastAsia="Verdana" w:hAnsi="Verdana" w:cs="Verdana"/>
          <w:sz w:val="22"/>
          <w:szCs w:val="22"/>
        </w:rPr>
      </w:pPr>
      <w:bookmarkStart w:id="70" w:name="_Toc231751274"/>
      <w:r w:rsidRPr="00067A70">
        <w:rPr>
          <w:rFonts w:ascii="Verdana" w:eastAsia="Verdana" w:hAnsi="Verdana" w:cs="Verdana"/>
          <w:sz w:val="22"/>
          <w:szCs w:val="22"/>
        </w:rPr>
        <w:t>CAPITULO</w:t>
      </w:r>
      <w:r w:rsidRPr="00067A70">
        <w:rPr>
          <w:rFonts w:ascii="Verdana" w:eastAsia="Verdana" w:hAnsi="Verdana" w:cs="Verdana"/>
          <w:spacing w:val="-10"/>
          <w:sz w:val="22"/>
          <w:szCs w:val="22"/>
        </w:rPr>
        <w:t xml:space="preserve"> </w:t>
      </w:r>
      <w:r w:rsidRPr="00067A70">
        <w:rPr>
          <w:rFonts w:ascii="Verdana" w:eastAsia="Verdana" w:hAnsi="Verdana" w:cs="Verdana"/>
          <w:sz w:val="22"/>
          <w:szCs w:val="22"/>
        </w:rPr>
        <w:t>VI</w:t>
      </w:r>
      <w:bookmarkEnd w:id="70"/>
    </w:p>
    <w:p w14:paraId="3B8F520A" w14:textId="77777777" w:rsidR="00111E20" w:rsidRPr="00067A70" w:rsidRDefault="00111E20" w:rsidP="49F8ECCD"/>
    <w:p w14:paraId="182711D3" w14:textId="119204B1" w:rsidR="62F2DDA8" w:rsidRDefault="62F2DDA8"/>
    <w:p w14:paraId="044B110B" w14:textId="28EBF815" w:rsidR="000A33ED" w:rsidRPr="00067A70" w:rsidRDefault="00B05A73" w:rsidP="17F80D0E">
      <w:pPr>
        <w:pStyle w:val="Heading1"/>
        <w:ind w:left="114"/>
        <w:jc w:val="left"/>
        <w:rPr>
          <w:rFonts w:ascii="Verdana" w:eastAsia="Verdana" w:hAnsi="Verdana" w:cs="Verdana"/>
          <w:sz w:val="22"/>
          <w:szCs w:val="22"/>
        </w:rPr>
      </w:pPr>
      <w:bookmarkStart w:id="71" w:name="_Toc231751275"/>
      <w:r w:rsidRPr="00067A70">
        <w:rPr>
          <w:rFonts w:ascii="Verdana" w:eastAsia="Verdana" w:hAnsi="Verdana" w:cs="Verdana"/>
          <w:spacing w:val="-2"/>
          <w:sz w:val="22"/>
          <w:szCs w:val="22"/>
        </w:rPr>
        <w:t>5.</w:t>
      </w:r>
      <w:r w:rsidR="0045395F" w:rsidRPr="00067A70">
        <w:rPr>
          <w:rFonts w:ascii="Verdana" w:eastAsia="Verdana" w:hAnsi="Verdana" w:cs="Verdana"/>
          <w:spacing w:val="-2"/>
          <w:sz w:val="22"/>
          <w:szCs w:val="22"/>
        </w:rPr>
        <w:t xml:space="preserve"> </w:t>
      </w:r>
      <w:r w:rsidRPr="00067A70">
        <w:rPr>
          <w:rFonts w:ascii="Verdana" w:eastAsia="Verdana" w:hAnsi="Verdana" w:cs="Verdana"/>
          <w:spacing w:val="-2"/>
          <w:sz w:val="22"/>
          <w:szCs w:val="22"/>
        </w:rPr>
        <w:t xml:space="preserve">6 </w:t>
      </w:r>
      <w:r w:rsidR="000A33ED" w:rsidRPr="00067A70">
        <w:rPr>
          <w:rFonts w:ascii="Verdana" w:eastAsia="Verdana" w:hAnsi="Verdana" w:cs="Verdana"/>
          <w:spacing w:val="-2"/>
          <w:sz w:val="22"/>
          <w:szCs w:val="22"/>
        </w:rPr>
        <w:t>PROCEDIMIENTO</w:t>
      </w:r>
      <w:r w:rsidR="000A33ED" w:rsidRPr="00067A70">
        <w:rPr>
          <w:rFonts w:ascii="Verdana" w:eastAsia="Verdana" w:hAnsi="Verdana" w:cs="Verdana"/>
          <w:spacing w:val="4"/>
          <w:sz w:val="22"/>
          <w:szCs w:val="22"/>
        </w:rPr>
        <w:t xml:space="preserve"> </w:t>
      </w:r>
      <w:r w:rsidR="000A33ED" w:rsidRPr="00067A70">
        <w:rPr>
          <w:rFonts w:ascii="Verdana" w:eastAsia="Verdana" w:hAnsi="Verdana" w:cs="Verdana"/>
          <w:sz w:val="22"/>
          <w:szCs w:val="22"/>
        </w:rPr>
        <w:t>ESPECIFICO</w:t>
      </w:r>
      <w:r w:rsidR="000A33ED" w:rsidRPr="00067A70">
        <w:rPr>
          <w:rFonts w:ascii="Verdana" w:eastAsia="Verdana" w:hAnsi="Verdana" w:cs="Verdana"/>
          <w:spacing w:val="4"/>
          <w:sz w:val="22"/>
          <w:szCs w:val="22"/>
        </w:rPr>
        <w:t xml:space="preserve"> </w:t>
      </w:r>
      <w:r w:rsidR="000A33ED" w:rsidRPr="00067A70">
        <w:rPr>
          <w:rFonts w:ascii="Verdana" w:eastAsia="Verdana" w:hAnsi="Verdana" w:cs="Verdana"/>
          <w:sz w:val="22"/>
          <w:szCs w:val="22"/>
        </w:rPr>
        <w:t>PARA</w:t>
      </w:r>
      <w:r w:rsidR="000A33ED" w:rsidRPr="00067A70">
        <w:rPr>
          <w:rFonts w:ascii="Verdana" w:eastAsia="Verdana" w:hAnsi="Verdana" w:cs="Verdana"/>
          <w:spacing w:val="-22"/>
          <w:sz w:val="22"/>
          <w:szCs w:val="22"/>
        </w:rPr>
        <w:t xml:space="preserve"> </w:t>
      </w:r>
      <w:r w:rsidR="000A33ED" w:rsidRPr="00067A70">
        <w:rPr>
          <w:rFonts w:ascii="Verdana" w:eastAsia="Verdana" w:hAnsi="Verdana" w:cs="Verdana"/>
          <w:sz w:val="22"/>
          <w:szCs w:val="22"/>
        </w:rPr>
        <w:t>DAR</w:t>
      </w:r>
      <w:r w:rsidR="000A33ED" w:rsidRPr="00067A70">
        <w:rPr>
          <w:rFonts w:ascii="Verdana" w:eastAsia="Verdana" w:hAnsi="Verdana" w:cs="Verdana"/>
          <w:spacing w:val="1"/>
          <w:sz w:val="22"/>
          <w:szCs w:val="22"/>
        </w:rPr>
        <w:t xml:space="preserve"> </w:t>
      </w:r>
      <w:r w:rsidR="000A33ED" w:rsidRPr="00067A70">
        <w:rPr>
          <w:rFonts w:ascii="Verdana" w:eastAsia="Verdana" w:hAnsi="Verdana" w:cs="Verdana"/>
          <w:sz w:val="22"/>
          <w:szCs w:val="22"/>
        </w:rPr>
        <w:t>DE</w:t>
      </w:r>
      <w:r w:rsidR="000A33ED" w:rsidRPr="00067A70">
        <w:rPr>
          <w:rFonts w:ascii="Verdana" w:eastAsia="Verdana" w:hAnsi="Verdana" w:cs="Verdana"/>
          <w:spacing w:val="-2"/>
          <w:sz w:val="22"/>
          <w:szCs w:val="22"/>
        </w:rPr>
        <w:t xml:space="preserve"> </w:t>
      </w:r>
      <w:r w:rsidR="000A33ED" w:rsidRPr="00067A70">
        <w:rPr>
          <w:rFonts w:ascii="Verdana" w:eastAsia="Verdana" w:hAnsi="Verdana" w:cs="Verdana"/>
          <w:sz w:val="22"/>
          <w:szCs w:val="22"/>
        </w:rPr>
        <w:t>BAJA</w:t>
      </w:r>
      <w:r w:rsidR="000A33ED" w:rsidRPr="00067A70">
        <w:rPr>
          <w:rFonts w:ascii="Verdana" w:eastAsia="Verdana" w:hAnsi="Verdana" w:cs="Verdana"/>
          <w:spacing w:val="-23"/>
          <w:sz w:val="22"/>
          <w:szCs w:val="22"/>
        </w:rPr>
        <w:t xml:space="preserve"> </w:t>
      </w:r>
      <w:r w:rsidR="000A33ED" w:rsidRPr="00067A70">
        <w:rPr>
          <w:rFonts w:ascii="Verdana" w:eastAsia="Verdana" w:hAnsi="Verdana" w:cs="Verdana"/>
          <w:sz w:val="22"/>
          <w:szCs w:val="22"/>
        </w:rPr>
        <w:t>LOS</w:t>
      </w:r>
      <w:r w:rsidR="000A33ED" w:rsidRPr="00067A70">
        <w:rPr>
          <w:rFonts w:ascii="Verdana" w:eastAsia="Verdana" w:hAnsi="Verdana" w:cs="Verdana"/>
          <w:spacing w:val="-2"/>
          <w:sz w:val="22"/>
          <w:szCs w:val="22"/>
        </w:rPr>
        <w:t xml:space="preserve"> </w:t>
      </w:r>
      <w:r w:rsidR="000A33ED" w:rsidRPr="00067A70">
        <w:rPr>
          <w:rFonts w:ascii="Verdana" w:eastAsia="Verdana" w:hAnsi="Verdana" w:cs="Verdana"/>
          <w:sz w:val="22"/>
          <w:szCs w:val="22"/>
        </w:rPr>
        <w:t>BIENES</w:t>
      </w:r>
      <w:r w:rsidR="000A33ED" w:rsidRPr="00067A70">
        <w:rPr>
          <w:rFonts w:ascii="Verdana" w:eastAsia="Verdana" w:hAnsi="Verdana" w:cs="Verdana"/>
          <w:spacing w:val="-2"/>
          <w:sz w:val="22"/>
          <w:szCs w:val="22"/>
        </w:rPr>
        <w:t xml:space="preserve"> </w:t>
      </w:r>
      <w:r w:rsidR="000A33ED" w:rsidRPr="00067A70">
        <w:rPr>
          <w:rFonts w:ascii="Verdana" w:eastAsia="Verdana" w:hAnsi="Verdana" w:cs="Verdana"/>
          <w:sz w:val="22"/>
          <w:szCs w:val="22"/>
        </w:rPr>
        <w:t>MUEBLES SEGÚN</w:t>
      </w:r>
      <w:r w:rsidR="000A33ED" w:rsidRPr="00067A70">
        <w:rPr>
          <w:rFonts w:ascii="Verdana" w:eastAsia="Verdana" w:hAnsi="Verdana" w:cs="Verdana"/>
          <w:spacing w:val="2"/>
          <w:sz w:val="22"/>
          <w:szCs w:val="22"/>
        </w:rPr>
        <w:t xml:space="preserve"> </w:t>
      </w:r>
      <w:r w:rsidR="000A33ED" w:rsidRPr="00067A70">
        <w:rPr>
          <w:rFonts w:ascii="Verdana" w:eastAsia="Verdana" w:hAnsi="Verdana" w:cs="Verdana"/>
          <w:sz w:val="22"/>
          <w:szCs w:val="22"/>
        </w:rPr>
        <w:t>LA</w:t>
      </w:r>
      <w:r w:rsidR="000A33ED" w:rsidRPr="00067A70">
        <w:rPr>
          <w:rFonts w:ascii="Verdana" w:eastAsia="Verdana" w:hAnsi="Verdana" w:cs="Verdana"/>
          <w:spacing w:val="-23"/>
          <w:sz w:val="22"/>
          <w:szCs w:val="22"/>
        </w:rPr>
        <w:t xml:space="preserve"> </w:t>
      </w:r>
      <w:r w:rsidR="000A33ED" w:rsidRPr="00067A70">
        <w:rPr>
          <w:rFonts w:ascii="Verdana" w:eastAsia="Verdana" w:hAnsi="Verdana" w:cs="Verdana"/>
          <w:sz w:val="22"/>
          <w:szCs w:val="22"/>
        </w:rPr>
        <w:t>MODALIDAD</w:t>
      </w:r>
      <w:bookmarkEnd w:id="71"/>
    </w:p>
    <w:p w14:paraId="4ED98A71" w14:textId="77777777" w:rsidR="000A33ED" w:rsidRPr="00067A70" w:rsidRDefault="000A33ED" w:rsidP="49F8ECCD">
      <w:pPr>
        <w:pStyle w:val="BodyText"/>
        <w:ind w:left="114"/>
        <w:rPr>
          <w:sz w:val="22"/>
          <w:szCs w:val="22"/>
        </w:rPr>
      </w:pPr>
      <w:r w:rsidRPr="00067A70">
        <w:rPr>
          <w:noProof/>
          <w:lang w:val="es-CO" w:eastAsia="es-CO"/>
        </w:rPr>
        <w:drawing>
          <wp:inline distT="0" distB="0" distL="0" distR="0" wp14:anchorId="36709DE1" wp14:editId="3430AB32">
            <wp:extent cx="30342" cy="1270"/>
            <wp:effectExtent l="0" t="0" r="0" b="0"/>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2">
                      <a:extLst>
                        <a:ext uri="{28A0092B-C50C-407E-A947-70E740481C1C}">
                          <a14:useLocalDpi xmlns:a14="http://schemas.microsoft.com/office/drawing/2010/main" val="0"/>
                        </a:ext>
                      </a:extLst>
                    </a:blip>
                    <a:stretch>
                      <a:fillRect/>
                    </a:stretch>
                  </pic:blipFill>
                  <pic:spPr>
                    <a:xfrm>
                      <a:off x="0" y="0"/>
                      <a:ext cx="30342" cy="1270"/>
                    </a:xfrm>
                    <a:prstGeom prst="rect">
                      <a:avLst/>
                    </a:prstGeom>
                  </pic:spPr>
                </pic:pic>
              </a:graphicData>
            </a:graphic>
          </wp:inline>
        </w:drawing>
      </w:r>
    </w:p>
    <w:p w14:paraId="5CC16315" w14:textId="77777777" w:rsidR="000A33ED" w:rsidRPr="00067A70" w:rsidRDefault="000A33ED" w:rsidP="62F2DDA8">
      <w:pPr>
        <w:pStyle w:val="BodyText"/>
        <w:ind w:right="115"/>
        <w:jc w:val="both"/>
        <w:rPr>
          <w:sz w:val="22"/>
          <w:szCs w:val="22"/>
        </w:rPr>
      </w:pPr>
      <w:r w:rsidRPr="00067A70">
        <w:rPr>
          <w:sz w:val="22"/>
          <w:szCs w:val="22"/>
        </w:rPr>
        <w:t>Es la operación mercantil consistente en la transferencia del dominio de un bien servible o inservible a cambio de un</w:t>
      </w:r>
      <w:r w:rsidRPr="00067A70">
        <w:rPr>
          <w:spacing w:val="1"/>
          <w:sz w:val="22"/>
          <w:szCs w:val="22"/>
        </w:rPr>
        <w:t xml:space="preserve"> </w:t>
      </w:r>
      <w:r w:rsidRPr="00067A70">
        <w:rPr>
          <w:sz w:val="22"/>
          <w:szCs w:val="22"/>
        </w:rPr>
        <w:t>valor</w:t>
      </w:r>
      <w:r w:rsidRPr="00067A70">
        <w:rPr>
          <w:spacing w:val="-2"/>
          <w:sz w:val="22"/>
          <w:szCs w:val="22"/>
        </w:rPr>
        <w:t xml:space="preserve"> </w:t>
      </w:r>
      <w:r w:rsidRPr="00067A70">
        <w:rPr>
          <w:sz w:val="22"/>
          <w:szCs w:val="22"/>
        </w:rPr>
        <w:t>representado</w:t>
      </w:r>
      <w:r w:rsidRPr="00067A70">
        <w:rPr>
          <w:spacing w:val="6"/>
          <w:sz w:val="22"/>
          <w:szCs w:val="22"/>
        </w:rPr>
        <w:t xml:space="preserve"> </w:t>
      </w:r>
      <w:r w:rsidRPr="00067A70">
        <w:rPr>
          <w:sz w:val="22"/>
          <w:szCs w:val="22"/>
        </w:rPr>
        <w:t>en</w:t>
      </w:r>
      <w:r w:rsidRPr="00067A70">
        <w:rPr>
          <w:spacing w:val="2"/>
          <w:sz w:val="22"/>
          <w:szCs w:val="22"/>
        </w:rPr>
        <w:t xml:space="preserve"> </w:t>
      </w:r>
      <w:r w:rsidRPr="00067A70">
        <w:rPr>
          <w:sz w:val="22"/>
          <w:szCs w:val="22"/>
        </w:rPr>
        <w:t>dinero,</w:t>
      </w:r>
      <w:r w:rsidRPr="00067A70">
        <w:rPr>
          <w:spacing w:val="8"/>
          <w:sz w:val="22"/>
          <w:szCs w:val="22"/>
        </w:rPr>
        <w:t xml:space="preserve"> </w:t>
      </w:r>
      <w:r w:rsidRPr="00067A70">
        <w:rPr>
          <w:sz w:val="22"/>
          <w:szCs w:val="22"/>
        </w:rPr>
        <w:t>especie</w:t>
      </w:r>
      <w:r w:rsidRPr="00067A70">
        <w:rPr>
          <w:spacing w:val="8"/>
          <w:sz w:val="22"/>
          <w:szCs w:val="22"/>
        </w:rPr>
        <w:t xml:space="preserve"> </w:t>
      </w:r>
      <w:r w:rsidRPr="00067A70">
        <w:rPr>
          <w:sz w:val="22"/>
          <w:szCs w:val="22"/>
        </w:rPr>
        <w:t>o</w:t>
      </w:r>
      <w:r w:rsidRPr="00067A70">
        <w:rPr>
          <w:spacing w:val="6"/>
          <w:sz w:val="22"/>
          <w:szCs w:val="22"/>
        </w:rPr>
        <w:t xml:space="preserve"> </w:t>
      </w:r>
      <w:r w:rsidRPr="00067A70">
        <w:rPr>
          <w:sz w:val="22"/>
          <w:szCs w:val="22"/>
        </w:rPr>
        <w:t>a</w:t>
      </w:r>
      <w:r w:rsidRPr="00067A70">
        <w:rPr>
          <w:spacing w:val="7"/>
          <w:sz w:val="22"/>
          <w:szCs w:val="22"/>
        </w:rPr>
        <w:t xml:space="preserve"> </w:t>
      </w:r>
      <w:r w:rsidRPr="00067A70">
        <w:rPr>
          <w:sz w:val="22"/>
          <w:szCs w:val="22"/>
        </w:rPr>
        <w:t>título</w:t>
      </w:r>
      <w:r w:rsidRPr="00067A70">
        <w:rPr>
          <w:spacing w:val="6"/>
          <w:sz w:val="22"/>
          <w:szCs w:val="22"/>
        </w:rPr>
        <w:t xml:space="preserve"> </w:t>
      </w:r>
      <w:r w:rsidRPr="00067A70">
        <w:rPr>
          <w:sz w:val="22"/>
          <w:szCs w:val="22"/>
        </w:rPr>
        <w:t>gratuito.</w:t>
      </w:r>
    </w:p>
    <w:p w14:paraId="0202FEB7" w14:textId="77777777" w:rsidR="000A33ED" w:rsidRPr="00067A70" w:rsidRDefault="000A33ED" w:rsidP="49F8ECCD">
      <w:pPr>
        <w:pStyle w:val="BodyText"/>
        <w:rPr>
          <w:sz w:val="22"/>
          <w:szCs w:val="22"/>
        </w:rPr>
      </w:pPr>
    </w:p>
    <w:p w14:paraId="47F25D0A" w14:textId="01E239D5" w:rsidR="000A33ED" w:rsidRPr="00067A70" w:rsidRDefault="44DA3B9D" w:rsidP="49F8ECCD">
      <w:pPr>
        <w:pStyle w:val="BodyText"/>
        <w:ind w:right="110"/>
        <w:jc w:val="both"/>
        <w:rPr>
          <w:sz w:val="22"/>
          <w:szCs w:val="22"/>
        </w:rPr>
      </w:pPr>
      <w:r w:rsidRPr="00067A70">
        <w:rPr>
          <w:sz w:val="22"/>
          <w:szCs w:val="22"/>
        </w:rPr>
        <w:t>Para el trámite de la comercialización de los bienes muebles pertenecientes al Ministerio de Comercio, Industria y Turismo, el</w:t>
      </w:r>
      <w:r w:rsidRPr="00067A70">
        <w:rPr>
          <w:spacing w:val="1"/>
          <w:sz w:val="22"/>
          <w:szCs w:val="22"/>
        </w:rPr>
        <w:t xml:space="preserve"> </w:t>
      </w:r>
      <w:r w:rsidRPr="00067A70">
        <w:rPr>
          <w:sz w:val="22"/>
          <w:szCs w:val="22"/>
        </w:rPr>
        <w:t xml:space="preserve">Coordinador del </w:t>
      </w:r>
      <w:r w:rsidR="62242C67" w:rsidRPr="00067A70">
        <w:rPr>
          <w:sz w:val="22"/>
          <w:szCs w:val="22"/>
        </w:rPr>
        <w:t>Grupo Administrativa</w:t>
      </w:r>
      <w:r w:rsidRPr="00067A70">
        <w:rPr>
          <w:sz w:val="22"/>
          <w:szCs w:val="22"/>
        </w:rPr>
        <w:t xml:space="preserve"> adelantará previamente las acciones necesarias para la legalización de la baja de</w:t>
      </w:r>
      <w:r w:rsidRPr="00067A70">
        <w:rPr>
          <w:spacing w:val="1"/>
          <w:sz w:val="22"/>
          <w:szCs w:val="22"/>
        </w:rPr>
        <w:t xml:space="preserve"> </w:t>
      </w:r>
      <w:r w:rsidRPr="00067A70">
        <w:rPr>
          <w:sz w:val="22"/>
          <w:szCs w:val="22"/>
        </w:rPr>
        <w:t xml:space="preserve">dichos bienes, de conformidad con el procedimiento señalado en la presente guía para lo cual convocará al </w:t>
      </w:r>
      <w:r w:rsidR="71B65CB3" w:rsidRPr="00067A70">
        <w:rPr>
          <w:sz w:val="22"/>
          <w:szCs w:val="22"/>
        </w:rPr>
        <w:t>Comité de Bienes, Inventarios y Comercialización del Ministerio de Comercio, Industria y Turismo.</w:t>
      </w:r>
    </w:p>
    <w:p w14:paraId="37E82912" w14:textId="77777777" w:rsidR="000A33ED" w:rsidRPr="00067A70" w:rsidRDefault="000A33ED" w:rsidP="49F8ECCD">
      <w:pPr>
        <w:pStyle w:val="BodyText"/>
        <w:rPr>
          <w:sz w:val="22"/>
          <w:szCs w:val="22"/>
        </w:rPr>
      </w:pPr>
    </w:p>
    <w:p w14:paraId="1D78D18E" w14:textId="74D83D76" w:rsidR="000A33ED" w:rsidRPr="00067A70" w:rsidRDefault="44DA3B9D" w:rsidP="00D64B55">
      <w:pPr>
        <w:pStyle w:val="BodyText"/>
        <w:ind w:right="118"/>
        <w:jc w:val="both"/>
        <w:rPr>
          <w:sz w:val="22"/>
          <w:szCs w:val="22"/>
        </w:rPr>
      </w:pPr>
      <w:r w:rsidRPr="00067A70">
        <w:rPr>
          <w:sz w:val="22"/>
          <w:szCs w:val="22"/>
        </w:rPr>
        <w:t>Una</w:t>
      </w:r>
      <w:r w:rsidRPr="00067A70">
        <w:rPr>
          <w:spacing w:val="1"/>
          <w:sz w:val="22"/>
          <w:szCs w:val="22"/>
        </w:rPr>
        <w:t xml:space="preserve"> </w:t>
      </w:r>
      <w:r w:rsidRPr="00067A70">
        <w:rPr>
          <w:sz w:val="22"/>
          <w:szCs w:val="22"/>
        </w:rPr>
        <w:t>vez</w:t>
      </w:r>
      <w:r w:rsidRPr="00067A70">
        <w:rPr>
          <w:spacing w:val="1"/>
          <w:sz w:val="22"/>
          <w:szCs w:val="22"/>
        </w:rPr>
        <w:t xml:space="preserve"> </w:t>
      </w:r>
      <w:r w:rsidRPr="00067A70">
        <w:rPr>
          <w:sz w:val="22"/>
          <w:szCs w:val="22"/>
        </w:rPr>
        <w:t xml:space="preserve">instalado el </w:t>
      </w:r>
      <w:r w:rsidR="71B65CB3" w:rsidRPr="00067A70">
        <w:rPr>
          <w:sz w:val="22"/>
          <w:szCs w:val="22"/>
        </w:rPr>
        <w:t>Comité de Bienes, Inventarios y Comercialización del Ministerio de Comercio, Industria y Turismo</w:t>
      </w:r>
      <w:r w:rsidRPr="00067A70">
        <w:rPr>
          <w:sz w:val="22"/>
          <w:szCs w:val="22"/>
        </w:rPr>
        <w:t>,</w:t>
      </w:r>
      <w:r w:rsidRPr="00067A70">
        <w:rPr>
          <w:spacing w:val="1"/>
          <w:sz w:val="22"/>
          <w:szCs w:val="22"/>
        </w:rPr>
        <w:t xml:space="preserve"> </w:t>
      </w:r>
      <w:r w:rsidRPr="00067A70">
        <w:rPr>
          <w:sz w:val="22"/>
          <w:szCs w:val="22"/>
        </w:rPr>
        <w:t>el secretario presentará</w:t>
      </w:r>
      <w:r w:rsidRPr="00067A70">
        <w:rPr>
          <w:spacing w:val="1"/>
          <w:sz w:val="22"/>
          <w:szCs w:val="22"/>
        </w:rPr>
        <w:t xml:space="preserve"> </w:t>
      </w:r>
      <w:r w:rsidRPr="00067A70">
        <w:rPr>
          <w:sz w:val="22"/>
          <w:szCs w:val="22"/>
        </w:rPr>
        <w:t>a</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miembros</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antecedentes</w:t>
      </w:r>
      <w:r w:rsidRPr="00067A70">
        <w:rPr>
          <w:spacing w:val="1"/>
          <w:sz w:val="22"/>
          <w:szCs w:val="22"/>
        </w:rPr>
        <w:t xml:space="preserve"> </w:t>
      </w:r>
      <w:r w:rsidRPr="00067A70">
        <w:rPr>
          <w:sz w:val="22"/>
          <w:szCs w:val="22"/>
        </w:rPr>
        <w:t>que</w:t>
      </w:r>
      <w:r w:rsidRPr="00067A70">
        <w:rPr>
          <w:spacing w:val="1"/>
          <w:sz w:val="22"/>
          <w:szCs w:val="22"/>
        </w:rPr>
        <w:t xml:space="preserve"> </w:t>
      </w:r>
      <w:r w:rsidRPr="00067A70">
        <w:rPr>
          <w:sz w:val="22"/>
          <w:szCs w:val="22"/>
        </w:rPr>
        <w:t>dieron origen a</w:t>
      </w:r>
      <w:r w:rsidRPr="00067A70">
        <w:rPr>
          <w:spacing w:val="1"/>
          <w:sz w:val="22"/>
          <w:szCs w:val="22"/>
        </w:rPr>
        <w:t xml:space="preserve"> </w:t>
      </w:r>
      <w:r w:rsidRPr="00067A70">
        <w:rPr>
          <w:sz w:val="22"/>
          <w:szCs w:val="22"/>
        </w:rPr>
        <w:t>la</w:t>
      </w:r>
      <w:r w:rsidRPr="00067A70">
        <w:rPr>
          <w:spacing w:val="1"/>
          <w:sz w:val="22"/>
          <w:szCs w:val="22"/>
        </w:rPr>
        <w:t xml:space="preserve"> </w:t>
      </w:r>
      <w:r w:rsidRPr="00067A70">
        <w:rPr>
          <w:sz w:val="22"/>
          <w:szCs w:val="22"/>
        </w:rPr>
        <w:t>enajenación</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los</w:t>
      </w:r>
      <w:r w:rsidRPr="00067A70">
        <w:rPr>
          <w:spacing w:val="1"/>
          <w:sz w:val="22"/>
          <w:szCs w:val="22"/>
        </w:rPr>
        <w:t xml:space="preserve"> </w:t>
      </w:r>
      <w:r w:rsidRPr="00067A70">
        <w:rPr>
          <w:sz w:val="22"/>
          <w:szCs w:val="22"/>
        </w:rPr>
        <w:t>bienes muebles,</w:t>
      </w:r>
      <w:r w:rsidRPr="00067A70">
        <w:rPr>
          <w:spacing w:val="1"/>
          <w:sz w:val="22"/>
          <w:szCs w:val="22"/>
        </w:rPr>
        <w:t xml:space="preserve"> </w:t>
      </w:r>
      <w:r w:rsidRPr="00067A70">
        <w:rPr>
          <w:sz w:val="22"/>
          <w:szCs w:val="22"/>
        </w:rPr>
        <w:t>tales</w:t>
      </w:r>
      <w:r w:rsidRPr="00067A70">
        <w:rPr>
          <w:spacing w:val="1"/>
          <w:sz w:val="22"/>
          <w:szCs w:val="22"/>
        </w:rPr>
        <w:t xml:space="preserve"> </w:t>
      </w:r>
      <w:r w:rsidRPr="00067A70">
        <w:rPr>
          <w:sz w:val="22"/>
          <w:szCs w:val="22"/>
        </w:rPr>
        <w:t>como:</w:t>
      </w:r>
      <w:r w:rsidRPr="00067A70">
        <w:rPr>
          <w:spacing w:val="1"/>
          <w:sz w:val="22"/>
          <w:szCs w:val="22"/>
        </w:rPr>
        <w:t xml:space="preserve"> </w:t>
      </w:r>
      <w:r w:rsidRPr="00067A70">
        <w:rPr>
          <w:sz w:val="22"/>
          <w:szCs w:val="22"/>
        </w:rPr>
        <w:t>Acta</w:t>
      </w:r>
      <w:r w:rsidRPr="00067A70">
        <w:rPr>
          <w:spacing w:val="1"/>
          <w:sz w:val="22"/>
          <w:szCs w:val="22"/>
        </w:rPr>
        <w:t xml:space="preserve"> </w:t>
      </w:r>
      <w:r w:rsidRPr="00067A70">
        <w:rPr>
          <w:sz w:val="22"/>
          <w:szCs w:val="22"/>
        </w:rPr>
        <w:t>de</w:t>
      </w:r>
      <w:r w:rsidRPr="00067A70">
        <w:rPr>
          <w:spacing w:val="1"/>
          <w:sz w:val="22"/>
          <w:szCs w:val="22"/>
        </w:rPr>
        <w:t xml:space="preserve"> </w:t>
      </w:r>
      <w:r w:rsidRPr="00067A70">
        <w:rPr>
          <w:sz w:val="22"/>
          <w:szCs w:val="22"/>
        </w:rPr>
        <w:t>Inspección</w:t>
      </w:r>
      <w:r w:rsidRPr="00067A70">
        <w:rPr>
          <w:spacing w:val="1"/>
          <w:sz w:val="22"/>
          <w:szCs w:val="22"/>
        </w:rPr>
        <w:t xml:space="preserve"> </w:t>
      </w:r>
      <w:r w:rsidRPr="00067A70">
        <w:rPr>
          <w:sz w:val="22"/>
          <w:szCs w:val="22"/>
        </w:rPr>
        <w:t>Ocular</w:t>
      </w:r>
      <w:r w:rsidRPr="00067A70">
        <w:rPr>
          <w:spacing w:val="1"/>
          <w:sz w:val="22"/>
          <w:szCs w:val="22"/>
        </w:rPr>
        <w:t xml:space="preserve"> </w:t>
      </w:r>
      <w:r w:rsidRPr="00067A70">
        <w:rPr>
          <w:sz w:val="22"/>
          <w:szCs w:val="22"/>
        </w:rPr>
        <w:t>realizada</w:t>
      </w:r>
      <w:r w:rsidRPr="00067A70">
        <w:rPr>
          <w:spacing w:val="1"/>
          <w:sz w:val="22"/>
          <w:szCs w:val="22"/>
        </w:rPr>
        <w:t xml:space="preserve"> </w:t>
      </w:r>
      <w:r w:rsidRPr="00067A70">
        <w:rPr>
          <w:sz w:val="22"/>
          <w:szCs w:val="22"/>
        </w:rPr>
        <w:t>por</w:t>
      </w:r>
      <w:r w:rsidRPr="00067A70">
        <w:rPr>
          <w:spacing w:val="1"/>
          <w:sz w:val="22"/>
          <w:szCs w:val="22"/>
        </w:rPr>
        <w:t xml:space="preserve"> </w:t>
      </w:r>
      <w:r w:rsidRPr="00067A70">
        <w:rPr>
          <w:sz w:val="22"/>
          <w:szCs w:val="22"/>
        </w:rPr>
        <w:t>el</w:t>
      </w:r>
      <w:r w:rsidR="1DC0218C" w:rsidRPr="00067A70">
        <w:rPr>
          <w:sz w:val="22"/>
          <w:szCs w:val="22"/>
        </w:rPr>
        <w:t xml:space="preserve"> funcionario asignado a almacén y el</w:t>
      </w:r>
      <w:r w:rsidRPr="00067A70">
        <w:rPr>
          <w:spacing w:val="1"/>
          <w:sz w:val="22"/>
          <w:szCs w:val="22"/>
        </w:rPr>
        <w:t xml:space="preserve"> </w:t>
      </w:r>
      <w:r w:rsidRPr="00067A70">
        <w:rPr>
          <w:sz w:val="22"/>
          <w:szCs w:val="22"/>
        </w:rPr>
        <w:t>Coordinador</w:t>
      </w:r>
      <w:r w:rsidRPr="00067A70">
        <w:rPr>
          <w:spacing w:val="1"/>
          <w:sz w:val="22"/>
          <w:szCs w:val="22"/>
        </w:rPr>
        <w:t xml:space="preserve"> </w:t>
      </w:r>
      <w:r w:rsidRPr="00067A70">
        <w:rPr>
          <w:sz w:val="22"/>
          <w:szCs w:val="22"/>
        </w:rPr>
        <w:t>del</w:t>
      </w:r>
      <w:r w:rsidRPr="00067A70">
        <w:rPr>
          <w:spacing w:val="52"/>
          <w:sz w:val="22"/>
          <w:szCs w:val="22"/>
        </w:rPr>
        <w:t xml:space="preserve"> </w:t>
      </w:r>
      <w:r w:rsidR="62242C67" w:rsidRPr="00067A70">
        <w:rPr>
          <w:sz w:val="22"/>
          <w:szCs w:val="22"/>
        </w:rPr>
        <w:t>Grupo Administrativa</w:t>
      </w:r>
      <w:r w:rsidRPr="00067A70">
        <w:rPr>
          <w:sz w:val="22"/>
          <w:szCs w:val="22"/>
        </w:rPr>
        <w:t>,</w:t>
      </w:r>
      <w:r w:rsidRPr="00067A70">
        <w:rPr>
          <w:spacing w:val="5"/>
          <w:sz w:val="22"/>
          <w:szCs w:val="22"/>
        </w:rPr>
        <w:t xml:space="preserve"> </w:t>
      </w:r>
      <w:r w:rsidRPr="00067A70">
        <w:rPr>
          <w:sz w:val="22"/>
          <w:szCs w:val="22"/>
        </w:rPr>
        <w:t>con</w:t>
      </w:r>
      <w:r w:rsidRPr="00067A70">
        <w:rPr>
          <w:spacing w:val="1"/>
          <w:sz w:val="22"/>
          <w:szCs w:val="22"/>
        </w:rPr>
        <w:t xml:space="preserve"> </w:t>
      </w:r>
      <w:r w:rsidRPr="00067A70">
        <w:rPr>
          <w:sz w:val="22"/>
          <w:szCs w:val="22"/>
        </w:rPr>
        <w:t>la</w:t>
      </w:r>
      <w:r w:rsidRPr="00067A70">
        <w:rPr>
          <w:spacing w:val="5"/>
          <w:sz w:val="22"/>
          <w:szCs w:val="22"/>
        </w:rPr>
        <w:t xml:space="preserve"> </w:t>
      </w:r>
      <w:r w:rsidRPr="00067A70">
        <w:rPr>
          <w:sz w:val="22"/>
          <w:szCs w:val="22"/>
        </w:rPr>
        <w:t>participación en calidad</w:t>
      </w:r>
      <w:r w:rsidRPr="00067A70">
        <w:rPr>
          <w:spacing w:val="1"/>
          <w:sz w:val="22"/>
          <w:szCs w:val="22"/>
        </w:rPr>
        <w:t xml:space="preserve"> </w:t>
      </w:r>
      <w:r w:rsidRPr="00067A70">
        <w:rPr>
          <w:sz w:val="22"/>
          <w:szCs w:val="22"/>
        </w:rPr>
        <w:t>de</w:t>
      </w:r>
      <w:r w:rsidRPr="00067A70">
        <w:rPr>
          <w:spacing w:val="6"/>
          <w:sz w:val="22"/>
          <w:szCs w:val="22"/>
        </w:rPr>
        <w:t xml:space="preserve"> </w:t>
      </w:r>
      <w:r w:rsidRPr="00067A70">
        <w:rPr>
          <w:sz w:val="22"/>
          <w:szCs w:val="22"/>
        </w:rPr>
        <w:t>observador</w:t>
      </w:r>
      <w:r w:rsidRPr="00067A70">
        <w:rPr>
          <w:spacing w:val="-4"/>
          <w:sz w:val="22"/>
          <w:szCs w:val="22"/>
        </w:rPr>
        <w:t xml:space="preserve"> </w:t>
      </w:r>
      <w:r w:rsidRPr="00067A70">
        <w:rPr>
          <w:sz w:val="22"/>
          <w:szCs w:val="22"/>
        </w:rPr>
        <w:t>de</w:t>
      </w:r>
      <w:r w:rsidRPr="00067A70">
        <w:rPr>
          <w:spacing w:val="6"/>
          <w:sz w:val="22"/>
          <w:szCs w:val="22"/>
        </w:rPr>
        <w:t xml:space="preserve"> </w:t>
      </w:r>
      <w:r w:rsidRPr="00067A70">
        <w:rPr>
          <w:sz w:val="22"/>
          <w:szCs w:val="22"/>
        </w:rPr>
        <w:t>un miembro</w:t>
      </w:r>
      <w:r w:rsidRPr="00067A70">
        <w:rPr>
          <w:spacing w:val="4"/>
          <w:sz w:val="22"/>
          <w:szCs w:val="22"/>
        </w:rPr>
        <w:t xml:space="preserve"> </w:t>
      </w:r>
      <w:r w:rsidRPr="00067A70">
        <w:rPr>
          <w:sz w:val="22"/>
          <w:szCs w:val="22"/>
        </w:rPr>
        <w:t>de</w:t>
      </w:r>
      <w:r w:rsidRPr="00067A70">
        <w:rPr>
          <w:spacing w:val="6"/>
          <w:sz w:val="22"/>
          <w:szCs w:val="22"/>
        </w:rPr>
        <w:t xml:space="preserve"> </w:t>
      </w:r>
      <w:r w:rsidRPr="00067A70">
        <w:rPr>
          <w:sz w:val="22"/>
          <w:szCs w:val="22"/>
        </w:rPr>
        <w:t>la</w:t>
      </w:r>
      <w:r w:rsidRPr="00067A70">
        <w:rPr>
          <w:spacing w:val="5"/>
          <w:sz w:val="22"/>
          <w:szCs w:val="22"/>
        </w:rPr>
        <w:t xml:space="preserve"> </w:t>
      </w:r>
      <w:r w:rsidRPr="00067A70">
        <w:rPr>
          <w:sz w:val="22"/>
          <w:szCs w:val="22"/>
        </w:rPr>
        <w:t>oficina</w:t>
      </w:r>
      <w:r w:rsidRPr="00067A70">
        <w:rPr>
          <w:spacing w:val="5"/>
          <w:sz w:val="22"/>
          <w:szCs w:val="22"/>
        </w:rPr>
        <w:t xml:space="preserve"> </w:t>
      </w:r>
      <w:r w:rsidRPr="00067A70">
        <w:rPr>
          <w:sz w:val="22"/>
          <w:szCs w:val="22"/>
        </w:rPr>
        <w:t>de</w:t>
      </w:r>
      <w:r w:rsidRPr="00067A70">
        <w:rPr>
          <w:spacing w:val="6"/>
          <w:sz w:val="22"/>
          <w:szCs w:val="22"/>
        </w:rPr>
        <w:t xml:space="preserve"> </w:t>
      </w:r>
      <w:r w:rsidRPr="00067A70">
        <w:rPr>
          <w:sz w:val="22"/>
          <w:szCs w:val="22"/>
        </w:rPr>
        <w:t>Control</w:t>
      </w:r>
      <w:r w:rsidRPr="00067A70">
        <w:rPr>
          <w:spacing w:val="-4"/>
          <w:sz w:val="22"/>
          <w:szCs w:val="22"/>
        </w:rPr>
        <w:t xml:space="preserve"> </w:t>
      </w:r>
      <w:r w:rsidRPr="00067A70">
        <w:rPr>
          <w:sz w:val="22"/>
          <w:szCs w:val="22"/>
        </w:rPr>
        <w:t>Interno.</w:t>
      </w:r>
    </w:p>
    <w:p w14:paraId="3F0BFE3E" w14:textId="0F15B647" w:rsidR="000A33ED" w:rsidRPr="00067A70" w:rsidRDefault="000A33ED" w:rsidP="49F8ECCD">
      <w:pPr>
        <w:pStyle w:val="BodyText"/>
        <w:ind w:right="120"/>
        <w:jc w:val="both"/>
        <w:rPr>
          <w:sz w:val="22"/>
          <w:szCs w:val="22"/>
        </w:rPr>
      </w:pPr>
      <w:r w:rsidRPr="00067A70">
        <w:rPr>
          <w:sz w:val="22"/>
          <w:szCs w:val="22"/>
        </w:rPr>
        <w:t xml:space="preserve">Estudiada la necesidad y conveniencia de dar de baja los bienes muebles que se someten a su consideración el </w:t>
      </w:r>
      <w:r w:rsidR="00BD5F8E" w:rsidRPr="00067A70">
        <w:rPr>
          <w:sz w:val="22"/>
          <w:szCs w:val="22"/>
        </w:rPr>
        <w:t xml:space="preserve">Comité de Bienes, Inventarios y Comercialización del Ministerio de Comercio, Industria y Turismo, </w:t>
      </w:r>
      <w:r w:rsidRPr="00067A70">
        <w:rPr>
          <w:sz w:val="22"/>
          <w:szCs w:val="22"/>
        </w:rPr>
        <w:t>recomienda</w:t>
      </w:r>
      <w:r w:rsidRPr="00067A70">
        <w:rPr>
          <w:spacing w:val="6"/>
          <w:sz w:val="22"/>
          <w:szCs w:val="22"/>
        </w:rPr>
        <w:t xml:space="preserve"> </w:t>
      </w:r>
      <w:r w:rsidRPr="00067A70">
        <w:rPr>
          <w:sz w:val="22"/>
          <w:szCs w:val="22"/>
        </w:rPr>
        <w:t>la</w:t>
      </w:r>
      <w:r w:rsidRPr="00067A70">
        <w:rPr>
          <w:spacing w:val="6"/>
          <w:sz w:val="22"/>
          <w:szCs w:val="22"/>
        </w:rPr>
        <w:t xml:space="preserve"> </w:t>
      </w:r>
      <w:r w:rsidRPr="00067A70">
        <w:rPr>
          <w:sz w:val="22"/>
          <w:szCs w:val="22"/>
        </w:rPr>
        <w:t>baja</w:t>
      </w:r>
      <w:r w:rsidRPr="00067A70">
        <w:rPr>
          <w:spacing w:val="7"/>
          <w:sz w:val="22"/>
          <w:szCs w:val="22"/>
        </w:rPr>
        <w:t xml:space="preserve"> </w:t>
      </w:r>
      <w:r w:rsidRPr="00067A70">
        <w:rPr>
          <w:sz w:val="22"/>
          <w:szCs w:val="22"/>
        </w:rPr>
        <w:t>de</w:t>
      </w:r>
      <w:r w:rsidRPr="00067A70">
        <w:rPr>
          <w:spacing w:val="7"/>
          <w:sz w:val="22"/>
          <w:szCs w:val="22"/>
        </w:rPr>
        <w:t xml:space="preserve"> </w:t>
      </w:r>
      <w:r w:rsidR="5E3CB3F8" w:rsidRPr="00067A70">
        <w:rPr>
          <w:sz w:val="22"/>
          <w:szCs w:val="22"/>
        </w:rPr>
        <w:t>estos</w:t>
      </w:r>
      <w:r w:rsidRPr="00067A70">
        <w:rPr>
          <w:sz w:val="22"/>
          <w:szCs w:val="22"/>
        </w:rPr>
        <w:t>.</w:t>
      </w:r>
    </w:p>
    <w:p w14:paraId="4A255934" w14:textId="77777777" w:rsidR="000A33ED" w:rsidRPr="00067A70" w:rsidRDefault="000A33ED" w:rsidP="49F8ECCD">
      <w:pPr>
        <w:pStyle w:val="BodyText"/>
        <w:ind w:left="253" w:right="120"/>
        <w:jc w:val="both"/>
        <w:rPr>
          <w:sz w:val="22"/>
          <w:szCs w:val="22"/>
        </w:rPr>
      </w:pPr>
    </w:p>
    <w:p w14:paraId="15DC0113" w14:textId="59CFF048" w:rsidR="000A33ED" w:rsidRPr="00067A70" w:rsidRDefault="00B05A73" w:rsidP="49F8ECCD">
      <w:pPr>
        <w:pStyle w:val="Heading2"/>
        <w:keepNext w:val="0"/>
        <w:keepLines w:val="0"/>
        <w:tabs>
          <w:tab w:val="left" w:pos="462"/>
        </w:tabs>
        <w:spacing w:before="0"/>
        <w:rPr>
          <w:rFonts w:ascii="Verdana" w:eastAsia="Verdana" w:hAnsi="Verdana" w:cs="Verdana"/>
          <w:b/>
          <w:bCs/>
          <w:color w:val="auto"/>
          <w:sz w:val="22"/>
          <w:szCs w:val="22"/>
        </w:rPr>
      </w:pPr>
      <w:bookmarkStart w:id="72" w:name="_Toc231751276"/>
      <w:r w:rsidRPr="00067A70">
        <w:rPr>
          <w:rFonts w:ascii="Verdana" w:eastAsia="Verdana" w:hAnsi="Verdana" w:cs="Verdana"/>
          <w:b/>
          <w:bCs/>
          <w:color w:val="auto"/>
          <w:sz w:val="22"/>
          <w:szCs w:val="22"/>
        </w:rPr>
        <w:t>5.</w:t>
      </w:r>
      <w:r w:rsidR="00EA4EAC" w:rsidRPr="00067A70">
        <w:rPr>
          <w:rFonts w:ascii="Verdana" w:eastAsia="Verdana" w:hAnsi="Verdana" w:cs="Verdana"/>
          <w:b/>
          <w:bCs/>
          <w:color w:val="auto"/>
          <w:sz w:val="22"/>
          <w:szCs w:val="22"/>
        </w:rPr>
        <w:t xml:space="preserve">6.1 </w:t>
      </w:r>
      <w:r w:rsidR="000A33ED" w:rsidRPr="00067A70">
        <w:rPr>
          <w:rFonts w:ascii="Verdana" w:eastAsia="Verdana" w:hAnsi="Verdana" w:cs="Verdana"/>
          <w:b/>
          <w:bCs/>
          <w:color w:val="auto"/>
          <w:sz w:val="22"/>
          <w:szCs w:val="22"/>
        </w:rPr>
        <w:t>MODALIDADES</w:t>
      </w:r>
      <w:bookmarkEnd w:id="72"/>
    </w:p>
    <w:p w14:paraId="3421FFEF" w14:textId="77777777" w:rsidR="000A33ED" w:rsidRPr="00067A70" w:rsidRDefault="000A33ED" w:rsidP="49F8ECCD">
      <w:pPr>
        <w:pStyle w:val="BodyText"/>
        <w:rPr>
          <w:b/>
          <w:bCs/>
          <w:sz w:val="22"/>
          <w:szCs w:val="22"/>
        </w:rPr>
      </w:pPr>
    </w:p>
    <w:p w14:paraId="176438FC" w14:textId="77777777" w:rsidR="000A33ED" w:rsidRPr="00067A70" w:rsidRDefault="000A33ED" w:rsidP="49F8ECCD">
      <w:pPr>
        <w:pStyle w:val="BodyText"/>
        <w:ind w:right="120"/>
        <w:jc w:val="both"/>
        <w:rPr>
          <w:sz w:val="22"/>
          <w:szCs w:val="22"/>
        </w:rPr>
      </w:pPr>
      <w:r w:rsidRPr="00067A70">
        <w:rPr>
          <w:sz w:val="22"/>
          <w:szCs w:val="22"/>
        </w:rPr>
        <w:t>La</w:t>
      </w:r>
      <w:r w:rsidRPr="00067A70">
        <w:rPr>
          <w:spacing w:val="1"/>
          <w:sz w:val="22"/>
          <w:szCs w:val="22"/>
        </w:rPr>
        <w:t xml:space="preserve"> </w:t>
      </w:r>
      <w:r w:rsidRPr="00067A70">
        <w:rPr>
          <w:sz w:val="22"/>
          <w:szCs w:val="22"/>
        </w:rPr>
        <w:t>comercialización de</w:t>
      </w:r>
      <w:r w:rsidRPr="00067A70">
        <w:rPr>
          <w:spacing w:val="1"/>
          <w:sz w:val="22"/>
          <w:szCs w:val="22"/>
        </w:rPr>
        <w:t xml:space="preserve"> </w:t>
      </w:r>
      <w:r w:rsidRPr="00067A70">
        <w:rPr>
          <w:sz w:val="22"/>
          <w:szCs w:val="22"/>
        </w:rPr>
        <w:t>bienes</w:t>
      </w:r>
      <w:r w:rsidRPr="00067A70">
        <w:rPr>
          <w:spacing w:val="1"/>
          <w:sz w:val="22"/>
          <w:szCs w:val="22"/>
        </w:rPr>
        <w:t xml:space="preserve"> </w:t>
      </w:r>
      <w:r w:rsidRPr="00067A70">
        <w:rPr>
          <w:sz w:val="22"/>
          <w:szCs w:val="22"/>
        </w:rPr>
        <w:t>muebles</w:t>
      </w:r>
      <w:r w:rsidRPr="00067A70">
        <w:rPr>
          <w:spacing w:val="1"/>
          <w:sz w:val="22"/>
          <w:szCs w:val="22"/>
        </w:rPr>
        <w:t xml:space="preserve"> </w:t>
      </w:r>
      <w:r w:rsidRPr="00067A70">
        <w:rPr>
          <w:sz w:val="22"/>
          <w:szCs w:val="22"/>
        </w:rPr>
        <w:t>del Ministerio de</w:t>
      </w:r>
      <w:r w:rsidRPr="00067A70">
        <w:rPr>
          <w:spacing w:val="1"/>
          <w:sz w:val="22"/>
          <w:szCs w:val="22"/>
        </w:rPr>
        <w:t xml:space="preserve"> </w:t>
      </w:r>
      <w:r w:rsidRPr="00067A70">
        <w:rPr>
          <w:sz w:val="22"/>
          <w:szCs w:val="22"/>
        </w:rPr>
        <w:t>Comercio,</w:t>
      </w:r>
      <w:r w:rsidRPr="00067A70">
        <w:rPr>
          <w:spacing w:val="1"/>
          <w:sz w:val="22"/>
          <w:szCs w:val="22"/>
        </w:rPr>
        <w:t xml:space="preserve"> </w:t>
      </w:r>
      <w:r w:rsidRPr="00067A70">
        <w:rPr>
          <w:sz w:val="22"/>
          <w:szCs w:val="22"/>
        </w:rPr>
        <w:t>Industria</w:t>
      </w:r>
      <w:r w:rsidRPr="00067A70">
        <w:rPr>
          <w:spacing w:val="1"/>
          <w:sz w:val="22"/>
          <w:szCs w:val="22"/>
        </w:rPr>
        <w:t xml:space="preserve"> </w:t>
      </w:r>
      <w:r w:rsidRPr="00067A70">
        <w:rPr>
          <w:sz w:val="22"/>
          <w:szCs w:val="22"/>
        </w:rPr>
        <w:t>y</w:t>
      </w:r>
      <w:r w:rsidRPr="00067A70">
        <w:rPr>
          <w:spacing w:val="1"/>
          <w:sz w:val="22"/>
          <w:szCs w:val="22"/>
        </w:rPr>
        <w:t xml:space="preserve"> </w:t>
      </w:r>
      <w:r w:rsidRPr="00067A70">
        <w:rPr>
          <w:sz w:val="22"/>
          <w:szCs w:val="22"/>
        </w:rPr>
        <w:t>Turismo podrá</w:t>
      </w:r>
      <w:r w:rsidRPr="00067A70">
        <w:rPr>
          <w:spacing w:val="1"/>
          <w:sz w:val="22"/>
          <w:szCs w:val="22"/>
        </w:rPr>
        <w:t xml:space="preserve"> </w:t>
      </w:r>
      <w:r w:rsidRPr="00067A70">
        <w:rPr>
          <w:sz w:val="22"/>
          <w:szCs w:val="22"/>
        </w:rPr>
        <w:t>hacerse</w:t>
      </w:r>
      <w:r w:rsidRPr="00067A70">
        <w:rPr>
          <w:spacing w:val="52"/>
          <w:sz w:val="22"/>
          <w:szCs w:val="22"/>
        </w:rPr>
        <w:t xml:space="preserve"> </w:t>
      </w:r>
      <w:r w:rsidRPr="00067A70">
        <w:rPr>
          <w:sz w:val="22"/>
          <w:szCs w:val="22"/>
        </w:rPr>
        <w:t>bajo las</w:t>
      </w:r>
      <w:r w:rsidRPr="00067A70">
        <w:rPr>
          <w:spacing w:val="1"/>
          <w:sz w:val="22"/>
          <w:szCs w:val="22"/>
        </w:rPr>
        <w:t xml:space="preserve"> </w:t>
      </w:r>
      <w:r w:rsidRPr="00067A70">
        <w:rPr>
          <w:sz w:val="22"/>
          <w:szCs w:val="22"/>
        </w:rPr>
        <w:t>siguientes</w:t>
      </w:r>
      <w:r w:rsidRPr="00067A70">
        <w:rPr>
          <w:spacing w:val="4"/>
          <w:sz w:val="22"/>
          <w:szCs w:val="22"/>
        </w:rPr>
        <w:t xml:space="preserve"> </w:t>
      </w:r>
      <w:r w:rsidRPr="00067A70">
        <w:rPr>
          <w:sz w:val="22"/>
          <w:szCs w:val="22"/>
        </w:rPr>
        <w:t>modalidades,</w:t>
      </w:r>
      <w:r w:rsidRPr="00067A70">
        <w:rPr>
          <w:spacing w:val="5"/>
          <w:sz w:val="22"/>
          <w:szCs w:val="22"/>
        </w:rPr>
        <w:t xml:space="preserve"> </w:t>
      </w:r>
      <w:r w:rsidRPr="00067A70">
        <w:rPr>
          <w:sz w:val="22"/>
          <w:szCs w:val="22"/>
        </w:rPr>
        <w:t>atendiendo</w:t>
      </w:r>
      <w:r w:rsidRPr="00067A70">
        <w:rPr>
          <w:spacing w:val="3"/>
          <w:sz w:val="22"/>
          <w:szCs w:val="22"/>
        </w:rPr>
        <w:t xml:space="preserve"> </w:t>
      </w:r>
      <w:r w:rsidRPr="00067A70">
        <w:rPr>
          <w:sz w:val="22"/>
          <w:szCs w:val="22"/>
        </w:rPr>
        <w:t>a</w:t>
      </w:r>
      <w:r w:rsidRPr="00067A70">
        <w:rPr>
          <w:spacing w:val="5"/>
          <w:sz w:val="22"/>
          <w:szCs w:val="22"/>
        </w:rPr>
        <w:t xml:space="preserve"> </w:t>
      </w:r>
      <w:r w:rsidRPr="00067A70">
        <w:rPr>
          <w:sz w:val="22"/>
          <w:szCs w:val="22"/>
        </w:rPr>
        <w:t>las</w:t>
      </w:r>
      <w:r w:rsidRPr="00067A70">
        <w:rPr>
          <w:spacing w:val="4"/>
          <w:sz w:val="22"/>
          <w:szCs w:val="22"/>
        </w:rPr>
        <w:t xml:space="preserve"> </w:t>
      </w:r>
      <w:r w:rsidRPr="00067A70">
        <w:rPr>
          <w:sz w:val="22"/>
          <w:szCs w:val="22"/>
        </w:rPr>
        <w:t>normas</w:t>
      </w:r>
      <w:r w:rsidRPr="00067A70">
        <w:rPr>
          <w:spacing w:val="4"/>
          <w:sz w:val="22"/>
          <w:szCs w:val="22"/>
        </w:rPr>
        <w:t xml:space="preserve"> </w:t>
      </w:r>
      <w:r w:rsidRPr="00067A70">
        <w:rPr>
          <w:sz w:val="22"/>
          <w:szCs w:val="22"/>
        </w:rPr>
        <w:t>y</w:t>
      </w:r>
      <w:r w:rsidRPr="00067A70">
        <w:rPr>
          <w:spacing w:val="6"/>
          <w:sz w:val="22"/>
          <w:szCs w:val="22"/>
        </w:rPr>
        <w:t xml:space="preserve"> </w:t>
      </w:r>
      <w:r w:rsidRPr="00067A70">
        <w:rPr>
          <w:sz w:val="22"/>
          <w:szCs w:val="22"/>
        </w:rPr>
        <w:t>procedimientos</w:t>
      </w:r>
      <w:r w:rsidRPr="00067A70">
        <w:rPr>
          <w:spacing w:val="4"/>
          <w:sz w:val="22"/>
          <w:szCs w:val="22"/>
        </w:rPr>
        <w:t xml:space="preserve"> </w:t>
      </w:r>
      <w:r w:rsidRPr="00067A70">
        <w:rPr>
          <w:sz w:val="22"/>
          <w:szCs w:val="22"/>
        </w:rPr>
        <w:t>establecidos</w:t>
      </w:r>
      <w:r w:rsidRPr="00067A70">
        <w:rPr>
          <w:spacing w:val="4"/>
          <w:sz w:val="22"/>
          <w:szCs w:val="22"/>
        </w:rPr>
        <w:t xml:space="preserve"> </w:t>
      </w:r>
      <w:r w:rsidRPr="00067A70">
        <w:rPr>
          <w:sz w:val="22"/>
          <w:szCs w:val="22"/>
        </w:rPr>
        <w:t>en el</w:t>
      </w:r>
      <w:r w:rsidRPr="00067A70">
        <w:rPr>
          <w:spacing w:val="-5"/>
          <w:sz w:val="22"/>
          <w:szCs w:val="22"/>
        </w:rPr>
        <w:t xml:space="preserve"> </w:t>
      </w:r>
      <w:r w:rsidRPr="00067A70">
        <w:rPr>
          <w:sz w:val="22"/>
          <w:szCs w:val="22"/>
        </w:rPr>
        <w:t>Decreto</w:t>
      </w:r>
      <w:r w:rsidRPr="00067A70">
        <w:rPr>
          <w:spacing w:val="4"/>
          <w:sz w:val="22"/>
          <w:szCs w:val="22"/>
        </w:rPr>
        <w:t xml:space="preserve"> </w:t>
      </w:r>
      <w:r w:rsidRPr="00067A70">
        <w:rPr>
          <w:sz w:val="22"/>
          <w:szCs w:val="22"/>
        </w:rPr>
        <w:t>1082</w:t>
      </w:r>
      <w:r w:rsidRPr="00067A70">
        <w:rPr>
          <w:spacing w:val="-1"/>
          <w:sz w:val="22"/>
          <w:szCs w:val="22"/>
        </w:rPr>
        <w:t xml:space="preserve"> </w:t>
      </w:r>
      <w:r w:rsidRPr="00067A70">
        <w:rPr>
          <w:sz w:val="22"/>
          <w:szCs w:val="22"/>
        </w:rPr>
        <w:t>de</w:t>
      </w:r>
      <w:r w:rsidRPr="00067A70">
        <w:rPr>
          <w:spacing w:val="5"/>
          <w:sz w:val="22"/>
          <w:szCs w:val="22"/>
        </w:rPr>
        <w:t xml:space="preserve"> </w:t>
      </w:r>
      <w:r w:rsidR="005355B1" w:rsidRPr="00067A70">
        <w:rPr>
          <w:sz w:val="22"/>
          <w:szCs w:val="22"/>
        </w:rPr>
        <w:t>2015.</w:t>
      </w:r>
    </w:p>
    <w:p w14:paraId="7AEAE81F" w14:textId="77777777" w:rsidR="000A33ED" w:rsidRPr="00067A70" w:rsidRDefault="000A33ED" w:rsidP="49F8ECCD">
      <w:pPr>
        <w:pStyle w:val="BodyText"/>
        <w:rPr>
          <w:sz w:val="22"/>
          <w:szCs w:val="22"/>
        </w:rPr>
      </w:pPr>
    </w:p>
    <w:p w14:paraId="20D7DF88" w14:textId="60C897A9" w:rsidR="000A33ED" w:rsidRPr="00067A70" w:rsidRDefault="00111E20" w:rsidP="49F8ECCD">
      <w:pPr>
        <w:pStyle w:val="Heading2"/>
        <w:keepNext w:val="0"/>
        <w:keepLines w:val="0"/>
        <w:tabs>
          <w:tab w:val="left" w:pos="623"/>
        </w:tabs>
        <w:spacing w:before="0"/>
        <w:rPr>
          <w:rFonts w:ascii="Verdana" w:eastAsia="Verdana" w:hAnsi="Verdana" w:cs="Verdana"/>
          <w:b/>
          <w:bCs/>
          <w:color w:val="auto"/>
          <w:sz w:val="22"/>
          <w:szCs w:val="22"/>
        </w:rPr>
      </w:pPr>
      <w:r w:rsidRPr="00067A70">
        <w:rPr>
          <w:rFonts w:ascii="Verdana" w:eastAsia="Verdana" w:hAnsi="Verdana" w:cs="Verdana"/>
          <w:b/>
          <w:bCs/>
          <w:color w:val="auto"/>
          <w:spacing w:val="-5"/>
          <w:sz w:val="22"/>
          <w:szCs w:val="22"/>
        </w:rPr>
        <w:t xml:space="preserve"> </w:t>
      </w:r>
      <w:bookmarkStart w:id="73" w:name="_Toc231751277"/>
      <w:r w:rsidR="00B05A73" w:rsidRPr="00067A70">
        <w:rPr>
          <w:rFonts w:ascii="Verdana" w:eastAsia="Verdana" w:hAnsi="Verdana" w:cs="Verdana"/>
          <w:b/>
          <w:bCs/>
          <w:color w:val="auto"/>
          <w:spacing w:val="-5"/>
          <w:sz w:val="22"/>
          <w:szCs w:val="22"/>
        </w:rPr>
        <w:t>5.</w:t>
      </w:r>
      <w:r w:rsidR="00EA4EAC" w:rsidRPr="00067A70">
        <w:rPr>
          <w:rFonts w:ascii="Verdana" w:eastAsia="Verdana" w:hAnsi="Verdana" w:cs="Verdana"/>
          <w:b/>
          <w:bCs/>
          <w:color w:val="auto"/>
          <w:spacing w:val="-5"/>
          <w:sz w:val="22"/>
          <w:szCs w:val="22"/>
        </w:rPr>
        <w:t xml:space="preserve">6.1.1 </w:t>
      </w:r>
      <w:r w:rsidR="000A33ED" w:rsidRPr="00067A70">
        <w:rPr>
          <w:rFonts w:ascii="Verdana" w:eastAsia="Verdana" w:hAnsi="Verdana" w:cs="Verdana"/>
          <w:b/>
          <w:bCs/>
          <w:color w:val="auto"/>
          <w:spacing w:val="-5"/>
          <w:sz w:val="22"/>
          <w:szCs w:val="22"/>
        </w:rPr>
        <w:t>POR</w:t>
      </w:r>
      <w:r w:rsidR="000A33ED" w:rsidRPr="00067A70">
        <w:rPr>
          <w:rFonts w:ascii="Verdana" w:eastAsia="Verdana" w:hAnsi="Verdana" w:cs="Verdana"/>
          <w:b/>
          <w:bCs/>
          <w:color w:val="auto"/>
          <w:spacing w:val="-19"/>
          <w:sz w:val="22"/>
          <w:szCs w:val="22"/>
        </w:rPr>
        <w:t xml:space="preserve"> </w:t>
      </w:r>
      <w:r w:rsidR="000A33ED" w:rsidRPr="00067A70">
        <w:rPr>
          <w:rFonts w:ascii="Verdana" w:eastAsia="Verdana" w:hAnsi="Verdana" w:cs="Verdana"/>
          <w:b/>
          <w:bCs/>
          <w:color w:val="auto"/>
          <w:spacing w:val="-5"/>
          <w:sz w:val="22"/>
          <w:szCs w:val="22"/>
        </w:rPr>
        <w:t>ENAJENACIÓN</w:t>
      </w:r>
      <w:r w:rsidR="000A33ED" w:rsidRPr="00067A70">
        <w:rPr>
          <w:rFonts w:ascii="Verdana" w:eastAsia="Verdana" w:hAnsi="Verdana" w:cs="Verdana"/>
          <w:b/>
          <w:bCs/>
          <w:color w:val="auto"/>
          <w:spacing w:val="-17"/>
          <w:sz w:val="22"/>
          <w:szCs w:val="22"/>
        </w:rPr>
        <w:t xml:space="preserve"> </w:t>
      </w:r>
      <w:r w:rsidR="000A33ED" w:rsidRPr="00067A70">
        <w:rPr>
          <w:rFonts w:ascii="Verdana" w:eastAsia="Verdana" w:hAnsi="Verdana" w:cs="Verdana"/>
          <w:b/>
          <w:bCs/>
          <w:color w:val="auto"/>
          <w:spacing w:val="-5"/>
          <w:sz w:val="22"/>
          <w:szCs w:val="22"/>
        </w:rPr>
        <w:t>DIRECTA</w:t>
      </w:r>
      <w:r w:rsidR="000A33ED" w:rsidRPr="00067A70">
        <w:rPr>
          <w:rFonts w:ascii="Verdana" w:eastAsia="Verdana" w:hAnsi="Verdana" w:cs="Verdana"/>
          <w:b/>
          <w:bCs/>
          <w:color w:val="auto"/>
          <w:spacing w:val="-6"/>
          <w:sz w:val="22"/>
          <w:szCs w:val="22"/>
        </w:rPr>
        <w:t xml:space="preserve"> </w:t>
      </w:r>
      <w:r w:rsidR="000A33ED" w:rsidRPr="00067A70">
        <w:rPr>
          <w:rFonts w:ascii="Verdana" w:eastAsia="Verdana" w:hAnsi="Verdana" w:cs="Verdana"/>
          <w:b/>
          <w:bCs/>
          <w:color w:val="auto"/>
          <w:spacing w:val="-5"/>
          <w:sz w:val="22"/>
          <w:szCs w:val="22"/>
        </w:rPr>
        <w:t>O A</w:t>
      </w:r>
      <w:r w:rsidR="000A33ED" w:rsidRPr="00067A70">
        <w:rPr>
          <w:rFonts w:ascii="Verdana" w:eastAsia="Verdana" w:hAnsi="Verdana" w:cs="Verdana"/>
          <w:b/>
          <w:bCs/>
          <w:color w:val="auto"/>
          <w:spacing w:val="-7"/>
          <w:sz w:val="22"/>
          <w:szCs w:val="22"/>
        </w:rPr>
        <w:t xml:space="preserve"> </w:t>
      </w:r>
      <w:r w:rsidR="000A33ED" w:rsidRPr="00067A70">
        <w:rPr>
          <w:rFonts w:ascii="Verdana" w:eastAsia="Verdana" w:hAnsi="Verdana" w:cs="Verdana"/>
          <w:b/>
          <w:bCs/>
          <w:color w:val="auto"/>
          <w:spacing w:val="-5"/>
          <w:sz w:val="22"/>
          <w:szCs w:val="22"/>
        </w:rPr>
        <w:t>TRAVÉS</w:t>
      </w:r>
      <w:r w:rsidR="000A33ED" w:rsidRPr="00067A70">
        <w:rPr>
          <w:rFonts w:ascii="Verdana" w:eastAsia="Verdana" w:hAnsi="Verdana" w:cs="Verdana"/>
          <w:b/>
          <w:bCs/>
          <w:color w:val="auto"/>
          <w:spacing w:val="-7"/>
          <w:sz w:val="22"/>
          <w:szCs w:val="22"/>
        </w:rPr>
        <w:t xml:space="preserve"> </w:t>
      </w:r>
      <w:r w:rsidR="000A33ED" w:rsidRPr="00067A70">
        <w:rPr>
          <w:rFonts w:ascii="Verdana" w:eastAsia="Verdana" w:hAnsi="Verdana" w:cs="Verdana"/>
          <w:b/>
          <w:bCs/>
          <w:color w:val="auto"/>
          <w:spacing w:val="-5"/>
          <w:sz w:val="22"/>
          <w:szCs w:val="22"/>
        </w:rPr>
        <w:t>DE</w:t>
      </w:r>
      <w:r w:rsidR="000A33ED" w:rsidRPr="00067A70">
        <w:rPr>
          <w:rFonts w:ascii="Verdana" w:eastAsia="Verdana" w:hAnsi="Verdana" w:cs="Verdana"/>
          <w:b/>
          <w:bCs/>
          <w:color w:val="auto"/>
          <w:spacing w:val="-3"/>
          <w:sz w:val="22"/>
          <w:szCs w:val="22"/>
        </w:rPr>
        <w:t xml:space="preserve"> </w:t>
      </w:r>
      <w:r w:rsidR="000A33ED" w:rsidRPr="00067A70">
        <w:rPr>
          <w:rFonts w:ascii="Verdana" w:eastAsia="Verdana" w:hAnsi="Verdana" w:cs="Verdana"/>
          <w:b/>
          <w:bCs/>
          <w:color w:val="auto"/>
          <w:spacing w:val="-5"/>
          <w:sz w:val="22"/>
          <w:szCs w:val="22"/>
        </w:rPr>
        <w:t>INTERMEDIARIO</w:t>
      </w:r>
      <w:r w:rsidR="000A33ED" w:rsidRPr="00067A70">
        <w:rPr>
          <w:rFonts w:ascii="Verdana" w:eastAsia="Verdana" w:hAnsi="Verdana" w:cs="Verdana"/>
          <w:b/>
          <w:bCs/>
          <w:color w:val="auto"/>
          <w:spacing w:val="-6"/>
          <w:sz w:val="22"/>
          <w:szCs w:val="22"/>
        </w:rPr>
        <w:t xml:space="preserve"> </w:t>
      </w:r>
      <w:r w:rsidR="000A33ED" w:rsidRPr="00067A70">
        <w:rPr>
          <w:rFonts w:ascii="Verdana" w:eastAsia="Verdana" w:hAnsi="Verdana" w:cs="Verdana"/>
          <w:b/>
          <w:bCs/>
          <w:color w:val="auto"/>
          <w:spacing w:val="-5"/>
          <w:sz w:val="22"/>
          <w:szCs w:val="22"/>
        </w:rPr>
        <w:t>IDÓNEO</w:t>
      </w:r>
      <w:bookmarkEnd w:id="73"/>
    </w:p>
    <w:p w14:paraId="14A71809" w14:textId="77777777" w:rsidR="000A33ED" w:rsidRPr="00067A70" w:rsidRDefault="000A33ED" w:rsidP="49F8ECCD">
      <w:pPr>
        <w:pStyle w:val="BodyText"/>
        <w:rPr>
          <w:b/>
          <w:bCs/>
          <w:sz w:val="22"/>
          <w:szCs w:val="22"/>
        </w:rPr>
      </w:pPr>
    </w:p>
    <w:p w14:paraId="6951CA83" w14:textId="77777777" w:rsidR="000A33ED" w:rsidRPr="00067A70" w:rsidRDefault="000A33ED" w:rsidP="49F8ECCD">
      <w:pPr>
        <w:pStyle w:val="BodyText"/>
        <w:ind w:right="110"/>
        <w:jc w:val="both"/>
        <w:rPr>
          <w:sz w:val="22"/>
          <w:szCs w:val="22"/>
        </w:rPr>
      </w:pPr>
      <w:r w:rsidRPr="00067A70">
        <w:rPr>
          <w:sz w:val="22"/>
          <w:szCs w:val="22"/>
        </w:rPr>
        <w:t>El Ministerio puede realizar directamente la enajenación, o contratar para ello promotores, bancas de inversión,</w:t>
      </w:r>
      <w:r w:rsidRPr="00067A70">
        <w:rPr>
          <w:spacing w:val="1"/>
          <w:sz w:val="22"/>
          <w:szCs w:val="22"/>
        </w:rPr>
        <w:t xml:space="preserve"> </w:t>
      </w:r>
      <w:r w:rsidRPr="00067A70">
        <w:rPr>
          <w:sz w:val="22"/>
          <w:szCs w:val="22"/>
        </w:rPr>
        <w:t>martillos, comisionistas de bolsas de bienes y productos, o cualquier otro intermediario idóneo, según corresponda al</w:t>
      </w:r>
      <w:r w:rsidRPr="00067A70">
        <w:rPr>
          <w:spacing w:val="1"/>
          <w:sz w:val="22"/>
          <w:szCs w:val="22"/>
        </w:rPr>
        <w:t xml:space="preserve"> </w:t>
      </w:r>
      <w:r w:rsidRPr="00067A70">
        <w:rPr>
          <w:sz w:val="22"/>
          <w:szCs w:val="22"/>
        </w:rPr>
        <w:t>tipo</w:t>
      </w:r>
      <w:r w:rsidRPr="00067A70">
        <w:rPr>
          <w:spacing w:val="5"/>
          <w:sz w:val="22"/>
          <w:szCs w:val="22"/>
        </w:rPr>
        <w:t xml:space="preserve"> </w:t>
      </w:r>
      <w:r w:rsidRPr="00067A70">
        <w:rPr>
          <w:sz w:val="22"/>
          <w:szCs w:val="22"/>
        </w:rPr>
        <w:t>de</w:t>
      </w:r>
      <w:r w:rsidRPr="00067A70">
        <w:rPr>
          <w:spacing w:val="8"/>
          <w:sz w:val="22"/>
          <w:szCs w:val="22"/>
        </w:rPr>
        <w:t xml:space="preserve"> </w:t>
      </w:r>
      <w:r w:rsidRPr="00067A70">
        <w:rPr>
          <w:sz w:val="22"/>
          <w:szCs w:val="22"/>
        </w:rPr>
        <w:t>bien</w:t>
      </w:r>
      <w:r w:rsidRPr="00067A70">
        <w:rPr>
          <w:spacing w:val="2"/>
          <w:sz w:val="22"/>
          <w:szCs w:val="22"/>
        </w:rPr>
        <w:t xml:space="preserve"> </w:t>
      </w:r>
      <w:r w:rsidRPr="00067A70">
        <w:rPr>
          <w:sz w:val="22"/>
          <w:szCs w:val="22"/>
        </w:rPr>
        <w:t>a</w:t>
      </w:r>
      <w:r w:rsidRPr="00067A70">
        <w:rPr>
          <w:spacing w:val="6"/>
          <w:sz w:val="22"/>
          <w:szCs w:val="22"/>
        </w:rPr>
        <w:t xml:space="preserve"> </w:t>
      </w:r>
      <w:r w:rsidRPr="00067A70">
        <w:rPr>
          <w:sz w:val="22"/>
          <w:szCs w:val="22"/>
        </w:rPr>
        <w:t>enajenar.</w:t>
      </w:r>
    </w:p>
    <w:p w14:paraId="01D2FB1B" w14:textId="77777777" w:rsidR="000A33ED" w:rsidRPr="00067A70" w:rsidRDefault="000A33ED" w:rsidP="49F8ECCD">
      <w:pPr>
        <w:pStyle w:val="BodyText"/>
        <w:rPr>
          <w:sz w:val="22"/>
          <w:szCs w:val="22"/>
        </w:rPr>
      </w:pPr>
    </w:p>
    <w:p w14:paraId="15F7E36C" w14:textId="4370062C" w:rsidR="000A33ED" w:rsidRPr="00067A70" w:rsidRDefault="7137EC60" w:rsidP="49F8ECCD">
      <w:pPr>
        <w:pStyle w:val="BodyText"/>
        <w:ind w:right="119"/>
        <w:jc w:val="both"/>
        <w:rPr>
          <w:sz w:val="22"/>
          <w:szCs w:val="22"/>
        </w:rPr>
      </w:pPr>
      <w:r w:rsidRPr="00067A70">
        <w:rPr>
          <w:sz w:val="22"/>
          <w:szCs w:val="22"/>
        </w:rPr>
        <w:t>El procedimiento para seguir</w:t>
      </w:r>
      <w:r w:rsidR="000A33ED" w:rsidRPr="00067A70">
        <w:rPr>
          <w:sz w:val="22"/>
          <w:szCs w:val="22"/>
        </w:rPr>
        <w:t xml:space="preserve"> corresponderá al señalado expresamente en la normatividad vigente, la enajenación podrá</w:t>
      </w:r>
      <w:r w:rsidR="000A33ED" w:rsidRPr="00067A70">
        <w:rPr>
          <w:spacing w:val="1"/>
          <w:sz w:val="22"/>
          <w:szCs w:val="22"/>
        </w:rPr>
        <w:t xml:space="preserve"> </w:t>
      </w:r>
      <w:r w:rsidR="000A33ED" w:rsidRPr="00067A70">
        <w:rPr>
          <w:sz w:val="22"/>
          <w:szCs w:val="22"/>
        </w:rPr>
        <w:t>hacerse</w:t>
      </w:r>
      <w:r w:rsidR="000A33ED" w:rsidRPr="00067A70">
        <w:rPr>
          <w:spacing w:val="8"/>
          <w:sz w:val="22"/>
          <w:szCs w:val="22"/>
        </w:rPr>
        <w:t xml:space="preserve"> </w:t>
      </w:r>
      <w:r w:rsidR="000A33ED" w:rsidRPr="00067A70">
        <w:rPr>
          <w:sz w:val="22"/>
          <w:szCs w:val="22"/>
        </w:rPr>
        <w:t>así:</w:t>
      </w:r>
    </w:p>
    <w:p w14:paraId="61DC6AF2" w14:textId="77777777" w:rsidR="000A33ED" w:rsidRPr="00067A70" w:rsidRDefault="000A33ED" w:rsidP="49F8ECCD">
      <w:pPr>
        <w:pStyle w:val="BodyText"/>
        <w:ind w:left="253" w:right="119"/>
        <w:jc w:val="both"/>
        <w:rPr>
          <w:sz w:val="22"/>
          <w:szCs w:val="22"/>
        </w:rPr>
      </w:pPr>
    </w:p>
    <w:p w14:paraId="5FFFA60C" w14:textId="77777777" w:rsidR="000A33ED" w:rsidRPr="00067A70" w:rsidRDefault="000A33ED" w:rsidP="007D360B">
      <w:pPr>
        <w:pStyle w:val="BodyText"/>
        <w:numPr>
          <w:ilvl w:val="0"/>
          <w:numId w:val="27"/>
        </w:numPr>
        <w:ind w:right="119"/>
        <w:jc w:val="both"/>
        <w:rPr>
          <w:sz w:val="22"/>
          <w:szCs w:val="22"/>
        </w:rPr>
      </w:pPr>
      <w:r w:rsidRPr="00067A70">
        <w:rPr>
          <w:sz w:val="22"/>
          <w:szCs w:val="22"/>
        </w:rPr>
        <w:t>Enajenación directa por oferta en sobre cerrado.</w:t>
      </w:r>
    </w:p>
    <w:p w14:paraId="6D91F5EB" w14:textId="77777777" w:rsidR="000A33ED" w:rsidRPr="00067A70" w:rsidRDefault="000A33ED" w:rsidP="007D360B">
      <w:pPr>
        <w:pStyle w:val="BodyText"/>
        <w:numPr>
          <w:ilvl w:val="0"/>
          <w:numId w:val="27"/>
        </w:numPr>
        <w:ind w:right="119"/>
        <w:jc w:val="both"/>
        <w:rPr>
          <w:sz w:val="22"/>
          <w:szCs w:val="22"/>
        </w:rPr>
      </w:pPr>
      <w:r w:rsidRPr="00067A70">
        <w:rPr>
          <w:sz w:val="22"/>
          <w:szCs w:val="22"/>
        </w:rPr>
        <w:t>Enajenación directa a través de subasta pública.</w:t>
      </w:r>
    </w:p>
    <w:p w14:paraId="1394373A" w14:textId="77777777" w:rsidR="000A33ED" w:rsidRPr="00067A70" w:rsidRDefault="000A33ED" w:rsidP="007D360B">
      <w:pPr>
        <w:pStyle w:val="BodyText"/>
        <w:numPr>
          <w:ilvl w:val="0"/>
          <w:numId w:val="27"/>
        </w:numPr>
        <w:ind w:right="119"/>
        <w:jc w:val="both"/>
        <w:rPr>
          <w:sz w:val="22"/>
          <w:szCs w:val="22"/>
        </w:rPr>
      </w:pPr>
      <w:r w:rsidRPr="00067A70">
        <w:rPr>
          <w:sz w:val="22"/>
          <w:szCs w:val="22"/>
        </w:rPr>
        <w:t>Enajenación directa a través de intermediario idóneo.</w:t>
      </w:r>
    </w:p>
    <w:p w14:paraId="3817737A" w14:textId="77777777" w:rsidR="000A33ED" w:rsidRPr="00067A70" w:rsidRDefault="000A33ED" w:rsidP="49F8ECCD">
      <w:pPr>
        <w:pStyle w:val="BodyText"/>
        <w:ind w:left="973" w:right="119"/>
        <w:jc w:val="both"/>
        <w:rPr>
          <w:sz w:val="22"/>
          <w:szCs w:val="22"/>
        </w:rPr>
      </w:pPr>
    </w:p>
    <w:p w14:paraId="753793E7" w14:textId="74000285" w:rsidR="370B5533" w:rsidRPr="00067A70" w:rsidRDefault="00B05A73" w:rsidP="009B2A5A">
      <w:pPr>
        <w:pStyle w:val="Heading2"/>
        <w:keepNext w:val="0"/>
        <w:keepLines w:val="0"/>
        <w:tabs>
          <w:tab w:val="left" w:pos="566"/>
        </w:tabs>
        <w:spacing w:before="0"/>
        <w:ind w:left="284" w:hanging="284"/>
        <w:jc w:val="both"/>
        <w:rPr>
          <w:rFonts w:ascii="Verdana" w:eastAsia="Verdana" w:hAnsi="Verdana" w:cs="Verdana"/>
          <w:b/>
          <w:bCs/>
          <w:color w:val="auto"/>
          <w:sz w:val="22"/>
          <w:szCs w:val="22"/>
        </w:rPr>
      </w:pPr>
      <w:bookmarkStart w:id="74" w:name="_Toc231751278"/>
      <w:r w:rsidRPr="00067A70">
        <w:rPr>
          <w:rFonts w:ascii="Verdana" w:eastAsia="Verdana" w:hAnsi="Verdana" w:cs="Verdana"/>
          <w:b/>
          <w:bCs/>
          <w:color w:val="auto"/>
          <w:spacing w:val="-5"/>
          <w:sz w:val="22"/>
          <w:szCs w:val="22"/>
        </w:rPr>
        <w:t>5.</w:t>
      </w:r>
      <w:r w:rsidR="00EA4EAC" w:rsidRPr="00067A70">
        <w:rPr>
          <w:rFonts w:ascii="Verdana" w:eastAsia="Verdana" w:hAnsi="Verdana" w:cs="Verdana"/>
          <w:b/>
          <w:bCs/>
          <w:color w:val="auto"/>
          <w:spacing w:val="-5"/>
          <w:sz w:val="22"/>
          <w:szCs w:val="22"/>
        </w:rPr>
        <w:t xml:space="preserve">6.1.2 </w:t>
      </w:r>
      <w:r w:rsidR="000A33ED" w:rsidRPr="00067A70">
        <w:rPr>
          <w:rFonts w:ascii="Verdana" w:eastAsia="Verdana" w:hAnsi="Verdana" w:cs="Verdana"/>
          <w:b/>
          <w:bCs/>
          <w:color w:val="auto"/>
          <w:spacing w:val="-5"/>
          <w:sz w:val="22"/>
          <w:szCs w:val="22"/>
        </w:rPr>
        <w:t>ENAJENACIÓN</w:t>
      </w:r>
      <w:r w:rsidR="000A33ED" w:rsidRPr="00067A70">
        <w:rPr>
          <w:rFonts w:ascii="Verdana" w:eastAsia="Verdana" w:hAnsi="Verdana" w:cs="Verdana"/>
          <w:b/>
          <w:bCs/>
          <w:color w:val="auto"/>
          <w:spacing w:val="-17"/>
          <w:sz w:val="22"/>
          <w:szCs w:val="22"/>
        </w:rPr>
        <w:t xml:space="preserve"> </w:t>
      </w:r>
      <w:r w:rsidR="000A33ED" w:rsidRPr="00067A70">
        <w:rPr>
          <w:rFonts w:ascii="Verdana" w:eastAsia="Verdana" w:hAnsi="Verdana" w:cs="Verdana"/>
          <w:b/>
          <w:bCs/>
          <w:color w:val="auto"/>
          <w:spacing w:val="-5"/>
          <w:sz w:val="22"/>
          <w:szCs w:val="22"/>
        </w:rPr>
        <w:t>DE</w:t>
      </w:r>
      <w:r w:rsidR="000A33ED" w:rsidRPr="00067A70">
        <w:rPr>
          <w:rFonts w:ascii="Verdana" w:eastAsia="Verdana" w:hAnsi="Verdana" w:cs="Verdana"/>
          <w:b/>
          <w:bCs/>
          <w:color w:val="auto"/>
          <w:spacing w:val="-4"/>
          <w:sz w:val="22"/>
          <w:szCs w:val="22"/>
        </w:rPr>
        <w:t xml:space="preserve"> </w:t>
      </w:r>
      <w:r w:rsidR="000A33ED" w:rsidRPr="00067A70">
        <w:rPr>
          <w:rFonts w:ascii="Verdana" w:eastAsia="Verdana" w:hAnsi="Verdana" w:cs="Verdana"/>
          <w:b/>
          <w:bCs/>
          <w:color w:val="auto"/>
          <w:spacing w:val="-5"/>
          <w:sz w:val="22"/>
          <w:szCs w:val="22"/>
        </w:rPr>
        <w:t>BIENES</w:t>
      </w:r>
      <w:r w:rsidR="000A33ED" w:rsidRPr="00067A70">
        <w:rPr>
          <w:rFonts w:ascii="Verdana" w:eastAsia="Verdana" w:hAnsi="Verdana" w:cs="Verdana"/>
          <w:b/>
          <w:bCs/>
          <w:color w:val="auto"/>
          <w:spacing w:val="-8"/>
          <w:sz w:val="22"/>
          <w:szCs w:val="22"/>
        </w:rPr>
        <w:t xml:space="preserve"> </w:t>
      </w:r>
      <w:r w:rsidR="000A33ED" w:rsidRPr="00067A70">
        <w:rPr>
          <w:rFonts w:ascii="Verdana" w:eastAsia="Verdana" w:hAnsi="Verdana" w:cs="Verdana"/>
          <w:b/>
          <w:bCs/>
          <w:color w:val="auto"/>
          <w:spacing w:val="-5"/>
          <w:sz w:val="22"/>
          <w:szCs w:val="22"/>
        </w:rPr>
        <w:t>MUEBLES</w:t>
      </w:r>
      <w:r w:rsidR="000A33ED" w:rsidRPr="00067A70">
        <w:rPr>
          <w:rFonts w:ascii="Verdana" w:eastAsia="Verdana" w:hAnsi="Verdana" w:cs="Verdana"/>
          <w:b/>
          <w:bCs/>
          <w:color w:val="auto"/>
          <w:spacing w:val="-7"/>
          <w:sz w:val="22"/>
          <w:szCs w:val="22"/>
        </w:rPr>
        <w:t xml:space="preserve"> </w:t>
      </w:r>
      <w:r w:rsidR="000A33ED" w:rsidRPr="00067A70">
        <w:rPr>
          <w:rFonts w:ascii="Verdana" w:eastAsia="Verdana" w:hAnsi="Verdana" w:cs="Verdana"/>
          <w:b/>
          <w:bCs/>
          <w:color w:val="auto"/>
          <w:spacing w:val="-5"/>
          <w:sz w:val="22"/>
          <w:szCs w:val="22"/>
        </w:rPr>
        <w:t>A</w:t>
      </w:r>
      <w:r w:rsidR="000A33ED" w:rsidRPr="00067A70">
        <w:rPr>
          <w:rFonts w:ascii="Verdana" w:eastAsia="Verdana" w:hAnsi="Verdana" w:cs="Verdana"/>
          <w:b/>
          <w:bCs/>
          <w:color w:val="auto"/>
          <w:spacing w:val="-7"/>
          <w:sz w:val="22"/>
          <w:szCs w:val="22"/>
        </w:rPr>
        <w:t xml:space="preserve"> </w:t>
      </w:r>
      <w:r w:rsidR="000A33ED" w:rsidRPr="00067A70">
        <w:rPr>
          <w:rFonts w:ascii="Verdana" w:eastAsia="Verdana" w:hAnsi="Verdana" w:cs="Verdana"/>
          <w:b/>
          <w:bCs/>
          <w:color w:val="auto"/>
          <w:spacing w:val="-5"/>
          <w:sz w:val="22"/>
          <w:szCs w:val="22"/>
        </w:rPr>
        <w:t>TÍTULO</w:t>
      </w:r>
      <w:r w:rsidR="000A33ED" w:rsidRPr="00067A70">
        <w:rPr>
          <w:rFonts w:ascii="Verdana" w:eastAsia="Verdana" w:hAnsi="Verdana" w:cs="Verdana"/>
          <w:b/>
          <w:bCs/>
          <w:color w:val="auto"/>
          <w:spacing w:val="-6"/>
          <w:sz w:val="22"/>
          <w:szCs w:val="22"/>
        </w:rPr>
        <w:t xml:space="preserve"> </w:t>
      </w:r>
      <w:r w:rsidR="000A33ED" w:rsidRPr="00067A70">
        <w:rPr>
          <w:rFonts w:ascii="Verdana" w:eastAsia="Verdana" w:hAnsi="Verdana" w:cs="Verdana"/>
          <w:b/>
          <w:bCs/>
          <w:color w:val="auto"/>
          <w:spacing w:val="-5"/>
          <w:sz w:val="22"/>
          <w:szCs w:val="22"/>
        </w:rPr>
        <w:t>GRATUITO</w:t>
      </w:r>
      <w:r w:rsidR="000A33ED" w:rsidRPr="00067A70">
        <w:rPr>
          <w:rFonts w:ascii="Verdana" w:eastAsia="Verdana" w:hAnsi="Verdana" w:cs="Verdana"/>
          <w:b/>
          <w:bCs/>
          <w:color w:val="auto"/>
          <w:spacing w:val="-6"/>
          <w:sz w:val="22"/>
          <w:szCs w:val="22"/>
        </w:rPr>
        <w:t xml:space="preserve"> </w:t>
      </w:r>
      <w:r w:rsidR="000A33ED" w:rsidRPr="00067A70">
        <w:rPr>
          <w:rFonts w:ascii="Verdana" w:eastAsia="Verdana" w:hAnsi="Verdana" w:cs="Verdana"/>
          <w:b/>
          <w:bCs/>
          <w:color w:val="auto"/>
          <w:spacing w:val="-4"/>
          <w:sz w:val="22"/>
          <w:szCs w:val="22"/>
        </w:rPr>
        <w:t>ENTRE</w:t>
      </w:r>
      <w:r w:rsidR="000A33ED" w:rsidRPr="00067A70">
        <w:rPr>
          <w:rFonts w:ascii="Verdana" w:eastAsia="Verdana" w:hAnsi="Verdana" w:cs="Verdana"/>
          <w:b/>
          <w:bCs/>
          <w:color w:val="auto"/>
          <w:spacing w:val="-3"/>
          <w:sz w:val="22"/>
          <w:szCs w:val="22"/>
        </w:rPr>
        <w:t xml:space="preserve"> </w:t>
      </w:r>
      <w:r w:rsidR="000A33ED" w:rsidRPr="00067A70">
        <w:rPr>
          <w:rFonts w:ascii="Verdana" w:eastAsia="Verdana" w:hAnsi="Verdana" w:cs="Verdana"/>
          <w:b/>
          <w:bCs/>
          <w:color w:val="auto"/>
          <w:spacing w:val="-4"/>
          <w:sz w:val="22"/>
          <w:szCs w:val="22"/>
        </w:rPr>
        <w:t>ENTIDADES</w:t>
      </w:r>
      <w:r w:rsidR="41357F4F" w:rsidRPr="00067A70">
        <w:rPr>
          <w:rFonts w:ascii="Verdana" w:eastAsia="Verdana" w:hAnsi="Verdana" w:cs="Verdana"/>
          <w:b/>
          <w:bCs/>
          <w:color w:val="auto"/>
          <w:spacing w:val="-4"/>
          <w:sz w:val="22"/>
          <w:szCs w:val="22"/>
        </w:rPr>
        <w:t xml:space="preserve"> </w:t>
      </w:r>
      <w:r w:rsidR="000A33ED" w:rsidRPr="00067A70">
        <w:rPr>
          <w:rFonts w:ascii="Verdana" w:eastAsia="Verdana" w:hAnsi="Verdana" w:cs="Verdana"/>
          <w:b/>
          <w:bCs/>
          <w:color w:val="auto"/>
          <w:spacing w:val="-4"/>
          <w:sz w:val="22"/>
          <w:szCs w:val="22"/>
        </w:rPr>
        <w:t>ESTATALES</w:t>
      </w:r>
      <w:bookmarkEnd w:id="74"/>
    </w:p>
    <w:p w14:paraId="4E6640A1" w14:textId="45A56A87" w:rsidR="62F2DDA8" w:rsidRDefault="62F2DDA8" w:rsidP="62F2DDA8">
      <w:pPr>
        <w:tabs>
          <w:tab w:val="left" w:pos="566"/>
        </w:tabs>
      </w:pPr>
    </w:p>
    <w:p w14:paraId="6C84DA75" w14:textId="6C1AB12B" w:rsidR="78866569" w:rsidRPr="00067A70" w:rsidRDefault="33EB2EC8" w:rsidP="78866569">
      <w:pPr>
        <w:pStyle w:val="NormalWeb"/>
        <w:jc w:val="both"/>
        <w:rPr>
          <w:rFonts w:ascii="Verdana" w:hAnsi="Verdana"/>
          <w:sz w:val="22"/>
        </w:rPr>
      </w:pPr>
      <w:r w:rsidRPr="00067A70">
        <w:rPr>
          <w:rFonts w:ascii="Verdana" w:hAnsi="Verdana"/>
          <w:sz w:val="22"/>
          <w:szCs w:val="22"/>
        </w:rPr>
        <w:t>En el acto administrativo mediante el cual se ordene la baja de los bienes muebles, se deberá incluir el inventario de los elementos que serán ofrecidos inicialmente a título gratuito, en cumplimiento de lo previsto en el Decreto 1082 de 2015.</w:t>
      </w:r>
    </w:p>
    <w:p w14:paraId="3E2DBC0F" w14:textId="77777777" w:rsidR="00D23286" w:rsidRPr="00067A70" w:rsidRDefault="00D23286" w:rsidP="00D23286">
      <w:pPr>
        <w:pStyle w:val="NormalWeb"/>
        <w:jc w:val="both"/>
        <w:rPr>
          <w:rFonts w:ascii="Verdana" w:hAnsi="Verdana"/>
          <w:sz w:val="22"/>
        </w:rPr>
      </w:pPr>
      <w:r w:rsidRPr="00067A70">
        <w:rPr>
          <w:rFonts w:ascii="Verdana" w:hAnsi="Verdana"/>
          <w:sz w:val="22"/>
        </w:rPr>
        <w:lastRenderedPageBreak/>
        <w:t>La resolución correspondiente se publicará en la página web de la Entidad por un período de treinta (30) días hábiles. Durante este plazo, las entidades interesadas deberán presentar por escrito su solicitud, justificando la necesidad del bien para el cumplimiento de sus funciones y exponiendo las razones que respaldan la petición.</w:t>
      </w:r>
    </w:p>
    <w:p w14:paraId="7B945A45" w14:textId="77777777" w:rsidR="00D23286" w:rsidRPr="00067A70" w:rsidRDefault="33EB2EC8" w:rsidP="00D23286">
      <w:pPr>
        <w:pStyle w:val="NormalWeb"/>
        <w:jc w:val="both"/>
        <w:rPr>
          <w:rFonts w:ascii="Verdana" w:hAnsi="Verdana"/>
          <w:sz w:val="22"/>
        </w:rPr>
      </w:pPr>
      <w:r w:rsidRPr="00067A70">
        <w:rPr>
          <w:rFonts w:ascii="Verdana" w:hAnsi="Verdana"/>
          <w:sz w:val="22"/>
          <w:szCs w:val="22"/>
        </w:rPr>
        <w:t>Cuando una sola entidad manifieste interés, el bien se asignará directamente a la misma. En caso de que dos o más entidades lo soliciten, se entregará a aquella que haya presentado la solicitud en primer lugar, según la fecha de radicación del escrito.</w:t>
      </w:r>
    </w:p>
    <w:p w14:paraId="7B21947A" w14:textId="382513C1" w:rsidR="62F2DDA8" w:rsidRDefault="33EB2EC8" w:rsidP="62F2DDA8">
      <w:pPr>
        <w:pStyle w:val="NormalWeb"/>
        <w:jc w:val="both"/>
        <w:rPr>
          <w:rFonts w:ascii="Verdana" w:hAnsi="Verdana"/>
          <w:sz w:val="22"/>
          <w:szCs w:val="22"/>
        </w:rPr>
      </w:pPr>
      <w:r w:rsidRPr="62F2DDA8">
        <w:rPr>
          <w:rFonts w:ascii="Verdana" w:hAnsi="Verdana"/>
          <w:sz w:val="22"/>
          <w:szCs w:val="22"/>
        </w:rPr>
        <w:t xml:space="preserve">Una vez suscrito el acto administrativo, el </w:t>
      </w:r>
      <w:r w:rsidR="62242C67" w:rsidRPr="62F2DDA8">
        <w:rPr>
          <w:rFonts w:ascii="Verdana" w:hAnsi="Verdana"/>
          <w:sz w:val="22"/>
          <w:szCs w:val="22"/>
        </w:rPr>
        <w:t>Grupo Administrativa</w:t>
      </w:r>
      <w:r w:rsidRPr="62F2DDA8">
        <w:rPr>
          <w:rFonts w:ascii="Verdana" w:hAnsi="Verdana"/>
          <w:sz w:val="22"/>
          <w:szCs w:val="22"/>
        </w:rPr>
        <w:t xml:space="preserve"> procederá a elaborar y registrar en el aplicativo de almacén el documento de baja definitiva. Posteriormente, se designará la entidad receptora y se suscribirá un acta de entrega entre los representantes legales de las entidades involucradas o sus delegados. La entrega material de los bienes deberá realizarse dentro de los treinta (30) días calendario siguiente a la suscripción del acta.</w:t>
      </w:r>
    </w:p>
    <w:p w14:paraId="0F8CBDBA" w14:textId="0C83BE6C" w:rsidR="000A33ED" w:rsidRPr="00067A70" w:rsidRDefault="00B05A73" w:rsidP="49F8ECCD">
      <w:pPr>
        <w:pStyle w:val="Heading2"/>
        <w:keepNext w:val="0"/>
        <w:keepLines w:val="0"/>
        <w:tabs>
          <w:tab w:val="left" w:pos="566"/>
        </w:tabs>
        <w:spacing w:before="0"/>
        <w:rPr>
          <w:rFonts w:ascii="Verdana" w:eastAsia="Verdana" w:hAnsi="Verdana" w:cs="Verdana"/>
          <w:b/>
          <w:bCs/>
          <w:color w:val="auto"/>
          <w:sz w:val="22"/>
          <w:szCs w:val="22"/>
        </w:rPr>
      </w:pPr>
      <w:bookmarkStart w:id="75" w:name="_Toc231751279"/>
      <w:r w:rsidRPr="00067A70">
        <w:rPr>
          <w:rFonts w:ascii="Verdana" w:eastAsia="Verdana" w:hAnsi="Verdana" w:cs="Verdana"/>
          <w:b/>
          <w:bCs/>
          <w:color w:val="auto"/>
          <w:sz w:val="22"/>
          <w:szCs w:val="22"/>
        </w:rPr>
        <w:t>5.</w:t>
      </w:r>
      <w:r w:rsidR="00EA4EAC" w:rsidRPr="00067A70">
        <w:rPr>
          <w:rFonts w:ascii="Verdana" w:eastAsia="Verdana" w:hAnsi="Verdana" w:cs="Verdana"/>
          <w:b/>
          <w:bCs/>
          <w:color w:val="auto"/>
          <w:sz w:val="22"/>
          <w:szCs w:val="22"/>
        </w:rPr>
        <w:t xml:space="preserve">6.1.3 </w:t>
      </w:r>
      <w:r w:rsidR="000A33ED" w:rsidRPr="00067A70">
        <w:rPr>
          <w:rFonts w:ascii="Verdana" w:eastAsia="Verdana" w:hAnsi="Verdana" w:cs="Verdana"/>
          <w:b/>
          <w:bCs/>
          <w:color w:val="auto"/>
          <w:sz w:val="22"/>
          <w:szCs w:val="22"/>
        </w:rPr>
        <w:t>DESTRUCCIÓN</w:t>
      </w:r>
      <w:bookmarkEnd w:id="75"/>
    </w:p>
    <w:p w14:paraId="25574FD4" w14:textId="77777777" w:rsidR="000A33ED" w:rsidRPr="00067A70" w:rsidRDefault="000A33ED" w:rsidP="49F8ECCD"/>
    <w:p w14:paraId="2C617D5E" w14:textId="77777777" w:rsidR="000A33ED" w:rsidRDefault="000A33ED" w:rsidP="49F8ECCD">
      <w:pPr>
        <w:pStyle w:val="BodyText"/>
        <w:ind w:right="111"/>
        <w:jc w:val="both"/>
        <w:rPr>
          <w:sz w:val="22"/>
          <w:szCs w:val="22"/>
        </w:rPr>
      </w:pPr>
      <w:r w:rsidRPr="00067A70">
        <w:rPr>
          <w:sz w:val="22"/>
          <w:szCs w:val="22"/>
        </w:rPr>
        <w:t>Cuando</w:t>
      </w:r>
      <w:r w:rsidRPr="00067A70">
        <w:rPr>
          <w:spacing w:val="9"/>
          <w:sz w:val="22"/>
          <w:szCs w:val="22"/>
        </w:rPr>
        <w:t xml:space="preserve"> </w:t>
      </w:r>
      <w:r w:rsidRPr="00067A70">
        <w:rPr>
          <w:sz w:val="22"/>
          <w:szCs w:val="22"/>
        </w:rPr>
        <w:t>comercialmente</w:t>
      </w:r>
      <w:r w:rsidRPr="00067A70">
        <w:rPr>
          <w:spacing w:val="12"/>
          <w:sz w:val="22"/>
          <w:szCs w:val="22"/>
        </w:rPr>
        <w:t xml:space="preserve"> </w:t>
      </w:r>
      <w:r w:rsidRPr="00067A70">
        <w:rPr>
          <w:sz w:val="22"/>
          <w:szCs w:val="22"/>
        </w:rPr>
        <w:t>carezcan</w:t>
      </w:r>
      <w:r w:rsidRPr="00067A70">
        <w:rPr>
          <w:spacing w:val="6"/>
          <w:sz w:val="22"/>
          <w:szCs w:val="22"/>
        </w:rPr>
        <w:t xml:space="preserve"> </w:t>
      </w:r>
      <w:r w:rsidRPr="00067A70">
        <w:rPr>
          <w:sz w:val="22"/>
          <w:szCs w:val="22"/>
        </w:rPr>
        <w:t>de</w:t>
      </w:r>
      <w:r w:rsidRPr="00067A70">
        <w:rPr>
          <w:spacing w:val="12"/>
          <w:sz w:val="22"/>
          <w:szCs w:val="22"/>
        </w:rPr>
        <w:t xml:space="preserve"> </w:t>
      </w:r>
      <w:r w:rsidRPr="00067A70">
        <w:rPr>
          <w:sz w:val="22"/>
          <w:szCs w:val="22"/>
        </w:rPr>
        <w:t>valor</w:t>
      </w:r>
      <w:r w:rsidRPr="00067A70">
        <w:rPr>
          <w:spacing w:val="3"/>
          <w:sz w:val="22"/>
          <w:szCs w:val="22"/>
        </w:rPr>
        <w:t xml:space="preserve"> </w:t>
      </w:r>
      <w:r w:rsidRPr="00067A70">
        <w:rPr>
          <w:sz w:val="22"/>
          <w:szCs w:val="22"/>
        </w:rPr>
        <w:t>los</w:t>
      </w:r>
      <w:r w:rsidRPr="00067A70">
        <w:rPr>
          <w:spacing w:val="12"/>
          <w:sz w:val="22"/>
          <w:szCs w:val="22"/>
        </w:rPr>
        <w:t xml:space="preserve"> </w:t>
      </w:r>
      <w:r w:rsidRPr="00067A70">
        <w:rPr>
          <w:sz w:val="22"/>
          <w:szCs w:val="22"/>
        </w:rPr>
        <w:t>bienes muebles</w:t>
      </w:r>
      <w:r w:rsidRPr="00067A70">
        <w:rPr>
          <w:spacing w:val="12"/>
          <w:sz w:val="22"/>
          <w:szCs w:val="22"/>
        </w:rPr>
        <w:t xml:space="preserve"> </w:t>
      </w:r>
      <w:r w:rsidRPr="00067A70">
        <w:rPr>
          <w:sz w:val="22"/>
          <w:szCs w:val="22"/>
        </w:rPr>
        <w:t>objeto</w:t>
      </w:r>
      <w:r w:rsidRPr="00067A70">
        <w:rPr>
          <w:spacing w:val="10"/>
          <w:sz w:val="22"/>
          <w:szCs w:val="22"/>
        </w:rPr>
        <w:t xml:space="preserve"> </w:t>
      </w:r>
      <w:r w:rsidRPr="00067A70">
        <w:rPr>
          <w:sz w:val="22"/>
          <w:szCs w:val="22"/>
        </w:rPr>
        <w:t>de</w:t>
      </w:r>
      <w:r w:rsidRPr="00067A70">
        <w:rPr>
          <w:spacing w:val="12"/>
          <w:sz w:val="22"/>
          <w:szCs w:val="22"/>
        </w:rPr>
        <w:t xml:space="preserve"> </w:t>
      </w:r>
      <w:r w:rsidRPr="00067A70">
        <w:rPr>
          <w:sz w:val="22"/>
          <w:szCs w:val="22"/>
        </w:rPr>
        <w:t>baja</w:t>
      </w:r>
      <w:r w:rsidRPr="00067A70">
        <w:rPr>
          <w:spacing w:val="11"/>
          <w:sz w:val="22"/>
          <w:szCs w:val="22"/>
        </w:rPr>
        <w:t xml:space="preserve"> </w:t>
      </w:r>
      <w:r w:rsidRPr="00067A70">
        <w:rPr>
          <w:sz w:val="22"/>
          <w:szCs w:val="22"/>
        </w:rPr>
        <w:t>por</w:t>
      </w:r>
      <w:r w:rsidRPr="00067A70">
        <w:rPr>
          <w:spacing w:val="2"/>
          <w:sz w:val="22"/>
          <w:szCs w:val="22"/>
        </w:rPr>
        <w:t xml:space="preserve"> </w:t>
      </w:r>
      <w:r w:rsidRPr="00067A70">
        <w:rPr>
          <w:sz w:val="22"/>
          <w:szCs w:val="22"/>
        </w:rPr>
        <w:t>obsolescencia,</w:t>
      </w:r>
      <w:r w:rsidRPr="00067A70">
        <w:rPr>
          <w:spacing w:val="12"/>
          <w:sz w:val="22"/>
          <w:szCs w:val="22"/>
        </w:rPr>
        <w:t xml:space="preserve"> </w:t>
      </w:r>
      <w:r w:rsidRPr="00067A70">
        <w:rPr>
          <w:sz w:val="22"/>
          <w:szCs w:val="22"/>
        </w:rPr>
        <w:t>deterioro,</w:t>
      </w:r>
      <w:r w:rsidRPr="00067A70">
        <w:rPr>
          <w:spacing w:val="12"/>
          <w:sz w:val="22"/>
          <w:szCs w:val="22"/>
        </w:rPr>
        <w:t xml:space="preserve"> </w:t>
      </w:r>
      <w:r w:rsidRPr="00067A70">
        <w:rPr>
          <w:sz w:val="22"/>
          <w:szCs w:val="22"/>
        </w:rPr>
        <w:t>avería,</w:t>
      </w:r>
      <w:r w:rsidRPr="00067A70">
        <w:rPr>
          <w:spacing w:val="12"/>
          <w:sz w:val="22"/>
          <w:szCs w:val="22"/>
        </w:rPr>
        <w:t xml:space="preserve"> </w:t>
      </w:r>
      <w:r w:rsidRPr="00067A70">
        <w:rPr>
          <w:sz w:val="22"/>
          <w:szCs w:val="22"/>
        </w:rPr>
        <w:t>rotura</w:t>
      </w:r>
      <w:r w:rsidRPr="00067A70">
        <w:rPr>
          <w:spacing w:val="11"/>
          <w:sz w:val="22"/>
          <w:szCs w:val="22"/>
        </w:rPr>
        <w:t xml:space="preserve"> </w:t>
      </w:r>
      <w:r w:rsidRPr="00067A70">
        <w:rPr>
          <w:sz w:val="22"/>
          <w:szCs w:val="22"/>
        </w:rPr>
        <w:t>o</w:t>
      </w:r>
      <w:r w:rsidRPr="00067A70">
        <w:rPr>
          <w:spacing w:val="10"/>
          <w:sz w:val="22"/>
          <w:szCs w:val="22"/>
        </w:rPr>
        <w:t xml:space="preserve"> </w:t>
      </w:r>
      <w:r w:rsidRPr="00067A70">
        <w:rPr>
          <w:sz w:val="22"/>
          <w:szCs w:val="22"/>
        </w:rPr>
        <w:t>por</w:t>
      </w:r>
      <w:r w:rsidRPr="00067A70">
        <w:rPr>
          <w:spacing w:val="-50"/>
          <w:sz w:val="22"/>
          <w:szCs w:val="22"/>
        </w:rPr>
        <w:t xml:space="preserve"> </w:t>
      </w:r>
      <w:r w:rsidRPr="00067A70">
        <w:rPr>
          <w:sz w:val="22"/>
          <w:szCs w:val="22"/>
        </w:rPr>
        <w:t>la</w:t>
      </w:r>
      <w:r w:rsidRPr="00067A70">
        <w:rPr>
          <w:spacing w:val="33"/>
          <w:sz w:val="22"/>
          <w:szCs w:val="22"/>
        </w:rPr>
        <w:t xml:space="preserve"> </w:t>
      </w:r>
      <w:r w:rsidRPr="00067A70">
        <w:rPr>
          <w:sz w:val="22"/>
          <w:szCs w:val="22"/>
        </w:rPr>
        <w:t>naturaleza</w:t>
      </w:r>
      <w:r w:rsidRPr="00067A70">
        <w:rPr>
          <w:spacing w:val="34"/>
          <w:sz w:val="22"/>
          <w:szCs w:val="22"/>
        </w:rPr>
        <w:t xml:space="preserve"> </w:t>
      </w:r>
      <w:r w:rsidRPr="00067A70">
        <w:rPr>
          <w:sz w:val="22"/>
          <w:szCs w:val="22"/>
        </w:rPr>
        <w:t>del</w:t>
      </w:r>
      <w:r w:rsidRPr="00067A70">
        <w:rPr>
          <w:spacing w:val="24"/>
          <w:sz w:val="22"/>
          <w:szCs w:val="22"/>
        </w:rPr>
        <w:t xml:space="preserve"> </w:t>
      </w:r>
      <w:r w:rsidRPr="00067A70">
        <w:rPr>
          <w:sz w:val="22"/>
          <w:szCs w:val="22"/>
        </w:rPr>
        <w:t>bien</w:t>
      </w:r>
      <w:r w:rsidRPr="00067A70">
        <w:rPr>
          <w:spacing w:val="29"/>
          <w:sz w:val="22"/>
          <w:szCs w:val="22"/>
        </w:rPr>
        <w:t xml:space="preserve"> </w:t>
      </w:r>
      <w:r w:rsidRPr="00067A70">
        <w:rPr>
          <w:sz w:val="22"/>
          <w:szCs w:val="22"/>
        </w:rPr>
        <w:t>que</w:t>
      </w:r>
      <w:r w:rsidRPr="00067A70">
        <w:rPr>
          <w:spacing w:val="34"/>
          <w:sz w:val="22"/>
          <w:szCs w:val="22"/>
        </w:rPr>
        <w:t xml:space="preserve"> </w:t>
      </w:r>
      <w:r w:rsidRPr="00067A70">
        <w:rPr>
          <w:sz w:val="22"/>
          <w:szCs w:val="22"/>
        </w:rPr>
        <w:t>impida</w:t>
      </w:r>
      <w:r w:rsidRPr="00067A70">
        <w:rPr>
          <w:spacing w:val="34"/>
          <w:sz w:val="22"/>
          <w:szCs w:val="22"/>
        </w:rPr>
        <w:t xml:space="preserve"> </w:t>
      </w:r>
      <w:r w:rsidRPr="00067A70">
        <w:rPr>
          <w:sz w:val="22"/>
          <w:szCs w:val="22"/>
        </w:rPr>
        <w:t>la</w:t>
      </w:r>
      <w:r w:rsidRPr="00067A70">
        <w:rPr>
          <w:spacing w:val="33"/>
          <w:sz w:val="22"/>
          <w:szCs w:val="22"/>
        </w:rPr>
        <w:t xml:space="preserve"> </w:t>
      </w:r>
      <w:r w:rsidRPr="00067A70">
        <w:rPr>
          <w:sz w:val="22"/>
          <w:szCs w:val="22"/>
        </w:rPr>
        <w:t>venta</w:t>
      </w:r>
      <w:r w:rsidRPr="00067A70">
        <w:rPr>
          <w:spacing w:val="34"/>
          <w:sz w:val="22"/>
          <w:szCs w:val="22"/>
        </w:rPr>
        <w:t xml:space="preserve"> </w:t>
      </w:r>
      <w:r w:rsidRPr="00067A70">
        <w:rPr>
          <w:sz w:val="22"/>
          <w:szCs w:val="22"/>
        </w:rPr>
        <w:t>o</w:t>
      </w:r>
      <w:r w:rsidRPr="00067A70">
        <w:rPr>
          <w:spacing w:val="32"/>
          <w:sz w:val="22"/>
          <w:szCs w:val="22"/>
        </w:rPr>
        <w:t xml:space="preserve"> </w:t>
      </w:r>
      <w:r w:rsidRPr="00067A70">
        <w:rPr>
          <w:sz w:val="22"/>
          <w:szCs w:val="22"/>
        </w:rPr>
        <w:t>no</w:t>
      </w:r>
      <w:r w:rsidRPr="00067A70">
        <w:rPr>
          <w:spacing w:val="33"/>
          <w:sz w:val="22"/>
          <w:szCs w:val="22"/>
        </w:rPr>
        <w:t xml:space="preserve"> </w:t>
      </w:r>
      <w:r w:rsidRPr="00067A70">
        <w:rPr>
          <w:sz w:val="22"/>
          <w:szCs w:val="22"/>
        </w:rPr>
        <w:t>la</w:t>
      </w:r>
      <w:r w:rsidRPr="00067A70">
        <w:rPr>
          <w:spacing w:val="33"/>
          <w:sz w:val="22"/>
          <w:szCs w:val="22"/>
        </w:rPr>
        <w:t xml:space="preserve"> </w:t>
      </w:r>
      <w:r w:rsidRPr="00067A70">
        <w:rPr>
          <w:sz w:val="22"/>
          <w:szCs w:val="22"/>
        </w:rPr>
        <w:t>haga</w:t>
      </w:r>
      <w:r w:rsidRPr="00067A70">
        <w:rPr>
          <w:spacing w:val="34"/>
          <w:sz w:val="22"/>
          <w:szCs w:val="22"/>
        </w:rPr>
        <w:t xml:space="preserve"> </w:t>
      </w:r>
      <w:r w:rsidRPr="00067A70">
        <w:rPr>
          <w:sz w:val="22"/>
          <w:szCs w:val="22"/>
        </w:rPr>
        <w:t>aconsejable,</w:t>
      </w:r>
      <w:r w:rsidRPr="00067A70">
        <w:rPr>
          <w:spacing w:val="34"/>
          <w:sz w:val="22"/>
          <w:szCs w:val="22"/>
        </w:rPr>
        <w:t xml:space="preserve"> </w:t>
      </w:r>
      <w:r w:rsidRPr="00067A70">
        <w:rPr>
          <w:sz w:val="22"/>
          <w:szCs w:val="22"/>
        </w:rPr>
        <w:t>y</w:t>
      </w:r>
      <w:r w:rsidRPr="00067A70">
        <w:rPr>
          <w:spacing w:val="35"/>
          <w:sz w:val="22"/>
          <w:szCs w:val="22"/>
        </w:rPr>
        <w:t xml:space="preserve"> </w:t>
      </w:r>
      <w:r w:rsidRPr="00067A70">
        <w:rPr>
          <w:sz w:val="22"/>
          <w:szCs w:val="22"/>
        </w:rPr>
        <w:t>cuya</w:t>
      </w:r>
      <w:r w:rsidRPr="00067A70">
        <w:rPr>
          <w:spacing w:val="33"/>
          <w:sz w:val="22"/>
          <w:szCs w:val="22"/>
        </w:rPr>
        <w:t xml:space="preserve"> </w:t>
      </w:r>
      <w:r w:rsidRPr="00067A70">
        <w:rPr>
          <w:sz w:val="22"/>
          <w:szCs w:val="22"/>
        </w:rPr>
        <w:t>donación</w:t>
      </w:r>
      <w:r w:rsidRPr="00067A70">
        <w:rPr>
          <w:spacing w:val="29"/>
          <w:sz w:val="22"/>
          <w:szCs w:val="22"/>
        </w:rPr>
        <w:t xml:space="preserve"> </w:t>
      </w:r>
      <w:r w:rsidRPr="00067A70">
        <w:rPr>
          <w:sz w:val="22"/>
          <w:szCs w:val="22"/>
        </w:rPr>
        <w:t>no</w:t>
      </w:r>
      <w:r w:rsidRPr="00067A70">
        <w:rPr>
          <w:spacing w:val="32"/>
          <w:sz w:val="22"/>
          <w:szCs w:val="22"/>
        </w:rPr>
        <w:t xml:space="preserve"> </w:t>
      </w:r>
      <w:r w:rsidRPr="00067A70">
        <w:rPr>
          <w:sz w:val="22"/>
          <w:szCs w:val="22"/>
        </w:rPr>
        <w:t>sea</w:t>
      </w:r>
      <w:r w:rsidRPr="00067A70">
        <w:rPr>
          <w:spacing w:val="34"/>
          <w:sz w:val="22"/>
          <w:szCs w:val="22"/>
        </w:rPr>
        <w:t xml:space="preserve"> </w:t>
      </w:r>
      <w:r w:rsidRPr="00067A70">
        <w:rPr>
          <w:sz w:val="22"/>
          <w:szCs w:val="22"/>
        </w:rPr>
        <w:t>procedente</w:t>
      </w:r>
      <w:r w:rsidRPr="00067A70">
        <w:rPr>
          <w:spacing w:val="33"/>
          <w:sz w:val="22"/>
          <w:szCs w:val="22"/>
        </w:rPr>
        <w:t xml:space="preserve"> </w:t>
      </w:r>
      <w:r w:rsidRPr="00067A70">
        <w:rPr>
          <w:sz w:val="22"/>
          <w:szCs w:val="22"/>
        </w:rPr>
        <w:t>ya</w:t>
      </w:r>
      <w:r w:rsidRPr="00067A70">
        <w:rPr>
          <w:spacing w:val="34"/>
          <w:sz w:val="22"/>
          <w:szCs w:val="22"/>
        </w:rPr>
        <w:t xml:space="preserve"> </w:t>
      </w:r>
      <w:r w:rsidRPr="00067A70">
        <w:rPr>
          <w:sz w:val="22"/>
          <w:szCs w:val="22"/>
        </w:rPr>
        <w:t>sea</w:t>
      </w:r>
      <w:r w:rsidRPr="00067A70">
        <w:rPr>
          <w:spacing w:val="-51"/>
          <w:sz w:val="22"/>
          <w:szCs w:val="22"/>
        </w:rPr>
        <w:t xml:space="preserve"> </w:t>
      </w:r>
      <w:r w:rsidRPr="00067A70">
        <w:rPr>
          <w:sz w:val="22"/>
          <w:szCs w:val="22"/>
        </w:rPr>
        <w:t>porque el bien mueble no es útil o porque ninguna persona jurídica de derecho público lo requiere, procede la modalidad de</w:t>
      </w:r>
      <w:r w:rsidRPr="00067A70">
        <w:rPr>
          <w:spacing w:val="1"/>
          <w:sz w:val="22"/>
          <w:szCs w:val="22"/>
        </w:rPr>
        <w:t xml:space="preserve"> </w:t>
      </w:r>
      <w:r w:rsidRPr="00067A70">
        <w:rPr>
          <w:sz w:val="22"/>
          <w:szCs w:val="22"/>
        </w:rPr>
        <w:t>destrucción.</w:t>
      </w:r>
    </w:p>
    <w:p w14:paraId="49F34A06" w14:textId="77777777" w:rsidR="006449CF" w:rsidRPr="00067A70" w:rsidRDefault="006449CF" w:rsidP="49F8ECCD">
      <w:pPr>
        <w:pStyle w:val="BodyText"/>
        <w:ind w:right="111"/>
        <w:jc w:val="both"/>
        <w:rPr>
          <w:sz w:val="22"/>
          <w:szCs w:val="22"/>
        </w:rPr>
      </w:pPr>
    </w:p>
    <w:p w14:paraId="331341E9" w14:textId="20DC641A" w:rsidR="000A33ED" w:rsidRPr="00067A70" w:rsidRDefault="00B05A73" w:rsidP="49F8ECCD">
      <w:pPr>
        <w:pStyle w:val="Heading2"/>
        <w:keepNext w:val="0"/>
        <w:keepLines w:val="0"/>
        <w:tabs>
          <w:tab w:val="left" w:pos="566"/>
        </w:tabs>
        <w:spacing w:before="0"/>
        <w:rPr>
          <w:rFonts w:ascii="Verdana" w:eastAsia="Verdana" w:hAnsi="Verdana" w:cs="Verdana"/>
          <w:b/>
          <w:bCs/>
          <w:color w:val="auto"/>
          <w:sz w:val="22"/>
          <w:szCs w:val="22"/>
        </w:rPr>
      </w:pPr>
      <w:bookmarkStart w:id="76" w:name="_Toc231751280"/>
      <w:r w:rsidRPr="00067A70">
        <w:rPr>
          <w:rFonts w:ascii="Verdana" w:eastAsia="Verdana" w:hAnsi="Verdana" w:cs="Verdana"/>
          <w:b/>
          <w:bCs/>
          <w:color w:val="auto"/>
          <w:sz w:val="22"/>
          <w:szCs w:val="22"/>
        </w:rPr>
        <w:t>5.</w:t>
      </w:r>
      <w:r w:rsidR="00EA4EAC" w:rsidRPr="00067A70">
        <w:rPr>
          <w:rFonts w:ascii="Verdana" w:eastAsia="Verdana" w:hAnsi="Verdana" w:cs="Verdana"/>
          <w:b/>
          <w:bCs/>
          <w:color w:val="auto"/>
          <w:sz w:val="22"/>
          <w:szCs w:val="22"/>
        </w:rPr>
        <w:t xml:space="preserve">6.1.4 </w:t>
      </w:r>
      <w:r w:rsidR="000A33ED" w:rsidRPr="00067A70">
        <w:rPr>
          <w:rFonts w:ascii="Verdana" w:eastAsia="Verdana" w:hAnsi="Verdana" w:cs="Verdana"/>
          <w:b/>
          <w:bCs/>
          <w:color w:val="auto"/>
          <w:sz w:val="22"/>
          <w:szCs w:val="22"/>
        </w:rPr>
        <w:t>CHATARRIZACIÓN</w:t>
      </w:r>
      <w:bookmarkEnd w:id="76"/>
    </w:p>
    <w:p w14:paraId="04D45B6B" w14:textId="77777777" w:rsidR="00111E20" w:rsidRPr="00067A70" w:rsidRDefault="00111E20" w:rsidP="49F8ECCD">
      <w:pPr>
        <w:pStyle w:val="BodyText"/>
        <w:ind w:right="118"/>
        <w:jc w:val="both"/>
        <w:rPr>
          <w:b/>
          <w:bCs/>
          <w:sz w:val="22"/>
          <w:szCs w:val="22"/>
        </w:rPr>
      </w:pPr>
    </w:p>
    <w:p w14:paraId="61C3CE31" w14:textId="797F6C72" w:rsidR="000A33ED" w:rsidRPr="00067A70" w:rsidRDefault="000A33ED" w:rsidP="49F8ECCD">
      <w:pPr>
        <w:pStyle w:val="BodyText"/>
        <w:ind w:right="118"/>
        <w:jc w:val="both"/>
        <w:rPr>
          <w:sz w:val="22"/>
          <w:szCs w:val="22"/>
        </w:rPr>
      </w:pPr>
      <w:r w:rsidRPr="00067A70">
        <w:rPr>
          <w:sz w:val="22"/>
          <w:szCs w:val="22"/>
        </w:rPr>
        <w:t xml:space="preserve">Disposición final para vehículos, como método señalado por la autoridad de tránsito, </w:t>
      </w:r>
      <w:r w:rsidR="0022080D" w:rsidRPr="00067A70">
        <w:rPr>
          <w:sz w:val="22"/>
          <w:szCs w:val="22"/>
        </w:rPr>
        <w:t>de acuerdo con el</w:t>
      </w:r>
      <w:r w:rsidRPr="00067A70">
        <w:rPr>
          <w:sz w:val="22"/>
          <w:szCs w:val="22"/>
        </w:rPr>
        <w:t xml:space="preserve"> procedimiento</w:t>
      </w:r>
      <w:r w:rsidRPr="00067A70">
        <w:rPr>
          <w:spacing w:val="1"/>
          <w:sz w:val="22"/>
          <w:szCs w:val="22"/>
        </w:rPr>
        <w:t xml:space="preserve"> </w:t>
      </w:r>
      <w:r w:rsidRPr="00067A70">
        <w:rPr>
          <w:sz w:val="22"/>
          <w:szCs w:val="22"/>
        </w:rPr>
        <w:t>establecido</w:t>
      </w:r>
      <w:r w:rsidRPr="00067A70">
        <w:rPr>
          <w:spacing w:val="5"/>
          <w:sz w:val="22"/>
          <w:szCs w:val="22"/>
        </w:rPr>
        <w:t xml:space="preserve"> </w:t>
      </w:r>
      <w:r w:rsidRPr="00067A70">
        <w:rPr>
          <w:sz w:val="22"/>
          <w:szCs w:val="22"/>
        </w:rPr>
        <w:t>por</w:t>
      </w:r>
      <w:r w:rsidRPr="00067A70">
        <w:rPr>
          <w:spacing w:val="-3"/>
          <w:sz w:val="22"/>
          <w:szCs w:val="22"/>
        </w:rPr>
        <w:t xml:space="preserve"> </w:t>
      </w:r>
      <w:r w:rsidRPr="00067A70">
        <w:rPr>
          <w:sz w:val="22"/>
          <w:szCs w:val="22"/>
        </w:rPr>
        <w:t>la</w:t>
      </w:r>
      <w:r w:rsidRPr="00067A70">
        <w:rPr>
          <w:spacing w:val="6"/>
          <w:sz w:val="22"/>
          <w:szCs w:val="22"/>
        </w:rPr>
        <w:t xml:space="preserve"> </w:t>
      </w:r>
      <w:r w:rsidRPr="00067A70">
        <w:rPr>
          <w:sz w:val="22"/>
          <w:szCs w:val="22"/>
        </w:rPr>
        <w:t>misma</w:t>
      </w:r>
      <w:r w:rsidRPr="00067A70">
        <w:rPr>
          <w:spacing w:val="6"/>
          <w:sz w:val="22"/>
          <w:szCs w:val="22"/>
        </w:rPr>
        <w:t xml:space="preserve"> </w:t>
      </w:r>
      <w:r w:rsidRPr="00067A70">
        <w:rPr>
          <w:sz w:val="22"/>
          <w:szCs w:val="22"/>
        </w:rPr>
        <w:t>para</w:t>
      </w:r>
      <w:r w:rsidRPr="00067A70">
        <w:rPr>
          <w:spacing w:val="6"/>
          <w:sz w:val="22"/>
          <w:szCs w:val="22"/>
        </w:rPr>
        <w:t xml:space="preserve"> </w:t>
      </w:r>
      <w:r w:rsidRPr="00067A70">
        <w:rPr>
          <w:sz w:val="22"/>
          <w:szCs w:val="22"/>
        </w:rPr>
        <w:t>la</w:t>
      </w:r>
      <w:r w:rsidRPr="00067A70">
        <w:rPr>
          <w:spacing w:val="6"/>
          <w:sz w:val="22"/>
          <w:szCs w:val="22"/>
        </w:rPr>
        <w:t xml:space="preserve"> </w:t>
      </w:r>
      <w:r w:rsidRPr="00067A70">
        <w:rPr>
          <w:sz w:val="22"/>
          <w:szCs w:val="22"/>
        </w:rPr>
        <w:t>cancelación</w:t>
      </w:r>
      <w:r w:rsidRPr="00067A70">
        <w:rPr>
          <w:spacing w:val="1"/>
          <w:sz w:val="22"/>
          <w:szCs w:val="22"/>
        </w:rPr>
        <w:t xml:space="preserve"> </w:t>
      </w:r>
      <w:r w:rsidRPr="00067A70">
        <w:rPr>
          <w:sz w:val="22"/>
          <w:szCs w:val="22"/>
        </w:rPr>
        <w:t>de</w:t>
      </w:r>
      <w:r w:rsidRPr="00067A70">
        <w:rPr>
          <w:spacing w:val="7"/>
          <w:sz w:val="22"/>
          <w:szCs w:val="22"/>
        </w:rPr>
        <w:t xml:space="preserve"> </w:t>
      </w:r>
      <w:r w:rsidRPr="00067A70">
        <w:rPr>
          <w:sz w:val="22"/>
          <w:szCs w:val="22"/>
        </w:rPr>
        <w:t>matrícula</w:t>
      </w:r>
      <w:r w:rsidRPr="00067A70">
        <w:rPr>
          <w:spacing w:val="6"/>
          <w:sz w:val="22"/>
          <w:szCs w:val="22"/>
        </w:rPr>
        <w:t xml:space="preserve"> </w:t>
      </w:r>
      <w:r w:rsidRPr="00067A70">
        <w:rPr>
          <w:sz w:val="22"/>
          <w:szCs w:val="22"/>
        </w:rPr>
        <w:t>de</w:t>
      </w:r>
      <w:r w:rsidRPr="00067A70">
        <w:rPr>
          <w:spacing w:val="7"/>
          <w:sz w:val="22"/>
          <w:szCs w:val="22"/>
        </w:rPr>
        <w:t xml:space="preserve"> </w:t>
      </w:r>
      <w:r w:rsidRPr="00067A70">
        <w:rPr>
          <w:sz w:val="22"/>
          <w:szCs w:val="22"/>
        </w:rPr>
        <w:t>movilidad.</w:t>
      </w:r>
    </w:p>
    <w:p w14:paraId="788AA298" w14:textId="57731798" w:rsidR="000A33ED" w:rsidRPr="00067A70" w:rsidRDefault="000A33ED" w:rsidP="135D0A8D">
      <w:pPr>
        <w:pStyle w:val="BodyText"/>
        <w:ind w:right="118"/>
        <w:jc w:val="both"/>
        <w:rPr>
          <w:sz w:val="22"/>
          <w:szCs w:val="22"/>
        </w:rPr>
      </w:pPr>
    </w:p>
    <w:p w14:paraId="798CA40A" w14:textId="1B5644C8" w:rsidR="000A33ED" w:rsidRPr="00067A70" w:rsidRDefault="00B05A73" w:rsidP="49F8ECCD">
      <w:pPr>
        <w:pStyle w:val="Heading2"/>
        <w:keepNext w:val="0"/>
        <w:keepLines w:val="0"/>
        <w:tabs>
          <w:tab w:val="left" w:pos="566"/>
        </w:tabs>
        <w:spacing w:before="0"/>
        <w:rPr>
          <w:rFonts w:ascii="Verdana" w:eastAsia="Verdana" w:hAnsi="Verdana" w:cs="Verdana"/>
          <w:b/>
          <w:bCs/>
          <w:color w:val="auto"/>
          <w:sz w:val="22"/>
          <w:szCs w:val="22"/>
        </w:rPr>
      </w:pPr>
      <w:bookmarkStart w:id="77" w:name="_Toc231751281"/>
      <w:r w:rsidRPr="00067A70">
        <w:rPr>
          <w:rFonts w:ascii="Verdana" w:eastAsia="Verdana" w:hAnsi="Verdana" w:cs="Verdana"/>
          <w:b/>
          <w:bCs/>
          <w:color w:val="auto"/>
          <w:spacing w:val="-6"/>
          <w:sz w:val="22"/>
          <w:szCs w:val="22"/>
        </w:rPr>
        <w:t>5.</w:t>
      </w:r>
      <w:r w:rsidR="00EA4EAC" w:rsidRPr="00067A70">
        <w:rPr>
          <w:rFonts w:ascii="Verdana" w:eastAsia="Verdana" w:hAnsi="Verdana" w:cs="Verdana"/>
          <w:b/>
          <w:bCs/>
          <w:color w:val="auto"/>
          <w:spacing w:val="-6"/>
          <w:sz w:val="22"/>
          <w:szCs w:val="22"/>
        </w:rPr>
        <w:t xml:space="preserve">6.1.5 </w:t>
      </w:r>
      <w:r w:rsidR="000A33ED" w:rsidRPr="00067A70">
        <w:rPr>
          <w:rFonts w:ascii="Verdana" w:eastAsia="Verdana" w:hAnsi="Verdana" w:cs="Verdana"/>
          <w:b/>
          <w:bCs/>
          <w:color w:val="auto"/>
          <w:spacing w:val="-6"/>
          <w:sz w:val="22"/>
          <w:szCs w:val="22"/>
        </w:rPr>
        <w:t>DISPOSICIÓN</w:t>
      </w:r>
      <w:r w:rsidR="000A33ED" w:rsidRPr="00067A70">
        <w:rPr>
          <w:rFonts w:ascii="Verdana" w:eastAsia="Verdana" w:hAnsi="Verdana" w:cs="Verdana"/>
          <w:b/>
          <w:bCs/>
          <w:color w:val="auto"/>
          <w:spacing w:val="-16"/>
          <w:sz w:val="22"/>
          <w:szCs w:val="22"/>
        </w:rPr>
        <w:t xml:space="preserve"> </w:t>
      </w:r>
      <w:r w:rsidR="000A33ED" w:rsidRPr="00067A70">
        <w:rPr>
          <w:rFonts w:ascii="Verdana" w:eastAsia="Verdana" w:hAnsi="Verdana" w:cs="Verdana"/>
          <w:b/>
          <w:bCs/>
          <w:color w:val="auto"/>
          <w:spacing w:val="-5"/>
          <w:sz w:val="22"/>
          <w:szCs w:val="22"/>
        </w:rPr>
        <w:t>DE</w:t>
      </w:r>
      <w:r w:rsidR="000A33ED" w:rsidRPr="00067A70">
        <w:rPr>
          <w:rFonts w:ascii="Verdana" w:eastAsia="Verdana" w:hAnsi="Verdana" w:cs="Verdana"/>
          <w:b/>
          <w:bCs/>
          <w:color w:val="auto"/>
          <w:spacing w:val="-3"/>
          <w:sz w:val="22"/>
          <w:szCs w:val="22"/>
        </w:rPr>
        <w:t xml:space="preserve"> </w:t>
      </w:r>
      <w:r w:rsidR="000A33ED" w:rsidRPr="00067A70">
        <w:rPr>
          <w:rFonts w:ascii="Verdana" w:eastAsia="Verdana" w:hAnsi="Verdana" w:cs="Verdana"/>
          <w:b/>
          <w:bCs/>
          <w:color w:val="auto"/>
          <w:spacing w:val="-5"/>
          <w:sz w:val="22"/>
          <w:szCs w:val="22"/>
        </w:rPr>
        <w:t>RESIDUOS</w:t>
      </w:r>
      <w:bookmarkEnd w:id="77"/>
    </w:p>
    <w:p w14:paraId="177AC4D3" w14:textId="274BE686" w:rsidR="370B5533" w:rsidRPr="00067A70" w:rsidRDefault="370B5533" w:rsidP="370B5533">
      <w:pPr>
        <w:tabs>
          <w:tab w:val="left" w:pos="566"/>
        </w:tabs>
      </w:pPr>
    </w:p>
    <w:p w14:paraId="37A640A9" w14:textId="16DD8DE2" w:rsidR="009C223A" w:rsidRPr="00067A70" w:rsidRDefault="000A33ED" w:rsidP="49F8ECCD">
      <w:pPr>
        <w:pStyle w:val="BodyText"/>
        <w:ind w:right="110"/>
        <w:jc w:val="both"/>
        <w:rPr>
          <w:sz w:val="22"/>
          <w:szCs w:val="22"/>
        </w:rPr>
      </w:pPr>
      <w:r w:rsidRPr="00067A70">
        <w:rPr>
          <w:sz w:val="22"/>
          <w:szCs w:val="22"/>
        </w:rPr>
        <w:t>Es el proceso de aislar y confinar los residuos o desechos peligrosos, en especial los no aprovechables, en lugares</w:t>
      </w:r>
      <w:r w:rsidRPr="00067A70">
        <w:rPr>
          <w:spacing w:val="1"/>
          <w:sz w:val="22"/>
          <w:szCs w:val="22"/>
        </w:rPr>
        <w:t xml:space="preserve"> </w:t>
      </w:r>
      <w:r w:rsidRPr="00067A70">
        <w:rPr>
          <w:sz w:val="22"/>
          <w:szCs w:val="22"/>
        </w:rPr>
        <w:t>especialmente</w:t>
      </w:r>
      <w:r w:rsidRPr="00067A70">
        <w:rPr>
          <w:spacing w:val="1"/>
          <w:sz w:val="22"/>
          <w:szCs w:val="22"/>
        </w:rPr>
        <w:t xml:space="preserve"> </w:t>
      </w:r>
      <w:r w:rsidRPr="00067A70">
        <w:rPr>
          <w:sz w:val="22"/>
          <w:szCs w:val="22"/>
        </w:rPr>
        <w:t>seleccionados,</w:t>
      </w:r>
      <w:r w:rsidRPr="00067A70">
        <w:rPr>
          <w:spacing w:val="1"/>
          <w:sz w:val="22"/>
          <w:szCs w:val="22"/>
        </w:rPr>
        <w:t xml:space="preserve"> </w:t>
      </w:r>
      <w:r w:rsidRPr="00067A70">
        <w:rPr>
          <w:sz w:val="22"/>
          <w:szCs w:val="22"/>
        </w:rPr>
        <w:t>diseñados</w:t>
      </w:r>
      <w:r w:rsidRPr="00067A70">
        <w:rPr>
          <w:spacing w:val="1"/>
          <w:sz w:val="22"/>
          <w:szCs w:val="22"/>
        </w:rPr>
        <w:t xml:space="preserve"> </w:t>
      </w:r>
      <w:r w:rsidRPr="00067A70">
        <w:rPr>
          <w:sz w:val="22"/>
          <w:szCs w:val="22"/>
        </w:rPr>
        <w:t>y</w:t>
      </w:r>
      <w:r w:rsidRPr="00067A70">
        <w:rPr>
          <w:spacing w:val="1"/>
          <w:sz w:val="22"/>
          <w:szCs w:val="22"/>
        </w:rPr>
        <w:t xml:space="preserve"> </w:t>
      </w:r>
      <w:r w:rsidRPr="00067A70">
        <w:rPr>
          <w:sz w:val="22"/>
          <w:szCs w:val="22"/>
        </w:rPr>
        <w:t>debidamente</w:t>
      </w:r>
      <w:r w:rsidRPr="00067A70">
        <w:rPr>
          <w:spacing w:val="1"/>
          <w:sz w:val="22"/>
          <w:szCs w:val="22"/>
        </w:rPr>
        <w:t xml:space="preserve"> </w:t>
      </w:r>
      <w:r w:rsidRPr="00067A70">
        <w:rPr>
          <w:sz w:val="22"/>
          <w:szCs w:val="22"/>
        </w:rPr>
        <w:t>autorizados,</w:t>
      </w:r>
      <w:r w:rsidRPr="00067A70">
        <w:rPr>
          <w:spacing w:val="1"/>
          <w:sz w:val="22"/>
          <w:szCs w:val="22"/>
        </w:rPr>
        <w:t xml:space="preserve"> </w:t>
      </w:r>
      <w:r w:rsidRPr="00067A70">
        <w:rPr>
          <w:sz w:val="22"/>
          <w:szCs w:val="22"/>
        </w:rPr>
        <w:t>para</w:t>
      </w:r>
      <w:r w:rsidRPr="00067A70">
        <w:rPr>
          <w:spacing w:val="1"/>
          <w:sz w:val="22"/>
          <w:szCs w:val="22"/>
        </w:rPr>
        <w:t xml:space="preserve"> </w:t>
      </w:r>
      <w:r w:rsidRPr="00067A70">
        <w:rPr>
          <w:sz w:val="22"/>
          <w:szCs w:val="22"/>
        </w:rPr>
        <w:t>evitar la</w:t>
      </w:r>
      <w:r w:rsidRPr="00067A70">
        <w:rPr>
          <w:spacing w:val="1"/>
          <w:sz w:val="22"/>
          <w:szCs w:val="22"/>
        </w:rPr>
        <w:t xml:space="preserve"> </w:t>
      </w:r>
      <w:r w:rsidRPr="00067A70">
        <w:rPr>
          <w:sz w:val="22"/>
          <w:szCs w:val="22"/>
        </w:rPr>
        <w:t>contaminación y</w:t>
      </w:r>
      <w:r w:rsidRPr="00067A70">
        <w:rPr>
          <w:spacing w:val="52"/>
          <w:sz w:val="22"/>
          <w:szCs w:val="22"/>
        </w:rPr>
        <w:t xml:space="preserve"> </w:t>
      </w:r>
      <w:r w:rsidRPr="00067A70">
        <w:rPr>
          <w:sz w:val="22"/>
          <w:szCs w:val="22"/>
        </w:rPr>
        <w:t>los</w:t>
      </w:r>
      <w:r w:rsidRPr="00067A70">
        <w:rPr>
          <w:spacing w:val="53"/>
          <w:sz w:val="22"/>
          <w:szCs w:val="22"/>
        </w:rPr>
        <w:t xml:space="preserve"> </w:t>
      </w:r>
      <w:r w:rsidRPr="00067A70">
        <w:rPr>
          <w:sz w:val="22"/>
          <w:szCs w:val="22"/>
        </w:rPr>
        <w:t>daños</w:t>
      </w:r>
      <w:r w:rsidRPr="00067A70">
        <w:rPr>
          <w:spacing w:val="53"/>
          <w:sz w:val="22"/>
          <w:szCs w:val="22"/>
        </w:rPr>
        <w:t xml:space="preserve"> </w:t>
      </w:r>
      <w:r w:rsidRPr="00067A70">
        <w:rPr>
          <w:sz w:val="22"/>
          <w:szCs w:val="22"/>
        </w:rPr>
        <w:t>o</w:t>
      </w:r>
      <w:r w:rsidRPr="00067A70">
        <w:rPr>
          <w:spacing w:val="1"/>
          <w:sz w:val="22"/>
          <w:szCs w:val="22"/>
        </w:rPr>
        <w:t xml:space="preserve"> </w:t>
      </w:r>
      <w:r w:rsidRPr="00067A70">
        <w:rPr>
          <w:sz w:val="22"/>
          <w:szCs w:val="22"/>
        </w:rPr>
        <w:t>riesgos a la salud humana y al ambiente. Esta labor debe ser adelantada a través de empresas debidamente avaladas</w:t>
      </w:r>
      <w:r w:rsidRPr="00067A70">
        <w:rPr>
          <w:spacing w:val="1"/>
          <w:sz w:val="22"/>
          <w:szCs w:val="22"/>
        </w:rPr>
        <w:t xml:space="preserve"> </w:t>
      </w:r>
      <w:r w:rsidRPr="00067A70">
        <w:rPr>
          <w:sz w:val="22"/>
          <w:szCs w:val="22"/>
        </w:rPr>
        <w:t>por la autoridad ambiental competente, la cual debe presentar la correspondiente licencia y certificado de disposición</w:t>
      </w:r>
      <w:r w:rsidRPr="00067A70">
        <w:rPr>
          <w:spacing w:val="1"/>
          <w:sz w:val="22"/>
          <w:szCs w:val="22"/>
        </w:rPr>
        <w:t xml:space="preserve"> </w:t>
      </w:r>
      <w:r w:rsidRPr="00067A70">
        <w:rPr>
          <w:sz w:val="22"/>
          <w:szCs w:val="22"/>
        </w:rPr>
        <w:t>final de los mismos.</w:t>
      </w:r>
      <w:r w:rsidR="009C223A" w:rsidRPr="00067A70">
        <w:rPr>
          <w:sz w:val="22"/>
          <w:szCs w:val="22"/>
        </w:rPr>
        <w:t xml:space="preserve"> </w:t>
      </w:r>
      <w:r w:rsidR="008A3CF2" w:rsidRPr="00067A70">
        <w:rPr>
          <w:sz w:val="22"/>
          <w:szCs w:val="22"/>
        </w:rPr>
        <w:t>Por lo anterior, e</w:t>
      </w:r>
      <w:r w:rsidR="009C223A" w:rsidRPr="00067A70">
        <w:rPr>
          <w:sz w:val="22"/>
          <w:szCs w:val="22"/>
        </w:rPr>
        <w:t xml:space="preserve">n cumplimiento al Programa Gestión Integral de Residuos Sólidos, </w:t>
      </w:r>
      <w:r w:rsidR="008A3CF2" w:rsidRPr="00067A70">
        <w:rPr>
          <w:sz w:val="22"/>
          <w:szCs w:val="22"/>
        </w:rPr>
        <w:t>se</w:t>
      </w:r>
      <w:r w:rsidR="009C223A" w:rsidRPr="00067A70">
        <w:rPr>
          <w:sz w:val="22"/>
          <w:szCs w:val="22"/>
        </w:rPr>
        <w:t xml:space="preserve"> debe registrar </w:t>
      </w:r>
      <w:r w:rsidR="00790D4C" w:rsidRPr="00067A70">
        <w:rPr>
          <w:sz w:val="22"/>
          <w:szCs w:val="22"/>
        </w:rPr>
        <w:t>en los</w:t>
      </w:r>
      <w:r w:rsidR="009C223A" w:rsidRPr="00067A70">
        <w:rPr>
          <w:sz w:val="22"/>
          <w:szCs w:val="22"/>
        </w:rPr>
        <w:t xml:space="preserve"> formato</w:t>
      </w:r>
      <w:r w:rsidR="00790D4C" w:rsidRPr="00067A70">
        <w:rPr>
          <w:sz w:val="22"/>
          <w:szCs w:val="22"/>
        </w:rPr>
        <w:t>s</w:t>
      </w:r>
      <w:r w:rsidR="009C223A" w:rsidRPr="00067A70">
        <w:rPr>
          <w:sz w:val="22"/>
          <w:szCs w:val="22"/>
        </w:rPr>
        <w:t xml:space="preserve"> "</w:t>
      </w:r>
      <w:r w:rsidR="00617B2A" w:rsidRPr="00067A70">
        <w:rPr>
          <w:sz w:val="22"/>
          <w:szCs w:val="22"/>
        </w:rPr>
        <w:t xml:space="preserve"> FORMATO GESTIÓN DE RESIDUOS PELIGROSOS Y RAEES</w:t>
      </w:r>
      <w:r w:rsidR="009C223A" w:rsidRPr="00067A70">
        <w:rPr>
          <w:sz w:val="22"/>
          <w:szCs w:val="22"/>
        </w:rPr>
        <w:t>, GR-F</w:t>
      </w:r>
      <w:r w:rsidR="1D67CA06" w:rsidRPr="00067A70">
        <w:rPr>
          <w:sz w:val="22"/>
          <w:szCs w:val="22"/>
        </w:rPr>
        <w:t>R</w:t>
      </w:r>
      <w:r w:rsidR="009C223A" w:rsidRPr="00067A70">
        <w:rPr>
          <w:sz w:val="22"/>
          <w:szCs w:val="22"/>
        </w:rPr>
        <w:t>-</w:t>
      </w:r>
      <w:r w:rsidR="36DADF05" w:rsidRPr="00067A70">
        <w:rPr>
          <w:sz w:val="22"/>
          <w:szCs w:val="22"/>
        </w:rPr>
        <w:t>0</w:t>
      </w:r>
      <w:r w:rsidR="701B55DA" w:rsidRPr="00067A70">
        <w:rPr>
          <w:sz w:val="22"/>
          <w:szCs w:val="22"/>
        </w:rPr>
        <w:t>14</w:t>
      </w:r>
      <w:r w:rsidR="00790D4C" w:rsidRPr="00067A70">
        <w:rPr>
          <w:sz w:val="22"/>
          <w:szCs w:val="22"/>
        </w:rPr>
        <w:t xml:space="preserve">" </w:t>
      </w:r>
      <w:r w:rsidR="009C223A" w:rsidRPr="00067A70">
        <w:rPr>
          <w:sz w:val="22"/>
          <w:szCs w:val="22"/>
        </w:rPr>
        <w:t>los considerados como</w:t>
      </w:r>
      <w:r w:rsidR="009C223A" w:rsidRPr="00067A70">
        <w:rPr>
          <w:spacing w:val="1"/>
          <w:sz w:val="22"/>
          <w:szCs w:val="22"/>
        </w:rPr>
        <w:t xml:space="preserve"> </w:t>
      </w:r>
      <w:r w:rsidR="009C223A" w:rsidRPr="00067A70">
        <w:rPr>
          <w:sz w:val="22"/>
          <w:szCs w:val="22"/>
        </w:rPr>
        <w:t>residuos peligrosos o residuos de aparatos eléctricos y electrónicos (RAEES), y</w:t>
      </w:r>
      <w:r w:rsidR="00790D4C" w:rsidRPr="00067A70">
        <w:rPr>
          <w:sz w:val="22"/>
          <w:szCs w:val="22"/>
        </w:rPr>
        <w:t xml:space="preserve"> en el formato GR-F</w:t>
      </w:r>
      <w:r w:rsidR="38EDAF7F" w:rsidRPr="00067A70">
        <w:rPr>
          <w:sz w:val="22"/>
          <w:szCs w:val="22"/>
        </w:rPr>
        <w:t>R</w:t>
      </w:r>
      <w:r w:rsidR="00790D4C" w:rsidRPr="00067A70">
        <w:rPr>
          <w:sz w:val="22"/>
          <w:szCs w:val="22"/>
        </w:rPr>
        <w:t>-</w:t>
      </w:r>
      <w:r w:rsidR="38EDAF7F" w:rsidRPr="00067A70">
        <w:rPr>
          <w:sz w:val="22"/>
          <w:szCs w:val="22"/>
        </w:rPr>
        <w:t>026</w:t>
      </w:r>
      <w:r w:rsidR="00790D4C" w:rsidRPr="00067A70">
        <w:rPr>
          <w:sz w:val="22"/>
          <w:szCs w:val="22"/>
        </w:rPr>
        <w:t xml:space="preserve"> “FORMATO REGISTRO DE RESIDUOS PELIGROSOS Y RAEES”</w:t>
      </w:r>
      <w:r w:rsidR="00617B2A" w:rsidRPr="00067A70">
        <w:rPr>
          <w:sz w:val="22"/>
          <w:szCs w:val="22"/>
        </w:rPr>
        <w:t xml:space="preserve"> </w:t>
      </w:r>
      <w:r w:rsidR="00790D4C" w:rsidRPr="00067A70">
        <w:rPr>
          <w:sz w:val="22"/>
          <w:szCs w:val="22"/>
        </w:rPr>
        <w:t>y</w:t>
      </w:r>
      <w:r w:rsidR="00790D4C" w:rsidRPr="00067A70">
        <w:rPr>
          <w:spacing w:val="52"/>
          <w:sz w:val="22"/>
          <w:szCs w:val="22"/>
        </w:rPr>
        <w:t xml:space="preserve"> </w:t>
      </w:r>
      <w:r w:rsidR="009C223A" w:rsidRPr="00067A70">
        <w:rPr>
          <w:sz w:val="22"/>
          <w:szCs w:val="22"/>
        </w:rPr>
        <w:t>enviarlo</w:t>
      </w:r>
      <w:r w:rsidR="00790D4C" w:rsidRPr="00067A70">
        <w:rPr>
          <w:sz w:val="22"/>
          <w:szCs w:val="22"/>
        </w:rPr>
        <w:t>s</w:t>
      </w:r>
      <w:r w:rsidR="009C223A" w:rsidRPr="00067A70">
        <w:rPr>
          <w:sz w:val="22"/>
          <w:szCs w:val="22"/>
        </w:rPr>
        <w:t xml:space="preserve"> mediante correo electrónico al profesional ambiental designado por el Líder del Equipo</w:t>
      </w:r>
      <w:r w:rsidR="009C223A" w:rsidRPr="00067A70">
        <w:rPr>
          <w:spacing w:val="1"/>
          <w:sz w:val="22"/>
          <w:szCs w:val="22"/>
        </w:rPr>
        <w:t xml:space="preserve"> </w:t>
      </w:r>
      <w:r w:rsidR="009C223A" w:rsidRPr="00067A70">
        <w:rPr>
          <w:sz w:val="22"/>
          <w:szCs w:val="22"/>
        </w:rPr>
        <w:t>de</w:t>
      </w:r>
      <w:r w:rsidR="009C223A" w:rsidRPr="00067A70">
        <w:rPr>
          <w:spacing w:val="7"/>
          <w:sz w:val="22"/>
          <w:szCs w:val="22"/>
        </w:rPr>
        <w:t xml:space="preserve"> </w:t>
      </w:r>
      <w:r w:rsidR="009C223A" w:rsidRPr="00067A70">
        <w:rPr>
          <w:sz w:val="22"/>
          <w:szCs w:val="22"/>
        </w:rPr>
        <w:t>Asuntos</w:t>
      </w:r>
      <w:r w:rsidR="009C223A" w:rsidRPr="00067A70">
        <w:rPr>
          <w:spacing w:val="7"/>
          <w:sz w:val="22"/>
          <w:szCs w:val="22"/>
        </w:rPr>
        <w:t xml:space="preserve"> </w:t>
      </w:r>
      <w:r w:rsidR="009C223A" w:rsidRPr="00067A70">
        <w:rPr>
          <w:sz w:val="22"/>
          <w:szCs w:val="22"/>
        </w:rPr>
        <w:t>Ambientales</w:t>
      </w:r>
      <w:r w:rsidR="009C223A" w:rsidRPr="00067A70">
        <w:rPr>
          <w:spacing w:val="6"/>
          <w:sz w:val="22"/>
          <w:szCs w:val="22"/>
        </w:rPr>
        <w:t xml:space="preserve"> </w:t>
      </w:r>
      <w:r w:rsidR="009C223A" w:rsidRPr="00067A70">
        <w:rPr>
          <w:sz w:val="22"/>
          <w:szCs w:val="22"/>
        </w:rPr>
        <w:t>y</w:t>
      </w:r>
      <w:r w:rsidR="009C223A" w:rsidRPr="00067A70">
        <w:rPr>
          <w:spacing w:val="8"/>
          <w:sz w:val="22"/>
          <w:szCs w:val="22"/>
        </w:rPr>
        <w:t xml:space="preserve"> </w:t>
      </w:r>
      <w:r w:rsidR="009C223A" w:rsidRPr="00067A70">
        <w:rPr>
          <w:sz w:val="22"/>
          <w:szCs w:val="22"/>
        </w:rPr>
        <w:t>Desarrollo</w:t>
      </w:r>
      <w:r w:rsidR="009C223A" w:rsidRPr="00067A70">
        <w:rPr>
          <w:spacing w:val="5"/>
          <w:sz w:val="22"/>
          <w:szCs w:val="22"/>
        </w:rPr>
        <w:t xml:space="preserve"> </w:t>
      </w:r>
      <w:r w:rsidR="009C223A" w:rsidRPr="00067A70">
        <w:rPr>
          <w:sz w:val="22"/>
          <w:szCs w:val="22"/>
        </w:rPr>
        <w:t>Sostenible.</w:t>
      </w:r>
    </w:p>
    <w:p w14:paraId="11AAA730" w14:textId="77777777" w:rsidR="006449CF" w:rsidRDefault="006449CF" w:rsidP="62F2DDA8">
      <w:pPr>
        <w:pStyle w:val="BodyText"/>
        <w:ind w:right="110"/>
        <w:jc w:val="both"/>
        <w:rPr>
          <w:sz w:val="22"/>
          <w:szCs w:val="22"/>
        </w:rPr>
      </w:pPr>
    </w:p>
    <w:p w14:paraId="094C5DB9" w14:textId="77777777" w:rsidR="00802942" w:rsidRPr="00067A70" w:rsidRDefault="00802942" w:rsidP="49F8ECCD">
      <w:pPr>
        <w:pStyle w:val="BodyText"/>
        <w:ind w:right="110"/>
        <w:jc w:val="both"/>
        <w:rPr>
          <w:sz w:val="22"/>
          <w:szCs w:val="22"/>
        </w:rPr>
      </w:pPr>
    </w:p>
    <w:p w14:paraId="4509DAA8" w14:textId="77777777" w:rsidR="000A33ED" w:rsidRPr="00067A70" w:rsidRDefault="000A33ED" w:rsidP="4D29CC03">
      <w:pPr>
        <w:pStyle w:val="Heading1"/>
        <w:ind w:left="0"/>
        <w:rPr>
          <w:rFonts w:ascii="Verdana" w:eastAsia="Verdana" w:hAnsi="Verdana" w:cs="Verdana"/>
          <w:sz w:val="22"/>
          <w:szCs w:val="22"/>
        </w:rPr>
      </w:pPr>
      <w:bookmarkStart w:id="78" w:name="_Toc231751282"/>
      <w:r w:rsidRPr="00067A70">
        <w:rPr>
          <w:rFonts w:ascii="Verdana" w:eastAsia="Verdana" w:hAnsi="Verdana" w:cs="Verdana"/>
          <w:sz w:val="22"/>
          <w:szCs w:val="22"/>
        </w:rPr>
        <w:t>CAPITULO VII</w:t>
      </w:r>
      <w:bookmarkEnd w:id="78"/>
    </w:p>
    <w:p w14:paraId="26163C05" w14:textId="77777777" w:rsidR="000A33ED" w:rsidRPr="00067A70" w:rsidRDefault="000A33ED" w:rsidP="49F8ECCD">
      <w:pPr>
        <w:pStyle w:val="ListParagraph"/>
        <w:rPr>
          <w:b/>
          <w:bCs/>
        </w:rPr>
      </w:pPr>
    </w:p>
    <w:p w14:paraId="78BCA1E6" w14:textId="697F00CC" w:rsidR="62F2DDA8" w:rsidRDefault="62F2DDA8" w:rsidP="62F2DDA8">
      <w:pPr>
        <w:pStyle w:val="ListParagraph"/>
        <w:rPr>
          <w:b/>
          <w:bCs/>
        </w:rPr>
      </w:pPr>
    </w:p>
    <w:p w14:paraId="3E094F41" w14:textId="77777777" w:rsidR="000A33ED" w:rsidRPr="00067A70" w:rsidRDefault="000A33ED" w:rsidP="007D360B">
      <w:pPr>
        <w:pStyle w:val="Heading2"/>
        <w:numPr>
          <w:ilvl w:val="1"/>
          <w:numId w:val="33"/>
        </w:numPr>
        <w:rPr>
          <w:rFonts w:ascii="Verdana" w:eastAsia="Verdana" w:hAnsi="Verdana" w:cs="Verdana"/>
          <w:b/>
          <w:bCs/>
          <w:color w:val="auto"/>
          <w:sz w:val="22"/>
          <w:szCs w:val="22"/>
        </w:rPr>
      </w:pPr>
      <w:bookmarkStart w:id="79" w:name="_Toc231751283"/>
      <w:r w:rsidRPr="00067A70">
        <w:rPr>
          <w:rFonts w:ascii="Verdana" w:eastAsia="Verdana" w:hAnsi="Verdana" w:cs="Verdana"/>
          <w:b/>
          <w:bCs/>
          <w:color w:val="auto"/>
          <w:sz w:val="22"/>
          <w:szCs w:val="22"/>
        </w:rPr>
        <w:t>MANEJO DE BIENES INMUEBLES</w:t>
      </w:r>
      <w:bookmarkEnd w:id="79"/>
    </w:p>
    <w:p w14:paraId="06323660" w14:textId="77777777" w:rsidR="000A33ED" w:rsidRPr="00067A70" w:rsidRDefault="000A33ED" w:rsidP="49F8ECCD">
      <w:pPr>
        <w:pStyle w:val="ListParagraph"/>
      </w:pPr>
    </w:p>
    <w:p w14:paraId="4F5CB879" w14:textId="6BD1FD7D" w:rsidR="000A33ED" w:rsidRPr="00067A70" w:rsidRDefault="007B7F1B" w:rsidP="49F8ECCD">
      <w:pPr>
        <w:pStyle w:val="Heading2"/>
        <w:rPr>
          <w:rFonts w:ascii="Verdana" w:eastAsia="Verdana" w:hAnsi="Verdana" w:cs="Verdana"/>
          <w:b/>
          <w:bCs/>
          <w:color w:val="auto"/>
          <w:sz w:val="22"/>
          <w:szCs w:val="22"/>
        </w:rPr>
      </w:pPr>
      <w:bookmarkStart w:id="80" w:name="_Toc231751284"/>
      <w:r w:rsidRPr="00067A70">
        <w:rPr>
          <w:rFonts w:ascii="Verdana" w:eastAsia="Verdana" w:hAnsi="Verdana" w:cs="Verdana"/>
          <w:b/>
          <w:bCs/>
          <w:color w:val="auto"/>
          <w:sz w:val="22"/>
          <w:szCs w:val="22"/>
        </w:rPr>
        <w:t>5.</w:t>
      </w:r>
      <w:r w:rsidR="00EA4EAC" w:rsidRPr="00067A70">
        <w:rPr>
          <w:rFonts w:ascii="Verdana" w:eastAsia="Verdana" w:hAnsi="Verdana" w:cs="Verdana"/>
          <w:b/>
          <w:bCs/>
          <w:color w:val="auto"/>
          <w:sz w:val="22"/>
          <w:szCs w:val="22"/>
        </w:rPr>
        <w:t xml:space="preserve">7.1 </w:t>
      </w:r>
      <w:r w:rsidR="000A33ED" w:rsidRPr="00067A70">
        <w:rPr>
          <w:rFonts w:ascii="Verdana" w:eastAsia="Verdana" w:hAnsi="Verdana" w:cs="Verdana"/>
          <w:b/>
          <w:bCs/>
          <w:color w:val="auto"/>
          <w:sz w:val="22"/>
          <w:szCs w:val="22"/>
        </w:rPr>
        <w:t>CONDICIONES GENERALES</w:t>
      </w:r>
      <w:bookmarkEnd w:id="80"/>
    </w:p>
    <w:p w14:paraId="331DCB41" w14:textId="77777777" w:rsidR="000A33ED" w:rsidRPr="00067A70" w:rsidRDefault="000A33ED" w:rsidP="49F8ECCD">
      <w:pPr>
        <w:pStyle w:val="BodyText"/>
        <w:rPr>
          <w:sz w:val="22"/>
          <w:szCs w:val="22"/>
        </w:rPr>
      </w:pPr>
    </w:p>
    <w:p w14:paraId="190B5987" w14:textId="47142A47" w:rsidR="000A33ED" w:rsidRPr="00067A70" w:rsidRDefault="44DA3B9D" w:rsidP="49F8ECCD">
      <w:pPr>
        <w:pStyle w:val="BodyText"/>
        <w:jc w:val="both"/>
        <w:rPr>
          <w:sz w:val="22"/>
          <w:szCs w:val="22"/>
        </w:rPr>
      </w:pPr>
      <w:r w:rsidRPr="00067A70">
        <w:rPr>
          <w:sz w:val="22"/>
          <w:szCs w:val="22"/>
        </w:rPr>
        <w:t xml:space="preserve">El Ministerio de Comercio Industria y Turismo es propietario de inmuebles que se clasifican como en uso de la entidad y en arriendo, la administración de dichos bienes inmuebles es ejercida directamente por el </w:t>
      </w:r>
      <w:r w:rsidR="62242C67" w:rsidRPr="00067A70">
        <w:rPr>
          <w:sz w:val="22"/>
          <w:szCs w:val="22"/>
        </w:rPr>
        <w:t>Grupo Administrativa</w:t>
      </w:r>
      <w:r w:rsidRPr="00067A70">
        <w:rPr>
          <w:sz w:val="22"/>
          <w:szCs w:val="22"/>
        </w:rPr>
        <w:t xml:space="preserve">, a excepción de los inmuebles determinados en el artículo 22 de la Ley 1558 de 2012 “Por la cual se modifica la Ley 300 de 1996 -Ley General de Turismo, la Ley 1101 de 2006 y se dictan otras disposiciones” donde se dispuso que: </w:t>
      </w:r>
    </w:p>
    <w:p w14:paraId="63764C82" w14:textId="77777777" w:rsidR="000A33ED" w:rsidRPr="00067A70" w:rsidRDefault="000A33ED" w:rsidP="49F8ECCD">
      <w:pPr>
        <w:pStyle w:val="BodyText"/>
        <w:jc w:val="both"/>
        <w:rPr>
          <w:sz w:val="22"/>
          <w:szCs w:val="22"/>
        </w:rPr>
      </w:pPr>
    </w:p>
    <w:p w14:paraId="4C620778" w14:textId="77777777" w:rsidR="000A33ED" w:rsidRPr="00067A70" w:rsidRDefault="000A33ED" w:rsidP="49F8ECCD">
      <w:pPr>
        <w:pStyle w:val="BodyText"/>
        <w:jc w:val="both"/>
        <w:rPr>
          <w:sz w:val="22"/>
          <w:szCs w:val="22"/>
        </w:rPr>
      </w:pPr>
      <w:r w:rsidRPr="00067A70">
        <w:rPr>
          <w:sz w:val="22"/>
          <w:szCs w:val="22"/>
        </w:rPr>
        <w:t>“</w:t>
      </w:r>
      <w:r w:rsidRPr="00067A70">
        <w:rPr>
          <w:i/>
          <w:iCs/>
          <w:sz w:val="22"/>
          <w:szCs w:val="22"/>
        </w:rPr>
        <w:t xml:space="preserve">Los bienes inmuebles con vocación turística incautados o que les fuere extinguido el dominio debido a su vinculación con procesos por delitos de narcotráfico, enriquecimiento ilícito, </w:t>
      </w:r>
      <w:proofErr w:type="spellStart"/>
      <w:r w:rsidRPr="00067A70">
        <w:rPr>
          <w:i/>
          <w:iCs/>
          <w:sz w:val="22"/>
          <w:szCs w:val="22"/>
        </w:rPr>
        <w:t>testaferrato</w:t>
      </w:r>
      <w:proofErr w:type="spellEnd"/>
      <w:r w:rsidRPr="00067A70">
        <w:rPr>
          <w:i/>
          <w:iCs/>
          <w:sz w:val="22"/>
          <w:szCs w:val="22"/>
        </w:rPr>
        <w:t xml:space="preserve"> y conexos, y los que fueron de propiedad de la antigua Corporación Nacional de Turismo, hoy del Ministerio de Comercio, Industria y Turismo, serán administrados o enajenados por el Fondo Nacional de Turismo o la entidad pública que este contrate. Para efectos de la administración y enajenación de los bienes, el Fondo o la entidad administradora, se regirá por las normas del derecho privado. Los recursos de su explotación estarán destinados a la administración, mantenimiento y mejoramiento de estos bienes y el remanente a lo que dispongan las leyes vigentes</w:t>
      </w:r>
      <w:r w:rsidRPr="00067A70">
        <w:rPr>
          <w:sz w:val="22"/>
          <w:szCs w:val="22"/>
        </w:rPr>
        <w:t xml:space="preserve">.” Que se encuentran bajo la administración del patrimonio autónomo FONTUR. </w:t>
      </w:r>
    </w:p>
    <w:p w14:paraId="67C5642D" w14:textId="77777777" w:rsidR="000A33ED" w:rsidRPr="00067A70" w:rsidRDefault="000A33ED" w:rsidP="49F8ECCD">
      <w:pPr>
        <w:pStyle w:val="BodyText"/>
        <w:jc w:val="both"/>
        <w:rPr>
          <w:sz w:val="22"/>
          <w:szCs w:val="22"/>
        </w:rPr>
      </w:pPr>
    </w:p>
    <w:p w14:paraId="0CCBA612" w14:textId="4DD352A3" w:rsidR="135D0A8D" w:rsidRPr="00067A70" w:rsidRDefault="44DA3B9D" w:rsidP="135D0A8D">
      <w:pPr>
        <w:pStyle w:val="BodyText"/>
        <w:jc w:val="both"/>
        <w:rPr>
          <w:sz w:val="22"/>
          <w:szCs w:val="22"/>
        </w:rPr>
      </w:pPr>
      <w:r w:rsidRPr="00067A70">
        <w:rPr>
          <w:sz w:val="22"/>
          <w:szCs w:val="22"/>
        </w:rPr>
        <w:t xml:space="preserve">El </w:t>
      </w:r>
      <w:r w:rsidR="62242C67" w:rsidRPr="00067A70">
        <w:rPr>
          <w:sz w:val="22"/>
          <w:szCs w:val="22"/>
        </w:rPr>
        <w:t>Grupo Administrativa</w:t>
      </w:r>
      <w:r w:rsidRPr="00067A70">
        <w:rPr>
          <w:sz w:val="22"/>
          <w:szCs w:val="22"/>
        </w:rPr>
        <w:t xml:space="preserve"> programa y ejecuta el mantenimiento necesario para los inmuebles en uso y ejerce la supervisión en </w:t>
      </w:r>
      <w:r w:rsidR="61E20D82" w:rsidRPr="00067A70">
        <w:rPr>
          <w:sz w:val="22"/>
          <w:szCs w:val="22"/>
        </w:rPr>
        <w:t>los contratos de arrendamiento.</w:t>
      </w:r>
    </w:p>
    <w:p w14:paraId="2F90E590" w14:textId="77777777" w:rsidR="000A33ED" w:rsidRPr="00067A70" w:rsidRDefault="000A33ED" w:rsidP="49F8ECCD">
      <w:pPr>
        <w:pStyle w:val="BodyText"/>
        <w:jc w:val="both"/>
        <w:rPr>
          <w:sz w:val="22"/>
          <w:szCs w:val="22"/>
        </w:rPr>
      </w:pPr>
    </w:p>
    <w:p w14:paraId="64C37FE8" w14:textId="5146DF5A" w:rsidR="000A33ED" w:rsidRPr="00067A70" w:rsidRDefault="007B7F1B" w:rsidP="49F8ECCD">
      <w:pPr>
        <w:pStyle w:val="Heading2"/>
        <w:rPr>
          <w:rFonts w:ascii="Verdana" w:eastAsia="Verdana" w:hAnsi="Verdana" w:cs="Verdana"/>
          <w:color w:val="auto"/>
          <w:sz w:val="22"/>
          <w:szCs w:val="22"/>
          <w:lang w:val="es-CO"/>
        </w:rPr>
      </w:pPr>
      <w:bookmarkStart w:id="81" w:name="_Toc231751285"/>
      <w:r w:rsidRPr="00067A70">
        <w:rPr>
          <w:rStyle w:val="Hyperlink"/>
          <w:rFonts w:ascii="Verdana" w:eastAsia="Verdana" w:hAnsi="Verdana" w:cs="Verdana"/>
          <w:b/>
          <w:bCs/>
          <w:color w:val="auto"/>
          <w:sz w:val="22"/>
          <w:szCs w:val="22"/>
          <w:u w:val="none"/>
        </w:rPr>
        <w:t>5.</w:t>
      </w:r>
      <w:r w:rsidR="00EA4EAC" w:rsidRPr="00067A70">
        <w:rPr>
          <w:rStyle w:val="Hyperlink"/>
          <w:rFonts w:ascii="Verdana" w:eastAsia="Verdana" w:hAnsi="Verdana" w:cs="Verdana"/>
          <w:b/>
          <w:bCs/>
          <w:color w:val="auto"/>
          <w:sz w:val="22"/>
          <w:szCs w:val="22"/>
          <w:u w:val="none"/>
        </w:rPr>
        <w:t xml:space="preserve">7.2 </w:t>
      </w:r>
      <w:hyperlink r:id="rId14">
        <w:r w:rsidR="000A33ED" w:rsidRPr="00067A70">
          <w:rPr>
            <w:rStyle w:val="Hyperlink"/>
            <w:rFonts w:ascii="Verdana" w:eastAsia="Verdana" w:hAnsi="Verdana" w:cs="Verdana"/>
            <w:b/>
            <w:bCs/>
            <w:color w:val="auto"/>
            <w:sz w:val="22"/>
            <w:szCs w:val="22"/>
            <w:u w:val="none"/>
          </w:rPr>
          <w:t>GESTIÓN SEGUIMIENTO Y CONTROL DE BIENES INMUEBLES</w:t>
        </w:r>
        <w:bookmarkEnd w:id="81"/>
      </w:hyperlink>
    </w:p>
    <w:p w14:paraId="3B0EC2C5" w14:textId="77777777" w:rsidR="000A33ED" w:rsidRPr="00067A70" w:rsidRDefault="000A33ED" w:rsidP="49F8ECCD">
      <w:pPr>
        <w:pStyle w:val="BodyText"/>
        <w:rPr>
          <w:sz w:val="22"/>
          <w:szCs w:val="22"/>
          <w:lang w:val="es-CO"/>
        </w:rPr>
      </w:pPr>
      <w:r w:rsidRPr="00067A70">
        <w:rPr>
          <w:sz w:val="22"/>
          <w:szCs w:val="22"/>
          <w:lang w:val="es-CO"/>
        </w:rPr>
        <w:t> </w:t>
      </w:r>
    </w:p>
    <w:p w14:paraId="4052D117" w14:textId="0F927103" w:rsidR="000A33ED" w:rsidRPr="00067A70" w:rsidRDefault="000A33ED" w:rsidP="49F8ECCD">
      <w:pPr>
        <w:pStyle w:val="BodyText"/>
        <w:jc w:val="both"/>
        <w:rPr>
          <w:sz w:val="22"/>
          <w:szCs w:val="22"/>
        </w:rPr>
      </w:pPr>
      <w:r w:rsidRPr="16CC6CB2">
        <w:rPr>
          <w:sz w:val="22"/>
          <w:szCs w:val="22"/>
        </w:rPr>
        <w:t xml:space="preserve">Para la gestión de seguimiento y control de bienes inmuebles, deberá </w:t>
      </w:r>
      <w:r w:rsidR="368AC346" w:rsidRPr="16CC6CB2">
        <w:rPr>
          <w:sz w:val="22"/>
          <w:szCs w:val="22"/>
        </w:rPr>
        <w:t>seguirse los</w:t>
      </w:r>
      <w:r w:rsidRPr="16CC6CB2">
        <w:rPr>
          <w:sz w:val="22"/>
          <w:szCs w:val="22"/>
        </w:rPr>
        <w:t xml:space="preserve"> lineamientos contenidos en el documento “</w:t>
      </w:r>
      <w:r w:rsidRPr="16CC6CB2">
        <w:rPr>
          <w:i/>
          <w:iCs/>
          <w:sz w:val="22"/>
          <w:szCs w:val="22"/>
        </w:rPr>
        <w:t xml:space="preserve">GESTIÓN SEGUIMIENTO Y CONTROL DE BIENES INMUEBLES” </w:t>
      </w:r>
      <w:r w:rsidR="00617B2A" w:rsidRPr="16CC6CB2">
        <w:rPr>
          <w:sz w:val="22"/>
          <w:szCs w:val="22"/>
        </w:rPr>
        <w:t>con código GR-PR-00</w:t>
      </w:r>
      <w:r w:rsidR="4F01033C" w:rsidRPr="16CC6CB2">
        <w:rPr>
          <w:sz w:val="22"/>
          <w:szCs w:val="22"/>
        </w:rPr>
        <w:t>8</w:t>
      </w:r>
      <w:r w:rsidR="00617B2A" w:rsidRPr="16CC6CB2">
        <w:rPr>
          <w:sz w:val="22"/>
          <w:szCs w:val="22"/>
        </w:rPr>
        <w:t>.</w:t>
      </w:r>
    </w:p>
    <w:p w14:paraId="442C2ACF" w14:textId="77777777" w:rsidR="000A33ED" w:rsidRPr="00067A70" w:rsidRDefault="000A33ED" w:rsidP="49F8ECCD">
      <w:pPr>
        <w:pStyle w:val="BodyText"/>
        <w:jc w:val="both"/>
        <w:rPr>
          <w:sz w:val="22"/>
          <w:szCs w:val="22"/>
        </w:rPr>
      </w:pPr>
    </w:p>
    <w:p w14:paraId="6D731DAA" w14:textId="4155FCCC" w:rsidR="000A33ED" w:rsidRPr="00067A70" w:rsidRDefault="31EC464F" w:rsidP="49F8ECCD">
      <w:pPr>
        <w:pStyle w:val="Heading2"/>
        <w:rPr>
          <w:rFonts w:ascii="Verdana" w:eastAsia="Verdana" w:hAnsi="Verdana" w:cs="Verdana"/>
          <w:b/>
          <w:bCs/>
          <w:color w:val="auto"/>
          <w:sz w:val="22"/>
          <w:szCs w:val="22"/>
        </w:rPr>
      </w:pPr>
      <w:bookmarkStart w:id="82" w:name="_Toc231751286"/>
      <w:r w:rsidRPr="00067A70">
        <w:rPr>
          <w:rFonts w:ascii="Verdana" w:eastAsia="Verdana" w:hAnsi="Verdana" w:cs="Verdana"/>
          <w:b/>
          <w:bCs/>
          <w:color w:val="auto"/>
          <w:sz w:val="22"/>
          <w:szCs w:val="22"/>
        </w:rPr>
        <w:t>5.7.3</w:t>
      </w:r>
      <w:r w:rsidR="14310156" w:rsidRPr="00067A70">
        <w:rPr>
          <w:rFonts w:ascii="Verdana" w:eastAsia="Verdana" w:hAnsi="Verdana" w:cs="Verdana"/>
          <w:b/>
          <w:bCs/>
          <w:color w:val="auto"/>
          <w:sz w:val="22"/>
          <w:szCs w:val="22"/>
        </w:rPr>
        <w:t xml:space="preserve"> </w:t>
      </w:r>
      <w:r w:rsidR="0D9D1F6F" w:rsidRPr="00067A70">
        <w:rPr>
          <w:rFonts w:ascii="Verdana" w:eastAsia="Verdana" w:hAnsi="Verdana" w:cs="Verdana"/>
          <w:b/>
          <w:bCs/>
          <w:color w:val="auto"/>
          <w:sz w:val="22"/>
          <w:szCs w:val="22"/>
        </w:rPr>
        <w:t xml:space="preserve">RECONOCIMIENTO DE BIENES INMUEBLES </w:t>
      </w:r>
      <w:r w:rsidR="49A0E450" w:rsidRPr="00067A70">
        <w:rPr>
          <w:rFonts w:ascii="Verdana" w:eastAsia="Verdana" w:hAnsi="Verdana" w:cs="Verdana"/>
          <w:b/>
          <w:color w:val="auto"/>
          <w:sz w:val="22"/>
          <w:szCs w:val="22"/>
        </w:rPr>
        <w:t>Y ZONAS FRANCAS</w:t>
      </w:r>
      <w:bookmarkEnd w:id="82"/>
    </w:p>
    <w:p w14:paraId="6DF6533A" w14:textId="7DFE62F8" w:rsidR="6AAB5DB0" w:rsidRPr="00067A70" w:rsidRDefault="6AAB5DB0" w:rsidP="6AAB5DB0">
      <w:pPr>
        <w:jc w:val="both"/>
      </w:pPr>
    </w:p>
    <w:p w14:paraId="2EA0A4B6" w14:textId="4F74C9B6" w:rsidR="6066DE61" w:rsidRPr="00067A70" w:rsidRDefault="6066DE61" w:rsidP="78866569">
      <w:pPr>
        <w:jc w:val="both"/>
      </w:pPr>
      <w:r w:rsidRPr="00067A70">
        <w:t>Inicia con la adquisición de un bien inmueble por parte del Ministerio de Comercio, Industria y Turismo.</w:t>
      </w:r>
    </w:p>
    <w:p w14:paraId="521F235F" w14:textId="76737A0A" w:rsidR="78866569" w:rsidRPr="00067A70" w:rsidRDefault="78866569" w:rsidP="78866569">
      <w:pPr>
        <w:jc w:val="both"/>
      </w:pPr>
    </w:p>
    <w:p w14:paraId="29C78ABC" w14:textId="6A15E405" w:rsidR="000A33ED" w:rsidRDefault="41543517" w:rsidP="78866569">
      <w:pPr>
        <w:jc w:val="both"/>
      </w:pPr>
      <w:r w:rsidRPr="00067A70">
        <w:t>Para el reconocimiento de los bienes inmuebles y zonas francas bajo responsabilidad del Ministerio, deberán desarrollarse las etapas de identificación, clasificación, medición inicial y registro, conforme al marco normativo contable y las políticas internas vigentes.</w:t>
      </w:r>
      <w:r w:rsidR="27E4B04C" w:rsidRPr="00067A70">
        <w:t xml:space="preserve"> </w:t>
      </w:r>
    </w:p>
    <w:p w14:paraId="41BF8362" w14:textId="15B10F07" w:rsidR="000A33ED" w:rsidRPr="00067A70" w:rsidRDefault="000A33ED" w:rsidP="78866569">
      <w:pPr>
        <w:jc w:val="both"/>
      </w:pPr>
    </w:p>
    <w:p w14:paraId="67DAAFFA" w14:textId="16A6C3F3" w:rsidR="009B2A5A" w:rsidRPr="00067A70" w:rsidRDefault="0D07142E" w:rsidP="009B2A5A">
      <w:pPr>
        <w:pStyle w:val="Heading2"/>
        <w:rPr>
          <w:rFonts w:ascii="Verdana" w:eastAsia="Verdana" w:hAnsi="Verdana" w:cs="Verdana"/>
          <w:b/>
          <w:bCs/>
          <w:color w:val="auto"/>
          <w:sz w:val="22"/>
          <w:szCs w:val="22"/>
        </w:rPr>
      </w:pPr>
      <w:bookmarkStart w:id="83" w:name="_Toc231751287"/>
      <w:r w:rsidRPr="00067A70">
        <w:rPr>
          <w:rFonts w:ascii="Verdana" w:eastAsia="Verdana" w:hAnsi="Verdana" w:cs="Verdana"/>
          <w:b/>
          <w:bCs/>
          <w:color w:val="auto"/>
          <w:sz w:val="22"/>
          <w:szCs w:val="22"/>
        </w:rPr>
        <w:t>5.7.3.1</w:t>
      </w:r>
      <w:r w:rsidR="009B2A5A" w:rsidRPr="00067A70">
        <w:rPr>
          <w:rFonts w:ascii="Verdana" w:eastAsia="Verdana" w:hAnsi="Verdana" w:cs="Verdana"/>
          <w:b/>
          <w:bCs/>
          <w:color w:val="auto"/>
          <w:sz w:val="22"/>
          <w:szCs w:val="22"/>
        </w:rPr>
        <w:t xml:space="preserve"> IDENTIFICACIÓN</w:t>
      </w:r>
      <w:bookmarkEnd w:id="83"/>
    </w:p>
    <w:p w14:paraId="281D58B3" w14:textId="77777777" w:rsidR="009B2A5A" w:rsidRPr="00067A70" w:rsidRDefault="009B2A5A" w:rsidP="6AAB5DB0">
      <w:pPr>
        <w:jc w:val="both"/>
      </w:pPr>
    </w:p>
    <w:p w14:paraId="01CD935D" w14:textId="5136385E" w:rsidR="000A33ED" w:rsidRPr="00067A70" w:rsidRDefault="676D1A4B" w:rsidP="6AAB5DB0">
      <w:pPr>
        <w:jc w:val="both"/>
      </w:pPr>
      <w:r w:rsidRPr="00067A70">
        <w:t>C</w:t>
      </w:r>
      <w:r w:rsidR="41543517" w:rsidRPr="00067A70">
        <w:t xml:space="preserve">omprende la determinación del origen del bien (compra, transferencia, dación en pago, permuta, </w:t>
      </w:r>
      <w:r w:rsidR="41543517" w:rsidRPr="00067A70">
        <w:lastRenderedPageBreak/>
        <w:t xml:space="preserve">sentencia, acuerdo de concesión, </w:t>
      </w:r>
      <w:r w:rsidR="3B044516" w:rsidRPr="00067A70">
        <w:t xml:space="preserve">participación, </w:t>
      </w:r>
      <w:r w:rsidR="41543517" w:rsidRPr="00067A70">
        <w:t>arrendamiento financiero, entre otros).</w:t>
      </w:r>
    </w:p>
    <w:p w14:paraId="425C5A5E" w14:textId="77777777" w:rsidR="009B2A5A" w:rsidRPr="00067A70" w:rsidRDefault="009B2A5A" w:rsidP="6AAB5DB0">
      <w:pPr>
        <w:jc w:val="both"/>
      </w:pPr>
    </w:p>
    <w:p w14:paraId="2096B380" w14:textId="0E914FA0" w:rsidR="009B2A5A" w:rsidRPr="00067A70" w:rsidRDefault="1FECB25E" w:rsidP="009B2A5A">
      <w:pPr>
        <w:pStyle w:val="Heading2"/>
        <w:rPr>
          <w:rFonts w:ascii="Verdana" w:eastAsia="Verdana" w:hAnsi="Verdana" w:cs="Verdana"/>
          <w:b/>
          <w:bCs/>
          <w:color w:val="auto"/>
          <w:sz w:val="22"/>
          <w:szCs w:val="22"/>
        </w:rPr>
      </w:pPr>
      <w:bookmarkStart w:id="84" w:name="_Toc231751288"/>
      <w:r w:rsidRPr="00067A70">
        <w:rPr>
          <w:rFonts w:ascii="Verdana" w:eastAsia="Verdana" w:hAnsi="Verdana" w:cs="Verdana"/>
          <w:b/>
          <w:bCs/>
          <w:color w:val="auto"/>
          <w:sz w:val="22"/>
          <w:szCs w:val="22"/>
        </w:rPr>
        <w:t>5.7.3.2</w:t>
      </w:r>
      <w:r w:rsidR="009B2A5A" w:rsidRPr="00067A70">
        <w:rPr>
          <w:rFonts w:ascii="Verdana" w:eastAsia="Verdana" w:hAnsi="Verdana" w:cs="Verdana"/>
          <w:b/>
          <w:bCs/>
          <w:color w:val="auto"/>
          <w:sz w:val="22"/>
          <w:szCs w:val="22"/>
        </w:rPr>
        <w:t xml:space="preserve"> CLASIFICACIÓN</w:t>
      </w:r>
      <w:bookmarkEnd w:id="84"/>
    </w:p>
    <w:p w14:paraId="48B3E334" w14:textId="6A858D9D" w:rsidR="000A33ED" w:rsidRPr="00067A70" w:rsidRDefault="1CD79877" w:rsidP="78866569">
      <w:pPr>
        <w:spacing w:before="240" w:after="240"/>
        <w:jc w:val="both"/>
      </w:pPr>
      <w:r w:rsidRPr="00067A70">
        <w:t xml:space="preserve">Se clasifica el inmueble </w:t>
      </w:r>
      <w:r w:rsidR="41543517" w:rsidRPr="00067A70">
        <w:t>de acuerdo con su uso institucional como</w:t>
      </w:r>
      <w:r w:rsidR="6839476D" w:rsidRPr="00067A70">
        <w:t>: P</w:t>
      </w:r>
      <w:r w:rsidR="41543517" w:rsidRPr="00067A70">
        <w:t>ropiedad, planta y equipo; propiedad de inversión; bien de uso público; o bien histórico y cultural.</w:t>
      </w:r>
    </w:p>
    <w:p w14:paraId="7E7E2F14" w14:textId="19B491F4" w:rsidR="009B2A5A" w:rsidRPr="00067A70" w:rsidRDefault="190D9B3D" w:rsidP="78866569">
      <w:pPr>
        <w:spacing w:before="240" w:after="240"/>
        <w:jc w:val="both"/>
      </w:pPr>
      <w:r w:rsidRPr="00067A70">
        <w:rPr>
          <w:lang w:val="es-CO"/>
        </w:rPr>
        <w:t xml:space="preserve">Un bien inmueble se </w:t>
      </w:r>
      <w:r w:rsidR="61E16F10" w:rsidRPr="00067A70">
        <w:rPr>
          <w:lang w:val="es-CO"/>
        </w:rPr>
        <w:t>clasificará</w:t>
      </w:r>
      <w:r w:rsidRPr="00067A70">
        <w:rPr>
          <w:lang w:val="es-CO"/>
        </w:rPr>
        <w:t xml:space="preserve"> como propiedad planta y equipo si:</w:t>
      </w:r>
    </w:p>
    <w:p w14:paraId="4A6F420B" w14:textId="261A25C6" w:rsidR="009B2A5A" w:rsidRPr="00067A70" w:rsidRDefault="190D9B3D" w:rsidP="007D360B">
      <w:pPr>
        <w:pStyle w:val="ListParagraph"/>
        <w:numPr>
          <w:ilvl w:val="0"/>
          <w:numId w:val="82"/>
        </w:numPr>
        <w:spacing w:before="240" w:after="240"/>
        <w:jc w:val="both"/>
      </w:pPr>
      <w:r w:rsidRPr="00067A70">
        <w:rPr>
          <w:lang w:val="es-CO"/>
        </w:rPr>
        <w:t xml:space="preserve">Es utilizado para </w:t>
      </w:r>
      <w:r w:rsidR="3B14E358" w:rsidRPr="00067A70">
        <w:rPr>
          <w:lang w:val="es-CO"/>
        </w:rPr>
        <w:t>el cumplimiento</w:t>
      </w:r>
      <w:r w:rsidRPr="00067A70">
        <w:rPr>
          <w:lang w:val="es-CO"/>
        </w:rPr>
        <w:t xml:space="preserve"> de su objeto misional, la producción o suministro de bienes, la prestación de servici</w:t>
      </w:r>
      <w:r w:rsidR="009B2A5A" w:rsidRPr="00067A70">
        <w:rPr>
          <w:lang w:val="es-CO"/>
        </w:rPr>
        <w:t>os y propósitos administrativos.</w:t>
      </w:r>
    </w:p>
    <w:p w14:paraId="69C949D5" w14:textId="30E375BB" w:rsidR="009B2A5A" w:rsidRPr="00067A70" w:rsidRDefault="009B2A5A" w:rsidP="007D360B">
      <w:pPr>
        <w:pStyle w:val="ListParagraph"/>
        <w:numPr>
          <w:ilvl w:val="0"/>
          <w:numId w:val="82"/>
        </w:numPr>
        <w:spacing w:before="240" w:after="240"/>
        <w:jc w:val="both"/>
      </w:pPr>
      <w:r w:rsidRPr="00067A70">
        <w:rPr>
          <w:lang w:val="es-CO"/>
        </w:rPr>
        <w:t>L</w:t>
      </w:r>
      <w:r w:rsidR="190D9B3D" w:rsidRPr="00067A70">
        <w:rPr>
          <w:lang w:val="es-CO"/>
        </w:rPr>
        <w:t xml:space="preserve">os bienes inmuebles arrendados por un valor inferior al valor de mercado del arrendamiento. Estos activos se caracterizan porque no se espera venderlos en el curso de las </w:t>
      </w:r>
      <w:r w:rsidRPr="00067A70">
        <w:rPr>
          <w:lang w:val="es-CO"/>
        </w:rPr>
        <w:t>actividades ordinarias de MinCIT</w:t>
      </w:r>
      <w:r w:rsidR="190D9B3D" w:rsidRPr="00067A70">
        <w:rPr>
          <w:lang w:val="es-CO"/>
        </w:rPr>
        <w:t xml:space="preserve"> y se prevé usarlos durante más de un periodo contable.</w:t>
      </w:r>
      <w:r w:rsidR="190D9B3D" w:rsidRPr="00067A70">
        <w:br/>
      </w:r>
      <w:r w:rsidR="190D9B3D" w:rsidRPr="00067A70">
        <w:br/>
      </w:r>
      <w:r w:rsidR="190D9B3D" w:rsidRPr="00067A70">
        <w:rPr>
          <w:lang w:val="es-CO"/>
        </w:rPr>
        <w:t>Los terrenos sobre los que se construyan las propiedades, planta y equ</w:t>
      </w:r>
      <w:r w:rsidRPr="00067A70">
        <w:rPr>
          <w:lang w:val="es-CO"/>
        </w:rPr>
        <w:t>ipo se reconocerán por separado.</w:t>
      </w:r>
    </w:p>
    <w:p w14:paraId="114F2B16" w14:textId="6F8CD72A" w:rsidR="009B2A5A" w:rsidRPr="00067A70" w:rsidRDefault="190D9B3D" w:rsidP="007D360B">
      <w:pPr>
        <w:pStyle w:val="ListParagraph"/>
        <w:numPr>
          <w:ilvl w:val="0"/>
          <w:numId w:val="82"/>
        </w:numPr>
        <w:spacing w:before="240" w:after="240"/>
        <w:jc w:val="both"/>
      </w:pPr>
      <w:r w:rsidRPr="00067A70">
        <w:rPr>
          <w:lang w:val="es-CO"/>
        </w:rPr>
        <w:t xml:space="preserve">Un bien inmueble se </w:t>
      </w:r>
      <w:r w:rsidR="21B0E675" w:rsidRPr="00067A70">
        <w:rPr>
          <w:lang w:val="es-CO"/>
        </w:rPr>
        <w:t>clasificará</w:t>
      </w:r>
      <w:r w:rsidRPr="00067A70">
        <w:rPr>
          <w:lang w:val="es-CO"/>
        </w:rPr>
        <w:t xml:space="preserve"> como propiedad de inversión si la intención es mantener con el objetivo principal de generar rentas en condiciones</w:t>
      </w:r>
      <w:r w:rsidR="009B2A5A" w:rsidRPr="00067A70">
        <w:rPr>
          <w:lang w:val="es-CO"/>
        </w:rPr>
        <w:t xml:space="preserve"> de mercado, plusvalías o ambas.</w:t>
      </w:r>
    </w:p>
    <w:p w14:paraId="7ACFD719" w14:textId="77777777" w:rsidR="009B2A5A" w:rsidRPr="00067A70" w:rsidRDefault="190D9B3D" w:rsidP="007D360B">
      <w:pPr>
        <w:pStyle w:val="ListParagraph"/>
        <w:numPr>
          <w:ilvl w:val="0"/>
          <w:numId w:val="82"/>
        </w:numPr>
        <w:spacing w:before="240" w:after="240"/>
        <w:jc w:val="both"/>
      </w:pPr>
      <w:r w:rsidRPr="00067A70">
        <w:rPr>
          <w:lang w:val="es-CO"/>
        </w:rPr>
        <w:t xml:space="preserve">Se </w:t>
      </w:r>
      <w:r w:rsidR="56E99885" w:rsidRPr="00067A70">
        <w:rPr>
          <w:lang w:val="es-CO"/>
        </w:rPr>
        <w:t>clasificará</w:t>
      </w:r>
      <w:r w:rsidRPr="00067A70">
        <w:rPr>
          <w:lang w:val="es-CO"/>
        </w:rPr>
        <w:t xml:space="preserve"> un inmueble como bien de uso público si es destinado para el uso, goce y disfrute de la colectividad y que, por lo tanto, están al servicio de esta en forma permanente, con las limitaciones que establece el ordenamiento jurídico y la autoridad que regula su utilización. Son ejemplos de bienes de uso público, las redes de la infraestructura de transporte, los parques recreativos, las bibliotecas y hemerotecas públicas, y las plazas.</w:t>
      </w:r>
    </w:p>
    <w:p w14:paraId="380F8EFE" w14:textId="3A236469" w:rsidR="190D9B3D" w:rsidRPr="00067A70" w:rsidRDefault="190D9B3D" w:rsidP="007D360B">
      <w:pPr>
        <w:pStyle w:val="ListParagraph"/>
        <w:numPr>
          <w:ilvl w:val="0"/>
          <w:numId w:val="82"/>
        </w:numPr>
        <w:spacing w:before="240" w:after="240"/>
        <w:jc w:val="both"/>
      </w:pPr>
      <w:r w:rsidRPr="00067A70">
        <w:rPr>
          <w:lang w:val="es-CO"/>
        </w:rPr>
        <w:t xml:space="preserve">Se </w:t>
      </w:r>
      <w:r w:rsidR="6BA97113" w:rsidRPr="00067A70">
        <w:rPr>
          <w:lang w:val="es-CO"/>
        </w:rPr>
        <w:t>clasificará</w:t>
      </w:r>
      <w:r w:rsidRPr="00067A70">
        <w:rPr>
          <w:lang w:val="es-CO"/>
        </w:rPr>
        <w:t xml:space="preserve"> un inmueble como bien histórico y cultural, a los que se les atribuye, entre otros, valores colectivos, históricos, estéticos y simbólicos, y que, por tanto, la colectividad los reconoce como parte de su memoria e identidad. Para que un bien pueda ser reconocido como histórico y cultural, debe existir el acto administrativo que lo declare como tal y su medición monetaria debe ser fiable. No obstante, aquellos bienes que habiendo sido declarados como históricos y culturales, cumplan con las condiciones para ser clasificados como propiedades, planta y equipo, propiedades de inversión o bienes de uso público se reconocerán en estas clasificaciones de activos y se les aplicará la política que correspondiente</w:t>
      </w:r>
    </w:p>
    <w:p w14:paraId="721B942D" w14:textId="468D975B" w:rsidR="009B2A5A" w:rsidRPr="00067A70" w:rsidRDefault="3C665E29" w:rsidP="009B2A5A">
      <w:pPr>
        <w:pStyle w:val="Heading2"/>
        <w:rPr>
          <w:rFonts w:ascii="Verdana" w:eastAsia="Verdana" w:hAnsi="Verdana" w:cs="Verdana"/>
          <w:b/>
          <w:bCs/>
          <w:color w:val="auto"/>
          <w:sz w:val="22"/>
          <w:szCs w:val="22"/>
        </w:rPr>
      </w:pPr>
      <w:bookmarkStart w:id="85" w:name="_Toc231751289"/>
      <w:r w:rsidRPr="00067A70">
        <w:rPr>
          <w:rFonts w:ascii="Verdana" w:eastAsia="Verdana" w:hAnsi="Verdana" w:cs="Verdana"/>
          <w:b/>
          <w:bCs/>
          <w:color w:val="auto"/>
          <w:sz w:val="22"/>
          <w:szCs w:val="22"/>
        </w:rPr>
        <w:t>5.7.3.3</w:t>
      </w:r>
      <w:r w:rsidR="009B2A5A" w:rsidRPr="00067A70">
        <w:rPr>
          <w:rFonts w:ascii="Verdana" w:eastAsia="Verdana" w:hAnsi="Verdana" w:cs="Verdana"/>
          <w:b/>
          <w:bCs/>
          <w:color w:val="auto"/>
          <w:sz w:val="22"/>
          <w:szCs w:val="22"/>
        </w:rPr>
        <w:t xml:space="preserve"> MEDICIÓN INICIAL</w:t>
      </w:r>
      <w:bookmarkEnd w:id="85"/>
    </w:p>
    <w:p w14:paraId="3B917F03" w14:textId="405322A0" w:rsidR="3C665E29" w:rsidRPr="00067A70" w:rsidRDefault="258EDE2F" w:rsidP="78866569">
      <w:pPr>
        <w:spacing w:before="240" w:after="240"/>
        <w:jc w:val="both"/>
        <w:rPr>
          <w:lang w:val="es-CO"/>
        </w:rPr>
      </w:pPr>
      <w:r w:rsidRPr="00067A70">
        <w:rPr>
          <w:lang w:val="es-CO"/>
        </w:rPr>
        <w:t>S</w:t>
      </w:r>
      <w:r w:rsidR="41543517" w:rsidRPr="00067A70">
        <w:rPr>
          <w:lang w:val="es-CO"/>
        </w:rPr>
        <w:t>e realizará conforme a la forma de adquisición del inmueble e incluirá, entre otros, el costo del activo, sus impuestos no recuperables, mejoras directamente atribuibles, costos de desmantelamiento (cuando aplique) y demás erogaciones necesarias para poner el activo en funcionamiento.</w:t>
      </w:r>
    </w:p>
    <w:p w14:paraId="25491E93" w14:textId="6A359268" w:rsidR="009B2A5A" w:rsidRPr="00067A70" w:rsidRDefault="06B179B4" w:rsidP="0991CAA0">
      <w:pPr>
        <w:spacing w:before="240" w:after="240"/>
        <w:jc w:val="both"/>
      </w:pPr>
      <w:r w:rsidRPr="00067A70">
        <w:rPr>
          <w:lang w:val="es-CO"/>
        </w:rPr>
        <w:lastRenderedPageBreak/>
        <w:t>La medición inicial dependerá de la forma en que se adquiera el activo. La medición inicial aplicara de igual forma a los activos clasificados como propiedad planta y equipó, bien de uso público, bien histórico y cultural y propiedades de inversión.</w:t>
      </w:r>
    </w:p>
    <w:p w14:paraId="40CF9CA7" w14:textId="77777777" w:rsidR="009B2A5A" w:rsidRPr="00067A70" w:rsidRDefault="06B179B4" w:rsidP="007D360B">
      <w:pPr>
        <w:pStyle w:val="ListParagraph"/>
        <w:numPr>
          <w:ilvl w:val="0"/>
          <w:numId w:val="83"/>
        </w:numPr>
        <w:spacing w:before="240" w:after="240"/>
        <w:jc w:val="both"/>
        <w:rPr>
          <w:lang w:val="es-CO"/>
        </w:rPr>
      </w:pPr>
      <w:r w:rsidRPr="00067A70">
        <w:rPr>
          <w:b/>
          <w:lang w:val="es-CO"/>
        </w:rPr>
        <w:t>Transferencia</w:t>
      </w:r>
      <w:r w:rsidR="07D412BA" w:rsidRPr="00067A70">
        <w:rPr>
          <w:b/>
          <w:lang w:val="es-CO"/>
        </w:rPr>
        <w:t xml:space="preserve">: </w:t>
      </w:r>
      <w:r w:rsidRPr="00067A70">
        <w:rPr>
          <w:lang w:val="es-CO"/>
        </w:rPr>
        <w:t>Los inmuebles recibidos de otra entidad a título gratuito o a precio de no mercado, se medirán por el valor de mercado del activo recibido y, en ausencia de este, por el costo de reposición. Si no es factible obtener alguna de las anteriores mediciones, las transferencias no monetarias se medirán por el valor en libros que tenía el activo en la entidad que transfirió el recurso. El valor de mercado y el costo de reposición se determinarán conforme a lo definido en la política contable.</w:t>
      </w:r>
    </w:p>
    <w:p w14:paraId="4C3DFE91" w14:textId="77777777" w:rsidR="009B2A5A" w:rsidRPr="00067A70" w:rsidRDefault="06B179B4" w:rsidP="007D360B">
      <w:pPr>
        <w:pStyle w:val="ListParagraph"/>
        <w:numPr>
          <w:ilvl w:val="0"/>
          <w:numId w:val="83"/>
        </w:numPr>
        <w:spacing w:before="240" w:after="240"/>
        <w:jc w:val="both"/>
        <w:rPr>
          <w:lang w:val="es-CO"/>
        </w:rPr>
      </w:pPr>
      <w:r w:rsidRPr="00067A70">
        <w:rPr>
          <w:b/>
          <w:lang w:val="es-CO"/>
        </w:rPr>
        <w:t>Permuta</w:t>
      </w:r>
      <w:r w:rsidR="0CCB3857" w:rsidRPr="00067A70">
        <w:rPr>
          <w:b/>
          <w:lang w:val="es-CO"/>
        </w:rPr>
        <w:t xml:space="preserve">: </w:t>
      </w:r>
      <w:r w:rsidRPr="00067A70">
        <w:rPr>
          <w:lang w:val="es-CO"/>
        </w:rPr>
        <w:t>Se medirán por su valor de mercado. A falta de este, se medirán por el valor de mercado de los activos entregados y, en ausencia de ambos, por el valor en libros de los activos entregados. En todo caso, al valor determinado se le adicionará cualquier desembolso que sea directamente atribuible a la preparación del activo para el uso previsto.</w:t>
      </w:r>
    </w:p>
    <w:p w14:paraId="3723D63E" w14:textId="79A5A6FA" w:rsidR="009B2A5A" w:rsidRPr="00D64B55" w:rsidRDefault="06B179B4" w:rsidP="00D64B55">
      <w:pPr>
        <w:pStyle w:val="ListParagraph"/>
        <w:numPr>
          <w:ilvl w:val="0"/>
          <w:numId w:val="83"/>
        </w:numPr>
        <w:spacing w:before="240" w:after="240"/>
        <w:jc w:val="both"/>
        <w:rPr>
          <w:lang w:val="es-CO"/>
        </w:rPr>
      </w:pPr>
      <w:r w:rsidRPr="00067A70">
        <w:rPr>
          <w:b/>
          <w:lang w:val="es-CO"/>
        </w:rPr>
        <w:t>Compra</w:t>
      </w:r>
      <w:r w:rsidR="5A79F5CB" w:rsidRPr="00067A70">
        <w:rPr>
          <w:b/>
          <w:lang w:val="es-CO"/>
        </w:rPr>
        <w:t xml:space="preserve">: </w:t>
      </w:r>
      <w:r w:rsidRPr="00067A70">
        <w:rPr>
          <w:lang w:val="es-CO"/>
        </w:rPr>
        <w:t>Cuando se adquiera un inmueble por medio de una compra el costo será la suma de: el precio de adquisición; los impuestos indirectos no recuperables que recaigan sobre la adquisición; los costos de beneficios a los empleados que procedan directamente de la construcción o adquisición del inmueble; los costos necesarios para poner el activo en las condiciones necesarias para que pueda operar de la forma prevista</w:t>
      </w:r>
      <w:r w:rsidR="009B2A5A" w:rsidRPr="00067A70">
        <w:rPr>
          <w:lang w:val="es-CO"/>
        </w:rPr>
        <w:t xml:space="preserve"> por la administración de MinCIT</w:t>
      </w:r>
      <w:r w:rsidRPr="00067A70">
        <w:rPr>
          <w:lang w:val="es-CO"/>
        </w:rPr>
        <w:t>.</w:t>
      </w:r>
      <w:r w:rsidRPr="00067A70">
        <w:br/>
      </w:r>
      <w:r w:rsidRPr="00067A70">
        <w:br/>
      </w:r>
      <w:r w:rsidRPr="00067A70">
        <w:rPr>
          <w:lang w:val="es-CO"/>
        </w:rPr>
        <w:t>Cualquier descuento o rebaja del precio se reconocerá como un menor valor de las propiedades, planta y equipo, y afectará la base de depreciación.</w:t>
      </w:r>
      <w:r w:rsidRPr="00067A70">
        <w:br/>
      </w:r>
      <w:r w:rsidRPr="00067A70">
        <w:br/>
      </w:r>
      <w:r w:rsidRPr="00067A70">
        <w:rPr>
          <w:lang w:val="es-CO"/>
        </w:rPr>
        <w:t xml:space="preserve">Los costos por desmantelamiento, retiro o rehabilitación del lugar sobre el que se asiente el inmueble se reconocerán como un mayor valor de este y se medirán por el valor presente de los costos estimados en los que incurrirá </w:t>
      </w:r>
      <w:proofErr w:type="spellStart"/>
      <w:r w:rsidRPr="00067A70">
        <w:rPr>
          <w:lang w:val="es-CO"/>
        </w:rPr>
        <w:t>Mincit</w:t>
      </w:r>
      <w:proofErr w:type="spellEnd"/>
      <w:r w:rsidRPr="00067A70">
        <w:rPr>
          <w:lang w:val="es-CO"/>
        </w:rPr>
        <w:t xml:space="preserve"> para llevar a cabo el desmantelamiento y retiro del elemento al final de su vida útil, o la rehabilitación del lugar. Esto, cuando dichos costos constituyan obligaciones en las que incurra la entidad como consecuencia de adquirir o utilizar el activo durante un determinado periodo. (para cálculo de valor presente pedir apoyo al </w:t>
      </w:r>
      <w:r w:rsidR="583B4326" w:rsidRPr="00067A70">
        <w:rPr>
          <w:lang w:val="es-CO"/>
        </w:rPr>
        <w:t>G</w:t>
      </w:r>
      <w:r w:rsidRPr="00067A70">
        <w:rPr>
          <w:lang w:val="es-CO"/>
        </w:rPr>
        <w:t xml:space="preserve">rupo de </w:t>
      </w:r>
      <w:r w:rsidR="1B944F0B" w:rsidRPr="00067A70">
        <w:rPr>
          <w:lang w:val="es-CO"/>
        </w:rPr>
        <w:t>C</w:t>
      </w:r>
      <w:r w:rsidRPr="00067A70">
        <w:rPr>
          <w:lang w:val="es-CO"/>
        </w:rPr>
        <w:t>ontabilidad).</w:t>
      </w:r>
      <w:r w:rsidRPr="00067A70">
        <w:br/>
      </w:r>
      <w:r w:rsidRPr="00067A70">
        <w:br/>
      </w:r>
      <w:r w:rsidRPr="00D64B55">
        <w:rPr>
          <w:lang w:val="es-CO"/>
        </w:rPr>
        <w:t xml:space="preserve">Los costos de financiación asociados con la adquisición o construcción de un inmueble se </w:t>
      </w:r>
      <w:r w:rsidR="58E59AED" w:rsidRPr="00D64B55">
        <w:rPr>
          <w:lang w:val="es-CO"/>
        </w:rPr>
        <w:t>tomarán</w:t>
      </w:r>
      <w:r w:rsidRPr="00D64B55">
        <w:rPr>
          <w:lang w:val="es-CO"/>
        </w:rPr>
        <w:t xml:space="preserve"> como mayor valor del inmueble durante el periodo en que el activo sea apto.</w:t>
      </w:r>
    </w:p>
    <w:p w14:paraId="58B152C2" w14:textId="77777777" w:rsidR="009B2A5A" w:rsidRPr="00067A70" w:rsidRDefault="2FA62747" w:rsidP="007D360B">
      <w:pPr>
        <w:pStyle w:val="ListParagraph"/>
        <w:numPr>
          <w:ilvl w:val="0"/>
          <w:numId w:val="83"/>
        </w:numPr>
        <w:spacing w:before="240" w:after="240"/>
        <w:jc w:val="both"/>
        <w:rPr>
          <w:lang w:val="es-CO"/>
        </w:rPr>
      </w:pPr>
      <w:r w:rsidRPr="00067A70">
        <w:rPr>
          <w:b/>
          <w:lang w:val="es-CO"/>
        </w:rPr>
        <w:t>C</w:t>
      </w:r>
      <w:r w:rsidR="06B179B4" w:rsidRPr="00067A70">
        <w:rPr>
          <w:b/>
          <w:lang w:val="es-CO"/>
        </w:rPr>
        <w:t>oncesión</w:t>
      </w:r>
      <w:r w:rsidR="1B2B17BE" w:rsidRPr="00067A70">
        <w:rPr>
          <w:b/>
          <w:lang w:val="es-CO"/>
        </w:rPr>
        <w:t xml:space="preserve">: </w:t>
      </w:r>
      <w:r w:rsidR="1B2B17BE" w:rsidRPr="00067A70">
        <w:rPr>
          <w:lang w:val="es-CO"/>
        </w:rPr>
        <w:t>Para los inmuebles adquiridos por acuerdos de concesión</w:t>
      </w:r>
      <w:r w:rsidR="62F2C537" w:rsidRPr="00067A70">
        <w:rPr>
          <w:lang w:val="es-CO"/>
        </w:rPr>
        <w:t>,</w:t>
      </w:r>
      <w:r w:rsidR="1B2B17BE" w:rsidRPr="00067A70">
        <w:rPr>
          <w:b/>
          <w:lang w:val="es-CO"/>
        </w:rPr>
        <w:t xml:space="preserve"> </w:t>
      </w:r>
      <w:r w:rsidR="1B2B17BE" w:rsidRPr="00067A70">
        <w:rPr>
          <w:lang w:val="es-CO"/>
        </w:rPr>
        <w:t>e</w:t>
      </w:r>
      <w:r w:rsidR="06B179B4" w:rsidRPr="00067A70">
        <w:rPr>
          <w:lang w:val="es-CO"/>
        </w:rPr>
        <w:t>l costo del inmueble será al costo, esto es, por los valores directamente atribuibles a la construcción, desarrollo, adquisición, mejora o rehabilitación del activo para que pueda operar de la forma prevista, incluyendo el margen del concesionario por tales conceptos, de conformidad con los términos del acuerdo.</w:t>
      </w:r>
    </w:p>
    <w:p w14:paraId="27071B64" w14:textId="77777777" w:rsidR="009B2A5A" w:rsidRPr="00067A70" w:rsidRDefault="06B179B4" w:rsidP="007D360B">
      <w:pPr>
        <w:pStyle w:val="ListParagraph"/>
        <w:numPr>
          <w:ilvl w:val="0"/>
          <w:numId w:val="83"/>
        </w:numPr>
        <w:spacing w:before="240" w:after="240"/>
        <w:jc w:val="both"/>
        <w:rPr>
          <w:lang w:val="es-CO"/>
        </w:rPr>
      </w:pPr>
      <w:r w:rsidRPr="00067A70">
        <w:rPr>
          <w:b/>
          <w:lang w:val="es-CO"/>
        </w:rPr>
        <w:t>Dación de pago</w:t>
      </w:r>
      <w:r w:rsidR="7F8207F6" w:rsidRPr="00067A70">
        <w:rPr>
          <w:b/>
          <w:lang w:val="es-CO"/>
        </w:rPr>
        <w:t>:</w:t>
      </w:r>
      <w:r w:rsidR="7F8207F6" w:rsidRPr="00067A70">
        <w:rPr>
          <w:lang w:val="es-CO"/>
        </w:rPr>
        <w:t xml:space="preserve"> L</w:t>
      </w:r>
      <w:r w:rsidRPr="00067A70">
        <w:rPr>
          <w:lang w:val="es-CO"/>
        </w:rPr>
        <w:t xml:space="preserve">os activos recibidos en forma de pago serán reconocidos por el valor de </w:t>
      </w:r>
      <w:r w:rsidRPr="00067A70">
        <w:rPr>
          <w:lang w:val="es-CO"/>
        </w:rPr>
        <w:lastRenderedPageBreak/>
        <w:t>mercado, de no ser posible se medirán por el valor de la obligación que se esté liquidando.</w:t>
      </w:r>
    </w:p>
    <w:p w14:paraId="3DD64E9D" w14:textId="77777777" w:rsidR="009B2A5A" w:rsidRPr="00067A70" w:rsidRDefault="009B2A5A" w:rsidP="007D360B">
      <w:pPr>
        <w:pStyle w:val="ListParagraph"/>
        <w:numPr>
          <w:ilvl w:val="0"/>
          <w:numId w:val="83"/>
        </w:numPr>
        <w:spacing w:before="240" w:after="240"/>
        <w:jc w:val="both"/>
        <w:rPr>
          <w:lang w:val="es-CO"/>
        </w:rPr>
      </w:pPr>
      <w:r w:rsidRPr="00067A70">
        <w:rPr>
          <w:b/>
          <w:lang w:val="es-CO"/>
        </w:rPr>
        <w:t>S</w:t>
      </w:r>
      <w:r w:rsidR="06B179B4" w:rsidRPr="00067A70">
        <w:rPr>
          <w:b/>
          <w:lang w:val="es-CO"/>
        </w:rPr>
        <w:t>entencia judicial</w:t>
      </w:r>
      <w:r w:rsidR="42381A8A" w:rsidRPr="00067A70">
        <w:rPr>
          <w:lang w:val="es-CO"/>
        </w:rPr>
        <w:t xml:space="preserve">: </w:t>
      </w:r>
      <w:r w:rsidR="06B179B4" w:rsidRPr="00067A70">
        <w:rPr>
          <w:lang w:val="es-CO"/>
        </w:rPr>
        <w:t>Se medirán por el valor de mercado del activo recibido y, en ausencia de este, por el valor en libros que tenía el activo en la entidad que transfirió el recurso.</w:t>
      </w:r>
    </w:p>
    <w:p w14:paraId="2599E278" w14:textId="77777777" w:rsidR="009B2A5A" w:rsidRPr="00067A70" w:rsidRDefault="06B179B4" w:rsidP="007D360B">
      <w:pPr>
        <w:pStyle w:val="ListParagraph"/>
        <w:numPr>
          <w:ilvl w:val="0"/>
          <w:numId w:val="83"/>
        </w:numPr>
        <w:spacing w:before="240" w:after="240"/>
        <w:jc w:val="both"/>
        <w:rPr>
          <w:rStyle w:val="CommentReference"/>
          <w:sz w:val="22"/>
          <w:szCs w:val="22"/>
          <w:lang w:val="es-CO"/>
        </w:rPr>
      </w:pPr>
      <w:r w:rsidRPr="00067A70">
        <w:rPr>
          <w:b/>
          <w:lang w:val="es-CO"/>
        </w:rPr>
        <w:t>Arrendamiento financiero</w:t>
      </w:r>
      <w:r w:rsidR="555AFF5E" w:rsidRPr="00067A70">
        <w:rPr>
          <w:b/>
          <w:lang w:val="es-CO"/>
        </w:rPr>
        <w:t xml:space="preserve">: </w:t>
      </w:r>
      <w:r w:rsidRPr="00067A70">
        <w:rPr>
          <w:lang w:val="es-CO"/>
        </w:rPr>
        <w:t xml:space="preserve">El inmueble adquirido se medirá al menor entre el valor de mercado del bien tomado en arrendamiento (o el costo de reposición si el valor de mercado no puede ser medido) y el valor presente de los pagos que el arrendatario debe realizar al arrendador, incluyendo el valor residual garantizado por el arrendatario o por una parte vinculada con él o, el valor de la opción de compra cuando esta sea significativamente inferior al valor de mercado del activo en el momento en que esta sea ejercitable. De estos pagos, se excluirán las cuotas de carácter contingente y los costos de los servicios e impuestos, que pagó el arrendador y que le serán reembolsados. (solicitar apoyo al </w:t>
      </w:r>
      <w:r w:rsidR="723637A4" w:rsidRPr="00067A70">
        <w:rPr>
          <w:lang w:val="es-CO"/>
        </w:rPr>
        <w:t>G</w:t>
      </w:r>
      <w:r w:rsidRPr="00067A70">
        <w:rPr>
          <w:lang w:val="es-CO"/>
        </w:rPr>
        <w:t xml:space="preserve">rupo de </w:t>
      </w:r>
      <w:r w:rsidR="6690636A" w:rsidRPr="00067A70">
        <w:rPr>
          <w:lang w:val="es-CO"/>
        </w:rPr>
        <w:t>C</w:t>
      </w:r>
      <w:r w:rsidRPr="00067A70">
        <w:rPr>
          <w:lang w:val="es-CO"/>
        </w:rPr>
        <w:t>ontabilidad)</w:t>
      </w:r>
      <w:r w:rsidR="009B2A5A" w:rsidRPr="00067A70">
        <w:rPr>
          <w:rStyle w:val="CommentReference"/>
        </w:rPr>
        <w:t>.</w:t>
      </w:r>
    </w:p>
    <w:p w14:paraId="2F11BB18" w14:textId="4488DF61" w:rsidR="06B179B4" w:rsidRPr="00067A70" w:rsidRDefault="009B2A5A" w:rsidP="009B2A5A">
      <w:pPr>
        <w:spacing w:before="240" w:after="240"/>
        <w:jc w:val="both"/>
        <w:rPr>
          <w:lang w:val="es-CO"/>
        </w:rPr>
      </w:pPr>
      <w:r w:rsidRPr="00067A70">
        <w:rPr>
          <w:b/>
          <w:lang w:val="es-CO"/>
        </w:rPr>
        <w:t>N</w:t>
      </w:r>
      <w:r w:rsidR="06B179B4" w:rsidRPr="00067A70">
        <w:rPr>
          <w:b/>
          <w:lang w:val="es-CO"/>
        </w:rPr>
        <w:t>ota: </w:t>
      </w:r>
      <w:r w:rsidR="06B179B4" w:rsidRPr="00067A70">
        <w:rPr>
          <w:lang w:val="es-CO"/>
        </w:rPr>
        <w:t xml:space="preserve">Cuando no se adquiera un activo por el 100%, se medirá por el </w:t>
      </w:r>
      <w:r w:rsidR="12F59C8A" w:rsidRPr="00067A70">
        <w:rPr>
          <w:lang w:val="es-CO"/>
        </w:rPr>
        <w:t>porcentaje (</w:t>
      </w:r>
      <w:r w:rsidR="06B179B4" w:rsidRPr="00067A70">
        <w:rPr>
          <w:lang w:val="es-CO"/>
        </w:rPr>
        <w:t>%</w:t>
      </w:r>
      <w:r w:rsidR="062400BD" w:rsidRPr="00067A70">
        <w:rPr>
          <w:lang w:val="es-CO"/>
        </w:rPr>
        <w:t>)</w:t>
      </w:r>
      <w:r w:rsidR="06B179B4" w:rsidRPr="00067A70">
        <w:rPr>
          <w:lang w:val="es-CO"/>
        </w:rPr>
        <w:t xml:space="preserve"> de participación que tenga </w:t>
      </w:r>
      <w:r w:rsidR="17276C7B" w:rsidRPr="00067A70">
        <w:rPr>
          <w:lang w:val="es-CO"/>
        </w:rPr>
        <w:t xml:space="preserve">el </w:t>
      </w:r>
      <w:r w:rsidR="06B179B4" w:rsidRPr="00067A70">
        <w:rPr>
          <w:lang w:val="es-CO"/>
        </w:rPr>
        <w:t>Min</w:t>
      </w:r>
      <w:r w:rsidR="5CC307E7" w:rsidRPr="00067A70">
        <w:rPr>
          <w:lang w:val="es-CO"/>
        </w:rPr>
        <w:t>CIT</w:t>
      </w:r>
      <w:r w:rsidR="06B179B4" w:rsidRPr="00067A70">
        <w:rPr>
          <w:lang w:val="es-CO"/>
        </w:rPr>
        <w:t xml:space="preserve"> sobre este sobre el costo establecido dependiendo de cómo se adquirió.</w:t>
      </w:r>
    </w:p>
    <w:p w14:paraId="414348A2" w14:textId="5660CB94" w:rsidR="009B2A5A" w:rsidRPr="00067A70" w:rsidRDefault="009B2A5A" w:rsidP="009B2A5A">
      <w:pPr>
        <w:pStyle w:val="Heading2"/>
        <w:rPr>
          <w:rFonts w:ascii="Verdana" w:eastAsia="Verdana" w:hAnsi="Verdana" w:cs="Verdana"/>
          <w:b/>
          <w:bCs/>
          <w:color w:val="auto"/>
          <w:sz w:val="22"/>
          <w:szCs w:val="22"/>
        </w:rPr>
      </w:pPr>
      <w:bookmarkStart w:id="86" w:name="_Toc231751290"/>
      <w:r w:rsidRPr="00067A70">
        <w:rPr>
          <w:rFonts w:ascii="Verdana" w:eastAsia="Verdana" w:hAnsi="Verdana" w:cs="Verdana"/>
          <w:b/>
          <w:bCs/>
          <w:color w:val="auto"/>
          <w:sz w:val="22"/>
          <w:szCs w:val="22"/>
        </w:rPr>
        <w:t>5.7.3.4 REGISTRO</w:t>
      </w:r>
      <w:bookmarkEnd w:id="86"/>
    </w:p>
    <w:p w14:paraId="55949627" w14:textId="23C7C0FC" w:rsidR="000A33ED" w:rsidRPr="00067A70" w:rsidRDefault="1D6D8CC9" w:rsidP="78866569">
      <w:pPr>
        <w:spacing w:before="240" w:after="240"/>
        <w:jc w:val="both"/>
      </w:pPr>
      <w:r w:rsidRPr="00067A70">
        <w:t>Se procede al registro</w:t>
      </w:r>
      <w:r w:rsidR="41543517" w:rsidRPr="00067A70">
        <w:t xml:space="preserve"> del bien en el aplicativo de bienes inmuebles deberá contener como mínimo la información de matrícula inmobiliaria, ubicación, denominación, </w:t>
      </w:r>
      <w:r w:rsidR="668FDCDE" w:rsidRPr="00067A70">
        <w:t xml:space="preserve">departamento, municipio, </w:t>
      </w:r>
      <w:r w:rsidR="41543517" w:rsidRPr="00067A70">
        <w:t>fecha de adquisición, valor inicial, vida útil, valor residual</w:t>
      </w:r>
      <w:r w:rsidR="4A502ECA" w:rsidRPr="00067A70">
        <w:t xml:space="preserve"> (</w:t>
      </w:r>
      <w:r w:rsidR="52F480DE" w:rsidRPr="00067A70">
        <w:t>S</w:t>
      </w:r>
      <w:r w:rsidR="4A502ECA" w:rsidRPr="00067A70">
        <w:t>i aplica)</w:t>
      </w:r>
      <w:r w:rsidR="41543517" w:rsidRPr="00067A70">
        <w:t>, método de depreciación, mejoras</w:t>
      </w:r>
      <w:r w:rsidR="0DB8F2A4" w:rsidRPr="00067A70">
        <w:t xml:space="preserve">, vida útil de las mejoras, fecha de inicio de depreciación de las mejoras, </w:t>
      </w:r>
      <w:r w:rsidR="41543517" w:rsidRPr="00067A70">
        <w:t>e indicadores de deterioro</w:t>
      </w:r>
      <w:r w:rsidR="533A92D6" w:rsidRPr="00067A70">
        <w:t xml:space="preserve"> o cálculo del deterioro</w:t>
      </w:r>
      <w:r w:rsidR="307535C6" w:rsidRPr="00067A70">
        <w:t>, costo de desmantelamiento (Si aplica)</w:t>
      </w:r>
      <w:r w:rsidR="0A012C5D" w:rsidRPr="00067A70">
        <w:t>.</w:t>
      </w:r>
    </w:p>
    <w:p w14:paraId="521B1D45" w14:textId="3A102E83" w:rsidR="000A33ED" w:rsidRPr="00067A70" w:rsidRDefault="25A93393" w:rsidP="009B2A5A">
      <w:pPr>
        <w:pStyle w:val="Heading2"/>
        <w:rPr>
          <w:rFonts w:ascii="Verdana" w:eastAsia="Verdana" w:hAnsi="Verdana" w:cs="Verdana"/>
          <w:b/>
          <w:bCs/>
          <w:color w:val="auto"/>
          <w:sz w:val="22"/>
          <w:szCs w:val="22"/>
        </w:rPr>
      </w:pPr>
      <w:bookmarkStart w:id="87" w:name="_Toc231751291"/>
      <w:r w:rsidRPr="00067A70">
        <w:rPr>
          <w:rFonts w:ascii="Verdana" w:eastAsia="Verdana" w:hAnsi="Verdana" w:cs="Verdana"/>
          <w:b/>
          <w:bCs/>
          <w:color w:val="auto"/>
          <w:sz w:val="22"/>
          <w:szCs w:val="22"/>
        </w:rPr>
        <w:t>5.7.</w:t>
      </w:r>
      <w:r w:rsidR="1E4D0372" w:rsidRPr="00067A70">
        <w:rPr>
          <w:rFonts w:ascii="Verdana" w:eastAsia="Verdana" w:hAnsi="Verdana" w:cs="Verdana"/>
          <w:b/>
          <w:bCs/>
          <w:color w:val="auto"/>
          <w:sz w:val="22"/>
          <w:szCs w:val="22"/>
        </w:rPr>
        <w:t>4</w:t>
      </w:r>
      <w:r w:rsidRPr="00067A70">
        <w:rPr>
          <w:rFonts w:ascii="Verdana" w:eastAsia="Verdana" w:hAnsi="Verdana" w:cs="Verdana"/>
          <w:b/>
          <w:bCs/>
          <w:color w:val="auto"/>
          <w:sz w:val="22"/>
          <w:szCs w:val="22"/>
        </w:rPr>
        <w:t xml:space="preserve"> </w:t>
      </w:r>
      <w:r w:rsidR="7B8BBE71" w:rsidRPr="00067A70">
        <w:rPr>
          <w:rFonts w:ascii="Verdana" w:eastAsia="Verdana" w:hAnsi="Verdana" w:cs="Verdana"/>
          <w:b/>
          <w:bCs/>
          <w:color w:val="auto"/>
          <w:sz w:val="22"/>
          <w:szCs w:val="22"/>
        </w:rPr>
        <w:t>ME</w:t>
      </w:r>
      <w:r w:rsidR="41543517" w:rsidRPr="00067A70">
        <w:rPr>
          <w:rFonts w:ascii="Verdana" w:eastAsia="Verdana" w:hAnsi="Verdana" w:cs="Verdana"/>
          <w:b/>
          <w:bCs/>
          <w:color w:val="auto"/>
          <w:sz w:val="22"/>
          <w:szCs w:val="22"/>
        </w:rPr>
        <w:t>DICIÓN POSTERIOR</w:t>
      </w:r>
      <w:bookmarkEnd w:id="87"/>
    </w:p>
    <w:p w14:paraId="0253F278" w14:textId="78C4BFD5" w:rsidR="000A33ED" w:rsidRPr="00067A70" w:rsidRDefault="061A6D62" w:rsidP="78866569">
      <w:pPr>
        <w:spacing w:before="240" w:after="240"/>
        <w:jc w:val="both"/>
      </w:pPr>
      <w:r w:rsidRPr="00067A70">
        <w:t>Es la etapa en la cual se corre la depreciación en el aplicativo de bienes inmuebles, se realiza la revisión de estimaciones y cálculos de deterioro de valor.</w:t>
      </w:r>
    </w:p>
    <w:p w14:paraId="49CD4A49" w14:textId="386F0BEA" w:rsidR="000A33ED" w:rsidRPr="00067A70" w:rsidRDefault="003E108E" w:rsidP="009B2A5A">
      <w:pPr>
        <w:pStyle w:val="Heading2"/>
        <w:rPr>
          <w:rFonts w:ascii="Verdana" w:eastAsia="Verdana" w:hAnsi="Verdana" w:cs="Verdana"/>
          <w:b/>
          <w:bCs/>
          <w:color w:val="auto"/>
          <w:sz w:val="22"/>
          <w:szCs w:val="22"/>
        </w:rPr>
      </w:pPr>
      <w:bookmarkStart w:id="88" w:name="_Toc231751292"/>
      <w:r w:rsidRPr="00067A70">
        <w:rPr>
          <w:rFonts w:ascii="Verdana" w:eastAsia="Verdana" w:hAnsi="Verdana" w:cs="Verdana"/>
          <w:b/>
          <w:bCs/>
          <w:color w:val="auto"/>
          <w:sz w:val="22"/>
          <w:szCs w:val="22"/>
        </w:rPr>
        <w:t xml:space="preserve">5.7.4.1 </w:t>
      </w:r>
      <w:r w:rsidR="009B2A5A" w:rsidRPr="00067A70">
        <w:rPr>
          <w:rFonts w:ascii="Verdana" w:eastAsia="Verdana" w:hAnsi="Verdana" w:cs="Verdana"/>
          <w:b/>
          <w:bCs/>
          <w:color w:val="auto"/>
          <w:sz w:val="22"/>
          <w:szCs w:val="22"/>
        </w:rPr>
        <w:t>DEPRECIACIÓN</w:t>
      </w:r>
      <w:bookmarkEnd w:id="88"/>
    </w:p>
    <w:p w14:paraId="5079ECE8" w14:textId="26C38461" w:rsidR="000A33ED" w:rsidRPr="00067A70" w:rsidRDefault="632A3213" w:rsidP="78866569">
      <w:pPr>
        <w:spacing w:before="240" w:after="240"/>
        <w:jc w:val="both"/>
      </w:pPr>
      <w:r w:rsidRPr="00067A70">
        <w:t>E</w:t>
      </w:r>
      <w:r w:rsidR="41543517" w:rsidRPr="00067A70">
        <w:t xml:space="preserve">l </w:t>
      </w:r>
      <w:r w:rsidR="61E5FA99" w:rsidRPr="00067A70">
        <w:t xml:space="preserve">profesional de inmuebles del </w:t>
      </w:r>
      <w:r w:rsidR="62242C67" w:rsidRPr="00067A70">
        <w:t>Grupo Administrativa</w:t>
      </w:r>
      <w:r w:rsidR="41543517" w:rsidRPr="00067A70">
        <w:t xml:space="preserve"> realizará la </w:t>
      </w:r>
      <w:r w:rsidR="41543517" w:rsidRPr="00067A70">
        <w:rPr>
          <w:b/>
          <w:bCs/>
        </w:rPr>
        <w:t>depreciación periódica</w:t>
      </w:r>
      <w:r w:rsidR="3F5EEA14" w:rsidRPr="00067A70">
        <w:rPr>
          <w:b/>
          <w:bCs/>
        </w:rPr>
        <w:t xml:space="preserve"> mensual</w:t>
      </w:r>
      <w:r w:rsidR="41543517" w:rsidRPr="00067A70">
        <w:rPr>
          <w:b/>
          <w:bCs/>
        </w:rPr>
        <w:t>,</w:t>
      </w:r>
      <w:r w:rsidR="41543517" w:rsidRPr="00067A70">
        <w:t xml:space="preserve"> </w:t>
      </w:r>
      <w:r w:rsidR="0205ED65" w:rsidRPr="00067A70">
        <w:t xml:space="preserve">en el aplicativo de bienes inmuebles, verificando que este no presente errores y </w:t>
      </w:r>
      <w:r w:rsidR="41543517" w:rsidRPr="00067A70">
        <w:t xml:space="preserve">revisará </w:t>
      </w:r>
      <w:r w:rsidR="1FAB6A27" w:rsidRPr="00067A70">
        <w:t xml:space="preserve">las </w:t>
      </w:r>
      <w:r w:rsidR="41543517" w:rsidRPr="00067A70">
        <w:t xml:space="preserve">estimaciones y verificará la existencia de indicios de deterioro del valor. </w:t>
      </w:r>
    </w:p>
    <w:p w14:paraId="771ED9F9" w14:textId="05AEA3D8" w:rsidR="000A33ED" w:rsidRPr="00067A70" w:rsidRDefault="533A8A02" w:rsidP="78866569">
      <w:pPr>
        <w:spacing w:before="240" w:after="240"/>
        <w:jc w:val="both"/>
      </w:pPr>
      <w:r w:rsidRPr="00067A70">
        <w:t xml:space="preserve">Posteriormente </w:t>
      </w:r>
      <w:r w:rsidR="0BC2A3BB" w:rsidRPr="00067A70">
        <w:t xml:space="preserve">el reporte </w:t>
      </w:r>
      <w:r w:rsidRPr="00067A70">
        <w:t xml:space="preserve">debe ser enviado a contabilidad para el registro contable. </w:t>
      </w:r>
    </w:p>
    <w:p w14:paraId="381888B1" w14:textId="043E497A" w:rsidR="000A33ED" w:rsidRPr="00067A70" w:rsidRDefault="41543517" w:rsidP="78866569">
      <w:pPr>
        <w:spacing w:before="240" w:after="240"/>
        <w:jc w:val="both"/>
      </w:pPr>
      <w:r w:rsidRPr="00067A70">
        <w:t>Para esta última revisión se deberán aplicar los cuestionarios oficiales establecidos para bienes inmuebles generadores y no generadores de efectivo, como soporte del análisis técnico-contable según la normatividad vigente.</w:t>
      </w:r>
    </w:p>
    <w:p w14:paraId="0515AB8E" w14:textId="77777777" w:rsidR="00067A70" w:rsidRPr="00067A70" w:rsidRDefault="0FFB355F" w:rsidP="78866569">
      <w:pPr>
        <w:spacing w:before="240" w:after="240"/>
        <w:jc w:val="both"/>
      </w:pPr>
      <w:r w:rsidRPr="00067A70">
        <w:rPr>
          <w:lang w:val="es-CO"/>
        </w:rPr>
        <w:t xml:space="preserve">Las adiciones y mejoras efectuadas a propiedades, planta y equipo se reconocerán como mayor </w:t>
      </w:r>
      <w:r w:rsidRPr="00067A70">
        <w:rPr>
          <w:lang w:val="es-CO"/>
        </w:rPr>
        <w:lastRenderedPageBreak/>
        <w:t>valor de esta</w:t>
      </w:r>
      <w:r w:rsidR="041F287D" w:rsidRPr="00067A70">
        <w:rPr>
          <w:lang w:val="es-CO"/>
        </w:rPr>
        <w:t xml:space="preserve"> y,</w:t>
      </w:r>
      <w:r w:rsidRPr="00067A70">
        <w:rPr>
          <w:lang w:val="es-CO"/>
        </w:rPr>
        <w:t xml:space="preserve"> en consecuencia, afectarán el cálculo futuro de la depreciación.</w:t>
      </w:r>
      <w:r w:rsidR="00067A70" w:rsidRPr="00067A70">
        <w:t xml:space="preserve"> </w:t>
      </w:r>
    </w:p>
    <w:p w14:paraId="50BADEBB" w14:textId="458E746F" w:rsidR="00067A70" w:rsidRPr="00067A70" w:rsidRDefault="0FFB355F" w:rsidP="78866569">
      <w:pPr>
        <w:spacing w:before="240" w:after="240"/>
        <w:jc w:val="both"/>
      </w:pPr>
      <w:r w:rsidRPr="00067A70">
        <w:rPr>
          <w:lang w:val="es-CO"/>
        </w:rPr>
        <w:t>Las adiciones y mejoras son erogaciones en que incurre la entidad para aumentar la vida útil del activo, ampliar su capacidad productiva y eficiencia operativa, mejorar la calidad de los productos y servicios, o reducir significativamente los costos.</w:t>
      </w:r>
      <w:r w:rsidR="00067A70" w:rsidRPr="00067A70">
        <w:t xml:space="preserve"> </w:t>
      </w:r>
    </w:p>
    <w:p w14:paraId="0E2036C5" w14:textId="7BE9BB14" w:rsidR="000A33ED" w:rsidRPr="00067A70" w:rsidRDefault="0FFB355F" w:rsidP="78866569">
      <w:pPr>
        <w:spacing w:before="240" w:after="240"/>
        <w:jc w:val="both"/>
        <w:rPr>
          <w:lang w:val="es-CO"/>
        </w:rPr>
      </w:pPr>
      <w:r w:rsidRPr="00067A70">
        <w:rPr>
          <w:lang w:val="es-CO"/>
        </w:rPr>
        <w:t>Las reparaciones y mantenimiento no se registrarán en el aplicativo de bienes inmuebles como mayor valor del activo como una mejora.</w:t>
      </w:r>
    </w:p>
    <w:p w14:paraId="22ACF931" w14:textId="45E1E039" w:rsidR="000A33ED" w:rsidRPr="00067A70" w:rsidRDefault="00067A70" w:rsidP="00067A70">
      <w:pPr>
        <w:pStyle w:val="Heading2"/>
        <w:rPr>
          <w:rFonts w:ascii="Verdana" w:eastAsia="Verdana" w:hAnsi="Verdana" w:cs="Verdana"/>
          <w:b/>
          <w:bCs/>
          <w:color w:val="auto"/>
          <w:sz w:val="22"/>
          <w:szCs w:val="22"/>
        </w:rPr>
      </w:pPr>
      <w:bookmarkStart w:id="89" w:name="_Toc231751293"/>
      <w:r w:rsidRPr="00067A70">
        <w:rPr>
          <w:rFonts w:ascii="Verdana" w:eastAsia="Verdana" w:hAnsi="Verdana" w:cs="Verdana"/>
          <w:b/>
          <w:bCs/>
          <w:color w:val="auto"/>
          <w:sz w:val="22"/>
          <w:szCs w:val="22"/>
        </w:rPr>
        <w:t>5.7.4.2 REVISIÓN DE ESTIMACIONES</w:t>
      </w:r>
      <w:bookmarkEnd w:id="89"/>
    </w:p>
    <w:p w14:paraId="010A3A9C" w14:textId="77777777" w:rsidR="00067A70" w:rsidRPr="00067A70" w:rsidRDefault="69600823" w:rsidP="00067A70">
      <w:pPr>
        <w:spacing w:before="240" w:after="240"/>
        <w:ind w:right="90"/>
        <w:jc w:val="both"/>
      </w:pPr>
      <w:r w:rsidRPr="00067A70">
        <w:t xml:space="preserve">Mínimo una vez al año el </w:t>
      </w:r>
      <w:r w:rsidR="62242C67" w:rsidRPr="00067A70">
        <w:t>Grupo Administrativa</w:t>
      </w:r>
      <w:r w:rsidRPr="00067A70">
        <w:t xml:space="preserve">, </w:t>
      </w:r>
      <w:r w:rsidRPr="00067A70">
        <w:rPr>
          <w:lang w:val="es-CO"/>
        </w:rPr>
        <w:t xml:space="preserve">realizara una mesa de trabajo con el </w:t>
      </w:r>
      <w:r w:rsidR="089A94E9" w:rsidRPr="00067A70">
        <w:rPr>
          <w:lang w:val="es-CO"/>
        </w:rPr>
        <w:t>G</w:t>
      </w:r>
      <w:r w:rsidRPr="00067A70">
        <w:rPr>
          <w:lang w:val="es-CO"/>
        </w:rPr>
        <w:t xml:space="preserve">rupo de </w:t>
      </w:r>
      <w:r w:rsidR="4B3F8D31" w:rsidRPr="00067A70">
        <w:rPr>
          <w:lang w:val="es-CO"/>
        </w:rPr>
        <w:t>C</w:t>
      </w:r>
      <w:r w:rsidRPr="00067A70">
        <w:rPr>
          <w:lang w:val="es-CO"/>
        </w:rPr>
        <w:t>ontabilidad con el fin de revisar las estimaciones (vida útil, valor residual, costos</w:t>
      </w:r>
      <w:r w:rsidR="48D15F32" w:rsidRPr="00067A70">
        <w:rPr>
          <w:lang w:val="es-CO"/>
        </w:rPr>
        <w:t xml:space="preserve"> </w:t>
      </w:r>
      <w:r w:rsidRPr="00067A70">
        <w:rPr>
          <w:lang w:val="es-CO"/>
        </w:rPr>
        <w:t>desmantelamiento). Los ajustes que surjan de esta mesa de trabajo deberán ser registrados en el aplicativo de bienes inmuebles.</w:t>
      </w:r>
    </w:p>
    <w:p w14:paraId="60C5B0B8" w14:textId="0DDA0BFA" w:rsidR="000A33ED" w:rsidRPr="00067A70" w:rsidRDefault="0DA4ED9F" w:rsidP="00067A70">
      <w:pPr>
        <w:pStyle w:val="Heading2"/>
        <w:rPr>
          <w:rFonts w:ascii="Verdana" w:eastAsia="Verdana" w:hAnsi="Verdana" w:cs="Verdana"/>
          <w:b/>
          <w:bCs/>
          <w:color w:val="auto"/>
          <w:sz w:val="22"/>
          <w:szCs w:val="22"/>
        </w:rPr>
      </w:pPr>
      <w:bookmarkStart w:id="90" w:name="_Toc231751294"/>
      <w:r w:rsidRPr="00067A70">
        <w:rPr>
          <w:rFonts w:ascii="Verdana" w:eastAsia="Verdana" w:hAnsi="Verdana" w:cs="Verdana"/>
          <w:b/>
          <w:bCs/>
          <w:color w:val="auto"/>
          <w:sz w:val="22"/>
          <w:szCs w:val="22"/>
        </w:rPr>
        <w:t>5.7.4.3</w:t>
      </w:r>
      <w:r w:rsidR="127057F7" w:rsidRPr="00067A70">
        <w:rPr>
          <w:rFonts w:ascii="Verdana" w:eastAsia="Verdana" w:hAnsi="Verdana" w:cs="Verdana"/>
          <w:b/>
          <w:bCs/>
          <w:color w:val="auto"/>
          <w:sz w:val="22"/>
          <w:szCs w:val="22"/>
        </w:rPr>
        <w:t xml:space="preserve"> </w:t>
      </w:r>
      <w:r w:rsidR="00067A70" w:rsidRPr="00067A70">
        <w:rPr>
          <w:rFonts w:ascii="Verdana" w:eastAsia="Verdana" w:hAnsi="Verdana" w:cs="Verdana"/>
          <w:b/>
          <w:bCs/>
          <w:color w:val="auto"/>
          <w:sz w:val="22"/>
          <w:szCs w:val="22"/>
        </w:rPr>
        <w:t>DETERIORO DE VALOR</w:t>
      </w:r>
      <w:bookmarkEnd w:id="90"/>
    </w:p>
    <w:p w14:paraId="4B588869" w14:textId="7B3996B6" w:rsidR="000A33ED" w:rsidRPr="00067A70" w:rsidRDefault="759D2E69" w:rsidP="78866569">
      <w:pPr>
        <w:pStyle w:val="BodyText"/>
        <w:spacing w:before="240" w:after="240"/>
        <w:ind w:right="90"/>
        <w:jc w:val="both"/>
        <w:rPr>
          <w:sz w:val="22"/>
          <w:szCs w:val="22"/>
        </w:rPr>
      </w:pPr>
      <w:r w:rsidRPr="00067A70">
        <w:rPr>
          <w:sz w:val="22"/>
          <w:szCs w:val="22"/>
        </w:rPr>
        <w:t xml:space="preserve">Con el fin de garantizar la adecuada evaluación del deterioro de los bienes inmuebles, muebles e intangibles, el Ministerio aplicará anualmente, en el mes de agosto previsto para la revisión de estimaciones, los cuestionarios diseñados para documentar la existencia o ausencia de indicios de deterioro. </w:t>
      </w:r>
    </w:p>
    <w:p w14:paraId="09D24FD9" w14:textId="77777777" w:rsidR="00067A70" w:rsidRPr="00067A70" w:rsidRDefault="45AA0CF7" w:rsidP="09C3DDC1">
      <w:pPr>
        <w:pStyle w:val="BodyText"/>
        <w:spacing w:before="240" w:after="240"/>
        <w:ind w:right="90"/>
        <w:jc w:val="both"/>
      </w:pPr>
      <w:r w:rsidRPr="00067A70">
        <w:rPr>
          <w:sz w:val="22"/>
          <w:szCs w:val="22"/>
        </w:rPr>
        <w:t xml:space="preserve">Estos formatos constituyen soporte técnico obligatorio para la medición del deterioro, su revelación y el registro contable correspondiente. Los formatos deberán ser diligenciados por el responsable del bien, revisados por su jefe inmediato y validados por el </w:t>
      </w:r>
      <w:r w:rsidR="62242C67" w:rsidRPr="00067A70">
        <w:rPr>
          <w:sz w:val="22"/>
          <w:szCs w:val="22"/>
        </w:rPr>
        <w:t>Grupo Administrativa</w:t>
      </w:r>
      <w:r w:rsidRPr="00067A70">
        <w:rPr>
          <w:sz w:val="22"/>
          <w:szCs w:val="22"/>
        </w:rPr>
        <w:t>.</w:t>
      </w:r>
      <w:r w:rsidR="44294C6F" w:rsidRPr="00067A70">
        <w:rPr>
          <w:sz w:val="22"/>
          <w:szCs w:val="22"/>
          <w:lang w:val="es-CO"/>
        </w:rPr>
        <w:t>Si no existen indicios de deterioro de valor, solo se debe reportar a contabilidad el soporte que es el cuestionario resuelto con sus respectivas firmas.</w:t>
      </w:r>
    </w:p>
    <w:p w14:paraId="7C5A5779" w14:textId="77777777" w:rsidR="00067A70" w:rsidRDefault="44294C6F" w:rsidP="09C3DDC1">
      <w:pPr>
        <w:pStyle w:val="BodyText"/>
        <w:spacing w:before="240" w:after="240"/>
        <w:ind w:right="90"/>
        <w:jc w:val="both"/>
        <w:rPr>
          <w:sz w:val="22"/>
          <w:szCs w:val="22"/>
          <w:lang w:val="es-CO"/>
        </w:rPr>
      </w:pPr>
      <w:r w:rsidRPr="00067A70">
        <w:rPr>
          <w:sz w:val="22"/>
          <w:szCs w:val="22"/>
          <w:lang w:val="es-CO"/>
        </w:rPr>
        <w:t>En caso de encontrar inmuebles con indicios de deterioro de valor, se deberá calcular los siguientes valores para cada activo. Existe deterioro de valor cuando el valor en libros del inmueble es mayor al valor recuperable.</w:t>
      </w:r>
    </w:p>
    <w:p w14:paraId="5490072E" w14:textId="77777777" w:rsidR="00067A70" w:rsidRPr="00067A70" w:rsidRDefault="44294C6F" w:rsidP="007D360B">
      <w:pPr>
        <w:pStyle w:val="BodyText"/>
        <w:numPr>
          <w:ilvl w:val="0"/>
          <w:numId w:val="84"/>
        </w:numPr>
        <w:spacing w:before="240" w:after="240"/>
        <w:ind w:right="90"/>
        <w:jc w:val="both"/>
        <w:rPr>
          <w:b/>
          <w:bCs/>
          <w:sz w:val="22"/>
          <w:szCs w:val="22"/>
          <w:lang w:val="es-CO"/>
        </w:rPr>
      </w:pPr>
      <w:r w:rsidRPr="00067A70">
        <w:rPr>
          <w:b/>
          <w:bCs/>
          <w:sz w:val="22"/>
          <w:szCs w:val="22"/>
          <w:lang w:val="es-CO"/>
        </w:rPr>
        <w:t>Inmuebles generadores de efectivo</w:t>
      </w:r>
    </w:p>
    <w:p w14:paraId="1BAF4857" w14:textId="4FE9B9F7" w:rsidR="00067A70" w:rsidRPr="00067A70" w:rsidRDefault="44294C6F" w:rsidP="00067A70">
      <w:pPr>
        <w:pStyle w:val="BodyText"/>
        <w:spacing w:before="240" w:after="240"/>
        <w:ind w:right="90"/>
        <w:jc w:val="both"/>
      </w:pPr>
      <w:r w:rsidRPr="00067A70">
        <w:rPr>
          <w:sz w:val="22"/>
          <w:szCs w:val="22"/>
          <w:lang w:val="es-CO"/>
        </w:rPr>
        <w:t>Valor recuperable = al mayor entre el Valor de mercado – c</w:t>
      </w:r>
      <w:r w:rsidR="00067A70" w:rsidRPr="00067A70">
        <w:rPr>
          <w:sz w:val="22"/>
          <w:szCs w:val="22"/>
          <w:lang w:val="es-CO"/>
        </w:rPr>
        <w:t xml:space="preserve">ostos de disposición y el valor </w:t>
      </w:r>
      <w:r w:rsidRPr="00067A70">
        <w:rPr>
          <w:sz w:val="22"/>
          <w:szCs w:val="22"/>
          <w:lang w:val="es-CO"/>
        </w:rPr>
        <w:t>en uso.</w:t>
      </w:r>
    </w:p>
    <w:p w14:paraId="7EF4D780" w14:textId="7D6D0A58" w:rsidR="00067A70" w:rsidRPr="00067A70" w:rsidRDefault="44294C6F" w:rsidP="09C3DDC1">
      <w:pPr>
        <w:pStyle w:val="BodyText"/>
        <w:spacing w:before="240" w:after="240"/>
        <w:ind w:right="90"/>
        <w:jc w:val="both"/>
        <w:rPr>
          <w:sz w:val="22"/>
          <w:szCs w:val="22"/>
          <w:lang w:val="es-CO"/>
        </w:rPr>
      </w:pPr>
      <w:r w:rsidRPr="00067A70">
        <w:rPr>
          <w:b/>
          <w:sz w:val="22"/>
          <w:szCs w:val="22"/>
          <w:lang w:val="es-CO"/>
        </w:rPr>
        <w:t xml:space="preserve">Valor de mercado – costos de disposición: </w:t>
      </w:r>
      <w:r w:rsidRPr="00067A70">
        <w:rPr>
          <w:sz w:val="22"/>
          <w:szCs w:val="22"/>
          <w:lang w:val="es-CO"/>
        </w:rPr>
        <w:t xml:space="preserve">El valor de mercado corresponde al valor que </w:t>
      </w:r>
      <w:r w:rsidR="00067A70" w:rsidRPr="00067A70">
        <w:tab/>
        <w:t xml:space="preserve"> </w:t>
      </w:r>
      <w:r w:rsidRPr="00067A70">
        <w:rPr>
          <w:sz w:val="22"/>
          <w:szCs w:val="22"/>
          <w:lang w:val="es-CO"/>
        </w:rPr>
        <w:t xml:space="preserve">recibiría la entidad si quisiera vender el activo al momento de realizar la medición. Los costos de disposición o venta son los que incurriría la entidad al momento de vender el </w:t>
      </w:r>
      <w:r w:rsidR="00067A70" w:rsidRPr="00067A70">
        <w:rPr>
          <w:sz w:val="22"/>
          <w:szCs w:val="22"/>
          <w:lang w:val="es-CO"/>
        </w:rPr>
        <w:t xml:space="preserve">activo </w:t>
      </w:r>
      <w:r w:rsidRPr="00067A70">
        <w:rPr>
          <w:sz w:val="22"/>
          <w:szCs w:val="22"/>
          <w:lang w:val="es-CO"/>
        </w:rPr>
        <w:t>tales como gastos de traspaso, impuestos etc.</w:t>
      </w:r>
      <w:r w:rsidR="00067A70" w:rsidRPr="00067A70">
        <w:t xml:space="preserve"> </w:t>
      </w:r>
    </w:p>
    <w:p w14:paraId="288AF7B9" w14:textId="77777777" w:rsidR="00067A70" w:rsidRPr="00067A70" w:rsidRDefault="44294C6F" w:rsidP="09C3DDC1">
      <w:pPr>
        <w:pStyle w:val="BodyText"/>
        <w:spacing w:before="240" w:after="240"/>
        <w:ind w:right="90"/>
        <w:jc w:val="both"/>
      </w:pPr>
      <w:r w:rsidRPr="00067A70">
        <w:rPr>
          <w:b/>
          <w:sz w:val="22"/>
          <w:szCs w:val="22"/>
          <w:lang w:val="es-CO"/>
        </w:rPr>
        <w:t>Valor en uso:</w:t>
      </w:r>
      <w:r w:rsidRPr="00067A70">
        <w:rPr>
          <w:sz w:val="22"/>
          <w:szCs w:val="22"/>
          <w:lang w:val="es-CO"/>
        </w:rPr>
        <w:t xml:space="preserve"> El valor en uso corresponderá al valor pr</w:t>
      </w:r>
      <w:r w:rsidR="00067A70" w:rsidRPr="00067A70">
        <w:rPr>
          <w:sz w:val="22"/>
          <w:szCs w:val="22"/>
          <w:lang w:val="es-CO"/>
        </w:rPr>
        <w:t xml:space="preserve">esente de los flujos futuros de </w:t>
      </w:r>
      <w:r w:rsidRPr="00067A70">
        <w:rPr>
          <w:sz w:val="22"/>
          <w:szCs w:val="22"/>
          <w:lang w:val="es-CO"/>
        </w:rPr>
        <w:t>efectivo estimados que se espere obtener de un activo o unidad generadora de efectivo.</w:t>
      </w:r>
      <w:r w:rsidR="00067A70" w:rsidRPr="00067A70">
        <w:t xml:space="preserve"> </w:t>
      </w:r>
    </w:p>
    <w:p w14:paraId="00AA2507" w14:textId="77777777" w:rsidR="00067A70" w:rsidRPr="00067A70" w:rsidRDefault="44294C6F" w:rsidP="007D360B">
      <w:pPr>
        <w:pStyle w:val="BodyText"/>
        <w:numPr>
          <w:ilvl w:val="0"/>
          <w:numId w:val="84"/>
        </w:numPr>
        <w:spacing w:before="240" w:after="240"/>
        <w:ind w:right="90"/>
        <w:jc w:val="both"/>
        <w:rPr>
          <w:sz w:val="22"/>
          <w:szCs w:val="22"/>
          <w:lang w:val="es-CO"/>
        </w:rPr>
      </w:pPr>
      <w:r w:rsidRPr="00067A70">
        <w:rPr>
          <w:b/>
          <w:bCs/>
          <w:sz w:val="22"/>
          <w:szCs w:val="22"/>
          <w:lang w:val="es-CO"/>
        </w:rPr>
        <w:lastRenderedPageBreak/>
        <w:t>Inmuebles no generadores de efectivo</w:t>
      </w:r>
    </w:p>
    <w:p w14:paraId="287E2570" w14:textId="77777777" w:rsidR="00067A70" w:rsidRPr="00067A70" w:rsidRDefault="127057F7" w:rsidP="00067A70">
      <w:pPr>
        <w:pStyle w:val="BodyText"/>
        <w:spacing w:before="240" w:after="240"/>
        <w:ind w:right="90"/>
        <w:jc w:val="both"/>
        <w:rPr>
          <w:sz w:val="22"/>
          <w:szCs w:val="22"/>
          <w:lang w:val="es-CO"/>
        </w:rPr>
      </w:pPr>
      <w:r w:rsidRPr="00067A70">
        <w:rPr>
          <w:b/>
          <w:sz w:val="22"/>
          <w:szCs w:val="22"/>
          <w:lang w:val="es-CO"/>
        </w:rPr>
        <w:t>Valor de mercado – costos de disposición:</w:t>
      </w:r>
      <w:r w:rsidRPr="00067A70">
        <w:rPr>
          <w:sz w:val="22"/>
          <w:szCs w:val="22"/>
          <w:lang w:val="es-CO"/>
        </w:rPr>
        <w:t xml:space="preserve"> El valor de mercado corresponde al valor que </w:t>
      </w:r>
      <w:r w:rsidR="00067A70" w:rsidRPr="00067A70">
        <w:tab/>
        <w:t xml:space="preserve"> </w:t>
      </w:r>
      <w:r w:rsidRPr="00067A70">
        <w:rPr>
          <w:sz w:val="22"/>
          <w:szCs w:val="22"/>
          <w:lang w:val="es-CO"/>
        </w:rPr>
        <w:t>r</w:t>
      </w:r>
      <w:r w:rsidR="5EFF8899" w:rsidRPr="00067A70">
        <w:rPr>
          <w:sz w:val="22"/>
          <w:szCs w:val="22"/>
          <w:lang w:val="es-CO"/>
        </w:rPr>
        <w:t>ecibiría la entidad si quisiera vender el activo al momento de realizar la medición. Los costos de disposición o venta son los que incurriría la entidad al momento de vender el activo tales como gastos de traspaso, impuestos etc.</w:t>
      </w:r>
    </w:p>
    <w:p w14:paraId="59555AF3" w14:textId="77777777" w:rsidR="00067A70" w:rsidRPr="00067A70" w:rsidRDefault="127057F7" w:rsidP="00067A70">
      <w:pPr>
        <w:pStyle w:val="BodyText"/>
        <w:spacing w:before="240" w:after="240"/>
        <w:ind w:right="90"/>
        <w:jc w:val="both"/>
        <w:rPr>
          <w:sz w:val="22"/>
          <w:szCs w:val="22"/>
          <w:lang w:val="es-CO"/>
        </w:rPr>
      </w:pPr>
      <w:r w:rsidRPr="00067A70">
        <w:rPr>
          <w:b/>
          <w:sz w:val="22"/>
          <w:szCs w:val="22"/>
          <w:lang w:val="es-CO"/>
        </w:rPr>
        <w:t>Costos de reposición:</w:t>
      </w:r>
      <w:r w:rsidRPr="00067A70">
        <w:rPr>
          <w:sz w:val="22"/>
          <w:szCs w:val="22"/>
          <w:lang w:val="es-CO"/>
        </w:rPr>
        <w:t xml:space="preserve"> El costo de reposición para un activo no generador de efectivo, está </w:t>
      </w:r>
      <w:r w:rsidR="000A33ED" w:rsidRPr="00067A70">
        <w:tab/>
      </w:r>
      <w:r w:rsidR="4EC3C7D1" w:rsidRPr="00067A70">
        <w:rPr>
          <w:sz w:val="22"/>
          <w:szCs w:val="22"/>
          <w:lang w:val="es-CO"/>
        </w:rPr>
        <w:t xml:space="preserve"> </w:t>
      </w:r>
      <w:r w:rsidRPr="00067A70">
        <w:rPr>
          <w:sz w:val="22"/>
          <w:szCs w:val="22"/>
          <w:lang w:val="es-CO"/>
        </w:rPr>
        <w:t xml:space="preserve">determinado por el costo en el que la entidad incurriría en una fecha determinada para </w:t>
      </w:r>
      <w:r w:rsidR="00067A70" w:rsidRPr="00067A70">
        <w:tab/>
        <w:t xml:space="preserve"> </w:t>
      </w:r>
      <w:r w:rsidRPr="00067A70">
        <w:rPr>
          <w:sz w:val="22"/>
          <w:szCs w:val="22"/>
          <w:lang w:val="es-CO"/>
        </w:rPr>
        <w:t xml:space="preserve">reponer la capacidad </w:t>
      </w:r>
      <w:r w:rsidR="00067A70" w:rsidRPr="00067A70">
        <w:rPr>
          <w:sz w:val="22"/>
          <w:szCs w:val="22"/>
          <w:lang w:val="es-CO"/>
        </w:rPr>
        <w:t xml:space="preserve">operativa del activo existente. </w:t>
      </w:r>
    </w:p>
    <w:p w14:paraId="7D369B61" w14:textId="77777777" w:rsidR="00067A70" w:rsidRPr="00067A70" w:rsidRDefault="127057F7" w:rsidP="00067A70">
      <w:pPr>
        <w:pStyle w:val="BodyText"/>
        <w:spacing w:before="240" w:after="240"/>
        <w:ind w:right="90"/>
        <w:jc w:val="both"/>
        <w:rPr>
          <w:sz w:val="22"/>
          <w:szCs w:val="22"/>
          <w:lang w:val="es-CO"/>
        </w:rPr>
      </w:pPr>
      <w:r w:rsidRPr="00067A70">
        <w:rPr>
          <w:sz w:val="22"/>
          <w:szCs w:val="22"/>
          <w:lang w:val="es-CO"/>
        </w:rPr>
        <w:t xml:space="preserve">Se pueden aplicar los siguientes enfoques: </w:t>
      </w:r>
    </w:p>
    <w:p w14:paraId="133B48F4" w14:textId="77777777" w:rsidR="00067A70" w:rsidRPr="00067A70" w:rsidRDefault="127057F7" w:rsidP="007D360B">
      <w:pPr>
        <w:pStyle w:val="BodyText"/>
        <w:numPr>
          <w:ilvl w:val="0"/>
          <w:numId w:val="84"/>
        </w:numPr>
        <w:spacing w:before="240" w:after="240"/>
        <w:ind w:right="90"/>
        <w:jc w:val="both"/>
        <w:rPr>
          <w:sz w:val="22"/>
          <w:szCs w:val="22"/>
          <w:lang w:val="es-CO"/>
        </w:rPr>
      </w:pPr>
      <w:r w:rsidRPr="00067A70">
        <w:rPr>
          <w:sz w:val="22"/>
          <w:szCs w:val="22"/>
          <w:lang w:val="es-CO"/>
        </w:rPr>
        <w:t>Costo de reposición a nu</w:t>
      </w:r>
      <w:r w:rsidR="00067A70" w:rsidRPr="00067A70">
        <w:rPr>
          <w:sz w:val="22"/>
          <w:szCs w:val="22"/>
          <w:lang w:val="es-CO"/>
        </w:rPr>
        <w:t xml:space="preserve">evo ajustado por depreciación. </w:t>
      </w:r>
    </w:p>
    <w:p w14:paraId="30600D70" w14:textId="77777777" w:rsidR="00067A70" w:rsidRPr="00067A70" w:rsidRDefault="127057F7" w:rsidP="007D360B">
      <w:pPr>
        <w:pStyle w:val="BodyText"/>
        <w:numPr>
          <w:ilvl w:val="0"/>
          <w:numId w:val="84"/>
        </w:numPr>
        <w:spacing w:before="240" w:after="240"/>
        <w:ind w:right="90"/>
        <w:jc w:val="both"/>
        <w:rPr>
          <w:sz w:val="22"/>
          <w:szCs w:val="22"/>
          <w:lang w:val="es-CO"/>
        </w:rPr>
      </w:pPr>
      <w:r w:rsidRPr="00067A70">
        <w:rPr>
          <w:sz w:val="22"/>
          <w:szCs w:val="22"/>
          <w:lang w:val="es-CO"/>
        </w:rPr>
        <w:t xml:space="preserve">Costo </w:t>
      </w:r>
      <w:r w:rsidR="00067A70" w:rsidRPr="00067A70">
        <w:rPr>
          <w:sz w:val="22"/>
          <w:szCs w:val="22"/>
          <w:lang w:val="es-CO"/>
        </w:rPr>
        <w:t xml:space="preserve">de reposición a </w:t>
      </w:r>
      <w:r w:rsidRPr="00067A70">
        <w:rPr>
          <w:sz w:val="22"/>
          <w:szCs w:val="22"/>
          <w:lang w:val="es-CO"/>
        </w:rPr>
        <w:t>nuevo ajustado por depreciación y rehabilitación.</w:t>
      </w:r>
    </w:p>
    <w:p w14:paraId="05D7EC9E" w14:textId="730B1AAD" w:rsidR="0991CAA0" w:rsidRPr="00067A70" w:rsidRDefault="2EEFBE8B" w:rsidP="00067A70">
      <w:pPr>
        <w:pStyle w:val="BodyText"/>
        <w:spacing w:before="240" w:after="240"/>
        <w:ind w:right="90"/>
        <w:jc w:val="both"/>
        <w:rPr>
          <w:sz w:val="22"/>
          <w:szCs w:val="22"/>
          <w:lang w:val="es-CO"/>
        </w:rPr>
      </w:pPr>
      <w:r w:rsidRPr="00067A70">
        <w:rPr>
          <w:sz w:val="22"/>
          <w:szCs w:val="22"/>
        </w:rPr>
        <w:t>Formatos aplicables para la evaluación del deterioro de bienes:</w:t>
      </w:r>
    </w:p>
    <w:p w14:paraId="29E50007" w14:textId="3675FC5A" w:rsidR="000A33ED" w:rsidRPr="00067A70" w:rsidRDefault="2EEFBE8B" w:rsidP="007D360B">
      <w:pPr>
        <w:pStyle w:val="BodyText"/>
        <w:numPr>
          <w:ilvl w:val="0"/>
          <w:numId w:val="85"/>
        </w:numPr>
        <w:spacing w:before="240" w:after="240"/>
        <w:jc w:val="both"/>
        <w:rPr>
          <w:sz w:val="22"/>
          <w:szCs w:val="22"/>
        </w:rPr>
      </w:pPr>
      <w:r w:rsidRPr="00067A70">
        <w:rPr>
          <w:sz w:val="22"/>
          <w:szCs w:val="22"/>
        </w:rPr>
        <w:t>Bienes inmuebles (según tipo de activo)</w:t>
      </w:r>
    </w:p>
    <w:p w14:paraId="6E706F48" w14:textId="3ECBD64B" w:rsidR="000A33ED" w:rsidRPr="00067A70" w:rsidRDefault="2EEFBE8B" w:rsidP="78866569">
      <w:pPr>
        <w:pStyle w:val="BodyText"/>
        <w:spacing w:before="240" w:after="240"/>
        <w:ind w:left="708"/>
        <w:jc w:val="both"/>
        <w:rPr>
          <w:sz w:val="22"/>
          <w:szCs w:val="22"/>
        </w:rPr>
      </w:pPr>
      <w:r w:rsidRPr="0A9E4016">
        <w:rPr>
          <w:sz w:val="22"/>
          <w:szCs w:val="22"/>
        </w:rPr>
        <w:t>GR-F</w:t>
      </w:r>
      <w:r w:rsidR="592D9F8E" w:rsidRPr="0A9E4016">
        <w:rPr>
          <w:sz w:val="22"/>
          <w:szCs w:val="22"/>
        </w:rPr>
        <w:t>M</w:t>
      </w:r>
      <w:r w:rsidRPr="0A9E4016">
        <w:rPr>
          <w:sz w:val="22"/>
          <w:szCs w:val="22"/>
        </w:rPr>
        <w:t>-0</w:t>
      </w:r>
      <w:r w:rsidR="61B68038" w:rsidRPr="0A9E4016">
        <w:rPr>
          <w:sz w:val="22"/>
          <w:szCs w:val="22"/>
        </w:rPr>
        <w:t>20</w:t>
      </w:r>
      <w:r w:rsidRPr="0A9E4016">
        <w:rPr>
          <w:sz w:val="22"/>
          <w:szCs w:val="22"/>
        </w:rPr>
        <w:t xml:space="preserve"> –</w:t>
      </w:r>
      <w:r w:rsidRPr="0A9E4016">
        <w:rPr>
          <w:i/>
          <w:iCs/>
          <w:sz w:val="22"/>
          <w:szCs w:val="22"/>
        </w:rPr>
        <w:t xml:space="preserve"> Cuestionario deterioro bienes inmuebles generadores de efectivo</w:t>
      </w:r>
      <w:r w:rsidR="00067A70" w:rsidRPr="0A9E4016">
        <w:rPr>
          <w:i/>
          <w:iCs/>
          <w:sz w:val="22"/>
          <w:szCs w:val="22"/>
        </w:rPr>
        <w:t>.</w:t>
      </w:r>
    </w:p>
    <w:p w14:paraId="2B30284F" w14:textId="073B5876" w:rsidR="000A33ED" w:rsidRPr="00067A70" w:rsidRDefault="2EEFBE8B" w:rsidP="0A9E4016">
      <w:pPr>
        <w:pStyle w:val="BodyText"/>
        <w:spacing w:before="240" w:after="240"/>
        <w:ind w:left="708"/>
        <w:jc w:val="both"/>
        <w:rPr>
          <w:i/>
          <w:iCs/>
          <w:sz w:val="22"/>
          <w:szCs w:val="22"/>
        </w:rPr>
      </w:pPr>
      <w:r w:rsidRPr="0A9E4016">
        <w:rPr>
          <w:sz w:val="22"/>
          <w:szCs w:val="22"/>
        </w:rPr>
        <w:t>GR-F</w:t>
      </w:r>
      <w:r w:rsidR="510796BE" w:rsidRPr="0A9E4016">
        <w:rPr>
          <w:sz w:val="22"/>
          <w:szCs w:val="22"/>
        </w:rPr>
        <w:t>M</w:t>
      </w:r>
      <w:r w:rsidRPr="0A9E4016">
        <w:rPr>
          <w:sz w:val="22"/>
          <w:szCs w:val="22"/>
        </w:rPr>
        <w:t>-0</w:t>
      </w:r>
      <w:r w:rsidR="4A02437E" w:rsidRPr="0A9E4016">
        <w:rPr>
          <w:sz w:val="22"/>
          <w:szCs w:val="22"/>
        </w:rPr>
        <w:t>21</w:t>
      </w:r>
      <w:r w:rsidRPr="0A9E4016">
        <w:rPr>
          <w:sz w:val="22"/>
          <w:szCs w:val="22"/>
        </w:rPr>
        <w:t xml:space="preserve"> – </w:t>
      </w:r>
      <w:r w:rsidRPr="0A9E4016">
        <w:rPr>
          <w:i/>
          <w:iCs/>
          <w:sz w:val="22"/>
          <w:szCs w:val="22"/>
        </w:rPr>
        <w:t>Cuestionario deterioro bienes inmuebles no generadores de efectivo</w:t>
      </w:r>
      <w:r w:rsidR="00067A70" w:rsidRPr="0A9E4016">
        <w:rPr>
          <w:i/>
          <w:iCs/>
          <w:sz w:val="22"/>
          <w:szCs w:val="22"/>
        </w:rPr>
        <w:t>.</w:t>
      </w:r>
    </w:p>
    <w:p w14:paraId="2F7427F2" w14:textId="77777777" w:rsidR="00067A70" w:rsidRPr="00067A70" w:rsidRDefault="2EEFBE8B" w:rsidP="00067A70">
      <w:pPr>
        <w:pStyle w:val="BodyText"/>
        <w:spacing w:before="240" w:after="240"/>
        <w:jc w:val="both"/>
        <w:rPr>
          <w:sz w:val="22"/>
          <w:szCs w:val="22"/>
        </w:rPr>
      </w:pPr>
      <w:r w:rsidRPr="00067A70">
        <w:rPr>
          <w:b/>
          <w:sz w:val="22"/>
          <w:szCs w:val="22"/>
        </w:rPr>
        <w:t>Momento de uso:</w:t>
      </w:r>
      <w:r w:rsidRPr="00067A70">
        <w:rPr>
          <w:sz w:val="22"/>
          <w:szCs w:val="22"/>
        </w:rPr>
        <w:t xml:space="preserve"> Durante la revisión anual de deterioro o cuando existan indicios de pérdida del potencial de servicio.</w:t>
      </w:r>
    </w:p>
    <w:p w14:paraId="192AA2F1" w14:textId="43FC28E6" w:rsidR="000A33ED" w:rsidRPr="00067A70" w:rsidRDefault="2EEFBE8B" w:rsidP="007D360B">
      <w:pPr>
        <w:pStyle w:val="BodyText"/>
        <w:numPr>
          <w:ilvl w:val="0"/>
          <w:numId w:val="85"/>
        </w:numPr>
        <w:spacing w:before="240" w:after="240"/>
        <w:jc w:val="both"/>
        <w:rPr>
          <w:sz w:val="22"/>
          <w:szCs w:val="22"/>
        </w:rPr>
      </w:pPr>
      <w:r w:rsidRPr="00067A70">
        <w:rPr>
          <w:sz w:val="22"/>
          <w:szCs w:val="22"/>
        </w:rPr>
        <w:t>Bienes muebles</w:t>
      </w:r>
    </w:p>
    <w:p w14:paraId="4BC1525B" w14:textId="6D112695" w:rsidR="000A33ED" w:rsidRPr="00067A70" w:rsidRDefault="2EEFBE8B" w:rsidP="78866569">
      <w:pPr>
        <w:pStyle w:val="BodyText"/>
        <w:spacing w:before="240" w:after="240"/>
        <w:ind w:left="708"/>
        <w:jc w:val="both"/>
        <w:rPr>
          <w:sz w:val="22"/>
          <w:szCs w:val="22"/>
        </w:rPr>
      </w:pPr>
      <w:r w:rsidRPr="0A9E4016">
        <w:rPr>
          <w:sz w:val="22"/>
          <w:szCs w:val="22"/>
        </w:rPr>
        <w:t>GR-F</w:t>
      </w:r>
      <w:r w:rsidR="480E4F6A" w:rsidRPr="0A9E4016">
        <w:rPr>
          <w:sz w:val="22"/>
          <w:szCs w:val="22"/>
        </w:rPr>
        <w:t>M</w:t>
      </w:r>
      <w:r w:rsidRPr="0A9E4016">
        <w:rPr>
          <w:sz w:val="22"/>
          <w:szCs w:val="22"/>
        </w:rPr>
        <w:t>-0</w:t>
      </w:r>
      <w:r w:rsidR="43062D80" w:rsidRPr="0A9E4016">
        <w:rPr>
          <w:sz w:val="22"/>
          <w:szCs w:val="22"/>
        </w:rPr>
        <w:t>2</w:t>
      </w:r>
      <w:r w:rsidRPr="0A9E4016">
        <w:rPr>
          <w:sz w:val="22"/>
          <w:szCs w:val="22"/>
        </w:rPr>
        <w:t xml:space="preserve">2 – </w:t>
      </w:r>
      <w:r w:rsidRPr="0A9E4016">
        <w:rPr>
          <w:i/>
          <w:iCs/>
          <w:sz w:val="22"/>
          <w:szCs w:val="22"/>
        </w:rPr>
        <w:t>Cuestionario deterioro bienes muebles generadores de efectivo</w:t>
      </w:r>
      <w:r w:rsidR="00067A70" w:rsidRPr="0A9E4016">
        <w:rPr>
          <w:i/>
          <w:iCs/>
          <w:sz w:val="22"/>
          <w:szCs w:val="22"/>
        </w:rPr>
        <w:t>.</w:t>
      </w:r>
    </w:p>
    <w:p w14:paraId="13C9002F" w14:textId="5CB37B07" w:rsidR="000A33ED" w:rsidRPr="00067A70" w:rsidRDefault="2EEFBE8B" w:rsidP="78866569">
      <w:pPr>
        <w:pStyle w:val="BodyText"/>
        <w:spacing w:before="240" w:after="240"/>
        <w:ind w:left="708"/>
        <w:jc w:val="both"/>
        <w:rPr>
          <w:sz w:val="22"/>
          <w:szCs w:val="22"/>
        </w:rPr>
      </w:pPr>
      <w:r w:rsidRPr="0A9E4016">
        <w:rPr>
          <w:sz w:val="22"/>
          <w:szCs w:val="22"/>
        </w:rPr>
        <w:t>GR-F</w:t>
      </w:r>
      <w:r w:rsidR="3180CA87" w:rsidRPr="0A9E4016">
        <w:rPr>
          <w:sz w:val="22"/>
          <w:szCs w:val="22"/>
        </w:rPr>
        <w:t>M</w:t>
      </w:r>
      <w:r w:rsidRPr="0A9E4016">
        <w:rPr>
          <w:sz w:val="22"/>
          <w:szCs w:val="22"/>
        </w:rPr>
        <w:t>-0</w:t>
      </w:r>
      <w:r w:rsidR="02C7D18D" w:rsidRPr="0A9E4016">
        <w:rPr>
          <w:sz w:val="22"/>
          <w:szCs w:val="22"/>
        </w:rPr>
        <w:t>23</w:t>
      </w:r>
      <w:r w:rsidRPr="0A9E4016">
        <w:rPr>
          <w:sz w:val="22"/>
          <w:szCs w:val="22"/>
        </w:rPr>
        <w:t xml:space="preserve"> – </w:t>
      </w:r>
      <w:r w:rsidRPr="0A9E4016">
        <w:rPr>
          <w:i/>
          <w:iCs/>
          <w:sz w:val="22"/>
          <w:szCs w:val="22"/>
        </w:rPr>
        <w:t>Cuestionario deterioro bienes muebles no generadores de efectivo</w:t>
      </w:r>
      <w:r w:rsidR="00067A70" w:rsidRPr="0A9E4016">
        <w:rPr>
          <w:i/>
          <w:iCs/>
          <w:sz w:val="22"/>
          <w:szCs w:val="22"/>
        </w:rPr>
        <w:t>.</w:t>
      </w:r>
    </w:p>
    <w:p w14:paraId="072CAB20" w14:textId="4C698A8C" w:rsidR="000A33ED" w:rsidRPr="00067A70" w:rsidRDefault="2EEFBE8B" w:rsidP="00067A70">
      <w:pPr>
        <w:pStyle w:val="BodyText"/>
        <w:spacing w:before="240" w:after="240"/>
        <w:jc w:val="both"/>
        <w:rPr>
          <w:sz w:val="22"/>
          <w:szCs w:val="22"/>
        </w:rPr>
      </w:pPr>
      <w:r w:rsidRPr="00067A70">
        <w:rPr>
          <w:b/>
          <w:sz w:val="22"/>
          <w:szCs w:val="22"/>
        </w:rPr>
        <w:t>Momento de uso:</w:t>
      </w:r>
      <w:r w:rsidRPr="00067A70">
        <w:rPr>
          <w:sz w:val="22"/>
          <w:szCs w:val="22"/>
        </w:rPr>
        <w:t xml:space="preserve"> Al realizar la revisión anual de inventarios y en la valoración técnica para bajas o reposición.</w:t>
      </w:r>
    </w:p>
    <w:p w14:paraId="69A36606" w14:textId="2C61A979" w:rsidR="000A33ED" w:rsidRPr="00067A70" w:rsidRDefault="2EEFBE8B" w:rsidP="007D360B">
      <w:pPr>
        <w:pStyle w:val="BodyText"/>
        <w:numPr>
          <w:ilvl w:val="0"/>
          <w:numId w:val="85"/>
        </w:numPr>
        <w:spacing w:before="240" w:after="240"/>
        <w:jc w:val="both"/>
        <w:rPr>
          <w:sz w:val="22"/>
          <w:szCs w:val="22"/>
        </w:rPr>
      </w:pPr>
      <w:r w:rsidRPr="00067A70">
        <w:rPr>
          <w:sz w:val="22"/>
          <w:szCs w:val="22"/>
        </w:rPr>
        <w:t>Bienes intangibles</w:t>
      </w:r>
    </w:p>
    <w:p w14:paraId="7AB49AFC" w14:textId="7BEB74C9" w:rsidR="000A33ED" w:rsidRPr="00067A70" w:rsidRDefault="2EEFBE8B" w:rsidP="78866569">
      <w:pPr>
        <w:pStyle w:val="BodyText"/>
        <w:spacing w:before="240" w:after="240"/>
        <w:ind w:left="708"/>
        <w:jc w:val="both"/>
        <w:rPr>
          <w:sz w:val="22"/>
          <w:szCs w:val="22"/>
        </w:rPr>
      </w:pPr>
      <w:r w:rsidRPr="0A9E4016">
        <w:rPr>
          <w:sz w:val="22"/>
          <w:szCs w:val="22"/>
        </w:rPr>
        <w:t>GR-F</w:t>
      </w:r>
      <w:r w:rsidR="18D64E80" w:rsidRPr="0A9E4016">
        <w:rPr>
          <w:sz w:val="22"/>
          <w:szCs w:val="22"/>
        </w:rPr>
        <w:t>M</w:t>
      </w:r>
      <w:r w:rsidRPr="0A9E4016">
        <w:rPr>
          <w:sz w:val="22"/>
          <w:szCs w:val="22"/>
        </w:rPr>
        <w:t>-0</w:t>
      </w:r>
      <w:r w:rsidR="3C0AEE6D" w:rsidRPr="0A9E4016">
        <w:rPr>
          <w:sz w:val="22"/>
          <w:szCs w:val="22"/>
        </w:rPr>
        <w:t>24</w:t>
      </w:r>
      <w:r w:rsidRPr="0A9E4016">
        <w:rPr>
          <w:sz w:val="22"/>
          <w:szCs w:val="22"/>
        </w:rPr>
        <w:t xml:space="preserve"> – </w:t>
      </w:r>
      <w:r w:rsidRPr="0A9E4016">
        <w:rPr>
          <w:i/>
          <w:iCs/>
          <w:sz w:val="22"/>
          <w:szCs w:val="22"/>
        </w:rPr>
        <w:t>Cuestionario deterioro activos intangibles generadores de efectivo</w:t>
      </w:r>
      <w:r w:rsidR="00067A70" w:rsidRPr="0A9E4016">
        <w:rPr>
          <w:i/>
          <w:iCs/>
          <w:sz w:val="22"/>
          <w:szCs w:val="22"/>
        </w:rPr>
        <w:t>.</w:t>
      </w:r>
    </w:p>
    <w:p w14:paraId="7D78E6BC" w14:textId="0F19A03D" w:rsidR="000A33ED" w:rsidRPr="00067A70" w:rsidRDefault="2EEFBE8B" w:rsidP="0A9E4016">
      <w:pPr>
        <w:pStyle w:val="BodyText"/>
        <w:spacing w:before="240" w:after="240"/>
        <w:ind w:left="708"/>
        <w:jc w:val="both"/>
        <w:rPr>
          <w:i/>
          <w:iCs/>
          <w:sz w:val="22"/>
          <w:szCs w:val="22"/>
        </w:rPr>
      </w:pPr>
      <w:r w:rsidRPr="0A9E4016">
        <w:rPr>
          <w:sz w:val="22"/>
          <w:szCs w:val="22"/>
        </w:rPr>
        <w:t>GR-F</w:t>
      </w:r>
      <w:r w:rsidR="3CB01A87" w:rsidRPr="0A9E4016">
        <w:rPr>
          <w:sz w:val="22"/>
          <w:szCs w:val="22"/>
        </w:rPr>
        <w:t>M</w:t>
      </w:r>
      <w:r w:rsidRPr="0A9E4016">
        <w:rPr>
          <w:sz w:val="22"/>
          <w:szCs w:val="22"/>
        </w:rPr>
        <w:t>-0</w:t>
      </w:r>
      <w:r w:rsidR="251DEA26" w:rsidRPr="0A9E4016">
        <w:rPr>
          <w:sz w:val="22"/>
          <w:szCs w:val="22"/>
        </w:rPr>
        <w:t>25</w:t>
      </w:r>
      <w:r w:rsidRPr="0A9E4016">
        <w:rPr>
          <w:sz w:val="22"/>
          <w:szCs w:val="22"/>
        </w:rPr>
        <w:t xml:space="preserve"> – </w:t>
      </w:r>
      <w:r w:rsidRPr="0A9E4016">
        <w:rPr>
          <w:i/>
          <w:iCs/>
          <w:sz w:val="22"/>
          <w:szCs w:val="22"/>
        </w:rPr>
        <w:t>Cuestionario deterioro activos intangibles no generadores de efectivo</w:t>
      </w:r>
      <w:r w:rsidR="00067A70" w:rsidRPr="0A9E4016">
        <w:rPr>
          <w:i/>
          <w:iCs/>
          <w:sz w:val="22"/>
          <w:szCs w:val="22"/>
        </w:rPr>
        <w:t>.</w:t>
      </w:r>
    </w:p>
    <w:p w14:paraId="71FC99F2" w14:textId="5F805986" w:rsidR="000A33ED" w:rsidRPr="00067A70" w:rsidRDefault="2EEFBE8B" w:rsidP="78866569">
      <w:pPr>
        <w:pStyle w:val="BodyText"/>
        <w:spacing w:before="240" w:after="240"/>
        <w:jc w:val="both"/>
        <w:rPr>
          <w:sz w:val="22"/>
          <w:szCs w:val="22"/>
        </w:rPr>
      </w:pPr>
      <w:r w:rsidRPr="00067A70">
        <w:rPr>
          <w:b/>
          <w:sz w:val="22"/>
          <w:szCs w:val="22"/>
        </w:rPr>
        <w:t>Momento de uso:</w:t>
      </w:r>
      <w:r w:rsidRPr="00067A70">
        <w:rPr>
          <w:sz w:val="22"/>
          <w:szCs w:val="22"/>
        </w:rPr>
        <w:t xml:space="preserve"> Durante la revisión técnica de software, licencias, sistemas o activos intangibles sujetos a obsolescencia tecnológica, y en el análisis anual de estimaciones.</w:t>
      </w:r>
    </w:p>
    <w:p w14:paraId="0062F7D7" w14:textId="70D96A13" w:rsidR="00067A70" w:rsidRPr="00067A70" w:rsidRDefault="58D87D7C" w:rsidP="00067A70">
      <w:pPr>
        <w:pStyle w:val="Heading2"/>
        <w:rPr>
          <w:rFonts w:ascii="Verdana" w:eastAsia="Verdana" w:hAnsi="Verdana" w:cs="Verdana"/>
          <w:b/>
          <w:bCs/>
          <w:color w:val="auto"/>
          <w:sz w:val="22"/>
          <w:szCs w:val="22"/>
        </w:rPr>
      </w:pPr>
      <w:bookmarkStart w:id="91" w:name="_Toc231751295"/>
      <w:r w:rsidRPr="00067A70">
        <w:rPr>
          <w:rFonts w:ascii="Verdana" w:eastAsia="Verdana" w:hAnsi="Verdana" w:cs="Verdana"/>
          <w:b/>
          <w:bCs/>
          <w:color w:val="auto"/>
          <w:sz w:val="22"/>
          <w:szCs w:val="22"/>
        </w:rPr>
        <w:lastRenderedPageBreak/>
        <w:t>5.7.</w:t>
      </w:r>
      <w:r w:rsidR="1DC86CA2" w:rsidRPr="00067A70">
        <w:rPr>
          <w:rFonts w:ascii="Verdana" w:eastAsia="Verdana" w:hAnsi="Verdana" w:cs="Verdana"/>
          <w:b/>
          <w:bCs/>
          <w:color w:val="auto"/>
          <w:sz w:val="22"/>
          <w:szCs w:val="22"/>
        </w:rPr>
        <w:t>5</w:t>
      </w:r>
      <w:r w:rsidR="00067A70" w:rsidRPr="00067A70">
        <w:rPr>
          <w:rFonts w:ascii="Verdana" w:eastAsia="Verdana" w:hAnsi="Verdana" w:cs="Verdana"/>
          <w:b/>
          <w:bCs/>
          <w:color w:val="auto"/>
          <w:sz w:val="22"/>
          <w:szCs w:val="22"/>
        </w:rPr>
        <w:t xml:space="preserve"> REVELACIÓN</w:t>
      </w:r>
      <w:bookmarkEnd w:id="91"/>
    </w:p>
    <w:p w14:paraId="209A80B9" w14:textId="0CE23CAB" w:rsidR="000A33ED" w:rsidRPr="00067A70" w:rsidRDefault="00067A70" w:rsidP="00067A70">
      <w:pPr>
        <w:spacing w:before="240" w:after="240"/>
        <w:jc w:val="both"/>
      </w:pPr>
      <w:r w:rsidRPr="00067A70">
        <w:t>Finalmente,</w:t>
      </w:r>
      <w:r w:rsidR="41543517" w:rsidRPr="00067A70">
        <w:t xml:space="preserve"> en </w:t>
      </w:r>
      <w:r w:rsidR="3E606D7E" w:rsidRPr="00067A70">
        <w:t>est</w:t>
      </w:r>
      <w:r w:rsidRPr="00067A70">
        <w:t>a etapa, el p</w:t>
      </w:r>
      <w:r w:rsidR="1188FF3B" w:rsidRPr="00067A70">
        <w:t xml:space="preserve">rofesional de inmuebles del </w:t>
      </w:r>
      <w:r w:rsidR="62242C67" w:rsidRPr="00067A70">
        <w:t>Grupo Administrativa</w:t>
      </w:r>
      <w:r w:rsidR="1188FF3B" w:rsidRPr="00067A70">
        <w:t xml:space="preserve"> </w:t>
      </w:r>
      <w:r w:rsidR="41543517" w:rsidRPr="00067A70">
        <w:t>suministrará al Grupo de Contabilidad</w:t>
      </w:r>
      <w:r w:rsidR="3B379C81" w:rsidRPr="00067A70">
        <w:t>,</w:t>
      </w:r>
      <w:r w:rsidR="41543517" w:rsidRPr="00067A70">
        <w:t xml:space="preserve"> la información necesaria para las notas a los estados financieros, incluyendo depreciaciones, mejoras, estimaciones, deterioros reconocidos, movimientos del periodo y demás información requerida para la adecuada presentación contable del activo.</w:t>
      </w:r>
    </w:p>
    <w:p w14:paraId="1370E8B0" w14:textId="77777777" w:rsidR="00067A70" w:rsidRDefault="23F8AB8C" w:rsidP="00067A70">
      <w:pPr>
        <w:spacing w:before="240" w:after="240"/>
        <w:jc w:val="both"/>
      </w:pPr>
      <w:r w:rsidRPr="00067A70">
        <w:t>Dentro de la información debe incluirse entre otras la siguiente:</w:t>
      </w:r>
    </w:p>
    <w:p w14:paraId="5BF25F7E" w14:textId="7C463D1C" w:rsidR="000B325D" w:rsidRPr="000B325D" w:rsidRDefault="1B9EE7D3" w:rsidP="007D360B">
      <w:pPr>
        <w:pStyle w:val="ListParagraph"/>
        <w:numPr>
          <w:ilvl w:val="0"/>
          <w:numId w:val="86"/>
        </w:numPr>
        <w:spacing w:before="240" w:after="240"/>
        <w:jc w:val="both"/>
        <w:rPr>
          <w:lang w:val="es-CO"/>
        </w:rPr>
      </w:pPr>
      <w:r w:rsidRPr="000B325D">
        <w:rPr>
          <w:lang w:val="es-CO"/>
        </w:rPr>
        <w:t>L</w:t>
      </w:r>
      <w:r w:rsidR="23F8AB8C" w:rsidRPr="000B325D">
        <w:rPr>
          <w:lang w:val="es-CO"/>
        </w:rPr>
        <w:t>os mét</w:t>
      </w:r>
      <w:r w:rsidR="000B325D" w:rsidRPr="000B325D">
        <w:rPr>
          <w:lang w:val="es-CO"/>
        </w:rPr>
        <w:t>odos de depreciación utilizados;</w:t>
      </w:r>
    </w:p>
    <w:p w14:paraId="54B20750" w14:textId="77777777" w:rsidR="000B325D" w:rsidRDefault="18A357B8" w:rsidP="007D360B">
      <w:pPr>
        <w:pStyle w:val="ListParagraph"/>
        <w:numPr>
          <w:ilvl w:val="0"/>
          <w:numId w:val="86"/>
        </w:numPr>
        <w:spacing w:before="240" w:after="240"/>
        <w:jc w:val="both"/>
      </w:pPr>
      <w:r w:rsidRPr="000B325D">
        <w:rPr>
          <w:lang w:val="es-CO"/>
        </w:rPr>
        <w:t>L</w:t>
      </w:r>
      <w:r w:rsidR="23F8AB8C" w:rsidRPr="000B325D">
        <w:rPr>
          <w:lang w:val="es-CO"/>
        </w:rPr>
        <w:t>as vidas útiles o las tasas de depreciación utilizadas;</w:t>
      </w:r>
    </w:p>
    <w:p w14:paraId="2AC4A26D" w14:textId="77777777" w:rsidR="000B325D" w:rsidRDefault="03CF894F" w:rsidP="007D360B">
      <w:pPr>
        <w:pStyle w:val="ListParagraph"/>
        <w:numPr>
          <w:ilvl w:val="0"/>
          <w:numId w:val="86"/>
        </w:numPr>
        <w:spacing w:before="240" w:after="240"/>
        <w:jc w:val="both"/>
      </w:pPr>
      <w:r w:rsidRPr="000B325D">
        <w:rPr>
          <w:lang w:val="es-CO"/>
        </w:rPr>
        <w:t>E</w:t>
      </w:r>
      <w:r w:rsidR="23F8AB8C" w:rsidRPr="000B325D">
        <w:rPr>
          <w:lang w:val="es-CO"/>
        </w:rPr>
        <w:t>l valor en libros y la depreciación acumulada, incluyendo las pérdidas por deterioro del valor acumuladas, al principio y final del periodo contable;</w:t>
      </w:r>
    </w:p>
    <w:p w14:paraId="170BBE1B" w14:textId="77777777" w:rsidR="000B325D" w:rsidRDefault="1A2A3380" w:rsidP="007D360B">
      <w:pPr>
        <w:pStyle w:val="ListParagraph"/>
        <w:numPr>
          <w:ilvl w:val="0"/>
          <w:numId w:val="86"/>
        </w:numPr>
        <w:spacing w:before="240" w:after="240"/>
        <w:jc w:val="both"/>
      </w:pPr>
      <w:r w:rsidRPr="000B325D">
        <w:rPr>
          <w:lang w:val="es-CO"/>
        </w:rPr>
        <w:t>U</w:t>
      </w:r>
      <w:r w:rsidR="23F8AB8C" w:rsidRPr="000B325D">
        <w:rPr>
          <w:lang w:val="es-CO"/>
        </w:rPr>
        <w:t>na conciliación entre los valores en libros al principio y al final del periodo contable, que muestre por separado lo siguiente: adquisiciones, adiciones realizadas, disposiciones, retiros, sustitución de componentes, inspecciones generales, reclasificaciones a otro tipo de activos, pérdidas por deterioro del valor reconocidas o revertidas, depreciación y otros cambios;</w:t>
      </w:r>
    </w:p>
    <w:p w14:paraId="5B4D54A8" w14:textId="77777777" w:rsidR="000B325D" w:rsidRDefault="07876F4A" w:rsidP="007D360B">
      <w:pPr>
        <w:pStyle w:val="ListParagraph"/>
        <w:numPr>
          <w:ilvl w:val="0"/>
          <w:numId w:val="86"/>
        </w:numPr>
        <w:spacing w:before="240" w:after="240"/>
        <w:jc w:val="both"/>
      </w:pPr>
      <w:r w:rsidRPr="000B325D">
        <w:rPr>
          <w:lang w:val="es-CO"/>
        </w:rPr>
        <w:t>E</w:t>
      </w:r>
      <w:r w:rsidR="23F8AB8C" w:rsidRPr="000B325D">
        <w:rPr>
          <w:lang w:val="es-CO"/>
        </w:rPr>
        <w:t>l efecto en los resultados producto de la baja en cuentas de un inmueble;</w:t>
      </w:r>
    </w:p>
    <w:p w14:paraId="6DCC0BED" w14:textId="77777777" w:rsidR="000B325D" w:rsidRDefault="28B3562A" w:rsidP="007D360B">
      <w:pPr>
        <w:pStyle w:val="ListParagraph"/>
        <w:numPr>
          <w:ilvl w:val="0"/>
          <w:numId w:val="86"/>
        </w:numPr>
        <w:spacing w:before="240" w:after="240"/>
        <w:jc w:val="both"/>
      </w:pPr>
      <w:r w:rsidRPr="000B325D">
        <w:rPr>
          <w:lang w:val="es-CO"/>
        </w:rPr>
        <w:t>E</w:t>
      </w:r>
      <w:r w:rsidR="23F8AB8C" w:rsidRPr="000B325D">
        <w:rPr>
          <w:lang w:val="es-CO"/>
        </w:rPr>
        <w:t>l cambio en la estimación de la vida útil, del valor residual y de los costos estimados de desmantelamiento, así como el cambio en el método de depreciación;</w:t>
      </w:r>
    </w:p>
    <w:p w14:paraId="7D0E7E78" w14:textId="77777777" w:rsidR="000B325D" w:rsidRDefault="17BB505D" w:rsidP="007D360B">
      <w:pPr>
        <w:pStyle w:val="ListParagraph"/>
        <w:numPr>
          <w:ilvl w:val="0"/>
          <w:numId w:val="86"/>
        </w:numPr>
        <w:spacing w:before="240" w:after="240"/>
        <w:jc w:val="both"/>
      </w:pPr>
      <w:r w:rsidRPr="000B325D">
        <w:rPr>
          <w:lang w:val="es-CO"/>
        </w:rPr>
        <w:t>E</w:t>
      </w:r>
      <w:r w:rsidR="23F8AB8C" w:rsidRPr="000B325D">
        <w:rPr>
          <w:lang w:val="es-CO"/>
        </w:rPr>
        <w:t>l valor de los inmuebles en proceso de construcción, y el estado de avance y la fecha estimada de terminación;</w:t>
      </w:r>
    </w:p>
    <w:p w14:paraId="5D6D45DA" w14:textId="77777777" w:rsidR="000B325D" w:rsidRDefault="19A9E4B2" w:rsidP="007D360B">
      <w:pPr>
        <w:pStyle w:val="ListParagraph"/>
        <w:numPr>
          <w:ilvl w:val="0"/>
          <w:numId w:val="86"/>
        </w:numPr>
        <w:spacing w:before="240" w:after="240"/>
        <w:jc w:val="both"/>
      </w:pPr>
      <w:r w:rsidRPr="000B325D">
        <w:rPr>
          <w:lang w:val="es-CO"/>
        </w:rPr>
        <w:t>E</w:t>
      </w:r>
      <w:r w:rsidR="23F8AB8C" w:rsidRPr="000B325D">
        <w:rPr>
          <w:lang w:val="es-CO"/>
        </w:rPr>
        <w:t>l valor un inmueble cuya titularidad o derecho de dominio tenga alguna restricción o de aquellas que estén garantizando el cumplimiento de pasivos;</w:t>
      </w:r>
    </w:p>
    <w:p w14:paraId="6E54DAC6" w14:textId="77777777" w:rsidR="000B325D" w:rsidRDefault="1B1D7DEA" w:rsidP="007D360B">
      <w:pPr>
        <w:pStyle w:val="ListParagraph"/>
        <w:numPr>
          <w:ilvl w:val="0"/>
          <w:numId w:val="86"/>
        </w:numPr>
        <w:spacing w:before="240" w:after="240"/>
        <w:jc w:val="both"/>
      </w:pPr>
      <w:r w:rsidRPr="000B325D">
        <w:rPr>
          <w:lang w:val="es-CO"/>
        </w:rPr>
        <w:t>E</w:t>
      </w:r>
      <w:r w:rsidR="23F8AB8C" w:rsidRPr="000B325D">
        <w:rPr>
          <w:lang w:val="es-CO"/>
        </w:rPr>
        <w:t>l valor de inmuebles, que se encuentran temporalmente fuera de servicio;</w:t>
      </w:r>
    </w:p>
    <w:p w14:paraId="5C44D101" w14:textId="77777777" w:rsidR="000B325D" w:rsidRDefault="0F583203" w:rsidP="007D360B">
      <w:pPr>
        <w:pStyle w:val="ListParagraph"/>
        <w:numPr>
          <w:ilvl w:val="0"/>
          <w:numId w:val="86"/>
        </w:numPr>
        <w:spacing w:before="240" w:after="240"/>
        <w:jc w:val="both"/>
      </w:pPr>
      <w:r w:rsidRPr="000B325D">
        <w:rPr>
          <w:lang w:val="es-CO"/>
        </w:rPr>
        <w:t>L</w:t>
      </w:r>
      <w:r w:rsidR="23F8AB8C" w:rsidRPr="000B325D">
        <w:rPr>
          <w:lang w:val="es-CO"/>
        </w:rPr>
        <w:t>os inmuebles, adquiridos en una transacción sin contraprestación;</w:t>
      </w:r>
    </w:p>
    <w:p w14:paraId="0C960B1F" w14:textId="77777777" w:rsidR="000B325D" w:rsidRDefault="2FD6269B" w:rsidP="007D360B">
      <w:pPr>
        <w:pStyle w:val="ListParagraph"/>
        <w:numPr>
          <w:ilvl w:val="0"/>
          <w:numId w:val="86"/>
        </w:numPr>
        <w:spacing w:before="240" w:after="240"/>
        <w:jc w:val="both"/>
      </w:pPr>
      <w:r w:rsidRPr="000B325D">
        <w:rPr>
          <w:lang w:val="es-CO"/>
        </w:rPr>
        <w:t>L</w:t>
      </w:r>
      <w:r w:rsidR="23F8AB8C" w:rsidRPr="000B325D">
        <w:rPr>
          <w:lang w:val="es-CO"/>
        </w:rPr>
        <w:t>a información sobre su condición de bien histórico y cultural, cuando a ello haya lugar</w:t>
      </w:r>
      <w:r w:rsidR="5EC9469C" w:rsidRPr="000B325D">
        <w:rPr>
          <w:lang w:val="es-CO"/>
        </w:rPr>
        <w:t>.</w:t>
      </w:r>
    </w:p>
    <w:p w14:paraId="0771622E" w14:textId="421DCEDF" w:rsidR="23F8AB8C" w:rsidRPr="00067A70" w:rsidRDefault="5D1A9274" w:rsidP="007D360B">
      <w:pPr>
        <w:pStyle w:val="ListParagraph"/>
        <w:numPr>
          <w:ilvl w:val="0"/>
          <w:numId w:val="86"/>
        </w:numPr>
        <w:spacing w:before="240" w:after="240"/>
        <w:jc w:val="both"/>
      </w:pPr>
      <w:r w:rsidRPr="000B325D">
        <w:rPr>
          <w:lang w:val="es-CO"/>
        </w:rPr>
        <w:t>L</w:t>
      </w:r>
      <w:r w:rsidR="23F8AB8C" w:rsidRPr="000B325D">
        <w:rPr>
          <w:lang w:val="es-CO"/>
        </w:rPr>
        <w:t>a información sobre su condición de activo en concesión, cuando a ello haya lugar.</w:t>
      </w:r>
    </w:p>
    <w:p w14:paraId="2CCCB841" w14:textId="13DB370C" w:rsidR="000A33ED" w:rsidRPr="00067A70" w:rsidRDefault="0EDFD263" w:rsidP="49F8ECCD">
      <w:pPr>
        <w:pStyle w:val="Heading2"/>
        <w:rPr>
          <w:rFonts w:ascii="Verdana" w:eastAsia="Verdana" w:hAnsi="Verdana" w:cs="Verdana"/>
          <w:b/>
          <w:bCs/>
          <w:color w:val="auto"/>
          <w:sz w:val="22"/>
          <w:szCs w:val="22"/>
        </w:rPr>
      </w:pPr>
      <w:bookmarkStart w:id="92" w:name="_Toc231751296"/>
      <w:r w:rsidRPr="00067A70">
        <w:rPr>
          <w:rFonts w:ascii="Verdana" w:eastAsia="Verdana" w:hAnsi="Verdana" w:cs="Verdana"/>
          <w:b/>
          <w:bCs/>
          <w:color w:val="auto"/>
          <w:sz w:val="22"/>
          <w:szCs w:val="22"/>
        </w:rPr>
        <w:t>5.7.</w:t>
      </w:r>
      <w:r w:rsidR="000B325D">
        <w:rPr>
          <w:rFonts w:ascii="Verdana" w:eastAsia="Verdana" w:hAnsi="Verdana" w:cs="Verdana"/>
          <w:b/>
          <w:bCs/>
          <w:color w:val="auto"/>
          <w:sz w:val="22"/>
          <w:szCs w:val="22"/>
        </w:rPr>
        <w:t xml:space="preserve">6 </w:t>
      </w:r>
      <w:r w:rsidR="44DA3B9D" w:rsidRPr="00067A70">
        <w:rPr>
          <w:rFonts w:ascii="Verdana" w:eastAsia="Verdana" w:hAnsi="Verdana" w:cs="Verdana"/>
          <w:b/>
          <w:bCs/>
          <w:color w:val="auto"/>
          <w:sz w:val="22"/>
          <w:szCs w:val="22"/>
        </w:rPr>
        <w:t>ENAJENACIÓN, ARRENDAMIENTO O CUALQUIER OTRA FORMA DE DISPOSICIÓN</w:t>
      </w:r>
      <w:bookmarkEnd w:id="92"/>
    </w:p>
    <w:p w14:paraId="44C5657D" w14:textId="77777777" w:rsidR="000A33ED" w:rsidRPr="00067A70" w:rsidRDefault="000A33ED" w:rsidP="49F8ECCD">
      <w:pPr>
        <w:pStyle w:val="BodyText"/>
        <w:jc w:val="both"/>
        <w:rPr>
          <w:b/>
          <w:bCs/>
          <w:sz w:val="22"/>
          <w:szCs w:val="22"/>
        </w:rPr>
      </w:pPr>
    </w:p>
    <w:p w14:paraId="63D33803" w14:textId="32600B53" w:rsidR="000A33ED" w:rsidRPr="00067A70" w:rsidRDefault="000A33ED" w:rsidP="49F8ECCD">
      <w:pPr>
        <w:pStyle w:val="BodyText"/>
        <w:jc w:val="both"/>
        <w:rPr>
          <w:sz w:val="22"/>
          <w:szCs w:val="22"/>
        </w:rPr>
      </w:pPr>
      <w:r w:rsidRPr="00067A70">
        <w:rPr>
          <w:sz w:val="22"/>
          <w:szCs w:val="22"/>
        </w:rPr>
        <w:t xml:space="preserve">Cuando se presenten situaciones que afecten la propiedad de algún inmueble y requieran evaluar su enajenación, arrendamiento o cualquier otra forma de disposición, el Coordinador del Grupo </w:t>
      </w:r>
      <w:r w:rsidRPr="00067A70">
        <w:rPr>
          <w:sz w:val="22"/>
          <w:szCs w:val="22"/>
        </w:rPr>
        <w:lastRenderedPageBreak/>
        <w:t xml:space="preserve">Administrativo o quien ejerza sus funciones convocará al </w:t>
      </w:r>
      <w:r w:rsidR="00BD5F8E" w:rsidRPr="00067A70">
        <w:rPr>
          <w:sz w:val="22"/>
          <w:szCs w:val="22"/>
        </w:rPr>
        <w:t>Comité de Bienes, Inventarios y Comercialización del Ministerio de Comercio, Industria y Turismo</w:t>
      </w:r>
      <w:r w:rsidRPr="00067A70">
        <w:rPr>
          <w:sz w:val="22"/>
          <w:szCs w:val="22"/>
        </w:rPr>
        <w:t xml:space="preserve">. En dicha reunión, se expondrán las situaciones y recomendaciones técnicas para su evaluación y toma de decisiones. </w:t>
      </w:r>
    </w:p>
    <w:p w14:paraId="3918AF7F" w14:textId="77777777" w:rsidR="000A33ED" w:rsidRPr="00067A70" w:rsidRDefault="000A33ED" w:rsidP="49F8ECCD">
      <w:pPr>
        <w:pStyle w:val="BodyText"/>
        <w:jc w:val="both"/>
        <w:rPr>
          <w:sz w:val="22"/>
          <w:szCs w:val="22"/>
        </w:rPr>
      </w:pPr>
    </w:p>
    <w:p w14:paraId="03115DE7" w14:textId="76DB58DF" w:rsidR="00404E5D" w:rsidRPr="00067A70" w:rsidRDefault="000A33ED" w:rsidP="49F8ECCD">
      <w:pPr>
        <w:pStyle w:val="BodyText"/>
        <w:jc w:val="both"/>
        <w:rPr>
          <w:sz w:val="22"/>
          <w:szCs w:val="22"/>
        </w:rPr>
      </w:pPr>
      <w:r w:rsidRPr="00067A70">
        <w:rPr>
          <w:sz w:val="22"/>
          <w:szCs w:val="22"/>
        </w:rPr>
        <w:t xml:space="preserve">Las decisiones o recomendaciones </w:t>
      </w:r>
      <w:r w:rsidR="00BD5F8E" w:rsidRPr="00067A70">
        <w:rPr>
          <w:sz w:val="22"/>
          <w:szCs w:val="22"/>
        </w:rPr>
        <w:t xml:space="preserve">del Comité de Bienes, Inventarios y Comercialización del Ministerio de Comercio, Industria y </w:t>
      </w:r>
      <w:r w:rsidR="0022080D" w:rsidRPr="00067A70">
        <w:rPr>
          <w:sz w:val="22"/>
          <w:szCs w:val="22"/>
        </w:rPr>
        <w:t>Turismo</w:t>
      </w:r>
      <w:r w:rsidR="00BD5F8E" w:rsidRPr="00067A70">
        <w:rPr>
          <w:sz w:val="22"/>
          <w:szCs w:val="22"/>
        </w:rPr>
        <w:t xml:space="preserve"> </w:t>
      </w:r>
      <w:r w:rsidRPr="00067A70">
        <w:rPr>
          <w:sz w:val="22"/>
          <w:szCs w:val="22"/>
        </w:rPr>
        <w:t>se documentarán en un acto administrativo, el cual deberá ser reportado al Grupo de Contabilidad para que se lleven a cabo las acciones pertinentes de acuerdo con las políticas contables relacionadas con los bienes inmuebles.</w:t>
      </w:r>
    </w:p>
    <w:p w14:paraId="4C4C1453" w14:textId="77777777" w:rsidR="000A33ED" w:rsidRPr="00067A70" w:rsidRDefault="000A33ED" w:rsidP="49F8ECCD">
      <w:pPr>
        <w:pStyle w:val="BodyText"/>
        <w:jc w:val="both"/>
        <w:rPr>
          <w:sz w:val="22"/>
          <w:szCs w:val="22"/>
        </w:rPr>
      </w:pPr>
    </w:p>
    <w:p w14:paraId="1DB490D8" w14:textId="6D39FE00" w:rsidR="000A33ED" w:rsidRPr="00067A70" w:rsidRDefault="0EDFD263" w:rsidP="49F8ECCD">
      <w:pPr>
        <w:pStyle w:val="Heading2"/>
        <w:rPr>
          <w:rFonts w:ascii="Verdana" w:eastAsia="Verdana" w:hAnsi="Verdana" w:cs="Verdana"/>
          <w:b/>
          <w:bCs/>
          <w:color w:val="auto"/>
          <w:sz w:val="22"/>
          <w:szCs w:val="22"/>
        </w:rPr>
      </w:pPr>
      <w:bookmarkStart w:id="93" w:name="_Toc231751297"/>
      <w:r w:rsidRPr="00067A70">
        <w:rPr>
          <w:rFonts w:ascii="Verdana" w:eastAsia="Verdana" w:hAnsi="Verdana" w:cs="Verdana"/>
          <w:b/>
          <w:bCs/>
          <w:color w:val="auto"/>
          <w:sz w:val="22"/>
          <w:szCs w:val="22"/>
        </w:rPr>
        <w:t>5.7.</w:t>
      </w:r>
      <w:r w:rsidR="000B325D">
        <w:rPr>
          <w:rFonts w:ascii="Verdana" w:eastAsia="Verdana" w:hAnsi="Verdana" w:cs="Verdana"/>
          <w:b/>
          <w:bCs/>
          <w:color w:val="auto"/>
          <w:sz w:val="22"/>
          <w:szCs w:val="22"/>
        </w:rPr>
        <w:t xml:space="preserve">7 </w:t>
      </w:r>
      <w:r w:rsidR="44DA3B9D" w:rsidRPr="00067A70">
        <w:rPr>
          <w:rFonts w:ascii="Verdana" w:eastAsia="Verdana" w:hAnsi="Verdana" w:cs="Verdana"/>
          <w:b/>
          <w:bCs/>
          <w:color w:val="auto"/>
          <w:sz w:val="22"/>
          <w:szCs w:val="22"/>
        </w:rPr>
        <w:t>TRANSFERENCIA DE BIENES INMUEBLES</w:t>
      </w:r>
      <w:bookmarkEnd w:id="93"/>
    </w:p>
    <w:p w14:paraId="33256D09" w14:textId="77777777" w:rsidR="000A33ED" w:rsidRPr="00067A70" w:rsidRDefault="000A33ED" w:rsidP="49F8ECCD">
      <w:pPr>
        <w:pStyle w:val="BodyText"/>
        <w:jc w:val="both"/>
        <w:rPr>
          <w:b/>
          <w:bCs/>
          <w:sz w:val="22"/>
          <w:szCs w:val="22"/>
          <w:u w:val="single"/>
        </w:rPr>
      </w:pPr>
    </w:p>
    <w:p w14:paraId="3DD4BF72" w14:textId="777FBCA0" w:rsidR="000A33ED" w:rsidRPr="00067A70" w:rsidRDefault="000A33ED" w:rsidP="49F8ECCD">
      <w:pPr>
        <w:pStyle w:val="BodyText"/>
        <w:jc w:val="both"/>
        <w:rPr>
          <w:sz w:val="22"/>
          <w:szCs w:val="22"/>
        </w:rPr>
      </w:pPr>
      <w:r w:rsidRPr="00067A70">
        <w:rPr>
          <w:sz w:val="22"/>
          <w:szCs w:val="22"/>
        </w:rPr>
        <w:t xml:space="preserve">Incluye la identificación de bienes inmuebles, ofrecimiento, análisis de solicitudes, proyección de resoluciones de trasferencia a título gratuito de los bienes inmuebles fiscales del </w:t>
      </w:r>
      <w:r w:rsidR="00D23286" w:rsidRPr="00067A70">
        <w:rPr>
          <w:sz w:val="22"/>
          <w:szCs w:val="22"/>
        </w:rPr>
        <w:t>MinCIT</w:t>
      </w:r>
      <w:r w:rsidRPr="00067A70">
        <w:rPr>
          <w:sz w:val="22"/>
          <w:szCs w:val="22"/>
        </w:rPr>
        <w:t>, que no se requieran para el ejercicio de sus funciones a entidades de la administración pública del orden n</w:t>
      </w:r>
      <w:r w:rsidR="007F5F24" w:rsidRPr="00067A70">
        <w:rPr>
          <w:sz w:val="22"/>
          <w:szCs w:val="22"/>
        </w:rPr>
        <w:t>acional o territorial. Para m</w:t>
      </w:r>
      <w:r w:rsidR="0045395F" w:rsidRPr="00067A70">
        <w:rPr>
          <w:sz w:val="22"/>
          <w:szCs w:val="22"/>
        </w:rPr>
        <w:t xml:space="preserve">ás </w:t>
      </w:r>
      <w:r w:rsidR="007F5F24" w:rsidRPr="00067A70">
        <w:rPr>
          <w:sz w:val="22"/>
          <w:szCs w:val="22"/>
        </w:rPr>
        <w:t>información sobre esta</w:t>
      </w:r>
      <w:r w:rsidRPr="00067A70">
        <w:rPr>
          <w:sz w:val="22"/>
          <w:szCs w:val="22"/>
        </w:rPr>
        <w:t xml:space="preserve"> </w:t>
      </w:r>
      <w:r w:rsidR="007F5F24" w:rsidRPr="00067A70">
        <w:rPr>
          <w:sz w:val="22"/>
          <w:szCs w:val="22"/>
        </w:rPr>
        <w:t xml:space="preserve">gestión, diríjase al </w:t>
      </w:r>
      <w:r w:rsidR="00790D4C" w:rsidRPr="00067A70">
        <w:rPr>
          <w:sz w:val="22"/>
          <w:szCs w:val="22"/>
        </w:rPr>
        <w:t>procedimiento</w:t>
      </w:r>
      <w:r w:rsidRPr="00067A70">
        <w:rPr>
          <w:sz w:val="22"/>
          <w:szCs w:val="22"/>
        </w:rPr>
        <w:t xml:space="preserve"> </w:t>
      </w:r>
      <w:r w:rsidRPr="00067A70">
        <w:rPr>
          <w:b/>
          <w:bCs/>
          <w:sz w:val="22"/>
          <w:szCs w:val="22"/>
        </w:rPr>
        <w:t>“</w:t>
      </w:r>
      <w:r w:rsidR="007F5F24" w:rsidRPr="00067A70">
        <w:rPr>
          <w:b/>
          <w:bCs/>
          <w:sz w:val="22"/>
          <w:szCs w:val="22"/>
        </w:rPr>
        <w:t>GR-PR-015 TRANSFERENCIA DE BIENES INMUEBLES”.</w:t>
      </w:r>
    </w:p>
    <w:p w14:paraId="25C155B4" w14:textId="77777777" w:rsidR="00404E5D" w:rsidRPr="00067A70" w:rsidRDefault="00404E5D" w:rsidP="49F8ECCD">
      <w:pPr>
        <w:pStyle w:val="BodyText"/>
        <w:jc w:val="both"/>
        <w:rPr>
          <w:sz w:val="22"/>
          <w:szCs w:val="22"/>
        </w:rPr>
      </w:pPr>
    </w:p>
    <w:p w14:paraId="05019357" w14:textId="6D94E931" w:rsidR="00404E5D" w:rsidRPr="00067A70" w:rsidRDefault="0EDFD263" w:rsidP="49F8ECCD">
      <w:pPr>
        <w:pStyle w:val="Heading2"/>
        <w:rPr>
          <w:rFonts w:ascii="Verdana" w:eastAsia="Verdana" w:hAnsi="Verdana" w:cs="Verdana"/>
          <w:b/>
          <w:bCs/>
          <w:color w:val="auto"/>
          <w:sz w:val="22"/>
          <w:szCs w:val="22"/>
        </w:rPr>
      </w:pPr>
      <w:bookmarkStart w:id="94" w:name="_Toc231751298"/>
      <w:r w:rsidRPr="00067A70">
        <w:rPr>
          <w:rFonts w:ascii="Verdana" w:eastAsia="Verdana" w:hAnsi="Verdana" w:cs="Verdana"/>
          <w:b/>
          <w:bCs/>
          <w:color w:val="auto"/>
          <w:sz w:val="22"/>
          <w:szCs w:val="22"/>
        </w:rPr>
        <w:t>5.7.</w:t>
      </w:r>
      <w:r w:rsidR="000B325D">
        <w:rPr>
          <w:rFonts w:ascii="Verdana" w:eastAsia="Verdana" w:hAnsi="Verdana" w:cs="Verdana"/>
          <w:b/>
          <w:bCs/>
          <w:color w:val="auto"/>
          <w:sz w:val="22"/>
          <w:szCs w:val="22"/>
        </w:rPr>
        <w:t xml:space="preserve">8 </w:t>
      </w:r>
      <w:r w:rsidR="0E782F01" w:rsidRPr="00067A70">
        <w:rPr>
          <w:rFonts w:ascii="Verdana" w:eastAsia="Verdana" w:hAnsi="Verdana" w:cs="Verdana"/>
          <w:b/>
          <w:bCs/>
          <w:color w:val="auto"/>
          <w:sz w:val="22"/>
          <w:szCs w:val="22"/>
        </w:rPr>
        <w:t>MODIFICACIÓN DE NOMENCLATURA</w:t>
      </w:r>
      <w:bookmarkEnd w:id="94"/>
    </w:p>
    <w:p w14:paraId="287E25E2" w14:textId="77777777" w:rsidR="00404E5D" w:rsidRPr="00067A70" w:rsidRDefault="00404E5D" w:rsidP="49F8ECCD">
      <w:pPr>
        <w:pStyle w:val="BodyText"/>
        <w:jc w:val="both"/>
        <w:rPr>
          <w:sz w:val="22"/>
          <w:szCs w:val="22"/>
        </w:rPr>
      </w:pPr>
    </w:p>
    <w:p w14:paraId="62A25F25" w14:textId="099796B8" w:rsidR="00802942" w:rsidRPr="00067A70" w:rsidRDefault="00404E5D" w:rsidP="370B5533">
      <w:pPr>
        <w:pStyle w:val="BodyText"/>
        <w:jc w:val="both"/>
        <w:rPr>
          <w:sz w:val="22"/>
          <w:szCs w:val="22"/>
        </w:rPr>
      </w:pPr>
      <w:r w:rsidRPr="00067A70">
        <w:rPr>
          <w:sz w:val="22"/>
          <w:szCs w:val="22"/>
        </w:rPr>
        <w:t>Cuando un bien inmueble de propiedad del Ministerio de Comercio Industria y Turismo, sea objeto de modificación en su nomenclatura por parte de la entidad competente (catastro correspondiente, secretaría de planeación municipal o quienes haga sus veces en la Alcaldía), tal variación deberá ser actualizada tomando como soporte el Boletín de Nomenclatura o Certificación Catastral expedido por la entidad que realiza el cambio. Recibido el Boletín o la Certificación Catastral, se debe tramitar ante la Oficina de Reg</w:t>
      </w:r>
      <w:r w:rsidR="00802942" w:rsidRPr="00067A70">
        <w:rPr>
          <w:sz w:val="22"/>
          <w:szCs w:val="22"/>
        </w:rPr>
        <w:t>istro de Instrumentos Públicos.</w:t>
      </w:r>
    </w:p>
    <w:p w14:paraId="509CA670" w14:textId="30E38DA1" w:rsidR="00802942" w:rsidRPr="00067A70" w:rsidRDefault="00802942" w:rsidP="49F8ECCD">
      <w:pPr>
        <w:pStyle w:val="BodyText"/>
        <w:jc w:val="both"/>
        <w:rPr>
          <w:sz w:val="22"/>
          <w:szCs w:val="22"/>
        </w:rPr>
      </w:pPr>
      <w:r w:rsidRPr="00067A70">
        <w:rPr>
          <w:sz w:val="22"/>
          <w:szCs w:val="22"/>
        </w:rPr>
        <w:t xml:space="preserve"> </w:t>
      </w:r>
    </w:p>
    <w:p w14:paraId="354ADCE1" w14:textId="1F03BEB2" w:rsidR="00404E5D" w:rsidRPr="00067A70" w:rsidRDefault="0E782F01" w:rsidP="49F8ECCD">
      <w:pPr>
        <w:pStyle w:val="BodyText"/>
        <w:jc w:val="both"/>
        <w:rPr>
          <w:sz w:val="22"/>
          <w:szCs w:val="22"/>
        </w:rPr>
      </w:pPr>
      <w:r w:rsidRPr="00067A70">
        <w:rPr>
          <w:sz w:val="22"/>
          <w:szCs w:val="22"/>
        </w:rPr>
        <w:t xml:space="preserve">En todo momento se debe velar porque no existan discrepancias entre la información de las Oficinas de Catastro, el IGAC y la registrada en el Folio de Matrícula Inmobiliaria por las Oficinas de Instrumentos Públicos respectivas conforme al círculo registral donde pertenecen. Si existen inconsistencias de índole </w:t>
      </w:r>
      <w:r w:rsidR="61E20D82" w:rsidRPr="00067A70">
        <w:rPr>
          <w:sz w:val="22"/>
          <w:szCs w:val="22"/>
        </w:rPr>
        <w:t>jurídica y técnica</w:t>
      </w:r>
      <w:r w:rsidRPr="00067A70">
        <w:rPr>
          <w:sz w:val="22"/>
          <w:szCs w:val="22"/>
        </w:rPr>
        <w:t xml:space="preserve"> predial, se adelantarán por parte del </w:t>
      </w:r>
      <w:r w:rsidR="62242C67" w:rsidRPr="00067A70">
        <w:rPr>
          <w:sz w:val="22"/>
          <w:szCs w:val="22"/>
        </w:rPr>
        <w:t>Grupo Administrativa</w:t>
      </w:r>
      <w:r w:rsidRPr="00067A70">
        <w:rPr>
          <w:sz w:val="22"/>
          <w:szCs w:val="22"/>
        </w:rPr>
        <w:t xml:space="preserve"> las acciones tendientes al saneamiento.</w:t>
      </w:r>
    </w:p>
    <w:p w14:paraId="62B66125" w14:textId="014A5974" w:rsidR="135D0A8D" w:rsidRPr="00067A70" w:rsidRDefault="135D0A8D" w:rsidP="135D0A8D">
      <w:pPr>
        <w:pStyle w:val="BodyText"/>
        <w:jc w:val="both"/>
        <w:rPr>
          <w:sz w:val="22"/>
          <w:szCs w:val="22"/>
        </w:rPr>
      </w:pPr>
    </w:p>
    <w:p w14:paraId="0A63D449" w14:textId="10FE7DCB" w:rsidR="00404E5D" w:rsidRPr="00067A70" w:rsidRDefault="0EDFD263" w:rsidP="49F8ECCD">
      <w:pPr>
        <w:pStyle w:val="Heading2"/>
        <w:rPr>
          <w:rFonts w:ascii="Verdana" w:eastAsia="Verdana" w:hAnsi="Verdana" w:cs="Verdana"/>
          <w:b/>
          <w:bCs/>
          <w:color w:val="auto"/>
          <w:sz w:val="22"/>
          <w:szCs w:val="22"/>
        </w:rPr>
      </w:pPr>
      <w:bookmarkStart w:id="95" w:name="_Toc231751299"/>
      <w:r w:rsidRPr="00067A70">
        <w:rPr>
          <w:rFonts w:ascii="Verdana" w:eastAsia="Verdana" w:hAnsi="Verdana" w:cs="Verdana"/>
          <w:b/>
          <w:bCs/>
          <w:color w:val="auto"/>
          <w:sz w:val="22"/>
          <w:szCs w:val="22"/>
        </w:rPr>
        <w:t>5.7.</w:t>
      </w:r>
      <w:r w:rsidR="000B325D">
        <w:rPr>
          <w:rFonts w:ascii="Verdana" w:eastAsia="Verdana" w:hAnsi="Verdana" w:cs="Verdana"/>
          <w:b/>
          <w:bCs/>
          <w:color w:val="auto"/>
          <w:sz w:val="22"/>
          <w:szCs w:val="22"/>
        </w:rPr>
        <w:t xml:space="preserve">9 </w:t>
      </w:r>
      <w:r w:rsidR="0E782F01" w:rsidRPr="00067A70">
        <w:rPr>
          <w:rFonts w:ascii="Verdana" w:eastAsia="Verdana" w:hAnsi="Verdana" w:cs="Verdana"/>
          <w:b/>
          <w:bCs/>
          <w:color w:val="auto"/>
          <w:sz w:val="22"/>
          <w:szCs w:val="22"/>
        </w:rPr>
        <w:t>AFECTACIÓN A LA PROPIEDAD DE LOS BIENES INMUEBLES</w:t>
      </w:r>
      <w:bookmarkEnd w:id="95"/>
    </w:p>
    <w:p w14:paraId="32D3B8C8" w14:textId="77777777" w:rsidR="00404E5D" w:rsidRPr="00067A70" w:rsidRDefault="00404E5D" w:rsidP="49F8ECCD">
      <w:pPr>
        <w:pStyle w:val="BodyText"/>
        <w:jc w:val="both"/>
        <w:rPr>
          <w:sz w:val="22"/>
          <w:szCs w:val="22"/>
        </w:rPr>
      </w:pPr>
    </w:p>
    <w:p w14:paraId="7F649656" w14:textId="086026DD" w:rsidR="00404E5D" w:rsidRDefault="0E782F01" w:rsidP="49F8ECCD">
      <w:pPr>
        <w:pStyle w:val="BodyText"/>
        <w:jc w:val="both"/>
        <w:rPr>
          <w:sz w:val="22"/>
          <w:szCs w:val="22"/>
        </w:rPr>
      </w:pPr>
      <w:r w:rsidRPr="00067A70">
        <w:rPr>
          <w:sz w:val="22"/>
          <w:szCs w:val="22"/>
        </w:rPr>
        <w:t xml:space="preserve">Cuando se presenten situaciones que afecten la propiedad de los bienes inmuebles el coordinador del </w:t>
      </w:r>
      <w:r w:rsidR="62242C67" w:rsidRPr="00067A70">
        <w:rPr>
          <w:sz w:val="22"/>
          <w:szCs w:val="22"/>
        </w:rPr>
        <w:t>Grupo Administrativa</w:t>
      </w:r>
      <w:r w:rsidRPr="00067A70">
        <w:rPr>
          <w:sz w:val="22"/>
          <w:szCs w:val="22"/>
        </w:rPr>
        <w:t xml:space="preserve"> mediante Memorando interno deberá reportar a la Oficina Asesora Jurídica, la situación con el fin de que sean determinadas y tomadas las acciones que propendan por la restitución del bien inmueble. </w:t>
      </w:r>
    </w:p>
    <w:p w14:paraId="50E85E99" w14:textId="2F83A2FB" w:rsidR="00404E5D" w:rsidRPr="000B325D" w:rsidRDefault="00404E5D" w:rsidP="000B325D">
      <w:pPr>
        <w:pStyle w:val="Heading2"/>
        <w:rPr>
          <w:rFonts w:ascii="Verdana" w:eastAsia="Verdana" w:hAnsi="Verdana" w:cs="Verdana"/>
          <w:b/>
          <w:bCs/>
          <w:color w:val="auto"/>
          <w:sz w:val="22"/>
          <w:szCs w:val="22"/>
        </w:rPr>
      </w:pPr>
    </w:p>
    <w:p w14:paraId="7D81E912" w14:textId="7ACEC073" w:rsidR="00404E5D" w:rsidRPr="000B325D" w:rsidRDefault="0EDFD263" w:rsidP="000B325D">
      <w:pPr>
        <w:pStyle w:val="Heading2"/>
        <w:rPr>
          <w:rFonts w:ascii="Verdana" w:eastAsia="Verdana" w:hAnsi="Verdana" w:cs="Verdana"/>
          <w:b/>
          <w:bCs/>
          <w:color w:val="auto"/>
          <w:sz w:val="22"/>
          <w:szCs w:val="22"/>
        </w:rPr>
      </w:pPr>
      <w:bookmarkStart w:id="96" w:name="_Toc231751300"/>
      <w:r w:rsidRPr="000B325D">
        <w:rPr>
          <w:rFonts w:ascii="Verdana" w:eastAsia="Verdana" w:hAnsi="Verdana" w:cs="Verdana"/>
          <w:b/>
          <w:bCs/>
          <w:color w:val="auto"/>
          <w:sz w:val="22"/>
          <w:szCs w:val="22"/>
        </w:rPr>
        <w:t>5.7.</w:t>
      </w:r>
      <w:r w:rsidR="000B325D" w:rsidRPr="000B325D">
        <w:rPr>
          <w:rFonts w:ascii="Verdana" w:eastAsia="Verdana" w:hAnsi="Verdana" w:cs="Verdana"/>
          <w:b/>
          <w:bCs/>
          <w:color w:val="auto"/>
          <w:sz w:val="22"/>
          <w:szCs w:val="22"/>
        </w:rPr>
        <w:t>10</w:t>
      </w:r>
      <w:r w:rsidRPr="000B325D">
        <w:rPr>
          <w:rFonts w:ascii="Verdana" w:eastAsia="Verdana" w:hAnsi="Verdana" w:cs="Verdana"/>
          <w:b/>
          <w:bCs/>
          <w:color w:val="auto"/>
          <w:sz w:val="22"/>
          <w:szCs w:val="22"/>
        </w:rPr>
        <w:t xml:space="preserve"> </w:t>
      </w:r>
      <w:r w:rsidR="0E782F01" w:rsidRPr="000B325D">
        <w:rPr>
          <w:rFonts w:ascii="Verdana" w:eastAsia="Verdana" w:hAnsi="Verdana" w:cs="Verdana"/>
          <w:b/>
          <w:bCs/>
          <w:color w:val="auto"/>
          <w:sz w:val="22"/>
          <w:szCs w:val="22"/>
        </w:rPr>
        <w:t>MARCO LEGAL</w:t>
      </w:r>
      <w:bookmarkEnd w:id="96"/>
    </w:p>
    <w:p w14:paraId="7BD76167" w14:textId="77777777" w:rsidR="00404E5D" w:rsidRPr="00067A70" w:rsidRDefault="00404E5D" w:rsidP="49F8ECCD">
      <w:pPr>
        <w:pStyle w:val="BodyText"/>
        <w:jc w:val="both"/>
        <w:rPr>
          <w:sz w:val="22"/>
          <w:szCs w:val="22"/>
        </w:rPr>
      </w:pPr>
    </w:p>
    <w:p w14:paraId="10C0B504" w14:textId="54E6C01E" w:rsidR="00404E5D" w:rsidRPr="00067A70" w:rsidRDefault="0E782F01" w:rsidP="49F8ECCD">
      <w:pPr>
        <w:pStyle w:val="BodyText"/>
        <w:jc w:val="both"/>
        <w:rPr>
          <w:sz w:val="22"/>
          <w:szCs w:val="22"/>
        </w:rPr>
      </w:pPr>
      <w:r w:rsidRPr="00067A70">
        <w:rPr>
          <w:sz w:val="22"/>
          <w:szCs w:val="22"/>
        </w:rPr>
        <w:t xml:space="preserve">El sustento normativo que da lugar a las actividades a cargo del </w:t>
      </w:r>
      <w:r w:rsidR="62242C67" w:rsidRPr="00067A70">
        <w:rPr>
          <w:sz w:val="22"/>
          <w:szCs w:val="22"/>
        </w:rPr>
        <w:t>Grupo Administrativa</w:t>
      </w:r>
      <w:r w:rsidRPr="00067A70">
        <w:rPr>
          <w:sz w:val="22"/>
          <w:szCs w:val="22"/>
        </w:rPr>
        <w:t xml:space="preserve"> establecidas en este procedimiento es la Resolución 458 de 2023 "Por la cual se modifica la Resolución 2137 </w:t>
      </w:r>
      <w:r w:rsidRPr="00067A70">
        <w:rPr>
          <w:sz w:val="22"/>
          <w:szCs w:val="22"/>
        </w:rPr>
        <w:lastRenderedPageBreak/>
        <w:t>de 26 de noviembre 2019, se suprimen unos grupos internos de trabajo y se dictan otras disposiciones.</w:t>
      </w:r>
    </w:p>
    <w:p w14:paraId="4BED1306" w14:textId="77777777" w:rsidR="00404E5D" w:rsidRPr="00067A70" w:rsidRDefault="00404E5D" w:rsidP="49F8ECCD">
      <w:pPr>
        <w:pStyle w:val="BodyText"/>
        <w:jc w:val="both"/>
        <w:rPr>
          <w:sz w:val="22"/>
          <w:szCs w:val="22"/>
        </w:rPr>
      </w:pPr>
    </w:p>
    <w:p w14:paraId="75C0C5F9" w14:textId="77777777" w:rsidR="00F95C7E" w:rsidRPr="00067A70" w:rsidRDefault="00404E5D" w:rsidP="49F8ECCD">
      <w:pPr>
        <w:pStyle w:val="BodyText"/>
        <w:jc w:val="both"/>
        <w:rPr>
          <w:sz w:val="22"/>
          <w:szCs w:val="22"/>
        </w:rPr>
      </w:pPr>
      <w:r w:rsidRPr="00067A70">
        <w:rPr>
          <w:b/>
          <w:bCs/>
          <w:sz w:val="22"/>
          <w:szCs w:val="22"/>
        </w:rPr>
        <w:t>Artículo 3:</w:t>
      </w:r>
      <w:r w:rsidRPr="00067A70">
        <w:rPr>
          <w:sz w:val="22"/>
          <w:szCs w:val="22"/>
        </w:rPr>
        <w:t> Modificar el artículo 11 de la Resolución No 2137 de 2019, modificado a su vez por el artículo 4 de la Resolución No 0521 de 2021, de acuerdo con lo expuesto en la parte motiva del presente acto administrativo, el cual quedará así:</w:t>
      </w:r>
    </w:p>
    <w:p w14:paraId="60FFAC56" w14:textId="33016B35" w:rsidR="00404E5D" w:rsidRPr="00067A70" w:rsidRDefault="00404E5D" w:rsidP="49F8ECCD">
      <w:pPr>
        <w:pStyle w:val="BodyText"/>
        <w:jc w:val="both"/>
        <w:rPr>
          <w:sz w:val="22"/>
          <w:szCs w:val="22"/>
        </w:rPr>
      </w:pPr>
      <w:r w:rsidRPr="00067A70">
        <w:br/>
      </w:r>
      <w:r w:rsidR="61E20D82" w:rsidRPr="00067A70">
        <w:rPr>
          <w:b/>
          <w:bCs/>
          <w:sz w:val="22"/>
          <w:szCs w:val="22"/>
        </w:rPr>
        <w:t>Artículo</w:t>
      </w:r>
      <w:r w:rsidR="0E782F01" w:rsidRPr="00067A70">
        <w:rPr>
          <w:b/>
          <w:bCs/>
          <w:sz w:val="22"/>
          <w:szCs w:val="22"/>
        </w:rPr>
        <w:t xml:space="preserve"> 11:</w:t>
      </w:r>
      <w:r w:rsidR="0E782F01" w:rsidRPr="00067A70">
        <w:rPr>
          <w:sz w:val="22"/>
          <w:szCs w:val="22"/>
        </w:rPr>
        <w:t xml:space="preserve"> El </w:t>
      </w:r>
      <w:r w:rsidR="000B325D">
        <w:rPr>
          <w:sz w:val="22"/>
          <w:szCs w:val="22"/>
        </w:rPr>
        <w:t>Grupo A</w:t>
      </w:r>
      <w:r w:rsidR="000B325D" w:rsidRPr="00067A70">
        <w:rPr>
          <w:sz w:val="22"/>
          <w:szCs w:val="22"/>
        </w:rPr>
        <w:t>dministrativa</w:t>
      </w:r>
      <w:r w:rsidR="0E782F01" w:rsidRPr="00067A70">
        <w:rPr>
          <w:sz w:val="22"/>
          <w:szCs w:val="22"/>
        </w:rPr>
        <w:t>, tendrá las siguientes funciones y responsabilidad:</w:t>
      </w:r>
    </w:p>
    <w:p w14:paraId="4B83534E" w14:textId="77777777" w:rsidR="00404E5D" w:rsidRPr="00067A70" w:rsidRDefault="00404E5D" w:rsidP="49F8ECCD">
      <w:pPr>
        <w:pStyle w:val="BodyText"/>
        <w:jc w:val="both"/>
        <w:rPr>
          <w:sz w:val="22"/>
          <w:szCs w:val="22"/>
        </w:rPr>
      </w:pPr>
    </w:p>
    <w:p w14:paraId="081FBF0A" w14:textId="1E080448" w:rsidR="00404E5D" w:rsidRPr="00067A70" w:rsidRDefault="0EDFD263" w:rsidP="49F8ECCD">
      <w:pPr>
        <w:pStyle w:val="Heading2"/>
        <w:rPr>
          <w:rFonts w:ascii="Verdana" w:eastAsia="Verdana" w:hAnsi="Verdana" w:cs="Verdana"/>
          <w:b/>
          <w:bCs/>
          <w:color w:val="auto"/>
          <w:sz w:val="22"/>
          <w:szCs w:val="22"/>
          <w:lang w:val="es-CO"/>
        </w:rPr>
      </w:pPr>
      <w:bookmarkStart w:id="97" w:name="_Toc231751301"/>
      <w:r w:rsidRPr="00067A70">
        <w:rPr>
          <w:rFonts w:ascii="Verdana" w:eastAsia="Verdana" w:hAnsi="Verdana" w:cs="Verdana"/>
          <w:b/>
          <w:bCs/>
          <w:color w:val="auto"/>
          <w:sz w:val="22"/>
          <w:szCs w:val="22"/>
        </w:rPr>
        <w:t>5.7.1</w:t>
      </w:r>
      <w:r w:rsidR="00150C0D">
        <w:rPr>
          <w:rFonts w:ascii="Verdana" w:eastAsia="Verdana" w:hAnsi="Verdana" w:cs="Verdana"/>
          <w:b/>
          <w:bCs/>
          <w:color w:val="auto"/>
          <w:sz w:val="22"/>
          <w:szCs w:val="22"/>
        </w:rPr>
        <w:t xml:space="preserve">0. 1 </w:t>
      </w:r>
      <w:r w:rsidR="0E782F01" w:rsidRPr="00067A70">
        <w:rPr>
          <w:rFonts w:ascii="Verdana" w:eastAsia="Verdana" w:hAnsi="Verdana" w:cs="Verdana"/>
          <w:b/>
          <w:bCs/>
          <w:color w:val="auto"/>
          <w:sz w:val="22"/>
          <w:szCs w:val="22"/>
        </w:rPr>
        <w:t>INVENTARIO DE BIENES INMUEBLES</w:t>
      </w:r>
      <w:bookmarkEnd w:id="97"/>
    </w:p>
    <w:p w14:paraId="44F0A518" w14:textId="77777777" w:rsidR="00404E5D" w:rsidRPr="00067A70" w:rsidRDefault="00404E5D" w:rsidP="49F8ECCD">
      <w:pPr>
        <w:pStyle w:val="BodyText"/>
        <w:jc w:val="both"/>
        <w:rPr>
          <w:sz w:val="22"/>
          <w:szCs w:val="22"/>
          <w:lang w:val="es-CO"/>
        </w:rPr>
      </w:pPr>
    </w:p>
    <w:p w14:paraId="5EFA67FA" w14:textId="57A30293" w:rsidR="00404E5D" w:rsidRPr="00067A70" w:rsidRDefault="0E782F01" w:rsidP="007D360B">
      <w:pPr>
        <w:pStyle w:val="BodyText"/>
        <w:numPr>
          <w:ilvl w:val="0"/>
          <w:numId w:val="28"/>
        </w:numPr>
        <w:jc w:val="both"/>
        <w:rPr>
          <w:sz w:val="22"/>
          <w:szCs w:val="22"/>
          <w:lang w:val="es-CO"/>
        </w:rPr>
      </w:pPr>
      <w:r w:rsidRPr="00067A70">
        <w:rPr>
          <w:sz w:val="22"/>
          <w:szCs w:val="22"/>
          <w:lang w:val="es-CO"/>
        </w:rPr>
        <w:t xml:space="preserve">Durante el primer semestre del año, el </w:t>
      </w:r>
      <w:r w:rsidR="62242C67" w:rsidRPr="00067A70">
        <w:rPr>
          <w:sz w:val="22"/>
          <w:szCs w:val="22"/>
          <w:lang w:val="es-CO"/>
        </w:rPr>
        <w:t>Grupo Administrativa</w:t>
      </w:r>
      <w:r w:rsidRPr="00067A70">
        <w:rPr>
          <w:sz w:val="22"/>
          <w:szCs w:val="22"/>
          <w:lang w:val="es-CO"/>
        </w:rPr>
        <w:t>, generará los certificados de tradición de los inmuebles propiedad del Ministerio de Comercio, Industria y Turismo a través de la ventanilla única de registro VUR de la Superintendencia de Notariado y registro y los registre en archivos tanto físicos como digitales, junto a los demás documentos soporte de los bienes.</w:t>
      </w:r>
    </w:p>
    <w:p w14:paraId="4773CEFE" w14:textId="77777777" w:rsidR="00404E5D" w:rsidRPr="00067A70" w:rsidRDefault="00404E5D" w:rsidP="003250D7">
      <w:pPr>
        <w:pStyle w:val="BodyText"/>
        <w:ind w:left="360"/>
        <w:jc w:val="both"/>
        <w:rPr>
          <w:sz w:val="22"/>
          <w:szCs w:val="22"/>
          <w:lang w:val="es-CO"/>
        </w:rPr>
      </w:pPr>
    </w:p>
    <w:p w14:paraId="40D8B2B3" w14:textId="77777777" w:rsidR="00404E5D" w:rsidRPr="00067A70" w:rsidRDefault="00404E5D" w:rsidP="007D360B">
      <w:pPr>
        <w:pStyle w:val="BodyText"/>
        <w:numPr>
          <w:ilvl w:val="0"/>
          <w:numId w:val="28"/>
        </w:numPr>
        <w:jc w:val="both"/>
        <w:rPr>
          <w:sz w:val="22"/>
          <w:szCs w:val="22"/>
          <w:lang w:val="es-CO"/>
        </w:rPr>
      </w:pPr>
      <w:r w:rsidRPr="00067A70">
        <w:rPr>
          <w:sz w:val="22"/>
          <w:szCs w:val="22"/>
          <w:lang w:val="es-CO"/>
        </w:rPr>
        <w:t>Para la verificación del estado actual de los inmuebles y sus componentes físicos, se deberá asignar a un colaborador del Grupo de Administrativa, quien realizará las visitas de inspección ocular y así mismo levantará un acta de visita denominada inspección ocular determinado la existencia de cada uno de los componentes de los inmuebles y su estado actual de los mismos a través de un acta de inspección ocular. </w:t>
      </w:r>
    </w:p>
    <w:p w14:paraId="544C615B" w14:textId="77777777" w:rsidR="00404E5D" w:rsidRPr="00067A70" w:rsidRDefault="00404E5D" w:rsidP="49F8ECCD">
      <w:pPr>
        <w:pStyle w:val="BodyText"/>
        <w:ind w:left="720"/>
        <w:jc w:val="both"/>
        <w:rPr>
          <w:sz w:val="22"/>
          <w:szCs w:val="22"/>
          <w:lang w:val="es-CO"/>
        </w:rPr>
      </w:pPr>
    </w:p>
    <w:p w14:paraId="113FC238" w14:textId="77777777" w:rsidR="00404E5D" w:rsidRPr="00067A70" w:rsidRDefault="00404E5D" w:rsidP="007D360B">
      <w:pPr>
        <w:pStyle w:val="BodyText"/>
        <w:numPr>
          <w:ilvl w:val="0"/>
          <w:numId w:val="28"/>
        </w:numPr>
        <w:jc w:val="both"/>
        <w:rPr>
          <w:sz w:val="22"/>
          <w:szCs w:val="22"/>
          <w:lang w:val="es-CO"/>
        </w:rPr>
      </w:pPr>
      <w:r w:rsidRPr="00067A70">
        <w:rPr>
          <w:sz w:val="22"/>
          <w:szCs w:val="22"/>
          <w:lang w:val="es-CO"/>
        </w:rPr>
        <w:t>Los valores que se den a los bienes inmuebles del Ministerio en los inventarios no podrán ser cambiados o modificados, salvo cuando se trate de ampliaciones y mejoras sobre ellos.  </w:t>
      </w:r>
    </w:p>
    <w:p w14:paraId="560A8FDF" w14:textId="77777777" w:rsidR="00404E5D" w:rsidRPr="00067A70" w:rsidRDefault="00404E5D" w:rsidP="49F8ECCD">
      <w:pPr>
        <w:pStyle w:val="BodyText"/>
        <w:ind w:left="720"/>
        <w:jc w:val="both"/>
        <w:rPr>
          <w:sz w:val="22"/>
          <w:szCs w:val="22"/>
          <w:lang w:val="es-CO"/>
        </w:rPr>
      </w:pPr>
    </w:p>
    <w:p w14:paraId="6E3E3A52" w14:textId="77777777" w:rsidR="00404E5D" w:rsidRPr="00067A70" w:rsidRDefault="00404E5D" w:rsidP="007D360B">
      <w:pPr>
        <w:pStyle w:val="BodyText"/>
        <w:numPr>
          <w:ilvl w:val="0"/>
          <w:numId w:val="28"/>
        </w:numPr>
        <w:jc w:val="both"/>
        <w:rPr>
          <w:sz w:val="22"/>
          <w:szCs w:val="22"/>
          <w:lang w:val="es-CO"/>
        </w:rPr>
      </w:pPr>
      <w:r w:rsidRPr="00067A70">
        <w:rPr>
          <w:sz w:val="22"/>
          <w:szCs w:val="22"/>
          <w:lang w:val="es-CO"/>
        </w:rPr>
        <w:t>Cuando se efectúen adiciones o mejoras a bienes inmuebles el costo se registrará como un mayor valor de éste. </w:t>
      </w:r>
    </w:p>
    <w:p w14:paraId="64505399" w14:textId="77777777" w:rsidR="00404E5D" w:rsidRPr="00067A70" w:rsidRDefault="00404E5D" w:rsidP="49F8ECCD">
      <w:pPr>
        <w:pStyle w:val="BodyText"/>
        <w:ind w:left="720"/>
        <w:jc w:val="both"/>
        <w:rPr>
          <w:sz w:val="22"/>
          <w:szCs w:val="22"/>
          <w:lang w:val="es-CO"/>
        </w:rPr>
      </w:pPr>
    </w:p>
    <w:p w14:paraId="78A3FF80" w14:textId="77777777" w:rsidR="00404E5D" w:rsidRPr="00067A70" w:rsidRDefault="00404E5D" w:rsidP="007D360B">
      <w:pPr>
        <w:pStyle w:val="BodyText"/>
        <w:numPr>
          <w:ilvl w:val="0"/>
          <w:numId w:val="28"/>
        </w:numPr>
        <w:jc w:val="both"/>
        <w:rPr>
          <w:sz w:val="22"/>
          <w:szCs w:val="22"/>
          <w:lang w:val="es-CO"/>
        </w:rPr>
      </w:pPr>
      <w:r w:rsidRPr="00067A70">
        <w:rPr>
          <w:sz w:val="22"/>
          <w:szCs w:val="22"/>
          <w:lang w:val="es-CO"/>
        </w:rPr>
        <w:t>El proceso de inventario de Bienes Inmuebles se debe realizar al menos una vez al año en el cual se debe verificar la titularidad del bien inmueble en el certificado de tradición y libertad debe tener una vigencia no mayor a noventa (90) días. </w:t>
      </w:r>
    </w:p>
    <w:p w14:paraId="032F08F4" w14:textId="01836140" w:rsidR="00642EB0" w:rsidRPr="00067A70" w:rsidRDefault="00642EB0" w:rsidP="0A9E4016">
      <w:pPr>
        <w:pStyle w:val="Heading2"/>
        <w:rPr>
          <w:rFonts w:ascii="Verdana" w:hAnsi="Verdana"/>
          <w:b/>
          <w:bCs/>
          <w:color w:val="auto"/>
          <w:sz w:val="22"/>
          <w:szCs w:val="22"/>
        </w:rPr>
      </w:pPr>
    </w:p>
    <w:p w14:paraId="22EB5F14" w14:textId="391FB3B2" w:rsidR="0A9E4016" w:rsidRDefault="0A9E4016" w:rsidP="0A9E4016"/>
    <w:p w14:paraId="39B0E084" w14:textId="6943017E" w:rsidR="002D628D" w:rsidRPr="00067A70" w:rsidRDefault="4B0024B7" w:rsidP="67A1E058">
      <w:pPr>
        <w:pStyle w:val="Heading2"/>
        <w:rPr>
          <w:rFonts w:ascii="Verdana" w:hAnsi="Verdana"/>
          <w:b/>
          <w:bCs/>
          <w:color w:val="auto"/>
          <w:sz w:val="22"/>
          <w:szCs w:val="22"/>
        </w:rPr>
      </w:pPr>
      <w:bookmarkStart w:id="98" w:name="_Toc231751302"/>
      <w:r w:rsidRPr="00067A70">
        <w:rPr>
          <w:rFonts w:ascii="Verdana" w:eastAsia="Verdana" w:hAnsi="Verdana" w:cs="Verdana"/>
          <w:b/>
          <w:bCs/>
          <w:color w:val="auto"/>
          <w:sz w:val="22"/>
          <w:szCs w:val="22"/>
        </w:rPr>
        <w:t>5.7.1</w:t>
      </w:r>
      <w:r w:rsidR="00150C0D">
        <w:rPr>
          <w:rFonts w:ascii="Verdana" w:eastAsia="Verdana" w:hAnsi="Verdana" w:cs="Verdana"/>
          <w:b/>
          <w:bCs/>
          <w:color w:val="auto"/>
          <w:sz w:val="22"/>
          <w:szCs w:val="22"/>
        </w:rPr>
        <w:t xml:space="preserve">0.2 </w:t>
      </w:r>
      <w:r w:rsidRPr="00067A70">
        <w:rPr>
          <w:rFonts w:ascii="Verdana" w:hAnsi="Verdana"/>
          <w:b/>
          <w:bCs/>
          <w:color w:val="auto"/>
          <w:sz w:val="22"/>
          <w:szCs w:val="22"/>
        </w:rPr>
        <w:t>CLASIFICACIÓN DE LOS BIENES INMUEBLES</w:t>
      </w:r>
      <w:bookmarkEnd w:id="98"/>
    </w:p>
    <w:p w14:paraId="7AB2C3FE" w14:textId="77777777" w:rsidR="00642EB0" w:rsidRPr="00067A70" w:rsidRDefault="00642EB0" w:rsidP="00642EB0"/>
    <w:p w14:paraId="15DCB00D" w14:textId="1A76C73B" w:rsidR="00642EB0" w:rsidRPr="00067A70" w:rsidRDefault="00642EB0" w:rsidP="00642EB0">
      <w:r w:rsidRPr="00067A70">
        <w:t>Para la adecuada administración de los Bienes Inmuebles del Ministerio de Comercio, Industria y Turismo, estos se clasifican en las siguientes categorías:</w:t>
      </w:r>
    </w:p>
    <w:p w14:paraId="7BE502C9" w14:textId="1A945C78" w:rsidR="71ACFD61" w:rsidRPr="00067A70" w:rsidRDefault="71ACFD61">
      <w:r w:rsidRPr="00067A70">
        <w:t xml:space="preserve">Bienes inmuebles </w:t>
      </w:r>
      <w:r w:rsidR="6F557FE3" w:rsidRPr="00067A70">
        <w:t xml:space="preserve"> </w:t>
      </w:r>
    </w:p>
    <w:p w14:paraId="438F5FED" w14:textId="318F9E7A" w:rsidR="00C210EF" w:rsidRPr="00067A70" w:rsidRDefault="00C210EF" w:rsidP="00C210EF">
      <w:pPr>
        <w:jc w:val="both"/>
        <w:rPr>
          <w:b/>
        </w:rPr>
      </w:pPr>
    </w:p>
    <w:p w14:paraId="4901F9D1" w14:textId="74BE5CD7" w:rsidR="00C210EF" w:rsidRPr="00067A70" w:rsidRDefault="60B2E40B" w:rsidP="00C210EF">
      <w:pPr>
        <w:jc w:val="both"/>
      </w:pPr>
      <w:r w:rsidRPr="00067A70">
        <w:rPr>
          <w:b/>
          <w:bCs/>
        </w:rPr>
        <w:t>Bienes Inmuebles No Explotados</w:t>
      </w:r>
      <w:r w:rsidR="6889939F" w:rsidRPr="00067A70">
        <w:rPr>
          <w:b/>
          <w:bCs/>
        </w:rPr>
        <w:t>:</w:t>
      </w:r>
      <w:r w:rsidR="6889939F" w:rsidRPr="00067A70">
        <w:t xml:space="preserve"> El </w:t>
      </w:r>
      <w:r w:rsidR="62242C67" w:rsidRPr="00067A70">
        <w:t>Grupo Administrativa</w:t>
      </w:r>
      <w:r w:rsidR="6889939F" w:rsidRPr="00067A70">
        <w:t xml:space="preserve"> y el “</w:t>
      </w:r>
      <w:r w:rsidR="6889939F" w:rsidRPr="00067A70">
        <w:rPr>
          <w:i/>
          <w:iCs/>
        </w:rPr>
        <w:t>Comité de Bienes, Inventarios y Comercialización del Ministerio de Comercio, Industria y Turismo</w:t>
      </w:r>
      <w:r w:rsidR="6889939F" w:rsidRPr="00067A70">
        <w:t xml:space="preserve">” deben </w:t>
      </w:r>
      <w:proofErr w:type="gramStart"/>
      <w:r w:rsidR="6889939F" w:rsidRPr="00067A70">
        <w:t>proceder a revisar</w:t>
      </w:r>
      <w:proofErr w:type="gramEnd"/>
      <w:r w:rsidR="6889939F" w:rsidRPr="00067A70">
        <w:t xml:space="preserve"> y verificar los bienes inmuebles a cargo del Ministerio que se tienen registrados en la propiedad, planta y equipo de la entidad como desocupados, es decir, que no se están utilizando para labores </w:t>
      </w:r>
      <w:r w:rsidR="6889939F" w:rsidRPr="00067A70">
        <w:lastRenderedPageBreak/>
        <w:t>administrativas de la entidad y tampoco asignados para atender los programas misionales y deben estar clasificados.</w:t>
      </w:r>
    </w:p>
    <w:p w14:paraId="76AD742F" w14:textId="77777777" w:rsidR="00C210EF" w:rsidRPr="00067A70" w:rsidRDefault="00C210EF" w:rsidP="00C210EF">
      <w:pPr>
        <w:jc w:val="both"/>
      </w:pPr>
    </w:p>
    <w:p w14:paraId="645EFD00" w14:textId="674B5429" w:rsidR="00C210EF" w:rsidRPr="00067A70" w:rsidRDefault="60B2E40B" w:rsidP="00C210EF">
      <w:pPr>
        <w:jc w:val="both"/>
      </w:pPr>
      <w:r w:rsidRPr="00067A70">
        <w:rPr>
          <w:b/>
          <w:bCs/>
        </w:rPr>
        <w:t>Bienes Inmuebles en el Inventario</w:t>
      </w:r>
      <w:r w:rsidR="6889939F" w:rsidRPr="00067A70">
        <w:rPr>
          <w:b/>
          <w:bCs/>
        </w:rPr>
        <w:t>:</w:t>
      </w:r>
      <w:r w:rsidR="6889939F" w:rsidRPr="00067A70">
        <w:t xml:space="preserve"> El </w:t>
      </w:r>
      <w:r w:rsidR="62242C67" w:rsidRPr="00067A70">
        <w:t>Grupo Administrativa</w:t>
      </w:r>
      <w:r w:rsidR="6889939F" w:rsidRPr="00067A70">
        <w:t xml:space="preserve"> y el “</w:t>
      </w:r>
      <w:r w:rsidR="6889939F" w:rsidRPr="00067A70">
        <w:rPr>
          <w:i/>
          <w:iCs/>
        </w:rPr>
        <w:t>Comité de Bienes, Inventarios y Comercialización del Ministerio de Comercio, Industria y Turismo</w:t>
      </w:r>
      <w:r w:rsidR="6889939F" w:rsidRPr="00067A70">
        <w:t>”   deben proceder a revisar y verificar que los bienes inmuebles a cargo del Ministerio que se tienen registrados en el inventario de la propiedad, planta y equipo, son aquellos que se tienen para incluir al Plan de Enajenación Onerosa de la Entidad o ya se tienen incluidos en la resolución que actualiza el Plan de Enajenación Onerosa y deben estar clasificados.</w:t>
      </w:r>
    </w:p>
    <w:p w14:paraId="16FE8DD4" w14:textId="77777777" w:rsidR="00C210EF" w:rsidRPr="00067A70" w:rsidRDefault="00C210EF" w:rsidP="00C210EF">
      <w:pPr>
        <w:jc w:val="both"/>
      </w:pPr>
    </w:p>
    <w:p w14:paraId="2F29C41F" w14:textId="77777777" w:rsidR="00C210EF" w:rsidRPr="00067A70" w:rsidRDefault="00C210EF" w:rsidP="00C210EF">
      <w:pPr>
        <w:jc w:val="both"/>
      </w:pPr>
      <w:r w:rsidRPr="00067A70">
        <w:t xml:space="preserve">Adicionalmente, se debe revisar y verificar </w:t>
      </w:r>
      <w:r w:rsidRPr="00067A70">
        <w:rPr>
          <w:strike/>
        </w:rPr>
        <w:t>que</w:t>
      </w:r>
      <w:r w:rsidRPr="00067A70">
        <w:t xml:space="preserve"> aquellos inmuebles que se tienen registrados en el inventario de la propiedad, planta y equipo y se encuentran administrados por terceros como los recibidos en dación en pago por aportes parafiscales (común y proindiviso), o a través de vocaciones hereditarias, sobre los cuales la entidad solo tiene un porcentaje de la propiedad.</w:t>
      </w:r>
    </w:p>
    <w:p w14:paraId="1E5DF0D1" w14:textId="77777777" w:rsidR="00C210EF" w:rsidRPr="00067A70" w:rsidRDefault="00C210EF" w:rsidP="00C210EF">
      <w:pPr>
        <w:jc w:val="both"/>
      </w:pPr>
    </w:p>
    <w:p w14:paraId="67DE080F" w14:textId="6D796465" w:rsidR="00C210EF" w:rsidRPr="00067A70" w:rsidRDefault="60B2E40B" w:rsidP="00C210EF">
      <w:pPr>
        <w:jc w:val="both"/>
      </w:pPr>
      <w:r w:rsidRPr="00067A70">
        <w:rPr>
          <w:b/>
          <w:bCs/>
        </w:rPr>
        <w:t>Bienes Inmuebles con Restricción de Uso (Invadidos)</w:t>
      </w:r>
      <w:r w:rsidR="6889939F" w:rsidRPr="00067A70">
        <w:rPr>
          <w:b/>
          <w:bCs/>
        </w:rPr>
        <w:t>:</w:t>
      </w:r>
      <w:r w:rsidR="6889939F" w:rsidRPr="00067A70">
        <w:t xml:space="preserve"> El </w:t>
      </w:r>
      <w:r w:rsidR="62242C67" w:rsidRPr="00067A70">
        <w:t>Grupo Administrativa</w:t>
      </w:r>
      <w:r w:rsidR="6889939F" w:rsidRPr="00067A70">
        <w:t xml:space="preserve"> y el “</w:t>
      </w:r>
      <w:r w:rsidR="6889939F" w:rsidRPr="00067A70">
        <w:rPr>
          <w:i/>
          <w:iCs/>
        </w:rPr>
        <w:t>Comité de Bienes, Inventarios y Comercialización del Ministerio de Comercio, Industria y Turismo</w:t>
      </w:r>
      <w:r w:rsidR="6889939F" w:rsidRPr="00067A70">
        <w:t xml:space="preserve">” deben revisar y verificar los bienes inmuebles a cargo del Ministerio que se tienen registrados en la propiedad, planta y equipo y presentan restricción o limitación de uso por encontrarse invadidos. </w:t>
      </w:r>
    </w:p>
    <w:p w14:paraId="4BE80928" w14:textId="77777777" w:rsidR="00C210EF" w:rsidRPr="00067A70" w:rsidRDefault="00C210EF" w:rsidP="00C210EF">
      <w:pPr>
        <w:pStyle w:val="ListParagraph"/>
        <w:jc w:val="both"/>
      </w:pPr>
    </w:p>
    <w:p w14:paraId="1FB417FA" w14:textId="4FC9BFA7" w:rsidR="00C210EF" w:rsidRPr="00067A70" w:rsidRDefault="00C210EF" w:rsidP="00EE0E71">
      <w:pPr>
        <w:jc w:val="both"/>
      </w:pPr>
      <w:r w:rsidRPr="00067A70">
        <w:t>Para ello, deben tener en cuenta el marco regulatorio (Resolución 533 de octubre de 2015</w:t>
      </w:r>
      <w:r w:rsidR="00EE0E71" w:rsidRPr="00067A70">
        <w:t xml:space="preserve"> y sus modificaciones, por la cual incorpora, como parte integrante del Régimen de Contabilidad Pública, el Marco Normativo para Entidades de Gobierno, el cual está conformado por: el Marco Conceptual para la Preparación y Presentación de Información Financiera; las Normas para el Reconocimiento, Medición, Revelación y Presentación de los Hechos Económicos; los Procedimientos Contables; las Guías de Aplicación; el Catálogo General de Cuentas; y la Doctrina Contable Pública (Resolución 533 de 2015, Instructivo 002 de 2015, Resolución 620 de 2015, Resolución 113 de 2016, Resolución 468 de 2016, Resolución 693 de 2016, Resolución 484 de 2017</w:t>
      </w:r>
      <w:r w:rsidRPr="00067A70">
        <w:t xml:space="preserve">), el cual establece que a partir del 01 de enero del 2018 los inmuebles que reciba la entidad bajo cualquier modalidad y presenten restricción legal o físico (que estén invadidos), se deben registrar en cuentas de orden toda vez que no cumplen con las condiciones para ser reconocidos como un activo independiente que el Ministerio tenga la titularidad del inmueble. </w:t>
      </w:r>
    </w:p>
    <w:p w14:paraId="5B08A07E" w14:textId="77777777" w:rsidR="00C210EF" w:rsidRPr="00067A70" w:rsidRDefault="00C210EF" w:rsidP="00C210EF">
      <w:pPr>
        <w:pStyle w:val="ListParagraph"/>
        <w:jc w:val="both"/>
      </w:pPr>
    </w:p>
    <w:p w14:paraId="5C135DBB" w14:textId="77777777" w:rsidR="00C210EF" w:rsidRPr="00067A70" w:rsidRDefault="00C210EF" w:rsidP="00C210EF">
      <w:pPr>
        <w:jc w:val="both"/>
      </w:pPr>
      <w:r w:rsidRPr="00067A70">
        <w:t>No obstante, sí con la entrega de la titularidad jurídica de los bienes inmuebles invadidos, se determinó que la invasión conllevaba a privar al Ministerio del control sobre estos, por lo que no es un recurso de naturaleza posible, no procede su reconocimiento como activo, pero sí el registro en cuentas de orden, siempre que la entidad justifique llevar un control administrativo de dichos bienes.</w:t>
      </w:r>
    </w:p>
    <w:p w14:paraId="094BD233" w14:textId="54C1BFE3" w:rsidR="00C210EF" w:rsidRPr="00067A70" w:rsidRDefault="10C49621" w:rsidP="0991CAA0">
      <w:pPr>
        <w:spacing w:before="240" w:after="240"/>
        <w:jc w:val="both"/>
      </w:pPr>
      <w:r w:rsidRPr="00067A70">
        <w:rPr>
          <w:b/>
          <w:bCs/>
        </w:rPr>
        <w:t xml:space="preserve">Bienes Inmuebles que se encuentran en arrendamiento operativo (zonas francas): </w:t>
      </w:r>
      <w:r w:rsidRPr="00067A70">
        <w:t>Son los inmuebles de propiedad de la Entidad ubicados dentro de zonas francas que se entregan a un tercero (usuario operador o usuario industrial) para su uso y explotación económica mediante un contrato de arrendamiento operativo, en el cual la Entidad conserva los riesgos y beneficios significativos asociados a la propiedad.</w:t>
      </w:r>
    </w:p>
    <w:p w14:paraId="03456DC1" w14:textId="2BEC0A4A" w:rsidR="00C210EF" w:rsidRPr="00067A70" w:rsidRDefault="10C49621" w:rsidP="0991CAA0">
      <w:pPr>
        <w:spacing w:before="240" w:after="240"/>
        <w:jc w:val="both"/>
      </w:pPr>
      <w:r w:rsidRPr="00067A70">
        <w:lastRenderedPageBreak/>
        <w:t>Estos bienes no se destinan al uso administrativo propio, sino que se mantienen con el propósito de generar ingresos por arrendamiento y/</w:t>
      </w:r>
      <w:proofErr w:type="spellStart"/>
      <w:r w:rsidRPr="00067A70">
        <w:t>o</w:t>
      </w:r>
      <w:proofErr w:type="spellEnd"/>
      <w:r w:rsidRPr="00067A70">
        <w:t xml:space="preserve"> obtención de valorización, por lo que se clasifican y reconocen contablemente como propiedades de inversión dentro del grupo de Bienes Inmuebles.</w:t>
      </w:r>
    </w:p>
    <w:p w14:paraId="7F810192" w14:textId="2784065E" w:rsidR="00642EB0" w:rsidRPr="00067A70" w:rsidRDefault="60B2E40B" w:rsidP="78866569">
      <w:pPr>
        <w:jc w:val="both"/>
        <w:rPr>
          <w:color w:val="000000" w:themeColor="text1"/>
        </w:rPr>
      </w:pPr>
      <w:r w:rsidRPr="00067A70">
        <w:rPr>
          <w:b/>
          <w:bCs/>
        </w:rPr>
        <w:t>Bienes Inmuebles con Otras Restricciones de Uso</w:t>
      </w:r>
      <w:r w:rsidR="6889939F" w:rsidRPr="00067A70">
        <w:rPr>
          <w:b/>
          <w:bCs/>
        </w:rPr>
        <w:t>:</w:t>
      </w:r>
      <w:r w:rsidR="6889939F" w:rsidRPr="00067A70">
        <w:t xml:space="preserve"> </w:t>
      </w:r>
      <w:r w:rsidR="6889939F" w:rsidRPr="00067A70">
        <w:rPr>
          <w:color w:val="000000" w:themeColor="text1"/>
        </w:rPr>
        <w:t xml:space="preserve">El </w:t>
      </w:r>
      <w:r w:rsidR="62242C67" w:rsidRPr="00067A70">
        <w:rPr>
          <w:color w:val="000000" w:themeColor="text1"/>
        </w:rPr>
        <w:t>Grupo Administrativa</w:t>
      </w:r>
      <w:r w:rsidR="6889939F" w:rsidRPr="00067A70">
        <w:rPr>
          <w:color w:val="000000" w:themeColor="text1"/>
        </w:rPr>
        <w:t xml:space="preserve"> y el “</w:t>
      </w:r>
      <w:r w:rsidR="6889939F" w:rsidRPr="00067A70">
        <w:rPr>
          <w:i/>
          <w:iCs/>
        </w:rPr>
        <w:t>Comité de Bienes, Inventarios y Comercialización del Ministerio de Comercio, Industria y Turismo</w:t>
      </w:r>
      <w:r w:rsidR="6889939F" w:rsidRPr="00067A70">
        <w:t xml:space="preserve">” </w:t>
      </w:r>
      <w:r w:rsidR="6889939F" w:rsidRPr="00067A70">
        <w:rPr>
          <w:color w:val="000000" w:themeColor="text1"/>
        </w:rPr>
        <w:t xml:space="preserve">deben </w:t>
      </w:r>
      <w:proofErr w:type="gramStart"/>
      <w:r w:rsidR="6889939F" w:rsidRPr="00067A70">
        <w:rPr>
          <w:color w:val="000000" w:themeColor="text1"/>
        </w:rPr>
        <w:t>proceder a revisar</w:t>
      </w:r>
      <w:proofErr w:type="gramEnd"/>
      <w:r w:rsidR="6889939F" w:rsidRPr="00067A70">
        <w:rPr>
          <w:color w:val="000000" w:themeColor="text1"/>
        </w:rPr>
        <w:t xml:space="preserve"> y verificar los bienes inmuebles registrados en la propiedad, planta y equipo que presenten otras restricciones de uso, tales como parques, andenes, zonas de alto riesgo, reservas forestales, campos santos, bienes con restos del causante entre otros que limitan su uso.</w:t>
      </w:r>
    </w:p>
    <w:p w14:paraId="357E6C0E" w14:textId="77777777" w:rsidR="00C210EF" w:rsidRPr="00067A70" w:rsidRDefault="00C210EF" w:rsidP="00C210EF">
      <w:pPr>
        <w:jc w:val="both"/>
      </w:pPr>
    </w:p>
    <w:p w14:paraId="158A002C" w14:textId="21B4C4DA" w:rsidR="00C210EF" w:rsidRPr="00067A70" w:rsidRDefault="60B2E40B" w:rsidP="00C210EF">
      <w:pPr>
        <w:jc w:val="both"/>
        <w:rPr>
          <w:color w:val="000000" w:themeColor="text1"/>
        </w:rPr>
      </w:pPr>
      <w:r w:rsidRPr="00067A70">
        <w:rPr>
          <w:b/>
          <w:bCs/>
        </w:rPr>
        <w:t>Bienes Históricos y Culturales</w:t>
      </w:r>
      <w:r w:rsidR="6889939F" w:rsidRPr="00067A70">
        <w:rPr>
          <w:b/>
          <w:bCs/>
        </w:rPr>
        <w:t>:</w:t>
      </w:r>
      <w:r w:rsidR="6889939F" w:rsidRPr="00067A70">
        <w:t xml:space="preserve"> </w:t>
      </w:r>
      <w:r w:rsidR="6889939F" w:rsidRPr="00067A70">
        <w:rPr>
          <w:color w:val="000000" w:themeColor="text1"/>
        </w:rPr>
        <w:t xml:space="preserve">El </w:t>
      </w:r>
      <w:r w:rsidR="62242C67" w:rsidRPr="00067A70">
        <w:rPr>
          <w:color w:val="000000" w:themeColor="text1"/>
        </w:rPr>
        <w:t>Grupo Administrativa</w:t>
      </w:r>
      <w:r w:rsidR="6889939F" w:rsidRPr="00067A70">
        <w:rPr>
          <w:color w:val="000000" w:themeColor="text1"/>
        </w:rPr>
        <w:t xml:space="preserve"> y el “</w:t>
      </w:r>
      <w:r w:rsidR="6889939F" w:rsidRPr="00067A70">
        <w:rPr>
          <w:i/>
          <w:iCs/>
        </w:rPr>
        <w:t>Comité de Bienes, Inventarios y Comercialización del Ministerio de Comercio, Industria y Turismo</w:t>
      </w:r>
      <w:r w:rsidR="6889939F" w:rsidRPr="00067A70">
        <w:t xml:space="preserve">” </w:t>
      </w:r>
      <w:r w:rsidR="6889939F" w:rsidRPr="00067A70">
        <w:rPr>
          <w:color w:val="000000" w:themeColor="text1"/>
        </w:rPr>
        <w:t>deben revisar y verificar los bienes inmuebles históricos y culturales se tengan registrados en la propiedad, planta y equipo de la entidad.</w:t>
      </w:r>
    </w:p>
    <w:p w14:paraId="4037B4B0" w14:textId="77777777" w:rsidR="00891B3D" w:rsidRPr="00067A70" w:rsidRDefault="00891B3D" w:rsidP="00C210EF">
      <w:pPr>
        <w:jc w:val="both"/>
        <w:rPr>
          <w:color w:val="000000" w:themeColor="text1"/>
        </w:rPr>
      </w:pPr>
    </w:p>
    <w:p w14:paraId="0DF13528" w14:textId="30B43D0C" w:rsidR="00C210EF" w:rsidRPr="00067A70" w:rsidRDefault="60B2E40B" w:rsidP="00C210EF">
      <w:pPr>
        <w:jc w:val="both"/>
        <w:rPr>
          <w:color w:val="000000" w:themeColor="text1"/>
        </w:rPr>
      </w:pPr>
      <w:r w:rsidRPr="00067A70">
        <w:rPr>
          <w:b/>
          <w:bCs/>
        </w:rPr>
        <w:t>Bienes Inmuebles en Conciliación</w:t>
      </w:r>
      <w:r w:rsidR="6889939F" w:rsidRPr="00067A70">
        <w:rPr>
          <w:b/>
          <w:bCs/>
        </w:rPr>
        <w:t>:</w:t>
      </w:r>
      <w:r w:rsidR="6889939F" w:rsidRPr="00067A70">
        <w:t xml:space="preserve"> </w:t>
      </w:r>
      <w:r w:rsidR="6889939F" w:rsidRPr="00067A70">
        <w:rPr>
          <w:color w:val="000000" w:themeColor="text1"/>
        </w:rPr>
        <w:t xml:space="preserve">El </w:t>
      </w:r>
      <w:r w:rsidR="62242C67" w:rsidRPr="00067A70">
        <w:rPr>
          <w:color w:val="000000" w:themeColor="text1"/>
        </w:rPr>
        <w:t>Grupo Administrativa</w:t>
      </w:r>
      <w:r w:rsidR="6889939F" w:rsidRPr="00067A70">
        <w:rPr>
          <w:color w:val="000000" w:themeColor="text1"/>
        </w:rPr>
        <w:t xml:space="preserve"> y el “</w:t>
      </w:r>
      <w:r w:rsidR="6889939F" w:rsidRPr="00067A70">
        <w:rPr>
          <w:i/>
          <w:iCs/>
        </w:rPr>
        <w:t>Comité de Bienes, Inventarios y Comercialización del Ministerio de Comercio, Industria y Turismo</w:t>
      </w:r>
      <w:r w:rsidR="6889939F" w:rsidRPr="00067A70">
        <w:t xml:space="preserve">” </w:t>
      </w:r>
      <w:r w:rsidR="6889939F" w:rsidRPr="00067A70">
        <w:rPr>
          <w:color w:val="000000" w:themeColor="text1"/>
        </w:rPr>
        <w:t>deben revisar y verificar que los bienes inmuebles a cargo del Ministerio que se tienen registrados en la propiedad, planta y equipo que se encuentran en conciliación y verificación de una presunta falsa tradición.</w:t>
      </w:r>
    </w:p>
    <w:p w14:paraId="5E52D716" w14:textId="77777777" w:rsidR="00C210EF" w:rsidRPr="00067A70" w:rsidRDefault="00C210EF" w:rsidP="00C210EF">
      <w:pPr>
        <w:jc w:val="both"/>
      </w:pPr>
    </w:p>
    <w:p w14:paraId="109512C5" w14:textId="2F953252" w:rsidR="00C210EF" w:rsidRPr="00067A70" w:rsidRDefault="60B2E40B" w:rsidP="00C210EF">
      <w:pPr>
        <w:jc w:val="both"/>
      </w:pPr>
      <w:r w:rsidRPr="00067A70">
        <w:rPr>
          <w:b/>
          <w:bCs/>
        </w:rPr>
        <w:t xml:space="preserve">Bienes Inmuebles </w:t>
      </w:r>
      <w:r w:rsidR="1FA4112A" w:rsidRPr="00067A70">
        <w:rPr>
          <w:b/>
          <w:bCs/>
        </w:rPr>
        <w:t>e</w:t>
      </w:r>
      <w:r w:rsidR="427C1620" w:rsidRPr="00067A70">
        <w:rPr>
          <w:b/>
          <w:bCs/>
        </w:rPr>
        <w:t xml:space="preserve">ntregados en </w:t>
      </w:r>
      <w:r w:rsidR="55C34D08" w:rsidRPr="00067A70">
        <w:rPr>
          <w:b/>
          <w:bCs/>
        </w:rPr>
        <w:t>c</w:t>
      </w:r>
      <w:r w:rsidR="427C1620" w:rsidRPr="00067A70">
        <w:rPr>
          <w:b/>
          <w:bCs/>
        </w:rPr>
        <w:t xml:space="preserve">omodato a </w:t>
      </w:r>
      <w:r w:rsidR="1CFF937E" w:rsidRPr="00067A70">
        <w:rPr>
          <w:b/>
          <w:bCs/>
        </w:rPr>
        <w:t>t</w:t>
      </w:r>
      <w:r w:rsidR="427C1620" w:rsidRPr="00067A70">
        <w:rPr>
          <w:b/>
          <w:bCs/>
        </w:rPr>
        <w:t xml:space="preserve">erceros </w:t>
      </w:r>
      <w:r w:rsidR="3FB4C6DA" w:rsidRPr="00067A70">
        <w:rPr>
          <w:b/>
          <w:bCs/>
        </w:rPr>
        <w:t>p</w:t>
      </w:r>
      <w:r w:rsidR="427C1620" w:rsidRPr="00067A70">
        <w:rPr>
          <w:b/>
          <w:bCs/>
        </w:rPr>
        <w:t>rivados</w:t>
      </w:r>
      <w:r w:rsidR="6889939F" w:rsidRPr="00067A70">
        <w:rPr>
          <w:b/>
          <w:bCs/>
        </w:rPr>
        <w:t>:</w:t>
      </w:r>
      <w:r w:rsidR="6889939F" w:rsidRPr="00067A70">
        <w:t xml:space="preserve"> El </w:t>
      </w:r>
      <w:r w:rsidR="62242C67" w:rsidRPr="00067A70">
        <w:t>Grupo Administrativa</w:t>
      </w:r>
      <w:r w:rsidR="6889939F" w:rsidRPr="00067A70">
        <w:t xml:space="preserve"> debe revisar y verificar que los bienes inmuebles a cargo del </w:t>
      </w:r>
      <w:proofErr w:type="gramStart"/>
      <w:r w:rsidR="6889939F" w:rsidRPr="00067A70">
        <w:t>Ministerio,</w:t>
      </w:r>
      <w:proofErr w:type="gramEnd"/>
      <w:r w:rsidR="6889939F" w:rsidRPr="00067A70">
        <w:t xml:space="preserve"> se tienen registrados en la propiedad, planta y equipo de la entidad como entregados en comodato a terceros privados.</w:t>
      </w:r>
    </w:p>
    <w:p w14:paraId="67920B24" w14:textId="77777777" w:rsidR="00C210EF" w:rsidRPr="00067A70" w:rsidRDefault="00C210EF" w:rsidP="00C210EF">
      <w:pPr>
        <w:jc w:val="both"/>
      </w:pPr>
    </w:p>
    <w:p w14:paraId="66AC5BEB" w14:textId="2ECD6A3A" w:rsidR="00642EB0" w:rsidRPr="00067A70" w:rsidRDefault="6889939F" w:rsidP="00C210EF">
      <w:pPr>
        <w:jc w:val="both"/>
        <w:rPr>
          <w:color w:val="000000" w:themeColor="text1"/>
        </w:rPr>
      </w:pPr>
      <w:r w:rsidRPr="00067A70">
        <w:t xml:space="preserve">El </w:t>
      </w:r>
      <w:r w:rsidR="62242C67" w:rsidRPr="00067A70">
        <w:t>Grupo Administrativa</w:t>
      </w:r>
      <w:r w:rsidRPr="00067A70">
        <w:t xml:space="preserve"> tienen en su poder el contrato de comodato debidamente firmado por las partes en el expediente del inmueble, se debe tener clasificado en ENTREGADOS EN COMODATO, si aún no tienen el contrato de comodato deben tenerse registrados en SERVICIO PENDIENTE DE COMODATO, a fin de garantizar </w:t>
      </w:r>
      <w:r w:rsidRPr="00067A70">
        <w:rPr>
          <w:color w:val="000000" w:themeColor="text1"/>
        </w:rPr>
        <w:t>la coherencia y consistencia de la información de los in</w:t>
      </w:r>
      <w:r w:rsidR="194F8F95" w:rsidRPr="00067A70">
        <w:rPr>
          <w:color w:val="000000" w:themeColor="text1"/>
        </w:rPr>
        <w:t>muebles que se tiene a la fecha</w:t>
      </w:r>
    </w:p>
    <w:p w14:paraId="5AFCF39B" w14:textId="77777777" w:rsidR="00277381" w:rsidRPr="00067A70" w:rsidRDefault="00277381" w:rsidP="00277381">
      <w:pPr>
        <w:widowControl/>
        <w:autoSpaceDE/>
        <w:autoSpaceDN/>
        <w:spacing w:after="160" w:line="259" w:lineRule="auto"/>
        <w:contextualSpacing/>
        <w:jc w:val="both"/>
        <w:rPr>
          <w:color w:val="000000" w:themeColor="text1"/>
        </w:rPr>
      </w:pPr>
    </w:p>
    <w:p w14:paraId="2A92F470" w14:textId="6C1090E7" w:rsidR="00802942" w:rsidRPr="00067A70" w:rsidRDefault="00277381" w:rsidP="00802942">
      <w:pPr>
        <w:widowControl/>
        <w:autoSpaceDE/>
        <w:autoSpaceDN/>
        <w:spacing w:after="160" w:line="259" w:lineRule="auto"/>
        <w:contextualSpacing/>
        <w:jc w:val="both"/>
      </w:pPr>
      <w:r w:rsidRPr="00067A70">
        <w:rPr>
          <w:b/>
          <w:color w:val="000000" w:themeColor="text1"/>
        </w:rPr>
        <w:t xml:space="preserve">Modificación de la </w:t>
      </w:r>
      <w:r w:rsidR="77CBCAC1" w:rsidRPr="00067A70">
        <w:rPr>
          <w:b/>
          <w:bCs/>
          <w:color w:val="000000" w:themeColor="text1"/>
        </w:rPr>
        <w:t>c</w:t>
      </w:r>
      <w:r w:rsidR="025C0DEC" w:rsidRPr="00067A70">
        <w:rPr>
          <w:b/>
          <w:bCs/>
          <w:color w:val="000000" w:themeColor="text1"/>
        </w:rPr>
        <w:t xml:space="preserve">lasificación de un </w:t>
      </w:r>
      <w:r w:rsidR="16A1DD90" w:rsidRPr="00067A70">
        <w:rPr>
          <w:b/>
          <w:bCs/>
          <w:color w:val="000000" w:themeColor="text1"/>
        </w:rPr>
        <w:t>e</w:t>
      </w:r>
      <w:r w:rsidR="025C0DEC" w:rsidRPr="00067A70">
        <w:rPr>
          <w:b/>
          <w:bCs/>
          <w:color w:val="000000" w:themeColor="text1"/>
        </w:rPr>
        <w:t>lemento</w:t>
      </w:r>
      <w:r w:rsidRPr="00067A70">
        <w:rPr>
          <w:b/>
          <w:color w:val="000000" w:themeColor="text1"/>
        </w:rPr>
        <w:t xml:space="preserve">: </w:t>
      </w:r>
      <w:r w:rsidRPr="00067A70">
        <w:rPr>
          <w:color w:val="000000" w:themeColor="text1"/>
        </w:rPr>
        <w:t xml:space="preserve">Cuando por razones de naturaleza, uso, costo, cambio tecnológico, costo de administración u otros, sea necesario modificar la clasificación </w:t>
      </w:r>
      <w:r w:rsidRPr="00067A70">
        <w:t xml:space="preserve">de un elemento de un tipo a otro, los colaboradores responsables del almacén del Ministerio; así como los Coordinadores Administrativos o quién haga sus veces, podrán solicitar de manera sustentada, los cambios de agrupación, al Grupo de Administrativa, quienes evaluarán las solicitudes y expedirán el documento soporte, con base en la cual los responsables de almacén elaborarán </w:t>
      </w:r>
      <w:r w:rsidR="003250D7" w:rsidRPr="00067A70">
        <w:t>los registros a que haya lugar.</w:t>
      </w:r>
    </w:p>
    <w:p w14:paraId="4307CA6C" w14:textId="77777777" w:rsidR="007B4376" w:rsidRPr="00067A70" w:rsidRDefault="007B4376" w:rsidP="007B4376">
      <w:pPr>
        <w:widowControl/>
        <w:autoSpaceDE/>
        <w:autoSpaceDN/>
        <w:spacing w:after="160" w:line="259" w:lineRule="auto"/>
        <w:contextualSpacing/>
        <w:jc w:val="both"/>
        <w:rPr>
          <w:b/>
        </w:rPr>
      </w:pPr>
    </w:p>
    <w:p w14:paraId="318DD75A" w14:textId="4E5CA2DB" w:rsidR="00320277" w:rsidRPr="00067A70" w:rsidRDefault="09A2AD96" w:rsidP="00320277">
      <w:pPr>
        <w:pStyle w:val="Heading2"/>
        <w:rPr>
          <w:rFonts w:ascii="Verdana" w:eastAsia="Verdana" w:hAnsi="Verdana" w:cs="Verdana"/>
          <w:b/>
          <w:bCs/>
          <w:color w:val="auto"/>
          <w:sz w:val="22"/>
          <w:szCs w:val="22"/>
        </w:rPr>
      </w:pPr>
      <w:bookmarkStart w:id="99" w:name="_Toc231751303"/>
      <w:r w:rsidRPr="00067A70">
        <w:rPr>
          <w:rFonts w:ascii="Verdana" w:eastAsia="Verdana" w:hAnsi="Verdana" w:cs="Verdana"/>
          <w:b/>
          <w:bCs/>
          <w:color w:val="auto"/>
          <w:sz w:val="22"/>
          <w:szCs w:val="22"/>
        </w:rPr>
        <w:lastRenderedPageBreak/>
        <w:t>5.7.1</w:t>
      </w:r>
      <w:r w:rsidR="00150C0D">
        <w:rPr>
          <w:rFonts w:ascii="Verdana" w:eastAsia="Verdana" w:hAnsi="Verdana" w:cs="Verdana"/>
          <w:b/>
          <w:bCs/>
          <w:color w:val="auto"/>
          <w:sz w:val="22"/>
          <w:szCs w:val="22"/>
        </w:rPr>
        <w:t xml:space="preserve">0.3 </w:t>
      </w:r>
      <w:r w:rsidR="0D38CE5D" w:rsidRPr="00067A70">
        <w:rPr>
          <w:rFonts w:ascii="Verdana" w:eastAsia="Verdana" w:hAnsi="Verdana" w:cs="Verdana"/>
          <w:b/>
          <w:bCs/>
          <w:color w:val="auto"/>
          <w:sz w:val="22"/>
          <w:szCs w:val="22"/>
        </w:rPr>
        <w:t>I</w:t>
      </w:r>
      <w:r w:rsidR="5F461D6B" w:rsidRPr="00067A70">
        <w:rPr>
          <w:rFonts w:ascii="Verdana" w:eastAsia="Verdana" w:hAnsi="Verdana" w:cs="Verdana"/>
          <w:b/>
          <w:bCs/>
          <w:color w:val="auto"/>
          <w:sz w:val="22"/>
          <w:szCs w:val="22"/>
        </w:rPr>
        <w:t>NSTRUCCIONES PARA LA ADMINISTRACIÓN DE LOS BIENES INMUEBLES</w:t>
      </w:r>
      <w:bookmarkEnd w:id="99"/>
      <w:r w:rsidR="5F461D6B" w:rsidRPr="00067A70">
        <w:rPr>
          <w:rFonts w:ascii="Verdana" w:eastAsia="Verdana" w:hAnsi="Verdana" w:cs="Verdana"/>
          <w:b/>
          <w:bCs/>
          <w:color w:val="auto"/>
          <w:sz w:val="22"/>
          <w:szCs w:val="22"/>
        </w:rPr>
        <w:t xml:space="preserve"> </w:t>
      </w:r>
    </w:p>
    <w:p w14:paraId="64BD8FE1" w14:textId="77777777" w:rsidR="00320277" w:rsidRPr="00067A70" w:rsidRDefault="00320277" w:rsidP="00320277">
      <w:pPr>
        <w:pStyle w:val="Heading2"/>
        <w:rPr>
          <w:rFonts w:ascii="Verdana" w:eastAsia="Verdana" w:hAnsi="Verdana" w:cs="Verdana"/>
          <w:b/>
          <w:bCs/>
          <w:color w:val="auto"/>
          <w:sz w:val="22"/>
          <w:szCs w:val="22"/>
        </w:rPr>
      </w:pPr>
    </w:p>
    <w:p w14:paraId="771A1942" w14:textId="71A388F9" w:rsidR="00802942" w:rsidRPr="00067A70" w:rsidRDefault="09A2AD96" w:rsidP="00891B3D">
      <w:pPr>
        <w:pStyle w:val="Heading2"/>
        <w:jc w:val="both"/>
        <w:rPr>
          <w:rFonts w:ascii="Verdana" w:eastAsia="Verdana" w:hAnsi="Verdana" w:cs="Verdana"/>
          <w:b/>
          <w:bCs/>
          <w:color w:val="auto"/>
          <w:sz w:val="22"/>
          <w:szCs w:val="22"/>
        </w:rPr>
      </w:pPr>
      <w:bookmarkStart w:id="100" w:name="_Toc231751304"/>
      <w:r w:rsidRPr="00067A70">
        <w:rPr>
          <w:rFonts w:ascii="Verdana" w:eastAsia="Verdana" w:hAnsi="Verdana" w:cs="Verdana"/>
          <w:b/>
          <w:bCs/>
          <w:color w:val="auto"/>
          <w:sz w:val="22"/>
          <w:szCs w:val="22"/>
        </w:rPr>
        <w:t>5.7.1</w:t>
      </w:r>
      <w:r w:rsidR="00150C0D">
        <w:rPr>
          <w:rFonts w:ascii="Verdana" w:eastAsia="Verdana" w:hAnsi="Verdana" w:cs="Verdana"/>
          <w:b/>
          <w:bCs/>
          <w:color w:val="auto"/>
          <w:sz w:val="22"/>
          <w:szCs w:val="22"/>
        </w:rPr>
        <w:t xml:space="preserve">0.3.1 </w:t>
      </w:r>
      <w:r w:rsidR="49DFF87D" w:rsidRPr="00067A70">
        <w:rPr>
          <w:rFonts w:ascii="Verdana" w:hAnsi="Verdana"/>
          <w:b/>
          <w:bCs/>
          <w:color w:val="auto"/>
          <w:sz w:val="22"/>
          <w:szCs w:val="22"/>
        </w:rPr>
        <w:t xml:space="preserve">Análisis de utilidad de los bienes inmuebles ingresados a los activos del </w:t>
      </w:r>
      <w:r w:rsidR="3C22BFCC" w:rsidRPr="00067A70">
        <w:rPr>
          <w:rFonts w:ascii="Verdana" w:hAnsi="Verdana"/>
          <w:b/>
          <w:bCs/>
          <w:color w:val="auto"/>
          <w:sz w:val="22"/>
          <w:szCs w:val="22"/>
        </w:rPr>
        <w:t>M</w:t>
      </w:r>
      <w:r w:rsidR="49DFF87D" w:rsidRPr="00067A70">
        <w:rPr>
          <w:rFonts w:ascii="Verdana" w:hAnsi="Verdana"/>
          <w:b/>
          <w:bCs/>
          <w:color w:val="auto"/>
          <w:sz w:val="22"/>
          <w:szCs w:val="22"/>
        </w:rPr>
        <w:t xml:space="preserve">inisterio de </w:t>
      </w:r>
      <w:r w:rsidR="3C22BFCC" w:rsidRPr="00067A70">
        <w:rPr>
          <w:rFonts w:ascii="Verdana" w:hAnsi="Verdana"/>
          <w:b/>
          <w:bCs/>
          <w:color w:val="auto"/>
          <w:sz w:val="22"/>
          <w:szCs w:val="22"/>
        </w:rPr>
        <w:t>C</w:t>
      </w:r>
      <w:r w:rsidR="49DFF87D" w:rsidRPr="00067A70">
        <w:rPr>
          <w:rFonts w:ascii="Verdana" w:hAnsi="Verdana"/>
          <w:b/>
          <w:bCs/>
          <w:color w:val="auto"/>
          <w:sz w:val="22"/>
          <w:szCs w:val="22"/>
        </w:rPr>
        <w:t xml:space="preserve">omercio, </w:t>
      </w:r>
      <w:r w:rsidR="3C22BFCC" w:rsidRPr="00067A70">
        <w:rPr>
          <w:rFonts w:ascii="Verdana" w:hAnsi="Verdana"/>
          <w:b/>
          <w:bCs/>
          <w:color w:val="auto"/>
          <w:sz w:val="22"/>
          <w:szCs w:val="22"/>
        </w:rPr>
        <w:t>I</w:t>
      </w:r>
      <w:r w:rsidR="49DFF87D" w:rsidRPr="00067A70">
        <w:rPr>
          <w:rFonts w:ascii="Verdana" w:hAnsi="Verdana"/>
          <w:b/>
          <w:bCs/>
          <w:color w:val="auto"/>
          <w:sz w:val="22"/>
          <w:szCs w:val="22"/>
        </w:rPr>
        <w:t xml:space="preserve">ndustria y </w:t>
      </w:r>
      <w:r w:rsidR="3C22BFCC" w:rsidRPr="00067A70">
        <w:rPr>
          <w:rFonts w:ascii="Verdana" w:hAnsi="Verdana"/>
          <w:b/>
          <w:bCs/>
          <w:color w:val="auto"/>
          <w:sz w:val="22"/>
          <w:szCs w:val="22"/>
        </w:rPr>
        <w:t>T</w:t>
      </w:r>
      <w:r w:rsidR="49DFF87D" w:rsidRPr="00067A70">
        <w:rPr>
          <w:rFonts w:ascii="Verdana" w:hAnsi="Verdana"/>
          <w:b/>
          <w:bCs/>
          <w:color w:val="auto"/>
          <w:sz w:val="22"/>
          <w:szCs w:val="22"/>
        </w:rPr>
        <w:t>urismo por vocación hereditaria, declaración de vacancia o dación en pago.</w:t>
      </w:r>
      <w:bookmarkEnd w:id="100"/>
    </w:p>
    <w:p w14:paraId="418C9E2F" w14:textId="77777777" w:rsidR="00802942" w:rsidRPr="00067A70" w:rsidRDefault="00802942" w:rsidP="00802942">
      <w:pPr>
        <w:jc w:val="both"/>
      </w:pPr>
    </w:p>
    <w:p w14:paraId="46ED0E5B" w14:textId="208575E5" w:rsidR="00802942" w:rsidRPr="00067A70" w:rsidRDefault="00802942" w:rsidP="00802942">
      <w:pPr>
        <w:jc w:val="both"/>
      </w:pPr>
      <w:r w:rsidRPr="00067A70">
        <w:t xml:space="preserve">Es necesario determinar si los bienes inmuebles que ingresan a los activos del Ministerio por los modos de adquisición señalados se requieren o no para los servicios o programas de la </w:t>
      </w:r>
      <w:r w:rsidR="208B0242" w:rsidRPr="00067A70">
        <w:t>entidad para</w:t>
      </w:r>
      <w:r w:rsidRPr="00067A70">
        <w:t xml:space="preserve"> así definir cuál es la destinación más conveniente. </w:t>
      </w:r>
    </w:p>
    <w:p w14:paraId="0B805C62" w14:textId="77777777" w:rsidR="00802942" w:rsidRPr="00067A70" w:rsidRDefault="00802942" w:rsidP="00802942">
      <w:pPr>
        <w:jc w:val="both"/>
      </w:pPr>
    </w:p>
    <w:p w14:paraId="0A4FD4D7" w14:textId="12045262" w:rsidR="00802942" w:rsidRPr="00067A70" w:rsidRDefault="49DFF87D" w:rsidP="00802942">
      <w:pPr>
        <w:jc w:val="both"/>
      </w:pPr>
      <w:r w:rsidRPr="00067A70">
        <w:t>Para determinar la utilidad del inmueble de propiedad del Ministerio y asignarle la destinación más conveniente, es pertinente llevar a cabo el análisis de utilidad respectivo</w:t>
      </w:r>
      <w:r w:rsidR="0E888B3E" w:rsidRPr="00067A70">
        <w:t xml:space="preserve">, para lo cual se deberá presentar un informe-estudio por parte del </w:t>
      </w:r>
      <w:r w:rsidR="62242C67" w:rsidRPr="00067A70">
        <w:t>Grupo Administrativa</w:t>
      </w:r>
      <w:r w:rsidR="0E888B3E" w:rsidRPr="00067A70">
        <w:t>.</w:t>
      </w:r>
    </w:p>
    <w:p w14:paraId="6FC242F0" w14:textId="77777777" w:rsidR="00802942" w:rsidRPr="00067A70" w:rsidRDefault="00802942" w:rsidP="00802942">
      <w:pPr>
        <w:jc w:val="both"/>
      </w:pPr>
    </w:p>
    <w:p w14:paraId="71F93107" w14:textId="4A38252D" w:rsidR="00802942" w:rsidRDefault="00802942" w:rsidP="00150C0D">
      <w:pPr>
        <w:jc w:val="both"/>
      </w:pPr>
      <w:r w:rsidRPr="00067A70">
        <w:t>En dicho análisis de utilidad debe tenerse en cuenta, entre otros, el orden de prioridade</w:t>
      </w:r>
      <w:r w:rsidR="00150C0D">
        <w:t>s que se indica a continuación:</w:t>
      </w:r>
    </w:p>
    <w:p w14:paraId="66F71E9D" w14:textId="77777777" w:rsidR="00150C0D" w:rsidRPr="00067A70" w:rsidRDefault="00150C0D" w:rsidP="00150C0D">
      <w:pPr>
        <w:jc w:val="both"/>
      </w:pPr>
    </w:p>
    <w:p w14:paraId="1BB897FF" w14:textId="77777777" w:rsidR="00802942" w:rsidRPr="00067A70" w:rsidRDefault="00802942" w:rsidP="007D360B">
      <w:pPr>
        <w:pStyle w:val="ListParagraph"/>
        <w:widowControl/>
        <w:numPr>
          <w:ilvl w:val="0"/>
          <w:numId w:val="36"/>
        </w:numPr>
        <w:autoSpaceDE/>
        <w:autoSpaceDN/>
        <w:spacing w:after="160" w:line="259" w:lineRule="auto"/>
        <w:contextualSpacing/>
        <w:jc w:val="both"/>
      </w:pPr>
      <w:r w:rsidRPr="00067A70">
        <w:t>Para ser utilizados por el Ministerio (Entidades adscritas).</w:t>
      </w:r>
    </w:p>
    <w:p w14:paraId="1800CD21" w14:textId="77777777" w:rsidR="00802942" w:rsidRPr="00067A70" w:rsidRDefault="00802942" w:rsidP="007D360B">
      <w:pPr>
        <w:pStyle w:val="ListParagraph"/>
        <w:widowControl/>
        <w:numPr>
          <w:ilvl w:val="0"/>
          <w:numId w:val="36"/>
        </w:numPr>
        <w:autoSpaceDE/>
        <w:autoSpaceDN/>
        <w:spacing w:after="160" w:line="259" w:lineRule="auto"/>
        <w:contextualSpacing/>
        <w:jc w:val="both"/>
      </w:pPr>
      <w:r w:rsidRPr="00067A70">
        <w:t>Para ser entregados en comodato a Entidades adscritas, entes privados o públicos, que los puedan dedicar de manera inmediata a prestar servicios complementarios a los que desarrolla el Ministerio dentro de su función misional.</w:t>
      </w:r>
    </w:p>
    <w:p w14:paraId="0483E3AA" w14:textId="7D1023ED" w:rsidR="00802942" w:rsidRPr="00067A70" w:rsidRDefault="00802942" w:rsidP="007D360B">
      <w:pPr>
        <w:pStyle w:val="ListParagraph"/>
        <w:widowControl/>
        <w:numPr>
          <w:ilvl w:val="0"/>
          <w:numId w:val="36"/>
        </w:numPr>
        <w:autoSpaceDE/>
        <w:autoSpaceDN/>
        <w:spacing w:after="160" w:line="259" w:lineRule="auto"/>
        <w:contextualSpacing/>
        <w:jc w:val="both"/>
      </w:pPr>
      <w:r w:rsidRPr="00067A70">
        <w:t>Para ser entregados en comodato a entidades que no vayan a dedicar el bien al cumplimiento de la labor complementaria a la misional del MinCIT siempre y cuando los comodatarios se encuentren entre los previstos por el artículo 38 de Ley 9ª de 1989</w:t>
      </w:r>
      <w:r w:rsidR="007D224A" w:rsidRPr="00067A70">
        <w:t>(</w:t>
      </w:r>
      <w:r w:rsidR="007D224A" w:rsidRPr="00067A70">
        <w:rPr>
          <w:rStyle w:val="FootnoteReference"/>
        </w:rPr>
        <w:footnoteReference w:id="2"/>
      </w:r>
      <w:r w:rsidR="007D224A" w:rsidRPr="00067A70">
        <w:t>)</w:t>
      </w:r>
      <w:r w:rsidRPr="00067A70">
        <w:t xml:space="preserve"> y conforme a los lineamientos que señale la Dirección de Contratación.</w:t>
      </w:r>
    </w:p>
    <w:p w14:paraId="3D9787EA" w14:textId="77777777" w:rsidR="00802942" w:rsidRPr="00067A70" w:rsidRDefault="00802942" w:rsidP="007D360B">
      <w:pPr>
        <w:pStyle w:val="ListParagraph"/>
        <w:widowControl/>
        <w:numPr>
          <w:ilvl w:val="0"/>
          <w:numId w:val="36"/>
        </w:numPr>
        <w:autoSpaceDE/>
        <w:autoSpaceDN/>
        <w:spacing w:after="160" w:line="259" w:lineRule="auto"/>
        <w:contextualSpacing/>
        <w:jc w:val="both"/>
      </w:pPr>
      <w:r w:rsidRPr="00067A70">
        <w:t>Para ser cedidos o traspasados a otras entidades públicas cuando van a destinar el inmueble a una labor complementaria a la misional del Ministerio de Comercio, Industria y Turismo.</w:t>
      </w:r>
    </w:p>
    <w:p w14:paraId="46E8F4DF" w14:textId="23A329C7" w:rsidR="00802942" w:rsidRPr="00067A70" w:rsidRDefault="49DFF87D" w:rsidP="007D360B">
      <w:pPr>
        <w:pStyle w:val="ListParagraph"/>
        <w:widowControl/>
        <w:numPr>
          <w:ilvl w:val="0"/>
          <w:numId w:val="36"/>
        </w:numPr>
        <w:autoSpaceDE/>
        <w:autoSpaceDN/>
        <w:spacing w:after="160" w:line="259" w:lineRule="auto"/>
        <w:contextualSpacing/>
        <w:jc w:val="both"/>
      </w:pPr>
      <w:r w:rsidRPr="00067A70">
        <w:t>Para ser incluidos en el Plan de Enajenación Onerosa</w:t>
      </w:r>
      <w:r w:rsidR="3760218D" w:rsidRPr="00067A70">
        <w:t xml:space="preserve"> (Estudio anual que realiza el </w:t>
      </w:r>
      <w:r w:rsidR="62242C67" w:rsidRPr="00067A70">
        <w:t>Grupo Administrativa</w:t>
      </w:r>
      <w:r w:rsidR="3760218D" w:rsidRPr="00067A70">
        <w:t xml:space="preserve"> de los bienes que puedan ser enajenados onerosamente por la entidad y que no representen y cumplan el objeto misional, y que debe ser revisado y aprobado por el comité de bienes de la institución, para su ejecución durante la vigencia correspondiente).</w:t>
      </w:r>
      <w:r w:rsidRPr="00067A70">
        <w:t xml:space="preserve"> </w:t>
      </w:r>
    </w:p>
    <w:p w14:paraId="5DED4764" w14:textId="5601CC9C" w:rsidR="00802942" w:rsidRPr="00067A70" w:rsidRDefault="09A2AD96" w:rsidP="00320277">
      <w:pPr>
        <w:pStyle w:val="Heading2"/>
        <w:rPr>
          <w:rFonts w:ascii="Verdana" w:eastAsia="Verdana" w:hAnsi="Verdana" w:cs="Verdana"/>
          <w:b/>
          <w:bCs/>
          <w:color w:val="auto"/>
          <w:sz w:val="22"/>
          <w:szCs w:val="22"/>
        </w:rPr>
      </w:pPr>
      <w:bookmarkStart w:id="101" w:name="_Toc231751305"/>
      <w:r w:rsidRPr="00067A70">
        <w:rPr>
          <w:rFonts w:ascii="Verdana" w:eastAsia="Verdana" w:hAnsi="Verdana" w:cs="Verdana"/>
          <w:b/>
          <w:bCs/>
          <w:color w:val="auto"/>
          <w:sz w:val="22"/>
          <w:szCs w:val="22"/>
        </w:rPr>
        <w:t>5.7.1</w:t>
      </w:r>
      <w:r w:rsidR="00150C0D">
        <w:rPr>
          <w:rFonts w:ascii="Verdana" w:eastAsia="Verdana" w:hAnsi="Verdana" w:cs="Verdana"/>
          <w:b/>
          <w:bCs/>
          <w:color w:val="auto"/>
          <w:sz w:val="22"/>
          <w:szCs w:val="22"/>
        </w:rPr>
        <w:t>0</w:t>
      </w:r>
      <w:r w:rsidRPr="00067A70">
        <w:rPr>
          <w:rFonts w:ascii="Verdana" w:eastAsia="Verdana" w:hAnsi="Verdana" w:cs="Verdana"/>
          <w:b/>
          <w:bCs/>
          <w:color w:val="auto"/>
          <w:sz w:val="22"/>
          <w:szCs w:val="22"/>
        </w:rPr>
        <w:t>.</w:t>
      </w:r>
      <w:r w:rsidR="00150C0D">
        <w:rPr>
          <w:rFonts w:ascii="Verdana" w:eastAsia="Verdana" w:hAnsi="Verdana" w:cs="Verdana"/>
          <w:b/>
          <w:bCs/>
          <w:color w:val="auto"/>
          <w:sz w:val="22"/>
          <w:szCs w:val="22"/>
        </w:rPr>
        <w:t>3.</w:t>
      </w:r>
      <w:r w:rsidRPr="00067A70">
        <w:rPr>
          <w:rFonts w:ascii="Verdana" w:eastAsia="Verdana" w:hAnsi="Verdana" w:cs="Verdana"/>
          <w:b/>
          <w:bCs/>
          <w:color w:val="auto"/>
          <w:sz w:val="22"/>
          <w:szCs w:val="22"/>
        </w:rPr>
        <w:t xml:space="preserve">2 </w:t>
      </w:r>
      <w:r w:rsidR="49DFF87D" w:rsidRPr="00067A70">
        <w:rPr>
          <w:rFonts w:ascii="Verdana" w:eastAsia="Verdana" w:hAnsi="Verdana" w:cs="Verdana"/>
          <w:b/>
          <w:bCs/>
          <w:color w:val="auto"/>
          <w:sz w:val="22"/>
          <w:szCs w:val="22"/>
        </w:rPr>
        <w:t>Soporte docume</w:t>
      </w:r>
      <w:r w:rsidRPr="00067A70">
        <w:rPr>
          <w:rFonts w:ascii="Verdana" w:eastAsia="Verdana" w:hAnsi="Verdana" w:cs="Verdana"/>
          <w:b/>
          <w:bCs/>
          <w:color w:val="auto"/>
          <w:sz w:val="22"/>
          <w:szCs w:val="22"/>
        </w:rPr>
        <w:t>ntal para el expediente de los Bienes I</w:t>
      </w:r>
      <w:r w:rsidR="49DFF87D" w:rsidRPr="00067A70">
        <w:rPr>
          <w:rFonts w:ascii="Verdana" w:eastAsia="Verdana" w:hAnsi="Verdana" w:cs="Verdana"/>
          <w:b/>
          <w:bCs/>
          <w:color w:val="auto"/>
          <w:sz w:val="22"/>
          <w:szCs w:val="22"/>
        </w:rPr>
        <w:t>nmuebles propios.</w:t>
      </w:r>
      <w:bookmarkEnd w:id="101"/>
    </w:p>
    <w:p w14:paraId="72D8A86F" w14:textId="77777777" w:rsidR="00802942" w:rsidRPr="00067A70" w:rsidRDefault="00802942" w:rsidP="00802942">
      <w:pPr>
        <w:pStyle w:val="ListParagraph"/>
        <w:jc w:val="both"/>
      </w:pPr>
    </w:p>
    <w:p w14:paraId="7CC293BF" w14:textId="14D8404B" w:rsidR="00802942" w:rsidRPr="00067A70" w:rsidRDefault="49DFF87D" w:rsidP="00802942">
      <w:pPr>
        <w:jc w:val="both"/>
      </w:pPr>
      <w:r w:rsidRPr="00067A70">
        <w:t xml:space="preserve">El </w:t>
      </w:r>
      <w:r w:rsidR="62242C67" w:rsidRPr="00067A70">
        <w:t>Grupo Administrativa</w:t>
      </w:r>
      <w:r w:rsidRPr="00067A70">
        <w:t xml:space="preserve">, área responsable de la administración de los inmuebles, deberá abrir una carpeta para cada predio de propiedad del Ministerio. </w:t>
      </w:r>
    </w:p>
    <w:p w14:paraId="4FAAF61B" w14:textId="77777777" w:rsidR="00802942" w:rsidRPr="00067A70" w:rsidRDefault="00802942" w:rsidP="00802942">
      <w:pPr>
        <w:pStyle w:val="ListParagraph"/>
        <w:jc w:val="both"/>
      </w:pPr>
    </w:p>
    <w:p w14:paraId="6CB03D0D" w14:textId="77777777" w:rsidR="00802942" w:rsidRPr="00067A70" w:rsidRDefault="00802942" w:rsidP="00802942">
      <w:pPr>
        <w:jc w:val="both"/>
      </w:pPr>
      <w:r w:rsidRPr="00067A70">
        <w:t xml:space="preserve">Esta carpeta deberá contener los siguientes documentos, al igual que deben estar cargados en el </w:t>
      </w:r>
      <w:r w:rsidRPr="00067A70">
        <w:lastRenderedPageBreak/>
        <w:t xml:space="preserve">aplicativo de Bienes: </w:t>
      </w:r>
    </w:p>
    <w:p w14:paraId="4023145C" w14:textId="77777777" w:rsidR="00802942" w:rsidRPr="00067A70" w:rsidRDefault="00802942" w:rsidP="00802942">
      <w:pPr>
        <w:pStyle w:val="ListParagraph"/>
        <w:jc w:val="both"/>
      </w:pPr>
    </w:p>
    <w:p w14:paraId="7DE0467C" w14:textId="77777777"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Reporte correctamente diligenciado del registro del Inmueble al sistema.</w:t>
      </w:r>
    </w:p>
    <w:p w14:paraId="71B0CBD5" w14:textId="77777777"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Certificado de tradición y libertad del inmueble.</w:t>
      </w:r>
    </w:p>
    <w:p w14:paraId="32148D21" w14:textId="77777777"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Título por medio del cual el Ministerio adquiere la propiedad del bien (providencia judicial o administrativa, acta de conciliación, acto administrativo o escritura pública).</w:t>
      </w:r>
    </w:p>
    <w:p w14:paraId="2795CD6B" w14:textId="77777777"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Certificado catastral.</w:t>
      </w:r>
    </w:p>
    <w:p w14:paraId="7EDC237F" w14:textId="77777777"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Acta de recibo del inmueble cuando este se haya recibido físicamente o acta de inspección ocular en el caso en el que no haya sido posible el recibo material.</w:t>
      </w:r>
    </w:p>
    <w:p w14:paraId="1520E660" w14:textId="77777777"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Comprobante de ingreso del inmueble al almacén.</w:t>
      </w:r>
    </w:p>
    <w:p w14:paraId="3DB3C46B" w14:textId="77777777"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Formato de análisis de utilidad del inmueble correctamente diligenciado. Este formato deberá actualizarse cada vez que surtan situaciones que cambien el estado de ocupación señalado en el análisis vigente (uso propio, inclusión al Plan de Enajenación Onerosa, solicitud de entrega en comodato, cesión a título gratuito, entre otros) o situaciones que afectan la infraestructura de este o sus condiciones físicas que amerita un nuevo estudio.</w:t>
      </w:r>
    </w:p>
    <w:p w14:paraId="7D5B5CBB" w14:textId="77777777"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Contratos de comodato o arrendamiento y sus prórrogas si las tiene.</w:t>
      </w:r>
    </w:p>
    <w:p w14:paraId="661B9F70" w14:textId="0D3D0F9F"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Recibos y comprobantes de pago de los servicios públicos domiciliarios donde se verifique que los bienes inmuebles en uso o en comodato o arrendamiento, se encuentran al día por estos conceptos al menos de los últimos dos (02) meses de la vigencia en curso, con el propósito de garantizar un manejo adecuado de la volumetría de los expedientes.</w:t>
      </w:r>
    </w:p>
    <w:p w14:paraId="29DD9B1E" w14:textId="05E8FEC4"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Recibos y comprobantes de pago de impuesto predial, sobretasas ambientales y bomberiles, de valorización y demás impuestos donde se verifique que los inmuebles se encuentran al día por este concepto en los últimos cinco (5) años y 30 años para los inmuebles correspondientes a Zonas Francas</w:t>
      </w:r>
      <w:r w:rsidR="001F318F" w:rsidRPr="00067A70">
        <w:t>, c</w:t>
      </w:r>
      <w:r w:rsidRPr="00067A70">
        <w:t>opia de las resoluciones o actos administrativos por las cuales se exonera al Ministerio del pago total o parcial del impuesto predial y donde establece claramente los periodos y porcentajes de exoneración en caso de tener ese beneficio.</w:t>
      </w:r>
    </w:p>
    <w:p w14:paraId="223CCACC" w14:textId="77777777" w:rsidR="001F318F" w:rsidRPr="00067A70" w:rsidRDefault="00802942" w:rsidP="007D360B">
      <w:pPr>
        <w:pStyle w:val="ListParagraph"/>
        <w:widowControl/>
        <w:numPr>
          <w:ilvl w:val="0"/>
          <w:numId w:val="37"/>
        </w:numPr>
        <w:autoSpaceDE/>
        <w:autoSpaceDN/>
        <w:spacing w:after="160" w:line="259" w:lineRule="auto"/>
        <w:contextualSpacing/>
        <w:jc w:val="both"/>
      </w:pPr>
      <w:r w:rsidRPr="00067A70">
        <w:t>Certificado de uso de suelo.</w:t>
      </w:r>
    </w:p>
    <w:p w14:paraId="017BB82A" w14:textId="77777777" w:rsidR="001F318F" w:rsidRPr="00067A70" w:rsidRDefault="00802942" w:rsidP="007D360B">
      <w:pPr>
        <w:pStyle w:val="ListParagraph"/>
        <w:widowControl/>
        <w:numPr>
          <w:ilvl w:val="0"/>
          <w:numId w:val="37"/>
        </w:numPr>
        <w:autoSpaceDE/>
        <w:autoSpaceDN/>
        <w:spacing w:after="160" w:line="259" w:lineRule="auto"/>
        <w:contextualSpacing/>
        <w:jc w:val="both"/>
      </w:pPr>
      <w:r w:rsidRPr="00067A70">
        <w:t>Copia de los contratos y/o convenios de obra y de infraestructura inmobiliaria y sus contratos derivados, y demás documentos, actas de inicio, terminación, entrega y recibo a satisfacción de las obras, informes de ejecución, pagos, licencias y permisos, cuando aplique por parte de los supervisores e interventores.</w:t>
      </w:r>
    </w:p>
    <w:p w14:paraId="32895EEE" w14:textId="77777777" w:rsidR="001F318F" w:rsidRPr="00067A70" w:rsidRDefault="00802942" w:rsidP="007D360B">
      <w:pPr>
        <w:pStyle w:val="ListParagraph"/>
        <w:widowControl/>
        <w:numPr>
          <w:ilvl w:val="0"/>
          <w:numId w:val="37"/>
        </w:numPr>
        <w:autoSpaceDE/>
        <w:autoSpaceDN/>
        <w:spacing w:after="160" w:line="259" w:lineRule="auto"/>
        <w:contextualSpacing/>
        <w:jc w:val="both"/>
      </w:pPr>
      <w:r w:rsidRPr="00067A70">
        <w:t>Informe de avance trimestral que proporcione la Oficina Asesora Jurídica, sobre el estado de avance que se tiene en la gestión de los bienes inmuebles invadidos, en dación en pago, que tengan algún tipo de restricción legal, de uso, o se tenga en los estrados judiciales.</w:t>
      </w:r>
    </w:p>
    <w:p w14:paraId="4C80475C" w14:textId="265A97BC" w:rsidR="001F318F" w:rsidRPr="00067A70" w:rsidRDefault="49DFF87D" w:rsidP="007D360B">
      <w:pPr>
        <w:pStyle w:val="ListParagraph"/>
        <w:widowControl/>
        <w:numPr>
          <w:ilvl w:val="0"/>
          <w:numId w:val="37"/>
        </w:numPr>
        <w:autoSpaceDE/>
        <w:autoSpaceDN/>
        <w:spacing w:after="160" w:line="259" w:lineRule="auto"/>
        <w:contextualSpacing/>
        <w:jc w:val="both"/>
      </w:pPr>
      <w:r w:rsidRPr="00067A70">
        <w:t xml:space="preserve">Copia de los estudios de títulos realizados sobre los inmuebles a enajenar. Si existen estudio de títulos del bien inmueble objeto de enajenación cuya fecha de expedición sea superior a un año, verificar que las condiciones jurídicas y técnicas correspondan con la realidad actual del inmueble y se acreditará con una constancia de actualización del estudio de títulos que expedirá el </w:t>
      </w:r>
      <w:r w:rsidR="62242C67" w:rsidRPr="00067A70">
        <w:t>Grupo Administrativa</w:t>
      </w:r>
      <w:r w:rsidRPr="00067A70">
        <w:t>. Este requisito de la constancia de actualización se realizará exclusivamente sobre los bienes inmuebles a enajenar.</w:t>
      </w:r>
    </w:p>
    <w:p w14:paraId="1D41587A" w14:textId="77777777" w:rsidR="001F318F" w:rsidRPr="00067A70" w:rsidRDefault="00802942" w:rsidP="007D360B">
      <w:pPr>
        <w:pStyle w:val="ListParagraph"/>
        <w:widowControl/>
        <w:numPr>
          <w:ilvl w:val="0"/>
          <w:numId w:val="37"/>
        </w:numPr>
        <w:autoSpaceDE/>
        <w:autoSpaceDN/>
        <w:spacing w:after="160" w:line="259" w:lineRule="auto"/>
        <w:contextualSpacing/>
        <w:jc w:val="both"/>
      </w:pPr>
      <w:r w:rsidRPr="00067A70">
        <w:lastRenderedPageBreak/>
        <w:t>Copia de los avalúos realizados en los inmuebles.</w:t>
      </w:r>
    </w:p>
    <w:p w14:paraId="63802304" w14:textId="77777777" w:rsidR="001F318F" w:rsidRPr="00067A70" w:rsidRDefault="00802942" w:rsidP="007D360B">
      <w:pPr>
        <w:pStyle w:val="ListParagraph"/>
        <w:widowControl/>
        <w:numPr>
          <w:ilvl w:val="0"/>
          <w:numId w:val="37"/>
        </w:numPr>
        <w:autoSpaceDE/>
        <w:autoSpaceDN/>
        <w:spacing w:after="160" w:line="259" w:lineRule="auto"/>
        <w:contextualSpacing/>
        <w:jc w:val="both"/>
      </w:pPr>
      <w:r w:rsidRPr="00067A70">
        <w:t>Copia de los dictámenes periciales y levantamientos topográficos que se hayan realizado en los inmuebles que lo demandan.</w:t>
      </w:r>
    </w:p>
    <w:p w14:paraId="2CC009CD" w14:textId="40073846" w:rsidR="00802942" w:rsidRPr="00067A70" w:rsidRDefault="00802942" w:rsidP="007D360B">
      <w:pPr>
        <w:pStyle w:val="ListParagraph"/>
        <w:widowControl/>
        <w:numPr>
          <w:ilvl w:val="0"/>
          <w:numId w:val="37"/>
        </w:numPr>
        <w:autoSpaceDE/>
        <w:autoSpaceDN/>
        <w:spacing w:after="160" w:line="259" w:lineRule="auto"/>
        <w:contextualSpacing/>
        <w:jc w:val="both"/>
      </w:pPr>
      <w:r w:rsidRPr="00067A70">
        <w:t>Los demás documentos que se consideren convenientes para el control efectivo del predio o que acrediten una situación especial sobre el inmueble (por ejemplo, un embargo, una invasión, un informe de la oficina de prevención de desastres de la región, etc</w:t>
      </w:r>
      <w:r w:rsidR="003250D7" w:rsidRPr="00067A70">
        <w:t>.</w:t>
      </w:r>
      <w:r w:rsidRPr="00067A70">
        <w:t>).</w:t>
      </w:r>
    </w:p>
    <w:p w14:paraId="0F4D4909" w14:textId="6E3E8059" w:rsidR="00802942" w:rsidRPr="00067A70" w:rsidRDefault="37A95FB3" w:rsidP="00320277">
      <w:pPr>
        <w:pStyle w:val="Heading2"/>
        <w:rPr>
          <w:rFonts w:ascii="Verdana" w:eastAsia="Verdana" w:hAnsi="Verdana" w:cs="Verdana"/>
          <w:b/>
          <w:bCs/>
          <w:color w:val="auto"/>
          <w:sz w:val="22"/>
          <w:szCs w:val="22"/>
        </w:rPr>
      </w:pPr>
      <w:bookmarkStart w:id="102" w:name="_Toc231751306"/>
      <w:r w:rsidRPr="00067A70">
        <w:rPr>
          <w:rFonts w:ascii="Verdana" w:eastAsia="Verdana" w:hAnsi="Verdana" w:cs="Verdana"/>
          <w:b/>
          <w:bCs/>
          <w:color w:val="auto"/>
          <w:sz w:val="22"/>
          <w:szCs w:val="22"/>
        </w:rPr>
        <w:t>5.7.1</w:t>
      </w:r>
      <w:r w:rsidR="00150C0D">
        <w:rPr>
          <w:rFonts w:ascii="Verdana" w:eastAsia="Verdana" w:hAnsi="Verdana" w:cs="Verdana"/>
          <w:b/>
          <w:bCs/>
          <w:color w:val="auto"/>
          <w:sz w:val="22"/>
          <w:szCs w:val="22"/>
        </w:rPr>
        <w:t xml:space="preserve">0.3.3 </w:t>
      </w:r>
      <w:r w:rsidR="49DFF87D" w:rsidRPr="00067A70">
        <w:rPr>
          <w:rFonts w:ascii="Verdana" w:eastAsia="Verdana" w:hAnsi="Verdana" w:cs="Verdana"/>
          <w:b/>
          <w:bCs/>
          <w:color w:val="auto"/>
          <w:sz w:val="22"/>
          <w:szCs w:val="22"/>
        </w:rPr>
        <w:t>S</w:t>
      </w:r>
      <w:r w:rsidR="076C0DC3" w:rsidRPr="00067A70">
        <w:rPr>
          <w:rFonts w:ascii="Verdana" w:eastAsia="Verdana" w:hAnsi="Verdana" w:cs="Verdana"/>
          <w:b/>
          <w:bCs/>
          <w:color w:val="auto"/>
          <w:sz w:val="22"/>
          <w:szCs w:val="22"/>
        </w:rPr>
        <w:t>oporte documental para elaborar el acta de entrega o recibo de los bienes inmuebles.</w:t>
      </w:r>
      <w:bookmarkEnd w:id="102"/>
    </w:p>
    <w:p w14:paraId="27902A51" w14:textId="77777777" w:rsidR="003250D7" w:rsidRPr="00067A70" w:rsidRDefault="003250D7" w:rsidP="003250D7">
      <w:pPr>
        <w:jc w:val="both"/>
        <w:rPr>
          <w:b/>
        </w:rPr>
      </w:pPr>
    </w:p>
    <w:p w14:paraId="0E881F19" w14:textId="77777777" w:rsidR="00802942" w:rsidRPr="00067A70" w:rsidRDefault="00802942" w:rsidP="003250D7">
      <w:pPr>
        <w:jc w:val="both"/>
      </w:pPr>
      <w:r w:rsidRPr="00067A70">
        <w:t xml:space="preserve">El acta de entrega o recibo de nuevos inmuebles reposará en la hoja de vida del inmueble (carpeta o expediente del bien), deberá contener la identificación, el número de plantas, acabados y su estado general al momento de la entrega o recibo. </w:t>
      </w:r>
    </w:p>
    <w:p w14:paraId="003C8623" w14:textId="77777777" w:rsidR="003250D7" w:rsidRPr="00067A70" w:rsidRDefault="003250D7" w:rsidP="003250D7">
      <w:pPr>
        <w:jc w:val="both"/>
      </w:pPr>
    </w:p>
    <w:p w14:paraId="3184376B" w14:textId="77777777" w:rsidR="003250D7" w:rsidRPr="00067A70" w:rsidRDefault="00802942" w:rsidP="003250D7">
      <w:pPr>
        <w:jc w:val="both"/>
      </w:pPr>
      <w:r w:rsidRPr="00067A70">
        <w:t xml:space="preserve">Dicha acta tendrá como soportes documentales los que se relacionan a continuación: </w:t>
      </w:r>
    </w:p>
    <w:p w14:paraId="3CE96C74" w14:textId="77777777" w:rsidR="003250D7" w:rsidRPr="00067A70" w:rsidRDefault="003250D7" w:rsidP="003250D7">
      <w:pPr>
        <w:jc w:val="both"/>
      </w:pPr>
    </w:p>
    <w:p w14:paraId="51B47F47" w14:textId="77777777" w:rsidR="003250D7" w:rsidRPr="00067A70" w:rsidRDefault="00802942" w:rsidP="007D360B">
      <w:pPr>
        <w:pStyle w:val="ListParagraph"/>
        <w:numPr>
          <w:ilvl w:val="0"/>
          <w:numId w:val="38"/>
        </w:numPr>
        <w:jc w:val="both"/>
      </w:pPr>
      <w:r w:rsidRPr="00067A70">
        <w:t>Recibos de pago de servicios públicos domiciliarios de los cuales se concluya que se cancelaron debidamente y que el inmueble se encuentra al día por estos conceptos (acueducto, energía, gas, telefonía y demás).</w:t>
      </w:r>
    </w:p>
    <w:p w14:paraId="4FEB0681" w14:textId="77777777" w:rsidR="003250D7" w:rsidRPr="00067A70" w:rsidRDefault="00802942" w:rsidP="007D360B">
      <w:pPr>
        <w:pStyle w:val="ListParagraph"/>
        <w:numPr>
          <w:ilvl w:val="0"/>
          <w:numId w:val="38"/>
        </w:numPr>
        <w:jc w:val="both"/>
      </w:pPr>
      <w:r w:rsidRPr="00067A70">
        <w:t>Estado de cuenta actualizado del impuesto predial y paz y salvo por impuesto de valorización y demás impuestos a nivel territorial que existan sobre sobre los inmuebles, tales como mega obras, etc.</w:t>
      </w:r>
    </w:p>
    <w:p w14:paraId="47E3556E" w14:textId="77777777" w:rsidR="003250D7" w:rsidRPr="00067A70" w:rsidRDefault="00802942" w:rsidP="007D360B">
      <w:pPr>
        <w:pStyle w:val="ListParagraph"/>
        <w:numPr>
          <w:ilvl w:val="0"/>
          <w:numId w:val="38"/>
        </w:numPr>
        <w:jc w:val="both"/>
      </w:pPr>
      <w:r w:rsidRPr="00067A70">
        <w:t>Paz y salvo por gastos de administración, si fuere del caso.</w:t>
      </w:r>
    </w:p>
    <w:p w14:paraId="3070215B" w14:textId="77777777" w:rsidR="003250D7" w:rsidRPr="00067A70" w:rsidRDefault="00802942" w:rsidP="007D360B">
      <w:pPr>
        <w:pStyle w:val="ListParagraph"/>
        <w:numPr>
          <w:ilvl w:val="0"/>
          <w:numId w:val="38"/>
        </w:numPr>
        <w:jc w:val="both"/>
      </w:pPr>
      <w:r w:rsidRPr="00067A70">
        <w:t>Folio de matrícula inmobiliaria actualizado.</w:t>
      </w:r>
    </w:p>
    <w:p w14:paraId="3A208323" w14:textId="58BC79D2" w:rsidR="00802942" w:rsidRPr="00067A70" w:rsidRDefault="00802942" w:rsidP="007D360B">
      <w:pPr>
        <w:pStyle w:val="ListParagraph"/>
        <w:numPr>
          <w:ilvl w:val="0"/>
          <w:numId w:val="38"/>
        </w:numPr>
        <w:jc w:val="both"/>
      </w:pPr>
      <w:r w:rsidRPr="00067A70">
        <w:t>Material fotográfico del inmueble al momento del recibo.</w:t>
      </w:r>
    </w:p>
    <w:p w14:paraId="0C539721" w14:textId="77777777" w:rsidR="00802942" w:rsidRPr="00067A70" w:rsidRDefault="00802942" w:rsidP="00802942">
      <w:pPr>
        <w:pStyle w:val="ListParagraph"/>
        <w:ind w:left="1800"/>
        <w:jc w:val="both"/>
        <w:rPr>
          <w:b/>
        </w:rPr>
      </w:pPr>
    </w:p>
    <w:p w14:paraId="7DD9966A" w14:textId="751DBF4E" w:rsidR="00802942" w:rsidRPr="00067A70" w:rsidRDefault="076C0DC3" w:rsidP="00FB2772">
      <w:pPr>
        <w:pStyle w:val="Heading2"/>
        <w:jc w:val="both"/>
        <w:rPr>
          <w:rFonts w:ascii="Verdana" w:eastAsia="Verdana" w:hAnsi="Verdana" w:cs="Verdana"/>
          <w:b/>
          <w:bCs/>
          <w:color w:val="auto"/>
          <w:sz w:val="22"/>
          <w:szCs w:val="22"/>
        </w:rPr>
      </w:pPr>
      <w:bookmarkStart w:id="103" w:name="_Toc231751307"/>
      <w:r w:rsidRPr="00067A70">
        <w:rPr>
          <w:rFonts w:ascii="Verdana" w:eastAsia="Verdana" w:hAnsi="Verdana" w:cs="Verdana"/>
          <w:b/>
          <w:bCs/>
          <w:color w:val="auto"/>
          <w:sz w:val="22"/>
          <w:szCs w:val="22"/>
        </w:rPr>
        <w:t>5.7.</w:t>
      </w:r>
      <w:r w:rsidR="37A95FB3" w:rsidRPr="00067A70">
        <w:rPr>
          <w:rFonts w:ascii="Verdana" w:eastAsia="Verdana" w:hAnsi="Verdana" w:cs="Verdana"/>
          <w:b/>
          <w:bCs/>
          <w:color w:val="auto"/>
          <w:sz w:val="22"/>
          <w:szCs w:val="22"/>
        </w:rPr>
        <w:t>1</w:t>
      </w:r>
      <w:r w:rsidR="00150C0D">
        <w:rPr>
          <w:rFonts w:ascii="Verdana" w:eastAsia="Verdana" w:hAnsi="Verdana" w:cs="Verdana"/>
          <w:b/>
          <w:bCs/>
          <w:color w:val="auto"/>
          <w:sz w:val="22"/>
          <w:szCs w:val="22"/>
        </w:rPr>
        <w:t>0</w:t>
      </w:r>
      <w:r w:rsidR="37A95FB3" w:rsidRPr="00067A70">
        <w:rPr>
          <w:rFonts w:ascii="Verdana" w:eastAsia="Verdana" w:hAnsi="Verdana" w:cs="Verdana"/>
          <w:b/>
          <w:bCs/>
          <w:color w:val="auto"/>
          <w:sz w:val="22"/>
          <w:szCs w:val="22"/>
        </w:rPr>
        <w:t>.</w:t>
      </w:r>
      <w:r w:rsidR="00150C0D">
        <w:rPr>
          <w:rFonts w:ascii="Verdana" w:eastAsia="Verdana" w:hAnsi="Verdana" w:cs="Verdana"/>
          <w:b/>
          <w:bCs/>
          <w:color w:val="auto"/>
          <w:sz w:val="22"/>
          <w:szCs w:val="22"/>
        </w:rPr>
        <w:t>3.</w:t>
      </w:r>
      <w:r w:rsidR="37A95FB3" w:rsidRPr="00067A70">
        <w:rPr>
          <w:rFonts w:ascii="Verdana" w:eastAsia="Verdana" w:hAnsi="Verdana" w:cs="Verdana"/>
          <w:b/>
          <w:bCs/>
          <w:color w:val="auto"/>
          <w:sz w:val="22"/>
          <w:szCs w:val="22"/>
        </w:rPr>
        <w:t>4</w:t>
      </w:r>
      <w:r w:rsidRPr="00067A70">
        <w:rPr>
          <w:rFonts w:ascii="Verdana" w:eastAsia="Verdana" w:hAnsi="Verdana" w:cs="Verdana"/>
          <w:b/>
          <w:bCs/>
          <w:color w:val="auto"/>
          <w:sz w:val="22"/>
          <w:szCs w:val="22"/>
        </w:rPr>
        <w:t xml:space="preserve"> </w:t>
      </w:r>
      <w:r w:rsidR="49DFF87D" w:rsidRPr="00067A70">
        <w:rPr>
          <w:rFonts w:ascii="Verdana" w:eastAsia="Verdana" w:hAnsi="Verdana" w:cs="Verdana"/>
          <w:b/>
          <w:bCs/>
          <w:color w:val="auto"/>
          <w:sz w:val="22"/>
          <w:szCs w:val="22"/>
        </w:rPr>
        <w:t>B</w:t>
      </w:r>
      <w:r w:rsidR="37A95FB3" w:rsidRPr="00067A70">
        <w:rPr>
          <w:rFonts w:ascii="Verdana" w:eastAsia="Verdana" w:hAnsi="Verdana" w:cs="Verdana"/>
          <w:b/>
          <w:bCs/>
          <w:color w:val="auto"/>
          <w:sz w:val="22"/>
          <w:szCs w:val="22"/>
        </w:rPr>
        <w:t>ienes Inmuebles del Ministerio de Comercio, Industria y T</w:t>
      </w:r>
      <w:r w:rsidRPr="00067A70">
        <w:rPr>
          <w:rFonts w:ascii="Verdana" w:eastAsia="Verdana" w:hAnsi="Verdana" w:cs="Verdana"/>
          <w:b/>
          <w:bCs/>
          <w:color w:val="auto"/>
          <w:sz w:val="22"/>
          <w:szCs w:val="22"/>
        </w:rPr>
        <w:t xml:space="preserve">urismo </w:t>
      </w:r>
      <w:r w:rsidR="37A95FB3" w:rsidRPr="00067A70">
        <w:rPr>
          <w:rFonts w:ascii="Verdana" w:eastAsia="Verdana" w:hAnsi="Verdana" w:cs="Verdana"/>
          <w:b/>
          <w:bCs/>
          <w:color w:val="auto"/>
          <w:sz w:val="22"/>
          <w:szCs w:val="22"/>
        </w:rPr>
        <w:t>NO</w:t>
      </w:r>
      <w:r w:rsidRPr="00067A70">
        <w:rPr>
          <w:rFonts w:ascii="Verdana" w:eastAsia="Verdana" w:hAnsi="Verdana" w:cs="Verdana"/>
          <w:b/>
          <w:bCs/>
          <w:color w:val="auto"/>
          <w:sz w:val="22"/>
          <w:szCs w:val="22"/>
        </w:rPr>
        <w:t xml:space="preserve"> incorporados en la contabilidad.</w:t>
      </w:r>
      <w:bookmarkEnd w:id="103"/>
      <w:r w:rsidRPr="00067A70">
        <w:rPr>
          <w:rFonts w:ascii="Verdana" w:eastAsia="Verdana" w:hAnsi="Verdana" w:cs="Verdana"/>
          <w:b/>
          <w:bCs/>
          <w:color w:val="auto"/>
          <w:sz w:val="22"/>
          <w:szCs w:val="22"/>
        </w:rPr>
        <w:t xml:space="preserve"> </w:t>
      </w:r>
    </w:p>
    <w:p w14:paraId="3B706D96" w14:textId="77777777" w:rsidR="003250D7" w:rsidRPr="00067A70" w:rsidRDefault="003250D7" w:rsidP="003250D7">
      <w:pPr>
        <w:jc w:val="both"/>
        <w:rPr>
          <w:b/>
        </w:rPr>
      </w:pPr>
    </w:p>
    <w:p w14:paraId="1BD27759" w14:textId="77777777" w:rsidR="00802942" w:rsidRPr="00067A70" w:rsidRDefault="00802942" w:rsidP="003250D7">
      <w:pPr>
        <w:jc w:val="both"/>
      </w:pPr>
      <w:r w:rsidRPr="00067A70">
        <w:t xml:space="preserve">En el evento de que cualquier Oficina de Registro de Instrumentos Públicos expida un folio de matrícula inmobiliaria donde el Ministerio figure como titular del derecho de dominio exclusivo o en comunidad y este inmueble no se encuentre incorporado en la contabilidad, ni esté bajo la administración respectiva, debido a que no se recibió físicamente, es obligación en primera instancia definir con certeza la titularidad y pleno derecho del Ministerio. </w:t>
      </w:r>
    </w:p>
    <w:p w14:paraId="00EB38BB" w14:textId="77777777" w:rsidR="003250D7" w:rsidRPr="00067A70" w:rsidRDefault="003250D7" w:rsidP="003250D7">
      <w:pPr>
        <w:jc w:val="both"/>
      </w:pPr>
    </w:p>
    <w:p w14:paraId="5852F9DB" w14:textId="77777777" w:rsidR="00802942" w:rsidRPr="00067A70" w:rsidRDefault="00802942" w:rsidP="003250D7">
      <w:pPr>
        <w:jc w:val="both"/>
      </w:pPr>
      <w:r w:rsidRPr="00067A70">
        <w:t xml:space="preserve">Una vez se cuente con tal certidumbre, adelantar el estudio de títulos e incorporarlo en la contabilidad. En caso de definirse la no titularidad de dicho inmueble, deben adelantarse las gestiones para subsanar dicha anotación ante la Superintendencia de Notariado y Registro o autoridad competente. </w:t>
      </w:r>
    </w:p>
    <w:p w14:paraId="4F7C2583" w14:textId="77777777" w:rsidR="003250D7" w:rsidRPr="00067A70" w:rsidRDefault="003250D7" w:rsidP="003250D7">
      <w:pPr>
        <w:jc w:val="both"/>
      </w:pPr>
    </w:p>
    <w:p w14:paraId="7BB66BB1" w14:textId="12519E26" w:rsidR="00B82198" w:rsidRDefault="009C56A8" w:rsidP="0991CAA0">
      <w:pPr>
        <w:jc w:val="both"/>
      </w:pPr>
      <w:r>
        <w:t xml:space="preserve">Para aquellos inmuebles donde se defina la </w:t>
      </w:r>
      <w:r w:rsidR="78716163">
        <w:t>T</w:t>
      </w:r>
      <w:r w:rsidR="4CB83DE6">
        <w:t xml:space="preserve">itularidad </w:t>
      </w:r>
      <w:r w:rsidR="6B73A55C">
        <w:t>Jurídica</w:t>
      </w:r>
      <w:r>
        <w:t xml:space="preserve"> a favor del Ministerio</w:t>
      </w:r>
      <w:r w:rsidR="36F6F7D3">
        <w:t>,</w:t>
      </w:r>
      <w:r>
        <w:t xml:space="preserve"> se deben adelantar todas las gestiones administrativas y/o judiciales pertinentes para lograr su posesión plena.</w:t>
      </w:r>
      <w:r w:rsidR="14685CE1">
        <w:t xml:space="preserve"> Además, la Medición, como criterio de reconocimiento, ya que de esta forma se determinará </w:t>
      </w:r>
      <w:r w:rsidR="14685CE1">
        <w:lastRenderedPageBreak/>
        <w:t>el valor por el cual se registrará el bien.</w:t>
      </w:r>
    </w:p>
    <w:p w14:paraId="3055061A" w14:textId="77777777" w:rsidR="006449CF" w:rsidRDefault="006449CF" w:rsidP="0991CAA0">
      <w:pPr>
        <w:jc w:val="both"/>
      </w:pPr>
    </w:p>
    <w:p w14:paraId="4C2DA587" w14:textId="77777777" w:rsidR="006449CF" w:rsidRDefault="006449CF" w:rsidP="0991CAA0">
      <w:pPr>
        <w:jc w:val="both"/>
      </w:pPr>
    </w:p>
    <w:p w14:paraId="3F58C654" w14:textId="77777777" w:rsidR="006449CF" w:rsidRDefault="006449CF" w:rsidP="0991CAA0">
      <w:pPr>
        <w:jc w:val="both"/>
      </w:pPr>
    </w:p>
    <w:p w14:paraId="7A9317DE" w14:textId="719FA8A4" w:rsidR="00B82198" w:rsidRPr="00B82198" w:rsidRDefault="00B82198" w:rsidP="00B82198">
      <w:pPr>
        <w:pStyle w:val="Heading2"/>
        <w:jc w:val="center"/>
        <w:rPr>
          <w:rFonts w:ascii="Verdana" w:eastAsia="Verdana" w:hAnsi="Verdana" w:cs="Verdana"/>
          <w:b/>
          <w:color w:val="auto"/>
          <w:sz w:val="22"/>
          <w:szCs w:val="22"/>
        </w:rPr>
      </w:pPr>
      <w:bookmarkStart w:id="104" w:name="_Toc231751308"/>
      <w:r w:rsidRPr="00B82198">
        <w:rPr>
          <w:rFonts w:ascii="Verdana" w:eastAsia="Verdana" w:hAnsi="Verdana" w:cs="Verdana"/>
          <w:b/>
          <w:color w:val="auto"/>
          <w:sz w:val="22"/>
          <w:szCs w:val="22"/>
        </w:rPr>
        <w:t>CAPITULO VIII</w:t>
      </w:r>
      <w:bookmarkEnd w:id="104"/>
    </w:p>
    <w:p w14:paraId="130DAE5F" w14:textId="54A811A9" w:rsidR="00802942" w:rsidRPr="00067A70" w:rsidRDefault="00802942" w:rsidP="0991CAA0">
      <w:pPr>
        <w:jc w:val="both"/>
      </w:pPr>
    </w:p>
    <w:p w14:paraId="064BCA40" w14:textId="5692FEE4" w:rsidR="62F2DDA8" w:rsidRDefault="62F2DDA8" w:rsidP="62F2DDA8">
      <w:pPr>
        <w:jc w:val="both"/>
      </w:pPr>
    </w:p>
    <w:p w14:paraId="0B4C2164" w14:textId="7414CC50" w:rsidR="00802942" w:rsidRPr="00067A70" w:rsidRDefault="09A2AD96" w:rsidP="0991CAA0">
      <w:pPr>
        <w:pStyle w:val="Heading2"/>
        <w:jc w:val="both"/>
        <w:rPr>
          <w:rFonts w:ascii="Verdana" w:eastAsia="Segoe UI" w:hAnsi="Verdana" w:cs="Segoe UI"/>
          <w:color w:val="242424"/>
          <w:sz w:val="21"/>
          <w:szCs w:val="21"/>
        </w:rPr>
      </w:pPr>
      <w:bookmarkStart w:id="105" w:name="_Toc231751309"/>
      <w:r w:rsidRPr="00067A70">
        <w:rPr>
          <w:rFonts w:ascii="Verdana" w:eastAsia="Verdana" w:hAnsi="Verdana" w:cs="Verdana"/>
          <w:b/>
          <w:color w:val="auto"/>
          <w:sz w:val="22"/>
          <w:szCs w:val="22"/>
        </w:rPr>
        <w:t xml:space="preserve">5.8 </w:t>
      </w:r>
      <w:r w:rsidR="609614F0" w:rsidRPr="00067A70">
        <w:rPr>
          <w:rFonts w:ascii="Verdana" w:eastAsia="Verdana" w:hAnsi="Verdana" w:cs="Verdana"/>
          <w:b/>
          <w:color w:val="auto"/>
          <w:sz w:val="22"/>
          <w:szCs w:val="22"/>
        </w:rPr>
        <w:t>IMPUESTOS Y SERVICIOS PÚBLICOS</w:t>
      </w:r>
      <w:bookmarkEnd w:id="105"/>
    </w:p>
    <w:p w14:paraId="09FB6A4D" w14:textId="5E0C9370" w:rsidR="00BD5603" w:rsidRPr="00067A70" w:rsidRDefault="00BD5603" w:rsidP="0991CAA0">
      <w:pPr>
        <w:rPr>
          <w:highlight w:val="yellow"/>
        </w:rPr>
      </w:pPr>
    </w:p>
    <w:p w14:paraId="00F5053E" w14:textId="007FE943" w:rsidR="00BD5603" w:rsidRPr="00B82198" w:rsidRDefault="176C5181" w:rsidP="00B82198">
      <w:pPr>
        <w:pStyle w:val="Heading2"/>
        <w:widowControl/>
        <w:autoSpaceDE/>
        <w:autoSpaceDN/>
        <w:spacing w:after="160" w:line="259" w:lineRule="auto"/>
        <w:contextualSpacing/>
        <w:rPr>
          <w:rFonts w:ascii="Verdana" w:eastAsia="Verdana" w:hAnsi="Verdana" w:cs="Verdana"/>
          <w:b/>
          <w:bCs/>
          <w:color w:val="auto"/>
          <w:sz w:val="22"/>
          <w:szCs w:val="22"/>
          <w:lang w:val="es-CO"/>
        </w:rPr>
      </w:pPr>
      <w:bookmarkStart w:id="106" w:name="_Toc231751310"/>
      <w:r w:rsidRPr="00067A70">
        <w:rPr>
          <w:rFonts w:ascii="Verdana" w:eastAsia="Verdana" w:hAnsi="Verdana" w:cs="Verdana"/>
          <w:b/>
          <w:bCs/>
          <w:color w:val="auto"/>
          <w:sz w:val="22"/>
          <w:szCs w:val="22"/>
        </w:rPr>
        <w:t>5.8.1 TRÁMITE PAGO SERVICIOS PÚBLICOS E IMPUESTO PREDIAL</w:t>
      </w:r>
      <w:bookmarkEnd w:id="106"/>
    </w:p>
    <w:p w14:paraId="175F2E47" w14:textId="2D8BBDE5" w:rsidR="00BD5603" w:rsidRPr="00067A70" w:rsidRDefault="176C5181" w:rsidP="0991CAA0">
      <w:pPr>
        <w:pStyle w:val="BodyText"/>
        <w:widowControl/>
        <w:autoSpaceDE/>
        <w:autoSpaceDN/>
        <w:spacing w:after="160" w:line="259" w:lineRule="auto"/>
        <w:contextualSpacing/>
        <w:jc w:val="both"/>
        <w:rPr>
          <w:sz w:val="22"/>
          <w:szCs w:val="22"/>
        </w:rPr>
      </w:pPr>
      <w:r w:rsidRPr="00067A70">
        <w:rPr>
          <w:sz w:val="22"/>
          <w:szCs w:val="22"/>
        </w:rPr>
        <w:t>La Coordinación del Grupo Administrativa o quien haga sus veces, debe garantizar el pago oportuno de las obligaciones, contribuciones por valorización, servicios públicos, cuota de administración y demás gastos que generen los inmuebles a su cargo, propendiendo por la obtención de descuentos por pronto pago en los impuestos, en los casos que para tal fin dispongan las secretarias de Hacienda Municipales y Distritales con base a lo establecido en los Acuerdos Municipales y demás actos administrativos.</w:t>
      </w:r>
    </w:p>
    <w:p w14:paraId="5FB74B0D" w14:textId="10BD08B1" w:rsidR="0991CAA0" w:rsidRPr="00067A70" w:rsidRDefault="0991CAA0" w:rsidP="0991CAA0">
      <w:pPr>
        <w:pStyle w:val="BodyText"/>
        <w:jc w:val="both"/>
        <w:rPr>
          <w:sz w:val="22"/>
          <w:szCs w:val="22"/>
        </w:rPr>
      </w:pPr>
    </w:p>
    <w:p w14:paraId="397F063A" w14:textId="0FE38FB0" w:rsidR="00BD5603" w:rsidRPr="00067A70" w:rsidRDefault="28609286" w:rsidP="78866569">
      <w:pPr>
        <w:pStyle w:val="Heading2"/>
        <w:rPr>
          <w:rFonts w:ascii="Verdana" w:eastAsia="Verdana" w:hAnsi="Verdana" w:cs="Verdana"/>
          <w:b/>
          <w:color w:val="auto"/>
          <w:sz w:val="22"/>
          <w:szCs w:val="22"/>
        </w:rPr>
      </w:pPr>
      <w:bookmarkStart w:id="107" w:name="_Toc231751311"/>
      <w:r w:rsidRPr="00067A70">
        <w:rPr>
          <w:rFonts w:ascii="Verdana" w:eastAsia="Verdana" w:hAnsi="Verdana" w:cs="Verdana"/>
          <w:b/>
          <w:color w:val="auto"/>
          <w:sz w:val="22"/>
          <w:szCs w:val="22"/>
        </w:rPr>
        <w:t>5.8.</w:t>
      </w:r>
      <w:r w:rsidR="0E9357DF" w:rsidRPr="00067A70">
        <w:rPr>
          <w:rFonts w:ascii="Verdana" w:eastAsia="Verdana" w:hAnsi="Verdana" w:cs="Verdana"/>
          <w:b/>
          <w:bCs/>
          <w:color w:val="auto"/>
          <w:sz w:val="22"/>
          <w:szCs w:val="22"/>
        </w:rPr>
        <w:t>2</w:t>
      </w:r>
      <w:r w:rsidRPr="00067A70">
        <w:rPr>
          <w:rFonts w:ascii="Verdana" w:eastAsia="Verdana" w:hAnsi="Verdana" w:cs="Verdana"/>
          <w:b/>
          <w:color w:val="auto"/>
          <w:sz w:val="22"/>
          <w:szCs w:val="22"/>
        </w:rPr>
        <w:t xml:space="preserve"> </w:t>
      </w:r>
      <w:r w:rsidR="00B82198" w:rsidRPr="00067A70">
        <w:rPr>
          <w:rFonts w:ascii="Verdana" w:eastAsia="Verdana" w:hAnsi="Verdana" w:cs="Verdana"/>
          <w:b/>
          <w:color w:val="auto"/>
          <w:sz w:val="22"/>
          <w:szCs w:val="22"/>
        </w:rPr>
        <w:t>PROYECCIÓN Y PROSPECTIVA PARA EL PAGO DE IMPUESTOS DE BIENES INMUEBLES.</w:t>
      </w:r>
      <w:bookmarkEnd w:id="107"/>
      <w:r w:rsidR="00B82198" w:rsidRPr="00067A70">
        <w:rPr>
          <w:rFonts w:ascii="Verdana" w:eastAsia="Verdana" w:hAnsi="Verdana" w:cs="Verdana"/>
          <w:b/>
          <w:bCs/>
          <w:color w:val="auto"/>
          <w:sz w:val="22"/>
          <w:szCs w:val="22"/>
        </w:rPr>
        <w:t xml:space="preserve"> </w:t>
      </w:r>
    </w:p>
    <w:p w14:paraId="29F1BA24" w14:textId="20EAF978" w:rsidR="003B04F0" w:rsidRPr="00067A70" w:rsidRDefault="63E40531" w:rsidP="78866569">
      <w:pPr>
        <w:pStyle w:val="NormalWeb"/>
        <w:jc w:val="both"/>
        <w:rPr>
          <w:rFonts w:ascii="Verdana" w:hAnsi="Verdana"/>
          <w:sz w:val="22"/>
          <w:szCs w:val="22"/>
        </w:rPr>
      </w:pPr>
      <w:r w:rsidRPr="00067A70">
        <w:rPr>
          <w:rFonts w:ascii="Verdana" w:hAnsi="Verdana"/>
          <w:sz w:val="22"/>
          <w:szCs w:val="22"/>
        </w:rPr>
        <w:t xml:space="preserve">Para efectos de planeación financiera y presupuestal, el </w:t>
      </w:r>
      <w:r w:rsidR="62242C67" w:rsidRPr="00067A70">
        <w:rPr>
          <w:rFonts w:ascii="Verdana" w:hAnsi="Verdana"/>
          <w:sz w:val="22"/>
          <w:szCs w:val="22"/>
        </w:rPr>
        <w:t>Grupo Administrativa</w:t>
      </w:r>
      <w:r w:rsidRPr="00067A70">
        <w:rPr>
          <w:rFonts w:ascii="Verdana" w:hAnsi="Verdana"/>
          <w:sz w:val="22"/>
          <w:szCs w:val="22"/>
        </w:rPr>
        <w:t xml:space="preserve"> realizará anualmente las siguientes actividades:</w:t>
      </w:r>
    </w:p>
    <w:p w14:paraId="3226E96F" w14:textId="77777777" w:rsidR="003B04F0" w:rsidRPr="00067A70" w:rsidRDefault="63E40531" w:rsidP="007D360B">
      <w:pPr>
        <w:pStyle w:val="NormalWeb"/>
        <w:numPr>
          <w:ilvl w:val="0"/>
          <w:numId w:val="57"/>
        </w:numPr>
        <w:jc w:val="both"/>
        <w:rPr>
          <w:rFonts w:ascii="Verdana" w:hAnsi="Verdana"/>
          <w:sz w:val="22"/>
          <w:szCs w:val="22"/>
        </w:rPr>
      </w:pPr>
      <w:r w:rsidRPr="00067A70">
        <w:rPr>
          <w:rFonts w:ascii="Verdana" w:hAnsi="Verdana"/>
          <w:sz w:val="22"/>
          <w:szCs w:val="22"/>
        </w:rPr>
        <w:t>Se consulta el valor del impuesto predial liquidado y pagado en la vigencia anterior, sin descuentos ni reducciones, el cual servirá como base inicial de cálculo.</w:t>
      </w:r>
    </w:p>
    <w:p w14:paraId="1ACF96FD" w14:textId="77777777" w:rsidR="003B04F0" w:rsidRPr="00067A70" w:rsidRDefault="63E40531" w:rsidP="007D360B">
      <w:pPr>
        <w:pStyle w:val="NormalWeb"/>
        <w:numPr>
          <w:ilvl w:val="0"/>
          <w:numId w:val="57"/>
        </w:numPr>
        <w:jc w:val="both"/>
        <w:rPr>
          <w:rFonts w:ascii="Verdana" w:hAnsi="Verdana"/>
          <w:sz w:val="22"/>
          <w:szCs w:val="22"/>
        </w:rPr>
      </w:pPr>
      <w:r w:rsidRPr="00067A70">
        <w:rPr>
          <w:rFonts w:ascii="Verdana" w:hAnsi="Verdana"/>
          <w:sz w:val="22"/>
          <w:szCs w:val="22"/>
        </w:rPr>
        <w:t>Se verifican los topes máximos de incremento establecidos en la Ley 44 de 1990 y en los acuerdos municipales vigentes, con el fin de garantizar que la proyección respete los límites legales aplicables.</w:t>
      </w:r>
    </w:p>
    <w:p w14:paraId="0BFA25AE" w14:textId="77777777" w:rsidR="005D0439" w:rsidRPr="00067A70" w:rsidRDefault="63E40531" w:rsidP="007D360B">
      <w:pPr>
        <w:pStyle w:val="NormalWeb"/>
        <w:numPr>
          <w:ilvl w:val="0"/>
          <w:numId w:val="57"/>
        </w:numPr>
        <w:jc w:val="both"/>
        <w:rPr>
          <w:rFonts w:ascii="Verdana" w:hAnsi="Verdana"/>
          <w:sz w:val="22"/>
          <w:szCs w:val="22"/>
        </w:rPr>
      </w:pPr>
      <w:r w:rsidRPr="00067A70">
        <w:rPr>
          <w:rFonts w:ascii="Verdana" w:hAnsi="Verdana"/>
          <w:sz w:val="22"/>
          <w:szCs w:val="22"/>
        </w:rPr>
        <w:t xml:space="preserve">Se proyecta el valor estimado del impuesto predial aplicando los ajustes proporcionales derivados del incremento histórico del avalúo y de la tarifa definida en la normatividad local, sin superar los topes permitidos. El resultado de este cálculo constituye un insumo para la planeación presupuestal de la Entidad. </w:t>
      </w:r>
    </w:p>
    <w:p w14:paraId="539B4B5C" w14:textId="19EFC867" w:rsidR="005D0439" w:rsidRPr="00067A70" w:rsidRDefault="2F5821B8" w:rsidP="007D360B">
      <w:pPr>
        <w:pStyle w:val="NormalWeb"/>
        <w:numPr>
          <w:ilvl w:val="0"/>
          <w:numId w:val="57"/>
        </w:numPr>
        <w:jc w:val="both"/>
        <w:rPr>
          <w:rFonts w:ascii="Verdana" w:hAnsi="Verdana"/>
          <w:sz w:val="22"/>
          <w:szCs w:val="22"/>
        </w:rPr>
      </w:pPr>
      <w:r w:rsidRPr="00067A70">
        <w:rPr>
          <w:rFonts w:ascii="Verdana" w:hAnsi="Verdana"/>
          <w:sz w:val="22"/>
          <w:szCs w:val="22"/>
        </w:rPr>
        <w:t xml:space="preserve">El valor estimado se consolida en la </w:t>
      </w:r>
      <w:r w:rsidRPr="00067A70">
        <w:rPr>
          <w:rFonts w:ascii="Verdana" w:hAnsi="Verdana"/>
          <w:b/>
          <w:sz w:val="22"/>
          <w:szCs w:val="22"/>
        </w:rPr>
        <w:t>matriz de proyección de pagos</w:t>
      </w:r>
      <w:r w:rsidRPr="00067A70">
        <w:rPr>
          <w:rFonts w:ascii="Verdana" w:hAnsi="Verdana"/>
          <w:sz w:val="22"/>
          <w:szCs w:val="22"/>
        </w:rPr>
        <w:t xml:space="preserve">, documento que el </w:t>
      </w:r>
      <w:r w:rsidR="62242C67" w:rsidRPr="00067A70">
        <w:rPr>
          <w:rFonts w:ascii="Verdana" w:hAnsi="Verdana"/>
          <w:sz w:val="22"/>
          <w:szCs w:val="22"/>
        </w:rPr>
        <w:t>Grupo Administrativa</w:t>
      </w:r>
      <w:r w:rsidRPr="00067A70">
        <w:rPr>
          <w:rFonts w:ascii="Verdana" w:hAnsi="Verdana"/>
          <w:sz w:val="22"/>
          <w:szCs w:val="22"/>
        </w:rPr>
        <w:t xml:space="preserve"> remite a la oficina de Planeación para su inclusión en el anteproyecto del presupuesto institucional, conforme a la actividad 4 del procedimiento referenciado. Para efectos de esta inclusión, la solicitud de recursos (PAC o proyección de pagos) debe realizarse de acuerdo con la circular interna que, para tal fin, expide la oficina de Tesorería en cada vigencia.</w:t>
      </w:r>
    </w:p>
    <w:p w14:paraId="1894A342" w14:textId="1856FF75" w:rsidR="003B04F0" w:rsidRPr="00067A70" w:rsidRDefault="63E40531" w:rsidP="78866569">
      <w:pPr>
        <w:pStyle w:val="BodyText"/>
        <w:ind w:left="253"/>
        <w:jc w:val="both"/>
        <w:rPr>
          <w:color w:val="000000"/>
          <w:sz w:val="22"/>
          <w:szCs w:val="22"/>
          <w:u w:val="single"/>
        </w:rPr>
      </w:pPr>
      <w:r w:rsidRPr="0A9E4016">
        <w:rPr>
          <w:sz w:val="22"/>
          <w:szCs w:val="22"/>
        </w:rPr>
        <w:t xml:space="preserve">Para </w:t>
      </w:r>
      <w:r w:rsidR="2F5821B8" w:rsidRPr="0A9E4016">
        <w:rPr>
          <w:sz w:val="22"/>
          <w:szCs w:val="22"/>
        </w:rPr>
        <w:t>más información</w:t>
      </w:r>
      <w:r w:rsidRPr="0A9E4016">
        <w:rPr>
          <w:sz w:val="22"/>
          <w:szCs w:val="22"/>
        </w:rPr>
        <w:t xml:space="preserve">, dirigirse </w:t>
      </w:r>
      <w:r w:rsidR="2F730AAC" w:rsidRPr="0A9E4016">
        <w:rPr>
          <w:sz w:val="22"/>
          <w:szCs w:val="22"/>
        </w:rPr>
        <w:t xml:space="preserve">al documento </w:t>
      </w:r>
      <w:r w:rsidR="2F730AAC" w:rsidRPr="0A9E4016">
        <w:rPr>
          <w:sz w:val="22"/>
          <w:szCs w:val="22"/>
          <w:u w:val="single"/>
        </w:rPr>
        <w:t>GR-PR-0</w:t>
      </w:r>
      <w:r w:rsidR="29D47427" w:rsidRPr="0A9E4016">
        <w:rPr>
          <w:sz w:val="22"/>
          <w:szCs w:val="22"/>
          <w:u w:val="single"/>
        </w:rPr>
        <w:t>0</w:t>
      </w:r>
      <w:r w:rsidR="2F730AAC" w:rsidRPr="0A9E4016">
        <w:rPr>
          <w:sz w:val="22"/>
          <w:szCs w:val="22"/>
          <w:u w:val="single"/>
        </w:rPr>
        <w:t>3</w:t>
      </w:r>
      <w:r w:rsidR="479B6262" w:rsidRPr="0A9E4016">
        <w:rPr>
          <w:sz w:val="22"/>
          <w:szCs w:val="22"/>
          <w:u w:val="single"/>
        </w:rPr>
        <w:t xml:space="preserve"> </w:t>
      </w:r>
      <w:r w:rsidR="2F730AAC" w:rsidRPr="0A9E4016">
        <w:rPr>
          <w:color w:val="000000" w:themeColor="text1"/>
          <w:sz w:val="22"/>
          <w:szCs w:val="22"/>
          <w:u w:val="single"/>
        </w:rPr>
        <w:t>TRÁMITE PARA EL PAGO DE IMPUESTO PREDIAL Y DE SERVICIOS PÚBLICOS DE LOS INMUEBLES DE PROPIEDAD DEL MINCIT.</w:t>
      </w:r>
    </w:p>
    <w:p w14:paraId="59DA3938" w14:textId="5F59A953" w:rsidR="000F1CEF" w:rsidRPr="00067A70" w:rsidRDefault="000F1CEF" w:rsidP="78866569">
      <w:pPr>
        <w:pStyle w:val="BodyText"/>
        <w:ind w:left="253"/>
        <w:jc w:val="both"/>
        <w:rPr>
          <w:sz w:val="22"/>
          <w:szCs w:val="22"/>
          <w:highlight w:val="yellow"/>
          <w:u w:val="single"/>
        </w:rPr>
      </w:pPr>
    </w:p>
    <w:p w14:paraId="02A9BAAB" w14:textId="16619780" w:rsidR="00802942" w:rsidRPr="00067A70" w:rsidRDefault="00320277" w:rsidP="00D60234">
      <w:pPr>
        <w:pStyle w:val="Heading2"/>
        <w:jc w:val="both"/>
        <w:rPr>
          <w:rFonts w:ascii="Verdana" w:eastAsia="Verdana" w:hAnsi="Verdana" w:cs="Verdana"/>
          <w:b/>
          <w:bCs/>
          <w:color w:val="auto"/>
          <w:sz w:val="22"/>
          <w:szCs w:val="22"/>
        </w:rPr>
      </w:pPr>
      <w:bookmarkStart w:id="108" w:name="_Toc231751312"/>
      <w:r w:rsidRPr="00067A70">
        <w:rPr>
          <w:rFonts w:ascii="Verdana" w:eastAsia="Verdana" w:hAnsi="Verdana" w:cs="Verdana"/>
          <w:b/>
          <w:bCs/>
          <w:color w:val="auto"/>
          <w:sz w:val="22"/>
          <w:szCs w:val="22"/>
        </w:rPr>
        <w:lastRenderedPageBreak/>
        <w:t>5.8.</w:t>
      </w:r>
      <w:r w:rsidR="6E4F0954" w:rsidRPr="00067A70">
        <w:rPr>
          <w:rFonts w:ascii="Verdana" w:eastAsia="Verdana" w:hAnsi="Verdana" w:cs="Verdana"/>
          <w:b/>
          <w:bCs/>
          <w:color w:val="auto"/>
          <w:sz w:val="22"/>
          <w:szCs w:val="22"/>
        </w:rPr>
        <w:t>3</w:t>
      </w:r>
      <w:r w:rsidRPr="00067A70">
        <w:rPr>
          <w:rFonts w:ascii="Verdana" w:eastAsia="Verdana" w:hAnsi="Verdana" w:cs="Verdana"/>
          <w:b/>
          <w:bCs/>
          <w:color w:val="auto"/>
          <w:sz w:val="22"/>
          <w:szCs w:val="22"/>
        </w:rPr>
        <w:t xml:space="preserve"> </w:t>
      </w:r>
      <w:r w:rsidR="00B82198" w:rsidRPr="00067A70">
        <w:rPr>
          <w:rFonts w:ascii="Verdana" w:eastAsia="Verdana" w:hAnsi="Verdana" w:cs="Verdana"/>
          <w:b/>
          <w:bCs/>
          <w:color w:val="auto"/>
          <w:sz w:val="22"/>
          <w:szCs w:val="22"/>
        </w:rPr>
        <w:t>PAGO DE IMPUESTOS DE LOS BIENES INMUEBLES INCORPORADOS AL PATRIMONIO DEL MINISTERIO DE COMERCIO, INDUSTRIA Y TURISMO.</w:t>
      </w:r>
      <w:bookmarkEnd w:id="108"/>
      <w:r w:rsidR="00B82198" w:rsidRPr="00067A70">
        <w:rPr>
          <w:rFonts w:ascii="Verdana" w:eastAsia="Verdana" w:hAnsi="Verdana" w:cs="Verdana"/>
          <w:b/>
          <w:bCs/>
          <w:color w:val="auto"/>
          <w:sz w:val="22"/>
          <w:szCs w:val="22"/>
        </w:rPr>
        <w:t xml:space="preserve"> </w:t>
      </w:r>
    </w:p>
    <w:p w14:paraId="446AF495" w14:textId="77777777" w:rsidR="00802942" w:rsidRPr="00067A70" w:rsidRDefault="00802942" w:rsidP="00802942">
      <w:pPr>
        <w:pStyle w:val="ListParagraph"/>
        <w:ind w:left="1440"/>
        <w:jc w:val="both"/>
      </w:pPr>
    </w:p>
    <w:p w14:paraId="6A6E9823" w14:textId="3E6E267C" w:rsidR="00802942" w:rsidRPr="00067A70" w:rsidRDefault="00802942" w:rsidP="62F2DDA8">
      <w:pPr>
        <w:jc w:val="both"/>
      </w:pPr>
      <w:r>
        <w:t>Tan pronto se encuentre perfeccionado el acto de adjudicación o de adquisición de un bien inmueble al Ministerio por cualquier medio, debe gestionarse el registro en la Oficina de Registro de Instrumentos Públicos del círculo registral donde se encuentre el bien inmueble.</w:t>
      </w:r>
    </w:p>
    <w:p w14:paraId="2FCF6071" w14:textId="77777777" w:rsidR="00802942" w:rsidRPr="00067A70" w:rsidRDefault="00802942" w:rsidP="00954500">
      <w:pPr>
        <w:jc w:val="both"/>
      </w:pPr>
      <w:r w:rsidRPr="00067A70">
        <w:t xml:space="preserve">El Ministerio es responsable del pago del impuesto predial, valorizaciones, sobre tasas ambientales y bomberiles y demás impuestos desde el momento del registro en el folio de la matrícula inmobiliaria, se haya recibido o no materialmente el inmueble. </w:t>
      </w:r>
    </w:p>
    <w:p w14:paraId="41B38DD7" w14:textId="77777777" w:rsidR="00802942" w:rsidRPr="00067A70" w:rsidRDefault="00802942" w:rsidP="00802942">
      <w:pPr>
        <w:pStyle w:val="ListParagraph"/>
        <w:ind w:left="1440"/>
        <w:jc w:val="both"/>
      </w:pPr>
    </w:p>
    <w:p w14:paraId="71134610" w14:textId="583A95A1" w:rsidR="00802942" w:rsidRPr="00067A70" w:rsidRDefault="49DFF87D" w:rsidP="00166316">
      <w:pPr>
        <w:jc w:val="both"/>
        <w:rPr>
          <w:b/>
          <w:bCs/>
        </w:rPr>
      </w:pPr>
      <w:r w:rsidRPr="00067A70">
        <w:t xml:space="preserve">Cada obligación para pagar se realizará a cargo del recurso que corresponda, siempre teniendo en cuenta dos momentos; el primero, cuando se registre la propiedad a nombre del Ministerio en el folio de matrícula inmobiliaria y el segundo, después de su ingreso a los activos del Ministerio, eventos en los que se afectará el rubro presupuestal que corresponda de acuerdo con lo establecido en el </w:t>
      </w:r>
      <w:r w:rsidR="163994BA" w:rsidRPr="00067A70">
        <w:t xml:space="preserve">numeral </w:t>
      </w:r>
      <w:r w:rsidR="5ABA95B5" w:rsidRPr="00067A70">
        <w:rPr>
          <w:b/>
          <w:bCs/>
        </w:rPr>
        <w:t xml:space="preserve">5.7.3 </w:t>
      </w:r>
      <w:r w:rsidR="7A55D2A6" w:rsidRPr="00067A70">
        <w:rPr>
          <w:b/>
          <w:bCs/>
        </w:rPr>
        <w:t>RECONOCIMIENTO DE BIENES INMUEBLES</w:t>
      </w:r>
      <w:r w:rsidR="5D93AA9E" w:rsidRPr="00067A70">
        <w:rPr>
          <w:b/>
          <w:bCs/>
        </w:rPr>
        <w:t>.</w:t>
      </w:r>
    </w:p>
    <w:p w14:paraId="0465295D" w14:textId="7E3CDDF3" w:rsidR="00802942" w:rsidRPr="00067A70" w:rsidRDefault="00802942" w:rsidP="78866569">
      <w:pPr>
        <w:jc w:val="both"/>
        <w:rPr>
          <w:color w:val="C00000"/>
        </w:rPr>
      </w:pPr>
    </w:p>
    <w:p w14:paraId="37F08EDB" w14:textId="3BB4F35C" w:rsidR="00802942" w:rsidRPr="00067A70" w:rsidRDefault="49DFF87D" w:rsidP="78866569">
      <w:pPr>
        <w:jc w:val="both"/>
        <w:rPr>
          <w:b/>
        </w:rPr>
      </w:pPr>
      <w:r w:rsidRPr="00067A70">
        <w:t>Para el pago de impuestos de inmuebles donde el M</w:t>
      </w:r>
      <w:r w:rsidR="609614F0" w:rsidRPr="00067A70">
        <w:t>in</w:t>
      </w:r>
      <w:r w:rsidRPr="00067A70">
        <w:t>CIT es propietario de un porcentaje de la propiedad (inmuebles recibidos por dación en pago o vocaciones hereditarias), el pago se realizará en proporcionalidad al porcentaje de propiedad del Ministerio, de conformidad con los conceptos que para tal fin ha emitido la Oficina Asesora Jurídica del Ministerio y/o coordinar con el propietario mayoritario la cancelación de los impuestos en la oportunidad debida siempre y cuando el municipio donde se encuentra el inmueble lo apruebe.</w:t>
      </w:r>
    </w:p>
    <w:p w14:paraId="22A538A2" w14:textId="77777777" w:rsidR="00802942" w:rsidRPr="00067A70" w:rsidRDefault="00802942" w:rsidP="00802942">
      <w:pPr>
        <w:pStyle w:val="ListParagraph"/>
        <w:ind w:left="1440"/>
        <w:jc w:val="both"/>
      </w:pPr>
    </w:p>
    <w:p w14:paraId="377A66DC" w14:textId="309C0790" w:rsidR="00802942" w:rsidRPr="00067A70" w:rsidRDefault="008179E4" w:rsidP="005D3891">
      <w:pPr>
        <w:pStyle w:val="Heading2"/>
        <w:jc w:val="both"/>
        <w:rPr>
          <w:rFonts w:ascii="Verdana" w:eastAsia="Verdana" w:hAnsi="Verdana" w:cs="Verdana"/>
          <w:b/>
          <w:bCs/>
          <w:color w:val="auto"/>
          <w:sz w:val="22"/>
          <w:szCs w:val="22"/>
        </w:rPr>
      </w:pPr>
      <w:bookmarkStart w:id="109" w:name="_Toc231751313"/>
      <w:r w:rsidRPr="00067A70">
        <w:rPr>
          <w:rFonts w:ascii="Verdana" w:eastAsia="Verdana" w:hAnsi="Verdana" w:cs="Verdana"/>
          <w:b/>
          <w:bCs/>
          <w:color w:val="auto"/>
          <w:sz w:val="22"/>
          <w:szCs w:val="22"/>
        </w:rPr>
        <w:t>5.8.</w:t>
      </w:r>
      <w:r w:rsidR="1D420498" w:rsidRPr="00067A70">
        <w:rPr>
          <w:rFonts w:ascii="Verdana" w:eastAsia="Verdana" w:hAnsi="Verdana" w:cs="Verdana"/>
          <w:b/>
          <w:bCs/>
          <w:color w:val="auto"/>
          <w:sz w:val="22"/>
          <w:szCs w:val="22"/>
        </w:rPr>
        <w:t>4</w:t>
      </w:r>
      <w:r w:rsidRPr="00067A70">
        <w:rPr>
          <w:rFonts w:ascii="Verdana" w:eastAsia="Verdana" w:hAnsi="Verdana" w:cs="Verdana"/>
          <w:b/>
          <w:bCs/>
          <w:color w:val="auto"/>
          <w:sz w:val="22"/>
          <w:szCs w:val="22"/>
        </w:rPr>
        <w:t xml:space="preserve"> </w:t>
      </w:r>
      <w:r w:rsidR="00802942" w:rsidRPr="00067A70">
        <w:rPr>
          <w:rFonts w:ascii="Verdana" w:eastAsia="Verdana" w:hAnsi="Verdana" w:cs="Verdana"/>
          <w:b/>
          <w:bCs/>
          <w:color w:val="auto"/>
          <w:sz w:val="22"/>
          <w:szCs w:val="22"/>
        </w:rPr>
        <w:t>P</w:t>
      </w:r>
      <w:r w:rsidR="00B82198" w:rsidRPr="00067A70">
        <w:rPr>
          <w:rFonts w:ascii="Verdana" w:eastAsia="Verdana" w:hAnsi="Verdana" w:cs="Verdana"/>
          <w:b/>
          <w:bCs/>
          <w:color w:val="auto"/>
          <w:sz w:val="22"/>
          <w:szCs w:val="22"/>
        </w:rPr>
        <w:t>AGO DE LOS IMPUESTOS DE LOS BIENES INMUEBLES DE PROPIEDAD DEL MINISTERIO ENTREGADOS EN COMODATO</w:t>
      </w:r>
      <w:r w:rsidR="00B82198">
        <w:rPr>
          <w:rFonts w:ascii="Verdana" w:eastAsia="Verdana" w:hAnsi="Verdana" w:cs="Verdana"/>
          <w:b/>
          <w:bCs/>
          <w:color w:val="auto"/>
          <w:sz w:val="22"/>
          <w:szCs w:val="22"/>
        </w:rPr>
        <w:t>.</w:t>
      </w:r>
      <w:bookmarkEnd w:id="109"/>
    </w:p>
    <w:p w14:paraId="6DC8CEC0" w14:textId="77777777" w:rsidR="00802942" w:rsidRPr="00067A70" w:rsidRDefault="00802942" w:rsidP="00802942">
      <w:pPr>
        <w:pStyle w:val="ListParagraph"/>
        <w:ind w:left="1440"/>
        <w:jc w:val="both"/>
        <w:rPr>
          <w:b/>
        </w:rPr>
      </w:pPr>
    </w:p>
    <w:p w14:paraId="4BB08ADE" w14:textId="77777777" w:rsidR="00802942" w:rsidRPr="00067A70" w:rsidRDefault="00802942" w:rsidP="00954500">
      <w:pPr>
        <w:jc w:val="both"/>
      </w:pPr>
      <w:r w:rsidRPr="00067A70">
        <w:t xml:space="preserve">En los casos en que los contratos de comodato establezcan al interior de las minutas como obligación del comodatario el pago de los impuestos del inmueble entregado en comodato, el Ministerio a través del supervisor del contrato deberá verificar de forma permanente el cumplimiento por parte de los operadores en el pago oportuno de los impuestos conforme a los plazos establecidos en las facturas. </w:t>
      </w:r>
    </w:p>
    <w:p w14:paraId="4ECC4EE0" w14:textId="77777777" w:rsidR="00802942" w:rsidRPr="00067A70" w:rsidRDefault="00802942" w:rsidP="00802942">
      <w:pPr>
        <w:pStyle w:val="ListParagraph"/>
        <w:ind w:left="1440"/>
        <w:jc w:val="both"/>
      </w:pPr>
    </w:p>
    <w:p w14:paraId="0EFAB441" w14:textId="77777777" w:rsidR="00802942" w:rsidRPr="00067A70" w:rsidRDefault="00802942" w:rsidP="007D360B">
      <w:pPr>
        <w:pStyle w:val="ListParagraph"/>
        <w:widowControl/>
        <w:numPr>
          <w:ilvl w:val="0"/>
          <w:numId w:val="39"/>
        </w:numPr>
        <w:autoSpaceDE/>
        <w:autoSpaceDN/>
        <w:spacing w:after="160" w:line="259" w:lineRule="auto"/>
        <w:contextualSpacing/>
        <w:jc w:val="both"/>
        <w:rPr>
          <w:b/>
        </w:rPr>
      </w:pPr>
      <w:r w:rsidRPr="00067A70">
        <w:t>Pago del impuesto predial, valorización, sobretasas ambientales y bomberiles y demás impuestos de los inmuebles propiedad de terceros.</w:t>
      </w:r>
    </w:p>
    <w:p w14:paraId="42E1E307" w14:textId="77777777" w:rsidR="00802942" w:rsidRPr="00067A70" w:rsidRDefault="00802942" w:rsidP="00802942">
      <w:pPr>
        <w:pStyle w:val="ListParagraph"/>
        <w:ind w:left="2160"/>
        <w:jc w:val="both"/>
        <w:rPr>
          <w:b/>
        </w:rPr>
      </w:pPr>
    </w:p>
    <w:p w14:paraId="6ECF4CF8" w14:textId="77777777" w:rsidR="00802942" w:rsidRPr="00067A70" w:rsidRDefault="00802942" w:rsidP="00954500">
      <w:pPr>
        <w:jc w:val="both"/>
      </w:pPr>
      <w:r w:rsidRPr="00067A70">
        <w:t>En caso de establecerse en la minuta del contrato de comodato que los pagos de los impuestos le corresponden al Ministerio, deberán verificar mensualmente el estado de pago de estos frente a los plazos establecidos en las facturas obteniendo los máximos descuentos otorgados.</w:t>
      </w:r>
    </w:p>
    <w:p w14:paraId="21C8C699" w14:textId="77777777" w:rsidR="00802942" w:rsidRPr="00B82198" w:rsidRDefault="00802942" w:rsidP="00802942">
      <w:pPr>
        <w:pStyle w:val="ListParagraph"/>
        <w:ind w:left="1440"/>
        <w:jc w:val="both"/>
      </w:pPr>
    </w:p>
    <w:p w14:paraId="2E77A2D7" w14:textId="074E90E7" w:rsidR="00802942" w:rsidRPr="00B82198" w:rsidRDefault="00B82198" w:rsidP="006E650A">
      <w:pPr>
        <w:pStyle w:val="Heading2"/>
        <w:jc w:val="both"/>
        <w:rPr>
          <w:rFonts w:ascii="Verdana" w:eastAsia="Verdana" w:hAnsi="Verdana" w:cs="Verdana"/>
          <w:b/>
          <w:bCs/>
          <w:color w:val="auto"/>
          <w:sz w:val="22"/>
          <w:szCs w:val="22"/>
        </w:rPr>
      </w:pPr>
      <w:bookmarkStart w:id="110" w:name="_Toc231751314"/>
      <w:r w:rsidRPr="00B82198">
        <w:rPr>
          <w:rFonts w:ascii="Verdana" w:eastAsia="Verdana" w:hAnsi="Verdana" w:cs="Verdana"/>
          <w:b/>
          <w:bCs/>
          <w:color w:val="auto"/>
          <w:sz w:val="22"/>
          <w:szCs w:val="22"/>
        </w:rPr>
        <w:t>5.8.5 PAGO DE LOS SERVICIOS PÚBLICOS DOMICILIARIOS DE LOS BIENES INMUEBLES DE PROPIEDAD DEL MINISTERIO DE COMERCIO, INDUSTRIA Y TURISMO.</w:t>
      </w:r>
      <w:bookmarkEnd w:id="110"/>
    </w:p>
    <w:p w14:paraId="3EAEE1FB" w14:textId="77777777" w:rsidR="00802942" w:rsidRPr="00B82198" w:rsidRDefault="00802942" w:rsidP="006E650A">
      <w:pPr>
        <w:jc w:val="both"/>
        <w:rPr>
          <w:b/>
        </w:rPr>
      </w:pPr>
    </w:p>
    <w:p w14:paraId="4F12BA58" w14:textId="39B9F84C" w:rsidR="00450F86" w:rsidRPr="00B82198" w:rsidRDefault="00B82198" w:rsidP="00B82198">
      <w:pPr>
        <w:pStyle w:val="Heading2"/>
        <w:jc w:val="both"/>
        <w:rPr>
          <w:rFonts w:ascii="Verdana" w:eastAsia="Verdana" w:hAnsi="Verdana" w:cs="Verdana"/>
          <w:b/>
          <w:bCs/>
          <w:color w:val="auto"/>
          <w:sz w:val="22"/>
          <w:szCs w:val="22"/>
        </w:rPr>
      </w:pPr>
      <w:bookmarkStart w:id="111" w:name="_Toc231751315"/>
      <w:r w:rsidRPr="00B82198">
        <w:rPr>
          <w:rFonts w:ascii="Verdana" w:eastAsia="Verdana" w:hAnsi="Verdana" w:cs="Verdana"/>
          <w:b/>
          <w:bCs/>
          <w:color w:val="auto"/>
          <w:sz w:val="22"/>
          <w:szCs w:val="22"/>
        </w:rPr>
        <w:lastRenderedPageBreak/>
        <w:t>5.8.5.1. Pago de los servicios públicos domiciliarios de los Bienes Inmuebles de propiedad del Ministerio en los que se encuentra directamente.</w:t>
      </w:r>
      <w:bookmarkEnd w:id="111"/>
    </w:p>
    <w:p w14:paraId="412BF996" w14:textId="77777777" w:rsidR="00450F86" w:rsidRPr="00B82198" w:rsidRDefault="00450F86" w:rsidP="006E650A">
      <w:pPr>
        <w:jc w:val="both"/>
      </w:pPr>
    </w:p>
    <w:p w14:paraId="58A9E69D" w14:textId="2E279FD8" w:rsidR="00A61A6B" w:rsidRPr="00B82198" w:rsidRDefault="007D7A30" w:rsidP="006E650A">
      <w:pPr>
        <w:jc w:val="both"/>
      </w:pPr>
      <w:r w:rsidRPr="00B82198">
        <w:t xml:space="preserve">El pago de los servicios públicos domiciliarios de los bienes donde se ejerce directamente el derecho real de dominio por parte del </w:t>
      </w:r>
      <w:proofErr w:type="gramStart"/>
      <w:r w:rsidRPr="00B82198">
        <w:t>Ministerio,</w:t>
      </w:r>
      <w:proofErr w:type="gramEnd"/>
      <w:r w:rsidRPr="00B82198">
        <w:t xml:space="preserve"> estará a cargo de la Secretaría General</w:t>
      </w:r>
      <w:r w:rsidR="003A4994" w:rsidRPr="00B82198">
        <w:t xml:space="preserve">, directamente por el Grupo Administrativa y sus funcionarios </w:t>
      </w:r>
      <w:r w:rsidR="00010708" w:rsidRPr="00B82198">
        <w:t xml:space="preserve">a quienes se les asigne </w:t>
      </w:r>
      <w:r w:rsidR="00F23AF2" w:rsidRPr="00B82198">
        <w:t xml:space="preserve">la función. </w:t>
      </w:r>
    </w:p>
    <w:p w14:paraId="03367065" w14:textId="77777777" w:rsidR="00A61A6B" w:rsidRPr="00B82198" w:rsidRDefault="00A61A6B" w:rsidP="006E650A">
      <w:pPr>
        <w:jc w:val="both"/>
      </w:pPr>
    </w:p>
    <w:p w14:paraId="2B16BA26" w14:textId="419582D1" w:rsidR="00A61A6B" w:rsidRPr="00B82198" w:rsidRDefault="00A61A6B" w:rsidP="006E650A">
      <w:pPr>
        <w:jc w:val="both"/>
      </w:pPr>
      <w:r w:rsidRPr="00B82198">
        <w:t xml:space="preserve">El presupuesto que se proyecte para el pago de cada vigencia debe ser presentado por el funcionario designado </w:t>
      </w:r>
      <w:r w:rsidR="00C365CF" w:rsidRPr="00B82198">
        <w:t>en el proyecto y planeación anual correspondiente teniendo en cuenta los históricos y los diversos incrementos</w:t>
      </w:r>
      <w:r w:rsidR="00C24271" w:rsidRPr="00B82198">
        <w:t xml:space="preserve"> y actividades financieras y mercantiles.</w:t>
      </w:r>
    </w:p>
    <w:p w14:paraId="5D3C6777" w14:textId="77777777" w:rsidR="00A61A6B" w:rsidRPr="00B82198" w:rsidRDefault="00A61A6B" w:rsidP="006E650A">
      <w:pPr>
        <w:jc w:val="both"/>
      </w:pPr>
    </w:p>
    <w:p w14:paraId="509CEEC9" w14:textId="0900EAA5" w:rsidR="007D7A30" w:rsidRPr="00B82198" w:rsidRDefault="00F23AF2" w:rsidP="006E650A">
      <w:pPr>
        <w:jc w:val="both"/>
      </w:pPr>
      <w:r w:rsidRPr="00B82198">
        <w:t xml:space="preserve">El pago se </w:t>
      </w:r>
      <w:r w:rsidR="00B240CC" w:rsidRPr="00B82198">
        <w:t>deberá realizar dentro del plazo y término establecido en la factura de servicios públicos.</w:t>
      </w:r>
    </w:p>
    <w:p w14:paraId="165B1F02" w14:textId="77777777" w:rsidR="007D7A30" w:rsidRPr="00B82198" w:rsidRDefault="007D7A30" w:rsidP="006E650A">
      <w:pPr>
        <w:jc w:val="both"/>
      </w:pPr>
    </w:p>
    <w:p w14:paraId="4A20BA75" w14:textId="0B5032F3" w:rsidR="006E650A" w:rsidRPr="00B82198" w:rsidRDefault="00B82198" w:rsidP="00B82198">
      <w:pPr>
        <w:pStyle w:val="Heading2"/>
        <w:jc w:val="both"/>
        <w:rPr>
          <w:rFonts w:ascii="Verdana" w:eastAsia="Verdana" w:hAnsi="Verdana" w:cs="Verdana"/>
          <w:b/>
          <w:bCs/>
          <w:color w:val="auto"/>
          <w:sz w:val="22"/>
          <w:szCs w:val="22"/>
        </w:rPr>
      </w:pPr>
      <w:bookmarkStart w:id="112" w:name="_Toc231751316"/>
      <w:r w:rsidRPr="00B82198">
        <w:rPr>
          <w:rFonts w:ascii="Verdana" w:eastAsia="Verdana" w:hAnsi="Verdana" w:cs="Verdana"/>
          <w:b/>
          <w:bCs/>
          <w:color w:val="auto"/>
          <w:sz w:val="22"/>
          <w:szCs w:val="22"/>
        </w:rPr>
        <w:t>5.8.5</w:t>
      </w:r>
      <w:r w:rsidR="006E650A" w:rsidRPr="00B82198">
        <w:rPr>
          <w:rFonts w:ascii="Verdana" w:eastAsia="Verdana" w:hAnsi="Verdana" w:cs="Verdana"/>
          <w:b/>
          <w:bCs/>
          <w:color w:val="auto"/>
          <w:sz w:val="22"/>
          <w:szCs w:val="22"/>
        </w:rPr>
        <w:t>.</w:t>
      </w:r>
      <w:r w:rsidR="00387465" w:rsidRPr="00B82198">
        <w:rPr>
          <w:rFonts w:ascii="Verdana" w:eastAsia="Verdana" w:hAnsi="Verdana" w:cs="Verdana"/>
          <w:b/>
          <w:bCs/>
          <w:color w:val="auto"/>
          <w:sz w:val="22"/>
          <w:szCs w:val="22"/>
        </w:rPr>
        <w:t>2</w:t>
      </w:r>
      <w:r w:rsidR="006E650A" w:rsidRPr="00B82198">
        <w:rPr>
          <w:rFonts w:ascii="Verdana" w:eastAsia="Verdana" w:hAnsi="Verdana" w:cs="Verdana"/>
          <w:b/>
          <w:bCs/>
          <w:color w:val="auto"/>
          <w:sz w:val="22"/>
          <w:szCs w:val="22"/>
        </w:rPr>
        <w:t xml:space="preserve">. </w:t>
      </w:r>
      <w:r w:rsidR="00A56AAB" w:rsidRPr="00B82198">
        <w:rPr>
          <w:rFonts w:ascii="Verdana" w:eastAsia="Verdana" w:hAnsi="Verdana" w:cs="Verdana"/>
          <w:b/>
          <w:bCs/>
          <w:color w:val="auto"/>
          <w:sz w:val="22"/>
          <w:szCs w:val="22"/>
        </w:rPr>
        <w:t xml:space="preserve">Pago de los servicios públicos domiciliarios de los Bienes </w:t>
      </w:r>
      <w:r w:rsidR="006E650A" w:rsidRPr="00B82198">
        <w:rPr>
          <w:rFonts w:ascii="Verdana" w:eastAsia="Verdana" w:hAnsi="Verdana" w:cs="Verdana"/>
          <w:b/>
          <w:bCs/>
          <w:color w:val="auto"/>
          <w:sz w:val="22"/>
          <w:szCs w:val="22"/>
        </w:rPr>
        <w:t>Inmuebles de propiedad del Ministerio que s</w:t>
      </w:r>
      <w:r w:rsidR="00A56AAB" w:rsidRPr="00B82198">
        <w:rPr>
          <w:rFonts w:ascii="Verdana" w:eastAsia="Verdana" w:hAnsi="Verdana" w:cs="Verdana"/>
          <w:b/>
          <w:bCs/>
          <w:color w:val="auto"/>
          <w:sz w:val="22"/>
          <w:szCs w:val="22"/>
        </w:rPr>
        <w:t>e encuentran o sean</w:t>
      </w:r>
      <w:r w:rsidR="006E650A" w:rsidRPr="00B82198">
        <w:rPr>
          <w:rFonts w:ascii="Verdana" w:eastAsia="Verdana" w:hAnsi="Verdana" w:cs="Verdana"/>
          <w:b/>
          <w:bCs/>
          <w:color w:val="auto"/>
          <w:sz w:val="22"/>
          <w:szCs w:val="22"/>
        </w:rPr>
        <w:t xml:space="preserve"> arrendados</w:t>
      </w:r>
      <w:r w:rsidR="00A56AAB" w:rsidRPr="00B82198">
        <w:rPr>
          <w:rFonts w:ascii="Verdana" w:eastAsia="Verdana" w:hAnsi="Verdana" w:cs="Verdana"/>
          <w:b/>
          <w:bCs/>
          <w:color w:val="auto"/>
          <w:sz w:val="22"/>
          <w:szCs w:val="22"/>
        </w:rPr>
        <w:t>.</w:t>
      </w:r>
      <w:bookmarkEnd w:id="112"/>
    </w:p>
    <w:p w14:paraId="1994B350" w14:textId="77777777" w:rsidR="006E650A" w:rsidRPr="00B82198" w:rsidRDefault="006E650A" w:rsidP="006E650A">
      <w:pPr>
        <w:jc w:val="both"/>
        <w:rPr>
          <w:strike/>
          <w:highlight w:val="yellow"/>
        </w:rPr>
      </w:pPr>
    </w:p>
    <w:p w14:paraId="5A7ED66F" w14:textId="5E9515BD" w:rsidR="000F53E0" w:rsidRPr="00B82198" w:rsidRDefault="00B63773" w:rsidP="006E650A">
      <w:pPr>
        <w:jc w:val="both"/>
      </w:pPr>
      <w:r w:rsidRPr="00B82198">
        <w:t>El pago de los servicios públicos domiciliarios de los bienes</w:t>
      </w:r>
      <w:r w:rsidR="000F53E0" w:rsidRPr="00B82198">
        <w:t xml:space="preserve"> que </w:t>
      </w:r>
      <w:r w:rsidR="00A640D6" w:rsidRPr="00B82198">
        <w:t>son</w:t>
      </w:r>
      <w:r w:rsidR="000F53E0" w:rsidRPr="00B82198">
        <w:t xml:space="preserve"> propiedad </w:t>
      </w:r>
      <w:r w:rsidR="00A640D6" w:rsidRPr="00B82198">
        <w:t>d</w:t>
      </w:r>
      <w:r w:rsidR="000F53E0" w:rsidRPr="00B82198">
        <w:t>el Ministerio</w:t>
      </w:r>
      <w:r w:rsidR="000B1BD4" w:rsidRPr="00B82198">
        <w:t xml:space="preserve"> y que funja como parte contratante</w:t>
      </w:r>
      <w:r w:rsidR="004A6479" w:rsidRPr="00B82198">
        <w:t xml:space="preserve"> (arrendadora)</w:t>
      </w:r>
      <w:r w:rsidR="000F53E0" w:rsidRPr="00B82198">
        <w:t>, pero que sean o son arrendados</w:t>
      </w:r>
      <w:r w:rsidR="003761EF" w:rsidRPr="00B82198">
        <w:t xml:space="preserve"> según el régimen general de contratación pública</w:t>
      </w:r>
      <w:r w:rsidR="00D72CA5" w:rsidRPr="00B82198">
        <w:t xml:space="preserve">, deberán establecer </w:t>
      </w:r>
      <w:r w:rsidR="000B1BD4" w:rsidRPr="00B82198">
        <w:t xml:space="preserve">en los documentos técnicos, </w:t>
      </w:r>
      <w:r w:rsidR="00D72CA5" w:rsidRPr="00B82198">
        <w:t xml:space="preserve">en los estudios previos, pliego de condiciones y contrato de </w:t>
      </w:r>
      <w:r w:rsidR="003761EF" w:rsidRPr="00B82198">
        <w:t xml:space="preserve">arrendamiento </w:t>
      </w:r>
      <w:r w:rsidR="000B1BD4" w:rsidRPr="00B82198">
        <w:t>que, será a cargo de la parte contratista</w:t>
      </w:r>
      <w:r w:rsidR="004A6479" w:rsidRPr="00B82198">
        <w:t xml:space="preserve"> (arrendataria)</w:t>
      </w:r>
      <w:r w:rsidR="000B1BD4" w:rsidRPr="00B82198">
        <w:t xml:space="preserve">, </w:t>
      </w:r>
      <w:r w:rsidR="004A6479" w:rsidRPr="00B82198">
        <w:t xml:space="preserve">para </w:t>
      </w:r>
      <w:r w:rsidR="000B1BD4" w:rsidRPr="00B82198">
        <w:t xml:space="preserve">lo cual deberá generar un expediente administrativo, y presentar informes mensuales del pago </w:t>
      </w:r>
      <w:r w:rsidR="00DC4162" w:rsidRPr="00B82198">
        <w:t>de éstos y aportar los paz y salvos correspondientes cuando le sean solicitados.</w:t>
      </w:r>
    </w:p>
    <w:p w14:paraId="7F572CBC" w14:textId="77777777" w:rsidR="00FC1317" w:rsidRPr="00B82198" w:rsidRDefault="00FC1317" w:rsidP="00FC1317">
      <w:pPr>
        <w:jc w:val="both"/>
        <w:rPr>
          <w:b/>
        </w:rPr>
      </w:pPr>
    </w:p>
    <w:p w14:paraId="6BEAB1F0" w14:textId="15074BCA" w:rsidR="00FC1317" w:rsidRPr="00B82198" w:rsidRDefault="00FC1317" w:rsidP="00B82198">
      <w:pPr>
        <w:pStyle w:val="Heading2"/>
        <w:jc w:val="both"/>
        <w:rPr>
          <w:rFonts w:ascii="Verdana" w:eastAsia="Verdana" w:hAnsi="Verdana" w:cs="Verdana"/>
          <w:b/>
          <w:bCs/>
          <w:color w:val="auto"/>
          <w:sz w:val="22"/>
          <w:szCs w:val="22"/>
        </w:rPr>
      </w:pPr>
      <w:bookmarkStart w:id="113" w:name="_Toc231751317"/>
      <w:r w:rsidRPr="00B82198">
        <w:rPr>
          <w:rFonts w:ascii="Verdana" w:eastAsia="Verdana" w:hAnsi="Verdana" w:cs="Verdana"/>
          <w:b/>
          <w:bCs/>
          <w:color w:val="auto"/>
          <w:sz w:val="22"/>
          <w:szCs w:val="22"/>
        </w:rPr>
        <w:t>5.8.</w:t>
      </w:r>
      <w:r w:rsidR="00B82198" w:rsidRPr="00B82198">
        <w:rPr>
          <w:rFonts w:ascii="Verdana" w:eastAsia="Verdana" w:hAnsi="Verdana" w:cs="Verdana"/>
          <w:b/>
          <w:bCs/>
          <w:color w:val="auto"/>
          <w:sz w:val="22"/>
          <w:szCs w:val="22"/>
        </w:rPr>
        <w:t>5</w:t>
      </w:r>
      <w:r w:rsidRPr="00B82198">
        <w:rPr>
          <w:rFonts w:ascii="Verdana" w:eastAsia="Verdana" w:hAnsi="Verdana" w:cs="Verdana"/>
          <w:b/>
          <w:bCs/>
          <w:color w:val="auto"/>
          <w:sz w:val="22"/>
          <w:szCs w:val="22"/>
        </w:rPr>
        <w:t>.</w:t>
      </w:r>
      <w:r w:rsidR="0006680B" w:rsidRPr="00B82198">
        <w:rPr>
          <w:rFonts w:ascii="Verdana" w:eastAsia="Verdana" w:hAnsi="Verdana" w:cs="Verdana"/>
          <w:b/>
          <w:bCs/>
          <w:color w:val="auto"/>
          <w:sz w:val="22"/>
          <w:szCs w:val="22"/>
        </w:rPr>
        <w:t>3</w:t>
      </w:r>
      <w:r w:rsidRPr="00B82198">
        <w:rPr>
          <w:rFonts w:ascii="Verdana" w:eastAsia="Verdana" w:hAnsi="Verdana" w:cs="Verdana"/>
          <w:b/>
          <w:bCs/>
          <w:color w:val="auto"/>
          <w:sz w:val="22"/>
          <w:szCs w:val="22"/>
        </w:rPr>
        <w:t xml:space="preserve">. </w:t>
      </w:r>
      <w:r w:rsidR="00DD5C56" w:rsidRPr="00B82198">
        <w:rPr>
          <w:rFonts w:ascii="Verdana" w:eastAsia="Verdana" w:hAnsi="Verdana" w:cs="Verdana"/>
          <w:b/>
          <w:bCs/>
          <w:color w:val="auto"/>
          <w:sz w:val="22"/>
          <w:szCs w:val="22"/>
        </w:rPr>
        <w:t>Pago de los servicios públicos domiciliarios de los Bienes</w:t>
      </w:r>
      <w:r w:rsidRPr="00B82198">
        <w:rPr>
          <w:rFonts w:ascii="Verdana" w:eastAsia="Verdana" w:hAnsi="Verdana" w:cs="Verdana"/>
          <w:b/>
          <w:bCs/>
          <w:color w:val="auto"/>
          <w:sz w:val="22"/>
          <w:szCs w:val="22"/>
        </w:rPr>
        <w:t xml:space="preserve"> Inmuebles de propiedad del Ministerio entregados en comodato.</w:t>
      </w:r>
      <w:bookmarkEnd w:id="113"/>
    </w:p>
    <w:p w14:paraId="732F8E77" w14:textId="77777777" w:rsidR="00DD5C56" w:rsidRPr="00B82198" w:rsidRDefault="00DD5C56" w:rsidP="006E650A">
      <w:pPr>
        <w:jc w:val="both"/>
        <w:rPr>
          <w:bCs/>
        </w:rPr>
      </w:pPr>
    </w:p>
    <w:p w14:paraId="344FD127" w14:textId="239D2225" w:rsidR="00DD5C56" w:rsidRPr="00B82198" w:rsidRDefault="00DD5C56" w:rsidP="00DD5C56">
      <w:pPr>
        <w:jc w:val="both"/>
      </w:pPr>
      <w:r w:rsidRPr="00B82198">
        <w:t>El pago de los servicios públicos domiciliarios de los bienes que son propiedad del Ministerio y que funja como parte contratante (</w:t>
      </w:r>
      <w:r w:rsidR="0006680B" w:rsidRPr="00B82198">
        <w:t>comodante</w:t>
      </w:r>
      <w:r w:rsidRPr="00B82198">
        <w:t xml:space="preserve">), pero que sean </w:t>
      </w:r>
      <w:r w:rsidR="0006680B" w:rsidRPr="00B82198">
        <w:t xml:space="preserve">entregados en comodato – préstamo o uso, </w:t>
      </w:r>
      <w:r w:rsidRPr="00B82198">
        <w:t>deberán establecer en los documentos técnicos, en los estudios previos, pliego de condiciones y contrato de arrendamiento que, será a cargo de la parte contratista (</w:t>
      </w:r>
      <w:r w:rsidR="00E81626" w:rsidRPr="00B82198">
        <w:t>comodataria</w:t>
      </w:r>
      <w:r w:rsidRPr="00B82198">
        <w:t>), para lo cual deberá generar un expediente administrativo, y presentar informes mensuales del pago de éstos y aportar los paz y salvos correspondientes cuando le sean solicitados.</w:t>
      </w:r>
    </w:p>
    <w:p w14:paraId="080148BB" w14:textId="77777777" w:rsidR="00DD5C56" w:rsidRPr="00B82198" w:rsidRDefault="00DD5C56" w:rsidP="006E650A">
      <w:pPr>
        <w:jc w:val="both"/>
        <w:rPr>
          <w:bCs/>
        </w:rPr>
      </w:pPr>
    </w:p>
    <w:p w14:paraId="74CD331C" w14:textId="55748412" w:rsidR="0006680B" w:rsidRPr="00B82198" w:rsidRDefault="00B82198" w:rsidP="00B82198">
      <w:pPr>
        <w:pStyle w:val="Heading2"/>
        <w:jc w:val="both"/>
        <w:rPr>
          <w:rFonts w:ascii="Verdana" w:eastAsia="Verdana" w:hAnsi="Verdana" w:cs="Verdana"/>
          <w:b/>
          <w:bCs/>
          <w:color w:val="auto"/>
          <w:sz w:val="22"/>
          <w:szCs w:val="22"/>
        </w:rPr>
      </w:pPr>
      <w:bookmarkStart w:id="114" w:name="_Toc231751318"/>
      <w:r w:rsidRPr="00B82198">
        <w:rPr>
          <w:rFonts w:ascii="Verdana" w:eastAsia="Verdana" w:hAnsi="Verdana" w:cs="Verdana"/>
          <w:b/>
          <w:bCs/>
          <w:color w:val="auto"/>
          <w:sz w:val="22"/>
          <w:szCs w:val="22"/>
        </w:rPr>
        <w:t>5.8.5</w:t>
      </w:r>
      <w:r w:rsidR="0006680B" w:rsidRPr="00B82198">
        <w:rPr>
          <w:rFonts w:ascii="Verdana" w:eastAsia="Verdana" w:hAnsi="Verdana" w:cs="Verdana"/>
          <w:b/>
          <w:bCs/>
          <w:color w:val="auto"/>
          <w:sz w:val="22"/>
          <w:szCs w:val="22"/>
        </w:rPr>
        <w:t xml:space="preserve">.4. Pago de los servicios públicos domiciliarios de los Bienes Inmuebles de propiedad del Ministerio </w:t>
      </w:r>
      <w:r w:rsidR="00E81626" w:rsidRPr="00B82198">
        <w:rPr>
          <w:rFonts w:ascii="Verdana" w:eastAsia="Verdana" w:hAnsi="Verdana" w:cs="Verdana"/>
          <w:b/>
          <w:bCs/>
          <w:color w:val="auto"/>
          <w:sz w:val="22"/>
          <w:szCs w:val="22"/>
        </w:rPr>
        <w:t>invadidos o sobre los cuales se ejercieron acciones de hecho</w:t>
      </w:r>
      <w:r w:rsidR="003E226C" w:rsidRPr="00B82198">
        <w:rPr>
          <w:rFonts w:ascii="Verdana" w:eastAsia="Verdana" w:hAnsi="Verdana" w:cs="Verdana"/>
          <w:b/>
          <w:bCs/>
          <w:color w:val="auto"/>
          <w:sz w:val="22"/>
          <w:szCs w:val="22"/>
        </w:rPr>
        <w:t xml:space="preserve"> o se limitó la propiedad</w:t>
      </w:r>
      <w:r w:rsidR="004D5BB6" w:rsidRPr="00B82198">
        <w:rPr>
          <w:rFonts w:ascii="Verdana" w:eastAsia="Verdana" w:hAnsi="Verdana" w:cs="Verdana"/>
          <w:b/>
          <w:bCs/>
          <w:color w:val="auto"/>
          <w:sz w:val="22"/>
          <w:szCs w:val="22"/>
        </w:rPr>
        <w:t xml:space="preserve"> de forma arbitraria</w:t>
      </w:r>
      <w:r w:rsidR="0006680B" w:rsidRPr="00B82198">
        <w:rPr>
          <w:rFonts w:ascii="Verdana" w:eastAsia="Verdana" w:hAnsi="Verdana" w:cs="Verdana"/>
          <w:b/>
          <w:bCs/>
          <w:color w:val="auto"/>
          <w:sz w:val="22"/>
          <w:szCs w:val="22"/>
        </w:rPr>
        <w:t>.</w:t>
      </w:r>
      <w:bookmarkEnd w:id="114"/>
    </w:p>
    <w:p w14:paraId="4F22A66B" w14:textId="77777777" w:rsidR="00FC1317" w:rsidRPr="00B82198" w:rsidRDefault="00FC1317" w:rsidP="006E650A">
      <w:pPr>
        <w:jc w:val="both"/>
        <w:rPr>
          <w:strike/>
          <w:highlight w:val="yellow"/>
        </w:rPr>
      </w:pPr>
    </w:p>
    <w:p w14:paraId="0BF5C064" w14:textId="78DBB8A8" w:rsidR="00954500" w:rsidRPr="00B82198" w:rsidRDefault="49DFF87D" w:rsidP="00954500">
      <w:pPr>
        <w:jc w:val="both"/>
      </w:pPr>
      <w:r w:rsidRPr="00B82198">
        <w:t xml:space="preserve">No obstante, lo anterior, el Ministerio en aquellos casos en que los bienes inmuebles se encuentren en estado invadido </w:t>
      </w:r>
      <w:r w:rsidR="004D5BB6" w:rsidRPr="00B82198">
        <w:t xml:space="preserve">o sobre los cuales se limite la propiedad de forma arbitraria </w:t>
      </w:r>
      <w:r w:rsidRPr="00B82198">
        <w:t xml:space="preserve">dará un aviso a las empresas de servicios públicos y a la administración de los bienes sujetos al régimen de </w:t>
      </w:r>
      <w:r w:rsidR="72A685A6" w:rsidRPr="00B82198">
        <w:t>propiedad</w:t>
      </w:r>
      <w:r w:rsidR="18469587" w:rsidRPr="00B82198">
        <w:t xml:space="preserve"> </w:t>
      </w:r>
      <w:r w:rsidR="72A685A6" w:rsidRPr="00B82198">
        <w:t>horizontal</w:t>
      </w:r>
      <w:r w:rsidRPr="00B82198">
        <w:t>, informando sobre las acciones judiciales que se encuentran en curso para subsanar tal circunstancia.</w:t>
      </w:r>
    </w:p>
    <w:p w14:paraId="325A91CC" w14:textId="77777777" w:rsidR="008179E4" w:rsidRPr="00067A70" w:rsidRDefault="008179E4" w:rsidP="00954500">
      <w:pPr>
        <w:jc w:val="both"/>
      </w:pPr>
    </w:p>
    <w:p w14:paraId="34F45F7C" w14:textId="690D4997" w:rsidR="00802942" w:rsidRPr="00067A70" w:rsidRDefault="008179E4" w:rsidP="008179E4">
      <w:pPr>
        <w:pStyle w:val="Heading2"/>
        <w:rPr>
          <w:rFonts w:ascii="Verdana" w:eastAsia="Verdana" w:hAnsi="Verdana" w:cs="Verdana"/>
          <w:b/>
          <w:bCs/>
          <w:color w:val="auto"/>
          <w:sz w:val="22"/>
          <w:szCs w:val="22"/>
        </w:rPr>
      </w:pPr>
      <w:bookmarkStart w:id="115" w:name="_Toc231751319"/>
      <w:r w:rsidRPr="00067A70">
        <w:rPr>
          <w:rFonts w:ascii="Verdana" w:eastAsia="Verdana" w:hAnsi="Verdana" w:cs="Verdana"/>
          <w:b/>
          <w:bCs/>
          <w:color w:val="auto"/>
          <w:sz w:val="22"/>
          <w:szCs w:val="22"/>
        </w:rPr>
        <w:t xml:space="preserve">5.9 </w:t>
      </w:r>
      <w:r w:rsidR="00802942" w:rsidRPr="00067A70">
        <w:rPr>
          <w:rFonts w:ascii="Verdana" w:eastAsia="Verdana" w:hAnsi="Verdana" w:cs="Verdana"/>
          <w:b/>
          <w:bCs/>
          <w:color w:val="auto"/>
          <w:sz w:val="22"/>
          <w:szCs w:val="22"/>
        </w:rPr>
        <w:t>AVALÚOS DE BIENES INMUEBLES.</w:t>
      </w:r>
      <w:bookmarkEnd w:id="115"/>
    </w:p>
    <w:p w14:paraId="307AC84E" w14:textId="77777777" w:rsidR="00954500" w:rsidRPr="00067A70" w:rsidRDefault="00954500" w:rsidP="00954500">
      <w:pPr>
        <w:jc w:val="both"/>
      </w:pPr>
    </w:p>
    <w:p w14:paraId="37ABDF45" w14:textId="6A5BDA92" w:rsidR="006F1CBD" w:rsidRPr="00B82198" w:rsidRDefault="49DFF87D" w:rsidP="78866569">
      <w:pPr>
        <w:jc w:val="both"/>
        <w:rPr>
          <w:b/>
          <w:bCs/>
        </w:rPr>
      </w:pPr>
      <w:r w:rsidRPr="00067A70">
        <w:t xml:space="preserve">Los avalúos que se practiquen con posterioridad al 01 de enero de 2018 en razón a la implementación del marco normativo, Resolución 533 e Instructivo 002 de 2015, no tendrán efectos contables, únicamente se realizarán para dos propósitos. El primero, para la actualización del valor de los bienes inmuebles a incluir al Plan de Enajenación Onerosa de la entidad que permitan su enajenación a precios de mercado y el segundo, para efectuar el cálculo del índice de deterioro y su registro en caso de existir. La duración o vigencia de los avalúos será </w:t>
      </w:r>
      <w:r w:rsidR="0034331C" w:rsidRPr="00B82198">
        <w:t>conforme la normatividad contable y financiera in</w:t>
      </w:r>
      <w:r w:rsidR="00F909C6" w:rsidRPr="00B82198">
        <w:t>ternacional, y de acuerdo con las leyes nacionales que lo reglamenten</w:t>
      </w:r>
      <w:r w:rsidRPr="00B82198">
        <w:t>.</w:t>
      </w:r>
    </w:p>
    <w:p w14:paraId="642380EA" w14:textId="77777777" w:rsidR="005D0439" w:rsidRPr="00067A70" w:rsidRDefault="005D0439" w:rsidP="005D0439">
      <w:pPr>
        <w:jc w:val="both"/>
        <w:rPr>
          <w:b/>
        </w:rPr>
      </w:pPr>
    </w:p>
    <w:p w14:paraId="545B8947" w14:textId="7DC1D297" w:rsidR="00802942" w:rsidRPr="00067A70" w:rsidRDefault="008179E4" w:rsidP="008179E4">
      <w:pPr>
        <w:pStyle w:val="Heading2"/>
        <w:rPr>
          <w:rFonts w:ascii="Verdana" w:eastAsia="Verdana" w:hAnsi="Verdana" w:cs="Verdana"/>
          <w:b/>
          <w:bCs/>
          <w:color w:val="auto"/>
          <w:sz w:val="22"/>
          <w:szCs w:val="22"/>
        </w:rPr>
      </w:pPr>
      <w:bookmarkStart w:id="116" w:name="_Toc231751320"/>
      <w:r w:rsidRPr="62F2DDA8">
        <w:rPr>
          <w:rFonts w:ascii="Verdana" w:eastAsia="Verdana" w:hAnsi="Verdana" w:cs="Verdana"/>
          <w:b/>
          <w:bCs/>
          <w:color w:val="auto"/>
          <w:sz w:val="22"/>
          <w:szCs w:val="22"/>
        </w:rPr>
        <w:t xml:space="preserve">5.10 </w:t>
      </w:r>
      <w:r w:rsidR="00802942" w:rsidRPr="62F2DDA8">
        <w:rPr>
          <w:rFonts w:ascii="Verdana" w:eastAsia="Verdana" w:hAnsi="Verdana" w:cs="Verdana"/>
          <w:b/>
          <w:bCs/>
          <w:color w:val="auto"/>
          <w:sz w:val="22"/>
          <w:szCs w:val="22"/>
        </w:rPr>
        <w:t>RECUPERACIÓN DE LA POSESIÓN.</w:t>
      </w:r>
      <w:bookmarkEnd w:id="116"/>
      <w:r w:rsidR="00802942" w:rsidRPr="62F2DDA8">
        <w:rPr>
          <w:rFonts w:ascii="Verdana" w:eastAsia="Verdana" w:hAnsi="Verdana" w:cs="Verdana"/>
          <w:b/>
          <w:bCs/>
          <w:color w:val="auto"/>
          <w:sz w:val="22"/>
          <w:szCs w:val="22"/>
        </w:rPr>
        <w:t xml:space="preserve"> </w:t>
      </w:r>
    </w:p>
    <w:p w14:paraId="12E88828" w14:textId="56D91A6D" w:rsidR="0026520D" w:rsidRPr="00067A70" w:rsidRDefault="2B0A3506" w:rsidP="78866569">
      <w:pPr>
        <w:widowControl/>
        <w:autoSpaceDE/>
        <w:autoSpaceDN/>
        <w:spacing w:before="100" w:beforeAutospacing="1" w:after="100" w:afterAutospacing="1"/>
        <w:jc w:val="both"/>
        <w:rPr>
          <w:rFonts w:eastAsia="Times New Roman" w:cs="Times New Roman"/>
          <w:lang w:val="es-CO" w:eastAsia="es-CO"/>
        </w:rPr>
      </w:pPr>
      <w:r w:rsidRPr="00067A70">
        <w:rPr>
          <w:rFonts w:eastAsia="Times New Roman" w:cs="Times New Roman"/>
          <w:lang w:val="es-CO" w:eastAsia="es-CO"/>
        </w:rPr>
        <w:t xml:space="preserve">El </w:t>
      </w:r>
      <w:r w:rsidR="62242C67" w:rsidRPr="00067A70">
        <w:rPr>
          <w:rFonts w:eastAsia="Times New Roman" w:cs="Times New Roman"/>
          <w:lang w:val="es-CO" w:eastAsia="es-CO"/>
        </w:rPr>
        <w:t>Grupo Administrativa</w:t>
      </w:r>
      <w:r w:rsidRPr="00067A70">
        <w:rPr>
          <w:rFonts w:eastAsia="Times New Roman" w:cs="Times New Roman"/>
          <w:lang w:val="es-CO" w:eastAsia="es-CO"/>
        </w:rPr>
        <w:t xml:space="preserve"> deberá identificar los inmuebles que, estando bajo titularidad y propiedad del Ministerio —acreditada mediante escritura pública y certificados de tradición expedidos por la Oficina de Registro de Instrumentos Públicos—, se encuentren actualmente invadidos, con el fin de adelantar las acciones jurídico-administrativas necesarias para su recuperación.</w:t>
      </w:r>
    </w:p>
    <w:p w14:paraId="7DBC2445" w14:textId="19699C6A" w:rsidR="0026520D" w:rsidRPr="00067A70" w:rsidRDefault="2B0A3506" w:rsidP="78866569">
      <w:pPr>
        <w:widowControl/>
        <w:autoSpaceDE/>
        <w:autoSpaceDN/>
        <w:spacing w:before="100" w:beforeAutospacing="1" w:after="100" w:afterAutospacing="1"/>
        <w:jc w:val="both"/>
        <w:rPr>
          <w:rFonts w:eastAsia="Times New Roman" w:cs="Times New Roman"/>
          <w:lang w:val="es-CO" w:eastAsia="es-CO"/>
        </w:rPr>
      </w:pPr>
      <w:r w:rsidRPr="00067A70">
        <w:rPr>
          <w:rFonts w:eastAsia="Times New Roman" w:cs="Times New Roman"/>
          <w:lang w:val="es-CO" w:eastAsia="es-CO"/>
        </w:rPr>
        <w:t xml:space="preserve">Estas acciones deberán contar con un control específico que facilite su seguimiento. En consecuencia, dentro del primer trimestre de cada año, el </w:t>
      </w:r>
      <w:r w:rsidR="62242C67" w:rsidRPr="00067A70">
        <w:rPr>
          <w:rFonts w:eastAsia="Times New Roman" w:cs="Times New Roman"/>
          <w:lang w:val="es-CO" w:eastAsia="es-CO"/>
        </w:rPr>
        <w:t>Grupo Administrativa</w:t>
      </w:r>
      <w:r w:rsidRPr="00067A70">
        <w:rPr>
          <w:rFonts w:eastAsia="Times New Roman" w:cs="Times New Roman"/>
          <w:lang w:val="es-CO" w:eastAsia="es-CO"/>
        </w:rPr>
        <w:t xml:space="preserve"> depurará su base de datos para determinar cuáles inmuebles permanecen en estado de invasión e iniciará las acciones judiciales correspondientes en coordinación con la Oficina Asesora Jurídica.</w:t>
      </w:r>
    </w:p>
    <w:p w14:paraId="3E5BBE46" w14:textId="0D2F4041" w:rsidR="00802942" w:rsidRPr="00067A70" w:rsidRDefault="2B0A3506" w:rsidP="78866569">
      <w:pPr>
        <w:widowControl/>
        <w:autoSpaceDE/>
        <w:autoSpaceDN/>
        <w:spacing w:before="100" w:beforeAutospacing="1" w:after="100" w:afterAutospacing="1"/>
        <w:jc w:val="both"/>
        <w:rPr>
          <w:rFonts w:eastAsia="Times New Roman" w:cs="Times New Roman"/>
          <w:lang w:val="es-CO" w:eastAsia="es-CO"/>
        </w:rPr>
      </w:pPr>
      <w:r w:rsidRPr="00067A70">
        <w:rPr>
          <w:rFonts w:eastAsia="Times New Roman" w:cs="Times New Roman"/>
          <w:lang w:val="es-CO" w:eastAsia="es-CO"/>
        </w:rPr>
        <w:t xml:space="preserve">Asimismo, de forma trimestral, solicitará mediante memorando interno a dicha Oficina un informe sobre el estado de los procesos en curso. </w:t>
      </w:r>
    </w:p>
    <w:p w14:paraId="2F36FA60" w14:textId="063064B9" w:rsidR="1EBF4334" w:rsidRDefault="2EDF4329" w:rsidP="006449CF">
      <w:pPr>
        <w:widowControl/>
        <w:autoSpaceDE/>
        <w:autoSpaceDN/>
        <w:spacing w:before="100" w:beforeAutospacing="1" w:after="100" w:afterAutospacing="1"/>
        <w:jc w:val="both"/>
        <w:rPr>
          <w:rFonts w:eastAsia="Times New Roman" w:cs="Times New Roman"/>
          <w:lang w:val="es-CO" w:eastAsia="es-CO"/>
        </w:rPr>
      </w:pPr>
      <w:r w:rsidRPr="1EBF4334">
        <w:rPr>
          <w:rFonts w:eastAsia="Times New Roman" w:cs="Times New Roman"/>
          <w:lang w:val="es-CO" w:eastAsia="es-CO"/>
        </w:rPr>
        <w:t>Los resultados y gestiones obtenidos de esta depuración anual serán remitidos a la Secretaría General del Ministerio y al Comité de Bienes, Inventarios y Comercialización para su conocimiento, revisión y actualización del estado de los casos.</w:t>
      </w:r>
    </w:p>
    <w:p w14:paraId="51ACEF28" w14:textId="7302223C" w:rsidR="00F62C71" w:rsidRPr="00067A70" w:rsidRDefault="2EBEB1F0" w:rsidP="00F62C71">
      <w:pPr>
        <w:pStyle w:val="Heading2"/>
        <w:rPr>
          <w:rFonts w:ascii="Verdana" w:eastAsia="Verdana" w:hAnsi="Verdana" w:cs="Verdana"/>
          <w:b/>
          <w:bCs/>
          <w:color w:val="000000" w:themeColor="text1"/>
          <w:sz w:val="22"/>
          <w:szCs w:val="22"/>
        </w:rPr>
      </w:pPr>
      <w:bookmarkStart w:id="117" w:name="_Toc231751321"/>
      <w:r w:rsidRPr="1EBF4334">
        <w:rPr>
          <w:rFonts w:ascii="Verdana" w:eastAsia="Verdana" w:hAnsi="Verdana" w:cs="Verdana"/>
          <w:b/>
          <w:bCs/>
          <w:color w:val="000000" w:themeColor="text1"/>
          <w:sz w:val="22"/>
          <w:szCs w:val="22"/>
        </w:rPr>
        <w:t xml:space="preserve">5.11 </w:t>
      </w:r>
      <w:r w:rsidR="33398367" w:rsidRPr="1EBF4334">
        <w:rPr>
          <w:rFonts w:ascii="Verdana" w:eastAsia="Verdana" w:hAnsi="Verdana" w:cs="Verdana"/>
          <w:b/>
          <w:bCs/>
          <w:color w:val="000000" w:themeColor="text1"/>
          <w:sz w:val="22"/>
          <w:szCs w:val="22"/>
        </w:rPr>
        <w:t>RESTITUCIÓN DE BIENES INMUEBLES DEL MINISTERIO DADOS EN COMODATO O QUE SE ENCUENTREN EN ARRENDAMIENTO.</w:t>
      </w:r>
      <w:bookmarkEnd w:id="117"/>
    </w:p>
    <w:p w14:paraId="0A6ECBAD" w14:textId="7D64C1C4" w:rsidR="1EBF4334" w:rsidRDefault="1EBF4334" w:rsidP="1EBF4334"/>
    <w:p w14:paraId="02E7D6AB" w14:textId="2C5E1AEF" w:rsidR="1EBF4334" w:rsidRDefault="33398367" w:rsidP="1EBF4334">
      <w:pPr>
        <w:widowControl/>
        <w:spacing w:beforeAutospacing="1" w:afterAutospacing="1"/>
        <w:jc w:val="both"/>
        <w:rPr>
          <w:rFonts w:eastAsia="Times New Roman" w:cs="Times New Roman"/>
          <w:lang w:eastAsia="es-CO"/>
        </w:rPr>
      </w:pPr>
      <w:r w:rsidRPr="1EBF4334">
        <w:rPr>
          <w:rFonts w:eastAsia="Times New Roman" w:cs="Times New Roman"/>
          <w:color w:val="000000" w:themeColor="text1"/>
          <w:lang w:val="es-CO" w:eastAsia="es-CO"/>
        </w:rPr>
        <w:t>El Ministerio junto con la parte comodataria o arrendataria, suscribirán un acta de restitución de los bienes, la cual</w:t>
      </w:r>
      <w:r w:rsidR="2799875F" w:rsidRPr="1EBF4334">
        <w:rPr>
          <w:rFonts w:eastAsia="Times New Roman" w:cs="Times New Roman"/>
          <w:color w:val="000000" w:themeColor="text1"/>
          <w:lang w:val="es-CO" w:eastAsia="es-CO"/>
        </w:rPr>
        <w:t xml:space="preserve"> contiene </w:t>
      </w:r>
      <w:r w:rsidR="2799875F" w:rsidRPr="1EBF4334">
        <w:rPr>
          <w:rFonts w:eastAsia="Times New Roman" w:cs="Times New Roman"/>
          <w:color w:val="000000" w:themeColor="text1"/>
          <w:lang w:eastAsia="es-CO"/>
        </w:rPr>
        <w:t xml:space="preserve">antecedentes del contrato, se enuncian los otrosí y modificaciones del contrato en caso que aplique, el estado de la infraestructura física al momento de la restitución, descripción del inmueble, planos cuando aplique, estado de servicios públicos así como los respectivos paz y salvos de los mismos, estado de las construcciones ocupadas por terceros y relación de las </w:t>
      </w:r>
      <w:r w:rsidR="2799875F" w:rsidRPr="1EBF4334">
        <w:rPr>
          <w:rFonts w:eastAsia="Times New Roman" w:cs="Times New Roman"/>
          <w:lang w:eastAsia="es-CO"/>
        </w:rPr>
        <w:t>llaves de</w:t>
      </w:r>
      <w:r w:rsidR="49E2D12C" w:rsidRPr="1EBF4334">
        <w:rPr>
          <w:rFonts w:eastAsia="Times New Roman" w:cs="Times New Roman"/>
          <w:lang w:eastAsia="es-CO"/>
        </w:rPr>
        <w:t xml:space="preserve"> los edificios, construcciones</w:t>
      </w:r>
      <w:r w:rsidR="3018CD0F" w:rsidRPr="1EBF4334">
        <w:rPr>
          <w:rFonts w:eastAsia="Times New Roman" w:cs="Times New Roman"/>
          <w:lang w:eastAsia="es-CO"/>
        </w:rPr>
        <w:t xml:space="preserve"> (obras nuevas, obras y mejoras necesaria, obras o mejoras útiles, </w:t>
      </w:r>
      <w:r w:rsidR="20FEB9F4" w:rsidRPr="1EBF4334">
        <w:rPr>
          <w:rFonts w:eastAsia="Times New Roman" w:cs="Times New Roman"/>
          <w:lang w:eastAsia="es-CO"/>
        </w:rPr>
        <w:t xml:space="preserve">obras o mejoras suntuarias) </w:t>
      </w:r>
      <w:r w:rsidR="49E2D12C" w:rsidRPr="1EBF4334">
        <w:rPr>
          <w:rFonts w:eastAsia="Times New Roman" w:cs="Times New Roman"/>
          <w:lang w:eastAsia="es-CO"/>
        </w:rPr>
        <w:t>desarrolladas</w:t>
      </w:r>
      <w:r w:rsidR="20FEB9F4" w:rsidRPr="1EBF4334">
        <w:rPr>
          <w:rFonts w:eastAsia="Times New Roman" w:cs="Times New Roman"/>
          <w:lang w:eastAsia="es-CO"/>
        </w:rPr>
        <w:t xml:space="preserve"> en el marco de la vigencia del </w:t>
      </w:r>
      <w:r w:rsidR="20FEB9F4" w:rsidRPr="1EBF4334">
        <w:rPr>
          <w:rFonts w:eastAsia="Times New Roman" w:cs="Times New Roman"/>
          <w:lang w:eastAsia="es-CO"/>
        </w:rPr>
        <w:lastRenderedPageBreak/>
        <w:t>contrato correspondiente,</w:t>
      </w:r>
      <w:r w:rsidR="49E2D12C" w:rsidRPr="1EBF4334">
        <w:rPr>
          <w:rFonts w:eastAsia="Times New Roman" w:cs="Times New Roman"/>
          <w:lang w:eastAsia="es-CO"/>
        </w:rPr>
        <w:t xml:space="preserve"> y equipos </w:t>
      </w:r>
      <w:r w:rsidR="5FC759EE" w:rsidRPr="1EBF4334">
        <w:rPr>
          <w:rFonts w:eastAsia="Times New Roman" w:cs="Times New Roman"/>
          <w:lang w:eastAsia="es-CO"/>
        </w:rPr>
        <w:t xml:space="preserve">de propiedad del MinCIT, que hagan parte </w:t>
      </w:r>
      <w:r w:rsidR="156DC007" w:rsidRPr="1EBF4334">
        <w:rPr>
          <w:rFonts w:eastAsia="Times New Roman" w:cs="Times New Roman"/>
          <w:lang w:eastAsia="es-CO"/>
        </w:rPr>
        <w:t>de</w:t>
      </w:r>
      <w:r w:rsidR="26B93587" w:rsidRPr="1EBF4334">
        <w:rPr>
          <w:rFonts w:eastAsia="Times New Roman" w:cs="Times New Roman"/>
          <w:lang w:eastAsia="es-CO"/>
        </w:rPr>
        <w:t xml:space="preserve">l inmueble o los </w:t>
      </w:r>
      <w:r w:rsidR="791D4AC2" w:rsidRPr="1EBF4334">
        <w:rPr>
          <w:rFonts w:eastAsia="Times New Roman" w:cs="Times New Roman"/>
          <w:lang w:eastAsia="es-CO"/>
        </w:rPr>
        <w:t>inmuebles</w:t>
      </w:r>
      <w:r w:rsidR="2799875F" w:rsidRPr="1EBF4334">
        <w:rPr>
          <w:rFonts w:eastAsia="Times New Roman" w:cs="Times New Roman"/>
          <w:lang w:eastAsia="es-CO"/>
        </w:rPr>
        <w:t>.</w:t>
      </w:r>
    </w:p>
    <w:p w14:paraId="711F5CE4" w14:textId="2A7DDD59" w:rsidR="00802942" w:rsidRPr="00067A70" w:rsidRDefault="48C6B85E" w:rsidP="1EBF4334">
      <w:pPr>
        <w:pStyle w:val="Heading2"/>
        <w:rPr>
          <w:rFonts w:ascii="Verdana" w:eastAsia="Verdana" w:hAnsi="Verdana" w:cs="Verdana"/>
          <w:b/>
          <w:bCs/>
          <w:color w:val="auto"/>
          <w:sz w:val="22"/>
          <w:szCs w:val="22"/>
        </w:rPr>
      </w:pPr>
      <w:bookmarkStart w:id="118" w:name="_Toc231751322"/>
      <w:r w:rsidRPr="1EBF4334">
        <w:rPr>
          <w:rFonts w:ascii="Verdana" w:eastAsia="Verdana" w:hAnsi="Verdana" w:cs="Verdana"/>
          <w:b/>
          <w:bCs/>
          <w:color w:val="auto"/>
          <w:sz w:val="22"/>
          <w:szCs w:val="22"/>
        </w:rPr>
        <w:t>5</w:t>
      </w:r>
      <w:r w:rsidR="2EBEB1F0" w:rsidRPr="1EBF4334">
        <w:rPr>
          <w:rFonts w:ascii="Verdana" w:eastAsia="Verdana" w:hAnsi="Verdana" w:cs="Verdana"/>
          <w:b/>
          <w:bCs/>
          <w:color w:val="auto"/>
          <w:sz w:val="22"/>
          <w:szCs w:val="22"/>
        </w:rPr>
        <w:t xml:space="preserve">.12 </w:t>
      </w:r>
      <w:r w:rsidR="0843D66B" w:rsidRPr="1EBF4334">
        <w:rPr>
          <w:rFonts w:ascii="Verdana" w:eastAsia="Verdana" w:hAnsi="Verdana" w:cs="Verdana"/>
          <w:b/>
          <w:bCs/>
          <w:color w:val="auto"/>
          <w:sz w:val="22"/>
          <w:szCs w:val="22"/>
        </w:rPr>
        <w:t>REGISTRO CONTABLE DE LAS OBRAS Y MEJORAS EN SUELO AJENO.</w:t>
      </w:r>
      <w:bookmarkEnd w:id="118"/>
      <w:r w:rsidR="0843D66B" w:rsidRPr="1EBF4334">
        <w:rPr>
          <w:rFonts w:ascii="Verdana" w:eastAsia="Verdana" w:hAnsi="Verdana" w:cs="Verdana"/>
          <w:b/>
          <w:bCs/>
          <w:color w:val="auto"/>
          <w:sz w:val="22"/>
          <w:szCs w:val="22"/>
        </w:rPr>
        <w:t xml:space="preserve"> </w:t>
      </w:r>
    </w:p>
    <w:p w14:paraId="5B3B9634" w14:textId="77777777" w:rsidR="00802942" w:rsidRPr="00067A70" w:rsidRDefault="00802942" w:rsidP="1EBF4334">
      <w:pPr>
        <w:pStyle w:val="ListParagraph"/>
        <w:ind w:left="1080"/>
        <w:jc w:val="both"/>
      </w:pPr>
    </w:p>
    <w:p w14:paraId="17FE4101" w14:textId="32146F45" w:rsidR="00802942" w:rsidRPr="00067A70" w:rsidRDefault="0843D66B" w:rsidP="1EBF4334">
      <w:pPr>
        <w:jc w:val="both"/>
      </w:pPr>
      <w:r w:rsidRPr="1EBF4334">
        <w:t xml:space="preserve">De acuerdo con el marco normativo contable, Resolución 533 de 2015 e Instructivo 002 de 2015 de la CGN, las edificaciones en propiedad ajena deben ser contabilizadas en su totalidad (terreno y edificación), bien sea por el Ministerio (propietario de la edificación) o dueño del terreno, cuando no se presente manifestación formal de la contraparte, a fin de no tener registros parciales de solo terreno o edificación. La única excepción será que solo exista el terreno y que sobre el mismo no haya ninguna construcción. </w:t>
      </w:r>
    </w:p>
    <w:p w14:paraId="10107D5C" w14:textId="77777777" w:rsidR="00802942" w:rsidRPr="00067A70" w:rsidRDefault="00802942" w:rsidP="1EBF4334">
      <w:pPr>
        <w:pStyle w:val="ListParagraph"/>
        <w:ind w:left="1080"/>
        <w:jc w:val="both"/>
      </w:pPr>
    </w:p>
    <w:p w14:paraId="63A5FC86" w14:textId="473627DD" w:rsidR="00802942" w:rsidRPr="00067A70" w:rsidRDefault="429F7085" w:rsidP="1EBF4334">
      <w:pPr>
        <w:jc w:val="both"/>
      </w:pPr>
      <w:r w:rsidRPr="1EBF4334">
        <w:t xml:space="preserve">El </w:t>
      </w:r>
      <w:r w:rsidR="7E9E650E" w:rsidRPr="1EBF4334">
        <w:t>Grupo Administrativa</w:t>
      </w:r>
      <w:r w:rsidRPr="1EBF4334">
        <w:t xml:space="preserve"> deberá verificar en los expedientes en físico de los inmuebles y/o en el módulo de inmuebles de M</w:t>
      </w:r>
      <w:r w:rsidR="2EDF4329" w:rsidRPr="1EBF4334">
        <w:t>intranet</w:t>
      </w:r>
      <w:r w:rsidRPr="1EBF4334">
        <w:t xml:space="preserve">, la documentación soporte que evidencie la construcción realizada por el Ministerio. Si existe acta de entrega al ente territorial (Gobernación o Municipio), o si la ejecución se establece como un gasto de adecuación por su naturaleza y no una edificación como tal, El </w:t>
      </w:r>
      <w:r w:rsidR="7E9E650E" w:rsidRPr="1EBF4334">
        <w:t>Grupo Administrativa</w:t>
      </w:r>
      <w:r w:rsidRPr="1EBF4334">
        <w:t xml:space="preserve"> debe dar de baja </w:t>
      </w:r>
      <w:r w:rsidR="00DD6A9D" w:rsidRPr="1EBF4334">
        <w:t xml:space="preserve">el inmueble </w:t>
      </w:r>
      <w:r w:rsidRPr="1EBF4334">
        <w:t>registrad</w:t>
      </w:r>
      <w:r w:rsidR="1A0B02CB" w:rsidRPr="1EBF4334">
        <w:t>o</w:t>
      </w:r>
      <w:r w:rsidRPr="1EBF4334">
        <w:t xml:space="preserve"> atendiendo el procedimiento.</w:t>
      </w:r>
    </w:p>
    <w:p w14:paraId="7062989F" w14:textId="336911F9" w:rsidR="0991CAA0" w:rsidRPr="00067A70" w:rsidRDefault="0991CAA0" w:rsidP="1EBF4334">
      <w:pPr>
        <w:jc w:val="both"/>
      </w:pPr>
    </w:p>
    <w:p w14:paraId="7384C957" w14:textId="1BCFDDC0" w:rsidR="2859CB09" w:rsidRPr="00067A70" w:rsidRDefault="601CDFC3" w:rsidP="1EBF4334">
      <w:pPr>
        <w:jc w:val="both"/>
      </w:pPr>
      <w:r w:rsidRPr="1EBF4334">
        <w:rPr>
          <w:b/>
          <w:bCs/>
        </w:rPr>
        <w:t xml:space="preserve">Nota aclaratoria: </w:t>
      </w:r>
      <w:r w:rsidRPr="1EBF4334">
        <w:t xml:space="preserve">Los mantenimientos </w:t>
      </w:r>
      <w:r w:rsidR="257FA693" w:rsidRPr="1EBF4334">
        <w:t>rutinarios</w:t>
      </w:r>
      <w:r w:rsidRPr="1EBF4334">
        <w:t xml:space="preserve"> y los necesarios para preservar el estado físico del inmueble, no se </w:t>
      </w:r>
      <w:r w:rsidR="6A1CC2E0" w:rsidRPr="1EBF4334">
        <w:t>considerarán</w:t>
      </w:r>
      <w:r w:rsidRPr="1EBF4334">
        <w:t xml:space="preserve"> como mejora, ya que no</w:t>
      </w:r>
      <w:r w:rsidR="4F9A7B94" w:rsidRPr="1EBF4334">
        <w:t xml:space="preserve"> </w:t>
      </w:r>
      <w:r w:rsidRPr="1EBF4334">
        <w:t xml:space="preserve">incrementan el valor del inmueble. Solo se </w:t>
      </w:r>
      <w:r w:rsidR="47D54FC7" w:rsidRPr="1EBF4334">
        <w:t>considerarán</w:t>
      </w:r>
      <w:r w:rsidRPr="1EBF4334">
        <w:t xml:space="preserve"> mejoras las nuevas construcciones que incrementen el valor del inmueble, y se registraran por aparte como un</w:t>
      </w:r>
      <w:r w:rsidR="0A8FA0E7" w:rsidRPr="1EBF4334">
        <w:t xml:space="preserve"> </w:t>
      </w:r>
      <w:r w:rsidRPr="1EBF4334">
        <w:t>mayor val</w:t>
      </w:r>
      <w:r w:rsidR="141CF082" w:rsidRPr="1EBF4334">
        <w:t>or</w:t>
      </w:r>
      <w:r w:rsidR="36F7628F" w:rsidRPr="1EBF4334">
        <w:t xml:space="preserve"> del bien</w:t>
      </w:r>
      <w:r w:rsidR="141CF082" w:rsidRPr="1EBF4334">
        <w:t xml:space="preserve">, de igual forma </w:t>
      </w:r>
      <w:r w:rsidR="7D70D6D5" w:rsidRPr="1EBF4334">
        <w:t>deberán</w:t>
      </w:r>
      <w:r w:rsidR="141CF082" w:rsidRPr="1EBF4334">
        <w:t xml:space="preserve"> contar con </w:t>
      </w:r>
      <w:r w:rsidR="271347CA" w:rsidRPr="1EBF4334">
        <w:t>el</w:t>
      </w:r>
      <w:r w:rsidR="141CF082" w:rsidRPr="1EBF4334">
        <w:t xml:space="preserve"> </w:t>
      </w:r>
      <w:r w:rsidR="7540E605" w:rsidRPr="1EBF4334">
        <w:t>concepto</w:t>
      </w:r>
      <w:r w:rsidR="141CF082" w:rsidRPr="1EBF4334">
        <w:t xml:space="preserve"> técnico </w:t>
      </w:r>
      <w:r w:rsidR="30DBB53D" w:rsidRPr="1EBF4334">
        <w:t>de un profesional que defina l</w:t>
      </w:r>
      <w:r w:rsidR="141CF082" w:rsidRPr="1EBF4334">
        <w:t xml:space="preserve">a vida </w:t>
      </w:r>
      <w:r w:rsidR="1FB4EFF8" w:rsidRPr="1EBF4334">
        <w:t>útil</w:t>
      </w:r>
      <w:r w:rsidR="07D7054D" w:rsidRPr="1EBF4334">
        <w:t xml:space="preserve"> de la nueva construcción, la cual se reportara a contabilidad.</w:t>
      </w:r>
    </w:p>
    <w:p w14:paraId="71D5932B" w14:textId="77777777" w:rsidR="00802942" w:rsidRPr="00067A70" w:rsidRDefault="00802942" w:rsidP="008179E4">
      <w:pPr>
        <w:pStyle w:val="Heading2"/>
        <w:rPr>
          <w:rFonts w:ascii="Verdana" w:eastAsia="Verdana" w:hAnsi="Verdana" w:cs="Verdana"/>
          <w:b/>
          <w:bCs/>
          <w:color w:val="auto"/>
          <w:sz w:val="22"/>
          <w:szCs w:val="22"/>
        </w:rPr>
      </w:pPr>
    </w:p>
    <w:p w14:paraId="297BC771" w14:textId="3027220C" w:rsidR="00802942" w:rsidRPr="00067A70" w:rsidRDefault="00B82198" w:rsidP="008179E4">
      <w:pPr>
        <w:pStyle w:val="Heading2"/>
        <w:rPr>
          <w:rFonts w:ascii="Verdana" w:eastAsia="Verdana" w:hAnsi="Verdana" w:cs="Verdana"/>
          <w:b/>
          <w:bCs/>
          <w:color w:val="auto"/>
          <w:sz w:val="22"/>
          <w:szCs w:val="22"/>
        </w:rPr>
      </w:pPr>
      <w:bookmarkStart w:id="119" w:name="_Toc231751323"/>
      <w:r>
        <w:rPr>
          <w:rFonts w:ascii="Verdana" w:eastAsia="Verdana" w:hAnsi="Verdana" w:cs="Verdana"/>
          <w:b/>
          <w:bCs/>
          <w:color w:val="auto"/>
          <w:sz w:val="22"/>
          <w:szCs w:val="22"/>
        </w:rPr>
        <w:t>5.13</w:t>
      </w:r>
      <w:r w:rsidR="008179E4" w:rsidRPr="00067A70">
        <w:rPr>
          <w:rFonts w:ascii="Verdana" w:eastAsia="Verdana" w:hAnsi="Verdana" w:cs="Verdana"/>
          <w:b/>
          <w:bCs/>
          <w:color w:val="auto"/>
          <w:sz w:val="22"/>
          <w:szCs w:val="22"/>
        </w:rPr>
        <w:t xml:space="preserve"> </w:t>
      </w:r>
      <w:r w:rsidR="00802942" w:rsidRPr="00067A70">
        <w:rPr>
          <w:rFonts w:ascii="Verdana" w:eastAsia="Verdana" w:hAnsi="Verdana" w:cs="Verdana"/>
          <w:b/>
          <w:bCs/>
          <w:color w:val="auto"/>
          <w:sz w:val="22"/>
          <w:szCs w:val="22"/>
        </w:rPr>
        <w:t>REGISTRO DE LAS CONSTRUCCIONES EN CURSO.</w:t>
      </w:r>
      <w:bookmarkEnd w:id="119"/>
    </w:p>
    <w:p w14:paraId="1240C886" w14:textId="77777777" w:rsidR="005D0A9E" w:rsidRPr="00067A70" w:rsidRDefault="005D0A9E" w:rsidP="0026520D">
      <w:pPr>
        <w:jc w:val="both"/>
      </w:pPr>
    </w:p>
    <w:p w14:paraId="4BC57AC7" w14:textId="06E1748C" w:rsidR="00802942" w:rsidRPr="00067A70" w:rsidRDefault="00802942" w:rsidP="0026520D">
      <w:pPr>
        <w:jc w:val="both"/>
      </w:pPr>
      <w:r w:rsidRPr="00067A70">
        <w:t>Cuando se giran los recursos a través de los convenios interadministrativos para realizar construcciones en propiedades ajenas, el Ministerio debe registrar el giro como recursos entregados en administración y posteriormente, con los avances de obra (legalizaciones parciales), reconocerlos como en construcciones en curso. En el momento en que la obra se encuentre en condiciones óptimas para su uso, se deberá reclasificar como edificaciones en servicio según lo previsto por la entidad.</w:t>
      </w:r>
    </w:p>
    <w:p w14:paraId="7E8F50C9" w14:textId="77777777" w:rsidR="0026520D" w:rsidRPr="00067A70" w:rsidRDefault="0026520D" w:rsidP="0026520D">
      <w:pPr>
        <w:jc w:val="both"/>
      </w:pPr>
    </w:p>
    <w:p w14:paraId="20165A8F" w14:textId="77777777" w:rsidR="00802942" w:rsidRPr="00067A70" w:rsidRDefault="00802942" w:rsidP="0026520D">
      <w:pPr>
        <w:jc w:val="both"/>
      </w:pPr>
      <w:r w:rsidRPr="00067A70">
        <w:rPr>
          <w:b/>
        </w:rPr>
        <w:t>Importante:</w:t>
      </w:r>
      <w:r w:rsidRPr="00067A70">
        <w:t xml:space="preserve"> Ningún giro de recurso se debe considerar como una construcción en curso. </w:t>
      </w:r>
    </w:p>
    <w:p w14:paraId="149CD96C" w14:textId="77777777" w:rsidR="00802942" w:rsidRPr="00067A70" w:rsidRDefault="00802942" w:rsidP="00802942">
      <w:pPr>
        <w:jc w:val="both"/>
        <w:rPr>
          <w:b/>
        </w:rPr>
      </w:pPr>
    </w:p>
    <w:p w14:paraId="604DC3EC" w14:textId="77237593" w:rsidR="00802942" w:rsidRPr="00067A70" w:rsidRDefault="48C6B85E" w:rsidP="1EBF4334">
      <w:pPr>
        <w:pStyle w:val="Heading2"/>
        <w:rPr>
          <w:rFonts w:ascii="Verdana" w:hAnsi="Verdana"/>
          <w:b/>
          <w:bCs/>
          <w:color w:val="auto"/>
        </w:rPr>
      </w:pPr>
      <w:bookmarkStart w:id="120" w:name="_Toc231751324"/>
      <w:r w:rsidRPr="62F2DDA8">
        <w:rPr>
          <w:rFonts w:ascii="Verdana" w:eastAsia="Verdana" w:hAnsi="Verdana" w:cs="Verdana"/>
          <w:b/>
          <w:bCs/>
          <w:color w:val="auto"/>
          <w:sz w:val="22"/>
          <w:szCs w:val="22"/>
        </w:rPr>
        <w:t>5.</w:t>
      </w:r>
      <w:r w:rsidR="2EBEB1F0" w:rsidRPr="62F2DDA8">
        <w:rPr>
          <w:rFonts w:ascii="Verdana" w:eastAsia="Verdana" w:hAnsi="Verdana" w:cs="Verdana"/>
          <w:b/>
          <w:bCs/>
          <w:color w:val="auto"/>
          <w:sz w:val="22"/>
          <w:szCs w:val="22"/>
        </w:rPr>
        <w:t xml:space="preserve">14 </w:t>
      </w:r>
      <w:r w:rsidR="0843D66B" w:rsidRPr="62F2DDA8">
        <w:rPr>
          <w:rFonts w:ascii="Verdana" w:eastAsia="Verdana" w:hAnsi="Verdana" w:cs="Verdana"/>
          <w:b/>
          <w:bCs/>
          <w:color w:val="auto"/>
          <w:sz w:val="22"/>
          <w:szCs w:val="22"/>
        </w:rPr>
        <w:t>SANEAMIENTO DE BIENES INMUEBLES.</w:t>
      </w:r>
      <w:bookmarkEnd w:id="120"/>
      <w:r w:rsidR="0843D66B" w:rsidRPr="62F2DDA8">
        <w:rPr>
          <w:rFonts w:ascii="Verdana" w:eastAsia="Verdana" w:hAnsi="Verdana" w:cs="Verdana"/>
          <w:b/>
          <w:bCs/>
          <w:color w:val="auto"/>
          <w:sz w:val="22"/>
          <w:szCs w:val="22"/>
        </w:rPr>
        <w:t xml:space="preserve"> </w:t>
      </w:r>
    </w:p>
    <w:p w14:paraId="7A63E6CD" w14:textId="469F4260" w:rsidR="62F2DDA8" w:rsidRDefault="62F2DDA8" w:rsidP="62F2DDA8">
      <w:pPr>
        <w:jc w:val="both"/>
        <w:rPr>
          <w:color w:val="000000" w:themeColor="text1"/>
        </w:rPr>
      </w:pPr>
    </w:p>
    <w:p w14:paraId="219950F7" w14:textId="17E6C776" w:rsidR="78714B09" w:rsidRDefault="78714B09" w:rsidP="62F2DDA8">
      <w:pPr>
        <w:jc w:val="both"/>
      </w:pPr>
      <w:r w:rsidRPr="62F2DDA8">
        <w:rPr>
          <w:color w:val="000000" w:themeColor="text1"/>
        </w:rPr>
        <w:t xml:space="preserve">El saneamiento de los bienes inmuebles de propiedad del Ministerio de Comercio, Industria y Turismo —especialmente de los predios donde operan las Zonas Francas Públicas de Barranquilla, Cartagena y Palmaseca— comprende el conjunto de acciones técnicas, administrativas, jurídicas y físicas orientadas a garantizar que dichos bienes se encuentren libres de inconsistencias, </w:t>
      </w:r>
      <w:r w:rsidRPr="62F2DDA8">
        <w:rPr>
          <w:color w:val="000000" w:themeColor="text1"/>
        </w:rPr>
        <w:lastRenderedPageBreak/>
        <w:t xml:space="preserve">correctamente delimitados y en condiciones adecuadas para su uso, explotación contractual, administración o eventual comercialización, con la finalidad de: </w:t>
      </w:r>
    </w:p>
    <w:p w14:paraId="11846FB8" w14:textId="74B3E862" w:rsidR="62F2DDA8" w:rsidRDefault="62F2DDA8" w:rsidP="62F2DDA8">
      <w:pPr>
        <w:jc w:val="both"/>
        <w:rPr>
          <w:color w:val="000000" w:themeColor="text1"/>
        </w:rPr>
      </w:pPr>
    </w:p>
    <w:p w14:paraId="4F007B76" w14:textId="0AAA2A43" w:rsidR="78714B09" w:rsidRDefault="78714B09" w:rsidP="62F2DDA8">
      <w:pPr>
        <w:pStyle w:val="ListParagraph"/>
        <w:numPr>
          <w:ilvl w:val="0"/>
          <w:numId w:val="5"/>
        </w:numPr>
        <w:jc w:val="both"/>
        <w:rPr>
          <w:color w:val="000000" w:themeColor="text1"/>
        </w:rPr>
      </w:pPr>
      <w:r w:rsidRPr="62F2DDA8">
        <w:rPr>
          <w:color w:val="000000" w:themeColor="text1"/>
        </w:rPr>
        <w:t>Garantizar certeza jurídica, técnica y física sobre la propiedad.</w:t>
      </w:r>
    </w:p>
    <w:p w14:paraId="3A324661" w14:textId="798CBEA4" w:rsidR="78714B09" w:rsidRDefault="78714B09" w:rsidP="62F2DDA8">
      <w:pPr>
        <w:pStyle w:val="ListParagraph"/>
        <w:numPr>
          <w:ilvl w:val="0"/>
          <w:numId w:val="5"/>
        </w:numPr>
        <w:jc w:val="both"/>
        <w:rPr>
          <w:color w:val="000000" w:themeColor="text1"/>
        </w:rPr>
      </w:pPr>
      <w:r w:rsidRPr="62F2DDA8">
        <w:rPr>
          <w:color w:val="000000" w:themeColor="text1"/>
        </w:rPr>
        <w:t>Disminuir cargas fiscales y prevenir riesgos administrativos o hallazgos.</w:t>
      </w:r>
    </w:p>
    <w:p w14:paraId="6C5B49D9" w14:textId="0AA69EB5" w:rsidR="78714B09" w:rsidRDefault="78714B09" w:rsidP="62F2DDA8">
      <w:pPr>
        <w:pStyle w:val="ListParagraph"/>
        <w:numPr>
          <w:ilvl w:val="0"/>
          <w:numId w:val="5"/>
        </w:numPr>
        <w:jc w:val="both"/>
        <w:rPr>
          <w:color w:val="000000" w:themeColor="text1"/>
        </w:rPr>
      </w:pPr>
      <w:r w:rsidRPr="62F2DDA8">
        <w:rPr>
          <w:color w:val="000000" w:themeColor="text1"/>
        </w:rPr>
        <w:t>Facilitar la supervisión de los contratos de arrendamiento.</w:t>
      </w:r>
    </w:p>
    <w:p w14:paraId="51D225AC" w14:textId="1656D4A0" w:rsidR="78714B09" w:rsidRDefault="78714B09" w:rsidP="62F2DDA8">
      <w:pPr>
        <w:pStyle w:val="ListParagraph"/>
        <w:numPr>
          <w:ilvl w:val="0"/>
          <w:numId w:val="5"/>
        </w:numPr>
        <w:jc w:val="both"/>
        <w:rPr>
          <w:color w:val="000000" w:themeColor="text1"/>
        </w:rPr>
      </w:pPr>
      <w:r w:rsidRPr="62F2DDA8">
        <w:rPr>
          <w:color w:val="000000" w:themeColor="text1"/>
        </w:rPr>
        <w:t>Facilitar la planeación contractual y presupuestal del Ministerio.</w:t>
      </w:r>
    </w:p>
    <w:p w14:paraId="41B6D3F9" w14:textId="5D702F52" w:rsidR="78714B09" w:rsidRDefault="78714B09" w:rsidP="62F2DDA8">
      <w:pPr>
        <w:pStyle w:val="ListParagraph"/>
        <w:numPr>
          <w:ilvl w:val="0"/>
          <w:numId w:val="5"/>
        </w:numPr>
        <w:jc w:val="both"/>
        <w:rPr>
          <w:color w:val="000000" w:themeColor="text1"/>
        </w:rPr>
      </w:pPr>
      <w:r w:rsidRPr="62F2DDA8">
        <w:rPr>
          <w:color w:val="000000" w:themeColor="text1"/>
        </w:rPr>
        <w:t>Proteger el patrimonio público y asegurar la sostenibilidad de las zonas francas.</w:t>
      </w:r>
    </w:p>
    <w:p w14:paraId="1FA49764" w14:textId="35FC52F8" w:rsidR="78714B09" w:rsidRDefault="78714B09" w:rsidP="62F2DDA8">
      <w:pPr>
        <w:pStyle w:val="ListParagraph"/>
        <w:numPr>
          <w:ilvl w:val="0"/>
          <w:numId w:val="5"/>
        </w:numPr>
        <w:jc w:val="both"/>
        <w:rPr>
          <w:color w:val="000000" w:themeColor="text1"/>
        </w:rPr>
      </w:pPr>
      <w:r w:rsidRPr="62F2DDA8">
        <w:rPr>
          <w:color w:val="000000" w:themeColor="text1"/>
        </w:rPr>
        <w:t>Permitir la toma de decisiones sobre administración, inversión o destinación de los inmuebles.</w:t>
      </w:r>
    </w:p>
    <w:p w14:paraId="5CB9345B" w14:textId="4064FD2B" w:rsidR="78714B09" w:rsidRDefault="78714B09" w:rsidP="62F2DDA8">
      <w:pPr>
        <w:shd w:val="clear" w:color="auto" w:fill="FFFFFF" w:themeFill="background1"/>
        <w:spacing w:before="220" w:after="220"/>
        <w:jc w:val="both"/>
        <w:rPr>
          <w:color w:val="000000" w:themeColor="text1"/>
        </w:rPr>
      </w:pPr>
      <w:r w:rsidRPr="62F2DDA8">
        <w:rPr>
          <w:color w:val="000000" w:themeColor="text1"/>
        </w:rPr>
        <w:t>El saneamiento se adelantará conforme a esta Guía, a los procedimientos internos aplicables y a las orientaciones del Grupo Administrativa, así como a las decisiones y validaciones del Comité Técnico y Financiero de Zonas Francas, en dos grandes etapas:</w:t>
      </w:r>
    </w:p>
    <w:p w14:paraId="25F22B35" w14:textId="18AD7574" w:rsidR="78714B09" w:rsidRDefault="78714B09" w:rsidP="62F2DDA8">
      <w:pPr>
        <w:pStyle w:val="ListParagraph"/>
        <w:numPr>
          <w:ilvl w:val="0"/>
          <w:numId w:val="4"/>
        </w:numPr>
        <w:shd w:val="clear" w:color="auto" w:fill="FFFFFF" w:themeFill="background1"/>
        <w:spacing w:before="220" w:after="220"/>
        <w:jc w:val="both"/>
        <w:rPr>
          <w:b/>
          <w:bCs/>
          <w:color w:val="000000" w:themeColor="text1"/>
        </w:rPr>
      </w:pPr>
      <w:r w:rsidRPr="62F2DDA8">
        <w:rPr>
          <w:b/>
          <w:bCs/>
          <w:color w:val="000000" w:themeColor="text1"/>
        </w:rPr>
        <w:t>Etapa 1 – Saneamiento predial y catastral</w:t>
      </w:r>
    </w:p>
    <w:p w14:paraId="2B2ABC64" w14:textId="57908AEA" w:rsidR="78714B09" w:rsidRDefault="78714B09" w:rsidP="62F2DDA8">
      <w:pPr>
        <w:shd w:val="clear" w:color="auto" w:fill="FFFFFF" w:themeFill="background1"/>
        <w:spacing w:before="220" w:after="220"/>
        <w:jc w:val="both"/>
        <w:rPr>
          <w:color w:val="000000" w:themeColor="text1"/>
        </w:rPr>
      </w:pPr>
      <w:r w:rsidRPr="62F2DDA8">
        <w:rPr>
          <w:color w:val="000000" w:themeColor="text1"/>
        </w:rPr>
        <w:t>Comprende la verificación integral de la situación registral, predial y catastral del terreno, e incluye:</w:t>
      </w:r>
    </w:p>
    <w:p w14:paraId="578C6DF5" w14:textId="089855B4" w:rsidR="78714B09" w:rsidRDefault="78714B09" w:rsidP="62F2DDA8">
      <w:pPr>
        <w:pStyle w:val="ListParagraph"/>
        <w:numPr>
          <w:ilvl w:val="0"/>
          <w:numId w:val="3"/>
        </w:numPr>
        <w:shd w:val="clear" w:color="auto" w:fill="FFFFFF" w:themeFill="background1"/>
        <w:spacing w:before="220" w:after="220"/>
        <w:jc w:val="both"/>
        <w:rPr>
          <w:b/>
          <w:bCs/>
          <w:color w:val="000000" w:themeColor="text1"/>
        </w:rPr>
      </w:pPr>
      <w:r w:rsidRPr="62F2DDA8">
        <w:rPr>
          <w:b/>
          <w:bCs/>
          <w:color w:val="000000" w:themeColor="text1"/>
        </w:rPr>
        <w:t>Verificación documental técnica y jurídica</w:t>
      </w:r>
    </w:p>
    <w:p w14:paraId="20DF8345" w14:textId="78A29CA7" w:rsidR="78714B09" w:rsidRDefault="78714B09" w:rsidP="007D360B">
      <w:pPr>
        <w:pStyle w:val="ListParagraph"/>
        <w:numPr>
          <w:ilvl w:val="0"/>
          <w:numId w:val="13"/>
        </w:numPr>
        <w:jc w:val="both"/>
        <w:rPr>
          <w:color w:val="000000" w:themeColor="text1"/>
        </w:rPr>
      </w:pPr>
      <w:r w:rsidRPr="62F2DDA8">
        <w:rPr>
          <w:color w:val="000000" w:themeColor="text1"/>
        </w:rPr>
        <w:t>Revisión de folios de matrícula inmobiliaria, cabida y linderos, certificados catastrales, planos y documentos históricos del inmueble.</w:t>
      </w:r>
    </w:p>
    <w:p w14:paraId="4A4AF2DA" w14:textId="0BF423E1" w:rsidR="78714B09" w:rsidRDefault="78714B09" w:rsidP="007D360B">
      <w:pPr>
        <w:pStyle w:val="ListParagraph"/>
        <w:numPr>
          <w:ilvl w:val="0"/>
          <w:numId w:val="13"/>
        </w:numPr>
        <w:jc w:val="both"/>
        <w:rPr>
          <w:color w:val="000000" w:themeColor="text1"/>
        </w:rPr>
      </w:pPr>
      <w:r w:rsidRPr="62F2DDA8">
        <w:rPr>
          <w:color w:val="000000" w:themeColor="text1"/>
        </w:rPr>
        <w:t>Identificación de diferencias entre área registral, catastral, geográfica y levantamientos existentes.</w:t>
      </w:r>
    </w:p>
    <w:p w14:paraId="7BB5AD7A" w14:textId="701B5612" w:rsidR="78714B09" w:rsidRDefault="78714B09" w:rsidP="007D360B">
      <w:pPr>
        <w:pStyle w:val="ListParagraph"/>
        <w:numPr>
          <w:ilvl w:val="0"/>
          <w:numId w:val="13"/>
        </w:numPr>
        <w:jc w:val="both"/>
        <w:rPr>
          <w:color w:val="000000" w:themeColor="text1"/>
        </w:rPr>
      </w:pPr>
      <w:r w:rsidRPr="62F2DDA8">
        <w:rPr>
          <w:color w:val="000000" w:themeColor="text1"/>
        </w:rPr>
        <w:t>Validación de anotaciones, medidas cautelares, aclaraciones pendientes o inconsistencias en información jurídica.</w:t>
      </w:r>
    </w:p>
    <w:p w14:paraId="0B3932AF" w14:textId="0BEA8E7F" w:rsidR="78714B09" w:rsidRDefault="78714B09" w:rsidP="62F2DDA8">
      <w:pPr>
        <w:pStyle w:val="ListParagraph"/>
        <w:numPr>
          <w:ilvl w:val="0"/>
          <w:numId w:val="3"/>
        </w:numPr>
        <w:shd w:val="clear" w:color="auto" w:fill="FFFFFF" w:themeFill="background1"/>
        <w:spacing w:before="220" w:after="220"/>
        <w:jc w:val="both"/>
        <w:rPr>
          <w:b/>
          <w:bCs/>
          <w:color w:val="000000" w:themeColor="text1"/>
        </w:rPr>
      </w:pPr>
      <w:r w:rsidRPr="62F2DDA8">
        <w:rPr>
          <w:b/>
          <w:bCs/>
          <w:color w:val="000000" w:themeColor="text1"/>
        </w:rPr>
        <w:t>Levantamientos topográficos georreferenciados</w:t>
      </w:r>
    </w:p>
    <w:p w14:paraId="44E2BB59" w14:textId="7C2906C1" w:rsidR="78714B09" w:rsidRDefault="78714B09" w:rsidP="007D360B">
      <w:pPr>
        <w:pStyle w:val="ListParagraph"/>
        <w:numPr>
          <w:ilvl w:val="0"/>
          <w:numId w:val="12"/>
        </w:numPr>
        <w:jc w:val="both"/>
        <w:rPr>
          <w:color w:val="000000" w:themeColor="text1"/>
        </w:rPr>
      </w:pPr>
      <w:r w:rsidRPr="62F2DDA8">
        <w:rPr>
          <w:color w:val="000000" w:themeColor="text1"/>
        </w:rPr>
        <w:t>Medición precisa de la superficie del predio y sus construcciones.</w:t>
      </w:r>
    </w:p>
    <w:p w14:paraId="2B624BBB" w14:textId="03FD70DB" w:rsidR="78714B09" w:rsidRDefault="78714B09" w:rsidP="007D360B">
      <w:pPr>
        <w:pStyle w:val="ListParagraph"/>
        <w:numPr>
          <w:ilvl w:val="0"/>
          <w:numId w:val="12"/>
        </w:numPr>
        <w:jc w:val="both"/>
        <w:rPr>
          <w:color w:val="000000" w:themeColor="text1"/>
        </w:rPr>
      </w:pPr>
      <w:r w:rsidRPr="62F2DDA8">
        <w:rPr>
          <w:color w:val="000000" w:themeColor="text1"/>
        </w:rPr>
        <w:t>Identificación de rondas, áreas ambientales, servidumbres, retiros, áreas construidas y restricciones de uso.</w:t>
      </w:r>
    </w:p>
    <w:p w14:paraId="391D036B" w14:textId="0EC8D6E5" w:rsidR="78714B09" w:rsidRDefault="78714B09" w:rsidP="62F2DDA8">
      <w:pPr>
        <w:pStyle w:val="ListParagraph"/>
        <w:numPr>
          <w:ilvl w:val="0"/>
          <w:numId w:val="3"/>
        </w:numPr>
        <w:shd w:val="clear" w:color="auto" w:fill="FFFFFF" w:themeFill="background1"/>
        <w:spacing w:before="220" w:after="220"/>
        <w:jc w:val="both"/>
        <w:rPr>
          <w:b/>
          <w:bCs/>
          <w:color w:val="000000" w:themeColor="text1"/>
        </w:rPr>
      </w:pPr>
      <w:r w:rsidRPr="62F2DDA8">
        <w:rPr>
          <w:b/>
          <w:bCs/>
          <w:color w:val="000000" w:themeColor="text1"/>
        </w:rPr>
        <w:t>Depuración registral y catastral</w:t>
      </w:r>
    </w:p>
    <w:p w14:paraId="7843C954" w14:textId="1EB852B8" w:rsidR="78714B09" w:rsidRDefault="78714B09" w:rsidP="007D360B">
      <w:pPr>
        <w:pStyle w:val="ListParagraph"/>
        <w:numPr>
          <w:ilvl w:val="0"/>
          <w:numId w:val="11"/>
        </w:numPr>
        <w:jc w:val="both"/>
        <w:rPr>
          <w:color w:val="000000" w:themeColor="text1"/>
        </w:rPr>
      </w:pPr>
      <w:r w:rsidRPr="62F2DDA8">
        <w:rPr>
          <w:color w:val="000000" w:themeColor="text1"/>
        </w:rPr>
        <w:t>Trámites ante las Oficinas de Registro para corregir o actualizar cabida, linderos, referencia catastral y nomenclatura.</w:t>
      </w:r>
    </w:p>
    <w:p w14:paraId="4F679308" w14:textId="30D48EAC" w:rsidR="78714B09" w:rsidRDefault="78714B09" w:rsidP="007D360B">
      <w:pPr>
        <w:pStyle w:val="ListParagraph"/>
        <w:numPr>
          <w:ilvl w:val="0"/>
          <w:numId w:val="11"/>
        </w:numPr>
        <w:jc w:val="both"/>
        <w:rPr>
          <w:color w:val="000000" w:themeColor="text1"/>
        </w:rPr>
      </w:pPr>
      <w:r w:rsidRPr="62F2DDA8">
        <w:rPr>
          <w:color w:val="000000" w:themeColor="text1"/>
        </w:rPr>
        <w:t>Gestiones ante autoridades catastrales para actualizar áreas, planos catastrales, avalúos, unificar información y estandarizar atributos del predio.</w:t>
      </w:r>
    </w:p>
    <w:p w14:paraId="5A40401A" w14:textId="5A63AFD8" w:rsidR="78714B09" w:rsidRDefault="78714B09" w:rsidP="007D360B">
      <w:pPr>
        <w:pStyle w:val="ListParagraph"/>
        <w:numPr>
          <w:ilvl w:val="0"/>
          <w:numId w:val="11"/>
        </w:numPr>
        <w:jc w:val="both"/>
        <w:rPr>
          <w:color w:val="000000" w:themeColor="text1"/>
        </w:rPr>
      </w:pPr>
      <w:r w:rsidRPr="62F2DDA8">
        <w:rPr>
          <w:color w:val="000000" w:themeColor="text1"/>
        </w:rPr>
        <w:t xml:space="preserve">Englobes o </w:t>
      </w:r>
      <w:r w:rsidR="11BF09EF" w:rsidRPr="62F2DDA8">
        <w:rPr>
          <w:color w:val="000000" w:themeColor="text1"/>
        </w:rPr>
        <w:t>des englobes</w:t>
      </w:r>
      <w:r w:rsidRPr="62F2DDA8">
        <w:rPr>
          <w:color w:val="000000" w:themeColor="text1"/>
        </w:rPr>
        <w:t xml:space="preserve"> </w:t>
      </w:r>
      <w:r w:rsidR="1E51338A" w:rsidRPr="62F2DDA8">
        <w:rPr>
          <w:color w:val="000000" w:themeColor="text1"/>
        </w:rPr>
        <w:t>de acuerdo con el</w:t>
      </w:r>
      <w:r w:rsidRPr="62F2DDA8">
        <w:rPr>
          <w:color w:val="000000" w:themeColor="text1"/>
        </w:rPr>
        <w:t xml:space="preserve"> análisis de cada inmueble.</w:t>
      </w:r>
      <w:r>
        <w:br/>
      </w:r>
    </w:p>
    <w:p w14:paraId="659B343B" w14:textId="77777777" w:rsidR="006449CF" w:rsidRDefault="78714B09" w:rsidP="62F2DDA8">
      <w:pPr>
        <w:pStyle w:val="ListParagraph"/>
        <w:numPr>
          <w:ilvl w:val="0"/>
          <w:numId w:val="3"/>
        </w:numPr>
        <w:shd w:val="clear" w:color="auto" w:fill="FFFFFF" w:themeFill="background1"/>
        <w:jc w:val="both"/>
        <w:rPr>
          <w:b/>
          <w:bCs/>
          <w:color w:val="000000" w:themeColor="text1"/>
        </w:rPr>
      </w:pPr>
      <w:r w:rsidRPr="62F2DDA8">
        <w:rPr>
          <w:b/>
          <w:bCs/>
          <w:color w:val="000000" w:themeColor="text1"/>
        </w:rPr>
        <w:t>Resultados esperados</w:t>
      </w:r>
    </w:p>
    <w:p w14:paraId="2B6EBA7A" w14:textId="0E2F9DAB" w:rsidR="78714B09" w:rsidRPr="006449CF" w:rsidRDefault="78714B09" w:rsidP="006449CF">
      <w:pPr>
        <w:shd w:val="clear" w:color="auto" w:fill="FFFFFF" w:themeFill="background1"/>
        <w:jc w:val="both"/>
        <w:rPr>
          <w:b/>
          <w:bCs/>
          <w:color w:val="000000" w:themeColor="text1"/>
        </w:rPr>
      </w:pPr>
    </w:p>
    <w:p w14:paraId="66C5662A" w14:textId="7A259077" w:rsidR="78714B09" w:rsidRPr="006449CF" w:rsidRDefault="78714B09" w:rsidP="007D360B">
      <w:pPr>
        <w:pStyle w:val="ListParagraph"/>
        <w:numPr>
          <w:ilvl w:val="0"/>
          <w:numId w:val="10"/>
        </w:numPr>
        <w:jc w:val="both"/>
        <w:rPr>
          <w:color w:val="000000" w:themeColor="text1"/>
        </w:rPr>
      </w:pPr>
      <w:r w:rsidRPr="006449CF">
        <w:rPr>
          <w:color w:val="000000" w:themeColor="text1"/>
        </w:rPr>
        <w:lastRenderedPageBreak/>
        <w:t>I</w:t>
      </w:r>
      <w:r w:rsidRPr="006449CF">
        <w:rPr>
          <w:rFonts w:eastAsiaTheme="minorEastAsia" w:cstheme="minorBidi"/>
          <w:color w:val="000000" w:themeColor="text1"/>
        </w:rPr>
        <w:t>nformación oficial, depurada y actualizada del predio.</w:t>
      </w:r>
    </w:p>
    <w:p w14:paraId="5778ECE3" w14:textId="3573BD9A" w:rsidR="78714B09" w:rsidRDefault="78714B09" w:rsidP="007D360B">
      <w:pPr>
        <w:pStyle w:val="ListParagraph"/>
        <w:numPr>
          <w:ilvl w:val="0"/>
          <w:numId w:val="10"/>
        </w:numPr>
        <w:jc w:val="both"/>
        <w:rPr>
          <w:color w:val="000000" w:themeColor="text1"/>
        </w:rPr>
      </w:pPr>
      <w:r w:rsidRPr="62F2DDA8">
        <w:rPr>
          <w:color w:val="000000" w:themeColor="text1"/>
        </w:rPr>
        <w:t>Reducción de cargas fiscales y pagos indebidos de predial.</w:t>
      </w:r>
    </w:p>
    <w:p w14:paraId="7C97AB94" w14:textId="7C82DF7B" w:rsidR="78714B09" w:rsidRDefault="78714B09" w:rsidP="007D360B">
      <w:pPr>
        <w:pStyle w:val="ListParagraph"/>
        <w:numPr>
          <w:ilvl w:val="0"/>
          <w:numId w:val="10"/>
        </w:numPr>
        <w:jc w:val="both"/>
        <w:rPr>
          <w:color w:val="000000" w:themeColor="text1"/>
        </w:rPr>
      </w:pPr>
      <w:r w:rsidRPr="62F2DDA8">
        <w:rPr>
          <w:color w:val="000000" w:themeColor="text1"/>
        </w:rPr>
        <w:t>Herramientas de control para administración y seguimiento de áreas.</w:t>
      </w:r>
    </w:p>
    <w:p w14:paraId="5C877410" w14:textId="433F8854" w:rsidR="62F2DDA8" w:rsidRPr="006449CF" w:rsidRDefault="78714B09" w:rsidP="006449CF">
      <w:pPr>
        <w:pStyle w:val="ListParagraph"/>
        <w:numPr>
          <w:ilvl w:val="0"/>
          <w:numId w:val="10"/>
        </w:numPr>
        <w:jc w:val="both"/>
        <w:rPr>
          <w:color w:val="000000" w:themeColor="text1"/>
        </w:rPr>
      </w:pPr>
      <w:r w:rsidRPr="62F2DDA8">
        <w:rPr>
          <w:color w:val="000000" w:themeColor="text1"/>
        </w:rPr>
        <w:t>Soporte jurídico y técnico para decisiones futuras del Ministerio y para procesos contractuales.</w:t>
      </w:r>
    </w:p>
    <w:p w14:paraId="6DED9D9C" w14:textId="0B5F01CB" w:rsidR="78714B09" w:rsidRDefault="78714B09" w:rsidP="62F2DDA8">
      <w:pPr>
        <w:pStyle w:val="ListParagraph"/>
        <w:numPr>
          <w:ilvl w:val="0"/>
          <w:numId w:val="4"/>
        </w:numPr>
        <w:shd w:val="clear" w:color="auto" w:fill="FFFFFF" w:themeFill="background1"/>
        <w:jc w:val="both"/>
        <w:rPr>
          <w:b/>
          <w:bCs/>
          <w:color w:val="000000" w:themeColor="text1"/>
        </w:rPr>
      </w:pPr>
      <w:r w:rsidRPr="62F2DDA8">
        <w:rPr>
          <w:b/>
          <w:bCs/>
          <w:color w:val="000000" w:themeColor="text1"/>
        </w:rPr>
        <w:t>Etapa 2 – Diagnóstico físico–técnico e intervenciones por fases</w:t>
      </w:r>
    </w:p>
    <w:p w14:paraId="25E64FA9" w14:textId="61AFD0A8" w:rsidR="78714B09" w:rsidRDefault="78714B09" w:rsidP="62F2DDA8">
      <w:pPr>
        <w:shd w:val="clear" w:color="auto" w:fill="FFFFFF" w:themeFill="background1"/>
        <w:spacing w:before="220" w:after="220"/>
        <w:jc w:val="both"/>
        <w:rPr>
          <w:color w:val="000000" w:themeColor="text1"/>
        </w:rPr>
      </w:pPr>
      <w:r w:rsidRPr="62F2DDA8">
        <w:rPr>
          <w:color w:val="000000" w:themeColor="text1"/>
        </w:rPr>
        <w:t>Esta etapa puede realizarse de forma paralela al saneamiento catastral y hace referencia a la realización de una evaluación técnica del estado físico de los inmuebles. El Grupo Administrativa podrá realizar inspecciones iniciales para identificar daños evidentes y orientar prioridades técnicas.</w:t>
      </w:r>
    </w:p>
    <w:p w14:paraId="11EA018C" w14:textId="4E058239" w:rsidR="78714B09" w:rsidRDefault="78714B09" w:rsidP="62F2DDA8">
      <w:pPr>
        <w:pStyle w:val="ListParagraph"/>
        <w:numPr>
          <w:ilvl w:val="0"/>
          <w:numId w:val="2"/>
        </w:numPr>
        <w:shd w:val="clear" w:color="auto" w:fill="FFFFFF" w:themeFill="background1"/>
        <w:jc w:val="both"/>
        <w:rPr>
          <w:b/>
          <w:bCs/>
          <w:color w:val="000000" w:themeColor="text1"/>
        </w:rPr>
      </w:pPr>
      <w:r w:rsidRPr="62F2DDA8">
        <w:rPr>
          <w:b/>
          <w:bCs/>
          <w:color w:val="000000" w:themeColor="text1"/>
        </w:rPr>
        <w:t>Diagnóstico técnico especializado</w:t>
      </w:r>
    </w:p>
    <w:p w14:paraId="0E8BD13A" w14:textId="3F10061E" w:rsidR="62F2DDA8" w:rsidRDefault="62F2DDA8" w:rsidP="62F2DDA8">
      <w:pPr>
        <w:shd w:val="clear" w:color="auto" w:fill="FFFFFF" w:themeFill="background1"/>
        <w:ind w:left="461"/>
        <w:jc w:val="both"/>
        <w:rPr>
          <w:b/>
          <w:bCs/>
          <w:color w:val="000000" w:themeColor="text1"/>
        </w:rPr>
      </w:pPr>
    </w:p>
    <w:p w14:paraId="66EC4B43" w14:textId="43B5E224" w:rsidR="78714B09" w:rsidRDefault="78714B09" w:rsidP="62F2DDA8">
      <w:pPr>
        <w:shd w:val="clear" w:color="auto" w:fill="FFFFFF" w:themeFill="background1"/>
        <w:ind w:left="461"/>
        <w:jc w:val="both"/>
        <w:rPr>
          <w:color w:val="000000" w:themeColor="text1"/>
        </w:rPr>
      </w:pPr>
      <w:r w:rsidRPr="62F2DDA8">
        <w:rPr>
          <w:color w:val="000000" w:themeColor="text1"/>
        </w:rPr>
        <w:t>Desarrollado por profesionales con conocimientos en:</w:t>
      </w:r>
    </w:p>
    <w:p w14:paraId="17EF7733" w14:textId="43B15C0F" w:rsidR="62F2DDA8" w:rsidRDefault="62F2DDA8" w:rsidP="62F2DDA8">
      <w:pPr>
        <w:shd w:val="clear" w:color="auto" w:fill="FFFFFF" w:themeFill="background1"/>
        <w:ind w:left="461"/>
        <w:jc w:val="both"/>
        <w:rPr>
          <w:color w:val="000000" w:themeColor="text1"/>
        </w:rPr>
      </w:pPr>
    </w:p>
    <w:p w14:paraId="75AEFA9A" w14:textId="386F9A32" w:rsidR="78714B09" w:rsidRDefault="78714B09" w:rsidP="007D360B">
      <w:pPr>
        <w:pStyle w:val="ListParagraph"/>
        <w:numPr>
          <w:ilvl w:val="0"/>
          <w:numId w:val="9"/>
        </w:numPr>
        <w:jc w:val="both"/>
        <w:rPr>
          <w:color w:val="000000" w:themeColor="text1"/>
        </w:rPr>
      </w:pPr>
      <w:r w:rsidRPr="62F2DDA8">
        <w:rPr>
          <w:color w:val="000000" w:themeColor="text1"/>
        </w:rPr>
        <w:t>Patologías y vulnerabilidad sísmica (NSR-10);</w:t>
      </w:r>
    </w:p>
    <w:p w14:paraId="4088BCF2" w14:textId="1F8E331C" w:rsidR="78714B09" w:rsidRDefault="78714B09" w:rsidP="007D360B">
      <w:pPr>
        <w:pStyle w:val="ListParagraph"/>
        <w:numPr>
          <w:ilvl w:val="0"/>
          <w:numId w:val="9"/>
        </w:numPr>
        <w:jc w:val="both"/>
        <w:rPr>
          <w:color w:val="000000" w:themeColor="text1"/>
        </w:rPr>
      </w:pPr>
      <w:r w:rsidRPr="62F2DDA8">
        <w:rPr>
          <w:color w:val="000000" w:themeColor="text1"/>
        </w:rPr>
        <w:t>Evaluación de elementos como cubiertas (incluyendo sustitución progresiva del asbesto cemento según Ley 1968 de 2019), cerchas y estructuras;</w:t>
      </w:r>
    </w:p>
    <w:p w14:paraId="66780974" w14:textId="0BE277CC" w:rsidR="78714B09" w:rsidRDefault="78714B09" w:rsidP="007D360B">
      <w:pPr>
        <w:pStyle w:val="ListParagraph"/>
        <w:numPr>
          <w:ilvl w:val="0"/>
          <w:numId w:val="9"/>
        </w:numPr>
        <w:jc w:val="both"/>
        <w:rPr>
          <w:color w:val="000000" w:themeColor="text1"/>
        </w:rPr>
      </w:pPr>
      <w:r w:rsidRPr="62F2DDA8">
        <w:rPr>
          <w:color w:val="000000" w:themeColor="text1"/>
        </w:rPr>
        <w:t>Revisión y análisis de redes eléctricas acorde a la normatividad vigente (RETIE),</w:t>
      </w:r>
    </w:p>
    <w:p w14:paraId="7C6DAF0E" w14:textId="5FA12738" w:rsidR="78714B09" w:rsidRDefault="78714B09" w:rsidP="007D360B">
      <w:pPr>
        <w:pStyle w:val="ListParagraph"/>
        <w:numPr>
          <w:ilvl w:val="0"/>
          <w:numId w:val="9"/>
        </w:numPr>
        <w:jc w:val="both"/>
        <w:rPr>
          <w:color w:val="000000" w:themeColor="text1"/>
        </w:rPr>
      </w:pPr>
      <w:r w:rsidRPr="62F2DDA8">
        <w:rPr>
          <w:color w:val="000000" w:themeColor="text1"/>
        </w:rPr>
        <w:t>Revisión y análisis de redes hidráulicas y redes contra incendios acorde a la normatividad vigente, RAS, NSR-10;</w:t>
      </w:r>
    </w:p>
    <w:p w14:paraId="710CC51E" w14:textId="008F1395" w:rsidR="78714B09" w:rsidRDefault="78714B09" w:rsidP="007D360B">
      <w:pPr>
        <w:pStyle w:val="ListParagraph"/>
        <w:numPr>
          <w:ilvl w:val="0"/>
          <w:numId w:val="9"/>
        </w:numPr>
        <w:jc w:val="both"/>
        <w:rPr>
          <w:color w:val="000000" w:themeColor="text1"/>
        </w:rPr>
      </w:pPr>
      <w:r w:rsidRPr="62F2DDA8">
        <w:rPr>
          <w:color w:val="000000" w:themeColor="text1"/>
        </w:rPr>
        <w:t>Pavimentos, vías internas, cerramientos y edificaciones complementarias.</w:t>
      </w:r>
    </w:p>
    <w:p w14:paraId="1B5B81BF" w14:textId="208A21C9" w:rsidR="78714B09" w:rsidRDefault="78714B09" w:rsidP="62F2DDA8">
      <w:pPr>
        <w:pStyle w:val="ListParagraph"/>
        <w:numPr>
          <w:ilvl w:val="0"/>
          <w:numId w:val="2"/>
        </w:numPr>
        <w:shd w:val="clear" w:color="auto" w:fill="FFFFFF" w:themeFill="background1"/>
        <w:spacing w:before="220" w:after="220"/>
        <w:jc w:val="both"/>
        <w:rPr>
          <w:b/>
          <w:bCs/>
          <w:color w:val="000000" w:themeColor="text1"/>
        </w:rPr>
      </w:pPr>
      <w:r w:rsidRPr="62F2DDA8">
        <w:rPr>
          <w:b/>
          <w:bCs/>
          <w:color w:val="000000" w:themeColor="text1"/>
        </w:rPr>
        <w:t>Identificación de condiciones críticas</w:t>
      </w:r>
    </w:p>
    <w:p w14:paraId="3B26B49F" w14:textId="7D264D00" w:rsidR="78714B09" w:rsidRDefault="78714B09" w:rsidP="62F2DDA8">
      <w:pPr>
        <w:shd w:val="clear" w:color="auto" w:fill="FFFFFF" w:themeFill="background1"/>
        <w:spacing w:before="220" w:after="220"/>
        <w:ind w:left="461"/>
        <w:jc w:val="both"/>
        <w:rPr>
          <w:color w:val="000000" w:themeColor="text1"/>
        </w:rPr>
      </w:pPr>
      <w:r w:rsidRPr="62F2DDA8">
        <w:rPr>
          <w:color w:val="000000" w:themeColor="text1"/>
        </w:rPr>
        <w:t>Evaluación de:</w:t>
      </w:r>
    </w:p>
    <w:p w14:paraId="678C95BC" w14:textId="466014E0" w:rsidR="78714B09" w:rsidRDefault="78714B09" w:rsidP="007D360B">
      <w:pPr>
        <w:pStyle w:val="ListParagraph"/>
        <w:numPr>
          <w:ilvl w:val="0"/>
          <w:numId w:val="8"/>
        </w:numPr>
        <w:jc w:val="both"/>
        <w:rPr>
          <w:color w:val="000000" w:themeColor="text1"/>
        </w:rPr>
      </w:pPr>
      <w:r w:rsidRPr="62F2DDA8">
        <w:rPr>
          <w:color w:val="000000" w:themeColor="text1"/>
        </w:rPr>
        <w:t>Estado general de las edificaciones.</w:t>
      </w:r>
    </w:p>
    <w:p w14:paraId="2B779564" w14:textId="27B05AA6" w:rsidR="78714B09" w:rsidRDefault="78714B09" w:rsidP="007D360B">
      <w:pPr>
        <w:pStyle w:val="ListParagraph"/>
        <w:numPr>
          <w:ilvl w:val="0"/>
          <w:numId w:val="8"/>
        </w:numPr>
        <w:jc w:val="both"/>
        <w:rPr>
          <w:color w:val="000000" w:themeColor="text1"/>
        </w:rPr>
      </w:pPr>
      <w:r w:rsidRPr="62F2DDA8">
        <w:rPr>
          <w:color w:val="000000" w:themeColor="text1"/>
        </w:rPr>
        <w:t>Fallas estructurales, asentamientos o deterioros.</w:t>
      </w:r>
    </w:p>
    <w:p w14:paraId="1ED32A26" w14:textId="5828E0E7" w:rsidR="78714B09" w:rsidRDefault="78714B09" w:rsidP="007D360B">
      <w:pPr>
        <w:pStyle w:val="ListParagraph"/>
        <w:numPr>
          <w:ilvl w:val="0"/>
          <w:numId w:val="8"/>
        </w:numPr>
        <w:jc w:val="both"/>
        <w:rPr>
          <w:color w:val="000000" w:themeColor="text1"/>
        </w:rPr>
      </w:pPr>
      <w:r w:rsidRPr="62F2DDA8">
        <w:rPr>
          <w:color w:val="000000" w:themeColor="text1"/>
        </w:rPr>
        <w:t>Riesgos asociados a redes desactualizadas o en condiciones inseguras.</w:t>
      </w:r>
    </w:p>
    <w:p w14:paraId="028F763B" w14:textId="2E28DAD8" w:rsidR="78714B09" w:rsidRDefault="78714B09" w:rsidP="007D360B">
      <w:pPr>
        <w:pStyle w:val="ListParagraph"/>
        <w:numPr>
          <w:ilvl w:val="0"/>
          <w:numId w:val="8"/>
        </w:numPr>
        <w:jc w:val="both"/>
        <w:rPr>
          <w:color w:val="000000" w:themeColor="text1"/>
        </w:rPr>
      </w:pPr>
      <w:r w:rsidRPr="62F2DDA8">
        <w:rPr>
          <w:color w:val="000000" w:themeColor="text1"/>
        </w:rPr>
        <w:t>Afectaciones ambientales o de seguridad industrial.</w:t>
      </w:r>
    </w:p>
    <w:p w14:paraId="77D823AD" w14:textId="4A18444A" w:rsidR="78714B09" w:rsidRDefault="78714B09" w:rsidP="62F2DDA8">
      <w:pPr>
        <w:pStyle w:val="ListParagraph"/>
        <w:numPr>
          <w:ilvl w:val="0"/>
          <w:numId w:val="2"/>
        </w:numPr>
        <w:shd w:val="clear" w:color="auto" w:fill="FFFFFF" w:themeFill="background1"/>
        <w:spacing w:before="220" w:after="220"/>
        <w:jc w:val="both"/>
        <w:rPr>
          <w:b/>
          <w:bCs/>
          <w:color w:val="000000" w:themeColor="text1"/>
        </w:rPr>
      </w:pPr>
      <w:r w:rsidRPr="62F2DDA8">
        <w:rPr>
          <w:b/>
          <w:bCs/>
          <w:color w:val="000000" w:themeColor="text1"/>
        </w:rPr>
        <w:t>Formulación del Plan Maestro de Intervenciones</w:t>
      </w:r>
    </w:p>
    <w:p w14:paraId="6826CAD3" w14:textId="29582742" w:rsidR="78714B09" w:rsidRDefault="78714B09" w:rsidP="62F2DDA8">
      <w:pPr>
        <w:shd w:val="clear" w:color="auto" w:fill="FFFFFF" w:themeFill="background1"/>
        <w:spacing w:before="220" w:after="220"/>
        <w:ind w:left="461"/>
        <w:jc w:val="both"/>
        <w:rPr>
          <w:color w:val="000000" w:themeColor="text1"/>
        </w:rPr>
      </w:pPr>
      <w:r w:rsidRPr="62F2DDA8">
        <w:rPr>
          <w:color w:val="000000" w:themeColor="text1"/>
        </w:rPr>
        <w:t>Con base en el diagnóstico:</w:t>
      </w:r>
      <w:r w:rsidR="6C126B7D" w:rsidRPr="62F2DDA8">
        <w:rPr>
          <w:color w:val="000000" w:themeColor="text1"/>
        </w:rPr>
        <w:t xml:space="preserve"> s</w:t>
      </w:r>
      <w:r w:rsidRPr="62F2DDA8">
        <w:rPr>
          <w:color w:val="000000" w:themeColor="text1"/>
        </w:rPr>
        <w:t>e diseña un plan maestro para cada zona franca, con:</w:t>
      </w:r>
    </w:p>
    <w:p w14:paraId="5C4C4C0F" w14:textId="2DE7BD71" w:rsidR="0FFE9A32" w:rsidRDefault="0FFE9A32" w:rsidP="62F2DDA8">
      <w:pPr>
        <w:pStyle w:val="ListParagraph"/>
        <w:numPr>
          <w:ilvl w:val="0"/>
          <w:numId w:val="1"/>
        </w:numPr>
        <w:jc w:val="both"/>
        <w:rPr>
          <w:color w:val="000000" w:themeColor="text1"/>
        </w:rPr>
      </w:pPr>
      <w:r w:rsidRPr="62F2DDA8">
        <w:rPr>
          <w:color w:val="000000" w:themeColor="text1"/>
        </w:rPr>
        <w:t>L</w:t>
      </w:r>
      <w:r w:rsidR="78714B09" w:rsidRPr="62F2DDA8">
        <w:rPr>
          <w:color w:val="000000" w:themeColor="text1"/>
        </w:rPr>
        <w:t>istado de intervenciones;</w:t>
      </w:r>
    </w:p>
    <w:p w14:paraId="76158FA6" w14:textId="125256F9" w:rsidR="22E7AED0" w:rsidRDefault="22E7AED0" w:rsidP="62F2DDA8">
      <w:pPr>
        <w:pStyle w:val="ListParagraph"/>
        <w:numPr>
          <w:ilvl w:val="0"/>
          <w:numId w:val="1"/>
        </w:numPr>
        <w:jc w:val="both"/>
        <w:rPr>
          <w:color w:val="000000" w:themeColor="text1"/>
        </w:rPr>
      </w:pPr>
      <w:r w:rsidRPr="62F2DDA8">
        <w:rPr>
          <w:color w:val="000000" w:themeColor="text1"/>
        </w:rPr>
        <w:t>C</w:t>
      </w:r>
      <w:r w:rsidR="78714B09" w:rsidRPr="62F2DDA8">
        <w:rPr>
          <w:color w:val="000000" w:themeColor="text1"/>
        </w:rPr>
        <w:t>ostos estimados;</w:t>
      </w:r>
    </w:p>
    <w:p w14:paraId="046DBF84" w14:textId="781DB2D6" w:rsidR="66A0946A" w:rsidRDefault="66A0946A" w:rsidP="62F2DDA8">
      <w:pPr>
        <w:pStyle w:val="ListParagraph"/>
        <w:numPr>
          <w:ilvl w:val="0"/>
          <w:numId w:val="1"/>
        </w:numPr>
        <w:jc w:val="both"/>
        <w:rPr>
          <w:color w:val="000000" w:themeColor="text1"/>
        </w:rPr>
      </w:pPr>
      <w:r w:rsidRPr="62F2DDA8">
        <w:rPr>
          <w:color w:val="000000" w:themeColor="text1"/>
        </w:rPr>
        <w:t>P</w:t>
      </w:r>
      <w:r w:rsidR="78714B09" w:rsidRPr="62F2DDA8">
        <w:rPr>
          <w:color w:val="000000" w:themeColor="text1"/>
        </w:rPr>
        <w:t>rioridades;</w:t>
      </w:r>
    </w:p>
    <w:p w14:paraId="2FB4AFCC" w14:textId="646C5556" w:rsidR="04C7227D" w:rsidRDefault="04C7227D" w:rsidP="62F2DDA8">
      <w:pPr>
        <w:pStyle w:val="ListParagraph"/>
        <w:numPr>
          <w:ilvl w:val="0"/>
          <w:numId w:val="1"/>
        </w:numPr>
        <w:jc w:val="both"/>
        <w:rPr>
          <w:color w:val="000000" w:themeColor="text1"/>
        </w:rPr>
      </w:pPr>
      <w:r w:rsidRPr="62F2DDA8">
        <w:rPr>
          <w:color w:val="000000" w:themeColor="text1"/>
        </w:rPr>
        <w:t>F</w:t>
      </w:r>
      <w:r w:rsidR="78714B09" w:rsidRPr="62F2DDA8">
        <w:rPr>
          <w:color w:val="000000" w:themeColor="text1"/>
        </w:rPr>
        <w:t>ases de ejecución;</w:t>
      </w:r>
    </w:p>
    <w:p w14:paraId="466ACBD8" w14:textId="313BBBDD" w:rsidR="1BD607D4" w:rsidRDefault="1BD607D4" w:rsidP="62F2DDA8">
      <w:pPr>
        <w:pStyle w:val="ListParagraph"/>
        <w:numPr>
          <w:ilvl w:val="0"/>
          <w:numId w:val="1"/>
        </w:numPr>
        <w:jc w:val="both"/>
        <w:rPr>
          <w:color w:val="000000" w:themeColor="text1"/>
        </w:rPr>
      </w:pPr>
      <w:r w:rsidRPr="62F2DDA8">
        <w:rPr>
          <w:color w:val="000000" w:themeColor="text1"/>
        </w:rPr>
        <w:t>C</w:t>
      </w:r>
      <w:r w:rsidR="78714B09" w:rsidRPr="62F2DDA8">
        <w:rPr>
          <w:color w:val="000000" w:themeColor="text1"/>
        </w:rPr>
        <w:t>ronogramas;</w:t>
      </w:r>
    </w:p>
    <w:p w14:paraId="795AF09A" w14:textId="3B856EF0" w:rsidR="416CEEBF" w:rsidRDefault="416CEEBF" w:rsidP="62F2DDA8">
      <w:pPr>
        <w:pStyle w:val="ListParagraph"/>
        <w:numPr>
          <w:ilvl w:val="0"/>
          <w:numId w:val="1"/>
        </w:numPr>
        <w:jc w:val="both"/>
        <w:rPr>
          <w:color w:val="000000" w:themeColor="text1"/>
        </w:rPr>
      </w:pPr>
      <w:r w:rsidRPr="62F2DDA8">
        <w:rPr>
          <w:color w:val="000000" w:themeColor="text1"/>
        </w:rPr>
        <w:t>D</w:t>
      </w:r>
      <w:r w:rsidR="78714B09" w:rsidRPr="62F2DDA8">
        <w:rPr>
          <w:color w:val="000000" w:themeColor="text1"/>
        </w:rPr>
        <w:t>efinición de competencias del propietario y del arrendatario conforme al Código Civil y a los contratos vigentes</w:t>
      </w:r>
      <w:r w:rsidR="3D90C193" w:rsidRPr="62F2DDA8">
        <w:rPr>
          <w:color w:val="000000" w:themeColor="text1"/>
        </w:rPr>
        <w:t xml:space="preserve">. </w:t>
      </w:r>
    </w:p>
    <w:p w14:paraId="755B2993" w14:textId="29EA4875" w:rsidR="62F2DDA8" w:rsidRDefault="62F2DDA8" w:rsidP="62F2DDA8">
      <w:pPr>
        <w:pStyle w:val="ListParagraph"/>
        <w:ind w:left="720" w:hanging="360"/>
        <w:jc w:val="both"/>
        <w:rPr>
          <w:color w:val="000000" w:themeColor="text1"/>
        </w:rPr>
      </w:pPr>
    </w:p>
    <w:p w14:paraId="6AA75374" w14:textId="4A73F9BF" w:rsidR="78714B09" w:rsidRDefault="78714B09" w:rsidP="62F2DDA8">
      <w:pPr>
        <w:pStyle w:val="ListParagraph"/>
        <w:numPr>
          <w:ilvl w:val="0"/>
          <w:numId w:val="2"/>
        </w:numPr>
        <w:shd w:val="clear" w:color="auto" w:fill="FFFFFF" w:themeFill="background1"/>
        <w:jc w:val="both"/>
        <w:rPr>
          <w:b/>
          <w:bCs/>
          <w:color w:val="000000" w:themeColor="text1"/>
        </w:rPr>
      </w:pPr>
      <w:r w:rsidRPr="62F2DDA8">
        <w:rPr>
          <w:b/>
          <w:bCs/>
          <w:color w:val="000000" w:themeColor="text1"/>
        </w:rPr>
        <w:lastRenderedPageBreak/>
        <w:t>Ejecución por fases</w:t>
      </w:r>
    </w:p>
    <w:p w14:paraId="5283D5AA" w14:textId="408DDC1F" w:rsidR="62F2DDA8" w:rsidRDefault="62F2DDA8" w:rsidP="62F2DDA8">
      <w:pPr>
        <w:shd w:val="clear" w:color="auto" w:fill="FFFFFF" w:themeFill="background1"/>
        <w:ind w:left="461"/>
        <w:jc w:val="both"/>
        <w:rPr>
          <w:b/>
          <w:bCs/>
          <w:color w:val="000000" w:themeColor="text1"/>
        </w:rPr>
      </w:pPr>
    </w:p>
    <w:p w14:paraId="141C0507" w14:textId="7F556BD0" w:rsidR="78714B09" w:rsidRDefault="78714B09" w:rsidP="62F2DDA8">
      <w:pPr>
        <w:shd w:val="clear" w:color="auto" w:fill="FFFFFF" w:themeFill="background1"/>
        <w:ind w:left="461"/>
        <w:jc w:val="both"/>
        <w:rPr>
          <w:color w:val="000000" w:themeColor="text1"/>
        </w:rPr>
      </w:pPr>
      <w:r w:rsidRPr="62F2DDA8">
        <w:rPr>
          <w:color w:val="000000" w:themeColor="text1"/>
        </w:rPr>
        <w:t>La ejecución se realizará teniendo en cuenta:</w:t>
      </w:r>
    </w:p>
    <w:p w14:paraId="457DE1DC" w14:textId="4D84BB61" w:rsidR="62F2DDA8" w:rsidRDefault="62F2DDA8" w:rsidP="62F2DDA8">
      <w:pPr>
        <w:shd w:val="clear" w:color="auto" w:fill="FFFFFF" w:themeFill="background1"/>
        <w:ind w:left="461"/>
        <w:jc w:val="both"/>
        <w:rPr>
          <w:color w:val="000000" w:themeColor="text1"/>
        </w:rPr>
      </w:pPr>
    </w:p>
    <w:p w14:paraId="495F8AEA" w14:textId="63981FE9" w:rsidR="78714B09" w:rsidRDefault="78714B09" w:rsidP="62F2DDA8">
      <w:pPr>
        <w:pStyle w:val="ListParagraph"/>
        <w:numPr>
          <w:ilvl w:val="0"/>
          <w:numId w:val="7"/>
        </w:numPr>
        <w:jc w:val="both"/>
        <w:rPr>
          <w:color w:val="000000" w:themeColor="text1"/>
        </w:rPr>
      </w:pPr>
      <w:r w:rsidRPr="62F2DDA8">
        <w:rPr>
          <w:color w:val="000000" w:themeColor="text1"/>
        </w:rPr>
        <w:t>Disponibilidad presupuestal del Ministerio;</w:t>
      </w:r>
    </w:p>
    <w:p w14:paraId="6B9BB88A" w14:textId="34771187" w:rsidR="78714B09" w:rsidRDefault="78714B09" w:rsidP="62F2DDA8">
      <w:pPr>
        <w:pStyle w:val="ListParagraph"/>
        <w:numPr>
          <w:ilvl w:val="0"/>
          <w:numId w:val="7"/>
        </w:numPr>
        <w:jc w:val="both"/>
        <w:rPr>
          <w:color w:val="000000" w:themeColor="text1"/>
        </w:rPr>
      </w:pPr>
      <w:r w:rsidRPr="62F2DDA8">
        <w:rPr>
          <w:color w:val="000000" w:themeColor="text1"/>
        </w:rPr>
        <w:t>Urgencia técnica o normativa;</w:t>
      </w:r>
    </w:p>
    <w:p w14:paraId="1BB2682B" w14:textId="777C1A87" w:rsidR="78714B09" w:rsidRDefault="78714B09" w:rsidP="62F2DDA8">
      <w:pPr>
        <w:pStyle w:val="ListParagraph"/>
        <w:numPr>
          <w:ilvl w:val="0"/>
          <w:numId w:val="7"/>
        </w:numPr>
        <w:jc w:val="both"/>
        <w:rPr>
          <w:color w:val="000000" w:themeColor="text1"/>
        </w:rPr>
      </w:pPr>
      <w:r w:rsidRPr="62F2DDA8">
        <w:rPr>
          <w:color w:val="000000" w:themeColor="text1"/>
        </w:rPr>
        <w:t>Capacidad operativa;</w:t>
      </w:r>
    </w:p>
    <w:p w14:paraId="6B648116" w14:textId="23703FFB" w:rsidR="78714B09" w:rsidRDefault="78714B09" w:rsidP="62F2DDA8">
      <w:pPr>
        <w:pStyle w:val="ListParagraph"/>
        <w:numPr>
          <w:ilvl w:val="0"/>
          <w:numId w:val="7"/>
        </w:numPr>
        <w:jc w:val="both"/>
        <w:rPr>
          <w:color w:val="000000" w:themeColor="text1"/>
        </w:rPr>
      </w:pPr>
      <w:r w:rsidRPr="62F2DDA8">
        <w:rPr>
          <w:color w:val="000000" w:themeColor="text1"/>
        </w:rPr>
        <w:t>Obligaciones contractuales del arrendatario o usuario operador.</w:t>
      </w:r>
    </w:p>
    <w:p w14:paraId="65DA9011" w14:textId="0C327147" w:rsidR="78714B09" w:rsidRDefault="78714B09" w:rsidP="62F2DDA8">
      <w:pPr>
        <w:shd w:val="clear" w:color="auto" w:fill="FFFFFF" w:themeFill="background1"/>
        <w:spacing w:before="220" w:after="220"/>
        <w:jc w:val="both"/>
        <w:rPr>
          <w:color w:val="000000" w:themeColor="text1"/>
        </w:rPr>
      </w:pPr>
      <w:r w:rsidRPr="62F2DDA8">
        <w:rPr>
          <w:b/>
          <w:bCs/>
          <w:color w:val="000000" w:themeColor="text1"/>
        </w:rPr>
        <w:t xml:space="preserve">Nota: </w:t>
      </w:r>
      <w:r w:rsidRPr="62F2DDA8">
        <w:rPr>
          <w:color w:val="000000" w:themeColor="text1"/>
        </w:rPr>
        <w:t>Las intervenciones que constituyen reparaciones locativas o inversiones propias del uso corresponden al arrendatario; mientras que las reparaciones necesarias están reguladas por los artículos 1987 a 1993 del Código Civil.</w:t>
      </w:r>
    </w:p>
    <w:p w14:paraId="4E6C75B6" w14:textId="5D8C17F4" w:rsidR="27042326" w:rsidRDefault="27042326" w:rsidP="62F2DDA8">
      <w:pPr>
        <w:pStyle w:val="ListParagraph"/>
        <w:numPr>
          <w:ilvl w:val="0"/>
          <w:numId w:val="4"/>
        </w:numPr>
        <w:shd w:val="clear" w:color="auto" w:fill="FFFFFF" w:themeFill="background1"/>
        <w:spacing w:before="220" w:after="220"/>
        <w:jc w:val="both"/>
        <w:rPr>
          <w:b/>
          <w:bCs/>
          <w:color w:val="000000" w:themeColor="text1"/>
        </w:rPr>
      </w:pPr>
      <w:r w:rsidRPr="62F2DDA8">
        <w:rPr>
          <w:b/>
          <w:bCs/>
          <w:color w:val="000000" w:themeColor="text1"/>
        </w:rPr>
        <w:t xml:space="preserve">Etapa 3 - </w:t>
      </w:r>
      <w:r w:rsidR="78714B09" w:rsidRPr="62F2DDA8">
        <w:rPr>
          <w:b/>
          <w:bCs/>
          <w:color w:val="000000" w:themeColor="text1"/>
        </w:rPr>
        <w:t>Seguimiento y reporte</w:t>
      </w:r>
    </w:p>
    <w:p w14:paraId="47A59C41" w14:textId="1A03B39F" w:rsidR="78714B09" w:rsidRDefault="78714B09" w:rsidP="62F2DDA8">
      <w:pPr>
        <w:shd w:val="clear" w:color="auto" w:fill="FFFFFF" w:themeFill="background1"/>
        <w:spacing w:before="220" w:after="220"/>
        <w:jc w:val="both"/>
        <w:rPr>
          <w:color w:val="000000" w:themeColor="text1"/>
        </w:rPr>
      </w:pPr>
      <w:r w:rsidRPr="62F2DDA8">
        <w:rPr>
          <w:color w:val="000000" w:themeColor="text1"/>
        </w:rPr>
        <w:t>El Grupo Administrativa mediante la supervisión de los contratos de arrendamiento y el personal de apoyo a la supervisión:</w:t>
      </w:r>
    </w:p>
    <w:p w14:paraId="3512773E" w14:textId="707520D0" w:rsidR="78714B09" w:rsidRDefault="78714B09" w:rsidP="62F2DDA8">
      <w:pPr>
        <w:pStyle w:val="ListParagraph"/>
        <w:numPr>
          <w:ilvl w:val="0"/>
          <w:numId w:val="6"/>
        </w:numPr>
        <w:jc w:val="both"/>
        <w:rPr>
          <w:color w:val="000000" w:themeColor="text1"/>
        </w:rPr>
      </w:pPr>
      <w:r w:rsidRPr="62F2DDA8">
        <w:rPr>
          <w:color w:val="000000" w:themeColor="text1"/>
        </w:rPr>
        <w:t>Gestionar</w:t>
      </w:r>
      <w:r w:rsidR="4A31C3D6" w:rsidRPr="62F2DDA8">
        <w:rPr>
          <w:color w:val="000000" w:themeColor="text1"/>
        </w:rPr>
        <w:t xml:space="preserve">á </w:t>
      </w:r>
      <w:r w:rsidRPr="62F2DDA8">
        <w:rPr>
          <w:color w:val="000000" w:themeColor="text1"/>
        </w:rPr>
        <w:t>los contratos requeridos para realizar el saneamiento de los inmuebles, acorde a las etapas previamente expuestas.</w:t>
      </w:r>
    </w:p>
    <w:p w14:paraId="7E6BC311" w14:textId="4100EC4B" w:rsidR="78714B09" w:rsidRDefault="78714B09" w:rsidP="62F2DDA8">
      <w:pPr>
        <w:pStyle w:val="ListParagraph"/>
        <w:numPr>
          <w:ilvl w:val="0"/>
          <w:numId w:val="6"/>
        </w:numPr>
        <w:jc w:val="both"/>
        <w:rPr>
          <w:color w:val="000000" w:themeColor="text1"/>
        </w:rPr>
      </w:pPr>
      <w:r w:rsidRPr="62F2DDA8">
        <w:rPr>
          <w:color w:val="000000" w:themeColor="text1"/>
        </w:rPr>
        <w:t>Documentará los avances y soportes jurídicos y técnicos de los contratos y avances del saneamiento de cada uno de los inmuebles.</w:t>
      </w:r>
    </w:p>
    <w:p w14:paraId="109DB12D" w14:textId="2BB79564" w:rsidR="78714B09" w:rsidRDefault="78714B09" w:rsidP="62F2DDA8">
      <w:pPr>
        <w:pStyle w:val="ListParagraph"/>
        <w:numPr>
          <w:ilvl w:val="0"/>
          <w:numId w:val="6"/>
        </w:numPr>
        <w:jc w:val="both"/>
        <w:rPr>
          <w:color w:val="000000" w:themeColor="text1"/>
        </w:rPr>
      </w:pPr>
      <w:r w:rsidRPr="62F2DDA8">
        <w:rPr>
          <w:color w:val="000000" w:themeColor="text1"/>
        </w:rPr>
        <w:t>Mantendrá actualizada la información predial, catastral y técnica en la plataforma institucional.</w:t>
      </w:r>
    </w:p>
    <w:p w14:paraId="1B5B7755" w14:textId="0AE4BD1D" w:rsidR="78714B09" w:rsidRPr="00D64B55" w:rsidRDefault="78714B09" w:rsidP="62F2DDA8">
      <w:pPr>
        <w:pStyle w:val="ListParagraph"/>
        <w:numPr>
          <w:ilvl w:val="0"/>
          <w:numId w:val="6"/>
        </w:numPr>
        <w:jc w:val="both"/>
        <w:rPr>
          <w:color w:val="000000" w:themeColor="text1"/>
        </w:rPr>
      </w:pPr>
      <w:r w:rsidRPr="00D64B55">
        <w:rPr>
          <w:rFonts w:eastAsiaTheme="minorEastAsia" w:cstheme="minorBidi"/>
          <w:color w:val="000000" w:themeColor="text1"/>
        </w:rPr>
        <w:t xml:space="preserve">Informará de los avances de cada proyecto a los interesados: </w:t>
      </w:r>
      <w:proofErr w:type="gramStart"/>
      <w:r w:rsidRPr="00D64B55">
        <w:rPr>
          <w:rFonts w:eastAsiaTheme="minorEastAsia" w:cstheme="minorBidi"/>
          <w:color w:val="000000" w:themeColor="text1"/>
        </w:rPr>
        <w:t>Secretaria General</w:t>
      </w:r>
      <w:proofErr w:type="gramEnd"/>
      <w:r w:rsidRPr="00D64B55">
        <w:rPr>
          <w:rFonts w:eastAsiaTheme="minorEastAsia" w:cstheme="minorBidi"/>
          <w:color w:val="000000" w:themeColor="text1"/>
        </w:rPr>
        <w:t>, Grupo de Contratos, Comité Técnico y Financiero de Zonas Francas, y entes de control que soliciten información sobre estos procesos.</w:t>
      </w:r>
      <w:r w:rsidRPr="00D64B55">
        <w:br/>
      </w:r>
    </w:p>
    <w:p w14:paraId="54AABD53" w14:textId="3EE2673C" w:rsidR="0055599D" w:rsidRPr="00067A70" w:rsidRDefault="00B82198" w:rsidP="67A1E058">
      <w:pPr>
        <w:pStyle w:val="Heading2"/>
        <w:rPr>
          <w:rFonts w:ascii="Verdana" w:hAnsi="Verdana"/>
          <w:b/>
          <w:bCs/>
          <w:color w:val="auto"/>
        </w:rPr>
      </w:pPr>
      <w:bookmarkStart w:id="121" w:name="_Toc231751325"/>
      <w:r>
        <w:rPr>
          <w:rFonts w:ascii="Verdana" w:eastAsia="Verdana" w:hAnsi="Verdana" w:cs="Verdana"/>
          <w:b/>
          <w:bCs/>
          <w:color w:val="auto"/>
          <w:sz w:val="22"/>
          <w:szCs w:val="22"/>
        </w:rPr>
        <w:t xml:space="preserve">5.15 </w:t>
      </w:r>
      <w:r w:rsidR="000A4853" w:rsidRPr="00067A70">
        <w:rPr>
          <w:rFonts w:ascii="Verdana" w:eastAsia="Verdana" w:hAnsi="Verdana" w:cs="Verdana"/>
          <w:b/>
          <w:bCs/>
          <w:color w:val="auto"/>
          <w:sz w:val="22"/>
          <w:szCs w:val="22"/>
        </w:rPr>
        <w:t>INGRESO DE BIENES INMUEBLES.</w:t>
      </w:r>
      <w:bookmarkEnd w:id="121"/>
    </w:p>
    <w:p w14:paraId="352DED99" w14:textId="77777777" w:rsidR="0055599D" w:rsidRPr="00067A70" w:rsidRDefault="0055599D" w:rsidP="0055599D">
      <w:pPr>
        <w:pStyle w:val="ListParagraph"/>
        <w:jc w:val="both"/>
        <w:rPr>
          <w:b/>
        </w:rPr>
      </w:pPr>
    </w:p>
    <w:p w14:paraId="3E00D542" w14:textId="77777777" w:rsidR="0055599D" w:rsidRPr="00067A70" w:rsidRDefault="0055599D" w:rsidP="000A4853">
      <w:pPr>
        <w:jc w:val="both"/>
      </w:pPr>
      <w:r w:rsidRPr="00067A70">
        <w:t>Para el ingreso y registro de los bienes inmuebles adjudicados por vocación hereditaria “</w:t>
      </w:r>
      <w:r w:rsidRPr="00067A70">
        <w:rPr>
          <w:i/>
        </w:rPr>
        <w:t>Comité de Bienes, Inventarios y Comercialización del Ministerio de Comercio, Industria y Turismo</w:t>
      </w:r>
      <w:r w:rsidRPr="00067A70">
        <w:t xml:space="preserve">”, tomarán como soporte el valor de la adjudicación de conformidad con lo establecido en la sentencia, escritura pública o acto administrativo correspondiente. </w:t>
      </w:r>
    </w:p>
    <w:p w14:paraId="4102142D" w14:textId="77777777" w:rsidR="0055599D" w:rsidRPr="00067A70" w:rsidRDefault="0055599D" w:rsidP="0055599D">
      <w:pPr>
        <w:pStyle w:val="ListParagraph"/>
        <w:jc w:val="both"/>
      </w:pPr>
    </w:p>
    <w:p w14:paraId="07CCDBF7" w14:textId="77777777" w:rsidR="0055599D" w:rsidRPr="00067A70" w:rsidRDefault="0055599D" w:rsidP="000A4853">
      <w:pPr>
        <w:jc w:val="both"/>
      </w:pPr>
      <w:r w:rsidRPr="00067A70">
        <w:t xml:space="preserve">Para determinar el valor de ingreso correspondiente al terreno y a la edificación se deberá solicitar a los municipios la expedición de una certificación catastral especial que permita conocer el valor del terreno y la edificación y los porcentajes de cada uno en la propiedad del inmueble, con los porcentajes de propiedad y de la edificación de puede determinar el valor de cada uno proporcionalmente frente al valor total del inmueble permitiendo el registro de cada uno en el aplicativo. </w:t>
      </w:r>
    </w:p>
    <w:p w14:paraId="591F4F7F" w14:textId="77777777" w:rsidR="0055599D" w:rsidRPr="00067A70" w:rsidRDefault="0055599D" w:rsidP="0055599D">
      <w:pPr>
        <w:pStyle w:val="ListParagraph"/>
        <w:jc w:val="both"/>
        <w:rPr>
          <w:color w:val="000000" w:themeColor="text1"/>
        </w:rPr>
      </w:pPr>
    </w:p>
    <w:p w14:paraId="2139A0E4" w14:textId="0582312E" w:rsidR="0055599D" w:rsidRPr="00067A70" w:rsidRDefault="00B82198" w:rsidP="008179E4">
      <w:pPr>
        <w:pStyle w:val="Heading2"/>
        <w:rPr>
          <w:rFonts w:ascii="Verdana" w:eastAsia="Verdana" w:hAnsi="Verdana" w:cs="Verdana"/>
          <w:b/>
          <w:bCs/>
          <w:color w:val="auto"/>
          <w:sz w:val="22"/>
          <w:szCs w:val="22"/>
        </w:rPr>
      </w:pPr>
      <w:bookmarkStart w:id="122" w:name="_Toc231751326"/>
      <w:r>
        <w:rPr>
          <w:rFonts w:ascii="Verdana" w:eastAsia="Verdana" w:hAnsi="Verdana" w:cs="Verdana"/>
          <w:b/>
          <w:bCs/>
          <w:color w:val="auto"/>
          <w:sz w:val="22"/>
          <w:szCs w:val="22"/>
        </w:rPr>
        <w:t xml:space="preserve">5.16 </w:t>
      </w:r>
      <w:r w:rsidR="0055599D" w:rsidRPr="00067A70">
        <w:rPr>
          <w:rFonts w:ascii="Verdana" w:eastAsia="Verdana" w:hAnsi="Verdana" w:cs="Verdana"/>
          <w:b/>
          <w:bCs/>
          <w:color w:val="auto"/>
          <w:sz w:val="22"/>
          <w:szCs w:val="22"/>
        </w:rPr>
        <w:t>ADQUISICIÓN DE BIENES INMUEBLES POR COMPRA.</w:t>
      </w:r>
      <w:bookmarkEnd w:id="122"/>
      <w:r w:rsidR="0055599D" w:rsidRPr="00067A70">
        <w:rPr>
          <w:rFonts w:ascii="Verdana" w:eastAsia="Verdana" w:hAnsi="Verdana" w:cs="Verdana"/>
          <w:b/>
          <w:bCs/>
          <w:color w:val="auto"/>
          <w:sz w:val="22"/>
          <w:szCs w:val="22"/>
        </w:rPr>
        <w:t xml:space="preserve"> </w:t>
      </w:r>
    </w:p>
    <w:p w14:paraId="3ADE17EE" w14:textId="77777777" w:rsidR="0055599D" w:rsidRPr="00067A70" w:rsidRDefault="0055599D" w:rsidP="0055599D">
      <w:pPr>
        <w:pStyle w:val="ListParagraph"/>
        <w:ind w:left="1080"/>
        <w:jc w:val="both"/>
      </w:pPr>
    </w:p>
    <w:p w14:paraId="7548DBC7" w14:textId="77777777" w:rsidR="0055599D" w:rsidRPr="00067A70" w:rsidRDefault="0055599D" w:rsidP="000A4853">
      <w:pPr>
        <w:jc w:val="both"/>
      </w:pPr>
      <w:r w:rsidRPr="00067A70">
        <w:lastRenderedPageBreak/>
        <w:t xml:space="preserve">Cuando el MinCIT requiera adquirir un bien inmueble, debe presentarse la necesidad para consideración del Comité de Bienes, Inventarios y Comercialización del Ministerio de Comercio, Industria y Turismo, para iniciar el trámite. </w:t>
      </w:r>
    </w:p>
    <w:p w14:paraId="072444BA" w14:textId="77777777" w:rsidR="0055599D" w:rsidRPr="00067A70" w:rsidRDefault="0055599D" w:rsidP="0055599D">
      <w:pPr>
        <w:pStyle w:val="ListParagraph"/>
        <w:ind w:left="1080"/>
        <w:jc w:val="both"/>
      </w:pPr>
    </w:p>
    <w:p w14:paraId="156D488C" w14:textId="16409A7C" w:rsidR="0055599D" w:rsidRPr="00067A70" w:rsidRDefault="793111CC" w:rsidP="000A4853">
      <w:pPr>
        <w:jc w:val="both"/>
      </w:pPr>
      <w:r w:rsidRPr="00067A70">
        <w:t xml:space="preserve">Obtenida la autorización y definida la disponibilidad de recursos para la compra a través del Grupo de Presupuesto, El </w:t>
      </w:r>
      <w:r w:rsidR="62242C67" w:rsidRPr="00067A70">
        <w:t>Grupo Administrativa</w:t>
      </w:r>
      <w:r w:rsidRPr="00067A70">
        <w:t xml:space="preserve"> procederá a adelantar el siguiente trámite:</w:t>
      </w:r>
    </w:p>
    <w:p w14:paraId="1C84E672" w14:textId="77777777" w:rsidR="0055599D" w:rsidRPr="00067A70" w:rsidRDefault="0055599D" w:rsidP="0055599D">
      <w:pPr>
        <w:pStyle w:val="ListParagraph"/>
        <w:ind w:left="1080"/>
        <w:jc w:val="both"/>
      </w:pPr>
    </w:p>
    <w:p w14:paraId="21D36663" w14:textId="77777777" w:rsidR="000A4853" w:rsidRPr="00067A70" w:rsidRDefault="0055599D" w:rsidP="007D360B">
      <w:pPr>
        <w:pStyle w:val="ListParagraph"/>
        <w:widowControl/>
        <w:numPr>
          <w:ilvl w:val="0"/>
          <w:numId w:val="41"/>
        </w:numPr>
        <w:autoSpaceDE/>
        <w:autoSpaceDN/>
        <w:spacing w:after="160" w:line="259" w:lineRule="auto"/>
        <w:contextualSpacing/>
        <w:jc w:val="both"/>
      </w:pPr>
      <w:r w:rsidRPr="00067A70">
        <w:t>Definir la zona (urbana o rural) donde debe quedar ubicado el inmueble.</w:t>
      </w:r>
    </w:p>
    <w:p w14:paraId="564E490E" w14:textId="77777777" w:rsidR="000A4853" w:rsidRPr="00067A70" w:rsidRDefault="0055599D" w:rsidP="007D360B">
      <w:pPr>
        <w:pStyle w:val="ListParagraph"/>
        <w:widowControl/>
        <w:numPr>
          <w:ilvl w:val="0"/>
          <w:numId w:val="41"/>
        </w:numPr>
        <w:autoSpaceDE/>
        <w:autoSpaceDN/>
        <w:spacing w:after="160" w:line="259" w:lineRule="auto"/>
        <w:contextualSpacing/>
        <w:jc w:val="both"/>
      </w:pPr>
      <w:r w:rsidRPr="00067A70">
        <w:t>Realizar un estudio de mercado en dicha zona, para determinar las posibles propuestas que puedan existir, las características técnicas de los respectivos inmuebles y el valor por metro cuadrado que ofrezcan los vendedores.</w:t>
      </w:r>
    </w:p>
    <w:p w14:paraId="6701862C" w14:textId="57527EB2" w:rsidR="000A4853" w:rsidRPr="00067A70" w:rsidRDefault="0055599D" w:rsidP="007D360B">
      <w:pPr>
        <w:pStyle w:val="ListParagraph"/>
        <w:widowControl/>
        <w:numPr>
          <w:ilvl w:val="0"/>
          <w:numId w:val="41"/>
        </w:numPr>
        <w:autoSpaceDE/>
        <w:autoSpaceDN/>
        <w:spacing w:after="160" w:line="259" w:lineRule="auto"/>
        <w:contextualSpacing/>
        <w:jc w:val="both"/>
      </w:pPr>
      <w:r w:rsidRPr="00067A70">
        <w:t>Revisar que su uso proyectado (misional o área administrativa</w:t>
      </w:r>
      <w:r w:rsidR="71F417ED" w:rsidRPr="00067A70">
        <w:t>), cumpla</w:t>
      </w:r>
      <w:r w:rsidRPr="00067A70">
        <w:t xml:space="preserve"> o esté de acuerdo con el Plan de Ordenamiento Territorial de cada municipio. Esta selección debe quedar contenida en un documento interno que se agregará al expediente del bien en caso de compra y que debe expresar con el mayor detenimiento posible los fundamentos de la selección.</w:t>
      </w:r>
    </w:p>
    <w:p w14:paraId="7041B831" w14:textId="77777777" w:rsidR="000A4853" w:rsidRPr="00067A70" w:rsidRDefault="0055599D" w:rsidP="007D360B">
      <w:pPr>
        <w:pStyle w:val="ListParagraph"/>
        <w:widowControl/>
        <w:numPr>
          <w:ilvl w:val="0"/>
          <w:numId w:val="41"/>
        </w:numPr>
        <w:autoSpaceDE/>
        <w:autoSpaceDN/>
        <w:spacing w:after="160" w:line="259" w:lineRule="auto"/>
        <w:contextualSpacing/>
        <w:jc w:val="both"/>
      </w:pPr>
      <w:r w:rsidRPr="00067A70">
        <w:t xml:space="preserve">Cumplidos los trámites anteriores, solicitará al propietario que presente la oferta definitiva acompañada de los documentos que exija el </w:t>
      </w:r>
      <w:proofErr w:type="spellStart"/>
      <w:r w:rsidRPr="00067A70">
        <w:t>avaluador</w:t>
      </w:r>
      <w:proofErr w:type="spellEnd"/>
      <w:r w:rsidRPr="00067A70">
        <w:t xml:space="preserve"> (persona especializada que tenga a cargo adelantar el trabajo de avalúo).</w:t>
      </w:r>
    </w:p>
    <w:p w14:paraId="2413D283" w14:textId="54CE4C7E" w:rsidR="0055599D" w:rsidRPr="00067A70" w:rsidRDefault="793111CC" w:rsidP="007D360B">
      <w:pPr>
        <w:pStyle w:val="ListParagraph"/>
        <w:widowControl/>
        <w:numPr>
          <w:ilvl w:val="0"/>
          <w:numId w:val="41"/>
        </w:numPr>
        <w:autoSpaceDE/>
        <w:autoSpaceDN/>
        <w:spacing w:after="160" w:line="259" w:lineRule="auto"/>
        <w:contextualSpacing/>
        <w:jc w:val="both"/>
      </w:pPr>
      <w:r w:rsidRPr="00067A70">
        <w:t xml:space="preserve">Recibida la oferta del inmueble y los documentos soporte necesarios para efectuar el avalúo, el </w:t>
      </w:r>
      <w:r w:rsidR="62242C67" w:rsidRPr="00067A70">
        <w:t>Grupo Administrativa</w:t>
      </w:r>
      <w:r w:rsidRPr="00067A70">
        <w:t xml:space="preserve"> realizará una visita de inspección al inmueble a fin de verificar su estado y funcionalidad de acuerdo con las necesidades del Ministerio o el uso estimado a fin de ratificar o rechazar la preselección que se haya hecho en el proceso de adquisición del inmueble.</w:t>
      </w:r>
    </w:p>
    <w:p w14:paraId="277FB027" w14:textId="77777777" w:rsidR="0055599D" w:rsidRPr="00067A70" w:rsidRDefault="0055599D" w:rsidP="000A4853">
      <w:pPr>
        <w:jc w:val="both"/>
      </w:pPr>
      <w:r w:rsidRPr="00067A70">
        <w:t xml:space="preserve">Se ordenará la realización del avalúo de acuerdo con lo definido en el numeral </w:t>
      </w:r>
      <w:r w:rsidRPr="00067A70">
        <w:rPr>
          <w:b/>
          <w:i/>
        </w:rPr>
        <w:t>“Responsabilidad del pago de los servicios públicos domiciliarios de los Bienes Inmuebles del Ministerio”.</w:t>
      </w:r>
      <w:r w:rsidRPr="00067A70">
        <w:t xml:space="preserve">  </w:t>
      </w:r>
    </w:p>
    <w:p w14:paraId="678AC12E" w14:textId="77777777" w:rsidR="000A4853" w:rsidRPr="00067A70" w:rsidRDefault="000A4853" w:rsidP="000A4853">
      <w:pPr>
        <w:jc w:val="both"/>
        <w:rPr>
          <w:b/>
        </w:rPr>
      </w:pPr>
    </w:p>
    <w:p w14:paraId="6895835C" w14:textId="77777777" w:rsidR="0055599D" w:rsidRPr="00067A70" w:rsidRDefault="0055599D" w:rsidP="000A4853">
      <w:pPr>
        <w:jc w:val="both"/>
      </w:pPr>
      <w:r w:rsidRPr="00067A70">
        <w:rPr>
          <w:b/>
        </w:rPr>
        <w:t>Nota:</w:t>
      </w:r>
      <w:r w:rsidRPr="00067A70">
        <w:t xml:space="preserve"> No es aceptable el avalúo contratado por el oferente o vendedor.</w:t>
      </w:r>
    </w:p>
    <w:p w14:paraId="1CA28E5E" w14:textId="77777777" w:rsidR="000A4853" w:rsidRPr="00067A70" w:rsidRDefault="000A4853" w:rsidP="000A4853">
      <w:pPr>
        <w:jc w:val="both"/>
      </w:pPr>
    </w:p>
    <w:p w14:paraId="4ADD4D4B" w14:textId="77777777" w:rsidR="0055599D" w:rsidRPr="00067A70" w:rsidRDefault="0055599D" w:rsidP="000A4853">
      <w:pPr>
        <w:jc w:val="both"/>
      </w:pPr>
      <w:r w:rsidRPr="00067A70">
        <w:t>Recibido el avalúo y si el oferente (vendedor) está conforme con él, se podrá suscribir la promesa de compraventa sin arras, ni cuota inicial para cerrar el compromiso. Para suscribir la promesa de compraventa, el vendedor deberá entregar al área jurídica los títulos que esta le solicite, así como los estados de cuenta y paz y salvos respectivos por concepto de impuesto predial, sobre tasas ambientales y bomberiles, valorización y de servicios públicos. La promesa de compraventa estará condicionada al estudio de títulos que debe realizar la Oficina Asesora Jurídica.</w:t>
      </w:r>
    </w:p>
    <w:p w14:paraId="233C7D13" w14:textId="77777777" w:rsidR="000A4853" w:rsidRPr="00067A70" w:rsidRDefault="000A4853" w:rsidP="000A4853">
      <w:pPr>
        <w:jc w:val="both"/>
        <w:rPr>
          <w:color w:val="000000" w:themeColor="text1"/>
        </w:rPr>
      </w:pPr>
    </w:p>
    <w:p w14:paraId="26EB0D2A" w14:textId="77777777" w:rsidR="0055599D" w:rsidRPr="00067A70" w:rsidRDefault="0055599D" w:rsidP="000A4853">
      <w:pPr>
        <w:jc w:val="both"/>
        <w:rPr>
          <w:color w:val="000000" w:themeColor="text1"/>
        </w:rPr>
      </w:pPr>
      <w:r w:rsidRPr="00067A70">
        <w:rPr>
          <w:color w:val="000000" w:themeColor="text1"/>
        </w:rPr>
        <w:t>Si del estudio de títulos se concluye que no existe inconveniente para la compra del inmueble y que el mismo se encuentra a paz y salvo por aspectos tributarios o de servicios públicos y que no presenta gravamen alguno, se procederá a suscribir la respectiva escritura pública de compra - venta y a recibir el inmueble en la misma fecha de la firma de la escritura.</w:t>
      </w:r>
    </w:p>
    <w:p w14:paraId="0C68C35C" w14:textId="77777777" w:rsidR="006F1CBD" w:rsidRPr="00067A70" w:rsidRDefault="006F1CBD" w:rsidP="000A4853">
      <w:pPr>
        <w:widowControl/>
        <w:autoSpaceDE/>
        <w:autoSpaceDN/>
        <w:spacing w:after="160" w:line="259" w:lineRule="auto"/>
        <w:contextualSpacing/>
        <w:jc w:val="both"/>
        <w:rPr>
          <w:b/>
        </w:rPr>
      </w:pPr>
    </w:p>
    <w:p w14:paraId="2264D2B6" w14:textId="21F575C9" w:rsidR="0055599D" w:rsidRPr="00067A70" w:rsidRDefault="00B82198" w:rsidP="008179E4">
      <w:pPr>
        <w:pStyle w:val="Heading2"/>
        <w:rPr>
          <w:rFonts w:ascii="Verdana" w:eastAsia="Verdana" w:hAnsi="Verdana" w:cs="Verdana"/>
          <w:b/>
          <w:bCs/>
          <w:color w:val="auto"/>
          <w:sz w:val="22"/>
          <w:szCs w:val="22"/>
        </w:rPr>
      </w:pPr>
      <w:bookmarkStart w:id="123" w:name="_Toc231751327"/>
      <w:r>
        <w:rPr>
          <w:rFonts w:ascii="Verdana" w:eastAsia="Verdana" w:hAnsi="Verdana" w:cs="Verdana"/>
          <w:b/>
          <w:bCs/>
          <w:color w:val="auto"/>
          <w:sz w:val="22"/>
          <w:szCs w:val="22"/>
        </w:rPr>
        <w:lastRenderedPageBreak/>
        <w:t xml:space="preserve">5.17 </w:t>
      </w:r>
      <w:r w:rsidR="00034769" w:rsidRPr="00067A70">
        <w:rPr>
          <w:rFonts w:ascii="Verdana" w:eastAsia="Verdana" w:hAnsi="Verdana" w:cs="Verdana"/>
          <w:b/>
          <w:bCs/>
          <w:color w:val="auto"/>
          <w:sz w:val="22"/>
          <w:szCs w:val="22"/>
        </w:rPr>
        <w:t>R</w:t>
      </w:r>
      <w:r w:rsidR="0055599D" w:rsidRPr="00067A70">
        <w:rPr>
          <w:rFonts w:ascii="Verdana" w:eastAsia="Verdana" w:hAnsi="Verdana" w:cs="Verdana"/>
          <w:b/>
          <w:bCs/>
          <w:color w:val="auto"/>
          <w:sz w:val="22"/>
          <w:szCs w:val="22"/>
        </w:rPr>
        <w:t>ECIBO DE BIENES INMUEBLES EN DONACIÓN O CESIÓN.</w:t>
      </w:r>
      <w:bookmarkEnd w:id="123"/>
      <w:r w:rsidR="0055599D" w:rsidRPr="00067A70">
        <w:rPr>
          <w:rFonts w:ascii="Verdana" w:eastAsia="Verdana" w:hAnsi="Verdana" w:cs="Verdana"/>
          <w:b/>
          <w:bCs/>
          <w:color w:val="auto"/>
          <w:sz w:val="22"/>
          <w:szCs w:val="22"/>
        </w:rPr>
        <w:t xml:space="preserve"> </w:t>
      </w:r>
    </w:p>
    <w:p w14:paraId="10F44A6A" w14:textId="77777777" w:rsidR="0055599D" w:rsidRPr="00067A70" w:rsidRDefault="0055599D" w:rsidP="0055599D">
      <w:pPr>
        <w:pStyle w:val="ListParagraph"/>
        <w:ind w:left="1080"/>
        <w:jc w:val="both"/>
        <w:rPr>
          <w:b/>
          <w:color w:val="000000" w:themeColor="text1"/>
        </w:rPr>
      </w:pPr>
    </w:p>
    <w:p w14:paraId="06D78420" w14:textId="77777777" w:rsidR="0055599D" w:rsidRPr="00067A70" w:rsidRDefault="0055599D" w:rsidP="000A4853">
      <w:pPr>
        <w:jc w:val="both"/>
      </w:pPr>
      <w:r w:rsidRPr="00067A70">
        <w:rPr>
          <w:color w:val="000000" w:themeColor="text1"/>
        </w:rPr>
        <w:t xml:space="preserve">Se habla de donación, cuando se recibe de un particular y cesión cuando se recibe de un ente </w:t>
      </w:r>
      <w:r w:rsidRPr="00067A70">
        <w:t xml:space="preserve">público un inmueble. </w:t>
      </w:r>
    </w:p>
    <w:p w14:paraId="65D7F0AA" w14:textId="77777777" w:rsidR="005D0A9E" w:rsidRPr="00067A70" w:rsidRDefault="005D0A9E" w:rsidP="000A4853">
      <w:pPr>
        <w:jc w:val="both"/>
      </w:pPr>
    </w:p>
    <w:p w14:paraId="14F47B45" w14:textId="19AEE6C6" w:rsidR="0055599D" w:rsidRPr="00067A70" w:rsidRDefault="0055599D" w:rsidP="000A4853">
      <w:pPr>
        <w:jc w:val="both"/>
      </w:pPr>
      <w:r w:rsidRPr="00067A70">
        <w:t>Queda a criterio del “</w:t>
      </w:r>
      <w:r w:rsidRPr="00067A70">
        <w:rPr>
          <w:i/>
        </w:rPr>
        <w:t>Comité de Bienes, Inventarios y Comercialización del Ministerio de Comercio, Industria y Turismo</w:t>
      </w:r>
      <w:r w:rsidRPr="00067A70">
        <w:t xml:space="preserve">” </w:t>
      </w:r>
    </w:p>
    <w:p w14:paraId="20FAF3AF" w14:textId="77777777" w:rsidR="000A4853" w:rsidRPr="00067A70" w:rsidRDefault="000A4853" w:rsidP="000A4853">
      <w:pPr>
        <w:jc w:val="both"/>
      </w:pPr>
    </w:p>
    <w:p w14:paraId="0229D006" w14:textId="77777777" w:rsidR="0055599D" w:rsidRPr="00067A70" w:rsidRDefault="0055599D" w:rsidP="000A4853">
      <w:pPr>
        <w:jc w:val="both"/>
      </w:pPr>
      <w:r w:rsidRPr="00067A70">
        <w:t>Este concepto debe estar argumentado técnicamente e incluir un análisis que demuestre que el inmueble es necesario y apto para el Ministerio (análisis que debe contemplar un capítulo financiero de costo-beneficio) y las condiciones estructurales y urbanísticas del bien que se pretende recibir).</w:t>
      </w:r>
    </w:p>
    <w:p w14:paraId="51D9D5D5" w14:textId="77777777" w:rsidR="000A4853" w:rsidRPr="00067A70" w:rsidRDefault="000A4853" w:rsidP="000A4853">
      <w:pPr>
        <w:jc w:val="both"/>
      </w:pPr>
    </w:p>
    <w:p w14:paraId="36CBF136" w14:textId="77777777" w:rsidR="0055599D" w:rsidRPr="00067A70" w:rsidRDefault="0055599D" w:rsidP="000A4853">
      <w:pPr>
        <w:jc w:val="both"/>
      </w:pPr>
      <w:r w:rsidRPr="00067A70">
        <w:t xml:space="preserve">Antes de la aceptación de la donación o cesión del bien es pertinente verificar que el inmueble está saneado por todo concepto, para lo cual La Oficina Asesora Jurídica deberá realizar el estudio de títulos y analizará la tradición del bien con base en el folio de matrícula inmobiliaria, verificando que la fecha de expedición de este último documento no sea superior a diez (10) días de la fecha de la realización del estudio. </w:t>
      </w:r>
    </w:p>
    <w:p w14:paraId="676D0DE2" w14:textId="77777777" w:rsidR="000A4853" w:rsidRPr="00067A70" w:rsidRDefault="000A4853" w:rsidP="000A4853">
      <w:pPr>
        <w:jc w:val="both"/>
      </w:pPr>
    </w:p>
    <w:p w14:paraId="74DA912C" w14:textId="6870B7AB" w:rsidR="0055599D" w:rsidRPr="00067A70" w:rsidRDefault="793111CC" w:rsidP="000A4853">
      <w:pPr>
        <w:jc w:val="both"/>
      </w:pPr>
      <w:r w:rsidRPr="00067A70">
        <w:t xml:space="preserve">El </w:t>
      </w:r>
      <w:r w:rsidR="62242C67" w:rsidRPr="00067A70">
        <w:t>Grupo Administrativa</w:t>
      </w:r>
      <w:r w:rsidRPr="00067A70">
        <w:t xml:space="preserve"> también deberá verificar el estado del inmueble por concepto de servicios públicos, impuesto predial y valorización, solicitando los documentos correspondientes a las empresas respectivas, donde conste que el inmueble se encuentra a paz y salvo o al día por estos conceptos, los documentos anteriormente plasmados deberán, recopilarse como parte del expediente del inmueble.</w:t>
      </w:r>
    </w:p>
    <w:p w14:paraId="0000330F" w14:textId="77777777" w:rsidR="0055599D" w:rsidRPr="00067A70" w:rsidRDefault="0055599D" w:rsidP="0055599D"/>
    <w:p w14:paraId="22B3737C" w14:textId="7D816D3C" w:rsidR="0055599D" w:rsidRPr="00067A70" w:rsidRDefault="008179E4" w:rsidP="67A1E058">
      <w:pPr>
        <w:pStyle w:val="Heading2"/>
        <w:rPr>
          <w:rFonts w:ascii="Verdana" w:hAnsi="Verdana"/>
          <w:b/>
          <w:bCs/>
          <w:color w:val="000000" w:themeColor="text1"/>
        </w:rPr>
      </w:pPr>
      <w:bookmarkStart w:id="124" w:name="_Toc231751328"/>
      <w:r w:rsidRPr="00067A70">
        <w:rPr>
          <w:rFonts w:ascii="Verdana" w:eastAsia="Verdana" w:hAnsi="Verdana" w:cs="Verdana"/>
          <w:b/>
          <w:bCs/>
          <w:color w:val="auto"/>
          <w:sz w:val="22"/>
          <w:szCs w:val="22"/>
        </w:rPr>
        <w:t>5.1</w:t>
      </w:r>
      <w:r w:rsidR="00B82198">
        <w:rPr>
          <w:rFonts w:ascii="Verdana" w:eastAsia="Verdana" w:hAnsi="Verdana" w:cs="Verdana"/>
          <w:b/>
          <w:bCs/>
          <w:color w:val="auto"/>
          <w:sz w:val="22"/>
          <w:szCs w:val="22"/>
        </w:rPr>
        <w:t xml:space="preserve">8 </w:t>
      </w:r>
      <w:r w:rsidR="0055599D" w:rsidRPr="00067A70">
        <w:rPr>
          <w:rFonts w:ascii="Verdana" w:eastAsia="Verdana" w:hAnsi="Verdana" w:cs="Verdana"/>
          <w:b/>
          <w:bCs/>
          <w:color w:val="auto"/>
          <w:sz w:val="22"/>
          <w:szCs w:val="22"/>
        </w:rPr>
        <w:t>RECIBO DE BIENES INMUEBLES POR DACIÓN EN PAGO (COMÚN Y PROINDIVISO).</w:t>
      </w:r>
      <w:bookmarkEnd w:id="124"/>
    </w:p>
    <w:p w14:paraId="596215E4" w14:textId="77777777" w:rsidR="0055599D" w:rsidRPr="00067A70" w:rsidRDefault="0055599D" w:rsidP="0055599D">
      <w:pPr>
        <w:pStyle w:val="ListParagraph"/>
        <w:ind w:left="1080"/>
        <w:jc w:val="both"/>
        <w:rPr>
          <w:b/>
          <w:color w:val="000000" w:themeColor="text1"/>
        </w:rPr>
      </w:pPr>
    </w:p>
    <w:p w14:paraId="22EEBC26" w14:textId="77777777" w:rsidR="0055599D" w:rsidRPr="00067A70" w:rsidRDefault="0055599D" w:rsidP="000A4853">
      <w:pPr>
        <w:jc w:val="both"/>
        <w:rPr>
          <w:color w:val="000000" w:themeColor="text1"/>
        </w:rPr>
      </w:pPr>
      <w:r w:rsidRPr="00067A70">
        <w:rPr>
          <w:color w:val="000000" w:themeColor="text1"/>
        </w:rPr>
        <w:t xml:space="preserve">Es el ingreso de bienes inmuebles que a modo excepcional recibe el Ministerio como pago parcial o total de una obligación por aportes parafiscales y que se constituye mediante la transferencia de la propiedad (total o parcial) de bienes inmuebles a favor del MINCIT, de conformidad con lo establecido en las normas y en los procedimientos a cargo de la Oficina Asesora Jurídica referentes a los procesos concursales en liquidación judicial y de proceso concursales de restructuración de pasivos. </w:t>
      </w:r>
    </w:p>
    <w:p w14:paraId="3BB4BBFF" w14:textId="77777777" w:rsidR="0055599D" w:rsidRPr="00067A70" w:rsidRDefault="0055599D" w:rsidP="0055599D">
      <w:pPr>
        <w:pStyle w:val="ListParagraph"/>
        <w:ind w:left="1080"/>
        <w:jc w:val="both"/>
        <w:rPr>
          <w:color w:val="000000" w:themeColor="text1"/>
        </w:rPr>
      </w:pPr>
    </w:p>
    <w:p w14:paraId="1F9CF656" w14:textId="77777777" w:rsidR="0055599D" w:rsidRPr="00067A70" w:rsidRDefault="0055599D" w:rsidP="000A4853">
      <w:pPr>
        <w:jc w:val="both"/>
        <w:rPr>
          <w:color w:val="000000" w:themeColor="text1"/>
        </w:rPr>
      </w:pPr>
      <w:r w:rsidRPr="62F2DDA8">
        <w:rPr>
          <w:color w:val="000000" w:themeColor="text1"/>
        </w:rPr>
        <w:t>Los bienes inmuebles recibidos en dación en pago deben ser registrados en el aplicativo destinado para la administración de los bienes inmuebles de la entidad por el valor del total o parcial que indiquen las superintendencias de sociedades y demás entidades a través de los autos de calificación y graduación de créditos o documento equivalente donde se estable claramente el porcentaje en la titularidad y el valor que le corresponde al MINCIT.</w:t>
      </w:r>
    </w:p>
    <w:p w14:paraId="56232AF5" w14:textId="55B8BA7E" w:rsidR="62F2DDA8" w:rsidRDefault="62F2DDA8" w:rsidP="62F2DDA8">
      <w:pPr>
        <w:jc w:val="both"/>
        <w:rPr>
          <w:color w:val="000000" w:themeColor="text1"/>
        </w:rPr>
      </w:pPr>
    </w:p>
    <w:p w14:paraId="63A30CC5" w14:textId="77777777" w:rsidR="0055599D" w:rsidRPr="00067A70" w:rsidRDefault="0055599D" w:rsidP="0055599D">
      <w:pPr>
        <w:pStyle w:val="ListParagraph"/>
        <w:ind w:left="1080"/>
        <w:jc w:val="both"/>
        <w:rPr>
          <w:color w:val="000000" w:themeColor="text1"/>
        </w:rPr>
      </w:pPr>
    </w:p>
    <w:p w14:paraId="012DBF02" w14:textId="6E2347E6" w:rsidR="0055599D" w:rsidRPr="00067A70" w:rsidRDefault="008179E4" w:rsidP="008179E4">
      <w:pPr>
        <w:pStyle w:val="Heading2"/>
        <w:rPr>
          <w:rFonts w:ascii="Verdana" w:eastAsia="Verdana" w:hAnsi="Verdana" w:cs="Verdana"/>
          <w:b/>
          <w:bCs/>
          <w:color w:val="auto"/>
          <w:sz w:val="22"/>
          <w:szCs w:val="22"/>
        </w:rPr>
      </w:pPr>
      <w:bookmarkStart w:id="125" w:name="_Toc231751329"/>
      <w:r w:rsidRPr="00067A70">
        <w:rPr>
          <w:rFonts w:ascii="Verdana" w:eastAsia="Verdana" w:hAnsi="Verdana" w:cs="Verdana"/>
          <w:b/>
          <w:bCs/>
          <w:color w:val="auto"/>
          <w:sz w:val="22"/>
          <w:szCs w:val="22"/>
        </w:rPr>
        <w:t>5.1</w:t>
      </w:r>
      <w:r w:rsidR="00B82198">
        <w:rPr>
          <w:rFonts w:ascii="Verdana" w:eastAsia="Verdana" w:hAnsi="Verdana" w:cs="Verdana"/>
          <w:b/>
          <w:bCs/>
          <w:color w:val="auto"/>
          <w:sz w:val="22"/>
          <w:szCs w:val="22"/>
        </w:rPr>
        <w:t>9</w:t>
      </w:r>
      <w:r w:rsidRPr="00067A70">
        <w:rPr>
          <w:rFonts w:ascii="Verdana" w:eastAsia="Verdana" w:hAnsi="Verdana" w:cs="Verdana"/>
          <w:b/>
          <w:bCs/>
          <w:color w:val="auto"/>
          <w:sz w:val="22"/>
          <w:szCs w:val="22"/>
        </w:rPr>
        <w:t xml:space="preserve"> </w:t>
      </w:r>
      <w:r w:rsidR="0055599D" w:rsidRPr="00067A70">
        <w:rPr>
          <w:rFonts w:ascii="Verdana" w:eastAsia="Verdana" w:hAnsi="Verdana" w:cs="Verdana"/>
          <w:b/>
          <w:bCs/>
          <w:color w:val="auto"/>
          <w:sz w:val="22"/>
          <w:szCs w:val="22"/>
        </w:rPr>
        <w:t>RECIBO DE BIENES INMUEBLES POR VOCACIÓN HEREDITARIA.</w:t>
      </w:r>
      <w:bookmarkEnd w:id="125"/>
    </w:p>
    <w:p w14:paraId="5305503F" w14:textId="77777777" w:rsidR="0055599D" w:rsidRPr="00067A70" w:rsidRDefault="0055599D" w:rsidP="0055599D">
      <w:pPr>
        <w:pStyle w:val="ListParagraph"/>
        <w:ind w:left="1080"/>
        <w:jc w:val="both"/>
        <w:rPr>
          <w:b/>
          <w:color w:val="000000" w:themeColor="text1"/>
        </w:rPr>
      </w:pPr>
    </w:p>
    <w:p w14:paraId="11B6BF34" w14:textId="77777777" w:rsidR="000A4853" w:rsidRPr="00067A70" w:rsidRDefault="0055599D" w:rsidP="000A4853">
      <w:pPr>
        <w:jc w:val="both"/>
        <w:rPr>
          <w:color w:val="000000" w:themeColor="text1"/>
        </w:rPr>
      </w:pPr>
      <w:r w:rsidRPr="00067A70">
        <w:rPr>
          <w:color w:val="000000" w:themeColor="text1"/>
        </w:rPr>
        <w:lastRenderedPageBreak/>
        <w:t xml:space="preserve">Corresponde al recibo de bienes inmuebles por encontrarse en el MINCIT en el quinto orden sucesora, para heredarlos, los cuales pertenecen a un patrimonio, cuando al causante que no ha efectuado testamento, no le sobreviven hijos, cónyuge, padres, hermanos o sobrinos, o cuando en igual circunstancia el testamento fuere declarado nulo. Para el registro, se deberá tener en cuenta lo establecido en el procedimiento de ingreso de inmuebles adjudicados por vocación hereditaria. </w:t>
      </w:r>
    </w:p>
    <w:p w14:paraId="1DF15488" w14:textId="1515F193" w:rsidR="0055599D" w:rsidRPr="00067A70" w:rsidRDefault="0055599D" w:rsidP="000A4853">
      <w:pPr>
        <w:jc w:val="both"/>
        <w:rPr>
          <w:color w:val="000000" w:themeColor="text1"/>
        </w:rPr>
      </w:pPr>
      <w:r w:rsidRPr="00067A70">
        <w:rPr>
          <w:color w:val="000000" w:themeColor="text1"/>
        </w:rPr>
        <w:t xml:space="preserve">Ahora bien, en los casos de adjudicación de dichas mejoras por vocación hereditaria o cualquier otro mecanismo el MINCIT intentará viabilizar que </w:t>
      </w:r>
      <w:r w:rsidR="000A4853" w:rsidRPr="00067A70">
        <w:rPr>
          <w:color w:val="000000" w:themeColor="text1"/>
        </w:rPr>
        <w:t xml:space="preserve">el predio sea cedido al MinCIT </w:t>
      </w:r>
      <w:r w:rsidRPr="00067A70">
        <w:rPr>
          <w:color w:val="000000" w:themeColor="text1"/>
        </w:rPr>
        <w:t>con el municipio o distrito en el cual se ubique el inmueble, igualmente de ser necesario se deberán iniciar las acciones legales que el área jurídica estime.</w:t>
      </w:r>
    </w:p>
    <w:p w14:paraId="4E44A911" w14:textId="77777777" w:rsidR="0055599D" w:rsidRPr="00067A70" w:rsidRDefault="0055599D" w:rsidP="0055599D">
      <w:pPr>
        <w:pStyle w:val="ListParagraph"/>
        <w:ind w:left="1080"/>
        <w:jc w:val="both"/>
        <w:rPr>
          <w:color w:val="000000" w:themeColor="text1"/>
        </w:rPr>
      </w:pPr>
    </w:p>
    <w:p w14:paraId="3B16CBD7" w14:textId="23582684" w:rsidR="0055599D" w:rsidRPr="00067A70" w:rsidRDefault="008179E4" w:rsidP="008179E4">
      <w:pPr>
        <w:pStyle w:val="Heading2"/>
        <w:rPr>
          <w:rFonts w:ascii="Verdana" w:eastAsia="Verdana" w:hAnsi="Verdana" w:cs="Verdana"/>
          <w:b/>
          <w:bCs/>
          <w:color w:val="auto"/>
          <w:sz w:val="22"/>
          <w:szCs w:val="22"/>
        </w:rPr>
      </w:pPr>
      <w:bookmarkStart w:id="126" w:name="_Toc231751330"/>
      <w:r w:rsidRPr="00067A70">
        <w:rPr>
          <w:rFonts w:ascii="Verdana" w:eastAsia="Verdana" w:hAnsi="Verdana" w:cs="Verdana"/>
          <w:b/>
          <w:bCs/>
          <w:color w:val="auto"/>
          <w:sz w:val="22"/>
          <w:szCs w:val="22"/>
        </w:rPr>
        <w:t>5.</w:t>
      </w:r>
      <w:r w:rsidR="00B82198">
        <w:rPr>
          <w:rFonts w:ascii="Verdana" w:eastAsia="Verdana" w:hAnsi="Verdana" w:cs="Verdana"/>
          <w:b/>
          <w:bCs/>
          <w:color w:val="auto"/>
          <w:sz w:val="22"/>
          <w:szCs w:val="22"/>
        </w:rPr>
        <w:t>20</w:t>
      </w:r>
      <w:r w:rsidRPr="00067A70">
        <w:rPr>
          <w:rFonts w:ascii="Verdana" w:eastAsia="Verdana" w:hAnsi="Verdana" w:cs="Verdana"/>
          <w:b/>
          <w:bCs/>
          <w:color w:val="auto"/>
          <w:sz w:val="22"/>
          <w:szCs w:val="22"/>
        </w:rPr>
        <w:t xml:space="preserve"> </w:t>
      </w:r>
      <w:r w:rsidR="0055599D" w:rsidRPr="00067A70">
        <w:rPr>
          <w:rFonts w:ascii="Verdana" w:eastAsia="Verdana" w:hAnsi="Verdana" w:cs="Verdana"/>
          <w:b/>
          <w:bCs/>
          <w:color w:val="auto"/>
          <w:sz w:val="22"/>
          <w:szCs w:val="22"/>
        </w:rPr>
        <w:t>RECIBO DE BIENES INMUEBLES EN COMODATO.</w:t>
      </w:r>
      <w:bookmarkEnd w:id="126"/>
    </w:p>
    <w:p w14:paraId="7496C8B3" w14:textId="77777777" w:rsidR="0055599D" w:rsidRPr="00067A70" w:rsidRDefault="0055599D" w:rsidP="0055599D">
      <w:pPr>
        <w:pStyle w:val="ListParagraph"/>
        <w:ind w:left="1080"/>
        <w:jc w:val="both"/>
        <w:rPr>
          <w:b/>
          <w:color w:val="000000" w:themeColor="text1"/>
        </w:rPr>
      </w:pPr>
    </w:p>
    <w:p w14:paraId="579E73D0" w14:textId="77777777" w:rsidR="0055599D" w:rsidRPr="00067A70" w:rsidRDefault="0055599D" w:rsidP="000931A5">
      <w:pPr>
        <w:jc w:val="both"/>
      </w:pPr>
      <w:r w:rsidRPr="00067A70">
        <w:t xml:space="preserve">El Ministerio podrá recibir en comodato inmuebles para poner en funcionamiento centros zonales, sedes administrativas y demás servicios directos. </w:t>
      </w:r>
    </w:p>
    <w:p w14:paraId="74CDC4E8" w14:textId="77777777" w:rsidR="0055599D" w:rsidRPr="00067A70" w:rsidRDefault="0055599D" w:rsidP="0055599D">
      <w:pPr>
        <w:pStyle w:val="ListParagraph"/>
        <w:ind w:left="1080"/>
        <w:jc w:val="both"/>
      </w:pPr>
    </w:p>
    <w:p w14:paraId="1507EA06" w14:textId="6C262B0A" w:rsidR="0055599D" w:rsidRPr="00067A70" w:rsidRDefault="0055599D" w:rsidP="000931A5">
      <w:pPr>
        <w:jc w:val="both"/>
      </w:pPr>
      <w:r w:rsidRPr="00067A70">
        <w:t>En el evento que estos inmuebles vayan a ser entregados a operadores de los programas misionales, el M</w:t>
      </w:r>
      <w:r w:rsidR="000931A5" w:rsidRPr="00067A70">
        <w:t>in</w:t>
      </w:r>
      <w:r w:rsidRPr="00067A70">
        <w:t xml:space="preserve">CIT deberá apoyar y gestionar la suscripción del contrato entre la entidad comodataria y el tercero operador. </w:t>
      </w:r>
    </w:p>
    <w:p w14:paraId="6BA9B7D3" w14:textId="77777777" w:rsidR="0055599D" w:rsidRPr="00067A70" w:rsidRDefault="0055599D" w:rsidP="0055599D">
      <w:pPr>
        <w:pStyle w:val="ListParagraph"/>
        <w:ind w:left="1080"/>
        <w:jc w:val="both"/>
      </w:pPr>
    </w:p>
    <w:p w14:paraId="68FE1D13" w14:textId="1BB3B280" w:rsidR="0055599D" w:rsidRPr="00067A70" w:rsidRDefault="0055599D" w:rsidP="000931A5">
      <w:pPr>
        <w:jc w:val="both"/>
      </w:pPr>
      <w:r w:rsidRPr="00067A70">
        <w:t>En todo caso, el M</w:t>
      </w:r>
      <w:r w:rsidR="000931A5" w:rsidRPr="00067A70">
        <w:t>in</w:t>
      </w:r>
      <w:r w:rsidRPr="00067A70">
        <w:t xml:space="preserve">CIT podrá recibir en comodato aquellos inmuebles de propiedad de terceros cuya administración y/o usufructo esté siendo o vayan a ser ejercidos por terceros – programas de prevención, protección, rehabilitación-, siempre y cuando garantice el cumplimiento de las obligaciones adquiridas por el tercero en ejecución del contrato de aporte. </w:t>
      </w:r>
    </w:p>
    <w:p w14:paraId="77AE52D1" w14:textId="77777777" w:rsidR="0055599D" w:rsidRPr="00067A70" w:rsidRDefault="0055599D" w:rsidP="0055599D">
      <w:pPr>
        <w:pStyle w:val="ListParagraph"/>
        <w:ind w:left="1080"/>
        <w:jc w:val="both"/>
      </w:pPr>
    </w:p>
    <w:p w14:paraId="75AC11DC" w14:textId="48A6DB86" w:rsidR="0055599D" w:rsidRPr="00067A70" w:rsidRDefault="0055599D" w:rsidP="000931A5">
      <w:pPr>
        <w:jc w:val="both"/>
      </w:pPr>
      <w:r w:rsidRPr="00067A70">
        <w:t>Los anteriores aspectos deberán ser analizados por el “</w:t>
      </w:r>
      <w:r w:rsidRPr="00067A70">
        <w:rPr>
          <w:i/>
          <w:iCs/>
        </w:rPr>
        <w:t xml:space="preserve">Comité de Bienes, Inventarios y Comercialización del Ministerio de Comercio, Industria y </w:t>
      </w:r>
      <w:r w:rsidR="5FA5ED18" w:rsidRPr="00067A70">
        <w:rPr>
          <w:i/>
          <w:iCs/>
        </w:rPr>
        <w:t xml:space="preserve">Turismo” </w:t>
      </w:r>
      <w:r w:rsidR="5FA5ED18" w:rsidRPr="00067A70">
        <w:t>para</w:t>
      </w:r>
      <w:r w:rsidRPr="00067A70">
        <w:t xml:space="preserve"> cada caso particular, con el fin de determinar la conveniencia de suscribir o no el comodato, previo cumplimiento de lo establecido en el numeral “Recibo de Bienes Inmuebles en Arrendamiento”.</w:t>
      </w:r>
    </w:p>
    <w:p w14:paraId="65362187" w14:textId="77777777" w:rsidR="0055599D" w:rsidRPr="00067A70" w:rsidRDefault="0055599D" w:rsidP="0055599D">
      <w:pPr>
        <w:pStyle w:val="ListParagraph"/>
        <w:ind w:left="1080"/>
        <w:jc w:val="both"/>
      </w:pPr>
    </w:p>
    <w:p w14:paraId="68B11494" w14:textId="77777777" w:rsidR="0055599D" w:rsidRPr="00067A70" w:rsidRDefault="0055599D" w:rsidP="000931A5">
      <w:pPr>
        <w:jc w:val="both"/>
        <w:rPr>
          <w:color w:val="000000" w:themeColor="text1"/>
        </w:rPr>
      </w:pPr>
      <w:r w:rsidRPr="00067A70">
        <w:t>De igual forma, deberá tenerse en cuenta lo establecido en el procedimiento de ingreso de inmuebles en comodato</w:t>
      </w:r>
      <w:r w:rsidRPr="00067A70">
        <w:rPr>
          <w:color w:val="000000" w:themeColor="text1"/>
        </w:rPr>
        <w:t>.</w:t>
      </w:r>
    </w:p>
    <w:p w14:paraId="6C6F581E" w14:textId="77777777" w:rsidR="0055599D" w:rsidRPr="00067A70" w:rsidRDefault="0055599D" w:rsidP="0055599D">
      <w:pPr>
        <w:pStyle w:val="ListParagraph"/>
        <w:ind w:left="1080"/>
        <w:jc w:val="both"/>
        <w:rPr>
          <w:b/>
          <w:color w:val="000000" w:themeColor="text1"/>
        </w:rPr>
      </w:pPr>
    </w:p>
    <w:p w14:paraId="06945563" w14:textId="33169FC6" w:rsidR="0055599D" w:rsidRPr="00067A70" w:rsidRDefault="00B82198" w:rsidP="008179E4">
      <w:pPr>
        <w:pStyle w:val="Heading2"/>
        <w:rPr>
          <w:rFonts w:ascii="Verdana" w:eastAsia="Verdana" w:hAnsi="Verdana" w:cs="Verdana"/>
          <w:b/>
          <w:bCs/>
          <w:color w:val="auto"/>
          <w:sz w:val="22"/>
          <w:szCs w:val="22"/>
        </w:rPr>
      </w:pPr>
      <w:bookmarkStart w:id="127" w:name="_Toc231751331"/>
      <w:r>
        <w:rPr>
          <w:rFonts w:ascii="Verdana" w:eastAsia="Verdana" w:hAnsi="Verdana" w:cs="Verdana"/>
          <w:b/>
          <w:bCs/>
          <w:color w:val="auto"/>
          <w:sz w:val="22"/>
          <w:szCs w:val="22"/>
        </w:rPr>
        <w:t>5.21</w:t>
      </w:r>
      <w:r w:rsidR="008179E4" w:rsidRPr="00067A70">
        <w:rPr>
          <w:rFonts w:ascii="Verdana" w:eastAsia="Verdana" w:hAnsi="Verdana" w:cs="Verdana"/>
          <w:b/>
          <w:bCs/>
          <w:color w:val="auto"/>
          <w:sz w:val="22"/>
          <w:szCs w:val="22"/>
        </w:rPr>
        <w:t xml:space="preserve"> </w:t>
      </w:r>
      <w:r w:rsidR="0055599D" w:rsidRPr="00067A70">
        <w:rPr>
          <w:rFonts w:ascii="Verdana" w:eastAsia="Verdana" w:hAnsi="Verdana" w:cs="Verdana"/>
          <w:b/>
          <w:bCs/>
          <w:color w:val="auto"/>
          <w:sz w:val="22"/>
          <w:szCs w:val="22"/>
        </w:rPr>
        <w:t>RECIBO DE BIENES INMUEBLES EN ARRENDAMIENTO.</w:t>
      </w:r>
      <w:bookmarkEnd w:id="127"/>
    </w:p>
    <w:p w14:paraId="039C6C65" w14:textId="77777777" w:rsidR="0055599D" w:rsidRPr="00067A70" w:rsidRDefault="0055599D" w:rsidP="0055599D">
      <w:pPr>
        <w:pStyle w:val="ListParagraph"/>
        <w:ind w:left="1080"/>
        <w:jc w:val="both"/>
        <w:rPr>
          <w:color w:val="000000" w:themeColor="text1"/>
        </w:rPr>
      </w:pPr>
    </w:p>
    <w:p w14:paraId="293E7E83" w14:textId="11FDD203" w:rsidR="0055599D" w:rsidRDefault="0055599D" w:rsidP="62F2DDA8">
      <w:pPr>
        <w:jc w:val="both"/>
        <w:rPr>
          <w:color w:val="000000" w:themeColor="text1"/>
          <w:lang w:val="es-CO"/>
        </w:rPr>
      </w:pPr>
      <w:r w:rsidRPr="62F2DDA8">
        <w:rPr>
          <w:color w:val="000000" w:themeColor="text1"/>
        </w:rPr>
        <w:t>El M</w:t>
      </w:r>
      <w:r w:rsidR="000931A5" w:rsidRPr="62F2DDA8">
        <w:rPr>
          <w:color w:val="000000" w:themeColor="text1"/>
        </w:rPr>
        <w:t>in</w:t>
      </w:r>
      <w:r w:rsidRPr="62F2DDA8">
        <w:rPr>
          <w:color w:val="000000" w:themeColor="text1"/>
        </w:rPr>
        <w:t>CIT podrá tomar inmuebles en arrendamiento para el funcionamiento de sus labores administrativas y misionales</w:t>
      </w:r>
      <w:r w:rsidR="006C78E5" w:rsidRPr="62F2DDA8">
        <w:rPr>
          <w:color w:val="000000" w:themeColor="text1"/>
        </w:rPr>
        <w:t xml:space="preserve">, los </w:t>
      </w:r>
      <w:r w:rsidRPr="62F2DDA8">
        <w:rPr>
          <w:color w:val="000000" w:themeColor="text1"/>
        </w:rPr>
        <w:t>cuales no se</w:t>
      </w:r>
      <w:r w:rsidR="006C78E5" w:rsidRPr="62F2DDA8">
        <w:rPr>
          <w:color w:val="000000" w:themeColor="text1"/>
        </w:rPr>
        <w:t xml:space="preserve"> reconocen ni se registran como activos </w:t>
      </w:r>
      <w:r w:rsidRPr="62F2DDA8">
        <w:rPr>
          <w:color w:val="000000" w:themeColor="text1"/>
        </w:rPr>
        <w:t>en el aplicativo</w:t>
      </w:r>
      <w:r w:rsidR="006C78E5" w:rsidRPr="62F2DDA8">
        <w:rPr>
          <w:color w:val="000000" w:themeColor="text1"/>
        </w:rPr>
        <w:t xml:space="preserve"> (</w:t>
      </w:r>
      <w:r w:rsidR="006C78E5" w:rsidRPr="62F2DDA8">
        <w:rPr>
          <w:color w:val="000000" w:themeColor="text1"/>
          <w:lang w:val="es-CO"/>
        </w:rPr>
        <w:t xml:space="preserve">solo los contratos de arrendamiento financiero o en leasing deben reconocerse como activos). </w:t>
      </w:r>
      <w:r w:rsidRPr="62F2DDA8">
        <w:rPr>
          <w:color w:val="000000" w:themeColor="text1"/>
        </w:rPr>
        <w:t>El ingreso de estos bienes al M</w:t>
      </w:r>
      <w:r w:rsidR="000931A5" w:rsidRPr="62F2DDA8">
        <w:rPr>
          <w:color w:val="000000" w:themeColor="text1"/>
        </w:rPr>
        <w:t>in</w:t>
      </w:r>
      <w:r w:rsidRPr="62F2DDA8">
        <w:rPr>
          <w:color w:val="000000" w:themeColor="text1"/>
        </w:rPr>
        <w:t>CIT deberá realizarse conforme a lo establecido en el procedimiento ingreso de inmuebles en arrendamiento que tiene establecido la Dirección Administrativa a través del proceso de servicios administrativos.</w:t>
      </w:r>
    </w:p>
    <w:p w14:paraId="3081C63F" w14:textId="2AF687E0" w:rsidR="370B5533" w:rsidRPr="00B82198" w:rsidRDefault="00B82198" w:rsidP="62F2DDA8">
      <w:pPr>
        <w:pStyle w:val="Heading2"/>
        <w:rPr>
          <w:rFonts w:ascii="Verdana" w:eastAsia="Verdana" w:hAnsi="Verdana" w:cs="Verdana"/>
          <w:b/>
          <w:bCs/>
          <w:color w:val="auto"/>
          <w:sz w:val="22"/>
          <w:szCs w:val="22"/>
        </w:rPr>
      </w:pPr>
      <w:bookmarkStart w:id="128" w:name="_Toc231751332"/>
      <w:r w:rsidRPr="62F2DDA8">
        <w:rPr>
          <w:rFonts w:ascii="Verdana" w:eastAsia="Verdana" w:hAnsi="Verdana" w:cs="Verdana"/>
          <w:b/>
          <w:bCs/>
          <w:color w:val="auto"/>
          <w:sz w:val="22"/>
          <w:szCs w:val="22"/>
        </w:rPr>
        <w:t>5.22</w:t>
      </w:r>
      <w:r w:rsidR="008179E4" w:rsidRPr="62F2DDA8">
        <w:rPr>
          <w:rFonts w:ascii="Verdana" w:eastAsia="Verdana" w:hAnsi="Verdana" w:cs="Verdana"/>
          <w:b/>
          <w:bCs/>
          <w:color w:val="auto"/>
          <w:sz w:val="22"/>
          <w:szCs w:val="22"/>
        </w:rPr>
        <w:t xml:space="preserve"> </w:t>
      </w:r>
      <w:r w:rsidR="0055599D" w:rsidRPr="62F2DDA8">
        <w:rPr>
          <w:rFonts w:ascii="Verdana" w:eastAsia="Verdana" w:hAnsi="Verdana" w:cs="Verdana"/>
          <w:b/>
          <w:bCs/>
          <w:color w:val="auto"/>
          <w:sz w:val="22"/>
          <w:szCs w:val="22"/>
        </w:rPr>
        <w:t>SUPERVISIÓN DE LOS CONTRATOS DE COMODATO Y ARRENDAMIENTO.</w:t>
      </w:r>
      <w:bookmarkEnd w:id="128"/>
      <w:r w:rsidR="0055599D" w:rsidRPr="62F2DDA8">
        <w:rPr>
          <w:rFonts w:ascii="Verdana" w:eastAsia="Verdana" w:hAnsi="Verdana" w:cs="Verdana"/>
          <w:b/>
          <w:bCs/>
          <w:color w:val="auto"/>
          <w:sz w:val="22"/>
          <w:szCs w:val="22"/>
        </w:rPr>
        <w:t xml:space="preserve"> </w:t>
      </w:r>
    </w:p>
    <w:p w14:paraId="28634E08" w14:textId="69ADDF33" w:rsidR="62F2DDA8" w:rsidRDefault="62F2DDA8" w:rsidP="62F2DDA8"/>
    <w:p w14:paraId="45995564" w14:textId="2CA319E4" w:rsidR="00CC4555" w:rsidRPr="00067A70" w:rsidRDefault="7A63DE5A" w:rsidP="00CC4555">
      <w:pPr>
        <w:pStyle w:val="NormalWeb"/>
        <w:jc w:val="both"/>
        <w:rPr>
          <w:rFonts w:ascii="Verdana" w:hAnsi="Verdana"/>
          <w:sz w:val="22"/>
          <w:szCs w:val="22"/>
        </w:rPr>
      </w:pPr>
      <w:r w:rsidRPr="00067A70">
        <w:rPr>
          <w:rFonts w:ascii="Verdana" w:hAnsi="Verdana"/>
          <w:sz w:val="22"/>
          <w:szCs w:val="22"/>
        </w:rPr>
        <w:lastRenderedPageBreak/>
        <w:t>El supervisor del contrato, o quien haga sus veces, debe desarrollar sus funciones conforme a lo dispuesto en el Manual de Contratación Institucional</w:t>
      </w:r>
      <w:r w:rsidR="3FA98D9F" w:rsidRPr="00067A70">
        <w:rPr>
          <w:rFonts w:ascii="Verdana" w:hAnsi="Verdana"/>
          <w:sz w:val="22"/>
          <w:szCs w:val="22"/>
        </w:rPr>
        <w:t xml:space="preserve">, </w:t>
      </w:r>
      <w:r w:rsidRPr="00067A70">
        <w:rPr>
          <w:rFonts w:ascii="Verdana" w:hAnsi="Verdana"/>
          <w:sz w:val="22"/>
          <w:szCs w:val="22"/>
        </w:rPr>
        <w:t xml:space="preserve">en la Guía para la Supervisión de Contratos de Arrendamiento </w:t>
      </w:r>
      <w:r w:rsidR="3F2DE25D" w:rsidRPr="00067A70">
        <w:rPr>
          <w:rFonts w:ascii="Verdana" w:hAnsi="Verdana"/>
          <w:sz w:val="22"/>
          <w:szCs w:val="22"/>
        </w:rPr>
        <w:t xml:space="preserve">de zonas francas </w:t>
      </w:r>
      <w:r w:rsidRPr="00067A70">
        <w:rPr>
          <w:rFonts w:ascii="Verdana" w:hAnsi="Verdana"/>
          <w:sz w:val="22"/>
          <w:szCs w:val="22"/>
        </w:rPr>
        <w:t>del MinCIT</w:t>
      </w:r>
      <w:r w:rsidR="6A39B8B3" w:rsidRPr="00067A70">
        <w:rPr>
          <w:rFonts w:ascii="Verdana" w:hAnsi="Verdana"/>
          <w:sz w:val="22"/>
          <w:szCs w:val="22"/>
        </w:rPr>
        <w:t xml:space="preserve"> y el procedimiento GR-PR-004-SUPERVISION E INTERVENTORIA</w:t>
      </w:r>
      <w:r w:rsidRPr="00067A70">
        <w:rPr>
          <w:rFonts w:ascii="Verdana" w:hAnsi="Verdana"/>
          <w:sz w:val="22"/>
          <w:szCs w:val="22"/>
        </w:rPr>
        <w:t>, atendiendo los aspectos técnicos, administrativos, financieros, contables y jurídicos que exige la supervisión.</w:t>
      </w:r>
    </w:p>
    <w:p w14:paraId="266DA94F" w14:textId="77777777" w:rsidR="00CC4555" w:rsidRPr="00067A70" w:rsidRDefault="00CC4555" w:rsidP="00CC4555">
      <w:pPr>
        <w:pStyle w:val="NormalWeb"/>
        <w:jc w:val="both"/>
        <w:rPr>
          <w:rFonts w:ascii="Verdana" w:hAnsi="Verdana"/>
          <w:sz w:val="22"/>
          <w:szCs w:val="22"/>
        </w:rPr>
      </w:pPr>
      <w:r w:rsidRPr="00067A70">
        <w:rPr>
          <w:rFonts w:ascii="Verdana" w:hAnsi="Verdana"/>
          <w:sz w:val="22"/>
          <w:szCs w:val="22"/>
        </w:rPr>
        <w:t xml:space="preserve">Cuando una dependencia del Ministerio identifique la necesidad de gestionar un inmueble en arrendamiento o en comodato, deberá contar con la justificación correspondiente, en la cual se incluya la información de los inmuebles </w:t>
      </w:r>
      <w:proofErr w:type="spellStart"/>
      <w:r w:rsidRPr="00067A70">
        <w:rPr>
          <w:rFonts w:ascii="Verdana" w:hAnsi="Verdana"/>
          <w:sz w:val="22"/>
          <w:szCs w:val="22"/>
        </w:rPr>
        <w:t>opcionados</w:t>
      </w:r>
      <w:proofErr w:type="spellEnd"/>
      <w:r w:rsidRPr="00067A70">
        <w:rPr>
          <w:rFonts w:ascii="Verdana" w:hAnsi="Verdana"/>
          <w:sz w:val="22"/>
          <w:szCs w:val="22"/>
        </w:rPr>
        <w:t>, la disponibilidad de recursos y la solicitud a los entes territoriales sobre la posibilidad de entregar en comodato o cesión inmuebles de su propiedad. Todo ello debe realizarse en concordancia con los procedimientos establecidos para el ingreso de inmuebles en arrendamiento y en comodato.</w:t>
      </w:r>
    </w:p>
    <w:p w14:paraId="6358B666" w14:textId="6B641842" w:rsidR="00B82198" w:rsidRDefault="00CC4555" w:rsidP="474570ED">
      <w:pPr>
        <w:pStyle w:val="NormalWeb"/>
        <w:jc w:val="both"/>
        <w:rPr>
          <w:rFonts w:ascii="Verdana" w:hAnsi="Verdana"/>
        </w:rPr>
      </w:pPr>
      <w:r w:rsidRPr="557F4880">
        <w:rPr>
          <w:rFonts w:ascii="Verdana" w:hAnsi="Verdana"/>
          <w:sz w:val="22"/>
          <w:szCs w:val="22"/>
        </w:rPr>
        <w:t>La suscripción de contratos de comodato y/o arrendamiento deberá efectuarse conforme a lo indicado en el Manual de Contratación del MinCIT, los procedimientos de ingreso de bienes y las directrices previstas en la guía de supervisión, garantizando así un ejercicio de control integral y documentado durante la ejecución contractual.</w:t>
      </w:r>
      <w:r w:rsidRPr="557F4880">
        <w:rPr>
          <w:rFonts w:ascii="Verdana" w:hAnsi="Verdana"/>
        </w:rPr>
        <w:t xml:space="preserve"> </w:t>
      </w:r>
    </w:p>
    <w:p w14:paraId="6127CC4A" w14:textId="1BE6ADA8" w:rsidR="557F4880" w:rsidRDefault="557F4880" w:rsidP="557F4880">
      <w:pPr>
        <w:pStyle w:val="NormalWeb"/>
        <w:jc w:val="both"/>
        <w:rPr>
          <w:rFonts w:ascii="Verdana" w:hAnsi="Verdana"/>
        </w:rPr>
      </w:pPr>
    </w:p>
    <w:p w14:paraId="57A3C88E" w14:textId="04C63A8E" w:rsidR="0A9E4016" w:rsidRDefault="0A9E4016" w:rsidP="0A9E4016">
      <w:pPr>
        <w:pStyle w:val="NormalWeb"/>
        <w:jc w:val="both"/>
        <w:rPr>
          <w:rFonts w:ascii="Verdana" w:hAnsi="Verdana"/>
        </w:rPr>
      </w:pPr>
    </w:p>
    <w:p w14:paraId="0E9B1DDD" w14:textId="50EF05AE" w:rsidR="62F2DDA8" w:rsidRDefault="62F2DDA8" w:rsidP="62F2DDA8">
      <w:pPr>
        <w:pStyle w:val="NormalWeb"/>
        <w:jc w:val="both"/>
        <w:rPr>
          <w:rFonts w:ascii="Verdana" w:hAnsi="Verdana"/>
        </w:rPr>
      </w:pPr>
    </w:p>
    <w:p w14:paraId="41234248" w14:textId="3D087FD1" w:rsidR="00B82198" w:rsidRDefault="00B82198" w:rsidP="00B82198">
      <w:pPr>
        <w:pStyle w:val="Heading1"/>
        <w:tabs>
          <w:tab w:val="left" w:pos="300"/>
        </w:tabs>
        <w:rPr>
          <w:rFonts w:ascii="Verdana" w:eastAsia="Verdana" w:hAnsi="Verdana" w:cs="Verdana"/>
          <w:sz w:val="22"/>
          <w:szCs w:val="22"/>
        </w:rPr>
      </w:pPr>
      <w:bookmarkStart w:id="129" w:name="_Toc231751333"/>
      <w:r w:rsidRPr="62F2DDA8">
        <w:rPr>
          <w:rFonts w:ascii="Verdana" w:eastAsia="Verdana" w:hAnsi="Verdana" w:cs="Verdana"/>
          <w:sz w:val="22"/>
          <w:szCs w:val="22"/>
        </w:rPr>
        <w:t>CAPITULO IX</w:t>
      </w:r>
      <w:bookmarkEnd w:id="129"/>
    </w:p>
    <w:p w14:paraId="74BB0894" w14:textId="657F0231" w:rsidR="62F2DDA8" w:rsidRDefault="62F2DDA8" w:rsidP="62F2DDA8">
      <w:pPr>
        <w:pStyle w:val="Heading1"/>
        <w:tabs>
          <w:tab w:val="left" w:pos="300"/>
        </w:tabs>
        <w:rPr>
          <w:rFonts w:ascii="Verdana" w:eastAsia="Verdana" w:hAnsi="Verdana" w:cs="Verdana"/>
          <w:sz w:val="22"/>
          <w:szCs w:val="22"/>
        </w:rPr>
      </w:pPr>
    </w:p>
    <w:p w14:paraId="0A1C46D3" w14:textId="77777777" w:rsidR="00B82198" w:rsidRPr="00B82198" w:rsidRDefault="00B82198" w:rsidP="00B82198">
      <w:pPr>
        <w:pStyle w:val="Heading1"/>
        <w:tabs>
          <w:tab w:val="left" w:pos="300"/>
        </w:tabs>
        <w:rPr>
          <w:rFonts w:ascii="Verdana" w:eastAsia="Verdana" w:hAnsi="Verdana" w:cs="Verdana"/>
          <w:sz w:val="22"/>
          <w:szCs w:val="22"/>
        </w:rPr>
      </w:pPr>
    </w:p>
    <w:p w14:paraId="6F87B462" w14:textId="2C026574" w:rsidR="002B53F7" w:rsidRPr="00067A70" w:rsidRDefault="006F1CBD" w:rsidP="007D360B">
      <w:pPr>
        <w:pStyle w:val="Heading1"/>
        <w:numPr>
          <w:ilvl w:val="0"/>
          <w:numId w:val="19"/>
        </w:numPr>
        <w:tabs>
          <w:tab w:val="left" w:pos="300"/>
        </w:tabs>
        <w:ind w:hanging="186"/>
        <w:jc w:val="left"/>
        <w:rPr>
          <w:rFonts w:ascii="Verdana" w:eastAsia="Verdana" w:hAnsi="Verdana" w:cs="Verdana"/>
          <w:sz w:val="22"/>
          <w:szCs w:val="22"/>
        </w:rPr>
      </w:pPr>
      <w:bookmarkStart w:id="130" w:name="_Toc231751334"/>
      <w:r w:rsidRPr="00067A70">
        <w:rPr>
          <w:rFonts w:ascii="Verdana" w:eastAsia="Verdana" w:hAnsi="Verdana" w:cs="Verdana"/>
          <w:sz w:val="22"/>
          <w:szCs w:val="22"/>
        </w:rPr>
        <w:t>EGRESO DE BIENES INMUEBLES.</w:t>
      </w:r>
      <w:bookmarkEnd w:id="130"/>
      <w:r w:rsidRPr="00067A70">
        <w:rPr>
          <w:rFonts w:ascii="Verdana" w:hAnsi="Verdana"/>
        </w:rPr>
        <w:br/>
      </w:r>
    </w:p>
    <w:p w14:paraId="280386F8" w14:textId="1B17F730" w:rsidR="0055599D" w:rsidRPr="00067A70" w:rsidRDefault="0055599D" w:rsidP="007D360B">
      <w:pPr>
        <w:pStyle w:val="Heading1"/>
        <w:numPr>
          <w:ilvl w:val="1"/>
          <w:numId w:val="19"/>
        </w:numPr>
        <w:tabs>
          <w:tab w:val="left" w:pos="300"/>
        </w:tabs>
        <w:jc w:val="left"/>
        <w:rPr>
          <w:rFonts w:ascii="Verdana" w:eastAsia="Verdana" w:hAnsi="Verdana" w:cs="Verdana"/>
          <w:sz w:val="22"/>
          <w:szCs w:val="22"/>
        </w:rPr>
      </w:pPr>
      <w:bookmarkStart w:id="131" w:name="_Toc231751335"/>
      <w:r w:rsidRPr="00067A70">
        <w:rPr>
          <w:rFonts w:ascii="Verdana" w:eastAsia="Verdana" w:hAnsi="Verdana" w:cs="Verdana"/>
          <w:sz w:val="22"/>
          <w:szCs w:val="22"/>
        </w:rPr>
        <w:t>BIENES INMUEBLES ENTREGADOS EN COMODATO.</w:t>
      </w:r>
      <w:bookmarkEnd w:id="131"/>
    </w:p>
    <w:p w14:paraId="19E31BEF" w14:textId="77777777" w:rsidR="002B53F7" w:rsidRPr="00067A70" w:rsidRDefault="002B53F7" w:rsidP="002B53F7">
      <w:pPr>
        <w:pStyle w:val="Heading1"/>
        <w:tabs>
          <w:tab w:val="left" w:pos="300"/>
        </w:tabs>
        <w:ind w:left="565"/>
        <w:jc w:val="left"/>
        <w:rPr>
          <w:rFonts w:ascii="Verdana" w:eastAsia="Verdana" w:hAnsi="Verdana" w:cs="Verdana"/>
          <w:sz w:val="22"/>
          <w:szCs w:val="22"/>
        </w:rPr>
      </w:pPr>
    </w:p>
    <w:p w14:paraId="2A5DAFC3" w14:textId="1B161601" w:rsidR="0055599D" w:rsidRPr="00067A70" w:rsidRDefault="008179E4" w:rsidP="008179E4">
      <w:pPr>
        <w:pStyle w:val="Heading2"/>
        <w:rPr>
          <w:rFonts w:ascii="Verdana" w:eastAsia="Verdana" w:hAnsi="Verdana" w:cs="Verdana"/>
          <w:b/>
          <w:bCs/>
          <w:color w:val="auto"/>
          <w:sz w:val="22"/>
          <w:szCs w:val="22"/>
        </w:rPr>
      </w:pPr>
      <w:bookmarkStart w:id="132" w:name="_Toc231751336"/>
      <w:r w:rsidRPr="00067A70">
        <w:rPr>
          <w:rFonts w:ascii="Verdana" w:eastAsia="Verdana" w:hAnsi="Verdana" w:cs="Verdana"/>
          <w:b/>
          <w:bCs/>
          <w:color w:val="auto"/>
          <w:sz w:val="22"/>
          <w:szCs w:val="22"/>
        </w:rPr>
        <w:t xml:space="preserve">6.1.1 </w:t>
      </w:r>
      <w:r w:rsidR="0055599D" w:rsidRPr="00067A70">
        <w:rPr>
          <w:rFonts w:ascii="Verdana" w:eastAsia="Verdana" w:hAnsi="Verdana" w:cs="Verdana"/>
          <w:b/>
          <w:bCs/>
          <w:color w:val="auto"/>
          <w:sz w:val="22"/>
          <w:szCs w:val="22"/>
        </w:rPr>
        <w:t>Entidades a quienes el Ministerio de Comercio, Industria y Turismo puede entregar Bienes Inmuebles en Comodato.</w:t>
      </w:r>
      <w:bookmarkEnd w:id="132"/>
    </w:p>
    <w:p w14:paraId="3956DBF6" w14:textId="77777777" w:rsidR="008179E4" w:rsidRPr="00067A70" w:rsidRDefault="008179E4" w:rsidP="008179E4">
      <w:pPr>
        <w:widowControl/>
        <w:autoSpaceDE/>
        <w:autoSpaceDN/>
        <w:spacing w:after="160" w:line="259" w:lineRule="auto"/>
        <w:contextualSpacing/>
        <w:jc w:val="both"/>
        <w:rPr>
          <w:b/>
          <w:color w:val="000000" w:themeColor="text1"/>
        </w:rPr>
      </w:pPr>
    </w:p>
    <w:p w14:paraId="28F5F65B" w14:textId="7DA928D5" w:rsidR="00875D1C" w:rsidRPr="00067A70" w:rsidRDefault="0055599D" w:rsidP="00875D1C">
      <w:pPr>
        <w:jc w:val="both"/>
        <w:rPr>
          <w:color w:val="000000" w:themeColor="text1"/>
          <w:lang w:val="es-CO"/>
        </w:rPr>
      </w:pPr>
      <w:r w:rsidRPr="00067A70">
        <w:rPr>
          <w:color w:val="000000" w:themeColor="text1"/>
        </w:rPr>
        <w:t xml:space="preserve">Los bienes inmuebles entregados en comodato continuarán registrados como </w:t>
      </w:r>
      <w:r w:rsidR="00875D1C" w:rsidRPr="00067A70">
        <w:rPr>
          <w:color w:val="000000" w:themeColor="text1"/>
        </w:rPr>
        <w:t>p</w:t>
      </w:r>
      <w:r w:rsidRPr="00067A70">
        <w:rPr>
          <w:color w:val="000000" w:themeColor="text1"/>
        </w:rPr>
        <w:t>ropiedad, planta y equipo en la contabilidad del Ministerio</w:t>
      </w:r>
      <w:r w:rsidR="00875D1C" w:rsidRPr="00067A70">
        <w:rPr>
          <w:color w:val="000000" w:themeColor="text1"/>
        </w:rPr>
        <w:t xml:space="preserve"> </w:t>
      </w:r>
      <w:r w:rsidR="00875D1C" w:rsidRPr="00067A70">
        <w:rPr>
          <w:color w:val="000000" w:themeColor="text1"/>
          <w:lang w:val="es-CO"/>
        </w:rPr>
        <w:t>siempre y cuando la entidad conserve el control de los activos, asuma los riesgos y obtenga los beneficios o el potencial de servicio del activo. Cuando estos elementos se transfieran, el inmueble debe ser trasladado a la otra entidad aun cuando el Ministerio conserve la titularidad jurídica.</w:t>
      </w:r>
    </w:p>
    <w:p w14:paraId="4CF6A4F2" w14:textId="06D6AF68" w:rsidR="006F1CBD" w:rsidRPr="00067A70" w:rsidRDefault="006F1CBD" w:rsidP="006F1CBD">
      <w:pPr>
        <w:jc w:val="both"/>
        <w:rPr>
          <w:color w:val="000000" w:themeColor="text1"/>
        </w:rPr>
      </w:pPr>
    </w:p>
    <w:p w14:paraId="595C5763" w14:textId="77777777" w:rsidR="0055599D" w:rsidRPr="00067A70" w:rsidRDefault="0055599D" w:rsidP="006F1CBD">
      <w:pPr>
        <w:jc w:val="both"/>
        <w:rPr>
          <w:rFonts w:cs="Segoe UI Symbol"/>
          <w:color w:val="000000" w:themeColor="text1"/>
        </w:rPr>
      </w:pPr>
      <w:r w:rsidRPr="00067A70">
        <w:rPr>
          <w:color w:val="000000" w:themeColor="text1"/>
        </w:rPr>
        <w:t xml:space="preserve">El Ministerio podrá entregar en comodato Bienes Inmuebles de su propiedad a: </w:t>
      </w:r>
    </w:p>
    <w:p w14:paraId="4691561E" w14:textId="77777777" w:rsidR="0055599D" w:rsidRPr="00067A70" w:rsidRDefault="0055599D" w:rsidP="0055599D">
      <w:pPr>
        <w:pStyle w:val="ListParagraph"/>
        <w:ind w:left="1440"/>
        <w:jc w:val="both"/>
        <w:rPr>
          <w:rFonts w:cs="Segoe UI Symbol"/>
          <w:color w:val="000000" w:themeColor="text1"/>
        </w:rPr>
      </w:pPr>
    </w:p>
    <w:p w14:paraId="54713E53" w14:textId="77777777" w:rsidR="006F1CBD" w:rsidRPr="00067A70" w:rsidRDefault="0055599D" w:rsidP="007D360B">
      <w:pPr>
        <w:pStyle w:val="ListParagraph"/>
        <w:widowControl/>
        <w:numPr>
          <w:ilvl w:val="0"/>
          <w:numId w:val="42"/>
        </w:numPr>
        <w:autoSpaceDE/>
        <w:autoSpaceDN/>
        <w:spacing w:after="160" w:line="259" w:lineRule="auto"/>
        <w:contextualSpacing/>
        <w:jc w:val="both"/>
        <w:rPr>
          <w:b/>
          <w:color w:val="000000" w:themeColor="text1"/>
        </w:rPr>
      </w:pPr>
      <w:r w:rsidRPr="00067A70">
        <w:rPr>
          <w:color w:val="000000" w:themeColor="text1"/>
        </w:rPr>
        <w:lastRenderedPageBreak/>
        <w:t>Entidades relacionadas con la prestación del servicio público del Ministerio que no distribuyan sus utilidades entre sus asociados o fundadores, ni adjudiquen a los mismos sus activos en el momento de la liquidación. No obstante, lo anterior, para la entrega de inmuebles de uso compartido a terceros operadores de contratos de aporte, se debe realizar de conformidad con el concepto I-2015-081059-0101 de 21 de octubre de 2015, proferido por la Dirección de Contratación.</w:t>
      </w:r>
    </w:p>
    <w:p w14:paraId="4EBC1F77" w14:textId="77777777" w:rsidR="006F1CBD" w:rsidRPr="00067A70" w:rsidRDefault="0055599D" w:rsidP="007D360B">
      <w:pPr>
        <w:pStyle w:val="ListParagraph"/>
        <w:widowControl/>
        <w:numPr>
          <w:ilvl w:val="0"/>
          <w:numId w:val="42"/>
        </w:numPr>
        <w:autoSpaceDE/>
        <w:autoSpaceDN/>
        <w:spacing w:after="160" w:line="259" w:lineRule="auto"/>
        <w:contextualSpacing/>
        <w:jc w:val="both"/>
        <w:rPr>
          <w:b/>
          <w:color w:val="000000" w:themeColor="text1"/>
        </w:rPr>
      </w:pPr>
      <w:r w:rsidRPr="00067A70">
        <w:rPr>
          <w:color w:val="000000" w:themeColor="text1"/>
        </w:rPr>
        <w:t>Entidades del sector público para su funcionamiento administrativo y para el desarrollo de programas de gobierno.</w:t>
      </w:r>
    </w:p>
    <w:p w14:paraId="4354CAAA" w14:textId="77777777" w:rsidR="006F1CBD" w:rsidRPr="00067A70" w:rsidRDefault="0055599D" w:rsidP="007D360B">
      <w:pPr>
        <w:pStyle w:val="ListParagraph"/>
        <w:widowControl/>
        <w:numPr>
          <w:ilvl w:val="0"/>
          <w:numId w:val="42"/>
        </w:numPr>
        <w:autoSpaceDE/>
        <w:autoSpaceDN/>
        <w:spacing w:after="160" w:line="259" w:lineRule="auto"/>
        <w:contextualSpacing/>
        <w:jc w:val="both"/>
        <w:rPr>
          <w:b/>
          <w:color w:val="000000" w:themeColor="text1"/>
        </w:rPr>
      </w:pPr>
      <w:r w:rsidRPr="00067A70">
        <w:rPr>
          <w:color w:val="000000" w:themeColor="text1"/>
        </w:rPr>
        <w:t>Las demás entidades que cumplan una función social sin ánimo de lucro tales como sindicatos, cooperativas, asociaciones y fundaciones que no distribuyan sus utilidades entre sus asociados o fundadores ni adjudiquen sus activos en el momento de su liquidación a los mismos, juntas de acción comunal, fondos de empleados y las demás que puedan asimilarse a las anteriores, siempre cuando garanticen que el inmueble será destinado al desarrollo de los programas propios de su objeto.</w:t>
      </w:r>
    </w:p>
    <w:p w14:paraId="2BAA4B99" w14:textId="26EFBA2B" w:rsidR="0055599D" w:rsidRPr="00067A70" w:rsidRDefault="0055599D" w:rsidP="007D360B">
      <w:pPr>
        <w:pStyle w:val="ListParagraph"/>
        <w:widowControl/>
        <w:numPr>
          <w:ilvl w:val="0"/>
          <w:numId w:val="42"/>
        </w:numPr>
        <w:autoSpaceDE/>
        <w:autoSpaceDN/>
        <w:spacing w:after="160" w:line="259" w:lineRule="auto"/>
        <w:contextualSpacing/>
        <w:jc w:val="both"/>
        <w:rPr>
          <w:b/>
          <w:color w:val="000000" w:themeColor="text1"/>
        </w:rPr>
      </w:pPr>
      <w:r w:rsidRPr="00067A70">
        <w:rPr>
          <w:color w:val="000000" w:themeColor="text1"/>
        </w:rPr>
        <w:t xml:space="preserve">Otras entidades del sector público en el momento que se susciten declaratorias de estado de emergencia o por circunstancias excepcionales como las contempladas en la constitución y que afecten el curso normal de la vida en relación, esto, en virtud de los principios de solidaridad y cooperación interadministrativa. </w:t>
      </w:r>
    </w:p>
    <w:p w14:paraId="3F22F4BD" w14:textId="052768C8" w:rsidR="0055599D" w:rsidRPr="00067A70" w:rsidRDefault="0055599D" w:rsidP="006F1CBD">
      <w:pPr>
        <w:jc w:val="both"/>
        <w:rPr>
          <w:color w:val="000000" w:themeColor="text1"/>
        </w:rPr>
      </w:pPr>
      <w:r w:rsidRPr="00067A70">
        <w:rPr>
          <w:color w:val="000000" w:themeColor="text1"/>
        </w:rPr>
        <w:t>Las circunstancias de alteraciones de la normalidad son aquellas que constituyen el régimen de</w:t>
      </w:r>
      <w:r w:rsidR="006F1CBD" w:rsidRPr="00067A70">
        <w:rPr>
          <w:color w:val="000000" w:themeColor="text1"/>
        </w:rPr>
        <w:t xml:space="preserve"> </w:t>
      </w:r>
      <w:r w:rsidRPr="00067A70">
        <w:rPr>
          <w:color w:val="000000" w:themeColor="text1"/>
        </w:rPr>
        <w:t>excepción y que se limitan únicamente a las previstas en la Constitución, que se desglosan de la siguiente manera:</w:t>
      </w:r>
    </w:p>
    <w:p w14:paraId="53EB70AF" w14:textId="77777777" w:rsidR="006F1CBD" w:rsidRPr="00067A70" w:rsidRDefault="006F1CBD" w:rsidP="006F1CBD">
      <w:pPr>
        <w:jc w:val="both"/>
        <w:rPr>
          <w:color w:val="000000" w:themeColor="text1"/>
        </w:rPr>
      </w:pPr>
    </w:p>
    <w:p w14:paraId="2EF62B9F" w14:textId="77777777" w:rsidR="006F1CBD" w:rsidRPr="00067A70" w:rsidRDefault="0055599D" w:rsidP="007D360B">
      <w:pPr>
        <w:pStyle w:val="ListParagraph"/>
        <w:widowControl/>
        <w:numPr>
          <w:ilvl w:val="0"/>
          <w:numId w:val="43"/>
        </w:numPr>
        <w:autoSpaceDE/>
        <w:autoSpaceDN/>
        <w:spacing w:after="160" w:line="259" w:lineRule="auto"/>
        <w:contextualSpacing/>
        <w:jc w:val="both"/>
        <w:rPr>
          <w:b/>
          <w:color w:val="000000" w:themeColor="text1"/>
        </w:rPr>
      </w:pPr>
      <w:r w:rsidRPr="00067A70">
        <w:rPr>
          <w:color w:val="000000" w:themeColor="text1"/>
        </w:rPr>
        <w:t>Guerra exterior (estado de guerra exterior).</w:t>
      </w:r>
    </w:p>
    <w:p w14:paraId="759D9416" w14:textId="77777777" w:rsidR="006F1CBD" w:rsidRPr="00067A70" w:rsidRDefault="0055599D" w:rsidP="007D360B">
      <w:pPr>
        <w:pStyle w:val="ListParagraph"/>
        <w:widowControl/>
        <w:numPr>
          <w:ilvl w:val="0"/>
          <w:numId w:val="43"/>
        </w:numPr>
        <w:autoSpaceDE/>
        <w:autoSpaceDN/>
        <w:spacing w:after="160" w:line="259" w:lineRule="auto"/>
        <w:contextualSpacing/>
        <w:jc w:val="both"/>
        <w:rPr>
          <w:b/>
          <w:color w:val="000000" w:themeColor="text1"/>
        </w:rPr>
      </w:pPr>
      <w:r w:rsidRPr="00067A70">
        <w:rPr>
          <w:color w:val="000000" w:themeColor="text1"/>
        </w:rPr>
        <w:t>Grave perturbación del orden público que atente de manera inminente contra la estabilidad institucional, la seguridad ciudadana, y que no pueda ser conjurada mediante el uso de atribuciones ordinarias de las autoridades de policía (estado de conmoción interna).</w:t>
      </w:r>
    </w:p>
    <w:p w14:paraId="1FC884A9" w14:textId="77777777" w:rsidR="00042185" w:rsidRPr="00067A70" w:rsidRDefault="0055599D" w:rsidP="007D360B">
      <w:pPr>
        <w:pStyle w:val="ListParagraph"/>
        <w:widowControl/>
        <w:numPr>
          <w:ilvl w:val="0"/>
          <w:numId w:val="43"/>
        </w:numPr>
        <w:autoSpaceDE/>
        <w:autoSpaceDN/>
        <w:spacing w:after="160" w:line="259" w:lineRule="auto"/>
        <w:contextualSpacing/>
        <w:jc w:val="both"/>
        <w:rPr>
          <w:b/>
          <w:color w:val="000000" w:themeColor="text1"/>
        </w:rPr>
      </w:pPr>
      <w:r w:rsidRPr="00067A70">
        <w:rPr>
          <w:color w:val="000000" w:themeColor="text1"/>
        </w:rPr>
        <w:t>Perturbaciones graves e inminentes, del orden económico, social y ecológico del país, o hechos que constituyan grave calamidad pública (estado de emergencia).</w:t>
      </w:r>
    </w:p>
    <w:p w14:paraId="004CC60A" w14:textId="24B9FC3A" w:rsidR="00042185" w:rsidRPr="00067A70" w:rsidRDefault="0F839B77" w:rsidP="0991CAA0">
      <w:pPr>
        <w:widowControl/>
        <w:autoSpaceDE/>
        <w:autoSpaceDN/>
        <w:spacing w:before="240" w:after="240" w:line="259" w:lineRule="auto"/>
        <w:contextualSpacing/>
        <w:jc w:val="both"/>
        <w:rPr>
          <w:b/>
          <w:bCs/>
          <w:color w:val="000000" w:themeColor="text1"/>
        </w:rPr>
      </w:pPr>
      <w:r w:rsidRPr="00067A70">
        <w:rPr>
          <w:b/>
          <w:bCs/>
          <w:color w:val="000000" w:themeColor="text1"/>
        </w:rPr>
        <w:t>PARÁGRAFO:</w:t>
      </w:r>
      <w:r w:rsidRPr="00067A70">
        <w:rPr>
          <w:color w:val="000000" w:themeColor="text1"/>
        </w:rPr>
        <w:t xml:space="preserve"> </w:t>
      </w:r>
      <w:r w:rsidR="4EF5CDDE" w:rsidRPr="00067A70">
        <w:t>Para la entrega de inmuebles bajo condiciones de estado excepcional, la entidad solicitante deberá aportar un concepto técnico previo que evidencie que el inmueble cumple con las condiciones técnicas necesarias para su uso y que es apto para la actividad que se requiere desarrollar. Una vez recibido el informe, el Ministerio evaluará la documentación presentada, realizará la revisión jurídica correspondiente y, cuando aplique, solicitará la revisión del Grupo Administrativo y la aprobación del Comité de Bienes Muebles, Inmuebles e Intangibles. Con base en estas validaciones, se emitirá el concepto final conforme a lo aportado y a las necesidades del MinCIT.</w:t>
      </w:r>
    </w:p>
    <w:p w14:paraId="3FF7BB93" w14:textId="39EDE16C" w:rsidR="00042185" w:rsidRPr="00067A70" w:rsidRDefault="0055599D" w:rsidP="0991CAA0">
      <w:pPr>
        <w:widowControl/>
        <w:autoSpaceDE/>
        <w:autoSpaceDN/>
        <w:spacing w:before="240" w:after="240" w:line="259" w:lineRule="auto"/>
        <w:contextualSpacing/>
        <w:jc w:val="both"/>
        <w:rPr>
          <w:b/>
          <w:color w:val="000000" w:themeColor="text1"/>
        </w:rPr>
      </w:pPr>
      <w:r w:rsidRPr="00067A70">
        <w:rPr>
          <w:color w:val="000000" w:themeColor="text1"/>
        </w:rPr>
        <w:t xml:space="preserve">De igual forma, se debe hacer observancia a lo establecido por el artículo 355 de la Constitución Política de Colombia, en cuanto a los requisitos que se deben tener en cuenta para entregar en comodato bienes inmuebles a fundaciones y entidades sin ánimo de lucro. </w:t>
      </w:r>
    </w:p>
    <w:p w14:paraId="488D62A0" w14:textId="77777777" w:rsidR="00042185" w:rsidRPr="00067A70" w:rsidRDefault="00042185" w:rsidP="00042185">
      <w:pPr>
        <w:widowControl/>
        <w:autoSpaceDE/>
        <w:autoSpaceDN/>
        <w:spacing w:after="160" w:line="259" w:lineRule="auto"/>
        <w:contextualSpacing/>
        <w:jc w:val="both"/>
        <w:rPr>
          <w:b/>
          <w:color w:val="000000" w:themeColor="text1"/>
        </w:rPr>
      </w:pPr>
    </w:p>
    <w:p w14:paraId="3DE3BCA3" w14:textId="1DE3D5CA" w:rsidR="0055599D" w:rsidRPr="00067A70" w:rsidRDefault="0055599D" w:rsidP="00042185">
      <w:pPr>
        <w:widowControl/>
        <w:autoSpaceDE/>
        <w:autoSpaceDN/>
        <w:spacing w:after="160" w:line="259" w:lineRule="auto"/>
        <w:contextualSpacing/>
        <w:jc w:val="both"/>
        <w:rPr>
          <w:b/>
          <w:color w:val="000000" w:themeColor="text1"/>
        </w:rPr>
      </w:pPr>
      <w:r w:rsidRPr="00067A70">
        <w:rPr>
          <w:b/>
          <w:color w:val="000000" w:themeColor="text1"/>
        </w:rPr>
        <w:t>Nota:</w:t>
      </w:r>
      <w:r w:rsidRPr="00067A70">
        <w:rPr>
          <w:color w:val="000000" w:themeColor="text1"/>
        </w:rPr>
        <w:t xml:space="preserve"> No obstante, lo anterior para aquellos inmuebles en donde el Ministerio comparta el uso de estos con los terceros operadores, la entrega física y la tenencia material de los inmuebles se entenderá perfeccionada con la suscripción del contrato de aporte, en el cual deberá incluirse la entrega del inmueble como aporte del Ministerio, en cuyo caso no será necesario la suscripción del contrato de comodato respectivo, de conformidad con el conceptoI-2015- 081059-0101 de 21 de octubre de 2015, proferido por la Dirección de Contratación.</w:t>
      </w:r>
    </w:p>
    <w:p w14:paraId="64C89AD8" w14:textId="3DB61442" w:rsidR="0055599D" w:rsidRPr="00067A70" w:rsidRDefault="004D2169"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Bienes Inmuebles entregados en c</w:t>
      </w:r>
      <w:r w:rsidR="0055599D" w:rsidRPr="00067A70">
        <w:rPr>
          <w:b/>
          <w:color w:val="000000" w:themeColor="text1"/>
        </w:rPr>
        <w:t>omodato por el M</w:t>
      </w:r>
      <w:r w:rsidR="00042185" w:rsidRPr="00067A70">
        <w:rPr>
          <w:b/>
          <w:color w:val="000000" w:themeColor="text1"/>
        </w:rPr>
        <w:t>in</w:t>
      </w:r>
      <w:r w:rsidR="0055599D" w:rsidRPr="00067A70">
        <w:rPr>
          <w:b/>
          <w:color w:val="000000" w:themeColor="text1"/>
        </w:rPr>
        <w:t xml:space="preserve">CIT. </w:t>
      </w:r>
    </w:p>
    <w:p w14:paraId="7EE9444E" w14:textId="77777777" w:rsidR="0055599D" w:rsidRPr="00067A70" w:rsidRDefault="0055599D" w:rsidP="0055599D">
      <w:pPr>
        <w:pStyle w:val="ListParagraph"/>
        <w:ind w:left="1440"/>
        <w:jc w:val="both"/>
        <w:rPr>
          <w:color w:val="000000" w:themeColor="text1"/>
        </w:rPr>
      </w:pPr>
    </w:p>
    <w:p w14:paraId="55EE5D7E" w14:textId="77777777" w:rsidR="0055599D" w:rsidRPr="00067A70" w:rsidRDefault="0055599D" w:rsidP="00042185">
      <w:pPr>
        <w:jc w:val="both"/>
        <w:rPr>
          <w:color w:val="000000" w:themeColor="text1"/>
        </w:rPr>
      </w:pPr>
      <w:r w:rsidRPr="00067A70">
        <w:rPr>
          <w:color w:val="000000" w:themeColor="text1"/>
        </w:rPr>
        <w:t>Para la constitución de un comodato debe procederse de la siguiente manera:</w:t>
      </w:r>
    </w:p>
    <w:p w14:paraId="3485A00A" w14:textId="77777777" w:rsidR="0055599D" w:rsidRPr="00067A70" w:rsidRDefault="0055599D" w:rsidP="0055599D">
      <w:pPr>
        <w:pStyle w:val="ListParagraph"/>
        <w:ind w:left="1440"/>
        <w:jc w:val="both"/>
        <w:rPr>
          <w:color w:val="000000" w:themeColor="text1"/>
        </w:rPr>
      </w:pPr>
    </w:p>
    <w:p w14:paraId="694990D0" w14:textId="77777777" w:rsidR="00042185" w:rsidRPr="00067A70" w:rsidRDefault="0055599D" w:rsidP="007D360B">
      <w:pPr>
        <w:pStyle w:val="ListParagraph"/>
        <w:widowControl/>
        <w:numPr>
          <w:ilvl w:val="0"/>
          <w:numId w:val="44"/>
        </w:numPr>
        <w:autoSpaceDE/>
        <w:autoSpaceDN/>
        <w:spacing w:after="160" w:line="259" w:lineRule="auto"/>
        <w:contextualSpacing/>
        <w:jc w:val="both"/>
        <w:rPr>
          <w:color w:val="000000" w:themeColor="text1"/>
        </w:rPr>
      </w:pPr>
      <w:r w:rsidRPr="00067A70">
        <w:rPr>
          <w:color w:val="000000" w:themeColor="text1"/>
        </w:rPr>
        <w:t>Debe atenderse prioritariamente las solicitudes de comodato para inmuebles que entes privados o públicos requieran para prestar servicios complementarios a los que desarrolla el Ministerio dentro de su función misional.</w:t>
      </w:r>
    </w:p>
    <w:p w14:paraId="15CE3FCF" w14:textId="77777777" w:rsidR="00042185" w:rsidRPr="00067A70" w:rsidRDefault="0055599D" w:rsidP="007D360B">
      <w:pPr>
        <w:pStyle w:val="ListParagraph"/>
        <w:widowControl/>
        <w:numPr>
          <w:ilvl w:val="0"/>
          <w:numId w:val="44"/>
        </w:numPr>
        <w:autoSpaceDE/>
        <w:autoSpaceDN/>
        <w:spacing w:after="160" w:line="259" w:lineRule="auto"/>
        <w:contextualSpacing/>
        <w:jc w:val="both"/>
        <w:rPr>
          <w:color w:val="000000" w:themeColor="text1"/>
        </w:rPr>
      </w:pPr>
      <w:r w:rsidRPr="00067A70">
        <w:rPr>
          <w:color w:val="000000" w:themeColor="text1"/>
        </w:rPr>
        <w:t>Si un bien se encuentra en el Plan de Enajenación Onerosa y simultáneamente es solicitado en comodato deberá preferirse el comodato.</w:t>
      </w:r>
    </w:p>
    <w:p w14:paraId="0CE524E2" w14:textId="2472B3F4" w:rsidR="0055599D" w:rsidRPr="00067A70" w:rsidRDefault="0055599D" w:rsidP="007D360B">
      <w:pPr>
        <w:pStyle w:val="ListParagraph"/>
        <w:widowControl/>
        <w:numPr>
          <w:ilvl w:val="0"/>
          <w:numId w:val="44"/>
        </w:numPr>
        <w:autoSpaceDE/>
        <w:autoSpaceDN/>
        <w:spacing w:after="160" w:line="259" w:lineRule="auto"/>
        <w:contextualSpacing/>
        <w:jc w:val="both"/>
        <w:rPr>
          <w:color w:val="000000" w:themeColor="text1"/>
        </w:rPr>
      </w:pPr>
      <w:r w:rsidRPr="00067A70">
        <w:rPr>
          <w:color w:val="000000" w:themeColor="text1"/>
        </w:rPr>
        <w:t>Las solicitudes de comodato deberán cumplir estrictamente los requisitos y términos establecidos en las leyes vigentes para tal fin.</w:t>
      </w:r>
    </w:p>
    <w:p w14:paraId="4DC4A6ED" w14:textId="77777777" w:rsidR="0055599D" w:rsidRPr="00067A70" w:rsidRDefault="0055599D" w:rsidP="0055599D">
      <w:pPr>
        <w:pStyle w:val="ListParagraph"/>
        <w:ind w:left="1440"/>
        <w:jc w:val="both"/>
        <w:rPr>
          <w:color w:val="000000" w:themeColor="text1"/>
        </w:rPr>
      </w:pPr>
    </w:p>
    <w:p w14:paraId="0C44AE1D"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Duración de los contratos de comodato.</w:t>
      </w:r>
    </w:p>
    <w:p w14:paraId="26BF7BEE" w14:textId="580E0561" w:rsidR="78866569" w:rsidRPr="00067A70" w:rsidRDefault="793111CC" w:rsidP="78866569">
      <w:pPr>
        <w:jc w:val="both"/>
        <w:rPr>
          <w:color w:val="000000" w:themeColor="text1"/>
        </w:rPr>
      </w:pPr>
      <w:r w:rsidRPr="0A9E4016">
        <w:rPr>
          <w:color w:val="000000" w:themeColor="text1"/>
        </w:rPr>
        <w:t>Si se trata de comodatos de un bien inmueble, el término máximo será de cinco (5) años renovables por períodos máximos de cinco (5) años.</w:t>
      </w:r>
    </w:p>
    <w:p w14:paraId="7BCAA355" w14:textId="3EEBD923" w:rsidR="0055599D" w:rsidRPr="00067A70" w:rsidRDefault="0F839B77" w:rsidP="00042185">
      <w:pPr>
        <w:jc w:val="both"/>
        <w:rPr>
          <w:color w:val="000000" w:themeColor="text1"/>
        </w:rPr>
      </w:pPr>
      <w:r w:rsidRPr="00067A70">
        <w:rPr>
          <w:color w:val="000000" w:themeColor="text1"/>
        </w:rPr>
        <w:t>C</w:t>
      </w:r>
      <w:r w:rsidR="0310345F" w:rsidRPr="00067A70">
        <w:rPr>
          <w:color w:val="000000" w:themeColor="text1"/>
        </w:rPr>
        <w:t>omo</w:t>
      </w:r>
      <w:r w:rsidR="0055599D" w:rsidRPr="00067A70">
        <w:rPr>
          <w:color w:val="000000" w:themeColor="text1"/>
        </w:rPr>
        <w:t xml:space="preserve"> consecuencia de un contrato de aporte, se entregue un inmueble en comodato a la misma persona jurídica para ejecutar el objeto del contrato, el término de duración del comodato estará sujeto al plazo del contrato de aporte. Si dentro de un plazo perentorio no mayor a un mes se suscribe entre las mismas partes un nuevo contrato de aporte para la ejecución de un objeto igual para cuyo desarrollo se siga requiriendo el inmueble el contrato de comodato deberá tener establecido el mismo plazo del contrato de aporte. </w:t>
      </w:r>
    </w:p>
    <w:p w14:paraId="27E8F67B" w14:textId="77777777" w:rsidR="0055599D" w:rsidRPr="00067A70" w:rsidRDefault="0055599D" w:rsidP="0055599D">
      <w:pPr>
        <w:pStyle w:val="ListParagraph"/>
        <w:ind w:left="1440"/>
        <w:jc w:val="both"/>
        <w:rPr>
          <w:color w:val="000000" w:themeColor="text1"/>
        </w:rPr>
      </w:pPr>
    </w:p>
    <w:p w14:paraId="756ACEBB" w14:textId="383C0E74" w:rsidR="0055599D" w:rsidRPr="00067A70" w:rsidRDefault="11305269" w:rsidP="62F2DDA8">
      <w:pPr>
        <w:jc w:val="both"/>
      </w:pPr>
      <w:r>
        <w:t>El egreso de bienes inmuebles en comodato deberá realizarse de conformidad con los procedimientos establecidos para: (i) bienes inmuebles en comodato otorgados a operadores de programas del Ministerio mediante contratos de aporte, y (</w:t>
      </w:r>
      <w:proofErr w:type="spellStart"/>
      <w:r>
        <w:t>ii</w:t>
      </w:r>
      <w:proofErr w:type="spellEnd"/>
      <w:r>
        <w:t>) bienes inmuebles en comodato que no se deriven de un contrato de aporte. En el caso de estos últimos, se requiere el aval previo de la Dirección Administrativa para su suscripción, de acuerdo con lo establecido en el Manual de Contratación del Ministerio.</w:t>
      </w:r>
    </w:p>
    <w:p w14:paraId="30BE65E5" w14:textId="0972E6BA" w:rsidR="0991CAA0" w:rsidRPr="00067A70" w:rsidRDefault="0991CAA0" w:rsidP="0991CAA0">
      <w:pPr>
        <w:pStyle w:val="ListParagraph"/>
        <w:ind w:left="1440"/>
        <w:jc w:val="both"/>
        <w:rPr>
          <w:color w:val="000000" w:themeColor="text1"/>
        </w:rPr>
      </w:pPr>
    </w:p>
    <w:p w14:paraId="3AA94FF7" w14:textId="6E17F6C1" w:rsidR="0055599D" w:rsidRPr="00067A70" w:rsidRDefault="0055599D" w:rsidP="007D360B">
      <w:pPr>
        <w:pStyle w:val="ListParagraph"/>
        <w:widowControl/>
        <w:numPr>
          <w:ilvl w:val="2"/>
          <w:numId w:val="19"/>
        </w:numPr>
        <w:spacing w:after="160" w:line="259" w:lineRule="auto"/>
        <w:contextualSpacing/>
        <w:jc w:val="both"/>
        <w:rPr>
          <w:b/>
          <w:color w:val="000000" w:themeColor="text1"/>
        </w:rPr>
      </w:pPr>
      <w:r w:rsidRPr="00067A70">
        <w:rPr>
          <w:b/>
          <w:color w:val="000000" w:themeColor="text1"/>
        </w:rPr>
        <w:t xml:space="preserve">Formalidades del contrato de comodato. </w:t>
      </w:r>
    </w:p>
    <w:p w14:paraId="31F76CB1" w14:textId="3425A75A" w:rsidR="0055599D" w:rsidRPr="00067A70" w:rsidRDefault="0055599D" w:rsidP="0991CAA0">
      <w:pPr>
        <w:widowControl/>
        <w:spacing w:after="160" w:line="259" w:lineRule="auto"/>
        <w:contextualSpacing/>
        <w:jc w:val="both"/>
        <w:rPr>
          <w:b/>
          <w:color w:val="000000" w:themeColor="text1"/>
        </w:rPr>
      </w:pPr>
      <w:r w:rsidRPr="00067A70">
        <w:rPr>
          <w:color w:val="000000" w:themeColor="text1"/>
        </w:rPr>
        <w:t xml:space="preserve">Los contratos de comodato para su perfeccionamiento </w:t>
      </w:r>
      <w:r w:rsidRPr="00067A70">
        <w:rPr>
          <w:color w:val="000000" w:themeColor="text1"/>
          <w:lang w:val="es"/>
        </w:rPr>
        <w:t xml:space="preserve">requieren </w:t>
      </w:r>
      <w:r w:rsidR="179E2511" w:rsidRPr="00067A70">
        <w:rPr>
          <w:color w:val="000000" w:themeColor="text1"/>
          <w:lang w:val="es"/>
        </w:rPr>
        <w:t xml:space="preserve">acuerdo sobre el objeto y </w:t>
      </w:r>
      <w:r w:rsidRPr="00067A70">
        <w:rPr>
          <w:color w:val="000000" w:themeColor="text1"/>
          <w:lang w:val="es"/>
        </w:rPr>
        <w:t xml:space="preserve">la </w:t>
      </w:r>
      <w:r w:rsidR="179E2511" w:rsidRPr="00067A70">
        <w:rPr>
          <w:color w:val="000000" w:themeColor="text1"/>
          <w:lang w:val="es"/>
        </w:rPr>
        <w:t>debida aprobación en la plataforma transaccional correspondiente, mientras que para su ejecución se requiere</w:t>
      </w:r>
      <w:r w:rsidRPr="00067A70">
        <w:rPr>
          <w:color w:val="000000" w:themeColor="text1"/>
          <w:lang w:val="es"/>
        </w:rPr>
        <w:t xml:space="preserve"> la entrega física- real y material- del bien objeto del contrato junto </w:t>
      </w:r>
      <w:r w:rsidR="179E2511" w:rsidRPr="00067A70">
        <w:rPr>
          <w:color w:val="000000" w:themeColor="text1"/>
          <w:lang w:val="es"/>
        </w:rPr>
        <w:t>con</w:t>
      </w:r>
      <w:r w:rsidRPr="00067A70">
        <w:rPr>
          <w:color w:val="000000" w:themeColor="text1"/>
          <w:lang w:val="es"/>
        </w:rPr>
        <w:t xml:space="preserve"> la </w:t>
      </w:r>
      <w:r w:rsidRPr="00067A70">
        <w:rPr>
          <w:color w:val="000000" w:themeColor="text1"/>
          <w:lang w:val="es"/>
        </w:rPr>
        <w:lastRenderedPageBreak/>
        <w:t xml:space="preserve">documentación soporte que se exige en los procedimientos de egreso de </w:t>
      </w:r>
      <w:r w:rsidR="179E2511" w:rsidRPr="00067A70">
        <w:rPr>
          <w:color w:val="000000" w:themeColor="text1"/>
          <w:lang w:val="es"/>
        </w:rPr>
        <w:t>bienes</w:t>
      </w:r>
      <w:r w:rsidRPr="00067A70">
        <w:rPr>
          <w:color w:val="000000" w:themeColor="text1"/>
          <w:lang w:val="es"/>
        </w:rPr>
        <w:t xml:space="preserve"> en comodato y el manual de contratación del Ministerio.</w:t>
      </w:r>
    </w:p>
    <w:p w14:paraId="7C11A008" w14:textId="77777777" w:rsidR="0055599D" w:rsidRPr="00067A70" w:rsidRDefault="0055599D" w:rsidP="62F2DDA8">
      <w:pPr>
        <w:ind w:left="708"/>
        <w:jc w:val="both"/>
        <w:rPr>
          <w:color w:val="000000" w:themeColor="text1"/>
        </w:rPr>
      </w:pPr>
    </w:p>
    <w:p w14:paraId="4B355C06"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 xml:space="preserve">Obligaciones contractuales a cargo del comodatario. </w:t>
      </w:r>
    </w:p>
    <w:p w14:paraId="59183B9A" w14:textId="77777777" w:rsidR="0055599D" w:rsidRPr="00067A70" w:rsidRDefault="0055599D" w:rsidP="0055599D">
      <w:pPr>
        <w:pStyle w:val="ListParagraph"/>
        <w:ind w:left="1440"/>
        <w:jc w:val="both"/>
        <w:rPr>
          <w:color w:val="000000" w:themeColor="text1"/>
        </w:rPr>
      </w:pPr>
    </w:p>
    <w:p w14:paraId="11B37297" w14:textId="77777777" w:rsidR="0055599D" w:rsidRPr="00067A70" w:rsidRDefault="0055599D" w:rsidP="00042185">
      <w:pPr>
        <w:jc w:val="both"/>
        <w:rPr>
          <w:color w:val="000000" w:themeColor="text1"/>
        </w:rPr>
      </w:pPr>
      <w:r w:rsidRPr="00067A70">
        <w:rPr>
          <w:color w:val="000000" w:themeColor="text1"/>
        </w:rPr>
        <w:t xml:space="preserve">Son obligaciones del comodatario asumir los gastos relacionados con el pago del impuesto predial, sobretasas ambientales y bomberiles y demás impuestos generados en los inmuebles como valorización, mega obras y demás obligaciones tributarias que se hayan implementado en algunas ciudades del país a través de acuerdos de los concejos municipales u ordenanzas departamentales y demás actos administrativos, conforme a lo conceptuado por la Oficina Asesora Jurídica del Ministerio. </w:t>
      </w:r>
    </w:p>
    <w:p w14:paraId="2C3FD70F" w14:textId="77777777" w:rsidR="0055599D" w:rsidRPr="00067A70" w:rsidRDefault="0055599D" w:rsidP="0055599D">
      <w:pPr>
        <w:pStyle w:val="ListParagraph"/>
        <w:ind w:left="1440"/>
        <w:jc w:val="both"/>
        <w:rPr>
          <w:color w:val="000000" w:themeColor="text1"/>
        </w:rPr>
      </w:pPr>
    </w:p>
    <w:p w14:paraId="282A29E0" w14:textId="079C6D5D" w:rsidR="0055599D" w:rsidRPr="00067A70" w:rsidRDefault="793111CC" w:rsidP="00042185">
      <w:pPr>
        <w:jc w:val="both"/>
        <w:rPr>
          <w:color w:val="000000" w:themeColor="text1"/>
        </w:rPr>
      </w:pPr>
      <w:r w:rsidRPr="00067A70">
        <w:rPr>
          <w:color w:val="000000" w:themeColor="text1"/>
        </w:rPr>
        <w:t xml:space="preserve">Sin embargo, si dicha obligación no queda expresamente indicada en el clausulado del contrato, será el Ministerio el obligado a pagar, razón por la cual, la coordinación del </w:t>
      </w:r>
      <w:r w:rsidR="62242C67" w:rsidRPr="00067A70">
        <w:rPr>
          <w:color w:val="000000" w:themeColor="text1"/>
        </w:rPr>
        <w:t>Grupo Administrativa</w:t>
      </w:r>
      <w:r w:rsidRPr="00067A70">
        <w:rPr>
          <w:color w:val="000000" w:themeColor="text1"/>
        </w:rPr>
        <w:t xml:space="preserve"> deberá garantizar la inclusión de estas obligaciones a cargo del comodatario (operador) de todos los contratos de comodato a suscribir. </w:t>
      </w:r>
    </w:p>
    <w:p w14:paraId="74953E87" w14:textId="77777777" w:rsidR="0055599D" w:rsidRPr="00067A70" w:rsidRDefault="0055599D" w:rsidP="0055599D">
      <w:pPr>
        <w:pStyle w:val="ListParagraph"/>
        <w:ind w:left="1440"/>
        <w:jc w:val="both"/>
        <w:rPr>
          <w:color w:val="000000" w:themeColor="text1"/>
        </w:rPr>
      </w:pPr>
    </w:p>
    <w:p w14:paraId="1C8CBE2D" w14:textId="37C0D64C" w:rsidR="0055599D" w:rsidRPr="00067A70" w:rsidRDefault="0055599D" w:rsidP="00042185">
      <w:pPr>
        <w:jc w:val="both"/>
        <w:rPr>
          <w:color w:val="000000" w:themeColor="text1"/>
        </w:rPr>
      </w:pPr>
      <w:r w:rsidRPr="00067A70">
        <w:rPr>
          <w:color w:val="000000" w:themeColor="text1"/>
        </w:rPr>
        <w:t>De igual forma, le corresponde al comodatario (operador) asumir los pagos por servicios públicos, gastos de mantenimiento y adecuación, gastos de administración, responsabilidad por daños a terceros debido al uso del bien y seguros, salvo que, por disposiciones legales y previo conocimiento del “</w:t>
      </w:r>
      <w:r w:rsidRPr="00067A70">
        <w:rPr>
          <w:i/>
        </w:rPr>
        <w:t>Comité de Bienes, Inventarios y Comercialización del Ministerio de Comercio, Industria y Turismo</w:t>
      </w:r>
      <w:r w:rsidR="00042185" w:rsidRPr="00067A70">
        <w:t>”</w:t>
      </w:r>
      <w:r w:rsidRPr="00067A70">
        <w:t xml:space="preserve">, </w:t>
      </w:r>
      <w:r w:rsidRPr="00067A70">
        <w:rPr>
          <w:color w:val="000000" w:themeColor="text1"/>
        </w:rPr>
        <w:t xml:space="preserve">el comodatario no pueda asumir total o parcialmente dichos gastos. </w:t>
      </w:r>
    </w:p>
    <w:p w14:paraId="5E688502" w14:textId="77777777" w:rsidR="0055599D" w:rsidRPr="00067A70" w:rsidRDefault="0055599D" w:rsidP="0055599D">
      <w:pPr>
        <w:pStyle w:val="ListParagraph"/>
        <w:ind w:left="1440"/>
        <w:jc w:val="both"/>
        <w:rPr>
          <w:color w:val="000000" w:themeColor="text1"/>
        </w:rPr>
      </w:pPr>
    </w:p>
    <w:p w14:paraId="6AC3948F" w14:textId="77777777" w:rsidR="0055599D" w:rsidRPr="00067A70" w:rsidRDefault="0055599D" w:rsidP="00042185">
      <w:pPr>
        <w:jc w:val="both"/>
        <w:rPr>
          <w:color w:val="000000" w:themeColor="text1"/>
        </w:rPr>
      </w:pPr>
      <w:r w:rsidRPr="00067A70">
        <w:rPr>
          <w:color w:val="000000" w:themeColor="text1"/>
        </w:rPr>
        <w:t xml:space="preserve">Los contratos vigentes que no contemplen lo referente al pago de las erogaciones antes mencionadas, deberán ser ajustados en este sentido. </w:t>
      </w:r>
    </w:p>
    <w:p w14:paraId="6C27354C" w14:textId="77777777" w:rsidR="0055599D" w:rsidRPr="00067A70" w:rsidRDefault="0055599D" w:rsidP="0055599D">
      <w:pPr>
        <w:pStyle w:val="ListParagraph"/>
        <w:ind w:left="1440"/>
        <w:jc w:val="both"/>
        <w:rPr>
          <w:color w:val="000000" w:themeColor="text1"/>
        </w:rPr>
      </w:pPr>
    </w:p>
    <w:p w14:paraId="37348E69" w14:textId="692E8983" w:rsidR="0055599D" w:rsidRPr="00067A70" w:rsidRDefault="793111CC" w:rsidP="00042185">
      <w:pPr>
        <w:jc w:val="both"/>
        <w:rPr>
          <w:color w:val="000000" w:themeColor="text1"/>
        </w:rPr>
      </w:pPr>
      <w:r w:rsidRPr="00067A70">
        <w:rPr>
          <w:color w:val="000000" w:themeColor="text1"/>
        </w:rPr>
        <w:t xml:space="preserve">Para realizar estos ajustes, el </w:t>
      </w:r>
      <w:r w:rsidR="62242C67" w:rsidRPr="00067A70">
        <w:rPr>
          <w:color w:val="000000" w:themeColor="text1"/>
        </w:rPr>
        <w:t>Grupo Administrativa</w:t>
      </w:r>
      <w:r w:rsidRPr="00067A70">
        <w:rPr>
          <w:color w:val="000000" w:themeColor="text1"/>
        </w:rPr>
        <w:t xml:space="preserve"> deberá promover concertaciones con los comodatarios. Estos acuerdos se efectuarán mediante otros modificatorios a los contratos o a través de la elaboración de nuevos contratos. </w:t>
      </w:r>
    </w:p>
    <w:p w14:paraId="764817E6" w14:textId="77777777" w:rsidR="0055599D" w:rsidRPr="00067A70" w:rsidRDefault="0055599D" w:rsidP="0055599D">
      <w:pPr>
        <w:pStyle w:val="ListParagraph"/>
        <w:ind w:left="1440"/>
        <w:jc w:val="both"/>
        <w:rPr>
          <w:color w:val="000000" w:themeColor="text1"/>
        </w:rPr>
      </w:pPr>
    </w:p>
    <w:p w14:paraId="46C9D6E1" w14:textId="77777777" w:rsidR="0055599D" w:rsidRPr="00067A70" w:rsidRDefault="0055599D" w:rsidP="00042185">
      <w:pPr>
        <w:jc w:val="both"/>
        <w:rPr>
          <w:color w:val="000000" w:themeColor="text1"/>
        </w:rPr>
      </w:pPr>
      <w:r w:rsidRPr="00067A70">
        <w:rPr>
          <w:color w:val="000000" w:themeColor="text1"/>
        </w:rPr>
        <w:t xml:space="preserve">En cuanto al gravamen de valorización, es claro que se trata de una contribución o instrumento de financiación para la construcción de una obra o conjunto de obras de interés público que incrementa el precio del inmueble como resultado de la proximidad de aquella, y en tal virtud se convierte en una obligación a cargo del propietario del bien Inmueble, es decir, del comodante (Ministerio), quien finalmente se beneficia con la ejecución de la obra. </w:t>
      </w:r>
    </w:p>
    <w:p w14:paraId="4845472F" w14:textId="77777777" w:rsidR="0055599D" w:rsidRPr="00067A70" w:rsidRDefault="0055599D" w:rsidP="0055599D">
      <w:pPr>
        <w:pStyle w:val="ListParagraph"/>
        <w:ind w:left="1440"/>
        <w:jc w:val="both"/>
        <w:rPr>
          <w:color w:val="000000" w:themeColor="text1"/>
        </w:rPr>
      </w:pPr>
    </w:p>
    <w:p w14:paraId="24C8C0ED" w14:textId="4705CE7B" w:rsidR="0055599D" w:rsidRPr="00067A70" w:rsidRDefault="004D2169" w:rsidP="00042185">
      <w:pPr>
        <w:jc w:val="both"/>
        <w:rPr>
          <w:color w:val="000000" w:themeColor="text1"/>
        </w:rPr>
      </w:pPr>
      <w:r w:rsidRPr="00067A70">
        <w:rPr>
          <w:b/>
          <w:color w:val="000000" w:themeColor="text1"/>
        </w:rPr>
        <w:t>PARÁGRAFO:</w:t>
      </w:r>
      <w:r w:rsidRPr="00067A70">
        <w:rPr>
          <w:color w:val="000000" w:themeColor="text1"/>
        </w:rPr>
        <w:t xml:space="preserve"> </w:t>
      </w:r>
      <w:r w:rsidR="0055599D" w:rsidRPr="00067A70">
        <w:rPr>
          <w:color w:val="000000" w:themeColor="text1"/>
        </w:rPr>
        <w:t>En caso de que el Ministerio, efectúe la devolución de un inmueble recibido en comodato sobre el cual se hubiere realizado una mejora para el adecuado funcionamiento de os programas del Ministerio, deberán cancelarse los registros que integran el inmueble tanto en el aplicativo dispuesto por la entidad para el manejo sus bienes inmuebles como en sus estados financieros.</w:t>
      </w:r>
    </w:p>
    <w:p w14:paraId="449DF853" w14:textId="77777777" w:rsidR="0055599D" w:rsidRPr="00067A70" w:rsidRDefault="0055599D" w:rsidP="0055599D">
      <w:pPr>
        <w:pStyle w:val="ListParagraph"/>
        <w:ind w:left="1440"/>
        <w:jc w:val="both"/>
        <w:rPr>
          <w:color w:val="000000" w:themeColor="text1"/>
        </w:rPr>
      </w:pPr>
    </w:p>
    <w:p w14:paraId="7B4C52C7"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lastRenderedPageBreak/>
        <w:t>Soporte documental de los Bienes Inmuebles de propiedad del Ministerio entregados en comodato.</w:t>
      </w:r>
    </w:p>
    <w:p w14:paraId="3A109933" w14:textId="77777777" w:rsidR="0055599D" w:rsidRPr="00067A70" w:rsidRDefault="0055599D" w:rsidP="0055599D">
      <w:pPr>
        <w:pStyle w:val="ListParagraph"/>
        <w:ind w:left="1440"/>
        <w:jc w:val="both"/>
        <w:rPr>
          <w:b/>
          <w:color w:val="000000" w:themeColor="text1"/>
        </w:rPr>
      </w:pPr>
    </w:p>
    <w:p w14:paraId="29D20B93" w14:textId="77777777" w:rsidR="0055599D" w:rsidRPr="00067A70" w:rsidRDefault="0055599D" w:rsidP="00042185">
      <w:pPr>
        <w:jc w:val="both"/>
        <w:rPr>
          <w:color w:val="000000" w:themeColor="text1"/>
        </w:rPr>
      </w:pPr>
      <w:r w:rsidRPr="00067A70">
        <w:rPr>
          <w:color w:val="000000" w:themeColor="text1"/>
        </w:rPr>
        <w:t xml:space="preserve">El interesado de suscribir un contrato de comodato deberá realizar la solicitud al Ministerio mediante documento en el que señale el uso y/o finalidad que le dará al inmueble, así como el compromiso de cubrir los gastos de impuestos, servicios públicos y demás erogaciones que demanda el inmueble (adecuaciones con previa autorizaron del Ministerio) de suscribirse el contrato de comodato. En caso de que el solicitante sea persona jurídica, dicha solicitud debe estar suscrita por el representante legal de la misma. </w:t>
      </w:r>
    </w:p>
    <w:p w14:paraId="7A12DC44" w14:textId="77777777" w:rsidR="0055599D" w:rsidRPr="00067A70" w:rsidRDefault="0055599D" w:rsidP="0055599D">
      <w:pPr>
        <w:pStyle w:val="ListParagraph"/>
        <w:ind w:left="1440"/>
        <w:jc w:val="both"/>
        <w:rPr>
          <w:color w:val="000000" w:themeColor="text1"/>
        </w:rPr>
      </w:pPr>
    </w:p>
    <w:p w14:paraId="35199894" w14:textId="224097FF" w:rsidR="0055599D" w:rsidRPr="00067A70" w:rsidRDefault="0055599D" w:rsidP="474570ED">
      <w:pPr>
        <w:jc w:val="both"/>
      </w:pPr>
      <w:r w:rsidRPr="00067A70">
        <w:rPr>
          <w:color w:val="000000" w:themeColor="text1"/>
        </w:rPr>
        <w:t xml:space="preserve">El Ministerio realizará la verificación de disponibilidad del inmueble para ser entregado en comodato y en caso de determinar que dicha solicitud no es viable, deberá dar respuesta al comodatario informando la decisión. </w:t>
      </w:r>
    </w:p>
    <w:p w14:paraId="4F5A1D2E" w14:textId="78F5C688" w:rsidR="0055599D" w:rsidRPr="00067A70" w:rsidRDefault="0055599D" w:rsidP="474570ED">
      <w:pPr>
        <w:jc w:val="both"/>
      </w:pPr>
    </w:p>
    <w:p w14:paraId="040C51F0" w14:textId="6869BCAE" w:rsidR="0055599D" w:rsidRPr="00067A70" w:rsidRDefault="0055599D" w:rsidP="474570ED">
      <w:pPr>
        <w:jc w:val="both"/>
        <w:rPr>
          <w:color w:val="000000" w:themeColor="text1"/>
        </w:rPr>
      </w:pPr>
      <w:r w:rsidRPr="00067A70">
        <w:t>En el caso de ser viabl</w:t>
      </w:r>
      <w:r w:rsidR="640D7C09" w:rsidRPr="00067A70">
        <w:t>e, debe ir a comité de bienes muebles, inmuebles e intangibles, para determinar el no uso misional del activo y la suscripción del comodato. Adicionalmente se s</w:t>
      </w:r>
      <w:r w:rsidRPr="00067A70">
        <w:t>olicitará la siguiente documentación:</w:t>
      </w:r>
    </w:p>
    <w:p w14:paraId="67B026A6" w14:textId="77777777" w:rsidR="0055599D" w:rsidRPr="00067A70" w:rsidRDefault="0055599D" w:rsidP="0055599D">
      <w:pPr>
        <w:pStyle w:val="ListParagraph"/>
        <w:ind w:left="1440"/>
        <w:jc w:val="both"/>
        <w:rPr>
          <w:color w:val="000000" w:themeColor="text1"/>
        </w:rPr>
      </w:pPr>
    </w:p>
    <w:p w14:paraId="5B82F404" w14:textId="77777777" w:rsidR="00042185" w:rsidRPr="00067A70" w:rsidRDefault="0055599D" w:rsidP="007D360B">
      <w:pPr>
        <w:pStyle w:val="ListParagraph"/>
        <w:widowControl/>
        <w:numPr>
          <w:ilvl w:val="0"/>
          <w:numId w:val="45"/>
        </w:numPr>
        <w:autoSpaceDE/>
        <w:autoSpaceDN/>
        <w:spacing w:after="160" w:line="259" w:lineRule="auto"/>
        <w:contextualSpacing/>
        <w:jc w:val="both"/>
        <w:rPr>
          <w:b/>
          <w:color w:val="000000" w:themeColor="text1"/>
        </w:rPr>
      </w:pPr>
      <w:r w:rsidRPr="00067A70">
        <w:rPr>
          <w:color w:val="000000" w:themeColor="text1"/>
        </w:rPr>
        <w:t>Documento que faculta al representante de la entidad interesada, para celebrar contratos.</w:t>
      </w:r>
    </w:p>
    <w:p w14:paraId="7008F5D2" w14:textId="77777777" w:rsidR="00042185" w:rsidRPr="00067A70" w:rsidRDefault="0055599D" w:rsidP="007D360B">
      <w:pPr>
        <w:pStyle w:val="ListParagraph"/>
        <w:widowControl/>
        <w:numPr>
          <w:ilvl w:val="0"/>
          <w:numId w:val="45"/>
        </w:numPr>
        <w:autoSpaceDE/>
        <w:autoSpaceDN/>
        <w:spacing w:after="160" w:line="259" w:lineRule="auto"/>
        <w:contextualSpacing/>
        <w:jc w:val="both"/>
        <w:rPr>
          <w:b/>
          <w:color w:val="000000" w:themeColor="text1"/>
        </w:rPr>
      </w:pPr>
      <w:r w:rsidRPr="00067A70">
        <w:rPr>
          <w:color w:val="000000" w:themeColor="text1"/>
        </w:rPr>
        <w:t>Acta de posesión del representante legal (entidad pública), certificado de existencia y representación legal (entidad privada) o el documento que haga sus veces.</w:t>
      </w:r>
    </w:p>
    <w:p w14:paraId="26AC9DFB" w14:textId="77777777" w:rsidR="00042185" w:rsidRPr="00067A70" w:rsidRDefault="0055599D" w:rsidP="007D360B">
      <w:pPr>
        <w:pStyle w:val="ListParagraph"/>
        <w:widowControl/>
        <w:numPr>
          <w:ilvl w:val="0"/>
          <w:numId w:val="45"/>
        </w:numPr>
        <w:autoSpaceDE/>
        <w:autoSpaceDN/>
        <w:spacing w:after="160" w:line="259" w:lineRule="auto"/>
        <w:contextualSpacing/>
        <w:jc w:val="both"/>
        <w:rPr>
          <w:b/>
          <w:color w:val="000000" w:themeColor="text1"/>
        </w:rPr>
      </w:pPr>
      <w:r w:rsidRPr="00067A70">
        <w:rPr>
          <w:color w:val="000000" w:themeColor="text1"/>
        </w:rPr>
        <w:t>Fotocopia de la cédula de ciudadanía del representante legal de la entidad interesada.</w:t>
      </w:r>
    </w:p>
    <w:p w14:paraId="79CF2BCD" w14:textId="77777777" w:rsidR="00042185" w:rsidRPr="00067A70" w:rsidRDefault="0055599D" w:rsidP="007D360B">
      <w:pPr>
        <w:pStyle w:val="ListParagraph"/>
        <w:widowControl/>
        <w:numPr>
          <w:ilvl w:val="0"/>
          <w:numId w:val="45"/>
        </w:numPr>
        <w:autoSpaceDE/>
        <w:autoSpaceDN/>
        <w:spacing w:after="160" w:line="259" w:lineRule="auto"/>
        <w:contextualSpacing/>
        <w:jc w:val="both"/>
        <w:rPr>
          <w:b/>
          <w:color w:val="000000" w:themeColor="text1"/>
        </w:rPr>
      </w:pPr>
      <w:r w:rsidRPr="00067A70">
        <w:rPr>
          <w:color w:val="000000" w:themeColor="text1"/>
        </w:rPr>
        <w:t>Balance General y estados financieros, cuando se trata de comodato con una entidad.</w:t>
      </w:r>
    </w:p>
    <w:p w14:paraId="6A796490" w14:textId="1BD043AC" w:rsidR="0055599D" w:rsidRPr="00067A70" w:rsidRDefault="0055599D" w:rsidP="007D360B">
      <w:pPr>
        <w:pStyle w:val="ListParagraph"/>
        <w:widowControl/>
        <w:numPr>
          <w:ilvl w:val="0"/>
          <w:numId w:val="45"/>
        </w:numPr>
        <w:autoSpaceDE/>
        <w:autoSpaceDN/>
        <w:spacing w:after="160" w:line="259" w:lineRule="auto"/>
        <w:contextualSpacing/>
        <w:jc w:val="both"/>
        <w:rPr>
          <w:b/>
          <w:color w:val="000000" w:themeColor="text1"/>
        </w:rPr>
      </w:pPr>
      <w:r w:rsidRPr="00067A70">
        <w:rPr>
          <w:color w:val="000000" w:themeColor="text1"/>
        </w:rPr>
        <w:t>Privada. − Otros documentos exigidos en el Manual de Contratación.</w:t>
      </w:r>
    </w:p>
    <w:p w14:paraId="6C8F8457" w14:textId="77777777" w:rsidR="0055599D" w:rsidRPr="0098600F" w:rsidRDefault="0055599D" w:rsidP="00042185">
      <w:pPr>
        <w:jc w:val="both"/>
        <w:rPr>
          <w:color w:val="000000" w:themeColor="text1"/>
        </w:rPr>
      </w:pPr>
      <w:r w:rsidRPr="0098600F">
        <w:rPr>
          <w:color w:val="000000" w:themeColor="text1"/>
        </w:rPr>
        <w:t>Para realizar la verificación de los documentos se debe:</w:t>
      </w:r>
    </w:p>
    <w:p w14:paraId="58D4E0CF" w14:textId="77777777" w:rsidR="0055599D" w:rsidRPr="0098600F" w:rsidRDefault="0055599D" w:rsidP="0055599D">
      <w:pPr>
        <w:pStyle w:val="ListParagraph"/>
        <w:ind w:left="1440"/>
        <w:jc w:val="both"/>
        <w:rPr>
          <w:color w:val="000000" w:themeColor="text1"/>
        </w:rPr>
      </w:pPr>
    </w:p>
    <w:p w14:paraId="087093B8" w14:textId="231D4435" w:rsidR="0055599D" w:rsidRDefault="6B6C20AB" w:rsidP="0098600F">
      <w:pPr>
        <w:widowControl/>
        <w:spacing w:after="160" w:line="259" w:lineRule="auto"/>
        <w:contextualSpacing/>
        <w:jc w:val="both"/>
      </w:pPr>
      <w:r w:rsidRPr="0098600F">
        <w:t>El Grupo Administrativa realizará la evaluación financiera donde cons</w:t>
      </w:r>
      <w:r w:rsidR="570784BC" w:rsidRPr="0098600F">
        <w:rPr>
          <w:color w:val="000000" w:themeColor="text1"/>
        </w:rPr>
        <w:t>te que el solicitante cuenta con los recursos necesarios para el sostenimiento del inmueble. Este concepto solo</w:t>
      </w:r>
      <w:r w:rsidR="46E686C4" w:rsidRPr="0098600F">
        <w:rPr>
          <w:color w:val="000000" w:themeColor="text1"/>
        </w:rPr>
        <w:t xml:space="preserve"> </w:t>
      </w:r>
      <w:r w:rsidR="570784BC" w:rsidRPr="0098600F">
        <w:rPr>
          <w:color w:val="000000" w:themeColor="text1"/>
        </w:rPr>
        <w:t>aplica para entidades privadas.</w:t>
      </w:r>
      <w:r w:rsidR="3315809F" w:rsidRPr="0098600F">
        <w:rPr>
          <w:color w:val="000000" w:themeColor="text1"/>
        </w:rPr>
        <w:t xml:space="preserve"> </w:t>
      </w:r>
      <w:r w:rsidR="7D8B30BB" w:rsidRPr="0098600F">
        <w:t xml:space="preserve">Es importante aclarar que </w:t>
      </w:r>
      <w:r w:rsidR="7D8B30BB" w:rsidRPr="0098600F">
        <w:rPr>
          <w:b/>
          <w:bCs/>
        </w:rPr>
        <w:t>no es posible certificar recursos provenientes de terceros a futuro</w:t>
      </w:r>
      <w:r w:rsidR="7D8B30BB" w:rsidRPr="0098600F">
        <w:t>. En caso de identificarse inconsistencias en la documentación</w:t>
      </w:r>
      <w:r w:rsidR="7D8B30BB">
        <w:t xml:space="preserve"> presentada, se notificará oportunamente al solicitante.</w:t>
      </w:r>
    </w:p>
    <w:p w14:paraId="2DB082A5" w14:textId="77777777" w:rsidR="0098600F" w:rsidRPr="0098600F" w:rsidRDefault="0098600F" w:rsidP="0098600F">
      <w:pPr>
        <w:widowControl/>
        <w:spacing w:after="160" w:line="259" w:lineRule="auto"/>
        <w:contextualSpacing/>
        <w:jc w:val="both"/>
        <w:rPr>
          <w:color w:val="000000" w:themeColor="text1"/>
          <w:highlight w:val="magenta"/>
        </w:rPr>
      </w:pPr>
    </w:p>
    <w:p w14:paraId="61DFAA52" w14:textId="1F4340BB" w:rsidR="0055599D" w:rsidRPr="00067A70" w:rsidRDefault="05EF79FE" w:rsidP="00042185">
      <w:pPr>
        <w:jc w:val="both"/>
        <w:rPr>
          <w:color w:val="000000" w:themeColor="text1"/>
        </w:rPr>
      </w:pPr>
      <w:r w:rsidRPr="1EBF4334">
        <w:rPr>
          <w:color w:val="000000" w:themeColor="text1"/>
        </w:rPr>
        <w:t xml:space="preserve">Para el trámite de este aval, se requieren adicionalmente </w:t>
      </w:r>
      <w:r w:rsidR="570784BC" w:rsidRPr="1EBF4334">
        <w:rPr>
          <w:color w:val="000000" w:themeColor="text1"/>
        </w:rPr>
        <w:t xml:space="preserve">los siguientes documentos: </w:t>
      </w:r>
    </w:p>
    <w:p w14:paraId="5C95F9A2" w14:textId="77777777" w:rsidR="0055599D" w:rsidRPr="00067A70" w:rsidRDefault="0055599D" w:rsidP="0055599D">
      <w:pPr>
        <w:pStyle w:val="ListParagraph"/>
        <w:ind w:left="1440"/>
        <w:jc w:val="both"/>
        <w:rPr>
          <w:color w:val="000000" w:themeColor="text1"/>
        </w:rPr>
      </w:pPr>
    </w:p>
    <w:p w14:paraId="48CB2024" w14:textId="77777777" w:rsidR="00042185" w:rsidRPr="00067A70" w:rsidRDefault="0055599D" w:rsidP="007D360B">
      <w:pPr>
        <w:pStyle w:val="ListParagraph"/>
        <w:widowControl/>
        <w:numPr>
          <w:ilvl w:val="0"/>
          <w:numId w:val="46"/>
        </w:numPr>
        <w:autoSpaceDE/>
        <w:autoSpaceDN/>
        <w:spacing w:after="160" w:line="259" w:lineRule="auto"/>
        <w:contextualSpacing/>
        <w:jc w:val="both"/>
        <w:rPr>
          <w:color w:val="000000" w:themeColor="text1"/>
        </w:rPr>
      </w:pPr>
      <w:r w:rsidRPr="00067A70">
        <w:rPr>
          <w:color w:val="000000" w:themeColor="text1"/>
        </w:rPr>
        <w:t>Escritura pública de propiedad del inmueble.</w:t>
      </w:r>
    </w:p>
    <w:p w14:paraId="69F1AC2F" w14:textId="77777777" w:rsidR="00042185" w:rsidRPr="00067A70" w:rsidRDefault="0055599D" w:rsidP="007D360B">
      <w:pPr>
        <w:pStyle w:val="ListParagraph"/>
        <w:widowControl/>
        <w:numPr>
          <w:ilvl w:val="0"/>
          <w:numId w:val="46"/>
        </w:numPr>
        <w:autoSpaceDE/>
        <w:autoSpaceDN/>
        <w:spacing w:after="160" w:line="259" w:lineRule="auto"/>
        <w:contextualSpacing/>
        <w:jc w:val="both"/>
        <w:rPr>
          <w:color w:val="000000" w:themeColor="text1"/>
        </w:rPr>
      </w:pPr>
      <w:r w:rsidRPr="00067A70">
        <w:rPr>
          <w:color w:val="000000" w:themeColor="text1"/>
        </w:rPr>
        <w:t>Folio de matrícula inmobiliaria actualizado.</w:t>
      </w:r>
    </w:p>
    <w:p w14:paraId="1E70CCD2" w14:textId="77777777" w:rsidR="00042185" w:rsidRPr="00067A70" w:rsidRDefault="0055599D" w:rsidP="007D360B">
      <w:pPr>
        <w:pStyle w:val="ListParagraph"/>
        <w:widowControl/>
        <w:numPr>
          <w:ilvl w:val="0"/>
          <w:numId w:val="46"/>
        </w:numPr>
        <w:autoSpaceDE/>
        <w:autoSpaceDN/>
        <w:spacing w:after="160" w:line="259" w:lineRule="auto"/>
        <w:contextualSpacing/>
        <w:jc w:val="both"/>
        <w:rPr>
          <w:color w:val="000000" w:themeColor="text1"/>
        </w:rPr>
      </w:pPr>
      <w:r w:rsidRPr="00067A70">
        <w:rPr>
          <w:color w:val="000000" w:themeColor="text1"/>
        </w:rPr>
        <w:t>Estudio de títulos elaborado</w:t>
      </w:r>
    </w:p>
    <w:p w14:paraId="5FCE2C69" w14:textId="77777777" w:rsidR="00042185" w:rsidRPr="00067A70" w:rsidRDefault="0055599D" w:rsidP="007D360B">
      <w:pPr>
        <w:pStyle w:val="ListParagraph"/>
        <w:widowControl/>
        <w:numPr>
          <w:ilvl w:val="0"/>
          <w:numId w:val="46"/>
        </w:numPr>
        <w:autoSpaceDE/>
        <w:autoSpaceDN/>
        <w:spacing w:after="160" w:line="259" w:lineRule="auto"/>
        <w:contextualSpacing/>
        <w:jc w:val="both"/>
        <w:rPr>
          <w:color w:val="000000" w:themeColor="text1"/>
        </w:rPr>
      </w:pPr>
      <w:r w:rsidRPr="00067A70">
        <w:rPr>
          <w:color w:val="000000" w:themeColor="text1"/>
        </w:rPr>
        <w:t>Análisis de utilidad del inmueble. Se podrá allegar el análisis de utilidad que se haya aportado para el trámite del aval del contrato inmediatamente anterior al que se solicita.</w:t>
      </w:r>
    </w:p>
    <w:p w14:paraId="71D90CF4" w14:textId="77777777" w:rsidR="00042185" w:rsidRPr="00067A70" w:rsidRDefault="0055599D" w:rsidP="007D360B">
      <w:pPr>
        <w:pStyle w:val="ListParagraph"/>
        <w:widowControl/>
        <w:numPr>
          <w:ilvl w:val="0"/>
          <w:numId w:val="46"/>
        </w:numPr>
        <w:autoSpaceDE/>
        <w:autoSpaceDN/>
        <w:spacing w:after="160" w:line="259" w:lineRule="auto"/>
        <w:contextualSpacing/>
        <w:jc w:val="both"/>
        <w:rPr>
          <w:color w:val="000000" w:themeColor="text1"/>
        </w:rPr>
      </w:pPr>
      <w:r w:rsidRPr="00067A70">
        <w:rPr>
          <w:color w:val="000000" w:themeColor="text1"/>
        </w:rPr>
        <w:lastRenderedPageBreak/>
        <w:t>Certificación sobre uso permitido de suelos según el Plan de Ordenamiento Territorial (POT). Se podrá allegar el certificado que se haya aportado para el trámite del aval del contrato inmediatamente anterior al que se solicita.</w:t>
      </w:r>
    </w:p>
    <w:p w14:paraId="52ED605B" w14:textId="7F89302A" w:rsidR="0055599D" w:rsidRPr="00067A70" w:rsidRDefault="0055599D" w:rsidP="007D360B">
      <w:pPr>
        <w:pStyle w:val="ListParagraph"/>
        <w:widowControl/>
        <w:numPr>
          <w:ilvl w:val="0"/>
          <w:numId w:val="46"/>
        </w:numPr>
        <w:autoSpaceDE/>
        <w:autoSpaceDN/>
        <w:spacing w:after="160" w:line="259" w:lineRule="auto"/>
        <w:contextualSpacing/>
        <w:jc w:val="both"/>
        <w:rPr>
          <w:color w:val="000000" w:themeColor="text1"/>
        </w:rPr>
      </w:pPr>
      <w:r w:rsidRPr="00067A70">
        <w:rPr>
          <w:color w:val="000000" w:themeColor="text1"/>
        </w:rPr>
        <w:t>Estudios previos del contrato de comodato elaborados por el Grupo de Contratos</w:t>
      </w:r>
      <w:r w:rsidR="00643403" w:rsidRPr="00067A70">
        <w:rPr>
          <w:color w:val="000000" w:themeColor="text1"/>
        </w:rPr>
        <w:t>.</w:t>
      </w:r>
    </w:p>
    <w:p w14:paraId="54ED485A" w14:textId="6277BC5F" w:rsidR="0055599D" w:rsidRPr="00067A70" w:rsidRDefault="3CAB520C" w:rsidP="007D360B">
      <w:pPr>
        <w:pStyle w:val="ListParagraph"/>
        <w:widowControl/>
        <w:numPr>
          <w:ilvl w:val="0"/>
          <w:numId w:val="46"/>
        </w:numPr>
        <w:spacing w:after="160" w:line="259" w:lineRule="auto"/>
        <w:contextualSpacing/>
        <w:jc w:val="both"/>
      </w:pPr>
      <w:r>
        <w:t>Comité de bienes, inventarios y comercialización del Ministerio.</w:t>
      </w:r>
    </w:p>
    <w:p w14:paraId="424D78A0" w14:textId="7A5EDD8F" w:rsidR="62F2DDA8" w:rsidRDefault="62F2DDA8" w:rsidP="62F2DDA8">
      <w:pPr>
        <w:pStyle w:val="ListParagraph"/>
        <w:widowControl/>
        <w:spacing w:after="160" w:line="259" w:lineRule="auto"/>
        <w:ind w:left="720"/>
        <w:contextualSpacing/>
        <w:jc w:val="both"/>
      </w:pPr>
    </w:p>
    <w:p w14:paraId="2DFD7B3D" w14:textId="20AB9D9D" w:rsidR="0055599D" w:rsidRPr="00067A70" w:rsidRDefault="46E686C4" w:rsidP="007D360B">
      <w:pPr>
        <w:pStyle w:val="Heading1"/>
        <w:numPr>
          <w:ilvl w:val="1"/>
          <w:numId w:val="19"/>
        </w:numPr>
        <w:tabs>
          <w:tab w:val="left" w:pos="300"/>
        </w:tabs>
        <w:jc w:val="left"/>
        <w:rPr>
          <w:rFonts w:ascii="Verdana" w:hAnsi="Verdana"/>
          <w:b w:val="0"/>
          <w:bCs w:val="0"/>
          <w:color w:val="000000" w:themeColor="text1"/>
          <w:sz w:val="22"/>
          <w:szCs w:val="22"/>
        </w:rPr>
      </w:pPr>
      <w:bookmarkStart w:id="133" w:name="_Toc231751337"/>
      <w:r w:rsidRPr="1EBF4334">
        <w:rPr>
          <w:rFonts w:ascii="Verdana" w:eastAsia="Verdana" w:hAnsi="Verdana" w:cs="Verdana"/>
          <w:sz w:val="22"/>
          <w:szCs w:val="22"/>
        </w:rPr>
        <w:t>EGRESO DE BIENES INMUEBLES POR ENAJENACIÓN (VENTA).</w:t>
      </w:r>
      <w:bookmarkEnd w:id="133"/>
    </w:p>
    <w:p w14:paraId="706DA521" w14:textId="77777777" w:rsidR="0055599D" w:rsidRPr="00067A70" w:rsidRDefault="0055599D" w:rsidP="0055599D">
      <w:pPr>
        <w:pStyle w:val="ListParagraph"/>
        <w:jc w:val="both"/>
        <w:rPr>
          <w:b/>
          <w:color w:val="000000" w:themeColor="text1"/>
        </w:rPr>
      </w:pPr>
    </w:p>
    <w:p w14:paraId="3964D840" w14:textId="672F4989" w:rsidR="0055599D" w:rsidRPr="00067A70" w:rsidRDefault="793111CC" w:rsidP="00042185">
      <w:pPr>
        <w:jc w:val="both"/>
        <w:rPr>
          <w:color w:val="000000" w:themeColor="text1"/>
        </w:rPr>
      </w:pPr>
      <w:r w:rsidRPr="00067A70">
        <w:rPr>
          <w:color w:val="000000" w:themeColor="text1"/>
        </w:rPr>
        <w:t xml:space="preserve">Para determinar la enajenación de un bien inmueble, </w:t>
      </w:r>
      <w:r w:rsidR="785E88AA" w:rsidRPr="00067A70">
        <w:t xml:space="preserve">el </w:t>
      </w:r>
      <w:r w:rsidR="62242C67" w:rsidRPr="00067A70">
        <w:t>Grupo Administrativa</w:t>
      </w:r>
      <w:r w:rsidR="785E88AA" w:rsidRPr="00067A70">
        <w:t xml:space="preserve"> </w:t>
      </w:r>
      <w:r w:rsidRPr="00067A70">
        <w:rPr>
          <w:color w:val="000000" w:themeColor="text1"/>
        </w:rPr>
        <w:t>debe iniciar con la elaboración del análisis de utilidad explicado previamente. Si en este, se determina que el inmueble no es apto para el uso del Ministerio o para dedicarlo de manera inmediata a un comodato que preste servicios complementarios a la misionalidad, deben iniciarse los trámites de inclusión al Plan de Enajenación Onerosa para su venta, requisito esencial para iniciar el proceso de enajenación, el cual se llevará a cabo de conformidad con el procedimiento establecido en el Decreto 1082 de 2015 que reglamenta el sistema de compras y contratación pública</w:t>
      </w:r>
      <w:r w:rsidRPr="00067A70">
        <w:t>, el Manual de Contratación del Ministerio de Comercio, Industria y Turismo,</w:t>
      </w:r>
      <w:r w:rsidR="36E8AB2D" w:rsidRPr="00067A70">
        <w:t xml:space="preserve"> </w:t>
      </w:r>
      <w:r w:rsidRPr="00067A70">
        <w:t>y el “</w:t>
      </w:r>
      <w:r w:rsidRPr="00067A70">
        <w:rPr>
          <w:i/>
          <w:iCs/>
        </w:rPr>
        <w:t>Comité de Bienes, Inventarios y Comercialización del Ministerio de Comercio, Industria y Turismo</w:t>
      </w:r>
      <w:r w:rsidR="513A14EA" w:rsidRPr="00067A70">
        <w:t>”</w:t>
      </w:r>
      <w:r w:rsidRPr="00067A70">
        <w:t xml:space="preserve"> y </w:t>
      </w:r>
      <w:r w:rsidR="513A14EA" w:rsidRPr="00067A70">
        <w:t>el procedimiento de selección</w:t>
      </w:r>
      <w:r w:rsidRPr="00067A70">
        <w:t xml:space="preserve"> abreviada de menor cuantía a cargo del Grupo de </w:t>
      </w:r>
      <w:r w:rsidR="03B18A0F" w:rsidRPr="00067A70">
        <w:t>Contratos</w:t>
      </w:r>
      <w:r w:rsidRPr="00067A70">
        <w:t xml:space="preserve"> del Ministerio. </w:t>
      </w:r>
    </w:p>
    <w:p w14:paraId="6CC8F36D" w14:textId="77777777" w:rsidR="0055599D" w:rsidRPr="00067A70" w:rsidRDefault="0055599D" w:rsidP="0055599D">
      <w:pPr>
        <w:pStyle w:val="ListParagraph"/>
        <w:ind w:left="1080"/>
        <w:jc w:val="both"/>
        <w:rPr>
          <w:color w:val="000000" w:themeColor="text1"/>
        </w:rPr>
      </w:pPr>
    </w:p>
    <w:p w14:paraId="742F972D" w14:textId="77777777" w:rsidR="0055599D" w:rsidRPr="00067A70" w:rsidRDefault="0055599D" w:rsidP="00042185">
      <w:pPr>
        <w:jc w:val="both"/>
        <w:rPr>
          <w:color w:val="000000" w:themeColor="text1"/>
        </w:rPr>
      </w:pPr>
      <w:r w:rsidRPr="00067A70">
        <w:rPr>
          <w:color w:val="000000" w:themeColor="text1"/>
        </w:rPr>
        <w:t xml:space="preserve">De igual forma el artículo 8° de la Ley 708 de 2001 en interpretación armónica con el artículo 2° del Decreto 4695 de 2005 (hoy derogado por el Decreto 047 de 2014) y posteriormente unificado en el Decreto 1068 de 2015, dispuso que las entidades públicas del orden nacional deberían adoptar un Plan de Enajenación Onerosa; el cual corresponde al acto administrativo mediante el cual las entidades incluirían los bienes inmuebles de propiedad que no se requirieran para el ejercicio de sus funciones, que no tuvieran vocación para la construcción de vivienda de interés social y que no fueran solicitados por otras entidades para el desarrollo de los programas del Plan Nacional de Desarrollo. </w:t>
      </w:r>
    </w:p>
    <w:p w14:paraId="60C79FD8" w14:textId="77777777" w:rsidR="0055599D" w:rsidRPr="00067A70" w:rsidRDefault="0055599D" w:rsidP="0055599D">
      <w:pPr>
        <w:pStyle w:val="ListParagraph"/>
        <w:ind w:left="1080"/>
        <w:jc w:val="both"/>
        <w:rPr>
          <w:color w:val="000000" w:themeColor="text1"/>
        </w:rPr>
      </w:pPr>
    </w:p>
    <w:p w14:paraId="654BFD1B" w14:textId="77777777" w:rsidR="0055599D" w:rsidRPr="00067A70" w:rsidRDefault="0055599D" w:rsidP="00042185">
      <w:pPr>
        <w:jc w:val="both"/>
        <w:rPr>
          <w:color w:val="000000" w:themeColor="text1"/>
        </w:rPr>
      </w:pPr>
      <w:r w:rsidRPr="00067A70">
        <w:rPr>
          <w:color w:val="000000" w:themeColor="text1"/>
        </w:rPr>
        <w:t xml:space="preserve">Que reglamentada la norma anterior, el inciso 2° del artículo 2.5.2.5.2 del Decreto 1068 de 2015 dispuso que las entidades públicas identificarán e incluirán en el Plan los activos inmobiliarios que no sean requeridos para el ejercicio de sus funciones, excluyendo aquellos que: “ i) estén ubicados en zonas declaradas de alto riesgo no mitigable, identificadas en el Plan de Ordenamiento Territorial y en los instrumentos que lo desarrollen o complementen, o en aquellos que de acuerdo a estudios geotécnicos que en cualquier momento adopte la Administración Municipal, Distrital o el departamento Archipiélago de San Andrés, Providencia y Santa Catalina; </w:t>
      </w:r>
      <w:proofErr w:type="spellStart"/>
      <w:r w:rsidRPr="00067A70">
        <w:rPr>
          <w:color w:val="000000" w:themeColor="text1"/>
        </w:rPr>
        <w:t>ii</w:t>
      </w:r>
      <w:proofErr w:type="spellEnd"/>
      <w:r w:rsidRPr="00067A70">
        <w:rPr>
          <w:color w:val="000000" w:themeColor="text1"/>
        </w:rPr>
        <w:t xml:space="preserve">) no sean aptos para la construcción y los que estén ubicados en zonas de cantera que hayan sufrido grave deterioro físico; </w:t>
      </w:r>
      <w:proofErr w:type="spellStart"/>
      <w:r w:rsidRPr="00067A70">
        <w:rPr>
          <w:color w:val="000000" w:themeColor="text1"/>
        </w:rPr>
        <w:t>iii</w:t>
      </w:r>
      <w:proofErr w:type="spellEnd"/>
      <w:r w:rsidRPr="00067A70">
        <w:rPr>
          <w:color w:val="000000" w:themeColor="text1"/>
        </w:rPr>
        <w:t xml:space="preserve">) tengan la naturaleza de bienes inmuebles fiscales con vocación para la construcción de vivienda de interés social urbana o rural, los cuales deberán ser reportados al Ministerio de Vivienda, Ciudad y Territorio, o al Ministerio de Agricultura y Desarrollo Rural, siempre que se cumpla con lo establecido en las disposiciones de estos inmuebles fiscales contenidas en el Decreto Único Reglamentario del Sector Vivienda, Ciudad y Territorio y el artículo 1° del Decreto 724 de 2002 compilado en el Decreto Único Reglamentario del Sector Agricultura y Desarrollo Rural, o </w:t>
      </w:r>
      <w:proofErr w:type="spellStart"/>
      <w:r w:rsidRPr="00067A70">
        <w:rPr>
          <w:color w:val="000000" w:themeColor="text1"/>
        </w:rPr>
        <w:t>iv</w:t>
      </w:r>
      <w:proofErr w:type="spellEnd"/>
      <w:r w:rsidRPr="00067A70">
        <w:rPr>
          <w:color w:val="000000" w:themeColor="text1"/>
        </w:rPr>
        <w:t>) los contemplados en el inciso 1° del artículo 1° de la Ley 708 de 2001. (…)”.</w:t>
      </w:r>
    </w:p>
    <w:p w14:paraId="2F39D445" w14:textId="77777777" w:rsidR="0055599D" w:rsidRPr="00067A70" w:rsidRDefault="0055599D" w:rsidP="0055599D">
      <w:pPr>
        <w:pStyle w:val="ListParagraph"/>
        <w:ind w:left="1080"/>
        <w:jc w:val="both"/>
        <w:rPr>
          <w:color w:val="000000" w:themeColor="text1"/>
        </w:rPr>
      </w:pPr>
    </w:p>
    <w:p w14:paraId="58911E47"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Venta de Bienes Inmuebles en proceso de saneamiento.</w:t>
      </w:r>
    </w:p>
    <w:p w14:paraId="52436102" w14:textId="77777777" w:rsidR="0055599D" w:rsidRPr="00067A70" w:rsidRDefault="0055599D" w:rsidP="00042185">
      <w:pPr>
        <w:jc w:val="both"/>
        <w:rPr>
          <w:color w:val="000000" w:themeColor="text1"/>
        </w:rPr>
      </w:pPr>
      <w:r w:rsidRPr="00067A70">
        <w:rPr>
          <w:color w:val="000000" w:themeColor="text1"/>
        </w:rPr>
        <w:t xml:space="preserve">El saneamiento de los inmuebles puede ser jurisdiccional o administrativo. El hecho de encontrarse un bien en proceso de saneamiento no impide que se incluya en el Plan de Enajenación Onerosa, salvo que exista una medida administrativa o jurisdiccional que lo saque del comercio. </w:t>
      </w:r>
    </w:p>
    <w:p w14:paraId="7DED740C" w14:textId="77777777" w:rsidR="0055599D" w:rsidRPr="00067A70" w:rsidRDefault="0055599D" w:rsidP="0055599D">
      <w:pPr>
        <w:pStyle w:val="ListParagraph"/>
        <w:ind w:left="1440"/>
        <w:jc w:val="both"/>
        <w:rPr>
          <w:color w:val="000000" w:themeColor="text1"/>
        </w:rPr>
      </w:pPr>
    </w:p>
    <w:p w14:paraId="1989E6E6" w14:textId="77777777" w:rsidR="0055599D" w:rsidRPr="00067A70" w:rsidRDefault="0055599D" w:rsidP="00042185">
      <w:pPr>
        <w:jc w:val="both"/>
        <w:rPr>
          <w:color w:val="000000" w:themeColor="text1"/>
        </w:rPr>
      </w:pPr>
      <w:r w:rsidRPr="00067A70">
        <w:rPr>
          <w:color w:val="000000" w:themeColor="text1"/>
        </w:rPr>
        <w:t xml:space="preserve">Cuando se decida vender un bien que se encuentra en proceso de saneamiento, en la ficha comercial y en los pliegos que se publican en la página Web debe explicarse muy claramente, cual es el problema que afecta el inmueble y que el Ministerio no asume responsabilidades por el resultado del proceso judicial o administrativo. </w:t>
      </w:r>
    </w:p>
    <w:p w14:paraId="5A6BC6D1" w14:textId="77777777" w:rsidR="0055599D" w:rsidRPr="00067A70" w:rsidRDefault="0055599D" w:rsidP="0055599D">
      <w:pPr>
        <w:pStyle w:val="ListParagraph"/>
        <w:ind w:left="1440"/>
        <w:jc w:val="both"/>
        <w:rPr>
          <w:color w:val="000000" w:themeColor="text1"/>
        </w:rPr>
      </w:pPr>
    </w:p>
    <w:p w14:paraId="73B721C8" w14:textId="3E074F18" w:rsidR="0055599D" w:rsidRPr="00067A70" w:rsidRDefault="793111CC" w:rsidP="00042185">
      <w:pPr>
        <w:jc w:val="both"/>
        <w:rPr>
          <w:color w:val="000000" w:themeColor="text1"/>
        </w:rPr>
      </w:pPr>
      <w:r w:rsidRPr="00067A70">
        <w:rPr>
          <w:color w:val="000000" w:themeColor="text1"/>
        </w:rPr>
        <w:t xml:space="preserve">No obstante, sin perjuicio de la posibilidad que se tiene de realizar la venta del inmueble que no se encuentre plenamente saneado, El </w:t>
      </w:r>
      <w:r w:rsidR="62242C67" w:rsidRPr="00067A70">
        <w:rPr>
          <w:color w:val="000000" w:themeColor="text1"/>
        </w:rPr>
        <w:t>Grupo Administrativa</w:t>
      </w:r>
      <w:r w:rsidRPr="00067A70">
        <w:rPr>
          <w:color w:val="000000" w:themeColor="text1"/>
        </w:rPr>
        <w:t xml:space="preserve"> y </w:t>
      </w:r>
      <w:r w:rsidRPr="00067A70">
        <w:t>el “</w:t>
      </w:r>
      <w:r w:rsidRPr="00067A70">
        <w:rPr>
          <w:i/>
          <w:iCs/>
        </w:rPr>
        <w:t>Comité de Bienes, Inventarios y Comercialización del Ministerio de Comercio,</w:t>
      </w:r>
      <w:r w:rsidRPr="00067A70">
        <w:rPr>
          <w:i/>
          <w:iCs/>
          <w:color w:val="FF0000"/>
        </w:rPr>
        <w:t xml:space="preserve"> </w:t>
      </w:r>
      <w:r w:rsidRPr="00067A70">
        <w:rPr>
          <w:color w:val="000000" w:themeColor="text1"/>
        </w:rPr>
        <w:t>propenderán siempre, porque todos los inmuebles incluidos en el Plan de Enajenación Onerosa, estén completamente saneados jurídica y administrativamente, sin inconsistencias de índole técnico y predial, garantizando su enajenación</w:t>
      </w:r>
      <w:r w:rsidR="03B18A0F" w:rsidRPr="00067A70">
        <w:rPr>
          <w:color w:val="000000" w:themeColor="text1"/>
        </w:rPr>
        <w:t xml:space="preserve"> </w:t>
      </w:r>
      <w:r w:rsidRPr="00067A70">
        <w:rPr>
          <w:color w:val="000000" w:themeColor="text1"/>
        </w:rPr>
        <w:t>efectiva y mayor circulación de oferentes.</w:t>
      </w:r>
    </w:p>
    <w:p w14:paraId="5397D809" w14:textId="77777777" w:rsidR="0055599D" w:rsidRPr="00067A70" w:rsidRDefault="0055599D" w:rsidP="0055599D">
      <w:pPr>
        <w:pStyle w:val="ListParagraph"/>
        <w:ind w:left="1440"/>
        <w:jc w:val="both"/>
        <w:rPr>
          <w:color w:val="000000" w:themeColor="text1"/>
        </w:rPr>
      </w:pPr>
    </w:p>
    <w:p w14:paraId="0347BE25" w14:textId="77777777" w:rsidR="0055599D" w:rsidRPr="00067A70" w:rsidRDefault="0055599D" w:rsidP="00042185">
      <w:pPr>
        <w:jc w:val="both"/>
        <w:rPr>
          <w:color w:val="000000" w:themeColor="text1"/>
        </w:rPr>
      </w:pPr>
      <w:r w:rsidRPr="00067A70">
        <w:rPr>
          <w:color w:val="000000" w:themeColor="text1"/>
        </w:rPr>
        <w:t>Para la enajenación de los inmuebles en proceso de saneamiento se deberá tener en cuenta lo establecido en el procedimiento saneamiento de inmuebles.</w:t>
      </w:r>
    </w:p>
    <w:p w14:paraId="725641FE" w14:textId="77777777" w:rsidR="0055599D" w:rsidRPr="00067A70" w:rsidRDefault="0055599D" w:rsidP="0055599D">
      <w:pPr>
        <w:pStyle w:val="ListParagraph"/>
        <w:ind w:left="1440"/>
        <w:jc w:val="both"/>
        <w:rPr>
          <w:color w:val="000000" w:themeColor="text1"/>
        </w:rPr>
      </w:pPr>
    </w:p>
    <w:p w14:paraId="722EA216"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Enajenación de Bienes Inmuebles invadidos a ocupantes ilegales.</w:t>
      </w:r>
    </w:p>
    <w:p w14:paraId="020D1DA8" w14:textId="1C7D1B1E" w:rsidR="0055599D" w:rsidRPr="00067A70" w:rsidRDefault="793111CC" w:rsidP="00042185">
      <w:pPr>
        <w:jc w:val="both"/>
        <w:rPr>
          <w:color w:val="000000" w:themeColor="text1"/>
        </w:rPr>
      </w:pPr>
      <w:r w:rsidRPr="00067A70">
        <w:rPr>
          <w:color w:val="000000" w:themeColor="text1"/>
        </w:rPr>
        <w:t xml:space="preserve">Cuando se configuren situaciones que se encuentren cobijadas por la Ley y el Ordenamiento Jurídico vigente y previo concepto previo </w:t>
      </w:r>
      <w:r w:rsidRPr="00067A70">
        <w:t xml:space="preserve">del </w:t>
      </w:r>
      <w:r w:rsidR="62242C67" w:rsidRPr="00067A70">
        <w:t>Grupo Administrativa</w:t>
      </w:r>
      <w:r w:rsidRPr="00067A70">
        <w:t xml:space="preserve"> y recomendación del “</w:t>
      </w:r>
      <w:r w:rsidRPr="00067A70">
        <w:rPr>
          <w:i/>
          <w:iCs/>
        </w:rPr>
        <w:t>Comité de Bienes, Inventarios y Comercialización del Minist</w:t>
      </w:r>
      <w:r w:rsidR="03B18A0F" w:rsidRPr="00067A70">
        <w:rPr>
          <w:i/>
          <w:iCs/>
        </w:rPr>
        <w:t>erio de Comercio</w:t>
      </w:r>
      <w:r w:rsidRPr="00067A70">
        <w:t xml:space="preserve">, </w:t>
      </w:r>
      <w:r w:rsidRPr="00067A70">
        <w:rPr>
          <w:color w:val="000000" w:themeColor="text1"/>
        </w:rPr>
        <w:t>podrá realizarse la enajenación directa del bien inmueble invadido al ocupante ilegal que acredite los requisitos legales para tal fin</w:t>
      </w:r>
    </w:p>
    <w:p w14:paraId="4C376CA7" w14:textId="77777777" w:rsidR="0055599D" w:rsidRPr="00067A70" w:rsidRDefault="0055599D" w:rsidP="0055599D">
      <w:pPr>
        <w:pStyle w:val="ListParagraph"/>
        <w:ind w:left="1440"/>
        <w:jc w:val="both"/>
        <w:rPr>
          <w:color w:val="000000" w:themeColor="text1"/>
        </w:rPr>
      </w:pPr>
    </w:p>
    <w:p w14:paraId="05502C79"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Requisitos básicos para incluir un Bien Inmueble en el Plan de Enajenación Onerosa.</w:t>
      </w:r>
    </w:p>
    <w:p w14:paraId="19D846C5" w14:textId="77777777" w:rsidR="00042185" w:rsidRPr="00067A70" w:rsidRDefault="0055599D" w:rsidP="00042185">
      <w:pPr>
        <w:jc w:val="both"/>
        <w:rPr>
          <w:color w:val="000000" w:themeColor="text1"/>
        </w:rPr>
      </w:pPr>
      <w:r w:rsidRPr="00067A70">
        <w:rPr>
          <w:color w:val="000000" w:themeColor="text1"/>
        </w:rPr>
        <w:t>Los únicos requisitos para ingresar un bien inmueble en el Plan de Enajenación Onerosa - PEO-, son los siguientes:</w:t>
      </w:r>
    </w:p>
    <w:p w14:paraId="6E32C459" w14:textId="77777777" w:rsidR="00042185" w:rsidRPr="00067A70" w:rsidRDefault="00042185" w:rsidP="00042185">
      <w:pPr>
        <w:jc w:val="both"/>
        <w:rPr>
          <w:color w:val="000000" w:themeColor="text1"/>
        </w:rPr>
      </w:pPr>
    </w:p>
    <w:p w14:paraId="3B818698" w14:textId="77777777" w:rsidR="00042185" w:rsidRPr="00067A70" w:rsidRDefault="0055599D" w:rsidP="007D360B">
      <w:pPr>
        <w:pStyle w:val="ListParagraph"/>
        <w:numPr>
          <w:ilvl w:val="0"/>
          <w:numId w:val="47"/>
        </w:numPr>
        <w:jc w:val="both"/>
        <w:rPr>
          <w:color w:val="000000" w:themeColor="text1"/>
        </w:rPr>
      </w:pPr>
      <w:r w:rsidRPr="00067A70">
        <w:rPr>
          <w:color w:val="000000" w:themeColor="text1"/>
        </w:rPr>
        <w:t>Que el bien inmueble sea de propiedad del Ministerio de Comercio, Industria y Turismo por encontrarse su titularidad registrada en el Folio de Matrícula Inmobiliaria.</w:t>
      </w:r>
    </w:p>
    <w:p w14:paraId="6894BA1B" w14:textId="77777777" w:rsidR="00042185" w:rsidRPr="00067A70" w:rsidRDefault="0055599D" w:rsidP="007D360B">
      <w:pPr>
        <w:pStyle w:val="ListParagraph"/>
        <w:numPr>
          <w:ilvl w:val="0"/>
          <w:numId w:val="47"/>
        </w:numPr>
        <w:jc w:val="both"/>
        <w:rPr>
          <w:color w:val="000000" w:themeColor="text1"/>
        </w:rPr>
      </w:pPr>
      <w:r w:rsidRPr="00067A70">
        <w:rPr>
          <w:color w:val="000000" w:themeColor="text1"/>
        </w:rPr>
        <w:t xml:space="preserve">Que su uso </w:t>
      </w:r>
      <w:r w:rsidRPr="00067A70">
        <w:rPr>
          <w:b/>
          <w:color w:val="000000" w:themeColor="text1"/>
        </w:rPr>
        <w:t>no sea</w:t>
      </w:r>
      <w:r w:rsidRPr="00067A70">
        <w:rPr>
          <w:color w:val="000000" w:themeColor="text1"/>
        </w:rPr>
        <w:t xml:space="preserve"> requerido para fines institucionales.</w:t>
      </w:r>
    </w:p>
    <w:p w14:paraId="2BCE228C" w14:textId="1E79FAAD" w:rsidR="0055599D" w:rsidRPr="00067A70" w:rsidRDefault="0055599D" w:rsidP="007D360B">
      <w:pPr>
        <w:pStyle w:val="ListParagraph"/>
        <w:numPr>
          <w:ilvl w:val="0"/>
          <w:numId w:val="47"/>
        </w:numPr>
        <w:jc w:val="both"/>
      </w:pPr>
      <w:r w:rsidRPr="00067A70">
        <w:rPr>
          <w:color w:val="000000" w:themeColor="text1"/>
        </w:rPr>
        <w:t>Que haya sido aprobado mediante resolución del</w:t>
      </w:r>
      <w:r w:rsidRPr="00067A70">
        <w:t xml:space="preserve"> “</w:t>
      </w:r>
      <w:r w:rsidRPr="00067A70">
        <w:rPr>
          <w:i/>
        </w:rPr>
        <w:t xml:space="preserve">Comité de Bienes, Inventarios y Comercialización del Ministerio de Comercio </w:t>
      </w:r>
      <w:r w:rsidRPr="00067A70">
        <w:t>para su inclusión en el Plan Enajenación Onerosa.</w:t>
      </w:r>
    </w:p>
    <w:p w14:paraId="1E102C9A" w14:textId="77777777" w:rsidR="0055599D" w:rsidRPr="00067A70" w:rsidRDefault="0055599D" w:rsidP="0055599D">
      <w:pPr>
        <w:pStyle w:val="ListParagraph"/>
        <w:ind w:left="1440"/>
        <w:jc w:val="both"/>
        <w:rPr>
          <w:color w:val="000000" w:themeColor="text1"/>
        </w:rPr>
      </w:pPr>
    </w:p>
    <w:p w14:paraId="6D8BDE51"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Documentos requeridos para incluir un Bien Inmueble en el Plan de Enajenación Onerosa.</w:t>
      </w:r>
    </w:p>
    <w:p w14:paraId="41C95A75" w14:textId="77777777" w:rsidR="00042185" w:rsidRPr="00067A70" w:rsidRDefault="00042185" w:rsidP="00042185">
      <w:pPr>
        <w:pStyle w:val="ListParagraph"/>
        <w:widowControl/>
        <w:autoSpaceDE/>
        <w:autoSpaceDN/>
        <w:spacing w:after="160" w:line="259" w:lineRule="auto"/>
        <w:ind w:left="1080" w:firstLine="0"/>
        <w:contextualSpacing/>
        <w:jc w:val="both"/>
        <w:rPr>
          <w:b/>
          <w:color w:val="000000" w:themeColor="text1"/>
        </w:rPr>
      </w:pPr>
    </w:p>
    <w:p w14:paraId="26B30B54" w14:textId="77777777" w:rsidR="00042185" w:rsidRPr="00067A70" w:rsidRDefault="0055599D" w:rsidP="007D360B">
      <w:pPr>
        <w:pStyle w:val="ListParagraph"/>
        <w:widowControl/>
        <w:numPr>
          <w:ilvl w:val="0"/>
          <w:numId w:val="48"/>
        </w:numPr>
        <w:autoSpaceDE/>
        <w:autoSpaceDN/>
        <w:spacing w:after="160" w:line="259" w:lineRule="auto"/>
        <w:contextualSpacing/>
        <w:jc w:val="both"/>
      </w:pPr>
      <w:r w:rsidRPr="00067A70">
        <w:t>Acta de Comité de Gestión de Bienes del Ministerio, ratificada por el “</w:t>
      </w:r>
      <w:r w:rsidRPr="00067A70">
        <w:rPr>
          <w:i/>
        </w:rPr>
        <w:t xml:space="preserve">Comité de Bienes, Inventarios y Comercialización del Ministerio de Comercio, </w:t>
      </w:r>
      <w:r w:rsidRPr="00067A70">
        <w:t>en donde se recomienda la venta del inmueble.</w:t>
      </w:r>
    </w:p>
    <w:p w14:paraId="60313EB5" w14:textId="77777777" w:rsidR="00042185" w:rsidRPr="00067A70" w:rsidRDefault="0055599D" w:rsidP="007D360B">
      <w:pPr>
        <w:pStyle w:val="ListParagraph"/>
        <w:widowControl/>
        <w:numPr>
          <w:ilvl w:val="0"/>
          <w:numId w:val="48"/>
        </w:numPr>
        <w:autoSpaceDE/>
        <w:autoSpaceDN/>
        <w:spacing w:after="160" w:line="259" w:lineRule="auto"/>
        <w:contextualSpacing/>
        <w:jc w:val="both"/>
      </w:pPr>
      <w:r w:rsidRPr="00067A70">
        <w:t>Análisis de Utilidad.</w:t>
      </w:r>
    </w:p>
    <w:p w14:paraId="24C20173" w14:textId="76682C3C" w:rsidR="00042185" w:rsidRPr="00067A70" w:rsidRDefault="793111CC" w:rsidP="007D360B">
      <w:pPr>
        <w:pStyle w:val="ListParagraph"/>
        <w:widowControl/>
        <w:numPr>
          <w:ilvl w:val="0"/>
          <w:numId w:val="48"/>
        </w:numPr>
        <w:autoSpaceDE/>
        <w:autoSpaceDN/>
        <w:spacing w:after="160" w:line="259" w:lineRule="auto"/>
        <w:contextualSpacing/>
        <w:jc w:val="both"/>
      </w:pPr>
      <w:r w:rsidRPr="00067A70">
        <w:t xml:space="preserve">Estudio de títulos o superior a un año. Si llegare a existir un Estudio de Títulos del bien inmueble objeto de enajenación cuya fecha de expedición sea superior a un año, se debe verificar que las condiciones jurídicas y técnicas correspondan con la realidad actual del inmueble a través de una Constancia de actualización de Estudio de títulos que se genere desde el </w:t>
      </w:r>
      <w:r w:rsidR="62242C67" w:rsidRPr="00067A70">
        <w:t>Grupo Administrativa</w:t>
      </w:r>
      <w:r w:rsidRPr="00067A70">
        <w:t xml:space="preserve"> y el Comité de Bienes, Inventarios y Comercialización del Ministerio de Comercio, Industria y Turismo.</w:t>
      </w:r>
    </w:p>
    <w:p w14:paraId="0C635F52" w14:textId="77777777" w:rsidR="00042185" w:rsidRPr="00067A70" w:rsidRDefault="0055599D" w:rsidP="007D360B">
      <w:pPr>
        <w:pStyle w:val="ListParagraph"/>
        <w:widowControl/>
        <w:numPr>
          <w:ilvl w:val="0"/>
          <w:numId w:val="48"/>
        </w:numPr>
        <w:autoSpaceDE/>
        <w:autoSpaceDN/>
        <w:spacing w:after="160" w:line="259" w:lineRule="auto"/>
        <w:contextualSpacing/>
        <w:jc w:val="both"/>
      </w:pPr>
      <w:r w:rsidRPr="00067A70">
        <w:t>Folio de matrícula inmobiliaria, debidamente actualizado.</w:t>
      </w:r>
    </w:p>
    <w:p w14:paraId="5328474F" w14:textId="77777777" w:rsidR="00042185" w:rsidRPr="00067A70" w:rsidRDefault="0055599D" w:rsidP="007D360B">
      <w:pPr>
        <w:pStyle w:val="ListParagraph"/>
        <w:widowControl/>
        <w:numPr>
          <w:ilvl w:val="0"/>
          <w:numId w:val="48"/>
        </w:numPr>
        <w:autoSpaceDE/>
        <w:autoSpaceDN/>
        <w:spacing w:after="160" w:line="259" w:lineRule="auto"/>
        <w:contextualSpacing/>
        <w:jc w:val="both"/>
      </w:pPr>
      <w:r w:rsidRPr="00067A70">
        <w:t>Escritura o documento soporte, que sustente la titularidad jurídica del predio.</w:t>
      </w:r>
    </w:p>
    <w:p w14:paraId="251A0C7C" w14:textId="4B4490E4" w:rsidR="0055599D" w:rsidRPr="00067A70" w:rsidRDefault="0055599D" w:rsidP="007D360B">
      <w:pPr>
        <w:pStyle w:val="ListParagraph"/>
        <w:widowControl/>
        <w:numPr>
          <w:ilvl w:val="0"/>
          <w:numId w:val="48"/>
        </w:numPr>
        <w:autoSpaceDE/>
        <w:autoSpaceDN/>
        <w:spacing w:after="160" w:line="259" w:lineRule="auto"/>
        <w:contextualSpacing/>
        <w:jc w:val="both"/>
        <w:rPr>
          <w:color w:val="000000" w:themeColor="text1"/>
        </w:rPr>
      </w:pPr>
      <w:r w:rsidRPr="00067A70">
        <w:t xml:space="preserve">Copia del avalúo comercial, con vigencia no superior </w:t>
      </w:r>
      <w:r w:rsidRPr="00067A70">
        <w:rPr>
          <w:color w:val="000000" w:themeColor="text1"/>
        </w:rPr>
        <w:t>a un (1) año.</w:t>
      </w:r>
    </w:p>
    <w:p w14:paraId="735DB574" w14:textId="77777777" w:rsidR="0055599D" w:rsidRPr="00067A70" w:rsidRDefault="0055599D" w:rsidP="0055599D">
      <w:pPr>
        <w:pStyle w:val="ListParagraph"/>
        <w:ind w:left="2160"/>
        <w:jc w:val="both"/>
        <w:rPr>
          <w:color w:val="000000" w:themeColor="text1"/>
        </w:rPr>
      </w:pPr>
    </w:p>
    <w:p w14:paraId="6D071D1F"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 xml:space="preserve">Inclusión en el </w:t>
      </w:r>
      <w:r w:rsidRPr="00067A70">
        <w:rPr>
          <w:b/>
        </w:rPr>
        <w:t xml:space="preserve">Plan de Enajenación Onerosa </w:t>
      </w:r>
      <w:r w:rsidRPr="00067A70">
        <w:rPr>
          <w:b/>
          <w:color w:val="000000" w:themeColor="text1"/>
        </w:rPr>
        <w:t>Bienes Inmuebles en estado común y proindiviso (Recibidos en dación en pago y vocaciones hereditarias) - con codueños.</w:t>
      </w:r>
    </w:p>
    <w:p w14:paraId="0B5AF01F" w14:textId="77777777" w:rsidR="0055599D" w:rsidRPr="00067A70" w:rsidRDefault="0055599D" w:rsidP="00042185">
      <w:pPr>
        <w:jc w:val="both"/>
        <w:rPr>
          <w:color w:val="000000" w:themeColor="text1"/>
        </w:rPr>
      </w:pPr>
      <w:r w:rsidRPr="00067A70">
        <w:rPr>
          <w:color w:val="000000" w:themeColor="text1"/>
        </w:rPr>
        <w:t xml:space="preserve">El Ministerio es propietario en común y proindiviso (Una parte del inmueble en porcentaje %) de un número importante de bienes; unos recibidos por vocación hereditaria y otros, por adjudicación en procesos de liquidación forzosa de personas obligadas a efectuar el pago de aportes parafiscales del 3%. </w:t>
      </w:r>
    </w:p>
    <w:p w14:paraId="3ABA8B5C" w14:textId="77777777" w:rsidR="0055599D" w:rsidRPr="00067A70" w:rsidRDefault="0055599D" w:rsidP="0055599D">
      <w:pPr>
        <w:pStyle w:val="ListParagraph"/>
        <w:ind w:left="1440"/>
        <w:jc w:val="both"/>
        <w:rPr>
          <w:color w:val="000000" w:themeColor="text1"/>
        </w:rPr>
      </w:pPr>
    </w:p>
    <w:p w14:paraId="218127CF" w14:textId="37C0FC1A" w:rsidR="0055599D" w:rsidRPr="00067A70" w:rsidRDefault="570784BC" w:rsidP="005663B0">
      <w:pPr>
        <w:tabs>
          <w:tab w:val="left" w:pos="2835"/>
        </w:tabs>
        <w:jc w:val="both"/>
        <w:rPr>
          <w:color w:val="000000" w:themeColor="text1"/>
        </w:rPr>
      </w:pPr>
      <w:r w:rsidRPr="1EBF4334">
        <w:rPr>
          <w:color w:val="000000" w:themeColor="text1"/>
        </w:rPr>
        <w:t>Cuando el Ministerio sea propietario de un porcentaje del inmueble, tendrá la facultad de decidir, si inicia el proceso de venta de la cosa común con el fin de lograr la venta de dicho porcentaje, amparados en la regulación que establece el artículo 2.2.1.2.2.2.1, del Decreto 1082 de 2015, ya que no resulta conveniente para la Entidad tener inmuebles en común y proindiviso, por los riesgos y complejidad de su administración y las altas posibilidades de invasión, se decidió incluir los inmuebles en común y proindiviso</w:t>
      </w:r>
      <w:r w:rsidR="77974E37" w:rsidRPr="1EBF4334">
        <w:rPr>
          <w:color w:val="000000" w:themeColor="text1"/>
        </w:rPr>
        <w:t xml:space="preserve"> conforme a las disposiciones legales vigentes</w:t>
      </w:r>
      <w:r w:rsidRPr="1EBF4334">
        <w:rPr>
          <w:color w:val="000000" w:themeColor="text1"/>
        </w:rPr>
        <w:t xml:space="preserve">, dando aplicación a lo estipulado en el Decreto 1082 de 2015. </w:t>
      </w:r>
    </w:p>
    <w:p w14:paraId="72E0EC70" w14:textId="77777777" w:rsidR="0055599D" w:rsidRPr="00067A70" w:rsidRDefault="0055599D" w:rsidP="0055599D">
      <w:pPr>
        <w:pStyle w:val="ListParagraph"/>
        <w:ind w:left="1440"/>
        <w:jc w:val="both"/>
        <w:rPr>
          <w:color w:val="000000" w:themeColor="text1"/>
        </w:rPr>
      </w:pPr>
    </w:p>
    <w:p w14:paraId="205941F8" w14:textId="431C66A0" w:rsidR="0055599D" w:rsidRPr="00067A70" w:rsidRDefault="0055599D" w:rsidP="00042185">
      <w:pPr>
        <w:jc w:val="both"/>
        <w:rPr>
          <w:color w:val="000000" w:themeColor="text1"/>
        </w:rPr>
      </w:pPr>
      <w:r w:rsidRPr="00067A70">
        <w:rPr>
          <w:color w:val="000000" w:themeColor="text1"/>
        </w:rPr>
        <w:t xml:space="preserve">Así mismo, es necesario indicar que los bienes inmuebles en los cuales el Ministerio sea propietario de un porcentaje y sobre los cuales se haya determinado en el análisis previo que no son útiles para el ejercicio de la función misional, deberán ser incluidos de manera inmediata en la lista de inmuebles para aprobación </w:t>
      </w:r>
      <w:r w:rsidRPr="00067A70">
        <w:t>del “</w:t>
      </w:r>
      <w:r w:rsidRPr="00067A70">
        <w:rPr>
          <w:i/>
        </w:rPr>
        <w:t xml:space="preserve">Comité de Bienes, Inventarios y Comercialización del Ministerio de Comercio, </w:t>
      </w:r>
      <w:r w:rsidRPr="00067A70">
        <w:t xml:space="preserve"> </w:t>
      </w:r>
      <w:r w:rsidRPr="00067A70">
        <w:rPr>
          <w:color w:val="000000" w:themeColor="text1"/>
        </w:rPr>
        <w:t xml:space="preserve">y su posterior registro en la Resolución que establece el Plan de Enajenación Onerosa, remitiendo a la Dirección General la documentación antes mencionada. </w:t>
      </w:r>
    </w:p>
    <w:p w14:paraId="3A753AAC" w14:textId="4C53B5F6" w:rsidR="0055599D" w:rsidRPr="00067A70" w:rsidRDefault="0055599D" w:rsidP="0991CAA0">
      <w:pPr>
        <w:jc w:val="both"/>
        <w:rPr>
          <w:color w:val="000000" w:themeColor="text1"/>
        </w:rPr>
      </w:pPr>
    </w:p>
    <w:p w14:paraId="0BEB5D94" w14:textId="330753F7" w:rsidR="0055599D" w:rsidRPr="00067A70" w:rsidRDefault="0055599D" w:rsidP="00042185">
      <w:pPr>
        <w:jc w:val="both"/>
        <w:rPr>
          <w:color w:val="000000" w:themeColor="text1"/>
        </w:rPr>
      </w:pPr>
      <w:r w:rsidRPr="00067A70">
        <w:rPr>
          <w:color w:val="000000" w:themeColor="text1"/>
        </w:rPr>
        <w:t>De igual forma en atención a lo indicado, se deben tener en cuenta los siguientes escenarios a saber:</w:t>
      </w:r>
    </w:p>
    <w:p w14:paraId="5F71A1FF" w14:textId="77777777" w:rsidR="0055599D" w:rsidRPr="00067A70" w:rsidRDefault="0055599D" w:rsidP="0055599D">
      <w:pPr>
        <w:pStyle w:val="ListParagraph"/>
        <w:ind w:left="1440"/>
        <w:jc w:val="both"/>
        <w:rPr>
          <w:color w:val="000000" w:themeColor="text1"/>
        </w:rPr>
      </w:pPr>
    </w:p>
    <w:p w14:paraId="2C96E6D1" w14:textId="77777777" w:rsidR="00042185" w:rsidRPr="00067A70" w:rsidRDefault="0055599D" w:rsidP="007D360B">
      <w:pPr>
        <w:pStyle w:val="ListParagraph"/>
        <w:widowControl/>
        <w:numPr>
          <w:ilvl w:val="0"/>
          <w:numId w:val="49"/>
        </w:numPr>
        <w:autoSpaceDE/>
        <w:autoSpaceDN/>
        <w:spacing w:after="160" w:line="259" w:lineRule="auto"/>
        <w:contextualSpacing/>
        <w:jc w:val="both"/>
        <w:rPr>
          <w:color w:val="000000" w:themeColor="text1"/>
        </w:rPr>
      </w:pPr>
      <w:r w:rsidRPr="00067A70">
        <w:rPr>
          <w:color w:val="000000" w:themeColor="text1"/>
        </w:rPr>
        <w:lastRenderedPageBreak/>
        <w:t>"Las cuotas parte de un bien sujeto a copropiedad son bienes sobre los cuales el Ministerio ejerce derecho de dominio y que hacen parte de su patrimonio, por lo cual para su enajenación se debe cumplir, en principio, con lo establecido por el Estatuto de Contratación Estatal para este tipo de trámites, especialmente por lo dispuesto en la Ley 1150 de 2007 y el Decreto 734 de 20121.  Sin embargo, es indispensable garantizar el ejercicio de los derechos que surgen para los comuneros del cuasicontrato de comunidad con el objeto de prevenir acciones judiciales en contra.</w:t>
      </w:r>
    </w:p>
    <w:p w14:paraId="23827EF0" w14:textId="77777777" w:rsidR="00042185" w:rsidRPr="00067A70" w:rsidRDefault="0055599D" w:rsidP="007D360B">
      <w:pPr>
        <w:pStyle w:val="ListParagraph"/>
        <w:widowControl/>
        <w:numPr>
          <w:ilvl w:val="0"/>
          <w:numId w:val="49"/>
        </w:numPr>
        <w:autoSpaceDE/>
        <w:autoSpaceDN/>
        <w:spacing w:after="160" w:line="259" w:lineRule="auto"/>
        <w:contextualSpacing/>
        <w:jc w:val="both"/>
        <w:rPr>
          <w:color w:val="000000" w:themeColor="text1"/>
        </w:rPr>
      </w:pPr>
      <w:r w:rsidRPr="00067A70">
        <w:rPr>
          <w:color w:val="000000" w:themeColor="text1"/>
        </w:rPr>
        <w:t>Cuando el Ministerio es copropietario de un bien y no se ha iniciado un proceso divisorio, puede vender su cuota parte tanto a terceros como a los demás copropietarios, (...).</w:t>
      </w:r>
    </w:p>
    <w:p w14:paraId="1469E897" w14:textId="77777777" w:rsidR="00042185" w:rsidRPr="00067A70" w:rsidRDefault="0055599D" w:rsidP="007D360B">
      <w:pPr>
        <w:pStyle w:val="ListParagraph"/>
        <w:widowControl/>
        <w:numPr>
          <w:ilvl w:val="0"/>
          <w:numId w:val="49"/>
        </w:numPr>
        <w:autoSpaceDE/>
        <w:autoSpaceDN/>
        <w:spacing w:after="160" w:line="259" w:lineRule="auto"/>
        <w:contextualSpacing/>
        <w:jc w:val="both"/>
        <w:rPr>
          <w:color w:val="000000" w:themeColor="text1"/>
        </w:rPr>
      </w:pPr>
      <w:r w:rsidRPr="00067A70">
        <w:rPr>
          <w:color w:val="000000" w:themeColor="text1"/>
        </w:rPr>
        <w:t>Cuando se ha iniciado el proceso divisorio, sea el Ministerio demandante o demandado, pero no se ha declarado la venta del bien, es posible recurrir a la enajenación de la cuota ideal del bien y el comprador puede ser cualquier persona, sea parte de la copropiedad o no. En caso de que el comprador sea un tercero, se deberá acudir al procedimiento dispuesto para la enajenación de bienes por el Estatuto de Contratación Estatal, incluyendo, cuando se trate de cuotas sobre bienes inmuebles, su inclusión en el Plan de Enajenación Onerosa y además se deberá tener en cuenta el derecho preferente de compra de los comuneros señalado en el numeral anterior. No obstante, cuando la intención sea la de enajenar el bien en favor de el o los copropietarios con el fin terminar el proceso, se podrá llegar a un común acuerdo en virtud del cual el Ministerio se obligue a venderle al copropietario demandante su cuota parte sobre el bien inmueble, acuerdo que deberá ser aprobado por el juez y cumplir con los requisitos exigidos para el uso de estos por parte de las entidades públicas, como la aprobación del Comité de Conciliación de la Entidad.</w:t>
      </w:r>
    </w:p>
    <w:p w14:paraId="5E1595A6" w14:textId="77777777" w:rsidR="00042185" w:rsidRPr="00067A70" w:rsidRDefault="0055599D" w:rsidP="007D360B">
      <w:pPr>
        <w:pStyle w:val="ListParagraph"/>
        <w:widowControl/>
        <w:numPr>
          <w:ilvl w:val="0"/>
          <w:numId w:val="49"/>
        </w:numPr>
        <w:autoSpaceDE/>
        <w:autoSpaceDN/>
        <w:spacing w:after="160" w:line="259" w:lineRule="auto"/>
        <w:contextualSpacing/>
        <w:jc w:val="both"/>
        <w:rPr>
          <w:color w:val="000000" w:themeColor="text1"/>
        </w:rPr>
      </w:pPr>
      <w:r w:rsidRPr="00067A70">
        <w:rPr>
          <w:color w:val="000000" w:themeColor="text1"/>
        </w:rPr>
        <w:t>Cuando el Ministerio es el demandante y al interior del proceso divisorio se ha declarado la venta del bien y ha quedado en firme el avalúo, los comuneros demandados cuentan con un derecho de compra preferente, lo que significa que si deciden ejercerlo el Ministerio no puede oponerse al mismo y tampoco puede obligarlos a que pasen por el proceso de selección abreviada que ordena la Ley 1150 de 2007 y el Decreto 734 de 2012,2 pues ello sería tanto como omitir la existencia del referido derecho. Por eso, cuando el proceso se encuentre en esa etapa consideramos que la enajenación de la cuota ideal sobre el bien deberá llevarse a cabo según lo dispuesto por el Artículo 474 del CPC3.</w:t>
      </w:r>
    </w:p>
    <w:p w14:paraId="0ACF58B3" w14:textId="7D1AEAF3" w:rsidR="0055599D" w:rsidRPr="00067A70" w:rsidRDefault="0055599D" w:rsidP="007D360B">
      <w:pPr>
        <w:pStyle w:val="ListParagraph"/>
        <w:widowControl/>
        <w:numPr>
          <w:ilvl w:val="0"/>
          <w:numId w:val="49"/>
        </w:numPr>
        <w:autoSpaceDE/>
        <w:autoSpaceDN/>
        <w:spacing w:after="160" w:line="259" w:lineRule="auto"/>
        <w:contextualSpacing/>
        <w:jc w:val="both"/>
        <w:rPr>
          <w:color w:val="000000" w:themeColor="text1"/>
        </w:rPr>
      </w:pPr>
      <w:r w:rsidRPr="00067A70">
        <w:rPr>
          <w:color w:val="000000" w:themeColor="text1"/>
        </w:rPr>
        <w:t>Finalmente, cuando el Ministerio es el demandado en el proceso divisorio y éste se encuentra en la etapa posterior a la declaración de venta de la cuota parte y de la firmeza del avalúo, el comunero demandante no tiene un derecho de compra preferente, pues el mismo sólo se encuentra en cabeza de los copropietarios demandados.</w:t>
      </w:r>
    </w:p>
    <w:p w14:paraId="4A0BE47D" w14:textId="47F333AA" w:rsidR="0991CAA0" w:rsidRPr="00067A70" w:rsidRDefault="0991CAA0" w:rsidP="0991CAA0">
      <w:pPr>
        <w:pStyle w:val="ListParagraph"/>
        <w:widowControl/>
        <w:spacing w:after="160" w:line="259" w:lineRule="auto"/>
        <w:ind w:left="720"/>
        <w:contextualSpacing/>
        <w:jc w:val="both"/>
        <w:rPr>
          <w:color w:val="000000" w:themeColor="text1"/>
        </w:rPr>
      </w:pPr>
    </w:p>
    <w:p w14:paraId="4F8A774F" w14:textId="77777777" w:rsidR="0055599D" w:rsidRPr="00067A70" w:rsidRDefault="0055599D" w:rsidP="007D360B">
      <w:pPr>
        <w:pStyle w:val="ListParagraph"/>
        <w:widowControl/>
        <w:numPr>
          <w:ilvl w:val="0"/>
          <w:numId w:val="40"/>
        </w:numPr>
        <w:autoSpaceDE/>
        <w:autoSpaceDN/>
        <w:spacing w:after="160" w:line="259" w:lineRule="auto"/>
        <w:contextualSpacing/>
        <w:jc w:val="both"/>
        <w:rPr>
          <w:color w:val="000000" w:themeColor="text1"/>
        </w:rPr>
      </w:pPr>
      <w:r w:rsidRPr="00067A70">
        <w:rPr>
          <w:color w:val="000000" w:themeColor="text1"/>
        </w:rPr>
        <w:t>hoy compiladas en el Decreto 1082 de 2015</w:t>
      </w:r>
    </w:p>
    <w:p w14:paraId="15CE67A9" w14:textId="77777777" w:rsidR="0055599D" w:rsidRPr="00067A70" w:rsidRDefault="0055599D" w:rsidP="007D360B">
      <w:pPr>
        <w:pStyle w:val="ListParagraph"/>
        <w:widowControl/>
        <w:numPr>
          <w:ilvl w:val="0"/>
          <w:numId w:val="40"/>
        </w:numPr>
        <w:autoSpaceDE/>
        <w:autoSpaceDN/>
        <w:spacing w:after="160" w:line="259" w:lineRule="auto"/>
        <w:contextualSpacing/>
        <w:jc w:val="both"/>
        <w:rPr>
          <w:color w:val="000000" w:themeColor="text1"/>
        </w:rPr>
      </w:pPr>
      <w:r w:rsidRPr="00067A70">
        <w:rPr>
          <w:color w:val="000000" w:themeColor="text1"/>
        </w:rPr>
        <w:t>hoy Código General del Proceso. (…)".</w:t>
      </w:r>
    </w:p>
    <w:p w14:paraId="2A6B68A8" w14:textId="77777777" w:rsidR="0055599D" w:rsidRPr="00067A70" w:rsidRDefault="0055599D" w:rsidP="0055599D">
      <w:pPr>
        <w:pStyle w:val="ListParagraph"/>
        <w:ind w:left="2520"/>
        <w:jc w:val="both"/>
        <w:rPr>
          <w:color w:val="000000" w:themeColor="text1"/>
        </w:rPr>
      </w:pPr>
    </w:p>
    <w:p w14:paraId="759AB996" w14:textId="77777777" w:rsidR="0055599D" w:rsidRPr="00067A70" w:rsidRDefault="0055599D" w:rsidP="007B2AAB">
      <w:pPr>
        <w:jc w:val="both"/>
        <w:rPr>
          <w:color w:val="000000" w:themeColor="text1"/>
        </w:rPr>
      </w:pPr>
      <w:r w:rsidRPr="00067A70">
        <w:rPr>
          <w:color w:val="000000" w:themeColor="text1"/>
        </w:rPr>
        <w:t xml:space="preserve">Para la enajenación de los inmuebles se deberá tener en cuenta lo establecido en el procedimiento enajenación directa Bienes Inmuebles. </w:t>
      </w:r>
    </w:p>
    <w:p w14:paraId="4BCEB769" w14:textId="77777777" w:rsidR="0055599D" w:rsidRPr="00067A70" w:rsidRDefault="0055599D" w:rsidP="0055599D">
      <w:pPr>
        <w:pStyle w:val="ListParagraph"/>
        <w:ind w:left="1440"/>
        <w:jc w:val="both"/>
        <w:rPr>
          <w:color w:val="000000" w:themeColor="text1"/>
        </w:rPr>
      </w:pPr>
    </w:p>
    <w:p w14:paraId="545F242A"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lastRenderedPageBreak/>
        <w:t>Documentos complementarios que se deben preparar y enviar antes de publicar la ficha comercial del inmueble:</w:t>
      </w:r>
    </w:p>
    <w:p w14:paraId="2B824366" w14:textId="77777777" w:rsidR="007B2AAB" w:rsidRPr="00067A70" w:rsidRDefault="007B2AAB" w:rsidP="007B2AAB">
      <w:pPr>
        <w:pStyle w:val="ListParagraph"/>
        <w:widowControl/>
        <w:autoSpaceDE/>
        <w:autoSpaceDN/>
        <w:spacing w:after="160" w:line="259" w:lineRule="auto"/>
        <w:ind w:left="1080" w:firstLine="0"/>
        <w:contextualSpacing/>
        <w:jc w:val="both"/>
        <w:rPr>
          <w:b/>
          <w:color w:val="000000" w:themeColor="text1"/>
        </w:rPr>
      </w:pPr>
    </w:p>
    <w:p w14:paraId="0E245805" w14:textId="77777777" w:rsidR="007B2AAB" w:rsidRPr="00067A70" w:rsidRDefault="0055599D" w:rsidP="007D360B">
      <w:pPr>
        <w:pStyle w:val="ListParagraph"/>
        <w:widowControl/>
        <w:numPr>
          <w:ilvl w:val="0"/>
          <w:numId w:val="50"/>
        </w:numPr>
        <w:autoSpaceDE/>
        <w:autoSpaceDN/>
        <w:spacing w:after="160" w:line="259" w:lineRule="auto"/>
        <w:contextualSpacing/>
        <w:jc w:val="both"/>
        <w:rPr>
          <w:b/>
          <w:color w:val="000000" w:themeColor="text1"/>
        </w:rPr>
      </w:pPr>
      <w:r w:rsidRPr="00067A70">
        <w:rPr>
          <w:color w:val="000000" w:themeColor="text1"/>
        </w:rPr>
        <w:t>Certificado catastral.</w:t>
      </w:r>
    </w:p>
    <w:p w14:paraId="54530F7D" w14:textId="218A8195" w:rsidR="007B2AAB" w:rsidRPr="00067A70" w:rsidRDefault="793111CC" w:rsidP="007D360B">
      <w:pPr>
        <w:pStyle w:val="ListParagraph"/>
        <w:widowControl/>
        <w:numPr>
          <w:ilvl w:val="0"/>
          <w:numId w:val="50"/>
        </w:numPr>
        <w:autoSpaceDE/>
        <w:autoSpaceDN/>
        <w:spacing w:after="160" w:line="259" w:lineRule="auto"/>
        <w:contextualSpacing/>
        <w:jc w:val="both"/>
        <w:rPr>
          <w:b/>
          <w:bCs/>
        </w:rPr>
      </w:pPr>
      <w:r w:rsidRPr="00067A70">
        <w:rPr>
          <w:color w:val="000000" w:themeColor="text1"/>
        </w:rPr>
        <w:t xml:space="preserve">Certificación de pago de servicios públicos e impuestos, expedida por el </w:t>
      </w:r>
      <w:r w:rsidR="62242C67" w:rsidRPr="00067A70">
        <w:rPr>
          <w:color w:val="000000" w:themeColor="text1"/>
        </w:rPr>
        <w:t>Grupo Administrativa</w:t>
      </w:r>
      <w:r w:rsidRPr="00067A70">
        <w:rPr>
          <w:color w:val="000000" w:themeColor="text1"/>
        </w:rPr>
        <w:t>.</w:t>
      </w:r>
    </w:p>
    <w:p w14:paraId="5D51A46E" w14:textId="11861464" w:rsidR="0055599D" w:rsidRPr="00067A70" w:rsidRDefault="0055599D" w:rsidP="007D360B">
      <w:pPr>
        <w:pStyle w:val="ListParagraph"/>
        <w:widowControl/>
        <w:numPr>
          <w:ilvl w:val="0"/>
          <w:numId w:val="50"/>
        </w:numPr>
        <w:autoSpaceDE/>
        <w:autoSpaceDN/>
        <w:spacing w:after="160" w:line="259" w:lineRule="auto"/>
        <w:contextualSpacing/>
        <w:jc w:val="both"/>
        <w:rPr>
          <w:b/>
        </w:rPr>
      </w:pPr>
      <w:r w:rsidRPr="00067A70">
        <w:t>Certificación expedida por el Grupo de Contabilidad, donde conste que el inmueble objeto de venta, se encuentra debidamente incorporado en los activos del Ministerio.</w:t>
      </w:r>
    </w:p>
    <w:p w14:paraId="201DEEE6" w14:textId="77777777" w:rsidR="0055599D" w:rsidRPr="00067A70" w:rsidRDefault="0055599D" w:rsidP="0055599D">
      <w:pPr>
        <w:pStyle w:val="ListParagraph"/>
        <w:ind w:left="2160"/>
        <w:jc w:val="both"/>
        <w:rPr>
          <w:b/>
          <w:color w:val="000000" w:themeColor="text1"/>
        </w:rPr>
      </w:pPr>
    </w:p>
    <w:p w14:paraId="3762A65A"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Entrega de los inmuebles vendidos.</w:t>
      </w:r>
    </w:p>
    <w:p w14:paraId="5E949865" w14:textId="77777777" w:rsidR="0055599D" w:rsidRPr="00067A70" w:rsidRDefault="0055599D" w:rsidP="007B2AAB">
      <w:pPr>
        <w:jc w:val="both"/>
        <w:rPr>
          <w:color w:val="000000" w:themeColor="text1"/>
        </w:rPr>
      </w:pPr>
      <w:r w:rsidRPr="00067A70">
        <w:rPr>
          <w:color w:val="000000" w:themeColor="text1"/>
        </w:rPr>
        <w:t>La entrega física del inmueble se efectuará: (i) cuando el Ministerio haya recibido efectivamente el cien por ciento (100%) del valor de la venta, lo cual deberá ser certificado por el Coordinador Administrativo, y (</w:t>
      </w:r>
      <w:proofErr w:type="spellStart"/>
      <w:r w:rsidRPr="00067A70">
        <w:rPr>
          <w:color w:val="000000" w:themeColor="text1"/>
        </w:rPr>
        <w:t>ii</w:t>
      </w:r>
      <w:proofErr w:type="spellEnd"/>
      <w:r w:rsidRPr="00067A70">
        <w:rPr>
          <w:color w:val="000000" w:themeColor="text1"/>
        </w:rPr>
        <w:t>) cuando el inmueble se encuentre debidamente registrado a nombre del comprador, lo cual deberá constar el Folio de Matrícula Inmobiliaria.</w:t>
      </w:r>
    </w:p>
    <w:p w14:paraId="05A74265" w14:textId="77777777" w:rsidR="0055599D" w:rsidRPr="00067A70" w:rsidRDefault="0055599D" w:rsidP="0055599D">
      <w:pPr>
        <w:pStyle w:val="ListParagraph"/>
        <w:ind w:left="1440"/>
        <w:jc w:val="both"/>
        <w:rPr>
          <w:color w:val="000000" w:themeColor="text1"/>
        </w:rPr>
      </w:pPr>
    </w:p>
    <w:p w14:paraId="7CAADF26" w14:textId="77777777" w:rsidR="0055599D" w:rsidRPr="00067A70"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Plazo máximo para cancelar la totalidad de la venta de Los Bienes Inmuebles del Ministerio.</w:t>
      </w:r>
    </w:p>
    <w:p w14:paraId="21B977EC" w14:textId="4A4DCEFB" w:rsidR="0055599D" w:rsidRPr="00067A70" w:rsidRDefault="0055599D" w:rsidP="0A9E4016">
      <w:pPr>
        <w:jc w:val="both"/>
        <w:rPr>
          <w:color w:val="000000" w:themeColor="text1"/>
        </w:rPr>
      </w:pPr>
      <w:r w:rsidRPr="0A9E4016">
        <w:rPr>
          <w:color w:val="000000" w:themeColor="text1"/>
        </w:rPr>
        <w:t>El plazo máximo para cancelar la totalidad del valor de la venta será establecido en las fichas comerciales que se publican en la Página Web, el cual no deberá superar el término de ciento ochenta (180) días calendario.</w:t>
      </w:r>
    </w:p>
    <w:p w14:paraId="6C2914A4" w14:textId="77777777" w:rsidR="00D41B49" w:rsidRDefault="0055599D" w:rsidP="007D360B">
      <w:pPr>
        <w:pStyle w:val="ListParagraph"/>
        <w:widowControl/>
        <w:numPr>
          <w:ilvl w:val="2"/>
          <w:numId w:val="19"/>
        </w:numPr>
        <w:autoSpaceDE/>
        <w:autoSpaceDN/>
        <w:spacing w:after="160" w:line="259" w:lineRule="auto"/>
        <w:contextualSpacing/>
        <w:jc w:val="both"/>
        <w:rPr>
          <w:b/>
          <w:color w:val="000000" w:themeColor="text1"/>
        </w:rPr>
      </w:pPr>
      <w:r w:rsidRPr="00067A70">
        <w:rPr>
          <w:b/>
          <w:color w:val="000000" w:themeColor="text1"/>
        </w:rPr>
        <w:t>Otras disposiciones para la enajenación de Bienes Inmuebles.</w:t>
      </w:r>
    </w:p>
    <w:p w14:paraId="4E9EA462" w14:textId="370594C5" w:rsidR="0055599D" w:rsidRPr="00D41B49" w:rsidRDefault="0055599D" w:rsidP="00D41B49">
      <w:pPr>
        <w:widowControl/>
        <w:autoSpaceDE/>
        <w:autoSpaceDN/>
        <w:spacing w:after="160" w:line="259" w:lineRule="auto"/>
        <w:contextualSpacing/>
        <w:jc w:val="both"/>
        <w:rPr>
          <w:b/>
          <w:color w:val="000000" w:themeColor="text1"/>
        </w:rPr>
      </w:pPr>
      <w:r w:rsidRPr="00D41B49">
        <w:rPr>
          <w:color w:val="000000" w:themeColor="text1"/>
        </w:rPr>
        <w:t xml:space="preserve">No se autorizarán ventas parciales de los inmuebles, salvo casos excepcionales aprobados por el </w:t>
      </w:r>
      <w:r w:rsidRPr="00067A70">
        <w:t>“</w:t>
      </w:r>
      <w:r w:rsidRPr="00D41B49">
        <w:rPr>
          <w:i/>
        </w:rPr>
        <w:t xml:space="preserve">Comité de Bienes, Inventarios y Comercialización del Ministerio de Comercio, </w:t>
      </w:r>
      <w:r w:rsidRPr="00D41B49">
        <w:rPr>
          <w:color w:val="000000" w:themeColor="text1"/>
        </w:rPr>
        <w:t>dentro de los que se incluyen los bienes en estado común y proindiviso. Lo anterior, no aplica para los casos en que se trate de la venta de derechos en inmuebles de propiedad del Ministerio en común y proindiviso, y/o aquellas enajenaciones que se adelanten a ocupantes ilegales.</w:t>
      </w:r>
    </w:p>
    <w:p w14:paraId="37152682" w14:textId="77777777" w:rsidR="0055599D" w:rsidRPr="00067A70" w:rsidRDefault="0055599D" w:rsidP="0055599D">
      <w:pPr>
        <w:pStyle w:val="ListParagraph"/>
        <w:ind w:left="1080"/>
        <w:jc w:val="both"/>
        <w:rPr>
          <w:color w:val="000000" w:themeColor="text1"/>
        </w:rPr>
      </w:pPr>
    </w:p>
    <w:p w14:paraId="41731A13" w14:textId="22B45D02" w:rsidR="0055599D" w:rsidRPr="00067A70" w:rsidRDefault="00D41B49" w:rsidP="007D360B">
      <w:pPr>
        <w:pStyle w:val="Heading1"/>
        <w:numPr>
          <w:ilvl w:val="1"/>
          <w:numId w:val="19"/>
        </w:numPr>
        <w:tabs>
          <w:tab w:val="left" w:pos="300"/>
        </w:tabs>
        <w:jc w:val="left"/>
        <w:rPr>
          <w:rFonts w:ascii="Verdana" w:eastAsia="Verdana" w:hAnsi="Verdana" w:cs="Verdana"/>
          <w:sz w:val="22"/>
          <w:szCs w:val="22"/>
        </w:rPr>
      </w:pPr>
      <w:bookmarkStart w:id="134" w:name="_Toc231751338"/>
      <w:r w:rsidRPr="00067A70">
        <w:rPr>
          <w:rFonts w:ascii="Verdana" w:eastAsia="Verdana" w:hAnsi="Verdana" w:cs="Verdana"/>
          <w:sz w:val="22"/>
          <w:szCs w:val="22"/>
        </w:rPr>
        <w:t>EGRESO DE BIENES INMUEBLES POR CESIÓN Y/O TRANSFERENCIA TÍTULO GRATUITO A ENTIDADES PÚBLICAS.</w:t>
      </w:r>
      <w:bookmarkEnd w:id="134"/>
    </w:p>
    <w:p w14:paraId="77BC245D" w14:textId="77777777" w:rsidR="0055599D" w:rsidRPr="00067A70" w:rsidRDefault="0055599D" w:rsidP="0055599D">
      <w:pPr>
        <w:pStyle w:val="ListParagraph"/>
        <w:ind w:left="1080"/>
        <w:jc w:val="both"/>
        <w:rPr>
          <w:color w:val="000000" w:themeColor="text1"/>
        </w:rPr>
      </w:pPr>
    </w:p>
    <w:p w14:paraId="07CBFF58" w14:textId="7691BC87" w:rsidR="0055599D" w:rsidRPr="00067A70" w:rsidRDefault="793111CC" w:rsidP="78866569">
      <w:pPr>
        <w:widowControl/>
        <w:autoSpaceDE/>
        <w:autoSpaceDN/>
        <w:spacing w:after="160" w:line="259" w:lineRule="auto"/>
        <w:contextualSpacing/>
        <w:jc w:val="both"/>
        <w:rPr>
          <w:color w:val="000000" w:themeColor="text1"/>
        </w:rPr>
      </w:pPr>
      <w:r w:rsidRPr="00067A70">
        <w:rPr>
          <w:color w:val="000000" w:themeColor="text1"/>
        </w:rPr>
        <w:t xml:space="preserve">Cada caso de cesión debe tener un concepto previo del </w:t>
      </w:r>
      <w:r w:rsidR="62242C67" w:rsidRPr="00067A70">
        <w:t>Grupo Administrativa</w:t>
      </w:r>
      <w:r w:rsidRPr="00067A70">
        <w:t xml:space="preserve"> y la recomendación del “</w:t>
      </w:r>
      <w:r w:rsidRPr="00067A70">
        <w:rPr>
          <w:i/>
          <w:iCs/>
        </w:rPr>
        <w:t xml:space="preserve">Comité de Bienes, Inventarios y Comercialización del Ministerio de Comercio, </w:t>
      </w:r>
      <w:r w:rsidRPr="00067A70">
        <w:rPr>
          <w:color w:val="000000" w:themeColor="text1"/>
        </w:rPr>
        <w:t>Podrán cederse inmuebles a título gratuito a entidades de derecho público, en los casos que lo ameriten agotando los requisitos establecidos por el Ministerio y los que se encuentran en la ley.</w:t>
      </w:r>
    </w:p>
    <w:p w14:paraId="380F9AAD" w14:textId="77777777" w:rsidR="0055599D" w:rsidRPr="00067A70" w:rsidRDefault="0055599D" w:rsidP="0055599D">
      <w:pPr>
        <w:pStyle w:val="ListParagraph"/>
        <w:ind w:left="1080"/>
        <w:jc w:val="both"/>
        <w:rPr>
          <w:color w:val="000000" w:themeColor="text1"/>
        </w:rPr>
      </w:pPr>
    </w:p>
    <w:p w14:paraId="49ADB22B" w14:textId="5CC79D01" w:rsidR="0055599D" w:rsidRPr="00067A70" w:rsidRDefault="00D41B49" w:rsidP="007D360B">
      <w:pPr>
        <w:pStyle w:val="Heading1"/>
        <w:numPr>
          <w:ilvl w:val="1"/>
          <w:numId w:val="19"/>
        </w:numPr>
        <w:tabs>
          <w:tab w:val="left" w:pos="300"/>
        </w:tabs>
        <w:jc w:val="left"/>
        <w:rPr>
          <w:rFonts w:ascii="Verdana" w:eastAsia="Verdana" w:hAnsi="Verdana" w:cs="Verdana"/>
          <w:sz w:val="22"/>
          <w:szCs w:val="22"/>
        </w:rPr>
      </w:pPr>
      <w:bookmarkStart w:id="135" w:name="_Toc231751339"/>
      <w:r w:rsidRPr="00067A70">
        <w:rPr>
          <w:rFonts w:ascii="Verdana" w:eastAsia="Verdana" w:hAnsi="Verdana" w:cs="Verdana"/>
          <w:sz w:val="22"/>
          <w:szCs w:val="22"/>
        </w:rPr>
        <w:t>EGRESO DE BIENES INMUEBLES POR CESIÓN A TÍTULO GRATUITO A OCUPANTES ILEGALES.</w:t>
      </w:r>
      <w:bookmarkEnd w:id="135"/>
    </w:p>
    <w:p w14:paraId="2798F4DD" w14:textId="77777777" w:rsidR="0055599D" w:rsidRPr="00067A70" w:rsidRDefault="0055599D" w:rsidP="0055599D">
      <w:pPr>
        <w:pStyle w:val="ListParagraph"/>
        <w:ind w:left="1080"/>
        <w:jc w:val="both"/>
        <w:rPr>
          <w:color w:val="000000" w:themeColor="text1"/>
        </w:rPr>
      </w:pPr>
    </w:p>
    <w:p w14:paraId="31F68293" w14:textId="4083F075" w:rsidR="0055599D" w:rsidRDefault="793111CC" w:rsidP="007B2AAB">
      <w:pPr>
        <w:jc w:val="both"/>
        <w:rPr>
          <w:color w:val="000000" w:themeColor="text1"/>
        </w:rPr>
      </w:pPr>
      <w:r w:rsidRPr="00067A70">
        <w:rPr>
          <w:color w:val="000000" w:themeColor="text1"/>
        </w:rPr>
        <w:t xml:space="preserve">Cuando se configuren situaciones que se encuentren cobijadas por la Ley y el Ordenamiento </w:t>
      </w:r>
      <w:r w:rsidRPr="00067A70">
        <w:rPr>
          <w:color w:val="000000" w:themeColor="text1"/>
        </w:rPr>
        <w:lastRenderedPageBreak/>
        <w:t xml:space="preserve">Jurídico vigente y contar con el concepto previo del </w:t>
      </w:r>
      <w:r w:rsidR="62242C67" w:rsidRPr="00067A70">
        <w:t>Grupo Administrativa</w:t>
      </w:r>
      <w:r w:rsidRPr="00067A70">
        <w:rPr>
          <w:i/>
          <w:iCs/>
        </w:rPr>
        <w:t xml:space="preserve">, </w:t>
      </w:r>
      <w:r w:rsidRPr="00067A70">
        <w:t>que tenga la administración del predio y recomendación del “</w:t>
      </w:r>
      <w:r w:rsidRPr="00067A70">
        <w:rPr>
          <w:i/>
          <w:iCs/>
        </w:rPr>
        <w:t>Comité de Bienes, Inventarios y Comercialización del Ministerio de Comercio,</w:t>
      </w:r>
      <w:r w:rsidRPr="00067A70">
        <w:rPr>
          <w:i/>
          <w:iCs/>
          <w:color w:val="FF0000"/>
        </w:rPr>
        <w:t xml:space="preserve"> </w:t>
      </w:r>
      <w:r w:rsidRPr="00067A70">
        <w:rPr>
          <w:color w:val="000000" w:themeColor="text1"/>
        </w:rPr>
        <w:t>podrá realizarse la cesión a título gratuito del bien inmueble a los ocupantes ilegales que acrediten los requisitos legales para tal fin.</w:t>
      </w:r>
    </w:p>
    <w:p w14:paraId="20AC9963" w14:textId="77777777" w:rsidR="00D41B49" w:rsidRDefault="00D41B49" w:rsidP="007B2AAB">
      <w:pPr>
        <w:jc w:val="both"/>
        <w:rPr>
          <w:color w:val="000000" w:themeColor="text1"/>
        </w:rPr>
      </w:pPr>
    </w:p>
    <w:p w14:paraId="3748A360" w14:textId="46D2F723" w:rsidR="00D41B49" w:rsidRDefault="00D41B49" w:rsidP="00D41B49">
      <w:pPr>
        <w:jc w:val="center"/>
        <w:rPr>
          <w:color w:val="000000" w:themeColor="text1"/>
        </w:rPr>
      </w:pPr>
    </w:p>
    <w:p w14:paraId="265FC133" w14:textId="29ECAB93" w:rsidR="00D41B49" w:rsidRPr="00D41B49" w:rsidRDefault="00D41B49" w:rsidP="00D41B49">
      <w:pPr>
        <w:pStyle w:val="Heading1"/>
        <w:tabs>
          <w:tab w:val="left" w:pos="300"/>
        </w:tabs>
        <w:ind w:left="565"/>
        <w:rPr>
          <w:rFonts w:ascii="Verdana" w:eastAsia="Verdana" w:hAnsi="Verdana" w:cs="Verdana"/>
          <w:sz w:val="22"/>
          <w:szCs w:val="22"/>
        </w:rPr>
      </w:pPr>
      <w:bookmarkStart w:id="136" w:name="_Toc231751340"/>
      <w:r w:rsidRPr="62F2DDA8">
        <w:rPr>
          <w:rFonts w:ascii="Verdana" w:eastAsia="Verdana" w:hAnsi="Verdana" w:cs="Verdana"/>
          <w:sz w:val="22"/>
          <w:szCs w:val="22"/>
        </w:rPr>
        <w:t>CAPITULO X</w:t>
      </w:r>
      <w:bookmarkEnd w:id="136"/>
    </w:p>
    <w:p w14:paraId="26C28790" w14:textId="1A7FC7D8" w:rsidR="62F2DDA8" w:rsidRDefault="62F2DDA8" w:rsidP="62F2DDA8">
      <w:pPr>
        <w:pStyle w:val="Heading1"/>
        <w:tabs>
          <w:tab w:val="left" w:pos="300"/>
        </w:tabs>
        <w:ind w:left="565"/>
        <w:rPr>
          <w:rFonts w:ascii="Verdana" w:eastAsia="Verdana" w:hAnsi="Verdana" w:cs="Verdana"/>
          <w:sz w:val="22"/>
          <w:szCs w:val="22"/>
        </w:rPr>
      </w:pPr>
    </w:p>
    <w:p w14:paraId="58FC1565" w14:textId="77777777" w:rsidR="0055599D" w:rsidRPr="00067A70" w:rsidRDefault="0055599D" w:rsidP="0055599D">
      <w:pPr>
        <w:pStyle w:val="ListParagraph"/>
        <w:ind w:left="1080"/>
        <w:jc w:val="both"/>
        <w:rPr>
          <w:color w:val="000000" w:themeColor="text1"/>
        </w:rPr>
      </w:pPr>
    </w:p>
    <w:p w14:paraId="59CDB548" w14:textId="4531970D" w:rsidR="0055599D" w:rsidRPr="00067A70" w:rsidRDefault="008179E4" w:rsidP="007D360B">
      <w:pPr>
        <w:pStyle w:val="Heading1"/>
        <w:numPr>
          <w:ilvl w:val="0"/>
          <w:numId w:val="19"/>
        </w:numPr>
        <w:tabs>
          <w:tab w:val="left" w:pos="300"/>
        </w:tabs>
        <w:jc w:val="left"/>
        <w:rPr>
          <w:rFonts w:ascii="Verdana" w:eastAsia="Verdana" w:hAnsi="Verdana" w:cs="Verdana"/>
          <w:sz w:val="22"/>
          <w:szCs w:val="22"/>
        </w:rPr>
      </w:pPr>
      <w:bookmarkStart w:id="137" w:name="_Toc231751341"/>
      <w:r w:rsidRPr="00067A70">
        <w:rPr>
          <w:rFonts w:ascii="Verdana" w:eastAsia="Verdana" w:hAnsi="Verdana" w:cs="Verdana"/>
          <w:sz w:val="22"/>
          <w:szCs w:val="22"/>
        </w:rPr>
        <w:t>ESTIMACIONES DE BIENES INMUEBLES.</w:t>
      </w:r>
      <w:bookmarkEnd w:id="137"/>
    </w:p>
    <w:p w14:paraId="43B07315" w14:textId="77777777" w:rsidR="0055599D" w:rsidRPr="00067A70" w:rsidRDefault="0055599D" w:rsidP="0055599D">
      <w:pPr>
        <w:pStyle w:val="ListParagraph"/>
        <w:jc w:val="both"/>
        <w:rPr>
          <w:b/>
          <w:color w:val="000000" w:themeColor="text1"/>
        </w:rPr>
      </w:pPr>
    </w:p>
    <w:p w14:paraId="60FECF2D" w14:textId="61D1B8C3" w:rsidR="008179E4" w:rsidRPr="00067A70" w:rsidRDefault="00D41B49" w:rsidP="007D360B">
      <w:pPr>
        <w:pStyle w:val="Heading1"/>
        <w:numPr>
          <w:ilvl w:val="1"/>
          <w:numId w:val="19"/>
        </w:numPr>
        <w:tabs>
          <w:tab w:val="left" w:pos="300"/>
        </w:tabs>
        <w:jc w:val="left"/>
        <w:rPr>
          <w:rFonts w:ascii="Verdana" w:eastAsia="Verdana" w:hAnsi="Verdana" w:cs="Verdana"/>
          <w:sz w:val="22"/>
          <w:szCs w:val="22"/>
        </w:rPr>
      </w:pPr>
      <w:bookmarkStart w:id="138" w:name="_Toc231751342"/>
      <w:r w:rsidRPr="00067A70">
        <w:rPr>
          <w:rFonts w:ascii="Verdana" w:eastAsia="Verdana" w:hAnsi="Verdana" w:cs="Verdana"/>
          <w:sz w:val="22"/>
          <w:szCs w:val="22"/>
        </w:rPr>
        <w:t>RECONOCIMIENTO</w:t>
      </w:r>
      <w:bookmarkEnd w:id="138"/>
      <w:r w:rsidRPr="00067A70">
        <w:rPr>
          <w:rFonts w:ascii="Verdana" w:eastAsia="Verdana" w:hAnsi="Verdana" w:cs="Verdana"/>
          <w:sz w:val="22"/>
          <w:szCs w:val="22"/>
        </w:rPr>
        <w:t xml:space="preserve"> </w:t>
      </w:r>
      <w:r w:rsidR="0055599D" w:rsidRPr="00067A70">
        <w:rPr>
          <w:rFonts w:ascii="Verdana" w:hAnsi="Verdana"/>
        </w:rPr>
        <w:br/>
      </w:r>
    </w:p>
    <w:p w14:paraId="06DADF8A" w14:textId="77777777" w:rsidR="0055599D" w:rsidRPr="00067A70" w:rsidRDefault="0055599D" w:rsidP="007B2AAB">
      <w:pPr>
        <w:jc w:val="both"/>
        <w:rPr>
          <w:color w:val="000000" w:themeColor="text1"/>
        </w:rPr>
      </w:pPr>
      <w:r w:rsidRPr="00067A70">
        <w:rPr>
          <w:color w:val="000000" w:themeColor="text1"/>
        </w:rPr>
        <w:t xml:space="preserve">Conforme al marco regulatorio para entidades de gobierno que establece la resolución 533 de octubre de 2015, se consideran bienes inmuebles aquellos susceptibles de reconocer en el activo de propiedad de la institución y los activos son recursos controlados por la entidad que resultan de un evento pasado y de los cuales se espera obtener un potencial de servicios o genera beneficios económicos futuros. </w:t>
      </w:r>
    </w:p>
    <w:p w14:paraId="15BE52B4" w14:textId="77777777" w:rsidR="0055599D" w:rsidRPr="00067A70" w:rsidRDefault="0055599D" w:rsidP="0055599D">
      <w:pPr>
        <w:pStyle w:val="ListParagraph"/>
        <w:ind w:left="1080"/>
        <w:jc w:val="both"/>
        <w:rPr>
          <w:color w:val="000000" w:themeColor="text1"/>
        </w:rPr>
      </w:pPr>
    </w:p>
    <w:p w14:paraId="41778541" w14:textId="77777777" w:rsidR="0055599D" w:rsidRPr="00067A70" w:rsidRDefault="0055599D" w:rsidP="007B2AAB">
      <w:pPr>
        <w:jc w:val="both"/>
        <w:rPr>
          <w:color w:val="000000" w:themeColor="text1"/>
        </w:rPr>
      </w:pPr>
      <w:r w:rsidRPr="00067A70">
        <w:rPr>
          <w:color w:val="000000" w:themeColor="text1"/>
        </w:rPr>
        <w:t xml:space="preserve">De otra parte, el control Implica la capacidad de la entidad para usar un recurso o definir el uso que un tercero debe darle para prestar un servicio o generar beneficios económicos futuros. </w:t>
      </w:r>
    </w:p>
    <w:p w14:paraId="213FDB7E" w14:textId="77777777" w:rsidR="0055599D" w:rsidRPr="00067A70" w:rsidRDefault="0055599D" w:rsidP="0055599D">
      <w:pPr>
        <w:pStyle w:val="ListParagraph"/>
        <w:ind w:left="1080"/>
        <w:jc w:val="both"/>
        <w:rPr>
          <w:color w:val="000000" w:themeColor="text1"/>
        </w:rPr>
      </w:pPr>
    </w:p>
    <w:p w14:paraId="29D43230" w14:textId="77777777" w:rsidR="0055599D" w:rsidRPr="00067A70" w:rsidRDefault="0055599D" w:rsidP="007B2AAB">
      <w:pPr>
        <w:jc w:val="both"/>
        <w:rPr>
          <w:color w:val="000000" w:themeColor="text1"/>
        </w:rPr>
      </w:pPr>
      <w:r w:rsidRPr="00067A70">
        <w:rPr>
          <w:color w:val="000000" w:themeColor="text1"/>
        </w:rPr>
        <w:t>Un recurso controlado es un elemento que otorga, entre otros, un derecho a:</w:t>
      </w:r>
    </w:p>
    <w:p w14:paraId="4C9624DE" w14:textId="77777777" w:rsidR="0055599D" w:rsidRPr="00067A70" w:rsidRDefault="0055599D" w:rsidP="0055599D">
      <w:pPr>
        <w:pStyle w:val="ListParagraph"/>
        <w:ind w:left="1080"/>
        <w:jc w:val="both"/>
        <w:rPr>
          <w:color w:val="000000" w:themeColor="text1"/>
        </w:rPr>
      </w:pPr>
    </w:p>
    <w:p w14:paraId="56B87C5E" w14:textId="77777777" w:rsidR="007B2AAB" w:rsidRPr="00067A70" w:rsidRDefault="0055599D" w:rsidP="007D360B">
      <w:pPr>
        <w:pStyle w:val="ListParagraph"/>
        <w:widowControl/>
        <w:numPr>
          <w:ilvl w:val="0"/>
          <w:numId w:val="51"/>
        </w:numPr>
        <w:autoSpaceDE/>
        <w:autoSpaceDN/>
        <w:spacing w:after="160" w:line="259" w:lineRule="auto"/>
        <w:contextualSpacing/>
        <w:jc w:val="both"/>
        <w:rPr>
          <w:color w:val="000000" w:themeColor="text1"/>
        </w:rPr>
      </w:pPr>
      <w:r w:rsidRPr="00067A70">
        <w:rPr>
          <w:color w:val="000000" w:themeColor="text1"/>
        </w:rPr>
        <w:t>Usar un bien para prestar servicios</w:t>
      </w:r>
    </w:p>
    <w:p w14:paraId="1BEE1580" w14:textId="77777777" w:rsidR="007B2AAB" w:rsidRPr="00067A70" w:rsidRDefault="0055599D" w:rsidP="007D360B">
      <w:pPr>
        <w:pStyle w:val="ListParagraph"/>
        <w:widowControl/>
        <w:numPr>
          <w:ilvl w:val="0"/>
          <w:numId w:val="51"/>
        </w:numPr>
        <w:autoSpaceDE/>
        <w:autoSpaceDN/>
        <w:spacing w:after="160" w:line="259" w:lineRule="auto"/>
        <w:contextualSpacing/>
        <w:jc w:val="both"/>
        <w:rPr>
          <w:color w:val="000000" w:themeColor="text1"/>
        </w:rPr>
      </w:pPr>
      <w:r w:rsidRPr="00067A70">
        <w:rPr>
          <w:color w:val="000000" w:themeColor="text1"/>
        </w:rPr>
        <w:t>Ceder el uso para que un tercero preste un servicio.</w:t>
      </w:r>
    </w:p>
    <w:p w14:paraId="6F47F061" w14:textId="77777777" w:rsidR="007B2AAB" w:rsidRPr="00067A70" w:rsidRDefault="0055599D" w:rsidP="007D360B">
      <w:pPr>
        <w:pStyle w:val="ListParagraph"/>
        <w:widowControl/>
        <w:numPr>
          <w:ilvl w:val="0"/>
          <w:numId w:val="51"/>
        </w:numPr>
        <w:autoSpaceDE/>
        <w:autoSpaceDN/>
        <w:spacing w:after="160" w:line="259" w:lineRule="auto"/>
        <w:contextualSpacing/>
        <w:jc w:val="both"/>
        <w:rPr>
          <w:color w:val="000000" w:themeColor="text1"/>
        </w:rPr>
      </w:pPr>
      <w:r w:rsidRPr="00067A70">
        <w:rPr>
          <w:color w:val="000000" w:themeColor="text1"/>
        </w:rPr>
        <w:t>Convertir el recurso en efectivo a través de su disposición, es decir, a través de su venta.</w:t>
      </w:r>
    </w:p>
    <w:p w14:paraId="5F2D20DA" w14:textId="35DDA789" w:rsidR="0055599D" w:rsidRPr="00067A70" w:rsidRDefault="0055599D" w:rsidP="007D360B">
      <w:pPr>
        <w:pStyle w:val="ListParagraph"/>
        <w:widowControl/>
        <w:numPr>
          <w:ilvl w:val="0"/>
          <w:numId w:val="51"/>
        </w:numPr>
        <w:autoSpaceDE/>
        <w:autoSpaceDN/>
        <w:spacing w:after="160" w:line="259" w:lineRule="auto"/>
        <w:contextualSpacing/>
        <w:jc w:val="both"/>
        <w:rPr>
          <w:color w:val="000000" w:themeColor="text1"/>
        </w:rPr>
      </w:pPr>
      <w:r w:rsidRPr="00067A70">
        <w:rPr>
          <w:color w:val="000000" w:themeColor="text1"/>
        </w:rPr>
        <w:t>Recibir una corriente de flujo de efectivo.</w:t>
      </w:r>
    </w:p>
    <w:p w14:paraId="28EA8A5B" w14:textId="77777777" w:rsidR="0055599D" w:rsidRPr="00067A70" w:rsidRDefault="0055599D" w:rsidP="007B2AAB">
      <w:pPr>
        <w:jc w:val="both"/>
      </w:pPr>
      <w:r w:rsidRPr="00067A70">
        <w:rPr>
          <w:color w:val="000000" w:themeColor="text1"/>
        </w:rPr>
        <w:t xml:space="preserve">En ese orden de ideas, los bienes inmuebles que se tienen para uso institucional o para operar los programas misionales a través de contratos de comodato hacen parte del inventario junto a los recibidos por vocaciones hereditarias y daciones en pago por deudas </w:t>
      </w:r>
      <w:r w:rsidRPr="00067A70">
        <w:t xml:space="preserve">de aportes parafiscales (Común y proindiviso), por cesión a título gratuito, donación o por compra. </w:t>
      </w:r>
    </w:p>
    <w:p w14:paraId="48CA8712" w14:textId="77777777" w:rsidR="0055599D" w:rsidRPr="00067A70" w:rsidRDefault="0055599D" w:rsidP="0055599D">
      <w:pPr>
        <w:pStyle w:val="ListParagraph"/>
        <w:ind w:left="1080"/>
        <w:jc w:val="both"/>
      </w:pPr>
    </w:p>
    <w:p w14:paraId="1CAC985B" w14:textId="77777777" w:rsidR="0055599D" w:rsidRPr="00067A70" w:rsidRDefault="0055599D" w:rsidP="007B2AAB">
      <w:pPr>
        <w:jc w:val="both"/>
        <w:rPr>
          <w:color w:val="000000" w:themeColor="text1"/>
        </w:rPr>
      </w:pPr>
      <w:r w:rsidRPr="00067A70">
        <w:t xml:space="preserve">Bajo ese marco regulatorio, a partir del 01 de enero del 2018, los inmuebles de propiedad del Ministerio bajo cualquier modalidad y que tengan restricción legal o de uso (que estén invadidos), se deben registrar en el aplicativo, en la bodega que direcciona contablemente a cuentas </w:t>
      </w:r>
      <w:r w:rsidRPr="00067A70">
        <w:rPr>
          <w:color w:val="000000" w:themeColor="text1"/>
        </w:rPr>
        <w:t xml:space="preserve">de orden, toda vez que no cumplen con la condición para ser reconocidos como un activo, independientemente que el Ministerio tenga la titularidad jurídica del inmueble. </w:t>
      </w:r>
    </w:p>
    <w:p w14:paraId="245D943B" w14:textId="77777777" w:rsidR="0055599D" w:rsidRPr="00067A70" w:rsidRDefault="0055599D" w:rsidP="0055599D">
      <w:pPr>
        <w:pStyle w:val="ListParagraph"/>
        <w:ind w:left="1080"/>
        <w:jc w:val="both"/>
        <w:rPr>
          <w:color w:val="000000" w:themeColor="text1"/>
        </w:rPr>
      </w:pPr>
    </w:p>
    <w:p w14:paraId="350C659D" w14:textId="77777777" w:rsidR="0055599D" w:rsidRPr="00067A70" w:rsidRDefault="0055599D" w:rsidP="007B2AAB">
      <w:pPr>
        <w:jc w:val="both"/>
        <w:rPr>
          <w:color w:val="000000" w:themeColor="text1"/>
        </w:rPr>
      </w:pPr>
      <w:r w:rsidRPr="00067A70">
        <w:rPr>
          <w:color w:val="000000" w:themeColor="text1"/>
        </w:rPr>
        <w:t xml:space="preserve">No obstante, lo anterior, sí con la entrega de la titularidad jurídica de los bienes inmuebles invadidos, se determinó que la invasión conllevaba a privar al Ministerio del control sobre estos, por lo que no es un recurso de naturaleza posible, no procede su reconocimiento como activo, pero sí el registro en cuentas de orden, siempre que la entidad justifique llevar un control </w:t>
      </w:r>
      <w:r w:rsidRPr="00067A70">
        <w:rPr>
          <w:color w:val="000000" w:themeColor="text1"/>
        </w:rPr>
        <w:lastRenderedPageBreak/>
        <w:t>administrativo de dichos bienes, en el cual participa el área administrativa y jurídica del Ministerio.</w:t>
      </w:r>
    </w:p>
    <w:p w14:paraId="51849745" w14:textId="77777777" w:rsidR="0055599D" w:rsidRPr="00067A70" w:rsidRDefault="0055599D" w:rsidP="1EBF4334">
      <w:pPr>
        <w:jc w:val="both"/>
        <w:rPr>
          <w:color w:val="000000" w:themeColor="text1"/>
        </w:rPr>
      </w:pPr>
    </w:p>
    <w:p w14:paraId="5BBDBB09" w14:textId="3DF4A1AE" w:rsidR="008179E4" w:rsidRPr="00067A70" w:rsidRDefault="17F64829" w:rsidP="007D360B">
      <w:pPr>
        <w:pStyle w:val="Heading1"/>
        <w:numPr>
          <w:ilvl w:val="1"/>
          <w:numId w:val="19"/>
        </w:numPr>
        <w:tabs>
          <w:tab w:val="left" w:pos="300"/>
        </w:tabs>
        <w:jc w:val="left"/>
        <w:rPr>
          <w:rFonts w:ascii="Verdana" w:hAnsi="Verdana"/>
          <w:b w:val="0"/>
          <w:bCs w:val="0"/>
          <w:color w:val="000000" w:themeColor="text1"/>
          <w:sz w:val="22"/>
          <w:szCs w:val="22"/>
        </w:rPr>
      </w:pPr>
      <w:bookmarkStart w:id="139" w:name="_Toc231751343"/>
      <w:r w:rsidRPr="1EBF4334">
        <w:rPr>
          <w:rFonts w:ascii="Verdana" w:eastAsia="Verdana" w:hAnsi="Verdana" w:cs="Verdana"/>
          <w:sz w:val="22"/>
          <w:szCs w:val="22"/>
        </w:rPr>
        <w:t>DEPRECIACIÓN</w:t>
      </w:r>
      <w:bookmarkEnd w:id="139"/>
      <w:r w:rsidR="00D41B49">
        <w:br/>
      </w:r>
    </w:p>
    <w:p w14:paraId="73BE7904" w14:textId="77777777" w:rsidR="0055599D" w:rsidRPr="00067A70" w:rsidRDefault="0055599D" w:rsidP="007B2AAB">
      <w:pPr>
        <w:jc w:val="both"/>
        <w:rPr>
          <w:color w:val="000000" w:themeColor="text1"/>
        </w:rPr>
      </w:pPr>
      <w:r w:rsidRPr="00067A70">
        <w:rPr>
          <w:color w:val="000000" w:themeColor="text1"/>
        </w:rPr>
        <w:t xml:space="preserve">Es la distribución sistemática del valor depreciable de un activo a lo largo de su vida útil. El valor depreciable corresponde al costo histórico, más sus mejoras, menos el valor residual, menos el deterioro. </w:t>
      </w:r>
    </w:p>
    <w:p w14:paraId="744CF6C0" w14:textId="77777777" w:rsidR="0055599D" w:rsidRPr="00067A70" w:rsidRDefault="0055599D" w:rsidP="007C788D">
      <w:pPr>
        <w:jc w:val="both"/>
        <w:rPr>
          <w:color w:val="000000" w:themeColor="text1"/>
        </w:rPr>
      </w:pPr>
    </w:p>
    <w:p w14:paraId="47A31857" w14:textId="424B32E9" w:rsidR="0055599D" w:rsidRPr="00067A70" w:rsidRDefault="0055599D" w:rsidP="007B2AAB">
      <w:pPr>
        <w:jc w:val="both"/>
        <w:rPr>
          <w:color w:val="000000" w:themeColor="text1"/>
        </w:rPr>
      </w:pPr>
      <w:r w:rsidRPr="00067A70">
        <w:rPr>
          <w:color w:val="000000" w:themeColor="text1"/>
        </w:rPr>
        <w:t>EL valor residual de los bienes inmuebles es el valor que la entidad podría obtener actualmente por la venta al término de su vida útil.</w:t>
      </w:r>
    </w:p>
    <w:p w14:paraId="56E98D5B" w14:textId="77777777" w:rsidR="0055599D" w:rsidRPr="00067A70" w:rsidRDefault="0055599D" w:rsidP="0055599D">
      <w:pPr>
        <w:pStyle w:val="ListParagraph"/>
        <w:ind w:left="1080"/>
        <w:jc w:val="both"/>
        <w:rPr>
          <w:b/>
          <w:color w:val="000000" w:themeColor="text1"/>
        </w:rPr>
      </w:pPr>
    </w:p>
    <w:p w14:paraId="413F272B" w14:textId="1FFC5B4B" w:rsidR="008179E4" w:rsidRPr="00067A70" w:rsidRDefault="00D41B49" w:rsidP="007D360B">
      <w:pPr>
        <w:pStyle w:val="Heading1"/>
        <w:numPr>
          <w:ilvl w:val="1"/>
          <w:numId w:val="19"/>
        </w:numPr>
        <w:tabs>
          <w:tab w:val="left" w:pos="300"/>
        </w:tabs>
        <w:jc w:val="left"/>
        <w:rPr>
          <w:rFonts w:ascii="Verdana" w:eastAsia="Verdana" w:hAnsi="Verdana" w:cs="Verdana"/>
          <w:sz w:val="22"/>
          <w:szCs w:val="22"/>
        </w:rPr>
      </w:pPr>
      <w:bookmarkStart w:id="140" w:name="_Toc231751344"/>
      <w:r w:rsidRPr="00067A70">
        <w:rPr>
          <w:rFonts w:ascii="Verdana" w:eastAsia="Verdana" w:hAnsi="Verdana" w:cs="Verdana"/>
          <w:sz w:val="22"/>
          <w:szCs w:val="22"/>
        </w:rPr>
        <w:t>VIDA ÚTIL</w:t>
      </w:r>
      <w:bookmarkEnd w:id="140"/>
      <w:r w:rsidRPr="00067A70">
        <w:rPr>
          <w:rFonts w:ascii="Verdana" w:eastAsia="Verdana" w:hAnsi="Verdana" w:cs="Verdana"/>
          <w:sz w:val="22"/>
          <w:szCs w:val="22"/>
        </w:rPr>
        <w:t xml:space="preserve"> </w:t>
      </w:r>
      <w:r w:rsidR="0055599D" w:rsidRPr="00067A70">
        <w:rPr>
          <w:rFonts w:ascii="Verdana" w:hAnsi="Verdana"/>
        </w:rPr>
        <w:br/>
      </w:r>
    </w:p>
    <w:p w14:paraId="435AFFF0" w14:textId="77777777" w:rsidR="0055599D" w:rsidRPr="00067A70" w:rsidRDefault="0055599D" w:rsidP="007B2AAB">
      <w:pPr>
        <w:jc w:val="both"/>
        <w:rPr>
          <w:color w:val="000000" w:themeColor="text1"/>
        </w:rPr>
      </w:pPr>
      <w:r w:rsidRPr="00067A70">
        <w:rPr>
          <w:color w:val="000000" w:themeColor="text1"/>
        </w:rPr>
        <w:t xml:space="preserve">La vida útil de un inmueble es el período durante el cual se espera utilizar el activo por lo tanto será la establecida en los avalúos. Sin embargo, para aquellos inmuebles que no hayan sido posible practicarles el avalúo (Inmuebles recibidos por vocaciones hereditarias, dación en pago entre otros), su vida útil será de 41 años (Que es el promedio de la vida útil de los bienes inmuebles a los cuales se les practicó avalúo técnico en la vigencia 2017). Para aquellos inmuebles nuevos o construidos por la entidad su vida útil se estimará en 50 años. </w:t>
      </w:r>
    </w:p>
    <w:p w14:paraId="15196EB6" w14:textId="77777777" w:rsidR="0055599D" w:rsidRPr="00067A70" w:rsidRDefault="0055599D" w:rsidP="0055599D">
      <w:pPr>
        <w:pStyle w:val="ListParagraph"/>
        <w:ind w:left="1080"/>
        <w:jc w:val="both"/>
        <w:rPr>
          <w:color w:val="000000" w:themeColor="text1"/>
        </w:rPr>
      </w:pPr>
    </w:p>
    <w:p w14:paraId="0BB8EB67" w14:textId="77777777" w:rsidR="0055599D" w:rsidRPr="00067A70" w:rsidRDefault="0055599D" w:rsidP="007B2AAB">
      <w:pPr>
        <w:jc w:val="both"/>
        <w:rPr>
          <w:color w:val="000000" w:themeColor="text1"/>
        </w:rPr>
      </w:pPr>
      <w:r w:rsidRPr="00067A70">
        <w:rPr>
          <w:color w:val="000000" w:themeColor="text1"/>
        </w:rPr>
        <w:t xml:space="preserve">Si se recibe algún bien inmueble usado bajo cualquier modalidad de ingreso como el caso delos recibidos por parte de los entes territoriales o aquellos bienes inmuebles que se tenían en uso y que fueron intervenidos en su infraestructura, su vida útil se estimará con base a la información que haya suministrado el ente territorial sobre el valor del terreno y la edificación neto, es decir descontándole la depreciación causada a la fecha, el valor residual y el deterioro en caso de existir conforme al que ellos tenían registrado de la contabilidad, adicionándole como un mayor a la edificación, el valor de la infraestructura realizada en la intervención, sin incluir los valores que van al gasto. </w:t>
      </w:r>
    </w:p>
    <w:p w14:paraId="502B7322" w14:textId="77777777" w:rsidR="0055599D" w:rsidRPr="00067A70" w:rsidRDefault="0055599D" w:rsidP="0055599D">
      <w:pPr>
        <w:pStyle w:val="ListParagraph"/>
        <w:ind w:left="1080"/>
        <w:jc w:val="both"/>
        <w:rPr>
          <w:color w:val="000000" w:themeColor="text1"/>
        </w:rPr>
      </w:pPr>
    </w:p>
    <w:p w14:paraId="2DECB958" w14:textId="77777777" w:rsidR="0055599D" w:rsidRPr="00067A70" w:rsidRDefault="0055599D" w:rsidP="007B2AAB">
      <w:pPr>
        <w:jc w:val="both"/>
        <w:rPr>
          <w:color w:val="000000" w:themeColor="text1"/>
        </w:rPr>
      </w:pPr>
      <w:r w:rsidRPr="00067A70">
        <w:rPr>
          <w:color w:val="000000" w:themeColor="text1"/>
        </w:rPr>
        <w:t>Sin embargo, las obras realizadas por la legalización de los diferentes convenios de infraestructura, el cálculo de la vida útil se registrará por el tiempo restante de la edificación inicial. Si por alguna razón a estos inmuebles se les practica avalúo, la vida útil de los mismos será la que indique el avalúo.</w:t>
      </w:r>
    </w:p>
    <w:p w14:paraId="6406118C" w14:textId="77777777" w:rsidR="008179E4" w:rsidRPr="00067A70" w:rsidRDefault="008179E4" w:rsidP="007B2AAB">
      <w:pPr>
        <w:jc w:val="both"/>
        <w:rPr>
          <w:color w:val="000000" w:themeColor="text1"/>
        </w:rPr>
      </w:pPr>
    </w:p>
    <w:p w14:paraId="57DC2391" w14:textId="77DE87B8" w:rsidR="008179E4" w:rsidRPr="00067A70" w:rsidRDefault="00D41B49" w:rsidP="007D360B">
      <w:pPr>
        <w:pStyle w:val="Heading1"/>
        <w:numPr>
          <w:ilvl w:val="1"/>
          <w:numId w:val="19"/>
        </w:numPr>
        <w:tabs>
          <w:tab w:val="left" w:pos="300"/>
        </w:tabs>
        <w:jc w:val="left"/>
        <w:rPr>
          <w:rFonts w:ascii="Verdana" w:eastAsia="Verdana" w:hAnsi="Verdana" w:cs="Verdana"/>
          <w:sz w:val="22"/>
          <w:szCs w:val="22"/>
        </w:rPr>
      </w:pPr>
      <w:bookmarkStart w:id="141" w:name="_Toc231751345"/>
      <w:r w:rsidRPr="00067A70">
        <w:rPr>
          <w:rFonts w:ascii="Verdana" w:eastAsia="Verdana" w:hAnsi="Verdana" w:cs="Verdana"/>
          <w:sz w:val="22"/>
          <w:szCs w:val="22"/>
        </w:rPr>
        <w:t>DETERIORO</w:t>
      </w:r>
      <w:bookmarkEnd w:id="141"/>
      <w:r w:rsidRPr="00067A70">
        <w:rPr>
          <w:rFonts w:ascii="Verdana" w:eastAsia="Verdana" w:hAnsi="Verdana" w:cs="Verdana"/>
          <w:sz w:val="22"/>
          <w:szCs w:val="22"/>
        </w:rPr>
        <w:t xml:space="preserve"> </w:t>
      </w:r>
      <w:r w:rsidR="0055599D" w:rsidRPr="00067A70">
        <w:rPr>
          <w:rFonts w:ascii="Verdana" w:hAnsi="Verdana"/>
        </w:rPr>
        <w:br/>
      </w:r>
    </w:p>
    <w:p w14:paraId="2276C20A" w14:textId="7E26D51F" w:rsidR="0055599D" w:rsidRPr="00067A70" w:rsidRDefault="793111CC" w:rsidP="007B2AAB">
      <w:pPr>
        <w:jc w:val="both"/>
        <w:rPr>
          <w:color w:val="000000" w:themeColor="text1"/>
        </w:rPr>
      </w:pPr>
      <w:r w:rsidRPr="00067A70">
        <w:rPr>
          <w:color w:val="000000" w:themeColor="text1"/>
        </w:rPr>
        <w:t>De acuerdo con el marco normativo contable para entidades de gobierno expedido por la Contaduría General de la Nación a través de la Resolución 533, el Instructivo 002 de 2015 y el Manual de Políticas Contables del Ministerio el responsable de los bienes inmuebles con su jefe inmediato verificará, si existen indicios de deterioro y aplicará lo establecido en el procedimiento deterioro de bienes inmuebles implementado para tal fin</w:t>
      </w:r>
      <w:r w:rsidRPr="00067A70">
        <w:rPr>
          <w:color w:val="C00000"/>
        </w:rPr>
        <w:t xml:space="preserve"> </w:t>
      </w:r>
      <w:r w:rsidRPr="00067A70">
        <w:t xml:space="preserve">por el </w:t>
      </w:r>
      <w:r w:rsidR="62242C67" w:rsidRPr="00067A70">
        <w:t>Grupo Administrativa</w:t>
      </w:r>
      <w:r w:rsidRPr="00067A70">
        <w:t xml:space="preserve"> </w:t>
      </w:r>
      <w:r w:rsidRPr="00067A70">
        <w:rPr>
          <w:color w:val="000000" w:themeColor="text1"/>
        </w:rPr>
        <w:t xml:space="preserve">como mínimo una vez al final del periodo contable de cada vigencia. </w:t>
      </w:r>
    </w:p>
    <w:p w14:paraId="40FEC550" w14:textId="77777777" w:rsidR="0055599D" w:rsidRPr="00067A70" w:rsidRDefault="0055599D" w:rsidP="0055599D">
      <w:pPr>
        <w:pStyle w:val="ListParagraph"/>
        <w:ind w:left="1080"/>
        <w:jc w:val="both"/>
        <w:rPr>
          <w:color w:val="000000" w:themeColor="text1"/>
        </w:rPr>
      </w:pPr>
    </w:p>
    <w:p w14:paraId="08E45313" w14:textId="77777777" w:rsidR="0055599D" w:rsidRPr="00067A70" w:rsidRDefault="0055599D" w:rsidP="007B2AAB">
      <w:pPr>
        <w:jc w:val="both"/>
        <w:rPr>
          <w:color w:val="000000" w:themeColor="text1"/>
        </w:rPr>
      </w:pPr>
      <w:r w:rsidRPr="00067A70">
        <w:rPr>
          <w:color w:val="000000" w:themeColor="text1"/>
        </w:rPr>
        <w:t xml:space="preserve">Según el Marco Normativo - Normas para el Reconocimiento, Medición, Revelación y Presentación </w:t>
      </w:r>
      <w:r w:rsidRPr="00067A70">
        <w:rPr>
          <w:color w:val="000000" w:themeColor="text1"/>
        </w:rPr>
        <w:lastRenderedPageBreak/>
        <w:t xml:space="preserve">de los Hechos Económicos, definen que: </w:t>
      </w:r>
    </w:p>
    <w:p w14:paraId="3A53BE8B" w14:textId="77777777" w:rsidR="0055599D" w:rsidRPr="00067A70" w:rsidRDefault="0055599D" w:rsidP="0055599D">
      <w:pPr>
        <w:pStyle w:val="ListParagraph"/>
        <w:ind w:left="1080"/>
        <w:jc w:val="both"/>
        <w:rPr>
          <w:color w:val="000000" w:themeColor="text1"/>
        </w:rPr>
      </w:pPr>
    </w:p>
    <w:p w14:paraId="74B304B8" w14:textId="17AEC6C4" w:rsidR="007B2AAB" w:rsidRPr="00067A70" w:rsidRDefault="0055599D" w:rsidP="007D360B">
      <w:pPr>
        <w:pStyle w:val="ListParagraph"/>
        <w:widowControl/>
        <w:numPr>
          <w:ilvl w:val="0"/>
          <w:numId w:val="52"/>
        </w:numPr>
        <w:autoSpaceDE/>
        <w:autoSpaceDN/>
        <w:spacing w:after="160" w:line="259" w:lineRule="auto"/>
        <w:contextualSpacing/>
        <w:jc w:val="both"/>
        <w:rPr>
          <w:color w:val="000000" w:themeColor="text1"/>
        </w:rPr>
      </w:pPr>
      <w:r w:rsidRPr="00067A70">
        <w:rPr>
          <w:b/>
          <w:color w:val="000000" w:themeColor="text1"/>
        </w:rPr>
        <w:t xml:space="preserve">Activos no </w:t>
      </w:r>
      <w:r w:rsidR="00875D1C" w:rsidRPr="00067A70">
        <w:rPr>
          <w:b/>
          <w:color w:val="000000" w:themeColor="text1"/>
        </w:rPr>
        <w:t>g</w:t>
      </w:r>
      <w:r w:rsidRPr="00067A70">
        <w:rPr>
          <w:b/>
          <w:color w:val="000000" w:themeColor="text1"/>
        </w:rPr>
        <w:t xml:space="preserve">eneradores de </w:t>
      </w:r>
      <w:r w:rsidR="00875D1C" w:rsidRPr="00067A70">
        <w:rPr>
          <w:b/>
          <w:color w:val="000000" w:themeColor="text1"/>
        </w:rPr>
        <w:t>e</w:t>
      </w:r>
      <w:r w:rsidRPr="00067A70">
        <w:rPr>
          <w:b/>
          <w:color w:val="000000" w:themeColor="text1"/>
        </w:rPr>
        <w:t>fectivo:</w:t>
      </w:r>
      <w:r w:rsidRPr="00067A70">
        <w:rPr>
          <w:color w:val="000000" w:themeColor="text1"/>
        </w:rPr>
        <w:t xml:space="preserve"> Aquellos </w:t>
      </w:r>
      <w:r w:rsidR="00875D1C" w:rsidRPr="00067A70">
        <w:rPr>
          <w:color w:val="000000" w:themeColor="text1"/>
        </w:rPr>
        <w:t>que se destinan para uso institucional e incluye bienes muebles e intangibles.</w:t>
      </w:r>
    </w:p>
    <w:p w14:paraId="137CF9A2" w14:textId="529F17FE" w:rsidR="00875D1C" w:rsidRPr="00067A70" w:rsidRDefault="00875D1C" w:rsidP="007D360B">
      <w:pPr>
        <w:pStyle w:val="ListParagraph"/>
        <w:widowControl/>
        <w:numPr>
          <w:ilvl w:val="0"/>
          <w:numId w:val="52"/>
        </w:numPr>
        <w:autoSpaceDE/>
        <w:autoSpaceDN/>
        <w:spacing w:after="160" w:line="259" w:lineRule="auto"/>
        <w:contextualSpacing/>
        <w:jc w:val="both"/>
        <w:rPr>
          <w:color w:val="000000" w:themeColor="text1"/>
          <w:lang w:val="es-CO"/>
        </w:rPr>
      </w:pPr>
      <w:r w:rsidRPr="00067A70">
        <w:rPr>
          <w:b/>
          <w:color w:val="000000" w:themeColor="text1"/>
        </w:rPr>
        <w:t>Activos generadores de efectivo:</w:t>
      </w:r>
      <w:r w:rsidRPr="00067A70">
        <w:rPr>
          <w:color w:val="000000" w:themeColor="text1"/>
        </w:rPr>
        <w:t xml:space="preserve">  Aquellos que </w:t>
      </w:r>
      <w:r w:rsidRPr="00067A70">
        <w:rPr>
          <w:color w:val="000000" w:themeColor="text1"/>
          <w:lang w:val="es-CO"/>
        </w:rPr>
        <w:t>corresponden a las zonas francas que se encuentran en arrendamiento operativo.</w:t>
      </w:r>
    </w:p>
    <w:p w14:paraId="5655A2BE" w14:textId="43F4B997" w:rsidR="0055599D" w:rsidRPr="00067A70" w:rsidRDefault="0055599D" w:rsidP="007D360B">
      <w:pPr>
        <w:pStyle w:val="ListParagraph"/>
        <w:widowControl/>
        <w:numPr>
          <w:ilvl w:val="0"/>
          <w:numId w:val="52"/>
        </w:numPr>
        <w:autoSpaceDE/>
        <w:autoSpaceDN/>
        <w:spacing w:after="160" w:line="259" w:lineRule="auto"/>
        <w:contextualSpacing/>
        <w:jc w:val="both"/>
        <w:rPr>
          <w:color w:val="000000" w:themeColor="text1"/>
        </w:rPr>
      </w:pPr>
      <w:r w:rsidRPr="00067A70">
        <w:rPr>
          <w:b/>
          <w:color w:val="000000" w:themeColor="text1"/>
        </w:rPr>
        <w:t xml:space="preserve">Deterioro de </w:t>
      </w:r>
      <w:r w:rsidR="00875D1C" w:rsidRPr="00067A70">
        <w:rPr>
          <w:b/>
          <w:color w:val="000000" w:themeColor="text1"/>
        </w:rPr>
        <w:t>i</w:t>
      </w:r>
      <w:r w:rsidRPr="00067A70">
        <w:rPr>
          <w:b/>
          <w:color w:val="000000" w:themeColor="text1"/>
        </w:rPr>
        <w:t>nmuebles:</w:t>
      </w:r>
      <w:r w:rsidRPr="00067A70">
        <w:rPr>
          <w:color w:val="000000" w:themeColor="text1"/>
        </w:rPr>
        <w:t xml:space="preserve"> Es la pérdida en su potencial de servicio, adicional al reconocimiento sistemático realizado a través de la depreciación o amortización. </w:t>
      </w:r>
    </w:p>
    <w:p w14:paraId="7C1321DE" w14:textId="0EE34E02" w:rsidR="0055599D" w:rsidRDefault="793111CC" w:rsidP="007B2AAB">
      <w:pPr>
        <w:jc w:val="both"/>
        <w:rPr>
          <w:color w:val="000000" w:themeColor="text1"/>
        </w:rPr>
      </w:pPr>
      <w:r w:rsidRPr="00067A70">
        <w:rPr>
          <w:color w:val="000000" w:themeColor="text1"/>
        </w:rPr>
        <w:t xml:space="preserve">El </w:t>
      </w:r>
      <w:r w:rsidR="62242C67" w:rsidRPr="00067A70">
        <w:rPr>
          <w:color w:val="000000" w:themeColor="text1"/>
        </w:rPr>
        <w:t>Grupo Administrativa</w:t>
      </w:r>
      <w:r w:rsidRPr="00067A70">
        <w:rPr>
          <w:color w:val="000000" w:themeColor="text1"/>
        </w:rPr>
        <w:t xml:space="preserve"> verificará si existen indicios de deterioro de sus inmuebles y aplicará el procedimiento implementado para tal fin, como mínimo al final del periodo contable de cada vigencia.</w:t>
      </w:r>
    </w:p>
    <w:p w14:paraId="6AB6CC00" w14:textId="77777777" w:rsidR="006449CF" w:rsidRDefault="006449CF" w:rsidP="007B2AAB">
      <w:pPr>
        <w:jc w:val="both"/>
        <w:rPr>
          <w:color w:val="000000" w:themeColor="text1"/>
        </w:rPr>
      </w:pPr>
    </w:p>
    <w:p w14:paraId="4DBDA65F" w14:textId="77777777" w:rsidR="006449CF" w:rsidRPr="00067A70" w:rsidRDefault="006449CF" w:rsidP="007B2AAB">
      <w:pPr>
        <w:jc w:val="both"/>
        <w:rPr>
          <w:color w:val="000000" w:themeColor="text1"/>
        </w:rPr>
      </w:pPr>
    </w:p>
    <w:p w14:paraId="2E635D64" w14:textId="5CB619AD" w:rsidR="0A9E4016" w:rsidRDefault="0A9E4016" w:rsidP="0A9E4016">
      <w:pPr>
        <w:jc w:val="both"/>
        <w:rPr>
          <w:color w:val="000000" w:themeColor="text1"/>
        </w:rPr>
      </w:pPr>
    </w:p>
    <w:p w14:paraId="4E7C4A4B" w14:textId="7D15A4F4" w:rsidR="0A9E4016" w:rsidRDefault="0A9E4016" w:rsidP="0A9E4016">
      <w:pPr>
        <w:jc w:val="both"/>
        <w:rPr>
          <w:color w:val="000000" w:themeColor="text1"/>
        </w:rPr>
      </w:pPr>
    </w:p>
    <w:p w14:paraId="5D747C5F" w14:textId="13A9CF2F" w:rsidR="0A9E4016" w:rsidRDefault="0A9E4016" w:rsidP="0A9E4016">
      <w:pPr>
        <w:jc w:val="both"/>
        <w:rPr>
          <w:color w:val="000000" w:themeColor="text1"/>
        </w:rPr>
      </w:pPr>
    </w:p>
    <w:p w14:paraId="079FAFDD" w14:textId="02E6707C" w:rsidR="0A9E4016" w:rsidRDefault="0A9E4016" w:rsidP="0A9E4016">
      <w:pPr>
        <w:jc w:val="both"/>
        <w:rPr>
          <w:color w:val="000000" w:themeColor="text1"/>
        </w:rPr>
      </w:pPr>
    </w:p>
    <w:p w14:paraId="26CE43BD" w14:textId="0F42B0FC" w:rsidR="0A9E4016" w:rsidRDefault="0A9E4016" w:rsidP="0A9E4016">
      <w:pPr>
        <w:jc w:val="both"/>
        <w:rPr>
          <w:color w:val="000000" w:themeColor="text1"/>
        </w:rPr>
      </w:pPr>
    </w:p>
    <w:p w14:paraId="1535EF97" w14:textId="0F0648EB" w:rsidR="00502F72" w:rsidRDefault="00502F72" w:rsidP="00502F72">
      <w:pPr>
        <w:pStyle w:val="Heading1"/>
        <w:tabs>
          <w:tab w:val="left" w:pos="300"/>
        </w:tabs>
        <w:ind w:left="0"/>
        <w:jc w:val="left"/>
        <w:rPr>
          <w:rFonts w:ascii="Verdana" w:eastAsia="Verdana" w:hAnsi="Verdana" w:cs="Verdana"/>
          <w:sz w:val="22"/>
          <w:szCs w:val="22"/>
        </w:rPr>
      </w:pPr>
    </w:p>
    <w:p w14:paraId="7F280B80" w14:textId="18CF1A0C" w:rsidR="00D41B49" w:rsidRDefault="00D41B49" w:rsidP="00D41B49">
      <w:pPr>
        <w:pStyle w:val="Heading1"/>
        <w:tabs>
          <w:tab w:val="left" w:pos="300"/>
        </w:tabs>
        <w:ind w:left="565"/>
        <w:rPr>
          <w:rFonts w:ascii="Verdana" w:eastAsia="Verdana" w:hAnsi="Verdana" w:cs="Verdana"/>
          <w:sz w:val="22"/>
          <w:szCs w:val="22"/>
        </w:rPr>
      </w:pPr>
      <w:bookmarkStart w:id="142" w:name="_Toc231751346"/>
      <w:r w:rsidRPr="62F2DDA8">
        <w:rPr>
          <w:rFonts w:ascii="Verdana" w:eastAsia="Verdana" w:hAnsi="Verdana" w:cs="Verdana"/>
          <w:sz w:val="22"/>
          <w:szCs w:val="22"/>
        </w:rPr>
        <w:t>CAPITULO XI</w:t>
      </w:r>
      <w:bookmarkEnd w:id="142"/>
    </w:p>
    <w:p w14:paraId="7ADFE69D" w14:textId="1729762C" w:rsidR="62F2DDA8" w:rsidRDefault="62F2DDA8" w:rsidP="62F2DDA8">
      <w:pPr>
        <w:pStyle w:val="Heading1"/>
        <w:tabs>
          <w:tab w:val="left" w:pos="300"/>
        </w:tabs>
        <w:ind w:left="565"/>
        <w:rPr>
          <w:rFonts w:ascii="Verdana" w:eastAsia="Verdana" w:hAnsi="Verdana" w:cs="Verdana"/>
          <w:sz w:val="22"/>
          <w:szCs w:val="22"/>
        </w:rPr>
      </w:pPr>
    </w:p>
    <w:p w14:paraId="3706BEB6" w14:textId="77777777" w:rsidR="00D41B49" w:rsidRPr="00067A70" w:rsidRDefault="00D41B49" w:rsidP="00D41B49">
      <w:pPr>
        <w:pStyle w:val="Heading1"/>
        <w:tabs>
          <w:tab w:val="left" w:pos="300"/>
        </w:tabs>
        <w:ind w:left="565"/>
        <w:rPr>
          <w:rFonts w:ascii="Verdana" w:eastAsia="Verdana" w:hAnsi="Verdana" w:cs="Verdana"/>
          <w:sz w:val="22"/>
          <w:szCs w:val="22"/>
        </w:rPr>
      </w:pPr>
    </w:p>
    <w:p w14:paraId="551B862D" w14:textId="77777777" w:rsidR="00502F72" w:rsidRPr="00067A70" w:rsidRDefault="007B2AAB" w:rsidP="007D360B">
      <w:pPr>
        <w:pStyle w:val="Heading1"/>
        <w:numPr>
          <w:ilvl w:val="0"/>
          <w:numId w:val="19"/>
        </w:numPr>
        <w:tabs>
          <w:tab w:val="left" w:pos="300"/>
        </w:tabs>
        <w:jc w:val="left"/>
        <w:rPr>
          <w:rFonts w:ascii="Verdana" w:eastAsia="Verdana" w:hAnsi="Verdana" w:cs="Verdana"/>
          <w:sz w:val="22"/>
          <w:szCs w:val="22"/>
        </w:rPr>
      </w:pPr>
      <w:bookmarkStart w:id="143" w:name="_Toc231751347"/>
      <w:r w:rsidRPr="00067A70">
        <w:rPr>
          <w:rFonts w:ascii="Verdana" w:eastAsia="Verdana" w:hAnsi="Verdana" w:cs="Verdana"/>
          <w:sz w:val="22"/>
          <w:szCs w:val="22"/>
        </w:rPr>
        <w:t>INFRAESTRUCTURA.</w:t>
      </w:r>
      <w:bookmarkEnd w:id="143"/>
    </w:p>
    <w:p w14:paraId="3786033A" w14:textId="77777777" w:rsidR="00502F72" w:rsidRPr="00067A70" w:rsidRDefault="00502F72" w:rsidP="00502F72">
      <w:pPr>
        <w:pStyle w:val="Heading1"/>
        <w:tabs>
          <w:tab w:val="left" w:pos="300"/>
        </w:tabs>
        <w:jc w:val="left"/>
        <w:rPr>
          <w:rFonts w:ascii="Verdana" w:eastAsia="Verdana" w:hAnsi="Verdana" w:cs="Verdana"/>
          <w:sz w:val="22"/>
          <w:szCs w:val="22"/>
        </w:rPr>
      </w:pPr>
    </w:p>
    <w:p w14:paraId="74199632" w14:textId="0BD86165" w:rsidR="0055599D" w:rsidRPr="00067A70" w:rsidRDefault="00D41B49" w:rsidP="007D360B">
      <w:pPr>
        <w:pStyle w:val="Heading1"/>
        <w:numPr>
          <w:ilvl w:val="1"/>
          <w:numId w:val="19"/>
        </w:numPr>
        <w:tabs>
          <w:tab w:val="left" w:pos="300"/>
        </w:tabs>
        <w:jc w:val="left"/>
        <w:rPr>
          <w:rFonts w:ascii="Verdana" w:eastAsia="Verdana" w:hAnsi="Verdana" w:cs="Verdana"/>
          <w:sz w:val="22"/>
          <w:szCs w:val="22"/>
        </w:rPr>
      </w:pPr>
      <w:bookmarkStart w:id="144" w:name="_Toc231751348"/>
      <w:r w:rsidRPr="00067A70">
        <w:rPr>
          <w:rFonts w:ascii="Verdana" w:eastAsia="Verdana" w:hAnsi="Verdana" w:cs="Verdana"/>
          <w:sz w:val="22"/>
          <w:szCs w:val="22"/>
        </w:rPr>
        <w:t>PRIORIZACIÓN DE INTERVENCIÓN A INFRAESTRUCTURA EN LOS INMUEBLES DEL MINISTERIO.</w:t>
      </w:r>
      <w:bookmarkEnd w:id="144"/>
      <w:r w:rsidRPr="00067A70">
        <w:rPr>
          <w:rFonts w:ascii="Verdana" w:eastAsia="Verdana" w:hAnsi="Verdana" w:cs="Verdana"/>
          <w:sz w:val="22"/>
          <w:szCs w:val="22"/>
        </w:rPr>
        <w:t xml:space="preserve"> </w:t>
      </w:r>
    </w:p>
    <w:p w14:paraId="248222FE" w14:textId="77777777" w:rsidR="007B2AAB" w:rsidRPr="00067A70" w:rsidRDefault="007B2AAB" w:rsidP="007B2AAB">
      <w:pPr>
        <w:jc w:val="both"/>
        <w:rPr>
          <w:color w:val="000000" w:themeColor="text1"/>
        </w:rPr>
      </w:pPr>
    </w:p>
    <w:p w14:paraId="14A3E478" w14:textId="05DC4946" w:rsidR="0055599D" w:rsidRPr="00067A70" w:rsidRDefault="793111CC" w:rsidP="007B2AAB">
      <w:pPr>
        <w:jc w:val="both"/>
        <w:rPr>
          <w:color w:val="000000" w:themeColor="text1"/>
        </w:rPr>
      </w:pPr>
      <w:r w:rsidRPr="00067A70">
        <w:rPr>
          <w:color w:val="000000" w:themeColor="text1"/>
        </w:rPr>
        <w:t xml:space="preserve">Para determinar la priorización de intervención de la infraestructura, el </w:t>
      </w:r>
      <w:r w:rsidR="62242C67" w:rsidRPr="00067A70">
        <w:rPr>
          <w:color w:val="000000" w:themeColor="text1"/>
        </w:rPr>
        <w:t>Grupo Administrativa</w:t>
      </w:r>
      <w:r w:rsidRPr="00067A70">
        <w:rPr>
          <w:color w:val="000000" w:themeColor="text1"/>
        </w:rPr>
        <w:t xml:space="preserve">, identificará anualmente las necesidades con base en las solicitudes recibidas en el aplicativo, los requerimientos de la secretaria General y por medio de las visitas que realicen los profesionales del </w:t>
      </w:r>
      <w:r w:rsidR="23B7D840" w:rsidRPr="00067A70">
        <w:rPr>
          <w:color w:val="000000" w:themeColor="text1"/>
        </w:rPr>
        <w:t>área</w:t>
      </w:r>
      <w:r w:rsidRPr="00067A70">
        <w:rPr>
          <w:color w:val="000000" w:themeColor="text1"/>
        </w:rPr>
        <w:t>, con el fin de conocer la necesidad y estructurar el proyecto conforme a la normatividad aplicable y los lineamientos del MinCIT y gestionará y elaborará los documentos técnicos para el proceso de contratación. En la identificación de las necesidades se deberán tener en cuenta alguna de los siguientes criterios:</w:t>
      </w:r>
    </w:p>
    <w:p w14:paraId="6E807D13" w14:textId="77777777" w:rsidR="0055599D" w:rsidRPr="00067A70" w:rsidRDefault="0055599D" w:rsidP="0055599D">
      <w:pPr>
        <w:pStyle w:val="ListParagraph"/>
        <w:ind w:left="1080"/>
        <w:jc w:val="both"/>
        <w:rPr>
          <w:rFonts w:cs="Segoe UI Symbol"/>
          <w:color w:val="000000" w:themeColor="text1"/>
        </w:rPr>
      </w:pPr>
    </w:p>
    <w:p w14:paraId="30DDD15B" w14:textId="479421D2" w:rsidR="007B2AAB" w:rsidRPr="00067A70" w:rsidRDefault="0055599D" w:rsidP="007D360B">
      <w:pPr>
        <w:pStyle w:val="ListParagraph"/>
        <w:widowControl/>
        <w:numPr>
          <w:ilvl w:val="0"/>
          <w:numId w:val="53"/>
        </w:numPr>
        <w:autoSpaceDE/>
        <w:autoSpaceDN/>
        <w:spacing w:after="160" w:line="259" w:lineRule="auto"/>
        <w:contextualSpacing/>
        <w:jc w:val="both"/>
        <w:rPr>
          <w:color w:val="000000" w:themeColor="text1"/>
        </w:rPr>
      </w:pPr>
      <w:r w:rsidRPr="00067A70">
        <w:rPr>
          <w:color w:val="000000" w:themeColor="text1"/>
        </w:rPr>
        <w:t xml:space="preserve">Recopilación de </w:t>
      </w:r>
      <w:r w:rsidRPr="00067A70">
        <w:t>información (</w:t>
      </w:r>
      <w:r w:rsidR="00875D1C" w:rsidRPr="00067A70">
        <w:t>r</w:t>
      </w:r>
      <w:r w:rsidRPr="00067A70">
        <w:t>equerimientos del aplicativo, entes de control, normativa u otros como visitas técnicas).</w:t>
      </w:r>
    </w:p>
    <w:p w14:paraId="654A6DFA" w14:textId="77777777" w:rsidR="007B2AAB" w:rsidRPr="00067A70" w:rsidRDefault="0055599D" w:rsidP="007D360B">
      <w:pPr>
        <w:pStyle w:val="ListParagraph"/>
        <w:widowControl/>
        <w:numPr>
          <w:ilvl w:val="0"/>
          <w:numId w:val="53"/>
        </w:numPr>
        <w:autoSpaceDE/>
        <w:autoSpaceDN/>
        <w:spacing w:after="160" w:line="259" w:lineRule="auto"/>
        <w:contextualSpacing/>
        <w:jc w:val="both"/>
        <w:rPr>
          <w:color w:val="000000" w:themeColor="text1"/>
        </w:rPr>
      </w:pPr>
      <w:r w:rsidRPr="00067A70">
        <w:rPr>
          <w:color w:val="000000" w:themeColor="text1"/>
        </w:rPr>
        <w:t>Análisis de información.</w:t>
      </w:r>
    </w:p>
    <w:p w14:paraId="2740B052" w14:textId="77777777" w:rsidR="007B2AAB" w:rsidRPr="00067A70" w:rsidRDefault="0055599D" w:rsidP="007D360B">
      <w:pPr>
        <w:pStyle w:val="ListParagraph"/>
        <w:widowControl/>
        <w:numPr>
          <w:ilvl w:val="0"/>
          <w:numId w:val="53"/>
        </w:numPr>
        <w:autoSpaceDE/>
        <w:autoSpaceDN/>
        <w:spacing w:after="160" w:line="259" w:lineRule="auto"/>
        <w:contextualSpacing/>
        <w:jc w:val="both"/>
        <w:rPr>
          <w:color w:val="000000" w:themeColor="text1"/>
        </w:rPr>
      </w:pPr>
      <w:r w:rsidRPr="00067A70">
        <w:rPr>
          <w:color w:val="000000" w:themeColor="text1"/>
        </w:rPr>
        <w:t>Revisión proyecto Arquitectónico.</w:t>
      </w:r>
    </w:p>
    <w:p w14:paraId="0870234B" w14:textId="77777777" w:rsidR="007B2AAB" w:rsidRPr="00067A70" w:rsidRDefault="0055599D" w:rsidP="007D360B">
      <w:pPr>
        <w:pStyle w:val="ListParagraph"/>
        <w:widowControl/>
        <w:numPr>
          <w:ilvl w:val="0"/>
          <w:numId w:val="53"/>
        </w:numPr>
        <w:autoSpaceDE/>
        <w:autoSpaceDN/>
        <w:spacing w:after="160" w:line="259" w:lineRule="auto"/>
        <w:contextualSpacing/>
        <w:jc w:val="both"/>
        <w:rPr>
          <w:color w:val="000000" w:themeColor="text1"/>
        </w:rPr>
      </w:pPr>
      <w:r w:rsidRPr="00067A70">
        <w:rPr>
          <w:color w:val="000000" w:themeColor="text1"/>
        </w:rPr>
        <w:t>Visita técnica (verificación de planos, condiciones actuales de la infraestructura, materiales, transporte, factores sociales, factores de orden público).</w:t>
      </w:r>
    </w:p>
    <w:p w14:paraId="7F24DACC" w14:textId="77777777" w:rsidR="007B2AAB" w:rsidRPr="00067A70" w:rsidRDefault="0055599D" w:rsidP="007D360B">
      <w:pPr>
        <w:pStyle w:val="ListParagraph"/>
        <w:widowControl/>
        <w:numPr>
          <w:ilvl w:val="0"/>
          <w:numId w:val="53"/>
        </w:numPr>
        <w:autoSpaceDE/>
        <w:autoSpaceDN/>
        <w:spacing w:after="160" w:line="259" w:lineRule="auto"/>
        <w:contextualSpacing/>
        <w:jc w:val="both"/>
        <w:rPr>
          <w:color w:val="000000" w:themeColor="text1"/>
        </w:rPr>
      </w:pPr>
      <w:r w:rsidRPr="00067A70">
        <w:rPr>
          <w:color w:val="000000" w:themeColor="text1"/>
        </w:rPr>
        <w:t>Verificación de informes o documentación.</w:t>
      </w:r>
    </w:p>
    <w:p w14:paraId="5C5F4898" w14:textId="2B1E0099" w:rsidR="007B2AAB" w:rsidRPr="00067A70" w:rsidRDefault="0055599D" w:rsidP="007D360B">
      <w:pPr>
        <w:pStyle w:val="ListParagraph"/>
        <w:widowControl/>
        <w:numPr>
          <w:ilvl w:val="0"/>
          <w:numId w:val="53"/>
        </w:numPr>
        <w:autoSpaceDE/>
        <w:autoSpaceDN/>
        <w:spacing w:after="160" w:line="259" w:lineRule="auto"/>
        <w:contextualSpacing/>
        <w:jc w:val="both"/>
        <w:rPr>
          <w:color w:val="000000" w:themeColor="text1"/>
        </w:rPr>
      </w:pPr>
      <w:r w:rsidRPr="00067A70">
        <w:rPr>
          <w:color w:val="000000" w:themeColor="text1"/>
        </w:rPr>
        <w:lastRenderedPageBreak/>
        <w:t>Determinación del responsable de la cuantificación (cuando el proyecto es por mínima cuantía lo realizará el GA, cuando el contrato es complejo se contratará una consultoría y acorde al monto</w:t>
      </w:r>
      <w:r w:rsidRPr="00067A70">
        <w:t xml:space="preserve"> </w:t>
      </w:r>
      <w:r w:rsidR="6F7D8892" w:rsidRPr="00067A70">
        <w:t xml:space="preserve">y complejidad </w:t>
      </w:r>
      <w:r w:rsidRPr="00067A70">
        <w:rPr>
          <w:color w:val="000000" w:themeColor="text1"/>
        </w:rPr>
        <w:t>su interventoría).</w:t>
      </w:r>
    </w:p>
    <w:p w14:paraId="1E502161" w14:textId="77777777" w:rsidR="007B2AAB" w:rsidRPr="00067A70" w:rsidRDefault="0055599D" w:rsidP="007D360B">
      <w:pPr>
        <w:pStyle w:val="ListParagraph"/>
        <w:widowControl/>
        <w:numPr>
          <w:ilvl w:val="0"/>
          <w:numId w:val="53"/>
        </w:numPr>
        <w:autoSpaceDE/>
        <w:autoSpaceDN/>
        <w:spacing w:after="160" w:line="259" w:lineRule="auto"/>
        <w:contextualSpacing/>
        <w:jc w:val="both"/>
        <w:rPr>
          <w:color w:val="000000" w:themeColor="text1"/>
        </w:rPr>
      </w:pPr>
      <w:r w:rsidRPr="00067A70">
        <w:rPr>
          <w:color w:val="000000" w:themeColor="text1"/>
        </w:rPr>
        <w:t>Cuantificación de cantidades.</w:t>
      </w:r>
    </w:p>
    <w:p w14:paraId="3A13F96A" w14:textId="77777777" w:rsidR="007B2AAB" w:rsidRPr="00067A70" w:rsidRDefault="0055599D" w:rsidP="007D360B">
      <w:pPr>
        <w:pStyle w:val="ListParagraph"/>
        <w:widowControl/>
        <w:numPr>
          <w:ilvl w:val="0"/>
          <w:numId w:val="53"/>
        </w:numPr>
        <w:autoSpaceDE/>
        <w:autoSpaceDN/>
        <w:spacing w:after="160" w:line="259" w:lineRule="auto"/>
        <w:contextualSpacing/>
        <w:jc w:val="both"/>
        <w:rPr>
          <w:color w:val="000000" w:themeColor="text1"/>
        </w:rPr>
      </w:pPr>
      <w:r w:rsidRPr="00067A70">
        <w:rPr>
          <w:color w:val="000000" w:themeColor="text1"/>
        </w:rPr>
        <w:t>Elaboración de presupuestos.</w:t>
      </w:r>
    </w:p>
    <w:p w14:paraId="43667847" w14:textId="4E100D42" w:rsidR="0055599D" w:rsidRPr="00067A70" w:rsidRDefault="793111CC" w:rsidP="007D360B">
      <w:pPr>
        <w:pStyle w:val="ListParagraph"/>
        <w:widowControl/>
        <w:numPr>
          <w:ilvl w:val="0"/>
          <w:numId w:val="53"/>
        </w:numPr>
        <w:autoSpaceDE/>
        <w:autoSpaceDN/>
        <w:spacing w:after="160" w:line="259" w:lineRule="auto"/>
        <w:contextualSpacing/>
        <w:jc w:val="both"/>
        <w:rPr>
          <w:color w:val="000000" w:themeColor="text1"/>
        </w:rPr>
      </w:pPr>
      <w:r w:rsidRPr="00067A70">
        <w:rPr>
          <w:color w:val="000000" w:themeColor="text1"/>
        </w:rPr>
        <w:t xml:space="preserve">Los demás que determine el </w:t>
      </w:r>
      <w:r w:rsidR="62242C67" w:rsidRPr="00067A70">
        <w:rPr>
          <w:color w:val="000000" w:themeColor="text1"/>
        </w:rPr>
        <w:t>Grupo Administrativa</w:t>
      </w:r>
    </w:p>
    <w:p w14:paraId="0A952A86" w14:textId="4FCEC701" w:rsidR="0055599D" w:rsidRPr="00067A70" w:rsidRDefault="793111CC" w:rsidP="007B2AAB">
      <w:pPr>
        <w:jc w:val="both"/>
        <w:rPr>
          <w:color w:val="000000" w:themeColor="text1"/>
        </w:rPr>
      </w:pPr>
      <w:r w:rsidRPr="00067A70">
        <w:rPr>
          <w:color w:val="000000" w:themeColor="text1"/>
        </w:rPr>
        <w:t xml:space="preserve">Las diferentes áreas </w:t>
      </w:r>
      <w:r w:rsidR="0738B3B0" w:rsidRPr="00067A70">
        <w:rPr>
          <w:color w:val="000000" w:themeColor="text1"/>
        </w:rPr>
        <w:t xml:space="preserve">del </w:t>
      </w:r>
      <w:proofErr w:type="gramStart"/>
      <w:r w:rsidR="0738B3B0" w:rsidRPr="00067A70">
        <w:rPr>
          <w:color w:val="000000" w:themeColor="text1"/>
        </w:rPr>
        <w:t>Ministerio</w:t>
      </w:r>
      <w:r w:rsidRPr="00067A70">
        <w:rPr>
          <w:color w:val="000000" w:themeColor="text1"/>
        </w:rPr>
        <w:t>,</w:t>
      </w:r>
      <w:proofErr w:type="gramEnd"/>
      <w:r w:rsidRPr="00067A70">
        <w:rPr>
          <w:color w:val="000000" w:themeColor="text1"/>
        </w:rPr>
        <w:t xml:space="preserve"> remitirán las solicitudes motivadas de las necesidades de intervención en las infraestructuras mediante el aplicativo alojado en MINTRANET para ser revisadas por los funcionarios del </w:t>
      </w:r>
      <w:r w:rsidR="62242C67" w:rsidRPr="00067A70">
        <w:rPr>
          <w:color w:val="000000" w:themeColor="text1"/>
        </w:rPr>
        <w:t>Grupo Administrativa</w:t>
      </w:r>
      <w:r w:rsidRPr="00067A70">
        <w:rPr>
          <w:color w:val="000000" w:themeColor="text1"/>
        </w:rPr>
        <w:t>, adjuntando la identificación del bien inmueble a intervenir, registro fotográfico si lo amerita y detalles de la necesidad.</w:t>
      </w:r>
    </w:p>
    <w:p w14:paraId="18AA25F0" w14:textId="77777777" w:rsidR="007B2AAB" w:rsidRPr="00067A70" w:rsidRDefault="007B2AAB" w:rsidP="007B2AAB">
      <w:pPr>
        <w:jc w:val="both"/>
        <w:rPr>
          <w:color w:val="000000" w:themeColor="text1"/>
        </w:rPr>
      </w:pPr>
    </w:p>
    <w:p w14:paraId="1B4A4F2F" w14:textId="00E555A9" w:rsidR="007B2AAB" w:rsidRPr="00067A70" w:rsidRDefault="793111CC" w:rsidP="007B2AAB">
      <w:pPr>
        <w:jc w:val="both"/>
      </w:pPr>
      <w:r w:rsidRPr="00067A70">
        <w:rPr>
          <w:color w:val="000000" w:themeColor="text1"/>
        </w:rPr>
        <w:t xml:space="preserve">El </w:t>
      </w:r>
      <w:r w:rsidR="62242C67" w:rsidRPr="00067A70">
        <w:rPr>
          <w:color w:val="000000" w:themeColor="text1"/>
        </w:rPr>
        <w:t>Grupo Administrativa</w:t>
      </w:r>
      <w:r w:rsidRPr="00067A70">
        <w:rPr>
          <w:color w:val="000000" w:themeColor="text1"/>
        </w:rPr>
        <w:t xml:space="preserve"> revisará las </w:t>
      </w:r>
      <w:r w:rsidRPr="00067A70">
        <w:t xml:space="preserve">solicitudes enviadas </w:t>
      </w:r>
      <w:r w:rsidR="20E2B1E9" w:rsidRPr="00067A70">
        <w:t xml:space="preserve">por las </w:t>
      </w:r>
      <w:r w:rsidRPr="00067A70">
        <w:t xml:space="preserve">áreas, efectuará visitas para la revisión y valoración de las necesidades de infraestructura planteadas por medio de los profesionales que tiene vinculados para ello y efectuará la priorización de las obras a intervenir conforme a las directrices que se impartan desde la </w:t>
      </w:r>
      <w:proofErr w:type="gramStart"/>
      <w:r w:rsidRPr="00067A70">
        <w:t>Secretaria General</w:t>
      </w:r>
      <w:proofErr w:type="gramEnd"/>
      <w:r w:rsidRPr="00067A70">
        <w:t xml:space="preserve"> del Ministerio.</w:t>
      </w:r>
    </w:p>
    <w:p w14:paraId="1D09FEEB" w14:textId="77777777" w:rsidR="007B2AAB" w:rsidRPr="00067A70" w:rsidRDefault="007B2AAB" w:rsidP="007B2AAB">
      <w:pPr>
        <w:jc w:val="both"/>
      </w:pPr>
    </w:p>
    <w:p w14:paraId="35524521" w14:textId="1AAE73AD" w:rsidR="0055599D" w:rsidRPr="00067A70" w:rsidRDefault="42CFF3C1" w:rsidP="4D29CC03">
      <w:pPr>
        <w:jc w:val="both"/>
      </w:pPr>
      <w:r w:rsidRPr="00067A70">
        <w:t>El Grupo</w:t>
      </w:r>
      <w:r w:rsidR="793111CC" w:rsidRPr="00067A70">
        <w:t xml:space="preserve"> Administrativa procederá a otorgar la viabilidad </w:t>
      </w:r>
      <w:r w:rsidR="2F993CFE" w:rsidRPr="00067A70">
        <w:t>técnica,</w:t>
      </w:r>
      <w:r w:rsidR="0D540134" w:rsidRPr="00067A70">
        <w:t xml:space="preserve"> </w:t>
      </w:r>
      <w:r w:rsidR="793111CC" w:rsidRPr="00067A70">
        <w:t>así como identificar la fuente de recursos a cargo</w:t>
      </w:r>
      <w:r w:rsidR="73F0AE70" w:rsidRPr="00067A70">
        <w:t xml:space="preserve">, </w:t>
      </w:r>
      <w:r w:rsidR="793111CC" w:rsidRPr="00067A70">
        <w:t xml:space="preserve">posteriormente </w:t>
      </w:r>
      <w:r w:rsidR="36670FE5" w:rsidRPr="00067A70">
        <w:t>la Oficina Asesora de Pl</w:t>
      </w:r>
      <w:r w:rsidR="687E8FE0" w:rsidRPr="00067A70">
        <w:t>a</w:t>
      </w:r>
      <w:r w:rsidR="36670FE5" w:rsidRPr="00067A70">
        <w:t>n</w:t>
      </w:r>
      <w:r w:rsidR="2D9D04D3" w:rsidRPr="00067A70">
        <w:t>e</w:t>
      </w:r>
      <w:r w:rsidR="36670FE5" w:rsidRPr="00067A70">
        <w:t xml:space="preserve">ación Sectorial, </w:t>
      </w:r>
      <w:r w:rsidR="793111CC" w:rsidRPr="00067A70">
        <w:t xml:space="preserve">emitirá un concepto de sostenibilidad financiera, en cuanto a pago de gastos de funcionamiento de la infraestructura administrativa. </w:t>
      </w:r>
    </w:p>
    <w:p w14:paraId="1DDD405E" w14:textId="77777777" w:rsidR="007B2AAB" w:rsidRPr="00067A70" w:rsidRDefault="007B2AAB" w:rsidP="4D29CC03">
      <w:pPr>
        <w:jc w:val="both"/>
      </w:pPr>
    </w:p>
    <w:p w14:paraId="296E4CC7" w14:textId="5350936E" w:rsidR="0055599D" w:rsidRPr="00067A70" w:rsidRDefault="0055599D" w:rsidP="4D29CC03">
      <w:pPr>
        <w:jc w:val="both"/>
      </w:pPr>
      <w:r w:rsidRPr="00067A70">
        <w:t>Una vez se identifique las infraestructuras con intervención prioritaria</w:t>
      </w:r>
      <w:r w:rsidR="00385F54" w:rsidRPr="00067A70">
        <w:t>,</w:t>
      </w:r>
      <w:r w:rsidRPr="00067A70">
        <w:t xml:space="preserve"> se consolida una base de datos. La Dirección Administrativa remitirá el listado de proyectos en orden prioritario a </w:t>
      </w:r>
      <w:proofErr w:type="gramStart"/>
      <w:r w:rsidRPr="00067A70">
        <w:t>Secretaria General</w:t>
      </w:r>
      <w:proofErr w:type="gramEnd"/>
      <w:r w:rsidRPr="00067A70">
        <w:t xml:space="preserve"> para tomar la decisión de ejecución, teniendo en cuenta todos los condicionantes que puedan existir sobre el proyecto en términos, jurídicos, técnicos, económicos, sociales y compromisos institucionales, entre otros.</w:t>
      </w:r>
    </w:p>
    <w:p w14:paraId="07842FDC" w14:textId="77777777" w:rsidR="0055599D" w:rsidRPr="00067A70" w:rsidRDefault="0055599D" w:rsidP="4D29CC03">
      <w:pPr>
        <w:pStyle w:val="ListParagraph"/>
        <w:ind w:left="1080"/>
        <w:jc w:val="both"/>
      </w:pPr>
    </w:p>
    <w:p w14:paraId="752CBBEC" w14:textId="5BE1F5C3" w:rsidR="0055599D" w:rsidRPr="00067A70" w:rsidRDefault="00D41B49" w:rsidP="007D360B">
      <w:pPr>
        <w:pStyle w:val="Heading1"/>
        <w:numPr>
          <w:ilvl w:val="1"/>
          <w:numId w:val="19"/>
        </w:numPr>
        <w:tabs>
          <w:tab w:val="left" w:pos="300"/>
        </w:tabs>
        <w:jc w:val="left"/>
        <w:rPr>
          <w:rFonts w:ascii="Verdana" w:eastAsia="Verdana" w:hAnsi="Verdana" w:cs="Verdana"/>
          <w:sz w:val="22"/>
          <w:szCs w:val="22"/>
        </w:rPr>
      </w:pPr>
      <w:bookmarkStart w:id="145" w:name="_Toc231751349"/>
      <w:r w:rsidRPr="00067A70">
        <w:rPr>
          <w:rFonts w:ascii="Verdana" w:eastAsia="Verdana" w:hAnsi="Verdana" w:cs="Verdana"/>
          <w:sz w:val="22"/>
          <w:szCs w:val="22"/>
        </w:rPr>
        <w:t>LEGALIZACIÓN PARCIAL Y TOTAL.</w:t>
      </w:r>
      <w:bookmarkEnd w:id="145"/>
      <w:r w:rsidR="00875D1C" w:rsidRPr="00067A70">
        <w:rPr>
          <w:rFonts w:ascii="Verdana" w:hAnsi="Verdana"/>
        </w:rPr>
        <w:br/>
      </w:r>
    </w:p>
    <w:p w14:paraId="503244FE" w14:textId="5FCA6101" w:rsidR="0055599D" w:rsidRPr="00067A70" w:rsidRDefault="793111CC" w:rsidP="78866569">
      <w:pPr>
        <w:jc w:val="both"/>
        <w:rPr>
          <w:color w:val="000000" w:themeColor="text1"/>
        </w:rPr>
      </w:pPr>
      <w:r w:rsidRPr="00067A70">
        <w:t xml:space="preserve">El </w:t>
      </w:r>
      <w:r w:rsidR="62242C67" w:rsidRPr="00067A70">
        <w:t>Grupo Administrativa</w:t>
      </w:r>
      <w:r w:rsidRPr="00067A70">
        <w:t xml:space="preserve"> deberá remitir la documentación requerida para la legalización a </w:t>
      </w:r>
      <w:proofErr w:type="gramStart"/>
      <w:r w:rsidRPr="00067A70">
        <w:t xml:space="preserve">Secretaria </w:t>
      </w:r>
      <w:r w:rsidR="1C784A38" w:rsidRPr="00067A70">
        <w:t>G</w:t>
      </w:r>
      <w:r w:rsidRPr="00067A70">
        <w:t>eneral</w:t>
      </w:r>
      <w:proofErr w:type="gramEnd"/>
      <w:r w:rsidRPr="00067A70">
        <w:t xml:space="preserve"> </w:t>
      </w:r>
      <w:r w:rsidR="78DBC638" w:rsidRPr="00067A70">
        <w:t xml:space="preserve">y al Grupo de Contabilidad </w:t>
      </w:r>
      <w:r w:rsidRPr="00067A70">
        <w:t>conforme a los informes de ejecución del contratista y/o interventor, de la siguiente manera:</w:t>
      </w:r>
    </w:p>
    <w:p w14:paraId="338DB2A5" w14:textId="77777777" w:rsidR="0055599D" w:rsidRPr="00067A70" w:rsidRDefault="0055599D" w:rsidP="4D29CC03">
      <w:pPr>
        <w:pStyle w:val="ListParagraph"/>
        <w:ind w:left="1440"/>
        <w:jc w:val="both"/>
        <w:rPr>
          <w:color w:val="000000" w:themeColor="text1"/>
        </w:rPr>
      </w:pPr>
    </w:p>
    <w:p w14:paraId="1B889C18" w14:textId="77777777" w:rsidR="008A26C7" w:rsidRPr="00067A70" w:rsidRDefault="0055599D" w:rsidP="007D360B">
      <w:pPr>
        <w:pStyle w:val="ListParagraph"/>
        <w:widowControl/>
        <w:numPr>
          <w:ilvl w:val="0"/>
          <w:numId w:val="54"/>
        </w:numPr>
        <w:autoSpaceDE/>
        <w:autoSpaceDN/>
        <w:spacing w:after="160" w:line="259" w:lineRule="auto"/>
        <w:contextualSpacing/>
        <w:jc w:val="both"/>
        <w:rPr>
          <w:color w:val="000000" w:themeColor="text1"/>
        </w:rPr>
      </w:pPr>
      <w:r w:rsidRPr="00067A70">
        <w:t>Si está en ejecución la obra, se realizará legalizaciones parciales, donde se clasificarán en construcciones en curso, remitiendo como soporte el informe del interventor o contratista que evidencie el grado de avance de la obra, al igual que copia de los contratos derivados si es del caso y del contrato marco.</w:t>
      </w:r>
    </w:p>
    <w:p w14:paraId="7765A3B7" w14:textId="5C2DB470" w:rsidR="008A26C7" w:rsidRPr="00067A70" w:rsidRDefault="0055599D" w:rsidP="007D360B">
      <w:pPr>
        <w:pStyle w:val="ListParagraph"/>
        <w:widowControl/>
        <w:numPr>
          <w:ilvl w:val="0"/>
          <w:numId w:val="54"/>
        </w:numPr>
        <w:autoSpaceDE/>
        <w:autoSpaceDN/>
        <w:spacing w:after="160" w:line="259" w:lineRule="auto"/>
        <w:contextualSpacing/>
        <w:jc w:val="both"/>
        <w:rPr>
          <w:color w:val="000000" w:themeColor="text1"/>
        </w:rPr>
      </w:pPr>
      <w:r w:rsidRPr="00067A70">
        <w:t xml:space="preserve">Cuando la obra está terminada, se remite el acta de </w:t>
      </w:r>
      <w:r w:rsidR="66396928" w:rsidRPr="00067A70">
        <w:t xml:space="preserve">entrega y </w:t>
      </w:r>
      <w:r w:rsidRPr="00067A70">
        <w:t xml:space="preserve">recibo a satisfacción por parte del Ministerio de </w:t>
      </w:r>
      <w:r w:rsidR="0F839B77" w:rsidRPr="00067A70">
        <w:t>l</w:t>
      </w:r>
      <w:r w:rsidR="3D3FF47D" w:rsidRPr="00067A70">
        <w:t>as obras y/o</w:t>
      </w:r>
      <w:r w:rsidRPr="00067A70">
        <w:t xml:space="preserve"> contratos ejecutados y de ser el caso el acta de liquidación de estos y</w:t>
      </w:r>
      <w:r w:rsidR="1BF64271" w:rsidRPr="00067A70">
        <w:t>,</w:t>
      </w:r>
      <w:r w:rsidRPr="00067A70">
        <w:t xml:space="preserve"> se clasificará en la cuenta de edificaciones en servicio según lo previsto por la entidad (legalización de la totalidad del contrato).</w:t>
      </w:r>
    </w:p>
    <w:p w14:paraId="0998EC8A" w14:textId="77777777" w:rsidR="008A26C7" w:rsidRPr="00067A70" w:rsidRDefault="0055599D" w:rsidP="007D360B">
      <w:pPr>
        <w:pStyle w:val="ListParagraph"/>
        <w:widowControl/>
        <w:numPr>
          <w:ilvl w:val="0"/>
          <w:numId w:val="54"/>
        </w:numPr>
        <w:autoSpaceDE/>
        <w:autoSpaceDN/>
        <w:spacing w:after="160" w:line="259" w:lineRule="auto"/>
        <w:contextualSpacing/>
        <w:jc w:val="both"/>
        <w:rPr>
          <w:color w:val="000000" w:themeColor="text1"/>
        </w:rPr>
      </w:pPr>
      <w:r w:rsidRPr="00067A70">
        <w:lastRenderedPageBreak/>
        <w:t>Cuando se incurran gastos por concepto de cuota de gerencia o asistencia técnica, estos valores se deben registrar en el gasto teniendo como soporte el informe del interventor o contratista donde se evidencie el pago por este concepto.</w:t>
      </w:r>
    </w:p>
    <w:p w14:paraId="1F0860A4" w14:textId="31993E67" w:rsidR="008A26C7" w:rsidRPr="00067A70" w:rsidRDefault="0055599D" w:rsidP="007D360B">
      <w:pPr>
        <w:pStyle w:val="ListParagraph"/>
        <w:widowControl/>
        <w:numPr>
          <w:ilvl w:val="0"/>
          <w:numId w:val="54"/>
        </w:numPr>
        <w:autoSpaceDE/>
        <w:autoSpaceDN/>
        <w:spacing w:after="160" w:line="259" w:lineRule="auto"/>
        <w:contextualSpacing/>
        <w:jc w:val="both"/>
        <w:rPr>
          <w:color w:val="000000" w:themeColor="text1"/>
        </w:rPr>
      </w:pPr>
      <w:r w:rsidRPr="00067A70">
        <w:t>Cuando las intervenciones correspondan a reparaciones locativas estas se deben catalogar como un gasto y no como un mayor valor de</w:t>
      </w:r>
      <w:r w:rsidR="00B908F3" w:rsidRPr="00067A70">
        <w:t>l Inmueble.</w:t>
      </w:r>
    </w:p>
    <w:p w14:paraId="4E34F50A" w14:textId="77777777" w:rsidR="00B82E30" w:rsidRPr="00067A70" w:rsidRDefault="0055599D" w:rsidP="007D360B">
      <w:pPr>
        <w:pStyle w:val="ListParagraph"/>
        <w:widowControl/>
        <w:numPr>
          <w:ilvl w:val="0"/>
          <w:numId w:val="54"/>
        </w:numPr>
        <w:autoSpaceDE/>
        <w:autoSpaceDN/>
        <w:spacing w:after="160" w:line="259" w:lineRule="auto"/>
        <w:contextualSpacing/>
        <w:jc w:val="both"/>
        <w:rPr>
          <w:color w:val="000000" w:themeColor="text1"/>
        </w:rPr>
      </w:pPr>
      <w:r w:rsidRPr="00067A70">
        <w:t>Informe financiero (plantilla Excel) donde se evidencie la totalidad de los proyectos a realizar, la contratación derivada y el grado de avance.</w:t>
      </w:r>
    </w:p>
    <w:p w14:paraId="784C455B" w14:textId="21EDF545" w:rsidR="6876B5B0" w:rsidRPr="00067A70" w:rsidRDefault="6876B5B0" w:rsidP="007D360B">
      <w:pPr>
        <w:pStyle w:val="ListParagraph"/>
        <w:widowControl/>
        <w:numPr>
          <w:ilvl w:val="0"/>
          <w:numId w:val="54"/>
        </w:numPr>
        <w:spacing w:after="160" w:line="259" w:lineRule="auto"/>
        <w:contextualSpacing/>
        <w:jc w:val="both"/>
      </w:pPr>
      <w:r w:rsidRPr="00067A70">
        <w:t>La recepción de los inmueble, obras y mejoras producto de contratos de arrendamiento operativo.</w:t>
      </w:r>
    </w:p>
    <w:p w14:paraId="1DA8E72A" w14:textId="725811CD" w:rsidR="29BE376B" w:rsidRPr="00067A70" w:rsidRDefault="29BE376B" w:rsidP="4D29CC03">
      <w:pPr>
        <w:widowControl/>
        <w:spacing w:after="160" w:line="259" w:lineRule="auto"/>
        <w:contextualSpacing/>
        <w:jc w:val="both"/>
        <w:rPr>
          <w:b/>
        </w:rPr>
      </w:pPr>
      <w:r w:rsidRPr="00067A70">
        <w:rPr>
          <w:b/>
        </w:rPr>
        <w:t xml:space="preserve">Legalización especial de </w:t>
      </w:r>
      <w:r w:rsidR="37A4D013" w:rsidRPr="00067A70">
        <w:rPr>
          <w:b/>
        </w:rPr>
        <w:t xml:space="preserve">inversiones en </w:t>
      </w:r>
      <w:r w:rsidRPr="00067A70">
        <w:rPr>
          <w:b/>
        </w:rPr>
        <w:t>contratos de arrendamiento de zonas francas.</w:t>
      </w:r>
    </w:p>
    <w:p w14:paraId="6916882A" w14:textId="2EEF320B" w:rsidR="4D29CC03" w:rsidRPr="00067A70" w:rsidRDefault="4D29CC03" w:rsidP="4D29CC03">
      <w:pPr>
        <w:widowControl/>
        <w:spacing w:after="160" w:line="259" w:lineRule="auto"/>
        <w:contextualSpacing/>
        <w:jc w:val="both"/>
      </w:pPr>
    </w:p>
    <w:p w14:paraId="7CB8AB23" w14:textId="073BB350" w:rsidR="4D29CC03" w:rsidRPr="00067A70" w:rsidRDefault="29BE376B" w:rsidP="4D29CC03">
      <w:pPr>
        <w:widowControl/>
        <w:spacing w:after="160" w:line="259" w:lineRule="auto"/>
        <w:contextualSpacing/>
        <w:jc w:val="both"/>
      </w:pPr>
      <w:r w:rsidRPr="00067A70">
        <w:t>Para los contratos de arrendamiento de Zonas Francas, qu</w:t>
      </w:r>
      <w:r w:rsidR="196B34F4" w:rsidRPr="00067A70">
        <w:t>e tiene como obligación la construcción de nuevas áreas d</w:t>
      </w:r>
      <w:r w:rsidRPr="00067A70">
        <w:t>e</w:t>
      </w:r>
      <w:r w:rsidR="78BE4A4A" w:rsidRPr="00067A70">
        <w:t xml:space="preserve"> bodegas e infraestructura</w:t>
      </w:r>
      <w:r w:rsidR="0410478D" w:rsidRPr="00067A70">
        <w:t>:</w:t>
      </w:r>
      <w:r w:rsidR="78BE4A4A" w:rsidRPr="00067A70">
        <w:t xml:space="preserve"> </w:t>
      </w:r>
    </w:p>
    <w:p w14:paraId="19420688" w14:textId="367F7031" w:rsidR="4D29CC03" w:rsidRPr="00067A70" w:rsidRDefault="7D8601BE" w:rsidP="007D360B">
      <w:pPr>
        <w:pStyle w:val="ListParagraph"/>
        <w:widowControl/>
        <w:numPr>
          <w:ilvl w:val="0"/>
          <w:numId w:val="54"/>
        </w:numPr>
        <w:spacing w:after="160" w:line="259" w:lineRule="auto"/>
        <w:contextualSpacing/>
        <w:jc w:val="both"/>
      </w:pPr>
      <w:r>
        <w:t xml:space="preserve">Cuando la </w:t>
      </w:r>
      <w:r w:rsidR="789394A8">
        <w:t>nueva infraestructura</w:t>
      </w:r>
      <w:r>
        <w:t xml:space="preserve"> está terminada, </w:t>
      </w:r>
      <w:r w:rsidR="34C40C23">
        <w:t xml:space="preserve">la supervisión </w:t>
      </w:r>
      <w:r w:rsidR="2EA4C246">
        <w:t xml:space="preserve">delegada para </w:t>
      </w:r>
      <w:r w:rsidR="34C40C23">
        <w:t xml:space="preserve">el contrato </w:t>
      </w:r>
      <w:r w:rsidR="67D0CDBF">
        <w:t xml:space="preserve">del Grupo </w:t>
      </w:r>
      <w:r w:rsidR="0421009E">
        <w:t>Administrativa</w:t>
      </w:r>
      <w:r w:rsidR="67D0CDBF">
        <w:t>,</w:t>
      </w:r>
      <w:r>
        <w:t xml:space="preserve"> remite </w:t>
      </w:r>
      <w:r w:rsidR="4FD7D2FD">
        <w:t xml:space="preserve">al Grupo de </w:t>
      </w:r>
      <w:r w:rsidR="7833DB9D">
        <w:t>C</w:t>
      </w:r>
      <w:r w:rsidR="7A32B63B">
        <w:t>ontabilidad</w:t>
      </w:r>
      <w:r w:rsidR="4FD7D2FD">
        <w:t xml:space="preserve"> </w:t>
      </w:r>
      <w:r>
        <w:t xml:space="preserve">el acta de </w:t>
      </w:r>
      <w:r w:rsidR="6D6C33E2">
        <w:t xml:space="preserve">entrega y </w:t>
      </w:r>
      <w:r>
        <w:t xml:space="preserve">recibo a satisfacción </w:t>
      </w:r>
      <w:r w:rsidR="263464BA">
        <w:t xml:space="preserve">suscrita </w:t>
      </w:r>
      <w:r>
        <w:t xml:space="preserve">por parte de la </w:t>
      </w:r>
      <w:r w:rsidR="7B569794">
        <w:t>supervisión</w:t>
      </w:r>
      <w:r>
        <w:t xml:space="preserve">, donde conste la ejecución de la obra y </w:t>
      </w:r>
      <w:r w:rsidR="7DB56976">
        <w:t>el</w:t>
      </w:r>
      <w:r>
        <w:t xml:space="preserve"> val</w:t>
      </w:r>
      <w:r w:rsidR="7B3980FE">
        <w:t xml:space="preserve">or </w:t>
      </w:r>
      <w:r w:rsidR="620259B0">
        <w:t xml:space="preserve">de la inversión </w:t>
      </w:r>
      <w:r w:rsidR="7B3980FE">
        <w:t xml:space="preserve">reportado por el </w:t>
      </w:r>
      <w:r w:rsidR="677CCDCE">
        <w:t>a</w:t>
      </w:r>
      <w:r w:rsidR="2A050672">
        <w:t>rrendatario</w:t>
      </w:r>
      <w:r w:rsidR="76B6AF4C">
        <w:t xml:space="preserve"> y</w:t>
      </w:r>
      <w:r w:rsidR="0651B0C4">
        <w:t>,</w:t>
      </w:r>
      <w:r>
        <w:t xml:space="preserve"> se clasificará en la cuenta de edificaciones en servicio según lo previsto por la entidad</w:t>
      </w:r>
      <w:r w:rsidR="0EC6C939">
        <w:t>.</w:t>
      </w:r>
    </w:p>
    <w:p w14:paraId="675412F4" w14:textId="4BE89E29" w:rsidR="00B82E30" w:rsidRPr="00067A70" w:rsidRDefault="793111CC" w:rsidP="4D29CC03">
      <w:pPr>
        <w:widowControl/>
        <w:autoSpaceDE/>
        <w:autoSpaceDN/>
        <w:spacing w:after="160" w:line="259" w:lineRule="auto"/>
        <w:contextualSpacing/>
        <w:jc w:val="both"/>
        <w:rPr>
          <w:color w:val="000000" w:themeColor="text1"/>
        </w:rPr>
      </w:pPr>
      <w:r w:rsidRPr="00067A70">
        <w:rPr>
          <w:color w:val="000000" w:themeColor="text1"/>
        </w:rPr>
        <w:t xml:space="preserve">El </w:t>
      </w:r>
      <w:r w:rsidR="62242C67" w:rsidRPr="00067A70">
        <w:rPr>
          <w:color w:val="000000" w:themeColor="text1"/>
        </w:rPr>
        <w:t>Grupo Administrativa</w:t>
      </w:r>
      <w:r w:rsidRPr="00067A70">
        <w:rPr>
          <w:color w:val="000000" w:themeColor="text1"/>
        </w:rPr>
        <w:t xml:space="preserve"> de igual forma seguirá las siguientes instrucciones para la legaliza</w:t>
      </w:r>
      <w:r w:rsidR="5BEDE1D2" w:rsidRPr="00067A70">
        <w:rPr>
          <w:color w:val="000000" w:themeColor="text1"/>
        </w:rPr>
        <w:t xml:space="preserve">ción y liquidación de </w:t>
      </w:r>
      <w:r w:rsidR="293F7734" w:rsidRPr="00067A70">
        <w:rPr>
          <w:color w:val="000000" w:themeColor="text1"/>
        </w:rPr>
        <w:t xml:space="preserve">los </w:t>
      </w:r>
      <w:r w:rsidR="5BEDE1D2" w:rsidRPr="00067A70">
        <w:rPr>
          <w:color w:val="000000" w:themeColor="text1"/>
        </w:rPr>
        <w:t>contratos</w:t>
      </w:r>
      <w:r w:rsidR="041CF2F1" w:rsidRPr="00067A70">
        <w:rPr>
          <w:color w:val="000000" w:themeColor="text1"/>
        </w:rPr>
        <w:t xml:space="preserve"> mencionados.</w:t>
      </w:r>
    </w:p>
    <w:p w14:paraId="510E2023" w14:textId="77777777" w:rsidR="00B82E30" w:rsidRPr="00067A70" w:rsidRDefault="0055599D" w:rsidP="007D360B">
      <w:pPr>
        <w:pStyle w:val="ListParagraph"/>
        <w:widowControl/>
        <w:numPr>
          <w:ilvl w:val="0"/>
          <w:numId w:val="54"/>
        </w:numPr>
        <w:autoSpaceDE/>
        <w:autoSpaceDN/>
        <w:spacing w:after="160" w:line="259" w:lineRule="auto"/>
        <w:contextualSpacing/>
        <w:jc w:val="both"/>
        <w:rPr>
          <w:color w:val="000000" w:themeColor="text1"/>
        </w:rPr>
      </w:pPr>
      <w:r w:rsidRPr="00067A70">
        <w:rPr>
          <w:color w:val="000000" w:themeColor="text1"/>
        </w:rPr>
        <w:t>Comunicación a las áreas de las obras de infraestructura a realizar por vigencia.</w:t>
      </w:r>
    </w:p>
    <w:p w14:paraId="6BC48FE0" w14:textId="2B75F761" w:rsidR="00B82E30" w:rsidRPr="00067A70" w:rsidRDefault="0055599D" w:rsidP="007D360B">
      <w:pPr>
        <w:pStyle w:val="ListParagraph"/>
        <w:widowControl/>
        <w:numPr>
          <w:ilvl w:val="0"/>
          <w:numId w:val="54"/>
        </w:numPr>
        <w:autoSpaceDE/>
        <w:autoSpaceDN/>
        <w:spacing w:after="160" w:line="259" w:lineRule="auto"/>
        <w:contextualSpacing/>
        <w:jc w:val="both"/>
        <w:rPr>
          <w:color w:val="000000" w:themeColor="text1"/>
        </w:rPr>
      </w:pPr>
      <w:r w:rsidRPr="00067A70">
        <w:rPr>
          <w:color w:val="000000" w:themeColor="text1"/>
        </w:rPr>
        <w:t xml:space="preserve">Realizar la recopilación de los soportes que evidencien la ejecución de los recursos del convenio y o contrato </w:t>
      </w:r>
      <w:r w:rsidRPr="00067A70">
        <w:t>(</w:t>
      </w:r>
      <w:r w:rsidR="0040383D" w:rsidRPr="00067A70">
        <w:t>a</w:t>
      </w:r>
      <w:r w:rsidRPr="00067A70">
        <w:t xml:space="preserve">ctas de </w:t>
      </w:r>
      <w:r w:rsidR="00385F54" w:rsidRPr="00067A70">
        <w:t xml:space="preserve">terminación, acta de entrega y </w:t>
      </w:r>
      <w:r w:rsidRPr="00067A70">
        <w:t>recibo de obra, facturas, informes</w:t>
      </w:r>
      <w:r w:rsidR="00385F54" w:rsidRPr="00067A70">
        <w:t xml:space="preserve"> se supervisión que incluya componentes</w:t>
      </w:r>
      <w:r w:rsidRPr="00067A70">
        <w:t xml:space="preserve"> </w:t>
      </w:r>
      <w:r w:rsidR="00385F54" w:rsidRPr="00067A70">
        <w:t xml:space="preserve">administrativos, </w:t>
      </w:r>
      <w:r w:rsidRPr="00067A70">
        <w:t>financieros</w:t>
      </w:r>
      <w:r w:rsidR="00385F54" w:rsidRPr="00067A70">
        <w:t xml:space="preserve"> y de ejecución,</w:t>
      </w:r>
      <w:r w:rsidRPr="00067A70">
        <w:t xml:space="preserve"> liquidación de contratación derivada, pagos a seguridad social, pólizas a que haya lugar, dependiendo lo que está establecido en los contratos).</w:t>
      </w:r>
    </w:p>
    <w:p w14:paraId="34A4B995" w14:textId="4F18C0B7" w:rsidR="00385F54" w:rsidRPr="00067A70" w:rsidRDefault="1C784A38" w:rsidP="007D360B">
      <w:pPr>
        <w:pStyle w:val="ListParagraph"/>
        <w:widowControl/>
        <w:numPr>
          <w:ilvl w:val="0"/>
          <w:numId w:val="54"/>
        </w:numPr>
        <w:autoSpaceDE/>
        <w:autoSpaceDN/>
        <w:spacing w:after="160" w:line="259" w:lineRule="auto"/>
        <w:contextualSpacing/>
        <w:jc w:val="both"/>
      </w:pPr>
      <w:r w:rsidRPr="00067A70">
        <w:t xml:space="preserve">Proyectar comunicación </w:t>
      </w:r>
      <w:r w:rsidR="5B38F5F4" w:rsidRPr="00067A70">
        <w:t>dirigida a</w:t>
      </w:r>
      <w:r w:rsidRPr="00067A70">
        <w:t>l Grupo de Contabilidad y Tesorería para la legalización del valor final del proyecto.</w:t>
      </w:r>
    </w:p>
    <w:p w14:paraId="3075A0EE" w14:textId="73A42AB6" w:rsidR="00B82E30" w:rsidRPr="00067A70" w:rsidRDefault="793111CC" w:rsidP="007D360B">
      <w:pPr>
        <w:pStyle w:val="ListParagraph"/>
        <w:widowControl/>
        <w:numPr>
          <w:ilvl w:val="0"/>
          <w:numId w:val="54"/>
        </w:numPr>
        <w:autoSpaceDE/>
        <w:autoSpaceDN/>
        <w:spacing w:after="160" w:line="259" w:lineRule="auto"/>
        <w:contextualSpacing/>
        <w:jc w:val="both"/>
      </w:pPr>
      <w:r w:rsidRPr="00067A70">
        <w:t>Proyectar informes de supervisión final en el cual se recopilan aspectos financieros, técnicos y administrativos, para la remisión a</w:t>
      </w:r>
      <w:r w:rsidR="73475BC5" w:rsidRPr="00067A70">
        <w:t>l Grupo de Contratos</w:t>
      </w:r>
      <w:r w:rsidRPr="00067A70">
        <w:t>, conforme a lo establecido en los contratos.</w:t>
      </w:r>
    </w:p>
    <w:p w14:paraId="21CA85CA" w14:textId="77777777" w:rsidR="00B82E30" w:rsidRPr="00067A70" w:rsidRDefault="0055599D" w:rsidP="007D360B">
      <w:pPr>
        <w:pStyle w:val="ListParagraph"/>
        <w:widowControl/>
        <w:numPr>
          <w:ilvl w:val="0"/>
          <w:numId w:val="54"/>
        </w:numPr>
        <w:autoSpaceDE/>
        <w:autoSpaceDN/>
        <w:spacing w:after="160" w:line="259" w:lineRule="auto"/>
        <w:contextualSpacing/>
        <w:jc w:val="both"/>
      </w:pPr>
      <w:r w:rsidRPr="00067A70">
        <w:t>Realizar control financiero a los informes finales de supervisión.</w:t>
      </w:r>
    </w:p>
    <w:p w14:paraId="12B2DDC4" w14:textId="6A0C6E6A" w:rsidR="0055599D" w:rsidRPr="00067A70" w:rsidRDefault="793111CC" w:rsidP="007D360B">
      <w:pPr>
        <w:pStyle w:val="ListParagraph"/>
        <w:widowControl/>
        <w:numPr>
          <w:ilvl w:val="0"/>
          <w:numId w:val="54"/>
        </w:numPr>
        <w:autoSpaceDE/>
        <w:autoSpaceDN/>
        <w:spacing w:after="160" w:line="259" w:lineRule="auto"/>
        <w:contextualSpacing/>
        <w:jc w:val="both"/>
      </w:pPr>
      <w:r w:rsidRPr="00067A70">
        <w:t>Organizar, archivar, foliar y proyectar a</w:t>
      </w:r>
      <w:r w:rsidR="73B58424" w:rsidRPr="00067A70">
        <w:t>l Grupo de Contratos</w:t>
      </w:r>
      <w:r w:rsidRPr="00067A70">
        <w:t xml:space="preserve">, </w:t>
      </w:r>
      <w:r w:rsidR="6A6563E1" w:rsidRPr="00067A70">
        <w:t>memorando</w:t>
      </w:r>
      <w:r w:rsidRPr="00067A70">
        <w:t xml:space="preserve"> para la remisión del informe de supervisión final con todos los soportes que evidencian el cumplimiento de las obligaciones contractuales.</w:t>
      </w:r>
    </w:p>
    <w:p w14:paraId="7F5D660F" w14:textId="77777777" w:rsidR="0055599D" w:rsidRPr="00067A70" w:rsidRDefault="0055599D" w:rsidP="0055599D">
      <w:pPr>
        <w:pStyle w:val="ListParagraph"/>
        <w:ind w:left="1440"/>
        <w:jc w:val="both"/>
      </w:pPr>
    </w:p>
    <w:p w14:paraId="2FA1769F" w14:textId="3FD754C4" w:rsidR="4D29CC03" w:rsidRPr="00D41B49" w:rsidRDefault="00D41B49" w:rsidP="007D360B">
      <w:pPr>
        <w:pStyle w:val="Heading1"/>
        <w:numPr>
          <w:ilvl w:val="1"/>
          <w:numId w:val="19"/>
        </w:numPr>
        <w:tabs>
          <w:tab w:val="left" w:pos="300"/>
        </w:tabs>
        <w:jc w:val="both"/>
        <w:rPr>
          <w:rFonts w:ascii="Verdana" w:eastAsia="Verdana" w:hAnsi="Verdana" w:cs="Verdana"/>
          <w:sz w:val="22"/>
          <w:szCs w:val="22"/>
        </w:rPr>
      </w:pPr>
      <w:bookmarkStart w:id="146" w:name="_Toc231751350"/>
      <w:r w:rsidRPr="00067A70">
        <w:rPr>
          <w:rFonts w:ascii="Verdana" w:eastAsia="Verdana" w:hAnsi="Verdana" w:cs="Verdana"/>
          <w:sz w:val="22"/>
          <w:szCs w:val="22"/>
        </w:rPr>
        <w:t>ASPECTOS PARA TENER EN CUENTA EN LA SUSCRIPCIÓN DE LOS CONTRATOS DE COMODATO, MANTENIMIENTOS Y/O CONTRATOS DE OBRA, INTERVENTORÍA Y ARRENDAMIENTO DE INMUEBLES.</w:t>
      </w:r>
      <w:bookmarkEnd w:id="146"/>
    </w:p>
    <w:p w14:paraId="04491127" w14:textId="77777777" w:rsidR="00D41B49" w:rsidRDefault="00D41B49" w:rsidP="00D41B49">
      <w:pPr>
        <w:tabs>
          <w:tab w:val="left" w:pos="300"/>
        </w:tabs>
        <w:spacing w:after="160" w:line="259" w:lineRule="auto"/>
        <w:jc w:val="both"/>
        <w:rPr>
          <w:b/>
          <w:bCs/>
        </w:rPr>
      </w:pPr>
    </w:p>
    <w:p w14:paraId="2CB24C7D" w14:textId="42DBC609" w:rsidR="3EDAFE5D" w:rsidRPr="00067A70" w:rsidRDefault="3EDAFE5D" w:rsidP="00D41B49">
      <w:pPr>
        <w:tabs>
          <w:tab w:val="left" w:pos="300"/>
        </w:tabs>
        <w:spacing w:after="160" w:line="259" w:lineRule="auto"/>
        <w:jc w:val="both"/>
      </w:pPr>
      <w:r w:rsidRPr="00067A70">
        <w:rPr>
          <w:b/>
          <w:bCs/>
        </w:rPr>
        <w:t>ETAPA PRE CONTRACTUAL:</w:t>
      </w:r>
    </w:p>
    <w:p w14:paraId="1C30D6BE" w14:textId="068F213F" w:rsidR="0055599D" w:rsidRPr="00067A70" w:rsidRDefault="0055599D" w:rsidP="007D360B">
      <w:pPr>
        <w:pStyle w:val="ListParagraph"/>
        <w:numPr>
          <w:ilvl w:val="0"/>
          <w:numId w:val="14"/>
        </w:numPr>
        <w:spacing w:after="160" w:line="259" w:lineRule="auto"/>
        <w:jc w:val="both"/>
      </w:pPr>
      <w:r w:rsidRPr="00067A70">
        <w:t xml:space="preserve">Elaboración de </w:t>
      </w:r>
      <w:r w:rsidR="254266D8" w:rsidRPr="00067A70">
        <w:t xml:space="preserve">insumos </w:t>
      </w:r>
      <w:r w:rsidR="35B1AA96" w:rsidRPr="00067A70">
        <w:t>técnic</w:t>
      </w:r>
      <w:r w:rsidR="30C96B1A" w:rsidRPr="00067A70">
        <w:t>as</w:t>
      </w:r>
      <w:r w:rsidR="297C18A5" w:rsidRPr="00067A70">
        <w:t xml:space="preserve"> como</w:t>
      </w:r>
      <w:r w:rsidR="5BD06702" w:rsidRPr="00067A70">
        <w:t>: P</w:t>
      </w:r>
      <w:r w:rsidR="3E5970AD" w:rsidRPr="00067A70">
        <w:t xml:space="preserve">lanos, </w:t>
      </w:r>
      <w:r w:rsidRPr="00067A70">
        <w:t>especificaciones, presupuesto, cotizaciones, análisis de precios unitarios</w:t>
      </w:r>
      <w:r w:rsidR="065F19E5" w:rsidRPr="00067A70">
        <w:t xml:space="preserve"> (APU)</w:t>
      </w:r>
      <w:r w:rsidR="75CE2495" w:rsidRPr="00067A70">
        <w:t>, anexos técnicos</w:t>
      </w:r>
      <w:r w:rsidR="717C0124" w:rsidRPr="00067A70">
        <w:t>, estudios de mercado</w:t>
      </w:r>
      <w:r w:rsidR="065F19E5" w:rsidRPr="00067A70">
        <w:t xml:space="preserve"> y demás soportes derivados del informe técnico que defin</w:t>
      </w:r>
      <w:r w:rsidR="161A9866" w:rsidRPr="00067A70">
        <w:t>a</w:t>
      </w:r>
      <w:r w:rsidR="065F19E5" w:rsidRPr="00067A70">
        <w:t xml:space="preserve"> el alcance del proyecto.</w:t>
      </w:r>
    </w:p>
    <w:p w14:paraId="0579EE34" w14:textId="6EBF073E" w:rsidR="0055599D" w:rsidRPr="00067A70" w:rsidRDefault="0055599D" w:rsidP="007D360B">
      <w:pPr>
        <w:pStyle w:val="ListParagraph"/>
        <w:numPr>
          <w:ilvl w:val="0"/>
          <w:numId w:val="14"/>
        </w:numPr>
        <w:spacing w:after="160" w:line="259" w:lineRule="auto"/>
        <w:jc w:val="both"/>
      </w:pPr>
      <w:r w:rsidRPr="00067A70">
        <w:t>Elaboración de anexo técnico, matriz de riesgos</w:t>
      </w:r>
      <w:r w:rsidR="3C791CBA" w:rsidRPr="00067A70">
        <w:t xml:space="preserve">, </w:t>
      </w:r>
      <w:r w:rsidR="608C2EEC" w:rsidRPr="00067A70">
        <w:t>análisis</w:t>
      </w:r>
      <w:r w:rsidR="3C791CBA" w:rsidRPr="00067A70">
        <w:t xml:space="preserve"> del sector</w:t>
      </w:r>
      <w:r w:rsidRPr="00067A70">
        <w:t xml:space="preserve"> y estudios previos</w:t>
      </w:r>
      <w:r w:rsidR="2EAE61CA" w:rsidRPr="00067A70">
        <w:t xml:space="preserve">, </w:t>
      </w:r>
      <w:r w:rsidRPr="00067A70">
        <w:t>los cuales deberán ser aprobados por el Grupo de Contratos.</w:t>
      </w:r>
    </w:p>
    <w:p w14:paraId="661A3101" w14:textId="65D9F5AD" w:rsidR="412344ED" w:rsidRPr="00067A70" w:rsidRDefault="412344ED" w:rsidP="007D360B">
      <w:pPr>
        <w:pStyle w:val="ListParagraph"/>
        <w:numPr>
          <w:ilvl w:val="0"/>
          <w:numId w:val="14"/>
        </w:numPr>
        <w:spacing w:after="160" w:line="259" w:lineRule="auto"/>
        <w:jc w:val="both"/>
      </w:pPr>
      <w:r w:rsidRPr="00067A70">
        <w:t>Incluir la necesidad en el Plan Anual de adquisiciones.</w:t>
      </w:r>
    </w:p>
    <w:p w14:paraId="428AA8E3" w14:textId="42E4DBD6" w:rsidR="412344ED" w:rsidRPr="00067A70" w:rsidRDefault="412344ED" w:rsidP="007D360B">
      <w:pPr>
        <w:pStyle w:val="ListParagraph"/>
        <w:numPr>
          <w:ilvl w:val="0"/>
          <w:numId w:val="14"/>
        </w:numPr>
        <w:jc w:val="both"/>
        <w:rPr>
          <w:lang w:val="es"/>
        </w:rPr>
      </w:pPr>
      <w:r w:rsidRPr="00067A70">
        <w:rPr>
          <w:lang w:val="es"/>
        </w:rPr>
        <w:t xml:space="preserve">Realizar los trámites pertinentes para la expedición del Certificado de Disponibilidad Presupuestal </w:t>
      </w:r>
      <w:r w:rsidR="547A90F0" w:rsidRPr="00067A70">
        <w:rPr>
          <w:lang w:val="es"/>
        </w:rPr>
        <w:t xml:space="preserve">(CDP) </w:t>
      </w:r>
      <w:r w:rsidRPr="00067A70">
        <w:rPr>
          <w:lang w:val="es"/>
        </w:rPr>
        <w:t>que ampara el bien o servicio a contratar.</w:t>
      </w:r>
    </w:p>
    <w:p w14:paraId="6C617766" w14:textId="52804A0E" w:rsidR="0991CAA0" w:rsidRPr="00067A70" w:rsidRDefault="0991CAA0" w:rsidP="0991CAA0">
      <w:pPr>
        <w:pStyle w:val="ListParagraph"/>
        <w:ind w:left="720"/>
        <w:jc w:val="both"/>
        <w:rPr>
          <w:lang w:val="es"/>
        </w:rPr>
      </w:pPr>
    </w:p>
    <w:p w14:paraId="5FE6497E" w14:textId="2762BC0F" w:rsidR="0055599D" w:rsidRPr="00067A70" w:rsidRDefault="793111CC" w:rsidP="007D360B">
      <w:pPr>
        <w:pStyle w:val="ListParagraph"/>
        <w:numPr>
          <w:ilvl w:val="0"/>
          <w:numId w:val="55"/>
        </w:numPr>
        <w:spacing w:after="160" w:line="259" w:lineRule="auto"/>
        <w:jc w:val="both"/>
      </w:pPr>
      <w:r w:rsidRPr="00067A70">
        <w:t xml:space="preserve">El </w:t>
      </w:r>
      <w:r w:rsidR="62242C67" w:rsidRPr="00067A70">
        <w:t>Grupo Administrativa</w:t>
      </w:r>
      <w:r w:rsidRPr="00067A70">
        <w:t xml:space="preserve"> elabora y remite el anexo técnico y/o términos de referencia al Grupo de Contratos</w:t>
      </w:r>
      <w:r w:rsidR="62E0D463" w:rsidRPr="00067A70">
        <w:t>, solicitando</w:t>
      </w:r>
      <w:r w:rsidRPr="00067A70">
        <w:t xml:space="preserve"> su apoyo en la revisión</w:t>
      </w:r>
      <w:r w:rsidR="69CA7B2E" w:rsidRPr="00067A70">
        <w:t>, validación y complemento jurídico</w:t>
      </w:r>
      <w:r w:rsidRPr="00067A70">
        <w:t>.</w:t>
      </w:r>
    </w:p>
    <w:p w14:paraId="72721515" w14:textId="445AFE6D" w:rsidR="0055599D" w:rsidRPr="00067A70" w:rsidRDefault="793111CC" w:rsidP="007D360B">
      <w:pPr>
        <w:pStyle w:val="ListParagraph"/>
        <w:numPr>
          <w:ilvl w:val="0"/>
          <w:numId w:val="55"/>
        </w:numPr>
        <w:spacing w:after="160" w:line="259" w:lineRule="auto"/>
        <w:jc w:val="both"/>
      </w:pPr>
      <w:r w:rsidRPr="00067A70">
        <w:t xml:space="preserve">El </w:t>
      </w:r>
      <w:r w:rsidR="62242C67" w:rsidRPr="00067A70">
        <w:t>Grupo Administrativa</w:t>
      </w:r>
      <w:r w:rsidRPr="00067A70">
        <w:t xml:space="preserve"> brinda apoyo técnico al Grupo de Contratos</w:t>
      </w:r>
      <w:r w:rsidR="16A2837F" w:rsidRPr="00067A70">
        <w:t>,</w:t>
      </w:r>
      <w:r w:rsidRPr="00067A70">
        <w:t xml:space="preserve"> para dar respuesta a observaciones y solicitudes realizadas por los proponentes para la presentación de propuestas. </w:t>
      </w:r>
    </w:p>
    <w:p w14:paraId="352524A3" w14:textId="77777777" w:rsidR="00D41B49" w:rsidRDefault="793111CC" w:rsidP="007D360B">
      <w:pPr>
        <w:pStyle w:val="ListParagraph"/>
        <w:numPr>
          <w:ilvl w:val="0"/>
          <w:numId w:val="55"/>
        </w:numPr>
        <w:spacing w:after="160" w:line="259" w:lineRule="auto"/>
        <w:jc w:val="both"/>
      </w:pPr>
      <w:r w:rsidRPr="00067A70">
        <w:t xml:space="preserve">El </w:t>
      </w:r>
      <w:r w:rsidR="62242C67" w:rsidRPr="00067A70">
        <w:t>Grupo Administrativa</w:t>
      </w:r>
      <w:r w:rsidRPr="00067A70">
        <w:t xml:space="preserve"> verifica los requisitos técnicos para la selección del proponente que ejecutará el proyecto</w:t>
      </w:r>
      <w:r w:rsidR="26235AE3" w:rsidRPr="00067A70">
        <w:t xml:space="preserve"> y evalúa lo correspondiente a su competencia</w:t>
      </w:r>
      <w:r w:rsidR="1E449145" w:rsidRPr="00067A70">
        <w:t xml:space="preserve"> técnica</w:t>
      </w:r>
      <w:r w:rsidR="26235AE3" w:rsidRPr="00067A70">
        <w:t xml:space="preserve">, otorgando el puntaje </w:t>
      </w:r>
      <w:r w:rsidR="739543F6" w:rsidRPr="00067A70">
        <w:t>de acuerdo con</w:t>
      </w:r>
      <w:r w:rsidR="26235AE3" w:rsidRPr="00067A70">
        <w:t xml:space="preserve"> lo establecido en el estudio previo.</w:t>
      </w:r>
    </w:p>
    <w:p w14:paraId="350033B2" w14:textId="77777777" w:rsidR="0098600F" w:rsidRDefault="0098600F" w:rsidP="00D41B49">
      <w:pPr>
        <w:spacing w:after="160" w:line="259" w:lineRule="auto"/>
        <w:jc w:val="both"/>
        <w:rPr>
          <w:b/>
          <w:bCs/>
        </w:rPr>
      </w:pPr>
    </w:p>
    <w:p w14:paraId="4140A814" w14:textId="478822AF" w:rsidR="0055599D" w:rsidRPr="00D41B49" w:rsidRDefault="508B60E1" w:rsidP="00D41B49">
      <w:pPr>
        <w:spacing w:after="160" w:line="259" w:lineRule="auto"/>
        <w:jc w:val="both"/>
      </w:pPr>
      <w:r w:rsidRPr="00D41B49">
        <w:rPr>
          <w:b/>
          <w:bCs/>
        </w:rPr>
        <w:t xml:space="preserve">ETAPA </w:t>
      </w:r>
      <w:r w:rsidR="002E2F03" w:rsidRPr="00D41B49">
        <w:rPr>
          <w:b/>
          <w:bCs/>
        </w:rPr>
        <w:t>CONTRACTUAL</w:t>
      </w:r>
    </w:p>
    <w:p w14:paraId="3BE479C8" w14:textId="1312C875" w:rsidR="00B82E30" w:rsidRPr="00067A70" w:rsidRDefault="793111CC" w:rsidP="78866569">
      <w:pPr>
        <w:spacing w:after="160" w:line="259" w:lineRule="auto"/>
        <w:jc w:val="both"/>
      </w:pPr>
      <w:r w:rsidRPr="00067A70">
        <w:t xml:space="preserve">En esta etapa el </w:t>
      </w:r>
      <w:r w:rsidR="62242C67" w:rsidRPr="00067A70">
        <w:t>Grupo Administrativa</w:t>
      </w:r>
      <w:r w:rsidRPr="00067A70">
        <w:t xml:space="preserve"> realizará las siguientes actividades: </w:t>
      </w:r>
    </w:p>
    <w:p w14:paraId="53FD3C04" w14:textId="66C8A406" w:rsidR="1AEA21AC" w:rsidRPr="00067A70" w:rsidRDefault="1AEA21AC" w:rsidP="007D360B">
      <w:pPr>
        <w:pStyle w:val="ListParagraph"/>
        <w:numPr>
          <w:ilvl w:val="0"/>
          <w:numId w:val="31"/>
        </w:numPr>
        <w:spacing w:after="160" w:line="259" w:lineRule="auto"/>
        <w:ind w:left="720"/>
        <w:jc w:val="both"/>
      </w:pPr>
      <w:r w:rsidRPr="00067A70">
        <w:t>Realiza visitas técnicas periódicas para verificar estado, avance, cronograma, condiciones del inmueble e inclusión de adecuaciones o mantenimientos.</w:t>
      </w:r>
    </w:p>
    <w:p w14:paraId="16A4B98B" w14:textId="3E415A8C" w:rsidR="1AEA21AC" w:rsidRPr="00067A70" w:rsidRDefault="1AEA21AC" w:rsidP="007D360B">
      <w:pPr>
        <w:pStyle w:val="ListParagraph"/>
        <w:numPr>
          <w:ilvl w:val="0"/>
          <w:numId w:val="31"/>
        </w:numPr>
        <w:spacing w:after="160" w:line="259" w:lineRule="auto"/>
        <w:ind w:left="720"/>
        <w:jc w:val="both"/>
      </w:pPr>
      <w:r w:rsidRPr="00067A70">
        <w:t>Elabora informes de supervisión periódicos, con evidencia del cumplimiento de las obligaciones contractuales y hallazgos derivados del seguimiento.</w:t>
      </w:r>
    </w:p>
    <w:p w14:paraId="6776FAAC" w14:textId="22418A16" w:rsidR="1AEA21AC" w:rsidRPr="00067A70" w:rsidRDefault="1AEA21AC" w:rsidP="007D360B">
      <w:pPr>
        <w:pStyle w:val="ListParagraph"/>
        <w:numPr>
          <w:ilvl w:val="0"/>
          <w:numId w:val="31"/>
        </w:numPr>
        <w:spacing w:after="160" w:line="259" w:lineRule="auto"/>
        <w:ind w:left="720"/>
        <w:jc w:val="both"/>
      </w:pPr>
      <w:r w:rsidRPr="00067A70">
        <w:t>Valida mediante visita presencial los aspectos técnicos asociados al reporte de inversiones, mantenimientos y mejoras, incluyendo obligaciones específicas en contratos de zonas francas o comodatos.</w:t>
      </w:r>
    </w:p>
    <w:p w14:paraId="273F09ED" w14:textId="4D78A378" w:rsidR="1AEA21AC" w:rsidRPr="00067A70" w:rsidRDefault="38ACE5BD" w:rsidP="007D360B">
      <w:pPr>
        <w:pStyle w:val="ListParagraph"/>
        <w:numPr>
          <w:ilvl w:val="0"/>
          <w:numId w:val="31"/>
        </w:numPr>
        <w:spacing w:after="160" w:line="259" w:lineRule="auto"/>
        <w:ind w:left="720"/>
        <w:jc w:val="both"/>
      </w:pPr>
      <w:r w:rsidRPr="00067A70">
        <w:t>Gestiona</w:t>
      </w:r>
      <w:r w:rsidR="32F16251" w:rsidRPr="00067A70">
        <w:t>r</w:t>
      </w:r>
      <w:r w:rsidRPr="00067A70">
        <w:t xml:space="preserve"> los pagos requeridos por los contratistas a través del Módulo para Contratistas – Versión 2.0 (2021+) de Mintranet</w:t>
      </w:r>
      <w:r w:rsidR="026CED4B" w:rsidRPr="00067A70">
        <w:t xml:space="preserve"> y SECOP II.</w:t>
      </w:r>
    </w:p>
    <w:p w14:paraId="75D5F8B9" w14:textId="435D2CCA" w:rsidR="1AEA21AC" w:rsidRPr="00067A70" w:rsidRDefault="38ACE5BD" w:rsidP="007D360B">
      <w:pPr>
        <w:pStyle w:val="ListParagraph"/>
        <w:numPr>
          <w:ilvl w:val="0"/>
          <w:numId w:val="31"/>
        </w:numPr>
        <w:spacing w:after="160" w:line="259" w:lineRule="auto"/>
        <w:ind w:left="720"/>
        <w:jc w:val="both"/>
      </w:pPr>
      <w:r w:rsidRPr="00067A70">
        <w:t>Revisa</w:t>
      </w:r>
      <w:r w:rsidR="73E0594B" w:rsidRPr="00067A70">
        <w:t>r</w:t>
      </w:r>
      <w:r w:rsidRPr="00067A70">
        <w:t xml:space="preserve"> y suscribir los documentos requeridos por el Grupo de Contabilidad y Tesorería para </w:t>
      </w:r>
      <w:r w:rsidRPr="00067A70">
        <w:lastRenderedPageBreak/>
        <w:t>el pago, verificando que:</w:t>
      </w:r>
    </w:p>
    <w:p w14:paraId="44441E5C" w14:textId="5388E9AE" w:rsidR="1AEA21AC" w:rsidRPr="00067A70" w:rsidRDefault="1AEA21AC" w:rsidP="007D360B">
      <w:pPr>
        <w:pStyle w:val="ListParagraph"/>
        <w:numPr>
          <w:ilvl w:val="0"/>
          <w:numId w:val="67"/>
        </w:numPr>
        <w:spacing w:after="160" w:line="259" w:lineRule="auto"/>
        <w:ind w:left="871"/>
        <w:jc w:val="both"/>
      </w:pPr>
      <w:r w:rsidRPr="00067A70">
        <w:t>Las actividades ejecutadas cumplen con lo establecido en la minuta contractual.</w:t>
      </w:r>
    </w:p>
    <w:p w14:paraId="4BC96C8F" w14:textId="5377AF1C" w:rsidR="1AEA21AC" w:rsidRPr="00067A70" w:rsidRDefault="1AEA21AC" w:rsidP="007D360B">
      <w:pPr>
        <w:pStyle w:val="ListParagraph"/>
        <w:numPr>
          <w:ilvl w:val="0"/>
          <w:numId w:val="67"/>
        </w:numPr>
        <w:spacing w:after="160" w:line="259" w:lineRule="auto"/>
        <w:ind w:left="871"/>
        <w:jc w:val="both"/>
      </w:pPr>
      <w:r w:rsidRPr="00067A70">
        <w:t>Los recursos corresponden a proyectos de obra, administración fiduciaria o anticipos según aplique.</w:t>
      </w:r>
    </w:p>
    <w:p w14:paraId="5A3622A6" w14:textId="6F030836" w:rsidR="1AEA21AC" w:rsidRPr="00067A70" w:rsidRDefault="38ACE5BD" w:rsidP="007D360B">
      <w:pPr>
        <w:pStyle w:val="ListParagraph"/>
        <w:numPr>
          <w:ilvl w:val="0"/>
          <w:numId w:val="15"/>
        </w:numPr>
        <w:spacing w:after="160" w:line="259" w:lineRule="auto"/>
        <w:jc w:val="both"/>
      </w:pPr>
      <w:r w:rsidRPr="00067A70">
        <w:t>Elabora</w:t>
      </w:r>
      <w:r w:rsidR="55555E3C" w:rsidRPr="00067A70">
        <w:t>r</w:t>
      </w:r>
      <w:r w:rsidR="1AEA21AC" w:rsidRPr="00067A70">
        <w:t xml:space="preserve"> y remitir los documentos soporte para la modificación, suspensión, prórroga o adición del contrato o convenio, anexando: Justificación técnica, Solicitud del contratista y/o interventoría, Revisión técnica y recomendaciones del supervisor.</w:t>
      </w:r>
    </w:p>
    <w:p w14:paraId="2F4EAEC3" w14:textId="74309A36" w:rsidR="1901F797" w:rsidRPr="00067A70" w:rsidRDefault="3B914F82" w:rsidP="007D360B">
      <w:pPr>
        <w:pStyle w:val="ListParagraph"/>
        <w:numPr>
          <w:ilvl w:val="0"/>
          <w:numId w:val="15"/>
        </w:numPr>
        <w:spacing w:after="160" w:line="259" w:lineRule="auto"/>
        <w:jc w:val="both"/>
      </w:pPr>
      <w:r w:rsidRPr="00067A70">
        <w:t>Realiza</w:t>
      </w:r>
      <w:r w:rsidR="2AB25D30" w:rsidRPr="00067A70">
        <w:t>r</w:t>
      </w:r>
      <w:r w:rsidR="1901F797" w:rsidRPr="00067A70">
        <w:t xml:space="preserve"> el recibo técnico y administrativo, verificando que la infraestructura cumple lo pactado para su entrada en operación.</w:t>
      </w:r>
    </w:p>
    <w:p w14:paraId="54943273" w14:textId="3AED7E6D" w:rsidR="1901F797" w:rsidRPr="00067A70" w:rsidRDefault="3B914F82" w:rsidP="007D360B">
      <w:pPr>
        <w:pStyle w:val="ListParagraph"/>
        <w:numPr>
          <w:ilvl w:val="0"/>
          <w:numId w:val="15"/>
        </w:numPr>
        <w:spacing w:after="160" w:line="259" w:lineRule="auto"/>
        <w:jc w:val="both"/>
      </w:pPr>
      <w:r w:rsidRPr="00067A70">
        <w:t>Organiza</w:t>
      </w:r>
      <w:r w:rsidR="565BBEFE" w:rsidRPr="00067A70">
        <w:t>r</w:t>
      </w:r>
      <w:r w:rsidR="1901F797" w:rsidRPr="00067A70">
        <w:t xml:space="preserve"> y foliar el expediente de ejecución del proyecto y proyecta el memorando de remisión del expediente para archivo ante el Grupo de Contratos.</w:t>
      </w:r>
    </w:p>
    <w:p w14:paraId="5CB39236" w14:textId="63704BE8" w:rsidR="1901F797" w:rsidRPr="00067A70" w:rsidRDefault="3B914F82" w:rsidP="007D360B">
      <w:pPr>
        <w:pStyle w:val="ListParagraph"/>
        <w:numPr>
          <w:ilvl w:val="0"/>
          <w:numId w:val="15"/>
        </w:numPr>
        <w:spacing w:after="160" w:line="259" w:lineRule="auto"/>
        <w:jc w:val="both"/>
      </w:pPr>
      <w:r w:rsidRPr="00067A70">
        <w:t>Gestiona</w:t>
      </w:r>
      <w:r w:rsidR="0830A77B" w:rsidRPr="00067A70">
        <w:t>r</w:t>
      </w:r>
      <w:r w:rsidR="1901F797" w:rsidRPr="00067A70">
        <w:t xml:space="preserve"> los trámites para la legalización de recursos, cierre técnico y liquidación del contrato.</w:t>
      </w:r>
    </w:p>
    <w:p w14:paraId="4A47F435" w14:textId="753614C7" w:rsidR="1901F797" w:rsidRPr="00067A70" w:rsidRDefault="3B914F82" w:rsidP="007D360B">
      <w:pPr>
        <w:pStyle w:val="ListParagraph"/>
        <w:numPr>
          <w:ilvl w:val="0"/>
          <w:numId w:val="15"/>
        </w:numPr>
        <w:spacing w:after="160" w:line="259" w:lineRule="auto"/>
        <w:jc w:val="both"/>
      </w:pPr>
      <w:r w:rsidRPr="00067A70">
        <w:t>Elabora</w:t>
      </w:r>
      <w:r w:rsidR="773313DF" w:rsidRPr="00067A70">
        <w:t>r</w:t>
      </w:r>
      <w:r w:rsidR="1901F797" w:rsidRPr="00067A70">
        <w:t xml:space="preserve"> los informes técnicos de soporte ante la Secretaría General para el trámite de siniestros amparados por las pólizas, especialmente aquellos relacionados con estabilidad de obra.</w:t>
      </w:r>
    </w:p>
    <w:p w14:paraId="70B92618" w14:textId="377E3420" w:rsidR="1901F797" w:rsidRPr="00067A70" w:rsidRDefault="3B914F82" w:rsidP="007D360B">
      <w:pPr>
        <w:pStyle w:val="ListParagraph"/>
        <w:numPr>
          <w:ilvl w:val="0"/>
          <w:numId w:val="15"/>
        </w:numPr>
        <w:spacing w:after="160" w:line="259" w:lineRule="auto"/>
        <w:jc w:val="both"/>
      </w:pPr>
      <w:r w:rsidRPr="00067A70">
        <w:t>Mant</w:t>
      </w:r>
      <w:r w:rsidR="42502A98" w:rsidRPr="00067A70">
        <w:t>ener</w:t>
      </w:r>
      <w:r w:rsidR="1901F797" w:rsidRPr="00067A70">
        <w:t xml:space="preserve"> actualizada la información del contrato en SECOP II, garantizando el principio de publicidad, según la normativa y el Manual de Contratos de la entidad.</w:t>
      </w:r>
    </w:p>
    <w:p w14:paraId="339292FF" w14:textId="18EF44CF" w:rsidR="646B0FEA" w:rsidRPr="00067A70" w:rsidRDefault="646B0FEA" w:rsidP="007D360B">
      <w:pPr>
        <w:pStyle w:val="ListParagraph"/>
        <w:numPr>
          <w:ilvl w:val="0"/>
          <w:numId w:val="15"/>
        </w:numPr>
        <w:spacing w:after="160" w:line="259" w:lineRule="auto"/>
        <w:jc w:val="both"/>
      </w:pPr>
      <w:r w:rsidRPr="00067A70">
        <w:t>Obligaciones especiales para contratos de arrendamiento y comodatos</w:t>
      </w:r>
    </w:p>
    <w:p w14:paraId="305A285F" w14:textId="21E96551" w:rsidR="646B0FEA" w:rsidRPr="00067A70" w:rsidRDefault="646B0FEA" w:rsidP="007D360B">
      <w:pPr>
        <w:pStyle w:val="ListParagraph"/>
        <w:numPr>
          <w:ilvl w:val="0"/>
          <w:numId w:val="15"/>
        </w:numPr>
        <w:spacing w:after="160" w:line="259" w:lineRule="auto"/>
        <w:jc w:val="both"/>
      </w:pPr>
      <w:r w:rsidRPr="00067A70">
        <w:t>El supervisor deberá:</w:t>
      </w:r>
    </w:p>
    <w:p w14:paraId="687ED750" w14:textId="1FB9050A" w:rsidR="646B0FEA" w:rsidRPr="00067A70" w:rsidRDefault="646B0FEA" w:rsidP="007D360B">
      <w:pPr>
        <w:pStyle w:val="ListParagraph"/>
        <w:numPr>
          <w:ilvl w:val="0"/>
          <w:numId w:val="66"/>
        </w:numPr>
        <w:spacing w:before="240" w:after="160" w:line="259" w:lineRule="auto"/>
        <w:jc w:val="both"/>
      </w:pPr>
      <w:r w:rsidRPr="00067A70">
        <w:t>Realizar seguimiento al vencimiento de los contratos de arrendamiento y comodato.</w:t>
      </w:r>
    </w:p>
    <w:p w14:paraId="3298BD0E" w14:textId="37178621" w:rsidR="646B0FEA" w:rsidRPr="00067A70" w:rsidRDefault="646B0FEA" w:rsidP="007D360B">
      <w:pPr>
        <w:pStyle w:val="ListParagraph"/>
        <w:numPr>
          <w:ilvl w:val="0"/>
          <w:numId w:val="66"/>
        </w:numPr>
        <w:spacing w:before="240" w:after="160" w:line="259" w:lineRule="auto"/>
        <w:jc w:val="both"/>
      </w:pPr>
      <w:r w:rsidRPr="00067A70">
        <w:t>Establecer un punto de control para alertar con anticipación sobre la proximidad de la fecha de terminación</w:t>
      </w:r>
      <w:r w:rsidR="609BF0E0" w:rsidRPr="00067A70">
        <w:t xml:space="preserve"> y permitir la toma de decisiones</w:t>
      </w:r>
      <w:r w:rsidRPr="00067A70">
        <w:t>.</w:t>
      </w:r>
    </w:p>
    <w:p w14:paraId="086EFB71" w14:textId="532D0030" w:rsidR="646B0FEA" w:rsidRPr="00067A70" w:rsidRDefault="646B0FEA" w:rsidP="007D360B">
      <w:pPr>
        <w:pStyle w:val="ListParagraph"/>
        <w:numPr>
          <w:ilvl w:val="0"/>
          <w:numId w:val="66"/>
        </w:numPr>
        <w:spacing w:before="240" w:after="160" w:line="259" w:lineRule="auto"/>
        <w:jc w:val="both"/>
      </w:pPr>
      <w:r w:rsidRPr="00067A70">
        <w:t>Informar al ordenador del gasto sobre la terminación del contrato.</w:t>
      </w:r>
    </w:p>
    <w:p w14:paraId="39D8F494" w14:textId="55B75E71" w:rsidR="646B0FEA" w:rsidRPr="00067A70" w:rsidRDefault="646B0FEA" w:rsidP="007D360B">
      <w:pPr>
        <w:pStyle w:val="ListParagraph"/>
        <w:numPr>
          <w:ilvl w:val="0"/>
          <w:numId w:val="66"/>
        </w:numPr>
        <w:spacing w:before="240" w:after="160" w:line="259" w:lineRule="auto"/>
        <w:jc w:val="both"/>
      </w:pPr>
      <w:r w:rsidRPr="00067A70">
        <w:t>Solicitar lineamientos sobre renovación, terminación, entrega, reversión o adelanto de un nuevo proceso contractual.</w:t>
      </w:r>
    </w:p>
    <w:p w14:paraId="21CDB69C" w14:textId="7E98C24B" w:rsidR="646B0FEA" w:rsidRPr="00067A70" w:rsidRDefault="2E343B3B" w:rsidP="007D360B">
      <w:pPr>
        <w:pStyle w:val="ListParagraph"/>
        <w:numPr>
          <w:ilvl w:val="0"/>
          <w:numId w:val="66"/>
        </w:numPr>
        <w:spacing w:before="240" w:after="160" w:line="259" w:lineRule="auto"/>
        <w:jc w:val="both"/>
      </w:pPr>
      <w:r w:rsidRPr="00067A70">
        <w:t xml:space="preserve">A medida que se acerque la fecha de terminación, deberá informar al Coordinador del </w:t>
      </w:r>
      <w:r w:rsidR="62242C67" w:rsidRPr="00067A70">
        <w:t>Grupo Administrativa</w:t>
      </w:r>
      <w:r w:rsidRPr="00067A70">
        <w:t xml:space="preserve"> y a la Secretaría General para la adopción de las decisiones correspondientes.</w:t>
      </w:r>
    </w:p>
    <w:p w14:paraId="41ADA191" w14:textId="762D4561" w:rsidR="646B0FEA" w:rsidRPr="00067A70" w:rsidRDefault="646B0FEA" w:rsidP="007D360B">
      <w:pPr>
        <w:pStyle w:val="ListParagraph"/>
        <w:numPr>
          <w:ilvl w:val="0"/>
          <w:numId w:val="66"/>
        </w:numPr>
        <w:spacing w:before="240" w:after="160" w:line="259" w:lineRule="auto"/>
        <w:jc w:val="both"/>
      </w:pPr>
      <w:r w:rsidRPr="00067A70">
        <w:t xml:space="preserve">Contratos de arrendamiento </w:t>
      </w:r>
      <w:r w:rsidR="2E54D0F1" w:rsidRPr="00067A70">
        <w:t xml:space="preserve">de </w:t>
      </w:r>
      <w:r w:rsidRPr="00067A70">
        <w:t>zonas francas (plazos de 30 años)</w:t>
      </w:r>
    </w:p>
    <w:p w14:paraId="56D3FB58" w14:textId="2D92AF74" w:rsidR="00D41B49" w:rsidRDefault="646B0FEA" w:rsidP="007D360B">
      <w:pPr>
        <w:pStyle w:val="ListParagraph"/>
        <w:numPr>
          <w:ilvl w:val="0"/>
          <w:numId w:val="66"/>
        </w:numPr>
        <w:spacing w:before="240" w:after="160" w:line="259" w:lineRule="auto"/>
        <w:jc w:val="both"/>
      </w:pPr>
      <w:r w:rsidRPr="00067A70">
        <w:rPr>
          <w:rFonts w:eastAsiaTheme="minorEastAsia" w:cstheme="minorBidi"/>
        </w:rPr>
        <w:lastRenderedPageBreak/>
        <w:t>El supervisor deberá informar de manera anticipada —</w:t>
      </w:r>
      <w:r w:rsidR="5BB0093B" w:rsidRPr="00067A70">
        <w:rPr>
          <w:rFonts w:eastAsiaTheme="minorEastAsia" w:cstheme="minorBidi"/>
        </w:rPr>
        <w:t xml:space="preserve"> </w:t>
      </w:r>
      <w:r w:rsidRPr="00067A70">
        <w:rPr>
          <w:rFonts w:eastAsiaTheme="minorEastAsia" w:cstheme="minorBidi"/>
        </w:rPr>
        <w:t>al menos dos (2) años antes de la terminación— sobre la expiración del contrato</w:t>
      </w:r>
      <w:r w:rsidR="14937BBB" w:rsidRPr="00067A70">
        <w:rPr>
          <w:rFonts w:eastAsiaTheme="minorEastAsia" w:cstheme="minorBidi"/>
        </w:rPr>
        <w:t xml:space="preserve"> y </w:t>
      </w:r>
      <w:r w:rsidRPr="00067A70">
        <w:rPr>
          <w:rFonts w:eastAsiaTheme="minorEastAsia" w:cstheme="minorBidi"/>
        </w:rPr>
        <w:t>deberá r</w:t>
      </w:r>
      <w:r w:rsidRPr="00067A70">
        <w:t>eiterarse en los informes periódicos de supervisión, para asegurar la toma oportuna de decisiones sobre:</w:t>
      </w:r>
      <w:r w:rsidR="36B65F0E" w:rsidRPr="00067A70">
        <w:t xml:space="preserve"> </w:t>
      </w:r>
      <w:r w:rsidRPr="00067A70">
        <w:t>Terminación,</w:t>
      </w:r>
      <w:r w:rsidR="0062996E" w:rsidRPr="00067A70">
        <w:t xml:space="preserve"> </w:t>
      </w:r>
      <w:r w:rsidRPr="00067A70">
        <w:t>Prórroga,</w:t>
      </w:r>
      <w:r w:rsidR="165A8C22" w:rsidRPr="00067A70">
        <w:t xml:space="preserve"> </w:t>
      </w:r>
      <w:r w:rsidRPr="00067A70">
        <w:t>Negociación, o</w:t>
      </w:r>
      <w:r w:rsidR="0797AB31" w:rsidRPr="00067A70">
        <w:t xml:space="preserve"> </w:t>
      </w:r>
      <w:r w:rsidRPr="00067A70">
        <w:t>Inicio de un nuevo proceso contractual</w:t>
      </w:r>
      <w:r w:rsidR="01326210" w:rsidRPr="00067A70">
        <w:t>.</w:t>
      </w:r>
    </w:p>
    <w:p w14:paraId="05E916D8" w14:textId="149F1842" w:rsidR="0055599D" w:rsidRPr="00D41B49" w:rsidRDefault="0F839B77" w:rsidP="00D41B49">
      <w:pPr>
        <w:spacing w:before="240" w:after="160" w:line="259" w:lineRule="auto"/>
        <w:rPr>
          <w:b/>
        </w:rPr>
      </w:pPr>
      <w:r w:rsidRPr="00D41B49">
        <w:rPr>
          <w:b/>
        </w:rPr>
        <w:t>E</w:t>
      </w:r>
      <w:r w:rsidR="0FD0DBB6" w:rsidRPr="00D41B49">
        <w:rPr>
          <w:b/>
        </w:rPr>
        <w:t>TAPA POST CONTRACTUAL</w:t>
      </w:r>
    </w:p>
    <w:p w14:paraId="5A1DFF89" w14:textId="38F24FF7" w:rsidR="0055599D" w:rsidRPr="00067A70" w:rsidRDefault="793111CC" w:rsidP="78866569">
      <w:pPr>
        <w:jc w:val="both"/>
        <w:rPr>
          <w:color w:val="000000" w:themeColor="text1"/>
        </w:rPr>
      </w:pPr>
      <w:r w:rsidRPr="00067A70">
        <w:t xml:space="preserve">En esta etapa el </w:t>
      </w:r>
      <w:r w:rsidR="62242C67" w:rsidRPr="00067A70">
        <w:t>Grupo Administrativa</w:t>
      </w:r>
      <w:r w:rsidRPr="00067A70">
        <w:t xml:space="preserve"> realizara las siguientes actividades:</w:t>
      </w:r>
    </w:p>
    <w:p w14:paraId="4BE104E8" w14:textId="77777777" w:rsidR="0055599D" w:rsidRPr="00067A70" w:rsidRDefault="0055599D" w:rsidP="4D29CC03">
      <w:pPr>
        <w:pStyle w:val="ListParagraph"/>
        <w:ind w:left="1440"/>
        <w:jc w:val="both"/>
        <w:rPr>
          <w:color w:val="000000" w:themeColor="text1"/>
        </w:rPr>
      </w:pPr>
    </w:p>
    <w:p w14:paraId="7E240B57" w14:textId="65DC29AC" w:rsidR="00B82E30" w:rsidRPr="00067A70" w:rsidRDefault="0F839B77" w:rsidP="007D360B">
      <w:pPr>
        <w:pStyle w:val="ListParagraph"/>
        <w:widowControl/>
        <w:numPr>
          <w:ilvl w:val="0"/>
          <w:numId w:val="56"/>
        </w:numPr>
        <w:autoSpaceDE/>
        <w:autoSpaceDN/>
        <w:spacing w:after="160" w:line="259" w:lineRule="auto"/>
        <w:contextualSpacing/>
        <w:jc w:val="both"/>
        <w:rPr>
          <w:color w:val="000000" w:themeColor="text1"/>
        </w:rPr>
      </w:pPr>
      <w:r w:rsidRPr="00067A70">
        <w:t>Realiza</w:t>
      </w:r>
      <w:r w:rsidR="1EE62050" w:rsidRPr="00067A70">
        <w:t>r</w:t>
      </w:r>
      <w:r w:rsidR="0055599D" w:rsidRPr="00067A70">
        <w:t xml:space="preserve"> requerimientos y seguimiento a observaciones (posventas) que presenten las infraestructuras desde su recibo, amparadas en las garantías contractuales.</w:t>
      </w:r>
    </w:p>
    <w:p w14:paraId="2B5A4977" w14:textId="41A6F303" w:rsidR="00B82E30" w:rsidRPr="00067A70" w:rsidRDefault="6A6563E1" w:rsidP="007D360B">
      <w:pPr>
        <w:pStyle w:val="ListParagraph"/>
        <w:widowControl/>
        <w:numPr>
          <w:ilvl w:val="0"/>
          <w:numId w:val="56"/>
        </w:numPr>
        <w:autoSpaceDE/>
        <w:autoSpaceDN/>
        <w:spacing w:after="160" w:line="259" w:lineRule="auto"/>
        <w:contextualSpacing/>
        <w:jc w:val="both"/>
        <w:rPr>
          <w:color w:val="000000" w:themeColor="text1"/>
        </w:rPr>
      </w:pPr>
      <w:r w:rsidRPr="00067A70">
        <w:t>Revisa</w:t>
      </w:r>
      <w:r w:rsidR="6ED007B1" w:rsidRPr="00067A70">
        <w:t>r</w:t>
      </w:r>
      <w:r w:rsidR="793111CC" w:rsidRPr="00067A70">
        <w:t xml:space="preserve"> en términos jurídicos y legales la comunicación proyectada por el Profesional de apoyo del </w:t>
      </w:r>
      <w:r w:rsidR="62242C67" w:rsidRPr="00067A70">
        <w:t>Grupo Administrativa</w:t>
      </w:r>
      <w:r w:rsidR="793111CC" w:rsidRPr="00067A70">
        <w:t>, relacionadas con requerimientos, seguimientos y conceptos sobre posventas.</w:t>
      </w:r>
    </w:p>
    <w:p w14:paraId="135E7AE4" w14:textId="13C31360" w:rsidR="00B82E30" w:rsidRPr="00067A70" w:rsidRDefault="0F839B77" w:rsidP="007D360B">
      <w:pPr>
        <w:pStyle w:val="ListParagraph"/>
        <w:widowControl/>
        <w:numPr>
          <w:ilvl w:val="0"/>
          <w:numId w:val="56"/>
        </w:numPr>
        <w:autoSpaceDE/>
        <w:autoSpaceDN/>
        <w:spacing w:after="160" w:line="259" w:lineRule="auto"/>
        <w:contextualSpacing/>
        <w:jc w:val="both"/>
        <w:rPr>
          <w:color w:val="000000" w:themeColor="text1"/>
        </w:rPr>
      </w:pPr>
      <w:r w:rsidRPr="00067A70">
        <w:t>Apoya</w:t>
      </w:r>
      <w:r w:rsidR="0A0EA4F8" w:rsidRPr="00067A70">
        <w:t>r</w:t>
      </w:r>
      <w:r w:rsidR="0055599D" w:rsidRPr="00067A70">
        <w:t xml:space="preserve"> con informes técnicos al Grupo de Contratos y a la Oficina Asesora Jurídica para las solicitudes a las aseguradoras para el trámite de siniestros de pólizas amparados en la estabilidad de las obras.</w:t>
      </w:r>
    </w:p>
    <w:p w14:paraId="74BA1A52" w14:textId="52A94B0E" w:rsidR="00B82E30" w:rsidRPr="00067A70" w:rsidRDefault="0F839B77" w:rsidP="007D360B">
      <w:pPr>
        <w:pStyle w:val="ListParagraph"/>
        <w:widowControl/>
        <w:numPr>
          <w:ilvl w:val="0"/>
          <w:numId w:val="56"/>
        </w:numPr>
        <w:autoSpaceDE/>
        <w:autoSpaceDN/>
        <w:spacing w:after="160" w:line="259" w:lineRule="auto"/>
        <w:contextualSpacing/>
        <w:jc w:val="both"/>
        <w:rPr>
          <w:color w:val="000000" w:themeColor="text1"/>
        </w:rPr>
      </w:pPr>
      <w:r w:rsidRPr="00067A70">
        <w:t>Apoya</w:t>
      </w:r>
      <w:r w:rsidR="589BC7A0" w:rsidRPr="00067A70">
        <w:t>r</w:t>
      </w:r>
      <w:r w:rsidR="0055599D" w:rsidRPr="00067A70">
        <w:t xml:space="preserve"> técnicamente la realización de trámites ante el Grupo de Contratos.</w:t>
      </w:r>
    </w:p>
    <w:p w14:paraId="578CE794" w14:textId="01588C62" w:rsidR="00B82E30" w:rsidRPr="00067A70" w:rsidRDefault="0F839B77" w:rsidP="007D360B">
      <w:pPr>
        <w:pStyle w:val="ListParagraph"/>
        <w:widowControl/>
        <w:numPr>
          <w:ilvl w:val="0"/>
          <w:numId w:val="56"/>
        </w:numPr>
        <w:autoSpaceDE/>
        <w:autoSpaceDN/>
        <w:spacing w:after="160" w:line="259" w:lineRule="auto"/>
        <w:contextualSpacing/>
        <w:jc w:val="both"/>
        <w:rPr>
          <w:color w:val="000000" w:themeColor="text1"/>
        </w:rPr>
      </w:pPr>
      <w:r w:rsidRPr="00067A70">
        <w:t>Requ</w:t>
      </w:r>
      <w:r w:rsidR="5A4E5DC7" w:rsidRPr="00067A70">
        <w:t>erir</w:t>
      </w:r>
      <w:r w:rsidR="0055599D" w:rsidRPr="00067A70">
        <w:t xml:space="preserve"> el apoyo si es del caso de la Oficina Asesora Jurídica, en casos de sancionatorios e incumplimientos, demandas y requerimientos legales que se requieran durante la ejecución y liquidación de los contratos y/o convenios.</w:t>
      </w:r>
    </w:p>
    <w:p w14:paraId="26E2EC93" w14:textId="3F634B1D" w:rsidR="0055599D" w:rsidRPr="00067A70" w:rsidRDefault="0F839B77" w:rsidP="007D360B">
      <w:pPr>
        <w:pStyle w:val="ListParagraph"/>
        <w:widowControl/>
        <w:numPr>
          <w:ilvl w:val="0"/>
          <w:numId w:val="56"/>
        </w:numPr>
        <w:spacing w:after="160" w:line="259" w:lineRule="auto"/>
        <w:contextualSpacing/>
        <w:jc w:val="both"/>
      </w:pPr>
      <w:r w:rsidRPr="00067A70">
        <w:t>Consolida</w:t>
      </w:r>
      <w:r w:rsidR="161E8C3A" w:rsidRPr="00067A70">
        <w:t>r</w:t>
      </w:r>
      <w:r w:rsidR="0055599D" w:rsidRPr="00067A70">
        <w:t xml:space="preserve"> y </w:t>
      </w:r>
      <w:r w:rsidRPr="00067A70">
        <w:t>actualiza</w:t>
      </w:r>
      <w:r w:rsidR="26A700C0" w:rsidRPr="00067A70">
        <w:t>r</w:t>
      </w:r>
      <w:r w:rsidR="0055599D" w:rsidRPr="00067A70">
        <w:t xml:space="preserve"> la información de legalizaciones y liquidaciones, con el fin de dar informes de gestión a la </w:t>
      </w:r>
      <w:proofErr w:type="gramStart"/>
      <w:r w:rsidR="0055599D" w:rsidRPr="00067A70">
        <w:t>Secretaria General</w:t>
      </w:r>
      <w:proofErr w:type="gramEnd"/>
      <w:r w:rsidR="0055599D" w:rsidRPr="00067A70">
        <w:t>.</w:t>
      </w:r>
    </w:p>
    <w:p w14:paraId="503D2651" w14:textId="77777777" w:rsidR="00B82E30" w:rsidRPr="00067A70" w:rsidRDefault="00B82E30" w:rsidP="4D29CC03">
      <w:pPr>
        <w:jc w:val="both"/>
        <w:rPr>
          <w:b/>
          <w:bCs/>
          <w:color w:val="000000" w:themeColor="text1"/>
        </w:rPr>
      </w:pPr>
    </w:p>
    <w:p w14:paraId="29FD4C3A" w14:textId="60CDEA6B" w:rsidR="00404E5D" w:rsidRPr="00067A70" w:rsidRDefault="00404E5D" w:rsidP="007D360B">
      <w:pPr>
        <w:pStyle w:val="Heading1"/>
        <w:numPr>
          <w:ilvl w:val="0"/>
          <w:numId w:val="19"/>
        </w:numPr>
        <w:tabs>
          <w:tab w:val="left" w:pos="300"/>
        </w:tabs>
        <w:jc w:val="left"/>
        <w:rPr>
          <w:rFonts w:ascii="Verdana" w:eastAsia="Verdana" w:hAnsi="Verdana" w:cs="Verdana"/>
          <w:sz w:val="22"/>
          <w:szCs w:val="22"/>
        </w:rPr>
      </w:pPr>
      <w:bookmarkStart w:id="147" w:name="_Toc231751351"/>
      <w:r w:rsidRPr="44F19A17">
        <w:rPr>
          <w:rFonts w:ascii="Verdana" w:eastAsia="Verdana" w:hAnsi="Verdana" w:cs="Verdana"/>
          <w:sz w:val="22"/>
          <w:szCs w:val="22"/>
        </w:rPr>
        <w:t xml:space="preserve">SOBRE COMITÉ </w:t>
      </w:r>
      <w:r w:rsidR="005162BE" w:rsidRPr="44F19A17">
        <w:rPr>
          <w:rFonts w:ascii="Verdana" w:eastAsia="Verdana" w:hAnsi="Verdana" w:cs="Verdana"/>
          <w:sz w:val="22"/>
          <w:szCs w:val="22"/>
        </w:rPr>
        <w:t>TÉCNICO</w:t>
      </w:r>
      <w:r w:rsidRPr="44F19A17">
        <w:rPr>
          <w:rFonts w:ascii="Verdana" w:eastAsia="Verdana" w:hAnsi="Verdana" w:cs="Verdana"/>
          <w:sz w:val="22"/>
          <w:szCs w:val="22"/>
        </w:rPr>
        <w:t xml:space="preserve"> FINANCIERO</w:t>
      </w:r>
      <w:r w:rsidR="00E5558C" w:rsidRPr="44F19A17">
        <w:rPr>
          <w:rFonts w:ascii="Verdana" w:eastAsia="Verdana" w:hAnsi="Verdana" w:cs="Verdana"/>
          <w:sz w:val="22"/>
          <w:szCs w:val="22"/>
        </w:rPr>
        <w:t xml:space="preserve"> DE ZONAS FRANCAS</w:t>
      </w:r>
      <w:bookmarkEnd w:id="147"/>
      <w:r w:rsidR="00E5558C" w:rsidRPr="44F19A17">
        <w:rPr>
          <w:rFonts w:ascii="Verdana" w:eastAsia="Verdana" w:hAnsi="Verdana" w:cs="Verdana"/>
          <w:sz w:val="22"/>
          <w:szCs w:val="22"/>
        </w:rPr>
        <w:t xml:space="preserve"> </w:t>
      </w:r>
    </w:p>
    <w:p w14:paraId="56A6FFAF" w14:textId="77777777" w:rsidR="00E5558C" w:rsidRPr="00067A70" w:rsidRDefault="00E5558C" w:rsidP="4D29CC03">
      <w:pPr>
        <w:pStyle w:val="Heading1"/>
        <w:tabs>
          <w:tab w:val="left" w:pos="300"/>
        </w:tabs>
        <w:jc w:val="left"/>
        <w:rPr>
          <w:rFonts w:ascii="Verdana" w:eastAsia="Verdana" w:hAnsi="Verdana" w:cs="Verdana"/>
          <w:color w:val="C00000"/>
          <w:sz w:val="22"/>
          <w:szCs w:val="22"/>
        </w:rPr>
      </w:pPr>
    </w:p>
    <w:p w14:paraId="10565486" w14:textId="66DDF68F" w:rsidR="008C2356" w:rsidRPr="00377337" w:rsidRDefault="00F2457E" w:rsidP="0991CAA0">
      <w:pPr>
        <w:jc w:val="both"/>
        <w:rPr>
          <w:color w:val="000000" w:themeColor="text1"/>
          <w:lang w:val="es"/>
        </w:rPr>
      </w:pPr>
      <w:r w:rsidRPr="00377337">
        <w:rPr>
          <w:color w:val="000000" w:themeColor="text1"/>
          <w:lang w:val="es"/>
        </w:rPr>
        <w:t>De conformidad con la R</w:t>
      </w:r>
      <w:r w:rsidR="00404E5D" w:rsidRPr="00377337">
        <w:rPr>
          <w:color w:val="000000" w:themeColor="text1"/>
          <w:lang w:val="es"/>
        </w:rPr>
        <w:t xml:space="preserve">esolución No 631 del 18 de abril de 2016 </w:t>
      </w:r>
      <w:r w:rsidR="00404E5D" w:rsidRPr="00377337">
        <w:rPr>
          <w:i/>
          <w:color w:val="000000" w:themeColor="text1"/>
          <w:lang w:val="es"/>
        </w:rPr>
        <w:t>"</w:t>
      </w:r>
      <w:r w:rsidR="00404E5D" w:rsidRPr="00377337">
        <w:rPr>
          <w:i/>
          <w:iCs/>
          <w:color w:val="000000" w:themeColor="text1"/>
          <w:lang w:val="es"/>
        </w:rPr>
        <w:t>Por la cual se integra un grupo de trabajo interno en la Dirección de Productividad y Competitividad y se adoptan otras</w:t>
      </w:r>
      <w:r w:rsidRPr="00377337">
        <w:rPr>
          <w:i/>
          <w:iCs/>
          <w:color w:val="000000" w:themeColor="text1"/>
          <w:lang w:val="es"/>
        </w:rPr>
        <w:t xml:space="preserve"> d</w:t>
      </w:r>
      <w:r w:rsidR="00404E5D" w:rsidRPr="00377337">
        <w:rPr>
          <w:i/>
          <w:iCs/>
          <w:color w:val="000000" w:themeColor="text1"/>
          <w:lang w:val="es"/>
        </w:rPr>
        <w:t>ecisiones</w:t>
      </w:r>
      <w:r w:rsidR="00404E5D" w:rsidRPr="00377337">
        <w:rPr>
          <w:i/>
          <w:color w:val="000000" w:themeColor="text1"/>
          <w:lang w:val="es"/>
        </w:rPr>
        <w:t>"</w:t>
      </w:r>
      <w:r w:rsidR="4E86C4A8" w:rsidRPr="00377337">
        <w:rPr>
          <w:color w:val="000000" w:themeColor="text1"/>
          <w:lang w:val="es"/>
        </w:rPr>
        <w:t xml:space="preserve">, la </w:t>
      </w:r>
      <w:r w:rsidR="0ED19429" w:rsidRPr="00377337">
        <w:rPr>
          <w:color w:val="000000" w:themeColor="text1"/>
          <w:lang w:val="es"/>
        </w:rPr>
        <w:t xml:space="preserve">cual fue </w:t>
      </w:r>
      <w:r w:rsidR="4F5D9B22" w:rsidRPr="00377337">
        <w:rPr>
          <w:color w:val="000000" w:themeColor="text1"/>
          <w:lang w:val="es"/>
        </w:rPr>
        <w:t>derog</w:t>
      </w:r>
      <w:r w:rsidR="00FB5836" w:rsidRPr="00377337">
        <w:rPr>
          <w:color w:val="000000" w:themeColor="text1"/>
          <w:lang w:val="es"/>
        </w:rPr>
        <w:t>ada</w:t>
      </w:r>
      <w:r w:rsidR="008C2356" w:rsidRPr="00377337">
        <w:rPr>
          <w:color w:val="000000" w:themeColor="text1"/>
          <w:lang w:val="es"/>
        </w:rPr>
        <w:t xml:space="preserve"> en especial su artículo segundo</w:t>
      </w:r>
      <w:r w:rsidRPr="00377337">
        <w:rPr>
          <w:color w:val="000000" w:themeColor="text1"/>
          <w:lang w:val="es"/>
        </w:rPr>
        <w:t xml:space="preserve"> </w:t>
      </w:r>
      <w:r w:rsidR="17498C18" w:rsidRPr="00377337">
        <w:rPr>
          <w:color w:val="000000" w:themeColor="text1"/>
          <w:lang w:val="es"/>
        </w:rPr>
        <w:t>mediante la</w:t>
      </w:r>
      <w:r w:rsidR="4F5D9B22" w:rsidRPr="00377337">
        <w:rPr>
          <w:color w:val="000000" w:themeColor="text1"/>
          <w:lang w:val="es"/>
        </w:rPr>
        <w:t xml:space="preserve"> </w:t>
      </w:r>
      <w:r w:rsidR="22EB625B" w:rsidRPr="00377337">
        <w:rPr>
          <w:color w:val="000000" w:themeColor="text1"/>
        </w:rPr>
        <w:t xml:space="preserve">Resolución </w:t>
      </w:r>
      <w:r w:rsidR="6A8EF7F6" w:rsidRPr="00377337">
        <w:rPr>
          <w:color w:val="000000" w:themeColor="text1"/>
        </w:rPr>
        <w:t xml:space="preserve">No. </w:t>
      </w:r>
      <w:r w:rsidR="6A8EF7F6" w:rsidRPr="00377337">
        <w:rPr>
          <w:color w:val="000000" w:themeColor="text1"/>
          <w:lang w:val="es"/>
        </w:rPr>
        <w:t>2349 de 2019</w:t>
      </w:r>
      <w:r w:rsidR="22EB625B" w:rsidRPr="00377337">
        <w:rPr>
          <w:color w:val="000000" w:themeColor="text1"/>
        </w:rPr>
        <w:t xml:space="preserve"> </w:t>
      </w:r>
      <w:r w:rsidR="4079BAEE" w:rsidRPr="00377337">
        <w:rPr>
          <w:i/>
          <w:iCs/>
          <w:color w:val="000000" w:themeColor="text1"/>
        </w:rPr>
        <w:t>"Por la cual se establece un Grupo Interno de Trabajo en la Dirección de Productividad y Competitividad y se dictan otras disposiciones",</w:t>
      </w:r>
      <w:r w:rsidR="008C2356" w:rsidRPr="00377337">
        <w:rPr>
          <w:color w:val="000000" w:themeColor="text1"/>
        </w:rPr>
        <w:t xml:space="preserve"> y en la que se resuelve la modificación de las funciones del Grupo Interno de Trabajo en la Dirección de Productividad y Competitividad; más aún continúan vigentes </w:t>
      </w:r>
      <w:r w:rsidR="000E32BA" w:rsidRPr="00377337">
        <w:rPr>
          <w:color w:val="000000" w:themeColor="text1"/>
        </w:rPr>
        <w:t xml:space="preserve">el artículo cuarto y sus parágrafos primero </w:t>
      </w:r>
      <w:r w:rsidR="000754F7" w:rsidRPr="00377337">
        <w:rPr>
          <w:color w:val="000000" w:themeColor="text1"/>
        </w:rPr>
        <w:t xml:space="preserve">(composición) </w:t>
      </w:r>
      <w:r w:rsidR="000E32BA" w:rsidRPr="00377337">
        <w:rPr>
          <w:color w:val="000000" w:themeColor="text1"/>
        </w:rPr>
        <w:t>y segundo</w:t>
      </w:r>
      <w:r w:rsidR="000754F7" w:rsidRPr="00377337">
        <w:rPr>
          <w:color w:val="000000" w:themeColor="text1"/>
        </w:rPr>
        <w:t xml:space="preserve"> (secretaría técnica)</w:t>
      </w:r>
      <w:r w:rsidR="000E32BA" w:rsidRPr="00377337">
        <w:rPr>
          <w:color w:val="000000" w:themeColor="text1"/>
        </w:rPr>
        <w:t xml:space="preserve"> de</w:t>
      </w:r>
      <w:r w:rsidR="008C2356" w:rsidRPr="00377337">
        <w:rPr>
          <w:color w:val="000000" w:themeColor="text1"/>
        </w:rPr>
        <w:t xml:space="preserve">  </w:t>
      </w:r>
      <w:r w:rsidR="008C2356" w:rsidRPr="00377337">
        <w:rPr>
          <w:color w:val="000000" w:themeColor="text1"/>
          <w:lang w:val="es"/>
        </w:rPr>
        <w:t>la Resolución No 631 del 18 de abril de 2016</w:t>
      </w:r>
      <w:r w:rsidR="000E32BA" w:rsidRPr="00377337">
        <w:rPr>
          <w:color w:val="000000" w:themeColor="text1"/>
          <w:lang w:val="es"/>
        </w:rPr>
        <w:t xml:space="preserve">, </w:t>
      </w:r>
      <w:r w:rsidR="000754F7" w:rsidRPr="00377337">
        <w:rPr>
          <w:color w:val="000000" w:themeColor="text1"/>
          <w:lang w:val="es"/>
        </w:rPr>
        <w:t>el comité técnico financiero: “</w:t>
      </w:r>
      <w:r w:rsidR="000754F7" w:rsidRPr="00377337">
        <w:rPr>
          <w:i/>
          <w:iCs/>
          <w:color w:val="000000" w:themeColor="text1"/>
          <w:lang w:val="es"/>
        </w:rPr>
        <w:t xml:space="preserve">evaluará los planes de inversiones de las zonas francas privatizadas de barranquilla, Cartagena, Palmaseca y </w:t>
      </w:r>
      <w:r w:rsidR="00504483" w:rsidRPr="00377337">
        <w:rPr>
          <w:i/>
          <w:iCs/>
          <w:color w:val="000000" w:themeColor="text1"/>
          <w:lang w:val="es"/>
        </w:rPr>
        <w:t>Cúcuta</w:t>
      </w:r>
      <w:r w:rsidR="000754F7" w:rsidRPr="00377337">
        <w:rPr>
          <w:i/>
          <w:iCs/>
          <w:color w:val="000000" w:themeColor="text1"/>
          <w:lang w:val="es"/>
        </w:rPr>
        <w:t xml:space="preserve">. En desarrollo de </w:t>
      </w:r>
      <w:r w:rsidR="2111D529" w:rsidRPr="00377337">
        <w:rPr>
          <w:i/>
          <w:iCs/>
          <w:color w:val="000000" w:themeColor="text1"/>
          <w:lang w:val="es"/>
        </w:rPr>
        <w:t>esta</w:t>
      </w:r>
      <w:r w:rsidR="000754F7" w:rsidRPr="00377337">
        <w:rPr>
          <w:i/>
          <w:iCs/>
          <w:color w:val="000000" w:themeColor="text1"/>
          <w:lang w:val="es"/>
        </w:rPr>
        <w:t xml:space="preserve"> función, el mencionado comité adelantará</w:t>
      </w:r>
      <w:r w:rsidR="00504483" w:rsidRPr="00377337">
        <w:rPr>
          <w:i/>
          <w:iCs/>
          <w:color w:val="000000" w:themeColor="text1"/>
          <w:lang w:val="es"/>
        </w:rPr>
        <w:t xml:space="preserve"> la revisión y aprobación de los montos anuales de inversiones pactados en los contratos con los usuarios operadores, efectuará las evaluaciones financieras y los estudios de mercado regionales para las obras que adelanten y las demás que tengan relación con el funcionamiento de las zonas francas</w:t>
      </w:r>
      <w:r w:rsidR="00504483" w:rsidRPr="00377337">
        <w:rPr>
          <w:color w:val="000000" w:themeColor="text1"/>
          <w:lang w:val="es"/>
        </w:rPr>
        <w:t>”</w:t>
      </w:r>
      <w:r w:rsidR="000E2C30" w:rsidRPr="00377337">
        <w:rPr>
          <w:color w:val="000000" w:themeColor="text1"/>
          <w:lang w:val="es"/>
        </w:rPr>
        <w:t>.</w:t>
      </w:r>
    </w:p>
    <w:p w14:paraId="42BF7D06" w14:textId="1EB32F07" w:rsidR="000E2C30" w:rsidRPr="00377337" w:rsidRDefault="000E2C30" w:rsidP="0991CAA0">
      <w:pPr>
        <w:jc w:val="both"/>
        <w:rPr>
          <w:color w:val="000000" w:themeColor="text1"/>
          <w:lang w:val="es"/>
        </w:rPr>
      </w:pPr>
    </w:p>
    <w:p w14:paraId="0D879DB0" w14:textId="3D1C176F" w:rsidR="000754F7" w:rsidRPr="00377337" w:rsidRDefault="00094982" w:rsidP="0991CAA0">
      <w:pPr>
        <w:jc w:val="both"/>
        <w:rPr>
          <w:color w:val="000000" w:themeColor="text1"/>
        </w:rPr>
      </w:pPr>
      <w:r w:rsidRPr="00377337">
        <w:rPr>
          <w:color w:val="000000" w:themeColor="text1"/>
          <w:lang w:val="es"/>
        </w:rPr>
        <w:t xml:space="preserve">Sin perjuicio de lo anterior, </w:t>
      </w:r>
      <w:r w:rsidR="00DF1353" w:rsidRPr="00377337">
        <w:rPr>
          <w:color w:val="000000" w:themeColor="text1"/>
          <w:lang w:val="es"/>
        </w:rPr>
        <w:t xml:space="preserve">de cambiar la normatividad para el comité técnico financiero, </w:t>
      </w:r>
      <w:r w:rsidR="0067611F" w:rsidRPr="00377337">
        <w:rPr>
          <w:color w:val="000000" w:themeColor="text1"/>
          <w:lang w:val="es"/>
        </w:rPr>
        <w:t xml:space="preserve">el objeto de dicho comité se mantendrá </w:t>
      </w:r>
      <w:r w:rsidR="00377337" w:rsidRPr="00377337">
        <w:rPr>
          <w:color w:val="000000" w:themeColor="text1"/>
          <w:lang w:val="es"/>
        </w:rPr>
        <w:t>hasta su derogatoria o modificación.</w:t>
      </w:r>
    </w:p>
    <w:p w14:paraId="2658C21F" w14:textId="77777777" w:rsidR="000754F7" w:rsidRPr="00377337" w:rsidRDefault="000754F7" w:rsidP="0991CAA0">
      <w:pPr>
        <w:jc w:val="both"/>
        <w:rPr>
          <w:color w:val="000000" w:themeColor="text1"/>
        </w:rPr>
      </w:pPr>
    </w:p>
    <w:p w14:paraId="023A6F25" w14:textId="0FEEC611" w:rsidR="0991CAA0" w:rsidRPr="00D41B49" w:rsidRDefault="0991CAA0" w:rsidP="65FCDE84">
      <w:pPr>
        <w:pStyle w:val="Heading1"/>
        <w:jc w:val="both"/>
        <w:rPr>
          <w:color w:val="C00000"/>
          <w:sz w:val="22"/>
          <w:szCs w:val="22"/>
        </w:rPr>
      </w:pPr>
    </w:p>
    <w:p w14:paraId="3E42A077" w14:textId="02C3DD8D" w:rsidR="4D29CC03" w:rsidRDefault="17F64829" w:rsidP="00D41B49">
      <w:pPr>
        <w:pStyle w:val="Heading1"/>
        <w:tabs>
          <w:tab w:val="left" w:pos="300"/>
        </w:tabs>
        <w:ind w:left="565"/>
        <w:rPr>
          <w:rFonts w:ascii="Verdana" w:eastAsia="Verdana" w:hAnsi="Verdana" w:cs="Verdana"/>
          <w:sz w:val="22"/>
          <w:szCs w:val="22"/>
        </w:rPr>
      </w:pPr>
      <w:bookmarkStart w:id="148" w:name="_Toc231751352"/>
      <w:r w:rsidRPr="1EBF4334">
        <w:rPr>
          <w:rFonts w:ascii="Verdana" w:eastAsia="Verdana" w:hAnsi="Verdana" w:cs="Verdana"/>
          <w:sz w:val="22"/>
          <w:szCs w:val="22"/>
        </w:rPr>
        <w:t>CAPITULO XII</w:t>
      </w:r>
      <w:bookmarkEnd w:id="148"/>
    </w:p>
    <w:p w14:paraId="2F172F28" w14:textId="77777777" w:rsidR="001C7DF3" w:rsidRPr="00D41B49" w:rsidRDefault="001C7DF3" w:rsidP="00D41B49">
      <w:pPr>
        <w:pStyle w:val="Heading1"/>
        <w:tabs>
          <w:tab w:val="left" w:pos="300"/>
        </w:tabs>
        <w:ind w:left="565"/>
        <w:rPr>
          <w:rFonts w:ascii="Verdana" w:eastAsia="Verdana" w:hAnsi="Verdana" w:cs="Verdana"/>
          <w:sz w:val="22"/>
          <w:szCs w:val="22"/>
        </w:rPr>
      </w:pPr>
    </w:p>
    <w:p w14:paraId="4DF4A1F9" w14:textId="726BA216" w:rsidR="62F2DDA8" w:rsidRDefault="62F2DDA8" w:rsidP="62F2DDA8">
      <w:pPr>
        <w:pStyle w:val="Heading1"/>
        <w:tabs>
          <w:tab w:val="left" w:pos="300"/>
        </w:tabs>
        <w:ind w:left="565"/>
        <w:rPr>
          <w:rFonts w:ascii="Verdana" w:eastAsia="Verdana" w:hAnsi="Verdana" w:cs="Verdana"/>
          <w:sz w:val="22"/>
          <w:szCs w:val="22"/>
        </w:rPr>
      </w:pPr>
    </w:p>
    <w:p w14:paraId="2CAD23D3" w14:textId="27100438" w:rsidR="00D41B49" w:rsidRPr="001C7DF3" w:rsidRDefault="18F536B2" w:rsidP="007D360B">
      <w:pPr>
        <w:pStyle w:val="Heading1"/>
        <w:numPr>
          <w:ilvl w:val="0"/>
          <w:numId w:val="19"/>
        </w:numPr>
        <w:tabs>
          <w:tab w:val="left" w:pos="300"/>
        </w:tabs>
        <w:jc w:val="left"/>
        <w:rPr>
          <w:rFonts w:ascii="Verdana" w:eastAsia="Verdana" w:hAnsi="Verdana" w:cs="Verdana"/>
          <w:sz w:val="22"/>
          <w:szCs w:val="22"/>
        </w:rPr>
      </w:pPr>
      <w:bookmarkStart w:id="149" w:name="_Toc231751353"/>
      <w:r w:rsidRPr="0098600F">
        <w:rPr>
          <w:rFonts w:ascii="Verdana" w:eastAsia="Verdana" w:hAnsi="Verdana" w:cs="Verdana"/>
          <w:sz w:val="22"/>
          <w:szCs w:val="22"/>
        </w:rPr>
        <w:t>GESTIÓN</w:t>
      </w:r>
      <w:r w:rsidR="0C0C5B20" w:rsidRPr="0098600F">
        <w:rPr>
          <w:rFonts w:ascii="Verdana" w:eastAsia="Verdana" w:hAnsi="Verdana" w:cs="Verdana"/>
          <w:sz w:val="22"/>
          <w:szCs w:val="22"/>
        </w:rPr>
        <w:t xml:space="preserve"> DE SEGUROS, SINIESTROS Y RECLAMACIONES</w:t>
      </w:r>
      <w:r w:rsidRPr="557F4880">
        <w:rPr>
          <w:rFonts w:ascii="Verdana" w:eastAsia="Verdana" w:hAnsi="Verdana" w:cs="Verdana"/>
          <w:sz w:val="22"/>
          <w:szCs w:val="22"/>
        </w:rPr>
        <w:t xml:space="preserve"> ASOCIADAS A BIENES </w:t>
      </w:r>
      <w:r w:rsidR="17F64829" w:rsidRPr="557F4880">
        <w:rPr>
          <w:rFonts w:ascii="Verdana" w:eastAsia="Verdana" w:hAnsi="Verdana" w:cs="Verdana"/>
          <w:sz w:val="22"/>
          <w:szCs w:val="22"/>
        </w:rPr>
        <w:t>MUEBLES E INMUEBLES</w:t>
      </w:r>
      <w:bookmarkEnd w:id="149"/>
      <w:r>
        <w:br/>
      </w:r>
    </w:p>
    <w:p w14:paraId="45182DE9" w14:textId="00868CDD" w:rsidR="00404E5D" w:rsidRPr="00D41B49" w:rsidRDefault="17F64829" w:rsidP="1EBF4334">
      <w:pPr>
        <w:pStyle w:val="Heading1"/>
        <w:tabs>
          <w:tab w:val="left" w:pos="300"/>
        </w:tabs>
        <w:ind w:left="0"/>
        <w:jc w:val="left"/>
        <w:rPr>
          <w:rFonts w:ascii="Verdana" w:eastAsia="Verdana" w:hAnsi="Verdana" w:cs="Verdana"/>
          <w:color w:val="C00000"/>
          <w:sz w:val="22"/>
          <w:szCs w:val="22"/>
        </w:rPr>
      </w:pPr>
      <w:bookmarkStart w:id="150" w:name="_Toc231751354"/>
      <w:r w:rsidRPr="1EBF4334">
        <w:rPr>
          <w:rFonts w:ascii="Verdana" w:eastAsia="Verdana" w:hAnsi="Verdana" w:cs="Verdana"/>
          <w:sz w:val="22"/>
          <w:szCs w:val="22"/>
        </w:rPr>
        <w:t>10.1 ALCANCE</w:t>
      </w:r>
      <w:bookmarkEnd w:id="150"/>
    </w:p>
    <w:p w14:paraId="71B45C9F" w14:textId="0CC28CDB" w:rsidR="00404E5D" w:rsidRPr="001C7DF3" w:rsidRDefault="0995E234" w:rsidP="1EBF4334">
      <w:pPr>
        <w:spacing w:before="240" w:after="240"/>
        <w:jc w:val="both"/>
      </w:pPr>
      <w:r w:rsidRPr="1EBF4334">
        <w:t xml:space="preserve">Este capítulo establece las acciones que deben adelantar los servidores públicos </w:t>
      </w:r>
      <w:r w:rsidR="122CFD01" w:rsidRPr="1EBF4334">
        <w:t xml:space="preserve">del MinCIT </w:t>
      </w:r>
      <w:r w:rsidRPr="1EBF4334">
        <w:t xml:space="preserve">y </w:t>
      </w:r>
      <w:r w:rsidR="7A18EE09" w:rsidRPr="1EBF4334">
        <w:t>el Grupo Administrativa</w:t>
      </w:r>
      <w:r w:rsidRPr="1EBF4334">
        <w:t xml:space="preserve">, </w:t>
      </w:r>
      <w:r w:rsidR="6D9AAA09" w:rsidRPr="1EBF4334">
        <w:t xml:space="preserve">para la </w:t>
      </w:r>
      <w:r w:rsidR="7BFFF1E0" w:rsidRPr="1EBF4334">
        <w:t>gestión</w:t>
      </w:r>
      <w:r w:rsidR="6D9AAA09" w:rsidRPr="1EBF4334">
        <w:t xml:space="preserve"> de novedades, siniestros</w:t>
      </w:r>
      <w:r w:rsidR="4A1AE661" w:rsidRPr="1EBF4334">
        <w:t xml:space="preserve">, reclamaciones e indemnizaciones relacionadas con bienes muebles e inmuebles de </w:t>
      </w:r>
      <w:r w:rsidR="0178C067" w:rsidRPr="1EBF4334">
        <w:t>propiedad</w:t>
      </w:r>
      <w:r w:rsidR="4A1AE661" w:rsidRPr="1EBF4334">
        <w:t xml:space="preserve"> o bajo responsabilidad del ministerio, así como para el reporte oportuno de ingresos, traslados, cambios de </w:t>
      </w:r>
      <w:r w:rsidR="364F8B93" w:rsidRPr="1EBF4334">
        <w:t>ubicación</w:t>
      </w:r>
      <w:r w:rsidR="1BD19EFE" w:rsidRPr="1EBF4334">
        <w:t>, pérdidas o afectaciones que se informen a la aseguradora a través del corredor designado.</w:t>
      </w:r>
    </w:p>
    <w:p w14:paraId="79C782D0" w14:textId="511560DB" w:rsidR="00404E5D" w:rsidRPr="005663B0" w:rsidRDefault="6DFBA09F" w:rsidP="62F2DDA8">
      <w:pPr>
        <w:pStyle w:val="NoSpacing"/>
      </w:pPr>
      <w:r w:rsidRPr="62F2DDA8">
        <w:rPr>
          <w:rFonts w:ascii="Verdana" w:eastAsia="Verdana" w:hAnsi="Verdana" w:cs="Verdana"/>
          <w:lang w:val="es-ES"/>
        </w:rPr>
        <w:t>Su alcance comprende:</w:t>
      </w:r>
    </w:p>
    <w:p w14:paraId="32A102CE" w14:textId="6BE51852" w:rsidR="62F2DDA8" w:rsidRDefault="62F2DDA8" w:rsidP="62F2DDA8">
      <w:pPr>
        <w:pStyle w:val="NoSpacing"/>
        <w:rPr>
          <w:rFonts w:ascii="Verdana" w:eastAsia="Verdana" w:hAnsi="Verdana" w:cs="Verdana"/>
          <w:lang w:val="es-ES"/>
        </w:rPr>
      </w:pPr>
    </w:p>
    <w:p w14:paraId="3F80E8A5" w14:textId="1D5A4152" w:rsidR="00404E5D" w:rsidRPr="005663B0" w:rsidRDefault="6DFBA09F" w:rsidP="007D360B">
      <w:pPr>
        <w:pStyle w:val="NoSpacing"/>
        <w:numPr>
          <w:ilvl w:val="0"/>
          <w:numId w:val="72"/>
        </w:numPr>
      </w:pPr>
      <w:r w:rsidRPr="62F2DDA8">
        <w:rPr>
          <w:rFonts w:ascii="Verdana" w:eastAsia="Verdana" w:hAnsi="Verdana" w:cs="Verdana"/>
          <w:lang w:val="es-ES"/>
        </w:rPr>
        <w:t>Registro e ingreso de nuevos bienes.</w:t>
      </w:r>
    </w:p>
    <w:p w14:paraId="706DD23E" w14:textId="1E755A72" w:rsidR="00404E5D" w:rsidRPr="005663B0" w:rsidRDefault="6DFBA09F" w:rsidP="007D360B">
      <w:pPr>
        <w:pStyle w:val="NoSpacing"/>
        <w:numPr>
          <w:ilvl w:val="0"/>
          <w:numId w:val="72"/>
        </w:numPr>
      </w:pPr>
      <w:r w:rsidRPr="62F2DDA8">
        <w:rPr>
          <w:rFonts w:ascii="Verdana" w:eastAsia="Verdana" w:hAnsi="Verdana" w:cs="Verdana"/>
          <w:lang w:val="es-ES"/>
        </w:rPr>
        <w:t>Reporte de modificaciones de estado, ubicación o custodia.</w:t>
      </w:r>
    </w:p>
    <w:p w14:paraId="709D8777" w14:textId="7E50F454" w:rsidR="00404E5D" w:rsidRPr="005663B0" w:rsidRDefault="6DFBA09F" w:rsidP="007D360B">
      <w:pPr>
        <w:pStyle w:val="NoSpacing"/>
        <w:numPr>
          <w:ilvl w:val="0"/>
          <w:numId w:val="72"/>
        </w:numPr>
      </w:pPr>
      <w:r w:rsidRPr="62F2DDA8">
        <w:rPr>
          <w:rFonts w:ascii="Verdana" w:eastAsia="Verdana" w:hAnsi="Verdana" w:cs="Verdana"/>
          <w:lang w:val="es-ES"/>
        </w:rPr>
        <w:t>Reporte de daños, hurto, pérdida o desaparición.</w:t>
      </w:r>
    </w:p>
    <w:p w14:paraId="1FEB8742" w14:textId="10B09A64" w:rsidR="00404E5D" w:rsidRPr="005663B0" w:rsidRDefault="6DFBA09F" w:rsidP="007D360B">
      <w:pPr>
        <w:pStyle w:val="NoSpacing"/>
        <w:numPr>
          <w:ilvl w:val="0"/>
          <w:numId w:val="72"/>
        </w:numPr>
      </w:pPr>
      <w:r w:rsidRPr="62F2DDA8">
        <w:rPr>
          <w:rFonts w:ascii="Verdana" w:eastAsia="Verdana" w:hAnsi="Verdana" w:cs="Verdana"/>
          <w:lang w:val="es-ES"/>
        </w:rPr>
        <w:t>Trámite ante la aseguradora cuando el evento configure siniestro indemnizable.</w:t>
      </w:r>
    </w:p>
    <w:p w14:paraId="09C2427B" w14:textId="321A6905" w:rsidR="00404E5D" w:rsidRPr="001C7DF3" w:rsidRDefault="6DFBA09F" w:rsidP="007D360B">
      <w:pPr>
        <w:pStyle w:val="NoSpacing"/>
        <w:numPr>
          <w:ilvl w:val="0"/>
          <w:numId w:val="72"/>
        </w:numPr>
        <w:rPr>
          <w:rFonts w:ascii="Verdana" w:eastAsia="Verdana" w:hAnsi="Verdana" w:cs="Verdana"/>
          <w:lang w:val="es-ES"/>
        </w:rPr>
      </w:pPr>
      <w:r w:rsidRPr="001C7DF3">
        <w:rPr>
          <w:rFonts w:ascii="Verdana" w:eastAsia="Verdana" w:hAnsi="Verdana" w:cs="Verdana"/>
          <w:lang w:val="es-ES"/>
        </w:rPr>
        <w:t>Seguimiento a la indemnización y cierre del caso.</w:t>
      </w:r>
    </w:p>
    <w:p w14:paraId="4C81505C" w14:textId="77777777" w:rsidR="00D41B49" w:rsidRPr="001C7DF3" w:rsidRDefault="00D41B49" w:rsidP="0991CAA0">
      <w:pPr>
        <w:pStyle w:val="NoSpacing"/>
        <w:rPr>
          <w:rFonts w:ascii="Verdana" w:eastAsia="Verdana" w:hAnsi="Verdana" w:cs="Verdana"/>
          <w:lang w:val="es-ES"/>
        </w:rPr>
      </w:pPr>
    </w:p>
    <w:p w14:paraId="0BB1E8E5" w14:textId="59E69D1B" w:rsidR="00D41B49" w:rsidRPr="001C7DF3" w:rsidRDefault="001C7DF3" w:rsidP="001C7DF3">
      <w:pPr>
        <w:pStyle w:val="Heading1"/>
        <w:tabs>
          <w:tab w:val="left" w:pos="300"/>
        </w:tabs>
        <w:ind w:left="0"/>
        <w:jc w:val="left"/>
        <w:rPr>
          <w:rFonts w:ascii="Verdana" w:eastAsia="Verdana" w:hAnsi="Verdana" w:cs="Verdana"/>
          <w:b w:val="0"/>
          <w:bCs w:val="0"/>
        </w:rPr>
      </w:pPr>
      <w:bookmarkStart w:id="151" w:name="_Toc231751355"/>
      <w:r w:rsidRPr="001C7DF3">
        <w:rPr>
          <w:rFonts w:ascii="Verdana" w:eastAsia="Verdana" w:hAnsi="Verdana" w:cs="Verdana"/>
          <w:sz w:val="22"/>
          <w:szCs w:val="22"/>
        </w:rPr>
        <w:t>10.2 REPORTE, INGRESO Y REGISTRO DE BIENES MUEBLES E INMUEBLES</w:t>
      </w:r>
      <w:r>
        <w:rPr>
          <w:rFonts w:ascii="Verdana" w:eastAsia="Verdana" w:hAnsi="Verdana" w:cs="Verdana"/>
          <w:sz w:val="22"/>
          <w:szCs w:val="22"/>
        </w:rPr>
        <w:t>.</w:t>
      </w:r>
      <w:bookmarkEnd w:id="151"/>
    </w:p>
    <w:p w14:paraId="4040E22A" w14:textId="77777777" w:rsidR="001C7DF3" w:rsidRPr="001C7DF3" w:rsidRDefault="001C7DF3" w:rsidP="0991CAA0">
      <w:pPr>
        <w:pStyle w:val="NoSpacing"/>
        <w:rPr>
          <w:rFonts w:ascii="Verdana" w:eastAsia="Verdana" w:hAnsi="Verdana" w:cs="Verdana"/>
          <w:b/>
          <w:bCs/>
          <w:lang w:val="es-ES"/>
        </w:rPr>
      </w:pPr>
    </w:p>
    <w:p w14:paraId="1968C9BE" w14:textId="7F25FE14" w:rsidR="00404E5D" w:rsidRPr="001C7DF3" w:rsidRDefault="001C7DF3" w:rsidP="001C7DF3">
      <w:pPr>
        <w:pStyle w:val="Heading1"/>
        <w:tabs>
          <w:tab w:val="left" w:pos="300"/>
        </w:tabs>
        <w:ind w:left="0"/>
        <w:jc w:val="left"/>
        <w:rPr>
          <w:rFonts w:ascii="Verdana" w:eastAsia="Verdana" w:hAnsi="Verdana" w:cs="Verdana"/>
          <w:sz w:val="22"/>
          <w:szCs w:val="22"/>
        </w:rPr>
      </w:pPr>
      <w:bookmarkStart w:id="152" w:name="_Toc231751356"/>
      <w:r w:rsidRPr="001C7DF3">
        <w:rPr>
          <w:rFonts w:ascii="Verdana" w:eastAsia="Verdana" w:hAnsi="Verdana" w:cs="Verdana"/>
          <w:sz w:val="22"/>
          <w:szCs w:val="22"/>
        </w:rPr>
        <w:t>10.2.1 Recepción e ingreso de nuevos bienes</w:t>
      </w:r>
      <w:r>
        <w:rPr>
          <w:rFonts w:ascii="Verdana" w:eastAsia="Verdana" w:hAnsi="Verdana" w:cs="Verdana"/>
          <w:sz w:val="22"/>
          <w:szCs w:val="22"/>
        </w:rPr>
        <w:t>.</w:t>
      </w:r>
      <w:bookmarkEnd w:id="152"/>
    </w:p>
    <w:p w14:paraId="0C1B4402" w14:textId="57A9F7A6" w:rsidR="00404E5D" w:rsidRPr="001C7DF3" w:rsidRDefault="00404E5D" w:rsidP="0991CAA0">
      <w:pPr>
        <w:pStyle w:val="NoSpacing"/>
        <w:rPr>
          <w:rFonts w:ascii="Verdana" w:eastAsia="Verdana" w:hAnsi="Verdana" w:cs="Verdana"/>
          <w:lang w:val="es-ES"/>
        </w:rPr>
      </w:pPr>
    </w:p>
    <w:p w14:paraId="55F68047" w14:textId="1DECF52E" w:rsidR="00404E5D" w:rsidRPr="001C7DF3" w:rsidRDefault="6CB74711" w:rsidP="0991CAA0">
      <w:pPr>
        <w:pStyle w:val="NoSpacing"/>
        <w:rPr>
          <w:rFonts w:ascii="Verdana" w:eastAsia="Verdana" w:hAnsi="Verdana" w:cs="Verdana"/>
          <w:lang w:val="es-ES"/>
        </w:rPr>
      </w:pPr>
      <w:r w:rsidRPr="62F2DDA8">
        <w:rPr>
          <w:rFonts w:ascii="Verdana" w:eastAsia="Verdana" w:hAnsi="Verdana" w:cs="Verdana"/>
          <w:lang w:val="es-ES"/>
        </w:rPr>
        <w:t>Al recibir un bien mueble o inmueble, la dependencia responsable deberá remitir al Grupo Administrativa:</w:t>
      </w:r>
    </w:p>
    <w:p w14:paraId="24FAF19B" w14:textId="7D470FEC" w:rsidR="62F2DDA8" w:rsidRDefault="62F2DDA8" w:rsidP="62F2DDA8">
      <w:pPr>
        <w:pStyle w:val="NoSpacing"/>
        <w:rPr>
          <w:rFonts w:ascii="Verdana" w:eastAsia="Verdana" w:hAnsi="Verdana" w:cs="Verdana"/>
          <w:lang w:val="es-ES"/>
        </w:rPr>
      </w:pPr>
    </w:p>
    <w:p w14:paraId="3C0D28C4" w14:textId="385E2EF8" w:rsidR="00404E5D" w:rsidRPr="001C7DF3" w:rsidRDefault="6CB74711" w:rsidP="007D360B">
      <w:pPr>
        <w:pStyle w:val="NoSpacing"/>
        <w:numPr>
          <w:ilvl w:val="0"/>
          <w:numId w:val="71"/>
        </w:numPr>
        <w:rPr>
          <w:rFonts w:ascii="Verdana" w:eastAsia="Verdana" w:hAnsi="Verdana" w:cs="Verdana"/>
          <w:lang w:val="es-ES"/>
        </w:rPr>
      </w:pPr>
      <w:r w:rsidRPr="001C7DF3">
        <w:rPr>
          <w:rFonts w:ascii="Verdana" w:eastAsia="Verdana" w:hAnsi="Verdana" w:cs="Verdana"/>
          <w:lang w:val="es-ES"/>
        </w:rPr>
        <w:t>Acta de entrega o documento de soporte del ingreso.</w:t>
      </w:r>
    </w:p>
    <w:p w14:paraId="51889BFD" w14:textId="1F4E488A" w:rsidR="00404E5D" w:rsidRPr="001C7DF3" w:rsidRDefault="6CB74711" w:rsidP="007D360B">
      <w:pPr>
        <w:pStyle w:val="NoSpacing"/>
        <w:numPr>
          <w:ilvl w:val="0"/>
          <w:numId w:val="71"/>
        </w:numPr>
        <w:rPr>
          <w:rFonts w:ascii="Verdana" w:eastAsia="Verdana" w:hAnsi="Verdana" w:cs="Verdana"/>
          <w:lang w:val="es-ES"/>
        </w:rPr>
      </w:pPr>
      <w:r w:rsidRPr="001C7DF3">
        <w:rPr>
          <w:rFonts w:ascii="Verdana" w:eastAsia="Verdana" w:hAnsi="Verdana" w:cs="Verdana"/>
          <w:lang w:val="es-ES"/>
        </w:rPr>
        <w:t>Especificaciones técnicas.</w:t>
      </w:r>
    </w:p>
    <w:p w14:paraId="33E09323" w14:textId="44789975" w:rsidR="00404E5D" w:rsidRPr="001C7DF3" w:rsidRDefault="6CB74711" w:rsidP="007D360B">
      <w:pPr>
        <w:pStyle w:val="NoSpacing"/>
        <w:numPr>
          <w:ilvl w:val="0"/>
          <w:numId w:val="71"/>
        </w:numPr>
        <w:rPr>
          <w:rFonts w:ascii="Verdana" w:eastAsia="Verdana" w:hAnsi="Verdana" w:cs="Verdana"/>
          <w:lang w:val="es-ES"/>
        </w:rPr>
      </w:pPr>
      <w:r w:rsidRPr="001C7DF3">
        <w:rPr>
          <w:rFonts w:ascii="Verdana" w:eastAsia="Verdana" w:hAnsi="Verdana" w:cs="Verdana"/>
          <w:lang w:val="es-ES"/>
        </w:rPr>
        <w:t>Valor de adquisición.</w:t>
      </w:r>
    </w:p>
    <w:p w14:paraId="32E23D59" w14:textId="459D7D3C" w:rsidR="00404E5D" w:rsidRPr="001C7DF3" w:rsidRDefault="6CB74711" w:rsidP="007D360B">
      <w:pPr>
        <w:pStyle w:val="NoSpacing"/>
        <w:numPr>
          <w:ilvl w:val="0"/>
          <w:numId w:val="71"/>
        </w:numPr>
        <w:rPr>
          <w:rFonts w:ascii="Verdana" w:eastAsia="Verdana" w:hAnsi="Verdana" w:cs="Verdana"/>
          <w:lang w:val="es-ES"/>
        </w:rPr>
      </w:pPr>
      <w:r w:rsidRPr="001C7DF3">
        <w:rPr>
          <w:rFonts w:ascii="Verdana" w:eastAsia="Verdana" w:hAnsi="Verdana" w:cs="Verdana"/>
          <w:lang w:val="es-ES"/>
        </w:rPr>
        <w:t>Ubicación inicial y custodio asignado.</w:t>
      </w:r>
    </w:p>
    <w:p w14:paraId="35DCD341" w14:textId="14C557CF" w:rsidR="00404E5D" w:rsidRPr="001C7DF3" w:rsidRDefault="00404E5D" w:rsidP="0991CAA0">
      <w:pPr>
        <w:pStyle w:val="NoSpacing"/>
        <w:ind w:left="720"/>
        <w:rPr>
          <w:rFonts w:ascii="Verdana" w:eastAsia="Verdana" w:hAnsi="Verdana" w:cs="Verdana"/>
          <w:lang w:val="es-ES"/>
        </w:rPr>
      </w:pPr>
    </w:p>
    <w:p w14:paraId="7A200D4C" w14:textId="37D61880" w:rsidR="001C7DF3" w:rsidRDefault="6CB74711" w:rsidP="001C7DF3">
      <w:pPr>
        <w:pStyle w:val="NoSpacing"/>
        <w:rPr>
          <w:rFonts w:ascii="Verdana" w:eastAsia="Verdana" w:hAnsi="Verdana" w:cs="Verdana"/>
          <w:lang w:val="es-ES"/>
        </w:rPr>
      </w:pPr>
      <w:r w:rsidRPr="001C7DF3">
        <w:rPr>
          <w:rFonts w:ascii="Verdana" w:eastAsia="Verdana" w:hAnsi="Verdana" w:cs="Verdana"/>
          <w:lang w:val="es-ES"/>
        </w:rPr>
        <w:t>El Grupo Administrativa registrará el bien en el inventario institucional e informará, cuando corresponda, al corredor para la actualización ante la aseguradora conforme a las condiciones de amparo vigentes.</w:t>
      </w:r>
    </w:p>
    <w:p w14:paraId="2B76AC7C" w14:textId="77777777" w:rsidR="001C7DF3" w:rsidRPr="001C7DF3" w:rsidRDefault="001C7DF3" w:rsidP="001C7DF3">
      <w:pPr>
        <w:pStyle w:val="NoSpacing"/>
        <w:rPr>
          <w:rFonts w:ascii="Verdana" w:eastAsia="Verdana" w:hAnsi="Verdana" w:cs="Verdana"/>
          <w:lang w:val="es-ES"/>
        </w:rPr>
      </w:pPr>
    </w:p>
    <w:p w14:paraId="75D908D5" w14:textId="6F914D55" w:rsidR="00404E5D" w:rsidRPr="001C7DF3" w:rsidRDefault="001C7DF3" w:rsidP="001C7DF3">
      <w:pPr>
        <w:pStyle w:val="Heading1"/>
        <w:tabs>
          <w:tab w:val="left" w:pos="300"/>
        </w:tabs>
        <w:ind w:left="0"/>
        <w:jc w:val="left"/>
        <w:rPr>
          <w:rFonts w:ascii="Verdana" w:eastAsia="Verdana" w:hAnsi="Verdana" w:cs="Verdana"/>
          <w:sz w:val="22"/>
          <w:szCs w:val="22"/>
        </w:rPr>
      </w:pPr>
      <w:bookmarkStart w:id="153" w:name="_Toc231751357"/>
      <w:r w:rsidRPr="001C7DF3">
        <w:rPr>
          <w:rFonts w:ascii="Verdana" w:eastAsia="Verdana" w:hAnsi="Verdana" w:cs="Verdana"/>
          <w:sz w:val="22"/>
          <w:szCs w:val="22"/>
        </w:rPr>
        <w:t xml:space="preserve">10.2.2 </w:t>
      </w:r>
      <w:r w:rsidR="03985359" w:rsidRPr="001C7DF3">
        <w:rPr>
          <w:rFonts w:ascii="Verdana" w:eastAsia="Verdana" w:hAnsi="Verdana" w:cs="Verdana"/>
          <w:sz w:val="22"/>
          <w:szCs w:val="22"/>
        </w:rPr>
        <w:t>Modificaciones de ubicación, traslado o transporte de bienes</w:t>
      </w:r>
      <w:r>
        <w:rPr>
          <w:rFonts w:ascii="Verdana" w:eastAsia="Verdana" w:hAnsi="Verdana" w:cs="Verdana"/>
          <w:sz w:val="22"/>
          <w:szCs w:val="22"/>
        </w:rPr>
        <w:t>.</w:t>
      </w:r>
      <w:bookmarkEnd w:id="153"/>
    </w:p>
    <w:p w14:paraId="3FC9ADD6" w14:textId="22C68FDB" w:rsidR="00404E5D" w:rsidRPr="00D41B49" w:rsidRDefault="00404E5D" w:rsidP="1EBF4334">
      <w:pPr>
        <w:pStyle w:val="NoSpacing"/>
        <w:rPr>
          <w:rFonts w:ascii="Verdana" w:eastAsia="Verdana" w:hAnsi="Verdana" w:cs="Verdana"/>
          <w:b/>
          <w:bCs/>
          <w:lang w:val="es-ES"/>
        </w:rPr>
      </w:pPr>
    </w:p>
    <w:p w14:paraId="32117A92" w14:textId="6EB699CE" w:rsidR="00404E5D" w:rsidRPr="00D41B49" w:rsidRDefault="4F4BDC5A" w:rsidP="1EBF4334">
      <w:pPr>
        <w:pStyle w:val="NoSpacing"/>
        <w:rPr>
          <w:rFonts w:ascii="Verdana" w:eastAsia="Verdana" w:hAnsi="Verdana" w:cs="Verdana"/>
          <w:lang w:val="es-ES"/>
        </w:rPr>
      </w:pPr>
      <w:r w:rsidRPr="1EBF4334">
        <w:rPr>
          <w:rFonts w:ascii="Verdana" w:eastAsia="Verdana" w:hAnsi="Verdana" w:cs="Verdana"/>
          <w:lang w:val="es-ES"/>
        </w:rPr>
        <w:lastRenderedPageBreak/>
        <w:t>Toda novedad en la localización, dirección o transporte de bienes deberá ser reportada por el custodio o dependencia al Grupo Administrativa, indicando:</w:t>
      </w:r>
    </w:p>
    <w:p w14:paraId="47714ECF" w14:textId="15124AC6" w:rsidR="00404E5D" w:rsidRPr="00D41B49" w:rsidRDefault="00404E5D" w:rsidP="1EBF4334">
      <w:pPr>
        <w:pStyle w:val="NoSpacing"/>
        <w:rPr>
          <w:rFonts w:ascii="Verdana" w:eastAsia="Verdana" w:hAnsi="Verdana" w:cs="Verdana"/>
          <w:lang w:val="es-ES"/>
        </w:rPr>
      </w:pPr>
    </w:p>
    <w:p w14:paraId="61266592" w14:textId="35650D25" w:rsidR="00404E5D" w:rsidRPr="00D41B49" w:rsidRDefault="4F4BDC5A" w:rsidP="007D360B">
      <w:pPr>
        <w:pStyle w:val="NoSpacing"/>
        <w:numPr>
          <w:ilvl w:val="0"/>
          <w:numId w:val="80"/>
        </w:numPr>
        <w:rPr>
          <w:rFonts w:ascii="Verdana" w:eastAsia="Verdana" w:hAnsi="Verdana" w:cs="Verdana"/>
          <w:lang w:val="es-ES"/>
        </w:rPr>
      </w:pPr>
      <w:r w:rsidRPr="1EBF4334">
        <w:rPr>
          <w:rFonts w:ascii="Verdana" w:eastAsia="Verdana" w:hAnsi="Verdana" w:cs="Verdana"/>
          <w:lang w:val="es-ES"/>
        </w:rPr>
        <w:t>Nueva ubicación.</w:t>
      </w:r>
    </w:p>
    <w:p w14:paraId="02332EBB" w14:textId="59ED81E9" w:rsidR="00404E5D" w:rsidRPr="00D41B49" w:rsidRDefault="4F4BDC5A" w:rsidP="007D360B">
      <w:pPr>
        <w:pStyle w:val="NoSpacing"/>
        <w:numPr>
          <w:ilvl w:val="0"/>
          <w:numId w:val="80"/>
        </w:numPr>
        <w:rPr>
          <w:rFonts w:ascii="Verdana" w:eastAsia="Verdana" w:hAnsi="Verdana" w:cs="Verdana"/>
          <w:lang w:val="es-ES"/>
        </w:rPr>
      </w:pPr>
      <w:r w:rsidRPr="1EBF4334">
        <w:rPr>
          <w:rFonts w:ascii="Verdana" w:eastAsia="Verdana" w:hAnsi="Verdana" w:cs="Verdana"/>
          <w:lang w:val="es-ES"/>
        </w:rPr>
        <w:t>Motivo del traslado.</w:t>
      </w:r>
    </w:p>
    <w:p w14:paraId="519D2240" w14:textId="3E8837C0" w:rsidR="00404E5D" w:rsidRPr="00D41B49" w:rsidRDefault="4F4BDC5A" w:rsidP="007D360B">
      <w:pPr>
        <w:pStyle w:val="NoSpacing"/>
        <w:numPr>
          <w:ilvl w:val="0"/>
          <w:numId w:val="80"/>
        </w:numPr>
        <w:rPr>
          <w:rFonts w:ascii="Verdana" w:eastAsia="Verdana" w:hAnsi="Verdana" w:cs="Verdana"/>
          <w:lang w:val="es-ES"/>
        </w:rPr>
      </w:pPr>
      <w:r w:rsidRPr="1EBF4334">
        <w:rPr>
          <w:rFonts w:ascii="Verdana" w:eastAsia="Verdana" w:hAnsi="Verdana" w:cs="Verdana"/>
          <w:lang w:val="es-ES"/>
        </w:rPr>
        <w:t>Responsable del transporte o entrega.</w:t>
      </w:r>
    </w:p>
    <w:p w14:paraId="41829C93" w14:textId="39CB4522" w:rsidR="00404E5D" w:rsidRPr="00D41B49" w:rsidRDefault="4F4BDC5A" w:rsidP="007D360B">
      <w:pPr>
        <w:pStyle w:val="NoSpacing"/>
        <w:numPr>
          <w:ilvl w:val="0"/>
          <w:numId w:val="80"/>
        </w:numPr>
        <w:rPr>
          <w:rFonts w:ascii="Verdana" w:eastAsia="Verdana" w:hAnsi="Verdana" w:cs="Verdana"/>
          <w:lang w:val="es-ES"/>
        </w:rPr>
      </w:pPr>
      <w:r w:rsidRPr="1EBF4334">
        <w:rPr>
          <w:rFonts w:ascii="Verdana" w:eastAsia="Verdana" w:hAnsi="Verdana" w:cs="Verdana"/>
          <w:lang w:val="es-ES"/>
        </w:rPr>
        <w:t>Fecha prevista de movimiento.</w:t>
      </w:r>
    </w:p>
    <w:p w14:paraId="454DF655" w14:textId="6B255DE6" w:rsidR="00404E5D" w:rsidRPr="00D41B49" w:rsidRDefault="00404E5D" w:rsidP="1EBF4334">
      <w:pPr>
        <w:pStyle w:val="NoSpacing"/>
        <w:ind w:left="720"/>
        <w:rPr>
          <w:rFonts w:ascii="Verdana" w:eastAsia="Verdana" w:hAnsi="Verdana" w:cs="Verdana"/>
          <w:lang w:val="es-ES"/>
        </w:rPr>
      </w:pPr>
    </w:p>
    <w:p w14:paraId="5FBD1FF9" w14:textId="2B074964" w:rsidR="00404E5D" w:rsidRPr="001C7DF3" w:rsidRDefault="4F4BDC5A" w:rsidP="001C7DF3">
      <w:pPr>
        <w:pStyle w:val="NoSpacing"/>
        <w:rPr>
          <w:rFonts w:ascii="Verdana" w:eastAsia="Verdana" w:hAnsi="Verdana" w:cs="Verdana"/>
          <w:color w:val="C00000"/>
          <w:lang w:val="es-ES"/>
        </w:rPr>
      </w:pPr>
      <w:r w:rsidRPr="1EBF4334">
        <w:rPr>
          <w:rFonts w:ascii="Verdana" w:eastAsia="Verdana" w:hAnsi="Verdana" w:cs="Verdana"/>
          <w:lang w:val="es-ES"/>
        </w:rPr>
        <w:t>El Grupo Administrativa documentará la novedad en el inventario y, cuando proceda, notificará al corredor para los ajustes</w:t>
      </w:r>
      <w:r w:rsidR="419F258D" w:rsidRPr="1EBF4334">
        <w:rPr>
          <w:rFonts w:ascii="Verdana" w:eastAsia="Verdana" w:hAnsi="Verdana" w:cs="Verdana"/>
          <w:lang w:val="es-ES"/>
        </w:rPr>
        <w:t xml:space="preserve"> requeridos ante la aseguradora.</w:t>
      </w:r>
      <w:r w:rsidR="03985359">
        <w:br/>
      </w:r>
    </w:p>
    <w:p w14:paraId="7521A1F0" w14:textId="33451FA4" w:rsidR="00404E5D" w:rsidRPr="001C7DF3" w:rsidRDefault="001C7DF3" w:rsidP="001C7DF3">
      <w:pPr>
        <w:pStyle w:val="Heading1"/>
        <w:tabs>
          <w:tab w:val="left" w:pos="300"/>
        </w:tabs>
        <w:ind w:left="0"/>
        <w:jc w:val="left"/>
        <w:rPr>
          <w:rFonts w:ascii="Verdana" w:eastAsia="Verdana" w:hAnsi="Verdana" w:cs="Verdana"/>
          <w:sz w:val="22"/>
          <w:szCs w:val="22"/>
        </w:rPr>
      </w:pPr>
      <w:bookmarkStart w:id="154" w:name="_Toc231751358"/>
      <w:r w:rsidRPr="001C7DF3">
        <w:rPr>
          <w:rFonts w:ascii="Verdana" w:eastAsia="Verdana" w:hAnsi="Verdana" w:cs="Verdana"/>
          <w:sz w:val="22"/>
          <w:szCs w:val="22"/>
        </w:rPr>
        <w:t xml:space="preserve">10.2.3 </w:t>
      </w:r>
      <w:r w:rsidR="03985359" w:rsidRPr="001C7DF3">
        <w:rPr>
          <w:rFonts w:ascii="Verdana" w:eastAsia="Verdana" w:hAnsi="Verdana" w:cs="Verdana"/>
          <w:sz w:val="22"/>
          <w:szCs w:val="22"/>
        </w:rPr>
        <w:t>Reporte de novedades no asociadas a daño o pérdida</w:t>
      </w:r>
      <w:r>
        <w:rPr>
          <w:rFonts w:ascii="Verdana" w:eastAsia="Verdana" w:hAnsi="Verdana" w:cs="Verdana"/>
          <w:sz w:val="22"/>
          <w:szCs w:val="22"/>
        </w:rPr>
        <w:t>.</w:t>
      </w:r>
      <w:bookmarkEnd w:id="154"/>
    </w:p>
    <w:p w14:paraId="6EFD5B58" w14:textId="7BA5B633" w:rsidR="00404E5D" w:rsidRPr="00D41B49" w:rsidRDefault="00404E5D" w:rsidP="0991CAA0">
      <w:pPr>
        <w:pStyle w:val="NoSpacing"/>
        <w:rPr>
          <w:rFonts w:ascii="Verdana" w:eastAsia="Verdana" w:hAnsi="Verdana" w:cs="Verdana"/>
          <w:b/>
          <w:bCs/>
          <w:color w:val="C00000"/>
          <w:lang w:val="es-ES"/>
        </w:rPr>
      </w:pPr>
    </w:p>
    <w:p w14:paraId="5856E1FC" w14:textId="09233BBB" w:rsidR="00404E5D" w:rsidRPr="001C7DF3" w:rsidRDefault="03985359" w:rsidP="0991CAA0">
      <w:pPr>
        <w:pStyle w:val="NoSpacing"/>
        <w:rPr>
          <w:rFonts w:ascii="Verdana" w:eastAsia="Verdana" w:hAnsi="Verdana" w:cs="Verdana"/>
          <w:lang w:val="es-ES"/>
        </w:rPr>
      </w:pPr>
      <w:r w:rsidRPr="001C7DF3">
        <w:rPr>
          <w:rFonts w:ascii="Verdana" w:eastAsia="Verdana" w:hAnsi="Verdana" w:cs="Verdana"/>
          <w:lang w:val="es-ES"/>
        </w:rPr>
        <w:t>Se deberán reportar al Grupo Administrativa las siguientes situaciones:</w:t>
      </w:r>
    </w:p>
    <w:p w14:paraId="1AD3DEBC" w14:textId="0DA52CD2" w:rsidR="00404E5D" w:rsidRPr="001C7DF3" w:rsidRDefault="03985359" w:rsidP="007D360B">
      <w:pPr>
        <w:pStyle w:val="NoSpacing"/>
        <w:numPr>
          <w:ilvl w:val="0"/>
          <w:numId w:val="73"/>
        </w:numPr>
        <w:rPr>
          <w:rFonts w:ascii="Verdana" w:eastAsia="Verdana" w:hAnsi="Verdana" w:cs="Verdana"/>
          <w:lang w:val="es-ES"/>
        </w:rPr>
      </w:pPr>
      <w:r w:rsidRPr="001C7DF3">
        <w:rPr>
          <w:rFonts w:ascii="Verdana" w:eastAsia="Verdana" w:hAnsi="Verdana" w:cs="Verdana"/>
          <w:lang w:val="es-ES"/>
        </w:rPr>
        <w:t>Cambios de responsable o custodia</w:t>
      </w:r>
      <w:r w:rsidR="5A038972" w:rsidRPr="001C7DF3">
        <w:rPr>
          <w:rFonts w:ascii="Verdana" w:eastAsia="Verdana" w:hAnsi="Verdana" w:cs="Verdana"/>
          <w:lang w:val="es-ES"/>
        </w:rPr>
        <w:t xml:space="preserve"> de bienes</w:t>
      </w:r>
      <w:r w:rsidRPr="001C7DF3">
        <w:rPr>
          <w:rFonts w:ascii="Verdana" w:eastAsia="Verdana" w:hAnsi="Verdana" w:cs="Verdana"/>
          <w:lang w:val="es-ES"/>
        </w:rPr>
        <w:t>.</w:t>
      </w:r>
    </w:p>
    <w:p w14:paraId="1CF27A2F" w14:textId="3C1912E4" w:rsidR="00404E5D" w:rsidRPr="001C7DF3" w:rsidRDefault="03985359" w:rsidP="007D360B">
      <w:pPr>
        <w:pStyle w:val="NoSpacing"/>
        <w:numPr>
          <w:ilvl w:val="0"/>
          <w:numId w:val="73"/>
        </w:numPr>
        <w:rPr>
          <w:rFonts w:ascii="Verdana" w:eastAsia="Verdana" w:hAnsi="Verdana" w:cs="Verdana"/>
          <w:lang w:val="es-ES"/>
        </w:rPr>
      </w:pPr>
      <w:r w:rsidRPr="001C7DF3">
        <w:rPr>
          <w:rFonts w:ascii="Verdana" w:eastAsia="Verdana" w:hAnsi="Verdana" w:cs="Verdana"/>
          <w:lang w:val="es-ES"/>
        </w:rPr>
        <w:t>Movimientos a sedes alternas.</w:t>
      </w:r>
    </w:p>
    <w:p w14:paraId="18B085E2" w14:textId="44CB0E50" w:rsidR="00404E5D" w:rsidRPr="001C7DF3" w:rsidRDefault="03985359" w:rsidP="007D360B">
      <w:pPr>
        <w:pStyle w:val="NoSpacing"/>
        <w:numPr>
          <w:ilvl w:val="0"/>
          <w:numId w:val="73"/>
        </w:numPr>
        <w:rPr>
          <w:rFonts w:ascii="Verdana" w:eastAsia="Verdana" w:hAnsi="Verdana" w:cs="Verdana"/>
          <w:lang w:val="es-ES"/>
        </w:rPr>
      </w:pPr>
      <w:r w:rsidRPr="001C7DF3">
        <w:rPr>
          <w:rFonts w:ascii="Verdana" w:eastAsia="Verdana" w:hAnsi="Verdana" w:cs="Verdana"/>
          <w:lang w:val="es-ES"/>
        </w:rPr>
        <w:t>Reasignación entre dependencias.</w:t>
      </w:r>
    </w:p>
    <w:p w14:paraId="6804D32E" w14:textId="337CDEAF" w:rsidR="00404E5D" w:rsidRPr="001C7DF3" w:rsidRDefault="03985359" w:rsidP="007D360B">
      <w:pPr>
        <w:pStyle w:val="NoSpacing"/>
        <w:numPr>
          <w:ilvl w:val="0"/>
          <w:numId w:val="73"/>
        </w:numPr>
        <w:rPr>
          <w:rFonts w:ascii="Verdana" w:eastAsia="Verdana" w:hAnsi="Verdana" w:cs="Verdana"/>
          <w:lang w:val="es-ES"/>
        </w:rPr>
      </w:pPr>
      <w:r w:rsidRPr="001C7DF3">
        <w:rPr>
          <w:rFonts w:ascii="Verdana" w:eastAsia="Verdana" w:hAnsi="Verdana" w:cs="Verdana"/>
          <w:lang w:val="es-ES"/>
        </w:rPr>
        <w:t>Cambios de dirección que afecten bienes inmuebles o su uso.</w:t>
      </w:r>
    </w:p>
    <w:p w14:paraId="5D9732DD" w14:textId="77777777" w:rsidR="001C7DF3" w:rsidRDefault="001C7DF3" w:rsidP="0991CAA0">
      <w:pPr>
        <w:pStyle w:val="NoSpacing"/>
        <w:rPr>
          <w:rFonts w:ascii="Verdana" w:eastAsia="Verdana" w:hAnsi="Verdana" w:cs="Verdana"/>
          <w:color w:val="C00000"/>
          <w:lang w:val="es-ES"/>
        </w:rPr>
      </w:pPr>
    </w:p>
    <w:p w14:paraId="4D0A3FCB" w14:textId="29E7BC47" w:rsidR="00404E5D" w:rsidRPr="001C7DF3" w:rsidRDefault="001C7DF3" w:rsidP="001C7DF3">
      <w:pPr>
        <w:pStyle w:val="Heading1"/>
        <w:tabs>
          <w:tab w:val="left" w:pos="300"/>
        </w:tabs>
        <w:ind w:left="0"/>
        <w:jc w:val="left"/>
        <w:rPr>
          <w:rFonts w:ascii="Verdana" w:eastAsia="Verdana" w:hAnsi="Verdana" w:cs="Verdana"/>
          <w:sz w:val="22"/>
          <w:szCs w:val="22"/>
        </w:rPr>
      </w:pPr>
      <w:bookmarkStart w:id="155" w:name="_Toc231751359"/>
      <w:r>
        <w:rPr>
          <w:rFonts w:ascii="Verdana" w:eastAsia="Verdana" w:hAnsi="Verdana" w:cs="Verdana"/>
          <w:sz w:val="22"/>
          <w:szCs w:val="22"/>
        </w:rPr>
        <w:t xml:space="preserve">10.3 </w:t>
      </w:r>
      <w:r w:rsidRPr="001C7DF3">
        <w:rPr>
          <w:rFonts w:ascii="Verdana" w:eastAsia="Verdana" w:hAnsi="Verdana" w:cs="Verdana"/>
          <w:sz w:val="22"/>
          <w:szCs w:val="22"/>
        </w:rPr>
        <w:t>REPORTE DE DAÑOS, PÉRDIDA, DESAPARICIÓN O AFECTACIÓN GRAVE DEL BIEN</w:t>
      </w:r>
      <w:r>
        <w:rPr>
          <w:rFonts w:ascii="Verdana" w:eastAsia="Verdana" w:hAnsi="Verdana" w:cs="Verdana"/>
          <w:sz w:val="22"/>
          <w:szCs w:val="22"/>
        </w:rPr>
        <w:t>.</w:t>
      </w:r>
      <w:bookmarkEnd w:id="155"/>
    </w:p>
    <w:p w14:paraId="3445C383" w14:textId="45413948" w:rsidR="00404E5D" w:rsidRPr="00D41B49" w:rsidRDefault="00404E5D" w:rsidP="0991CAA0">
      <w:pPr>
        <w:pStyle w:val="NoSpacing"/>
        <w:rPr>
          <w:rFonts w:ascii="Verdana" w:eastAsia="Verdana" w:hAnsi="Verdana" w:cs="Verdana"/>
          <w:b/>
          <w:bCs/>
          <w:color w:val="C00000"/>
          <w:lang w:val="es-ES"/>
        </w:rPr>
      </w:pPr>
    </w:p>
    <w:p w14:paraId="5576D8B3" w14:textId="221B0E8B" w:rsidR="00404E5D" w:rsidRPr="001C7DF3" w:rsidRDefault="292CC376" w:rsidP="001C7DF3">
      <w:pPr>
        <w:pStyle w:val="NoSpacing"/>
        <w:jc w:val="both"/>
        <w:rPr>
          <w:rFonts w:ascii="Verdana" w:eastAsia="Verdana" w:hAnsi="Verdana" w:cs="Verdana"/>
          <w:lang w:val="es-ES"/>
        </w:rPr>
      </w:pPr>
      <w:r w:rsidRPr="62F2DDA8">
        <w:rPr>
          <w:rFonts w:ascii="Verdana" w:eastAsia="Verdana" w:hAnsi="Verdana" w:cs="Verdana"/>
          <w:lang w:val="es-ES"/>
        </w:rPr>
        <w:t>Tod</w:t>
      </w:r>
      <w:r w:rsidR="467D7844" w:rsidRPr="62F2DDA8">
        <w:rPr>
          <w:rFonts w:ascii="Verdana" w:eastAsia="Verdana" w:hAnsi="Verdana" w:cs="Verdana"/>
          <w:lang w:val="es-ES"/>
        </w:rPr>
        <w:t>o funcionario del MINCIT y</w:t>
      </w:r>
      <w:r w:rsidRPr="62F2DDA8">
        <w:rPr>
          <w:rFonts w:ascii="Verdana" w:eastAsia="Verdana" w:hAnsi="Verdana" w:cs="Verdana"/>
          <w:lang w:val="es-ES"/>
        </w:rPr>
        <w:t xml:space="preserve"> dependencia</w:t>
      </w:r>
      <w:r w:rsidR="447F930A" w:rsidRPr="62F2DDA8">
        <w:rPr>
          <w:rFonts w:ascii="Verdana" w:eastAsia="Verdana" w:hAnsi="Verdana" w:cs="Verdana"/>
          <w:lang w:val="es-ES"/>
        </w:rPr>
        <w:t>,</w:t>
      </w:r>
      <w:r w:rsidRPr="62F2DDA8">
        <w:rPr>
          <w:rFonts w:ascii="Verdana" w:eastAsia="Verdana" w:hAnsi="Verdana" w:cs="Verdana"/>
          <w:lang w:val="es-ES"/>
        </w:rPr>
        <w:t xml:space="preserve"> deberá informar de inmediato al Grupo</w:t>
      </w:r>
      <w:r w:rsidR="5AF87321" w:rsidRPr="62F2DDA8">
        <w:rPr>
          <w:rFonts w:ascii="Verdana" w:eastAsia="Verdana" w:hAnsi="Verdana" w:cs="Verdana"/>
          <w:lang w:val="es-ES"/>
        </w:rPr>
        <w:t xml:space="preserve"> </w:t>
      </w:r>
      <w:r w:rsidRPr="62F2DDA8">
        <w:rPr>
          <w:rFonts w:ascii="Verdana" w:eastAsia="Verdana" w:hAnsi="Verdana" w:cs="Verdana"/>
          <w:lang w:val="es-ES"/>
        </w:rPr>
        <w:t>Administrativa cuando se presenten:</w:t>
      </w:r>
    </w:p>
    <w:p w14:paraId="6D6B5636" w14:textId="3A5A6E19" w:rsidR="62F2DDA8" w:rsidRDefault="62F2DDA8" w:rsidP="62F2DDA8">
      <w:pPr>
        <w:pStyle w:val="NoSpacing"/>
        <w:jc w:val="both"/>
        <w:rPr>
          <w:rFonts w:ascii="Verdana" w:eastAsia="Verdana" w:hAnsi="Verdana" w:cs="Verdana"/>
          <w:lang w:val="es-ES"/>
        </w:rPr>
      </w:pPr>
    </w:p>
    <w:p w14:paraId="04560D96" w14:textId="166B9FE1" w:rsidR="00404E5D" w:rsidRPr="001C7DF3" w:rsidRDefault="292CC376" w:rsidP="007D360B">
      <w:pPr>
        <w:pStyle w:val="NoSpacing"/>
        <w:numPr>
          <w:ilvl w:val="0"/>
          <w:numId w:val="75"/>
        </w:numPr>
        <w:jc w:val="both"/>
        <w:rPr>
          <w:rFonts w:ascii="Verdana" w:eastAsia="Verdana" w:hAnsi="Verdana" w:cs="Verdana"/>
          <w:lang w:val="es-ES"/>
        </w:rPr>
      </w:pPr>
      <w:r w:rsidRPr="001C7DF3">
        <w:rPr>
          <w:rFonts w:ascii="Verdana" w:eastAsia="Verdana" w:hAnsi="Verdana" w:cs="Verdana"/>
          <w:lang w:val="es-ES"/>
        </w:rPr>
        <w:t>Hurto, desaparición o pérdida del bien.</w:t>
      </w:r>
    </w:p>
    <w:p w14:paraId="6AA4198D" w14:textId="3C3A7781" w:rsidR="00404E5D" w:rsidRPr="001C7DF3" w:rsidRDefault="292CC376" w:rsidP="007D360B">
      <w:pPr>
        <w:pStyle w:val="NoSpacing"/>
        <w:numPr>
          <w:ilvl w:val="0"/>
          <w:numId w:val="75"/>
        </w:numPr>
        <w:jc w:val="both"/>
        <w:rPr>
          <w:rFonts w:ascii="Verdana" w:eastAsia="Verdana" w:hAnsi="Verdana" w:cs="Verdana"/>
          <w:lang w:val="es-ES"/>
        </w:rPr>
      </w:pPr>
      <w:r w:rsidRPr="001C7DF3">
        <w:rPr>
          <w:rFonts w:ascii="Verdana" w:eastAsia="Verdana" w:hAnsi="Verdana" w:cs="Verdana"/>
          <w:lang w:val="es-ES"/>
        </w:rPr>
        <w:t>Daños materiales por fallas técnicas, actos de terceros, deterioro accidental, fuerza mayor o caso fortuito.</w:t>
      </w:r>
    </w:p>
    <w:p w14:paraId="427830E5" w14:textId="16C1E5C8" w:rsidR="00404E5D" w:rsidRPr="001C7DF3" w:rsidRDefault="292CC376" w:rsidP="007D360B">
      <w:pPr>
        <w:pStyle w:val="NoSpacing"/>
        <w:numPr>
          <w:ilvl w:val="0"/>
          <w:numId w:val="75"/>
        </w:numPr>
        <w:jc w:val="both"/>
        <w:rPr>
          <w:rFonts w:ascii="Verdana" w:eastAsia="Verdana" w:hAnsi="Verdana" w:cs="Verdana"/>
          <w:lang w:val="es-ES"/>
        </w:rPr>
      </w:pPr>
      <w:r w:rsidRPr="001C7DF3">
        <w:rPr>
          <w:rFonts w:ascii="Verdana" w:eastAsia="Verdana" w:hAnsi="Verdana" w:cs="Verdana"/>
          <w:lang w:val="es-ES"/>
        </w:rPr>
        <w:t>Afectaciones en bienes inmuebles tales como filtraciones, incendios, daños estructurales, inundaciones o vandalismo.</w:t>
      </w:r>
    </w:p>
    <w:p w14:paraId="3E6D33A2" w14:textId="36503FC7" w:rsidR="00404E5D" w:rsidRPr="001C7DF3" w:rsidRDefault="292CC376" w:rsidP="007D360B">
      <w:pPr>
        <w:pStyle w:val="NoSpacing"/>
        <w:numPr>
          <w:ilvl w:val="0"/>
          <w:numId w:val="75"/>
        </w:numPr>
        <w:jc w:val="both"/>
        <w:rPr>
          <w:rFonts w:ascii="Verdana" w:eastAsia="Verdana" w:hAnsi="Verdana" w:cs="Verdana"/>
          <w:lang w:val="es-ES"/>
        </w:rPr>
      </w:pPr>
      <w:r w:rsidRPr="001C7DF3">
        <w:rPr>
          <w:rFonts w:ascii="Verdana" w:eastAsia="Verdana" w:hAnsi="Verdana" w:cs="Verdana"/>
          <w:lang w:val="es-ES"/>
        </w:rPr>
        <w:t>Pérdida parcial o total derivada de eventos internos o externos al Ministerio.</w:t>
      </w:r>
    </w:p>
    <w:p w14:paraId="31E72722" w14:textId="0067E695" w:rsidR="00404E5D" w:rsidRPr="001C7DF3" w:rsidRDefault="00404E5D" w:rsidP="001C7DF3">
      <w:pPr>
        <w:pStyle w:val="NoSpacing"/>
        <w:ind w:left="720"/>
        <w:jc w:val="both"/>
        <w:rPr>
          <w:rFonts w:ascii="Verdana" w:eastAsia="Verdana" w:hAnsi="Verdana" w:cs="Verdana"/>
          <w:lang w:val="es-ES"/>
        </w:rPr>
      </w:pPr>
    </w:p>
    <w:p w14:paraId="155C6184" w14:textId="64F8C9BC" w:rsidR="00404E5D" w:rsidRPr="001C7DF3" w:rsidRDefault="292CC376" w:rsidP="001C7DF3">
      <w:pPr>
        <w:pStyle w:val="NoSpacing"/>
        <w:jc w:val="both"/>
        <w:rPr>
          <w:rFonts w:ascii="Verdana" w:eastAsia="Verdana" w:hAnsi="Verdana" w:cs="Verdana"/>
          <w:lang w:val="es-ES"/>
        </w:rPr>
      </w:pPr>
      <w:r w:rsidRPr="001C7DF3">
        <w:rPr>
          <w:rFonts w:ascii="Verdana" w:eastAsia="Verdana" w:hAnsi="Verdana" w:cs="Verdana"/>
          <w:lang w:val="es-ES"/>
        </w:rPr>
        <w:t xml:space="preserve">El </w:t>
      </w:r>
      <w:r w:rsidR="138A7AA4" w:rsidRPr="001C7DF3">
        <w:rPr>
          <w:rFonts w:ascii="Verdana" w:eastAsia="Verdana" w:hAnsi="Verdana" w:cs="Verdana"/>
          <w:lang w:val="es-ES"/>
        </w:rPr>
        <w:t>inform</w:t>
      </w:r>
      <w:r w:rsidRPr="001C7DF3">
        <w:rPr>
          <w:rFonts w:ascii="Verdana" w:eastAsia="Verdana" w:hAnsi="Verdana" w:cs="Verdana"/>
          <w:lang w:val="es-ES"/>
        </w:rPr>
        <w:t xml:space="preserve">e </w:t>
      </w:r>
      <w:r w:rsidR="1C4DDA7C" w:rsidRPr="001C7DF3">
        <w:rPr>
          <w:rFonts w:ascii="Verdana" w:eastAsia="Verdana" w:hAnsi="Verdana" w:cs="Verdana"/>
          <w:lang w:val="es-ES"/>
        </w:rPr>
        <w:t xml:space="preserve">es necesario para presentar la reclamación y este </w:t>
      </w:r>
      <w:r w:rsidRPr="001C7DF3">
        <w:rPr>
          <w:rFonts w:ascii="Verdana" w:eastAsia="Verdana" w:hAnsi="Verdana" w:cs="Verdana"/>
          <w:lang w:val="es-ES"/>
        </w:rPr>
        <w:t>deberá contener:</w:t>
      </w:r>
    </w:p>
    <w:p w14:paraId="72C28E00" w14:textId="7C2CBEBA" w:rsidR="00404E5D" w:rsidRPr="001C7DF3" w:rsidRDefault="00404E5D" w:rsidP="001C7DF3">
      <w:pPr>
        <w:pStyle w:val="NoSpacing"/>
        <w:jc w:val="both"/>
        <w:rPr>
          <w:rFonts w:ascii="Verdana" w:eastAsia="Verdana" w:hAnsi="Verdana" w:cs="Verdana"/>
          <w:lang w:val="es-ES"/>
        </w:rPr>
      </w:pPr>
    </w:p>
    <w:p w14:paraId="3D7403D6" w14:textId="3A7E7D5F" w:rsidR="00404E5D" w:rsidRPr="001C7DF3" w:rsidRDefault="292CC376" w:rsidP="007D360B">
      <w:pPr>
        <w:pStyle w:val="NoSpacing"/>
        <w:numPr>
          <w:ilvl w:val="0"/>
          <w:numId w:val="74"/>
        </w:numPr>
        <w:jc w:val="both"/>
        <w:rPr>
          <w:rFonts w:ascii="Verdana" w:eastAsia="Verdana" w:hAnsi="Verdana" w:cs="Verdana"/>
          <w:lang w:val="es-ES"/>
        </w:rPr>
      </w:pPr>
      <w:r w:rsidRPr="001C7DF3">
        <w:rPr>
          <w:rFonts w:ascii="Verdana" w:eastAsia="Verdana" w:hAnsi="Verdana" w:cs="Verdana"/>
          <w:lang w:val="es-ES"/>
        </w:rPr>
        <w:t xml:space="preserve">Descripción </w:t>
      </w:r>
      <w:r w:rsidR="7AAD5CAF" w:rsidRPr="001C7DF3">
        <w:rPr>
          <w:rFonts w:ascii="Verdana" w:eastAsia="Verdana" w:hAnsi="Verdana" w:cs="Verdana"/>
          <w:lang w:val="es-ES"/>
        </w:rPr>
        <w:t xml:space="preserve">detallada </w:t>
      </w:r>
      <w:r w:rsidRPr="001C7DF3">
        <w:rPr>
          <w:rFonts w:ascii="Verdana" w:eastAsia="Verdana" w:hAnsi="Verdana" w:cs="Verdana"/>
          <w:lang w:val="es-ES"/>
        </w:rPr>
        <w:t>del hecho</w:t>
      </w:r>
      <w:r w:rsidR="47B5B412" w:rsidRPr="001C7DF3">
        <w:rPr>
          <w:rFonts w:ascii="Verdana" w:eastAsia="Verdana" w:hAnsi="Verdana" w:cs="Verdana"/>
          <w:lang w:val="es-ES"/>
        </w:rPr>
        <w:t xml:space="preserve">, indicando del modo </w:t>
      </w:r>
      <w:r w:rsidR="08A7173E" w:rsidRPr="001C7DF3">
        <w:rPr>
          <w:rFonts w:ascii="Verdana" w:eastAsia="Verdana" w:hAnsi="Verdana" w:cs="Verdana"/>
          <w:lang w:val="es-ES"/>
        </w:rPr>
        <w:t>más</w:t>
      </w:r>
      <w:r w:rsidR="47B5B412" w:rsidRPr="001C7DF3">
        <w:rPr>
          <w:rFonts w:ascii="Verdana" w:eastAsia="Verdana" w:hAnsi="Verdana" w:cs="Verdana"/>
          <w:lang w:val="es-ES"/>
        </w:rPr>
        <w:t xml:space="preserve"> claro </w:t>
      </w:r>
      <w:r w:rsidR="7C45BFCF" w:rsidRPr="001C7DF3">
        <w:rPr>
          <w:rFonts w:ascii="Verdana" w:eastAsia="Verdana" w:hAnsi="Verdana" w:cs="Verdana"/>
          <w:lang w:val="es-ES"/>
        </w:rPr>
        <w:t>posibles circunstancias</w:t>
      </w:r>
      <w:r w:rsidR="47B5B412" w:rsidRPr="001C7DF3">
        <w:rPr>
          <w:rFonts w:ascii="Verdana" w:eastAsia="Verdana" w:hAnsi="Verdana" w:cs="Verdana"/>
          <w:lang w:val="es-ES"/>
        </w:rPr>
        <w:t xml:space="preserve"> de </w:t>
      </w:r>
      <w:r w:rsidRPr="001C7DF3">
        <w:rPr>
          <w:rFonts w:ascii="Verdana" w:eastAsia="Verdana" w:hAnsi="Verdana" w:cs="Verdana"/>
          <w:lang w:val="es-ES"/>
        </w:rPr>
        <w:t>modo, tiempo y lugar.</w:t>
      </w:r>
    </w:p>
    <w:p w14:paraId="38F21BFB" w14:textId="41FDC2E8" w:rsidR="00404E5D" w:rsidRPr="001C7DF3" w:rsidRDefault="2E1DB53D" w:rsidP="007D360B">
      <w:pPr>
        <w:pStyle w:val="NoSpacing"/>
        <w:numPr>
          <w:ilvl w:val="0"/>
          <w:numId w:val="74"/>
        </w:numPr>
        <w:jc w:val="both"/>
        <w:rPr>
          <w:rFonts w:ascii="Verdana" w:eastAsia="Verdana" w:hAnsi="Verdana" w:cs="Verdana"/>
          <w:lang w:val="es-ES"/>
        </w:rPr>
      </w:pPr>
      <w:r w:rsidRPr="001C7DF3">
        <w:rPr>
          <w:rFonts w:ascii="Verdana" w:eastAsia="Verdana" w:hAnsi="Verdana" w:cs="Verdana"/>
          <w:lang w:val="es-ES"/>
        </w:rPr>
        <w:t>Cuantificación o importe de la perdida correspondiente</w:t>
      </w:r>
    </w:p>
    <w:p w14:paraId="5A403B01" w14:textId="353A3DBF" w:rsidR="00404E5D" w:rsidRPr="001C7DF3" w:rsidRDefault="292CC376" w:rsidP="007D360B">
      <w:pPr>
        <w:pStyle w:val="NoSpacing"/>
        <w:numPr>
          <w:ilvl w:val="0"/>
          <w:numId w:val="74"/>
        </w:numPr>
        <w:jc w:val="both"/>
        <w:rPr>
          <w:rFonts w:ascii="Verdana" w:eastAsia="Verdana" w:hAnsi="Verdana" w:cs="Verdana"/>
          <w:lang w:val="es-ES"/>
        </w:rPr>
      </w:pPr>
      <w:r w:rsidRPr="001C7DF3">
        <w:rPr>
          <w:rFonts w:ascii="Verdana" w:eastAsia="Verdana" w:hAnsi="Verdana" w:cs="Verdana"/>
          <w:lang w:val="es-ES"/>
        </w:rPr>
        <w:t>Fotografías y documentos disponibles</w:t>
      </w:r>
      <w:r w:rsidR="6A3E98E7" w:rsidRPr="001C7DF3">
        <w:rPr>
          <w:rFonts w:ascii="Verdana" w:eastAsia="Verdana" w:hAnsi="Verdana" w:cs="Verdana"/>
          <w:lang w:val="es-ES"/>
        </w:rPr>
        <w:t xml:space="preserve"> (recibos, facturas, documentos justificativos, actas, notas de entrada a almacén)</w:t>
      </w:r>
    </w:p>
    <w:p w14:paraId="32572561" w14:textId="7355E110" w:rsidR="00404E5D" w:rsidRPr="001C7DF3" w:rsidRDefault="292CC376" w:rsidP="007D360B">
      <w:pPr>
        <w:pStyle w:val="NoSpacing"/>
        <w:numPr>
          <w:ilvl w:val="0"/>
          <w:numId w:val="74"/>
        </w:numPr>
        <w:jc w:val="both"/>
        <w:rPr>
          <w:rFonts w:ascii="Verdana" w:eastAsia="Verdana" w:hAnsi="Verdana" w:cs="Verdana"/>
          <w:lang w:val="es-ES"/>
        </w:rPr>
      </w:pPr>
      <w:r w:rsidRPr="001C7DF3">
        <w:rPr>
          <w:rFonts w:ascii="Verdana" w:eastAsia="Verdana" w:hAnsi="Verdana" w:cs="Verdana"/>
          <w:lang w:val="es-ES"/>
        </w:rPr>
        <w:t>Identificación del custodio o testigos.</w:t>
      </w:r>
    </w:p>
    <w:p w14:paraId="07323DD1" w14:textId="4C4F5C9E" w:rsidR="00404E5D" w:rsidRPr="001C7DF3" w:rsidRDefault="292CC376" w:rsidP="007D360B">
      <w:pPr>
        <w:pStyle w:val="NoSpacing"/>
        <w:numPr>
          <w:ilvl w:val="0"/>
          <w:numId w:val="74"/>
        </w:numPr>
        <w:jc w:val="both"/>
        <w:rPr>
          <w:rFonts w:ascii="Verdana" w:eastAsia="Verdana" w:hAnsi="Verdana" w:cs="Verdana"/>
          <w:lang w:val="es-ES"/>
        </w:rPr>
      </w:pPr>
      <w:r w:rsidRPr="001C7DF3">
        <w:rPr>
          <w:rFonts w:ascii="Verdana" w:eastAsia="Verdana" w:hAnsi="Verdana" w:cs="Verdana"/>
          <w:lang w:val="es-ES"/>
        </w:rPr>
        <w:t>Medidas adoptadas para mitigar el daño.</w:t>
      </w:r>
    </w:p>
    <w:p w14:paraId="15B0061E" w14:textId="15FEE7F2" w:rsidR="00404E5D" w:rsidRDefault="00404E5D" w:rsidP="0991CAA0">
      <w:pPr>
        <w:pStyle w:val="NoSpacing"/>
        <w:rPr>
          <w:rFonts w:ascii="Verdana" w:eastAsia="Verdana" w:hAnsi="Verdana" w:cs="Verdana"/>
          <w:color w:val="C00000"/>
          <w:lang w:val="es-ES"/>
        </w:rPr>
      </w:pPr>
    </w:p>
    <w:p w14:paraId="6F14F472" w14:textId="77777777" w:rsidR="001C7DF3" w:rsidRPr="00D41B49" w:rsidRDefault="001C7DF3" w:rsidP="0991CAA0">
      <w:pPr>
        <w:pStyle w:val="NoSpacing"/>
        <w:rPr>
          <w:rFonts w:ascii="Verdana" w:eastAsia="Verdana" w:hAnsi="Verdana" w:cs="Verdana"/>
          <w:color w:val="C00000"/>
          <w:lang w:val="es-ES"/>
        </w:rPr>
      </w:pPr>
    </w:p>
    <w:p w14:paraId="4FC10EA4" w14:textId="45BE74A5" w:rsidR="00404E5D" w:rsidRPr="001C7DF3" w:rsidRDefault="001C7DF3" w:rsidP="001C7DF3">
      <w:pPr>
        <w:pStyle w:val="Heading1"/>
        <w:tabs>
          <w:tab w:val="left" w:pos="300"/>
        </w:tabs>
        <w:ind w:left="114"/>
        <w:jc w:val="left"/>
        <w:rPr>
          <w:rFonts w:ascii="Verdana" w:eastAsia="Verdana" w:hAnsi="Verdana" w:cs="Verdana"/>
          <w:sz w:val="22"/>
          <w:szCs w:val="22"/>
        </w:rPr>
      </w:pPr>
      <w:bookmarkStart w:id="156" w:name="_Toc231751360"/>
      <w:r w:rsidRPr="001C7DF3">
        <w:rPr>
          <w:rFonts w:ascii="Verdana" w:eastAsia="Verdana" w:hAnsi="Verdana" w:cs="Verdana"/>
          <w:sz w:val="22"/>
          <w:szCs w:val="22"/>
        </w:rPr>
        <w:t>10.4 APERTURA Y REGISTRO DEL SINIESTRO ANTE LA ASEGURADORA</w:t>
      </w:r>
      <w:r>
        <w:rPr>
          <w:rFonts w:ascii="Verdana" w:eastAsia="Verdana" w:hAnsi="Verdana" w:cs="Verdana"/>
          <w:sz w:val="22"/>
          <w:szCs w:val="22"/>
        </w:rPr>
        <w:t>.</w:t>
      </w:r>
      <w:bookmarkEnd w:id="156"/>
    </w:p>
    <w:p w14:paraId="2543D11E" w14:textId="77777777" w:rsidR="001C7DF3" w:rsidRDefault="001C7DF3" w:rsidP="001C7DF3">
      <w:pPr>
        <w:pStyle w:val="NoSpacing"/>
        <w:jc w:val="both"/>
        <w:rPr>
          <w:rFonts w:ascii="Verdana" w:eastAsia="Verdana" w:hAnsi="Verdana" w:cs="Verdana"/>
          <w:lang w:val="es-ES"/>
        </w:rPr>
      </w:pPr>
    </w:p>
    <w:p w14:paraId="0048FE46" w14:textId="11F2A8D6" w:rsidR="00404E5D" w:rsidRPr="001C7DF3" w:rsidRDefault="292CC376" w:rsidP="001C7DF3">
      <w:pPr>
        <w:pStyle w:val="NoSpacing"/>
        <w:jc w:val="both"/>
        <w:rPr>
          <w:rFonts w:ascii="Verdana" w:eastAsia="Verdana" w:hAnsi="Verdana" w:cs="Verdana"/>
          <w:lang w:val="es-ES"/>
        </w:rPr>
      </w:pPr>
      <w:r w:rsidRPr="001C7DF3">
        <w:rPr>
          <w:rFonts w:ascii="Verdana" w:eastAsia="Verdana" w:hAnsi="Verdana" w:cs="Verdana"/>
          <w:lang w:val="es-ES"/>
        </w:rPr>
        <w:t xml:space="preserve">El Grupo Administrativa enviará </w:t>
      </w:r>
      <w:r w:rsidR="00925B59" w:rsidRPr="001C7DF3">
        <w:rPr>
          <w:rFonts w:ascii="Verdana" w:eastAsia="Verdana" w:hAnsi="Verdana" w:cs="Verdana"/>
          <w:lang w:val="es-ES"/>
        </w:rPr>
        <w:t xml:space="preserve">por escrito </w:t>
      </w:r>
      <w:r w:rsidRPr="001C7DF3">
        <w:rPr>
          <w:rFonts w:ascii="Verdana" w:eastAsia="Verdana" w:hAnsi="Verdana" w:cs="Verdana"/>
          <w:lang w:val="es-ES"/>
        </w:rPr>
        <w:t xml:space="preserve">el reporte al corredor asignado, quien realizará la apertura del siniestro y asignará un número </w:t>
      </w:r>
      <w:r w:rsidR="2727D201" w:rsidRPr="001C7DF3">
        <w:rPr>
          <w:rFonts w:ascii="Verdana" w:eastAsia="Verdana" w:hAnsi="Verdana" w:cs="Verdana"/>
          <w:lang w:val="es-ES"/>
        </w:rPr>
        <w:t>de caso</w:t>
      </w:r>
      <w:r w:rsidRPr="001C7DF3">
        <w:rPr>
          <w:rFonts w:ascii="Verdana" w:eastAsia="Verdana" w:hAnsi="Verdana" w:cs="Verdana"/>
          <w:lang w:val="es-ES"/>
        </w:rPr>
        <w:t>.</w:t>
      </w:r>
      <w:r w:rsidR="6C880B9D" w:rsidRPr="001C7DF3">
        <w:rPr>
          <w:rFonts w:ascii="Verdana" w:eastAsia="Verdana" w:hAnsi="Verdana" w:cs="Verdana"/>
          <w:lang w:val="es-ES"/>
        </w:rPr>
        <w:t xml:space="preserve"> </w:t>
      </w:r>
      <w:r w:rsidRPr="001C7DF3">
        <w:rPr>
          <w:rFonts w:ascii="Verdana" w:eastAsia="Verdana" w:hAnsi="Verdana" w:cs="Verdana"/>
          <w:lang w:val="es-ES"/>
        </w:rPr>
        <w:t>Ese número deberá utilizarse en todas las comunicaciones posteriores, informes, anexos y soportes</w:t>
      </w:r>
      <w:r w:rsidR="02630F87" w:rsidRPr="001C7DF3">
        <w:rPr>
          <w:rFonts w:ascii="Verdana" w:eastAsia="Verdana" w:hAnsi="Verdana" w:cs="Verdana"/>
          <w:lang w:val="es-ES"/>
        </w:rPr>
        <w:t xml:space="preserve"> para referenciar el caso</w:t>
      </w:r>
      <w:r w:rsidRPr="001C7DF3">
        <w:rPr>
          <w:rFonts w:ascii="Verdana" w:eastAsia="Verdana" w:hAnsi="Verdana" w:cs="Verdana"/>
          <w:lang w:val="es-ES"/>
        </w:rPr>
        <w:t>.</w:t>
      </w:r>
    </w:p>
    <w:p w14:paraId="6455FA16" w14:textId="6291BB1F" w:rsidR="00404E5D" w:rsidRPr="00D41B49" w:rsidRDefault="00404E5D" w:rsidP="0991CAA0">
      <w:pPr>
        <w:pStyle w:val="NoSpacing"/>
        <w:rPr>
          <w:rFonts w:ascii="Verdana" w:eastAsia="Verdana" w:hAnsi="Verdana" w:cs="Verdana"/>
          <w:color w:val="C00000"/>
          <w:lang w:val="es-ES"/>
        </w:rPr>
      </w:pPr>
    </w:p>
    <w:p w14:paraId="725F3176" w14:textId="0D91790F" w:rsidR="00404E5D" w:rsidRPr="001C7DF3" w:rsidRDefault="001C7DF3" w:rsidP="001C7DF3">
      <w:pPr>
        <w:pStyle w:val="Heading1"/>
        <w:tabs>
          <w:tab w:val="left" w:pos="300"/>
        </w:tabs>
        <w:ind w:left="114"/>
        <w:jc w:val="left"/>
        <w:rPr>
          <w:rFonts w:ascii="Verdana" w:eastAsia="Verdana" w:hAnsi="Verdana" w:cs="Verdana"/>
          <w:sz w:val="22"/>
          <w:szCs w:val="22"/>
        </w:rPr>
      </w:pPr>
      <w:bookmarkStart w:id="157" w:name="_Toc231751361"/>
      <w:r w:rsidRPr="001C7DF3">
        <w:rPr>
          <w:rFonts w:ascii="Verdana" w:eastAsia="Verdana" w:hAnsi="Verdana" w:cs="Verdana"/>
          <w:sz w:val="22"/>
          <w:szCs w:val="22"/>
        </w:rPr>
        <w:t>10.5 INSPECCIONES TÉCNICAS POR PARTE DE LA ASEGURADORA</w:t>
      </w:r>
      <w:r>
        <w:rPr>
          <w:rFonts w:ascii="Verdana" w:eastAsia="Verdana" w:hAnsi="Verdana" w:cs="Verdana"/>
          <w:sz w:val="22"/>
          <w:szCs w:val="22"/>
        </w:rPr>
        <w:t>.</w:t>
      </w:r>
      <w:bookmarkEnd w:id="157"/>
    </w:p>
    <w:p w14:paraId="4F1CB410" w14:textId="2A2236E6" w:rsidR="00404E5D" w:rsidRPr="00D41B49" w:rsidRDefault="00404E5D" w:rsidP="0991CAA0">
      <w:pPr>
        <w:pStyle w:val="NoSpacing"/>
        <w:rPr>
          <w:rFonts w:ascii="Verdana" w:eastAsia="Verdana" w:hAnsi="Verdana" w:cs="Verdana"/>
          <w:b/>
          <w:bCs/>
          <w:color w:val="C00000"/>
          <w:lang w:val="es-ES"/>
        </w:rPr>
      </w:pPr>
    </w:p>
    <w:p w14:paraId="4FCDE980" w14:textId="539ADFBE" w:rsidR="00404E5D" w:rsidRPr="001C7DF3" w:rsidRDefault="292CC376" w:rsidP="0991CAA0">
      <w:pPr>
        <w:pStyle w:val="NoSpacing"/>
        <w:rPr>
          <w:rFonts w:ascii="Verdana" w:eastAsia="Verdana" w:hAnsi="Verdana" w:cs="Verdana"/>
          <w:lang w:val="es-ES"/>
        </w:rPr>
      </w:pPr>
      <w:r w:rsidRPr="62F2DDA8">
        <w:rPr>
          <w:rFonts w:ascii="Verdana" w:eastAsia="Verdana" w:hAnsi="Verdana" w:cs="Verdana"/>
          <w:lang w:val="es-ES"/>
        </w:rPr>
        <w:t>La aseguradora podrá realizar inspecciones en el sitio del evento para:</w:t>
      </w:r>
    </w:p>
    <w:p w14:paraId="4F985607" w14:textId="1B08154B" w:rsidR="62F2DDA8" w:rsidRDefault="62F2DDA8" w:rsidP="62F2DDA8">
      <w:pPr>
        <w:pStyle w:val="NoSpacing"/>
        <w:rPr>
          <w:rFonts w:ascii="Verdana" w:eastAsia="Verdana" w:hAnsi="Verdana" w:cs="Verdana"/>
          <w:lang w:val="es-ES"/>
        </w:rPr>
      </w:pPr>
    </w:p>
    <w:p w14:paraId="46FE6AAA" w14:textId="4C3B1D7D" w:rsidR="00404E5D" w:rsidRPr="001C7DF3" w:rsidRDefault="292CC376" w:rsidP="007D360B">
      <w:pPr>
        <w:pStyle w:val="NoSpacing"/>
        <w:numPr>
          <w:ilvl w:val="0"/>
          <w:numId w:val="76"/>
        </w:numPr>
        <w:rPr>
          <w:rFonts w:ascii="Verdana" w:eastAsia="Verdana" w:hAnsi="Verdana" w:cs="Verdana"/>
          <w:lang w:val="es-ES"/>
        </w:rPr>
      </w:pPr>
      <w:r w:rsidRPr="001C7DF3">
        <w:rPr>
          <w:rFonts w:ascii="Verdana" w:eastAsia="Verdana" w:hAnsi="Verdana" w:cs="Verdana"/>
          <w:lang w:val="es-ES"/>
        </w:rPr>
        <w:t>Verificar el estado del bien.</w:t>
      </w:r>
    </w:p>
    <w:p w14:paraId="7846C5B1" w14:textId="34798F76" w:rsidR="00404E5D" w:rsidRPr="001C7DF3" w:rsidRDefault="292CC376" w:rsidP="007D360B">
      <w:pPr>
        <w:pStyle w:val="NoSpacing"/>
        <w:numPr>
          <w:ilvl w:val="0"/>
          <w:numId w:val="76"/>
        </w:numPr>
        <w:rPr>
          <w:rFonts w:ascii="Verdana" w:eastAsia="Verdana" w:hAnsi="Verdana" w:cs="Verdana"/>
          <w:lang w:val="es-ES"/>
        </w:rPr>
      </w:pPr>
      <w:r w:rsidRPr="001C7DF3">
        <w:rPr>
          <w:rFonts w:ascii="Verdana" w:eastAsia="Verdana" w:hAnsi="Verdana" w:cs="Verdana"/>
          <w:lang w:val="es-ES"/>
        </w:rPr>
        <w:t>Recoger evidencia y registros fotográficos.</w:t>
      </w:r>
    </w:p>
    <w:p w14:paraId="1223A754" w14:textId="23C1E849" w:rsidR="00404E5D" w:rsidRPr="001C7DF3" w:rsidRDefault="292CC376" w:rsidP="007D360B">
      <w:pPr>
        <w:pStyle w:val="NoSpacing"/>
        <w:numPr>
          <w:ilvl w:val="0"/>
          <w:numId w:val="76"/>
        </w:numPr>
        <w:rPr>
          <w:rFonts w:ascii="Verdana" w:eastAsia="Verdana" w:hAnsi="Verdana" w:cs="Verdana"/>
          <w:lang w:val="es-ES"/>
        </w:rPr>
      </w:pPr>
      <w:r w:rsidRPr="001C7DF3">
        <w:rPr>
          <w:rFonts w:ascii="Verdana" w:eastAsia="Verdana" w:hAnsi="Verdana" w:cs="Verdana"/>
          <w:lang w:val="es-ES"/>
        </w:rPr>
        <w:t>Levantar inventario del salvamento.</w:t>
      </w:r>
    </w:p>
    <w:p w14:paraId="0303B00C" w14:textId="159ACD86" w:rsidR="00404E5D" w:rsidRPr="001C7DF3" w:rsidRDefault="292CC376" w:rsidP="007D360B">
      <w:pPr>
        <w:pStyle w:val="NoSpacing"/>
        <w:numPr>
          <w:ilvl w:val="0"/>
          <w:numId w:val="76"/>
        </w:numPr>
        <w:rPr>
          <w:rFonts w:ascii="Verdana" w:eastAsia="Verdana" w:hAnsi="Verdana" w:cs="Verdana"/>
          <w:lang w:val="es-ES"/>
        </w:rPr>
      </w:pPr>
      <w:r w:rsidRPr="001C7DF3">
        <w:rPr>
          <w:rFonts w:ascii="Verdana" w:eastAsia="Verdana" w:hAnsi="Verdana" w:cs="Verdana"/>
          <w:lang w:val="es-ES"/>
        </w:rPr>
        <w:t>Entrevistar al personal involucrado.</w:t>
      </w:r>
    </w:p>
    <w:p w14:paraId="23CB1E1D" w14:textId="1D3176B9" w:rsidR="00404E5D" w:rsidRPr="001C7DF3" w:rsidRDefault="00404E5D" w:rsidP="0991CAA0">
      <w:pPr>
        <w:pStyle w:val="NoSpacing"/>
        <w:rPr>
          <w:rFonts w:ascii="Verdana" w:eastAsia="Verdana" w:hAnsi="Verdana" w:cs="Verdana"/>
          <w:lang w:val="es-ES"/>
        </w:rPr>
      </w:pPr>
    </w:p>
    <w:p w14:paraId="63A756F8" w14:textId="3C3CBF20" w:rsidR="006449CF" w:rsidRPr="00571DCB" w:rsidRDefault="292CC376" w:rsidP="0991CAA0">
      <w:pPr>
        <w:pStyle w:val="NoSpacing"/>
        <w:rPr>
          <w:rFonts w:ascii="Verdana" w:eastAsia="Verdana" w:hAnsi="Verdana" w:cs="Verdana"/>
          <w:lang w:val="es-ES"/>
        </w:rPr>
      </w:pPr>
      <w:r w:rsidRPr="001C7DF3">
        <w:rPr>
          <w:rFonts w:ascii="Verdana" w:eastAsia="Verdana" w:hAnsi="Verdana" w:cs="Verdana"/>
          <w:lang w:val="es-ES"/>
        </w:rPr>
        <w:t>El Grupo Administrativa acompañará estas diligencias y conservará copia de los documentos que se produzcan.</w:t>
      </w:r>
    </w:p>
    <w:p w14:paraId="5CB6B399" w14:textId="77777777" w:rsidR="006449CF" w:rsidRPr="00D41B49" w:rsidRDefault="006449CF" w:rsidP="0991CAA0">
      <w:pPr>
        <w:pStyle w:val="NoSpacing"/>
        <w:rPr>
          <w:rFonts w:ascii="Verdana" w:eastAsia="Verdana" w:hAnsi="Verdana" w:cs="Verdana"/>
          <w:color w:val="C00000"/>
        </w:rPr>
      </w:pPr>
    </w:p>
    <w:p w14:paraId="769915B5" w14:textId="5E6D3AAE" w:rsidR="00404E5D" w:rsidRPr="001C7DF3" w:rsidRDefault="001C7DF3" w:rsidP="001C7DF3">
      <w:pPr>
        <w:pStyle w:val="Heading1"/>
        <w:tabs>
          <w:tab w:val="left" w:pos="300"/>
        </w:tabs>
        <w:ind w:left="114"/>
        <w:jc w:val="left"/>
        <w:rPr>
          <w:rFonts w:ascii="Verdana" w:eastAsia="Verdana" w:hAnsi="Verdana" w:cs="Verdana"/>
          <w:sz w:val="22"/>
          <w:szCs w:val="22"/>
        </w:rPr>
      </w:pPr>
      <w:bookmarkStart w:id="158" w:name="_Toc231751362"/>
      <w:r w:rsidRPr="001C7DF3">
        <w:rPr>
          <w:rFonts w:ascii="Verdana" w:eastAsia="Verdana" w:hAnsi="Verdana" w:cs="Verdana"/>
          <w:sz w:val="22"/>
          <w:szCs w:val="22"/>
        </w:rPr>
        <w:t>10</w:t>
      </w:r>
      <w:r w:rsidR="292CC376" w:rsidRPr="001C7DF3">
        <w:rPr>
          <w:rFonts w:ascii="Verdana" w:eastAsia="Verdana" w:hAnsi="Verdana" w:cs="Verdana"/>
          <w:sz w:val="22"/>
          <w:szCs w:val="22"/>
        </w:rPr>
        <w:t xml:space="preserve">.6. </w:t>
      </w:r>
      <w:r w:rsidRPr="001C7DF3">
        <w:rPr>
          <w:rFonts w:ascii="Verdana" w:eastAsia="Verdana" w:hAnsi="Verdana" w:cs="Verdana"/>
          <w:sz w:val="22"/>
          <w:szCs w:val="22"/>
        </w:rPr>
        <w:t>DOCUMENTACIÓN Y PRUEBAS NECESARIAS.</w:t>
      </w:r>
      <w:bookmarkEnd w:id="158"/>
    </w:p>
    <w:p w14:paraId="3AC18B94" w14:textId="77777777" w:rsidR="001C7DF3" w:rsidRPr="00D41B49" w:rsidRDefault="001C7DF3" w:rsidP="0991CAA0">
      <w:pPr>
        <w:pStyle w:val="NoSpacing"/>
        <w:rPr>
          <w:rFonts w:ascii="Verdana" w:eastAsia="Verdana" w:hAnsi="Verdana" w:cs="Verdana"/>
          <w:b/>
          <w:bCs/>
          <w:color w:val="C00000"/>
          <w:lang w:val="es-ES"/>
        </w:rPr>
      </w:pPr>
    </w:p>
    <w:p w14:paraId="44EF5FB7" w14:textId="7594211C" w:rsidR="00404E5D" w:rsidRPr="001C7DF3" w:rsidRDefault="64F73FE2" w:rsidP="001C7DF3">
      <w:pPr>
        <w:pStyle w:val="NoSpacing"/>
        <w:jc w:val="both"/>
        <w:rPr>
          <w:rFonts w:ascii="Verdana" w:eastAsia="Verdana" w:hAnsi="Verdana" w:cs="Verdana"/>
          <w:lang w:val="es-ES"/>
        </w:rPr>
      </w:pPr>
      <w:r w:rsidRPr="62F2DDA8">
        <w:rPr>
          <w:rFonts w:ascii="Verdana" w:eastAsia="Verdana" w:hAnsi="Verdana" w:cs="Verdana"/>
          <w:lang w:val="es-ES"/>
        </w:rPr>
        <w:t xml:space="preserve">Al ocurrir un evento que pueda afectar el seguro, </w:t>
      </w:r>
      <w:r w:rsidR="292CC376" w:rsidRPr="62F2DDA8">
        <w:rPr>
          <w:rFonts w:ascii="Verdana" w:eastAsia="Verdana" w:hAnsi="Verdana" w:cs="Verdana"/>
          <w:lang w:val="es-ES"/>
        </w:rPr>
        <w:t xml:space="preserve">el Grupo Administrativa deberá recopilar y remitir al corredor o aseguradora </w:t>
      </w:r>
      <w:r w:rsidR="122BCB76" w:rsidRPr="62F2DDA8">
        <w:rPr>
          <w:rFonts w:ascii="Verdana" w:eastAsia="Verdana" w:hAnsi="Verdana" w:cs="Verdana"/>
          <w:lang w:val="es-ES"/>
        </w:rPr>
        <w:t xml:space="preserve">por escrito </w:t>
      </w:r>
      <w:r w:rsidR="292CC376" w:rsidRPr="62F2DDA8">
        <w:rPr>
          <w:rFonts w:ascii="Verdana" w:eastAsia="Verdana" w:hAnsi="Verdana" w:cs="Verdana"/>
          <w:lang w:val="es-ES"/>
        </w:rPr>
        <w:t>los siguientes documentos, según el caso:</w:t>
      </w:r>
    </w:p>
    <w:p w14:paraId="310E396F" w14:textId="5D575906" w:rsidR="62F2DDA8" w:rsidRDefault="62F2DDA8" w:rsidP="62F2DDA8">
      <w:pPr>
        <w:pStyle w:val="NoSpacing"/>
        <w:jc w:val="both"/>
        <w:rPr>
          <w:rFonts w:ascii="Verdana" w:eastAsia="Verdana" w:hAnsi="Verdana" w:cs="Verdana"/>
          <w:lang w:val="es-ES"/>
        </w:rPr>
      </w:pPr>
    </w:p>
    <w:p w14:paraId="7A06B185" w14:textId="003124ED" w:rsidR="00404E5D" w:rsidRPr="001C7DF3" w:rsidRDefault="292CC376" w:rsidP="007D360B">
      <w:pPr>
        <w:pStyle w:val="NoSpacing"/>
        <w:numPr>
          <w:ilvl w:val="0"/>
          <w:numId w:val="70"/>
        </w:numPr>
        <w:jc w:val="both"/>
        <w:rPr>
          <w:rFonts w:ascii="Verdana" w:eastAsia="Verdana" w:hAnsi="Verdana" w:cs="Verdana"/>
          <w:lang w:val="es-ES"/>
        </w:rPr>
      </w:pPr>
      <w:r w:rsidRPr="001C7DF3">
        <w:rPr>
          <w:rFonts w:ascii="Verdana" w:eastAsia="Verdana" w:hAnsi="Verdana" w:cs="Verdana"/>
          <w:lang w:val="es-ES"/>
        </w:rPr>
        <w:t>Fotografías, videos o actas internas.</w:t>
      </w:r>
    </w:p>
    <w:p w14:paraId="1E9F6D9C" w14:textId="494AA925" w:rsidR="00404E5D" w:rsidRPr="001C7DF3" w:rsidRDefault="292CC376" w:rsidP="007D360B">
      <w:pPr>
        <w:pStyle w:val="NoSpacing"/>
        <w:numPr>
          <w:ilvl w:val="0"/>
          <w:numId w:val="70"/>
        </w:numPr>
        <w:jc w:val="both"/>
        <w:rPr>
          <w:rFonts w:ascii="Verdana" w:eastAsia="Verdana" w:hAnsi="Verdana" w:cs="Verdana"/>
          <w:lang w:val="es-ES"/>
        </w:rPr>
      </w:pPr>
      <w:r w:rsidRPr="001C7DF3">
        <w:rPr>
          <w:rFonts w:ascii="Verdana" w:eastAsia="Verdana" w:hAnsi="Verdana" w:cs="Verdana"/>
          <w:lang w:val="es-ES"/>
        </w:rPr>
        <w:t>Informes técnicos de modo, tiempo y lugar, causa y magnitud del daño.</w:t>
      </w:r>
    </w:p>
    <w:p w14:paraId="4E42A4F2" w14:textId="2101625C" w:rsidR="00404E5D" w:rsidRPr="001C7DF3" w:rsidRDefault="292CC376" w:rsidP="007D360B">
      <w:pPr>
        <w:pStyle w:val="NoSpacing"/>
        <w:numPr>
          <w:ilvl w:val="0"/>
          <w:numId w:val="70"/>
        </w:numPr>
        <w:jc w:val="both"/>
        <w:rPr>
          <w:rFonts w:ascii="Verdana" w:eastAsia="Verdana" w:hAnsi="Verdana" w:cs="Verdana"/>
          <w:lang w:val="es-ES"/>
        </w:rPr>
      </w:pPr>
      <w:r w:rsidRPr="001C7DF3">
        <w:rPr>
          <w:rFonts w:ascii="Verdana" w:eastAsia="Verdana" w:hAnsi="Verdana" w:cs="Verdana"/>
          <w:lang w:val="es-ES"/>
        </w:rPr>
        <w:t>Documentos de preexistencia (inventarios, actas de entrega, registros contables).</w:t>
      </w:r>
    </w:p>
    <w:p w14:paraId="08179145" w14:textId="44C9835E" w:rsidR="00404E5D" w:rsidRPr="001C7DF3" w:rsidRDefault="292CC376" w:rsidP="007D360B">
      <w:pPr>
        <w:pStyle w:val="NoSpacing"/>
        <w:numPr>
          <w:ilvl w:val="0"/>
          <w:numId w:val="70"/>
        </w:numPr>
        <w:jc w:val="both"/>
        <w:rPr>
          <w:rFonts w:ascii="Verdana" w:eastAsia="Verdana" w:hAnsi="Verdana" w:cs="Verdana"/>
          <w:lang w:val="es-ES"/>
        </w:rPr>
      </w:pPr>
      <w:r w:rsidRPr="62F2DDA8">
        <w:rPr>
          <w:rFonts w:ascii="Verdana" w:eastAsia="Verdana" w:hAnsi="Verdana" w:cs="Verdana"/>
          <w:lang w:val="es-ES"/>
        </w:rPr>
        <w:t>Denuncia ante autoridad competente cuando el evento lo requiera (hurto, daño doloso).</w:t>
      </w:r>
    </w:p>
    <w:p w14:paraId="22C33AE8" w14:textId="620A04B2" w:rsidR="00404E5D" w:rsidRPr="001C7DF3" w:rsidRDefault="292CC376" w:rsidP="007D360B">
      <w:pPr>
        <w:pStyle w:val="NoSpacing"/>
        <w:numPr>
          <w:ilvl w:val="0"/>
          <w:numId w:val="70"/>
        </w:numPr>
        <w:jc w:val="both"/>
        <w:rPr>
          <w:rFonts w:ascii="Verdana" w:eastAsia="Verdana" w:hAnsi="Verdana" w:cs="Verdana"/>
          <w:lang w:val="es-ES"/>
        </w:rPr>
      </w:pPr>
      <w:r w:rsidRPr="62F2DDA8">
        <w:rPr>
          <w:rFonts w:ascii="Verdana" w:eastAsia="Verdana" w:hAnsi="Verdana" w:cs="Verdana"/>
          <w:lang w:val="es-ES"/>
        </w:rPr>
        <w:t>Cotizaciones o presupuestos para determinar la cuantía.</w:t>
      </w:r>
    </w:p>
    <w:p w14:paraId="23B1F74B" w14:textId="124E7453" w:rsidR="00404E5D" w:rsidRPr="00D41B49" w:rsidRDefault="00404E5D" w:rsidP="0991CAA0">
      <w:pPr>
        <w:pStyle w:val="NoSpacing"/>
        <w:rPr>
          <w:rFonts w:ascii="Verdana" w:eastAsia="Verdana" w:hAnsi="Verdana" w:cs="Verdana"/>
          <w:color w:val="C00000"/>
          <w:lang w:val="es-ES"/>
        </w:rPr>
      </w:pPr>
    </w:p>
    <w:p w14:paraId="74DDE2F2" w14:textId="5E6BBA73" w:rsidR="00404E5D" w:rsidRPr="001C7DF3" w:rsidRDefault="001C7DF3" w:rsidP="001C7DF3">
      <w:pPr>
        <w:pStyle w:val="Heading1"/>
        <w:tabs>
          <w:tab w:val="left" w:pos="300"/>
        </w:tabs>
        <w:ind w:left="114"/>
        <w:jc w:val="left"/>
        <w:rPr>
          <w:rFonts w:ascii="Verdana" w:eastAsia="Verdana" w:hAnsi="Verdana" w:cs="Verdana"/>
          <w:sz w:val="22"/>
          <w:szCs w:val="22"/>
        </w:rPr>
      </w:pPr>
      <w:bookmarkStart w:id="159" w:name="_Toc231751363"/>
      <w:r w:rsidRPr="001C7DF3">
        <w:rPr>
          <w:rFonts w:ascii="Verdana" w:eastAsia="Verdana" w:hAnsi="Verdana" w:cs="Verdana"/>
          <w:sz w:val="22"/>
          <w:szCs w:val="22"/>
        </w:rPr>
        <w:t>10</w:t>
      </w:r>
      <w:r w:rsidR="292CC376" w:rsidRPr="001C7DF3">
        <w:rPr>
          <w:rFonts w:ascii="Verdana" w:eastAsia="Verdana" w:hAnsi="Verdana" w:cs="Verdana"/>
          <w:sz w:val="22"/>
          <w:szCs w:val="22"/>
        </w:rPr>
        <w:t>.7</w:t>
      </w:r>
      <w:r w:rsidRPr="001C7DF3">
        <w:rPr>
          <w:rFonts w:ascii="Verdana" w:eastAsia="Verdana" w:hAnsi="Verdana" w:cs="Verdana"/>
          <w:sz w:val="22"/>
          <w:szCs w:val="22"/>
        </w:rPr>
        <w:t>. EVALUACIÓN DEL RECLAMO POR PARTE DE LA ASEGURADORA</w:t>
      </w:r>
      <w:r>
        <w:rPr>
          <w:rFonts w:ascii="Verdana" w:eastAsia="Verdana" w:hAnsi="Verdana" w:cs="Verdana"/>
          <w:sz w:val="22"/>
          <w:szCs w:val="22"/>
        </w:rPr>
        <w:t>.</w:t>
      </w:r>
      <w:bookmarkEnd w:id="159"/>
    </w:p>
    <w:p w14:paraId="73BAF455" w14:textId="65D736B8" w:rsidR="00404E5D" w:rsidRPr="00D41B49" w:rsidRDefault="00404E5D" w:rsidP="0991CAA0">
      <w:pPr>
        <w:pStyle w:val="NoSpacing"/>
        <w:rPr>
          <w:rFonts w:ascii="Verdana" w:eastAsia="Verdana" w:hAnsi="Verdana" w:cs="Verdana"/>
          <w:b/>
          <w:bCs/>
          <w:color w:val="C00000"/>
          <w:lang w:val="es-ES"/>
        </w:rPr>
      </w:pPr>
    </w:p>
    <w:p w14:paraId="40C4B4CE" w14:textId="7DD6126C" w:rsidR="00404E5D" w:rsidRPr="001C7DF3" w:rsidRDefault="292CC376" w:rsidP="001C7DF3">
      <w:pPr>
        <w:pStyle w:val="NoSpacing"/>
        <w:jc w:val="both"/>
        <w:rPr>
          <w:rFonts w:ascii="Verdana" w:eastAsia="Verdana" w:hAnsi="Verdana" w:cs="Verdana"/>
          <w:lang w:val="es-ES"/>
        </w:rPr>
      </w:pPr>
      <w:r w:rsidRPr="62F2DDA8">
        <w:rPr>
          <w:rFonts w:ascii="Verdana" w:eastAsia="Verdana" w:hAnsi="Verdana" w:cs="Verdana"/>
          <w:lang w:val="es-ES"/>
        </w:rPr>
        <w:t>Con base en la documentación aportada, la aseguradora realizará:</w:t>
      </w:r>
    </w:p>
    <w:p w14:paraId="43B01EF4" w14:textId="480D3F36" w:rsidR="62F2DDA8" w:rsidRDefault="62F2DDA8" w:rsidP="62F2DDA8">
      <w:pPr>
        <w:pStyle w:val="NoSpacing"/>
        <w:jc w:val="both"/>
        <w:rPr>
          <w:rFonts w:ascii="Verdana" w:eastAsia="Verdana" w:hAnsi="Verdana" w:cs="Verdana"/>
          <w:lang w:val="es-ES"/>
        </w:rPr>
      </w:pPr>
    </w:p>
    <w:p w14:paraId="1DE7DFAB" w14:textId="2E67B770" w:rsidR="00404E5D" w:rsidRPr="001C7DF3" w:rsidRDefault="292CC376" w:rsidP="007D360B">
      <w:pPr>
        <w:pStyle w:val="NoSpacing"/>
        <w:numPr>
          <w:ilvl w:val="0"/>
          <w:numId w:val="69"/>
        </w:numPr>
        <w:jc w:val="both"/>
        <w:rPr>
          <w:rFonts w:ascii="Verdana" w:eastAsia="Verdana" w:hAnsi="Verdana" w:cs="Verdana"/>
          <w:lang w:val="es-ES"/>
        </w:rPr>
      </w:pPr>
      <w:r w:rsidRPr="001C7DF3">
        <w:rPr>
          <w:rFonts w:ascii="Verdana" w:eastAsia="Verdana" w:hAnsi="Verdana" w:cs="Verdana"/>
          <w:lang w:val="es-ES"/>
        </w:rPr>
        <w:t>Verificación del amparo y vigencia aplicable.</w:t>
      </w:r>
    </w:p>
    <w:p w14:paraId="7AF4A2DB" w14:textId="462BFFFD" w:rsidR="00404E5D" w:rsidRPr="001C7DF3" w:rsidRDefault="292CC376" w:rsidP="007D360B">
      <w:pPr>
        <w:pStyle w:val="NoSpacing"/>
        <w:numPr>
          <w:ilvl w:val="0"/>
          <w:numId w:val="69"/>
        </w:numPr>
        <w:jc w:val="both"/>
        <w:rPr>
          <w:rFonts w:ascii="Verdana" w:eastAsia="Verdana" w:hAnsi="Verdana" w:cs="Verdana"/>
          <w:lang w:val="es-ES"/>
        </w:rPr>
      </w:pPr>
      <w:r w:rsidRPr="001C7DF3">
        <w:rPr>
          <w:rFonts w:ascii="Verdana" w:eastAsia="Verdana" w:hAnsi="Verdana" w:cs="Verdana"/>
          <w:lang w:val="es-ES"/>
        </w:rPr>
        <w:t>Revisión de bienes cubiertos, exclusiones y deducibles.</w:t>
      </w:r>
    </w:p>
    <w:p w14:paraId="3E5F4303" w14:textId="51B17F5F" w:rsidR="00404E5D" w:rsidRPr="001C7DF3" w:rsidRDefault="292CC376" w:rsidP="007D360B">
      <w:pPr>
        <w:pStyle w:val="NoSpacing"/>
        <w:numPr>
          <w:ilvl w:val="0"/>
          <w:numId w:val="69"/>
        </w:numPr>
        <w:jc w:val="both"/>
        <w:rPr>
          <w:rFonts w:ascii="Verdana" w:eastAsia="Verdana" w:hAnsi="Verdana" w:cs="Verdana"/>
          <w:lang w:val="es-ES"/>
        </w:rPr>
      </w:pPr>
      <w:r w:rsidRPr="001C7DF3">
        <w:rPr>
          <w:rFonts w:ascii="Verdana" w:eastAsia="Verdana" w:hAnsi="Verdana" w:cs="Verdana"/>
          <w:lang w:val="es-ES"/>
        </w:rPr>
        <w:t>Determinación de procedencia de la indemnización.</w:t>
      </w:r>
    </w:p>
    <w:p w14:paraId="513790BB" w14:textId="71E1EECC" w:rsidR="00404E5D" w:rsidRPr="001C7DF3" w:rsidRDefault="292CC376" w:rsidP="007D360B">
      <w:pPr>
        <w:pStyle w:val="NoSpacing"/>
        <w:numPr>
          <w:ilvl w:val="0"/>
          <w:numId w:val="69"/>
        </w:numPr>
        <w:jc w:val="both"/>
        <w:rPr>
          <w:rFonts w:ascii="Verdana" w:eastAsia="Verdana" w:hAnsi="Verdana" w:cs="Verdana"/>
          <w:lang w:val="es-ES"/>
        </w:rPr>
      </w:pPr>
      <w:r w:rsidRPr="001C7DF3">
        <w:rPr>
          <w:rFonts w:ascii="Verdana" w:eastAsia="Verdana" w:hAnsi="Verdana" w:cs="Verdana"/>
          <w:lang w:val="es-ES"/>
        </w:rPr>
        <w:t>La aseguradora deberá decidir dentro del término legal correspondiente.</w:t>
      </w:r>
    </w:p>
    <w:p w14:paraId="5A990E4A" w14:textId="095F6582" w:rsidR="00404E5D" w:rsidRPr="00D41B49" w:rsidRDefault="00404E5D" w:rsidP="0991CAA0">
      <w:pPr>
        <w:pStyle w:val="NoSpacing"/>
        <w:rPr>
          <w:rFonts w:ascii="Verdana" w:eastAsia="Verdana" w:hAnsi="Verdana" w:cs="Verdana"/>
          <w:color w:val="C00000"/>
        </w:rPr>
      </w:pPr>
    </w:p>
    <w:p w14:paraId="51D57A15" w14:textId="65DCB088" w:rsidR="00404E5D" w:rsidRPr="001C7DF3" w:rsidRDefault="001C7DF3" w:rsidP="001C7DF3">
      <w:pPr>
        <w:pStyle w:val="Heading1"/>
        <w:tabs>
          <w:tab w:val="left" w:pos="300"/>
        </w:tabs>
        <w:ind w:left="114"/>
        <w:jc w:val="left"/>
        <w:rPr>
          <w:rFonts w:ascii="Verdana" w:eastAsia="Verdana" w:hAnsi="Verdana" w:cs="Verdana"/>
          <w:sz w:val="22"/>
          <w:szCs w:val="22"/>
        </w:rPr>
      </w:pPr>
      <w:bookmarkStart w:id="160" w:name="_Toc231751364"/>
      <w:r w:rsidRPr="001C7DF3">
        <w:rPr>
          <w:rFonts w:ascii="Verdana" w:eastAsia="Verdana" w:hAnsi="Verdana" w:cs="Verdana"/>
          <w:sz w:val="22"/>
          <w:szCs w:val="22"/>
        </w:rPr>
        <w:t>10.8. CONSTITUCIÓN DE RESERVAS Y SEGUIMIENTO</w:t>
      </w:r>
      <w:r>
        <w:rPr>
          <w:rFonts w:ascii="Verdana" w:eastAsia="Verdana" w:hAnsi="Verdana" w:cs="Verdana"/>
          <w:sz w:val="22"/>
          <w:szCs w:val="22"/>
        </w:rPr>
        <w:t>.</w:t>
      </w:r>
      <w:bookmarkEnd w:id="160"/>
    </w:p>
    <w:p w14:paraId="60B9D20B" w14:textId="2DA2E9D3" w:rsidR="00404E5D" w:rsidRPr="00D41B49" w:rsidRDefault="00404E5D" w:rsidP="0991CAA0">
      <w:pPr>
        <w:pStyle w:val="NoSpacing"/>
        <w:rPr>
          <w:rFonts w:ascii="Verdana" w:eastAsia="Verdana" w:hAnsi="Verdana" w:cs="Verdana"/>
          <w:b/>
          <w:bCs/>
          <w:color w:val="C00000"/>
          <w:lang w:val="es-ES"/>
        </w:rPr>
      </w:pPr>
    </w:p>
    <w:p w14:paraId="00639321" w14:textId="4F73C585" w:rsidR="00404E5D" w:rsidRPr="001C7DF3" w:rsidRDefault="292CC376" w:rsidP="001C7DF3">
      <w:pPr>
        <w:pStyle w:val="NoSpacing"/>
        <w:jc w:val="both"/>
        <w:rPr>
          <w:rFonts w:ascii="Verdana" w:eastAsia="Verdana" w:hAnsi="Verdana" w:cs="Verdana"/>
          <w:lang w:val="es-ES"/>
        </w:rPr>
      </w:pPr>
      <w:r w:rsidRPr="62F2DDA8">
        <w:rPr>
          <w:rFonts w:ascii="Verdana" w:eastAsia="Verdana" w:hAnsi="Verdana" w:cs="Verdana"/>
          <w:lang w:val="es-ES"/>
        </w:rPr>
        <w:lastRenderedPageBreak/>
        <w:t>La aseguradora podrá establecer una reserva preliminar con base en el valor estimado de los daños.</w:t>
      </w:r>
    </w:p>
    <w:p w14:paraId="02D8ACCB" w14:textId="1824EB7C" w:rsidR="62F2DDA8" w:rsidRDefault="62F2DDA8" w:rsidP="62F2DDA8">
      <w:pPr>
        <w:pStyle w:val="NoSpacing"/>
        <w:jc w:val="both"/>
        <w:rPr>
          <w:rFonts w:ascii="Verdana" w:eastAsia="Verdana" w:hAnsi="Verdana" w:cs="Verdana"/>
          <w:lang w:val="es-ES"/>
        </w:rPr>
      </w:pPr>
    </w:p>
    <w:p w14:paraId="0649B131" w14:textId="659AF141" w:rsidR="001C7DF3" w:rsidRPr="001C7DF3" w:rsidRDefault="292CC376" w:rsidP="001C7DF3">
      <w:pPr>
        <w:pStyle w:val="NoSpacing"/>
        <w:jc w:val="both"/>
        <w:rPr>
          <w:rFonts w:ascii="Verdana" w:eastAsia="Verdana" w:hAnsi="Verdana" w:cs="Verdana"/>
          <w:lang w:val="es-ES"/>
        </w:rPr>
      </w:pPr>
      <w:r w:rsidRPr="62F2DDA8">
        <w:rPr>
          <w:rFonts w:ascii="Verdana" w:eastAsia="Verdana" w:hAnsi="Verdana" w:cs="Verdana"/>
          <w:lang w:val="es-ES"/>
        </w:rPr>
        <w:t>El Grupo Administrativa realizará seguimiento periódico al estado del siniestro, verificando:</w:t>
      </w:r>
    </w:p>
    <w:p w14:paraId="73E91889" w14:textId="4AD451D0" w:rsidR="62F2DDA8" w:rsidRDefault="62F2DDA8" w:rsidP="62F2DDA8">
      <w:pPr>
        <w:pStyle w:val="NoSpacing"/>
        <w:jc w:val="both"/>
        <w:rPr>
          <w:rFonts w:ascii="Verdana" w:eastAsia="Verdana" w:hAnsi="Verdana" w:cs="Verdana"/>
          <w:lang w:val="es-ES"/>
        </w:rPr>
      </w:pPr>
    </w:p>
    <w:p w14:paraId="3C488B28" w14:textId="0F8B1761" w:rsidR="00404E5D" w:rsidRPr="001C7DF3" w:rsidRDefault="292CC376" w:rsidP="007D360B">
      <w:pPr>
        <w:pStyle w:val="NoSpacing"/>
        <w:numPr>
          <w:ilvl w:val="0"/>
          <w:numId w:val="79"/>
        </w:numPr>
        <w:jc w:val="both"/>
        <w:rPr>
          <w:rFonts w:ascii="Verdana" w:eastAsia="Verdana" w:hAnsi="Verdana" w:cs="Verdana"/>
          <w:lang w:val="es-ES"/>
        </w:rPr>
      </w:pPr>
      <w:r w:rsidRPr="001C7DF3">
        <w:rPr>
          <w:rFonts w:ascii="Verdana" w:eastAsia="Verdana" w:hAnsi="Verdana" w:cs="Verdana"/>
          <w:lang w:val="es-ES"/>
        </w:rPr>
        <w:t>Documentación adicional requerida.</w:t>
      </w:r>
    </w:p>
    <w:p w14:paraId="4E03F910" w14:textId="009278DE" w:rsidR="00404E5D" w:rsidRPr="001C7DF3" w:rsidRDefault="292CC376" w:rsidP="007D360B">
      <w:pPr>
        <w:pStyle w:val="NoSpacing"/>
        <w:numPr>
          <w:ilvl w:val="0"/>
          <w:numId w:val="79"/>
        </w:numPr>
        <w:jc w:val="both"/>
        <w:rPr>
          <w:rFonts w:ascii="Verdana" w:eastAsia="Verdana" w:hAnsi="Verdana" w:cs="Verdana"/>
          <w:lang w:val="es-ES"/>
        </w:rPr>
      </w:pPr>
      <w:r w:rsidRPr="001C7DF3">
        <w:rPr>
          <w:rFonts w:ascii="Verdana" w:eastAsia="Verdana" w:hAnsi="Verdana" w:cs="Verdana"/>
          <w:lang w:val="es-ES"/>
        </w:rPr>
        <w:t>Avance de inspecciones.</w:t>
      </w:r>
    </w:p>
    <w:p w14:paraId="5DCC886E" w14:textId="4B31E9CE" w:rsidR="00404E5D" w:rsidRPr="001C7DF3" w:rsidRDefault="292CC376" w:rsidP="007D360B">
      <w:pPr>
        <w:pStyle w:val="NoSpacing"/>
        <w:numPr>
          <w:ilvl w:val="0"/>
          <w:numId w:val="79"/>
        </w:numPr>
        <w:jc w:val="both"/>
        <w:rPr>
          <w:rFonts w:ascii="Verdana" w:eastAsia="Verdana" w:hAnsi="Verdana" w:cs="Verdana"/>
          <w:lang w:val="es-ES"/>
        </w:rPr>
      </w:pPr>
      <w:r w:rsidRPr="001C7DF3">
        <w:rPr>
          <w:rFonts w:ascii="Verdana" w:eastAsia="Verdana" w:hAnsi="Verdana" w:cs="Verdana"/>
          <w:lang w:val="es-ES"/>
        </w:rPr>
        <w:t>Ajustes a la cuantía reportada.</w:t>
      </w:r>
    </w:p>
    <w:p w14:paraId="0B632E44" w14:textId="542F9841" w:rsidR="00404E5D" w:rsidRPr="00D41B49" w:rsidRDefault="00404E5D" w:rsidP="0991CAA0">
      <w:pPr>
        <w:pStyle w:val="NoSpacing"/>
        <w:ind w:left="720"/>
        <w:rPr>
          <w:rFonts w:ascii="Verdana" w:eastAsia="Verdana" w:hAnsi="Verdana" w:cs="Verdana"/>
          <w:color w:val="C00000"/>
          <w:lang w:val="es-ES"/>
        </w:rPr>
      </w:pPr>
    </w:p>
    <w:p w14:paraId="13F7FC02" w14:textId="386DD59A" w:rsidR="00404E5D" w:rsidRPr="001C7DF3" w:rsidRDefault="001C7DF3" w:rsidP="001C7DF3">
      <w:pPr>
        <w:pStyle w:val="Heading1"/>
        <w:tabs>
          <w:tab w:val="left" w:pos="300"/>
        </w:tabs>
        <w:ind w:left="114"/>
        <w:jc w:val="left"/>
        <w:rPr>
          <w:rFonts w:ascii="Verdana" w:eastAsia="Verdana" w:hAnsi="Verdana" w:cs="Verdana"/>
          <w:sz w:val="22"/>
          <w:szCs w:val="22"/>
        </w:rPr>
      </w:pPr>
      <w:bookmarkStart w:id="161" w:name="_Toc231751365"/>
      <w:r w:rsidRPr="001C7DF3">
        <w:rPr>
          <w:rFonts w:ascii="Verdana" w:eastAsia="Verdana" w:hAnsi="Verdana" w:cs="Verdana"/>
          <w:sz w:val="22"/>
          <w:szCs w:val="22"/>
        </w:rPr>
        <w:t>10.9 INDEMNIZACIÓN</w:t>
      </w:r>
      <w:r>
        <w:rPr>
          <w:rFonts w:ascii="Verdana" w:eastAsia="Verdana" w:hAnsi="Verdana" w:cs="Verdana"/>
          <w:sz w:val="22"/>
          <w:szCs w:val="22"/>
        </w:rPr>
        <w:t>.</w:t>
      </w:r>
      <w:bookmarkEnd w:id="161"/>
      <w:r>
        <w:rPr>
          <w:rFonts w:ascii="Verdana" w:eastAsia="Verdana" w:hAnsi="Verdana" w:cs="Verdana"/>
          <w:sz w:val="22"/>
          <w:szCs w:val="22"/>
        </w:rPr>
        <w:br/>
      </w:r>
    </w:p>
    <w:p w14:paraId="76B7CAD3" w14:textId="49D03889" w:rsidR="00404E5D" w:rsidRPr="001C7DF3" w:rsidRDefault="292CC376" w:rsidP="001C7DF3">
      <w:pPr>
        <w:pStyle w:val="NoSpacing"/>
        <w:jc w:val="both"/>
        <w:rPr>
          <w:rFonts w:ascii="Verdana" w:eastAsia="Verdana" w:hAnsi="Verdana" w:cs="Verdana"/>
          <w:lang w:val="es-ES"/>
        </w:rPr>
      </w:pPr>
      <w:r w:rsidRPr="0A9E4016">
        <w:rPr>
          <w:rFonts w:ascii="Verdana" w:eastAsia="Verdana" w:hAnsi="Verdana" w:cs="Verdana"/>
          <w:lang w:val="es-ES"/>
        </w:rPr>
        <w:t>La aseguradora, una vez finalizado su análisis y aprobada la procedencia, emitirá la indemnización correspondiente según los términos de la póliza.</w:t>
      </w:r>
    </w:p>
    <w:p w14:paraId="500F544D" w14:textId="400AFCAF" w:rsidR="0A9E4016" w:rsidRDefault="0A9E4016" w:rsidP="0A9E4016">
      <w:pPr>
        <w:pStyle w:val="NoSpacing"/>
        <w:jc w:val="both"/>
      </w:pPr>
    </w:p>
    <w:p w14:paraId="4E42AFC5" w14:textId="0C896305" w:rsidR="0A9E4016" w:rsidRDefault="0A9E4016" w:rsidP="0A9E4016">
      <w:pPr>
        <w:pStyle w:val="NoSpacing"/>
        <w:jc w:val="both"/>
      </w:pPr>
    </w:p>
    <w:p w14:paraId="1A9A14AA" w14:textId="07E7CD79" w:rsidR="0A9E4016" w:rsidRDefault="0A9E4016" w:rsidP="0A9E4016">
      <w:pPr>
        <w:pStyle w:val="NoSpacing"/>
        <w:jc w:val="both"/>
        <w:rPr>
          <w:rFonts w:ascii="Verdana" w:eastAsia="Verdana" w:hAnsi="Verdana" w:cs="Verdana"/>
          <w:lang w:val="es-ES"/>
        </w:rPr>
      </w:pPr>
    </w:p>
    <w:p w14:paraId="7F083ED5" w14:textId="7497B38C" w:rsidR="00404E5D" w:rsidRPr="001C7DF3" w:rsidRDefault="292CC376" w:rsidP="001C7DF3">
      <w:pPr>
        <w:pStyle w:val="NoSpacing"/>
        <w:jc w:val="both"/>
        <w:rPr>
          <w:rFonts w:ascii="Verdana" w:eastAsia="Verdana" w:hAnsi="Verdana" w:cs="Verdana"/>
          <w:lang w:val="es-ES"/>
        </w:rPr>
      </w:pPr>
      <w:r w:rsidRPr="0A9E4016">
        <w:rPr>
          <w:rFonts w:ascii="Verdana" w:eastAsia="Verdana" w:hAnsi="Verdana" w:cs="Verdana"/>
          <w:lang w:val="es-ES"/>
        </w:rPr>
        <w:t>La indemnización podrá consistir en:</w:t>
      </w:r>
    </w:p>
    <w:p w14:paraId="476C7E21" w14:textId="77777777" w:rsidR="001C7DF3" w:rsidRPr="001C7DF3" w:rsidRDefault="001C7DF3" w:rsidP="001C7DF3">
      <w:pPr>
        <w:pStyle w:val="NoSpacing"/>
        <w:jc w:val="both"/>
        <w:rPr>
          <w:rFonts w:ascii="Verdana" w:eastAsia="Verdana" w:hAnsi="Verdana" w:cs="Verdana"/>
          <w:lang w:val="es-ES"/>
        </w:rPr>
      </w:pPr>
    </w:p>
    <w:p w14:paraId="78CC05ED" w14:textId="69DA2125" w:rsidR="00404E5D" w:rsidRPr="001C7DF3" w:rsidRDefault="292CC376" w:rsidP="007D360B">
      <w:pPr>
        <w:pStyle w:val="NoSpacing"/>
        <w:numPr>
          <w:ilvl w:val="0"/>
          <w:numId w:val="78"/>
        </w:numPr>
        <w:jc w:val="both"/>
        <w:rPr>
          <w:rFonts w:ascii="Verdana" w:eastAsia="Verdana" w:hAnsi="Verdana" w:cs="Verdana"/>
          <w:lang w:val="es-ES"/>
        </w:rPr>
      </w:pPr>
      <w:r w:rsidRPr="001C7DF3">
        <w:rPr>
          <w:rFonts w:ascii="Verdana" w:eastAsia="Verdana" w:hAnsi="Verdana" w:cs="Verdana"/>
          <w:lang w:val="es-ES"/>
        </w:rPr>
        <w:t>Pago directo por parte de la aseguradora.</w:t>
      </w:r>
    </w:p>
    <w:p w14:paraId="6F8066A2" w14:textId="53134586" w:rsidR="00404E5D" w:rsidRPr="001C7DF3" w:rsidRDefault="292CC376" w:rsidP="007D360B">
      <w:pPr>
        <w:pStyle w:val="NoSpacing"/>
        <w:numPr>
          <w:ilvl w:val="0"/>
          <w:numId w:val="78"/>
        </w:numPr>
        <w:jc w:val="both"/>
        <w:rPr>
          <w:rFonts w:ascii="Verdana" w:eastAsia="Verdana" w:hAnsi="Verdana" w:cs="Verdana"/>
          <w:lang w:val="es-ES"/>
        </w:rPr>
      </w:pPr>
      <w:r w:rsidRPr="001C7DF3">
        <w:rPr>
          <w:rFonts w:ascii="Verdana" w:eastAsia="Verdana" w:hAnsi="Verdana" w:cs="Verdana"/>
          <w:lang w:val="es-ES"/>
        </w:rPr>
        <w:t>Reposición del bien.</w:t>
      </w:r>
    </w:p>
    <w:p w14:paraId="3CCD937C" w14:textId="42F085C6" w:rsidR="00404E5D" w:rsidRPr="001C7DF3" w:rsidRDefault="292CC376" w:rsidP="007D360B">
      <w:pPr>
        <w:pStyle w:val="NoSpacing"/>
        <w:numPr>
          <w:ilvl w:val="0"/>
          <w:numId w:val="78"/>
        </w:numPr>
        <w:jc w:val="both"/>
        <w:rPr>
          <w:rFonts w:ascii="Verdana" w:eastAsia="Verdana" w:hAnsi="Verdana" w:cs="Verdana"/>
          <w:lang w:val="es-ES"/>
        </w:rPr>
      </w:pPr>
      <w:r w:rsidRPr="001C7DF3">
        <w:rPr>
          <w:rFonts w:ascii="Verdana" w:eastAsia="Verdana" w:hAnsi="Verdana" w:cs="Verdana"/>
          <w:lang w:val="es-ES"/>
        </w:rPr>
        <w:t>Reparación o restitución conforme a valoración técnica.</w:t>
      </w:r>
    </w:p>
    <w:p w14:paraId="4A4AA0CC" w14:textId="75220BC3" w:rsidR="00404E5D" w:rsidRPr="001C7DF3" w:rsidRDefault="292CC376" w:rsidP="007D360B">
      <w:pPr>
        <w:pStyle w:val="NoSpacing"/>
        <w:numPr>
          <w:ilvl w:val="0"/>
          <w:numId w:val="78"/>
        </w:numPr>
        <w:jc w:val="both"/>
        <w:rPr>
          <w:rFonts w:ascii="Verdana" w:eastAsia="Verdana" w:hAnsi="Verdana" w:cs="Verdana"/>
          <w:lang w:val="es-ES"/>
        </w:rPr>
      </w:pPr>
      <w:r w:rsidRPr="001C7DF3">
        <w:rPr>
          <w:rFonts w:ascii="Verdana" w:eastAsia="Verdana" w:hAnsi="Verdana" w:cs="Verdana"/>
          <w:lang w:val="es-ES"/>
        </w:rPr>
        <w:t>El Grupo Administrativa verificará que el pago o reposición corresponda a lo autorizado y emitirá la constancia de recibo o cierre del proceso.</w:t>
      </w:r>
    </w:p>
    <w:p w14:paraId="68494C58" w14:textId="571CE69F" w:rsidR="00404E5D" w:rsidRPr="00D41B49" w:rsidRDefault="00404E5D" w:rsidP="0991CAA0">
      <w:pPr>
        <w:pStyle w:val="NoSpacing"/>
        <w:rPr>
          <w:rFonts w:ascii="Verdana" w:eastAsia="Verdana" w:hAnsi="Verdana" w:cs="Verdana"/>
          <w:color w:val="C00000"/>
          <w:lang w:val="es-ES"/>
        </w:rPr>
      </w:pPr>
    </w:p>
    <w:p w14:paraId="68734197" w14:textId="68A84424" w:rsidR="00404E5D" w:rsidRPr="001C7DF3" w:rsidRDefault="001C7DF3" w:rsidP="001C7DF3">
      <w:pPr>
        <w:pStyle w:val="Heading1"/>
        <w:tabs>
          <w:tab w:val="left" w:pos="300"/>
        </w:tabs>
        <w:ind w:left="114"/>
        <w:jc w:val="left"/>
        <w:rPr>
          <w:rFonts w:ascii="Verdana" w:eastAsia="Verdana" w:hAnsi="Verdana" w:cs="Verdana"/>
          <w:sz w:val="22"/>
          <w:szCs w:val="22"/>
        </w:rPr>
      </w:pPr>
      <w:bookmarkStart w:id="162" w:name="_Toc231751366"/>
      <w:r w:rsidRPr="001C7DF3">
        <w:rPr>
          <w:rFonts w:ascii="Verdana" w:eastAsia="Verdana" w:hAnsi="Verdana" w:cs="Verdana"/>
          <w:sz w:val="22"/>
          <w:szCs w:val="22"/>
        </w:rPr>
        <w:t>10.10 SUBROGACIÓN</w:t>
      </w:r>
      <w:r>
        <w:rPr>
          <w:rFonts w:ascii="Verdana" w:eastAsia="Verdana" w:hAnsi="Verdana" w:cs="Verdana"/>
          <w:sz w:val="22"/>
          <w:szCs w:val="22"/>
        </w:rPr>
        <w:t>.</w:t>
      </w:r>
      <w:bookmarkEnd w:id="162"/>
      <w:r>
        <w:rPr>
          <w:rFonts w:ascii="Verdana" w:eastAsia="Verdana" w:hAnsi="Verdana" w:cs="Verdana"/>
          <w:sz w:val="22"/>
          <w:szCs w:val="22"/>
        </w:rPr>
        <w:br/>
      </w:r>
    </w:p>
    <w:p w14:paraId="51BD0545" w14:textId="7A1B387B" w:rsidR="00404E5D" w:rsidRPr="001C7DF3" w:rsidRDefault="292CC376" w:rsidP="001C7DF3">
      <w:pPr>
        <w:pStyle w:val="NoSpacing"/>
        <w:jc w:val="both"/>
        <w:rPr>
          <w:rFonts w:ascii="Verdana" w:eastAsia="Verdana" w:hAnsi="Verdana" w:cs="Verdana"/>
          <w:lang w:val="es-ES"/>
        </w:rPr>
      </w:pPr>
      <w:r w:rsidRPr="001C7DF3">
        <w:rPr>
          <w:rFonts w:ascii="Verdana" w:eastAsia="Verdana" w:hAnsi="Verdana" w:cs="Verdana"/>
          <w:lang w:val="es-ES"/>
        </w:rPr>
        <w:t>Una vez efectuada la indemnización, la aseguradora se subroga en los derechos del Ministerio frente a terceros responsables del daño, cuando aplique.</w:t>
      </w:r>
      <w:r w:rsidR="001C7DF3">
        <w:rPr>
          <w:rFonts w:ascii="Verdana" w:eastAsia="Verdana" w:hAnsi="Verdana" w:cs="Verdana"/>
          <w:lang w:val="es-ES"/>
        </w:rPr>
        <w:t xml:space="preserve"> </w:t>
      </w:r>
      <w:r w:rsidRPr="001C7DF3">
        <w:rPr>
          <w:rFonts w:ascii="Verdana" w:eastAsia="Verdana" w:hAnsi="Verdana" w:cs="Verdana"/>
          <w:lang w:val="es-ES"/>
        </w:rPr>
        <w:t>El Ministerio deberá garantizar que no exista renuncia a estos derechos.</w:t>
      </w:r>
    </w:p>
    <w:p w14:paraId="74213ACC" w14:textId="77777777" w:rsidR="001C7DF3" w:rsidRPr="001C7DF3" w:rsidRDefault="001C7DF3" w:rsidP="001C7DF3">
      <w:pPr>
        <w:pStyle w:val="NoSpacing"/>
        <w:rPr>
          <w:rFonts w:ascii="Verdana" w:eastAsia="Verdana" w:hAnsi="Verdana" w:cs="Verdana"/>
          <w:color w:val="C00000"/>
          <w:lang w:val="es-ES"/>
        </w:rPr>
      </w:pPr>
    </w:p>
    <w:p w14:paraId="274C819C" w14:textId="1A4B190F" w:rsidR="00404E5D" w:rsidRPr="001C7DF3" w:rsidRDefault="001C7DF3" w:rsidP="001C7DF3">
      <w:pPr>
        <w:pStyle w:val="Heading1"/>
        <w:tabs>
          <w:tab w:val="left" w:pos="300"/>
        </w:tabs>
        <w:ind w:left="114"/>
        <w:jc w:val="left"/>
        <w:rPr>
          <w:rFonts w:ascii="Verdana" w:eastAsia="Verdana" w:hAnsi="Verdana" w:cs="Verdana"/>
          <w:sz w:val="22"/>
          <w:szCs w:val="22"/>
        </w:rPr>
      </w:pPr>
      <w:bookmarkStart w:id="163" w:name="_Toc231751367"/>
      <w:r w:rsidRPr="001C7DF3">
        <w:rPr>
          <w:rFonts w:ascii="Verdana" w:eastAsia="Verdana" w:hAnsi="Verdana" w:cs="Verdana"/>
          <w:sz w:val="22"/>
          <w:szCs w:val="22"/>
        </w:rPr>
        <w:t>10.11 INFORMES Y CIERRE DEL PROCESO</w:t>
      </w:r>
      <w:r>
        <w:rPr>
          <w:rFonts w:ascii="Verdana" w:eastAsia="Verdana" w:hAnsi="Verdana" w:cs="Verdana"/>
          <w:sz w:val="22"/>
          <w:szCs w:val="22"/>
        </w:rPr>
        <w:t>.</w:t>
      </w:r>
      <w:bookmarkEnd w:id="163"/>
      <w:r>
        <w:rPr>
          <w:rFonts w:ascii="Verdana" w:eastAsia="Verdana" w:hAnsi="Verdana" w:cs="Verdana"/>
          <w:sz w:val="22"/>
          <w:szCs w:val="22"/>
        </w:rPr>
        <w:br/>
      </w:r>
    </w:p>
    <w:p w14:paraId="21619493" w14:textId="1AC88D07" w:rsidR="00404E5D" w:rsidRPr="001C7DF3" w:rsidRDefault="7F126ECB" w:rsidP="001C7DF3">
      <w:pPr>
        <w:pStyle w:val="NoSpacing"/>
        <w:jc w:val="both"/>
        <w:rPr>
          <w:rFonts w:ascii="Verdana" w:eastAsia="Verdana" w:hAnsi="Verdana" w:cs="Verdana"/>
          <w:lang w:val="es-ES"/>
        </w:rPr>
      </w:pPr>
      <w:r w:rsidRPr="001C7DF3">
        <w:rPr>
          <w:rFonts w:ascii="Verdana" w:eastAsia="Verdana" w:hAnsi="Verdana" w:cs="Verdana"/>
          <w:lang w:val="es-ES"/>
        </w:rPr>
        <w:t>El Grupo Administrativa verificará la correcta ejecución de las reparaciones, reposiciones o pagos aprobados por la aseguradora y c</w:t>
      </w:r>
      <w:r w:rsidR="292CC376" w:rsidRPr="001C7DF3">
        <w:rPr>
          <w:rFonts w:ascii="Verdana" w:eastAsia="Verdana" w:hAnsi="Verdana" w:cs="Verdana"/>
          <w:lang w:val="es-ES"/>
        </w:rPr>
        <w:t>oncluid</w:t>
      </w:r>
      <w:r w:rsidR="14C8F298" w:rsidRPr="001C7DF3">
        <w:rPr>
          <w:rFonts w:ascii="Verdana" w:eastAsia="Verdana" w:hAnsi="Verdana" w:cs="Verdana"/>
          <w:lang w:val="es-ES"/>
        </w:rPr>
        <w:t>o el proceso de</w:t>
      </w:r>
      <w:r w:rsidR="292CC376" w:rsidRPr="001C7DF3">
        <w:rPr>
          <w:rFonts w:ascii="Verdana" w:eastAsia="Verdana" w:hAnsi="Verdana" w:cs="Verdana"/>
          <w:lang w:val="es-ES"/>
        </w:rPr>
        <w:t xml:space="preserve"> indemnización o reposición, el Grupo Administrativa elaborará un </w:t>
      </w:r>
      <w:r w:rsidR="088BABC9" w:rsidRPr="001C7DF3">
        <w:rPr>
          <w:rFonts w:ascii="Verdana" w:eastAsia="Verdana" w:hAnsi="Verdana" w:cs="Verdana"/>
          <w:lang w:val="es-ES"/>
        </w:rPr>
        <w:t xml:space="preserve">acta de recibo a satisfacción o </w:t>
      </w:r>
      <w:r w:rsidR="001C7DF3" w:rsidRPr="001C7DF3">
        <w:rPr>
          <w:rFonts w:ascii="Verdana" w:eastAsia="Verdana" w:hAnsi="Verdana" w:cs="Verdana"/>
          <w:lang w:val="es-ES"/>
        </w:rPr>
        <w:t xml:space="preserve">informe de cierre que deberá </w:t>
      </w:r>
      <w:r w:rsidR="292CC376" w:rsidRPr="001C7DF3">
        <w:rPr>
          <w:rFonts w:ascii="Verdana" w:eastAsia="Verdana" w:hAnsi="Verdana" w:cs="Verdana"/>
          <w:lang w:val="es-ES"/>
        </w:rPr>
        <w:t>contener:</w:t>
      </w:r>
    </w:p>
    <w:p w14:paraId="112EC451" w14:textId="3EA881F4" w:rsidR="00404E5D" w:rsidRPr="001C7DF3" w:rsidRDefault="00404E5D" w:rsidP="001C7DF3">
      <w:pPr>
        <w:pStyle w:val="NoSpacing"/>
        <w:jc w:val="both"/>
        <w:rPr>
          <w:rFonts w:ascii="Verdana" w:eastAsia="Verdana" w:hAnsi="Verdana" w:cs="Verdana"/>
          <w:lang w:val="es-ES"/>
        </w:rPr>
      </w:pPr>
    </w:p>
    <w:p w14:paraId="774A2C62" w14:textId="748136E8" w:rsidR="00404E5D" w:rsidRPr="001C7DF3" w:rsidRDefault="292CC376" w:rsidP="007D360B">
      <w:pPr>
        <w:pStyle w:val="NoSpacing"/>
        <w:numPr>
          <w:ilvl w:val="0"/>
          <w:numId w:val="77"/>
        </w:numPr>
        <w:jc w:val="both"/>
        <w:rPr>
          <w:rFonts w:ascii="Verdana" w:eastAsia="Verdana" w:hAnsi="Verdana" w:cs="Verdana"/>
          <w:lang w:val="es-ES"/>
        </w:rPr>
      </w:pPr>
      <w:r w:rsidRPr="001C7DF3">
        <w:rPr>
          <w:rFonts w:ascii="Verdana" w:eastAsia="Verdana" w:hAnsi="Verdana" w:cs="Verdana"/>
          <w:lang w:val="es-ES"/>
        </w:rPr>
        <w:t>Descripción del evento.</w:t>
      </w:r>
    </w:p>
    <w:p w14:paraId="276F30FA" w14:textId="086AE096" w:rsidR="00404E5D" w:rsidRPr="001C7DF3" w:rsidRDefault="292CC376" w:rsidP="007D360B">
      <w:pPr>
        <w:pStyle w:val="NoSpacing"/>
        <w:numPr>
          <w:ilvl w:val="0"/>
          <w:numId w:val="77"/>
        </w:numPr>
        <w:jc w:val="both"/>
        <w:rPr>
          <w:rFonts w:ascii="Verdana" w:eastAsia="Verdana" w:hAnsi="Verdana" w:cs="Verdana"/>
          <w:lang w:val="es-ES"/>
        </w:rPr>
      </w:pPr>
      <w:r w:rsidRPr="001C7DF3">
        <w:rPr>
          <w:rFonts w:ascii="Verdana" w:eastAsia="Verdana" w:hAnsi="Verdana" w:cs="Verdana"/>
          <w:lang w:val="es-ES"/>
        </w:rPr>
        <w:t>Trazabilidad de las actuaciones.</w:t>
      </w:r>
    </w:p>
    <w:p w14:paraId="59FAA4C3" w14:textId="2100E2D0" w:rsidR="00404E5D" w:rsidRPr="001C7DF3" w:rsidRDefault="292CC376" w:rsidP="007D360B">
      <w:pPr>
        <w:pStyle w:val="NoSpacing"/>
        <w:numPr>
          <w:ilvl w:val="0"/>
          <w:numId w:val="77"/>
        </w:numPr>
        <w:jc w:val="both"/>
        <w:rPr>
          <w:rFonts w:ascii="Verdana" w:eastAsia="Verdana" w:hAnsi="Verdana" w:cs="Verdana"/>
          <w:lang w:val="es-ES"/>
        </w:rPr>
      </w:pPr>
      <w:r w:rsidRPr="001C7DF3">
        <w:rPr>
          <w:rFonts w:ascii="Verdana" w:eastAsia="Verdana" w:hAnsi="Verdana" w:cs="Verdana"/>
          <w:lang w:val="es-ES"/>
        </w:rPr>
        <w:t>Documentación aportada.</w:t>
      </w:r>
    </w:p>
    <w:p w14:paraId="79D30945" w14:textId="4BC12182" w:rsidR="00404E5D" w:rsidRPr="001C7DF3" w:rsidRDefault="292CC376" w:rsidP="007D360B">
      <w:pPr>
        <w:pStyle w:val="NoSpacing"/>
        <w:numPr>
          <w:ilvl w:val="0"/>
          <w:numId w:val="77"/>
        </w:numPr>
        <w:jc w:val="both"/>
        <w:rPr>
          <w:rFonts w:ascii="Verdana" w:eastAsia="Verdana" w:hAnsi="Verdana" w:cs="Verdana"/>
          <w:lang w:val="es-ES"/>
        </w:rPr>
      </w:pPr>
      <w:r w:rsidRPr="001C7DF3">
        <w:rPr>
          <w:rFonts w:ascii="Verdana" w:eastAsia="Verdana" w:hAnsi="Verdana" w:cs="Verdana"/>
          <w:lang w:val="es-ES"/>
        </w:rPr>
        <w:t>Decisión de la aseguradora.</w:t>
      </w:r>
    </w:p>
    <w:p w14:paraId="7A726617" w14:textId="4279235A" w:rsidR="00404E5D" w:rsidRPr="001C7DF3" w:rsidRDefault="292CC376" w:rsidP="007D360B">
      <w:pPr>
        <w:pStyle w:val="NoSpacing"/>
        <w:numPr>
          <w:ilvl w:val="0"/>
          <w:numId w:val="77"/>
        </w:numPr>
        <w:jc w:val="both"/>
        <w:rPr>
          <w:rFonts w:ascii="Verdana" w:eastAsia="Verdana" w:hAnsi="Verdana" w:cs="Verdana"/>
          <w:lang w:val="es-ES"/>
        </w:rPr>
      </w:pPr>
      <w:r w:rsidRPr="001C7DF3">
        <w:rPr>
          <w:rFonts w:ascii="Verdana" w:eastAsia="Verdana" w:hAnsi="Verdana" w:cs="Verdana"/>
          <w:lang w:val="es-ES"/>
        </w:rPr>
        <w:t>Forma en que se ejecutó la indemnización (pago, reparación o reposición).</w:t>
      </w:r>
    </w:p>
    <w:p w14:paraId="30E3D505" w14:textId="4CFFBB0B" w:rsidR="00404E5D" w:rsidRPr="001C7DF3" w:rsidRDefault="292CC376" w:rsidP="007D360B">
      <w:pPr>
        <w:pStyle w:val="NoSpacing"/>
        <w:numPr>
          <w:ilvl w:val="0"/>
          <w:numId w:val="77"/>
        </w:numPr>
        <w:jc w:val="both"/>
        <w:rPr>
          <w:rFonts w:ascii="Verdana" w:eastAsia="Verdana" w:hAnsi="Verdana" w:cs="Verdana"/>
          <w:lang w:val="es-ES"/>
        </w:rPr>
      </w:pPr>
      <w:r w:rsidRPr="001C7DF3">
        <w:rPr>
          <w:rFonts w:ascii="Verdana" w:eastAsia="Verdana" w:hAnsi="Verdana" w:cs="Verdana"/>
          <w:lang w:val="es-ES"/>
        </w:rPr>
        <w:lastRenderedPageBreak/>
        <w:t>Lecciones aprendidas y recomendaciones de mejora.</w:t>
      </w:r>
    </w:p>
    <w:p w14:paraId="7753E5F7" w14:textId="7958C890" w:rsidR="00404E5D" w:rsidRPr="001C7DF3" w:rsidRDefault="00404E5D" w:rsidP="001C7DF3">
      <w:pPr>
        <w:pStyle w:val="NoSpacing"/>
        <w:jc w:val="both"/>
        <w:rPr>
          <w:rFonts w:ascii="Verdana" w:eastAsia="Verdana" w:hAnsi="Verdana" w:cs="Verdana"/>
          <w:lang w:val="es-ES"/>
        </w:rPr>
      </w:pPr>
    </w:p>
    <w:p w14:paraId="5C095A03" w14:textId="72405032" w:rsidR="00404E5D" w:rsidRPr="001C7DF3" w:rsidRDefault="292CC376" w:rsidP="001C7DF3">
      <w:pPr>
        <w:pStyle w:val="NoSpacing"/>
        <w:jc w:val="both"/>
        <w:rPr>
          <w:rFonts w:ascii="Verdana" w:eastAsia="Verdana" w:hAnsi="Verdana" w:cs="Verdana"/>
          <w:lang w:val="es-ES"/>
        </w:rPr>
      </w:pPr>
      <w:r w:rsidRPr="62F2DDA8">
        <w:rPr>
          <w:rFonts w:ascii="Verdana" w:eastAsia="Verdana" w:hAnsi="Verdana" w:cs="Verdana"/>
          <w:lang w:val="es-ES"/>
        </w:rPr>
        <w:t>El caso se archivará formalmente dentro del registro de siniestros del Ministerio.</w:t>
      </w:r>
    </w:p>
    <w:p w14:paraId="08FCA894" w14:textId="6A3D33A8" w:rsidR="0A9E4016" w:rsidRDefault="0A9E4016" w:rsidP="0A9E4016">
      <w:pPr>
        <w:pStyle w:val="BodyText"/>
        <w:jc w:val="both"/>
        <w:rPr>
          <w:sz w:val="22"/>
          <w:szCs w:val="22"/>
          <w:u w:val="single"/>
        </w:rPr>
      </w:pPr>
    </w:p>
    <w:p w14:paraId="0A5138B3" w14:textId="312CD90F" w:rsidR="0A9E4016" w:rsidRDefault="0A9E4016" w:rsidP="0A9E4016">
      <w:pPr>
        <w:pStyle w:val="BodyText"/>
        <w:jc w:val="both"/>
        <w:rPr>
          <w:sz w:val="22"/>
          <w:szCs w:val="22"/>
          <w:u w:val="single"/>
        </w:rPr>
      </w:pPr>
    </w:p>
    <w:p w14:paraId="2AE271F7" w14:textId="21CFCEC9" w:rsidR="00647D90" w:rsidRPr="00067A70" w:rsidRDefault="00502F72" w:rsidP="135D0A8D">
      <w:pPr>
        <w:pStyle w:val="Heading2"/>
        <w:ind w:left="253"/>
        <w:jc w:val="both"/>
        <w:rPr>
          <w:rFonts w:ascii="Verdana" w:eastAsia="Verdana" w:hAnsi="Verdana" w:cs="Verdana"/>
          <w:b/>
          <w:bCs/>
          <w:color w:val="auto"/>
          <w:sz w:val="22"/>
          <w:szCs w:val="22"/>
        </w:rPr>
      </w:pPr>
      <w:bookmarkStart w:id="164" w:name="_Toc231751368"/>
      <w:r w:rsidRPr="00067A70">
        <w:rPr>
          <w:rFonts w:ascii="Verdana" w:eastAsia="Verdana" w:hAnsi="Verdana" w:cs="Verdana"/>
          <w:b/>
          <w:bCs/>
          <w:color w:val="auto"/>
          <w:sz w:val="22"/>
          <w:szCs w:val="22"/>
        </w:rPr>
        <w:t>1</w:t>
      </w:r>
      <w:r w:rsidR="00571DCB">
        <w:rPr>
          <w:rFonts w:ascii="Verdana" w:eastAsia="Verdana" w:hAnsi="Verdana" w:cs="Verdana"/>
          <w:b/>
          <w:bCs/>
          <w:color w:val="auto"/>
          <w:sz w:val="22"/>
          <w:szCs w:val="22"/>
        </w:rPr>
        <w:t>1</w:t>
      </w:r>
      <w:r w:rsidR="00647D90" w:rsidRPr="00067A70">
        <w:rPr>
          <w:rFonts w:ascii="Verdana" w:eastAsia="Verdana" w:hAnsi="Verdana" w:cs="Verdana"/>
          <w:b/>
          <w:bCs/>
          <w:color w:val="auto"/>
          <w:sz w:val="22"/>
          <w:szCs w:val="22"/>
        </w:rPr>
        <w:t>. CONTROL DE CAMBIOS</w:t>
      </w:r>
      <w:bookmarkEnd w:id="164"/>
    </w:p>
    <w:p w14:paraId="4C3AE22D" w14:textId="77777777" w:rsidR="00404E5D" w:rsidRPr="00067A70" w:rsidRDefault="00404E5D" w:rsidP="00404E5D">
      <w:pPr>
        <w:pStyle w:val="BodyText"/>
        <w:jc w:val="both"/>
        <w:rPr>
          <w:spacing w:val="-2"/>
          <w:sz w:val="22"/>
          <w:szCs w:val="22"/>
          <w:u w:val="single" w:color="0000ED"/>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1B63AC" w:rsidRPr="00DD7470" w14:paraId="7E6D041A" w14:textId="77777777" w:rsidTr="0A9E4016">
        <w:trPr>
          <w:trHeight w:val="100"/>
          <w:tblHeader/>
          <w:jc w:val="center"/>
        </w:trPr>
        <w:tc>
          <w:tcPr>
            <w:tcW w:w="1418" w:type="dxa"/>
            <w:shd w:val="clear" w:color="auto" w:fill="BFBFBF" w:themeFill="background1" w:themeFillShade="BF"/>
            <w:tcMar>
              <w:top w:w="57" w:type="dxa"/>
              <w:left w:w="113" w:type="dxa"/>
              <w:bottom w:w="57" w:type="dxa"/>
            </w:tcMar>
            <w:vAlign w:val="center"/>
          </w:tcPr>
          <w:p w14:paraId="435E8D99" w14:textId="77777777" w:rsidR="001B63AC" w:rsidRPr="00DD7470" w:rsidRDefault="001B63AC" w:rsidP="00BE532D">
            <w:pPr>
              <w:jc w:val="center"/>
              <w:rPr>
                <w:rFonts w:cs="Arial"/>
                <w:b/>
                <w:sz w:val="16"/>
                <w:szCs w:val="16"/>
              </w:rPr>
            </w:pPr>
            <w:r w:rsidRPr="00DD7470">
              <w:rPr>
                <w:rFonts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1D6AF688" w14:textId="77777777" w:rsidR="001B63AC" w:rsidRPr="00DD7470" w:rsidRDefault="001B63AC" w:rsidP="00BE532D">
            <w:pPr>
              <w:jc w:val="center"/>
              <w:rPr>
                <w:rFonts w:cs="Arial"/>
                <w:b/>
                <w:sz w:val="16"/>
                <w:szCs w:val="16"/>
              </w:rPr>
            </w:pPr>
            <w:r w:rsidRPr="00DD7470">
              <w:rPr>
                <w:rFonts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2B8091FB" w14:textId="77777777" w:rsidR="001B63AC" w:rsidRPr="00DD7470" w:rsidRDefault="001B63AC" w:rsidP="00BE532D">
            <w:pPr>
              <w:jc w:val="center"/>
              <w:rPr>
                <w:rFonts w:cs="Arial"/>
                <w:b/>
                <w:sz w:val="16"/>
                <w:szCs w:val="16"/>
              </w:rPr>
            </w:pPr>
            <w:r w:rsidRPr="00DD7470">
              <w:rPr>
                <w:rFonts w:cs="Arial"/>
                <w:b/>
                <w:sz w:val="16"/>
                <w:szCs w:val="16"/>
              </w:rPr>
              <w:t>DESCRIPCIÓN DEL CAMBIO</w:t>
            </w:r>
          </w:p>
        </w:tc>
      </w:tr>
      <w:tr w:rsidR="001B63AC" w:rsidRPr="00DD7470" w14:paraId="4D06BE67" w14:textId="77777777" w:rsidTr="0A9E4016">
        <w:trPr>
          <w:trHeight w:val="300"/>
          <w:jc w:val="center"/>
        </w:trPr>
        <w:tc>
          <w:tcPr>
            <w:tcW w:w="1418" w:type="dxa"/>
            <w:tcMar>
              <w:top w:w="57" w:type="dxa"/>
              <w:left w:w="113" w:type="dxa"/>
              <w:bottom w:w="57" w:type="dxa"/>
            </w:tcMar>
            <w:vAlign w:val="center"/>
          </w:tcPr>
          <w:p w14:paraId="374342F2" w14:textId="76C64689" w:rsidR="001B63AC" w:rsidRPr="00DD7470" w:rsidRDefault="66B3FF22" w:rsidP="0A9E4016">
            <w:pPr>
              <w:jc w:val="center"/>
            </w:pPr>
            <w:r w:rsidRPr="0A9E4016">
              <w:rPr>
                <w:rFonts w:cs="Arial"/>
                <w:sz w:val="16"/>
                <w:szCs w:val="16"/>
              </w:rPr>
              <w:t>12/06/2026</w:t>
            </w:r>
          </w:p>
        </w:tc>
        <w:tc>
          <w:tcPr>
            <w:tcW w:w="1134" w:type="dxa"/>
            <w:tcMar>
              <w:top w:w="57" w:type="dxa"/>
              <w:left w:w="113" w:type="dxa"/>
              <w:bottom w:w="57" w:type="dxa"/>
            </w:tcMar>
            <w:vAlign w:val="center"/>
          </w:tcPr>
          <w:p w14:paraId="2A6C0E2A" w14:textId="77777777" w:rsidR="001B63AC" w:rsidRPr="00DD7470" w:rsidRDefault="001B63AC" w:rsidP="00BE532D">
            <w:pPr>
              <w:jc w:val="center"/>
              <w:rPr>
                <w:rFonts w:cs="Arial"/>
                <w:sz w:val="16"/>
                <w:szCs w:val="16"/>
              </w:rPr>
            </w:pPr>
            <w:r w:rsidRPr="00DD7470">
              <w:rPr>
                <w:rFonts w:cs="Arial"/>
                <w:sz w:val="16"/>
                <w:szCs w:val="16"/>
              </w:rPr>
              <w:t>0</w:t>
            </w:r>
          </w:p>
        </w:tc>
        <w:tc>
          <w:tcPr>
            <w:tcW w:w="8221" w:type="dxa"/>
            <w:tcMar>
              <w:top w:w="57" w:type="dxa"/>
              <w:left w:w="113" w:type="dxa"/>
              <w:bottom w:w="57" w:type="dxa"/>
            </w:tcMar>
            <w:vAlign w:val="center"/>
          </w:tcPr>
          <w:p w14:paraId="669454BE" w14:textId="4641913D" w:rsidR="001B63AC" w:rsidRPr="00DD7470" w:rsidRDefault="6F3BB3A3" w:rsidP="0A9E4016">
            <w:pPr>
              <w:jc w:val="both"/>
              <w:rPr>
                <w:sz w:val="16"/>
                <w:szCs w:val="16"/>
              </w:rPr>
            </w:pPr>
            <w:r w:rsidRPr="0A9E4016">
              <w:rPr>
                <w:sz w:val="16"/>
                <w:szCs w:val="16"/>
              </w:rPr>
              <w:t>Primera versión del documento para el nuevo mapa de procesos.</w:t>
            </w:r>
          </w:p>
          <w:p w14:paraId="50393632" w14:textId="6EAA0C14" w:rsidR="001B63AC" w:rsidRPr="00DD7470" w:rsidRDefault="6F3BB3A3" w:rsidP="1FBF454C">
            <w:pPr>
              <w:jc w:val="both"/>
            </w:pPr>
            <w:r w:rsidRPr="0A9E4016">
              <w:rPr>
                <w:sz w:val="16"/>
                <w:szCs w:val="16"/>
              </w:rPr>
              <w:t>Código anterior: GR</w:t>
            </w:r>
            <w:r w:rsidRPr="0A9E4016">
              <w:rPr>
                <w:color w:val="000000" w:themeColor="text1"/>
                <w:sz w:val="16"/>
                <w:szCs w:val="16"/>
              </w:rPr>
              <w:t>-DR-008. V01.</w:t>
            </w:r>
          </w:p>
          <w:p w14:paraId="62CF88D2" w14:textId="741A6677" w:rsidR="001B63AC" w:rsidRPr="00DD7470" w:rsidRDefault="6F3BB3A3" w:rsidP="1FBF454C">
            <w:pPr>
              <w:jc w:val="both"/>
            </w:pPr>
            <w:r w:rsidRPr="0A9E4016">
              <w:rPr>
                <w:color w:val="000000" w:themeColor="text1"/>
                <w:sz w:val="16"/>
                <w:szCs w:val="16"/>
              </w:rPr>
              <w:t xml:space="preserve"> </w:t>
            </w:r>
          </w:p>
          <w:p w14:paraId="646744A3" w14:textId="4646532B" w:rsidR="001B63AC" w:rsidRPr="00DD7470" w:rsidRDefault="6F3BB3A3" w:rsidP="1FBF454C">
            <w:pPr>
              <w:jc w:val="both"/>
            </w:pPr>
            <w:r w:rsidRPr="0A9E4016">
              <w:rPr>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11213E21" w14:textId="14151E86" w:rsidR="001B63AC" w:rsidRPr="00DD7470" w:rsidRDefault="6F3BB3A3" w:rsidP="1FBF454C">
            <w:pPr>
              <w:jc w:val="both"/>
            </w:pPr>
            <w:r w:rsidRPr="0A9E4016">
              <w:rPr>
                <w:color w:val="000000" w:themeColor="text1"/>
                <w:sz w:val="16"/>
                <w:szCs w:val="16"/>
              </w:rPr>
              <w:t xml:space="preserve"> </w:t>
            </w:r>
          </w:p>
          <w:p w14:paraId="7DC1E54E" w14:textId="69167608" w:rsidR="001B63AC" w:rsidRPr="00DD7470" w:rsidRDefault="6F3BB3A3" w:rsidP="1FBF454C">
            <w:pPr>
              <w:jc w:val="both"/>
            </w:pPr>
            <w:r w:rsidRPr="0A9E4016">
              <w:rPr>
                <w:color w:val="000000" w:themeColor="text1"/>
                <w:sz w:val="16"/>
                <w:szCs w:val="16"/>
              </w:rPr>
              <w:t xml:space="preserve"> </w:t>
            </w:r>
          </w:p>
          <w:tbl>
            <w:tblPr>
              <w:tblStyle w:val="TableGrid"/>
              <w:tblW w:w="0" w:type="auto"/>
              <w:tblLook w:val="04A0" w:firstRow="1" w:lastRow="0" w:firstColumn="1" w:lastColumn="0" w:noHBand="0" w:noVBand="1"/>
            </w:tblPr>
            <w:tblGrid>
              <w:gridCol w:w="4006"/>
              <w:gridCol w:w="4006"/>
            </w:tblGrid>
            <w:tr w:rsidR="0A9E4016" w14:paraId="7E874AD6" w14:textId="77777777" w:rsidTr="0A9E401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E6EEF0B" w14:textId="18E4946F" w:rsidR="0A9E4016" w:rsidRDefault="0A9E4016" w:rsidP="0A9E4016">
                  <w:pPr>
                    <w:jc w:val="center"/>
                  </w:pPr>
                  <w:r w:rsidRPr="0A9E4016">
                    <w:rPr>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A3B6FC9" w14:textId="5ADC211D" w:rsidR="0A9E4016" w:rsidRDefault="0A9E4016" w:rsidP="0A9E4016">
                  <w:pPr>
                    <w:jc w:val="center"/>
                  </w:pPr>
                  <w:r w:rsidRPr="0A9E4016">
                    <w:rPr>
                      <w:color w:val="000000" w:themeColor="text1"/>
                      <w:sz w:val="16"/>
                      <w:szCs w:val="16"/>
                    </w:rPr>
                    <w:t>APROBÓ</w:t>
                  </w:r>
                </w:p>
              </w:tc>
            </w:tr>
            <w:tr w:rsidR="0A9E4016" w14:paraId="0D228D11" w14:textId="77777777" w:rsidTr="0A9E401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D4944A4" w14:textId="132EC029" w:rsidR="0A9E4016" w:rsidRDefault="0A9E4016" w:rsidP="0A9E4016">
                  <w:pPr>
                    <w:jc w:val="both"/>
                  </w:pPr>
                  <w:r w:rsidRPr="0A9E4016">
                    <w:rPr>
                      <w:color w:val="000000" w:themeColor="text1"/>
                      <w:sz w:val="16"/>
                      <w:szCs w:val="16"/>
                    </w:rPr>
                    <w:t>JAIME FRANCISO RUIZ</w:t>
                  </w:r>
                </w:p>
                <w:p w14:paraId="6C2F6B69" w14:textId="3D7311CC" w:rsidR="0A9E4016" w:rsidRDefault="0A9E4016" w:rsidP="0A9E4016">
                  <w:pPr>
                    <w:jc w:val="both"/>
                  </w:pPr>
                  <w:r w:rsidRPr="0A9E4016">
                    <w:rPr>
                      <w:color w:val="000000" w:themeColor="text1"/>
                      <w:sz w:val="16"/>
                      <w:szCs w:val="16"/>
                    </w:rPr>
                    <w:t>Cargo: Profesional especializado</w:t>
                  </w:r>
                </w:p>
                <w:p w14:paraId="574250BA" w14:textId="2736B4B3" w:rsidR="0A9E4016" w:rsidRDefault="0A9E4016" w:rsidP="0A9E4016">
                  <w:pPr>
                    <w:jc w:val="both"/>
                  </w:pPr>
                  <w:r w:rsidRPr="0A9E4016">
                    <w:rPr>
                      <w:color w:val="000000" w:themeColor="text1"/>
                      <w:sz w:val="16"/>
                      <w:szCs w:val="16"/>
                    </w:rPr>
                    <w:t xml:space="preserve"> </w:t>
                  </w:r>
                </w:p>
                <w:p w14:paraId="02E1A4BF" w14:textId="673D1DB8" w:rsidR="0A9E4016" w:rsidRDefault="0A9E4016" w:rsidP="0A9E4016">
                  <w:pPr>
                    <w:jc w:val="both"/>
                  </w:pPr>
                  <w:r w:rsidRPr="0A9E4016">
                    <w:rPr>
                      <w:color w:val="000000" w:themeColor="text1"/>
                      <w:sz w:val="16"/>
                      <w:szCs w:val="16"/>
                    </w:rPr>
                    <w:t>IBETH LILIAN PIÑEROS</w:t>
                  </w:r>
                </w:p>
                <w:p w14:paraId="067455A1" w14:textId="50C18D03" w:rsidR="0A9E4016" w:rsidRDefault="0A9E4016" w:rsidP="0A9E4016">
                  <w:pPr>
                    <w:jc w:val="both"/>
                  </w:pPr>
                  <w:r w:rsidRPr="0A9E4016">
                    <w:rPr>
                      <w:color w:val="000000" w:themeColor="text1"/>
                      <w:sz w:val="16"/>
                      <w:szCs w:val="16"/>
                    </w:rPr>
                    <w:t>Cargo: Profesional especializado</w:t>
                  </w:r>
                </w:p>
                <w:p w14:paraId="2CC76DE2" w14:textId="492057C5" w:rsidR="0A9E4016" w:rsidRDefault="0A9E4016" w:rsidP="0A9E4016">
                  <w:pPr>
                    <w:jc w:val="both"/>
                  </w:pPr>
                  <w:r w:rsidRPr="0A9E4016">
                    <w:rPr>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35378E0" w14:textId="7FEC2740" w:rsidR="0A9E4016" w:rsidRDefault="0A9E4016" w:rsidP="0A9E4016">
                  <w:pPr>
                    <w:jc w:val="both"/>
                  </w:pPr>
                  <w:r w:rsidRPr="0A9E4016">
                    <w:rPr>
                      <w:color w:val="000000" w:themeColor="text1"/>
                      <w:sz w:val="16"/>
                      <w:szCs w:val="16"/>
                    </w:rPr>
                    <w:t>YEISON ROLANDO VALDERRAMA</w:t>
                  </w:r>
                </w:p>
                <w:p w14:paraId="4DF9BB5C" w14:textId="66DB52F0" w:rsidR="0A9E4016" w:rsidRDefault="0A9E4016" w:rsidP="0A9E4016">
                  <w:pPr>
                    <w:jc w:val="both"/>
                  </w:pPr>
                  <w:r w:rsidRPr="0A9E4016">
                    <w:rPr>
                      <w:color w:val="000000" w:themeColor="text1"/>
                      <w:sz w:val="16"/>
                      <w:szCs w:val="16"/>
                    </w:rPr>
                    <w:t>Cargo: Coordinador grupo administrativa</w:t>
                  </w:r>
                </w:p>
              </w:tc>
            </w:tr>
          </w:tbl>
          <w:p w14:paraId="6AA70FB5" w14:textId="2D2F01EF" w:rsidR="001B63AC" w:rsidRPr="00DD7470" w:rsidRDefault="6F3BB3A3" w:rsidP="1FBF454C">
            <w:pPr>
              <w:jc w:val="both"/>
            </w:pPr>
            <w:r w:rsidRPr="0A9E4016">
              <w:rPr>
                <w:color w:val="000000" w:themeColor="text1"/>
                <w:sz w:val="16"/>
                <w:szCs w:val="16"/>
              </w:rPr>
              <w:t xml:space="preserve"> </w:t>
            </w:r>
          </w:p>
          <w:p w14:paraId="280B9E97" w14:textId="2F98B451" w:rsidR="001B63AC" w:rsidRPr="00DD7470" w:rsidRDefault="6F3BB3A3" w:rsidP="1FBF454C">
            <w:pPr>
              <w:jc w:val="both"/>
            </w:pPr>
            <w:r w:rsidRPr="0A9E4016">
              <w:rPr>
                <w:sz w:val="16"/>
                <w:szCs w:val="16"/>
              </w:rPr>
              <w:t xml:space="preserve">Desde la OAPS se asegura que el contenido corresponde a la última versión vigente en </w:t>
            </w:r>
            <w:proofErr w:type="spellStart"/>
            <w:r w:rsidRPr="0A9E4016">
              <w:rPr>
                <w:sz w:val="16"/>
                <w:szCs w:val="16"/>
              </w:rPr>
              <w:t>ISOlución</w:t>
            </w:r>
            <w:proofErr w:type="spellEnd"/>
            <w:r w:rsidRPr="0A9E4016">
              <w:rPr>
                <w:sz w:val="16"/>
                <w:szCs w:val="16"/>
              </w:rPr>
              <w:t xml:space="preserve"> al momento de la migración a </w:t>
            </w:r>
            <w:proofErr w:type="spellStart"/>
            <w:r w:rsidRPr="0A9E4016">
              <w:rPr>
                <w:sz w:val="16"/>
                <w:szCs w:val="16"/>
              </w:rPr>
              <w:t>MIOsoft</w:t>
            </w:r>
            <w:proofErr w:type="spellEnd"/>
            <w:r w:rsidRPr="0A9E4016">
              <w:rPr>
                <w:sz w:val="16"/>
                <w:szCs w:val="16"/>
              </w:rPr>
              <w:t>.</w:t>
            </w:r>
          </w:p>
          <w:p w14:paraId="521618E4" w14:textId="03E6947D" w:rsidR="001B63AC" w:rsidRPr="00DD7470" w:rsidRDefault="001B63AC" w:rsidP="0A9E4016">
            <w:pPr>
              <w:jc w:val="both"/>
              <w:rPr>
                <w:sz w:val="16"/>
                <w:szCs w:val="16"/>
              </w:rPr>
            </w:pPr>
          </w:p>
          <w:p w14:paraId="0E682958" w14:textId="69AC764F" w:rsidR="001B63AC" w:rsidRPr="00DD7470" w:rsidRDefault="001B63AC" w:rsidP="0A9E4016">
            <w:pPr>
              <w:jc w:val="both"/>
              <w:rPr>
                <w:sz w:val="16"/>
                <w:szCs w:val="16"/>
              </w:rPr>
            </w:pPr>
          </w:p>
        </w:tc>
      </w:tr>
    </w:tbl>
    <w:p w14:paraId="40F346DD" w14:textId="77777777" w:rsidR="001B63AC" w:rsidRDefault="001B63AC" w:rsidP="0072600B">
      <w:pPr>
        <w:pStyle w:val="BodyText"/>
        <w:rPr>
          <w:sz w:val="22"/>
          <w:szCs w:val="22"/>
        </w:rPr>
      </w:pPr>
    </w:p>
    <w:p w14:paraId="25651B17" w14:textId="561AE244" w:rsidR="0098600F" w:rsidRPr="001B63AC" w:rsidRDefault="001B63AC" w:rsidP="0072600B">
      <w:pPr>
        <w:pStyle w:val="BodyText"/>
        <w:rPr>
          <w:b/>
          <w:bCs/>
          <w:sz w:val="22"/>
          <w:szCs w:val="22"/>
        </w:rPr>
      </w:pPr>
      <w:r w:rsidRPr="001B63AC">
        <w:rPr>
          <w:b/>
          <w:bCs/>
          <w:sz w:val="22"/>
          <w:szCs w:val="22"/>
        </w:rPr>
        <w:t>FLUJO DE APROBACIÓN</w:t>
      </w:r>
    </w:p>
    <w:p w14:paraId="7A11FFD4" w14:textId="77777777" w:rsidR="001B63AC" w:rsidRPr="00DD7470" w:rsidRDefault="001B63AC" w:rsidP="001B63AC">
      <w:pPr>
        <w:rPr>
          <w:sz w:val="18"/>
          <w:szCs w:val="18"/>
        </w:rPr>
      </w:pPr>
    </w:p>
    <w:tbl>
      <w:tblPr>
        <w:tblStyle w:val="TableGrid"/>
        <w:tblW w:w="0" w:type="auto"/>
        <w:jc w:val="center"/>
        <w:tblLayout w:type="fixed"/>
        <w:tblLook w:val="06A0" w:firstRow="1" w:lastRow="0" w:firstColumn="1" w:lastColumn="0" w:noHBand="1" w:noVBand="1"/>
      </w:tblPr>
      <w:tblGrid>
        <w:gridCol w:w="1095"/>
        <w:gridCol w:w="1605"/>
        <w:gridCol w:w="1095"/>
        <w:gridCol w:w="1605"/>
        <w:gridCol w:w="1155"/>
        <w:gridCol w:w="1545"/>
        <w:gridCol w:w="1155"/>
        <w:gridCol w:w="1545"/>
      </w:tblGrid>
      <w:tr w:rsidR="001B63AC" w:rsidRPr="00DD7470" w14:paraId="075BD2FE" w14:textId="77777777" w:rsidTr="0A9E4016">
        <w:trPr>
          <w:trHeight w:val="300"/>
          <w:jc w:val="center"/>
        </w:trPr>
        <w:tc>
          <w:tcPr>
            <w:tcW w:w="2700" w:type="dxa"/>
            <w:gridSpan w:val="2"/>
            <w:shd w:val="clear" w:color="auto" w:fill="BFBFBF" w:themeFill="background1" w:themeFillShade="BF"/>
            <w:vAlign w:val="center"/>
          </w:tcPr>
          <w:p w14:paraId="1F905A22" w14:textId="77777777" w:rsidR="001B63AC" w:rsidRPr="00DD7470" w:rsidRDefault="001B63AC" w:rsidP="00BE532D">
            <w:pPr>
              <w:jc w:val="center"/>
              <w:rPr>
                <w:b/>
                <w:bCs/>
                <w:sz w:val="16"/>
                <w:szCs w:val="16"/>
              </w:rPr>
            </w:pPr>
            <w:r w:rsidRPr="00DD7470">
              <w:rPr>
                <w:b/>
                <w:bCs/>
                <w:sz w:val="16"/>
                <w:szCs w:val="16"/>
              </w:rPr>
              <w:t>ELABORÓ</w:t>
            </w:r>
          </w:p>
        </w:tc>
        <w:tc>
          <w:tcPr>
            <w:tcW w:w="2700" w:type="dxa"/>
            <w:gridSpan w:val="2"/>
            <w:shd w:val="clear" w:color="auto" w:fill="BFBFBF" w:themeFill="background1" w:themeFillShade="BF"/>
            <w:vAlign w:val="center"/>
          </w:tcPr>
          <w:p w14:paraId="7FDE9666" w14:textId="77777777" w:rsidR="001B63AC" w:rsidRPr="00DD7470" w:rsidRDefault="001B63AC" w:rsidP="00BE532D">
            <w:pPr>
              <w:jc w:val="center"/>
              <w:rPr>
                <w:b/>
                <w:bCs/>
                <w:sz w:val="16"/>
                <w:szCs w:val="16"/>
              </w:rPr>
            </w:pPr>
            <w:r w:rsidRPr="00DD7470">
              <w:rPr>
                <w:b/>
                <w:bCs/>
                <w:sz w:val="16"/>
                <w:szCs w:val="16"/>
              </w:rPr>
              <w:t>APOYO OAPS</w:t>
            </w:r>
          </w:p>
        </w:tc>
        <w:tc>
          <w:tcPr>
            <w:tcW w:w="2700" w:type="dxa"/>
            <w:gridSpan w:val="2"/>
            <w:shd w:val="clear" w:color="auto" w:fill="BFBFBF" w:themeFill="background1" w:themeFillShade="BF"/>
            <w:vAlign w:val="center"/>
          </w:tcPr>
          <w:p w14:paraId="193CD545" w14:textId="77777777" w:rsidR="001B63AC" w:rsidRPr="00DD7470" w:rsidRDefault="001B63AC" w:rsidP="00BE532D">
            <w:pPr>
              <w:jc w:val="center"/>
              <w:rPr>
                <w:b/>
                <w:bCs/>
                <w:sz w:val="16"/>
                <w:szCs w:val="16"/>
              </w:rPr>
            </w:pPr>
            <w:r w:rsidRPr="00DD7470">
              <w:rPr>
                <w:b/>
                <w:bCs/>
                <w:sz w:val="16"/>
                <w:szCs w:val="16"/>
              </w:rPr>
              <w:t>REVISÓ</w:t>
            </w:r>
          </w:p>
        </w:tc>
        <w:tc>
          <w:tcPr>
            <w:tcW w:w="2700" w:type="dxa"/>
            <w:gridSpan w:val="2"/>
            <w:shd w:val="clear" w:color="auto" w:fill="BFBFBF" w:themeFill="background1" w:themeFillShade="BF"/>
            <w:vAlign w:val="center"/>
          </w:tcPr>
          <w:p w14:paraId="4DCE889D" w14:textId="77777777" w:rsidR="001B63AC" w:rsidRPr="00DD7470" w:rsidRDefault="001B63AC" w:rsidP="00BE532D">
            <w:pPr>
              <w:jc w:val="center"/>
              <w:rPr>
                <w:b/>
                <w:bCs/>
                <w:sz w:val="16"/>
                <w:szCs w:val="16"/>
              </w:rPr>
            </w:pPr>
            <w:r w:rsidRPr="00DD7470">
              <w:rPr>
                <w:b/>
                <w:bCs/>
                <w:sz w:val="16"/>
                <w:szCs w:val="16"/>
              </w:rPr>
              <w:t>APROBÓ</w:t>
            </w:r>
          </w:p>
        </w:tc>
      </w:tr>
      <w:tr w:rsidR="001B63AC" w:rsidRPr="00DD7470" w14:paraId="64FEECF8" w14:textId="77777777" w:rsidTr="0A9E4016">
        <w:trPr>
          <w:trHeight w:val="300"/>
          <w:jc w:val="center"/>
        </w:trPr>
        <w:tc>
          <w:tcPr>
            <w:tcW w:w="1095" w:type="dxa"/>
            <w:vAlign w:val="center"/>
          </w:tcPr>
          <w:p w14:paraId="68BA1996" w14:textId="77777777" w:rsidR="001B63AC" w:rsidRPr="00DD7470" w:rsidRDefault="001B63AC" w:rsidP="00BE532D">
            <w:pPr>
              <w:rPr>
                <w:sz w:val="16"/>
                <w:szCs w:val="16"/>
              </w:rPr>
            </w:pPr>
            <w:r w:rsidRPr="00DD7470">
              <w:rPr>
                <w:sz w:val="16"/>
                <w:szCs w:val="16"/>
              </w:rPr>
              <w:t>Nombre:</w:t>
            </w:r>
          </w:p>
        </w:tc>
        <w:tc>
          <w:tcPr>
            <w:tcW w:w="1605" w:type="dxa"/>
            <w:vAlign w:val="center"/>
          </w:tcPr>
          <w:p w14:paraId="46747BFD" w14:textId="0F850842" w:rsidR="001B63AC" w:rsidRPr="00CB418E" w:rsidRDefault="001B63AC" w:rsidP="00BE532D">
            <w:pPr>
              <w:rPr>
                <w:sz w:val="16"/>
                <w:szCs w:val="16"/>
              </w:rPr>
            </w:pPr>
          </w:p>
        </w:tc>
        <w:tc>
          <w:tcPr>
            <w:tcW w:w="1095" w:type="dxa"/>
            <w:vAlign w:val="center"/>
          </w:tcPr>
          <w:p w14:paraId="7DC57358" w14:textId="77777777" w:rsidR="001B63AC" w:rsidRPr="00CB418E" w:rsidRDefault="001B63AC" w:rsidP="00BE532D">
            <w:pPr>
              <w:rPr>
                <w:sz w:val="16"/>
                <w:szCs w:val="16"/>
              </w:rPr>
            </w:pPr>
            <w:r w:rsidRPr="00CB418E">
              <w:rPr>
                <w:sz w:val="16"/>
                <w:szCs w:val="16"/>
              </w:rPr>
              <w:t>Nombre:</w:t>
            </w:r>
          </w:p>
        </w:tc>
        <w:tc>
          <w:tcPr>
            <w:tcW w:w="1605" w:type="dxa"/>
            <w:vAlign w:val="center"/>
          </w:tcPr>
          <w:p w14:paraId="1AE70064" w14:textId="77777777" w:rsidR="001B63AC" w:rsidRPr="00CB418E" w:rsidRDefault="001B63AC" w:rsidP="00BE532D">
            <w:pPr>
              <w:rPr>
                <w:sz w:val="16"/>
                <w:szCs w:val="16"/>
              </w:rPr>
            </w:pPr>
            <w:r w:rsidRPr="00CB418E">
              <w:rPr>
                <w:sz w:val="16"/>
                <w:szCs w:val="16"/>
              </w:rPr>
              <w:t>Jefferson López Saavedra</w:t>
            </w:r>
          </w:p>
        </w:tc>
        <w:tc>
          <w:tcPr>
            <w:tcW w:w="1155" w:type="dxa"/>
            <w:vAlign w:val="center"/>
          </w:tcPr>
          <w:p w14:paraId="2B06B4E7" w14:textId="77777777" w:rsidR="001B63AC" w:rsidRPr="00CB418E" w:rsidRDefault="001B63AC" w:rsidP="00BE532D">
            <w:pPr>
              <w:rPr>
                <w:sz w:val="16"/>
                <w:szCs w:val="16"/>
              </w:rPr>
            </w:pPr>
            <w:r w:rsidRPr="00CB418E">
              <w:rPr>
                <w:sz w:val="16"/>
                <w:szCs w:val="16"/>
              </w:rPr>
              <w:t>Nombre:</w:t>
            </w:r>
          </w:p>
        </w:tc>
        <w:tc>
          <w:tcPr>
            <w:tcW w:w="1545" w:type="dxa"/>
            <w:vAlign w:val="center"/>
          </w:tcPr>
          <w:p w14:paraId="3B56BAB7" w14:textId="5FFB2AED" w:rsidR="001B63AC" w:rsidRPr="00CB418E" w:rsidRDefault="001B63AC" w:rsidP="00BE532D">
            <w:pPr>
              <w:rPr>
                <w:sz w:val="16"/>
                <w:szCs w:val="16"/>
              </w:rPr>
            </w:pPr>
          </w:p>
        </w:tc>
        <w:tc>
          <w:tcPr>
            <w:tcW w:w="1155" w:type="dxa"/>
            <w:vAlign w:val="center"/>
          </w:tcPr>
          <w:p w14:paraId="0945CC2F" w14:textId="77777777" w:rsidR="001B63AC" w:rsidRPr="00CB418E" w:rsidRDefault="001B63AC" w:rsidP="00BE532D">
            <w:pPr>
              <w:rPr>
                <w:sz w:val="16"/>
                <w:szCs w:val="16"/>
              </w:rPr>
            </w:pPr>
            <w:r w:rsidRPr="00CB418E">
              <w:rPr>
                <w:sz w:val="16"/>
                <w:szCs w:val="16"/>
              </w:rPr>
              <w:t>Nombre:</w:t>
            </w:r>
          </w:p>
        </w:tc>
        <w:tc>
          <w:tcPr>
            <w:tcW w:w="1545" w:type="dxa"/>
            <w:vAlign w:val="center"/>
          </w:tcPr>
          <w:p w14:paraId="55B6E869" w14:textId="0430AFA3" w:rsidR="001B63AC" w:rsidRPr="00CB418E" w:rsidRDefault="001B63AC" w:rsidP="00BE532D">
            <w:pPr>
              <w:rPr>
                <w:sz w:val="16"/>
                <w:szCs w:val="16"/>
              </w:rPr>
            </w:pPr>
          </w:p>
        </w:tc>
      </w:tr>
      <w:tr w:rsidR="001B63AC" w:rsidRPr="00DD7470" w14:paraId="673081B2" w14:textId="77777777" w:rsidTr="0A9E4016">
        <w:trPr>
          <w:trHeight w:val="300"/>
          <w:jc w:val="center"/>
        </w:trPr>
        <w:tc>
          <w:tcPr>
            <w:tcW w:w="1095" w:type="dxa"/>
            <w:vAlign w:val="center"/>
          </w:tcPr>
          <w:p w14:paraId="22D5C45B" w14:textId="77777777" w:rsidR="001B63AC" w:rsidRPr="00DD7470" w:rsidRDefault="001B63AC" w:rsidP="00BE532D">
            <w:pPr>
              <w:rPr>
                <w:sz w:val="16"/>
                <w:szCs w:val="16"/>
              </w:rPr>
            </w:pPr>
            <w:r w:rsidRPr="00DD7470">
              <w:rPr>
                <w:sz w:val="16"/>
                <w:szCs w:val="16"/>
              </w:rPr>
              <w:t>Cargo:</w:t>
            </w:r>
          </w:p>
        </w:tc>
        <w:tc>
          <w:tcPr>
            <w:tcW w:w="1605" w:type="dxa"/>
            <w:vAlign w:val="center"/>
          </w:tcPr>
          <w:p w14:paraId="7DDA9DDD" w14:textId="234D832E" w:rsidR="001B63AC" w:rsidRPr="00CB418E" w:rsidRDefault="001B63AC" w:rsidP="001B63AC">
            <w:pPr>
              <w:rPr>
                <w:sz w:val="16"/>
                <w:szCs w:val="16"/>
              </w:rPr>
            </w:pPr>
          </w:p>
        </w:tc>
        <w:tc>
          <w:tcPr>
            <w:tcW w:w="1095" w:type="dxa"/>
            <w:vAlign w:val="center"/>
          </w:tcPr>
          <w:p w14:paraId="46E71A13" w14:textId="77777777" w:rsidR="001B63AC" w:rsidRPr="00CB418E" w:rsidRDefault="001B63AC" w:rsidP="00BE532D">
            <w:pPr>
              <w:rPr>
                <w:sz w:val="16"/>
                <w:szCs w:val="16"/>
              </w:rPr>
            </w:pPr>
            <w:r w:rsidRPr="00CB418E">
              <w:rPr>
                <w:sz w:val="16"/>
                <w:szCs w:val="16"/>
              </w:rPr>
              <w:t>Cargo:</w:t>
            </w:r>
          </w:p>
        </w:tc>
        <w:tc>
          <w:tcPr>
            <w:tcW w:w="1605" w:type="dxa"/>
            <w:vAlign w:val="center"/>
          </w:tcPr>
          <w:p w14:paraId="2AE02F3C" w14:textId="77777777" w:rsidR="001B63AC" w:rsidRPr="00CB418E" w:rsidRDefault="001B63AC" w:rsidP="00BE532D">
            <w:pPr>
              <w:rPr>
                <w:sz w:val="16"/>
                <w:szCs w:val="16"/>
              </w:rPr>
            </w:pPr>
            <w:r w:rsidRPr="00CB418E">
              <w:rPr>
                <w:sz w:val="16"/>
                <w:szCs w:val="16"/>
              </w:rPr>
              <w:t>Profesional Especializado</w:t>
            </w:r>
          </w:p>
        </w:tc>
        <w:tc>
          <w:tcPr>
            <w:tcW w:w="1155" w:type="dxa"/>
            <w:vAlign w:val="center"/>
          </w:tcPr>
          <w:p w14:paraId="7580CC96" w14:textId="77777777" w:rsidR="001B63AC" w:rsidRPr="00CB418E" w:rsidRDefault="001B63AC" w:rsidP="00BE532D">
            <w:pPr>
              <w:rPr>
                <w:sz w:val="16"/>
                <w:szCs w:val="16"/>
              </w:rPr>
            </w:pPr>
            <w:r w:rsidRPr="00CB418E">
              <w:rPr>
                <w:sz w:val="16"/>
                <w:szCs w:val="16"/>
              </w:rPr>
              <w:t>Cargo:</w:t>
            </w:r>
          </w:p>
        </w:tc>
        <w:tc>
          <w:tcPr>
            <w:tcW w:w="1545" w:type="dxa"/>
            <w:vAlign w:val="center"/>
          </w:tcPr>
          <w:p w14:paraId="693594BF" w14:textId="522D2BA6" w:rsidR="001B63AC" w:rsidRPr="00CB418E" w:rsidRDefault="001B63AC" w:rsidP="00BE532D">
            <w:pPr>
              <w:rPr>
                <w:sz w:val="16"/>
                <w:szCs w:val="16"/>
              </w:rPr>
            </w:pPr>
          </w:p>
        </w:tc>
        <w:tc>
          <w:tcPr>
            <w:tcW w:w="1155" w:type="dxa"/>
            <w:vAlign w:val="center"/>
          </w:tcPr>
          <w:p w14:paraId="47983FC6" w14:textId="77777777" w:rsidR="001B63AC" w:rsidRPr="00CB418E" w:rsidRDefault="001B63AC" w:rsidP="00BE532D">
            <w:pPr>
              <w:rPr>
                <w:sz w:val="16"/>
                <w:szCs w:val="16"/>
              </w:rPr>
            </w:pPr>
            <w:r w:rsidRPr="00CB418E">
              <w:rPr>
                <w:sz w:val="16"/>
                <w:szCs w:val="16"/>
              </w:rPr>
              <w:t>Cargo:</w:t>
            </w:r>
          </w:p>
        </w:tc>
        <w:tc>
          <w:tcPr>
            <w:tcW w:w="1545" w:type="dxa"/>
            <w:vAlign w:val="center"/>
          </w:tcPr>
          <w:p w14:paraId="36D36759" w14:textId="24B796DC" w:rsidR="001B63AC" w:rsidRPr="00CB418E" w:rsidRDefault="001B63AC" w:rsidP="00BE532D">
            <w:pPr>
              <w:rPr>
                <w:sz w:val="16"/>
                <w:szCs w:val="16"/>
              </w:rPr>
            </w:pPr>
          </w:p>
        </w:tc>
      </w:tr>
    </w:tbl>
    <w:p w14:paraId="368629B1" w14:textId="77777777" w:rsidR="0098600F" w:rsidRDefault="0098600F" w:rsidP="0072600B">
      <w:pPr>
        <w:pStyle w:val="BodyText"/>
        <w:rPr>
          <w:sz w:val="22"/>
          <w:szCs w:val="22"/>
        </w:rPr>
      </w:pPr>
    </w:p>
    <w:sectPr w:rsidR="0098600F" w:rsidSect="00D00989">
      <w:headerReference w:type="default" r:id="rId15"/>
      <w:footerReference w:type="default" r:id="rId16"/>
      <w:headerReference w:type="first" r:id="rId17"/>
      <w:footerReference w:type="first" r:id="rId18"/>
      <w:pgSz w:w="12240" w:h="15840"/>
      <w:pgMar w:top="720" w:right="720" w:bottom="1530" w:left="720" w:header="708" w:footer="10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8796" w14:textId="77777777" w:rsidR="00C0055C" w:rsidRDefault="00C0055C" w:rsidP="005F7CD2">
      <w:r>
        <w:separator/>
      </w:r>
    </w:p>
  </w:endnote>
  <w:endnote w:type="continuationSeparator" w:id="0">
    <w:p w14:paraId="3521D57D" w14:textId="77777777" w:rsidR="00C0055C" w:rsidRDefault="00C0055C" w:rsidP="005F7CD2">
      <w:r>
        <w:continuationSeparator/>
      </w:r>
    </w:p>
  </w:endnote>
  <w:endnote w:type="continuationNotice" w:id="1">
    <w:p w14:paraId="40A47C43" w14:textId="77777777" w:rsidR="00C0055C" w:rsidRDefault="00C00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85E1" w14:textId="77777777" w:rsidR="001C7DF3" w:rsidRDefault="001C7DF3" w:rsidP="00C60529">
    <w:pPr>
      <w:pStyle w:val="Footer"/>
      <w:jc w:val="center"/>
      <w:rPr>
        <w:rFonts w:ascii="Arial" w:hAnsi="Arial" w:cs="Arial"/>
        <w:b/>
        <w:sz w:val="14"/>
        <w:szCs w:val="14"/>
      </w:rPr>
    </w:pPr>
  </w:p>
  <w:p w14:paraId="5551008C" w14:textId="77777777" w:rsidR="001C7DF3" w:rsidRPr="00381516" w:rsidRDefault="001C7DF3" w:rsidP="00C60529">
    <w:pPr>
      <w:pStyle w:val="Footer"/>
      <w:jc w:val="center"/>
      <w:rPr>
        <w:rFonts w:ascii="Arial" w:hAnsi="Arial" w:cs="Arial"/>
        <w:b/>
        <w:sz w:val="14"/>
        <w:szCs w:val="14"/>
      </w:rPr>
    </w:pPr>
    <w:r w:rsidRPr="00381516">
      <w:rPr>
        <w:rFonts w:ascii="Arial" w:hAnsi="Arial" w:cs="Arial"/>
        <w:b/>
        <w:sz w:val="14"/>
        <w:szCs w:val="14"/>
      </w:rPr>
      <w:t>DOCUMENTO CONTROLADO</w:t>
    </w:r>
  </w:p>
  <w:p w14:paraId="1F8EE5C9" w14:textId="77777777" w:rsidR="001C7DF3" w:rsidRPr="00474CEE" w:rsidRDefault="001C7DF3" w:rsidP="00474CEE">
    <w:pPr>
      <w:pStyle w:val="Footer"/>
      <w:jc w:val="center"/>
      <w:rPr>
        <w:rFonts w:ascii="Arial" w:hAnsi="Arial" w:cs="Arial"/>
        <w:sz w:val="14"/>
        <w:szCs w:val="14"/>
      </w:rPr>
    </w:pPr>
    <w:r w:rsidRPr="00381516">
      <w:rPr>
        <w:rFonts w:ascii="Arial" w:hAnsi="Arial" w:cs="Arial"/>
        <w:sz w:val="14"/>
        <w:szCs w:val="14"/>
      </w:rPr>
      <w:t>Cualquier copia o impresión de este documento se considera copia no controlada y el Ministerio de Comercio, Industria y Turismo no se hace responsable por su uso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C7DF3" w14:paraId="4959F84E" w14:textId="77777777" w:rsidTr="1F912EB0">
      <w:trPr>
        <w:trHeight w:val="300"/>
      </w:trPr>
      <w:tc>
        <w:tcPr>
          <w:tcW w:w="3600" w:type="dxa"/>
        </w:tcPr>
        <w:p w14:paraId="19520CFE" w14:textId="236374C1" w:rsidR="001C7DF3" w:rsidRDefault="001C7DF3" w:rsidP="1F912EB0">
          <w:pPr>
            <w:pStyle w:val="Header"/>
            <w:ind w:left="-115"/>
          </w:pPr>
        </w:p>
      </w:tc>
      <w:tc>
        <w:tcPr>
          <w:tcW w:w="3600" w:type="dxa"/>
        </w:tcPr>
        <w:p w14:paraId="5A63178B" w14:textId="3F0F98B2" w:rsidR="001C7DF3" w:rsidRDefault="001C7DF3" w:rsidP="1F912EB0">
          <w:pPr>
            <w:pStyle w:val="Header"/>
            <w:jc w:val="center"/>
          </w:pPr>
        </w:p>
      </w:tc>
      <w:tc>
        <w:tcPr>
          <w:tcW w:w="3600" w:type="dxa"/>
        </w:tcPr>
        <w:p w14:paraId="02EAEE9E" w14:textId="6B298F36" w:rsidR="001C7DF3" w:rsidRDefault="001C7DF3" w:rsidP="1F912EB0">
          <w:pPr>
            <w:pStyle w:val="Header"/>
            <w:ind w:right="-115"/>
            <w:jc w:val="right"/>
          </w:pPr>
        </w:p>
      </w:tc>
    </w:tr>
  </w:tbl>
  <w:p w14:paraId="52566EB7" w14:textId="2F0D363F" w:rsidR="001C7DF3" w:rsidRDefault="001C7DF3" w:rsidP="1F912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87C6" w14:textId="77777777" w:rsidR="00C0055C" w:rsidRDefault="00C0055C" w:rsidP="005F7CD2">
      <w:r>
        <w:separator/>
      </w:r>
    </w:p>
  </w:footnote>
  <w:footnote w:type="continuationSeparator" w:id="0">
    <w:p w14:paraId="2E115133" w14:textId="77777777" w:rsidR="00C0055C" w:rsidRDefault="00C0055C" w:rsidP="005F7CD2">
      <w:r>
        <w:continuationSeparator/>
      </w:r>
    </w:p>
  </w:footnote>
  <w:footnote w:type="continuationNotice" w:id="1">
    <w:p w14:paraId="5B64D7D5" w14:textId="77777777" w:rsidR="00C0055C" w:rsidRDefault="00C0055C"/>
  </w:footnote>
  <w:footnote w:id="2">
    <w:p w14:paraId="6F3F4749" w14:textId="66D19298" w:rsidR="001C7DF3" w:rsidRPr="007D224A" w:rsidRDefault="001C7DF3" w:rsidP="007D224A">
      <w:pPr>
        <w:pStyle w:val="FootnoteText"/>
        <w:jc w:val="both"/>
        <w:rPr>
          <w:sz w:val="14"/>
          <w:szCs w:val="14"/>
          <w:lang w:val="es-MX"/>
        </w:rPr>
      </w:pPr>
      <w:r>
        <w:rPr>
          <w:rStyle w:val="FootnoteReference"/>
        </w:rPr>
        <w:footnoteRef/>
      </w:r>
      <w:r>
        <w:t xml:space="preserve"> </w:t>
      </w:r>
      <w:r w:rsidRPr="007D224A">
        <w:rPr>
          <w:sz w:val="14"/>
          <w:szCs w:val="14"/>
          <w:lang w:val="es-MX"/>
        </w:rPr>
        <w:t xml:space="preserve">Ley 9ª de 1989: </w:t>
      </w:r>
      <w:r>
        <w:rPr>
          <w:sz w:val="14"/>
          <w:szCs w:val="14"/>
          <w:lang w:val="es-MX"/>
        </w:rPr>
        <w:t>“</w:t>
      </w:r>
      <w:r w:rsidRPr="00711916">
        <w:rPr>
          <w:i/>
          <w:iCs/>
          <w:sz w:val="14"/>
          <w:szCs w:val="14"/>
          <w:lang w:val="es-MX"/>
        </w:rPr>
        <w:t>Artículo 38.- Las entidades públicas no podrán dar en comodato sus inmuebles sino únicamente a otras entidades públicas, 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 y por un término máximo de cinco (5) años, renovables. Los contratos de comodato existentes, y que hayan sido celebrados por las entidades públicas con personas distintas de las señaladas en el inciso anterior, serán renegociados por las primeras para limitar su término a tres (3) años renovables, contados a partir de la promulgación de la presente Ley</w:t>
      </w:r>
      <w:r w:rsidRPr="007D224A">
        <w:rPr>
          <w:sz w:val="14"/>
          <w:szCs w:val="14"/>
          <w:lang w:val="es-MX"/>
        </w:rPr>
        <w:t>.</w:t>
      </w:r>
      <w:r>
        <w:rPr>
          <w:sz w:val="14"/>
          <w:szCs w:val="14"/>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138"/>
      <w:gridCol w:w="1257"/>
      <w:gridCol w:w="1184"/>
      <w:gridCol w:w="1868"/>
      <w:gridCol w:w="2113"/>
      <w:gridCol w:w="1514"/>
    </w:tblGrid>
    <w:tr w:rsidR="00146222" w:rsidRPr="00666AB9" w14:paraId="167D18F2" w14:textId="77777777" w:rsidTr="0A9E4016">
      <w:trPr>
        <w:trHeight w:val="300"/>
      </w:trPr>
      <w:tc>
        <w:tcPr>
          <w:tcW w:w="1696" w:type="dxa"/>
          <w:vMerge w:val="restart"/>
          <w:vAlign w:val="center"/>
        </w:tcPr>
        <w:p w14:paraId="650290B7" w14:textId="77777777" w:rsidR="00146222" w:rsidRPr="00666AB9" w:rsidRDefault="00146222" w:rsidP="00146222">
          <w:bookmarkStart w:id="165" w:name="_Hlk211523294"/>
          <w:r>
            <w:rPr>
              <w:noProof/>
            </w:rPr>
            <w:drawing>
              <wp:inline distT="0" distB="0" distL="0" distR="0" wp14:anchorId="5063F74A" wp14:editId="2612AAE6">
                <wp:extent cx="951460" cy="581025"/>
                <wp:effectExtent l="0" t="0" r="1270" b="0"/>
                <wp:docPr id="276874104"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74104" name="Imagen 1" descr="Imagen que contiene 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66692" cy="590326"/>
                        </a:xfrm>
                        <a:prstGeom prst="rect">
                          <a:avLst/>
                        </a:prstGeom>
                      </pic:spPr>
                    </pic:pic>
                  </a:graphicData>
                </a:graphic>
              </wp:inline>
            </w:drawing>
          </w:r>
        </w:p>
      </w:tc>
      <w:tc>
        <w:tcPr>
          <w:tcW w:w="9094" w:type="dxa"/>
          <w:gridSpan w:val="6"/>
          <w:shd w:val="clear" w:color="auto" w:fill="BFBFBF" w:themeFill="background1" w:themeFillShade="BF"/>
          <w:vAlign w:val="center"/>
        </w:tcPr>
        <w:p w14:paraId="2E76969F" w14:textId="6DCAFAB8" w:rsidR="00146222" w:rsidRPr="00666AB9" w:rsidRDefault="0A9E4016" w:rsidP="00146222">
          <w:pPr>
            <w:jc w:val="center"/>
          </w:pPr>
          <w:r w:rsidRPr="0A9E4016">
            <w:rPr>
              <w:rFonts w:eastAsia="Arial" w:cs="Arial"/>
              <w:b/>
              <w:bCs/>
              <w:color w:val="000000" w:themeColor="text1"/>
              <w:sz w:val="18"/>
              <w:szCs w:val="18"/>
            </w:rPr>
            <w:t>Proceso:</w:t>
          </w:r>
          <w:r w:rsidRPr="0A9E4016">
            <w:rPr>
              <w:rFonts w:eastAsia="Arial" w:cs="Arial"/>
              <w:color w:val="000000" w:themeColor="text1"/>
              <w:sz w:val="18"/>
              <w:szCs w:val="18"/>
            </w:rPr>
            <w:t xml:space="preserve"> </w:t>
          </w:r>
          <w:r w:rsidRPr="0A9E4016">
            <w:rPr>
              <w:rFonts w:eastAsia="Arial" w:cs="Arial"/>
              <w:b/>
              <w:bCs/>
              <w:color w:val="000000" w:themeColor="text1"/>
              <w:sz w:val="18"/>
              <w:szCs w:val="18"/>
            </w:rPr>
            <w:t xml:space="preserve">Gestión de Recursos </w:t>
          </w:r>
        </w:p>
      </w:tc>
    </w:tr>
    <w:tr w:rsidR="00146222" w:rsidRPr="00666AB9" w14:paraId="16DE628C" w14:textId="77777777" w:rsidTr="0A9E4016">
      <w:trPr>
        <w:trHeight w:val="537"/>
      </w:trPr>
      <w:tc>
        <w:tcPr>
          <w:tcW w:w="1696" w:type="dxa"/>
          <w:vMerge/>
        </w:tcPr>
        <w:p w14:paraId="5832C4D1" w14:textId="77777777" w:rsidR="00146222" w:rsidRPr="00666AB9" w:rsidRDefault="00146222" w:rsidP="00146222"/>
      </w:tc>
      <w:tc>
        <w:tcPr>
          <w:tcW w:w="9094" w:type="dxa"/>
          <w:gridSpan w:val="6"/>
          <w:shd w:val="clear" w:color="auto" w:fill="FFFFFF" w:themeFill="background1"/>
          <w:vAlign w:val="center"/>
        </w:tcPr>
        <w:p w14:paraId="2EB57C04" w14:textId="77777777" w:rsidR="00146222" w:rsidRPr="0014093C" w:rsidRDefault="00146222" w:rsidP="00146222">
          <w:pPr>
            <w:jc w:val="center"/>
            <w:rPr>
              <w:rFonts w:eastAsia="Arial" w:cs="Arial"/>
              <w:b/>
              <w:bCs/>
              <w:color w:val="000000" w:themeColor="text1"/>
              <w:sz w:val="24"/>
              <w:szCs w:val="24"/>
            </w:rPr>
          </w:pPr>
          <w:r w:rsidRPr="0014093C">
            <w:rPr>
              <w:rFonts w:eastAsia="Arial" w:cs="Arial"/>
              <w:b/>
              <w:bCs/>
              <w:color w:val="000000" w:themeColor="text1"/>
              <w:sz w:val="24"/>
              <w:szCs w:val="24"/>
            </w:rPr>
            <w:t>GUÍA PARA EL MANEJO ADMINISTRATIVO DE LOS BIENES MUEBLES E INMUEBLES DE PROPIEDAD DE LA NACIÓN</w:t>
          </w:r>
        </w:p>
        <w:p w14:paraId="03636320" w14:textId="77777777" w:rsidR="00146222" w:rsidRPr="00666AB9" w:rsidRDefault="00146222" w:rsidP="00146222">
          <w:pPr>
            <w:jc w:val="center"/>
            <w:rPr>
              <w:rFonts w:eastAsia="Arial" w:cs="Arial"/>
              <w:b/>
              <w:bCs/>
              <w:color w:val="000000" w:themeColor="text1"/>
              <w:sz w:val="24"/>
              <w:szCs w:val="24"/>
            </w:rPr>
          </w:pPr>
          <w:r w:rsidRPr="0014093C">
            <w:rPr>
              <w:rFonts w:eastAsia="Arial" w:cs="Arial"/>
              <w:b/>
              <w:bCs/>
              <w:color w:val="000000" w:themeColor="text1"/>
              <w:sz w:val="24"/>
              <w:szCs w:val="24"/>
            </w:rPr>
            <w:t>MINISTERIO DE COMERCIO, INDUSTRIA Y TURISMO</w:t>
          </w:r>
        </w:p>
      </w:tc>
    </w:tr>
    <w:tr w:rsidR="00146222" w:rsidRPr="00666AB9" w14:paraId="61ECB18A" w14:textId="77777777" w:rsidTr="0A9E4016">
      <w:trPr>
        <w:trHeight w:val="300"/>
      </w:trPr>
      <w:tc>
        <w:tcPr>
          <w:tcW w:w="1696" w:type="dxa"/>
          <w:vMerge/>
        </w:tcPr>
        <w:p w14:paraId="6C7756DE" w14:textId="77777777" w:rsidR="00146222" w:rsidRPr="00666AB9" w:rsidRDefault="00146222" w:rsidP="00146222"/>
      </w:tc>
      <w:tc>
        <w:tcPr>
          <w:tcW w:w="1140" w:type="dxa"/>
          <w:shd w:val="clear" w:color="auto" w:fill="BFBFBF" w:themeFill="background1" w:themeFillShade="BF"/>
          <w:vAlign w:val="center"/>
        </w:tcPr>
        <w:p w14:paraId="394C83D3" w14:textId="77777777" w:rsidR="00146222" w:rsidRPr="00666AB9" w:rsidRDefault="00146222" w:rsidP="00146222">
          <w:pPr>
            <w:jc w:val="right"/>
            <w:rPr>
              <w:rFonts w:eastAsia="Arial" w:cs="Arial"/>
              <w:b/>
              <w:bCs/>
              <w:color w:val="000000" w:themeColor="text1"/>
              <w:sz w:val="14"/>
              <w:szCs w:val="14"/>
            </w:rPr>
          </w:pPr>
          <w:r w:rsidRPr="1BEF733F">
            <w:rPr>
              <w:rFonts w:eastAsia="Arial" w:cs="Arial"/>
              <w:b/>
              <w:bCs/>
              <w:color w:val="000000" w:themeColor="text1"/>
              <w:sz w:val="14"/>
              <w:szCs w:val="14"/>
            </w:rPr>
            <w:t>Código:</w:t>
          </w:r>
        </w:p>
      </w:tc>
      <w:tc>
        <w:tcPr>
          <w:tcW w:w="1260" w:type="dxa"/>
          <w:shd w:val="clear" w:color="auto" w:fill="FFFFFF" w:themeFill="background1"/>
          <w:vAlign w:val="center"/>
        </w:tcPr>
        <w:p w14:paraId="476A1530" w14:textId="605B4032" w:rsidR="00146222" w:rsidRPr="00666AB9" w:rsidRDefault="00146222" w:rsidP="00146222">
          <w:pPr>
            <w:rPr>
              <w:rFonts w:eastAsia="Arial" w:cs="Arial"/>
              <w:color w:val="000000" w:themeColor="text1"/>
              <w:sz w:val="14"/>
              <w:szCs w:val="14"/>
            </w:rPr>
          </w:pPr>
          <w:r>
            <w:rPr>
              <w:rFonts w:eastAsia="Arial" w:cs="Arial"/>
              <w:color w:val="000000" w:themeColor="text1"/>
              <w:sz w:val="14"/>
              <w:szCs w:val="14"/>
            </w:rPr>
            <w:t>GR-DR-001</w:t>
          </w:r>
        </w:p>
      </w:tc>
      <w:tc>
        <w:tcPr>
          <w:tcW w:w="1185" w:type="dxa"/>
          <w:shd w:val="clear" w:color="auto" w:fill="BFBFBF" w:themeFill="background1" w:themeFillShade="BF"/>
          <w:vAlign w:val="center"/>
        </w:tcPr>
        <w:p w14:paraId="4BBB9C9E" w14:textId="77777777" w:rsidR="00146222" w:rsidRPr="00666AB9" w:rsidRDefault="00146222" w:rsidP="00146222">
          <w:pPr>
            <w:jc w:val="right"/>
            <w:rPr>
              <w:rFonts w:eastAsia="Arial" w:cs="Arial"/>
              <w:color w:val="000000" w:themeColor="text1"/>
              <w:sz w:val="14"/>
              <w:szCs w:val="14"/>
            </w:rPr>
          </w:pPr>
          <w:r w:rsidRPr="1BEF733F">
            <w:rPr>
              <w:rFonts w:eastAsia="Arial" w:cs="Arial"/>
              <w:b/>
              <w:bCs/>
              <w:color w:val="000000" w:themeColor="text1"/>
              <w:sz w:val="14"/>
              <w:szCs w:val="14"/>
            </w:rPr>
            <w:t>Versión:</w:t>
          </w:r>
        </w:p>
      </w:tc>
      <w:tc>
        <w:tcPr>
          <w:tcW w:w="1875" w:type="dxa"/>
          <w:shd w:val="clear" w:color="auto" w:fill="FFFFFF" w:themeFill="background1"/>
          <w:vAlign w:val="center"/>
        </w:tcPr>
        <w:p w14:paraId="77742C7E" w14:textId="2F641C92" w:rsidR="00146222" w:rsidRPr="00666AB9" w:rsidRDefault="0A9E4016" w:rsidP="00146222">
          <w:pPr>
            <w:rPr>
              <w:rFonts w:eastAsia="Arial" w:cs="Arial"/>
              <w:color w:val="000000" w:themeColor="text1"/>
              <w:sz w:val="14"/>
              <w:szCs w:val="14"/>
            </w:rPr>
          </w:pPr>
          <w:r w:rsidRPr="0A9E4016">
            <w:rPr>
              <w:rFonts w:eastAsia="Arial" w:cs="Arial"/>
              <w:color w:val="000000" w:themeColor="text1"/>
              <w:sz w:val="14"/>
              <w:szCs w:val="14"/>
            </w:rPr>
            <w:t xml:space="preserve">00 </w:t>
          </w:r>
        </w:p>
      </w:tc>
      <w:tc>
        <w:tcPr>
          <w:tcW w:w="2118" w:type="dxa"/>
          <w:shd w:val="clear" w:color="auto" w:fill="BFBFBF" w:themeFill="background1" w:themeFillShade="BF"/>
          <w:vAlign w:val="center"/>
        </w:tcPr>
        <w:p w14:paraId="3EDBC879" w14:textId="77777777" w:rsidR="00146222" w:rsidRPr="00666AB9" w:rsidRDefault="00146222" w:rsidP="00146222">
          <w:pPr>
            <w:jc w:val="right"/>
            <w:rPr>
              <w:rFonts w:eastAsia="Arial" w:cs="Arial"/>
              <w:color w:val="000000" w:themeColor="text1"/>
              <w:sz w:val="14"/>
              <w:szCs w:val="14"/>
            </w:rPr>
          </w:pPr>
          <w:r w:rsidRPr="1BEF733F">
            <w:rPr>
              <w:rFonts w:eastAsia="Arial" w:cs="Arial"/>
              <w:b/>
              <w:bCs/>
              <w:color w:val="000000" w:themeColor="text1"/>
              <w:sz w:val="14"/>
              <w:szCs w:val="14"/>
            </w:rPr>
            <w:t>Fecha de Vigencia:</w:t>
          </w:r>
        </w:p>
      </w:tc>
      <w:tc>
        <w:tcPr>
          <w:tcW w:w="1516" w:type="dxa"/>
          <w:shd w:val="clear" w:color="auto" w:fill="FFFFFF" w:themeFill="background1"/>
          <w:vAlign w:val="center"/>
        </w:tcPr>
        <w:p w14:paraId="10A6969D" w14:textId="019E630A" w:rsidR="00146222" w:rsidRPr="00666AB9" w:rsidRDefault="0A9E4016" w:rsidP="00146222">
          <w:pPr>
            <w:rPr>
              <w:rFonts w:eastAsia="Arial" w:cs="Arial"/>
              <w:color w:val="000000" w:themeColor="text1"/>
              <w:sz w:val="14"/>
              <w:szCs w:val="14"/>
            </w:rPr>
          </w:pPr>
          <w:r w:rsidRPr="0A9E4016">
            <w:rPr>
              <w:rFonts w:eastAsia="Arial" w:cs="Arial"/>
              <w:color w:val="000000" w:themeColor="text1"/>
              <w:sz w:val="14"/>
              <w:szCs w:val="14"/>
            </w:rPr>
            <w:t>12/06/2026</w:t>
          </w:r>
        </w:p>
      </w:tc>
    </w:tr>
    <w:bookmarkEnd w:id="165"/>
  </w:tbl>
  <w:p w14:paraId="50E74CCE" w14:textId="77777777" w:rsidR="001C7DF3" w:rsidRDefault="001C7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C7DF3" w14:paraId="7F0C0168" w14:textId="77777777" w:rsidTr="1F912EB0">
      <w:trPr>
        <w:trHeight w:val="300"/>
      </w:trPr>
      <w:tc>
        <w:tcPr>
          <w:tcW w:w="3600" w:type="dxa"/>
        </w:tcPr>
        <w:p w14:paraId="2627661F" w14:textId="6E63C36E" w:rsidR="001C7DF3" w:rsidRDefault="001C7DF3" w:rsidP="1F912EB0">
          <w:pPr>
            <w:pStyle w:val="Header"/>
            <w:ind w:left="-115"/>
          </w:pPr>
        </w:p>
      </w:tc>
      <w:tc>
        <w:tcPr>
          <w:tcW w:w="3600" w:type="dxa"/>
        </w:tcPr>
        <w:p w14:paraId="156AB10A" w14:textId="377FEBBB" w:rsidR="001C7DF3" w:rsidRDefault="001C7DF3" w:rsidP="1F912EB0">
          <w:pPr>
            <w:pStyle w:val="Header"/>
            <w:jc w:val="center"/>
          </w:pPr>
        </w:p>
      </w:tc>
      <w:tc>
        <w:tcPr>
          <w:tcW w:w="3600" w:type="dxa"/>
        </w:tcPr>
        <w:p w14:paraId="43978475" w14:textId="7953AFE8" w:rsidR="001C7DF3" w:rsidRDefault="001C7DF3" w:rsidP="1F912EB0">
          <w:pPr>
            <w:pStyle w:val="Header"/>
            <w:ind w:right="-115"/>
            <w:jc w:val="right"/>
          </w:pPr>
        </w:p>
      </w:tc>
    </w:tr>
  </w:tbl>
  <w:p w14:paraId="17DF2A95" w14:textId="66DD05AB" w:rsidR="001C7DF3" w:rsidRDefault="001C7DF3" w:rsidP="1F912EB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6FYG90cI" int2:invalidationBookmarkName="" int2:hashCode="Hibg/H1CJEUvku" int2:id="iAz6L5O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3AB"/>
    <w:multiLevelType w:val="hybridMultilevel"/>
    <w:tmpl w:val="EF74C2CC"/>
    <w:lvl w:ilvl="0" w:tplc="823EF95C">
      <w:start w:val="1"/>
      <w:numFmt w:val="bullet"/>
      <w:lvlText w:val=""/>
      <w:lvlJc w:val="left"/>
      <w:pPr>
        <w:ind w:left="720" w:hanging="360"/>
      </w:pPr>
      <w:rPr>
        <w:rFonts w:ascii="Symbol" w:hAnsi="Symbol" w:hint="default"/>
      </w:rPr>
    </w:lvl>
    <w:lvl w:ilvl="1" w:tplc="09A8B2EA">
      <w:start w:val="1"/>
      <w:numFmt w:val="bullet"/>
      <w:lvlText w:val="o"/>
      <w:lvlJc w:val="left"/>
      <w:pPr>
        <w:ind w:left="1440" w:hanging="360"/>
      </w:pPr>
      <w:rPr>
        <w:rFonts w:ascii="Courier New" w:hAnsi="Courier New" w:hint="default"/>
      </w:rPr>
    </w:lvl>
    <w:lvl w:ilvl="2" w:tplc="6B8A21FE">
      <w:start w:val="1"/>
      <w:numFmt w:val="bullet"/>
      <w:lvlText w:val=""/>
      <w:lvlJc w:val="left"/>
      <w:pPr>
        <w:ind w:left="2160" w:hanging="360"/>
      </w:pPr>
      <w:rPr>
        <w:rFonts w:ascii="Wingdings" w:hAnsi="Wingdings" w:hint="default"/>
      </w:rPr>
    </w:lvl>
    <w:lvl w:ilvl="3" w:tplc="5922CBD0">
      <w:start w:val="1"/>
      <w:numFmt w:val="bullet"/>
      <w:lvlText w:val=""/>
      <w:lvlJc w:val="left"/>
      <w:pPr>
        <w:ind w:left="2880" w:hanging="360"/>
      </w:pPr>
      <w:rPr>
        <w:rFonts w:ascii="Symbol" w:hAnsi="Symbol" w:hint="default"/>
      </w:rPr>
    </w:lvl>
    <w:lvl w:ilvl="4" w:tplc="8E96B1DC">
      <w:start w:val="1"/>
      <w:numFmt w:val="bullet"/>
      <w:lvlText w:val="o"/>
      <w:lvlJc w:val="left"/>
      <w:pPr>
        <w:ind w:left="3600" w:hanging="360"/>
      </w:pPr>
      <w:rPr>
        <w:rFonts w:ascii="Courier New" w:hAnsi="Courier New" w:hint="default"/>
      </w:rPr>
    </w:lvl>
    <w:lvl w:ilvl="5" w:tplc="B9FC6A8C">
      <w:start w:val="1"/>
      <w:numFmt w:val="bullet"/>
      <w:lvlText w:val=""/>
      <w:lvlJc w:val="left"/>
      <w:pPr>
        <w:ind w:left="4320" w:hanging="360"/>
      </w:pPr>
      <w:rPr>
        <w:rFonts w:ascii="Wingdings" w:hAnsi="Wingdings" w:hint="default"/>
      </w:rPr>
    </w:lvl>
    <w:lvl w:ilvl="6" w:tplc="E08874AC">
      <w:start w:val="1"/>
      <w:numFmt w:val="bullet"/>
      <w:lvlText w:val=""/>
      <w:lvlJc w:val="left"/>
      <w:pPr>
        <w:ind w:left="5040" w:hanging="360"/>
      </w:pPr>
      <w:rPr>
        <w:rFonts w:ascii="Symbol" w:hAnsi="Symbol" w:hint="default"/>
      </w:rPr>
    </w:lvl>
    <w:lvl w:ilvl="7" w:tplc="68D0685E">
      <w:start w:val="1"/>
      <w:numFmt w:val="bullet"/>
      <w:lvlText w:val="o"/>
      <w:lvlJc w:val="left"/>
      <w:pPr>
        <w:ind w:left="5760" w:hanging="360"/>
      </w:pPr>
      <w:rPr>
        <w:rFonts w:ascii="Courier New" w:hAnsi="Courier New" w:hint="default"/>
      </w:rPr>
    </w:lvl>
    <w:lvl w:ilvl="8" w:tplc="576C1E20">
      <w:start w:val="1"/>
      <w:numFmt w:val="bullet"/>
      <w:lvlText w:val=""/>
      <w:lvlJc w:val="left"/>
      <w:pPr>
        <w:ind w:left="6480" w:hanging="360"/>
      </w:pPr>
      <w:rPr>
        <w:rFonts w:ascii="Wingdings" w:hAnsi="Wingdings" w:hint="default"/>
      </w:rPr>
    </w:lvl>
  </w:abstractNum>
  <w:abstractNum w:abstractNumId="1" w15:restartNumberingAfterBreak="0">
    <w:nsid w:val="00DC3027"/>
    <w:multiLevelType w:val="hybridMultilevel"/>
    <w:tmpl w:val="16AC33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1A37166"/>
    <w:multiLevelType w:val="multilevel"/>
    <w:tmpl w:val="287A16F8"/>
    <w:lvl w:ilvl="0">
      <w:start w:val="5"/>
      <w:numFmt w:val="decimal"/>
      <w:lvlText w:val="%1"/>
      <w:lvlJc w:val="left"/>
      <w:pPr>
        <w:ind w:left="1116" w:hanging="1116"/>
      </w:pPr>
      <w:rPr>
        <w:rFonts w:hint="default"/>
      </w:rPr>
    </w:lvl>
    <w:lvl w:ilvl="1">
      <w:start w:val="2"/>
      <w:numFmt w:val="decimal"/>
      <w:lvlText w:val="%1.%2"/>
      <w:lvlJc w:val="left"/>
      <w:pPr>
        <w:ind w:left="1116" w:hanging="1116"/>
      </w:pPr>
      <w:rPr>
        <w:rFonts w:hint="default"/>
      </w:rPr>
    </w:lvl>
    <w:lvl w:ilvl="2">
      <w:start w:val="7"/>
      <w:numFmt w:val="decimal"/>
      <w:lvlText w:val="%1.%2.%3"/>
      <w:lvlJc w:val="left"/>
      <w:pPr>
        <w:ind w:left="1116" w:hanging="1116"/>
      </w:pPr>
      <w:rPr>
        <w:rFonts w:hint="default"/>
      </w:rPr>
    </w:lvl>
    <w:lvl w:ilvl="3">
      <w:start w:val="1"/>
      <w:numFmt w:val="decimal"/>
      <w:lvlText w:val="%1.%2.%3.%4"/>
      <w:lvlJc w:val="left"/>
      <w:pPr>
        <w:ind w:left="1116" w:hanging="1116"/>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2326978"/>
    <w:multiLevelType w:val="hybridMultilevel"/>
    <w:tmpl w:val="FC142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3ECA7F6"/>
    <w:multiLevelType w:val="hybridMultilevel"/>
    <w:tmpl w:val="5536935A"/>
    <w:lvl w:ilvl="0" w:tplc="7C80C4BC">
      <w:start w:val="1"/>
      <w:numFmt w:val="bullet"/>
      <w:lvlText w:val=""/>
      <w:lvlJc w:val="left"/>
      <w:pPr>
        <w:ind w:left="720" w:hanging="360"/>
      </w:pPr>
      <w:rPr>
        <w:rFonts w:ascii="Symbol" w:hAnsi="Symbol" w:hint="default"/>
      </w:rPr>
    </w:lvl>
    <w:lvl w:ilvl="1" w:tplc="FF863AD6">
      <w:start w:val="1"/>
      <w:numFmt w:val="bullet"/>
      <w:lvlText w:val="o"/>
      <w:lvlJc w:val="left"/>
      <w:pPr>
        <w:ind w:left="1440" w:hanging="360"/>
      </w:pPr>
      <w:rPr>
        <w:rFonts w:ascii="Courier New" w:hAnsi="Courier New" w:hint="default"/>
      </w:rPr>
    </w:lvl>
    <w:lvl w:ilvl="2" w:tplc="81145E36">
      <w:start w:val="1"/>
      <w:numFmt w:val="bullet"/>
      <w:lvlText w:val=""/>
      <w:lvlJc w:val="left"/>
      <w:pPr>
        <w:ind w:left="2160" w:hanging="360"/>
      </w:pPr>
      <w:rPr>
        <w:rFonts w:ascii="Wingdings" w:hAnsi="Wingdings" w:hint="default"/>
      </w:rPr>
    </w:lvl>
    <w:lvl w:ilvl="3" w:tplc="D0667DA8">
      <w:start w:val="1"/>
      <w:numFmt w:val="bullet"/>
      <w:lvlText w:val=""/>
      <w:lvlJc w:val="left"/>
      <w:pPr>
        <w:ind w:left="2880" w:hanging="360"/>
      </w:pPr>
      <w:rPr>
        <w:rFonts w:ascii="Symbol" w:hAnsi="Symbol" w:hint="default"/>
      </w:rPr>
    </w:lvl>
    <w:lvl w:ilvl="4" w:tplc="FD94CB44">
      <w:start w:val="1"/>
      <w:numFmt w:val="bullet"/>
      <w:lvlText w:val="o"/>
      <w:lvlJc w:val="left"/>
      <w:pPr>
        <w:ind w:left="3600" w:hanging="360"/>
      </w:pPr>
      <w:rPr>
        <w:rFonts w:ascii="Courier New" w:hAnsi="Courier New" w:hint="default"/>
      </w:rPr>
    </w:lvl>
    <w:lvl w:ilvl="5" w:tplc="A7D64DB6">
      <w:start w:val="1"/>
      <w:numFmt w:val="bullet"/>
      <w:lvlText w:val=""/>
      <w:lvlJc w:val="left"/>
      <w:pPr>
        <w:ind w:left="4320" w:hanging="360"/>
      </w:pPr>
      <w:rPr>
        <w:rFonts w:ascii="Wingdings" w:hAnsi="Wingdings" w:hint="default"/>
      </w:rPr>
    </w:lvl>
    <w:lvl w:ilvl="6" w:tplc="A37400D2">
      <w:start w:val="1"/>
      <w:numFmt w:val="bullet"/>
      <w:lvlText w:val=""/>
      <w:lvlJc w:val="left"/>
      <w:pPr>
        <w:ind w:left="5040" w:hanging="360"/>
      </w:pPr>
      <w:rPr>
        <w:rFonts w:ascii="Symbol" w:hAnsi="Symbol" w:hint="default"/>
      </w:rPr>
    </w:lvl>
    <w:lvl w:ilvl="7" w:tplc="C5F6E12C">
      <w:start w:val="1"/>
      <w:numFmt w:val="bullet"/>
      <w:lvlText w:val="o"/>
      <w:lvlJc w:val="left"/>
      <w:pPr>
        <w:ind w:left="5760" w:hanging="360"/>
      </w:pPr>
      <w:rPr>
        <w:rFonts w:ascii="Courier New" w:hAnsi="Courier New" w:hint="default"/>
      </w:rPr>
    </w:lvl>
    <w:lvl w:ilvl="8" w:tplc="D19C0806">
      <w:start w:val="1"/>
      <w:numFmt w:val="bullet"/>
      <w:lvlText w:val=""/>
      <w:lvlJc w:val="left"/>
      <w:pPr>
        <w:ind w:left="6480" w:hanging="360"/>
      </w:pPr>
      <w:rPr>
        <w:rFonts w:ascii="Wingdings" w:hAnsi="Wingdings" w:hint="default"/>
      </w:rPr>
    </w:lvl>
  </w:abstractNum>
  <w:abstractNum w:abstractNumId="5" w15:restartNumberingAfterBreak="0">
    <w:nsid w:val="070C7606"/>
    <w:multiLevelType w:val="hybridMultilevel"/>
    <w:tmpl w:val="D7B0F37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C4104B"/>
    <w:multiLevelType w:val="hybridMultilevel"/>
    <w:tmpl w:val="922AC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96B09E0"/>
    <w:multiLevelType w:val="hybridMultilevel"/>
    <w:tmpl w:val="20A6014C"/>
    <w:lvl w:ilvl="0" w:tplc="240A0001">
      <w:start w:val="1"/>
      <w:numFmt w:val="bullet"/>
      <w:lvlText w:val=""/>
      <w:lvlJc w:val="left"/>
      <w:pPr>
        <w:ind w:left="461" w:hanging="209"/>
      </w:pPr>
      <w:rPr>
        <w:rFonts w:ascii="Symbol" w:hAnsi="Symbol" w:hint="default"/>
        <w:spacing w:val="-4"/>
        <w:w w:val="100"/>
        <w:sz w:val="15"/>
        <w:szCs w:val="15"/>
        <w:lang w:val="es-ES" w:eastAsia="en-US" w:bidi="ar-SA"/>
      </w:rPr>
    </w:lvl>
    <w:lvl w:ilvl="1" w:tplc="D2629394">
      <w:numFmt w:val="bullet"/>
      <w:lvlText w:val="•"/>
      <w:lvlJc w:val="left"/>
      <w:pPr>
        <w:ind w:left="1362" w:hanging="209"/>
      </w:pPr>
      <w:rPr>
        <w:rFonts w:hint="default"/>
        <w:lang w:val="es-ES" w:eastAsia="en-US" w:bidi="ar-SA"/>
      </w:rPr>
    </w:lvl>
    <w:lvl w:ilvl="2" w:tplc="31481E90">
      <w:numFmt w:val="bullet"/>
      <w:lvlText w:val="•"/>
      <w:lvlJc w:val="left"/>
      <w:pPr>
        <w:ind w:left="2264" w:hanging="209"/>
      </w:pPr>
      <w:rPr>
        <w:rFonts w:hint="default"/>
        <w:lang w:val="es-ES" w:eastAsia="en-US" w:bidi="ar-SA"/>
      </w:rPr>
    </w:lvl>
    <w:lvl w:ilvl="3" w:tplc="E6F86732">
      <w:numFmt w:val="bullet"/>
      <w:lvlText w:val="•"/>
      <w:lvlJc w:val="left"/>
      <w:pPr>
        <w:ind w:left="3166" w:hanging="209"/>
      </w:pPr>
      <w:rPr>
        <w:rFonts w:hint="default"/>
        <w:lang w:val="es-ES" w:eastAsia="en-US" w:bidi="ar-SA"/>
      </w:rPr>
    </w:lvl>
    <w:lvl w:ilvl="4" w:tplc="6D2CB552">
      <w:numFmt w:val="bullet"/>
      <w:lvlText w:val="•"/>
      <w:lvlJc w:val="left"/>
      <w:pPr>
        <w:ind w:left="4068" w:hanging="209"/>
      </w:pPr>
      <w:rPr>
        <w:rFonts w:hint="default"/>
        <w:lang w:val="es-ES" w:eastAsia="en-US" w:bidi="ar-SA"/>
      </w:rPr>
    </w:lvl>
    <w:lvl w:ilvl="5" w:tplc="78B43038">
      <w:numFmt w:val="bullet"/>
      <w:lvlText w:val="•"/>
      <w:lvlJc w:val="left"/>
      <w:pPr>
        <w:ind w:left="4970" w:hanging="209"/>
      </w:pPr>
      <w:rPr>
        <w:rFonts w:hint="default"/>
        <w:lang w:val="es-ES" w:eastAsia="en-US" w:bidi="ar-SA"/>
      </w:rPr>
    </w:lvl>
    <w:lvl w:ilvl="6" w:tplc="56E28FA8">
      <w:numFmt w:val="bullet"/>
      <w:lvlText w:val="•"/>
      <w:lvlJc w:val="left"/>
      <w:pPr>
        <w:ind w:left="5872" w:hanging="209"/>
      </w:pPr>
      <w:rPr>
        <w:rFonts w:hint="default"/>
        <w:lang w:val="es-ES" w:eastAsia="en-US" w:bidi="ar-SA"/>
      </w:rPr>
    </w:lvl>
    <w:lvl w:ilvl="7" w:tplc="A9EC2C86">
      <w:numFmt w:val="bullet"/>
      <w:lvlText w:val="•"/>
      <w:lvlJc w:val="left"/>
      <w:pPr>
        <w:ind w:left="6774" w:hanging="209"/>
      </w:pPr>
      <w:rPr>
        <w:rFonts w:hint="default"/>
        <w:lang w:val="es-ES" w:eastAsia="en-US" w:bidi="ar-SA"/>
      </w:rPr>
    </w:lvl>
    <w:lvl w:ilvl="8" w:tplc="8BD87366">
      <w:numFmt w:val="bullet"/>
      <w:lvlText w:val="•"/>
      <w:lvlJc w:val="left"/>
      <w:pPr>
        <w:ind w:left="7676" w:hanging="209"/>
      </w:pPr>
      <w:rPr>
        <w:rFonts w:hint="default"/>
        <w:lang w:val="es-ES" w:eastAsia="en-US" w:bidi="ar-SA"/>
      </w:rPr>
    </w:lvl>
  </w:abstractNum>
  <w:abstractNum w:abstractNumId="8" w15:restartNumberingAfterBreak="0">
    <w:nsid w:val="0D744F0D"/>
    <w:multiLevelType w:val="hybridMultilevel"/>
    <w:tmpl w:val="CBA61F2E"/>
    <w:lvl w:ilvl="0" w:tplc="240A0001">
      <w:start w:val="1"/>
      <w:numFmt w:val="bullet"/>
      <w:lvlText w:val=""/>
      <w:lvlJc w:val="left"/>
      <w:pPr>
        <w:ind w:left="973" w:hanging="360"/>
      </w:pPr>
      <w:rPr>
        <w:rFonts w:ascii="Symbol" w:hAnsi="Symbol" w:hint="default"/>
      </w:rPr>
    </w:lvl>
    <w:lvl w:ilvl="1" w:tplc="240A0003" w:tentative="1">
      <w:start w:val="1"/>
      <w:numFmt w:val="bullet"/>
      <w:lvlText w:val="o"/>
      <w:lvlJc w:val="left"/>
      <w:pPr>
        <w:ind w:left="1693" w:hanging="360"/>
      </w:pPr>
      <w:rPr>
        <w:rFonts w:ascii="Courier New" w:hAnsi="Courier New" w:cs="Courier New" w:hint="default"/>
      </w:rPr>
    </w:lvl>
    <w:lvl w:ilvl="2" w:tplc="240A0005" w:tentative="1">
      <w:start w:val="1"/>
      <w:numFmt w:val="bullet"/>
      <w:lvlText w:val=""/>
      <w:lvlJc w:val="left"/>
      <w:pPr>
        <w:ind w:left="2413" w:hanging="360"/>
      </w:pPr>
      <w:rPr>
        <w:rFonts w:ascii="Wingdings" w:hAnsi="Wingdings" w:hint="default"/>
      </w:rPr>
    </w:lvl>
    <w:lvl w:ilvl="3" w:tplc="240A0001" w:tentative="1">
      <w:start w:val="1"/>
      <w:numFmt w:val="bullet"/>
      <w:lvlText w:val=""/>
      <w:lvlJc w:val="left"/>
      <w:pPr>
        <w:ind w:left="3133" w:hanging="360"/>
      </w:pPr>
      <w:rPr>
        <w:rFonts w:ascii="Symbol" w:hAnsi="Symbol" w:hint="default"/>
      </w:rPr>
    </w:lvl>
    <w:lvl w:ilvl="4" w:tplc="240A0003" w:tentative="1">
      <w:start w:val="1"/>
      <w:numFmt w:val="bullet"/>
      <w:lvlText w:val="o"/>
      <w:lvlJc w:val="left"/>
      <w:pPr>
        <w:ind w:left="3853" w:hanging="360"/>
      </w:pPr>
      <w:rPr>
        <w:rFonts w:ascii="Courier New" w:hAnsi="Courier New" w:cs="Courier New" w:hint="default"/>
      </w:rPr>
    </w:lvl>
    <w:lvl w:ilvl="5" w:tplc="240A0005" w:tentative="1">
      <w:start w:val="1"/>
      <w:numFmt w:val="bullet"/>
      <w:lvlText w:val=""/>
      <w:lvlJc w:val="left"/>
      <w:pPr>
        <w:ind w:left="4573" w:hanging="360"/>
      </w:pPr>
      <w:rPr>
        <w:rFonts w:ascii="Wingdings" w:hAnsi="Wingdings" w:hint="default"/>
      </w:rPr>
    </w:lvl>
    <w:lvl w:ilvl="6" w:tplc="240A0001" w:tentative="1">
      <w:start w:val="1"/>
      <w:numFmt w:val="bullet"/>
      <w:lvlText w:val=""/>
      <w:lvlJc w:val="left"/>
      <w:pPr>
        <w:ind w:left="5293" w:hanging="360"/>
      </w:pPr>
      <w:rPr>
        <w:rFonts w:ascii="Symbol" w:hAnsi="Symbol" w:hint="default"/>
      </w:rPr>
    </w:lvl>
    <w:lvl w:ilvl="7" w:tplc="240A0003" w:tentative="1">
      <w:start w:val="1"/>
      <w:numFmt w:val="bullet"/>
      <w:lvlText w:val="o"/>
      <w:lvlJc w:val="left"/>
      <w:pPr>
        <w:ind w:left="6013" w:hanging="360"/>
      </w:pPr>
      <w:rPr>
        <w:rFonts w:ascii="Courier New" w:hAnsi="Courier New" w:cs="Courier New" w:hint="default"/>
      </w:rPr>
    </w:lvl>
    <w:lvl w:ilvl="8" w:tplc="240A0005" w:tentative="1">
      <w:start w:val="1"/>
      <w:numFmt w:val="bullet"/>
      <w:lvlText w:val=""/>
      <w:lvlJc w:val="left"/>
      <w:pPr>
        <w:ind w:left="6733" w:hanging="360"/>
      </w:pPr>
      <w:rPr>
        <w:rFonts w:ascii="Wingdings" w:hAnsi="Wingdings" w:hint="default"/>
      </w:rPr>
    </w:lvl>
  </w:abstractNum>
  <w:abstractNum w:abstractNumId="9" w15:restartNumberingAfterBreak="0">
    <w:nsid w:val="0DAC407E"/>
    <w:multiLevelType w:val="hybridMultilevel"/>
    <w:tmpl w:val="A5C02654"/>
    <w:lvl w:ilvl="0" w:tplc="240A0001">
      <w:start w:val="1"/>
      <w:numFmt w:val="bullet"/>
      <w:lvlText w:val=""/>
      <w:lvlJc w:val="left"/>
      <w:pPr>
        <w:ind w:left="973" w:hanging="360"/>
      </w:pPr>
      <w:rPr>
        <w:rFonts w:ascii="Symbol" w:hAnsi="Symbol" w:hint="default"/>
      </w:rPr>
    </w:lvl>
    <w:lvl w:ilvl="1" w:tplc="240A0003" w:tentative="1">
      <w:start w:val="1"/>
      <w:numFmt w:val="bullet"/>
      <w:lvlText w:val="o"/>
      <w:lvlJc w:val="left"/>
      <w:pPr>
        <w:ind w:left="1693" w:hanging="360"/>
      </w:pPr>
      <w:rPr>
        <w:rFonts w:ascii="Courier New" w:hAnsi="Courier New" w:cs="Courier New" w:hint="default"/>
      </w:rPr>
    </w:lvl>
    <w:lvl w:ilvl="2" w:tplc="240A0005" w:tentative="1">
      <w:start w:val="1"/>
      <w:numFmt w:val="bullet"/>
      <w:lvlText w:val=""/>
      <w:lvlJc w:val="left"/>
      <w:pPr>
        <w:ind w:left="2413" w:hanging="360"/>
      </w:pPr>
      <w:rPr>
        <w:rFonts w:ascii="Wingdings" w:hAnsi="Wingdings" w:hint="default"/>
      </w:rPr>
    </w:lvl>
    <w:lvl w:ilvl="3" w:tplc="240A0001" w:tentative="1">
      <w:start w:val="1"/>
      <w:numFmt w:val="bullet"/>
      <w:lvlText w:val=""/>
      <w:lvlJc w:val="left"/>
      <w:pPr>
        <w:ind w:left="3133" w:hanging="360"/>
      </w:pPr>
      <w:rPr>
        <w:rFonts w:ascii="Symbol" w:hAnsi="Symbol" w:hint="default"/>
      </w:rPr>
    </w:lvl>
    <w:lvl w:ilvl="4" w:tplc="240A0003" w:tentative="1">
      <w:start w:val="1"/>
      <w:numFmt w:val="bullet"/>
      <w:lvlText w:val="o"/>
      <w:lvlJc w:val="left"/>
      <w:pPr>
        <w:ind w:left="3853" w:hanging="360"/>
      </w:pPr>
      <w:rPr>
        <w:rFonts w:ascii="Courier New" w:hAnsi="Courier New" w:cs="Courier New" w:hint="default"/>
      </w:rPr>
    </w:lvl>
    <w:lvl w:ilvl="5" w:tplc="240A0005" w:tentative="1">
      <w:start w:val="1"/>
      <w:numFmt w:val="bullet"/>
      <w:lvlText w:val=""/>
      <w:lvlJc w:val="left"/>
      <w:pPr>
        <w:ind w:left="4573" w:hanging="360"/>
      </w:pPr>
      <w:rPr>
        <w:rFonts w:ascii="Wingdings" w:hAnsi="Wingdings" w:hint="default"/>
      </w:rPr>
    </w:lvl>
    <w:lvl w:ilvl="6" w:tplc="240A0001" w:tentative="1">
      <w:start w:val="1"/>
      <w:numFmt w:val="bullet"/>
      <w:lvlText w:val=""/>
      <w:lvlJc w:val="left"/>
      <w:pPr>
        <w:ind w:left="5293" w:hanging="360"/>
      </w:pPr>
      <w:rPr>
        <w:rFonts w:ascii="Symbol" w:hAnsi="Symbol" w:hint="default"/>
      </w:rPr>
    </w:lvl>
    <w:lvl w:ilvl="7" w:tplc="240A0003" w:tentative="1">
      <w:start w:val="1"/>
      <w:numFmt w:val="bullet"/>
      <w:lvlText w:val="o"/>
      <w:lvlJc w:val="left"/>
      <w:pPr>
        <w:ind w:left="6013" w:hanging="360"/>
      </w:pPr>
      <w:rPr>
        <w:rFonts w:ascii="Courier New" w:hAnsi="Courier New" w:cs="Courier New" w:hint="default"/>
      </w:rPr>
    </w:lvl>
    <w:lvl w:ilvl="8" w:tplc="240A0005" w:tentative="1">
      <w:start w:val="1"/>
      <w:numFmt w:val="bullet"/>
      <w:lvlText w:val=""/>
      <w:lvlJc w:val="left"/>
      <w:pPr>
        <w:ind w:left="6733" w:hanging="360"/>
      </w:pPr>
      <w:rPr>
        <w:rFonts w:ascii="Wingdings" w:hAnsi="Wingdings" w:hint="default"/>
      </w:rPr>
    </w:lvl>
  </w:abstractNum>
  <w:abstractNum w:abstractNumId="10" w15:restartNumberingAfterBreak="0">
    <w:nsid w:val="0EA6A019"/>
    <w:multiLevelType w:val="hybridMultilevel"/>
    <w:tmpl w:val="51BE6EAC"/>
    <w:lvl w:ilvl="0" w:tplc="1F30ED1E">
      <w:start w:val="1"/>
      <w:numFmt w:val="bullet"/>
      <w:lvlText w:val=""/>
      <w:lvlJc w:val="left"/>
      <w:pPr>
        <w:ind w:left="720" w:hanging="360"/>
      </w:pPr>
      <w:rPr>
        <w:rFonts w:ascii="Symbol" w:hAnsi="Symbol" w:hint="default"/>
      </w:rPr>
    </w:lvl>
    <w:lvl w:ilvl="1" w:tplc="4D2E491C">
      <w:start w:val="1"/>
      <w:numFmt w:val="bullet"/>
      <w:lvlText w:val="o"/>
      <w:lvlJc w:val="left"/>
      <w:pPr>
        <w:ind w:left="1440" w:hanging="360"/>
      </w:pPr>
      <w:rPr>
        <w:rFonts w:ascii="Courier New" w:hAnsi="Courier New" w:hint="default"/>
      </w:rPr>
    </w:lvl>
    <w:lvl w:ilvl="2" w:tplc="351CE354">
      <w:start w:val="1"/>
      <w:numFmt w:val="bullet"/>
      <w:lvlText w:val=""/>
      <w:lvlJc w:val="left"/>
      <w:pPr>
        <w:ind w:left="2160" w:hanging="360"/>
      </w:pPr>
      <w:rPr>
        <w:rFonts w:ascii="Wingdings" w:hAnsi="Wingdings" w:hint="default"/>
      </w:rPr>
    </w:lvl>
    <w:lvl w:ilvl="3" w:tplc="89089BB6">
      <w:start w:val="1"/>
      <w:numFmt w:val="bullet"/>
      <w:lvlText w:val=""/>
      <w:lvlJc w:val="left"/>
      <w:pPr>
        <w:ind w:left="2880" w:hanging="360"/>
      </w:pPr>
      <w:rPr>
        <w:rFonts w:ascii="Symbol" w:hAnsi="Symbol" w:hint="default"/>
      </w:rPr>
    </w:lvl>
    <w:lvl w:ilvl="4" w:tplc="4240EE64">
      <w:start w:val="1"/>
      <w:numFmt w:val="bullet"/>
      <w:lvlText w:val="o"/>
      <w:lvlJc w:val="left"/>
      <w:pPr>
        <w:ind w:left="3600" w:hanging="360"/>
      </w:pPr>
      <w:rPr>
        <w:rFonts w:ascii="Courier New" w:hAnsi="Courier New" w:hint="default"/>
      </w:rPr>
    </w:lvl>
    <w:lvl w:ilvl="5" w:tplc="FC6C71D0">
      <w:start w:val="1"/>
      <w:numFmt w:val="bullet"/>
      <w:lvlText w:val=""/>
      <w:lvlJc w:val="left"/>
      <w:pPr>
        <w:ind w:left="4320" w:hanging="360"/>
      </w:pPr>
      <w:rPr>
        <w:rFonts w:ascii="Wingdings" w:hAnsi="Wingdings" w:hint="default"/>
      </w:rPr>
    </w:lvl>
    <w:lvl w:ilvl="6" w:tplc="B56468BC">
      <w:start w:val="1"/>
      <w:numFmt w:val="bullet"/>
      <w:lvlText w:val=""/>
      <w:lvlJc w:val="left"/>
      <w:pPr>
        <w:ind w:left="5040" w:hanging="360"/>
      </w:pPr>
      <w:rPr>
        <w:rFonts w:ascii="Symbol" w:hAnsi="Symbol" w:hint="default"/>
      </w:rPr>
    </w:lvl>
    <w:lvl w:ilvl="7" w:tplc="53B47C00">
      <w:start w:val="1"/>
      <w:numFmt w:val="bullet"/>
      <w:lvlText w:val="o"/>
      <w:lvlJc w:val="left"/>
      <w:pPr>
        <w:ind w:left="5760" w:hanging="360"/>
      </w:pPr>
      <w:rPr>
        <w:rFonts w:ascii="Courier New" w:hAnsi="Courier New" w:hint="default"/>
      </w:rPr>
    </w:lvl>
    <w:lvl w:ilvl="8" w:tplc="9CC2636C">
      <w:start w:val="1"/>
      <w:numFmt w:val="bullet"/>
      <w:lvlText w:val=""/>
      <w:lvlJc w:val="left"/>
      <w:pPr>
        <w:ind w:left="6480" w:hanging="360"/>
      </w:pPr>
      <w:rPr>
        <w:rFonts w:ascii="Wingdings" w:hAnsi="Wingdings" w:hint="default"/>
      </w:rPr>
    </w:lvl>
  </w:abstractNum>
  <w:abstractNum w:abstractNumId="11" w15:restartNumberingAfterBreak="0">
    <w:nsid w:val="11C32575"/>
    <w:multiLevelType w:val="hybridMultilevel"/>
    <w:tmpl w:val="A42E12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222667A"/>
    <w:multiLevelType w:val="hybridMultilevel"/>
    <w:tmpl w:val="20E0A0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31A7F29"/>
    <w:multiLevelType w:val="multilevel"/>
    <w:tmpl w:val="569863D4"/>
    <w:lvl w:ilvl="0">
      <w:start w:val="5"/>
      <w:numFmt w:val="decimal"/>
      <w:lvlText w:val="%1"/>
      <w:lvlJc w:val="left"/>
      <w:pPr>
        <w:ind w:left="405" w:hanging="405"/>
      </w:pPr>
      <w:rPr>
        <w:rFonts w:hint="default"/>
      </w:rPr>
    </w:lvl>
    <w:lvl w:ilvl="1">
      <w:start w:val="7"/>
      <w:numFmt w:val="decimal"/>
      <w:lvlText w:val="%1.%2"/>
      <w:lvlJc w:val="left"/>
      <w:pPr>
        <w:ind w:left="1019" w:hanging="720"/>
      </w:pPr>
      <w:rPr>
        <w:rFonts w:hint="default"/>
      </w:rPr>
    </w:lvl>
    <w:lvl w:ilvl="2">
      <w:start w:val="1"/>
      <w:numFmt w:val="decimal"/>
      <w:lvlText w:val="%1.%2.%3"/>
      <w:lvlJc w:val="left"/>
      <w:pPr>
        <w:ind w:left="1678" w:hanging="1080"/>
      </w:pPr>
      <w:rPr>
        <w:rFonts w:hint="default"/>
      </w:rPr>
    </w:lvl>
    <w:lvl w:ilvl="3">
      <w:start w:val="1"/>
      <w:numFmt w:val="decimal"/>
      <w:lvlText w:val="%1.%2.%3.%4"/>
      <w:lvlJc w:val="left"/>
      <w:pPr>
        <w:ind w:left="1977" w:hanging="1080"/>
      </w:pPr>
      <w:rPr>
        <w:rFonts w:hint="default"/>
      </w:rPr>
    </w:lvl>
    <w:lvl w:ilvl="4">
      <w:start w:val="1"/>
      <w:numFmt w:val="decimal"/>
      <w:lvlText w:val="%1.%2.%3.%4.%5"/>
      <w:lvlJc w:val="left"/>
      <w:pPr>
        <w:ind w:left="2636" w:hanging="1440"/>
      </w:pPr>
      <w:rPr>
        <w:rFonts w:hint="default"/>
      </w:rPr>
    </w:lvl>
    <w:lvl w:ilvl="5">
      <w:start w:val="1"/>
      <w:numFmt w:val="decimal"/>
      <w:lvlText w:val="%1.%2.%3.%4.%5.%6"/>
      <w:lvlJc w:val="left"/>
      <w:pPr>
        <w:ind w:left="3295" w:hanging="1800"/>
      </w:pPr>
      <w:rPr>
        <w:rFonts w:hint="default"/>
      </w:rPr>
    </w:lvl>
    <w:lvl w:ilvl="6">
      <w:start w:val="1"/>
      <w:numFmt w:val="decimal"/>
      <w:lvlText w:val="%1.%2.%3.%4.%5.%6.%7"/>
      <w:lvlJc w:val="left"/>
      <w:pPr>
        <w:ind w:left="3954" w:hanging="2160"/>
      </w:pPr>
      <w:rPr>
        <w:rFonts w:hint="default"/>
      </w:rPr>
    </w:lvl>
    <w:lvl w:ilvl="7">
      <w:start w:val="1"/>
      <w:numFmt w:val="decimal"/>
      <w:lvlText w:val="%1.%2.%3.%4.%5.%6.%7.%8"/>
      <w:lvlJc w:val="left"/>
      <w:pPr>
        <w:ind w:left="4253" w:hanging="2160"/>
      </w:pPr>
      <w:rPr>
        <w:rFonts w:hint="default"/>
      </w:rPr>
    </w:lvl>
    <w:lvl w:ilvl="8">
      <w:start w:val="1"/>
      <w:numFmt w:val="decimal"/>
      <w:lvlText w:val="%1.%2.%3.%4.%5.%6.%7.%8.%9"/>
      <w:lvlJc w:val="left"/>
      <w:pPr>
        <w:ind w:left="4912" w:hanging="2520"/>
      </w:pPr>
      <w:rPr>
        <w:rFonts w:hint="default"/>
      </w:rPr>
    </w:lvl>
  </w:abstractNum>
  <w:abstractNum w:abstractNumId="14" w15:restartNumberingAfterBreak="0">
    <w:nsid w:val="142573F2"/>
    <w:multiLevelType w:val="hybridMultilevel"/>
    <w:tmpl w:val="AD90DD8C"/>
    <w:lvl w:ilvl="0" w:tplc="240A0001">
      <w:start w:val="1"/>
      <w:numFmt w:val="bullet"/>
      <w:lvlText w:val=""/>
      <w:lvlJc w:val="left"/>
      <w:pPr>
        <w:ind w:left="973" w:hanging="360"/>
      </w:pPr>
      <w:rPr>
        <w:rFonts w:ascii="Symbol" w:hAnsi="Symbol" w:hint="default"/>
      </w:rPr>
    </w:lvl>
    <w:lvl w:ilvl="1" w:tplc="240A0003" w:tentative="1">
      <w:start w:val="1"/>
      <w:numFmt w:val="bullet"/>
      <w:lvlText w:val="o"/>
      <w:lvlJc w:val="left"/>
      <w:pPr>
        <w:ind w:left="1693" w:hanging="360"/>
      </w:pPr>
      <w:rPr>
        <w:rFonts w:ascii="Courier New" w:hAnsi="Courier New" w:cs="Courier New" w:hint="default"/>
      </w:rPr>
    </w:lvl>
    <w:lvl w:ilvl="2" w:tplc="240A0005" w:tentative="1">
      <w:start w:val="1"/>
      <w:numFmt w:val="bullet"/>
      <w:lvlText w:val=""/>
      <w:lvlJc w:val="left"/>
      <w:pPr>
        <w:ind w:left="2413" w:hanging="360"/>
      </w:pPr>
      <w:rPr>
        <w:rFonts w:ascii="Wingdings" w:hAnsi="Wingdings" w:hint="default"/>
      </w:rPr>
    </w:lvl>
    <w:lvl w:ilvl="3" w:tplc="240A0001" w:tentative="1">
      <w:start w:val="1"/>
      <w:numFmt w:val="bullet"/>
      <w:lvlText w:val=""/>
      <w:lvlJc w:val="left"/>
      <w:pPr>
        <w:ind w:left="3133" w:hanging="360"/>
      </w:pPr>
      <w:rPr>
        <w:rFonts w:ascii="Symbol" w:hAnsi="Symbol" w:hint="default"/>
      </w:rPr>
    </w:lvl>
    <w:lvl w:ilvl="4" w:tplc="240A0003" w:tentative="1">
      <w:start w:val="1"/>
      <w:numFmt w:val="bullet"/>
      <w:lvlText w:val="o"/>
      <w:lvlJc w:val="left"/>
      <w:pPr>
        <w:ind w:left="3853" w:hanging="360"/>
      </w:pPr>
      <w:rPr>
        <w:rFonts w:ascii="Courier New" w:hAnsi="Courier New" w:cs="Courier New" w:hint="default"/>
      </w:rPr>
    </w:lvl>
    <w:lvl w:ilvl="5" w:tplc="240A0005" w:tentative="1">
      <w:start w:val="1"/>
      <w:numFmt w:val="bullet"/>
      <w:lvlText w:val=""/>
      <w:lvlJc w:val="left"/>
      <w:pPr>
        <w:ind w:left="4573" w:hanging="360"/>
      </w:pPr>
      <w:rPr>
        <w:rFonts w:ascii="Wingdings" w:hAnsi="Wingdings" w:hint="default"/>
      </w:rPr>
    </w:lvl>
    <w:lvl w:ilvl="6" w:tplc="240A0001" w:tentative="1">
      <w:start w:val="1"/>
      <w:numFmt w:val="bullet"/>
      <w:lvlText w:val=""/>
      <w:lvlJc w:val="left"/>
      <w:pPr>
        <w:ind w:left="5293" w:hanging="360"/>
      </w:pPr>
      <w:rPr>
        <w:rFonts w:ascii="Symbol" w:hAnsi="Symbol" w:hint="default"/>
      </w:rPr>
    </w:lvl>
    <w:lvl w:ilvl="7" w:tplc="240A0003" w:tentative="1">
      <w:start w:val="1"/>
      <w:numFmt w:val="bullet"/>
      <w:lvlText w:val="o"/>
      <w:lvlJc w:val="left"/>
      <w:pPr>
        <w:ind w:left="6013" w:hanging="360"/>
      </w:pPr>
      <w:rPr>
        <w:rFonts w:ascii="Courier New" w:hAnsi="Courier New" w:cs="Courier New" w:hint="default"/>
      </w:rPr>
    </w:lvl>
    <w:lvl w:ilvl="8" w:tplc="240A0005" w:tentative="1">
      <w:start w:val="1"/>
      <w:numFmt w:val="bullet"/>
      <w:lvlText w:val=""/>
      <w:lvlJc w:val="left"/>
      <w:pPr>
        <w:ind w:left="6733" w:hanging="360"/>
      </w:pPr>
      <w:rPr>
        <w:rFonts w:ascii="Wingdings" w:hAnsi="Wingdings" w:hint="default"/>
      </w:rPr>
    </w:lvl>
  </w:abstractNum>
  <w:abstractNum w:abstractNumId="15" w15:restartNumberingAfterBreak="0">
    <w:nsid w:val="16C538FD"/>
    <w:multiLevelType w:val="multilevel"/>
    <w:tmpl w:val="E2D23B56"/>
    <w:lvl w:ilvl="0">
      <w:start w:val="5"/>
      <w:numFmt w:val="decimal"/>
      <w:lvlText w:val="%1"/>
      <w:lvlJc w:val="left"/>
      <w:pPr>
        <w:ind w:left="1116" w:hanging="1116"/>
      </w:pPr>
      <w:rPr>
        <w:rFonts w:hint="default"/>
      </w:rPr>
    </w:lvl>
    <w:lvl w:ilvl="1">
      <w:start w:val="2"/>
      <w:numFmt w:val="decimal"/>
      <w:lvlText w:val="%1.%2"/>
      <w:lvlJc w:val="left"/>
      <w:pPr>
        <w:ind w:left="1116" w:hanging="1116"/>
      </w:pPr>
      <w:rPr>
        <w:rFonts w:hint="default"/>
      </w:rPr>
    </w:lvl>
    <w:lvl w:ilvl="2">
      <w:start w:val="7"/>
      <w:numFmt w:val="decimal"/>
      <w:lvlText w:val="%1.%2.%3"/>
      <w:lvlJc w:val="left"/>
      <w:pPr>
        <w:ind w:left="1116" w:hanging="1116"/>
      </w:pPr>
      <w:rPr>
        <w:rFonts w:hint="default"/>
      </w:rPr>
    </w:lvl>
    <w:lvl w:ilvl="3">
      <w:start w:val="1"/>
      <w:numFmt w:val="decimal"/>
      <w:lvlText w:val="%1.%2.%3.%4"/>
      <w:lvlJc w:val="left"/>
      <w:pPr>
        <w:ind w:left="1116" w:hanging="1116"/>
      </w:pPr>
      <w:rPr>
        <w:rFonts w:hint="default"/>
      </w:rPr>
    </w:lvl>
    <w:lvl w:ilvl="4">
      <w:start w:val="2"/>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178C798E"/>
    <w:multiLevelType w:val="hybridMultilevel"/>
    <w:tmpl w:val="3B22EA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81FFB05"/>
    <w:multiLevelType w:val="hybridMultilevel"/>
    <w:tmpl w:val="D4543FAA"/>
    <w:lvl w:ilvl="0" w:tplc="A73AE71C">
      <w:start w:val="1"/>
      <w:numFmt w:val="bullet"/>
      <w:lvlText w:val=""/>
      <w:lvlJc w:val="left"/>
      <w:pPr>
        <w:ind w:left="720" w:hanging="360"/>
      </w:pPr>
      <w:rPr>
        <w:rFonts w:ascii="Symbol" w:hAnsi="Symbol" w:hint="default"/>
      </w:rPr>
    </w:lvl>
    <w:lvl w:ilvl="1" w:tplc="98E04E30">
      <w:start w:val="1"/>
      <w:numFmt w:val="bullet"/>
      <w:lvlText w:val="o"/>
      <w:lvlJc w:val="left"/>
      <w:pPr>
        <w:ind w:left="1440" w:hanging="360"/>
      </w:pPr>
      <w:rPr>
        <w:rFonts w:ascii="Courier New" w:hAnsi="Courier New" w:hint="default"/>
      </w:rPr>
    </w:lvl>
    <w:lvl w:ilvl="2" w:tplc="E9AE7208">
      <w:start w:val="1"/>
      <w:numFmt w:val="bullet"/>
      <w:lvlText w:val=""/>
      <w:lvlJc w:val="left"/>
      <w:pPr>
        <w:ind w:left="2160" w:hanging="360"/>
      </w:pPr>
      <w:rPr>
        <w:rFonts w:ascii="Wingdings" w:hAnsi="Wingdings" w:hint="default"/>
      </w:rPr>
    </w:lvl>
    <w:lvl w:ilvl="3" w:tplc="1824A1F4">
      <w:start w:val="1"/>
      <w:numFmt w:val="bullet"/>
      <w:lvlText w:val=""/>
      <w:lvlJc w:val="left"/>
      <w:pPr>
        <w:ind w:left="2880" w:hanging="360"/>
      </w:pPr>
      <w:rPr>
        <w:rFonts w:ascii="Symbol" w:hAnsi="Symbol" w:hint="default"/>
      </w:rPr>
    </w:lvl>
    <w:lvl w:ilvl="4" w:tplc="A4422946">
      <w:start w:val="1"/>
      <w:numFmt w:val="bullet"/>
      <w:lvlText w:val="o"/>
      <w:lvlJc w:val="left"/>
      <w:pPr>
        <w:ind w:left="3600" w:hanging="360"/>
      </w:pPr>
      <w:rPr>
        <w:rFonts w:ascii="Courier New" w:hAnsi="Courier New" w:hint="default"/>
      </w:rPr>
    </w:lvl>
    <w:lvl w:ilvl="5" w:tplc="B6DC8C1C">
      <w:start w:val="1"/>
      <w:numFmt w:val="bullet"/>
      <w:lvlText w:val=""/>
      <w:lvlJc w:val="left"/>
      <w:pPr>
        <w:ind w:left="4320" w:hanging="360"/>
      </w:pPr>
      <w:rPr>
        <w:rFonts w:ascii="Wingdings" w:hAnsi="Wingdings" w:hint="default"/>
      </w:rPr>
    </w:lvl>
    <w:lvl w:ilvl="6" w:tplc="99388E5E">
      <w:start w:val="1"/>
      <w:numFmt w:val="bullet"/>
      <w:lvlText w:val=""/>
      <w:lvlJc w:val="left"/>
      <w:pPr>
        <w:ind w:left="5040" w:hanging="360"/>
      </w:pPr>
      <w:rPr>
        <w:rFonts w:ascii="Symbol" w:hAnsi="Symbol" w:hint="default"/>
      </w:rPr>
    </w:lvl>
    <w:lvl w:ilvl="7" w:tplc="1A4AC944">
      <w:start w:val="1"/>
      <w:numFmt w:val="bullet"/>
      <w:lvlText w:val="o"/>
      <w:lvlJc w:val="left"/>
      <w:pPr>
        <w:ind w:left="5760" w:hanging="360"/>
      </w:pPr>
      <w:rPr>
        <w:rFonts w:ascii="Courier New" w:hAnsi="Courier New" w:hint="default"/>
      </w:rPr>
    </w:lvl>
    <w:lvl w:ilvl="8" w:tplc="E404334C">
      <w:start w:val="1"/>
      <w:numFmt w:val="bullet"/>
      <w:lvlText w:val=""/>
      <w:lvlJc w:val="left"/>
      <w:pPr>
        <w:ind w:left="6480" w:hanging="360"/>
      </w:pPr>
      <w:rPr>
        <w:rFonts w:ascii="Wingdings" w:hAnsi="Wingdings" w:hint="default"/>
      </w:rPr>
    </w:lvl>
  </w:abstractNum>
  <w:abstractNum w:abstractNumId="18" w15:restartNumberingAfterBreak="0">
    <w:nsid w:val="18EF42EB"/>
    <w:multiLevelType w:val="hybridMultilevel"/>
    <w:tmpl w:val="D46829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97D1913"/>
    <w:multiLevelType w:val="hybridMultilevel"/>
    <w:tmpl w:val="4AD09AC2"/>
    <w:lvl w:ilvl="0" w:tplc="240A0001">
      <w:start w:val="1"/>
      <w:numFmt w:val="bullet"/>
      <w:lvlText w:val=""/>
      <w:lvlJc w:val="left"/>
      <w:pPr>
        <w:ind w:left="973" w:hanging="360"/>
      </w:pPr>
      <w:rPr>
        <w:rFonts w:ascii="Symbol" w:hAnsi="Symbol" w:hint="default"/>
      </w:rPr>
    </w:lvl>
    <w:lvl w:ilvl="1" w:tplc="240A0003" w:tentative="1">
      <w:start w:val="1"/>
      <w:numFmt w:val="bullet"/>
      <w:lvlText w:val="o"/>
      <w:lvlJc w:val="left"/>
      <w:pPr>
        <w:ind w:left="1693" w:hanging="360"/>
      </w:pPr>
      <w:rPr>
        <w:rFonts w:ascii="Courier New" w:hAnsi="Courier New" w:cs="Courier New" w:hint="default"/>
      </w:rPr>
    </w:lvl>
    <w:lvl w:ilvl="2" w:tplc="240A0005" w:tentative="1">
      <w:start w:val="1"/>
      <w:numFmt w:val="bullet"/>
      <w:lvlText w:val=""/>
      <w:lvlJc w:val="left"/>
      <w:pPr>
        <w:ind w:left="2413" w:hanging="360"/>
      </w:pPr>
      <w:rPr>
        <w:rFonts w:ascii="Wingdings" w:hAnsi="Wingdings" w:hint="default"/>
      </w:rPr>
    </w:lvl>
    <w:lvl w:ilvl="3" w:tplc="240A0001" w:tentative="1">
      <w:start w:val="1"/>
      <w:numFmt w:val="bullet"/>
      <w:lvlText w:val=""/>
      <w:lvlJc w:val="left"/>
      <w:pPr>
        <w:ind w:left="3133" w:hanging="360"/>
      </w:pPr>
      <w:rPr>
        <w:rFonts w:ascii="Symbol" w:hAnsi="Symbol" w:hint="default"/>
      </w:rPr>
    </w:lvl>
    <w:lvl w:ilvl="4" w:tplc="240A0003" w:tentative="1">
      <w:start w:val="1"/>
      <w:numFmt w:val="bullet"/>
      <w:lvlText w:val="o"/>
      <w:lvlJc w:val="left"/>
      <w:pPr>
        <w:ind w:left="3853" w:hanging="360"/>
      </w:pPr>
      <w:rPr>
        <w:rFonts w:ascii="Courier New" w:hAnsi="Courier New" w:cs="Courier New" w:hint="default"/>
      </w:rPr>
    </w:lvl>
    <w:lvl w:ilvl="5" w:tplc="240A0005" w:tentative="1">
      <w:start w:val="1"/>
      <w:numFmt w:val="bullet"/>
      <w:lvlText w:val=""/>
      <w:lvlJc w:val="left"/>
      <w:pPr>
        <w:ind w:left="4573" w:hanging="360"/>
      </w:pPr>
      <w:rPr>
        <w:rFonts w:ascii="Wingdings" w:hAnsi="Wingdings" w:hint="default"/>
      </w:rPr>
    </w:lvl>
    <w:lvl w:ilvl="6" w:tplc="240A0001" w:tentative="1">
      <w:start w:val="1"/>
      <w:numFmt w:val="bullet"/>
      <w:lvlText w:val=""/>
      <w:lvlJc w:val="left"/>
      <w:pPr>
        <w:ind w:left="5293" w:hanging="360"/>
      </w:pPr>
      <w:rPr>
        <w:rFonts w:ascii="Symbol" w:hAnsi="Symbol" w:hint="default"/>
      </w:rPr>
    </w:lvl>
    <w:lvl w:ilvl="7" w:tplc="240A0003" w:tentative="1">
      <w:start w:val="1"/>
      <w:numFmt w:val="bullet"/>
      <w:lvlText w:val="o"/>
      <w:lvlJc w:val="left"/>
      <w:pPr>
        <w:ind w:left="6013" w:hanging="360"/>
      </w:pPr>
      <w:rPr>
        <w:rFonts w:ascii="Courier New" w:hAnsi="Courier New" w:cs="Courier New" w:hint="default"/>
      </w:rPr>
    </w:lvl>
    <w:lvl w:ilvl="8" w:tplc="240A0005" w:tentative="1">
      <w:start w:val="1"/>
      <w:numFmt w:val="bullet"/>
      <w:lvlText w:val=""/>
      <w:lvlJc w:val="left"/>
      <w:pPr>
        <w:ind w:left="6733" w:hanging="360"/>
      </w:pPr>
      <w:rPr>
        <w:rFonts w:ascii="Wingdings" w:hAnsi="Wingdings" w:hint="default"/>
      </w:rPr>
    </w:lvl>
  </w:abstractNum>
  <w:abstractNum w:abstractNumId="20" w15:restartNumberingAfterBreak="0">
    <w:nsid w:val="198C1051"/>
    <w:multiLevelType w:val="hybridMultilevel"/>
    <w:tmpl w:val="6C9CF4C4"/>
    <w:lvl w:ilvl="0" w:tplc="C3AAEC18">
      <w:start w:val="1"/>
      <w:numFmt w:val="bullet"/>
      <w:lvlText w:val=""/>
      <w:lvlJc w:val="left"/>
      <w:pPr>
        <w:ind w:left="720" w:hanging="360"/>
      </w:pPr>
      <w:rPr>
        <w:rFonts w:ascii="Symbol" w:hAnsi="Symbol" w:hint="default"/>
      </w:rPr>
    </w:lvl>
    <w:lvl w:ilvl="1" w:tplc="0DE8D72E">
      <w:start w:val="1"/>
      <w:numFmt w:val="bullet"/>
      <w:lvlText w:val="o"/>
      <w:lvlJc w:val="left"/>
      <w:pPr>
        <w:ind w:left="1440" w:hanging="360"/>
      </w:pPr>
      <w:rPr>
        <w:rFonts w:ascii="Courier New" w:hAnsi="Courier New" w:hint="default"/>
      </w:rPr>
    </w:lvl>
    <w:lvl w:ilvl="2" w:tplc="926A70CA">
      <w:start w:val="1"/>
      <w:numFmt w:val="bullet"/>
      <w:lvlText w:val=""/>
      <w:lvlJc w:val="left"/>
      <w:pPr>
        <w:ind w:left="2160" w:hanging="360"/>
      </w:pPr>
      <w:rPr>
        <w:rFonts w:ascii="Wingdings" w:hAnsi="Wingdings" w:hint="default"/>
      </w:rPr>
    </w:lvl>
    <w:lvl w:ilvl="3" w:tplc="8BEEA53A">
      <w:start w:val="1"/>
      <w:numFmt w:val="bullet"/>
      <w:lvlText w:val=""/>
      <w:lvlJc w:val="left"/>
      <w:pPr>
        <w:ind w:left="2880" w:hanging="360"/>
      </w:pPr>
      <w:rPr>
        <w:rFonts w:ascii="Symbol" w:hAnsi="Symbol" w:hint="default"/>
      </w:rPr>
    </w:lvl>
    <w:lvl w:ilvl="4" w:tplc="125CCB02">
      <w:start w:val="1"/>
      <w:numFmt w:val="bullet"/>
      <w:lvlText w:val="o"/>
      <w:lvlJc w:val="left"/>
      <w:pPr>
        <w:ind w:left="3600" w:hanging="360"/>
      </w:pPr>
      <w:rPr>
        <w:rFonts w:ascii="Courier New" w:hAnsi="Courier New" w:hint="default"/>
      </w:rPr>
    </w:lvl>
    <w:lvl w:ilvl="5" w:tplc="7F52EAC0">
      <w:start w:val="1"/>
      <w:numFmt w:val="bullet"/>
      <w:lvlText w:val=""/>
      <w:lvlJc w:val="left"/>
      <w:pPr>
        <w:ind w:left="4320" w:hanging="360"/>
      </w:pPr>
      <w:rPr>
        <w:rFonts w:ascii="Wingdings" w:hAnsi="Wingdings" w:hint="default"/>
      </w:rPr>
    </w:lvl>
    <w:lvl w:ilvl="6" w:tplc="6284B63C">
      <w:start w:val="1"/>
      <w:numFmt w:val="bullet"/>
      <w:lvlText w:val=""/>
      <w:lvlJc w:val="left"/>
      <w:pPr>
        <w:ind w:left="5040" w:hanging="360"/>
      </w:pPr>
      <w:rPr>
        <w:rFonts w:ascii="Symbol" w:hAnsi="Symbol" w:hint="default"/>
      </w:rPr>
    </w:lvl>
    <w:lvl w:ilvl="7" w:tplc="93D01DD4">
      <w:start w:val="1"/>
      <w:numFmt w:val="bullet"/>
      <w:lvlText w:val="o"/>
      <w:lvlJc w:val="left"/>
      <w:pPr>
        <w:ind w:left="5760" w:hanging="360"/>
      </w:pPr>
      <w:rPr>
        <w:rFonts w:ascii="Courier New" w:hAnsi="Courier New" w:hint="default"/>
      </w:rPr>
    </w:lvl>
    <w:lvl w:ilvl="8" w:tplc="B21C4C0E">
      <w:start w:val="1"/>
      <w:numFmt w:val="bullet"/>
      <w:lvlText w:val=""/>
      <w:lvlJc w:val="left"/>
      <w:pPr>
        <w:ind w:left="6480" w:hanging="360"/>
      </w:pPr>
      <w:rPr>
        <w:rFonts w:ascii="Wingdings" w:hAnsi="Wingdings" w:hint="default"/>
      </w:rPr>
    </w:lvl>
  </w:abstractNum>
  <w:abstractNum w:abstractNumId="21" w15:restartNumberingAfterBreak="0">
    <w:nsid w:val="199401C0"/>
    <w:multiLevelType w:val="hybridMultilevel"/>
    <w:tmpl w:val="EA16064C"/>
    <w:lvl w:ilvl="0" w:tplc="F4FAD9A2">
      <w:start w:val="1"/>
      <w:numFmt w:val="bullet"/>
      <w:lvlText w:val=""/>
      <w:lvlJc w:val="left"/>
      <w:pPr>
        <w:ind w:left="720" w:hanging="360"/>
      </w:pPr>
      <w:rPr>
        <w:rFonts w:ascii="Symbol" w:hAnsi="Symbol" w:hint="default"/>
      </w:rPr>
    </w:lvl>
    <w:lvl w:ilvl="1" w:tplc="CE46C9EA">
      <w:start w:val="1"/>
      <w:numFmt w:val="bullet"/>
      <w:lvlText w:val="o"/>
      <w:lvlJc w:val="left"/>
      <w:pPr>
        <w:ind w:left="1440" w:hanging="360"/>
      </w:pPr>
      <w:rPr>
        <w:rFonts w:ascii="Courier New" w:hAnsi="Courier New" w:hint="default"/>
      </w:rPr>
    </w:lvl>
    <w:lvl w:ilvl="2" w:tplc="A46E8ED4">
      <w:start w:val="1"/>
      <w:numFmt w:val="bullet"/>
      <w:lvlText w:val=""/>
      <w:lvlJc w:val="left"/>
      <w:pPr>
        <w:ind w:left="2160" w:hanging="360"/>
      </w:pPr>
      <w:rPr>
        <w:rFonts w:ascii="Wingdings" w:hAnsi="Wingdings" w:hint="default"/>
      </w:rPr>
    </w:lvl>
    <w:lvl w:ilvl="3" w:tplc="02302CF6">
      <w:start w:val="1"/>
      <w:numFmt w:val="bullet"/>
      <w:lvlText w:val=""/>
      <w:lvlJc w:val="left"/>
      <w:pPr>
        <w:ind w:left="2880" w:hanging="360"/>
      </w:pPr>
      <w:rPr>
        <w:rFonts w:ascii="Symbol" w:hAnsi="Symbol" w:hint="default"/>
      </w:rPr>
    </w:lvl>
    <w:lvl w:ilvl="4" w:tplc="4162C2BE">
      <w:start w:val="1"/>
      <w:numFmt w:val="bullet"/>
      <w:lvlText w:val="o"/>
      <w:lvlJc w:val="left"/>
      <w:pPr>
        <w:ind w:left="3600" w:hanging="360"/>
      </w:pPr>
      <w:rPr>
        <w:rFonts w:ascii="Courier New" w:hAnsi="Courier New" w:hint="default"/>
      </w:rPr>
    </w:lvl>
    <w:lvl w:ilvl="5" w:tplc="85CC8150">
      <w:start w:val="1"/>
      <w:numFmt w:val="bullet"/>
      <w:lvlText w:val=""/>
      <w:lvlJc w:val="left"/>
      <w:pPr>
        <w:ind w:left="4320" w:hanging="360"/>
      </w:pPr>
      <w:rPr>
        <w:rFonts w:ascii="Wingdings" w:hAnsi="Wingdings" w:hint="default"/>
      </w:rPr>
    </w:lvl>
    <w:lvl w:ilvl="6" w:tplc="46024834">
      <w:start w:val="1"/>
      <w:numFmt w:val="bullet"/>
      <w:lvlText w:val=""/>
      <w:lvlJc w:val="left"/>
      <w:pPr>
        <w:ind w:left="5040" w:hanging="360"/>
      </w:pPr>
      <w:rPr>
        <w:rFonts w:ascii="Symbol" w:hAnsi="Symbol" w:hint="default"/>
      </w:rPr>
    </w:lvl>
    <w:lvl w:ilvl="7" w:tplc="693EF32A">
      <w:start w:val="1"/>
      <w:numFmt w:val="bullet"/>
      <w:lvlText w:val="o"/>
      <w:lvlJc w:val="left"/>
      <w:pPr>
        <w:ind w:left="5760" w:hanging="360"/>
      </w:pPr>
      <w:rPr>
        <w:rFonts w:ascii="Courier New" w:hAnsi="Courier New" w:hint="default"/>
      </w:rPr>
    </w:lvl>
    <w:lvl w:ilvl="8" w:tplc="512460F6">
      <w:start w:val="1"/>
      <w:numFmt w:val="bullet"/>
      <w:lvlText w:val=""/>
      <w:lvlJc w:val="left"/>
      <w:pPr>
        <w:ind w:left="6480" w:hanging="360"/>
      </w:pPr>
      <w:rPr>
        <w:rFonts w:ascii="Wingdings" w:hAnsi="Wingdings" w:hint="default"/>
      </w:rPr>
    </w:lvl>
  </w:abstractNum>
  <w:abstractNum w:abstractNumId="22" w15:restartNumberingAfterBreak="0">
    <w:nsid w:val="1CD9A078"/>
    <w:multiLevelType w:val="hybridMultilevel"/>
    <w:tmpl w:val="025CE8EA"/>
    <w:lvl w:ilvl="0" w:tplc="FFFFFFFF">
      <w:start w:val="1"/>
      <w:numFmt w:val="bullet"/>
      <w:lvlText w:val="·"/>
      <w:lvlJc w:val="left"/>
      <w:pPr>
        <w:ind w:left="720" w:hanging="360"/>
      </w:pPr>
      <w:rPr>
        <w:rFonts w:ascii="Symbol" w:hAnsi="Symbol" w:hint="default"/>
      </w:rPr>
    </w:lvl>
    <w:lvl w:ilvl="1" w:tplc="EA5A3938">
      <w:start w:val="1"/>
      <w:numFmt w:val="bullet"/>
      <w:lvlText w:val="o"/>
      <w:lvlJc w:val="left"/>
      <w:pPr>
        <w:ind w:left="1440" w:hanging="360"/>
      </w:pPr>
      <w:rPr>
        <w:rFonts w:ascii="Courier New" w:hAnsi="Courier New" w:hint="default"/>
      </w:rPr>
    </w:lvl>
    <w:lvl w:ilvl="2" w:tplc="A79825BC">
      <w:start w:val="1"/>
      <w:numFmt w:val="bullet"/>
      <w:lvlText w:val=""/>
      <w:lvlJc w:val="left"/>
      <w:pPr>
        <w:ind w:left="2160" w:hanging="360"/>
      </w:pPr>
      <w:rPr>
        <w:rFonts w:ascii="Wingdings" w:hAnsi="Wingdings" w:hint="default"/>
      </w:rPr>
    </w:lvl>
    <w:lvl w:ilvl="3" w:tplc="176617F0">
      <w:start w:val="1"/>
      <w:numFmt w:val="bullet"/>
      <w:lvlText w:val=""/>
      <w:lvlJc w:val="left"/>
      <w:pPr>
        <w:ind w:left="2880" w:hanging="360"/>
      </w:pPr>
      <w:rPr>
        <w:rFonts w:ascii="Symbol" w:hAnsi="Symbol" w:hint="default"/>
      </w:rPr>
    </w:lvl>
    <w:lvl w:ilvl="4" w:tplc="A7B8EF70">
      <w:start w:val="1"/>
      <w:numFmt w:val="bullet"/>
      <w:lvlText w:val="o"/>
      <w:lvlJc w:val="left"/>
      <w:pPr>
        <w:ind w:left="3600" w:hanging="360"/>
      </w:pPr>
      <w:rPr>
        <w:rFonts w:ascii="Courier New" w:hAnsi="Courier New" w:hint="default"/>
      </w:rPr>
    </w:lvl>
    <w:lvl w:ilvl="5" w:tplc="2A72AEEC">
      <w:start w:val="1"/>
      <w:numFmt w:val="bullet"/>
      <w:lvlText w:val=""/>
      <w:lvlJc w:val="left"/>
      <w:pPr>
        <w:ind w:left="4320" w:hanging="360"/>
      </w:pPr>
      <w:rPr>
        <w:rFonts w:ascii="Wingdings" w:hAnsi="Wingdings" w:hint="default"/>
      </w:rPr>
    </w:lvl>
    <w:lvl w:ilvl="6" w:tplc="17D6DC8A">
      <w:start w:val="1"/>
      <w:numFmt w:val="bullet"/>
      <w:lvlText w:val=""/>
      <w:lvlJc w:val="left"/>
      <w:pPr>
        <w:ind w:left="5040" w:hanging="360"/>
      </w:pPr>
      <w:rPr>
        <w:rFonts w:ascii="Symbol" w:hAnsi="Symbol" w:hint="default"/>
      </w:rPr>
    </w:lvl>
    <w:lvl w:ilvl="7" w:tplc="5E5C6DA6">
      <w:start w:val="1"/>
      <w:numFmt w:val="bullet"/>
      <w:lvlText w:val="o"/>
      <w:lvlJc w:val="left"/>
      <w:pPr>
        <w:ind w:left="5760" w:hanging="360"/>
      </w:pPr>
      <w:rPr>
        <w:rFonts w:ascii="Courier New" w:hAnsi="Courier New" w:hint="default"/>
      </w:rPr>
    </w:lvl>
    <w:lvl w:ilvl="8" w:tplc="13D65280">
      <w:start w:val="1"/>
      <w:numFmt w:val="bullet"/>
      <w:lvlText w:val=""/>
      <w:lvlJc w:val="left"/>
      <w:pPr>
        <w:ind w:left="6480" w:hanging="360"/>
      </w:pPr>
      <w:rPr>
        <w:rFonts w:ascii="Wingdings" w:hAnsi="Wingdings" w:hint="default"/>
      </w:rPr>
    </w:lvl>
  </w:abstractNum>
  <w:abstractNum w:abstractNumId="23" w15:restartNumberingAfterBreak="0">
    <w:nsid w:val="1FC33EEA"/>
    <w:multiLevelType w:val="hybridMultilevel"/>
    <w:tmpl w:val="96D4C9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30F8179"/>
    <w:multiLevelType w:val="hybridMultilevel"/>
    <w:tmpl w:val="312276CE"/>
    <w:lvl w:ilvl="0" w:tplc="46BC2026">
      <w:start w:val="1"/>
      <w:numFmt w:val="bullet"/>
      <w:lvlText w:val=""/>
      <w:lvlJc w:val="left"/>
      <w:pPr>
        <w:ind w:left="720" w:hanging="360"/>
      </w:pPr>
      <w:rPr>
        <w:rFonts w:ascii="Symbol" w:hAnsi="Symbol" w:hint="default"/>
      </w:rPr>
    </w:lvl>
    <w:lvl w:ilvl="1" w:tplc="9E62AD48">
      <w:start w:val="1"/>
      <w:numFmt w:val="bullet"/>
      <w:lvlText w:val="o"/>
      <w:lvlJc w:val="left"/>
      <w:pPr>
        <w:ind w:left="1440" w:hanging="360"/>
      </w:pPr>
      <w:rPr>
        <w:rFonts w:ascii="Courier New" w:hAnsi="Courier New" w:hint="default"/>
      </w:rPr>
    </w:lvl>
    <w:lvl w:ilvl="2" w:tplc="246002A2">
      <w:start w:val="1"/>
      <w:numFmt w:val="bullet"/>
      <w:lvlText w:val=""/>
      <w:lvlJc w:val="left"/>
      <w:pPr>
        <w:ind w:left="2160" w:hanging="360"/>
      </w:pPr>
      <w:rPr>
        <w:rFonts w:ascii="Wingdings" w:hAnsi="Wingdings" w:hint="default"/>
      </w:rPr>
    </w:lvl>
    <w:lvl w:ilvl="3" w:tplc="4970D138">
      <w:start w:val="1"/>
      <w:numFmt w:val="bullet"/>
      <w:lvlText w:val=""/>
      <w:lvlJc w:val="left"/>
      <w:pPr>
        <w:ind w:left="2880" w:hanging="360"/>
      </w:pPr>
      <w:rPr>
        <w:rFonts w:ascii="Symbol" w:hAnsi="Symbol" w:hint="default"/>
      </w:rPr>
    </w:lvl>
    <w:lvl w:ilvl="4" w:tplc="CDB89746">
      <w:start w:val="1"/>
      <w:numFmt w:val="bullet"/>
      <w:lvlText w:val="o"/>
      <w:lvlJc w:val="left"/>
      <w:pPr>
        <w:ind w:left="3600" w:hanging="360"/>
      </w:pPr>
      <w:rPr>
        <w:rFonts w:ascii="Courier New" w:hAnsi="Courier New" w:hint="default"/>
      </w:rPr>
    </w:lvl>
    <w:lvl w:ilvl="5" w:tplc="E8E68630">
      <w:start w:val="1"/>
      <w:numFmt w:val="bullet"/>
      <w:lvlText w:val=""/>
      <w:lvlJc w:val="left"/>
      <w:pPr>
        <w:ind w:left="4320" w:hanging="360"/>
      </w:pPr>
      <w:rPr>
        <w:rFonts w:ascii="Wingdings" w:hAnsi="Wingdings" w:hint="default"/>
      </w:rPr>
    </w:lvl>
    <w:lvl w:ilvl="6" w:tplc="8A6CF632">
      <w:start w:val="1"/>
      <w:numFmt w:val="bullet"/>
      <w:lvlText w:val=""/>
      <w:lvlJc w:val="left"/>
      <w:pPr>
        <w:ind w:left="5040" w:hanging="360"/>
      </w:pPr>
      <w:rPr>
        <w:rFonts w:ascii="Symbol" w:hAnsi="Symbol" w:hint="default"/>
      </w:rPr>
    </w:lvl>
    <w:lvl w:ilvl="7" w:tplc="5F3627AA">
      <w:start w:val="1"/>
      <w:numFmt w:val="bullet"/>
      <w:lvlText w:val="o"/>
      <w:lvlJc w:val="left"/>
      <w:pPr>
        <w:ind w:left="5760" w:hanging="360"/>
      </w:pPr>
      <w:rPr>
        <w:rFonts w:ascii="Courier New" w:hAnsi="Courier New" w:hint="default"/>
      </w:rPr>
    </w:lvl>
    <w:lvl w:ilvl="8" w:tplc="074EABD2">
      <w:start w:val="1"/>
      <w:numFmt w:val="bullet"/>
      <w:lvlText w:val=""/>
      <w:lvlJc w:val="left"/>
      <w:pPr>
        <w:ind w:left="6480" w:hanging="360"/>
      </w:pPr>
      <w:rPr>
        <w:rFonts w:ascii="Wingdings" w:hAnsi="Wingdings" w:hint="default"/>
      </w:rPr>
    </w:lvl>
  </w:abstractNum>
  <w:abstractNum w:abstractNumId="25" w15:restartNumberingAfterBreak="0">
    <w:nsid w:val="2336089D"/>
    <w:multiLevelType w:val="hybridMultilevel"/>
    <w:tmpl w:val="1E10BF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734EC60"/>
    <w:multiLevelType w:val="hybridMultilevel"/>
    <w:tmpl w:val="F162C5C6"/>
    <w:lvl w:ilvl="0" w:tplc="D5E89EF0">
      <w:start w:val="1"/>
      <w:numFmt w:val="bullet"/>
      <w:lvlText w:val=""/>
      <w:lvlJc w:val="left"/>
      <w:pPr>
        <w:ind w:left="720" w:hanging="360"/>
      </w:pPr>
      <w:rPr>
        <w:rFonts w:ascii="Symbol" w:hAnsi="Symbol" w:hint="default"/>
      </w:rPr>
    </w:lvl>
    <w:lvl w:ilvl="1" w:tplc="FE689040">
      <w:start w:val="1"/>
      <w:numFmt w:val="bullet"/>
      <w:lvlText w:val="o"/>
      <w:lvlJc w:val="left"/>
      <w:pPr>
        <w:ind w:left="1440" w:hanging="360"/>
      </w:pPr>
      <w:rPr>
        <w:rFonts w:ascii="Courier New" w:hAnsi="Courier New" w:hint="default"/>
      </w:rPr>
    </w:lvl>
    <w:lvl w:ilvl="2" w:tplc="4F168CF4">
      <w:start w:val="1"/>
      <w:numFmt w:val="bullet"/>
      <w:lvlText w:val=""/>
      <w:lvlJc w:val="left"/>
      <w:pPr>
        <w:ind w:left="2160" w:hanging="360"/>
      </w:pPr>
      <w:rPr>
        <w:rFonts w:ascii="Wingdings" w:hAnsi="Wingdings" w:hint="default"/>
      </w:rPr>
    </w:lvl>
    <w:lvl w:ilvl="3" w:tplc="11FEA872">
      <w:start w:val="1"/>
      <w:numFmt w:val="bullet"/>
      <w:lvlText w:val=""/>
      <w:lvlJc w:val="left"/>
      <w:pPr>
        <w:ind w:left="2880" w:hanging="360"/>
      </w:pPr>
      <w:rPr>
        <w:rFonts w:ascii="Symbol" w:hAnsi="Symbol" w:hint="default"/>
      </w:rPr>
    </w:lvl>
    <w:lvl w:ilvl="4" w:tplc="C64018FE">
      <w:start w:val="1"/>
      <w:numFmt w:val="bullet"/>
      <w:lvlText w:val="o"/>
      <w:lvlJc w:val="left"/>
      <w:pPr>
        <w:ind w:left="3600" w:hanging="360"/>
      </w:pPr>
      <w:rPr>
        <w:rFonts w:ascii="Courier New" w:hAnsi="Courier New" w:hint="default"/>
      </w:rPr>
    </w:lvl>
    <w:lvl w:ilvl="5" w:tplc="27BCB5DE">
      <w:start w:val="1"/>
      <w:numFmt w:val="bullet"/>
      <w:lvlText w:val=""/>
      <w:lvlJc w:val="left"/>
      <w:pPr>
        <w:ind w:left="4320" w:hanging="360"/>
      </w:pPr>
      <w:rPr>
        <w:rFonts w:ascii="Wingdings" w:hAnsi="Wingdings" w:hint="default"/>
      </w:rPr>
    </w:lvl>
    <w:lvl w:ilvl="6" w:tplc="8B0478AA">
      <w:start w:val="1"/>
      <w:numFmt w:val="bullet"/>
      <w:lvlText w:val=""/>
      <w:lvlJc w:val="left"/>
      <w:pPr>
        <w:ind w:left="5040" w:hanging="360"/>
      </w:pPr>
      <w:rPr>
        <w:rFonts w:ascii="Symbol" w:hAnsi="Symbol" w:hint="default"/>
      </w:rPr>
    </w:lvl>
    <w:lvl w:ilvl="7" w:tplc="A5380046">
      <w:start w:val="1"/>
      <w:numFmt w:val="bullet"/>
      <w:lvlText w:val="o"/>
      <w:lvlJc w:val="left"/>
      <w:pPr>
        <w:ind w:left="5760" w:hanging="360"/>
      </w:pPr>
      <w:rPr>
        <w:rFonts w:ascii="Courier New" w:hAnsi="Courier New" w:hint="default"/>
      </w:rPr>
    </w:lvl>
    <w:lvl w:ilvl="8" w:tplc="E0D83C42">
      <w:start w:val="1"/>
      <w:numFmt w:val="bullet"/>
      <w:lvlText w:val=""/>
      <w:lvlJc w:val="left"/>
      <w:pPr>
        <w:ind w:left="6480" w:hanging="360"/>
      </w:pPr>
      <w:rPr>
        <w:rFonts w:ascii="Wingdings" w:hAnsi="Wingdings" w:hint="default"/>
      </w:rPr>
    </w:lvl>
  </w:abstractNum>
  <w:abstractNum w:abstractNumId="27" w15:restartNumberingAfterBreak="0">
    <w:nsid w:val="29183B7F"/>
    <w:multiLevelType w:val="hybridMultilevel"/>
    <w:tmpl w:val="8B2A5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99A15E2"/>
    <w:multiLevelType w:val="hybridMultilevel"/>
    <w:tmpl w:val="FF68F326"/>
    <w:lvl w:ilvl="0" w:tplc="89EA42F8">
      <w:start w:val="1"/>
      <w:numFmt w:val="bullet"/>
      <w:lvlText w:val=""/>
      <w:lvlJc w:val="left"/>
      <w:pPr>
        <w:ind w:left="871" w:hanging="360"/>
      </w:pPr>
      <w:rPr>
        <w:rFonts w:ascii="Symbol" w:hAnsi="Symbol" w:hint="default"/>
      </w:rPr>
    </w:lvl>
    <w:lvl w:ilvl="1" w:tplc="A7A4CF50">
      <w:start w:val="1"/>
      <w:numFmt w:val="bullet"/>
      <w:lvlText w:val="o"/>
      <w:lvlJc w:val="left"/>
      <w:pPr>
        <w:ind w:left="1591" w:hanging="360"/>
      </w:pPr>
      <w:rPr>
        <w:rFonts w:ascii="Courier New" w:hAnsi="Courier New" w:hint="default"/>
      </w:rPr>
    </w:lvl>
    <w:lvl w:ilvl="2" w:tplc="E54E890E">
      <w:start w:val="1"/>
      <w:numFmt w:val="bullet"/>
      <w:lvlText w:val=""/>
      <w:lvlJc w:val="left"/>
      <w:pPr>
        <w:ind w:left="2311" w:hanging="360"/>
      </w:pPr>
      <w:rPr>
        <w:rFonts w:ascii="Wingdings" w:hAnsi="Wingdings" w:hint="default"/>
      </w:rPr>
    </w:lvl>
    <w:lvl w:ilvl="3" w:tplc="542EDA2A">
      <w:start w:val="1"/>
      <w:numFmt w:val="bullet"/>
      <w:lvlText w:val=""/>
      <w:lvlJc w:val="left"/>
      <w:pPr>
        <w:ind w:left="3031" w:hanging="360"/>
      </w:pPr>
      <w:rPr>
        <w:rFonts w:ascii="Symbol" w:hAnsi="Symbol" w:hint="default"/>
      </w:rPr>
    </w:lvl>
    <w:lvl w:ilvl="4" w:tplc="F8660DF0">
      <w:start w:val="1"/>
      <w:numFmt w:val="bullet"/>
      <w:lvlText w:val="o"/>
      <w:lvlJc w:val="left"/>
      <w:pPr>
        <w:ind w:left="3751" w:hanging="360"/>
      </w:pPr>
      <w:rPr>
        <w:rFonts w:ascii="Courier New" w:hAnsi="Courier New" w:hint="default"/>
      </w:rPr>
    </w:lvl>
    <w:lvl w:ilvl="5" w:tplc="FEDE35EC">
      <w:start w:val="1"/>
      <w:numFmt w:val="bullet"/>
      <w:lvlText w:val=""/>
      <w:lvlJc w:val="left"/>
      <w:pPr>
        <w:ind w:left="4471" w:hanging="360"/>
      </w:pPr>
      <w:rPr>
        <w:rFonts w:ascii="Wingdings" w:hAnsi="Wingdings" w:hint="default"/>
      </w:rPr>
    </w:lvl>
    <w:lvl w:ilvl="6" w:tplc="2138E768">
      <w:start w:val="1"/>
      <w:numFmt w:val="bullet"/>
      <w:lvlText w:val=""/>
      <w:lvlJc w:val="left"/>
      <w:pPr>
        <w:ind w:left="5191" w:hanging="360"/>
      </w:pPr>
      <w:rPr>
        <w:rFonts w:ascii="Symbol" w:hAnsi="Symbol" w:hint="default"/>
      </w:rPr>
    </w:lvl>
    <w:lvl w:ilvl="7" w:tplc="17604116">
      <w:start w:val="1"/>
      <w:numFmt w:val="bullet"/>
      <w:lvlText w:val="o"/>
      <w:lvlJc w:val="left"/>
      <w:pPr>
        <w:ind w:left="5911" w:hanging="360"/>
      </w:pPr>
      <w:rPr>
        <w:rFonts w:ascii="Courier New" w:hAnsi="Courier New" w:hint="default"/>
      </w:rPr>
    </w:lvl>
    <w:lvl w:ilvl="8" w:tplc="3ABCCDF0">
      <w:start w:val="1"/>
      <w:numFmt w:val="bullet"/>
      <w:lvlText w:val=""/>
      <w:lvlJc w:val="left"/>
      <w:pPr>
        <w:ind w:left="6631" w:hanging="360"/>
      </w:pPr>
      <w:rPr>
        <w:rFonts w:ascii="Wingdings" w:hAnsi="Wingdings" w:hint="default"/>
      </w:rPr>
    </w:lvl>
  </w:abstractNum>
  <w:abstractNum w:abstractNumId="29" w15:restartNumberingAfterBreak="0">
    <w:nsid w:val="2B03549F"/>
    <w:multiLevelType w:val="hybridMultilevel"/>
    <w:tmpl w:val="42E81B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2BAB0CE5"/>
    <w:multiLevelType w:val="hybridMultilevel"/>
    <w:tmpl w:val="BEA0AB44"/>
    <w:lvl w:ilvl="0" w:tplc="240A0001">
      <w:start w:val="1"/>
      <w:numFmt w:val="bullet"/>
      <w:lvlText w:val=""/>
      <w:lvlJc w:val="left"/>
      <w:pPr>
        <w:ind w:left="2520" w:hanging="360"/>
      </w:pPr>
      <w:rPr>
        <w:rFonts w:ascii="Symbol" w:hAnsi="Symbol"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31" w15:restartNumberingAfterBreak="0">
    <w:nsid w:val="2CD7027E"/>
    <w:multiLevelType w:val="hybridMultilevel"/>
    <w:tmpl w:val="610696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CF52296"/>
    <w:multiLevelType w:val="hybridMultilevel"/>
    <w:tmpl w:val="EB4436D4"/>
    <w:lvl w:ilvl="0" w:tplc="C372A3E8">
      <w:start w:val="1"/>
      <w:numFmt w:val="bullet"/>
      <w:lvlText w:val=""/>
      <w:lvlJc w:val="left"/>
      <w:pPr>
        <w:ind w:left="720" w:hanging="360"/>
      </w:pPr>
      <w:rPr>
        <w:rFonts w:ascii="Symbol" w:hAnsi="Symbol" w:hint="default"/>
      </w:rPr>
    </w:lvl>
    <w:lvl w:ilvl="1" w:tplc="6BA61B34">
      <w:start w:val="1"/>
      <w:numFmt w:val="bullet"/>
      <w:lvlText w:val="o"/>
      <w:lvlJc w:val="left"/>
      <w:pPr>
        <w:ind w:left="1440" w:hanging="360"/>
      </w:pPr>
      <w:rPr>
        <w:rFonts w:ascii="Courier New" w:hAnsi="Courier New" w:hint="default"/>
      </w:rPr>
    </w:lvl>
    <w:lvl w:ilvl="2" w:tplc="F9606962">
      <w:start w:val="1"/>
      <w:numFmt w:val="bullet"/>
      <w:lvlText w:val=""/>
      <w:lvlJc w:val="left"/>
      <w:pPr>
        <w:ind w:left="2160" w:hanging="360"/>
      </w:pPr>
      <w:rPr>
        <w:rFonts w:ascii="Wingdings" w:hAnsi="Wingdings" w:hint="default"/>
      </w:rPr>
    </w:lvl>
    <w:lvl w:ilvl="3" w:tplc="544E8C00">
      <w:start w:val="1"/>
      <w:numFmt w:val="bullet"/>
      <w:lvlText w:val=""/>
      <w:lvlJc w:val="left"/>
      <w:pPr>
        <w:ind w:left="2880" w:hanging="360"/>
      </w:pPr>
      <w:rPr>
        <w:rFonts w:ascii="Symbol" w:hAnsi="Symbol" w:hint="default"/>
      </w:rPr>
    </w:lvl>
    <w:lvl w:ilvl="4" w:tplc="4C189594">
      <w:start w:val="1"/>
      <w:numFmt w:val="bullet"/>
      <w:lvlText w:val="o"/>
      <w:lvlJc w:val="left"/>
      <w:pPr>
        <w:ind w:left="3600" w:hanging="360"/>
      </w:pPr>
      <w:rPr>
        <w:rFonts w:ascii="Courier New" w:hAnsi="Courier New" w:hint="default"/>
      </w:rPr>
    </w:lvl>
    <w:lvl w:ilvl="5" w:tplc="C52012D6">
      <w:start w:val="1"/>
      <w:numFmt w:val="bullet"/>
      <w:lvlText w:val=""/>
      <w:lvlJc w:val="left"/>
      <w:pPr>
        <w:ind w:left="4320" w:hanging="360"/>
      </w:pPr>
      <w:rPr>
        <w:rFonts w:ascii="Wingdings" w:hAnsi="Wingdings" w:hint="default"/>
      </w:rPr>
    </w:lvl>
    <w:lvl w:ilvl="6" w:tplc="F2043796">
      <w:start w:val="1"/>
      <w:numFmt w:val="bullet"/>
      <w:lvlText w:val=""/>
      <w:lvlJc w:val="left"/>
      <w:pPr>
        <w:ind w:left="5040" w:hanging="360"/>
      </w:pPr>
      <w:rPr>
        <w:rFonts w:ascii="Symbol" w:hAnsi="Symbol" w:hint="default"/>
      </w:rPr>
    </w:lvl>
    <w:lvl w:ilvl="7" w:tplc="EF042618">
      <w:start w:val="1"/>
      <w:numFmt w:val="bullet"/>
      <w:lvlText w:val="o"/>
      <w:lvlJc w:val="left"/>
      <w:pPr>
        <w:ind w:left="5760" w:hanging="360"/>
      </w:pPr>
      <w:rPr>
        <w:rFonts w:ascii="Courier New" w:hAnsi="Courier New" w:hint="default"/>
      </w:rPr>
    </w:lvl>
    <w:lvl w:ilvl="8" w:tplc="DB46C8CE">
      <w:start w:val="1"/>
      <w:numFmt w:val="bullet"/>
      <w:lvlText w:val=""/>
      <w:lvlJc w:val="left"/>
      <w:pPr>
        <w:ind w:left="6480" w:hanging="360"/>
      </w:pPr>
      <w:rPr>
        <w:rFonts w:ascii="Wingdings" w:hAnsi="Wingdings" w:hint="default"/>
      </w:rPr>
    </w:lvl>
  </w:abstractNum>
  <w:abstractNum w:abstractNumId="33" w15:restartNumberingAfterBreak="0">
    <w:nsid w:val="2DA36FD7"/>
    <w:multiLevelType w:val="hybridMultilevel"/>
    <w:tmpl w:val="956AA29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0055EC6"/>
    <w:multiLevelType w:val="hybridMultilevel"/>
    <w:tmpl w:val="43CE8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0B97209"/>
    <w:multiLevelType w:val="hybridMultilevel"/>
    <w:tmpl w:val="345071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31E0EDCD"/>
    <w:multiLevelType w:val="hybridMultilevel"/>
    <w:tmpl w:val="D6841FFC"/>
    <w:lvl w:ilvl="0" w:tplc="576C5AD0">
      <w:start w:val="1"/>
      <w:numFmt w:val="bullet"/>
      <w:lvlText w:val=""/>
      <w:lvlJc w:val="left"/>
      <w:pPr>
        <w:ind w:left="720" w:hanging="360"/>
      </w:pPr>
      <w:rPr>
        <w:rFonts w:ascii="Symbol" w:hAnsi="Symbol" w:hint="default"/>
      </w:rPr>
    </w:lvl>
    <w:lvl w:ilvl="1" w:tplc="67663EBA">
      <w:start w:val="1"/>
      <w:numFmt w:val="bullet"/>
      <w:lvlText w:val="o"/>
      <w:lvlJc w:val="left"/>
      <w:pPr>
        <w:ind w:left="1440" w:hanging="360"/>
      </w:pPr>
      <w:rPr>
        <w:rFonts w:ascii="Courier New" w:hAnsi="Courier New" w:hint="default"/>
      </w:rPr>
    </w:lvl>
    <w:lvl w:ilvl="2" w:tplc="D4A2E53A">
      <w:start w:val="1"/>
      <w:numFmt w:val="bullet"/>
      <w:lvlText w:val=""/>
      <w:lvlJc w:val="left"/>
      <w:pPr>
        <w:ind w:left="2160" w:hanging="360"/>
      </w:pPr>
      <w:rPr>
        <w:rFonts w:ascii="Wingdings" w:hAnsi="Wingdings" w:hint="default"/>
      </w:rPr>
    </w:lvl>
    <w:lvl w:ilvl="3" w:tplc="6E7E65CC">
      <w:start w:val="1"/>
      <w:numFmt w:val="bullet"/>
      <w:lvlText w:val=""/>
      <w:lvlJc w:val="left"/>
      <w:pPr>
        <w:ind w:left="2880" w:hanging="360"/>
      </w:pPr>
      <w:rPr>
        <w:rFonts w:ascii="Symbol" w:hAnsi="Symbol" w:hint="default"/>
      </w:rPr>
    </w:lvl>
    <w:lvl w:ilvl="4" w:tplc="BB6A5608">
      <w:start w:val="1"/>
      <w:numFmt w:val="bullet"/>
      <w:lvlText w:val="o"/>
      <w:lvlJc w:val="left"/>
      <w:pPr>
        <w:ind w:left="3600" w:hanging="360"/>
      </w:pPr>
      <w:rPr>
        <w:rFonts w:ascii="Courier New" w:hAnsi="Courier New" w:hint="default"/>
      </w:rPr>
    </w:lvl>
    <w:lvl w:ilvl="5" w:tplc="D80E117C">
      <w:start w:val="1"/>
      <w:numFmt w:val="bullet"/>
      <w:lvlText w:val=""/>
      <w:lvlJc w:val="left"/>
      <w:pPr>
        <w:ind w:left="4320" w:hanging="360"/>
      </w:pPr>
      <w:rPr>
        <w:rFonts w:ascii="Wingdings" w:hAnsi="Wingdings" w:hint="default"/>
      </w:rPr>
    </w:lvl>
    <w:lvl w:ilvl="6" w:tplc="330E154A">
      <w:start w:val="1"/>
      <w:numFmt w:val="bullet"/>
      <w:lvlText w:val=""/>
      <w:lvlJc w:val="left"/>
      <w:pPr>
        <w:ind w:left="5040" w:hanging="360"/>
      </w:pPr>
      <w:rPr>
        <w:rFonts w:ascii="Symbol" w:hAnsi="Symbol" w:hint="default"/>
      </w:rPr>
    </w:lvl>
    <w:lvl w:ilvl="7" w:tplc="0FA23272">
      <w:start w:val="1"/>
      <w:numFmt w:val="bullet"/>
      <w:lvlText w:val="o"/>
      <w:lvlJc w:val="left"/>
      <w:pPr>
        <w:ind w:left="5760" w:hanging="360"/>
      </w:pPr>
      <w:rPr>
        <w:rFonts w:ascii="Courier New" w:hAnsi="Courier New" w:hint="default"/>
      </w:rPr>
    </w:lvl>
    <w:lvl w:ilvl="8" w:tplc="8918D51E">
      <w:start w:val="1"/>
      <w:numFmt w:val="bullet"/>
      <w:lvlText w:val=""/>
      <w:lvlJc w:val="left"/>
      <w:pPr>
        <w:ind w:left="6480" w:hanging="360"/>
      </w:pPr>
      <w:rPr>
        <w:rFonts w:ascii="Wingdings" w:hAnsi="Wingdings" w:hint="default"/>
      </w:rPr>
    </w:lvl>
  </w:abstractNum>
  <w:abstractNum w:abstractNumId="37" w15:restartNumberingAfterBreak="0">
    <w:nsid w:val="3255C1DD"/>
    <w:multiLevelType w:val="hybridMultilevel"/>
    <w:tmpl w:val="7EA609E8"/>
    <w:lvl w:ilvl="0" w:tplc="829E62D2">
      <w:start w:val="1"/>
      <w:numFmt w:val="bullet"/>
      <w:lvlText w:val=""/>
      <w:lvlJc w:val="left"/>
      <w:pPr>
        <w:ind w:left="720" w:hanging="360"/>
      </w:pPr>
      <w:rPr>
        <w:rFonts w:ascii="Symbol" w:hAnsi="Symbol" w:hint="default"/>
      </w:rPr>
    </w:lvl>
    <w:lvl w:ilvl="1" w:tplc="82E64AA2">
      <w:start w:val="1"/>
      <w:numFmt w:val="bullet"/>
      <w:lvlText w:val="o"/>
      <w:lvlJc w:val="left"/>
      <w:pPr>
        <w:ind w:left="1440" w:hanging="360"/>
      </w:pPr>
      <w:rPr>
        <w:rFonts w:ascii="Courier New" w:hAnsi="Courier New" w:hint="default"/>
      </w:rPr>
    </w:lvl>
    <w:lvl w:ilvl="2" w:tplc="9AF8A8BC">
      <w:start w:val="1"/>
      <w:numFmt w:val="bullet"/>
      <w:lvlText w:val=""/>
      <w:lvlJc w:val="left"/>
      <w:pPr>
        <w:ind w:left="2160" w:hanging="360"/>
      </w:pPr>
      <w:rPr>
        <w:rFonts w:ascii="Wingdings" w:hAnsi="Wingdings" w:hint="default"/>
      </w:rPr>
    </w:lvl>
    <w:lvl w:ilvl="3" w:tplc="9FB8CA54">
      <w:start w:val="1"/>
      <w:numFmt w:val="bullet"/>
      <w:lvlText w:val=""/>
      <w:lvlJc w:val="left"/>
      <w:pPr>
        <w:ind w:left="2880" w:hanging="360"/>
      </w:pPr>
      <w:rPr>
        <w:rFonts w:ascii="Symbol" w:hAnsi="Symbol" w:hint="default"/>
      </w:rPr>
    </w:lvl>
    <w:lvl w:ilvl="4" w:tplc="8818ABFE">
      <w:start w:val="1"/>
      <w:numFmt w:val="bullet"/>
      <w:lvlText w:val="o"/>
      <w:lvlJc w:val="left"/>
      <w:pPr>
        <w:ind w:left="3600" w:hanging="360"/>
      </w:pPr>
      <w:rPr>
        <w:rFonts w:ascii="Courier New" w:hAnsi="Courier New" w:hint="default"/>
      </w:rPr>
    </w:lvl>
    <w:lvl w:ilvl="5" w:tplc="A1060FAC">
      <w:start w:val="1"/>
      <w:numFmt w:val="bullet"/>
      <w:lvlText w:val=""/>
      <w:lvlJc w:val="left"/>
      <w:pPr>
        <w:ind w:left="4320" w:hanging="360"/>
      </w:pPr>
      <w:rPr>
        <w:rFonts w:ascii="Wingdings" w:hAnsi="Wingdings" w:hint="default"/>
      </w:rPr>
    </w:lvl>
    <w:lvl w:ilvl="6" w:tplc="8A764270">
      <w:start w:val="1"/>
      <w:numFmt w:val="bullet"/>
      <w:lvlText w:val=""/>
      <w:lvlJc w:val="left"/>
      <w:pPr>
        <w:ind w:left="5040" w:hanging="360"/>
      </w:pPr>
      <w:rPr>
        <w:rFonts w:ascii="Symbol" w:hAnsi="Symbol" w:hint="default"/>
      </w:rPr>
    </w:lvl>
    <w:lvl w:ilvl="7" w:tplc="43AC98C6">
      <w:start w:val="1"/>
      <w:numFmt w:val="bullet"/>
      <w:lvlText w:val="o"/>
      <w:lvlJc w:val="left"/>
      <w:pPr>
        <w:ind w:left="5760" w:hanging="360"/>
      </w:pPr>
      <w:rPr>
        <w:rFonts w:ascii="Courier New" w:hAnsi="Courier New" w:hint="default"/>
      </w:rPr>
    </w:lvl>
    <w:lvl w:ilvl="8" w:tplc="7B2CCACC">
      <w:start w:val="1"/>
      <w:numFmt w:val="bullet"/>
      <w:lvlText w:val=""/>
      <w:lvlJc w:val="left"/>
      <w:pPr>
        <w:ind w:left="6480" w:hanging="360"/>
      </w:pPr>
      <w:rPr>
        <w:rFonts w:ascii="Wingdings" w:hAnsi="Wingdings" w:hint="default"/>
      </w:rPr>
    </w:lvl>
  </w:abstractNum>
  <w:abstractNum w:abstractNumId="38" w15:restartNumberingAfterBreak="0">
    <w:nsid w:val="34486AF9"/>
    <w:multiLevelType w:val="multilevel"/>
    <w:tmpl w:val="E8580FF0"/>
    <w:lvl w:ilvl="0">
      <w:start w:val="1"/>
      <w:numFmt w:val="decimal"/>
      <w:lvlText w:val="%1."/>
      <w:lvlJc w:val="left"/>
      <w:pPr>
        <w:ind w:left="299" w:hanging="185"/>
      </w:pPr>
      <w:rPr>
        <w:rFonts w:ascii="Verdana" w:eastAsia="Arial" w:hAnsi="Verdana" w:cs="Arial" w:hint="default"/>
        <w:b/>
        <w:bCs/>
        <w:spacing w:val="0"/>
        <w:w w:val="101"/>
        <w:sz w:val="22"/>
        <w:szCs w:val="20"/>
        <w:lang w:val="es-ES" w:eastAsia="en-US" w:bidi="ar-SA"/>
      </w:rPr>
    </w:lvl>
    <w:lvl w:ilvl="1">
      <w:start w:val="1"/>
      <w:numFmt w:val="decimal"/>
      <w:lvlText w:val="%1.%2"/>
      <w:lvlJc w:val="left"/>
      <w:pPr>
        <w:ind w:left="565" w:hanging="313"/>
      </w:pPr>
      <w:rPr>
        <w:rFonts w:ascii="Verdana" w:eastAsia="Verdana" w:hAnsi="Verdana" w:cs="Verdana" w:hint="default"/>
        <w:b/>
        <w:bCs/>
        <w:spacing w:val="-3"/>
        <w:w w:val="100"/>
        <w:sz w:val="22"/>
        <w:szCs w:val="22"/>
        <w:lang w:val="es-ES" w:eastAsia="en-US" w:bidi="ar-SA"/>
      </w:rPr>
    </w:lvl>
    <w:lvl w:ilvl="2">
      <w:numFmt w:val="bullet"/>
      <w:lvlText w:val="•"/>
      <w:lvlJc w:val="left"/>
      <w:pPr>
        <w:ind w:left="1551" w:hanging="313"/>
      </w:pPr>
      <w:rPr>
        <w:rFonts w:hint="default"/>
        <w:lang w:val="es-ES" w:eastAsia="en-US" w:bidi="ar-SA"/>
      </w:rPr>
    </w:lvl>
    <w:lvl w:ilvl="3">
      <w:numFmt w:val="bullet"/>
      <w:lvlText w:val="•"/>
      <w:lvlJc w:val="left"/>
      <w:pPr>
        <w:ind w:left="2542" w:hanging="313"/>
      </w:pPr>
      <w:rPr>
        <w:rFonts w:hint="default"/>
        <w:lang w:val="es-ES" w:eastAsia="en-US" w:bidi="ar-SA"/>
      </w:rPr>
    </w:lvl>
    <w:lvl w:ilvl="4">
      <w:numFmt w:val="bullet"/>
      <w:lvlText w:val="•"/>
      <w:lvlJc w:val="left"/>
      <w:pPr>
        <w:ind w:left="3533" w:hanging="313"/>
      </w:pPr>
      <w:rPr>
        <w:rFonts w:hint="default"/>
        <w:lang w:val="es-ES" w:eastAsia="en-US" w:bidi="ar-SA"/>
      </w:rPr>
    </w:lvl>
    <w:lvl w:ilvl="5">
      <w:numFmt w:val="bullet"/>
      <w:lvlText w:val="•"/>
      <w:lvlJc w:val="left"/>
      <w:pPr>
        <w:ind w:left="4524" w:hanging="313"/>
      </w:pPr>
      <w:rPr>
        <w:rFonts w:hint="default"/>
        <w:lang w:val="es-ES" w:eastAsia="en-US" w:bidi="ar-SA"/>
      </w:rPr>
    </w:lvl>
    <w:lvl w:ilvl="6">
      <w:numFmt w:val="bullet"/>
      <w:lvlText w:val="•"/>
      <w:lvlJc w:val="left"/>
      <w:pPr>
        <w:ind w:left="5515" w:hanging="313"/>
      </w:pPr>
      <w:rPr>
        <w:rFonts w:hint="default"/>
        <w:lang w:val="es-ES" w:eastAsia="en-US" w:bidi="ar-SA"/>
      </w:rPr>
    </w:lvl>
    <w:lvl w:ilvl="7">
      <w:numFmt w:val="bullet"/>
      <w:lvlText w:val="•"/>
      <w:lvlJc w:val="left"/>
      <w:pPr>
        <w:ind w:left="6506" w:hanging="313"/>
      </w:pPr>
      <w:rPr>
        <w:rFonts w:hint="default"/>
        <w:lang w:val="es-ES" w:eastAsia="en-US" w:bidi="ar-SA"/>
      </w:rPr>
    </w:lvl>
    <w:lvl w:ilvl="8">
      <w:numFmt w:val="bullet"/>
      <w:lvlText w:val="•"/>
      <w:lvlJc w:val="left"/>
      <w:pPr>
        <w:ind w:left="7497" w:hanging="313"/>
      </w:pPr>
      <w:rPr>
        <w:rFonts w:hint="default"/>
        <w:lang w:val="es-ES" w:eastAsia="en-US" w:bidi="ar-SA"/>
      </w:rPr>
    </w:lvl>
  </w:abstractNum>
  <w:abstractNum w:abstractNumId="39" w15:restartNumberingAfterBreak="0">
    <w:nsid w:val="3BFB47A6"/>
    <w:multiLevelType w:val="hybridMultilevel"/>
    <w:tmpl w:val="03AAD0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3D75792F"/>
    <w:multiLevelType w:val="hybridMultilevel"/>
    <w:tmpl w:val="62942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3D7F6C82"/>
    <w:multiLevelType w:val="hybridMultilevel"/>
    <w:tmpl w:val="14E04B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3DB74330"/>
    <w:multiLevelType w:val="hybridMultilevel"/>
    <w:tmpl w:val="B63832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FC6EBDF"/>
    <w:multiLevelType w:val="hybridMultilevel"/>
    <w:tmpl w:val="FA622508"/>
    <w:lvl w:ilvl="0" w:tplc="1660D47E">
      <w:start w:val="1"/>
      <w:numFmt w:val="decimal"/>
      <w:lvlText w:val="%1."/>
      <w:lvlJc w:val="left"/>
      <w:pPr>
        <w:ind w:left="720" w:hanging="360"/>
      </w:pPr>
    </w:lvl>
    <w:lvl w:ilvl="1" w:tplc="8C1EEF06">
      <w:start w:val="1"/>
      <w:numFmt w:val="lowerLetter"/>
      <w:lvlText w:val="%2."/>
      <w:lvlJc w:val="left"/>
      <w:pPr>
        <w:ind w:left="1440" w:hanging="360"/>
      </w:pPr>
    </w:lvl>
    <w:lvl w:ilvl="2" w:tplc="7EF64506">
      <w:start w:val="1"/>
      <w:numFmt w:val="lowerRoman"/>
      <w:lvlText w:val="%3."/>
      <w:lvlJc w:val="right"/>
      <w:pPr>
        <w:ind w:left="2160" w:hanging="180"/>
      </w:pPr>
    </w:lvl>
    <w:lvl w:ilvl="3" w:tplc="7360C084">
      <w:start w:val="1"/>
      <w:numFmt w:val="decimal"/>
      <w:lvlText w:val="%4."/>
      <w:lvlJc w:val="left"/>
      <w:pPr>
        <w:ind w:left="2880" w:hanging="360"/>
      </w:pPr>
    </w:lvl>
    <w:lvl w:ilvl="4" w:tplc="2C3A1D80">
      <w:start w:val="1"/>
      <w:numFmt w:val="lowerLetter"/>
      <w:lvlText w:val="%5."/>
      <w:lvlJc w:val="left"/>
      <w:pPr>
        <w:ind w:left="3600" w:hanging="360"/>
      </w:pPr>
    </w:lvl>
    <w:lvl w:ilvl="5" w:tplc="22848942">
      <w:start w:val="1"/>
      <w:numFmt w:val="lowerRoman"/>
      <w:lvlText w:val="%6."/>
      <w:lvlJc w:val="right"/>
      <w:pPr>
        <w:ind w:left="4320" w:hanging="180"/>
      </w:pPr>
    </w:lvl>
    <w:lvl w:ilvl="6" w:tplc="4F70FFC8">
      <w:start w:val="1"/>
      <w:numFmt w:val="decimal"/>
      <w:lvlText w:val="%7."/>
      <w:lvlJc w:val="left"/>
      <w:pPr>
        <w:ind w:left="5040" w:hanging="360"/>
      </w:pPr>
    </w:lvl>
    <w:lvl w:ilvl="7" w:tplc="426ECFE2">
      <w:start w:val="1"/>
      <w:numFmt w:val="lowerLetter"/>
      <w:lvlText w:val="%8."/>
      <w:lvlJc w:val="left"/>
      <w:pPr>
        <w:ind w:left="5760" w:hanging="360"/>
      </w:pPr>
    </w:lvl>
    <w:lvl w:ilvl="8" w:tplc="9DBE297A">
      <w:start w:val="1"/>
      <w:numFmt w:val="lowerRoman"/>
      <w:lvlText w:val="%9."/>
      <w:lvlJc w:val="right"/>
      <w:pPr>
        <w:ind w:left="6480" w:hanging="180"/>
      </w:pPr>
    </w:lvl>
  </w:abstractNum>
  <w:abstractNum w:abstractNumId="44" w15:restartNumberingAfterBreak="0">
    <w:nsid w:val="407C0913"/>
    <w:multiLevelType w:val="hybridMultilevel"/>
    <w:tmpl w:val="AAB6B6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43292CBE"/>
    <w:multiLevelType w:val="hybridMultilevel"/>
    <w:tmpl w:val="50F63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43707131"/>
    <w:multiLevelType w:val="hybridMultilevel"/>
    <w:tmpl w:val="32EA91B8"/>
    <w:lvl w:ilvl="0" w:tplc="D6DA25CE">
      <w:start w:val="1"/>
      <w:numFmt w:val="bullet"/>
      <w:lvlText w:val=""/>
      <w:lvlJc w:val="left"/>
      <w:pPr>
        <w:ind w:left="720" w:hanging="360"/>
      </w:pPr>
      <w:rPr>
        <w:rFonts w:ascii="Symbol" w:hAnsi="Symbol" w:hint="default"/>
      </w:rPr>
    </w:lvl>
    <w:lvl w:ilvl="1" w:tplc="D9A2D00A">
      <w:start w:val="1"/>
      <w:numFmt w:val="bullet"/>
      <w:lvlText w:val="o"/>
      <w:lvlJc w:val="left"/>
      <w:pPr>
        <w:ind w:left="1440" w:hanging="360"/>
      </w:pPr>
      <w:rPr>
        <w:rFonts w:ascii="Courier New" w:hAnsi="Courier New" w:hint="default"/>
      </w:rPr>
    </w:lvl>
    <w:lvl w:ilvl="2" w:tplc="C7464A2A">
      <w:start w:val="1"/>
      <w:numFmt w:val="bullet"/>
      <w:lvlText w:val=""/>
      <w:lvlJc w:val="left"/>
      <w:pPr>
        <w:ind w:left="2160" w:hanging="360"/>
      </w:pPr>
      <w:rPr>
        <w:rFonts w:ascii="Wingdings" w:hAnsi="Wingdings" w:hint="default"/>
      </w:rPr>
    </w:lvl>
    <w:lvl w:ilvl="3" w:tplc="BE1EFB18">
      <w:start w:val="1"/>
      <w:numFmt w:val="bullet"/>
      <w:lvlText w:val=""/>
      <w:lvlJc w:val="left"/>
      <w:pPr>
        <w:ind w:left="2880" w:hanging="360"/>
      </w:pPr>
      <w:rPr>
        <w:rFonts w:ascii="Symbol" w:hAnsi="Symbol" w:hint="default"/>
      </w:rPr>
    </w:lvl>
    <w:lvl w:ilvl="4" w:tplc="4D181F32">
      <w:start w:val="1"/>
      <w:numFmt w:val="bullet"/>
      <w:lvlText w:val="o"/>
      <w:lvlJc w:val="left"/>
      <w:pPr>
        <w:ind w:left="3600" w:hanging="360"/>
      </w:pPr>
      <w:rPr>
        <w:rFonts w:ascii="Courier New" w:hAnsi="Courier New" w:hint="default"/>
      </w:rPr>
    </w:lvl>
    <w:lvl w:ilvl="5" w:tplc="1B90ADB8">
      <w:start w:val="1"/>
      <w:numFmt w:val="bullet"/>
      <w:lvlText w:val=""/>
      <w:lvlJc w:val="left"/>
      <w:pPr>
        <w:ind w:left="4320" w:hanging="360"/>
      </w:pPr>
      <w:rPr>
        <w:rFonts w:ascii="Wingdings" w:hAnsi="Wingdings" w:hint="default"/>
      </w:rPr>
    </w:lvl>
    <w:lvl w:ilvl="6" w:tplc="DFD69FE6">
      <w:start w:val="1"/>
      <w:numFmt w:val="bullet"/>
      <w:lvlText w:val=""/>
      <w:lvlJc w:val="left"/>
      <w:pPr>
        <w:ind w:left="5040" w:hanging="360"/>
      </w:pPr>
      <w:rPr>
        <w:rFonts w:ascii="Symbol" w:hAnsi="Symbol" w:hint="default"/>
      </w:rPr>
    </w:lvl>
    <w:lvl w:ilvl="7" w:tplc="A964DE72">
      <w:start w:val="1"/>
      <w:numFmt w:val="bullet"/>
      <w:lvlText w:val="o"/>
      <w:lvlJc w:val="left"/>
      <w:pPr>
        <w:ind w:left="5760" w:hanging="360"/>
      </w:pPr>
      <w:rPr>
        <w:rFonts w:ascii="Courier New" w:hAnsi="Courier New" w:hint="default"/>
      </w:rPr>
    </w:lvl>
    <w:lvl w:ilvl="8" w:tplc="7E76E604">
      <w:start w:val="1"/>
      <w:numFmt w:val="bullet"/>
      <w:lvlText w:val=""/>
      <w:lvlJc w:val="left"/>
      <w:pPr>
        <w:ind w:left="6480" w:hanging="360"/>
      </w:pPr>
      <w:rPr>
        <w:rFonts w:ascii="Wingdings" w:hAnsi="Wingdings" w:hint="default"/>
      </w:rPr>
    </w:lvl>
  </w:abstractNum>
  <w:abstractNum w:abstractNumId="47" w15:restartNumberingAfterBreak="0">
    <w:nsid w:val="43E32C63"/>
    <w:multiLevelType w:val="hybridMultilevel"/>
    <w:tmpl w:val="01BC03EE"/>
    <w:lvl w:ilvl="0" w:tplc="240A0001">
      <w:start w:val="1"/>
      <w:numFmt w:val="bullet"/>
      <w:lvlText w:val=""/>
      <w:lvlJc w:val="left"/>
      <w:pPr>
        <w:ind w:left="973" w:hanging="360"/>
      </w:pPr>
      <w:rPr>
        <w:rFonts w:ascii="Symbol" w:hAnsi="Symbol" w:hint="default"/>
      </w:rPr>
    </w:lvl>
    <w:lvl w:ilvl="1" w:tplc="240A0003" w:tentative="1">
      <w:start w:val="1"/>
      <w:numFmt w:val="bullet"/>
      <w:lvlText w:val="o"/>
      <w:lvlJc w:val="left"/>
      <w:pPr>
        <w:ind w:left="1693" w:hanging="360"/>
      </w:pPr>
      <w:rPr>
        <w:rFonts w:ascii="Courier New" w:hAnsi="Courier New" w:cs="Courier New" w:hint="default"/>
      </w:rPr>
    </w:lvl>
    <w:lvl w:ilvl="2" w:tplc="240A0005" w:tentative="1">
      <w:start w:val="1"/>
      <w:numFmt w:val="bullet"/>
      <w:lvlText w:val=""/>
      <w:lvlJc w:val="left"/>
      <w:pPr>
        <w:ind w:left="2413" w:hanging="360"/>
      </w:pPr>
      <w:rPr>
        <w:rFonts w:ascii="Wingdings" w:hAnsi="Wingdings" w:hint="default"/>
      </w:rPr>
    </w:lvl>
    <w:lvl w:ilvl="3" w:tplc="240A0001" w:tentative="1">
      <w:start w:val="1"/>
      <w:numFmt w:val="bullet"/>
      <w:lvlText w:val=""/>
      <w:lvlJc w:val="left"/>
      <w:pPr>
        <w:ind w:left="3133" w:hanging="360"/>
      </w:pPr>
      <w:rPr>
        <w:rFonts w:ascii="Symbol" w:hAnsi="Symbol" w:hint="default"/>
      </w:rPr>
    </w:lvl>
    <w:lvl w:ilvl="4" w:tplc="240A0003" w:tentative="1">
      <w:start w:val="1"/>
      <w:numFmt w:val="bullet"/>
      <w:lvlText w:val="o"/>
      <w:lvlJc w:val="left"/>
      <w:pPr>
        <w:ind w:left="3853" w:hanging="360"/>
      </w:pPr>
      <w:rPr>
        <w:rFonts w:ascii="Courier New" w:hAnsi="Courier New" w:cs="Courier New" w:hint="default"/>
      </w:rPr>
    </w:lvl>
    <w:lvl w:ilvl="5" w:tplc="240A0005" w:tentative="1">
      <w:start w:val="1"/>
      <w:numFmt w:val="bullet"/>
      <w:lvlText w:val=""/>
      <w:lvlJc w:val="left"/>
      <w:pPr>
        <w:ind w:left="4573" w:hanging="360"/>
      </w:pPr>
      <w:rPr>
        <w:rFonts w:ascii="Wingdings" w:hAnsi="Wingdings" w:hint="default"/>
      </w:rPr>
    </w:lvl>
    <w:lvl w:ilvl="6" w:tplc="240A0001" w:tentative="1">
      <w:start w:val="1"/>
      <w:numFmt w:val="bullet"/>
      <w:lvlText w:val=""/>
      <w:lvlJc w:val="left"/>
      <w:pPr>
        <w:ind w:left="5293" w:hanging="360"/>
      </w:pPr>
      <w:rPr>
        <w:rFonts w:ascii="Symbol" w:hAnsi="Symbol" w:hint="default"/>
      </w:rPr>
    </w:lvl>
    <w:lvl w:ilvl="7" w:tplc="240A0003" w:tentative="1">
      <w:start w:val="1"/>
      <w:numFmt w:val="bullet"/>
      <w:lvlText w:val="o"/>
      <w:lvlJc w:val="left"/>
      <w:pPr>
        <w:ind w:left="6013" w:hanging="360"/>
      </w:pPr>
      <w:rPr>
        <w:rFonts w:ascii="Courier New" w:hAnsi="Courier New" w:cs="Courier New" w:hint="default"/>
      </w:rPr>
    </w:lvl>
    <w:lvl w:ilvl="8" w:tplc="240A0005" w:tentative="1">
      <w:start w:val="1"/>
      <w:numFmt w:val="bullet"/>
      <w:lvlText w:val=""/>
      <w:lvlJc w:val="left"/>
      <w:pPr>
        <w:ind w:left="6733" w:hanging="360"/>
      </w:pPr>
      <w:rPr>
        <w:rFonts w:ascii="Wingdings" w:hAnsi="Wingdings" w:hint="default"/>
      </w:rPr>
    </w:lvl>
  </w:abstractNum>
  <w:abstractNum w:abstractNumId="48" w15:restartNumberingAfterBreak="0">
    <w:nsid w:val="44820C7A"/>
    <w:multiLevelType w:val="hybridMultilevel"/>
    <w:tmpl w:val="7D56C0C6"/>
    <w:lvl w:ilvl="0" w:tplc="EB70D362">
      <w:start w:val="1"/>
      <w:numFmt w:val="decimal"/>
      <w:lvlText w:val="%1."/>
      <w:lvlJc w:val="left"/>
      <w:pPr>
        <w:ind w:left="720" w:hanging="360"/>
      </w:pPr>
    </w:lvl>
    <w:lvl w:ilvl="1" w:tplc="E430BEFE">
      <w:start w:val="1"/>
      <w:numFmt w:val="lowerLetter"/>
      <w:lvlText w:val="%2."/>
      <w:lvlJc w:val="left"/>
      <w:pPr>
        <w:ind w:left="1440" w:hanging="360"/>
      </w:pPr>
    </w:lvl>
    <w:lvl w:ilvl="2" w:tplc="A936F042">
      <w:start w:val="1"/>
      <w:numFmt w:val="lowerRoman"/>
      <w:lvlText w:val="%3."/>
      <w:lvlJc w:val="right"/>
      <w:pPr>
        <w:ind w:left="2160" w:hanging="180"/>
      </w:pPr>
    </w:lvl>
    <w:lvl w:ilvl="3" w:tplc="A822C636">
      <w:start w:val="1"/>
      <w:numFmt w:val="decimal"/>
      <w:lvlText w:val="%4."/>
      <w:lvlJc w:val="left"/>
      <w:pPr>
        <w:ind w:left="2880" w:hanging="360"/>
      </w:pPr>
    </w:lvl>
    <w:lvl w:ilvl="4" w:tplc="B5CE0FBC">
      <w:start w:val="1"/>
      <w:numFmt w:val="lowerLetter"/>
      <w:lvlText w:val="%5."/>
      <w:lvlJc w:val="left"/>
      <w:pPr>
        <w:ind w:left="3600" w:hanging="360"/>
      </w:pPr>
    </w:lvl>
    <w:lvl w:ilvl="5" w:tplc="26A04124">
      <w:start w:val="1"/>
      <w:numFmt w:val="lowerRoman"/>
      <w:lvlText w:val="%6."/>
      <w:lvlJc w:val="right"/>
      <w:pPr>
        <w:ind w:left="4320" w:hanging="180"/>
      </w:pPr>
    </w:lvl>
    <w:lvl w:ilvl="6" w:tplc="63148C18">
      <w:start w:val="1"/>
      <w:numFmt w:val="decimal"/>
      <w:lvlText w:val="%7."/>
      <w:lvlJc w:val="left"/>
      <w:pPr>
        <w:ind w:left="5040" w:hanging="360"/>
      </w:pPr>
    </w:lvl>
    <w:lvl w:ilvl="7" w:tplc="15C689A6">
      <w:start w:val="1"/>
      <w:numFmt w:val="lowerLetter"/>
      <w:lvlText w:val="%8."/>
      <w:lvlJc w:val="left"/>
      <w:pPr>
        <w:ind w:left="5760" w:hanging="360"/>
      </w:pPr>
    </w:lvl>
    <w:lvl w:ilvl="8" w:tplc="121C2910">
      <w:start w:val="1"/>
      <w:numFmt w:val="lowerRoman"/>
      <w:lvlText w:val="%9."/>
      <w:lvlJc w:val="right"/>
      <w:pPr>
        <w:ind w:left="6480" w:hanging="180"/>
      </w:pPr>
    </w:lvl>
  </w:abstractNum>
  <w:abstractNum w:abstractNumId="49" w15:restartNumberingAfterBreak="0">
    <w:nsid w:val="45E0A2F7"/>
    <w:multiLevelType w:val="hybridMultilevel"/>
    <w:tmpl w:val="130288A8"/>
    <w:lvl w:ilvl="0" w:tplc="2E909B28">
      <w:start w:val="1"/>
      <w:numFmt w:val="bullet"/>
      <w:lvlText w:val=""/>
      <w:lvlJc w:val="left"/>
      <w:pPr>
        <w:ind w:left="720" w:hanging="360"/>
      </w:pPr>
      <w:rPr>
        <w:rFonts w:ascii="Symbol" w:hAnsi="Symbol" w:hint="default"/>
      </w:rPr>
    </w:lvl>
    <w:lvl w:ilvl="1" w:tplc="B50623D8">
      <w:start w:val="1"/>
      <w:numFmt w:val="bullet"/>
      <w:lvlText w:val="o"/>
      <w:lvlJc w:val="left"/>
      <w:pPr>
        <w:ind w:left="1440" w:hanging="360"/>
      </w:pPr>
      <w:rPr>
        <w:rFonts w:ascii="Courier New" w:hAnsi="Courier New" w:hint="default"/>
      </w:rPr>
    </w:lvl>
    <w:lvl w:ilvl="2" w:tplc="6AE093CE">
      <w:start w:val="1"/>
      <w:numFmt w:val="bullet"/>
      <w:lvlText w:val=""/>
      <w:lvlJc w:val="left"/>
      <w:pPr>
        <w:ind w:left="2160" w:hanging="360"/>
      </w:pPr>
      <w:rPr>
        <w:rFonts w:ascii="Wingdings" w:hAnsi="Wingdings" w:hint="default"/>
      </w:rPr>
    </w:lvl>
    <w:lvl w:ilvl="3" w:tplc="B5AACC82">
      <w:start w:val="1"/>
      <w:numFmt w:val="bullet"/>
      <w:lvlText w:val=""/>
      <w:lvlJc w:val="left"/>
      <w:pPr>
        <w:ind w:left="2880" w:hanging="360"/>
      </w:pPr>
      <w:rPr>
        <w:rFonts w:ascii="Symbol" w:hAnsi="Symbol" w:hint="default"/>
      </w:rPr>
    </w:lvl>
    <w:lvl w:ilvl="4" w:tplc="572A4B3C">
      <w:start w:val="1"/>
      <w:numFmt w:val="bullet"/>
      <w:lvlText w:val="o"/>
      <w:lvlJc w:val="left"/>
      <w:pPr>
        <w:ind w:left="3600" w:hanging="360"/>
      </w:pPr>
      <w:rPr>
        <w:rFonts w:ascii="Courier New" w:hAnsi="Courier New" w:hint="default"/>
      </w:rPr>
    </w:lvl>
    <w:lvl w:ilvl="5" w:tplc="CECCF092">
      <w:start w:val="1"/>
      <w:numFmt w:val="bullet"/>
      <w:lvlText w:val=""/>
      <w:lvlJc w:val="left"/>
      <w:pPr>
        <w:ind w:left="4320" w:hanging="360"/>
      </w:pPr>
      <w:rPr>
        <w:rFonts w:ascii="Wingdings" w:hAnsi="Wingdings" w:hint="default"/>
      </w:rPr>
    </w:lvl>
    <w:lvl w:ilvl="6" w:tplc="94061544">
      <w:start w:val="1"/>
      <w:numFmt w:val="bullet"/>
      <w:lvlText w:val=""/>
      <w:lvlJc w:val="left"/>
      <w:pPr>
        <w:ind w:left="5040" w:hanging="360"/>
      </w:pPr>
      <w:rPr>
        <w:rFonts w:ascii="Symbol" w:hAnsi="Symbol" w:hint="default"/>
      </w:rPr>
    </w:lvl>
    <w:lvl w:ilvl="7" w:tplc="43569C54">
      <w:start w:val="1"/>
      <w:numFmt w:val="bullet"/>
      <w:lvlText w:val="o"/>
      <w:lvlJc w:val="left"/>
      <w:pPr>
        <w:ind w:left="5760" w:hanging="360"/>
      </w:pPr>
      <w:rPr>
        <w:rFonts w:ascii="Courier New" w:hAnsi="Courier New" w:hint="default"/>
      </w:rPr>
    </w:lvl>
    <w:lvl w:ilvl="8" w:tplc="D1EA80DA">
      <w:start w:val="1"/>
      <w:numFmt w:val="bullet"/>
      <w:lvlText w:val=""/>
      <w:lvlJc w:val="left"/>
      <w:pPr>
        <w:ind w:left="6480" w:hanging="360"/>
      </w:pPr>
      <w:rPr>
        <w:rFonts w:ascii="Wingdings" w:hAnsi="Wingdings" w:hint="default"/>
      </w:rPr>
    </w:lvl>
  </w:abstractNum>
  <w:abstractNum w:abstractNumId="50" w15:restartNumberingAfterBreak="0">
    <w:nsid w:val="4658743D"/>
    <w:multiLevelType w:val="hybridMultilevel"/>
    <w:tmpl w:val="ED5C919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49020323"/>
    <w:multiLevelType w:val="hybridMultilevel"/>
    <w:tmpl w:val="E946C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4BCF9A48"/>
    <w:multiLevelType w:val="hybridMultilevel"/>
    <w:tmpl w:val="602C108E"/>
    <w:lvl w:ilvl="0" w:tplc="80AEFAD8">
      <w:start w:val="1"/>
      <w:numFmt w:val="bullet"/>
      <w:lvlText w:val=""/>
      <w:lvlJc w:val="left"/>
      <w:pPr>
        <w:ind w:left="720" w:hanging="360"/>
      </w:pPr>
      <w:rPr>
        <w:rFonts w:ascii="Symbol" w:hAnsi="Symbol" w:hint="default"/>
      </w:rPr>
    </w:lvl>
    <w:lvl w:ilvl="1" w:tplc="E73A34A0">
      <w:start w:val="1"/>
      <w:numFmt w:val="bullet"/>
      <w:lvlText w:val="o"/>
      <w:lvlJc w:val="left"/>
      <w:pPr>
        <w:ind w:left="1440" w:hanging="360"/>
      </w:pPr>
      <w:rPr>
        <w:rFonts w:ascii="Courier New" w:hAnsi="Courier New" w:hint="default"/>
      </w:rPr>
    </w:lvl>
    <w:lvl w:ilvl="2" w:tplc="24261002">
      <w:start w:val="1"/>
      <w:numFmt w:val="bullet"/>
      <w:lvlText w:val=""/>
      <w:lvlJc w:val="left"/>
      <w:pPr>
        <w:ind w:left="2160" w:hanging="360"/>
      </w:pPr>
      <w:rPr>
        <w:rFonts w:ascii="Wingdings" w:hAnsi="Wingdings" w:hint="default"/>
      </w:rPr>
    </w:lvl>
    <w:lvl w:ilvl="3" w:tplc="5922D240">
      <w:start w:val="1"/>
      <w:numFmt w:val="bullet"/>
      <w:lvlText w:val=""/>
      <w:lvlJc w:val="left"/>
      <w:pPr>
        <w:ind w:left="2880" w:hanging="360"/>
      </w:pPr>
      <w:rPr>
        <w:rFonts w:ascii="Symbol" w:hAnsi="Symbol" w:hint="default"/>
      </w:rPr>
    </w:lvl>
    <w:lvl w:ilvl="4" w:tplc="5ED6C76C">
      <w:start w:val="1"/>
      <w:numFmt w:val="bullet"/>
      <w:lvlText w:val="o"/>
      <w:lvlJc w:val="left"/>
      <w:pPr>
        <w:ind w:left="3600" w:hanging="360"/>
      </w:pPr>
      <w:rPr>
        <w:rFonts w:ascii="Courier New" w:hAnsi="Courier New" w:hint="default"/>
      </w:rPr>
    </w:lvl>
    <w:lvl w:ilvl="5" w:tplc="35DCB992">
      <w:start w:val="1"/>
      <w:numFmt w:val="bullet"/>
      <w:lvlText w:val=""/>
      <w:lvlJc w:val="left"/>
      <w:pPr>
        <w:ind w:left="4320" w:hanging="360"/>
      </w:pPr>
      <w:rPr>
        <w:rFonts w:ascii="Wingdings" w:hAnsi="Wingdings" w:hint="default"/>
      </w:rPr>
    </w:lvl>
    <w:lvl w:ilvl="6" w:tplc="CE8A3586">
      <w:start w:val="1"/>
      <w:numFmt w:val="bullet"/>
      <w:lvlText w:val=""/>
      <w:lvlJc w:val="left"/>
      <w:pPr>
        <w:ind w:left="5040" w:hanging="360"/>
      </w:pPr>
      <w:rPr>
        <w:rFonts w:ascii="Symbol" w:hAnsi="Symbol" w:hint="default"/>
      </w:rPr>
    </w:lvl>
    <w:lvl w:ilvl="7" w:tplc="C56EB6D0">
      <w:start w:val="1"/>
      <w:numFmt w:val="bullet"/>
      <w:lvlText w:val="o"/>
      <w:lvlJc w:val="left"/>
      <w:pPr>
        <w:ind w:left="5760" w:hanging="360"/>
      </w:pPr>
      <w:rPr>
        <w:rFonts w:ascii="Courier New" w:hAnsi="Courier New" w:hint="default"/>
      </w:rPr>
    </w:lvl>
    <w:lvl w:ilvl="8" w:tplc="D714AA7C">
      <w:start w:val="1"/>
      <w:numFmt w:val="bullet"/>
      <w:lvlText w:val=""/>
      <w:lvlJc w:val="left"/>
      <w:pPr>
        <w:ind w:left="6480" w:hanging="360"/>
      </w:pPr>
      <w:rPr>
        <w:rFonts w:ascii="Wingdings" w:hAnsi="Wingdings" w:hint="default"/>
      </w:rPr>
    </w:lvl>
  </w:abstractNum>
  <w:abstractNum w:abstractNumId="53" w15:restartNumberingAfterBreak="0">
    <w:nsid w:val="4C256B3E"/>
    <w:multiLevelType w:val="hybridMultilevel"/>
    <w:tmpl w:val="F7A03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4D4B8D5A"/>
    <w:multiLevelType w:val="hybridMultilevel"/>
    <w:tmpl w:val="CC383C50"/>
    <w:lvl w:ilvl="0" w:tplc="41C22D4E">
      <w:start w:val="1"/>
      <w:numFmt w:val="bullet"/>
      <w:lvlText w:val=""/>
      <w:lvlJc w:val="left"/>
      <w:pPr>
        <w:ind w:left="720" w:hanging="360"/>
      </w:pPr>
      <w:rPr>
        <w:rFonts w:ascii="Symbol" w:hAnsi="Symbol" w:hint="default"/>
      </w:rPr>
    </w:lvl>
    <w:lvl w:ilvl="1" w:tplc="8B664E04">
      <w:start w:val="1"/>
      <w:numFmt w:val="bullet"/>
      <w:lvlText w:val="o"/>
      <w:lvlJc w:val="left"/>
      <w:pPr>
        <w:ind w:left="1440" w:hanging="360"/>
      </w:pPr>
      <w:rPr>
        <w:rFonts w:ascii="Courier New" w:hAnsi="Courier New" w:hint="default"/>
      </w:rPr>
    </w:lvl>
    <w:lvl w:ilvl="2" w:tplc="7916B908">
      <w:start w:val="1"/>
      <w:numFmt w:val="bullet"/>
      <w:lvlText w:val=""/>
      <w:lvlJc w:val="left"/>
      <w:pPr>
        <w:ind w:left="2160" w:hanging="360"/>
      </w:pPr>
      <w:rPr>
        <w:rFonts w:ascii="Wingdings" w:hAnsi="Wingdings" w:hint="default"/>
      </w:rPr>
    </w:lvl>
    <w:lvl w:ilvl="3" w:tplc="1D8E2102">
      <w:start w:val="1"/>
      <w:numFmt w:val="bullet"/>
      <w:lvlText w:val=""/>
      <w:lvlJc w:val="left"/>
      <w:pPr>
        <w:ind w:left="2880" w:hanging="360"/>
      </w:pPr>
      <w:rPr>
        <w:rFonts w:ascii="Symbol" w:hAnsi="Symbol" w:hint="default"/>
      </w:rPr>
    </w:lvl>
    <w:lvl w:ilvl="4" w:tplc="D0144632">
      <w:start w:val="1"/>
      <w:numFmt w:val="bullet"/>
      <w:lvlText w:val="o"/>
      <w:lvlJc w:val="left"/>
      <w:pPr>
        <w:ind w:left="3600" w:hanging="360"/>
      </w:pPr>
      <w:rPr>
        <w:rFonts w:ascii="Courier New" w:hAnsi="Courier New" w:hint="default"/>
      </w:rPr>
    </w:lvl>
    <w:lvl w:ilvl="5" w:tplc="5558AAE0">
      <w:start w:val="1"/>
      <w:numFmt w:val="bullet"/>
      <w:lvlText w:val=""/>
      <w:lvlJc w:val="left"/>
      <w:pPr>
        <w:ind w:left="4320" w:hanging="360"/>
      </w:pPr>
      <w:rPr>
        <w:rFonts w:ascii="Wingdings" w:hAnsi="Wingdings" w:hint="default"/>
      </w:rPr>
    </w:lvl>
    <w:lvl w:ilvl="6" w:tplc="D13806B2">
      <w:start w:val="1"/>
      <w:numFmt w:val="bullet"/>
      <w:lvlText w:val=""/>
      <w:lvlJc w:val="left"/>
      <w:pPr>
        <w:ind w:left="5040" w:hanging="360"/>
      </w:pPr>
      <w:rPr>
        <w:rFonts w:ascii="Symbol" w:hAnsi="Symbol" w:hint="default"/>
      </w:rPr>
    </w:lvl>
    <w:lvl w:ilvl="7" w:tplc="4EEC461C">
      <w:start w:val="1"/>
      <w:numFmt w:val="bullet"/>
      <w:lvlText w:val="o"/>
      <w:lvlJc w:val="left"/>
      <w:pPr>
        <w:ind w:left="5760" w:hanging="360"/>
      </w:pPr>
      <w:rPr>
        <w:rFonts w:ascii="Courier New" w:hAnsi="Courier New" w:hint="default"/>
      </w:rPr>
    </w:lvl>
    <w:lvl w:ilvl="8" w:tplc="2DFC8534">
      <w:start w:val="1"/>
      <w:numFmt w:val="bullet"/>
      <w:lvlText w:val=""/>
      <w:lvlJc w:val="left"/>
      <w:pPr>
        <w:ind w:left="6480" w:hanging="360"/>
      </w:pPr>
      <w:rPr>
        <w:rFonts w:ascii="Wingdings" w:hAnsi="Wingdings" w:hint="default"/>
      </w:rPr>
    </w:lvl>
  </w:abstractNum>
  <w:abstractNum w:abstractNumId="55" w15:restartNumberingAfterBreak="0">
    <w:nsid w:val="4E8B8601"/>
    <w:multiLevelType w:val="hybridMultilevel"/>
    <w:tmpl w:val="91B4291A"/>
    <w:lvl w:ilvl="0" w:tplc="3CBEA34A">
      <w:start w:val="1"/>
      <w:numFmt w:val="bullet"/>
      <w:lvlText w:val=""/>
      <w:lvlJc w:val="left"/>
      <w:pPr>
        <w:ind w:left="720" w:hanging="360"/>
      </w:pPr>
      <w:rPr>
        <w:rFonts w:ascii="Symbol" w:hAnsi="Symbol" w:hint="default"/>
      </w:rPr>
    </w:lvl>
    <w:lvl w:ilvl="1" w:tplc="F090438E">
      <w:start w:val="1"/>
      <w:numFmt w:val="bullet"/>
      <w:lvlText w:val="o"/>
      <w:lvlJc w:val="left"/>
      <w:pPr>
        <w:ind w:left="1440" w:hanging="360"/>
      </w:pPr>
      <w:rPr>
        <w:rFonts w:ascii="Courier New" w:hAnsi="Courier New" w:hint="default"/>
      </w:rPr>
    </w:lvl>
    <w:lvl w:ilvl="2" w:tplc="EE5A806E">
      <w:start w:val="1"/>
      <w:numFmt w:val="bullet"/>
      <w:lvlText w:val=""/>
      <w:lvlJc w:val="left"/>
      <w:pPr>
        <w:ind w:left="2160" w:hanging="360"/>
      </w:pPr>
      <w:rPr>
        <w:rFonts w:ascii="Wingdings" w:hAnsi="Wingdings" w:hint="default"/>
      </w:rPr>
    </w:lvl>
    <w:lvl w:ilvl="3" w:tplc="6B5C01D0">
      <w:start w:val="1"/>
      <w:numFmt w:val="bullet"/>
      <w:lvlText w:val=""/>
      <w:lvlJc w:val="left"/>
      <w:pPr>
        <w:ind w:left="2880" w:hanging="360"/>
      </w:pPr>
      <w:rPr>
        <w:rFonts w:ascii="Symbol" w:hAnsi="Symbol" w:hint="default"/>
      </w:rPr>
    </w:lvl>
    <w:lvl w:ilvl="4" w:tplc="015A5620">
      <w:start w:val="1"/>
      <w:numFmt w:val="bullet"/>
      <w:lvlText w:val="o"/>
      <w:lvlJc w:val="left"/>
      <w:pPr>
        <w:ind w:left="3600" w:hanging="360"/>
      </w:pPr>
      <w:rPr>
        <w:rFonts w:ascii="Courier New" w:hAnsi="Courier New" w:hint="default"/>
      </w:rPr>
    </w:lvl>
    <w:lvl w:ilvl="5" w:tplc="9A9CDB80">
      <w:start w:val="1"/>
      <w:numFmt w:val="bullet"/>
      <w:lvlText w:val=""/>
      <w:lvlJc w:val="left"/>
      <w:pPr>
        <w:ind w:left="4320" w:hanging="360"/>
      </w:pPr>
      <w:rPr>
        <w:rFonts w:ascii="Wingdings" w:hAnsi="Wingdings" w:hint="default"/>
      </w:rPr>
    </w:lvl>
    <w:lvl w:ilvl="6" w:tplc="6472CB70">
      <w:start w:val="1"/>
      <w:numFmt w:val="bullet"/>
      <w:lvlText w:val=""/>
      <w:lvlJc w:val="left"/>
      <w:pPr>
        <w:ind w:left="5040" w:hanging="360"/>
      </w:pPr>
      <w:rPr>
        <w:rFonts w:ascii="Symbol" w:hAnsi="Symbol" w:hint="default"/>
      </w:rPr>
    </w:lvl>
    <w:lvl w:ilvl="7" w:tplc="1BA4E202">
      <w:start w:val="1"/>
      <w:numFmt w:val="bullet"/>
      <w:lvlText w:val="o"/>
      <w:lvlJc w:val="left"/>
      <w:pPr>
        <w:ind w:left="5760" w:hanging="360"/>
      </w:pPr>
      <w:rPr>
        <w:rFonts w:ascii="Courier New" w:hAnsi="Courier New" w:hint="default"/>
      </w:rPr>
    </w:lvl>
    <w:lvl w:ilvl="8" w:tplc="F962AE38">
      <w:start w:val="1"/>
      <w:numFmt w:val="bullet"/>
      <w:lvlText w:val=""/>
      <w:lvlJc w:val="left"/>
      <w:pPr>
        <w:ind w:left="6480" w:hanging="360"/>
      </w:pPr>
      <w:rPr>
        <w:rFonts w:ascii="Wingdings" w:hAnsi="Wingdings" w:hint="default"/>
      </w:rPr>
    </w:lvl>
  </w:abstractNum>
  <w:abstractNum w:abstractNumId="56" w15:restartNumberingAfterBreak="0">
    <w:nsid w:val="4FF4E95D"/>
    <w:multiLevelType w:val="hybridMultilevel"/>
    <w:tmpl w:val="51767EFE"/>
    <w:lvl w:ilvl="0" w:tplc="35488DB2">
      <w:start w:val="1"/>
      <w:numFmt w:val="bullet"/>
      <w:lvlText w:val=""/>
      <w:lvlJc w:val="left"/>
      <w:pPr>
        <w:ind w:left="720" w:hanging="360"/>
      </w:pPr>
      <w:rPr>
        <w:rFonts w:ascii="Symbol" w:hAnsi="Symbol" w:hint="default"/>
      </w:rPr>
    </w:lvl>
    <w:lvl w:ilvl="1" w:tplc="8B86137A">
      <w:start w:val="1"/>
      <w:numFmt w:val="bullet"/>
      <w:lvlText w:val="o"/>
      <w:lvlJc w:val="left"/>
      <w:pPr>
        <w:ind w:left="1440" w:hanging="360"/>
      </w:pPr>
      <w:rPr>
        <w:rFonts w:ascii="Courier New" w:hAnsi="Courier New" w:hint="default"/>
      </w:rPr>
    </w:lvl>
    <w:lvl w:ilvl="2" w:tplc="7612FA60">
      <w:start w:val="1"/>
      <w:numFmt w:val="bullet"/>
      <w:lvlText w:val=""/>
      <w:lvlJc w:val="left"/>
      <w:pPr>
        <w:ind w:left="2160" w:hanging="360"/>
      </w:pPr>
      <w:rPr>
        <w:rFonts w:ascii="Wingdings" w:hAnsi="Wingdings" w:hint="default"/>
      </w:rPr>
    </w:lvl>
    <w:lvl w:ilvl="3" w:tplc="EF88E47A">
      <w:start w:val="1"/>
      <w:numFmt w:val="bullet"/>
      <w:lvlText w:val=""/>
      <w:lvlJc w:val="left"/>
      <w:pPr>
        <w:ind w:left="2880" w:hanging="360"/>
      </w:pPr>
      <w:rPr>
        <w:rFonts w:ascii="Symbol" w:hAnsi="Symbol" w:hint="default"/>
      </w:rPr>
    </w:lvl>
    <w:lvl w:ilvl="4" w:tplc="A198F48A">
      <w:start w:val="1"/>
      <w:numFmt w:val="bullet"/>
      <w:lvlText w:val="o"/>
      <w:lvlJc w:val="left"/>
      <w:pPr>
        <w:ind w:left="3600" w:hanging="360"/>
      </w:pPr>
      <w:rPr>
        <w:rFonts w:ascii="Courier New" w:hAnsi="Courier New" w:hint="default"/>
      </w:rPr>
    </w:lvl>
    <w:lvl w:ilvl="5" w:tplc="DEB43150">
      <w:start w:val="1"/>
      <w:numFmt w:val="bullet"/>
      <w:lvlText w:val=""/>
      <w:lvlJc w:val="left"/>
      <w:pPr>
        <w:ind w:left="4320" w:hanging="360"/>
      </w:pPr>
      <w:rPr>
        <w:rFonts w:ascii="Wingdings" w:hAnsi="Wingdings" w:hint="default"/>
      </w:rPr>
    </w:lvl>
    <w:lvl w:ilvl="6" w:tplc="41E2FED0">
      <w:start w:val="1"/>
      <w:numFmt w:val="bullet"/>
      <w:lvlText w:val=""/>
      <w:lvlJc w:val="left"/>
      <w:pPr>
        <w:ind w:left="5040" w:hanging="360"/>
      </w:pPr>
      <w:rPr>
        <w:rFonts w:ascii="Symbol" w:hAnsi="Symbol" w:hint="default"/>
      </w:rPr>
    </w:lvl>
    <w:lvl w:ilvl="7" w:tplc="315054D8">
      <w:start w:val="1"/>
      <w:numFmt w:val="bullet"/>
      <w:lvlText w:val="o"/>
      <w:lvlJc w:val="left"/>
      <w:pPr>
        <w:ind w:left="5760" w:hanging="360"/>
      </w:pPr>
      <w:rPr>
        <w:rFonts w:ascii="Courier New" w:hAnsi="Courier New" w:hint="default"/>
      </w:rPr>
    </w:lvl>
    <w:lvl w:ilvl="8" w:tplc="708AD330">
      <w:start w:val="1"/>
      <w:numFmt w:val="bullet"/>
      <w:lvlText w:val=""/>
      <w:lvlJc w:val="left"/>
      <w:pPr>
        <w:ind w:left="6480" w:hanging="360"/>
      </w:pPr>
      <w:rPr>
        <w:rFonts w:ascii="Wingdings" w:hAnsi="Wingdings" w:hint="default"/>
      </w:rPr>
    </w:lvl>
  </w:abstractNum>
  <w:abstractNum w:abstractNumId="57" w15:restartNumberingAfterBreak="0">
    <w:nsid w:val="506DD655"/>
    <w:multiLevelType w:val="hybridMultilevel"/>
    <w:tmpl w:val="C08E8B5C"/>
    <w:lvl w:ilvl="0" w:tplc="F474CB46">
      <w:start w:val="1"/>
      <w:numFmt w:val="bullet"/>
      <w:lvlText w:val=""/>
      <w:lvlJc w:val="left"/>
      <w:pPr>
        <w:ind w:left="720" w:hanging="360"/>
      </w:pPr>
      <w:rPr>
        <w:rFonts w:ascii="Symbol" w:hAnsi="Symbol" w:hint="default"/>
      </w:rPr>
    </w:lvl>
    <w:lvl w:ilvl="1" w:tplc="B5587A86">
      <w:start w:val="1"/>
      <w:numFmt w:val="bullet"/>
      <w:lvlText w:val="o"/>
      <w:lvlJc w:val="left"/>
      <w:pPr>
        <w:ind w:left="1440" w:hanging="360"/>
      </w:pPr>
      <w:rPr>
        <w:rFonts w:ascii="Courier New" w:hAnsi="Courier New" w:hint="default"/>
      </w:rPr>
    </w:lvl>
    <w:lvl w:ilvl="2" w:tplc="EB4C6350">
      <w:start w:val="1"/>
      <w:numFmt w:val="bullet"/>
      <w:lvlText w:val=""/>
      <w:lvlJc w:val="left"/>
      <w:pPr>
        <w:ind w:left="2160" w:hanging="360"/>
      </w:pPr>
      <w:rPr>
        <w:rFonts w:ascii="Wingdings" w:hAnsi="Wingdings" w:hint="default"/>
      </w:rPr>
    </w:lvl>
    <w:lvl w:ilvl="3" w:tplc="60C6EC78">
      <w:start w:val="1"/>
      <w:numFmt w:val="bullet"/>
      <w:lvlText w:val=""/>
      <w:lvlJc w:val="left"/>
      <w:pPr>
        <w:ind w:left="2880" w:hanging="360"/>
      </w:pPr>
      <w:rPr>
        <w:rFonts w:ascii="Symbol" w:hAnsi="Symbol" w:hint="default"/>
      </w:rPr>
    </w:lvl>
    <w:lvl w:ilvl="4" w:tplc="5D002F3C">
      <w:start w:val="1"/>
      <w:numFmt w:val="bullet"/>
      <w:lvlText w:val="o"/>
      <w:lvlJc w:val="left"/>
      <w:pPr>
        <w:ind w:left="3600" w:hanging="360"/>
      </w:pPr>
      <w:rPr>
        <w:rFonts w:ascii="Courier New" w:hAnsi="Courier New" w:hint="default"/>
      </w:rPr>
    </w:lvl>
    <w:lvl w:ilvl="5" w:tplc="6F2E9BCE">
      <w:start w:val="1"/>
      <w:numFmt w:val="bullet"/>
      <w:lvlText w:val=""/>
      <w:lvlJc w:val="left"/>
      <w:pPr>
        <w:ind w:left="4320" w:hanging="360"/>
      </w:pPr>
      <w:rPr>
        <w:rFonts w:ascii="Wingdings" w:hAnsi="Wingdings" w:hint="default"/>
      </w:rPr>
    </w:lvl>
    <w:lvl w:ilvl="6" w:tplc="9B464A26">
      <w:start w:val="1"/>
      <w:numFmt w:val="bullet"/>
      <w:lvlText w:val=""/>
      <w:lvlJc w:val="left"/>
      <w:pPr>
        <w:ind w:left="5040" w:hanging="360"/>
      </w:pPr>
      <w:rPr>
        <w:rFonts w:ascii="Symbol" w:hAnsi="Symbol" w:hint="default"/>
      </w:rPr>
    </w:lvl>
    <w:lvl w:ilvl="7" w:tplc="0F1A96C4">
      <w:start w:val="1"/>
      <w:numFmt w:val="bullet"/>
      <w:lvlText w:val="o"/>
      <w:lvlJc w:val="left"/>
      <w:pPr>
        <w:ind w:left="5760" w:hanging="360"/>
      </w:pPr>
      <w:rPr>
        <w:rFonts w:ascii="Courier New" w:hAnsi="Courier New" w:hint="default"/>
      </w:rPr>
    </w:lvl>
    <w:lvl w:ilvl="8" w:tplc="6C7AFC60">
      <w:start w:val="1"/>
      <w:numFmt w:val="bullet"/>
      <w:lvlText w:val=""/>
      <w:lvlJc w:val="left"/>
      <w:pPr>
        <w:ind w:left="6480" w:hanging="360"/>
      </w:pPr>
      <w:rPr>
        <w:rFonts w:ascii="Wingdings" w:hAnsi="Wingdings" w:hint="default"/>
      </w:rPr>
    </w:lvl>
  </w:abstractNum>
  <w:abstractNum w:abstractNumId="58" w15:restartNumberingAfterBreak="0">
    <w:nsid w:val="52B22453"/>
    <w:multiLevelType w:val="hybridMultilevel"/>
    <w:tmpl w:val="4B5A3D9C"/>
    <w:lvl w:ilvl="0" w:tplc="D36A01C6">
      <w:start w:val="1"/>
      <w:numFmt w:val="bullet"/>
      <w:lvlText w:val=""/>
      <w:lvlJc w:val="left"/>
      <w:pPr>
        <w:ind w:left="720" w:hanging="360"/>
      </w:pPr>
      <w:rPr>
        <w:rFonts w:ascii="Symbol" w:hAnsi="Symbol" w:hint="default"/>
      </w:rPr>
    </w:lvl>
    <w:lvl w:ilvl="1" w:tplc="59AA5620">
      <w:start w:val="1"/>
      <w:numFmt w:val="bullet"/>
      <w:lvlText w:val="o"/>
      <w:lvlJc w:val="left"/>
      <w:pPr>
        <w:ind w:left="1440" w:hanging="360"/>
      </w:pPr>
      <w:rPr>
        <w:rFonts w:ascii="Courier New" w:hAnsi="Courier New" w:hint="default"/>
      </w:rPr>
    </w:lvl>
    <w:lvl w:ilvl="2" w:tplc="8BCCB216">
      <w:start w:val="1"/>
      <w:numFmt w:val="bullet"/>
      <w:lvlText w:val=""/>
      <w:lvlJc w:val="left"/>
      <w:pPr>
        <w:ind w:left="2160" w:hanging="360"/>
      </w:pPr>
      <w:rPr>
        <w:rFonts w:ascii="Wingdings" w:hAnsi="Wingdings" w:hint="default"/>
      </w:rPr>
    </w:lvl>
    <w:lvl w:ilvl="3" w:tplc="95F08258">
      <w:start w:val="1"/>
      <w:numFmt w:val="bullet"/>
      <w:lvlText w:val=""/>
      <w:lvlJc w:val="left"/>
      <w:pPr>
        <w:ind w:left="2880" w:hanging="360"/>
      </w:pPr>
      <w:rPr>
        <w:rFonts w:ascii="Symbol" w:hAnsi="Symbol" w:hint="default"/>
      </w:rPr>
    </w:lvl>
    <w:lvl w:ilvl="4" w:tplc="C8E6C01A">
      <w:start w:val="1"/>
      <w:numFmt w:val="bullet"/>
      <w:lvlText w:val="o"/>
      <w:lvlJc w:val="left"/>
      <w:pPr>
        <w:ind w:left="3600" w:hanging="360"/>
      </w:pPr>
      <w:rPr>
        <w:rFonts w:ascii="Courier New" w:hAnsi="Courier New" w:hint="default"/>
      </w:rPr>
    </w:lvl>
    <w:lvl w:ilvl="5" w:tplc="184A1CC8">
      <w:start w:val="1"/>
      <w:numFmt w:val="bullet"/>
      <w:lvlText w:val=""/>
      <w:lvlJc w:val="left"/>
      <w:pPr>
        <w:ind w:left="4320" w:hanging="360"/>
      </w:pPr>
      <w:rPr>
        <w:rFonts w:ascii="Wingdings" w:hAnsi="Wingdings" w:hint="default"/>
      </w:rPr>
    </w:lvl>
    <w:lvl w:ilvl="6" w:tplc="9B1C19BC">
      <w:start w:val="1"/>
      <w:numFmt w:val="bullet"/>
      <w:lvlText w:val=""/>
      <w:lvlJc w:val="left"/>
      <w:pPr>
        <w:ind w:left="5040" w:hanging="360"/>
      </w:pPr>
      <w:rPr>
        <w:rFonts w:ascii="Symbol" w:hAnsi="Symbol" w:hint="default"/>
      </w:rPr>
    </w:lvl>
    <w:lvl w:ilvl="7" w:tplc="9DB6E790">
      <w:start w:val="1"/>
      <w:numFmt w:val="bullet"/>
      <w:lvlText w:val="o"/>
      <w:lvlJc w:val="left"/>
      <w:pPr>
        <w:ind w:left="5760" w:hanging="360"/>
      </w:pPr>
      <w:rPr>
        <w:rFonts w:ascii="Courier New" w:hAnsi="Courier New" w:hint="default"/>
      </w:rPr>
    </w:lvl>
    <w:lvl w:ilvl="8" w:tplc="01B6DE64">
      <w:start w:val="1"/>
      <w:numFmt w:val="bullet"/>
      <w:lvlText w:val=""/>
      <w:lvlJc w:val="left"/>
      <w:pPr>
        <w:ind w:left="6480" w:hanging="360"/>
      </w:pPr>
      <w:rPr>
        <w:rFonts w:ascii="Wingdings" w:hAnsi="Wingdings" w:hint="default"/>
      </w:rPr>
    </w:lvl>
  </w:abstractNum>
  <w:abstractNum w:abstractNumId="59" w15:restartNumberingAfterBreak="0">
    <w:nsid w:val="52CE6572"/>
    <w:multiLevelType w:val="multilevel"/>
    <w:tmpl w:val="2CB231D6"/>
    <w:lvl w:ilvl="0">
      <w:start w:val="5"/>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53146661"/>
    <w:multiLevelType w:val="hybridMultilevel"/>
    <w:tmpl w:val="C5D6452A"/>
    <w:lvl w:ilvl="0" w:tplc="55CCD9A2">
      <w:start w:val="8"/>
      <w:numFmt w:val="bullet"/>
      <w:lvlText w:val="-"/>
      <w:lvlJc w:val="left"/>
      <w:pPr>
        <w:ind w:left="1080" w:hanging="360"/>
      </w:pPr>
      <w:rPr>
        <w:rFonts w:ascii="Verdana" w:eastAsia="Verdana" w:hAnsi="Verdana" w:cs="Verdana"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1" w15:restartNumberingAfterBreak="0">
    <w:nsid w:val="53412ABD"/>
    <w:multiLevelType w:val="hybridMultilevel"/>
    <w:tmpl w:val="C25A76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54AD8C6C"/>
    <w:multiLevelType w:val="hybridMultilevel"/>
    <w:tmpl w:val="C10EA6DA"/>
    <w:lvl w:ilvl="0" w:tplc="A21A57D8">
      <w:start w:val="1"/>
      <w:numFmt w:val="lowerLetter"/>
      <w:lvlText w:val="%1."/>
      <w:lvlJc w:val="left"/>
      <w:pPr>
        <w:ind w:left="720" w:hanging="360"/>
      </w:pPr>
    </w:lvl>
    <w:lvl w:ilvl="1" w:tplc="9168E742">
      <w:start w:val="1"/>
      <w:numFmt w:val="lowerLetter"/>
      <w:lvlText w:val="%2."/>
      <w:lvlJc w:val="left"/>
      <w:pPr>
        <w:ind w:left="1440" w:hanging="360"/>
      </w:pPr>
    </w:lvl>
    <w:lvl w:ilvl="2" w:tplc="8102BCE4">
      <w:start w:val="1"/>
      <w:numFmt w:val="lowerRoman"/>
      <w:lvlText w:val="%3."/>
      <w:lvlJc w:val="right"/>
      <w:pPr>
        <w:ind w:left="2160" w:hanging="180"/>
      </w:pPr>
    </w:lvl>
    <w:lvl w:ilvl="3" w:tplc="F4506CD2">
      <w:start w:val="1"/>
      <w:numFmt w:val="decimal"/>
      <w:lvlText w:val="%4."/>
      <w:lvlJc w:val="left"/>
      <w:pPr>
        <w:ind w:left="2880" w:hanging="360"/>
      </w:pPr>
    </w:lvl>
    <w:lvl w:ilvl="4" w:tplc="0D12C19A">
      <w:start w:val="1"/>
      <w:numFmt w:val="lowerLetter"/>
      <w:lvlText w:val="%5."/>
      <w:lvlJc w:val="left"/>
      <w:pPr>
        <w:ind w:left="3600" w:hanging="360"/>
      </w:pPr>
    </w:lvl>
    <w:lvl w:ilvl="5" w:tplc="D654D28C">
      <w:start w:val="1"/>
      <w:numFmt w:val="lowerRoman"/>
      <w:lvlText w:val="%6."/>
      <w:lvlJc w:val="right"/>
      <w:pPr>
        <w:ind w:left="4320" w:hanging="180"/>
      </w:pPr>
    </w:lvl>
    <w:lvl w:ilvl="6" w:tplc="C156A300">
      <w:start w:val="1"/>
      <w:numFmt w:val="decimal"/>
      <w:lvlText w:val="%7."/>
      <w:lvlJc w:val="left"/>
      <w:pPr>
        <w:ind w:left="5040" w:hanging="360"/>
      </w:pPr>
    </w:lvl>
    <w:lvl w:ilvl="7" w:tplc="B25AAC5C">
      <w:start w:val="1"/>
      <w:numFmt w:val="lowerLetter"/>
      <w:lvlText w:val="%8."/>
      <w:lvlJc w:val="left"/>
      <w:pPr>
        <w:ind w:left="5760" w:hanging="360"/>
      </w:pPr>
    </w:lvl>
    <w:lvl w:ilvl="8" w:tplc="BCC45322">
      <w:start w:val="1"/>
      <w:numFmt w:val="lowerRoman"/>
      <w:lvlText w:val="%9."/>
      <w:lvlJc w:val="right"/>
      <w:pPr>
        <w:ind w:left="6480" w:hanging="180"/>
      </w:pPr>
    </w:lvl>
  </w:abstractNum>
  <w:abstractNum w:abstractNumId="63" w15:restartNumberingAfterBreak="0">
    <w:nsid w:val="552433EE"/>
    <w:multiLevelType w:val="hybridMultilevel"/>
    <w:tmpl w:val="558AE566"/>
    <w:lvl w:ilvl="0" w:tplc="2F8C9660">
      <w:start w:val="1"/>
      <w:numFmt w:val="bullet"/>
      <w:lvlText w:val=""/>
      <w:lvlJc w:val="left"/>
      <w:pPr>
        <w:ind w:left="720" w:hanging="360"/>
      </w:pPr>
      <w:rPr>
        <w:rFonts w:ascii="Symbol" w:hAnsi="Symbol" w:hint="default"/>
      </w:rPr>
    </w:lvl>
    <w:lvl w:ilvl="1" w:tplc="8E3402DE">
      <w:start w:val="1"/>
      <w:numFmt w:val="bullet"/>
      <w:lvlText w:val="o"/>
      <w:lvlJc w:val="left"/>
      <w:pPr>
        <w:ind w:left="1440" w:hanging="360"/>
      </w:pPr>
      <w:rPr>
        <w:rFonts w:ascii="Courier New" w:hAnsi="Courier New" w:hint="default"/>
      </w:rPr>
    </w:lvl>
    <w:lvl w:ilvl="2" w:tplc="532C4C2A">
      <w:start w:val="1"/>
      <w:numFmt w:val="bullet"/>
      <w:lvlText w:val=""/>
      <w:lvlJc w:val="left"/>
      <w:pPr>
        <w:ind w:left="2160" w:hanging="360"/>
      </w:pPr>
      <w:rPr>
        <w:rFonts w:ascii="Wingdings" w:hAnsi="Wingdings" w:hint="default"/>
      </w:rPr>
    </w:lvl>
    <w:lvl w:ilvl="3" w:tplc="6A5226EC">
      <w:start w:val="1"/>
      <w:numFmt w:val="bullet"/>
      <w:lvlText w:val=""/>
      <w:lvlJc w:val="left"/>
      <w:pPr>
        <w:ind w:left="2880" w:hanging="360"/>
      </w:pPr>
      <w:rPr>
        <w:rFonts w:ascii="Symbol" w:hAnsi="Symbol" w:hint="default"/>
      </w:rPr>
    </w:lvl>
    <w:lvl w:ilvl="4" w:tplc="83641284">
      <w:start w:val="1"/>
      <w:numFmt w:val="bullet"/>
      <w:lvlText w:val="o"/>
      <w:lvlJc w:val="left"/>
      <w:pPr>
        <w:ind w:left="3600" w:hanging="360"/>
      </w:pPr>
      <w:rPr>
        <w:rFonts w:ascii="Courier New" w:hAnsi="Courier New" w:hint="default"/>
      </w:rPr>
    </w:lvl>
    <w:lvl w:ilvl="5" w:tplc="AEE412E0">
      <w:start w:val="1"/>
      <w:numFmt w:val="bullet"/>
      <w:lvlText w:val=""/>
      <w:lvlJc w:val="left"/>
      <w:pPr>
        <w:ind w:left="4320" w:hanging="360"/>
      </w:pPr>
      <w:rPr>
        <w:rFonts w:ascii="Wingdings" w:hAnsi="Wingdings" w:hint="default"/>
      </w:rPr>
    </w:lvl>
    <w:lvl w:ilvl="6" w:tplc="66B80E20">
      <w:start w:val="1"/>
      <w:numFmt w:val="bullet"/>
      <w:lvlText w:val=""/>
      <w:lvlJc w:val="left"/>
      <w:pPr>
        <w:ind w:left="5040" w:hanging="360"/>
      </w:pPr>
      <w:rPr>
        <w:rFonts w:ascii="Symbol" w:hAnsi="Symbol" w:hint="default"/>
      </w:rPr>
    </w:lvl>
    <w:lvl w:ilvl="7" w:tplc="3F4211B0">
      <w:start w:val="1"/>
      <w:numFmt w:val="bullet"/>
      <w:lvlText w:val="o"/>
      <w:lvlJc w:val="left"/>
      <w:pPr>
        <w:ind w:left="5760" w:hanging="360"/>
      </w:pPr>
      <w:rPr>
        <w:rFonts w:ascii="Courier New" w:hAnsi="Courier New" w:hint="default"/>
      </w:rPr>
    </w:lvl>
    <w:lvl w:ilvl="8" w:tplc="E876A75A">
      <w:start w:val="1"/>
      <w:numFmt w:val="bullet"/>
      <w:lvlText w:val=""/>
      <w:lvlJc w:val="left"/>
      <w:pPr>
        <w:ind w:left="6480" w:hanging="360"/>
      </w:pPr>
      <w:rPr>
        <w:rFonts w:ascii="Wingdings" w:hAnsi="Wingdings" w:hint="default"/>
      </w:rPr>
    </w:lvl>
  </w:abstractNum>
  <w:abstractNum w:abstractNumId="64" w15:restartNumberingAfterBreak="0">
    <w:nsid w:val="55363697"/>
    <w:multiLevelType w:val="hybridMultilevel"/>
    <w:tmpl w:val="16E01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55A552E7"/>
    <w:multiLevelType w:val="hybridMultilevel"/>
    <w:tmpl w:val="4DAC1E76"/>
    <w:lvl w:ilvl="0" w:tplc="240A0001">
      <w:start w:val="1"/>
      <w:numFmt w:val="bullet"/>
      <w:lvlText w:val=""/>
      <w:lvlJc w:val="left"/>
      <w:pPr>
        <w:ind w:left="973" w:hanging="360"/>
      </w:pPr>
      <w:rPr>
        <w:rFonts w:ascii="Symbol" w:hAnsi="Symbol" w:hint="default"/>
      </w:rPr>
    </w:lvl>
    <w:lvl w:ilvl="1" w:tplc="240A0003" w:tentative="1">
      <w:start w:val="1"/>
      <w:numFmt w:val="bullet"/>
      <w:lvlText w:val="o"/>
      <w:lvlJc w:val="left"/>
      <w:pPr>
        <w:ind w:left="1693" w:hanging="360"/>
      </w:pPr>
      <w:rPr>
        <w:rFonts w:ascii="Courier New" w:hAnsi="Courier New" w:cs="Courier New" w:hint="default"/>
      </w:rPr>
    </w:lvl>
    <w:lvl w:ilvl="2" w:tplc="240A0005" w:tentative="1">
      <w:start w:val="1"/>
      <w:numFmt w:val="bullet"/>
      <w:lvlText w:val=""/>
      <w:lvlJc w:val="left"/>
      <w:pPr>
        <w:ind w:left="2413" w:hanging="360"/>
      </w:pPr>
      <w:rPr>
        <w:rFonts w:ascii="Wingdings" w:hAnsi="Wingdings" w:hint="default"/>
      </w:rPr>
    </w:lvl>
    <w:lvl w:ilvl="3" w:tplc="240A0001" w:tentative="1">
      <w:start w:val="1"/>
      <w:numFmt w:val="bullet"/>
      <w:lvlText w:val=""/>
      <w:lvlJc w:val="left"/>
      <w:pPr>
        <w:ind w:left="3133" w:hanging="360"/>
      </w:pPr>
      <w:rPr>
        <w:rFonts w:ascii="Symbol" w:hAnsi="Symbol" w:hint="default"/>
      </w:rPr>
    </w:lvl>
    <w:lvl w:ilvl="4" w:tplc="240A0003" w:tentative="1">
      <w:start w:val="1"/>
      <w:numFmt w:val="bullet"/>
      <w:lvlText w:val="o"/>
      <w:lvlJc w:val="left"/>
      <w:pPr>
        <w:ind w:left="3853" w:hanging="360"/>
      </w:pPr>
      <w:rPr>
        <w:rFonts w:ascii="Courier New" w:hAnsi="Courier New" w:cs="Courier New" w:hint="default"/>
      </w:rPr>
    </w:lvl>
    <w:lvl w:ilvl="5" w:tplc="240A0005" w:tentative="1">
      <w:start w:val="1"/>
      <w:numFmt w:val="bullet"/>
      <w:lvlText w:val=""/>
      <w:lvlJc w:val="left"/>
      <w:pPr>
        <w:ind w:left="4573" w:hanging="360"/>
      </w:pPr>
      <w:rPr>
        <w:rFonts w:ascii="Wingdings" w:hAnsi="Wingdings" w:hint="default"/>
      </w:rPr>
    </w:lvl>
    <w:lvl w:ilvl="6" w:tplc="240A0001" w:tentative="1">
      <w:start w:val="1"/>
      <w:numFmt w:val="bullet"/>
      <w:lvlText w:val=""/>
      <w:lvlJc w:val="left"/>
      <w:pPr>
        <w:ind w:left="5293" w:hanging="360"/>
      </w:pPr>
      <w:rPr>
        <w:rFonts w:ascii="Symbol" w:hAnsi="Symbol" w:hint="default"/>
      </w:rPr>
    </w:lvl>
    <w:lvl w:ilvl="7" w:tplc="240A0003" w:tentative="1">
      <w:start w:val="1"/>
      <w:numFmt w:val="bullet"/>
      <w:lvlText w:val="o"/>
      <w:lvlJc w:val="left"/>
      <w:pPr>
        <w:ind w:left="6013" w:hanging="360"/>
      </w:pPr>
      <w:rPr>
        <w:rFonts w:ascii="Courier New" w:hAnsi="Courier New" w:cs="Courier New" w:hint="default"/>
      </w:rPr>
    </w:lvl>
    <w:lvl w:ilvl="8" w:tplc="240A0005" w:tentative="1">
      <w:start w:val="1"/>
      <w:numFmt w:val="bullet"/>
      <w:lvlText w:val=""/>
      <w:lvlJc w:val="left"/>
      <w:pPr>
        <w:ind w:left="6733" w:hanging="360"/>
      </w:pPr>
      <w:rPr>
        <w:rFonts w:ascii="Wingdings" w:hAnsi="Wingdings" w:hint="default"/>
      </w:rPr>
    </w:lvl>
  </w:abstractNum>
  <w:abstractNum w:abstractNumId="66" w15:restartNumberingAfterBreak="0">
    <w:nsid w:val="56F66C08"/>
    <w:multiLevelType w:val="hybridMultilevel"/>
    <w:tmpl w:val="B6E022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579F9F40"/>
    <w:multiLevelType w:val="hybridMultilevel"/>
    <w:tmpl w:val="3F786F7E"/>
    <w:lvl w:ilvl="0" w:tplc="A1780466">
      <w:start w:val="1"/>
      <w:numFmt w:val="bullet"/>
      <w:lvlText w:val=""/>
      <w:lvlJc w:val="left"/>
      <w:pPr>
        <w:ind w:left="720" w:hanging="360"/>
      </w:pPr>
      <w:rPr>
        <w:rFonts w:ascii="Symbol" w:hAnsi="Symbol" w:hint="default"/>
      </w:rPr>
    </w:lvl>
    <w:lvl w:ilvl="1" w:tplc="0A863340">
      <w:start w:val="1"/>
      <w:numFmt w:val="bullet"/>
      <w:lvlText w:val="o"/>
      <w:lvlJc w:val="left"/>
      <w:pPr>
        <w:ind w:left="1440" w:hanging="360"/>
      </w:pPr>
      <w:rPr>
        <w:rFonts w:ascii="Courier New" w:hAnsi="Courier New" w:hint="default"/>
      </w:rPr>
    </w:lvl>
    <w:lvl w:ilvl="2" w:tplc="63BED65A">
      <w:start w:val="1"/>
      <w:numFmt w:val="bullet"/>
      <w:lvlText w:val=""/>
      <w:lvlJc w:val="left"/>
      <w:pPr>
        <w:ind w:left="2160" w:hanging="360"/>
      </w:pPr>
      <w:rPr>
        <w:rFonts w:ascii="Wingdings" w:hAnsi="Wingdings" w:hint="default"/>
      </w:rPr>
    </w:lvl>
    <w:lvl w:ilvl="3" w:tplc="BA468EAA">
      <w:start w:val="1"/>
      <w:numFmt w:val="bullet"/>
      <w:lvlText w:val=""/>
      <w:lvlJc w:val="left"/>
      <w:pPr>
        <w:ind w:left="2880" w:hanging="360"/>
      </w:pPr>
      <w:rPr>
        <w:rFonts w:ascii="Symbol" w:hAnsi="Symbol" w:hint="default"/>
      </w:rPr>
    </w:lvl>
    <w:lvl w:ilvl="4" w:tplc="8C622062">
      <w:start w:val="1"/>
      <w:numFmt w:val="bullet"/>
      <w:lvlText w:val="o"/>
      <w:lvlJc w:val="left"/>
      <w:pPr>
        <w:ind w:left="3600" w:hanging="360"/>
      </w:pPr>
      <w:rPr>
        <w:rFonts w:ascii="Courier New" w:hAnsi="Courier New" w:hint="default"/>
      </w:rPr>
    </w:lvl>
    <w:lvl w:ilvl="5" w:tplc="C2F0EC2E">
      <w:start w:val="1"/>
      <w:numFmt w:val="bullet"/>
      <w:lvlText w:val=""/>
      <w:lvlJc w:val="left"/>
      <w:pPr>
        <w:ind w:left="4320" w:hanging="360"/>
      </w:pPr>
      <w:rPr>
        <w:rFonts w:ascii="Wingdings" w:hAnsi="Wingdings" w:hint="default"/>
      </w:rPr>
    </w:lvl>
    <w:lvl w:ilvl="6" w:tplc="3D5C86D2">
      <w:start w:val="1"/>
      <w:numFmt w:val="bullet"/>
      <w:lvlText w:val=""/>
      <w:lvlJc w:val="left"/>
      <w:pPr>
        <w:ind w:left="5040" w:hanging="360"/>
      </w:pPr>
      <w:rPr>
        <w:rFonts w:ascii="Symbol" w:hAnsi="Symbol" w:hint="default"/>
      </w:rPr>
    </w:lvl>
    <w:lvl w:ilvl="7" w:tplc="CBC82E78">
      <w:start w:val="1"/>
      <w:numFmt w:val="bullet"/>
      <w:lvlText w:val="o"/>
      <w:lvlJc w:val="left"/>
      <w:pPr>
        <w:ind w:left="5760" w:hanging="360"/>
      </w:pPr>
      <w:rPr>
        <w:rFonts w:ascii="Courier New" w:hAnsi="Courier New" w:hint="default"/>
      </w:rPr>
    </w:lvl>
    <w:lvl w:ilvl="8" w:tplc="378C5D9E">
      <w:start w:val="1"/>
      <w:numFmt w:val="bullet"/>
      <w:lvlText w:val=""/>
      <w:lvlJc w:val="left"/>
      <w:pPr>
        <w:ind w:left="6480" w:hanging="360"/>
      </w:pPr>
      <w:rPr>
        <w:rFonts w:ascii="Wingdings" w:hAnsi="Wingdings" w:hint="default"/>
      </w:rPr>
    </w:lvl>
  </w:abstractNum>
  <w:abstractNum w:abstractNumId="68" w15:restartNumberingAfterBreak="0">
    <w:nsid w:val="584D5811"/>
    <w:multiLevelType w:val="hybridMultilevel"/>
    <w:tmpl w:val="CF8CB374"/>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5B1B6372"/>
    <w:multiLevelType w:val="hybridMultilevel"/>
    <w:tmpl w:val="E9FE4D6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5C0A3CEB"/>
    <w:multiLevelType w:val="hybridMultilevel"/>
    <w:tmpl w:val="3AF643CA"/>
    <w:lvl w:ilvl="0" w:tplc="2CC0275E">
      <w:start w:val="1"/>
      <w:numFmt w:val="bullet"/>
      <w:lvlText w:val=""/>
      <w:lvlJc w:val="left"/>
      <w:pPr>
        <w:ind w:left="720" w:hanging="360"/>
      </w:pPr>
      <w:rPr>
        <w:rFonts w:ascii="Symbol" w:hAnsi="Symbol" w:hint="default"/>
      </w:rPr>
    </w:lvl>
    <w:lvl w:ilvl="1" w:tplc="CF0229AE">
      <w:start w:val="1"/>
      <w:numFmt w:val="bullet"/>
      <w:lvlText w:val="o"/>
      <w:lvlJc w:val="left"/>
      <w:pPr>
        <w:ind w:left="1440" w:hanging="360"/>
      </w:pPr>
      <w:rPr>
        <w:rFonts w:ascii="Courier New" w:hAnsi="Courier New" w:hint="default"/>
      </w:rPr>
    </w:lvl>
    <w:lvl w:ilvl="2" w:tplc="4D18288C">
      <w:start w:val="1"/>
      <w:numFmt w:val="bullet"/>
      <w:lvlText w:val=""/>
      <w:lvlJc w:val="left"/>
      <w:pPr>
        <w:ind w:left="2160" w:hanging="360"/>
      </w:pPr>
      <w:rPr>
        <w:rFonts w:ascii="Wingdings" w:hAnsi="Wingdings" w:hint="default"/>
      </w:rPr>
    </w:lvl>
    <w:lvl w:ilvl="3" w:tplc="CD501DDA">
      <w:start w:val="1"/>
      <w:numFmt w:val="bullet"/>
      <w:lvlText w:val=""/>
      <w:lvlJc w:val="left"/>
      <w:pPr>
        <w:ind w:left="2880" w:hanging="360"/>
      </w:pPr>
      <w:rPr>
        <w:rFonts w:ascii="Symbol" w:hAnsi="Symbol" w:hint="default"/>
      </w:rPr>
    </w:lvl>
    <w:lvl w:ilvl="4" w:tplc="AA8C4802">
      <w:start w:val="1"/>
      <w:numFmt w:val="bullet"/>
      <w:lvlText w:val="o"/>
      <w:lvlJc w:val="left"/>
      <w:pPr>
        <w:ind w:left="3600" w:hanging="360"/>
      </w:pPr>
      <w:rPr>
        <w:rFonts w:ascii="Courier New" w:hAnsi="Courier New" w:hint="default"/>
      </w:rPr>
    </w:lvl>
    <w:lvl w:ilvl="5" w:tplc="ED1E329E">
      <w:start w:val="1"/>
      <w:numFmt w:val="bullet"/>
      <w:lvlText w:val=""/>
      <w:lvlJc w:val="left"/>
      <w:pPr>
        <w:ind w:left="4320" w:hanging="360"/>
      </w:pPr>
      <w:rPr>
        <w:rFonts w:ascii="Wingdings" w:hAnsi="Wingdings" w:hint="default"/>
      </w:rPr>
    </w:lvl>
    <w:lvl w:ilvl="6" w:tplc="49464F8E">
      <w:start w:val="1"/>
      <w:numFmt w:val="bullet"/>
      <w:lvlText w:val=""/>
      <w:lvlJc w:val="left"/>
      <w:pPr>
        <w:ind w:left="5040" w:hanging="360"/>
      </w:pPr>
      <w:rPr>
        <w:rFonts w:ascii="Symbol" w:hAnsi="Symbol" w:hint="default"/>
      </w:rPr>
    </w:lvl>
    <w:lvl w:ilvl="7" w:tplc="5768A8C0">
      <w:start w:val="1"/>
      <w:numFmt w:val="bullet"/>
      <w:lvlText w:val="o"/>
      <w:lvlJc w:val="left"/>
      <w:pPr>
        <w:ind w:left="5760" w:hanging="360"/>
      </w:pPr>
      <w:rPr>
        <w:rFonts w:ascii="Courier New" w:hAnsi="Courier New" w:hint="default"/>
      </w:rPr>
    </w:lvl>
    <w:lvl w:ilvl="8" w:tplc="44EEC6FC">
      <w:start w:val="1"/>
      <w:numFmt w:val="bullet"/>
      <w:lvlText w:val=""/>
      <w:lvlJc w:val="left"/>
      <w:pPr>
        <w:ind w:left="6480" w:hanging="360"/>
      </w:pPr>
      <w:rPr>
        <w:rFonts w:ascii="Wingdings" w:hAnsi="Wingdings" w:hint="default"/>
      </w:rPr>
    </w:lvl>
  </w:abstractNum>
  <w:abstractNum w:abstractNumId="71" w15:restartNumberingAfterBreak="0">
    <w:nsid w:val="5C526814"/>
    <w:multiLevelType w:val="hybridMultilevel"/>
    <w:tmpl w:val="55EEF5F8"/>
    <w:lvl w:ilvl="0" w:tplc="D6E0C7C0">
      <w:start w:val="1"/>
      <w:numFmt w:val="bullet"/>
      <w:lvlText w:val=""/>
      <w:lvlJc w:val="left"/>
      <w:pPr>
        <w:ind w:left="720" w:hanging="360"/>
      </w:pPr>
      <w:rPr>
        <w:rFonts w:ascii="Symbol" w:hAnsi="Symbol" w:hint="default"/>
      </w:rPr>
    </w:lvl>
    <w:lvl w:ilvl="1" w:tplc="B67401C2">
      <w:start w:val="1"/>
      <w:numFmt w:val="bullet"/>
      <w:lvlText w:val="o"/>
      <w:lvlJc w:val="left"/>
      <w:pPr>
        <w:ind w:left="1440" w:hanging="360"/>
      </w:pPr>
      <w:rPr>
        <w:rFonts w:ascii="Courier New" w:hAnsi="Courier New" w:hint="default"/>
      </w:rPr>
    </w:lvl>
    <w:lvl w:ilvl="2" w:tplc="AB046CBA">
      <w:start w:val="1"/>
      <w:numFmt w:val="bullet"/>
      <w:lvlText w:val=""/>
      <w:lvlJc w:val="left"/>
      <w:pPr>
        <w:ind w:left="2160" w:hanging="360"/>
      </w:pPr>
      <w:rPr>
        <w:rFonts w:ascii="Wingdings" w:hAnsi="Wingdings" w:hint="default"/>
      </w:rPr>
    </w:lvl>
    <w:lvl w:ilvl="3" w:tplc="B02AC468">
      <w:start w:val="1"/>
      <w:numFmt w:val="bullet"/>
      <w:lvlText w:val=""/>
      <w:lvlJc w:val="left"/>
      <w:pPr>
        <w:ind w:left="2880" w:hanging="360"/>
      </w:pPr>
      <w:rPr>
        <w:rFonts w:ascii="Symbol" w:hAnsi="Symbol" w:hint="default"/>
      </w:rPr>
    </w:lvl>
    <w:lvl w:ilvl="4" w:tplc="5C6C071C">
      <w:start w:val="1"/>
      <w:numFmt w:val="bullet"/>
      <w:lvlText w:val="o"/>
      <w:lvlJc w:val="left"/>
      <w:pPr>
        <w:ind w:left="3600" w:hanging="360"/>
      </w:pPr>
      <w:rPr>
        <w:rFonts w:ascii="Courier New" w:hAnsi="Courier New" w:hint="default"/>
      </w:rPr>
    </w:lvl>
    <w:lvl w:ilvl="5" w:tplc="FBFCA68A">
      <w:start w:val="1"/>
      <w:numFmt w:val="bullet"/>
      <w:lvlText w:val=""/>
      <w:lvlJc w:val="left"/>
      <w:pPr>
        <w:ind w:left="4320" w:hanging="360"/>
      </w:pPr>
      <w:rPr>
        <w:rFonts w:ascii="Wingdings" w:hAnsi="Wingdings" w:hint="default"/>
      </w:rPr>
    </w:lvl>
    <w:lvl w:ilvl="6" w:tplc="8C1209F8">
      <w:start w:val="1"/>
      <w:numFmt w:val="bullet"/>
      <w:lvlText w:val=""/>
      <w:lvlJc w:val="left"/>
      <w:pPr>
        <w:ind w:left="5040" w:hanging="360"/>
      </w:pPr>
      <w:rPr>
        <w:rFonts w:ascii="Symbol" w:hAnsi="Symbol" w:hint="default"/>
      </w:rPr>
    </w:lvl>
    <w:lvl w:ilvl="7" w:tplc="BEBE360E">
      <w:start w:val="1"/>
      <w:numFmt w:val="bullet"/>
      <w:lvlText w:val="o"/>
      <w:lvlJc w:val="left"/>
      <w:pPr>
        <w:ind w:left="5760" w:hanging="360"/>
      </w:pPr>
      <w:rPr>
        <w:rFonts w:ascii="Courier New" w:hAnsi="Courier New" w:hint="default"/>
      </w:rPr>
    </w:lvl>
    <w:lvl w:ilvl="8" w:tplc="36AA862E">
      <w:start w:val="1"/>
      <w:numFmt w:val="bullet"/>
      <w:lvlText w:val=""/>
      <w:lvlJc w:val="left"/>
      <w:pPr>
        <w:ind w:left="6480" w:hanging="360"/>
      </w:pPr>
      <w:rPr>
        <w:rFonts w:ascii="Wingdings" w:hAnsi="Wingdings" w:hint="default"/>
      </w:rPr>
    </w:lvl>
  </w:abstractNum>
  <w:abstractNum w:abstractNumId="72" w15:restartNumberingAfterBreak="0">
    <w:nsid w:val="60045603"/>
    <w:multiLevelType w:val="hybridMultilevel"/>
    <w:tmpl w:val="F26261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608D4DC4"/>
    <w:multiLevelType w:val="hybridMultilevel"/>
    <w:tmpl w:val="2C82D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618D6D77"/>
    <w:multiLevelType w:val="hybridMultilevel"/>
    <w:tmpl w:val="F1142B9C"/>
    <w:lvl w:ilvl="0" w:tplc="76843DC6">
      <w:start w:val="1"/>
      <w:numFmt w:val="bullet"/>
      <w:lvlText w:val=""/>
      <w:lvlJc w:val="left"/>
      <w:pPr>
        <w:ind w:left="720" w:hanging="360"/>
      </w:pPr>
      <w:rPr>
        <w:rFonts w:ascii="Symbol" w:hAnsi="Symbol" w:hint="default"/>
      </w:rPr>
    </w:lvl>
    <w:lvl w:ilvl="1" w:tplc="38662168">
      <w:start w:val="1"/>
      <w:numFmt w:val="bullet"/>
      <w:lvlText w:val="o"/>
      <w:lvlJc w:val="left"/>
      <w:pPr>
        <w:ind w:left="1440" w:hanging="360"/>
      </w:pPr>
      <w:rPr>
        <w:rFonts w:ascii="Courier New" w:hAnsi="Courier New" w:hint="default"/>
      </w:rPr>
    </w:lvl>
    <w:lvl w:ilvl="2" w:tplc="E2CAE5B0">
      <w:start w:val="1"/>
      <w:numFmt w:val="bullet"/>
      <w:lvlText w:val=""/>
      <w:lvlJc w:val="left"/>
      <w:pPr>
        <w:ind w:left="2160" w:hanging="360"/>
      </w:pPr>
      <w:rPr>
        <w:rFonts w:ascii="Wingdings" w:hAnsi="Wingdings" w:hint="default"/>
      </w:rPr>
    </w:lvl>
    <w:lvl w:ilvl="3" w:tplc="33105BB8">
      <w:start w:val="1"/>
      <w:numFmt w:val="bullet"/>
      <w:lvlText w:val=""/>
      <w:lvlJc w:val="left"/>
      <w:pPr>
        <w:ind w:left="2880" w:hanging="360"/>
      </w:pPr>
      <w:rPr>
        <w:rFonts w:ascii="Symbol" w:hAnsi="Symbol" w:hint="default"/>
      </w:rPr>
    </w:lvl>
    <w:lvl w:ilvl="4" w:tplc="FE267DCC">
      <w:start w:val="1"/>
      <w:numFmt w:val="bullet"/>
      <w:lvlText w:val="o"/>
      <w:lvlJc w:val="left"/>
      <w:pPr>
        <w:ind w:left="3600" w:hanging="360"/>
      </w:pPr>
      <w:rPr>
        <w:rFonts w:ascii="Courier New" w:hAnsi="Courier New" w:hint="default"/>
      </w:rPr>
    </w:lvl>
    <w:lvl w:ilvl="5" w:tplc="96BE7DC0">
      <w:start w:val="1"/>
      <w:numFmt w:val="bullet"/>
      <w:lvlText w:val=""/>
      <w:lvlJc w:val="left"/>
      <w:pPr>
        <w:ind w:left="4320" w:hanging="360"/>
      </w:pPr>
      <w:rPr>
        <w:rFonts w:ascii="Wingdings" w:hAnsi="Wingdings" w:hint="default"/>
      </w:rPr>
    </w:lvl>
    <w:lvl w:ilvl="6" w:tplc="B2A29772">
      <w:start w:val="1"/>
      <w:numFmt w:val="bullet"/>
      <w:lvlText w:val=""/>
      <w:lvlJc w:val="left"/>
      <w:pPr>
        <w:ind w:left="5040" w:hanging="360"/>
      </w:pPr>
      <w:rPr>
        <w:rFonts w:ascii="Symbol" w:hAnsi="Symbol" w:hint="default"/>
      </w:rPr>
    </w:lvl>
    <w:lvl w:ilvl="7" w:tplc="78D28236">
      <w:start w:val="1"/>
      <w:numFmt w:val="bullet"/>
      <w:lvlText w:val="o"/>
      <w:lvlJc w:val="left"/>
      <w:pPr>
        <w:ind w:left="5760" w:hanging="360"/>
      </w:pPr>
      <w:rPr>
        <w:rFonts w:ascii="Courier New" w:hAnsi="Courier New" w:hint="default"/>
      </w:rPr>
    </w:lvl>
    <w:lvl w:ilvl="8" w:tplc="BA140D16">
      <w:start w:val="1"/>
      <w:numFmt w:val="bullet"/>
      <w:lvlText w:val=""/>
      <w:lvlJc w:val="left"/>
      <w:pPr>
        <w:ind w:left="6480" w:hanging="360"/>
      </w:pPr>
      <w:rPr>
        <w:rFonts w:ascii="Wingdings" w:hAnsi="Wingdings" w:hint="default"/>
      </w:rPr>
    </w:lvl>
  </w:abstractNum>
  <w:abstractNum w:abstractNumId="75" w15:restartNumberingAfterBreak="0">
    <w:nsid w:val="65AB1CE8"/>
    <w:multiLevelType w:val="hybridMultilevel"/>
    <w:tmpl w:val="41EC6030"/>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675E3EBA"/>
    <w:multiLevelType w:val="hybridMultilevel"/>
    <w:tmpl w:val="F0766AE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67F43961"/>
    <w:multiLevelType w:val="hybridMultilevel"/>
    <w:tmpl w:val="E9E482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6848544F"/>
    <w:multiLevelType w:val="hybridMultilevel"/>
    <w:tmpl w:val="9DB4AF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6B35E5D0"/>
    <w:multiLevelType w:val="hybridMultilevel"/>
    <w:tmpl w:val="8CE01250"/>
    <w:lvl w:ilvl="0" w:tplc="0046DC62">
      <w:start w:val="1"/>
      <w:numFmt w:val="bullet"/>
      <w:lvlText w:val=""/>
      <w:lvlJc w:val="left"/>
      <w:pPr>
        <w:ind w:left="720" w:hanging="360"/>
      </w:pPr>
      <w:rPr>
        <w:rFonts w:ascii="Symbol" w:hAnsi="Symbol" w:hint="default"/>
      </w:rPr>
    </w:lvl>
    <w:lvl w:ilvl="1" w:tplc="4FD4CE6A">
      <w:start w:val="1"/>
      <w:numFmt w:val="bullet"/>
      <w:lvlText w:val="o"/>
      <w:lvlJc w:val="left"/>
      <w:pPr>
        <w:ind w:left="1440" w:hanging="360"/>
      </w:pPr>
      <w:rPr>
        <w:rFonts w:ascii="Courier New" w:hAnsi="Courier New" w:hint="default"/>
      </w:rPr>
    </w:lvl>
    <w:lvl w:ilvl="2" w:tplc="5FB6633E">
      <w:start w:val="1"/>
      <w:numFmt w:val="bullet"/>
      <w:lvlText w:val=""/>
      <w:lvlJc w:val="left"/>
      <w:pPr>
        <w:ind w:left="2160" w:hanging="360"/>
      </w:pPr>
      <w:rPr>
        <w:rFonts w:ascii="Wingdings" w:hAnsi="Wingdings" w:hint="default"/>
      </w:rPr>
    </w:lvl>
    <w:lvl w:ilvl="3" w:tplc="D7C8D270">
      <w:start w:val="1"/>
      <w:numFmt w:val="bullet"/>
      <w:lvlText w:val=""/>
      <w:lvlJc w:val="left"/>
      <w:pPr>
        <w:ind w:left="2880" w:hanging="360"/>
      </w:pPr>
      <w:rPr>
        <w:rFonts w:ascii="Symbol" w:hAnsi="Symbol" w:hint="default"/>
      </w:rPr>
    </w:lvl>
    <w:lvl w:ilvl="4" w:tplc="8AFA0F10">
      <w:start w:val="1"/>
      <w:numFmt w:val="bullet"/>
      <w:lvlText w:val="o"/>
      <w:lvlJc w:val="left"/>
      <w:pPr>
        <w:ind w:left="3600" w:hanging="360"/>
      </w:pPr>
      <w:rPr>
        <w:rFonts w:ascii="Courier New" w:hAnsi="Courier New" w:hint="default"/>
      </w:rPr>
    </w:lvl>
    <w:lvl w:ilvl="5" w:tplc="5E844C60">
      <w:start w:val="1"/>
      <w:numFmt w:val="bullet"/>
      <w:lvlText w:val=""/>
      <w:lvlJc w:val="left"/>
      <w:pPr>
        <w:ind w:left="4320" w:hanging="360"/>
      </w:pPr>
      <w:rPr>
        <w:rFonts w:ascii="Wingdings" w:hAnsi="Wingdings" w:hint="default"/>
      </w:rPr>
    </w:lvl>
    <w:lvl w:ilvl="6" w:tplc="718A522C">
      <w:start w:val="1"/>
      <w:numFmt w:val="bullet"/>
      <w:lvlText w:val=""/>
      <w:lvlJc w:val="left"/>
      <w:pPr>
        <w:ind w:left="5040" w:hanging="360"/>
      </w:pPr>
      <w:rPr>
        <w:rFonts w:ascii="Symbol" w:hAnsi="Symbol" w:hint="default"/>
      </w:rPr>
    </w:lvl>
    <w:lvl w:ilvl="7" w:tplc="BFB4EE4A">
      <w:start w:val="1"/>
      <w:numFmt w:val="bullet"/>
      <w:lvlText w:val="o"/>
      <w:lvlJc w:val="left"/>
      <w:pPr>
        <w:ind w:left="5760" w:hanging="360"/>
      </w:pPr>
      <w:rPr>
        <w:rFonts w:ascii="Courier New" w:hAnsi="Courier New" w:hint="default"/>
      </w:rPr>
    </w:lvl>
    <w:lvl w:ilvl="8" w:tplc="4B3217FE">
      <w:start w:val="1"/>
      <w:numFmt w:val="bullet"/>
      <w:lvlText w:val=""/>
      <w:lvlJc w:val="left"/>
      <w:pPr>
        <w:ind w:left="6480" w:hanging="360"/>
      </w:pPr>
      <w:rPr>
        <w:rFonts w:ascii="Wingdings" w:hAnsi="Wingdings" w:hint="default"/>
      </w:rPr>
    </w:lvl>
  </w:abstractNum>
  <w:abstractNum w:abstractNumId="80" w15:restartNumberingAfterBreak="0">
    <w:nsid w:val="71E937AD"/>
    <w:multiLevelType w:val="hybridMultilevel"/>
    <w:tmpl w:val="C7965592"/>
    <w:lvl w:ilvl="0" w:tplc="25102506">
      <w:start w:val="1"/>
      <w:numFmt w:val="bullet"/>
      <w:lvlText w:val=""/>
      <w:lvlJc w:val="left"/>
      <w:pPr>
        <w:ind w:left="720" w:hanging="360"/>
      </w:pPr>
      <w:rPr>
        <w:rFonts w:ascii="Symbol" w:hAnsi="Symbol" w:hint="default"/>
      </w:rPr>
    </w:lvl>
    <w:lvl w:ilvl="1" w:tplc="9E56F6D4">
      <w:start w:val="1"/>
      <w:numFmt w:val="bullet"/>
      <w:lvlText w:val="o"/>
      <w:lvlJc w:val="left"/>
      <w:pPr>
        <w:ind w:left="1440" w:hanging="360"/>
      </w:pPr>
      <w:rPr>
        <w:rFonts w:ascii="Courier New" w:hAnsi="Courier New" w:hint="default"/>
      </w:rPr>
    </w:lvl>
    <w:lvl w:ilvl="2" w:tplc="C88404C2">
      <w:start w:val="1"/>
      <w:numFmt w:val="bullet"/>
      <w:lvlText w:val=""/>
      <w:lvlJc w:val="left"/>
      <w:pPr>
        <w:ind w:left="2160" w:hanging="360"/>
      </w:pPr>
      <w:rPr>
        <w:rFonts w:ascii="Wingdings" w:hAnsi="Wingdings" w:hint="default"/>
      </w:rPr>
    </w:lvl>
    <w:lvl w:ilvl="3" w:tplc="EDBCC77A">
      <w:start w:val="1"/>
      <w:numFmt w:val="bullet"/>
      <w:lvlText w:val=""/>
      <w:lvlJc w:val="left"/>
      <w:pPr>
        <w:ind w:left="2880" w:hanging="360"/>
      </w:pPr>
      <w:rPr>
        <w:rFonts w:ascii="Symbol" w:hAnsi="Symbol" w:hint="default"/>
      </w:rPr>
    </w:lvl>
    <w:lvl w:ilvl="4" w:tplc="41641D08">
      <w:start w:val="1"/>
      <w:numFmt w:val="bullet"/>
      <w:lvlText w:val="o"/>
      <w:lvlJc w:val="left"/>
      <w:pPr>
        <w:ind w:left="3600" w:hanging="360"/>
      </w:pPr>
      <w:rPr>
        <w:rFonts w:ascii="Courier New" w:hAnsi="Courier New" w:hint="default"/>
      </w:rPr>
    </w:lvl>
    <w:lvl w:ilvl="5" w:tplc="17124ABE">
      <w:start w:val="1"/>
      <w:numFmt w:val="bullet"/>
      <w:lvlText w:val=""/>
      <w:lvlJc w:val="left"/>
      <w:pPr>
        <w:ind w:left="4320" w:hanging="360"/>
      </w:pPr>
      <w:rPr>
        <w:rFonts w:ascii="Wingdings" w:hAnsi="Wingdings" w:hint="default"/>
      </w:rPr>
    </w:lvl>
    <w:lvl w:ilvl="6" w:tplc="E412181A">
      <w:start w:val="1"/>
      <w:numFmt w:val="bullet"/>
      <w:lvlText w:val=""/>
      <w:lvlJc w:val="left"/>
      <w:pPr>
        <w:ind w:left="5040" w:hanging="360"/>
      </w:pPr>
      <w:rPr>
        <w:rFonts w:ascii="Symbol" w:hAnsi="Symbol" w:hint="default"/>
      </w:rPr>
    </w:lvl>
    <w:lvl w:ilvl="7" w:tplc="E00E0D8A">
      <w:start w:val="1"/>
      <w:numFmt w:val="bullet"/>
      <w:lvlText w:val="o"/>
      <w:lvlJc w:val="left"/>
      <w:pPr>
        <w:ind w:left="5760" w:hanging="360"/>
      </w:pPr>
      <w:rPr>
        <w:rFonts w:ascii="Courier New" w:hAnsi="Courier New" w:hint="default"/>
      </w:rPr>
    </w:lvl>
    <w:lvl w:ilvl="8" w:tplc="AA6A2EBA">
      <w:start w:val="1"/>
      <w:numFmt w:val="bullet"/>
      <w:lvlText w:val=""/>
      <w:lvlJc w:val="left"/>
      <w:pPr>
        <w:ind w:left="6480" w:hanging="360"/>
      </w:pPr>
      <w:rPr>
        <w:rFonts w:ascii="Wingdings" w:hAnsi="Wingdings" w:hint="default"/>
      </w:rPr>
    </w:lvl>
  </w:abstractNum>
  <w:abstractNum w:abstractNumId="81" w15:restartNumberingAfterBreak="0">
    <w:nsid w:val="73512D41"/>
    <w:multiLevelType w:val="hybridMultilevel"/>
    <w:tmpl w:val="A4D61B74"/>
    <w:lvl w:ilvl="0" w:tplc="240A0001">
      <w:start w:val="1"/>
      <w:numFmt w:val="bullet"/>
      <w:lvlText w:val=""/>
      <w:lvlJc w:val="left"/>
      <w:pPr>
        <w:ind w:left="973" w:hanging="360"/>
      </w:pPr>
      <w:rPr>
        <w:rFonts w:ascii="Symbol" w:hAnsi="Symbol" w:hint="default"/>
      </w:rPr>
    </w:lvl>
    <w:lvl w:ilvl="1" w:tplc="240A0003" w:tentative="1">
      <w:start w:val="1"/>
      <w:numFmt w:val="bullet"/>
      <w:lvlText w:val="o"/>
      <w:lvlJc w:val="left"/>
      <w:pPr>
        <w:ind w:left="1693" w:hanging="360"/>
      </w:pPr>
      <w:rPr>
        <w:rFonts w:ascii="Courier New" w:hAnsi="Courier New" w:cs="Courier New" w:hint="default"/>
      </w:rPr>
    </w:lvl>
    <w:lvl w:ilvl="2" w:tplc="240A0005" w:tentative="1">
      <w:start w:val="1"/>
      <w:numFmt w:val="bullet"/>
      <w:lvlText w:val=""/>
      <w:lvlJc w:val="left"/>
      <w:pPr>
        <w:ind w:left="2413" w:hanging="360"/>
      </w:pPr>
      <w:rPr>
        <w:rFonts w:ascii="Wingdings" w:hAnsi="Wingdings" w:hint="default"/>
      </w:rPr>
    </w:lvl>
    <w:lvl w:ilvl="3" w:tplc="240A0001" w:tentative="1">
      <w:start w:val="1"/>
      <w:numFmt w:val="bullet"/>
      <w:lvlText w:val=""/>
      <w:lvlJc w:val="left"/>
      <w:pPr>
        <w:ind w:left="3133" w:hanging="360"/>
      </w:pPr>
      <w:rPr>
        <w:rFonts w:ascii="Symbol" w:hAnsi="Symbol" w:hint="default"/>
      </w:rPr>
    </w:lvl>
    <w:lvl w:ilvl="4" w:tplc="240A0003" w:tentative="1">
      <w:start w:val="1"/>
      <w:numFmt w:val="bullet"/>
      <w:lvlText w:val="o"/>
      <w:lvlJc w:val="left"/>
      <w:pPr>
        <w:ind w:left="3853" w:hanging="360"/>
      </w:pPr>
      <w:rPr>
        <w:rFonts w:ascii="Courier New" w:hAnsi="Courier New" w:cs="Courier New" w:hint="default"/>
      </w:rPr>
    </w:lvl>
    <w:lvl w:ilvl="5" w:tplc="240A0005" w:tentative="1">
      <w:start w:val="1"/>
      <w:numFmt w:val="bullet"/>
      <w:lvlText w:val=""/>
      <w:lvlJc w:val="left"/>
      <w:pPr>
        <w:ind w:left="4573" w:hanging="360"/>
      </w:pPr>
      <w:rPr>
        <w:rFonts w:ascii="Wingdings" w:hAnsi="Wingdings" w:hint="default"/>
      </w:rPr>
    </w:lvl>
    <w:lvl w:ilvl="6" w:tplc="240A0001" w:tentative="1">
      <w:start w:val="1"/>
      <w:numFmt w:val="bullet"/>
      <w:lvlText w:val=""/>
      <w:lvlJc w:val="left"/>
      <w:pPr>
        <w:ind w:left="5293" w:hanging="360"/>
      </w:pPr>
      <w:rPr>
        <w:rFonts w:ascii="Symbol" w:hAnsi="Symbol" w:hint="default"/>
      </w:rPr>
    </w:lvl>
    <w:lvl w:ilvl="7" w:tplc="240A0003" w:tentative="1">
      <w:start w:val="1"/>
      <w:numFmt w:val="bullet"/>
      <w:lvlText w:val="o"/>
      <w:lvlJc w:val="left"/>
      <w:pPr>
        <w:ind w:left="6013" w:hanging="360"/>
      </w:pPr>
      <w:rPr>
        <w:rFonts w:ascii="Courier New" w:hAnsi="Courier New" w:cs="Courier New" w:hint="default"/>
      </w:rPr>
    </w:lvl>
    <w:lvl w:ilvl="8" w:tplc="240A0005" w:tentative="1">
      <w:start w:val="1"/>
      <w:numFmt w:val="bullet"/>
      <w:lvlText w:val=""/>
      <w:lvlJc w:val="left"/>
      <w:pPr>
        <w:ind w:left="6733" w:hanging="360"/>
      </w:pPr>
      <w:rPr>
        <w:rFonts w:ascii="Wingdings" w:hAnsi="Wingdings" w:hint="default"/>
      </w:rPr>
    </w:lvl>
  </w:abstractNum>
  <w:abstractNum w:abstractNumId="82" w15:restartNumberingAfterBreak="0">
    <w:nsid w:val="7417C817"/>
    <w:multiLevelType w:val="hybridMultilevel"/>
    <w:tmpl w:val="7BBA32F6"/>
    <w:lvl w:ilvl="0" w:tplc="96629C38">
      <w:start w:val="1"/>
      <w:numFmt w:val="bullet"/>
      <w:lvlText w:val=""/>
      <w:lvlJc w:val="left"/>
      <w:pPr>
        <w:ind w:left="720" w:hanging="360"/>
      </w:pPr>
      <w:rPr>
        <w:rFonts w:ascii="Symbol" w:hAnsi="Symbol" w:hint="default"/>
      </w:rPr>
    </w:lvl>
    <w:lvl w:ilvl="1" w:tplc="B2E6A9F8">
      <w:start w:val="1"/>
      <w:numFmt w:val="bullet"/>
      <w:lvlText w:val="o"/>
      <w:lvlJc w:val="left"/>
      <w:pPr>
        <w:ind w:left="1440" w:hanging="360"/>
      </w:pPr>
      <w:rPr>
        <w:rFonts w:ascii="Courier New" w:hAnsi="Courier New" w:hint="default"/>
      </w:rPr>
    </w:lvl>
    <w:lvl w:ilvl="2" w:tplc="07E07AD6">
      <w:start w:val="1"/>
      <w:numFmt w:val="bullet"/>
      <w:lvlText w:val=""/>
      <w:lvlJc w:val="left"/>
      <w:pPr>
        <w:ind w:left="2160" w:hanging="360"/>
      </w:pPr>
      <w:rPr>
        <w:rFonts w:ascii="Wingdings" w:hAnsi="Wingdings" w:hint="default"/>
      </w:rPr>
    </w:lvl>
    <w:lvl w:ilvl="3" w:tplc="09D6CE2E">
      <w:start w:val="1"/>
      <w:numFmt w:val="bullet"/>
      <w:lvlText w:val=""/>
      <w:lvlJc w:val="left"/>
      <w:pPr>
        <w:ind w:left="2880" w:hanging="360"/>
      </w:pPr>
      <w:rPr>
        <w:rFonts w:ascii="Symbol" w:hAnsi="Symbol" w:hint="default"/>
      </w:rPr>
    </w:lvl>
    <w:lvl w:ilvl="4" w:tplc="33F47C0C">
      <w:start w:val="1"/>
      <w:numFmt w:val="bullet"/>
      <w:lvlText w:val="o"/>
      <w:lvlJc w:val="left"/>
      <w:pPr>
        <w:ind w:left="3600" w:hanging="360"/>
      </w:pPr>
      <w:rPr>
        <w:rFonts w:ascii="Courier New" w:hAnsi="Courier New" w:hint="default"/>
      </w:rPr>
    </w:lvl>
    <w:lvl w:ilvl="5" w:tplc="5A98E32C">
      <w:start w:val="1"/>
      <w:numFmt w:val="bullet"/>
      <w:lvlText w:val=""/>
      <w:lvlJc w:val="left"/>
      <w:pPr>
        <w:ind w:left="4320" w:hanging="360"/>
      </w:pPr>
      <w:rPr>
        <w:rFonts w:ascii="Wingdings" w:hAnsi="Wingdings" w:hint="default"/>
      </w:rPr>
    </w:lvl>
    <w:lvl w:ilvl="6" w:tplc="91920DE4">
      <w:start w:val="1"/>
      <w:numFmt w:val="bullet"/>
      <w:lvlText w:val=""/>
      <w:lvlJc w:val="left"/>
      <w:pPr>
        <w:ind w:left="5040" w:hanging="360"/>
      </w:pPr>
      <w:rPr>
        <w:rFonts w:ascii="Symbol" w:hAnsi="Symbol" w:hint="default"/>
      </w:rPr>
    </w:lvl>
    <w:lvl w:ilvl="7" w:tplc="46D27900">
      <w:start w:val="1"/>
      <w:numFmt w:val="bullet"/>
      <w:lvlText w:val="o"/>
      <w:lvlJc w:val="left"/>
      <w:pPr>
        <w:ind w:left="5760" w:hanging="360"/>
      </w:pPr>
      <w:rPr>
        <w:rFonts w:ascii="Courier New" w:hAnsi="Courier New" w:hint="default"/>
      </w:rPr>
    </w:lvl>
    <w:lvl w:ilvl="8" w:tplc="5804E68A">
      <w:start w:val="1"/>
      <w:numFmt w:val="bullet"/>
      <w:lvlText w:val=""/>
      <w:lvlJc w:val="left"/>
      <w:pPr>
        <w:ind w:left="6480" w:hanging="360"/>
      </w:pPr>
      <w:rPr>
        <w:rFonts w:ascii="Wingdings" w:hAnsi="Wingdings" w:hint="default"/>
      </w:rPr>
    </w:lvl>
  </w:abstractNum>
  <w:abstractNum w:abstractNumId="83" w15:restartNumberingAfterBreak="0">
    <w:nsid w:val="7ACF2EEE"/>
    <w:multiLevelType w:val="hybridMultilevel"/>
    <w:tmpl w:val="BA225E84"/>
    <w:lvl w:ilvl="0" w:tplc="46C2D6EE">
      <w:start w:val="1"/>
      <w:numFmt w:val="bullet"/>
      <w:lvlText w:val=""/>
      <w:lvlJc w:val="left"/>
      <w:pPr>
        <w:ind w:left="720" w:hanging="360"/>
      </w:pPr>
      <w:rPr>
        <w:rFonts w:ascii="Symbol" w:hAnsi="Symbol" w:hint="default"/>
      </w:rPr>
    </w:lvl>
    <w:lvl w:ilvl="1" w:tplc="E2BE4E08">
      <w:start w:val="1"/>
      <w:numFmt w:val="bullet"/>
      <w:lvlText w:val="o"/>
      <w:lvlJc w:val="left"/>
      <w:pPr>
        <w:ind w:left="1440" w:hanging="360"/>
      </w:pPr>
      <w:rPr>
        <w:rFonts w:ascii="Courier New" w:hAnsi="Courier New" w:hint="default"/>
      </w:rPr>
    </w:lvl>
    <w:lvl w:ilvl="2" w:tplc="E466D0F0">
      <w:start w:val="1"/>
      <w:numFmt w:val="bullet"/>
      <w:lvlText w:val=""/>
      <w:lvlJc w:val="left"/>
      <w:pPr>
        <w:ind w:left="2160" w:hanging="360"/>
      </w:pPr>
      <w:rPr>
        <w:rFonts w:ascii="Wingdings" w:hAnsi="Wingdings" w:hint="default"/>
      </w:rPr>
    </w:lvl>
    <w:lvl w:ilvl="3" w:tplc="1706AC9C">
      <w:start w:val="1"/>
      <w:numFmt w:val="bullet"/>
      <w:lvlText w:val=""/>
      <w:lvlJc w:val="left"/>
      <w:pPr>
        <w:ind w:left="2880" w:hanging="360"/>
      </w:pPr>
      <w:rPr>
        <w:rFonts w:ascii="Symbol" w:hAnsi="Symbol" w:hint="default"/>
      </w:rPr>
    </w:lvl>
    <w:lvl w:ilvl="4" w:tplc="69881420">
      <w:start w:val="1"/>
      <w:numFmt w:val="bullet"/>
      <w:lvlText w:val="o"/>
      <w:lvlJc w:val="left"/>
      <w:pPr>
        <w:ind w:left="3600" w:hanging="360"/>
      </w:pPr>
      <w:rPr>
        <w:rFonts w:ascii="Courier New" w:hAnsi="Courier New" w:hint="default"/>
      </w:rPr>
    </w:lvl>
    <w:lvl w:ilvl="5" w:tplc="7C7C34A0">
      <w:start w:val="1"/>
      <w:numFmt w:val="bullet"/>
      <w:lvlText w:val=""/>
      <w:lvlJc w:val="left"/>
      <w:pPr>
        <w:ind w:left="4320" w:hanging="360"/>
      </w:pPr>
      <w:rPr>
        <w:rFonts w:ascii="Wingdings" w:hAnsi="Wingdings" w:hint="default"/>
      </w:rPr>
    </w:lvl>
    <w:lvl w:ilvl="6" w:tplc="619E6A5E">
      <w:start w:val="1"/>
      <w:numFmt w:val="bullet"/>
      <w:lvlText w:val=""/>
      <w:lvlJc w:val="left"/>
      <w:pPr>
        <w:ind w:left="5040" w:hanging="360"/>
      </w:pPr>
      <w:rPr>
        <w:rFonts w:ascii="Symbol" w:hAnsi="Symbol" w:hint="default"/>
      </w:rPr>
    </w:lvl>
    <w:lvl w:ilvl="7" w:tplc="1A50F130">
      <w:start w:val="1"/>
      <w:numFmt w:val="bullet"/>
      <w:lvlText w:val="o"/>
      <w:lvlJc w:val="left"/>
      <w:pPr>
        <w:ind w:left="5760" w:hanging="360"/>
      </w:pPr>
      <w:rPr>
        <w:rFonts w:ascii="Courier New" w:hAnsi="Courier New" w:hint="default"/>
      </w:rPr>
    </w:lvl>
    <w:lvl w:ilvl="8" w:tplc="49DC0BDE">
      <w:start w:val="1"/>
      <w:numFmt w:val="bullet"/>
      <w:lvlText w:val=""/>
      <w:lvlJc w:val="left"/>
      <w:pPr>
        <w:ind w:left="6480" w:hanging="360"/>
      </w:pPr>
      <w:rPr>
        <w:rFonts w:ascii="Wingdings" w:hAnsi="Wingdings" w:hint="default"/>
      </w:rPr>
    </w:lvl>
  </w:abstractNum>
  <w:abstractNum w:abstractNumId="84" w15:restartNumberingAfterBreak="0">
    <w:nsid w:val="7B582985"/>
    <w:multiLevelType w:val="hybridMultilevel"/>
    <w:tmpl w:val="1C568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7ED057EF"/>
    <w:multiLevelType w:val="hybridMultilevel"/>
    <w:tmpl w:val="DE8894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98078892">
    <w:abstractNumId w:val="52"/>
  </w:num>
  <w:num w:numId="2" w16cid:durableId="428737555">
    <w:abstractNumId w:val="43"/>
  </w:num>
  <w:num w:numId="3" w16cid:durableId="1231574378">
    <w:abstractNumId w:val="48"/>
  </w:num>
  <w:num w:numId="4" w16cid:durableId="639306022">
    <w:abstractNumId w:val="62"/>
  </w:num>
  <w:num w:numId="5" w16cid:durableId="449978643">
    <w:abstractNumId w:val="36"/>
  </w:num>
  <w:num w:numId="6" w16cid:durableId="750204169">
    <w:abstractNumId w:val="79"/>
  </w:num>
  <w:num w:numId="7" w16cid:durableId="1935823608">
    <w:abstractNumId w:val="54"/>
  </w:num>
  <w:num w:numId="8" w16cid:durableId="1507214045">
    <w:abstractNumId w:val="80"/>
  </w:num>
  <w:num w:numId="9" w16cid:durableId="1841431671">
    <w:abstractNumId w:val="0"/>
  </w:num>
  <w:num w:numId="10" w16cid:durableId="696469218">
    <w:abstractNumId w:val="70"/>
  </w:num>
  <w:num w:numId="11" w16cid:durableId="1902673272">
    <w:abstractNumId w:val="71"/>
  </w:num>
  <w:num w:numId="12" w16cid:durableId="224073652">
    <w:abstractNumId w:val="24"/>
  </w:num>
  <w:num w:numId="13" w16cid:durableId="430659656">
    <w:abstractNumId w:val="67"/>
  </w:num>
  <w:num w:numId="14" w16cid:durableId="512456376">
    <w:abstractNumId w:val="22"/>
  </w:num>
  <w:num w:numId="15" w16cid:durableId="836379428">
    <w:abstractNumId w:val="55"/>
  </w:num>
  <w:num w:numId="16" w16cid:durableId="1176385299">
    <w:abstractNumId w:val="17"/>
  </w:num>
  <w:num w:numId="17" w16cid:durableId="1291135321">
    <w:abstractNumId w:val="20"/>
  </w:num>
  <w:num w:numId="18" w16cid:durableId="2052807029">
    <w:abstractNumId w:val="58"/>
  </w:num>
  <w:num w:numId="19" w16cid:durableId="1210609065">
    <w:abstractNumId w:val="38"/>
  </w:num>
  <w:num w:numId="20" w16cid:durableId="2005695334">
    <w:abstractNumId w:val="47"/>
  </w:num>
  <w:num w:numId="21" w16cid:durableId="877275623">
    <w:abstractNumId w:val="7"/>
  </w:num>
  <w:num w:numId="22" w16cid:durableId="1603760077">
    <w:abstractNumId w:val="42"/>
  </w:num>
  <w:num w:numId="23" w16cid:durableId="1208449856">
    <w:abstractNumId w:val="9"/>
  </w:num>
  <w:num w:numId="24" w16cid:durableId="864368247">
    <w:abstractNumId w:val="14"/>
  </w:num>
  <w:num w:numId="25" w16cid:durableId="1641300212">
    <w:abstractNumId w:val="81"/>
  </w:num>
  <w:num w:numId="26" w16cid:durableId="1701511915">
    <w:abstractNumId w:val="65"/>
  </w:num>
  <w:num w:numId="27" w16cid:durableId="53894786">
    <w:abstractNumId w:val="19"/>
  </w:num>
  <w:num w:numId="28" w16cid:durableId="86391847">
    <w:abstractNumId w:val="25"/>
  </w:num>
  <w:num w:numId="29" w16cid:durableId="1908030406">
    <w:abstractNumId w:val="29"/>
  </w:num>
  <w:num w:numId="30" w16cid:durableId="2000498815">
    <w:abstractNumId w:val="23"/>
  </w:num>
  <w:num w:numId="31" w16cid:durableId="1528063379">
    <w:abstractNumId w:val="8"/>
  </w:num>
  <w:num w:numId="32" w16cid:durableId="1218512565">
    <w:abstractNumId w:val="40"/>
  </w:num>
  <w:num w:numId="33" w16cid:durableId="2011716612">
    <w:abstractNumId w:val="13"/>
  </w:num>
  <w:num w:numId="34" w16cid:durableId="2138063522">
    <w:abstractNumId w:val="50"/>
  </w:num>
  <w:num w:numId="35" w16cid:durableId="1621913576">
    <w:abstractNumId w:val="60"/>
  </w:num>
  <w:num w:numId="36" w16cid:durableId="1242763023">
    <w:abstractNumId w:val="77"/>
  </w:num>
  <w:num w:numId="37" w16cid:durableId="921255004">
    <w:abstractNumId w:val="6"/>
  </w:num>
  <w:num w:numId="38" w16cid:durableId="235672169">
    <w:abstractNumId w:val="45"/>
  </w:num>
  <w:num w:numId="39" w16cid:durableId="787314220">
    <w:abstractNumId w:val="31"/>
  </w:num>
  <w:num w:numId="40" w16cid:durableId="1870409697">
    <w:abstractNumId w:val="30"/>
  </w:num>
  <w:num w:numId="41" w16cid:durableId="2117626852">
    <w:abstractNumId w:val="3"/>
  </w:num>
  <w:num w:numId="42" w16cid:durableId="199585883">
    <w:abstractNumId w:val="72"/>
  </w:num>
  <w:num w:numId="43" w16cid:durableId="83186460">
    <w:abstractNumId w:val="64"/>
  </w:num>
  <w:num w:numId="44" w16cid:durableId="376902041">
    <w:abstractNumId w:val="61"/>
  </w:num>
  <w:num w:numId="45" w16cid:durableId="276176719">
    <w:abstractNumId w:val="34"/>
  </w:num>
  <w:num w:numId="46" w16cid:durableId="973952272">
    <w:abstractNumId w:val="85"/>
  </w:num>
  <w:num w:numId="47" w16cid:durableId="1214192220">
    <w:abstractNumId w:val="53"/>
  </w:num>
  <w:num w:numId="48" w16cid:durableId="1699425004">
    <w:abstractNumId w:val="44"/>
  </w:num>
  <w:num w:numId="49" w16cid:durableId="262341995">
    <w:abstractNumId w:val="84"/>
  </w:num>
  <w:num w:numId="50" w16cid:durableId="2045473390">
    <w:abstractNumId w:val="1"/>
  </w:num>
  <w:num w:numId="51" w16cid:durableId="1373650069">
    <w:abstractNumId w:val="16"/>
  </w:num>
  <w:num w:numId="52" w16cid:durableId="1150361178">
    <w:abstractNumId w:val="18"/>
  </w:num>
  <w:num w:numId="53" w16cid:durableId="1290630459">
    <w:abstractNumId w:val="73"/>
  </w:num>
  <w:num w:numId="54" w16cid:durableId="1757282749">
    <w:abstractNumId w:val="12"/>
  </w:num>
  <w:num w:numId="55" w16cid:durableId="1449813325">
    <w:abstractNumId w:val="35"/>
  </w:num>
  <w:num w:numId="56" w16cid:durableId="1043093986">
    <w:abstractNumId w:val="27"/>
  </w:num>
  <w:num w:numId="57" w16cid:durableId="1720978371">
    <w:abstractNumId w:val="11"/>
  </w:num>
  <w:num w:numId="58" w16cid:durableId="1471705812">
    <w:abstractNumId w:val="39"/>
  </w:num>
  <w:num w:numId="59" w16cid:durableId="1599942540">
    <w:abstractNumId w:val="15"/>
  </w:num>
  <w:num w:numId="60" w16cid:durableId="1902330576">
    <w:abstractNumId w:val="66"/>
  </w:num>
  <w:num w:numId="61" w16cid:durableId="1101490492">
    <w:abstractNumId w:val="2"/>
  </w:num>
  <w:num w:numId="62" w16cid:durableId="20714194">
    <w:abstractNumId w:val="5"/>
  </w:num>
  <w:num w:numId="63" w16cid:durableId="1996182128">
    <w:abstractNumId w:val="69"/>
  </w:num>
  <w:num w:numId="64" w16cid:durableId="1309674134">
    <w:abstractNumId w:val="75"/>
  </w:num>
  <w:num w:numId="65" w16cid:durableId="978262177">
    <w:abstractNumId w:val="41"/>
  </w:num>
  <w:num w:numId="66" w16cid:durableId="780337864">
    <w:abstractNumId w:val="28"/>
  </w:num>
  <w:num w:numId="67" w16cid:durableId="926645907">
    <w:abstractNumId w:val="32"/>
  </w:num>
  <w:num w:numId="68" w16cid:durableId="581914488">
    <w:abstractNumId w:val="74"/>
  </w:num>
  <w:num w:numId="69" w16cid:durableId="808517953">
    <w:abstractNumId w:val="4"/>
  </w:num>
  <w:num w:numId="70" w16cid:durableId="170995980">
    <w:abstractNumId w:val="57"/>
  </w:num>
  <w:num w:numId="71" w16cid:durableId="79643728">
    <w:abstractNumId w:val="26"/>
  </w:num>
  <w:num w:numId="72" w16cid:durableId="780148708">
    <w:abstractNumId w:val="10"/>
  </w:num>
  <w:num w:numId="73" w16cid:durableId="1565985594">
    <w:abstractNumId w:val="46"/>
  </w:num>
  <w:num w:numId="74" w16cid:durableId="576091532">
    <w:abstractNumId w:val="49"/>
  </w:num>
  <w:num w:numId="75" w16cid:durableId="1533618023">
    <w:abstractNumId w:val="37"/>
  </w:num>
  <w:num w:numId="76" w16cid:durableId="393823393">
    <w:abstractNumId w:val="63"/>
  </w:num>
  <w:num w:numId="77" w16cid:durableId="131825544">
    <w:abstractNumId w:val="21"/>
  </w:num>
  <w:num w:numId="78" w16cid:durableId="574246512">
    <w:abstractNumId w:val="83"/>
  </w:num>
  <w:num w:numId="79" w16cid:durableId="738214543">
    <w:abstractNumId w:val="82"/>
  </w:num>
  <w:num w:numId="80" w16cid:durableId="838691870">
    <w:abstractNumId w:val="56"/>
  </w:num>
  <w:num w:numId="81" w16cid:durableId="1870335848">
    <w:abstractNumId w:val="59"/>
  </w:num>
  <w:num w:numId="82" w16cid:durableId="1257127485">
    <w:abstractNumId w:val="78"/>
  </w:num>
  <w:num w:numId="83" w16cid:durableId="231474512">
    <w:abstractNumId w:val="51"/>
  </w:num>
  <w:num w:numId="84" w16cid:durableId="1419785681">
    <w:abstractNumId w:val="68"/>
  </w:num>
  <w:num w:numId="85" w16cid:durableId="620459463">
    <w:abstractNumId w:val="76"/>
  </w:num>
  <w:num w:numId="86" w16cid:durableId="1308583661">
    <w:abstractNumId w:val="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D2"/>
    <w:rsid w:val="000071A1"/>
    <w:rsid w:val="00010708"/>
    <w:rsid w:val="00010FDE"/>
    <w:rsid w:val="00011EC1"/>
    <w:rsid w:val="00012C7E"/>
    <w:rsid w:val="00013DD3"/>
    <w:rsid w:val="000147C7"/>
    <w:rsid w:val="00017E16"/>
    <w:rsid w:val="0002231F"/>
    <w:rsid w:val="00030C05"/>
    <w:rsid w:val="00034769"/>
    <w:rsid w:val="00034FED"/>
    <w:rsid w:val="00035457"/>
    <w:rsid w:val="00036F4D"/>
    <w:rsid w:val="000420FA"/>
    <w:rsid w:val="00042185"/>
    <w:rsid w:val="000421B0"/>
    <w:rsid w:val="000447EB"/>
    <w:rsid w:val="000478BC"/>
    <w:rsid w:val="000524CC"/>
    <w:rsid w:val="0005BDE4"/>
    <w:rsid w:val="0006137A"/>
    <w:rsid w:val="00063D53"/>
    <w:rsid w:val="000659A0"/>
    <w:rsid w:val="0006680B"/>
    <w:rsid w:val="00066BCE"/>
    <w:rsid w:val="00067A70"/>
    <w:rsid w:val="00074173"/>
    <w:rsid w:val="00074B8B"/>
    <w:rsid w:val="000754F7"/>
    <w:rsid w:val="00080DC2"/>
    <w:rsid w:val="00083DEF"/>
    <w:rsid w:val="00084535"/>
    <w:rsid w:val="000900C5"/>
    <w:rsid w:val="000931A5"/>
    <w:rsid w:val="00094982"/>
    <w:rsid w:val="00096019"/>
    <w:rsid w:val="000978C7"/>
    <w:rsid w:val="000A0F8A"/>
    <w:rsid w:val="000A33ED"/>
    <w:rsid w:val="000A4853"/>
    <w:rsid w:val="000B1BD4"/>
    <w:rsid w:val="000B325D"/>
    <w:rsid w:val="000B64DF"/>
    <w:rsid w:val="000B6C51"/>
    <w:rsid w:val="000C15FC"/>
    <w:rsid w:val="000C19A2"/>
    <w:rsid w:val="000C21AD"/>
    <w:rsid w:val="000C5288"/>
    <w:rsid w:val="000C55E3"/>
    <w:rsid w:val="000D0C94"/>
    <w:rsid w:val="000D0EA2"/>
    <w:rsid w:val="000D1693"/>
    <w:rsid w:val="000D3D82"/>
    <w:rsid w:val="000D76CA"/>
    <w:rsid w:val="000E0E59"/>
    <w:rsid w:val="000E104A"/>
    <w:rsid w:val="000E2C30"/>
    <w:rsid w:val="000E32BA"/>
    <w:rsid w:val="000E4AA6"/>
    <w:rsid w:val="000E56B8"/>
    <w:rsid w:val="000E6B2B"/>
    <w:rsid w:val="000F10FC"/>
    <w:rsid w:val="000F19BD"/>
    <w:rsid w:val="000F1CEF"/>
    <w:rsid w:val="000F39B8"/>
    <w:rsid w:val="000F53E0"/>
    <w:rsid w:val="000F6E0D"/>
    <w:rsid w:val="00111E20"/>
    <w:rsid w:val="00114ED7"/>
    <w:rsid w:val="00125C91"/>
    <w:rsid w:val="0012B831"/>
    <w:rsid w:val="001340F0"/>
    <w:rsid w:val="00135994"/>
    <w:rsid w:val="0013787D"/>
    <w:rsid w:val="001400D7"/>
    <w:rsid w:val="00140B31"/>
    <w:rsid w:val="001427DC"/>
    <w:rsid w:val="00142976"/>
    <w:rsid w:val="00144698"/>
    <w:rsid w:val="00146222"/>
    <w:rsid w:val="00147D1F"/>
    <w:rsid w:val="0015055F"/>
    <w:rsid w:val="00150C0D"/>
    <w:rsid w:val="0015195A"/>
    <w:rsid w:val="00157ADC"/>
    <w:rsid w:val="0016028A"/>
    <w:rsid w:val="00162588"/>
    <w:rsid w:val="001636AD"/>
    <w:rsid w:val="00165478"/>
    <w:rsid w:val="00166316"/>
    <w:rsid w:val="00170E00"/>
    <w:rsid w:val="00182B52"/>
    <w:rsid w:val="001857FF"/>
    <w:rsid w:val="00185FD3"/>
    <w:rsid w:val="00193D0E"/>
    <w:rsid w:val="001A1CC5"/>
    <w:rsid w:val="001A60D2"/>
    <w:rsid w:val="001A6204"/>
    <w:rsid w:val="001B3A98"/>
    <w:rsid w:val="001B61EB"/>
    <w:rsid w:val="001B63AC"/>
    <w:rsid w:val="001B6591"/>
    <w:rsid w:val="001B66C8"/>
    <w:rsid w:val="001B7819"/>
    <w:rsid w:val="001C0B40"/>
    <w:rsid w:val="001C5BC4"/>
    <w:rsid w:val="001C7DF3"/>
    <w:rsid w:val="001CA1A1"/>
    <w:rsid w:val="001E202C"/>
    <w:rsid w:val="001E2589"/>
    <w:rsid w:val="001E35C4"/>
    <w:rsid w:val="001E656F"/>
    <w:rsid w:val="001E694E"/>
    <w:rsid w:val="001F318F"/>
    <w:rsid w:val="002011B7"/>
    <w:rsid w:val="00203D5A"/>
    <w:rsid w:val="00205365"/>
    <w:rsid w:val="00211C11"/>
    <w:rsid w:val="002144A4"/>
    <w:rsid w:val="0021655B"/>
    <w:rsid w:val="0022080D"/>
    <w:rsid w:val="0022129E"/>
    <w:rsid w:val="00222134"/>
    <w:rsid w:val="00224B34"/>
    <w:rsid w:val="00226BC4"/>
    <w:rsid w:val="00226D6C"/>
    <w:rsid w:val="00230A97"/>
    <w:rsid w:val="00240B69"/>
    <w:rsid w:val="00245543"/>
    <w:rsid w:val="00245605"/>
    <w:rsid w:val="00250BF8"/>
    <w:rsid w:val="00253BE5"/>
    <w:rsid w:val="00253C58"/>
    <w:rsid w:val="00255565"/>
    <w:rsid w:val="002569E9"/>
    <w:rsid w:val="00261A28"/>
    <w:rsid w:val="0026520D"/>
    <w:rsid w:val="002745D5"/>
    <w:rsid w:val="00275746"/>
    <w:rsid w:val="00277381"/>
    <w:rsid w:val="00282D60"/>
    <w:rsid w:val="00292919"/>
    <w:rsid w:val="0029533B"/>
    <w:rsid w:val="002966DC"/>
    <w:rsid w:val="00297D0A"/>
    <w:rsid w:val="002A44E9"/>
    <w:rsid w:val="002B1274"/>
    <w:rsid w:val="002B53F7"/>
    <w:rsid w:val="002B5E7A"/>
    <w:rsid w:val="002B6933"/>
    <w:rsid w:val="002B6FDF"/>
    <w:rsid w:val="002B7751"/>
    <w:rsid w:val="002C1AE4"/>
    <w:rsid w:val="002C5D77"/>
    <w:rsid w:val="002C6D29"/>
    <w:rsid w:val="002D02D8"/>
    <w:rsid w:val="002D1DB8"/>
    <w:rsid w:val="002D628D"/>
    <w:rsid w:val="002E2F03"/>
    <w:rsid w:val="002E5A6B"/>
    <w:rsid w:val="002E6D4B"/>
    <w:rsid w:val="002E7A0F"/>
    <w:rsid w:val="002F3FB6"/>
    <w:rsid w:val="00313A19"/>
    <w:rsid w:val="00320277"/>
    <w:rsid w:val="0032238F"/>
    <w:rsid w:val="00322756"/>
    <w:rsid w:val="0032452C"/>
    <w:rsid w:val="003250D7"/>
    <w:rsid w:val="00327AE7"/>
    <w:rsid w:val="0033031A"/>
    <w:rsid w:val="00330CE3"/>
    <w:rsid w:val="00333F6B"/>
    <w:rsid w:val="00336FF5"/>
    <w:rsid w:val="0034331C"/>
    <w:rsid w:val="00344F27"/>
    <w:rsid w:val="00350372"/>
    <w:rsid w:val="00356987"/>
    <w:rsid w:val="00357D4D"/>
    <w:rsid w:val="00361078"/>
    <w:rsid w:val="00363D82"/>
    <w:rsid w:val="0036521D"/>
    <w:rsid w:val="00365B74"/>
    <w:rsid w:val="00367462"/>
    <w:rsid w:val="0037320D"/>
    <w:rsid w:val="003734E7"/>
    <w:rsid w:val="0037543B"/>
    <w:rsid w:val="003761EF"/>
    <w:rsid w:val="003763D0"/>
    <w:rsid w:val="00377337"/>
    <w:rsid w:val="0038163E"/>
    <w:rsid w:val="003839A3"/>
    <w:rsid w:val="00385F54"/>
    <w:rsid w:val="0038640F"/>
    <w:rsid w:val="00387465"/>
    <w:rsid w:val="003948AA"/>
    <w:rsid w:val="003A0470"/>
    <w:rsid w:val="003A05C7"/>
    <w:rsid w:val="003A1F28"/>
    <w:rsid w:val="003A312F"/>
    <w:rsid w:val="003A4994"/>
    <w:rsid w:val="003A52D2"/>
    <w:rsid w:val="003AB597"/>
    <w:rsid w:val="003B04F0"/>
    <w:rsid w:val="003B09E8"/>
    <w:rsid w:val="003B3374"/>
    <w:rsid w:val="003B5AAE"/>
    <w:rsid w:val="003B7519"/>
    <w:rsid w:val="003C2CF6"/>
    <w:rsid w:val="003D0F54"/>
    <w:rsid w:val="003D582F"/>
    <w:rsid w:val="003D5E04"/>
    <w:rsid w:val="003E0D59"/>
    <w:rsid w:val="003E108E"/>
    <w:rsid w:val="003E1166"/>
    <w:rsid w:val="003E226C"/>
    <w:rsid w:val="003E3208"/>
    <w:rsid w:val="003F1393"/>
    <w:rsid w:val="003F66FF"/>
    <w:rsid w:val="0040383D"/>
    <w:rsid w:val="00403A5A"/>
    <w:rsid w:val="00404E5D"/>
    <w:rsid w:val="0041387E"/>
    <w:rsid w:val="0042136E"/>
    <w:rsid w:val="00423A4C"/>
    <w:rsid w:val="004248FE"/>
    <w:rsid w:val="0042692C"/>
    <w:rsid w:val="00432D59"/>
    <w:rsid w:val="00436324"/>
    <w:rsid w:val="0043798F"/>
    <w:rsid w:val="00443B26"/>
    <w:rsid w:val="0044433A"/>
    <w:rsid w:val="00447E81"/>
    <w:rsid w:val="00450F86"/>
    <w:rsid w:val="0045395F"/>
    <w:rsid w:val="0045455A"/>
    <w:rsid w:val="00460625"/>
    <w:rsid w:val="004627D2"/>
    <w:rsid w:val="00462C0F"/>
    <w:rsid w:val="004654BF"/>
    <w:rsid w:val="00466CCF"/>
    <w:rsid w:val="004727FC"/>
    <w:rsid w:val="004739CC"/>
    <w:rsid w:val="00474CEE"/>
    <w:rsid w:val="00491554"/>
    <w:rsid w:val="0049177E"/>
    <w:rsid w:val="0049227D"/>
    <w:rsid w:val="004A0550"/>
    <w:rsid w:val="004A4426"/>
    <w:rsid w:val="004A6479"/>
    <w:rsid w:val="004A6C30"/>
    <w:rsid w:val="004B168D"/>
    <w:rsid w:val="004B551E"/>
    <w:rsid w:val="004B5547"/>
    <w:rsid w:val="004C3343"/>
    <w:rsid w:val="004C781D"/>
    <w:rsid w:val="004D2169"/>
    <w:rsid w:val="004D5BB6"/>
    <w:rsid w:val="004E2173"/>
    <w:rsid w:val="004E23CB"/>
    <w:rsid w:val="004E3C56"/>
    <w:rsid w:val="004E616C"/>
    <w:rsid w:val="004F3DA3"/>
    <w:rsid w:val="004F4D5E"/>
    <w:rsid w:val="004F4D94"/>
    <w:rsid w:val="004F5B57"/>
    <w:rsid w:val="005023F7"/>
    <w:rsid w:val="00502D01"/>
    <w:rsid w:val="00502F72"/>
    <w:rsid w:val="00503014"/>
    <w:rsid w:val="00504483"/>
    <w:rsid w:val="00507BAC"/>
    <w:rsid w:val="005107B4"/>
    <w:rsid w:val="0051229D"/>
    <w:rsid w:val="005140D1"/>
    <w:rsid w:val="005162BE"/>
    <w:rsid w:val="00517459"/>
    <w:rsid w:val="00522D94"/>
    <w:rsid w:val="005318FC"/>
    <w:rsid w:val="00531B99"/>
    <w:rsid w:val="005355B1"/>
    <w:rsid w:val="005430E7"/>
    <w:rsid w:val="0055599D"/>
    <w:rsid w:val="00556741"/>
    <w:rsid w:val="005605E1"/>
    <w:rsid w:val="00560C3A"/>
    <w:rsid w:val="005655BB"/>
    <w:rsid w:val="005663B0"/>
    <w:rsid w:val="00571DCB"/>
    <w:rsid w:val="0057259B"/>
    <w:rsid w:val="005755BD"/>
    <w:rsid w:val="00575B25"/>
    <w:rsid w:val="0057630D"/>
    <w:rsid w:val="00592B3C"/>
    <w:rsid w:val="00593301"/>
    <w:rsid w:val="00594F29"/>
    <w:rsid w:val="005962FD"/>
    <w:rsid w:val="005A1AF2"/>
    <w:rsid w:val="005A4219"/>
    <w:rsid w:val="005B0A3C"/>
    <w:rsid w:val="005B30EE"/>
    <w:rsid w:val="005B5E2B"/>
    <w:rsid w:val="005B6110"/>
    <w:rsid w:val="005B7E87"/>
    <w:rsid w:val="005C23F0"/>
    <w:rsid w:val="005C3E55"/>
    <w:rsid w:val="005C7B3B"/>
    <w:rsid w:val="005C7E6D"/>
    <w:rsid w:val="005D0439"/>
    <w:rsid w:val="005D0A9E"/>
    <w:rsid w:val="005D0FC2"/>
    <w:rsid w:val="005D3891"/>
    <w:rsid w:val="005D514D"/>
    <w:rsid w:val="005E065E"/>
    <w:rsid w:val="005E618E"/>
    <w:rsid w:val="005E7549"/>
    <w:rsid w:val="005F570A"/>
    <w:rsid w:val="005F5768"/>
    <w:rsid w:val="005F7CD2"/>
    <w:rsid w:val="006003F0"/>
    <w:rsid w:val="0061568D"/>
    <w:rsid w:val="00617B2A"/>
    <w:rsid w:val="006202A3"/>
    <w:rsid w:val="00620D59"/>
    <w:rsid w:val="0062380F"/>
    <w:rsid w:val="00625DDB"/>
    <w:rsid w:val="0062996E"/>
    <w:rsid w:val="00635409"/>
    <w:rsid w:val="0063632A"/>
    <w:rsid w:val="00642EB0"/>
    <w:rsid w:val="00643403"/>
    <w:rsid w:val="00644214"/>
    <w:rsid w:val="00644271"/>
    <w:rsid w:val="006449CF"/>
    <w:rsid w:val="00644AD6"/>
    <w:rsid w:val="00647D90"/>
    <w:rsid w:val="006569FB"/>
    <w:rsid w:val="00663723"/>
    <w:rsid w:val="00667BBD"/>
    <w:rsid w:val="00667BCB"/>
    <w:rsid w:val="0067458C"/>
    <w:rsid w:val="00675279"/>
    <w:rsid w:val="0067611F"/>
    <w:rsid w:val="006823CB"/>
    <w:rsid w:val="006871BD"/>
    <w:rsid w:val="006A5F97"/>
    <w:rsid w:val="006C17A9"/>
    <w:rsid w:val="006C332E"/>
    <w:rsid w:val="006C6B99"/>
    <w:rsid w:val="006C6D34"/>
    <w:rsid w:val="006C747C"/>
    <w:rsid w:val="006C78E5"/>
    <w:rsid w:val="006D1179"/>
    <w:rsid w:val="006D4657"/>
    <w:rsid w:val="006D5FD0"/>
    <w:rsid w:val="006D615F"/>
    <w:rsid w:val="006D7AC6"/>
    <w:rsid w:val="006E650A"/>
    <w:rsid w:val="006E7493"/>
    <w:rsid w:val="006F1CBD"/>
    <w:rsid w:val="006F52AC"/>
    <w:rsid w:val="006F669D"/>
    <w:rsid w:val="00700628"/>
    <w:rsid w:val="00704D7C"/>
    <w:rsid w:val="00705B33"/>
    <w:rsid w:val="00705B71"/>
    <w:rsid w:val="00706B36"/>
    <w:rsid w:val="00711916"/>
    <w:rsid w:val="00713278"/>
    <w:rsid w:val="0071479A"/>
    <w:rsid w:val="00714E5E"/>
    <w:rsid w:val="00717F61"/>
    <w:rsid w:val="0072600B"/>
    <w:rsid w:val="00726ACC"/>
    <w:rsid w:val="00736638"/>
    <w:rsid w:val="0074342A"/>
    <w:rsid w:val="00744B24"/>
    <w:rsid w:val="00754534"/>
    <w:rsid w:val="00760E38"/>
    <w:rsid w:val="007611CB"/>
    <w:rsid w:val="00761448"/>
    <w:rsid w:val="00764B9E"/>
    <w:rsid w:val="00784CCD"/>
    <w:rsid w:val="00786118"/>
    <w:rsid w:val="00787E55"/>
    <w:rsid w:val="00787F23"/>
    <w:rsid w:val="00790D4C"/>
    <w:rsid w:val="00791689"/>
    <w:rsid w:val="00793533"/>
    <w:rsid w:val="007961B8"/>
    <w:rsid w:val="007A3427"/>
    <w:rsid w:val="007A567F"/>
    <w:rsid w:val="007B2AAB"/>
    <w:rsid w:val="007B3409"/>
    <w:rsid w:val="007B4376"/>
    <w:rsid w:val="007B51DB"/>
    <w:rsid w:val="007B52DF"/>
    <w:rsid w:val="007B7F1B"/>
    <w:rsid w:val="007C2215"/>
    <w:rsid w:val="007C262C"/>
    <w:rsid w:val="007C788D"/>
    <w:rsid w:val="007D224A"/>
    <w:rsid w:val="007D34EE"/>
    <w:rsid w:val="007D360B"/>
    <w:rsid w:val="007D3BC7"/>
    <w:rsid w:val="007D7A30"/>
    <w:rsid w:val="007E0EA3"/>
    <w:rsid w:val="007E36A8"/>
    <w:rsid w:val="007F29C3"/>
    <w:rsid w:val="007F5F24"/>
    <w:rsid w:val="007F6E8D"/>
    <w:rsid w:val="00802942"/>
    <w:rsid w:val="00802E3B"/>
    <w:rsid w:val="00803278"/>
    <w:rsid w:val="008101C8"/>
    <w:rsid w:val="00813329"/>
    <w:rsid w:val="00813CAB"/>
    <w:rsid w:val="008179E4"/>
    <w:rsid w:val="008203E7"/>
    <w:rsid w:val="00822D89"/>
    <w:rsid w:val="00824043"/>
    <w:rsid w:val="00827B87"/>
    <w:rsid w:val="00832F85"/>
    <w:rsid w:val="00837CD1"/>
    <w:rsid w:val="00841867"/>
    <w:rsid w:val="008433B5"/>
    <w:rsid w:val="008464F9"/>
    <w:rsid w:val="008516B3"/>
    <w:rsid w:val="00851930"/>
    <w:rsid w:val="00856B79"/>
    <w:rsid w:val="00857B91"/>
    <w:rsid w:val="00862F92"/>
    <w:rsid w:val="00870471"/>
    <w:rsid w:val="00875D1C"/>
    <w:rsid w:val="008810BA"/>
    <w:rsid w:val="0088675E"/>
    <w:rsid w:val="008879BC"/>
    <w:rsid w:val="00891B3D"/>
    <w:rsid w:val="0089221F"/>
    <w:rsid w:val="008943EF"/>
    <w:rsid w:val="008A26C7"/>
    <w:rsid w:val="008A31FC"/>
    <w:rsid w:val="008A3CF2"/>
    <w:rsid w:val="008A4E85"/>
    <w:rsid w:val="008B0663"/>
    <w:rsid w:val="008B4663"/>
    <w:rsid w:val="008B6B96"/>
    <w:rsid w:val="008C1679"/>
    <w:rsid w:val="008C2356"/>
    <w:rsid w:val="008E0F38"/>
    <w:rsid w:val="008E75A1"/>
    <w:rsid w:val="008E7BC2"/>
    <w:rsid w:val="008F7AB2"/>
    <w:rsid w:val="00904B91"/>
    <w:rsid w:val="00912247"/>
    <w:rsid w:val="009139D8"/>
    <w:rsid w:val="00921C2F"/>
    <w:rsid w:val="00924FB3"/>
    <w:rsid w:val="009253B9"/>
    <w:rsid w:val="00925B59"/>
    <w:rsid w:val="0092BDF3"/>
    <w:rsid w:val="00954500"/>
    <w:rsid w:val="00956C1D"/>
    <w:rsid w:val="009619F5"/>
    <w:rsid w:val="009662CC"/>
    <w:rsid w:val="00970404"/>
    <w:rsid w:val="009750C7"/>
    <w:rsid w:val="0098600F"/>
    <w:rsid w:val="0098613B"/>
    <w:rsid w:val="009A743F"/>
    <w:rsid w:val="009B02B6"/>
    <w:rsid w:val="009B1726"/>
    <w:rsid w:val="009B2A5A"/>
    <w:rsid w:val="009C011E"/>
    <w:rsid w:val="009C081F"/>
    <w:rsid w:val="009C2062"/>
    <w:rsid w:val="009C223A"/>
    <w:rsid w:val="009C56A8"/>
    <w:rsid w:val="009D02DB"/>
    <w:rsid w:val="009D3ABC"/>
    <w:rsid w:val="009E15E2"/>
    <w:rsid w:val="009E2C18"/>
    <w:rsid w:val="009E504F"/>
    <w:rsid w:val="009F0CE3"/>
    <w:rsid w:val="009F1B67"/>
    <w:rsid w:val="009F760F"/>
    <w:rsid w:val="00A0467C"/>
    <w:rsid w:val="00A05D91"/>
    <w:rsid w:val="00A10E21"/>
    <w:rsid w:val="00A164AD"/>
    <w:rsid w:val="00A170AA"/>
    <w:rsid w:val="00A17247"/>
    <w:rsid w:val="00A173C5"/>
    <w:rsid w:val="00A31C2C"/>
    <w:rsid w:val="00A32330"/>
    <w:rsid w:val="00A37356"/>
    <w:rsid w:val="00A40BEE"/>
    <w:rsid w:val="00A41BB9"/>
    <w:rsid w:val="00A46829"/>
    <w:rsid w:val="00A46C14"/>
    <w:rsid w:val="00A509F3"/>
    <w:rsid w:val="00A56AAB"/>
    <w:rsid w:val="00A61A6B"/>
    <w:rsid w:val="00A638D4"/>
    <w:rsid w:val="00A640D6"/>
    <w:rsid w:val="00A64E48"/>
    <w:rsid w:val="00A65E55"/>
    <w:rsid w:val="00A668A3"/>
    <w:rsid w:val="00A669EF"/>
    <w:rsid w:val="00A70521"/>
    <w:rsid w:val="00A7141C"/>
    <w:rsid w:val="00A8472A"/>
    <w:rsid w:val="00A85898"/>
    <w:rsid w:val="00A87915"/>
    <w:rsid w:val="00A97F38"/>
    <w:rsid w:val="00A9EC70"/>
    <w:rsid w:val="00AA082C"/>
    <w:rsid w:val="00AA2A5E"/>
    <w:rsid w:val="00AA466B"/>
    <w:rsid w:val="00AA7DD6"/>
    <w:rsid w:val="00AB107B"/>
    <w:rsid w:val="00AB4806"/>
    <w:rsid w:val="00AB608B"/>
    <w:rsid w:val="00AC0AFB"/>
    <w:rsid w:val="00AC1E3B"/>
    <w:rsid w:val="00AC2153"/>
    <w:rsid w:val="00AC3326"/>
    <w:rsid w:val="00AD10B8"/>
    <w:rsid w:val="00AD7349"/>
    <w:rsid w:val="00AD7A86"/>
    <w:rsid w:val="00AE3FEF"/>
    <w:rsid w:val="00AE4AFD"/>
    <w:rsid w:val="00AF1EFF"/>
    <w:rsid w:val="00AF3B58"/>
    <w:rsid w:val="00AF4D89"/>
    <w:rsid w:val="00B036CF"/>
    <w:rsid w:val="00B05A73"/>
    <w:rsid w:val="00B107C4"/>
    <w:rsid w:val="00B232A9"/>
    <w:rsid w:val="00B240CC"/>
    <w:rsid w:val="00B32194"/>
    <w:rsid w:val="00B35784"/>
    <w:rsid w:val="00B37C3E"/>
    <w:rsid w:val="00B40067"/>
    <w:rsid w:val="00B42F56"/>
    <w:rsid w:val="00B508B0"/>
    <w:rsid w:val="00B52314"/>
    <w:rsid w:val="00B63773"/>
    <w:rsid w:val="00B67356"/>
    <w:rsid w:val="00B715AD"/>
    <w:rsid w:val="00B82198"/>
    <w:rsid w:val="00B82E30"/>
    <w:rsid w:val="00B83210"/>
    <w:rsid w:val="00B87862"/>
    <w:rsid w:val="00B908F3"/>
    <w:rsid w:val="00B94C9C"/>
    <w:rsid w:val="00B96E9F"/>
    <w:rsid w:val="00BC3E48"/>
    <w:rsid w:val="00BD28A3"/>
    <w:rsid w:val="00BD5603"/>
    <w:rsid w:val="00BD5F8E"/>
    <w:rsid w:val="00BD615D"/>
    <w:rsid w:val="00BD6289"/>
    <w:rsid w:val="00BD74DA"/>
    <w:rsid w:val="00BE3A32"/>
    <w:rsid w:val="00BE4D7D"/>
    <w:rsid w:val="00BF00A5"/>
    <w:rsid w:val="00BF36A2"/>
    <w:rsid w:val="00BF6176"/>
    <w:rsid w:val="00BF7DDA"/>
    <w:rsid w:val="00C0055C"/>
    <w:rsid w:val="00C03FA1"/>
    <w:rsid w:val="00C04441"/>
    <w:rsid w:val="00C10B87"/>
    <w:rsid w:val="00C12517"/>
    <w:rsid w:val="00C16633"/>
    <w:rsid w:val="00C17430"/>
    <w:rsid w:val="00C17EB0"/>
    <w:rsid w:val="00C210EF"/>
    <w:rsid w:val="00C23C69"/>
    <w:rsid w:val="00C24271"/>
    <w:rsid w:val="00C2443C"/>
    <w:rsid w:val="00C2457F"/>
    <w:rsid w:val="00C30A13"/>
    <w:rsid w:val="00C30C68"/>
    <w:rsid w:val="00C35E96"/>
    <w:rsid w:val="00C365CF"/>
    <w:rsid w:val="00C45B72"/>
    <w:rsid w:val="00C5004A"/>
    <w:rsid w:val="00C51C17"/>
    <w:rsid w:val="00C53D25"/>
    <w:rsid w:val="00C56CBB"/>
    <w:rsid w:val="00C57424"/>
    <w:rsid w:val="00C60529"/>
    <w:rsid w:val="00C6136D"/>
    <w:rsid w:val="00C63D76"/>
    <w:rsid w:val="00C74648"/>
    <w:rsid w:val="00C747C0"/>
    <w:rsid w:val="00C77E6A"/>
    <w:rsid w:val="00C819BA"/>
    <w:rsid w:val="00C82D59"/>
    <w:rsid w:val="00C949E7"/>
    <w:rsid w:val="00CB5AEC"/>
    <w:rsid w:val="00CC1755"/>
    <w:rsid w:val="00CC4555"/>
    <w:rsid w:val="00CC6635"/>
    <w:rsid w:val="00CC6F01"/>
    <w:rsid w:val="00CD0405"/>
    <w:rsid w:val="00CD0F68"/>
    <w:rsid w:val="00CD53E2"/>
    <w:rsid w:val="00CD6679"/>
    <w:rsid w:val="00CE0CA0"/>
    <w:rsid w:val="00CF2624"/>
    <w:rsid w:val="00CF3431"/>
    <w:rsid w:val="00CF4B28"/>
    <w:rsid w:val="00CF4C9B"/>
    <w:rsid w:val="00CF4CE3"/>
    <w:rsid w:val="00CF5AC0"/>
    <w:rsid w:val="00CF62A3"/>
    <w:rsid w:val="00CF6C93"/>
    <w:rsid w:val="00D00989"/>
    <w:rsid w:val="00D02B76"/>
    <w:rsid w:val="00D054BF"/>
    <w:rsid w:val="00D23286"/>
    <w:rsid w:val="00D279AD"/>
    <w:rsid w:val="00D35359"/>
    <w:rsid w:val="00D41B49"/>
    <w:rsid w:val="00D4571D"/>
    <w:rsid w:val="00D47796"/>
    <w:rsid w:val="00D50BA0"/>
    <w:rsid w:val="00D50E41"/>
    <w:rsid w:val="00D56DBA"/>
    <w:rsid w:val="00D60234"/>
    <w:rsid w:val="00D60DB9"/>
    <w:rsid w:val="00D62D23"/>
    <w:rsid w:val="00D64B55"/>
    <w:rsid w:val="00D703B4"/>
    <w:rsid w:val="00D72CA5"/>
    <w:rsid w:val="00D74C85"/>
    <w:rsid w:val="00D772B5"/>
    <w:rsid w:val="00D800F7"/>
    <w:rsid w:val="00D80D0E"/>
    <w:rsid w:val="00D8255C"/>
    <w:rsid w:val="00D8329D"/>
    <w:rsid w:val="00D8634E"/>
    <w:rsid w:val="00D863F5"/>
    <w:rsid w:val="00D968EB"/>
    <w:rsid w:val="00D96FD6"/>
    <w:rsid w:val="00D97CA2"/>
    <w:rsid w:val="00DA1917"/>
    <w:rsid w:val="00DA20D8"/>
    <w:rsid w:val="00DA4BB0"/>
    <w:rsid w:val="00DA6CA2"/>
    <w:rsid w:val="00DC1DCA"/>
    <w:rsid w:val="00DC28F1"/>
    <w:rsid w:val="00DC4162"/>
    <w:rsid w:val="00DC67E5"/>
    <w:rsid w:val="00DC7E98"/>
    <w:rsid w:val="00DD059C"/>
    <w:rsid w:val="00DD135F"/>
    <w:rsid w:val="00DD339B"/>
    <w:rsid w:val="00DD34AE"/>
    <w:rsid w:val="00DD57F6"/>
    <w:rsid w:val="00DD5C56"/>
    <w:rsid w:val="00DD660D"/>
    <w:rsid w:val="00DD6A9D"/>
    <w:rsid w:val="00DF1353"/>
    <w:rsid w:val="00DF2597"/>
    <w:rsid w:val="00DF2971"/>
    <w:rsid w:val="00DF6018"/>
    <w:rsid w:val="00E0121D"/>
    <w:rsid w:val="00E131EF"/>
    <w:rsid w:val="00E1383F"/>
    <w:rsid w:val="00E15C1A"/>
    <w:rsid w:val="00E17133"/>
    <w:rsid w:val="00E22461"/>
    <w:rsid w:val="00E22F6A"/>
    <w:rsid w:val="00E30F20"/>
    <w:rsid w:val="00E37F33"/>
    <w:rsid w:val="00E4211E"/>
    <w:rsid w:val="00E448EF"/>
    <w:rsid w:val="00E45016"/>
    <w:rsid w:val="00E478B4"/>
    <w:rsid w:val="00E54DD3"/>
    <w:rsid w:val="00E5558C"/>
    <w:rsid w:val="00E60988"/>
    <w:rsid w:val="00E65391"/>
    <w:rsid w:val="00E65A22"/>
    <w:rsid w:val="00E73F6D"/>
    <w:rsid w:val="00E74DCC"/>
    <w:rsid w:val="00E76E6C"/>
    <w:rsid w:val="00E81626"/>
    <w:rsid w:val="00E834A5"/>
    <w:rsid w:val="00E86E01"/>
    <w:rsid w:val="00E87449"/>
    <w:rsid w:val="00E914CB"/>
    <w:rsid w:val="00E95BA5"/>
    <w:rsid w:val="00E965BD"/>
    <w:rsid w:val="00E96DA2"/>
    <w:rsid w:val="00E97ABB"/>
    <w:rsid w:val="00EA4E07"/>
    <w:rsid w:val="00EA4EAC"/>
    <w:rsid w:val="00EA53C5"/>
    <w:rsid w:val="00EA62E4"/>
    <w:rsid w:val="00EAA1BE"/>
    <w:rsid w:val="00EB1037"/>
    <w:rsid w:val="00EB1A07"/>
    <w:rsid w:val="00EB283D"/>
    <w:rsid w:val="00EB4881"/>
    <w:rsid w:val="00EC3744"/>
    <w:rsid w:val="00EC693D"/>
    <w:rsid w:val="00ED033C"/>
    <w:rsid w:val="00ED2F51"/>
    <w:rsid w:val="00ED71A4"/>
    <w:rsid w:val="00EE00F0"/>
    <w:rsid w:val="00EE0336"/>
    <w:rsid w:val="00EE0E71"/>
    <w:rsid w:val="00EF1164"/>
    <w:rsid w:val="00EF6B11"/>
    <w:rsid w:val="00F01E7A"/>
    <w:rsid w:val="00F02544"/>
    <w:rsid w:val="00F04B46"/>
    <w:rsid w:val="00F07B64"/>
    <w:rsid w:val="00F10B61"/>
    <w:rsid w:val="00F13043"/>
    <w:rsid w:val="00F15177"/>
    <w:rsid w:val="00F23023"/>
    <w:rsid w:val="00F23AF2"/>
    <w:rsid w:val="00F23E41"/>
    <w:rsid w:val="00F2457E"/>
    <w:rsid w:val="00F31CB7"/>
    <w:rsid w:val="00F35746"/>
    <w:rsid w:val="00F37E3E"/>
    <w:rsid w:val="00F40275"/>
    <w:rsid w:val="00F4049D"/>
    <w:rsid w:val="00F44A56"/>
    <w:rsid w:val="00F56AEA"/>
    <w:rsid w:val="00F62C71"/>
    <w:rsid w:val="00F80A99"/>
    <w:rsid w:val="00F81FD5"/>
    <w:rsid w:val="00F82812"/>
    <w:rsid w:val="00F905A4"/>
    <w:rsid w:val="00F909C6"/>
    <w:rsid w:val="00F9416F"/>
    <w:rsid w:val="00F94C75"/>
    <w:rsid w:val="00F95C7E"/>
    <w:rsid w:val="00FA725C"/>
    <w:rsid w:val="00FB2772"/>
    <w:rsid w:val="00FB4267"/>
    <w:rsid w:val="00FB5836"/>
    <w:rsid w:val="00FB5B44"/>
    <w:rsid w:val="00FC1317"/>
    <w:rsid w:val="00FC2141"/>
    <w:rsid w:val="00FC2769"/>
    <w:rsid w:val="00FD0450"/>
    <w:rsid w:val="00FD059A"/>
    <w:rsid w:val="00FD15A8"/>
    <w:rsid w:val="00FD20C1"/>
    <w:rsid w:val="00FE360C"/>
    <w:rsid w:val="00FE40DD"/>
    <w:rsid w:val="00FF295A"/>
    <w:rsid w:val="00FF3FBA"/>
    <w:rsid w:val="00FF5939"/>
    <w:rsid w:val="0109AB26"/>
    <w:rsid w:val="01326210"/>
    <w:rsid w:val="01381339"/>
    <w:rsid w:val="013828DD"/>
    <w:rsid w:val="01402CA7"/>
    <w:rsid w:val="01474F98"/>
    <w:rsid w:val="014DC8FA"/>
    <w:rsid w:val="0152C7CB"/>
    <w:rsid w:val="01630785"/>
    <w:rsid w:val="01662C9D"/>
    <w:rsid w:val="0178C067"/>
    <w:rsid w:val="01834CAA"/>
    <w:rsid w:val="018AEBC3"/>
    <w:rsid w:val="018FCC37"/>
    <w:rsid w:val="019417C0"/>
    <w:rsid w:val="01AFA1C1"/>
    <w:rsid w:val="01C5A2E0"/>
    <w:rsid w:val="01D25F3D"/>
    <w:rsid w:val="01DF0622"/>
    <w:rsid w:val="01DFD7F3"/>
    <w:rsid w:val="01E516CC"/>
    <w:rsid w:val="01EDF10F"/>
    <w:rsid w:val="0205ED65"/>
    <w:rsid w:val="021277F3"/>
    <w:rsid w:val="02498601"/>
    <w:rsid w:val="025C0DEC"/>
    <w:rsid w:val="02630F87"/>
    <w:rsid w:val="026CED4B"/>
    <w:rsid w:val="02770F59"/>
    <w:rsid w:val="027AA050"/>
    <w:rsid w:val="027FC1B3"/>
    <w:rsid w:val="0288387C"/>
    <w:rsid w:val="0297E555"/>
    <w:rsid w:val="02AAFBA2"/>
    <w:rsid w:val="02C7D18D"/>
    <w:rsid w:val="02D32474"/>
    <w:rsid w:val="02DBE865"/>
    <w:rsid w:val="02E2AAC6"/>
    <w:rsid w:val="0303C565"/>
    <w:rsid w:val="0310345F"/>
    <w:rsid w:val="0323E9B8"/>
    <w:rsid w:val="0328173B"/>
    <w:rsid w:val="03303EEF"/>
    <w:rsid w:val="033F13FF"/>
    <w:rsid w:val="036B9351"/>
    <w:rsid w:val="0376E468"/>
    <w:rsid w:val="03985359"/>
    <w:rsid w:val="039EDF3E"/>
    <w:rsid w:val="03B18A0F"/>
    <w:rsid w:val="03BD68F5"/>
    <w:rsid w:val="03CF894F"/>
    <w:rsid w:val="03D8849F"/>
    <w:rsid w:val="0409BA4B"/>
    <w:rsid w:val="0410478D"/>
    <w:rsid w:val="041CF2F1"/>
    <w:rsid w:val="041F287D"/>
    <w:rsid w:val="0421009E"/>
    <w:rsid w:val="04301315"/>
    <w:rsid w:val="043A5DDF"/>
    <w:rsid w:val="0445EAF0"/>
    <w:rsid w:val="0446E29C"/>
    <w:rsid w:val="044BB48E"/>
    <w:rsid w:val="0482EFA6"/>
    <w:rsid w:val="0494033E"/>
    <w:rsid w:val="04A535E3"/>
    <w:rsid w:val="04B78B4C"/>
    <w:rsid w:val="04BA55DF"/>
    <w:rsid w:val="04BA6E1F"/>
    <w:rsid w:val="04BD3C61"/>
    <w:rsid w:val="04C7227D"/>
    <w:rsid w:val="04D80181"/>
    <w:rsid w:val="04F07EFD"/>
    <w:rsid w:val="052A691B"/>
    <w:rsid w:val="052B1810"/>
    <w:rsid w:val="054389C0"/>
    <w:rsid w:val="05519490"/>
    <w:rsid w:val="0557839F"/>
    <w:rsid w:val="056B56C7"/>
    <w:rsid w:val="057CF2EA"/>
    <w:rsid w:val="057FBFBE"/>
    <w:rsid w:val="0580BD59"/>
    <w:rsid w:val="05925749"/>
    <w:rsid w:val="059EB652"/>
    <w:rsid w:val="05A11BBE"/>
    <w:rsid w:val="05D262BC"/>
    <w:rsid w:val="05E4B103"/>
    <w:rsid w:val="05E75F6D"/>
    <w:rsid w:val="05EF79FE"/>
    <w:rsid w:val="06006305"/>
    <w:rsid w:val="0609DCB3"/>
    <w:rsid w:val="0609DD42"/>
    <w:rsid w:val="061A6D62"/>
    <w:rsid w:val="0620F134"/>
    <w:rsid w:val="062400BD"/>
    <w:rsid w:val="0633C9E3"/>
    <w:rsid w:val="063463B1"/>
    <w:rsid w:val="0651B0C4"/>
    <w:rsid w:val="06561F56"/>
    <w:rsid w:val="0657FF4C"/>
    <w:rsid w:val="065F19E5"/>
    <w:rsid w:val="0682AD7C"/>
    <w:rsid w:val="06AFF256"/>
    <w:rsid w:val="06B179B4"/>
    <w:rsid w:val="06CD8B15"/>
    <w:rsid w:val="06DF687D"/>
    <w:rsid w:val="06E02B18"/>
    <w:rsid w:val="06F88CAA"/>
    <w:rsid w:val="070933CA"/>
    <w:rsid w:val="070B9D38"/>
    <w:rsid w:val="07130039"/>
    <w:rsid w:val="0717BF37"/>
    <w:rsid w:val="071E1E85"/>
    <w:rsid w:val="0738B3B0"/>
    <w:rsid w:val="073E2975"/>
    <w:rsid w:val="0744952E"/>
    <w:rsid w:val="076C0DC3"/>
    <w:rsid w:val="07844D71"/>
    <w:rsid w:val="07876F4A"/>
    <w:rsid w:val="078C298C"/>
    <w:rsid w:val="0797AB31"/>
    <w:rsid w:val="079E6E7A"/>
    <w:rsid w:val="07B51E6F"/>
    <w:rsid w:val="07C50D62"/>
    <w:rsid w:val="07CBA022"/>
    <w:rsid w:val="07D412BA"/>
    <w:rsid w:val="07D7054D"/>
    <w:rsid w:val="07D89E64"/>
    <w:rsid w:val="08090D3E"/>
    <w:rsid w:val="0817D108"/>
    <w:rsid w:val="081D29BA"/>
    <w:rsid w:val="081F112F"/>
    <w:rsid w:val="081FD527"/>
    <w:rsid w:val="0829ACD6"/>
    <w:rsid w:val="0830A77B"/>
    <w:rsid w:val="0843D66B"/>
    <w:rsid w:val="084AD462"/>
    <w:rsid w:val="085776A2"/>
    <w:rsid w:val="086DBF87"/>
    <w:rsid w:val="087C0F39"/>
    <w:rsid w:val="08833020"/>
    <w:rsid w:val="088942E9"/>
    <w:rsid w:val="088BABC9"/>
    <w:rsid w:val="089A94E9"/>
    <w:rsid w:val="08A7173E"/>
    <w:rsid w:val="08AE56A4"/>
    <w:rsid w:val="08E5F188"/>
    <w:rsid w:val="08F0E502"/>
    <w:rsid w:val="08F46992"/>
    <w:rsid w:val="08F6C19E"/>
    <w:rsid w:val="08FC6DD2"/>
    <w:rsid w:val="08FFC520"/>
    <w:rsid w:val="0903B434"/>
    <w:rsid w:val="090ECEF8"/>
    <w:rsid w:val="0931633E"/>
    <w:rsid w:val="0956EA2A"/>
    <w:rsid w:val="095E62C5"/>
    <w:rsid w:val="0964BB54"/>
    <w:rsid w:val="096A1FEF"/>
    <w:rsid w:val="0991CAA0"/>
    <w:rsid w:val="0995E234"/>
    <w:rsid w:val="0997BA38"/>
    <w:rsid w:val="099DD2DD"/>
    <w:rsid w:val="099E2882"/>
    <w:rsid w:val="099F5861"/>
    <w:rsid w:val="09A2AD96"/>
    <w:rsid w:val="09A48289"/>
    <w:rsid w:val="09AC4E16"/>
    <w:rsid w:val="09B39358"/>
    <w:rsid w:val="09C0D423"/>
    <w:rsid w:val="09C25DC6"/>
    <w:rsid w:val="09C3DDC1"/>
    <w:rsid w:val="09CDB119"/>
    <w:rsid w:val="09D94892"/>
    <w:rsid w:val="09DC1394"/>
    <w:rsid w:val="09F29B8C"/>
    <w:rsid w:val="09F6B61E"/>
    <w:rsid w:val="09FB7731"/>
    <w:rsid w:val="0A012C5D"/>
    <w:rsid w:val="0A0EA4F8"/>
    <w:rsid w:val="0A2771D3"/>
    <w:rsid w:val="0A3889A4"/>
    <w:rsid w:val="0A3A3D3F"/>
    <w:rsid w:val="0A41BEA8"/>
    <w:rsid w:val="0A67DE1A"/>
    <w:rsid w:val="0A6A1D74"/>
    <w:rsid w:val="0A6C1042"/>
    <w:rsid w:val="0A8162CE"/>
    <w:rsid w:val="0A8F6526"/>
    <w:rsid w:val="0A8FA0E7"/>
    <w:rsid w:val="0A99096A"/>
    <w:rsid w:val="0A9E4016"/>
    <w:rsid w:val="0AC23F8A"/>
    <w:rsid w:val="0AD688A9"/>
    <w:rsid w:val="0ADCED01"/>
    <w:rsid w:val="0AE45089"/>
    <w:rsid w:val="0AF811B2"/>
    <w:rsid w:val="0AFDFC14"/>
    <w:rsid w:val="0B1552E3"/>
    <w:rsid w:val="0B272EE4"/>
    <w:rsid w:val="0B37247E"/>
    <w:rsid w:val="0B45C67F"/>
    <w:rsid w:val="0B48D6F6"/>
    <w:rsid w:val="0B511995"/>
    <w:rsid w:val="0B5AB2AC"/>
    <w:rsid w:val="0B62DF6C"/>
    <w:rsid w:val="0B86013F"/>
    <w:rsid w:val="0B8B980E"/>
    <w:rsid w:val="0B97B7BF"/>
    <w:rsid w:val="0B9CC1BC"/>
    <w:rsid w:val="0B9EFAD2"/>
    <w:rsid w:val="0B9F9EC6"/>
    <w:rsid w:val="0BA63B4E"/>
    <w:rsid w:val="0BAF6166"/>
    <w:rsid w:val="0BBC0571"/>
    <w:rsid w:val="0BC2A3BB"/>
    <w:rsid w:val="0BCF0A03"/>
    <w:rsid w:val="0BE670ED"/>
    <w:rsid w:val="0BEFE244"/>
    <w:rsid w:val="0C0C4280"/>
    <w:rsid w:val="0C0C5B20"/>
    <w:rsid w:val="0C0D6AB3"/>
    <w:rsid w:val="0C1B7B1D"/>
    <w:rsid w:val="0C50C492"/>
    <w:rsid w:val="0C5EDD00"/>
    <w:rsid w:val="0C85E0E2"/>
    <w:rsid w:val="0C909A4C"/>
    <w:rsid w:val="0CA4EC0B"/>
    <w:rsid w:val="0CA68CCC"/>
    <w:rsid w:val="0CACBB04"/>
    <w:rsid w:val="0CC620A2"/>
    <w:rsid w:val="0CCB3857"/>
    <w:rsid w:val="0CF85E83"/>
    <w:rsid w:val="0D07142E"/>
    <w:rsid w:val="0D12FEA4"/>
    <w:rsid w:val="0D1B7227"/>
    <w:rsid w:val="0D37E324"/>
    <w:rsid w:val="0D38CE5D"/>
    <w:rsid w:val="0D540134"/>
    <w:rsid w:val="0D78B438"/>
    <w:rsid w:val="0D92E28B"/>
    <w:rsid w:val="0D9D1F6F"/>
    <w:rsid w:val="0DA4ED9F"/>
    <w:rsid w:val="0DB8F2A4"/>
    <w:rsid w:val="0DCFD32D"/>
    <w:rsid w:val="0DFEA232"/>
    <w:rsid w:val="0E0C3402"/>
    <w:rsid w:val="0E1C0033"/>
    <w:rsid w:val="0E361103"/>
    <w:rsid w:val="0E4070D6"/>
    <w:rsid w:val="0E436664"/>
    <w:rsid w:val="0E51E4D1"/>
    <w:rsid w:val="0E5CE5B0"/>
    <w:rsid w:val="0E5EE205"/>
    <w:rsid w:val="0E5EF8B5"/>
    <w:rsid w:val="0E782F01"/>
    <w:rsid w:val="0E79AD23"/>
    <w:rsid w:val="0E7B2032"/>
    <w:rsid w:val="0E7C4209"/>
    <w:rsid w:val="0E813ACE"/>
    <w:rsid w:val="0E818E40"/>
    <w:rsid w:val="0E888B3E"/>
    <w:rsid w:val="0E907BB8"/>
    <w:rsid w:val="0E9357DF"/>
    <w:rsid w:val="0EA6DDB1"/>
    <w:rsid w:val="0EA6EF67"/>
    <w:rsid w:val="0EAEB602"/>
    <w:rsid w:val="0EC6C939"/>
    <w:rsid w:val="0ECEFC32"/>
    <w:rsid w:val="0ED19429"/>
    <w:rsid w:val="0EDFD263"/>
    <w:rsid w:val="0EE505C7"/>
    <w:rsid w:val="0EF5A242"/>
    <w:rsid w:val="0EFFA844"/>
    <w:rsid w:val="0F0158E3"/>
    <w:rsid w:val="0F035B53"/>
    <w:rsid w:val="0F1DC13A"/>
    <w:rsid w:val="0F25CCA3"/>
    <w:rsid w:val="0F342D32"/>
    <w:rsid w:val="0F359172"/>
    <w:rsid w:val="0F583203"/>
    <w:rsid w:val="0F584EEE"/>
    <w:rsid w:val="0F64CF9E"/>
    <w:rsid w:val="0F709737"/>
    <w:rsid w:val="0F715DA7"/>
    <w:rsid w:val="0F839B77"/>
    <w:rsid w:val="0F968241"/>
    <w:rsid w:val="0F9B431E"/>
    <w:rsid w:val="0F9C29EA"/>
    <w:rsid w:val="0FAF3831"/>
    <w:rsid w:val="0FBADB01"/>
    <w:rsid w:val="0FBBB07B"/>
    <w:rsid w:val="0FC83779"/>
    <w:rsid w:val="0FCE321B"/>
    <w:rsid w:val="0FD0DBB6"/>
    <w:rsid w:val="0FD875F8"/>
    <w:rsid w:val="0FF22CA6"/>
    <w:rsid w:val="0FFB355F"/>
    <w:rsid w:val="0FFE9A32"/>
    <w:rsid w:val="100E073A"/>
    <w:rsid w:val="10724415"/>
    <w:rsid w:val="107D0E3C"/>
    <w:rsid w:val="10829ADD"/>
    <w:rsid w:val="1089FF08"/>
    <w:rsid w:val="109B1BAC"/>
    <w:rsid w:val="10A00AF2"/>
    <w:rsid w:val="10C49621"/>
    <w:rsid w:val="10D77F7F"/>
    <w:rsid w:val="10D8259B"/>
    <w:rsid w:val="10F5E46D"/>
    <w:rsid w:val="110F0B1C"/>
    <w:rsid w:val="1116C50B"/>
    <w:rsid w:val="11305269"/>
    <w:rsid w:val="11470CAE"/>
    <w:rsid w:val="114CD910"/>
    <w:rsid w:val="11554F93"/>
    <w:rsid w:val="1188FF3B"/>
    <w:rsid w:val="118E75EE"/>
    <w:rsid w:val="11A6267D"/>
    <w:rsid w:val="11A6FCBA"/>
    <w:rsid w:val="11BF09EF"/>
    <w:rsid w:val="11C40A17"/>
    <w:rsid w:val="11E1680F"/>
    <w:rsid w:val="11E99A2B"/>
    <w:rsid w:val="12012249"/>
    <w:rsid w:val="1209D8F1"/>
    <w:rsid w:val="1215C37C"/>
    <w:rsid w:val="122BCB76"/>
    <w:rsid w:val="122CFD01"/>
    <w:rsid w:val="1237E0AA"/>
    <w:rsid w:val="12525A8E"/>
    <w:rsid w:val="1252F12B"/>
    <w:rsid w:val="127057F7"/>
    <w:rsid w:val="12731F4D"/>
    <w:rsid w:val="127B7BE0"/>
    <w:rsid w:val="127C9F9C"/>
    <w:rsid w:val="1289AC43"/>
    <w:rsid w:val="1296E8F2"/>
    <w:rsid w:val="1297C6C4"/>
    <w:rsid w:val="12B5AF69"/>
    <w:rsid w:val="12CB3D78"/>
    <w:rsid w:val="12D7FEB8"/>
    <w:rsid w:val="12DE24FB"/>
    <w:rsid w:val="12E46954"/>
    <w:rsid w:val="12F59C8A"/>
    <w:rsid w:val="12F95B16"/>
    <w:rsid w:val="134016F9"/>
    <w:rsid w:val="135AB695"/>
    <w:rsid w:val="135D0A8D"/>
    <w:rsid w:val="1373F16D"/>
    <w:rsid w:val="138A7AA4"/>
    <w:rsid w:val="1398CFBF"/>
    <w:rsid w:val="13A62218"/>
    <w:rsid w:val="13A94D46"/>
    <w:rsid w:val="13A9A5B7"/>
    <w:rsid w:val="13BC1CDD"/>
    <w:rsid w:val="13D8D85B"/>
    <w:rsid w:val="13ED2EDC"/>
    <w:rsid w:val="13EEF836"/>
    <w:rsid w:val="14078FCF"/>
    <w:rsid w:val="14092AB8"/>
    <w:rsid w:val="140C0B34"/>
    <w:rsid w:val="140EA0B7"/>
    <w:rsid w:val="141CF082"/>
    <w:rsid w:val="142446B7"/>
    <w:rsid w:val="14310156"/>
    <w:rsid w:val="1462B69B"/>
    <w:rsid w:val="14685CE1"/>
    <w:rsid w:val="146F8641"/>
    <w:rsid w:val="14704208"/>
    <w:rsid w:val="147BA2D6"/>
    <w:rsid w:val="14937BBB"/>
    <w:rsid w:val="149D3B94"/>
    <w:rsid w:val="14BFE384"/>
    <w:rsid w:val="14C8F298"/>
    <w:rsid w:val="14D6F4E5"/>
    <w:rsid w:val="14DD7F53"/>
    <w:rsid w:val="14F00292"/>
    <w:rsid w:val="14FC464E"/>
    <w:rsid w:val="14FEB98E"/>
    <w:rsid w:val="151A7114"/>
    <w:rsid w:val="151ADC01"/>
    <w:rsid w:val="1534083A"/>
    <w:rsid w:val="1563EF61"/>
    <w:rsid w:val="156DC007"/>
    <w:rsid w:val="1571A66F"/>
    <w:rsid w:val="15743919"/>
    <w:rsid w:val="1585D1DD"/>
    <w:rsid w:val="1591BAA5"/>
    <w:rsid w:val="15A2A495"/>
    <w:rsid w:val="15BDB6C8"/>
    <w:rsid w:val="15C106C2"/>
    <w:rsid w:val="15D28777"/>
    <w:rsid w:val="15F61EF6"/>
    <w:rsid w:val="15F816EE"/>
    <w:rsid w:val="15FAD1C4"/>
    <w:rsid w:val="15FF9323"/>
    <w:rsid w:val="1604BF98"/>
    <w:rsid w:val="161A9866"/>
    <w:rsid w:val="161E8C3A"/>
    <w:rsid w:val="162B08D8"/>
    <w:rsid w:val="163994BA"/>
    <w:rsid w:val="16401A25"/>
    <w:rsid w:val="16583C87"/>
    <w:rsid w:val="165A8C22"/>
    <w:rsid w:val="1672700F"/>
    <w:rsid w:val="1673F0E5"/>
    <w:rsid w:val="1676D58E"/>
    <w:rsid w:val="1683B1F2"/>
    <w:rsid w:val="16A1DD90"/>
    <w:rsid w:val="16A2837F"/>
    <w:rsid w:val="16B55973"/>
    <w:rsid w:val="16C63CC7"/>
    <w:rsid w:val="16CC6CB2"/>
    <w:rsid w:val="16E4230A"/>
    <w:rsid w:val="16E8A0B1"/>
    <w:rsid w:val="16EB36CC"/>
    <w:rsid w:val="16EE19A9"/>
    <w:rsid w:val="17276C7B"/>
    <w:rsid w:val="17310996"/>
    <w:rsid w:val="17365CFE"/>
    <w:rsid w:val="17444A4F"/>
    <w:rsid w:val="17498C18"/>
    <w:rsid w:val="17505D8C"/>
    <w:rsid w:val="176C1460"/>
    <w:rsid w:val="176C5181"/>
    <w:rsid w:val="177FBC91"/>
    <w:rsid w:val="178C9F88"/>
    <w:rsid w:val="1792368A"/>
    <w:rsid w:val="179DC3CD"/>
    <w:rsid w:val="179E2511"/>
    <w:rsid w:val="179ED455"/>
    <w:rsid w:val="17A32156"/>
    <w:rsid w:val="17A3741C"/>
    <w:rsid w:val="17AB393A"/>
    <w:rsid w:val="17B88370"/>
    <w:rsid w:val="17BAD1F3"/>
    <w:rsid w:val="17BB505D"/>
    <w:rsid w:val="17BBA120"/>
    <w:rsid w:val="17BF85A4"/>
    <w:rsid w:val="17BFDC5D"/>
    <w:rsid w:val="17C04D7E"/>
    <w:rsid w:val="17CE4FBE"/>
    <w:rsid w:val="17D11356"/>
    <w:rsid w:val="17D5C19A"/>
    <w:rsid w:val="17D5D7F2"/>
    <w:rsid w:val="17EDBAEE"/>
    <w:rsid w:val="17F64829"/>
    <w:rsid w:val="17F80D0E"/>
    <w:rsid w:val="17FC7EF3"/>
    <w:rsid w:val="180D0903"/>
    <w:rsid w:val="180F95CD"/>
    <w:rsid w:val="181C24FC"/>
    <w:rsid w:val="1835BA06"/>
    <w:rsid w:val="183B5753"/>
    <w:rsid w:val="1841CDB0"/>
    <w:rsid w:val="1842B8D8"/>
    <w:rsid w:val="18469587"/>
    <w:rsid w:val="185DB878"/>
    <w:rsid w:val="185F0473"/>
    <w:rsid w:val="18728D8C"/>
    <w:rsid w:val="1883ACF8"/>
    <w:rsid w:val="1885D861"/>
    <w:rsid w:val="18879A0A"/>
    <w:rsid w:val="188B8B50"/>
    <w:rsid w:val="18A357B8"/>
    <w:rsid w:val="18BA0E9D"/>
    <w:rsid w:val="18D64E80"/>
    <w:rsid w:val="18D8C439"/>
    <w:rsid w:val="18DC104D"/>
    <w:rsid w:val="18E32482"/>
    <w:rsid w:val="18F4CB84"/>
    <w:rsid w:val="18F536B2"/>
    <w:rsid w:val="18FC1CAF"/>
    <w:rsid w:val="1901F797"/>
    <w:rsid w:val="190D9B3D"/>
    <w:rsid w:val="191F91A8"/>
    <w:rsid w:val="1922655F"/>
    <w:rsid w:val="194F8F95"/>
    <w:rsid w:val="1966AA82"/>
    <w:rsid w:val="196B34F4"/>
    <w:rsid w:val="1982C8EB"/>
    <w:rsid w:val="199AB027"/>
    <w:rsid w:val="199D8ECD"/>
    <w:rsid w:val="199F09E8"/>
    <w:rsid w:val="19A9E4B2"/>
    <w:rsid w:val="19BE373D"/>
    <w:rsid w:val="19BF999F"/>
    <w:rsid w:val="19C3C57A"/>
    <w:rsid w:val="19D80211"/>
    <w:rsid w:val="19DB958B"/>
    <w:rsid w:val="19DBBB2F"/>
    <w:rsid w:val="19EB6D33"/>
    <w:rsid w:val="1A0B02CB"/>
    <w:rsid w:val="1A2A3380"/>
    <w:rsid w:val="1A2B6311"/>
    <w:rsid w:val="1A3748D0"/>
    <w:rsid w:val="1A476370"/>
    <w:rsid w:val="1A4E1D60"/>
    <w:rsid w:val="1A700F77"/>
    <w:rsid w:val="1A7F275C"/>
    <w:rsid w:val="1A819A43"/>
    <w:rsid w:val="1A82012D"/>
    <w:rsid w:val="1AA0ED1F"/>
    <w:rsid w:val="1AC7A472"/>
    <w:rsid w:val="1AD1F32D"/>
    <w:rsid w:val="1ADDA128"/>
    <w:rsid w:val="1AEA21AC"/>
    <w:rsid w:val="1AF6F64E"/>
    <w:rsid w:val="1B1D7DEA"/>
    <w:rsid w:val="1B258306"/>
    <w:rsid w:val="1B292567"/>
    <w:rsid w:val="1B2B17BE"/>
    <w:rsid w:val="1B3D8143"/>
    <w:rsid w:val="1B665053"/>
    <w:rsid w:val="1B76B0E4"/>
    <w:rsid w:val="1B8860AB"/>
    <w:rsid w:val="1B8C3EDA"/>
    <w:rsid w:val="1B944F0B"/>
    <w:rsid w:val="1B99234D"/>
    <w:rsid w:val="1B9EE7D3"/>
    <w:rsid w:val="1BBD65DC"/>
    <w:rsid w:val="1BC6D9C0"/>
    <w:rsid w:val="1BD0BA18"/>
    <w:rsid w:val="1BD19EFE"/>
    <w:rsid w:val="1BD607D4"/>
    <w:rsid w:val="1BE337DD"/>
    <w:rsid w:val="1BF64271"/>
    <w:rsid w:val="1C0DE8DD"/>
    <w:rsid w:val="1C19CDBA"/>
    <w:rsid w:val="1C1CA40E"/>
    <w:rsid w:val="1C23591A"/>
    <w:rsid w:val="1C3735C4"/>
    <w:rsid w:val="1C41DD9B"/>
    <w:rsid w:val="1C470E24"/>
    <w:rsid w:val="1C497E86"/>
    <w:rsid w:val="1C4DDA7C"/>
    <w:rsid w:val="1C784A38"/>
    <w:rsid w:val="1C7AB7A5"/>
    <w:rsid w:val="1C7F8765"/>
    <w:rsid w:val="1C92AAAC"/>
    <w:rsid w:val="1CA8E034"/>
    <w:rsid w:val="1CC638F9"/>
    <w:rsid w:val="1CD79877"/>
    <w:rsid w:val="1CF67CC5"/>
    <w:rsid w:val="1CFACEFE"/>
    <w:rsid w:val="1CFF937E"/>
    <w:rsid w:val="1D01CB0C"/>
    <w:rsid w:val="1D13B74E"/>
    <w:rsid w:val="1D13F8AD"/>
    <w:rsid w:val="1D2BD867"/>
    <w:rsid w:val="1D36F836"/>
    <w:rsid w:val="1D401A55"/>
    <w:rsid w:val="1D420498"/>
    <w:rsid w:val="1D43C658"/>
    <w:rsid w:val="1D553A2D"/>
    <w:rsid w:val="1D5E992F"/>
    <w:rsid w:val="1D67CA06"/>
    <w:rsid w:val="1D6D8CC9"/>
    <w:rsid w:val="1D9D8333"/>
    <w:rsid w:val="1D9DF821"/>
    <w:rsid w:val="1DA99E5F"/>
    <w:rsid w:val="1DB8E057"/>
    <w:rsid w:val="1DC0218C"/>
    <w:rsid w:val="1DC3FC7A"/>
    <w:rsid w:val="1DC5F065"/>
    <w:rsid w:val="1DC86CA2"/>
    <w:rsid w:val="1DC9B9FF"/>
    <w:rsid w:val="1DCDE0D7"/>
    <w:rsid w:val="1DD1C67B"/>
    <w:rsid w:val="1DDF8509"/>
    <w:rsid w:val="1DE962FB"/>
    <w:rsid w:val="1DF02DCC"/>
    <w:rsid w:val="1E07837A"/>
    <w:rsid w:val="1E12784A"/>
    <w:rsid w:val="1E159ACD"/>
    <w:rsid w:val="1E2D7EAD"/>
    <w:rsid w:val="1E312DB7"/>
    <w:rsid w:val="1E36A330"/>
    <w:rsid w:val="1E449145"/>
    <w:rsid w:val="1E44B547"/>
    <w:rsid w:val="1E4D0372"/>
    <w:rsid w:val="1E51338A"/>
    <w:rsid w:val="1E5C2775"/>
    <w:rsid w:val="1E6033DE"/>
    <w:rsid w:val="1E8F01E2"/>
    <w:rsid w:val="1E9AF511"/>
    <w:rsid w:val="1EA39B6C"/>
    <w:rsid w:val="1EA57A8D"/>
    <w:rsid w:val="1EA9ECE1"/>
    <w:rsid w:val="1EB18DFE"/>
    <w:rsid w:val="1EB3E575"/>
    <w:rsid w:val="1EB886BE"/>
    <w:rsid w:val="1EB9E011"/>
    <w:rsid w:val="1EBF4334"/>
    <w:rsid w:val="1EE62050"/>
    <w:rsid w:val="1EE78B0B"/>
    <w:rsid w:val="1EED254C"/>
    <w:rsid w:val="1EEE6F8A"/>
    <w:rsid w:val="1EEE93CC"/>
    <w:rsid w:val="1F023418"/>
    <w:rsid w:val="1F11F769"/>
    <w:rsid w:val="1F2B62D1"/>
    <w:rsid w:val="1F31BF2D"/>
    <w:rsid w:val="1F3519C6"/>
    <w:rsid w:val="1F37864D"/>
    <w:rsid w:val="1F3A8727"/>
    <w:rsid w:val="1F421B1C"/>
    <w:rsid w:val="1F456470"/>
    <w:rsid w:val="1F58C6CA"/>
    <w:rsid w:val="1F5B0084"/>
    <w:rsid w:val="1F5E21FA"/>
    <w:rsid w:val="1F60EDD6"/>
    <w:rsid w:val="1F670115"/>
    <w:rsid w:val="1F6D9D6E"/>
    <w:rsid w:val="1F912EB0"/>
    <w:rsid w:val="1F92C181"/>
    <w:rsid w:val="1FA4112A"/>
    <w:rsid w:val="1FA99924"/>
    <w:rsid w:val="1FAB6A27"/>
    <w:rsid w:val="1FB4EFF8"/>
    <w:rsid w:val="1FBF454C"/>
    <w:rsid w:val="1FD07AA4"/>
    <w:rsid w:val="1FDE55B4"/>
    <w:rsid w:val="1FECB25E"/>
    <w:rsid w:val="2011426B"/>
    <w:rsid w:val="20114FBB"/>
    <w:rsid w:val="2019070E"/>
    <w:rsid w:val="20323E20"/>
    <w:rsid w:val="2053D652"/>
    <w:rsid w:val="206DEB26"/>
    <w:rsid w:val="206EF0DA"/>
    <w:rsid w:val="207BB793"/>
    <w:rsid w:val="207E094E"/>
    <w:rsid w:val="208B0242"/>
    <w:rsid w:val="2091FB5B"/>
    <w:rsid w:val="209A518A"/>
    <w:rsid w:val="209E2182"/>
    <w:rsid w:val="20E2B1E9"/>
    <w:rsid w:val="20FEB9F4"/>
    <w:rsid w:val="2111D529"/>
    <w:rsid w:val="21231833"/>
    <w:rsid w:val="21238F2F"/>
    <w:rsid w:val="21384323"/>
    <w:rsid w:val="215E1CA5"/>
    <w:rsid w:val="2176B695"/>
    <w:rsid w:val="218F8020"/>
    <w:rsid w:val="21A1BDFE"/>
    <w:rsid w:val="21B0E675"/>
    <w:rsid w:val="21B4AACF"/>
    <w:rsid w:val="21B5E1E1"/>
    <w:rsid w:val="21F7BA79"/>
    <w:rsid w:val="221216B2"/>
    <w:rsid w:val="2214EF55"/>
    <w:rsid w:val="22336EF9"/>
    <w:rsid w:val="225495A4"/>
    <w:rsid w:val="2256344C"/>
    <w:rsid w:val="226844EE"/>
    <w:rsid w:val="226B8640"/>
    <w:rsid w:val="22788032"/>
    <w:rsid w:val="2295B75F"/>
    <w:rsid w:val="229AE7E9"/>
    <w:rsid w:val="22A7FC4A"/>
    <w:rsid w:val="22CCBBAC"/>
    <w:rsid w:val="22E68730"/>
    <w:rsid w:val="22E7AED0"/>
    <w:rsid w:val="22EB625B"/>
    <w:rsid w:val="22EC94DB"/>
    <w:rsid w:val="22ED0D0E"/>
    <w:rsid w:val="22EDBF7B"/>
    <w:rsid w:val="22F52F33"/>
    <w:rsid w:val="2313A101"/>
    <w:rsid w:val="23218F73"/>
    <w:rsid w:val="2327E8D1"/>
    <w:rsid w:val="232C6E3B"/>
    <w:rsid w:val="23470389"/>
    <w:rsid w:val="2356C0B2"/>
    <w:rsid w:val="237B5233"/>
    <w:rsid w:val="237D47CA"/>
    <w:rsid w:val="237E76B5"/>
    <w:rsid w:val="238CC059"/>
    <w:rsid w:val="238CD900"/>
    <w:rsid w:val="2391EED3"/>
    <w:rsid w:val="2395ECEB"/>
    <w:rsid w:val="23B43A30"/>
    <w:rsid w:val="23B7D840"/>
    <w:rsid w:val="23BD54F2"/>
    <w:rsid w:val="23BF8C93"/>
    <w:rsid w:val="23D06B08"/>
    <w:rsid w:val="23E0900D"/>
    <w:rsid w:val="23E0F92F"/>
    <w:rsid w:val="23E67453"/>
    <w:rsid w:val="23E8B5D9"/>
    <w:rsid w:val="23F8AB8C"/>
    <w:rsid w:val="2401F66B"/>
    <w:rsid w:val="24121517"/>
    <w:rsid w:val="2414EA4B"/>
    <w:rsid w:val="241B6219"/>
    <w:rsid w:val="241C6A74"/>
    <w:rsid w:val="243ED395"/>
    <w:rsid w:val="24AD0D82"/>
    <w:rsid w:val="24BCA268"/>
    <w:rsid w:val="24D3D325"/>
    <w:rsid w:val="24D957A6"/>
    <w:rsid w:val="24E01ABD"/>
    <w:rsid w:val="24EE3603"/>
    <w:rsid w:val="24F20EBD"/>
    <w:rsid w:val="250448F6"/>
    <w:rsid w:val="2512CAA5"/>
    <w:rsid w:val="251B217E"/>
    <w:rsid w:val="251DEA26"/>
    <w:rsid w:val="252D43F9"/>
    <w:rsid w:val="254266D8"/>
    <w:rsid w:val="255CC808"/>
    <w:rsid w:val="257FA693"/>
    <w:rsid w:val="2580EE43"/>
    <w:rsid w:val="2582BEE1"/>
    <w:rsid w:val="258EDE2F"/>
    <w:rsid w:val="2591E519"/>
    <w:rsid w:val="25936DB1"/>
    <w:rsid w:val="259CB122"/>
    <w:rsid w:val="25A93393"/>
    <w:rsid w:val="25BE98C2"/>
    <w:rsid w:val="25C502C5"/>
    <w:rsid w:val="25E51F44"/>
    <w:rsid w:val="25E5961C"/>
    <w:rsid w:val="25E8F2F8"/>
    <w:rsid w:val="2601B17E"/>
    <w:rsid w:val="26141F73"/>
    <w:rsid w:val="2617C5AD"/>
    <w:rsid w:val="26223826"/>
    <w:rsid w:val="26235AE3"/>
    <w:rsid w:val="263464BA"/>
    <w:rsid w:val="26359D4E"/>
    <w:rsid w:val="263E9254"/>
    <w:rsid w:val="26474DFB"/>
    <w:rsid w:val="264EC4B8"/>
    <w:rsid w:val="267EC63B"/>
    <w:rsid w:val="2683FCAB"/>
    <w:rsid w:val="269B864C"/>
    <w:rsid w:val="26A700C0"/>
    <w:rsid w:val="26B93587"/>
    <w:rsid w:val="26C67B27"/>
    <w:rsid w:val="26CF843B"/>
    <w:rsid w:val="26EA2DE6"/>
    <w:rsid w:val="26FC7A60"/>
    <w:rsid w:val="27020AA7"/>
    <w:rsid w:val="27042326"/>
    <w:rsid w:val="270C4692"/>
    <w:rsid w:val="270DB27F"/>
    <w:rsid w:val="270FB955"/>
    <w:rsid w:val="271347CA"/>
    <w:rsid w:val="2719E06D"/>
    <w:rsid w:val="2727D201"/>
    <w:rsid w:val="272C92D9"/>
    <w:rsid w:val="27680786"/>
    <w:rsid w:val="276A74BF"/>
    <w:rsid w:val="278497F3"/>
    <w:rsid w:val="27893234"/>
    <w:rsid w:val="27984EEC"/>
    <w:rsid w:val="2799875F"/>
    <w:rsid w:val="27B8CD07"/>
    <w:rsid w:val="27E238C1"/>
    <w:rsid w:val="27E4B04C"/>
    <w:rsid w:val="27F206FC"/>
    <w:rsid w:val="27F789C4"/>
    <w:rsid w:val="2801FDB3"/>
    <w:rsid w:val="280DB287"/>
    <w:rsid w:val="281F6A64"/>
    <w:rsid w:val="28245E27"/>
    <w:rsid w:val="283CD5D5"/>
    <w:rsid w:val="2859CB09"/>
    <w:rsid w:val="285C4024"/>
    <w:rsid w:val="28609286"/>
    <w:rsid w:val="286D9AFA"/>
    <w:rsid w:val="288A6CA3"/>
    <w:rsid w:val="28924DDB"/>
    <w:rsid w:val="2897697D"/>
    <w:rsid w:val="28B3562A"/>
    <w:rsid w:val="28D5A9AA"/>
    <w:rsid w:val="28DA3665"/>
    <w:rsid w:val="28DC183C"/>
    <w:rsid w:val="28F0DD8B"/>
    <w:rsid w:val="28FB0F46"/>
    <w:rsid w:val="291989EB"/>
    <w:rsid w:val="292CC376"/>
    <w:rsid w:val="292E1ECD"/>
    <w:rsid w:val="293AC310"/>
    <w:rsid w:val="293F7734"/>
    <w:rsid w:val="29441421"/>
    <w:rsid w:val="297C18A5"/>
    <w:rsid w:val="29A2D5AB"/>
    <w:rsid w:val="29BBB8A3"/>
    <w:rsid w:val="29BE376B"/>
    <w:rsid w:val="29C5EF00"/>
    <w:rsid w:val="29C8D3B8"/>
    <w:rsid w:val="29C9B3A3"/>
    <w:rsid w:val="29D47427"/>
    <w:rsid w:val="29DC86B9"/>
    <w:rsid w:val="29E7ACF6"/>
    <w:rsid w:val="29EDA2BE"/>
    <w:rsid w:val="29EE21C1"/>
    <w:rsid w:val="29F38589"/>
    <w:rsid w:val="29F4AC91"/>
    <w:rsid w:val="2A050672"/>
    <w:rsid w:val="2A3425E3"/>
    <w:rsid w:val="2A4614E2"/>
    <w:rsid w:val="2A63977C"/>
    <w:rsid w:val="2A761C44"/>
    <w:rsid w:val="2A97E5B6"/>
    <w:rsid w:val="2AB25D30"/>
    <w:rsid w:val="2AB2DA72"/>
    <w:rsid w:val="2AB9A613"/>
    <w:rsid w:val="2AC349B4"/>
    <w:rsid w:val="2AC3F09C"/>
    <w:rsid w:val="2AC853C6"/>
    <w:rsid w:val="2AE19C0C"/>
    <w:rsid w:val="2B0A3506"/>
    <w:rsid w:val="2B16C259"/>
    <w:rsid w:val="2B2E9EA9"/>
    <w:rsid w:val="2B46C4F6"/>
    <w:rsid w:val="2B4EB38C"/>
    <w:rsid w:val="2B50FF93"/>
    <w:rsid w:val="2B525774"/>
    <w:rsid w:val="2B5A6474"/>
    <w:rsid w:val="2B6A6E94"/>
    <w:rsid w:val="2B6B5852"/>
    <w:rsid w:val="2B7DC272"/>
    <w:rsid w:val="2B901091"/>
    <w:rsid w:val="2BA2BB84"/>
    <w:rsid w:val="2BA530BA"/>
    <w:rsid w:val="2BB058D6"/>
    <w:rsid w:val="2BB766C5"/>
    <w:rsid w:val="2BDF0DFA"/>
    <w:rsid w:val="2BEE92E8"/>
    <w:rsid w:val="2BEF39A7"/>
    <w:rsid w:val="2BF0B7CF"/>
    <w:rsid w:val="2BF3A627"/>
    <w:rsid w:val="2BF4D868"/>
    <w:rsid w:val="2C078812"/>
    <w:rsid w:val="2C087D10"/>
    <w:rsid w:val="2C0AAD02"/>
    <w:rsid w:val="2C53DFE1"/>
    <w:rsid w:val="2C5F0BE4"/>
    <w:rsid w:val="2C770745"/>
    <w:rsid w:val="2C8F9670"/>
    <w:rsid w:val="2C927DBD"/>
    <w:rsid w:val="2CA2EA61"/>
    <w:rsid w:val="2CC261D1"/>
    <w:rsid w:val="2CC37379"/>
    <w:rsid w:val="2CD28D86"/>
    <w:rsid w:val="2CDA6B56"/>
    <w:rsid w:val="2D1CBFB2"/>
    <w:rsid w:val="2D275519"/>
    <w:rsid w:val="2D333877"/>
    <w:rsid w:val="2D5CDA54"/>
    <w:rsid w:val="2D6BF783"/>
    <w:rsid w:val="2D88ECF0"/>
    <w:rsid w:val="2D8BCBC0"/>
    <w:rsid w:val="2D9D04D3"/>
    <w:rsid w:val="2D9D1063"/>
    <w:rsid w:val="2D9DE13C"/>
    <w:rsid w:val="2DBA166B"/>
    <w:rsid w:val="2DC66831"/>
    <w:rsid w:val="2DCCA8DE"/>
    <w:rsid w:val="2DD4A33A"/>
    <w:rsid w:val="2DF47590"/>
    <w:rsid w:val="2DFB6290"/>
    <w:rsid w:val="2E1DB53D"/>
    <w:rsid w:val="2E2114CC"/>
    <w:rsid w:val="2E343B3B"/>
    <w:rsid w:val="2E3C8C6D"/>
    <w:rsid w:val="2E54D0F1"/>
    <w:rsid w:val="2E56CBC1"/>
    <w:rsid w:val="2E68167C"/>
    <w:rsid w:val="2E715273"/>
    <w:rsid w:val="2E910456"/>
    <w:rsid w:val="2E954E9F"/>
    <w:rsid w:val="2E9BB1E5"/>
    <w:rsid w:val="2EA4C246"/>
    <w:rsid w:val="2EAE61CA"/>
    <w:rsid w:val="2EBEB1F0"/>
    <w:rsid w:val="2EC2E8D9"/>
    <w:rsid w:val="2ED6E30F"/>
    <w:rsid w:val="2EDF4329"/>
    <w:rsid w:val="2EE6DB9A"/>
    <w:rsid w:val="2EED3463"/>
    <w:rsid w:val="2EEFBE8B"/>
    <w:rsid w:val="2EF052B9"/>
    <w:rsid w:val="2EF510DE"/>
    <w:rsid w:val="2EF745E8"/>
    <w:rsid w:val="2EF77BEB"/>
    <w:rsid w:val="2F0A0179"/>
    <w:rsid w:val="2F3524DB"/>
    <w:rsid w:val="2F430A56"/>
    <w:rsid w:val="2F5821B8"/>
    <w:rsid w:val="2F64B015"/>
    <w:rsid w:val="2F730AAC"/>
    <w:rsid w:val="2F79F7C7"/>
    <w:rsid w:val="2F8C62E3"/>
    <w:rsid w:val="2F993CFE"/>
    <w:rsid w:val="2FA509DC"/>
    <w:rsid w:val="2FA56822"/>
    <w:rsid w:val="2FA62747"/>
    <w:rsid w:val="2FA76403"/>
    <w:rsid w:val="2FC9D876"/>
    <w:rsid w:val="2FD5CF15"/>
    <w:rsid w:val="2FD6269B"/>
    <w:rsid w:val="2FEF757C"/>
    <w:rsid w:val="2FF4AA04"/>
    <w:rsid w:val="2FF90ED6"/>
    <w:rsid w:val="3018CD0F"/>
    <w:rsid w:val="301D41B4"/>
    <w:rsid w:val="30331AE3"/>
    <w:rsid w:val="304A2A6D"/>
    <w:rsid w:val="307311A4"/>
    <w:rsid w:val="307535C6"/>
    <w:rsid w:val="307C10C5"/>
    <w:rsid w:val="30923B80"/>
    <w:rsid w:val="3097A2FA"/>
    <w:rsid w:val="30A52936"/>
    <w:rsid w:val="30BF7543"/>
    <w:rsid w:val="30C2FAEC"/>
    <w:rsid w:val="30C96B1A"/>
    <w:rsid w:val="30D027ED"/>
    <w:rsid w:val="30D4B775"/>
    <w:rsid w:val="30DBB53D"/>
    <w:rsid w:val="30DBC09B"/>
    <w:rsid w:val="30EAF757"/>
    <w:rsid w:val="30F19B9F"/>
    <w:rsid w:val="31087296"/>
    <w:rsid w:val="310D3D3C"/>
    <w:rsid w:val="311E63C5"/>
    <w:rsid w:val="312DB56A"/>
    <w:rsid w:val="313EB9BC"/>
    <w:rsid w:val="313F9C95"/>
    <w:rsid w:val="314D56B9"/>
    <w:rsid w:val="3166813E"/>
    <w:rsid w:val="3180CA87"/>
    <w:rsid w:val="3194F615"/>
    <w:rsid w:val="31961B16"/>
    <w:rsid w:val="31AA80AB"/>
    <w:rsid w:val="31D42E9B"/>
    <w:rsid w:val="31DDF6AB"/>
    <w:rsid w:val="31EC464F"/>
    <w:rsid w:val="31F14F44"/>
    <w:rsid w:val="3200F94A"/>
    <w:rsid w:val="320DDEFA"/>
    <w:rsid w:val="3224CEE7"/>
    <w:rsid w:val="322EA5FB"/>
    <w:rsid w:val="32591DD6"/>
    <w:rsid w:val="325E4D4D"/>
    <w:rsid w:val="32612389"/>
    <w:rsid w:val="327FAD02"/>
    <w:rsid w:val="32C66003"/>
    <w:rsid w:val="32F16251"/>
    <w:rsid w:val="3315809F"/>
    <w:rsid w:val="3317B549"/>
    <w:rsid w:val="332C4427"/>
    <w:rsid w:val="3331B239"/>
    <w:rsid w:val="3334FF43"/>
    <w:rsid w:val="33398367"/>
    <w:rsid w:val="333D482D"/>
    <w:rsid w:val="334F9FC1"/>
    <w:rsid w:val="336FE273"/>
    <w:rsid w:val="3370895E"/>
    <w:rsid w:val="33A1A53B"/>
    <w:rsid w:val="33A7F209"/>
    <w:rsid w:val="33BA0AA4"/>
    <w:rsid w:val="33BDC9FA"/>
    <w:rsid w:val="33EB2EC8"/>
    <w:rsid w:val="341A4E3F"/>
    <w:rsid w:val="342CE5BB"/>
    <w:rsid w:val="34333CA8"/>
    <w:rsid w:val="3443ACDF"/>
    <w:rsid w:val="344B923A"/>
    <w:rsid w:val="344F467E"/>
    <w:rsid w:val="3457BCB8"/>
    <w:rsid w:val="345CC962"/>
    <w:rsid w:val="3462640C"/>
    <w:rsid w:val="3467ED62"/>
    <w:rsid w:val="3468696B"/>
    <w:rsid w:val="3477C163"/>
    <w:rsid w:val="348D13FD"/>
    <w:rsid w:val="348F9520"/>
    <w:rsid w:val="3497E43B"/>
    <w:rsid w:val="34C40C23"/>
    <w:rsid w:val="34D2CF32"/>
    <w:rsid w:val="34E56844"/>
    <w:rsid w:val="34E9C92E"/>
    <w:rsid w:val="3504FE88"/>
    <w:rsid w:val="3527AD8F"/>
    <w:rsid w:val="352A95EB"/>
    <w:rsid w:val="352C3654"/>
    <w:rsid w:val="352D1AE3"/>
    <w:rsid w:val="35370A36"/>
    <w:rsid w:val="3543B429"/>
    <w:rsid w:val="354B8E6D"/>
    <w:rsid w:val="354BDDD0"/>
    <w:rsid w:val="354C8CA6"/>
    <w:rsid w:val="356C59C4"/>
    <w:rsid w:val="3587E2D8"/>
    <w:rsid w:val="35B1AA96"/>
    <w:rsid w:val="35C548A9"/>
    <w:rsid w:val="35CED360"/>
    <w:rsid w:val="360D59D8"/>
    <w:rsid w:val="3619C6C8"/>
    <w:rsid w:val="3622A792"/>
    <w:rsid w:val="362C7944"/>
    <w:rsid w:val="364F8B93"/>
    <w:rsid w:val="36534200"/>
    <w:rsid w:val="36670FE5"/>
    <w:rsid w:val="3674DBBF"/>
    <w:rsid w:val="3688D89A"/>
    <w:rsid w:val="368AC346"/>
    <w:rsid w:val="3699F826"/>
    <w:rsid w:val="369CD85E"/>
    <w:rsid w:val="36A9664D"/>
    <w:rsid w:val="36AA2E4D"/>
    <w:rsid w:val="36B65F0E"/>
    <w:rsid w:val="36C6C393"/>
    <w:rsid w:val="36DADF05"/>
    <w:rsid w:val="36E12E51"/>
    <w:rsid w:val="36E6EEA3"/>
    <w:rsid w:val="36E8AB2D"/>
    <w:rsid w:val="36F6F7D3"/>
    <w:rsid w:val="36F7628F"/>
    <w:rsid w:val="370B5533"/>
    <w:rsid w:val="371D1F1F"/>
    <w:rsid w:val="371D4874"/>
    <w:rsid w:val="372A2D8D"/>
    <w:rsid w:val="3733292A"/>
    <w:rsid w:val="37416B99"/>
    <w:rsid w:val="3760218D"/>
    <w:rsid w:val="3768FC12"/>
    <w:rsid w:val="37698F9F"/>
    <w:rsid w:val="3773332A"/>
    <w:rsid w:val="37783386"/>
    <w:rsid w:val="379A1D4A"/>
    <w:rsid w:val="379CB4D9"/>
    <w:rsid w:val="379DBE9D"/>
    <w:rsid w:val="37A4D013"/>
    <w:rsid w:val="37A95FB3"/>
    <w:rsid w:val="37BC20B3"/>
    <w:rsid w:val="37D15105"/>
    <w:rsid w:val="37E821D4"/>
    <w:rsid w:val="380BD4C9"/>
    <w:rsid w:val="380E3EF2"/>
    <w:rsid w:val="3813A8D5"/>
    <w:rsid w:val="381B10B7"/>
    <w:rsid w:val="3837E42B"/>
    <w:rsid w:val="3857C958"/>
    <w:rsid w:val="3875830A"/>
    <w:rsid w:val="38803161"/>
    <w:rsid w:val="3882C324"/>
    <w:rsid w:val="388D69A7"/>
    <w:rsid w:val="38ACE5BD"/>
    <w:rsid w:val="38C68C5F"/>
    <w:rsid w:val="38C96338"/>
    <w:rsid w:val="38CDF72B"/>
    <w:rsid w:val="38D004A9"/>
    <w:rsid w:val="38D0AF65"/>
    <w:rsid w:val="38D6E752"/>
    <w:rsid w:val="38DB394B"/>
    <w:rsid w:val="38E1F39E"/>
    <w:rsid w:val="38E2307B"/>
    <w:rsid w:val="38E7F793"/>
    <w:rsid w:val="38E9B3F6"/>
    <w:rsid w:val="38EDAF7F"/>
    <w:rsid w:val="390391D9"/>
    <w:rsid w:val="394440D5"/>
    <w:rsid w:val="397A070B"/>
    <w:rsid w:val="399FA8D1"/>
    <w:rsid w:val="39B564EB"/>
    <w:rsid w:val="39C89849"/>
    <w:rsid w:val="39E88765"/>
    <w:rsid w:val="39EF4E59"/>
    <w:rsid w:val="39F4B797"/>
    <w:rsid w:val="39FF8F71"/>
    <w:rsid w:val="3A28DDA0"/>
    <w:rsid w:val="3A2B9B1F"/>
    <w:rsid w:val="3A52B25A"/>
    <w:rsid w:val="3A573C91"/>
    <w:rsid w:val="3A595AF2"/>
    <w:rsid w:val="3A626FFE"/>
    <w:rsid w:val="3A78D106"/>
    <w:rsid w:val="3A84042B"/>
    <w:rsid w:val="3AA73209"/>
    <w:rsid w:val="3AB84406"/>
    <w:rsid w:val="3AC11E43"/>
    <w:rsid w:val="3AC87636"/>
    <w:rsid w:val="3ACCAD27"/>
    <w:rsid w:val="3AD09440"/>
    <w:rsid w:val="3AE50FF1"/>
    <w:rsid w:val="3AF4C7B1"/>
    <w:rsid w:val="3AF59D9F"/>
    <w:rsid w:val="3AF82D29"/>
    <w:rsid w:val="3B044516"/>
    <w:rsid w:val="3B14E358"/>
    <w:rsid w:val="3B227A86"/>
    <w:rsid w:val="3B252122"/>
    <w:rsid w:val="3B379C81"/>
    <w:rsid w:val="3B392248"/>
    <w:rsid w:val="3B50AED2"/>
    <w:rsid w:val="3B52EBB1"/>
    <w:rsid w:val="3B5DD84D"/>
    <w:rsid w:val="3B6DAC14"/>
    <w:rsid w:val="3B825250"/>
    <w:rsid w:val="3B914F82"/>
    <w:rsid w:val="3B95B250"/>
    <w:rsid w:val="3B9C88C1"/>
    <w:rsid w:val="3BB6BA70"/>
    <w:rsid w:val="3BD1794F"/>
    <w:rsid w:val="3BF000AA"/>
    <w:rsid w:val="3BF7DBDE"/>
    <w:rsid w:val="3BFD7677"/>
    <w:rsid w:val="3C0AEE6D"/>
    <w:rsid w:val="3C22BFCC"/>
    <w:rsid w:val="3C2E2308"/>
    <w:rsid w:val="3C310687"/>
    <w:rsid w:val="3C3C75EA"/>
    <w:rsid w:val="3C457479"/>
    <w:rsid w:val="3C4EE0E0"/>
    <w:rsid w:val="3C665E29"/>
    <w:rsid w:val="3C741E98"/>
    <w:rsid w:val="3C791CBA"/>
    <w:rsid w:val="3C81601D"/>
    <w:rsid w:val="3CAB520C"/>
    <w:rsid w:val="3CB01A87"/>
    <w:rsid w:val="3CB4AB97"/>
    <w:rsid w:val="3CBBDF51"/>
    <w:rsid w:val="3CDF213E"/>
    <w:rsid w:val="3CE8276B"/>
    <w:rsid w:val="3CF23DD5"/>
    <w:rsid w:val="3CF65538"/>
    <w:rsid w:val="3CF76104"/>
    <w:rsid w:val="3D0D175F"/>
    <w:rsid w:val="3D0F08A2"/>
    <w:rsid w:val="3D1A3CF6"/>
    <w:rsid w:val="3D295344"/>
    <w:rsid w:val="3D3BF6C2"/>
    <w:rsid w:val="3D3FF47D"/>
    <w:rsid w:val="3D50644B"/>
    <w:rsid w:val="3D5E7B73"/>
    <w:rsid w:val="3D782D14"/>
    <w:rsid w:val="3D7BD928"/>
    <w:rsid w:val="3D90C193"/>
    <w:rsid w:val="3DA705D8"/>
    <w:rsid w:val="3DB95280"/>
    <w:rsid w:val="3DC1C68F"/>
    <w:rsid w:val="3DDAD172"/>
    <w:rsid w:val="3DFDC84C"/>
    <w:rsid w:val="3E154232"/>
    <w:rsid w:val="3E173CCB"/>
    <w:rsid w:val="3E1BC5AD"/>
    <w:rsid w:val="3E2311E6"/>
    <w:rsid w:val="3E305D9A"/>
    <w:rsid w:val="3E3CE920"/>
    <w:rsid w:val="3E5970AD"/>
    <w:rsid w:val="3E5F4DBF"/>
    <w:rsid w:val="3E606D7E"/>
    <w:rsid w:val="3E996A9A"/>
    <w:rsid w:val="3EDAFE5D"/>
    <w:rsid w:val="3EDF1EF7"/>
    <w:rsid w:val="3EE1D96C"/>
    <w:rsid w:val="3EE29D61"/>
    <w:rsid w:val="3EF7A67A"/>
    <w:rsid w:val="3F13E239"/>
    <w:rsid w:val="3F172D24"/>
    <w:rsid w:val="3F2DE25D"/>
    <w:rsid w:val="3F3AE197"/>
    <w:rsid w:val="3F49F22F"/>
    <w:rsid w:val="3F55576B"/>
    <w:rsid w:val="3F57108E"/>
    <w:rsid w:val="3F59C428"/>
    <w:rsid w:val="3F5EEA14"/>
    <w:rsid w:val="3F6BA01D"/>
    <w:rsid w:val="3F87CCF4"/>
    <w:rsid w:val="3F90DEDF"/>
    <w:rsid w:val="3F97AD54"/>
    <w:rsid w:val="3F9B0DEB"/>
    <w:rsid w:val="3F9DC902"/>
    <w:rsid w:val="3FA98D9F"/>
    <w:rsid w:val="3FB4C6DA"/>
    <w:rsid w:val="3FC0E190"/>
    <w:rsid w:val="3FC7ABD5"/>
    <w:rsid w:val="3FD39034"/>
    <w:rsid w:val="3FEA8023"/>
    <w:rsid w:val="400E1EE5"/>
    <w:rsid w:val="400EAC66"/>
    <w:rsid w:val="402EBE9C"/>
    <w:rsid w:val="4036E950"/>
    <w:rsid w:val="403DEAC3"/>
    <w:rsid w:val="403DF164"/>
    <w:rsid w:val="404C4293"/>
    <w:rsid w:val="406BE167"/>
    <w:rsid w:val="406C3A66"/>
    <w:rsid w:val="40707DF2"/>
    <w:rsid w:val="4079BAEE"/>
    <w:rsid w:val="409C784E"/>
    <w:rsid w:val="40A5C6F4"/>
    <w:rsid w:val="40A821B1"/>
    <w:rsid w:val="40B433BA"/>
    <w:rsid w:val="40B69FFE"/>
    <w:rsid w:val="40BC5D61"/>
    <w:rsid w:val="40C349F9"/>
    <w:rsid w:val="40DC1074"/>
    <w:rsid w:val="40E131AE"/>
    <w:rsid w:val="40F275FA"/>
    <w:rsid w:val="410594D7"/>
    <w:rsid w:val="410A102C"/>
    <w:rsid w:val="410BF840"/>
    <w:rsid w:val="4114A5AC"/>
    <w:rsid w:val="4120DB41"/>
    <w:rsid w:val="412318BF"/>
    <w:rsid w:val="412344ED"/>
    <w:rsid w:val="412BB802"/>
    <w:rsid w:val="412E5BA7"/>
    <w:rsid w:val="41357F4F"/>
    <w:rsid w:val="41543517"/>
    <w:rsid w:val="415AD9F1"/>
    <w:rsid w:val="415B3458"/>
    <w:rsid w:val="415D741C"/>
    <w:rsid w:val="415DBBC2"/>
    <w:rsid w:val="416BC597"/>
    <w:rsid w:val="416CEEBF"/>
    <w:rsid w:val="4179EBEE"/>
    <w:rsid w:val="418969C7"/>
    <w:rsid w:val="419BF80B"/>
    <w:rsid w:val="419F258D"/>
    <w:rsid w:val="41B2F66D"/>
    <w:rsid w:val="41BCC6EF"/>
    <w:rsid w:val="41BDC3C8"/>
    <w:rsid w:val="41BF5D01"/>
    <w:rsid w:val="41C0762D"/>
    <w:rsid w:val="41C47E09"/>
    <w:rsid w:val="41CEF004"/>
    <w:rsid w:val="41E35C3F"/>
    <w:rsid w:val="41E8AF01"/>
    <w:rsid w:val="41EA6333"/>
    <w:rsid w:val="41F1D384"/>
    <w:rsid w:val="4203E896"/>
    <w:rsid w:val="4223676B"/>
    <w:rsid w:val="42381A8A"/>
    <w:rsid w:val="423E1A3B"/>
    <w:rsid w:val="42502A98"/>
    <w:rsid w:val="427C1620"/>
    <w:rsid w:val="429F7085"/>
    <w:rsid w:val="42B3A8C0"/>
    <w:rsid w:val="42C4390C"/>
    <w:rsid w:val="42CFF3C1"/>
    <w:rsid w:val="42F156EE"/>
    <w:rsid w:val="42F2F8BE"/>
    <w:rsid w:val="4305D9D5"/>
    <w:rsid w:val="43062D80"/>
    <w:rsid w:val="4319B2F5"/>
    <w:rsid w:val="432AAFB8"/>
    <w:rsid w:val="432ED685"/>
    <w:rsid w:val="433467E3"/>
    <w:rsid w:val="43446DC4"/>
    <w:rsid w:val="4358AB77"/>
    <w:rsid w:val="435EDEA9"/>
    <w:rsid w:val="4367786B"/>
    <w:rsid w:val="43718302"/>
    <w:rsid w:val="43803644"/>
    <w:rsid w:val="4382F725"/>
    <w:rsid w:val="4398D94D"/>
    <w:rsid w:val="439A5DBC"/>
    <w:rsid w:val="43B278B4"/>
    <w:rsid w:val="43B79F87"/>
    <w:rsid w:val="43BD1BF4"/>
    <w:rsid w:val="43C7DB03"/>
    <w:rsid w:val="43D01058"/>
    <w:rsid w:val="43D3BFE4"/>
    <w:rsid w:val="43D42A68"/>
    <w:rsid w:val="43DA4939"/>
    <w:rsid w:val="43E2314C"/>
    <w:rsid w:val="43EFB85F"/>
    <w:rsid w:val="44036092"/>
    <w:rsid w:val="4406D877"/>
    <w:rsid w:val="441953D9"/>
    <w:rsid w:val="4423DA5E"/>
    <w:rsid w:val="44294C6F"/>
    <w:rsid w:val="443767E2"/>
    <w:rsid w:val="44396FFB"/>
    <w:rsid w:val="44405DF4"/>
    <w:rsid w:val="4441442D"/>
    <w:rsid w:val="4447D931"/>
    <w:rsid w:val="44518803"/>
    <w:rsid w:val="445B2FC7"/>
    <w:rsid w:val="445CAD08"/>
    <w:rsid w:val="446C2D50"/>
    <w:rsid w:val="447F930A"/>
    <w:rsid w:val="4484EC50"/>
    <w:rsid w:val="449840C0"/>
    <w:rsid w:val="44ADB039"/>
    <w:rsid w:val="44AE2352"/>
    <w:rsid w:val="44CA9D01"/>
    <w:rsid w:val="44CBB3CB"/>
    <w:rsid w:val="44DA3B9D"/>
    <w:rsid w:val="44E25C4F"/>
    <w:rsid w:val="44F19A17"/>
    <w:rsid w:val="44FDBB43"/>
    <w:rsid w:val="4544DEB4"/>
    <w:rsid w:val="45575A53"/>
    <w:rsid w:val="4559B4A0"/>
    <w:rsid w:val="455FC4A3"/>
    <w:rsid w:val="45770686"/>
    <w:rsid w:val="45881B66"/>
    <w:rsid w:val="45994BD4"/>
    <w:rsid w:val="45A1723C"/>
    <w:rsid w:val="45AA0CF7"/>
    <w:rsid w:val="45BB96EF"/>
    <w:rsid w:val="45C53B88"/>
    <w:rsid w:val="45C8E7C7"/>
    <w:rsid w:val="45D8A657"/>
    <w:rsid w:val="45FA265B"/>
    <w:rsid w:val="4611160F"/>
    <w:rsid w:val="461D1632"/>
    <w:rsid w:val="46225532"/>
    <w:rsid w:val="4623BC81"/>
    <w:rsid w:val="462BF5B9"/>
    <w:rsid w:val="463B3545"/>
    <w:rsid w:val="464AF664"/>
    <w:rsid w:val="465808FB"/>
    <w:rsid w:val="466D50F7"/>
    <w:rsid w:val="467D7844"/>
    <w:rsid w:val="467EFE46"/>
    <w:rsid w:val="46965BA1"/>
    <w:rsid w:val="469DEC0B"/>
    <w:rsid w:val="46B06F4D"/>
    <w:rsid w:val="46D579F7"/>
    <w:rsid w:val="46D7E01A"/>
    <w:rsid w:val="46E686C4"/>
    <w:rsid w:val="46E9F14C"/>
    <w:rsid w:val="46FD0A36"/>
    <w:rsid w:val="471115F2"/>
    <w:rsid w:val="47159262"/>
    <w:rsid w:val="47251E24"/>
    <w:rsid w:val="47371DE6"/>
    <w:rsid w:val="474570ED"/>
    <w:rsid w:val="4748A85A"/>
    <w:rsid w:val="47652883"/>
    <w:rsid w:val="479736B6"/>
    <w:rsid w:val="479B6262"/>
    <w:rsid w:val="479E354C"/>
    <w:rsid w:val="47B5B412"/>
    <w:rsid w:val="47D54FC7"/>
    <w:rsid w:val="47DF59F6"/>
    <w:rsid w:val="47F9FF46"/>
    <w:rsid w:val="47FE0319"/>
    <w:rsid w:val="4807945B"/>
    <w:rsid w:val="480B9A50"/>
    <w:rsid w:val="480E4F6A"/>
    <w:rsid w:val="481E840D"/>
    <w:rsid w:val="4861357D"/>
    <w:rsid w:val="487DE10B"/>
    <w:rsid w:val="4888A828"/>
    <w:rsid w:val="48B2EB64"/>
    <w:rsid w:val="48B43487"/>
    <w:rsid w:val="48C6B85E"/>
    <w:rsid w:val="48D15F32"/>
    <w:rsid w:val="48E28573"/>
    <w:rsid w:val="48E300A7"/>
    <w:rsid w:val="492A5B5C"/>
    <w:rsid w:val="4931129E"/>
    <w:rsid w:val="493F5096"/>
    <w:rsid w:val="4940CB6F"/>
    <w:rsid w:val="49415913"/>
    <w:rsid w:val="49426CE2"/>
    <w:rsid w:val="494CEAFD"/>
    <w:rsid w:val="497CA3B6"/>
    <w:rsid w:val="49967BDC"/>
    <w:rsid w:val="4997851B"/>
    <w:rsid w:val="49A0E450"/>
    <w:rsid w:val="49B92D5E"/>
    <w:rsid w:val="49C04436"/>
    <w:rsid w:val="49CD602F"/>
    <w:rsid w:val="49DFF87D"/>
    <w:rsid w:val="49E2D12C"/>
    <w:rsid w:val="49E8633C"/>
    <w:rsid w:val="49EAC18F"/>
    <w:rsid w:val="49EE0546"/>
    <w:rsid w:val="49F8ECCD"/>
    <w:rsid w:val="49FB9A83"/>
    <w:rsid w:val="4A02437E"/>
    <w:rsid w:val="4A06FB90"/>
    <w:rsid w:val="4A0EC6D6"/>
    <w:rsid w:val="4A1AE661"/>
    <w:rsid w:val="4A31C3D6"/>
    <w:rsid w:val="4A34701C"/>
    <w:rsid w:val="4A3499D5"/>
    <w:rsid w:val="4A3537F9"/>
    <w:rsid w:val="4A4F4229"/>
    <w:rsid w:val="4A502ECA"/>
    <w:rsid w:val="4A5416C8"/>
    <w:rsid w:val="4A57F7EC"/>
    <w:rsid w:val="4A6EBDD4"/>
    <w:rsid w:val="4A97715B"/>
    <w:rsid w:val="4AA0BACC"/>
    <w:rsid w:val="4AA783FC"/>
    <w:rsid w:val="4AACC39E"/>
    <w:rsid w:val="4AB731F5"/>
    <w:rsid w:val="4AD1DCE8"/>
    <w:rsid w:val="4ADDCD73"/>
    <w:rsid w:val="4AF85DC3"/>
    <w:rsid w:val="4B0024B7"/>
    <w:rsid w:val="4B16306B"/>
    <w:rsid w:val="4B283E1F"/>
    <w:rsid w:val="4B3F8D31"/>
    <w:rsid w:val="4B42E4BA"/>
    <w:rsid w:val="4B5FB788"/>
    <w:rsid w:val="4B659397"/>
    <w:rsid w:val="4B69AE45"/>
    <w:rsid w:val="4B6F9652"/>
    <w:rsid w:val="4B90AD8A"/>
    <w:rsid w:val="4B98F3D2"/>
    <w:rsid w:val="4BB2D727"/>
    <w:rsid w:val="4BB76FFD"/>
    <w:rsid w:val="4BBEBB02"/>
    <w:rsid w:val="4BE01BC2"/>
    <w:rsid w:val="4C31FAAE"/>
    <w:rsid w:val="4C3A42EC"/>
    <w:rsid w:val="4C4B48E4"/>
    <w:rsid w:val="4C554BF4"/>
    <w:rsid w:val="4C5BCC24"/>
    <w:rsid w:val="4C5D24FD"/>
    <w:rsid w:val="4C620070"/>
    <w:rsid w:val="4C644C46"/>
    <w:rsid w:val="4C6C2349"/>
    <w:rsid w:val="4C713980"/>
    <w:rsid w:val="4C768DFA"/>
    <w:rsid w:val="4C82E3E3"/>
    <w:rsid w:val="4C89A85F"/>
    <w:rsid w:val="4C9F5FCB"/>
    <w:rsid w:val="4CB6C384"/>
    <w:rsid w:val="4CB83DE6"/>
    <w:rsid w:val="4CC35EBB"/>
    <w:rsid w:val="4CCD4E7D"/>
    <w:rsid w:val="4CD67009"/>
    <w:rsid w:val="4D04A4E2"/>
    <w:rsid w:val="4D29CC03"/>
    <w:rsid w:val="4D399122"/>
    <w:rsid w:val="4D3C28F6"/>
    <w:rsid w:val="4D9C5AB0"/>
    <w:rsid w:val="4DA43971"/>
    <w:rsid w:val="4DC5E443"/>
    <w:rsid w:val="4DDE8C06"/>
    <w:rsid w:val="4DE8DBFB"/>
    <w:rsid w:val="4DECEAC8"/>
    <w:rsid w:val="4DF104CB"/>
    <w:rsid w:val="4E139A28"/>
    <w:rsid w:val="4E20E570"/>
    <w:rsid w:val="4E346CB4"/>
    <w:rsid w:val="4E3F4CE8"/>
    <w:rsid w:val="4E4CDE93"/>
    <w:rsid w:val="4E506799"/>
    <w:rsid w:val="4E68ED1B"/>
    <w:rsid w:val="4E7C2B7B"/>
    <w:rsid w:val="4E86C4A8"/>
    <w:rsid w:val="4EB0BEC0"/>
    <w:rsid w:val="4EC3C7D1"/>
    <w:rsid w:val="4ECBA115"/>
    <w:rsid w:val="4EDCD769"/>
    <w:rsid w:val="4EE49342"/>
    <w:rsid w:val="4EF3C85C"/>
    <w:rsid w:val="4EF5CDDE"/>
    <w:rsid w:val="4EF704B3"/>
    <w:rsid w:val="4EF7AA0A"/>
    <w:rsid w:val="4F01033C"/>
    <w:rsid w:val="4F027D1A"/>
    <w:rsid w:val="4F1F1759"/>
    <w:rsid w:val="4F22B96F"/>
    <w:rsid w:val="4F24ADA2"/>
    <w:rsid w:val="4F2E4F3D"/>
    <w:rsid w:val="4F2F491B"/>
    <w:rsid w:val="4F31CF66"/>
    <w:rsid w:val="4F4BDC5A"/>
    <w:rsid w:val="4F570E93"/>
    <w:rsid w:val="4F5D9B22"/>
    <w:rsid w:val="4F6B51C4"/>
    <w:rsid w:val="4F9A7B94"/>
    <w:rsid w:val="4FD7D2FD"/>
    <w:rsid w:val="4FEDA8EA"/>
    <w:rsid w:val="4FF0A0CF"/>
    <w:rsid w:val="4FFC0F9B"/>
    <w:rsid w:val="501B154D"/>
    <w:rsid w:val="501C0D80"/>
    <w:rsid w:val="502AABD2"/>
    <w:rsid w:val="504ACF7E"/>
    <w:rsid w:val="5060B93D"/>
    <w:rsid w:val="507880C5"/>
    <w:rsid w:val="50790996"/>
    <w:rsid w:val="508B60E1"/>
    <w:rsid w:val="50D110A0"/>
    <w:rsid w:val="510796BE"/>
    <w:rsid w:val="510A77FC"/>
    <w:rsid w:val="513A14EA"/>
    <w:rsid w:val="513AB4F0"/>
    <w:rsid w:val="51711A2A"/>
    <w:rsid w:val="51728D25"/>
    <w:rsid w:val="51AF8326"/>
    <w:rsid w:val="51C2CCBA"/>
    <w:rsid w:val="51D7D731"/>
    <w:rsid w:val="51DD4DFB"/>
    <w:rsid w:val="51E98C77"/>
    <w:rsid w:val="51FDBB2F"/>
    <w:rsid w:val="51FEC9BC"/>
    <w:rsid w:val="5210CB5A"/>
    <w:rsid w:val="5210F3CF"/>
    <w:rsid w:val="521F5F4E"/>
    <w:rsid w:val="522053E3"/>
    <w:rsid w:val="522C2EB3"/>
    <w:rsid w:val="523D72BA"/>
    <w:rsid w:val="523EC4E9"/>
    <w:rsid w:val="5286E756"/>
    <w:rsid w:val="52870749"/>
    <w:rsid w:val="52A73078"/>
    <w:rsid w:val="52A89622"/>
    <w:rsid w:val="52C55F09"/>
    <w:rsid w:val="52CED8AB"/>
    <w:rsid w:val="52D07C11"/>
    <w:rsid w:val="52F480DE"/>
    <w:rsid w:val="52FDABCB"/>
    <w:rsid w:val="53042939"/>
    <w:rsid w:val="530CC510"/>
    <w:rsid w:val="53151D02"/>
    <w:rsid w:val="5315D7CC"/>
    <w:rsid w:val="531E08C2"/>
    <w:rsid w:val="5323FBBA"/>
    <w:rsid w:val="53291016"/>
    <w:rsid w:val="533A8A02"/>
    <w:rsid w:val="533A92D6"/>
    <w:rsid w:val="5351D00F"/>
    <w:rsid w:val="5353B8A9"/>
    <w:rsid w:val="53586CBB"/>
    <w:rsid w:val="53886BE8"/>
    <w:rsid w:val="53B520DB"/>
    <w:rsid w:val="53C135B7"/>
    <w:rsid w:val="53C34EED"/>
    <w:rsid w:val="53C6BDE2"/>
    <w:rsid w:val="53C9A1C7"/>
    <w:rsid w:val="53D092D4"/>
    <w:rsid w:val="53D2C0B7"/>
    <w:rsid w:val="53DE9620"/>
    <w:rsid w:val="53F45668"/>
    <w:rsid w:val="53F5269E"/>
    <w:rsid w:val="540F455C"/>
    <w:rsid w:val="541C6ECC"/>
    <w:rsid w:val="541DE28F"/>
    <w:rsid w:val="543F54BC"/>
    <w:rsid w:val="5466CDFD"/>
    <w:rsid w:val="546FF0D1"/>
    <w:rsid w:val="5473373B"/>
    <w:rsid w:val="547A90F0"/>
    <w:rsid w:val="548D2A43"/>
    <w:rsid w:val="54CAFE36"/>
    <w:rsid w:val="54CF61F5"/>
    <w:rsid w:val="54DD9FAB"/>
    <w:rsid w:val="54E2D291"/>
    <w:rsid w:val="54EAEBD2"/>
    <w:rsid w:val="550BFFBA"/>
    <w:rsid w:val="5531B661"/>
    <w:rsid w:val="55413A39"/>
    <w:rsid w:val="554B4A27"/>
    <w:rsid w:val="554B9016"/>
    <w:rsid w:val="554CD67C"/>
    <w:rsid w:val="55555E3C"/>
    <w:rsid w:val="555AFF5E"/>
    <w:rsid w:val="5561CF80"/>
    <w:rsid w:val="556B9E1E"/>
    <w:rsid w:val="556EB676"/>
    <w:rsid w:val="557F4880"/>
    <w:rsid w:val="558B2FA1"/>
    <w:rsid w:val="559166E1"/>
    <w:rsid w:val="55AD047E"/>
    <w:rsid w:val="55C21241"/>
    <w:rsid w:val="55C34D08"/>
    <w:rsid w:val="55D8964E"/>
    <w:rsid w:val="55FAA4DC"/>
    <w:rsid w:val="55FECF17"/>
    <w:rsid w:val="560D96B2"/>
    <w:rsid w:val="56186A9A"/>
    <w:rsid w:val="561AC4D1"/>
    <w:rsid w:val="56332A2D"/>
    <w:rsid w:val="563AE668"/>
    <w:rsid w:val="565BBEFE"/>
    <w:rsid w:val="566D8547"/>
    <w:rsid w:val="5684EF71"/>
    <w:rsid w:val="56877892"/>
    <w:rsid w:val="5695D725"/>
    <w:rsid w:val="56A6FF55"/>
    <w:rsid w:val="56B5AD66"/>
    <w:rsid w:val="56D93955"/>
    <w:rsid w:val="56DD976C"/>
    <w:rsid w:val="56E99885"/>
    <w:rsid w:val="570784BC"/>
    <w:rsid w:val="571BC9DA"/>
    <w:rsid w:val="5729C8D4"/>
    <w:rsid w:val="572A1206"/>
    <w:rsid w:val="57472A50"/>
    <w:rsid w:val="57593967"/>
    <w:rsid w:val="575D08E9"/>
    <w:rsid w:val="57659D04"/>
    <w:rsid w:val="57674F95"/>
    <w:rsid w:val="577F96B3"/>
    <w:rsid w:val="57864A8F"/>
    <w:rsid w:val="57A56091"/>
    <w:rsid w:val="57D52DFB"/>
    <w:rsid w:val="57E18B4D"/>
    <w:rsid w:val="58025A57"/>
    <w:rsid w:val="580D180E"/>
    <w:rsid w:val="5811CE86"/>
    <w:rsid w:val="581E0262"/>
    <w:rsid w:val="5822D3D9"/>
    <w:rsid w:val="5830A324"/>
    <w:rsid w:val="583B4326"/>
    <w:rsid w:val="583CF9C4"/>
    <w:rsid w:val="58455081"/>
    <w:rsid w:val="587C17EB"/>
    <w:rsid w:val="5882AC81"/>
    <w:rsid w:val="58907D80"/>
    <w:rsid w:val="5898775C"/>
    <w:rsid w:val="589BC7A0"/>
    <w:rsid w:val="589DC217"/>
    <w:rsid w:val="58A51425"/>
    <w:rsid w:val="58BC0674"/>
    <w:rsid w:val="58BF0690"/>
    <w:rsid w:val="58D34427"/>
    <w:rsid w:val="58D4BF1E"/>
    <w:rsid w:val="58D87D7C"/>
    <w:rsid w:val="58DAC7D9"/>
    <w:rsid w:val="58E59AED"/>
    <w:rsid w:val="59075705"/>
    <w:rsid w:val="590A6B7E"/>
    <w:rsid w:val="59194CCB"/>
    <w:rsid w:val="59206F63"/>
    <w:rsid w:val="5926E4E1"/>
    <w:rsid w:val="592D9F8E"/>
    <w:rsid w:val="59312CD0"/>
    <w:rsid w:val="5940332A"/>
    <w:rsid w:val="594D5532"/>
    <w:rsid w:val="5950545F"/>
    <w:rsid w:val="595D6DF3"/>
    <w:rsid w:val="596D6512"/>
    <w:rsid w:val="5971BD1F"/>
    <w:rsid w:val="5980C87E"/>
    <w:rsid w:val="598836D2"/>
    <w:rsid w:val="5988C5CB"/>
    <w:rsid w:val="5989ED28"/>
    <w:rsid w:val="59BAFF2B"/>
    <w:rsid w:val="59D2EB43"/>
    <w:rsid w:val="59DECE08"/>
    <w:rsid w:val="5A038972"/>
    <w:rsid w:val="5A18E95E"/>
    <w:rsid w:val="5A28602E"/>
    <w:rsid w:val="5A28C994"/>
    <w:rsid w:val="5A43C2E7"/>
    <w:rsid w:val="5A4E5DC7"/>
    <w:rsid w:val="5A62B1A1"/>
    <w:rsid w:val="5A7154B2"/>
    <w:rsid w:val="5A746BC7"/>
    <w:rsid w:val="5A79F5CB"/>
    <w:rsid w:val="5A825C84"/>
    <w:rsid w:val="5A8E85A8"/>
    <w:rsid w:val="5A998E3B"/>
    <w:rsid w:val="5A99B596"/>
    <w:rsid w:val="5AA24B36"/>
    <w:rsid w:val="5AB13BBE"/>
    <w:rsid w:val="5ABA95B5"/>
    <w:rsid w:val="5ADA4AFA"/>
    <w:rsid w:val="5AF87321"/>
    <w:rsid w:val="5B23CEC6"/>
    <w:rsid w:val="5B278864"/>
    <w:rsid w:val="5B38F5F4"/>
    <w:rsid w:val="5B3E1D18"/>
    <w:rsid w:val="5B40B509"/>
    <w:rsid w:val="5B5F48E9"/>
    <w:rsid w:val="5B6B261D"/>
    <w:rsid w:val="5B783540"/>
    <w:rsid w:val="5B78FEF1"/>
    <w:rsid w:val="5B89AEEC"/>
    <w:rsid w:val="5B99DB39"/>
    <w:rsid w:val="5B9B1C25"/>
    <w:rsid w:val="5BA4B517"/>
    <w:rsid w:val="5BAC460E"/>
    <w:rsid w:val="5BB0093B"/>
    <w:rsid w:val="5BC12AAE"/>
    <w:rsid w:val="5BCA7AF5"/>
    <w:rsid w:val="5BD06702"/>
    <w:rsid w:val="5BEDE1D2"/>
    <w:rsid w:val="5BEF160C"/>
    <w:rsid w:val="5BFB1C30"/>
    <w:rsid w:val="5BFDA425"/>
    <w:rsid w:val="5C091BB4"/>
    <w:rsid w:val="5C0B40F2"/>
    <w:rsid w:val="5C357224"/>
    <w:rsid w:val="5C4083DA"/>
    <w:rsid w:val="5C453149"/>
    <w:rsid w:val="5C4C105B"/>
    <w:rsid w:val="5C5867DB"/>
    <w:rsid w:val="5C6BC39D"/>
    <w:rsid w:val="5C6DBFCB"/>
    <w:rsid w:val="5C82F520"/>
    <w:rsid w:val="5C8AA90B"/>
    <w:rsid w:val="5CA54F09"/>
    <w:rsid w:val="5CB1CA19"/>
    <w:rsid w:val="5CC307E7"/>
    <w:rsid w:val="5CC5A7F7"/>
    <w:rsid w:val="5CD657C9"/>
    <w:rsid w:val="5D0C08A4"/>
    <w:rsid w:val="5D1A6B07"/>
    <w:rsid w:val="5D1A9274"/>
    <w:rsid w:val="5D2D9DC3"/>
    <w:rsid w:val="5D39F280"/>
    <w:rsid w:val="5D4409A6"/>
    <w:rsid w:val="5D6C98F9"/>
    <w:rsid w:val="5D93AA9E"/>
    <w:rsid w:val="5D9927E3"/>
    <w:rsid w:val="5DAC419D"/>
    <w:rsid w:val="5DAE2834"/>
    <w:rsid w:val="5DBC4AF0"/>
    <w:rsid w:val="5DC9C83A"/>
    <w:rsid w:val="5DCA70D5"/>
    <w:rsid w:val="5DDB7871"/>
    <w:rsid w:val="5DDDB62B"/>
    <w:rsid w:val="5DDFDA41"/>
    <w:rsid w:val="5DF16A9E"/>
    <w:rsid w:val="5E00ECE0"/>
    <w:rsid w:val="5E0835B1"/>
    <w:rsid w:val="5E184091"/>
    <w:rsid w:val="5E2DBA03"/>
    <w:rsid w:val="5E3C1331"/>
    <w:rsid w:val="5E3CB3F8"/>
    <w:rsid w:val="5E48220C"/>
    <w:rsid w:val="5E526475"/>
    <w:rsid w:val="5E54EB23"/>
    <w:rsid w:val="5E56EC91"/>
    <w:rsid w:val="5E646A29"/>
    <w:rsid w:val="5E6A92CC"/>
    <w:rsid w:val="5E6D0B65"/>
    <w:rsid w:val="5E6EE918"/>
    <w:rsid w:val="5E953942"/>
    <w:rsid w:val="5EA4B813"/>
    <w:rsid w:val="5EB42C5A"/>
    <w:rsid w:val="5EC9469C"/>
    <w:rsid w:val="5EC9E18D"/>
    <w:rsid w:val="5ECFC7AA"/>
    <w:rsid w:val="5ED89AAE"/>
    <w:rsid w:val="5EF85EEB"/>
    <w:rsid w:val="5EFA4AD5"/>
    <w:rsid w:val="5EFF8899"/>
    <w:rsid w:val="5F171464"/>
    <w:rsid w:val="5F285CB9"/>
    <w:rsid w:val="5F285F9A"/>
    <w:rsid w:val="5F347DAF"/>
    <w:rsid w:val="5F3D113C"/>
    <w:rsid w:val="5F461D6B"/>
    <w:rsid w:val="5F4628EC"/>
    <w:rsid w:val="5F4AD26B"/>
    <w:rsid w:val="5F672FD7"/>
    <w:rsid w:val="5F7DC95E"/>
    <w:rsid w:val="5F7F5E85"/>
    <w:rsid w:val="5F86C388"/>
    <w:rsid w:val="5F9C65BA"/>
    <w:rsid w:val="5FA2A628"/>
    <w:rsid w:val="5FA5ED18"/>
    <w:rsid w:val="5FAD5381"/>
    <w:rsid w:val="5FB3410F"/>
    <w:rsid w:val="5FBA8CF9"/>
    <w:rsid w:val="5FC759EE"/>
    <w:rsid w:val="5FCA921C"/>
    <w:rsid w:val="5FD84682"/>
    <w:rsid w:val="5FE53195"/>
    <w:rsid w:val="5FF2FFB2"/>
    <w:rsid w:val="5FF7DAC8"/>
    <w:rsid w:val="60055A94"/>
    <w:rsid w:val="6005AC05"/>
    <w:rsid w:val="601260B2"/>
    <w:rsid w:val="601CDFC3"/>
    <w:rsid w:val="602B7894"/>
    <w:rsid w:val="6043A608"/>
    <w:rsid w:val="604B7A4F"/>
    <w:rsid w:val="604BAB35"/>
    <w:rsid w:val="6066DE61"/>
    <w:rsid w:val="607B2BF4"/>
    <w:rsid w:val="608116DE"/>
    <w:rsid w:val="608C2EEC"/>
    <w:rsid w:val="609614F0"/>
    <w:rsid w:val="6099C202"/>
    <w:rsid w:val="609A3232"/>
    <w:rsid w:val="609BF0E0"/>
    <w:rsid w:val="60B2E40B"/>
    <w:rsid w:val="60B7FDB5"/>
    <w:rsid w:val="60BF5155"/>
    <w:rsid w:val="60CAE0EE"/>
    <w:rsid w:val="60EC5700"/>
    <w:rsid w:val="60EEDDA9"/>
    <w:rsid w:val="60F35837"/>
    <w:rsid w:val="6109A0CF"/>
    <w:rsid w:val="610FA08F"/>
    <w:rsid w:val="6124D597"/>
    <w:rsid w:val="614A3EF9"/>
    <w:rsid w:val="6164EDC9"/>
    <w:rsid w:val="617B7C4F"/>
    <w:rsid w:val="6197C3DF"/>
    <w:rsid w:val="619BB97D"/>
    <w:rsid w:val="61B68038"/>
    <w:rsid w:val="61D33FFA"/>
    <w:rsid w:val="61DAE542"/>
    <w:rsid w:val="61E16F10"/>
    <w:rsid w:val="61E20D82"/>
    <w:rsid w:val="61E5FA99"/>
    <w:rsid w:val="61E9B448"/>
    <w:rsid w:val="61EC9BA9"/>
    <w:rsid w:val="61F29BAA"/>
    <w:rsid w:val="61F605B5"/>
    <w:rsid w:val="620259B0"/>
    <w:rsid w:val="620AA396"/>
    <w:rsid w:val="62228C18"/>
    <w:rsid w:val="62242C67"/>
    <w:rsid w:val="6252DB7F"/>
    <w:rsid w:val="62636B0F"/>
    <w:rsid w:val="626B05DA"/>
    <w:rsid w:val="627BD4A8"/>
    <w:rsid w:val="6298E3D2"/>
    <w:rsid w:val="62AC1A62"/>
    <w:rsid w:val="62AD6B37"/>
    <w:rsid w:val="62E0D463"/>
    <w:rsid w:val="62E2B70B"/>
    <w:rsid w:val="62E7D31F"/>
    <w:rsid w:val="62EE09E9"/>
    <w:rsid w:val="62F2C537"/>
    <w:rsid w:val="62F2DDA8"/>
    <w:rsid w:val="62F4D8AD"/>
    <w:rsid w:val="62FB6A93"/>
    <w:rsid w:val="631767F4"/>
    <w:rsid w:val="632A3213"/>
    <w:rsid w:val="636FBFB2"/>
    <w:rsid w:val="638D7F21"/>
    <w:rsid w:val="6394C8B1"/>
    <w:rsid w:val="639EBFA2"/>
    <w:rsid w:val="639F0E47"/>
    <w:rsid w:val="63BAFB40"/>
    <w:rsid w:val="63C0BEE0"/>
    <w:rsid w:val="63C142A0"/>
    <w:rsid w:val="63DBF9BD"/>
    <w:rsid w:val="63E40531"/>
    <w:rsid w:val="64009B01"/>
    <w:rsid w:val="640D7C09"/>
    <w:rsid w:val="64245520"/>
    <w:rsid w:val="64278F0D"/>
    <w:rsid w:val="6432D1FA"/>
    <w:rsid w:val="646B0FEA"/>
    <w:rsid w:val="647513F0"/>
    <w:rsid w:val="64774993"/>
    <w:rsid w:val="6477F81D"/>
    <w:rsid w:val="64817F42"/>
    <w:rsid w:val="649E4D32"/>
    <w:rsid w:val="64B6D58A"/>
    <w:rsid w:val="64C7AA14"/>
    <w:rsid w:val="64D37D90"/>
    <w:rsid w:val="64D6A24E"/>
    <w:rsid w:val="64E9FCAA"/>
    <w:rsid w:val="64F73FE2"/>
    <w:rsid w:val="64FE3291"/>
    <w:rsid w:val="6516D1AF"/>
    <w:rsid w:val="651C74E9"/>
    <w:rsid w:val="653A6EF9"/>
    <w:rsid w:val="65444CA6"/>
    <w:rsid w:val="6547104B"/>
    <w:rsid w:val="6551C803"/>
    <w:rsid w:val="6574D12D"/>
    <w:rsid w:val="65A7616C"/>
    <w:rsid w:val="65A8555B"/>
    <w:rsid w:val="65B40282"/>
    <w:rsid w:val="65C3962E"/>
    <w:rsid w:val="65E645AC"/>
    <w:rsid w:val="65E666A1"/>
    <w:rsid w:val="65E77372"/>
    <w:rsid w:val="65FCDE84"/>
    <w:rsid w:val="660D44F1"/>
    <w:rsid w:val="66319816"/>
    <w:rsid w:val="66396928"/>
    <w:rsid w:val="664D5C1C"/>
    <w:rsid w:val="666EBEFF"/>
    <w:rsid w:val="668FDCDE"/>
    <w:rsid w:val="6690636A"/>
    <w:rsid w:val="66A0946A"/>
    <w:rsid w:val="66ACDE31"/>
    <w:rsid w:val="66B0A39E"/>
    <w:rsid w:val="66B3FF22"/>
    <w:rsid w:val="66C5E67E"/>
    <w:rsid w:val="66CA30CA"/>
    <w:rsid w:val="66E02EF6"/>
    <w:rsid w:val="66E594E2"/>
    <w:rsid w:val="66E75DEC"/>
    <w:rsid w:val="66E83336"/>
    <w:rsid w:val="66F95C58"/>
    <w:rsid w:val="66F9812B"/>
    <w:rsid w:val="670081B4"/>
    <w:rsid w:val="670E44B6"/>
    <w:rsid w:val="67323CA9"/>
    <w:rsid w:val="673AE3AC"/>
    <w:rsid w:val="6740FB47"/>
    <w:rsid w:val="67420338"/>
    <w:rsid w:val="67475BF1"/>
    <w:rsid w:val="674E0972"/>
    <w:rsid w:val="6756F01B"/>
    <w:rsid w:val="675E2AB6"/>
    <w:rsid w:val="676085CA"/>
    <w:rsid w:val="676D1A4B"/>
    <w:rsid w:val="6775B7F8"/>
    <w:rsid w:val="677CCDCE"/>
    <w:rsid w:val="67900A61"/>
    <w:rsid w:val="67A1E058"/>
    <w:rsid w:val="67A789DD"/>
    <w:rsid w:val="67B9AFF4"/>
    <w:rsid w:val="67BFBD8C"/>
    <w:rsid w:val="67D0CDBF"/>
    <w:rsid w:val="67D90BF6"/>
    <w:rsid w:val="6839133C"/>
    <w:rsid w:val="6839476D"/>
    <w:rsid w:val="68757418"/>
    <w:rsid w:val="6876B5B0"/>
    <w:rsid w:val="687E8FE0"/>
    <w:rsid w:val="6889939F"/>
    <w:rsid w:val="69001D97"/>
    <w:rsid w:val="6933E419"/>
    <w:rsid w:val="69361ECF"/>
    <w:rsid w:val="6936A21C"/>
    <w:rsid w:val="693E81CB"/>
    <w:rsid w:val="69600823"/>
    <w:rsid w:val="69A00933"/>
    <w:rsid w:val="69B5221F"/>
    <w:rsid w:val="69CA7B2E"/>
    <w:rsid w:val="69D93B86"/>
    <w:rsid w:val="69E8F716"/>
    <w:rsid w:val="6A0AB8AA"/>
    <w:rsid w:val="6A1736D4"/>
    <w:rsid w:val="6A19FD72"/>
    <w:rsid w:val="6A1CC2E0"/>
    <w:rsid w:val="6A214C16"/>
    <w:rsid w:val="6A2486E5"/>
    <w:rsid w:val="6A374B31"/>
    <w:rsid w:val="6A39B8B3"/>
    <w:rsid w:val="6A3E98E7"/>
    <w:rsid w:val="6A46CF68"/>
    <w:rsid w:val="6A5821AC"/>
    <w:rsid w:val="6A5B8EB8"/>
    <w:rsid w:val="6A6563E1"/>
    <w:rsid w:val="6A7FD2C4"/>
    <w:rsid w:val="6A89A6E5"/>
    <w:rsid w:val="6A8EF7F6"/>
    <w:rsid w:val="6AAB5DB0"/>
    <w:rsid w:val="6AD48AAD"/>
    <w:rsid w:val="6B0B3441"/>
    <w:rsid w:val="6B1952E3"/>
    <w:rsid w:val="6B1D9183"/>
    <w:rsid w:val="6B36B159"/>
    <w:rsid w:val="6B40DDF1"/>
    <w:rsid w:val="6B442B62"/>
    <w:rsid w:val="6B57D22B"/>
    <w:rsid w:val="6B6C20AB"/>
    <w:rsid w:val="6B73A55C"/>
    <w:rsid w:val="6B78A1FE"/>
    <w:rsid w:val="6B7EEB80"/>
    <w:rsid w:val="6B82CCA7"/>
    <w:rsid w:val="6B9886AD"/>
    <w:rsid w:val="6BA97113"/>
    <w:rsid w:val="6BBDEBFC"/>
    <w:rsid w:val="6BDB319D"/>
    <w:rsid w:val="6BEF517B"/>
    <w:rsid w:val="6BF23931"/>
    <w:rsid w:val="6C126B7D"/>
    <w:rsid w:val="6C35B549"/>
    <w:rsid w:val="6C4A35A1"/>
    <w:rsid w:val="6C4EE075"/>
    <w:rsid w:val="6C69FBFB"/>
    <w:rsid w:val="6C7CBEEB"/>
    <w:rsid w:val="6C880B9D"/>
    <w:rsid w:val="6CAA0C09"/>
    <w:rsid w:val="6CB31247"/>
    <w:rsid w:val="6CB74711"/>
    <w:rsid w:val="6CC3E154"/>
    <w:rsid w:val="6CDAB24F"/>
    <w:rsid w:val="6CF9272E"/>
    <w:rsid w:val="6D1C3443"/>
    <w:rsid w:val="6D1FD6FA"/>
    <w:rsid w:val="6D24B1E7"/>
    <w:rsid w:val="6D4790DA"/>
    <w:rsid w:val="6D4C8CB8"/>
    <w:rsid w:val="6D6379CA"/>
    <w:rsid w:val="6D6C33E2"/>
    <w:rsid w:val="6D7B36D7"/>
    <w:rsid w:val="6D8DEA8C"/>
    <w:rsid w:val="6D929C6F"/>
    <w:rsid w:val="6D99C05C"/>
    <w:rsid w:val="6D9AAA09"/>
    <w:rsid w:val="6DA4C188"/>
    <w:rsid w:val="6DA56D25"/>
    <w:rsid w:val="6DBA1E8C"/>
    <w:rsid w:val="6DBE04E6"/>
    <w:rsid w:val="6DD145D6"/>
    <w:rsid w:val="6DE3AD95"/>
    <w:rsid w:val="6DF5C8C3"/>
    <w:rsid w:val="6DFA00E1"/>
    <w:rsid w:val="6DFBA09F"/>
    <w:rsid w:val="6DFCB781"/>
    <w:rsid w:val="6E2A4643"/>
    <w:rsid w:val="6E41EEF7"/>
    <w:rsid w:val="6E4F0954"/>
    <w:rsid w:val="6E56283B"/>
    <w:rsid w:val="6E64051D"/>
    <w:rsid w:val="6EA58BF8"/>
    <w:rsid w:val="6EAE2A00"/>
    <w:rsid w:val="6ED007B1"/>
    <w:rsid w:val="6ED121E8"/>
    <w:rsid w:val="6ED3DC00"/>
    <w:rsid w:val="6EDFE3B5"/>
    <w:rsid w:val="6F0C1E1B"/>
    <w:rsid w:val="6F2BA8D4"/>
    <w:rsid w:val="6F307524"/>
    <w:rsid w:val="6F3BB3A3"/>
    <w:rsid w:val="6F3DCB0A"/>
    <w:rsid w:val="6F557FE3"/>
    <w:rsid w:val="6F6B70EC"/>
    <w:rsid w:val="6F769F76"/>
    <w:rsid w:val="6F7D8892"/>
    <w:rsid w:val="6F894563"/>
    <w:rsid w:val="6F8F4BC6"/>
    <w:rsid w:val="6F9B46E6"/>
    <w:rsid w:val="6F9D14BE"/>
    <w:rsid w:val="6FA1F581"/>
    <w:rsid w:val="6FDB5E9A"/>
    <w:rsid w:val="6FEA2A1B"/>
    <w:rsid w:val="6FEBD1D8"/>
    <w:rsid w:val="700E83C0"/>
    <w:rsid w:val="7018DF62"/>
    <w:rsid w:val="701B55DA"/>
    <w:rsid w:val="70456225"/>
    <w:rsid w:val="7057C48C"/>
    <w:rsid w:val="7063B27D"/>
    <w:rsid w:val="707749A7"/>
    <w:rsid w:val="70825EAE"/>
    <w:rsid w:val="708F5311"/>
    <w:rsid w:val="70BCAE81"/>
    <w:rsid w:val="70C4BED6"/>
    <w:rsid w:val="70CED09E"/>
    <w:rsid w:val="70DC4097"/>
    <w:rsid w:val="70E4AB5F"/>
    <w:rsid w:val="71042DC4"/>
    <w:rsid w:val="71185F11"/>
    <w:rsid w:val="711DE631"/>
    <w:rsid w:val="7136BD16"/>
    <w:rsid w:val="7137EC60"/>
    <w:rsid w:val="713E483A"/>
    <w:rsid w:val="7151E1F4"/>
    <w:rsid w:val="7152E630"/>
    <w:rsid w:val="71548B7F"/>
    <w:rsid w:val="716C69D8"/>
    <w:rsid w:val="717C0124"/>
    <w:rsid w:val="717EB8BC"/>
    <w:rsid w:val="71860D73"/>
    <w:rsid w:val="7190E735"/>
    <w:rsid w:val="71918C13"/>
    <w:rsid w:val="719C2C1B"/>
    <w:rsid w:val="71ACFD61"/>
    <w:rsid w:val="71B65CB3"/>
    <w:rsid w:val="71CD1110"/>
    <w:rsid w:val="71EBC344"/>
    <w:rsid w:val="71F417ED"/>
    <w:rsid w:val="72323B71"/>
    <w:rsid w:val="723637A4"/>
    <w:rsid w:val="72492AA4"/>
    <w:rsid w:val="725CC17F"/>
    <w:rsid w:val="7262B11F"/>
    <w:rsid w:val="7267FDFF"/>
    <w:rsid w:val="728A764D"/>
    <w:rsid w:val="72A0B9F6"/>
    <w:rsid w:val="72A685A6"/>
    <w:rsid w:val="72CC39B7"/>
    <w:rsid w:val="72D04F17"/>
    <w:rsid w:val="72D0D62A"/>
    <w:rsid w:val="72EF2937"/>
    <w:rsid w:val="72FB6883"/>
    <w:rsid w:val="730A8A90"/>
    <w:rsid w:val="73163A08"/>
    <w:rsid w:val="731BC84B"/>
    <w:rsid w:val="7329AFF6"/>
    <w:rsid w:val="732C176B"/>
    <w:rsid w:val="73326F96"/>
    <w:rsid w:val="73475BC5"/>
    <w:rsid w:val="73485A76"/>
    <w:rsid w:val="734E2F14"/>
    <w:rsid w:val="735425BA"/>
    <w:rsid w:val="738207A5"/>
    <w:rsid w:val="739543F6"/>
    <w:rsid w:val="73B58424"/>
    <w:rsid w:val="73B96DEB"/>
    <w:rsid w:val="73C64664"/>
    <w:rsid w:val="73C6E504"/>
    <w:rsid w:val="73E0594B"/>
    <w:rsid w:val="73F0AE70"/>
    <w:rsid w:val="7403E83C"/>
    <w:rsid w:val="740B476C"/>
    <w:rsid w:val="74175276"/>
    <w:rsid w:val="741E362F"/>
    <w:rsid w:val="7421CC10"/>
    <w:rsid w:val="74240A49"/>
    <w:rsid w:val="745399E7"/>
    <w:rsid w:val="74597B56"/>
    <w:rsid w:val="745A8DDF"/>
    <w:rsid w:val="7463E311"/>
    <w:rsid w:val="746E0966"/>
    <w:rsid w:val="746FA869"/>
    <w:rsid w:val="747249DD"/>
    <w:rsid w:val="747332B0"/>
    <w:rsid w:val="74740D41"/>
    <w:rsid w:val="74751623"/>
    <w:rsid w:val="748978FF"/>
    <w:rsid w:val="7499C8A1"/>
    <w:rsid w:val="74AF5975"/>
    <w:rsid w:val="74C77AF6"/>
    <w:rsid w:val="74E85BFB"/>
    <w:rsid w:val="74E87C0B"/>
    <w:rsid w:val="74EEF218"/>
    <w:rsid w:val="74F45812"/>
    <w:rsid w:val="7540E605"/>
    <w:rsid w:val="75414E3B"/>
    <w:rsid w:val="75587D2D"/>
    <w:rsid w:val="755B9D6E"/>
    <w:rsid w:val="757144CF"/>
    <w:rsid w:val="75787B6E"/>
    <w:rsid w:val="75868512"/>
    <w:rsid w:val="758C4466"/>
    <w:rsid w:val="759D2E69"/>
    <w:rsid w:val="75A9ED0E"/>
    <w:rsid w:val="75B3C167"/>
    <w:rsid w:val="75CE2495"/>
    <w:rsid w:val="75DA94A1"/>
    <w:rsid w:val="7622762A"/>
    <w:rsid w:val="7626AD0C"/>
    <w:rsid w:val="7627CDED"/>
    <w:rsid w:val="762859FF"/>
    <w:rsid w:val="7634599B"/>
    <w:rsid w:val="76347698"/>
    <w:rsid w:val="763E7696"/>
    <w:rsid w:val="764011FA"/>
    <w:rsid w:val="764426CB"/>
    <w:rsid w:val="7648AABC"/>
    <w:rsid w:val="767D5ACB"/>
    <w:rsid w:val="768676FF"/>
    <w:rsid w:val="768B76F7"/>
    <w:rsid w:val="768F98C8"/>
    <w:rsid w:val="76902B5B"/>
    <w:rsid w:val="76B6AF4C"/>
    <w:rsid w:val="76CE3046"/>
    <w:rsid w:val="76D8BD7D"/>
    <w:rsid w:val="77094B38"/>
    <w:rsid w:val="770E307F"/>
    <w:rsid w:val="772E9786"/>
    <w:rsid w:val="7731E729"/>
    <w:rsid w:val="773313DF"/>
    <w:rsid w:val="7748767D"/>
    <w:rsid w:val="77724028"/>
    <w:rsid w:val="7788002D"/>
    <w:rsid w:val="779712CC"/>
    <w:rsid w:val="77974E37"/>
    <w:rsid w:val="77A4CECD"/>
    <w:rsid w:val="77A55CEB"/>
    <w:rsid w:val="77AEDEEC"/>
    <w:rsid w:val="77B79F58"/>
    <w:rsid w:val="77C2F38E"/>
    <w:rsid w:val="77C87FE7"/>
    <w:rsid w:val="77CBCAC1"/>
    <w:rsid w:val="77D97098"/>
    <w:rsid w:val="77EBD1F6"/>
    <w:rsid w:val="77F2F575"/>
    <w:rsid w:val="77F5B55C"/>
    <w:rsid w:val="77FA3CB6"/>
    <w:rsid w:val="78031671"/>
    <w:rsid w:val="7812A9A9"/>
    <w:rsid w:val="7833DB9D"/>
    <w:rsid w:val="783DE1A5"/>
    <w:rsid w:val="7844806F"/>
    <w:rsid w:val="78495264"/>
    <w:rsid w:val="7851D0D8"/>
    <w:rsid w:val="785E88AA"/>
    <w:rsid w:val="786A64AC"/>
    <w:rsid w:val="78714B09"/>
    <w:rsid w:val="78716163"/>
    <w:rsid w:val="787866F4"/>
    <w:rsid w:val="7884EE95"/>
    <w:rsid w:val="78866569"/>
    <w:rsid w:val="789394A8"/>
    <w:rsid w:val="78A44505"/>
    <w:rsid w:val="78AE71A7"/>
    <w:rsid w:val="78BE4A4A"/>
    <w:rsid w:val="78C11DC3"/>
    <w:rsid w:val="78C98297"/>
    <w:rsid w:val="78CC48C7"/>
    <w:rsid w:val="78DBC638"/>
    <w:rsid w:val="78DEC13F"/>
    <w:rsid w:val="78E57F4D"/>
    <w:rsid w:val="78E9AD57"/>
    <w:rsid w:val="791D4AC2"/>
    <w:rsid w:val="7924E58F"/>
    <w:rsid w:val="792E3F59"/>
    <w:rsid w:val="793111CC"/>
    <w:rsid w:val="796397A3"/>
    <w:rsid w:val="796FA28B"/>
    <w:rsid w:val="7970EBCD"/>
    <w:rsid w:val="797626F4"/>
    <w:rsid w:val="7979A271"/>
    <w:rsid w:val="7982E7F3"/>
    <w:rsid w:val="7986AB0B"/>
    <w:rsid w:val="798974B5"/>
    <w:rsid w:val="79A8CD82"/>
    <w:rsid w:val="79BDCACC"/>
    <w:rsid w:val="79E641AA"/>
    <w:rsid w:val="79EA413C"/>
    <w:rsid w:val="7A184EB3"/>
    <w:rsid w:val="7A18EE09"/>
    <w:rsid w:val="7A32B63B"/>
    <w:rsid w:val="7A55D2A6"/>
    <w:rsid w:val="7A59C0DA"/>
    <w:rsid w:val="7A63DE5A"/>
    <w:rsid w:val="7A660F76"/>
    <w:rsid w:val="7A69F272"/>
    <w:rsid w:val="7A6A2B48"/>
    <w:rsid w:val="7A972818"/>
    <w:rsid w:val="7A9A6BC0"/>
    <w:rsid w:val="7A9A8527"/>
    <w:rsid w:val="7AAD5CAF"/>
    <w:rsid w:val="7AAEF4A9"/>
    <w:rsid w:val="7AC01C5F"/>
    <w:rsid w:val="7AD08B27"/>
    <w:rsid w:val="7AEE1C0B"/>
    <w:rsid w:val="7AF5C6DB"/>
    <w:rsid w:val="7B195CB8"/>
    <w:rsid w:val="7B353878"/>
    <w:rsid w:val="7B37CDC4"/>
    <w:rsid w:val="7B3980FE"/>
    <w:rsid w:val="7B3FB571"/>
    <w:rsid w:val="7B545278"/>
    <w:rsid w:val="7B569794"/>
    <w:rsid w:val="7B636DE2"/>
    <w:rsid w:val="7B684B72"/>
    <w:rsid w:val="7B8BBE71"/>
    <w:rsid w:val="7B943E61"/>
    <w:rsid w:val="7B9B32EF"/>
    <w:rsid w:val="7BA74C9D"/>
    <w:rsid w:val="7BB623C6"/>
    <w:rsid w:val="7BB9C7A4"/>
    <w:rsid w:val="7BCAA8B3"/>
    <w:rsid w:val="7BD027CC"/>
    <w:rsid w:val="7BE3F7E1"/>
    <w:rsid w:val="7BF0B97B"/>
    <w:rsid w:val="7BF64EEE"/>
    <w:rsid w:val="7BFFF1E0"/>
    <w:rsid w:val="7C135BA0"/>
    <w:rsid w:val="7C327DE1"/>
    <w:rsid w:val="7C38A248"/>
    <w:rsid w:val="7C40C008"/>
    <w:rsid w:val="7C437AB1"/>
    <w:rsid w:val="7C45BFCF"/>
    <w:rsid w:val="7C584EA0"/>
    <w:rsid w:val="7C6892F5"/>
    <w:rsid w:val="7C68B6F5"/>
    <w:rsid w:val="7C99CB59"/>
    <w:rsid w:val="7CA28AFA"/>
    <w:rsid w:val="7CA2FE24"/>
    <w:rsid w:val="7CB2A65E"/>
    <w:rsid w:val="7CC69218"/>
    <w:rsid w:val="7CCC588E"/>
    <w:rsid w:val="7CE2D27E"/>
    <w:rsid w:val="7CF13F6D"/>
    <w:rsid w:val="7CF73D35"/>
    <w:rsid w:val="7D04199D"/>
    <w:rsid w:val="7D1A4DAA"/>
    <w:rsid w:val="7D290388"/>
    <w:rsid w:val="7D2D62D9"/>
    <w:rsid w:val="7D389539"/>
    <w:rsid w:val="7D3E1B21"/>
    <w:rsid w:val="7D55D4BC"/>
    <w:rsid w:val="7D5850CF"/>
    <w:rsid w:val="7D5AE91E"/>
    <w:rsid w:val="7D66CBCF"/>
    <w:rsid w:val="7D70D6D5"/>
    <w:rsid w:val="7D8601BE"/>
    <w:rsid w:val="7D88DA46"/>
    <w:rsid w:val="7D8B30BB"/>
    <w:rsid w:val="7DA99ABE"/>
    <w:rsid w:val="7DAFDC5B"/>
    <w:rsid w:val="7DB56976"/>
    <w:rsid w:val="7DDC743E"/>
    <w:rsid w:val="7DFF7828"/>
    <w:rsid w:val="7E0A6D27"/>
    <w:rsid w:val="7E224CD5"/>
    <w:rsid w:val="7E2A66D7"/>
    <w:rsid w:val="7E442374"/>
    <w:rsid w:val="7E50E18C"/>
    <w:rsid w:val="7E573E03"/>
    <w:rsid w:val="7E5DD2B4"/>
    <w:rsid w:val="7E6F59F1"/>
    <w:rsid w:val="7E7053D4"/>
    <w:rsid w:val="7E8503C3"/>
    <w:rsid w:val="7E869B31"/>
    <w:rsid w:val="7E9097D7"/>
    <w:rsid w:val="7E92B4D5"/>
    <w:rsid w:val="7E980C9C"/>
    <w:rsid w:val="7E9E650E"/>
    <w:rsid w:val="7EB550A9"/>
    <w:rsid w:val="7ED365AF"/>
    <w:rsid w:val="7EE6CBB1"/>
    <w:rsid w:val="7EE9E3F0"/>
    <w:rsid w:val="7EFE4BD3"/>
    <w:rsid w:val="7F0F3380"/>
    <w:rsid w:val="7F126ECB"/>
    <w:rsid w:val="7F1C2F2D"/>
    <w:rsid w:val="7F2A75D9"/>
    <w:rsid w:val="7F2C0E9D"/>
    <w:rsid w:val="7F2D3F28"/>
    <w:rsid w:val="7F8207F6"/>
    <w:rsid w:val="7F8B7FCD"/>
    <w:rsid w:val="7FA0AA1B"/>
    <w:rsid w:val="7FA6AF77"/>
    <w:rsid w:val="7FAE60E8"/>
    <w:rsid w:val="7FC7A465"/>
    <w:rsid w:val="7FE8DAB5"/>
    <w:rsid w:val="7FF67BB6"/>
    <w:rsid w:val="7FFD599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16118"/>
  <w15:chartTrackingRefBased/>
  <w15:docId w15:val="{7FFDB3A3-425C-4070-BA3B-E8D2C32F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CD2"/>
    <w:pPr>
      <w:widowControl w:val="0"/>
      <w:autoSpaceDE w:val="0"/>
      <w:autoSpaceDN w:val="0"/>
      <w:spacing w:after="0" w:line="240" w:lineRule="auto"/>
    </w:pPr>
    <w:rPr>
      <w:rFonts w:ascii="Verdana" w:eastAsia="Verdana" w:hAnsi="Verdana" w:cs="Verdana"/>
      <w:lang w:val="es-ES"/>
    </w:rPr>
  </w:style>
  <w:style w:type="paragraph" w:styleId="Heading1">
    <w:name w:val="heading 1"/>
    <w:basedOn w:val="Normal"/>
    <w:link w:val="Heading1Char"/>
    <w:uiPriority w:val="9"/>
    <w:qFormat/>
    <w:rsid w:val="005F7CD2"/>
    <w:pPr>
      <w:ind w:left="299"/>
      <w:jc w:val="center"/>
      <w:outlineLvl w:val="0"/>
    </w:pPr>
    <w:rPr>
      <w:rFonts w:ascii="Arial" w:eastAsia="Arial" w:hAnsi="Arial" w:cs="Arial"/>
      <w:b/>
      <w:bCs/>
      <w:sz w:val="16"/>
      <w:szCs w:val="16"/>
    </w:rPr>
  </w:style>
  <w:style w:type="paragraph" w:styleId="Heading2">
    <w:name w:val="heading 2"/>
    <w:basedOn w:val="Normal"/>
    <w:next w:val="Normal"/>
    <w:link w:val="Heading2Char"/>
    <w:uiPriority w:val="9"/>
    <w:unhideWhenUsed/>
    <w:qFormat/>
    <w:rsid w:val="005F7C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0D5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42EB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CD2"/>
    <w:pPr>
      <w:tabs>
        <w:tab w:val="center" w:pos="4419"/>
        <w:tab w:val="right" w:pos="8838"/>
      </w:tabs>
    </w:pPr>
  </w:style>
  <w:style w:type="character" w:customStyle="1" w:styleId="HeaderChar">
    <w:name w:val="Header Char"/>
    <w:basedOn w:val="DefaultParagraphFont"/>
    <w:link w:val="Header"/>
    <w:uiPriority w:val="99"/>
    <w:rsid w:val="005F7CD2"/>
  </w:style>
  <w:style w:type="paragraph" w:styleId="Footer">
    <w:name w:val="footer"/>
    <w:basedOn w:val="Normal"/>
    <w:link w:val="FooterChar"/>
    <w:unhideWhenUsed/>
    <w:rsid w:val="005F7CD2"/>
    <w:pPr>
      <w:tabs>
        <w:tab w:val="center" w:pos="4419"/>
        <w:tab w:val="right" w:pos="8838"/>
      </w:tabs>
    </w:pPr>
  </w:style>
  <w:style w:type="character" w:customStyle="1" w:styleId="FooterChar">
    <w:name w:val="Footer Char"/>
    <w:basedOn w:val="DefaultParagraphFont"/>
    <w:link w:val="Footer"/>
    <w:rsid w:val="005F7CD2"/>
  </w:style>
  <w:style w:type="table" w:customStyle="1" w:styleId="TableNormal1">
    <w:name w:val="Table Normal1"/>
    <w:uiPriority w:val="2"/>
    <w:semiHidden/>
    <w:unhideWhenUsed/>
    <w:qFormat/>
    <w:rsid w:val="005F7C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7CD2"/>
    <w:rPr>
      <w:rFonts w:ascii="Arial MT" w:eastAsia="Arial MT" w:hAnsi="Arial MT" w:cs="Arial MT"/>
    </w:rPr>
  </w:style>
  <w:style w:type="character" w:customStyle="1" w:styleId="Heading1Char">
    <w:name w:val="Heading 1 Char"/>
    <w:basedOn w:val="DefaultParagraphFont"/>
    <w:link w:val="Heading1"/>
    <w:uiPriority w:val="9"/>
    <w:rsid w:val="005F7CD2"/>
    <w:rPr>
      <w:rFonts w:ascii="Arial" w:eastAsia="Arial" w:hAnsi="Arial" w:cs="Arial"/>
      <w:b/>
      <w:bCs/>
      <w:sz w:val="16"/>
      <w:szCs w:val="16"/>
      <w:lang w:val="es-ES"/>
    </w:rPr>
  </w:style>
  <w:style w:type="paragraph" w:styleId="BodyText">
    <w:name w:val="Body Text"/>
    <w:basedOn w:val="Normal"/>
    <w:link w:val="BodyTextChar"/>
    <w:uiPriority w:val="1"/>
    <w:qFormat/>
    <w:rsid w:val="005F7CD2"/>
    <w:rPr>
      <w:sz w:val="15"/>
      <w:szCs w:val="15"/>
    </w:rPr>
  </w:style>
  <w:style w:type="character" w:customStyle="1" w:styleId="BodyTextChar">
    <w:name w:val="Body Text Char"/>
    <w:basedOn w:val="DefaultParagraphFont"/>
    <w:link w:val="BodyText"/>
    <w:uiPriority w:val="1"/>
    <w:rsid w:val="005F7CD2"/>
    <w:rPr>
      <w:rFonts w:ascii="Verdana" w:eastAsia="Verdana" w:hAnsi="Verdana" w:cs="Verdana"/>
      <w:sz w:val="15"/>
      <w:szCs w:val="15"/>
      <w:lang w:val="es-ES"/>
    </w:rPr>
  </w:style>
  <w:style w:type="paragraph" w:styleId="ListParagraph">
    <w:name w:val="List Paragraph"/>
    <w:basedOn w:val="Normal"/>
    <w:uiPriority w:val="34"/>
    <w:qFormat/>
    <w:rsid w:val="005F7CD2"/>
    <w:pPr>
      <w:ind w:left="461" w:hanging="209"/>
    </w:pPr>
  </w:style>
  <w:style w:type="character" w:styleId="CommentReference">
    <w:name w:val="annotation reference"/>
    <w:basedOn w:val="DefaultParagraphFont"/>
    <w:uiPriority w:val="99"/>
    <w:semiHidden/>
    <w:unhideWhenUsed/>
    <w:rsid w:val="005F7CD2"/>
    <w:rPr>
      <w:sz w:val="16"/>
      <w:szCs w:val="16"/>
    </w:rPr>
  </w:style>
  <w:style w:type="paragraph" w:styleId="CommentText">
    <w:name w:val="annotation text"/>
    <w:basedOn w:val="Normal"/>
    <w:link w:val="CommentTextChar"/>
    <w:uiPriority w:val="99"/>
    <w:unhideWhenUsed/>
    <w:rsid w:val="005F7CD2"/>
    <w:rPr>
      <w:sz w:val="20"/>
      <w:szCs w:val="20"/>
    </w:rPr>
  </w:style>
  <w:style w:type="character" w:customStyle="1" w:styleId="CommentTextChar">
    <w:name w:val="Comment Text Char"/>
    <w:basedOn w:val="DefaultParagraphFont"/>
    <w:link w:val="CommentText"/>
    <w:uiPriority w:val="99"/>
    <w:rsid w:val="005F7CD2"/>
    <w:rPr>
      <w:rFonts w:ascii="Verdana" w:eastAsia="Verdana" w:hAnsi="Verdana" w:cs="Verdana"/>
      <w:sz w:val="20"/>
      <w:szCs w:val="20"/>
      <w:lang w:val="es-ES"/>
    </w:rPr>
  </w:style>
  <w:style w:type="paragraph" w:styleId="BalloonText">
    <w:name w:val="Balloon Text"/>
    <w:basedOn w:val="Normal"/>
    <w:link w:val="BalloonTextChar"/>
    <w:uiPriority w:val="99"/>
    <w:semiHidden/>
    <w:unhideWhenUsed/>
    <w:rsid w:val="005F7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CD2"/>
    <w:rPr>
      <w:rFonts w:ascii="Segoe UI" w:eastAsia="Verdana" w:hAnsi="Segoe UI" w:cs="Segoe UI"/>
      <w:sz w:val="18"/>
      <w:szCs w:val="18"/>
      <w:lang w:val="es-ES"/>
    </w:rPr>
  </w:style>
  <w:style w:type="character" w:customStyle="1" w:styleId="Heading2Char">
    <w:name w:val="Heading 2 Char"/>
    <w:basedOn w:val="DefaultParagraphFont"/>
    <w:link w:val="Heading2"/>
    <w:uiPriority w:val="9"/>
    <w:rsid w:val="005F7CD2"/>
    <w:rPr>
      <w:rFonts w:asciiTheme="majorHAnsi" w:eastAsiaTheme="majorEastAsia" w:hAnsiTheme="majorHAnsi" w:cstheme="majorBidi"/>
      <w:color w:val="2E74B5" w:themeColor="accent1" w:themeShade="BF"/>
      <w:sz w:val="26"/>
      <w:szCs w:val="26"/>
      <w:lang w:val="es-ES"/>
    </w:rPr>
  </w:style>
  <w:style w:type="character" w:styleId="Hyperlink">
    <w:name w:val="Hyperlink"/>
    <w:basedOn w:val="DefaultParagraphFont"/>
    <w:uiPriority w:val="99"/>
    <w:unhideWhenUsed/>
    <w:rsid w:val="000A33ED"/>
    <w:rPr>
      <w:color w:val="0563C1" w:themeColor="hyperlink"/>
      <w:u w:val="single"/>
    </w:rPr>
  </w:style>
  <w:style w:type="table" w:styleId="TableGrid">
    <w:name w:val="Table Grid"/>
    <w:basedOn w:val="TableNormal"/>
    <w:uiPriority w:val="59"/>
    <w:rsid w:val="00404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281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lang w:val="es-CO" w:eastAsia="es-CO"/>
    </w:rPr>
  </w:style>
  <w:style w:type="paragraph" w:styleId="TOC1">
    <w:name w:val="toc 1"/>
    <w:basedOn w:val="Normal"/>
    <w:next w:val="Normal"/>
    <w:autoRedefine/>
    <w:uiPriority w:val="39"/>
    <w:unhideWhenUsed/>
    <w:rsid w:val="00F82812"/>
    <w:pPr>
      <w:spacing w:after="100"/>
    </w:pPr>
  </w:style>
  <w:style w:type="paragraph" w:styleId="TOC2">
    <w:name w:val="toc 2"/>
    <w:basedOn w:val="Normal"/>
    <w:next w:val="Normal"/>
    <w:autoRedefine/>
    <w:uiPriority w:val="39"/>
    <w:unhideWhenUsed/>
    <w:rsid w:val="00F82812"/>
    <w:pPr>
      <w:spacing w:after="100"/>
      <w:ind w:left="220"/>
    </w:pPr>
  </w:style>
  <w:style w:type="paragraph" w:styleId="TOC3">
    <w:name w:val="toc 3"/>
    <w:basedOn w:val="Normal"/>
    <w:next w:val="Normal"/>
    <w:autoRedefine/>
    <w:uiPriority w:val="39"/>
    <w:unhideWhenUsed/>
    <w:rsid w:val="00F82812"/>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OC4">
    <w:name w:val="toc 4"/>
    <w:basedOn w:val="Normal"/>
    <w:next w:val="Normal"/>
    <w:autoRedefine/>
    <w:uiPriority w:val="39"/>
    <w:unhideWhenUsed/>
    <w:rsid w:val="00F82812"/>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OC5">
    <w:name w:val="toc 5"/>
    <w:basedOn w:val="Normal"/>
    <w:next w:val="Normal"/>
    <w:autoRedefine/>
    <w:uiPriority w:val="39"/>
    <w:unhideWhenUsed/>
    <w:rsid w:val="00F82812"/>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OC6">
    <w:name w:val="toc 6"/>
    <w:basedOn w:val="Normal"/>
    <w:next w:val="Normal"/>
    <w:autoRedefine/>
    <w:uiPriority w:val="39"/>
    <w:unhideWhenUsed/>
    <w:rsid w:val="00F82812"/>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OC7">
    <w:name w:val="toc 7"/>
    <w:basedOn w:val="Normal"/>
    <w:next w:val="Normal"/>
    <w:autoRedefine/>
    <w:uiPriority w:val="39"/>
    <w:unhideWhenUsed/>
    <w:rsid w:val="00F82812"/>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OC8">
    <w:name w:val="toc 8"/>
    <w:basedOn w:val="Normal"/>
    <w:next w:val="Normal"/>
    <w:autoRedefine/>
    <w:uiPriority w:val="39"/>
    <w:unhideWhenUsed/>
    <w:rsid w:val="00F82812"/>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OC9">
    <w:name w:val="toc 9"/>
    <w:basedOn w:val="Normal"/>
    <w:next w:val="Normal"/>
    <w:autoRedefine/>
    <w:uiPriority w:val="39"/>
    <w:unhideWhenUsed/>
    <w:rsid w:val="00F82812"/>
    <w:pPr>
      <w:widowControl/>
      <w:autoSpaceDE/>
      <w:autoSpaceDN/>
      <w:spacing w:after="100" w:line="259" w:lineRule="auto"/>
      <w:ind w:left="1760"/>
    </w:pPr>
    <w:rPr>
      <w:rFonts w:asciiTheme="minorHAnsi" w:eastAsiaTheme="minorEastAsia" w:hAnsiTheme="minorHAnsi" w:cstheme="minorBidi"/>
      <w:lang w:val="es-CO" w:eastAsia="es-CO"/>
    </w:rPr>
  </w:style>
  <w:style w:type="character" w:customStyle="1" w:styleId="Heading3Char">
    <w:name w:val="Heading 3 Char"/>
    <w:basedOn w:val="DefaultParagraphFont"/>
    <w:link w:val="Heading3"/>
    <w:uiPriority w:val="9"/>
    <w:rsid w:val="003E0D59"/>
    <w:rPr>
      <w:rFonts w:asciiTheme="majorHAnsi" w:eastAsiaTheme="majorEastAsia" w:hAnsiTheme="majorHAnsi" w:cstheme="majorBidi"/>
      <w:color w:val="1F4D78" w:themeColor="accent1" w:themeShade="7F"/>
      <w:sz w:val="24"/>
      <w:szCs w:val="24"/>
      <w:lang w:val="es-ES"/>
    </w:rPr>
  </w:style>
  <w:style w:type="character" w:customStyle="1" w:styleId="jdfsz">
    <w:name w:val="jdfsz"/>
    <w:basedOn w:val="DefaultParagraphFont"/>
    <w:rsid w:val="0089221F"/>
  </w:style>
  <w:style w:type="character" w:customStyle="1" w:styleId="Mencinsinresolver1">
    <w:name w:val="Mención sin resolver1"/>
    <w:basedOn w:val="DefaultParagraphFont"/>
    <w:uiPriority w:val="99"/>
    <w:semiHidden/>
    <w:unhideWhenUsed/>
    <w:rsid w:val="006E7493"/>
    <w:rPr>
      <w:color w:val="605E5C"/>
      <w:shd w:val="clear" w:color="auto" w:fill="E1DFDD"/>
    </w:rPr>
  </w:style>
  <w:style w:type="paragraph" w:customStyle="1" w:styleId="xmsonormal">
    <w:name w:val="x_msonormal"/>
    <w:basedOn w:val="Normal"/>
    <w:rsid w:val="002144A4"/>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NormalWeb">
    <w:name w:val="Normal (Web)"/>
    <w:basedOn w:val="Normal"/>
    <w:uiPriority w:val="99"/>
    <w:unhideWhenUsed/>
    <w:rsid w:val="00642E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Heading4Char">
    <w:name w:val="Heading 4 Char"/>
    <w:basedOn w:val="DefaultParagraphFont"/>
    <w:link w:val="Heading4"/>
    <w:uiPriority w:val="9"/>
    <w:semiHidden/>
    <w:rsid w:val="00642EB0"/>
    <w:rPr>
      <w:rFonts w:asciiTheme="majorHAnsi" w:eastAsiaTheme="majorEastAsia" w:hAnsiTheme="majorHAnsi" w:cstheme="majorBidi"/>
      <w:i/>
      <w:iCs/>
      <w:color w:val="2E74B5" w:themeColor="accent1" w:themeShade="BF"/>
      <w:lang w:val="es-ES"/>
    </w:rPr>
  </w:style>
  <w:style w:type="character" w:styleId="Strong">
    <w:name w:val="Strong"/>
    <w:basedOn w:val="DefaultParagraphFont"/>
    <w:uiPriority w:val="22"/>
    <w:qFormat/>
    <w:rsid w:val="00642EB0"/>
    <w:rPr>
      <w:b/>
      <w:bCs/>
    </w:rPr>
  </w:style>
  <w:style w:type="paragraph" w:styleId="FootnoteText">
    <w:name w:val="footnote text"/>
    <w:basedOn w:val="Normal"/>
    <w:link w:val="FootnoteTextChar"/>
    <w:uiPriority w:val="99"/>
    <w:semiHidden/>
    <w:unhideWhenUsed/>
    <w:rsid w:val="007D224A"/>
    <w:rPr>
      <w:sz w:val="20"/>
      <w:szCs w:val="20"/>
    </w:rPr>
  </w:style>
  <w:style w:type="character" w:customStyle="1" w:styleId="FootnoteTextChar">
    <w:name w:val="Footnote Text Char"/>
    <w:basedOn w:val="DefaultParagraphFont"/>
    <w:link w:val="FootnoteText"/>
    <w:uiPriority w:val="99"/>
    <w:semiHidden/>
    <w:rsid w:val="007D224A"/>
    <w:rPr>
      <w:rFonts w:ascii="Verdana" w:eastAsia="Verdana" w:hAnsi="Verdana" w:cs="Verdana"/>
      <w:sz w:val="20"/>
      <w:szCs w:val="20"/>
      <w:lang w:val="es-ES"/>
    </w:rPr>
  </w:style>
  <w:style w:type="character" w:styleId="FootnoteReference">
    <w:name w:val="footnote reference"/>
    <w:basedOn w:val="DefaultParagraphFont"/>
    <w:uiPriority w:val="99"/>
    <w:semiHidden/>
    <w:unhideWhenUsed/>
    <w:rsid w:val="007D224A"/>
    <w:rPr>
      <w:vertAlign w:val="superscript"/>
    </w:rPr>
  </w:style>
  <w:style w:type="character" w:customStyle="1" w:styleId="Mencinsinresolver2">
    <w:name w:val="Mención sin resolver2"/>
    <w:basedOn w:val="DefaultParagraphFont"/>
    <w:uiPriority w:val="99"/>
    <w:semiHidden/>
    <w:unhideWhenUsed/>
    <w:rsid w:val="00FD059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D0A9E"/>
    <w:rPr>
      <w:b/>
      <w:bCs/>
    </w:rPr>
  </w:style>
  <w:style w:type="character" w:customStyle="1" w:styleId="CommentSubjectChar">
    <w:name w:val="Comment Subject Char"/>
    <w:basedOn w:val="CommentTextChar"/>
    <w:link w:val="CommentSubject"/>
    <w:uiPriority w:val="99"/>
    <w:semiHidden/>
    <w:rsid w:val="005D0A9E"/>
    <w:rPr>
      <w:rFonts w:ascii="Verdana" w:eastAsia="Verdana" w:hAnsi="Verdana" w:cs="Verdana"/>
      <w:b/>
      <w:bCs/>
      <w:sz w:val="20"/>
      <w:szCs w:val="20"/>
      <w:lang w:val="es-ES"/>
    </w:rPr>
  </w:style>
  <w:style w:type="paragraph" w:styleId="Revision">
    <w:name w:val="Revision"/>
    <w:hidden/>
    <w:uiPriority w:val="99"/>
    <w:semiHidden/>
    <w:rsid w:val="005B0A3C"/>
    <w:pPr>
      <w:spacing w:after="0" w:line="240" w:lineRule="auto"/>
    </w:pPr>
    <w:rPr>
      <w:rFonts w:ascii="Verdana" w:eastAsia="Verdana" w:hAnsi="Verdana" w:cs="Verdana"/>
      <w:lang w:val="es-ES"/>
    </w:rPr>
  </w:style>
  <w:style w:type="paragraph" w:styleId="NoSpacing">
    <w:name w:val="No Spacing"/>
    <w:uiPriority w:val="1"/>
    <w:qFormat/>
    <w:rsid w:val="005B0A3C"/>
    <w:pPr>
      <w:spacing w:after="0"/>
    </w:pPr>
  </w:style>
  <w:style w:type="character" w:customStyle="1" w:styleId="UnresolvedMention1">
    <w:name w:val="Unresolved Mention1"/>
    <w:basedOn w:val="DefaultParagraphFont"/>
    <w:uiPriority w:val="99"/>
    <w:semiHidden/>
    <w:unhideWhenUsed/>
    <w:rsid w:val="00644271"/>
    <w:rPr>
      <w:color w:val="605E5C"/>
      <w:shd w:val="clear" w:color="auto" w:fill="E1DFDD"/>
    </w:rPr>
  </w:style>
  <w:style w:type="character" w:customStyle="1" w:styleId="Mention1">
    <w:name w:val="Mention1"/>
    <w:basedOn w:val="DefaultParagraphFont"/>
    <w:uiPriority w:val="99"/>
    <w:unhideWhenUsed/>
    <w:rsid w:val="00644271"/>
    <w:rPr>
      <w:color w:val="2B579A"/>
      <w:shd w:val="clear" w:color="auto" w:fill="E1DFDD"/>
    </w:rPr>
  </w:style>
  <w:style w:type="character" w:styleId="UnresolvedMention">
    <w:name w:val="Unresolved Mention"/>
    <w:basedOn w:val="DefaultParagraphFont"/>
    <w:uiPriority w:val="99"/>
    <w:semiHidden/>
    <w:unhideWhenUsed/>
    <w:rsid w:val="00E96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1113">
      <w:bodyDiv w:val="1"/>
      <w:marLeft w:val="0"/>
      <w:marRight w:val="0"/>
      <w:marTop w:val="0"/>
      <w:marBottom w:val="0"/>
      <w:divBdr>
        <w:top w:val="none" w:sz="0" w:space="0" w:color="auto"/>
        <w:left w:val="none" w:sz="0" w:space="0" w:color="auto"/>
        <w:bottom w:val="none" w:sz="0" w:space="0" w:color="auto"/>
        <w:right w:val="none" w:sz="0" w:space="0" w:color="auto"/>
      </w:divBdr>
    </w:div>
    <w:div w:id="51512041">
      <w:bodyDiv w:val="1"/>
      <w:marLeft w:val="0"/>
      <w:marRight w:val="0"/>
      <w:marTop w:val="0"/>
      <w:marBottom w:val="0"/>
      <w:divBdr>
        <w:top w:val="none" w:sz="0" w:space="0" w:color="auto"/>
        <w:left w:val="none" w:sz="0" w:space="0" w:color="auto"/>
        <w:bottom w:val="none" w:sz="0" w:space="0" w:color="auto"/>
        <w:right w:val="none" w:sz="0" w:space="0" w:color="auto"/>
      </w:divBdr>
    </w:div>
    <w:div w:id="119304778">
      <w:bodyDiv w:val="1"/>
      <w:marLeft w:val="0"/>
      <w:marRight w:val="0"/>
      <w:marTop w:val="0"/>
      <w:marBottom w:val="0"/>
      <w:divBdr>
        <w:top w:val="none" w:sz="0" w:space="0" w:color="auto"/>
        <w:left w:val="none" w:sz="0" w:space="0" w:color="auto"/>
        <w:bottom w:val="none" w:sz="0" w:space="0" w:color="auto"/>
        <w:right w:val="none" w:sz="0" w:space="0" w:color="auto"/>
      </w:divBdr>
    </w:div>
    <w:div w:id="155269401">
      <w:bodyDiv w:val="1"/>
      <w:marLeft w:val="0"/>
      <w:marRight w:val="0"/>
      <w:marTop w:val="0"/>
      <w:marBottom w:val="0"/>
      <w:divBdr>
        <w:top w:val="none" w:sz="0" w:space="0" w:color="auto"/>
        <w:left w:val="none" w:sz="0" w:space="0" w:color="auto"/>
        <w:bottom w:val="none" w:sz="0" w:space="0" w:color="auto"/>
        <w:right w:val="none" w:sz="0" w:space="0" w:color="auto"/>
      </w:divBdr>
      <w:divsChild>
        <w:div w:id="198978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929434">
      <w:bodyDiv w:val="1"/>
      <w:marLeft w:val="0"/>
      <w:marRight w:val="0"/>
      <w:marTop w:val="0"/>
      <w:marBottom w:val="0"/>
      <w:divBdr>
        <w:top w:val="none" w:sz="0" w:space="0" w:color="auto"/>
        <w:left w:val="none" w:sz="0" w:space="0" w:color="auto"/>
        <w:bottom w:val="none" w:sz="0" w:space="0" w:color="auto"/>
        <w:right w:val="none" w:sz="0" w:space="0" w:color="auto"/>
      </w:divBdr>
    </w:div>
    <w:div w:id="393552625">
      <w:bodyDiv w:val="1"/>
      <w:marLeft w:val="0"/>
      <w:marRight w:val="0"/>
      <w:marTop w:val="0"/>
      <w:marBottom w:val="0"/>
      <w:divBdr>
        <w:top w:val="none" w:sz="0" w:space="0" w:color="auto"/>
        <w:left w:val="none" w:sz="0" w:space="0" w:color="auto"/>
        <w:bottom w:val="none" w:sz="0" w:space="0" w:color="auto"/>
        <w:right w:val="none" w:sz="0" w:space="0" w:color="auto"/>
      </w:divBdr>
    </w:div>
    <w:div w:id="450713789">
      <w:bodyDiv w:val="1"/>
      <w:marLeft w:val="0"/>
      <w:marRight w:val="0"/>
      <w:marTop w:val="0"/>
      <w:marBottom w:val="0"/>
      <w:divBdr>
        <w:top w:val="none" w:sz="0" w:space="0" w:color="auto"/>
        <w:left w:val="none" w:sz="0" w:space="0" w:color="auto"/>
        <w:bottom w:val="none" w:sz="0" w:space="0" w:color="auto"/>
        <w:right w:val="none" w:sz="0" w:space="0" w:color="auto"/>
      </w:divBdr>
    </w:div>
    <w:div w:id="479227879">
      <w:bodyDiv w:val="1"/>
      <w:marLeft w:val="0"/>
      <w:marRight w:val="0"/>
      <w:marTop w:val="0"/>
      <w:marBottom w:val="0"/>
      <w:divBdr>
        <w:top w:val="none" w:sz="0" w:space="0" w:color="auto"/>
        <w:left w:val="none" w:sz="0" w:space="0" w:color="auto"/>
        <w:bottom w:val="none" w:sz="0" w:space="0" w:color="auto"/>
        <w:right w:val="none" w:sz="0" w:space="0" w:color="auto"/>
      </w:divBdr>
    </w:div>
    <w:div w:id="674578014">
      <w:bodyDiv w:val="1"/>
      <w:marLeft w:val="0"/>
      <w:marRight w:val="0"/>
      <w:marTop w:val="0"/>
      <w:marBottom w:val="0"/>
      <w:divBdr>
        <w:top w:val="none" w:sz="0" w:space="0" w:color="auto"/>
        <w:left w:val="none" w:sz="0" w:space="0" w:color="auto"/>
        <w:bottom w:val="none" w:sz="0" w:space="0" w:color="auto"/>
        <w:right w:val="none" w:sz="0" w:space="0" w:color="auto"/>
      </w:divBdr>
    </w:div>
    <w:div w:id="736392582">
      <w:bodyDiv w:val="1"/>
      <w:marLeft w:val="0"/>
      <w:marRight w:val="0"/>
      <w:marTop w:val="0"/>
      <w:marBottom w:val="0"/>
      <w:divBdr>
        <w:top w:val="none" w:sz="0" w:space="0" w:color="auto"/>
        <w:left w:val="none" w:sz="0" w:space="0" w:color="auto"/>
        <w:bottom w:val="none" w:sz="0" w:space="0" w:color="auto"/>
        <w:right w:val="none" w:sz="0" w:space="0" w:color="auto"/>
      </w:divBdr>
    </w:div>
    <w:div w:id="776680674">
      <w:bodyDiv w:val="1"/>
      <w:marLeft w:val="0"/>
      <w:marRight w:val="0"/>
      <w:marTop w:val="0"/>
      <w:marBottom w:val="0"/>
      <w:divBdr>
        <w:top w:val="none" w:sz="0" w:space="0" w:color="auto"/>
        <w:left w:val="none" w:sz="0" w:space="0" w:color="auto"/>
        <w:bottom w:val="none" w:sz="0" w:space="0" w:color="auto"/>
        <w:right w:val="none" w:sz="0" w:space="0" w:color="auto"/>
      </w:divBdr>
    </w:div>
    <w:div w:id="1119376707">
      <w:bodyDiv w:val="1"/>
      <w:marLeft w:val="0"/>
      <w:marRight w:val="0"/>
      <w:marTop w:val="0"/>
      <w:marBottom w:val="0"/>
      <w:divBdr>
        <w:top w:val="none" w:sz="0" w:space="0" w:color="auto"/>
        <w:left w:val="none" w:sz="0" w:space="0" w:color="auto"/>
        <w:bottom w:val="none" w:sz="0" w:space="0" w:color="auto"/>
        <w:right w:val="none" w:sz="0" w:space="0" w:color="auto"/>
      </w:divBdr>
    </w:div>
    <w:div w:id="1172450880">
      <w:bodyDiv w:val="1"/>
      <w:marLeft w:val="0"/>
      <w:marRight w:val="0"/>
      <w:marTop w:val="0"/>
      <w:marBottom w:val="0"/>
      <w:divBdr>
        <w:top w:val="none" w:sz="0" w:space="0" w:color="auto"/>
        <w:left w:val="none" w:sz="0" w:space="0" w:color="auto"/>
        <w:bottom w:val="none" w:sz="0" w:space="0" w:color="auto"/>
        <w:right w:val="none" w:sz="0" w:space="0" w:color="auto"/>
      </w:divBdr>
    </w:div>
    <w:div w:id="1225026101">
      <w:bodyDiv w:val="1"/>
      <w:marLeft w:val="0"/>
      <w:marRight w:val="0"/>
      <w:marTop w:val="0"/>
      <w:marBottom w:val="0"/>
      <w:divBdr>
        <w:top w:val="none" w:sz="0" w:space="0" w:color="auto"/>
        <w:left w:val="none" w:sz="0" w:space="0" w:color="auto"/>
        <w:bottom w:val="none" w:sz="0" w:space="0" w:color="auto"/>
        <w:right w:val="none" w:sz="0" w:space="0" w:color="auto"/>
      </w:divBdr>
    </w:div>
    <w:div w:id="1271939612">
      <w:bodyDiv w:val="1"/>
      <w:marLeft w:val="0"/>
      <w:marRight w:val="0"/>
      <w:marTop w:val="0"/>
      <w:marBottom w:val="0"/>
      <w:divBdr>
        <w:top w:val="none" w:sz="0" w:space="0" w:color="auto"/>
        <w:left w:val="none" w:sz="0" w:space="0" w:color="auto"/>
        <w:bottom w:val="none" w:sz="0" w:space="0" w:color="auto"/>
        <w:right w:val="none" w:sz="0" w:space="0" w:color="auto"/>
      </w:divBdr>
    </w:div>
    <w:div w:id="1362823355">
      <w:bodyDiv w:val="1"/>
      <w:marLeft w:val="0"/>
      <w:marRight w:val="0"/>
      <w:marTop w:val="0"/>
      <w:marBottom w:val="0"/>
      <w:divBdr>
        <w:top w:val="none" w:sz="0" w:space="0" w:color="auto"/>
        <w:left w:val="none" w:sz="0" w:space="0" w:color="auto"/>
        <w:bottom w:val="none" w:sz="0" w:space="0" w:color="auto"/>
        <w:right w:val="none" w:sz="0" w:space="0" w:color="auto"/>
      </w:divBdr>
    </w:div>
    <w:div w:id="1375540344">
      <w:bodyDiv w:val="1"/>
      <w:marLeft w:val="0"/>
      <w:marRight w:val="0"/>
      <w:marTop w:val="0"/>
      <w:marBottom w:val="0"/>
      <w:divBdr>
        <w:top w:val="none" w:sz="0" w:space="0" w:color="auto"/>
        <w:left w:val="none" w:sz="0" w:space="0" w:color="auto"/>
        <w:bottom w:val="none" w:sz="0" w:space="0" w:color="auto"/>
        <w:right w:val="none" w:sz="0" w:space="0" w:color="auto"/>
      </w:divBdr>
    </w:div>
    <w:div w:id="1375813333">
      <w:bodyDiv w:val="1"/>
      <w:marLeft w:val="0"/>
      <w:marRight w:val="0"/>
      <w:marTop w:val="0"/>
      <w:marBottom w:val="0"/>
      <w:divBdr>
        <w:top w:val="none" w:sz="0" w:space="0" w:color="auto"/>
        <w:left w:val="none" w:sz="0" w:space="0" w:color="auto"/>
        <w:bottom w:val="none" w:sz="0" w:space="0" w:color="auto"/>
        <w:right w:val="none" w:sz="0" w:space="0" w:color="auto"/>
      </w:divBdr>
    </w:div>
    <w:div w:id="1470173766">
      <w:bodyDiv w:val="1"/>
      <w:marLeft w:val="0"/>
      <w:marRight w:val="0"/>
      <w:marTop w:val="0"/>
      <w:marBottom w:val="0"/>
      <w:divBdr>
        <w:top w:val="none" w:sz="0" w:space="0" w:color="auto"/>
        <w:left w:val="none" w:sz="0" w:space="0" w:color="auto"/>
        <w:bottom w:val="none" w:sz="0" w:space="0" w:color="auto"/>
        <w:right w:val="none" w:sz="0" w:space="0" w:color="auto"/>
      </w:divBdr>
    </w:div>
    <w:div w:id="1502768779">
      <w:bodyDiv w:val="1"/>
      <w:marLeft w:val="0"/>
      <w:marRight w:val="0"/>
      <w:marTop w:val="0"/>
      <w:marBottom w:val="0"/>
      <w:divBdr>
        <w:top w:val="none" w:sz="0" w:space="0" w:color="auto"/>
        <w:left w:val="none" w:sz="0" w:space="0" w:color="auto"/>
        <w:bottom w:val="none" w:sz="0" w:space="0" w:color="auto"/>
        <w:right w:val="none" w:sz="0" w:space="0" w:color="auto"/>
      </w:divBdr>
    </w:div>
    <w:div w:id="1519002347">
      <w:bodyDiv w:val="1"/>
      <w:marLeft w:val="0"/>
      <w:marRight w:val="0"/>
      <w:marTop w:val="0"/>
      <w:marBottom w:val="0"/>
      <w:divBdr>
        <w:top w:val="none" w:sz="0" w:space="0" w:color="auto"/>
        <w:left w:val="none" w:sz="0" w:space="0" w:color="auto"/>
        <w:bottom w:val="none" w:sz="0" w:space="0" w:color="auto"/>
        <w:right w:val="none" w:sz="0" w:space="0" w:color="auto"/>
      </w:divBdr>
    </w:div>
    <w:div w:id="1581283446">
      <w:bodyDiv w:val="1"/>
      <w:marLeft w:val="0"/>
      <w:marRight w:val="0"/>
      <w:marTop w:val="0"/>
      <w:marBottom w:val="0"/>
      <w:divBdr>
        <w:top w:val="none" w:sz="0" w:space="0" w:color="auto"/>
        <w:left w:val="none" w:sz="0" w:space="0" w:color="auto"/>
        <w:bottom w:val="none" w:sz="0" w:space="0" w:color="auto"/>
        <w:right w:val="none" w:sz="0" w:space="0" w:color="auto"/>
      </w:divBdr>
    </w:div>
    <w:div w:id="1590236448">
      <w:bodyDiv w:val="1"/>
      <w:marLeft w:val="0"/>
      <w:marRight w:val="0"/>
      <w:marTop w:val="0"/>
      <w:marBottom w:val="0"/>
      <w:divBdr>
        <w:top w:val="none" w:sz="0" w:space="0" w:color="auto"/>
        <w:left w:val="none" w:sz="0" w:space="0" w:color="auto"/>
        <w:bottom w:val="none" w:sz="0" w:space="0" w:color="auto"/>
        <w:right w:val="none" w:sz="0" w:space="0" w:color="auto"/>
      </w:divBdr>
    </w:div>
    <w:div w:id="1709377241">
      <w:bodyDiv w:val="1"/>
      <w:marLeft w:val="0"/>
      <w:marRight w:val="0"/>
      <w:marTop w:val="0"/>
      <w:marBottom w:val="0"/>
      <w:divBdr>
        <w:top w:val="none" w:sz="0" w:space="0" w:color="auto"/>
        <w:left w:val="none" w:sz="0" w:space="0" w:color="auto"/>
        <w:bottom w:val="none" w:sz="0" w:space="0" w:color="auto"/>
        <w:right w:val="none" w:sz="0" w:space="0" w:color="auto"/>
      </w:divBdr>
    </w:div>
    <w:div w:id="1779566646">
      <w:bodyDiv w:val="1"/>
      <w:marLeft w:val="0"/>
      <w:marRight w:val="0"/>
      <w:marTop w:val="0"/>
      <w:marBottom w:val="0"/>
      <w:divBdr>
        <w:top w:val="none" w:sz="0" w:space="0" w:color="auto"/>
        <w:left w:val="none" w:sz="0" w:space="0" w:color="auto"/>
        <w:bottom w:val="none" w:sz="0" w:space="0" w:color="auto"/>
        <w:right w:val="none" w:sz="0" w:space="0" w:color="auto"/>
      </w:divBdr>
    </w:div>
    <w:div w:id="1827621252">
      <w:bodyDiv w:val="1"/>
      <w:marLeft w:val="0"/>
      <w:marRight w:val="0"/>
      <w:marTop w:val="0"/>
      <w:marBottom w:val="0"/>
      <w:divBdr>
        <w:top w:val="none" w:sz="0" w:space="0" w:color="auto"/>
        <w:left w:val="none" w:sz="0" w:space="0" w:color="auto"/>
        <w:bottom w:val="none" w:sz="0" w:space="0" w:color="auto"/>
        <w:right w:val="none" w:sz="0" w:space="0" w:color="auto"/>
      </w:divBdr>
    </w:div>
    <w:div w:id="2037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Administracion/frmFrameSet.aspx?Ruta=Li4vRnJhbWVTZXRBcnRpY3Vsby5hc3A/UGFnaW5hPUJhbmNvQ29ub2NpbWllbnRvTWluY29tZXJjaW80LzAvMDM4MDk1MjYzNmQ4NGQ3MWI4Yjk5YzI3ZDc5MjExMDkvMDM4MDk1MjYzNmQ4NGQ3MWI4Yjk5YzI3ZDc5MjExMDkuYXNwJklEQVJUSUNVTE89OTgwMg=="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documenttasks/documenttasks1.xml><?xml version="1.0" encoding="utf-8"?>
<t:Tasks xmlns:t="http://schemas.microsoft.com/office/tasks/2019/documenttasks" xmlns:oel="http://schemas.microsoft.com/office/2019/extlst">
  <t:Task id="{F420FC4A-E889-437E-873C-252937DEA368}">
    <t:Anchor>
      <t:Comment id="1386624249"/>
    </t:Anchor>
    <t:History>
      <t:Event id="{1317EB45-2D42-4BE3-9965-EE93F4F186ED}" time="2025-11-28T20:11:59.334Z">
        <t:Attribution userId="S::jruiz@mincit.gov.co::aae22cb3-b4a5-48ee-930a-798cc7475332" userProvider="AD" userName="Jaime Francisco Ruíz Díaz"/>
        <t:Anchor>
          <t:Comment id="1540433366"/>
        </t:Anchor>
        <t:Create/>
      </t:Event>
      <t:Event id="{39282F64-7CA4-42C3-AEDD-3CCD5F3023FE}" time="2025-11-28T20:11:59.334Z">
        <t:Attribution userId="S::jruiz@mincit.gov.co::aae22cb3-b4a5-48ee-930a-798cc7475332" userProvider="AD" userName="Jaime Francisco Ruíz Díaz"/>
        <t:Anchor>
          <t:Comment id="1540433366"/>
        </t:Anchor>
        <t:Assign userId="S::gmongui@mincit.gov.co::b88a2e82-cec8-4758-98d2-c6aaf83c9929" userProvider="AD" userName="Giovanni Alcides Mongui Merchan -Cont"/>
      </t:Event>
      <t:Event id="{59C70BE6-1581-47C7-AFA4-A426F1F125D5}" time="2025-11-28T20:11:59.334Z">
        <t:Attribution userId="S::jruiz@mincit.gov.co::aae22cb3-b4a5-48ee-930a-798cc7475332" userProvider="AD" userName="Jaime Francisco Ruíz Díaz"/>
        <t:Anchor>
          <t:Comment id="1540433366"/>
        </t:Anchor>
        <t:SetTitle title="@Giovanni Alcides Mongui Merchan -Cont"/>
      </t:Event>
    </t:History>
  </t:Task>
  <t:Task id="{21DAF641-5BA1-4668-878E-4BF458779A1A}">
    <t:Anchor>
      <t:Comment id="1706431254"/>
    </t:Anchor>
    <t:History>
      <t:Event id="{65696B15-F992-4F8B-ACC0-92A779029B44}" time="2025-11-28T20:07:26.073Z">
        <t:Attribution userId="S::jruiz@mincit.gov.co::aae22cb3-b4a5-48ee-930a-798cc7475332" userProvider="AD" userName="Jaime Francisco Ruíz Díaz"/>
        <t:Anchor>
          <t:Comment id="1038377673"/>
        </t:Anchor>
        <t:Create/>
      </t:Event>
      <t:Event id="{46C6937A-E229-498A-A0E4-09E6D9F9E377}" time="2025-11-28T20:07:26.073Z">
        <t:Attribution userId="S::jruiz@mincit.gov.co::aae22cb3-b4a5-48ee-930a-798cc7475332" userProvider="AD" userName="Jaime Francisco Ruíz Díaz"/>
        <t:Anchor>
          <t:Comment id="1038377673"/>
        </t:Anchor>
        <t:Assign userId="S::ipineros@mincit.gov.co::34728503-f7ee-4a1b-80fd-4b102fa69cd3" userProvider="AD" userName="Ibeth Lilian Piñeros Rodriguez"/>
      </t:Event>
      <t:Event id="{1F7A8A49-347C-49AE-837D-4A04358125C3}" time="2025-11-28T20:07:26.073Z">
        <t:Attribution userId="S::jruiz@mincit.gov.co::aae22cb3-b4a5-48ee-930a-798cc7475332" userProvider="AD" userName="Jaime Francisco Ruíz Díaz"/>
        <t:Anchor>
          <t:Comment id="1038377673"/>
        </t:Anchor>
        <t:SetTitle title="@Ibeth Lilian Piñeros Rodriguez - Por favor apoyar la revisión y redacción de esta parte teniendo en cuenta lo expresado en el proceso de Palmaseca, proceso en el que tu participaste y del que estoy seguro tienes los documentos ."/>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29ADE-16E7-4722-BEB0-7161B617C100}">
  <ds:schemaRefs>
    <ds:schemaRef ds:uri="http://schemas.openxmlformats.org/officeDocument/2006/bibliography"/>
  </ds:schemaRefs>
</ds:datastoreItem>
</file>

<file path=customXml/itemProps2.xml><?xml version="1.0" encoding="utf-8"?>
<ds:datastoreItem xmlns:ds="http://schemas.openxmlformats.org/officeDocument/2006/customXml" ds:itemID="{C17B50CA-9327-4E2D-BC65-A91B596BA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697C6-55EF-41BB-8985-02DB41E7C574}">
  <ds:schemaRefs>
    <ds:schemaRef ds:uri="http://schemas.microsoft.com/sharepoint/v3/contenttype/forms"/>
  </ds:schemaRefs>
</ds:datastoreItem>
</file>

<file path=customXml/itemProps4.xml><?xml version="1.0" encoding="utf-8"?>
<ds:datastoreItem xmlns:ds="http://schemas.openxmlformats.org/officeDocument/2006/customXml" ds:itemID="{2A7C73DA-61C3-4B1B-B82A-354463FACFB1}">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37512</Words>
  <Characters>206320</Characters>
  <Application>Microsoft Office Word</Application>
  <DocSecurity>0</DocSecurity>
  <Lines>1719</Lines>
  <Paragraphs>486</Paragraphs>
  <ScaleCrop>false</ScaleCrop>
  <Company/>
  <LinksUpToDate>false</LinksUpToDate>
  <CharactersWithSpaces>243346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Orlando Lopez Saavedra</dc:creator>
  <cp:keywords/>
  <dc:description/>
  <cp:lastModifiedBy>Jefferson Orlando Lopez Saavedra</cp:lastModifiedBy>
  <cp:revision>26</cp:revision>
  <cp:lastPrinted>2026-06-08T00:00:00Z</cp:lastPrinted>
  <dcterms:created xsi:type="dcterms:W3CDTF">2025-12-15T17:12:00Z</dcterms:created>
  <dcterms:modified xsi:type="dcterms:W3CDTF">2026-06-08T00:01:00Z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