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Pr="00666AB9"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0B72B479" w14:textId="63EF001E" w:rsidR="00230C84" w:rsidRPr="00EB72C1" w:rsidRDefault="00626176" w:rsidP="003033FD">
      <w:pPr>
        <w:spacing w:after="0" w:line="240" w:lineRule="auto"/>
        <w:jc w:val="both"/>
        <w:rPr>
          <w:rFonts w:ascii="Verdana" w:hAnsi="Verdana" w:cs="Arial"/>
          <w:sz w:val="20"/>
          <w:szCs w:val="20"/>
        </w:rPr>
      </w:pPr>
      <w:r w:rsidRPr="00626176">
        <w:rPr>
          <w:rFonts w:ascii="Verdana" w:hAnsi="Verdana"/>
          <w:sz w:val="20"/>
          <w:szCs w:val="20"/>
        </w:rPr>
        <w:t>Establecer el procedimiento para Identificar, formular, revisar, validar y radicar iniciativas legislativas del Ministerio de Comercio, Industria y Turismo, conforme los lineamientos del Gobierno Nacional y el ordenamiento jurídico vigente.</w:t>
      </w:r>
    </w:p>
    <w:p w14:paraId="42E6EE2F" w14:textId="77777777" w:rsidR="003033FD" w:rsidRPr="00666AB9" w:rsidRDefault="003033FD"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Default="00EA0826" w:rsidP="003033FD">
      <w:pPr>
        <w:spacing w:after="0" w:line="240" w:lineRule="auto"/>
        <w:jc w:val="both"/>
        <w:rPr>
          <w:rFonts w:ascii="Verdana" w:hAnsi="Verdana" w:cs="Arial"/>
          <w:b/>
          <w:sz w:val="20"/>
          <w:szCs w:val="20"/>
        </w:rPr>
      </w:pPr>
    </w:p>
    <w:p w14:paraId="42D5FD70" w14:textId="15A5ACEF" w:rsidR="003033FD" w:rsidRPr="00666AB9" w:rsidRDefault="00BE7584" w:rsidP="003033FD">
      <w:pPr>
        <w:spacing w:after="0" w:line="240" w:lineRule="auto"/>
        <w:jc w:val="both"/>
        <w:rPr>
          <w:rFonts w:ascii="Verdana" w:hAnsi="Verdana" w:cs="Arial"/>
          <w:b/>
          <w:sz w:val="20"/>
          <w:szCs w:val="20"/>
        </w:rPr>
      </w:pPr>
      <w:r w:rsidRPr="00BE7584">
        <w:rPr>
          <w:rFonts w:ascii="Verdana" w:hAnsi="Verdana" w:cs="Arial"/>
          <w:bCs/>
          <w:sz w:val="20"/>
          <w:szCs w:val="20"/>
        </w:rPr>
        <w:t>Aplica a todas las iniciativas legislativas que sean identificadas por parte de las dependencias misionales del Ministerio de Comercio, Industria y Turismo y de las entidades adscritas y vinculadas del Sector Administrativo, e inicia con la identificación de necesidades en la materia, hasta la radicación de los proyectos de ley ante el Congreso de la República.</w:t>
      </w:r>
    </w:p>
    <w:p w14:paraId="2F05E3E3" w14:textId="77777777" w:rsidR="00EA0826" w:rsidRPr="00666AB9" w:rsidRDefault="00EA0826" w:rsidP="003033FD">
      <w:pPr>
        <w:spacing w:after="0" w:line="240" w:lineRule="auto"/>
        <w:jc w:val="both"/>
        <w:rPr>
          <w:rFonts w:ascii="Verdana" w:hAnsi="Verdana" w:cs="Arial"/>
          <w:b/>
          <w:sz w:val="20"/>
          <w:szCs w:val="20"/>
        </w:rPr>
      </w:pPr>
    </w:p>
    <w:p w14:paraId="2375D6A3" w14:textId="3E95B7AB" w:rsidR="00E3274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548CDD48" w14:textId="77777777" w:rsidR="00EB6D6E" w:rsidRDefault="00EB6D6E" w:rsidP="00EB6D6E">
      <w:pPr>
        <w:spacing w:after="0" w:line="240" w:lineRule="auto"/>
        <w:jc w:val="both"/>
        <w:rPr>
          <w:rFonts w:ascii="Verdana" w:hAnsi="Verdana" w:cs="Arial"/>
          <w:b/>
          <w:bCs/>
          <w:sz w:val="20"/>
          <w:szCs w:val="20"/>
        </w:rPr>
      </w:pPr>
    </w:p>
    <w:p w14:paraId="14EA6B7E" w14:textId="77777777" w:rsidR="00BE7584" w:rsidRDefault="00BE7584" w:rsidP="003033FD">
      <w:pPr>
        <w:spacing w:after="0" w:line="240" w:lineRule="auto"/>
        <w:jc w:val="both"/>
        <w:rPr>
          <w:rFonts w:ascii="Verdana" w:hAnsi="Verdana" w:cs="Arial"/>
          <w:b/>
          <w:bCs/>
          <w:sz w:val="20"/>
          <w:szCs w:val="20"/>
        </w:rPr>
      </w:pPr>
      <w:r w:rsidRPr="00BE7584">
        <w:rPr>
          <w:rFonts w:ascii="Verdana" w:hAnsi="Verdana" w:cs="Arial"/>
          <w:b/>
          <w:bCs/>
          <w:sz w:val="20"/>
          <w:szCs w:val="20"/>
        </w:rPr>
        <w:t xml:space="preserve">INICIATIVA LEGISLATIVA: </w:t>
      </w:r>
      <w:r w:rsidRPr="00BE7584">
        <w:rPr>
          <w:rFonts w:ascii="Verdana" w:hAnsi="Verdana" w:cs="Arial"/>
          <w:sz w:val="20"/>
          <w:szCs w:val="20"/>
        </w:rPr>
        <w:t>Propuesta normativa con fuerza material de ley formulada y presentada ante el Congreso de la República para su trámite legislativo.</w:t>
      </w:r>
      <w:r w:rsidRPr="00BE7584">
        <w:rPr>
          <w:rFonts w:ascii="Verdana" w:hAnsi="Verdana" w:cs="Arial"/>
          <w:b/>
          <w:bCs/>
          <w:sz w:val="20"/>
          <w:szCs w:val="20"/>
        </w:rPr>
        <w:t xml:space="preserve"> </w:t>
      </w:r>
    </w:p>
    <w:p w14:paraId="79D134DD" w14:textId="77777777" w:rsidR="00BE7584" w:rsidRDefault="00BE7584" w:rsidP="003033FD">
      <w:pPr>
        <w:spacing w:after="0" w:line="240" w:lineRule="auto"/>
        <w:jc w:val="both"/>
        <w:rPr>
          <w:rFonts w:ascii="Verdana" w:hAnsi="Verdana" w:cs="Arial"/>
          <w:b/>
          <w:bCs/>
          <w:sz w:val="20"/>
          <w:szCs w:val="20"/>
        </w:rPr>
      </w:pPr>
    </w:p>
    <w:p w14:paraId="3805D507" w14:textId="77777777" w:rsidR="00BE7584" w:rsidRDefault="00BE7584" w:rsidP="003033FD">
      <w:pPr>
        <w:spacing w:after="0" w:line="240" w:lineRule="auto"/>
        <w:jc w:val="both"/>
        <w:rPr>
          <w:rFonts w:ascii="Verdana" w:hAnsi="Verdana" w:cs="Arial"/>
          <w:b/>
          <w:bCs/>
          <w:sz w:val="20"/>
          <w:szCs w:val="20"/>
        </w:rPr>
      </w:pPr>
      <w:r w:rsidRPr="00BE7584">
        <w:rPr>
          <w:rFonts w:ascii="Verdana" w:hAnsi="Verdana" w:cs="Arial"/>
          <w:b/>
          <w:bCs/>
          <w:sz w:val="20"/>
          <w:szCs w:val="20"/>
        </w:rPr>
        <w:t xml:space="preserve">CONCEPTO DE IMPACTO FISCAL: </w:t>
      </w:r>
      <w:r w:rsidRPr="00BE7584">
        <w:rPr>
          <w:rFonts w:ascii="Verdana" w:hAnsi="Verdana" w:cs="Arial"/>
          <w:sz w:val="20"/>
          <w:szCs w:val="20"/>
        </w:rPr>
        <w:t>Concepto emitido por parte del Ministerio de Hacienda y Crédito Público conforme el artículo 7 de la Ley 819 de 2003.</w:t>
      </w:r>
      <w:r w:rsidRPr="00BE7584">
        <w:rPr>
          <w:rFonts w:ascii="Verdana" w:hAnsi="Verdana" w:cs="Arial"/>
          <w:b/>
          <w:bCs/>
          <w:sz w:val="20"/>
          <w:szCs w:val="20"/>
        </w:rPr>
        <w:t xml:space="preserve"> </w:t>
      </w:r>
    </w:p>
    <w:p w14:paraId="32EB05C0" w14:textId="77777777" w:rsidR="00BE7584" w:rsidRDefault="00BE7584" w:rsidP="003033FD">
      <w:pPr>
        <w:spacing w:after="0" w:line="240" w:lineRule="auto"/>
        <w:jc w:val="both"/>
        <w:rPr>
          <w:rFonts w:ascii="Verdana" w:hAnsi="Verdana" w:cs="Arial"/>
          <w:b/>
          <w:bCs/>
          <w:sz w:val="20"/>
          <w:szCs w:val="20"/>
        </w:rPr>
      </w:pPr>
    </w:p>
    <w:p w14:paraId="5FF17891" w14:textId="21B25A42" w:rsidR="00BE7584" w:rsidRDefault="00BE7584" w:rsidP="003033FD">
      <w:pPr>
        <w:spacing w:after="0" w:line="240" w:lineRule="auto"/>
        <w:jc w:val="both"/>
        <w:rPr>
          <w:rFonts w:ascii="Verdana" w:hAnsi="Verdana" w:cs="Arial"/>
          <w:b/>
          <w:bCs/>
          <w:sz w:val="20"/>
          <w:szCs w:val="20"/>
        </w:rPr>
      </w:pPr>
      <w:r w:rsidRPr="00BE7584">
        <w:rPr>
          <w:rFonts w:ascii="Verdana" w:hAnsi="Verdana" w:cs="Arial"/>
          <w:b/>
          <w:bCs/>
          <w:sz w:val="20"/>
          <w:szCs w:val="20"/>
        </w:rPr>
        <w:t>EXPOSICIÓN DE MOTIVOS:</w:t>
      </w:r>
      <w:r>
        <w:rPr>
          <w:rFonts w:ascii="Verdana" w:hAnsi="Verdana" w:cs="Arial"/>
          <w:b/>
          <w:bCs/>
          <w:sz w:val="20"/>
          <w:szCs w:val="20"/>
        </w:rPr>
        <w:t xml:space="preserve"> </w:t>
      </w:r>
      <w:r w:rsidRPr="00BE7584">
        <w:rPr>
          <w:rFonts w:ascii="Verdana" w:hAnsi="Verdana" w:cs="Arial"/>
          <w:sz w:val="20"/>
          <w:szCs w:val="20"/>
        </w:rPr>
        <w:t>Documento técnico que acompaña el proyecto de ley, donde se justifica, como mínimo, su necesidad, alcance y viabilidad.</w:t>
      </w:r>
      <w:r w:rsidRPr="00BE7584">
        <w:rPr>
          <w:rFonts w:ascii="Verdana" w:hAnsi="Verdana" w:cs="Arial"/>
          <w:b/>
          <w:bCs/>
          <w:sz w:val="20"/>
          <w:szCs w:val="20"/>
        </w:rPr>
        <w:t xml:space="preserve"> </w:t>
      </w:r>
    </w:p>
    <w:p w14:paraId="3EF96609" w14:textId="77777777" w:rsidR="00BE7584" w:rsidRDefault="00BE7584" w:rsidP="003033FD">
      <w:pPr>
        <w:spacing w:after="0" w:line="240" w:lineRule="auto"/>
        <w:jc w:val="both"/>
        <w:rPr>
          <w:rFonts w:ascii="Verdana" w:hAnsi="Verdana" w:cs="Arial"/>
          <w:b/>
          <w:bCs/>
          <w:sz w:val="20"/>
          <w:szCs w:val="20"/>
        </w:rPr>
      </w:pPr>
    </w:p>
    <w:p w14:paraId="26687A72" w14:textId="00CC2C48" w:rsidR="003033FD" w:rsidRPr="00666AB9" w:rsidRDefault="00BE7584" w:rsidP="003033FD">
      <w:pPr>
        <w:spacing w:after="0" w:line="240" w:lineRule="auto"/>
        <w:jc w:val="both"/>
        <w:rPr>
          <w:rFonts w:ascii="Verdana" w:hAnsi="Verdana" w:cs="Arial"/>
          <w:b/>
          <w:sz w:val="20"/>
          <w:szCs w:val="20"/>
        </w:rPr>
      </w:pPr>
      <w:r w:rsidRPr="00BE7584">
        <w:rPr>
          <w:rFonts w:ascii="Verdana" w:hAnsi="Verdana" w:cs="Arial"/>
          <w:b/>
          <w:bCs/>
          <w:sz w:val="20"/>
          <w:szCs w:val="20"/>
        </w:rPr>
        <w:t xml:space="preserve">TÉCNICA LEGISLATIVA: </w:t>
      </w:r>
      <w:r w:rsidRPr="00BE7584">
        <w:rPr>
          <w:rFonts w:ascii="Verdana" w:hAnsi="Verdana" w:cs="Arial"/>
          <w:sz w:val="20"/>
          <w:szCs w:val="20"/>
        </w:rPr>
        <w:t>Conjunto de prácticas que orientan la forma y redacción de los textos legales, conforme las disposiciones del Gobierno Nacional.</w:t>
      </w:r>
    </w:p>
    <w:p w14:paraId="150012C2" w14:textId="77777777" w:rsidR="00E32749" w:rsidRPr="00666AB9" w:rsidRDefault="00E32749" w:rsidP="003033FD">
      <w:pPr>
        <w:spacing w:after="0" w:line="240" w:lineRule="auto"/>
        <w:jc w:val="both"/>
        <w:rPr>
          <w:rFonts w:ascii="Verdana" w:hAnsi="Verdana" w:cs="Arial"/>
          <w:b/>
          <w:sz w:val="20"/>
          <w:szCs w:val="20"/>
        </w:rPr>
      </w:pPr>
    </w:p>
    <w:p w14:paraId="60B74033" w14:textId="23684AC9" w:rsidR="00EA0826" w:rsidRPr="00666AB9" w:rsidRDefault="00E32749"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GENERALIDADES</w:t>
      </w:r>
      <w:r w:rsidR="00D102FF" w:rsidRPr="00666AB9">
        <w:rPr>
          <w:rFonts w:ascii="Verdana" w:hAnsi="Verdana" w:cs="Arial"/>
          <w:b/>
          <w:sz w:val="20"/>
          <w:szCs w:val="20"/>
        </w:rPr>
        <w:t xml:space="preserve"> </w:t>
      </w:r>
    </w:p>
    <w:p w14:paraId="564B400F" w14:textId="77777777" w:rsidR="00C71896" w:rsidRPr="00666AB9" w:rsidRDefault="00C71896" w:rsidP="003033FD">
      <w:pPr>
        <w:spacing w:after="0" w:line="240" w:lineRule="auto"/>
        <w:jc w:val="both"/>
        <w:rPr>
          <w:rFonts w:ascii="Verdana" w:hAnsi="Verdana" w:cs="Arial"/>
          <w:b/>
          <w:sz w:val="20"/>
          <w:szCs w:val="20"/>
        </w:rPr>
      </w:pPr>
    </w:p>
    <w:p w14:paraId="3448535B" w14:textId="77777777" w:rsidR="00303143" w:rsidRDefault="00303143" w:rsidP="00F568E3">
      <w:pPr>
        <w:spacing w:after="0" w:line="240" w:lineRule="auto"/>
        <w:jc w:val="both"/>
        <w:rPr>
          <w:rFonts w:ascii="Verdana" w:hAnsi="Verdana" w:cs="Arial"/>
          <w:bCs/>
          <w:sz w:val="20"/>
          <w:szCs w:val="20"/>
        </w:rPr>
      </w:pPr>
      <w:r w:rsidRPr="00AF111E">
        <w:rPr>
          <w:rFonts w:ascii="Verdana" w:hAnsi="Verdana" w:cs="Arial"/>
          <w:b/>
          <w:sz w:val="20"/>
          <w:szCs w:val="20"/>
        </w:rPr>
        <w:t>4.1. CUMPLIMIENTO DE REQUISITOS:</w:t>
      </w:r>
      <w:r w:rsidRPr="00303143">
        <w:rPr>
          <w:rFonts w:ascii="Verdana" w:hAnsi="Verdana" w:cs="Arial"/>
          <w:bCs/>
          <w:sz w:val="20"/>
          <w:szCs w:val="20"/>
        </w:rPr>
        <w:t xml:space="preserve"> Toda iniciativa debe observar el principio de legalidad, jerarquía normativa y competencia institucional, por lo cual se debe asegurar que las mismas cuenten con la revisión y previo visto bueno de la Oficina Asesora Jurídica y el Despacho del Ministerio, a través del Grupo de Gestión Legislativa. </w:t>
      </w:r>
    </w:p>
    <w:p w14:paraId="41BF3ACC" w14:textId="77777777" w:rsidR="00303143" w:rsidRDefault="00303143" w:rsidP="00F568E3">
      <w:pPr>
        <w:spacing w:after="0" w:line="240" w:lineRule="auto"/>
        <w:jc w:val="both"/>
        <w:rPr>
          <w:rFonts w:ascii="Verdana" w:hAnsi="Verdana" w:cs="Arial"/>
          <w:bCs/>
          <w:sz w:val="20"/>
          <w:szCs w:val="20"/>
        </w:rPr>
      </w:pPr>
    </w:p>
    <w:p w14:paraId="7C66CE3F" w14:textId="55B2A70B" w:rsidR="003458B4" w:rsidRDefault="00303143" w:rsidP="00F568E3">
      <w:pPr>
        <w:spacing w:after="0" w:line="240" w:lineRule="auto"/>
        <w:jc w:val="both"/>
        <w:rPr>
          <w:rFonts w:ascii="Verdana" w:hAnsi="Verdana" w:cs="Arial"/>
          <w:bCs/>
          <w:sz w:val="20"/>
          <w:szCs w:val="20"/>
        </w:rPr>
      </w:pPr>
      <w:r w:rsidRPr="00AF111E">
        <w:rPr>
          <w:rFonts w:ascii="Verdana" w:hAnsi="Verdana" w:cs="Arial"/>
          <w:b/>
          <w:sz w:val="20"/>
          <w:szCs w:val="20"/>
        </w:rPr>
        <w:t>4.2. ALINEACIÓN DE LAS INICIATIVAS LEGISLATIVAS:</w:t>
      </w:r>
      <w:r w:rsidRPr="00303143">
        <w:rPr>
          <w:rFonts w:ascii="Verdana" w:hAnsi="Verdana" w:cs="Arial"/>
          <w:bCs/>
          <w:sz w:val="20"/>
          <w:szCs w:val="20"/>
        </w:rPr>
        <w:t xml:space="preserve"> Todo proyecto de ley debe encontrarse debidamente alineado con el Plan Nacional de Desarrollo vigente, el Modelo Integrado de Planeación y Gestión y demás políticas emanadas por el Gobierno Nacional, así como los demás compromisos de los cuales el Sector Administrativo hace parte aspecto que debe explicitarse en la exposición de motivos que acompaña el mismo proyecto.</w:t>
      </w:r>
    </w:p>
    <w:p w14:paraId="7BCD479B" w14:textId="77777777" w:rsidR="00303143" w:rsidRDefault="00303143" w:rsidP="00F568E3">
      <w:pPr>
        <w:spacing w:after="0" w:line="240" w:lineRule="auto"/>
        <w:jc w:val="both"/>
        <w:rPr>
          <w:rFonts w:ascii="Verdana" w:hAnsi="Verdana" w:cs="Arial"/>
          <w:bCs/>
          <w:sz w:val="20"/>
          <w:szCs w:val="20"/>
        </w:rPr>
      </w:pPr>
    </w:p>
    <w:p w14:paraId="4E049930" w14:textId="77777777" w:rsidR="00AF111E" w:rsidRDefault="00303143" w:rsidP="00AF111E">
      <w:pPr>
        <w:spacing w:after="0" w:line="240" w:lineRule="auto"/>
        <w:jc w:val="both"/>
      </w:pPr>
      <w:r w:rsidRPr="00AF111E">
        <w:rPr>
          <w:rFonts w:ascii="Verdana" w:hAnsi="Verdana" w:cs="Arial"/>
          <w:b/>
          <w:sz w:val="20"/>
          <w:szCs w:val="20"/>
        </w:rPr>
        <w:t>4.3 COORDINACIÓN INTERINSTITUCIONAL:</w:t>
      </w:r>
      <w:r w:rsidRPr="00303143">
        <w:rPr>
          <w:rFonts w:ascii="Verdana" w:hAnsi="Verdana" w:cs="Arial"/>
          <w:bCs/>
          <w:sz w:val="20"/>
          <w:szCs w:val="20"/>
        </w:rPr>
        <w:t xml:space="preserve"> Cuando la iniciativa legislativa tenga impacto o relación con competencias de otras entidades de la rama ejecutiva, se deberá promover la coordinación interinstitucional previa para la conciliación de los respectivos textos; en caso de que no se logre acuerdo entre las partes identificadas, se remitirá la solicitud a la Secretaría Jurídica</w:t>
      </w:r>
      <w:r w:rsidR="00AF111E">
        <w:t xml:space="preserve"> de la Presidencia para su arbitraje, de conformidad a lo dispuesto en el artículo 2.1.2.1.8 del Decreto 1081 de 2015.</w:t>
      </w:r>
    </w:p>
    <w:p w14:paraId="7BCF58BF" w14:textId="10ABBA50" w:rsidR="00AF111E" w:rsidRPr="00AF111E" w:rsidRDefault="00AF111E" w:rsidP="00AF111E">
      <w:pPr>
        <w:spacing w:after="0" w:line="240" w:lineRule="auto"/>
        <w:jc w:val="both"/>
        <w:rPr>
          <w:rFonts w:ascii="Verdana" w:hAnsi="Verdana"/>
          <w:sz w:val="20"/>
          <w:szCs w:val="20"/>
        </w:rPr>
      </w:pPr>
      <w:r w:rsidRPr="00AF111E">
        <w:rPr>
          <w:rFonts w:ascii="Verdana" w:hAnsi="Verdana"/>
          <w:sz w:val="20"/>
          <w:szCs w:val="20"/>
        </w:rPr>
        <w:cr/>
      </w:r>
      <w:r w:rsidRPr="00AF111E">
        <w:rPr>
          <w:rFonts w:ascii="Verdana" w:hAnsi="Verdana"/>
          <w:b/>
          <w:bCs/>
          <w:sz w:val="20"/>
          <w:szCs w:val="20"/>
        </w:rPr>
        <w:t>4.4. ELABORACIÓN DE LA INICIATIVA LEGISLATIVA:</w:t>
      </w:r>
      <w:r w:rsidRPr="00AF111E">
        <w:rPr>
          <w:rFonts w:ascii="Verdana" w:hAnsi="Verdana"/>
          <w:sz w:val="20"/>
          <w:szCs w:val="20"/>
        </w:rPr>
        <w:t xml:space="preserve"> La dependencia o entidad proponente de la iniciativa legislativa deberá asegurar, como mínimo, los siguientes documentos que acompañen la aplicación del flujo de revisión y posterior presentación al Despacho del Ministerio:</w:t>
      </w:r>
    </w:p>
    <w:p w14:paraId="5C8C99E9" w14:textId="77777777" w:rsidR="00AF111E" w:rsidRPr="00AF111E" w:rsidRDefault="00AF111E" w:rsidP="00AF111E">
      <w:pPr>
        <w:spacing w:after="0" w:line="240" w:lineRule="auto"/>
        <w:jc w:val="both"/>
        <w:rPr>
          <w:rFonts w:ascii="Verdana" w:hAnsi="Verdana"/>
          <w:sz w:val="20"/>
          <w:szCs w:val="20"/>
        </w:rPr>
      </w:pPr>
      <w:r w:rsidRPr="00AF111E">
        <w:rPr>
          <w:rFonts w:ascii="Verdana" w:hAnsi="Verdana"/>
          <w:sz w:val="20"/>
          <w:szCs w:val="20"/>
        </w:rPr>
        <w:lastRenderedPageBreak/>
        <w:t>• Exposición de motivos</w:t>
      </w:r>
    </w:p>
    <w:p w14:paraId="11359315" w14:textId="18F969AC" w:rsidR="00303143" w:rsidRPr="00AF111E" w:rsidRDefault="00AF111E" w:rsidP="00AF111E">
      <w:pPr>
        <w:spacing w:after="0" w:line="240" w:lineRule="auto"/>
        <w:jc w:val="both"/>
        <w:rPr>
          <w:rFonts w:ascii="Verdana" w:hAnsi="Verdana"/>
          <w:sz w:val="20"/>
          <w:szCs w:val="20"/>
        </w:rPr>
      </w:pPr>
      <w:r w:rsidRPr="00AF111E">
        <w:rPr>
          <w:rFonts w:ascii="Verdana" w:hAnsi="Verdana"/>
          <w:sz w:val="20"/>
          <w:szCs w:val="20"/>
        </w:rPr>
        <w:t>• Proyecto de articulado</w:t>
      </w:r>
    </w:p>
    <w:p w14:paraId="663ABBC9" w14:textId="77777777" w:rsidR="00303143" w:rsidRDefault="00303143" w:rsidP="00F568E3">
      <w:pPr>
        <w:spacing w:after="0" w:line="240" w:lineRule="auto"/>
        <w:jc w:val="both"/>
        <w:rPr>
          <w:rFonts w:ascii="Verdana" w:hAnsi="Verdana" w:cs="Arial"/>
          <w:bCs/>
          <w:sz w:val="20"/>
          <w:szCs w:val="20"/>
        </w:rPr>
      </w:pPr>
    </w:p>
    <w:p w14:paraId="34CBDD70" w14:textId="77777777" w:rsidR="00744DB5" w:rsidRDefault="00744DB5" w:rsidP="00F568E3">
      <w:pPr>
        <w:spacing w:after="0" w:line="240" w:lineRule="auto"/>
        <w:jc w:val="both"/>
        <w:rPr>
          <w:rFonts w:ascii="Verdana" w:hAnsi="Verdana" w:cs="Arial"/>
          <w:bCs/>
          <w:sz w:val="20"/>
          <w:szCs w:val="20"/>
        </w:rPr>
      </w:pPr>
      <w:r w:rsidRPr="00744DB5">
        <w:rPr>
          <w:rFonts w:ascii="Verdana" w:hAnsi="Verdana" w:cs="Arial"/>
          <w:b/>
          <w:sz w:val="20"/>
          <w:szCs w:val="20"/>
        </w:rPr>
        <w:t>4.5. REVISIÓN JURÍDICA INTEGRAL:</w:t>
      </w:r>
      <w:r w:rsidRPr="00744DB5">
        <w:rPr>
          <w:rFonts w:ascii="Verdana" w:hAnsi="Verdana" w:cs="Arial"/>
          <w:bCs/>
          <w:sz w:val="20"/>
          <w:szCs w:val="20"/>
        </w:rPr>
        <w:t xml:space="preserve"> Previo al proceso de aprobación de la iniciativa legislativa por parte del despacho del Ministerio, toda propuesta debe ser sometida a una revisión integral jurídica por parte de la Oficina Asesora Jurídica del Ministerio de Comercio, Industria y Turismo, en la cual se realizara la revisión de los siguientes aspectos, pero sin limitarse a: i) Fundamento jurídico y legal de la iniciativa; ii) técnica normativa y su coherencia con el ordenamiento jurídico vigente; iii) análisis de vigencia, derogatorias, modificaciones o sustituciones normativas; y iv) la revisión de decisiones jurisprudenciales de órganos de cierre que puedan incidir sobre la iniciativa. </w:t>
      </w:r>
    </w:p>
    <w:p w14:paraId="2FCC3E06" w14:textId="77777777" w:rsidR="00744DB5" w:rsidRDefault="00744DB5" w:rsidP="00F568E3">
      <w:pPr>
        <w:spacing w:after="0" w:line="240" w:lineRule="auto"/>
        <w:jc w:val="both"/>
        <w:rPr>
          <w:rFonts w:ascii="Verdana" w:hAnsi="Verdana" w:cs="Arial"/>
          <w:bCs/>
          <w:sz w:val="20"/>
          <w:szCs w:val="20"/>
        </w:rPr>
      </w:pPr>
    </w:p>
    <w:p w14:paraId="0B646E5D" w14:textId="77777777" w:rsidR="00744DB5" w:rsidRDefault="00744DB5" w:rsidP="00F568E3">
      <w:pPr>
        <w:spacing w:after="0" w:line="240" w:lineRule="auto"/>
        <w:jc w:val="both"/>
        <w:rPr>
          <w:rFonts w:ascii="Verdana" w:hAnsi="Verdana" w:cs="Arial"/>
          <w:bCs/>
          <w:sz w:val="20"/>
          <w:szCs w:val="20"/>
        </w:rPr>
      </w:pPr>
      <w:r w:rsidRPr="00744DB5">
        <w:rPr>
          <w:rFonts w:ascii="Verdana" w:hAnsi="Verdana" w:cs="Arial"/>
          <w:b/>
          <w:sz w:val="20"/>
          <w:szCs w:val="20"/>
        </w:rPr>
        <w:t>4.6. SOLICITUD DE CONCEPTOS:</w:t>
      </w:r>
      <w:r w:rsidRPr="00744DB5">
        <w:rPr>
          <w:rFonts w:ascii="Verdana" w:hAnsi="Verdana" w:cs="Arial"/>
          <w:bCs/>
          <w:sz w:val="20"/>
          <w:szCs w:val="20"/>
        </w:rPr>
        <w:t xml:space="preserve"> Una vez realizada la revisión integral del contenido del proyecto de ley, de determinarse su necesidad de concepto de impacto fiscal o consulta previa o el concepto que corresponda, su solicitud a la cartera que corresponda se efectuará desde la Oficina Jurídica, sin perjuicio de que el Viceministro competente puede ejercer esa labor. Asimismo, una vez aprobado el contenido del proyecto de ley por el Despacho del Ministro y con la autorización del Jefe de esta cartera, la Oficina Jurídica solicitará por escrito la autorización para su radicación ante el Congreso a la Presidencia de la República en cumplimiento de la Directiva Presidencial vigente sobre la materia. </w:t>
      </w:r>
    </w:p>
    <w:p w14:paraId="12FD7A62" w14:textId="77777777" w:rsidR="00744DB5" w:rsidRDefault="00744DB5" w:rsidP="00F568E3">
      <w:pPr>
        <w:spacing w:after="0" w:line="240" w:lineRule="auto"/>
        <w:jc w:val="both"/>
        <w:rPr>
          <w:rFonts w:ascii="Verdana" w:hAnsi="Verdana" w:cs="Arial"/>
          <w:bCs/>
          <w:sz w:val="20"/>
          <w:szCs w:val="20"/>
        </w:rPr>
      </w:pPr>
    </w:p>
    <w:p w14:paraId="17E26565" w14:textId="77777777" w:rsidR="00744DB5" w:rsidRDefault="00744DB5" w:rsidP="00F568E3">
      <w:pPr>
        <w:spacing w:after="0" w:line="240" w:lineRule="auto"/>
        <w:jc w:val="both"/>
        <w:rPr>
          <w:rFonts w:ascii="Verdana" w:hAnsi="Verdana" w:cs="Arial"/>
          <w:bCs/>
          <w:sz w:val="20"/>
          <w:szCs w:val="20"/>
        </w:rPr>
      </w:pPr>
      <w:r w:rsidRPr="00744DB5">
        <w:rPr>
          <w:rFonts w:ascii="Verdana" w:hAnsi="Verdana" w:cs="Arial"/>
          <w:b/>
          <w:sz w:val="20"/>
          <w:szCs w:val="20"/>
        </w:rPr>
        <w:t>4.7. TRAZABILIDAD DE LAS INICIATIVAS LEGISLATIVAS:</w:t>
      </w:r>
      <w:r w:rsidRPr="00744DB5">
        <w:rPr>
          <w:rFonts w:ascii="Verdana" w:hAnsi="Verdana" w:cs="Arial"/>
          <w:bCs/>
          <w:sz w:val="20"/>
          <w:szCs w:val="20"/>
        </w:rPr>
        <w:t xml:space="preserve"> Se concentrará en el Grupo de Gestión Legislativa, del Despacho del Ministerio, la trazabilidad total de las iniciativas legislativas que sean gestionadas para el sector a partir de la fecha de expedición del presente documento, velando por salvaguardar de forma íntegra las gestiones, comunicaciones, anexos y versiones de las iniciativas legislativas gestionadas para la memoria institucional y sectorial. </w:t>
      </w:r>
    </w:p>
    <w:p w14:paraId="598AC8A8" w14:textId="77777777" w:rsidR="00744DB5" w:rsidRDefault="00744DB5" w:rsidP="00F568E3">
      <w:pPr>
        <w:spacing w:after="0" w:line="240" w:lineRule="auto"/>
        <w:jc w:val="both"/>
        <w:rPr>
          <w:rFonts w:ascii="Verdana" w:hAnsi="Verdana" w:cs="Arial"/>
          <w:bCs/>
          <w:sz w:val="20"/>
          <w:szCs w:val="20"/>
        </w:rPr>
      </w:pPr>
    </w:p>
    <w:p w14:paraId="7F5045A2" w14:textId="77777777" w:rsidR="00744DB5" w:rsidRDefault="00744DB5" w:rsidP="00F568E3">
      <w:pPr>
        <w:spacing w:after="0" w:line="240" w:lineRule="auto"/>
        <w:jc w:val="both"/>
        <w:rPr>
          <w:rFonts w:ascii="Verdana" w:hAnsi="Verdana" w:cs="Arial"/>
          <w:bCs/>
          <w:sz w:val="20"/>
          <w:szCs w:val="20"/>
        </w:rPr>
      </w:pPr>
      <w:r w:rsidRPr="00744DB5">
        <w:rPr>
          <w:rFonts w:ascii="Verdana" w:hAnsi="Verdana" w:cs="Arial"/>
          <w:b/>
          <w:sz w:val="20"/>
          <w:szCs w:val="20"/>
        </w:rPr>
        <w:t>4.8. ACTUALIZACIÓN DEL NORMOGRAMA:</w:t>
      </w:r>
      <w:r w:rsidRPr="00744DB5">
        <w:rPr>
          <w:rFonts w:ascii="Verdana" w:hAnsi="Verdana" w:cs="Arial"/>
          <w:bCs/>
          <w:sz w:val="20"/>
          <w:szCs w:val="20"/>
        </w:rPr>
        <w:t xml:space="preserve"> Una vez sea expedida la Ley correspondiente a las necesidades identificadas por las dependencias del Ministerio, el Grupo de Gestión Legislativa debe comunicar a la OAJ la necesidad de actualizar el normograma institucional en su página web. </w:t>
      </w:r>
    </w:p>
    <w:p w14:paraId="46B426F1" w14:textId="77777777" w:rsidR="004B6B6C" w:rsidRDefault="004B6B6C" w:rsidP="00F568E3">
      <w:pPr>
        <w:spacing w:after="0" w:line="240" w:lineRule="auto"/>
        <w:jc w:val="both"/>
        <w:rPr>
          <w:rFonts w:ascii="Verdana" w:hAnsi="Verdana" w:cs="Arial"/>
          <w:bCs/>
          <w:sz w:val="20"/>
          <w:szCs w:val="20"/>
        </w:rPr>
      </w:pPr>
    </w:p>
    <w:p w14:paraId="0B201B83" w14:textId="77777777" w:rsidR="00A01177" w:rsidRDefault="00A01177" w:rsidP="00F568E3">
      <w:pPr>
        <w:spacing w:after="0" w:line="240" w:lineRule="auto"/>
        <w:jc w:val="both"/>
        <w:rPr>
          <w:rFonts w:ascii="Verdana" w:hAnsi="Verdana" w:cs="Arial"/>
          <w:bCs/>
          <w:sz w:val="20"/>
          <w:szCs w:val="20"/>
        </w:rPr>
      </w:pPr>
    </w:p>
    <w:p w14:paraId="575CB42D" w14:textId="77777777" w:rsidR="00A01177" w:rsidRDefault="00A01177" w:rsidP="00F568E3">
      <w:pPr>
        <w:spacing w:after="0" w:line="240" w:lineRule="auto"/>
        <w:jc w:val="both"/>
        <w:rPr>
          <w:rFonts w:ascii="Verdana" w:hAnsi="Verdana" w:cs="Arial"/>
          <w:bCs/>
          <w:sz w:val="20"/>
          <w:szCs w:val="20"/>
        </w:rPr>
      </w:pPr>
    </w:p>
    <w:p w14:paraId="2DFC9449" w14:textId="77777777" w:rsidR="00A01177" w:rsidRDefault="00A01177" w:rsidP="00F568E3">
      <w:pPr>
        <w:spacing w:after="0" w:line="240" w:lineRule="auto"/>
        <w:jc w:val="both"/>
        <w:rPr>
          <w:rFonts w:ascii="Verdana" w:hAnsi="Verdana" w:cs="Arial"/>
          <w:bCs/>
          <w:sz w:val="20"/>
          <w:szCs w:val="20"/>
        </w:rPr>
      </w:pPr>
    </w:p>
    <w:p w14:paraId="7733206D" w14:textId="77777777" w:rsidR="00A01177" w:rsidRDefault="00A01177" w:rsidP="00F568E3">
      <w:pPr>
        <w:spacing w:after="0" w:line="240" w:lineRule="auto"/>
        <w:jc w:val="both"/>
        <w:rPr>
          <w:rFonts w:ascii="Verdana" w:hAnsi="Verdana" w:cs="Arial"/>
          <w:bCs/>
          <w:sz w:val="20"/>
          <w:szCs w:val="20"/>
        </w:rPr>
      </w:pPr>
    </w:p>
    <w:p w14:paraId="01363943" w14:textId="77777777" w:rsidR="00A01177" w:rsidRDefault="00A01177" w:rsidP="00F568E3">
      <w:pPr>
        <w:spacing w:after="0" w:line="240" w:lineRule="auto"/>
        <w:jc w:val="both"/>
        <w:rPr>
          <w:rFonts w:ascii="Verdana" w:hAnsi="Verdana" w:cs="Arial"/>
          <w:bCs/>
          <w:sz w:val="20"/>
          <w:szCs w:val="20"/>
        </w:rPr>
      </w:pPr>
    </w:p>
    <w:p w14:paraId="5785F22E" w14:textId="77777777" w:rsidR="00A01177" w:rsidRDefault="00A01177" w:rsidP="00F568E3">
      <w:pPr>
        <w:spacing w:after="0" w:line="240" w:lineRule="auto"/>
        <w:jc w:val="both"/>
        <w:rPr>
          <w:rFonts w:ascii="Verdana" w:hAnsi="Verdana" w:cs="Arial"/>
          <w:bCs/>
          <w:sz w:val="20"/>
          <w:szCs w:val="20"/>
        </w:rPr>
      </w:pPr>
    </w:p>
    <w:p w14:paraId="0C4C68DC" w14:textId="77777777" w:rsidR="00A01177" w:rsidRDefault="00A01177" w:rsidP="00F568E3">
      <w:pPr>
        <w:spacing w:after="0" w:line="240" w:lineRule="auto"/>
        <w:jc w:val="both"/>
        <w:rPr>
          <w:rFonts w:ascii="Verdana" w:hAnsi="Verdana" w:cs="Arial"/>
          <w:bCs/>
          <w:sz w:val="20"/>
          <w:szCs w:val="20"/>
        </w:rPr>
      </w:pPr>
    </w:p>
    <w:p w14:paraId="698D70BA" w14:textId="77777777" w:rsidR="00A01177" w:rsidRDefault="00A01177" w:rsidP="00F568E3">
      <w:pPr>
        <w:spacing w:after="0" w:line="240" w:lineRule="auto"/>
        <w:jc w:val="both"/>
        <w:rPr>
          <w:rFonts w:ascii="Verdana" w:hAnsi="Verdana" w:cs="Arial"/>
          <w:bCs/>
          <w:sz w:val="20"/>
          <w:szCs w:val="20"/>
        </w:rPr>
      </w:pPr>
    </w:p>
    <w:p w14:paraId="62AFD512" w14:textId="77777777" w:rsidR="00A01177" w:rsidRDefault="00A01177" w:rsidP="00F568E3">
      <w:pPr>
        <w:spacing w:after="0" w:line="240" w:lineRule="auto"/>
        <w:jc w:val="both"/>
        <w:rPr>
          <w:rFonts w:ascii="Verdana" w:hAnsi="Verdana" w:cs="Arial"/>
          <w:bCs/>
          <w:sz w:val="20"/>
          <w:szCs w:val="20"/>
        </w:rPr>
      </w:pPr>
    </w:p>
    <w:p w14:paraId="77766149" w14:textId="77777777" w:rsidR="00A01177" w:rsidRDefault="00A01177" w:rsidP="00F568E3">
      <w:pPr>
        <w:spacing w:after="0" w:line="240" w:lineRule="auto"/>
        <w:jc w:val="both"/>
        <w:rPr>
          <w:rFonts w:ascii="Verdana" w:hAnsi="Verdana" w:cs="Arial"/>
          <w:bCs/>
          <w:sz w:val="20"/>
          <w:szCs w:val="20"/>
        </w:rPr>
      </w:pPr>
    </w:p>
    <w:p w14:paraId="0E46C3C5" w14:textId="77777777" w:rsidR="00A01177" w:rsidRDefault="00A01177" w:rsidP="00F568E3">
      <w:pPr>
        <w:spacing w:after="0" w:line="240" w:lineRule="auto"/>
        <w:jc w:val="both"/>
        <w:rPr>
          <w:rFonts w:ascii="Verdana" w:hAnsi="Verdana" w:cs="Arial"/>
          <w:bCs/>
          <w:sz w:val="20"/>
          <w:szCs w:val="20"/>
        </w:rPr>
      </w:pPr>
    </w:p>
    <w:p w14:paraId="31CE003A" w14:textId="77777777" w:rsidR="00A01177" w:rsidRDefault="00A01177" w:rsidP="00F568E3">
      <w:pPr>
        <w:spacing w:after="0" w:line="240" w:lineRule="auto"/>
        <w:jc w:val="both"/>
        <w:rPr>
          <w:rFonts w:ascii="Verdana" w:hAnsi="Verdana" w:cs="Arial"/>
          <w:bCs/>
          <w:sz w:val="20"/>
          <w:szCs w:val="20"/>
        </w:rPr>
      </w:pPr>
    </w:p>
    <w:p w14:paraId="50C7B1A8" w14:textId="77777777" w:rsidR="00A01177" w:rsidRDefault="00A01177" w:rsidP="00F568E3">
      <w:pPr>
        <w:spacing w:after="0" w:line="240" w:lineRule="auto"/>
        <w:jc w:val="both"/>
        <w:rPr>
          <w:rFonts w:ascii="Verdana" w:hAnsi="Verdana" w:cs="Arial"/>
          <w:bCs/>
          <w:sz w:val="20"/>
          <w:szCs w:val="20"/>
        </w:rPr>
      </w:pPr>
    </w:p>
    <w:p w14:paraId="09FF99A8" w14:textId="77777777" w:rsidR="00A01177" w:rsidRDefault="00A01177" w:rsidP="00F568E3">
      <w:pPr>
        <w:spacing w:after="0" w:line="240" w:lineRule="auto"/>
        <w:jc w:val="both"/>
        <w:rPr>
          <w:rFonts w:ascii="Verdana" w:hAnsi="Verdana" w:cs="Arial"/>
          <w:bCs/>
          <w:sz w:val="20"/>
          <w:szCs w:val="20"/>
        </w:rPr>
      </w:pPr>
    </w:p>
    <w:p w14:paraId="4C36E8DB" w14:textId="77777777" w:rsidR="00A01177" w:rsidRDefault="00A01177" w:rsidP="00F568E3">
      <w:pPr>
        <w:spacing w:after="0" w:line="240" w:lineRule="auto"/>
        <w:jc w:val="both"/>
        <w:rPr>
          <w:rFonts w:ascii="Verdana" w:hAnsi="Verdana" w:cs="Arial"/>
          <w:bCs/>
          <w:sz w:val="20"/>
          <w:szCs w:val="20"/>
        </w:rPr>
      </w:pPr>
    </w:p>
    <w:p w14:paraId="39514F0C" w14:textId="77777777" w:rsidR="00A01177" w:rsidRDefault="00A01177" w:rsidP="00F568E3">
      <w:pPr>
        <w:spacing w:after="0" w:line="240" w:lineRule="auto"/>
        <w:jc w:val="both"/>
        <w:rPr>
          <w:rFonts w:ascii="Verdana" w:hAnsi="Verdana" w:cs="Arial"/>
          <w:bCs/>
          <w:sz w:val="20"/>
          <w:szCs w:val="20"/>
        </w:rPr>
      </w:pPr>
    </w:p>
    <w:p w14:paraId="15854795" w14:textId="77777777" w:rsidR="00A01177" w:rsidRDefault="00A01177" w:rsidP="00F568E3">
      <w:pPr>
        <w:spacing w:after="0" w:line="240" w:lineRule="auto"/>
        <w:jc w:val="both"/>
        <w:rPr>
          <w:rFonts w:ascii="Verdana" w:hAnsi="Verdana" w:cs="Arial"/>
          <w:bCs/>
          <w:sz w:val="20"/>
          <w:szCs w:val="20"/>
        </w:rPr>
      </w:pPr>
    </w:p>
    <w:p w14:paraId="6DE05703" w14:textId="77777777" w:rsidR="00A01177" w:rsidRDefault="00A01177" w:rsidP="00F568E3">
      <w:pPr>
        <w:spacing w:after="0" w:line="240" w:lineRule="auto"/>
        <w:jc w:val="both"/>
        <w:rPr>
          <w:rFonts w:ascii="Verdana" w:hAnsi="Verdana" w:cs="Arial"/>
          <w:bCs/>
          <w:sz w:val="20"/>
          <w:szCs w:val="20"/>
        </w:rPr>
      </w:pPr>
    </w:p>
    <w:p w14:paraId="3B8BEF15" w14:textId="77777777" w:rsidR="00A01177" w:rsidRDefault="00A01177" w:rsidP="00F568E3">
      <w:pPr>
        <w:spacing w:after="0" w:line="240" w:lineRule="auto"/>
        <w:jc w:val="both"/>
        <w:rPr>
          <w:rFonts w:ascii="Verdana" w:hAnsi="Verdana" w:cs="Arial"/>
          <w:bCs/>
          <w:sz w:val="20"/>
          <w:szCs w:val="20"/>
        </w:rPr>
      </w:pPr>
    </w:p>
    <w:p w14:paraId="2E821524" w14:textId="77777777" w:rsidR="00A01177" w:rsidRDefault="00A01177" w:rsidP="00F568E3">
      <w:pPr>
        <w:spacing w:after="0" w:line="240" w:lineRule="auto"/>
        <w:jc w:val="both"/>
        <w:rPr>
          <w:rFonts w:ascii="Verdana" w:hAnsi="Verdana" w:cs="Arial"/>
          <w:bCs/>
          <w:sz w:val="20"/>
          <w:szCs w:val="20"/>
        </w:rPr>
      </w:pPr>
    </w:p>
    <w:p w14:paraId="5D85D01B" w14:textId="77777777" w:rsidR="00A01177" w:rsidRPr="00666AB9" w:rsidRDefault="00A01177" w:rsidP="00F568E3">
      <w:pPr>
        <w:spacing w:after="0" w:line="240" w:lineRule="auto"/>
        <w:jc w:val="both"/>
        <w:rPr>
          <w:rFonts w:ascii="Verdana" w:hAnsi="Verdana" w:cs="Arial"/>
          <w:b/>
          <w:sz w:val="20"/>
          <w:szCs w:val="20"/>
        </w:rPr>
      </w:pPr>
    </w:p>
    <w:p w14:paraId="4DFC98C1" w14:textId="77777777" w:rsidR="00DA19DE" w:rsidRPr="00666AB9" w:rsidRDefault="00DA19DE" w:rsidP="003033FD">
      <w:pPr>
        <w:spacing w:after="0" w:line="240" w:lineRule="auto"/>
        <w:jc w:val="both"/>
        <w:rPr>
          <w:rFonts w:ascii="Verdana" w:hAnsi="Verdana" w:cs="Arial"/>
          <w:b/>
          <w:sz w:val="20"/>
          <w:szCs w:val="20"/>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D131239"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continuación</w:t>
      </w:r>
      <w:r w:rsidRPr="00666AB9">
        <w:rPr>
          <w:rFonts w:ascii="Verdana" w:hAnsi="Verdana" w:cs="Arial"/>
          <w:bCs/>
          <w:sz w:val="16"/>
          <w:szCs w:val="16"/>
        </w:rPr>
        <w:t xml:space="preserve"> se visualiza de manera gráfica y secuencial las actividades descritas en el numeral 6)</w:t>
      </w:r>
    </w:p>
    <w:p w14:paraId="625CBBF6" w14:textId="77777777" w:rsidR="00085977" w:rsidRDefault="00085977" w:rsidP="00666AB9">
      <w:pPr>
        <w:spacing w:after="0" w:line="240" w:lineRule="auto"/>
        <w:ind w:firstLine="708"/>
        <w:jc w:val="both"/>
        <w:rPr>
          <w:rFonts w:ascii="Verdana" w:hAnsi="Verdana" w:cs="Arial"/>
          <w:bCs/>
          <w:sz w:val="16"/>
          <w:szCs w:val="16"/>
        </w:rPr>
      </w:pPr>
    </w:p>
    <w:p w14:paraId="60CDBE44" w14:textId="31F0967A" w:rsidR="00085977" w:rsidRPr="00666AB9" w:rsidRDefault="00085977" w:rsidP="00666AB9">
      <w:pPr>
        <w:spacing w:after="0" w:line="240" w:lineRule="auto"/>
        <w:ind w:firstLine="708"/>
        <w:jc w:val="both"/>
        <w:rPr>
          <w:rFonts w:ascii="Verdana" w:eastAsia="Arial" w:hAnsi="Verdana" w:cs="Arial"/>
          <w:bCs/>
          <w:color w:val="00B050"/>
          <w:sz w:val="16"/>
          <w:szCs w:val="16"/>
        </w:rPr>
      </w:pPr>
    </w:p>
    <w:p w14:paraId="0C71392C" w14:textId="15EBE678" w:rsidR="00E43C8A" w:rsidRPr="00E43C8A" w:rsidRDefault="00E43C8A" w:rsidP="00E43C8A">
      <w:pPr>
        <w:spacing w:after="0" w:line="240" w:lineRule="auto"/>
        <w:jc w:val="center"/>
        <w:rPr>
          <w:rFonts w:ascii="Verdana" w:hAnsi="Verdana" w:cs="Arial"/>
          <w:b/>
          <w:sz w:val="20"/>
          <w:szCs w:val="20"/>
        </w:rPr>
      </w:pPr>
      <w:r w:rsidRPr="00E43C8A">
        <w:rPr>
          <w:rFonts w:ascii="Verdana" w:hAnsi="Verdana" w:cs="Arial"/>
          <w:b/>
          <w:noProof/>
          <w:sz w:val="20"/>
          <w:szCs w:val="20"/>
        </w:rPr>
        <w:drawing>
          <wp:inline distT="0" distB="0" distL="0" distR="0" wp14:anchorId="7D60FA5A" wp14:editId="3DB09DAB">
            <wp:extent cx="4588800" cy="5419725"/>
            <wp:effectExtent l="0" t="0" r="2540" b="0"/>
            <wp:docPr id="5293856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94145" cy="5426038"/>
                    </a:xfrm>
                    <a:prstGeom prst="rect">
                      <a:avLst/>
                    </a:prstGeom>
                    <a:noFill/>
                    <a:ln>
                      <a:noFill/>
                    </a:ln>
                  </pic:spPr>
                </pic:pic>
              </a:graphicData>
            </a:graphic>
          </wp:inline>
        </w:drawing>
      </w:r>
    </w:p>
    <w:p w14:paraId="32EF75CD" w14:textId="261B6520" w:rsidR="003033FD" w:rsidRPr="00666AB9" w:rsidRDefault="003033FD" w:rsidP="00736CDD">
      <w:pPr>
        <w:spacing w:after="0" w:line="240" w:lineRule="auto"/>
        <w:jc w:val="center"/>
        <w:rPr>
          <w:rFonts w:ascii="Verdana" w:hAnsi="Verdana" w:cs="Arial"/>
          <w:b/>
          <w:sz w:val="20"/>
          <w:szCs w:val="20"/>
        </w:rPr>
      </w:pPr>
    </w:p>
    <w:p w14:paraId="7126CDCD" w14:textId="77777777" w:rsidR="00EA0826" w:rsidRDefault="00EA0826" w:rsidP="4514C6E3">
      <w:pPr>
        <w:spacing w:after="0" w:line="240" w:lineRule="auto"/>
        <w:jc w:val="both"/>
        <w:rPr>
          <w:rFonts w:ascii="Verdana" w:hAnsi="Verdana" w:cs="Arial"/>
          <w:b/>
          <w:bCs/>
          <w:sz w:val="20"/>
          <w:szCs w:val="20"/>
        </w:rPr>
      </w:pPr>
    </w:p>
    <w:p w14:paraId="1BF1F5D0" w14:textId="736C59B6" w:rsidR="4514C6E3" w:rsidRDefault="4514C6E3" w:rsidP="4514C6E3">
      <w:pPr>
        <w:spacing w:after="0" w:line="240" w:lineRule="auto"/>
        <w:jc w:val="both"/>
        <w:rPr>
          <w:rFonts w:ascii="Verdana" w:hAnsi="Verdana" w:cs="Arial"/>
          <w:b/>
          <w:bCs/>
          <w:sz w:val="20"/>
          <w:szCs w:val="20"/>
        </w:rPr>
      </w:pPr>
    </w:p>
    <w:p w14:paraId="2B4B6D01" w14:textId="1CB120E3" w:rsidR="4514C6E3" w:rsidRDefault="4514C6E3" w:rsidP="4514C6E3">
      <w:pPr>
        <w:spacing w:after="0" w:line="240" w:lineRule="auto"/>
        <w:jc w:val="both"/>
        <w:rPr>
          <w:rFonts w:ascii="Verdana" w:hAnsi="Verdana" w:cs="Arial"/>
          <w:b/>
          <w:bCs/>
          <w:sz w:val="20"/>
          <w:szCs w:val="20"/>
        </w:rPr>
      </w:pPr>
    </w:p>
    <w:p w14:paraId="236D80CF" w14:textId="2F4DD561" w:rsidR="4514C6E3" w:rsidRDefault="4514C6E3" w:rsidP="4514C6E3">
      <w:pPr>
        <w:spacing w:after="0" w:line="240" w:lineRule="auto"/>
        <w:jc w:val="both"/>
        <w:rPr>
          <w:rFonts w:ascii="Verdana" w:hAnsi="Verdana" w:cs="Arial"/>
          <w:b/>
          <w:bCs/>
          <w:sz w:val="20"/>
          <w:szCs w:val="20"/>
        </w:rPr>
      </w:pPr>
    </w:p>
    <w:p w14:paraId="475BBFD0" w14:textId="1E8033F0" w:rsidR="4514C6E3" w:rsidRDefault="4514C6E3" w:rsidP="4514C6E3">
      <w:pPr>
        <w:spacing w:after="0" w:line="240" w:lineRule="auto"/>
        <w:jc w:val="both"/>
        <w:rPr>
          <w:rFonts w:ascii="Verdana" w:hAnsi="Verdana" w:cs="Arial"/>
          <w:b/>
          <w:bCs/>
          <w:sz w:val="20"/>
          <w:szCs w:val="20"/>
        </w:rPr>
      </w:pPr>
    </w:p>
    <w:p w14:paraId="6E3148F7" w14:textId="1CFEE465" w:rsidR="4514C6E3" w:rsidRDefault="4514C6E3" w:rsidP="4514C6E3">
      <w:pPr>
        <w:spacing w:after="0" w:line="240" w:lineRule="auto"/>
        <w:jc w:val="both"/>
        <w:rPr>
          <w:rFonts w:ascii="Verdana" w:hAnsi="Verdana" w:cs="Arial"/>
          <w:b/>
          <w:bCs/>
          <w:sz w:val="20"/>
          <w:szCs w:val="20"/>
        </w:rPr>
      </w:pPr>
    </w:p>
    <w:p w14:paraId="4100F8D7" w14:textId="67CDE9CA" w:rsidR="4514C6E3" w:rsidRDefault="4514C6E3" w:rsidP="4514C6E3">
      <w:pPr>
        <w:spacing w:after="0" w:line="240" w:lineRule="auto"/>
        <w:jc w:val="both"/>
        <w:rPr>
          <w:rFonts w:ascii="Verdana" w:hAnsi="Verdana" w:cs="Arial"/>
          <w:b/>
          <w:bCs/>
          <w:sz w:val="20"/>
          <w:szCs w:val="20"/>
        </w:rPr>
      </w:pPr>
    </w:p>
    <w:p w14:paraId="43599921" w14:textId="0C62B309" w:rsidR="4514C6E3" w:rsidRDefault="4514C6E3" w:rsidP="4514C6E3">
      <w:pPr>
        <w:spacing w:after="0" w:line="240" w:lineRule="auto"/>
        <w:jc w:val="both"/>
        <w:rPr>
          <w:rFonts w:ascii="Verdana" w:hAnsi="Verdana" w:cs="Arial"/>
          <w:b/>
          <w:bCs/>
          <w:sz w:val="20"/>
          <w:szCs w:val="20"/>
        </w:rPr>
      </w:pPr>
    </w:p>
    <w:p w14:paraId="04E3B1CA" w14:textId="7574E9C9" w:rsidR="4514C6E3" w:rsidRDefault="4514C6E3" w:rsidP="4514C6E3">
      <w:pPr>
        <w:spacing w:after="0" w:line="240" w:lineRule="auto"/>
        <w:jc w:val="both"/>
        <w:rPr>
          <w:rFonts w:ascii="Verdana" w:hAnsi="Verdana" w:cs="Arial"/>
          <w:b/>
          <w:bCs/>
          <w:sz w:val="20"/>
          <w:szCs w:val="20"/>
        </w:rPr>
      </w:pPr>
    </w:p>
    <w:p w14:paraId="75AED196" w14:textId="3DFA9B1D" w:rsidR="4514C6E3" w:rsidRDefault="4514C6E3" w:rsidP="4514C6E3">
      <w:pPr>
        <w:spacing w:after="0" w:line="240" w:lineRule="auto"/>
        <w:jc w:val="both"/>
        <w:rPr>
          <w:rFonts w:ascii="Verdana" w:hAnsi="Verdana" w:cs="Arial"/>
          <w:b/>
          <w:bCs/>
          <w:sz w:val="20"/>
          <w:szCs w:val="20"/>
        </w:rPr>
      </w:pPr>
    </w:p>
    <w:p w14:paraId="7093D58C" w14:textId="77777777" w:rsidR="00F36B93" w:rsidRPr="00666AB9" w:rsidRDefault="00F36B93"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3929E921" w:rsidR="00EA0826"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continuación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775"/>
        <w:gridCol w:w="2033"/>
        <w:gridCol w:w="4984"/>
        <w:gridCol w:w="1410"/>
      </w:tblGrid>
      <w:tr w:rsidR="00DA19DE" w:rsidRPr="00666AB9" w14:paraId="127FA709" w14:textId="77777777" w:rsidTr="22FA65EE">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775"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033"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984"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410"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22FA65EE">
        <w:trPr>
          <w:trHeight w:val="545"/>
        </w:trPr>
        <w:tc>
          <w:tcPr>
            <w:tcW w:w="566" w:type="dxa"/>
            <w:tcBorders>
              <w:bottom w:val="single" w:sz="4" w:space="0" w:color="auto"/>
            </w:tcBorders>
            <w:tcMar>
              <w:top w:w="57" w:type="dxa"/>
              <w:left w:w="113" w:type="dxa"/>
              <w:bottom w:w="57" w:type="dxa"/>
            </w:tcMar>
            <w:vAlign w:val="center"/>
          </w:tcPr>
          <w:p w14:paraId="4637AD1B" w14:textId="7E61475B" w:rsidR="00DA19DE" w:rsidRPr="00666AB9" w:rsidRDefault="005A153A"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775" w:type="dxa"/>
            <w:tcBorders>
              <w:bottom w:val="single" w:sz="4" w:space="0" w:color="auto"/>
            </w:tcBorders>
            <w:tcMar>
              <w:top w:w="57" w:type="dxa"/>
              <w:left w:w="113" w:type="dxa"/>
              <w:bottom w:w="57" w:type="dxa"/>
            </w:tcMar>
          </w:tcPr>
          <w:p w14:paraId="1317FBDD" w14:textId="77777777" w:rsidR="00111104" w:rsidRDefault="00111104" w:rsidP="003033FD">
            <w:pPr>
              <w:spacing w:after="0" w:line="240" w:lineRule="auto"/>
              <w:ind w:left="-15"/>
              <w:rPr>
                <w:rFonts w:ascii="Verdana" w:hAnsi="Verdana" w:cs="Arial"/>
                <w:bCs/>
                <w:sz w:val="16"/>
                <w:szCs w:val="16"/>
              </w:rPr>
            </w:pPr>
          </w:p>
          <w:p w14:paraId="40201D31" w14:textId="77777777" w:rsidR="00111104" w:rsidRDefault="00111104" w:rsidP="003033FD">
            <w:pPr>
              <w:spacing w:after="0" w:line="240" w:lineRule="auto"/>
              <w:ind w:left="-15"/>
              <w:rPr>
                <w:rFonts w:ascii="Verdana" w:hAnsi="Verdana" w:cs="Arial"/>
                <w:bCs/>
                <w:sz w:val="16"/>
                <w:szCs w:val="16"/>
              </w:rPr>
            </w:pPr>
          </w:p>
          <w:p w14:paraId="1AF1AB03" w14:textId="77777777" w:rsidR="00863BF4" w:rsidRDefault="00863BF4" w:rsidP="0DD33211">
            <w:pPr>
              <w:spacing w:after="0" w:line="240" w:lineRule="auto"/>
              <w:rPr>
                <w:rFonts w:ascii="Verdana" w:hAnsi="Verdana" w:cs="Arial"/>
                <w:sz w:val="16"/>
                <w:szCs w:val="16"/>
              </w:rPr>
            </w:pPr>
          </w:p>
          <w:p w14:paraId="3097E2E0" w14:textId="4A79C31E" w:rsidR="0DD33211" w:rsidRDefault="0DD33211" w:rsidP="0DD33211">
            <w:pPr>
              <w:spacing w:after="0" w:line="240" w:lineRule="auto"/>
              <w:rPr>
                <w:rFonts w:ascii="Verdana" w:hAnsi="Verdana" w:cs="Arial"/>
                <w:sz w:val="16"/>
                <w:szCs w:val="16"/>
              </w:rPr>
            </w:pPr>
          </w:p>
          <w:p w14:paraId="2C57B4EB" w14:textId="77777777" w:rsidR="00ED48EF" w:rsidRDefault="00ED48EF" w:rsidP="00ED48EF">
            <w:pPr>
              <w:spacing w:after="0" w:line="240" w:lineRule="auto"/>
              <w:rPr>
                <w:rFonts w:ascii="Verdana" w:hAnsi="Verdana" w:cs="Arial"/>
                <w:bCs/>
                <w:sz w:val="16"/>
                <w:szCs w:val="16"/>
              </w:rPr>
            </w:pPr>
          </w:p>
          <w:p w14:paraId="5C4E07F2" w14:textId="2982D352" w:rsidR="001143F1" w:rsidRPr="001143F1" w:rsidRDefault="001143F1" w:rsidP="001143F1">
            <w:pPr>
              <w:spacing w:after="0" w:line="240" w:lineRule="auto"/>
              <w:ind w:left="-15"/>
              <w:rPr>
                <w:rFonts w:ascii="Verdana" w:hAnsi="Verdana" w:cs="Arial"/>
                <w:bCs/>
                <w:sz w:val="16"/>
                <w:szCs w:val="16"/>
              </w:rPr>
            </w:pPr>
            <w:r w:rsidRPr="001143F1">
              <w:rPr>
                <w:rFonts w:ascii="Verdana" w:hAnsi="Verdana" w:cs="Arial"/>
                <w:bCs/>
                <w:sz w:val="16"/>
                <w:szCs w:val="16"/>
              </w:rPr>
              <w:t>(H)Identificar</w:t>
            </w:r>
          </w:p>
          <w:p w14:paraId="3893B81D" w14:textId="77777777" w:rsidR="001143F1" w:rsidRPr="001143F1" w:rsidRDefault="001143F1" w:rsidP="001143F1">
            <w:pPr>
              <w:spacing w:after="0" w:line="240" w:lineRule="auto"/>
              <w:ind w:left="-15"/>
              <w:rPr>
                <w:rFonts w:ascii="Verdana" w:hAnsi="Verdana" w:cs="Arial"/>
                <w:bCs/>
                <w:sz w:val="16"/>
                <w:szCs w:val="16"/>
              </w:rPr>
            </w:pPr>
            <w:r w:rsidRPr="001143F1">
              <w:rPr>
                <w:rFonts w:ascii="Verdana" w:hAnsi="Verdana" w:cs="Arial"/>
                <w:bCs/>
                <w:sz w:val="16"/>
                <w:szCs w:val="16"/>
              </w:rPr>
              <w:t>Necesidad de</w:t>
            </w:r>
          </w:p>
          <w:p w14:paraId="160B0B47" w14:textId="77777777" w:rsidR="001143F1" w:rsidRPr="001143F1" w:rsidRDefault="001143F1" w:rsidP="001143F1">
            <w:pPr>
              <w:spacing w:after="0" w:line="240" w:lineRule="auto"/>
              <w:ind w:left="-15"/>
              <w:rPr>
                <w:rFonts w:ascii="Verdana" w:hAnsi="Verdana" w:cs="Arial"/>
                <w:bCs/>
                <w:sz w:val="16"/>
                <w:szCs w:val="16"/>
              </w:rPr>
            </w:pPr>
            <w:r w:rsidRPr="001143F1">
              <w:rPr>
                <w:rFonts w:ascii="Verdana" w:hAnsi="Verdana" w:cs="Arial"/>
                <w:bCs/>
                <w:sz w:val="16"/>
                <w:szCs w:val="16"/>
              </w:rPr>
              <w:t>Iniciativa</w:t>
            </w:r>
          </w:p>
          <w:p w14:paraId="60F8BE6C" w14:textId="40BC54FF" w:rsidR="00DA19DE" w:rsidRPr="006C146E" w:rsidRDefault="001143F1" w:rsidP="001143F1">
            <w:pPr>
              <w:spacing w:after="0" w:line="240" w:lineRule="auto"/>
              <w:ind w:left="-15"/>
              <w:rPr>
                <w:rFonts w:ascii="Verdana" w:hAnsi="Verdana" w:cs="Arial"/>
                <w:bCs/>
                <w:sz w:val="16"/>
                <w:szCs w:val="16"/>
              </w:rPr>
            </w:pPr>
            <w:r w:rsidRPr="001143F1">
              <w:rPr>
                <w:rFonts w:ascii="Verdana" w:hAnsi="Verdana" w:cs="Arial"/>
                <w:bCs/>
                <w:sz w:val="16"/>
                <w:szCs w:val="16"/>
              </w:rPr>
              <w:t>Legislativa</w:t>
            </w:r>
          </w:p>
        </w:tc>
        <w:tc>
          <w:tcPr>
            <w:tcW w:w="2033" w:type="dxa"/>
            <w:tcBorders>
              <w:bottom w:val="single" w:sz="4" w:space="0" w:color="auto"/>
            </w:tcBorders>
            <w:tcMar>
              <w:top w:w="57" w:type="dxa"/>
              <w:left w:w="113" w:type="dxa"/>
              <w:bottom w:w="57" w:type="dxa"/>
            </w:tcMar>
            <w:vAlign w:val="center"/>
          </w:tcPr>
          <w:p w14:paraId="03FA381E" w14:textId="5ACC292A" w:rsidR="00DA19DE" w:rsidRPr="00666AB9" w:rsidRDefault="001143F1" w:rsidP="003033FD">
            <w:pPr>
              <w:spacing w:after="0" w:line="240" w:lineRule="auto"/>
              <w:ind w:left="-15"/>
              <w:jc w:val="center"/>
              <w:rPr>
                <w:rFonts w:ascii="Verdana" w:hAnsi="Verdana" w:cs="Arial"/>
                <w:sz w:val="16"/>
                <w:szCs w:val="16"/>
              </w:rPr>
            </w:pPr>
            <w:r w:rsidRPr="001143F1">
              <w:rPr>
                <w:rFonts w:ascii="Verdana" w:hAnsi="Verdana" w:cs="Arial"/>
                <w:sz w:val="16"/>
                <w:szCs w:val="16"/>
              </w:rPr>
              <w:t>Viceministros, Directores, Jefes de Entidades Adscritas y Vinculadas</w:t>
            </w:r>
          </w:p>
        </w:tc>
        <w:tc>
          <w:tcPr>
            <w:tcW w:w="4984" w:type="dxa"/>
            <w:tcBorders>
              <w:bottom w:val="single" w:sz="4" w:space="0" w:color="auto"/>
            </w:tcBorders>
            <w:tcMar>
              <w:top w:w="57" w:type="dxa"/>
              <w:left w:w="113" w:type="dxa"/>
              <w:bottom w:w="57" w:type="dxa"/>
            </w:tcMar>
          </w:tcPr>
          <w:p w14:paraId="702E62E1" w14:textId="77777777" w:rsidR="00DA19DE" w:rsidRPr="00666AB9" w:rsidRDefault="00DA19DE" w:rsidP="003033FD">
            <w:pPr>
              <w:spacing w:after="0" w:line="240" w:lineRule="auto"/>
              <w:ind w:left="-15"/>
              <w:jc w:val="both"/>
              <w:rPr>
                <w:rFonts w:ascii="Verdana" w:hAnsi="Verdana" w:cs="Arial"/>
                <w:sz w:val="16"/>
                <w:szCs w:val="16"/>
              </w:rPr>
            </w:pPr>
          </w:p>
          <w:p w14:paraId="04C4D080" w14:textId="77777777" w:rsidR="00256039" w:rsidRDefault="00256039" w:rsidP="004C73AD">
            <w:pPr>
              <w:spacing w:after="0" w:line="240" w:lineRule="auto"/>
              <w:ind w:left="-15"/>
              <w:jc w:val="both"/>
              <w:rPr>
                <w:rFonts w:ascii="Verdana" w:hAnsi="Verdana" w:cs="Arial"/>
                <w:sz w:val="16"/>
                <w:szCs w:val="16"/>
              </w:rPr>
            </w:pPr>
            <w:r w:rsidRPr="00256039">
              <w:rPr>
                <w:rFonts w:ascii="Verdana" w:hAnsi="Verdana" w:cs="Arial"/>
                <w:sz w:val="16"/>
                <w:szCs w:val="16"/>
              </w:rPr>
              <w:t>Identificar la necesidad de impulsar una iniciativa legislativa cuando se requiera modificar, adicionar o suprimir disposiciones normativas con el fin de mejorar el marco jurídico que regula sus funciones o</w:t>
            </w:r>
            <w:r>
              <w:rPr>
                <w:rFonts w:ascii="Verdana" w:hAnsi="Verdana" w:cs="Arial"/>
                <w:sz w:val="16"/>
                <w:szCs w:val="16"/>
              </w:rPr>
              <w:t xml:space="preserve"> </w:t>
            </w:r>
            <w:r w:rsidRPr="00256039">
              <w:rPr>
                <w:rFonts w:ascii="Verdana" w:hAnsi="Verdana" w:cs="Arial"/>
                <w:sz w:val="16"/>
                <w:szCs w:val="16"/>
              </w:rPr>
              <w:t>competencias. Esta necesidad podrá originarse a partir de:</w:t>
            </w:r>
          </w:p>
          <w:p w14:paraId="2EB64612" w14:textId="77777777" w:rsidR="00256039" w:rsidRDefault="00256039" w:rsidP="004C73AD">
            <w:pPr>
              <w:spacing w:after="0" w:line="240" w:lineRule="auto"/>
              <w:ind w:left="-15"/>
              <w:jc w:val="both"/>
              <w:rPr>
                <w:rFonts w:ascii="Verdana" w:hAnsi="Verdana" w:cs="Arial"/>
                <w:sz w:val="16"/>
                <w:szCs w:val="16"/>
              </w:rPr>
            </w:pPr>
          </w:p>
          <w:p w14:paraId="329163BF" w14:textId="77777777" w:rsidR="00256039" w:rsidRDefault="00256039" w:rsidP="004C73AD">
            <w:pPr>
              <w:spacing w:after="0" w:line="240" w:lineRule="auto"/>
              <w:ind w:left="-15"/>
              <w:jc w:val="both"/>
              <w:rPr>
                <w:rFonts w:ascii="Verdana" w:hAnsi="Verdana" w:cs="Arial"/>
                <w:sz w:val="16"/>
                <w:szCs w:val="16"/>
              </w:rPr>
            </w:pPr>
            <w:r w:rsidRPr="00256039">
              <w:rPr>
                <w:rFonts w:ascii="Verdana" w:hAnsi="Verdana" w:cs="Arial"/>
                <w:sz w:val="16"/>
                <w:szCs w:val="16"/>
              </w:rPr>
              <w:t xml:space="preserve">• Cambios en el entorno económico, político o social; </w:t>
            </w:r>
          </w:p>
          <w:p w14:paraId="05AE1187" w14:textId="77777777" w:rsidR="00256039" w:rsidRDefault="00256039" w:rsidP="004C73AD">
            <w:pPr>
              <w:spacing w:after="0" w:line="240" w:lineRule="auto"/>
              <w:ind w:left="-15"/>
              <w:jc w:val="both"/>
              <w:rPr>
                <w:rFonts w:ascii="Verdana" w:hAnsi="Verdana" w:cs="Arial"/>
                <w:sz w:val="16"/>
                <w:szCs w:val="16"/>
              </w:rPr>
            </w:pPr>
            <w:r w:rsidRPr="00256039">
              <w:rPr>
                <w:rFonts w:ascii="Verdana" w:hAnsi="Verdana" w:cs="Arial"/>
                <w:sz w:val="16"/>
                <w:szCs w:val="16"/>
              </w:rPr>
              <w:t xml:space="preserve">• Diagnósticos institucionales; </w:t>
            </w:r>
          </w:p>
          <w:p w14:paraId="7E142C79" w14:textId="219580E7" w:rsidR="00256039" w:rsidRDefault="00256039" w:rsidP="004C73AD">
            <w:pPr>
              <w:spacing w:after="0" w:line="240" w:lineRule="auto"/>
              <w:ind w:left="-15"/>
              <w:jc w:val="both"/>
              <w:rPr>
                <w:rFonts w:ascii="Verdana" w:hAnsi="Verdana" w:cs="Arial"/>
                <w:sz w:val="16"/>
                <w:szCs w:val="16"/>
              </w:rPr>
            </w:pPr>
            <w:r w:rsidRPr="00256039">
              <w:rPr>
                <w:rFonts w:ascii="Verdana" w:hAnsi="Verdana" w:cs="Arial"/>
                <w:sz w:val="16"/>
                <w:szCs w:val="16"/>
              </w:rPr>
              <w:t>•</w:t>
            </w:r>
            <w:r>
              <w:rPr>
                <w:rFonts w:ascii="Verdana" w:hAnsi="Verdana" w:cs="Arial"/>
                <w:sz w:val="16"/>
                <w:szCs w:val="16"/>
              </w:rPr>
              <w:t xml:space="preserve"> </w:t>
            </w:r>
            <w:r w:rsidRPr="00256039">
              <w:rPr>
                <w:rFonts w:ascii="Verdana" w:hAnsi="Verdana" w:cs="Arial"/>
                <w:sz w:val="16"/>
                <w:szCs w:val="16"/>
              </w:rPr>
              <w:t xml:space="preserve">Recomendaciones de organismos internacionales o nacionales; </w:t>
            </w:r>
          </w:p>
          <w:p w14:paraId="47C455F8" w14:textId="77777777" w:rsidR="00256039" w:rsidRDefault="00256039" w:rsidP="004C73AD">
            <w:pPr>
              <w:spacing w:after="0" w:line="240" w:lineRule="auto"/>
              <w:ind w:left="-15"/>
              <w:jc w:val="both"/>
              <w:rPr>
                <w:rFonts w:ascii="Verdana" w:hAnsi="Verdana" w:cs="Arial"/>
                <w:sz w:val="16"/>
                <w:szCs w:val="16"/>
              </w:rPr>
            </w:pPr>
            <w:r w:rsidRPr="00256039">
              <w:rPr>
                <w:rFonts w:ascii="Verdana" w:hAnsi="Verdana" w:cs="Arial"/>
                <w:sz w:val="16"/>
                <w:szCs w:val="16"/>
              </w:rPr>
              <w:t xml:space="preserve">• Evaluaciones de políticas públicas; </w:t>
            </w:r>
          </w:p>
          <w:p w14:paraId="569E4EF3" w14:textId="77777777" w:rsidR="002513DD" w:rsidRDefault="00256039" w:rsidP="004C73AD">
            <w:pPr>
              <w:spacing w:after="0" w:line="240" w:lineRule="auto"/>
              <w:ind w:left="-15"/>
              <w:jc w:val="both"/>
              <w:rPr>
                <w:rFonts w:ascii="Verdana" w:hAnsi="Verdana" w:cs="Arial"/>
                <w:sz w:val="16"/>
                <w:szCs w:val="16"/>
              </w:rPr>
            </w:pPr>
            <w:r w:rsidRPr="00256039">
              <w:rPr>
                <w:rFonts w:ascii="Verdana" w:hAnsi="Verdana" w:cs="Arial"/>
                <w:sz w:val="16"/>
                <w:szCs w:val="16"/>
              </w:rPr>
              <w:t xml:space="preserve">• Solicitudes de entidades adscritas o vinculadas </w:t>
            </w:r>
          </w:p>
          <w:p w14:paraId="6396788A" w14:textId="77777777" w:rsidR="002513DD" w:rsidRDefault="002513DD" w:rsidP="004C73AD">
            <w:pPr>
              <w:spacing w:after="0" w:line="240" w:lineRule="auto"/>
              <w:ind w:left="-15"/>
              <w:jc w:val="both"/>
              <w:rPr>
                <w:rFonts w:ascii="Verdana" w:hAnsi="Verdana" w:cs="Arial"/>
                <w:sz w:val="16"/>
                <w:szCs w:val="16"/>
              </w:rPr>
            </w:pPr>
          </w:p>
          <w:p w14:paraId="7076F240" w14:textId="1247B279" w:rsidR="00863BF4" w:rsidRDefault="00256039" w:rsidP="004C73AD">
            <w:pPr>
              <w:spacing w:after="0" w:line="240" w:lineRule="auto"/>
              <w:ind w:left="-15"/>
              <w:jc w:val="both"/>
              <w:rPr>
                <w:rFonts w:ascii="Verdana" w:hAnsi="Verdana" w:cs="Arial"/>
                <w:sz w:val="16"/>
                <w:szCs w:val="16"/>
              </w:rPr>
            </w:pPr>
            <w:r w:rsidRPr="00256039">
              <w:rPr>
                <w:rFonts w:ascii="Verdana" w:hAnsi="Verdana" w:cs="Arial"/>
                <w:sz w:val="16"/>
                <w:szCs w:val="16"/>
              </w:rPr>
              <w:t xml:space="preserve">Con base en lo anterior, se remitirá al Grupo de Gestión Legislativa para acompañamiento en la iniciativa. </w:t>
            </w:r>
          </w:p>
          <w:p w14:paraId="76F685E4" w14:textId="77777777" w:rsidR="00863BF4" w:rsidRDefault="00863BF4" w:rsidP="004C73AD">
            <w:pPr>
              <w:spacing w:after="0" w:line="240" w:lineRule="auto"/>
              <w:ind w:left="-15"/>
              <w:jc w:val="both"/>
              <w:rPr>
                <w:rFonts w:ascii="Verdana" w:hAnsi="Verdana" w:cs="Arial"/>
                <w:sz w:val="16"/>
                <w:szCs w:val="16"/>
              </w:rPr>
            </w:pPr>
          </w:p>
          <w:p w14:paraId="7F0C91CC" w14:textId="1E38753E" w:rsidR="004C73AD" w:rsidRDefault="00256039" w:rsidP="004C73AD">
            <w:pPr>
              <w:spacing w:after="0" w:line="240" w:lineRule="auto"/>
              <w:ind w:left="-15"/>
              <w:jc w:val="both"/>
              <w:rPr>
                <w:rFonts w:ascii="Verdana" w:hAnsi="Verdana" w:cs="Arial"/>
                <w:sz w:val="16"/>
                <w:szCs w:val="16"/>
              </w:rPr>
            </w:pPr>
            <w:r w:rsidRPr="00863BF4">
              <w:rPr>
                <w:rFonts w:ascii="Verdana" w:hAnsi="Verdana" w:cs="Arial"/>
                <w:b/>
                <w:bCs/>
                <w:sz w:val="16"/>
                <w:szCs w:val="16"/>
              </w:rPr>
              <w:t>Tiempo:</w:t>
            </w:r>
            <w:r w:rsidRPr="00256039">
              <w:rPr>
                <w:rFonts w:ascii="Verdana" w:hAnsi="Verdana" w:cs="Arial"/>
                <w:sz w:val="16"/>
                <w:szCs w:val="16"/>
              </w:rPr>
              <w:t xml:space="preserve"> Según disponibilidad técnica entre dependencias</w:t>
            </w:r>
          </w:p>
          <w:p w14:paraId="04FEC39E" w14:textId="77777777" w:rsidR="00256039" w:rsidRDefault="00256039" w:rsidP="004C73AD">
            <w:pPr>
              <w:spacing w:after="0" w:line="240" w:lineRule="auto"/>
              <w:ind w:left="-15"/>
              <w:jc w:val="both"/>
              <w:rPr>
                <w:rFonts w:ascii="Verdana" w:hAnsi="Verdana" w:cs="Arial"/>
                <w:b/>
                <w:bCs/>
                <w:sz w:val="16"/>
                <w:szCs w:val="16"/>
              </w:rPr>
            </w:pPr>
          </w:p>
          <w:p w14:paraId="220445FF" w14:textId="6A7B68C6" w:rsidR="00DA19DE" w:rsidRPr="00666AB9" w:rsidRDefault="00DA19DE" w:rsidP="004C73AD">
            <w:pPr>
              <w:spacing w:after="0" w:line="240" w:lineRule="auto"/>
              <w:ind w:left="-15"/>
              <w:jc w:val="both"/>
              <w:rPr>
                <w:rFonts w:ascii="Verdana" w:hAnsi="Verdana" w:cs="Arial"/>
                <w:b/>
                <w:bCs/>
                <w:sz w:val="16"/>
                <w:szCs w:val="16"/>
              </w:rPr>
            </w:pPr>
          </w:p>
        </w:tc>
        <w:tc>
          <w:tcPr>
            <w:tcW w:w="1410" w:type="dxa"/>
            <w:tcBorders>
              <w:bottom w:val="single" w:sz="4" w:space="0" w:color="auto"/>
            </w:tcBorders>
            <w:tcMar>
              <w:top w:w="57" w:type="dxa"/>
              <w:left w:w="113" w:type="dxa"/>
              <w:bottom w:w="57" w:type="dxa"/>
            </w:tcMar>
            <w:vAlign w:val="center"/>
          </w:tcPr>
          <w:p w14:paraId="18FE0442" w14:textId="09B8B1C3" w:rsidR="00DA19DE" w:rsidRPr="00666AB9" w:rsidRDefault="00863BF4" w:rsidP="003033FD">
            <w:pPr>
              <w:spacing w:after="0" w:line="240" w:lineRule="auto"/>
              <w:ind w:left="-15"/>
              <w:jc w:val="center"/>
              <w:rPr>
                <w:rFonts w:ascii="Verdana" w:hAnsi="Verdana" w:cs="Arial"/>
                <w:sz w:val="16"/>
                <w:szCs w:val="16"/>
              </w:rPr>
            </w:pPr>
            <w:r>
              <w:rPr>
                <w:rFonts w:ascii="Verdana" w:hAnsi="Verdana" w:cs="Arial"/>
                <w:sz w:val="16"/>
                <w:szCs w:val="16"/>
              </w:rPr>
              <w:t>Correo electrónico</w:t>
            </w:r>
          </w:p>
        </w:tc>
      </w:tr>
      <w:tr w:rsidR="00537BE7" w:rsidRPr="00666AB9" w14:paraId="3E7F6A0A" w14:textId="77777777" w:rsidTr="22FA65EE">
        <w:trPr>
          <w:trHeight w:val="545"/>
        </w:trPr>
        <w:tc>
          <w:tcPr>
            <w:tcW w:w="566" w:type="dxa"/>
            <w:tcBorders>
              <w:bottom w:val="single" w:sz="4" w:space="0" w:color="auto"/>
            </w:tcBorders>
            <w:tcMar>
              <w:top w:w="57" w:type="dxa"/>
              <w:left w:w="113" w:type="dxa"/>
              <w:bottom w:w="57" w:type="dxa"/>
            </w:tcMar>
            <w:vAlign w:val="center"/>
          </w:tcPr>
          <w:p w14:paraId="4E3AB307" w14:textId="3AA395B2" w:rsidR="00537BE7" w:rsidRPr="00666AB9" w:rsidRDefault="009662D3" w:rsidP="003033FD">
            <w:pPr>
              <w:spacing w:after="0" w:line="240" w:lineRule="auto"/>
              <w:ind w:left="-15"/>
              <w:jc w:val="center"/>
              <w:rPr>
                <w:rFonts w:ascii="Verdana" w:hAnsi="Verdana" w:cs="Arial"/>
                <w:b/>
                <w:sz w:val="16"/>
                <w:szCs w:val="16"/>
              </w:rPr>
            </w:pPr>
            <w:r>
              <w:rPr>
                <w:rFonts w:ascii="Verdana" w:hAnsi="Verdana" w:cs="Arial"/>
                <w:b/>
                <w:sz w:val="16"/>
                <w:szCs w:val="16"/>
              </w:rPr>
              <w:t>2</w:t>
            </w:r>
          </w:p>
        </w:tc>
        <w:tc>
          <w:tcPr>
            <w:tcW w:w="1775" w:type="dxa"/>
            <w:tcBorders>
              <w:bottom w:val="single" w:sz="4" w:space="0" w:color="auto"/>
            </w:tcBorders>
            <w:tcMar>
              <w:top w:w="57" w:type="dxa"/>
              <w:left w:w="113" w:type="dxa"/>
              <w:bottom w:w="57" w:type="dxa"/>
            </w:tcMar>
          </w:tcPr>
          <w:p w14:paraId="2932FDB8" w14:textId="77777777" w:rsidR="001E1AE9" w:rsidRDefault="001E1AE9" w:rsidP="001E1AE9">
            <w:pPr>
              <w:spacing w:after="0" w:line="240" w:lineRule="auto"/>
              <w:rPr>
                <w:rFonts w:ascii="Verdana" w:hAnsi="Verdana" w:cs="Arial"/>
                <w:bCs/>
                <w:sz w:val="16"/>
                <w:szCs w:val="16"/>
              </w:rPr>
            </w:pPr>
          </w:p>
          <w:p w14:paraId="3928ABC6" w14:textId="77777777" w:rsidR="00E80421" w:rsidRDefault="00E80421" w:rsidP="001E1AE9">
            <w:pPr>
              <w:spacing w:after="0" w:line="240" w:lineRule="auto"/>
              <w:rPr>
                <w:rFonts w:ascii="Verdana" w:hAnsi="Verdana" w:cs="Arial"/>
                <w:bCs/>
                <w:sz w:val="16"/>
                <w:szCs w:val="16"/>
              </w:rPr>
            </w:pPr>
          </w:p>
          <w:p w14:paraId="43D01F06" w14:textId="77777777" w:rsidR="00E80421" w:rsidRDefault="00E80421" w:rsidP="001E1AE9">
            <w:pPr>
              <w:spacing w:after="0" w:line="240" w:lineRule="auto"/>
              <w:rPr>
                <w:rFonts w:ascii="Verdana" w:hAnsi="Verdana" w:cs="Arial"/>
                <w:bCs/>
                <w:sz w:val="16"/>
                <w:szCs w:val="16"/>
              </w:rPr>
            </w:pPr>
          </w:p>
          <w:p w14:paraId="02476C6E" w14:textId="77777777" w:rsidR="00E80421" w:rsidRDefault="00E80421" w:rsidP="001E1AE9">
            <w:pPr>
              <w:spacing w:after="0" w:line="240" w:lineRule="auto"/>
              <w:rPr>
                <w:rFonts w:ascii="Verdana" w:hAnsi="Verdana" w:cs="Arial"/>
                <w:bCs/>
                <w:sz w:val="16"/>
                <w:szCs w:val="16"/>
              </w:rPr>
            </w:pPr>
          </w:p>
          <w:p w14:paraId="60A72EB3" w14:textId="77777777" w:rsidR="00E80421" w:rsidRDefault="00E80421" w:rsidP="001E1AE9">
            <w:pPr>
              <w:spacing w:after="0" w:line="240" w:lineRule="auto"/>
              <w:rPr>
                <w:rFonts w:ascii="Verdana" w:hAnsi="Verdana" w:cs="Arial"/>
                <w:bCs/>
                <w:sz w:val="16"/>
                <w:szCs w:val="16"/>
              </w:rPr>
            </w:pPr>
          </w:p>
          <w:p w14:paraId="219C9DB0" w14:textId="09175F14" w:rsidR="001E1AE9" w:rsidRPr="001E1AE9" w:rsidRDefault="001E1AE9" w:rsidP="001E1AE9">
            <w:pPr>
              <w:spacing w:after="0" w:line="240" w:lineRule="auto"/>
              <w:rPr>
                <w:rFonts w:ascii="Verdana" w:hAnsi="Verdana" w:cs="Arial"/>
                <w:bCs/>
                <w:sz w:val="16"/>
                <w:szCs w:val="16"/>
              </w:rPr>
            </w:pPr>
            <w:r w:rsidRPr="001E1AE9">
              <w:rPr>
                <w:rFonts w:ascii="Verdana" w:hAnsi="Verdana" w:cs="Arial"/>
                <w:bCs/>
                <w:sz w:val="16"/>
                <w:szCs w:val="16"/>
              </w:rPr>
              <w:t>(H) Generar la</w:t>
            </w:r>
          </w:p>
          <w:p w14:paraId="105A1EE4" w14:textId="77777777" w:rsidR="001E1AE9" w:rsidRPr="001E1AE9" w:rsidRDefault="001E1AE9" w:rsidP="001E1AE9">
            <w:pPr>
              <w:spacing w:after="0" w:line="240" w:lineRule="auto"/>
              <w:rPr>
                <w:rFonts w:ascii="Verdana" w:hAnsi="Verdana" w:cs="Arial"/>
                <w:bCs/>
                <w:sz w:val="16"/>
                <w:szCs w:val="16"/>
              </w:rPr>
            </w:pPr>
            <w:r w:rsidRPr="001E1AE9">
              <w:rPr>
                <w:rFonts w:ascii="Verdana" w:hAnsi="Verdana" w:cs="Arial"/>
                <w:bCs/>
                <w:sz w:val="16"/>
                <w:szCs w:val="16"/>
              </w:rPr>
              <w:t>exposición de</w:t>
            </w:r>
          </w:p>
          <w:p w14:paraId="6C5FBBE9" w14:textId="77777777" w:rsidR="001E1AE9" w:rsidRPr="001E1AE9" w:rsidRDefault="001E1AE9" w:rsidP="001E1AE9">
            <w:pPr>
              <w:spacing w:after="0" w:line="240" w:lineRule="auto"/>
              <w:rPr>
                <w:rFonts w:ascii="Verdana" w:hAnsi="Verdana" w:cs="Arial"/>
                <w:bCs/>
                <w:sz w:val="16"/>
                <w:szCs w:val="16"/>
              </w:rPr>
            </w:pPr>
            <w:r w:rsidRPr="001E1AE9">
              <w:rPr>
                <w:rFonts w:ascii="Verdana" w:hAnsi="Verdana" w:cs="Arial"/>
                <w:bCs/>
                <w:sz w:val="16"/>
                <w:szCs w:val="16"/>
              </w:rPr>
              <w:t>motivos y</w:t>
            </w:r>
          </w:p>
          <w:p w14:paraId="2FB8C47E" w14:textId="77777777" w:rsidR="001E1AE9" w:rsidRPr="001E1AE9" w:rsidRDefault="001E1AE9" w:rsidP="001E1AE9">
            <w:pPr>
              <w:spacing w:after="0" w:line="240" w:lineRule="auto"/>
              <w:rPr>
                <w:rFonts w:ascii="Verdana" w:hAnsi="Verdana" w:cs="Arial"/>
                <w:bCs/>
                <w:sz w:val="16"/>
                <w:szCs w:val="16"/>
              </w:rPr>
            </w:pPr>
            <w:r w:rsidRPr="001E1AE9">
              <w:rPr>
                <w:rFonts w:ascii="Verdana" w:hAnsi="Verdana" w:cs="Arial"/>
                <w:bCs/>
                <w:sz w:val="16"/>
                <w:szCs w:val="16"/>
              </w:rPr>
              <w:t>articulado de</w:t>
            </w:r>
          </w:p>
          <w:p w14:paraId="5E56F083" w14:textId="77777777" w:rsidR="001E1AE9" w:rsidRPr="001E1AE9" w:rsidRDefault="001E1AE9" w:rsidP="001E1AE9">
            <w:pPr>
              <w:spacing w:after="0" w:line="240" w:lineRule="auto"/>
              <w:rPr>
                <w:rFonts w:ascii="Verdana" w:hAnsi="Verdana" w:cs="Arial"/>
                <w:bCs/>
                <w:sz w:val="16"/>
                <w:szCs w:val="16"/>
              </w:rPr>
            </w:pPr>
            <w:r w:rsidRPr="001E1AE9">
              <w:rPr>
                <w:rFonts w:ascii="Verdana" w:hAnsi="Verdana" w:cs="Arial"/>
                <w:bCs/>
                <w:sz w:val="16"/>
                <w:szCs w:val="16"/>
              </w:rPr>
              <w:t>iniciativa</w:t>
            </w:r>
          </w:p>
          <w:p w14:paraId="3CF2FD7E" w14:textId="4855AA28" w:rsidR="00537BE7" w:rsidRPr="007F2223" w:rsidRDefault="001E1AE9" w:rsidP="001E1AE9">
            <w:pPr>
              <w:spacing w:after="0" w:line="240" w:lineRule="auto"/>
              <w:rPr>
                <w:rFonts w:ascii="Verdana" w:hAnsi="Verdana" w:cs="Arial"/>
                <w:bCs/>
                <w:color w:val="EE0000"/>
                <w:sz w:val="16"/>
                <w:szCs w:val="16"/>
              </w:rPr>
            </w:pPr>
            <w:r w:rsidRPr="001E1AE9">
              <w:rPr>
                <w:rFonts w:ascii="Verdana" w:hAnsi="Verdana" w:cs="Arial"/>
                <w:bCs/>
                <w:sz w:val="16"/>
                <w:szCs w:val="16"/>
              </w:rPr>
              <w:t>legislativa</w:t>
            </w:r>
          </w:p>
        </w:tc>
        <w:tc>
          <w:tcPr>
            <w:tcW w:w="2033" w:type="dxa"/>
            <w:tcBorders>
              <w:bottom w:val="single" w:sz="4" w:space="0" w:color="auto"/>
            </w:tcBorders>
            <w:tcMar>
              <w:top w:w="57" w:type="dxa"/>
              <w:left w:w="113" w:type="dxa"/>
              <w:bottom w:w="57" w:type="dxa"/>
            </w:tcMar>
            <w:vAlign w:val="center"/>
          </w:tcPr>
          <w:p w14:paraId="50F39E78" w14:textId="2224A754" w:rsidR="00537BE7" w:rsidRPr="00666AB9" w:rsidRDefault="001E1AE9" w:rsidP="003033FD">
            <w:pPr>
              <w:spacing w:after="0" w:line="240" w:lineRule="auto"/>
              <w:ind w:left="-15"/>
              <w:jc w:val="center"/>
              <w:rPr>
                <w:rFonts w:ascii="Verdana" w:hAnsi="Verdana" w:cs="Arial"/>
                <w:sz w:val="16"/>
                <w:szCs w:val="16"/>
              </w:rPr>
            </w:pPr>
            <w:r w:rsidRPr="001E1AE9">
              <w:rPr>
                <w:rFonts w:ascii="Verdana" w:hAnsi="Verdana" w:cs="Arial"/>
                <w:sz w:val="16"/>
                <w:szCs w:val="16"/>
              </w:rPr>
              <w:t>Viceministros, Directores, Jefes de Entidades Adscritas y Vinculadas</w:t>
            </w:r>
          </w:p>
        </w:tc>
        <w:tc>
          <w:tcPr>
            <w:tcW w:w="4984" w:type="dxa"/>
            <w:tcBorders>
              <w:bottom w:val="single" w:sz="4" w:space="0" w:color="auto"/>
            </w:tcBorders>
            <w:tcMar>
              <w:top w:w="57" w:type="dxa"/>
              <w:left w:w="113" w:type="dxa"/>
              <w:bottom w:w="57" w:type="dxa"/>
            </w:tcMar>
          </w:tcPr>
          <w:p w14:paraId="6FE6226A" w14:textId="77777777" w:rsidR="002A5407" w:rsidRDefault="001E1AE9" w:rsidP="003033FD">
            <w:pPr>
              <w:spacing w:after="0" w:line="240" w:lineRule="auto"/>
              <w:ind w:left="-15"/>
              <w:jc w:val="both"/>
              <w:rPr>
                <w:rFonts w:ascii="Verdana" w:hAnsi="Verdana" w:cs="Arial"/>
                <w:sz w:val="16"/>
                <w:szCs w:val="16"/>
              </w:rPr>
            </w:pPr>
            <w:r w:rsidRPr="001E1AE9">
              <w:rPr>
                <w:rFonts w:ascii="Verdana" w:hAnsi="Verdana" w:cs="Arial"/>
                <w:sz w:val="16"/>
                <w:szCs w:val="16"/>
              </w:rPr>
              <w:t>Coordinar entre dependencias, en caso de que más de una se vea implicada, para la elaboración del anteproyecto de ley, comprendiendo:</w:t>
            </w:r>
          </w:p>
          <w:p w14:paraId="6A14835B" w14:textId="77777777" w:rsidR="00E80421" w:rsidRPr="00E80421" w:rsidRDefault="00D34499" w:rsidP="00E80421">
            <w:pPr>
              <w:pStyle w:val="Prrafodelista"/>
              <w:numPr>
                <w:ilvl w:val="0"/>
                <w:numId w:val="17"/>
              </w:numPr>
              <w:spacing w:after="0" w:line="240" w:lineRule="auto"/>
              <w:jc w:val="both"/>
              <w:rPr>
                <w:rFonts w:ascii="Verdana" w:hAnsi="Verdana" w:cs="Arial"/>
                <w:sz w:val="16"/>
                <w:szCs w:val="16"/>
              </w:rPr>
            </w:pPr>
            <w:r w:rsidRPr="00E80421">
              <w:rPr>
                <w:rFonts w:ascii="Verdana" w:hAnsi="Verdana" w:cs="Arial"/>
                <w:sz w:val="16"/>
                <w:szCs w:val="16"/>
              </w:rPr>
              <w:t xml:space="preserve">La Exposición de Motivos, que debe contener la justificación técnica, jurídica y económica de la propuesta; </w:t>
            </w:r>
          </w:p>
          <w:p w14:paraId="07E165E1" w14:textId="77777777" w:rsidR="00E80421" w:rsidRPr="00E80421" w:rsidRDefault="00D34499" w:rsidP="00E80421">
            <w:pPr>
              <w:pStyle w:val="Prrafodelista"/>
              <w:numPr>
                <w:ilvl w:val="0"/>
                <w:numId w:val="17"/>
              </w:numPr>
              <w:spacing w:after="0" w:line="240" w:lineRule="auto"/>
              <w:jc w:val="both"/>
              <w:rPr>
                <w:rFonts w:ascii="Verdana" w:hAnsi="Verdana" w:cs="Arial"/>
                <w:sz w:val="16"/>
                <w:szCs w:val="16"/>
              </w:rPr>
            </w:pPr>
            <w:r w:rsidRPr="00E80421">
              <w:rPr>
                <w:rFonts w:ascii="Verdana" w:hAnsi="Verdana" w:cs="Arial"/>
                <w:sz w:val="16"/>
                <w:szCs w:val="16"/>
              </w:rPr>
              <w:t xml:space="preserve">El Articulado propuesto, con redacción clara, coherente y conforme a la técnica legislativa; </w:t>
            </w:r>
          </w:p>
          <w:p w14:paraId="603012D8" w14:textId="48E803AA" w:rsidR="00D34499" w:rsidRPr="00E80421" w:rsidRDefault="00D34499" w:rsidP="00E80421">
            <w:pPr>
              <w:pStyle w:val="Prrafodelista"/>
              <w:numPr>
                <w:ilvl w:val="0"/>
                <w:numId w:val="17"/>
              </w:numPr>
              <w:spacing w:after="0" w:line="240" w:lineRule="auto"/>
              <w:jc w:val="both"/>
              <w:rPr>
                <w:rFonts w:ascii="Verdana" w:hAnsi="Verdana" w:cs="Arial"/>
                <w:sz w:val="16"/>
                <w:szCs w:val="16"/>
              </w:rPr>
            </w:pPr>
            <w:r w:rsidRPr="00E80421">
              <w:rPr>
                <w:rFonts w:ascii="Verdana" w:hAnsi="Verdana" w:cs="Arial"/>
                <w:sz w:val="16"/>
                <w:szCs w:val="16"/>
              </w:rPr>
              <w:t xml:space="preserve">Anexos técnicos, estudios previos u otros documentos de soporte que fundamenten la propuesta. De este modo, surtido todo el proceso de formulación de la iniciativa, el Grupo de Gestión Legislativa deberá remitir vía memorando para revisión jurídica a la OAJ del Ministerio. </w:t>
            </w:r>
          </w:p>
          <w:p w14:paraId="2359914D" w14:textId="77777777" w:rsidR="00D34499" w:rsidRDefault="00D34499" w:rsidP="001E1AE9">
            <w:pPr>
              <w:spacing w:after="0" w:line="240" w:lineRule="auto"/>
              <w:jc w:val="both"/>
              <w:rPr>
                <w:rFonts w:ascii="Verdana" w:hAnsi="Verdana" w:cs="Arial"/>
                <w:sz w:val="16"/>
                <w:szCs w:val="16"/>
              </w:rPr>
            </w:pPr>
          </w:p>
          <w:p w14:paraId="2D133750" w14:textId="2F4FCC33" w:rsidR="001E1AE9" w:rsidRPr="00666AB9" w:rsidRDefault="00D34499" w:rsidP="001E1AE9">
            <w:pPr>
              <w:spacing w:after="0" w:line="240" w:lineRule="auto"/>
              <w:jc w:val="both"/>
              <w:rPr>
                <w:rFonts w:ascii="Verdana" w:hAnsi="Verdana" w:cs="Arial"/>
                <w:sz w:val="16"/>
                <w:szCs w:val="16"/>
              </w:rPr>
            </w:pPr>
            <w:r w:rsidRPr="00D34499">
              <w:rPr>
                <w:rFonts w:ascii="Verdana" w:hAnsi="Verdana" w:cs="Arial"/>
                <w:b/>
                <w:bCs/>
                <w:sz w:val="16"/>
                <w:szCs w:val="16"/>
              </w:rPr>
              <w:t>Tiempo:</w:t>
            </w:r>
            <w:r w:rsidRPr="00D34499">
              <w:rPr>
                <w:rFonts w:ascii="Verdana" w:hAnsi="Verdana" w:cs="Arial"/>
                <w:sz w:val="16"/>
                <w:szCs w:val="16"/>
              </w:rPr>
              <w:t xml:space="preserve"> Según disponibilidad técnica entre dependencias</w:t>
            </w:r>
          </w:p>
        </w:tc>
        <w:tc>
          <w:tcPr>
            <w:tcW w:w="1410" w:type="dxa"/>
            <w:tcBorders>
              <w:bottom w:val="single" w:sz="4" w:space="0" w:color="auto"/>
            </w:tcBorders>
            <w:tcMar>
              <w:top w:w="57" w:type="dxa"/>
              <w:left w:w="113" w:type="dxa"/>
              <w:bottom w:w="57" w:type="dxa"/>
            </w:tcMar>
            <w:vAlign w:val="center"/>
          </w:tcPr>
          <w:p w14:paraId="553DCA1C" w14:textId="780A00F2" w:rsidR="00537BE7" w:rsidRPr="00666AB9" w:rsidRDefault="00863BF4" w:rsidP="003033FD">
            <w:pPr>
              <w:spacing w:after="0" w:line="240" w:lineRule="auto"/>
              <w:ind w:left="-15"/>
              <w:jc w:val="center"/>
              <w:rPr>
                <w:rFonts w:ascii="Verdana" w:hAnsi="Verdana" w:cs="Arial"/>
                <w:sz w:val="16"/>
                <w:szCs w:val="16"/>
              </w:rPr>
            </w:pPr>
            <w:r>
              <w:rPr>
                <w:rFonts w:ascii="Verdana" w:hAnsi="Verdana" w:cs="Arial"/>
                <w:sz w:val="16"/>
                <w:szCs w:val="16"/>
              </w:rPr>
              <w:t>Correo electrónico</w:t>
            </w:r>
          </w:p>
        </w:tc>
      </w:tr>
      <w:tr w:rsidR="00DA19DE" w:rsidRPr="00666AB9" w14:paraId="1607CFEA" w14:textId="77777777" w:rsidTr="22FA65EE">
        <w:trPr>
          <w:trHeight w:val="17"/>
        </w:trPr>
        <w:tc>
          <w:tcPr>
            <w:tcW w:w="566" w:type="dxa"/>
            <w:tcMar>
              <w:top w:w="57" w:type="dxa"/>
              <w:left w:w="113" w:type="dxa"/>
              <w:bottom w:w="57" w:type="dxa"/>
            </w:tcMar>
            <w:vAlign w:val="center"/>
          </w:tcPr>
          <w:p w14:paraId="70D4964D" w14:textId="73B92158" w:rsidR="00DA19DE" w:rsidRPr="00666AB9" w:rsidRDefault="002A5407" w:rsidP="003033FD">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775" w:type="dxa"/>
            <w:tcMar>
              <w:top w:w="57" w:type="dxa"/>
              <w:left w:w="113" w:type="dxa"/>
              <w:bottom w:w="57" w:type="dxa"/>
            </w:tcMar>
          </w:tcPr>
          <w:p w14:paraId="79485A79" w14:textId="77777777" w:rsidR="00B55FAF" w:rsidRDefault="00B55FAF" w:rsidP="003033FD">
            <w:pPr>
              <w:spacing w:after="0" w:line="240" w:lineRule="auto"/>
              <w:rPr>
                <w:rFonts w:ascii="Verdana" w:hAnsi="Verdana" w:cs="Arial"/>
                <w:sz w:val="16"/>
                <w:szCs w:val="16"/>
              </w:rPr>
            </w:pPr>
          </w:p>
          <w:p w14:paraId="5F641291" w14:textId="77777777" w:rsidR="00B55FAF" w:rsidRDefault="00B55FAF" w:rsidP="003033FD">
            <w:pPr>
              <w:spacing w:after="0" w:line="240" w:lineRule="auto"/>
              <w:rPr>
                <w:rFonts w:ascii="Verdana" w:hAnsi="Verdana" w:cs="Arial"/>
                <w:sz w:val="16"/>
                <w:szCs w:val="16"/>
              </w:rPr>
            </w:pPr>
          </w:p>
          <w:p w14:paraId="3BFA4FB7" w14:textId="77777777" w:rsidR="00A55BE5" w:rsidRDefault="00A55BE5" w:rsidP="003033FD">
            <w:pPr>
              <w:spacing w:after="0" w:line="240" w:lineRule="auto"/>
              <w:rPr>
                <w:rFonts w:ascii="Verdana" w:hAnsi="Verdana" w:cs="Arial"/>
                <w:sz w:val="16"/>
                <w:szCs w:val="16"/>
              </w:rPr>
            </w:pPr>
          </w:p>
          <w:p w14:paraId="38734D63" w14:textId="77777777" w:rsidR="001D5340" w:rsidRDefault="001D5340" w:rsidP="003033FD">
            <w:pPr>
              <w:spacing w:after="0" w:line="240" w:lineRule="auto"/>
              <w:rPr>
                <w:rFonts w:ascii="Verdana" w:hAnsi="Verdana" w:cs="Arial"/>
                <w:sz w:val="16"/>
                <w:szCs w:val="16"/>
              </w:rPr>
            </w:pPr>
          </w:p>
          <w:p w14:paraId="269703E8" w14:textId="1225351D" w:rsidR="00DA19DE" w:rsidRPr="00666AB9" w:rsidRDefault="00A55BE5" w:rsidP="003033FD">
            <w:pPr>
              <w:spacing w:after="0" w:line="240" w:lineRule="auto"/>
              <w:rPr>
                <w:rFonts w:ascii="Verdana" w:hAnsi="Verdana" w:cs="Arial"/>
                <w:sz w:val="16"/>
                <w:szCs w:val="16"/>
              </w:rPr>
            </w:pPr>
            <w:r w:rsidRPr="00A55BE5">
              <w:rPr>
                <w:rFonts w:ascii="Verdana" w:hAnsi="Verdana" w:cs="Arial"/>
                <w:sz w:val="16"/>
                <w:szCs w:val="16"/>
              </w:rPr>
              <w:t>(V) Aprobar la iniciativa</w:t>
            </w:r>
          </w:p>
        </w:tc>
        <w:tc>
          <w:tcPr>
            <w:tcW w:w="2033" w:type="dxa"/>
            <w:tcMar>
              <w:top w:w="57" w:type="dxa"/>
              <w:left w:w="113" w:type="dxa"/>
              <w:bottom w:w="57" w:type="dxa"/>
            </w:tcMar>
            <w:vAlign w:val="center"/>
          </w:tcPr>
          <w:p w14:paraId="0F2984B5" w14:textId="545440DE" w:rsidR="00DA19DE" w:rsidRPr="00666AB9" w:rsidRDefault="00A55BE5" w:rsidP="003033FD">
            <w:pPr>
              <w:spacing w:after="0" w:line="240" w:lineRule="auto"/>
              <w:rPr>
                <w:rFonts w:ascii="Verdana" w:hAnsi="Verdana" w:cs="Arial"/>
                <w:sz w:val="16"/>
                <w:szCs w:val="16"/>
              </w:rPr>
            </w:pPr>
            <w:r w:rsidRPr="00A55BE5">
              <w:rPr>
                <w:rFonts w:ascii="Verdana" w:hAnsi="Verdana" w:cs="Arial"/>
                <w:sz w:val="16"/>
                <w:szCs w:val="16"/>
              </w:rPr>
              <w:t>Jefe de Oficina Asesora Jurídica</w:t>
            </w:r>
          </w:p>
        </w:tc>
        <w:tc>
          <w:tcPr>
            <w:tcW w:w="4984" w:type="dxa"/>
            <w:tcMar>
              <w:top w:w="57" w:type="dxa"/>
              <w:left w:w="113" w:type="dxa"/>
              <w:bottom w:w="57" w:type="dxa"/>
            </w:tcMar>
          </w:tcPr>
          <w:p w14:paraId="64B6A4E6" w14:textId="77777777" w:rsidR="00F25CB7" w:rsidRDefault="00A55BE5" w:rsidP="003033FD">
            <w:pPr>
              <w:spacing w:after="0" w:line="240" w:lineRule="auto"/>
              <w:jc w:val="both"/>
              <w:rPr>
                <w:rFonts w:ascii="Verdana" w:hAnsi="Verdana" w:cs="Arial"/>
                <w:sz w:val="16"/>
                <w:szCs w:val="16"/>
              </w:rPr>
            </w:pPr>
            <w:r w:rsidRPr="00A55BE5">
              <w:rPr>
                <w:rFonts w:ascii="Verdana" w:hAnsi="Verdana" w:cs="Arial"/>
                <w:sz w:val="16"/>
                <w:szCs w:val="16"/>
              </w:rPr>
              <w:t>Revisar jurídicamente la iniciativa, de acuerdo con el numeral 4 de este procedimiento.</w:t>
            </w:r>
            <w:r>
              <w:rPr>
                <w:rFonts w:ascii="Verdana" w:hAnsi="Verdana" w:cs="Arial"/>
                <w:sz w:val="16"/>
                <w:szCs w:val="16"/>
              </w:rPr>
              <w:t xml:space="preserve"> </w:t>
            </w:r>
          </w:p>
          <w:p w14:paraId="496DF29C" w14:textId="77777777" w:rsidR="00A55BE5" w:rsidRDefault="00A55BE5" w:rsidP="003033FD">
            <w:pPr>
              <w:spacing w:after="0" w:line="240" w:lineRule="auto"/>
              <w:jc w:val="both"/>
              <w:rPr>
                <w:rFonts w:ascii="Verdana" w:hAnsi="Verdana" w:cs="Arial"/>
                <w:b/>
                <w:bCs/>
                <w:sz w:val="16"/>
                <w:szCs w:val="16"/>
              </w:rPr>
            </w:pPr>
          </w:p>
          <w:p w14:paraId="56F2006E" w14:textId="77777777" w:rsidR="001D5340" w:rsidRPr="001D5340" w:rsidRDefault="001D5340" w:rsidP="003033FD">
            <w:pPr>
              <w:spacing w:after="0" w:line="240" w:lineRule="auto"/>
              <w:jc w:val="both"/>
              <w:rPr>
                <w:rFonts w:ascii="Verdana" w:hAnsi="Verdana" w:cs="Arial"/>
                <w:sz w:val="16"/>
                <w:szCs w:val="16"/>
              </w:rPr>
            </w:pPr>
            <w:r w:rsidRPr="001D5340">
              <w:rPr>
                <w:rFonts w:ascii="Verdana" w:hAnsi="Verdana" w:cs="Arial"/>
                <w:sz w:val="16"/>
                <w:szCs w:val="16"/>
              </w:rPr>
              <w:t xml:space="preserve">En caso de que la OAJ identifique la necesidad de ajustes, se devolverá al paso 1, en caso contrario continua al paso 4 para consideración del despacho del ministerio; en ambos casos se notifica al Grupo de Gestión Legislativa para proceder con cada paso. </w:t>
            </w:r>
          </w:p>
          <w:p w14:paraId="3EAF9CEB" w14:textId="77777777" w:rsidR="001D5340" w:rsidRDefault="001D5340" w:rsidP="003033FD">
            <w:pPr>
              <w:spacing w:after="0" w:line="240" w:lineRule="auto"/>
              <w:jc w:val="both"/>
              <w:rPr>
                <w:rFonts w:ascii="Verdana" w:hAnsi="Verdana" w:cs="Arial"/>
                <w:b/>
                <w:bCs/>
                <w:sz w:val="16"/>
                <w:szCs w:val="16"/>
              </w:rPr>
            </w:pPr>
          </w:p>
          <w:p w14:paraId="6BC621A6" w14:textId="1D075E0B" w:rsidR="00A55BE5" w:rsidRPr="00351C75" w:rsidRDefault="001D5340" w:rsidP="003033FD">
            <w:pPr>
              <w:spacing w:after="0" w:line="240" w:lineRule="auto"/>
              <w:jc w:val="both"/>
              <w:rPr>
                <w:rFonts w:ascii="Verdana" w:hAnsi="Verdana" w:cs="Arial"/>
                <w:b/>
                <w:bCs/>
                <w:sz w:val="16"/>
                <w:szCs w:val="16"/>
              </w:rPr>
            </w:pPr>
            <w:r w:rsidRPr="001D5340">
              <w:rPr>
                <w:rFonts w:ascii="Verdana" w:hAnsi="Verdana" w:cs="Arial"/>
                <w:b/>
                <w:bCs/>
                <w:sz w:val="16"/>
                <w:szCs w:val="16"/>
              </w:rPr>
              <w:t xml:space="preserve">Tiempo: </w:t>
            </w:r>
            <w:r w:rsidRPr="001D5340">
              <w:rPr>
                <w:rFonts w:ascii="Verdana" w:hAnsi="Verdana" w:cs="Arial"/>
                <w:sz w:val="16"/>
                <w:szCs w:val="16"/>
              </w:rPr>
              <w:t>Según disponibilidad de la OAJ</w:t>
            </w:r>
          </w:p>
        </w:tc>
        <w:tc>
          <w:tcPr>
            <w:tcW w:w="1410" w:type="dxa"/>
            <w:tcMar>
              <w:top w:w="57" w:type="dxa"/>
              <w:left w:w="113" w:type="dxa"/>
              <w:bottom w:w="57" w:type="dxa"/>
            </w:tcMar>
            <w:vAlign w:val="center"/>
          </w:tcPr>
          <w:p w14:paraId="2B05BBF1" w14:textId="406C3475" w:rsidR="00DA19DE" w:rsidRPr="00666AB9" w:rsidRDefault="001D5340" w:rsidP="003033FD">
            <w:pPr>
              <w:spacing w:after="0" w:line="240" w:lineRule="auto"/>
              <w:jc w:val="center"/>
              <w:rPr>
                <w:rFonts w:ascii="Verdana" w:hAnsi="Verdana" w:cs="Arial"/>
                <w:sz w:val="16"/>
                <w:szCs w:val="16"/>
              </w:rPr>
            </w:pPr>
            <w:r>
              <w:rPr>
                <w:rFonts w:ascii="Verdana" w:hAnsi="Verdana" w:cs="Arial"/>
                <w:sz w:val="16"/>
                <w:szCs w:val="16"/>
              </w:rPr>
              <w:t>Memorando interno</w:t>
            </w:r>
          </w:p>
        </w:tc>
      </w:tr>
      <w:tr w:rsidR="00537BE7" w:rsidRPr="00666AB9" w14:paraId="692F5736" w14:textId="77777777" w:rsidTr="22FA65EE">
        <w:trPr>
          <w:trHeight w:val="17"/>
        </w:trPr>
        <w:tc>
          <w:tcPr>
            <w:tcW w:w="566" w:type="dxa"/>
            <w:tcMar>
              <w:top w:w="57" w:type="dxa"/>
              <w:left w:w="113" w:type="dxa"/>
              <w:bottom w:w="57" w:type="dxa"/>
            </w:tcMar>
            <w:vAlign w:val="center"/>
          </w:tcPr>
          <w:p w14:paraId="369C6FA0" w14:textId="108BED80" w:rsidR="00537BE7" w:rsidRPr="003A0EBC" w:rsidRDefault="003B6B9F" w:rsidP="003033FD">
            <w:pPr>
              <w:spacing w:after="0" w:line="240" w:lineRule="auto"/>
              <w:ind w:left="-142"/>
              <w:jc w:val="center"/>
              <w:rPr>
                <w:rFonts w:ascii="Verdana" w:hAnsi="Verdana" w:cs="Arial"/>
                <w:b/>
                <w:sz w:val="16"/>
                <w:szCs w:val="16"/>
              </w:rPr>
            </w:pPr>
            <w:r w:rsidRPr="003A0EBC">
              <w:rPr>
                <w:rFonts w:ascii="Verdana" w:hAnsi="Verdana" w:cs="Arial"/>
                <w:b/>
                <w:sz w:val="16"/>
                <w:szCs w:val="16"/>
              </w:rPr>
              <w:t>4</w:t>
            </w:r>
          </w:p>
        </w:tc>
        <w:tc>
          <w:tcPr>
            <w:tcW w:w="1775" w:type="dxa"/>
            <w:tcMar>
              <w:top w:w="57" w:type="dxa"/>
              <w:left w:w="113" w:type="dxa"/>
              <w:bottom w:w="57" w:type="dxa"/>
            </w:tcMar>
          </w:tcPr>
          <w:p w14:paraId="04D30628" w14:textId="77777777" w:rsidR="00F422CC" w:rsidRDefault="00F422CC" w:rsidP="003033FD">
            <w:pPr>
              <w:spacing w:after="0" w:line="240" w:lineRule="auto"/>
              <w:rPr>
                <w:rFonts w:ascii="Verdana" w:hAnsi="Verdana" w:cs="Arial"/>
                <w:sz w:val="16"/>
                <w:szCs w:val="16"/>
              </w:rPr>
            </w:pPr>
          </w:p>
          <w:p w14:paraId="2A73307B" w14:textId="4E6B48C1" w:rsidR="00537BE7" w:rsidRPr="00666AB9" w:rsidRDefault="00F422CC" w:rsidP="003033FD">
            <w:pPr>
              <w:spacing w:after="0" w:line="240" w:lineRule="auto"/>
              <w:rPr>
                <w:rFonts w:ascii="Verdana" w:hAnsi="Verdana" w:cs="Arial"/>
                <w:sz w:val="16"/>
                <w:szCs w:val="16"/>
              </w:rPr>
            </w:pPr>
            <w:r w:rsidRPr="00F422CC">
              <w:rPr>
                <w:rFonts w:ascii="Verdana" w:hAnsi="Verdana" w:cs="Arial"/>
                <w:sz w:val="16"/>
                <w:szCs w:val="16"/>
              </w:rPr>
              <w:t>(H) Presentar la Iniciativa al Despacho del Ministro</w:t>
            </w:r>
          </w:p>
        </w:tc>
        <w:tc>
          <w:tcPr>
            <w:tcW w:w="2033" w:type="dxa"/>
            <w:tcMar>
              <w:top w:w="57" w:type="dxa"/>
              <w:left w:w="113" w:type="dxa"/>
              <w:bottom w:w="57" w:type="dxa"/>
            </w:tcMar>
            <w:vAlign w:val="center"/>
          </w:tcPr>
          <w:p w14:paraId="2017B2FB" w14:textId="63799E81" w:rsidR="00537BE7" w:rsidRPr="00666AB9" w:rsidRDefault="00F422CC" w:rsidP="003033FD">
            <w:pPr>
              <w:spacing w:after="0" w:line="240" w:lineRule="auto"/>
              <w:rPr>
                <w:rFonts w:ascii="Verdana" w:hAnsi="Verdana" w:cs="Arial"/>
                <w:sz w:val="16"/>
                <w:szCs w:val="16"/>
              </w:rPr>
            </w:pPr>
            <w:r w:rsidRPr="00F422CC">
              <w:rPr>
                <w:rFonts w:ascii="Verdana" w:hAnsi="Verdana" w:cs="Arial"/>
                <w:sz w:val="16"/>
                <w:szCs w:val="16"/>
              </w:rPr>
              <w:t>Viceministros, Directores, Jefes de Entidades Adscritas y Vinculadas</w:t>
            </w:r>
          </w:p>
        </w:tc>
        <w:tc>
          <w:tcPr>
            <w:tcW w:w="4984" w:type="dxa"/>
            <w:tcMar>
              <w:top w:w="57" w:type="dxa"/>
              <w:left w:w="113" w:type="dxa"/>
              <w:bottom w:w="57" w:type="dxa"/>
            </w:tcMar>
          </w:tcPr>
          <w:p w14:paraId="536BB83E" w14:textId="77777777" w:rsidR="00F422CC" w:rsidRDefault="00F422CC" w:rsidP="003033FD">
            <w:pPr>
              <w:spacing w:after="0" w:line="240" w:lineRule="auto"/>
              <w:jc w:val="both"/>
              <w:rPr>
                <w:rFonts w:ascii="Verdana" w:hAnsi="Verdana" w:cs="Arial"/>
                <w:sz w:val="16"/>
                <w:szCs w:val="16"/>
              </w:rPr>
            </w:pPr>
            <w:r w:rsidRPr="00F422CC">
              <w:rPr>
                <w:rFonts w:ascii="Verdana" w:hAnsi="Verdana" w:cs="Arial"/>
                <w:sz w:val="16"/>
                <w:szCs w:val="16"/>
              </w:rPr>
              <w:t xml:space="preserve">Presentar el anteproyecto de ley al Ministro de Comercio, Industria y Turismo para su verificación y validación, quien realizará la verificación e la iniciativa conforme a las disposiciones estratégicas, legales y políticas de su competencia. </w:t>
            </w:r>
          </w:p>
          <w:p w14:paraId="0C05CC26" w14:textId="77777777" w:rsidR="00F422CC" w:rsidRDefault="00F422CC" w:rsidP="003033FD">
            <w:pPr>
              <w:spacing w:after="0" w:line="240" w:lineRule="auto"/>
              <w:jc w:val="both"/>
              <w:rPr>
                <w:rFonts w:ascii="Verdana" w:hAnsi="Verdana" w:cs="Arial"/>
                <w:sz w:val="16"/>
                <w:szCs w:val="16"/>
              </w:rPr>
            </w:pPr>
          </w:p>
          <w:p w14:paraId="483A07EC" w14:textId="06ECE049" w:rsidR="00A45EAF" w:rsidRPr="00173193" w:rsidRDefault="00F422CC" w:rsidP="003033FD">
            <w:pPr>
              <w:spacing w:after="0" w:line="240" w:lineRule="auto"/>
              <w:jc w:val="both"/>
              <w:rPr>
                <w:rFonts w:ascii="Verdana" w:hAnsi="Verdana" w:cs="Arial"/>
                <w:b/>
                <w:bCs/>
                <w:color w:val="EE0000"/>
                <w:sz w:val="16"/>
                <w:szCs w:val="16"/>
              </w:rPr>
            </w:pPr>
            <w:r w:rsidRPr="00F422CC">
              <w:rPr>
                <w:rFonts w:ascii="Verdana" w:hAnsi="Verdana" w:cs="Arial"/>
                <w:b/>
                <w:bCs/>
                <w:sz w:val="16"/>
                <w:szCs w:val="16"/>
              </w:rPr>
              <w:t>Tiempo:</w:t>
            </w:r>
            <w:r w:rsidRPr="00F422CC">
              <w:rPr>
                <w:rFonts w:ascii="Verdana" w:hAnsi="Verdana" w:cs="Arial"/>
                <w:sz w:val="16"/>
                <w:szCs w:val="16"/>
              </w:rPr>
              <w:t xml:space="preserve"> Según disponibilidad del Despacho del Ministerio</w:t>
            </w:r>
          </w:p>
        </w:tc>
        <w:tc>
          <w:tcPr>
            <w:tcW w:w="1410" w:type="dxa"/>
            <w:tcMar>
              <w:top w:w="57" w:type="dxa"/>
              <w:left w:w="113" w:type="dxa"/>
              <w:bottom w:w="57" w:type="dxa"/>
            </w:tcMar>
            <w:vAlign w:val="center"/>
          </w:tcPr>
          <w:p w14:paraId="754EC02C" w14:textId="1F1770D7" w:rsidR="00537BE7" w:rsidRPr="00666AB9" w:rsidRDefault="500E797E" w:rsidP="003033FD">
            <w:pPr>
              <w:spacing w:after="0" w:line="240" w:lineRule="auto"/>
              <w:jc w:val="center"/>
              <w:rPr>
                <w:rFonts w:ascii="Verdana" w:hAnsi="Verdana" w:cs="Arial"/>
                <w:sz w:val="16"/>
                <w:szCs w:val="16"/>
              </w:rPr>
            </w:pPr>
            <w:r w:rsidRPr="22FA65EE">
              <w:rPr>
                <w:rFonts w:ascii="Verdana" w:hAnsi="Verdana" w:cs="Arial"/>
                <w:sz w:val="16"/>
                <w:szCs w:val="16"/>
              </w:rPr>
              <w:t xml:space="preserve">GD-FM-001 </w:t>
            </w:r>
            <w:r w:rsidR="7DC15025" w:rsidRPr="22FA65EE">
              <w:rPr>
                <w:rFonts w:ascii="Verdana" w:hAnsi="Verdana" w:cs="Arial"/>
                <w:sz w:val="16"/>
                <w:szCs w:val="16"/>
              </w:rPr>
              <w:t>Acta de reunión o correo electrónico</w:t>
            </w:r>
          </w:p>
        </w:tc>
      </w:tr>
      <w:tr w:rsidR="00537BE7" w:rsidRPr="00666AB9" w14:paraId="239EA93A" w14:textId="77777777" w:rsidTr="22FA65EE">
        <w:trPr>
          <w:trHeight w:val="17"/>
        </w:trPr>
        <w:tc>
          <w:tcPr>
            <w:tcW w:w="566" w:type="dxa"/>
            <w:tcMar>
              <w:top w:w="57" w:type="dxa"/>
              <w:left w:w="113" w:type="dxa"/>
              <w:bottom w:w="57" w:type="dxa"/>
            </w:tcMar>
            <w:vAlign w:val="center"/>
          </w:tcPr>
          <w:p w14:paraId="0A0682DC" w14:textId="7E199F9A" w:rsidR="00537BE7" w:rsidRPr="00666AB9" w:rsidRDefault="002A3371" w:rsidP="003033FD">
            <w:pPr>
              <w:spacing w:after="0" w:line="240" w:lineRule="auto"/>
              <w:ind w:left="-142"/>
              <w:jc w:val="center"/>
              <w:rPr>
                <w:rFonts w:ascii="Verdana" w:hAnsi="Verdana" w:cs="Arial"/>
                <w:b/>
                <w:sz w:val="16"/>
                <w:szCs w:val="16"/>
              </w:rPr>
            </w:pPr>
            <w:r>
              <w:rPr>
                <w:rFonts w:ascii="Verdana" w:hAnsi="Verdana" w:cs="Arial"/>
                <w:b/>
                <w:sz w:val="16"/>
                <w:szCs w:val="16"/>
              </w:rPr>
              <w:lastRenderedPageBreak/>
              <w:t>5</w:t>
            </w:r>
          </w:p>
        </w:tc>
        <w:tc>
          <w:tcPr>
            <w:tcW w:w="1775" w:type="dxa"/>
            <w:tcMar>
              <w:top w:w="57" w:type="dxa"/>
              <w:left w:w="113" w:type="dxa"/>
              <w:bottom w:w="57" w:type="dxa"/>
            </w:tcMar>
          </w:tcPr>
          <w:p w14:paraId="23C9822F" w14:textId="77777777" w:rsidR="002C17D7" w:rsidRDefault="002C17D7" w:rsidP="003033FD">
            <w:pPr>
              <w:spacing w:after="0" w:line="240" w:lineRule="auto"/>
              <w:rPr>
                <w:rFonts w:ascii="Verdana" w:hAnsi="Verdana" w:cs="Arial"/>
                <w:sz w:val="16"/>
                <w:szCs w:val="16"/>
              </w:rPr>
            </w:pPr>
          </w:p>
          <w:p w14:paraId="3C8AA132" w14:textId="77777777" w:rsidR="002C17D7" w:rsidRDefault="002C17D7" w:rsidP="003033FD">
            <w:pPr>
              <w:spacing w:after="0" w:line="240" w:lineRule="auto"/>
              <w:rPr>
                <w:rFonts w:ascii="Verdana" w:hAnsi="Verdana" w:cs="Arial"/>
                <w:sz w:val="16"/>
                <w:szCs w:val="16"/>
              </w:rPr>
            </w:pPr>
          </w:p>
          <w:p w14:paraId="36D6E09A" w14:textId="0493FE2C" w:rsidR="00537BE7" w:rsidRPr="00666AB9" w:rsidRDefault="002C17D7" w:rsidP="003033FD">
            <w:pPr>
              <w:spacing w:after="0" w:line="240" w:lineRule="auto"/>
              <w:rPr>
                <w:rFonts w:ascii="Verdana" w:hAnsi="Verdana" w:cs="Arial"/>
                <w:sz w:val="16"/>
                <w:szCs w:val="16"/>
              </w:rPr>
            </w:pPr>
            <w:r w:rsidRPr="002C17D7">
              <w:rPr>
                <w:rFonts w:ascii="Verdana" w:hAnsi="Verdana" w:cs="Arial"/>
                <w:sz w:val="16"/>
                <w:szCs w:val="16"/>
              </w:rPr>
              <w:t>(V) Aprobar la iniciativa legislativa</w:t>
            </w:r>
          </w:p>
        </w:tc>
        <w:tc>
          <w:tcPr>
            <w:tcW w:w="2033" w:type="dxa"/>
            <w:tcMar>
              <w:top w:w="57" w:type="dxa"/>
              <w:left w:w="113" w:type="dxa"/>
              <w:bottom w:w="57" w:type="dxa"/>
            </w:tcMar>
            <w:vAlign w:val="center"/>
          </w:tcPr>
          <w:p w14:paraId="6C735400" w14:textId="4CD551FA" w:rsidR="00537BE7" w:rsidRPr="00666AB9" w:rsidRDefault="002C17D7" w:rsidP="003033FD">
            <w:pPr>
              <w:spacing w:after="0" w:line="240" w:lineRule="auto"/>
              <w:rPr>
                <w:rFonts w:ascii="Verdana" w:hAnsi="Verdana" w:cs="Arial"/>
                <w:sz w:val="16"/>
                <w:szCs w:val="16"/>
              </w:rPr>
            </w:pPr>
            <w:r w:rsidRPr="002C17D7">
              <w:rPr>
                <w:rFonts w:ascii="Verdana" w:hAnsi="Verdana" w:cs="Arial"/>
                <w:sz w:val="16"/>
                <w:szCs w:val="16"/>
              </w:rPr>
              <w:t>Ministro de Comercio, Industria y Turismo</w:t>
            </w:r>
          </w:p>
        </w:tc>
        <w:tc>
          <w:tcPr>
            <w:tcW w:w="4984" w:type="dxa"/>
            <w:tcMar>
              <w:top w:w="57" w:type="dxa"/>
              <w:left w:w="113" w:type="dxa"/>
              <w:bottom w:w="57" w:type="dxa"/>
            </w:tcMar>
          </w:tcPr>
          <w:p w14:paraId="1F6A7EF6" w14:textId="1899ECD8" w:rsidR="002D4880" w:rsidRPr="00666AB9" w:rsidRDefault="00C66EDC" w:rsidP="003033FD">
            <w:pPr>
              <w:spacing w:after="0" w:line="240" w:lineRule="auto"/>
              <w:jc w:val="both"/>
              <w:rPr>
                <w:rFonts w:ascii="Verdana" w:hAnsi="Verdana" w:cs="Arial"/>
                <w:sz w:val="16"/>
                <w:szCs w:val="16"/>
              </w:rPr>
            </w:pPr>
            <w:r w:rsidRPr="00C66EDC">
              <w:rPr>
                <w:rFonts w:ascii="Verdana" w:hAnsi="Verdana" w:cs="Arial"/>
                <w:sz w:val="16"/>
                <w:szCs w:val="16"/>
              </w:rPr>
              <w:t xml:space="preserve">Realizar observaciones de orden estratégico, político o de alineación con las prioridades del Gobierno Nacional Con base en lo anterior, si desde el despacho del Ministerio se considera la necesidad de ajustar, volverá al paso 1 de este procedimiento, en caso contrario se continuará al paso 6. </w:t>
            </w:r>
            <w:r w:rsidRPr="00C66EDC">
              <w:rPr>
                <w:rFonts w:ascii="Verdana" w:hAnsi="Verdana" w:cs="Arial"/>
                <w:b/>
                <w:bCs/>
                <w:sz w:val="16"/>
                <w:szCs w:val="16"/>
              </w:rPr>
              <w:t>Tiempo:</w:t>
            </w:r>
            <w:r w:rsidRPr="00C66EDC">
              <w:rPr>
                <w:rFonts w:ascii="Verdana" w:hAnsi="Verdana" w:cs="Arial"/>
                <w:sz w:val="16"/>
                <w:szCs w:val="16"/>
              </w:rPr>
              <w:t xml:space="preserve"> Según disponibilidad del despacho</w:t>
            </w:r>
          </w:p>
        </w:tc>
        <w:tc>
          <w:tcPr>
            <w:tcW w:w="1410" w:type="dxa"/>
            <w:tcMar>
              <w:top w:w="57" w:type="dxa"/>
              <w:left w:w="113" w:type="dxa"/>
              <w:bottom w:w="57" w:type="dxa"/>
            </w:tcMar>
            <w:vAlign w:val="center"/>
          </w:tcPr>
          <w:p w14:paraId="539559B0" w14:textId="66710E77" w:rsidR="00537BE7" w:rsidRPr="00666AB9" w:rsidRDefault="00C66EDC" w:rsidP="003033FD">
            <w:pPr>
              <w:spacing w:after="0" w:line="240" w:lineRule="auto"/>
              <w:jc w:val="center"/>
              <w:rPr>
                <w:rFonts w:ascii="Verdana" w:hAnsi="Verdana" w:cs="Arial"/>
                <w:sz w:val="16"/>
                <w:szCs w:val="16"/>
              </w:rPr>
            </w:pPr>
            <w:r w:rsidRPr="00C66EDC">
              <w:rPr>
                <w:rFonts w:ascii="Verdana" w:hAnsi="Verdana" w:cs="Arial"/>
                <w:sz w:val="16"/>
                <w:szCs w:val="16"/>
              </w:rPr>
              <w:t>No aplica</w:t>
            </w:r>
          </w:p>
        </w:tc>
      </w:tr>
      <w:tr w:rsidR="00537BE7" w:rsidRPr="00666AB9" w14:paraId="7350A033" w14:textId="77777777" w:rsidTr="22FA65EE">
        <w:trPr>
          <w:trHeight w:val="17"/>
        </w:trPr>
        <w:tc>
          <w:tcPr>
            <w:tcW w:w="566" w:type="dxa"/>
            <w:tcMar>
              <w:top w:w="57" w:type="dxa"/>
              <w:left w:w="113" w:type="dxa"/>
              <w:bottom w:w="57" w:type="dxa"/>
            </w:tcMar>
            <w:vAlign w:val="center"/>
          </w:tcPr>
          <w:p w14:paraId="18CEEC51" w14:textId="51AC67EE" w:rsidR="00537BE7" w:rsidRPr="00666AB9" w:rsidRDefault="0042541A" w:rsidP="003033FD">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775" w:type="dxa"/>
            <w:tcMar>
              <w:top w:w="57" w:type="dxa"/>
              <w:left w:w="113" w:type="dxa"/>
              <w:bottom w:w="57" w:type="dxa"/>
            </w:tcMar>
          </w:tcPr>
          <w:p w14:paraId="3DD3EB4F" w14:textId="77777777" w:rsidR="00E013A3" w:rsidRDefault="00E013A3" w:rsidP="003033FD">
            <w:pPr>
              <w:spacing w:after="0" w:line="240" w:lineRule="auto"/>
              <w:rPr>
                <w:rFonts w:ascii="Verdana" w:hAnsi="Verdana" w:cs="Arial"/>
                <w:sz w:val="16"/>
                <w:szCs w:val="16"/>
              </w:rPr>
            </w:pPr>
          </w:p>
          <w:p w14:paraId="100E4AB4" w14:textId="77777777" w:rsidR="00075BF3" w:rsidRDefault="00075BF3" w:rsidP="003033FD">
            <w:pPr>
              <w:spacing w:after="0" w:line="240" w:lineRule="auto"/>
              <w:rPr>
                <w:rFonts w:ascii="Verdana" w:hAnsi="Verdana" w:cs="Arial"/>
                <w:sz w:val="16"/>
                <w:szCs w:val="16"/>
              </w:rPr>
            </w:pPr>
          </w:p>
          <w:p w14:paraId="554C9586" w14:textId="500FFA9D" w:rsidR="00537BE7" w:rsidRPr="00666AB9" w:rsidRDefault="00075BF3" w:rsidP="003033FD">
            <w:pPr>
              <w:spacing w:after="0" w:line="240" w:lineRule="auto"/>
              <w:rPr>
                <w:rFonts w:ascii="Verdana" w:hAnsi="Verdana" w:cs="Arial"/>
                <w:sz w:val="16"/>
                <w:szCs w:val="16"/>
              </w:rPr>
            </w:pPr>
            <w:r w:rsidRPr="00075BF3">
              <w:rPr>
                <w:rFonts w:ascii="Verdana" w:hAnsi="Verdana" w:cs="Arial"/>
                <w:sz w:val="16"/>
                <w:szCs w:val="16"/>
              </w:rPr>
              <w:t>(V) Solicitar concepto de impacto fiscal</w:t>
            </w:r>
          </w:p>
        </w:tc>
        <w:tc>
          <w:tcPr>
            <w:tcW w:w="2033" w:type="dxa"/>
            <w:tcMar>
              <w:top w:w="57" w:type="dxa"/>
              <w:left w:w="113" w:type="dxa"/>
              <w:bottom w:w="57" w:type="dxa"/>
            </w:tcMar>
            <w:vAlign w:val="center"/>
          </w:tcPr>
          <w:p w14:paraId="7611150F" w14:textId="4FDEDF75" w:rsidR="00537BE7" w:rsidRPr="00666AB9" w:rsidRDefault="00075BF3" w:rsidP="003033FD">
            <w:pPr>
              <w:spacing w:after="0" w:line="240" w:lineRule="auto"/>
              <w:rPr>
                <w:rFonts w:ascii="Verdana" w:hAnsi="Verdana" w:cs="Arial"/>
                <w:sz w:val="16"/>
                <w:szCs w:val="16"/>
              </w:rPr>
            </w:pPr>
            <w:r w:rsidRPr="00075BF3">
              <w:rPr>
                <w:rFonts w:ascii="Verdana" w:hAnsi="Verdana" w:cs="Arial"/>
                <w:sz w:val="16"/>
                <w:szCs w:val="16"/>
              </w:rPr>
              <w:t>Viceministros, Jefe de Oficina Asesora Jurídica</w:t>
            </w:r>
          </w:p>
        </w:tc>
        <w:tc>
          <w:tcPr>
            <w:tcW w:w="4984" w:type="dxa"/>
            <w:tcMar>
              <w:top w:w="57" w:type="dxa"/>
              <w:left w:w="113" w:type="dxa"/>
              <w:bottom w:w="57" w:type="dxa"/>
            </w:tcMar>
          </w:tcPr>
          <w:p w14:paraId="77C5A19D" w14:textId="77777777" w:rsidR="00075BF3" w:rsidRDefault="00075BF3" w:rsidP="003033FD">
            <w:pPr>
              <w:spacing w:after="0" w:line="240" w:lineRule="auto"/>
              <w:jc w:val="both"/>
              <w:rPr>
                <w:rFonts w:ascii="Verdana" w:hAnsi="Verdana" w:cs="Arial"/>
                <w:sz w:val="16"/>
                <w:szCs w:val="16"/>
              </w:rPr>
            </w:pPr>
            <w:r w:rsidRPr="00075BF3">
              <w:rPr>
                <w:rFonts w:ascii="Verdana" w:hAnsi="Verdana" w:cs="Arial"/>
                <w:sz w:val="16"/>
                <w:szCs w:val="16"/>
              </w:rPr>
              <w:t xml:space="preserve">Gestionar la solicitud del concepto de impacto fiscal ante el Ministerio de Hacienda y Crédito Público. Si el concepto es negativo, se remitirá nuevamente al paso 1 para su análisis y ajuste, en caso contrario, se procederá a la siguiente etapa. </w:t>
            </w:r>
          </w:p>
          <w:p w14:paraId="731A392A" w14:textId="77777777" w:rsidR="00075BF3" w:rsidRDefault="00075BF3" w:rsidP="003033FD">
            <w:pPr>
              <w:spacing w:after="0" w:line="240" w:lineRule="auto"/>
              <w:jc w:val="both"/>
              <w:rPr>
                <w:rFonts w:ascii="Verdana" w:hAnsi="Verdana" w:cs="Arial"/>
                <w:sz w:val="16"/>
                <w:szCs w:val="16"/>
              </w:rPr>
            </w:pPr>
          </w:p>
          <w:p w14:paraId="0861E96C" w14:textId="73D5FB65" w:rsidR="00414F81" w:rsidRPr="00666AB9" w:rsidRDefault="00075BF3" w:rsidP="003033FD">
            <w:pPr>
              <w:spacing w:after="0" w:line="240" w:lineRule="auto"/>
              <w:jc w:val="both"/>
              <w:rPr>
                <w:rFonts w:ascii="Verdana" w:hAnsi="Verdana" w:cs="Arial"/>
                <w:sz w:val="16"/>
                <w:szCs w:val="16"/>
              </w:rPr>
            </w:pPr>
            <w:r w:rsidRPr="00075BF3">
              <w:rPr>
                <w:rFonts w:ascii="Verdana" w:hAnsi="Verdana" w:cs="Arial"/>
                <w:b/>
                <w:bCs/>
                <w:sz w:val="16"/>
                <w:szCs w:val="16"/>
              </w:rPr>
              <w:t>Tiempo:</w:t>
            </w:r>
            <w:r w:rsidRPr="00075BF3">
              <w:rPr>
                <w:rFonts w:ascii="Verdana" w:hAnsi="Verdana" w:cs="Arial"/>
                <w:sz w:val="16"/>
                <w:szCs w:val="16"/>
              </w:rPr>
              <w:t xml:space="preserve"> Según disponibilidad de Ministerio de Hacienda y Crédito Público </w:t>
            </w:r>
          </w:p>
        </w:tc>
        <w:tc>
          <w:tcPr>
            <w:tcW w:w="1410" w:type="dxa"/>
            <w:tcMar>
              <w:top w:w="57" w:type="dxa"/>
              <w:left w:w="113" w:type="dxa"/>
              <w:bottom w:w="57" w:type="dxa"/>
            </w:tcMar>
            <w:vAlign w:val="center"/>
          </w:tcPr>
          <w:p w14:paraId="2F448936" w14:textId="1FB10090" w:rsidR="00537BE7" w:rsidRPr="00666AB9" w:rsidRDefault="00C66EDC" w:rsidP="003033FD">
            <w:pPr>
              <w:spacing w:after="0" w:line="240" w:lineRule="auto"/>
              <w:jc w:val="center"/>
              <w:rPr>
                <w:rFonts w:ascii="Verdana" w:hAnsi="Verdana" w:cs="Arial"/>
                <w:sz w:val="16"/>
                <w:szCs w:val="16"/>
              </w:rPr>
            </w:pPr>
            <w:r>
              <w:rPr>
                <w:rFonts w:ascii="Verdana" w:hAnsi="Verdana" w:cs="Arial"/>
                <w:sz w:val="16"/>
                <w:szCs w:val="16"/>
              </w:rPr>
              <w:t>Oficio</w:t>
            </w:r>
          </w:p>
        </w:tc>
      </w:tr>
      <w:tr w:rsidR="00537BE7" w:rsidRPr="00666AB9" w14:paraId="36DD8D43" w14:textId="77777777" w:rsidTr="22FA65EE">
        <w:trPr>
          <w:trHeight w:val="17"/>
        </w:trPr>
        <w:tc>
          <w:tcPr>
            <w:tcW w:w="566" w:type="dxa"/>
            <w:tcMar>
              <w:top w:w="57" w:type="dxa"/>
              <w:left w:w="113" w:type="dxa"/>
              <w:bottom w:w="57" w:type="dxa"/>
            </w:tcMar>
            <w:vAlign w:val="center"/>
          </w:tcPr>
          <w:p w14:paraId="771EBE95" w14:textId="5D1C5644" w:rsidR="00537BE7" w:rsidRPr="00666AB9" w:rsidRDefault="00111104" w:rsidP="003033FD">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775" w:type="dxa"/>
            <w:tcMar>
              <w:top w:w="57" w:type="dxa"/>
              <w:left w:w="113" w:type="dxa"/>
              <w:bottom w:w="57" w:type="dxa"/>
            </w:tcMar>
          </w:tcPr>
          <w:p w14:paraId="71825648" w14:textId="76B40294" w:rsidR="00537BE7" w:rsidRPr="00666AB9" w:rsidRDefault="00BE6242" w:rsidP="003033FD">
            <w:pPr>
              <w:spacing w:after="0" w:line="240" w:lineRule="auto"/>
              <w:rPr>
                <w:rFonts w:ascii="Verdana" w:hAnsi="Verdana" w:cs="Arial"/>
                <w:sz w:val="16"/>
                <w:szCs w:val="16"/>
              </w:rPr>
            </w:pPr>
            <w:r w:rsidRPr="00BE6242">
              <w:rPr>
                <w:rFonts w:ascii="Verdana" w:hAnsi="Verdana" w:cs="Arial"/>
                <w:sz w:val="16"/>
                <w:szCs w:val="16"/>
              </w:rPr>
              <w:t>(V) Solicitar autorización para presentación del proyecto legislativo</w:t>
            </w:r>
          </w:p>
        </w:tc>
        <w:tc>
          <w:tcPr>
            <w:tcW w:w="2033" w:type="dxa"/>
            <w:tcMar>
              <w:top w:w="57" w:type="dxa"/>
              <w:left w:w="113" w:type="dxa"/>
              <w:bottom w:w="57" w:type="dxa"/>
            </w:tcMar>
            <w:vAlign w:val="center"/>
          </w:tcPr>
          <w:p w14:paraId="3035079C" w14:textId="5C1273F7" w:rsidR="00537BE7" w:rsidRPr="00666AB9" w:rsidRDefault="00BE6242" w:rsidP="003033FD">
            <w:pPr>
              <w:spacing w:after="0" w:line="240" w:lineRule="auto"/>
              <w:rPr>
                <w:rFonts w:ascii="Verdana" w:hAnsi="Verdana" w:cs="Arial"/>
                <w:sz w:val="16"/>
                <w:szCs w:val="16"/>
              </w:rPr>
            </w:pPr>
            <w:r w:rsidRPr="00BE6242">
              <w:rPr>
                <w:rFonts w:ascii="Verdana" w:hAnsi="Verdana" w:cs="Arial"/>
                <w:sz w:val="16"/>
                <w:szCs w:val="16"/>
              </w:rPr>
              <w:t>Despacho del Ministerio</w:t>
            </w:r>
          </w:p>
        </w:tc>
        <w:tc>
          <w:tcPr>
            <w:tcW w:w="4984" w:type="dxa"/>
            <w:tcMar>
              <w:top w:w="57" w:type="dxa"/>
              <w:left w:w="113" w:type="dxa"/>
              <w:bottom w:w="57" w:type="dxa"/>
            </w:tcMar>
          </w:tcPr>
          <w:p w14:paraId="43929C60" w14:textId="77777777" w:rsidR="00BE6242" w:rsidRDefault="00BE6242" w:rsidP="003033FD">
            <w:pPr>
              <w:spacing w:after="0" w:line="240" w:lineRule="auto"/>
              <w:jc w:val="both"/>
              <w:rPr>
                <w:rFonts w:ascii="Verdana" w:hAnsi="Verdana" w:cs="Arial"/>
                <w:sz w:val="16"/>
                <w:szCs w:val="16"/>
              </w:rPr>
            </w:pPr>
            <w:r w:rsidRPr="00BE6242">
              <w:rPr>
                <w:rFonts w:ascii="Verdana" w:hAnsi="Verdana" w:cs="Arial"/>
                <w:sz w:val="16"/>
                <w:szCs w:val="16"/>
              </w:rPr>
              <w:t xml:space="preserve">Solicitar la autorización para la presentación del Proyecto de Ley ante la Presidencia de la República, conforme a los lineamientos establecidos por el Departamento Administrativo de la Presidencia o la Secretaría Jurídica de la Presidencia. En caso de que el concepto del DAPRE sea desfavorable, se realizan ajustes desde el paso 1, en caso contrario contribuye al paso 8. </w:t>
            </w:r>
          </w:p>
          <w:p w14:paraId="3070ECCE" w14:textId="77777777" w:rsidR="00BE6242" w:rsidRDefault="00BE6242" w:rsidP="003033FD">
            <w:pPr>
              <w:spacing w:after="0" w:line="240" w:lineRule="auto"/>
              <w:jc w:val="both"/>
              <w:rPr>
                <w:rFonts w:ascii="Verdana" w:hAnsi="Verdana" w:cs="Arial"/>
                <w:sz w:val="16"/>
                <w:szCs w:val="16"/>
              </w:rPr>
            </w:pPr>
          </w:p>
          <w:p w14:paraId="7D71C475" w14:textId="6A85F766" w:rsidR="00173193" w:rsidRPr="00173193" w:rsidRDefault="00BE6242" w:rsidP="003033FD">
            <w:pPr>
              <w:spacing w:after="0" w:line="240" w:lineRule="auto"/>
              <w:jc w:val="both"/>
              <w:rPr>
                <w:rFonts w:ascii="Verdana" w:hAnsi="Verdana" w:cs="Arial"/>
                <w:b/>
                <w:bCs/>
                <w:color w:val="EE0000"/>
                <w:sz w:val="16"/>
                <w:szCs w:val="16"/>
              </w:rPr>
            </w:pPr>
            <w:r w:rsidRPr="00BE6242">
              <w:rPr>
                <w:rFonts w:ascii="Verdana" w:hAnsi="Verdana" w:cs="Arial"/>
                <w:b/>
                <w:bCs/>
                <w:sz w:val="16"/>
                <w:szCs w:val="16"/>
              </w:rPr>
              <w:t>Tiempo:</w:t>
            </w:r>
            <w:r w:rsidRPr="00BE6242">
              <w:rPr>
                <w:rFonts w:ascii="Verdana" w:hAnsi="Verdana" w:cs="Arial"/>
                <w:sz w:val="16"/>
                <w:szCs w:val="16"/>
              </w:rPr>
              <w:t xml:space="preserve"> Según disponibilidad de Presidencia de la República</w:t>
            </w:r>
            <w:r w:rsidRPr="00BE6242">
              <w:rPr>
                <w:rFonts w:ascii="Verdana" w:hAnsi="Verdana" w:cs="Arial"/>
                <w:b/>
                <w:bCs/>
                <w:sz w:val="16"/>
                <w:szCs w:val="16"/>
              </w:rPr>
              <w:t xml:space="preserve"> </w:t>
            </w:r>
          </w:p>
        </w:tc>
        <w:tc>
          <w:tcPr>
            <w:tcW w:w="1410" w:type="dxa"/>
            <w:tcMar>
              <w:top w:w="57" w:type="dxa"/>
              <w:left w:w="113" w:type="dxa"/>
              <w:bottom w:w="57" w:type="dxa"/>
            </w:tcMar>
            <w:vAlign w:val="center"/>
          </w:tcPr>
          <w:p w14:paraId="108AC613" w14:textId="23A7C818" w:rsidR="00537BE7" w:rsidRPr="00666AB9" w:rsidRDefault="00BE6242" w:rsidP="003033FD">
            <w:pPr>
              <w:spacing w:after="0" w:line="240" w:lineRule="auto"/>
              <w:jc w:val="center"/>
              <w:rPr>
                <w:rFonts w:ascii="Verdana" w:hAnsi="Verdana" w:cs="Arial"/>
                <w:sz w:val="16"/>
                <w:szCs w:val="16"/>
              </w:rPr>
            </w:pPr>
            <w:r>
              <w:rPr>
                <w:rFonts w:ascii="Verdana" w:hAnsi="Verdana" w:cs="Arial"/>
                <w:sz w:val="16"/>
                <w:szCs w:val="16"/>
              </w:rPr>
              <w:t>Oficio</w:t>
            </w:r>
          </w:p>
        </w:tc>
      </w:tr>
      <w:tr w:rsidR="000E789F" w:rsidRPr="00666AB9" w14:paraId="7C66ACF7" w14:textId="77777777" w:rsidTr="22FA65EE">
        <w:trPr>
          <w:trHeight w:val="17"/>
        </w:trPr>
        <w:tc>
          <w:tcPr>
            <w:tcW w:w="566" w:type="dxa"/>
            <w:tcMar>
              <w:top w:w="57" w:type="dxa"/>
              <w:left w:w="113" w:type="dxa"/>
              <w:bottom w:w="57" w:type="dxa"/>
            </w:tcMar>
            <w:vAlign w:val="center"/>
          </w:tcPr>
          <w:p w14:paraId="5FEA6E5A" w14:textId="3737FC4B" w:rsidR="000E789F" w:rsidRPr="00666AB9" w:rsidRDefault="000E789F" w:rsidP="000E789F">
            <w:pPr>
              <w:spacing w:after="0" w:line="240" w:lineRule="auto"/>
              <w:ind w:left="-142"/>
              <w:jc w:val="center"/>
              <w:rPr>
                <w:rFonts w:ascii="Verdana" w:hAnsi="Verdana" w:cs="Arial"/>
                <w:b/>
                <w:sz w:val="16"/>
                <w:szCs w:val="16"/>
              </w:rPr>
            </w:pPr>
            <w:r>
              <w:rPr>
                <w:rFonts w:ascii="Verdana" w:hAnsi="Verdana" w:cs="Arial"/>
                <w:b/>
                <w:sz w:val="16"/>
                <w:szCs w:val="16"/>
              </w:rPr>
              <w:t>8</w:t>
            </w:r>
          </w:p>
        </w:tc>
        <w:tc>
          <w:tcPr>
            <w:tcW w:w="1775" w:type="dxa"/>
            <w:tcMar>
              <w:top w:w="57" w:type="dxa"/>
              <w:left w:w="113" w:type="dxa"/>
              <w:bottom w:w="57" w:type="dxa"/>
            </w:tcMar>
          </w:tcPr>
          <w:p w14:paraId="6FC37E10" w14:textId="77777777" w:rsidR="0062710F" w:rsidRDefault="0062710F" w:rsidP="0062710F">
            <w:pPr>
              <w:spacing w:after="0" w:line="240" w:lineRule="auto"/>
              <w:rPr>
                <w:rFonts w:ascii="Verdana" w:hAnsi="Verdana" w:cs="Arial"/>
                <w:sz w:val="16"/>
                <w:szCs w:val="16"/>
              </w:rPr>
            </w:pPr>
          </w:p>
          <w:p w14:paraId="4F5326F1" w14:textId="77777777" w:rsidR="0062710F" w:rsidRDefault="0062710F" w:rsidP="0062710F">
            <w:pPr>
              <w:spacing w:after="0" w:line="240" w:lineRule="auto"/>
              <w:rPr>
                <w:rFonts w:ascii="Verdana" w:hAnsi="Verdana" w:cs="Arial"/>
                <w:sz w:val="16"/>
                <w:szCs w:val="16"/>
              </w:rPr>
            </w:pPr>
          </w:p>
          <w:p w14:paraId="45A441F9" w14:textId="77777777" w:rsidR="0062710F" w:rsidRDefault="0062710F" w:rsidP="0062710F">
            <w:pPr>
              <w:spacing w:after="0" w:line="240" w:lineRule="auto"/>
              <w:rPr>
                <w:rFonts w:ascii="Verdana" w:hAnsi="Verdana" w:cs="Arial"/>
                <w:sz w:val="16"/>
                <w:szCs w:val="16"/>
              </w:rPr>
            </w:pPr>
          </w:p>
          <w:p w14:paraId="3F9853BA" w14:textId="3173D8EA" w:rsidR="000E789F" w:rsidRPr="00666AB9" w:rsidRDefault="00B14B7A" w:rsidP="0062710F">
            <w:pPr>
              <w:spacing w:after="0" w:line="240" w:lineRule="auto"/>
              <w:rPr>
                <w:rFonts w:ascii="Verdana" w:hAnsi="Verdana" w:cs="Arial"/>
                <w:sz w:val="16"/>
                <w:szCs w:val="16"/>
              </w:rPr>
            </w:pPr>
            <w:r w:rsidRPr="00B14B7A">
              <w:rPr>
                <w:rFonts w:ascii="Verdana" w:hAnsi="Verdana" w:cs="Arial"/>
                <w:sz w:val="16"/>
                <w:szCs w:val="16"/>
              </w:rPr>
              <w:t>(H) Radicar ante el congreso de la república</w:t>
            </w:r>
          </w:p>
        </w:tc>
        <w:tc>
          <w:tcPr>
            <w:tcW w:w="2033" w:type="dxa"/>
            <w:tcMar>
              <w:top w:w="57" w:type="dxa"/>
              <w:left w:w="113" w:type="dxa"/>
              <w:bottom w:w="57" w:type="dxa"/>
            </w:tcMar>
            <w:vAlign w:val="center"/>
          </w:tcPr>
          <w:p w14:paraId="51D0E906" w14:textId="1D9706FD" w:rsidR="000E789F" w:rsidRPr="00666AB9" w:rsidRDefault="00B14B7A" w:rsidP="000E789F">
            <w:pPr>
              <w:spacing w:after="0" w:line="240" w:lineRule="auto"/>
              <w:rPr>
                <w:rFonts w:ascii="Verdana" w:hAnsi="Verdana" w:cs="Arial"/>
                <w:sz w:val="16"/>
                <w:szCs w:val="16"/>
              </w:rPr>
            </w:pPr>
            <w:r w:rsidRPr="00B14B7A">
              <w:rPr>
                <w:rFonts w:ascii="Verdana" w:hAnsi="Verdana" w:cs="Arial"/>
                <w:sz w:val="16"/>
                <w:szCs w:val="16"/>
              </w:rPr>
              <w:t>Despacho del Ministerio</w:t>
            </w:r>
          </w:p>
        </w:tc>
        <w:tc>
          <w:tcPr>
            <w:tcW w:w="4984" w:type="dxa"/>
            <w:tcMar>
              <w:top w:w="57" w:type="dxa"/>
              <w:left w:w="113" w:type="dxa"/>
              <w:bottom w:w="57" w:type="dxa"/>
            </w:tcMar>
            <w:vAlign w:val="center"/>
          </w:tcPr>
          <w:p w14:paraId="0B9D2A43" w14:textId="77777777" w:rsidR="00096FA5" w:rsidRDefault="00096FA5" w:rsidP="000E789F">
            <w:pPr>
              <w:spacing w:after="0" w:line="240" w:lineRule="auto"/>
              <w:jc w:val="both"/>
              <w:rPr>
                <w:rFonts w:ascii="Verdana" w:hAnsi="Verdana"/>
                <w:sz w:val="16"/>
                <w:szCs w:val="16"/>
              </w:rPr>
            </w:pPr>
            <w:r w:rsidRPr="00096FA5">
              <w:rPr>
                <w:rFonts w:ascii="Verdana" w:hAnsi="Verdana"/>
                <w:sz w:val="16"/>
                <w:szCs w:val="16"/>
              </w:rPr>
              <w:t xml:space="preserve">Radicar el Proyecto de Ley ante la secretaría correspondiente del Congreso de la República (Cámara de Representantes o Senado, según corresponda). El acto de radicación deberá ir acompañado de los documentos soporte: exposición de motivos, articulado, concepto de impacto fiscal, autorización presidencial, y demás anexos pertinentes. </w:t>
            </w:r>
          </w:p>
          <w:p w14:paraId="4F8B7F19" w14:textId="77777777" w:rsidR="00096FA5" w:rsidRDefault="00096FA5" w:rsidP="000E789F">
            <w:pPr>
              <w:spacing w:after="0" w:line="240" w:lineRule="auto"/>
              <w:jc w:val="both"/>
              <w:rPr>
                <w:rFonts w:ascii="Verdana" w:hAnsi="Verdana"/>
                <w:sz w:val="16"/>
                <w:szCs w:val="16"/>
              </w:rPr>
            </w:pPr>
          </w:p>
          <w:p w14:paraId="56887EF1" w14:textId="0CA2BD0A" w:rsidR="00C87EDA" w:rsidRPr="0062710F" w:rsidRDefault="00096FA5" w:rsidP="000E789F">
            <w:pPr>
              <w:spacing w:after="0" w:line="240" w:lineRule="auto"/>
              <w:jc w:val="both"/>
              <w:rPr>
                <w:rFonts w:ascii="Verdana" w:hAnsi="Verdana" w:cs="Arial"/>
                <w:b/>
                <w:bCs/>
                <w:sz w:val="16"/>
                <w:szCs w:val="16"/>
              </w:rPr>
            </w:pPr>
            <w:r w:rsidRPr="006C3FB2">
              <w:rPr>
                <w:rFonts w:ascii="Verdana" w:hAnsi="Verdana"/>
                <w:b/>
                <w:bCs/>
                <w:sz w:val="16"/>
                <w:szCs w:val="16"/>
              </w:rPr>
              <w:t>Tiempo:</w:t>
            </w:r>
            <w:r w:rsidRPr="00096FA5">
              <w:rPr>
                <w:rFonts w:ascii="Verdana" w:hAnsi="Verdana"/>
                <w:sz w:val="16"/>
                <w:szCs w:val="16"/>
              </w:rPr>
              <w:t xml:space="preserve"> </w:t>
            </w:r>
            <w:r w:rsidR="006C3FB2" w:rsidRPr="006C3FB2">
              <w:rPr>
                <w:rFonts w:ascii="Verdana" w:hAnsi="Verdana"/>
                <w:sz w:val="16"/>
                <w:szCs w:val="16"/>
              </w:rPr>
              <w:t>Según disponibilidad del Congreso</w:t>
            </w:r>
          </w:p>
        </w:tc>
        <w:tc>
          <w:tcPr>
            <w:tcW w:w="1410" w:type="dxa"/>
            <w:tcMar>
              <w:top w:w="57" w:type="dxa"/>
              <w:left w:w="113" w:type="dxa"/>
              <w:bottom w:w="57" w:type="dxa"/>
            </w:tcMar>
            <w:vAlign w:val="center"/>
          </w:tcPr>
          <w:p w14:paraId="4D7AD5BE" w14:textId="298D4F77" w:rsidR="000E789F" w:rsidRPr="00666AB9" w:rsidRDefault="006C3FB2" w:rsidP="000E789F">
            <w:pPr>
              <w:spacing w:after="0" w:line="240" w:lineRule="auto"/>
              <w:jc w:val="center"/>
              <w:rPr>
                <w:rFonts w:ascii="Verdana" w:hAnsi="Verdana" w:cs="Arial"/>
                <w:sz w:val="16"/>
                <w:szCs w:val="16"/>
              </w:rPr>
            </w:pPr>
            <w:r w:rsidRPr="006C3FB2">
              <w:rPr>
                <w:rFonts w:ascii="Verdana" w:hAnsi="Verdana" w:cs="Arial"/>
                <w:sz w:val="16"/>
                <w:szCs w:val="16"/>
              </w:rPr>
              <w:t>Oficio o constancia de radicación</w:t>
            </w:r>
          </w:p>
        </w:tc>
      </w:tr>
      <w:tr w:rsidR="00B63779" w:rsidRPr="00666AB9" w14:paraId="4EB9F38D" w14:textId="77777777" w:rsidTr="22FA65EE">
        <w:trPr>
          <w:trHeight w:val="17"/>
        </w:trPr>
        <w:tc>
          <w:tcPr>
            <w:tcW w:w="566" w:type="dxa"/>
            <w:tcMar>
              <w:top w:w="57" w:type="dxa"/>
              <w:left w:w="113" w:type="dxa"/>
              <w:bottom w:w="57" w:type="dxa"/>
            </w:tcMar>
            <w:vAlign w:val="center"/>
          </w:tcPr>
          <w:p w14:paraId="5496A92A" w14:textId="4983D8E7" w:rsidR="00B63779" w:rsidRPr="00666AB9" w:rsidRDefault="00B63779" w:rsidP="00B63779">
            <w:pPr>
              <w:spacing w:after="0" w:line="240" w:lineRule="auto"/>
              <w:ind w:left="-142"/>
              <w:jc w:val="center"/>
              <w:rPr>
                <w:rFonts w:ascii="Verdana" w:hAnsi="Verdana" w:cs="Arial"/>
                <w:b/>
                <w:sz w:val="16"/>
                <w:szCs w:val="16"/>
              </w:rPr>
            </w:pPr>
            <w:r>
              <w:rPr>
                <w:rFonts w:ascii="Verdana" w:hAnsi="Verdana" w:cs="Arial"/>
                <w:b/>
                <w:sz w:val="16"/>
                <w:szCs w:val="16"/>
              </w:rPr>
              <w:t>9</w:t>
            </w:r>
          </w:p>
        </w:tc>
        <w:tc>
          <w:tcPr>
            <w:tcW w:w="1775" w:type="dxa"/>
            <w:tcMar>
              <w:top w:w="57" w:type="dxa"/>
              <w:left w:w="113" w:type="dxa"/>
              <w:bottom w:w="57" w:type="dxa"/>
            </w:tcMar>
            <w:vAlign w:val="center"/>
          </w:tcPr>
          <w:p w14:paraId="32E48A2C" w14:textId="4FFA27D8" w:rsidR="00B63779" w:rsidRPr="00B63779" w:rsidRDefault="006C3FB2" w:rsidP="00B63779">
            <w:pPr>
              <w:spacing w:after="0" w:line="240" w:lineRule="auto"/>
              <w:rPr>
                <w:rFonts w:ascii="Verdana" w:hAnsi="Verdana" w:cs="Arial"/>
                <w:sz w:val="16"/>
                <w:szCs w:val="16"/>
              </w:rPr>
            </w:pPr>
            <w:r w:rsidRPr="006C3FB2">
              <w:rPr>
                <w:rFonts w:ascii="Verdana" w:hAnsi="Verdana"/>
                <w:sz w:val="16"/>
                <w:szCs w:val="16"/>
              </w:rPr>
              <w:t>(H) Notificar la necesidad de actualización en el Normograma</w:t>
            </w:r>
          </w:p>
        </w:tc>
        <w:tc>
          <w:tcPr>
            <w:tcW w:w="2033" w:type="dxa"/>
            <w:tcMar>
              <w:top w:w="57" w:type="dxa"/>
              <w:left w:w="113" w:type="dxa"/>
              <w:bottom w:w="57" w:type="dxa"/>
            </w:tcMar>
            <w:vAlign w:val="center"/>
          </w:tcPr>
          <w:p w14:paraId="049592A1" w14:textId="09E7A91E" w:rsidR="00B63779" w:rsidRPr="00666AB9" w:rsidRDefault="006C3FB2" w:rsidP="00B63779">
            <w:pPr>
              <w:spacing w:after="0" w:line="240" w:lineRule="auto"/>
              <w:rPr>
                <w:rFonts w:ascii="Verdana" w:hAnsi="Verdana" w:cs="Arial"/>
                <w:sz w:val="16"/>
                <w:szCs w:val="16"/>
              </w:rPr>
            </w:pPr>
            <w:r w:rsidRPr="006C3FB2">
              <w:rPr>
                <w:rFonts w:ascii="Verdana" w:hAnsi="Verdana" w:cs="Arial"/>
                <w:sz w:val="16"/>
                <w:szCs w:val="16"/>
              </w:rPr>
              <w:t>Grupo de Gestión Legislativa</w:t>
            </w:r>
          </w:p>
        </w:tc>
        <w:tc>
          <w:tcPr>
            <w:tcW w:w="4984" w:type="dxa"/>
            <w:tcMar>
              <w:top w:w="57" w:type="dxa"/>
              <w:left w:w="113" w:type="dxa"/>
              <w:bottom w:w="57" w:type="dxa"/>
            </w:tcMar>
          </w:tcPr>
          <w:p w14:paraId="67F40CAA" w14:textId="77777777" w:rsidR="008B4549" w:rsidRDefault="008B4549" w:rsidP="00B63779">
            <w:pPr>
              <w:spacing w:after="0" w:line="240" w:lineRule="auto"/>
              <w:jc w:val="both"/>
              <w:rPr>
                <w:rFonts w:ascii="Verdana" w:hAnsi="Verdana" w:cs="Arial"/>
                <w:sz w:val="16"/>
                <w:szCs w:val="16"/>
              </w:rPr>
            </w:pPr>
            <w:r w:rsidRPr="008B4549">
              <w:rPr>
                <w:rFonts w:ascii="Verdana" w:hAnsi="Verdana" w:cs="Arial"/>
                <w:sz w:val="16"/>
                <w:szCs w:val="16"/>
              </w:rPr>
              <w:t xml:space="preserve">Notificar a la Oficina Asesora Jurídica del Ministerio para realizar la actualización del normograma institucional en el portal web del ministerio. </w:t>
            </w:r>
          </w:p>
          <w:p w14:paraId="6DBAAE9D" w14:textId="77777777" w:rsidR="008B4549" w:rsidRDefault="008B4549" w:rsidP="00B63779">
            <w:pPr>
              <w:spacing w:after="0" w:line="240" w:lineRule="auto"/>
              <w:jc w:val="both"/>
              <w:rPr>
                <w:rFonts w:ascii="Verdana" w:hAnsi="Verdana" w:cs="Arial"/>
                <w:sz w:val="16"/>
                <w:szCs w:val="16"/>
              </w:rPr>
            </w:pPr>
          </w:p>
          <w:p w14:paraId="7926D964" w14:textId="1896D6C9" w:rsidR="00892D49" w:rsidRPr="00666AB9" w:rsidRDefault="008B4549" w:rsidP="00B63779">
            <w:pPr>
              <w:spacing w:after="0" w:line="240" w:lineRule="auto"/>
              <w:jc w:val="both"/>
              <w:rPr>
                <w:rFonts w:ascii="Verdana" w:hAnsi="Verdana" w:cs="Arial"/>
                <w:sz w:val="16"/>
                <w:szCs w:val="16"/>
              </w:rPr>
            </w:pPr>
            <w:r w:rsidRPr="008B4549">
              <w:rPr>
                <w:rFonts w:ascii="Verdana" w:hAnsi="Verdana" w:cs="Arial"/>
                <w:b/>
                <w:bCs/>
                <w:sz w:val="16"/>
                <w:szCs w:val="16"/>
              </w:rPr>
              <w:t>Tiempo:</w:t>
            </w:r>
            <w:r w:rsidRPr="008B4549">
              <w:rPr>
                <w:rFonts w:ascii="Verdana" w:hAnsi="Verdana" w:cs="Arial"/>
                <w:sz w:val="16"/>
                <w:szCs w:val="16"/>
              </w:rPr>
              <w:t xml:space="preserve"> 5 días hábiles posteriores a la expedición de la iniciativa legislativa</w:t>
            </w:r>
          </w:p>
        </w:tc>
        <w:tc>
          <w:tcPr>
            <w:tcW w:w="1410" w:type="dxa"/>
            <w:tcMar>
              <w:top w:w="57" w:type="dxa"/>
              <w:left w:w="113" w:type="dxa"/>
              <w:bottom w:w="57" w:type="dxa"/>
            </w:tcMar>
            <w:vAlign w:val="center"/>
          </w:tcPr>
          <w:p w14:paraId="626EC64A" w14:textId="3921F0A4" w:rsidR="00B63779" w:rsidRPr="00666AB9" w:rsidRDefault="008B4549" w:rsidP="00B63779">
            <w:pPr>
              <w:spacing w:after="0" w:line="240" w:lineRule="auto"/>
              <w:jc w:val="center"/>
              <w:rPr>
                <w:rFonts w:ascii="Verdana" w:hAnsi="Verdana" w:cs="Arial"/>
                <w:sz w:val="16"/>
                <w:szCs w:val="16"/>
              </w:rPr>
            </w:pPr>
            <w:r w:rsidRPr="008B4549">
              <w:rPr>
                <w:rFonts w:ascii="Verdana" w:hAnsi="Verdana" w:cs="Arial"/>
                <w:sz w:val="16"/>
                <w:szCs w:val="16"/>
              </w:rPr>
              <w:t>Correo electrónico</w:t>
            </w:r>
          </w:p>
        </w:tc>
      </w:tr>
      <w:tr w:rsidR="00B63779" w:rsidRPr="00666AB9" w14:paraId="2B95C341" w14:textId="77777777" w:rsidTr="22FA65EE">
        <w:trPr>
          <w:trHeight w:val="17"/>
        </w:trPr>
        <w:tc>
          <w:tcPr>
            <w:tcW w:w="566" w:type="dxa"/>
            <w:tcMar>
              <w:top w:w="57" w:type="dxa"/>
              <w:left w:w="113" w:type="dxa"/>
              <w:bottom w:w="57" w:type="dxa"/>
            </w:tcMar>
            <w:vAlign w:val="center"/>
          </w:tcPr>
          <w:p w14:paraId="4EC14CED" w14:textId="40154EAB" w:rsidR="00B63779" w:rsidRPr="00666AB9" w:rsidRDefault="00FD0D07" w:rsidP="00B63779">
            <w:pPr>
              <w:spacing w:after="0" w:line="240" w:lineRule="auto"/>
              <w:ind w:left="-142"/>
              <w:jc w:val="center"/>
              <w:rPr>
                <w:rFonts w:ascii="Verdana" w:hAnsi="Verdana" w:cs="Arial"/>
                <w:b/>
                <w:sz w:val="16"/>
                <w:szCs w:val="16"/>
              </w:rPr>
            </w:pPr>
            <w:r>
              <w:rPr>
                <w:rFonts w:ascii="Verdana" w:hAnsi="Verdana" w:cs="Arial"/>
                <w:b/>
                <w:sz w:val="16"/>
                <w:szCs w:val="16"/>
              </w:rPr>
              <w:t>10</w:t>
            </w:r>
          </w:p>
        </w:tc>
        <w:tc>
          <w:tcPr>
            <w:tcW w:w="1775" w:type="dxa"/>
            <w:tcMar>
              <w:top w:w="57" w:type="dxa"/>
              <w:left w:w="113" w:type="dxa"/>
              <w:bottom w:w="57" w:type="dxa"/>
            </w:tcMar>
          </w:tcPr>
          <w:p w14:paraId="6A70C41B" w14:textId="77777777" w:rsidR="008B4549" w:rsidRDefault="008B4549" w:rsidP="00B63779">
            <w:pPr>
              <w:spacing w:after="0" w:line="240" w:lineRule="auto"/>
              <w:rPr>
                <w:rFonts w:ascii="Verdana" w:hAnsi="Verdana" w:cs="Arial"/>
                <w:sz w:val="16"/>
                <w:szCs w:val="16"/>
              </w:rPr>
            </w:pPr>
          </w:p>
          <w:p w14:paraId="68B0FEBB" w14:textId="0877792F" w:rsidR="00B63779" w:rsidRPr="00666AB9" w:rsidRDefault="008B4549" w:rsidP="00B63779">
            <w:pPr>
              <w:spacing w:after="0" w:line="240" w:lineRule="auto"/>
              <w:rPr>
                <w:rFonts w:ascii="Verdana" w:hAnsi="Verdana" w:cs="Arial"/>
                <w:sz w:val="16"/>
                <w:szCs w:val="16"/>
              </w:rPr>
            </w:pPr>
            <w:r w:rsidRPr="008B4549">
              <w:rPr>
                <w:rFonts w:ascii="Verdana" w:hAnsi="Verdana" w:cs="Arial"/>
                <w:sz w:val="16"/>
                <w:szCs w:val="16"/>
              </w:rPr>
              <w:t>(H) Realizar la gestión documental del expediente</w:t>
            </w:r>
          </w:p>
        </w:tc>
        <w:tc>
          <w:tcPr>
            <w:tcW w:w="2033" w:type="dxa"/>
            <w:tcMar>
              <w:top w:w="57" w:type="dxa"/>
              <w:left w:w="113" w:type="dxa"/>
              <w:bottom w:w="57" w:type="dxa"/>
            </w:tcMar>
            <w:vAlign w:val="center"/>
          </w:tcPr>
          <w:p w14:paraId="69293595" w14:textId="092B1236" w:rsidR="00B63779" w:rsidRPr="00666AB9" w:rsidRDefault="00821ED0" w:rsidP="00B63779">
            <w:pPr>
              <w:spacing w:after="0" w:line="240" w:lineRule="auto"/>
              <w:rPr>
                <w:rFonts w:ascii="Verdana" w:hAnsi="Verdana" w:cs="Arial"/>
                <w:sz w:val="16"/>
                <w:szCs w:val="16"/>
              </w:rPr>
            </w:pPr>
            <w:r w:rsidRPr="00821ED0">
              <w:rPr>
                <w:rFonts w:ascii="Verdana" w:hAnsi="Verdana" w:cs="Arial"/>
                <w:sz w:val="16"/>
                <w:szCs w:val="16"/>
              </w:rPr>
              <w:t>Grupo de Gestión Legislativa</w:t>
            </w:r>
          </w:p>
        </w:tc>
        <w:tc>
          <w:tcPr>
            <w:tcW w:w="4984" w:type="dxa"/>
            <w:tcMar>
              <w:top w:w="57" w:type="dxa"/>
              <w:left w:w="113" w:type="dxa"/>
              <w:bottom w:w="57" w:type="dxa"/>
            </w:tcMar>
          </w:tcPr>
          <w:p w14:paraId="22E90FD9" w14:textId="77777777" w:rsidR="00821ED0" w:rsidRDefault="00821ED0" w:rsidP="00B63779">
            <w:pPr>
              <w:spacing w:after="0" w:line="240" w:lineRule="auto"/>
              <w:jc w:val="both"/>
              <w:rPr>
                <w:rFonts w:ascii="Verdana" w:hAnsi="Verdana" w:cs="Arial"/>
                <w:sz w:val="16"/>
                <w:szCs w:val="16"/>
              </w:rPr>
            </w:pPr>
            <w:r w:rsidRPr="00821ED0">
              <w:rPr>
                <w:rFonts w:ascii="Verdana" w:hAnsi="Verdana" w:cs="Arial"/>
                <w:sz w:val="16"/>
                <w:szCs w:val="16"/>
              </w:rPr>
              <w:t xml:space="preserve">Realizar la gestión de la iniciativa legislativa de acuerdo con los lineamientos del Grupo de Gestión Documental y a la tabla de Retención Documental vigente. </w:t>
            </w:r>
          </w:p>
          <w:p w14:paraId="5E8EDD36" w14:textId="77777777" w:rsidR="00821ED0" w:rsidRDefault="00821ED0" w:rsidP="00B63779">
            <w:pPr>
              <w:spacing w:after="0" w:line="240" w:lineRule="auto"/>
              <w:jc w:val="both"/>
              <w:rPr>
                <w:rFonts w:ascii="Verdana" w:hAnsi="Verdana" w:cs="Arial"/>
                <w:sz w:val="16"/>
                <w:szCs w:val="16"/>
              </w:rPr>
            </w:pPr>
          </w:p>
          <w:p w14:paraId="6CF97350" w14:textId="6211C3BC" w:rsidR="00892D49" w:rsidRPr="00666AB9" w:rsidRDefault="00821ED0" w:rsidP="00B63779">
            <w:pPr>
              <w:spacing w:after="0" w:line="240" w:lineRule="auto"/>
              <w:jc w:val="both"/>
              <w:rPr>
                <w:rFonts w:ascii="Verdana" w:hAnsi="Verdana" w:cs="Arial"/>
                <w:sz w:val="16"/>
                <w:szCs w:val="16"/>
              </w:rPr>
            </w:pPr>
            <w:r w:rsidRPr="005839AF">
              <w:rPr>
                <w:rFonts w:ascii="Verdana" w:hAnsi="Verdana" w:cs="Arial"/>
                <w:b/>
                <w:bCs/>
                <w:sz w:val="16"/>
                <w:szCs w:val="16"/>
              </w:rPr>
              <w:t>Tiempo:</w:t>
            </w:r>
            <w:r w:rsidRPr="00821ED0">
              <w:rPr>
                <w:rFonts w:ascii="Verdana" w:hAnsi="Verdana" w:cs="Arial"/>
                <w:sz w:val="16"/>
                <w:szCs w:val="16"/>
              </w:rPr>
              <w:t xml:space="preserve"> 30 días hábiles siguientes a la expedición de la iniciativa legislativa</w:t>
            </w:r>
          </w:p>
        </w:tc>
        <w:tc>
          <w:tcPr>
            <w:tcW w:w="1410" w:type="dxa"/>
            <w:tcMar>
              <w:top w:w="57" w:type="dxa"/>
              <w:left w:w="113" w:type="dxa"/>
              <w:bottom w:w="57" w:type="dxa"/>
            </w:tcMar>
            <w:vAlign w:val="center"/>
          </w:tcPr>
          <w:p w14:paraId="38C9AA44" w14:textId="16DFAC97" w:rsidR="00B63779" w:rsidRPr="00666AB9" w:rsidRDefault="00557135" w:rsidP="00B63779">
            <w:pPr>
              <w:spacing w:after="0" w:line="240" w:lineRule="auto"/>
              <w:jc w:val="center"/>
              <w:rPr>
                <w:rFonts w:ascii="Verdana" w:hAnsi="Verdana" w:cs="Arial"/>
                <w:sz w:val="16"/>
                <w:szCs w:val="16"/>
              </w:rPr>
            </w:pPr>
            <w:r>
              <w:rPr>
                <w:rFonts w:ascii="Verdana" w:hAnsi="Verdana" w:cs="Arial"/>
                <w:sz w:val="16"/>
                <w:szCs w:val="16"/>
              </w:rPr>
              <w:t>No aplica</w:t>
            </w:r>
          </w:p>
        </w:tc>
      </w:tr>
    </w:tbl>
    <w:p w14:paraId="46DDA34D" w14:textId="57959C5D"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Default="172D2D76" w:rsidP="172D2D76">
      <w:pPr>
        <w:spacing w:after="0" w:line="240" w:lineRule="auto"/>
        <w:rPr>
          <w:rFonts w:ascii="Verdana" w:hAnsi="Verdana"/>
        </w:rPr>
      </w:pPr>
    </w:p>
    <w:p w14:paraId="19393C4A" w14:textId="77777777" w:rsidR="00AC6C82" w:rsidRPr="00666AB9" w:rsidRDefault="00AC6C82"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22FA65EE">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666AB9" w:rsidRPr="00666AB9" w14:paraId="5B8533FB" w14:textId="77777777" w:rsidTr="22FA65EE">
        <w:trPr>
          <w:trHeight w:val="300"/>
        </w:trPr>
        <w:tc>
          <w:tcPr>
            <w:tcW w:w="960" w:type="dxa"/>
            <w:tcMar>
              <w:top w:w="30" w:type="dxa"/>
              <w:left w:w="30" w:type="dxa"/>
              <w:bottom w:w="30" w:type="dxa"/>
              <w:right w:w="30" w:type="dxa"/>
            </w:tcMar>
            <w:vAlign w:val="center"/>
          </w:tcPr>
          <w:p w14:paraId="6D3EBFF5" w14:textId="543F1933" w:rsidR="00666AB9" w:rsidRPr="00666AB9" w:rsidRDefault="5BCDD5F2" w:rsidP="00666AB9">
            <w:pPr>
              <w:spacing w:after="0" w:line="240" w:lineRule="auto"/>
              <w:jc w:val="center"/>
              <w:rPr>
                <w:rFonts w:ascii="Verdana" w:eastAsia="Arial" w:hAnsi="Verdana" w:cs="Arial"/>
                <w:color w:val="000000" w:themeColor="text1"/>
                <w:sz w:val="16"/>
                <w:szCs w:val="16"/>
              </w:rPr>
            </w:pPr>
            <w:r w:rsidRPr="4514C6E3">
              <w:rPr>
                <w:rFonts w:ascii="Verdana" w:eastAsia="Arial" w:hAnsi="Verdana" w:cs="Arial"/>
                <w:color w:val="000000" w:themeColor="text1"/>
                <w:sz w:val="16"/>
                <w:szCs w:val="16"/>
              </w:rPr>
              <w:t>1</w:t>
            </w:r>
          </w:p>
        </w:tc>
        <w:tc>
          <w:tcPr>
            <w:tcW w:w="2715" w:type="dxa"/>
            <w:tcMar>
              <w:top w:w="30" w:type="dxa"/>
              <w:left w:w="30" w:type="dxa"/>
              <w:bottom w:w="30" w:type="dxa"/>
              <w:right w:w="30" w:type="dxa"/>
            </w:tcMar>
            <w:vAlign w:val="center"/>
          </w:tcPr>
          <w:p w14:paraId="1B571869" w14:textId="68CBC1E2" w:rsidR="00666AB9" w:rsidRPr="00666AB9" w:rsidRDefault="0DD33211" w:rsidP="0DD33211">
            <w:pPr>
              <w:spacing w:after="0" w:line="240" w:lineRule="auto"/>
              <w:jc w:val="center"/>
            </w:pPr>
            <w:r w:rsidRPr="0DD33211">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7750381A" w14:textId="0110D6B6" w:rsidR="00666AB9" w:rsidRPr="00666AB9" w:rsidRDefault="00AE62D3" w:rsidP="00666AB9">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Oficio</w:t>
            </w:r>
          </w:p>
        </w:tc>
      </w:tr>
      <w:tr w:rsidR="004E67C2" w:rsidRPr="00666AB9" w14:paraId="4105EFA6" w14:textId="77777777" w:rsidTr="22FA65EE">
        <w:trPr>
          <w:trHeight w:val="300"/>
        </w:trPr>
        <w:tc>
          <w:tcPr>
            <w:tcW w:w="960" w:type="dxa"/>
            <w:tcMar>
              <w:top w:w="30" w:type="dxa"/>
              <w:left w:w="30" w:type="dxa"/>
              <w:bottom w:w="30" w:type="dxa"/>
              <w:right w:w="30" w:type="dxa"/>
            </w:tcMar>
            <w:vAlign w:val="center"/>
          </w:tcPr>
          <w:p w14:paraId="6C40F729" w14:textId="701FE65A" w:rsidR="004E67C2" w:rsidRDefault="37ECEC32" w:rsidP="00666AB9">
            <w:pPr>
              <w:spacing w:after="0" w:line="240" w:lineRule="auto"/>
              <w:jc w:val="center"/>
              <w:rPr>
                <w:rFonts w:ascii="Verdana" w:eastAsia="Arial" w:hAnsi="Verdana" w:cs="Arial"/>
                <w:color w:val="000000" w:themeColor="text1"/>
                <w:sz w:val="16"/>
                <w:szCs w:val="16"/>
              </w:rPr>
            </w:pPr>
            <w:r w:rsidRPr="4514C6E3">
              <w:rPr>
                <w:rFonts w:ascii="Verdana" w:eastAsia="Arial" w:hAnsi="Verdana" w:cs="Arial"/>
                <w:color w:val="000000" w:themeColor="text1"/>
                <w:sz w:val="16"/>
                <w:szCs w:val="16"/>
              </w:rPr>
              <w:t>2</w:t>
            </w:r>
          </w:p>
        </w:tc>
        <w:tc>
          <w:tcPr>
            <w:tcW w:w="2715" w:type="dxa"/>
            <w:tcMar>
              <w:top w:w="30" w:type="dxa"/>
              <w:left w:w="30" w:type="dxa"/>
              <w:bottom w:w="30" w:type="dxa"/>
              <w:right w:w="30" w:type="dxa"/>
            </w:tcMar>
            <w:vAlign w:val="center"/>
          </w:tcPr>
          <w:p w14:paraId="1356C1E8" w14:textId="0D0F9977" w:rsidR="004E67C2" w:rsidRDefault="0DD33211" w:rsidP="00666AB9">
            <w:pPr>
              <w:spacing w:after="0" w:line="240" w:lineRule="auto"/>
              <w:jc w:val="center"/>
              <w:rPr>
                <w:rFonts w:ascii="Verdana" w:eastAsia="Arial" w:hAnsi="Verdana" w:cs="Arial"/>
                <w:color w:val="000000" w:themeColor="text1"/>
                <w:sz w:val="16"/>
                <w:szCs w:val="16"/>
              </w:rPr>
            </w:pPr>
            <w:r w:rsidRPr="0DD33211">
              <w:rPr>
                <w:rFonts w:ascii="Verdana" w:eastAsia="Arial" w:hAnsi="Verdana" w:cs="Arial"/>
                <w:color w:val="000000" w:themeColor="text1"/>
                <w:sz w:val="16"/>
                <w:szCs w:val="16"/>
              </w:rPr>
              <w:t>GD-FM-001</w:t>
            </w:r>
          </w:p>
        </w:tc>
        <w:tc>
          <w:tcPr>
            <w:tcW w:w="7075" w:type="dxa"/>
            <w:tcMar>
              <w:top w:w="30" w:type="dxa"/>
              <w:left w:w="30" w:type="dxa"/>
              <w:bottom w:w="30" w:type="dxa"/>
              <w:right w:w="30" w:type="dxa"/>
            </w:tcMar>
            <w:vAlign w:val="center"/>
          </w:tcPr>
          <w:p w14:paraId="0259906A" w14:textId="44B1CFAE" w:rsidR="004E67C2" w:rsidRDefault="00AE62D3" w:rsidP="00666AB9">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Acta</w:t>
            </w:r>
          </w:p>
        </w:tc>
      </w:tr>
    </w:tbl>
    <w:p w14:paraId="3DC53F35" w14:textId="313417D2" w:rsidR="00736CDD" w:rsidRPr="00666AB9" w:rsidRDefault="00736CDD" w:rsidP="4514C6E3">
      <w:pPr>
        <w:spacing w:after="0" w:line="240" w:lineRule="auto"/>
        <w:rPr>
          <w:rFonts w:ascii="Verdana" w:hAnsi="Verdana"/>
          <w:b/>
          <w:bCs/>
          <w:sz w:val="16"/>
          <w:szCs w:val="16"/>
        </w:rPr>
      </w:pPr>
    </w:p>
    <w:p w14:paraId="31491DB7" w14:textId="77777777" w:rsidR="00AC6C82" w:rsidRDefault="00AC6C82" w:rsidP="4514C6E3">
      <w:pPr>
        <w:spacing w:after="0" w:line="240" w:lineRule="auto"/>
        <w:rPr>
          <w:rFonts w:ascii="Verdana" w:hAnsi="Verdana"/>
          <w:b/>
          <w:bCs/>
          <w:sz w:val="16"/>
          <w:szCs w:val="16"/>
        </w:rPr>
      </w:pPr>
    </w:p>
    <w:p w14:paraId="1FF5CC0E" w14:textId="548B98D9" w:rsidR="4514C6E3" w:rsidRDefault="4514C6E3" w:rsidP="4514C6E3">
      <w:pPr>
        <w:spacing w:after="0" w:line="240" w:lineRule="auto"/>
        <w:rPr>
          <w:rFonts w:ascii="Verdana" w:hAnsi="Verdana"/>
          <w:b/>
          <w:bCs/>
          <w:sz w:val="16"/>
          <w:szCs w:val="16"/>
        </w:rPr>
      </w:pPr>
    </w:p>
    <w:p w14:paraId="22091644" w14:textId="7F6E1FA8" w:rsidR="00EA0826"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472EDE65" w14:textId="77777777" w:rsidR="00547B8B" w:rsidRPr="00666AB9" w:rsidRDefault="00547B8B" w:rsidP="00547B8B">
      <w:pPr>
        <w:spacing w:after="0" w:line="240" w:lineRule="auto"/>
        <w:ind w:left="360"/>
        <w:jc w:val="both"/>
        <w:rPr>
          <w:rFonts w:ascii="Verdana" w:hAnsi="Verdana" w:cs="Arial"/>
          <w:b/>
          <w:sz w:val="18"/>
          <w:szCs w:val="18"/>
        </w:rPr>
      </w:pP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5408064">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827B2F" w:rsidRPr="00666AB9" w14:paraId="09BBA88E" w14:textId="77777777" w:rsidTr="05408064">
        <w:trPr>
          <w:trHeight w:val="210"/>
        </w:trPr>
        <w:tc>
          <w:tcPr>
            <w:tcW w:w="1418" w:type="dxa"/>
            <w:tcMar>
              <w:top w:w="57" w:type="dxa"/>
              <w:left w:w="113" w:type="dxa"/>
              <w:bottom w:w="57" w:type="dxa"/>
            </w:tcMar>
            <w:vAlign w:val="center"/>
          </w:tcPr>
          <w:p w14:paraId="1C7349B0" w14:textId="45A8F811" w:rsidR="00827B2F" w:rsidRPr="00666AB9" w:rsidRDefault="596ED8CB" w:rsidP="003033FD">
            <w:pPr>
              <w:spacing w:after="0" w:line="240" w:lineRule="auto"/>
              <w:jc w:val="center"/>
              <w:rPr>
                <w:rFonts w:ascii="Verdana" w:hAnsi="Verdana" w:cs="Arial"/>
                <w:sz w:val="16"/>
                <w:szCs w:val="16"/>
              </w:rPr>
            </w:pPr>
            <w:r w:rsidRPr="22FA65EE">
              <w:rPr>
                <w:rFonts w:ascii="Verdana" w:hAnsi="Verdana" w:cs="Arial"/>
                <w:sz w:val="16"/>
                <w:szCs w:val="16"/>
              </w:rPr>
              <w:t>1</w:t>
            </w:r>
            <w:r w:rsidR="630163E9" w:rsidRPr="22FA65EE">
              <w:rPr>
                <w:rFonts w:ascii="Verdana" w:hAnsi="Verdana" w:cs="Arial"/>
                <w:sz w:val="16"/>
                <w:szCs w:val="16"/>
              </w:rPr>
              <w:t>2</w:t>
            </w:r>
            <w:r w:rsidRPr="22FA65EE">
              <w:rPr>
                <w:rFonts w:ascii="Verdana" w:hAnsi="Verdana" w:cs="Arial"/>
                <w:sz w:val="16"/>
                <w:szCs w:val="16"/>
              </w:rPr>
              <w:t>/0</w:t>
            </w:r>
            <w:r w:rsidR="4A3D0C72" w:rsidRPr="22FA65EE">
              <w:rPr>
                <w:rFonts w:ascii="Verdana" w:hAnsi="Verdana" w:cs="Arial"/>
                <w:sz w:val="16"/>
                <w:szCs w:val="16"/>
              </w:rPr>
              <w:t>6</w:t>
            </w:r>
            <w:r w:rsidRPr="22FA65EE">
              <w:rPr>
                <w:rFonts w:ascii="Verdana" w:hAnsi="Verdana" w:cs="Arial"/>
                <w:sz w:val="16"/>
                <w:szCs w:val="16"/>
              </w:rPr>
              <w:t>/2026</w:t>
            </w:r>
          </w:p>
        </w:tc>
        <w:tc>
          <w:tcPr>
            <w:tcW w:w="1134" w:type="dxa"/>
            <w:tcMar>
              <w:top w:w="57" w:type="dxa"/>
              <w:left w:w="113" w:type="dxa"/>
              <w:bottom w:w="57" w:type="dxa"/>
            </w:tcMar>
            <w:vAlign w:val="center"/>
          </w:tcPr>
          <w:p w14:paraId="0DDEB4E4" w14:textId="0A7E2AB5" w:rsidR="00827B2F" w:rsidRPr="00666AB9" w:rsidRDefault="000A0782" w:rsidP="003033FD">
            <w:pPr>
              <w:spacing w:after="0" w:line="240" w:lineRule="auto"/>
              <w:jc w:val="center"/>
              <w:rPr>
                <w:rFonts w:ascii="Verdana" w:hAnsi="Verdana" w:cs="Arial"/>
                <w:sz w:val="16"/>
                <w:szCs w:val="16"/>
              </w:rPr>
            </w:pPr>
            <w:r>
              <w:rPr>
                <w:rFonts w:ascii="Verdana" w:hAnsi="Verdana" w:cs="Arial"/>
                <w:sz w:val="16"/>
                <w:szCs w:val="16"/>
              </w:rPr>
              <w:t>0</w:t>
            </w:r>
          </w:p>
        </w:tc>
        <w:tc>
          <w:tcPr>
            <w:tcW w:w="8221" w:type="dxa"/>
            <w:tcMar>
              <w:top w:w="57" w:type="dxa"/>
              <w:left w:w="113" w:type="dxa"/>
              <w:bottom w:w="57" w:type="dxa"/>
            </w:tcMar>
            <w:vAlign w:val="center"/>
          </w:tcPr>
          <w:p w14:paraId="49733891" w14:textId="1AF01231" w:rsidR="00827B2F" w:rsidRPr="00666AB9" w:rsidRDefault="000A0782" w:rsidP="05408064">
            <w:pPr>
              <w:spacing w:after="0" w:line="240" w:lineRule="auto"/>
              <w:jc w:val="both"/>
              <w:rPr>
                <w:rFonts w:ascii="Verdana" w:hAnsi="Verdana" w:cs="Arial"/>
                <w:sz w:val="16"/>
                <w:szCs w:val="16"/>
              </w:rPr>
            </w:pPr>
            <w:r w:rsidRPr="05408064">
              <w:rPr>
                <w:rFonts w:ascii="Verdana" w:hAnsi="Verdana" w:cs="Arial"/>
                <w:sz w:val="16"/>
                <w:szCs w:val="16"/>
              </w:rPr>
              <w:t>Primera versión del documento para el nuevo Mapa de procesos.</w:t>
            </w:r>
            <w:r w:rsidR="00617AC4" w:rsidRPr="05408064">
              <w:rPr>
                <w:rFonts w:ascii="Verdana" w:hAnsi="Verdana" w:cs="Arial"/>
                <w:sz w:val="16"/>
                <w:szCs w:val="16"/>
              </w:rPr>
              <w:t xml:space="preserve"> </w:t>
            </w:r>
            <w:r w:rsidRPr="05408064">
              <w:rPr>
                <w:rFonts w:ascii="Verdana" w:hAnsi="Verdana" w:cs="Arial"/>
                <w:sz w:val="16"/>
                <w:szCs w:val="16"/>
              </w:rPr>
              <w:t>Código anterior: GJ-PR-0</w:t>
            </w:r>
            <w:r w:rsidR="004A2D46">
              <w:rPr>
                <w:rFonts w:ascii="Verdana" w:hAnsi="Verdana" w:cs="Arial"/>
                <w:sz w:val="16"/>
                <w:szCs w:val="16"/>
              </w:rPr>
              <w:t>13</w:t>
            </w:r>
            <w:r w:rsidR="5A797F95" w:rsidRPr="05408064">
              <w:rPr>
                <w:rFonts w:ascii="Verdana" w:hAnsi="Verdana" w:cs="Arial"/>
                <w:sz w:val="16"/>
                <w:szCs w:val="16"/>
              </w:rPr>
              <w:t>. V00</w:t>
            </w:r>
          </w:p>
          <w:p w14:paraId="2F6D1224" w14:textId="76657AAB" w:rsidR="00827B2F" w:rsidRPr="00666AB9" w:rsidRDefault="00827B2F" w:rsidP="05408064">
            <w:pPr>
              <w:spacing w:after="0" w:line="240" w:lineRule="auto"/>
              <w:jc w:val="both"/>
              <w:rPr>
                <w:rFonts w:ascii="Verdana" w:eastAsia="Verdana" w:hAnsi="Verdana" w:cs="Verdana"/>
                <w:sz w:val="16"/>
                <w:szCs w:val="16"/>
              </w:rPr>
            </w:pPr>
          </w:p>
          <w:p w14:paraId="33CE3B09" w14:textId="40FCFA6A" w:rsidR="00827B2F" w:rsidRPr="00666AB9" w:rsidRDefault="5A797F95" w:rsidP="05408064">
            <w:pPr>
              <w:spacing w:after="0" w:line="240" w:lineRule="auto"/>
              <w:jc w:val="both"/>
            </w:pPr>
            <w:r w:rsidRPr="05408064">
              <w:rPr>
                <w:rFonts w:ascii="Verdana" w:eastAsia="Verdana" w:hAnsi="Verdana" w:cs="Verdana"/>
                <w:sz w:val="16"/>
                <w:szCs w:val="16"/>
              </w:rPr>
              <w:t>Se actualiza el tiempo en las actividades, se empiezan las actividades con un verbo en infinitivo, se actualiza el flujograma.</w:t>
            </w:r>
          </w:p>
        </w:tc>
      </w:tr>
    </w:tbl>
    <w:p w14:paraId="3D65B60F" w14:textId="77777777" w:rsidR="00547B8B" w:rsidRPr="00C07F2A" w:rsidRDefault="00547B8B" w:rsidP="172D2D76">
      <w:pPr>
        <w:spacing w:after="0" w:line="240" w:lineRule="auto"/>
        <w:ind w:right="-232"/>
        <w:jc w:val="both"/>
        <w:rPr>
          <w:rFonts w:ascii="Verdana" w:hAnsi="Verdana" w:cs="Arial"/>
          <w:b/>
          <w:bCs/>
          <w:sz w:val="20"/>
          <w:szCs w:val="20"/>
        </w:rPr>
      </w:pPr>
    </w:p>
    <w:p w14:paraId="05720684" w14:textId="0D506902" w:rsidR="00EA0826" w:rsidRDefault="6DEDE460" w:rsidP="172D2D76">
      <w:pPr>
        <w:numPr>
          <w:ilvl w:val="0"/>
          <w:numId w:val="11"/>
        </w:numPr>
        <w:spacing w:after="0" w:line="240" w:lineRule="auto"/>
        <w:jc w:val="both"/>
        <w:rPr>
          <w:rFonts w:ascii="Verdana" w:hAnsi="Verdana" w:cs="Arial"/>
          <w:b/>
          <w:bCs/>
          <w:sz w:val="20"/>
          <w:szCs w:val="20"/>
        </w:rPr>
      </w:pPr>
      <w:r w:rsidRPr="00C07F2A">
        <w:rPr>
          <w:rFonts w:ascii="Verdana" w:hAnsi="Verdana" w:cs="Arial"/>
          <w:b/>
          <w:bCs/>
          <w:sz w:val="20"/>
          <w:szCs w:val="20"/>
        </w:rPr>
        <w:t xml:space="preserve">FLUJO DE </w:t>
      </w:r>
      <w:r w:rsidR="00EA0826" w:rsidRPr="00C07F2A">
        <w:rPr>
          <w:rFonts w:ascii="Verdana" w:hAnsi="Verdana" w:cs="Arial"/>
          <w:b/>
          <w:bCs/>
          <w:sz w:val="20"/>
          <w:szCs w:val="20"/>
        </w:rPr>
        <w:t>APROBACIÓN</w:t>
      </w:r>
    </w:p>
    <w:p w14:paraId="2F4D932E" w14:textId="77777777" w:rsidR="00547B8B" w:rsidRPr="00C07F2A" w:rsidRDefault="00547B8B" w:rsidP="00547B8B">
      <w:pPr>
        <w:spacing w:after="0" w:line="240" w:lineRule="auto"/>
        <w:ind w:left="360"/>
        <w:jc w:val="both"/>
        <w:rPr>
          <w:rFonts w:ascii="Verdana" w:hAnsi="Verdana" w:cs="Arial"/>
          <w:b/>
          <w:bCs/>
          <w:sz w:val="20"/>
          <w:szCs w:val="20"/>
        </w:rPr>
      </w:pP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4DB250AC" w:rsidR="172D2D76" w:rsidRPr="00666AB9" w:rsidRDefault="00363016" w:rsidP="009A0A14">
            <w:pPr>
              <w:rPr>
                <w:rFonts w:ascii="Verdana" w:hAnsi="Verdana"/>
                <w:sz w:val="16"/>
                <w:szCs w:val="16"/>
              </w:rPr>
            </w:pPr>
            <w:r w:rsidRPr="00363016">
              <w:rPr>
                <w:rFonts w:ascii="Verdana" w:hAnsi="Verdana"/>
                <w:sz w:val="16"/>
                <w:szCs w:val="16"/>
              </w:rPr>
              <w:t>Cristhian Alejandro Amaya Suaza</w:t>
            </w: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0EDED2FE" w:rsidR="172D2D76" w:rsidRPr="00666AB9" w:rsidRDefault="002175E9" w:rsidP="009A0A14">
            <w:pPr>
              <w:rPr>
                <w:rFonts w:ascii="Verdana" w:hAnsi="Verdana"/>
                <w:sz w:val="16"/>
                <w:szCs w:val="16"/>
              </w:rPr>
            </w:pPr>
            <w:r>
              <w:rPr>
                <w:rFonts w:ascii="Verdana" w:hAnsi="Verdana"/>
                <w:sz w:val="16"/>
                <w:szCs w:val="16"/>
              </w:rPr>
              <w:t>Jefferson López</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180983F2" w:rsidR="172D2D76" w:rsidRPr="00666AB9" w:rsidRDefault="00363016" w:rsidP="009A0A14">
            <w:pPr>
              <w:rPr>
                <w:rFonts w:ascii="Verdana" w:hAnsi="Verdana"/>
                <w:sz w:val="16"/>
                <w:szCs w:val="16"/>
              </w:rPr>
            </w:pPr>
            <w:r w:rsidRPr="00363016">
              <w:rPr>
                <w:rFonts w:ascii="Verdana" w:hAnsi="Verdana"/>
                <w:sz w:val="16"/>
                <w:szCs w:val="16"/>
              </w:rPr>
              <w:t>Mónica Fernanda Yajaira</w:t>
            </w: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E91975E" w:rsidR="172D2D76" w:rsidRPr="00666AB9" w:rsidRDefault="00363016" w:rsidP="009A0A14">
            <w:pPr>
              <w:rPr>
                <w:rFonts w:ascii="Verdana" w:hAnsi="Verdana"/>
                <w:sz w:val="16"/>
                <w:szCs w:val="16"/>
              </w:rPr>
            </w:pPr>
            <w:r w:rsidRPr="00363016">
              <w:rPr>
                <w:rFonts w:ascii="Verdana" w:hAnsi="Verdana"/>
                <w:sz w:val="16"/>
                <w:szCs w:val="16"/>
              </w:rPr>
              <w:t>Mónica Fernanda Yajaira</w:t>
            </w: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456F7AC6" w:rsidR="172D2D76" w:rsidRPr="00666AB9" w:rsidRDefault="00363016" w:rsidP="009A0A14">
            <w:pPr>
              <w:rPr>
                <w:rFonts w:ascii="Verdana" w:hAnsi="Verdana"/>
                <w:sz w:val="16"/>
                <w:szCs w:val="16"/>
              </w:rPr>
            </w:pPr>
            <w:r>
              <w:rPr>
                <w:rFonts w:ascii="Verdana" w:hAnsi="Verdana"/>
                <w:sz w:val="16"/>
                <w:szCs w:val="16"/>
              </w:rPr>
              <w:t>Contratista</w:t>
            </w: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756DBE51" w:rsidR="172D2D76" w:rsidRPr="00666AB9" w:rsidRDefault="00716C93" w:rsidP="009A0A14">
            <w:pPr>
              <w:rPr>
                <w:rFonts w:ascii="Verdana" w:hAnsi="Verdana"/>
                <w:sz w:val="16"/>
                <w:szCs w:val="16"/>
              </w:rPr>
            </w:pPr>
            <w:r>
              <w:rPr>
                <w:rFonts w:ascii="Verdana" w:hAnsi="Verdana"/>
                <w:sz w:val="16"/>
                <w:szCs w:val="16"/>
              </w:rPr>
              <w:t>Profesional Especializado</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7F03D1BE" w:rsidR="172D2D76" w:rsidRPr="00666AB9" w:rsidRDefault="00363016" w:rsidP="009A0A14">
            <w:pPr>
              <w:rPr>
                <w:rFonts w:ascii="Verdana" w:hAnsi="Verdana"/>
                <w:sz w:val="16"/>
                <w:szCs w:val="16"/>
              </w:rPr>
            </w:pPr>
            <w:r w:rsidRPr="00363016">
              <w:rPr>
                <w:rFonts w:ascii="Verdana" w:hAnsi="Verdana"/>
                <w:sz w:val="16"/>
                <w:szCs w:val="16"/>
              </w:rPr>
              <w:t>Jefe Oficina Jurídica</w:t>
            </w: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0DF5C311" w:rsidR="172D2D76" w:rsidRPr="00666AB9" w:rsidRDefault="00363016" w:rsidP="009A0A14">
            <w:pPr>
              <w:rPr>
                <w:rFonts w:ascii="Verdana" w:hAnsi="Verdana"/>
                <w:sz w:val="16"/>
                <w:szCs w:val="16"/>
              </w:rPr>
            </w:pPr>
            <w:r w:rsidRPr="00363016">
              <w:rPr>
                <w:rFonts w:ascii="Verdana" w:hAnsi="Verdana"/>
                <w:sz w:val="16"/>
                <w:szCs w:val="16"/>
              </w:rPr>
              <w:t>Jefe Oficina Jurídica</w:t>
            </w: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9CFFE" w14:textId="77777777" w:rsidR="004C58F1" w:rsidRDefault="004C58F1" w:rsidP="00FF09A0">
      <w:pPr>
        <w:spacing w:after="0" w:line="240" w:lineRule="auto"/>
      </w:pPr>
      <w:r>
        <w:separator/>
      </w:r>
    </w:p>
  </w:endnote>
  <w:endnote w:type="continuationSeparator" w:id="0">
    <w:p w14:paraId="2590711F" w14:textId="77777777" w:rsidR="004C58F1" w:rsidRDefault="004C58F1"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05408" w14:textId="77777777" w:rsidR="004C58F1" w:rsidRDefault="004C58F1" w:rsidP="00FF09A0">
      <w:pPr>
        <w:spacing w:after="0" w:line="240" w:lineRule="auto"/>
      </w:pPr>
      <w:r>
        <w:separator/>
      </w:r>
    </w:p>
  </w:footnote>
  <w:footnote w:type="continuationSeparator" w:id="0">
    <w:p w14:paraId="2C603B5F" w14:textId="77777777" w:rsidR="004C58F1" w:rsidRDefault="004C58F1"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60"/>
      <w:gridCol w:w="1365"/>
      <w:gridCol w:w="1365"/>
      <w:gridCol w:w="1470"/>
      <w:gridCol w:w="2118"/>
      <w:gridCol w:w="1516"/>
    </w:tblGrid>
    <w:tr w:rsidR="618C038B" w:rsidRPr="00666AB9" w14:paraId="1DEB2300" w14:textId="77777777" w:rsidTr="05408064">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7391806E">
                <wp:simplePos x="0" y="0"/>
                <wp:positionH relativeFrom="column">
                  <wp:posOffset>7620</wp:posOffset>
                </wp:positionH>
                <wp:positionV relativeFrom="paragraph">
                  <wp:posOffset>5715</wp:posOffset>
                </wp:positionV>
                <wp:extent cx="924560" cy="565150"/>
                <wp:effectExtent l="0" t="0" r="8890" b="635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924560" cy="56515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16362A7D" w:rsidR="618C038B" w:rsidRPr="00666AB9" w:rsidRDefault="05408064" w:rsidP="00666AB9">
          <w:pPr>
            <w:spacing w:after="0"/>
            <w:jc w:val="center"/>
            <w:rPr>
              <w:rFonts w:ascii="Verdana" w:hAnsi="Verdana"/>
            </w:rPr>
          </w:pPr>
          <w:r w:rsidRPr="05408064">
            <w:rPr>
              <w:rFonts w:ascii="Verdana" w:eastAsia="Arial" w:hAnsi="Verdana" w:cs="Arial"/>
              <w:b/>
              <w:bCs/>
              <w:color w:val="000000" w:themeColor="text1"/>
              <w:sz w:val="18"/>
              <w:szCs w:val="18"/>
            </w:rPr>
            <w:t>Proceso:</w:t>
          </w:r>
          <w:r w:rsidRPr="05408064">
            <w:rPr>
              <w:rFonts w:ascii="Verdana" w:eastAsia="Arial" w:hAnsi="Verdana" w:cs="Arial"/>
              <w:color w:val="000000" w:themeColor="text1"/>
              <w:sz w:val="18"/>
              <w:szCs w:val="18"/>
            </w:rPr>
            <w:t xml:space="preserve"> </w:t>
          </w:r>
          <w:r w:rsidRPr="05408064">
            <w:rPr>
              <w:rFonts w:ascii="Verdana" w:eastAsia="Arial" w:hAnsi="Verdana" w:cs="Arial"/>
              <w:b/>
              <w:bCs/>
              <w:color w:val="000000" w:themeColor="text1"/>
              <w:sz w:val="18"/>
              <w:szCs w:val="18"/>
            </w:rPr>
            <w:t>Gestión Jurídica</w:t>
          </w:r>
        </w:p>
      </w:tc>
    </w:tr>
    <w:tr w:rsidR="618C038B" w:rsidRPr="00666AB9" w14:paraId="2E987635" w14:textId="77777777" w:rsidTr="05408064">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62BFA6D2" w:rsidR="4F8B75BB" w:rsidRPr="00666AB9" w:rsidRDefault="003B2804" w:rsidP="618C038B">
          <w:pPr>
            <w:spacing w:after="0"/>
            <w:jc w:val="center"/>
            <w:rPr>
              <w:rFonts w:ascii="Verdana" w:eastAsia="Arial" w:hAnsi="Verdana" w:cs="Arial"/>
              <w:b/>
              <w:bCs/>
              <w:color w:val="000000" w:themeColor="text1"/>
              <w:sz w:val="24"/>
              <w:szCs w:val="24"/>
            </w:rPr>
          </w:pPr>
          <w:r w:rsidRPr="003B2804">
            <w:rPr>
              <w:rFonts w:ascii="Verdana" w:eastAsia="Arial" w:hAnsi="Verdana" w:cs="Arial"/>
              <w:b/>
              <w:bCs/>
              <w:color w:val="000000" w:themeColor="text1"/>
              <w:sz w:val="24"/>
              <w:szCs w:val="24"/>
            </w:rPr>
            <w:t>GESTIÓN DE INICIATIVAS LEGISLATIVAS </w:t>
          </w:r>
        </w:p>
      </w:tc>
    </w:tr>
    <w:tr w:rsidR="00666AB9" w:rsidRPr="00666AB9" w14:paraId="3D9C8ACF" w14:textId="77777777" w:rsidTr="05408064">
      <w:trPr>
        <w:trHeight w:val="300"/>
      </w:trPr>
      <w:tc>
        <w:tcPr>
          <w:tcW w:w="1696" w:type="dxa"/>
          <w:vMerge/>
        </w:tcPr>
        <w:p w14:paraId="61991455" w14:textId="77777777" w:rsidR="005E25C7" w:rsidRPr="00666AB9" w:rsidRDefault="005E25C7">
          <w:pPr>
            <w:rPr>
              <w:rFonts w:ascii="Verdana" w:hAnsi="Verdana"/>
            </w:rPr>
          </w:pPr>
        </w:p>
      </w:tc>
      <w:tc>
        <w:tcPr>
          <w:tcW w:w="1260" w:type="dxa"/>
          <w:shd w:val="clear" w:color="auto" w:fill="BFBFBF" w:themeFill="background1" w:themeFillShade="BF"/>
          <w:vAlign w:val="center"/>
        </w:tcPr>
        <w:p w14:paraId="63645755" w14:textId="20820E52" w:rsidR="618C038B" w:rsidRPr="00666AB9" w:rsidRDefault="7CEF94DF" w:rsidP="7CEF94DF">
          <w:pPr>
            <w:spacing w:after="0"/>
            <w:jc w:val="right"/>
            <w:rPr>
              <w:rFonts w:ascii="Verdana" w:eastAsia="Arial" w:hAnsi="Verdana" w:cs="Arial"/>
              <w:b/>
              <w:bCs/>
              <w:color w:val="000000" w:themeColor="text1"/>
              <w:sz w:val="14"/>
              <w:szCs w:val="14"/>
            </w:rPr>
          </w:pPr>
          <w:r w:rsidRPr="7CEF94DF">
            <w:rPr>
              <w:rFonts w:ascii="Verdana" w:eastAsia="Arial" w:hAnsi="Verdana" w:cs="Arial"/>
              <w:b/>
              <w:bCs/>
              <w:color w:val="000000" w:themeColor="text1"/>
              <w:sz w:val="14"/>
              <w:szCs w:val="14"/>
            </w:rPr>
            <w:t>Código:</w:t>
          </w:r>
        </w:p>
      </w:tc>
      <w:tc>
        <w:tcPr>
          <w:tcW w:w="1365" w:type="dxa"/>
          <w:shd w:val="clear" w:color="auto" w:fill="FFFFFF" w:themeFill="background1"/>
          <w:vAlign w:val="center"/>
        </w:tcPr>
        <w:p w14:paraId="43A91F66" w14:textId="51656503" w:rsidR="618C038B" w:rsidRPr="00666AB9" w:rsidRDefault="0DD33211" w:rsidP="7CEF94DF">
          <w:pPr>
            <w:spacing w:after="0"/>
            <w:rPr>
              <w:rFonts w:ascii="Verdana" w:eastAsia="Arial" w:hAnsi="Verdana" w:cs="Arial"/>
              <w:color w:val="000000" w:themeColor="text1"/>
              <w:sz w:val="14"/>
              <w:szCs w:val="14"/>
            </w:rPr>
          </w:pPr>
          <w:r w:rsidRPr="0DD33211">
            <w:rPr>
              <w:rFonts w:ascii="Verdana" w:eastAsia="Arial" w:hAnsi="Verdana" w:cs="Arial"/>
              <w:color w:val="000000" w:themeColor="text1"/>
              <w:sz w:val="14"/>
              <w:szCs w:val="14"/>
            </w:rPr>
            <w:t xml:space="preserve">GJ-PR-005 </w:t>
          </w:r>
        </w:p>
      </w:tc>
      <w:tc>
        <w:tcPr>
          <w:tcW w:w="1365" w:type="dxa"/>
          <w:shd w:val="clear" w:color="auto" w:fill="BFBFBF" w:themeFill="background1" w:themeFillShade="BF"/>
          <w:vAlign w:val="center"/>
        </w:tcPr>
        <w:p w14:paraId="502A9AEB" w14:textId="51493FC3"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Versión:</w:t>
          </w:r>
        </w:p>
      </w:tc>
      <w:tc>
        <w:tcPr>
          <w:tcW w:w="1470" w:type="dxa"/>
          <w:shd w:val="clear" w:color="auto" w:fill="FFFFFF" w:themeFill="background1"/>
          <w:vAlign w:val="center"/>
        </w:tcPr>
        <w:p w14:paraId="10C2A75A" w14:textId="4AFEE513" w:rsidR="618C038B" w:rsidRPr="00666AB9" w:rsidRDefault="05408064" w:rsidP="7CEF94DF">
          <w:pPr>
            <w:spacing w:after="0"/>
            <w:rPr>
              <w:rFonts w:ascii="Verdana" w:eastAsia="Arial" w:hAnsi="Verdana" w:cs="Arial"/>
              <w:color w:val="000000" w:themeColor="text1"/>
              <w:sz w:val="14"/>
              <w:szCs w:val="14"/>
            </w:rPr>
          </w:pPr>
          <w:r w:rsidRPr="05408064">
            <w:rPr>
              <w:rFonts w:ascii="Verdana" w:eastAsia="Arial" w:hAnsi="Verdana" w:cs="Arial"/>
              <w:color w:val="000000" w:themeColor="text1"/>
              <w:sz w:val="14"/>
              <w:szCs w:val="14"/>
            </w:rPr>
            <w:t xml:space="preserve">00 </w:t>
          </w:r>
        </w:p>
      </w:tc>
      <w:tc>
        <w:tcPr>
          <w:tcW w:w="2118" w:type="dxa"/>
          <w:shd w:val="clear" w:color="auto" w:fill="BFBFBF" w:themeFill="background1" w:themeFillShade="BF"/>
          <w:vAlign w:val="center"/>
        </w:tcPr>
        <w:p w14:paraId="7C8DA198" w14:textId="35DCC4D2"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7D667271" w14:textId="626C5591" w:rsidR="618C038B" w:rsidRPr="00666AB9" w:rsidRDefault="22FA65EE" w:rsidP="7CEF94DF">
          <w:pPr>
            <w:spacing w:after="0"/>
            <w:rPr>
              <w:rFonts w:ascii="Verdana" w:eastAsia="Arial" w:hAnsi="Verdana" w:cs="Arial"/>
              <w:color w:val="000000" w:themeColor="text1"/>
              <w:sz w:val="14"/>
              <w:szCs w:val="14"/>
            </w:rPr>
          </w:pPr>
          <w:r w:rsidRPr="22FA65EE">
            <w:rPr>
              <w:rFonts w:ascii="Verdana" w:eastAsia="Arial" w:hAnsi="Verdana" w:cs="Arial"/>
              <w:color w:val="000000" w:themeColor="text1"/>
              <w:sz w:val="14"/>
              <w:szCs w:val="14"/>
            </w:rPr>
            <w:t xml:space="preserve">12/06/2026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CA56A7F"/>
    <w:multiLevelType w:val="hybridMultilevel"/>
    <w:tmpl w:val="B60C7A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9D67ACF"/>
    <w:multiLevelType w:val="hybridMultilevel"/>
    <w:tmpl w:val="3E5257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98246D7"/>
    <w:multiLevelType w:val="hybridMultilevel"/>
    <w:tmpl w:val="C6F2B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A846B11"/>
    <w:multiLevelType w:val="hybridMultilevel"/>
    <w:tmpl w:val="79BA5B8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1"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F25370B"/>
    <w:multiLevelType w:val="hybridMultilevel"/>
    <w:tmpl w:val="B87862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28120FC"/>
    <w:multiLevelType w:val="multilevel"/>
    <w:tmpl w:val="44083938"/>
    <w:lvl w:ilvl="0">
      <w:start w:val="1"/>
      <w:numFmt w:val="decimal"/>
      <w:lvlText w:val="%1."/>
      <w:lvlJc w:val="left"/>
      <w:pPr>
        <w:ind w:left="360" w:hanging="360"/>
      </w:pPr>
      <w:rPr>
        <w:rFonts w:ascii="Verdana" w:hAnsi="Verdana" w:hint="default"/>
        <w:b/>
        <w:color w:val="auto"/>
        <w:sz w:val="20"/>
        <w:szCs w:val="2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84891906">
    <w:abstractNumId w:val="16"/>
  </w:num>
  <w:num w:numId="2" w16cid:durableId="591161204">
    <w:abstractNumId w:val="5"/>
  </w:num>
  <w:num w:numId="3" w16cid:durableId="398292053">
    <w:abstractNumId w:val="1"/>
  </w:num>
  <w:num w:numId="4" w16cid:durableId="1804230921">
    <w:abstractNumId w:val="11"/>
  </w:num>
  <w:num w:numId="5" w16cid:durableId="246575895">
    <w:abstractNumId w:val="15"/>
  </w:num>
  <w:num w:numId="6" w16cid:durableId="376391952">
    <w:abstractNumId w:val="2"/>
  </w:num>
  <w:num w:numId="7" w16cid:durableId="296959055">
    <w:abstractNumId w:val="0"/>
  </w:num>
  <w:num w:numId="8" w16cid:durableId="1808281192">
    <w:abstractNumId w:val="4"/>
  </w:num>
  <w:num w:numId="9" w16cid:durableId="1263344216">
    <w:abstractNumId w:val="12"/>
  </w:num>
  <w:num w:numId="10" w16cid:durableId="712122206">
    <w:abstractNumId w:val="6"/>
  </w:num>
  <w:num w:numId="11" w16cid:durableId="1795295138">
    <w:abstractNumId w:val="14"/>
  </w:num>
  <w:num w:numId="12" w16cid:durableId="1744178689">
    <w:abstractNumId w:val="10"/>
  </w:num>
  <w:num w:numId="13" w16cid:durableId="1076129248">
    <w:abstractNumId w:val="13"/>
  </w:num>
  <w:num w:numId="14" w16cid:durableId="491682818">
    <w:abstractNumId w:val="9"/>
  </w:num>
  <w:num w:numId="15" w16cid:durableId="238179758">
    <w:abstractNumId w:val="3"/>
  </w:num>
  <w:num w:numId="16" w16cid:durableId="1983000340">
    <w:abstractNumId w:val="8"/>
  </w:num>
  <w:num w:numId="17" w16cid:durableId="19776436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5468"/>
    <w:rsid w:val="00017D06"/>
    <w:rsid w:val="00040AC9"/>
    <w:rsid w:val="0004419B"/>
    <w:rsid w:val="00045255"/>
    <w:rsid w:val="00045F6F"/>
    <w:rsid w:val="0005472F"/>
    <w:rsid w:val="00055A51"/>
    <w:rsid w:val="00073B36"/>
    <w:rsid w:val="00075BF3"/>
    <w:rsid w:val="00085977"/>
    <w:rsid w:val="00085B38"/>
    <w:rsid w:val="00096FA5"/>
    <w:rsid w:val="000A0782"/>
    <w:rsid w:val="000A6C04"/>
    <w:rsid w:val="000B4925"/>
    <w:rsid w:val="000B497A"/>
    <w:rsid w:val="000B608A"/>
    <w:rsid w:val="000B7562"/>
    <w:rsid w:val="000C3612"/>
    <w:rsid w:val="000D2AC2"/>
    <w:rsid w:val="000D3ADA"/>
    <w:rsid w:val="000E5FFE"/>
    <w:rsid w:val="000E789F"/>
    <w:rsid w:val="000F2AF3"/>
    <w:rsid w:val="0010069F"/>
    <w:rsid w:val="00111104"/>
    <w:rsid w:val="00111772"/>
    <w:rsid w:val="001143F1"/>
    <w:rsid w:val="00114EA7"/>
    <w:rsid w:val="001369FC"/>
    <w:rsid w:val="00152E1F"/>
    <w:rsid w:val="00154508"/>
    <w:rsid w:val="0016317A"/>
    <w:rsid w:val="00164629"/>
    <w:rsid w:val="00173193"/>
    <w:rsid w:val="00185F9E"/>
    <w:rsid w:val="00195C39"/>
    <w:rsid w:val="00197709"/>
    <w:rsid w:val="001A0D3E"/>
    <w:rsid w:val="001A464A"/>
    <w:rsid w:val="001B1B30"/>
    <w:rsid w:val="001B7A44"/>
    <w:rsid w:val="001B7AF9"/>
    <w:rsid w:val="001C1C07"/>
    <w:rsid w:val="001D5340"/>
    <w:rsid w:val="001D6529"/>
    <w:rsid w:val="001E1AE9"/>
    <w:rsid w:val="001E7211"/>
    <w:rsid w:val="001F4DC3"/>
    <w:rsid w:val="001F701E"/>
    <w:rsid w:val="0020211E"/>
    <w:rsid w:val="002175E9"/>
    <w:rsid w:val="002176CB"/>
    <w:rsid w:val="00223AA5"/>
    <w:rsid w:val="00230550"/>
    <w:rsid w:val="00230C84"/>
    <w:rsid w:val="00237C40"/>
    <w:rsid w:val="00240A67"/>
    <w:rsid w:val="0024300F"/>
    <w:rsid w:val="00244F7E"/>
    <w:rsid w:val="0024690F"/>
    <w:rsid w:val="002513DD"/>
    <w:rsid w:val="00256039"/>
    <w:rsid w:val="002609A3"/>
    <w:rsid w:val="002623AD"/>
    <w:rsid w:val="0026414F"/>
    <w:rsid w:val="00265392"/>
    <w:rsid w:val="0026672A"/>
    <w:rsid w:val="00274A63"/>
    <w:rsid w:val="00275E4C"/>
    <w:rsid w:val="00285912"/>
    <w:rsid w:val="00291CA0"/>
    <w:rsid w:val="0029297F"/>
    <w:rsid w:val="002931C7"/>
    <w:rsid w:val="002A024E"/>
    <w:rsid w:val="002A0289"/>
    <w:rsid w:val="002A20B8"/>
    <w:rsid w:val="002A2B9A"/>
    <w:rsid w:val="002A3371"/>
    <w:rsid w:val="002A5407"/>
    <w:rsid w:val="002B5518"/>
    <w:rsid w:val="002C17D7"/>
    <w:rsid w:val="002C3BD4"/>
    <w:rsid w:val="002D170D"/>
    <w:rsid w:val="002D4880"/>
    <w:rsid w:val="002D692B"/>
    <w:rsid w:val="002E6474"/>
    <w:rsid w:val="002F5DD5"/>
    <w:rsid w:val="002F5FEB"/>
    <w:rsid w:val="00300460"/>
    <w:rsid w:val="00301C99"/>
    <w:rsid w:val="00303143"/>
    <w:rsid w:val="003033FD"/>
    <w:rsid w:val="00313C84"/>
    <w:rsid w:val="0031467D"/>
    <w:rsid w:val="00320F77"/>
    <w:rsid w:val="003432B8"/>
    <w:rsid w:val="003458B4"/>
    <w:rsid w:val="00351C75"/>
    <w:rsid w:val="003521AD"/>
    <w:rsid w:val="003545C9"/>
    <w:rsid w:val="00355E8B"/>
    <w:rsid w:val="00363016"/>
    <w:rsid w:val="003631DD"/>
    <w:rsid w:val="003644BD"/>
    <w:rsid w:val="00364C00"/>
    <w:rsid w:val="00373EE5"/>
    <w:rsid w:val="003823B7"/>
    <w:rsid w:val="00383D9E"/>
    <w:rsid w:val="003A0EBC"/>
    <w:rsid w:val="003B2804"/>
    <w:rsid w:val="003B5A50"/>
    <w:rsid w:val="003B6B9F"/>
    <w:rsid w:val="003B7177"/>
    <w:rsid w:val="003D744F"/>
    <w:rsid w:val="003D7E2B"/>
    <w:rsid w:val="003E3B23"/>
    <w:rsid w:val="00403988"/>
    <w:rsid w:val="0040562F"/>
    <w:rsid w:val="004068B8"/>
    <w:rsid w:val="00414F81"/>
    <w:rsid w:val="004155B5"/>
    <w:rsid w:val="00416D2C"/>
    <w:rsid w:val="00420763"/>
    <w:rsid w:val="0042541A"/>
    <w:rsid w:val="00436D51"/>
    <w:rsid w:val="004423DE"/>
    <w:rsid w:val="004465BE"/>
    <w:rsid w:val="0045270A"/>
    <w:rsid w:val="0046114F"/>
    <w:rsid w:val="00484D1A"/>
    <w:rsid w:val="00492444"/>
    <w:rsid w:val="00495C39"/>
    <w:rsid w:val="004A2D46"/>
    <w:rsid w:val="004A3BE9"/>
    <w:rsid w:val="004B6B6C"/>
    <w:rsid w:val="004B7F25"/>
    <w:rsid w:val="004C0144"/>
    <w:rsid w:val="004C043F"/>
    <w:rsid w:val="004C41D7"/>
    <w:rsid w:val="004C58F1"/>
    <w:rsid w:val="004C6BF4"/>
    <w:rsid w:val="004C73AD"/>
    <w:rsid w:val="004D4CDC"/>
    <w:rsid w:val="004E67C2"/>
    <w:rsid w:val="004F14F5"/>
    <w:rsid w:val="005034CA"/>
    <w:rsid w:val="0053277C"/>
    <w:rsid w:val="00535FDD"/>
    <w:rsid w:val="0053771B"/>
    <w:rsid w:val="00537BE7"/>
    <w:rsid w:val="005414D1"/>
    <w:rsid w:val="00544375"/>
    <w:rsid w:val="0054486F"/>
    <w:rsid w:val="00547B8B"/>
    <w:rsid w:val="00553778"/>
    <w:rsid w:val="00557135"/>
    <w:rsid w:val="005625DE"/>
    <w:rsid w:val="00573D13"/>
    <w:rsid w:val="005804CE"/>
    <w:rsid w:val="005832CD"/>
    <w:rsid w:val="005839AF"/>
    <w:rsid w:val="00584585"/>
    <w:rsid w:val="00587C83"/>
    <w:rsid w:val="005946A3"/>
    <w:rsid w:val="005A0CE9"/>
    <w:rsid w:val="005A0D0C"/>
    <w:rsid w:val="005A1228"/>
    <w:rsid w:val="005A153A"/>
    <w:rsid w:val="005A37A9"/>
    <w:rsid w:val="005A5BB5"/>
    <w:rsid w:val="005A6B66"/>
    <w:rsid w:val="005B0882"/>
    <w:rsid w:val="005B21C2"/>
    <w:rsid w:val="005B48CB"/>
    <w:rsid w:val="005B5CEB"/>
    <w:rsid w:val="005B6577"/>
    <w:rsid w:val="005B76EC"/>
    <w:rsid w:val="005C21D7"/>
    <w:rsid w:val="005C480F"/>
    <w:rsid w:val="005E25C7"/>
    <w:rsid w:val="005F3247"/>
    <w:rsid w:val="00601A81"/>
    <w:rsid w:val="006053D3"/>
    <w:rsid w:val="0060728A"/>
    <w:rsid w:val="006142FA"/>
    <w:rsid w:val="0061530C"/>
    <w:rsid w:val="006165B0"/>
    <w:rsid w:val="006169FD"/>
    <w:rsid w:val="00617AC4"/>
    <w:rsid w:val="00626176"/>
    <w:rsid w:val="0062710F"/>
    <w:rsid w:val="006402FC"/>
    <w:rsid w:val="006441E7"/>
    <w:rsid w:val="006456A3"/>
    <w:rsid w:val="0065219D"/>
    <w:rsid w:val="00654BF6"/>
    <w:rsid w:val="0066027D"/>
    <w:rsid w:val="0066077B"/>
    <w:rsid w:val="00663051"/>
    <w:rsid w:val="00666AB9"/>
    <w:rsid w:val="0066732D"/>
    <w:rsid w:val="006726D7"/>
    <w:rsid w:val="00672FFA"/>
    <w:rsid w:val="006820A6"/>
    <w:rsid w:val="00685301"/>
    <w:rsid w:val="00685A7C"/>
    <w:rsid w:val="00692770"/>
    <w:rsid w:val="006959E4"/>
    <w:rsid w:val="006A6301"/>
    <w:rsid w:val="006A7A28"/>
    <w:rsid w:val="006B1F16"/>
    <w:rsid w:val="006B26C2"/>
    <w:rsid w:val="006C01D7"/>
    <w:rsid w:val="006C146E"/>
    <w:rsid w:val="006C3FB2"/>
    <w:rsid w:val="006C52F0"/>
    <w:rsid w:val="006D1AB7"/>
    <w:rsid w:val="006E0815"/>
    <w:rsid w:val="006E1279"/>
    <w:rsid w:val="006E433B"/>
    <w:rsid w:val="006E66FA"/>
    <w:rsid w:val="006F0823"/>
    <w:rsid w:val="006F2D45"/>
    <w:rsid w:val="006F3ADC"/>
    <w:rsid w:val="007052C8"/>
    <w:rsid w:val="007124C9"/>
    <w:rsid w:val="00713034"/>
    <w:rsid w:val="00715962"/>
    <w:rsid w:val="00716C93"/>
    <w:rsid w:val="007179C5"/>
    <w:rsid w:val="0072655E"/>
    <w:rsid w:val="00732205"/>
    <w:rsid w:val="00736CDD"/>
    <w:rsid w:val="00741179"/>
    <w:rsid w:val="00744DB5"/>
    <w:rsid w:val="007463A8"/>
    <w:rsid w:val="00747263"/>
    <w:rsid w:val="007477E9"/>
    <w:rsid w:val="00753D49"/>
    <w:rsid w:val="00754337"/>
    <w:rsid w:val="00756232"/>
    <w:rsid w:val="007758F6"/>
    <w:rsid w:val="0078652C"/>
    <w:rsid w:val="0079608A"/>
    <w:rsid w:val="007A375C"/>
    <w:rsid w:val="007A76EA"/>
    <w:rsid w:val="007A77A9"/>
    <w:rsid w:val="007B0266"/>
    <w:rsid w:val="007B1ED0"/>
    <w:rsid w:val="007B2983"/>
    <w:rsid w:val="007B4E62"/>
    <w:rsid w:val="007C3D27"/>
    <w:rsid w:val="007C4B85"/>
    <w:rsid w:val="007C6841"/>
    <w:rsid w:val="007C766D"/>
    <w:rsid w:val="007D7416"/>
    <w:rsid w:val="007F2223"/>
    <w:rsid w:val="008034D9"/>
    <w:rsid w:val="00804CD2"/>
    <w:rsid w:val="0081269C"/>
    <w:rsid w:val="00821ED0"/>
    <w:rsid w:val="00823BA1"/>
    <w:rsid w:val="0082647F"/>
    <w:rsid w:val="00827B2F"/>
    <w:rsid w:val="00831F51"/>
    <w:rsid w:val="00837F6B"/>
    <w:rsid w:val="00852E7B"/>
    <w:rsid w:val="00863BF4"/>
    <w:rsid w:val="0087001D"/>
    <w:rsid w:val="00874AE0"/>
    <w:rsid w:val="00885049"/>
    <w:rsid w:val="00892D49"/>
    <w:rsid w:val="00895E24"/>
    <w:rsid w:val="008974F0"/>
    <w:rsid w:val="008A3415"/>
    <w:rsid w:val="008A3C74"/>
    <w:rsid w:val="008A3E92"/>
    <w:rsid w:val="008A4831"/>
    <w:rsid w:val="008B0C34"/>
    <w:rsid w:val="008B4549"/>
    <w:rsid w:val="008C675C"/>
    <w:rsid w:val="008D3517"/>
    <w:rsid w:val="008D5F6A"/>
    <w:rsid w:val="008E3649"/>
    <w:rsid w:val="008F0A6E"/>
    <w:rsid w:val="008F1482"/>
    <w:rsid w:val="008F4FE9"/>
    <w:rsid w:val="00907235"/>
    <w:rsid w:val="00915FF1"/>
    <w:rsid w:val="00925745"/>
    <w:rsid w:val="00927AF3"/>
    <w:rsid w:val="0093090C"/>
    <w:rsid w:val="00930E49"/>
    <w:rsid w:val="009357A6"/>
    <w:rsid w:val="00937F06"/>
    <w:rsid w:val="00940BA8"/>
    <w:rsid w:val="00944BE9"/>
    <w:rsid w:val="0094725E"/>
    <w:rsid w:val="009475FF"/>
    <w:rsid w:val="00951842"/>
    <w:rsid w:val="009662D3"/>
    <w:rsid w:val="00966FF8"/>
    <w:rsid w:val="0097008F"/>
    <w:rsid w:val="00970821"/>
    <w:rsid w:val="00971C19"/>
    <w:rsid w:val="00971CBD"/>
    <w:rsid w:val="009751AF"/>
    <w:rsid w:val="009760A0"/>
    <w:rsid w:val="00991099"/>
    <w:rsid w:val="0099370D"/>
    <w:rsid w:val="009A0A14"/>
    <w:rsid w:val="009A384B"/>
    <w:rsid w:val="009B2614"/>
    <w:rsid w:val="009B4BDC"/>
    <w:rsid w:val="009C21BB"/>
    <w:rsid w:val="009C3455"/>
    <w:rsid w:val="009C583C"/>
    <w:rsid w:val="009D0D07"/>
    <w:rsid w:val="009D19DD"/>
    <w:rsid w:val="009D2340"/>
    <w:rsid w:val="009D7D89"/>
    <w:rsid w:val="009E4885"/>
    <w:rsid w:val="009F4F29"/>
    <w:rsid w:val="00A01177"/>
    <w:rsid w:val="00A03587"/>
    <w:rsid w:val="00A176CC"/>
    <w:rsid w:val="00A202A6"/>
    <w:rsid w:val="00A21CC6"/>
    <w:rsid w:val="00A3100C"/>
    <w:rsid w:val="00A32148"/>
    <w:rsid w:val="00A33AC2"/>
    <w:rsid w:val="00A422B6"/>
    <w:rsid w:val="00A42DA6"/>
    <w:rsid w:val="00A45EAF"/>
    <w:rsid w:val="00A51977"/>
    <w:rsid w:val="00A51CD7"/>
    <w:rsid w:val="00A5256C"/>
    <w:rsid w:val="00A55BE5"/>
    <w:rsid w:val="00A62D87"/>
    <w:rsid w:val="00A63A83"/>
    <w:rsid w:val="00A76E18"/>
    <w:rsid w:val="00A770ED"/>
    <w:rsid w:val="00A808A4"/>
    <w:rsid w:val="00A81A5C"/>
    <w:rsid w:val="00A90667"/>
    <w:rsid w:val="00AA0560"/>
    <w:rsid w:val="00AA2E8F"/>
    <w:rsid w:val="00AA44F7"/>
    <w:rsid w:val="00AA7FED"/>
    <w:rsid w:val="00AB0217"/>
    <w:rsid w:val="00AB05FD"/>
    <w:rsid w:val="00AB0807"/>
    <w:rsid w:val="00AB188C"/>
    <w:rsid w:val="00AB4297"/>
    <w:rsid w:val="00AB4668"/>
    <w:rsid w:val="00AB69B0"/>
    <w:rsid w:val="00AC3EB7"/>
    <w:rsid w:val="00AC6C82"/>
    <w:rsid w:val="00AD1257"/>
    <w:rsid w:val="00AD3D66"/>
    <w:rsid w:val="00AD62FA"/>
    <w:rsid w:val="00AD7CEC"/>
    <w:rsid w:val="00AE2B43"/>
    <w:rsid w:val="00AE62D3"/>
    <w:rsid w:val="00AF0520"/>
    <w:rsid w:val="00AF111E"/>
    <w:rsid w:val="00AF3BAE"/>
    <w:rsid w:val="00B07EC5"/>
    <w:rsid w:val="00B14B7A"/>
    <w:rsid w:val="00B2097D"/>
    <w:rsid w:val="00B31561"/>
    <w:rsid w:val="00B32A31"/>
    <w:rsid w:val="00B3593B"/>
    <w:rsid w:val="00B37A7C"/>
    <w:rsid w:val="00B37E73"/>
    <w:rsid w:val="00B45130"/>
    <w:rsid w:val="00B511AE"/>
    <w:rsid w:val="00B55FAF"/>
    <w:rsid w:val="00B5707F"/>
    <w:rsid w:val="00B635F4"/>
    <w:rsid w:val="00B63779"/>
    <w:rsid w:val="00B662B4"/>
    <w:rsid w:val="00B679FA"/>
    <w:rsid w:val="00B766FD"/>
    <w:rsid w:val="00B7749C"/>
    <w:rsid w:val="00B838E7"/>
    <w:rsid w:val="00B83C95"/>
    <w:rsid w:val="00B92665"/>
    <w:rsid w:val="00B94D5D"/>
    <w:rsid w:val="00BA2184"/>
    <w:rsid w:val="00BA58FB"/>
    <w:rsid w:val="00BA5CF3"/>
    <w:rsid w:val="00BB4EAC"/>
    <w:rsid w:val="00BC4213"/>
    <w:rsid w:val="00BC6CE7"/>
    <w:rsid w:val="00BD481E"/>
    <w:rsid w:val="00BE6242"/>
    <w:rsid w:val="00BE6A5E"/>
    <w:rsid w:val="00BE70E5"/>
    <w:rsid w:val="00BE7584"/>
    <w:rsid w:val="00BF3F45"/>
    <w:rsid w:val="00C062F4"/>
    <w:rsid w:val="00C07F2A"/>
    <w:rsid w:val="00C108B7"/>
    <w:rsid w:val="00C234F7"/>
    <w:rsid w:val="00C30C41"/>
    <w:rsid w:val="00C3190D"/>
    <w:rsid w:val="00C354D3"/>
    <w:rsid w:val="00C4060B"/>
    <w:rsid w:val="00C40DC4"/>
    <w:rsid w:val="00C42754"/>
    <w:rsid w:val="00C4562D"/>
    <w:rsid w:val="00C52AB9"/>
    <w:rsid w:val="00C64DBE"/>
    <w:rsid w:val="00C65202"/>
    <w:rsid w:val="00C66EDC"/>
    <w:rsid w:val="00C6725C"/>
    <w:rsid w:val="00C71896"/>
    <w:rsid w:val="00C73369"/>
    <w:rsid w:val="00C823B2"/>
    <w:rsid w:val="00C83410"/>
    <w:rsid w:val="00C87EDA"/>
    <w:rsid w:val="00C9003E"/>
    <w:rsid w:val="00CA776F"/>
    <w:rsid w:val="00CB0130"/>
    <w:rsid w:val="00CB0419"/>
    <w:rsid w:val="00CB5F42"/>
    <w:rsid w:val="00CC194D"/>
    <w:rsid w:val="00CC6153"/>
    <w:rsid w:val="00CE342D"/>
    <w:rsid w:val="00CF539C"/>
    <w:rsid w:val="00D07752"/>
    <w:rsid w:val="00D102FF"/>
    <w:rsid w:val="00D17964"/>
    <w:rsid w:val="00D20C53"/>
    <w:rsid w:val="00D20E79"/>
    <w:rsid w:val="00D27A8F"/>
    <w:rsid w:val="00D27B1B"/>
    <w:rsid w:val="00D27F6A"/>
    <w:rsid w:val="00D30510"/>
    <w:rsid w:val="00D34499"/>
    <w:rsid w:val="00D4232A"/>
    <w:rsid w:val="00D4353B"/>
    <w:rsid w:val="00D4745E"/>
    <w:rsid w:val="00D47D0A"/>
    <w:rsid w:val="00D53B4B"/>
    <w:rsid w:val="00D64502"/>
    <w:rsid w:val="00D706DD"/>
    <w:rsid w:val="00D763C8"/>
    <w:rsid w:val="00D76516"/>
    <w:rsid w:val="00D76875"/>
    <w:rsid w:val="00D865A1"/>
    <w:rsid w:val="00D8671B"/>
    <w:rsid w:val="00D86987"/>
    <w:rsid w:val="00D86F24"/>
    <w:rsid w:val="00DA19DE"/>
    <w:rsid w:val="00DA6FFD"/>
    <w:rsid w:val="00DB30B0"/>
    <w:rsid w:val="00DB6C2A"/>
    <w:rsid w:val="00DB6FE4"/>
    <w:rsid w:val="00DC0CE9"/>
    <w:rsid w:val="00DC19C1"/>
    <w:rsid w:val="00DC32B0"/>
    <w:rsid w:val="00DC6341"/>
    <w:rsid w:val="00DD2061"/>
    <w:rsid w:val="00DD53A1"/>
    <w:rsid w:val="00DE793B"/>
    <w:rsid w:val="00DF5DB0"/>
    <w:rsid w:val="00E013A3"/>
    <w:rsid w:val="00E04B73"/>
    <w:rsid w:val="00E12617"/>
    <w:rsid w:val="00E143A7"/>
    <w:rsid w:val="00E32749"/>
    <w:rsid w:val="00E33717"/>
    <w:rsid w:val="00E40F7E"/>
    <w:rsid w:val="00E41B61"/>
    <w:rsid w:val="00E43C8A"/>
    <w:rsid w:val="00E47A23"/>
    <w:rsid w:val="00E648FC"/>
    <w:rsid w:val="00E705FA"/>
    <w:rsid w:val="00E70E0D"/>
    <w:rsid w:val="00E75BA3"/>
    <w:rsid w:val="00E80421"/>
    <w:rsid w:val="00E87A9C"/>
    <w:rsid w:val="00EA0826"/>
    <w:rsid w:val="00EA1005"/>
    <w:rsid w:val="00EA5AFD"/>
    <w:rsid w:val="00EB595A"/>
    <w:rsid w:val="00EB6D6E"/>
    <w:rsid w:val="00EB72C1"/>
    <w:rsid w:val="00EC2F81"/>
    <w:rsid w:val="00ED441B"/>
    <w:rsid w:val="00ED48EF"/>
    <w:rsid w:val="00ED6F44"/>
    <w:rsid w:val="00ED77D9"/>
    <w:rsid w:val="00EF321C"/>
    <w:rsid w:val="00EF4DED"/>
    <w:rsid w:val="00EF67C3"/>
    <w:rsid w:val="00F00E29"/>
    <w:rsid w:val="00F02577"/>
    <w:rsid w:val="00F05E25"/>
    <w:rsid w:val="00F0789E"/>
    <w:rsid w:val="00F1461B"/>
    <w:rsid w:val="00F15727"/>
    <w:rsid w:val="00F15DA7"/>
    <w:rsid w:val="00F25CB7"/>
    <w:rsid w:val="00F36B93"/>
    <w:rsid w:val="00F422CC"/>
    <w:rsid w:val="00F44794"/>
    <w:rsid w:val="00F568E3"/>
    <w:rsid w:val="00F573C6"/>
    <w:rsid w:val="00F62291"/>
    <w:rsid w:val="00F64423"/>
    <w:rsid w:val="00F66B95"/>
    <w:rsid w:val="00F71C5F"/>
    <w:rsid w:val="00F74146"/>
    <w:rsid w:val="00F822E3"/>
    <w:rsid w:val="00F90EDF"/>
    <w:rsid w:val="00F91859"/>
    <w:rsid w:val="00FA454C"/>
    <w:rsid w:val="00FC2E45"/>
    <w:rsid w:val="00FC7D0D"/>
    <w:rsid w:val="00FD0D07"/>
    <w:rsid w:val="00FF09A0"/>
    <w:rsid w:val="03025665"/>
    <w:rsid w:val="05408064"/>
    <w:rsid w:val="06C3AAEF"/>
    <w:rsid w:val="08A4F31E"/>
    <w:rsid w:val="0DD33211"/>
    <w:rsid w:val="113211A5"/>
    <w:rsid w:val="11F1AFF7"/>
    <w:rsid w:val="14885C67"/>
    <w:rsid w:val="172D2D76"/>
    <w:rsid w:val="1950B524"/>
    <w:rsid w:val="1A21EA47"/>
    <w:rsid w:val="1A3A234F"/>
    <w:rsid w:val="1B1E02CE"/>
    <w:rsid w:val="1D083A95"/>
    <w:rsid w:val="229EEC18"/>
    <w:rsid w:val="22FA65EE"/>
    <w:rsid w:val="23555441"/>
    <w:rsid w:val="2768B74F"/>
    <w:rsid w:val="289671C6"/>
    <w:rsid w:val="28C2383C"/>
    <w:rsid w:val="29302830"/>
    <w:rsid w:val="2E1845F4"/>
    <w:rsid w:val="30C6FC70"/>
    <w:rsid w:val="315AF3EA"/>
    <w:rsid w:val="31A8E527"/>
    <w:rsid w:val="34DFD2F2"/>
    <w:rsid w:val="36336C7C"/>
    <w:rsid w:val="36605729"/>
    <w:rsid w:val="369878EE"/>
    <w:rsid w:val="37ECEC32"/>
    <w:rsid w:val="394CAF00"/>
    <w:rsid w:val="3AFEA7F1"/>
    <w:rsid w:val="3BF364D1"/>
    <w:rsid w:val="3E3B516F"/>
    <w:rsid w:val="3E3F23B5"/>
    <w:rsid w:val="3F2B98A1"/>
    <w:rsid w:val="3FE88C3E"/>
    <w:rsid w:val="430F6792"/>
    <w:rsid w:val="4514C6E3"/>
    <w:rsid w:val="4583C37A"/>
    <w:rsid w:val="45A2EE5F"/>
    <w:rsid w:val="46DE58CB"/>
    <w:rsid w:val="4915FCC1"/>
    <w:rsid w:val="4A3C9590"/>
    <w:rsid w:val="4A3D0C72"/>
    <w:rsid w:val="4C492A46"/>
    <w:rsid w:val="4CB23A88"/>
    <w:rsid w:val="4CFF98E9"/>
    <w:rsid w:val="4E796A5D"/>
    <w:rsid w:val="4F8B75BB"/>
    <w:rsid w:val="500E797E"/>
    <w:rsid w:val="506BC0CB"/>
    <w:rsid w:val="546C4893"/>
    <w:rsid w:val="54A06F63"/>
    <w:rsid w:val="54BA9F18"/>
    <w:rsid w:val="5847038A"/>
    <w:rsid w:val="58962FEA"/>
    <w:rsid w:val="59559A9C"/>
    <w:rsid w:val="5965D629"/>
    <w:rsid w:val="596ED8CB"/>
    <w:rsid w:val="5A797F95"/>
    <w:rsid w:val="5BCDD5F2"/>
    <w:rsid w:val="5C7A4201"/>
    <w:rsid w:val="5D77A161"/>
    <w:rsid w:val="5F23CF50"/>
    <w:rsid w:val="5F315C4B"/>
    <w:rsid w:val="61243E7E"/>
    <w:rsid w:val="618C038B"/>
    <w:rsid w:val="62B7A90C"/>
    <w:rsid w:val="630163E9"/>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90CAEDB"/>
    <w:rsid w:val="7AC0ADDA"/>
    <w:rsid w:val="7CEF94DF"/>
    <w:rsid w:val="7DC15025"/>
    <w:rsid w:val="7DD6680E"/>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2.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3.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4.xml><?xml version="1.0" encoding="utf-8"?>
<ds:datastoreItem xmlns:ds="http://schemas.openxmlformats.org/officeDocument/2006/customXml" ds:itemID="{6DFEAFFF-92CB-43F1-9A1B-01981B995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1718</Words>
  <Characters>9449</Characters>
  <Application>Microsoft Office Word</Application>
  <DocSecurity>0</DocSecurity>
  <Lines>78</Lines>
  <Paragraphs>22</Paragraphs>
  <ScaleCrop>false</ScaleCrop>
  <Company>Ministerio de Hacienda y Crédito Público</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Jefferson Orlando Lopez Saavedra</cp:lastModifiedBy>
  <cp:revision>47</cp:revision>
  <cp:lastPrinted>2026-05-26T15:18:00Z</cp:lastPrinted>
  <dcterms:created xsi:type="dcterms:W3CDTF">2025-11-20T19:29:00Z</dcterms:created>
  <dcterms:modified xsi:type="dcterms:W3CDTF">2026-05-26T15:23:00Z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