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19FD" w14:textId="3F7E9A95" w:rsidR="00A74352" w:rsidRPr="00577936" w:rsidRDefault="00A74352" w:rsidP="008127E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77936">
        <w:rPr>
          <w:b/>
          <w:bCs/>
          <w:sz w:val="24"/>
          <w:szCs w:val="24"/>
        </w:rPr>
        <w:t xml:space="preserve"> </w:t>
      </w:r>
    </w:p>
    <w:p w14:paraId="308602B5" w14:textId="77777777" w:rsidR="00A202C6" w:rsidRPr="00577936" w:rsidRDefault="00A202C6" w:rsidP="008127E0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2022A4FC" w14:textId="77777777" w:rsidR="00A202C6" w:rsidRPr="00577936" w:rsidRDefault="00A202C6" w:rsidP="008127E0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42A633D7" w14:textId="77777777" w:rsidR="004D3DEA" w:rsidRPr="00577936" w:rsidRDefault="004D3DEA" w:rsidP="008127E0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61DA7AD5" w14:textId="77777777" w:rsidR="001A798F" w:rsidRPr="00577936" w:rsidRDefault="001A798F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</w:p>
    <w:p w14:paraId="15A73857" w14:textId="77777777" w:rsidR="001A798F" w:rsidRPr="00577936" w:rsidRDefault="001A798F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</w:p>
    <w:p w14:paraId="0014AC17" w14:textId="7CCB2E8A" w:rsidR="00E0063C" w:rsidRPr="00577936" w:rsidRDefault="00577936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577936">
        <w:rPr>
          <w:rFonts w:ascii="Verdana" w:eastAsia="Verdana" w:hAnsi="Verdana" w:cs="Verdana"/>
          <w:b/>
          <w:bCs/>
          <w:sz w:val="32"/>
          <w:szCs w:val="32"/>
        </w:rPr>
        <w:t>GU</w:t>
      </w:r>
      <w:r w:rsidRPr="00577936">
        <w:rPr>
          <w:rFonts w:ascii="Verdana" w:eastAsia="Verdana" w:hAnsi="Verdana" w:cs="Verdana" w:hint="cs"/>
          <w:b/>
          <w:bCs/>
          <w:sz w:val="32"/>
          <w:szCs w:val="32"/>
        </w:rPr>
        <w:t>Í</w:t>
      </w:r>
      <w:r w:rsidRPr="00577936">
        <w:rPr>
          <w:rFonts w:ascii="Verdana" w:eastAsia="Verdana" w:hAnsi="Verdana" w:cs="Verdana"/>
          <w:b/>
          <w:bCs/>
          <w:sz w:val="32"/>
          <w:szCs w:val="32"/>
        </w:rPr>
        <w:t>A PARA LA CONFORMACI</w:t>
      </w:r>
      <w:r w:rsidRPr="00577936">
        <w:rPr>
          <w:rFonts w:ascii="Verdana" w:eastAsia="Verdana" w:hAnsi="Verdana" w:cs="Verdana" w:hint="cs"/>
          <w:b/>
          <w:bCs/>
          <w:sz w:val="32"/>
          <w:szCs w:val="32"/>
        </w:rPr>
        <w:t>Ó</w:t>
      </w:r>
      <w:r w:rsidRPr="00577936">
        <w:rPr>
          <w:rFonts w:ascii="Verdana" w:eastAsia="Verdana" w:hAnsi="Verdana" w:cs="Verdana"/>
          <w:b/>
          <w:bCs/>
          <w:sz w:val="32"/>
          <w:szCs w:val="32"/>
        </w:rPr>
        <w:t>N DE GRUPOS DE TRABAJO</w:t>
      </w:r>
    </w:p>
    <w:p w14:paraId="19C57054" w14:textId="77777777" w:rsidR="00577936" w:rsidRPr="00577936" w:rsidRDefault="00577936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</w:rPr>
      </w:pPr>
    </w:p>
    <w:p w14:paraId="4C3FB2FD" w14:textId="23C44069" w:rsidR="00823028" w:rsidRPr="00485F3A" w:rsidRDefault="00485F3A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  <w:r w:rsidRPr="00485F3A">
        <w:rPr>
          <w:rFonts w:ascii="Verdana" w:eastAsia="Verdana" w:hAnsi="Verdana" w:cs="Verdana"/>
          <w:b/>
          <w:bCs/>
          <w:sz w:val="32"/>
          <w:szCs w:val="32"/>
          <w:lang w:val="pt-BR"/>
        </w:rPr>
        <w:t>FC</w:t>
      </w:r>
      <w:r w:rsidR="00897470" w:rsidRPr="00485F3A">
        <w:rPr>
          <w:rFonts w:ascii="Verdana" w:eastAsia="Verdana" w:hAnsi="Verdana" w:cs="Verdana"/>
          <w:b/>
          <w:bCs/>
          <w:sz w:val="32"/>
          <w:szCs w:val="32"/>
          <w:lang w:val="pt-BR"/>
        </w:rPr>
        <w:t>-</w:t>
      </w:r>
      <w:r w:rsidR="00107941" w:rsidRPr="00485F3A">
        <w:rPr>
          <w:rFonts w:ascii="Verdana" w:eastAsia="Verdana" w:hAnsi="Verdana" w:cs="Verdana"/>
          <w:b/>
          <w:bCs/>
          <w:sz w:val="32"/>
          <w:szCs w:val="32"/>
          <w:lang w:val="pt-BR"/>
        </w:rPr>
        <w:t>DR-</w:t>
      </w:r>
      <w:r w:rsidRPr="00485F3A">
        <w:rPr>
          <w:rFonts w:ascii="Verdana" w:eastAsia="Verdana" w:hAnsi="Verdana" w:cs="Verdana"/>
          <w:b/>
          <w:bCs/>
          <w:sz w:val="32"/>
          <w:szCs w:val="32"/>
          <w:lang w:val="pt-BR"/>
        </w:rPr>
        <w:t>00</w:t>
      </w:r>
      <w:r w:rsidR="005C46F8">
        <w:rPr>
          <w:rFonts w:ascii="Verdana" w:eastAsia="Verdana" w:hAnsi="Verdana" w:cs="Verdana"/>
          <w:b/>
          <w:bCs/>
          <w:sz w:val="32"/>
          <w:szCs w:val="32"/>
          <w:lang w:val="pt-BR"/>
        </w:rPr>
        <w:t>9</w:t>
      </w:r>
    </w:p>
    <w:p w14:paraId="467ACD3A" w14:textId="77777777" w:rsidR="005040C5" w:rsidRPr="00485F3A" w:rsidRDefault="005040C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pt-BR"/>
        </w:rPr>
      </w:pPr>
    </w:p>
    <w:p w14:paraId="20100209" w14:textId="77777777" w:rsidR="005040C5" w:rsidRPr="00485F3A" w:rsidRDefault="005040C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</w:p>
    <w:p w14:paraId="66C2EDDD" w14:textId="77777777" w:rsidR="005040C5" w:rsidRPr="00485F3A" w:rsidRDefault="005040C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</w:p>
    <w:p w14:paraId="1601DE45" w14:textId="77777777" w:rsidR="005040C5" w:rsidRPr="00485F3A" w:rsidRDefault="005040C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</w:p>
    <w:p w14:paraId="6CDA2EDC" w14:textId="77777777" w:rsidR="005000E5" w:rsidRPr="00485F3A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</w:p>
    <w:p w14:paraId="58A7B0D8" w14:textId="77777777" w:rsidR="005000E5" w:rsidRPr="00485F3A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</w:p>
    <w:p w14:paraId="118236F7" w14:textId="77777777" w:rsidR="005040C5" w:rsidRPr="00485F3A" w:rsidRDefault="005040C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</w:p>
    <w:p w14:paraId="630F2151" w14:textId="5AA29A61" w:rsidR="005040C5" w:rsidRPr="00DD7470" w:rsidRDefault="005040C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  <w:r w:rsidRPr="00DD7470">
        <w:rPr>
          <w:noProof/>
          <w:lang w:eastAsia="es-CO"/>
        </w:rPr>
        <w:drawing>
          <wp:inline distT="0" distB="0" distL="0" distR="0" wp14:anchorId="2B096616" wp14:editId="1FB1C237">
            <wp:extent cx="2579427" cy="157517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961F" w14:textId="77777777" w:rsidR="00823028" w:rsidRPr="00DD7470" w:rsidRDefault="00823028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4D11600B" w14:textId="77777777" w:rsidR="005000E5" w:rsidRPr="00DD7470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762B9FA3" w14:textId="77777777" w:rsidR="005000E5" w:rsidRPr="00DD7470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23B3C928" w14:textId="77777777" w:rsidR="005000E5" w:rsidRPr="00DD7470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0FA6C35C" w14:textId="77777777" w:rsidR="005000E5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42557370" w14:textId="77777777" w:rsidR="005000E5" w:rsidRPr="00DD7470" w:rsidRDefault="005000E5" w:rsidP="002C2488">
      <w:pPr>
        <w:spacing w:after="0" w:line="240" w:lineRule="auto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73B8EE6A" w14:textId="77777777" w:rsidR="005000E5" w:rsidRPr="00DD7470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3A831553" w14:textId="77777777" w:rsidR="00823028" w:rsidRPr="00DD7470" w:rsidRDefault="00823028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14"/>
          <w:szCs w:val="14"/>
          <w:lang w:val="es-ES"/>
        </w:rPr>
      </w:pPr>
    </w:p>
    <w:p w14:paraId="2AB7E4CF" w14:textId="77777777" w:rsidR="00B65F21" w:rsidRPr="00DD7470" w:rsidRDefault="00B65F21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DD7470">
        <w:rPr>
          <w:rFonts w:ascii="Verdana" w:eastAsia="Verdana" w:hAnsi="Verdana" w:cs="Verdana"/>
          <w:b/>
          <w:bCs/>
          <w:sz w:val="32"/>
          <w:szCs w:val="32"/>
        </w:rPr>
        <w:t>Ministerio de Comercio, Industria y Turismo</w:t>
      </w:r>
    </w:p>
    <w:p w14:paraId="5D3470D0" w14:textId="1A696669" w:rsidR="2FAC17E4" w:rsidRPr="00DD7470" w:rsidRDefault="00485F3A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>
        <w:rPr>
          <w:rFonts w:ascii="Verdana" w:eastAsia="Verdana" w:hAnsi="Verdana" w:cs="Verdana"/>
          <w:b/>
          <w:bCs/>
          <w:sz w:val="32"/>
          <w:szCs w:val="32"/>
        </w:rPr>
        <w:t>Fortalecimiento y capacidades humanas</w:t>
      </w:r>
    </w:p>
    <w:p w14:paraId="63BD9B9C" w14:textId="52F10523" w:rsidR="00B65F21" w:rsidRPr="002C2488" w:rsidRDefault="002C2488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color w:val="000000" w:themeColor="text1"/>
          <w:sz w:val="32"/>
          <w:szCs w:val="32"/>
        </w:rPr>
      </w:pPr>
      <w:r w:rsidRPr="002C2488">
        <w:rPr>
          <w:rFonts w:ascii="Verdana" w:eastAsia="Verdana" w:hAnsi="Verdana" w:cs="Verdana"/>
          <w:b/>
          <w:bCs/>
          <w:color w:val="000000" w:themeColor="text1"/>
          <w:sz w:val="32"/>
          <w:szCs w:val="32"/>
        </w:rPr>
        <w:t>Junio 2026</w:t>
      </w:r>
      <w:r w:rsidR="009A163B" w:rsidRPr="002C2488">
        <w:rPr>
          <w:rFonts w:ascii="Verdana" w:eastAsia="Verdana" w:hAnsi="Verdana" w:cs="Verdana"/>
          <w:b/>
          <w:bCs/>
          <w:color w:val="000000" w:themeColor="text1"/>
          <w:sz w:val="32"/>
          <w:szCs w:val="32"/>
        </w:rPr>
        <w:t xml:space="preserve"> </w:t>
      </w:r>
    </w:p>
    <w:p w14:paraId="5208D96A" w14:textId="77777777" w:rsidR="001B29BA" w:rsidRPr="002C2488" w:rsidRDefault="00B65F21" w:rsidP="008127E0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</w:pPr>
      <w:r w:rsidRPr="002C2488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br w:type="page"/>
      </w:r>
    </w:p>
    <w:p w14:paraId="658125E6" w14:textId="23EB2D34" w:rsidR="00F22008" w:rsidRPr="008127E0" w:rsidRDefault="00F22008" w:rsidP="00EA7DEB">
      <w:pPr>
        <w:spacing w:after="0" w:line="360" w:lineRule="auto"/>
        <w:ind w:left="708" w:hanging="708"/>
        <w:rPr>
          <w:b/>
          <w:bCs/>
          <w:sz w:val="20"/>
          <w:szCs w:val="20"/>
          <w:lang w:val="es-ES"/>
        </w:rPr>
      </w:pPr>
    </w:p>
    <w:p w14:paraId="7BD712BE" w14:textId="5AC179B6" w:rsidR="00A202C6" w:rsidRPr="00FD4C20" w:rsidRDefault="7FB6EF65" w:rsidP="00EA7DEB">
      <w:pPr>
        <w:pStyle w:val="Ttulo1"/>
        <w:numPr>
          <w:ilvl w:val="0"/>
          <w:numId w:val="35"/>
        </w:numPr>
        <w:spacing w:before="0" w:after="0" w:line="360" w:lineRule="auto"/>
        <w:rPr>
          <w:rFonts w:ascii="Verdana" w:eastAsia="Verdana" w:hAnsi="Verdana" w:cs="Verdana"/>
          <w:b/>
          <w:bCs/>
          <w:color w:val="auto"/>
          <w:sz w:val="22"/>
          <w:szCs w:val="22"/>
          <w:lang w:val="es-ES"/>
        </w:rPr>
      </w:pPr>
      <w:r w:rsidRPr="00FD4C20">
        <w:rPr>
          <w:rFonts w:ascii="Verdana" w:eastAsia="Verdana" w:hAnsi="Verdana" w:cs="Verdana"/>
          <w:b/>
          <w:bCs/>
          <w:color w:val="auto"/>
          <w:sz w:val="22"/>
          <w:szCs w:val="22"/>
        </w:rPr>
        <w:t>OBJ</w:t>
      </w:r>
      <w:r w:rsidR="30333070" w:rsidRPr="00FD4C20">
        <w:rPr>
          <w:rFonts w:ascii="Verdana" w:eastAsia="Verdana" w:hAnsi="Verdana" w:cs="Verdana"/>
          <w:b/>
          <w:bCs/>
          <w:color w:val="auto"/>
          <w:sz w:val="22"/>
          <w:szCs w:val="22"/>
        </w:rPr>
        <w:t>ETIVO</w:t>
      </w:r>
    </w:p>
    <w:p w14:paraId="781FB897" w14:textId="77777777" w:rsidR="008127E0" w:rsidRPr="008127E0" w:rsidRDefault="008127E0" w:rsidP="00EA7DEB">
      <w:pPr>
        <w:spacing w:after="0" w:line="360" w:lineRule="auto"/>
        <w:rPr>
          <w:rFonts w:ascii="Verdana" w:hAnsi="Verdana"/>
          <w:color w:val="000000"/>
          <w:sz w:val="20"/>
          <w:szCs w:val="20"/>
        </w:rPr>
      </w:pPr>
    </w:p>
    <w:p w14:paraId="6D7474D3" w14:textId="7DA30A56" w:rsidR="008615CF" w:rsidRPr="00FD4C20" w:rsidRDefault="008615CF" w:rsidP="00EA7DEB">
      <w:pPr>
        <w:spacing w:after="0" w:line="360" w:lineRule="auto"/>
        <w:jc w:val="both"/>
        <w:rPr>
          <w:rFonts w:ascii="Verdana" w:hAnsi="Verdana"/>
          <w:color w:val="000000"/>
        </w:rPr>
      </w:pPr>
      <w:r w:rsidRPr="00FD4C20">
        <w:rPr>
          <w:rFonts w:ascii="Verdana" w:hAnsi="Verdana"/>
          <w:color w:val="000000"/>
        </w:rPr>
        <w:t xml:space="preserve">Establecer los lineamientos para crear, organizar y conformar mediante resolución interna y con carácter permanente o transitorio, grupos internos de trabajo para atender las necesidades del servicio y el cumplimiento oportuno, eficiente y eficaz de los objetivos, políticas y programas del Ministerio, indicando las funciones que deban cumplir y los responsables de </w:t>
      </w:r>
      <w:r w:rsidR="005C46F8" w:rsidRPr="00FD4C20">
        <w:rPr>
          <w:rFonts w:ascii="Verdana" w:hAnsi="Verdana"/>
          <w:color w:val="000000"/>
        </w:rPr>
        <w:t>estas</w:t>
      </w:r>
      <w:r w:rsidRPr="00FD4C20">
        <w:rPr>
          <w:rFonts w:ascii="Verdana" w:hAnsi="Verdana"/>
          <w:color w:val="000000"/>
        </w:rPr>
        <w:t>. </w:t>
      </w:r>
    </w:p>
    <w:p w14:paraId="310A462B" w14:textId="77777777" w:rsidR="00665072" w:rsidRPr="00FD4C20" w:rsidRDefault="00665072" w:rsidP="00EA7DEB">
      <w:pPr>
        <w:spacing w:after="0" w:line="360" w:lineRule="auto"/>
        <w:rPr>
          <w:rFonts w:ascii="Verdana" w:eastAsia="Verdana" w:hAnsi="Verdana" w:cs="Verdana"/>
          <w:b/>
          <w:bCs/>
        </w:rPr>
      </w:pPr>
    </w:p>
    <w:p w14:paraId="7232A693" w14:textId="22918679" w:rsidR="00665072" w:rsidRPr="00FD4C20" w:rsidRDefault="00485F3A" w:rsidP="00EA7DEB">
      <w:pPr>
        <w:pStyle w:val="Prrafodelista"/>
        <w:numPr>
          <w:ilvl w:val="0"/>
          <w:numId w:val="35"/>
        </w:numPr>
        <w:spacing w:after="0" w:line="360" w:lineRule="auto"/>
        <w:rPr>
          <w:rFonts w:ascii="Verdana" w:eastAsia="Verdana" w:hAnsi="Verdana" w:cs="Verdana"/>
          <w:b/>
          <w:bCs/>
        </w:rPr>
      </w:pPr>
      <w:r w:rsidRPr="00FD4C20">
        <w:rPr>
          <w:rFonts w:ascii="Verdana" w:eastAsia="Verdana" w:hAnsi="Verdana" w:cs="Verdana"/>
          <w:b/>
          <w:bCs/>
        </w:rPr>
        <w:t>ALCANCE</w:t>
      </w:r>
    </w:p>
    <w:p w14:paraId="43E0A7D9" w14:textId="77777777" w:rsidR="00485F3A" w:rsidRPr="00FD4C20" w:rsidRDefault="00485F3A" w:rsidP="00EA7DEB">
      <w:pPr>
        <w:spacing w:after="0" w:line="360" w:lineRule="auto"/>
        <w:rPr>
          <w:rFonts w:ascii="Verdana" w:eastAsia="Verdana" w:hAnsi="Verdana" w:cs="Verdana"/>
          <w:b/>
          <w:bCs/>
        </w:rPr>
      </w:pPr>
    </w:p>
    <w:p w14:paraId="06AF99D0" w14:textId="424A2E01" w:rsidR="008615CF" w:rsidRPr="00FD4C20" w:rsidRDefault="008615CF" w:rsidP="00EA7DEB">
      <w:pPr>
        <w:spacing w:after="0" w:line="360" w:lineRule="auto"/>
        <w:jc w:val="both"/>
        <w:rPr>
          <w:rFonts w:ascii="Verdana" w:hAnsi="Verdana"/>
          <w:color w:val="000000"/>
        </w:rPr>
      </w:pPr>
      <w:r w:rsidRPr="00FD4C20">
        <w:rPr>
          <w:rFonts w:ascii="Verdana" w:hAnsi="Verdana"/>
          <w:color w:val="000000"/>
        </w:rPr>
        <w:t>Aplica a todos los funcionarios de planta de acuerdo con los lineamientos establecidos por la Comisión Nacional del Servicio Civil. Inicia con la identificación de las necesidades a suplir de acuerdo con las condiciones establecidas en los artículo</w:t>
      </w:r>
      <w:r w:rsidR="005C46F8" w:rsidRPr="00FD4C20">
        <w:rPr>
          <w:rFonts w:ascii="Verdana" w:hAnsi="Verdana"/>
          <w:color w:val="000000"/>
        </w:rPr>
        <w:t>s</w:t>
      </w:r>
      <w:r w:rsidRPr="00FD4C20">
        <w:rPr>
          <w:rFonts w:ascii="Verdana" w:hAnsi="Verdana"/>
          <w:color w:val="000000"/>
        </w:rPr>
        <w:t xml:space="preserve"> 7° y 18° del decreto 210 de 2003 y Ley 489 de 1998, termina con la satisfacción de las necesidades establecidas</w:t>
      </w:r>
    </w:p>
    <w:p w14:paraId="0106ACCC" w14:textId="77777777" w:rsidR="008127E0" w:rsidRPr="00FD4C20" w:rsidRDefault="008127E0" w:rsidP="00EA7DEB">
      <w:pPr>
        <w:spacing w:after="0" w:line="360" w:lineRule="auto"/>
        <w:rPr>
          <w:rFonts w:ascii="Verdana" w:eastAsia="Verdana" w:hAnsi="Verdana" w:cs="Verdana"/>
          <w:b/>
          <w:bCs/>
        </w:rPr>
      </w:pPr>
    </w:p>
    <w:p w14:paraId="7EF0ABF0" w14:textId="63FB097D" w:rsidR="009A163B" w:rsidRPr="00FD4C20" w:rsidRDefault="00485F3A" w:rsidP="00EA7DEB">
      <w:pPr>
        <w:pStyle w:val="Ttulo1"/>
        <w:numPr>
          <w:ilvl w:val="0"/>
          <w:numId w:val="35"/>
        </w:numPr>
        <w:spacing w:before="0" w:after="0" w:line="360" w:lineRule="auto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r w:rsidRPr="00FD4C20">
        <w:rPr>
          <w:rFonts w:ascii="Verdana" w:eastAsia="Verdana" w:hAnsi="Verdana" w:cs="Verdana"/>
          <w:b/>
          <w:bCs/>
          <w:color w:val="auto"/>
          <w:sz w:val="22"/>
          <w:szCs w:val="22"/>
        </w:rPr>
        <w:t>DEFINICIONES</w:t>
      </w:r>
    </w:p>
    <w:p w14:paraId="2A9EE46D" w14:textId="77777777" w:rsidR="00485F3A" w:rsidRPr="00FD4C20" w:rsidRDefault="00485F3A" w:rsidP="00EA7DEB">
      <w:pPr>
        <w:spacing w:after="0" w:line="360" w:lineRule="auto"/>
      </w:pPr>
    </w:p>
    <w:p w14:paraId="1EC94541" w14:textId="31C81805" w:rsidR="68F2A381" w:rsidRPr="00FD4C20" w:rsidRDefault="0047583A" w:rsidP="00EA7DEB">
      <w:pPr>
        <w:tabs>
          <w:tab w:val="left" w:pos="75"/>
          <w:tab w:val="left" w:pos="105"/>
          <w:tab w:val="left" w:pos="180"/>
        </w:tabs>
        <w:spacing w:after="0" w:line="360" w:lineRule="auto"/>
        <w:rPr>
          <w:rFonts w:ascii="Verdana" w:hAnsi="Verdana" w:cs="Arial"/>
          <w:color w:val="333333"/>
        </w:rPr>
      </w:pPr>
      <w:r w:rsidRPr="00FD4C20">
        <w:rPr>
          <w:rFonts w:ascii="Verdana" w:hAnsi="Verdana" w:cs="Arial"/>
          <w:color w:val="333333"/>
        </w:rPr>
        <w:t>FUNCIONARIOS DE PLANTA: Son aquellos funcionarios que se nombran para ocupar en propiedad un cargo vacante.</w:t>
      </w:r>
      <w:r w:rsidRPr="00FD4C20">
        <w:rPr>
          <w:rFonts w:ascii="Verdana" w:hAnsi="Verdana" w:cs="Arial"/>
          <w:color w:val="333333"/>
        </w:rPr>
        <w:br/>
      </w:r>
      <w:r w:rsidRPr="00FD4C20">
        <w:rPr>
          <w:rFonts w:ascii="Verdana" w:hAnsi="Verdana" w:cs="Arial"/>
          <w:color w:val="333333"/>
        </w:rPr>
        <w:br/>
        <w:t>GRUPO INTERNO DE TRABAJO: Estos grupos de trabajo pueden ser de carácter permanente o transitorio, se crean con la necesidad del servicio y para desarrollar de manera adecuada el objetivo y programas de la Entidad. Dichos Grupos no forman parte de la estructura orgánica de la Entidad.</w:t>
      </w:r>
      <w:r w:rsidRPr="00FD4C20">
        <w:rPr>
          <w:rFonts w:ascii="Verdana" w:hAnsi="Verdana" w:cs="Arial"/>
          <w:color w:val="333333"/>
        </w:rPr>
        <w:br/>
      </w:r>
      <w:r w:rsidRPr="00FD4C20">
        <w:rPr>
          <w:rFonts w:ascii="Verdana" w:hAnsi="Verdana" w:cs="Arial"/>
          <w:color w:val="333333"/>
        </w:rPr>
        <w:br/>
        <w:t xml:space="preserve">EQUIPOS DE TRABAJO: Es aquel que se conforma por una necesidad del servicio, para desarrollar de manera adecuada un objetivo, ejecutar un programa o resolver </w:t>
      </w:r>
      <w:r w:rsidRPr="00FD4C20">
        <w:rPr>
          <w:rFonts w:ascii="Verdana" w:hAnsi="Verdana" w:cs="Arial"/>
          <w:color w:val="333333"/>
        </w:rPr>
        <w:lastRenderedPageBreak/>
        <w:t>un problema específico.</w:t>
      </w:r>
      <w:r w:rsidRPr="00FD4C20">
        <w:rPr>
          <w:rFonts w:ascii="Verdana" w:hAnsi="Verdana" w:cs="Arial"/>
          <w:color w:val="333333"/>
        </w:rPr>
        <w:br/>
      </w:r>
      <w:r w:rsidRPr="00FD4C20">
        <w:rPr>
          <w:rFonts w:ascii="Verdana" w:hAnsi="Verdana" w:cs="Arial"/>
          <w:color w:val="333333"/>
        </w:rPr>
        <w:br/>
        <w:t>FUNCIONES DE GRUPO DE TRABAJO: Son las tareas por cumplir y las tareas asignadas a sus representantes.</w:t>
      </w:r>
      <w:r w:rsidRPr="00FD4C20">
        <w:rPr>
          <w:rFonts w:ascii="Verdana" w:hAnsi="Verdana" w:cs="Arial"/>
          <w:color w:val="333333"/>
        </w:rPr>
        <w:br/>
      </w:r>
      <w:r w:rsidRPr="00FD4C20">
        <w:rPr>
          <w:rFonts w:ascii="Verdana" w:hAnsi="Verdana" w:cs="Arial"/>
          <w:color w:val="333333"/>
        </w:rPr>
        <w:br/>
        <w:t>COORDINADOR: Es la tarea como líder responsable que se asigna a un funcionario, no perteneciente a los niveles directos o asesor, durante el tiempo en que permanezca en vigencia el Grupo de Trabajo</w:t>
      </w:r>
    </w:p>
    <w:p w14:paraId="308D2748" w14:textId="77777777" w:rsidR="008127E0" w:rsidRPr="00FD4C20" w:rsidRDefault="008127E0" w:rsidP="00EA7DEB">
      <w:pPr>
        <w:spacing w:after="0" w:line="360" w:lineRule="auto"/>
        <w:rPr>
          <w:rFonts w:ascii="Verdana" w:hAnsi="Verdana"/>
          <w:bCs/>
        </w:rPr>
      </w:pPr>
    </w:p>
    <w:p w14:paraId="3228AFD4" w14:textId="77F8C6FB" w:rsidR="008127E0" w:rsidRPr="00FD4C20" w:rsidRDefault="008127E0" w:rsidP="00EA7DEB">
      <w:pPr>
        <w:pStyle w:val="Ttulo1"/>
        <w:numPr>
          <w:ilvl w:val="0"/>
          <w:numId w:val="35"/>
        </w:numPr>
        <w:spacing w:before="0" w:after="0" w:line="360" w:lineRule="auto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r w:rsidRPr="00FD4C20">
        <w:rPr>
          <w:rFonts w:ascii="Verdana" w:eastAsia="Verdana" w:hAnsi="Verdana" w:cs="Verdana"/>
          <w:b/>
          <w:bCs/>
          <w:color w:val="auto"/>
          <w:sz w:val="22"/>
          <w:szCs w:val="22"/>
        </w:rPr>
        <w:t>GENERALIDADES</w:t>
      </w:r>
    </w:p>
    <w:p w14:paraId="281D4198" w14:textId="77777777" w:rsidR="008127E0" w:rsidRPr="00FD4C20" w:rsidRDefault="008127E0" w:rsidP="00EA7DEB">
      <w:pPr>
        <w:spacing w:after="0" w:line="360" w:lineRule="auto"/>
        <w:rPr>
          <w:rFonts w:ascii="Verdana" w:hAnsi="Verdana"/>
          <w:bCs/>
        </w:rPr>
      </w:pPr>
    </w:p>
    <w:p w14:paraId="581FC5A3" w14:textId="60B86718" w:rsidR="00DE082F" w:rsidRPr="00FD4C20" w:rsidRDefault="00A10AB7" w:rsidP="00EA7DEB">
      <w:pPr>
        <w:spacing w:after="0" w:line="360" w:lineRule="auto"/>
        <w:jc w:val="both"/>
        <w:rPr>
          <w:rFonts w:ascii="Verdana" w:hAnsi="Verdana"/>
          <w:color w:val="000000"/>
        </w:rPr>
      </w:pPr>
      <w:r w:rsidRPr="00FD4C20">
        <w:rPr>
          <w:rFonts w:ascii="Verdana" w:hAnsi="Verdana"/>
          <w:color w:val="000000"/>
        </w:rPr>
        <w:t xml:space="preserve">Las condiciones generales de la guía están dadas por la Ley 489 de 1998 y la reglamentación de </w:t>
      </w:r>
      <w:r w:rsidR="002C2488" w:rsidRPr="00FD4C20">
        <w:rPr>
          <w:rFonts w:ascii="Verdana" w:hAnsi="Verdana"/>
          <w:color w:val="000000"/>
        </w:rPr>
        <w:t>esta</w:t>
      </w:r>
      <w:r w:rsidRPr="00FD4C20">
        <w:rPr>
          <w:rFonts w:ascii="Verdana" w:hAnsi="Verdana"/>
          <w:color w:val="000000"/>
        </w:rPr>
        <w:t xml:space="preserve"> que para el efecto haya expedido; Decreto 210 de 2003; y Decretos de asignación de salarios.</w:t>
      </w:r>
    </w:p>
    <w:p w14:paraId="355895A3" w14:textId="77777777" w:rsidR="00A10AB7" w:rsidRPr="00FD4C20" w:rsidRDefault="00A10AB7" w:rsidP="00EA7DEB">
      <w:pPr>
        <w:spacing w:after="0" w:line="360" w:lineRule="auto"/>
        <w:jc w:val="both"/>
        <w:rPr>
          <w:rFonts w:ascii="Verdana" w:hAnsi="Verdana"/>
          <w:color w:val="000000"/>
        </w:rPr>
      </w:pPr>
    </w:p>
    <w:p w14:paraId="0F4C2201" w14:textId="52633BC9" w:rsidR="008127E0" w:rsidRPr="00FD4C20" w:rsidRDefault="008127E0" w:rsidP="00EA7DEB">
      <w:pPr>
        <w:pStyle w:val="Ttulo1"/>
        <w:numPr>
          <w:ilvl w:val="0"/>
          <w:numId w:val="35"/>
        </w:numPr>
        <w:spacing w:before="0" w:after="0" w:line="360" w:lineRule="auto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r w:rsidRPr="00FD4C20">
        <w:rPr>
          <w:rFonts w:ascii="Verdana" w:eastAsia="Verdana" w:hAnsi="Verdana" w:cs="Verdana"/>
          <w:b/>
          <w:bCs/>
          <w:color w:val="auto"/>
          <w:sz w:val="22"/>
          <w:szCs w:val="22"/>
        </w:rPr>
        <w:t>DESARROLLO</w:t>
      </w:r>
    </w:p>
    <w:p w14:paraId="76C12EE4" w14:textId="77777777" w:rsidR="008127E0" w:rsidRPr="00FD4C20" w:rsidRDefault="008127E0" w:rsidP="00EA7DEB">
      <w:pPr>
        <w:spacing w:after="0" w:line="360" w:lineRule="auto"/>
        <w:rPr>
          <w:rFonts w:ascii="Verdana" w:hAnsi="Verdana"/>
          <w:bCs/>
        </w:rPr>
      </w:pPr>
    </w:p>
    <w:p w14:paraId="55454045" w14:textId="77777777" w:rsidR="00A10AB7" w:rsidRPr="00FD4C20" w:rsidRDefault="008127E0" w:rsidP="00EA7DEB">
      <w:pPr>
        <w:tabs>
          <w:tab w:val="left" w:pos="75"/>
          <w:tab w:val="left" w:pos="105"/>
          <w:tab w:val="left" w:pos="180"/>
        </w:tabs>
        <w:spacing w:after="0" w:line="360" w:lineRule="auto"/>
        <w:rPr>
          <w:rFonts w:ascii="Verdana" w:hAnsi="Verdana" w:cs="Arial"/>
          <w:color w:val="333333"/>
        </w:rPr>
      </w:pPr>
      <w:r w:rsidRPr="00FD4C20">
        <w:rPr>
          <w:rFonts w:ascii="Verdana" w:hAnsi="Verdana"/>
          <w:b/>
          <w:bCs/>
        </w:rPr>
        <w:t> </w:t>
      </w:r>
      <w:r w:rsidR="00A10AB7" w:rsidRPr="00FD4C20">
        <w:rPr>
          <w:rFonts w:ascii="Verdana" w:hAnsi="Verdana" w:cs="Arial"/>
          <w:b/>
          <w:color w:val="333333"/>
        </w:rPr>
        <w:t>5.1. Identificación de Necesidades</w:t>
      </w:r>
      <w:r w:rsidR="00A10AB7" w:rsidRPr="00FD4C20">
        <w:rPr>
          <w:rFonts w:ascii="Verdana" w:hAnsi="Verdana" w:cs="Arial"/>
          <w:color w:val="333333"/>
        </w:rPr>
        <w:br/>
      </w:r>
      <w:r w:rsidR="00A10AB7" w:rsidRPr="00FD4C20">
        <w:rPr>
          <w:rFonts w:ascii="Verdana" w:hAnsi="Verdana" w:cs="Arial"/>
          <w:color w:val="333333"/>
        </w:rPr>
        <w:br/>
        <w:t>Identificar las necesidades que se requieren suplir por parte del Grupo a crear.</w:t>
      </w:r>
      <w:r w:rsidR="00A10AB7" w:rsidRPr="00FD4C20">
        <w:rPr>
          <w:rFonts w:ascii="Verdana" w:hAnsi="Verdana" w:cs="Arial"/>
          <w:color w:val="333333"/>
        </w:rPr>
        <w:br/>
      </w:r>
      <w:r w:rsidR="00A10AB7" w:rsidRPr="00FD4C20">
        <w:rPr>
          <w:rFonts w:ascii="Verdana" w:hAnsi="Verdana" w:cs="Arial"/>
          <w:color w:val="333333"/>
        </w:rPr>
        <w:br/>
      </w:r>
      <w:r w:rsidR="00A10AB7" w:rsidRPr="00FD4C20">
        <w:rPr>
          <w:rFonts w:ascii="Verdana" w:hAnsi="Verdana" w:cs="Arial"/>
          <w:b/>
          <w:color w:val="333333"/>
        </w:rPr>
        <w:t>5.2. Objeto</w:t>
      </w:r>
      <w:r w:rsidR="00A10AB7" w:rsidRPr="00FD4C20">
        <w:rPr>
          <w:rFonts w:ascii="Verdana" w:hAnsi="Verdana" w:cs="Arial"/>
          <w:color w:val="333333"/>
        </w:rPr>
        <w:br/>
      </w:r>
      <w:r w:rsidR="00A10AB7" w:rsidRPr="00FD4C20">
        <w:rPr>
          <w:rFonts w:ascii="Verdana" w:hAnsi="Verdana" w:cs="Arial"/>
          <w:color w:val="333333"/>
        </w:rPr>
        <w:br/>
        <w:t>Definir el objeto del Grupo que se crea.</w:t>
      </w:r>
      <w:r w:rsidR="00A10AB7" w:rsidRPr="00FD4C20">
        <w:rPr>
          <w:rFonts w:ascii="Verdana" w:hAnsi="Verdana" w:cs="Arial"/>
          <w:color w:val="333333"/>
        </w:rPr>
        <w:br/>
      </w:r>
      <w:r w:rsidR="00A10AB7" w:rsidRPr="00FD4C20">
        <w:rPr>
          <w:rFonts w:ascii="Verdana" w:hAnsi="Verdana" w:cs="Arial"/>
          <w:color w:val="333333"/>
        </w:rPr>
        <w:br/>
      </w:r>
      <w:r w:rsidR="00A10AB7" w:rsidRPr="00FD4C20">
        <w:rPr>
          <w:rFonts w:ascii="Verdana" w:hAnsi="Verdana" w:cs="Arial"/>
          <w:b/>
          <w:color w:val="333333"/>
        </w:rPr>
        <w:t>5.3. Funciones</w:t>
      </w:r>
      <w:r w:rsidR="00A10AB7" w:rsidRPr="00FD4C20">
        <w:rPr>
          <w:rFonts w:ascii="Verdana" w:hAnsi="Verdana" w:cs="Arial"/>
          <w:color w:val="333333"/>
        </w:rPr>
        <w:br/>
      </w:r>
      <w:r w:rsidR="00A10AB7" w:rsidRPr="00FD4C20">
        <w:rPr>
          <w:rFonts w:ascii="Verdana" w:hAnsi="Verdana" w:cs="Arial"/>
          <w:color w:val="333333"/>
        </w:rPr>
        <w:br/>
        <w:t>Una vez determinadas las necesidades y el objeto de grupo se debe establecer las funciones y tareas de los integrantes del grupo de trabajo.</w:t>
      </w:r>
      <w:r w:rsidR="00A10AB7" w:rsidRPr="00FD4C20">
        <w:rPr>
          <w:rFonts w:ascii="Verdana" w:hAnsi="Verdana" w:cs="Arial"/>
          <w:color w:val="333333"/>
        </w:rPr>
        <w:br/>
      </w:r>
      <w:r w:rsidR="00A10AB7" w:rsidRPr="00FD4C20">
        <w:rPr>
          <w:rFonts w:ascii="Verdana" w:hAnsi="Verdana" w:cs="Arial"/>
          <w:color w:val="333333"/>
        </w:rPr>
        <w:lastRenderedPageBreak/>
        <w:br/>
      </w:r>
      <w:r w:rsidR="00A10AB7" w:rsidRPr="00FD4C20">
        <w:rPr>
          <w:rFonts w:ascii="Verdana" w:hAnsi="Verdana" w:cs="Arial"/>
          <w:b/>
          <w:color w:val="333333"/>
        </w:rPr>
        <w:t>5.4. Coordinador</w:t>
      </w:r>
      <w:r w:rsidR="00A10AB7" w:rsidRPr="00FD4C20">
        <w:rPr>
          <w:rFonts w:ascii="Verdana" w:hAnsi="Verdana" w:cs="Arial"/>
          <w:color w:val="333333"/>
        </w:rPr>
        <w:br/>
      </w:r>
      <w:r w:rsidR="00A10AB7" w:rsidRPr="00FD4C20">
        <w:rPr>
          <w:rFonts w:ascii="Verdana" w:hAnsi="Verdana" w:cs="Arial"/>
          <w:color w:val="333333"/>
        </w:rPr>
        <w:br/>
        <w:t>El Coordinador lo establecerá el jefe del Área al cual queda asignado el grupo de trabajo. El reconocimiento por coordinación constituye un pago mensual equivalente a un 20% adicional al valor de la asignación básica mensual del empleo desempeñado.</w:t>
      </w:r>
      <w:r w:rsidR="00A10AB7" w:rsidRPr="00FD4C20">
        <w:rPr>
          <w:rFonts w:ascii="Verdana" w:hAnsi="Verdana" w:cs="Arial"/>
          <w:color w:val="333333"/>
        </w:rPr>
        <w:br/>
      </w:r>
      <w:r w:rsidR="00A10AB7" w:rsidRPr="00FD4C20">
        <w:rPr>
          <w:rFonts w:ascii="Verdana" w:hAnsi="Verdana" w:cs="Arial"/>
          <w:color w:val="333333"/>
        </w:rPr>
        <w:br/>
      </w:r>
      <w:r w:rsidR="00A10AB7" w:rsidRPr="00FD4C20">
        <w:rPr>
          <w:rFonts w:ascii="Verdana" w:hAnsi="Verdana" w:cs="Arial"/>
          <w:b/>
          <w:color w:val="333333"/>
        </w:rPr>
        <w:t>5.5. Número de Integrantes</w:t>
      </w:r>
      <w:r w:rsidR="00A10AB7" w:rsidRPr="00FD4C20">
        <w:rPr>
          <w:rFonts w:ascii="Verdana" w:hAnsi="Verdana" w:cs="Arial"/>
          <w:color w:val="333333"/>
        </w:rPr>
        <w:br/>
      </w:r>
    </w:p>
    <w:p w14:paraId="76ACAAB6" w14:textId="63B5D341" w:rsidR="00291587" w:rsidRPr="00EA7DEB" w:rsidRDefault="00A10AB7" w:rsidP="00EA7DEB">
      <w:pPr>
        <w:tabs>
          <w:tab w:val="left" w:pos="75"/>
          <w:tab w:val="left" w:pos="105"/>
          <w:tab w:val="left" w:pos="180"/>
        </w:tabs>
        <w:spacing w:after="0" w:line="360" w:lineRule="auto"/>
        <w:rPr>
          <w:rFonts w:ascii="Verdana" w:hAnsi="Verdana" w:cs="Arial"/>
          <w:color w:val="333333"/>
        </w:rPr>
      </w:pPr>
      <w:r w:rsidRPr="00FD4C20">
        <w:rPr>
          <w:rFonts w:ascii="Verdana" w:hAnsi="Verdana" w:cs="Arial"/>
          <w:color w:val="333333"/>
        </w:rPr>
        <w:t>I. Los grupos o equipos de trabajo se conforman con mínimo 4 cargos de la planta de personal del Ministerio</w:t>
      </w:r>
      <w:r w:rsidRPr="00FD4C20">
        <w:rPr>
          <w:rFonts w:ascii="Verdana" w:hAnsi="Verdana" w:cs="Arial"/>
          <w:color w:val="333333"/>
        </w:rPr>
        <w:br/>
        <w:t>II. No pueden conformarse grupos o equipos de trabajo con la participación de ningún contratista, solamente funcionarios de planta (Provisionales, De carrera o Libre Nombramiento y Remoción)</w:t>
      </w:r>
      <w:r w:rsidRPr="00FD4C20">
        <w:rPr>
          <w:rFonts w:ascii="Verdana" w:hAnsi="Verdana" w:cs="Arial"/>
          <w:color w:val="333333"/>
        </w:rPr>
        <w:br/>
        <w:t>III. Los proyectos de actos administrativos deben determinar las tareas que deben cumplir, las consiguientes responsabilidades y las demás normas necesarias para su funcionamiento.</w:t>
      </w:r>
      <w:r w:rsidRPr="00FD4C20">
        <w:rPr>
          <w:rFonts w:ascii="Verdana" w:hAnsi="Verdana" w:cs="Arial"/>
          <w:color w:val="333333"/>
        </w:rPr>
        <w:br/>
        <w:t>IV. Estos Grupo de Trabajo deben ser conformados mediante Acto Administrativo en el cual se debe reflejar las tareas por cumplir y las responsabilidades asignadas a sus integrantes, pudiendo ser de carácter permanente o transitoria.</w:t>
      </w:r>
      <w:r w:rsidRPr="00FD4C20">
        <w:rPr>
          <w:rFonts w:ascii="Verdana" w:hAnsi="Verdana" w:cs="Arial"/>
          <w:color w:val="333333"/>
        </w:rPr>
        <w:br/>
        <w:t>V. Copia de este Acto Administrativo debe ser remitido al Grupo de Talento Humano, para los fines pertinentes.</w:t>
      </w:r>
    </w:p>
    <w:p w14:paraId="3470272F" w14:textId="77777777" w:rsidR="00EA7DEB" w:rsidRDefault="00EA7DEB" w:rsidP="00291587">
      <w:pPr>
        <w:spacing w:after="0" w:line="240" w:lineRule="auto"/>
        <w:rPr>
          <w:rFonts w:ascii="Verdana" w:hAnsi="Verdana"/>
          <w:bCs/>
        </w:rPr>
      </w:pPr>
    </w:p>
    <w:p w14:paraId="655614A0" w14:textId="77777777" w:rsidR="00EA7DEB" w:rsidRDefault="00EA7DEB" w:rsidP="00291587">
      <w:pPr>
        <w:spacing w:after="0" w:line="240" w:lineRule="auto"/>
        <w:rPr>
          <w:rFonts w:ascii="Verdana" w:hAnsi="Verdana"/>
          <w:bCs/>
        </w:rPr>
      </w:pPr>
    </w:p>
    <w:p w14:paraId="7A1E3ACD" w14:textId="77777777" w:rsidR="00EA7DEB" w:rsidRPr="00FD4C20" w:rsidRDefault="00EA7DEB" w:rsidP="00291587">
      <w:pPr>
        <w:spacing w:after="0" w:line="240" w:lineRule="auto"/>
        <w:rPr>
          <w:rFonts w:ascii="Verdana" w:hAnsi="Verdana"/>
          <w:bCs/>
        </w:rPr>
      </w:pPr>
    </w:p>
    <w:p w14:paraId="22125C83" w14:textId="394CD537" w:rsidR="008127E0" w:rsidRPr="00EA7DEB" w:rsidRDefault="00FD4C20" w:rsidP="00291587">
      <w:pPr>
        <w:pStyle w:val="Ttulo1"/>
        <w:numPr>
          <w:ilvl w:val="0"/>
          <w:numId w:val="35"/>
        </w:numPr>
        <w:spacing w:before="0" w:after="0" w:line="240" w:lineRule="auto"/>
        <w:rPr>
          <w:rFonts w:ascii="Verdana" w:hAnsi="Verdana"/>
          <w:bCs/>
          <w:sz w:val="22"/>
          <w:szCs w:val="22"/>
        </w:rPr>
      </w:pPr>
      <w:r w:rsidRPr="00EA7DEB">
        <w:rPr>
          <w:rFonts w:ascii="Verdana" w:eastAsia="Verdana" w:hAnsi="Verdana" w:cs="Verdana"/>
          <w:b/>
          <w:bCs/>
          <w:color w:val="auto"/>
          <w:sz w:val="22"/>
          <w:szCs w:val="22"/>
        </w:rPr>
        <w:t>FORMATOS</w:t>
      </w:r>
      <w:r w:rsidR="008127E0" w:rsidRPr="00EA7DEB">
        <w:rPr>
          <w:rFonts w:ascii="Verdana" w:eastAsia="Verdana" w:hAnsi="Verdana" w:cs="Verdana"/>
          <w:b/>
          <w:bCs/>
          <w:color w:val="auto"/>
          <w:sz w:val="22"/>
          <w:szCs w:val="22"/>
        </w:rPr>
        <w:t xml:space="preserve"> ASOCIADOS</w:t>
      </w:r>
    </w:p>
    <w:p w14:paraId="2762BEAA" w14:textId="77777777" w:rsidR="00D27B99" w:rsidRPr="00FD4C20" w:rsidRDefault="008127E0" w:rsidP="008127E0">
      <w:pPr>
        <w:spacing w:after="0" w:line="240" w:lineRule="auto"/>
        <w:rPr>
          <w:rFonts w:ascii="Verdana" w:hAnsi="Verdana"/>
          <w:bCs/>
        </w:rPr>
      </w:pPr>
      <w:r w:rsidRPr="00FD4C20">
        <w:rPr>
          <w:rFonts w:ascii="Verdana" w:hAnsi="Verdana"/>
          <w:bCs/>
          <w:noProof/>
          <w:lang w:eastAsia="es-CO"/>
        </w:rPr>
        <mc:AlternateContent>
          <mc:Choice Requires="wps">
            <w:drawing>
              <wp:inline distT="0" distB="0" distL="0" distR="0" wp14:anchorId="7DDB746D" wp14:editId="670E76CD">
                <wp:extent cx="7620" cy="7620"/>
                <wp:effectExtent l="0" t="0" r="0" b="0"/>
                <wp:docPr id="10" name="Rectángulo 10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079607A">
              <v:rect id="Rectángulo 10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https://gestioncalidad.mincit.gov.co/IsolucionCalidad/g/vacio1x1.gif" o:spid="_x0000_s1026" filled="f" stroked="f" w14:anchorId="625A7A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">
                <o:lock v:ext="edit" aspectratio="t"/>
                <w10:anchorlock/>
              </v:rect>
            </w:pict>
          </mc:Fallback>
        </mc:AlternateContent>
      </w:r>
    </w:p>
    <w:tbl>
      <w:tblPr>
        <w:tblW w:w="921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"/>
        <w:gridCol w:w="1613"/>
        <w:gridCol w:w="7093"/>
      </w:tblGrid>
      <w:tr w:rsidR="00FD4C20" w:rsidRPr="00CD3638" w14:paraId="6EA21211" w14:textId="77777777" w:rsidTr="00EA7DEB">
        <w:trPr>
          <w:tblCellSpacing w:w="0" w:type="dxa"/>
          <w:jc w:val="center"/>
        </w:trPr>
        <w:tc>
          <w:tcPr>
            <w:tcW w:w="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89C01" w14:textId="77777777" w:rsidR="00FD4C20" w:rsidRDefault="00FD4C20" w:rsidP="00303E9A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E069204">
              <w:rPr>
                <w:rFonts w:ascii="Verdana" w:eastAsia="Verdana" w:hAnsi="Verdana" w:cs="Verdana"/>
                <w:b/>
                <w:bCs/>
              </w:rPr>
              <w:t>No.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57EB9" w14:textId="6C9A672D" w:rsidR="00FD4C20" w:rsidRPr="00CD3638" w:rsidRDefault="00FD4C20" w:rsidP="00EA7DE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E069204">
              <w:rPr>
                <w:rFonts w:ascii="Verdana" w:eastAsia="Verdana" w:hAnsi="Verdana" w:cs="Verdana"/>
                <w:b/>
                <w:bCs/>
              </w:rPr>
              <w:t>C</w:t>
            </w:r>
            <w:r w:rsidR="00EA7DEB">
              <w:rPr>
                <w:rFonts w:ascii="Verdana" w:eastAsia="Verdana" w:hAnsi="Verdana" w:cs="Verdana"/>
                <w:b/>
                <w:bCs/>
              </w:rPr>
              <w:t>Ó</w:t>
            </w:r>
            <w:r w:rsidRPr="0E069204">
              <w:rPr>
                <w:rFonts w:ascii="Verdana" w:eastAsia="Verdana" w:hAnsi="Verdana" w:cs="Verdana"/>
                <w:b/>
                <w:bCs/>
              </w:rPr>
              <w:t>DIGO</w:t>
            </w:r>
          </w:p>
        </w:tc>
        <w:tc>
          <w:tcPr>
            <w:tcW w:w="7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B4711" w14:textId="77777777" w:rsidR="00FD4C20" w:rsidRPr="00CD3638" w:rsidRDefault="00FD4C20" w:rsidP="00303E9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E069204">
              <w:rPr>
                <w:rFonts w:ascii="Verdana" w:eastAsia="Verdana" w:hAnsi="Verdana" w:cs="Verdana"/>
                <w:b/>
                <w:bCs/>
              </w:rPr>
              <w:t>NOMBRE</w:t>
            </w:r>
          </w:p>
        </w:tc>
      </w:tr>
      <w:tr w:rsidR="00FD4C20" w14:paraId="73C1E575" w14:textId="77777777" w:rsidTr="00EA7DEB">
        <w:trPr>
          <w:trHeight w:val="300"/>
          <w:tblCellSpacing w:w="0" w:type="dxa"/>
          <w:jc w:val="center"/>
        </w:trPr>
        <w:tc>
          <w:tcPr>
            <w:tcW w:w="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C0D89" w14:textId="77777777" w:rsidR="00FD4C20" w:rsidRPr="00EA7DEB" w:rsidRDefault="00FD4C20" w:rsidP="00303E9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EA7DEB"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0283F" w14:textId="2A0DBDDE" w:rsidR="00FD4C20" w:rsidRPr="00EA7DEB" w:rsidRDefault="00FD4C20" w:rsidP="00303E9A">
            <w:pPr>
              <w:spacing w:after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A7DEB">
              <w:rPr>
                <w:rFonts w:ascii="Verdana" w:eastAsia="Verdana" w:hAnsi="Verdana" w:cs="Verdana"/>
                <w:sz w:val="20"/>
                <w:szCs w:val="20"/>
              </w:rPr>
              <w:t>FC-FM-001</w:t>
            </w:r>
          </w:p>
        </w:tc>
        <w:tc>
          <w:tcPr>
            <w:tcW w:w="7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4CCCE" w14:textId="041C6EB1" w:rsidR="00FD4C20" w:rsidRPr="00EA7DEB" w:rsidRDefault="00FD4C20" w:rsidP="00303E9A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 w:rsidRPr="00EA7DEB">
              <w:rPr>
                <w:rFonts w:ascii="Verdana" w:hAnsi="Verdana"/>
                <w:bCs/>
                <w:sz w:val="20"/>
                <w:szCs w:val="20"/>
              </w:rPr>
              <w:t xml:space="preserve">Solicitud o creación </w:t>
            </w:r>
            <w:r w:rsidR="00EA7DEB" w:rsidRPr="00EA7DEB">
              <w:rPr>
                <w:rFonts w:ascii="Verdana" w:hAnsi="Verdana"/>
                <w:bCs/>
                <w:sz w:val="20"/>
                <w:szCs w:val="20"/>
              </w:rPr>
              <w:t xml:space="preserve">o modificación </w:t>
            </w:r>
            <w:r w:rsidRPr="00EA7DEB">
              <w:rPr>
                <w:rFonts w:ascii="Verdana" w:hAnsi="Verdana"/>
                <w:bCs/>
                <w:sz w:val="20"/>
                <w:szCs w:val="20"/>
              </w:rPr>
              <w:t>de grupos internos</w:t>
            </w:r>
            <w:r w:rsidR="00EA7DEB" w:rsidRPr="00EA7DEB">
              <w:rPr>
                <w:rFonts w:ascii="Verdana" w:hAnsi="Verdana"/>
                <w:bCs/>
                <w:sz w:val="20"/>
                <w:szCs w:val="20"/>
              </w:rPr>
              <w:t xml:space="preserve"> de trabajo MINCIT</w:t>
            </w:r>
          </w:p>
        </w:tc>
      </w:tr>
    </w:tbl>
    <w:p w14:paraId="722BEC74" w14:textId="77777777" w:rsidR="00665072" w:rsidRDefault="00665072" w:rsidP="008127E0">
      <w:pPr>
        <w:spacing w:after="0" w:line="240" w:lineRule="auto"/>
        <w:rPr>
          <w:rFonts w:ascii="Verdana" w:hAnsi="Verdana"/>
        </w:rPr>
      </w:pPr>
    </w:p>
    <w:p w14:paraId="564DE65A" w14:textId="77777777" w:rsidR="00EA7DEB" w:rsidRPr="00FD4C20" w:rsidRDefault="00EA7DEB" w:rsidP="008127E0">
      <w:pPr>
        <w:spacing w:after="0" w:line="240" w:lineRule="auto"/>
        <w:rPr>
          <w:rFonts w:ascii="Verdana" w:hAnsi="Verdana"/>
        </w:rPr>
      </w:pPr>
    </w:p>
    <w:p w14:paraId="57535E61" w14:textId="77777777" w:rsidR="00291587" w:rsidRPr="008127E0" w:rsidRDefault="00291587" w:rsidP="008127E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8E2BC12" w14:textId="01E4C520" w:rsidR="00EA7DEB" w:rsidRPr="00EA7DEB" w:rsidRDefault="00665072" w:rsidP="00EA7DEB">
      <w:pPr>
        <w:pStyle w:val="Ttulo1"/>
        <w:numPr>
          <w:ilvl w:val="0"/>
          <w:numId w:val="35"/>
        </w:numPr>
        <w:spacing w:before="0" w:after="0" w:line="240" w:lineRule="auto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r w:rsidRPr="00EA7DEB">
        <w:rPr>
          <w:rFonts w:ascii="Verdana" w:eastAsia="Verdana" w:hAnsi="Verdana" w:cs="Verdana"/>
          <w:b/>
          <w:bCs/>
          <w:color w:val="auto"/>
          <w:sz w:val="22"/>
          <w:szCs w:val="22"/>
        </w:rPr>
        <w:t>HISTORIAL DE CAMBIOS</w:t>
      </w:r>
    </w:p>
    <w:p w14:paraId="1E0320BC" w14:textId="77777777" w:rsidR="00665072" w:rsidRPr="008127E0" w:rsidRDefault="00665072" w:rsidP="008127E0">
      <w:pPr>
        <w:spacing w:after="0" w:line="240" w:lineRule="auto"/>
        <w:ind w:left="360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6521"/>
      </w:tblGrid>
      <w:tr w:rsidR="00DD7470" w:rsidRPr="00291587" w14:paraId="36C580A9" w14:textId="77777777" w:rsidTr="00A06844">
        <w:trPr>
          <w:trHeight w:val="100"/>
          <w:tblHeader/>
        </w:trPr>
        <w:tc>
          <w:tcPr>
            <w:tcW w:w="1560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0B8DEE" w14:textId="77777777" w:rsidR="00665072" w:rsidRPr="00A06844" w:rsidRDefault="00665072" w:rsidP="008127E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6844">
              <w:rPr>
                <w:rFonts w:ascii="Verdana" w:hAnsi="Verdana" w:cs="Arial"/>
                <w:b/>
                <w:sz w:val="20"/>
                <w:szCs w:val="20"/>
              </w:rPr>
              <w:t>FECHA</w:t>
            </w:r>
          </w:p>
        </w:tc>
        <w:tc>
          <w:tcPr>
            <w:tcW w:w="1275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B50E829" w14:textId="77777777" w:rsidR="00665072" w:rsidRPr="00A06844" w:rsidRDefault="00665072" w:rsidP="008127E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6844">
              <w:rPr>
                <w:rFonts w:ascii="Verdana" w:hAnsi="Verdana" w:cs="Arial"/>
                <w:b/>
                <w:sz w:val="20"/>
                <w:szCs w:val="20"/>
              </w:rPr>
              <w:t>VERSIÓN</w:t>
            </w:r>
          </w:p>
        </w:tc>
        <w:tc>
          <w:tcPr>
            <w:tcW w:w="65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E73ABE" w14:textId="77777777" w:rsidR="00665072" w:rsidRPr="00A06844" w:rsidRDefault="00665072" w:rsidP="008127E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06844">
              <w:rPr>
                <w:rFonts w:ascii="Verdana" w:hAnsi="Verdana" w:cs="Arial"/>
                <w:b/>
                <w:sz w:val="20"/>
                <w:szCs w:val="20"/>
              </w:rPr>
              <w:t>DESCRIPCIÓN DEL CAMBIO</w:t>
            </w:r>
          </w:p>
        </w:tc>
      </w:tr>
      <w:tr w:rsidR="00DD7470" w:rsidRPr="00A10AB7" w14:paraId="26E15081" w14:textId="77777777" w:rsidTr="00A06844">
        <w:trPr>
          <w:trHeight w:val="300"/>
        </w:trPr>
        <w:tc>
          <w:tcPr>
            <w:tcW w:w="15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1E5B420" w14:textId="2833FF38" w:rsidR="00665072" w:rsidRPr="00A06844" w:rsidRDefault="00FD4C20" w:rsidP="00291587">
            <w:pPr>
              <w:spacing w:after="0" w:line="240" w:lineRule="auto"/>
              <w:jc w:val="center"/>
              <w:rPr>
                <w:rFonts w:ascii="Verdana" w:hAnsi="Verdana" w:cs="Arial"/>
                <w:color w:val="EE0000"/>
                <w:sz w:val="20"/>
                <w:szCs w:val="20"/>
              </w:rPr>
            </w:pPr>
            <w:r w:rsidRPr="00A0684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12/06/2026</w:t>
            </w:r>
          </w:p>
        </w:tc>
        <w:tc>
          <w:tcPr>
            <w:tcW w:w="1275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43C1C91" w14:textId="77777777" w:rsidR="00665072" w:rsidRPr="00A06844" w:rsidRDefault="00665072" w:rsidP="008127E0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06844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65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9509EBC" w14:textId="77777777" w:rsidR="00291587" w:rsidRPr="00A06844" w:rsidRDefault="00291587" w:rsidP="0029158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06844">
              <w:rPr>
                <w:rFonts w:ascii="Verdana" w:hAnsi="Verdana" w:cs="Arial"/>
                <w:sz w:val="20"/>
                <w:szCs w:val="20"/>
              </w:rPr>
              <w:t>Primera versión del documento para el nuevo Mapa de procesos.</w:t>
            </w:r>
          </w:p>
          <w:p w14:paraId="08FE79DA" w14:textId="5D2E2843" w:rsidR="00665072" w:rsidRPr="00A06844" w:rsidRDefault="00DE082F" w:rsidP="00A10AB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06844">
              <w:rPr>
                <w:rFonts w:ascii="Verdana" w:hAnsi="Verdana" w:cs="Arial"/>
                <w:sz w:val="20"/>
                <w:szCs w:val="20"/>
                <w:lang w:val="pt-BR"/>
              </w:rPr>
              <w:t xml:space="preserve">Código anterior: </w:t>
            </w:r>
            <w:r w:rsidR="00A10AB7" w:rsidRPr="00A06844">
              <w:rPr>
                <w:rFonts w:ascii="Verdana" w:hAnsi="Verdana" w:cs="Arial"/>
                <w:sz w:val="20"/>
                <w:szCs w:val="20"/>
                <w:lang w:val="pt-BR"/>
              </w:rPr>
              <w:t>TH-GU-009</w:t>
            </w:r>
            <w:r w:rsidR="005C46F8" w:rsidRPr="00A06844">
              <w:rPr>
                <w:rFonts w:ascii="Verdana" w:hAnsi="Verdana" w:cs="Arial"/>
                <w:sz w:val="20"/>
                <w:szCs w:val="20"/>
                <w:lang w:val="pt-BR"/>
              </w:rPr>
              <w:t>.</w:t>
            </w:r>
            <w:r w:rsidR="00FD4C20" w:rsidRPr="00A06844">
              <w:rPr>
                <w:rFonts w:ascii="Verdana" w:hAnsi="Verdana" w:cs="Arial"/>
                <w:sz w:val="20"/>
                <w:szCs w:val="20"/>
                <w:lang w:val="pt-BR"/>
              </w:rPr>
              <w:t xml:space="preserve"> V00</w:t>
            </w:r>
          </w:p>
          <w:p w14:paraId="6B4AAF94" w14:textId="77777777" w:rsidR="005C46F8" w:rsidRPr="00A06844" w:rsidRDefault="005C46F8" w:rsidP="00A10AB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120EAED" w14:textId="2B3EB2CF" w:rsidR="005C46F8" w:rsidRPr="00A06844" w:rsidRDefault="005C46F8" w:rsidP="00A10AB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A06844">
              <w:rPr>
                <w:rFonts w:ascii="Verdana" w:hAnsi="Verdana" w:cs="Arial"/>
                <w:sz w:val="20"/>
                <w:szCs w:val="20"/>
              </w:rPr>
              <w:t>Autorizada la migración por medio de correo electrónico de acuerdo con la versión vigente en ISOlución.</w:t>
            </w:r>
          </w:p>
        </w:tc>
      </w:tr>
    </w:tbl>
    <w:p w14:paraId="414C2F77" w14:textId="77777777" w:rsidR="00665072" w:rsidRPr="00A10AB7" w:rsidRDefault="00665072" w:rsidP="008127E0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13145031" w14:textId="77777777" w:rsidR="00FD4C20" w:rsidRDefault="00FD4C20" w:rsidP="008127E0">
      <w:pPr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13FBD05E" w14:textId="77777777" w:rsidR="00FD4C20" w:rsidRDefault="00FD4C20" w:rsidP="008127E0">
      <w:pPr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239222EE" w14:textId="487A5D9A" w:rsidR="00665072" w:rsidRPr="00A06844" w:rsidRDefault="00665072" w:rsidP="00A06844">
      <w:pPr>
        <w:spacing w:after="0" w:line="240" w:lineRule="auto"/>
        <w:rPr>
          <w:rFonts w:ascii="Verdana" w:eastAsia="Verdana" w:hAnsi="Verdana" w:cs="Verdana"/>
          <w:b/>
          <w:bCs/>
        </w:rPr>
      </w:pPr>
      <w:r w:rsidRPr="00A06844">
        <w:rPr>
          <w:rFonts w:ascii="Verdana" w:eastAsia="Verdana" w:hAnsi="Verdana" w:cs="Verdana"/>
          <w:b/>
          <w:bCs/>
        </w:rPr>
        <w:t>FLUJO DE APROBACIÓN</w:t>
      </w:r>
    </w:p>
    <w:p w14:paraId="2E1B3028" w14:textId="350B7B25" w:rsidR="00DC2AD0" w:rsidRPr="008127E0" w:rsidRDefault="00DC2AD0" w:rsidP="008127E0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5000" w:type="pct"/>
        <w:tblLayout w:type="fixed"/>
        <w:tblLook w:val="06A0" w:firstRow="1" w:lastRow="0" w:firstColumn="1" w:lastColumn="0" w:noHBand="1" w:noVBand="1"/>
      </w:tblPr>
      <w:tblGrid>
        <w:gridCol w:w="1128"/>
        <w:gridCol w:w="1135"/>
        <w:gridCol w:w="1133"/>
        <w:gridCol w:w="1241"/>
        <w:gridCol w:w="1172"/>
        <w:gridCol w:w="1131"/>
        <w:gridCol w:w="997"/>
        <w:gridCol w:w="1379"/>
      </w:tblGrid>
      <w:tr w:rsidR="005C46F8" w:rsidRPr="00555086" w14:paraId="6C03D006" w14:textId="77777777" w:rsidTr="00A06844">
        <w:trPr>
          <w:trHeight w:val="300"/>
        </w:trPr>
        <w:tc>
          <w:tcPr>
            <w:tcW w:w="1215" w:type="pct"/>
            <w:gridSpan w:val="2"/>
            <w:shd w:val="clear" w:color="auto" w:fill="BFBFBF" w:themeFill="background1" w:themeFillShade="BF"/>
            <w:vAlign w:val="center"/>
          </w:tcPr>
          <w:p w14:paraId="6CDD37BE" w14:textId="77777777" w:rsidR="005C46F8" w:rsidRPr="00A06844" w:rsidRDefault="005C46F8" w:rsidP="002D5CA1">
            <w:pPr>
              <w:jc w:val="center"/>
              <w:rPr>
                <w:b/>
                <w:bCs/>
                <w:sz w:val="20"/>
                <w:szCs w:val="20"/>
              </w:rPr>
            </w:pPr>
            <w:r w:rsidRPr="00A06844">
              <w:rPr>
                <w:b/>
                <w:bCs/>
                <w:sz w:val="20"/>
                <w:szCs w:val="20"/>
              </w:rPr>
              <w:t>ELABORÓ</w:t>
            </w:r>
          </w:p>
        </w:tc>
        <w:tc>
          <w:tcPr>
            <w:tcW w:w="1274" w:type="pct"/>
            <w:gridSpan w:val="2"/>
            <w:shd w:val="clear" w:color="auto" w:fill="BFBFBF" w:themeFill="background1" w:themeFillShade="BF"/>
            <w:vAlign w:val="center"/>
          </w:tcPr>
          <w:p w14:paraId="7DB07053" w14:textId="77777777" w:rsidR="005C46F8" w:rsidRPr="00A06844" w:rsidRDefault="005C46F8" w:rsidP="002D5CA1">
            <w:pPr>
              <w:jc w:val="center"/>
              <w:rPr>
                <w:b/>
                <w:bCs/>
                <w:sz w:val="20"/>
                <w:szCs w:val="20"/>
              </w:rPr>
            </w:pPr>
            <w:r w:rsidRPr="00A06844">
              <w:rPr>
                <w:b/>
                <w:bCs/>
                <w:sz w:val="20"/>
                <w:szCs w:val="20"/>
              </w:rPr>
              <w:t>APOYO OAPS</w:t>
            </w:r>
          </w:p>
        </w:tc>
        <w:tc>
          <w:tcPr>
            <w:tcW w:w="1236" w:type="pct"/>
            <w:gridSpan w:val="2"/>
            <w:shd w:val="clear" w:color="auto" w:fill="BFBFBF" w:themeFill="background1" w:themeFillShade="BF"/>
            <w:vAlign w:val="center"/>
          </w:tcPr>
          <w:p w14:paraId="74D22D8A" w14:textId="77777777" w:rsidR="005C46F8" w:rsidRPr="00A06844" w:rsidRDefault="005C46F8" w:rsidP="002D5CA1">
            <w:pPr>
              <w:jc w:val="center"/>
              <w:rPr>
                <w:b/>
                <w:bCs/>
                <w:sz w:val="20"/>
                <w:szCs w:val="20"/>
              </w:rPr>
            </w:pPr>
            <w:r w:rsidRPr="00A06844">
              <w:rPr>
                <w:b/>
                <w:bCs/>
                <w:sz w:val="20"/>
                <w:szCs w:val="20"/>
              </w:rPr>
              <w:t>REVISÓ</w:t>
            </w:r>
          </w:p>
        </w:tc>
        <w:tc>
          <w:tcPr>
            <w:tcW w:w="1275" w:type="pct"/>
            <w:gridSpan w:val="2"/>
            <w:shd w:val="clear" w:color="auto" w:fill="BFBFBF" w:themeFill="background1" w:themeFillShade="BF"/>
            <w:vAlign w:val="center"/>
          </w:tcPr>
          <w:p w14:paraId="3E29FE0B" w14:textId="77777777" w:rsidR="005C46F8" w:rsidRPr="00A06844" w:rsidRDefault="005C46F8" w:rsidP="002D5CA1">
            <w:pPr>
              <w:jc w:val="center"/>
              <w:rPr>
                <w:b/>
                <w:bCs/>
                <w:sz w:val="20"/>
                <w:szCs w:val="20"/>
              </w:rPr>
            </w:pPr>
            <w:r w:rsidRPr="00A06844">
              <w:rPr>
                <w:b/>
                <w:bCs/>
                <w:sz w:val="20"/>
                <w:szCs w:val="20"/>
              </w:rPr>
              <w:t>APROBÓ</w:t>
            </w:r>
          </w:p>
        </w:tc>
      </w:tr>
      <w:tr w:rsidR="005C46F8" w:rsidRPr="00555086" w14:paraId="41496290" w14:textId="77777777" w:rsidTr="00A06844">
        <w:trPr>
          <w:trHeight w:val="300"/>
        </w:trPr>
        <w:tc>
          <w:tcPr>
            <w:tcW w:w="606" w:type="pct"/>
            <w:vAlign w:val="center"/>
          </w:tcPr>
          <w:p w14:paraId="695062D3" w14:textId="77777777" w:rsidR="005C46F8" w:rsidRPr="00A06844" w:rsidRDefault="005C46F8" w:rsidP="002D5CA1">
            <w:pPr>
              <w:rPr>
                <w:rFonts w:ascii="Verdana" w:hAnsi="Verdana"/>
                <w:sz w:val="20"/>
                <w:szCs w:val="20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Nombre:</w:t>
            </w:r>
          </w:p>
        </w:tc>
        <w:tc>
          <w:tcPr>
            <w:tcW w:w="609" w:type="pct"/>
            <w:vAlign w:val="center"/>
          </w:tcPr>
          <w:p w14:paraId="4BEC212D" w14:textId="77777777" w:rsidR="005C46F8" w:rsidRPr="00A06844" w:rsidRDefault="005C46F8" w:rsidP="002D5CA1">
            <w:pPr>
              <w:rPr>
                <w:rFonts w:ascii="Verdana" w:hAnsi="Verdana"/>
                <w:sz w:val="20"/>
                <w:szCs w:val="20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Rodrigo Antonio Jiménez</w:t>
            </w:r>
          </w:p>
        </w:tc>
        <w:tc>
          <w:tcPr>
            <w:tcW w:w="608" w:type="pct"/>
            <w:vAlign w:val="center"/>
          </w:tcPr>
          <w:p w14:paraId="3CC1A419" w14:textId="77777777" w:rsidR="005C46F8" w:rsidRPr="00A06844" w:rsidRDefault="005C46F8" w:rsidP="002D5CA1">
            <w:pPr>
              <w:rPr>
                <w:rFonts w:ascii="Verdana" w:hAnsi="Verdana"/>
                <w:sz w:val="20"/>
                <w:szCs w:val="20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Nombre:</w:t>
            </w:r>
          </w:p>
        </w:tc>
        <w:tc>
          <w:tcPr>
            <w:tcW w:w="666" w:type="pct"/>
            <w:vAlign w:val="center"/>
          </w:tcPr>
          <w:p w14:paraId="6BC12A5F" w14:textId="77777777" w:rsidR="005C46F8" w:rsidRPr="00A06844" w:rsidRDefault="005C46F8" w:rsidP="002D5CA1">
            <w:pPr>
              <w:rPr>
                <w:rFonts w:ascii="Verdana" w:hAnsi="Verdana"/>
                <w:sz w:val="20"/>
                <w:szCs w:val="20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Carolina Huertas</w:t>
            </w:r>
          </w:p>
        </w:tc>
        <w:tc>
          <w:tcPr>
            <w:tcW w:w="629" w:type="pct"/>
            <w:vAlign w:val="center"/>
          </w:tcPr>
          <w:p w14:paraId="6C836FCD" w14:textId="77777777" w:rsidR="005C46F8" w:rsidRPr="00A06844" w:rsidRDefault="005C46F8" w:rsidP="002D5CA1">
            <w:pPr>
              <w:rPr>
                <w:rFonts w:ascii="Verdana" w:hAnsi="Verdana"/>
                <w:sz w:val="20"/>
                <w:szCs w:val="20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Nombre:</w:t>
            </w:r>
          </w:p>
        </w:tc>
        <w:tc>
          <w:tcPr>
            <w:tcW w:w="607" w:type="pct"/>
            <w:vAlign w:val="center"/>
          </w:tcPr>
          <w:p w14:paraId="0964FDE4" w14:textId="77777777" w:rsidR="005C46F8" w:rsidRPr="00A06844" w:rsidRDefault="005C46F8" w:rsidP="002D5CA1">
            <w:pPr>
              <w:rPr>
                <w:rFonts w:ascii="Verdana" w:hAnsi="Verdana"/>
                <w:color w:val="000000" w:themeColor="text1"/>
                <w:sz w:val="20"/>
                <w:szCs w:val="20"/>
                <w:lang w:val="pt-BR" w:eastAsia="es-CO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Rodrigo Antonio Jiménez</w:t>
            </w:r>
          </w:p>
        </w:tc>
        <w:tc>
          <w:tcPr>
            <w:tcW w:w="535" w:type="pct"/>
            <w:vAlign w:val="center"/>
          </w:tcPr>
          <w:p w14:paraId="026CD565" w14:textId="77777777" w:rsidR="005C46F8" w:rsidRPr="00A06844" w:rsidRDefault="005C46F8" w:rsidP="002D5CA1">
            <w:pPr>
              <w:rPr>
                <w:rFonts w:ascii="Verdana" w:hAnsi="Verdana"/>
                <w:sz w:val="20"/>
                <w:szCs w:val="20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Nombre:</w:t>
            </w:r>
          </w:p>
        </w:tc>
        <w:tc>
          <w:tcPr>
            <w:tcW w:w="740" w:type="pct"/>
            <w:vAlign w:val="center"/>
          </w:tcPr>
          <w:p w14:paraId="244334B2" w14:textId="747EDC17" w:rsidR="005C46F8" w:rsidRPr="00555086" w:rsidRDefault="005C46F8" w:rsidP="002D5CA1">
            <w:pPr>
              <w:rPr>
                <w:sz w:val="14"/>
                <w:szCs w:val="14"/>
              </w:rPr>
            </w:pPr>
          </w:p>
        </w:tc>
      </w:tr>
      <w:tr w:rsidR="005C46F8" w:rsidRPr="00555086" w14:paraId="31E3D735" w14:textId="77777777" w:rsidTr="00A06844">
        <w:trPr>
          <w:trHeight w:val="300"/>
        </w:trPr>
        <w:tc>
          <w:tcPr>
            <w:tcW w:w="606" w:type="pct"/>
            <w:vAlign w:val="center"/>
          </w:tcPr>
          <w:p w14:paraId="37570D3F" w14:textId="77777777" w:rsidR="005C46F8" w:rsidRPr="00A06844" w:rsidRDefault="005C46F8" w:rsidP="002D5CA1">
            <w:pPr>
              <w:rPr>
                <w:rFonts w:ascii="Verdana" w:hAnsi="Verdana"/>
                <w:sz w:val="20"/>
                <w:szCs w:val="20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Cargo:</w:t>
            </w:r>
          </w:p>
        </w:tc>
        <w:tc>
          <w:tcPr>
            <w:tcW w:w="609" w:type="pct"/>
            <w:vAlign w:val="center"/>
          </w:tcPr>
          <w:p w14:paraId="21A4090C" w14:textId="77777777" w:rsidR="005C46F8" w:rsidRPr="00A06844" w:rsidRDefault="005C46F8" w:rsidP="002D5CA1">
            <w:pPr>
              <w:rPr>
                <w:rFonts w:ascii="Verdana" w:hAnsi="Verdana"/>
                <w:sz w:val="20"/>
                <w:szCs w:val="20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Asesor de Talento Humano</w:t>
            </w:r>
          </w:p>
        </w:tc>
        <w:tc>
          <w:tcPr>
            <w:tcW w:w="608" w:type="pct"/>
            <w:vAlign w:val="center"/>
          </w:tcPr>
          <w:p w14:paraId="2CFBDF10" w14:textId="77777777" w:rsidR="005C46F8" w:rsidRPr="00A06844" w:rsidRDefault="005C46F8" w:rsidP="002D5CA1">
            <w:pPr>
              <w:rPr>
                <w:rFonts w:ascii="Verdana" w:hAnsi="Verdana"/>
                <w:sz w:val="20"/>
                <w:szCs w:val="20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Cargo:</w:t>
            </w:r>
          </w:p>
        </w:tc>
        <w:tc>
          <w:tcPr>
            <w:tcW w:w="666" w:type="pct"/>
            <w:vAlign w:val="center"/>
          </w:tcPr>
          <w:p w14:paraId="55A92A26" w14:textId="77777777" w:rsidR="005C46F8" w:rsidRPr="00A06844" w:rsidRDefault="005C46F8" w:rsidP="002D5CA1">
            <w:pPr>
              <w:rPr>
                <w:rFonts w:ascii="Verdana" w:hAnsi="Verdana"/>
                <w:sz w:val="20"/>
                <w:szCs w:val="20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Profesional Universitario</w:t>
            </w:r>
          </w:p>
        </w:tc>
        <w:tc>
          <w:tcPr>
            <w:tcW w:w="629" w:type="pct"/>
            <w:vAlign w:val="center"/>
          </w:tcPr>
          <w:p w14:paraId="55C2DCA1" w14:textId="77777777" w:rsidR="005C46F8" w:rsidRPr="00A06844" w:rsidRDefault="005C46F8" w:rsidP="002D5CA1">
            <w:pPr>
              <w:rPr>
                <w:rFonts w:ascii="Verdana" w:hAnsi="Verdana"/>
                <w:sz w:val="20"/>
                <w:szCs w:val="20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Cargo:</w:t>
            </w:r>
          </w:p>
        </w:tc>
        <w:tc>
          <w:tcPr>
            <w:tcW w:w="607" w:type="pct"/>
            <w:vAlign w:val="center"/>
          </w:tcPr>
          <w:p w14:paraId="2F96EAC0" w14:textId="77777777" w:rsidR="005C46F8" w:rsidRPr="00A06844" w:rsidRDefault="005C46F8" w:rsidP="002D5CA1">
            <w:pPr>
              <w:rPr>
                <w:rFonts w:ascii="Verdana" w:hAnsi="Verdana"/>
                <w:sz w:val="20"/>
                <w:szCs w:val="20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Asesor de Talento Humano</w:t>
            </w:r>
          </w:p>
        </w:tc>
        <w:tc>
          <w:tcPr>
            <w:tcW w:w="535" w:type="pct"/>
            <w:vAlign w:val="center"/>
          </w:tcPr>
          <w:p w14:paraId="4BB88E8F" w14:textId="77777777" w:rsidR="005C46F8" w:rsidRPr="00A06844" w:rsidRDefault="005C46F8" w:rsidP="002D5CA1">
            <w:pPr>
              <w:rPr>
                <w:rFonts w:ascii="Verdana" w:hAnsi="Verdana"/>
                <w:sz w:val="20"/>
                <w:szCs w:val="20"/>
              </w:rPr>
            </w:pPr>
            <w:r w:rsidRPr="00A06844">
              <w:rPr>
                <w:rFonts w:ascii="Verdana" w:hAnsi="Verdana"/>
                <w:sz w:val="20"/>
                <w:szCs w:val="20"/>
              </w:rPr>
              <w:t>Cargo:</w:t>
            </w:r>
          </w:p>
        </w:tc>
        <w:tc>
          <w:tcPr>
            <w:tcW w:w="740" w:type="pct"/>
            <w:vAlign w:val="center"/>
          </w:tcPr>
          <w:p w14:paraId="0241D061" w14:textId="77777777" w:rsidR="005C46F8" w:rsidRPr="00555086" w:rsidRDefault="005C46F8" w:rsidP="002D5CA1">
            <w:pPr>
              <w:rPr>
                <w:sz w:val="14"/>
                <w:szCs w:val="14"/>
              </w:rPr>
            </w:pPr>
          </w:p>
        </w:tc>
      </w:tr>
    </w:tbl>
    <w:p w14:paraId="4B7E3D65" w14:textId="740D893F" w:rsidR="00DC2AD0" w:rsidRPr="008127E0" w:rsidRDefault="00DC2AD0" w:rsidP="008127E0">
      <w:pPr>
        <w:spacing w:after="0" w:line="240" w:lineRule="auto"/>
        <w:jc w:val="both"/>
        <w:rPr>
          <w:sz w:val="20"/>
          <w:szCs w:val="20"/>
          <w:lang w:val="es-ES"/>
        </w:rPr>
      </w:pPr>
    </w:p>
    <w:sectPr w:rsidR="00DC2AD0" w:rsidRPr="008127E0" w:rsidSect="00A06844">
      <w:headerReference w:type="default" r:id="rId12"/>
      <w:footerReference w:type="default" r:id="rId13"/>
      <w:pgSz w:w="12240" w:h="15840"/>
      <w:pgMar w:top="1457" w:right="1457" w:bottom="1457" w:left="145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20F2" w14:textId="77777777" w:rsidR="00A30130" w:rsidRDefault="00A30130" w:rsidP="009D6623">
      <w:pPr>
        <w:spacing w:after="0" w:line="240" w:lineRule="auto"/>
      </w:pPr>
      <w:r>
        <w:separator/>
      </w:r>
    </w:p>
  </w:endnote>
  <w:endnote w:type="continuationSeparator" w:id="0">
    <w:p w14:paraId="4204592A" w14:textId="77777777" w:rsidR="00A30130" w:rsidRDefault="00A30130" w:rsidP="009D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4A82" w14:textId="77777777" w:rsidR="009D6623" w:rsidRDefault="009D6623">
    <w:pPr>
      <w:pStyle w:val="Piedepgina"/>
      <w:rPr>
        <w:rFonts w:ascii="Arial" w:hAnsi="Arial" w:cs="Arial"/>
        <w:b/>
        <w:sz w:val="16"/>
        <w:szCs w:val="16"/>
      </w:rPr>
    </w:pPr>
  </w:p>
  <w:p w14:paraId="63C8C46F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2824BB67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24363988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60637D3F" w14:textId="4F49EB73" w:rsidR="001A798F" w:rsidRPr="00A06844" w:rsidRDefault="001A798F" w:rsidP="001A798F">
    <w:pPr>
      <w:pStyle w:val="Piedepgina"/>
      <w:jc w:val="right"/>
      <w:rPr>
        <w:sz w:val="16"/>
        <w:szCs w:val="16"/>
      </w:rPr>
    </w:pPr>
    <w:r w:rsidRPr="00A06844">
      <w:rPr>
        <w:rFonts w:ascii="Verdana" w:hAnsi="Verdana"/>
        <w:spacing w:val="60"/>
        <w:sz w:val="16"/>
        <w:szCs w:val="16"/>
        <w:lang w:val="es-ES"/>
      </w:rPr>
      <w:t>Página</w:t>
    </w:r>
    <w:r w:rsidRPr="00A06844">
      <w:rPr>
        <w:rFonts w:ascii="Verdana" w:hAnsi="Verdana"/>
        <w:sz w:val="16"/>
        <w:szCs w:val="16"/>
        <w:lang w:val="es-ES"/>
      </w:rPr>
      <w:t xml:space="preserve"> </w:t>
    </w:r>
    <w:r w:rsidRPr="00A06844">
      <w:rPr>
        <w:rFonts w:ascii="Verdana" w:hAnsi="Verdana"/>
        <w:sz w:val="16"/>
        <w:szCs w:val="16"/>
      </w:rPr>
      <w:fldChar w:fldCharType="begin"/>
    </w:r>
    <w:r w:rsidRPr="00A06844">
      <w:rPr>
        <w:rFonts w:ascii="Verdana" w:hAnsi="Verdana"/>
        <w:sz w:val="16"/>
        <w:szCs w:val="16"/>
      </w:rPr>
      <w:instrText>PAGE   \* MERGEFORMAT</w:instrText>
    </w:r>
    <w:r w:rsidRPr="00A06844">
      <w:rPr>
        <w:rFonts w:ascii="Verdana" w:hAnsi="Verdana"/>
        <w:sz w:val="16"/>
        <w:szCs w:val="16"/>
      </w:rPr>
      <w:fldChar w:fldCharType="separate"/>
    </w:r>
    <w:r w:rsidR="00804F1E" w:rsidRPr="00A06844">
      <w:rPr>
        <w:rFonts w:ascii="Verdana" w:hAnsi="Verdana"/>
        <w:noProof/>
        <w:sz w:val="16"/>
        <w:szCs w:val="16"/>
        <w:lang w:val="es-ES"/>
      </w:rPr>
      <w:t>2</w:t>
    </w:r>
    <w:r w:rsidRPr="00A06844">
      <w:rPr>
        <w:rFonts w:ascii="Verdana" w:hAnsi="Verdana"/>
        <w:sz w:val="16"/>
        <w:szCs w:val="16"/>
      </w:rPr>
      <w:fldChar w:fldCharType="end"/>
    </w:r>
    <w:r w:rsidRPr="00A06844">
      <w:rPr>
        <w:rFonts w:ascii="Verdana" w:hAnsi="Verdana"/>
        <w:sz w:val="16"/>
        <w:szCs w:val="16"/>
        <w:lang w:val="es-ES"/>
      </w:rPr>
      <w:t xml:space="preserve"> | </w:t>
    </w:r>
    <w:r w:rsidRPr="00A06844">
      <w:rPr>
        <w:rFonts w:ascii="Verdana" w:hAnsi="Verdana"/>
        <w:sz w:val="16"/>
        <w:szCs w:val="16"/>
      </w:rPr>
      <w:fldChar w:fldCharType="begin"/>
    </w:r>
    <w:r w:rsidRPr="00A06844">
      <w:rPr>
        <w:rFonts w:ascii="Verdana" w:hAnsi="Verdana"/>
        <w:sz w:val="16"/>
        <w:szCs w:val="16"/>
      </w:rPr>
      <w:instrText>NUMPAGES  \* Arabic  \* MERGEFORMAT</w:instrText>
    </w:r>
    <w:r w:rsidRPr="00A06844">
      <w:rPr>
        <w:rFonts w:ascii="Verdana" w:hAnsi="Verdana"/>
        <w:sz w:val="16"/>
        <w:szCs w:val="16"/>
      </w:rPr>
      <w:fldChar w:fldCharType="separate"/>
    </w:r>
    <w:r w:rsidR="00804F1E" w:rsidRPr="00A06844">
      <w:rPr>
        <w:rFonts w:ascii="Verdana" w:hAnsi="Verdana"/>
        <w:noProof/>
        <w:sz w:val="16"/>
        <w:szCs w:val="16"/>
        <w:lang w:val="es-ES"/>
      </w:rPr>
      <w:t>3</w:t>
    </w:r>
    <w:r w:rsidRPr="00A06844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408E" w14:textId="77777777" w:rsidR="00A30130" w:rsidRDefault="00A30130" w:rsidP="009D6623">
      <w:pPr>
        <w:spacing w:after="0" w:line="240" w:lineRule="auto"/>
      </w:pPr>
      <w:r>
        <w:separator/>
      </w:r>
    </w:p>
  </w:footnote>
  <w:footnote w:type="continuationSeparator" w:id="0">
    <w:p w14:paraId="6C303BE3" w14:textId="77777777" w:rsidR="00A30130" w:rsidRDefault="00A30130" w:rsidP="009D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3E82" w14:textId="77777777" w:rsidR="001A798F" w:rsidRDefault="001A798F" w:rsidP="5A0B3A09">
    <w:pPr>
      <w:pStyle w:val="Encabezado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99"/>
      <w:gridCol w:w="1371"/>
      <w:gridCol w:w="1258"/>
      <w:gridCol w:w="1392"/>
      <w:gridCol w:w="1196"/>
      <w:gridCol w:w="1344"/>
      <w:gridCol w:w="1456"/>
    </w:tblGrid>
    <w:tr w:rsidR="001A798F" w:rsidRPr="00666AB9" w14:paraId="2F3A578E" w14:textId="77777777" w:rsidTr="00B1761A">
      <w:trPr>
        <w:trHeight w:val="300"/>
      </w:trPr>
      <w:tc>
        <w:tcPr>
          <w:tcW w:w="1696" w:type="dxa"/>
          <w:vMerge w:val="restart"/>
          <w:vAlign w:val="center"/>
        </w:tcPr>
        <w:p w14:paraId="433E4B05" w14:textId="77777777" w:rsidR="001A798F" w:rsidRPr="00666AB9" w:rsidRDefault="001A798F" w:rsidP="001A798F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8547030" wp14:editId="068DBB3A">
                <wp:simplePos x="0" y="0"/>
                <wp:positionH relativeFrom="column">
                  <wp:posOffset>-28575</wp:posOffset>
                </wp:positionH>
                <wp:positionV relativeFrom="paragraph">
                  <wp:posOffset>-59690</wp:posOffset>
                </wp:positionV>
                <wp:extent cx="771525" cy="600075"/>
                <wp:effectExtent l="0" t="0" r="9525" b="9525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47D0C5A0" w14:textId="446173CD" w:rsidR="001A798F" w:rsidRPr="00A06844" w:rsidRDefault="001A798F" w:rsidP="00485F3A">
          <w:pPr>
            <w:spacing w:after="0"/>
            <w:jc w:val="center"/>
            <w:rPr>
              <w:rFonts w:ascii="Verdana" w:hAnsi="Verdana"/>
              <w:sz w:val="20"/>
              <w:szCs w:val="20"/>
            </w:rPr>
          </w:pPr>
          <w:r w:rsidRPr="00A06844">
            <w:rPr>
              <w:rFonts w:ascii="Verdana" w:eastAsia="Arial" w:hAnsi="Verdana" w:cs="Arial"/>
              <w:b/>
              <w:bCs/>
              <w:color w:val="000000" w:themeColor="text1"/>
              <w:sz w:val="20"/>
              <w:szCs w:val="20"/>
            </w:rPr>
            <w:t>Proceso</w:t>
          </w:r>
          <w:r w:rsidR="002C2488" w:rsidRPr="00A06844">
            <w:rPr>
              <w:rFonts w:ascii="Verdana" w:eastAsia="Arial" w:hAnsi="Verdana" w:cs="Arial"/>
              <w:b/>
              <w:bCs/>
              <w:color w:val="000000" w:themeColor="text1"/>
              <w:sz w:val="20"/>
              <w:szCs w:val="20"/>
            </w:rPr>
            <w:t xml:space="preserve">: </w:t>
          </w:r>
          <w:r w:rsidR="00485F3A" w:rsidRPr="00A06844">
            <w:rPr>
              <w:rFonts w:ascii="Verdana" w:eastAsia="Arial" w:hAnsi="Verdana" w:cs="Arial"/>
              <w:b/>
              <w:color w:val="000000" w:themeColor="text1"/>
              <w:sz w:val="20"/>
              <w:szCs w:val="20"/>
            </w:rPr>
            <w:t>Fortalecimiento y Capacidades Humanas</w:t>
          </w:r>
        </w:p>
      </w:tc>
    </w:tr>
    <w:tr w:rsidR="001A798F" w:rsidRPr="00666AB9" w14:paraId="5E6B1847" w14:textId="77777777" w:rsidTr="00B1761A">
      <w:trPr>
        <w:trHeight w:val="537"/>
      </w:trPr>
      <w:tc>
        <w:tcPr>
          <w:tcW w:w="1696" w:type="dxa"/>
          <w:vMerge/>
        </w:tcPr>
        <w:p w14:paraId="6C3DA08D" w14:textId="77777777" w:rsidR="001A798F" w:rsidRPr="00666AB9" w:rsidRDefault="001A798F" w:rsidP="001A798F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3452362" w14:textId="4D2AE430" w:rsidR="00577936" w:rsidRPr="00577936" w:rsidRDefault="006619EB" w:rsidP="00577936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6619EB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 xml:space="preserve">GUÍA PARA </w:t>
          </w:r>
          <w:r w:rsidR="00577936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LA CONFORMACIÓN DE GRUPOS DE TRABAJO</w:t>
          </w:r>
        </w:p>
      </w:tc>
    </w:tr>
    <w:tr w:rsidR="001A798F" w:rsidRPr="00666AB9" w14:paraId="64F78FCC" w14:textId="77777777" w:rsidTr="00B1761A">
      <w:trPr>
        <w:trHeight w:val="300"/>
      </w:trPr>
      <w:tc>
        <w:tcPr>
          <w:tcW w:w="1696" w:type="dxa"/>
          <w:vMerge/>
        </w:tcPr>
        <w:p w14:paraId="4D8F460A" w14:textId="085C04A5" w:rsidR="001A798F" w:rsidRPr="00666AB9" w:rsidRDefault="001A798F" w:rsidP="001A798F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vAlign w:val="center"/>
        </w:tcPr>
        <w:p w14:paraId="0C7EDD34" w14:textId="77777777" w:rsidR="001A798F" w:rsidRPr="00A06844" w:rsidRDefault="001A798F" w:rsidP="001A798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</w:pPr>
          <w:r w:rsidRPr="00A06844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Código: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9F8D91F" w14:textId="553999B3" w:rsidR="001A798F" w:rsidRPr="00A06844" w:rsidRDefault="00485F3A" w:rsidP="00A06844">
          <w:pPr>
            <w:spacing w:after="0"/>
            <w:jc w:val="center"/>
            <w:rPr>
              <w:rFonts w:ascii="Verdana" w:eastAsia="Arial" w:hAnsi="Verdana" w:cs="Arial"/>
              <w:color w:val="000000" w:themeColor="text1"/>
              <w:sz w:val="18"/>
              <w:szCs w:val="18"/>
            </w:rPr>
          </w:pPr>
          <w:r w:rsidRPr="00A06844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>FC</w:t>
          </w:r>
          <w:r w:rsidR="001A798F" w:rsidRPr="00A06844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>-</w:t>
          </w:r>
          <w:r w:rsidRPr="00A06844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>DR</w:t>
          </w:r>
          <w:r w:rsidR="001A798F" w:rsidRPr="00A06844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>-</w:t>
          </w:r>
          <w:r w:rsidRPr="00A06844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>00</w:t>
          </w:r>
          <w:r w:rsidR="005C46F8" w:rsidRPr="00A06844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>9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5AAE742B" w14:textId="77777777" w:rsidR="001A798F" w:rsidRPr="00A06844" w:rsidRDefault="001A798F" w:rsidP="001A798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8"/>
              <w:szCs w:val="18"/>
            </w:rPr>
          </w:pPr>
          <w:r w:rsidRPr="00A06844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vAlign w:val="center"/>
        </w:tcPr>
        <w:p w14:paraId="71AB83D7" w14:textId="1DCA3CB3" w:rsidR="001A798F" w:rsidRPr="00A06844" w:rsidRDefault="00485F3A" w:rsidP="00A06844">
          <w:pPr>
            <w:spacing w:after="0"/>
            <w:jc w:val="center"/>
            <w:rPr>
              <w:rFonts w:ascii="Verdana" w:eastAsia="Arial" w:hAnsi="Verdana" w:cs="Arial"/>
              <w:color w:val="000000" w:themeColor="text1"/>
              <w:sz w:val="18"/>
              <w:szCs w:val="18"/>
            </w:rPr>
          </w:pPr>
          <w:r w:rsidRPr="00A06844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>0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5BEDB05C" w14:textId="77777777" w:rsidR="001A798F" w:rsidRPr="00A06844" w:rsidRDefault="001A798F" w:rsidP="001A798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8"/>
              <w:szCs w:val="18"/>
            </w:rPr>
          </w:pPr>
          <w:r w:rsidRPr="00A06844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Fecha: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4893B0EF" w14:textId="56002E14" w:rsidR="001A798F" w:rsidRPr="00A06844" w:rsidRDefault="002C2488" w:rsidP="00A06844">
          <w:pPr>
            <w:spacing w:after="0"/>
            <w:jc w:val="center"/>
            <w:rPr>
              <w:rFonts w:ascii="Verdana" w:eastAsia="Arial" w:hAnsi="Verdana" w:cs="Arial"/>
              <w:color w:val="EE0000"/>
              <w:sz w:val="18"/>
              <w:szCs w:val="18"/>
            </w:rPr>
          </w:pPr>
          <w:r w:rsidRPr="00A06844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>12/06/2026</w:t>
          </w:r>
        </w:p>
      </w:tc>
    </w:tr>
  </w:tbl>
  <w:p w14:paraId="2193CDBB" w14:textId="77777777" w:rsidR="001A798F" w:rsidRDefault="001A798F" w:rsidP="5A0B3A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C46"/>
    <w:multiLevelType w:val="hybridMultilevel"/>
    <w:tmpl w:val="B55AB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9D6"/>
    <w:multiLevelType w:val="hybridMultilevel"/>
    <w:tmpl w:val="C7E65F04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3A7AC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933E67"/>
    <w:multiLevelType w:val="hybridMultilevel"/>
    <w:tmpl w:val="B40A5DC8"/>
    <w:lvl w:ilvl="0" w:tplc="24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BCC2574"/>
    <w:multiLevelType w:val="hybridMultilevel"/>
    <w:tmpl w:val="34F024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E5F5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DA05D3"/>
    <w:multiLevelType w:val="hybridMultilevel"/>
    <w:tmpl w:val="190426C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88079FB"/>
    <w:multiLevelType w:val="hybridMultilevel"/>
    <w:tmpl w:val="E5F2F6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37B1F"/>
    <w:multiLevelType w:val="hybridMultilevel"/>
    <w:tmpl w:val="31AE5A00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0196A87"/>
    <w:multiLevelType w:val="hybridMultilevel"/>
    <w:tmpl w:val="2146F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833DB"/>
    <w:multiLevelType w:val="hybridMultilevel"/>
    <w:tmpl w:val="3FDC324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31BEA"/>
    <w:multiLevelType w:val="multilevel"/>
    <w:tmpl w:val="9F260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F67F5C"/>
    <w:multiLevelType w:val="multilevel"/>
    <w:tmpl w:val="7D60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34B65"/>
    <w:multiLevelType w:val="hybridMultilevel"/>
    <w:tmpl w:val="8ED02B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EF496"/>
    <w:multiLevelType w:val="hybridMultilevel"/>
    <w:tmpl w:val="E5E4FAEE"/>
    <w:lvl w:ilvl="0" w:tplc="36CEF6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AB06C7C">
      <w:start w:val="1"/>
      <w:numFmt w:val="lowerLetter"/>
      <w:lvlText w:val="%2."/>
      <w:lvlJc w:val="left"/>
      <w:pPr>
        <w:ind w:left="1440" w:hanging="360"/>
      </w:pPr>
    </w:lvl>
    <w:lvl w:ilvl="2" w:tplc="674438EA">
      <w:start w:val="1"/>
      <w:numFmt w:val="lowerRoman"/>
      <w:lvlText w:val="%3."/>
      <w:lvlJc w:val="right"/>
      <w:pPr>
        <w:ind w:left="2160" w:hanging="180"/>
      </w:pPr>
    </w:lvl>
    <w:lvl w:ilvl="3" w:tplc="C54EDC7E">
      <w:start w:val="1"/>
      <w:numFmt w:val="decimal"/>
      <w:lvlText w:val="%4."/>
      <w:lvlJc w:val="left"/>
      <w:pPr>
        <w:ind w:left="2880" w:hanging="360"/>
      </w:pPr>
    </w:lvl>
    <w:lvl w:ilvl="4" w:tplc="8FC2728E">
      <w:start w:val="1"/>
      <w:numFmt w:val="lowerLetter"/>
      <w:lvlText w:val="%5."/>
      <w:lvlJc w:val="left"/>
      <w:pPr>
        <w:ind w:left="3600" w:hanging="360"/>
      </w:pPr>
    </w:lvl>
    <w:lvl w:ilvl="5" w:tplc="38AA2B50">
      <w:start w:val="1"/>
      <w:numFmt w:val="lowerRoman"/>
      <w:lvlText w:val="%6."/>
      <w:lvlJc w:val="right"/>
      <w:pPr>
        <w:ind w:left="4320" w:hanging="180"/>
      </w:pPr>
    </w:lvl>
    <w:lvl w:ilvl="6" w:tplc="1ECA8D64">
      <w:start w:val="1"/>
      <w:numFmt w:val="decimal"/>
      <w:lvlText w:val="%7."/>
      <w:lvlJc w:val="left"/>
      <w:pPr>
        <w:ind w:left="5040" w:hanging="360"/>
      </w:pPr>
    </w:lvl>
    <w:lvl w:ilvl="7" w:tplc="B3647E80">
      <w:start w:val="1"/>
      <w:numFmt w:val="lowerLetter"/>
      <w:lvlText w:val="%8."/>
      <w:lvlJc w:val="left"/>
      <w:pPr>
        <w:ind w:left="5760" w:hanging="360"/>
      </w:pPr>
    </w:lvl>
    <w:lvl w:ilvl="8" w:tplc="541E7E5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B7718"/>
    <w:multiLevelType w:val="multilevel"/>
    <w:tmpl w:val="32AAFB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623486"/>
    <w:multiLevelType w:val="hybridMultilevel"/>
    <w:tmpl w:val="3DAC681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85CDB"/>
    <w:multiLevelType w:val="hybridMultilevel"/>
    <w:tmpl w:val="0E6222B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5EF19E3"/>
    <w:multiLevelType w:val="hybridMultilevel"/>
    <w:tmpl w:val="BE44CB0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D63F3"/>
    <w:multiLevelType w:val="hybridMultilevel"/>
    <w:tmpl w:val="7CF66790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73DA2"/>
    <w:multiLevelType w:val="hybridMultilevel"/>
    <w:tmpl w:val="54EAF89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B664FD4"/>
    <w:multiLevelType w:val="multilevel"/>
    <w:tmpl w:val="417EE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Verdana" w:cs="Verdana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Verdana" w:cs="Verdana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Verdana" w:cs="Verdana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eastAsia="Verdana" w:cs="Verdana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Verdana" w:cs="Verdana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Verdana" w:cs="Verdana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eastAsia="Verdana" w:cs="Verdana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Verdana" w:cs="Verdana" w:hint="default"/>
        <w:b/>
        <w:color w:val="auto"/>
      </w:rPr>
    </w:lvl>
  </w:abstractNum>
  <w:abstractNum w:abstractNumId="22" w15:restartNumberingAfterBreak="0">
    <w:nsid w:val="4DB613A0"/>
    <w:multiLevelType w:val="hybridMultilevel"/>
    <w:tmpl w:val="ED8A6B08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40027"/>
    <w:multiLevelType w:val="hybridMultilevel"/>
    <w:tmpl w:val="2C787D48"/>
    <w:lvl w:ilvl="0" w:tplc="993E4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0E1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7AC0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242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202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AA6E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6E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2C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089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1F7492E"/>
    <w:multiLevelType w:val="hybridMultilevel"/>
    <w:tmpl w:val="08CCC7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12E8D"/>
    <w:multiLevelType w:val="hybridMultilevel"/>
    <w:tmpl w:val="45F8A584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E60E3"/>
    <w:multiLevelType w:val="hybridMultilevel"/>
    <w:tmpl w:val="62A6E58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9365D"/>
    <w:multiLevelType w:val="hybridMultilevel"/>
    <w:tmpl w:val="02BE96FE"/>
    <w:lvl w:ilvl="0" w:tplc="1EB69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10A45"/>
    <w:multiLevelType w:val="hybridMultilevel"/>
    <w:tmpl w:val="726040D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657F1"/>
    <w:multiLevelType w:val="hybridMultilevel"/>
    <w:tmpl w:val="DCFC2D9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06658"/>
    <w:multiLevelType w:val="hybridMultilevel"/>
    <w:tmpl w:val="7F3A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43953"/>
    <w:multiLevelType w:val="hybridMultilevel"/>
    <w:tmpl w:val="FD646D4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D2835"/>
    <w:multiLevelType w:val="hybridMultilevel"/>
    <w:tmpl w:val="5052CA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03E7B"/>
    <w:multiLevelType w:val="hybridMultilevel"/>
    <w:tmpl w:val="5E64AFA2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120FC"/>
    <w:multiLevelType w:val="hybridMultilevel"/>
    <w:tmpl w:val="11565E80"/>
    <w:lvl w:ilvl="0" w:tplc="CF80E70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157944"/>
    <w:multiLevelType w:val="hybridMultilevel"/>
    <w:tmpl w:val="0382D67C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68320">
    <w:abstractNumId w:val="14"/>
  </w:num>
  <w:num w:numId="2" w16cid:durableId="87623771">
    <w:abstractNumId w:val="28"/>
  </w:num>
  <w:num w:numId="3" w16cid:durableId="517041543">
    <w:abstractNumId w:val="5"/>
  </w:num>
  <w:num w:numId="4" w16cid:durableId="1598101964">
    <w:abstractNumId w:val="29"/>
  </w:num>
  <w:num w:numId="5" w16cid:durableId="614361872">
    <w:abstractNumId w:val="25"/>
  </w:num>
  <w:num w:numId="6" w16cid:durableId="804734111">
    <w:abstractNumId w:val="10"/>
  </w:num>
  <w:num w:numId="7" w16cid:durableId="98566634">
    <w:abstractNumId w:val="31"/>
  </w:num>
  <w:num w:numId="8" w16cid:durableId="570703215">
    <w:abstractNumId w:val="33"/>
  </w:num>
  <w:num w:numId="9" w16cid:durableId="1369257021">
    <w:abstractNumId w:val="18"/>
  </w:num>
  <w:num w:numId="10" w16cid:durableId="675381140">
    <w:abstractNumId w:val="22"/>
  </w:num>
  <w:num w:numId="11" w16cid:durableId="1670596083">
    <w:abstractNumId w:val="26"/>
  </w:num>
  <w:num w:numId="12" w16cid:durableId="952203663">
    <w:abstractNumId w:val="19"/>
  </w:num>
  <w:num w:numId="13" w16cid:durableId="1868131207">
    <w:abstractNumId w:val="9"/>
  </w:num>
  <w:num w:numId="14" w16cid:durableId="1453288067">
    <w:abstractNumId w:val="35"/>
  </w:num>
  <w:num w:numId="15" w16cid:durableId="394936295">
    <w:abstractNumId w:val="2"/>
  </w:num>
  <w:num w:numId="16" w16cid:durableId="2077121866">
    <w:abstractNumId w:val="15"/>
  </w:num>
  <w:num w:numId="17" w16cid:durableId="1480999894">
    <w:abstractNumId w:val="11"/>
  </w:num>
  <w:num w:numId="18" w16cid:durableId="130440545">
    <w:abstractNumId w:val="7"/>
  </w:num>
  <w:num w:numId="19" w16cid:durableId="1153566623">
    <w:abstractNumId w:val="0"/>
  </w:num>
  <w:num w:numId="20" w16cid:durableId="469254805">
    <w:abstractNumId w:val="23"/>
  </w:num>
  <w:num w:numId="21" w16cid:durableId="744111662">
    <w:abstractNumId w:val="4"/>
  </w:num>
  <w:num w:numId="22" w16cid:durableId="6754128">
    <w:abstractNumId w:val="17"/>
  </w:num>
  <w:num w:numId="23" w16cid:durableId="343018486">
    <w:abstractNumId w:val="8"/>
  </w:num>
  <w:num w:numId="24" w16cid:durableId="197669751">
    <w:abstractNumId w:val="1"/>
  </w:num>
  <w:num w:numId="25" w16cid:durableId="1399283539">
    <w:abstractNumId w:val="6"/>
  </w:num>
  <w:num w:numId="26" w16cid:durableId="158691710">
    <w:abstractNumId w:val="12"/>
  </w:num>
  <w:num w:numId="27" w16cid:durableId="1568607691">
    <w:abstractNumId w:val="13"/>
  </w:num>
  <w:num w:numId="28" w16cid:durableId="382943177">
    <w:abstractNumId w:val="30"/>
  </w:num>
  <w:num w:numId="29" w16cid:durableId="1802989445">
    <w:abstractNumId w:val="27"/>
  </w:num>
  <w:num w:numId="30" w16cid:durableId="753628254">
    <w:abstractNumId w:val="24"/>
  </w:num>
  <w:num w:numId="31" w16cid:durableId="162160365">
    <w:abstractNumId w:val="20"/>
  </w:num>
  <w:num w:numId="32" w16cid:durableId="1398476653">
    <w:abstractNumId w:val="3"/>
  </w:num>
  <w:num w:numId="33" w16cid:durableId="1973292286">
    <w:abstractNumId w:val="34"/>
  </w:num>
  <w:num w:numId="34" w16cid:durableId="1183935845">
    <w:abstractNumId w:val="16"/>
  </w:num>
  <w:num w:numId="35" w16cid:durableId="617030443">
    <w:abstractNumId w:val="21"/>
  </w:num>
  <w:num w:numId="36" w16cid:durableId="1981575745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52"/>
    <w:rsid w:val="00000CE5"/>
    <w:rsid w:val="00002885"/>
    <w:rsid w:val="00004BDD"/>
    <w:rsid w:val="00006406"/>
    <w:rsid w:val="00017A2B"/>
    <w:rsid w:val="000201DC"/>
    <w:rsid w:val="000207D8"/>
    <w:rsid w:val="00026720"/>
    <w:rsid w:val="00026D08"/>
    <w:rsid w:val="00031509"/>
    <w:rsid w:val="000318F7"/>
    <w:rsid w:val="00037010"/>
    <w:rsid w:val="00047725"/>
    <w:rsid w:val="00055DD2"/>
    <w:rsid w:val="00057478"/>
    <w:rsid w:val="00062688"/>
    <w:rsid w:val="0006736C"/>
    <w:rsid w:val="00074F67"/>
    <w:rsid w:val="00083255"/>
    <w:rsid w:val="000962FB"/>
    <w:rsid w:val="00096E43"/>
    <w:rsid w:val="000A7E95"/>
    <w:rsid w:val="000D07F6"/>
    <w:rsid w:val="000D615C"/>
    <w:rsid w:val="000D61CC"/>
    <w:rsid w:val="000E1A1D"/>
    <w:rsid w:val="000E6A0B"/>
    <w:rsid w:val="000F4C20"/>
    <w:rsid w:val="0010719B"/>
    <w:rsid w:val="00107941"/>
    <w:rsid w:val="001130A6"/>
    <w:rsid w:val="001239C0"/>
    <w:rsid w:val="001376F8"/>
    <w:rsid w:val="00144CA2"/>
    <w:rsid w:val="001451A5"/>
    <w:rsid w:val="0014641C"/>
    <w:rsid w:val="00147518"/>
    <w:rsid w:val="001559F5"/>
    <w:rsid w:val="001664D7"/>
    <w:rsid w:val="001904A6"/>
    <w:rsid w:val="001956FF"/>
    <w:rsid w:val="001A798F"/>
    <w:rsid w:val="001B0567"/>
    <w:rsid w:val="001B0812"/>
    <w:rsid w:val="001B20FB"/>
    <w:rsid w:val="001B29BA"/>
    <w:rsid w:val="001B6DC0"/>
    <w:rsid w:val="001C5511"/>
    <w:rsid w:val="001D66DF"/>
    <w:rsid w:val="001E0529"/>
    <w:rsid w:val="001E3E06"/>
    <w:rsid w:val="001E42D7"/>
    <w:rsid w:val="001E7219"/>
    <w:rsid w:val="001F248B"/>
    <w:rsid w:val="001F3C8E"/>
    <w:rsid w:val="002034A6"/>
    <w:rsid w:val="00204EFA"/>
    <w:rsid w:val="002105B2"/>
    <w:rsid w:val="00222A31"/>
    <w:rsid w:val="0022609A"/>
    <w:rsid w:val="00227257"/>
    <w:rsid w:val="00256411"/>
    <w:rsid w:val="00256B5A"/>
    <w:rsid w:val="00260A6A"/>
    <w:rsid w:val="0026448E"/>
    <w:rsid w:val="00267999"/>
    <w:rsid w:val="0027385E"/>
    <w:rsid w:val="0027700F"/>
    <w:rsid w:val="00280569"/>
    <w:rsid w:val="0028231C"/>
    <w:rsid w:val="00291587"/>
    <w:rsid w:val="0029492B"/>
    <w:rsid w:val="002A21FD"/>
    <w:rsid w:val="002A6EB5"/>
    <w:rsid w:val="002A741D"/>
    <w:rsid w:val="002B116F"/>
    <w:rsid w:val="002B326C"/>
    <w:rsid w:val="002B636B"/>
    <w:rsid w:val="002B6C2C"/>
    <w:rsid w:val="002C1018"/>
    <w:rsid w:val="002C2488"/>
    <w:rsid w:val="002C4156"/>
    <w:rsid w:val="002D6654"/>
    <w:rsid w:val="002E152E"/>
    <w:rsid w:val="002E7BB6"/>
    <w:rsid w:val="002F2A8C"/>
    <w:rsid w:val="0030108A"/>
    <w:rsid w:val="00305D2E"/>
    <w:rsid w:val="00311E97"/>
    <w:rsid w:val="00317C0F"/>
    <w:rsid w:val="003202E6"/>
    <w:rsid w:val="00330AA7"/>
    <w:rsid w:val="003439EC"/>
    <w:rsid w:val="00357EC0"/>
    <w:rsid w:val="00384194"/>
    <w:rsid w:val="003A067E"/>
    <w:rsid w:val="003B0CAC"/>
    <w:rsid w:val="003B7C85"/>
    <w:rsid w:val="003C5B74"/>
    <w:rsid w:val="003D7D30"/>
    <w:rsid w:val="003E35CC"/>
    <w:rsid w:val="003F59A2"/>
    <w:rsid w:val="003F6FBA"/>
    <w:rsid w:val="00401AF4"/>
    <w:rsid w:val="00416745"/>
    <w:rsid w:val="00417710"/>
    <w:rsid w:val="0042067C"/>
    <w:rsid w:val="00420C45"/>
    <w:rsid w:val="00420D7F"/>
    <w:rsid w:val="00425923"/>
    <w:rsid w:val="0042748C"/>
    <w:rsid w:val="00432DF5"/>
    <w:rsid w:val="00433BC6"/>
    <w:rsid w:val="00442B43"/>
    <w:rsid w:val="00446132"/>
    <w:rsid w:val="00460FF6"/>
    <w:rsid w:val="004626E6"/>
    <w:rsid w:val="0047583A"/>
    <w:rsid w:val="004779E1"/>
    <w:rsid w:val="00485F3A"/>
    <w:rsid w:val="0049473B"/>
    <w:rsid w:val="00497656"/>
    <w:rsid w:val="004B0186"/>
    <w:rsid w:val="004B62D5"/>
    <w:rsid w:val="004C2187"/>
    <w:rsid w:val="004D3DEA"/>
    <w:rsid w:val="004E1C05"/>
    <w:rsid w:val="004E2AA6"/>
    <w:rsid w:val="004F59B0"/>
    <w:rsid w:val="005000E5"/>
    <w:rsid w:val="00503BCF"/>
    <w:rsid w:val="005040C5"/>
    <w:rsid w:val="00505F2C"/>
    <w:rsid w:val="00506C5F"/>
    <w:rsid w:val="00514C21"/>
    <w:rsid w:val="00522FF1"/>
    <w:rsid w:val="0052308A"/>
    <w:rsid w:val="0053010B"/>
    <w:rsid w:val="005306C7"/>
    <w:rsid w:val="00534EAE"/>
    <w:rsid w:val="00535E7F"/>
    <w:rsid w:val="00536843"/>
    <w:rsid w:val="005465CB"/>
    <w:rsid w:val="005579AA"/>
    <w:rsid w:val="005627FA"/>
    <w:rsid w:val="00562D58"/>
    <w:rsid w:val="0057080C"/>
    <w:rsid w:val="00574F93"/>
    <w:rsid w:val="00575D38"/>
    <w:rsid w:val="00575FA6"/>
    <w:rsid w:val="00577936"/>
    <w:rsid w:val="00581374"/>
    <w:rsid w:val="0058772C"/>
    <w:rsid w:val="005A2545"/>
    <w:rsid w:val="005A6D25"/>
    <w:rsid w:val="005B3E0A"/>
    <w:rsid w:val="005B5DC6"/>
    <w:rsid w:val="005B740A"/>
    <w:rsid w:val="005C46F8"/>
    <w:rsid w:val="005D0273"/>
    <w:rsid w:val="005D56FF"/>
    <w:rsid w:val="005E57B4"/>
    <w:rsid w:val="005E7CA5"/>
    <w:rsid w:val="005F1B38"/>
    <w:rsid w:val="005F3740"/>
    <w:rsid w:val="006000E6"/>
    <w:rsid w:val="00600268"/>
    <w:rsid w:val="0060258A"/>
    <w:rsid w:val="00603CF4"/>
    <w:rsid w:val="00604B12"/>
    <w:rsid w:val="006108ED"/>
    <w:rsid w:val="00620E9D"/>
    <w:rsid w:val="00626AA2"/>
    <w:rsid w:val="00626F6C"/>
    <w:rsid w:val="00631CDF"/>
    <w:rsid w:val="00632DDD"/>
    <w:rsid w:val="006345D4"/>
    <w:rsid w:val="006348CD"/>
    <w:rsid w:val="0063679C"/>
    <w:rsid w:val="006375A4"/>
    <w:rsid w:val="006414E5"/>
    <w:rsid w:val="00641AF8"/>
    <w:rsid w:val="00644846"/>
    <w:rsid w:val="00650451"/>
    <w:rsid w:val="00650814"/>
    <w:rsid w:val="00653433"/>
    <w:rsid w:val="006536C7"/>
    <w:rsid w:val="00655202"/>
    <w:rsid w:val="00656392"/>
    <w:rsid w:val="00657FA6"/>
    <w:rsid w:val="00660273"/>
    <w:rsid w:val="006619EB"/>
    <w:rsid w:val="00662B06"/>
    <w:rsid w:val="00665072"/>
    <w:rsid w:val="00673B7B"/>
    <w:rsid w:val="006741CB"/>
    <w:rsid w:val="00676BF7"/>
    <w:rsid w:val="00690FDA"/>
    <w:rsid w:val="006920E1"/>
    <w:rsid w:val="00696C8B"/>
    <w:rsid w:val="00697B45"/>
    <w:rsid w:val="006A3446"/>
    <w:rsid w:val="006B3F05"/>
    <w:rsid w:val="006C19FE"/>
    <w:rsid w:val="006C614A"/>
    <w:rsid w:val="006E66A2"/>
    <w:rsid w:val="006E75BB"/>
    <w:rsid w:val="00702087"/>
    <w:rsid w:val="00713462"/>
    <w:rsid w:val="00714E5E"/>
    <w:rsid w:val="00715302"/>
    <w:rsid w:val="00723041"/>
    <w:rsid w:val="0073432F"/>
    <w:rsid w:val="0073464F"/>
    <w:rsid w:val="007375C7"/>
    <w:rsid w:val="00743983"/>
    <w:rsid w:val="0074401F"/>
    <w:rsid w:val="007445C3"/>
    <w:rsid w:val="0074705A"/>
    <w:rsid w:val="00747A63"/>
    <w:rsid w:val="00752C30"/>
    <w:rsid w:val="00755234"/>
    <w:rsid w:val="00755281"/>
    <w:rsid w:val="00767DBE"/>
    <w:rsid w:val="00770BFF"/>
    <w:rsid w:val="00783A5A"/>
    <w:rsid w:val="007A1132"/>
    <w:rsid w:val="007A1BF3"/>
    <w:rsid w:val="007A7E4F"/>
    <w:rsid w:val="007B068A"/>
    <w:rsid w:val="007B0B74"/>
    <w:rsid w:val="007C2159"/>
    <w:rsid w:val="007C3E5B"/>
    <w:rsid w:val="007C7AD9"/>
    <w:rsid w:val="007D110D"/>
    <w:rsid w:val="007D2DC0"/>
    <w:rsid w:val="007E0BDC"/>
    <w:rsid w:val="00804F1E"/>
    <w:rsid w:val="0080740F"/>
    <w:rsid w:val="008127E0"/>
    <w:rsid w:val="00813C24"/>
    <w:rsid w:val="00820A5E"/>
    <w:rsid w:val="00823028"/>
    <w:rsid w:val="008242DF"/>
    <w:rsid w:val="00841695"/>
    <w:rsid w:val="008519BA"/>
    <w:rsid w:val="0085478F"/>
    <w:rsid w:val="008615CF"/>
    <w:rsid w:val="00867A27"/>
    <w:rsid w:val="00872E2D"/>
    <w:rsid w:val="00876F5B"/>
    <w:rsid w:val="00877EA8"/>
    <w:rsid w:val="00880D5F"/>
    <w:rsid w:val="0089200C"/>
    <w:rsid w:val="008925DA"/>
    <w:rsid w:val="00897470"/>
    <w:rsid w:val="008A4241"/>
    <w:rsid w:val="008A66DE"/>
    <w:rsid w:val="008A6BEF"/>
    <w:rsid w:val="008B2BA2"/>
    <w:rsid w:val="008B3371"/>
    <w:rsid w:val="008B574B"/>
    <w:rsid w:val="008C00A7"/>
    <w:rsid w:val="008C4F1E"/>
    <w:rsid w:val="008D7A27"/>
    <w:rsid w:val="00901A01"/>
    <w:rsid w:val="00901CA8"/>
    <w:rsid w:val="00903162"/>
    <w:rsid w:val="00927172"/>
    <w:rsid w:val="009429EC"/>
    <w:rsid w:val="00954AE2"/>
    <w:rsid w:val="00963811"/>
    <w:rsid w:val="009652CF"/>
    <w:rsid w:val="0097187E"/>
    <w:rsid w:val="0097462E"/>
    <w:rsid w:val="00976DAE"/>
    <w:rsid w:val="00981FE3"/>
    <w:rsid w:val="009824BD"/>
    <w:rsid w:val="00990F9C"/>
    <w:rsid w:val="00992E9C"/>
    <w:rsid w:val="00994FD0"/>
    <w:rsid w:val="009A163B"/>
    <w:rsid w:val="009A2CEE"/>
    <w:rsid w:val="009B0F77"/>
    <w:rsid w:val="009C49DD"/>
    <w:rsid w:val="009C666C"/>
    <w:rsid w:val="009D2772"/>
    <w:rsid w:val="009D656B"/>
    <w:rsid w:val="009D6623"/>
    <w:rsid w:val="009D7044"/>
    <w:rsid w:val="009F24E9"/>
    <w:rsid w:val="009F2A8F"/>
    <w:rsid w:val="009F5751"/>
    <w:rsid w:val="00A00FC3"/>
    <w:rsid w:val="00A0274E"/>
    <w:rsid w:val="00A0442A"/>
    <w:rsid w:val="00A06762"/>
    <w:rsid w:val="00A06844"/>
    <w:rsid w:val="00A10AB7"/>
    <w:rsid w:val="00A12231"/>
    <w:rsid w:val="00A12DAF"/>
    <w:rsid w:val="00A202C6"/>
    <w:rsid w:val="00A30130"/>
    <w:rsid w:val="00A31452"/>
    <w:rsid w:val="00A31932"/>
    <w:rsid w:val="00A31DF0"/>
    <w:rsid w:val="00A4102D"/>
    <w:rsid w:val="00A4408C"/>
    <w:rsid w:val="00A45AEA"/>
    <w:rsid w:val="00A5523C"/>
    <w:rsid w:val="00A74352"/>
    <w:rsid w:val="00A7632C"/>
    <w:rsid w:val="00A77E48"/>
    <w:rsid w:val="00A8081F"/>
    <w:rsid w:val="00A90047"/>
    <w:rsid w:val="00A93AD6"/>
    <w:rsid w:val="00A97B74"/>
    <w:rsid w:val="00AA6187"/>
    <w:rsid w:val="00AB061E"/>
    <w:rsid w:val="00AB223C"/>
    <w:rsid w:val="00AB6A1A"/>
    <w:rsid w:val="00AC2103"/>
    <w:rsid w:val="00AC6931"/>
    <w:rsid w:val="00AD7504"/>
    <w:rsid w:val="00B00614"/>
    <w:rsid w:val="00B12F42"/>
    <w:rsid w:val="00B21472"/>
    <w:rsid w:val="00B26634"/>
    <w:rsid w:val="00B27943"/>
    <w:rsid w:val="00B330B1"/>
    <w:rsid w:val="00B408A1"/>
    <w:rsid w:val="00B44019"/>
    <w:rsid w:val="00B456A6"/>
    <w:rsid w:val="00B46673"/>
    <w:rsid w:val="00B52885"/>
    <w:rsid w:val="00B65F21"/>
    <w:rsid w:val="00B66E35"/>
    <w:rsid w:val="00B70CD2"/>
    <w:rsid w:val="00B74CE4"/>
    <w:rsid w:val="00B80F6C"/>
    <w:rsid w:val="00B813A2"/>
    <w:rsid w:val="00B83686"/>
    <w:rsid w:val="00B86C62"/>
    <w:rsid w:val="00B930BF"/>
    <w:rsid w:val="00BB632C"/>
    <w:rsid w:val="00BB74D5"/>
    <w:rsid w:val="00BC06AA"/>
    <w:rsid w:val="00BC5D3C"/>
    <w:rsid w:val="00BC65D0"/>
    <w:rsid w:val="00BC79FC"/>
    <w:rsid w:val="00BD113A"/>
    <w:rsid w:val="00BD2BF2"/>
    <w:rsid w:val="00C0398F"/>
    <w:rsid w:val="00C1302F"/>
    <w:rsid w:val="00C17FB3"/>
    <w:rsid w:val="00C3506A"/>
    <w:rsid w:val="00C3752F"/>
    <w:rsid w:val="00C5510C"/>
    <w:rsid w:val="00C56797"/>
    <w:rsid w:val="00C57744"/>
    <w:rsid w:val="00C67204"/>
    <w:rsid w:val="00C7416B"/>
    <w:rsid w:val="00C815DC"/>
    <w:rsid w:val="00C84720"/>
    <w:rsid w:val="00CA3F86"/>
    <w:rsid w:val="00CA68E9"/>
    <w:rsid w:val="00CC4CB4"/>
    <w:rsid w:val="00CE0D9F"/>
    <w:rsid w:val="00CE23A9"/>
    <w:rsid w:val="00CE2AE1"/>
    <w:rsid w:val="00CE35EE"/>
    <w:rsid w:val="00CF33F2"/>
    <w:rsid w:val="00D27B99"/>
    <w:rsid w:val="00D44A38"/>
    <w:rsid w:val="00D4760A"/>
    <w:rsid w:val="00D47CBF"/>
    <w:rsid w:val="00D5100A"/>
    <w:rsid w:val="00D518E1"/>
    <w:rsid w:val="00D51EE1"/>
    <w:rsid w:val="00D66B40"/>
    <w:rsid w:val="00D67F8A"/>
    <w:rsid w:val="00D705B9"/>
    <w:rsid w:val="00D82B1A"/>
    <w:rsid w:val="00D84E3C"/>
    <w:rsid w:val="00D875E8"/>
    <w:rsid w:val="00D9205E"/>
    <w:rsid w:val="00D94902"/>
    <w:rsid w:val="00D953E9"/>
    <w:rsid w:val="00DA2908"/>
    <w:rsid w:val="00DB3685"/>
    <w:rsid w:val="00DB58EE"/>
    <w:rsid w:val="00DC1A54"/>
    <w:rsid w:val="00DC2AD0"/>
    <w:rsid w:val="00DC3B67"/>
    <w:rsid w:val="00DC5F1A"/>
    <w:rsid w:val="00DD02D8"/>
    <w:rsid w:val="00DD3FB4"/>
    <w:rsid w:val="00DD4C0F"/>
    <w:rsid w:val="00DD512B"/>
    <w:rsid w:val="00DD7470"/>
    <w:rsid w:val="00DE082F"/>
    <w:rsid w:val="00DF0CC3"/>
    <w:rsid w:val="00E0063C"/>
    <w:rsid w:val="00E021A0"/>
    <w:rsid w:val="00E035D2"/>
    <w:rsid w:val="00E205A8"/>
    <w:rsid w:val="00E277EC"/>
    <w:rsid w:val="00E33A30"/>
    <w:rsid w:val="00E34E70"/>
    <w:rsid w:val="00E379C8"/>
    <w:rsid w:val="00E444B6"/>
    <w:rsid w:val="00E4630E"/>
    <w:rsid w:val="00E4732D"/>
    <w:rsid w:val="00E54FA6"/>
    <w:rsid w:val="00E66BE9"/>
    <w:rsid w:val="00E705F5"/>
    <w:rsid w:val="00E73285"/>
    <w:rsid w:val="00E73509"/>
    <w:rsid w:val="00E767E9"/>
    <w:rsid w:val="00E770E1"/>
    <w:rsid w:val="00E85EA0"/>
    <w:rsid w:val="00E92D3A"/>
    <w:rsid w:val="00E92FAB"/>
    <w:rsid w:val="00E93366"/>
    <w:rsid w:val="00EA0B7E"/>
    <w:rsid w:val="00EA0C84"/>
    <w:rsid w:val="00EA2C00"/>
    <w:rsid w:val="00EA507D"/>
    <w:rsid w:val="00EA7DEB"/>
    <w:rsid w:val="00EB55AD"/>
    <w:rsid w:val="00EB68FD"/>
    <w:rsid w:val="00EC074E"/>
    <w:rsid w:val="00EC6F61"/>
    <w:rsid w:val="00EC6F73"/>
    <w:rsid w:val="00EC72A1"/>
    <w:rsid w:val="00ED351F"/>
    <w:rsid w:val="00ED6CCF"/>
    <w:rsid w:val="00ED7D3F"/>
    <w:rsid w:val="00EE454B"/>
    <w:rsid w:val="00EE4DFC"/>
    <w:rsid w:val="00EF5EE9"/>
    <w:rsid w:val="00F0062A"/>
    <w:rsid w:val="00F15AB9"/>
    <w:rsid w:val="00F20F9B"/>
    <w:rsid w:val="00F22008"/>
    <w:rsid w:val="00F26C12"/>
    <w:rsid w:val="00F35BA1"/>
    <w:rsid w:val="00F378A6"/>
    <w:rsid w:val="00F5008B"/>
    <w:rsid w:val="00F64C75"/>
    <w:rsid w:val="00F72A9A"/>
    <w:rsid w:val="00F766C7"/>
    <w:rsid w:val="00F774A1"/>
    <w:rsid w:val="00F86FA4"/>
    <w:rsid w:val="00FA4570"/>
    <w:rsid w:val="00FB3B69"/>
    <w:rsid w:val="00FC0FE0"/>
    <w:rsid w:val="00FC1D9C"/>
    <w:rsid w:val="00FC3C1A"/>
    <w:rsid w:val="00FC6110"/>
    <w:rsid w:val="00FD4C20"/>
    <w:rsid w:val="00FE0443"/>
    <w:rsid w:val="00FE235F"/>
    <w:rsid w:val="00FE5A1C"/>
    <w:rsid w:val="00FF34E5"/>
    <w:rsid w:val="00FF60E9"/>
    <w:rsid w:val="01249D1A"/>
    <w:rsid w:val="02053453"/>
    <w:rsid w:val="044D145B"/>
    <w:rsid w:val="04E37812"/>
    <w:rsid w:val="06D68D5F"/>
    <w:rsid w:val="088C5530"/>
    <w:rsid w:val="0C4F864B"/>
    <w:rsid w:val="0C7D8021"/>
    <w:rsid w:val="0E7B3EB9"/>
    <w:rsid w:val="1094A94A"/>
    <w:rsid w:val="13302E2A"/>
    <w:rsid w:val="1F5A4507"/>
    <w:rsid w:val="23DD58A2"/>
    <w:rsid w:val="2FAC17E4"/>
    <w:rsid w:val="30333070"/>
    <w:rsid w:val="3A3A4635"/>
    <w:rsid w:val="5373E9A4"/>
    <w:rsid w:val="53DDA233"/>
    <w:rsid w:val="5A0B3A09"/>
    <w:rsid w:val="5D5211C2"/>
    <w:rsid w:val="5DC78873"/>
    <w:rsid w:val="5E140982"/>
    <w:rsid w:val="63275687"/>
    <w:rsid w:val="64C1848E"/>
    <w:rsid w:val="68F2A381"/>
    <w:rsid w:val="6DC5551B"/>
    <w:rsid w:val="6F159AA7"/>
    <w:rsid w:val="7366B4E5"/>
    <w:rsid w:val="7A0CB289"/>
    <w:rsid w:val="7E11D93A"/>
    <w:rsid w:val="7F6BB230"/>
    <w:rsid w:val="7FB6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8F7C"/>
  <w15:chartTrackingRefBased/>
  <w15:docId w15:val="{3568CC09-C460-41C9-A071-A343EE2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3B"/>
  </w:style>
  <w:style w:type="paragraph" w:styleId="Ttulo1">
    <w:name w:val="heading 1"/>
    <w:basedOn w:val="Normal"/>
    <w:next w:val="Normal"/>
    <w:link w:val="Ttulo1Car"/>
    <w:uiPriority w:val="9"/>
    <w:qFormat/>
    <w:rsid w:val="00A7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3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3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3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A7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4352"/>
    <w:rPr>
      <w:i/>
      <w:iCs/>
      <w:color w:val="404040" w:themeColor="text1" w:themeTint="BF"/>
    </w:rPr>
  </w:style>
  <w:style w:type="paragraph" w:styleId="Prrafodelista">
    <w:name w:val="List Paragraph"/>
    <w:aliases w:val="List Paragraph1,List Paragraph,Segundo nivel de viñetas,Numbered Paragraph,Main numbered paragraph,Bullets,List Paragraph (numbered (a)),Bullet1,Bolita,Tabla,INGETEC LISTA,Guión,BOLA,Párrafo de lista21,Titulo 8,HOJA,Viñeta 2,BOLADEF,lp1"/>
    <w:basedOn w:val="Normal"/>
    <w:link w:val="PrrafodelistaCar"/>
    <w:uiPriority w:val="34"/>
    <w:qFormat/>
    <w:rsid w:val="00A74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3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3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3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6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1 Car,List Paragraph Car,Segundo nivel de viñetas Car,Numbered Paragraph Car,Main numbered paragraph Car,Bullets Car,List Paragraph (numbered (a)) Car,Bullet1 Car,Bolita Car,Tabla Car,INGETEC LISTA Car,Guión Car"/>
    <w:link w:val="Prrafodelista"/>
    <w:uiPriority w:val="34"/>
    <w:qFormat/>
    <w:locked/>
    <w:rsid w:val="002A6EB5"/>
  </w:style>
  <w:style w:type="character" w:styleId="Refdecomentario">
    <w:name w:val="annotation reference"/>
    <w:basedOn w:val="Fuentedeprrafopredeter"/>
    <w:uiPriority w:val="99"/>
    <w:semiHidden/>
    <w:unhideWhenUsed/>
    <w:rsid w:val="003F6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6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6FBA"/>
    <w:rPr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B408A1"/>
    <w:pPr>
      <w:spacing w:before="240" w:after="0"/>
      <w:outlineLvl w:val="9"/>
    </w:pPr>
    <w:rPr>
      <w:kern w:val="0"/>
      <w:sz w:val="32"/>
      <w:szCs w:val="32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7187E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187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qFormat/>
    <w:rsid w:val="009718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7187E"/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5627FA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ED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xt28pt">
    <w:name w:val="txt28pt"/>
    <w:basedOn w:val="Fuentedeprrafopredeter"/>
    <w:rsid w:val="008A4241"/>
  </w:style>
  <w:style w:type="paragraph" w:styleId="Textodeglobo">
    <w:name w:val="Balloon Text"/>
    <w:basedOn w:val="Normal"/>
    <w:link w:val="TextodegloboCar"/>
    <w:uiPriority w:val="99"/>
    <w:semiHidden/>
    <w:unhideWhenUsed/>
    <w:rsid w:val="00C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D9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06C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E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E3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623"/>
  </w:style>
  <w:style w:type="paragraph" w:styleId="Piedepgina">
    <w:name w:val="footer"/>
    <w:basedOn w:val="Normal"/>
    <w:link w:val="PiedepginaCar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D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787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35352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6676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6415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16604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83062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22205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14003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41803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638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67871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37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57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0260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1963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92430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2305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3789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07856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45423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792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82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7164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6421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38262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674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C676D-2403-4AFD-BFF6-38283309C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82EEF-86F6-4E75-A3A5-1F95D197AB11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3.xml><?xml version="1.0" encoding="utf-8"?>
<ds:datastoreItem xmlns:ds="http://schemas.openxmlformats.org/officeDocument/2006/customXml" ds:itemID="{ADD1630B-A94B-4FD6-BAD7-0676F46403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60B0F1-08EB-4453-B75B-D7BE00859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Delgado</dc:creator>
  <cp:keywords/>
  <dc:description/>
  <cp:lastModifiedBy>Orietta Sofia Cotes Diaz - Pasante</cp:lastModifiedBy>
  <cp:revision>3</cp:revision>
  <cp:lastPrinted>2024-11-28T14:04:00Z</cp:lastPrinted>
  <dcterms:created xsi:type="dcterms:W3CDTF">2026-06-01T20:11:00Z</dcterms:created>
  <dcterms:modified xsi:type="dcterms:W3CDTF">2026-06-09T17:06:00Z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