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B1D0E" w14:textId="77777777" w:rsidR="00A84690" w:rsidRPr="00555086" w:rsidRDefault="00045EB2" w:rsidP="00F42292">
      <w:pPr>
        <w:pStyle w:val="Textoindependiente"/>
        <w:ind w:left="720" w:hanging="720"/>
        <w:rPr>
          <w:sz w:val="24"/>
        </w:rPr>
      </w:pPr>
      <w:r w:rsidRPr="00555086">
        <w:rPr>
          <w:noProof/>
          <w:sz w:val="24"/>
          <w:lang w:val="es-CO" w:eastAsia="es-CO"/>
        </w:rPr>
        <mc:AlternateContent>
          <mc:Choice Requires="wpg">
            <w:drawing>
              <wp:anchor distT="0" distB="0" distL="0" distR="0" simplePos="0" relativeHeight="251957248" behindDoc="1" locked="0" layoutInCell="1" allowOverlap="1" wp14:anchorId="60BA25A2" wp14:editId="7090DABB">
                <wp:simplePos x="0" y="0"/>
                <wp:positionH relativeFrom="page">
                  <wp:posOffset>-613766</wp:posOffset>
                </wp:positionH>
                <wp:positionV relativeFrom="page">
                  <wp:posOffset>127105</wp:posOffset>
                </wp:positionV>
                <wp:extent cx="7348654" cy="8865220"/>
                <wp:effectExtent l="0" t="0" r="17780" b="127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8654" cy="8865220"/>
                          <a:chOff x="0" y="7937"/>
                          <a:chExt cx="6513829" cy="7014209"/>
                        </a:xfrm>
                      </wpg:grpSpPr>
                      <wps:wsp>
                        <wps:cNvPr id="2" name="Graphic 2"/>
                        <wps:cNvSpPr/>
                        <wps:spPr>
                          <a:xfrm>
                            <a:off x="3420109" y="7937"/>
                            <a:ext cx="3093720" cy="7014209"/>
                          </a:xfrm>
                          <a:custGeom>
                            <a:avLst/>
                            <a:gdLst/>
                            <a:ahLst/>
                            <a:cxnLst/>
                            <a:rect l="l" t="t" r="r" b="b"/>
                            <a:pathLst>
                              <a:path w="3093720" h="7014209">
                                <a:moveTo>
                                  <a:pt x="0" y="7014209"/>
                                </a:moveTo>
                                <a:lnTo>
                                  <a:pt x="3093719" y="7014209"/>
                                </a:lnTo>
                                <a:lnTo>
                                  <a:pt x="3093719" y="0"/>
                                </a:lnTo>
                                <a:lnTo>
                                  <a:pt x="0" y="0"/>
                                </a:lnTo>
                                <a:lnTo>
                                  <a:pt x="0" y="7014209"/>
                                </a:lnTo>
                                <a:close/>
                              </a:path>
                            </a:pathLst>
                          </a:custGeom>
                          <a:ln w="15875">
                            <a:solidFill>
                              <a:srgbClr val="767070"/>
                            </a:solidFill>
                            <a:prstDash val="solid"/>
                          </a:ln>
                        </wps:spPr>
                        <wps:bodyPr wrap="square" lIns="0" tIns="0" rIns="0" bIns="0" rtlCol="0">
                          <a:prstTxWarp prst="textNoShape">
                            <a:avLst/>
                          </a:prstTxWarp>
                          <a:noAutofit/>
                        </wps:bodyPr>
                      </wps:wsp>
                      <wps:wsp>
                        <wps:cNvPr id="3" name="Graphic 3"/>
                        <wps:cNvSpPr/>
                        <wps:spPr>
                          <a:xfrm>
                            <a:off x="3536441" y="95567"/>
                            <a:ext cx="2875280" cy="3017520"/>
                          </a:xfrm>
                          <a:custGeom>
                            <a:avLst/>
                            <a:gdLst/>
                            <a:ahLst/>
                            <a:cxnLst/>
                            <a:rect l="l" t="t" r="r" b="b"/>
                            <a:pathLst>
                              <a:path w="2875280" h="3017520">
                                <a:moveTo>
                                  <a:pt x="2875280" y="0"/>
                                </a:moveTo>
                                <a:lnTo>
                                  <a:pt x="0" y="0"/>
                                </a:lnTo>
                                <a:lnTo>
                                  <a:pt x="0" y="3017520"/>
                                </a:lnTo>
                                <a:lnTo>
                                  <a:pt x="2875280" y="3017520"/>
                                </a:lnTo>
                                <a:lnTo>
                                  <a:pt x="2875280" y="0"/>
                                </a:lnTo>
                                <a:close/>
                              </a:path>
                            </a:pathLst>
                          </a:custGeom>
                          <a:solidFill>
                            <a:srgbClr val="932A43"/>
                          </a:solidFill>
                        </wps:spPr>
                        <wps:bodyPr wrap="square" lIns="0" tIns="0" rIns="0" bIns="0" rtlCol="0">
                          <a:prstTxWarp prst="textNoShape">
                            <a:avLst/>
                          </a:prstTxWarp>
                          <a:noAutofit/>
                        </wps:bodyPr>
                      </wps:wsp>
                      <wps:wsp>
                        <wps:cNvPr id="4" name="Graphic 4"/>
                        <wps:cNvSpPr/>
                        <wps:spPr>
                          <a:xfrm>
                            <a:off x="3536441" y="6784403"/>
                            <a:ext cx="2875280" cy="118745"/>
                          </a:xfrm>
                          <a:custGeom>
                            <a:avLst/>
                            <a:gdLst/>
                            <a:ahLst/>
                            <a:cxnLst/>
                            <a:rect l="l" t="t" r="r" b="b"/>
                            <a:pathLst>
                              <a:path w="2875280" h="118745">
                                <a:moveTo>
                                  <a:pt x="2875280" y="0"/>
                                </a:moveTo>
                                <a:lnTo>
                                  <a:pt x="0" y="0"/>
                                </a:lnTo>
                                <a:lnTo>
                                  <a:pt x="0" y="118744"/>
                                </a:lnTo>
                                <a:lnTo>
                                  <a:pt x="2875280" y="118744"/>
                                </a:lnTo>
                                <a:lnTo>
                                  <a:pt x="2875280" y="0"/>
                                </a:lnTo>
                                <a:close/>
                              </a:path>
                            </a:pathLst>
                          </a:custGeom>
                          <a:solidFill>
                            <a:srgbClr val="884354"/>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0" y="743902"/>
                            <a:ext cx="3619500" cy="618744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c="http://schemas.openxmlformats.org/drawingml/2006/chart" xmlns:a14="http://schemas.microsoft.com/office/drawing/2010/main" xmlns:asvg="http://schemas.microsoft.com/office/drawing/2016/SVG/main">
            <w:pict w14:anchorId="17E98D2C">
              <v:group id="Group 1" style="position:absolute;margin-left:-48.35pt;margin-top:10pt;width:578.65pt;height:698.05pt;z-index:-251359232;mso-wrap-distance-left:0;mso-wrap-distance-right:0;mso-position-horizontal-relative:page;mso-position-vertical-relative:page;mso-width-relative:margin;mso-height-relative:margin" coordsize="65138,70142" coordorigin=",79" o:spid="_x0000_s1026" w14:anchorId="2B154C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z6EQwQAAAgPAAAOAAAAZHJzL2Uyb0RvYy54bWzsV9tu4zYQfS/QfyD0&#10;vrGulixEWSw23SDAYht0U/SZpihLWElkSfqSv+/wZsl2im1SpEWBPtgemkNy5vAccnj9/jD0aEeF&#10;7NhYBdFVGCA6ElZ346YKfn389K4IkFR4rHHPRloFT1QG729+/OF6z0sas5b1NRUIJhlluedV0CrF&#10;y8VCkpYOWF4xTkfobJgYsIKm2Cxqgfcw+9Av4jBcLvZM1FwwQqWEf29tZ3Bj5m8aStTPTSOpQn0V&#10;QGzKfAvzvdbfi5trXG4E5m1HXBj4FVEMuBth0eNUt1hhtBXdxVRDRwSTrFFXhA0L1jQdoSYHyCYK&#10;z7K5E2zLTS6bcr/hR5gA2jOcXj0t+bK7E/wrfxA2ejA/M/JNAi6LPd+U837d3kzOh0YMehAkgQ4G&#10;0acjovSgEIE/8yQtllkaIAJ9BZhx7DAnLWzMNC5fJbndDNL+5AYvsygp4pUdnIdRGocr7bPApV3b&#10;RHiMaM+BQnJCSf49lL62mFMDvtQoPAjU1VUQB2jEAxD5znEm1hHppcFHw+ha0iF6BlICOUSQBQI4&#10;ppQ9WkkIKABABq3nEsYl2Up1R5kBHu8+SwXrAetqb+HWW+QwelOADLQAeiMAFSAQgAgQCGBtMedY&#10;6XF6Km2ifRUcY2khUoe97h/Yjj4y46lm23eyO5NPP859zZyRy/5khPfzv9zMPfc3tIGd9x7+13oC&#10;Zp583/HxuQBuM0/SM0ntXxoA03cEBfzmsPejxifKijwzkpes7+pPXd9rUKTYrD/2Au0w4J0v8zD3&#10;gZ+4cSHVLZat9TNdjtn9aJQnS8sgzaw1q5+AfntgXBXI37dY0AD19yMQXB9p3hDeWHtDqP4jMwef&#10;2S9Y8/HwGxYc6eWrQAHvvjDPc1x6PkG+2sH66pEj+7BVrOk02UBzPiLXAM1ZBby5+JJz8SUvE1+W&#10;LNM0MlRZZdnSHThefTFsaFw49SVhBC2/d17Fcxp4tN5EfcdYQH0+FL0Tk7Is749+M/ZPPq/ViF/x&#10;VCOns81Xfqm/h9XP+BL1ncjoRG2rJP6QGkYAgWduhrH/q+niKoNb+fQqS1+tpmVepGlosMfls3qK&#10;oiJPM3fG/atycpH8c2oyCxpsZxeOp/6ljF/o/jZaKoo0gbLNHgD/bS3xjpTwccUzWBdl4fcfGTBK&#10;bfWtax8qw1+aY8Di25a/gzofKolu3fWdejJvFlCiDmrcPXRE1926MVWYmZfl/YA3FBnNeA/tr/fk&#10;Yvi677gvQbTtAoU67+yh8Eyu9hFyy8h2oKOyrypBe4iZjbLtuIR6saTDmkL5K+5ruD8JvOgU1MBc&#10;dKPSJIHzVgmqCBROuGygFPoFKk5HHt9hgp7i1Cn8SZFsi7k8TVahqa6nIyVZRqssdFf0Uh8pqee/&#10;P1N05aILZFfj6NLXVGn+unbFja2hTUw2CmNCUKaoMc8tsE7ec/O28ZoesDd/AAAA//8DAFBLAwQK&#10;AAAAAAAAACEAH+QeevDCAADwwgAAFAAAAGRycy9tZWRpYS9pbWFnZTEucG5niVBORw0KGgoAAAAN&#10;SUhEUgAAAbgAAALwCAYAAADlKWAvAAAABmJLR0QA/wD/AP+gvaeTAAAACXBIWXMAAA7EAAAOxAGV&#10;Kw4bAAAgAElEQVR4nOzdeZwUxd348W9198wsuyga4hPNQRRNpqpnZg8IEDQaTLwATYwJAioqKjHe&#10;JxrFW8F430YFBQMGkES8wEg04hMJkbiwuzPdVZ1EMJiDXxLBhWevmen6/v5w8uR4UDl2t2Z6vu/X&#10;iz9hPhzLd6uPKoaIQAghhESNYzqgkkgp99Naf0prPSgWi+2ptR7EGNuTMTYAAN6JxWLv5PP5d4QQ&#10;75luJYSQasdoBffhVq5cWbPPPvuMsW17DACMAYDPA8AfGGPtWuutALCVMdYOAN0AsD9jbH8A2B8R&#10;bQB4BwB+o7Ve7rruSwBAf9CEENKPaMBtRy6X+7bjOGcBwBhEfB0AVgLASiHEr3fk52ez2b211vsn&#10;EonDGGNjAWAEALxULBZf2mOPPZYPGTJkS9/VE0IIAaAB9288z/uG4zgXA4AVhuG97e3tL48ePbpr&#10;d3/ddevW7VNTUzOuNOy+gYgPd3V1PTBs2LA/7H41IYSQ7aEBBwBBEByDiJcwxgYCwL3JZHJJX33W&#10;mjVr9t1jjz0uYIxdCABzCoXCA5lMZn1ffR4hhFSrqh9wUsofMsaGI+I9QoiF/fW5zc3NnxwwYMCF&#10;lmVdAAALurq6bmpqavpbf30+IYREXdUOON/3P29Z1hxEfFsI8T1THdlsdu9YLHYJY+xURLycc/4T&#10;Uy2EEBIlVTngfN8/wrbt2WEYPuS67p2mewAAfN//umVZdwLAqg0bNlw2duzYHtNNhBBSySzTAf3N&#10;9/3vWZa1EAAuLpfhBgDguu6rixYtGoGIxQMOOOCtXC53tOkmQgipZFW1glNKXQAAN2qtD3Vd1zPd&#10;82F83z/etu1HtNb3CCFuM91DCCGVqGoGnOd5x9i2PRcRvyqE+K3pno/T1tb22UQiMQcR3+WcTzPd&#10;QwghlaYqBlw2mx0aj8dXFgqFc9Pp9Iume3aGUupBREyFYXhWOp1+23QPIYRUiqq4BxeLxWZrre+p&#10;tOEGAMA5Px8AnovFYq8ppei+HCGE7KDIr+CCIHgEETXn/FzTLbtDSnksY2wOIt4shHjIdA8hhJS7&#10;SK/gPM8biYhHZbPZC0y37C4hxIuFQmEMY2yyUuoe0z2EEFLuIj3gbNu+BBHvnjBhQmi6pTdkMhm1&#10;aNGiMQCwt1LqhTVr1uxruokQQspVZC9R+r5/mGVZj3DOXdMtfcH3/Wssyzo5DMNpqVTqDdM9hBBS&#10;biK7grMs61JEvNt0R19xXfcWRLzRcZyXPM873XQPIYSUm0gOOCnlUYyxzwkh5phu6UtCiEX5fP5w&#10;27YvCoLgZtM9hBBSTiI54Bhj39ZaP266oz9kMpm3Nm3adDgAcKXUwpUrVw403UQIIeUgkgMOAMbm&#10;8/mXTEf0lzFjxryfTCYnAMA7++2332ue5zWabiKEENMiN+Da2toOQ8R3GxoaNphu6W+c86sA4BHH&#10;cV7zPO87pnsIIcSkyA24eDx+DGOsalZv/ymZTD6utT7etu1bpZTfN91DCCGmRG7AAcDYQqHwM9MR&#10;JgkhXu/u7h7DGPuqUirSD9oQQsiHidR7cLlcTsRisaXJZJKbbikXSqkHACAThuFZqVTq96Z7CCGk&#10;v0RqBReLxT4PAIHpjnLCOb8AAJbatr0yCIJjTPcQQkh/idSAQ8QhiLjRdEe54Zzfh4hnI+JcKeX5&#10;pnsIIaQ/RG3AfR4AaMBthxBiWT6fH8MYmxgEwb2mewghpK9FasAxxj6ntaYB9yHq6+sDzvkYrfUg&#10;pdSLzc3N+5luIoSQvhK1ATckDEMacB8tFEJMBYDVAwcOfM33/UNNBxFCSF+I1IBDRBpwO4hzPjMM&#10;w+tt217med5U0z2EENLbIjXgGGP/wxirM91RKVzXXYyIhzuOc4GUcqbpHkII6U2RGnCI2G7b9iDT&#10;HZWEc94ci8UOtyzrC0qpxatWrdrDdBMhhPSGSA04AGi3LIsG3E4aOnRoezKZPBEA3h48ePBK3/eb&#10;TDcRQsjuitSAQ0QacLuBc3611vphy7JWBkEwwXQPIYTsjkgNOABoBwAacLvBdd3HC4XCNxBxppTy&#10;KtM9hBCyqyI14Bhj7yPif5nuqHSZTOb17u7uwxljhwZB8DgAMNNNhBCysyI14IrF4uuMscNNd0RB&#10;Y2Pjnzjn47TWHUqplb7vf8F0EyGE7IxIDTgp5WsA8JUVK1bQqwK9RAhxIQD81Lbtlb7vjzXdQwgh&#10;OypSA27ChAl5AHjtc5/73BjTLVHCOb8/DMNplmU9rpS6wHQPIYTsiEgNOAAArfVKAKDLlL3Mdd3l&#10;iDgGACYEQXCf6R5CCPk4kRtwlmW9Rvfh+oYQ4relzZr3UEotW7t27adNNxFCyIeJ3IDjnDczxgq5&#10;XO440y0RpYUQZwDAqtra2pW+7x9mOogQQrYncgMOAKBQKNzhOM4VpjuijHM+S2t9jWVZL/i+f4bp&#10;HkII+U+RHHDpdPqnALBNKXW66ZYoc1336Xw+f7hlWRcopW4w3UMIIf8qkgMOAKBYLN4OALSK62P1&#10;9fVrwzD8OmNsWOmlcEIIKQsMEU039Bml1HwAaOGc32W6pRoopR4CgC90d3dPbWxs/JPpHkJIdYvs&#10;Cg4AIJ/P384Yu5w2Du4fnPPzEPEXNTU1r7S1tX3ZdA8hpLpFegUHAOD7/qG2bT9fKBROTafTL5ju&#10;qQae553sOM6jADA1mUwuMd1DCKlOkR9wAADZbPbIWCz2vNb6ONd1XzHdUw3a2toOi8fjcxHxISHE&#10;3aZ7CCHVpyoGHABALpc7znGcH4VheFwqlXrDdE81UErtzxibh4jrOOeXmO4hhFSXqhlwAACle3GP&#10;FgqFaaVXCUjfs5VS8xBxgNb69FQq9T+mgwgh1SHSD5n8p2QyuQQRT3Ac5zYp5ZWme6pEyDmfwhj7&#10;rW3br65bt841HUQIqQ5VNeAAADjnK/P5/BgAOFwpNdt0T7XgnF+ttZ5XW1v7Si6XO9p0DyEk+qrq&#10;EuV/Uko9yBhLFQqFs9Lp9Nume6pBLpc71nGcuYh4lRBijukeQkh0Vd0K7l9xzs/XWj/nOM5KpRSt&#10;KvpBOp1+sVgsHmFZ1rlKqRtN9xBCoquqV3D/kMvljo3FYrO11rcIIR4y3VMNNm7cuHdXV9c8rfV7&#10;pdMJCCGkV9GAK8lmszwWi80GgLfokfb+o5R6EACS3d3dp9P2XoSQ3lTVlyj/VSaTUYsWLTocEfdS&#10;Sr24Zs2afU03VQPO+fmI+MqAAQNezWazo033EEKig1Zw26GUmsEYm1IsFs+il8L7h1LqJMbY7DAM&#10;p7qu+7TpHkJI5aMB9yF8359o2/ZsRLyQcz7PdE818H3/UMuy5gLAD+kECELI7qIB9xGUUsMZY7O1&#10;1suFENeY7qkGLS0t+w8YMGAuALQmk8mLTfcQQioXDbiPsX79+kGFQmE2Iur33ntv2iGHHLLNdFPU&#10;LVmyxM5kMnMBoO699947nf7MCSG7ggbcDlJKzWKMHdXd3T2toaFhnemeaiClnMkYOzIMw9NTqZRv&#10;uocQUlnoKcodxDm/GhEfrqmpeY0OUO0fQogZAPCE4zivep53jOkeQkhloRXcTvJ9/zDLsuYg4lwh&#10;xK2me6qBlHI8Y2wuIs4QQtD+oYSQHUIDbhesXbv207W1tXMQ8S9CiLMAgP4Q+1g2m62PxWJzAWAZ&#10;5/w60z2EkPJHA243SCnvZ4w1aK3Pcl33d6Z7oi6bze4di8XmIuIWIcRU0z2EkPJGA243+b5/oW3b&#10;V4ZheJbrui+Z7qkGSqkHAEDk8/nT6+vr/2i6hxBSnughk93kuu79YRhOs217jlLqAtM91YBzfoHW&#10;ekUikXhVSknbexFCtotWcL2ktbX1i4lEYjZjrCWZTF5kuqcaSCknW5b1eGl7r8Wmewgh5YUGXC9i&#10;jFlKqdla6/26urrOGjZs2J9NN0Wd53lfsW17rtb6Udd17zTdQwgpH3SJshchok4mk2cCwC9ra2tX&#10;+r5/mOmmqEulUm90dnYeYdv2OCnlfaZ7CCHlg1ZwfSQIggmIOEdrfYnruk+Y7ok6xpglpZwLAHu0&#10;t7efPmrUqK2mmwghZtEKro8kk8klWusxlmWdp5SaZbon6hBRc85PQ0R/r732etX3/ZTpJkKIWbSC&#10;62OrVq3aY/DgwXMYYywWi00bOnRou+mmqFNKnc0YuxEATk8mkz8z3UMIMYMGXD8pbRw8FgCmcc6b&#10;TfdEne/740pny13LOX/MdA8hpP/RJcp+Uto4+H7G2Gu+70803RN1rusuz+fzRwDAd6WUN5vuIYT0&#10;P1rB9TPP877iOM4cRJzPOZ9puifqVq5cude+++47FwDaOeenm+4hhPQfGnAGeJ63r23bcxDxb4sX&#10;L552ww03FE03RV1p31C3o6NjyvDhw/9iuocQ0vdowBkUBMG9iDi8UChMy2QyynRP1Ekpr7Isa3Kh&#10;UJiSTqdbTfcQQvoW3YMzKJlMXoyIi2Ox2Gu5XO5Y0z1RJ4S4NQzD+2Kx2MtSyiNN9xBC+hat4MqA&#10;53nHlC5Z3imEuNd0T9QppY4DgPlhGJ6XSqWeMt1DCOkbNODKxNq1aw+qra2dAwA5zvn5pnuizvf9&#10;UZZlzUfEHwoh7jHdQwjpfTTgyoyUcg4AfLZQKJxFZ531rdbW1gMSicR8APgl5/wq0z2EkN5F9+DK&#10;jBDiLMuyXovH4yuVUmNM90RZQ0PDhp6enqMBIBkEweOmewghvYtWcGVKKfVtxtgcrfV0IcQc0z1R&#10;J6V8hDH2mU2bNk0ZM2bM+6Z7CCG7jwZcGcvlcg2xWGyO1vplIcQ1pnuiTil1EwAc3dPTM6WhoeG3&#10;pnsIIbuHBlyZW79+/aB8Pj+PMdaeTCanAgD9hfUhKeX5lmVdViwWp6RSqTdM9xBCdh0NuApR2okj&#10;1dHRMXX48OEbTfdEme/7J5ZOCZ8ihHjGdA8hZNfQQyYVQghxIQD8bODAga8opQ423RNlrus+jYjj&#10;GWP3+b7/PdM9hJBdQyu4CiOlnMQYm6u1Pt113cWme6LM8zzXtu35iPicEOIm0z2EkJ1DA64ClU4k&#10;mIuIj3LO7zTdE2XNzc2frKurmw8Ab9ML+IRUFhpwFWrt2rWfr6urm6u1zgohLjLdE3VKqScZYwPW&#10;r18/ZezYsT2mewghH48GXGWzlFLzGGN177///tRRo0ZtNR0UZVLKOxhjI7Zt2zZlxIgR75ruIYR8&#10;NHrIpLJpzvmpWms1aNCgV1paWlKmg6JMCDEdAJbtscceLyulhpvuIYR8NBpwESCEmAEATwwYMOAV&#10;pdTRpnuijHN+ByLexhh72ff9saZ7CCEfjgZcRHDOH9FanwUAC6SUZ5nuiTIhxJNhGE6xbXu+lPI0&#10;0z2EkO2je3ARU9reay4ivsA5v950T5S9/fbbwwuFwnyt9VzXde8w3UMI+Xe0gouYdDrdunnz5iMY&#10;Y41SyidM90TZgQce2FwsFo+2LGu8lJIGHCFlhlZwEaaUeogx9oWurq6pjY2NfzLdE1UvvfRSYujQ&#10;ofMRsYtzTpcsCSkTNOAiTkr5fcbYaaWdT9403RNlSqkHAeDAjo6OKcOHD/+76R5Cqh1doow4IcQP&#10;AOAW27ZfVUp9x3RPlHHOz0fE1XV1dS97nuea7iGk2tGAqwKc86fCMBwHALdLKS8x3RNlpT0rZ9u2&#10;/XIulxtjuoeQakaXKKtINpsdGo/H5yJiM+f8UtM9USalPMGyrPlhGE51Xfdp0z2EVCMacFWmubk5&#10;VltbOw8A4u++++7pRx11VIfppqgqbYo9X2t9lxDiQdM9hFQbGnBVSin1A8bYV/P5/NRMJqNM90RV&#10;a2vrFxOJxHyt9cuu615nuoeQakL34KoU5/z7WusFsVjsFd/3jzDdE1UNDQ2/7e7uPtqyrCYp5SOm&#10;ewipJrSCq3JKqW8wxuYh4mWc87mme6IsCILHEXHvjRs3TqFLw4T0PRpwBHzfb7Isax4i/pROru5b&#10;SqlbAeDQnp6eKQ0NDRtM9xASZXSJkoDruuu6urqOYIyNUkrNNt0TZZzzqxDxp4lE4mXf90eZ7iEk&#10;ymgFR/5N6T7R/tu2bTt95MiRm0z3RJVS6mQAeKhYLE5Jp9MvmO4hJIpoBUf+jRDie4yxXw4aNOgV&#10;pdSXTPdEFef8KUScEIvFZvu+f6bpHkKiiFZwZLuklKcyxh5AxNOFEEtN90RV6Xij+VrrhUKIW033&#10;EBIlNODIh1JKHV56wvIuzvn9pnuiqrm5eb+6urr5AJDlnNNWaoT0Ehpw5CN5nneQbdvzEHG1EGK6&#10;6Z4Is5VS8xERhRAnm44hJApowJGPtXLlypp99913HgDApk2bTh8zZky34aTIklLezxg7sL29ffKo&#10;UaO2mu4hpJLRgCM7rHRq9cHd3d2nNzU1/c50T1QFQXAzIo7J5/OT6+vr/2i6h5BKRU9Rkh0mhJjO&#10;GFtcW1v7ilLqcNM9UZVMJq/VWj+fSCSW+76fMt1DSKWiAUd2Cuf8fq31xQDwrJTyVNM9UeW67h2I&#10;+KBt28tzudzBpnsIqUR0iZLsEqXUl0pPWC7knM803RNVvu9PtCzrUa31ZNd1XzLdQ0gloQFHdlk2&#10;m/2U4zhPAsA7Qojvme6JKs/zjnEcZ6HW+hwhxCLTPYRUChpwZLeV9q/8dFdX1+lNTU1/M90TRVLK&#10;0YyxRWEYzkqlUo+a7iGkEtA9OLLbOOfTEPHNAQMGvOL7fpPpnigSQqwOw3CsZVnnKaXofURCdgAN&#10;ONIrSsfs3Gvb9s89zzvGdE8UpVIpf+vWreMA4BtBENxiuoeQckeXKEmv8n1/nG3bC8IwvMh13fmm&#10;e6Jo1apVewwePHghAGzgnF9guoeQckUDjvS6XC43IhaLLSgWi4+lUqm7TPdEVRAETyFiyDmn1zUI&#10;2Q4acKRP+L7/ecbYU4yxNzjn3zfdE1VKqYcR8TOdnZ2Thw8f3mm6h5ByQvfgSJ9wXfcPnZ2dRwHA&#10;F4MgeNx0T1Rxzs9FRFlXV7e8ubl5P9M9hJQTWsGRPqeUehQAPh2Px08ZOnRou+meKJJSXmVZ1oR8&#10;Pn9SJpNRpnsIKQe0giN9jnN+NmOsJZ/Pv+x53kGme6JICHGr1npOLBZb5nneSNM9hJQDGnCkXyST&#10;yWsB4Me2bb8spRxtuieKhBAPh2F4neM4y6WUR5ruIcQ0ukRJ+pWUchJjbLbW+hTXdZ8z3RNFUspj&#10;LctaiIhTOec/Md1DiCm0giP9SgixSGt9vG3bj0gpzzLdE0VCiBfDMByHiPf5vn+m6R5CTKEVHDEi&#10;m83Wx+PxBWEYLnJdd5bpnijK5XINjuMsRMQ5Qoi7TfcQ0t9owBFjPM/b17btBQCQ5ZxfYronilpa&#10;WvavqalZqLVe4bru9aZ7COlPdImSGJNKpTZls9mjAWDfIAgWmO6JosbGxncKhcI427ZHKaXuMd1D&#10;SH+iFRwpC1LK+xljvKen55SGhoa/mu6JIEsptZAx1pFMJs8wHUNIf6AVHCkLQogLAeC/E4nEy77v&#10;p0z3RJDmnE9ExKJS6qdLliyJmw4ipK/RCo6UFaXU2QBwLQCcwjlfaTgnkqSUdzLGGru6uibTAbUk&#10;ymgFR8oK5/xRRLyAMbbM9/0TTfdEkRDickR8vba2dvnatWtpZxkSWbSCI2XJ87yvOI6zQGt9hxDi&#10;IdM9UaSUuhAAzgeAyZzzZtM9hPQ2GnCkbLW1tSUTicSCMAyX0yPufUNKeZplWbch4mTO+Wumewjp&#10;TTTgSFnbuHHj3p2dnQsA4A+c83NN90SR7/vHW5a1UGs92XXdZ033ENJbaMCRiqCUmscYq1u/fv0p&#10;Y8eO7THdEzWe533Ntu2FiHiFEOJJ0z2E9AYacKRiSCnvYIyN3LZt2ykjRox413RP1CilhgPAQgB4&#10;kHN+v+keQnYXPUVJKoYQYjoAvLjHHnu8LKUcZronajjnzWEYjmOMTZFSXmu6h5DdRSs4UnGUUqcD&#10;wB3wwbtyLxvOiZx169btM2DAgIWI2CKEuNx0DyG7ilZwpOJwzudprU9jjC30fX+K6Z6oaWpq+ls2&#10;mx3HGDtAKfWY6R5CdhWt4EjFyuVyI2Kx2AKt9aN0HEzfCILgCUSs45xPBgBtuoeQnUEDjlS0lpaW&#10;/ROJxAJEfMN13e+b7okiKeW9lmXxAQMGTB4yZMgW0z2E7Ci6REkqWmNj4zudnZ1HWZb1xSAIHjfd&#10;E0VCiIsR8c3Ozs7lLS0t+5vuIWRH0QqORIZS6lHG2H7vv//+KaNGjdpquidqpJSXMsbOKhaLk9Pp&#10;dKvpHkI+Dq3gSGRwzs8GgNZBgwatoE2Ee1/pPucvHcd5MZfLHWK6h5CPQyu4fpTNZocCAIRh2BOG&#10;YU+xWMxv3ry5h3bm6F2lTYQvQsRThBCrTfdETRAEJyLiYwAwkV7TIOWMBlwf8X3/MABIWZaVYoyl&#10;EDEFAO8DQBEAEv/4wRhLAEAeEd8AgDcQ8Q0hxK/NlUeD53mTHcd5NAzDKa7rPme6J2p83x9n2/bi&#10;YrE4NZVK/cR0DyHbQwOuFymlhjPGJiLiJMbY7xHR01p7AOC1t7d7o0eP3ry9n7dmzZrBAwcO/Apj&#10;7B8/voCIbyDiUtoXcNf5vv9127YXaK2vFULMMd0TNW1tbYclEolFiHg153ye6R5C/hMNuN20YsWK&#10;us997nOnMcYmAcBgxtii7u7uxQ0NDb/d1V/zHwPPsqxpALAfIt4nhPhR71VXj2w2W+84zgIAWCiE&#10;uNV0T9T4vt9kWdbiMAwfSKVSD5juIeRf0YDbDZ7nTXUc5zoA+EWhUFicTqdX9PZn5HK5oxzHuQgA&#10;PqW1vs913fm9/RlR19zcvF9dXd18rXXWdd1LTPdEzbp1675QW1u7SGv9E/omgpQTGnC7IJvNjo7F&#10;YtcxxqxCoXBTOp1e1defmcvljrZt+yLLsvYpFAoX98dnRoytlFrAGAuTyeQppmOixvO8fW3bXswY&#10;eyOZTM4w3UMIAA24nbJkyZJ4JpO5DQC+rbW+0XXdfn+x2PO8k23bvhcAfsA5v6u/P7/SSSnvtywr&#10;2dnZeUpTU9PfTPdEycqVKwfuu+++ixHxbSHEhaZ7CKEBt4NyudyBjuPM1Vq/tWXLlusPOeSQbYZb&#10;7kPEdiHEyaY6KpVS6hoA+HYYhienUinfdE/UKKUWMcY6k8nkGaZbSHWjAbcDcrnc4bFYbK7W+l4h&#10;xL2me/5BSnk/YyzZ1dVFq5Gd5Pv+92zbvlJrPZley+h9Sqk5iDhICDERaJNmYggNuI8hpTyVMfYA&#10;Ik4VQjxjuuc/BUFwLSIeXygUTs5kMsp0TyVRSp3EGHugUChM7osHhKqdUuoeAODxeHzS0KFD2033&#10;kOpDW3V9BKXUZZZlTS8UCl8vx+EGAJBMJm9GxMdjsdgyz/NGmu6pJJzzH2utT3Mc5xnP875juidq&#10;OOeXMMbeyufzL7a0tHzGdA+pPjTgPoSUchJj7OwwDI/NZDJvme75KEKIhwHgOsdxlmez2SNN91QS&#10;IcSLWutxjuPcr5SaaronapLJ5LWI+GJNTc2ybDbLTfeQ6kKXKLejtEPDS4h4JOf8V6Z7dlQulzsu&#10;FostRMTTOOc/Nd1TSVpbW5tqamoWIuIPOef3me6JGinluYyxSwuFwqRy/4aRRAcNuP9QekLx54yx&#10;K5PJ5BLTPTvL9/3DbNteFIbhNa7rPmG6p5KU/u4XIuILQoibTfdETel+9h3wwSbNK033kOijS5T/&#10;jjmO8yQi3l+Jww0AwHXd/y4Wi+Msy5oeBMHFpnsqSTqdfrurq2s8AIyRUt5huidqhBA/KhaL5wDA&#10;slwud5zpHhJ9NOD+he/7NwCALKdXAXZFKpVq6enpGYeIk6WU15vuqSRNTU1/e+edd8Yxxg5SSj1q&#10;uidq0un0M4h4fCwWmyelnGy6h0QbXaIsaWtryyQSide7uroyjY2NfzLd0xvWrFkzeM8991wIAFnO&#10;+WWmeyqNUupJxlgsmUyeZLolakrb3S1CxFuEELNN95BoohVcSSKRuD4MwxujMtwAAEaOHPneokWL&#10;xiHi55VSdFzMTuKcn4aI7ymlXly1atUepnuiJJPJrEbE8Yyxi6WUtAE26RO0goP/fSXgXM75YaZb&#10;+koQBI8DwB7JZHIyAISmeyqJlHImY+zQzs7OScOGDfuz6Z4oaWlp2X/AgAGLtNbLhRA3me4h0UIr&#10;OACwLOsGrfWNpjv6UjKZPDMMwz9JKVe0tLTsb7qnkgghZiDi8tra2uX0LlfvamxsfKe9vX08Y+ww&#10;KeXtpntItFT9gPN9/3it9Tuu675quqWvua57CWNs+YABA17zff/rpnsqiRDiB4j4GO0Y0/tGjhz5&#10;3oYNG8Yzxr6olHrYdA+JjqofcIyxyQCw0HRHf+Gc3xWG4SW2bT8tpZxmuqeSCCEe1lpfb9v2Mt/3&#10;jzDdEyVjx47t4Zwfj4h7KqXo9HrSK6p6wLW0tHzGsqwjcrlc1Qw4AADXdZ/N5/OHM8amKaV+YLqn&#10;kriuuyAMwzMty3o+l8udYLonaoQQpyBip1LqmSVLlsRN95DKVtUPmSilLgOAAzjn55tuMWHFihV1&#10;n//85+dorZ2tW7eeOWrUqK2mmyqFUmoMACxCxCuFEE+a7okaKeWdjLGGLVu2TBw9evRm0z2kMlX1&#10;Co4xNjkMw0WmO0w56qijOkpPVf52r732eq21tbXJdFOlKG01Nd6yrBlKqQtM90SNEOJyRHxj7733&#10;Xtbc3DzEdA+pTFW7gmtpadmrpqbmd5zzfUy3lAPf98+wLOtuADiTNmrecevWrftCbW3tQkRcyjmf&#10;abonapRSlzHGTi8WixPp9HWys6p2Bec4TgoAPNMd5cJ13ScQ8ZsAcFsQBFeY7qkUTU1Nv8vn8+MZ&#10;Y1+XUt5muidqOOd3IeKDjuPQ06tkp9GAI/9LCPH6tm3bDgeAr9M+jDsuk8n8v82bN48HAC6l/KHp&#10;nqjhnD9aLBavKT29Sq+3kB1WtQOOMZZCRBpw/2HEiBHvJpPJoxFRB0Hwmu/7KdNNlWD06EcpVB8A&#10;ACAASURBVNFdQohvMsYGBkGwwHRP1KRSqae01mdZlvWi7/vfNN1DKkPVDjhETCFiznRHuRJCnKO1&#10;XmLb9mop5ammeyoF53wKIrYHQfD8ihUr6kz3RInrus8xxsZbljXH87yTTfeQ8le1A44x9ulCofCu&#10;6Y5yJoR4OAzDIxlj50sp6ZTrHcQ5Pw8RvSFDhizzPG9f0z1RkkwmfxGG4XjHcW5RSp1tuoeUt6od&#10;cADQbdt2jemIcue67puc84Mty4orpd7wPK/RdFMl4JxfhYgv27a9XEr5RdM9UZJKpdYUi8XxjLHz&#10;S++yErJdVT3gLMuiAbdjislk8hxEfNK27dW+759pOqgSCCFuRcQnGGPLs9nsl0z3REkqlfJjsdh4&#10;APiOUuoG0z2kPFX1gNNaDzAdUUmEELMR8RDbts+QUj4M1f3vZ4cIIR5ExJvi8fgyz/O+ZronSoYO&#10;Hbpxy5Yt4wHgECnlnaZ7SPmp2v+gELGbMUYruJ0khFibTCYPsSyrGATBr3K53AjTTeVOCPGjMAzP&#10;Lj3mfrzpnigZPXr05mw2Ox4ADpRSPmK6h5SXqh1wjLEuGnC7LplMXoiIj8RisV/4vv890z3lznXd&#10;Z8MwHG9Z1mO+708x3RMlEyZMyAshvsUYq6WTCMi/qtoBh4jrbNsebbqjknHO5/X09Bxs2/YkpdRj&#10;K1euHGi6qZylUqlfAMA4y7Kul1KeZ7onajjnpwJATxAET5tuIeWhagec1vq/EfGrpjsqXX19fTaZ&#10;TI5BxPZ99933N1LK8aabyhnn/K3S1l5nSimvMt0TNZzzaYj4/4IgeI6O2yFVu9kyAIBSakuhUBia&#10;yWS2mG6JAinlsZZl3am1fl4IQftZfoTm5ub9Bg4cuBARV3POadD1stJxO5n29vYJdAxU9araFVzJ&#10;6/F4/DDTEVEhhHjx/fffH8kY20sp9WvP875iuqlcDR8+/C9/+MMfxgNA2vf9h0z3RE3puJ3f7LXX&#10;Xs//6le/+i/TPcSMql7BBUFwCSJ+jnN+qemWqPE872THce5ExAfpGJmPJqV8ijEWlu4hkV6klLoG&#10;AI4tFosT0uk07VxUZap6BdfT0/M6Y+xY0x1RlEqlnurp6RmBiPVKqRVtbW0Z003lSghxMmOsQyn1&#10;7JIlS+jdzF7EOb9Fa/1Tx3FeWLdu3RdM95D+VdUrOAAApdRSRHxWCPGk6ZaoklKeW7o3d4UQ4kHT&#10;PeVKKXUbY2xEd3f3pIaGhr+a7omS0qnr5yLiBCEEbbJeJap6BQcAoLV+jDE2zXRHlJU2bR4BAMdK&#10;KZesX79+iOmmcsQ5vxIRX00kEss9zzvIdE+UcM4fAIB7LMt6gbZNqx5VP+Bc132JMfY/SqkzTLdE&#10;meu6nhDiGABYm8/n36KXnbePcz5Ta/2j0ibNw0z3RAnn/DGt9fXxePz5IAgOMd1D+l7VX6IEAMjl&#10;cgfHYrEfd3d3pxoaGjpM90RdLpc72HGc2xhjG8MwvNp13T+Ybio3SqnTGWO3FgqFyel0eqXpnijx&#10;ff9Ey7Ie0VpPcF33VdM9pO9U/QoOACCdTv9Ka/1cPB6/0XRLNUin07/inB+KiJ5lWS1KKdrq6z9w&#10;zudprc+LxWLLcrnccaZ7osR13ae11lNt236eNiaINhpwJe+///73GWNfV0qdZLqlWnDOZ4VheDgA&#10;fFNK+bzv+ynTTeVECPGM1vr4WCw2T0o52XRPlLiu+xwinmBZ1kIp5Qmme0jfoEuU/yKXyx0Si8Ve&#10;yOfzB2cyGWW6p5oopS5gjN0ahuGNruveYbqnnGSz2dGxWGwxIt4shJhtuidKcrncGMdxng7D8OJU&#10;KvVj0z2kd9GA+w9SyvMZYydv2bJl/OjRozeb7qkmnucdZFnWrQAwGBGvcl33TdNN5aKtrS0Tj8cX&#10;M8YeSyaT95ruiRIp5ZcZY0sA4DrO+VzTPaT30IDbjtIJwaM55+MAIDScU3WUUlMB4Fat9aOu615v&#10;uqdctLa2HpBIJBYDwPOc81tM90SJ53mNtm0v0Vrf7bruD033kN5B9+C2g3N+AwB4QRCsM91SjTjn&#10;c7du3drIGBuilFrj+/4RppvKQUNDw4aurq7xjLGvKaV+YLonSlKpVEuxWPyGbdvnSikvMd1Deget&#10;4D6ClPJ+xthB8Xh88tChQ9tN91SjIAgmIOKtAPDchg0brh47dmyP6SbTmpubawcOHLgIETdyzs83&#10;3RMlpVXyEkT8iRCCvomocDTgPoZS6ibG2Nc7OjpOGjZsGL2vZcDKlSsH7rfffrMQ8Qit9dWu6z5r&#10;uqkcBEHwYwDoSSaTU023RImUcr/SPblXSldzSIWiAbcDlFKXAcAZhUJhciaTaTPdU6183x9rWdYs&#10;AFizdevWq0eOHPme6SbTlFKzGWN7tbW1TZowYQLdL+4lq1ev/sTee+/9DCK+JoSg92MrFA24HRQE&#10;wZmIeKPWerLrur803VPNlFKzAOCU0mpugeke03zfv8eyLN7e3j6RDvfsPatXr/7EJz7xiaVa61eF&#10;EDeZ7iE7jwbcTvA87zu2bc8rFouT0+n0C6Z7qpnv+4daljULETd2dXVdXe2Xj6WUNzPGxnR2dk4c&#10;NmzYn033RMWaNWsG77nnns8i4gohxM2me8jOoacod0IqlfpJoVD4luM4TwRBcIrpnmrmuu4vOeeH&#10;Msa8urq6db7vV/V2X0KIaxHxxdra2mWtra1fNN0TFSNHjnyvo6PjW4yxo33fv8Z0D9k5tILbBblc&#10;boTjOAsR8V4638y81tbWpkQiMYsxli9t3uyZbjJFSnmeZVkX9fT0TKqvr19ruicq1q1bt09tbe2z&#10;iLiMcz7LdA/ZMTTgdlFra+sXa2pqfoyISznnM033EADf9y8sPYRyA+f8TtM9pkgpT7Ms69bSkPtv&#10;0z1R8etf//pTe++991Kt9QtCiFtN95CPRwNuN7S2tv5XIpFYiIhrhRDTTfeQf9/uq1gszshkMqtN&#10;N5nged53HMd5IgzDia7rvmS6JyrWrFmz76BBg5ZqrZ+j9+TKHw243fTSSy8lDjjggIUA8HfO+XdN&#10;95APeJ431XGcmVrrx4UQ15ruMcHzvGMcx1kEANOSyeQS0z1R0dzcvF9dXd2ziPiMEOI20z3kw9GA&#10;6yVBEDwBAAOTyeQkANCme8gHK+x4PD7LsqwmAJiRTCZ/Zrqpv3me9xXbthcBwLW0kXDvWbt27adr&#10;a2ufBYAlnHM6/aJM0YDrRUqpewBgeD6fn1ZfXx+Y7iEfkFJ+izE2EwBebW9vn1Ft74q1trY21dTU&#10;LETEhzjnD5juiYo333zzs3vttddSRFxczfd8yxm9JtCLOOeXIOLTiURiZS6XO9Z0D/mAEGLphg0b&#10;mhCxZ9CgQeuklJNMN/WnhoaGdcVi8VjG2Gm+719tuicqRo0a9cdCoXACY2xSabcjUmZoBdcHlFJH&#10;A8AcxthddHZXeVFKHQ4AswDgd8VicUY6nX7XdFN/WbNmzb577rnnIgD4FeecBl0vWb9+/ZBCobBU&#10;a/2UEOJu0z3kn2gF1wc45y93dHSMAYBvKKUeMt1D/olz/hrnfDQA/NZxnJZqekF85MiRmzZt2nQs&#10;ANRLKe833RMVQ4cO3RiG4QmWZZ1CR+2UF1rB9TGl1KMAcEBnZ+e0at9Oqty0tbUNi8fjMxGxUCgU&#10;ZtTX12dNN/UXpdRCxlhXMpk8w3RLVJSO2lkKAHM55/eZ7iG0gutznPOzAWBFXV3dSjq4s7zU19ev&#10;5ZyPBYAViURiVRAEV5pu6i+c88mIGEoplwD9P9ArGhoaNhQKhRMA4Ayl1IWmewit4PqN7/vftCxr&#10;jtb6Otd1f2i6h/y7bDY7NBaLzQSAz2itZ1TLiRGlJ395R0fHpOHDh9Ohvr0gl8sdGIvFliLibHpq&#10;1SwacP3I8zzXtu05ALCac05PXZUh3/en2LY9ExGf4pzPgCp4p/EfJxF0d3dPamxs/JPpnijwPO8g&#10;x3GWaq0fpf1qzaFLE/0olUr52Wx2DAB8MgiC57PZ7KdMN5F/57ru/M2bNzci4t5KqXVSysi/7iGE&#10;uJYx9sKAAQNebGtrS5ruiYJUKvX77u7ub1uW9T0p5Xmme6oVreAM8X3/GsuyTg7DcFoqlXrDdA/5&#10;v3K53HGO48xCxDfq6uquHjJkyBbTTX1JSnkuY+zSWCw28cADD2w23RMFbW1tyXg8vpQx9kAymaRb&#10;E/2MBpxBvu9PtG17dhiGl7iu+7jpHrJdllJqFmNschiGM6J+griU8lTG2O3FYnFSOp1eabonCrLZ&#10;LI/H489rrW8RQvzIdE81oQFnmJRyGGPsfsZYbv369ReNHTu2x3QT+b/+cYI4Y+zd7u7uGQ0NDRtM&#10;N/UVKeW3LMuar7WeJIR40XRPFGSz2S/FYrFlWuvvuq77nOmeakEDrkwope4GgDFhGF5IlyzLl5Ty&#10;+4yxqxBxRpQfHpBSHmlZ1mKt9blCiEWme6LA87yv2ba9rFgsjkun06+Z7qkGNODKiJRyMmPsfkS8&#10;lbb8KV9KqQwA/AAA8lrrK1zX/Z3ppr6QzWZHx2KxxYh4kxBijumeKPB9/3jbth/RWo8TQtCJ632M&#10;BlyZyeVyBzqOcz8AbOvp6bmwoaHhr6abyPaVNti9DgCu4Jw/arqnL7S1tWXi8fhiRJwthLjHdE8U&#10;SClPY4zNCMNwXCqV+r3pniijAVempJTXM8ZOLRaLF6XTaboPUqZaW1ubEonE7QCwubOz84oobsem&#10;lNofABYj4otCiJtN90SBUuoCxtipnZ2d45qamv5muieqaMCVMd/3x1mWdT8APMU5v950D/lwUsqr&#10;GGOXAcD0KB4s2tzc/Mna2toljLHVdBJB71BKzQCAr23YsGEcPVzWN2jAlbnm5uZP1tXV3Q8Ae2ut&#10;L4zq/Z4oaG1tHZVIJG5HxHc7OzunDx8+/C+mm3pTa2trXSKRWAIAinN+qemeKJBS3s4YO4hzfoLp&#10;liiiAVchgiC4GACuKRaLF6VSqadM95APV7q8fDZ8sJqL2t+VrZRaAgCbOOfnmo6JgiAIHkHEGs75&#10;6aZbooYGXAXJ5XKHOI5zP2Psl8lk8mLTPeTD+b5/qG3bt2ut5bZt26aPHDnyPdNNvUkp9WNE7BFC&#10;TDXdEgVKqYWI+DchBJ1C0ItowFWemJTyfsZYAyJeJoRYbTqIfDgp5UzLsk62bXv6QQcdtMR0T28K&#10;guBxRKzlnE823RIFSqlljLG1yWTyWtMtUUGbLVeeghDiHER8hDH2bOlGNSlTQogZYRieWSwWr1FK&#10;3WW6pzclk8kzAWCzUmppc3NzzHRPpWtvb5+MiIf7vj/ddEtU0ICrUEKIH+Xz+eEAkFZKvSqlHGa6&#10;iWyf67qvZrPZLzPGBgZBsCqbzX7JdFNv4ZyfBwDr6+rqnl+1atUepnsq2ahRo7Zu27Ztsm3bU5RS&#10;3zXdEwV0iTICpJTTGGN3AMAtnPM7TfeQD+f7/hm2bd+ntb4qSlt9SSlnMsYO6erqmkDvde0e3/dT&#10;lmUtR8QraZu03UMDLiJKO6DcAQA13d3d0xsbGz3TTWT7Sgff3gcAm8IwvCiVSm023dQblFLXAMCx&#10;HR0dJw4fPnyj6Z5KJqUcbVnWcgA4KZlMvmS6p1LRgIsYz/MusG37dvhg+6gHTPeQDxcEwc2IOElr&#10;fZHrustN9/QGpdTlAHBKT0/PiQ0NDb813VPJPM87xrbtxaXNmVeZ7qlENOAiqKWlJVVTU3MHAPQU&#10;i8XL0+n026abyPblcrljHce5DwAWRGW3Ginl+ZZlnZ/P50/MZDJtpnsqme/7J9q2fWdPT8/4+vr6&#10;rOmeSkMDLsKUUpczxq7RWk8XQsw23UO2r7QN1n2MsU8WCoWLMpmMMt20u6SUZzHGrg3DcEIqlVpj&#10;uqeSle6xXxSPx8cNHTqULv3uBBpwEVc6UPUOAPhrPp+fXl9f/0fTTWT7lFIXAMAtpfty80z37C6l&#10;1MkAcHehUDgxk8m8brqnkimlLmOMnfCXv/xl/JgxY9433VMpaMBVCaXUDMbYhaXV3I9M95Dt8zxv&#10;pG3b9yHim0KIit+tRin1bQB4olgsnphOp1823VPJfN+/ybKsEZzzsaZbKgUNuCoipRzNGLsdAP7Y&#10;09NzdUNDwwbTTWS7nCAIHkXEz3Z3d5/d2Nj4jumg3SGlHG9Z1tNhGJ7kuu5zpnsqmVLqAQDYg/at&#10;3DH0oncVEUKs5pwfioitiUSiRUp5vukmsl3FZDJ5ptb6lQEDBrweBMExpoN2hxBiWRiG37Bt+wnf&#10;9yea7qlknPMLAGBPKeVM0y2VgAZcFRJC/KBQKBxqWdbRSqnlra2tTaabyP/luu4dWuvzAOBxKeUl&#10;pnt2h+u6ryLicbZt3+37/immeyrZe++9dxpj7MggCM4x3VLu6BJllfN9/xzbtmci4l2cc/qusAyV&#10;XuJ/FADWc87PBoCK/aLN5XIjHMdZCgBXRvAooX6Ty+VELBZ7BRHP4Zw/b7qnXNGAI9Dc3Dykrq5u&#10;JmPswEKhMCOdTr9muon8X6X7L41dXV1nNzU1+aZ7dlXpQZpngIbcbvF9/wjLspYAwBGc82bTPeWI&#10;Bhz5X57nTbZteyZj7KdtbW0zJkyYkDfdRP6dlPI8xtgNiHi2EOIZ0z27yvO8kY7jLC0Wi1fQAb67&#10;Tkp5GmNs+tatW48YOXLkJtM95YbuwZH/lUqlFra3tzci4oBMJtPi+/7xppvIvxNCPBSG4UTG2G2V&#10;fFRSKpVaUywWv+U4zu2e551suqdSCSGe1FovHDRo0DzTLeWIVnBku3zfH2tZ1iwAeGvz5s0zDj74&#10;4L+abiL/1NzcvF9tbe2jlmVtbWtrmzZhwoQu00274h8rOUSczjn/semeSiWlfNiyrETpjD5SQgOO&#10;fCQp5S2MsTMA4GrO+TzTPeTfSSlvZ4x9OR6Pn1Kp2zj5vj/Ktu1naMjtHinlc4yxVs75daZbygVd&#10;oiQfSQhxDSJ+GxFPk1Iu8X3/C6abyD8JIa4AgOfz+fzLSqmKPEjVdd03wzA8AQDuVEqdZLqnUvX0&#10;9JzGGBvned7ZplvKBa3gyA4rHYVyEyJeLYS413QP+Scp5amWZd0ThuGUSj16p7SSW1osFi9PpVK0&#10;ktsFpcNSX9Nan+S67iume0yjAUd2Si6XE47jzAKAgcVi8ep0Ov0b003kA6Xzw+YDwPRKvZzc1tb2&#10;5UQi8QwNuV3n+/43Lcu6r7Oz86vDhg37g+kek2jAkV1SOg5lFgA8zDm/wXQP+UBbW9uwRCIxPwzD&#10;J13Xvd10z66QUn7ZsqxntNaXCSEWmu6pRKWrLUdxzo8y3WISDTiyy6SU+wHALMZYChFnCCF+brqJ&#10;ALS1tX02kUjM11o3CyEuN92zK6SUX2aMLUXES2nI7Rql1KMAUOScn2e6xRQacGS3KaW+AwCzEHF5&#10;Z2fn1cOHD+803VTtlixZEs9kMvMBoIdzfqrpnl1BQ273SSlfY4w9yzm/z3SLCfQUJdltnPOfdHR0&#10;NDLGcODAgS1BEEww3VTtJkyYkOecTwSAdinlz9atW7eP6aadJYT4daFQOMGyrLullJNN91Sirq6u&#10;aQAw3ff9caZbTKAVHOlVpf3xZjHGvI6OjhnDhg37s+mmahcEwbUAcHxXV9epjY2NnumenZXNZkfH&#10;4/FnisXipalUilZyO8n3/bG2bc/p7Owc09TU9DvTPf2JVnCkV7mu+wrnfKTW+p3a2toWKeU0003V&#10;LplM3oyIj9XU1Czzfb/ijkbKZDKrtdYn2LZ9j5RykumeSuO67kuIeNuAAQNmm27pb7SCI30ml8uN&#10;iMViMxGxo6ura0Yl74AfBUqp0xlj1xeLxW+lUqkW0z07q3Qi/VJEvFgIsch0T6UJguCBMAxrXNet&#10;mm86acCRPielvLj0SsF1nPM7TfdUM6XUVAC4tlgsfiudTrea7tlZuVzuYMdxngGA8zjnPzXdU2mU&#10;Ui8DwCuc8ztMt/QHukRJ+pwQ4l6tdQNjbFQQBL/IZrOjTTdVK875XK31LY7jPJPNZutN9+ysdDr9&#10;q0KhMBEAnpRSVvU7XrsiHo9PA4BzlFLHmW7pD7SCI/3K87ypjuPMBIDHk8nktaZ7qpXv+2dalnUV&#10;AHyLc5413bOzpJTHMsZ+VCgUxmcymdWmeypJacebx7Zt23bIiBEj3jXd05doBUf6VSqVmtvd3d2I&#10;iPsFQdDsed4xppuqkeu6jyPiDxhjz0gp06Z7dpYQ4kVEPC8ejy/0fT9luqeSpFKpnyHiw3vuueeD&#10;plv6Gq3giDFSym8xxmYxxn7+97//fcYhhxyyzXRTtZFSTrMsa3oYht9yXbfiXiFQSn2XMXZBLBYb&#10;X6nHBZkipVyMiMp13etNt/QVWsERY4QQSzds2NCIiIXBgwe3+L4/0XRTtRFCzEbEOy3LWup5nmu6&#10;Z2dxzh9DxCfz+fyibDa7t+meStLZ2XmebduTfN8/3nRLX6EVHCkLnud9zbbtWQAQ5PP5GfX19X80&#10;3VRNlFJnA8ClxWLx+HQ6LU337Cyl1I0A8GXO+TgACE33VIpsNnuk4zjzenp6DmlsbHzHdE9voxUc&#10;KQupVOoXnPMvI+LbiUSiRSn1XdNN1YRz/qjW+p5YLLZ07dq1wnTPzuKcXw8AXhAE9H7cTshkMj9n&#10;jN1bU1MTyftxtIIjZeftt98eXigUZgFAZ09Pz5UNDQ2/Nd1ULXzfP8eyrO91dXUd0dTU9DfTPTtL&#10;SjkHACwhxBmmWyqJUurHiLheCHGN6ZbeRAPuP6xbt26fRCLxJcZYA2NsTwAYxBgbBACDEHEQACQQ&#10;cTMAvPevP4QQD3me56ZSKdqto5dIKS+1LOtGrfWVQoiHTfdUiyAIrtVajxZCVOQGvUqpxYi4SQhx&#10;kemWSrFx48a9Ozs7VwHAtVF6gb7qB5yUMo2IX7Es60sAMIIx9ilEfIsxVgcAz4dhuBUR27XW7ZZl&#10;tSNiD2NssOM4g8MwHGxZ1icAYDBj7CitNVqW9VlEbGOMtYZh2GZZVms2m22bMGFC3vBvtSJls9l6&#10;x3FuZ4x1dnV1XVltm8WaUjpLjHHOK/FSMVNKLWOMNdO7ljvO87yvOY7zVKFQ+Eo6nX7bdE9vqNoB&#10;5/v+iZZlTQEAFwB+BgC/6enpeauhoSG3O7/um2++uefAgQPrLctqYIzVA0ADANQDQA4AWgGgrVAo&#10;rM5kMm/t7u+hmvi+f7lt29eFYXil67o/NN1TDUpD4s1kMnmT6Zad9eabb+655557LkfE5yv1ZHMT&#10;pJSXMsaO5JyPNd3SG6pqwLW2th4Qj8dPZYydCgBSa/0j13Wf7uvPveGGG5yJEyfWa60bbNuuB4Cv&#10;MsYGIuIKAFixadOmFWPGjOnu645Kl8vlGhzHuR0A/qdYLF4Rle8yy1Vzc/Mn6+rqXtFaP+C67uOm&#10;e3ZWW1vbZ+Px+DKt9SP0TdGOU0rNB4D1pQd3KlrVDDgp5fmMsR8wxh7u6emZX19fb3R7omw2y23b&#10;PsqyrKMA4HAAWKG1XqG1XkH/cX803/enW5Z1jdb6Std1HzHdE2We5zU6jvNKoVA4OZ1Ov2y6Z2fl&#10;cjnhOM4y+ODe0lOmeyrBunXr9qmtrf1NGIZnua77iume3RH5AdfW1paJx+O3MsZQa32VEGK3LkH2&#10;hVWrVu0xePDgowDgKMbYUYj4V8bYijAMX3Rd903TfeWotbW1KZFI3IaIW4vF4hWZTGa96aaoyuVy&#10;x8ZisdlhGB5RibudeJ430rbtZWEYnplKpZ433VMJpJQnMMau37Bhw8ixY8f2mO7ZVZEecEqpyxlj&#10;15cGW8W855HNZkc7jnOUZVnfRsTNiLjgnXfemV/J/9D6iu/7V1iWdTUAXME5f8x0T1Qppc5mjE37&#10;y1/+csSYMWPeN92zs0onzT8PAOM45ytN91QCKeW9jDGHc36+6ZZdFdkBp5R6CAC+2dXVdXglP3nn&#10;+/44y7JOKT2luSAej88/8MADm013lZO2trZh8Xj8NsbYlu7u7isbGho2mG6KoiAIbkbEDOe8Ird2&#10;Ku19+gh8MOToa+jjWUqp32itb3ddd7HpmF0RyQEnpfyhZVmDk8nkiaZbeksul/ucZVlTLMs6BQD+&#10;HIbhglQqNR9oW6L/JaW80rKsK7XWVwgh5pjuiSIp5VxE7HRd9zzTLbtCSnmqZVnXdnd3j6cNBD6e&#10;lPKrlmX9uKOjY8SwYcP+bLpnZ0VuwAVB8Agi7sU5n2S6pa8opY5jjE0BgMO01gvy+fxj9MX6gdKe&#10;ljcCgNy0adOF9HRq7wuCYIXW+jUhxK2mW3ZF6YGzk7ds2fK10aNHd5nuKXdKqWsAIF2J/6dGasAp&#10;pR4DgIGc85NMt/SH0msPUyzLuggA5nd0dNwzbNiwP5juKgdKqbsA4Gta6wtd1/2l6Z4oWbt27adr&#10;a2vfCMPw3FQq9TPTPbtCKXUbY2xIMpmcbLqlEgRB8LLW+nkhxEOmW3ZGZAacUmo6Io4SQnzHdEt/&#10;27hx494dHR2XWpZ1idb6Ya313alUapPpLtOklJMsy7oPEW/nnN9luidKPM/7huM4t7///vsjR40a&#10;tdV0z66QUi5mjG3gnH/fdEu5k1KmLctak8/nv5zJZNpM9+yoSJwm4Pt+EwDM6OzsvNJ0iwlDhgzZ&#10;IoS4tr29/SDGGDqO83sp5c2rV6/+hOk2k4QQi/L5/GgAOFwptejXv/71p0w3RUUqlXo+DMNn99pr&#10;r3tNt+yqzs7OqQAwxvf9c0y3lDshRC4Mw8tisVhFfaMYiRVcEAQrEPEn9Jj4B9auXfv5urq6SxDx&#10;VAC4u6en556GhoYO010mSSmvZ4ydhogXCiFeNN0TFUqp1xlj85PJZEU+1JPL5UQsFvtFGIZnuq67&#10;3HRPuSudOqCEEBWxfVvFr+CklFcCwPs03P5p2LBhf0gmkxdrrUch4mdqamp+L6W81HSXSUKIG7XW&#10;5zHG7vF9vyK+OCuB1vpiALi3paUlZbplV5QOd51qWdbcSv099KeOjo7LGGPntLW1JUzcugAAIABJ&#10;REFUfdl0y46o6BWcUmo4Y+zn3d3dw+ndpw/X2tqajsfjN8AHpx7M4Jz/ynSTKc3NzZ8cOHDgfYj4&#10;idIDKBX7jmS5kFKexxg7nnN+pOmWXeX7/vcsy5ra09PztWq/2vFxlFJTAeAUzvnXTbd8nIpewSHi&#10;OYh4Iw23j9bQ0JArPXwzDwCeVkrdumTJEttwlhHDhw//ezKZPBkRX7Zte7XneSebbqp0QoiHEPGv&#10;SqkbTbfsqtKepr+oqamZa7ql3HHO5zLGtlTCVaGKHXDNzc37WZZ1Yjwen2e6pVIIIZ7cunVrAyLu&#10;lclkWoMg+KbpJlOEEPci4jccx7lESnmH6Z5K193dfTEATPE87xjTLbuKc34VIhbp38PH6+npmcEY&#10;m5nNZrnplo9SsQOurq5uKgDMHTp0aLvplkoycuTI94QQ52itrwCA65VSc/4/e2ceH1V1/v/nOffO&#10;TDYTwIKgFRHROffOkoQoa6toqzVa64pbq1WrbV1q1Ur1qxWpWxcX/FarbUWl9lu3qLXLz1TbaqxF&#10;SjSQZGbuveMSEYsCIpuQZJZ7nt8fBIvIksDMnDv33vfrxetVYTLzpiTzmeec5zynvb19tGwvGXDO&#10;X+3p6ZmOiPul0+knu7q6qmU7lSuNjY0fAsAViqLMXbRoUa1sn93lnXfeOZ8xNs00zbKdv1gK4vF4&#10;moiuDwQCt8p22RllG3CIeJ5t2/Nle5Qruq4/Fw6HJwoh3q+tre0yTfMi2U4yaG5uznDOz7Zt++1Q&#10;KPRiKpXSZTuVK5zzPwHAH2tra8v26EBzc3Mmk8lcgIjXJpPJE2T7OBlN0+4CgDrLsi6Q7bIjyjLg&#10;TNM8EwDSuq4vke1S7ui6Pjufz3+VMXaaZVmPLVu2bLhsJxnouv4/QoiHVVV90TAMV9xmLAPO+bWI&#10;OME0zQtlu+wu8Xg8nc/nL1BV9SHLsmKyfZyMEOJ6ALjNqatAZRlwjLHziGi+bA+3EI1GXwuHw18h&#10;ord6e3sXWJY1Q7aTDHRd/5Vt2+crivKQZVnfle1TrmSz2SsYY3d3dXUdIttld4lGoy8Q0XWI+HA5&#10;L7kWG13XFwkhflNXV+fIpcqyC7iOjo4AER2xadMm/+LCAqNp2g22bc+GzZ2W35ftIwNd11t7e3u/&#10;BADnWZZVlsOEZROPxxcLIW4OhUI/ku2yJ2ia9oAQ4q91dXV+Z+VO0HV9NgDUm6Z5imyXbSm7gKuu&#10;ro4DQHdTU1NOtosbiUQiT/X19U0HgK+m0+mH2traKmQ7lZrGxkZj2bJlXwKA8ZZlPebF/w/2FE3T&#10;fgYA9eW+3Ktp2o8AoNcwjLtkuzgZIroeAG5z2s9K2QUcAMQAoGyGfZYjjY2Nb3LOjxZCrBkzZswC&#10;wzAmy3YqNcccc8wmzvkZiPje6NGjX+zu7g7LdipDblYUpayrOACATZs2XcAYO8yyrMtluzgVzvnz&#10;jLHnR48e7ailynIMuDj4AVcSNE272rbtuxljf7cs69uyfWQQDod/SES/D4VCL5qmeYxsn3KCc/4U&#10;Ea00TbMsL0fdQlNTU8627fMB4GrDMDx7dnRXrF69+kcAcHIymZwm22ULZRlw+Xw+IVvCK+i6/jsA&#10;mAYA51iWVVZ3QRUKTdN+KYT4DiL+3qvHKXYXIcTNiHhDud9sEYlE3hJCnM8YeziVSjXI9nEi06dP&#10;/xgAblFV1TFVe9kFHCJOICJTtoeX4JwnOOdfBIAa0zSfAADPjfnSNO0v2Wz2KES8wrKs78n2KRd0&#10;XV9CRL8bPny4Y970dhdd1/8BAFcrivKg0/aanALn/CFEDBiGcY5sF4AyDDgi6rNtu1K2hxfhnH8T&#10;Ed9Pp9OtS5YsGSnbp9TE4/GEbdsnAsCF6XT6Ctk+5UJvb+8tAHB6Mpk8TLbLnsI5fwgA2saMGePJ&#10;1YzBkMvlbh3Ye5X+QbjsAg4R+1RV9QNOEpzzK4UQr1RVVbV6sfEiEom8lclkTiKicy3L+oFsn3Kg&#10;qalpPQDcEggEyr6KAwDgnP+AiA7wm062TzQabSOiNtM0pf97l13AAUCfoih+wElE07SbhRAPB4PB&#10;1kQiMVW2T6mpr69/JxgMnoSIZw7cR+izCzjnvyKi4clk8kzZLoUgm81eioizDcM4XLaLE8nn87cg&#10;4tWyD/uXXcD5S5TOYOCKlOsDgUBrIpE4XrZPqRk/fvyyvr6+kxDxZMuyrpPtUw4Q0c1OakDYE+Lx&#10;eNq27UsZY/f19PTUyfZxGtFo9D0iukX2Yf+yCzhE7GOM+QHnADRNeyyfz58RDAZ/m06nvyHbp9Q0&#10;NDQs37Bhw0lEdLxpmjfI9nE6mqb9jYhec8sHAl3XnwCAP+VyOX8/bjsMHPaPyzzsX3YBR0QfIOI4&#10;2R4+m4lGo8/ncrlmAJhtGIbn9iQmTZq0ore390RE/LJlWXNk+zidfD5/MwDc0NXVdaBsl0LAOb+O&#10;iEYYhjFLtotDuQURpVVxZRdwQoh/I+IU2R4+/yUajb6Wz+e/yxi72DCMb8n2KTVNTU2rq6qqTkLE&#10;w9Pp9M2yfZxMLBbrEULcGgqFHpDtUkAuURTlCtM0j5Yt4jQ4508horTD/mUXcETkB5wDiUQiL+Zy&#10;uTMYYzemUqmzZPuUmrFjx65dt27dSUQ0xR/SvHNWrVp1NwDETdMs29sGtoZzvnRgP+6XXjw+syuy&#10;2ewtjLEfyTjsX3YBF4lEDACo7ezs3E+2i8+nicVi3blc7gxVVe9JpVJfk+1TaiZPnrxh2bJlJxFR&#10;o2maP5ft41RmzJixkYjuRUTXHJjXdf1ZInq0oqLiPtkuTmPgdon/Gz58+PWlfu2yC7gB/h0IBDzX&#10;nl4OxGKxhbZtn6EoyhOGYXxJtk+pOeaYYzatXLnyJMbYN/3Gkx2zbt26ewHgHLfsxQEAcM7nIGKl&#10;aZpXynZxGr29vT8DgG8lk8mDSvm6ZRlwQoh/M8b8ZUqHouv6P2zbPoMx9qQXz8nNmDGjv7+/P4aI&#10;p5umea5sHycyderUNUR0b0VFRVkPYt4WIcSViHijG6a2FJKmpqbVRDRXVdWShn9ZBhwRPY+IM2V7&#10;+OyYSCTyJyK6NBAIPJFIJOKyfUpNfX39qlwudz4i3pNMJmfI9nEiH3/88b1EdImbtht0XX9TCHGV&#10;qqr+/XHbsGbNmrsQcWYymdRK9ZplGXC6rqeI6LVUKnWebBefHaNp2uNCiB8Hg8EnU6nUBNk+pSYW&#10;i71OROcrivKwm5biCsWkSZNWDFRxl8l2KSS6rj+EiG9alnWbbBcnMX369I+FEHNVVb2qVK9ZlgEH&#10;AEBEDymKcoFsD5+do+v6g0T0S8bYYx0dHVWyfUqNpmnPAMAvKioqHm5paZE+fNZp2LZ9DyJe6rbu&#10;w76+vqsQ8TTDMI6T7eIkli5dOhcAji3VlUNlG3C6rj+HiJWWZc2Q7eKzczjn9wDASzU1Nb+R7SID&#10;TdPmEtGSWCz2sGwXpxGNRt8TQsyvqKi4ULZLIWloaFgnhLhKUZS7Fi1aVCvbxyk0NzdniGiuoigl&#10;2Ysr24Ab4CEA8Ku4MkDTtB8SUY1pmrNlu8iAc34lANT4B8E/Sy6Xm88YO0+2R6HRNO0vRPRsXV2d&#10;vx+3FZqm3QUA0w3DmFzs1yrrgOvp6XkINpe7k2S7+OyaTCbzbUQ8yzCMM2S7yCAYDJ5PRM3+reCf&#10;Jh6PLyaiN934fcE5v5aINNM0vynbxUkQ0VzGWNGruLIOuObm5gwAXKOq6s9ku/jsmvr6+lW2bV+k&#10;KMoDhmE0yvYpNePHj1+fzWbPR8RbTdM8RraPk7Bt25VVHAAAEV2FiHNLfQbMyWia9ktEjHV3dxf1&#10;uqGyDjgAAM75w0T0gVsmlLudSCTyL9u2r1QU5TcvvPBCtWyfUhOPxxP5fP4CxtjDiUSCy/ZxCpFI&#10;5CkAGOfG82O6ri8CgFsVRfGXKrdCCDE3GAxeUczXKPuAAwDI5/PXAMCV/lJleTDQWfni/vvv78mm&#10;k2g0+hchxK2BQOBhL3aW7gghxMOqqp4n26MYcM7vBIBQKpX6jmwXp6Bp2jwAONAwjC8X6zVcEXAD&#10;nVjXqKr6U9kuPoODc34NAFSn02lPNp1omnYfALxcXV3tzy4cIJPJPAwA56dSqZIP5S0R16mqeutr&#10;r722v2wRp0BEcxGxaNdsuSLgADYfriSilZZl3SnbxWdw9Pf3X0REZ6ZSqdNku8iAc34tAIwzTdNV&#10;LfK7S2Nj44dE9IiiKOfLdikGmqYtJqK799prr1tluzgFTdMeYYwdYlnWocV4ftcEHAAA5/wbiHiw&#10;H3LlQWNj44dCiO8xxm6XcZWGE8hms1cxxuaWcnyRk2GM/Q4Rz5TtUSw457cg4gTTNF37dxwqtm3P&#10;A4CidBa7KuAAwA6HwycPhJy/oVsG6Lr+DwB4dNiwYbfLdpHBQIv8dYqizJXt4gTC4fACIlJN03Tt&#10;MPVcLnc9It7mHwDfTEVFxQMAcGZ3d/fnC/3cbgs4gP+G3AQ/5MoDTdOuZ4zpqVTq67JdZMA5vwcR&#10;11mW9SPZLg6hxc3D1KPR6EtE9HRdXZ0/qxI2H59BxAeCwWDBl+rdGHAAnw65eaZpjpEt5LNz8vn8&#10;LEVRbu/o6PDkv1Vvb+9VAPDdZDJ5pGwX2fT19bUAgGsDDgBA07TrAOBIf1blZrLZ7DxEvAgACjqv&#10;1a0BB7A55L4GAMsRMWEYxsWyhXx2TCQS+RcR/aqqqsqTS5UTJ058f+CaFc93Ajc2Nr6JiIZhGCfK&#10;dikiOUS8jjHmV3EAEIvFLABoMwyjoHtxbg44AADgnN8ohDiaMXa8ZVnP+2flnIumaTch4v6GYXhy&#10;vqiu608i4pumaV4r28UBtDDGXN1dGw6H/4iIi/xrdTaTy+XmKYpS0GVK1wccAICu60s4518lohZV&#10;VZ+1LOvXhmF8SbaXz2fJ5/NXK4ry887OznGyXWSQzWZnI+INXp9ysm7duhYAODWRSAyX7VJMNm7c&#10;eD0AnOt/8N68NwkAGwpZuXsi4Lagado8IUQMAFKIeFM6nU6Ypnm/ZVkXDNw6jbIdvU40Gn1NCHFH&#10;KBTy5FJlLBbrAYDZwWDwJtkuMpk8efIGAGhRVdXVVVxTU9Nq27ZvVhTlBtkuTiCfz89jjBVsmRKJ&#10;qFDPVXZ0d3dPDAaDhwLAYQO/DobN4ZeybdsAgBQApHRdf1empxexLOsFAHiUcz5ftosMLMt6hYju&#10;0zTtMdkusrAs61QA+Abn/GTZLsXGsqw227Z/E4lEHpXtIhvLssxMJnNefX39oj19Lk8H3La0traG&#10;DjjgAB0AIoyxCCLqRBQBgBoA6CCifwLAy5qm/VuuqfsxDONwxtg8zrkGALZsn1KTSqWOUhTl1ytW&#10;rIjNmDGjX7aPDF544YXqAw444MN8Pj8qEolslO1TTAzD+BJj7B7OuS7bRTamaV6FiBrnfI8rOT/g&#10;BoFpmnsT0WREPAIRjwCAcQDwMiK+3N/f/8/6+vqkZEVXYlnWA0S0TNM0T14SaprmLxBxHefck/M6&#10;AQAsy3paVdXHJ0yY0CLbpdhYljWPiN716vf7FhYtWlRbV1e3vK+vb3xjY+OHe/JcfsDtBu3t7aPr&#10;6uoOJ6IjAOAIRDyYiO7MZDKPIuK6eDz+H9mObqCrq+vAUChk9Pf3aw0NDUtl+5Sanp6esdls1spm&#10;s4d49XvKNM0LGWPTwuGw6ztrOzs7x1VWVqY2bdpUP3HixLdk+8hk4MNtl6Zp9+7J83iqyaRQTJo0&#10;aUU4HH6Sc34p5zyaz+cbiciuqKj4R0VFxXuWZRk9PT1jZXuWO/X19e8Q0U8qKio8edff+PHjlxHR&#10;3GAw+APZLrLIZDKtANAs26MUNDQ0LBVC3FJVVeX5iTZCiCcKMZPUD7gCEIlEDE3TbgiHw/sIIX4M&#10;AGNzudzbhmH8yJ83t2c88cQTtyHikYZhfFG2iwyqq6vvQMRzvDqMuaGhYTkAmMW8M8xJaJr2E0Sc&#10;mEwmvyLbRSa6rv8dAIYlEok9umXAD7gCwzmfwzmvyWQyUUTct66u7i3DMH60YMGCvWS7lSNz5szJ&#10;E9FtjDFPVnFjx45dK4S4Q1VVz1ZxRNTKGPNEFQcAYNv2Laqqer6KI6InVFU9Y0+eww+4IhGPx9Oa&#10;pl2SzWa/yBgbs/fee7+dTqevlO1VjnDOH0bEkGVZZ8t2kYGmaXcg4pe8ehiYiDyzTAmweaINAKw2&#10;TfMS2S4yIaLHGWN+wDmZeDye5pxfatv2DCKakk6nX02lUsfK9io3bNu+DQA8WcUBQF4IcYeiKFfJ&#10;FpGBpmlJRFQNwzhYtksJuQUR7/byyo+u628SUcI0zVN29zn8gCsRkUjE4Jyfkc/n71IU5fZ0Ov1g&#10;R0eH34gySAbW5DsMw7hatosMNE27DwCmd3Z2RmS7SOIVxphn9mE55x0A8MCIESM8vepDRE8g4m5X&#10;cX7AlZhIJPIU5zwmhHi3urrasCzLs3srQyUQCPyCMfZd2R6SICKaV1FR8S3ZIjIgolcQ0TMBBwDQ&#10;29s7FxGv6ujo+JxsF1ksXbr0CUQ8enev0fIDThKapt2Uy+UOJaLD0+n008W4zdZtHHTQQR2IuMQ0&#10;zYJfjFgOZDKZeYh4odsHEG+PTZs2vQIAngq4gbNwD9XU1Hi2imtubs4IIZ6oqqrarSMDfsBJJBaL&#10;WZqmnSiEeD0YDP47nU77A1d3gW3bv0JET97tN9Ay/2ihrxQpB5qamt4mokwqlfLUKKuPP/54LhFd&#10;1dnZuZ9sF1nYtr3by5R+wDkATdN+IoT4JgDMTqfTG9ra2obJdnIquq7/AwA+SqfTrr7xeUfkcrkH&#10;GWOeCziAzcuUiqJ4qoo77LDD3gOAuysqKjzZYAQAEI1G2wCgoru7e8pQv9YPOIeg6/o/+vv7hxFR&#10;/5gxY/7T3t6+t2wnp0JEvyIiT+7FRaPR1xAxnUqlvi7bpdQIITy3DwcA0NfXdxcAXJhIJMbLdpEF&#10;Iq4IhUJD7qb0A85B1NfXb+KcjxJC3F5XV/e8V6dX7ApN054BgJpkMnmMbBcZ2Lb9kKIongu4gds8&#10;PBdwAwOH5wYCAc9Wcblc7hoiOm6oX+cHnAPRNO3Htm0/GAgEWru7uyfK9nEov1JV1ZNVnK7rzyJi&#10;g9duPY9Go+8RUdaLlcz69evvAoDTvfqhNxqNdiGiSKVSDUP5Oj/gHIqu6/cLIW4MhUJ/ePvtt5tk&#10;+zgNzvnDABDx8HSPpysqKk6V7VFqEHEJIjbK9ig1kydP3oCId6mq6tkqTgjRqijKkKo4P+AcjKZp&#10;vxVC3JDL5Z61LGuPho66ESK6nzHmyY7KfD7/NCJ6LuAAYLGiKJ4LOACANWvW/C8inphMJg+S7SKJ&#10;52CII9v8gHM4mqY9IoS4DgCe9Wq1siMymcx8RDw5kUjsI9ul1Ax0ltUZhuGpN3si8mQFBwAwderU&#10;PiKap6qqJ7toNU17GQDGDWVp3g+4MkDX9d8BwDWqqv7BMIzJsn2cQkNDwzoAeDIQCJwu20UGROS5&#10;Ki6TyXg24AAAcrncPAC4cOHChZWyXSTxXGVl5aCrOD/gygTO+e+JaBZj7Nmuri4/5AbI5XItAODJ&#10;gPPiMmV9ff0qIlrf1dV1iGwXGcRisR5E/EtdXd1Fsl1kIIRoHUo3pR9wZQTn/FEhxKxQKPSIf2P4&#10;ZmKx2N8A4HNdXV2e+1QfjUa7AKDfg522SwKBgOf+vbeQy+XmeXGaDQBAKpV6DhFnDHYYhh9wZYau&#10;6/8HAA/kcrlHWlpagrJ9HMKToVDIk1UcALwUCARmyJYoMUsYY54NuGg0ugAA3rcs6zTZLqVm5syZ&#10;WQBo3WeffQa1TOkHXBnCOb+DiDpisdgjsl2cgBDiSUT05OguAHiJMXakbIkSYwGAJ5cot0BE8wDA&#10;k8uURPQcIvoB52Y45z8gIjudTj8k20U2uq6niOhdwzCGPOmg3LFt+yUAONJL1Xwul3sTALx0+eln&#10;4Jw/BQCjk8nkdNkupWbdunWtADCon3W1yC6DYsmSJSODweB+jLH9AGBfRNwPAPYjol5EXAUAHwoh&#10;VgkhPszlcqvq6upWjR8/fr1kbam0traGDjzwwMUAcLtlWVM5556ccLAVTzLGTofNZ2U8QyQS2WhZ&#10;1quaph0JAM/L9ikFlmW9GYvFJsyZM0edM2dOXraPROYFAoELAWCBbJFSMmXKlJWWZS02TfNoTdP+&#10;trPHIhGVyusTuru7Dw8Gg82w+dDeOADYCADLB369T0TLAWA5EVUpijKSiEYBwChE/OR/A8DHAPCq&#10;EOJVIcSrAxvunqK7uzsWCoU4Ij5p2/bZmqY9JttJFsuWLRve29u7fP369aMnT568QbZPKTFN83+I&#10;qE7X9Wtlu5QKy7K68vn8mdFo1JTtIouFCxdWDh8+fFlvb++hEydOfFe2TykxTXM2IjLO+ZydPa5U&#10;FZyaSqWOU1W1GQCaQ6HQctu2Wxlj31q7dq0xderUvqE+YVdX14GBQGA6Ik4LBALftiyLAOAZ27af&#10;iUQiRuH/Cs4jHo8nACBhmuYPAOBcAPBswI0dO3atZVlP19bWng4A82T7lJiXGGP/K1uilCDim4yx&#10;QwDAswE3derUPtM0H6uoqDgdAG6X7VNKiOhVRLxmV48ragWXSCS4qqqzEPE0APgXEbXm8/nnYrFY&#10;T6Ffq7u7e0owGDwZEU8horeEEHcM3B3mCdLp9J9s227Xdf0W2S6yeOutt2bmcrkzNE3zXHeZZVnr&#10;Pvroo/2nT5/+sWyXUmBZ1k8A4CPO+R2yXWSSSqW+oCjKXZxzT005WrhwYeWIESNWb9y4cVhTU1Nu&#10;R48rSpNJKpUabVnWncFgcAEAvLl27doDOefHa5p2bzHCDQAgHo//m3N+TTgcPlgI8Shj7C7Lsp5I&#10;JpOHFeP1nEYmk5mlKMq1XpswvzVr1qx5ERGPku0hie66urq4bIlSIYTwfKMJAEAkEvkXAKiJRGKq&#10;bJdSMnXq1D4hRHtVVdW0nT2uoAHX1tZWkU6nb1BV9Q0AyK1fv/4QTdN+OnXq1DWFfJ1doev67zjn&#10;9UT0T1VVWyzL+o1pmq5uK47H42khxM9CodBs2S6ymDRp0keI2JVKpbwYct2MMc8EHBG9QUSu/pke&#10;LET0ZCAQ8NwxGcbYAkTcaRdpwQLOMIzLR48e/SYA7Ltx48ZGzvm1kyZN+qhQz787aJr2S875wQCw&#10;lDH2b9M072hra6uR6VRMNE27GREPS6VSx8p2kYUQ4kXGmCcDDhE9E3C5XO4/jLF9ZXs4gXw+/yR4&#10;cFydbduvAkDRAw7T6fSDjLGvENGJ4XD44qamprcL8LyFIsc5v23jxo2HIOL00aNHv9jd3R2TLVUs&#10;EPEmVVVvkO0hC0T8hxcDTgjRhYiu/b7eljfffPN9APADDjbPpwSATtM0T5HtUkoqKioWIGLxlihT&#10;qdQEy7LahBCbBvbYFu/J8xWTpqam1ZzzqQAwLxgMvpRKpb4m26kYhMPhFiHE+6ZpXiHbRQac81dh&#10;85Ua+8l2KSXr16/3VAU3MLJpbVdX1yjZLk6AiJ5ERE9VcePHj18vhDCSyeQOQ263Ay6VSh2rKEob&#10;ADytadrlu/s8pYZz/hsiOktRlHsty/q+bJ8i8WNEvOPVV1/15A+/EOLFYDDoqSpu4K6wty3L8kwV&#10;R0QfqKrqV3EAsHLlyicB4FgPBv4CVVULG3CmaV6qKMrDRPQdzvkvdt9NDpqm/a23t/coADglnU7f&#10;Ldun0GialgSAX++9995Xy3aRARF5spsSEVOIyGV7lJD3EdEPOACYMWNGPwA8GQwGPVXFEdFO9+GG&#10;HHCWZc0BgLNyudyRmqb9vz1wk8rEiRPfSiQSRxHRMNM0/yTbp9CsW7fuJiL6jhevt89ms54MOCHE&#10;+0TkmTd8IvoAAMbI9nAKA0PHPRVwmUxmp/twQwo40zS/CQAnf/zxxyfGYjFrj+0kM3PmTJtzfh4i&#10;rrQs617ZPoVkypQpK4noTlVVy67C3lMaGhqWIuKqVCrlqcOvAOCpxgtE9Cu4rdB1/e+IOGHRokWf&#10;l+1SKhobGz8koncTicSh2/vzQQdcd3f34YyxewDgW7Lb/wsN5/wiRNRN07xStkshyWazdzLGjjNN&#10;03Nn44QQCxlj2/2mdyuBQGA5EXmpueZ9RPQruK0gohfq6uqOlu1RYjoZY9vdex5UwL322mv7B4PB&#10;BxVF+Rbn/PXCujmDbDZ7ISJeaVnWCbJdCkV9ff0mInoXEX8g26XUMMa6d/RN71b6+/vf99LZsHw+&#10;vw4ABnWzs1ewbftvAHCMbI9SIoRIMcYi2/uzQQXcXnvt9SAiPjBhwoSWwqo5h1gs1pPP5y8EgAdT&#10;qZQu26dQZDKZryDiDme1uRXbthNCCM+0zQMA2LbtqSVKxtgGAKiV7eEkstnsC4joqYADgBQi7l7A&#10;WZb1a0R8OxwO/7zwXs4iGo2+IIS4UVXVea2trSHZPoUgHo+nAaDNNM1zZbuUkr6+voTXKrg33njD&#10;U0uUROQH3DYM7EktSSaTngm5vr6+3Qs4y7JOBQAeDocvLoqZA9F1/X4hxKvjxo27VbZLobBt+3eI&#10;6KlbBpqamnqJ6G03T63ZlpkzZ2YRcU17e/to2S6lQFGU9eAH3GdAxBcURfFMwDU1NX1ARLR48eLP&#10;rF7sNOAQ8ep8Pu+56yh6e3t/iogXdHd3h2W7FAJd1/+IiFUePATaHQwGPRNwA6yvqanZS7ZEKfAr&#10;uO3T39/vuX04AEgFg8Hotr+5w4CzLOt8IlodjUb/XFwv59HU1LSaiG4PBAKzZLsUkOcDgcBXZEuU&#10;EiFEAgA8tQ9HRH2KolTK9igF2Wx2AwDUyfZwGvX19UsQMeCmXoJdQUQpRVE+s0y5swpulhDCU7fE&#10;bo2mabcj4lFuOUslhHgeET0VcIjYDQBeq+D6MplMlWyJUlBfX78JEYMAoMp2cRpE9DfGmJequOT2&#10;9uG2G3CmaV6BiIt1Xf9n8b0cS56I7lBV1RVVXD6ff95r3VW9vb2erOAYY5769xhiAAAgAElEQVSo&#10;4AbYkEql/GXKz+Kpbsp8Pr/dRpPPBFxHR0cVY2yWF/fetkXTtPuIaIIbOpJisdhKAEgkEgnPHAJt&#10;amr6AAByHR0dY2W7lArGWK+XAo6IckKIgGwPp5HJZP6FiJNle5SKjRs3pgBg1wFXVVU1i4j+GIlE&#10;Okti5nxuV1XVFUOLiegFVVXLPqyHiFlZWXmwbIkS4rUKzs7lcopsCafR0NCwjojeTSaT9bJdSsHA&#10;bRrvbLvv+JmAQ8Qz8/n8r0un5mw4548CQGMikdhHtsueIoR4njHmqX04IlpJRJ5omwfYvESJiJ4J&#10;OES0g8GgH3Db5/VAIOClcXUpRPxUJ+WnAi6ZTM4AgLXRaLSrlFZlQCtj7DjZEntKJBLpJKKanp4e&#10;zyzZIeIKRVE8FXBCCM8EHBHZ+XzeD7jt8zoAeCng3kDET92e8qmAUxTlFAB4pqRKZYBt262qqjbL&#10;9igEiLi4v79/omyPErLCSxUcAPQRkSe6KAcQiqLs9sXNboaIPBVwRLQcET81yedT3xiIeGIul/MD&#10;bhsqKyufA4BmN4zvIqLFjDHPBJwQYgUAeCngsgAQlC1RKhDRVhTFr+C2g6Zpi4no4EWLFnmiy5SI&#10;lhPRp64K+iTgBjbnPo7FYj0lN3M448ePXy+EeGncuHFlv0xp2/ZiRPRMwAHACsZY2e+fDoEgbA45&#10;T0BEtm3bfsDtmNdramo8UcXZtv0fxtj2KzhVVacBwKsltyoTiKgVEct+mTKfzy8GAFccXh8M+Xx+&#10;JXioghs4+OyZgENEP+B2zuuI6ImA6+vrWw4AO1yi9ANuJyBiJwAcJdtjTwkGgyci4kjTNF1/OwQA&#10;QE1Njdf24DwVcERUqapqv2wPp2Lb9uuMsSbZHqVg4CLuUFtbW82W39s64MIAkCi5VZmgadoi2Pzp&#10;AGW77Amapj1ARBsVRfHECKvx48evR0Rl6296l+OpgAOA2lwut0G2hFPJ5XKeajQBgOUjRoz4pIr7&#10;JOCIaFQ+n18lx6ksEADwfnd3txvu2/pICCFkS5QKIlrxuc99ziv7cF4LuL26uro+li3hVBoaGpYC&#10;QFVHR8fnZLuUAiJarijKZwMOAEauXr36QwlO5cRyVVXLPuCI6C0hxPOyPUqIlzopg4joiYCbP39+&#10;BQDAeeed5y9R7gREfCcYDI6T7VEi/sMY+6STkgEAtLW1DUPE/hkzZvjfKDtnuRCi7AMONh8ALeul&#10;1iFiM8a80ojgmQquvr5+LwDwq7ddQERLA4HAONkeJeJTjSYMAGDUqFEjiciv3nbN+4qifObWWB8f&#10;B+GZgAsEArUA4O+/7ZqlADBOskNJ2PawNwMAEEKMAgB//20XbO+kvI+Pk0DEqeCRgEPEvRDRD7hd&#10;sxQ8EnCMsf9sfdibAQAoiuIH3OA4AAD8Cs7HsRDRe0IIT6zGIGItEflLlLsgn88vRcRxsj1KARFV&#10;IeIn79EMAAARq4ioT55WeYCIbyGi/0HAx8mMzGazngg4IUStX8HtGtu2lxLRgbI9SsGmTZs6AaB6&#10;y39v6aL0l94GASKOsm3bE28ePuVHS0uLAgAjGhsbPfE9qijKXkIIv4LbBW+88cZS8MgSpW3bm2Db&#10;gMtkMu9vXdb5bB8iGsUY8ys4H0ei6/pIAPBEuAFsruDAbzLZJTNnzswi4vLOzs5xsl2KTS6X+2zA&#10;rVy58jMzvHy2y8hcLueGNxAvHRHwDIqijPTSErqiKHsxxvyAGwREtLSiomKcbI9iM3369E2I+Ml1&#10;UQwA4JhjjtlERP3t7e17y1MrC0a55A0kwhi7QLaET2ERQozy2HGfWtu2/SXKwbGUiA6QLVECBABk&#10;Ojo6qgC2mmSCiMsrKyv9Km7nuGKJEhGbAMArB589AyJ6aomSiGr9Cm7QbGKMeeIiXCLqBYBPB9y2&#10;M7x8Pgsijuzr6yv7NxAiqgOAN2R7lJAgIuZkSxQbRPTUwAbG2F5+BTc4iKjXtu3qXT/SFWyqrKys&#10;Bvj0LMr3EDEsScjxpFKpBiJ6p6mpqVe2y56CiKuy2ezlsj1KBSKOzmazK2R7FBtEdMUKw2ARQtQS&#10;kV/BDQJE/NTelMvZRESfDjghhCsu9CwWjLHp4IL78l577bX9AYDi8fh/ZLuUCiIa88Ybb7g+4Ijo&#10;YCJ6W7ZHCdkXNg/S9tkFRNTr6YDTdf05ADi0q6trlDQtZzPNtu2yD7jKysp6IuqS7VEq2tvb90bE&#10;TTNnznT9IANEnICIb8r2KBWMsfG9vb09sj3KhE+1z7sZRPzk78q2+bPngsGgX8VtB8bY4Yi4QLbH&#10;nqKqaj0AeCbgampqRhORJz7lE9GEjRs3viXboxQsWbJkJACIgVucfXaBEMIzFRwRfbaCG6AVAI4r&#10;vZKzSSaTJxCRoev6u7Jd9hRE9FQFB5vvgftAtkSx6erqOhARV7lhj3gwKIpykMeWY/cIRNxERJ4I&#10;ONjcZPLpLkoAgFwu18oYa25paQnK8XImiqKcYtv2M7I9CgERHWrbtpcCbgwiur6CCwaDE4jIE9Ub&#10;AICiKOMBwF+eHCRCiN4tVY0XsG0bALYJuFgstpaIXo7H4/4y5QA9PT11iHhKNpst+4BLJpOHAcCa&#10;aDTqmU++jLHRQgjXBxxjbAIReWb/TVGU8UTkB9wgCQQCXuqiDNq2nQX47BIlENEfhRD+lIsBstns&#10;ZQDwuBsG2KqqejQA/E22RykhIk8EnG3bBwshPFPBEdFBiOiZD2p7im3bveCRJhPY6tLfzwScpmnz&#10;EHF0Mpn8asm1HMarr746CgBmCSHukO1SCIjoaET0VMAxxkYriuL6PThEnAAAnqngEHF8LpfzK7hB&#10;whhjiChke5SIEOwo4Aa4PRAIXF06H2cyfPjwq4noAV3Xy/6No6uraxQiRsPh8IuyXUoJEY22bdv1&#10;FRwi8v7+/rL/Ph0CBwkh/ApukOTz+b0AwCtTX3ZcwQEAcM6fAoCMZVlfL6WVk0ilUhMQ8Tvr1693&#10;RfUWCoU8V70BACCils/nXT2WrLu7+/OIGGpqavLEG/6yZcuGI6JaX1/vmaktBcBLd+ftPOAAAAaW&#10;5WaVyshpKIoyCwBunzJlykrZLgXiaNu2/y5bopQkEonxRLTJ7W+Eqqo2EVGHbI9SsX79+oPA76Ac&#10;Eqqq+hXc1mia9jdEfMM0zUtLpuUQLMtqQsTmFStWuKJ6AwBAxKOFEJ6q4BCxARE7ZXsUG8ZYEwC8&#10;LtujVCiKMl4I4Qfc0PADbltyudztiPijRCLBS6LlHG4gojtmzJjRL1ukEFiWdQIRGdFo9D3ZLqVE&#10;VdV6j5z5OzSfz3umgkNEv4Ny6HjpcthgJpPZdcBFo9HXiOiWQCDwAACoJVGTjGVZcwFgA+f8F7Jd&#10;CgUingMAv5ftIYF6L1RwANCUyWS8FHD+GbghIoSoBY9UcIgYJKJdBxwAgKZpvxRCvG5Z1rziq8nF&#10;MIzLAeDQxx9/3DXnAFOp1AQAOI1z/ohsFwk05HI5V1dwnZ2dEURc2dTUtFq2S6kgIr+Dcoh47O68&#10;wQccAICu61ci4gjTNG8orpc8ksnkCYyxHwohLpgzZ05etk+hUBTlWSL6GDZf5e4ZXnvttf0R0fXX&#10;AoVCoSYhhGeqN4DNtwhkMhm/ghsantqD2+Ekkx3R399/IWPszFQqdXbxvORgGEZEVdUHiegCN5x5&#10;2wYdAObKlig1NTU19UIIV1dvAJ80mHgm4Lq7uz9PRGzixInvy3YpJxDRM0uURFQ9MLll8AFXX1+/&#10;KpfLXaQoyrxUKvWF4umVlkQisQ9j7CEAuEHTtBdk+xQSy7K+DwD/xzmfI9ul1CCiJ/bfiOiIbDZb&#10;9tc4DZZAIDAJERfJ9ig3hBBHDqzkuJply5YNB4D+qVOn9gEMIeAAAKLR6KtCiPNVVf2rYRjnFMWw&#10;hBiG0RgMBp8jor9zzn8t26eQtLS0KIh4BRHdLdtFBkTU4PZrgRYvXjwBAPaqr69fItulVCDiJCJq&#10;l+1RbiDihv7+ftfPKt2wYcNoAPjk7PKQAg4AQNf1J3K53JGKovzQNM3ZBbUrIZZlnaYoyku2bf9S&#10;07TrZfsUGl3XrxBCtGmatli2iwwYY5MymYyr3/grKyuPBABPjV7zA27o9PT01AFAbVNT0zLZLiVg&#10;n62vxxpywAFsPj6wcePGIwHgUNM0H97d55GFaZrXAsBPstnsibquPyTbp9AsXLhwhKqqPxBC/K9s&#10;Fxkkk8lpRPRBQ0PDUtkuxQQRjyIiLwWcAgCT1q1b5wfcEOjr6wsjoqvH1W2BMbYPEe1+BbeFpqam&#10;1ZqmfQ0ANqTT6ReTyeRBBTEsMpZlPYCIR/T398+IxWIvy/YpBsOHD79BCPH7SCTi+j2o7aEoytEA&#10;4Kr91B1wVD6f90zAmaY5iYg6t+yv+AwORDwEANKyPUpBwQJuC5qmfV8I8WwgEHjRyWO9ksnkCZZl&#10;vQwAGc55c0NDw3LZTsXANM0pAHDqmjVrbpLtIgsvjCUzDOOLRPRmLBZzy6zUXUJEkwDAr96GCCKG&#10;hRCeqOAQcR9ELFzAAQBomnZ3Lpc7DREPtyyry0kNKIZhfNE0zT+pqnq9bdv3cM4vk+1UTBBxNhHd&#10;NH36dNd3TG2Pgcn6B+q6/opsl2KiKMqRHlue9PffdhMvVXBCiNFCiMIGHMDmfTnO+RlCiKsQ8euW&#10;Zb1iWdbXCvX8QyWRSMQty3oEER8goj9yzqdEIpGnZPmUAtM0vwkAAU3TXD91ZkcEg8GjicjV1RsA&#10;ABEdJYTwXMDl83k/4IYIIh5CRF6q4PasyWRn6Lr+D03TjiWiuYh4rWVZf1m8ePEBhX6dHWEYxhct&#10;y7onGAw+b9t2l6ZpXNf1B0v1+rJoa2urQMTZ2Wz2ZtkukjnGtm1XB1wymdwfAHg0Gm2T7VIqOjs7&#10;xwGAEovF/AkmQwARGRGFdV33RAWHiPvk8/lPKriiDVDWNO0ZAHjGsqzzqqur/5xOpyuFEH8goqd1&#10;XS/kQU3FNM1mADiOMdasKMoHQojW9evXhydPnuyV6dmwzz773AwArfF4/J+yXWSCiEdns9nLZXsU&#10;E1VVTyKiZ2V7lJJgMDgJAPwD3kOku7v7EER8CwBcM35wZxDRPrDVObii3xDAOZ8PAPNTqZSuKMop&#10;jLH7LcsaCQCvAsCruVyuHRFXrV+/ftWu9o1SqVSNbdv7KYqyH2PsdESsRcRmRFwIAK2bNm26a+LE&#10;ia4/zLgtqVTqa4qifHXFihWHce61m43+i2EYX2aMdTU2Nn4o26XInDhwIbFnQMRJiOgvTw4RVVV1&#10;rzSYzJkzRz3zzDM/t3XjVcmuwIlEIgYAGABwS2dn5341NTXT8vn8tGAweBIRjdp7771HWZalIOIq&#10;AFhFRB8CACeitxlj+wLAfoqiBFVVXU5EywFguRCidePGjd+bNGnSR6X6eziNRCIxPBgM3mnb9uUz&#10;ZszYKNtHJowx1++/JZPJg1RVPSQSifxVtkspGdh/u062R7nBGDuciFzdcLWFk0466VNHBAAk3fE2&#10;0KLfMvDrEzo6OqoURRmlqupIRVFGIeJIRPwgk8m8v2nTpuVTp05dI8PXibS2toYOOOCA04PB4JFE&#10;1KLreqtsJ9kQUTMini/bo5goinKi15YnW1tbQwceeOBhhmG0RyIR2TplBREdIYT4rWyPUhAMBjVE&#10;tLb+PUddYtrU1NQLAEsHfvnshLFjx1YrijKXiGzO+T6yfWRjmubRiLiec+7qyfqIeJJt23Nke5SS&#10;Aw44YBIAtM+cOTMr26Wc6OnpGYuII3Rdd/XIui0gIhdCfCrgymrEls9/QcRLEHFvRPyNbBeHcDYi&#10;PipbopgkEgmOiPtGIhFPHQ8gIv/8226Qy+UOJyLPNJ0hosYYM7f+PT/gypBkMnkYY+xGIcTCcDjs&#10;2ktoB0t7e/vejLHTP/jgg8dkuxSTge7JP8r2KDWKonwZANpke5QbRHSElwKOiDQhhB9w5UxHR8cY&#10;VVXnCyEu4JxPk+3jBKqrq88WQjw2Y8aMdbJdiglj7FQhhKf239rb2/cGgCmapnmqqaYQIOLhAODK&#10;ebvbgzHGM5mMv0RZrnR2dg6rqal5FAB+r+v672T7OAVVVc8SQrh6edIwjC8TUc7tI8i2pbq6+lgA&#10;+CsA2LJdyolkMqkRkdA0zRNHBDo7O/cDgOy2R4T8gCsTOjs7h4VCoT/Ytv0K5/w22T5OwbKsaURU&#10;4fZ9KcbYOUIIz32oURTlWCLyq7choqrq4YjomeotGAxyIjK3/X0/4MqALeGGiP/Udb1sL5ktEmcD&#10;gKurt46OjjEAcNKqVas8F3AAcOz69ev9gBsiiOi5BhMAsLb9fT/gHM7W4cY5v1G2j5MYmL95Vn9/&#10;v6ubSyorK88BgN957SB/Mpn8CgB0TpkyxTNXAhUCREQi+nI2m/VSwHEA8Cu4cqKtrc0Pt50wevTo&#10;s4joBbfe7bcFRVE8uTypquqW/TefIZBMJk8lokXxePw/sl1KiLbtGTgAP+AcS3t7+95jxox5xg+3&#10;nXIeuHx50jTN44UQqws8oLwsIKLm/v5+P+CGiKIopwKAq68G2xZE5OvWrfMDrhwwDCNSW1v7vBDi&#10;ZT/cto9hGCcBAHHO/yzbpZgg4jlE5Lnq7e23325CxL6GhoaUbJdyIpVKjQCAE957772nZbuUCsuy&#10;9gWA3LRp01Zt+2d+wDkMy7LOZ4y1AcADmqb9WLaPU2GMfQ8A7pHtUUySyaSGiIfruv6IbJdSk8vl&#10;/OXJ3UBRlNMA4Kljjjlmk2yXUkFEk4louyP6/IBzEKZp/okx9hAiruSc/1q2j1NJJpMnAECIc+7q&#10;T6mqql5CRPeBR+7y2obmXC7nB9zQOTWfz7v652I7TIPN1699Bj/gHEBbW1uNZVnzFEU5wbbt+8Ph&#10;cFS2k5NRVfV7Qgi3V2/7I+I3N2zYcL9sl1JjGMYBAHBALBbzzDmuQpBKpSYAgBaNRl29bL8tjLFp&#10;RLTdgHPUbQJexLKsE8aMGXO7EOLPhxxyCMr2cTqGYTQzxmp1XX9CtksxUVX1EiHE/R6967AZ/OXJ&#10;IcMYOw0APFW99fT01AGArmnawu39uR9wkmhvb9+7rq5uNiJ+2bbtq3Rdf062UznAGPuebduurt46&#10;OzuHVVRUXExE9bJdZMAYOzafz3uusWZPYYydCgBXyPYoJf39/dMQcbvhBuAvUUrBNM1LamtrU0KI&#10;/jVr1hzqh9vgGLjzbWQkEvm9bJdiUlFRcQlsnjf6rmyXUtPV1VUNAF/JZDKev8B3KKRSqfOIKBgO&#10;hxfIdikliLjD5UkAv4IrKalU6ihVVWcj4joiOk7TtMWyncoJxpjr997mzJmjnnnmmRdnMplm2S4y&#10;UFX1awDQOnD5sc8gURRlOgB4rtsWEacJIW7d0Z/7AVcCOjo6DqqqqvqZoigRIcRNmqa5erRUMUil&#10;UkcpirK/pmmu/iE+/fTTLwGAl+rr65OyXWSgqupZtm27ukIvNIsXLz6gqqrqtI8++misbJcSEwSA&#10;aR9++OEOKzh/ibKIdHV1HWia5t3V1dUdADAikUhE/XDbPRRFmW3b9h2yPYpJS0tLkDF2lW3b98p2&#10;kUEqlZpARBPd3kBUaKqrqy8CgN9Mnz79Y9kupcSyrGmIuHDGjBn9O3qMX8EVAcMwJiuK0hIKhT4P&#10;ALds2LDhoEmTJn2kaZpstbLENM1LAWCd2/feYrHYLAB4IRKJtMt2kQFj7Gwi8j8ADoGWlpbKWCz2&#10;7Xw+P1W2iwSmCSF22GAC4Adcwejq6jowGAyeDACnqKoaJqIqALiGc367bLdypqura1QoFLoxk8l8&#10;RbZLMUkkEvsEAoFZfX19h8l2kQUinkVEX5ftUU7EYrGLEPH/RaPRt2W7SGAaAOz0nKgfcHtAV1dX&#10;NBQKfQERTw6FQhEA+AMA3HDIIYe8JNvNLYRCoRuJ6IH6+volsl2KiaqqswDg142NjW/KdpGBYRjN&#10;iqKs4Jz7jVdD49u5XO7bsiVkgIjTcrncOTt7jB9wQ8A0zSgifoGIvsAYm15RUbFRCLGAiO7RNO0v&#10;sv3cRjKZPDIQCBw9sHcpW6doJBIJHgwGz9+4cWNYtossENFfnhwipmmeiYjLotHoDpss3EoikTg6&#10;GAx2xWKxtTt7nB9wO6GlpaVS1/WpjLFvIeIXEHEDEf0LEVtt277ei+eUSkkgEJidz+d/PHPmzKxs&#10;l2IyUL3d3tTUtFq2iwyWLFkysqqq6qTVq1dfItulzPi2EOIXsiVkEAgEjiOi/7erx/kBtw0D55BO&#10;JKKT4vH4iQDwAhE9EwwG/2f8+PHLZPt5hYHGkvVubyxJJBJTA4HAjMcee+w7c+bMka0jhcrKyrNs&#10;237ca12Ae8LAsZlaTdOele0iA0Q8PpfLnbirx/kBN4BhGI2KonzvzDPPPAkRXxFC/HHNmjXfnzp1&#10;6hrZbl5jS2OJEMLVjSUAAKqqXiOEuH3OnDlevDEAAD5pLrletkc5wRi7AhE9N4gbACCZTE5TVXVt&#10;NBo1d/VYP+AAwDTN2YqifF8I8df169drU6ZMWSnbycuEQqEbAWCeruuubixJp9PfAIA6Xdd/JdtF&#10;FgNvVhWRSORF2S7lgmVZJyDiqHA4/KBsFxkoinI8Iu5yeRLA4wFnmuYxiHgLIhqZTKY+Ho//R7aT&#10;10mlUqcxxr64dOnSwzjnsnWKxsKFCyuHDx8+h4gukO0iE1VVzxJC+M0lQ2MWAHj2+BEiHq+q6rcG&#10;81jPBpxlWfcAwNEAcL3bL84sFzo7O/erqKi427btc5ubmzOyfYrJsGHD5hDRc7qu/1O2iyxaWlqC&#10;8Xj8LCFEo2yXcsE0zXMBoFfTNE++Z3V2djZUVFSoBx100HZv8N4WTwZcOp1uAYCVS5curXf7G2k5&#10;EQqF7hZC3O/25apkMnmYqqrnrF271tMX20aj0bMA4MVoNPqebJdyARFn2bb9fdkesqioqBhU9+QW&#10;PBdw6XS6hYhWcs4vc/MSWLlhmuZVjLGKcDi8w8ngbkFV1TkAMMdvYIKzhBC/li1RLliWdTkAJN3+&#10;AXBnIOLxQoj/GezjPRVwpmm2IOIqzvllsl18/otpmlMZY9dt2rRpimyXYmMYxgWKoqjhcPg3sl1k&#10;YhhGhDF2COf8D7JdyoGBPdtZ2Wx2l63xbsUwjIMZY2OGsqzvmdsEtgq3S2W7+HwaRLzbtu0rJ06c&#10;+JZsl2KycOHCEYyxOUKIObJdZMMYuxgAPNkFuDuMGDFiFhH9JR6Pe3aUGSIeDwCDXp4E8EgFZ5rm&#10;zQDwsR9uzsM0zbsBoEPX9d/Jdik2w4cP/xkA/J+maTudgO52ksnk/oFA4Nx8Pj9Otks5sHjx4n2r&#10;qqp+mM1mY7JdZIKIx9u2fedQvsb1AZdKpb7AGLsgm836nVoOwzCMMxRFOby7u3uKm2dNAnwyNzDO&#10;OZ8s20U2qqpeTET3RyIRr+9BDoqqqqo5RDS3vr7+HdkuskgkEjwQCBwSiUT+OpSvc33AKYryEyHE&#10;tfX19atku/j8l1QqNUFRlLuFEGe6fdbkkiVLRlZWVv48n8+fK9tFNj09PXUAcHEmk5ko26UcMAzj&#10;OEVRpnLO47JdZKKq6jeI6P+G+nWu3oMzTfMGAFjqheWvcmL+/PkViqLMF0L8RNO0l2X7FJuqqqqf&#10;EdFvo9Fom2wX2WQymYsR8XEvVyNDgTF2kxBiNgCQbBeZIOI3bNsecsC5toJLpVKTFEX5Xjab9T8p&#10;OowpU6Y8jIiv6rru+knolmV9HRG5pmmenlgyACLixblc7muyRcoBwzB+xBhLaZrm6U7TdDp9OgAk&#10;BjN7cltcG3CKonyLiH7ij99yFul0+ucAAOFw+IeyXYpNe3v76Lq6up/btn2mbBcnYJrmxYi4IBqN&#10;dsl2cToDlynP6u3t9fTS5ADfEEIMuXoDcOkS5SuvvDISAM5Zt27db2W7+PwXwzAuJ6JpK1asOF+2&#10;Symora39ORE9oOv6K7JdnAAiXiyE8OQE/KESCoVuAoAbJk6c6Ok7J5PJpEZE9bquP7E7X+/KCm7k&#10;yJHnEtFv/UkRzsE0zZMZYz+wbftLM2bM6JftU2zS6fSVADCac+75xhKAzUu1APCuH/a7xjTNcxlj&#10;w8LhsOuX8HeFoii71VyyBVcGHACcl8vlLpIt4bOZRCJxaDAYfJiITo5EIq4+zA0AYJrm0YyxWfl8&#10;/ouyXRzExUT0E9kSTmfRokW1w4YNu8m27XNkuzgBxtjXc7lc825/fSFlnEAqlfoaAKyMx+P/lu3i&#10;A5BIJPYJBALzhRCXc85fku1TbDo6OsYMXER5cTQafVu2jxOwLOsEABCapg1pCoUXGTZs2E0A8JRf&#10;6W4+J0tEu9VcsgXXBRxj7GQA8N9YnAEGAoH5APCYpmmPSHYpCdXV1fcJIeaHw+E/ynZxEBcTkb/3&#10;tguSyeSpQoijenp6/NvNAYAxttvNJVtw3RIlIk7K5XKnyvbwOoiIpmk+g4hpL9wQALB5JBwiZnRd&#10;v0W2i1MwTfMIRNxX0zT/UtOdsGTJkpFVVVV32rZ9oX+F1+bmElVV47vbXLIFVwXc4sWL962urq6N&#10;xWKWbBevY5rm00S0jHN+hWyXUmAYxumMsVOqqqq+INvFSSDixQDgV2+7oLKy8k7bth/Rdf3vsl2c&#10;wJ42l2zBVQFXUVExiYhek+3hdSzLegYR3+Oce+JixlQqpauqer9t2yePHTt2rWwfp5BIJA4NBAKT&#10;OOf+OcCdYJrmRYyx/XVd9ztuAWDBggV77b333t/OZDLT9/S5XBVwiqIcJoRol+3hZdLp9NNE9B+v&#10;hBsAgKIo9wshbhjKPVVeQFXVa4loSNPfvYZlWWHG2J1CiBmyXZzCiBEjLiOip+vr69/Y0+dyVZMJ&#10;EU3yA04elmU9LYRYrmna5bJdSoVlWfcSkaFp2n2yXZyEaZrHI+I4TdN+KdvF4dwlhJitaZpn73nb&#10;mtbW1hBj7LJsNntvIZ7PVRUcABzQ39/v+nNWTiSdTj8FAO97KdwMwyaLJcoAACAASURBVPguY6xe&#10;0zT/vNs2IOI1APBT2R5OxjTNaxCxX9O0u2W7OIUDDzzwMiHE8/X19clCPJ+rAg4RqysqKjbK9vAa&#10;pmk+hYgrOOffk+1SKpLJ5HRVVX+ayWT8ppJtMAzjAsbYx5zzp2S7OJVkMjlNVdWr+/v7D5Pt4iAQ&#10;ES/LZrMF64J32xJlzbJlyzbJ9vAKnZ2dwyzLenYg3C6T7VMqenp66gKBwP1E9N1CfdJ0EagoyjXZ&#10;bPZnskWcygsvvFAdCATuFUJc1dDQsFS2j1OwLOsyAFgQj8cLtlzrmoBraWkJIiL6Z0hKg2ma0crK&#10;yr8LIbq9FG4AANls9n4hxJ81TXtctovTME3zGtj8JuU33OyAsWPH3gcAf/fvqfwMlwkhCrL3tgXX&#10;LFF+/vOfrwEAf3myBKTT6WMZY/OJaLau67+R7VNKTNO8EQBqNE3zp01sQ3t7++ja2tprM5nMZNku&#10;TsUwjKsZY6PC4fA3Zbs4iVQq9R1VVbs45wUdseiagNtrr72qwQ+4omOa5oWIeJsQ4jxd15+T7VNK&#10;LMu6HBGPs217t4e/upna2tprAOBX8Xg8LdvFiZimeYyiKFf29/f7+7bboCjKZbZtX1ro53VNwGUy&#10;mY9UVR0l28PNWJY1BxG/BgBf0nU9IdunlBiGcY6iKJflcrnmaDTqX8O0DYlEIh4IBM7u7+8Py3Zx&#10;Ih0dHWOqq6vvz+fzF9fX178j28dJWJZ1HgC8XYxzpK7Zg2tqauoFgDXd3d2fl+3iRkzTfBARG6uq&#10;qr7EOfdUuJmm+VXG2F3ZbPZs/4aA7RMIBK4lop82NDSsk+3iRKqqqu4HgIcikcifZLs4DUQs+N7b&#10;FlxTwQ3wjqIo4wDgP7JF3MLAJ8/5iPhWOBw+UbZPqUkmk9MDgcCjQohTY7HY67J9nMjA/XdRzvnZ&#10;sl2ciGVZNyFiP+fcE0PHh4JhGN9AxA+LNYPTNRUcAAARLUXEA2V7uAXDMJqrq6vbiKiNc17w9XGn&#10;k0ql9EAg8Kht2xdqmvY32T4O5loi8g91b4d0Oj0TEU9du3btJbJdnAYiMsbY9Yj482K9hqsqOCJ6&#10;xw+4wmBZ1k2MsbOJ6ApN0/4i26fUDFSujxLRbbquPynbx6kYhvENxpjgnD8q28VppFKpSaqqPpjN&#10;Zk+YOnWqv2+7DYZhXA8AC4p5EbKrAg4RbQDgsj3Kma6urmgoFJoLACs2bNgwedKkSR/Jdio1bW1t&#10;FWPGjHlUCPG4pmm/lu3jZBRFuca27StleziNxYsX71tVVTXftu1LYrHYy7J9nEZHR8dB1dXV1/X3&#10;92vFfB1XLVGGQqH7EPHURYsW1cp2KUdM07yooqLi30T0B875OV4MNwCA0aNHP0pE7Zqm+ctuOyGd&#10;Tt9ARIv9O8w+S1VV1XwiekTX9T2+08yNVFVVXS+EuKXYk1xcVcGNHz9+vWmaz9TU1JwKAA/L9ikX&#10;Fi1aVFtbW3s3Ih5k2/YXdV1fIttJFul0+kEAWM05v0a2i5MxTXMiIl6RzWbrZbs4jYHvoTf9D0jb&#10;xzCMLzPGJmuadkGxX8tVFRwAgG3bz6iqeopsj3IhmUx+pa6u7t+IuIpzfoSXw800zTuEELWc82/L&#10;dikDbgOA6+LxuN+xvBWWZf0YAD7nxaaswaIoyvW2bZeko9R1AReNRp8moknJZHJ/2S5OpqOjo8qy&#10;rJ8oivIrIcT/cM6vle0kE8uyrkfEht7eXr/VfRdYlvU9xliWc+7vT26FaZoXAcAJlZWV58l2cSqm&#10;aV5ERJsikUhJmpJcF3ADPK0oSsGuXHAbqVTqvOrq6gQA1PT390/Sdf2Psp1kkk6nLwGAUzKZzNlN&#10;TU052T5OJpFIjEfEWzOZjD+LcytSqdSxiHhrLpc7b+zYsWtl+ziRjo6OKsbY9blcrmTnAV21B7eF&#10;fD7foqrqvAULFjw4ffr0j2X7OAXTNKcg4mxVVdV8Pv/NSCTyL9lOsjEM41uMsauz2WxzfX39Ktk+&#10;TicQCNwqhLgtHo97aprNzhjoPJ4vhDgvFot1y/ZxKtXV1T8ioj/HYrGFpXpNJKJSvVZJMU3zDkQM&#10;eekSzh3R2dk5rKKiYjYAnEZEN2maNk+2kxMwTfMSRLwCEU8Lh8P+G9MuGDjz9h3+/9u79zApqjPx&#10;4+97qqrnhgwXE4eNwYAmXVXdzQxMBPlBFG9EFBWDaAQ1isYEJYoiXpAgsoA38C6YRFCTYFScbJI1&#10;wdWYzO5quJiBmenuOqc3yajkpruCgsytu+qc3x+2uyZRuc306e56P8+TJ/vPZr4+Ibxzqk6dY9t0&#10;g3leR0dHbTabfQkAvmvbdqhu1jgQnufFDMP4j927d8fGjh37ZqF+brk+ooRUKrUQAE7yPO903S06&#10;CSGuqKqqSiul5M6dO2M03N7HOb+WMfbNbDZ7Jg23fduxY8dgxtgKKeVC3S3FJJvNPq6U2kjD7ZMx&#10;xhZJKZcXcrgBlPEKDgDA87yzGWO32bbdoLul0DzPu4YxdhYiduVyuaXxePxV3U3FgnN+E2Nsend3&#10;9wy6UXn/CCFWA8CesG9G+jAhxIOIOCAajV6qu6WYeZ53HmPsYdu2P1Xon13WAw4AIJPJPKKU2mXb&#10;dih+8/Q8b4phGFcqpT4rpVxFtwb/Lc75rYh4amdn54zGxsa/6u4pBZzzMxhjd0Sj0QYACHT3FAPO&#10;+Y2IeKpt26fobilm+Ue42xDx69Fo9FeF/vllucnkw3bt2rVw8ODBPxdCLLRte4Xunv7COf8KIl7F&#10;GKsGgIdt26YTFP6OEOJ2RBz7zjvvnEVnA+4/RFzh+/4tQMMNAACEEDMZY5f29vbScNuHbDZ7u1Kq&#10;ybbtgg83gBCs4AAANm/efMSgQYOalFIvOI6zVHdPXxJCzELEqwCgRyn1sG3bTbqbipEQ4h6llP3H&#10;P/5xxuTJkzt195QKIcQKABhq2/Y3dLcUA8/zjmeMbVRKnew4zmbdPcUs/4poaTKZHDNjxgwtvxyF&#10;YsABALS0tBxeU1PTBADNtm3fqrvnUHHOv46IVwLAX6SUD7uu+wvdTcVKCPEwAAyzbXsG0Cpkv6VS&#10;qQmmaT7d2dnZ0NjY+LbuHt2SyeRIy7J+iYg3RqPRDbp7itnGjRsrRowYsV1Keb3Ov5tCM+AAAJLJ&#10;5GDLsp5VSm1yHGeR7p4D1dbW9oWKiooZAHCxUioZBMHD8Xi8366aKAdCiEcBoMa27Qt0t5SaTCbT&#10;LKV8zHGcJ3S36NbS0mINGDDgl1LKnziOc6/unmKXf2JiOo5ztc6OUA04gPcPFq6trf0OAPyT7/s3&#10;x+Px3+hu+iRtbW01FRUV5wHAeQAQU0o9I6V8JhaLbdXdVuw45z9ERN+27Ut0t5Sa/C3UR0ej0Vm6&#10;W4oB53w9Ir5p2/Z83S3FTgjxZUR8YO/evaMbGxu7dLaEbsB9gHP+NcbYCgBYF41Gv6275+/l/5Cc&#10;BwDnKaX+VUr5jOu6P9HdVSo45xsQcRe9OzpwQogzAeCePXv2HBfWK5M+TAjxHQCotG37a7pbSoEQ&#10;Ypvv+8vi8fiPdbeEdsABALS1tX06EonczhirD4LgGdd1++3q9P0hhEh8MNTg/XdrG7q6up6h9x/7&#10;b+PGjRUjR47cIKV8XffjkVK0devWutra2k2+78+JxWLP6+7RzfO8exHxs47jnKu7pRQIIW4HgCHF&#10;8otlqAfcB9Lp9LmGYcwHAEMp9f1du3Y9UYgzLLdu3Tr0sMMOO4ExdoJSahIiVgLAM9lsdgOdaXfg&#10;2traPl1ZWfkDAGiLRqM36O4pRZlM5hkASEaj0X/W3aIb53wZIjbatj0VaHPSPqVSqUmmaT7xzjvv&#10;jC6Wz3BowH1IKpU60TCMixlj05VS3w+C4Pt9/K7LTCaTk0zTPAERT0DEmFLq3wGg2ff9f4/H4219&#10;+LNCJX8B5xNSyqdd112mu6cUeZ63gDF2vG3bZ+pu0Y1zfjNj7LR33333zHHjxu3R3VMKhBCblFIP&#10;OI7zI90tH6AB9xFaWlqGVVdXX4yIFwNALQC8qpTaqpR69b333tu6P3/gEZFt3759eCQSGc4YG4uI&#10;JyilJgHAFqXUvyul/t113f/o73+WMBBCnAUATwDAtbZtP645pyTlf/t+qre3d3x9ff1runt08jzv&#10;GsMwLvJ9f2osFivo2YmlKn+4/WHF8mjyAzTg9qGlpWVYVVXVWEQ8ljF2rFJqLCL+CQD2KqX2AsBe&#10;ANiLiHuVUhYiDldKHQUAwxFxh1KqWyn1yyAI/n337t3NdH1P3+KcX4WIN0spL3Fd95e6e0pRS0tL&#10;9YABAzYHQbDMdd1ndPfoxDm/HBHn+74/NR6P/0F3TylIpVLTLctasnfv3nG6d03+PRpwByGdTh8D&#10;AAM++JdhGAOCIDjMNE1fSrkjm83uqK+vfwMApN7S8pZ/oX1iLpe7JJFICN09pYpzvhYAdjmOs0B3&#10;i06c8wsQ8c5cLjeV3oHvn5aWlmE1NTVbcrnc7EQiUXS/YNKAI6WICSGeUEpVvfXWW5dMmjRpr+6g&#10;UiWE+AYAXGDb9iTdLToJIc5CxHXZbPbMQl7IWeqEEE8hYrpYNyWV/WHLpLxs27btqJqamseVUm2O&#10;48xzHEd3UsninI9hjN2TzWbH627RyfO8UxhjTwdBMJWG2/7LX8lVW6zDDaCMLzwl5SeVSk2orq7+&#10;pVLq547jzNPdU+oQ8YEgCK4O8+M4zvn4/HA733Xdl3T3lIpUKnUsY2wpABT1/w5pBUdKgud555um&#10;+bhS6lLHcZ7S3VPqhBD3KqVSruuu1d2iSzKZHGVZ1tNKqbmxWOxnuntKiWEY9wHAPNu2M7pbPgmt&#10;4EjRE0LMZ4wtD4LgVBpuh04IMRMRj3/99dev0d2iy7Zt247JD7elxfTdVingnN+NiJ5t24/pbtkX&#10;WsGRoiaEuBcARvf09JzS0NDwuu6eUpdOpxsMw3jI9/2zpkyZ0qu7R4eWlpZhAwYMeEoptcZxnEd1&#10;95QSzvk5jLEpPT0943S37A9awZGi9MILL9RkMpkNSqlPPfXUUzTc+sCOHTsGG4bxmJTy+lgs9rLu&#10;Hh22bNkysKam5mkpZZNt2w/o7ikl27Zt+ydEvE9KeW19fX1JXBpMnwmQopNOp8eaprlaKfVL27Zv&#10;0t1TLoQQ/yKlTLquu1h3iyaGEOI5pVRLKd4HqVsmk/mpUmqLbdsrdLfsLxpwpKjkT5K4Xyk1x3Gc&#10;7+vuKRec8/sQcXCYr3zJZDLPKqV22LZ9ne6WUpM/eProUrs4mN7BkaLBOX8AEY8NgmBCLBZr1d1T&#10;LjKZzDzGWEN7e/vJtm3rztHBEEI8CwB/ouF24DzPO58xNq2np2ei7pYDRSs4ol0qlXJM01wDABnb&#10;tucAHXHWZzjn5yDivblc7qREItGhu6fQNmzYUJVIJJ4FAEG3cR+4dDrtmqb5chAEZ7uu+5+6ew4U&#10;bTIhWuW/b3tFKbUhfxI5Dbc+0t7ePoYxti4IgtlhHG5btmwZmEgkfgoASRpuB8cwjEeklItKcbgB&#10;0AqOaMQ5X84YOysIgitL9X9AxSqdTg8xDONXAHB/KXyv1Ne2bt06tLa29lkp5cuO43xbd08pEkI8&#10;DABo2/aVulsOFr2DIwWXSqU+a5rmagDYY1nWxGg0ult3U7kxDGOdlPKnruuGbri1tLQMO+yww56V&#10;Uv6b4zhLdfeUIs/zvskYG2Xb9pd0txwKGnCkoDjnZ1iWtVpKudpxnDt195Qjzvn9iPiu67q36m4p&#10;tI6OjuE1NTXPKqV+7DjOHbp7SlEqlZpgmuYdSqmS21Ty92jAkYLhnN/MGLsiCIJvuq67UXdPOeKc&#10;X8cYGxWNRk/S3VJoqVTqaNM0mwDgB47jrNLdU4q2bNkycNCgQWuklHMcx0np7jlUNOBIv2ttbR1U&#10;WVm5hjFW3d3dPbGhoeHPupvKEef8K4yxb/X09JwEAKF6uZ7fifuslPI7ruvSCSUHadCgQWuUUs+V&#10;y/mctMmE9CvP8443DGO1lPIndHpE/xFCNCLiS0qpabZtN+vuKaRkMjkqEok8q5S6x7btR3T3lKpM&#10;JrNMSmk7jnOu7pa+Qis40m8ymcyNhmFcFwTBt1zXfUZ3T7lKJpO2ZVlP+74/LxaLNevuKaQ//OEP&#10;jZZlNQVB8M9hvvrnUOVPEJqyZ8+eE3W39CUacKTPtbe3RyORyCoA6JVSjnVd9w3dTeUqf8P5M0EQ&#10;rIrFYo/r7imkZDI5Pr9yu9l1XTrW7SB5nneyYRh35nK5k8aNG7dHd09fokeUpE/lfxNcpZS61XGc&#10;+3T3lLPt27d/qqqq6jkAeMa27VBtqvA873jGWJNS6lt0R+DBSyaTIy3L+rWU8hrXdX+iu6ev0YAj&#10;faKlpeXwmpqaVQBwFADMt227RXdTOWtubh4wbNiwf1VKvWTb9jLdPYXked4pjLFnAeAy27abdPeU&#10;KkRknPNfIeJPotFoWf4ySgOOHLL8eYerlFLr6dSIgmBCiOcAoNW27YW6YwrJ87wphmE86/v+BbFY&#10;7Ge6e0pZJpN5TEq5x3Gcsr3ZnQYcORQohFiFiKfmcrn58Xj8Bd1BYcA5fxYR/2jb9rW6WwpJCHEW&#10;Ij4JAOdGo9HndfeUMs75rQDQ6DjOWbpb+hMdtkwOiud5x2cyma0AUNne3j6WhlthcM5/gIg7wzbc&#10;OOcXI+K6IAjOpuF2aDjnFzPGpnd1dc3W3dLfaAVHDpgQ4hYAmKuUuq5cPggtBUKI7wBAlW3bF+tu&#10;KaT86SxXZLPZCxOJxG9195Qyz/O+ZBjGL3K53EnxePxV3T39jT4TIPuttbU1VlFRsYoxtqe3t/fY&#10;UaNG/Ul3U1gIIe5VSg0tp49w94cQYgUiHt/d3X1aQ0PD67p7Sln+850nAGB2GIYbAA04sp88z/tm&#10;ZWXlKqXUjdFo9CHdPWEihFihlIo6jjNVd0shCSG+q5Q64q233jpt0qRJe3X3lLLNmzcfMWjQoB8p&#10;pVbatr1Bd0+h0IAjn6itrW1ERUXFCsbYp33f/3/xeLxNd1OYCCEWIeL4N99880zHcUJxGeymTZuq&#10;Bg8evF4p9Y7jOGc7jqM7qaRt3LixYsSIEU8CwLOO46zW3VNI9A6OfCzO+VWMseVSyjsdx7ldd0/Y&#10;CCHmA8B53d3dU0ePHv0/unsKIX9X4Hql1CbHcW7U3VMOhBBNSqkOx3EW6G4pNFrBkX+QSqXqLcta&#10;joiYy+VOoFVb4XHOv42IU7u6us4bM2ZMKIab53mjTdNcL6V8zHXdu3X3lINMJrMWAHaFcbgB0IAj&#10;fyeTydxkmubNUsqFjuM8rLsnjDjndyLiF7u7u6eGZbhxzk9ljK0PguDGWCwWulvI+4MQYpVSaqDj&#10;ODN0t+hCA44AAEB7e/uXIpHIcgD4c29vb0N9ff1rupvCSAjxMAB89p133pk6fvz4bt09hcA5v4Ax&#10;9p1cLjcrHo//q+6ecpB/AjDKcZwpult0ogEXcoiInPPlkUjkIinlQtd1f6C7KawymczjABAp99Ml&#10;PkwI8S1EvDabzX45kUhs0t1TDoQQ32KMndXV1XU6APi6e3Sik0xCzPO80znn2wFg6J49expouOmx&#10;ZMkSM5PJPKuUytq2PVN3T6F4nncbAFwkpaTh1kc8z7sIEa/u6uqaGZaNSZ+EdlGG0JYtWwbW1tau&#10;AIAT86u2n+puCqvm5uZBw4YNe0op5dm2fZ3unkIRQjwEACOrq6tnDR8+/B3dPeWAcz4VER/zff/0&#10;sHzIvS+0ggsZzvlXa2trW5VS3Z2dnQ003PRpbW39TF1d3XNSylfDMtyWLFliCiGeAoCBtm2fTsOt&#10;b6TT6YmMsR8ppWbScPs/tIILifb29iMjkcgKAPi87/sL4/H4r3U3hVl7e3u0oqLiKSnlU47j3Km7&#10;pxC2bt1aN3DgwB8CQHtYBnohcM7jiLgREa+LRqOhOaVkf9AKLgQ8z7umoqKiXSn1O9u2x9Nw00sI&#10;0VhRUfGclPLRsAw3znl84MCBzwPAr2i49Z329vYjEfFHSqmlNNz+Ee2iLGP5m49vNQzjrd7e3hNG&#10;jRqV1N0Udslk8gTLsp6SUt7kOM4TunsKQQhxJiKuA4BbbNv+ru6ectHc3Dygrq7uSQD4vuM439Pd&#10;U4xowJWhlpaWYdXV1bcyxk5QSt1m2/ZTupvI+7tWLct6GgAucRynSXdPIQghrgaABUqpmY7jvKi7&#10;p5wMGzbsSaXUy7Zt06kvH4MGXJkRQnyrpqZmiVJqtW3bcQAIdDcRAM/zzjMM47tKqXNt2/433T2F&#10;IIS4FwAagyA4MRaL/V53TzkRQnxfKfUnx3EW6m4pZjTgykQ6nT7JMIwlAPB2Lpc7MZFItOtuIu/z&#10;PO8yRFzq+/7UWCz2su6e/rZ169ahAwcOXAsAu23bPhHol6w+xTl/ABFNx3Gu1N1S7GgXZYlLJpNH&#10;mKa5BBFPUkotoRu2i4vneUsNw5ja3d09u6GhoVV3T38TQnwRANYCwL/Ytr1Ec07Z8TxvKWPsi7Zt&#10;n667pRTQLsoSxjmfa1lWCgB2dnZ2xmm4FRWWyWQeR8RR2Wz25DAMt9///vczEPFXSqlVNNz6Huf8&#10;OsMwTunp6QnNaTeHih5RlqBUKnWiZVm3IuI7QRCcGovFyv4vz1LS1tY2orKycp2Ust1xnEt09xRC&#10;JpO5QSn1dSnlGa7r/qfunnLDOb8WES9WSk1raGh4V3dPqaABV0La2to+XVFRcatlWaf6vn9bLBZb&#10;r7uJ/K1UKjWpoqJinZTyIcdx7tHdUwiZTGaNUurobDZ74qhRo/6ku6fcCCGuR8QLenp6pjU0NLyu&#10;u6eU0IArEUKIayoqKm5BxO+1t7fHZ8yYkdXdRP4W5/xiy7IeyuVyl8bj8bL/DKC1tfUzVVVVa5VS&#10;b9i2PVl3TzninN+EiF/xfX9aQ0PDH3X3lBraZFLkUqnUdNM0FwLA73K53AraHVmc8vdvnZfL5S5N&#10;JBK/1d3T39Lp9ETTNNcCwLpoNBqK01gKzfO8WwzDOKOzs/PcMWPG/EV3TymiFVyRSqfTYw3DWGhZ&#10;1qeklIsdx/m57iby0YQQjyJiXXd390lhuKLE87yLTNNcEwTBbNd1n9HdU44454sZY6e+88475xx3&#10;3HFv6e4pVTTgikxLS8uwmpqahYZhnC2lXOG67iO6m8hHyx9g/RgA/Jdt21N19xRC/i/eGblc7kQ6&#10;tb5/CCFuY4ydIKWcdtxxx+3U3VPK6DOBIpLJZG6oqanhSqk9O3bscGi4Fa9UKjUhEon8ChFftG37&#10;Kt09BcAymcxjAPDFzs5OGm79JJPJLAOAid3d3dMcx6HhdojoHVwR4JxfwBhbqJTann/PJnQ3kY+X&#10;TqdnGobxqJTyUtd1n9bd099SqdTRlmWtBYDWaDQ6T3dPufI87w7G2JidO3dOnzBhwnu6e8oBDTiN&#10;0un0RMMwFiqlqnzfX5FIJOgw2iLHOb8ZES/O5XKzE4nEJt09/U0IcRYirlFK3WXb9v26e8oV5/xu&#10;RIx3dnZOb2xs7NLdUy7oHZwGra2tn6uqqrrZNM2TgiC43XXddbqbyL5xzh9hjH2us7Pz5DDsahNC&#10;3AIAl0opL6GbAPqPEOIeRPzCa6+9Nm3KlCm9unvKCQ24wjI45wurqqpuBoA79u7d6zY2NuZ0R5FP&#10;lkwmR1mW9TAiJqPR6Gm6e/rbpk2bhgwePHg1AFQEQTAxFou9qbupXHHO70fEo2zbPtu2bTqUuo/R&#10;gCsQIcQ3AOAGRPxVT09PrL6+/jXdTWTfPM+7KBKJrFZKzQ/DZZ3JZPKEIUOGrFZKNdm2vVh3TzkT&#10;QjyEiMNs256mu6Vc0YDrZ/l7wBYAwB9zudyFYXhvUy6EEKsMwzghCIJTXNfdorunv3HO50YikSUA&#10;MMe27Q26e8pZJpNZg4hDo9HodN0t5YwGXD/xPO8UwzAWMMYqstnskkQiQR9ql4j29vZoJBJZDQCv&#10;dXR0TAjBexEmhFgDAF/IZrMTaRdv/xJCfA8ABti2fZ7ulnJHuyj7WHt7+5hIJHKDUspljN0VjUZ/&#10;qLuJ7D/P885njK0OgmBJLBZ7UHdPf0ulUvWmaa5RSv3WcZyrdfeUO875OgCIOI5zoe6WMKAVXB9p&#10;bW39XEVFxQ0VFRVnKqXudhznq7qbyIERQtxuGMYZQRBMi8ViZX/li+d5F1qWtVpKOd9xnO/p7il3&#10;QognEBFs26bhViA04A7Rli1bBg4cOPCGqqqqa5VSd+/duzdK37GUlra2thH5R5Jv79y5c0IYPrIV&#10;QtzJGJsspZzsOM5m3T3lLpPJ/BARe6PR6GW6W8KEBtwh4JxfV1tbe4NS6pne3t4o3YVVejjn51RW&#10;Vj6cv4V6le6e/uZ53lGMsTUA8PaOHTsmTp48uVN3U7kTQvwIAN6zbfsK3S1hQ+/gDoIQ4hIAuEEp&#10;tc33/bvoCpvS5HnebYyxr0opr3Rd9yXdPf2Ncz4VEddIKR9wXfdu3T3lrqWl5fCampr1SinhOM41&#10;unvCiFZwB0AIMQkA7gKA//F9/8p4PN6st4gcjNbW1s9UVlY+zBjr7ezsnNDY2Pi27qb+lj9i7OtB&#10;EHw9Fos9r7un3AkhogMGDFgvpfyZ4zhLdfeEFQ24/ZD/TWwpAJyKiLfRzsjSlUwmz6iqqnpYSvkd&#10;x3Fu193T35qbmwfV1dWtBoABPT09X2poaPiz7qZyl0qlJpimuV5KeZfjOKt194QZXZezD5zzyTU1&#10;Nb9BxF3JZDJGw610CSGWRiKRh4IguDIMwy2VSk2qq6v7T6XUa47jnEXDrf8JIc6yLOt5KeWNNNz0&#10;o3dwnyD/WGcOAMy1bftnunvIwUkmk1+MRCIrlVI7uru754fh1m3O+Y2IOE9KeQ3dul0YnufNNgxj&#10;RRAEs8LwTrcU0CPKj5HJZJYh4rE9PT3j6Tff0sU5v86yrMVSyusdx3lUd09/6+joGJ7NZu9HROjq&#10;6jpuzJgxb+huCgMhxALG2CW+758Wi8VadfeQ99GA+wic88UAlzSj5gAAIABJREFUMGHXrl1nheGb&#10;qHKUSqWONk1zFQAwKeWxruv+TndTf/M87zzG2P2IeF80Gr1Td09YCCHuBIDjstnsl+lToeJCA+7v&#10;cM5vYox9effu3TTcSpTnebMty1oZBMEK13VX6u4pBM/z7mGMneT7/gW0u7dwhBCPAsCQZDJ52owZ&#10;M7p195C/Re/gPoRzfh1j7ILOzs6zw3ChZbnZunXr0IEDB64CgJG+78+Px+Ov6m7qb6lU6ljLsu5T&#10;SqXefPPNayZNmtSjuykMXnjhhZrhw4evB4D/pg+4ixcNuDzO+TkAcFtvb+9ZDQ0Nr+vuIQeGc34O&#10;Iq5SSj3pOM4i3T2FwDmfi4jLAWCebduP6e4Ji23bth1VXV39QwB42bbtm3X3kI9HjyjzEHGxUupm&#10;Gm4lx+CcrwKAk5RS33Ac50XdQf2tpaXl8AEDBtyHiJ/2ff+4eDzOdTeFBed8THV19XoAeDQMR7uV&#10;OvoODgCEEAsBoN1xHLqzrYQIIU4UQryKiObrr79+bBiGG+f8jJqams1KqQ7btifTcCucVCo1mTH2&#10;fBAEd9JwKw2hf0SZTqePMQwjmcvlYolEokN3D9k/QoglADDbNM35xxxzTChun85kMv+slPpq/tu2&#10;X+juCRPO+QWI+IhSapbjOM/p7iH7J/SPKBljtyqlbqPhVho8zxttGMYqpdRffN8/1rbtt3Q39bd0&#10;Ou0ahnE/ALy5Z8+e48aOHbtTd1OYpNPpbxmGcW0ulzstkUhs0t1D9l+oB1xbW9voysrKhmg0epHu&#10;FrJvnufdYhjG/PwxSKG4oNPzvNmmad4vpbzJcZyHdfeEjRBiiWEYp3d3d3959OjRZf8tZbkJ9YCz&#10;LOuMIAjovVuRS6VSkyzLWm4YxmtBEIx2XbfsT+fYtGlT1eDBg+9njLnZbPbERCLxW91NYSOEeAgA&#10;jq6urv6ybdvv6O4hBy7UA44xdkYQBAt0d5CPtmHDhkg8Hl9umuZ03/cXxWKxJ3U3FYLneacMGTLk&#10;HqXUi7ZtT9TdEzbNzc2VdXV1jwGAb9v2FN095OCFdpNJe3t7NBKJ/MK27aN1t5B/5HneNMMwliul&#10;fh2JRG4ZOXLkbt1NhSCEWAEAX/V9f0E8Hm/S3RM2qVTKMU1znVLqZcdx6JffEhfaFZxlWWcopejx&#10;ZJH5zW9+8+khQ4YsNwyjMQiC613X3ai7qRDS6fREwzBWAkCqurq6cfjw4fRIrMA8zzs9P9yW0lU3&#10;5SG0Aw4RT/d9/27dHeT/CCEuGTp06Aop5Trbtsfo7ikUzvli0zS/6fv+glgstl53Txhxzq8yDOOW&#10;IAguDcsvVWEQ2gEHAEcYhvGa7ggC0NbW9oXKysrliDg0m81OD8tWbCHEFwFgJWPsT3v37m1sbGz8&#10;q+6mMOKcr2SMjc9msyclEgmhu4f0nVAPuIqKirL/hqrYcc6vraioWK6U+naYTofIZDI3AMBNUsoF&#10;ruuu1d0TRs3NzYPq6urWMsa6Ozo6TpoyZUqv7ibSt0I54F544YWao446ygzLxoVilE6nxxqGsQIR&#10;9+RyuTFh+c25vb09YVnW3QCwN5vNNtbX19NTBA3a2tpG19XVrUXEn0ej0W9Ho1HdSaQfhHLADRs2&#10;7AilFK3eNBFC3Gaa5jeCILglTKsXIcTVkUjkDqXUAvpoWx/O+TkVFRXrAGB+NBpdp7uH9J9QDjgA&#10;OAIRacAVmOd5ZzPGbkXE7bt3724YO3bsm7qbCmH79u2fr6ysvBsRTd/3G+mAZH3ydz5+Syn1Fdu2&#10;f627h/SvUA44wzB6AKBCd0dYeJ73ecMwbmWM2b7v3xqPx/9Vd1OhCCGuqKqquhsAlobpHWMxEkI8&#10;CACxnp6ek+jRcDiEcsDt3bv3rwMHDvwn3R1hIIRYaBjGLVLKpY7jXKi7p1BeffXVzx522GF3AcCn&#10;pJSTXNfdrrsprDZv3nzE4MGD1yql3nIc5yTdPaRwQnkf3NixY99ExKEtLS2W7pZyxTk/RwjRCgBf&#10;6OnpiTuOc6fupkLhnF982GGH/VZKmbJt+xQabvq0t7cfN3jw4F8FQbDZcZzLdPeQwgrlCi7vL4MH&#10;Dx4GADt0h5ST/BFotyLiMUqpW8J0iWx+pXAHIn5eKTXNdd1QfM9XrDjnF1RUVKz1ff/r9AF9OIV2&#10;wCml/trb2/tPQAOuzwghFkUikZuklLe5rjtTd08heZ43e9CgQcullI86jnOp7p6wE0IsRMSLcrnc&#10;KfF4/De6e4geoR1wiNghpXQBYLPullKXSqWmm6a5GBFburu74w0NDa/rbiqUZDJpW5a1nDFWm81m&#10;zxk1ahT9edJMCPE9APiMUuqkeDxOp8OEWGgHnFLqRcbYmQBA38EcpPzJ64tN0xwhpbwpbGf4eZ53&#10;vWVZS/OPYu/V3RN2HR0dw7PZ7DoAyNi2fbruHqJfaAdcd3f3i9XV1Q/o7ihVnPPFlmVdr5S6zbbt&#10;C3T3FFIqlfp/hmEsR8S3e3t7G+rr6/9Ld1PYpVKpSaZprgWANbZtr9TdQ4pDaO+DAwAQQryUy+Xu&#10;SCQSL+puKRVCiHMB4Fal1Naurq7bGhsbQ/MOExHR87xliPi1/KrtCd1NBIBzPhcRbw2CYE4sFntW&#10;dw8pHqFdwQG8/5jSNM1TAYAG3D7kz468GQCOCIJgQSwWe153UyFxzqd6nrccETd3dnY2NDY2vq27&#10;iQBwzh9hjEWz2eyXwnKeKdl/oR5wAPACADwGADfoDilWnPNhiLjQMIyzAWCFbduP6G4qpHQ6PcQ0&#10;zeWMsQm+7y+KxWI/091EANra2uIVFRVrELEtGo2eqLuHFKdQfuj9AcdxtgHAG+l0+mu6W4oR5/xG&#10;xhhHxN07duxwwjbcOOcXm6bZqpR6NxqNNtBwKw6c869WVlb+p5RyvW3bc3X3kOIV9hUcAMBDhmEs&#10;AwB6n5KXTqdnmaZ5MyL+tre3d9yoUaMyYbpOJJ1OH5PfRFLn+/7MWCz2su4m8r5MJvPPjLFpvu+f&#10;Sf+9kH0J9SaTD2QymeellI87jvOU7hadOOcnMMZullJaSqkVruu+pLup0IQQ1yDi8vzu0Lt195D3&#10;bd26tW7gwIFrELGnu7t7TkNDw7u6m0jxoxUcAORyuYdN07wRAEI54FKp1NH5FduXpJQrwrg7ML+J&#10;ZjkA7PV9f2wsFvN0N5H3eZ53ysCBA9dIKZ9wXXeZ7h5SOmgFl8c5/zUiPmHb9uO6Wwpl48aNFSNG&#10;jLgZABbA+xtIVgBA6P5ACCFuQ8RvAMAt0Wg0NBewloL8ivqmIAjmuK77E909pLSEepPJh0kpb0TE&#10;e7Zv3/553S2FwDm/fMSIERwRj/B937ZtezmEbLgJIc7NZDLtiHik7/sNNNyKx5IlS0whxPcQcarv&#10;+1+i4UYOBq3gPoRzfh0inmjb9pm6W/pLJpM5TSm1EBF35x9Hhu7Ee855nDG2WCl1JADcZtv2v+lu&#10;Iv8nnU43GIaxRim1xXGcebp7SOmiAfd3hBBNSqmt5XZ/Ged8DCLeAABRKeXtrus+o7tJA1MIsRgA&#10;5sL7g+1+3UHkbwkhZiHiI1LKax3HeVR3DylttMnk73R1dV1XXV29NZ1Ov1IO25Db2tpGVFRULEDE&#10;MwHgbtu2v6q7SQchxExEXKyUagaAmOM4dMp8kRFC3I6Ip0kpT3Uch25lIIeMVnAfgXN+AWNspVLq&#10;bNu2f6u752B0dHTU9vb23oCI85RSd3V1dd3d2NjYpbur0PIr18UAMCgIgqWxWOxXupvI39qyZcuR&#10;tbW1a5RSu3ft2jVnwoQJ7+luIuWBBtzH8DzvIsbYcinl2a7rbtfdcyCEEPMRcYGU8une3t67Ghoa&#10;/qy7qdBaWlqqa2pqFgPAJUqppY7jrNbdRP6REOLL+UeS33Ec5w7dPaS80ID7BEKISxDx1mw2e3Yi&#10;kWjX3bMvnufNZowtAIBXs9ns3aNGjUrqbtJBCHEJACxWSj3X1dW1lA5GLk75X8TmSSnnOI7znO4e&#10;Un5owO2D53mXMcZu9n1/ejweb9Pd81E8z5tmGMYCpdQ7Usq7XNf9D91NOnDOj8s/jjTzjyNL/h1q&#10;OWpubh5UV1f3gFLq09lsdk59ff1ruptIeaIBtx84519HxAcAYJ5t29/R3fOBZDJ5gmVZCxBxcBAE&#10;d4f1W6HW1tZBlZWViwHg3PzjSNp9V6Q8zzuFMfYAIv5LNBq9RXcPKW804PZTKpWqNwzjPgB4vaur&#10;a15jY+NuXS3t7e2JSCSyAACOBYC7bNt+TFeLbkKIK+D9x5FP7dmzZ+m4ceP26G4iH41zfhMizvV9&#10;/+p4PP5j3T2k/NGAO0BCiNsBYJrv+/Pi8XhBPxBub28/0rKsBYyx85VSd9u2vaqQP7+YeJ53PGNs&#10;MQD05B9HbtXdRD4a53wYADyIiGZnZ+fVYboFnuhFA+4geJ53NmPsLqVUUim1pr9P3W9tbf1cRUXF&#10;HMbYVQBwn2VZd48cOVLbClKnbdu2HVVdXX0jIk6WUi51HOf7upvIx0un02eZpvlAEASP0kHJpNBo&#10;wB0Cz/MuMwxjDgC8HQTBGtd1f9rH//njGGNfA4ALAGCN7/tr4vH4H/vyZ5SK5ubmyrq6upsA4EYA&#10;uPPNN9+8Y9KkST26u8jH8zxvKWPsq0EQXB2LxZ7X3UPChwZcH/A873zDMOZIKS3G2K8B4OW33377&#10;lQP9YLWtra0GERORSOQURPyKUgqUUs9UVFSsCeuKDQAgk8nMUUrdpJT6hVLqDtd139DdRD5e/vql&#10;BwHg3fwjSfpMg2hBA64P5Xc1TgCAiYg4EQC2SSlfUUoJxli37/s9jLFuxlh3NpvtYYx9xjCMOGMs&#10;DgAJpdRRAJAEgFeklD92XXeL1n8gzVKp1PT8PX1/DILgTnrPVvw8zzufMfagUuoOx3Hu0d1Dwo0G&#10;XP9hnudNZIxNBIARAFCplKpCxEoAqELESqXUfwNAUkqZklIm4/E415tcHNLp9ETDMG4CgEH5vyjp&#10;I+ASwDlfiYinSCmvDuu3mKS40IAjRaOtre0LlZWVNwLAl4IguNN1XbqfrQTkP1t5EAB+n38kGboz&#10;T0lxogFHtOvo6Kjt6em5iTF2ZX7FdicASN1dZN+EEJci4oNKqett235Edw8hH0bX5RCtOOfzGGM3&#10;IuLTQRBEY7HYm7qbyL5t2LDBSCQSDwDAmGw2OymRSJTkrRukvNEKjmjBOb8AEW8CgLTv+3cW6zmf&#10;5B/lP195EBE3R6PRq3X3EPJxaAVHCsrzvJMNw7gRAAyl1PWO47you4nsP875VYyxFUqpb9m2TR/Z&#10;k6JGA44UBOc8DgA3GYZRn99A8kPdTWT/vfLKK4cdfvjhDyDi8CAIxsdiMU93EyH7QgOO9KtkMjnS&#10;NM15jLHzpZR3RqPRC3U3kQOTSqWmHn744SullD91HOdS3T2E7C8acKRfpFKpz5qmOS8SiVymlLqv&#10;u7s72tDQ8K7uLnJgMpnMXZZlnSWlnO84zs919xByIGjAkT6VTqfrGGPXWpY1V0p5X3d39+dHjx79&#10;P7q7yIHJf2y/ChFb33777WMP9Ng5QooB7aIkfYJzPhQArmWMzZNSrgaAex3H+avuLnLghBALAeDq&#10;IAjmx2Kx9bp7CDlYtIIjh6SlpaW2urp6HmNsXhAEj1uW5Y4cOZLu+ypBnPM4Iq4CgHffe++9Y489&#10;9thQ3lxBygcNOHJQWlpaqmtqaubV1NTMA4Cnc7ncF+Px+B90d5GDwzm/ChFX5j/deFh3DyF9gQYc&#10;OSAtLS1WfrBdi4g/y2azxycSCaG7ixyc9vb2IyORyCpEHKSUOtZxnJTuJkL6Cg04st8459fW1NTM&#10;Q8Rf9vb2fnnUqFFJ3U3k4KXT6VmRSGSVlPJB13WX6+4hpK/RgCP7xDmfi4jzEPE3Uspprutu191E&#10;Dt4rr7xy2NChQ1cahtEQBMG5sVjsZd1NhPQHGnDkYwkhvgEA8xCxNQiCmXThaOnjnJ9x+OGHrwKA&#10;n0Wj0XG6ewjpTzTgyD8QQlyBiHMRMZPL5S6Px+Ov6G4ih45zfhcinp3L5ebH43G6RJaUPRpwBAD+&#10;d1fkHEScAwAtuVzu6ng83qy7ixy6VCo1wTTNVYjYvnPnzi/SR9skLOhD75BLJpNHWJY1BwCuVEr9&#10;DBHX2LbdoruL9A0hxEJEvFopNd+2bfpom4QKreBCKp1OH4OIV1qWNUdK+QgATHBd93e6u0jf8Dwv&#10;xhi7BxF379mzhz7aJqFEAy5k2tvbx0QikTmGYUwDgNVBEIygW7TLC+f8SsbYKqXU9bZt00fbJLRo&#10;wIVEMpk8wbKsOZFI5FgAWLNjx47PTZ48uVN3F+k7H/poezB9tE0IvYMre5zzqfmNI58BgDW2bX9H&#10;dxPpe57nfdMwjGVKqXtt26aPtgkBWsGVLc75BYg4BxER3h9sT+puIn0vlUrVm6a5nDFmSCknO46z&#10;TXcTIcWCVnBlRghxBQBcCQB/8X1/TTwe/1fdTaR/eJ63yDCM+VLKRXRAMiH/iFZwZaClpaW6qqrq&#10;SsbYHAD4re/78+gbtvLled7JjLHljLHfWZZVT9cTEfLRaAVXwlKplGNZ1mwAmK2U+hel1Gp6RFW+&#10;XnjhhZrhw4cvQ8SpQRAscl33ad1NhBQzWsGVoEwmcxoAzDZNc7xSal1XV9eYMWPGvKG7i/Qfz/PO&#10;P+qoo5YppZ574403GmgHLCH7Riu4ErFhw4ZILBabzRi7FAByUsp1ruuu091F+te2bduOqq6uXoaI&#10;x+RXbS/pbiKkVNCAK3Lbt2//fFVV1WxEvFRK+ZJSah39JRcO+Vu2lwHAStr6T8iBo0eURcrzvFMY&#10;Y7Orq6tPlFKu831/Qjwe/4PuLtL/OOdjAGA5Iga+70+Kx+NtupsIKUU04IoLep43GxFnM8YMAFgX&#10;jUYvBgBfdxgpjEwms5gxdrVS6hb6KJ+QQ0MDrgi0trZ+LhKJzGaMzWaMveL7/tJ4PP5vurtI4XDO&#10;J+cfR3o9PT31DQ0Nf9bdREipowGnEef8BEScXVVVdYaUcl0ulzslkUgI3V2kcLZs2TJw4MCByxhj&#10;k/OrtibdTYSUCxpwGnDOL0bE2Yh4mFJqXTKZ/OaMGTO6dXeRwkqn0zNra2uXKaV+3NHRUT9lypRe&#10;3U2ElBPaRVkgbW1toyORyEzG2EwA2CylXOc4zs91d5HCa2trG1FRUbEcAIb7vr+ITp0hpH/QCq4f&#10;Pf7445Vjx46dyRibWVlZeaSU8slcLnc87YYMLyHEtyorK5dLKVc4jjNTdw8h5YxWcP0gmUyOtyxr&#10;JiLOVEq94Pv+k3TocbjlP/tYBADv9vb2Lqqvr6e72gjpZ7SC6yMdHR21vb29sxBxpmVZA6SUT2az&#10;2VG0Gy7c2traRkQikUWGYRzn+/7yWCxG1xYRUiC0gjtEQohJADALEWdKKZ/xff/JRCLxou4uop8Q&#10;YiEALAKAFbZtL9PdQ0jY0AruICSTySNM05yV3zDiSymfRMThjuPs1N1G9PM873zDMBYppX4bBEGC&#10;3rkSoget4A5AJpM5TSk1CxHPAoAngyB40nXd/9TdRYqDEOKL8P6KbYjv+8vi8fgLupsICTMacPvg&#10;ed5RjLFZiDgTAN5WSj3Z29u7vr6+nq4rIQAAsGnTpiG1tbWLGGPnSSmXu667RncTIYQeUX6ktra2&#10;mkgkMh0ApjPGxgPA+lwud2k8Hn9VdxspLpzzq4YMGbIIAH5oWVZs5MiRu3U3EULeRwPuQzzPO5sx&#10;9pXKysrpSqnnTNP84fbt278yY8aMQHcbKS7pdPo0wzAWIeJ/SynPoJvUCSk+oX9EyTk/Ad5fqU2X&#10;UiYBoOndd99tGj9+/C7dbaT4eJ73+fz3bA2IuCwajW7Q3UQI+WihXMGl0+kGwzC+gojTEXEPADT1&#10;9PRMrK+vf013GylaLJPJLDIMY4GUcrnjOF/THUQI+WShGXCtra2fq6ysnA4A0w3DGKSU+rGU8kLX&#10;dbfrbiPFzfO8C/Pb/v8jEonERo4cuUN3EyFk38r6EWUymRxsmuYHm0XqlVJNANBk23az5jRSAvJH&#10;ri0CgMr8tv9f624ihOy/chxwKISYDgDTEfEspVSTlPLHruv+RHcYKQ1tbW2fjkQii/J/fpY5jvOo&#10;7iZCyIErm0eUqVRqkmEYX0XE6UqpTQDQ9Oabb3590qRJe3W3kdIhhLimsrLy20qp73Z2drqNjY1d&#10;upsIIQen5Fdwnuedxxi7AgCGAMDjPT09TXTAMTlQqVTqq5ZlzVdKdWSz2WWjRo1K6m4ihByakhxw&#10;GzdurBgxYsQViPh1pdSflVLfcxznx7q7SOnxPO90RLweEZWUcqXruht1NxFC+kbJDTghxBIAmAMA&#10;z/u+/914PP6K5iRSgtLp9ETDMK4HgH/KD7ZndDcRQvpWybyD27Zt2zHV1dX3A8B73d3dE0ePHv07&#10;3U2k9KRSqXrTNOebpjlWSrmSNpAQUr5KYgXHOb8AER9QSt3uOM49untI6WlraxtRUVFxPQCco5Ra&#10;SX+OCCl/Rb+CE0Lcyxg7wff9c2Kx2Mu6e0hp2bp169CBAwdeX1lZOVdKuTKbzX6eboIgJByY7oBP&#10;YAghfgkA1R0dHeNpuJEDsWHDhgjn/Oba2tr/AoDI3r17v+A4zm003AgJj6J9RCmE+BEAvGnb9rW6&#10;W0hp4ZzPRcTrAeDFbDa7ctSoURndTYSQwivKR5Sc8wcAIHAch4Yb2W+c84sZY9cDAPd9fwbd30dI&#10;uBXdgMtkMt9mjH0hGo2epruFlAbP86Yxxq5HxD2+78+LxWK/0t1ECNGvqAac53lzDMOYtnfv3i/r&#10;biHFz/O8kxlj1zPGDst/y0bnjRJC/lfRvIPbvn37p6qqqjwp5eWu6/5Udw8pXqlU6ljTNK9XSjkA&#10;sNJxnO/rbiKEFJ+iWcFVVVUtVEqto+FGPk4ymbQty5pvWdYp+Y+0z9fdRAgpXkUx4IQQjYh43u7d&#10;ux3dLaT4pNPpY0zTnBuJRC6SUq7s7Oz8QmNjY053FyGkuBXFgAOAhQCwfNy4cXt0h5Di4XlezDCM&#10;uaZpzlBKPbRnz54vjB07dqfuLkJIadA+4Djn5zDGhkWj0dW6W0hx4JyPYYzNNQzjy1LKh3bt2jVi&#10;woQJ7+nuIoSUFu0DDhHPC4Jgje4Ooh/nfDxjbC4ijpdSPpRKpb45Y8aMrO4uQkhp0rqLsrm5eUBd&#10;Xd1/7969u44eT4ZXKpU60bKsq5RSMaXUQ47jPKy7iRBS+rSu4Orq6s5CxOdouIVTOp0+zTTNq0zT&#10;/KyU8iHHcc7V3UQIKR9aB5xS6mwAoM8CQsbzvLMNw7jKMIzaIAgecl33B7qbCCHlR9uAe+WVVw4b&#10;OnToWTt37rxcVwMpLM/zzjMM4yrGGOYHG92iTQjpN9oG3ODBgyci4gu0O678eZ53EWPsKsbYe0EQ&#10;3EMf8xNCCkHbgEPEo5VSf9D180n/45xfjohXGYbxJ9/3l8Rised1NxFCwkP3gPu9rp9P+g/n/CpE&#10;vIox5uVyuevi8fivdTcRQsJH64ALguDfdP180rc2bNgQicfjc/ODbXMul7s8Ho//RncXISS8tA04&#10;pdQx2WyWHlGWuJaWlsOrq6u/nkgkrkLEF5RS50Wj0RbdXYQQwnT80CVLlpgA8LnRo0fTI8oSlUql&#10;6jOZzAM1NTU7EPHI3t7e06LR6Gzbtmm4EUKKgpYV3KRJk0wAyAJAcVxGR/ZbMpk8w7Ksy0zTrFdK&#10;rX333XdHHHfccW/p7iKEkL+n66gulslk9kaj0WodP5wcmA0bNhiJROIyALgMAHqVUmsdx3lCdxch&#10;hHwSXe/gJAD4AGABAN3rVaQ6OjqGZ7PZy+Lx+OUA8B9SyoWu676ku4sQQvaHzqO6ss3NzRWTJk2i&#10;AVdkOOfjAeByxtg5iLg2l8udnEgkhO4uQgg5EDp3UWY/9alPRXT9fPKPMpnMDAC4jDH2GSnlWt/3&#10;r4nFYnt1dxFCyMHQuYLrMgxjIADs0tgQeq+88sphQ4YMuYwxdpmU8s+I+Kht28/q7iKEkEOlc8C1&#10;SSnrAeB1jQ2hlUwm7UgkctnQoUMvB4AmKeUVjuNs0t1FCCF9RecjynZEHAV0XU5BeZ53MmPscsuy&#10;vqSUWtvZ2Vnf2Ni4Q3cXIYT0NZ0ruHbG2EyNPz9UOOdfQ8TLGGMVALDWtu1Z8P5uVkIIKUvaBlxX&#10;V1f7gAED7tD188Ng8+bNRwwaNOgyALgcEVullHe4rvsL3V2EEFIIuj70BgAAIcRfu7u7R40ePfp/&#10;tEWUoWQyeaplWbMQcbqU8rEgCNbG4/E23V2EEFJIOh9RAgC8WFlZeTYAPKq5o+S1tLQMq6mpmQUA&#10;F1qWtVdKuf699967ety4cXt0txFCiA5aB1wQBM8ahnEV0IA7aOl0+jTG2IU1NTVTAWC97/tX0jU1&#10;hBCi+RElAIAQ4o3e3t5T6+vr/0trSAlpb28/0rKsCxljs5RSuwBg/Y4dO9ZPnjy5U3cbIYQUC92P&#10;KEEptcGyrBkAsFx3S7FLpVJTTdOcFYlEJiul1vu+f1ksFtsKAGDbtu48QggpKkUx4BhjjwANuI/U&#10;2tr6ucrKylkAMMs0zb8CwPrXXnvtkilTpvTqbiOEkGKm/RElAIAQ4kUp5fdd1/2B7pZi4Xne2Yh4&#10;ISIeDwDrAWA9XSZKCCH7T/sKDgDA9/0VpmmuBoAfQogvQU2lUkcbhnEhIs5ijL2ulFr/1FNPXbBk&#10;yRJfdxshhJSaoljBAQBwztciYodt26F7VJlKpaabpjkLEY+TUq6XUq6PxWKtursIIaSUFc2ASyaT&#10;Iy3LSkkpHdd139Dd09/a29ujkUhkFgDMUkr9l1JqfSwWW6+K5b8QQggpcUUz4AAAOOeLEfFI27av&#10;0N3SH1paWqqrqqqmG4ZxrlJqDAD8UCm13nGclO42QggpN0U14AAAhBAvKKVechznTt0tfUUIcSYA&#10;TEfE6UqpX0gpm1zXfUZ3FyGElLOiG3Ctra2fqaqqesnuW05CAAACSElEQVT3/aWxWOxJ3T0Hy/O8&#10;LyHidEScDgAeADTt2bOnaezYsTt1txFCSBgU3YADAEgmk+Mty3opCILJsVjsZd09+6u9vT0RiUSm&#10;A8B0AOiSUjZJKZvi8fgfdLcRQkjYFOWAAwDwPO98wzCWBUEwzXXdtO6ej9Pe3n7kB0MNEY9QSjVZ&#10;ltV09NFH0zdrhBCiUdEOOAAAIcQ34f0TTq6wbbtJd88HmpubBxxxxBHTGWPTAWCcUqop/17tJd1t&#10;hBBC3lfUAw4AQAgxCRG/q5R6Qvc3cp7nnZ0fatMR8ae+7/84Ho830dZ+QggpPkU/4AAA0ul0nWma&#10;31VK7c7lctcnEom3CvWzk8nkCaZpTmeMTZdStgNAk+/7TYlE4p1CNRBCCDlwJTHgPpDJZO4CgMuU&#10;Ug91dnY+2NjY+HY//ZxRSqkPtvW/BwBNvb29TfX19a/1x88jhBDS90pqwAEAbNu27Ziqqqq5jLHL&#10;lFIPdnV1PTRmzJi/HOp/bltb24hIJDItv61/qFKqSSnV5Lru9j7IJoQQUmAlN+A+0NLSMnzAgAFz&#10;AWCulPKXiLhFKbW1q6tra2Nj4+59/f9v3rz5iNra2lGIeDIinqyU+hQAPOf7flM8Hv91//8TEEII&#10;6U8lO+A+0NLScnh1dfVxADAOEccCwDgAyCilPERkAMAQkSmljPy/1yCiq5SyEDEtpWyWUr70wcWh&#10;hBBCykPJD7iPkkqljjUM4xillGSMBUop+cH/7ft+r+/76YaGhj/r7iSEENJ/ynLAEUIIIf8fFIYd&#10;ziWCLaIAAAAASUVORK5CYIJQSwMEFAAGAAgAAAAhADAqMb/lAAAAEQEAAA8AAABkcnMvZG93bnJl&#10;di54bWxMT8tuwjAQvFfqP1hbqTdw3IfbhjgI0ZYTqlSoVPVm4iWJiO0oNkn4+y4nuKx2NbPzyOaj&#10;bViPXai9UyCmCTB0hTe1KxX8bD8nr8BC1M7oxjtUcMIA8/z2JtOp8YP7xn4TS0YiLqRaQRVjm3Ie&#10;igqtDlPfoiNs7zurI51dyU2nBxK3DX9IEsmtrh05VLrFZYXFYXO0ClaDHhaP4qNfH/bL09/2+et3&#10;LVCp+7vxfUZjMQMWcYyXDzh3oPyQU7CdPzoTWKNg8iZfiKqAvICdCYlMJLAdbU9CCuB5xq+b5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28+hEMEAAAIDwAA&#10;DgAAAAAAAAAAAAAAAAA6AgAAZHJzL2Uyb0RvYy54bWxQSwECLQAKAAAAAAAAACEAH+QeevDCAADw&#10;wgAAFAAAAAAAAAAAAAAAAACpBgAAZHJzL21lZGlhL2ltYWdlMS5wbmdQSwECLQAUAAYACAAAACEA&#10;MCoxv+UAAAARAQAADwAAAAAAAAAAAAAAAADLyQAAZHJzL2Rvd25yZXYueG1sUEsBAi0AFAAGAAgA&#10;AAAhAKomDr68AAAAIQEAABkAAAAAAAAAAAAAAAAA3coAAGRycy9fcmVscy9lMm9Eb2MueG1sLnJl&#10;bHNQSwUGAAAAAAYABgB8AQAA0MsAAAAA&#10;">
                <v:shape id="Graphic 2" style="position:absolute;left:34201;top:79;width:30937;height:70142;visibility:visible;mso-wrap-style:square;v-text-anchor:top" coordsize="3093720,7014209" o:spid="_x0000_s1027" filled="f" strokecolor="#767070" strokeweight="1.25pt" path="m,7014209r3093719,l3093719,,,,,7014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CLxgAAAN8AAAAPAAAAZHJzL2Rvd25yZXYueG1sRI/dagIx&#10;FITvC75DOII3RbPmoshqFPGPXtXW+gCHzXGzuDlZN3Hdvn1TEHozMAzzDbNY9a4WHbWh8qxhOslA&#10;EBfeVFxqOH/vxzMQISIbrD2Thh8KsFoOXhaYG//gL+pOsRQJwiFHDTbGJpcyFJYcholviFN28a3D&#10;mGxbStPiI8FdLVWWvUmHFacFiw1tLBXX091p+Oga/6le0e42h9t21x8VzdRB69Gw386TrOcgIvXx&#10;v/FEvBsNCv7+pC8gl78AAAD//wMAUEsBAi0AFAAGAAgAAAAhANvh9svuAAAAhQEAABMAAAAAAAAA&#10;AAAAAAAAAAAAAFtDb250ZW50X1R5cGVzXS54bWxQSwECLQAUAAYACAAAACEAWvQsW78AAAAVAQAA&#10;CwAAAAAAAAAAAAAAAAAfAQAAX3JlbHMvLnJlbHNQSwECLQAUAAYACAAAACEATamgi8YAAADfAAAA&#10;DwAAAAAAAAAAAAAAAAAHAgAAZHJzL2Rvd25yZXYueG1sUEsFBgAAAAADAAMAtwAAAPoCAAAAAA==&#10;">
                  <v:path arrowok="t"/>
                </v:shape>
                <v:shape id="Graphic 3" style="position:absolute;left:35364;top:955;width:28753;height:30175;visibility:visible;mso-wrap-style:square;v-text-anchor:top" coordsize="2875280,3017520" o:spid="_x0000_s1028" fillcolor="#932a43" stroked="f" path="m2875280,l,,,3017520r2875280,l2875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pgxgAAAN8AAAAPAAAAZHJzL2Rvd25yZXYueG1sRI9Ba8JA&#10;FITvBf/D8oTe6sZIxSZZRayF4q1R6PWRfSbB7NuQ3cYkv75bEHoZGIb5hsl2g2lET52rLStYLiIQ&#10;xIXVNZcKLuePlw0I55E1NpZJwUgOdtvZU4aJtnf+oj73pQgQdgkqqLxvEyldUZFBt7AtcciutjPo&#10;g+1KqTu8B7hpZBxFa2mw5rBQYUuHiopb/mMChV7Xx3KKT6vRLc3x7Tuf+jhX6nk+vKdB9ikIT4P/&#10;bzwQn1rBCv7+hC8gt78AAAD//wMAUEsBAi0AFAAGAAgAAAAhANvh9svuAAAAhQEAABMAAAAAAAAA&#10;AAAAAAAAAAAAAFtDb250ZW50X1R5cGVzXS54bWxQSwECLQAUAAYACAAAACEAWvQsW78AAAAVAQAA&#10;CwAAAAAAAAAAAAAAAAAfAQAAX3JlbHMvLnJlbHNQSwECLQAUAAYACAAAACEAWUG6YMYAAADfAAAA&#10;DwAAAAAAAAAAAAAAAAAHAgAAZHJzL2Rvd25yZXYueG1sUEsFBgAAAAADAAMAtwAAAPoCAAAAAA==&#10;">
                  <v:path arrowok="t"/>
                </v:shape>
                <v:shape id="Graphic 4" style="position:absolute;left:35364;top:67844;width:28753;height:1187;visibility:visible;mso-wrap-style:square;v-text-anchor:top" coordsize="2875280,118745" o:spid="_x0000_s1029" fillcolor="#884354" stroked="f" path="m2875280,l,,,118744r2875280,l2875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BQxwAAAN8AAAAPAAAAZHJzL2Rvd25yZXYueG1sRI/RagIx&#10;FETfBf8hXME3za5Iq6tRRKn1QYRaP+C6uWYXNzfLJtW1X98UBF8GhmHOMPNlaytxo8aXjhWkwwQE&#10;ce50yUbB6ftjMAHhA7LGyjEpeJCH5aLbmWOm3Z2/6HYMRkQI+wwVFCHUmZQ+L8iiH7qaOGYX11gM&#10;0TZG6gbvEW4rOUqSN2mx5LhQYE3rgvLr8ccq2O8m+v3zvPWr1JhfPdqnh+klVarfazezKKsZiEBt&#10;eDWeiJ1WMIb/P/ELyMUfAAAA//8DAFBLAQItABQABgAIAAAAIQDb4fbL7gAAAIUBAAATAAAAAAAA&#10;AAAAAAAAAAAAAABbQ29udGVudF9UeXBlc10ueG1sUEsBAi0AFAAGAAgAAAAhAFr0LFu/AAAAFQEA&#10;AAsAAAAAAAAAAAAAAAAAHwEAAF9yZWxzLy5yZWxzUEsBAi0AFAAGAAgAAAAhAAtK8FDHAAAA3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top:7439;width:36195;height:6187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SqxAAAAN8AAAAPAAAAZHJzL2Rvd25yZXYueG1sRI9Ba8JA&#10;FITvBf/D8gRvdWPBUqKriMHUW9soeH1mn0kw+zbsrjH+e7dQ6GVgGOYbZrkeTCt6cr6xrGA2TUAQ&#10;l1Y3XCk4HnavHyB8QNbYWiYFD/KwXo1elphqe+cf6otQiQhhn6KCOoQuldKXNRn0U9sRx+xincEQ&#10;raukdniPcNPKtyR5lwYbjgs1drStqbwWN6Pg+3zKOXM++eQ+u+HXIy+2mCs1GQ/ZIspmASLQEP4b&#10;f4i9VjCH3z/xC8jVEwAA//8DAFBLAQItABQABgAIAAAAIQDb4fbL7gAAAIUBAAATAAAAAAAAAAAA&#10;AAAAAAAAAABbQ29udGVudF9UeXBlc10ueG1sUEsBAi0AFAAGAAgAAAAhAFr0LFu/AAAAFQEAAAsA&#10;AAAAAAAAAAAAAAAAHwEAAF9yZWxzLy5yZWxzUEsBAi0AFAAGAAgAAAAhAILF5KrEAAAA3wAAAA8A&#10;AAAAAAAAAAAAAAAABwIAAGRycy9kb3ducmV2LnhtbFBLBQYAAAAAAwADALcAAAD4AgAAAAA=&#10;">
                  <v:imagedata o:title="" r:id="rId12"/>
                </v:shape>
                <w10:wrap anchorx="page" anchory="page"/>
              </v:group>
            </w:pict>
          </mc:Fallback>
        </mc:AlternateContent>
      </w:r>
    </w:p>
    <w:p w14:paraId="5476801F" w14:textId="77777777" w:rsidR="00A84690" w:rsidRPr="00555086" w:rsidRDefault="00A84690">
      <w:pPr>
        <w:pStyle w:val="Textoindependiente"/>
        <w:rPr>
          <w:sz w:val="24"/>
        </w:rPr>
      </w:pPr>
    </w:p>
    <w:p w14:paraId="611DFD87" w14:textId="77777777" w:rsidR="00A84690" w:rsidRPr="00555086" w:rsidRDefault="00A84690">
      <w:pPr>
        <w:pStyle w:val="Textoindependiente"/>
        <w:rPr>
          <w:sz w:val="24"/>
        </w:rPr>
      </w:pPr>
    </w:p>
    <w:p w14:paraId="5693FCD5" w14:textId="77777777" w:rsidR="00A84690" w:rsidRPr="00555086" w:rsidRDefault="00A84690">
      <w:pPr>
        <w:pStyle w:val="Textoindependiente"/>
        <w:rPr>
          <w:sz w:val="24"/>
        </w:rPr>
      </w:pPr>
    </w:p>
    <w:p w14:paraId="06575A96" w14:textId="77777777" w:rsidR="00A84690" w:rsidRPr="00555086" w:rsidRDefault="00A84690">
      <w:pPr>
        <w:pStyle w:val="Textoindependiente"/>
        <w:rPr>
          <w:sz w:val="24"/>
        </w:rPr>
      </w:pPr>
    </w:p>
    <w:p w14:paraId="603AF2D9" w14:textId="77777777" w:rsidR="00A84690" w:rsidRPr="00555086" w:rsidRDefault="00A84690">
      <w:pPr>
        <w:pStyle w:val="Textoindependiente"/>
        <w:rPr>
          <w:sz w:val="24"/>
        </w:rPr>
      </w:pPr>
    </w:p>
    <w:p w14:paraId="50835E2D" w14:textId="77777777" w:rsidR="00A84690" w:rsidRPr="00555086" w:rsidRDefault="00A84690">
      <w:pPr>
        <w:pStyle w:val="Textoindependiente"/>
        <w:rPr>
          <w:sz w:val="24"/>
        </w:rPr>
      </w:pPr>
    </w:p>
    <w:p w14:paraId="5AC0BB0A" w14:textId="77777777" w:rsidR="00A84690" w:rsidRPr="00555086" w:rsidRDefault="00A84690">
      <w:pPr>
        <w:pStyle w:val="Textoindependiente"/>
        <w:spacing w:before="56"/>
        <w:rPr>
          <w:sz w:val="24"/>
        </w:rPr>
      </w:pPr>
    </w:p>
    <w:p w14:paraId="2ED44E8B" w14:textId="77777777" w:rsidR="007A6A64" w:rsidRPr="00555086" w:rsidRDefault="00FB0369" w:rsidP="005D6208">
      <w:pPr>
        <w:pBdr>
          <w:top w:val="single" w:sz="4" w:space="4" w:color="auto"/>
          <w:left w:val="single" w:sz="4" w:space="4" w:color="auto"/>
          <w:bottom w:val="single" w:sz="4" w:space="4" w:color="auto"/>
          <w:right w:val="single" w:sz="4" w:space="4" w:color="auto"/>
        </w:pBdr>
        <w:spacing w:before="1"/>
        <w:ind w:left="4820" w:right="1388"/>
        <w:jc w:val="both"/>
      </w:pPr>
      <w:r w:rsidRPr="53848116">
        <w:rPr>
          <w:color w:val="FFFFFF" w:themeColor="background1"/>
        </w:rPr>
        <w:t xml:space="preserve">Generar </w:t>
      </w:r>
      <w:r w:rsidR="007A6A64" w:rsidRPr="53848116">
        <w:rPr>
          <w:color w:val="FFFFFF" w:themeColor="background1"/>
        </w:rPr>
        <w:t xml:space="preserve">herramientas necesarias para gestionar adecuadamente el ciclo del servidor público, promoviendo la integridad en el ejercicio de </w:t>
      </w:r>
      <w:r w:rsidR="00C603A4" w:rsidRPr="53848116">
        <w:rPr>
          <w:color w:val="FFFFFF" w:themeColor="background1"/>
        </w:rPr>
        <w:t>sus funciones y competencias.</w:t>
      </w:r>
    </w:p>
    <w:p w14:paraId="21D5F128" w14:textId="77777777" w:rsidR="00A84690" w:rsidRPr="00555086" w:rsidRDefault="00A84690">
      <w:pPr>
        <w:pStyle w:val="Textoindependiente"/>
      </w:pPr>
    </w:p>
    <w:p w14:paraId="27914A06" w14:textId="77777777" w:rsidR="00A84690" w:rsidRPr="00555086" w:rsidRDefault="00A84690">
      <w:pPr>
        <w:pStyle w:val="Textoindependiente"/>
      </w:pPr>
    </w:p>
    <w:p w14:paraId="0BD18E64" w14:textId="77777777" w:rsidR="00A84690" w:rsidRPr="00555086" w:rsidRDefault="00A84690">
      <w:pPr>
        <w:pStyle w:val="Textoindependiente"/>
        <w:spacing w:before="182"/>
      </w:pPr>
    </w:p>
    <w:p w14:paraId="08E38488" w14:textId="77777777" w:rsidR="00127430" w:rsidRPr="00555086" w:rsidRDefault="00127430">
      <w:pPr>
        <w:pStyle w:val="Ttulo"/>
        <w:rPr>
          <w:color w:val="AB6076"/>
          <w:spacing w:val="-4"/>
          <w:sz w:val="52"/>
          <w:szCs w:val="52"/>
        </w:rPr>
      </w:pPr>
    </w:p>
    <w:p w14:paraId="4E6144BA" w14:textId="77777777" w:rsidR="00127430" w:rsidRPr="00555086" w:rsidRDefault="00127430">
      <w:pPr>
        <w:pStyle w:val="Ttulo"/>
        <w:rPr>
          <w:color w:val="AB6076"/>
          <w:spacing w:val="-4"/>
          <w:sz w:val="52"/>
          <w:szCs w:val="52"/>
        </w:rPr>
      </w:pPr>
    </w:p>
    <w:p w14:paraId="1B92640A" w14:textId="77777777" w:rsidR="00127430" w:rsidRPr="00555086" w:rsidRDefault="00127430">
      <w:pPr>
        <w:pStyle w:val="Ttulo"/>
        <w:rPr>
          <w:color w:val="AB6076"/>
          <w:spacing w:val="-4"/>
          <w:sz w:val="52"/>
          <w:szCs w:val="52"/>
        </w:rPr>
      </w:pPr>
    </w:p>
    <w:p w14:paraId="0A861CA9" w14:textId="04967851" w:rsidR="00A84690" w:rsidRPr="00555086" w:rsidRDefault="00045EB2" w:rsidP="2028F2B9">
      <w:pPr>
        <w:pStyle w:val="Ttulo"/>
        <w:ind w:left="5040" w:right="720"/>
        <w:rPr>
          <w:sz w:val="52"/>
          <w:szCs w:val="52"/>
        </w:rPr>
      </w:pPr>
      <w:r w:rsidRPr="00555086">
        <w:rPr>
          <w:color w:val="AB6076"/>
          <w:spacing w:val="-4"/>
          <w:sz w:val="52"/>
          <w:szCs w:val="52"/>
        </w:rPr>
        <w:t xml:space="preserve">PLAN </w:t>
      </w:r>
      <w:r w:rsidR="007A6A64" w:rsidRPr="00555086">
        <w:rPr>
          <w:color w:val="AB6076"/>
          <w:sz w:val="52"/>
          <w:szCs w:val="52"/>
        </w:rPr>
        <w:t>ESTRATÉ</w:t>
      </w:r>
      <w:r w:rsidRPr="00555086">
        <w:rPr>
          <w:color w:val="AB6076"/>
          <w:sz w:val="52"/>
          <w:szCs w:val="52"/>
        </w:rPr>
        <w:t>GICO</w:t>
      </w:r>
      <w:r w:rsidRPr="00555086">
        <w:rPr>
          <w:color w:val="AB6076"/>
          <w:spacing w:val="-39"/>
          <w:sz w:val="52"/>
          <w:szCs w:val="52"/>
        </w:rPr>
        <w:t xml:space="preserve"> </w:t>
      </w:r>
      <w:r w:rsidRPr="00555086">
        <w:rPr>
          <w:color w:val="AB6076"/>
          <w:sz w:val="52"/>
          <w:szCs w:val="52"/>
        </w:rPr>
        <w:t xml:space="preserve">DE </w:t>
      </w:r>
      <w:r w:rsidRPr="00555086">
        <w:rPr>
          <w:color w:val="AB6076"/>
          <w:spacing w:val="-2"/>
          <w:sz w:val="52"/>
          <w:szCs w:val="52"/>
        </w:rPr>
        <w:t>TALENTO HUMANO</w:t>
      </w:r>
    </w:p>
    <w:p w14:paraId="639CA1D3" w14:textId="195CD62B" w:rsidR="5480ADD8" w:rsidRDefault="5480ADD8" w:rsidP="5480ADD8">
      <w:pPr>
        <w:pStyle w:val="Ttulo"/>
        <w:ind w:left="5040" w:right="720"/>
        <w:rPr>
          <w:color w:val="AB6076"/>
          <w:sz w:val="52"/>
          <w:szCs w:val="52"/>
        </w:rPr>
      </w:pPr>
    </w:p>
    <w:p w14:paraId="5EEBAECF" w14:textId="12BF273D" w:rsidR="43DF5BC3" w:rsidRDefault="43DF5BC3" w:rsidP="5480ADD8">
      <w:pPr>
        <w:pStyle w:val="Textoindependiente"/>
        <w:ind w:left="4277" w:firstLine="763"/>
        <w:rPr>
          <w:color w:val="AB6076"/>
        </w:rPr>
      </w:pPr>
      <w:r w:rsidRPr="5480ADD8">
        <w:rPr>
          <w:color w:val="AB6076"/>
          <w:lang w:val="es-CO"/>
        </w:rPr>
        <w:t>FC-DR-001</w:t>
      </w:r>
    </w:p>
    <w:p w14:paraId="7BF02874" w14:textId="32C3DE8F" w:rsidR="43DF5BC3" w:rsidRDefault="43DF5BC3" w:rsidP="5480ADD8">
      <w:pPr>
        <w:pStyle w:val="Textoindependiente"/>
        <w:ind w:left="4277" w:firstLine="763"/>
        <w:rPr>
          <w:color w:val="AB6076"/>
        </w:rPr>
      </w:pPr>
      <w:r w:rsidRPr="5480ADD8">
        <w:rPr>
          <w:color w:val="AB6076"/>
          <w:lang w:val="es-CO"/>
        </w:rPr>
        <w:t>Versión 0</w:t>
      </w:r>
    </w:p>
    <w:p w14:paraId="20D4C726" w14:textId="29B14FBE" w:rsidR="43DF5BC3" w:rsidRDefault="43DF5BC3" w:rsidP="5480ADD8">
      <w:pPr>
        <w:pStyle w:val="Textoindependiente"/>
        <w:ind w:left="4277" w:firstLine="763"/>
        <w:rPr>
          <w:color w:val="AB6076"/>
        </w:rPr>
      </w:pPr>
      <w:r w:rsidRPr="5480ADD8">
        <w:rPr>
          <w:color w:val="AB6076"/>
          <w:lang w:val="es-CO"/>
        </w:rPr>
        <w:t>Grupo de Talento Humano</w:t>
      </w:r>
    </w:p>
    <w:p w14:paraId="33C13E12" w14:textId="213F5094" w:rsidR="5480ADD8" w:rsidRDefault="5480ADD8" w:rsidP="5480ADD8">
      <w:pPr>
        <w:pStyle w:val="Ttulo"/>
        <w:ind w:left="5040" w:right="720"/>
        <w:rPr>
          <w:color w:val="AB6076"/>
          <w:sz w:val="52"/>
          <w:szCs w:val="52"/>
        </w:rPr>
      </w:pPr>
    </w:p>
    <w:p w14:paraId="4740DAD9" w14:textId="77777777" w:rsidR="009E2AD8" w:rsidRPr="00555086" w:rsidRDefault="009E2AD8">
      <w:pPr>
        <w:pStyle w:val="Textoindependiente"/>
        <w:sectPr w:rsidR="009E2AD8" w:rsidRPr="00555086" w:rsidSect="00236FCE">
          <w:headerReference w:type="default" r:id="rId13"/>
          <w:footerReference w:type="default" r:id="rId14"/>
          <w:footerReference w:type="first" r:id="rId15"/>
          <w:type w:val="continuous"/>
          <w:pgSz w:w="12240" w:h="15840"/>
          <w:pgMar w:top="240" w:right="1080" w:bottom="280" w:left="1440" w:header="720" w:footer="720" w:gutter="0"/>
          <w:cols w:space="720"/>
          <w:titlePg/>
          <w:docGrid w:linePitch="299"/>
        </w:sectPr>
      </w:pPr>
    </w:p>
    <w:sdt>
      <w:sdtPr>
        <w:rPr>
          <w:rFonts w:ascii="Verdana" w:eastAsia="Verdana" w:hAnsi="Verdana" w:cs="Verdana"/>
          <w:color w:val="000000" w:themeColor="text1"/>
          <w:sz w:val="18"/>
          <w:szCs w:val="18"/>
          <w:lang w:val="es-ES" w:eastAsia="en-US"/>
        </w:rPr>
        <w:id w:val="2012637371"/>
        <w:docPartObj>
          <w:docPartGallery w:val="Table of Contents"/>
          <w:docPartUnique/>
        </w:docPartObj>
      </w:sdtPr>
      <w:sdtEndPr>
        <w:rPr>
          <w:b/>
          <w:bCs/>
          <w:color w:val="auto"/>
        </w:rPr>
      </w:sdtEndPr>
      <w:sdtContent>
        <w:p w14:paraId="2EA9B136" w14:textId="75B6E188" w:rsidR="00964473" w:rsidRPr="00555086" w:rsidRDefault="00964473" w:rsidP="00277961">
          <w:pPr>
            <w:pStyle w:val="TtuloTDC"/>
            <w:jc w:val="center"/>
            <w:rPr>
              <w:rFonts w:ascii="Verdana" w:hAnsi="Verdana"/>
              <w:b/>
              <w:color w:val="000000" w:themeColor="text1"/>
              <w:sz w:val="18"/>
              <w:szCs w:val="18"/>
              <w:lang w:val="es-ES"/>
            </w:rPr>
          </w:pPr>
          <w:r w:rsidRPr="00555086">
            <w:rPr>
              <w:rFonts w:ascii="Verdana" w:hAnsi="Verdana"/>
              <w:b/>
              <w:color w:val="000000" w:themeColor="text1"/>
              <w:sz w:val="18"/>
              <w:szCs w:val="18"/>
              <w:lang w:val="es-ES"/>
            </w:rPr>
            <w:t>TABLA DE CONTENIDO</w:t>
          </w:r>
        </w:p>
        <w:p w14:paraId="32B6D712" w14:textId="60DC3183" w:rsidR="0043163D" w:rsidRPr="00555086" w:rsidRDefault="007B7F56">
          <w:pPr>
            <w:pStyle w:val="TDC1"/>
            <w:rPr>
              <w:rFonts w:ascii="Verdana" w:eastAsiaTheme="minorEastAsia" w:hAnsi="Verdana" w:cstheme="minorBidi"/>
              <w:w w:val="100"/>
              <w:sz w:val="18"/>
              <w:szCs w:val="18"/>
              <w:lang w:val="es-CO" w:eastAsia="es-CO"/>
            </w:rPr>
          </w:pPr>
          <w:r w:rsidRPr="00555086">
            <w:rPr>
              <w:rFonts w:ascii="Verdana" w:hAnsi="Verdana"/>
              <w:bCs/>
              <w:sz w:val="18"/>
              <w:szCs w:val="18"/>
            </w:rPr>
            <w:fldChar w:fldCharType="begin"/>
          </w:r>
          <w:r w:rsidRPr="00555086">
            <w:rPr>
              <w:rFonts w:ascii="Verdana" w:hAnsi="Verdana"/>
              <w:bCs/>
              <w:sz w:val="18"/>
              <w:szCs w:val="18"/>
            </w:rPr>
            <w:instrText xml:space="preserve"> TOC \o "1-3" \h \z \u </w:instrText>
          </w:r>
          <w:r w:rsidRPr="00555086">
            <w:rPr>
              <w:rFonts w:ascii="Verdana" w:hAnsi="Verdana"/>
              <w:bCs/>
              <w:sz w:val="18"/>
              <w:szCs w:val="18"/>
            </w:rPr>
            <w:fldChar w:fldCharType="separate"/>
          </w:r>
          <w:hyperlink w:anchor="_Toc188967708" w:history="1">
            <w:r w:rsidR="0043163D" w:rsidRPr="00555086">
              <w:rPr>
                <w:rStyle w:val="Hipervnculo"/>
                <w:rFonts w:ascii="Verdana" w:hAnsi="Verdana"/>
                <w:spacing w:val="-2"/>
                <w:sz w:val="18"/>
                <w:szCs w:val="18"/>
              </w:rPr>
              <w:t>Introducción</w:t>
            </w:r>
            <w:r w:rsidR="0043163D" w:rsidRPr="00555086">
              <w:rPr>
                <w:rFonts w:ascii="Verdana" w:hAnsi="Verdana"/>
                <w:webHidden/>
                <w:sz w:val="18"/>
                <w:szCs w:val="18"/>
              </w:rPr>
              <w:tab/>
            </w:r>
            <w:r w:rsidR="0043163D" w:rsidRPr="00555086">
              <w:rPr>
                <w:rFonts w:ascii="Verdana" w:hAnsi="Verdana"/>
                <w:webHidden/>
                <w:sz w:val="18"/>
                <w:szCs w:val="18"/>
              </w:rPr>
              <w:fldChar w:fldCharType="begin"/>
            </w:r>
            <w:r w:rsidR="0043163D" w:rsidRPr="00555086">
              <w:rPr>
                <w:rFonts w:ascii="Verdana" w:hAnsi="Verdana"/>
                <w:webHidden/>
                <w:sz w:val="18"/>
                <w:szCs w:val="18"/>
              </w:rPr>
              <w:instrText xml:space="preserve"> PAGEREF _Toc188967708 \h </w:instrText>
            </w:r>
            <w:r w:rsidR="0043163D" w:rsidRPr="00555086">
              <w:rPr>
                <w:rFonts w:ascii="Verdana" w:hAnsi="Verdana"/>
                <w:webHidden/>
                <w:sz w:val="18"/>
                <w:szCs w:val="18"/>
              </w:rPr>
            </w:r>
            <w:r w:rsidR="0043163D" w:rsidRPr="00555086">
              <w:rPr>
                <w:rFonts w:ascii="Verdana" w:hAnsi="Verdana"/>
                <w:webHidden/>
                <w:sz w:val="18"/>
                <w:szCs w:val="18"/>
              </w:rPr>
              <w:fldChar w:fldCharType="separate"/>
            </w:r>
            <w:r w:rsidR="00CE662B">
              <w:rPr>
                <w:rFonts w:ascii="Verdana" w:hAnsi="Verdana"/>
                <w:webHidden/>
                <w:sz w:val="18"/>
                <w:szCs w:val="18"/>
              </w:rPr>
              <w:t>3</w:t>
            </w:r>
            <w:r w:rsidR="0043163D" w:rsidRPr="00555086">
              <w:rPr>
                <w:rFonts w:ascii="Verdana" w:hAnsi="Verdana"/>
                <w:webHidden/>
                <w:sz w:val="18"/>
                <w:szCs w:val="18"/>
              </w:rPr>
              <w:fldChar w:fldCharType="end"/>
            </w:r>
          </w:hyperlink>
        </w:p>
        <w:p w14:paraId="2B65ADC0" w14:textId="23DFE800" w:rsidR="0043163D" w:rsidRPr="00555086" w:rsidRDefault="0043163D">
          <w:pPr>
            <w:pStyle w:val="TDC1"/>
            <w:rPr>
              <w:rFonts w:ascii="Verdana" w:eastAsiaTheme="minorEastAsia" w:hAnsi="Verdana" w:cstheme="minorBidi"/>
              <w:w w:val="100"/>
              <w:sz w:val="18"/>
              <w:szCs w:val="18"/>
              <w:lang w:val="es-CO" w:eastAsia="es-CO"/>
            </w:rPr>
          </w:pPr>
          <w:hyperlink w:anchor="_Toc188967709" w:history="1">
            <w:r w:rsidRPr="00555086">
              <w:rPr>
                <w:rStyle w:val="Hipervnculo"/>
                <w:rFonts w:ascii="Verdana" w:hAnsi="Verdana"/>
                <w:sz w:val="18"/>
                <w:szCs w:val="18"/>
              </w:rPr>
              <w:t>Direccionamiento</w:t>
            </w:r>
            <w:r w:rsidRPr="00555086">
              <w:rPr>
                <w:rStyle w:val="Hipervnculo"/>
                <w:rFonts w:ascii="Verdana" w:hAnsi="Verdana"/>
                <w:spacing w:val="7"/>
                <w:sz w:val="18"/>
                <w:szCs w:val="18"/>
              </w:rPr>
              <w:t xml:space="preserve"> </w:t>
            </w:r>
            <w:r w:rsidRPr="00555086">
              <w:rPr>
                <w:rStyle w:val="Hipervnculo"/>
                <w:rFonts w:ascii="Verdana" w:hAnsi="Verdana"/>
                <w:sz w:val="18"/>
                <w:szCs w:val="18"/>
              </w:rPr>
              <w:t>Estratégico</w:t>
            </w:r>
            <w:r w:rsidRPr="00555086">
              <w:rPr>
                <w:rStyle w:val="Hipervnculo"/>
                <w:rFonts w:ascii="Verdana" w:hAnsi="Verdana"/>
                <w:spacing w:val="9"/>
                <w:sz w:val="18"/>
                <w:szCs w:val="18"/>
              </w:rPr>
              <w:t xml:space="preserve"> </w:t>
            </w:r>
            <w:r w:rsidRPr="00555086">
              <w:rPr>
                <w:rStyle w:val="Hipervnculo"/>
                <w:rFonts w:ascii="Verdana" w:hAnsi="Verdana"/>
                <w:spacing w:val="-2"/>
                <w:sz w:val="18"/>
                <w:szCs w:val="18"/>
              </w:rPr>
              <w:t>MINCIT</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_Toc188967709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5</w:t>
            </w:r>
            <w:r w:rsidRPr="00555086">
              <w:rPr>
                <w:rFonts w:ascii="Verdana" w:hAnsi="Verdana"/>
                <w:webHidden/>
                <w:sz w:val="18"/>
                <w:szCs w:val="18"/>
              </w:rPr>
              <w:fldChar w:fldCharType="end"/>
            </w:r>
          </w:hyperlink>
        </w:p>
        <w:p w14:paraId="76C75AEA" w14:textId="5B910C8F"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10" w:history="1">
            <w:r w:rsidRPr="00555086">
              <w:rPr>
                <w:rStyle w:val="Hipervnculo"/>
                <w:noProof/>
                <w:w w:val="105"/>
                <w:sz w:val="18"/>
                <w:szCs w:val="18"/>
              </w:rPr>
              <w:t>Objetivo MINCIT</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_Toc188967710 \h </w:instrText>
            </w:r>
            <w:r w:rsidRPr="00555086">
              <w:rPr>
                <w:noProof/>
                <w:webHidden/>
                <w:sz w:val="18"/>
                <w:szCs w:val="18"/>
              </w:rPr>
            </w:r>
            <w:r w:rsidRPr="00555086">
              <w:rPr>
                <w:noProof/>
                <w:webHidden/>
                <w:sz w:val="18"/>
                <w:szCs w:val="18"/>
              </w:rPr>
              <w:fldChar w:fldCharType="separate"/>
            </w:r>
            <w:r w:rsidR="00CE662B">
              <w:rPr>
                <w:noProof/>
                <w:webHidden/>
                <w:sz w:val="18"/>
                <w:szCs w:val="18"/>
              </w:rPr>
              <w:t>5</w:t>
            </w:r>
            <w:r w:rsidRPr="00555086">
              <w:rPr>
                <w:noProof/>
                <w:webHidden/>
                <w:sz w:val="18"/>
                <w:szCs w:val="18"/>
              </w:rPr>
              <w:fldChar w:fldCharType="end"/>
            </w:r>
          </w:hyperlink>
        </w:p>
        <w:p w14:paraId="58F7BDBD" w14:textId="688BE66B"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11" w:history="1">
            <w:r w:rsidRPr="00555086">
              <w:rPr>
                <w:rStyle w:val="Hipervnculo"/>
                <w:noProof/>
                <w:w w:val="105"/>
                <w:sz w:val="18"/>
                <w:szCs w:val="18"/>
              </w:rPr>
              <w:t>Misión</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_Toc188967711 \h </w:instrText>
            </w:r>
            <w:r w:rsidRPr="00555086">
              <w:rPr>
                <w:noProof/>
                <w:webHidden/>
                <w:sz w:val="18"/>
                <w:szCs w:val="18"/>
              </w:rPr>
            </w:r>
            <w:r w:rsidRPr="00555086">
              <w:rPr>
                <w:noProof/>
                <w:webHidden/>
                <w:sz w:val="18"/>
                <w:szCs w:val="18"/>
              </w:rPr>
              <w:fldChar w:fldCharType="separate"/>
            </w:r>
            <w:r w:rsidR="00CE662B">
              <w:rPr>
                <w:noProof/>
                <w:webHidden/>
                <w:sz w:val="18"/>
                <w:szCs w:val="18"/>
              </w:rPr>
              <w:t>5</w:t>
            </w:r>
            <w:r w:rsidRPr="00555086">
              <w:rPr>
                <w:noProof/>
                <w:webHidden/>
                <w:sz w:val="18"/>
                <w:szCs w:val="18"/>
              </w:rPr>
              <w:fldChar w:fldCharType="end"/>
            </w:r>
          </w:hyperlink>
        </w:p>
        <w:p w14:paraId="3336E9E1" w14:textId="66ABA9B7"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12" w:history="1">
            <w:r w:rsidRPr="00555086">
              <w:rPr>
                <w:rStyle w:val="Hipervnculo"/>
                <w:noProof/>
                <w:w w:val="105"/>
                <w:sz w:val="18"/>
                <w:szCs w:val="18"/>
              </w:rPr>
              <w:t>Visión</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_Toc188967712 \h </w:instrText>
            </w:r>
            <w:r w:rsidRPr="00555086">
              <w:rPr>
                <w:noProof/>
                <w:webHidden/>
                <w:sz w:val="18"/>
                <w:szCs w:val="18"/>
              </w:rPr>
            </w:r>
            <w:r w:rsidRPr="00555086">
              <w:rPr>
                <w:noProof/>
                <w:webHidden/>
                <w:sz w:val="18"/>
                <w:szCs w:val="18"/>
              </w:rPr>
              <w:fldChar w:fldCharType="separate"/>
            </w:r>
            <w:r w:rsidR="00CE662B">
              <w:rPr>
                <w:noProof/>
                <w:webHidden/>
                <w:sz w:val="18"/>
                <w:szCs w:val="18"/>
              </w:rPr>
              <w:t>6</w:t>
            </w:r>
            <w:r w:rsidRPr="00555086">
              <w:rPr>
                <w:noProof/>
                <w:webHidden/>
                <w:sz w:val="18"/>
                <w:szCs w:val="18"/>
              </w:rPr>
              <w:fldChar w:fldCharType="end"/>
            </w:r>
          </w:hyperlink>
        </w:p>
        <w:p w14:paraId="5CB73DFE" w14:textId="2AA26377"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13" w:history="1">
            <w:r w:rsidRPr="00555086">
              <w:rPr>
                <w:rStyle w:val="Hipervnculo"/>
                <w:noProof/>
                <w:w w:val="105"/>
                <w:sz w:val="18"/>
                <w:szCs w:val="18"/>
              </w:rPr>
              <w:t>Política del Sistema Integrado de Gestión</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_Toc188967713 \h </w:instrText>
            </w:r>
            <w:r w:rsidRPr="00555086">
              <w:rPr>
                <w:noProof/>
                <w:webHidden/>
                <w:sz w:val="18"/>
                <w:szCs w:val="18"/>
              </w:rPr>
            </w:r>
            <w:r w:rsidRPr="00555086">
              <w:rPr>
                <w:noProof/>
                <w:webHidden/>
                <w:sz w:val="18"/>
                <w:szCs w:val="18"/>
              </w:rPr>
              <w:fldChar w:fldCharType="separate"/>
            </w:r>
            <w:r w:rsidR="00CE662B">
              <w:rPr>
                <w:noProof/>
                <w:webHidden/>
                <w:sz w:val="18"/>
                <w:szCs w:val="18"/>
              </w:rPr>
              <w:t>6</w:t>
            </w:r>
            <w:r w:rsidRPr="00555086">
              <w:rPr>
                <w:noProof/>
                <w:webHidden/>
                <w:sz w:val="18"/>
                <w:szCs w:val="18"/>
              </w:rPr>
              <w:fldChar w:fldCharType="end"/>
            </w:r>
          </w:hyperlink>
        </w:p>
        <w:p w14:paraId="7CD230A1" w14:textId="71994923" w:rsidR="0043163D" w:rsidRPr="00555086" w:rsidRDefault="0043163D">
          <w:pPr>
            <w:pStyle w:val="TDC1"/>
            <w:rPr>
              <w:rFonts w:ascii="Verdana" w:eastAsiaTheme="minorEastAsia" w:hAnsi="Verdana" w:cstheme="minorBidi"/>
              <w:w w:val="100"/>
              <w:sz w:val="18"/>
              <w:szCs w:val="18"/>
              <w:lang w:val="es-CO" w:eastAsia="es-CO"/>
            </w:rPr>
          </w:pPr>
          <w:hyperlink w:anchor="_Toc188967714" w:history="1">
            <w:r w:rsidRPr="00555086">
              <w:rPr>
                <w:rStyle w:val="Hipervnculo"/>
                <w:rFonts w:ascii="Verdana" w:hAnsi="Verdana"/>
                <w:sz w:val="18"/>
                <w:szCs w:val="18"/>
              </w:rPr>
              <w:t>Atributos</w:t>
            </w:r>
            <w:r w:rsidRPr="00555086">
              <w:rPr>
                <w:rStyle w:val="Hipervnculo"/>
                <w:rFonts w:ascii="Verdana" w:hAnsi="Verdana"/>
                <w:spacing w:val="-4"/>
                <w:sz w:val="18"/>
                <w:szCs w:val="18"/>
              </w:rPr>
              <w:t xml:space="preserve"> </w:t>
            </w:r>
            <w:r w:rsidRPr="00555086">
              <w:rPr>
                <w:rStyle w:val="Hipervnculo"/>
                <w:rFonts w:ascii="Verdana" w:hAnsi="Verdana"/>
                <w:sz w:val="18"/>
                <w:szCs w:val="18"/>
              </w:rPr>
              <w:t>de</w:t>
            </w:r>
            <w:r w:rsidRPr="00555086">
              <w:rPr>
                <w:rStyle w:val="Hipervnculo"/>
                <w:rFonts w:ascii="Verdana" w:hAnsi="Verdana"/>
                <w:spacing w:val="-3"/>
                <w:sz w:val="18"/>
                <w:szCs w:val="18"/>
              </w:rPr>
              <w:t xml:space="preserve"> </w:t>
            </w:r>
            <w:r w:rsidRPr="00555086">
              <w:rPr>
                <w:rStyle w:val="Hipervnculo"/>
                <w:rFonts w:ascii="Verdana" w:hAnsi="Verdana"/>
                <w:sz w:val="18"/>
                <w:szCs w:val="18"/>
              </w:rPr>
              <w:t>calidad</w:t>
            </w:r>
            <w:r w:rsidRPr="00555086">
              <w:rPr>
                <w:rStyle w:val="Hipervnculo"/>
                <w:rFonts w:ascii="Verdana" w:hAnsi="Verdana"/>
                <w:spacing w:val="-4"/>
                <w:sz w:val="18"/>
                <w:szCs w:val="18"/>
              </w:rPr>
              <w:t xml:space="preserve"> </w:t>
            </w:r>
            <w:r w:rsidRPr="00555086">
              <w:rPr>
                <w:rStyle w:val="Hipervnculo"/>
                <w:rFonts w:ascii="Verdana" w:hAnsi="Verdana"/>
                <w:sz w:val="18"/>
                <w:szCs w:val="18"/>
              </w:rPr>
              <w:t>de</w:t>
            </w:r>
            <w:r w:rsidRPr="00555086">
              <w:rPr>
                <w:rStyle w:val="Hipervnculo"/>
                <w:rFonts w:ascii="Verdana" w:hAnsi="Verdana"/>
                <w:spacing w:val="-3"/>
                <w:sz w:val="18"/>
                <w:szCs w:val="18"/>
              </w:rPr>
              <w:t xml:space="preserve"> </w:t>
            </w:r>
            <w:r w:rsidRPr="00555086">
              <w:rPr>
                <w:rStyle w:val="Hipervnculo"/>
                <w:rFonts w:ascii="Verdana" w:hAnsi="Verdana"/>
                <w:sz w:val="18"/>
                <w:szCs w:val="18"/>
              </w:rPr>
              <w:t>la</w:t>
            </w:r>
            <w:r w:rsidRPr="00555086">
              <w:rPr>
                <w:rStyle w:val="Hipervnculo"/>
                <w:rFonts w:ascii="Verdana" w:hAnsi="Verdana"/>
                <w:spacing w:val="-2"/>
                <w:sz w:val="18"/>
                <w:szCs w:val="18"/>
              </w:rPr>
              <w:t xml:space="preserve"> Dimensión Talento Humano</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_Toc188967714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6</w:t>
            </w:r>
            <w:r w:rsidRPr="00555086">
              <w:rPr>
                <w:rFonts w:ascii="Verdana" w:hAnsi="Verdana"/>
                <w:webHidden/>
                <w:sz w:val="18"/>
                <w:szCs w:val="18"/>
              </w:rPr>
              <w:fldChar w:fldCharType="end"/>
            </w:r>
          </w:hyperlink>
        </w:p>
        <w:p w14:paraId="26A09E41" w14:textId="772B113A" w:rsidR="0043163D" w:rsidRPr="00555086" w:rsidRDefault="0043163D">
          <w:pPr>
            <w:pStyle w:val="TDC1"/>
            <w:rPr>
              <w:rFonts w:ascii="Verdana" w:eastAsiaTheme="minorEastAsia" w:hAnsi="Verdana" w:cstheme="minorBidi"/>
              <w:w w:val="100"/>
              <w:sz w:val="18"/>
              <w:szCs w:val="18"/>
              <w:lang w:val="es-CO" w:eastAsia="es-CO"/>
            </w:rPr>
          </w:pPr>
          <w:hyperlink w:anchor="_Toc188967715" w:history="1">
            <w:r w:rsidRPr="00555086">
              <w:rPr>
                <w:rStyle w:val="Hipervnculo"/>
                <w:rFonts w:ascii="Verdana" w:hAnsi="Verdana"/>
                <w:spacing w:val="-2"/>
                <w:sz w:val="18"/>
                <w:szCs w:val="18"/>
              </w:rPr>
              <w:t>Plan Estratégico de Talento Humano 2025</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_Toc188967715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7</w:t>
            </w:r>
            <w:r w:rsidRPr="00555086">
              <w:rPr>
                <w:rFonts w:ascii="Verdana" w:hAnsi="Verdana"/>
                <w:webHidden/>
                <w:sz w:val="18"/>
                <w:szCs w:val="18"/>
              </w:rPr>
              <w:fldChar w:fldCharType="end"/>
            </w:r>
          </w:hyperlink>
        </w:p>
        <w:p w14:paraId="7AE3F090" w14:textId="593C075B" w:rsidR="0043163D" w:rsidRPr="00555086" w:rsidRDefault="0043163D">
          <w:pPr>
            <w:pStyle w:val="TDC1"/>
            <w:rPr>
              <w:rFonts w:ascii="Verdana" w:eastAsiaTheme="minorEastAsia" w:hAnsi="Verdana" w:cstheme="minorBidi"/>
              <w:w w:val="100"/>
              <w:sz w:val="18"/>
              <w:szCs w:val="18"/>
              <w:lang w:val="es-CO" w:eastAsia="es-CO"/>
            </w:rPr>
          </w:pPr>
          <w:hyperlink w:anchor="_Toc188967716" w:history="1">
            <w:r w:rsidRPr="00555086">
              <w:rPr>
                <w:rStyle w:val="Hipervnculo"/>
                <w:rFonts w:ascii="Verdana" w:hAnsi="Verdana"/>
                <w:spacing w:val="-2"/>
                <w:sz w:val="18"/>
                <w:szCs w:val="18"/>
              </w:rPr>
              <w:t>Objetivos</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_Toc188967716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8</w:t>
            </w:r>
            <w:r w:rsidRPr="00555086">
              <w:rPr>
                <w:rFonts w:ascii="Verdana" w:hAnsi="Verdana"/>
                <w:webHidden/>
                <w:sz w:val="18"/>
                <w:szCs w:val="18"/>
              </w:rPr>
              <w:fldChar w:fldCharType="end"/>
            </w:r>
          </w:hyperlink>
        </w:p>
        <w:p w14:paraId="1590B30F" w14:textId="26356A2C" w:rsidR="0043163D" w:rsidRPr="00555086" w:rsidRDefault="0043163D">
          <w:pPr>
            <w:pStyle w:val="TDC1"/>
            <w:rPr>
              <w:rFonts w:ascii="Verdana" w:eastAsiaTheme="minorEastAsia" w:hAnsi="Verdana" w:cstheme="minorBidi"/>
              <w:w w:val="100"/>
              <w:sz w:val="18"/>
              <w:szCs w:val="18"/>
              <w:lang w:val="es-CO" w:eastAsia="es-CO"/>
            </w:rPr>
          </w:pPr>
          <w:hyperlink w:anchor="_Toc188967717" w:history="1">
            <w:r w:rsidRPr="00555086">
              <w:rPr>
                <w:rStyle w:val="Hipervnculo"/>
                <w:rFonts w:ascii="Verdana" w:hAnsi="Verdana"/>
                <w:sz w:val="18"/>
                <w:szCs w:val="18"/>
              </w:rPr>
              <w:t>Marco</w:t>
            </w:r>
            <w:r w:rsidRPr="00555086">
              <w:rPr>
                <w:rStyle w:val="Hipervnculo"/>
                <w:rFonts w:ascii="Verdana" w:hAnsi="Verdana"/>
                <w:spacing w:val="-3"/>
                <w:sz w:val="18"/>
                <w:szCs w:val="18"/>
              </w:rPr>
              <w:t xml:space="preserve"> </w:t>
            </w:r>
            <w:r w:rsidRPr="00555086">
              <w:rPr>
                <w:rStyle w:val="Hipervnculo"/>
                <w:rFonts w:ascii="Verdana" w:hAnsi="Verdana"/>
                <w:spacing w:val="-2"/>
                <w:sz w:val="18"/>
                <w:szCs w:val="18"/>
              </w:rPr>
              <w:t>Legal</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_Toc188967717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9</w:t>
            </w:r>
            <w:r w:rsidRPr="00555086">
              <w:rPr>
                <w:rFonts w:ascii="Verdana" w:hAnsi="Verdana"/>
                <w:webHidden/>
                <w:sz w:val="18"/>
                <w:szCs w:val="18"/>
              </w:rPr>
              <w:fldChar w:fldCharType="end"/>
            </w:r>
          </w:hyperlink>
        </w:p>
        <w:p w14:paraId="6B320BE8" w14:textId="222845B6" w:rsidR="0043163D" w:rsidRPr="00555086" w:rsidRDefault="0043163D">
          <w:pPr>
            <w:pStyle w:val="TDC1"/>
            <w:rPr>
              <w:rFonts w:ascii="Verdana" w:eastAsiaTheme="minorEastAsia" w:hAnsi="Verdana" w:cstheme="minorBidi"/>
              <w:w w:val="100"/>
              <w:sz w:val="18"/>
              <w:szCs w:val="18"/>
              <w:lang w:val="es-CO" w:eastAsia="es-CO"/>
            </w:rPr>
          </w:pPr>
          <w:hyperlink w:anchor="_Toc188967718" w:history="1">
            <w:r w:rsidRPr="00555086">
              <w:rPr>
                <w:rStyle w:val="Hipervnculo"/>
                <w:rFonts w:ascii="Verdana" w:hAnsi="Verdana"/>
                <w:sz w:val="18"/>
                <w:szCs w:val="18"/>
              </w:rPr>
              <w:t>Marco</w:t>
            </w:r>
            <w:r w:rsidRPr="00555086">
              <w:rPr>
                <w:rStyle w:val="Hipervnculo"/>
                <w:rFonts w:ascii="Verdana" w:hAnsi="Verdana"/>
                <w:spacing w:val="-3"/>
                <w:sz w:val="18"/>
                <w:szCs w:val="18"/>
              </w:rPr>
              <w:t xml:space="preserve"> </w:t>
            </w:r>
            <w:r w:rsidRPr="00555086">
              <w:rPr>
                <w:rStyle w:val="Hipervnculo"/>
                <w:rFonts w:ascii="Verdana" w:hAnsi="Verdana"/>
                <w:spacing w:val="-2"/>
                <w:sz w:val="18"/>
                <w:szCs w:val="18"/>
              </w:rPr>
              <w:t>Conceptual</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_Toc188967718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11</w:t>
            </w:r>
            <w:r w:rsidRPr="00555086">
              <w:rPr>
                <w:rFonts w:ascii="Verdana" w:hAnsi="Verdana"/>
                <w:webHidden/>
                <w:sz w:val="18"/>
                <w:szCs w:val="18"/>
              </w:rPr>
              <w:fldChar w:fldCharType="end"/>
            </w:r>
          </w:hyperlink>
        </w:p>
        <w:p w14:paraId="79FFABBA" w14:textId="42E4CA0B" w:rsidR="0043163D" w:rsidRPr="00555086" w:rsidRDefault="0043163D">
          <w:pPr>
            <w:pStyle w:val="TDC1"/>
            <w:rPr>
              <w:rFonts w:ascii="Verdana" w:eastAsiaTheme="minorEastAsia" w:hAnsi="Verdana" w:cstheme="minorBidi"/>
              <w:w w:val="100"/>
              <w:sz w:val="18"/>
              <w:szCs w:val="18"/>
              <w:lang w:val="es-CO" w:eastAsia="es-CO"/>
            </w:rPr>
          </w:pPr>
          <w:hyperlink w:anchor="_Toc188967719" w:history="1">
            <w:r w:rsidRPr="00555086">
              <w:rPr>
                <w:rStyle w:val="Hipervnculo"/>
                <w:rFonts w:ascii="Verdana" w:hAnsi="Verdana"/>
                <w:sz w:val="18"/>
                <w:szCs w:val="18"/>
              </w:rPr>
              <w:t>Metodología</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_Toc188967719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13</w:t>
            </w:r>
            <w:r w:rsidRPr="00555086">
              <w:rPr>
                <w:rFonts w:ascii="Verdana" w:hAnsi="Verdana"/>
                <w:webHidden/>
                <w:sz w:val="18"/>
                <w:szCs w:val="18"/>
              </w:rPr>
              <w:fldChar w:fldCharType="end"/>
            </w:r>
          </w:hyperlink>
        </w:p>
        <w:p w14:paraId="606C06DD" w14:textId="17B0CD8A" w:rsidR="0043163D" w:rsidRPr="00555086" w:rsidRDefault="0043163D">
          <w:pPr>
            <w:pStyle w:val="TDC1"/>
            <w:rPr>
              <w:rFonts w:ascii="Verdana" w:eastAsiaTheme="minorEastAsia" w:hAnsi="Verdana" w:cstheme="minorBidi"/>
              <w:w w:val="100"/>
              <w:sz w:val="18"/>
              <w:szCs w:val="18"/>
              <w:lang w:val="es-CO" w:eastAsia="es-CO"/>
            </w:rPr>
          </w:pPr>
          <w:hyperlink w:anchor="_Toc188967720" w:history="1">
            <w:r w:rsidRPr="00555086">
              <w:rPr>
                <w:rStyle w:val="Hipervnculo"/>
                <w:rFonts w:ascii="Verdana" w:hAnsi="Verdana"/>
                <w:sz w:val="18"/>
                <w:szCs w:val="18"/>
              </w:rPr>
              <w:t>Dimensiones del Plan</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_Toc188967720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14</w:t>
            </w:r>
            <w:r w:rsidRPr="00555086">
              <w:rPr>
                <w:rFonts w:ascii="Verdana" w:hAnsi="Verdana"/>
                <w:webHidden/>
                <w:sz w:val="18"/>
                <w:szCs w:val="18"/>
              </w:rPr>
              <w:fldChar w:fldCharType="end"/>
            </w:r>
          </w:hyperlink>
        </w:p>
        <w:p w14:paraId="2B5035B6" w14:textId="0581D3C9"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21" w:history="1">
            <w:r w:rsidRPr="00555086">
              <w:rPr>
                <w:rStyle w:val="Hipervnculo"/>
                <w:noProof/>
                <w:w w:val="105"/>
                <w:sz w:val="18"/>
                <w:szCs w:val="18"/>
              </w:rPr>
              <w:t>Dimensión 1: Gestión de personas</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_Toc188967721 \h </w:instrText>
            </w:r>
            <w:r w:rsidRPr="00555086">
              <w:rPr>
                <w:noProof/>
                <w:webHidden/>
                <w:sz w:val="18"/>
                <w:szCs w:val="18"/>
              </w:rPr>
            </w:r>
            <w:r w:rsidRPr="00555086">
              <w:rPr>
                <w:noProof/>
                <w:webHidden/>
                <w:sz w:val="18"/>
                <w:szCs w:val="18"/>
              </w:rPr>
              <w:fldChar w:fldCharType="separate"/>
            </w:r>
            <w:r w:rsidR="00CE662B">
              <w:rPr>
                <w:noProof/>
                <w:webHidden/>
                <w:sz w:val="18"/>
                <w:szCs w:val="18"/>
              </w:rPr>
              <w:t>16</w:t>
            </w:r>
            <w:r w:rsidRPr="00555086">
              <w:rPr>
                <w:noProof/>
                <w:webHidden/>
                <w:sz w:val="18"/>
                <w:szCs w:val="18"/>
              </w:rPr>
              <w:fldChar w:fldCharType="end"/>
            </w:r>
          </w:hyperlink>
        </w:p>
        <w:p w14:paraId="3F295066" w14:textId="19579659"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22" w:history="1">
            <w:r w:rsidRPr="00555086">
              <w:rPr>
                <w:rStyle w:val="Hipervnculo"/>
                <w:b/>
                <w:noProof/>
                <w:w w:val="105"/>
                <w:sz w:val="18"/>
                <w:szCs w:val="18"/>
              </w:rPr>
              <w:t>Línea estratégica: Plan Previsión del Recurso Humano</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_Toc188967722 \h </w:instrText>
            </w:r>
            <w:r w:rsidRPr="00555086">
              <w:rPr>
                <w:noProof/>
                <w:webHidden/>
                <w:sz w:val="18"/>
                <w:szCs w:val="18"/>
              </w:rPr>
            </w:r>
            <w:r w:rsidRPr="00555086">
              <w:rPr>
                <w:noProof/>
                <w:webHidden/>
                <w:sz w:val="18"/>
                <w:szCs w:val="18"/>
              </w:rPr>
              <w:fldChar w:fldCharType="separate"/>
            </w:r>
            <w:r w:rsidR="00CE662B">
              <w:rPr>
                <w:noProof/>
                <w:webHidden/>
                <w:sz w:val="18"/>
                <w:szCs w:val="18"/>
              </w:rPr>
              <w:t>16</w:t>
            </w:r>
            <w:r w:rsidRPr="00555086">
              <w:rPr>
                <w:noProof/>
                <w:webHidden/>
                <w:sz w:val="18"/>
                <w:szCs w:val="18"/>
              </w:rPr>
              <w:fldChar w:fldCharType="end"/>
            </w:r>
          </w:hyperlink>
        </w:p>
        <w:p w14:paraId="2EFE2542" w14:textId="18678185"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23" w:history="1">
            <w:r w:rsidRPr="00555086">
              <w:rPr>
                <w:rStyle w:val="Hipervnculo"/>
                <w:b/>
                <w:noProof/>
                <w:w w:val="105"/>
                <w:sz w:val="18"/>
                <w:szCs w:val="18"/>
              </w:rPr>
              <w:t>Línea estratégica: Teletrabajo</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_Toc188967723 \h </w:instrText>
            </w:r>
            <w:r w:rsidRPr="00555086">
              <w:rPr>
                <w:noProof/>
                <w:webHidden/>
                <w:sz w:val="18"/>
                <w:szCs w:val="18"/>
              </w:rPr>
            </w:r>
            <w:r w:rsidRPr="00555086">
              <w:rPr>
                <w:noProof/>
                <w:webHidden/>
                <w:sz w:val="18"/>
                <w:szCs w:val="18"/>
              </w:rPr>
              <w:fldChar w:fldCharType="separate"/>
            </w:r>
            <w:r w:rsidR="00CE662B">
              <w:rPr>
                <w:noProof/>
                <w:webHidden/>
                <w:sz w:val="18"/>
                <w:szCs w:val="18"/>
              </w:rPr>
              <w:t>19</w:t>
            </w:r>
            <w:r w:rsidRPr="00555086">
              <w:rPr>
                <w:noProof/>
                <w:webHidden/>
                <w:sz w:val="18"/>
                <w:szCs w:val="18"/>
              </w:rPr>
              <w:fldChar w:fldCharType="end"/>
            </w:r>
          </w:hyperlink>
        </w:p>
        <w:p w14:paraId="66E82466" w14:textId="757DCCD8"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24" w:history="1">
            <w:r w:rsidRPr="00555086">
              <w:rPr>
                <w:rStyle w:val="Hipervnculo"/>
                <w:noProof/>
                <w:w w:val="105"/>
                <w:sz w:val="18"/>
                <w:szCs w:val="18"/>
              </w:rPr>
              <w:t>Dimensión 2: Organización del Trabajo</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_Toc188967724 \h </w:instrText>
            </w:r>
            <w:r w:rsidRPr="00555086">
              <w:rPr>
                <w:noProof/>
                <w:webHidden/>
                <w:sz w:val="18"/>
                <w:szCs w:val="18"/>
              </w:rPr>
            </w:r>
            <w:r w:rsidRPr="00555086">
              <w:rPr>
                <w:noProof/>
                <w:webHidden/>
                <w:sz w:val="18"/>
                <w:szCs w:val="18"/>
              </w:rPr>
              <w:fldChar w:fldCharType="separate"/>
            </w:r>
            <w:r w:rsidR="00CE662B">
              <w:rPr>
                <w:noProof/>
                <w:webHidden/>
                <w:sz w:val="18"/>
                <w:szCs w:val="18"/>
              </w:rPr>
              <w:t>22</w:t>
            </w:r>
            <w:r w:rsidRPr="00555086">
              <w:rPr>
                <w:noProof/>
                <w:webHidden/>
                <w:sz w:val="18"/>
                <w:szCs w:val="18"/>
              </w:rPr>
              <w:fldChar w:fldCharType="end"/>
            </w:r>
          </w:hyperlink>
        </w:p>
        <w:p w14:paraId="72C94B92" w14:textId="2B81EFF5"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25" w:history="1">
            <w:r w:rsidRPr="00555086">
              <w:rPr>
                <w:rStyle w:val="Hipervnculo"/>
                <w:noProof/>
                <w:w w:val="105"/>
                <w:sz w:val="18"/>
                <w:szCs w:val="18"/>
              </w:rPr>
              <w:t>Dimensión 3: Gestión del Empleo</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_Toc188967725 \h </w:instrText>
            </w:r>
            <w:r w:rsidRPr="00555086">
              <w:rPr>
                <w:noProof/>
                <w:webHidden/>
                <w:sz w:val="18"/>
                <w:szCs w:val="18"/>
              </w:rPr>
            </w:r>
            <w:r w:rsidRPr="00555086">
              <w:rPr>
                <w:noProof/>
                <w:webHidden/>
                <w:sz w:val="18"/>
                <w:szCs w:val="18"/>
              </w:rPr>
              <w:fldChar w:fldCharType="separate"/>
            </w:r>
            <w:r w:rsidR="00CE662B">
              <w:rPr>
                <w:noProof/>
                <w:webHidden/>
                <w:sz w:val="18"/>
                <w:szCs w:val="18"/>
              </w:rPr>
              <w:t>22</w:t>
            </w:r>
            <w:r w:rsidRPr="00555086">
              <w:rPr>
                <w:noProof/>
                <w:webHidden/>
                <w:sz w:val="18"/>
                <w:szCs w:val="18"/>
              </w:rPr>
              <w:fldChar w:fldCharType="end"/>
            </w:r>
          </w:hyperlink>
        </w:p>
        <w:p w14:paraId="2F651D2C" w14:textId="7A832AB9"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26" w:history="1">
            <w:r w:rsidRPr="00555086">
              <w:rPr>
                <w:rStyle w:val="Hipervnculo"/>
                <w:b/>
                <w:noProof/>
                <w:w w:val="105"/>
                <w:sz w:val="18"/>
                <w:szCs w:val="18"/>
              </w:rPr>
              <w:t>Línea Estratégica: Plan Anual de Vacantes</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_Toc188967726 \h </w:instrText>
            </w:r>
            <w:r w:rsidRPr="00555086">
              <w:rPr>
                <w:noProof/>
                <w:webHidden/>
                <w:sz w:val="18"/>
                <w:szCs w:val="18"/>
              </w:rPr>
            </w:r>
            <w:r w:rsidRPr="00555086">
              <w:rPr>
                <w:noProof/>
                <w:webHidden/>
                <w:sz w:val="18"/>
                <w:szCs w:val="18"/>
              </w:rPr>
              <w:fldChar w:fldCharType="separate"/>
            </w:r>
            <w:r w:rsidR="00CE662B">
              <w:rPr>
                <w:noProof/>
                <w:webHidden/>
                <w:sz w:val="18"/>
                <w:szCs w:val="18"/>
              </w:rPr>
              <w:t>22</w:t>
            </w:r>
            <w:r w:rsidRPr="00555086">
              <w:rPr>
                <w:noProof/>
                <w:webHidden/>
                <w:sz w:val="18"/>
                <w:szCs w:val="18"/>
              </w:rPr>
              <w:fldChar w:fldCharType="end"/>
            </w:r>
          </w:hyperlink>
        </w:p>
        <w:p w14:paraId="551CE1A6" w14:textId="377333B4"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27" w:history="1">
            <w:r w:rsidRPr="00555086">
              <w:rPr>
                <w:rStyle w:val="Hipervnculo"/>
                <w:noProof/>
                <w:w w:val="105"/>
                <w:sz w:val="18"/>
                <w:szCs w:val="18"/>
              </w:rPr>
              <w:t>Dimensión 4: Gestión del rendimiento</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_Toc188967727 \h </w:instrText>
            </w:r>
            <w:r w:rsidRPr="00555086">
              <w:rPr>
                <w:noProof/>
                <w:webHidden/>
                <w:sz w:val="18"/>
                <w:szCs w:val="18"/>
              </w:rPr>
            </w:r>
            <w:r w:rsidRPr="00555086">
              <w:rPr>
                <w:noProof/>
                <w:webHidden/>
                <w:sz w:val="18"/>
                <w:szCs w:val="18"/>
              </w:rPr>
              <w:fldChar w:fldCharType="separate"/>
            </w:r>
            <w:r w:rsidR="00CE662B">
              <w:rPr>
                <w:noProof/>
                <w:webHidden/>
                <w:sz w:val="18"/>
                <w:szCs w:val="18"/>
              </w:rPr>
              <w:t>30</w:t>
            </w:r>
            <w:r w:rsidRPr="00555086">
              <w:rPr>
                <w:noProof/>
                <w:webHidden/>
                <w:sz w:val="18"/>
                <w:szCs w:val="18"/>
              </w:rPr>
              <w:fldChar w:fldCharType="end"/>
            </w:r>
          </w:hyperlink>
        </w:p>
        <w:p w14:paraId="50096DC7" w14:textId="5D257F40"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28" w:history="1">
            <w:r w:rsidRPr="00555086">
              <w:rPr>
                <w:rStyle w:val="Hipervnculo"/>
                <w:b/>
                <w:noProof/>
                <w:w w:val="105"/>
                <w:sz w:val="18"/>
                <w:szCs w:val="18"/>
              </w:rPr>
              <w:t>Línea estratégica: Sistema de Evaluación de Desempeño Laboral</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_Toc188967728 \h </w:instrText>
            </w:r>
            <w:r w:rsidRPr="00555086">
              <w:rPr>
                <w:noProof/>
                <w:webHidden/>
                <w:sz w:val="18"/>
                <w:szCs w:val="18"/>
              </w:rPr>
            </w:r>
            <w:r w:rsidRPr="00555086">
              <w:rPr>
                <w:noProof/>
                <w:webHidden/>
                <w:sz w:val="18"/>
                <w:szCs w:val="18"/>
              </w:rPr>
              <w:fldChar w:fldCharType="separate"/>
            </w:r>
            <w:r w:rsidR="00CE662B">
              <w:rPr>
                <w:noProof/>
                <w:webHidden/>
                <w:sz w:val="18"/>
                <w:szCs w:val="18"/>
              </w:rPr>
              <w:t>30</w:t>
            </w:r>
            <w:r w:rsidRPr="00555086">
              <w:rPr>
                <w:noProof/>
                <w:webHidden/>
                <w:sz w:val="18"/>
                <w:szCs w:val="18"/>
              </w:rPr>
              <w:fldChar w:fldCharType="end"/>
            </w:r>
          </w:hyperlink>
        </w:p>
        <w:p w14:paraId="14C54848" w14:textId="6667324B"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29" w:history="1">
            <w:r w:rsidRPr="00555086">
              <w:rPr>
                <w:rStyle w:val="Hipervnculo"/>
                <w:noProof/>
                <w:w w:val="105"/>
                <w:sz w:val="18"/>
                <w:szCs w:val="18"/>
              </w:rPr>
              <w:t>Dimensión 5: Gestión de la Compensación</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_Toc188967729 \h </w:instrText>
            </w:r>
            <w:r w:rsidRPr="00555086">
              <w:rPr>
                <w:noProof/>
                <w:webHidden/>
                <w:sz w:val="18"/>
                <w:szCs w:val="18"/>
              </w:rPr>
            </w:r>
            <w:r w:rsidRPr="00555086">
              <w:rPr>
                <w:noProof/>
                <w:webHidden/>
                <w:sz w:val="18"/>
                <w:szCs w:val="18"/>
              </w:rPr>
              <w:fldChar w:fldCharType="separate"/>
            </w:r>
            <w:r w:rsidR="00CE662B">
              <w:rPr>
                <w:noProof/>
                <w:webHidden/>
                <w:sz w:val="18"/>
                <w:szCs w:val="18"/>
              </w:rPr>
              <w:t>35</w:t>
            </w:r>
            <w:r w:rsidRPr="00555086">
              <w:rPr>
                <w:noProof/>
                <w:webHidden/>
                <w:sz w:val="18"/>
                <w:szCs w:val="18"/>
              </w:rPr>
              <w:fldChar w:fldCharType="end"/>
            </w:r>
          </w:hyperlink>
        </w:p>
        <w:p w14:paraId="6F72B597" w14:textId="3CC78158"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30" w:history="1">
            <w:r w:rsidRPr="00555086">
              <w:rPr>
                <w:rStyle w:val="Hipervnculo"/>
                <w:b/>
                <w:noProof/>
                <w:w w:val="105"/>
                <w:sz w:val="18"/>
                <w:szCs w:val="18"/>
              </w:rPr>
              <w:t>Línea estratégica: Plan Bienestar Institucional</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_Toc188967730 \h </w:instrText>
            </w:r>
            <w:r w:rsidRPr="00555086">
              <w:rPr>
                <w:noProof/>
                <w:webHidden/>
                <w:sz w:val="18"/>
                <w:szCs w:val="18"/>
              </w:rPr>
            </w:r>
            <w:r w:rsidRPr="00555086">
              <w:rPr>
                <w:noProof/>
                <w:webHidden/>
                <w:sz w:val="18"/>
                <w:szCs w:val="18"/>
              </w:rPr>
              <w:fldChar w:fldCharType="separate"/>
            </w:r>
            <w:r w:rsidR="00CE662B">
              <w:rPr>
                <w:noProof/>
                <w:webHidden/>
                <w:sz w:val="18"/>
                <w:szCs w:val="18"/>
              </w:rPr>
              <w:t>35</w:t>
            </w:r>
            <w:r w:rsidRPr="00555086">
              <w:rPr>
                <w:noProof/>
                <w:webHidden/>
                <w:sz w:val="18"/>
                <w:szCs w:val="18"/>
              </w:rPr>
              <w:fldChar w:fldCharType="end"/>
            </w:r>
          </w:hyperlink>
        </w:p>
        <w:p w14:paraId="1EAD4DFB" w14:textId="378278E3"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31" w:history="1">
            <w:r w:rsidRPr="00555086">
              <w:rPr>
                <w:rStyle w:val="Hipervnculo"/>
                <w:b/>
                <w:noProof/>
                <w:w w:val="105"/>
                <w:sz w:val="18"/>
                <w:szCs w:val="18"/>
              </w:rPr>
              <w:t>Línea estratégica: Plan Anual de Seguridad y Salud en el Trabajo</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_Toc188967731 \h </w:instrText>
            </w:r>
            <w:r w:rsidRPr="00555086">
              <w:rPr>
                <w:noProof/>
                <w:webHidden/>
                <w:sz w:val="18"/>
                <w:szCs w:val="18"/>
              </w:rPr>
            </w:r>
            <w:r w:rsidRPr="00555086">
              <w:rPr>
                <w:noProof/>
                <w:webHidden/>
                <w:sz w:val="18"/>
                <w:szCs w:val="18"/>
              </w:rPr>
              <w:fldChar w:fldCharType="separate"/>
            </w:r>
            <w:r w:rsidR="00CE662B">
              <w:rPr>
                <w:noProof/>
                <w:webHidden/>
                <w:sz w:val="18"/>
                <w:szCs w:val="18"/>
              </w:rPr>
              <w:t>41</w:t>
            </w:r>
            <w:r w:rsidRPr="00555086">
              <w:rPr>
                <w:noProof/>
                <w:webHidden/>
                <w:sz w:val="18"/>
                <w:szCs w:val="18"/>
              </w:rPr>
              <w:fldChar w:fldCharType="end"/>
            </w:r>
          </w:hyperlink>
        </w:p>
        <w:p w14:paraId="79954DDA" w14:textId="42E4CC28"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32" w:history="1">
            <w:r w:rsidRPr="00555086">
              <w:rPr>
                <w:rStyle w:val="Hipervnculo"/>
                <w:b/>
                <w:noProof/>
                <w:w w:val="105"/>
                <w:sz w:val="18"/>
                <w:szCs w:val="18"/>
              </w:rPr>
              <w:t>Línea estratégica: Evaluación Clima y Cultura Organizacional</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_Toc188967732 \h </w:instrText>
            </w:r>
            <w:r w:rsidRPr="00555086">
              <w:rPr>
                <w:noProof/>
                <w:webHidden/>
                <w:sz w:val="18"/>
                <w:szCs w:val="18"/>
              </w:rPr>
            </w:r>
            <w:r w:rsidRPr="00555086">
              <w:rPr>
                <w:noProof/>
                <w:webHidden/>
                <w:sz w:val="18"/>
                <w:szCs w:val="18"/>
              </w:rPr>
              <w:fldChar w:fldCharType="separate"/>
            </w:r>
            <w:r w:rsidR="00CE662B">
              <w:rPr>
                <w:noProof/>
                <w:webHidden/>
                <w:sz w:val="18"/>
                <w:szCs w:val="18"/>
              </w:rPr>
              <w:t>48</w:t>
            </w:r>
            <w:r w:rsidRPr="00555086">
              <w:rPr>
                <w:noProof/>
                <w:webHidden/>
                <w:sz w:val="18"/>
                <w:szCs w:val="18"/>
              </w:rPr>
              <w:fldChar w:fldCharType="end"/>
            </w:r>
          </w:hyperlink>
        </w:p>
        <w:p w14:paraId="6FD8A2D2" w14:textId="07D4B159"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33" w:history="1">
            <w:r w:rsidRPr="00555086">
              <w:rPr>
                <w:rStyle w:val="Hipervnculo"/>
                <w:noProof/>
                <w:w w:val="105"/>
                <w:sz w:val="18"/>
                <w:szCs w:val="18"/>
              </w:rPr>
              <w:t>Dimensión 6: Gestión del Desarrollo</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_Toc188967733 \h </w:instrText>
            </w:r>
            <w:r w:rsidRPr="00555086">
              <w:rPr>
                <w:noProof/>
                <w:webHidden/>
                <w:sz w:val="18"/>
                <w:szCs w:val="18"/>
              </w:rPr>
            </w:r>
            <w:r w:rsidRPr="00555086">
              <w:rPr>
                <w:noProof/>
                <w:webHidden/>
                <w:sz w:val="18"/>
                <w:szCs w:val="18"/>
              </w:rPr>
              <w:fldChar w:fldCharType="separate"/>
            </w:r>
            <w:r w:rsidR="00CE662B">
              <w:rPr>
                <w:noProof/>
                <w:webHidden/>
                <w:sz w:val="18"/>
                <w:szCs w:val="18"/>
              </w:rPr>
              <w:t>52</w:t>
            </w:r>
            <w:r w:rsidRPr="00555086">
              <w:rPr>
                <w:noProof/>
                <w:webHidden/>
                <w:sz w:val="18"/>
                <w:szCs w:val="18"/>
              </w:rPr>
              <w:fldChar w:fldCharType="end"/>
            </w:r>
          </w:hyperlink>
        </w:p>
        <w:p w14:paraId="64EB5197" w14:textId="19528547"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34" w:history="1">
            <w:r w:rsidRPr="00555086">
              <w:rPr>
                <w:rStyle w:val="Hipervnculo"/>
                <w:b/>
                <w:noProof/>
                <w:w w:val="105"/>
                <w:sz w:val="18"/>
                <w:szCs w:val="18"/>
              </w:rPr>
              <w:t>Línea Estratégica: Plan Institucional de Capacitación</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_Toc188967734 \h </w:instrText>
            </w:r>
            <w:r w:rsidRPr="00555086">
              <w:rPr>
                <w:noProof/>
                <w:webHidden/>
                <w:sz w:val="18"/>
                <w:szCs w:val="18"/>
              </w:rPr>
            </w:r>
            <w:r w:rsidRPr="00555086">
              <w:rPr>
                <w:noProof/>
                <w:webHidden/>
                <w:sz w:val="18"/>
                <w:szCs w:val="18"/>
              </w:rPr>
              <w:fldChar w:fldCharType="separate"/>
            </w:r>
            <w:r w:rsidR="00CE662B">
              <w:rPr>
                <w:noProof/>
                <w:webHidden/>
                <w:sz w:val="18"/>
                <w:szCs w:val="18"/>
              </w:rPr>
              <w:t>52</w:t>
            </w:r>
            <w:r w:rsidRPr="00555086">
              <w:rPr>
                <w:noProof/>
                <w:webHidden/>
                <w:sz w:val="18"/>
                <w:szCs w:val="18"/>
              </w:rPr>
              <w:fldChar w:fldCharType="end"/>
            </w:r>
          </w:hyperlink>
        </w:p>
        <w:p w14:paraId="32A5FF13" w14:textId="53428D77" w:rsidR="0043163D" w:rsidRPr="00555086" w:rsidRDefault="0043163D">
          <w:pPr>
            <w:pStyle w:val="TDC2"/>
            <w:tabs>
              <w:tab w:val="right" w:leader="dot" w:pos="8828"/>
            </w:tabs>
            <w:rPr>
              <w:rFonts w:eastAsiaTheme="minorEastAsia" w:cstheme="minorBidi"/>
              <w:noProof/>
              <w:sz w:val="18"/>
              <w:szCs w:val="18"/>
              <w:lang w:val="es-CO" w:eastAsia="es-CO"/>
            </w:rPr>
          </w:pPr>
          <w:hyperlink w:anchor="_Toc188967735" w:history="1">
            <w:r w:rsidRPr="00555086">
              <w:rPr>
                <w:rStyle w:val="Hipervnculo"/>
                <w:noProof/>
                <w:w w:val="105"/>
                <w:sz w:val="18"/>
                <w:szCs w:val="18"/>
              </w:rPr>
              <w:t>Dimensión 7: Gestión de las Relaciones Humanas</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_Toc188967735 \h </w:instrText>
            </w:r>
            <w:r w:rsidRPr="00555086">
              <w:rPr>
                <w:noProof/>
                <w:webHidden/>
                <w:sz w:val="18"/>
                <w:szCs w:val="18"/>
              </w:rPr>
            </w:r>
            <w:r w:rsidRPr="00555086">
              <w:rPr>
                <w:noProof/>
                <w:webHidden/>
                <w:sz w:val="18"/>
                <w:szCs w:val="18"/>
              </w:rPr>
              <w:fldChar w:fldCharType="separate"/>
            </w:r>
            <w:r w:rsidR="00CE662B">
              <w:rPr>
                <w:noProof/>
                <w:webHidden/>
                <w:sz w:val="18"/>
                <w:szCs w:val="18"/>
              </w:rPr>
              <w:t>63</w:t>
            </w:r>
            <w:r w:rsidRPr="00555086">
              <w:rPr>
                <w:noProof/>
                <w:webHidden/>
                <w:sz w:val="18"/>
                <w:szCs w:val="18"/>
              </w:rPr>
              <w:fldChar w:fldCharType="end"/>
            </w:r>
          </w:hyperlink>
        </w:p>
        <w:p w14:paraId="253740FD" w14:textId="30D33122" w:rsidR="0043163D" w:rsidRPr="00555086" w:rsidRDefault="0043163D">
          <w:pPr>
            <w:pStyle w:val="TDC3"/>
            <w:tabs>
              <w:tab w:val="right" w:leader="dot" w:pos="8828"/>
            </w:tabs>
            <w:rPr>
              <w:rFonts w:eastAsiaTheme="minorEastAsia" w:cstheme="minorBidi"/>
              <w:noProof/>
              <w:sz w:val="18"/>
              <w:szCs w:val="18"/>
              <w:lang w:val="es-CO" w:eastAsia="es-CO"/>
            </w:rPr>
          </w:pPr>
          <w:hyperlink w:anchor="_Toc188967736" w:history="1">
            <w:r w:rsidRPr="00555086">
              <w:rPr>
                <w:rStyle w:val="Hipervnculo"/>
                <w:b/>
                <w:noProof/>
                <w:w w:val="105"/>
                <w:sz w:val="18"/>
                <w:szCs w:val="18"/>
              </w:rPr>
              <w:t>Línea Estratégica: Incentivos Institucionales</w:t>
            </w:r>
            <w:r w:rsidRPr="00555086">
              <w:rPr>
                <w:noProof/>
                <w:webHidden/>
                <w:sz w:val="18"/>
                <w:szCs w:val="18"/>
              </w:rPr>
              <w:tab/>
            </w:r>
            <w:r w:rsidRPr="00555086">
              <w:rPr>
                <w:noProof/>
                <w:webHidden/>
                <w:sz w:val="18"/>
                <w:szCs w:val="18"/>
              </w:rPr>
              <w:fldChar w:fldCharType="begin"/>
            </w:r>
            <w:r w:rsidRPr="00555086">
              <w:rPr>
                <w:noProof/>
                <w:webHidden/>
                <w:sz w:val="18"/>
                <w:szCs w:val="18"/>
              </w:rPr>
              <w:instrText xml:space="preserve"> PAGEREF _Toc188967736 \h </w:instrText>
            </w:r>
            <w:r w:rsidRPr="00555086">
              <w:rPr>
                <w:noProof/>
                <w:webHidden/>
                <w:sz w:val="18"/>
                <w:szCs w:val="18"/>
              </w:rPr>
            </w:r>
            <w:r w:rsidRPr="00555086">
              <w:rPr>
                <w:noProof/>
                <w:webHidden/>
                <w:sz w:val="18"/>
                <w:szCs w:val="18"/>
              </w:rPr>
              <w:fldChar w:fldCharType="separate"/>
            </w:r>
            <w:r w:rsidR="00CE662B">
              <w:rPr>
                <w:noProof/>
                <w:webHidden/>
                <w:sz w:val="18"/>
                <w:szCs w:val="18"/>
              </w:rPr>
              <w:t>63</w:t>
            </w:r>
            <w:r w:rsidRPr="00555086">
              <w:rPr>
                <w:noProof/>
                <w:webHidden/>
                <w:sz w:val="18"/>
                <w:szCs w:val="18"/>
              </w:rPr>
              <w:fldChar w:fldCharType="end"/>
            </w:r>
          </w:hyperlink>
        </w:p>
        <w:p w14:paraId="53C4EF85" w14:textId="0E48ACE3" w:rsidR="0043163D" w:rsidRPr="00555086" w:rsidRDefault="0043163D">
          <w:pPr>
            <w:pStyle w:val="TDC1"/>
            <w:rPr>
              <w:rFonts w:ascii="Verdana" w:eastAsiaTheme="minorEastAsia" w:hAnsi="Verdana" w:cstheme="minorBidi"/>
              <w:w w:val="100"/>
              <w:sz w:val="18"/>
              <w:szCs w:val="18"/>
              <w:lang w:val="es-CO" w:eastAsia="es-CO"/>
            </w:rPr>
          </w:pPr>
          <w:hyperlink w:anchor="_Toc188967737" w:history="1">
            <w:r w:rsidRPr="00555086">
              <w:rPr>
                <w:rStyle w:val="Hipervnculo"/>
                <w:rFonts w:ascii="Verdana" w:hAnsi="Verdana"/>
                <w:sz w:val="18"/>
                <w:szCs w:val="18"/>
              </w:rPr>
              <w:t>Cronograma del Plan Estratégico de Talento Humano</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_Toc188967737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70</w:t>
            </w:r>
            <w:r w:rsidRPr="00555086">
              <w:rPr>
                <w:rFonts w:ascii="Verdana" w:hAnsi="Verdana"/>
                <w:webHidden/>
                <w:sz w:val="18"/>
                <w:szCs w:val="18"/>
              </w:rPr>
              <w:fldChar w:fldCharType="end"/>
            </w:r>
          </w:hyperlink>
        </w:p>
        <w:p w14:paraId="45259157" w14:textId="59577993" w:rsidR="0043163D" w:rsidRPr="00555086" w:rsidRDefault="0043163D">
          <w:pPr>
            <w:pStyle w:val="TDC1"/>
            <w:rPr>
              <w:rFonts w:ascii="Verdana" w:eastAsiaTheme="minorEastAsia" w:hAnsi="Verdana" w:cstheme="minorBidi"/>
              <w:w w:val="100"/>
              <w:sz w:val="18"/>
              <w:szCs w:val="18"/>
              <w:lang w:val="es-CO" w:eastAsia="es-CO"/>
            </w:rPr>
          </w:pPr>
          <w:hyperlink w:anchor="_Toc188967738" w:history="1">
            <w:r w:rsidRPr="00555086">
              <w:rPr>
                <w:rStyle w:val="Hipervnculo"/>
                <w:rFonts w:ascii="Verdana" w:hAnsi="Verdana"/>
                <w:sz w:val="18"/>
                <w:szCs w:val="18"/>
              </w:rPr>
              <w:t>Evaluación del Plan Estratégico de Talento Humano</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_Toc188967738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70</w:t>
            </w:r>
            <w:r w:rsidRPr="00555086">
              <w:rPr>
                <w:rFonts w:ascii="Verdana" w:hAnsi="Verdana"/>
                <w:webHidden/>
                <w:sz w:val="18"/>
                <w:szCs w:val="18"/>
              </w:rPr>
              <w:fldChar w:fldCharType="end"/>
            </w:r>
          </w:hyperlink>
        </w:p>
        <w:p w14:paraId="4D459025" w14:textId="3735F72E" w:rsidR="0043163D" w:rsidRPr="00555086" w:rsidRDefault="0043163D">
          <w:pPr>
            <w:pStyle w:val="TDC1"/>
            <w:rPr>
              <w:rFonts w:ascii="Verdana" w:eastAsiaTheme="minorEastAsia" w:hAnsi="Verdana" w:cstheme="minorBidi"/>
              <w:w w:val="100"/>
              <w:sz w:val="18"/>
              <w:szCs w:val="18"/>
              <w:lang w:val="es-CO" w:eastAsia="es-CO"/>
            </w:rPr>
          </w:pPr>
          <w:hyperlink w:anchor="_Toc188967739" w:history="1">
            <w:r w:rsidRPr="00555086">
              <w:rPr>
                <w:rStyle w:val="Hipervnculo"/>
                <w:rFonts w:ascii="Verdana" w:hAnsi="Verdana"/>
                <w:sz w:val="18"/>
                <w:szCs w:val="18"/>
              </w:rPr>
              <w:t>Retos del Plan Estratégico de Talento Humano 2025</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_Toc188967739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72</w:t>
            </w:r>
            <w:r w:rsidRPr="00555086">
              <w:rPr>
                <w:rFonts w:ascii="Verdana" w:hAnsi="Verdana"/>
                <w:webHidden/>
                <w:sz w:val="18"/>
                <w:szCs w:val="18"/>
              </w:rPr>
              <w:fldChar w:fldCharType="end"/>
            </w:r>
          </w:hyperlink>
        </w:p>
        <w:p w14:paraId="00B7B79B" w14:textId="562616CD" w:rsidR="0043163D" w:rsidRPr="00555086" w:rsidRDefault="0043163D">
          <w:pPr>
            <w:pStyle w:val="TDC1"/>
            <w:rPr>
              <w:rFonts w:ascii="Verdana" w:eastAsiaTheme="minorEastAsia" w:hAnsi="Verdana" w:cstheme="minorBidi"/>
              <w:w w:val="100"/>
              <w:sz w:val="18"/>
              <w:szCs w:val="18"/>
              <w:lang w:val="es-CO" w:eastAsia="es-CO"/>
            </w:rPr>
          </w:pPr>
          <w:hyperlink w:anchor="_Toc188967740" w:history="1">
            <w:r w:rsidRPr="00555086">
              <w:rPr>
                <w:rStyle w:val="Hipervnculo"/>
                <w:rFonts w:ascii="Verdana" w:hAnsi="Verdana"/>
                <w:sz w:val="18"/>
                <w:szCs w:val="18"/>
              </w:rPr>
              <w:t>Financiación</w:t>
            </w:r>
            <w:r w:rsidRPr="00555086">
              <w:rPr>
                <w:rFonts w:ascii="Verdana" w:hAnsi="Verdana"/>
                <w:webHidden/>
                <w:sz w:val="18"/>
                <w:szCs w:val="18"/>
              </w:rPr>
              <w:tab/>
            </w:r>
            <w:r w:rsidRPr="00555086">
              <w:rPr>
                <w:rFonts w:ascii="Verdana" w:hAnsi="Verdana"/>
                <w:webHidden/>
                <w:sz w:val="18"/>
                <w:szCs w:val="18"/>
              </w:rPr>
              <w:fldChar w:fldCharType="begin"/>
            </w:r>
            <w:r w:rsidRPr="00555086">
              <w:rPr>
                <w:rFonts w:ascii="Verdana" w:hAnsi="Verdana"/>
                <w:webHidden/>
                <w:sz w:val="18"/>
                <w:szCs w:val="18"/>
              </w:rPr>
              <w:instrText xml:space="preserve"> PAGEREF _Toc188967740 \h </w:instrText>
            </w:r>
            <w:r w:rsidRPr="00555086">
              <w:rPr>
                <w:rFonts w:ascii="Verdana" w:hAnsi="Verdana"/>
                <w:webHidden/>
                <w:sz w:val="18"/>
                <w:szCs w:val="18"/>
              </w:rPr>
            </w:r>
            <w:r w:rsidRPr="00555086">
              <w:rPr>
                <w:rFonts w:ascii="Verdana" w:hAnsi="Verdana"/>
                <w:webHidden/>
                <w:sz w:val="18"/>
                <w:szCs w:val="18"/>
              </w:rPr>
              <w:fldChar w:fldCharType="separate"/>
            </w:r>
            <w:r w:rsidR="00CE662B">
              <w:rPr>
                <w:rFonts w:ascii="Verdana" w:hAnsi="Verdana"/>
                <w:webHidden/>
                <w:sz w:val="18"/>
                <w:szCs w:val="18"/>
              </w:rPr>
              <w:t>72</w:t>
            </w:r>
            <w:r w:rsidRPr="00555086">
              <w:rPr>
                <w:rFonts w:ascii="Verdana" w:hAnsi="Verdana"/>
                <w:webHidden/>
                <w:sz w:val="18"/>
                <w:szCs w:val="18"/>
              </w:rPr>
              <w:fldChar w:fldCharType="end"/>
            </w:r>
          </w:hyperlink>
        </w:p>
        <w:p w14:paraId="7F3E2706" w14:textId="31E252C4" w:rsidR="009C3508" w:rsidRPr="00555086" w:rsidRDefault="007B7F56" w:rsidP="006E7DA3">
          <w:pPr>
            <w:rPr>
              <w:b/>
              <w:bCs/>
              <w:sz w:val="18"/>
              <w:szCs w:val="18"/>
            </w:rPr>
          </w:pPr>
          <w:r w:rsidRPr="00555086">
            <w:rPr>
              <w:b/>
              <w:bCs/>
              <w:sz w:val="18"/>
              <w:szCs w:val="18"/>
            </w:rPr>
            <w:fldChar w:fldCharType="end"/>
          </w:r>
        </w:p>
      </w:sdtContent>
    </w:sdt>
    <w:p w14:paraId="2407127E" w14:textId="77777777" w:rsidR="00277961" w:rsidRPr="00555086" w:rsidRDefault="00277961" w:rsidP="006E7DA3">
      <w:pPr>
        <w:rPr>
          <w:b/>
          <w:bCs/>
          <w:sz w:val="18"/>
          <w:szCs w:val="18"/>
        </w:rPr>
      </w:pPr>
    </w:p>
    <w:p w14:paraId="1036716D" w14:textId="77777777" w:rsidR="000F7CB5" w:rsidRPr="00555086" w:rsidRDefault="000F7CB5" w:rsidP="006E7DA3">
      <w:pPr>
        <w:rPr>
          <w:b/>
          <w:bCs/>
          <w:sz w:val="18"/>
          <w:szCs w:val="18"/>
        </w:rPr>
      </w:pPr>
    </w:p>
    <w:p w14:paraId="13AA10C2" w14:textId="77777777" w:rsidR="000F7CB5" w:rsidRPr="00555086" w:rsidRDefault="000F7CB5" w:rsidP="006E7DA3">
      <w:pPr>
        <w:rPr>
          <w:b/>
          <w:bCs/>
          <w:sz w:val="18"/>
          <w:szCs w:val="18"/>
        </w:rPr>
      </w:pPr>
    </w:p>
    <w:p w14:paraId="7E5191C1" w14:textId="77777777" w:rsidR="000F7CB5" w:rsidRPr="00555086" w:rsidRDefault="000F7CB5" w:rsidP="006E7DA3">
      <w:pPr>
        <w:rPr>
          <w:b/>
          <w:bCs/>
          <w:sz w:val="18"/>
          <w:szCs w:val="18"/>
        </w:rPr>
      </w:pPr>
    </w:p>
    <w:p w14:paraId="1A518A8F" w14:textId="77777777" w:rsidR="000F7CB5" w:rsidRPr="00555086" w:rsidRDefault="000F7CB5" w:rsidP="006E7DA3">
      <w:pPr>
        <w:rPr>
          <w:b/>
          <w:bCs/>
          <w:sz w:val="18"/>
          <w:szCs w:val="18"/>
        </w:rPr>
      </w:pPr>
    </w:p>
    <w:p w14:paraId="453D43BA" w14:textId="77777777" w:rsidR="000F7CB5" w:rsidRPr="00555086" w:rsidRDefault="000F7CB5" w:rsidP="006E7DA3">
      <w:pPr>
        <w:rPr>
          <w:b/>
          <w:bCs/>
          <w:sz w:val="18"/>
          <w:szCs w:val="18"/>
        </w:rPr>
      </w:pPr>
    </w:p>
    <w:p w14:paraId="102A6723" w14:textId="77777777" w:rsidR="00A84690" w:rsidRPr="00555086" w:rsidRDefault="00045EB2" w:rsidP="00127430">
      <w:pPr>
        <w:pStyle w:val="Ttulo1"/>
        <w:spacing w:before="257"/>
        <w:jc w:val="center"/>
        <w:rPr>
          <w:rFonts w:ascii="Verdana" w:hAnsi="Verdana"/>
          <w:sz w:val="18"/>
          <w:szCs w:val="18"/>
        </w:rPr>
      </w:pPr>
      <w:bookmarkStart w:id="0" w:name="_Toc188967708"/>
      <w:r w:rsidRPr="00555086">
        <w:rPr>
          <w:rFonts w:ascii="Verdana" w:hAnsi="Verdana"/>
          <w:color w:val="932A43"/>
          <w:spacing w:val="-2"/>
          <w:w w:val="105"/>
          <w:sz w:val="22"/>
          <w:szCs w:val="18"/>
        </w:rPr>
        <w:lastRenderedPageBreak/>
        <w:t>Introducción</w:t>
      </w:r>
      <w:bookmarkEnd w:id="0"/>
    </w:p>
    <w:p w14:paraId="45C35E51" w14:textId="77777777" w:rsidR="00A84690" w:rsidRPr="00555086" w:rsidRDefault="00A84690">
      <w:pPr>
        <w:pStyle w:val="Textoindependiente"/>
        <w:spacing w:before="30"/>
        <w:rPr>
          <w:b/>
        </w:rPr>
      </w:pPr>
    </w:p>
    <w:p w14:paraId="4805D6DC" w14:textId="77777777" w:rsidR="003A16B9" w:rsidRPr="00555086" w:rsidRDefault="003A16B9" w:rsidP="007176D7">
      <w:pPr>
        <w:pStyle w:val="Textoindependiente"/>
        <w:ind w:right="49"/>
        <w:jc w:val="both"/>
        <w:rPr>
          <w:lang w:val="es-CO"/>
        </w:rPr>
      </w:pPr>
      <w:r w:rsidRPr="00555086">
        <w:rPr>
          <w:lang w:val="es-CO"/>
        </w:rPr>
        <w:t xml:space="preserve">En concordancia con las directrices del Plan Nacional de Desarrollo 2022-2026, cuyo propósito es establecer la ruta para que el país se convierta en líder en la protección de la vida, a través de la construcción de un nuevo contrato social que fomente la superación de injusticias y exclusiones históricas, la no repetición del conflicto, el cambio en nuestra relación con el medio ambiente y una transformación productiva sustentada en el conocimiento y la armonía con la naturaleza, el objetivo estratégico de Talento Humano del Ministerio de Comercio, Industria y Turismo se orienta hacia el cumplimiento de los objetivos institucionales. </w:t>
      </w:r>
    </w:p>
    <w:p w14:paraId="4DAA1A89" w14:textId="77777777" w:rsidR="003A16B9" w:rsidRPr="00555086" w:rsidRDefault="003A16B9" w:rsidP="007176D7">
      <w:pPr>
        <w:pStyle w:val="Textoindependiente"/>
        <w:ind w:right="49"/>
        <w:jc w:val="both"/>
        <w:rPr>
          <w:lang w:val="es-CO"/>
        </w:rPr>
      </w:pPr>
    </w:p>
    <w:p w14:paraId="5C88A20E" w14:textId="2310917D" w:rsidR="003A16B9" w:rsidRPr="00555086" w:rsidRDefault="003A16B9" w:rsidP="007176D7">
      <w:pPr>
        <w:pStyle w:val="Textoindependiente"/>
        <w:ind w:right="49"/>
        <w:jc w:val="both"/>
        <w:rPr>
          <w:lang w:val="es-CO"/>
        </w:rPr>
      </w:pPr>
      <w:r w:rsidRPr="00555086">
        <w:rPr>
          <w:lang w:val="es-CO"/>
        </w:rPr>
        <w:t>Su enfoque no se limita únicamente a atraer y retener a los mejores talentos, sino a potenciarlos mediante actividades que enriquezcan su desempeño, reconociéndolos como el recurso más valioso de la entidad.</w:t>
      </w:r>
    </w:p>
    <w:p w14:paraId="00BDE428" w14:textId="77777777" w:rsidR="003A16B9" w:rsidRPr="00555086" w:rsidRDefault="003A16B9" w:rsidP="007176D7">
      <w:pPr>
        <w:pStyle w:val="Textoindependiente"/>
        <w:ind w:right="49"/>
        <w:jc w:val="both"/>
        <w:rPr>
          <w:lang w:val="es-CO"/>
        </w:rPr>
      </w:pPr>
      <w:r w:rsidRPr="00555086">
        <w:rPr>
          <w:lang w:val="es-CO"/>
        </w:rPr>
        <w:t>Las cinco transformaciones que componen el Plan Nacional de Desarrollo fueron concebidas a partir de la necesidad de un cambio profundo, priorizando acciones dirigidas a transformar la realidad de los ciudadanos. En este contexto, las entidades públicas desempeñan un rol crucial y tienen la responsabilidad de contribuir al logro de las transformaciones propuestas por el Gobierno Nacional.</w:t>
      </w:r>
    </w:p>
    <w:p w14:paraId="11C8E778" w14:textId="77777777" w:rsidR="003A16B9" w:rsidRPr="00555086" w:rsidRDefault="003A16B9" w:rsidP="007176D7">
      <w:pPr>
        <w:pStyle w:val="Textoindependiente"/>
        <w:ind w:right="49"/>
        <w:jc w:val="both"/>
        <w:rPr>
          <w:lang w:val="es-CO"/>
        </w:rPr>
      </w:pPr>
    </w:p>
    <w:p w14:paraId="0FE689AF" w14:textId="77777777" w:rsidR="003A16B9" w:rsidRPr="00555086" w:rsidRDefault="003A16B9" w:rsidP="007176D7">
      <w:pPr>
        <w:pStyle w:val="Textoindependiente"/>
        <w:ind w:right="49"/>
        <w:jc w:val="both"/>
        <w:rPr>
          <w:lang w:val="es-CO"/>
        </w:rPr>
      </w:pPr>
      <w:r w:rsidRPr="00555086">
        <w:rPr>
          <w:lang w:val="es-CO"/>
        </w:rPr>
        <w:t>La gestión estratégica del talento humano en el sector público está estrechamente vinculada a su capacidad para ser un aliado estratégico en la gobernanza productiva en beneficio de la sociedad. Esto se logra desde la planeación y gestión estratégica de su talento, mediante el desarrollo constante de competencias y habilidades que mejoren el desempeño laboral. Además, se implementan estrategias centradas en fortalecer acciones que favorezcan la vinculación de servidores públicos competentes e idóneos, acorde con las exigencias inherentes a su rol.</w:t>
      </w:r>
    </w:p>
    <w:p w14:paraId="63649712" w14:textId="77777777" w:rsidR="003A16B9" w:rsidRPr="00555086" w:rsidRDefault="003A16B9" w:rsidP="007176D7">
      <w:pPr>
        <w:pStyle w:val="Textoindependiente"/>
        <w:ind w:right="49"/>
        <w:jc w:val="both"/>
        <w:rPr>
          <w:lang w:val="es-CO"/>
        </w:rPr>
      </w:pPr>
    </w:p>
    <w:p w14:paraId="1A3CA611" w14:textId="77777777" w:rsidR="003A16B9" w:rsidRPr="00555086" w:rsidRDefault="003A16B9" w:rsidP="007176D7">
      <w:pPr>
        <w:pStyle w:val="Textoindependiente"/>
        <w:ind w:right="49"/>
        <w:jc w:val="both"/>
        <w:rPr>
          <w:lang w:val="es-CO"/>
        </w:rPr>
      </w:pPr>
      <w:r w:rsidRPr="00555086">
        <w:rPr>
          <w:lang w:val="es-CO"/>
        </w:rPr>
        <w:t>En cuanto a las políticas laborales del sector público, se destacan principalmente los beneficios que se otorgan a los empleados en términos de seguridad social (salud, pensión, primas), aseguramiento contra riesgos laborales, bienestar, entre otros. Por otro lado, las políticas públicas relacionadas con la educación están orientadas a la profesionalización de los grupos de valor, en este caso, los empleados públicos. Así, las políticas de empleo público, que integran tanto aspectos educativos como laborales, se convierten en un referente clave para la gestión del talento humano.</w:t>
      </w:r>
    </w:p>
    <w:p w14:paraId="25047B63" w14:textId="77777777" w:rsidR="003A16B9" w:rsidRPr="00555086" w:rsidRDefault="003A16B9" w:rsidP="007176D7">
      <w:pPr>
        <w:pStyle w:val="Textoindependiente"/>
        <w:ind w:right="49"/>
        <w:jc w:val="both"/>
        <w:rPr>
          <w:lang w:val="es-CO"/>
        </w:rPr>
      </w:pPr>
    </w:p>
    <w:p w14:paraId="23BB8E97" w14:textId="77777777" w:rsidR="003A16B9" w:rsidRPr="00555086" w:rsidRDefault="003A16B9" w:rsidP="007176D7">
      <w:pPr>
        <w:pStyle w:val="Textoindependiente"/>
        <w:ind w:right="49"/>
        <w:jc w:val="both"/>
        <w:rPr>
          <w:lang w:val="es-CO"/>
        </w:rPr>
      </w:pPr>
      <w:r w:rsidRPr="00555086">
        <w:rPr>
          <w:lang w:val="es-CO"/>
        </w:rPr>
        <w:t>Dentro del Ministerio de Comercio, Industria y Turismo, la Gestión Estratégica del Talento Humano es esencial para la creación de valor público y para guiar adecuadamente la consecución de resultados en la entidad. Se entiende como el conjunto de buenas prácticas y acciones críticas que contribuyen al cumplimiento de metas organizacionales, a través de la atracción, desarrollo y retención del mejor talento humano disponible, liderado por el nivel estratégico de la organización y alineado con la planeación institucional.</w:t>
      </w:r>
    </w:p>
    <w:p w14:paraId="6D59FFB9" w14:textId="77777777" w:rsidR="003A16B9" w:rsidRPr="00555086" w:rsidRDefault="003A16B9" w:rsidP="007176D7">
      <w:pPr>
        <w:pStyle w:val="Textoindependiente"/>
        <w:ind w:right="49"/>
        <w:jc w:val="both"/>
        <w:rPr>
          <w:lang w:val="es-CO"/>
        </w:rPr>
      </w:pPr>
      <w:r w:rsidRPr="00555086">
        <w:rPr>
          <w:lang w:val="es-CO"/>
        </w:rPr>
        <w:t xml:space="preserve">De cara al año 2025, el énfasis se centra en fortalecer las distintas etapas del </w:t>
      </w:r>
      <w:r w:rsidRPr="00555086">
        <w:rPr>
          <w:lang w:val="es-CO"/>
        </w:rPr>
        <w:lastRenderedPageBreak/>
        <w:t>ciclo de vida del Talento Humano, promoviendo el desarrollo y fortalecimiento de competencias, habilidades y calidad de vida. Estas estrategias tienen como objetivo no solo incrementar la motivación y el compromiso de los colaboradores, sino también garantizar una prestación de servicios adaptada a las demandas ciudadanas, contribuyendo de esta manera a la mejora continua de la productividad y el bienestar de nuestro Talento Humano.</w:t>
      </w:r>
    </w:p>
    <w:p w14:paraId="37FE4362" w14:textId="77777777" w:rsidR="003A16B9" w:rsidRPr="00555086" w:rsidRDefault="003A16B9" w:rsidP="007176D7">
      <w:pPr>
        <w:pStyle w:val="Textoindependiente"/>
        <w:ind w:right="49"/>
        <w:jc w:val="both"/>
        <w:rPr>
          <w:lang w:val="es-CO"/>
        </w:rPr>
      </w:pPr>
    </w:p>
    <w:p w14:paraId="30B43BA1" w14:textId="77777777" w:rsidR="003A16B9" w:rsidRPr="00555086" w:rsidRDefault="003A16B9" w:rsidP="007176D7">
      <w:pPr>
        <w:pStyle w:val="Textoindependiente"/>
        <w:ind w:right="49"/>
        <w:jc w:val="both"/>
        <w:rPr>
          <w:lang w:val="es-CO"/>
        </w:rPr>
      </w:pPr>
      <w:r w:rsidRPr="00555086">
        <w:rPr>
          <w:lang w:val="es-CO"/>
        </w:rPr>
        <w:t>Este plan estratégico se integra dentro de las 7 dimensiones del Modelo Integrado de Planeación y Gestión, y se encuentra alineado con la Política de Integridad, cuyo propósito es promover la adopción de valores éticos en cada servidor público.</w:t>
      </w:r>
    </w:p>
    <w:p w14:paraId="306BC5D8" w14:textId="77777777" w:rsidR="003A16B9" w:rsidRPr="00555086" w:rsidRDefault="003A16B9" w:rsidP="007176D7">
      <w:pPr>
        <w:pStyle w:val="Textoindependiente"/>
        <w:ind w:right="49"/>
        <w:jc w:val="both"/>
        <w:rPr>
          <w:lang w:val="es-CO"/>
        </w:rPr>
      </w:pPr>
    </w:p>
    <w:p w14:paraId="0D606270" w14:textId="77777777" w:rsidR="003A16B9" w:rsidRPr="00555086" w:rsidRDefault="003A16B9" w:rsidP="007176D7">
      <w:pPr>
        <w:pStyle w:val="Textoindependiente"/>
        <w:ind w:right="49"/>
        <w:jc w:val="both"/>
        <w:rPr>
          <w:lang w:val="es-CO"/>
        </w:rPr>
      </w:pPr>
      <w:r w:rsidRPr="00555086">
        <w:rPr>
          <w:lang w:val="es-CO"/>
        </w:rPr>
        <w:t>Para la Alta Dirección, el talento humano constituye el capital más valioso de la entidad. Por esta razón, en el presente documento se detallan las actividades a desarrollar durante la presente vigencia, con el fin de mejorar las condiciones de los servidores públicos, promoviendo los valores de la entidad en el ejercicio de sus funciones y competencias, lo que, a su vez, generará valor público.</w:t>
      </w:r>
    </w:p>
    <w:p w14:paraId="3191AEA2" w14:textId="77777777" w:rsidR="003A16B9" w:rsidRPr="00555086" w:rsidRDefault="003A16B9" w:rsidP="007176D7">
      <w:pPr>
        <w:pStyle w:val="Textoindependiente"/>
        <w:ind w:right="49"/>
        <w:jc w:val="both"/>
        <w:rPr>
          <w:lang w:val="es-CO"/>
        </w:rPr>
      </w:pPr>
    </w:p>
    <w:p w14:paraId="45AD1916" w14:textId="77777777" w:rsidR="003A16B9" w:rsidRPr="00555086" w:rsidRDefault="003A16B9" w:rsidP="007176D7">
      <w:pPr>
        <w:pStyle w:val="Textoindependiente"/>
        <w:ind w:right="49"/>
        <w:jc w:val="both"/>
        <w:rPr>
          <w:lang w:val="es-CO"/>
        </w:rPr>
      </w:pPr>
      <w:r w:rsidRPr="00555086">
        <w:rPr>
          <w:lang w:val="es-CO"/>
        </w:rPr>
        <w:t>Como resultado de los Planes Estratégicos implementados en años anteriores, el Ministerio de Comercio, Industria y Turismo ha llevado a cabo actividades que favorecen la mejora del servicio, el desempeño individual y, por ende, contribuyen al cumplimiento de los objetivos estratégicos de la entidad. Estas actividades son evaluadas anualmente mediante procesos de autodiagnóstico, lo que permite identificar la evolución de la Gestión del Talento Humano y, de este modo, plantear las acciones de mejora correspondientes.</w:t>
      </w:r>
    </w:p>
    <w:p w14:paraId="3CE55B69" w14:textId="77777777" w:rsidR="003A16B9" w:rsidRPr="00555086" w:rsidRDefault="003A16B9" w:rsidP="007176D7">
      <w:pPr>
        <w:pStyle w:val="Textoindependiente"/>
        <w:ind w:right="49"/>
        <w:jc w:val="both"/>
        <w:rPr>
          <w:lang w:val="es-CO"/>
        </w:rPr>
      </w:pPr>
    </w:p>
    <w:p w14:paraId="1CA835E3" w14:textId="77777777" w:rsidR="003A16B9" w:rsidRPr="00555086" w:rsidRDefault="003A16B9" w:rsidP="007176D7">
      <w:pPr>
        <w:pStyle w:val="Textoindependiente"/>
        <w:ind w:right="49"/>
        <w:jc w:val="both"/>
        <w:rPr>
          <w:lang w:val="es-CO"/>
        </w:rPr>
      </w:pPr>
      <w:r w:rsidRPr="00555086">
        <w:rPr>
          <w:lang w:val="es-CO"/>
        </w:rPr>
        <w:t>En consecuencia, los resultados del autodiagnóstico realizado a través de la Matriz Estratégica del Talento Humano (GETH) en los últimos años muestran los siguientes puntajes, los cuales evidencian un aumento en relación con las evaluaciones previas. Esto indica que, con el paso del tiempo, la gestión ha mejorado y, de manera escalonada, se han alcanzado los objetivos propuestos.</w:t>
      </w:r>
    </w:p>
    <w:p w14:paraId="4FD5898D" w14:textId="624A6EC7" w:rsidR="003C310B" w:rsidRPr="00555086" w:rsidRDefault="003C310B" w:rsidP="007176D7">
      <w:pPr>
        <w:pStyle w:val="Textoindependiente"/>
        <w:ind w:right="49"/>
        <w:jc w:val="both"/>
      </w:pPr>
      <w:r w:rsidRPr="00555086">
        <w:t>:</w:t>
      </w:r>
    </w:p>
    <w:p w14:paraId="4E0ACFDF" w14:textId="77777777" w:rsidR="003C310B" w:rsidRPr="00555086" w:rsidRDefault="003C310B" w:rsidP="007176D7">
      <w:pPr>
        <w:pStyle w:val="Textoindependiente"/>
        <w:ind w:right="49"/>
        <w:jc w:val="both"/>
      </w:pPr>
    </w:p>
    <w:tbl>
      <w:tblPr>
        <w:tblStyle w:val="Tablaconcuadrcula4-nfasis2"/>
        <w:tblW w:w="0" w:type="auto"/>
        <w:jc w:val="center"/>
        <w:tblLook w:val="04A0" w:firstRow="1" w:lastRow="0" w:firstColumn="1" w:lastColumn="0" w:noHBand="0" w:noVBand="1"/>
      </w:tblPr>
      <w:tblGrid>
        <w:gridCol w:w="1533"/>
        <w:gridCol w:w="3396"/>
      </w:tblGrid>
      <w:tr w:rsidR="003C310B" w:rsidRPr="00555086" w14:paraId="078596B3" w14:textId="77777777" w:rsidTr="00974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3" w:type="dxa"/>
          </w:tcPr>
          <w:p w14:paraId="0FD57C33" w14:textId="77777777" w:rsidR="003C310B" w:rsidRPr="00555086" w:rsidRDefault="003C310B" w:rsidP="007176D7">
            <w:pPr>
              <w:ind w:right="49"/>
              <w:jc w:val="center"/>
            </w:pPr>
            <w:r w:rsidRPr="00555086">
              <w:t>AÑO</w:t>
            </w:r>
          </w:p>
        </w:tc>
        <w:tc>
          <w:tcPr>
            <w:tcW w:w="0" w:type="auto"/>
          </w:tcPr>
          <w:p w14:paraId="0C0A705F" w14:textId="77777777" w:rsidR="003C310B" w:rsidRPr="00555086" w:rsidRDefault="00C2418D" w:rsidP="007176D7">
            <w:pPr>
              <w:ind w:right="49"/>
              <w:jc w:val="center"/>
              <w:cnfStyle w:val="100000000000" w:firstRow="1" w:lastRow="0" w:firstColumn="0" w:lastColumn="0" w:oddVBand="0" w:evenVBand="0" w:oddHBand="0" w:evenHBand="0" w:firstRowFirstColumn="0" w:firstRowLastColumn="0" w:lastRowFirstColumn="0" w:lastRowLastColumn="0"/>
            </w:pPr>
            <w:r w:rsidRPr="00555086">
              <w:t>MEDICIÓN</w:t>
            </w:r>
          </w:p>
        </w:tc>
      </w:tr>
      <w:tr w:rsidR="003C310B" w:rsidRPr="00555086" w14:paraId="01572A67" w14:textId="77777777" w:rsidTr="009744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3" w:type="dxa"/>
          </w:tcPr>
          <w:p w14:paraId="2AF30E9F" w14:textId="77777777" w:rsidR="003C310B" w:rsidRPr="00555086" w:rsidRDefault="000F00B9" w:rsidP="00974466">
            <w:pPr>
              <w:pStyle w:val="Textoindependiente"/>
              <w:ind w:right="49"/>
              <w:jc w:val="center"/>
            </w:pPr>
            <w:r w:rsidRPr="00555086">
              <w:t>2022</w:t>
            </w:r>
          </w:p>
        </w:tc>
        <w:tc>
          <w:tcPr>
            <w:tcW w:w="0" w:type="auto"/>
          </w:tcPr>
          <w:p w14:paraId="4984A913" w14:textId="77777777" w:rsidR="003C310B" w:rsidRPr="00555086" w:rsidRDefault="00C2418D" w:rsidP="007176D7">
            <w:pPr>
              <w:pStyle w:val="Textoindependiente"/>
              <w:ind w:right="49"/>
              <w:jc w:val="both"/>
              <w:cnfStyle w:val="000000100000" w:firstRow="0" w:lastRow="0" w:firstColumn="0" w:lastColumn="0" w:oddVBand="0" w:evenVBand="0" w:oddHBand="1" w:evenHBand="0" w:firstRowFirstColumn="0" w:firstRowLastColumn="0" w:lastRowFirstColumn="0" w:lastRowLastColumn="0"/>
            </w:pPr>
            <w:r w:rsidRPr="00555086">
              <w:t>90.6 (Resultado Definitivo)</w:t>
            </w:r>
          </w:p>
        </w:tc>
      </w:tr>
      <w:tr w:rsidR="000F00B9" w:rsidRPr="00555086" w14:paraId="1641304E" w14:textId="77777777" w:rsidTr="00974466">
        <w:trPr>
          <w:jc w:val="center"/>
        </w:trPr>
        <w:tc>
          <w:tcPr>
            <w:cnfStyle w:val="001000000000" w:firstRow="0" w:lastRow="0" w:firstColumn="1" w:lastColumn="0" w:oddVBand="0" w:evenVBand="0" w:oddHBand="0" w:evenHBand="0" w:firstRowFirstColumn="0" w:firstRowLastColumn="0" w:lastRowFirstColumn="0" w:lastRowLastColumn="0"/>
            <w:tcW w:w="1533" w:type="dxa"/>
          </w:tcPr>
          <w:p w14:paraId="0802657F" w14:textId="77777777" w:rsidR="000F00B9" w:rsidRPr="00555086" w:rsidRDefault="000F00B9" w:rsidP="00974466">
            <w:pPr>
              <w:pStyle w:val="Textoindependiente"/>
              <w:ind w:right="49"/>
              <w:jc w:val="center"/>
            </w:pPr>
            <w:r w:rsidRPr="00555086">
              <w:t>2023</w:t>
            </w:r>
          </w:p>
        </w:tc>
        <w:tc>
          <w:tcPr>
            <w:tcW w:w="0" w:type="auto"/>
          </w:tcPr>
          <w:p w14:paraId="5EFC75D4" w14:textId="77777777" w:rsidR="000F00B9" w:rsidRPr="00555086" w:rsidRDefault="00C2418D" w:rsidP="007176D7">
            <w:pPr>
              <w:pStyle w:val="Textoindependiente"/>
              <w:ind w:right="49"/>
              <w:jc w:val="both"/>
              <w:cnfStyle w:val="000000000000" w:firstRow="0" w:lastRow="0" w:firstColumn="0" w:lastColumn="0" w:oddVBand="0" w:evenVBand="0" w:oddHBand="0" w:evenHBand="0" w:firstRowFirstColumn="0" w:firstRowLastColumn="0" w:lastRowFirstColumn="0" w:lastRowLastColumn="0"/>
            </w:pPr>
            <w:r w:rsidRPr="00555086">
              <w:t>95.35 (Resultado Definitivo)</w:t>
            </w:r>
          </w:p>
        </w:tc>
      </w:tr>
      <w:tr w:rsidR="00C45AC8" w:rsidRPr="00555086" w14:paraId="76E8EC54" w14:textId="77777777" w:rsidTr="009744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3" w:type="dxa"/>
          </w:tcPr>
          <w:p w14:paraId="5DE6D9E1" w14:textId="77777777" w:rsidR="00C45AC8" w:rsidRPr="00555086" w:rsidRDefault="00C45AC8" w:rsidP="00974466">
            <w:pPr>
              <w:pStyle w:val="Textoindependiente"/>
              <w:ind w:right="49"/>
              <w:jc w:val="center"/>
            </w:pPr>
            <w:r w:rsidRPr="00555086">
              <w:t>2024</w:t>
            </w:r>
          </w:p>
        </w:tc>
        <w:tc>
          <w:tcPr>
            <w:tcW w:w="0" w:type="auto"/>
          </w:tcPr>
          <w:p w14:paraId="7C4179C1" w14:textId="77777777" w:rsidR="00C45AC8" w:rsidRPr="00555086" w:rsidRDefault="00C45AC8" w:rsidP="007176D7">
            <w:pPr>
              <w:pStyle w:val="Textoindependiente"/>
              <w:ind w:right="49"/>
              <w:jc w:val="both"/>
              <w:cnfStyle w:val="000000100000" w:firstRow="0" w:lastRow="0" w:firstColumn="0" w:lastColumn="0" w:oddVBand="0" w:evenVBand="0" w:oddHBand="1" w:evenHBand="0" w:firstRowFirstColumn="0" w:firstRowLastColumn="0" w:lastRowFirstColumn="0" w:lastRowLastColumn="0"/>
            </w:pPr>
            <w:r w:rsidRPr="00555086">
              <w:t>87.7 (Autodiagnóstico)</w:t>
            </w:r>
          </w:p>
        </w:tc>
      </w:tr>
    </w:tbl>
    <w:p w14:paraId="60BF3F3C" w14:textId="77777777" w:rsidR="003C310B" w:rsidRPr="00555086" w:rsidRDefault="003C310B" w:rsidP="007176D7">
      <w:pPr>
        <w:pStyle w:val="Textoindependiente"/>
        <w:ind w:right="49"/>
        <w:jc w:val="both"/>
      </w:pPr>
      <w:r w:rsidRPr="00555086">
        <w:t xml:space="preserve"> </w:t>
      </w:r>
    </w:p>
    <w:p w14:paraId="23E9D038" w14:textId="358DAE86" w:rsidR="003C310B" w:rsidRPr="00555086" w:rsidRDefault="003A16B9" w:rsidP="007176D7">
      <w:pPr>
        <w:pStyle w:val="Textoindependiente"/>
        <w:ind w:right="49"/>
        <w:jc w:val="both"/>
      </w:pPr>
      <w:r w:rsidRPr="00555086">
        <w:t>Como resultado de este esfuerzo, en 2024 se obtuvo un diagnóstico autoinformado sobre la gestión de los componentes de las Rutas de la Política de Talento Humano, con los siguientes resultados</w:t>
      </w:r>
      <w:r w:rsidR="00201B65" w:rsidRPr="00555086">
        <w:t>:</w:t>
      </w:r>
    </w:p>
    <w:p w14:paraId="5BE5ABA4" w14:textId="77777777" w:rsidR="00201B65" w:rsidRPr="00555086" w:rsidRDefault="00201B65" w:rsidP="007176D7">
      <w:pPr>
        <w:pStyle w:val="Textoindependiente"/>
        <w:ind w:right="49"/>
        <w:jc w:val="both"/>
      </w:pPr>
    </w:p>
    <w:p w14:paraId="14F68E5E" w14:textId="77777777" w:rsidR="00C45AC8" w:rsidRPr="00555086" w:rsidRDefault="00C45AC8" w:rsidP="007176D7">
      <w:pPr>
        <w:pStyle w:val="Textoindependiente"/>
        <w:ind w:right="49"/>
        <w:jc w:val="center"/>
        <w:rPr>
          <w:highlight w:val="yellow"/>
        </w:rPr>
      </w:pPr>
      <w:r w:rsidRPr="00555086">
        <w:rPr>
          <w:noProof/>
          <w:lang w:val="es-CO" w:eastAsia="es-CO"/>
        </w:rPr>
        <w:lastRenderedPageBreak/>
        <w:drawing>
          <wp:inline distT="0" distB="0" distL="0" distR="0" wp14:anchorId="794E51C2" wp14:editId="4CA36A8C">
            <wp:extent cx="4269260" cy="1494121"/>
            <wp:effectExtent l="0" t="0" r="0" b="0"/>
            <wp:docPr id="45" name="Gráfico 45">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C0732E" w14:textId="77777777" w:rsidR="00201B65" w:rsidRPr="00555086" w:rsidRDefault="00201B65" w:rsidP="007176D7">
      <w:pPr>
        <w:pStyle w:val="Textoindependiente"/>
        <w:ind w:right="49"/>
        <w:jc w:val="center"/>
        <w:rPr>
          <w:b/>
          <w:sz w:val="10"/>
        </w:rPr>
      </w:pPr>
      <w:r w:rsidRPr="00555086">
        <w:rPr>
          <w:b/>
          <w:sz w:val="18"/>
        </w:rPr>
        <w:t>Gráfico: Calificación por Rutas de Creación de Valor. Matriz GETH</w:t>
      </w:r>
    </w:p>
    <w:p w14:paraId="5F0F8D0B" w14:textId="77777777" w:rsidR="00201B65" w:rsidRPr="00555086" w:rsidRDefault="00201B65" w:rsidP="007176D7">
      <w:pPr>
        <w:pStyle w:val="Textoindependiente"/>
        <w:ind w:right="49"/>
        <w:jc w:val="both"/>
      </w:pPr>
    </w:p>
    <w:p w14:paraId="4AD753B5" w14:textId="19BA77F5" w:rsidR="00C45AC8" w:rsidRPr="00555086" w:rsidRDefault="00A27229" w:rsidP="007176D7">
      <w:pPr>
        <w:pStyle w:val="Textoindependiente"/>
        <w:ind w:right="49"/>
        <w:jc w:val="both"/>
      </w:pPr>
      <w:r w:rsidRPr="00555086">
        <w:t>De igual forma también se ha realizado la medición de políticas adicionales a la de Gestión Estratégica del Talento Humano, con los siguientes resultados:</w:t>
      </w:r>
    </w:p>
    <w:p w14:paraId="41B31295" w14:textId="77777777" w:rsidR="00A27229" w:rsidRPr="00555086" w:rsidRDefault="00A27229" w:rsidP="007176D7">
      <w:pPr>
        <w:pStyle w:val="Textoindependiente"/>
        <w:ind w:right="49"/>
        <w:jc w:val="both"/>
      </w:pPr>
    </w:p>
    <w:tbl>
      <w:tblPr>
        <w:tblStyle w:val="Tablaconcuadrcula4-nfasis1"/>
        <w:tblW w:w="6916" w:type="dxa"/>
        <w:jc w:val="center"/>
        <w:shd w:val="clear" w:color="auto" w:fill="D99594" w:themeFill="accent2" w:themeFillTint="99"/>
        <w:tblLook w:val="04A0" w:firstRow="1" w:lastRow="0" w:firstColumn="1" w:lastColumn="0" w:noHBand="0" w:noVBand="1"/>
      </w:tblPr>
      <w:tblGrid>
        <w:gridCol w:w="2426"/>
        <w:gridCol w:w="1084"/>
        <w:gridCol w:w="905"/>
        <w:gridCol w:w="832"/>
        <w:gridCol w:w="837"/>
        <w:gridCol w:w="832"/>
      </w:tblGrid>
      <w:tr w:rsidR="00CF40A9" w:rsidRPr="00555086" w14:paraId="543D7141" w14:textId="77777777" w:rsidTr="00A46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2" w:type="dxa"/>
            <w:shd w:val="clear" w:color="auto" w:fill="C0504D" w:themeFill="accent2"/>
            <w:vAlign w:val="center"/>
          </w:tcPr>
          <w:p w14:paraId="0DDCB114" w14:textId="77777777" w:rsidR="00CF40A9" w:rsidRPr="00555086" w:rsidRDefault="00CF40A9" w:rsidP="007176D7">
            <w:pPr>
              <w:ind w:right="49"/>
              <w:jc w:val="center"/>
              <w:rPr>
                <w:sz w:val="20"/>
              </w:rPr>
            </w:pPr>
            <w:r w:rsidRPr="00555086">
              <w:rPr>
                <w:sz w:val="20"/>
              </w:rPr>
              <w:t>POLITICA</w:t>
            </w:r>
          </w:p>
        </w:tc>
        <w:tc>
          <w:tcPr>
            <w:tcW w:w="1087" w:type="dxa"/>
            <w:shd w:val="clear" w:color="auto" w:fill="C0504D" w:themeFill="accent2"/>
            <w:vAlign w:val="center"/>
          </w:tcPr>
          <w:p w14:paraId="668202A9" w14:textId="77777777" w:rsidR="00CF40A9" w:rsidRPr="00555086" w:rsidRDefault="00CF40A9" w:rsidP="007176D7">
            <w:pPr>
              <w:ind w:right="49"/>
              <w:jc w:val="center"/>
              <w:cnfStyle w:val="100000000000" w:firstRow="1" w:lastRow="0" w:firstColumn="0" w:lastColumn="0" w:oddVBand="0" w:evenVBand="0" w:oddHBand="0" w:evenHBand="0" w:firstRowFirstColumn="0" w:firstRowLastColumn="0" w:lastRowFirstColumn="0" w:lastRowLastColumn="0"/>
              <w:rPr>
                <w:sz w:val="20"/>
              </w:rPr>
            </w:pPr>
            <w:r w:rsidRPr="00555086">
              <w:rPr>
                <w:sz w:val="20"/>
              </w:rPr>
              <w:t>2022</w:t>
            </w:r>
          </w:p>
        </w:tc>
        <w:tc>
          <w:tcPr>
            <w:tcW w:w="883" w:type="dxa"/>
            <w:shd w:val="clear" w:color="auto" w:fill="C0504D" w:themeFill="accent2"/>
            <w:vAlign w:val="center"/>
          </w:tcPr>
          <w:p w14:paraId="24AD08A7" w14:textId="77777777" w:rsidR="00CF40A9" w:rsidRPr="00555086" w:rsidRDefault="00CF40A9" w:rsidP="007176D7">
            <w:pPr>
              <w:ind w:right="49"/>
              <w:jc w:val="center"/>
              <w:cnfStyle w:val="100000000000" w:firstRow="1" w:lastRow="0" w:firstColumn="0" w:lastColumn="0" w:oddVBand="0" w:evenVBand="0" w:oddHBand="0" w:evenHBand="0" w:firstRowFirstColumn="0" w:firstRowLastColumn="0" w:lastRowFirstColumn="0" w:lastRowLastColumn="0"/>
              <w:rPr>
                <w:sz w:val="20"/>
              </w:rPr>
            </w:pPr>
            <w:r w:rsidRPr="00555086">
              <w:rPr>
                <w:sz w:val="20"/>
              </w:rPr>
              <w:t>2023</w:t>
            </w:r>
          </w:p>
        </w:tc>
        <w:tc>
          <w:tcPr>
            <w:tcW w:w="838" w:type="dxa"/>
            <w:shd w:val="clear" w:color="auto" w:fill="C0504D" w:themeFill="accent2"/>
            <w:vAlign w:val="center"/>
          </w:tcPr>
          <w:p w14:paraId="1D31C0CB" w14:textId="77777777" w:rsidR="00CF40A9" w:rsidRPr="00555086" w:rsidRDefault="00CF40A9" w:rsidP="007176D7">
            <w:pPr>
              <w:ind w:right="49"/>
              <w:jc w:val="center"/>
              <w:cnfStyle w:val="100000000000" w:firstRow="1" w:lastRow="0" w:firstColumn="0" w:lastColumn="0" w:oddVBand="0" w:evenVBand="0" w:oddHBand="0" w:evenHBand="0" w:firstRowFirstColumn="0" w:firstRowLastColumn="0" w:lastRowFirstColumn="0" w:lastRowLastColumn="0"/>
              <w:rPr>
                <w:sz w:val="20"/>
              </w:rPr>
            </w:pPr>
          </w:p>
        </w:tc>
        <w:tc>
          <w:tcPr>
            <w:tcW w:w="1676" w:type="dxa"/>
            <w:gridSpan w:val="2"/>
            <w:shd w:val="clear" w:color="auto" w:fill="D99594" w:themeFill="accent2" w:themeFillTint="99"/>
            <w:vAlign w:val="center"/>
          </w:tcPr>
          <w:p w14:paraId="479C5A35" w14:textId="35AC3777" w:rsidR="00CF40A9" w:rsidRPr="00555086" w:rsidRDefault="00CF40A9" w:rsidP="007176D7">
            <w:pPr>
              <w:ind w:right="49"/>
              <w:jc w:val="center"/>
              <w:cnfStyle w:val="100000000000" w:firstRow="1" w:lastRow="0" w:firstColumn="0" w:lastColumn="0" w:oddVBand="0" w:evenVBand="0" w:oddHBand="0" w:evenHBand="0" w:firstRowFirstColumn="0" w:firstRowLastColumn="0" w:lastRowFirstColumn="0" w:lastRowLastColumn="0"/>
              <w:rPr>
                <w:sz w:val="20"/>
              </w:rPr>
            </w:pPr>
            <w:r w:rsidRPr="00555086">
              <w:rPr>
                <w:sz w:val="20"/>
              </w:rPr>
              <w:t>2024</w:t>
            </w:r>
          </w:p>
        </w:tc>
      </w:tr>
      <w:tr w:rsidR="00C45AC8" w:rsidRPr="00555086" w14:paraId="4CE91E99" w14:textId="77777777" w:rsidTr="00A46865">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432" w:type="dxa"/>
            <w:shd w:val="clear" w:color="auto" w:fill="C0504D" w:themeFill="accent2"/>
            <w:vAlign w:val="center"/>
          </w:tcPr>
          <w:p w14:paraId="542EA7D3" w14:textId="77777777" w:rsidR="00C45AC8" w:rsidRPr="00555086" w:rsidRDefault="00C45AC8" w:rsidP="007176D7">
            <w:pPr>
              <w:pStyle w:val="Textoindependiente"/>
              <w:ind w:right="49"/>
              <w:jc w:val="both"/>
              <w:rPr>
                <w:color w:val="FFFFFF" w:themeColor="background1"/>
                <w:sz w:val="20"/>
              </w:rPr>
            </w:pPr>
            <w:r w:rsidRPr="00555086">
              <w:rPr>
                <w:color w:val="FFFFFF" w:themeColor="background1"/>
                <w:sz w:val="20"/>
              </w:rPr>
              <w:t>Integridad</w:t>
            </w:r>
          </w:p>
        </w:tc>
        <w:tc>
          <w:tcPr>
            <w:tcW w:w="1087" w:type="dxa"/>
            <w:shd w:val="clear" w:color="auto" w:fill="C0504D" w:themeFill="accent2"/>
            <w:vAlign w:val="center"/>
          </w:tcPr>
          <w:p w14:paraId="1CE921FF"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55086">
              <w:rPr>
                <w:color w:val="FFFFFF" w:themeColor="background1"/>
              </w:rPr>
              <w:t>93.2</w:t>
            </w:r>
          </w:p>
        </w:tc>
        <w:tc>
          <w:tcPr>
            <w:tcW w:w="883" w:type="dxa"/>
            <w:shd w:val="clear" w:color="auto" w:fill="C0504D" w:themeFill="accent2"/>
            <w:vAlign w:val="center"/>
          </w:tcPr>
          <w:p w14:paraId="36C9ED08"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55086">
              <w:rPr>
                <w:color w:val="FFFFFF" w:themeColor="background1"/>
              </w:rPr>
              <w:t>98.37</w:t>
            </w:r>
          </w:p>
        </w:tc>
        <w:tc>
          <w:tcPr>
            <w:tcW w:w="838" w:type="dxa"/>
            <w:shd w:val="clear" w:color="auto" w:fill="C0504D" w:themeFill="accent2"/>
            <w:vAlign w:val="center"/>
          </w:tcPr>
          <w:p w14:paraId="7B972AFD" w14:textId="77777777" w:rsidR="00C45AC8" w:rsidRPr="00555086" w:rsidRDefault="00C45AC8" w:rsidP="007176D7">
            <w:pPr>
              <w:pStyle w:val="Textoindependiente"/>
              <w:ind w:right="49"/>
              <w:jc w:val="both"/>
              <w:cnfStyle w:val="000000100000" w:firstRow="0" w:lastRow="0" w:firstColumn="0" w:lastColumn="0" w:oddVBand="0" w:evenVBand="0" w:oddHBand="1" w:evenHBand="0" w:firstRowFirstColumn="0" w:firstRowLastColumn="0" w:lastRowFirstColumn="0" w:lastRowLastColumn="0"/>
              <w:rPr>
                <w:sz w:val="20"/>
              </w:rPr>
            </w:pPr>
            <w:r w:rsidRPr="00555086">
              <w:rPr>
                <w:noProof/>
                <w:sz w:val="20"/>
                <w:lang w:val="es-CO" w:eastAsia="es-CO"/>
              </w:rPr>
              <mc:AlternateContent>
                <mc:Choice Requires="wps">
                  <w:drawing>
                    <wp:anchor distT="0" distB="0" distL="114300" distR="114300" simplePos="0" relativeHeight="251970560" behindDoc="0" locked="0" layoutInCell="1" allowOverlap="1" wp14:anchorId="343B6C6E" wp14:editId="66BB7D31">
                      <wp:simplePos x="0" y="0"/>
                      <wp:positionH relativeFrom="column">
                        <wp:posOffset>108122</wp:posOffset>
                      </wp:positionH>
                      <wp:positionV relativeFrom="paragraph">
                        <wp:posOffset>32625</wp:posOffset>
                      </wp:positionV>
                      <wp:extent cx="189470" cy="172995"/>
                      <wp:effectExtent l="19050" t="19050" r="39370" b="17780"/>
                      <wp:wrapNone/>
                      <wp:docPr id="38" name="Flecha arriba 38"/>
                      <wp:cNvGraphicFramePr/>
                      <a:graphic xmlns:a="http://schemas.openxmlformats.org/drawingml/2006/main">
                        <a:graphicData uri="http://schemas.microsoft.com/office/word/2010/wordprocessingShape">
                          <wps:wsp>
                            <wps:cNvSpPr/>
                            <wps:spPr>
                              <a:xfrm>
                                <a:off x="0" y="0"/>
                                <a:ext cx="189470" cy="1729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c="http://schemas.openxmlformats.org/drawingml/2006/chart" xmlns:a14="http://schemas.microsoft.com/office/drawing/2010/main" xmlns:asvg="http://schemas.microsoft.com/office/drawing/2016/SVG/main">
                  <w:pict w14:anchorId="2F63A97B">
                    <v:shapetype id="_x0000_t68" coordsize="21600,21600" o:spt="68" adj="5400,5400" path="m0@0l@1@0@1,21600@2,21600@2@0,21600@0,10800,xe" w14:anchorId="6922C5EE">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Flecha arriba 38" style="position:absolute;margin-left:8.5pt;margin-top:2.55pt;width:14.9pt;height:13.6pt;z-index:251970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e8eQIAAEEFAAAOAAAAZHJzL2Uyb0RvYy54bWysVFFP2zAQfp+0/2D5faTpyqAVKapATJMQ&#10;IGDi2XVsYsnxeWe3affrd3bSgADtYVoeHNt39/nu83c+O9+1lm0VBgOu4uXRhDPlJNTGPVf85+PV&#10;l1POQhSuFhacqvheBX6+/PzprPMLNYUGbK2QEYgLi85XvInRL4oiyEa1IhyBV46MGrAVkZb4XNQo&#10;OkJvbTGdTL4VHWDtEaQKgXYveyNfZnytlYy3WgcVma045RbziHlcp7FYnonFMwrfGDmkIf4hi1YY&#10;R4eOUJciCrZB8w6qNRIhgI5HEtoCtDZS5RqomnLyppqHRniVayFygh9pCv8PVt5s75CZuuJf6aac&#10;aOmOrqySjWAC0awFo30iqfNhQb4P/g6HVaBpqninsU1/qoXtMrH7kVi1i0zSZnk6n50Q/ZJM5cl0&#10;Pj9OmMVLsMcQvytoWZpUfONXiNBlRsX2OsTe++BFoSmfPoM8i3urUhLW3StN5dCZ0xydhaQuLLKt&#10;IAkIKZWLZW9qRK367eMJfUNKY0ROMAMmZG2sHbEHgCTS99h9roN/ClVZh2Pw5G+J9cFjRD4ZXByD&#10;W+MAPwKwVNVwcu9/IKmnJrG0hnpPl43Qd0Hw8soQ3dcixDuBJHu6IWrleEuDttBVHIYZZw3g74/2&#10;kz+pkaycddRGFQ+/NgIVZ/aHI53Oy9ks9V1ezI5PprTA15b1a4vbtBdA11TSo+Flnib/aA9TjdA+&#10;Ucev0qlkEk7S2RWXEQ+Li9i3N70ZUq1W2Y16zYt47R68TOCJ1aSlx92TQD9oLpJYb+DQcmLxRne9&#10;b4p0sNpE0CaL8oXXgW/q0yyc4U1JD8HrdfZ6efmWfwAAAP//AwBQSwMEFAAGAAgAAAAhAAxHBC7e&#10;AAAABgEAAA8AAABkcnMvZG93bnJldi54bWxMj1tLxDAUhN8F/0M4gi+Lm+6udqU2XUQQEcRLVwTf&#10;ss0xLTYntUkv/nuPT/o4zDDzTb6bXStG7EPjScFqmYBAqrxpyCp43d+eXYIIUZPRrSdU8I0BdsXx&#10;Ua4z4yd6wbGMVnAJhUwrqGPsMilDVaPTYek7JPY+fO90ZNlbaXo9cblr5TpJUul0Q7xQ6w5vaqw+&#10;y8EpsKVN7+fx7WvRPT883b0/4jQPC6VOT+brKxAR5/gXhl98RoeCmQ5+IBNEy3rLV6KCixUIts9T&#10;PnJQsFlvQBa5/I9f/AAAAP//AwBQSwECLQAUAAYACAAAACEAtoM4kv4AAADhAQAAEwAAAAAAAAAA&#10;AAAAAAAAAAAAW0NvbnRlbnRfVHlwZXNdLnhtbFBLAQItABQABgAIAAAAIQA4/SH/1gAAAJQBAAAL&#10;AAAAAAAAAAAAAAAAAC8BAABfcmVscy8ucmVsc1BLAQItABQABgAIAAAAIQCU8Pe8eQIAAEEFAAAO&#10;AAAAAAAAAAAAAAAAAC4CAABkcnMvZTJvRG9jLnhtbFBLAQItABQABgAIAAAAIQAMRwQu3gAAAAYB&#10;AAAPAAAAAAAAAAAAAAAAANMEAABkcnMvZG93bnJldi54bWxQSwUGAAAAAAQABADzAAAA3gUAAAAA&#10;"/>
                  </w:pict>
                </mc:Fallback>
              </mc:AlternateContent>
            </w:r>
          </w:p>
        </w:tc>
        <w:tc>
          <w:tcPr>
            <w:tcW w:w="838" w:type="dxa"/>
            <w:shd w:val="clear" w:color="auto" w:fill="D99594" w:themeFill="accent2" w:themeFillTint="99"/>
            <w:vAlign w:val="center"/>
          </w:tcPr>
          <w:p w14:paraId="71591901"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pPr>
            <w:r w:rsidRPr="00555086">
              <w:t>95.5</w:t>
            </w:r>
          </w:p>
        </w:tc>
        <w:tc>
          <w:tcPr>
            <w:tcW w:w="838" w:type="dxa"/>
            <w:shd w:val="clear" w:color="auto" w:fill="D99594" w:themeFill="accent2" w:themeFillTint="99"/>
          </w:tcPr>
          <w:p w14:paraId="02212730"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pPr>
            <w:r w:rsidRPr="00555086">
              <w:rPr>
                <w:noProof/>
                <w:sz w:val="20"/>
                <w:lang w:val="es-CO" w:eastAsia="es-CO"/>
              </w:rPr>
              <mc:AlternateContent>
                <mc:Choice Requires="wps">
                  <w:drawing>
                    <wp:anchor distT="0" distB="0" distL="114300" distR="114300" simplePos="0" relativeHeight="251978752" behindDoc="0" locked="0" layoutInCell="1" allowOverlap="1" wp14:anchorId="41BEBAB6" wp14:editId="4D0D9FE6">
                      <wp:simplePos x="0" y="0"/>
                      <wp:positionH relativeFrom="column">
                        <wp:posOffset>74278</wp:posOffset>
                      </wp:positionH>
                      <wp:positionV relativeFrom="paragraph">
                        <wp:posOffset>40641</wp:posOffset>
                      </wp:positionV>
                      <wp:extent cx="197708" cy="172720"/>
                      <wp:effectExtent l="19050" t="0" r="12065" b="36830"/>
                      <wp:wrapNone/>
                      <wp:docPr id="43" name="Flecha arriba 43"/>
                      <wp:cNvGraphicFramePr/>
                      <a:graphic xmlns:a="http://schemas.openxmlformats.org/drawingml/2006/main">
                        <a:graphicData uri="http://schemas.microsoft.com/office/word/2010/wordprocessingShape">
                          <wps:wsp>
                            <wps:cNvSpPr/>
                            <wps:spPr>
                              <a:xfrm rot="10800000">
                                <a:off x="0" y="0"/>
                                <a:ext cx="197708" cy="1727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c="http://schemas.openxmlformats.org/drawingml/2006/chart" xmlns:a14="http://schemas.microsoft.com/office/drawing/2010/main" xmlns:asvg="http://schemas.microsoft.com/office/drawing/2016/SVG/main">
                  <w:pict w14:anchorId="7B49CB6B">
                    <v:shape id="Flecha arriba 43" style="position:absolute;margin-left:5.85pt;margin-top:3.2pt;width:15.55pt;height:13.6pt;rotation:18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29hAIAAFAFAAAOAAAAZHJzL2Uyb0RvYy54bWysVFFP2zAQfp+0/2D5fSTpygoVKaqKmCYh&#10;QMDE89Wxm0iO7Z3dpt2v39lJAwOepuUhsn133919/s4Xl/tWs51E31hT8uIk50waYavGbEr+8+n6&#10;yxlnPoCpQFsjS36Qnl8uPn+66NxcTmxtdSWREYjx886VvA7BzbPMi1q24E+sk4aMymILgba4ySqE&#10;jtBbnU3y/FvWWawcWiG9p9Or3sgXCV8pKcKdUl4GpktOtYX0x/Rfx3+2uID5BsHVjRjKgH+oooXG&#10;UNIR6goCsC0276DaRqD1VoUTYdvMKtUImXqgbor8TTePNTiZeiFyvBtp8v8PVtzu7pE1VcmnXzkz&#10;0NIdXWspamCA2KyB0TmR1Dk/J99Hd4/DztMydrxX2DK0xGyRn+XxS0RQa2yfeD6MPMt9YIIOi/PZ&#10;LCdhCDIVs8lsku4h67EipkMfvkvbsrgo+dYtEW2XcGF34wOVQN5HL9rE8vqC0ioctIw42jxIRd1R&#10;zkmKTrqSK41sB6QIEEKaUPSmGirZH5+mLvokY0RKmQAjsmq0HrEHgKjZ99g9zOAfQ2WS5Rjc0zWm&#10;+buwPniMSJmtCWNw2xiLH3Wmqashc+9/JKmnJrK0ttWB7j5dHY2Gd+K6IbpvwId7QJoCOqTJDnf0&#10;U9p2JbfDirPa4u+PzqM/iZOsnHU0VSX3v7aAkjP9w5Bsz4vpNI5h2kxP480zfG1Zv7aYbbuydE1F&#10;qi4to3/Qx6VC2z7TA7CMWckERlDukouAx80q9NNOT4iQy2Vyo9FzEG7MoxMRPLIatfS0fwZ0g+YC&#10;ifXWHicQ5m901/vGSGOX22BVk0T5wuvAN41tEs7wxMR34fU+eb08hIs/AAAA//8DAFBLAwQUAAYA&#10;CAAAACEA2pe/8tkAAAAGAQAADwAAAGRycy9kb3ducmV2LnhtbEyPwWrDMBBE74X+g9hCLyWR7QQn&#10;uJZDGsi1UCcfoFhby1RaGUtJ3L/v9tQehxlm3tS72TtxwykOgRTkywwEUhfMQL2C8+m42IKISZPR&#10;LhAq+MYIu+bxodaVCXf6wFubesElFCutwKY0VlLGzqLXcRlGJPY+w+R1Yjn10kz6zuXeySLLSun1&#10;QLxg9YgHi91Xe/UKTP/yNlLu3707F3tbnFo9Hw9KPT/N+1cQCef0F4ZffEaHhpku4UomCsc633BS&#10;QbkGwfa64CMXBatVCbKp5X/85gcAAP//AwBQSwECLQAUAAYACAAAACEAtoM4kv4AAADhAQAAEwAA&#10;AAAAAAAAAAAAAAAAAAAAW0NvbnRlbnRfVHlwZXNdLnhtbFBLAQItABQABgAIAAAAIQA4/SH/1gAA&#10;AJQBAAALAAAAAAAAAAAAAAAAAC8BAABfcmVscy8ucmVsc1BLAQItABQABgAIAAAAIQCTv329hAIA&#10;AFAFAAAOAAAAAAAAAAAAAAAAAC4CAABkcnMvZTJvRG9jLnhtbFBLAQItABQABgAIAAAAIQDal7/y&#10;2QAAAAYBAAAPAAAAAAAAAAAAAAAAAN4EAABkcnMvZG93bnJldi54bWxQSwUGAAAAAAQABADzAAAA&#10;5AUAAAAA&#10;" w14:anchorId="172601F2"/>
                  </w:pict>
                </mc:Fallback>
              </mc:AlternateContent>
            </w:r>
          </w:p>
        </w:tc>
      </w:tr>
      <w:tr w:rsidR="00C45AC8" w:rsidRPr="00555086" w14:paraId="4E9A52CE" w14:textId="77777777" w:rsidTr="00A46865">
        <w:trPr>
          <w:jc w:val="center"/>
        </w:trPr>
        <w:tc>
          <w:tcPr>
            <w:cnfStyle w:val="001000000000" w:firstRow="0" w:lastRow="0" w:firstColumn="1" w:lastColumn="0" w:oddVBand="0" w:evenVBand="0" w:oddHBand="0" w:evenHBand="0" w:firstRowFirstColumn="0" w:firstRowLastColumn="0" w:lastRowFirstColumn="0" w:lastRowLastColumn="0"/>
            <w:tcW w:w="2432" w:type="dxa"/>
            <w:shd w:val="clear" w:color="auto" w:fill="C0504D" w:themeFill="accent2"/>
            <w:vAlign w:val="center"/>
          </w:tcPr>
          <w:p w14:paraId="2647BC56" w14:textId="77777777" w:rsidR="00C45AC8" w:rsidRPr="00555086" w:rsidRDefault="00C45AC8" w:rsidP="007176D7">
            <w:pPr>
              <w:pStyle w:val="Textoindependiente"/>
              <w:ind w:right="49"/>
              <w:rPr>
                <w:color w:val="FFFFFF" w:themeColor="background1"/>
                <w:sz w:val="20"/>
              </w:rPr>
            </w:pPr>
            <w:r w:rsidRPr="00555086">
              <w:rPr>
                <w:color w:val="FFFFFF" w:themeColor="background1"/>
                <w:sz w:val="20"/>
              </w:rPr>
              <w:t xml:space="preserve">Conflicto de intereses </w:t>
            </w:r>
          </w:p>
        </w:tc>
        <w:tc>
          <w:tcPr>
            <w:tcW w:w="1087" w:type="dxa"/>
            <w:shd w:val="clear" w:color="auto" w:fill="C0504D" w:themeFill="accent2"/>
            <w:vAlign w:val="center"/>
          </w:tcPr>
          <w:p w14:paraId="2910F72D" w14:textId="77777777" w:rsidR="00C45AC8" w:rsidRPr="00555086" w:rsidRDefault="00C45AC8" w:rsidP="007176D7">
            <w:pPr>
              <w:ind w:right="49"/>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55086">
              <w:rPr>
                <w:color w:val="FFFFFF" w:themeColor="background1"/>
              </w:rPr>
              <w:t>37</w:t>
            </w:r>
          </w:p>
        </w:tc>
        <w:tc>
          <w:tcPr>
            <w:tcW w:w="883" w:type="dxa"/>
            <w:shd w:val="clear" w:color="auto" w:fill="C0504D" w:themeFill="accent2"/>
            <w:vAlign w:val="center"/>
          </w:tcPr>
          <w:p w14:paraId="0AE73B37" w14:textId="77777777" w:rsidR="00C45AC8" w:rsidRPr="00555086" w:rsidRDefault="00C45AC8" w:rsidP="007176D7">
            <w:pPr>
              <w:ind w:right="49"/>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55086">
              <w:rPr>
                <w:color w:val="FFFFFF" w:themeColor="background1"/>
              </w:rPr>
              <w:t>53</w:t>
            </w:r>
          </w:p>
        </w:tc>
        <w:tc>
          <w:tcPr>
            <w:tcW w:w="838" w:type="dxa"/>
            <w:shd w:val="clear" w:color="auto" w:fill="C0504D" w:themeFill="accent2"/>
            <w:vAlign w:val="center"/>
          </w:tcPr>
          <w:p w14:paraId="63D7537E" w14:textId="77777777" w:rsidR="00C45AC8" w:rsidRPr="00555086" w:rsidRDefault="00C45AC8" w:rsidP="007176D7">
            <w:pPr>
              <w:pStyle w:val="Textoindependiente"/>
              <w:ind w:right="49"/>
              <w:jc w:val="both"/>
              <w:cnfStyle w:val="000000000000" w:firstRow="0" w:lastRow="0" w:firstColumn="0" w:lastColumn="0" w:oddVBand="0" w:evenVBand="0" w:oddHBand="0" w:evenHBand="0" w:firstRowFirstColumn="0" w:firstRowLastColumn="0" w:lastRowFirstColumn="0" w:lastRowLastColumn="0"/>
              <w:rPr>
                <w:sz w:val="20"/>
              </w:rPr>
            </w:pPr>
            <w:r w:rsidRPr="00555086">
              <w:rPr>
                <w:noProof/>
                <w:sz w:val="20"/>
                <w:lang w:val="es-CO" w:eastAsia="es-CO"/>
              </w:rPr>
              <mc:AlternateContent>
                <mc:Choice Requires="wps">
                  <w:drawing>
                    <wp:anchor distT="0" distB="0" distL="114300" distR="114300" simplePos="0" relativeHeight="251972608" behindDoc="0" locked="0" layoutInCell="1" allowOverlap="1" wp14:anchorId="1EBC14D8" wp14:editId="30787797">
                      <wp:simplePos x="0" y="0"/>
                      <wp:positionH relativeFrom="column">
                        <wp:posOffset>98219</wp:posOffset>
                      </wp:positionH>
                      <wp:positionV relativeFrom="paragraph">
                        <wp:posOffset>101445</wp:posOffset>
                      </wp:positionV>
                      <wp:extent cx="189470" cy="172995"/>
                      <wp:effectExtent l="19050" t="19050" r="39370" b="17780"/>
                      <wp:wrapNone/>
                      <wp:docPr id="40" name="Flecha arriba 40"/>
                      <wp:cNvGraphicFramePr/>
                      <a:graphic xmlns:a="http://schemas.openxmlformats.org/drawingml/2006/main">
                        <a:graphicData uri="http://schemas.microsoft.com/office/word/2010/wordprocessingShape">
                          <wps:wsp>
                            <wps:cNvSpPr/>
                            <wps:spPr>
                              <a:xfrm>
                                <a:off x="0" y="0"/>
                                <a:ext cx="189470" cy="1729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c="http://schemas.openxmlformats.org/drawingml/2006/chart" xmlns:a14="http://schemas.microsoft.com/office/drawing/2010/main" xmlns:asvg="http://schemas.microsoft.com/office/drawing/2016/SVG/main">
                  <w:pict w14:anchorId="150151BF">
                    <v:shape id="Flecha arriba 40" style="position:absolute;margin-left:7.75pt;margin-top:8pt;width:14.9pt;height:13.6pt;z-index:251972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sJeAIAAEEFAAAOAAAAZHJzL2Uyb0RvYy54bWysVFFv2yAQfp+0/4B4Xx1H6dpEdaqoVadJ&#10;VVstnfpMMNSWgGMHiZP9+h3Ycau22sM0P2Dg7j7uPr7j4nJvDdspDC24ipcnE86Uk1C37rniPx9v&#10;vpxzFqJwtTDgVMUPKvDL5edPF51fqCk0YGqFjEBcWHS+4k2MflEUQTbKinACXjkyakArIi3xuahR&#10;dIRuTTGdTL4WHWDtEaQKgXaveyNfZnytlYz3WgcVmak45RbziHncpLFYXojFMwrftHJIQ/xDFla0&#10;jg4doa5FFGyL7Tso20qEADqeSLAFaN1KlWugasrJm2rWjfAq10LkBD/SFP4frLzbPSBr64rPiB4n&#10;LN3RjVGyEUwgthvBaJ9I6nxYkO/aP+CwCjRNFe812vSnWtg+E3sYiVX7yCRtlufz2RnhSzKVZ9P5&#10;/DRhFi/BHkP8psCyNKn41q8QocuMit1tiL330YtCUz59BnkWD0alJIz7oTSVQ2dOc3QWkroyyHaC&#10;JCCkVC6WvakRteq3Tyf0DSmNETnBDJiQdWvMiD0AJJG+x+5zHfxTqMo6HIMnf0usDx4j8sng4hhs&#10;Wwf4EYChqoaTe/8jST01iaUN1Ae6bIS+C4KXNy3RfStCfBBIsqcbolaO9zRoA13FYZhx1gD+/mg/&#10;+ZMaycpZR21U8fBrK1BxZr470um8nCVhxbyYnZ5NaYGvLZvXFre1V0DXVNKj4WWeJv9ojlONYJ+o&#10;41fpVDIJJ+nsisuIx8VV7Nub3gypVqvsRr3mRbx1ay8TeGI1aelx/yTQD5qLJNY7OLacWLzRXe+b&#10;Ih2sthF0m0X5wuvAN/VpFs7wpqSH4PU6e728fMs/AAAA//8DAFBLAwQUAAYACAAAACEAnyoLhd0A&#10;AAAHAQAADwAAAGRycy9kb3ducmV2LnhtbEyPQUvEMBCF74L/IYzgZXFTd22R2nQRQUQQV6sI3rLt&#10;mBabSW3SNv57x5OeHo/3ePNNsYu2FzOOvnOk4HydgECqXdORUfD6cnt2CcIHTY3uHaGCb/SwK4+P&#10;Cp03bqFnnKtgBI+Qz7WCNoQhl9LXLVrt125A4uzDjVYHtqORzagXHre93CRJJq3uiC+0esCbFuvP&#10;arIKTGWy+zi/fa2Gp4f93fsjLnFaKXV6Eq+vQASM4a8Mv/iMDiUzHdxEjRc9+zTlJmvGL3F+kW5B&#10;HFi3G5BlIf/zlz8AAAD//wMAUEsBAi0AFAAGAAgAAAAhALaDOJL+AAAA4QEAABMAAAAAAAAAAAAA&#10;AAAAAAAAAFtDb250ZW50X1R5cGVzXS54bWxQSwECLQAUAAYACAAAACEAOP0h/9YAAACUAQAACwAA&#10;AAAAAAAAAAAAAAAvAQAAX3JlbHMvLnJlbHNQSwECLQAUAAYACAAAACEAtIE7CXgCAABBBQAADgAA&#10;AAAAAAAAAAAAAAAuAgAAZHJzL2Uyb0RvYy54bWxQSwECLQAUAAYACAAAACEAnyoLhd0AAAAHAQAA&#10;DwAAAAAAAAAAAAAAAADSBAAAZHJzL2Rvd25yZXYueG1sUEsFBgAAAAAEAAQA8wAAANwFAAAAAA==&#10;" w14:anchorId="3A175BB9"/>
                  </w:pict>
                </mc:Fallback>
              </mc:AlternateContent>
            </w:r>
          </w:p>
        </w:tc>
        <w:tc>
          <w:tcPr>
            <w:tcW w:w="838" w:type="dxa"/>
            <w:shd w:val="clear" w:color="auto" w:fill="D99594" w:themeFill="accent2" w:themeFillTint="99"/>
            <w:vAlign w:val="center"/>
          </w:tcPr>
          <w:p w14:paraId="56AAF08C" w14:textId="77777777" w:rsidR="00C45AC8" w:rsidRPr="00555086" w:rsidRDefault="00C45AC8" w:rsidP="007176D7">
            <w:pPr>
              <w:ind w:right="49"/>
              <w:jc w:val="center"/>
              <w:cnfStyle w:val="000000000000" w:firstRow="0" w:lastRow="0" w:firstColumn="0" w:lastColumn="0" w:oddVBand="0" w:evenVBand="0" w:oddHBand="0" w:evenHBand="0" w:firstRowFirstColumn="0" w:firstRowLastColumn="0" w:lastRowFirstColumn="0" w:lastRowLastColumn="0"/>
            </w:pPr>
            <w:r w:rsidRPr="00555086">
              <w:t>79</w:t>
            </w:r>
          </w:p>
        </w:tc>
        <w:tc>
          <w:tcPr>
            <w:tcW w:w="838" w:type="dxa"/>
            <w:shd w:val="clear" w:color="auto" w:fill="D99594" w:themeFill="accent2" w:themeFillTint="99"/>
          </w:tcPr>
          <w:p w14:paraId="76DB1AA6" w14:textId="77777777" w:rsidR="00C45AC8" w:rsidRPr="00555086" w:rsidRDefault="00C45AC8" w:rsidP="007176D7">
            <w:pPr>
              <w:ind w:right="49"/>
              <w:jc w:val="center"/>
              <w:cnfStyle w:val="000000000000" w:firstRow="0" w:lastRow="0" w:firstColumn="0" w:lastColumn="0" w:oddVBand="0" w:evenVBand="0" w:oddHBand="0" w:evenHBand="0" w:firstRowFirstColumn="0" w:firstRowLastColumn="0" w:lastRowFirstColumn="0" w:lastRowLastColumn="0"/>
            </w:pPr>
            <w:r w:rsidRPr="00555086">
              <w:rPr>
                <w:noProof/>
                <w:sz w:val="20"/>
                <w:lang w:val="es-CO" w:eastAsia="es-CO"/>
              </w:rPr>
              <mc:AlternateContent>
                <mc:Choice Requires="wps">
                  <w:drawing>
                    <wp:anchor distT="0" distB="0" distL="114300" distR="114300" simplePos="0" relativeHeight="251980800" behindDoc="0" locked="0" layoutInCell="1" allowOverlap="1" wp14:anchorId="18909C85" wp14:editId="7ED16AC9">
                      <wp:simplePos x="0" y="0"/>
                      <wp:positionH relativeFrom="column">
                        <wp:posOffset>88094</wp:posOffset>
                      </wp:positionH>
                      <wp:positionV relativeFrom="paragraph">
                        <wp:posOffset>109684</wp:posOffset>
                      </wp:positionV>
                      <wp:extent cx="189470" cy="172995"/>
                      <wp:effectExtent l="19050" t="19050" r="39370" b="17780"/>
                      <wp:wrapNone/>
                      <wp:docPr id="44" name="Flecha arriba 44"/>
                      <wp:cNvGraphicFramePr/>
                      <a:graphic xmlns:a="http://schemas.openxmlformats.org/drawingml/2006/main">
                        <a:graphicData uri="http://schemas.microsoft.com/office/word/2010/wordprocessingShape">
                          <wps:wsp>
                            <wps:cNvSpPr/>
                            <wps:spPr>
                              <a:xfrm>
                                <a:off x="0" y="0"/>
                                <a:ext cx="189470" cy="1729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c="http://schemas.openxmlformats.org/drawingml/2006/chart" xmlns:a14="http://schemas.microsoft.com/office/drawing/2010/main" xmlns:asvg="http://schemas.microsoft.com/office/drawing/2016/SVG/main">
                  <w:pict w14:anchorId="0ED09703">
                    <v:shape id="Flecha arriba 44" style="position:absolute;margin-left:6.95pt;margin-top:8.65pt;width:14.9pt;height:13.6pt;z-index:25198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XPeQIAAEEFAAAOAAAAZHJzL2Uyb0RvYy54bWysVFFv2yAQfp+0/4B4Xx1H6dpEdaqoVadJ&#10;VVstnfpMMNSWgGMHiZP9+h3Ycau22sM0P2Dg7j7uPr7j4nJvDdspDC24ipcnE86Uk1C37rniPx9v&#10;vpxzFqJwtTDgVMUPKvDL5edPF51fqCk0YGqFjEBcWHS+4k2MflEUQTbKinACXjkyakArIi3xuahR&#10;dIRuTTGdTL4WHWDtEaQKgXaveyNfZnytlYz3WgcVmak45RbziHncpLFYXojFMwrftHJIQ/xDFla0&#10;jg4doa5FFGyL7Tso20qEADqeSLAFaN1KlWugasrJm2rWjfAq10LkBD/SFP4frLzbPSBr64rPZpw5&#10;YemOboySjWACsd0IRvtEUufDgnzX/gGHVaBpqniv0aY/1cL2mdjDSKzaRyZpszyfz86Ifkmm8mw6&#10;n58mzOIl2GOI3xRYliYV3/oVInSZUbG7DbH3PnpRaMqnzyDP4sGolIRxP5SmcujMaY7OQlJXBtlO&#10;kASElMrFsjc1olb99umEviGlMSInmAETsm6NGbEHgCTS99h9roN/ClVZh2Pw5G+J9cFjRD4ZXByD&#10;besAPwIwVNVwcu9/JKmnJrG0gfpAl43Qd0Hw8qYlum9FiA8CSfZ0Q9TK8Z4GbaCrOAwzzhrA3x/t&#10;J39SI1k566iNKh5+bQUqzsx3Rzqdl7NZ6ru8mJ2eTWmBry2b1xa3tVdA11TSo+Flnib/aI5TjWCf&#10;qONX6VQyCSfp7IrLiMfFVezbm94MqVar7Ea95kW8dWsvE3hiNWnpcf8k0A+aiyTWOzi2nFi80V3v&#10;myIdrLYRdJtF+cLrwDf1aRbO8Kakh+D1Onu9vHzLPwAAAP//AwBQSwMEFAAGAAgAAAAhADp57Tre&#10;AAAABwEAAA8AAABkcnMvZG93bnJldi54bWxMjk9LxDAUxO+C3yE8wcviptp1V2vTRQQRYfFPFcFb&#10;tn2mxealNmkbv73Pk56GYYaZX76NthMTDr51pOB0mYBAqlzdklHw+nJ7cgHCB0217hyhgm/0sC0O&#10;D3Kd1W6mZ5zKYASPkM+0giaEPpPSVw1a7ZeuR+Lsww1WB7aDkfWgZx63nTxLkrW0uiV+aHSPNw1W&#10;n+VoFZjSrO/j9Pa16J92j3fvDzjHcaHU8VG8vgIRMIa/MvziMzoUzLR3I9VedOzTS26yblIQnK/S&#10;DYg96+ocZJHL//zFDwAAAP//AwBQSwECLQAUAAYACAAAACEAtoM4kv4AAADhAQAAEwAAAAAAAAAA&#10;AAAAAAAAAAAAW0NvbnRlbnRfVHlwZXNdLnhtbFBLAQItABQABgAIAAAAIQA4/SH/1gAAAJQBAAAL&#10;AAAAAAAAAAAAAAAAAC8BAABfcmVscy8ucmVsc1BLAQItABQABgAIAAAAIQDP6qXPeQIAAEEFAAAO&#10;AAAAAAAAAAAAAAAAAC4CAABkcnMvZTJvRG9jLnhtbFBLAQItABQABgAIAAAAIQA6ee063gAAAAcB&#10;AAAPAAAAAAAAAAAAAAAAANMEAABkcnMvZG93bnJldi54bWxQSwUGAAAAAAQABADzAAAA3gUAAAAA&#10;" w14:anchorId="774539AE"/>
                  </w:pict>
                </mc:Fallback>
              </mc:AlternateContent>
            </w:r>
          </w:p>
        </w:tc>
      </w:tr>
      <w:tr w:rsidR="00C45AC8" w:rsidRPr="00555086" w14:paraId="266283EB" w14:textId="77777777" w:rsidTr="00A46865">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2432" w:type="dxa"/>
            <w:shd w:val="clear" w:color="auto" w:fill="C0504D" w:themeFill="accent2"/>
            <w:vAlign w:val="center"/>
          </w:tcPr>
          <w:p w14:paraId="11679676" w14:textId="77777777" w:rsidR="00C45AC8" w:rsidRPr="00555086" w:rsidRDefault="00C45AC8" w:rsidP="007176D7">
            <w:pPr>
              <w:pStyle w:val="Textoindependiente"/>
              <w:ind w:right="49"/>
              <w:rPr>
                <w:color w:val="FFFFFF" w:themeColor="background1"/>
                <w:sz w:val="20"/>
              </w:rPr>
            </w:pPr>
            <w:r w:rsidRPr="00555086">
              <w:rPr>
                <w:color w:val="FFFFFF" w:themeColor="background1"/>
                <w:sz w:val="20"/>
              </w:rPr>
              <w:t xml:space="preserve">Gestión del Conocimiento y la Innovación </w:t>
            </w:r>
          </w:p>
        </w:tc>
        <w:tc>
          <w:tcPr>
            <w:tcW w:w="1087" w:type="dxa"/>
            <w:shd w:val="clear" w:color="auto" w:fill="C0504D" w:themeFill="accent2"/>
            <w:vAlign w:val="center"/>
          </w:tcPr>
          <w:p w14:paraId="4E03D660"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55086">
              <w:rPr>
                <w:color w:val="FFFFFF" w:themeColor="background1"/>
              </w:rPr>
              <w:t>88</w:t>
            </w:r>
          </w:p>
        </w:tc>
        <w:tc>
          <w:tcPr>
            <w:tcW w:w="883" w:type="dxa"/>
            <w:shd w:val="clear" w:color="auto" w:fill="C0504D" w:themeFill="accent2"/>
            <w:vAlign w:val="center"/>
          </w:tcPr>
          <w:p w14:paraId="044412D8"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55086">
              <w:rPr>
                <w:color w:val="FFFFFF" w:themeColor="background1"/>
              </w:rPr>
              <w:t>77,46</w:t>
            </w:r>
          </w:p>
        </w:tc>
        <w:tc>
          <w:tcPr>
            <w:tcW w:w="838" w:type="dxa"/>
            <w:shd w:val="clear" w:color="auto" w:fill="C0504D" w:themeFill="accent2"/>
            <w:vAlign w:val="center"/>
          </w:tcPr>
          <w:p w14:paraId="4293A682" w14:textId="77777777" w:rsidR="00C45AC8" w:rsidRPr="00555086" w:rsidRDefault="00C45AC8" w:rsidP="007176D7">
            <w:pPr>
              <w:pStyle w:val="Textoindependiente"/>
              <w:ind w:right="49"/>
              <w:jc w:val="both"/>
              <w:cnfStyle w:val="000000100000" w:firstRow="0" w:lastRow="0" w:firstColumn="0" w:lastColumn="0" w:oddVBand="0" w:evenVBand="0" w:oddHBand="1" w:evenHBand="0" w:firstRowFirstColumn="0" w:firstRowLastColumn="0" w:lastRowFirstColumn="0" w:lastRowLastColumn="0"/>
              <w:rPr>
                <w:sz w:val="20"/>
              </w:rPr>
            </w:pPr>
            <w:r w:rsidRPr="00555086">
              <w:rPr>
                <w:noProof/>
                <w:sz w:val="20"/>
                <w:lang w:val="es-CO" w:eastAsia="es-CO"/>
              </w:rPr>
              <mc:AlternateContent>
                <mc:Choice Requires="wps">
                  <w:drawing>
                    <wp:anchor distT="0" distB="0" distL="114300" distR="114300" simplePos="0" relativeHeight="251971584" behindDoc="0" locked="0" layoutInCell="1" allowOverlap="1" wp14:anchorId="42FAA45E" wp14:editId="24809406">
                      <wp:simplePos x="0" y="0"/>
                      <wp:positionH relativeFrom="column">
                        <wp:posOffset>73660</wp:posOffset>
                      </wp:positionH>
                      <wp:positionV relativeFrom="paragraph">
                        <wp:posOffset>143716</wp:posOffset>
                      </wp:positionV>
                      <wp:extent cx="230659" cy="197433"/>
                      <wp:effectExtent l="19050" t="0" r="17145" b="31750"/>
                      <wp:wrapNone/>
                      <wp:docPr id="39" name="Flecha arriba 39"/>
                      <wp:cNvGraphicFramePr/>
                      <a:graphic xmlns:a="http://schemas.openxmlformats.org/drawingml/2006/main">
                        <a:graphicData uri="http://schemas.microsoft.com/office/word/2010/wordprocessingShape">
                          <wps:wsp>
                            <wps:cNvSpPr/>
                            <wps:spPr>
                              <a:xfrm rot="10800000">
                                <a:off x="0" y="0"/>
                                <a:ext cx="230659" cy="19743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c="http://schemas.openxmlformats.org/drawingml/2006/chart" xmlns:a14="http://schemas.microsoft.com/office/drawing/2010/main" xmlns:asvg="http://schemas.microsoft.com/office/drawing/2016/SVG/main">
                  <w:pict w14:anchorId="3A82EB3C">
                    <v:shape id="Flecha arriba 39" style="position:absolute;margin-left:5.8pt;margin-top:11.3pt;width:18.15pt;height:15.55pt;rotation:18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1VggIAAFAFAAAOAAAAZHJzL2Uyb0RvYy54bWysVEtv2zAMvg/YfxB0X+08+grqFEGLDgOK&#10;tlg79KzIUm1AFjVKiZP9+lGS43btTsN8EMTXR/IzqYvLXWfYVqFvwVZ8clRypqyEurUvFf/xdPPl&#10;jDMfhK2FAasqvleeXy4/f7ro3UJNoQFTK2QEYv2idxVvQnCLovCyUZ3wR+CUJaMG7EQgEV+KGkVP&#10;6J0ppmV5UvSAtUOQynvSXmcjXyZ8rZUM91p7FZipONUW0onpXMezWF6IxQsK17RyKEP8QxWdaC0l&#10;HaGuRRBsg+0HqK6VCB50OJLQFaB1K1XqgbqZlO+6eWyEU6kXIse7kSb//2Dl3fYBWVtXfHbOmRUd&#10;/aMbo2QjmEBs14KRnkjqnV+Q76N7wEHydI0d7zR2DIGYnZRnZfwSEdQa2yWe9yPPaheYJOV0Vp4c&#10;UzpJpsn56Xw2iymKjBUxHfrwVUHH4qXiG7dChD7hiu2tD9n74EWhsbxcULqFvVERx9jvSlN3MWeK&#10;TnOlrgyyraCJEFIqGybZ1IhaZfVx6iInGSNSgQkwIuvWmBF7AIgz+xE7wwz+MVSlsRyDM11jmj8L&#10;y8FjRMoMNozBXWsB/9aZoa6GzNn/QFKmJrK0hnpP/z79OloN7+RNS3TfCh8eBNIWkJI2O9zToQ30&#10;FYfhxlkD+Otv+uhPw0lWznraqor7nxuBijPzzdLYnk/m87iGSZgfn05JwLeW9VuL3XRXQL9pkqpL&#10;1+gfzOGqEbpnegBWMSuZhJWUu+Iy4EG4Cnnb6QmRarVKbrR6ToRb++hkBI+sxll62j0LdMPMBRrW&#10;OzhsoFi8m7vsGyMtrDYBdJuG8pXXgW9a2zQ4wxMT34W3cvJ6fQiXvwEAAP//AwBQSwMEFAAGAAgA&#10;AAAhAGfAMX7aAAAABwEAAA8AAABkcnMvZG93bnJldi54bWxMjsFOwzAQRO9I/IO1SFwQdWKghRCn&#10;KpV6RSLtB7jxEkfY6yh22/D3LCc4jUYzmnn1eg5enHFKQyQN5aIAgdRFO1Cv4bDf3T+DSNmQNT4S&#10;avjGBOvm+qo2lY0X+sBzm3vBI5Qqo8HlPFZSps5hMGkRRyTOPuMUTGY79dJO5sLjwUtVFEsZzED8&#10;4MyIW4fdV3sKGmx/9zZSGd6DP6iNU/vWzLut1rc38+YVRMY5/5XhF5/RoWGmYzyRTcKzL5fc1KAU&#10;K+ePqxcQRw1PDyuQTS3/8zc/AAAA//8DAFBLAQItABQABgAIAAAAIQC2gziS/gAAAOEBAAATAAAA&#10;AAAAAAAAAAAAAAAAAABbQ29udGVudF9UeXBlc10ueG1sUEsBAi0AFAAGAAgAAAAhADj9If/WAAAA&#10;lAEAAAsAAAAAAAAAAAAAAAAALwEAAF9yZWxzLy5yZWxzUEsBAi0AFAAGAAgAAAAhABbjDVWCAgAA&#10;UAUAAA4AAAAAAAAAAAAAAAAALgIAAGRycy9lMm9Eb2MueG1sUEsBAi0AFAAGAAgAAAAhAGfAMX7a&#10;AAAABwEAAA8AAAAAAAAAAAAAAAAA3AQAAGRycy9kb3ducmV2LnhtbFBLBQYAAAAABAAEAPMAAADj&#10;BQAAAAA=&#10;" w14:anchorId="38896E5A"/>
                  </w:pict>
                </mc:Fallback>
              </mc:AlternateContent>
            </w:r>
          </w:p>
        </w:tc>
        <w:tc>
          <w:tcPr>
            <w:tcW w:w="838" w:type="dxa"/>
            <w:shd w:val="clear" w:color="auto" w:fill="D99594" w:themeFill="accent2" w:themeFillTint="99"/>
            <w:vAlign w:val="center"/>
          </w:tcPr>
          <w:p w14:paraId="3567B25A"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pPr>
            <w:r w:rsidRPr="00555086">
              <w:t>74</w:t>
            </w:r>
          </w:p>
        </w:tc>
        <w:tc>
          <w:tcPr>
            <w:tcW w:w="838" w:type="dxa"/>
            <w:shd w:val="clear" w:color="auto" w:fill="D99594" w:themeFill="accent2" w:themeFillTint="99"/>
          </w:tcPr>
          <w:p w14:paraId="6631FA77" w14:textId="77777777" w:rsidR="00C45AC8" w:rsidRPr="00555086" w:rsidRDefault="00C45AC8" w:rsidP="007176D7">
            <w:pPr>
              <w:ind w:right="49"/>
              <w:jc w:val="center"/>
              <w:cnfStyle w:val="000000100000" w:firstRow="0" w:lastRow="0" w:firstColumn="0" w:lastColumn="0" w:oddVBand="0" w:evenVBand="0" w:oddHBand="1" w:evenHBand="0" w:firstRowFirstColumn="0" w:firstRowLastColumn="0" w:lastRowFirstColumn="0" w:lastRowLastColumn="0"/>
            </w:pPr>
            <w:r w:rsidRPr="00555086">
              <w:rPr>
                <w:noProof/>
                <w:sz w:val="20"/>
                <w:lang w:val="es-CO" w:eastAsia="es-CO"/>
              </w:rPr>
              <mc:AlternateContent>
                <mc:Choice Requires="wps">
                  <w:drawing>
                    <wp:anchor distT="0" distB="0" distL="114300" distR="114300" simplePos="0" relativeHeight="251976704" behindDoc="0" locked="0" layoutInCell="1" allowOverlap="1" wp14:anchorId="73BB76E7" wp14:editId="03B6F8F1">
                      <wp:simplePos x="0" y="0"/>
                      <wp:positionH relativeFrom="column">
                        <wp:posOffset>54610</wp:posOffset>
                      </wp:positionH>
                      <wp:positionV relativeFrom="paragraph">
                        <wp:posOffset>146050</wp:posOffset>
                      </wp:positionV>
                      <wp:extent cx="230659" cy="197433"/>
                      <wp:effectExtent l="19050" t="0" r="17145" b="31750"/>
                      <wp:wrapNone/>
                      <wp:docPr id="42" name="Flecha arriba 42"/>
                      <wp:cNvGraphicFramePr/>
                      <a:graphic xmlns:a="http://schemas.openxmlformats.org/drawingml/2006/main">
                        <a:graphicData uri="http://schemas.microsoft.com/office/word/2010/wordprocessingShape">
                          <wps:wsp>
                            <wps:cNvSpPr/>
                            <wps:spPr>
                              <a:xfrm rot="10800000">
                                <a:off x="0" y="0"/>
                                <a:ext cx="230659" cy="19743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c="http://schemas.openxmlformats.org/drawingml/2006/chart" xmlns:a14="http://schemas.microsoft.com/office/drawing/2010/main" xmlns:asvg="http://schemas.microsoft.com/office/drawing/2016/SVG/main">
                  <w:pict w14:anchorId="2B0C4C4A">
                    <v:shapetype id="_x0000_t68" coordsize="21600,21600" o:spt="68" adj="5400,5400" path="m0@0l@1@0@1,21600@2,21600@2@0,21600@0,10800,xe" w14:anchorId="14498C22">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Flecha arriba 42" style="position:absolute;margin-left:4.3pt;margin-top:11.5pt;width:18.15pt;height:15.55pt;rotation:18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yAggIAAFAFAAAOAAAAZHJzL2Uyb0RvYy54bWysVN1P2zAQf5+0/8Hy+0hayldFiioQ0yQE&#10;CJh4vjo2ieTY3tlt2v31O9tpYMDTtDxYvq/f3f1y5/OLbafZRqJvran45KDkTBph69a8VPzn0/W3&#10;U858AFODtkZWfCc9v1h8/XLeu7mc2sbqWiIjEOPnvat4E4KbF4UXjezAH1gnDRmVxQ4CifhS1Ag9&#10;oXe6mJblcdFbrB1aIb0n7VU28kXCV0qKcKeUl4HpilNtIZ2YzlU8i8U5zF8QXNOKoQz4hyo6aA0l&#10;HaGuIABbY/sBqmsFWm9VOBC2K6xSrZCpB+pmUr7r5rEBJ1MvRI53I03+/8GK2809srau+GzKmYGO&#10;/tG1lqIBBojtChjpiaTe+Tn5Prp7HCRP19jxVmHH0BKzk/K0jF8iglpj28TzbuRZbgMTpJwelsdH&#10;Z5wJMk3OTmaHhzFFkbEipkMfvkvbsXip+NotEW2fcGFz40P23ntRaCwvF5RuYadlxNHmQSrqLuZM&#10;0Wmu5KVGtgGaCBBCmjDJpgZqmdVHqYucZIxIBSbAiKxarUfsASDO7EfsDDP4x1CZxnIMznSNaf4u&#10;LAePESmzNWEM7lpj8bPONHU1ZM7+e5IyNZGlla139O/Tr6PV8E5ct0T3DfhwD0hbQEra7HBHh9K2&#10;r7gdbpw1Fn9/po/+NJxk5aynraq4/7UGlJzpH4bG9mwym8U1TMLs6GRKAr61rN5azLq7tPSbJqm6&#10;dI3+Qe+vCm33TA/AMmYlExhBuSsuAu6Fy5C3nZ4QIZfL5Ear5yDcmEcnInhkNc7S0/YZ0A0zF2hY&#10;b+1+A2H+bu6yb4w0drkOVrVpKF95HfimtU2DMzwx8V14Kyev14dw8QcAAP//AwBQSwMEFAAGAAgA&#10;AAAhAEuWY7HaAAAABgEAAA8AAABkcnMvZG93bnJldi54bWxMj8FOwzAQRO9I/IO1SFwQdRJCVdI4&#10;VanUKxJpP8CNlziqvY5itw1/z3KC42hGM2/qzeyduOIUh0AK8kUGAqkLZqBewfGwf16BiEmT0S4Q&#10;KvjGCJvm/q7WlQk3+sRrm3rBJRQrrcCmNFZSxs6i13ERRiT2vsLkdWI59dJM+sbl3skiy5bS64F4&#10;weoRdxa7c3vxCkz/9D5S7j+8OxZbWxxaPe93Sj0+zNs1iIRz+gvDLz6jQ8NMp3AhE4VTsFpyUEHx&#10;wo/YLss3ECcFr2UOsqnlf/zmBwAA//8DAFBLAQItABQABgAIAAAAIQC2gziS/gAAAOEBAAATAAAA&#10;AAAAAAAAAAAAAAAAAABbQ29udGVudF9UeXBlc10ueG1sUEsBAi0AFAAGAAgAAAAhADj9If/WAAAA&#10;lAEAAAsAAAAAAAAAAAAAAAAALwEAAF9yZWxzLy5yZWxzUEsBAi0AFAAGAAgAAAAhABO+3ICCAgAA&#10;UAUAAA4AAAAAAAAAAAAAAAAALgIAAGRycy9lMm9Eb2MueG1sUEsBAi0AFAAGAAgAAAAhAEuWY7Ha&#10;AAAABgEAAA8AAAAAAAAAAAAAAAAA3AQAAGRycy9kb3ducmV2LnhtbFBLBQYAAAAABAAEAPMAAADj&#10;BQAAAAA=&#10;"/>
                  </w:pict>
                </mc:Fallback>
              </mc:AlternateContent>
            </w:r>
          </w:p>
        </w:tc>
      </w:tr>
    </w:tbl>
    <w:p w14:paraId="3DC656A4" w14:textId="77777777" w:rsidR="00127430" w:rsidRPr="00555086" w:rsidRDefault="00127430" w:rsidP="007176D7">
      <w:pPr>
        <w:pStyle w:val="Textoindependiente"/>
        <w:ind w:right="49"/>
        <w:jc w:val="both"/>
      </w:pPr>
    </w:p>
    <w:p w14:paraId="4219B8A8" w14:textId="0BA7C1E6" w:rsidR="007B7F56" w:rsidRPr="00555086" w:rsidRDefault="00045EB2" w:rsidP="007176D7">
      <w:pPr>
        <w:pStyle w:val="Textoindependiente"/>
        <w:ind w:right="49"/>
        <w:jc w:val="both"/>
      </w:pPr>
      <w:r w:rsidRPr="00555086">
        <w:t>Es</w:t>
      </w:r>
      <w:r w:rsidRPr="00555086">
        <w:rPr>
          <w:spacing w:val="-4"/>
        </w:rPr>
        <w:t xml:space="preserve"> </w:t>
      </w:r>
      <w:r w:rsidRPr="00555086">
        <w:t>importante</w:t>
      </w:r>
      <w:r w:rsidRPr="00555086">
        <w:rPr>
          <w:spacing w:val="-3"/>
        </w:rPr>
        <w:t xml:space="preserve"> </w:t>
      </w:r>
      <w:r w:rsidRPr="00555086">
        <w:t>precisar,</w:t>
      </w:r>
      <w:r w:rsidRPr="00555086">
        <w:rPr>
          <w:spacing w:val="-3"/>
        </w:rPr>
        <w:t xml:space="preserve"> </w:t>
      </w:r>
      <w:r w:rsidRPr="00555086">
        <w:t>que</w:t>
      </w:r>
      <w:r w:rsidRPr="00555086">
        <w:rPr>
          <w:spacing w:val="-5"/>
        </w:rPr>
        <w:t xml:space="preserve"> </w:t>
      </w:r>
      <w:r w:rsidRPr="00555086">
        <w:t>esta</w:t>
      </w:r>
      <w:r w:rsidRPr="00555086">
        <w:rPr>
          <w:spacing w:val="-5"/>
        </w:rPr>
        <w:t xml:space="preserve"> </w:t>
      </w:r>
      <w:r w:rsidRPr="00555086">
        <w:t>Política,</w:t>
      </w:r>
      <w:r w:rsidRPr="00555086">
        <w:rPr>
          <w:spacing w:val="-3"/>
        </w:rPr>
        <w:t xml:space="preserve"> </w:t>
      </w:r>
      <w:r w:rsidRPr="00555086">
        <w:t>Planes</w:t>
      </w:r>
      <w:r w:rsidRPr="00555086">
        <w:rPr>
          <w:spacing w:val="-3"/>
        </w:rPr>
        <w:t xml:space="preserve"> </w:t>
      </w:r>
      <w:r w:rsidRPr="00555086">
        <w:t>y</w:t>
      </w:r>
      <w:r w:rsidRPr="00555086">
        <w:rPr>
          <w:spacing w:val="-3"/>
        </w:rPr>
        <w:t xml:space="preserve"> </w:t>
      </w:r>
      <w:r w:rsidRPr="00555086">
        <w:t>Programas</w:t>
      </w:r>
      <w:r w:rsidRPr="00555086">
        <w:rPr>
          <w:spacing w:val="-4"/>
        </w:rPr>
        <w:t xml:space="preserve"> </w:t>
      </w:r>
      <w:r w:rsidRPr="00555086">
        <w:t>contenidos,</w:t>
      </w:r>
      <w:r w:rsidRPr="00555086">
        <w:rPr>
          <w:spacing w:val="-3"/>
        </w:rPr>
        <w:t xml:space="preserve"> </w:t>
      </w:r>
      <w:r w:rsidRPr="00555086">
        <w:t>están sujetos a modificaciones asociadas al efecto de las actividades en la población, satisfacción, asistencia, cobertura, presupuesto y prioridades institucionales, o situaciones administrativas que se presenten durante su implementación.</w:t>
      </w:r>
    </w:p>
    <w:p w14:paraId="6FCDE46A" w14:textId="77777777" w:rsidR="00011245" w:rsidRPr="00555086" w:rsidRDefault="00011245" w:rsidP="007176D7">
      <w:pPr>
        <w:pStyle w:val="Textoindependiente"/>
        <w:ind w:right="49"/>
        <w:jc w:val="both"/>
      </w:pPr>
    </w:p>
    <w:p w14:paraId="48C0991D" w14:textId="77777777" w:rsidR="007B7F56" w:rsidRPr="00555086" w:rsidRDefault="007B7F56" w:rsidP="007176D7">
      <w:pPr>
        <w:ind w:right="49"/>
      </w:pPr>
    </w:p>
    <w:p w14:paraId="1FBEC8E0" w14:textId="77777777" w:rsidR="007B7F56" w:rsidRPr="00555086" w:rsidRDefault="007B7F56" w:rsidP="007176D7">
      <w:pPr>
        <w:pStyle w:val="Ttulo1"/>
        <w:ind w:left="0" w:right="49"/>
        <w:jc w:val="center"/>
        <w:rPr>
          <w:rFonts w:ascii="Verdana" w:hAnsi="Verdana"/>
          <w:sz w:val="22"/>
          <w:szCs w:val="22"/>
        </w:rPr>
      </w:pPr>
      <w:bookmarkStart w:id="1" w:name="_Toc188967709"/>
      <w:r w:rsidRPr="00555086">
        <w:rPr>
          <w:rFonts w:ascii="Verdana" w:hAnsi="Verdana"/>
          <w:color w:val="932A43"/>
          <w:w w:val="105"/>
          <w:sz w:val="22"/>
          <w:szCs w:val="22"/>
        </w:rPr>
        <w:t>Direccionamiento</w:t>
      </w:r>
      <w:r w:rsidRPr="00555086">
        <w:rPr>
          <w:rFonts w:ascii="Verdana" w:hAnsi="Verdana"/>
          <w:color w:val="932A43"/>
          <w:spacing w:val="7"/>
          <w:w w:val="105"/>
          <w:sz w:val="22"/>
          <w:szCs w:val="22"/>
        </w:rPr>
        <w:t xml:space="preserve"> </w:t>
      </w:r>
      <w:r w:rsidRPr="00555086">
        <w:rPr>
          <w:rFonts w:ascii="Verdana" w:hAnsi="Verdana"/>
          <w:color w:val="932A43"/>
          <w:w w:val="105"/>
          <w:sz w:val="22"/>
          <w:szCs w:val="22"/>
        </w:rPr>
        <w:t>Estratégico</w:t>
      </w:r>
      <w:r w:rsidRPr="00555086">
        <w:rPr>
          <w:rFonts w:ascii="Verdana" w:hAnsi="Verdana"/>
          <w:color w:val="932A43"/>
          <w:spacing w:val="9"/>
          <w:w w:val="105"/>
          <w:sz w:val="22"/>
          <w:szCs w:val="22"/>
        </w:rPr>
        <w:t xml:space="preserve"> </w:t>
      </w:r>
      <w:r w:rsidRPr="00555086">
        <w:rPr>
          <w:rFonts w:ascii="Verdana" w:hAnsi="Verdana"/>
          <w:color w:val="932A43"/>
          <w:spacing w:val="-2"/>
          <w:w w:val="105"/>
          <w:sz w:val="22"/>
          <w:szCs w:val="22"/>
        </w:rPr>
        <w:t>MINCIT</w:t>
      </w:r>
      <w:bookmarkEnd w:id="1"/>
    </w:p>
    <w:p w14:paraId="752CFCF5" w14:textId="77777777" w:rsidR="007B7F56" w:rsidRPr="00555086" w:rsidRDefault="007B7F56" w:rsidP="007176D7">
      <w:pPr>
        <w:ind w:right="49"/>
      </w:pPr>
    </w:p>
    <w:p w14:paraId="59F13D10" w14:textId="77777777" w:rsidR="00011245" w:rsidRPr="00555086" w:rsidRDefault="007B7F56" w:rsidP="007176D7">
      <w:pPr>
        <w:pStyle w:val="Ttulo2"/>
        <w:ind w:left="0" w:right="49"/>
        <w:jc w:val="both"/>
        <w:rPr>
          <w:rFonts w:ascii="Verdana" w:hAnsi="Verdana"/>
          <w:color w:val="932A43"/>
          <w:w w:val="105"/>
        </w:rPr>
      </w:pPr>
      <w:bookmarkStart w:id="2" w:name="_Toc188967710"/>
      <w:r w:rsidRPr="00555086">
        <w:rPr>
          <w:rFonts w:ascii="Verdana" w:hAnsi="Verdana"/>
          <w:color w:val="932A43"/>
          <w:w w:val="105"/>
        </w:rPr>
        <w:t>Objetivo MINCIT</w:t>
      </w:r>
      <w:bookmarkEnd w:id="2"/>
    </w:p>
    <w:p w14:paraId="16C0649C" w14:textId="77777777" w:rsidR="00011245" w:rsidRPr="00555086" w:rsidRDefault="00011245" w:rsidP="007176D7">
      <w:pPr>
        <w:ind w:right="49"/>
      </w:pPr>
    </w:p>
    <w:p w14:paraId="44833CC7" w14:textId="175F862C" w:rsidR="00A46865" w:rsidRPr="00555086" w:rsidRDefault="007B7F56" w:rsidP="007176D7">
      <w:pPr>
        <w:pStyle w:val="Textoindependiente"/>
        <w:spacing w:before="1"/>
        <w:ind w:right="49"/>
        <w:jc w:val="both"/>
      </w:pPr>
      <w:r w:rsidRPr="00555086">
        <w:t>El Ministerio de Comercio, Industria y Turismo tiene como objetivo primordial dentro del</w:t>
      </w:r>
      <w:r w:rsidRPr="00555086">
        <w:rPr>
          <w:spacing w:val="-2"/>
        </w:rPr>
        <w:t xml:space="preserve"> </w:t>
      </w:r>
      <w:r w:rsidRPr="00555086">
        <w:t>marco de su competencia formular, adoptar, dirigir y coordinar las políticas generales en materia de desarrollo económico y social</w:t>
      </w:r>
      <w:r w:rsidRPr="00555086">
        <w:rPr>
          <w:spacing w:val="-20"/>
        </w:rPr>
        <w:t xml:space="preserve"> </w:t>
      </w:r>
      <w:r w:rsidRPr="00555086">
        <w:t>del</w:t>
      </w:r>
      <w:r w:rsidRPr="00555086">
        <w:rPr>
          <w:spacing w:val="-19"/>
        </w:rPr>
        <w:t xml:space="preserve"> </w:t>
      </w:r>
      <w:r w:rsidRPr="00555086">
        <w:t>país,</w:t>
      </w:r>
      <w:r w:rsidRPr="00555086">
        <w:rPr>
          <w:spacing w:val="-19"/>
        </w:rPr>
        <w:t xml:space="preserve"> </w:t>
      </w:r>
      <w:r w:rsidRPr="00555086">
        <w:t>relacionadas</w:t>
      </w:r>
      <w:r w:rsidRPr="00555086">
        <w:rPr>
          <w:spacing w:val="-20"/>
        </w:rPr>
        <w:t xml:space="preserve"> </w:t>
      </w:r>
      <w:r w:rsidRPr="00555086">
        <w:t>con</w:t>
      </w:r>
      <w:r w:rsidRPr="00555086">
        <w:rPr>
          <w:spacing w:val="-19"/>
        </w:rPr>
        <w:t xml:space="preserve"> </w:t>
      </w:r>
      <w:r w:rsidRPr="00555086">
        <w:t>la</w:t>
      </w:r>
      <w:r w:rsidRPr="00555086">
        <w:rPr>
          <w:spacing w:val="-20"/>
        </w:rPr>
        <w:t xml:space="preserve"> </w:t>
      </w:r>
      <w:r w:rsidRPr="00555086">
        <w:t>competitividad,</w:t>
      </w:r>
      <w:r w:rsidRPr="00555086">
        <w:rPr>
          <w:spacing w:val="-19"/>
        </w:rPr>
        <w:t xml:space="preserve"> </w:t>
      </w:r>
      <w:r w:rsidRPr="00555086">
        <w:t>integración</w:t>
      </w:r>
      <w:r w:rsidRPr="00555086">
        <w:rPr>
          <w:spacing w:val="-19"/>
        </w:rPr>
        <w:t xml:space="preserve"> </w:t>
      </w:r>
      <w:r w:rsidRPr="00555086">
        <w:t>y</w:t>
      </w:r>
      <w:r w:rsidRPr="00555086">
        <w:rPr>
          <w:spacing w:val="-20"/>
        </w:rPr>
        <w:t xml:space="preserve"> </w:t>
      </w:r>
      <w:r w:rsidRPr="00555086">
        <w:t>desarrollo de los sectores productivos de la industria, la micro, pequeña y mediana empresa, el comercio exterior de bienes, servicios y tecnología, la promoción de la inversión</w:t>
      </w:r>
      <w:r w:rsidRPr="00555086">
        <w:rPr>
          <w:spacing w:val="-1"/>
        </w:rPr>
        <w:t xml:space="preserve"> </w:t>
      </w:r>
      <w:r w:rsidRPr="00555086">
        <w:t>extranjera, el comercio interno y el turismo; y ejecutar las políticas, planes generales, programas y proyectos de comercio</w:t>
      </w:r>
      <w:r w:rsidRPr="00555086">
        <w:rPr>
          <w:spacing w:val="-20"/>
        </w:rPr>
        <w:t xml:space="preserve"> </w:t>
      </w:r>
      <w:r w:rsidRPr="00555086">
        <w:t>exterior.</w:t>
      </w:r>
      <w:r w:rsidRPr="00555086">
        <w:rPr>
          <w:spacing w:val="-20"/>
        </w:rPr>
        <w:t xml:space="preserve"> </w:t>
      </w:r>
      <w:r w:rsidRPr="00555086">
        <w:t>Art.</w:t>
      </w:r>
      <w:r w:rsidRPr="00555086">
        <w:rPr>
          <w:spacing w:val="-21"/>
        </w:rPr>
        <w:t xml:space="preserve"> </w:t>
      </w:r>
      <w:r w:rsidRPr="00555086">
        <w:rPr>
          <w:w w:val="95"/>
        </w:rPr>
        <w:t>1</w:t>
      </w:r>
      <w:r w:rsidRPr="00555086">
        <w:rPr>
          <w:spacing w:val="-17"/>
          <w:w w:val="95"/>
        </w:rPr>
        <w:t xml:space="preserve"> </w:t>
      </w:r>
      <w:r w:rsidRPr="00555086">
        <w:t>Decreto</w:t>
      </w:r>
      <w:r w:rsidRPr="00555086">
        <w:rPr>
          <w:spacing w:val="-20"/>
        </w:rPr>
        <w:t xml:space="preserve"> </w:t>
      </w:r>
      <w:r w:rsidRPr="00555086">
        <w:t>210</w:t>
      </w:r>
      <w:r w:rsidRPr="00555086">
        <w:rPr>
          <w:spacing w:val="-20"/>
        </w:rPr>
        <w:t xml:space="preserve"> </w:t>
      </w:r>
      <w:r w:rsidRPr="00555086">
        <w:t>de</w:t>
      </w:r>
      <w:r w:rsidRPr="00555086">
        <w:rPr>
          <w:spacing w:val="-19"/>
        </w:rPr>
        <w:t xml:space="preserve"> </w:t>
      </w:r>
      <w:r w:rsidR="00C34E77" w:rsidRPr="00555086">
        <w:t>2003</w:t>
      </w:r>
    </w:p>
    <w:p w14:paraId="6123040E" w14:textId="77777777" w:rsidR="00C34E77" w:rsidRPr="00555086" w:rsidRDefault="00C34E77" w:rsidP="007176D7">
      <w:pPr>
        <w:pStyle w:val="Textoindependiente"/>
        <w:spacing w:before="1"/>
        <w:ind w:right="49"/>
        <w:jc w:val="both"/>
      </w:pPr>
    </w:p>
    <w:p w14:paraId="29EE3830" w14:textId="77777777" w:rsidR="007B7F56" w:rsidRPr="00555086" w:rsidRDefault="007B7F56" w:rsidP="007176D7">
      <w:pPr>
        <w:pStyle w:val="Ttulo2"/>
        <w:spacing w:before="1"/>
        <w:ind w:left="0" w:right="49"/>
        <w:jc w:val="both"/>
        <w:rPr>
          <w:rFonts w:ascii="Verdana" w:hAnsi="Verdana"/>
          <w:color w:val="932A43"/>
          <w:w w:val="105"/>
        </w:rPr>
      </w:pPr>
      <w:bookmarkStart w:id="3" w:name="_Toc188967711"/>
      <w:r w:rsidRPr="00555086">
        <w:rPr>
          <w:rFonts w:ascii="Verdana" w:hAnsi="Verdana"/>
          <w:color w:val="932A43"/>
          <w:w w:val="105"/>
        </w:rPr>
        <w:t>Misión</w:t>
      </w:r>
      <w:bookmarkEnd w:id="3"/>
    </w:p>
    <w:p w14:paraId="32EE4562" w14:textId="77777777" w:rsidR="007B7F56" w:rsidRPr="00555086" w:rsidRDefault="007B7F56" w:rsidP="007176D7">
      <w:pPr>
        <w:pStyle w:val="Textoindependiente"/>
        <w:spacing w:before="5"/>
        <w:ind w:right="49"/>
        <w:rPr>
          <w:b/>
        </w:rPr>
      </w:pPr>
    </w:p>
    <w:p w14:paraId="79E88010" w14:textId="77777777" w:rsidR="007B7F56" w:rsidRPr="00555086" w:rsidRDefault="007B7F56" w:rsidP="007176D7">
      <w:pPr>
        <w:pStyle w:val="Textoindependiente"/>
        <w:spacing w:before="1"/>
        <w:ind w:right="49"/>
        <w:jc w:val="both"/>
      </w:pPr>
      <w:r w:rsidRPr="00555086">
        <w:t>El Ministerio de Comercio, Industria y Turismo promueve el desarrollo económico</w:t>
      </w:r>
      <w:r w:rsidRPr="00555086">
        <w:rPr>
          <w:spacing w:val="-8"/>
        </w:rPr>
        <w:t xml:space="preserve"> </w:t>
      </w:r>
      <w:r w:rsidRPr="00555086">
        <w:t>y</w:t>
      </w:r>
      <w:r w:rsidRPr="00555086">
        <w:rPr>
          <w:spacing w:val="-9"/>
        </w:rPr>
        <w:t xml:space="preserve"> </w:t>
      </w:r>
      <w:r w:rsidRPr="00555086">
        <w:t>el</w:t>
      </w:r>
      <w:r w:rsidRPr="00555086">
        <w:rPr>
          <w:spacing w:val="-9"/>
        </w:rPr>
        <w:t xml:space="preserve"> </w:t>
      </w:r>
      <w:r w:rsidRPr="00555086">
        <w:t>crecimiento</w:t>
      </w:r>
      <w:r w:rsidRPr="00555086">
        <w:rPr>
          <w:spacing w:val="-9"/>
        </w:rPr>
        <w:t xml:space="preserve"> </w:t>
      </w:r>
      <w:r w:rsidRPr="00555086">
        <w:t>empresarial,</w:t>
      </w:r>
      <w:r w:rsidRPr="00555086">
        <w:rPr>
          <w:spacing w:val="-8"/>
        </w:rPr>
        <w:t xml:space="preserve"> </w:t>
      </w:r>
      <w:r w:rsidRPr="00555086">
        <w:t>impulsa</w:t>
      </w:r>
      <w:r w:rsidRPr="00555086">
        <w:rPr>
          <w:spacing w:val="-6"/>
        </w:rPr>
        <w:t xml:space="preserve"> </w:t>
      </w:r>
      <w:r w:rsidRPr="00555086">
        <w:t>el</w:t>
      </w:r>
      <w:r w:rsidRPr="00555086">
        <w:rPr>
          <w:spacing w:val="-9"/>
        </w:rPr>
        <w:t xml:space="preserve"> </w:t>
      </w:r>
      <w:r w:rsidRPr="00555086">
        <w:t>comercio</w:t>
      </w:r>
      <w:r w:rsidRPr="00555086">
        <w:rPr>
          <w:spacing w:val="-9"/>
        </w:rPr>
        <w:t xml:space="preserve"> </w:t>
      </w:r>
      <w:r w:rsidRPr="00555086">
        <w:t>exterior</w:t>
      </w:r>
      <w:r w:rsidRPr="00555086">
        <w:rPr>
          <w:spacing w:val="-5"/>
        </w:rPr>
        <w:t xml:space="preserve"> </w:t>
      </w:r>
      <w:r w:rsidRPr="00555086">
        <w:t>y</w:t>
      </w:r>
      <w:r w:rsidRPr="00555086">
        <w:rPr>
          <w:spacing w:val="-9"/>
        </w:rPr>
        <w:t xml:space="preserve"> </w:t>
      </w:r>
      <w:r w:rsidRPr="00555086">
        <w:t>la inversión extranjera y fomenta el turismo, fortaleciendo el emprendimiento,</w:t>
      </w:r>
      <w:r w:rsidRPr="00555086">
        <w:rPr>
          <w:spacing w:val="-10"/>
        </w:rPr>
        <w:t xml:space="preserve"> </w:t>
      </w:r>
      <w:r w:rsidRPr="00555086">
        <w:t>la</w:t>
      </w:r>
      <w:r w:rsidRPr="00555086">
        <w:rPr>
          <w:spacing w:val="-9"/>
        </w:rPr>
        <w:t xml:space="preserve"> </w:t>
      </w:r>
      <w:r w:rsidRPr="00555086">
        <w:lastRenderedPageBreak/>
        <w:t>formalización,</w:t>
      </w:r>
      <w:r w:rsidRPr="00555086">
        <w:rPr>
          <w:spacing w:val="-10"/>
        </w:rPr>
        <w:t xml:space="preserve"> </w:t>
      </w:r>
      <w:r w:rsidRPr="00555086">
        <w:t>la</w:t>
      </w:r>
      <w:r w:rsidRPr="00555086">
        <w:rPr>
          <w:spacing w:val="-9"/>
        </w:rPr>
        <w:t xml:space="preserve"> </w:t>
      </w:r>
      <w:r w:rsidRPr="00555086">
        <w:t>competitividad,</w:t>
      </w:r>
      <w:r w:rsidRPr="00555086">
        <w:rPr>
          <w:spacing w:val="-8"/>
        </w:rPr>
        <w:t xml:space="preserve"> </w:t>
      </w:r>
      <w:r w:rsidRPr="00555086">
        <w:t>la</w:t>
      </w:r>
      <w:r w:rsidRPr="00555086">
        <w:rPr>
          <w:spacing w:val="-11"/>
        </w:rPr>
        <w:t xml:space="preserve"> </w:t>
      </w:r>
      <w:r w:rsidRPr="00555086">
        <w:t>sostenibilidad</w:t>
      </w:r>
      <w:r w:rsidRPr="00555086">
        <w:rPr>
          <w:spacing w:val="-9"/>
        </w:rPr>
        <w:t xml:space="preserve"> </w:t>
      </w:r>
      <w:r w:rsidRPr="00555086">
        <w:t>y</w:t>
      </w:r>
      <w:r w:rsidRPr="00555086">
        <w:rPr>
          <w:spacing w:val="-11"/>
        </w:rPr>
        <w:t xml:space="preserve"> </w:t>
      </w:r>
      <w:r w:rsidRPr="00555086">
        <w:t>el posicionamiento</w:t>
      </w:r>
      <w:r w:rsidRPr="00555086">
        <w:rPr>
          <w:spacing w:val="-18"/>
        </w:rPr>
        <w:t xml:space="preserve"> </w:t>
      </w:r>
      <w:r w:rsidRPr="00555086">
        <w:t>de</w:t>
      </w:r>
      <w:r w:rsidRPr="00555086">
        <w:rPr>
          <w:spacing w:val="-18"/>
        </w:rPr>
        <w:t xml:space="preserve"> </w:t>
      </w:r>
      <w:r w:rsidRPr="00555086">
        <w:t>las</w:t>
      </w:r>
      <w:r w:rsidRPr="00555086">
        <w:rPr>
          <w:spacing w:val="-16"/>
        </w:rPr>
        <w:t xml:space="preserve"> </w:t>
      </w:r>
      <w:r w:rsidRPr="00555086">
        <w:t>empresas</w:t>
      </w:r>
      <w:r w:rsidRPr="00555086">
        <w:rPr>
          <w:spacing w:val="-20"/>
        </w:rPr>
        <w:t xml:space="preserve"> </w:t>
      </w:r>
      <w:r w:rsidRPr="00555086">
        <w:t>en</w:t>
      </w:r>
      <w:r w:rsidRPr="00555086">
        <w:rPr>
          <w:spacing w:val="-19"/>
        </w:rPr>
        <w:t xml:space="preserve"> </w:t>
      </w:r>
      <w:r w:rsidRPr="00555086">
        <w:t>el</w:t>
      </w:r>
      <w:r w:rsidRPr="00555086">
        <w:rPr>
          <w:spacing w:val="-18"/>
        </w:rPr>
        <w:t xml:space="preserve"> </w:t>
      </w:r>
      <w:r w:rsidRPr="00555086">
        <w:t>mercado</w:t>
      </w:r>
      <w:r w:rsidRPr="00555086">
        <w:rPr>
          <w:spacing w:val="-16"/>
        </w:rPr>
        <w:t xml:space="preserve"> </w:t>
      </w:r>
      <w:r w:rsidRPr="00555086">
        <w:t>local</w:t>
      </w:r>
      <w:r w:rsidRPr="00555086">
        <w:rPr>
          <w:spacing w:val="-18"/>
        </w:rPr>
        <w:t xml:space="preserve"> </w:t>
      </w:r>
      <w:r w:rsidRPr="00555086">
        <w:t>e</w:t>
      </w:r>
      <w:r w:rsidRPr="00555086">
        <w:rPr>
          <w:spacing w:val="-18"/>
        </w:rPr>
        <w:t xml:space="preserve"> </w:t>
      </w:r>
      <w:r w:rsidRPr="00555086">
        <w:t>internacional,</w:t>
      </w:r>
      <w:r w:rsidRPr="00555086">
        <w:rPr>
          <w:spacing w:val="-15"/>
        </w:rPr>
        <w:t xml:space="preserve"> </w:t>
      </w:r>
      <w:r w:rsidRPr="00555086">
        <w:t>para mejorar</w:t>
      </w:r>
      <w:r w:rsidRPr="00555086">
        <w:rPr>
          <w:spacing w:val="-12"/>
        </w:rPr>
        <w:t xml:space="preserve"> </w:t>
      </w:r>
      <w:r w:rsidRPr="00555086">
        <w:t>la</w:t>
      </w:r>
      <w:r w:rsidRPr="00555086">
        <w:rPr>
          <w:spacing w:val="-12"/>
        </w:rPr>
        <w:t xml:space="preserve"> </w:t>
      </w:r>
      <w:r w:rsidRPr="00555086">
        <w:t>calidad</w:t>
      </w:r>
      <w:r w:rsidRPr="00555086">
        <w:rPr>
          <w:spacing w:val="-13"/>
        </w:rPr>
        <w:t xml:space="preserve"> </w:t>
      </w:r>
      <w:r w:rsidRPr="00555086">
        <w:t>de</w:t>
      </w:r>
      <w:r w:rsidRPr="00555086">
        <w:rPr>
          <w:spacing w:val="-14"/>
        </w:rPr>
        <w:t xml:space="preserve"> </w:t>
      </w:r>
      <w:r w:rsidRPr="00555086">
        <w:t>vida</w:t>
      </w:r>
      <w:r w:rsidRPr="00555086">
        <w:rPr>
          <w:spacing w:val="-13"/>
        </w:rPr>
        <w:t xml:space="preserve"> </w:t>
      </w:r>
      <w:r w:rsidRPr="00555086">
        <w:t>de</w:t>
      </w:r>
      <w:r w:rsidRPr="00555086">
        <w:rPr>
          <w:spacing w:val="-11"/>
        </w:rPr>
        <w:t xml:space="preserve"> </w:t>
      </w:r>
      <w:r w:rsidRPr="00555086">
        <w:t>los</w:t>
      </w:r>
      <w:r w:rsidRPr="00555086">
        <w:rPr>
          <w:spacing w:val="-12"/>
        </w:rPr>
        <w:t xml:space="preserve"> </w:t>
      </w:r>
      <w:r w:rsidRPr="00555086">
        <w:t>ciudadanos</w:t>
      </w:r>
      <w:r w:rsidRPr="00555086">
        <w:rPr>
          <w:spacing w:val="-12"/>
        </w:rPr>
        <w:t xml:space="preserve"> </w:t>
      </w:r>
      <w:r w:rsidRPr="00555086">
        <w:t>y</w:t>
      </w:r>
      <w:r w:rsidRPr="00555086">
        <w:rPr>
          <w:spacing w:val="-12"/>
        </w:rPr>
        <w:t xml:space="preserve"> </w:t>
      </w:r>
      <w:r w:rsidRPr="00555086">
        <w:t>empresarios,</w:t>
      </w:r>
      <w:r w:rsidRPr="00555086">
        <w:rPr>
          <w:spacing w:val="-11"/>
        </w:rPr>
        <w:t xml:space="preserve"> </w:t>
      </w:r>
      <w:r w:rsidRPr="00555086">
        <w:t>a</w:t>
      </w:r>
      <w:r w:rsidRPr="00555086">
        <w:rPr>
          <w:spacing w:val="-13"/>
        </w:rPr>
        <w:t xml:space="preserve"> </w:t>
      </w:r>
      <w:r w:rsidRPr="00555086">
        <w:t>través</w:t>
      </w:r>
      <w:r w:rsidRPr="00555086">
        <w:rPr>
          <w:spacing w:val="-12"/>
        </w:rPr>
        <w:t xml:space="preserve"> </w:t>
      </w:r>
      <w:r w:rsidRPr="00555086">
        <w:t>de</w:t>
      </w:r>
      <w:r w:rsidRPr="00555086">
        <w:rPr>
          <w:spacing w:val="-14"/>
        </w:rPr>
        <w:t xml:space="preserve"> </w:t>
      </w:r>
      <w:r w:rsidRPr="00555086">
        <w:t>la formulación,</w:t>
      </w:r>
      <w:r w:rsidRPr="00555086">
        <w:rPr>
          <w:spacing w:val="-8"/>
        </w:rPr>
        <w:t xml:space="preserve"> </w:t>
      </w:r>
      <w:r w:rsidRPr="00555086">
        <w:t>adopción,</w:t>
      </w:r>
      <w:r w:rsidRPr="00555086">
        <w:rPr>
          <w:spacing w:val="-9"/>
        </w:rPr>
        <w:t xml:space="preserve"> </w:t>
      </w:r>
      <w:r w:rsidRPr="00555086">
        <w:t>liderazgo</w:t>
      </w:r>
      <w:r w:rsidRPr="00555086">
        <w:rPr>
          <w:spacing w:val="-9"/>
        </w:rPr>
        <w:t xml:space="preserve"> </w:t>
      </w:r>
      <w:r w:rsidRPr="00555086">
        <w:t>y</w:t>
      </w:r>
      <w:r w:rsidRPr="00555086">
        <w:rPr>
          <w:spacing w:val="-9"/>
        </w:rPr>
        <w:t xml:space="preserve"> </w:t>
      </w:r>
      <w:r w:rsidRPr="00555086">
        <w:t>coordinación</w:t>
      </w:r>
      <w:r w:rsidRPr="00555086">
        <w:rPr>
          <w:spacing w:val="-10"/>
        </w:rPr>
        <w:t xml:space="preserve"> </w:t>
      </w:r>
      <w:r w:rsidRPr="00555086">
        <w:t>de</w:t>
      </w:r>
      <w:r w:rsidRPr="00555086">
        <w:rPr>
          <w:spacing w:val="-8"/>
        </w:rPr>
        <w:t xml:space="preserve"> </w:t>
      </w:r>
      <w:r w:rsidRPr="00555086">
        <w:t>políticas</w:t>
      </w:r>
      <w:r w:rsidRPr="00555086">
        <w:rPr>
          <w:spacing w:val="-12"/>
        </w:rPr>
        <w:t xml:space="preserve"> </w:t>
      </w:r>
      <w:r w:rsidRPr="00555086">
        <w:t>y</w:t>
      </w:r>
      <w:r w:rsidRPr="00555086">
        <w:rPr>
          <w:spacing w:val="-9"/>
        </w:rPr>
        <w:t xml:space="preserve"> </w:t>
      </w:r>
      <w:r w:rsidRPr="00555086">
        <w:t>programas.</w:t>
      </w:r>
    </w:p>
    <w:p w14:paraId="6785E03E" w14:textId="77777777" w:rsidR="007B7F56" w:rsidRPr="00555086" w:rsidRDefault="007B7F56" w:rsidP="007176D7">
      <w:pPr>
        <w:pStyle w:val="Textoindependiente"/>
        <w:spacing w:before="7"/>
        <w:ind w:right="49"/>
      </w:pPr>
    </w:p>
    <w:p w14:paraId="15F8A33C" w14:textId="77777777" w:rsidR="007B7F56" w:rsidRPr="00555086" w:rsidRDefault="007B7F56" w:rsidP="007176D7">
      <w:pPr>
        <w:pStyle w:val="Ttulo2"/>
        <w:spacing w:before="1"/>
        <w:ind w:left="0" w:right="49"/>
        <w:jc w:val="both"/>
        <w:rPr>
          <w:rFonts w:ascii="Verdana" w:hAnsi="Verdana"/>
          <w:color w:val="932A43"/>
          <w:w w:val="105"/>
        </w:rPr>
      </w:pPr>
      <w:bookmarkStart w:id="4" w:name="_Toc188967712"/>
      <w:r w:rsidRPr="00555086">
        <w:rPr>
          <w:rFonts w:ascii="Verdana" w:hAnsi="Verdana"/>
          <w:color w:val="932A43"/>
          <w:w w:val="105"/>
        </w:rPr>
        <w:t>Visión</w:t>
      </w:r>
      <w:bookmarkEnd w:id="4"/>
    </w:p>
    <w:p w14:paraId="7E9B002C" w14:textId="77777777" w:rsidR="007B7F56" w:rsidRPr="00555086" w:rsidRDefault="007B7F56" w:rsidP="007176D7">
      <w:pPr>
        <w:pStyle w:val="Textoindependiente"/>
        <w:spacing w:before="3"/>
        <w:ind w:right="49"/>
        <w:rPr>
          <w:b/>
        </w:rPr>
      </w:pPr>
    </w:p>
    <w:p w14:paraId="1B628DD9" w14:textId="77777777" w:rsidR="007B7F56" w:rsidRPr="00555086" w:rsidRDefault="007B7F56" w:rsidP="007176D7">
      <w:pPr>
        <w:pStyle w:val="Textoindependiente"/>
        <w:ind w:right="49"/>
        <w:jc w:val="both"/>
      </w:pPr>
      <w:r w:rsidRPr="00555086">
        <w:t>El Ministerio de Comercio, Industria y Turismo será reconocido en 2030 como la entidad que lidera la transformación productiva del país, apoyando la construcción de un Estado ágil que promueve el emprendimiento,</w:t>
      </w:r>
      <w:r w:rsidRPr="00555086">
        <w:rPr>
          <w:spacing w:val="-20"/>
        </w:rPr>
        <w:t xml:space="preserve"> </w:t>
      </w:r>
      <w:r w:rsidRPr="00555086">
        <w:t>la</w:t>
      </w:r>
      <w:r w:rsidRPr="00555086">
        <w:rPr>
          <w:spacing w:val="-19"/>
        </w:rPr>
        <w:t xml:space="preserve"> </w:t>
      </w:r>
      <w:r w:rsidRPr="00555086">
        <w:t>formalización,</w:t>
      </w:r>
      <w:r w:rsidRPr="00555086">
        <w:rPr>
          <w:spacing w:val="-19"/>
        </w:rPr>
        <w:t xml:space="preserve"> </w:t>
      </w:r>
      <w:r w:rsidRPr="00555086">
        <w:t>la</w:t>
      </w:r>
      <w:r w:rsidRPr="00555086">
        <w:rPr>
          <w:spacing w:val="-20"/>
        </w:rPr>
        <w:t xml:space="preserve"> </w:t>
      </w:r>
      <w:r w:rsidRPr="00555086">
        <w:t>innovación</w:t>
      </w:r>
      <w:r w:rsidRPr="00555086">
        <w:rPr>
          <w:spacing w:val="-19"/>
        </w:rPr>
        <w:t xml:space="preserve"> </w:t>
      </w:r>
      <w:r w:rsidRPr="00555086">
        <w:t>y</w:t>
      </w:r>
      <w:r w:rsidRPr="00555086">
        <w:rPr>
          <w:spacing w:val="-20"/>
        </w:rPr>
        <w:t xml:space="preserve"> </w:t>
      </w:r>
      <w:r w:rsidRPr="00555086">
        <w:t>la</w:t>
      </w:r>
      <w:r w:rsidRPr="00555086">
        <w:rPr>
          <w:spacing w:val="-19"/>
        </w:rPr>
        <w:t xml:space="preserve"> </w:t>
      </w:r>
      <w:r w:rsidRPr="00555086">
        <w:t>productividad,</w:t>
      </w:r>
      <w:r w:rsidRPr="00555086">
        <w:rPr>
          <w:spacing w:val="-19"/>
        </w:rPr>
        <w:t xml:space="preserve"> </w:t>
      </w:r>
      <w:r w:rsidRPr="00555086">
        <w:t>facilita el comercio y la inversión, fomenta nuevas fuentes de crecimiento y el aprovechamiento de acuerdos comerciales y mercados estratégicos y desarrolla el potencial turístico del país, con enfoque regional, contribuyendo a la generación de empleo, al incremento del producto interno bruto, a la legalidad y a la equidad en Colombia.</w:t>
      </w:r>
    </w:p>
    <w:p w14:paraId="2EE88D08" w14:textId="77777777" w:rsidR="007B7F56" w:rsidRPr="00555086" w:rsidRDefault="007B7F56" w:rsidP="007176D7">
      <w:pPr>
        <w:pStyle w:val="Textoindependiente"/>
        <w:spacing w:before="11"/>
        <w:ind w:right="49"/>
      </w:pPr>
    </w:p>
    <w:p w14:paraId="2A774586" w14:textId="77777777" w:rsidR="007B7F56" w:rsidRPr="00555086" w:rsidRDefault="007B7F56" w:rsidP="007176D7">
      <w:pPr>
        <w:pStyle w:val="Ttulo2"/>
        <w:spacing w:before="1"/>
        <w:ind w:left="0" w:right="49"/>
        <w:jc w:val="both"/>
        <w:rPr>
          <w:rFonts w:ascii="Verdana" w:hAnsi="Verdana"/>
          <w:color w:val="932A43"/>
          <w:w w:val="105"/>
        </w:rPr>
      </w:pPr>
      <w:bookmarkStart w:id="5" w:name="_Toc188967713"/>
      <w:r w:rsidRPr="00555086">
        <w:rPr>
          <w:rFonts w:ascii="Verdana" w:hAnsi="Verdana"/>
          <w:color w:val="932A43"/>
          <w:w w:val="105"/>
        </w:rPr>
        <w:t>Política del Sistema Integrado de Gestión</w:t>
      </w:r>
      <w:bookmarkEnd w:id="5"/>
    </w:p>
    <w:p w14:paraId="3CB2E272" w14:textId="77777777" w:rsidR="007B7F56" w:rsidRPr="00555086" w:rsidRDefault="007B7F56" w:rsidP="007176D7">
      <w:pPr>
        <w:pStyle w:val="Textoindependiente"/>
        <w:spacing w:before="3"/>
        <w:ind w:right="49"/>
        <w:rPr>
          <w:b/>
        </w:rPr>
      </w:pPr>
    </w:p>
    <w:p w14:paraId="35A6152B" w14:textId="77777777" w:rsidR="007B7F56" w:rsidRPr="00555086" w:rsidRDefault="007B7F56" w:rsidP="007176D7">
      <w:pPr>
        <w:pStyle w:val="Textoindependiente"/>
        <w:spacing w:before="1"/>
        <w:ind w:right="49"/>
        <w:jc w:val="both"/>
      </w:pPr>
      <w:r w:rsidRPr="00555086">
        <w:rPr>
          <w:spacing w:val="-2"/>
        </w:rPr>
        <w:t>Para</w:t>
      </w:r>
      <w:r w:rsidRPr="00555086">
        <w:rPr>
          <w:spacing w:val="-14"/>
        </w:rPr>
        <w:t xml:space="preserve"> </w:t>
      </w:r>
      <w:r w:rsidRPr="00555086">
        <w:rPr>
          <w:spacing w:val="-2"/>
        </w:rPr>
        <w:t>el</w:t>
      </w:r>
      <w:r w:rsidRPr="00555086">
        <w:rPr>
          <w:spacing w:val="-16"/>
        </w:rPr>
        <w:t xml:space="preserve"> </w:t>
      </w:r>
      <w:r w:rsidRPr="00555086">
        <w:rPr>
          <w:spacing w:val="-2"/>
        </w:rPr>
        <w:t>Ministerio</w:t>
      </w:r>
      <w:r w:rsidRPr="00555086">
        <w:rPr>
          <w:spacing w:val="-13"/>
        </w:rPr>
        <w:t xml:space="preserve"> </w:t>
      </w:r>
      <w:r w:rsidRPr="00555086">
        <w:rPr>
          <w:spacing w:val="-2"/>
        </w:rPr>
        <w:t>de</w:t>
      </w:r>
      <w:r w:rsidRPr="00555086">
        <w:rPr>
          <w:spacing w:val="-14"/>
        </w:rPr>
        <w:t xml:space="preserve"> </w:t>
      </w:r>
      <w:r w:rsidRPr="00555086">
        <w:rPr>
          <w:spacing w:val="-2"/>
        </w:rPr>
        <w:t>Comercio,</w:t>
      </w:r>
      <w:r w:rsidRPr="00555086">
        <w:rPr>
          <w:spacing w:val="-16"/>
        </w:rPr>
        <w:t xml:space="preserve"> </w:t>
      </w:r>
      <w:r w:rsidRPr="00555086">
        <w:rPr>
          <w:spacing w:val="-2"/>
        </w:rPr>
        <w:t>Industria</w:t>
      </w:r>
      <w:r w:rsidRPr="00555086">
        <w:rPr>
          <w:spacing w:val="-17"/>
        </w:rPr>
        <w:t xml:space="preserve"> </w:t>
      </w:r>
      <w:r w:rsidRPr="00555086">
        <w:rPr>
          <w:spacing w:val="-2"/>
        </w:rPr>
        <w:t>y</w:t>
      </w:r>
      <w:r w:rsidRPr="00555086">
        <w:rPr>
          <w:spacing w:val="-16"/>
        </w:rPr>
        <w:t xml:space="preserve"> </w:t>
      </w:r>
      <w:r w:rsidRPr="00555086">
        <w:rPr>
          <w:spacing w:val="-2"/>
        </w:rPr>
        <w:t>Turismo</w:t>
      </w:r>
      <w:r w:rsidRPr="00555086">
        <w:rPr>
          <w:spacing w:val="-16"/>
        </w:rPr>
        <w:t xml:space="preserve"> </w:t>
      </w:r>
      <w:r w:rsidRPr="00555086">
        <w:rPr>
          <w:spacing w:val="-2"/>
        </w:rPr>
        <w:t>es</w:t>
      </w:r>
      <w:r w:rsidRPr="00555086">
        <w:rPr>
          <w:spacing w:val="-13"/>
        </w:rPr>
        <w:t xml:space="preserve"> </w:t>
      </w:r>
      <w:r w:rsidRPr="00555086">
        <w:rPr>
          <w:spacing w:val="-2"/>
        </w:rPr>
        <w:t>importante</w:t>
      </w:r>
      <w:r w:rsidRPr="00555086">
        <w:rPr>
          <w:spacing w:val="-16"/>
        </w:rPr>
        <w:t xml:space="preserve"> </w:t>
      </w:r>
      <w:r w:rsidRPr="00555086">
        <w:rPr>
          <w:spacing w:val="-2"/>
        </w:rPr>
        <w:t xml:space="preserve">asegurar </w:t>
      </w:r>
      <w:r w:rsidRPr="00555086">
        <w:t xml:space="preserve">la satisfacción de las necesidades de los usuarios y la ciudadanía, en el marco de una cultura del cuidado, contribuyendo al equilibrio de la vida </w:t>
      </w:r>
      <w:r w:rsidRPr="00555086">
        <w:rPr>
          <w:spacing w:val="-4"/>
        </w:rPr>
        <w:t>personal,</w:t>
      </w:r>
      <w:r w:rsidRPr="00555086">
        <w:rPr>
          <w:spacing w:val="-9"/>
        </w:rPr>
        <w:t xml:space="preserve"> </w:t>
      </w:r>
      <w:r w:rsidRPr="00555086">
        <w:rPr>
          <w:spacing w:val="-4"/>
        </w:rPr>
        <w:t>familiar</w:t>
      </w:r>
      <w:r w:rsidRPr="00555086">
        <w:rPr>
          <w:spacing w:val="-11"/>
        </w:rPr>
        <w:t xml:space="preserve"> </w:t>
      </w:r>
      <w:r w:rsidRPr="00555086">
        <w:rPr>
          <w:spacing w:val="-4"/>
        </w:rPr>
        <w:t>y</w:t>
      </w:r>
      <w:r w:rsidRPr="00555086">
        <w:rPr>
          <w:spacing w:val="-11"/>
        </w:rPr>
        <w:t xml:space="preserve"> </w:t>
      </w:r>
      <w:r w:rsidRPr="00555086">
        <w:rPr>
          <w:spacing w:val="-4"/>
        </w:rPr>
        <w:t>laboral</w:t>
      </w:r>
      <w:r w:rsidRPr="00555086">
        <w:rPr>
          <w:spacing w:val="-11"/>
        </w:rPr>
        <w:t xml:space="preserve"> </w:t>
      </w:r>
      <w:r w:rsidRPr="00555086">
        <w:rPr>
          <w:spacing w:val="-4"/>
        </w:rPr>
        <w:t>de</w:t>
      </w:r>
      <w:r w:rsidRPr="00555086">
        <w:rPr>
          <w:spacing w:val="-9"/>
        </w:rPr>
        <w:t xml:space="preserve"> </w:t>
      </w:r>
      <w:r w:rsidRPr="00555086">
        <w:rPr>
          <w:spacing w:val="-4"/>
        </w:rPr>
        <w:t>los</w:t>
      </w:r>
      <w:r w:rsidRPr="00555086">
        <w:rPr>
          <w:spacing w:val="-11"/>
        </w:rPr>
        <w:t xml:space="preserve"> </w:t>
      </w:r>
      <w:r w:rsidRPr="00555086">
        <w:rPr>
          <w:spacing w:val="-4"/>
        </w:rPr>
        <w:t>servidores,</w:t>
      </w:r>
      <w:r w:rsidRPr="00555086">
        <w:rPr>
          <w:spacing w:val="-9"/>
        </w:rPr>
        <w:t xml:space="preserve"> </w:t>
      </w:r>
      <w:r w:rsidRPr="00555086">
        <w:rPr>
          <w:spacing w:val="-4"/>
        </w:rPr>
        <w:t>a</w:t>
      </w:r>
      <w:r w:rsidRPr="00555086">
        <w:rPr>
          <w:spacing w:val="-12"/>
        </w:rPr>
        <w:t xml:space="preserve"> </w:t>
      </w:r>
      <w:r w:rsidRPr="00555086">
        <w:rPr>
          <w:spacing w:val="-4"/>
        </w:rPr>
        <w:t>la</w:t>
      </w:r>
      <w:r w:rsidRPr="00555086">
        <w:rPr>
          <w:spacing w:val="-11"/>
        </w:rPr>
        <w:t xml:space="preserve"> </w:t>
      </w:r>
      <w:r w:rsidRPr="00555086">
        <w:rPr>
          <w:spacing w:val="-4"/>
        </w:rPr>
        <w:t>protección</w:t>
      </w:r>
      <w:r w:rsidRPr="00555086">
        <w:rPr>
          <w:spacing w:val="-12"/>
        </w:rPr>
        <w:t xml:space="preserve"> </w:t>
      </w:r>
      <w:r w:rsidRPr="00555086">
        <w:rPr>
          <w:spacing w:val="-4"/>
        </w:rPr>
        <w:t>de</w:t>
      </w:r>
      <w:r w:rsidRPr="00555086">
        <w:rPr>
          <w:spacing w:val="-9"/>
        </w:rPr>
        <w:t xml:space="preserve"> </w:t>
      </w:r>
      <w:r w:rsidRPr="00555086">
        <w:rPr>
          <w:spacing w:val="-4"/>
        </w:rPr>
        <w:t>la</w:t>
      </w:r>
      <w:r w:rsidRPr="00555086">
        <w:rPr>
          <w:spacing w:val="-11"/>
        </w:rPr>
        <w:t xml:space="preserve"> </w:t>
      </w:r>
      <w:r w:rsidRPr="00555086">
        <w:rPr>
          <w:spacing w:val="-4"/>
        </w:rPr>
        <w:t xml:space="preserve">seguridad </w:t>
      </w:r>
      <w:r w:rsidRPr="00555086">
        <w:t>y salud de colaboradores y partes interesadas, previniendo la ocurrencia de incidentes, accidentes y enfermedades laborales, mediante la gestión de los peligros, la preservación del ambiente, la prevención de la contaminación y el uso sostenible de los recursos naturales y la salvaguarda de la información institucional, implementando los mecanismos y controles adecuados para garantizar su confidencialidad, integridad, disponibilidad y privacidad, con el fin de mantener la continuidad de las operaciones del MINCIT y dar cumplimiento a los requisitos</w:t>
      </w:r>
      <w:r w:rsidRPr="00555086">
        <w:rPr>
          <w:spacing w:val="-3"/>
        </w:rPr>
        <w:t xml:space="preserve"> </w:t>
      </w:r>
      <w:r w:rsidRPr="00555086">
        <w:t>aplicables</w:t>
      </w:r>
      <w:r w:rsidRPr="00555086">
        <w:rPr>
          <w:spacing w:val="-3"/>
        </w:rPr>
        <w:t xml:space="preserve"> </w:t>
      </w:r>
      <w:r w:rsidRPr="00555086">
        <w:t>a</w:t>
      </w:r>
      <w:r w:rsidRPr="00555086">
        <w:rPr>
          <w:spacing w:val="-6"/>
        </w:rPr>
        <w:t xml:space="preserve"> </w:t>
      </w:r>
      <w:r w:rsidRPr="00555086">
        <w:t>la</w:t>
      </w:r>
      <w:r w:rsidRPr="00555086">
        <w:rPr>
          <w:spacing w:val="-5"/>
        </w:rPr>
        <w:t xml:space="preserve"> </w:t>
      </w:r>
      <w:r w:rsidRPr="00555086">
        <w:t>entidad,</w:t>
      </w:r>
      <w:r w:rsidRPr="00555086">
        <w:rPr>
          <w:spacing w:val="-4"/>
        </w:rPr>
        <w:t xml:space="preserve"> </w:t>
      </w:r>
      <w:r w:rsidRPr="00555086">
        <w:t>mediante</w:t>
      </w:r>
      <w:r w:rsidRPr="00555086">
        <w:rPr>
          <w:spacing w:val="-6"/>
        </w:rPr>
        <w:t xml:space="preserve"> </w:t>
      </w:r>
      <w:r w:rsidRPr="00555086">
        <w:t>el</w:t>
      </w:r>
      <w:r w:rsidRPr="00555086">
        <w:rPr>
          <w:spacing w:val="-5"/>
        </w:rPr>
        <w:t xml:space="preserve"> </w:t>
      </w:r>
      <w:r w:rsidRPr="00555086">
        <w:t>mejoramiento</w:t>
      </w:r>
      <w:r w:rsidRPr="00555086">
        <w:rPr>
          <w:spacing w:val="-5"/>
        </w:rPr>
        <w:t xml:space="preserve"> </w:t>
      </w:r>
      <w:r w:rsidRPr="00555086">
        <w:t>continuo</w:t>
      </w:r>
      <w:r w:rsidRPr="00555086">
        <w:rPr>
          <w:spacing w:val="-3"/>
        </w:rPr>
        <w:t xml:space="preserve"> </w:t>
      </w:r>
      <w:r w:rsidRPr="00555086">
        <w:t>del Sistema</w:t>
      </w:r>
      <w:r w:rsidRPr="00555086">
        <w:rPr>
          <w:spacing w:val="-8"/>
        </w:rPr>
        <w:t xml:space="preserve"> </w:t>
      </w:r>
      <w:r w:rsidRPr="00555086">
        <w:t>Integrado</w:t>
      </w:r>
      <w:r w:rsidRPr="00555086">
        <w:rPr>
          <w:spacing w:val="-4"/>
        </w:rPr>
        <w:t xml:space="preserve"> </w:t>
      </w:r>
      <w:r w:rsidRPr="00555086">
        <w:t>de</w:t>
      </w:r>
      <w:r w:rsidRPr="00555086">
        <w:rPr>
          <w:spacing w:val="-6"/>
        </w:rPr>
        <w:t xml:space="preserve"> </w:t>
      </w:r>
      <w:r w:rsidRPr="00555086">
        <w:t>Gestión</w:t>
      </w:r>
      <w:r w:rsidRPr="00555086">
        <w:rPr>
          <w:spacing w:val="-1"/>
        </w:rPr>
        <w:t xml:space="preserve"> </w:t>
      </w:r>
      <w:r w:rsidRPr="00555086">
        <w:t>–</w:t>
      </w:r>
      <w:r w:rsidRPr="00555086">
        <w:rPr>
          <w:spacing w:val="-4"/>
        </w:rPr>
        <w:t xml:space="preserve"> </w:t>
      </w:r>
      <w:r w:rsidRPr="00555086">
        <w:t>SIG.</w:t>
      </w:r>
    </w:p>
    <w:p w14:paraId="3F86DFB9" w14:textId="77777777" w:rsidR="007B7F56" w:rsidRPr="00555086" w:rsidRDefault="007B7F56" w:rsidP="007176D7">
      <w:pPr>
        <w:pStyle w:val="Textoindependiente"/>
        <w:ind w:right="49"/>
        <w:jc w:val="both"/>
      </w:pPr>
    </w:p>
    <w:p w14:paraId="34419287" w14:textId="77777777" w:rsidR="007B7F56" w:rsidRPr="00555086" w:rsidRDefault="007B7F56" w:rsidP="007176D7">
      <w:pPr>
        <w:pStyle w:val="Ttulo1"/>
        <w:spacing w:before="1"/>
        <w:ind w:left="0" w:right="49"/>
        <w:jc w:val="both"/>
        <w:rPr>
          <w:rFonts w:ascii="Verdana" w:hAnsi="Verdana"/>
          <w:sz w:val="22"/>
          <w:szCs w:val="22"/>
        </w:rPr>
      </w:pPr>
      <w:bookmarkStart w:id="6" w:name="_Toc188967714"/>
      <w:r w:rsidRPr="00555086">
        <w:rPr>
          <w:rFonts w:ascii="Verdana" w:hAnsi="Verdana"/>
          <w:color w:val="932A43"/>
          <w:w w:val="105"/>
          <w:sz w:val="22"/>
          <w:szCs w:val="22"/>
        </w:rPr>
        <w:t>Atributos</w:t>
      </w:r>
      <w:r w:rsidRPr="00555086">
        <w:rPr>
          <w:rFonts w:ascii="Verdana" w:hAnsi="Verdana"/>
          <w:color w:val="932A43"/>
          <w:spacing w:val="-4"/>
          <w:w w:val="105"/>
          <w:sz w:val="22"/>
          <w:szCs w:val="22"/>
        </w:rPr>
        <w:t xml:space="preserve"> </w:t>
      </w:r>
      <w:r w:rsidRPr="00555086">
        <w:rPr>
          <w:rFonts w:ascii="Verdana" w:hAnsi="Verdana"/>
          <w:color w:val="932A43"/>
          <w:w w:val="105"/>
          <w:sz w:val="22"/>
          <w:szCs w:val="22"/>
        </w:rPr>
        <w:t>de</w:t>
      </w:r>
      <w:r w:rsidRPr="00555086">
        <w:rPr>
          <w:rFonts w:ascii="Verdana" w:hAnsi="Verdana"/>
          <w:color w:val="932A43"/>
          <w:spacing w:val="-3"/>
          <w:w w:val="105"/>
          <w:sz w:val="22"/>
          <w:szCs w:val="22"/>
        </w:rPr>
        <w:t xml:space="preserve"> </w:t>
      </w:r>
      <w:r w:rsidRPr="00555086">
        <w:rPr>
          <w:rFonts w:ascii="Verdana" w:hAnsi="Verdana"/>
          <w:color w:val="932A43"/>
          <w:w w:val="105"/>
          <w:sz w:val="22"/>
          <w:szCs w:val="22"/>
        </w:rPr>
        <w:t>calidad</w:t>
      </w:r>
      <w:r w:rsidRPr="00555086">
        <w:rPr>
          <w:rFonts w:ascii="Verdana" w:hAnsi="Verdana"/>
          <w:color w:val="932A43"/>
          <w:spacing w:val="-4"/>
          <w:w w:val="105"/>
          <w:sz w:val="22"/>
          <w:szCs w:val="22"/>
        </w:rPr>
        <w:t xml:space="preserve"> </w:t>
      </w:r>
      <w:r w:rsidRPr="00555086">
        <w:rPr>
          <w:rFonts w:ascii="Verdana" w:hAnsi="Verdana"/>
          <w:color w:val="932A43"/>
          <w:w w:val="105"/>
          <w:sz w:val="22"/>
          <w:szCs w:val="22"/>
        </w:rPr>
        <w:t>de</w:t>
      </w:r>
      <w:r w:rsidRPr="00555086">
        <w:rPr>
          <w:rFonts w:ascii="Verdana" w:hAnsi="Verdana"/>
          <w:color w:val="932A43"/>
          <w:spacing w:val="-3"/>
          <w:w w:val="105"/>
          <w:sz w:val="22"/>
          <w:szCs w:val="22"/>
        </w:rPr>
        <w:t xml:space="preserve"> </w:t>
      </w:r>
      <w:r w:rsidRPr="00555086">
        <w:rPr>
          <w:rFonts w:ascii="Verdana" w:hAnsi="Verdana"/>
          <w:color w:val="932A43"/>
          <w:w w:val="105"/>
          <w:sz w:val="22"/>
          <w:szCs w:val="22"/>
        </w:rPr>
        <w:t>la</w:t>
      </w:r>
      <w:r w:rsidRPr="00555086">
        <w:rPr>
          <w:rFonts w:ascii="Verdana" w:hAnsi="Verdana"/>
          <w:color w:val="932A43"/>
          <w:spacing w:val="-2"/>
          <w:w w:val="105"/>
          <w:sz w:val="22"/>
          <w:szCs w:val="22"/>
        </w:rPr>
        <w:t xml:space="preserve"> Dimensión</w:t>
      </w:r>
      <w:r w:rsidR="0059205E" w:rsidRPr="00555086">
        <w:rPr>
          <w:rFonts w:ascii="Verdana" w:hAnsi="Verdana"/>
          <w:color w:val="932A43"/>
          <w:spacing w:val="-2"/>
          <w:w w:val="105"/>
          <w:sz w:val="22"/>
          <w:szCs w:val="22"/>
        </w:rPr>
        <w:t xml:space="preserve"> Talento Humano</w:t>
      </w:r>
      <w:bookmarkEnd w:id="6"/>
    </w:p>
    <w:p w14:paraId="529F021C" w14:textId="77777777" w:rsidR="007B7F56" w:rsidRPr="00555086" w:rsidRDefault="007B7F56" w:rsidP="007176D7">
      <w:pPr>
        <w:pStyle w:val="Textoindependiente"/>
        <w:spacing w:before="5"/>
        <w:ind w:right="49"/>
        <w:rPr>
          <w:b/>
        </w:rPr>
      </w:pPr>
    </w:p>
    <w:p w14:paraId="3920C76F" w14:textId="77777777" w:rsidR="007B7F56" w:rsidRPr="00555086" w:rsidRDefault="00404E32" w:rsidP="007176D7">
      <w:pPr>
        <w:pStyle w:val="Textoindependiente"/>
        <w:spacing w:before="1"/>
        <w:ind w:right="49"/>
        <w:jc w:val="both"/>
      </w:pPr>
      <w:r w:rsidRPr="00555086">
        <w:t xml:space="preserve">Respecto al Talento Humano, </w:t>
      </w:r>
      <w:r w:rsidR="00F41069" w:rsidRPr="00555086">
        <w:t>e</w:t>
      </w:r>
      <w:r w:rsidR="007B7F56" w:rsidRPr="00555086">
        <w:t>l Ministerio de Comercio, Industria y Turismo dará aplicación a los siguientes atributos de calidad, que permitirán constatar que h</w:t>
      </w:r>
      <w:r w:rsidRPr="00555086">
        <w:t xml:space="preserve">a logrado la consolidación de esta </w:t>
      </w:r>
      <w:r w:rsidR="007B7F56" w:rsidRPr="00555086">
        <w:t>dimensión:</w:t>
      </w:r>
    </w:p>
    <w:p w14:paraId="398FD04E" w14:textId="77777777" w:rsidR="00FB1091" w:rsidRPr="00555086" w:rsidRDefault="00FB1091" w:rsidP="007176D7">
      <w:pPr>
        <w:pStyle w:val="Textoindependiente"/>
        <w:spacing w:before="1"/>
        <w:ind w:right="49"/>
        <w:jc w:val="both"/>
      </w:pPr>
    </w:p>
    <w:p w14:paraId="5D371827" w14:textId="77777777" w:rsidR="007B7F56" w:rsidRPr="00555086" w:rsidRDefault="007B7F56" w:rsidP="007176D7">
      <w:pPr>
        <w:pStyle w:val="Textoindependiente"/>
        <w:spacing w:before="5"/>
        <w:ind w:right="49"/>
        <w:rPr>
          <w:b/>
        </w:rPr>
      </w:pPr>
    </w:p>
    <w:p w14:paraId="25A66583" w14:textId="77777777" w:rsidR="007B7F56" w:rsidRPr="00555086" w:rsidRDefault="007B7F56" w:rsidP="006D5FD3">
      <w:pPr>
        <w:pStyle w:val="Prrafodelista"/>
        <w:numPr>
          <w:ilvl w:val="0"/>
          <w:numId w:val="44"/>
        </w:numPr>
        <w:tabs>
          <w:tab w:val="left" w:pos="709"/>
        </w:tabs>
        <w:spacing w:before="1"/>
        <w:ind w:left="709" w:right="49" w:hanging="567"/>
      </w:pPr>
      <w:r w:rsidRPr="00555086">
        <w:t>Vinculado</w:t>
      </w:r>
      <w:r w:rsidRPr="00555086">
        <w:rPr>
          <w:spacing w:val="-13"/>
        </w:rPr>
        <w:t xml:space="preserve"> </w:t>
      </w:r>
      <w:r w:rsidRPr="00555086">
        <w:t>mediante</w:t>
      </w:r>
      <w:r w:rsidRPr="00555086">
        <w:rPr>
          <w:spacing w:val="-9"/>
        </w:rPr>
        <w:t xml:space="preserve"> </w:t>
      </w:r>
      <w:r w:rsidRPr="00555086">
        <w:t>el</w:t>
      </w:r>
      <w:r w:rsidRPr="00555086">
        <w:rPr>
          <w:spacing w:val="-9"/>
        </w:rPr>
        <w:t xml:space="preserve"> </w:t>
      </w:r>
      <w:r w:rsidRPr="00555086">
        <w:t>mérito,</w:t>
      </w:r>
      <w:r w:rsidRPr="00555086">
        <w:rPr>
          <w:spacing w:val="-9"/>
        </w:rPr>
        <w:t xml:space="preserve"> </w:t>
      </w:r>
      <w:r w:rsidRPr="00555086">
        <w:t>que</w:t>
      </w:r>
      <w:r w:rsidRPr="00555086">
        <w:rPr>
          <w:spacing w:val="-9"/>
        </w:rPr>
        <w:t xml:space="preserve"> </w:t>
      </w:r>
      <w:r w:rsidRPr="00555086">
        <w:t>responde</w:t>
      </w:r>
      <w:r w:rsidRPr="00555086">
        <w:rPr>
          <w:spacing w:val="-9"/>
        </w:rPr>
        <w:t xml:space="preserve"> </w:t>
      </w:r>
      <w:r w:rsidRPr="00555086">
        <w:t>a</w:t>
      </w:r>
      <w:r w:rsidRPr="00555086">
        <w:rPr>
          <w:spacing w:val="-10"/>
        </w:rPr>
        <w:t xml:space="preserve"> </w:t>
      </w:r>
      <w:r w:rsidRPr="00555086">
        <w:t>los</w:t>
      </w:r>
      <w:r w:rsidRPr="00555086">
        <w:rPr>
          <w:spacing w:val="-9"/>
        </w:rPr>
        <w:t xml:space="preserve"> </w:t>
      </w:r>
      <w:r w:rsidRPr="00555086">
        <w:t>perfiles</w:t>
      </w:r>
      <w:r w:rsidRPr="00555086">
        <w:rPr>
          <w:spacing w:val="-9"/>
        </w:rPr>
        <w:t xml:space="preserve"> </w:t>
      </w:r>
      <w:r w:rsidRPr="00555086">
        <w:t>y</w:t>
      </w:r>
      <w:r w:rsidRPr="00555086">
        <w:rPr>
          <w:spacing w:val="-13"/>
        </w:rPr>
        <w:t xml:space="preserve"> </w:t>
      </w:r>
      <w:r w:rsidRPr="00555086">
        <w:t>competencias definidos para atender las prioridades estratégicas y satisfacer las necesidades de los grupos de valor.</w:t>
      </w:r>
    </w:p>
    <w:p w14:paraId="7B912828" w14:textId="77777777" w:rsidR="007B7F56" w:rsidRPr="00555086" w:rsidRDefault="007B7F56" w:rsidP="006D5FD3">
      <w:pPr>
        <w:pStyle w:val="Textoindependiente"/>
        <w:tabs>
          <w:tab w:val="left" w:pos="709"/>
        </w:tabs>
        <w:spacing w:before="24"/>
        <w:ind w:left="709" w:right="49" w:hanging="567"/>
      </w:pPr>
    </w:p>
    <w:p w14:paraId="0ABE7102" w14:textId="77777777" w:rsidR="007B7F56" w:rsidRPr="00555086" w:rsidRDefault="007B7F56" w:rsidP="006D5FD3">
      <w:pPr>
        <w:pStyle w:val="Prrafodelista"/>
        <w:numPr>
          <w:ilvl w:val="0"/>
          <w:numId w:val="44"/>
        </w:numPr>
        <w:tabs>
          <w:tab w:val="left" w:pos="709"/>
        </w:tabs>
        <w:ind w:left="709" w:right="49" w:hanging="567"/>
      </w:pPr>
      <w:r w:rsidRPr="00555086">
        <w:t>Gestionado de acuerdo con las prioridades fijadas en la dimensión de Direccionamiento Estratégico y Planeación.</w:t>
      </w:r>
    </w:p>
    <w:p w14:paraId="4702118C" w14:textId="77777777" w:rsidR="007B7F56" w:rsidRPr="00555086" w:rsidRDefault="007B7F56" w:rsidP="006D5FD3">
      <w:pPr>
        <w:pStyle w:val="Textoindependiente"/>
        <w:tabs>
          <w:tab w:val="left" w:pos="709"/>
        </w:tabs>
        <w:spacing w:before="2"/>
        <w:ind w:left="709" w:right="49" w:hanging="567"/>
      </w:pPr>
    </w:p>
    <w:p w14:paraId="35680E10" w14:textId="77777777" w:rsidR="007B7F56" w:rsidRPr="00555086" w:rsidRDefault="007B7F56" w:rsidP="006D5FD3">
      <w:pPr>
        <w:pStyle w:val="Prrafodelista"/>
        <w:numPr>
          <w:ilvl w:val="0"/>
          <w:numId w:val="44"/>
        </w:numPr>
        <w:tabs>
          <w:tab w:val="left" w:pos="709"/>
        </w:tabs>
        <w:ind w:left="709" w:right="49" w:hanging="567"/>
      </w:pPr>
      <w:r w:rsidRPr="00555086">
        <w:t xml:space="preserve">Vinculado de acuerdo con la naturaleza de los empleos, la normatividad </w:t>
      </w:r>
      <w:r w:rsidRPr="00555086">
        <w:lastRenderedPageBreak/>
        <w:t>que los regula y que responde a la</w:t>
      </w:r>
      <w:r w:rsidRPr="00555086">
        <w:rPr>
          <w:spacing w:val="-1"/>
        </w:rPr>
        <w:t xml:space="preserve"> </w:t>
      </w:r>
      <w:r w:rsidRPr="00555086">
        <w:t>estructura óptima de la</w:t>
      </w:r>
      <w:r w:rsidRPr="00555086">
        <w:rPr>
          <w:spacing w:val="-1"/>
        </w:rPr>
        <w:t xml:space="preserve"> </w:t>
      </w:r>
      <w:r w:rsidRPr="00555086">
        <w:t>entidad.</w:t>
      </w:r>
    </w:p>
    <w:p w14:paraId="73F04C5C" w14:textId="77777777" w:rsidR="007B7F56" w:rsidRPr="00555086" w:rsidRDefault="007B7F56" w:rsidP="006D5FD3">
      <w:pPr>
        <w:pStyle w:val="Textoindependiente"/>
        <w:tabs>
          <w:tab w:val="left" w:pos="709"/>
        </w:tabs>
        <w:spacing w:before="23"/>
        <w:ind w:left="709" w:right="49" w:hanging="567"/>
      </w:pPr>
    </w:p>
    <w:p w14:paraId="64AE4960" w14:textId="77777777" w:rsidR="007B7F56" w:rsidRPr="00555086" w:rsidRDefault="007B7F56" w:rsidP="006D5FD3">
      <w:pPr>
        <w:pStyle w:val="Prrafodelista"/>
        <w:numPr>
          <w:ilvl w:val="0"/>
          <w:numId w:val="44"/>
        </w:numPr>
        <w:tabs>
          <w:tab w:val="left" w:pos="709"/>
        </w:tabs>
        <w:ind w:left="709" w:right="49" w:hanging="567"/>
      </w:pPr>
      <w:r w:rsidRPr="00555086">
        <w:t>Conocedor de las políticas institucionales, del Direccionamiento Estratégico y Planeación, de los procesos de operación y de su rol fundamental dentro de la entidad.</w:t>
      </w:r>
    </w:p>
    <w:p w14:paraId="0D41CDB5" w14:textId="77777777" w:rsidR="007B7F56" w:rsidRPr="00555086" w:rsidRDefault="007B7F56" w:rsidP="006D5FD3">
      <w:pPr>
        <w:pStyle w:val="Textoindependiente"/>
        <w:tabs>
          <w:tab w:val="left" w:pos="709"/>
        </w:tabs>
        <w:spacing w:before="4"/>
        <w:ind w:left="709" w:right="49" w:hanging="567"/>
      </w:pPr>
    </w:p>
    <w:p w14:paraId="307D4676" w14:textId="77777777" w:rsidR="007B7F56" w:rsidRPr="00555086" w:rsidRDefault="007B7F56" w:rsidP="006D5FD3">
      <w:pPr>
        <w:pStyle w:val="Prrafodelista"/>
        <w:numPr>
          <w:ilvl w:val="0"/>
          <w:numId w:val="44"/>
        </w:numPr>
        <w:tabs>
          <w:tab w:val="left" w:pos="709"/>
        </w:tabs>
        <w:ind w:left="709" w:right="49" w:hanging="567"/>
      </w:pPr>
      <w:r w:rsidRPr="00555086">
        <w:t>Fortalecido en sus conocimientos y competencias, de acuerdo con las necesidades</w:t>
      </w:r>
      <w:r w:rsidRPr="00555086">
        <w:rPr>
          <w:spacing w:val="-3"/>
        </w:rPr>
        <w:t xml:space="preserve"> </w:t>
      </w:r>
      <w:r w:rsidRPr="00555086">
        <w:t>institucionales.</w:t>
      </w:r>
    </w:p>
    <w:p w14:paraId="5104EF10" w14:textId="77777777" w:rsidR="007B7F56" w:rsidRPr="00555086" w:rsidRDefault="007B7F56" w:rsidP="006D5FD3">
      <w:pPr>
        <w:pStyle w:val="Textoindependiente"/>
        <w:tabs>
          <w:tab w:val="left" w:pos="709"/>
        </w:tabs>
        <w:spacing w:before="23"/>
        <w:ind w:left="709" w:right="49" w:hanging="567"/>
      </w:pPr>
    </w:p>
    <w:p w14:paraId="45541C9E" w14:textId="77777777" w:rsidR="007B7F56" w:rsidRPr="00555086" w:rsidRDefault="007B7F56" w:rsidP="006D5FD3">
      <w:pPr>
        <w:pStyle w:val="Prrafodelista"/>
        <w:numPr>
          <w:ilvl w:val="0"/>
          <w:numId w:val="44"/>
        </w:numPr>
        <w:tabs>
          <w:tab w:val="left" w:pos="709"/>
        </w:tabs>
        <w:ind w:left="709" w:right="49" w:hanging="567"/>
      </w:pPr>
      <w:r w:rsidRPr="00555086">
        <w:t xml:space="preserve">Comprometido a llevar a cabo sus funciones bajo atributos de calidad en </w:t>
      </w:r>
      <w:r w:rsidRPr="00555086">
        <w:rPr>
          <w:w w:val="105"/>
        </w:rPr>
        <w:t>busca</w:t>
      </w:r>
      <w:r w:rsidRPr="00555086">
        <w:rPr>
          <w:spacing w:val="-24"/>
          <w:w w:val="105"/>
        </w:rPr>
        <w:t xml:space="preserve"> </w:t>
      </w:r>
      <w:r w:rsidRPr="00555086">
        <w:rPr>
          <w:w w:val="105"/>
        </w:rPr>
        <w:t>de</w:t>
      </w:r>
      <w:r w:rsidRPr="00555086">
        <w:rPr>
          <w:spacing w:val="-26"/>
          <w:w w:val="105"/>
        </w:rPr>
        <w:t xml:space="preserve"> </w:t>
      </w:r>
      <w:r w:rsidRPr="00555086">
        <w:rPr>
          <w:w w:val="105"/>
        </w:rPr>
        <w:t>la</w:t>
      </w:r>
      <w:r w:rsidRPr="00555086">
        <w:rPr>
          <w:spacing w:val="-24"/>
          <w:w w:val="105"/>
        </w:rPr>
        <w:t xml:space="preserve"> </w:t>
      </w:r>
      <w:r w:rsidRPr="00555086">
        <w:rPr>
          <w:w w:val="105"/>
        </w:rPr>
        <w:t>mejora</w:t>
      </w:r>
      <w:r w:rsidRPr="00555086">
        <w:rPr>
          <w:spacing w:val="-27"/>
          <w:w w:val="105"/>
        </w:rPr>
        <w:t xml:space="preserve"> </w:t>
      </w:r>
      <w:r w:rsidRPr="00555086">
        <w:rPr>
          <w:w w:val="105"/>
        </w:rPr>
        <w:t>y</w:t>
      </w:r>
      <w:r w:rsidRPr="00555086">
        <w:rPr>
          <w:spacing w:val="-24"/>
          <w:w w:val="105"/>
        </w:rPr>
        <w:t xml:space="preserve"> </w:t>
      </w:r>
      <w:r w:rsidRPr="00555086">
        <w:rPr>
          <w:w w:val="105"/>
        </w:rPr>
        <w:t>la</w:t>
      </w:r>
      <w:r w:rsidRPr="00555086">
        <w:rPr>
          <w:spacing w:val="-25"/>
          <w:w w:val="105"/>
        </w:rPr>
        <w:t xml:space="preserve"> </w:t>
      </w:r>
      <w:r w:rsidRPr="00555086">
        <w:rPr>
          <w:w w:val="105"/>
        </w:rPr>
        <w:t>excelencia.</w:t>
      </w:r>
    </w:p>
    <w:p w14:paraId="46DAB124" w14:textId="77777777" w:rsidR="007B7F56" w:rsidRPr="00555086" w:rsidRDefault="007B7F56" w:rsidP="006D5FD3">
      <w:pPr>
        <w:pStyle w:val="Textoindependiente"/>
        <w:tabs>
          <w:tab w:val="left" w:pos="709"/>
        </w:tabs>
        <w:spacing w:before="2"/>
        <w:ind w:left="709" w:right="49" w:hanging="567"/>
      </w:pPr>
    </w:p>
    <w:p w14:paraId="4ECA8074" w14:textId="77777777" w:rsidR="007B7F56" w:rsidRPr="00555086" w:rsidRDefault="007B7F56" w:rsidP="006D5FD3">
      <w:pPr>
        <w:pStyle w:val="Prrafodelista"/>
        <w:numPr>
          <w:ilvl w:val="0"/>
          <w:numId w:val="44"/>
        </w:numPr>
        <w:tabs>
          <w:tab w:val="left" w:pos="709"/>
        </w:tabs>
        <w:ind w:left="709" w:right="49" w:hanging="567"/>
      </w:pPr>
      <w:r w:rsidRPr="00555086">
        <w:rPr>
          <w:w w:val="105"/>
        </w:rPr>
        <w:t xml:space="preserve">Comprometido y ejerciendo en su actuación los valores del servicio </w:t>
      </w:r>
      <w:r w:rsidRPr="00555086">
        <w:rPr>
          <w:spacing w:val="-2"/>
          <w:w w:val="105"/>
        </w:rPr>
        <w:t>público.</w:t>
      </w:r>
    </w:p>
    <w:p w14:paraId="49AEBBD4" w14:textId="77777777" w:rsidR="007B7F56" w:rsidRPr="00555086" w:rsidRDefault="007B7F56" w:rsidP="006D5FD3">
      <w:pPr>
        <w:pStyle w:val="Textoindependiente"/>
        <w:tabs>
          <w:tab w:val="left" w:pos="709"/>
        </w:tabs>
        <w:spacing w:before="1"/>
        <w:ind w:left="709" w:right="49" w:hanging="567"/>
      </w:pPr>
    </w:p>
    <w:p w14:paraId="4F689E1D" w14:textId="77777777" w:rsidR="007B7F56" w:rsidRPr="00555086" w:rsidRDefault="007B7F56" w:rsidP="006D5FD3">
      <w:pPr>
        <w:pStyle w:val="Prrafodelista"/>
        <w:numPr>
          <w:ilvl w:val="0"/>
          <w:numId w:val="44"/>
        </w:numPr>
        <w:tabs>
          <w:tab w:val="left" w:pos="709"/>
        </w:tabs>
        <w:spacing w:before="1"/>
        <w:ind w:left="709" w:right="49" w:hanging="567"/>
      </w:pPr>
      <w:r w:rsidRPr="00555086">
        <w:t>Con condiciones de salud y seguridad en el trabajo que preservan su bienestar y con mínimos niveles de riesgos materializados.</w:t>
      </w:r>
    </w:p>
    <w:p w14:paraId="7B86A02A" w14:textId="77777777" w:rsidR="007B7F56" w:rsidRPr="00555086" w:rsidRDefault="007B7F56" w:rsidP="006D5FD3">
      <w:pPr>
        <w:pStyle w:val="Textoindependiente"/>
        <w:tabs>
          <w:tab w:val="left" w:pos="709"/>
        </w:tabs>
        <w:spacing w:before="4"/>
        <w:ind w:left="709" w:right="49" w:hanging="567"/>
      </w:pPr>
    </w:p>
    <w:p w14:paraId="76BB5F18" w14:textId="77777777" w:rsidR="007B7F56" w:rsidRPr="00555086" w:rsidRDefault="007B7F56" w:rsidP="006D5FD3">
      <w:pPr>
        <w:pStyle w:val="Prrafodelista"/>
        <w:numPr>
          <w:ilvl w:val="0"/>
          <w:numId w:val="44"/>
        </w:numPr>
        <w:tabs>
          <w:tab w:val="left" w:pos="709"/>
        </w:tabs>
        <w:ind w:left="709" w:right="49" w:hanging="567"/>
        <w:jc w:val="left"/>
      </w:pPr>
      <w:r w:rsidRPr="00555086">
        <w:t>Con</w:t>
      </w:r>
      <w:r w:rsidRPr="00555086">
        <w:rPr>
          <w:spacing w:val="-2"/>
        </w:rPr>
        <w:t xml:space="preserve"> </w:t>
      </w:r>
      <w:r w:rsidRPr="00555086">
        <w:t>altos</w:t>
      </w:r>
      <w:r w:rsidRPr="00555086">
        <w:rPr>
          <w:spacing w:val="-3"/>
        </w:rPr>
        <w:t xml:space="preserve"> </w:t>
      </w:r>
      <w:r w:rsidRPr="00555086">
        <w:t>índices</w:t>
      </w:r>
      <w:r w:rsidRPr="00555086">
        <w:rPr>
          <w:spacing w:val="-1"/>
        </w:rPr>
        <w:t xml:space="preserve"> </w:t>
      </w:r>
      <w:r w:rsidRPr="00555086">
        <w:t>de productividad</w:t>
      </w:r>
      <w:r w:rsidRPr="00555086">
        <w:rPr>
          <w:spacing w:val="-2"/>
        </w:rPr>
        <w:t xml:space="preserve"> </w:t>
      </w:r>
      <w:r w:rsidRPr="00555086">
        <w:t>y</w:t>
      </w:r>
      <w:r w:rsidRPr="00555086">
        <w:rPr>
          <w:spacing w:val="-1"/>
        </w:rPr>
        <w:t xml:space="preserve"> </w:t>
      </w:r>
      <w:r w:rsidRPr="00555086">
        <w:t>cumplimiento</w:t>
      </w:r>
      <w:r w:rsidRPr="00555086">
        <w:rPr>
          <w:spacing w:val="-1"/>
        </w:rPr>
        <w:t xml:space="preserve"> </w:t>
      </w:r>
      <w:r w:rsidRPr="00555086">
        <w:t>de</w:t>
      </w:r>
      <w:r w:rsidRPr="00555086">
        <w:rPr>
          <w:spacing w:val="-4"/>
        </w:rPr>
        <w:t xml:space="preserve"> </w:t>
      </w:r>
      <w:r w:rsidRPr="00555086">
        <w:rPr>
          <w:spacing w:val="-2"/>
        </w:rPr>
        <w:t>resultados.</w:t>
      </w:r>
    </w:p>
    <w:p w14:paraId="0D3C1508" w14:textId="77777777" w:rsidR="007B7F56" w:rsidRPr="00555086" w:rsidRDefault="007B7F56" w:rsidP="006D5FD3">
      <w:pPr>
        <w:pStyle w:val="Textoindependiente"/>
        <w:tabs>
          <w:tab w:val="left" w:pos="709"/>
        </w:tabs>
        <w:ind w:left="709" w:right="49" w:hanging="567"/>
      </w:pPr>
    </w:p>
    <w:p w14:paraId="54FF8A61" w14:textId="77777777" w:rsidR="007B7F56" w:rsidRPr="00555086" w:rsidRDefault="007B7F56" w:rsidP="006D5FD3">
      <w:pPr>
        <w:pStyle w:val="Prrafodelista"/>
        <w:numPr>
          <w:ilvl w:val="0"/>
          <w:numId w:val="44"/>
        </w:numPr>
        <w:tabs>
          <w:tab w:val="left" w:pos="709"/>
        </w:tabs>
        <w:ind w:left="709" w:right="49" w:hanging="567"/>
      </w:pPr>
      <w:r w:rsidRPr="00555086">
        <w:rPr>
          <w:w w:val="105"/>
        </w:rPr>
        <w:t>Preparado física y emocionalmente para el retiro de la entidad por la culminación de su ciclo laboral</w:t>
      </w:r>
      <w:r w:rsidRPr="00555086">
        <w:rPr>
          <w:spacing w:val="-1"/>
          <w:w w:val="105"/>
        </w:rPr>
        <w:t xml:space="preserve"> </w:t>
      </w:r>
      <w:r w:rsidRPr="00555086">
        <w:rPr>
          <w:w w:val="105"/>
        </w:rPr>
        <w:t xml:space="preserve">Equipo directivo: Enfocado tanto en el </w:t>
      </w:r>
      <w:r w:rsidRPr="00555086">
        <w:t>logro</w:t>
      </w:r>
      <w:r w:rsidRPr="00555086">
        <w:rPr>
          <w:spacing w:val="-1"/>
        </w:rPr>
        <w:t xml:space="preserve"> </w:t>
      </w:r>
      <w:r w:rsidRPr="00555086">
        <w:t>de</w:t>
      </w:r>
      <w:r w:rsidRPr="00555086">
        <w:rPr>
          <w:spacing w:val="-4"/>
        </w:rPr>
        <w:t xml:space="preserve"> </w:t>
      </w:r>
      <w:r w:rsidRPr="00555086">
        <w:t>resultados</w:t>
      </w:r>
      <w:r w:rsidRPr="00555086">
        <w:rPr>
          <w:spacing w:val="-4"/>
        </w:rPr>
        <w:t xml:space="preserve"> </w:t>
      </w:r>
      <w:r w:rsidRPr="00555086">
        <w:t>como</w:t>
      </w:r>
      <w:r w:rsidRPr="00555086">
        <w:rPr>
          <w:spacing w:val="-4"/>
        </w:rPr>
        <w:t xml:space="preserve"> </w:t>
      </w:r>
      <w:r w:rsidRPr="00555086">
        <w:t>en</w:t>
      </w:r>
      <w:r w:rsidRPr="00555086">
        <w:rPr>
          <w:spacing w:val="-5"/>
        </w:rPr>
        <w:t xml:space="preserve"> </w:t>
      </w:r>
      <w:r w:rsidRPr="00555086">
        <w:t>el</w:t>
      </w:r>
      <w:r w:rsidRPr="00555086">
        <w:rPr>
          <w:spacing w:val="-1"/>
        </w:rPr>
        <w:t xml:space="preserve"> </w:t>
      </w:r>
      <w:r w:rsidRPr="00555086">
        <w:t>desarrollo</w:t>
      </w:r>
      <w:r w:rsidRPr="00555086">
        <w:rPr>
          <w:spacing w:val="-1"/>
        </w:rPr>
        <w:t xml:space="preserve"> </w:t>
      </w:r>
      <w:r w:rsidRPr="00555086">
        <w:t>de</w:t>
      </w:r>
      <w:r w:rsidRPr="00555086">
        <w:rPr>
          <w:spacing w:val="-2"/>
        </w:rPr>
        <w:t xml:space="preserve"> </w:t>
      </w:r>
      <w:r w:rsidRPr="00555086">
        <w:t>las</w:t>
      </w:r>
      <w:r w:rsidRPr="00555086">
        <w:rPr>
          <w:spacing w:val="-1"/>
        </w:rPr>
        <w:t xml:space="preserve"> </w:t>
      </w:r>
      <w:r w:rsidRPr="00555086">
        <w:t>personas</w:t>
      </w:r>
      <w:r w:rsidRPr="00555086">
        <w:rPr>
          <w:spacing w:val="-1"/>
        </w:rPr>
        <w:t xml:space="preserve"> </w:t>
      </w:r>
      <w:r w:rsidRPr="00555086">
        <w:t>a</w:t>
      </w:r>
      <w:r w:rsidRPr="00555086">
        <w:rPr>
          <w:spacing w:val="-2"/>
        </w:rPr>
        <w:t xml:space="preserve"> </w:t>
      </w:r>
      <w:r w:rsidRPr="00555086">
        <w:t>su</w:t>
      </w:r>
      <w:r w:rsidRPr="00555086">
        <w:rPr>
          <w:spacing w:val="-1"/>
        </w:rPr>
        <w:t xml:space="preserve"> </w:t>
      </w:r>
      <w:r w:rsidRPr="00555086">
        <w:t>cargo.</w:t>
      </w:r>
    </w:p>
    <w:p w14:paraId="6A6C8719" w14:textId="77777777" w:rsidR="007B7F56" w:rsidRPr="00555086" w:rsidRDefault="007B7F56" w:rsidP="006D5FD3">
      <w:pPr>
        <w:pStyle w:val="Textoindependiente"/>
        <w:tabs>
          <w:tab w:val="left" w:pos="709"/>
        </w:tabs>
        <w:spacing w:before="3"/>
        <w:ind w:left="709" w:right="49" w:hanging="567"/>
      </w:pPr>
    </w:p>
    <w:p w14:paraId="6087BE72" w14:textId="77777777" w:rsidR="007B7F56" w:rsidRPr="00555086" w:rsidRDefault="007B7F56" w:rsidP="006D5FD3">
      <w:pPr>
        <w:pStyle w:val="Prrafodelista"/>
        <w:numPr>
          <w:ilvl w:val="0"/>
          <w:numId w:val="44"/>
        </w:numPr>
        <w:tabs>
          <w:tab w:val="left" w:pos="709"/>
        </w:tabs>
        <w:ind w:left="709" w:right="49" w:hanging="567"/>
      </w:pPr>
      <w:r w:rsidRPr="00555086">
        <w:t>Que</w:t>
      </w:r>
      <w:r w:rsidRPr="00555086">
        <w:rPr>
          <w:spacing w:val="-6"/>
        </w:rPr>
        <w:t xml:space="preserve"> </w:t>
      </w:r>
      <w:r w:rsidRPr="00555086">
        <w:t>ejemplifica</w:t>
      </w:r>
      <w:r w:rsidRPr="00555086">
        <w:rPr>
          <w:spacing w:val="-7"/>
        </w:rPr>
        <w:t xml:space="preserve"> </w:t>
      </w:r>
      <w:r w:rsidRPr="00555086">
        <w:t>los</w:t>
      </w:r>
      <w:r w:rsidRPr="00555086">
        <w:rPr>
          <w:spacing w:val="-6"/>
        </w:rPr>
        <w:t xml:space="preserve"> </w:t>
      </w:r>
      <w:r w:rsidRPr="00555086">
        <w:t>valores</w:t>
      </w:r>
      <w:r w:rsidRPr="00555086">
        <w:rPr>
          <w:spacing w:val="-4"/>
        </w:rPr>
        <w:t xml:space="preserve"> </w:t>
      </w:r>
      <w:r w:rsidRPr="00555086">
        <w:t>del</w:t>
      </w:r>
      <w:r w:rsidRPr="00555086">
        <w:rPr>
          <w:spacing w:val="-4"/>
        </w:rPr>
        <w:t xml:space="preserve"> </w:t>
      </w:r>
      <w:r w:rsidRPr="00555086">
        <w:t>servicio</w:t>
      </w:r>
      <w:r w:rsidRPr="00555086">
        <w:rPr>
          <w:spacing w:val="-4"/>
        </w:rPr>
        <w:t xml:space="preserve"> </w:t>
      </w:r>
      <w:r w:rsidRPr="00555086">
        <w:t>público</w:t>
      </w:r>
      <w:r w:rsidRPr="00555086">
        <w:rPr>
          <w:spacing w:val="-3"/>
        </w:rPr>
        <w:t xml:space="preserve"> </w:t>
      </w:r>
      <w:r w:rsidRPr="00555086">
        <w:t>con</w:t>
      </w:r>
      <w:r w:rsidRPr="00555086">
        <w:rPr>
          <w:spacing w:val="-5"/>
        </w:rPr>
        <w:t xml:space="preserve"> </w:t>
      </w:r>
      <w:r w:rsidRPr="00555086">
        <w:t>su</w:t>
      </w:r>
      <w:r w:rsidRPr="00555086">
        <w:rPr>
          <w:spacing w:val="-4"/>
        </w:rPr>
        <w:t xml:space="preserve"> </w:t>
      </w:r>
      <w:r w:rsidRPr="00555086">
        <w:t>actuación</w:t>
      </w:r>
      <w:r w:rsidRPr="00555086">
        <w:rPr>
          <w:spacing w:val="-5"/>
        </w:rPr>
        <w:t xml:space="preserve"> </w:t>
      </w:r>
      <w:r w:rsidRPr="00555086">
        <w:t>diaria en ejercicio de sus funciones.</w:t>
      </w:r>
    </w:p>
    <w:p w14:paraId="52A1F8A0" w14:textId="77777777" w:rsidR="007B7F56" w:rsidRPr="00555086" w:rsidRDefault="007B7F56" w:rsidP="006D5FD3">
      <w:pPr>
        <w:pStyle w:val="Textoindependiente"/>
        <w:tabs>
          <w:tab w:val="left" w:pos="709"/>
        </w:tabs>
        <w:spacing w:before="23"/>
        <w:ind w:left="709" w:right="49" w:hanging="567"/>
      </w:pPr>
    </w:p>
    <w:p w14:paraId="3A9260D7" w14:textId="23540CA2" w:rsidR="00FB1091" w:rsidRPr="00555086" w:rsidRDefault="007B7F56" w:rsidP="006D5FD3">
      <w:pPr>
        <w:pStyle w:val="Prrafodelista"/>
        <w:numPr>
          <w:ilvl w:val="0"/>
          <w:numId w:val="44"/>
        </w:numPr>
        <w:tabs>
          <w:tab w:val="left" w:pos="709"/>
        </w:tabs>
        <w:spacing w:before="1"/>
        <w:ind w:left="709" w:right="49" w:hanging="567"/>
      </w:pPr>
      <w:r w:rsidRPr="00555086">
        <w:t xml:space="preserve">Que con su liderazgo lleve a la entidad al cumplimiento de propósito </w:t>
      </w:r>
      <w:r w:rsidRPr="00555086">
        <w:rPr>
          <w:spacing w:val="-2"/>
        </w:rPr>
        <w:t>fundamental.</w:t>
      </w:r>
    </w:p>
    <w:p w14:paraId="1C99FC70" w14:textId="77777777" w:rsidR="00FB1091" w:rsidRPr="00555086" w:rsidRDefault="00FB1091" w:rsidP="007176D7">
      <w:pPr>
        <w:pStyle w:val="Textoindependiente"/>
        <w:spacing w:before="1"/>
        <w:ind w:right="49"/>
      </w:pPr>
    </w:p>
    <w:p w14:paraId="3DDA46EF" w14:textId="77777777" w:rsidR="004D4586" w:rsidRPr="00555086" w:rsidRDefault="004D4586" w:rsidP="007176D7">
      <w:pPr>
        <w:pStyle w:val="Textoindependiente"/>
        <w:spacing w:before="1"/>
        <w:ind w:right="49"/>
      </w:pPr>
    </w:p>
    <w:p w14:paraId="79E01D75" w14:textId="77777777" w:rsidR="004D4586" w:rsidRPr="00555086" w:rsidRDefault="004D4586" w:rsidP="007176D7">
      <w:pPr>
        <w:pStyle w:val="Textoindependiente"/>
        <w:spacing w:before="1"/>
        <w:ind w:right="49"/>
      </w:pPr>
    </w:p>
    <w:p w14:paraId="5A76107B" w14:textId="77777777" w:rsidR="00A84690" w:rsidRPr="00555086" w:rsidRDefault="00FB1091" w:rsidP="007176D7">
      <w:pPr>
        <w:pStyle w:val="Ttulo1"/>
        <w:spacing w:before="1"/>
        <w:ind w:left="0" w:right="49"/>
        <w:jc w:val="center"/>
        <w:rPr>
          <w:rFonts w:ascii="Verdana" w:hAnsi="Verdana"/>
          <w:color w:val="932A43"/>
          <w:spacing w:val="-2"/>
          <w:w w:val="105"/>
          <w:sz w:val="22"/>
          <w:szCs w:val="22"/>
        </w:rPr>
      </w:pPr>
      <w:bookmarkStart w:id="7" w:name="_Toc188967715"/>
      <w:r w:rsidRPr="00555086">
        <w:rPr>
          <w:rFonts w:ascii="Verdana" w:hAnsi="Verdana"/>
          <w:color w:val="932A43"/>
          <w:spacing w:val="-2"/>
          <w:w w:val="105"/>
          <w:sz w:val="22"/>
          <w:szCs w:val="22"/>
        </w:rPr>
        <w:t>Plan Estratégico de Talento Humano</w:t>
      </w:r>
      <w:r w:rsidR="00FB0369" w:rsidRPr="00555086">
        <w:rPr>
          <w:rFonts w:ascii="Verdana" w:hAnsi="Verdana"/>
          <w:color w:val="932A43"/>
          <w:spacing w:val="-2"/>
          <w:w w:val="105"/>
          <w:sz w:val="22"/>
          <w:szCs w:val="22"/>
        </w:rPr>
        <w:t xml:space="preserve"> </w:t>
      </w:r>
      <w:r w:rsidR="008B2CBE" w:rsidRPr="00555086">
        <w:rPr>
          <w:rFonts w:ascii="Verdana" w:hAnsi="Verdana"/>
          <w:color w:val="932A43"/>
          <w:spacing w:val="-2"/>
          <w:w w:val="105"/>
          <w:sz w:val="22"/>
          <w:szCs w:val="22"/>
        </w:rPr>
        <w:t>2025</w:t>
      </w:r>
      <w:bookmarkEnd w:id="7"/>
    </w:p>
    <w:p w14:paraId="7E631692" w14:textId="77777777" w:rsidR="004E7AB1" w:rsidRPr="00555086" w:rsidRDefault="004E7AB1" w:rsidP="007176D7">
      <w:pPr>
        <w:ind w:right="49"/>
      </w:pPr>
    </w:p>
    <w:p w14:paraId="3A65E1B7" w14:textId="77777777" w:rsidR="004E7AB1" w:rsidRPr="00555086" w:rsidRDefault="004E7AB1" w:rsidP="007176D7">
      <w:pPr>
        <w:ind w:right="49"/>
        <w:jc w:val="both"/>
      </w:pPr>
      <w:r w:rsidRPr="00555086">
        <w:t xml:space="preserve">La planeación estratégica es el punto de partida de las actividades que anualmente se deben realizar dentro del Proceso de Gestión del Talento Humano, a través del cual se identifican y cubren las necesidades de los servidores públicos; se organiza en forma sistematizada la información relacionada con el proceso y se definen las acciones a realizar para el desarrollo de las tres etapas que están incorporados en esta gestión, a saber: </w:t>
      </w:r>
    </w:p>
    <w:p w14:paraId="7190FAED" w14:textId="77777777" w:rsidR="004E7AB1" w:rsidRPr="00555086" w:rsidRDefault="004E7AB1" w:rsidP="007176D7">
      <w:pPr>
        <w:ind w:right="49"/>
        <w:jc w:val="both"/>
      </w:pPr>
    </w:p>
    <w:p w14:paraId="61F740F2" w14:textId="77777777" w:rsidR="004E7AB1" w:rsidRPr="00555086" w:rsidRDefault="004E7AB1" w:rsidP="007176D7">
      <w:pPr>
        <w:pStyle w:val="Prrafodelista"/>
        <w:numPr>
          <w:ilvl w:val="0"/>
          <w:numId w:val="4"/>
        </w:numPr>
        <w:ind w:left="0" w:right="49" w:firstLine="0"/>
      </w:pPr>
      <w:r w:rsidRPr="00555086">
        <w:rPr>
          <w:b/>
        </w:rPr>
        <w:t>Ingreso:</w:t>
      </w:r>
      <w:r w:rsidRPr="00555086">
        <w:t xml:space="preserve"> Comprende los procedimientos de vinculación, tales como: concurso, estudio de requisitos del cargo, informes de proceso, acta de posesión y otra documentación relacionada con el ingreso del servidor público y programa de inducción.</w:t>
      </w:r>
    </w:p>
    <w:p w14:paraId="79BF7266" w14:textId="77777777" w:rsidR="00A46865" w:rsidRPr="00555086" w:rsidRDefault="00A46865" w:rsidP="007176D7">
      <w:pPr>
        <w:pStyle w:val="Prrafodelista"/>
        <w:ind w:left="0" w:right="49"/>
      </w:pPr>
    </w:p>
    <w:p w14:paraId="63A061B2" w14:textId="61815ECC" w:rsidR="00A46865" w:rsidRPr="00555086" w:rsidRDefault="004E7AB1" w:rsidP="007176D7">
      <w:pPr>
        <w:pStyle w:val="Prrafodelista"/>
        <w:numPr>
          <w:ilvl w:val="0"/>
          <w:numId w:val="4"/>
        </w:numPr>
        <w:ind w:left="0" w:right="49" w:firstLine="0"/>
      </w:pPr>
      <w:r w:rsidRPr="5480ADD8">
        <w:rPr>
          <w:b/>
          <w:bCs/>
        </w:rPr>
        <w:t>Permanencia:</w:t>
      </w:r>
      <w:r>
        <w:t xml:space="preserve"> Incluye los procedimientos de capacitación, evaluación </w:t>
      </w:r>
      <w:r>
        <w:lastRenderedPageBreak/>
        <w:t>del desempeño, plan de bienestar e incentivos, estímulos, plan de vacantes, salud y seguridad en el trabajo, previsión de empleos, teletrabajo, entre otros.</w:t>
      </w:r>
    </w:p>
    <w:p w14:paraId="3B1EAAAD" w14:textId="77777777" w:rsidR="00A46865" w:rsidRPr="00555086" w:rsidRDefault="00A46865" w:rsidP="007176D7">
      <w:pPr>
        <w:ind w:right="49"/>
      </w:pPr>
    </w:p>
    <w:p w14:paraId="7BD3053B" w14:textId="77777777" w:rsidR="004E7AB1" w:rsidRPr="00555086" w:rsidRDefault="004E7AB1" w:rsidP="007176D7">
      <w:pPr>
        <w:pStyle w:val="Prrafodelista"/>
        <w:numPr>
          <w:ilvl w:val="0"/>
          <w:numId w:val="4"/>
        </w:numPr>
        <w:ind w:left="0" w:right="49" w:firstLine="0"/>
      </w:pPr>
      <w:r w:rsidRPr="5480ADD8">
        <w:rPr>
          <w:b/>
          <w:bCs/>
        </w:rPr>
        <w:t>Retiro:</w:t>
      </w:r>
      <w:r>
        <w:t xml:space="preserve"> Comprende los procedimientos relacionados con el retiro del servicio, ya sea por cambio de empleador, jubilación, muerte u otro motivo. Incluye aspectos como: Informes de gestión, en caso de tratarse del representante legal u otros funcionarios obligados por ley; resolución de desvinculación; resolución de pensionados, liquidación de prestaciones; bonos pensionales y nómina de pensionados. </w:t>
      </w:r>
    </w:p>
    <w:p w14:paraId="697C9D18" w14:textId="77777777" w:rsidR="004E7AB1" w:rsidRPr="00555086" w:rsidRDefault="004E7AB1" w:rsidP="007176D7">
      <w:pPr>
        <w:ind w:right="49"/>
        <w:jc w:val="both"/>
      </w:pPr>
    </w:p>
    <w:p w14:paraId="6CA39AE0" w14:textId="77777777" w:rsidR="004E7AB1" w:rsidRPr="00555086" w:rsidRDefault="004E7AB1" w:rsidP="007176D7">
      <w:pPr>
        <w:ind w:right="49"/>
        <w:jc w:val="both"/>
      </w:pPr>
      <w:r w:rsidRPr="00555086">
        <w:t>Ta</w:t>
      </w:r>
      <w:r w:rsidR="0038666E" w:rsidRPr="00555086">
        <w:t xml:space="preserve">mbién se incorpora la selección, </w:t>
      </w:r>
      <w:r w:rsidRPr="00555086">
        <w:t>meritocracia, la capacitación y la evaluación de los servidores calificados como gerentes públicos, implementando prácticas orientadas a hacer viable el Sistema de Gerencia Pública, establecido en la Ley 909 de 2004.</w:t>
      </w:r>
    </w:p>
    <w:p w14:paraId="17B9607E" w14:textId="77777777" w:rsidR="00CF40A9" w:rsidRPr="00555086" w:rsidRDefault="00CF40A9" w:rsidP="007176D7">
      <w:pPr>
        <w:ind w:right="49"/>
      </w:pPr>
    </w:p>
    <w:p w14:paraId="136BB132" w14:textId="77EC3798" w:rsidR="5480ADD8" w:rsidRDefault="5480ADD8" w:rsidP="007176D7">
      <w:pPr>
        <w:ind w:right="49"/>
      </w:pPr>
    </w:p>
    <w:p w14:paraId="5E130972" w14:textId="77777777" w:rsidR="00964473" w:rsidRPr="00555086" w:rsidRDefault="00964473" w:rsidP="007176D7">
      <w:pPr>
        <w:pStyle w:val="Ttulo1"/>
        <w:spacing w:before="1"/>
        <w:ind w:left="0" w:right="49"/>
        <w:rPr>
          <w:rFonts w:ascii="Verdana" w:hAnsi="Verdana"/>
          <w:sz w:val="22"/>
          <w:szCs w:val="22"/>
        </w:rPr>
      </w:pPr>
      <w:bookmarkStart w:id="8" w:name="_Toc188967716"/>
      <w:r w:rsidRPr="00555086">
        <w:rPr>
          <w:rFonts w:ascii="Verdana" w:hAnsi="Verdana"/>
          <w:color w:val="932A43"/>
          <w:spacing w:val="-2"/>
          <w:w w:val="105"/>
          <w:sz w:val="22"/>
          <w:szCs w:val="22"/>
        </w:rPr>
        <w:t>Objetivos</w:t>
      </w:r>
      <w:bookmarkEnd w:id="8"/>
    </w:p>
    <w:p w14:paraId="7626A069" w14:textId="704D649F" w:rsidR="5480ADD8" w:rsidRDefault="5480ADD8" w:rsidP="007176D7">
      <w:pPr>
        <w:pStyle w:val="Ttulo1"/>
        <w:spacing w:before="1"/>
        <w:ind w:left="0" w:right="49"/>
        <w:rPr>
          <w:rFonts w:ascii="Verdana" w:hAnsi="Verdana"/>
          <w:color w:val="932A43"/>
          <w:sz w:val="22"/>
          <w:szCs w:val="22"/>
        </w:rPr>
      </w:pPr>
    </w:p>
    <w:tbl>
      <w:tblPr>
        <w:tblStyle w:val="TableNormal"/>
        <w:tblW w:w="8679" w:type="dxa"/>
        <w:tblInd w:w="269" w:type="dxa"/>
        <w:tblLayout w:type="fixed"/>
        <w:tblLook w:val="01E0" w:firstRow="1" w:lastRow="1" w:firstColumn="1" w:lastColumn="1" w:noHBand="0" w:noVBand="0"/>
      </w:tblPr>
      <w:tblGrid>
        <w:gridCol w:w="1754"/>
        <w:gridCol w:w="6925"/>
      </w:tblGrid>
      <w:tr w:rsidR="00A84690" w:rsidRPr="00555086" w14:paraId="19D41312" w14:textId="77777777" w:rsidTr="5480ADD8">
        <w:trPr>
          <w:trHeight w:val="2678"/>
        </w:trPr>
        <w:tc>
          <w:tcPr>
            <w:tcW w:w="1754" w:type="dxa"/>
            <w:tcBorders>
              <w:top w:val="single" w:sz="24" w:space="0" w:color="932A43"/>
              <w:bottom w:val="single" w:sz="24" w:space="0" w:color="932A43"/>
            </w:tcBorders>
            <w:shd w:val="clear" w:color="auto" w:fill="932A43"/>
          </w:tcPr>
          <w:p w14:paraId="0C825FB0" w14:textId="77777777" w:rsidR="00A84690" w:rsidRPr="00555086" w:rsidRDefault="00A84690" w:rsidP="007176D7">
            <w:pPr>
              <w:pStyle w:val="TableParagraph"/>
              <w:ind w:right="49"/>
              <w:jc w:val="left"/>
              <w:rPr>
                <w:b/>
              </w:rPr>
            </w:pPr>
          </w:p>
          <w:p w14:paraId="009D9B4A" w14:textId="77777777" w:rsidR="00A84690" w:rsidRPr="00555086" w:rsidRDefault="00A84690" w:rsidP="007176D7">
            <w:pPr>
              <w:pStyle w:val="TableParagraph"/>
              <w:ind w:right="49"/>
              <w:jc w:val="left"/>
              <w:rPr>
                <w:b/>
              </w:rPr>
            </w:pPr>
          </w:p>
          <w:p w14:paraId="395B09C6" w14:textId="77777777" w:rsidR="00A84690" w:rsidRPr="00555086" w:rsidRDefault="00A84690" w:rsidP="007176D7">
            <w:pPr>
              <w:pStyle w:val="TableParagraph"/>
              <w:spacing w:before="264"/>
              <w:ind w:right="49"/>
              <w:jc w:val="left"/>
              <w:rPr>
                <w:b/>
              </w:rPr>
            </w:pPr>
          </w:p>
          <w:p w14:paraId="7492CAFE" w14:textId="77777777" w:rsidR="00A84690" w:rsidRPr="00555086" w:rsidRDefault="00045EB2" w:rsidP="007176D7">
            <w:pPr>
              <w:pStyle w:val="TableParagraph"/>
              <w:spacing w:line="259" w:lineRule="auto"/>
              <w:ind w:right="49"/>
              <w:jc w:val="left"/>
              <w:rPr>
                <w:b/>
              </w:rPr>
            </w:pPr>
            <w:r w:rsidRPr="00555086">
              <w:rPr>
                <w:b/>
                <w:color w:val="FFFFFF"/>
                <w:spacing w:val="-2"/>
                <w:w w:val="105"/>
                <w:sz w:val="20"/>
              </w:rPr>
              <w:t>Objetivo General</w:t>
            </w:r>
          </w:p>
        </w:tc>
        <w:tc>
          <w:tcPr>
            <w:tcW w:w="6925" w:type="dxa"/>
          </w:tcPr>
          <w:p w14:paraId="3E826451" w14:textId="77777777" w:rsidR="00014FC8" w:rsidRPr="00555086" w:rsidRDefault="00045EB2" w:rsidP="007176D7">
            <w:pPr>
              <w:tabs>
                <w:tab w:val="left" w:pos="7219"/>
              </w:tabs>
              <w:ind w:right="49"/>
              <w:jc w:val="both"/>
              <w:rPr>
                <w:rFonts w:eastAsiaTheme="minorHAnsi" w:cs="Arial"/>
                <w:lang w:val="es-CO"/>
              </w:rPr>
            </w:pPr>
            <w:r w:rsidRPr="00555086">
              <w:t>Fomentar</w:t>
            </w:r>
            <w:r w:rsidRPr="00555086">
              <w:rPr>
                <w:spacing w:val="-18"/>
              </w:rPr>
              <w:t xml:space="preserve"> </w:t>
            </w:r>
            <w:r w:rsidRPr="00555086">
              <w:t>y</w:t>
            </w:r>
            <w:r w:rsidRPr="00555086">
              <w:rPr>
                <w:spacing w:val="-18"/>
              </w:rPr>
              <w:t xml:space="preserve"> </w:t>
            </w:r>
            <w:r w:rsidRPr="00555086">
              <w:t>fortalecer</w:t>
            </w:r>
            <w:r w:rsidRPr="00555086">
              <w:rPr>
                <w:spacing w:val="-20"/>
              </w:rPr>
              <w:t xml:space="preserve"> </w:t>
            </w:r>
            <w:r w:rsidRPr="00555086">
              <w:t>la</w:t>
            </w:r>
            <w:r w:rsidRPr="00555086">
              <w:rPr>
                <w:spacing w:val="-17"/>
              </w:rPr>
              <w:t xml:space="preserve"> </w:t>
            </w:r>
            <w:r w:rsidRPr="00555086">
              <w:t>cultura</w:t>
            </w:r>
            <w:r w:rsidRPr="00555086">
              <w:rPr>
                <w:spacing w:val="-19"/>
              </w:rPr>
              <w:t xml:space="preserve"> </w:t>
            </w:r>
            <w:r w:rsidRPr="00555086">
              <w:t>organizacional</w:t>
            </w:r>
            <w:r w:rsidRPr="00555086">
              <w:rPr>
                <w:spacing w:val="-16"/>
              </w:rPr>
              <w:t xml:space="preserve"> </w:t>
            </w:r>
            <w:r w:rsidR="007A6A64" w:rsidRPr="00555086">
              <w:t xml:space="preserve">del </w:t>
            </w:r>
            <w:r w:rsidR="007A6A64" w:rsidRPr="00555086">
              <w:rPr>
                <w:rFonts w:cs="Arial"/>
              </w:rPr>
              <w:t>Ministerio de Comercio, Industria y Turismo</w:t>
            </w:r>
            <w:r w:rsidRPr="00555086">
              <w:t>,</w:t>
            </w:r>
            <w:r w:rsidRPr="00555086">
              <w:rPr>
                <w:spacing w:val="-16"/>
              </w:rPr>
              <w:t xml:space="preserve"> </w:t>
            </w:r>
            <w:r w:rsidR="005F7DDA" w:rsidRPr="00555086">
              <w:t xml:space="preserve">a través de estrategias que </w:t>
            </w:r>
            <w:r w:rsidR="00014FC8" w:rsidRPr="00555086">
              <w:rPr>
                <w:rFonts w:cs="Arial"/>
              </w:rPr>
              <w:t>promuevan condiciones de trabajo favorables</w:t>
            </w:r>
            <w:r w:rsidR="00014FC8" w:rsidRPr="00555086">
              <w:t xml:space="preserve">, que a su vez </w:t>
            </w:r>
            <w:r w:rsidR="00014FC8" w:rsidRPr="00555086">
              <w:rPr>
                <w:rFonts w:cs="Arial"/>
              </w:rPr>
              <w:t xml:space="preserve">ayuden </w:t>
            </w:r>
            <w:r w:rsidR="00014FC8" w:rsidRPr="00555086">
              <w:rPr>
                <w:spacing w:val="-13"/>
              </w:rPr>
              <w:t xml:space="preserve">a </w:t>
            </w:r>
            <w:r w:rsidR="00014FC8" w:rsidRPr="00555086">
              <w:t>mejorar</w:t>
            </w:r>
            <w:r w:rsidR="00014FC8" w:rsidRPr="00555086">
              <w:rPr>
                <w:spacing w:val="-16"/>
              </w:rPr>
              <w:t xml:space="preserve"> </w:t>
            </w:r>
            <w:r w:rsidR="00014FC8" w:rsidRPr="00555086">
              <w:t>el</w:t>
            </w:r>
            <w:r w:rsidR="00014FC8" w:rsidRPr="00555086">
              <w:rPr>
                <w:spacing w:val="-15"/>
              </w:rPr>
              <w:t xml:space="preserve"> </w:t>
            </w:r>
            <w:r w:rsidR="00014FC8" w:rsidRPr="00555086">
              <w:t>clima</w:t>
            </w:r>
            <w:r w:rsidR="00014FC8" w:rsidRPr="00555086">
              <w:rPr>
                <w:spacing w:val="-17"/>
              </w:rPr>
              <w:t xml:space="preserve"> </w:t>
            </w:r>
            <w:r w:rsidR="00014FC8" w:rsidRPr="00555086">
              <w:t>laboral y permitan el</w:t>
            </w:r>
            <w:r w:rsidR="00014FC8" w:rsidRPr="00555086">
              <w:rPr>
                <w:rFonts w:cs="Arial"/>
              </w:rPr>
              <w:t xml:space="preserve"> desarrollo de actividades y funciones de los colaboradores del Ministerio de Comercio, Industria y Turismo, de acuerdo con las competencias y valores del servicio público, </w:t>
            </w:r>
            <w:r w:rsidR="00965F5A" w:rsidRPr="00555086">
              <w:rPr>
                <w:rFonts w:cs="Arial"/>
              </w:rPr>
              <w:t>buscando</w:t>
            </w:r>
            <w:r w:rsidR="00014FC8" w:rsidRPr="00555086">
              <w:rPr>
                <w:rFonts w:cs="Arial"/>
              </w:rPr>
              <w:t xml:space="preserve"> la mejora continua. </w:t>
            </w:r>
          </w:p>
          <w:p w14:paraId="2B4F3C96" w14:textId="77777777" w:rsidR="00A84690" w:rsidRPr="00555086" w:rsidRDefault="00A84690" w:rsidP="007176D7">
            <w:pPr>
              <w:pStyle w:val="TableParagraph"/>
              <w:ind w:right="49"/>
              <w:jc w:val="both"/>
              <w:rPr>
                <w:lang w:val="es-CO"/>
              </w:rPr>
            </w:pPr>
          </w:p>
        </w:tc>
      </w:tr>
    </w:tbl>
    <w:p w14:paraId="5F66AE5D" w14:textId="77777777" w:rsidR="00127430" w:rsidRPr="00555086" w:rsidRDefault="00127430" w:rsidP="007176D7">
      <w:pPr>
        <w:pStyle w:val="Textoindependiente"/>
        <w:spacing w:before="25"/>
        <w:ind w:right="49"/>
        <w:rPr>
          <w:b/>
        </w:rPr>
      </w:pPr>
    </w:p>
    <w:tbl>
      <w:tblPr>
        <w:tblStyle w:val="TableNormal"/>
        <w:tblW w:w="8476" w:type="dxa"/>
        <w:tblInd w:w="269" w:type="dxa"/>
        <w:tblLayout w:type="fixed"/>
        <w:tblLook w:val="01E0" w:firstRow="1" w:lastRow="1" w:firstColumn="1" w:lastColumn="1" w:noHBand="0" w:noVBand="0"/>
      </w:tblPr>
      <w:tblGrid>
        <w:gridCol w:w="1843"/>
        <w:gridCol w:w="6633"/>
      </w:tblGrid>
      <w:tr w:rsidR="00A84690" w:rsidRPr="00555086" w14:paraId="2BF41BF1" w14:textId="77777777" w:rsidTr="5480ADD8">
        <w:trPr>
          <w:trHeight w:val="2450"/>
        </w:trPr>
        <w:tc>
          <w:tcPr>
            <w:tcW w:w="1843" w:type="dxa"/>
            <w:shd w:val="clear" w:color="auto" w:fill="884354"/>
          </w:tcPr>
          <w:p w14:paraId="42FC79F7" w14:textId="77777777" w:rsidR="00A84690" w:rsidRPr="00555086" w:rsidRDefault="00A84690" w:rsidP="007176D7">
            <w:pPr>
              <w:pStyle w:val="TableParagraph"/>
              <w:ind w:right="49"/>
              <w:jc w:val="left"/>
              <w:rPr>
                <w:b/>
              </w:rPr>
            </w:pPr>
          </w:p>
          <w:p w14:paraId="6ADFD15E" w14:textId="77777777" w:rsidR="00A84690" w:rsidRPr="00555086" w:rsidRDefault="00A84690" w:rsidP="007176D7">
            <w:pPr>
              <w:pStyle w:val="TableParagraph"/>
              <w:ind w:right="49"/>
              <w:jc w:val="left"/>
              <w:rPr>
                <w:b/>
              </w:rPr>
            </w:pPr>
          </w:p>
          <w:p w14:paraId="276FFEC8" w14:textId="77777777" w:rsidR="00A84690" w:rsidRPr="00555086" w:rsidRDefault="00A84690" w:rsidP="007176D7">
            <w:pPr>
              <w:pStyle w:val="TableParagraph"/>
              <w:ind w:right="49"/>
              <w:jc w:val="left"/>
              <w:rPr>
                <w:b/>
              </w:rPr>
            </w:pPr>
          </w:p>
          <w:p w14:paraId="0E8E0D69" w14:textId="77777777" w:rsidR="00A84690" w:rsidRPr="00555086" w:rsidRDefault="00A84690" w:rsidP="007176D7">
            <w:pPr>
              <w:pStyle w:val="TableParagraph"/>
              <w:ind w:right="49"/>
              <w:jc w:val="left"/>
              <w:rPr>
                <w:b/>
              </w:rPr>
            </w:pPr>
          </w:p>
          <w:p w14:paraId="7AA524F2" w14:textId="77777777" w:rsidR="00A84690" w:rsidRPr="00555086" w:rsidRDefault="00A84690" w:rsidP="007176D7">
            <w:pPr>
              <w:pStyle w:val="TableParagraph"/>
              <w:ind w:right="49"/>
              <w:jc w:val="left"/>
              <w:rPr>
                <w:b/>
              </w:rPr>
            </w:pPr>
          </w:p>
          <w:p w14:paraId="2C8753C6" w14:textId="77777777" w:rsidR="00A84690" w:rsidRPr="00555086" w:rsidRDefault="00A84690" w:rsidP="007176D7">
            <w:pPr>
              <w:pStyle w:val="TableParagraph"/>
              <w:spacing w:before="239"/>
              <w:ind w:right="49"/>
              <w:jc w:val="left"/>
              <w:rPr>
                <w:b/>
              </w:rPr>
            </w:pPr>
          </w:p>
          <w:p w14:paraId="5EA59025" w14:textId="77777777" w:rsidR="00A84690" w:rsidRPr="00555086" w:rsidRDefault="00045EB2" w:rsidP="007176D7">
            <w:pPr>
              <w:pStyle w:val="TableParagraph"/>
              <w:spacing w:line="259" w:lineRule="auto"/>
              <w:ind w:right="49"/>
              <w:jc w:val="left"/>
              <w:rPr>
                <w:b/>
              </w:rPr>
            </w:pPr>
            <w:r w:rsidRPr="00555086">
              <w:rPr>
                <w:b/>
                <w:color w:val="FFFFFF"/>
                <w:spacing w:val="-2"/>
                <w:w w:val="105"/>
                <w:sz w:val="20"/>
              </w:rPr>
              <w:t>Objetivos Específicos</w:t>
            </w:r>
          </w:p>
        </w:tc>
        <w:tc>
          <w:tcPr>
            <w:tcW w:w="6633" w:type="dxa"/>
          </w:tcPr>
          <w:p w14:paraId="1097C4A5" w14:textId="77777777" w:rsidR="00965F5A" w:rsidRPr="00555086" w:rsidRDefault="00965F5A" w:rsidP="007176D7">
            <w:pPr>
              <w:pStyle w:val="Prrafodelista"/>
              <w:widowControl/>
              <w:numPr>
                <w:ilvl w:val="0"/>
                <w:numId w:val="3"/>
              </w:numPr>
              <w:autoSpaceDE/>
              <w:autoSpaceDN/>
              <w:spacing w:after="200" w:line="276" w:lineRule="auto"/>
              <w:ind w:left="0" w:right="49" w:firstLine="0"/>
              <w:contextualSpacing/>
            </w:pPr>
            <w:r w:rsidRPr="00555086">
              <w:t>Diseñar y ejecutar las estrategias de acuerdo con las prioridades fijadas en la dimensión de Direccionamiento Estratégico y Planeación del MIPG</w:t>
            </w:r>
          </w:p>
          <w:p w14:paraId="295FA251" w14:textId="77777777" w:rsidR="007D78AE" w:rsidRPr="00555086" w:rsidRDefault="007D78AE" w:rsidP="007176D7">
            <w:pPr>
              <w:pStyle w:val="Prrafodelista"/>
              <w:widowControl/>
              <w:numPr>
                <w:ilvl w:val="0"/>
                <w:numId w:val="3"/>
              </w:numPr>
              <w:autoSpaceDE/>
              <w:autoSpaceDN/>
              <w:spacing w:after="200" w:line="276" w:lineRule="auto"/>
              <w:ind w:left="0" w:right="49" w:firstLine="0"/>
              <w:contextualSpacing/>
            </w:pPr>
            <w:r w:rsidRPr="00555086">
              <w:t xml:space="preserve">Identificar las necesidades de recurso humano, costo y aseguramiento del presupuesto a través de estrategias que permitan establecer la disponibilidad y oportunidad de personal </w:t>
            </w:r>
            <w:r w:rsidR="00045EB2" w:rsidRPr="00555086">
              <w:t>Implementar el Plan de Bienestar e Incentivos para contribuir al mejoramiento de la calidad de vida de los colaboradores.</w:t>
            </w:r>
          </w:p>
          <w:p w14:paraId="54E2D5FD" w14:textId="77777777" w:rsidR="007D78AE" w:rsidRPr="00555086" w:rsidRDefault="00045EB2" w:rsidP="007176D7">
            <w:pPr>
              <w:pStyle w:val="Prrafodelista"/>
              <w:widowControl/>
              <w:numPr>
                <w:ilvl w:val="0"/>
                <w:numId w:val="3"/>
              </w:numPr>
              <w:autoSpaceDE/>
              <w:autoSpaceDN/>
              <w:spacing w:after="200" w:line="276" w:lineRule="auto"/>
              <w:ind w:left="0" w:right="49" w:firstLine="0"/>
              <w:contextualSpacing/>
            </w:pPr>
            <w:r w:rsidRPr="00555086">
              <w:t>Incentivar una cultura de la prevención y gestión de riesgos en el entorno laboral, a través del Sistema de Gestión de Seguridad y Salud en el Trabajo.</w:t>
            </w:r>
          </w:p>
          <w:p w14:paraId="1D383F93" w14:textId="77777777" w:rsidR="007D78AE" w:rsidRPr="00555086" w:rsidRDefault="00045EB2" w:rsidP="007176D7">
            <w:pPr>
              <w:pStyle w:val="Prrafodelista"/>
              <w:widowControl/>
              <w:numPr>
                <w:ilvl w:val="0"/>
                <w:numId w:val="3"/>
              </w:numPr>
              <w:autoSpaceDE/>
              <w:autoSpaceDN/>
              <w:spacing w:after="200" w:line="276" w:lineRule="auto"/>
              <w:ind w:left="0" w:right="49" w:firstLine="0"/>
              <w:contextualSpacing/>
            </w:pPr>
            <w:r w:rsidRPr="00555086">
              <w:t xml:space="preserve">Desarrollar las capacidades, conocimientos y habilidades de los servidores en el puesto de trabajo, a </w:t>
            </w:r>
            <w:r w:rsidRPr="00555086">
              <w:lastRenderedPageBreak/>
              <w:t>través de la implementación del Plan Institucional de Capacitación, inducción y reinducción requeridos.</w:t>
            </w:r>
          </w:p>
          <w:p w14:paraId="11EBBD20" w14:textId="77777777" w:rsidR="007D78AE" w:rsidRPr="00555086" w:rsidRDefault="007D78AE" w:rsidP="007176D7">
            <w:pPr>
              <w:pStyle w:val="Prrafodelista"/>
              <w:widowControl/>
              <w:numPr>
                <w:ilvl w:val="0"/>
                <w:numId w:val="3"/>
              </w:numPr>
              <w:autoSpaceDE/>
              <w:autoSpaceDN/>
              <w:spacing w:after="200" w:line="276" w:lineRule="auto"/>
              <w:ind w:left="0" w:right="49" w:firstLine="0"/>
              <w:contextualSpacing/>
            </w:pPr>
            <w:r w:rsidRPr="00555086">
              <w:t>Garantizar los medios para lograr el mejoramiento continuo del bienestar y la motivación de los colaboradores y así fortalecer el clima y la cultura organizacional.</w:t>
            </w:r>
          </w:p>
          <w:p w14:paraId="1BC33C7C" w14:textId="77777777" w:rsidR="00A84690" w:rsidRPr="00555086" w:rsidRDefault="00045EB2" w:rsidP="007176D7">
            <w:pPr>
              <w:pStyle w:val="Prrafodelista"/>
              <w:widowControl/>
              <w:numPr>
                <w:ilvl w:val="0"/>
                <w:numId w:val="3"/>
              </w:numPr>
              <w:autoSpaceDE/>
              <w:autoSpaceDN/>
              <w:spacing w:after="200" w:line="276" w:lineRule="auto"/>
              <w:ind w:left="0" w:right="49" w:firstLine="0"/>
              <w:contextualSpacing/>
            </w:pPr>
            <w:r w:rsidRPr="00555086">
              <w:t>Acompañar los procesos de ingreso, permanencia y retiro de los servidores garantizando su bienestar y facilitando la adaptación al cambio.</w:t>
            </w:r>
          </w:p>
        </w:tc>
      </w:tr>
    </w:tbl>
    <w:p w14:paraId="0AC96F6C" w14:textId="446BE9D8" w:rsidR="5480ADD8" w:rsidRDefault="5480ADD8" w:rsidP="007176D7">
      <w:pPr>
        <w:ind w:right="49"/>
        <w:rPr>
          <w:b/>
          <w:bCs/>
          <w:color w:val="932A43"/>
        </w:rPr>
      </w:pPr>
    </w:p>
    <w:p w14:paraId="1ED48B43" w14:textId="77777777" w:rsidR="00A84690" w:rsidRPr="00555086" w:rsidRDefault="00045EB2" w:rsidP="007176D7">
      <w:pPr>
        <w:ind w:right="49"/>
        <w:rPr>
          <w:b/>
        </w:rPr>
      </w:pPr>
      <w:r w:rsidRPr="00555086">
        <w:rPr>
          <w:b/>
          <w:color w:val="932A43"/>
          <w:spacing w:val="-2"/>
          <w:w w:val="110"/>
        </w:rPr>
        <w:t>Alcance</w:t>
      </w:r>
    </w:p>
    <w:p w14:paraId="5AEF564A" w14:textId="77777777" w:rsidR="00A84690" w:rsidRPr="00555086" w:rsidRDefault="00A84690" w:rsidP="007176D7">
      <w:pPr>
        <w:pStyle w:val="Textoindependiente"/>
        <w:spacing w:before="63"/>
        <w:ind w:right="49"/>
        <w:rPr>
          <w:b/>
        </w:rPr>
      </w:pPr>
    </w:p>
    <w:p w14:paraId="2ACE43A1" w14:textId="77777777" w:rsidR="007D78AE" w:rsidRPr="00555086" w:rsidRDefault="007D78AE" w:rsidP="007176D7">
      <w:pPr>
        <w:pStyle w:val="Prrafodelista"/>
        <w:widowControl/>
        <w:numPr>
          <w:ilvl w:val="0"/>
          <w:numId w:val="3"/>
        </w:numPr>
        <w:autoSpaceDE/>
        <w:autoSpaceDN/>
        <w:spacing w:after="200" w:line="276" w:lineRule="auto"/>
        <w:ind w:left="0" w:right="49" w:firstLine="0"/>
        <w:contextualSpacing/>
      </w:pPr>
      <w:r w:rsidRPr="5480ADD8">
        <w:rPr>
          <w:b/>
          <w:bCs/>
        </w:rPr>
        <w:t>Desde:</w:t>
      </w:r>
      <w:r>
        <w:t xml:space="preserve"> la identificación de las necesidades de Talento Humano</w:t>
      </w:r>
    </w:p>
    <w:p w14:paraId="023CBE52" w14:textId="78363963" w:rsidR="009E2AD8" w:rsidRPr="00555086" w:rsidRDefault="007D78AE" w:rsidP="007176D7">
      <w:pPr>
        <w:pStyle w:val="Prrafodelista"/>
        <w:widowControl/>
        <w:numPr>
          <w:ilvl w:val="0"/>
          <w:numId w:val="3"/>
        </w:numPr>
        <w:autoSpaceDE/>
        <w:autoSpaceDN/>
        <w:spacing w:after="200" w:line="276" w:lineRule="auto"/>
        <w:ind w:left="0" w:right="49" w:firstLine="0"/>
        <w:contextualSpacing/>
      </w:pPr>
      <w:r w:rsidRPr="5480ADD8">
        <w:rPr>
          <w:b/>
          <w:bCs/>
        </w:rPr>
        <w:t>Hasta:</w:t>
      </w:r>
      <w:r>
        <w:t xml:space="preserve"> la desvinculación </w:t>
      </w:r>
      <w:r w:rsidR="000F0B10">
        <w:t>y/o retiro de los funcionarios</w:t>
      </w:r>
    </w:p>
    <w:p w14:paraId="51FA389F" w14:textId="54ACEAD2" w:rsidR="009E2AD8" w:rsidRPr="00555086" w:rsidRDefault="007D78AE" w:rsidP="007176D7">
      <w:pPr>
        <w:pStyle w:val="Prrafodelista"/>
        <w:widowControl/>
        <w:numPr>
          <w:ilvl w:val="0"/>
          <w:numId w:val="3"/>
        </w:numPr>
        <w:autoSpaceDE/>
        <w:autoSpaceDN/>
        <w:spacing w:after="200" w:line="276" w:lineRule="auto"/>
        <w:ind w:left="0" w:right="49" w:firstLine="0"/>
        <w:contextualSpacing/>
      </w:pPr>
      <w:r w:rsidRPr="5480ADD8">
        <w:rPr>
          <w:b/>
          <w:bCs/>
        </w:rPr>
        <w:t>Aplicación:</w:t>
      </w:r>
      <w:r>
        <w:t xml:space="preserve"> </w:t>
      </w:r>
      <w:r w:rsidR="005D6704">
        <w:t>servidores</w:t>
      </w:r>
      <w:r w:rsidR="007A6A64">
        <w:t xml:space="preserve"> públicos del </w:t>
      </w:r>
      <w:r w:rsidR="007A6A64" w:rsidRPr="5480ADD8">
        <w:rPr>
          <w:rFonts w:cs="Arial"/>
        </w:rPr>
        <w:t>Ministerio de Comercio, Industria y Turismo</w:t>
      </w:r>
      <w:r w:rsidR="007A6A64">
        <w:t>.</w:t>
      </w:r>
    </w:p>
    <w:p w14:paraId="075B15CA" w14:textId="77777777" w:rsidR="00A84690" w:rsidRPr="00555086" w:rsidRDefault="00A84690" w:rsidP="007176D7">
      <w:pPr>
        <w:pStyle w:val="Textoindependiente"/>
        <w:spacing w:before="77"/>
        <w:ind w:right="49"/>
      </w:pPr>
    </w:p>
    <w:p w14:paraId="4C5F9AAF" w14:textId="77777777" w:rsidR="00A84690" w:rsidRPr="00555086" w:rsidRDefault="00045EB2" w:rsidP="007176D7">
      <w:pPr>
        <w:pStyle w:val="Ttulo1"/>
        <w:ind w:left="0" w:right="49"/>
        <w:rPr>
          <w:rFonts w:ascii="Verdana" w:hAnsi="Verdana"/>
          <w:sz w:val="22"/>
          <w:szCs w:val="22"/>
        </w:rPr>
      </w:pPr>
      <w:bookmarkStart w:id="9" w:name="_Toc188967717"/>
      <w:r w:rsidRPr="00555086">
        <w:rPr>
          <w:rFonts w:ascii="Verdana" w:hAnsi="Verdana"/>
          <w:color w:val="932A43"/>
          <w:w w:val="105"/>
          <w:sz w:val="22"/>
          <w:szCs w:val="22"/>
        </w:rPr>
        <w:t>Marco</w:t>
      </w:r>
      <w:r w:rsidRPr="00555086">
        <w:rPr>
          <w:rFonts w:ascii="Verdana" w:hAnsi="Verdana"/>
          <w:color w:val="932A43"/>
          <w:spacing w:val="-3"/>
          <w:w w:val="105"/>
          <w:sz w:val="22"/>
          <w:szCs w:val="22"/>
        </w:rPr>
        <w:t xml:space="preserve"> </w:t>
      </w:r>
      <w:r w:rsidRPr="00555086">
        <w:rPr>
          <w:rFonts w:ascii="Verdana" w:hAnsi="Verdana"/>
          <w:color w:val="932A43"/>
          <w:spacing w:val="-2"/>
          <w:w w:val="105"/>
          <w:sz w:val="22"/>
          <w:szCs w:val="22"/>
        </w:rPr>
        <w:t>Legal</w:t>
      </w:r>
      <w:bookmarkEnd w:id="9"/>
    </w:p>
    <w:p w14:paraId="0ABDFD2D" w14:textId="77777777" w:rsidR="00A84690" w:rsidRPr="00555086" w:rsidRDefault="00A84690" w:rsidP="007176D7">
      <w:pPr>
        <w:pStyle w:val="Textoindependiente"/>
        <w:spacing w:before="64"/>
        <w:ind w:right="49"/>
        <w:rPr>
          <w:b/>
        </w:rPr>
      </w:pPr>
    </w:p>
    <w:p w14:paraId="35A65368" w14:textId="77777777" w:rsidR="00404E32" w:rsidRPr="00555086" w:rsidRDefault="00045EB2" w:rsidP="00974466">
      <w:pPr>
        <w:pStyle w:val="Textoindependiente"/>
        <w:ind w:right="49"/>
        <w:jc w:val="both"/>
      </w:pPr>
      <w:r w:rsidRPr="00555086">
        <w:t xml:space="preserve">El Plan Estratégico de Gestión Humana del Ministerio de Comercio, Industria y Turismo, se enmarca en la normatividad que rige a las entidades públicas y se encuentra orientado por los principios rectores de la función pública. </w:t>
      </w:r>
    </w:p>
    <w:p w14:paraId="48DA8F21" w14:textId="77777777" w:rsidR="00404E32" w:rsidRPr="00555086" w:rsidRDefault="00404E32" w:rsidP="007176D7">
      <w:pPr>
        <w:pStyle w:val="Textoindependiente"/>
        <w:ind w:right="49"/>
        <w:jc w:val="both"/>
      </w:pPr>
    </w:p>
    <w:p w14:paraId="03B1B05F" w14:textId="77777777" w:rsidR="007A6A64" w:rsidRPr="00555086" w:rsidRDefault="00045EB2" w:rsidP="007176D7">
      <w:pPr>
        <w:pStyle w:val="Textoindependiente"/>
        <w:ind w:right="49"/>
        <w:jc w:val="both"/>
      </w:pPr>
      <w:r w:rsidRPr="00555086">
        <w:t>Como referente normativo se contemplan las siguientes disposiciones:</w:t>
      </w:r>
    </w:p>
    <w:p w14:paraId="52C7D5A6" w14:textId="77777777" w:rsidR="007A6A64" w:rsidRPr="00555086" w:rsidRDefault="007A6A64" w:rsidP="007176D7">
      <w:pPr>
        <w:pStyle w:val="Textoindependiente"/>
        <w:ind w:right="49"/>
        <w:jc w:val="both"/>
      </w:pPr>
    </w:p>
    <w:p w14:paraId="575C106E" w14:textId="77777777" w:rsidR="00A84690" w:rsidRPr="00555086" w:rsidRDefault="00045EB2" w:rsidP="007176D7">
      <w:pPr>
        <w:pStyle w:val="Textoindependiente"/>
        <w:ind w:right="49"/>
        <w:jc w:val="both"/>
      </w:pPr>
      <w:r w:rsidRPr="00555086">
        <w:rPr>
          <w:b/>
          <w:spacing w:val="-2"/>
        </w:rPr>
        <w:t>Decreto</w:t>
      </w:r>
      <w:r w:rsidRPr="00555086">
        <w:rPr>
          <w:b/>
          <w:spacing w:val="-15"/>
        </w:rPr>
        <w:t xml:space="preserve"> </w:t>
      </w:r>
      <w:r w:rsidRPr="00555086">
        <w:rPr>
          <w:b/>
          <w:spacing w:val="-2"/>
        </w:rPr>
        <w:t>Ley</w:t>
      </w:r>
      <w:r w:rsidRPr="00555086">
        <w:rPr>
          <w:b/>
          <w:spacing w:val="-10"/>
        </w:rPr>
        <w:t xml:space="preserve"> </w:t>
      </w:r>
      <w:r w:rsidRPr="00555086">
        <w:rPr>
          <w:b/>
          <w:spacing w:val="-2"/>
        </w:rPr>
        <w:t>1567 de 1998.</w:t>
      </w:r>
      <w:r w:rsidRPr="00555086">
        <w:rPr>
          <w:b/>
          <w:spacing w:val="-5"/>
        </w:rPr>
        <w:t xml:space="preserve"> </w:t>
      </w:r>
      <w:r w:rsidRPr="00555086">
        <w:rPr>
          <w:spacing w:val="-2"/>
        </w:rPr>
        <w:t>“Por</w:t>
      </w:r>
      <w:r w:rsidRPr="00555086">
        <w:rPr>
          <w:spacing w:val="-18"/>
        </w:rPr>
        <w:t xml:space="preserve"> </w:t>
      </w:r>
      <w:r w:rsidRPr="00555086">
        <w:rPr>
          <w:spacing w:val="-2"/>
        </w:rPr>
        <w:t>el</w:t>
      </w:r>
      <w:r w:rsidRPr="00555086">
        <w:rPr>
          <w:spacing w:val="-17"/>
        </w:rPr>
        <w:t xml:space="preserve"> </w:t>
      </w:r>
      <w:r w:rsidRPr="00555086">
        <w:rPr>
          <w:spacing w:val="-2"/>
        </w:rPr>
        <w:t>cual</w:t>
      </w:r>
      <w:r w:rsidRPr="00555086">
        <w:rPr>
          <w:spacing w:val="-17"/>
        </w:rPr>
        <w:t xml:space="preserve"> </w:t>
      </w:r>
      <w:r w:rsidRPr="00555086">
        <w:rPr>
          <w:spacing w:val="-2"/>
        </w:rPr>
        <w:t>se</w:t>
      </w:r>
      <w:r w:rsidRPr="00555086">
        <w:rPr>
          <w:spacing w:val="-18"/>
        </w:rPr>
        <w:t xml:space="preserve"> </w:t>
      </w:r>
      <w:r w:rsidRPr="00555086">
        <w:rPr>
          <w:spacing w:val="-2"/>
        </w:rPr>
        <w:t>crea</w:t>
      </w:r>
      <w:r w:rsidRPr="00555086">
        <w:rPr>
          <w:spacing w:val="-17"/>
        </w:rPr>
        <w:t xml:space="preserve"> </w:t>
      </w:r>
      <w:r w:rsidRPr="00555086">
        <w:rPr>
          <w:spacing w:val="-2"/>
        </w:rPr>
        <w:t>el</w:t>
      </w:r>
      <w:r w:rsidRPr="00555086">
        <w:rPr>
          <w:spacing w:val="-18"/>
        </w:rPr>
        <w:t xml:space="preserve"> </w:t>
      </w:r>
      <w:r w:rsidRPr="00555086">
        <w:rPr>
          <w:spacing w:val="-2"/>
        </w:rPr>
        <w:t>sistema</w:t>
      </w:r>
      <w:r w:rsidRPr="00555086">
        <w:rPr>
          <w:spacing w:val="-17"/>
        </w:rPr>
        <w:t xml:space="preserve"> </w:t>
      </w:r>
      <w:r w:rsidRPr="00555086">
        <w:rPr>
          <w:spacing w:val="-2"/>
        </w:rPr>
        <w:t>nacional</w:t>
      </w:r>
      <w:r w:rsidRPr="00555086">
        <w:rPr>
          <w:spacing w:val="-17"/>
        </w:rPr>
        <w:t xml:space="preserve"> </w:t>
      </w:r>
      <w:r w:rsidRPr="00555086">
        <w:rPr>
          <w:spacing w:val="-2"/>
        </w:rPr>
        <w:t>de</w:t>
      </w:r>
      <w:r w:rsidRPr="00555086">
        <w:rPr>
          <w:spacing w:val="-17"/>
        </w:rPr>
        <w:t xml:space="preserve"> </w:t>
      </w:r>
      <w:r w:rsidRPr="00555086">
        <w:rPr>
          <w:spacing w:val="-2"/>
        </w:rPr>
        <w:t xml:space="preserve">capacitación </w:t>
      </w:r>
      <w:r w:rsidRPr="00555086">
        <w:t>y el</w:t>
      </w:r>
      <w:r w:rsidRPr="00555086">
        <w:rPr>
          <w:spacing w:val="-1"/>
        </w:rPr>
        <w:t xml:space="preserve"> </w:t>
      </w:r>
      <w:r w:rsidRPr="00555086">
        <w:t>sistema de estímulos para los</w:t>
      </w:r>
      <w:r w:rsidRPr="00555086">
        <w:rPr>
          <w:spacing w:val="-1"/>
        </w:rPr>
        <w:t xml:space="preserve"> </w:t>
      </w:r>
      <w:r w:rsidRPr="00555086">
        <w:t>empleados del</w:t>
      </w:r>
      <w:r w:rsidRPr="00555086">
        <w:rPr>
          <w:spacing w:val="-1"/>
        </w:rPr>
        <w:t xml:space="preserve"> </w:t>
      </w:r>
      <w:r w:rsidRPr="00555086">
        <w:t>Estado”.</w:t>
      </w:r>
    </w:p>
    <w:p w14:paraId="01EF1E9C" w14:textId="77777777" w:rsidR="00A84690" w:rsidRPr="00555086" w:rsidRDefault="00A84690" w:rsidP="007176D7">
      <w:pPr>
        <w:pStyle w:val="Textoindependiente"/>
        <w:spacing w:before="4"/>
        <w:ind w:right="49"/>
        <w:jc w:val="both"/>
      </w:pPr>
    </w:p>
    <w:p w14:paraId="4D76078F" w14:textId="77777777" w:rsidR="00A84690" w:rsidRPr="00555086" w:rsidRDefault="00045EB2" w:rsidP="007176D7">
      <w:pPr>
        <w:pStyle w:val="Textoindependiente"/>
        <w:ind w:right="49"/>
        <w:jc w:val="both"/>
      </w:pPr>
      <w:r w:rsidRPr="00555086">
        <w:rPr>
          <w:b/>
        </w:rPr>
        <w:t xml:space="preserve">Ley 581 de 2000. </w:t>
      </w:r>
      <w:r w:rsidRPr="00555086">
        <w:t>“Por</w:t>
      </w:r>
      <w:r w:rsidRPr="00555086">
        <w:rPr>
          <w:spacing w:val="-14"/>
        </w:rPr>
        <w:t xml:space="preserve"> </w:t>
      </w:r>
      <w:r w:rsidRPr="00555086">
        <w:t>la</w:t>
      </w:r>
      <w:r w:rsidRPr="00555086">
        <w:rPr>
          <w:spacing w:val="-12"/>
        </w:rPr>
        <w:t xml:space="preserve"> </w:t>
      </w:r>
      <w:r w:rsidRPr="00555086">
        <w:t>cual</w:t>
      </w:r>
      <w:r w:rsidRPr="00555086">
        <w:rPr>
          <w:spacing w:val="-14"/>
        </w:rPr>
        <w:t xml:space="preserve"> </w:t>
      </w:r>
      <w:r w:rsidRPr="00555086">
        <w:t>se</w:t>
      </w:r>
      <w:r w:rsidRPr="00555086">
        <w:rPr>
          <w:spacing w:val="-13"/>
        </w:rPr>
        <w:t xml:space="preserve"> </w:t>
      </w:r>
      <w:r w:rsidRPr="00555086">
        <w:t>reglamenta</w:t>
      </w:r>
      <w:r w:rsidRPr="00555086">
        <w:rPr>
          <w:spacing w:val="-15"/>
        </w:rPr>
        <w:t xml:space="preserve"> </w:t>
      </w:r>
      <w:r w:rsidRPr="00555086">
        <w:t>la</w:t>
      </w:r>
      <w:r w:rsidRPr="00555086">
        <w:rPr>
          <w:spacing w:val="-12"/>
        </w:rPr>
        <w:t xml:space="preserve"> </w:t>
      </w:r>
      <w:r w:rsidRPr="00555086">
        <w:t>adecuada</w:t>
      </w:r>
      <w:r w:rsidRPr="00555086">
        <w:rPr>
          <w:spacing w:val="-13"/>
        </w:rPr>
        <w:t xml:space="preserve"> </w:t>
      </w:r>
      <w:r w:rsidRPr="00555086">
        <w:t>y</w:t>
      </w:r>
      <w:r w:rsidRPr="00555086">
        <w:rPr>
          <w:spacing w:val="-14"/>
        </w:rPr>
        <w:t xml:space="preserve"> </w:t>
      </w:r>
      <w:r w:rsidRPr="00555086">
        <w:t>efectiva</w:t>
      </w:r>
      <w:r w:rsidRPr="00555086">
        <w:rPr>
          <w:spacing w:val="-13"/>
        </w:rPr>
        <w:t xml:space="preserve"> </w:t>
      </w:r>
      <w:r w:rsidRPr="00555086">
        <w:t>participación de</w:t>
      </w:r>
      <w:r w:rsidRPr="00555086">
        <w:rPr>
          <w:spacing w:val="-12"/>
        </w:rPr>
        <w:t xml:space="preserve"> </w:t>
      </w:r>
      <w:r w:rsidRPr="00555086">
        <w:t>la</w:t>
      </w:r>
      <w:r w:rsidRPr="00555086">
        <w:rPr>
          <w:spacing w:val="-13"/>
        </w:rPr>
        <w:t xml:space="preserve"> </w:t>
      </w:r>
      <w:r w:rsidRPr="00555086">
        <w:t>mujer</w:t>
      </w:r>
      <w:r w:rsidRPr="00555086">
        <w:rPr>
          <w:spacing w:val="-13"/>
        </w:rPr>
        <w:t xml:space="preserve"> </w:t>
      </w:r>
      <w:r w:rsidRPr="00555086">
        <w:t>en</w:t>
      </w:r>
      <w:r w:rsidRPr="00555086">
        <w:rPr>
          <w:spacing w:val="-13"/>
        </w:rPr>
        <w:t xml:space="preserve"> </w:t>
      </w:r>
      <w:r w:rsidRPr="00555086">
        <w:t>los</w:t>
      </w:r>
      <w:r w:rsidRPr="00555086">
        <w:rPr>
          <w:spacing w:val="-13"/>
        </w:rPr>
        <w:t xml:space="preserve"> </w:t>
      </w:r>
      <w:r w:rsidRPr="00555086">
        <w:t>niveles</w:t>
      </w:r>
      <w:r w:rsidRPr="00555086">
        <w:rPr>
          <w:spacing w:val="-13"/>
        </w:rPr>
        <w:t xml:space="preserve"> </w:t>
      </w:r>
      <w:r w:rsidRPr="00555086">
        <w:t>decisorios</w:t>
      </w:r>
      <w:r w:rsidRPr="00555086">
        <w:rPr>
          <w:spacing w:val="-13"/>
        </w:rPr>
        <w:t xml:space="preserve"> </w:t>
      </w:r>
      <w:r w:rsidRPr="00555086">
        <w:t>de</w:t>
      </w:r>
      <w:r w:rsidRPr="00555086">
        <w:rPr>
          <w:spacing w:val="-12"/>
        </w:rPr>
        <w:t xml:space="preserve"> </w:t>
      </w:r>
      <w:r w:rsidRPr="00555086">
        <w:t>las</w:t>
      </w:r>
      <w:r w:rsidRPr="00555086">
        <w:rPr>
          <w:spacing w:val="-13"/>
        </w:rPr>
        <w:t xml:space="preserve"> </w:t>
      </w:r>
      <w:r w:rsidRPr="00555086">
        <w:t>diferentes</w:t>
      </w:r>
      <w:r w:rsidRPr="00555086">
        <w:rPr>
          <w:spacing w:val="-13"/>
        </w:rPr>
        <w:t xml:space="preserve"> </w:t>
      </w:r>
      <w:r w:rsidRPr="00555086">
        <w:t>ramas</w:t>
      </w:r>
      <w:r w:rsidRPr="00555086">
        <w:rPr>
          <w:spacing w:val="-13"/>
        </w:rPr>
        <w:t xml:space="preserve"> </w:t>
      </w:r>
      <w:r w:rsidRPr="00555086">
        <w:t>y</w:t>
      </w:r>
      <w:r w:rsidRPr="00555086">
        <w:rPr>
          <w:spacing w:val="-13"/>
        </w:rPr>
        <w:t xml:space="preserve"> </w:t>
      </w:r>
      <w:r w:rsidRPr="00555086">
        <w:t>órganos</w:t>
      </w:r>
      <w:r w:rsidRPr="00555086">
        <w:rPr>
          <w:spacing w:val="-13"/>
        </w:rPr>
        <w:t xml:space="preserve"> </w:t>
      </w:r>
      <w:r w:rsidRPr="00555086">
        <w:t>del</w:t>
      </w:r>
      <w:r w:rsidRPr="00555086">
        <w:rPr>
          <w:spacing w:val="-13"/>
        </w:rPr>
        <w:t xml:space="preserve"> </w:t>
      </w:r>
      <w:r w:rsidRPr="00555086">
        <w:t>poder público,</w:t>
      </w:r>
      <w:r w:rsidRPr="00555086">
        <w:rPr>
          <w:spacing w:val="-11"/>
        </w:rPr>
        <w:t xml:space="preserve"> </w:t>
      </w:r>
      <w:r w:rsidRPr="00555086">
        <w:t>de</w:t>
      </w:r>
      <w:r w:rsidRPr="00555086">
        <w:rPr>
          <w:spacing w:val="-11"/>
        </w:rPr>
        <w:t xml:space="preserve"> </w:t>
      </w:r>
      <w:r w:rsidRPr="00555086">
        <w:t>conformidad</w:t>
      </w:r>
      <w:r w:rsidRPr="00555086">
        <w:rPr>
          <w:spacing w:val="-12"/>
        </w:rPr>
        <w:t xml:space="preserve"> </w:t>
      </w:r>
      <w:r w:rsidRPr="00555086">
        <w:t>con</w:t>
      </w:r>
      <w:r w:rsidRPr="00555086">
        <w:rPr>
          <w:spacing w:val="-12"/>
        </w:rPr>
        <w:t xml:space="preserve"> </w:t>
      </w:r>
      <w:r w:rsidRPr="00555086">
        <w:t>los</w:t>
      </w:r>
      <w:r w:rsidRPr="00555086">
        <w:rPr>
          <w:spacing w:val="-11"/>
        </w:rPr>
        <w:t xml:space="preserve"> </w:t>
      </w:r>
      <w:r w:rsidRPr="00555086">
        <w:t>artículos</w:t>
      </w:r>
      <w:r w:rsidRPr="00555086">
        <w:rPr>
          <w:spacing w:val="-11"/>
        </w:rPr>
        <w:t xml:space="preserve"> </w:t>
      </w:r>
      <w:r w:rsidRPr="00555086">
        <w:t>13,</w:t>
      </w:r>
      <w:r w:rsidRPr="00555086">
        <w:rPr>
          <w:spacing w:val="-13"/>
        </w:rPr>
        <w:t xml:space="preserve"> </w:t>
      </w:r>
      <w:r w:rsidRPr="00555086">
        <w:t>40</w:t>
      </w:r>
      <w:r w:rsidRPr="00555086">
        <w:rPr>
          <w:spacing w:val="-11"/>
        </w:rPr>
        <w:t xml:space="preserve"> </w:t>
      </w:r>
      <w:r w:rsidRPr="00555086">
        <w:t>y</w:t>
      </w:r>
      <w:r w:rsidRPr="00555086">
        <w:rPr>
          <w:spacing w:val="-11"/>
        </w:rPr>
        <w:t xml:space="preserve"> </w:t>
      </w:r>
      <w:r w:rsidRPr="00555086">
        <w:t>43</w:t>
      </w:r>
      <w:r w:rsidRPr="00555086">
        <w:rPr>
          <w:spacing w:val="-11"/>
        </w:rPr>
        <w:t xml:space="preserve"> </w:t>
      </w:r>
      <w:r w:rsidRPr="00555086">
        <w:t>de</w:t>
      </w:r>
      <w:r w:rsidRPr="00555086">
        <w:rPr>
          <w:spacing w:val="-13"/>
        </w:rPr>
        <w:t xml:space="preserve"> </w:t>
      </w:r>
      <w:r w:rsidRPr="00555086">
        <w:t>la</w:t>
      </w:r>
      <w:r w:rsidRPr="00555086">
        <w:rPr>
          <w:spacing w:val="-12"/>
        </w:rPr>
        <w:t xml:space="preserve"> </w:t>
      </w:r>
      <w:r w:rsidRPr="00555086">
        <w:t>Constitución</w:t>
      </w:r>
      <w:r w:rsidRPr="00555086">
        <w:rPr>
          <w:spacing w:val="-12"/>
        </w:rPr>
        <w:t xml:space="preserve"> </w:t>
      </w:r>
      <w:r w:rsidRPr="00555086">
        <w:t>Nacional y se dictan otras disposiciones.”</w:t>
      </w:r>
    </w:p>
    <w:p w14:paraId="440CDE54" w14:textId="77777777" w:rsidR="00A84690" w:rsidRPr="00555086" w:rsidRDefault="00A84690" w:rsidP="007176D7">
      <w:pPr>
        <w:pStyle w:val="Textoindependiente"/>
        <w:spacing w:before="3"/>
        <w:ind w:right="49"/>
      </w:pPr>
    </w:p>
    <w:p w14:paraId="3CBA2424" w14:textId="77777777" w:rsidR="00A84690" w:rsidRPr="00555086" w:rsidRDefault="00045EB2" w:rsidP="007176D7">
      <w:pPr>
        <w:pStyle w:val="Textoindependiente"/>
        <w:ind w:right="49"/>
        <w:jc w:val="both"/>
      </w:pPr>
      <w:r w:rsidRPr="00555086">
        <w:rPr>
          <w:b/>
        </w:rPr>
        <w:t xml:space="preserve">Ley 909 de 2004. </w:t>
      </w:r>
      <w:r w:rsidRPr="00555086">
        <w:t>“Por</w:t>
      </w:r>
      <w:r w:rsidRPr="00555086">
        <w:rPr>
          <w:spacing w:val="-9"/>
        </w:rPr>
        <w:t xml:space="preserve"> </w:t>
      </w:r>
      <w:r w:rsidRPr="00555086">
        <w:t>el</w:t>
      </w:r>
      <w:r w:rsidRPr="00555086">
        <w:rPr>
          <w:spacing w:val="-11"/>
        </w:rPr>
        <w:t xml:space="preserve"> </w:t>
      </w:r>
      <w:r w:rsidRPr="00555086">
        <w:t>cual</w:t>
      </w:r>
      <w:r w:rsidRPr="00555086">
        <w:rPr>
          <w:spacing w:val="-11"/>
        </w:rPr>
        <w:t xml:space="preserve"> </w:t>
      </w:r>
      <w:r w:rsidRPr="00555086">
        <w:t>se</w:t>
      </w:r>
      <w:r w:rsidRPr="00555086">
        <w:rPr>
          <w:spacing w:val="-11"/>
        </w:rPr>
        <w:t xml:space="preserve"> </w:t>
      </w:r>
      <w:r w:rsidRPr="00555086">
        <w:t>expiden</w:t>
      </w:r>
      <w:r w:rsidRPr="00555086">
        <w:rPr>
          <w:spacing w:val="-10"/>
        </w:rPr>
        <w:t xml:space="preserve"> </w:t>
      </w:r>
      <w:r w:rsidRPr="00555086">
        <w:t>normas</w:t>
      </w:r>
      <w:r w:rsidRPr="00555086">
        <w:rPr>
          <w:spacing w:val="-9"/>
        </w:rPr>
        <w:t xml:space="preserve"> </w:t>
      </w:r>
      <w:r w:rsidRPr="00555086">
        <w:t>que</w:t>
      </w:r>
      <w:r w:rsidRPr="00555086">
        <w:rPr>
          <w:spacing w:val="-9"/>
        </w:rPr>
        <w:t xml:space="preserve"> </w:t>
      </w:r>
      <w:r w:rsidRPr="00555086">
        <w:t>regulan</w:t>
      </w:r>
      <w:r w:rsidRPr="00555086">
        <w:rPr>
          <w:spacing w:val="-14"/>
        </w:rPr>
        <w:t xml:space="preserve"> </w:t>
      </w:r>
      <w:r w:rsidRPr="00555086">
        <w:t>el</w:t>
      </w:r>
      <w:r w:rsidRPr="00555086">
        <w:rPr>
          <w:spacing w:val="-11"/>
        </w:rPr>
        <w:t xml:space="preserve"> </w:t>
      </w:r>
      <w:r w:rsidRPr="00555086">
        <w:t>empleo</w:t>
      </w:r>
      <w:r w:rsidRPr="00555086">
        <w:rPr>
          <w:spacing w:val="-9"/>
        </w:rPr>
        <w:t xml:space="preserve"> </w:t>
      </w:r>
      <w:r w:rsidRPr="00555086">
        <w:t>público, la</w:t>
      </w:r>
      <w:r w:rsidRPr="00555086">
        <w:rPr>
          <w:spacing w:val="-2"/>
        </w:rPr>
        <w:t xml:space="preserve"> </w:t>
      </w:r>
      <w:r w:rsidRPr="00555086">
        <w:t>carrera</w:t>
      </w:r>
      <w:r w:rsidRPr="00555086">
        <w:rPr>
          <w:spacing w:val="-2"/>
        </w:rPr>
        <w:t xml:space="preserve"> </w:t>
      </w:r>
      <w:r w:rsidRPr="00555086">
        <w:t>administrativa,</w:t>
      </w:r>
      <w:r w:rsidRPr="00555086">
        <w:rPr>
          <w:spacing w:val="-1"/>
        </w:rPr>
        <w:t xml:space="preserve"> </w:t>
      </w:r>
      <w:r w:rsidRPr="00555086">
        <w:t>gerencia</w:t>
      </w:r>
      <w:r w:rsidRPr="00555086">
        <w:rPr>
          <w:spacing w:val="-2"/>
        </w:rPr>
        <w:t xml:space="preserve"> </w:t>
      </w:r>
      <w:r w:rsidRPr="00555086">
        <w:t>pública</w:t>
      </w:r>
      <w:r w:rsidRPr="00555086">
        <w:rPr>
          <w:spacing w:val="-6"/>
        </w:rPr>
        <w:t xml:space="preserve"> </w:t>
      </w:r>
      <w:r w:rsidRPr="00555086">
        <w:t>y</w:t>
      </w:r>
      <w:r w:rsidRPr="00555086">
        <w:rPr>
          <w:spacing w:val="-2"/>
        </w:rPr>
        <w:t xml:space="preserve"> </w:t>
      </w:r>
      <w:r w:rsidRPr="00555086">
        <w:t>se</w:t>
      </w:r>
      <w:r w:rsidRPr="00555086">
        <w:rPr>
          <w:spacing w:val="-1"/>
        </w:rPr>
        <w:t xml:space="preserve"> </w:t>
      </w:r>
      <w:r w:rsidRPr="00555086">
        <w:t>dictan</w:t>
      </w:r>
      <w:r w:rsidRPr="00555086">
        <w:rPr>
          <w:spacing w:val="-6"/>
        </w:rPr>
        <w:t xml:space="preserve"> </w:t>
      </w:r>
      <w:r w:rsidRPr="00555086">
        <w:t>otras</w:t>
      </w:r>
      <w:r w:rsidRPr="00555086">
        <w:rPr>
          <w:spacing w:val="-2"/>
        </w:rPr>
        <w:t xml:space="preserve"> </w:t>
      </w:r>
      <w:r w:rsidRPr="00555086">
        <w:t>disposiciones”.</w:t>
      </w:r>
    </w:p>
    <w:p w14:paraId="4C095AEF" w14:textId="77777777" w:rsidR="00A84690" w:rsidRPr="00555086" w:rsidRDefault="00A84690" w:rsidP="007176D7">
      <w:pPr>
        <w:pStyle w:val="Textoindependiente"/>
        <w:spacing w:before="4"/>
        <w:ind w:right="49"/>
      </w:pPr>
    </w:p>
    <w:p w14:paraId="148FF415" w14:textId="32BBEF16" w:rsidR="5480ADD8" w:rsidRDefault="5480ADD8" w:rsidP="007176D7">
      <w:pPr>
        <w:pStyle w:val="Textoindependiente"/>
        <w:ind w:right="49"/>
        <w:jc w:val="both"/>
        <w:rPr>
          <w:b/>
          <w:bCs/>
        </w:rPr>
      </w:pPr>
    </w:p>
    <w:p w14:paraId="1DF26535" w14:textId="77777777" w:rsidR="00A84690" w:rsidRPr="00555086" w:rsidRDefault="00045EB2" w:rsidP="007176D7">
      <w:pPr>
        <w:pStyle w:val="Textoindependiente"/>
        <w:ind w:right="49"/>
        <w:jc w:val="both"/>
      </w:pPr>
      <w:r w:rsidRPr="00555086">
        <w:rPr>
          <w:b/>
        </w:rPr>
        <w:t xml:space="preserve">Ley 1010 de 2006. </w:t>
      </w:r>
      <w:r w:rsidRPr="00555086">
        <w:t>“Por medio de la cual se adoptan medidas para prevenir, corregir y sancionar el acoso laboral y otros hostigamientos en el marco de las relaciones de trabajo”.</w:t>
      </w:r>
    </w:p>
    <w:p w14:paraId="772168AF" w14:textId="77777777" w:rsidR="00A84690" w:rsidRPr="00555086" w:rsidRDefault="00A84690" w:rsidP="007176D7">
      <w:pPr>
        <w:pStyle w:val="Textoindependiente"/>
        <w:spacing w:before="4"/>
        <w:ind w:right="49"/>
      </w:pPr>
    </w:p>
    <w:p w14:paraId="57B9F7E3" w14:textId="77777777" w:rsidR="00A84690" w:rsidRPr="00555086" w:rsidRDefault="00045EB2" w:rsidP="007176D7">
      <w:pPr>
        <w:pStyle w:val="Textoindependiente"/>
        <w:ind w:right="49"/>
        <w:jc w:val="both"/>
      </w:pPr>
      <w:r w:rsidRPr="00555086">
        <w:rPr>
          <w:b/>
        </w:rPr>
        <w:t>Decreto</w:t>
      </w:r>
      <w:r w:rsidRPr="00555086">
        <w:rPr>
          <w:b/>
          <w:spacing w:val="-17"/>
        </w:rPr>
        <w:t xml:space="preserve"> </w:t>
      </w:r>
      <w:r w:rsidRPr="00555086">
        <w:rPr>
          <w:b/>
        </w:rPr>
        <w:t>2177</w:t>
      </w:r>
      <w:r w:rsidRPr="00555086">
        <w:rPr>
          <w:b/>
          <w:spacing w:val="-16"/>
        </w:rPr>
        <w:t xml:space="preserve"> </w:t>
      </w:r>
      <w:r w:rsidRPr="00555086">
        <w:rPr>
          <w:b/>
        </w:rPr>
        <w:t>de</w:t>
      </w:r>
      <w:r w:rsidRPr="00555086">
        <w:rPr>
          <w:b/>
          <w:spacing w:val="-9"/>
        </w:rPr>
        <w:t xml:space="preserve"> </w:t>
      </w:r>
      <w:r w:rsidRPr="00555086">
        <w:rPr>
          <w:b/>
        </w:rPr>
        <w:t>2006.</w:t>
      </w:r>
      <w:r w:rsidRPr="00555086">
        <w:rPr>
          <w:b/>
          <w:spacing w:val="-4"/>
        </w:rPr>
        <w:t xml:space="preserve"> </w:t>
      </w:r>
      <w:r w:rsidRPr="00555086">
        <w:t>“Por</w:t>
      </w:r>
      <w:r w:rsidRPr="00555086">
        <w:rPr>
          <w:spacing w:val="-20"/>
        </w:rPr>
        <w:t xml:space="preserve"> </w:t>
      </w:r>
      <w:r w:rsidRPr="00555086">
        <w:t>el</w:t>
      </w:r>
      <w:r w:rsidRPr="00555086">
        <w:rPr>
          <w:spacing w:val="-19"/>
        </w:rPr>
        <w:t xml:space="preserve"> </w:t>
      </w:r>
      <w:r w:rsidRPr="00555086">
        <w:t>cual</w:t>
      </w:r>
      <w:r w:rsidRPr="00555086">
        <w:rPr>
          <w:spacing w:val="-20"/>
        </w:rPr>
        <w:t xml:space="preserve"> </w:t>
      </w:r>
      <w:r w:rsidRPr="00555086">
        <w:t>se</w:t>
      </w:r>
      <w:r w:rsidRPr="00555086">
        <w:rPr>
          <w:spacing w:val="-19"/>
        </w:rPr>
        <w:t xml:space="preserve"> </w:t>
      </w:r>
      <w:r w:rsidRPr="00555086">
        <w:t>establecen</w:t>
      </w:r>
      <w:r w:rsidRPr="00555086">
        <w:rPr>
          <w:spacing w:val="-19"/>
        </w:rPr>
        <w:t xml:space="preserve"> </w:t>
      </w:r>
      <w:r w:rsidRPr="00555086">
        <w:t>modificaciones</w:t>
      </w:r>
      <w:r w:rsidRPr="00555086">
        <w:rPr>
          <w:spacing w:val="-20"/>
        </w:rPr>
        <w:t xml:space="preserve"> </w:t>
      </w:r>
      <w:r w:rsidRPr="00555086">
        <w:t>a</w:t>
      </w:r>
      <w:r w:rsidRPr="00555086">
        <w:rPr>
          <w:spacing w:val="-19"/>
        </w:rPr>
        <w:t xml:space="preserve"> </w:t>
      </w:r>
      <w:r w:rsidRPr="00555086">
        <w:t>los</w:t>
      </w:r>
      <w:r w:rsidRPr="00555086">
        <w:rPr>
          <w:spacing w:val="-19"/>
        </w:rPr>
        <w:t xml:space="preserve"> </w:t>
      </w:r>
      <w:r w:rsidRPr="00555086">
        <w:t>criterios</w:t>
      </w:r>
      <w:r w:rsidRPr="00555086">
        <w:rPr>
          <w:spacing w:val="-20"/>
        </w:rPr>
        <w:t xml:space="preserve"> </w:t>
      </w:r>
      <w:r w:rsidRPr="00555086">
        <w:t>de asignación</w:t>
      </w:r>
      <w:r w:rsidRPr="00555086">
        <w:rPr>
          <w:spacing w:val="-16"/>
        </w:rPr>
        <w:t xml:space="preserve"> </w:t>
      </w:r>
      <w:r w:rsidRPr="00555086">
        <w:t>de</w:t>
      </w:r>
      <w:r w:rsidRPr="00555086">
        <w:rPr>
          <w:spacing w:val="-13"/>
        </w:rPr>
        <w:t xml:space="preserve"> </w:t>
      </w:r>
      <w:r w:rsidRPr="00555086">
        <w:t>prima</w:t>
      </w:r>
      <w:r w:rsidRPr="00555086">
        <w:rPr>
          <w:spacing w:val="-16"/>
        </w:rPr>
        <w:t xml:space="preserve"> </w:t>
      </w:r>
      <w:r w:rsidRPr="00555086">
        <w:t>técnica</w:t>
      </w:r>
      <w:r w:rsidRPr="00555086">
        <w:rPr>
          <w:spacing w:val="-14"/>
        </w:rPr>
        <w:t xml:space="preserve"> </w:t>
      </w:r>
      <w:r w:rsidRPr="00555086">
        <w:t>y</w:t>
      </w:r>
      <w:r w:rsidRPr="00555086">
        <w:rPr>
          <w:spacing w:val="-14"/>
        </w:rPr>
        <w:t xml:space="preserve"> </w:t>
      </w:r>
      <w:r w:rsidRPr="00555086">
        <w:t>se</w:t>
      </w:r>
      <w:r w:rsidRPr="00555086">
        <w:rPr>
          <w:spacing w:val="-13"/>
        </w:rPr>
        <w:t xml:space="preserve"> </w:t>
      </w:r>
      <w:r w:rsidRPr="00555086">
        <w:t>dictan</w:t>
      </w:r>
      <w:r w:rsidRPr="00555086">
        <w:rPr>
          <w:spacing w:val="-16"/>
        </w:rPr>
        <w:t xml:space="preserve"> </w:t>
      </w:r>
      <w:r w:rsidRPr="00555086">
        <w:t>otras</w:t>
      </w:r>
      <w:r w:rsidRPr="00555086">
        <w:rPr>
          <w:spacing w:val="-14"/>
        </w:rPr>
        <w:t xml:space="preserve"> </w:t>
      </w:r>
      <w:r w:rsidRPr="00555086">
        <w:t>disposiciones</w:t>
      </w:r>
      <w:r w:rsidRPr="00555086">
        <w:rPr>
          <w:spacing w:val="-14"/>
        </w:rPr>
        <w:t xml:space="preserve"> </w:t>
      </w:r>
      <w:r w:rsidRPr="00555086">
        <w:t>sobre</w:t>
      </w:r>
      <w:r w:rsidRPr="00555086">
        <w:rPr>
          <w:spacing w:val="-14"/>
        </w:rPr>
        <w:t xml:space="preserve"> </w:t>
      </w:r>
      <w:r w:rsidRPr="00555086">
        <w:t>prima</w:t>
      </w:r>
      <w:r w:rsidRPr="00555086">
        <w:rPr>
          <w:spacing w:val="-15"/>
        </w:rPr>
        <w:t xml:space="preserve"> </w:t>
      </w:r>
      <w:r w:rsidRPr="00555086">
        <w:rPr>
          <w:spacing w:val="-2"/>
        </w:rPr>
        <w:t>técnica”.</w:t>
      </w:r>
    </w:p>
    <w:p w14:paraId="1467921D" w14:textId="77777777" w:rsidR="00A84690" w:rsidRPr="00555086" w:rsidRDefault="00A84690" w:rsidP="007176D7">
      <w:pPr>
        <w:pStyle w:val="Textoindependiente"/>
        <w:spacing w:before="2"/>
        <w:ind w:right="49"/>
      </w:pPr>
    </w:p>
    <w:p w14:paraId="645D236C" w14:textId="77777777" w:rsidR="00A84690" w:rsidRPr="00555086" w:rsidRDefault="00045EB2" w:rsidP="007176D7">
      <w:pPr>
        <w:pStyle w:val="Textoindependiente"/>
        <w:ind w:right="49"/>
        <w:jc w:val="both"/>
      </w:pPr>
      <w:r w:rsidRPr="00555086">
        <w:rPr>
          <w:b/>
        </w:rPr>
        <w:t xml:space="preserve">Ley 1064 de 2006. </w:t>
      </w:r>
      <w:r w:rsidRPr="00555086">
        <w:t>“Por</w:t>
      </w:r>
      <w:r w:rsidRPr="00555086">
        <w:rPr>
          <w:spacing w:val="-9"/>
        </w:rPr>
        <w:t xml:space="preserve"> </w:t>
      </w:r>
      <w:r w:rsidRPr="00555086">
        <w:t>la</w:t>
      </w:r>
      <w:r w:rsidRPr="00555086">
        <w:rPr>
          <w:spacing w:val="-10"/>
        </w:rPr>
        <w:t xml:space="preserve"> </w:t>
      </w:r>
      <w:r w:rsidRPr="00555086">
        <w:t>cual</w:t>
      </w:r>
      <w:r w:rsidRPr="00555086">
        <w:rPr>
          <w:spacing w:val="-9"/>
        </w:rPr>
        <w:t xml:space="preserve"> </w:t>
      </w:r>
      <w:r w:rsidRPr="00555086">
        <w:t>se</w:t>
      </w:r>
      <w:r w:rsidRPr="00555086">
        <w:rPr>
          <w:spacing w:val="-9"/>
        </w:rPr>
        <w:t xml:space="preserve"> </w:t>
      </w:r>
      <w:r w:rsidRPr="00555086">
        <w:t>dictan</w:t>
      </w:r>
      <w:r w:rsidRPr="00555086">
        <w:rPr>
          <w:spacing w:val="-10"/>
        </w:rPr>
        <w:t xml:space="preserve"> </w:t>
      </w:r>
      <w:r w:rsidRPr="00555086">
        <w:t>normas</w:t>
      </w:r>
      <w:r w:rsidRPr="00555086">
        <w:rPr>
          <w:spacing w:val="-9"/>
        </w:rPr>
        <w:t xml:space="preserve"> </w:t>
      </w:r>
      <w:r w:rsidRPr="00555086">
        <w:t>para</w:t>
      </w:r>
      <w:r w:rsidRPr="00555086">
        <w:rPr>
          <w:spacing w:val="-10"/>
        </w:rPr>
        <w:t xml:space="preserve"> </w:t>
      </w:r>
      <w:r w:rsidRPr="00555086">
        <w:t>el</w:t>
      </w:r>
      <w:r w:rsidRPr="00555086">
        <w:rPr>
          <w:spacing w:val="-9"/>
        </w:rPr>
        <w:t xml:space="preserve"> </w:t>
      </w:r>
      <w:r w:rsidRPr="00555086">
        <w:t>apoyo</w:t>
      </w:r>
      <w:r w:rsidRPr="00555086">
        <w:rPr>
          <w:spacing w:val="-9"/>
        </w:rPr>
        <w:t xml:space="preserve"> </w:t>
      </w:r>
      <w:r w:rsidRPr="00555086">
        <w:t>y</w:t>
      </w:r>
      <w:r w:rsidRPr="00555086">
        <w:rPr>
          <w:spacing w:val="-9"/>
        </w:rPr>
        <w:t xml:space="preserve"> </w:t>
      </w:r>
      <w:r w:rsidRPr="00555086">
        <w:t>fortalecimiento de la educación para el trabajo y el desarrollo humano establecida como educación no formal en la Ley General de Educación”.</w:t>
      </w:r>
    </w:p>
    <w:p w14:paraId="6424CB9C" w14:textId="77777777" w:rsidR="00A84690" w:rsidRPr="00555086" w:rsidRDefault="00A84690" w:rsidP="007176D7">
      <w:pPr>
        <w:pStyle w:val="Textoindependiente"/>
        <w:spacing w:before="3"/>
        <w:ind w:right="49"/>
      </w:pPr>
    </w:p>
    <w:p w14:paraId="72A416A8" w14:textId="77777777" w:rsidR="00A84690" w:rsidRPr="00555086" w:rsidRDefault="00045EB2" w:rsidP="007176D7">
      <w:pPr>
        <w:pStyle w:val="Textoindependiente"/>
        <w:ind w:right="49"/>
        <w:jc w:val="both"/>
      </w:pPr>
      <w:r w:rsidRPr="00555086">
        <w:rPr>
          <w:b/>
        </w:rPr>
        <w:t xml:space="preserve">Ley 1221 de 2008. </w:t>
      </w:r>
      <w:r w:rsidRPr="00555086">
        <w:t>“Por</w:t>
      </w:r>
      <w:r w:rsidRPr="00555086">
        <w:rPr>
          <w:spacing w:val="-12"/>
        </w:rPr>
        <w:t xml:space="preserve"> </w:t>
      </w:r>
      <w:r w:rsidRPr="00555086">
        <w:t>la</w:t>
      </w:r>
      <w:r w:rsidRPr="00555086">
        <w:rPr>
          <w:spacing w:val="-13"/>
        </w:rPr>
        <w:t xml:space="preserve"> </w:t>
      </w:r>
      <w:r w:rsidRPr="00555086">
        <w:t>cual</w:t>
      </w:r>
      <w:r w:rsidRPr="00555086">
        <w:rPr>
          <w:spacing w:val="-12"/>
        </w:rPr>
        <w:t xml:space="preserve"> </w:t>
      </w:r>
      <w:r w:rsidRPr="00555086">
        <w:t>se</w:t>
      </w:r>
      <w:r w:rsidRPr="00555086">
        <w:rPr>
          <w:spacing w:val="-12"/>
        </w:rPr>
        <w:t xml:space="preserve"> </w:t>
      </w:r>
      <w:r w:rsidRPr="00555086">
        <w:t>establecen</w:t>
      </w:r>
      <w:r w:rsidRPr="00555086">
        <w:rPr>
          <w:spacing w:val="-13"/>
        </w:rPr>
        <w:t xml:space="preserve"> </w:t>
      </w:r>
      <w:r w:rsidRPr="00555086">
        <w:t>normas</w:t>
      </w:r>
      <w:r w:rsidRPr="00555086">
        <w:rPr>
          <w:spacing w:val="-13"/>
        </w:rPr>
        <w:t xml:space="preserve"> </w:t>
      </w:r>
      <w:r w:rsidRPr="00555086">
        <w:t>para</w:t>
      </w:r>
      <w:r w:rsidRPr="00555086">
        <w:rPr>
          <w:spacing w:val="-13"/>
        </w:rPr>
        <w:t xml:space="preserve"> </w:t>
      </w:r>
      <w:r w:rsidRPr="00555086">
        <w:t>promover</w:t>
      </w:r>
      <w:r w:rsidRPr="00555086">
        <w:rPr>
          <w:spacing w:val="-12"/>
        </w:rPr>
        <w:t xml:space="preserve"> </w:t>
      </w:r>
      <w:r w:rsidRPr="00555086">
        <w:t>y</w:t>
      </w:r>
      <w:r w:rsidRPr="00555086">
        <w:rPr>
          <w:spacing w:val="-12"/>
        </w:rPr>
        <w:t xml:space="preserve"> </w:t>
      </w:r>
      <w:r w:rsidRPr="00555086">
        <w:t>regular</w:t>
      </w:r>
      <w:r w:rsidRPr="00555086">
        <w:rPr>
          <w:spacing w:val="-12"/>
        </w:rPr>
        <w:t xml:space="preserve"> </w:t>
      </w:r>
      <w:r w:rsidRPr="00555086">
        <w:t>el Teletrabajo y se dictan otras disposiciones”.</w:t>
      </w:r>
    </w:p>
    <w:p w14:paraId="1C0615F5" w14:textId="77777777" w:rsidR="00A84690" w:rsidRPr="00555086" w:rsidRDefault="00A84690" w:rsidP="007176D7">
      <w:pPr>
        <w:pStyle w:val="Textoindependiente"/>
        <w:spacing w:before="2"/>
        <w:ind w:right="49"/>
      </w:pPr>
    </w:p>
    <w:p w14:paraId="30851346" w14:textId="77777777" w:rsidR="00A84690" w:rsidRPr="00555086" w:rsidRDefault="00045EB2" w:rsidP="007176D7">
      <w:pPr>
        <w:pStyle w:val="Textoindependiente"/>
        <w:ind w:right="49"/>
        <w:jc w:val="both"/>
      </w:pPr>
      <w:r w:rsidRPr="00555086">
        <w:rPr>
          <w:b/>
        </w:rPr>
        <w:t xml:space="preserve">Decreto 1083 de 2015. </w:t>
      </w:r>
      <w:r w:rsidRPr="00555086">
        <w:t>“Por medio del cual se expide el Decreto Único Reglamentario del Sector de Función Pública”.</w:t>
      </w:r>
    </w:p>
    <w:p w14:paraId="7C4131E7" w14:textId="77777777" w:rsidR="00A84690" w:rsidRPr="00555086" w:rsidRDefault="00A84690" w:rsidP="007176D7">
      <w:pPr>
        <w:pStyle w:val="Textoindependiente"/>
        <w:spacing w:before="2"/>
        <w:ind w:right="49"/>
      </w:pPr>
    </w:p>
    <w:p w14:paraId="6C246413" w14:textId="77777777" w:rsidR="00A84690" w:rsidRPr="00555086" w:rsidRDefault="00045EB2" w:rsidP="007176D7">
      <w:pPr>
        <w:ind w:right="49"/>
        <w:jc w:val="both"/>
      </w:pPr>
      <w:r w:rsidRPr="00555086">
        <w:rPr>
          <w:b/>
        </w:rPr>
        <w:t xml:space="preserve">Decreto 1072 de 2015. </w:t>
      </w:r>
      <w:r w:rsidRPr="00555086">
        <w:t>“Por medio del cual se expide el Decreto Único Reglamentario del Sector Trabajo”.</w:t>
      </w:r>
    </w:p>
    <w:p w14:paraId="4B20222A" w14:textId="77777777" w:rsidR="00A84690" w:rsidRPr="00555086" w:rsidRDefault="00A84690" w:rsidP="007176D7">
      <w:pPr>
        <w:pStyle w:val="Textoindependiente"/>
        <w:spacing w:before="2"/>
        <w:ind w:right="49"/>
      </w:pPr>
    </w:p>
    <w:p w14:paraId="2ACB8970" w14:textId="77777777" w:rsidR="00A84690" w:rsidRPr="00555086" w:rsidRDefault="00045EB2" w:rsidP="007176D7">
      <w:pPr>
        <w:ind w:right="49"/>
        <w:jc w:val="both"/>
      </w:pPr>
      <w:r w:rsidRPr="00555086">
        <w:rPr>
          <w:b/>
        </w:rPr>
        <w:t xml:space="preserve">Ley 1801 de 2016, modificado por el artículo 6 de la ley 2000 de 2019. </w:t>
      </w:r>
      <w:r w:rsidRPr="00555086">
        <w:t>“</w:t>
      </w:r>
      <w:r w:rsidRPr="00555086">
        <w:rPr>
          <w:color w:val="333333"/>
        </w:rPr>
        <w:t>Por</w:t>
      </w:r>
      <w:r w:rsidRPr="00555086">
        <w:rPr>
          <w:color w:val="333333"/>
          <w:spacing w:val="-3"/>
        </w:rPr>
        <w:t xml:space="preserve"> </w:t>
      </w:r>
      <w:r w:rsidRPr="00555086">
        <w:rPr>
          <w:color w:val="333333"/>
        </w:rPr>
        <w:t>la cual se expide el Código Nacional de Seguridad y Convivencia Ciudadana”.</w:t>
      </w:r>
    </w:p>
    <w:p w14:paraId="5D6461E8" w14:textId="77777777" w:rsidR="00A84690" w:rsidRPr="00555086" w:rsidRDefault="00045EB2" w:rsidP="007176D7">
      <w:pPr>
        <w:pStyle w:val="Textoindependiente"/>
        <w:spacing w:before="255"/>
        <w:ind w:right="49"/>
        <w:jc w:val="both"/>
      </w:pPr>
      <w:r w:rsidRPr="00555086">
        <w:rPr>
          <w:b/>
        </w:rPr>
        <w:t>Ley 1811 de 2016.</w:t>
      </w:r>
      <w:r w:rsidRPr="00555086">
        <w:rPr>
          <w:b/>
          <w:spacing w:val="73"/>
        </w:rPr>
        <w:t xml:space="preserve"> </w:t>
      </w:r>
      <w:r w:rsidRPr="00555086">
        <w:rPr>
          <w:color w:val="333333"/>
        </w:rPr>
        <w:t>"Por</w:t>
      </w:r>
      <w:r w:rsidRPr="00555086">
        <w:rPr>
          <w:color w:val="333333"/>
          <w:spacing w:val="-13"/>
        </w:rPr>
        <w:t xml:space="preserve"> </w:t>
      </w:r>
      <w:r w:rsidRPr="00555086">
        <w:rPr>
          <w:color w:val="333333"/>
        </w:rPr>
        <w:t>la</w:t>
      </w:r>
      <w:r w:rsidRPr="00555086">
        <w:rPr>
          <w:color w:val="333333"/>
          <w:spacing w:val="-13"/>
        </w:rPr>
        <w:t xml:space="preserve"> </w:t>
      </w:r>
      <w:r w:rsidRPr="00555086">
        <w:rPr>
          <w:color w:val="333333"/>
        </w:rPr>
        <w:t>cual</w:t>
      </w:r>
      <w:r w:rsidRPr="00555086">
        <w:rPr>
          <w:color w:val="333333"/>
          <w:spacing w:val="-13"/>
        </w:rPr>
        <w:t xml:space="preserve"> </w:t>
      </w:r>
      <w:r w:rsidRPr="00555086">
        <w:rPr>
          <w:color w:val="333333"/>
        </w:rPr>
        <w:t>se</w:t>
      </w:r>
      <w:r w:rsidRPr="00555086">
        <w:rPr>
          <w:color w:val="333333"/>
          <w:spacing w:val="-15"/>
        </w:rPr>
        <w:t xml:space="preserve"> </w:t>
      </w:r>
      <w:r w:rsidRPr="00555086">
        <w:rPr>
          <w:color w:val="333333"/>
        </w:rPr>
        <w:t>otorgan</w:t>
      </w:r>
      <w:r w:rsidRPr="00555086">
        <w:rPr>
          <w:color w:val="333333"/>
          <w:spacing w:val="-14"/>
        </w:rPr>
        <w:t xml:space="preserve"> </w:t>
      </w:r>
      <w:r w:rsidRPr="00555086">
        <w:rPr>
          <w:color w:val="333333"/>
        </w:rPr>
        <w:t>incentivos</w:t>
      </w:r>
      <w:r w:rsidRPr="00555086">
        <w:rPr>
          <w:color w:val="333333"/>
          <w:spacing w:val="-13"/>
        </w:rPr>
        <w:t xml:space="preserve"> </w:t>
      </w:r>
      <w:r w:rsidRPr="00555086">
        <w:rPr>
          <w:color w:val="333333"/>
        </w:rPr>
        <w:t>para</w:t>
      </w:r>
      <w:r w:rsidRPr="00555086">
        <w:rPr>
          <w:color w:val="333333"/>
          <w:spacing w:val="-16"/>
        </w:rPr>
        <w:t xml:space="preserve"> </w:t>
      </w:r>
      <w:r w:rsidRPr="00555086">
        <w:rPr>
          <w:color w:val="333333"/>
        </w:rPr>
        <w:t>promover</w:t>
      </w:r>
      <w:r w:rsidRPr="00555086">
        <w:rPr>
          <w:color w:val="333333"/>
          <w:spacing w:val="-15"/>
        </w:rPr>
        <w:t xml:space="preserve"> </w:t>
      </w:r>
      <w:r w:rsidRPr="00555086">
        <w:rPr>
          <w:color w:val="333333"/>
        </w:rPr>
        <w:t>el</w:t>
      </w:r>
      <w:r w:rsidRPr="00555086">
        <w:rPr>
          <w:color w:val="333333"/>
          <w:spacing w:val="-15"/>
        </w:rPr>
        <w:t xml:space="preserve"> </w:t>
      </w:r>
      <w:r w:rsidRPr="00555086">
        <w:rPr>
          <w:color w:val="333333"/>
        </w:rPr>
        <w:t>uso</w:t>
      </w:r>
      <w:r w:rsidRPr="00555086">
        <w:rPr>
          <w:color w:val="333333"/>
          <w:spacing w:val="-15"/>
        </w:rPr>
        <w:t xml:space="preserve"> </w:t>
      </w:r>
      <w:r w:rsidRPr="00555086">
        <w:rPr>
          <w:color w:val="333333"/>
        </w:rPr>
        <w:t>de</w:t>
      </w:r>
      <w:r w:rsidRPr="00555086">
        <w:rPr>
          <w:color w:val="333333"/>
          <w:spacing w:val="-15"/>
        </w:rPr>
        <w:t xml:space="preserve"> </w:t>
      </w:r>
      <w:r w:rsidRPr="00555086">
        <w:rPr>
          <w:color w:val="333333"/>
        </w:rPr>
        <w:t>la bicicleta</w:t>
      </w:r>
      <w:r w:rsidRPr="00555086">
        <w:rPr>
          <w:color w:val="333333"/>
          <w:spacing w:val="-2"/>
        </w:rPr>
        <w:t xml:space="preserve"> </w:t>
      </w:r>
      <w:r w:rsidRPr="00555086">
        <w:rPr>
          <w:color w:val="333333"/>
        </w:rPr>
        <w:t>en el territorio nacional y</w:t>
      </w:r>
      <w:r w:rsidRPr="00555086">
        <w:rPr>
          <w:color w:val="333333"/>
          <w:spacing w:val="-1"/>
        </w:rPr>
        <w:t xml:space="preserve"> </w:t>
      </w:r>
      <w:r w:rsidRPr="00555086">
        <w:rPr>
          <w:color w:val="333333"/>
        </w:rPr>
        <w:t>se</w:t>
      </w:r>
      <w:r w:rsidRPr="00555086">
        <w:rPr>
          <w:color w:val="333333"/>
          <w:spacing w:val="-1"/>
        </w:rPr>
        <w:t xml:space="preserve"> </w:t>
      </w:r>
      <w:r w:rsidRPr="00555086">
        <w:rPr>
          <w:color w:val="333333"/>
        </w:rPr>
        <w:t>modifica el</w:t>
      </w:r>
      <w:r w:rsidRPr="00555086">
        <w:rPr>
          <w:color w:val="333333"/>
          <w:spacing w:val="-1"/>
        </w:rPr>
        <w:t xml:space="preserve"> </w:t>
      </w:r>
      <w:r w:rsidRPr="00555086">
        <w:rPr>
          <w:color w:val="333333"/>
        </w:rPr>
        <w:t>código nacional de tránsito".</w:t>
      </w:r>
    </w:p>
    <w:p w14:paraId="6F0CE169" w14:textId="77777777" w:rsidR="00A84690" w:rsidRPr="00555086" w:rsidRDefault="00A84690" w:rsidP="007176D7">
      <w:pPr>
        <w:pStyle w:val="Textoindependiente"/>
        <w:spacing w:before="4"/>
        <w:ind w:right="49"/>
      </w:pPr>
    </w:p>
    <w:p w14:paraId="5C307B12" w14:textId="77777777" w:rsidR="00A84690" w:rsidRPr="00555086" w:rsidRDefault="00045EB2" w:rsidP="007176D7">
      <w:pPr>
        <w:pStyle w:val="Textoindependiente"/>
        <w:ind w:right="49"/>
        <w:jc w:val="both"/>
      </w:pPr>
      <w:r w:rsidRPr="00555086">
        <w:rPr>
          <w:b/>
        </w:rPr>
        <w:t xml:space="preserve">Ley 1857 de 2017. </w:t>
      </w:r>
      <w:r w:rsidRPr="00555086">
        <w:rPr>
          <w:color w:val="333333"/>
        </w:rPr>
        <w:t>“Por medio de la cual se modifica la ley</w:t>
      </w:r>
      <w:r w:rsidRPr="00555086">
        <w:rPr>
          <w:color w:val="333333"/>
          <w:spacing w:val="-20"/>
        </w:rPr>
        <w:t xml:space="preserve"> </w:t>
      </w:r>
      <w:r w:rsidRPr="00555086">
        <w:rPr>
          <w:color w:val="333333"/>
        </w:rPr>
        <w:t>1361 de 2009 para adicionar y complementar las medidas de protección de la familia y se dictan otras</w:t>
      </w:r>
      <w:r w:rsidRPr="00555086">
        <w:rPr>
          <w:color w:val="333333"/>
          <w:spacing w:val="-3"/>
        </w:rPr>
        <w:t xml:space="preserve"> </w:t>
      </w:r>
      <w:r w:rsidRPr="00555086">
        <w:rPr>
          <w:color w:val="333333"/>
        </w:rPr>
        <w:t>disposiciones”.</w:t>
      </w:r>
    </w:p>
    <w:p w14:paraId="4AEE3A2E" w14:textId="77777777" w:rsidR="00A84690" w:rsidRPr="00555086" w:rsidRDefault="00A84690" w:rsidP="007176D7">
      <w:pPr>
        <w:pStyle w:val="Textoindependiente"/>
        <w:spacing w:before="1"/>
        <w:ind w:right="49"/>
      </w:pPr>
    </w:p>
    <w:p w14:paraId="303ACBFB" w14:textId="77777777" w:rsidR="00A84690" w:rsidRPr="00555086" w:rsidRDefault="00045EB2" w:rsidP="007176D7">
      <w:pPr>
        <w:pStyle w:val="Textoindependiente"/>
        <w:ind w:right="49"/>
        <w:jc w:val="both"/>
      </w:pPr>
      <w:r w:rsidRPr="00555086">
        <w:rPr>
          <w:b/>
          <w:spacing w:val="-2"/>
        </w:rPr>
        <w:t>Decreto</w:t>
      </w:r>
      <w:r w:rsidRPr="00555086">
        <w:rPr>
          <w:b/>
          <w:spacing w:val="-15"/>
        </w:rPr>
        <w:t xml:space="preserve"> </w:t>
      </w:r>
      <w:r w:rsidRPr="00555086">
        <w:rPr>
          <w:b/>
          <w:spacing w:val="-2"/>
        </w:rPr>
        <w:t>2011</w:t>
      </w:r>
      <w:r w:rsidRPr="00555086">
        <w:rPr>
          <w:b/>
          <w:spacing w:val="-14"/>
        </w:rPr>
        <w:t xml:space="preserve"> </w:t>
      </w:r>
      <w:r w:rsidRPr="00555086">
        <w:rPr>
          <w:b/>
          <w:spacing w:val="-2"/>
        </w:rPr>
        <w:t>de</w:t>
      </w:r>
      <w:r w:rsidRPr="00555086">
        <w:rPr>
          <w:b/>
          <w:spacing w:val="-3"/>
        </w:rPr>
        <w:t xml:space="preserve"> </w:t>
      </w:r>
      <w:r w:rsidRPr="00555086">
        <w:rPr>
          <w:b/>
          <w:spacing w:val="-2"/>
        </w:rPr>
        <w:t>2017.</w:t>
      </w:r>
      <w:r w:rsidRPr="00555086">
        <w:rPr>
          <w:b/>
          <w:spacing w:val="-8"/>
        </w:rPr>
        <w:t xml:space="preserve"> </w:t>
      </w:r>
      <w:r w:rsidRPr="00555086">
        <w:rPr>
          <w:spacing w:val="-2"/>
        </w:rPr>
        <w:t>“Por</w:t>
      </w:r>
      <w:r w:rsidRPr="00555086">
        <w:rPr>
          <w:spacing w:val="-18"/>
        </w:rPr>
        <w:t xml:space="preserve"> </w:t>
      </w:r>
      <w:r w:rsidRPr="00555086">
        <w:rPr>
          <w:spacing w:val="-2"/>
        </w:rPr>
        <w:t>el</w:t>
      </w:r>
      <w:r w:rsidRPr="00555086">
        <w:rPr>
          <w:spacing w:val="-17"/>
        </w:rPr>
        <w:t xml:space="preserve"> </w:t>
      </w:r>
      <w:r w:rsidRPr="00555086">
        <w:rPr>
          <w:spacing w:val="-2"/>
        </w:rPr>
        <w:t>cual</w:t>
      </w:r>
      <w:r w:rsidRPr="00555086">
        <w:rPr>
          <w:spacing w:val="-17"/>
        </w:rPr>
        <w:t xml:space="preserve"> </w:t>
      </w:r>
      <w:r w:rsidRPr="00555086">
        <w:rPr>
          <w:spacing w:val="-2"/>
        </w:rPr>
        <w:t>se</w:t>
      </w:r>
      <w:r w:rsidRPr="00555086">
        <w:rPr>
          <w:spacing w:val="-18"/>
        </w:rPr>
        <w:t xml:space="preserve"> </w:t>
      </w:r>
      <w:r w:rsidRPr="00555086">
        <w:rPr>
          <w:spacing w:val="-2"/>
        </w:rPr>
        <w:t>adiciona</w:t>
      </w:r>
      <w:r w:rsidRPr="00555086">
        <w:rPr>
          <w:spacing w:val="-17"/>
        </w:rPr>
        <w:t xml:space="preserve"> </w:t>
      </w:r>
      <w:r w:rsidRPr="00555086">
        <w:rPr>
          <w:spacing w:val="-2"/>
        </w:rPr>
        <w:t>el</w:t>
      </w:r>
      <w:r w:rsidRPr="00555086">
        <w:rPr>
          <w:spacing w:val="-18"/>
        </w:rPr>
        <w:t xml:space="preserve"> </w:t>
      </w:r>
      <w:r w:rsidRPr="00555086">
        <w:rPr>
          <w:spacing w:val="-2"/>
        </w:rPr>
        <w:t>Capítulo</w:t>
      </w:r>
      <w:r w:rsidRPr="00555086">
        <w:rPr>
          <w:spacing w:val="-17"/>
        </w:rPr>
        <w:t xml:space="preserve"> </w:t>
      </w:r>
      <w:r w:rsidRPr="00555086">
        <w:rPr>
          <w:spacing w:val="-2"/>
        </w:rPr>
        <w:t>2</w:t>
      </w:r>
      <w:r w:rsidRPr="00555086">
        <w:rPr>
          <w:spacing w:val="-17"/>
        </w:rPr>
        <w:t xml:space="preserve"> </w:t>
      </w:r>
      <w:r w:rsidRPr="00555086">
        <w:rPr>
          <w:spacing w:val="-2"/>
        </w:rPr>
        <w:t>al</w:t>
      </w:r>
      <w:r w:rsidRPr="00555086">
        <w:rPr>
          <w:spacing w:val="-18"/>
        </w:rPr>
        <w:t xml:space="preserve"> </w:t>
      </w:r>
      <w:r w:rsidRPr="00555086">
        <w:rPr>
          <w:spacing w:val="-2"/>
        </w:rPr>
        <w:t>Título</w:t>
      </w:r>
      <w:r w:rsidRPr="00555086">
        <w:rPr>
          <w:spacing w:val="-17"/>
        </w:rPr>
        <w:t xml:space="preserve"> </w:t>
      </w:r>
      <w:r w:rsidRPr="00555086">
        <w:rPr>
          <w:spacing w:val="-2"/>
        </w:rPr>
        <w:t>12</w:t>
      </w:r>
      <w:r w:rsidRPr="00555086">
        <w:rPr>
          <w:spacing w:val="-17"/>
        </w:rPr>
        <w:t xml:space="preserve"> </w:t>
      </w:r>
      <w:r w:rsidRPr="00555086">
        <w:rPr>
          <w:spacing w:val="-2"/>
        </w:rPr>
        <w:t>de</w:t>
      </w:r>
      <w:r w:rsidRPr="00555086">
        <w:rPr>
          <w:spacing w:val="-18"/>
        </w:rPr>
        <w:t xml:space="preserve"> </w:t>
      </w:r>
      <w:r w:rsidRPr="00555086">
        <w:rPr>
          <w:spacing w:val="-2"/>
        </w:rPr>
        <w:t>la</w:t>
      </w:r>
      <w:r w:rsidRPr="00555086">
        <w:rPr>
          <w:spacing w:val="-17"/>
        </w:rPr>
        <w:t xml:space="preserve"> </w:t>
      </w:r>
      <w:r w:rsidRPr="00555086">
        <w:rPr>
          <w:spacing w:val="-2"/>
        </w:rPr>
        <w:t xml:space="preserve">Parte </w:t>
      </w:r>
      <w:r w:rsidRPr="00555086">
        <w:rPr>
          <w:spacing w:val="-4"/>
        </w:rPr>
        <w:t>2</w:t>
      </w:r>
      <w:r w:rsidRPr="00555086">
        <w:rPr>
          <w:spacing w:val="-16"/>
        </w:rPr>
        <w:t xml:space="preserve"> </w:t>
      </w:r>
      <w:r w:rsidRPr="00555086">
        <w:rPr>
          <w:spacing w:val="-4"/>
        </w:rPr>
        <w:t>del</w:t>
      </w:r>
      <w:r w:rsidRPr="00555086">
        <w:rPr>
          <w:spacing w:val="-15"/>
        </w:rPr>
        <w:t xml:space="preserve"> </w:t>
      </w:r>
      <w:r w:rsidRPr="00555086">
        <w:rPr>
          <w:spacing w:val="-4"/>
        </w:rPr>
        <w:t>Libro</w:t>
      </w:r>
      <w:r w:rsidRPr="00555086">
        <w:rPr>
          <w:spacing w:val="-15"/>
        </w:rPr>
        <w:t xml:space="preserve"> </w:t>
      </w:r>
      <w:r w:rsidRPr="00555086">
        <w:rPr>
          <w:spacing w:val="-4"/>
        </w:rPr>
        <w:t>2</w:t>
      </w:r>
      <w:r w:rsidRPr="00555086">
        <w:rPr>
          <w:spacing w:val="-16"/>
        </w:rPr>
        <w:t xml:space="preserve"> </w:t>
      </w:r>
      <w:r w:rsidRPr="00555086">
        <w:rPr>
          <w:spacing w:val="-4"/>
        </w:rPr>
        <w:t>del</w:t>
      </w:r>
      <w:r w:rsidRPr="00555086">
        <w:rPr>
          <w:spacing w:val="-15"/>
        </w:rPr>
        <w:t xml:space="preserve"> </w:t>
      </w:r>
      <w:r w:rsidRPr="00555086">
        <w:rPr>
          <w:spacing w:val="-4"/>
        </w:rPr>
        <w:t>Decreto</w:t>
      </w:r>
      <w:r w:rsidRPr="00555086">
        <w:rPr>
          <w:spacing w:val="-14"/>
        </w:rPr>
        <w:t xml:space="preserve"> </w:t>
      </w:r>
      <w:r w:rsidRPr="00555086">
        <w:rPr>
          <w:spacing w:val="-4"/>
        </w:rPr>
        <w:t>1083</w:t>
      </w:r>
      <w:r w:rsidRPr="00555086">
        <w:rPr>
          <w:spacing w:val="-14"/>
        </w:rPr>
        <w:t xml:space="preserve"> </w:t>
      </w:r>
      <w:r w:rsidRPr="00555086">
        <w:rPr>
          <w:spacing w:val="-4"/>
        </w:rPr>
        <w:t>de</w:t>
      </w:r>
      <w:r w:rsidRPr="00555086">
        <w:rPr>
          <w:spacing w:val="-13"/>
        </w:rPr>
        <w:t xml:space="preserve"> </w:t>
      </w:r>
      <w:r w:rsidRPr="00555086">
        <w:rPr>
          <w:spacing w:val="-4"/>
        </w:rPr>
        <w:t>2015,</w:t>
      </w:r>
      <w:r w:rsidRPr="00555086">
        <w:rPr>
          <w:spacing w:val="-16"/>
        </w:rPr>
        <w:t xml:space="preserve"> </w:t>
      </w:r>
      <w:r w:rsidRPr="00555086">
        <w:rPr>
          <w:spacing w:val="-4"/>
        </w:rPr>
        <w:t>Reglamentario</w:t>
      </w:r>
      <w:r w:rsidRPr="00555086">
        <w:rPr>
          <w:spacing w:val="-15"/>
        </w:rPr>
        <w:t xml:space="preserve"> </w:t>
      </w:r>
      <w:r w:rsidRPr="00555086">
        <w:rPr>
          <w:spacing w:val="-4"/>
        </w:rPr>
        <w:t>Único</w:t>
      </w:r>
      <w:r w:rsidRPr="00555086">
        <w:rPr>
          <w:spacing w:val="-12"/>
        </w:rPr>
        <w:t xml:space="preserve"> </w:t>
      </w:r>
      <w:r w:rsidRPr="00555086">
        <w:rPr>
          <w:spacing w:val="-4"/>
        </w:rPr>
        <w:t>del</w:t>
      </w:r>
      <w:r w:rsidRPr="00555086">
        <w:rPr>
          <w:spacing w:val="-16"/>
        </w:rPr>
        <w:t xml:space="preserve"> </w:t>
      </w:r>
      <w:r w:rsidRPr="00555086">
        <w:rPr>
          <w:spacing w:val="-4"/>
        </w:rPr>
        <w:t>Sector</w:t>
      </w:r>
      <w:r w:rsidRPr="00555086">
        <w:rPr>
          <w:spacing w:val="-12"/>
        </w:rPr>
        <w:t xml:space="preserve"> </w:t>
      </w:r>
      <w:r w:rsidRPr="00555086">
        <w:rPr>
          <w:spacing w:val="-4"/>
        </w:rPr>
        <w:t>de</w:t>
      </w:r>
      <w:r w:rsidRPr="00555086">
        <w:rPr>
          <w:spacing w:val="-13"/>
        </w:rPr>
        <w:t xml:space="preserve"> </w:t>
      </w:r>
      <w:r w:rsidRPr="00555086">
        <w:rPr>
          <w:spacing w:val="-4"/>
        </w:rPr>
        <w:t xml:space="preserve">Función </w:t>
      </w:r>
      <w:r w:rsidRPr="00555086">
        <w:t>Pública, en lo relacionado con el porcentaje de vinculación laboral de personas con discapacidad en el sector público”.</w:t>
      </w:r>
    </w:p>
    <w:p w14:paraId="5AB02AC8" w14:textId="77777777" w:rsidR="00A84690" w:rsidRPr="00555086" w:rsidRDefault="00A84690" w:rsidP="007176D7">
      <w:pPr>
        <w:pStyle w:val="Textoindependiente"/>
        <w:spacing w:before="5"/>
        <w:ind w:right="49"/>
      </w:pPr>
    </w:p>
    <w:p w14:paraId="33662940" w14:textId="77777777" w:rsidR="000F0B10" w:rsidRPr="00555086" w:rsidRDefault="00045EB2" w:rsidP="007176D7">
      <w:pPr>
        <w:pStyle w:val="Textoindependiente"/>
        <w:ind w:right="49"/>
        <w:jc w:val="both"/>
      </w:pPr>
      <w:r w:rsidRPr="00555086">
        <w:rPr>
          <w:b/>
          <w:spacing w:val="-2"/>
        </w:rPr>
        <w:t>Decreto</w:t>
      </w:r>
      <w:r w:rsidRPr="00555086">
        <w:rPr>
          <w:b/>
          <w:spacing w:val="-7"/>
        </w:rPr>
        <w:t xml:space="preserve"> </w:t>
      </w:r>
      <w:r w:rsidRPr="00555086">
        <w:rPr>
          <w:b/>
          <w:spacing w:val="-2"/>
        </w:rPr>
        <w:t>648 de 2017.</w:t>
      </w:r>
      <w:r w:rsidRPr="00555086">
        <w:rPr>
          <w:b/>
          <w:spacing w:val="-5"/>
        </w:rPr>
        <w:t xml:space="preserve"> </w:t>
      </w:r>
      <w:r w:rsidRPr="00555086">
        <w:rPr>
          <w:spacing w:val="-2"/>
        </w:rPr>
        <w:t>“Por</w:t>
      </w:r>
      <w:r w:rsidRPr="00555086">
        <w:rPr>
          <w:spacing w:val="-18"/>
        </w:rPr>
        <w:t xml:space="preserve"> </w:t>
      </w:r>
      <w:r w:rsidRPr="00555086">
        <w:rPr>
          <w:spacing w:val="-2"/>
        </w:rPr>
        <w:t>el</w:t>
      </w:r>
      <w:r w:rsidRPr="00555086">
        <w:rPr>
          <w:spacing w:val="-17"/>
        </w:rPr>
        <w:t xml:space="preserve"> </w:t>
      </w:r>
      <w:r w:rsidRPr="00555086">
        <w:rPr>
          <w:spacing w:val="-2"/>
        </w:rPr>
        <w:t>cual</w:t>
      </w:r>
      <w:r w:rsidRPr="00555086">
        <w:rPr>
          <w:spacing w:val="-17"/>
        </w:rPr>
        <w:t xml:space="preserve"> </w:t>
      </w:r>
      <w:r w:rsidRPr="00555086">
        <w:rPr>
          <w:spacing w:val="-2"/>
        </w:rPr>
        <w:t>se</w:t>
      </w:r>
      <w:r w:rsidRPr="00555086">
        <w:rPr>
          <w:spacing w:val="-17"/>
        </w:rPr>
        <w:t xml:space="preserve"> </w:t>
      </w:r>
      <w:r w:rsidRPr="00555086">
        <w:rPr>
          <w:spacing w:val="-2"/>
        </w:rPr>
        <w:t>modifica</w:t>
      </w:r>
      <w:r w:rsidRPr="00555086">
        <w:rPr>
          <w:spacing w:val="-17"/>
        </w:rPr>
        <w:t xml:space="preserve"> </w:t>
      </w:r>
      <w:r w:rsidRPr="00555086">
        <w:rPr>
          <w:spacing w:val="-2"/>
        </w:rPr>
        <w:t>y</w:t>
      </w:r>
      <w:r w:rsidRPr="00555086">
        <w:rPr>
          <w:spacing w:val="-16"/>
        </w:rPr>
        <w:t xml:space="preserve"> </w:t>
      </w:r>
      <w:r w:rsidRPr="00555086">
        <w:rPr>
          <w:spacing w:val="-2"/>
        </w:rPr>
        <w:t>adiciona</w:t>
      </w:r>
      <w:r w:rsidRPr="00555086">
        <w:rPr>
          <w:spacing w:val="-18"/>
        </w:rPr>
        <w:t xml:space="preserve"> </w:t>
      </w:r>
      <w:r w:rsidRPr="00555086">
        <w:rPr>
          <w:spacing w:val="-2"/>
        </w:rPr>
        <w:t>el</w:t>
      </w:r>
      <w:r w:rsidRPr="00555086">
        <w:rPr>
          <w:spacing w:val="-17"/>
        </w:rPr>
        <w:t xml:space="preserve"> </w:t>
      </w:r>
      <w:r w:rsidRPr="00555086">
        <w:rPr>
          <w:spacing w:val="-2"/>
        </w:rPr>
        <w:t>Decreto</w:t>
      </w:r>
      <w:r w:rsidRPr="00555086">
        <w:rPr>
          <w:spacing w:val="-16"/>
        </w:rPr>
        <w:t xml:space="preserve"> </w:t>
      </w:r>
      <w:r w:rsidRPr="00555086">
        <w:rPr>
          <w:spacing w:val="-2"/>
        </w:rPr>
        <w:t>1083</w:t>
      </w:r>
      <w:r w:rsidRPr="00555086">
        <w:rPr>
          <w:spacing w:val="-16"/>
        </w:rPr>
        <w:t xml:space="preserve"> </w:t>
      </w:r>
      <w:r w:rsidRPr="00555086">
        <w:rPr>
          <w:spacing w:val="-2"/>
        </w:rPr>
        <w:t>de</w:t>
      </w:r>
      <w:r w:rsidRPr="00555086">
        <w:rPr>
          <w:spacing w:val="-17"/>
        </w:rPr>
        <w:t xml:space="preserve"> </w:t>
      </w:r>
      <w:r w:rsidRPr="00555086">
        <w:rPr>
          <w:spacing w:val="-2"/>
        </w:rPr>
        <w:t xml:space="preserve">2015, </w:t>
      </w:r>
      <w:r w:rsidRPr="00555086">
        <w:t>Reglamento Único del Sector de la Función Pública”.</w:t>
      </w:r>
    </w:p>
    <w:p w14:paraId="714959FC" w14:textId="77777777" w:rsidR="000F0B10" w:rsidRPr="00555086" w:rsidRDefault="000F0B10" w:rsidP="007176D7">
      <w:pPr>
        <w:pStyle w:val="Textoindependiente"/>
        <w:ind w:right="49"/>
        <w:jc w:val="both"/>
        <w:rPr>
          <w:noProof/>
          <w:lang w:val="es-CO" w:eastAsia="es-CO"/>
        </w:rPr>
      </w:pPr>
    </w:p>
    <w:p w14:paraId="260DFB4E" w14:textId="77777777" w:rsidR="00A84690" w:rsidRPr="00555086" w:rsidRDefault="00045EB2" w:rsidP="007176D7">
      <w:pPr>
        <w:pStyle w:val="Textoindependiente"/>
        <w:ind w:right="49"/>
        <w:jc w:val="both"/>
      </w:pPr>
      <w:r w:rsidRPr="00555086">
        <w:rPr>
          <w:b/>
        </w:rPr>
        <w:t>Decreto 1499 de 2017.</w:t>
      </w:r>
      <w:r w:rsidRPr="00555086">
        <w:rPr>
          <w:b/>
          <w:spacing w:val="-4"/>
        </w:rPr>
        <w:t xml:space="preserve"> </w:t>
      </w:r>
      <w:r w:rsidRPr="00555086">
        <w:t>“Por</w:t>
      </w:r>
      <w:r w:rsidRPr="00555086">
        <w:rPr>
          <w:spacing w:val="-18"/>
        </w:rPr>
        <w:t xml:space="preserve"> </w:t>
      </w:r>
      <w:r w:rsidRPr="00555086">
        <w:t>medio</w:t>
      </w:r>
      <w:r w:rsidRPr="00555086">
        <w:rPr>
          <w:spacing w:val="-16"/>
        </w:rPr>
        <w:t xml:space="preserve"> </w:t>
      </w:r>
      <w:r w:rsidRPr="00555086">
        <w:t>del</w:t>
      </w:r>
      <w:r w:rsidRPr="00555086">
        <w:rPr>
          <w:spacing w:val="-16"/>
        </w:rPr>
        <w:t xml:space="preserve"> </w:t>
      </w:r>
      <w:r w:rsidRPr="00555086">
        <w:t>cual</w:t>
      </w:r>
      <w:r w:rsidRPr="00555086">
        <w:rPr>
          <w:spacing w:val="-18"/>
        </w:rPr>
        <w:t xml:space="preserve"> </w:t>
      </w:r>
      <w:r w:rsidRPr="00555086">
        <w:t>se</w:t>
      </w:r>
      <w:r w:rsidRPr="00555086">
        <w:rPr>
          <w:spacing w:val="-18"/>
        </w:rPr>
        <w:t xml:space="preserve"> </w:t>
      </w:r>
      <w:r w:rsidRPr="00555086">
        <w:t>modifica</w:t>
      </w:r>
      <w:r w:rsidRPr="00555086">
        <w:rPr>
          <w:spacing w:val="-19"/>
        </w:rPr>
        <w:t xml:space="preserve"> </w:t>
      </w:r>
      <w:r w:rsidRPr="00555086">
        <w:t>el</w:t>
      </w:r>
      <w:r w:rsidRPr="00555086">
        <w:rPr>
          <w:spacing w:val="-18"/>
        </w:rPr>
        <w:t xml:space="preserve"> </w:t>
      </w:r>
      <w:r w:rsidRPr="00555086">
        <w:t>Decreto</w:t>
      </w:r>
      <w:r w:rsidRPr="00555086">
        <w:rPr>
          <w:spacing w:val="-16"/>
        </w:rPr>
        <w:t xml:space="preserve"> </w:t>
      </w:r>
      <w:r w:rsidRPr="00555086">
        <w:t>1083</w:t>
      </w:r>
      <w:r w:rsidRPr="00555086">
        <w:rPr>
          <w:spacing w:val="-16"/>
        </w:rPr>
        <w:t xml:space="preserve"> </w:t>
      </w:r>
      <w:r w:rsidRPr="00555086">
        <w:t>de</w:t>
      </w:r>
      <w:r w:rsidRPr="00555086">
        <w:rPr>
          <w:spacing w:val="-18"/>
        </w:rPr>
        <w:t xml:space="preserve"> </w:t>
      </w:r>
      <w:r w:rsidRPr="00555086">
        <w:t xml:space="preserve">2015, Decreto Único Reglamentario del Sector Función Pública, en lo relacionado con </w:t>
      </w:r>
      <w:r w:rsidRPr="00555086">
        <w:rPr>
          <w:spacing w:val="-6"/>
        </w:rPr>
        <w:t>el</w:t>
      </w:r>
      <w:r w:rsidRPr="00555086">
        <w:rPr>
          <w:spacing w:val="-14"/>
        </w:rPr>
        <w:t xml:space="preserve"> </w:t>
      </w:r>
      <w:r w:rsidRPr="00555086">
        <w:rPr>
          <w:spacing w:val="-6"/>
        </w:rPr>
        <w:t>Sistema</w:t>
      </w:r>
      <w:r w:rsidRPr="00555086">
        <w:rPr>
          <w:spacing w:val="-13"/>
        </w:rPr>
        <w:t xml:space="preserve"> </w:t>
      </w:r>
      <w:r w:rsidRPr="00555086">
        <w:rPr>
          <w:spacing w:val="-6"/>
        </w:rPr>
        <w:t>de</w:t>
      </w:r>
      <w:r w:rsidRPr="00555086">
        <w:rPr>
          <w:spacing w:val="-13"/>
        </w:rPr>
        <w:t xml:space="preserve"> </w:t>
      </w:r>
      <w:r w:rsidRPr="00555086">
        <w:rPr>
          <w:spacing w:val="-6"/>
        </w:rPr>
        <w:t>Gestión</w:t>
      </w:r>
      <w:r w:rsidRPr="00555086">
        <w:rPr>
          <w:spacing w:val="-14"/>
        </w:rPr>
        <w:t xml:space="preserve"> </w:t>
      </w:r>
      <w:r w:rsidRPr="00555086">
        <w:rPr>
          <w:spacing w:val="-6"/>
        </w:rPr>
        <w:t>establecido</w:t>
      </w:r>
      <w:r w:rsidRPr="00555086">
        <w:rPr>
          <w:spacing w:val="-12"/>
        </w:rPr>
        <w:t xml:space="preserve"> </w:t>
      </w:r>
      <w:r w:rsidRPr="00555086">
        <w:rPr>
          <w:spacing w:val="-6"/>
        </w:rPr>
        <w:t>en</w:t>
      </w:r>
      <w:r w:rsidRPr="00555086">
        <w:rPr>
          <w:spacing w:val="-14"/>
        </w:rPr>
        <w:t xml:space="preserve"> </w:t>
      </w:r>
      <w:r w:rsidRPr="00555086">
        <w:rPr>
          <w:spacing w:val="-6"/>
        </w:rPr>
        <w:t>el</w:t>
      </w:r>
      <w:r w:rsidRPr="00555086">
        <w:rPr>
          <w:spacing w:val="-9"/>
        </w:rPr>
        <w:t xml:space="preserve"> </w:t>
      </w:r>
      <w:r w:rsidRPr="00555086">
        <w:rPr>
          <w:spacing w:val="-6"/>
        </w:rPr>
        <w:t>artículo</w:t>
      </w:r>
      <w:r w:rsidRPr="00555086">
        <w:rPr>
          <w:spacing w:val="-11"/>
        </w:rPr>
        <w:t xml:space="preserve"> </w:t>
      </w:r>
      <w:r w:rsidRPr="00555086">
        <w:rPr>
          <w:spacing w:val="-6"/>
        </w:rPr>
        <w:t>133</w:t>
      </w:r>
      <w:r w:rsidRPr="00555086">
        <w:rPr>
          <w:spacing w:val="-10"/>
        </w:rPr>
        <w:t xml:space="preserve"> </w:t>
      </w:r>
      <w:r w:rsidRPr="00555086">
        <w:rPr>
          <w:spacing w:val="-6"/>
        </w:rPr>
        <w:t>de</w:t>
      </w:r>
      <w:r w:rsidRPr="00555086">
        <w:rPr>
          <w:spacing w:val="-10"/>
        </w:rPr>
        <w:t xml:space="preserve"> </w:t>
      </w:r>
      <w:r w:rsidRPr="00555086">
        <w:rPr>
          <w:spacing w:val="-6"/>
        </w:rPr>
        <w:t>la</w:t>
      </w:r>
      <w:r w:rsidRPr="00555086">
        <w:rPr>
          <w:spacing w:val="-11"/>
        </w:rPr>
        <w:t xml:space="preserve"> </w:t>
      </w:r>
      <w:r w:rsidRPr="00555086">
        <w:rPr>
          <w:spacing w:val="-6"/>
        </w:rPr>
        <w:t>Ley</w:t>
      </w:r>
      <w:r w:rsidRPr="00555086">
        <w:rPr>
          <w:spacing w:val="-14"/>
        </w:rPr>
        <w:t xml:space="preserve"> </w:t>
      </w:r>
      <w:r w:rsidRPr="00555086">
        <w:rPr>
          <w:spacing w:val="-6"/>
        </w:rPr>
        <w:t>1753</w:t>
      </w:r>
      <w:r w:rsidRPr="00555086">
        <w:rPr>
          <w:spacing w:val="-11"/>
        </w:rPr>
        <w:t xml:space="preserve"> </w:t>
      </w:r>
      <w:r w:rsidRPr="00555086">
        <w:rPr>
          <w:spacing w:val="-6"/>
        </w:rPr>
        <w:t>de</w:t>
      </w:r>
      <w:r w:rsidRPr="00555086">
        <w:rPr>
          <w:spacing w:val="-10"/>
        </w:rPr>
        <w:t xml:space="preserve"> </w:t>
      </w:r>
      <w:r w:rsidRPr="00555086">
        <w:rPr>
          <w:spacing w:val="-6"/>
        </w:rPr>
        <w:t>2015.</w:t>
      </w:r>
      <w:r w:rsidRPr="00555086">
        <w:rPr>
          <w:spacing w:val="-10"/>
        </w:rPr>
        <w:t xml:space="preserve"> </w:t>
      </w:r>
      <w:r w:rsidRPr="00555086">
        <w:rPr>
          <w:spacing w:val="-6"/>
        </w:rPr>
        <w:t xml:space="preserve">Modelo </w:t>
      </w:r>
      <w:r w:rsidRPr="00555086">
        <w:t>Integrado de Planeación y Gestión – MIPG”.</w:t>
      </w:r>
    </w:p>
    <w:p w14:paraId="016EA267" w14:textId="77777777" w:rsidR="00A84690" w:rsidRPr="00555086" w:rsidRDefault="00A84690" w:rsidP="007176D7">
      <w:pPr>
        <w:pStyle w:val="Textoindependiente"/>
        <w:spacing w:before="5"/>
        <w:ind w:right="49"/>
      </w:pPr>
    </w:p>
    <w:p w14:paraId="0C58EC57" w14:textId="77777777" w:rsidR="00A84690" w:rsidRPr="00555086" w:rsidRDefault="00045EB2" w:rsidP="007176D7">
      <w:pPr>
        <w:ind w:right="49"/>
        <w:jc w:val="both"/>
      </w:pPr>
      <w:r w:rsidRPr="00555086">
        <w:rPr>
          <w:b/>
        </w:rPr>
        <w:t xml:space="preserve">Código de Integridad del Servidor Público 2017. </w:t>
      </w:r>
      <w:r w:rsidRPr="00555086">
        <w:t>El DAFP crea el Código de Integridad</w:t>
      </w:r>
      <w:r w:rsidRPr="00555086">
        <w:rPr>
          <w:spacing w:val="-6"/>
        </w:rPr>
        <w:t xml:space="preserve"> </w:t>
      </w:r>
      <w:r w:rsidRPr="00555086">
        <w:t>para</w:t>
      </w:r>
      <w:r w:rsidRPr="00555086">
        <w:rPr>
          <w:spacing w:val="-5"/>
        </w:rPr>
        <w:t xml:space="preserve"> </w:t>
      </w:r>
      <w:r w:rsidRPr="00555086">
        <w:t>ser</w:t>
      </w:r>
      <w:r w:rsidRPr="00555086">
        <w:rPr>
          <w:spacing w:val="-4"/>
        </w:rPr>
        <w:t xml:space="preserve"> </w:t>
      </w:r>
      <w:r w:rsidRPr="00555086">
        <w:t>aplicable</w:t>
      </w:r>
      <w:r w:rsidRPr="00555086">
        <w:rPr>
          <w:spacing w:val="-4"/>
        </w:rPr>
        <w:t xml:space="preserve"> </w:t>
      </w:r>
      <w:r w:rsidRPr="00555086">
        <w:t>a</w:t>
      </w:r>
      <w:r w:rsidRPr="00555086">
        <w:rPr>
          <w:spacing w:val="-6"/>
        </w:rPr>
        <w:t xml:space="preserve"> </w:t>
      </w:r>
      <w:r w:rsidRPr="00555086">
        <w:t>todos</w:t>
      </w:r>
      <w:r w:rsidRPr="00555086">
        <w:rPr>
          <w:spacing w:val="-8"/>
        </w:rPr>
        <w:t xml:space="preserve"> </w:t>
      </w:r>
      <w:r w:rsidRPr="00555086">
        <w:t>los</w:t>
      </w:r>
      <w:r w:rsidRPr="00555086">
        <w:rPr>
          <w:spacing w:val="-8"/>
        </w:rPr>
        <w:t xml:space="preserve"> </w:t>
      </w:r>
      <w:r w:rsidRPr="00555086">
        <w:t>servidores</w:t>
      </w:r>
      <w:r w:rsidRPr="00555086">
        <w:rPr>
          <w:spacing w:val="-8"/>
        </w:rPr>
        <w:t xml:space="preserve"> </w:t>
      </w:r>
      <w:r w:rsidRPr="00555086">
        <w:t>de</w:t>
      </w:r>
      <w:r w:rsidRPr="00555086">
        <w:rPr>
          <w:spacing w:val="-6"/>
        </w:rPr>
        <w:t xml:space="preserve"> </w:t>
      </w:r>
      <w:r w:rsidRPr="00555086">
        <w:t>las</w:t>
      </w:r>
      <w:r w:rsidRPr="00555086">
        <w:rPr>
          <w:spacing w:val="-8"/>
        </w:rPr>
        <w:t xml:space="preserve"> </w:t>
      </w:r>
      <w:r w:rsidRPr="00555086">
        <w:t>entidades</w:t>
      </w:r>
      <w:r w:rsidRPr="00555086">
        <w:rPr>
          <w:spacing w:val="-5"/>
        </w:rPr>
        <w:t xml:space="preserve"> </w:t>
      </w:r>
      <w:r w:rsidRPr="00555086">
        <w:t>públicas</w:t>
      </w:r>
      <w:r w:rsidRPr="00555086">
        <w:rPr>
          <w:spacing w:val="-8"/>
        </w:rPr>
        <w:t xml:space="preserve"> </w:t>
      </w:r>
      <w:r w:rsidRPr="00555086">
        <w:t>de la Rema Ejecutiva colombiana.</w:t>
      </w:r>
    </w:p>
    <w:p w14:paraId="4A6F6B72" w14:textId="77777777" w:rsidR="00A84690" w:rsidRPr="00555086" w:rsidRDefault="00A84690" w:rsidP="007176D7">
      <w:pPr>
        <w:pStyle w:val="Textoindependiente"/>
        <w:spacing w:before="3"/>
        <w:ind w:right="49"/>
      </w:pPr>
    </w:p>
    <w:p w14:paraId="2F79CF57" w14:textId="77777777" w:rsidR="00A84690" w:rsidRPr="00555086" w:rsidRDefault="00045EB2" w:rsidP="007176D7">
      <w:pPr>
        <w:pStyle w:val="Textoindependiente"/>
        <w:ind w:right="49"/>
        <w:jc w:val="both"/>
      </w:pPr>
      <w:r w:rsidRPr="00555086">
        <w:rPr>
          <w:b/>
        </w:rPr>
        <w:t>Decreto</w:t>
      </w:r>
      <w:r w:rsidRPr="00555086">
        <w:rPr>
          <w:b/>
          <w:spacing w:val="-9"/>
        </w:rPr>
        <w:t xml:space="preserve"> </w:t>
      </w:r>
      <w:r w:rsidRPr="00555086">
        <w:rPr>
          <w:b/>
        </w:rPr>
        <w:t xml:space="preserve">1499 de 2017. </w:t>
      </w:r>
      <w:r w:rsidRPr="00555086">
        <w:t>“Por</w:t>
      </w:r>
      <w:r w:rsidRPr="00555086">
        <w:rPr>
          <w:spacing w:val="-18"/>
        </w:rPr>
        <w:t xml:space="preserve"> </w:t>
      </w:r>
      <w:r w:rsidRPr="00555086">
        <w:t>medio</w:t>
      </w:r>
      <w:r w:rsidRPr="00555086">
        <w:rPr>
          <w:spacing w:val="-15"/>
        </w:rPr>
        <w:t xml:space="preserve"> </w:t>
      </w:r>
      <w:r w:rsidRPr="00555086">
        <w:t>del</w:t>
      </w:r>
      <w:r w:rsidRPr="00555086">
        <w:rPr>
          <w:spacing w:val="-16"/>
        </w:rPr>
        <w:t xml:space="preserve"> </w:t>
      </w:r>
      <w:r w:rsidRPr="00555086">
        <w:t>cual</w:t>
      </w:r>
      <w:r w:rsidRPr="00555086">
        <w:rPr>
          <w:spacing w:val="-16"/>
        </w:rPr>
        <w:t xml:space="preserve"> </w:t>
      </w:r>
      <w:r w:rsidRPr="00555086">
        <w:t>se</w:t>
      </w:r>
      <w:r w:rsidRPr="00555086">
        <w:rPr>
          <w:spacing w:val="-15"/>
        </w:rPr>
        <w:t xml:space="preserve"> </w:t>
      </w:r>
      <w:r w:rsidRPr="00555086">
        <w:t>modifica</w:t>
      </w:r>
      <w:r w:rsidRPr="00555086">
        <w:rPr>
          <w:spacing w:val="-17"/>
        </w:rPr>
        <w:t xml:space="preserve"> </w:t>
      </w:r>
      <w:r w:rsidRPr="00555086">
        <w:t>el</w:t>
      </w:r>
      <w:r w:rsidRPr="00555086">
        <w:rPr>
          <w:spacing w:val="-12"/>
        </w:rPr>
        <w:t xml:space="preserve"> </w:t>
      </w:r>
      <w:r w:rsidRPr="00555086">
        <w:t>Decreto</w:t>
      </w:r>
      <w:r w:rsidRPr="00555086">
        <w:rPr>
          <w:spacing w:val="-20"/>
        </w:rPr>
        <w:t xml:space="preserve"> </w:t>
      </w:r>
      <w:hyperlink r:id="rId17">
        <w:r w:rsidRPr="00555086">
          <w:t>1083</w:t>
        </w:r>
      </w:hyperlink>
      <w:r w:rsidRPr="00555086">
        <w:rPr>
          <w:spacing w:val="-19"/>
        </w:rPr>
        <w:t xml:space="preserve"> </w:t>
      </w:r>
      <w:r w:rsidRPr="00555086">
        <w:t>de</w:t>
      </w:r>
      <w:r w:rsidRPr="00555086">
        <w:rPr>
          <w:spacing w:val="-16"/>
        </w:rPr>
        <w:t xml:space="preserve"> </w:t>
      </w:r>
      <w:r w:rsidRPr="00555086">
        <w:t xml:space="preserve">2015, Decreto Único Reglamentario del Sector Función Pública, en lo relacionado con </w:t>
      </w:r>
      <w:r w:rsidRPr="00555086">
        <w:rPr>
          <w:spacing w:val="-2"/>
        </w:rPr>
        <w:t>el</w:t>
      </w:r>
      <w:r w:rsidRPr="00555086">
        <w:rPr>
          <w:spacing w:val="-19"/>
        </w:rPr>
        <w:t xml:space="preserve"> </w:t>
      </w:r>
      <w:r w:rsidRPr="00555086">
        <w:rPr>
          <w:spacing w:val="-2"/>
        </w:rPr>
        <w:t>Sistema</w:t>
      </w:r>
      <w:r w:rsidRPr="00555086">
        <w:rPr>
          <w:spacing w:val="-18"/>
        </w:rPr>
        <w:t xml:space="preserve"> </w:t>
      </w:r>
      <w:r w:rsidRPr="00555086">
        <w:rPr>
          <w:spacing w:val="-2"/>
        </w:rPr>
        <w:t>de</w:t>
      </w:r>
      <w:r w:rsidRPr="00555086">
        <w:rPr>
          <w:spacing w:val="-16"/>
        </w:rPr>
        <w:t xml:space="preserve"> </w:t>
      </w:r>
      <w:r w:rsidRPr="00555086">
        <w:rPr>
          <w:spacing w:val="-2"/>
        </w:rPr>
        <w:t>Gestión</w:t>
      </w:r>
      <w:r w:rsidRPr="00555086">
        <w:rPr>
          <w:spacing w:val="-20"/>
        </w:rPr>
        <w:t xml:space="preserve"> </w:t>
      </w:r>
      <w:r w:rsidRPr="00555086">
        <w:rPr>
          <w:spacing w:val="-2"/>
        </w:rPr>
        <w:t>establecido</w:t>
      </w:r>
      <w:r w:rsidRPr="00555086">
        <w:rPr>
          <w:spacing w:val="-17"/>
        </w:rPr>
        <w:t xml:space="preserve"> </w:t>
      </w:r>
      <w:r w:rsidRPr="00555086">
        <w:rPr>
          <w:spacing w:val="-2"/>
        </w:rPr>
        <w:t>en</w:t>
      </w:r>
      <w:r w:rsidRPr="00555086">
        <w:rPr>
          <w:spacing w:val="-20"/>
        </w:rPr>
        <w:t xml:space="preserve"> </w:t>
      </w:r>
      <w:r w:rsidRPr="00555086">
        <w:rPr>
          <w:spacing w:val="-2"/>
        </w:rPr>
        <w:t>el</w:t>
      </w:r>
      <w:r w:rsidRPr="00555086">
        <w:rPr>
          <w:spacing w:val="-17"/>
        </w:rPr>
        <w:t xml:space="preserve"> </w:t>
      </w:r>
      <w:r w:rsidRPr="00555086">
        <w:rPr>
          <w:spacing w:val="-2"/>
        </w:rPr>
        <w:t>artículo</w:t>
      </w:r>
      <w:r w:rsidRPr="00555086">
        <w:rPr>
          <w:spacing w:val="-17"/>
        </w:rPr>
        <w:t xml:space="preserve"> </w:t>
      </w:r>
      <w:r w:rsidRPr="00555086">
        <w:rPr>
          <w:spacing w:val="-2"/>
        </w:rPr>
        <w:t>133</w:t>
      </w:r>
      <w:r w:rsidRPr="00555086">
        <w:rPr>
          <w:spacing w:val="-17"/>
        </w:rPr>
        <w:t xml:space="preserve"> </w:t>
      </w:r>
      <w:r w:rsidRPr="00555086">
        <w:rPr>
          <w:spacing w:val="-2"/>
        </w:rPr>
        <w:t>de</w:t>
      </w:r>
      <w:r w:rsidRPr="00555086">
        <w:rPr>
          <w:spacing w:val="-19"/>
        </w:rPr>
        <w:t xml:space="preserve"> </w:t>
      </w:r>
      <w:r w:rsidRPr="00555086">
        <w:rPr>
          <w:spacing w:val="-2"/>
        </w:rPr>
        <w:t>la</w:t>
      </w:r>
      <w:r w:rsidRPr="00555086">
        <w:rPr>
          <w:spacing w:val="-13"/>
        </w:rPr>
        <w:t xml:space="preserve"> </w:t>
      </w:r>
      <w:r w:rsidRPr="00555086">
        <w:rPr>
          <w:spacing w:val="-2"/>
        </w:rPr>
        <w:t>Ley</w:t>
      </w:r>
      <w:r w:rsidRPr="00555086">
        <w:rPr>
          <w:spacing w:val="-16"/>
        </w:rPr>
        <w:t xml:space="preserve"> </w:t>
      </w:r>
      <w:r w:rsidRPr="00555086">
        <w:rPr>
          <w:spacing w:val="-2"/>
        </w:rPr>
        <w:t>1753</w:t>
      </w:r>
      <w:r w:rsidRPr="00555086">
        <w:rPr>
          <w:spacing w:val="-19"/>
        </w:rPr>
        <w:t xml:space="preserve"> </w:t>
      </w:r>
      <w:r w:rsidRPr="00555086">
        <w:rPr>
          <w:spacing w:val="-2"/>
        </w:rPr>
        <w:t>de</w:t>
      </w:r>
      <w:r w:rsidRPr="00555086">
        <w:rPr>
          <w:spacing w:val="-16"/>
        </w:rPr>
        <w:t xml:space="preserve"> </w:t>
      </w:r>
      <w:r w:rsidRPr="00555086">
        <w:rPr>
          <w:spacing w:val="-2"/>
        </w:rPr>
        <w:t>2015”.</w:t>
      </w:r>
    </w:p>
    <w:p w14:paraId="6F14135F" w14:textId="77777777" w:rsidR="00A84690" w:rsidRPr="00555086" w:rsidRDefault="00A84690" w:rsidP="007176D7">
      <w:pPr>
        <w:pStyle w:val="Textoindependiente"/>
        <w:spacing w:before="4"/>
        <w:ind w:right="49"/>
      </w:pPr>
    </w:p>
    <w:p w14:paraId="70380A63" w14:textId="77777777" w:rsidR="00A84690" w:rsidRPr="00555086" w:rsidRDefault="00045EB2" w:rsidP="007176D7">
      <w:pPr>
        <w:pStyle w:val="Textoindependiente"/>
        <w:ind w:right="49"/>
        <w:jc w:val="both"/>
      </w:pPr>
      <w:r w:rsidRPr="00555086">
        <w:rPr>
          <w:b/>
        </w:rPr>
        <w:t>Decreto 612 de 2018.</w:t>
      </w:r>
      <w:r w:rsidRPr="00555086">
        <w:rPr>
          <w:b/>
          <w:spacing w:val="80"/>
        </w:rPr>
        <w:t xml:space="preserve"> </w:t>
      </w:r>
      <w:r w:rsidRPr="00555086">
        <w:t>“Por</w:t>
      </w:r>
      <w:r w:rsidRPr="00555086">
        <w:rPr>
          <w:spacing w:val="-3"/>
        </w:rPr>
        <w:t xml:space="preserve"> </w:t>
      </w:r>
      <w:r w:rsidRPr="00555086">
        <w:t>el</w:t>
      </w:r>
      <w:r w:rsidRPr="00555086">
        <w:rPr>
          <w:spacing w:val="-3"/>
        </w:rPr>
        <w:t xml:space="preserve"> </w:t>
      </w:r>
      <w:r w:rsidRPr="00555086">
        <w:t>cual</w:t>
      </w:r>
      <w:r w:rsidRPr="00555086">
        <w:rPr>
          <w:spacing w:val="-3"/>
        </w:rPr>
        <w:t xml:space="preserve"> </w:t>
      </w:r>
      <w:r w:rsidRPr="00555086">
        <w:t>se</w:t>
      </w:r>
      <w:r w:rsidRPr="00555086">
        <w:rPr>
          <w:spacing w:val="-2"/>
        </w:rPr>
        <w:t xml:space="preserve"> </w:t>
      </w:r>
      <w:r w:rsidRPr="00555086">
        <w:t>fijan</w:t>
      </w:r>
      <w:r w:rsidRPr="00555086">
        <w:rPr>
          <w:spacing w:val="-4"/>
        </w:rPr>
        <w:t xml:space="preserve"> </w:t>
      </w:r>
      <w:r w:rsidRPr="00555086">
        <w:t>directrices</w:t>
      </w:r>
      <w:r w:rsidRPr="00555086">
        <w:rPr>
          <w:spacing w:val="-1"/>
        </w:rPr>
        <w:t xml:space="preserve"> </w:t>
      </w:r>
      <w:r w:rsidRPr="00555086">
        <w:t>para</w:t>
      </w:r>
      <w:r w:rsidRPr="00555086">
        <w:rPr>
          <w:spacing w:val="-4"/>
        </w:rPr>
        <w:t xml:space="preserve"> </w:t>
      </w:r>
      <w:r w:rsidRPr="00555086">
        <w:t>la</w:t>
      </w:r>
      <w:r w:rsidRPr="00555086">
        <w:rPr>
          <w:spacing w:val="-4"/>
        </w:rPr>
        <w:t xml:space="preserve"> </w:t>
      </w:r>
      <w:r w:rsidRPr="00555086">
        <w:t>integración</w:t>
      </w:r>
      <w:r w:rsidRPr="00555086">
        <w:rPr>
          <w:spacing w:val="-4"/>
        </w:rPr>
        <w:t xml:space="preserve"> </w:t>
      </w:r>
      <w:r w:rsidRPr="00555086">
        <w:t>de</w:t>
      </w:r>
      <w:r w:rsidRPr="00555086">
        <w:rPr>
          <w:spacing w:val="-3"/>
        </w:rPr>
        <w:t xml:space="preserve"> </w:t>
      </w:r>
      <w:r w:rsidRPr="00555086">
        <w:lastRenderedPageBreak/>
        <w:t>los planes</w:t>
      </w:r>
      <w:r w:rsidRPr="00555086">
        <w:rPr>
          <w:spacing w:val="-11"/>
        </w:rPr>
        <w:t xml:space="preserve"> </w:t>
      </w:r>
      <w:r w:rsidRPr="00555086">
        <w:t>institucionales</w:t>
      </w:r>
      <w:r w:rsidRPr="00555086">
        <w:rPr>
          <w:spacing w:val="-11"/>
        </w:rPr>
        <w:t xml:space="preserve"> </w:t>
      </w:r>
      <w:r w:rsidRPr="00555086">
        <w:t>y</w:t>
      </w:r>
      <w:r w:rsidRPr="00555086">
        <w:rPr>
          <w:spacing w:val="-9"/>
        </w:rPr>
        <w:t xml:space="preserve"> </w:t>
      </w:r>
      <w:r w:rsidRPr="00555086">
        <w:t>estratégicos</w:t>
      </w:r>
      <w:r w:rsidRPr="00555086">
        <w:rPr>
          <w:spacing w:val="-9"/>
        </w:rPr>
        <w:t xml:space="preserve"> </w:t>
      </w:r>
      <w:r w:rsidRPr="00555086">
        <w:t>al</w:t>
      </w:r>
      <w:r w:rsidRPr="00555086">
        <w:rPr>
          <w:spacing w:val="-9"/>
        </w:rPr>
        <w:t xml:space="preserve"> </w:t>
      </w:r>
      <w:r w:rsidRPr="00555086">
        <w:t>Plan</w:t>
      </w:r>
      <w:r w:rsidRPr="00555086">
        <w:rPr>
          <w:spacing w:val="-12"/>
        </w:rPr>
        <w:t xml:space="preserve"> </w:t>
      </w:r>
      <w:r w:rsidRPr="00555086">
        <w:t>de</w:t>
      </w:r>
      <w:r w:rsidRPr="00555086">
        <w:rPr>
          <w:spacing w:val="-8"/>
        </w:rPr>
        <w:t xml:space="preserve"> </w:t>
      </w:r>
      <w:r w:rsidRPr="00555086">
        <w:t>Acción</w:t>
      </w:r>
      <w:r w:rsidRPr="00555086">
        <w:rPr>
          <w:spacing w:val="-10"/>
        </w:rPr>
        <w:t xml:space="preserve"> </w:t>
      </w:r>
      <w:r w:rsidRPr="00555086">
        <w:t>por</w:t>
      </w:r>
      <w:r w:rsidRPr="00555086">
        <w:rPr>
          <w:spacing w:val="-9"/>
        </w:rPr>
        <w:t xml:space="preserve"> </w:t>
      </w:r>
      <w:r w:rsidRPr="00555086">
        <w:t>parte</w:t>
      </w:r>
      <w:r w:rsidRPr="00555086">
        <w:rPr>
          <w:spacing w:val="-9"/>
        </w:rPr>
        <w:t xml:space="preserve"> </w:t>
      </w:r>
      <w:r w:rsidRPr="00555086">
        <w:t>de</w:t>
      </w:r>
      <w:r w:rsidRPr="00555086">
        <w:rPr>
          <w:spacing w:val="-8"/>
        </w:rPr>
        <w:t xml:space="preserve"> </w:t>
      </w:r>
      <w:r w:rsidRPr="00555086">
        <w:t>las</w:t>
      </w:r>
      <w:r w:rsidRPr="00555086">
        <w:rPr>
          <w:spacing w:val="-11"/>
        </w:rPr>
        <w:t xml:space="preserve"> </w:t>
      </w:r>
      <w:r w:rsidRPr="00555086">
        <w:t>entidades del</w:t>
      </w:r>
      <w:r w:rsidRPr="00555086">
        <w:rPr>
          <w:spacing w:val="-3"/>
        </w:rPr>
        <w:t xml:space="preserve"> </w:t>
      </w:r>
      <w:r w:rsidRPr="00555086">
        <w:t>Estado”.</w:t>
      </w:r>
    </w:p>
    <w:p w14:paraId="30F360F1" w14:textId="77777777" w:rsidR="00A84690" w:rsidRPr="00555086" w:rsidRDefault="00A84690" w:rsidP="007176D7">
      <w:pPr>
        <w:pStyle w:val="Textoindependiente"/>
        <w:spacing w:before="3"/>
        <w:ind w:right="49"/>
      </w:pPr>
    </w:p>
    <w:p w14:paraId="03DAC376" w14:textId="77777777" w:rsidR="00A84690" w:rsidRPr="00555086" w:rsidRDefault="00045EB2" w:rsidP="007176D7">
      <w:pPr>
        <w:pStyle w:val="Textoindependiente"/>
        <w:ind w:right="49"/>
        <w:jc w:val="both"/>
      </w:pPr>
      <w:r w:rsidRPr="00555086">
        <w:rPr>
          <w:b/>
        </w:rPr>
        <w:t>Decreto</w:t>
      </w:r>
      <w:r w:rsidRPr="00555086">
        <w:rPr>
          <w:b/>
          <w:spacing w:val="-1"/>
        </w:rPr>
        <w:t xml:space="preserve"> </w:t>
      </w:r>
      <w:r w:rsidRPr="00555086">
        <w:rPr>
          <w:b/>
        </w:rPr>
        <w:t xml:space="preserve">1299 de 2018. </w:t>
      </w:r>
      <w:r w:rsidRPr="00555086">
        <w:t>“Por</w:t>
      </w:r>
      <w:r w:rsidRPr="00555086">
        <w:rPr>
          <w:spacing w:val="-17"/>
        </w:rPr>
        <w:t xml:space="preserve"> </w:t>
      </w:r>
      <w:r w:rsidRPr="00555086">
        <w:t>medio</w:t>
      </w:r>
      <w:r w:rsidRPr="00555086">
        <w:rPr>
          <w:spacing w:val="-17"/>
        </w:rPr>
        <w:t xml:space="preserve"> </w:t>
      </w:r>
      <w:r w:rsidRPr="00555086">
        <w:t>del</w:t>
      </w:r>
      <w:r w:rsidRPr="00555086">
        <w:rPr>
          <w:spacing w:val="-18"/>
        </w:rPr>
        <w:t xml:space="preserve"> </w:t>
      </w:r>
      <w:r w:rsidRPr="00555086">
        <w:t>cual</w:t>
      </w:r>
      <w:r w:rsidRPr="00555086">
        <w:rPr>
          <w:spacing w:val="-18"/>
        </w:rPr>
        <w:t xml:space="preserve"> </w:t>
      </w:r>
      <w:r w:rsidRPr="00555086">
        <w:t>se</w:t>
      </w:r>
      <w:r w:rsidRPr="00555086">
        <w:rPr>
          <w:spacing w:val="-18"/>
        </w:rPr>
        <w:t xml:space="preserve"> </w:t>
      </w:r>
      <w:r w:rsidRPr="00555086">
        <w:t>modifica</w:t>
      </w:r>
      <w:r w:rsidRPr="00555086">
        <w:rPr>
          <w:spacing w:val="-17"/>
        </w:rPr>
        <w:t xml:space="preserve"> </w:t>
      </w:r>
      <w:r w:rsidRPr="00555086">
        <w:t>el</w:t>
      </w:r>
      <w:r w:rsidRPr="00555086">
        <w:rPr>
          <w:spacing w:val="-17"/>
        </w:rPr>
        <w:t xml:space="preserve"> </w:t>
      </w:r>
      <w:r w:rsidRPr="00555086">
        <w:t>Decreto</w:t>
      </w:r>
      <w:r w:rsidRPr="00555086">
        <w:rPr>
          <w:spacing w:val="-17"/>
        </w:rPr>
        <w:t xml:space="preserve"> </w:t>
      </w:r>
      <w:r w:rsidRPr="00555086">
        <w:t>1083</w:t>
      </w:r>
      <w:r w:rsidRPr="00555086">
        <w:rPr>
          <w:spacing w:val="-17"/>
        </w:rPr>
        <w:t xml:space="preserve"> </w:t>
      </w:r>
      <w:r w:rsidRPr="00555086">
        <w:t>de</w:t>
      </w:r>
      <w:r w:rsidRPr="00555086">
        <w:rPr>
          <w:spacing w:val="-17"/>
        </w:rPr>
        <w:t xml:space="preserve"> </w:t>
      </w:r>
      <w:r w:rsidRPr="00555086">
        <w:t>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p w14:paraId="7A894B66" w14:textId="77777777" w:rsidR="00A84690" w:rsidRPr="00555086" w:rsidRDefault="00A84690" w:rsidP="007176D7">
      <w:pPr>
        <w:pStyle w:val="Textoindependiente"/>
        <w:spacing w:before="4"/>
        <w:ind w:right="49"/>
      </w:pPr>
    </w:p>
    <w:p w14:paraId="001E777A" w14:textId="77777777" w:rsidR="00A84690" w:rsidRPr="00555086" w:rsidRDefault="00045EB2" w:rsidP="007176D7">
      <w:pPr>
        <w:pStyle w:val="Textoindependiente"/>
        <w:ind w:right="49"/>
        <w:jc w:val="both"/>
      </w:pPr>
      <w:r w:rsidRPr="00555086">
        <w:rPr>
          <w:b/>
        </w:rPr>
        <w:t xml:space="preserve">Decreto 815 de 2018. </w:t>
      </w:r>
      <w:r w:rsidRPr="00555086">
        <w:t>“Por el cual se modifica el Decreto</w:t>
      </w:r>
      <w:r w:rsidRPr="00555086">
        <w:rPr>
          <w:spacing w:val="-20"/>
        </w:rPr>
        <w:t xml:space="preserve"> </w:t>
      </w:r>
      <w:hyperlink r:id="rId18">
        <w:r w:rsidRPr="00555086">
          <w:t>1083</w:t>
        </w:r>
      </w:hyperlink>
      <w:r w:rsidRPr="00555086">
        <w:rPr>
          <w:spacing w:val="-19"/>
        </w:rPr>
        <w:t xml:space="preserve"> </w:t>
      </w:r>
      <w:r w:rsidRPr="00555086">
        <w:t>de 2015, Único Reglamentario del Sector de Función Pública, en lo relacionado con las competencias laborales generales para los empleos públicos de los distintos niveles</w:t>
      </w:r>
      <w:r w:rsidRPr="00555086">
        <w:rPr>
          <w:spacing w:val="-3"/>
        </w:rPr>
        <w:t xml:space="preserve"> </w:t>
      </w:r>
      <w:r w:rsidRPr="00555086">
        <w:t>jerárquicos”.</w:t>
      </w:r>
    </w:p>
    <w:p w14:paraId="2BDA3AB2" w14:textId="77777777" w:rsidR="00A84690" w:rsidRPr="00555086" w:rsidRDefault="00A84690" w:rsidP="007176D7">
      <w:pPr>
        <w:pStyle w:val="Textoindependiente"/>
        <w:spacing w:before="5"/>
        <w:ind w:right="49"/>
      </w:pPr>
    </w:p>
    <w:p w14:paraId="6E0A7B0E" w14:textId="77777777" w:rsidR="00A84690" w:rsidRPr="00555086" w:rsidRDefault="00045EB2" w:rsidP="007176D7">
      <w:pPr>
        <w:ind w:right="49"/>
        <w:jc w:val="both"/>
      </w:pPr>
      <w:r w:rsidRPr="5480ADD8">
        <w:rPr>
          <w:b/>
          <w:bCs/>
        </w:rPr>
        <w:t>Resolución 3546</w:t>
      </w:r>
      <w:r w:rsidRPr="5480ADD8">
        <w:rPr>
          <w:b/>
          <w:bCs/>
          <w:spacing w:val="-2"/>
        </w:rPr>
        <w:t xml:space="preserve"> </w:t>
      </w:r>
      <w:r w:rsidRPr="5480ADD8">
        <w:rPr>
          <w:b/>
          <w:bCs/>
        </w:rPr>
        <w:t>de 2018.</w:t>
      </w:r>
      <w:r w:rsidRPr="5480ADD8">
        <w:rPr>
          <w:b/>
          <w:bCs/>
          <w:spacing w:val="-1"/>
        </w:rPr>
        <w:t xml:space="preserve"> </w:t>
      </w:r>
      <w:r w:rsidRPr="00555086">
        <w:t>“Por</w:t>
      </w:r>
      <w:r w:rsidRPr="00555086">
        <w:rPr>
          <w:spacing w:val="-20"/>
        </w:rPr>
        <w:t xml:space="preserve"> </w:t>
      </w:r>
      <w:r w:rsidRPr="00555086">
        <w:t>la</w:t>
      </w:r>
      <w:r w:rsidRPr="00555086">
        <w:rPr>
          <w:spacing w:val="-18"/>
        </w:rPr>
        <w:t xml:space="preserve"> </w:t>
      </w:r>
      <w:r w:rsidRPr="00555086">
        <w:t>cual</w:t>
      </w:r>
      <w:r w:rsidRPr="00555086">
        <w:rPr>
          <w:spacing w:val="-19"/>
        </w:rPr>
        <w:t xml:space="preserve"> </w:t>
      </w:r>
      <w:r w:rsidRPr="00555086">
        <w:t>se</w:t>
      </w:r>
      <w:r w:rsidRPr="00555086">
        <w:rPr>
          <w:spacing w:val="-19"/>
        </w:rPr>
        <w:t xml:space="preserve"> </w:t>
      </w:r>
      <w:r w:rsidRPr="00555086">
        <w:t>regulan</w:t>
      </w:r>
      <w:r w:rsidRPr="00555086">
        <w:rPr>
          <w:spacing w:val="-19"/>
        </w:rPr>
        <w:t xml:space="preserve"> </w:t>
      </w:r>
      <w:r w:rsidRPr="00555086">
        <w:t>las</w:t>
      </w:r>
      <w:r w:rsidRPr="00555086">
        <w:rPr>
          <w:spacing w:val="-18"/>
        </w:rPr>
        <w:t xml:space="preserve"> </w:t>
      </w:r>
      <w:r w:rsidRPr="00555086">
        <w:t>prácticas</w:t>
      </w:r>
      <w:r w:rsidRPr="00555086">
        <w:rPr>
          <w:spacing w:val="-20"/>
        </w:rPr>
        <w:t xml:space="preserve"> </w:t>
      </w:r>
      <w:r w:rsidRPr="00555086">
        <w:rPr>
          <w:spacing w:val="-2"/>
        </w:rPr>
        <w:t>laborales”.</w:t>
      </w:r>
    </w:p>
    <w:p w14:paraId="231FBFC0" w14:textId="77777777" w:rsidR="00A84690" w:rsidRPr="00555086" w:rsidRDefault="00A84690" w:rsidP="007176D7">
      <w:pPr>
        <w:pStyle w:val="Textoindependiente"/>
        <w:spacing w:before="3"/>
        <w:ind w:right="49"/>
      </w:pPr>
    </w:p>
    <w:p w14:paraId="140BDF60" w14:textId="77777777" w:rsidR="00A84690" w:rsidRPr="00555086" w:rsidRDefault="00045EB2" w:rsidP="007176D7">
      <w:pPr>
        <w:pStyle w:val="Textoindependiente"/>
        <w:ind w:right="49"/>
        <w:jc w:val="both"/>
      </w:pPr>
      <w:r w:rsidRPr="00555086">
        <w:rPr>
          <w:b/>
          <w:spacing w:val="-4"/>
        </w:rPr>
        <w:t>Decreto</w:t>
      </w:r>
      <w:r w:rsidRPr="00555086">
        <w:rPr>
          <w:b/>
          <w:spacing w:val="-13"/>
        </w:rPr>
        <w:t xml:space="preserve"> </w:t>
      </w:r>
      <w:r w:rsidRPr="00555086">
        <w:rPr>
          <w:b/>
          <w:spacing w:val="-4"/>
        </w:rPr>
        <w:t>1273</w:t>
      </w:r>
      <w:r w:rsidRPr="00555086">
        <w:rPr>
          <w:b/>
          <w:spacing w:val="-12"/>
        </w:rPr>
        <w:t xml:space="preserve"> </w:t>
      </w:r>
      <w:r w:rsidRPr="00555086">
        <w:rPr>
          <w:b/>
          <w:spacing w:val="-4"/>
        </w:rPr>
        <w:t>de</w:t>
      </w:r>
      <w:r w:rsidRPr="00555086">
        <w:rPr>
          <w:b/>
          <w:spacing w:val="-12"/>
        </w:rPr>
        <w:t xml:space="preserve"> </w:t>
      </w:r>
      <w:r w:rsidRPr="00555086">
        <w:rPr>
          <w:b/>
          <w:spacing w:val="-4"/>
        </w:rPr>
        <w:t>2018.</w:t>
      </w:r>
      <w:r w:rsidRPr="00555086">
        <w:rPr>
          <w:b/>
          <w:spacing w:val="-12"/>
        </w:rPr>
        <w:t xml:space="preserve"> </w:t>
      </w:r>
      <w:r w:rsidRPr="00555086">
        <w:rPr>
          <w:spacing w:val="-4"/>
        </w:rPr>
        <w:t>“Por</w:t>
      </w:r>
      <w:r w:rsidRPr="00555086">
        <w:rPr>
          <w:spacing w:val="-15"/>
        </w:rPr>
        <w:t xml:space="preserve"> </w:t>
      </w:r>
      <w:r w:rsidRPr="00555086">
        <w:rPr>
          <w:spacing w:val="-4"/>
        </w:rPr>
        <w:t>el</w:t>
      </w:r>
      <w:r w:rsidRPr="00555086">
        <w:rPr>
          <w:spacing w:val="-16"/>
        </w:rPr>
        <w:t xml:space="preserve"> </w:t>
      </w:r>
      <w:r w:rsidRPr="00555086">
        <w:rPr>
          <w:spacing w:val="-4"/>
        </w:rPr>
        <w:t>cual</w:t>
      </w:r>
      <w:r w:rsidRPr="00555086">
        <w:rPr>
          <w:spacing w:val="-15"/>
        </w:rPr>
        <w:t xml:space="preserve"> </w:t>
      </w:r>
      <w:r w:rsidRPr="00555086">
        <w:rPr>
          <w:spacing w:val="-4"/>
        </w:rPr>
        <w:t>se</w:t>
      </w:r>
      <w:r w:rsidRPr="00555086">
        <w:rPr>
          <w:spacing w:val="-15"/>
        </w:rPr>
        <w:t xml:space="preserve"> </w:t>
      </w:r>
      <w:r w:rsidRPr="00555086">
        <w:rPr>
          <w:spacing w:val="-4"/>
        </w:rPr>
        <w:t>modifica</w:t>
      </w:r>
      <w:r w:rsidRPr="00555086">
        <w:rPr>
          <w:spacing w:val="-16"/>
        </w:rPr>
        <w:t xml:space="preserve"> </w:t>
      </w:r>
      <w:r w:rsidRPr="00555086">
        <w:rPr>
          <w:spacing w:val="-4"/>
        </w:rPr>
        <w:t>el</w:t>
      </w:r>
      <w:r w:rsidRPr="00555086">
        <w:rPr>
          <w:spacing w:val="-15"/>
        </w:rPr>
        <w:t xml:space="preserve"> </w:t>
      </w:r>
      <w:r w:rsidRPr="00555086">
        <w:rPr>
          <w:spacing w:val="-4"/>
        </w:rPr>
        <w:t>artículo</w:t>
      </w:r>
      <w:r w:rsidRPr="00555086">
        <w:rPr>
          <w:spacing w:val="-15"/>
        </w:rPr>
        <w:t xml:space="preserve"> </w:t>
      </w:r>
      <w:r w:rsidRPr="00555086">
        <w:rPr>
          <w:spacing w:val="-4"/>
        </w:rPr>
        <w:t>2.2.1.1.1.7,</w:t>
      </w:r>
      <w:r w:rsidRPr="00555086">
        <w:rPr>
          <w:spacing w:val="-16"/>
        </w:rPr>
        <w:t xml:space="preserve"> </w:t>
      </w:r>
      <w:r w:rsidRPr="00555086">
        <w:rPr>
          <w:spacing w:val="-4"/>
        </w:rPr>
        <w:t>se</w:t>
      </w:r>
      <w:r w:rsidRPr="00555086">
        <w:rPr>
          <w:spacing w:val="-15"/>
        </w:rPr>
        <w:t xml:space="preserve"> </w:t>
      </w:r>
      <w:r w:rsidRPr="00555086">
        <w:rPr>
          <w:spacing w:val="-4"/>
        </w:rPr>
        <w:t>adiciona</w:t>
      </w:r>
      <w:r w:rsidRPr="00555086">
        <w:rPr>
          <w:spacing w:val="-15"/>
        </w:rPr>
        <w:t xml:space="preserve"> </w:t>
      </w:r>
      <w:r w:rsidRPr="00555086">
        <w:rPr>
          <w:spacing w:val="-4"/>
        </w:rPr>
        <w:t xml:space="preserve">el </w:t>
      </w:r>
      <w:r w:rsidRPr="00555086">
        <w:t>Título</w:t>
      </w:r>
      <w:r w:rsidRPr="00555086">
        <w:rPr>
          <w:spacing w:val="-20"/>
        </w:rPr>
        <w:t xml:space="preserve"> </w:t>
      </w:r>
      <w:r w:rsidRPr="00555086">
        <w:t>7</w:t>
      </w:r>
      <w:r w:rsidRPr="00555086">
        <w:rPr>
          <w:spacing w:val="-19"/>
        </w:rPr>
        <w:t xml:space="preserve"> </w:t>
      </w:r>
      <w:r w:rsidRPr="00555086">
        <w:t>a</w:t>
      </w:r>
      <w:r w:rsidRPr="00555086">
        <w:rPr>
          <w:spacing w:val="-19"/>
        </w:rPr>
        <w:t xml:space="preserve"> </w:t>
      </w:r>
      <w:r w:rsidRPr="00555086">
        <w:t>la</w:t>
      </w:r>
      <w:r w:rsidRPr="00555086">
        <w:rPr>
          <w:spacing w:val="-20"/>
        </w:rPr>
        <w:t xml:space="preserve"> </w:t>
      </w:r>
      <w:r w:rsidRPr="00555086">
        <w:t>Parte</w:t>
      </w:r>
      <w:r w:rsidRPr="00555086">
        <w:rPr>
          <w:spacing w:val="-19"/>
        </w:rPr>
        <w:t xml:space="preserve"> </w:t>
      </w:r>
      <w:r w:rsidRPr="00555086">
        <w:t>2</w:t>
      </w:r>
      <w:r w:rsidRPr="00555086">
        <w:rPr>
          <w:spacing w:val="-20"/>
        </w:rPr>
        <w:t xml:space="preserve"> </w:t>
      </w:r>
      <w:r w:rsidRPr="00555086">
        <w:t>del</w:t>
      </w:r>
      <w:r w:rsidRPr="00555086">
        <w:rPr>
          <w:spacing w:val="-19"/>
        </w:rPr>
        <w:t xml:space="preserve"> </w:t>
      </w:r>
      <w:r w:rsidRPr="00555086">
        <w:t>Libro</w:t>
      </w:r>
      <w:r w:rsidRPr="00555086">
        <w:rPr>
          <w:spacing w:val="-19"/>
        </w:rPr>
        <w:t xml:space="preserve"> </w:t>
      </w:r>
      <w:r w:rsidRPr="00555086">
        <w:t>3</w:t>
      </w:r>
      <w:r w:rsidRPr="00555086">
        <w:rPr>
          <w:spacing w:val="-20"/>
        </w:rPr>
        <w:t xml:space="preserve"> </w:t>
      </w:r>
      <w:r w:rsidRPr="00555086">
        <w:t>del</w:t>
      </w:r>
      <w:r w:rsidRPr="00555086">
        <w:rPr>
          <w:spacing w:val="-19"/>
        </w:rPr>
        <w:t xml:space="preserve"> </w:t>
      </w:r>
      <w:r w:rsidRPr="00555086">
        <w:t>Decreto</w:t>
      </w:r>
      <w:r w:rsidRPr="00555086">
        <w:rPr>
          <w:spacing w:val="-19"/>
        </w:rPr>
        <w:t xml:space="preserve"> </w:t>
      </w:r>
      <w:r w:rsidRPr="00555086">
        <w:t>780</w:t>
      </w:r>
      <w:r w:rsidRPr="00555086">
        <w:rPr>
          <w:spacing w:val="-19"/>
        </w:rPr>
        <w:t xml:space="preserve"> </w:t>
      </w:r>
      <w:r w:rsidRPr="00555086">
        <w:t>de</w:t>
      </w:r>
      <w:r w:rsidRPr="00555086">
        <w:rPr>
          <w:spacing w:val="-18"/>
        </w:rPr>
        <w:t xml:space="preserve"> </w:t>
      </w:r>
      <w:r w:rsidRPr="00555086">
        <w:t>2016,</w:t>
      </w:r>
      <w:r w:rsidRPr="00555086">
        <w:rPr>
          <w:spacing w:val="-19"/>
        </w:rPr>
        <w:t xml:space="preserve"> </w:t>
      </w:r>
      <w:r w:rsidRPr="00555086">
        <w:t>Único</w:t>
      </w:r>
      <w:r w:rsidRPr="00555086">
        <w:rPr>
          <w:spacing w:val="-19"/>
        </w:rPr>
        <w:t xml:space="preserve"> </w:t>
      </w:r>
      <w:r w:rsidRPr="00555086">
        <w:t>Reglamentario</w:t>
      </w:r>
      <w:r w:rsidRPr="00555086">
        <w:rPr>
          <w:spacing w:val="-19"/>
        </w:rPr>
        <w:t xml:space="preserve"> </w:t>
      </w:r>
      <w:r w:rsidRPr="00555086">
        <w:t>del Sector Salud y Protección Social, en relación al pago y retención de aportes al Sistema</w:t>
      </w:r>
      <w:r w:rsidRPr="00555086">
        <w:rPr>
          <w:spacing w:val="-15"/>
        </w:rPr>
        <w:t xml:space="preserve"> </w:t>
      </w:r>
      <w:r w:rsidRPr="00555086">
        <w:t>de</w:t>
      </w:r>
      <w:r w:rsidRPr="00555086">
        <w:rPr>
          <w:spacing w:val="-13"/>
        </w:rPr>
        <w:t xml:space="preserve"> </w:t>
      </w:r>
      <w:r w:rsidRPr="00555086">
        <w:t>Seguridad</w:t>
      </w:r>
      <w:r w:rsidRPr="00555086">
        <w:rPr>
          <w:spacing w:val="-15"/>
        </w:rPr>
        <w:t xml:space="preserve"> </w:t>
      </w:r>
      <w:r w:rsidRPr="00555086">
        <w:t>Integral</w:t>
      </w:r>
      <w:r w:rsidRPr="00555086">
        <w:rPr>
          <w:spacing w:val="-14"/>
        </w:rPr>
        <w:t xml:space="preserve"> </w:t>
      </w:r>
      <w:r w:rsidRPr="00555086">
        <w:t>y</w:t>
      </w:r>
      <w:r w:rsidRPr="00555086">
        <w:rPr>
          <w:spacing w:val="-14"/>
        </w:rPr>
        <w:t xml:space="preserve"> </w:t>
      </w:r>
      <w:r w:rsidRPr="00555086">
        <w:t>Parafiscales</w:t>
      </w:r>
      <w:r w:rsidRPr="00555086">
        <w:rPr>
          <w:spacing w:val="-14"/>
        </w:rPr>
        <w:t xml:space="preserve"> </w:t>
      </w:r>
      <w:r w:rsidRPr="00555086">
        <w:t>de</w:t>
      </w:r>
      <w:r w:rsidRPr="00555086">
        <w:rPr>
          <w:spacing w:val="-13"/>
        </w:rPr>
        <w:t xml:space="preserve"> </w:t>
      </w:r>
      <w:r w:rsidRPr="00555086">
        <w:t>los</w:t>
      </w:r>
      <w:r w:rsidRPr="00555086">
        <w:rPr>
          <w:spacing w:val="-14"/>
        </w:rPr>
        <w:t xml:space="preserve"> </w:t>
      </w:r>
      <w:r w:rsidRPr="00555086">
        <w:t>trabajadores</w:t>
      </w:r>
      <w:r w:rsidRPr="00555086">
        <w:rPr>
          <w:spacing w:val="-11"/>
        </w:rPr>
        <w:t xml:space="preserve"> </w:t>
      </w:r>
      <w:r w:rsidRPr="00555086">
        <w:t xml:space="preserve">independientes </w:t>
      </w:r>
      <w:r w:rsidRPr="00555086">
        <w:rPr>
          <w:spacing w:val="-6"/>
        </w:rPr>
        <w:t>y</w:t>
      </w:r>
      <w:r w:rsidRPr="00555086">
        <w:rPr>
          <w:spacing w:val="-14"/>
        </w:rPr>
        <w:t xml:space="preserve"> </w:t>
      </w:r>
      <w:r w:rsidRPr="00555086">
        <w:rPr>
          <w:spacing w:val="-6"/>
        </w:rPr>
        <w:t>modifica</w:t>
      </w:r>
      <w:r w:rsidRPr="00555086">
        <w:rPr>
          <w:spacing w:val="-13"/>
        </w:rPr>
        <w:t xml:space="preserve"> </w:t>
      </w:r>
      <w:r w:rsidRPr="00555086">
        <w:rPr>
          <w:spacing w:val="-6"/>
        </w:rPr>
        <w:t>los</w:t>
      </w:r>
      <w:r w:rsidRPr="00555086">
        <w:rPr>
          <w:spacing w:val="-13"/>
        </w:rPr>
        <w:t xml:space="preserve"> </w:t>
      </w:r>
      <w:r w:rsidRPr="00555086">
        <w:rPr>
          <w:spacing w:val="-6"/>
        </w:rPr>
        <w:t>artículos</w:t>
      </w:r>
      <w:r w:rsidRPr="00555086">
        <w:rPr>
          <w:spacing w:val="-12"/>
        </w:rPr>
        <w:t xml:space="preserve"> </w:t>
      </w:r>
      <w:r w:rsidRPr="00555086">
        <w:rPr>
          <w:spacing w:val="-6"/>
        </w:rPr>
        <w:t>2.2.4.2.2.13</w:t>
      </w:r>
      <w:r w:rsidRPr="00555086">
        <w:rPr>
          <w:spacing w:val="-13"/>
        </w:rPr>
        <w:t xml:space="preserve"> </w:t>
      </w:r>
      <w:r w:rsidRPr="00555086">
        <w:rPr>
          <w:spacing w:val="-6"/>
        </w:rPr>
        <w:t>y</w:t>
      </w:r>
      <w:r w:rsidRPr="00555086">
        <w:rPr>
          <w:spacing w:val="-12"/>
        </w:rPr>
        <w:t xml:space="preserve"> </w:t>
      </w:r>
      <w:r w:rsidRPr="00555086">
        <w:rPr>
          <w:spacing w:val="-6"/>
        </w:rPr>
        <w:t>2.2.4.2.2.15</w:t>
      </w:r>
      <w:r w:rsidRPr="00555086">
        <w:rPr>
          <w:spacing w:val="-12"/>
        </w:rPr>
        <w:t xml:space="preserve"> </w:t>
      </w:r>
      <w:r w:rsidRPr="00555086">
        <w:rPr>
          <w:spacing w:val="-6"/>
        </w:rPr>
        <w:t>del</w:t>
      </w:r>
      <w:r w:rsidRPr="00555086">
        <w:rPr>
          <w:spacing w:val="-14"/>
        </w:rPr>
        <w:t xml:space="preserve"> </w:t>
      </w:r>
      <w:r w:rsidRPr="00555086">
        <w:rPr>
          <w:spacing w:val="-6"/>
        </w:rPr>
        <w:t>Decreto</w:t>
      </w:r>
      <w:r w:rsidRPr="00555086">
        <w:rPr>
          <w:spacing w:val="-12"/>
        </w:rPr>
        <w:t xml:space="preserve"> </w:t>
      </w:r>
      <w:r w:rsidRPr="00555086">
        <w:rPr>
          <w:spacing w:val="-6"/>
        </w:rPr>
        <w:t>1072</w:t>
      </w:r>
      <w:r w:rsidRPr="00555086">
        <w:rPr>
          <w:spacing w:val="-14"/>
        </w:rPr>
        <w:t xml:space="preserve"> </w:t>
      </w:r>
      <w:r w:rsidRPr="00555086">
        <w:rPr>
          <w:spacing w:val="-6"/>
        </w:rPr>
        <w:t>de</w:t>
      </w:r>
      <w:r w:rsidRPr="00555086">
        <w:rPr>
          <w:spacing w:val="-11"/>
        </w:rPr>
        <w:t xml:space="preserve"> </w:t>
      </w:r>
      <w:r w:rsidRPr="00555086">
        <w:rPr>
          <w:spacing w:val="-6"/>
        </w:rPr>
        <w:t>2015,</w:t>
      </w:r>
      <w:r w:rsidRPr="00555086">
        <w:rPr>
          <w:spacing w:val="-14"/>
        </w:rPr>
        <w:t xml:space="preserve"> </w:t>
      </w:r>
      <w:r w:rsidRPr="00555086">
        <w:rPr>
          <w:spacing w:val="-6"/>
        </w:rPr>
        <w:t xml:space="preserve">Único </w:t>
      </w:r>
      <w:r w:rsidRPr="00555086">
        <w:t>Reglamentario del Sector Trabajo”.</w:t>
      </w:r>
    </w:p>
    <w:p w14:paraId="26852950" w14:textId="77777777" w:rsidR="00A84690" w:rsidRPr="00555086" w:rsidRDefault="00A84690" w:rsidP="007176D7">
      <w:pPr>
        <w:pStyle w:val="Textoindependiente"/>
        <w:spacing w:before="5"/>
        <w:ind w:right="49"/>
      </w:pPr>
    </w:p>
    <w:p w14:paraId="5D8EA7D2" w14:textId="77777777" w:rsidR="00A84690" w:rsidRPr="00555086" w:rsidRDefault="00045EB2" w:rsidP="007176D7">
      <w:pPr>
        <w:pStyle w:val="Textoindependiente"/>
        <w:ind w:right="49"/>
        <w:jc w:val="both"/>
      </w:pPr>
      <w:r w:rsidRPr="00555086">
        <w:rPr>
          <w:b/>
          <w:spacing w:val="-6"/>
        </w:rPr>
        <w:t>Ley</w:t>
      </w:r>
      <w:r w:rsidRPr="00555086">
        <w:rPr>
          <w:b/>
          <w:spacing w:val="-11"/>
        </w:rPr>
        <w:t xml:space="preserve"> </w:t>
      </w:r>
      <w:r w:rsidRPr="00555086">
        <w:rPr>
          <w:b/>
          <w:spacing w:val="-6"/>
        </w:rPr>
        <w:t>1960 de</w:t>
      </w:r>
      <w:r w:rsidRPr="00555086">
        <w:rPr>
          <w:b/>
          <w:spacing w:val="2"/>
        </w:rPr>
        <w:t xml:space="preserve"> </w:t>
      </w:r>
      <w:r w:rsidRPr="00555086">
        <w:rPr>
          <w:b/>
          <w:spacing w:val="-6"/>
        </w:rPr>
        <w:t>2019.</w:t>
      </w:r>
      <w:r w:rsidRPr="00555086">
        <w:rPr>
          <w:b/>
          <w:spacing w:val="-1"/>
        </w:rPr>
        <w:t xml:space="preserve"> </w:t>
      </w:r>
      <w:r w:rsidRPr="00555086">
        <w:rPr>
          <w:spacing w:val="-6"/>
        </w:rPr>
        <w:t>“Por</w:t>
      </w:r>
      <w:r w:rsidRPr="00555086">
        <w:rPr>
          <w:spacing w:val="-14"/>
        </w:rPr>
        <w:t xml:space="preserve"> </w:t>
      </w:r>
      <w:r w:rsidRPr="00555086">
        <w:rPr>
          <w:spacing w:val="-6"/>
        </w:rPr>
        <w:t>el</w:t>
      </w:r>
      <w:r w:rsidRPr="00555086">
        <w:rPr>
          <w:spacing w:val="-13"/>
        </w:rPr>
        <w:t xml:space="preserve"> </w:t>
      </w:r>
      <w:r w:rsidRPr="00555086">
        <w:rPr>
          <w:spacing w:val="-6"/>
        </w:rPr>
        <w:t>cual</w:t>
      </w:r>
      <w:r w:rsidRPr="00555086">
        <w:rPr>
          <w:spacing w:val="-13"/>
        </w:rPr>
        <w:t xml:space="preserve"> </w:t>
      </w:r>
      <w:r w:rsidRPr="00555086">
        <w:rPr>
          <w:spacing w:val="-6"/>
        </w:rPr>
        <w:t>se</w:t>
      </w:r>
      <w:r w:rsidRPr="00555086">
        <w:rPr>
          <w:spacing w:val="-13"/>
        </w:rPr>
        <w:t xml:space="preserve"> </w:t>
      </w:r>
      <w:r w:rsidRPr="00555086">
        <w:rPr>
          <w:spacing w:val="-6"/>
        </w:rPr>
        <w:t>modifican</w:t>
      </w:r>
      <w:r w:rsidRPr="00555086">
        <w:rPr>
          <w:spacing w:val="-14"/>
        </w:rPr>
        <w:t xml:space="preserve"> </w:t>
      </w:r>
      <w:r w:rsidRPr="00555086">
        <w:rPr>
          <w:spacing w:val="-6"/>
        </w:rPr>
        <w:t>la</w:t>
      </w:r>
      <w:r w:rsidRPr="00555086">
        <w:rPr>
          <w:spacing w:val="-13"/>
        </w:rPr>
        <w:t xml:space="preserve"> </w:t>
      </w:r>
      <w:r w:rsidRPr="00555086">
        <w:rPr>
          <w:spacing w:val="-6"/>
        </w:rPr>
        <w:t>Ley</w:t>
      </w:r>
      <w:r w:rsidRPr="00555086">
        <w:rPr>
          <w:spacing w:val="-13"/>
        </w:rPr>
        <w:t xml:space="preserve"> </w:t>
      </w:r>
      <w:r w:rsidRPr="00555086">
        <w:rPr>
          <w:spacing w:val="-6"/>
        </w:rPr>
        <w:t>909</w:t>
      </w:r>
      <w:r w:rsidRPr="00555086">
        <w:rPr>
          <w:spacing w:val="-14"/>
        </w:rPr>
        <w:t xml:space="preserve"> </w:t>
      </w:r>
      <w:r w:rsidRPr="00555086">
        <w:rPr>
          <w:spacing w:val="-6"/>
        </w:rPr>
        <w:t>de</w:t>
      </w:r>
      <w:r w:rsidRPr="00555086">
        <w:rPr>
          <w:spacing w:val="-12"/>
        </w:rPr>
        <w:t xml:space="preserve"> </w:t>
      </w:r>
      <w:r w:rsidRPr="00555086">
        <w:rPr>
          <w:spacing w:val="-6"/>
        </w:rPr>
        <w:t>2004,</w:t>
      </w:r>
      <w:r w:rsidRPr="00555086">
        <w:rPr>
          <w:spacing w:val="-14"/>
        </w:rPr>
        <w:t xml:space="preserve"> </w:t>
      </w:r>
      <w:r w:rsidRPr="00555086">
        <w:rPr>
          <w:spacing w:val="-6"/>
        </w:rPr>
        <w:t>el</w:t>
      </w:r>
      <w:r w:rsidRPr="00555086">
        <w:rPr>
          <w:spacing w:val="-12"/>
        </w:rPr>
        <w:t xml:space="preserve"> </w:t>
      </w:r>
      <w:r w:rsidRPr="00555086">
        <w:rPr>
          <w:spacing w:val="-6"/>
        </w:rPr>
        <w:t>Decreto-ley</w:t>
      </w:r>
      <w:r w:rsidRPr="00555086">
        <w:rPr>
          <w:spacing w:val="-14"/>
        </w:rPr>
        <w:t xml:space="preserve"> </w:t>
      </w:r>
      <w:r w:rsidRPr="00555086">
        <w:rPr>
          <w:spacing w:val="-6"/>
        </w:rPr>
        <w:t xml:space="preserve">1567 </w:t>
      </w:r>
      <w:r w:rsidRPr="00555086">
        <w:t>de</w:t>
      </w:r>
      <w:r w:rsidRPr="00555086">
        <w:rPr>
          <w:spacing w:val="-6"/>
        </w:rPr>
        <w:t xml:space="preserve"> </w:t>
      </w:r>
      <w:r w:rsidRPr="00555086">
        <w:t>1998</w:t>
      </w:r>
      <w:r w:rsidRPr="00555086">
        <w:rPr>
          <w:spacing w:val="-10"/>
        </w:rPr>
        <w:t xml:space="preserve"> </w:t>
      </w:r>
      <w:r w:rsidRPr="00555086">
        <w:t>y</w:t>
      </w:r>
      <w:r w:rsidRPr="00555086">
        <w:rPr>
          <w:spacing w:val="-8"/>
        </w:rPr>
        <w:t xml:space="preserve"> </w:t>
      </w:r>
      <w:r w:rsidRPr="00555086">
        <w:t>se</w:t>
      </w:r>
      <w:r w:rsidRPr="00555086">
        <w:rPr>
          <w:spacing w:val="-6"/>
        </w:rPr>
        <w:t xml:space="preserve"> </w:t>
      </w:r>
      <w:r w:rsidRPr="00555086">
        <w:t>dictan</w:t>
      </w:r>
      <w:r w:rsidRPr="00555086">
        <w:rPr>
          <w:spacing w:val="-9"/>
        </w:rPr>
        <w:t xml:space="preserve"> </w:t>
      </w:r>
      <w:r w:rsidRPr="00555086">
        <w:t>otras</w:t>
      </w:r>
      <w:r w:rsidRPr="00555086">
        <w:rPr>
          <w:spacing w:val="-6"/>
        </w:rPr>
        <w:t xml:space="preserve"> </w:t>
      </w:r>
      <w:r w:rsidRPr="00555086">
        <w:t>disposiciones”.</w:t>
      </w:r>
    </w:p>
    <w:p w14:paraId="16A3485D" w14:textId="77777777" w:rsidR="00BB4002" w:rsidRPr="00555086" w:rsidRDefault="00BB4002" w:rsidP="007176D7">
      <w:pPr>
        <w:pStyle w:val="Textoindependiente"/>
        <w:spacing w:before="243"/>
        <w:ind w:right="49"/>
      </w:pPr>
    </w:p>
    <w:p w14:paraId="6E41C58B" w14:textId="77777777" w:rsidR="00A84690" w:rsidRPr="00555086" w:rsidRDefault="00045EB2" w:rsidP="005129F0">
      <w:pPr>
        <w:pStyle w:val="Ttulo1"/>
        <w:ind w:left="0" w:right="49"/>
        <w:rPr>
          <w:rFonts w:ascii="Verdana" w:hAnsi="Verdana"/>
          <w:color w:val="932A43"/>
          <w:spacing w:val="-2"/>
          <w:w w:val="105"/>
          <w:sz w:val="22"/>
          <w:szCs w:val="22"/>
        </w:rPr>
      </w:pPr>
      <w:bookmarkStart w:id="10" w:name="_Toc188967718"/>
      <w:r w:rsidRPr="00555086">
        <w:rPr>
          <w:rFonts w:ascii="Verdana" w:hAnsi="Verdana"/>
          <w:color w:val="932A43"/>
          <w:w w:val="105"/>
          <w:sz w:val="22"/>
          <w:szCs w:val="22"/>
        </w:rPr>
        <w:t>Marco</w:t>
      </w:r>
      <w:r w:rsidRPr="00555086">
        <w:rPr>
          <w:rFonts w:ascii="Verdana" w:hAnsi="Verdana"/>
          <w:color w:val="932A43"/>
          <w:spacing w:val="-3"/>
          <w:w w:val="105"/>
          <w:sz w:val="22"/>
          <w:szCs w:val="22"/>
        </w:rPr>
        <w:t xml:space="preserve"> </w:t>
      </w:r>
      <w:r w:rsidRPr="00555086">
        <w:rPr>
          <w:rFonts w:ascii="Verdana" w:hAnsi="Verdana"/>
          <w:color w:val="932A43"/>
          <w:spacing w:val="-2"/>
          <w:w w:val="105"/>
          <w:sz w:val="22"/>
          <w:szCs w:val="22"/>
        </w:rPr>
        <w:t>Conceptual</w:t>
      </w:r>
      <w:bookmarkEnd w:id="10"/>
    </w:p>
    <w:p w14:paraId="6C4468C5" w14:textId="77777777" w:rsidR="00FB1091" w:rsidRPr="00555086" w:rsidRDefault="00FB1091" w:rsidP="007176D7">
      <w:pPr>
        <w:ind w:right="49"/>
      </w:pPr>
    </w:p>
    <w:p w14:paraId="17743066" w14:textId="77777777" w:rsidR="0038666E" w:rsidRPr="00555086" w:rsidRDefault="00045EB2" w:rsidP="007176D7">
      <w:pPr>
        <w:pStyle w:val="Textoindependiente"/>
        <w:spacing w:before="62"/>
        <w:ind w:right="49"/>
        <w:jc w:val="both"/>
      </w:pPr>
      <w:r w:rsidRPr="00555086">
        <w:t>El</w:t>
      </w:r>
      <w:r w:rsidRPr="00555086">
        <w:rPr>
          <w:spacing w:val="-5"/>
        </w:rPr>
        <w:t xml:space="preserve"> </w:t>
      </w:r>
      <w:r w:rsidRPr="00555086">
        <w:t>Talento</w:t>
      </w:r>
      <w:r w:rsidRPr="00555086">
        <w:rPr>
          <w:spacing w:val="-5"/>
        </w:rPr>
        <w:t xml:space="preserve"> </w:t>
      </w:r>
      <w:r w:rsidRPr="00555086">
        <w:t>Humano</w:t>
      </w:r>
      <w:r w:rsidRPr="00555086">
        <w:rPr>
          <w:spacing w:val="-5"/>
        </w:rPr>
        <w:t xml:space="preserve"> </w:t>
      </w:r>
      <w:r w:rsidRPr="00555086">
        <w:t>en</w:t>
      </w:r>
      <w:r w:rsidRPr="00555086">
        <w:rPr>
          <w:spacing w:val="-3"/>
        </w:rPr>
        <w:t xml:space="preserve"> </w:t>
      </w:r>
      <w:r w:rsidRPr="00555086">
        <w:t>MIPG</w:t>
      </w:r>
      <w:r w:rsidRPr="00555086">
        <w:rPr>
          <w:spacing w:val="-6"/>
        </w:rPr>
        <w:t xml:space="preserve"> </w:t>
      </w:r>
      <w:r w:rsidRPr="00555086">
        <w:t>es</w:t>
      </w:r>
      <w:r w:rsidRPr="00555086">
        <w:rPr>
          <w:spacing w:val="-5"/>
        </w:rPr>
        <w:t xml:space="preserve"> </w:t>
      </w:r>
      <w:r w:rsidRPr="00555086">
        <w:t>concebido</w:t>
      </w:r>
      <w:r w:rsidRPr="00555086">
        <w:rPr>
          <w:spacing w:val="40"/>
        </w:rPr>
        <w:t xml:space="preserve"> </w:t>
      </w:r>
      <w:r w:rsidRPr="00555086">
        <w:t>como</w:t>
      </w:r>
      <w:r w:rsidRPr="00555086">
        <w:rPr>
          <w:spacing w:val="-5"/>
        </w:rPr>
        <w:t xml:space="preserve"> </w:t>
      </w:r>
      <w:r w:rsidRPr="00555086">
        <w:t>el</w:t>
      </w:r>
      <w:r w:rsidRPr="00555086">
        <w:rPr>
          <w:spacing w:val="-5"/>
        </w:rPr>
        <w:t xml:space="preserve"> </w:t>
      </w:r>
      <w:r w:rsidRPr="00555086">
        <w:t>activo</w:t>
      </w:r>
      <w:r w:rsidRPr="00555086">
        <w:rPr>
          <w:spacing w:val="-5"/>
        </w:rPr>
        <w:t xml:space="preserve"> </w:t>
      </w:r>
      <w:r w:rsidRPr="00555086">
        <w:t>más</w:t>
      </w:r>
      <w:r w:rsidRPr="00555086">
        <w:rPr>
          <w:spacing w:val="-5"/>
        </w:rPr>
        <w:t xml:space="preserve"> </w:t>
      </w:r>
      <w:r w:rsidRPr="00555086">
        <w:t>importante</w:t>
      </w:r>
      <w:r w:rsidRPr="00555086">
        <w:rPr>
          <w:spacing w:val="-3"/>
        </w:rPr>
        <w:t xml:space="preserve"> </w:t>
      </w:r>
      <w:r w:rsidRPr="00555086">
        <w:t>y</w:t>
      </w:r>
      <w:r w:rsidRPr="00555086">
        <w:rPr>
          <w:spacing w:val="-6"/>
        </w:rPr>
        <w:t xml:space="preserve"> </w:t>
      </w:r>
      <w:r w:rsidRPr="00555086">
        <w:t>con el</w:t>
      </w:r>
      <w:r w:rsidRPr="00555086">
        <w:rPr>
          <w:spacing w:val="-9"/>
        </w:rPr>
        <w:t xml:space="preserve"> </w:t>
      </w:r>
      <w:r w:rsidRPr="00555086">
        <w:t>que</w:t>
      </w:r>
      <w:r w:rsidRPr="00555086">
        <w:rPr>
          <w:spacing w:val="-10"/>
        </w:rPr>
        <w:t xml:space="preserve"> </w:t>
      </w:r>
      <w:r w:rsidRPr="00555086">
        <w:t>cuenta</w:t>
      </w:r>
      <w:r w:rsidRPr="00555086">
        <w:rPr>
          <w:spacing w:val="-12"/>
        </w:rPr>
        <w:t xml:space="preserve"> </w:t>
      </w:r>
      <w:r w:rsidRPr="00555086">
        <w:t>el</w:t>
      </w:r>
      <w:r w:rsidRPr="00555086">
        <w:rPr>
          <w:spacing w:val="-11"/>
        </w:rPr>
        <w:t xml:space="preserve"> </w:t>
      </w:r>
      <w:r w:rsidRPr="00555086">
        <w:t>Ministerio</w:t>
      </w:r>
      <w:r w:rsidRPr="00555086">
        <w:rPr>
          <w:spacing w:val="-9"/>
        </w:rPr>
        <w:t xml:space="preserve"> </w:t>
      </w:r>
      <w:r w:rsidRPr="00555086">
        <w:t>de</w:t>
      </w:r>
      <w:r w:rsidRPr="00555086">
        <w:rPr>
          <w:spacing w:val="-10"/>
        </w:rPr>
        <w:t xml:space="preserve"> </w:t>
      </w:r>
      <w:r w:rsidRPr="00555086">
        <w:t>Comercio,</w:t>
      </w:r>
      <w:r w:rsidRPr="00555086">
        <w:rPr>
          <w:spacing w:val="-10"/>
        </w:rPr>
        <w:t xml:space="preserve"> </w:t>
      </w:r>
      <w:r w:rsidRPr="00555086">
        <w:t>Industria</w:t>
      </w:r>
      <w:r w:rsidRPr="00555086">
        <w:rPr>
          <w:spacing w:val="-12"/>
        </w:rPr>
        <w:t xml:space="preserve"> </w:t>
      </w:r>
      <w:r w:rsidRPr="00555086">
        <w:t>y</w:t>
      </w:r>
      <w:r w:rsidRPr="00555086">
        <w:rPr>
          <w:spacing w:val="-9"/>
        </w:rPr>
        <w:t xml:space="preserve"> </w:t>
      </w:r>
      <w:r w:rsidRPr="00555086">
        <w:t>Turismo</w:t>
      </w:r>
      <w:r w:rsidRPr="00555086">
        <w:rPr>
          <w:spacing w:val="-11"/>
        </w:rPr>
        <w:t xml:space="preserve"> </w:t>
      </w:r>
      <w:r w:rsidRPr="00555086">
        <w:t>como</w:t>
      </w:r>
      <w:r w:rsidRPr="00555086">
        <w:rPr>
          <w:spacing w:val="-11"/>
        </w:rPr>
        <w:t xml:space="preserve"> </w:t>
      </w:r>
      <w:r w:rsidRPr="00555086">
        <w:t>el</w:t>
      </w:r>
      <w:r w:rsidRPr="00555086">
        <w:rPr>
          <w:spacing w:val="-11"/>
        </w:rPr>
        <w:t xml:space="preserve"> </w:t>
      </w:r>
      <w:r w:rsidRPr="00555086">
        <w:t>gran</w:t>
      </w:r>
      <w:r w:rsidRPr="00555086">
        <w:rPr>
          <w:spacing w:val="-12"/>
        </w:rPr>
        <w:t xml:space="preserve"> </w:t>
      </w:r>
      <w:r w:rsidRPr="00555086">
        <w:t>factor de éxito que</w:t>
      </w:r>
      <w:r w:rsidRPr="00555086">
        <w:rPr>
          <w:spacing w:val="40"/>
        </w:rPr>
        <w:t xml:space="preserve"> </w:t>
      </w:r>
      <w:r w:rsidRPr="00555086">
        <w:t>facilita la gestión y el logro de sus objetivos y resultados para el desarrollo de la misión institucional.</w:t>
      </w:r>
    </w:p>
    <w:p w14:paraId="5F718302" w14:textId="77777777" w:rsidR="00A84690" w:rsidRPr="00555086" w:rsidRDefault="00A84690" w:rsidP="007176D7">
      <w:pPr>
        <w:pStyle w:val="Textoindependiente"/>
        <w:spacing w:before="62"/>
        <w:ind w:right="49"/>
        <w:jc w:val="both"/>
      </w:pPr>
    </w:p>
    <w:p w14:paraId="20BBC848" w14:textId="77777777" w:rsidR="00A84690" w:rsidRPr="00555086" w:rsidRDefault="00045EB2" w:rsidP="007176D7">
      <w:pPr>
        <w:pStyle w:val="Textoindependiente"/>
        <w:spacing w:before="1"/>
        <w:ind w:right="49"/>
        <w:jc w:val="both"/>
        <w:rPr>
          <w:spacing w:val="-2"/>
        </w:rPr>
      </w:pPr>
      <w:r w:rsidRPr="00555086">
        <w:t xml:space="preserve">El talento humano, es decir, todas las personas que laboran en </w:t>
      </w:r>
      <w:r w:rsidR="007B7F56" w:rsidRPr="00555086">
        <w:t>MINCIT</w:t>
      </w:r>
      <w:r w:rsidRPr="00555086">
        <w:t>, en el marco</w:t>
      </w:r>
      <w:r w:rsidRPr="00555086">
        <w:rPr>
          <w:spacing w:val="-11"/>
        </w:rPr>
        <w:t xml:space="preserve"> </w:t>
      </w:r>
      <w:r w:rsidRPr="00555086">
        <w:t>de</w:t>
      </w:r>
      <w:r w:rsidRPr="00555086">
        <w:rPr>
          <w:spacing w:val="-10"/>
        </w:rPr>
        <w:t xml:space="preserve"> </w:t>
      </w:r>
      <w:r w:rsidRPr="00555086">
        <w:t>los</w:t>
      </w:r>
      <w:r w:rsidRPr="00555086">
        <w:rPr>
          <w:spacing w:val="-11"/>
        </w:rPr>
        <w:t xml:space="preserve"> </w:t>
      </w:r>
      <w:r w:rsidRPr="00555086">
        <w:t>valores</w:t>
      </w:r>
      <w:r w:rsidRPr="00555086">
        <w:rPr>
          <w:spacing w:val="-14"/>
        </w:rPr>
        <w:t xml:space="preserve"> </w:t>
      </w:r>
      <w:r w:rsidRPr="00555086">
        <w:t>del</w:t>
      </w:r>
      <w:r w:rsidRPr="00555086">
        <w:rPr>
          <w:spacing w:val="-11"/>
        </w:rPr>
        <w:t xml:space="preserve"> </w:t>
      </w:r>
      <w:r w:rsidRPr="00555086">
        <w:t>servicio</w:t>
      </w:r>
      <w:r w:rsidRPr="00555086">
        <w:rPr>
          <w:spacing w:val="-11"/>
        </w:rPr>
        <w:t xml:space="preserve"> </w:t>
      </w:r>
      <w:r w:rsidRPr="00555086">
        <w:t>público,</w:t>
      </w:r>
      <w:r w:rsidRPr="00555086">
        <w:rPr>
          <w:spacing w:val="-10"/>
        </w:rPr>
        <w:t xml:space="preserve"> </w:t>
      </w:r>
      <w:r w:rsidRPr="00555086">
        <w:t>contribuyen</w:t>
      </w:r>
      <w:r w:rsidRPr="00555086">
        <w:rPr>
          <w:spacing w:val="-11"/>
        </w:rPr>
        <w:t xml:space="preserve"> </w:t>
      </w:r>
      <w:r w:rsidRPr="00555086">
        <w:t>con</w:t>
      </w:r>
      <w:r w:rsidRPr="00555086">
        <w:rPr>
          <w:spacing w:val="-11"/>
        </w:rPr>
        <w:t xml:space="preserve"> </w:t>
      </w:r>
      <w:r w:rsidRPr="00555086">
        <w:t>su</w:t>
      </w:r>
      <w:r w:rsidRPr="00555086">
        <w:rPr>
          <w:spacing w:val="-11"/>
        </w:rPr>
        <w:t xml:space="preserve"> </w:t>
      </w:r>
      <w:r w:rsidRPr="00555086">
        <w:t>trabajo,</w:t>
      </w:r>
      <w:r w:rsidRPr="00555086">
        <w:rPr>
          <w:spacing w:val="-10"/>
        </w:rPr>
        <w:t xml:space="preserve"> </w:t>
      </w:r>
      <w:r w:rsidRPr="00555086">
        <w:t xml:space="preserve">dedicación y esfuerzo al cumplimiento de la misión estatal, a garantizar los derechos y a responder las demandas de los ciudadanos en los sectores de competencia </w:t>
      </w:r>
      <w:r w:rsidRPr="00555086">
        <w:rPr>
          <w:spacing w:val="-2"/>
        </w:rPr>
        <w:t>institucional.</w:t>
      </w:r>
    </w:p>
    <w:p w14:paraId="184A5496" w14:textId="77777777" w:rsidR="00150A75" w:rsidRPr="00555086" w:rsidRDefault="00150A75" w:rsidP="007176D7">
      <w:pPr>
        <w:pStyle w:val="Textoindependiente"/>
        <w:spacing w:before="1"/>
        <w:ind w:right="49"/>
        <w:jc w:val="both"/>
      </w:pPr>
    </w:p>
    <w:p w14:paraId="5EFF42DA" w14:textId="77777777" w:rsidR="00A84690" w:rsidRPr="00555086" w:rsidRDefault="0071794E" w:rsidP="007176D7">
      <w:pPr>
        <w:pStyle w:val="Textoindependiente"/>
        <w:spacing w:before="55"/>
        <w:ind w:right="49"/>
        <w:jc w:val="center"/>
      </w:pPr>
      <w:r w:rsidRPr="00555086">
        <w:rPr>
          <w:noProof/>
          <w:lang w:val="es-CO" w:eastAsia="es-CO"/>
        </w:rPr>
        <w:lastRenderedPageBreak/>
        <w:drawing>
          <wp:inline distT="0" distB="0" distL="0" distR="0" wp14:anchorId="5B1F8302" wp14:editId="2BDEAAC7">
            <wp:extent cx="4670116" cy="2857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PNG"/>
                    <pic:cNvPicPr/>
                  </pic:nvPicPr>
                  <pic:blipFill>
                    <a:blip r:embed="rId19">
                      <a:extLst>
                        <a:ext uri="{28A0092B-C50C-407E-A947-70E740481C1C}">
                          <a14:useLocalDpi xmlns:a14="http://schemas.microsoft.com/office/drawing/2010/main" val="0"/>
                        </a:ext>
                      </a:extLst>
                    </a:blip>
                    <a:stretch>
                      <a:fillRect/>
                    </a:stretch>
                  </pic:blipFill>
                  <pic:spPr>
                    <a:xfrm>
                      <a:off x="0" y="0"/>
                      <a:ext cx="4724160" cy="2890568"/>
                    </a:xfrm>
                    <a:prstGeom prst="rect">
                      <a:avLst/>
                    </a:prstGeom>
                  </pic:spPr>
                </pic:pic>
              </a:graphicData>
            </a:graphic>
          </wp:inline>
        </w:drawing>
      </w:r>
    </w:p>
    <w:p w14:paraId="01B49717" w14:textId="77777777" w:rsidR="00A84690" w:rsidRPr="00555086" w:rsidRDefault="00A84690" w:rsidP="007176D7">
      <w:pPr>
        <w:pStyle w:val="Textoindependiente"/>
        <w:spacing w:before="23"/>
        <w:ind w:right="49"/>
      </w:pPr>
    </w:p>
    <w:p w14:paraId="0815046E" w14:textId="77777777" w:rsidR="00A84690" w:rsidRPr="00555086" w:rsidRDefault="00045EB2" w:rsidP="007176D7">
      <w:pPr>
        <w:pStyle w:val="Textoindependiente"/>
        <w:ind w:right="49"/>
        <w:jc w:val="both"/>
        <w:rPr>
          <w:spacing w:val="-6"/>
        </w:rPr>
      </w:pPr>
      <w:r w:rsidRPr="00555086">
        <w:t>Con</w:t>
      </w:r>
      <w:r w:rsidRPr="00555086">
        <w:rPr>
          <w:spacing w:val="-20"/>
        </w:rPr>
        <w:t xml:space="preserve"> </w:t>
      </w:r>
      <w:r w:rsidRPr="00555086">
        <w:t>esta</w:t>
      </w:r>
      <w:r w:rsidRPr="00555086">
        <w:rPr>
          <w:spacing w:val="-19"/>
        </w:rPr>
        <w:t xml:space="preserve"> </w:t>
      </w:r>
      <w:r w:rsidRPr="00555086">
        <w:t>dimensión,</w:t>
      </w:r>
      <w:r w:rsidRPr="00555086">
        <w:rPr>
          <w:spacing w:val="-19"/>
        </w:rPr>
        <w:t xml:space="preserve"> </w:t>
      </w:r>
      <w:r w:rsidRPr="00555086">
        <w:t>se</w:t>
      </w:r>
      <w:r w:rsidRPr="00555086">
        <w:rPr>
          <w:spacing w:val="-19"/>
        </w:rPr>
        <w:t xml:space="preserve"> </w:t>
      </w:r>
      <w:r w:rsidRPr="00555086">
        <w:t>logra</w:t>
      </w:r>
      <w:r w:rsidRPr="00555086">
        <w:rPr>
          <w:spacing w:val="-20"/>
        </w:rPr>
        <w:t xml:space="preserve"> </w:t>
      </w:r>
      <w:r w:rsidRPr="00555086">
        <w:t>cumplir</w:t>
      </w:r>
      <w:r w:rsidRPr="00555086">
        <w:rPr>
          <w:spacing w:val="-19"/>
        </w:rPr>
        <w:t xml:space="preserve"> </w:t>
      </w:r>
      <w:r w:rsidRPr="00555086">
        <w:t>con</w:t>
      </w:r>
      <w:r w:rsidRPr="00555086">
        <w:rPr>
          <w:spacing w:val="-19"/>
        </w:rPr>
        <w:t xml:space="preserve"> </w:t>
      </w:r>
      <w:r w:rsidRPr="00555086">
        <w:t>el</w:t>
      </w:r>
      <w:r w:rsidRPr="00555086">
        <w:rPr>
          <w:spacing w:val="-18"/>
        </w:rPr>
        <w:t xml:space="preserve"> </w:t>
      </w:r>
      <w:r w:rsidRPr="00555086">
        <w:t>objetivo</w:t>
      </w:r>
      <w:r w:rsidRPr="00555086">
        <w:rPr>
          <w:spacing w:val="-20"/>
        </w:rPr>
        <w:t xml:space="preserve"> </w:t>
      </w:r>
      <w:r w:rsidRPr="00555086">
        <w:t>central</w:t>
      </w:r>
      <w:r w:rsidRPr="00555086">
        <w:rPr>
          <w:spacing w:val="-19"/>
        </w:rPr>
        <w:t xml:space="preserve"> </w:t>
      </w:r>
      <w:r w:rsidRPr="00555086">
        <w:t>de</w:t>
      </w:r>
      <w:r w:rsidRPr="00555086">
        <w:rPr>
          <w:spacing w:val="-18"/>
        </w:rPr>
        <w:t xml:space="preserve"> </w:t>
      </w:r>
      <w:r w:rsidRPr="00555086">
        <w:t>MIPG:</w:t>
      </w:r>
      <w:r w:rsidRPr="00555086">
        <w:rPr>
          <w:spacing w:val="-18"/>
        </w:rPr>
        <w:t xml:space="preserve"> </w:t>
      </w:r>
      <w:r w:rsidRPr="00555086">
        <w:t>“Fortalecer el liderazgo y el talento humano bajo los principios de integridad y legalidad, como</w:t>
      </w:r>
      <w:r w:rsidRPr="00555086">
        <w:rPr>
          <w:spacing w:val="-17"/>
        </w:rPr>
        <w:t xml:space="preserve"> </w:t>
      </w:r>
      <w:r w:rsidRPr="00555086">
        <w:t>motores</w:t>
      </w:r>
      <w:r w:rsidRPr="00555086">
        <w:rPr>
          <w:spacing w:val="-14"/>
        </w:rPr>
        <w:t xml:space="preserve"> </w:t>
      </w:r>
      <w:r w:rsidRPr="00555086">
        <w:t>de</w:t>
      </w:r>
      <w:r w:rsidRPr="00555086">
        <w:rPr>
          <w:spacing w:val="-14"/>
        </w:rPr>
        <w:t xml:space="preserve"> </w:t>
      </w:r>
      <w:r w:rsidRPr="00555086">
        <w:t>la</w:t>
      </w:r>
      <w:r w:rsidRPr="00555086">
        <w:rPr>
          <w:spacing w:val="-14"/>
        </w:rPr>
        <w:t xml:space="preserve"> </w:t>
      </w:r>
      <w:r w:rsidRPr="00555086">
        <w:t>generación</w:t>
      </w:r>
      <w:r w:rsidRPr="00555086">
        <w:rPr>
          <w:spacing w:val="-15"/>
        </w:rPr>
        <w:t xml:space="preserve"> </w:t>
      </w:r>
      <w:r w:rsidRPr="00555086">
        <w:t>de</w:t>
      </w:r>
      <w:r w:rsidRPr="00555086">
        <w:rPr>
          <w:spacing w:val="-14"/>
        </w:rPr>
        <w:t xml:space="preserve"> </w:t>
      </w:r>
      <w:r w:rsidRPr="00555086">
        <w:t>resultados</w:t>
      </w:r>
      <w:r w:rsidRPr="00555086">
        <w:rPr>
          <w:spacing w:val="-14"/>
        </w:rPr>
        <w:t xml:space="preserve"> </w:t>
      </w:r>
      <w:r w:rsidRPr="00555086">
        <w:t>de</w:t>
      </w:r>
      <w:r w:rsidRPr="00555086">
        <w:rPr>
          <w:spacing w:val="-14"/>
        </w:rPr>
        <w:t xml:space="preserve"> </w:t>
      </w:r>
      <w:r w:rsidRPr="00555086">
        <w:t>las</w:t>
      </w:r>
      <w:r w:rsidRPr="00555086">
        <w:rPr>
          <w:spacing w:val="-14"/>
        </w:rPr>
        <w:t xml:space="preserve"> </w:t>
      </w:r>
      <w:r w:rsidRPr="00555086">
        <w:t>entidades</w:t>
      </w:r>
      <w:r w:rsidRPr="00555086">
        <w:rPr>
          <w:spacing w:val="-14"/>
        </w:rPr>
        <w:t xml:space="preserve"> </w:t>
      </w:r>
      <w:r w:rsidRPr="00555086">
        <w:t>públicas”.</w:t>
      </w:r>
      <w:r w:rsidR="00FB1091" w:rsidRPr="00555086">
        <w:rPr>
          <w:rStyle w:val="Refdenotaalpie"/>
        </w:rPr>
        <w:footnoteReference w:id="1"/>
      </w:r>
      <w:r w:rsidRPr="00555086">
        <w:rPr>
          <w:spacing w:val="-6"/>
        </w:rPr>
        <w:t xml:space="preserve"> </w:t>
      </w:r>
    </w:p>
    <w:p w14:paraId="2957B6D9" w14:textId="77777777" w:rsidR="00FB1091" w:rsidRPr="00555086" w:rsidRDefault="00FB1091" w:rsidP="007176D7">
      <w:pPr>
        <w:pStyle w:val="Textoindependiente"/>
        <w:ind w:right="49"/>
        <w:jc w:val="both"/>
      </w:pPr>
    </w:p>
    <w:p w14:paraId="250E66DC" w14:textId="57FB3A0D" w:rsidR="00A84690" w:rsidRPr="00555086" w:rsidRDefault="00045EB2" w:rsidP="007176D7">
      <w:pPr>
        <w:pStyle w:val="Textoindependiente"/>
        <w:ind w:right="49"/>
        <w:jc w:val="both"/>
      </w:pPr>
      <w:r w:rsidRPr="00555086">
        <w:t>El</w:t>
      </w:r>
      <w:r w:rsidRPr="00555086">
        <w:rPr>
          <w:spacing w:val="-10"/>
        </w:rPr>
        <w:t xml:space="preserve"> </w:t>
      </w:r>
      <w:r w:rsidRPr="00555086">
        <w:t>propósito</w:t>
      </w:r>
      <w:r w:rsidRPr="00555086">
        <w:rPr>
          <w:spacing w:val="-10"/>
        </w:rPr>
        <w:t xml:space="preserve"> </w:t>
      </w:r>
      <w:r w:rsidRPr="00555086">
        <w:t>de</w:t>
      </w:r>
      <w:r w:rsidRPr="00555086">
        <w:rPr>
          <w:spacing w:val="-13"/>
        </w:rPr>
        <w:t xml:space="preserve"> </w:t>
      </w:r>
      <w:r w:rsidRPr="00555086">
        <w:t>esta</w:t>
      </w:r>
      <w:r w:rsidRPr="00555086">
        <w:rPr>
          <w:spacing w:val="-13"/>
        </w:rPr>
        <w:t xml:space="preserve"> </w:t>
      </w:r>
      <w:r w:rsidRPr="00555086">
        <w:t>dimensión</w:t>
      </w:r>
      <w:r w:rsidRPr="00555086">
        <w:rPr>
          <w:spacing w:val="-12"/>
        </w:rPr>
        <w:t xml:space="preserve"> </w:t>
      </w:r>
      <w:r w:rsidRPr="00555086">
        <w:t>es</w:t>
      </w:r>
      <w:r w:rsidRPr="00555086">
        <w:rPr>
          <w:spacing w:val="-14"/>
        </w:rPr>
        <w:t xml:space="preserve"> </w:t>
      </w:r>
      <w:r w:rsidRPr="00555086">
        <w:t>ofrecerle</w:t>
      </w:r>
      <w:r w:rsidRPr="00555086">
        <w:rPr>
          <w:spacing w:val="-13"/>
        </w:rPr>
        <w:t xml:space="preserve"> </w:t>
      </w:r>
      <w:r w:rsidRPr="00555086">
        <w:t>a</w:t>
      </w:r>
      <w:r w:rsidRPr="00555086">
        <w:rPr>
          <w:spacing w:val="-12"/>
        </w:rPr>
        <w:t xml:space="preserve"> </w:t>
      </w:r>
      <w:r w:rsidRPr="00555086">
        <w:t>la</w:t>
      </w:r>
      <w:r w:rsidRPr="00555086">
        <w:rPr>
          <w:spacing w:val="-12"/>
        </w:rPr>
        <w:t xml:space="preserve"> </w:t>
      </w:r>
      <w:r w:rsidRPr="00555086">
        <w:t>entidad</w:t>
      </w:r>
      <w:r w:rsidRPr="00555086">
        <w:rPr>
          <w:spacing w:val="-13"/>
        </w:rPr>
        <w:t xml:space="preserve"> </w:t>
      </w:r>
      <w:r w:rsidRPr="00555086">
        <w:t>pública</w:t>
      </w:r>
      <w:r w:rsidRPr="00555086">
        <w:rPr>
          <w:spacing w:val="-12"/>
        </w:rPr>
        <w:t xml:space="preserve"> </w:t>
      </w:r>
      <w:r w:rsidRPr="00555086">
        <w:t>las</w:t>
      </w:r>
      <w:r w:rsidRPr="00555086">
        <w:rPr>
          <w:spacing w:val="-10"/>
        </w:rPr>
        <w:t xml:space="preserve"> </w:t>
      </w:r>
      <w:r w:rsidRPr="00555086">
        <w:t>herramientas para</w:t>
      </w:r>
      <w:r w:rsidRPr="00555086">
        <w:rPr>
          <w:spacing w:val="-3"/>
        </w:rPr>
        <w:t xml:space="preserve"> </w:t>
      </w:r>
      <w:r w:rsidRPr="00555086">
        <w:t>gestionar</w:t>
      </w:r>
      <w:r w:rsidRPr="00555086">
        <w:rPr>
          <w:spacing w:val="-2"/>
        </w:rPr>
        <w:t xml:space="preserve"> </w:t>
      </w:r>
      <w:r w:rsidRPr="00555086">
        <w:t>adecuadamente</w:t>
      </w:r>
      <w:r w:rsidRPr="00555086">
        <w:rPr>
          <w:spacing w:val="-2"/>
        </w:rPr>
        <w:t xml:space="preserve"> </w:t>
      </w:r>
      <w:r w:rsidRPr="00555086">
        <w:t>su</w:t>
      </w:r>
      <w:r w:rsidRPr="00555086">
        <w:rPr>
          <w:spacing w:val="-2"/>
        </w:rPr>
        <w:t xml:space="preserve"> </w:t>
      </w:r>
      <w:r w:rsidRPr="00555086">
        <w:t>talento</w:t>
      </w:r>
      <w:r w:rsidRPr="00555086">
        <w:rPr>
          <w:spacing w:val="-2"/>
        </w:rPr>
        <w:t xml:space="preserve"> </w:t>
      </w:r>
      <w:r w:rsidRPr="00555086">
        <w:t>humano</w:t>
      </w:r>
      <w:r w:rsidRPr="00555086">
        <w:rPr>
          <w:spacing w:val="-2"/>
        </w:rPr>
        <w:t xml:space="preserve"> </w:t>
      </w:r>
      <w:r w:rsidRPr="00555086">
        <w:t>a</w:t>
      </w:r>
      <w:r w:rsidRPr="00555086">
        <w:rPr>
          <w:spacing w:val="-3"/>
        </w:rPr>
        <w:t xml:space="preserve"> </w:t>
      </w:r>
      <w:r w:rsidRPr="00555086">
        <w:t>través</w:t>
      </w:r>
      <w:r w:rsidRPr="00555086">
        <w:rPr>
          <w:spacing w:val="-2"/>
        </w:rPr>
        <w:t xml:space="preserve"> </w:t>
      </w:r>
      <w:r w:rsidRPr="00555086">
        <w:t>del</w:t>
      </w:r>
      <w:r w:rsidRPr="00555086">
        <w:rPr>
          <w:spacing w:val="-2"/>
        </w:rPr>
        <w:t xml:space="preserve"> </w:t>
      </w:r>
      <w:r w:rsidRPr="00555086">
        <w:t>ciclo</w:t>
      </w:r>
      <w:r w:rsidRPr="00555086">
        <w:rPr>
          <w:spacing w:val="-2"/>
        </w:rPr>
        <w:t xml:space="preserve"> </w:t>
      </w:r>
      <w:r w:rsidRPr="00555086">
        <w:t>de</w:t>
      </w:r>
      <w:r w:rsidRPr="00555086">
        <w:rPr>
          <w:spacing w:val="-2"/>
        </w:rPr>
        <w:t xml:space="preserve"> </w:t>
      </w:r>
      <w:r w:rsidRPr="00555086">
        <w:t>vida</w:t>
      </w:r>
      <w:r w:rsidRPr="00555086">
        <w:rPr>
          <w:spacing w:val="-3"/>
        </w:rPr>
        <w:t xml:space="preserve"> </w:t>
      </w:r>
      <w:r w:rsidRPr="00555086">
        <w:t>del servidor público (ingreso, desarrollo y retiro), de acuerdo con las prioridades estratégicas</w:t>
      </w:r>
      <w:r w:rsidRPr="00555086">
        <w:rPr>
          <w:spacing w:val="-9"/>
        </w:rPr>
        <w:t xml:space="preserve"> </w:t>
      </w:r>
      <w:r w:rsidRPr="00555086">
        <w:t>de</w:t>
      </w:r>
      <w:r w:rsidRPr="00555086">
        <w:rPr>
          <w:spacing w:val="-7"/>
        </w:rPr>
        <w:t xml:space="preserve"> </w:t>
      </w:r>
      <w:r w:rsidRPr="00555086">
        <w:t>la</w:t>
      </w:r>
      <w:r w:rsidRPr="00555086">
        <w:rPr>
          <w:spacing w:val="-11"/>
        </w:rPr>
        <w:t xml:space="preserve"> </w:t>
      </w:r>
      <w:r w:rsidRPr="00555086">
        <w:t>entidad,</w:t>
      </w:r>
      <w:r w:rsidRPr="00555086">
        <w:rPr>
          <w:spacing w:val="-8"/>
        </w:rPr>
        <w:t xml:space="preserve"> </w:t>
      </w:r>
      <w:r w:rsidRPr="00555086">
        <w:t>las</w:t>
      </w:r>
      <w:r w:rsidRPr="00555086">
        <w:rPr>
          <w:spacing w:val="-9"/>
        </w:rPr>
        <w:t xml:space="preserve"> </w:t>
      </w:r>
      <w:r w:rsidRPr="00555086">
        <w:t>normas</w:t>
      </w:r>
      <w:r w:rsidRPr="00555086">
        <w:rPr>
          <w:spacing w:val="-9"/>
        </w:rPr>
        <w:t xml:space="preserve"> </w:t>
      </w:r>
      <w:r w:rsidRPr="00555086">
        <w:t>que</w:t>
      </w:r>
      <w:r w:rsidRPr="00555086">
        <w:rPr>
          <w:spacing w:val="-8"/>
        </w:rPr>
        <w:t xml:space="preserve"> </w:t>
      </w:r>
      <w:r w:rsidRPr="00555086">
        <w:t>les</w:t>
      </w:r>
      <w:r w:rsidRPr="00555086">
        <w:rPr>
          <w:spacing w:val="-9"/>
        </w:rPr>
        <w:t xml:space="preserve"> </w:t>
      </w:r>
      <w:r w:rsidRPr="00555086">
        <w:t>rigen</w:t>
      </w:r>
      <w:r w:rsidRPr="00555086">
        <w:rPr>
          <w:spacing w:val="-12"/>
        </w:rPr>
        <w:t xml:space="preserve"> </w:t>
      </w:r>
      <w:r w:rsidRPr="00555086">
        <w:t>en</w:t>
      </w:r>
      <w:r w:rsidRPr="00555086">
        <w:rPr>
          <w:spacing w:val="-12"/>
        </w:rPr>
        <w:t xml:space="preserve"> </w:t>
      </w:r>
      <w:r w:rsidRPr="00555086">
        <w:t>materia</w:t>
      </w:r>
      <w:r w:rsidRPr="00555086">
        <w:rPr>
          <w:spacing w:val="-10"/>
        </w:rPr>
        <w:t xml:space="preserve"> </w:t>
      </w:r>
      <w:r w:rsidRPr="00555086">
        <w:t>de</w:t>
      </w:r>
      <w:r w:rsidRPr="00555086">
        <w:rPr>
          <w:spacing w:val="-8"/>
        </w:rPr>
        <w:t xml:space="preserve"> </w:t>
      </w:r>
      <w:r w:rsidRPr="00555086">
        <w:t>personal,</w:t>
      </w:r>
      <w:r w:rsidRPr="00555086">
        <w:rPr>
          <w:spacing w:val="-10"/>
        </w:rPr>
        <w:t xml:space="preserve"> </w:t>
      </w:r>
      <w:r w:rsidRPr="00555086">
        <w:t>y</w:t>
      </w:r>
      <w:r w:rsidRPr="00555086">
        <w:rPr>
          <w:spacing w:val="-8"/>
        </w:rPr>
        <w:t xml:space="preserve"> </w:t>
      </w:r>
      <w:r w:rsidRPr="00555086">
        <w:t>la garantía del derecho fundamental al diálogo social y a la concertación como principal mecanismo para resolver las controversias laborales; promoviendo siempre la integridad en el ejercicio de las funciones y competencias de los servidores</w:t>
      </w:r>
      <w:r w:rsidRPr="00555086">
        <w:rPr>
          <w:spacing w:val="-3"/>
        </w:rPr>
        <w:t xml:space="preserve"> </w:t>
      </w:r>
      <w:r w:rsidRPr="00555086">
        <w:t>públicos.</w:t>
      </w:r>
    </w:p>
    <w:p w14:paraId="348CCDD1" w14:textId="64F30EEC" w:rsidR="00A84690" w:rsidRPr="00555086" w:rsidRDefault="00A84690" w:rsidP="007176D7">
      <w:pPr>
        <w:pStyle w:val="Textoindependiente"/>
        <w:spacing w:before="6"/>
        <w:ind w:right="49"/>
      </w:pPr>
    </w:p>
    <w:p w14:paraId="18C09C7D" w14:textId="4F37BB4D" w:rsidR="0038666E" w:rsidRPr="00555086" w:rsidRDefault="00045EB2" w:rsidP="007176D7">
      <w:pPr>
        <w:pStyle w:val="Textoindependiente"/>
        <w:ind w:right="49"/>
        <w:jc w:val="both"/>
      </w:pPr>
      <w:r w:rsidRPr="00555086">
        <w:t>Esta</w:t>
      </w:r>
      <w:r w:rsidRPr="00555086">
        <w:rPr>
          <w:spacing w:val="-2"/>
        </w:rPr>
        <w:t xml:space="preserve"> </w:t>
      </w:r>
      <w:r w:rsidRPr="00555086">
        <w:t>dimensión</w:t>
      </w:r>
      <w:r w:rsidRPr="00555086">
        <w:rPr>
          <w:spacing w:val="-2"/>
        </w:rPr>
        <w:t xml:space="preserve"> </w:t>
      </w:r>
      <w:r w:rsidRPr="00555086">
        <w:t>orienta</w:t>
      </w:r>
      <w:r w:rsidRPr="00555086">
        <w:rPr>
          <w:spacing w:val="-2"/>
        </w:rPr>
        <w:t xml:space="preserve"> </w:t>
      </w:r>
      <w:r w:rsidRPr="00555086">
        <w:t>el ingreso y</w:t>
      </w:r>
      <w:r w:rsidRPr="00555086">
        <w:rPr>
          <w:spacing w:val="-1"/>
        </w:rPr>
        <w:t xml:space="preserve"> </w:t>
      </w:r>
      <w:r w:rsidRPr="00555086">
        <w:t>desarrollo de los</w:t>
      </w:r>
      <w:r w:rsidRPr="00555086">
        <w:rPr>
          <w:spacing w:val="-1"/>
        </w:rPr>
        <w:t xml:space="preserve"> </w:t>
      </w:r>
      <w:r w:rsidRPr="00555086">
        <w:t>servidores</w:t>
      </w:r>
      <w:r w:rsidRPr="00555086">
        <w:rPr>
          <w:spacing w:val="-1"/>
        </w:rPr>
        <w:t xml:space="preserve"> </w:t>
      </w:r>
      <w:r w:rsidRPr="00555086">
        <w:t>garantizando</w:t>
      </w:r>
      <w:r w:rsidRPr="00555086">
        <w:rPr>
          <w:spacing w:val="-1"/>
        </w:rPr>
        <w:t xml:space="preserve"> </w:t>
      </w:r>
      <w:r w:rsidRPr="00555086">
        <w:t>el principio</w:t>
      </w:r>
      <w:r w:rsidRPr="00555086">
        <w:rPr>
          <w:spacing w:val="-20"/>
        </w:rPr>
        <w:t xml:space="preserve"> </w:t>
      </w:r>
      <w:r w:rsidRPr="00555086">
        <w:t>de</w:t>
      </w:r>
      <w:r w:rsidRPr="00555086">
        <w:rPr>
          <w:spacing w:val="-19"/>
        </w:rPr>
        <w:t xml:space="preserve"> </w:t>
      </w:r>
      <w:r w:rsidRPr="00555086">
        <w:t>mérito</w:t>
      </w:r>
      <w:r w:rsidRPr="00555086">
        <w:rPr>
          <w:spacing w:val="-19"/>
        </w:rPr>
        <w:t xml:space="preserve"> </w:t>
      </w:r>
      <w:r w:rsidRPr="00555086">
        <w:t>en</w:t>
      </w:r>
      <w:r w:rsidRPr="00555086">
        <w:rPr>
          <w:spacing w:val="-20"/>
        </w:rPr>
        <w:t xml:space="preserve"> </w:t>
      </w:r>
      <w:r w:rsidRPr="00555086">
        <w:t>la</w:t>
      </w:r>
      <w:r w:rsidRPr="00555086">
        <w:rPr>
          <w:spacing w:val="-19"/>
        </w:rPr>
        <w:t xml:space="preserve"> </w:t>
      </w:r>
      <w:r w:rsidRPr="00555086">
        <w:t>provisión</w:t>
      </w:r>
      <w:r w:rsidRPr="00555086">
        <w:rPr>
          <w:spacing w:val="-20"/>
        </w:rPr>
        <w:t xml:space="preserve"> </w:t>
      </w:r>
      <w:r w:rsidRPr="00555086">
        <w:t>de</w:t>
      </w:r>
      <w:r w:rsidRPr="00555086">
        <w:rPr>
          <w:spacing w:val="-19"/>
        </w:rPr>
        <w:t xml:space="preserve"> </w:t>
      </w:r>
      <w:r w:rsidRPr="00555086">
        <w:t>los</w:t>
      </w:r>
      <w:r w:rsidRPr="00555086">
        <w:rPr>
          <w:spacing w:val="-19"/>
        </w:rPr>
        <w:t xml:space="preserve"> </w:t>
      </w:r>
      <w:r w:rsidRPr="00555086">
        <w:t>empleos,</w:t>
      </w:r>
      <w:r w:rsidRPr="00555086">
        <w:rPr>
          <w:spacing w:val="-20"/>
        </w:rPr>
        <w:t xml:space="preserve"> </w:t>
      </w:r>
      <w:r w:rsidRPr="00555086">
        <w:t>el</w:t>
      </w:r>
      <w:r w:rsidRPr="00555086">
        <w:rPr>
          <w:spacing w:val="-19"/>
        </w:rPr>
        <w:t xml:space="preserve"> </w:t>
      </w:r>
      <w:r w:rsidRPr="00555086">
        <w:t>desarrollo</w:t>
      </w:r>
      <w:r w:rsidRPr="00555086">
        <w:rPr>
          <w:spacing w:val="-19"/>
        </w:rPr>
        <w:t xml:space="preserve"> </w:t>
      </w:r>
      <w:r w:rsidRPr="00555086">
        <w:t>de</w:t>
      </w:r>
      <w:r w:rsidRPr="00555086">
        <w:rPr>
          <w:spacing w:val="-20"/>
        </w:rPr>
        <w:t xml:space="preserve"> </w:t>
      </w:r>
      <w:r w:rsidRPr="00555086">
        <w:t>competencias, la prestación del servicio, la aplicación de estímulos</w:t>
      </w:r>
      <w:r w:rsidRPr="00555086">
        <w:rPr>
          <w:spacing w:val="-2"/>
        </w:rPr>
        <w:t xml:space="preserve"> </w:t>
      </w:r>
      <w:r w:rsidRPr="00555086">
        <w:t>y el desempeño individual.</w:t>
      </w:r>
    </w:p>
    <w:p w14:paraId="3040232B" w14:textId="7AAADB17" w:rsidR="00A84690" w:rsidRPr="00555086" w:rsidRDefault="00A84690" w:rsidP="007176D7">
      <w:pPr>
        <w:pStyle w:val="Textoindependiente"/>
        <w:ind w:right="49"/>
        <w:jc w:val="both"/>
      </w:pPr>
    </w:p>
    <w:p w14:paraId="2791E9D9" w14:textId="3B92180B" w:rsidR="00A84690" w:rsidRPr="00555086" w:rsidRDefault="00045EB2" w:rsidP="007176D7">
      <w:pPr>
        <w:pStyle w:val="Textoindependiente"/>
        <w:spacing w:before="1"/>
        <w:ind w:right="49"/>
        <w:jc w:val="both"/>
      </w:pPr>
      <w:r w:rsidRPr="00555086">
        <w:t>Para</w:t>
      </w:r>
      <w:r w:rsidRPr="00555086">
        <w:rPr>
          <w:spacing w:val="-14"/>
        </w:rPr>
        <w:t xml:space="preserve"> </w:t>
      </w:r>
      <w:r w:rsidRPr="00555086">
        <w:t>el</w:t>
      </w:r>
      <w:r w:rsidRPr="00555086">
        <w:rPr>
          <w:spacing w:val="-11"/>
        </w:rPr>
        <w:t xml:space="preserve"> </w:t>
      </w:r>
      <w:r w:rsidRPr="00555086">
        <w:t>desarrollo</w:t>
      </w:r>
      <w:r w:rsidRPr="00555086">
        <w:rPr>
          <w:spacing w:val="-12"/>
        </w:rPr>
        <w:t xml:space="preserve"> </w:t>
      </w:r>
      <w:r w:rsidRPr="00555086">
        <w:t>de</w:t>
      </w:r>
      <w:r w:rsidRPr="00555086">
        <w:rPr>
          <w:spacing w:val="-11"/>
        </w:rPr>
        <w:t xml:space="preserve"> </w:t>
      </w:r>
      <w:r w:rsidRPr="00555086">
        <w:t>esta</w:t>
      </w:r>
      <w:r w:rsidRPr="00555086">
        <w:rPr>
          <w:spacing w:val="-14"/>
        </w:rPr>
        <w:t xml:space="preserve"> </w:t>
      </w:r>
      <w:r w:rsidRPr="00555086">
        <w:t>dimensión</w:t>
      </w:r>
      <w:r w:rsidRPr="00555086">
        <w:rPr>
          <w:spacing w:val="-14"/>
        </w:rPr>
        <w:t xml:space="preserve"> </w:t>
      </w:r>
      <w:r w:rsidRPr="00555086">
        <w:t>deberán</w:t>
      </w:r>
      <w:r w:rsidRPr="00555086">
        <w:rPr>
          <w:spacing w:val="-14"/>
        </w:rPr>
        <w:t xml:space="preserve"> </w:t>
      </w:r>
      <w:r w:rsidRPr="00555086">
        <w:t>tenerse</w:t>
      </w:r>
      <w:r w:rsidRPr="00555086">
        <w:rPr>
          <w:spacing w:val="-15"/>
        </w:rPr>
        <w:t xml:space="preserve"> </w:t>
      </w:r>
      <w:r w:rsidRPr="00555086">
        <w:t>en</w:t>
      </w:r>
      <w:r w:rsidRPr="00555086">
        <w:rPr>
          <w:spacing w:val="-14"/>
        </w:rPr>
        <w:t xml:space="preserve"> </w:t>
      </w:r>
      <w:r w:rsidRPr="00555086">
        <w:t>cuenta</w:t>
      </w:r>
      <w:r w:rsidRPr="00555086">
        <w:rPr>
          <w:spacing w:val="-16"/>
        </w:rPr>
        <w:t xml:space="preserve"> </w:t>
      </w:r>
      <w:r w:rsidRPr="00555086">
        <w:t>los</w:t>
      </w:r>
      <w:r w:rsidRPr="00555086">
        <w:rPr>
          <w:spacing w:val="-12"/>
        </w:rPr>
        <w:t xml:space="preserve"> </w:t>
      </w:r>
      <w:r w:rsidRPr="00555086">
        <w:t>lineamientos de las siguientes Políticas de Gestión y Desempeño Institucional:</w:t>
      </w:r>
    </w:p>
    <w:p w14:paraId="23C4F506" w14:textId="2144D549" w:rsidR="00A84690" w:rsidRPr="00555086" w:rsidRDefault="00A84690" w:rsidP="007176D7">
      <w:pPr>
        <w:pStyle w:val="Textoindependiente"/>
        <w:spacing w:before="1"/>
        <w:ind w:right="49"/>
      </w:pPr>
    </w:p>
    <w:p w14:paraId="55F8B870" w14:textId="60C2A89D" w:rsidR="00A84690" w:rsidRPr="00555086" w:rsidRDefault="00045EB2" w:rsidP="007176D7">
      <w:pPr>
        <w:pStyle w:val="Prrafodelista"/>
        <w:numPr>
          <w:ilvl w:val="0"/>
          <w:numId w:val="2"/>
        </w:numPr>
        <w:tabs>
          <w:tab w:val="left" w:pos="980"/>
        </w:tabs>
        <w:ind w:left="0" w:right="49" w:firstLine="0"/>
        <w:jc w:val="left"/>
      </w:pPr>
      <w:r w:rsidRPr="00555086">
        <w:t>Gestión</w:t>
      </w:r>
      <w:r w:rsidRPr="00555086">
        <w:rPr>
          <w:spacing w:val="-17"/>
        </w:rPr>
        <w:t xml:space="preserve"> </w:t>
      </w:r>
      <w:r w:rsidRPr="00555086">
        <w:t>Estratégica</w:t>
      </w:r>
      <w:r w:rsidRPr="00555086">
        <w:rPr>
          <w:spacing w:val="-16"/>
        </w:rPr>
        <w:t xml:space="preserve"> </w:t>
      </w:r>
      <w:r w:rsidRPr="00555086">
        <w:t>del</w:t>
      </w:r>
      <w:r w:rsidRPr="00555086">
        <w:rPr>
          <w:spacing w:val="-15"/>
        </w:rPr>
        <w:t xml:space="preserve"> </w:t>
      </w:r>
      <w:r w:rsidRPr="00555086">
        <w:t>Talento</w:t>
      </w:r>
      <w:r w:rsidRPr="00555086">
        <w:rPr>
          <w:spacing w:val="-15"/>
        </w:rPr>
        <w:t xml:space="preserve"> </w:t>
      </w:r>
      <w:r w:rsidRPr="00555086">
        <w:rPr>
          <w:spacing w:val="-2"/>
        </w:rPr>
        <w:t>Humano</w:t>
      </w:r>
    </w:p>
    <w:p w14:paraId="41C88D4C" w14:textId="77777777" w:rsidR="00D738A3" w:rsidRPr="00555086" w:rsidRDefault="00045EB2" w:rsidP="007176D7">
      <w:pPr>
        <w:pStyle w:val="Prrafodelista"/>
        <w:numPr>
          <w:ilvl w:val="0"/>
          <w:numId w:val="2"/>
        </w:numPr>
        <w:tabs>
          <w:tab w:val="left" w:pos="980"/>
        </w:tabs>
        <w:spacing w:before="2"/>
        <w:ind w:left="0" w:right="49" w:firstLine="0"/>
        <w:jc w:val="left"/>
      </w:pPr>
      <w:r w:rsidRPr="00555086">
        <w:rPr>
          <w:spacing w:val="-2"/>
        </w:rPr>
        <w:t>Integridad</w:t>
      </w:r>
    </w:p>
    <w:p w14:paraId="45E16E48" w14:textId="20A2524D" w:rsidR="00650E28" w:rsidRPr="00555086" w:rsidRDefault="00650E28" w:rsidP="007176D7">
      <w:pPr>
        <w:pStyle w:val="Prrafodelista"/>
        <w:numPr>
          <w:ilvl w:val="0"/>
          <w:numId w:val="2"/>
        </w:numPr>
        <w:tabs>
          <w:tab w:val="left" w:pos="980"/>
        </w:tabs>
        <w:spacing w:before="2"/>
        <w:ind w:left="0" w:right="49" w:firstLine="0"/>
        <w:jc w:val="left"/>
      </w:pPr>
      <w:r w:rsidRPr="00555086">
        <w:t>Gestión del Conocimiento y la Innovación (Parcial)</w:t>
      </w:r>
    </w:p>
    <w:p w14:paraId="7450998B" w14:textId="726814EE" w:rsidR="00650E28" w:rsidRPr="00555086" w:rsidRDefault="00650E28" w:rsidP="007176D7">
      <w:pPr>
        <w:pStyle w:val="Prrafodelista"/>
        <w:numPr>
          <w:ilvl w:val="0"/>
          <w:numId w:val="2"/>
        </w:numPr>
        <w:tabs>
          <w:tab w:val="left" w:pos="980"/>
        </w:tabs>
        <w:spacing w:before="2"/>
        <w:ind w:left="0" w:right="49" w:firstLine="0"/>
        <w:jc w:val="left"/>
      </w:pPr>
      <w:r w:rsidRPr="00555086">
        <w:t>Conflicto de Intereses</w:t>
      </w:r>
    </w:p>
    <w:p w14:paraId="7D42FA67" w14:textId="77777777" w:rsidR="006E7DA3" w:rsidRPr="00555086" w:rsidRDefault="006E7DA3" w:rsidP="007176D7">
      <w:pPr>
        <w:tabs>
          <w:tab w:val="left" w:pos="980"/>
        </w:tabs>
        <w:spacing w:before="2"/>
        <w:ind w:right="49"/>
      </w:pPr>
    </w:p>
    <w:p w14:paraId="70856CD6" w14:textId="77777777" w:rsidR="006E7DA3" w:rsidRPr="00555086" w:rsidRDefault="006E7DA3" w:rsidP="007176D7">
      <w:pPr>
        <w:tabs>
          <w:tab w:val="left" w:pos="980"/>
        </w:tabs>
        <w:spacing w:before="2"/>
        <w:ind w:right="49"/>
      </w:pPr>
    </w:p>
    <w:p w14:paraId="345C9501" w14:textId="2A6D3349" w:rsidR="00A84690" w:rsidRPr="005129F0" w:rsidRDefault="008B2CBE" w:rsidP="005129F0">
      <w:pPr>
        <w:pStyle w:val="Ttulo1"/>
        <w:ind w:left="0" w:right="49"/>
        <w:rPr>
          <w:rFonts w:ascii="Verdana" w:hAnsi="Verdana"/>
          <w:sz w:val="22"/>
          <w:szCs w:val="22"/>
        </w:rPr>
      </w:pPr>
      <w:bookmarkStart w:id="11" w:name="_Toc188967719"/>
      <w:r w:rsidRPr="005129F0">
        <w:rPr>
          <w:rFonts w:ascii="Verdana" w:hAnsi="Verdana"/>
          <w:color w:val="932A43"/>
          <w:w w:val="105"/>
          <w:sz w:val="22"/>
          <w:szCs w:val="22"/>
        </w:rPr>
        <w:t>Metodología</w:t>
      </w:r>
      <w:bookmarkEnd w:id="11"/>
    </w:p>
    <w:p w14:paraId="5ECD1344" w14:textId="45D79F26" w:rsidR="00A84690" w:rsidRPr="00555086" w:rsidRDefault="00A84690" w:rsidP="007176D7">
      <w:pPr>
        <w:pStyle w:val="Textoindependiente"/>
        <w:spacing w:before="6"/>
        <w:ind w:right="49"/>
        <w:rPr>
          <w:b/>
        </w:rPr>
      </w:pPr>
    </w:p>
    <w:p w14:paraId="7C68F19D" w14:textId="54F9FB8F" w:rsidR="00A84690" w:rsidRPr="00555086" w:rsidRDefault="00045EB2" w:rsidP="007176D7">
      <w:pPr>
        <w:ind w:right="49"/>
        <w:jc w:val="both"/>
      </w:pPr>
      <w:r w:rsidRPr="00555086">
        <w:t>El Plan Estratégico de Gestión Humana en el Ministerio, se desarrolla a través del ciclo de vida del servidor público: ingreso, desarrollo y retiro, integrando los elementos que conforman la primera dimensión de Talento Humano del Modelo Integrado de Planeación y Gestión – MIPG.</w:t>
      </w:r>
    </w:p>
    <w:p w14:paraId="610A1309" w14:textId="5F646EED" w:rsidR="00A84690" w:rsidRPr="00555086" w:rsidRDefault="00A84690" w:rsidP="007176D7">
      <w:pPr>
        <w:ind w:right="49"/>
        <w:jc w:val="both"/>
      </w:pPr>
    </w:p>
    <w:p w14:paraId="5A893BFA" w14:textId="42F50A38" w:rsidR="00A84690" w:rsidRPr="00555086" w:rsidRDefault="00045EB2" w:rsidP="007176D7">
      <w:pPr>
        <w:ind w:right="49"/>
        <w:jc w:val="both"/>
      </w:pPr>
      <w:r w:rsidRPr="00555086">
        <w:t>La implementación de este plan se enfoca en potencializar las variables con puntuaciones más bajas, obtenidas tanto en el autodiagnóstico de la Matriz GETH, como en las otras mediciones identificadas, y al cierre de brechas entre el estado actual y el esperado, a través de la implementación de acciones eficaces que transformen las oportunidades de mejora en un avance real enmarcado en las normas, políticas institucionales y elementos del Plan Nacional de Desarrollo.</w:t>
      </w:r>
    </w:p>
    <w:p w14:paraId="5DCEBB63" w14:textId="77777777" w:rsidR="00A84690" w:rsidRPr="00555086" w:rsidRDefault="00A84690" w:rsidP="007176D7">
      <w:pPr>
        <w:ind w:right="49"/>
        <w:jc w:val="both"/>
      </w:pPr>
    </w:p>
    <w:p w14:paraId="5EF7AF70" w14:textId="0FD13378" w:rsidR="00A84690" w:rsidRPr="00555086" w:rsidRDefault="00045EB2" w:rsidP="007176D7">
      <w:pPr>
        <w:ind w:right="49"/>
        <w:jc w:val="both"/>
      </w:pPr>
      <w:r w:rsidRPr="00555086">
        <w:t>Para la creación de valor público, la gestión de talento humano en el Ministerio, se enmarca en las agrupaciones de temáticas denominadas por el Modelo Integrado de Planeación y Gestión – MIPG, Rutas de Creación de Valor.</w:t>
      </w:r>
    </w:p>
    <w:p w14:paraId="24E3E9B2" w14:textId="5606A49B" w:rsidR="00F022EA" w:rsidRPr="00555086" w:rsidRDefault="00F022EA" w:rsidP="007176D7">
      <w:pPr>
        <w:ind w:right="49"/>
        <w:jc w:val="both"/>
      </w:pPr>
    </w:p>
    <w:p w14:paraId="5F1239CC" w14:textId="544304A0" w:rsidR="004B7BF8" w:rsidRPr="00555086" w:rsidRDefault="004B7BF8" w:rsidP="007176D7">
      <w:pPr>
        <w:ind w:right="49"/>
        <w:jc w:val="center"/>
      </w:pPr>
    </w:p>
    <w:p w14:paraId="69B00CBE" w14:textId="1BA6AA86" w:rsidR="005960FE" w:rsidRPr="00555086" w:rsidRDefault="005960FE" w:rsidP="007176D7">
      <w:pPr>
        <w:ind w:right="49"/>
        <w:jc w:val="center"/>
      </w:pPr>
    </w:p>
    <w:p w14:paraId="63F3BF11" w14:textId="63E88CED" w:rsidR="005960FE" w:rsidRPr="00555086" w:rsidRDefault="00DE1888" w:rsidP="007176D7">
      <w:pPr>
        <w:ind w:right="49"/>
        <w:jc w:val="center"/>
      </w:pPr>
      <w:r w:rsidRPr="00555086">
        <w:rPr>
          <w:noProof/>
          <w:lang w:val="es-CO" w:eastAsia="es-CO"/>
        </w:rPr>
        <w:drawing>
          <wp:anchor distT="0" distB="0" distL="114300" distR="114300" simplePos="0" relativeHeight="251987968" behindDoc="1" locked="0" layoutInCell="1" allowOverlap="1" wp14:anchorId="53671629" wp14:editId="4BCBD3F2">
            <wp:simplePos x="0" y="0"/>
            <wp:positionH relativeFrom="column">
              <wp:posOffset>75250</wp:posOffset>
            </wp:positionH>
            <wp:positionV relativeFrom="paragraph">
              <wp:posOffset>82550</wp:posOffset>
            </wp:positionV>
            <wp:extent cx="6450994" cy="3438525"/>
            <wp:effectExtent l="0" t="0" r="6985" b="0"/>
            <wp:wrapNone/>
            <wp:docPr id="12" name="Imagen 12" descr="C:\Users\lbohorquez\Download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ohorquez\Downloads\Captur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3202" cy="3439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EBA70" w14:textId="77777777" w:rsidR="00DE1888" w:rsidRPr="00555086" w:rsidRDefault="00DE1888" w:rsidP="007176D7">
      <w:pPr>
        <w:ind w:right="49"/>
        <w:jc w:val="center"/>
      </w:pPr>
    </w:p>
    <w:p w14:paraId="464311D6" w14:textId="77777777" w:rsidR="00DE1888" w:rsidRPr="00555086" w:rsidRDefault="00DE1888" w:rsidP="007176D7">
      <w:pPr>
        <w:ind w:right="49"/>
        <w:jc w:val="center"/>
      </w:pPr>
    </w:p>
    <w:p w14:paraId="16100C98" w14:textId="77777777" w:rsidR="00DE1888" w:rsidRPr="00555086" w:rsidRDefault="00DE1888" w:rsidP="007176D7">
      <w:pPr>
        <w:ind w:right="49"/>
        <w:jc w:val="center"/>
      </w:pPr>
    </w:p>
    <w:p w14:paraId="00BFF27F" w14:textId="77777777" w:rsidR="00DE1888" w:rsidRPr="00555086" w:rsidRDefault="00DE1888" w:rsidP="007176D7">
      <w:pPr>
        <w:ind w:right="49"/>
        <w:jc w:val="center"/>
      </w:pPr>
    </w:p>
    <w:p w14:paraId="5EC6AC5B" w14:textId="77777777" w:rsidR="00DE1888" w:rsidRPr="00555086" w:rsidRDefault="00DE1888" w:rsidP="007176D7">
      <w:pPr>
        <w:ind w:right="49"/>
        <w:jc w:val="center"/>
      </w:pPr>
    </w:p>
    <w:p w14:paraId="06CEFE13" w14:textId="77777777" w:rsidR="00DE1888" w:rsidRPr="00555086" w:rsidRDefault="00DE1888" w:rsidP="007176D7">
      <w:pPr>
        <w:ind w:right="49"/>
        <w:jc w:val="center"/>
      </w:pPr>
    </w:p>
    <w:p w14:paraId="4DF5C3C4" w14:textId="77777777" w:rsidR="00DE1888" w:rsidRPr="00555086" w:rsidRDefault="00DE1888" w:rsidP="007176D7">
      <w:pPr>
        <w:ind w:right="49"/>
        <w:jc w:val="center"/>
      </w:pPr>
    </w:p>
    <w:p w14:paraId="68641E20" w14:textId="77777777" w:rsidR="00DE1888" w:rsidRPr="00555086" w:rsidRDefault="00DE1888" w:rsidP="007176D7">
      <w:pPr>
        <w:ind w:right="49"/>
        <w:jc w:val="center"/>
      </w:pPr>
    </w:p>
    <w:p w14:paraId="63E4AF5A" w14:textId="77777777" w:rsidR="00DE1888" w:rsidRPr="00555086" w:rsidRDefault="00DE1888" w:rsidP="007176D7">
      <w:pPr>
        <w:ind w:right="49"/>
        <w:jc w:val="center"/>
      </w:pPr>
    </w:p>
    <w:p w14:paraId="572807F4" w14:textId="77777777" w:rsidR="00DE1888" w:rsidRPr="00555086" w:rsidRDefault="00DE1888" w:rsidP="007176D7">
      <w:pPr>
        <w:ind w:right="49"/>
        <w:jc w:val="center"/>
      </w:pPr>
    </w:p>
    <w:p w14:paraId="35C609F0" w14:textId="77777777" w:rsidR="00DE1888" w:rsidRPr="00555086" w:rsidRDefault="00DE1888" w:rsidP="007176D7">
      <w:pPr>
        <w:ind w:right="49"/>
        <w:jc w:val="center"/>
      </w:pPr>
    </w:p>
    <w:p w14:paraId="0977FE0E" w14:textId="77777777" w:rsidR="00DE1888" w:rsidRPr="00555086" w:rsidRDefault="00DE1888" w:rsidP="007176D7">
      <w:pPr>
        <w:ind w:right="49"/>
        <w:jc w:val="center"/>
      </w:pPr>
    </w:p>
    <w:p w14:paraId="7B978B56" w14:textId="77777777" w:rsidR="00DE1888" w:rsidRPr="00555086" w:rsidRDefault="00DE1888" w:rsidP="007176D7">
      <w:pPr>
        <w:ind w:right="49"/>
      </w:pPr>
    </w:p>
    <w:p w14:paraId="6D790E39" w14:textId="77777777" w:rsidR="00DE1888" w:rsidRPr="00555086" w:rsidRDefault="00DE1888" w:rsidP="007176D7">
      <w:pPr>
        <w:ind w:right="49"/>
        <w:jc w:val="center"/>
      </w:pPr>
    </w:p>
    <w:p w14:paraId="7DA16308" w14:textId="77777777" w:rsidR="00E73A19" w:rsidRPr="00555086" w:rsidRDefault="00E73A19" w:rsidP="007176D7">
      <w:pPr>
        <w:ind w:right="49"/>
        <w:jc w:val="center"/>
      </w:pPr>
    </w:p>
    <w:p w14:paraId="16F474C8" w14:textId="77777777" w:rsidR="00E73A19" w:rsidRPr="00555086" w:rsidRDefault="00E73A19" w:rsidP="007176D7">
      <w:pPr>
        <w:ind w:right="49"/>
        <w:jc w:val="center"/>
      </w:pPr>
    </w:p>
    <w:p w14:paraId="3B30D2FB" w14:textId="77777777" w:rsidR="00E73A19" w:rsidRPr="00555086" w:rsidRDefault="00E73A19" w:rsidP="007176D7">
      <w:pPr>
        <w:ind w:right="49"/>
        <w:jc w:val="center"/>
      </w:pPr>
    </w:p>
    <w:p w14:paraId="5B1AB51C" w14:textId="77777777" w:rsidR="00E73A19" w:rsidRPr="00555086" w:rsidRDefault="00E73A19" w:rsidP="007176D7">
      <w:pPr>
        <w:ind w:right="49"/>
        <w:jc w:val="center"/>
      </w:pPr>
    </w:p>
    <w:p w14:paraId="2AA2C96A" w14:textId="77777777" w:rsidR="00E73A19" w:rsidRPr="00555086" w:rsidRDefault="00E73A19" w:rsidP="007176D7">
      <w:pPr>
        <w:ind w:right="49"/>
        <w:jc w:val="center"/>
      </w:pPr>
    </w:p>
    <w:p w14:paraId="4215C3F8" w14:textId="77777777" w:rsidR="00E73A19" w:rsidRPr="00555086" w:rsidRDefault="00E73A19" w:rsidP="007176D7">
      <w:pPr>
        <w:ind w:right="49"/>
        <w:jc w:val="center"/>
      </w:pPr>
    </w:p>
    <w:p w14:paraId="580BE07A" w14:textId="77777777" w:rsidR="00E73A19" w:rsidRPr="00555086" w:rsidRDefault="00E73A19" w:rsidP="007176D7">
      <w:pPr>
        <w:ind w:right="49"/>
        <w:jc w:val="center"/>
      </w:pPr>
    </w:p>
    <w:p w14:paraId="739FE947" w14:textId="51B61026" w:rsidR="000B5AD4" w:rsidRPr="00555086" w:rsidRDefault="000B5AD4" w:rsidP="007176D7">
      <w:pPr>
        <w:ind w:right="49"/>
        <w:jc w:val="center"/>
        <w:rPr>
          <w:sz w:val="18"/>
        </w:rPr>
      </w:pPr>
      <w:r w:rsidRPr="00555086">
        <w:rPr>
          <w:sz w:val="18"/>
        </w:rPr>
        <w:t xml:space="preserve">Gráfico: Línea de Tiempo Servidor Público </w:t>
      </w:r>
    </w:p>
    <w:p w14:paraId="5AAF8AED" w14:textId="77777777" w:rsidR="00E73A19" w:rsidRPr="00555086" w:rsidRDefault="00E73A19" w:rsidP="007176D7">
      <w:pPr>
        <w:ind w:right="49"/>
        <w:jc w:val="center"/>
      </w:pPr>
    </w:p>
    <w:p w14:paraId="1B718170" w14:textId="77777777" w:rsidR="00E73A19" w:rsidRPr="00555086" w:rsidRDefault="00E73A19" w:rsidP="007176D7">
      <w:pPr>
        <w:ind w:right="49"/>
        <w:jc w:val="center"/>
      </w:pPr>
    </w:p>
    <w:p w14:paraId="2D0B04F6" w14:textId="77777777" w:rsidR="00E73A19" w:rsidRPr="00555086" w:rsidRDefault="00E73A19" w:rsidP="007176D7">
      <w:pPr>
        <w:ind w:right="49"/>
        <w:jc w:val="center"/>
      </w:pPr>
    </w:p>
    <w:p w14:paraId="59402658" w14:textId="202515C0" w:rsidR="00A84690" w:rsidRPr="005129F0" w:rsidRDefault="005960FE" w:rsidP="007176D7">
      <w:pPr>
        <w:pStyle w:val="Ttulo1"/>
        <w:spacing w:before="1"/>
        <w:ind w:left="0" w:right="49"/>
        <w:jc w:val="center"/>
        <w:rPr>
          <w:rFonts w:ascii="Verdana" w:hAnsi="Verdana"/>
          <w:sz w:val="22"/>
          <w:szCs w:val="22"/>
        </w:rPr>
      </w:pPr>
      <w:bookmarkStart w:id="12" w:name="_Toc188967720"/>
      <w:r w:rsidRPr="005129F0">
        <w:rPr>
          <w:rFonts w:ascii="Verdana" w:hAnsi="Verdana"/>
          <w:color w:val="932A43"/>
          <w:w w:val="105"/>
          <w:sz w:val="22"/>
          <w:szCs w:val="22"/>
        </w:rPr>
        <w:t>Dimensiones</w:t>
      </w:r>
      <w:r w:rsidR="00B02C1B" w:rsidRPr="005129F0">
        <w:rPr>
          <w:rFonts w:ascii="Verdana" w:hAnsi="Verdana"/>
          <w:color w:val="932A43"/>
          <w:w w:val="105"/>
          <w:sz w:val="22"/>
          <w:szCs w:val="22"/>
        </w:rPr>
        <w:t xml:space="preserve"> del Plan</w:t>
      </w:r>
      <w:bookmarkEnd w:id="12"/>
    </w:p>
    <w:p w14:paraId="0D0BD2A4" w14:textId="77777777" w:rsidR="00A84690" w:rsidRPr="00555086" w:rsidRDefault="00A84690" w:rsidP="007176D7">
      <w:pPr>
        <w:pStyle w:val="Textoindependiente"/>
        <w:spacing w:before="3"/>
        <w:ind w:right="49"/>
        <w:rPr>
          <w:b/>
        </w:rPr>
      </w:pPr>
    </w:p>
    <w:p w14:paraId="199C9ACC" w14:textId="679F4B14" w:rsidR="00A84690" w:rsidRPr="00555086" w:rsidRDefault="00045EB2" w:rsidP="007176D7">
      <w:pPr>
        <w:ind w:right="49"/>
        <w:jc w:val="both"/>
      </w:pPr>
      <w:r w:rsidRPr="00555086">
        <w:t>Mediante la Dimensión del Talento Humano de MIPG, el compromiso del Grupo de Talento Humano, es la clave para el fortalecimiento y creación de valor público.</w:t>
      </w:r>
    </w:p>
    <w:p w14:paraId="27EB46F2" w14:textId="6E7E3848" w:rsidR="00A84690" w:rsidRPr="00555086" w:rsidRDefault="00A84690" w:rsidP="007176D7">
      <w:pPr>
        <w:ind w:right="49"/>
        <w:jc w:val="both"/>
      </w:pPr>
    </w:p>
    <w:p w14:paraId="5D6127DF" w14:textId="7FA60FEA" w:rsidR="006E7DA3" w:rsidRPr="00555086" w:rsidRDefault="00045EB2" w:rsidP="007176D7">
      <w:pPr>
        <w:ind w:right="49"/>
        <w:jc w:val="both"/>
      </w:pPr>
      <w:r w:rsidRPr="00555086">
        <w:t xml:space="preserve">Para ello, se establecen </w:t>
      </w:r>
      <w:r w:rsidR="00D738A3" w:rsidRPr="00555086">
        <w:t xml:space="preserve">las </w:t>
      </w:r>
      <w:r w:rsidR="005960FE" w:rsidRPr="00555086">
        <w:t xml:space="preserve">dimensiones y sus líneas </w:t>
      </w:r>
      <w:r w:rsidR="00DE1888" w:rsidRPr="00555086">
        <w:t>estratégicas</w:t>
      </w:r>
      <w:r w:rsidR="005960FE" w:rsidRPr="00555086">
        <w:t>,</w:t>
      </w:r>
      <w:r w:rsidRPr="00555086">
        <w:t xml:space="preserve"> que contribuyen a fortalecer a los servidores </w:t>
      </w:r>
      <w:r w:rsidR="00D738A3" w:rsidRPr="00555086">
        <w:t xml:space="preserve">a través </w:t>
      </w:r>
      <w:r w:rsidR="00B678B2" w:rsidRPr="00555086">
        <w:t>de</w:t>
      </w:r>
      <w:r w:rsidR="00D738A3" w:rsidRPr="00555086">
        <w:t>l</w:t>
      </w:r>
      <w:r w:rsidR="00B678B2" w:rsidRPr="00555086">
        <w:t xml:space="preserve"> desarrollo de l</w:t>
      </w:r>
      <w:r w:rsidR="00D738A3" w:rsidRPr="00555086">
        <w:t xml:space="preserve">os planes del Decreto 612 de 2018, </w:t>
      </w:r>
      <w:r w:rsidRPr="00555086">
        <w:t xml:space="preserve">para alcanzar las metas </w:t>
      </w:r>
      <w:r w:rsidR="00D738A3" w:rsidRPr="00555086">
        <w:t xml:space="preserve">establecidas </w:t>
      </w:r>
      <w:r w:rsidRPr="00555086">
        <w:t>que hacen parte de la plane</w:t>
      </w:r>
      <w:r w:rsidR="00D738A3" w:rsidRPr="00555086">
        <w:t>ación estratégica de la Entidad así</w:t>
      </w:r>
      <w:r w:rsidRPr="00555086">
        <w:t>:</w:t>
      </w:r>
    </w:p>
    <w:p w14:paraId="669A7F30" w14:textId="77777777" w:rsidR="005960FE" w:rsidRPr="00555086" w:rsidRDefault="005960FE" w:rsidP="007176D7">
      <w:pPr>
        <w:ind w:right="49"/>
        <w:jc w:val="both"/>
      </w:pPr>
    </w:p>
    <w:p w14:paraId="500E358B" w14:textId="77777777" w:rsidR="005960FE" w:rsidRPr="00555086" w:rsidRDefault="005960FE" w:rsidP="007176D7">
      <w:pPr>
        <w:ind w:right="49"/>
        <w:jc w:val="both"/>
      </w:pPr>
    </w:p>
    <w:p w14:paraId="4C28FEEB" w14:textId="1B9FD934" w:rsidR="005960FE" w:rsidRPr="00555086" w:rsidRDefault="005960FE" w:rsidP="007176D7">
      <w:pPr>
        <w:ind w:right="49"/>
        <w:jc w:val="both"/>
      </w:pPr>
      <w:r w:rsidRPr="00555086">
        <w:rPr>
          <w:noProof/>
          <w:lang w:val="es-CO" w:eastAsia="es-CO"/>
        </w:rPr>
        <w:drawing>
          <wp:anchor distT="0" distB="0" distL="114300" distR="114300" simplePos="0" relativeHeight="251985920" behindDoc="1" locked="0" layoutInCell="1" allowOverlap="1" wp14:anchorId="37BE8BF2" wp14:editId="421E6024">
            <wp:simplePos x="0" y="0"/>
            <wp:positionH relativeFrom="margin">
              <wp:posOffset>-689611</wp:posOffset>
            </wp:positionH>
            <wp:positionV relativeFrom="paragraph">
              <wp:posOffset>205105</wp:posOffset>
            </wp:positionV>
            <wp:extent cx="6981825" cy="4927196"/>
            <wp:effectExtent l="0" t="0" r="0" b="6985"/>
            <wp:wrapNone/>
            <wp:docPr id="15" name="Imagen 15" descr="C:\Users\lbohorquez\Downloads\Purple Colorful Modern Clean Project Management Flowchart Brainst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ohorquez\Downloads\Purple Colorful Modern Clean Project Management Flowchart Brainstor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96" r="13291"/>
                    <a:stretch/>
                  </pic:blipFill>
                  <pic:spPr bwMode="auto">
                    <a:xfrm>
                      <a:off x="0" y="0"/>
                      <a:ext cx="6999526" cy="4939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7B9C0" w14:textId="040053EA" w:rsidR="005960FE" w:rsidRPr="00555086" w:rsidRDefault="005960FE" w:rsidP="007176D7">
      <w:pPr>
        <w:ind w:right="49"/>
        <w:jc w:val="both"/>
      </w:pPr>
    </w:p>
    <w:p w14:paraId="3BADEEF7" w14:textId="2C86E5D7" w:rsidR="005960FE" w:rsidRPr="00555086" w:rsidRDefault="005960FE" w:rsidP="007176D7">
      <w:pPr>
        <w:ind w:right="49"/>
        <w:jc w:val="both"/>
      </w:pPr>
    </w:p>
    <w:p w14:paraId="0AD9BB3D" w14:textId="7DD219AC" w:rsidR="00A84690" w:rsidRPr="00555086" w:rsidRDefault="00A84690" w:rsidP="007176D7">
      <w:pPr>
        <w:ind w:right="49"/>
        <w:jc w:val="both"/>
        <w:rPr>
          <w:noProof/>
          <w:lang w:val="es-CO" w:eastAsia="es-CO"/>
        </w:rPr>
      </w:pPr>
    </w:p>
    <w:p w14:paraId="05D6816B" w14:textId="15B4E240" w:rsidR="005960FE" w:rsidRPr="00555086" w:rsidRDefault="005960FE" w:rsidP="007176D7">
      <w:pPr>
        <w:ind w:right="49"/>
        <w:jc w:val="both"/>
      </w:pPr>
    </w:p>
    <w:p w14:paraId="6D4FC0DC" w14:textId="77777777" w:rsidR="005960FE" w:rsidRPr="00555086" w:rsidRDefault="005960FE" w:rsidP="007176D7">
      <w:pPr>
        <w:ind w:right="49"/>
        <w:jc w:val="center"/>
      </w:pPr>
    </w:p>
    <w:p w14:paraId="27A6A7DE" w14:textId="77777777" w:rsidR="005960FE" w:rsidRPr="00555086" w:rsidRDefault="005960FE" w:rsidP="007176D7">
      <w:pPr>
        <w:ind w:right="49"/>
        <w:jc w:val="center"/>
      </w:pPr>
    </w:p>
    <w:p w14:paraId="3F82B183" w14:textId="77777777" w:rsidR="005960FE" w:rsidRPr="00555086" w:rsidRDefault="005960FE" w:rsidP="007176D7">
      <w:pPr>
        <w:ind w:right="49"/>
        <w:jc w:val="center"/>
      </w:pPr>
    </w:p>
    <w:p w14:paraId="13E0BB78" w14:textId="77777777" w:rsidR="005960FE" w:rsidRPr="00555086" w:rsidRDefault="005960FE" w:rsidP="007176D7">
      <w:pPr>
        <w:ind w:right="49"/>
        <w:jc w:val="center"/>
      </w:pPr>
    </w:p>
    <w:p w14:paraId="2F84AC02" w14:textId="77777777" w:rsidR="005960FE" w:rsidRPr="00555086" w:rsidRDefault="005960FE" w:rsidP="007176D7">
      <w:pPr>
        <w:ind w:right="49"/>
        <w:jc w:val="center"/>
      </w:pPr>
    </w:p>
    <w:p w14:paraId="0FC79229" w14:textId="77777777" w:rsidR="005960FE" w:rsidRPr="00555086" w:rsidRDefault="005960FE" w:rsidP="007176D7">
      <w:pPr>
        <w:ind w:right="49"/>
        <w:jc w:val="center"/>
      </w:pPr>
    </w:p>
    <w:p w14:paraId="763EE2AB" w14:textId="77777777" w:rsidR="005960FE" w:rsidRPr="00555086" w:rsidRDefault="005960FE" w:rsidP="007176D7">
      <w:pPr>
        <w:ind w:right="49"/>
        <w:jc w:val="center"/>
      </w:pPr>
    </w:p>
    <w:p w14:paraId="658AA7AA" w14:textId="77777777" w:rsidR="005960FE" w:rsidRPr="00555086" w:rsidRDefault="005960FE" w:rsidP="007176D7">
      <w:pPr>
        <w:ind w:right="49"/>
        <w:jc w:val="center"/>
      </w:pPr>
    </w:p>
    <w:p w14:paraId="134F142E" w14:textId="77777777" w:rsidR="005960FE" w:rsidRPr="00555086" w:rsidRDefault="005960FE" w:rsidP="007176D7">
      <w:pPr>
        <w:ind w:right="49"/>
        <w:jc w:val="center"/>
      </w:pPr>
    </w:p>
    <w:p w14:paraId="5BC5E002" w14:textId="77777777" w:rsidR="005960FE" w:rsidRPr="00555086" w:rsidRDefault="005960FE" w:rsidP="007176D7">
      <w:pPr>
        <w:ind w:right="49"/>
        <w:jc w:val="center"/>
      </w:pPr>
    </w:p>
    <w:p w14:paraId="512F8883" w14:textId="77777777" w:rsidR="005960FE" w:rsidRPr="00555086" w:rsidRDefault="005960FE" w:rsidP="007176D7">
      <w:pPr>
        <w:ind w:right="49"/>
        <w:jc w:val="center"/>
      </w:pPr>
    </w:p>
    <w:p w14:paraId="2794F6FD" w14:textId="77777777" w:rsidR="005960FE" w:rsidRPr="00555086" w:rsidRDefault="005960FE" w:rsidP="007176D7">
      <w:pPr>
        <w:ind w:right="49"/>
        <w:jc w:val="center"/>
      </w:pPr>
    </w:p>
    <w:p w14:paraId="18D402E2" w14:textId="77777777" w:rsidR="005960FE" w:rsidRPr="00555086" w:rsidRDefault="005960FE" w:rsidP="007176D7">
      <w:pPr>
        <w:ind w:right="49"/>
        <w:jc w:val="center"/>
      </w:pPr>
    </w:p>
    <w:p w14:paraId="5BC86D03" w14:textId="77777777" w:rsidR="005960FE" w:rsidRPr="00555086" w:rsidRDefault="005960FE" w:rsidP="007176D7">
      <w:pPr>
        <w:ind w:right="49"/>
        <w:jc w:val="center"/>
      </w:pPr>
    </w:p>
    <w:p w14:paraId="330AFEA8" w14:textId="77777777" w:rsidR="005960FE" w:rsidRPr="00555086" w:rsidRDefault="005960FE" w:rsidP="007176D7">
      <w:pPr>
        <w:ind w:right="49"/>
        <w:jc w:val="center"/>
      </w:pPr>
    </w:p>
    <w:p w14:paraId="47D84275" w14:textId="77777777" w:rsidR="005960FE" w:rsidRPr="00555086" w:rsidRDefault="005960FE" w:rsidP="007176D7">
      <w:pPr>
        <w:ind w:right="49"/>
        <w:jc w:val="center"/>
      </w:pPr>
    </w:p>
    <w:p w14:paraId="4E7A4AA9" w14:textId="77777777" w:rsidR="005960FE" w:rsidRPr="00555086" w:rsidRDefault="005960FE" w:rsidP="007176D7">
      <w:pPr>
        <w:ind w:right="49"/>
        <w:jc w:val="center"/>
      </w:pPr>
    </w:p>
    <w:p w14:paraId="51AC9FA7" w14:textId="77777777" w:rsidR="005960FE" w:rsidRPr="00555086" w:rsidRDefault="005960FE" w:rsidP="007176D7">
      <w:pPr>
        <w:ind w:right="49"/>
        <w:jc w:val="center"/>
      </w:pPr>
    </w:p>
    <w:p w14:paraId="6675AF45" w14:textId="77777777" w:rsidR="005960FE" w:rsidRPr="00555086" w:rsidRDefault="005960FE" w:rsidP="007176D7">
      <w:pPr>
        <w:ind w:right="49"/>
        <w:jc w:val="center"/>
      </w:pPr>
    </w:p>
    <w:p w14:paraId="4BD1CF98" w14:textId="77777777" w:rsidR="005960FE" w:rsidRPr="00555086" w:rsidRDefault="005960FE" w:rsidP="007176D7">
      <w:pPr>
        <w:ind w:right="49"/>
        <w:jc w:val="center"/>
      </w:pPr>
    </w:p>
    <w:p w14:paraId="422B18D4" w14:textId="77777777" w:rsidR="005960FE" w:rsidRPr="00555086" w:rsidRDefault="005960FE" w:rsidP="007176D7">
      <w:pPr>
        <w:ind w:right="49"/>
        <w:jc w:val="center"/>
      </w:pPr>
    </w:p>
    <w:p w14:paraId="0A645C41" w14:textId="77777777" w:rsidR="005960FE" w:rsidRPr="00555086" w:rsidRDefault="005960FE" w:rsidP="007176D7">
      <w:pPr>
        <w:ind w:right="49"/>
        <w:jc w:val="center"/>
      </w:pPr>
    </w:p>
    <w:p w14:paraId="4733D7EB" w14:textId="77777777" w:rsidR="005960FE" w:rsidRPr="00555086" w:rsidRDefault="005960FE" w:rsidP="007176D7">
      <w:pPr>
        <w:ind w:right="49"/>
        <w:jc w:val="center"/>
      </w:pPr>
    </w:p>
    <w:p w14:paraId="225B2523" w14:textId="77777777" w:rsidR="005960FE" w:rsidRPr="00555086" w:rsidRDefault="005960FE" w:rsidP="007176D7">
      <w:pPr>
        <w:ind w:right="49"/>
        <w:jc w:val="center"/>
      </w:pPr>
    </w:p>
    <w:p w14:paraId="1DAC8450" w14:textId="77777777" w:rsidR="005960FE" w:rsidRPr="00555086" w:rsidRDefault="005960FE" w:rsidP="007176D7">
      <w:pPr>
        <w:ind w:right="49"/>
        <w:jc w:val="center"/>
      </w:pPr>
    </w:p>
    <w:p w14:paraId="7E5CA74F" w14:textId="77777777" w:rsidR="005960FE" w:rsidRPr="00555086" w:rsidRDefault="005960FE" w:rsidP="007176D7">
      <w:pPr>
        <w:ind w:right="49"/>
        <w:jc w:val="center"/>
      </w:pPr>
    </w:p>
    <w:p w14:paraId="3095CA92" w14:textId="4A4DA9DF" w:rsidR="006E7DA3" w:rsidRDefault="00025082" w:rsidP="007176D7">
      <w:pPr>
        <w:ind w:right="49"/>
        <w:jc w:val="center"/>
        <w:rPr>
          <w:sz w:val="18"/>
        </w:rPr>
      </w:pPr>
      <w:r w:rsidRPr="00555086">
        <w:rPr>
          <w:sz w:val="18"/>
        </w:rPr>
        <w:t>Gráfico: Líneas Estratégicas PETH 2025</w:t>
      </w:r>
    </w:p>
    <w:p w14:paraId="08011723" w14:textId="77777777" w:rsidR="005129F0" w:rsidRDefault="005129F0" w:rsidP="007176D7">
      <w:pPr>
        <w:ind w:right="49"/>
        <w:jc w:val="center"/>
        <w:rPr>
          <w:sz w:val="18"/>
        </w:rPr>
      </w:pPr>
    </w:p>
    <w:p w14:paraId="5BE210E2" w14:textId="77777777" w:rsidR="005129F0" w:rsidRDefault="005129F0" w:rsidP="007176D7">
      <w:pPr>
        <w:ind w:right="49"/>
        <w:jc w:val="center"/>
        <w:rPr>
          <w:sz w:val="18"/>
        </w:rPr>
      </w:pPr>
    </w:p>
    <w:p w14:paraId="66CFA122" w14:textId="77777777" w:rsidR="005129F0" w:rsidRPr="00555086" w:rsidRDefault="005129F0" w:rsidP="007176D7">
      <w:pPr>
        <w:ind w:right="49"/>
        <w:jc w:val="center"/>
        <w:rPr>
          <w:sz w:val="18"/>
        </w:rPr>
      </w:pPr>
    </w:p>
    <w:p w14:paraId="7D88FD8E" w14:textId="017EFF8E" w:rsidR="006E7DA3" w:rsidRPr="00555086" w:rsidRDefault="00846A5E" w:rsidP="007176D7">
      <w:pPr>
        <w:ind w:right="49"/>
      </w:pPr>
      <w:r w:rsidRPr="00555086">
        <w:rPr>
          <w:noProof/>
          <w:lang w:val="es-CO" w:eastAsia="es-CO"/>
        </w:rPr>
        <w:lastRenderedPageBreak/>
        <w:drawing>
          <wp:anchor distT="0" distB="0" distL="114300" distR="114300" simplePos="0" relativeHeight="251986944" behindDoc="1" locked="0" layoutInCell="1" allowOverlap="1" wp14:anchorId="5D41A826" wp14:editId="1A95CE66">
            <wp:simplePos x="0" y="0"/>
            <wp:positionH relativeFrom="margin">
              <wp:align>center</wp:align>
            </wp:positionH>
            <wp:positionV relativeFrom="paragraph">
              <wp:posOffset>-50136</wp:posOffset>
            </wp:positionV>
            <wp:extent cx="6673417" cy="8441690"/>
            <wp:effectExtent l="0" t="0" r="0" b="0"/>
            <wp:wrapNone/>
            <wp:docPr id="17" name="Imagen 17" descr="C:\Users\lbohorquez\Downloads\Documento A4 portada de proyecto formas orgánicas profesional azul y bei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ohorquez\Downloads\Documento A4 portada de proyecto formas orgánicas profesional azul y beis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3417" cy="844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42B79" w14:textId="1B21F9F5" w:rsidR="006E7DA3" w:rsidRPr="00555086" w:rsidRDefault="006E7DA3" w:rsidP="007176D7">
      <w:pPr>
        <w:ind w:right="49"/>
      </w:pPr>
    </w:p>
    <w:p w14:paraId="02B4703E" w14:textId="7F2F0D81" w:rsidR="006E7DA3" w:rsidRPr="00555086" w:rsidRDefault="006E7DA3" w:rsidP="007176D7">
      <w:pPr>
        <w:ind w:right="49"/>
      </w:pPr>
    </w:p>
    <w:p w14:paraId="5F429F3D" w14:textId="77777777" w:rsidR="006E7DA3" w:rsidRPr="00555086" w:rsidRDefault="006E7DA3" w:rsidP="007176D7">
      <w:pPr>
        <w:ind w:right="49"/>
      </w:pPr>
    </w:p>
    <w:p w14:paraId="19E3C127" w14:textId="45F8FD6B" w:rsidR="006E7DA3" w:rsidRPr="00555086" w:rsidRDefault="006E7DA3" w:rsidP="007176D7">
      <w:pPr>
        <w:ind w:right="49"/>
      </w:pPr>
    </w:p>
    <w:p w14:paraId="5175C56A" w14:textId="416F4B5B" w:rsidR="006E7DA3" w:rsidRPr="00555086" w:rsidRDefault="006E7DA3" w:rsidP="007176D7">
      <w:pPr>
        <w:ind w:right="49"/>
      </w:pPr>
    </w:p>
    <w:p w14:paraId="2E2361F4" w14:textId="0788A491" w:rsidR="006E7DA3" w:rsidRPr="00555086" w:rsidRDefault="006E7DA3" w:rsidP="007176D7">
      <w:pPr>
        <w:ind w:right="49"/>
      </w:pPr>
    </w:p>
    <w:p w14:paraId="1E719D71" w14:textId="297865C7" w:rsidR="006E7DA3" w:rsidRPr="00555086" w:rsidRDefault="006E7DA3" w:rsidP="007176D7">
      <w:pPr>
        <w:ind w:right="49"/>
      </w:pPr>
    </w:p>
    <w:p w14:paraId="07B1BCB0" w14:textId="77777777" w:rsidR="006E7DA3" w:rsidRPr="00555086" w:rsidRDefault="006E7DA3" w:rsidP="007176D7">
      <w:pPr>
        <w:ind w:right="49"/>
      </w:pPr>
    </w:p>
    <w:p w14:paraId="722FCBAB" w14:textId="1F527915" w:rsidR="006E7DA3" w:rsidRPr="00555086" w:rsidRDefault="006E7DA3" w:rsidP="007176D7">
      <w:pPr>
        <w:ind w:right="49"/>
      </w:pPr>
    </w:p>
    <w:p w14:paraId="48A9D72B" w14:textId="77777777" w:rsidR="006E7DA3" w:rsidRPr="00555086" w:rsidRDefault="006E7DA3" w:rsidP="007176D7">
      <w:pPr>
        <w:ind w:right="49"/>
      </w:pPr>
    </w:p>
    <w:p w14:paraId="36B064AA" w14:textId="77777777" w:rsidR="006E7DA3" w:rsidRPr="00555086" w:rsidRDefault="006E7DA3" w:rsidP="007176D7">
      <w:pPr>
        <w:ind w:right="49"/>
      </w:pPr>
    </w:p>
    <w:p w14:paraId="281291A5" w14:textId="77777777" w:rsidR="006E7DA3" w:rsidRPr="00555086" w:rsidRDefault="006E7DA3" w:rsidP="007176D7">
      <w:pPr>
        <w:ind w:right="49"/>
      </w:pPr>
    </w:p>
    <w:p w14:paraId="6B6A3025" w14:textId="77777777" w:rsidR="006E7DA3" w:rsidRPr="00555086" w:rsidRDefault="006E7DA3" w:rsidP="007176D7">
      <w:pPr>
        <w:ind w:right="49"/>
      </w:pPr>
    </w:p>
    <w:p w14:paraId="63C5E709" w14:textId="77777777" w:rsidR="006E7DA3" w:rsidRPr="00555086" w:rsidRDefault="006E7DA3" w:rsidP="007176D7">
      <w:pPr>
        <w:ind w:right="49"/>
      </w:pPr>
    </w:p>
    <w:p w14:paraId="3A3D3E2E" w14:textId="77777777" w:rsidR="006E7DA3" w:rsidRPr="00555086" w:rsidRDefault="006E7DA3" w:rsidP="007176D7">
      <w:pPr>
        <w:ind w:right="49"/>
      </w:pPr>
    </w:p>
    <w:p w14:paraId="5A87327E" w14:textId="77777777" w:rsidR="006E7DA3" w:rsidRPr="00555086" w:rsidRDefault="006E7DA3" w:rsidP="007176D7">
      <w:pPr>
        <w:ind w:right="49"/>
      </w:pPr>
    </w:p>
    <w:p w14:paraId="0FA8E611" w14:textId="77777777" w:rsidR="006E7DA3" w:rsidRPr="00555086" w:rsidRDefault="006E7DA3" w:rsidP="007176D7">
      <w:pPr>
        <w:ind w:right="49"/>
      </w:pPr>
    </w:p>
    <w:p w14:paraId="5D8EC8EE" w14:textId="77777777" w:rsidR="006E7DA3" w:rsidRPr="00555086" w:rsidRDefault="006E7DA3" w:rsidP="007176D7">
      <w:pPr>
        <w:ind w:right="49"/>
      </w:pPr>
    </w:p>
    <w:p w14:paraId="49BF397D" w14:textId="77777777" w:rsidR="006E7DA3" w:rsidRPr="00555086" w:rsidRDefault="006E7DA3" w:rsidP="007176D7">
      <w:pPr>
        <w:ind w:right="49"/>
      </w:pPr>
    </w:p>
    <w:p w14:paraId="480D40E2" w14:textId="77777777" w:rsidR="006E7DA3" w:rsidRPr="00555086" w:rsidRDefault="006E7DA3" w:rsidP="007176D7">
      <w:pPr>
        <w:ind w:right="49"/>
      </w:pPr>
    </w:p>
    <w:p w14:paraId="3F7EFB17" w14:textId="77777777" w:rsidR="006E7DA3" w:rsidRPr="00555086" w:rsidRDefault="006E7DA3" w:rsidP="007176D7">
      <w:pPr>
        <w:ind w:right="49"/>
      </w:pPr>
    </w:p>
    <w:p w14:paraId="057364CB" w14:textId="77777777" w:rsidR="006E7DA3" w:rsidRPr="00555086" w:rsidRDefault="006E7DA3" w:rsidP="007176D7">
      <w:pPr>
        <w:ind w:right="49"/>
      </w:pPr>
    </w:p>
    <w:p w14:paraId="36EE8581" w14:textId="77777777" w:rsidR="006E7DA3" w:rsidRPr="00555086" w:rsidRDefault="006E7DA3" w:rsidP="007176D7">
      <w:pPr>
        <w:ind w:right="49"/>
      </w:pPr>
    </w:p>
    <w:p w14:paraId="778483D2" w14:textId="77777777" w:rsidR="006E7DA3" w:rsidRPr="00555086" w:rsidRDefault="006E7DA3" w:rsidP="007176D7">
      <w:pPr>
        <w:ind w:right="49"/>
      </w:pPr>
    </w:p>
    <w:p w14:paraId="31C206F3" w14:textId="77777777" w:rsidR="006E7DA3" w:rsidRPr="00555086" w:rsidRDefault="006E7DA3" w:rsidP="007176D7">
      <w:pPr>
        <w:ind w:right="49"/>
      </w:pPr>
    </w:p>
    <w:p w14:paraId="7B917543" w14:textId="77777777" w:rsidR="006E7DA3" w:rsidRPr="00555086" w:rsidRDefault="006E7DA3" w:rsidP="007176D7">
      <w:pPr>
        <w:ind w:right="49"/>
      </w:pPr>
    </w:p>
    <w:p w14:paraId="164C7524" w14:textId="77777777" w:rsidR="006E7DA3" w:rsidRPr="00555086" w:rsidRDefault="006E7DA3" w:rsidP="007176D7">
      <w:pPr>
        <w:ind w:right="49"/>
      </w:pPr>
    </w:p>
    <w:p w14:paraId="0E36ABD7" w14:textId="77777777" w:rsidR="006E7DA3" w:rsidRPr="00555086" w:rsidRDefault="006E7DA3" w:rsidP="007176D7">
      <w:pPr>
        <w:ind w:right="49"/>
      </w:pPr>
    </w:p>
    <w:p w14:paraId="626B0EB3" w14:textId="77777777" w:rsidR="006E7DA3" w:rsidRPr="00555086" w:rsidRDefault="006E7DA3" w:rsidP="007176D7">
      <w:pPr>
        <w:ind w:right="49"/>
      </w:pPr>
    </w:p>
    <w:p w14:paraId="401FE0B0" w14:textId="77777777" w:rsidR="006E7DA3" w:rsidRPr="00555086" w:rsidRDefault="006E7DA3" w:rsidP="007176D7">
      <w:pPr>
        <w:ind w:right="49"/>
      </w:pPr>
    </w:p>
    <w:p w14:paraId="21FB9CDA" w14:textId="77777777" w:rsidR="006E7DA3" w:rsidRPr="00555086" w:rsidRDefault="006E7DA3" w:rsidP="007176D7">
      <w:pPr>
        <w:ind w:right="49"/>
      </w:pPr>
    </w:p>
    <w:p w14:paraId="4CBD13A9" w14:textId="77777777" w:rsidR="006E7DA3" w:rsidRPr="00555086" w:rsidRDefault="006E7DA3" w:rsidP="007176D7">
      <w:pPr>
        <w:ind w:right="49"/>
      </w:pPr>
    </w:p>
    <w:p w14:paraId="0CA82AA4" w14:textId="77777777" w:rsidR="006E7DA3" w:rsidRPr="00555086" w:rsidRDefault="006E7DA3" w:rsidP="007176D7">
      <w:pPr>
        <w:ind w:right="49"/>
      </w:pPr>
    </w:p>
    <w:p w14:paraId="2A788CCD" w14:textId="77777777" w:rsidR="006E7DA3" w:rsidRPr="00555086" w:rsidRDefault="006E7DA3" w:rsidP="007176D7">
      <w:pPr>
        <w:ind w:right="49"/>
      </w:pPr>
    </w:p>
    <w:p w14:paraId="6DBE694A" w14:textId="77777777" w:rsidR="006E7DA3" w:rsidRPr="00555086" w:rsidRDefault="006E7DA3" w:rsidP="007176D7">
      <w:pPr>
        <w:ind w:right="49"/>
      </w:pPr>
    </w:p>
    <w:p w14:paraId="3CDA2D66" w14:textId="77777777" w:rsidR="006E7DA3" w:rsidRPr="00555086" w:rsidRDefault="006E7DA3" w:rsidP="007176D7">
      <w:pPr>
        <w:ind w:right="49"/>
      </w:pPr>
    </w:p>
    <w:p w14:paraId="190C8317" w14:textId="77777777" w:rsidR="006E7DA3" w:rsidRPr="00555086" w:rsidRDefault="006E7DA3" w:rsidP="007176D7">
      <w:pPr>
        <w:ind w:right="49"/>
      </w:pPr>
    </w:p>
    <w:p w14:paraId="100DC574" w14:textId="77777777" w:rsidR="006E7DA3" w:rsidRPr="00555086" w:rsidRDefault="006E7DA3" w:rsidP="007176D7">
      <w:pPr>
        <w:ind w:right="49"/>
      </w:pPr>
    </w:p>
    <w:p w14:paraId="7B5C9A2D" w14:textId="77777777" w:rsidR="006E7DA3" w:rsidRPr="00555086" w:rsidRDefault="006E7DA3" w:rsidP="007176D7">
      <w:pPr>
        <w:ind w:right="49"/>
      </w:pPr>
    </w:p>
    <w:p w14:paraId="2A93A28A" w14:textId="77777777" w:rsidR="006E7DA3" w:rsidRPr="00555086" w:rsidRDefault="006E7DA3" w:rsidP="007176D7">
      <w:pPr>
        <w:ind w:right="49"/>
      </w:pPr>
    </w:p>
    <w:p w14:paraId="7CCF5B13" w14:textId="77777777" w:rsidR="006E7DA3" w:rsidRPr="00555086" w:rsidRDefault="006E7DA3" w:rsidP="007176D7">
      <w:pPr>
        <w:ind w:right="49"/>
      </w:pPr>
    </w:p>
    <w:p w14:paraId="39E5EB07" w14:textId="77777777" w:rsidR="006E7DA3" w:rsidRPr="00555086" w:rsidRDefault="006E7DA3" w:rsidP="007176D7">
      <w:pPr>
        <w:ind w:right="49"/>
      </w:pPr>
    </w:p>
    <w:p w14:paraId="44764096" w14:textId="77777777" w:rsidR="006E7DA3" w:rsidRPr="00555086" w:rsidRDefault="006E7DA3" w:rsidP="007176D7">
      <w:pPr>
        <w:ind w:right="49"/>
      </w:pPr>
    </w:p>
    <w:p w14:paraId="07989A8E" w14:textId="77777777" w:rsidR="006E7DA3" w:rsidRPr="00555086" w:rsidRDefault="006E7DA3" w:rsidP="007176D7">
      <w:pPr>
        <w:ind w:right="49"/>
      </w:pPr>
    </w:p>
    <w:p w14:paraId="046DE7D2" w14:textId="77777777" w:rsidR="006E7DA3" w:rsidRPr="00555086" w:rsidRDefault="006E7DA3" w:rsidP="007176D7">
      <w:pPr>
        <w:ind w:right="49"/>
      </w:pPr>
    </w:p>
    <w:p w14:paraId="6AEF3205" w14:textId="77777777" w:rsidR="006E7DA3" w:rsidRPr="00555086" w:rsidRDefault="006E7DA3" w:rsidP="007176D7">
      <w:pPr>
        <w:ind w:right="49"/>
      </w:pPr>
    </w:p>
    <w:p w14:paraId="755EE046" w14:textId="77777777" w:rsidR="006E7DA3" w:rsidRPr="00555086" w:rsidRDefault="006E7DA3" w:rsidP="007176D7">
      <w:pPr>
        <w:ind w:right="49"/>
      </w:pPr>
    </w:p>
    <w:p w14:paraId="2DBCE215" w14:textId="393BC9D3" w:rsidR="005960FE" w:rsidRPr="00555086" w:rsidRDefault="005960FE" w:rsidP="007176D7">
      <w:pPr>
        <w:pStyle w:val="Ttulo2"/>
        <w:ind w:left="0" w:right="49"/>
        <w:jc w:val="center"/>
        <w:rPr>
          <w:rFonts w:ascii="Verdana" w:hAnsi="Verdana"/>
          <w:color w:val="C0504D" w:themeColor="accent2"/>
          <w:w w:val="105"/>
        </w:rPr>
      </w:pPr>
      <w:bookmarkStart w:id="13" w:name="_Toc188967721"/>
      <w:r w:rsidRPr="00555086">
        <w:rPr>
          <w:rFonts w:ascii="Verdana" w:hAnsi="Verdana"/>
          <w:color w:val="C0504D" w:themeColor="accent2"/>
          <w:w w:val="105"/>
        </w:rPr>
        <w:t xml:space="preserve">Dimensión </w:t>
      </w:r>
      <w:r w:rsidR="00B02C1B" w:rsidRPr="00555086">
        <w:rPr>
          <w:rFonts w:ascii="Verdana" w:hAnsi="Verdana"/>
          <w:color w:val="C0504D" w:themeColor="accent2"/>
          <w:w w:val="105"/>
        </w:rPr>
        <w:t xml:space="preserve">1: </w:t>
      </w:r>
      <w:r w:rsidRPr="00555086">
        <w:rPr>
          <w:rFonts w:ascii="Verdana" w:hAnsi="Verdana"/>
          <w:color w:val="C0504D" w:themeColor="accent2"/>
          <w:w w:val="105"/>
        </w:rPr>
        <w:t>Gestión de personas</w:t>
      </w:r>
      <w:bookmarkEnd w:id="13"/>
    </w:p>
    <w:p w14:paraId="45BA7879" w14:textId="77777777" w:rsidR="000D259C" w:rsidRPr="00555086" w:rsidRDefault="000D259C" w:rsidP="007176D7">
      <w:pPr>
        <w:ind w:right="49"/>
      </w:pPr>
    </w:p>
    <w:p w14:paraId="22F35FD2" w14:textId="4D75BF61" w:rsidR="00D738A3" w:rsidRPr="00555086" w:rsidRDefault="000D259C" w:rsidP="007176D7">
      <w:pPr>
        <w:pStyle w:val="Ttulo3"/>
        <w:ind w:right="49"/>
        <w:rPr>
          <w:rFonts w:ascii="Verdana" w:hAnsi="Verdana"/>
          <w:b/>
          <w:color w:val="auto"/>
          <w:w w:val="105"/>
          <w:sz w:val="22"/>
          <w:szCs w:val="22"/>
        </w:rPr>
      </w:pPr>
      <w:bookmarkStart w:id="14" w:name="_Toc188967722"/>
      <w:r w:rsidRPr="00555086">
        <w:rPr>
          <w:rFonts w:ascii="Verdana" w:hAnsi="Verdana"/>
          <w:b/>
          <w:color w:val="auto"/>
          <w:w w:val="105"/>
          <w:sz w:val="22"/>
          <w:szCs w:val="22"/>
        </w:rPr>
        <w:t xml:space="preserve">Línea estratégica: </w:t>
      </w:r>
      <w:r w:rsidR="00D738A3" w:rsidRPr="00555086">
        <w:rPr>
          <w:rFonts w:ascii="Verdana" w:hAnsi="Verdana"/>
          <w:b/>
          <w:color w:val="auto"/>
          <w:w w:val="105"/>
          <w:sz w:val="22"/>
          <w:szCs w:val="22"/>
        </w:rPr>
        <w:t>Plan Previsión del Recurso Humano</w:t>
      </w:r>
      <w:bookmarkEnd w:id="14"/>
    </w:p>
    <w:p w14:paraId="159903DA" w14:textId="77777777" w:rsidR="00862FD8" w:rsidRPr="00555086" w:rsidRDefault="00862FD8" w:rsidP="007176D7">
      <w:pPr>
        <w:ind w:right="49"/>
      </w:pPr>
    </w:p>
    <w:p w14:paraId="2A3571B4" w14:textId="5F57C002" w:rsidR="00862FD8" w:rsidRPr="00555086" w:rsidRDefault="00862FD8" w:rsidP="007176D7">
      <w:pPr>
        <w:ind w:right="49"/>
        <w:jc w:val="center"/>
      </w:pPr>
      <w:r w:rsidRPr="00555086">
        <w:rPr>
          <w:noProof/>
          <w:lang w:val="es-CO" w:eastAsia="es-CO"/>
        </w:rPr>
        <w:drawing>
          <wp:inline distT="0" distB="0" distL="0" distR="0" wp14:anchorId="446E00B7" wp14:editId="4B1E4D36">
            <wp:extent cx="3887108" cy="19443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414" t="26019" r="41133" b="33565"/>
                    <a:stretch/>
                  </pic:blipFill>
                  <pic:spPr bwMode="auto">
                    <a:xfrm>
                      <a:off x="0" y="0"/>
                      <a:ext cx="3910156" cy="1955899"/>
                    </a:xfrm>
                    <a:prstGeom prst="rect">
                      <a:avLst/>
                    </a:prstGeom>
                    <a:ln>
                      <a:noFill/>
                    </a:ln>
                    <a:extLst>
                      <a:ext uri="{53640926-AAD7-44D8-BBD7-CCE9431645EC}">
                        <a14:shadowObscured xmlns:a14="http://schemas.microsoft.com/office/drawing/2010/main"/>
                      </a:ext>
                    </a:extLst>
                  </pic:spPr>
                </pic:pic>
              </a:graphicData>
            </a:graphic>
          </wp:inline>
        </w:drawing>
      </w:r>
    </w:p>
    <w:p w14:paraId="6DAFB834" w14:textId="77777777" w:rsidR="00D738A3" w:rsidRPr="00555086" w:rsidRDefault="00D738A3" w:rsidP="007176D7">
      <w:pPr>
        <w:ind w:right="49"/>
        <w:jc w:val="both"/>
      </w:pPr>
    </w:p>
    <w:p w14:paraId="12D25ECB" w14:textId="77777777" w:rsidR="00862FD8" w:rsidRPr="00555086" w:rsidRDefault="00862FD8" w:rsidP="007176D7">
      <w:pPr>
        <w:ind w:right="49"/>
        <w:jc w:val="both"/>
        <w:rPr>
          <w:b/>
          <w:bCs/>
          <w:lang w:val="es-CO"/>
        </w:rPr>
      </w:pPr>
      <w:bookmarkStart w:id="15" w:name="_Toc188896521"/>
      <w:r w:rsidRPr="00555086">
        <w:rPr>
          <w:lang w:val="es-CO"/>
        </w:rPr>
        <w:t>El Plan de Previsión de Recursos Humanos es un instrumento de gestión del talento humano que permite contrastar los requerimientos de personal con la disponibilidad interna que se tenga del mismo, a fin de adoptar las medidas necesarias para atender dichos requerimientos. De conformidad con el artículo 2.2.22.3.14 del Decreto No. 1083 de 2015, adicionado por el artículo 1 del Decreto 612 de 2018, el Plan Previsión de Recursos Humanos debe integrarse al Plan de Acción, de acuerdo con el ámbito de aplicación del Modelo Integrado de Planeación y Gestión – MIPG.</w:t>
      </w:r>
      <w:bookmarkEnd w:id="15"/>
    </w:p>
    <w:p w14:paraId="2B8B502A" w14:textId="77777777" w:rsidR="00862FD8" w:rsidRPr="00555086" w:rsidRDefault="00862FD8" w:rsidP="007176D7">
      <w:pPr>
        <w:ind w:right="49"/>
        <w:rPr>
          <w:lang w:val="es-CO"/>
        </w:rPr>
      </w:pPr>
    </w:p>
    <w:p w14:paraId="7EF85FA9" w14:textId="2B235741" w:rsidR="00862FD8" w:rsidRDefault="00862FD8" w:rsidP="007176D7">
      <w:pPr>
        <w:ind w:right="49"/>
        <w:rPr>
          <w:b/>
        </w:rPr>
      </w:pPr>
      <w:bookmarkStart w:id="16" w:name="_Toc188952310"/>
      <w:r w:rsidRPr="00555086">
        <w:rPr>
          <w:b/>
        </w:rPr>
        <w:t>Objetivo</w:t>
      </w:r>
      <w:bookmarkEnd w:id="16"/>
    </w:p>
    <w:p w14:paraId="3D41F2A5" w14:textId="77777777" w:rsidR="005129F0" w:rsidRPr="00555086" w:rsidRDefault="005129F0" w:rsidP="007176D7">
      <w:pPr>
        <w:ind w:right="49"/>
        <w:rPr>
          <w:b/>
        </w:rPr>
      </w:pPr>
    </w:p>
    <w:p w14:paraId="19702ED8" w14:textId="05D72246" w:rsidR="00862FD8" w:rsidRPr="00555086" w:rsidRDefault="006F399A" w:rsidP="007176D7">
      <w:pPr>
        <w:ind w:right="49"/>
        <w:jc w:val="both"/>
        <w:rPr>
          <w:rFonts w:cs="Arial"/>
          <w:bCs/>
          <w:lang w:val="es-CO"/>
        </w:rPr>
      </w:pPr>
      <w:r w:rsidRPr="00555086">
        <w:rPr>
          <w:rFonts w:cs="Arial"/>
          <w:bCs/>
          <w:lang w:val="es-CO"/>
        </w:rPr>
        <w:t>Diseñar estrategias de planeación anual, técnica y económica que permita establecer la disponibilidad de personal en capacidad de desempeñar exitosamente los empleos y/o cargos misionales y de apoyo, siendo uno de los instrumentos más importantes en la administración y gerencia del talento humano con el que se podrá cubrir las necesidades de personal del Ministerio de Comercio, Industria y Turismo.</w:t>
      </w:r>
    </w:p>
    <w:p w14:paraId="294A79C0" w14:textId="77777777" w:rsidR="006F399A" w:rsidRPr="00555086" w:rsidRDefault="006F399A" w:rsidP="007176D7">
      <w:pPr>
        <w:ind w:right="49"/>
        <w:rPr>
          <w:b/>
          <w:color w:val="932A43"/>
          <w:spacing w:val="-2"/>
          <w:w w:val="110"/>
          <w:lang w:val="es-CO"/>
        </w:rPr>
      </w:pPr>
    </w:p>
    <w:p w14:paraId="7FC1CDDC" w14:textId="77777777" w:rsidR="00862FD8" w:rsidRPr="00555086" w:rsidRDefault="00862FD8" w:rsidP="007176D7">
      <w:pPr>
        <w:ind w:right="49"/>
        <w:rPr>
          <w:b/>
        </w:rPr>
      </w:pPr>
      <w:r w:rsidRPr="00555086">
        <w:rPr>
          <w:b/>
        </w:rPr>
        <w:t>Alcance</w:t>
      </w:r>
    </w:p>
    <w:p w14:paraId="4903765E" w14:textId="77777777" w:rsidR="00862FD8" w:rsidRPr="00555086" w:rsidRDefault="00862FD8" w:rsidP="007176D7">
      <w:pPr>
        <w:pStyle w:val="Textoindependiente"/>
        <w:spacing w:before="63"/>
        <w:ind w:right="49"/>
        <w:rPr>
          <w:b/>
          <w:lang w:val="es-CO"/>
        </w:rPr>
      </w:pPr>
    </w:p>
    <w:p w14:paraId="24E0E152" w14:textId="77777777" w:rsidR="00862FD8" w:rsidRPr="00555086" w:rsidRDefault="00862FD8" w:rsidP="005129F0">
      <w:pPr>
        <w:pStyle w:val="Prrafodelista"/>
        <w:widowControl/>
        <w:numPr>
          <w:ilvl w:val="0"/>
          <w:numId w:val="3"/>
        </w:numPr>
        <w:autoSpaceDE/>
        <w:autoSpaceDN/>
        <w:spacing w:after="200" w:line="276" w:lineRule="auto"/>
        <w:ind w:left="567" w:right="49" w:hanging="567"/>
        <w:contextualSpacing/>
        <w:rPr>
          <w:lang w:val="es-CO"/>
        </w:rPr>
      </w:pPr>
      <w:r w:rsidRPr="00555086">
        <w:rPr>
          <w:b/>
          <w:lang w:val="es-CO"/>
        </w:rPr>
        <w:t>Desde</w:t>
      </w:r>
      <w:r w:rsidRPr="00555086">
        <w:rPr>
          <w:lang w:val="es-CO"/>
        </w:rPr>
        <w:t>: La identificación de la necesidad de personal del MinCIT</w:t>
      </w:r>
    </w:p>
    <w:p w14:paraId="6230D337" w14:textId="77777777" w:rsidR="00862FD8" w:rsidRPr="00555086" w:rsidRDefault="00862FD8" w:rsidP="005129F0">
      <w:pPr>
        <w:pStyle w:val="Prrafodelista"/>
        <w:widowControl/>
        <w:numPr>
          <w:ilvl w:val="0"/>
          <w:numId w:val="3"/>
        </w:numPr>
        <w:autoSpaceDE/>
        <w:autoSpaceDN/>
        <w:spacing w:after="200" w:line="276" w:lineRule="auto"/>
        <w:ind w:left="567" w:right="49" w:hanging="567"/>
        <w:contextualSpacing/>
        <w:rPr>
          <w:lang w:val="es-CO"/>
        </w:rPr>
      </w:pPr>
      <w:r w:rsidRPr="00555086">
        <w:rPr>
          <w:b/>
          <w:lang w:val="es-CO"/>
        </w:rPr>
        <w:t>Hasta:</w:t>
      </w:r>
      <w:r w:rsidRPr="00555086">
        <w:rPr>
          <w:lang w:val="es-CO"/>
        </w:rPr>
        <w:t xml:space="preserve"> La ejecución de medidas de previsión respondiendo a las necesidades de personal </w:t>
      </w:r>
    </w:p>
    <w:p w14:paraId="0623C950" w14:textId="77777777" w:rsidR="00862FD8" w:rsidRPr="00555086" w:rsidRDefault="00862FD8" w:rsidP="005129F0">
      <w:pPr>
        <w:pStyle w:val="Prrafodelista"/>
        <w:widowControl/>
        <w:numPr>
          <w:ilvl w:val="0"/>
          <w:numId w:val="3"/>
        </w:numPr>
        <w:autoSpaceDE/>
        <w:autoSpaceDN/>
        <w:spacing w:after="200" w:line="276" w:lineRule="auto"/>
        <w:ind w:left="567" w:right="49" w:hanging="567"/>
        <w:contextualSpacing/>
        <w:rPr>
          <w:lang w:val="es-CO"/>
        </w:rPr>
      </w:pPr>
      <w:r w:rsidRPr="00555086">
        <w:rPr>
          <w:b/>
          <w:lang w:val="es-CO"/>
        </w:rPr>
        <w:t>Aplicación:</w:t>
      </w:r>
      <w:r w:rsidRPr="00555086">
        <w:rPr>
          <w:lang w:val="es-CO"/>
        </w:rPr>
        <w:t xml:space="preserve"> A todas las áreas y/o dependencias.</w:t>
      </w:r>
    </w:p>
    <w:p w14:paraId="33683BAF" w14:textId="77777777" w:rsidR="00862FD8" w:rsidRPr="00555086" w:rsidRDefault="00862FD8" w:rsidP="007176D7">
      <w:pPr>
        <w:ind w:right="49"/>
        <w:rPr>
          <w:b/>
        </w:rPr>
      </w:pPr>
      <w:bookmarkStart w:id="17" w:name="_Toc188952313"/>
      <w:r w:rsidRPr="00555086">
        <w:rPr>
          <w:b/>
        </w:rPr>
        <w:t>Metodología</w:t>
      </w:r>
      <w:bookmarkEnd w:id="17"/>
    </w:p>
    <w:p w14:paraId="40C670F5" w14:textId="77777777" w:rsidR="00862FD8" w:rsidRPr="00555086" w:rsidRDefault="00862FD8" w:rsidP="007176D7">
      <w:pPr>
        <w:ind w:right="49"/>
        <w:rPr>
          <w:lang w:val="es-CO"/>
        </w:rPr>
      </w:pPr>
    </w:p>
    <w:p w14:paraId="17E82C51" w14:textId="77777777" w:rsidR="00862FD8" w:rsidRPr="00555086" w:rsidRDefault="00862FD8" w:rsidP="007176D7">
      <w:pPr>
        <w:ind w:right="49"/>
        <w:jc w:val="both"/>
        <w:rPr>
          <w:rFonts w:cs="Arial"/>
          <w:bCs/>
          <w:lang w:val="es-CO"/>
        </w:rPr>
      </w:pPr>
      <w:r w:rsidRPr="00555086">
        <w:rPr>
          <w:rFonts w:cs="Arial"/>
          <w:bCs/>
          <w:lang w:val="es-CO"/>
        </w:rPr>
        <w:t xml:space="preserve">Desde el </w:t>
      </w:r>
      <w:r w:rsidRPr="00555086">
        <w:rPr>
          <w:rFonts w:cs="Arial"/>
          <w:b/>
          <w:bCs/>
          <w:lang w:val="es-CO"/>
        </w:rPr>
        <w:t xml:space="preserve">Plan Estratégico de Talento Humano </w:t>
      </w:r>
      <w:r w:rsidRPr="00555086">
        <w:rPr>
          <w:rFonts w:cs="Arial"/>
          <w:bCs/>
          <w:lang w:val="es-CO"/>
        </w:rPr>
        <w:t xml:space="preserve">enmarcado en la política </w:t>
      </w:r>
      <w:r w:rsidRPr="00555086">
        <w:rPr>
          <w:rFonts w:cs="Arial"/>
          <w:color w:val="000000"/>
          <w:lang w:val="es-CO"/>
        </w:rPr>
        <w:t xml:space="preserve">bajo el marco de su direccionamiento estratégico, promoverá en las personas desde </w:t>
      </w:r>
      <w:r w:rsidRPr="00555086">
        <w:rPr>
          <w:rFonts w:cs="Arial"/>
          <w:color w:val="000000"/>
          <w:lang w:val="es-CO"/>
        </w:rPr>
        <w:lastRenderedPageBreak/>
        <w:t xml:space="preserve">su vinculación y a través de su ciclo de vida laboral, el fortalecimiento y el desarrollo de competencias y habilidades necesarias para el desarrollo óptimo de sus funciones, buscando el mejoramiento continuo para satisfacer sus expectativas como cliente interno, con el establecimiento de ambientes laborales seguros y sanos, con una compensación justa y en búsqueda permanente de una calidad de vida para los funcionarios y sus familias que permita la satisfacción y armonía, transformando e integrando una cultura organizacional con calidad y equidad que aporte al cumplimiento de los objetivos organizacionales, </w:t>
      </w:r>
      <w:r w:rsidRPr="00555086">
        <w:rPr>
          <w:rFonts w:cs="Arial"/>
          <w:lang w:val="es-CO"/>
        </w:rPr>
        <w:t xml:space="preserve">se tendrá en cuenta como insumo principal para </w:t>
      </w:r>
      <w:r w:rsidRPr="00555086">
        <w:rPr>
          <w:rFonts w:cs="Arial"/>
          <w:bCs/>
          <w:lang w:val="es-CO"/>
        </w:rPr>
        <w:t>el desarrollo del Plan de Previsión del Talento Humano del Ministerio de Comercio, Industria y Turismo.</w:t>
      </w:r>
    </w:p>
    <w:p w14:paraId="40F8D393" w14:textId="77777777" w:rsidR="00862FD8" w:rsidRPr="00555086" w:rsidRDefault="00862FD8" w:rsidP="007176D7">
      <w:pPr>
        <w:ind w:right="49"/>
        <w:jc w:val="both"/>
        <w:rPr>
          <w:rFonts w:cs="Arial"/>
          <w:bCs/>
          <w:lang w:val="es-CO"/>
        </w:rPr>
      </w:pPr>
    </w:p>
    <w:p w14:paraId="24D9986E" w14:textId="5698FAE5" w:rsidR="00862FD8" w:rsidRPr="00555086" w:rsidRDefault="00862FD8" w:rsidP="007176D7">
      <w:pPr>
        <w:pStyle w:val="Default"/>
        <w:ind w:right="49"/>
        <w:jc w:val="both"/>
        <w:rPr>
          <w:rFonts w:ascii="Verdana" w:hAnsi="Verdana"/>
          <w:bCs/>
          <w:color w:val="auto"/>
          <w:sz w:val="22"/>
          <w:szCs w:val="22"/>
          <w:lang w:eastAsia="es-ES"/>
        </w:rPr>
      </w:pPr>
      <w:r w:rsidRPr="00555086">
        <w:rPr>
          <w:rFonts w:ascii="Verdana" w:hAnsi="Verdana"/>
          <w:bCs/>
          <w:color w:val="auto"/>
          <w:sz w:val="22"/>
          <w:szCs w:val="22"/>
          <w:lang w:eastAsia="es-ES"/>
        </w:rPr>
        <w:t xml:space="preserve">La Secretaria </w:t>
      </w:r>
      <w:r w:rsidR="005129F0" w:rsidRPr="00555086">
        <w:rPr>
          <w:rFonts w:ascii="Verdana" w:hAnsi="Verdana"/>
          <w:bCs/>
          <w:color w:val="auto"/>
          <w:sz w:val="22"/>
          <w:szCs w:val="22"/>
          <w:lang w:eastAsia="es-ES"/>
        </w:rPr>
        <w:t>General a</w:t>
      </w:r>
      <w:r w:rsidRPr="00555086">
        <w:rPr>
          <w:rFonts w:ascii="Verdana" w:hAnsi="Verdana"/>
          <w:bCs/>
          <w:color w:val="auto"/>
          <w:sz w:val="22"/>
          <w:szCs w:val="22"/>
          <w:lang w:eastAsia="es-ES"/>
        </w:rPr>
        <w:t xml:space="preserve"> través del Grupo de Talento Humano establecerá por medio del</w:t>
      </w:r>
      <w:r w:rsidRPr="00555086">
        <w:rPr>
          <w:rFonts w:ascii="Verdana" w:hAnsi="Verdana"/>
          <w:bCs/>
          <w:sz w:val="22"/>
          <w:szCs w:val="22"/>
        </w:rPr>
        <w:t xml:space="preserve"> </w:t>
      </w:r>
      <w:r w:rsidRPr="00555086">
        <w:rPr>
          <w:rFonts w:ascii="Verdana" w:hAnsi="Verdana"/>
          <w:bCs/>
          <w:color w:val="auto"/>
          <w:sz w:val="22"/>
          <w:szCs w:val="22"/>
          <w:lang w:eastAsia="es-ES"/>
        </w:rPr>
        <w:t xml:space="preserve">Plan de Previsión de Talento Humano, información que permite a la entidad Identificar necesidades y sus estrategias para abordarlas, con el fin de garantizar el adecuado funcionamiento de los servicios que se prestan con el Talento Humano, determinando tres (3) líneas estratégicas que constituyen el cuerpo del presente Plan, las cuales se relacionan a continuación: </w:t>
      </w:r>
    </w:p>
    <w:p w14:paraId="4AB96843" w14:textId="77777777" w:rsidR="00862FD8" w:rsidRPr="00555086" w:rsidRDefault="00862FD8" w:rsidP="007176D7">
      <w:pPr>
        <w:adjustRightInd w:val="0"/>
        <w:ind w:right="49"/>
        <w:jc w:val="both"/>
        <w:rPr>
          <w:rFonts w:cs="Arial"/>
          <w:lang w:val="es-CO"/>
        </w:rPr>
      </w:pPr>
    </w:p>
    <w:p w14:paraId="45E1A3F0" w14:textId="77777777" w:rsidR="00862FD8" w:rsidRPr="00555086" w:rsidRDefault="00862FD8" w:rsidP="007176D7">
      <w:pPr>
        <w:ind w:right="49"/>
        <w:jc w:val="both"/>
        <w:rPr>
          <w:lang w:val="es-CO"/>
        </w:rPr>
      </w:pPr>
    </w:p>
    <w:p w14:paraId="7C5B009B" w14:textId="541BC07D" w:rsidR="00862FD8" w:rsidRPr="00555086" w:rsidRDefault="00862FD8" w:rsidP="007176D7">
      <w:pPr>
        <w:ind w:right="49"/>
        <w:rPr>
          <w:b/>
        </w:rPr>
      </w:pPr>
      <w:bookmarkStart w:id="18" w:name="_Toc188952314"/>
      <w:r w:rsidRPr="00555086">
        <w:rPr>
          <w:b/>
        </w:rPr>
        <w:t xml:space="preserve">Líneas Estratégicas </w:t>
      </w:r>
      <w:bookmarkEnd w:id="18"/>
    </w:p>
    <w:p w14:paraId="4A333305" w14:textId="77777777" w:rsidR="00862FD8" w:rsidRPr="00555086" w:rsidRDefault="00862FD8" w:rsidP="007176D7">
      <w:pPr>
        <w:ind w:right="49"/>
        <w:rPr>
          <w:lang w:val="es-CO"/>
        </w:rPr>
      </w:pPr>
    </w:p>
    <w:p w14:paraId="29391245" w14:textId="77777777" w:rsidR="00862FD8" w:rsidRPr="00555086" w:rsidRDefault="00862FD8" w:rsidP="007176D7">
      <w:pPr>
        <w:ind w:right="49"/>
        <w:jc w:val="both"/>
        <w:rPr>
          <w:b/>
          <w:lang w:val="es-CO" w:eastAsia="es-ES"/>
        </w:rPr>
      </w:pPr>
      <w:bookmarkStart w:id="19" w:name="_Toc188896527"/>
      <w:r w:rsidRPr="00555086">
        <w:rPr>
          <w:lang w:val="es-CO" w:eastAsia="es-ES"/>
        </w:rPr>
        <w:t xml:space="preserve">El </w:t>
      </w:r>
      <w:r w:rsidRPr="00555086">
        <w:rPr>
          <w:b/>
          <w:lang w:val="es-CO" w:eastAsia="es-ES"/>
        </w:rPr>
        <w:t>Plan de Previsión de Talento Humano</w:t>
      </w:r>
      <w:r w:rsidRPr="00555086">
        <w:rPr>
          <w:lang w:val="es-CO" w:eastAsia="es-ES"/>
        </w:rPr>
        <w:t>, está direccionado a contribuir en la planeación y gestión de talento humano, a través de la identificación de los requerimientos cuantitativos y cualitativos de personal necesario para el cumplimiento de los objetivos y metas institucionales para la vigencia 2025.</w:t>
      </w:r>
      <w:bookmarkEnd w:id="19"/>
    </w:p>
    <w:p w14:paraId="0D7EB789" w14:textId="77777777" w:rsidR="00862FD8" w:rsidRPr="00555086" w:rsidRDefault="00862FD8" w:rsidP="007176D7">
      <w:pPr>
        <w:ind w:right="49"/>
        <w:rPr>
          <w:lang w:val="es-CO"/>
        </w:rPr>
      </w:pPr>
    </w:p>
    <w:p w14:paraId="5153CDC6" w14:textId="77777777" w:rsidR="00862FD8" w:rsidRPr="00555086" w:rsidRDefault="00862FD8" w:rsidP="007176D7">
      <w:pPr>
        <w:ind w:right="49"/>
        <w:rPr>
          <w:lang w:val="es-CO"/>
        </w:rPr>
      </w:pPr>
    </w:p>
    <w:p w14:paraId="1709F7F4" w14:textId="77777777" w:rsidR="00862FD8" w:rsidRPr="00555086" w:rsidRDefault="00862FD8" w:rsidP="007176D7">
      <w:pPr>
        <w:ind w:right="49"/>
        <w:rPr>
          <w:lang w:val="es-CO"/>
        </w:rPr>
      </w:pPr>
    </w:p>
    <w:p w14:paraId="747A0901" w14:textId="77777777" w:rsidR="00862FD8" w:rsidRPr="00555086" w:rsidRDefault="00862FD8" w:rsidP="007176D7">
      <w:pPr>
        <w:ind w:right="49"/>
        <w:rPr>
          <w:lang w:val="es-CO"/>
        </w:rPr>
      </w:pPr>
      <w:bookmarkStart w:id="20" w:name="_Toc188896528"/>
      <w:r w:rsidRPr="00555086">
        <w:rPr>
          <w:noProof/>
          <w:lang w:val="es-CO" w:eastAsia="es-CO"/>
        </w:rPr>
        <w:drawing>
          <wp:inline distT="0" distB="0" distL="0" distR="0" wp14:anchorId="08B86281" wp14:editId="687CC2EA">
            <wp:extent cx="5972175" cy="27146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PNG"/>
                    <pic:cNvPicPr/>
                  </pic:nvPicPr>
                  <pic:blipFill>
                    <a:blip r:embed="rId24">
                      <a:extLst>
                        <a:ext uri="{28A0092B-C50C-407E-A947-70E740481C1C}">
                          <a14:useLocalDpi xmlns:a14="http://schemas.microsoft.com/office/drawing/2010/main" val="0"/>
                        </a:ext>
                      </a:extLst>
                    </a:blip>
                    <a:stretch>
                      <a:fillRect/>
                    </a:stretch>
                  </pic:blipFill>
                  <pic:spPr>
                    <a:xfrm>
                      <a:off x="0" y="0"/>
                      <a:ext cx="5986315" cy="2721052"/>
                    </a:xfrm>
                    <a:prstGeom prst="rect">
                      <a:avLst/>
                    </a:prstGeom>
                  </pic:spPr>
                </pic:pic>
              </a:graphicData>
            </a:graphic>
          </wp:inline>
        </w:drawing>
      </w:r>
      <w:bookmarkEnd w:id="20"/>
    </w:p>
    <w:p w14:paraId="4D28019A" w14:textId="77777777" w:rsidR="00862FD8" w:rsidRPr="00555086" w:rsidRDefault="00862FD8" w:rsidP="007176D7">
      <w:pPr>
        <w:ind w:right="49"/>
        <w:jc w:val="both"/>
      </w:pPr>
    </w:p>
    <w:p w14:paraId="093A9695" w14:textId="693E6C51" w:rsidR="0023154B" w:rsidRPr="00555086" w:rsidRDefault="0023154B" w:rsidP="007176D7">
      <w:pPr>
        <w:ind w:right="49"/>
        <w:jc w:val="center"/>
      </w:pPr>
    </w:p>
    <w:p w14:paraId="7E8D8753" w14:textId="77777777" w:rsidR="00EF004D" w:rsidRPr="00555086" w:rsidRDefault="00EF004D" w:rsidP="007176D7">
      <w:pPr>
        <w:ind w:right="49"/>
        <w:rPr>
          <w:b/>
        </w:rPr>
      </w:pPr>
      <w:bookmarkStart w:id="21" w:name="_Toc188952318"/>
    </w:p>
    <w:p w14:paraId="0B08E57C" w14:textId="21182E38" w:rsidR="00862FD8" w:rsidRPr="00555086" w:rsidRDefault="00EF004D" w:rsidP="007176D7">
      <w:pPr>
        <w:ind w:right="49"/>
        <w:rPr>
          <w:b/>
        </w:rPr>
      </w:pPr>
      <w:r w:rsidRPr="00555086">
        <w:rPr>
          <w:b/>
        </w:rPr>
        <w:t>Cronograma</w:t>
      </w:r>
      <w:bookmarkEnd w:id="21"/>
    </w:p>
    <w:p w14:paraId="37B1DBAF" w14:textId="77777777" w:rsidR="00EF004D" w:rsidRPr="00555086" w:rsidRDefault="00EF004D" w:rsidP="007176D7">
      <w:pPr>
        <w:ind w:right="49"/>
        <w:rPr>
          <w:lang w:val="es-CO"/>
        </w:rPr>
      </w:pPr>
    </w:p>
    <w:p w14:paraId="2EDF0B00" w14:textId="77777777" w:rsidR="00862FD8" w:rsidRPr="00555086" w:rsidRDefault="00862FD8" w:rsidP="007176D7">
      <w:pPr>
        <w:ind w:right="49"/>
        <w:rPr>
          <w:w w:val="105"/>
          <w:lang w:val="es-CO"/>
        </w:rPr>
      </w:pPr>
      <w:bookmarkStart w:id="22" w:name="_Toc188896533"/>
      <w:r w:rsidRPr="00555086">
        <w:rPr>
          <w:noProof/>
          <w:w w:val="105"/>
          <w:lang w:val="es-CO" w:eastAsia="es-CO"/>
        </w:rPr>
        <w:drawing>
          <wp:inline distT="0" distB="0" distL="0" distR="0" wp14:anchorId="41B0B73A" wp14:editId="33720DDA">
            <wp:extent cx="5867400" cy="418465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5834" cy="4190665"/>
                    </a:xfrm>
                    <a:prstGeom prst="rect">
                      <a:avLst/>
                    </a:prstGeom>
                  </pic:spPr>
                </pic:pic>
              </a:graphicData>
            </a:graphic>
          </wp:inline>
        </w:drawing>
      </w:r>
      <w:bookmarkEnd w:id="22"/>
    </w:p>
    <w:p w14:paraId="3DB5D864" w14:textId="77777777" w:rsidR="00862FD8" w:rsidRPr="00555086" w:rsidRDefault="00862FD8" w:rsidP="007176D7">
      <w:pPr>
        <w:ind w:right="49"/>
        <w:rPr>
          <w:lang w:val="es-CO"/>
        </w:rPr>
      </w:pPr>
    </w:p>
    <w:p w14:paraId="043B428F" w14:textId="77777777" w:rsidR="00862FD8" w:rsidRPr="00555086" w:rsidRDefault="00862FD8" w:rsidP="007176D7">
      <w:pPr>
        <w:pStyle w:val="Textoindependiente"/>
        <w:spacing w:before="8"/>
        <w:ind w:right="49"/>
        <w:rPr>
          <w:b/>
          <w:lang w:val="es-CO"/>
        </w:rPr>
      </w:pPr>
    </w:p>
    <w:p w14:paraId="558D8E95" w14:textId="77777777" w:rsidR="00862FD8" w:rsidRPr="00555086" w:rsidRDefault="00862FD8" w:rsidP="007176D7">
      <w:pPr>
        <w:ind w:right="49"/>
        <w:jc w:val="both"/>
        <w:rPr>
          <w:b/>
        </w:rPr>
      </w:pPr>
      <w:bookmarkStart w:id="23" w:name="_Toc188952319"/>
      <w:r w:rsidRPr="00555086">
        <w:rPr>
          <w:b/>
        </w:rPr>
        <w:t>Evaluación del Plan del Previsión de Talento Humano</w:t>
      </w:r>
      <w:bookmarkEnd w:id="23"/>
    </w:p>
    <w:p w14:paraId="32A3CB2A" w14:textId="77777777" w:rsidR="00862FD8" w:rsidRPr="00555086" w:rsidRDefault="00862FD8" w:rsidP="007176D7">
      <w:pPr>
        <w:pStyle w:val="Textoindependiente"/>
        <w:spacing w:before="1"/>
        <w:ind w:right="49"/>
        <w:jc w:val="both"/>
        <w:rPr>
          <w:lang w:val="es-CO"/>
        </w:rPr>
      </w:pP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2977"/>
        <w:gridCol w:w="5861"/>
      </w:tblGrid>
      <w:tr w:rsidR="00862FD8" w:rsidRPr="00555086" w14:paraId="267FE2E9" w14:textId="77777777" w:rsidTr="00E249C0">
        <w:tc>
          <w:tcPr>
            <w:tcW w:w="2977" w:type="dxa"/>
            <w:tcBorders>
              <w:right w:val="single" w:sz="4" w:space="0" w:color="000000"/>
            </w:tcBorders>
            <w:vAlign w:val="center"/>
          </w:tcPr>
          <w:p w14:paraId="50B5C65A" w14:textId="77777777" w:rsidR="00862FD8" w:rsidRPr="00555086" w:rsidRDefault="00862FD8" w:rsidP="007176D7">
            <w:pPr>
              <w:spacing w:after="160"/>
              <w:ind w:right="49"/>
              <w:jc w:val="center"/>
              <w:rPr>
                <w:rFonts w:eastAsia="Candara" w:cs="Candara"/>
                <w:b/>
              </w:rPr>
            </w:pPr>
            <w:r w:rsidRPr="00555086">
              <w:rPr>
                <w:rFonts w:eastAsia="Montserrat" w:cs="Montserrat"/>
                <w:b/>
              </w:rPr>
              <w:t>INDICADOR DE CUMPLIMIENTO</w:t>
            </w:r>
          </w:p>
        </w:tc>
        <w:tc>
          <w:tcPr>
            <w:tcW w:w="5861" w:type="dxa"/>
            <w:tcBorders>
              <w:left w:val="single" w:sz="4" w:space="0" w:color="000000"/>
            </w:tcBorders>
            <w:vAlign w:val="center"/>
          </w:tcPr>
          <w:p w14:paraId="68873818" w14:textId="77777777" w:rsidR="00862FD8" w:rsidRPr="00555086" w:rsidRDefault="00862FD8" w:rsidP="007176D7">
            <w:pPr>
              <w:spacing w:after="160"/>
              <w:ind w:right="49"/>
              <w:jc w:val="center"/>
              <w:rPr>
                <w:rFonts w:eastAsia="Candara" w:cs="Candara"/>
              </w:rPr>
            </w:pPr>
            <w:r w:rsidRPr="00555086">
              <w:rPr>
                <w:rFonts w:eastAsia="Montserrat" w:cs="Montserrat"/>
              </w:rPr>
              <w:t>No. De actividades realizadas / No. Actividades programadas en el plan *100</w:t>
            </w:r>
          </w:p>
        </w:tc>
      </w:tr>
    </w:tbl>
    <w:p w14:paraId="1330D798" w14:textId="77777777" w:rsidR="00862FD8" w:rsidRPr="00555086" w:rsidRDefault="00862FD8" w:rsidP="007176D7">
      <w:pPr>
        <w:ind w:right="49"/>
        <w:rPr>
          <w:b/>
        </w:rPr>
      </w:pPr>
    </w:p>
    <w:p w14:paraId="53CB989E" w14:textId="6EB0D353" w:rsidR="00862FD8" w:rsidRPr="00555086" w:rsidRDefault="00862FD8" w:rsidP="007176D7">
      <w:pPr>
        <w:ind w:right="49"/>
        <w:rPr>
          <w:b/>
        </w:rPr>
      </w:pPr>
      <w:bookmarkStart w:id="24" w:name="_Toc188952320"/>
      <w:r w:rsidRPr="00555086">
        <w:rPr>
          <w:b/>
        </w:rPr>
        <w:t>Retos</w:t>
      </w:r>
      <w:bookmarkEnd w:id="24"/>
      <w:r w:rsidR="00EF004D" w:rsidRPr="00555086">
        <w:rPr>
          <w:b/>
        </w:rPr>
        <w:t xml:space="preserve"> 2025</w:t>
      </w:r>
    </w:p>
    <w:p w14:paraId="44AABA4B" w14:textId="77777777" w:rsidR="00862FD8" w:rsidRPr="00555086" w:rsidRDefault="00862FD8" w:rsidP="007176D7">
      <w:pPr>
        <w:ind w:right="49"/>
      </w:pPr>
    </w:p>
    <w:p w14:paraId="64B9A15E" w14:textId="77777777" w:rsidR="00862FD8" w:rsidRPr="00555086" w:rsidRDefault="00862FD8" w:rsidP="007176D7">
      <w:pPr>
        <w:adjustRightInd w:val="0"/>
        <w:ind w:right="49"/>
        <w:jc w:val="both"/>
        <w:rPr>
          <w:lang w:val="es-CO"/>
        </w:rPr>
      </w:pPr>
      <w:r w:rsidRPr="00555086">
        <w:rPr>
          <w:lang w:val="es-CO"/>
        </w:rPr>
        <w:t>La vigencia 2025 trae consigo el reto de ejecutar las acciones necesarias para implementar las coberturas de la planta de personal y así cumplir con la planeación y previsión del Talento Humano:</w:t>
      </w:r>
    </w:p>
    <w:p w14:paraId="40706FFC" w14:textId="77777777" w:rsidR="00862FD8" w:rsidRPr="00555086" w:rsidRDefault="00862FD8" w:rsidP="007176D7">
      <w:pPr>
        <w:adjustRightInd w:val="0"/>
        <w:ind w:right="49"/>
        <w:jc w:val="both"/>
        <w:rPr>
          <w:lang w:val="es-CO"/>
        </w:rPr>
      </w:pPr>
    </w:p>
    <w:p w14:paraId="3484F269" w14:textId="77777777" w:rsidR="00862FD8" w:rsidRPr="00555086" w:rsidRDefault="00862FD8" w:rsidP="007176D7">
      <w:pPr>
        <w:pStyle w:val="Prrafodelista"/>
        <w:numPr>
          <w:ilvl w:val="0"/>
          <w:numId w:val="28"/>
        </w:numPr>
        <w:adjustRightInd w:val="0"/>
        <w:ind w:left="0" w:right="49" w:firstLine="0"/>
        <w:rPr>
          <w:lang w:val="es-CO"/>
        </w:rPr>
      </w:pPr>
      <w:bookmarkStart w:id="25" w:name="_Toc188896536"/>
      <w:r w:rsidRPr="00555086">
        <w:rPr>
          <w:b/>
          <w:lang w:val="es-CO"/>
        </w:rPr>
        <w:t>Captar y consolidar las necesidades de Talento Humano</w:t>
      </w:r>
      <w:r w:rsidRPr="00555086">
        <w:rPr>
          <w:lang w:val="es-CO"/>
        </w:rPr>
        <w:t xml:space="preserve"> en las diferentes áreas y dependencias.</w:t>
      </w:r>
      <w:bookmarkEnd w:id="25"/>
    </w:p>
    <w:p w14:paraId="6B547424" w14:textId="77777777" w:rsidR="00862FD8" w:rsidRPr="00555086" w:rsidRDefault="00862FD8" w:rsidP="007176D7">
      <w:pPr>
        <w:adjustRightInd w:val="0"/>
        <w:ind w:right="49"/>
        <w:jc w:val="both"/>
        <w:rPr>
          <w:lang w:val="es-CO"/>
        </w:rPr>
      </w:pPr>
    </w:p>
    <w:p w14:paraId="21F88CA8" w14:textId="77777777" w:rsidR="00862FD8" w:rsidRPr="00555086" w:rsidRDefault="00862FD8" w:rsidP="007176D7">
      <w:pPr>
        <w:pStyle w:val="Prrafodelista"/>
        <w:numPr>
          <w:ilvl w:val="0"/>
          <w:numId w:val="28"/>
        </w:numPr>
        <w:adjustRightInd w:val="0"/>
        <w:ind w:left="0" w:right="49" w:firstLine="0"/>
        <w:rPr>
          <w:b/>
          <w:lang w:val="es-CO"/>
        </w:rPr>
      </w:pPr>
      <w:bookmarkStart w:id="26" w:name="_Toc188896537"/>
      <w:r w:rsidRPr="00555086">
        <w:rPr>
          <w:lang w:val="es-CO"/>
        </w:rPr>
        <w:t>Implementación Rediseño Institucional</w:t>
      </w:r>
      <w:r w:rsidRPr="00555086">
        <w:rPr>
          <w:b/>
          <w:lang w:val="es-CO"/>
        </w:rPr>
        <w:t>. (modificación de la planta de personal de la entidad acorde con el presupuesto aprobado para la actual vigencia)</w:t>
      </w:r>
      <w:bookmarkEnd w:id="26"/>
      <w:r w:rsidRPr="00555086">
        <w:rPr>
          <w:b/>
          <w:lang w:val="es-CO"/>
        </w:rPr>
        <w:t xml:space="preserve"> </w:t>
      </w:r>
    </w:p>
    <w:p w14:paraId="460A4321" w14:textId="77777777" w:rsidR="00862FD8" w:rsidRPr="00555086" w:rsidRDefault="00862FD8" w:rsidP="007176D7">
      <w:pPr>
        <w:ind w:right="49"/>
        <w:rPr>
          <w:b/>
        </w:rPr>
      </w:pPr>
      <w:bookmarkStart w:id="27" w:name="_Toc188952321"/>
      <w:r w:rsidRPr="00555086">
        <w:rPr>
          <w:b/>
        </w:rPr>
        <w:lastRenderedPageBreak/>
        <w:t>Financiación</w:t>
      </w:r>
      <w:bookmarkEnd w:id="27"/>
      <w:r w:rsidRPr="00555086">
        <w:rPr>
          <w:b/>
        </w:rPr>
        <w:t xml:space="preserve"> </w:t>
      </w:r>
    </w:p>
    <w:p w14:paraId="12BE3616" w14:textId="77777777" w:rsidR="00862FD8" w:rsidRPr="00555086" w:rsidRDefault="00862FD8" w:rsidP="007176D7">
      <w:pPr>
        <w:ind w:right="49"/>
        <w:jc w:val="both"/>
        <w:rPr>
          <w:rFonts w:eastAsia="Tahoma" w:cs="Tahoma"/>
          <w:b/>
          <w:bCs/>
          <w:color w:val="FF0000"/>
          <w:w w:val="105"/>
          <w:lang w:val="es-CO"/>
        </w:rPr>
      </w:pPr>
    </w:p>
    <w:p w14:paraId="262DAF74" w14:textId="77777777" w:rsidR="00862FD8" w:rsidRPr="00555086" w:rsidRDefault="00862FD8" w:rsidP="007176D7">
      <w:pPr>
        <w:adjustRightInd w:val="0"/>
        <w:ind w:right="49"/>
        <w:jc w:val="both"/>
        <w:rPr>
          <w:lang w:val="es-CO"/>
        </w:rPr>
      </w:pPr>
      <w:r w:rsidRPr="00555086">
        <w:rPr>
          <w:lang w:val="es-CO"/>
        </w:rPr>
        <w:t>Los recursos para la financiación del PPTH 2025, corresponden a los recursos del Presupuesto General del Ministerio para la provisión de los empleos pertenecientes a la planta de personal.</w:t>
      </w:r>
    </w:p>
    <w:p w14:paraId="506D7130" w14:textId="77777777" w:rsidR="000D259C" w:rsidRPr="00555086" w:rsidRDefault="000D259C" w:rsidP="007176D7">
      <w:pPr>
        <w:pStyle w:val="Textoindependiente"/>
        <w:spacing w:before="8"/>
        <w:ind w:right="49"/>
        <w:rPr>
          <w:b/>
          <w:highlight w:val="yellow"/>
          <w:lang w:val="es-CO"/>
        </w:rPr>
      </w:pPr>
    </w:p>
    <w:p w14:paraId="4D486B76" w14:textId="11BD2C0D" w:rsidR="00D63172" w:rsidRPr="00555086" w:rsidRDefault="00E249C0" w:rsidP="007176D7">
      <w:pPr>
        <w:pStyle w:val="Ttulo3"/>
        <w:ind w:right="49"/>
        <w:rPr>
          <w:rFonts w:ascii="Verdana" w:hAnsi="Verdana"/>
          <w:b/>
          <w:color w:val="auto"/>
          <w:w w:val="105"/>
          <w:sz w:val="22"/>
          <w:szCs w:val="22"/>
        </w:rPr>
      </w:pPr>
      <w:bookmarkStart w:id="28" w:name="_Toc188967723"/>
      <w:r w:rsidRPr="00555086">
        <w:rPr>
          <w:rFonts w:ascii="Verdana" w:hAnsi="Verdana"/>
          <w:b/>
          <w:color w:val="auto"/>
          <w:w w:val="105"/>
          <w:sz w:val="22"/>
          <w:szCs w:val="22"/>
        </w:rPr>
        <w:t>Línea estratégica: Teletrabajo</w:t>
      </w:r>
      <w:bookmarkEnd w:id="28"/>
    </w:p>
    <w:p w14:paraId="6E4F69A7" w14:textId="77777777" w:rsidR="00D63172" w:rsidRPr="00555086" w:rsidRDefault="00D63172" w:rsidP="007176D7">
      <w:pPr>
        <w:ind w:right="49"/>
        <w:jc w:val="both"/>
        <w:rPr>
          <w:b/>
        </w:rPr>
      </w:pPr>
    </w:p>
    <w:p w14:paraId="7795190F" w14:textId="77777777" w:rsidR="00D63172" w:rsidRPr="00555086" w:rsidRDefault="00D63172" w:rsidP="007176D7">
      <w:pPr>
        <w:ind w:right="49"/>
        <w:jc w:val="center"/>
      </w:pPr>
      <w:r w:rsidRPr="00555086">
        <w:rPr>
          <w:noProof/>
          <w:lang w:val="es-CO" w:eastAsia="es-CO"/>
        </w:rPr>
        <w:drawing>
          <wp:inline distT="0" distB="0" distL="0" distR="0" wp14:anchorId="3943219F" wp14:editId="5F6DB05E">
            <wp:extent cx="3338771" cy="209710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285" t="22302" r="44611" b="34037"/>
                    <a:stretch/>
                  </pic:blipFill>
                  <pic:spPr bwMode="auto">
                    <a:xfrm>
                      <a:off x="0" y="0"/>
                      <a:ext cx="3357325" cy="2108760"/>
                    </a:xfrm>
                    <a:prstGeom prst="rect">
                      <a:avLst/>
                    </a:prstGeom>
                    <a:ln>
                      <a:noFill/>
                    </a:ln>
                    <a:extLst>
                      <a:ext uri="{53640926-AAD7-44D8-BBD7-CCE9431645EC}">
                        <a14:shadowObscured xmlns:a14="http://schemas.microsoft.com/office/drawing/2010/main"/>
                      </a:ext>
                    </a:extLst>
                  </pic:spPr>
                </pic:pic>
              </a:graphicData>
            </a:graphic>
          </wp:inline>
        </w:drawing>
      </w:r>
    </w:p>
    <w:p w14:paraId="2DEF5C25" w14:textId="77777777" w:rsidR="00D63172" w:rsidRPr="00555086" w:rsidRDefault="00D63172" w:rsidP="007176D7">
      <w:pPr>
        <w:pStyle w:val="Textoindependiente"/>
        <w:spacing w:before="8"/>
        <w:ind w:right="49"/>
        <w:jc w:val="right"/>
        <w:rPr>
          <w:b/>
          <w:u w:val="single"/>
        </w:rPr>
      </w:pPr>
    </w:p>
    <w:p w14:paraId="52AECF7B" w14:textId="77777777" w:rsidR="00D63172" w:rsidRPr="00555086" w:rsidRDefault="00D63172" w:rsidP="007176D7">
      <w:pPr>
        <w:ind w:right="49"/>
        <w:jc w:val="both"/>
      </w:pPr>
      <w:r w:rsidRPr="00555086">
        <w:t xml:space="preserve">La Ley 1221 de 2008, promovió y reguló el teletrabajo como un instrumento de generación de empleo, autoempleo y como una nueva forma de organización laboral mediante la utilización de las tecnologías de la información y las comunicaciones (TIC). Aunado a lo anterior, a través de Decreto 1227 del 18 de julio de 2022 el Gobierno Nacional eliminó barreras y dio flexibilidad para el acceso a la modalidad de teletrabajo, así mismo, determinó la adopción de la política interna y la reversibilidad de esta modalidad de trabajo. </w:t>
      </w:r>
    </w:p>
    <w:p w14:paraId="175A8BEF" w14:textId="77777777" w:rsidR="00D63172" w:rsidRPr="00555086" w:rsidRDefault="00D63172" w:rsidP="007176D7">
      <w:pPr>
        <w:ind w:right="49"/>
        <w:jc w:val="both"/>
      </w:pPr>
    </w:p>
    <w:p w14:paraId="07B71908" w14:textId="77777777" w:rsidR="00D63172" w:rsidRPr="00555086" w:rsidRDefault="00D63172" w:rsidP="007176D7">
      <w:pPr>
        <w:ind w:right="49"/>
        <w:jc w:val="both"/>
      </w:pPr>
      <w:r w:rsidRPr="00555086">
        <w:t>Por ello, con el fin de proporcionar un balance entre su vida laboral y su vida personal, el Ministerio de Comercio, Industria y Turismo estableció el Teletrabajo como una política institucional que busca constantemente el bienestar de los empleados de la Entidad.</w:t>
      </w:r>
    </w:p>
    <w:p w14:paraId="16480D25" w14:textId="77777777" w:rsidR="00D63172" w:rsidRPr="00555086" w:rsidRDefault="00D63172" w:rsidP="007176D7">
      <w:pPr>
        <w:ind w:right="49"/>
        <w:jc w:val="both"/>
      </w:pPr>
    </w:p>
    <w:p w14:paraId="652CF19F" w14:textId="77777777" w:rsidR="00D63172" w:rsidRPr="00555086" w:rsidRDefault="00D63172" w:rsidP="007176D7">
      <w:pPr>
        <w:ind w:right="49"/>
        <w:jc w:val="both"/>
      </w:pPr>
      <w:r w:rsidRPr="00555086">
        <w:t xml:space="preserve">Mediante </w:t>
      </w:r>
      <w:r w:rsidRPr="00555086">
        <w:rPr>
          <w:b/>
        </w:rPr>
        <w:t>Resolución Número 0719 Del 6 De Junio De 2024</w:t>
      </w:r>
      <w:r w:rsidRPr="00555086">
        <w:t xml:space="preserve"> se dictó y actualizó las disposiciones sobre el trabajo en el Ministerio de Comercio, industria y turismo. Allí, se adoptó el teletrabajo suplementario como modalidad de trabajo aplicable a los empleados públicos vinculados al ministerio de Comercio, industria y turismo, siempre y cuando las funciones asignadas al empleo sean teletrabajables, no se afecte la prestación del servicio y cumplan con las condiciones señaladas en la resolución. </w:t>
      </w:r>
    </w:p>
    <w:p w14:paraId="083E4EE9" w14:textId="77777777" w:rsidR="00D63172" w:rsidRPr="00555086" w:rsidRDefault="00D63172" w:rsidP="007176D7">
      <w:pPr>
        <w:ind w:right="49"/>
        <w:jc w:val="both"/>
      </w:pPr>
    </w:p>
    <w:p w14:paraId="5965F492" w14:textId="77777777" w:rsidR="00D63172" w:rsidRPr="00555086" w:rsidRDefault="00D63172" w:rsidP="007176D7">
      <w:pPr>
        <w:ind w:right="49"/>
        <w:jc w:val="both"/>
      </w:pPr>
      <w:r w:rsidRPr="00555086">
        <w:t xml:space="preserve">Mediante dicho acto administrativo, se determinaron las condiciones excepcionales, la conformación del comité de teletrabajo, y sus funciones, los requisitos y trámites para la autorización, el cumplimiento del horario laboral y desconexión laboral, la voluntariedad del teletrabajo, el procedimiento para la autorización del teletrabajo, el seguimiento, las obligaciones del ministerio de </w:t>
      </w:r>
      <w:r w:rsidRPr="00555086">
        <w:lastRenderedPageBreak/>
        <w:t>Comercio Industria y turismo en materia de teletrabajo suplementario, la compensación de gastos asociados a la modalidad de teletrabajo, la evaluación, el seguimiento a la labor, la duración, reversibilidad, suspensión en caso de encargo, soportes de la actividad del teletrabajo.</w:t>
      </w:r>
    </w:p>
    <w:p w14:paraId="37645A29" w14:textId="77777777" w:rsidR="00D63172" w:rsidRPr="00555086" w:rsidRDefault="00D63172" w:rsidP="007176D7">
      <w:pPr>
        <w:ind w:right="49"/>
        <w:jc w:val="both"/>
      </w:pPr>
    </w:p>
    <w:p w14:paraId="1FE3978F" w14:textId="77777777" w:rsidR="00D63172" w:rsidRPr="00555086" w:rsidRDefault="00D63172" w:rsidP="007176D7">
      <w:pPr>
        <w:ind w:right="49"/>
        <w:jc w:val="both"/>
      </w:pPr>
      <w:r w:rsidRPr="00555086">
        <w:t xml:space="preserve">Así mismo, mediante </w:t>
      </w:r>
      <w:r w:rsidRPr="00555086">
        <w:rPr>
          <w:b/>
        </w:rPr>
        <w:t>Resolución 0933 Del 29 De Julio De 2024</w:t>
      </w:r>
      <w:r w:rsidRPr="00555086">
        <w:t xml:space="preserve"> se corrigieron unos errores formales de la resolución 0719 del 6 de junio de 2024: parágrafo primero del artículo primero, numeral 4.2 del artículo cuatro, artículo nueve, transcripción del literal B del numeral 13.2 y el último inciso de del artículo 13, numeral tres del artículo 15, artículo 16, inciso segundo del artículo 19, parágrafo del artículo 20 y artículo 23.</w:t>
      </w:r>
    </w:p>
    <w:p w14:paraId="793A196B" w14:textId="77777777" w:rsidR="00D63172" w:rsidRPr="00555086" w:rsidRDefault="00D63172" w:rsidP="007176D7">
      <w:pPr>
        <w:ind w:right="49"/>
        <w:jc w:val="both"/>
      </w:pPr>
    </w:p>
    <w:p w14:paraId="44EE2138" w14:textId="41A4A82D" w:rsidR="00D63172" w:rsidRPr="00555086" w:rsidRDefault="00D63172" w:rsidP="007176D7">
      <w:pPr>
        <w:ind w:right="49"/>
        <w:jc w:val="both"/>
      </w:pPr>
      <w:r w:rsidRPr="00555086">
        <w:t>La política de salud y seguridad en el trabajo se han adaptado al contexto del teletrabajo mediante la integración de medidas para garantizar el cuidado de la salud y el bienestar de los trabajadores que realizan sus labores de forma remota.</w:t>
      </w:r>
    </w:p>
    <w:p w14:paraId="7E7D4B37" w14:textId="77777777" w:rsidR="00D63172" w:rsidRPr="00555086" w:rsidRDefault="00D63172" w:rsidP="007176D7">
      <w:pPr>
        <w:ind w:right="49"/>
        <w:jc w:val="both"/>
      </w:pPr>
    </w:p>
    <w:p w14:paraId="27BB7012" w14:textId="77777777" w:rsidR="00D63172" w:rsidRPr="00555086" w:rsidRDefault="00D63172" w:rsidP="007176D7">
      <w:pPr>
        <w:ind w:right="49"/>
        <w:jc w:val="both"/>
      </w:pPr>
      <w:r w:rsidRPr="00555086">
        <w:t xml:space="preserve">Se han venido incluyendo de manera integral en el Plan Anual de Trabajo del SGSST, las siguientes adaptaciones: </w:t>
      </w:r>
    </w:p>
    <w:p w14:paraId="5CC73C60" w14:textId="77777777" w:rsidR="00D63172" w:rsidRPr="00555086" w:rsidRDefault="00D63172" w:rsidP="007176D7">
      <w:pPr>
        <w:ind w:right="49"/>
        <w:jc w:val="both"/>
      </w:pPr>
    </w:p>
    <w:p w14:paraId="626426E9" w14:textId="77777777" w:rsidR="00D63172" w:rsidRPr="00555086" w:rsidRDefault="00D63172" w:rsidP="00674BCA">
      <w:pPr>
        <w:pStyle w:val="Prrafodelista"/>
        <w:numPr>
          <w:ilvl w:val="0"/>
          <w:numId w:val="9"/>
        </w:numPr>
        <w:ind w:left="426" w:right="49" w:hanging="426"/>
      </w:pPr>
      <w:r w:rsidRPr="00555086">
        <w:t xml:space="preserve">Evaluación de riesgos específicos: Se requiere una evaluación detallada de los riesgos asociados al teletrabajo. </w:t>
      </w:r>
    </w:p>
    <w:p w14:paraId="37359209" w14:textId="77777777" w:rsidR="00D63172" w:rsidRPr="00555086" w:rsidRDefault="00D63172" w:rsidP="00674BCA">
      <w:pPr>
        <w:pStyle w:val="Prrafodelista"/>
        <w:numPr>
          <w:ilvl w:val="0"/>
          <w:numId w:val="9"/>
        </w:numPr>
        <w:ind w:left="426" w:right="49" w:hanging="426"/>
      </w:pPr>
      <w:r w:rsidRPr="00555086">
        <w:t xml:space="preserve">Capacitaciones </w:t>
      </w:r>
    </w:p>
    <w:p w14:paraId="1D30317F" w14:textId="77777777" w:rsidR="00D63172" w:rsidRPr="00555086" w:rsidRDefault="00D63172" w:rsidP="00674BCA">
      <w:pPr>
        <w:pStyle w:val="Prrafodelista"/>
        <w:numPr>
          <w:ilvl w:val="0"/>
          <w:numId w:val="9"/>
        </w:numPr>
        <w:ind w:left="426" w:right="49" w:hanging="426"/>
      </w:pPr>
      <w:r w:rsidRPr="00555086">
        <w:t xml:space="preserve">Exámenes ocupacionales </w:t>
      </w:r>
    </w:p>
    <w:p w14:paraId="5CE7A0E3" w14:textId="77777777" w:rsidR="00D63172" w:rsidRPr="00555086" w:rsidRDefault="00D63172" w:rsidP="00674BCA">
      <w:pPr>
        <w:pStyle w:val="Prrafodelista"/>
        <w:numPr>
          <w:ilvl w:val="0"/>
          <w:numId w:val="9"/>
        </w:numPr>
        <w:ind w:left="426" w:right="49" w:hanging="426"/>
      </w:pPr>
      <w:r w:rsidRPr="00555086">
        <w:t xml:space="preserve">Invitación para la participación activa en talleres virtuales y presenciales </w:t>
      </w:r>
    </w:p>
    <w:p w14:paraId="3D1416CE" w14:textId="77777777" w:rsidR="00D63172" w:rsidRPr="00555086" w:rsidRDefault="00D63172" w:rsidP="00674BCA">
      <w:pPr>
        <w:pStyle w:val="Prrafodelista"/>
        <w:numPr>
          <w:ilvl w:val="0"/>
          <w:numId w:val="9"/>
        </w:numPr>
        <w:ind w:left="426" w:right="49" w:hanging="426"/>
      </w:pPr>
      <w:r w:rsidRPr="00555086">
        <w:t xml:space="preserve">Convocatoria para pertenecer en el COPASST y CCL </w:t>
      </w:r>
    </w:p>
    <w:p w14:paraId="46BBBDB8" w14:textId="77777777" w:rsidR="00D63172" w:rsidRPr="00555086" w:rsidRDefault="00D63172" w:rsidP="00674BCA">
      <w:pPr>
        <w:pStyle w:val="Prrafodelista"/>
        <w:numPr>
          <w:ilvl w:val="0"/>
          <w:numId w:val="9"/>
        </w:numPr>
        <w:ind w:left="426" w:right="49" w:hanging="426"/>
      </w:pPr>
      <w:r w:rsidRPr="00555086">
        <w:t>Respeto a la desconexión digital: Se establece la necesidad al equipo de teletrabajo para implementar una política donde de garantice la desconexión digital del funcionario fuera de su horario laboral, promoviendo un equilibrio entre vida personal y profesional</w:t>
      </w:r>
    </w:p>
    <w:p w14:paraId="2B6A105D" w14:textId="77777777" w:rsidR="00D63172" w:rsidRPr="00555086" w:rsidRDefault="00D63172" w:rsidP="00674BCA">
      <w:pPr>
        <w:pStyle w:val="Prrafodelista"/>
        <w:numPr>
          <w:ilvl w:val="0"/>
          <w:numId w:val="9"/>
        </w:numPr>
        <w:ind w:left="426" w:right="49" w:hanging="426"/>
      </w:pPr>
      <w:r w:rsidRPr="00555086">
        <w:t xml:space="preserve">Reporte ante la ARL como tele trabajadores </w:t>
      </w:r>
    </w:p>
    <w:p w14:paraId="1F02956E" w14:textId="77777777" w:rsidR="00D63172" w:rsidRPr="00555086" w:rsidRDefault="00D63172" w:rsidP="007176D7">
      <w:pPr>
        <w:ind w:right="49"/>
        <w:jc w:val="both"/>
      </w:pPr>
    </w:p>
    <w:p w14:paraId="412B680A" w14:textId="77777777" w:rsidR="00D63172" w:rsidRPr="00555086" w:rsidRDefault="00D63172" w:rsidP="007176D7">
      <w:pPr>
        <w:pStyle w:val="Textoindependiente"/>
        <w:spacing w:before="8"/>
        <w:ind w:right="49"/>
        <w:jc w:val="both"/>
      </w:pPr>
      <w:r w:rsidRPr="00555086">
        <w:t>Se dará continuidad a estas adaptaciones, las cuales buscan asegurar que los servidores públicos que realizan teletrabajo, cuenten con las condiciones necesarias para desempeñar sus funciones de manera segura, protegiendo su salud física y mental en este nuevo entorno laboral.</w:t>
      </w:r>
    </w:p>
    <w:p w14:paraId="19DAB628" w14:textId="6EBCD943" w:rsidR="00903DFE" w:rsidRPr="00555086" w:rsidRDefault="00E249C0" w:rsidP="007176D7">
      <w:pPr>
        <w:widowControl/>
        <w:tabs>
          <w:tab w:val="left" w:pos="840"/>
        </w:tabs>
        <w:autoSpaceDE/>
        <w:autoSpaceDN/>
        <w:ind w:right="49"/>
        <w:textAlignment w:val="baseline"/>
        <w:rPr>
          <w:rFonts w:eastAsia="Times New Roman" w:cs="Segoe UI"/>
          <w:lang w:val="es-CO" w:eastAsia="es-CO"/>
        </w:rPr>
      </w:pPr>
      <w:r w:rsidRPr="00555086">
        <w:rPr>
          <w:rFonts w:eastAsia="Times New Roman" w:cs="Segoe UI"/>
          <w:lang w:val="es-CO" w:eastAsia="es-CO"/>
        </w:rPr>
        <w:tab/>
      </w:r>
    </w:p>
    <w:p w14:paraId="489C7467" w14:textId="77777777" w:rsidR="00903DFE" w:rsidRPr="00555086" w:rsidRDefault="00903DFE" w:rsidP="007176D7">
      <w:pPr>
        <w:pStyle w:val="Textoindependiente"/>
        <w:spacing w:before="8"/>
        <w:ind w:right="49"/>
        <w:rPr>
          <w:b/>
          <w:highlight w:val="yellow"/>
          <w:lang w:val="es-CO"/>
        </w:rPr>
      </w:pPr>
    </w:p>
    <w:p w14:paraId="76C55190" w14:textId="77777777" w:rsidR="00E249C0" w:rsidRPr="00555086" w:rsidRDefault="00E249C0" w:rsidP="007176D7">
      <w:pPr>
        <w:pStyle w:val="Textoindependiente"/>
        <w:spacing w:before="8"/>
        <w:ind w:right="49"/>
        <w:rPr>
          <w:b/>
          <w:highlight w:val="yellow"/>
          <w:lang w:val="es-CO"/>
        </w:rPr>
      </w:pPr>
    </w:p>
    <w:p w14:paraId="0AD6F814" w14:textId="77777777" w:rsidR="00E249C0" w:rsidRPr="00555086" w:rsidRDefault="00E249C0" w:rsidP="007176D7">
      <w:pPr>
        <w:pStyle w:val="Textoindependiente"/>
        <w:spacing w:before="8"/>
        <w:ind w:right="49"/>
        <w:rPr>
          <w:b/>
          <w:highlight w:val="yellow"/>
          <w:lang w:val="es-CO"/>
        </w:rPr>
      </w:pPr>
    </w:p>
    <w:p w14:paraId="73F7C6FE" w14:textId="77777777" w:rsidR="00E249C0" w:rsidRPr="00555086" w:rsidRDefault="00E249C0" w:rsidP="007176D7">
      <w:pPr>
        <w:pStyle w:val="Textoindependiente"/>
        <w:spacing w:before="8"/>
        <w:ind w:right="49"/>
        <w:rPr>
          <w:b/>
          <w:highlight w:val="yellow"/>
          <w:lang w:val="es-CO"/>
        </w:rPr>
      </w:pPr>
    </w:p>
    <w:p w14:paraId="6792B94E" w14:textId="77777777" w:rsidR="00E249C0" w:rsidRPr="00555086" w:rsidRDefault="00E249C0" w:rsidP="007176D7">
      <w:pPr>
        <w:pStyle w:val="Textoindependiente"/>
        <w:spacing w:before="8"/>
        <w:ind w:right="49"/>
        <w:rPr>
          <w:b/>
          <w:highlight w:val="yellow"/>
          <w:lang w:val="es-CO"/>
        </w:rPr>
      </w:pPr>
    </w:p>
    <w:p w14:paraId="5107FF67" w14:textId="77777777" w:rsidR="00E249C0" w:rsidRPr="00555086" w:rsidRDefault="00E249C0" w:rsidP="007176D7">
      <w:pPr>
        <w:pStyle w:val="Textoindependiente"/>
        <w:spacing w:before="8"/>
        <w:ind w:right="49"/>
        <w:rPr>
          <w:b/>
          <w:highlight w:val="yellow"/>
          <w:lang w:val="es-CO"/>
        </w:rPr>
      </w:pPr>
    </w:p>
    <w:p w14:paraId="2A98E1C5" w14:textId="55DF894B" w:rsidR="000D259C" w:rsidRPr="00555086" w:rsidRDefault="00320B5A" w:rsidP="007176D7">
      <w:pPr>
        <w:ind w:right="49"/>
        <w:rPr>
          <w:highlight w:val="yellow"/>
        </w:rPr>
      </w:pPr>
      <w:r w:rsidRPr="00555086">
        <w:rPr>
          <w:noProof/>
          <w:lang w:val="es-CO" w:eastAsia="es-CO"/>
        </w:rPr>
        <w:lastRenderedPageBreak/>
        <w:drawing>
          <wp:inline distT="0" distB="0" distL="0" distR="0" wp14:anchorId="109BEAB4" wp14:editId="7866217F">
            <wp:extent cx="5934075" cy="8392905"/>
            <wp:effectExtent l="0" t="0" r="0" b="8255"/>
            <wp:docPr id="49" name="Imagen 49" descr="C:\Users\lbohorquez\Downloads\Documento A4 portada de proyecto formas orgánicas profesional azul y b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ohorquez\Downloads\Documento A4 portada de proyecto formas orgánicas profesional azul y bei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838" cy="8395399"/>
                    </a:xfrm>
                    <a:prstGeom prst="rect">
                      <a:avLst/>
                    </a:prstGeom>
                    <a:noFill/>
                    <a:ln>
                      <a:noFill/>
                    </a:ln>
                  </pic:spPr>
                </pic:pic>
              </a:graphicData>
            </a:graphic>
          </wp:inline>
        </w:drawing>
      </w:r>
    </w:p>
    <w:p w14:paraId="3D5F4702" w14:textId="77777777" w:rsidR="00903DFE" w:rsidRPr="00555086" w:rsidRDefault="00903DFE" w:rsidP="007176D7">
      <w:pPr>
        <w:ind w:right="49"/>
      </w:pPr>
    </w:p>
    <w:p w14:paraId="1E61F0E6" w14:textId="77777777" w:rsidR="00D63172" w:rsidRPr="00555086" w:rsidRDefault="000D259C" w:rsidP="007176D7">
      <w:pPr>
        <w:pStyle w:val="Ttulo2"/>
        <w:ind w:left="0" w:right="49"/>
        <w:jc w:val="center"/>
        <w:rPr>
          <w:rFonts w:ascii="Verdana" w:hAnsi="Verdana"/>
          <w:color w:val="C0504D" w:themeColor="accent2"/>
          <w:w w:val="105"/>
        </w:rPr>
      </w:pPr>
      <w:bookmarkStart w:id="29" w:name="_Toc188967724"/>
      <w:r w:rsidRPr="00555086">
        <w:rPr>
          <w:rFonts w:ascii="Verdana" w:hAnsi="Verdana"/>
          <w:color w:val="C0504D" w:themeColor="accent2"/>
          <w:w w:val="105"/>
        </w:rPr>
        <w:t>Dimensión 2: Organización del Trabajo</w:t>
      </w:r>
      <w:bookmarkEnd w:id="29"/>
    </w:p>
    <w:p w14:paraId="6E252B31" w14:textId="77777777" w:rsidR="00320B5A" w:rsidRPr="00555086" w:rsidRDefault="00320B5A" w:rsidP="007176D7">
      <w:pPr>
        <w:ind w:right="49"/>
      </w:pPr>
    </w:p>
    <w:p w14:paraId="43305867" w14:textId="10C276CA" w:rsidR="00320B5A" w:rsidRPr="00555086" w:rsidRDefault="00320B5A" w:rsidP="007176D7">
      <w:pPr>
        <w:ind w:right="49"/>
        <w:jc w:val="both"/>
      </w:pPr>
      <w:r w:rsidRPr="00555086">
        <w:t>Integra al conjunto de políticas y prácticas de Gestión de Personas destinadas a definir las características y condiciones de ejercicio de las tareas, así como los requisitos de idoneidad de las personas llamadas, en cada caso, a desempeñarlas.</w:t>
      </w:r>
    </w:p>
    <w:p w14:paraId="584CE56F" w14:textId="77777777" w:rsidR="00320B5A" w:rsidRPr="00555086" w:rsidRDefault="00320B5A" w:rsidP="007176D7">
      <w:pPr>
        <w:ind w:right="49"/>
      </w:pPr>
    </w:p>
    <w:p w14:paraId="3C42EC62" w14:textId="77777777" w:rsidR="00320B5A" w:rsidRPr="00555086" w:rsidRDefault="00320B5A" w:rsidP="007176D7">
      <w:pPr>
        <w:pStyle w:val="Ttulo2"/>
        <w:ind w:left="0" w:right="49"/>
        <w:jc w:val="center"/>
        <w:rPr>
          <w:rFonts w:ascii="Verdana" w:hAnsi="Verdana"/>
          <w:color w:val="C0504D" w:themeColor="accent2"/>
          <w:w w:val="105"/>
        </w:rPr>
      </w:pPr>
      <w:bookmarkStart w:id="30" w:name="_Toc188967725"/>
      <w:r w:rsidRPr="00555086">
        <w:rPr>
          <w:rFonts w:ascii="Verdana" w:hAnsi="Verdana"/>
          <w:color w:val="C0504D" w:themeColor="accent2"/>
          <w:w w:val="105"/>
        </w:rPr>
        <w:t>Dimensión 3: Gestión del Empleo</w:t>
      </w:r>
      <w:bookmarkEnd w:id="30"/>
    </w:p>
    <w:p w14:paraId="74AF72AE" w14:textId="77777777" w:rsidR="00320B5A" w:rsidRPr="00555086" w:rsidRDefault="00320B5A" w:rsidP="007176D7">
      <w:pPr>
        <w:ind w:right="49"/>
      </w:pPr>
    </w:p>
    <w:p w14:paraId="036760CA" w14:textId="4F1AADAA" w:rsidR="00320B5A" w:rsidRPr="00555086" w:rsidRDefault="00320B5A" w:rsidP="007176D7">
      <w:pPr>
        <w:ind w:right="49"/>
        <w:jc w:val="both"/>
        <w:rPr>
          <w:rFonts w:cs="Arial"/>
        </w:rPr>
      </w:pPr>
      <w:r w:rsidRPr="00555086">
        <w:rPr>
          <w:rFonts w:cs="Arial"/>
        </w:rPr>
        <w:t>Tiene en cuenta al conjunto de políticas y prácticas de personal destinadas a gestionar los flujos mediante los cuales las personas entran, se mueven y salen de la institución.</w:t>
      </w:r>
    </w:p>
    <w:p w14:paraId="2FF8E8AB" w14:textId="77777777" w:rsidR="00320B5A" w:rsidRPr="00555086" w:rsidRDefault="00320B5A" w:rsidP="007176D7">
      <w:pPr>
        <w:ind w:right="49"/>
        <w:jc w:val="both"/>
        <w:rPr>
          <w:rFonts w:cs="Arial"/>
        </w:rPr>
      </w:pPr>
    </w:p>
    <w:p w14:paraId="5958BC76" w14:textId="4D854493" w:rsidR="00320B5A" w:rsidRPr="00555086" w:rsidRDefault="00320B5A" w:rsidP="007176D7">
      <w:pPr>
        <w:ind w:right="49"/>
        <w:jc w:val="both"/>
        <w:rPr>
          <w:rFonts w:cs="Arial"/>
        </w:rPr>
      </w:pPr>
      <w:r w:rsidRPr="00555086">
        <w:rPr>
          <w:rFonts w:cs="Arial"/>
        </w:rPr>
        <w:t>Gestiona el reclutamiento y selección, concurso, vinculación y seguimiento interno, la aplicación de los mecanismos de igualdad y mérito en el acceso y ascenso, finalizando con las actividades propias de la desvinculación, que en este contexto es asumida como el proceso de pensión y relevo generacional.</w:t>
      </w:r>
    </w:p>
    <w:p w14:paraId="38F5020C" w14:textId="77777777" w:rsidR="00D63172" w:rsidRPr="00555086" w:rsidRDefault="00D63172" w:rsidP="007176D7">
      <w:pPr>
        <w:ind w:right="49"/>
      </w:pPr>
    </w:p>
    <w:p w14:paraId="683EF4DE" w14:textId="2E6377BB" w:rsidR="002660E1" w:rsidRPr="00555086" w:rsidRDefault="000D259C" w:rsidP="007176D7">
      <w:pPr>
        <w:pStyle w:val="Ttulo3"/>
        <w:ind w:right="49"/>
        <w:rPr>
          <w:rFonts w:ascii="Verdana" w:hAnsi="Verdana"/>
          <w:b/>
          <w:color w:val="auto"/>
          <w:w w:val="105"/>
          <w:sz w:val="22"/>
          <w:szCs w:val="22"/>
        </w:rPr>
      </w:pPr>
      <w:bookmarkStart w:id="31" w:name="_Toc188967726"/>
      <w:r w:rsidRPr="00555086">
        <w:rPr>
          <w:rFonts w:ascii="Verdana" w:hAnsi="Verdana"/>
          <w:b/>
          <w:color w:val="auto"/>
          <w:w w:val="105"/>
          <w:sz w:val="22"/>
          <w:szCs w:val="22"/>
        </w:rPr>
        <w:t>Línea Estratégica: Plan Anual de Vacantes</w:t>
      </w:r>
      <w:bookmarkEnd w:id="31"/>
      <w:r w:rsidRPr="00555086">
        <w:rPr>
          <w:rFonts w:ascii="Verdana" w:hAnsi="Verdana"/>
          <w:b/>
          <w:color w:val="auto"/>
          <w:w w:val="105"/>
          <w:sz w:val="22"/>
          <w:szCs w:val="22"/>
        </w:rPr>
        <w:t xml:space="preserve"> </w:t>
      </w:r>
    </w:p>
    <w:p w14:paraId="0C4D8411" w14:textId="77777777" w:rsidR="000D259C" w:rsidRPr="00555086" w:rsidRDefault="000D259C" w:rsidP="007176D7">
      <w:pPr>
        <w:pStyle w:val="Textoindependiente"/>
        <w:spacing w:before="8"/>
        <w:ind w:right="49"/>
        <w:rPr>
          <w:b/>
          <w:highlight w:val="yellow"/>
          <w:lang w:val="es-CO"/>
        </w:rPr>
      </w:pPr>
    </w:p>
    <w:p w14:paraId="0B345B99" w14:textId="77777777" w:rsidR="00507CBB" w:rsidRPr="00555086" w:rsidRDefault="00507CBB" w:rsidP="007176D7">
      <w:pPr>
        <w:pStyle w:val="Textoindependiente"/>
        <w:spacing w:before="1"/>
        <w:ind w:right="49"/>
        <w:jc w:val="both"/>
      </w:pPr>
      <w:r w:rsidRPr="00555086">
        <w:t xml:space="preserve">Reconociendo que las personas son el recurso más valioso de las organizaciones y que su contribución es fundamental para alcanzar los objetivos y metas establecidos, es esencial que la gestión en las Entidades Públicas se base en una planificación organizacional. Esta planificación debe integrar los procesos y procedimientos necesarios para cumplir con la misión de la entidad. </w:t>
      </w:r>
    </w:p>
    <w:p w14:paraId="72AAC3FC" w14:textId="77777777" w:rsidR="00507CBB" w:rsidRPr="00555086" w:rsidRDefault="00507CBB" w:rsidP="007176D7">
      <w:pPr>
        <w:pStyle w:val="Textoindependiente"/>
        <w:spacing w:before="1"/>
        <w:ind w:right="49"/>
        <w:jc w:val="both"/>
      </w:pPr>
    </w:p>
    <w:p w14:paraId="1C2D9EB9" w14:textId="77777777" w:rsidR="00507CBB" w:rsidRPr="00555086" w:rsidRDefault="00507CBB" w:rsidP="007176D7">
      <w:pPr>
        <w:pStyle w:val="Textoindependiente"/>
        <w:spacing w:before="1"/>
        <w:ind w:right="49"/>
        <w:jc w:val="both"/>
      </w:pPr>
      <w:r w:rsidRPr="00555086">
        <w:t>En este contexto, la Planeación del Talento Humano no solo se enfoca en identificar y satisfacer las necesidades de personal, sino que también busca alinear los planes y programas que impactarán la gestión del talento humano, integrando así las políticas y prácticas de personal con las prioridades de la organización. Por esta razón, el Ministerio de Comercio, Industria y Turismo, en cumplimiento de la normativa vigente, presenta el Plan Anual de Vacantes. Este plan es una herramienta clave para estructurar, actualizar y dotar de personal a la planta de la organización, permitiendo programar la provisión de cargos a lo largo de la actual vigencia.</w:t>
      </w:r>
    </w:p>
    <w:p w14:paraId="1D2EE292" w14:textId="77777777" w:rsidR="00507CBB" w:rsidRPr="00555086" w:rsidRDefault="00507CBB" w:rsidP="007176D7">
      <w:pPr>
        <w:pStyle w:val="Textoindependiente"/>
        <w:spacing w:before="1"/>
        <w:ind w:right="49"/>
        <w:jc w:val="both"/>
      </w:pPr>
    </w:p>
    <w:p w14:paraId="2AB6B9D5" w14:textId="243ED6FE" w:rsidR="00507CBB" w:rsidRPr="00555086" w:rsidRDefault="00507CBB" w:rsidP="007176D7">
      <w:pPr>
        <w:pStyle w:val="Textoindependiente"/>
        <w:spacing w:before="1"/>
        <w:ind w:right="49"/>
        <w:jc w:val="both"/>
      </w:pPr>
      <w:r w:rsidRPr="00555086">
        <w:t xml:space="preserve">Como parte de lo preceptuado en el Modelo Integrado de Planeación y Gestión – MIPG, se hace necesario proveer el Ministerio de Comercio, Industria y Turismo, </w:t>
      </w:r>
      <w:r w:rsidR="00674BCA" w:rsidRPr="00555086">
        <w:t>con personal</w:t>
      </w:r>
      <w:r w:rsidRPr="00555086">
        <w:t xml:space="preserve"> competente, idóneo y que aporte las competencias, conocimientos y valores institucionales. </w:t>
      </w:r>
    </w:p>
    <w:p w14:paraId="3F03DC19" w14:textId="77777777" w:rsidR="00507CBB" w:rsidRPr="00555086" w:rsidRDefault="00507CBB" w:rsidP="007176D7">
      <w:pPr>
        <w:pStyle w:val="Textoindependiente"/>
        <w:spacing w:before="1"/>
        <w:ind w:right="49"/>
        <w:jc w:val="both"/>
      </w:pPr>
    </w:p>
    <w:p w14:paraId="121F7C02" w14:textId="77777777" w:rsidR="00507CBB" w:rsidRPr="00555086" w:rsidRDefault="00507CBB" w:rsidP="007176D7">
      <w:pPr>
        <w:pStyle w:val="Textoindependiente"/>
        <w:spacing w:before="1"/>
        <w:ind w:right="49"/>
        <w:jc w:val="both"/>
      </w:pPr>
      <w:r w:rsidRPr="00555086">
        <w:t xml:space="preserve">Con el propósito de cubrir las vacantes definitivas de carrera administrativa, cuenta con un sistema de información y monitoreo que le permite administrar, actualizar información y validar de manera permanente la situación actual de los empleos de carrera administrativa en vacancia definitiva que presenta la Entidad con ocasión de la dinámica propia (ingresos y retiros). </w:t>
      </w:r>
    </w:p>
    <w:p w14:paraId="5CE512CB" w14:textId="77777777" w:rsidR="00507CBB" w:rsidRPr="00555086" w:rsidRDefault="00507CBB" w:rsidP="007176D7">
      <w:pPr>
        <w:pStyle w:val="Textoindependiente"/>
        <w:spacing w:before="1"/>
        <w:ind w:right="49"/>
        <w:jc w:val="both"/>
      </w:pPr>
    </w:p>
    <w:p w14:paraId="5B0EED2E" w14:textId="77777777" w:rsidR="00507CBB" w:rsidRPr="00555086" w:rsidRDefault="00507CBB" w:rsidP="007176D7">
      <w:pPr>
        <w:pStyle w:val="Textoindependiente"/>
        <w:spacing w:before="1"/>
        <w:ind w:right="49"/>
        <w:jc w:val="both"/>
      </w:pPr>
      <w:r w:rsidRPr="00555086">
        <w:t xml:space="preserve">En consecuencia, se realiza un diagnóstico de necesidades en las diferentes áreas en materia de talento humano. El producto de este análisis es presentado a la Alta Dirección para definir los mecanismos a emplear para la provisión de vacancias definitivas de la Entidad, en cumplimiento de la normatividad vigente y de la Planeación Estratégica que la rige, en aras de cumplir con la misionalidad. </w:t>
      </w:r>
    </w:p>
    <w:p w14:paraId="66ADEC14" w14:textId="77777777" w:rsidR="00507CBB" w:rsidRPr="00555086" w:rsidRDefault="00507CBB" w:rsidP="007176D7">
      <w:pPr>
        <w:pStyle w:val="Textoindependiente"/>
        <w:spacing w:before="1"/>
        <w:ind w:right="49"/>
        <w:jc w:val="both"/>
      </w:pPr>
    </w:p>
    <w:p w14:paraId="3946AA76" w14:textId="77777777" w:rsidR="00507CBB" w:rsidRPr="00555086" w:rsidRDefault="00507CBB" w:rsidP="007176D7">
      <w:pPr>
        <w:pStyle w:val="Textoindependiente"/>
        <w:spacing w:before="1"/>
        <w:ind w:right="49"/>
        <w:jc w:val="both"/>
      </w:pPr>
      <w:r w:rsidRPr="00555086">
        <w:t xml:space="preserve">Esta estrategia es trasladada por competencia, a la Secretaria General – Grupo de Talento Humano, quien tiene bajo su responsabilidad, cumplir con las disposiciones al firmar acuerdos institucionales que conlleven a la realización de procesos de selección basados en el mérito y en virtud, del uso de medidas internas y externas de ocupación de empleos que mantengan la operación en temas de industria, comercio y turismo para roles misionales o de apoyo. </w:t>
      </w:r>
    </w:p>
    <w:p w14:paraId="3202E5C1" w14:textId="77777777" w:rsidR="00507CBB" w:rsidRPr="00555086" w:rsidRDefault="00507CBB" w:rsidP="007176D7">
      <w:pPr>
        <w:ind w:right="49"/>
        <w:rPr>
          <w:rFonts w:cs="Arial"/>
          <w:b/>
        </w:rPr>
      </w:pPr>
    </w:p>
    <w:p w14:paraId="3434E4E5" w14:textId="77777777" w:rsidR="00507CBB" w:rsidRPr="00555086" w:rsidRDefault="00507CBB" w:rsidP="007176D7">
      <w:pPr>
        <w:ind w:right="49"/>
        <w:rPr>
          <w:rFonts w:cs="Arial"/>
          <w:b/>
        </w:rPr>
      </w:pPr>
      <w:bookmarkStart w:id="32" w:name="_Toc188887146"/>
      <w:r w:rsidRPr="00555086">
        <w:rPr>
          <w:rFonts w:cs="Arial"/>
          <w:b/>
        </w:rPr>
        <w:t>Objetivos</w:t>
      </w:r>
      <w:bookmarkEnd w:id="32"/>
    </w:p>
    <w:p w14:paraId="40A900DC" w14:textId="77777777" w:rsidR="001E6C7E" w:rsidRPr="00555086" w:rsidRDefault="001E6C7E" w:rsidP="007176D7">
      <w:pPr>
        <w:ind w:right="49"/>
        <w:rPr>
          <w:rFonts w:cs="Arial"/>
          <w:b/>
        </w:rPr>
      </w:pPr>
    </w:p>
    <w:p w14:paraId="0D2739E4" w14:textId="2E92DA3B" w:rsidR="001E6C7E" w:rsidRPr="00555086" w:rsidRDefault="001E6C7E" w:rsidP="007176D7">
      <w:pPr>
        <w:pStyle w:val="Textoindependiente"/>
        <w:spacing w:before="64"/>
        <w:ind w:right="49"/>
        <w:rPr>
          <w:b/>
        </w:rPr>
      </w:pPr>
      <w:r w:rsidRPr="00555086">
        <w:rPr>
          <w:b/>
          <w:spacing w:val="-2"/>
          <w:w w:val="105"/>
        </w:rPr>
        <w:t>Objetivo General</w:t>
      </w:r>
    </w:p>
    <w:p w14:paraId="042C4B3F" w14:textId="34E49806" w:rsidR="00507CBB" w:rsidRPr="00555086" w:rsidRDefault="001E6C7E" w:rsidP="007176D7">
      <w:pPr>
        <w:pStyle w:val="Textoindependiente"/>
        <w:spacing w:before="25"/>
        <w:ind w:right="49"/>
      </w:pPr>
      <w:r w:rsidRPr="00555086">
        <w:t>Identificar y proveer los empleos de la planta de personal del Ministerio de Comercio, Industria y Turismo en situación de vacancia definitiva o temporal</w:t>
      </w:r>
    </w:p>
    <w:p w14:paraId="56D52463" w14:textId="77777777" w:rsidR="00507CBB" w:rsidRPr="00555086" w:rsidRDefault="00507CBB" w:rsidP="007176D7">
      <w:pPr>
        <w:ind w:right="49"/>
        <w:rPr>
          <w:b/>
          <w:color w:val="932A43"/>
          <w:spacing w:val="-2"/>
          <w:w w:val="110"/>
        </w:rPr>
      </w:pPr>
    </w:p>
    <w:p w14:paraId="49E1C5E7" w14:textId="77777777" w:rsidR="00507CBB" w:rsidRPr="00555086" w:rsidRDefault="00507CBB" w:rsidP="007176D7">
      <w:pPr>
        <w:ind w:right="49"/>
        <w:rPr>
          <w:b/>
        </w:rPr>
      </w:pPr>
      <w:r w:rsidRPr="00555086">
        <w:rPr>
          <w:b/>
        </w:rPr>
        <w:t>Alcance</w:t>
      </w:r>
    </w:p>
    <w:p w14:paraId="757203E2" w14:textId="77777777" w:rsidR="00507CBB" w:rsidRPr="00555086" w:rsidRDefault="00507CBB" w:rsidP="007176D7">
      <w:pPr>
        <w:pStyle w:val="Textoindependiente"/>
        <w:spacing w:before="63"/>
        <w:ind w:right="49"/>
        <w:rPr>
          <w:b/>
        </w:rPr>
      </w:pPr>
    </w:p>
    <w:p w14:paraId="320BF48E" w14:textId="77777777" w:rsidR="00507CBB" w:rsidRPr="00555086" w:rsidRDefault="00507CBB" w:rsidP="00674BCA">
      <w:pPr>
        <w:pStyle w:val="Prrafodelista"/>
        <w:widowControl/>
        <w:numPr>
          <w:ilvl w:val="0"/>
          <w:numId w:val="3"/>
        </w:numPr>
        <w:autoSpaceDE/>
        <w:autoSpaceDN/>
        <w:spacing w:after="200" w:line="276" w:lineRule="auto"/>
        <w:ind w:left="426" w:right="49" w:hanging="426"/>
        <w:contextualSpacing/>
      </w:pPr>
      <w:r w:rsidRPr="00555086">
        <w:rPr>
          <w:b/>
        </w:rPr>
        <w:t>Desde:</w:t>
      </w:r>
      <w:r w:rsidRPr="00555086">
        <w:t xml:space="preserve"> </w:t>
      </w:r>
      <w:r w:rsidRPr="00555086">
        <w:rPr>
          <w:rFonts w:cs="Arial"/>
        </w:rPr>
        <w:t>La identificación de la vacante definitiva o temporal en planta de personal.</w:t>
      </w:r>
    </w:p>
    <w:p w14:paraId="0FB1C461" w14:textId="77777777" w:rsidR="00507CBB" w:rsidRPr="00555086" w:rsidRDefault="00507CBB" w:rsidP="00674BCA">
      <w:pPr>
        <w:pStyle w:val="Prrafodelista"/>
        <w:widowControl/>
        <w:numPr>
          <w:ilvl w:val="0"/>
          <w:numId w:val="3"/>
        </w:numPr>
        <w:autoSpaceDE/>
        <w:autoSpaceDN/>
        <w:spacing w:after="200" w:line="276" w:lineRule="auto"/>
        <w:ind w:left="426" w:right="49" w:hanging="426"/>
        <w:contextualSpacing/>
      </w:pPr>
      <w:r w:rsidRPr="00555086">
        <w:rPr>
          <w:b/>
        </w:rPr>
        <w:t>Hasta:</w:t>
      </w:r>
      <w:r w:rsidRPr="00555086">
        <w:t xml:space="preserve"> </w:t>
      </w:r>
      <w:r w:rsidRPr="00555086">
        <w:rPr>
          <w:rFonts w:cs="Arial"/>
        </w:rPr>
        <w:t>La ejecución de las acciones correspondientes para proveer los cargos vacantes pertenecientes a la planta de personal.</w:t>
      </w:r>
    </w:p>
    <w:p w14:paraId="01CB146C" w14:textId="1419990A" w:rsidR="007A6F8B" w:rsidRPr="00555086" w:rsidRDefault="00507CBB" w:rsidP="00674BCA">
      <w:pPr>
        <w:pStyle w:val="Prrafodelista"/>
        <w:widowControl/>
        <w:numPr>
          <w:ilvl w:val="0"/>
          <w:numId w:val="3"/>
        </w:numPr>
        <w:autoSpaceDE/>
        <w:autoSpaceDN/>
        <w:spacing w:after="200" w:line="276" w:lineRule="auto"/>
        <w:ind w:left="426" w:right="49" w:hanging="426"/>
        <w:contextualSpacing/>
      </w:pPr>
      <w:r w:rsidRPr="00555086">
        <w:rPr>
          <w:b/>
        </w:rPr>
        <w:t>Aplicación:</w:t>
      </w:r>
      <w:r w:rsidRPr="00555086">
        <w:t xml:space="preserve"> </w:t>
      </w:r>
      <w:r w:rsidRPr="00555086">
        <w:rPr>
          <w:rFonts w:cs="Arial"/>
        </w:rPr>
        <w:t>A todos los empleos en situación de vacancia definitiva o temporal de la planta de personal del Ministerio de Comercio, Industria y Turismo.</w:t>
      </w:r>
    </w:p>
    <w:p w14:paraId="1C374B8C" w14:textId="77777777" w:rsidR="00507CBB" w:rsidRPr="00555086" w:rsidRDefault="00507CBB" w:rsidP="007176D7">
      <w:pPr>
        <w:ind w:right="49"/>
        <w:rPr>
          <w:b/>
        </w:rPr>
      </w:pPr>
      <w:bookmarkStart w:id="33" w:name="_Toc188887149"/>
      <w:r w:rsidRPr="00555086">
        <w:rPr>
          <w:b/>
        </w:rPr>
        <w:t>Metodología</w:t>
      </w:r>
      <w:bookmarkEnd w:id="33"/>
    </w:p>
    <w:p w14:paraId="105A0AEF" w14:textId="77777777" w:rsidR="00507CBB" w:rsidRPr="00555086" w:rsidRDefault="00507CBB" w:rsidP="007176D7">
      <w:pPr>
        <w:ind w:right="49"/>
      </w:pPr>
    </w:p>
    <w:p w14:paraId="69623AD4" w14:textId="77777777" w:rsidR="00507CBB" w:rsidRPr="00555086" w:rsidRDefault="00507CBB" w:rsidP="007176D7">
      <w:pPr>
        <w:adjustRightInd w:val="0"/>
        <w:ind w:right="49"/>
        <w:jc w:val="both"/>
        <w:rPr>
          <w:rFonts w:cs="Arial"/>
        </w:rPr>
      </w:pPr>
      <w:r w:rsidRPr="00555086">
        <w:rPr>
          <w:rFonts w:cs="Arial"/>
        </w:rPr>
        <w:t xml:space="preserve">El Plan Anual de Vacantes es un instrumento para programar la provisión de los empleos al interior de la planta de personal de la entidad </w:t>
      </w:r>
    </w:p>
    <w:p w14:paraId="7877C635" w14:textId="77777777" w:rsidR="00507CBB" w:rsidRPr="00555086" w:rsidRDefault="00507CBB" w:rsidP="007176D7">
      <w:pPr>
        <w:adjustRightInd w:val="0"/>
        <w:ind w:right="49"/>
        <w:jc w:val="both"/>
        <w:rPr>
          <w:rFonts w:cs="Arial"/>
        </w:rPr>
      </w:pPr>
    </w:p>
    <w:p w14:paraId="25FBCE60" w14:textId="77777777" w:rsidR="00507CBB" w:rsidRPr="00555086" w:rsidRDefault="00507CBB" w:rsidP="007176D7">
      <w:pPr>
        <w:adjustRightInd w:val="0"/>
        <w:ind w:right="49"/>
        <w:jc w:val="both"/>
        <w:rPr>
          <w:rFonts w:cs="Arial"/>
        </w:rPr>
      </w:pPr>
      <w:r w:rsidRPr="00555086">
        <w:rPr>
          <w:rFonts w:cs="Arial"/>
        </w:rPr>
        <w:t>En el mencionado Plan se incluye la relación detallada de los empleos con vacancia definitiva que cuenten con apropiación y disponibilidad presupuestal y se deban proveer para garantizar la adecuada prestación de los servicios; estas vacantes deben ir acompañadas de los requisitos que en términos de experiencia, estudios y perfil de competencias se exigen para el desempeño del empleo, para efectos del presente plan es de vital importancia tener claro en que situaciones se presentan los dos (2) tipos de vacancias definitiva y temporal, a saber:</w:t>
      </w:r>
    </w:p>
    <w:p w14:paraId="4828FABD" w14:textId="77777777" w:rsidR="00507CBB" w:rsidRPr="00555086" w:rsidRDefault="00507CBB" w:rsidP="007176D7">
      <w:pPr>
        <w:ind w:right="49"/>
      </w:pPr>
    </w:p>
    <w:p w14:paraId="6727F189" w14:textId="77777777" w:rsidR="00507CBB" w:rsidRPr="00555086" w:rsidRDefault="00507CBB" w:rsidP="007176D7">
      <w:pPr>
        <w:adjustRightInd w:val="0"/>
        <w:ind w:right="49"/>
        <w:jc w:val="both"/>
        <w:rPr>
          <w:rFonts w:cs="Arial"/>
        </w:rPr>
      </w:pPr>
      <w:r w:rsidRPr="00555086">
        <w:rPr>
          <w:rFonts w:cs="Arial"/>
        </w:rPr>
        <w:t xml:space="preserve">La </w:t>
      </w:r>
      <w:r w:rsidRPr="00555086">
        <w:rPr>
          <w:rFonts w:cs="Arial"/>
          <w:b/>
          <w:bCs/>
          <w:u w:val="single"/>
        </w:rPr>
        <w:t>vacancia definitiva</w:t>
      </w:r>
      <w:r w:rsidRPr="00555086">
        <w:rPr>
          <w:rFonts w:cs="Arial"/>
        </w:rPr>
        <w:t xml:space="preserve"> de un empleo se produce cuando:</w:t>
      </w:r>
    </w:p>
    <w:p w14:paraId="0269FC8D" w14:textId="77777777" w:rsidR="00507CBB" w:rsidRPr="00555086" w:rsidRDefault="00507CBB" w:rsidP="007176D7">
      <w:pPr>
        <w:adjustRightInd w:val="0"/>
        <w:ind w:right="49"/>
        <w:jc w:val="both"/>
        <w:rPr>
          <w:rFonts w:cs="Arial"/>
        </w:rPr>
      </w:pPr>
    </w:p>
    <w:p w14:paraId="370A504A" w14:textId="77777777" w:rsidR="00507CBB" w:rsidRPr="00555086" w:rsidRDefault="00507CBB" w:rsidP="00674BCA">
      <w:pPr>
        <w:widowControl/>
        <w:numPr>
          <w:ilvl w:val="0"/>
          <w:numId w:val="16"/>
        </w:numPr>
        <w:adjustRightInd w:val="0"/>
        <w:ind w:left="284" w:right="49" w:hanging="284"/>
        <w:jc w:val="both"/>
        <w:rPr>
          <w:rFonts w:cs="Arial"/>
        </w:rPr>
      </w:pPr>
      <w:r w:rsidRPr="00555086">
        <w:rPr>
          <w:rFonts w:cs="Arial"/>
        </w:rPr>
        <w:lastRenderedPageBreak/>
        <w:t>El titular de un empleo de carrera es retirado del servicio por cualquiera de las causales establecidas en el artículo 41 de la Ley 909.</w:t>
      </w:r>
    </w:p>
    <w:p w14:paraId="21B70107" w14:textId="77777777" w:rsidR="00507CBB" w:rsidRPr="00555086" w:rsidRDefault="00507CBB" w:rsidP="00674BCA">
      <w:pPr>
        <w:widowControl/>
        <w:numPr>
          <w:ilvl w:val="0"/>
          <w:numId w:val="16"/>
        </w:numPr>
        <w:adjustRightInd w:val="0"/>
        <w:ind w:left="284" w:right="49" w:hanging="284"/>
        <w:jc w:val="both"/>
        <w:rPr>
          <w:rFonts w:cs="Arial"/>
        </w:rPr>
      </w:pPr>
      <w:r w:rsidRPr="00555086">
        <w:rPr>
          <w:rFonts w:cs="Arial"/>
        </w:rPr>
        <w:t>El titular de un empleo de carrera adquiere el derecho de actualizar su registro público de carrera, una vez superado el período de prueba en el empleo en el cual fue ascendido.</w:t>
      </w:r>
    </w:p>
    <w:p w14:paraId="04AF215E" w14:textId="77777777" w:rsidR="00507CBB" w:rsidRPr="00555086" w:rsidRDefault="00507CBB" w:rsidP="00674BCA">
      <w:pPr>
        <w:widowControl/>
        <w:numPr>
          <w:ilvl w:val="0"/>
          <w:numId w:val="16"/>
        </w:numPr>
        <w:adjustRightInd w:val="0"/>
        <w:ind w:left="284" w:right="49" w:hanging="284"/>
        <w:jc w:val="both"/>
        <w:rPr>
          <w:rFonts w:cs="Arial"/>
        </w:rPr>
      </w:pPr>
      <w:r w:rsidRPr="00555086">
        <w:rPr>
          <w:rFonts w:cs="Arial"/>
        </w:rPr>
        <w:t>Creación de empleos de carrera en la planta de empleos y no hay funcionarios con derecho a ocupar esos empleos.</w:t>
      </w:r>
    </w:p>
    <w:p w14:paraId="22ADE076" w14:textId="6C256097" w:rsidR="00507CBB" w:rsidRPr="00555086" w:rsidRDefault="00507CBB" w:rsidP="00674BCA">
      <w:pPr>
        <w:widowControl/>
        <w:numPr>
          <w:ilvl w:val="0"/>
          <w:numId w:val="16"/>
        </w:numPr>
        <w:adjustRightInd w:val="0"/>
        <w:ind w:left="284" w:right="49" w:hanging="284"/>
        <w:jc w:val="both"/>
        <w:rPr>
          <w:rFonts w:cs="Arial"/>
        </w:rPr>
      </w:pPr>
      <w:r w:rsidRPr="00555086">
        <w:rPr>
          <w:rFonts w:cs="Arial"/>
        </w:rPr>
        <w:t>Desvinculación automática del cargo de carrera administrativa como consecuencia de permanecer en comisión o suma de comisiones por un periodo superior a seis (6) años o finalizado el período de la comisión y no se reintegra al cargo del cual se ostenta derechos de carrera. (Art. 26 ley 909/05).</w:t>
      </w:r>
    </w:p>
    <w:p w14:paraId="70F7797D" w14:textId="77777777" w:rsidR="001E6C7E" w:rsidRPr="00555086" w:rsidRDefault="001E6C7E" w:rsidP="007176D7">
      <w:pPr>
        <w:widowControl/>
        <w:adjustRightInd w:val="0"/>
        <w:ind w:right="49"/>
        <w:jc w:val="both"/>
        <w:rPr>
          <w:rFonts w:cs="Arial"/>
        </w:rPr>
      </w:pPr>
    </w:p>
    <w:p w14:paraId="0388CE30" w14:textId="77777777" w:rsidR="00507CBB" w:rsidRPr="00555086" w:rsidRDefault="00507CBB" w:rsidP="007176D7">
      <w:pPr>
        <w:adjustRightInd w:val="0"/>
        <w:ind w:right="49"/>
        <w:jc w:val="both"/>
        <w:rPr>
          <w:rFonts w:cs="Arial"/>
        </w:rPr>
      </w:pPr>
      <w:r w:rsidRPr="00555086">
        <w:rPr>
          <w:rFonts w:cs="Arial"/>
        </w:rPr>
        <w:t xml:space="preserve">La </w:t>
      </w:r>
      <w:r w:rsidRPr="00555086">
        <w:rPr>
          <w:rFonts w:cs="Arial"/>
          <w:b/>
          <w:bCs/>
          <w:u w:val="single"/>
        </w:rPr>
        <w:t>vacancia temporal</w:t>
      </w:r>
      <w:r w:rsidRPr="00555086">
        <w:rPr>
          <w:rFonts w:cs="Arial"/>
        </w:rPr>
        <w:t xml:space="preserve"> de un empleo se produce cuando: </w:t>
      </w:r>
    </w:p>
    <w:p w14:paraId="325AA735" w14:textId="77777777" w:rsidR="00507CBB" w:rsidRPr="00555086" w:rsidRDefault="00507CBB" w:rsidP="007176D7">
      <w:pPr>
        <w:adjustRightInd w:val="0"/>
        <w:ind w:right="49"/>
        <w:jc w:val="both"/>
        <w:rPr>
          <w:rFonts w:cs="Arial"/>
        </w:rPr>
      </w:pPr>
    </w:p>
    <w:p w14:paraId="5ACD76B1" w14:textId="77777777" w:rsidR="00507CBB" w:rsidRPr="00555086" w:rsidRDefault="00507CBB" w:rsidP="00674BCA">
      <w:pPr>
        <w:widowControl/>
        <w:numPr>
          <w:ilvl w:val="0"/>
          <w:numId w:val="17"/>
        </w:numPr>
        <w:adjustRightInd w:val="0"/>
        <w:ind w:left="284" w:right="49" w:hanging="284"/>
        <w:jc w:val="both"/>
        <w:rPr>
          <w:rFonts w:cs="Arial"/>
        </w:rPr>
      </w:pPr>
      <w:r w:rsidRPr="00555086">
        <w:rPr>
          <w:rFonts w:cs="Arial"/>
        </w:rPr>
        <w:t xml:space="preserve">Titular de un empleo de carrera se separa de su cargo para ocupar otro cargo en período de prueba del cual fue nombrado por superar el respectivo concurso de méritos. </w:t>
      </w:r>
    </w:p>
    <w:p w14:paraId="174F475C" w14:textId="77777777" w:rsidR="00507CBB" w:rsidRPr="00555086" w:rsidRDefault="00507CBB" w:rsidP="00674BCA">
      <w:pPr>
        <w:widowControl/>
        <w:numPr>
          <w:ilvl w:val="0"/>
          <w:numId w:val="17"/>
        </w:numPr>
        <w:adjustRightInd w:val="0"/>
        <w:ind w:left="284" w:right="49" w:hanging="284"/>
        <w:jc w:val="both"/>
        <w:rPr>
          <w:rFonts w:cs="Arial"/>
        </w:rPr>
      </w:pPr>
      <w:r w:rsidRPr="00555086">
        <w:rPr>
          <w:rFonts w:cs="Arial"/>
        </w:rPr>
        <w:t xml:space="preserve">Situaciones administrativas que implican la separación temporal del titular de un empleo de carrera. </w:t>
      </w:r>
    </w:p>
    <w:p w14:paraId="57714CD7" w14:textId="77777777" w:rsidR="00507CBB" w:rsidRPr="00555086" w:rsidRDefault="00507CBB" w:rsidP="00674BCA">
      <w:pPr>
        <w:widowControl/>
        <w:numPr>
          <w:ilvl w:val="0"/>
          <w:numId w:val="17"/>
        </w:numPr>
        <w:adjustRightInd w:val="0"/>
        <w:ind w:left="284" w:right="49" w:hanging="284"/>
        <w:jc w:val="both"/>
        <w:rPr>
          <w:rFonts w:cs="Arial"/>
        </w:rPr>
      </w:pPr>
      <w:r w:rsidRPr="00555086">
        <w:rPr>
          <w:rFonts w:cs="Arial"/>
        </w:rPr>
        <w:t>En la planeación de Recursos Humanos, las situaciones administrativas se integran como un componente de sensibilización en la previsión de las necesidades de personal que se presentarán a fin de establecer la figura y recurso que cubrirán esas situaciones de acuerdo con las necesidades del servicio, dado que implican separación temporal en el desempeño de los cargos.</w:t>
      </w:r>
    </w:p>
    <w:p w14:paraId="309DCBB1" w14:textId="77777777" w:rsidR="00507CBB" w:rsidRPr="00555086" w:rsidRDefault="00507CBB" w:rsidP="007176D7">
      <w:pPr>
        <w:adjustRightInd w:val="0"/>
        <w:ind w:right="49"/>
        <w:jc w:val="both"/>
        <w:rPr>
          <w:rFonts w:cs="Arial"/>
        </w:rPr>
      </w:pPr>
    </w:p>
    <w:p w14:paraId="309C1B3F" w14:textId="77777777" w:rsidR="00507CBB" w:rsidRPr="00555086" w:rsidRDefault="00507CBB" w:rsidP="007176D7">
      <w:pPr>
        <w:adjustRightInd w:val="0"/>
        <w:ind w:right="49"/>
        <w:jc w:val="both"/>
        <w:rPr>
          <w:rFonts w:cs="Arial"/>
        </w:rPr>
      </w:pPr>
      <w:r w:rsidRPr="00555086">
        <w:rPr>
          <w:rFonts w:cs="Arial"/>
        </w:rPr>
        <w:t xml:space="preserve">Se debe tener en cuenta: </w:t>
      </w:r>
    </w:p>
    <w:p w14:paraId="6FCE0079" w14:textId="77777777" w:rsidR="00507CBB" w:rsidRPr="00555086" w:rsidRDefault="00507CBB" w:rsidP="007176D7">
      <w:pPr>
        <w:adjustRightInd w:val="0"/>
        <w:ind w:right="49"/>
        <w:jc w:val="both"/>
        <w:rPr>
          <w:rFonts w:cs="Arial"/>
        </w:rPr>
      </w:pPr>
    </w:p>
    <w:p w14:paraId="4CF511D3" w14:textId="77777777" w:rsidR="00507CBB" w:rsidRPr="00555086" w:rsidRDefault="00507CBB" w:rsidP="007176D7">
      <w:pPr>
        <w:adjustRightInd w:val="0"/>
        <w:ind w:right="49"/>
        <w:jc w:val="both"/>
        <w:rPr>
          <w:rFonts w:cs="Arial"/>
        </w:rPr>
      </w:pPr>
      <w:r w:rsidRPr="00555086">
        <w:rPr>
          <w:rFonts w:cs="Arial"/>
        </w:rPr>
        <w:t>Las situaciones administrativas (Licencia, Comisión, ejercicio de funciones de otro empleo por Encargo, Vacaciones, Suspensión en ejercicio de sus funciones, entre otros) actuales y la fecha de su terminación.</w:t>
      </w:r>
    </w:p>
    <w:p w14:paraId="70B9ACD5" w14:textId="77777777" w:rsidR="00507CBB" w:rsidRPr="00555086" w:rsidRDefault="00507CBB" w:rsidP="007176D7">
      <w:pPr>
        <w:adjustRightInd w:val="0"/>
        <w:ind w:right="49"/>
        <w:jc w:val="both"/>
        <w:rPr>
          <w:rFonts w:cs="Arial"/>
        </w:rPr>
      </w:pPr>
    </w:p>
    <w:p w14:paraId="1E2857C6" w14:textId="77777777" w:rsidR="00507CBB" w:rsidRPr="00555086" w:rsidRDefault="00507CBB" w:rsidP="007176D7">
      <w:pPr>
        <w:adjustRightInd w:val="0"/>
        <w:ind w:right="49"/>
        <w:jc w:val="both"/>
        <w:rPr>
          <w:rFonts w:cs="Arial"/>
        </w:rPr>
      </w:pPr>
      <w:r w:rsidRPr="00555086">
        <w:rPr>
          <w:rFonts w:cs="Arial"/>
        </w:rPr>
        <w:t>La proyección de las posibles situaciones administrativas que tendrán los empleados de la planta de empleos del MinCIT y que generen una vacancia temporal, fechas de inicio, fechas de terminación, características, prorroga y discrecionalidad para otorgarla.</w:t>
      </w:r>
    </w:p>
    <w:p w14:paraId="57510D63" w14:textId="77777777" w:rsidR="00507CBB" w:rsidRPr="00555086" w:rsidRDefault="00507CBB" w:rsidP="007176D7">
      <w:pPr>
        <w:adjustRightInd w:val="0"/>
        <w:ind w:right="49"/>
        <w:jc w:val="both"/>
        <w:rPr>
          <w:rFonts w:cs="Arial"/>
        </w:rPr>
      </w:pPr>
    </w:p>
    <w:p w14:paraId="5B7B6E6C" w14:textId="77777777" w:rsidR="00507CBB" w:rsidRPr="00555086" w:rsidRDefault="00507CBB" w:rsidP="007176D7">
      <w:pPr>
        <w:adjustRightInd w:val="0"/>
        <w:ind w:right="49"/>
        <w:jc w:val="both"/>
        <w:rPr>
          <w:b/>
          <w:w w:val="105"/>
        </w:rPr>
      </w:pPr>
      <w:r w:rsidRPr="00555086">
        <w:rPr>
          <w:b/>
          <w:w w:val="105"/>
        </w:rPr>
        <w:t>Estructura y caracterización de la planta de personal</w:t>
      </w:r>
    </w:p>
    <w:p w14:paraId="29480ECF" w14:textId="77777777" w:rsidR="00507CBB" w:rsidRPr="00555086" w:rsidRDefault="00507CBB" w:rsidP="007176D7">
      <w:pPr>
        <w:ind w:right="49"/>
      </w:pPr>
    </w:p>
    <w:tbl>
      <w:tblPr>
        <w:tblW w:w="8912" w:type="dxa"/>
        <w:jc w:val="center"/>
        <w:tblCellMar>
          <w:left w:w="70" w:type="dxa"/>
          <w:right w:w="70" w:type="dxa"/>
        </w:tblCellMar>
        <w:tblLook w:val="04A0" w:firstRow="1" w:lastRow="0" w:firstColumn="1" w:lastColumn="0" w:noHBand="0" w:noVBand="1"/>
      </w:tblPr>
      <w:tblGrid>
        <w:gridCol w:w="3653"/>
        <w:gridCol w:w="1019"/>
        <w:gridCol w:w="1289"/>
        <w:gridCol w:w="1573"/>
        <w:gridCol w:w="1478"/>
      </w:tblGrid>
      <w:tr w:rsidR="00507CBB" w:rsidRPr="00555086" w14:paraId="0A9CB6D6" w14:textId="77777777" w:rsidTr="00507CBB">
        <w:trPr>
          <w:trHeight w:val="181"/>
          <w:jc w:val="center"/>
        </w:trPr>
        <w:tc>
          <w:tcPr>
            <w:tcW w:w="8912" w:type="dxa"/>
            <w:gridSpan w:val="5"/>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4C6CF26A"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PLANTA AUTORIZADA POR NIVELES</w:t>
            </w:r>
          </w:p>
        </w:tc>
      </w:tr>
      <w:tr w:rsidR="00507CBB" w:rsidRPr="00555086" w14:paraId="52FF0189" w14:textId="77777777" w:rsidTr="00507CBB">
        <w:trPr>
          <w:trHeight w:val="324"/>
          <w:jc w:val="center"/>
        </w:trPr>
        <w:tc>
          <w:tcPr>
            <w:tcW w:w="5861" w:type="dxa"/>
            <w:gridSpan w:val="3"/>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391ED98E"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CARGOS</w:t>
            </w:r>
          </w:p>
        </w:tc>
        <w:tc>
          <w:tcPr>
            <w:tcW w:w="1573"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14:paraId="6F8CDDB2"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Planta provista empleo de carrera</w:t>
            </w:r>
          </w:p>
        </w:tc>
        <w:tc>
          <w:tcPr>
            <w:tcW w:w="1478"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14:paraId="0A21EFF3"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Planta por proveer</w:t>
            </w:r>
          </w:p>
        </w:tc>
      </w:tr>
      <w:tr w:rsidR="00507CBB" w:rsidRPr="00555086" w14:paraId="7CC55D8F"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hideMark/>
          </w:tcPr>
          <w:p w14:paraId="1BEAD0D2" w14:textId="77777777" w:rsidR="00507CBB" w:rsidRPr="00555086" w:rsidRDefault="00507CBB"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DENOMINACIÓN DEL CARGO</w:t>
            </w:r>
          </w:p>
        </w:tc>
        <w:tc>
          <w:tcPr>
            <w:tcW w:w="918" w:type="dxa"/>
            <w:tcBorders>
              <w:top w:val="nil"/>
              <w:left w:val="nil"/>
              <w:bottom w:val="single" w:sz="4" w:space="0" w:color="auto"/>
              <w:right w:val="single" w:sz="4" w:space="0" w:color="auto"/>
            </w:tcBorders>
            <w:noWrap/>
            <w:vAlign w:val="center"/>
            <w:hideMark/>
          </w:tcPr>
          <w:p w14:paraId="1A59B8EC" w14:textId="77777777" w:rsidR="00507CBB" w:rsidRPr="00555086" w:rsidRDefault="00507CBB"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CÓDIGO</w:t>
            </w:r>
          </w:p>
        </w:tc>
        <w:tc>
          <w:tcPr>
            <w:tcW w:w="1289" w:type="dxa"/>
            <w:tcBorders>
              <w:top w:val="nil"/>
              <w:left w:val="nil"/>
              <w:bottom w:val="single" w:sz="4" w:space="0" w:color="auto"/>
              <w:right w:val="single" w:sz="4" w:space="0" w:color="auto"/>
            </w:tcBorders>
            <w:noWrap/>
            <w:vAlign w:val="center"/>
            <w:hideMark/>
          </w:tcPr>
          <w:p w14:paraId="7F17E4C9" w14:textId="77777777" w:rsidR="00507CBB" w:rsidRPr="00555086" w:rsidRDefault="00507CBB"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GRADO</w:t>
            </w:r>
          </w:p>
        </w:tc>
        <w:tc>
          <w:tcPr>
            <w:tcW w:w="1573" w:type="dxa"/>
            <w:vMerge/>
            <w:tcBorders>
              <w:top w:val="nil"/>
              <w:left w:val="single" w:sz="4" w:space="0" w:color="auto"/>
              <w:bottom w:val="single" w:sz="4" w:space="0" w:color="auto"/>
              <w:right w:val="single" w:sz="4" w:space="0" w:color="auto"/>
            </w:tcBorders>
            <w:vAlign w:val="center"/>
            <w:hideMark/>
          </w:tcPr>
          <w:p w14:paraId="52B0F5EB" w14:textId="77777777" w:rsidR="00507CBB" w:rsidRPr="00555086" w:rsidRDefault="00507CBB" w:rsidP="007176D7">
            <w:pPr>
              <w:widowControl/>
              <w:autoSpaceDE/>
              <w:autoSpaceDN/>
              <w:ind w:right="49"/>
              <w:rPr>
                <w:rFonts w:eastAsia="Times New Roman" w:cs="Calibri"/>
                <w:b/>
                <w:bCs/>
                <w:color w:val="FFFFFF"/>
                <w:sz w:val="18"/>
                <w:szCs w:val="18"/>
                <w:lang w:val="es-CO" w:eastAsia="es-CO"/>
              </w:rPr>
            </w:pPr>
          </w:p>
        </w:tc>
        <w:tc>
          <w:tcPr>
            <w:tcW w:w="1478" w:type="dxa"/>
            <w:vMerge/>
            <w:tcBorders>
              <w:top w:val="nil"/>
              <w:left w:val="single" w:sz="4" w:space="0" w:color="auto"/>
              <w:bottom w:val="single" w:sz="4" w:space="0" w:color="auto"/>
              <w:right w:val="single" w:sz="4" w:space="0" w:color="auto"/>
            </w:tcBorders>
            <w:vAlign w:val="center"/>
            <w:hideMark/>
          </w:tcPr>
          <w:p w14:paraId="69D71ECC" w14:textId="77777777" w:rsidR="00507CBB" w:rsidRPr="00555086" w:rsidRDefault="00507CBB" w:rsidP="007176D7">
            <w:pPr>
              <w:widowControl/>
              <w:autoSpaceDE/>
              <w:autoSpaceDN/>
              <w:ind w:right="49"/>
              <w:rPr>
                <w:rFonts w:eastAsia="Times New Roman" w:cs="Calibri"/>
                <w:b/>
                <w:bCs/>
                <w:color w:val="FFFFFF"/>
                <w:sz w:val="18"/>
                <w:szCs w:val="18"/>
                <w:lang w:val="es-CO" w:eastAsia="es-CO"/>
              </w:rPr>
            </w:pPr>
          </w:p>
        </w:tc>
      </w:tr>
      <w:tr w:rsidR="00507CBB" w:rsidRPr="00555086" w14:paraId="223168CC" w14:textId="77777777" w:rsidTr="00507CBB">
        <w:trPr>
          <w:trHeight w:val="181"/>
          <w:jc w:val="center"/>
        </w:trPr>
        <w:tc>
          <w:tcPr>
            <w:tcW w:w="8912" w:type="dxa"/>
            <w:gridSpan w:val="5"/>
            <w:tcBorders>
              <w:top w:val="single" w:sz="4" w:space="0" w:color="auto"/>
              <w:left w:val="single" w:sz="4" w:space="0" w:color="auto"/>
              <w:bottom w:val="single" w:sz="4" w:space="0" w:color="auto"/>
              <w:right w:val="single" w:sz="4" w:space="0" w:color="auto"/>
            </w:tcBorders>
            <w:noWrap/>
            <w:vAlign w:val="center"/>
            <w:hideMark/>
          </w:tcPr>
          <w:p w14:paraId="3AA334E8" w14:textId="77777777" w:rsidR="00507CBB" w:rsidRPr="00555086" w:rsidRDefault="00507CBB"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NIVEL ASESOR</w:t>
            </w:r>
          </w:p>
        </w:tc>
      </w:tr>
      <w:tr w:rsidR="00507CBB" w:rsidRPr="00555086" w14:paraId="09173912"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5C8E1CA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ASESOR</w:t>
            </w:r>
            <w:r w:rsidRPr="00555086">
              <w:rPr>
                <w:rFonts w:eastAsia="Times New Roman" w:cs="Calibri"/>
                <w:color w:val="000000"/>
                <w:sz w:val="18"/>
                <w:szCs w:val="18"/>
                <w:lang w:val="es-CO" w:eastAsia="es-CO"/>
              </w:rPr>
              <w:tab/>
            </w:r>
          </w:p>
        </w:tc>
        <w:tc>
          <w:tcPr>
            <w:tcW w:w="918" w:type="dxa"/>
            <w:tcBorders>
              <w:top w:val="nil"/>
              <w:left w:val="nil"/>
              <w:bottom w:val="single" w:sz="4" w:space="0" w:color="auto"/>
              <w:right w:val="single" w:sz="4" w:space="0" w:color="auto"/>
            </w:tcBorders>
            <w:noWrap/>
            <w:vAlign w:val="center"/>
          </w:tcPr>
          <w:p w14:paraId="52EDCB2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1020</w:t>
            </w:r>
          </w:p>
        </w:tc>
        <w:tc>
          <w:tcPr>
            <w:tcW w:w="1289" w:type="dxa"/>
            <w:tcBorders>
              <w:top w:val="nil"/>
              <w:left w:val="nil"/>
              <w:bottom w:val="single" w:sz="4" w:space="0" w:color="auto"/>
              <w:right w:val="single" w:sz="4" w:space="0" w:color="auto"/>
            </w:tcBorders>
            <w:noWrap/>
            <w:vAlign w:val="center"/>
          </w:tcPr>
          <w:p w14:paraId="079819AD"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w:t>
            </w:r>
          </w:p>
        </w:tc>
        <w:tc>
          <w:tcPr>
            <w:tcW w:w="1573" w:type="dxa"/>
            <w:tcBorders>
              <w:top w:val="nil"/>
              <w:left w:val="nil"/>
              <w:bottom w:val="single" w:sz="4" w:space="0" w:color="auto"/>
              <w:right w:val="single" w:sz="4" w:space="0" w:color="auto"/>
            </w:tcBorders>
            <w:noWrap/>
            <w:vAlign w:val="center"/>
          </w:tcPr>
          <w:p w14:paraId="711DA84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8</w:t>
            </w:r>
          </w:p>
        </w:tc>
        <w:tc>
          <w:tcPr>
            <w:tcW w:w="1478" w:type="dxa"/>
            <w:tcBorders>
              <w:top w:val="nil"/>
              <w:left w:val="nil"/>
              <w:bottom w:val="single" w:sz="4" w:space="0" w:color="auto"/>
              <w:right w:val="single" w:sz="4" w:space="0" w:color="auto"/>
            </w:tcBorders>
            <w:noWrap/>
            <w:vAlign w:val="center"/>
          </w:tcPr>
          <w:p w14:paraId="19CDD95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r>
      <w:tr w:rsidR="00507CBB" w:rsidRPr="00555086" w14:paraId="2A6EBBCC"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5AF51AF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ASESOR</w:t>
            </w:r>
            <w:r w:rsidRPr="00555086">
              <w:rPr>
                <w:rFonts w:eastAsia="Times New Roman" w:cs="Calibri"/>
                <w:color w:val="000000"/>
                <w:sz w:val="18"/>
                <w:szCs w:val="18"/>
                <w:lang w:val="es-CO" w:eastAsia="es-CO"/>
              </w:rPr>
              <w:tab/>
            </w:r>
          </w:p>
        </w:tc>
        <w:tc>
          <w:tcPr>
            <w:tcW w:w="918" w:type="dxa"/>
            <w:tcBorders>
              <w:top w:val="nil"/>
              <w:left w:val="nil"/>
              <w:bottom w:val="single" w:sz="4" w:space="0" w:color="auto"/>
              <w:right w:val="single" w:sz="4" w:space="0" w:color="auto"/>
            </w:tcBorders>
            <w:noWrap/>
            <w:vAlign w:val="center"/>
          </w:tcPr>
          <w:p w14:paraId="08175A42"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1020</w:t>
            </w:r>
          </w:p>
        </w:tc>
        <w:tc>
          <w:tcPr>
            <w:tcW w:w="1289" w:type="dxa"/>
            <w:tcBorders>
              <w:top w:val="nil"/>
              <w:left w:val="nil"/>
              <w:bottom w:val="single" w:sz="4" w:space="0" w:color="auto"/>
              <w:right w:val="single" w:sz="4" w:space="0" w:color="auto"/>
            </w:tcBorders>
            <w:noWrap/>
            <w:vAlign w:val="center"/>
          </w:tcPr>
          <w:p w14:paraId="02EE4D2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8</w:t>
            </w:r>
          </w:p>
        </w:tc>
        <w:tc>
          <w:tcPr>
            <w:tcW w:w="1573" w:type="dxa"/>
            <w:tcBorders>
              <w:top w:val="nil"/>
              <w:left w:val="nil"/>
              <w:bottom w:val="single" w:sz="4" w:space="0" w:color="auto"/>
              <w:right w:val="single" w:sz="4" w:space="0" w:color="auto"/>
            </w:tcBorders>
            <w:noWrap/>
            <w:vAlign w:val="center"/>
          </w:tcPr>
          <w:p w14:paraId="0B11927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14</w:t>
            </w:r>
          </w:p>
        </w:tc>
        <w:tc>
          <w:tcPr>
            <w:tcW w:w="1478" w:type="dxa"/>
            <w:tcBorders>
              <w:top w:val="nil"/>
              <w:left w:val="nil"/>
              <w:bottom w:val="single" w:sz="4" w:space="0" w:color="auto"/>
              <w:right w:val="single" w:sz="4" w:space="0" w:color="auto"/>
            </w:tcBorders>
            <w:noWrap/>
            <w:vAlign w:val="center"/>
          </w:tcPr>
          <w:p w14:paraId="3C2D219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w:t>
            </w:r>
          </w:p>
        </w:tc>
      </w:tr>
      <w:tr w:rsidR="00507CBB" w:rsidRPr="00555086" w14:paraId="4C5BBE5E"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752747C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lastRenderedPageBreak/>
              <w:t>ASESOR</w:t>
            </w:r>
            <w:r w:rsidRPr="00555086">
              <w:rPr>
                <w:rFonts w:eastAsia="Times New Roman" w:cs="Calibri"/>
                <w:color w:val="000000"/>
                <w:sz w:val="18"/>
                <w:szCs w:val="18"/>
                <w:lang w:val="es-CO" w:eastAsia="es-CO"/>
              </w:rPr>
              <w:tab/>
            </w:r>
          </w:p>
        </w:tc>
        <w:tc>
          <w:tcPr>
            <w:tcW w:w="918" w:type="dxa"/>
            <w:tcBorders>
              <w:top w:val="nil"/>
              <w:left w:val="nil"/>
              <w:bottom w:val="single" w:sz="4" w:space="0" w:color="auto"/>
              <w:right w:val="single" w:sz="4" w:space="0" w:color="auto"/>
            </w:tcBorders>
            <w:noWrap/>
            <w:vAlign w:val="center"/>
          </w:tcPr>
          <w:p w14:paraId="7EF90F0E"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1020</w:t>
            </w:r>
          </w:p>
        </w:tc>
        <w:tc>
          <w:tcPr>
            <w:tcW w:w="1289" w:type="dxa"/>
            <w:tcBorders>
              <w:top w:val="nil"/>
              <w:left w:val="nil"/>
              <w:bottom w:val="single" w:sz="4" w:space="0" w:color="auto"/>
              <w:right w:val="single" w:sz="4" w:space="0" w:color="auto"/>
            </w:tcBorders>
            <w:noWrap/>
            <w:vAlign w:val="center"/>
          </w:tcPr>
          <w:p w14:paraId="33C378C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10</w:t>
            </w:r>
          </w:p>
        </w:tc>
        <w:tc>
          <w:tcPr>
            <w:tcW w:w="1573" w:type="dxa"/>
            <w:tcBorders>
              <w:top w:val="nil"/>
              <w:left w:val="nil"/>
              <w:bottom w:val="single" w:sz="4" w:space="0" w:color="auto"/>
              <w:right w:val="single" w:sz="4" w:space="0" w:color="auto"/>
            </w:tcBorders>
            <w:noWrap/>
            <w:vAlign w:val="center"/>
          </w:tcPr>
          <w:p w14:paraId="6CFE664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13</w:t>
            </w:r>
          </w:p>
        </w:tc>
        <w:tc>
          <w:tcPr>
            <w:tcW w:w="1478" w:type="dxa"/>
            <w:tcBorders>
              <w:top w:val="nil"/>
              <w:left w:val="nil"/>
              <w:bottom w:val="single" w:sz="4" w:space="0" w:color="auto"/>
              <w:right w:val="single" w:sz="4" w:space="0" w:color="auto"/>
            </w:tcBorders>
            <w:noWrap/>
            <w:vAlign w:val="center"/>
          </w:tcPr>
          <w:p w14:paraId="76A5A94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r>
      <w:tr w:rsidR="00507CBB" w:rsidRPr="00555086" w14:paraId="3ADD629F"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76A2F13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ASESOR</w:t>
            </w:r>
            <w:r w:rsidRPr="00555086">
              <w:rPr>
                <w:rFonts w:eastAsia="Times New Roman" w:cs="Calibri"/>
                <w:color w:val="000000"/>
                <w:sz w:val="18"/>
                <w:szCs w:val="18"/>
                <w:lang w:val="es-CO" w:eastAsia="es-CO"/>
              </w:rPr>
              <w:tab/>
            </w:r>
          </w:p>
        </w:tc>
        <w:tc>
          <w:tcPr>
            <w:tcW w:w="918" w:type="dxa"/>
            <w:tcBorders>
              <w:top w:val="nil"/>
              <w:left w:val="nil"/>
              <w:bottom w:val="single" w:sz="4" w:space="0" w:color="auto"/>
              <w:right w:val="single" w:sz="4" w:space="0" w:color="auto"/>
            </w:tcBorders>
            <w:noWrap/>
            <w:vAlign w:val="center"/>
          </w:tcPr>
          <w:p w14:paraId="640BC4DB"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1020</w:t>
            </w:r>
          </w:p>
        </w:tc>
        <w:tc>
          <w:tcPr>
            <w:tcW w:w="1289" w:type="dxa"/>
            <w:tcBorders>
              <w:top w:val="nil"/>
              <w:left w:val="nil"/>
              <w:bottom w:val="single" w:sz="4" w:space="0" w:color="auto"/>
              <w:right w:val="single" w:sz="4" w:space="0" w:color="auto"/>
            </w:tcBorders>
            <w:noWrap/>
            <w:vAlign w:val="center"/>
          </w:tcPr>
          <w:p w14:paraId="328C00A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11</w:t>
            </w:r>
          </w:p>
        </w:tc>
        <w:tc>
          <w:tcPr>
            <w:tcW w:w="1573" w:type="dxa"/>
            <w:tcBorders>
              <w:top w:val="nil"/>
              <w:left w:val="nil"/>
              <w:bottom w:val="single" w:sz="4" w:space="0" w:color="auto"/>
              <w:right w:val="single" w:sz="4" w:space="0" w:color="auto"/>
            </w:tcBorders>
            <w:noWrap/>
            <w:vAlign w:val="center"/>
          </w:tcPr>
          <w:p w14:paraId="4002644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36CEE96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r>
      <w:tr w:rsidR="00507CBB" w:rsidRPr="00555086" w14:paraId="76279C8F"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5A1D42C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ASESOR</w:t>
            </w:r>
            <w:r w:rsidRPr="00555086">
              <w:rPr>
                <w:rFonts w:eastAsia="Times New Roman" w:cs="Calibri"/>
                <w:color w:val="000000"/>
                <w:sz w:val="18"/>
                <w:szCs w:val="18"/>
                <w:lang w:val="es-CO" w:eastAsia="es-CO"/>
              </w:rPr>
              <w:tab/>
            </w:r>
          </w:p>
        </w:tc>
        <w:tc>
          <w:tcPr>
            <w:tcW w:w="918" w:type="dxa"/>
            <w:tcBorders>
              <w:top w:val="nil"/>
              <w:left w:val="nil"/>
              <w:bottom w:val="single" w:sz="4" w:space="0" w:color="auto"/>
              <w:right w:val="single" w:sz="4" w:space="0" w:color="auto"/>
            </w:tcBorders>
            <w:noWrap/>
            <w:vAlign w:val="center"/>
          </w:tcPr>
          <w:p w14:paraId="2F98B8E5"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1020</w:t>
            </w:r>
          </w:p>
        </w:tc>
        <w:tc>
          <w:tcPr>
            <w:tcW w:w="1289" w:type="dxa"/>
            <w:tcBorders>
              <w:top w:val="nil"/>
              <w:left w:val="nil"/>
              <w:bottom w:val="single" w:sz="4" w:space="0" w:color="auto"/>
              <w:right w:val="single" w:sz="4" w:space="0" w:color="auto"/>
            </w:tcBorders>
            <w:noWrap/>
            <w:vAlign w:val="center"/>
          </w:tcPr>
          <w:p w14:paraId="10F9FDC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12</w:t>
            </w:r>
          </w:p>
        </w:tc>
        <w:tc>
          <w:tcPr>
            <w:tcW w:w="1573" w:type="dxa"/>
            <w:tcBorders>
              <w:top w:val="nil"/>
              <w:left w:val="nil"/>
              <w:bottom w:val="single" w:sz="4" w:space="0" w:color="auto"/>
              <w:right w:val="single" w:sz="4" w:space="0" w:color="auto"/>
            </w:tcBorders>
            <w:noWrap/>
            <w:vAlign w:val="center"/>
          </w:tcPr>
          <w:p w14:paraId="6189E4A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0214E1D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1AABC05E"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68AE1C6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ASESOR</w:t>
            </w:r>
            <w:r w:rsidRPr="00555086">
              <w:rPr>
                <w:rFonts w:eastAsia="Times New Roman" w:cs="Calibri"/>
                <w:color w:val="000000"/>
                <w:sz w:val="18"/>
                <w:szCs w:val="18"/>
                <w:lang w:val="es-CO" w:eastAsia="es-CO"/>
              </w:rPr>
              <w:tab/>
            </w:r>
          </w:p>
        </w:tc>
        <w:tc>
          <w:tcPr>
            <w:tcW w:w="918" w:type="dxa"/>
            <w:tcBorders>
              <w:top w:val="nil"/>
              <w:left w:val="nil"/>
              <w:bottom w:val="single" w:sz="4" w:space="0" w:color="auto"/>
              <w:right w:val="single" w:sz="4" w:space="0" w:color="auto"/>
            </w:tcBorders>
            <w:noWrap/>
            <w:vAlign w:val="center"/>
          </w:tcPr>
          <w:p w14:paraId="7A846EF6"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1020</w:t>
            </w:r>
          </w:p>
        </w:tc>
        <w:tc>
          <w:tcPr>
            <w:tcW w:w="1289" w:type="dxa"/>
            <w:tcBorders>
              <w:top w:val="nil"/>
              <w:left w:val="nil"/>
              <w:bottom w:val="single" w:sz="4" w:space="0" w:color="auto"/>
              <w:right w:val="single" w:sz="4" w:space="0" w:color="auto"/>
            </w:tcBorders>
            <w:noWrap/>
            <w:vAlign w:val="center"/>
          </w:tcPr>
          <w:p w14:paraId="45A1C18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14</w:t>
            </w:r>
          </w:p>
        </w:tc>
        <w:tc>
          <w:tcPr>
            <w:tcW w:w="1573" w:type="dxa"/>
            <w:tcBorders>
              <w:top w:val="nil"/>
              <w:left w:val="nil"/>
              <w:bottom w:val="single" w:sz="4" w:space="0" w:color="auto"/>
              <w:right w:val="single" w:sz="4" w:space="0" w:color="auto"/>
            </w:tcBorders>
            <w:noWrap/>
            <w:vAlign w:val="center"/>
          </w:tcPr>
          <w:p w14:paraId="69899907"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5</w:t>
            </w:r>
          </w:p>
        </w:tc>
        <w:tc>
          <w:tcPr>
            <w:tcW w:w="1478" w:type="dxa"/>
            <w:tcBorders>
              <w:top w:val="nil"/>
              <w:left w:val="nil"/>
              <w:bottom w:val="single" w:sz="4" w:space="0" w:color="auto"/>
              <w:right w:val="single" w:sz="4" w:space="0" w:color="auto"/>
            </w:tcBorders>
            <w:noWrap/>
            <w:vAlign w:val="center"/>
          </w:tcPr>
          <w:p w14:paraId="5EC0849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55E273EB"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49FFA75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ASESOR</w:t>
            </w:r>
            <w:r w:rsidRPr="00555086">
              <w:rPr>
                <w:rFonts w:eastAsia="Times New Roman" w:cs="Calibri"/>
                <w:color w:val="000000"/>
                <w:sz w:val="18"/>
                <w:szCs w:val="18"/>
                <w:lang w:val="es-CO" w:eastAsia="es-CO"/>
              </w:rPr>
              <w:tab/>
            </w:r>
          </w:p>
        </w:tc>
        <w:tc>
          <w:tcPr>
            <w:tcW w:w="918" w:type="dxa"/>
            <w:tcBorders>
              <w:top w:val="nil"/>
              <w:left w:val="nil"/>
              <w:bottom w:val="single" w:sz="4" w:space="0" w:color="auto"/>
              <w:right w:val="single" w:sz="4" w:space="0" w:color="auto"/>
            </w:tcBorders>
            <w:noWrap/>
            <w:vAlign w:val="center"/>
          </w:tcPr>
          <w:p w14:paraId="6FC4BD74"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1020</w:t>
            </w:r>
          </w:p>
        </w:tc>
        <w:tc>
          <w:tcPr>
            <w:tcW w:w="1289" w:type="dxa"/>
            <w:tcBorders>
              <w:top w:val="nil"/>
              <w:left w:val="nil"/>
              <w:bottom w:val="single" w:sz="4" w:space="0" w:color="auto"/>
              <w:right w:val="single" w:sz="4" w:space="0" w:color="auto"/>
            </w:tcBorders>
            <w:noWrap/>
            <w:vAlign w:val="center"/>
          </w:tcPr>
          <w:p w14:paraId="69A4F217"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15</w:t>
            </w:r>
          </w:p>
        </w:tc>
        <w:tc>
          <w:tcPr>
            <w:tcW w:w="1573" w:type="dxa"/>
            <w:tcBorders>
              <w:top w:val="nil"/>
              <w:left w:val="nil"/>
              <w:bottom w:val="single" w:sz="4" w:space="0" w:color="auto"/>
              <w:right w:val="single" w:sz="4" w:space="0" w:color="auto"/>
            </w:tcBorders>
            <w:noWrap/>
            <w:vAlign w:val="center"/>
          </w:tcPr>
          <w:p w14:paraId="77E84C5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25C6C78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4F108E9D"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6B85D65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p>
        </w:tc>
        <w:tc>
          <w:tcPr>
            <w:tcW w:w="2208" w:type="dxa"/>
            <w:gridSpan w:val="2"/>
            <w:tcBorders>
              <w:top w:val="nil"/>
              <w:left w:val="nil"/>
              <w:bottom w:val="single" w:sz="4" w:space="0" w:color="auto"/>
              <w:right w:val="single" w:sz="4" w:space="0" w:color="auto"/>
            </w:tcBorders>
            <w:shd w:val="clear" w:color="auto" w:fill="C0504D" w:themeFill="accent2"/>
            <w:noWrap/>
            <w:vAlign w:val="center"/>
          </w:tcPr>
          <w:p w14:paraId="087C8487"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TOTAL NIVEL</w:t>
            </w:r>
          </w:p>
          <w:p w14:paraId="2BF4D61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b/>
                <w:bCs/>
                <w:color w:val="FFFFFF"/>
                <w:sz w:val="18"/>
                <w:szCs w:val="18"/>
                <w:lang w:val="es-CO" w:eastAsia="es-CO"/>
              </w:rPr>
              <w:t xml:space="preserve"> ASESOR</w:t>
            </w:r>
          </w:p>
        </w:tc>
        <w:tc>
          <w:tcPr>
            <w:tcW w:w="1573" w:type="dxa"/>
            <w:tcBorders>
              <w:top w:val="nil"/>
              <w:left w:val="nil"/>
              <w:bottom w:val="single" w:sz="4" w:space="0" w:color="auto"/>
              <w:right w:val="single" w:sz="4" w:space="0" w:color="auto"/>
            </w:tcBorders>
            <w:noWrap/>
            <w:vAlign w:val="center"/>
          </w:tcPr>
          <w:p w14:paraId="6AC5AF74"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45</w:t>
            </w:r>
          </w:p>
        </w:tc>
        <w:tc>
          <w:tcPr>
            <w:tcW w:w="1478" w:type="dxa"/>
            <w:tcBorders>
              <w:top w:val="nil"/>
              <w:left w:val="nil"/>
              <w:bottom w:val="single" w:sz="4" w:space="0" w:color="auto"/>
              <w:right w:val="single" w:sz="4" w:space="0" w:color="auto"/>
            </w:tcBorders>
            <w:noWrap/>
            <w:vAlign w:val="center"/>
          </w:tcPr>
          <w:p w14:paraId="3CE8EE73"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8</w:t>
            </w:r>
          </w:p>
        </w:tc>
      </w:tr>
      <w:tr w:rsidR="00507CBB" w:rsidRPr="00555086" w14:paraId="1CC85D8F" w14:textId="77777777" w:rsidTr="00507CBB">
        <w:trPr>
          <w:trHeight w:val="181"/>
          <w:jc w:val="center"/>
        </w:trPr>
        <w:tc>
          <w:tcPr>
            <w:tcW w:w="8912" w:type="dxa"/>
            <w:gridSpan w:val="5"/>
            <w:tcBorders>
              <w:top w:val="nil"/>
              <w:left w:val="single" w:sz="4" w:space="0" w:color="auto"/>
              <w:bottom w:val="single" w:sz="4" w:space="0" w:color="auto"/>
              <w:right w:val="single" w:sz="4" w:space="0" w:color="auto"/>
            </w:tcBorders>
            <w:noWrap/>
            <w:vAlign w:val="center"/>
          </w:tcPr>
          <w:p w14:paraId="493BF8E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b/>
                <w:bCs/>
                <w:color w:val="000000"/>
                <w:sz w:val="18"/>
                <w:szCs w:val="18"/>
                <w:lang w:val="es-CO" w:eastAsia="es-CO"/>
              </w:rPr>
              <w:t>NIVEL PROFESIONAL</w:t>
            </w:r>
          </w:p>
        </w:tc>
      </w:tr>
      <w:tr w:rsidR="00507CBB" w:rsidRPr="00555086" w14:paraId="743E9E7C"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4DB9EDC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UNIVERSITARIO</w:t>
            </w:r>
          </w:p>
        </w:tc>
        <w:tc>
          <w:tcPr>
            <w:tcW w:w="918" w:type="dxa"/>
            <w:tcBorders>
              <w:top w:val="nil"/>
              <w:left w:val="nil"/>
              <w:bottom w:val="single" w:sz="4" w:space="0" w:color="auto"/>
              <w:right w:val="single" w:sz="4" w:space="0" w:color="auto"/>
            </w:tcBorders>
            <w:noWrap/>
            <w:vAlign w:val="center"/>
          </w:tcPr>
          <w:p w14:paraId="70E48372"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0993B28A"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c>
          <w:tcPr>
            <w:tcW w:w="1573" w:type="dxa"/>
            <w:tcBorders>
              <w:top w:val="nil"/>
              <w:left w:val="nil"/>
              <w:bottom w:val="single" w:sz="4" w:space="0" w:color="auto"/>
              <w:right w:val="single" w:sz="4" w:space="0" w:color="auto"/>
            </w:tcBorders>
            <w:noWrap/>
            <w:vAlign w:val="center"/>
          </w:tcPr>
          <w:p w14:paraId="02351102"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4</w:t>
            </w:r>
          </w:p>
        </w:tc>
        <w:tc>
          <w:tcPr>
            <w:tcW w:w="1478" w:type="dxa"/>
            <w:tcBorders>
              <w:top w:val="nil"/>
              <w:left w:val="nil"/>
              <w:bottom w:val="single" w:sz="4" w:space="0" w:color="auto"/>
              <w:right w:val="single" w:sz="4" w:space="0" w:color="auto"/>
            </w:tcBorders>
            <w:noWrap/>
            <w:vAlign w:val="center"/>
          </w:tcPr>
          <w:p w14:paraId="48DA2808"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w:t>
            </w:r>
          </w:p>
        </w:tc>
      </w:tr>
      <w:tr w:rsidR="00507CBB" w:rsidRPr="00555086" w14:paraId="33D5467F"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2152FB4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UNIVERSITARIO</w:t>
            </w:r>
          </w:p>
        </w:tc>
        <w:tc>
          <w:tcPr>
            <w:tcW w:w="918" w:type="dxa"/>
            <w:tcBorders>
              <w:top w:val="nil"/>
              <w:left w:val="nil"/>
              <w:bottom w:val="single" w:sz="4" w:space="0" w:color="auto"/>
              <w:right w:val="single" w:sz="4" w:space="0" w:color="auto"/>
            </w:tcBorders>
            <w:noWrap/>
            <w:vAlign w:val="center"/>
          </w:tcPr>
          <w:p w14:paraId="077D980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783CF1FE"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5</w:t>
            </w:r>
          </w:p>
        </w:tc>
        <w:tc>
          <w:tcPr>
            <w:tcW w:w="1573" w:type="dxa"/>
            <w:tcBorders>
              <w:top w:val="nil"/>
              <w:left w:val="nil"/>
              <w:bottom w:val="single" w:sz="4" w:space="0" w:color="auto"/>
              <w:right w:val="single" w:sz="4" w:space="0" w:color="auto"/>
            </w:tcBorders>
            <w:noWrap/>
            <w:vAlign w:val="center"/>
          </w:tcPr>
          <w:p w14:paraId="551C8DBD"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11</w:t>
            </w:r>
          </w:p>
        </w:tc>
        <w:tc>
          <w:tcPr>
            <w:tcW w:w="1478" w:type="dxa"/>
            <w:tcBorders>
              <w:top w:val="nil"/>
              <w:left w:val="nil"/>
              <w:bottom w:val="single" w:sz="4" w:space="0" w:color="auto"/>
              <w:right w:val="single" w:sz="4" w:space="0" w:color="auto"/>
            </w:tcBorders>
            <w:noWrap/>
            <w:vAlign w:val="center"/>
          </w:tcPr>
          <w:p w14:paraId="43767E3A"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6</w:t>
            </w:r>
          </w:p>
        </w:tc>
      </w:tr>
      <w:tr w:rsidR="00507CBB" w:rsidRPr="00555086" w14:paraId="6E2DE987"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7FE3E4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UNIVERSITARIO</w:t>
            </w:r>
          </w:p>
        </w:tc>
        <w:tc>
          <w:tcPr>
            <w:tcW w:w="918" w:type="dxa"/>
            <w:tcBorders>
              <w:top w:val="nil"/>
              <w:left w:val="nil"/>
              <w:bottom w:val="single" w:sz="4" w:space="0" w:color="auto"/>
              <w:right w:val="single" w:sz="4" w:space="0" w:color="auto"/>
            </w:tcBorders>
            <w:noWrap/>
            <w:vAlign w:val="center"/>
          </w:tcPr>
          <w:p w14:paraId="0FA89A0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52294BF7"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6</w:t>
            </w:r>
          </w:p>
        </w:tc>
        <w:tc>
          <w:tcPr>
            <w:tcW w:w="1573" w:type="dxa"/>
            <w:tcBorders>
              <w:top w:val="nil"/>
              <w:left w:val="nil"/>
              <w:bottom w:val="single" w:sz="4" w:space="0" w:color="auto"/>
              <w:right w:val="single" w:sz="4" w:space="0" w:color="auto"/>
            </w:tcBorders>
            <w:noWrap/>
            <w:vAlign w:val="center"/>
          </w:tcPr>
          <w:p w14:paraId="15542BA2"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4</w:t>
            </w:r>
          </w:p>
        </w:tc>
        <w:tc>
          <w:tcPr>
            <w:tcW w:w="1478" w:type="dxa"/>
            <w:tcBorders>
              <w:top w:val="nil"/>
              <w:left w:val="nil"/>
              <w:bottom w:val="single" w:sz="4" w:space="0" w:color="auto"/>
              <w:right w:val="single" w:sz="4" w:space="0" w:color="auto"/>
            </w:tcBorders>
            <w:noWrap/>
            <w:vAlign w:val="center"/>
          </w:tcPr>
          <w:p w14:paraId="591AA4B7"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0</w:t>
            </w:r>
          </w:p>
        </w:tc>
      </w:tr>
      <w:tr w:rsidR="00507CBB" w:rsidRPr="00555086" w14:paraId="17AB812F"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7264D33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UNIVERSITARIO</w:t>
            </w:r>
          </w:p>
        </w:tc>
        <w:tc>
          <w:tcPr>
            <w:tcW w:w="918" w:type="dxa"/>
            <w:tcBorders>
              <w:top w:val="nil"/>
              <w:left w:val="nil"/>
              <w:bottom w:val="single" w:sz="4" w:space="0" w:color="auto"/>
              <w:right w:val="single" w:sz="4" w:space="0" w:color="auto"/>
            </w:tcBorders>
            <w:noWrap/>
            <w:vAlign w:val="center"/>
          </w:tcPr>
          <w:p w14:paraId="2107792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36BF084F"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7</w:t>
            </w:r>
          </w:p>
        </w:tc>
        <w:tc>
          <w:tcPr>
            <w:tcW w:w="1573" w:type="dxa"/>
            <w:tcBorders>
              <w:top w:val="nil"/>
              <w:left w:val="nil"/>
              <w:bottom w:val="single" w:sz="4" w:space="0" w:color="auto"/>
              <w:right w:val="single" w:sz="4" w:space="0" w:color="auto"/>
            </w:tcBorders>
            <w:noWrap/>
            <w:vAlign w:val="center"/>
          </w:tcPr>
          <w:p w14:paraId="59AE9B4F"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3</w:t>
            </w:r>
          </w:p>
        </w:tc>
        <w:tc>
          <w:tcPr>
            <w:tcW w:w="1478" w:type="dxa"/>
            <w:tcBorders>
              <w:top w:val="nil"/>
              <w:left w:val="nil"/>
              <w:bottom w:val="single" w:sz="4" w:space="0" w:color="auto"/>
              <w:right w:val="single" w:sz="4" w:space="0" w:color="auto"/>
            </w:tcBorders>
            <w:noWrap/>
            <w:vAlign w:val="center"/>
          </w:tcPr>
          <w:p w14:paraId="1A891306"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r>
      <w:tr w:rsidR="00507CBB" w:rsidRPr="00555086" w14:paraId="68F459BB"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29879DCD"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UNIVERSITARIO</w:t>
            </w:r>
          </w:p>
        </w:tc>
        <w:tc>
          <w:tcPr>
            <w:tcW w:w="918" w:type="dxa"/>
            <w:tcBorders>
              <w:top w:val="nil"/>
              <w:left w:val="nil"/>
              <w:bottom w:val="single" w:sz="4" w:space="0" w:color="auto"/>
              <w:right w:val="single" w:sz="4" w:space="0" w:color="auto"/>
            </w:tcBorders>
            <w:noWrap/>
            <w:vAlign w:val="center"/>
          </w:tcPr>
          <w:p w14:paraId="52BD7E0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4A98304D"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9</w:t>
            </w:r>
          </w:p>
        </w:tc>
        <w:tc>
          <w:tcPr>
            <w:tcW w:w="1573" w:type="dxa"/>
            <w:tcBorders>
              <w:top w:val="nil"/>
              <w:left w:val="nil"/>
              <w:bottom w:val="single" w:sz="4" w:space="0" w:color="auto"/>
              <w:right w:val="single" w:sz="4" w:space="0" w:color="auto"/>
            </w:tcBorders>
            <w:noWrap/>
            <w:vAlign w:val="center"/>
          </w:tcPr>
          <w:p w14:paraId="4B81D370"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4E9944E1"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r>
      <w:tr w:rsidR="00507CBB" w:rsidRPr="00555086" w14:paraId="37002677"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01234DA7"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UNIVERSITARIO</w:t>
            </w:r>
          </w:p>
        </w:tc>
        <w:tc>
          <w:tcPr>
            <w:tcW w:w="918" w:type="dxa"/>
            <w:tcBorders>
              <w:top w:val="nil"/>
              <w:left w:val="nil"/>
              <w:bottom w:val="single" w:sz="4" w:space="0" w:color="auto"/>
              <w:right w:val="single" w:sz="4" w:space="0" w:color="auto"/>
            </w:tcBorders>
            <w:noWrap/>
            <w:vAlign w:val="center"/>
          </w:tcPr>
          <w:p w14:paraId="4266B6A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797A7E08"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11</w:t>
            </w:r>
          </w:p>
        </w:tc>
        <w:tc>
          <w:tcPr>
            <w:tcW w:w="1573" w:type="dxa"/>
            <w:tcBorders>
              <w:top w:val="nil"/>
              <w:left w:val="nil"/>
              <w:bottom w:val="single" w:sz="4" w:space="0" w:color="auto"/>
              <w:right w:val="single" w:sz="4" w:space="0" w:color="auto"/>
            </w:tcBorders>
            <w:noWrap/>
            <w:vAlign w:val="center"/>
          </w:tcPr>
          <w:p w14:paraId="6B42023F"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24</w:t>
            </w:r>
          </w:p>
        </w:tc>
        <w:tc>
          <w:tcPr>
            <w:tcW w:w="1478" w:type="dxa"/>
            <w:tcBorders>
              <w:top w:val="nil"/>
              <w:left w:val="nil"/>
              <w:bottom w:val="single" w:sz="4" w:space="0" w:color="auto"/>
              <w:right w:val="single" w:sz="4" w:space="0" w:color="auto"/>
            </w:tcBorders>
            <w:noWrap/>
            <w:vAlign w:val="center"/>
          </w:tcPr>
          <w:p w14:paraId="5E5D2924"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10</w:t>
            </w:r>
          </w:p>
        </w:tc>
      </w:tr>
      <w:tr w:rsidR="00507CBB" w:rsidRPr="00555086" w14:paraId="6DDDFF72"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BD07BA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28244FAB"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14112E16"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12</w:t>
            </w:r>
          </w:p>
        </w:tc>
        <w:tc>
          <w:tcPr>
            <w:tcW w:w="1573" w:type="dxa"/>
            <w:tcBorders>
              <w:top w:val="nil"/>
              <w:left w:val="nil"/>
              <w:bottom w:val="single" w:sz="4" w:space="0" w:color="auto"/>
              <w:right w:val="single" w:sz="4" w:space="0" w:color="auto"/>
            </w:tcBorders>
            <w:noWrap/>
            <w:vAlign w:val="center"/>
          </w:tcPr>
          <w:p w14:paraId="7221C919"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3</w:t>
            </w:r>
          </w:p>
        </w:tc>
        <w:tc>
          <w:tcPr>
            <w:tcW w:w="1478" w:type="dxa"/>
            <w:tcBorders>
              <w:top w:val="nil"/>
              <w:left w:val="nil"/>
              <w:bottom w:val="single" w:sz="4" w:space="0" w:color="auto"/>
              <w:right w:val="single" w:sz="4" w:space="0" w:color="auto"/>
            </w:tcBorders>
            <w:noWrap/>
            <w:vAlign w:val="center"/>
          </w:tcPr>
          <w:p w14:paraId="152CAC63"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0</w:t>
            </w:r>
          </w:p>
        </w:tc>
      </w:tr>
      <w:tr w:rsidR="00507CBB" w:rsidRPr="00555086" w14:paraId="44B452F1"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789D9C1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5179287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30134E67"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13</w:t>
            </w:r>
          </w:p>
        </w:tc>
        <w:tc>
          <w:tcPr>
            <w:tcW w:w="1573" w:type="dxa"/>
            <w:tcBorders>
              <w:top w:val="nil"/>
              <w:left w:val="nil"/>
              <w:bottom w:val="single" w:sz="4" w:space="0" w:color="auto"/>
              <w:right w:val="single" w:sz="4" w:space="0" w:color="auto"/>
            </w:tcBorders>
            <w:noWrap/>
            <w:vAlign w:val="center"/>
          </w:tcPr>
          <w:p w14:paraId="6FB39D15"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9</w:t>
            </w:r>
          </w:p>
        </w:tc>
        <w:tc>
          <w:tcPr>
            <w:tcW w:w="1478" w:type="dxa"/>
            <w:tcBorders>
              <w:top w:val="nil"/>
              <w:left w:val="nil"/>
              <w:bottom w:val="single" w:sz="4" w:space="0" w:color="auto"/>
              <w:right w:val="single" w:sz="4" w:space="0" w:color="auto"/>
            </w:tcBorders>
            <w:noWrap/>
            <w:vAlign w:val="center"/>
          </w:tcPr>
          <w:p w14:paraId="589E1C66"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r>
      <w:tr w:rsidR="00507CBB" w:rsidRPr="00555086" w14:paraId="2D6F371E"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54DEB1E1"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7E5AE5C4"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002D9907"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14</w:t>
            </w:r>
          </w:p>
        </w:tc>
        <w:tc>
          <w:tcPr>
            <w:tcW w:w="1573" w:type="dxa"/>
            <w:tcBorders>
              <w:top w:val="nil"/>
              <w:left w:val="nil"/>
              <w:bottom w:val="single" w:sz="4" w:space="0" w:color="auto"/>
              <w:right w:val="single" w:sz="4" w:space="0" w:color="auto"/>
            </w:tcBorders>
            <w:noWrap/>
            <w:vAlign w:val="center"/>
          </w:tcPr>
          <w:p w14:paraId="705448BA"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11</w:t>
            </w:r>
          </w:p>
        </w:tc>
        <w:tc>
          <w:tcPr>
            <w:tcW w:w="1478" w:type="dxa"/>
            <w:tcBorders>
              <w:top w:val="nil"/>
              <w:left w:val="nil"/>
              <w:bottom w:val="single" w:sz="4" w:space="0" w:color="auto"/>
              <w:right w:val="single" w:sz="4" w:space="0" w:color="auto"/>
            </w:tcBorders>
            <w:noWrap/>
            <w:vAlign w:val="center"/>
          </w:tcPr>
          <w:p w14:paraId="6C7707B2"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r>
      <w:tr w:rsidR="00507CBB" w:rsidRPr="00555086" w14:paraId="61009E5C"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EA252B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544B0D24"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5E440ACC"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15</w:t>
            </w:r>
          </w:p>
        </w:tc>
        <w:tc>
          <w:tcPr>
            <w:tcW w:w="1573" w:type="dxa"/>
            <w:tcBorders>
              <w:top w:val="nil"/>
              <w:left w:val="nil"/>
              <w:bottom w:val="single" w:sz="4" w:space="0" w:color="auto"/>
              <w:right w:val="single" w:sz="4" w:space="0" w:color="auto"/>
            </w:tcBorders>
            <w:noWrap/>
            <w:vAlign w:val="center"/>
          </w:tcPr>
          <w:p w14:paraId="735F2373"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26</w:t>
            </w:r>
          </w:p>
        </w:tc>
        <w:tc>
          <w:tcPr>
            <w:tcW w:w="1478" w:type="dxa"/>
            <w:tcBorders>
              <w:top w:val="nil"/>
              <w:left w:val="nil"/>
              <w:bottom w:val="single" w:sz="4" w:space="0" w:color="auto"/>
              <w:right w:val="single" w:sz="4" w:space="0" w:color="auto"/>
            </w:tcBorders>
            <w:noWrap/>
            <w:vAlign w:val="center"/>
          </w:tcPr>
          <w:p w14:paraId="23DFEFD6"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3</w:t>
            </w:r>
          </w:p>
        </w:tc>
      </w:tr>
      <w:tr w:rsidR="00507CBB" w:rsidRPr="00555086" w14:paraId="33DFAC79"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6FC8236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6C0353E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56B5A565"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16</w:t>
            </w:r>
          </w:p>
        </w:tc>
        <w:tc>
          <w:tcPr>
            <w:tcW w:w="1573" w:type="dxa"/>
            <w:tcBorders>
              <w:top w:val="nil"/>
              <w:left w:val="nil"/>
              <w:bottom w:val="single" w:sz="4" w:space="0" w:color="auto"/>
              <w:right w:val="single" w:sz="4" w:space="0" w:color="auto"/>
            </w:tcBorders>
            <w:noWrap/>
            <w:vAlign w:val="center"/>
          </w:tcPr>
          <w:p w14:paraId="1196F89F"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13</w:t>
            </w:r>
          </w:p>
        </w:tc>
        <w:tc>
          <w:tcPr>
            <w:tcW w:w="1478" w:type="dxa"/>
            <w:tcBorders>
              <w:top w:val="nil"/>
              <w:left w:val="nil"/>
              <w:bottom w:val="single" w:sz="4" w:space="0" w:color="auto"/>
              <w:right w:val="single" w:sz="4" w:space="0" w:color="auto"/>
            </w:tcBorders>
            <w:noWrap/>
            <w:vAlign w:val="center"/>
          </w:tcPr>
          <w:p w14:paraId="67CCB8F0"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r>
      <w:tr w:rsidR="00507CBB" w:rsidRPr="00555086" w14:paraId="785DC108"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26E87D4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401A7557"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52146A10"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17</w:t>
            </w:r>
          </w:p>
        </w:tc>
        <w:tc>
          <w:tcPr>
            <w:tcW w:w="1573" w:type="dxa"/>
            <w:tcBorders>
              <w:top w:val="nil"/>
              <w:left w:val="nil"/>
              <w:bottom w:val="single" w:sz="4" w:space="0" w:color="auto"/>
              <w:right w:val="single" w:sz="4" w:space="0" w:color="auto"/>
            </w:tcBorders>
            <w:noWrap/>
            <w:vAlign w:val="center"/>
          </w:tcPr>
          <w:p w14:paraId="7435D162"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17</w:t>
            </w:r>
          </w:p>
        </w:tc>
        <w:tc>
          <w:tcPr>
            <w:tcW w:w="1478" w:type="dxa"/>
            <w:tcBorders>
              <w:top w:val="nil"/>
              <w:left w:val="nil"/>
              <w:bottom w:val="single" w:sz="4" w:space="0" w:color="auto"/>
              <w:right w:val="single" w:sz="4" w:space="0" w:color="auto"/>
            </w:tcBorders>
            <w:noWrap/>
            <w:vAlign w:val="center"/>
          </w:tcPr>
          <w:p w14:paraId="4FAE9A2E"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9</w:t>
            </w:r>
          </w:p>
        </w:tc>
      </w:tr>
      <w:tr w:rsidR="00507CBB" w:rsidRPr="00555086" w14:paraId="74C3A6BB"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3FC3467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417244AD"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57C182B4"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19</w:t>
            </w:r>
          </w:p>
        </w:tc>
        <w:tc>
          <w:tcPr>
            <w:tcW w:w="1573" w:type="dxa"/>
            <w:tcBorders>
              <w:top w:val="nil"/>
              <w:left w:val="nil"/>
              <w:bottom w:val="single" w:sz="4" w:space="0" w:color="auto"/>
              <w:right w:val="single" w:sz="4" w:space="0" w:color="auto"/>
            </w:tcBorders>
            <w:noWrap/>
            <w:vAlign w:val="center"/>
          </w:tcPr>
          <w:p w14:paraId="35C015C6"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11</w:t>
            </w:r>
          </w:p>
        </w:tc>
        <w:tc>
          <w:tcPr>
            <w:tcW w:w="1478" w:type="dxa"/>
            <w:tcBorders>
              <w:top w:val="nil"/>
              <w:left w:val="nil"/>
              <w:bottom w:val="single" w:sz="4" w:space="0" w:color="auto"/>
              <w:right w:val="single" w:sz="4" w:space="0" w:color="auto"/>
            </w:tcBorders>
            <w:noWrap/>
            <w:vAlign w:val="center"/>
          </w:tcPr>
          <w:p w14:paraId="2510135D"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w:t>
            </w:r>
          </w:p>
        </w:tc>
      </w:tr>
      <w:tr w:rsidR="00507CBB" w:rsidRPr="00555086" w14:paraId="6C1FE238"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0E04CD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07F1C11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608913B3"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21</w:t>
            </w:r>
          </w:p>
        </w:tc>
        <w:tc>
          <w:tcPr>
            <w:tcW w:w="1573" w:type="dxa"/>
            <w:tcBorders>
              <w:top w:val="nil"/>
              <w:left w:val="nil"/>
              <w:bottom w:val="single" w:sz="4" w:space="0" w:color="auto"/>
              <w:right w:val="single" w:sz="4" w:space="0" w:color="auto"/>
            </w:tcBorders>
            <w:noWrap/>
            <w:vAlign w:val="center"/>
          </w:tcPr>
          <w:p w14:paraId="05C5A867"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0ADA19E3"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0</w:t>
            </w:r>
          </w:p>
        </w:tc>
      </w:tr>
      <w:tr w:rsidR="00507CBB" w:rsidRPr="00555086" w14:paraId="2EEDB663"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E36667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PROFESIONAL ESPECIALIZADO</w:t>
            </w:r>
          </w:p>
        </w:tc>
        <w:tc>
          <w:tcPr>
            <w:tcW w:w="918" w:type="dxa"/>
            <w:tcBorders>
              <w:top w:val="nil"/>
              <w:left w:val="nil"/>
              <w:bottom w:val="single" w:sz="4" w:space="0" w:color="auto"/>
              <w:right w:val="single" w:sz="4" w:space="0" w:color="auto"/>
            </w:tcBorders>
            <w:noWrap/>
            <w:vAlign w:val="center"/>
          </w:tcPr>
          <w:p w14:paraId="2806DC32"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2044</w:t>
            </w:r>
          </w:p>
        </w:tc>
        <w:tc>
          <w:tcPr>
            <w:tcW w:w="1289" w:type="dxa"/>
            <w:tcBorders>
              <w:top w:val="nil"/>
              <w:left w:val="nil"/>
              <w:bottom w:val="single" w:sz="4" w:space="0" w:color="auto"/>
              <w:right w:val="single" w:sz="4" w:space="0" w:color="auto"/>
            </w:tcBorders>
            <w:noWrap/>
            <w:vAlign w:val="center"/>
          </w:tcPr>
          <w:p w14:paraId="2A3A3DA3"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22</w:t>
            </w:r>
          </w:p>
        </w:tc>
        <w:tc>
          <w:tcPr>
            <w:tcW w:w="1573" w:type="dxa"/>
            <w:tcBorders>
              <w:top w:val="nil"/>
              <w:left w:val="nil"/>
              <w:bottom w:val="single" w:sz="4" w:space="0" w:color="auto"/>
              <w:right w:val="single" w:sz="4" w:space="0" w:color="auto"/>
            </w:tcBorders>
            <w:noWrap/>
            <w:vAlign w:val="center"/>
          </w:tcPr>
          <w:p w14:paraId="175B5708"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262685F4" w14:textId="77777777" w:rsidR="00507CBB" w:rsidRPr="00555086" w:rsidRDefault="00507CBB" w:rsidP="007176D7">
            <w:pPr>
              <w:widowControl/>
              <w:autoSpaceDE/>
              <w:autoSpaceDN/>
              <w:ind w:right="49"/>
              <w:jc w:val="center"/>
              <w:rPr>
                <w:rFonts w:eastAsia="Times New Roman" w:cs="Calibri"/>
                <w:sz w:val="18"/>
                <w:szCs w:val="18"/>
                <w:lang w:val="es-CO" w:eastAsia="es-CO"/>
              </w:rPr>
            </w:pPr>
            <w:r w:rsidRPr="00555086">
              <w:rPr>
                <w:rFonts w:eastAsia="Times New Roman" w:cs="Calibri"/>
                <w:sz w:val="18"/>
                <w:szCs w:val="18"/>
                <w:lang w:val="es-CO" w:eastAsia="es-CO"/>
              </w:rPr>
              <w:t>0</w:t>
            </w:r>
          </w:p>
        </w:tc>
      </w:tr>
      <w:tr w:rsidR="00507CBB" w:rsidRPr="00555086" w14:paraId="40D77E21"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hideMark/>
          </w:tcPr>
          <w:p w14:paraId="707AB82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 </w:t>
            </w:r>
          </w:p>
        </w:tc>
        <w:tc>
          <w:tcPr>
            <w:tcW w:w="2208" w:type="dxa"/>
            <w:gridSpan w:val="2"/>
            <w:tcBorders>
              <w:top w:val="single" w:sz="4" w:space="0" w:color="auto"/>
              <w:left w:val="nil"/>
              <w:bottom w:val="single" w:sz="4" w:space="0" w:color="auto"/>
              <w:right w:val="single" w:sz="4" w:space="0" w:color="auto"/>
            </w:tcBorders>
            <w:shd w:val="clear" w:color="auto" w:fill="C0504D" w:themeFill="accent2"/>
            <w:noWrap/>
            <w:vAlign w:val="center"/>
            <w:hideMark/>
          </w:tcPr>
          <w:p w14:paraId="2EF76EE2"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TOTAL NIVEL PROFESIONAL</w:t>
            </w:r>
          </w:p>
        </w:tc>
        <w:tc>
          <w:tcPr>
            <w:tcW w:w="1573" w:type="dxa"/>
            <w:tcBorders>
              <w:top w:val="nil"/>
              <w:left w:val="nil"/>
              <w:bottom w:val="single" w:sz="4" w:space="0" w:color="auto"/>
              <w:right w:val="single" w:sz="4" w:space="0" w:color="auto"/>
            </w:tcBorders>
            <w:noWrap/>
            <w:vAlign w:val="center"/>
          </w:tcPr>
          <w:p w14:paraId="6565AF4A"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141</w:t>
            </w:r>
          </w:p>
        </w:tc>
        <w:tc>
          <w:tcPr>
            <w:tcW w:w="1478" w:type="dxa"/>
            <w:tcBorders>
              <w:top w:val="nil"/>
              <w:left w:val="nil"/>
              <w:bottom w:val="single" w:sz="4" w:space="0" w:color="auto"/>
              <w:right w:val="single" w:sz="4" w:space="0" w:color="auto"/>
            </w:tcBorders>
            <w:noWrap/>
            <w:vAlign w:val="center"/>
          </w:tcPr>
          <w:p w14:paraId="090285E6"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39</w:t>
            </w:r>
          </w:p>
        </w:tc>
      </w:tr>
      <w:tr w:rsidR="00507CBB" w:rsidRPr="00555086" w14:paraId="17426C19" w14:textId="77777777" w:rsidTr="00507CBB">
        <w:trPr>
          <w:trHeight w:val="181"/>
          <w:jc w:val="center"/>
        </w:trPr>
        <w:tc>
          <w:tcPr>
            <w:tcW w:w="8912" w:type="dxa"/>
            <w:gridSpan w:val="5"/>
            <w:tcBorders>
              <w:top w:val="single" w:sz="4" w:space="0" w:color="auto"/>
              <w:left w:val="single" w:sz="4" w:space="0" w:color="auto"/>
              <w:bottom w:val="single" w:sz="4" w:space="0" w:color="auto"/>
              <w:right w:val="single" w:sz="4" w:space="0" w:color="auto"/>
            </w:tcBorders>
            <w:noWrap/>
            <w:vAlign w:val="center"/>
            <w:hideMark/>
          </w:tcPr>
          <w:p w14:paraId="260E8CF5" w14:textId="77777777" w:rsidR="00507CBB" w:rsidRPr="00555086" w:rsidRDefault="00507CBB"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NIVEL TÉCNICO</w:t>
            </w:r>
          </w:p>
        </w:tc>
      </w:tr>
      <w:tr w:rsidR="00507CBB" w:rsidRPr="00555086" w14:paraId="4727A7CB"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6A39AD6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TECNICO ADMINISTRATIVO</w:t>
            </w:r>
          </w:p>
        </w:tc>
        <w:tc>
          <w:tcPr>
            <w:tcW w:w="918" w:type="dxa"/>
            <w:tcBorders>
              <w:top w:val="nil"/>
              <w:left w:val="nil"/>
              <w:bottom w:val="single" w:sz="4" w:space="0" w:color="auto"/>
              <w:right w:val="single" w:sz="4" w:space="0" w:color="auto"/>
            </w:tcBorders>
            <w:noWrap/>
            <w:vAlign w:val="center"/>
          </w:tcPr>
          <w:p w14:paraId="41BF579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3124</w:t>
            </w:r>
          </w:p>
        </w:tc>
        <w:tc>
          <w:tcPr>
            <w:tcW w:w="1289" w:type="dxa"/>
            <w:tcBorders>
              <w:top w:val="nil"/>
              <w:left w:val="nil"/>
              <w:bottom w:val="single" w:sz="4" w:space="0" w:color="auto"/>
              <w:right w:val="single" w:sz="4" w:space="0" w:color="auto"/>
            </w:tcBorders>
            <w:noWrap/>
            <w:vAlign w:val="center"/>
          </w:tcPr>
          <w:p w14:paraId="648EF9C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9</w:t>
            </w:r>
          </w:p>
        </w:tc>
        <w:tc>
          <w:tcPr>
            <w:tcW w:w="1573" w:type="dxa"/>
            <w:tcBorders>
              <w:top w:val="nil"/>
              <w:left w:val="nil"/>
              <w:bottom w:val="single" w:sz="4" w:space="0" w:color="auto"/>
              <w:right w:val="single" w:sz="4" w:space="0" w:color="auto"/>
            </w:tcBorders>
            <w:noWrap/>
            <w:vAlign w:val="center"/>
          </w:tcPr>
          <w:p w14:paraId="5C11A95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2C9ABBE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6F521734"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575D01E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TECNICO ADMINISTRATIVO</w:t>
            </w:r>
          </w:p>
        </w:tc>
        <w:tc>
          <w:tcPr>
            <w:tcW w:w="918" w:type="dxa"/>
            <w:tcBorders>
              <w:top w:val="nil"/>
              <w:left w:val="nil"/>
              <w:bottom w:val="single" w:sz="4" w:space="0" w:color="auto"/>
              <w:right w:val="single" w:sz="4" w:space="0" w:color="auto"/>
            </w:tcBorders>
            <w:noWrap/>
            <w:vAlign w:val="center"/>
          </w:tcPr>
          <w:p w14:paraId="261E7E4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3124</w:t>
            </w:r>
          </w:p>
        </w:tc>
        <w:tc>
          <w:tcPr>
            <w:tcW w:w="1289" w:type="dxa"/>
            <w:tcBorders>
              <w:top w:val="nil"/>
              <w:left w:val="nil"/>
              <w:bottom w:val="single" w:sz="4" w:space="0" w:color="auto"/>
              <w:right w:val="single" w:sz="4" w:space="0" w:color="auto"/>
            </w:tcBorders>
            <w:noWrap/>
            <w:vAlign w:val="center"/>
          </w:tcPr>
          <w:p w14:paraId="7ADFBD6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12</w:t>
            </w:r>
          </w:p>
        </w:tc>
        <w:tc>
          <w:tcPr>
            <w:tcW w:w="1573" w:type="dxa"/>
            <w:tcBorders>
              <w:top w:val="nil"/>
              <w:left w:val="nil"/>
              <w:bottom w:val="single" w:sz="4" w:space="0" w:color="auto"/>
              <w:right w:val="single" w:sz="4" w:space="0" w:color="auto"/>
            </w:tcBorders>
            <w:noWrap/>
            <w:vAlign w:val="center"/>
          </w:tcPr>
          <w:p w14:paraId="74717D5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40E3697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625B9722"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3B51145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TECNICO ADMINISTRATIVO</w:t>
            </w:r>
          </w:p>
        </w:tc>
        <w:tc>
          <w:tcPr>
            <w:tcW w:w="918" w:type="dxa"/>
            <w:tcBorders>
              <w:top w:val="nil"/>
              <w:left w:val="nil"/>
              <w:bottom w:val="single" w:sz="4" w:space="0" w:color="auto"/>
              <w:right w:val="single" w:sz="4" w:space="0" w:color="auto"/>
            </w:tcBorders>
            <w:noWrap/>
            <w:vAlign w:val="center"/>
          </w:tcPr>
          <w:p w14:paraId="3085F73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3124</w:t>
            </w:r>
          </w:p>
        </w:tc>
        <w:tc>
          <w:tcPr>
            <w:tcW w:w="1289" w:type="dxa"/>
            <w:tcBorders>
              <w:top w:val="nil"/>
              <w:left w:val="nil"/>
              <w:bottom w:val="single" w:sz="4" w:space="0" w:color="auto"/>
              <w:right w:val="single" w:sz="4" w:space="0" w:color="auto"/>
            </w:tcBorders>
            <w:noWrap/>
            <w:vAlign w:val="center"/>
          </w:tcPr>
          <w:p w14:paraId="1E68E56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13</w:t>
            </w:r>
          </w:p>
        </w:tc>
        <w:tc>
          <w:tcPr>
            <w:tcW w:w="1573" w:type="dxa"/>
            <w:tcBorders>
              <w:top w:val="nil"/>
              <w:left w:val="nil"/>
              <w:bottom w:val="single" w:sz="4" w:space="0" w:color="auto"/>
              <w:right w:val="single" w:sz="4" w:space="0" w:color="auto"/>
            </w:tcBorders>
            <w:noWrap/>
            <w:vAlign w:val="center"/>
          </w:tcPr>
          <w:p w14:paraId="39344DC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26994E3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6AEB16D7"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6EC1E1C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TECNICO ADMINISTRATIVO</w:t>
            </w:r>
          </w:p>
        </w:tc>
        <w:tc>
          <w:tcPr>
            <w:tcW w:w="918" w:type="dxa"/>
            <w:tcBorders>
              <w:top w:val="nil"/>
              <w:left w:val="nil"/>
              <w:bottom w:val="single" w:sz="4" w:space="0" w:color="auto"/>
              <w:right w:val="single" w:sz="4" w:space="0" w:color="auto"/>
            </w:tcBorders>
            <w:noWrap/>
            <w:vAlign w:val="center"/>
          </w:tcPr>
          <w:p w14:paraId="1F001EE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3124</w:t>
            </w:r>
          </w:p>
        </w:tc>
        <w:tc>
          <w:tcPr>
            <w:tcW w:w="1289" w:type="dxa"/>
            <w:tcBorders>
              <w:top w:val="nil"/>
              <w:left w:val="nil"/>
              <w:bottom w:val="single" w:sz="4" w:space="0" w:color="auto"/>
              <w:right w:val="single" w:sz="4" w:space="0" w:color="auto"/>
            </w:tcBorders>
            <w:noWrap/>
            <w:vAlign w:val="center"/>
          </w:tcPr>
          <w:p w14:paraId="62AE955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14</w:t>
            </w:r>
          </w:p>
        </w:tc>
        <w:tc>
          <w:tcPr>
            <w:tcW w:w="1573" w:type="dxa"/>
            <w:tcBorders>
              <w:top w:val="nil"/>
              <w:left w:val="nil"/>
              <w:bottom w:val="single" w:sz="4" w:space="0" w:color="auto"/>
              <w:right w:val="single" w:sz="4" w:space="0" w:color="auto"/>
            </w:tcBorders>
            <w:noWrap/>
            <w:vAlign w:val="center"/>
          </w:tcPr>
          <w:p w14:paraId="5EA48D3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5</w:t>
            </w:r>
          </w:p>
        </w:tc>
        <w:tc>
          <w:tcPr>
            <w:tcW w:w="1478" w:type="dxa"/>
            <w:tcBorders>
              <w:top w:val="nil"/>
              <w:left w:val="nil"/>
              <w:bottom w:val="single" w:sz="4" w:space="0" w:color="auto"/>
              <w:right w:val="single" w:sz="4" w:space="0" w:color="auto"/>
            </w:tcBorders>
            <w:noWrap/>
            <w:vAlign w:val="center"/>
          </w:tcPr>
          <w:p w14:paraId="69C94F1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r>
      <w:tr w:rsidR="00507CBB" w:rsidRPr="00555086" w14:paraId="6576CC86"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57D823E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TECNICO ADMINISTRATIVO</w:t>
            </w:r>
          </w:p>
        </w:tc>
        <w:tc>
          <w:tcPr>
            <w:tcW w:w="918" w:type="dxa"/>
            <w:tcBorders>
              <w:top w:val="nil"/>
              <w:left w:val="nil"/>
              <w:bottom w:val="single" w:sz="4" w:space="0" w:color="auto"/>
              <w:right w:val="single" w:sz="4" w:space="0" w:color="auto"/>
            </w:tcBorders>
            <w:noWrap/>
            <w:vAlign w:val="center"/>
          </w:tcPr>
          <w:p w14:paraId="19E5264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3124</w:t>
            </w:r>
          </w:p>
        </w:tc>
        <w:tc>
          <w:tcPr>
            <w:tcW w:w="1289" w:type="dxa"/>
            <w:tcBorders>
              <w:top w:val="nil"/>
              <w:left w:val="nil"/>
              <w:bottom w:val="single" w:sz="4" w:space="0" w:color="auto"/>
              <w:right w:val="single" w:sz="4" w:space="0" w:color="auto"/>
            </w:tcBorders>
            <w:noWrap/>
            <w:vAlign w:val="center"/>
          </w:tcPr>
          <w:p w14:paraId="06F9A2A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15</w:t>
            </w:r>
          </w:p>
        </w:tc>
        <w:tc>
          <w:tcPr>
            <w:tcW w:w="1573" w:type="dxa"/>
            <w:tcBorders>
              <w:top w:val="nil"/>
              <w:left w:val="nil"/>
              <w:bottom w:val="single" w:sz="4" w:space="0" w:color="auto"/>
              <w:right w:val="single" w:sz="4" w:space="0" w:color="auto"/>
            </w:tcBorders>
            <w:noWrap/>
            <w:vAlign w:val="center"/>
          </w:tcPr>
          <w:p w14:paraId="31E25B28"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5</w:t>
            </w:r>
          </w:p>
        </w:tc>
        <w:tc>
          <w:tcPr>
            <w:tcW w:w="1478" w:type="dxa"/>
            <w:tcBorders>
              <w:top w:val="nil"/>
              <w:left w:val="nil"/>
              <w:bottom w:val="single" w:sz="4" w:space="0" w:color="auto"/>
              <w:right w:val="single" w:sz="4" w:space="0" w:color="auto"/>
            </w:tcBorders>
            <w:noWrap/>
            <w:vAlign w:val="center"/>
          </w:tcPr>
          <w:p w14:paraId="53CFC99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3E250261"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99122E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TECNICO ADMINISTRATIVO</w:t>
            </w:r>
          </w:p>
        </w:tc>
        <w:tc>
          <w:tcPr>
            <w:tcW w:w="918" w:type="dxa"/>
            <w:tcBorders>
              <w:top w:val="nil"/>
              <w:left w:val="nil"/>
              <w:bottom w:val="single" w:sz="4" w:space="0" w:color="auto"/>
              <w:right w:val="single" w:sz="4" w:space="0" w:color="auto"/>
            </w:tcBorders>
            <w:noWrap/>
            <w:vAlign w:val="center"/>
          </w:tcPr>
          <w:p w14:paraId="6FF397F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3124</w:t>
            </w:r>
          </w:p>
        </w:tc>
        <w:tc>
          <w:tcPr>
            <w:tcW w:w="1289" w:type="dxa"/>
            <w:tcBorders>
              <w:top w:val="nil"/>
              <w:left w:val="nil"/>
              <w:bottom w:val="single" w:sz="4" w:space="0" w:color="auto"/>
              <w:right w:val="single" w:sz="4" w:space="0" w:color="auto"/>
            </w:tcBorders>
            <w:noWrap/>
            <w:vAlign w:val="center"/>
          </w:tcPr>
          <w:p w14:paraId="6F196EC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16</w:t>
            </w:r>
          </w:p>
        </w:tc>
        <w:tc>
          <w:tcPr>
            <w:tcW w:w="1573" w:type="dxa"/>
            <w:tcBorders>
              <w:top w:val="nil"/>
              <w:left w:val="nil"/>
              <w:bottom w:val="single" w:sz="4" w:space="0" w:color="auto"/>
              <w:right w:val="single" w:sz="4" w:space="0" w:color="auto"/>
            </w:tcBorders>
            <w:noWrap/>
            <w:vAlign w:val="center"/>
          </w:tcPr>
          <w:p w14:paraId="3DBB2A3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18</w:t>
            </w:r>
          </w:p>
        </w:tc>
        <w:tc>
          <w:tcPr>
            <w:tcW w:w="1478" w:type="dxa"/>
            <w:tcBorders>
              <w:top w:val="nil"/>
              <w:left w:val="nil"/>
              <w:bottom w:val="single" w:sz="4" w:space="0" w:color="auto"/>
              <w:right w:val="single" w:sz="4" w:space="0" w:color="auto"/>
            </w:tcBorders>
            <w:noWrap/>
            <w:vAlign w:val="center"/>
          </w:tcPr>
          <w:p w14:paraId="5050930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6</w:t>
            </w:r>
          </w:p>
        </w:tc>
      </w:tr>
      <w:tr w:rsidR="00507CBB" w:rsidRPr="00555086" w14:paraId="141DDC35"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2CD91BB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TECNICO ADMINISTRATIVO</w:t>
            </w:r>
          </w:p>
        </w:tc>
        <w:tc>
          <w:tcPr>
            <w:tcW w:w="918" w:type="dxa"/>
            <w:tcBorders>
              <w:top w:val="nil"/>
              <w:left w:val="nil"/>
              <w:bottom w:val="single" w:sz="4" w:space="0" w:color="auto"/>
              <w:right w:val="single" w:sz="4" w:space="0" w:color="auto"/>
            </w:tcBorders>
            <w:noWrap/>
            <w:vAlign w:val="center"/>
          </w:tcPr>
          <w:p w14:paraId="20099C4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3124</w:t>
            </w:r>
          </w:p>
        </w:tc>
        <w:tc>
          <w:tcPr>
            <w:tcW w:w="1289" w:type="dxa"/>
            <w:tcBorders>
              <w:top w:val="nil"/>
              <w:left w:val="nil"/>
              <w:bottom w:val="single" w:sz="4" w:space="0" w:color="auto"/>
              <w:right w:val="single" w:sz="4" w:space="0" w:color="auto"/>
            </w:tcBorders>
            <w:noWrap/>
            <w:vAlign w:val="center"/>
          </w:tcPr>
          <w:p w14:paraId="2BBCB38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18</w:t>
            </w:r>
          </w:p>
        </w:tc>
        <w:tc>
          <w:tcPr>
            <w:tcW w:w="1573" w:type="dxa"/>
            <w:tcBorders>
              <w:top w:val="nil"/>
              <w:left w:val="nil"/>
              <w:bottom w:val="single" w:sz="4" w:space="0" w:color="auto"/>
              <w:right w:val="single" w:sz="4" w:space="0" w:color="auto"/>
            </w:tcBorders>
            <w:noWrap/>
            <w:vAlign w:val="center"/>
          </w:tcPr>
          <w:p w14:paraId="0140C958"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6</w:t>
            </w:r>
          </w:p>
        </w:tc>
        <w:tc>
          <w:tcPr>
            <w:tcW w:w="1478" w:type="dxa"/>
            <w:tcBorders>
              <w:top w:val="nil"/>
              <w:left w:val="nil"/>
              <w:bottom w:val="single" w:sz="4" w:space="0" w:color="auto"/>
              <w:right w:val="single" w:sz="4" w:space="0" w:color="auto"/>
            </w:tcBorders>
            <w:noWrap/>
            <w:vAlign w:val="center"/>
          </w:tcPr>
          <w:p w14:paraId="2D78F36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r>
      <w:tr w:rsidR="00507CBB" w:rsidRPr="00555086" w14:paraId="68DBEE82"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hideMark/>
          </w:tcPr>
          <w:p w14:paraId="5895A7E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 </w:t>
            </w:r>
          </w:p>
        </w:tc>
        <w:tc>
          <w:tcPr>
            <w:tcW w:w="2208" w:type="dxa"/>
            <w:gridSpan w:val="2"/>
            <w:tcBorders>
              <w:top w:val="single" w:sz="4" w:space="0" w:color="auto"/>
              <w:left w:val="nil"/>
              <w:bottom w:val="single" w:sz="4" w:space="0" w:color="auto"/>
              <w:right w:val="single" w:sz="4" w:space="0" w:color="auto"/>
            </w:tcBorders>
            <w:shd w:val="clear" w:color="auto" w:fill="C0504D" w:themeFill="accent2"/>
            <w:noWrap/>
            <w:vAlign w:val="center"/>
            <w:hideMark/>
          </w:tcPr>
          <w:p w14:paraId="0057CF95"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TOTAL NIVEL TÉCNICO</w:t>
            </w:r>
          </w:p>
        </w:tc>
        <w:tc>
          <w:tcPr>
            <w:tcW w:w="1573" w:type="dxa"/>
            <w:tcBorders>
              <w:top w:val="nil"/>
              <w:left w:val="nil"/>
              <w:bottom w:val="single" w:sz="4" w:space="0" w:color="auto"/>
              <w:right w:val="single" w:sz="4" w:space="0" w:color="auto"/>
            </w:tcBorders>
            <w:noWrap/>
            <w:vAlign w:val="center"/>
          </w:tcPr>
          <w:p w14:paraId="43C343D2"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39</w:t>
            </w:r>
          </w:p>
        </w:tc>
        <w:tc>
          <w:tcPr>
            <w:tcW w:w="1478" w:type="dxa"/>
            <w:tcBorders>
              <w:top w:val="nil"/>
              <w:left w:val="nil"/>
              <w:bottom w:val="single" w:sz="4" w:space="0" w:color="auto"/>
              <w:right w:val="single" w:sz="4" w:space="0" w:color="auto"/>
            </w:tcBorders>
            <w:noWrap/>
            <w:vAlign w:val="center"/>
          </w:tcPr>
          <w:p w14:paraId="350DAE13"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10</w:t>
            </w:r>
          </w:p>
        </w:tc>
      </w:tr>
      <w:tr w:rsidR="00507CBB" w:rsidRPr="00555086" w14:paraId="0C4269A3" w14:textId="77777777" w:rsidTr="00507CBB">
        <w:trPr>
          <w:trHeight w:val="181"/>
          <w:jc w:val="center"/>
        </w:trPr>
        <w:tc>
          <w:tcPr>
            <w:tcW w:w="8912" w:type="dxa"/>
            <w:gridSpan w:val="5"/>
            <w:tcBorders>
              <w:top w:val="single" w:sz="4" w:space="0" w:color="auto"/>
              <w:left w:val="single" w:sz="4" w:space="0" w:color="auto"/>
              <w:bottom w:val="single" w:sz="4" w:space="0" w:color="auto"/>
              <w:right w:val="single" w:sz="4" w:space="0" w:color="auto"/>
            </w:tcBorders>
            <w:noWrap/>
            <w:vAlign w:val="center"/>
            <w:hideMark/>
          </w:tcPr>
          <w:p w14:paraId="5859E8BC" w14:textId="77777777" w:rsidR="00507CBB" w:rsidRPr="00555086" w:rsidRDefault="00507CBB"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NIVEL ASISTENCIAL</w:t>
            </w:r>
          </w:p>
        </w:tc>
      </w:tr>
      <w:tr w:rsidR="00507CBB" w:rsidRPr="00555086" w14:paraId="1AFDFC64"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6ADB56E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AUXILIAR ADMINISTRATIVO</w:t>
            </w:r>
          </w:p>
        </w:tc>
        <w:tc>
          <w:tcPr>
            <w:tcW w:w="918" w:type="dxa"/>
            <w:tcBorders>
              <w:top w:val="nil"/>
              <w:left w:val="nil"/>
              <w:bottom w:val="single" w:sz="4" w:space="0" w:color="auto"/>
              <w:right w:val="single" w:sz="4" w:space="0" w:color="auto"/>
            </w:tcBorders>
            <w:noWrap/>
            <w:vAlign w:val="center"/>
          </w:tcPr>
          <w:p w14:paraId="7BA28B3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4044</w:t>
            </w:r>
          </w:p>
        </w:tc>
        <w:tc>
          <w:tcPr>
            <w:tcW w:w="1289" w:type="dxa"/>
            <w:tcBorders>
              <w:top w:val="nil"/>
              <w:left w:val="nil"/>
              <w:bottom w:val="single" w:sz="4" w:space="0" w:color="auto"/>
              <w:right w:val="single" w:sz="4" w:space="0" w:color="auto"/>
            </w:tcBorders>
            <w:noWrap/>
            <w:vAlign w:val="center"/>
          </w:tcPr>
          <w:p w14:paraId="25C414B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12</w:t>
            </w:r>
          </w:p>
        </w:tc>
        <w:tc>
          <w:tcPr>
            <w:tcW w:w="1573" w:type="dxa"/>
            <w:tcBorders>
              <w:top w:val="nil"/>
              <w:left w:val="nil"/>
              <w:bottom w:val="single" w:sz="4" w:space="0" w:color="auto"/>
              <w:right w:val="single" w:sz="4" w:space="0" w:color="auto"/>
            </w:tcBorders>
            <w:noWrap/>
            <w:vAlign w:val="center"/>
          </w:tcPr>
          <w:p w14:paraId="6E5AEEC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3186C9F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7BA5F98C"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CC85A0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AUXILIAR ADMINISTRATIVO</w:t>
            </w:r>
          </w:p>
        </w:tc>
        <w:tc>
          <w:tcPr>
            <w:tcW w:w="918" w:type="dxa"/>
            <w:tcBorders>
              <w:top w:val="nil"/>
              <w:left w:val="nil"/>
              <w:bottom w:val="single" w:sz="4" w:space="0" w:color="auto"/>
              <w:right w:val="single" w:sz="4" w:space="0" w:color="auto"/>
            </w:tcBorders>
            <w:noWrap/>
            <w:vAlign w:val="center"/>
          </w:tcPr>
          <w:p w14:paraId="4D318B6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4044</w:t>
            </w:r>
          </w:p>
        </w:tc>
        <w:tc>
          <w:tcPr>
            <w:tcW w:w="1289" w:type="dxa"/>
            <w:tcBorders>
              <w:top w:val="nil"/>
              <w:left w:val="nil"/>
              <w:bottom w:val="single" w:sz="4" w:space="0" w:color="auto"/>
              <w:right w:val="single" w:sz="4" w:space="0" w:color="auto"/>
            </w:tcBorders>
            <w:noWrap/>
            <w:vAlign w:val="center"/>
          </w:tcPr>
          <w:p w14:paraId="00BD498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13</w:t>
            </w:r>
          </w:p>
        </w:tc>
        <w:tc>
          <w:tcPr>
            <w:tcW w:w="1573" w:type="dxa"/>
            <w:tcBorders>
              <w:top w:val="nil"/>
              <w:left w:val="nil"/>
              <w:bottom w:val="single" w:sz="4" w:space="0" w:color="auto"/>
              <w:right w:val="single" w:sz="4" w:space="0" w:color="auto"/>
            </w:tcBorders>
            <w:noWrap/>
            <w:vAlign w:val="center"/>
          </w:tcPr>
          <w:p w14:paraId="78BB985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10</w:t>
            </w:r>
          </w:p>
        </w:tc>
        <w:tc>
          <w:tcPr>
            <w:tcW w:w="1478" w:type="dxa"/>
            <w:tcBorders>
              <w:top w:val="nil"/>
              <w:left w:val="nil"/>
              <w:bottom w:val="single" w:sz="4" w:space="0" w:color="auto"/>
              <w:right w:val="single" w:sz="4" w:space="0" w:color="auto"/>
            </w:tcBorders>
            <w:noWrap/>
            <w:vAlign w:val="center"/>
          </w:tcPr>
          <w:p w14:paraId="4FD00D9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r>
      <w:tr w:rsidR="00507CBB" w:rsidRPr="00555086" w14:paraId="72E3EB81"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296369B2"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AUXILIAR ADMINISTRATIVO</w:t>
            </w:r>
          </w:p>
        </w:tc>
        <w:tc>
          <w:tcPr>
            <w:tcW w:w="918" w:type="dxa"/>
            <w:tcBorders>
              <w:top w:val="nil"/>
              <w:left w:val="nil"/>
              <w:bottom w:val="single" w:sz="4" w:space="0" w:color="auto"/>
              <w:right w:val="single" w:sz="4" w:space="0" w:color="auto"/>
            </w:tcBorders>
            <w:noWrap/>
            <w:vAlign w:val="center"/>
          </w:tcPr>
          <w:p w14:paraId="65DA92A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4044</w:t>
            </w:r>
          </w:p>
        </w:tc>
        <w:tc>
          <w:tcPr>
            <w:tcW w:w="1289" w:type="dxa"/>
            <w:tcBorders>
              <w:top w:val="nil"/>
              <w:left w:val="nil"/>
              <w:bottom w:val="single" w:sz="4" w:space="0" w:color="auto"/>
              <w:right w:val="single" w:sz="4" w:space="0" w:color="auto"/>
            </w:tcBorders>
            <w:noWrap/>
            <w:vAlign w:val="center"/>
          </w:tcPr>
          <w:p w14:paraId="0D37F07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14</w:t>
            </w:r>
          </w:p>
        </w:tc>
        <w:tc>
          <w:tcPr>
            <w:tcW w:w="1573" w:type="dxa"/>
            <w:tcBorders>
              <w:top w:val="nil"/>
              <w:left w:val="nil"/>
              <w:bottom w:val="single" w:sz="4" w:space="0" w:color="auto"/>
              <w:right w:val="single" w:sz="4" w:space="0" w:color="auto"/>
            </w:tcBorders>
            <w:noWrap/>
            <w:vAlign w:val="center"/>
          </w:tcPr>
          <w:p w14:paraId="36111E7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8</w:t>
            </w:r>
          </w:p>
        </w:tc>
        <w:tc>
          <w:tcPr>
            <w:tcW w:w="1478" w:type="dxa"/>
            <w:tcBorders>
              <w:top w:val="nil"/>
              <w:left w:val="nil"/>
              <w:bottom w:val="single" w:sz="4" w:space="0" w:color="auto"/>
              <w:right w:val="single" w:sz="4" w:space="0" w:color="auto"/>
            </w:tcBorders>
            <w:noWrap/>
            <w:vAlign w:val="center"/>
          </w:tcPr>
          <w:p w14:paraId="49CA59CD"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r>
      <w:tr w:rsidR="00507CBB" w:rsidRPr="00555086" w14:paraId="76615672"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2CCEB27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AUXILIAR ADMINISTRATIVO</w:t>
            </w:r>
          </w:p>
        </w:tc>
        <w:tc>
          <w:tcPr>
            <w:tcW w:w="918" w:type="dxa"/>
            <w:tcBorders>
              <w:top w:val="nil"/>
              <w:left w:val="nil"/>
              <w:bottom w:val="single" w:sz="4" w:space="0" w:color="auto"/>
              <w:right w:val="single" w:sz="4" w:space="0" w:color="auto"/>
            </w:tcBorders>
            <w:noWrap/>
            <w:vAlign w:val="center"/>
          </w:tcPr>
          <w:p w14:paraId="10A264B7"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4044</w:t>
            </w:r>
          </w:p>
        </w:tc>
        <w:tc>
          <w:tcPr>
            <w:tcW w:w="1289" w:type="dxa"/>
            <w:tcBorders>
              <w:top w:val="nil"/>
              <w:left w:val="nil"/>
              <w:bottom w:val="single" w:sz="4" w:space="0" w:color="auto"/>
              <w:right w:val="single" w:sz="4" w:space="0" w:color="auto"/>
            </w:tcBorders>
            <w:noWrap/>
            <w:vAlign w:val="center"/>
          </w:tcPr>
          <w:p w14:paraId="40FE8B42"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15</w:t>
            </w:r>
          </w:p>
        </w:tc>
        <w:tc>
          <w:tcPr>
            <w:tcW w:w="1573" w:type="dxa"/>
            <w:tcBorders>
              <w:top w:val="nil"/>
              <w:left w:val="nil"/>
              <w:bottom w:val="single" w:sz="4" w:space="0" w:color="auto"/>
              <w:right w:val="single" w:sz="4" w:space="0" w:color="auto"/>
            </w:tcBorders>
            <w:noWrap/>
            <w:vAlign w:val="center"/>
          </w:tcPr>
          <w:p w14:paraId="0031477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17</w:t>
            </w:r>
          </w:p>
        </w:tc>
        <w:tc>
          <w:tcPr>
            <w:tcW w:w="1478" w:type="dxa"/>
            <w:tcBorders>
              <w:top w:val="nil"/>
              <w:left w:val="nil"/>
              <w:bottom w:val="single" w:sz="4" w:space="0" w:color="auto"/>
              <w:right w:val="single" w:sz="4" w:space="0" w:color="auto"/>
            </w:tcBorders>
            <w:noWrap/>
            <w:vAlign w:val="center"/>
          </w:tcPr>
          <w:p w14:paraId="7D8F1D3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r>
      <w:tr w:rsidR="00507CBB" w:rsidRPr="00555086" w14:paraId="2B3C1B79"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0F3E3EF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AUXILIAR ADMINISTRATIVO</w:t>
            </w:r>
          </w:p>
        </w:tc>
        <w:tc>
          <w:tcPr>
            <w:tcW w:w="918" w:type="dxa"/>
            <w:tcBorders>
              <w:top w:val="nil"/>
              <w:left w:val="nil"/>
              <w:bottom w:val="single" w:sz="4" w:space="0" w:color="auto"/>
              <w:right w:val="single" w:sz="4" w:space="0" w:color="auto"/>
            </w:tcBorders>
            <w:noWrap/>
            <w:vAlign w:val="center"/>
          </w:tcPr>
          <w:p w14:paraId="620149D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4044</w:t>
            </w:r>
          </w:p>
        </w:tc>
        <w:tc>
          <w:tcPr>
            <w:tcW w:w="1289" w:type="dxa"/>
            <w:tcBorders>
              <w:top w:val="nil"/>
              <w:left w:val="nil"/>
              <w:bottom w:val="single" w:sz="4" w:space="0" w:color="auto"/>
              <w:right w:val="single" w:sz="4" w:space="0" w:color="auto"/>
            </w:tcBorders>
            <w:noWrap/>
            <w:vAlign w:val="center"/>
          </w:tcPr>
          <w:p w14:paraId="667A8FF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22</w:t>
            </w:r>
          </w:p>
        </w:tc>
        <w:tc>
          <w:tcPr>
            <w:tcW w:w="1573" w:type="dxa"/>
            <w:tcBorders>
              <w:top w:val="nil"/>
              <w:left w:val="nil"/>
              <w:bottom w:val="single" w:sz="4" w:space="0" w:color="auto"/>
              <w:right w:val="single" w:sz="4" w:space="0" w:color="auto"/>
            </w:tcBorders>
            <w:noWrap/>
            <w:vAlign w:val="center"/>
          </w:tcPr>
          <w:p w14:paraId="06F23F9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167F430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105E3CD8"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3BF6AAF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AUXILIAR DE OFICINA COMERCIAL</w:t>
            </w:r>
          </w:p>
        </w:tc>
        <w:tc>
          <w:tcPr>
            <w:tcW w:w="918" w:type="dxa"/>
            <w:tcBorders>
              <w:top w:val="nil"/>
              <w:left w:val="nil"/>
              <w:bottom w:val="single" w:sz="4" w:space="0" w:color="auto"/>
              <w:right w:val="single" w:sz="4" w:space="0" w:color="auto"/>
            </w:tcBorders>
            <w:noWrap/>
            <w:vAlign w:val="center"/>
          </w:tcPr>
          <w:p w14:paraId="01091CC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4851</w:t>
            </w:r>
          </w:p>
        </w:tc>
        <w:tc>
          <w:tcPr>
            <w:tcW w:w="1289" w:type="dxa"/>
            <w:tcBorders>
              <w:top w:val="nil"/>
              <w:left w:val="nil"/>
              <w:bottom w:val="single" w:sz="4" w:space="0" w:color="auto"/>
              <w:right w:val="single" w:sz="4" w:space="0" w:color="auto"/>
            </w:tcBorders>
            <w:noWrap/>
            <w:vAlign w:val="center"/>
          </w:tcPr>
          <w:p w14:paraId="55A0978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21</w:t>
            </w:r>
          </w:p>
        </w:tc>
        <w:tc>
          <w:tcPr>
            <w:tcW w:w="1573" w:type="dxa"/>
            <w:tcBorders>
              <w:top w:val="nil"/>
              <w:left w:val="nil"/>
              <w:bottom w:val="single" w:sz="4" w:space="0" w:color="auto"/>
              <w:right w:val="single" w:sz="4" w:space="0" w:color="auto"/>
            </w:tcBorders>
            <w:noWrap/>
            <w:vAlign w:val="center"/>
          </w:tcPr>
          <w:p w14:paraId="0CE16B6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3EE272E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08E6A04F"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0A50DDC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AUXILIAR DE SERVICIOS GENERALES</w:t>
            </w:r>
          </w:p>
        </w:tc>
        <w:tc>
          <w:tcPr>
            <w:tcW w:w="918" w:type="dxa"/>
            <w:tcBorders>
              <w:top w:val="nil"/>
              <w:left w:val="nil"/>
              <w:bottom w:val="single" w:sz="4" w:space="0" w:color="auto"/>
              <w:right w:val="single" w:sz="4" w:space="0" w:color="auto"/>
            </w:tcBorders>
            <w:noWrap/>
            <w:vAlign w:val="center"/>
          </w:tcPr>
          <w:p w14:paraId="5B599ED8"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4064</w:t>
            </w:r>
          </w:p>
        </w:tc>
        <w:tc>
          <w:tcPr>
            <w:tcW w:w="1289" w:type="dxa"/>
            <w:tcBorders>
              <w:top w:val="nil"/>
              <w:left w:val="nil"/>
              <w:bottom w:val="single" w:sz="4" w:space="0" w:color="auto"/>
              <w:right w:val="single" w:sz="4" w:space="0" w:color="auto"/>
            </w:tcBorders>
            <w:noWrap/>
            <w:vAlign w:val="center"/>
          </w:tcPr>
          <w:p w14:paraId="182FA61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15</w:t>
            </w:r>
          </w:p>
        </w:tc>
        <w:tc>
          <w:tcPr>
            <w:tcW w:w="1573" w:type="dxa"/>
            <w:tcBorders>
              <w:top w:val="nil"/>
              <w:left w:val="nil"/>
              <w:bottom w:val="single" w:sz="4" w:space="0" w:color="auto"/>
              <w:right w:val="single" w:sz="4" w:space="0" w:color="auto"/>
            </w:tcBorders>
            <w:noWrap/>
            <w:vAlign w:val="center"/>
          </w:tcPr>
          <w:p w14:paraId="770400E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6FA43087"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37C89DC1"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2A0B48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CONDUCTOR MECANICO</w:t>
            </w:r>
          </w:p>
        </w:tc>
        <w:tc>
          <w:tcPr>
            <w:tcW w:w="918" w:type="dxa"/>
            <w:tcBorders>
              <w:top w:val="nil"/>
              <w:left w:val="nil"/>
              <w:bottom w:val="single" w:sz="4" w:space="0" w:color="auto"/>
              <w:right w:val="single" w:sz="4" w:space="0" w:color="auto"/>
            </w:tcBorders>
            <w:noWrap/>
            <w:vAlign w:val="center"/>
          </w:tcPr>
          <w:p w14:paraId="3A3A002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4103</w:t>
            </w:r>
          </w:p>
        </w:tc>
        <w:tc>
          <w:tcPr>
            <w:tcW w:w="1289" w:type="dxa"/>
            <w:tcBorders>
              <w:top w:val="nil"/>
              <w:left w:val="nil"/>
              <w:bottom w:val="single" w:sz="4" w:space="0" w:color="auto"/>
              <w:right w:val="single" w:sz="4" w:space="0" w:color="auto"/>
            </w:tcBorders>
            <w:noWrap/>
            <w:vAlign w:val="center"/>
          </w:tcPr>
          <w:p w14:paraId="5E25781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15</w:t>
            </w:r>
          </w:p>
        </w:tc>
        <w:tc>
          <w:tcPr>
            <w:tcW w:w="1573" w:type="dxa"/>
            <w:tcBorders>
              <w:top w:val="nil"/>
              <w:left w:val="nil"/>
              <w:bottom w:val="single" w:sz="4" w:space="0" w:color="auto"/>
              <w:right w:val="single" w:sz="4" w:space="0" w:color="auto"/>
            </w:tcBorders>
            <w:noWrap/>
            <w:vAlign w:val="center"/>
          </w:tcPr>
          <w:p w14:paraId="5E7DF27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20CB715C"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636C48B6"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2658CBF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CONDUCTOR MECANICO</w:t>
            </w:r>
          </w:p>
        </w:tc>
        <w:tc>
          <w:tcPr>
            <w:tcW w:w="918" w:type="dxa"/>
            <w:tcBorders>
              <w:top w:val="nil"/>
              <w:left w:val="nil"/>
              <w:bottom w:val="single" w:sz="4" w:space="0" w:color="auto"/>
              <w:right w:val="single" w:sz="4" w:space="0" w:color="auto"/>
            </w:tcBorders>
            <w:noWrap/>
            <w:vAlign w:val="center"/>
          </w:tcPr>
          <w:p w14:paraId="37953D7D"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4103</w:t>
            </w:r>
          </w:p>
        </w:tc>
        <w:tc>
          <w:tcPr>
            <w:tcW w:w="1289" w:type="dxa"/>
            <w:tcBorders>
              <w:top w:val="nil"/>
              <w:left w:val="nil"/>
              <w:bottom w:val="single" w:sz="4" w:space="0" w:color="auto"/>
              <w:right w:val="single" w:sz="4" w:space="0" w:color="auto"/>
            </w:tcBorders>
            <w:noWrap/>
            <w:vAlign w:val="center"/>
          </w:tcPr>
          <w:p w14:paraId="7364A2D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13</w:t>
            </w:r>
          </w:p>
        </w:tc>
        <w:tc>
          <w:tcPr>
            <w:tcW w:w="1573" w:type="dxa"/>
            <w:tcBorders>
              <w:top w:val="nil"/>
              <w:left w:val="nil"/>
              <w:bottom w:val="single" w:sz="4" w:space="0" w:color="auto"/>
              <w:right w:val="single" w:sz="4" w:space="0" w:color="auto"/>
            </w:tcBorders>
            <w:noWrap/>
            <w:vAlign w:val="center"/>
          </w:tcPr>
          <w:p w14:paraId="76C75E4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18</w:t>
            </w:r>
          </w:p>
        </w:tc>
        <w:tc>
          <w:tcPr>
            <w:tcW w:w="1478" w:type="dxa"/>
            <w:tcBorders>
              <w:top w:val="nil"/>
              <w:left w:val="nil"/>
              <w:bottom w:val="single" w:sz="4" w:space="0" w:color="auto"/>
              <w:right w:val="single" w:sz="4" w:space="0" w:color="auto"/>
            </w:tcBorders>
            <w:noWrap/>
            <w:vAlign w:val="center"/>
          </w:tcPr>
          <w:p w14:paraId="5977C92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2ADBA43B"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4C2E57C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OPERARIO CALIFICADO</w:t>
            </w:r>
          </w:p>
        </w:tc>
        <w:tc>
          <w:tcPr>
            <w:tcW w:w="918" w:type="dxa"/>
            <w:tcBorders>
              <w:top w:val="nil"/>
              <w:left w:val="nil"/>
              <w:bottom w:val="single" w:sz="4" w:space="0" w:color="auto"/>
              <w:right w:val="single" w:sz="4" w:space="0" w:color="auto"/>
            </w:tcBorders>
            <w:noWrap/>
            <w:vAlign w:val="center"/>
          </w:tcPr>
          <w:p w14:paraId="28E9D86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4169</w:t>
            </w:r>
          </w:p>
        </w:tc>
        <w:tc>
          <w:tcPr>
            <w:tcW w:w="1289" w:type="dxa"/>
            <w:tcBorders>
              <w:top w:val="nil"/>
              <w:left w:val="nil"/>
              <w:bottom w:val="single" w:sz="4" w:space="0" w:color="auto"/>
              <w:right w:val="single" w:sz="4" w:space="0" w:color="auto"/>
            </w:tcBorders>
            <w:noWrap/>
            <w:vAlign w:val="center"/>
          </w:tcPr>
          <w:p w14:paraId="2E1F342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15</w:t>
            </w:r>
          </w:p>
        </w:tc>
        <w:tc>
          <w:tcPr>
            <w:tcW w:w="1573" w:type="dxa"/>
            <w:tcBorders>
              <w:top w:val="nil"/>
              <w:left w:val="nil"/>
              <w:bottom w:val="single" w:sz="4" w:space="0" w:color="auto"/>
              <w:right w:val="single" w:sz="4" w:space="0" w:color="auto"/>
            </w:tcBorders>
            <w:noWrap/>
            <w:vAlign w:val="center"/>
          </w:tcPr>
          <w:p w14:paraId="7E21262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58C2239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34255F04"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47383F8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SECRETARIO BILINGÜE</w:t>
            </w:r>
          </w:p>
        </w:tc>
        <w:tc>
          <w:tcPr>
            <w:tcW w:w="918" w:type="dxa"/>
            <w:tcBorders>
              <w:top w:val="nil"/>
              <w:left w:val="nil"/>
              <w:bottom w:val="single" w:sz="4" w:space="0" w:color="auto"/>
              <w:right w:val="single" w:sz="4" w:space="0" w:color="auto"/>
            </w:tcBorders>
            <w:noWrap/>
            <w:vAlign w:val="center"/>
          </w:tcPr>
          <w:p w14:paraId="53E90A0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4182</w:t>
            </w:r>
          </w:p>
        </w:tc>
        <w:tc>
          <w:tcPr>
            <w:tcW w:w="1289" w:type="dxa"/>
            <w:tcBorders>
              <w:top w:val="nil"/>
              <w:left w:val="nil"/>
              <w:bottom w:val="single" w:sz="4" w:space="0" w:color="auto"/>
              <w:right w:val="single" w:sz="4" w:space="0" w:color="auto"/>
            </w:tcBorders>
            <w:noWrap/>
            <w:vAlign w:val="center"/>
          </w:tcPr>
          <w:p w14:paraId="2E33C54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26</w:t>
            </w:r>
          </w:p>
        </w:tc>
        <w:tc>
          <w:tcPr>
            <w:tcW w:w="1573" w:type="dxa"/>
            <w:tcBorders>
              <w:top w:val="nil"/>
              <w:left w:val="nil"/>
              <w:bottom w:val="single" w:sz="4" w:space="0" w:color="auto"/>
              <w:right w:val="single" w:sz="4" w:space="0" w:color="auto"/>
            </w:tcBorders>
            <w:noWrap/>
            <w:vAlign w:val="center"/>
          </w:tcPr>
          <w:p w14:paraId="1323265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6</w:t>
            </w:r>
          </w:p>
        </w:tc>
        <w:tc>
          <w:tcPr>
            <w:tcW w:w="1478" w:type="dxa"/>
            <w:tcBorders>
              <w:top w:val="nil"/>
              <w:left w:val="nil"/>
              <w:bottom w:val="single" w:sz="4" w:space="0" w:color="auto"/>
              <w:right w:val="single" w:sz="4" w:space="0" w:color="auto"/>
            </w:tcBorders>
            <w:noWrap/>
            <w:vAlign w:val="center"/>
          </w:tcPr>
          <w:p w14:paraId="46833F6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w:t>
            </w:r>
          </w:p>
        </w:tc>
      </w:tr>
      <w:tr w:rsidR="00507CBB" w:rsidRPr="00555086" w14:paraId="1376D2E9"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8BAE03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SECRETARIO EJECUTIVO</w:t>
            </w:r>
          </w:p>
        </w:tc>
        <w:tc>
          <w:tcPr>
            <w:tcW w:w="918" w:type="dxa"/>
            <w:tcBorders>
              <w:top w:val="nil"/>
              <w:left w:val="nil"/>
              <w:bottom w:val="single" w:sz="4" w:space="0" w:color="auto"/>
              <w:right w:val="single" w:sz="4" w:space="0" w:color="auto"/>
            </w:tcBorders>
            <w:noWrap/>
            <w:vAlign w:val="center"/>
          </w:tcPr>
          <w:p w14:paraId="5437731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4215</w:t>
            </w:r>
          </w:p>
        </w:tc>
        <w:tc>
          <w:tcPr>
            <w:tcW w:w="1289" w:type="dxa"/>
            <w:tcBorders>
              <w:top w:val="nil"/>
              <w:left w:val="nil"/>
              <w:bottom w:val="single" w:sz="4" w:space="0" w:color="auto"/>
              <w:right w:val="single" w:sz="4" w:space="0" w:color="auto"/>
            </w:tcBorders>
            <w:noWrap/>
            <w:vAlign w:val="center"/>
          </w:tcPr>
          <w:p w14:paraId="6E464703"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25</w:t>
            </w:r>
          </w:p>
        </w:tc>
        <w:tc>
          <w:tcPr>
            <w:tcW w:w="1573" w:type="dxa"/>
            <w:tcBorders>
              <w:top w:val="nil"/>
              <w:left w:val="nil"/>
              <w:bottom w:val="single" w:sz="4" w:space="0" w:color="auto"/>
              <w:right w:val="single" w:sz="4" w:space="0" w:color="auto"/>
            </w:tcBorders>
            <w:noWrap/>
            <w:vAlign w:val="center"/>
          </w:tcPr>
          <w:p w14:paraId="191F374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c>
          <w:tcPr>
            <w:tcW w:w="1478" w:type="dxa"/>
            <w:tcBorders>
              <w:top w:val="nil"/>
              <w:left w:val="nil"/>
              <w:bottom w:val="single" w:sz="4" w:space="0" w:color="auto"/>
              <w:right w:val="single" w:sz="4" w:space="0" w:color="auto"/>
            </w:tcBorders>
            <w:noWrap/>
            <w:vAlign w:val="center"/>
          </w:tcPr>
          <w:p w14:paraId="5D97612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2D468585"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508601E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SECRETARIO EJECUTIVO</w:t>
            </w:r>
          </w:p>
        </w:tc>
        <w:tc>
          <w:tcPr>
            <w:tcW w:w="918" w:type="dxa"/>
            <w:tcBorders>
              <w:top w:val="nil"/>
              <w:left w:val="nil"/>
              <w:bottom w:val="single" w:sz="4" w:space="0" w:color="auto"/>
              <w:right w:val="single" w:sz="4" w:space="0" w:color="auto"/>
            </w:tcBorders>
            <w:noWrap/>
            <w:vAlign w:val="center"/>
          </w:tcPr>
          <w:p w14:paraId="40039272"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4210</w:t>
            </w:r>
          </w:p>
        </w:tc>
        <w:tc>
          <w:tcPr>
            <w:tcW w:w="1289" w:type="dxa"/>
            <w:tcBorders>
              <w:top w:val="nil"/>
              <w:left w:val="nil"/>
              <w:bottom w:val="single" w:sz="4" w:space="0" w:color="auto"/>
              <w:right w:val="single" w:sz="4" w:space="0" w:color="auto"/>
            </w:tcBorders>
            <w:noWrap/>
            <w:vAlign w:val="center"/>
          </w:tcPr>
          <w:p w14:paraId="6415FA9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17</w:t>
            </w:r>
          </w:p>
        </w:tc>
        <w:tc>
          <w:tcPr>
            <w:tcW w:w="1573" w:type="dxa"/>
            <w:tcBorders>
              <w:top w:val="nil"/>
              <w:left w:val="nil"/>
              <w:bottom w:val="single" w:sz="4" w:space="0" w:color="auto"/>
              <w:right w:val="single" w:sz="4" w:space="0" w:color="auto"/>
            </w:tcBorders>
            <w:noWrap/>
            <w:vAlign w:val="center"/>
          </w:tcPr>
          <w:p w14:paraId="3A3BC1F5"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9</w:t>
            </w:r>
          </w:p>
        </w:tc>
        <w:tc>
          <w:tcPr>
            <w:tcW w:w="1478" w:type="dxa"/>
            <w:tcBorders>
              <w:top w:val="nil"/>
              <w:left w:val="nil"/>
              <w:bottom w:val="single" w:sz="4" w:space="0" w:color="auto"/>
              <w:right w:val="single" w:sz="4" w:space="0" w:color="auto"/>
            </w:tcBorders>
            <w:noWrap/>
            <w:vAlign w:val="center"/>
          </w:tcPr>
          <w:p w14:paraId="218CAFF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3DD701F9"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057D186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SECRETARIO EJECUTIVO</w:t>
            </w:r>
          </w:p>
        </w:tc>
        <w:tc>
          <w:tcPr>
            <w:tcW w:w="918" w:type="dxa"/>
            <w:tcBorders>
              <w:top w:val="nil"/>
              <w:left w:val="nil"/>
              <w:bottom w:val="single" w:sz="4" w:space="0" w:color="auto"/>
              <w:right w:val="single" w:sz="4" w:space="0" w:color="auto"/>
            </w:tcBorders>
            <w:noWrap/>
          </w:tcPr>
          <w:p w14:paraId="2B1E267F"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4210</w:t>
            </w:r>
          </w:p>
        </w:tc>
        <w:tc>
          <w:tcPr>
            <w:tcW w:w="1289" w:type="dxa"/>
            <w:tcBorders>
              <w:top w:val="nil"/>
              <w:left w:val="nil"/>
              <w:bottom w:val="single" w:sz="4" w:space="0" w:color="auto"/>
              <w:right w:val="single" w:sz="4" w:space="0" w:color="auto"/>
            </w:tcBorders>
            <w:noWrap/>
            <w:vAlign w:val="center"/>
          </w:tcPr>
          <w:p w14:paraId="3EB7B260"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18</w:t>
            </w:r>
          </w:p>
        </w:tc>
        <w:tc>
          <w:tcPr>
            <w:tcW w:w="1573" w:type="dxa"/>
            <w:tcBorders>
              <w:top w:val="nil"/>
              <w:left w:val="nil"/>
              <w:bottom w:val="single" w:sz="4" w:space="0" w:color="auto"/>
              <w:right w:val="single" w:sz="4" w:space="0" w:color="auto"/>
            </w:tcBorders>
            <w:noWrap/>
            <w:vAlign w:val="center"/>
          </w:tcPr>
          <w:p w14:paraId="2842D75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w:t>
            </w:r>
          </w:p>
        </w:tc>
        <w:tc>
          <w:tcPr>
            <w:tcW w:w="1478" w:type="dxa"/>
            <w:tcBorders>
              <w:top w:val="nil"/>
              <w:left w:val="nil"/>
              <w:bottom w:val="single" w:sz="4" w:space="0" w:color="auto"/>
              <w:right w:val="single" w:sz="4" w:space="0" w:color="auto"/>
            </w:tcBorders>
            <w:noWrap/>
            <w:vAlign w:val="center"/>
          </w:tcPr>
          <w:p w14:paraId="274C86AA"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0</w:t>
            </w:r>
          </w:p>
        </w:tc>
      </w:tr>
      <w:tr w:rsidR="00507CBB" w:rsidRPr="00555086" w14:paraId="03E24B42"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7C737B9B"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SECRETARIO EJECUTIVO</w:t>
            </w:r>
          </w:p>
        </w:tc>
        <w:tc>
          <w:tcPr>
            <w:tcW w:w="918" w:type="dxa"/>
            <w:tcBorders>
              <w:top w:val="nil"/>
              <w:left w:val="nil"/>
              <w:bottom w:val="single" w:sz="4" w:space="0" w:color="auto"/>
              <w:right w:val="single" w:sz="4" w:space="0" w:color="auto"/>
            </w:tcBorders>
            <w:noWrap/>
          </w:tcPr>
          <w:p w14:paraId="7559D474"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4210</w:t>
            </w:r>
          </w:p>
        </w:tc>
        <w:tc>
          <w:tcPr>
            <w:tcW w:w="1289" w:type="dxa"/>
            <w:tcBorders>
              <w:top w:val="nil"/>
              <w:left w:val="nil"/>
              <w:bottom w:val="single" w:sz="4" w:space="0" w:color="auto"/>
              <w:right w:val="single" w:sz="4" w:space="0" w:color="auto"/>
            </w:tcBorders>
            <w:noWrap/>
            <w:vAlign w:val="center"/>
          </w:tcPr>
          <w:p w14:paraId="12385CC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20</w:t>
            </w:r>
          </w:p>
        </w:tc>
        <w:tc>
          <w:tcPr>
            <w:tcW w:w="1573" w:type="dxa"/>
            <w:tcBorders>
              <w:top w:val="nil"/>
              <w:left w:val="nil"/>
              <w:bottom w:val="single" w:sz="4" w:space="0" w:color="auto"/>
              <w:right w:val="single" w:sz="4" w:space="0" w:color="auto"/>
            </w:tcBorders>
            <w:noWrap/>
            <w:vAlign w:val="center"/>
          </w:tcPr>
          <w:p w14:paraId="174B204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11</w:t>
            </w:r>
          </w:p>
        </w:tc>
        <w:tc>
          <w:tcPr>
            <w:tcW w:w="1478" w:type="dxa"/>
            <w:tcBorders>
              <w:top w:val="nil"/>
              <w:left w:val="nil"/>
              <w:bottom w:val="single" w:sz="4" w:space="0" w:color="auto"/>
              <w:right w:val="single" w:sz="4" w:space="0" w:color="auto"/>
            </w:tcBorders>
            <w:noWrap/>
            <w:vAlign w:val="center"/>
          </w:tcPr>
          <w:p w14:paraId="3821CDD6"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5</w:t>
            </w:r>
          </w:p>
        </w:tc>
      </w:tr>
      <w:tr w:rsidR="00507CBB" w:rsidRPr="00555086" w14:paraId="7AAB3696" w14:textId="77777777" w:rsidTr="00507CBB">
        <w:trPr>
          <w:trHeight w:val="181"/>
          <w:jc w:val="center"/>
        </w:trPr>
        <w:tc>
          <w:tcPr>
            <w:tcW w:w="3653" w:type="dxa"/>
            <w:tcBorders>
              <w:top w:val="nil"/>
              <w:left w:val="single" w:sz="4" w:space="0" w:color="auto"/>
              <w:bottom w:val="single" w:sz="4" w:space="0" w:color="auto"/>
              <w:right w:val="single" w:sz="4" w:space="0" w:color="auto"/>
            </w:tcBorders>
            <w:noWrap/>
            <w:vAlign w:val="center"/>
          </w:tcPr>
          <w:p w14:paraId="1B6DE584"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SECRETARIO EJECUTIVO</w:t>
            </w:r>
          </w:p>
        </w:tc>
        <w:tc>
          <w:tcPr>
            <w:tcW w:w="918" w:type="dxa"/>
            <w:tcBorders>
              <w:top w:val="nil"/>
              <w:left w:val="nil"/>
              <w:bottom w:val="single" w:sz="4" w:space="0" w:color="auto"/>
              <w:right w:val="single" w:sz="4" w:space="0" w:color="auto"/>
            </w:tcBorders>
            <w:noWrap/>
          </w:tcPr>
          <w:p w14:paraId="620AB7D1" w14:textId="77777777" w:rsidR="00507CBB" w:rsidRPr="00555086" w:rsidRDefault="00507CBB" w:rsidP="007176D7">
            <w:pPr>
              <w:ind w:right="49"/>
              <w:jc w:val="center"/>
              <w:rPr>
                <w:sz w:val="18"/>
                <w:szCs w:val="18"/>
              </w:rPr>
            </w:pPr>
            <w:r w:rsidRPr="00555086">
              <w:rPr>
                <w:rFonts w:eastAsia="Times New Roman" w:cs="Calibri"/>
                <w:color w:val="000000"/>
                <w:sz w:val="18"/>
                <w:szCs w:val="18"/>
                <w:lang w:val="es-CO" w:eastAsia="es-CO"/>
              </w:rPr>
              <w:t>4210</w:t>
            </w:r>
          </w:p>
        </w:tc>
        <w:tc>
          <w:tcPr>
            <w:tcW w:w="1289" w:type="dxa"/>
            <w:tcBorders>
              <w:top w:val="nil"/>
              <w:left w:val="nil"/>
              <w:bottom w:val="single" w:sz="4" w:space="0" w:color="auto"/>
              <w:right w:val="single" w:sz="4" w:space="0" w:color="auto"/>
            </w:tcBorders>
            <w:noWrap/>
            <w:vAlign w:val="center"/>
          </w:tcPr>
          <w:p w14:paraId="503AB5F9"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22</w:t>
            </w:r>
          </w:p>
        </w:tc>
        <w:tc>
          <w:tcPr>
            <w:tcW w:w="1573" w:type="dxa"/>
            <w:tcBorders>
              <w:top w:val="nil"/>
              <w:left w:val="nil"/>
              <w:bottom w:val="single" w:sz="4" w:space="0" w:color="auto"/>
              <w:right w:val="single" w:sz="4" w:space="0" w:color="auto"/>
            </w:tcBorders>
            <w:noWrap/>
            <w:vAlign w:val="center"/>
          </w:tcPr>
          <w:p w14:paraId="7764049E"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21</w:t>
            </w:r>
          </w:p>
        </w:tc>
        <w:tc>
          <w:tcPr>
            <w:tcW w:w="1478" w:type="dxa"/>
            <w:tcBorders>
              <w:top w:val="nil"/>
              <w:left w:val="nil"/>
              <w:bottom w:val="single" w:sz="4" w:space="0" w:color="auto"/>
              <w:right w:val="single" w:sz="4" w:space="0" w:color="auto"/>
            </w:tcBorders>
            <w:noWrap/>
            <w:vAlign w:val="center"/>
          </w:tcPr>
          <w:p w14:paraId="5312289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2</w:t>
            </w:r>
          </w:p>
        </w:tc>
      </w:tr>
      <w:tr w:rsidR="00507CBB" w:rsidRPr="00555086" w14:paraId="6E09DF0D" w14:textId="77777777" w:rsidTr="00507CBB">
        <w:trPr>
          <w:trHeight w:val="181"/>
          <w:jc w:val="center"/>
        </w:trPr>
        <w:tc>
          <w:tcPr>
            <w:tcW w:w="3653" w:type="dxa"/>
            <w:tcBorders>
              <w:top w:val="nil"/>
              <w:left w:val="nil"/>
              <w:bottom w:val="nil"/>
              <w:right w:val="nil"/>
            </w:tcBorders>
            <w:noWrap/>
            <w:vAlign w:val="center"/>
            <w:hideMark/>
          </w:tcPr>
          <w:p w14:paraId="155A189F"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p>
        </w:tc>
        <w:tc>
          <w:tcPr>
            <w:tcW w:w="2208" w:type="dxa"/>
            <w:gridSpan w:val="2"/>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3C6F569E"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TOTAL NIVEL ASISTENCIAL</w:t>
            </w:r>
          </w:p>
        </w:tc>
        <w:tc>
          <w:tcPr>
            <w:tcW w:w="1573" w:type="dxa"/>
            <w:tcBorders>
              <w:top w:val="nil"/>
              <w:left w:val="nil"/>
              <w:bottom w:val="single" w:sz="4" w:space="0" w:color="auto"/>
              <w:right w:val="single" w:sz="4" w:space="0" w:color="auto"/>
            </w:tcBorders>
            <w:noWrap/>
            <w:vAlign w:val="center"/>
          </w:tcPr>
          <w:p w14:paraId="165AB07C"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99</w:t>
            </w:r>
          </w:p>
        </w:tc>
        <w:tc>
          <w:tcPr>
            <w:tcW w:w="1478" w:type="dxa"/>
            <w:tcBorders>
              <w:top w:val="nil"/>
              <w:left w:val="nil"/>
              <w:bottom w:val="single" w:sz="4" w:space="0" w:color="auto"/>
              <w:right w:val="single" w:sz="4" w:space="0" w:color="auto"/>
            </w:tcBorders>
            <w:noWrap/>
            <w:vAlign w:val="center"/>
          </w:tcPr>
          <w:p w14:paraId="30314AA8" w14:textId="77777777" w:rsidR="00507CBB" w:rsidRPr="00555086" w:rsidRDefault="00507CBB" w:rsidP="007176D7">
            <w:pPr>
              <w:widowControl/>
              <w:autoSpaceDE/>
              <w:autoSpaceDN/>
              <w:ind w:right="49"/>
              <w:jc w:val="center"/>
              <w:rPr>
                <w:rFonts w:eastAsia="Times New Roman" w:cs="Calibri"/>
                <w:b/>
                <w:color w:val="000000"/>
                <w:sz w:val="18"/>
                <w:szCs w:val="18"/>
                <w:lang w:val="es-CO" w:eastAsia="es-CO"/>
              </w:rPr>
            </w:pPr>
            <w:r w:rsidRPr="00555086">
              <w:rPr>
                <w:rFonts w:eastAsia="Times New Roman" w:cs="Calibri"/>
                <w:b/>
                <w:color w:val="000000"/>
                <w:sz w:val="18"/>
                <w:szCs w:val="18"/>
                <w:lang w:val="es-CO" w:eastAsia="es-CO"/>
              </w:rPr>
              <w:t>16</w:t>
            </w:r>
          </w:p>
        </w:tc>
      </w:tr>
      <w:tr w:rsidR="00507CBB" w:rsidRPr="00555086" w14:paraId="611662FC" w14:textId="77777777" w:rsidTr="00507CBB">
        <w:trPr>
          <w:trHeight w:val="181"/>
          <w:jc w:val="center"/>
        </w:trPr>
        <w:tc>
          <w:tcPr>
            <w:tcW w:w="3653" w:type="dxa"/>
            <w:tcBorders>
              <w:top w:val="nil"/>
              <w:left w:val="nil"/>
              <w:bottom w:val="nil"/>
              <w:right w:val="nil"/>
            </w:tcBorders>
            <w:noWrap/>
            <w:vAlign w:val="center"/>
            <w:hideMark/>
          </w:tcPr>
          <w:p w14:paraId="0BBEF5A1" w14:textId="77777777" w:rsidR="00507CBB" w:rsidRPr="00555086" w:rsidRDefault="00507CBB" w:rsidP="007176D7">
            <w:pPr>
              <w:widowControl/>
              <w:autoSpaceDE/>
              <w:autoSpaceDN/>
              <w:ind w:right="49"/>
              <w:jc w:val="center"/>
              <w:rPr>
                <w:rFonts w:eastAsia="Times New Roman" w:cs="Calibri"/>
                <w:color w:val="000000"/>
                <w:sz w:val="18"/>
                <w:szCs w:val="18"/>
                <w:lang w:val="es-CO" w:eastAsia="es-CO"/>
              </w:rPr>
            </w:pPr>
          </w:p>
        </w:tc>
        <w:tc>
          <w:tcPr>
            <w:tcW w:w="2208" w:type="dxa"/>
            <w:gridSpan w:val="2"/>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37E1D75D"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TOTAL PLANTA</w:t>
            </w:r>
          </w:p>
        </w:tc>
        <w:tc>
          <w:tcPr>
            <w:tcW w:w="1573" w:type="dxa"/>
            <w:tcBorders>
              <w:top w:val="nil"/>
              <w:left w:val="nil"/>
              <w:bottom w:val="single" w:sz="4" w:space="0" w:color="auto"/>
              <w:right w:val="single" w:sz="4" w:space="0" w:color="auto"/>
            </w:tcBorders>
            <w:shd w:val="clear" w:color="auto" w:fill="C0504D" w:themeFill="accent2"/>
            <w:noWrap/>
            <w:vAlign w:val="center"/>
          </w:tcPr>
          <w:p w14:paraId="6E0FD543"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324</w:t>
            </w:r>
          </w:p>
        </w:tc>
        <w:tc>
          <w:tcPr>
            <w:tcW w:w="1478" w:type="dxa"/>
            <w:tcBorders>
              <w:top w:val="nil"/>
              <w:left w:val="nil"/>
              <w:bottom w:val="single" w:sz="4" w:space="0" w:color="auto"/>
              <w:right w:val="single" w:sz="4" w:space="0" w:color="auto"/>
            </w:tcBorders>
            <w:shd w:val="clear" w:color="auto" w:fill="C0504D" w:themeFill="accent2"/>
            <w:noWrap/>
            <w:vAlign w:val="center"/>
          </w:tcPr>
          <w:p w14:paraId="70755A4E" w14:textId="77777777" w:rsidR="00507CBB" w:rsidRPr="00555086" w:rsidRDefault="00507CBB" w:rsidP="007176D7">
            <w:pPr>
              <w:widowControl/>
              <w:autoSpaceDE/>
              <w:autoSpaceDN/>
              <w:ind w:right="49"/>
              <w:jc w:val="center"/>
              <w:rPr>
                <w:rFonts w:eastAsia="Times New Roman" w:cs="Calibri"/>
                <w:b/>
                <w:bCs/>
                <w:color w:val="FFFFFF"/>
                <w:sz w:val="18"/>
                <w:szCs w:val="18"/>
                <w:lang w:val="es-CO" w:eastAsia="es-CO"/>
              </w:rPr>
            </w:pPr>
            <w:r w:rsidRPr="00555086">
              <w:rPr>
                <w:rFonts w:eastAsia="Times New Roman" w:cs="Calibri"/>
                <w:b/>
                <w:bCs/>
                <w:color w:val="FFFFFF"/>
                <w:sz w:val="18"/>
                <w:szCs w:val="18"/>
                <w:lang w:val="es-CO" w:eastAsia="es-CO"/>
              </w:rPr>
              <w:t>73</w:t>
            </w:r>
          </w:p>
        </w:tc>
      </w:tr>
    </w:tbl>
    <w:p w14:paraId="63C72870" w14:textId="19EA4BF5" w:rsidR="00507CBB" w:rsidRPr="00555086" w:rsidRDefault="00507CBB" w:rsidP="007176D7">
      <w:pPr>
        <w:pStyle w:val="Textoindependiente"/>
        <w:spacing w:before="8"/>
        <w:ind w:right="49"/>
        <w:jc w:val="both"/>
      </w:pPr>
      <w:r w:rsidRPr="00555086">
        <w:lastRenderedPageBreak/>
        <w:t xml:space="preserve">A </w:t>
      </w:r>
      <w:r w:rsidR="00674BCA" w:rsidRPr="00555086">
        <w:t>continuación,</w:t>
      </w:r>
      <w:r w:rsidRPr="00555086">
        <w:t xml:space="preserve"> se analiza la conformación de la planta de personal del MinCIT:</w:t>
      </w:r>
    </w:p>
    <w:p w14:paraId="49503430" w14:textId="77777777" w:rsidR="00E249C0" w:rsidRPr="00555086" w:rsidRDefault="00E249C0" w:rsidP="007176D7">
      <w:pPr>
        <w:pStyle w:val="Textoindependiente"/>
        <w:spacing w:before="8"/>
        <w:ind w:right="49"/>
        <w:jc w:val="both"/>
      </w:pPr>
    </w:p>
    <w:p w14:paraId="6A674367" w14:textId="77777777" w:rsidR="00507CBB" w:rsidRPr="00555086" w:rsidRDefault="00507CBB" w:rsidP="007176D7">
      <w:pPr>
        <w:pStyle w:val="Textoindependiente"/>
        <w:spacing w:before="8"/>
        <w:ind w:right="49"/>
        <w:rPr>
          <w:color w:val="FF0000"/>
        </w:rPr>
      </w:pPr>
      <w:r w:rsidRPr="00555086">
        <w:rPr>
          <w:rFonts w:eastAsia="Times New Roman" w:cs="Segoe UI"/>
          <w:b/>
          <w:noProof/>
          <w:color w:val="FF0000"/>
          <w:lang w:val="es-CO" w:eastAsia="es-CO"/>
        </w:rPr>
        <w:drawing>
          <wp:inline distT="0" distB="0" distL="0" distR="0" wp14:anchorId="20C9C3D7" wp14:editId="3F94C4D7">
            <wp:extent cx="6013748" cy="492442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png"/>
                    <pic:cNvPicPr/>
                  </pic:nvPicPr>
                  <pic:blipFill rotWithShape="1">
                    <a:blip r:embed="rId28">
                      <a:extLst>
                        <a:ext uri="{28A0092B-C50C-407E-A947-70E740481C1C}">
                          <a14:useLocalDpi xmlns:a14="http://schemas.microsoft.com/office/drawing/2010/main" val="0"/>
                        </a:ext>
                      </a:extLst>
                    </a:blip>
                    <a:srcRect l="2134" r="12183"/>
                    <a:stretch/>
                  </pic:blipFill>
                  <pic:spPr bwMode="auto">
                    <a:xfrm>
                      <a:off x="0" y="0"/>
                      <a:ext cx="6069962" cy="4970456"/>
                    </a:xfrm>
                    <a:prstGeom prst="rect">
                      <a:avLst/>
                    </a:prstGeom>
                    <a:ln>
                      <a:noFill/>
                    </a:ln>
                    <a:extLst>
                      <a:ext uri="{53640926-AAD7-44D8-BBD7-CCE9431645EC}">
                        <a14:shadowObscured xmlns:a14="http://schemas.microsoft.com/office/drawing/2010/main"/>
                      </a:ext>
                    </a:extLst>
                  </pic:spPr>
                </pic:pic>
              </a:graphicData>
            </a:graphic>
          </wp:inline>
        </w:drawing>
      </w:r>
    </w:p>
    <w:p w14:paraId="6C44EF91" w14:textId="77777777" w:rsidR="00507CBB" w:rsidRPr="00555086" w:rsidRDefault="00507CBB" w:rsidP="007176D7">
      <w:pPr>
        <w:ind w:right="49"/>
        <w:jc w:val="both"/>
      </w:pPr>
    </w:p>
    <w:p w14:paraId="2BA78B8F" w14:textId="77777777" w:rsidR="00507CBB" w:rsidRPr="00555086" w:rsidRDefault="00507CBB" w:rsidP="007176D7">
      <w:pPr>
        <w:ind w:right="49"/>
        <w:rPr>
          <w:b/>
        </w:rPr>
      </w:pPr>
      <w:bookmarkStart w:id="34" w:name="_Toc188887150"/>
      <w:r w:rsidRPr="00555086">
        <w:rPr>
          <w:b/>
        </w:rPr>
        <w:t>Líneas Estratégicas del Plan Anual de Vacantes 2025</w:t>
      </w:r>
      <w:bookmarkEnd w:id="34"/>
    </w:p>
    <w:p w14:paraId="55A1A66B" w14:textId="77777777" w:rsidR="00507CBB" w:rsidRPr="00555086" w:rsidRDefault="00507CBB" w:rsidP="007176D7">
      <w:pPr>
        <w:ind w:right="49"/>
      </w:pPr>
    </w:p>
    <w:p w14:paraId="357A3CED" w14:textId="77777777" w:rsidR="00507CBB" w:rsidRPr="00555086" w:rsidRDefault="00507CBB" w:rsidP="007176D7">
      <w:pPr>
        <w:adjustRightInd w:val="0"/>
        <w:ind w:right="49"/>
        <w:jc w:val="both"/>
        <w:rPr>
          <w:rFonts w:cs="Arial"/>
        </w:rPr>
      </w:pPr>
      <w:r w:rsidRPr="00555086">
        <w:rPr>
          <w:rFonts w:cs="Arial"/>
        </w:rPr>
        <w:t>El Plan Anual de Vacantes, esta direccionado a diseñar estrategias de planeación anual para la provisión del talento humano, con el fin de identificar las necesidades de la planta de personal, disponiendo de la gestión del talento humano como una estrategia organizacional, para el cumplimiento de los objetivos y metas institucionales para la vigencia 2025.</w:t>
      </w:r>
    </w:p>
    <w:p w14:paraId="2D8012B6" w14:textId="77777777" w:rsidR="00507CBB" w:rsidRPr="00555086" w:rsidRDefault="00507CBB" w:rsidP="007176D7">
      <w:pPr>
        <w:ind w:right="49"/>
      </w:pPr>
    </w:p>
    <w:p w14:paraId="255A95F4" w14:textId="77777777" w:rsidR="00507CBB" w:rsidRPr="00555086" w:rsidRDefault="00507CBB" w:rsidP="007176D7">
      <w:pPr>
        <w:pStyle w:val="Textoindependiente"/>
        <w:spacing w:before="3"/>
        <w:ind w:right="49"/>
        <w:jc w:val="center"/>
        <w:rPr>
          <w:b/>
          <w:color w:val="FF0000"/>
        </w:rPr>
      </w:pPr>
      <w:r w:rsidRPr="00555086">
        <w:rPr>
          <w:b/>
          <w:noProof/>
          <w:color w:val="FF0000"/>
          <w:lang w:val="es-CO" w:eastAsia="es-CO"/>
        </w:rPr>
        <w:lastRenderedPageBreak/>
        <w:drawing>
          <wp:inline distT="0" distB="0" distL="0" distR="0" wp14:anchorId="57A049D0" wp14:editId="1D7A6AF3">
            <wp:extent cx="4472410" cy="322770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2834" cy="3242445"/>
                    </a:xfrm>
                    <a:prstGeom prst="rect">
                      <a:avLst/>
                    </a:prstGeom>
                  </pic:spPr>
                </pic:pic>
              </a:graphicData>
            </a:graphic>
          </wp:inline>
        </w:drawing>
      </w:r>
    </w:p>
    <w:p w14:paraId="2CD86E6E" w14:textId="77777777" w:rsidR="00507CBB" w:rsidRPr="00555086" w:rsidRDefault="00507CBB" w:rsidP="007176D7">
      <w:pPr>
        <w:ind w:right="49"/>
      </w:pPr>
    </w:p>
    <w:p w14:paraId="611A0332" w14:textId="63049861" w:rsidR="00507CBB" w:rsidRPr="00555086" w:rsidRDefault="00507CBB" w:rsidP="00674BCA">
      <w:pPr>
        <w:pStyle w:val="Prrafodelista"/>
        <w:numPr>
          <w:ilvl w:val="0"/>
          <w:numId w:val="29"/>
        </w:numPr>
        <w:ind w:left="426" w:right="49" w:hanging="426"/>
      </w:pPr>
      <w:bookmarkStart w:id="35" w:name="_Toc188887151"/>
      <w:r w:rsidRPr="00555086">
        <w:rPr>
          <w:b/>
        </w:rPr>
        <w:t xml:space="preserve">Línea 1: </w:t>
      </w:r>
      <w:r w:rsidRPr="00555086">
        <w:t>Culminar con la provisión de vacantes definitivas a través de concurso de méritos - agotamiento de listas de elegibles</w:t>
      </w:r>
      <w:bookmarkEnd w:id="35"/>
    </w:p>
    <w:p w14:paraId="351ED785" w14:textId="2A10165B" w:rsidR="00507CBB" w:rsidRPr="00555086" w:rsidRDefault="00507CBB" w:rsidP="00674BCA">
      <w:pPr>
        <w:pStyle w:val="Prrafodelista"/>
        <w:numPr>
          <w:ilvl w:val="0"/>
          <w:numId w:val="29"/>
        </w:numPr>
        <w:tabs>
          <w:tab w:val="left" w:pos="426"/>
        </w:tabs>
        <w:ind w:left="0" w:right="49" w:firstLine="0"/>
        <w:rPr>
          <w:rFonts w:cs="Arial"/>
          <w:b/>
        </w:rPr>
      </w:pPr>
      <w:bookmarkStart w:id="36" w:name="_Toc188887152"/>
      <w:r w:rsidRPr="00555086">
        <w:rPr>
          <w:rFonts w:cs="Arial"/>
          <w:b/>
        </w:rPr>
        <w:t xml:space="preserve">Línea 2: </w:t>
      </w:r>
      <w:r w:rsidRPr="00555086">
        <w:rPr>
          <w:rFonts w:cs="Arial"/>
        </w:rPr>
        <w:t>Provisión transitoria de empleos vacantes – Encargos</w:t>
      </w:r>
      <w:bookmarkEnd w:id="36"/>
    </w:p>
    <w:p w14:paraId="3447621B" w14:textId="28E7EE94" w:rsidR="00507CBB" w:rsidRPr="00555086" w:rsidRDefault="00507CBB" w:rsidP="00674BCA">
      <w:pPr>
        <w:pStyle w:val="Prrafodelista"/>
        <w:numPr>
          <w:ilvl w:val="0"/>
          <w:numId w:val="29"/>
        </w:numPr>
        <w:tabs>
          <w:tab w:val="left" w:pos="426"/>
        </w:tabs>
        <w:ind w:left="0" w:right="49" w:firstLine="0"/>
        <w:rPr>
          <w:b/>
        </w:rPr>
      </w:pPr>
      <w:bookmarkStart w:id="37" w:name="_Toc188887153"/>
      <w:r w:rsidRPr="00555086">
        <w:rPr>
          <w:b/>
        </w:rPr>
        <w:t xml:space="preserve">Línea 3: </w:t>
      </w:r>
      <w:r w:rsidRPr="00555086">
        <w:t>Provisión empleos de Libre Nombramiento y Remoción</w:t>
      </w:r>
      <w:bookmarkEnd w:id="37"/>
    </w:p>
    <w:p w14:paraId="48465F2C" w14:textId="77777777" w:rsidR="00507CBB" w:rsidRPr="00555086" w:rsidRDefault="00507CBB" w:rsidP="00674BCA">
      <w:pPr>
        <w:pStyle w:val="Prrafodelista"/>
        <w:numPr>
          <w:ilvl w:val="0"/>
          <w:numId w:val="29"/>
        </w:numPr>
        <w:tabs>
          <w:tab w:val="left" w:pos="426"/>
        </w:tabs>
        <w:ind w:left="0" w:right="49" w:firstLine="0"/>
        <w:rPr>
          <w:b/>
        </w:rPr>
      </w:pPr>
      <w:bookmarkStart w:id="38" w:name="_Toc188887154"/>
      <w:r w:rsidRPr="00555086">
        <w:rPr>
          <w:b/>
        </w:rPr>
        <w:t xml:space="preserve">Línea 4: </w:t>
      </w:r>
      <w:r w:rsidRPr="00555086">
        <w:t>Provisión transitoria de empleos vacantes – Provisionalidad</w:t>
      </w:r>
      <w:bookmarkEnd w:id="38"/>
    </w:p>
    <w:p w14:paraId="3CE987CF" w14:textId="77777777" w:rsidR="00E249C0" w:rsidRPr="00555086" w:rsidRDefault="00E249C0" w:rsidP="007176D7">
      <w:pPr>
        <w:widowControl/>
        <w:shd w:val="clear" w:color="auto" w:fill="FFFFFF"/>
        <w:autoSpaceDE/>
        <w:autoSpaceDN/>
        <w:ind w:right="49"/>
        <w:rPr>
          <w:rFonts w:eastAsia="Times New Roman" w:cs="Segoe UI"/>
          <w:lang w:val="es-CO" w:eastAsia="es-CO"/>
        </w:rPr>
      </w:pPr>
    </w:p>
    <w:p w14:paraId="62E1E59E" w14:textId="135DD469" w:rsidR="00507CBB" w:rsidRDefault="00EF004D" w:rsidP="007176D7">
      <w:pPr>
        <w:ind w:right="49"/>
        <w:rPr>
          <w:b/>
        </w:rPr>
      </w:pPr>
      <w:bookmarkStart w:id="39" w:name="_Toc188887155"/>
      <w:r w:rsidRPr="00555086">
        <w:rPr>
          <w:b/>
        </w:rPr>
        <w:t>Cronograma</w:t>
      </w:r>
      <w:bookmarkEnd w:id="39"/>
    </w:p>
    <w:p w14:paraId="4BC41E32" w14:textId="77777777" w:rsidR="00674BCA" w:rsidRPr="00555086" w:rsidRDefault="00674BCA" w:rsidP="007176D7">
      <w:pPr>
        <w:ind w:right="49"/>
        <w:rPr>
          <w:b/>
        </w:rPr>
      </w:pPr>
    </w:p>
    <w:p w14:paraId="0F32CAD3" w14:textId="77777777" w:rsidR="00507CBB" w:rsidRPr="00555086" w:rsidRDefault="00507CBB" w:rsidP="007176D7">
      <w:pPr>
        <w:ind w:right="49"/>
        <w:rPr>
          <w:w w:val="105"/>
        </w:rPr>
      </w:pPr>
      <w:bookmarkStart w:id="40" w:name="_Toc188885717"/>
      <w:r w:rsidRPr="00555086">
        <w:rPr>
          <w:noProof/>
          <w:w w:val="105"/>
          <w:lang w:val="es-CO" w:eastAsia="es-CO"/>
        </w:rPr>
        <w:drawing>
          <wp:inline distT="0" distB="0" distL="0" distR="0" wp14:anchorId="7C45F30A" wp14:editId="1B7991BC">
            <wp:extent cx="5648325" cy="3248238"/>
            <wp:effectExtent l="0" t="0" r="0" b="9525"/>
            <wp:docPr id="33" name="table">
              <a:extLst xmlns:a="http://schemas.openxmlformats.org/drawingml/2006/main">
                <a:ext uri="{FF2B5EF4-FFF2-40B4-BE49-F238E27FC236}">
                  <a16:creationId xmlns:a16="http://schemas.microsoft.com/office/drawing/2014/main" id="{C8970119-CAC8-AACF-9347-5DD6E2079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a:extLst>
                        <a:ext uri="{FF2B5EF4-FFF2-40B4-BE49-F238E27FC236}">
                          <a16:creationId xmlns:a16="http://schemas.microsoft.com/office/drawing/2014/main" id="{C8970119-CAC8-AACF-9347-5DD6E207928E}"/>
                        </a:ext>
                      </a:extLst>
                    </pic:cNvPr>
                    <pic:cNvPicPr>
                      <a:picLocks noChangeAspect="1"/>
                    </pic:cNvPicPr>
                  </pic:nvPicPr>
                  <pic:blipFill>
                    <a:blip r:embed="rId30"/>
                    <a:stretch>
                      <a:fillRect/>
                    </a:stretch>
                  </pic:blipFill>
                  <pic:spPr>
                    <a:xfrm>
                      <a:off x="0" y="0"/>
                      <a:ext cx="5710002" cy="3283707"/>
                    </a:xfrm>
                    <a:prstGeom prst="rect">
                      <a:avLst/>
                    </a:prstGeom>
                  </pic:spPr>
                </pic:pic>
              </a:graphicData>
            </a:graphic>
          </wp:inline>
        </w:drawing>
      </w:r>
      <w:bookmarkEnd w:id="40"/>
    </w:p>
    <w:p w14:paraId="2A9BADC3" w14:textId="77777777" w:rsidR="00507CBB" w:rsidRPr="00555086" w:rsidRDefault="00507CBB" w:rsidP="007176D7">
      <w:pPr>
        <w:ind w:right="49"/>
      </w:pPr>
    </w:p>
    <w:p w14:paraId="14740DBB" w14:textId="77777777" w:rsidR="004B07E0" w:rsidRPr="00555086" w:rsidRDefault="004B07E0" w:rsidP="007176D7">
      <w:pPr>
        <w:ind w:right="49"/>
        <w:rPr>
          <w:b/>
        </w:rPr>
      </w:pPr>
      <w:bookmarkStart w:id="41" w:name="_Toc188888302"/>
      <w:r w:rsidRPr="00555086">
        <w:rPr>
          <w:b/>
        </w:rPr>
        <w:t>Evaluación del Plan Anual de Vacantes</w:t>
      </w:r>
      <w:bookmarkEnd w:id="41"/>
    </w:p>
    <w:p w14:paraId="433F7482" w14:textId="77777777" w:rsidR="004B07E0" w:rsidRPr="00555086" w:rsidRDefault="004B07E0" w:rsidP="007176D7">
      <w:pPr>
        <w:ind w:right="49"/>
      </w:pP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2977"/>
        <w:gridCol w:w="5861"/>
      </w:tblGrid>
      <w:tr w:rsidR="004B07E0" w:rsidRPr="00555086" w14:paraId="4CB04567" w14:textId="77777777" w:rsidTr="004B07E0">
        <w:tc>
          <w:tcPr>
            <w:tcW w:w="2977" w:type="dxa"/>
            <w:tcBorders>
              <w:right w:val="single" w:sz="4" w:space="0" w:color="000000"/>
            </w:tcBorders>
            <w:vAlign w:val="center"/>
          </w:tcPr>
          <w:p w14:paraId="74657431" w14:textId="77777777" w:rsidR="004B07E0" w:rsidRPr="00555086" w:rsidRDefault="004B07E0" w:rsidP="007176D7">
            <w:pPr>
              <w:spacing w:after="160"/>
              <w:ind w:right="49"/>
              <w:jc w:val="center"/>
              <w:rPr>
                <w:rFonts w:eastAsia="Candara" w:cs="Candara"/>
                <w:b/>
              </w:rPr>
            </w:pPr>
            <w:r w:rsidRPr="00555086">
              <w:rPr>
                <w:rFonts w:eastAsia="Montserrat" w:cs="Montserrat"/>
                <w:b/>
              </w:rPr>
              <w:t>INDICADOR DE CUMPLIMIENTO</w:t>
            </w:r>
          </w:p>
        </w:tc>
        <w:tc>
          <w:tcPr>
            <w:tcW w:w="5861" w:type="dxa"/>
            <w:tcBorders>
              <w:left w:val="single" w:sz="4" w:space="0" w:color="000000"/>
            </w:tcBorders>
            <w:vAlign w:val="center"/>
          </w:tcPr>
          <w:p w14:paraId="73277B40" w14:textId="77777777" w:rsidR="004B07E0" w:rsidRPr="00555086" w:rsidRDefault="004B07E0" w:rsidP="007176D7">
            <w:pPr>
              <w:spacing w:after="160"/>
              <w:ind w:right="49"/>
              <w:jc w:val="center"/>
              <w:rPr>
                <w:rFonts w:eastAsia="Candara" w:cs="Candara"/>
              </w:rPr>
            </w:pPr>
            <w:r w:rsidRPr="00555086">
              <w:rPr>
                <w:rFonts w:eastAsia="Montserrat" w:cs="Montserrat"/>
              </w:rPr>
              <w:t>No. De empleos vacantes planta de personal MinCIT / No. De empleos vacantes provistos planta de personal MinCIT en la vigencia *100</w:t>
            </w:r>
          </w:p>
        </w:tc>
      </w:tr>
    </w:tbl>
    <w:p w14:paraId="1F901512" w14:textId="77777777" w:rsidR="00507CBB" w:rsidRPr="00555086" w:rsidRDefault="00507CBB" w:rsidP="007176D7">
      <w:pPr>
        <w:pStyle w:val="Textoindependiente"/>
        <w:ind w:right="49"/>
        <w:jc w:val="both"/>
      </w:pPr>
    </w:p>
    <w:p w14:paraId="0CA16829" w14:textId="10A7FB2F" w:rsidR="00507CBB" w:rsidRPr="00555086" w:rsidRDefault="00507CBB" w:rsidP="007176D7">
      <w:pPr>
        <w:ind w:right="49"/>
        <w:rPr>
          <w:b/>
        </w:rPr>
      </w:pPr>
      <w:bookmarkStart w:id="42" w:name="_Toc188887158"/>
      <w:r w:rsidRPr="00555086">
        <w:rPr>
          <w:b/>
        </w:rPr>
        <w:t>Retos</w:t>
      </w:r>
      <w:bookmarkEnd w:id="42"/>
      <w:r w:rsidR="00EF004D" w:rsidRPr="00555086">
        <w:rPr>
          <w:b/>
        </w:rPr>
        <w:t xml:space="preserve"> 2025</w:t>
      </w:r>
    </w:p>
    <w:p w14:paraId="431805A6" w14:textId="77777777" w:rsidR="00320B5A" w:rsidRPr="00555086" w:rsidRDefault="00320B5A" w:rsidP="007176D7">
      <w:pPr>
        <w:ind w:right="49"/>
        <w:rPr>
          <w:b/>
        </w:rPr>
      </w:pPr>
    </w:p>
    <w:p w14:paraId="2725AF5C" w14:textId="77777777" w:rsidR="00507CBB" w:rsidRPr="00555086" w:rsidRDefault="00507CBB" w:rsidP="007176D7">
      <w:pPr>
        <w:pStyle w:val="Textoindependiente"/>
        <w:ind w:right="49"/>
      </w:pPr>
      <w:r w:rsidRPr="00555086">
        <w:t xml:space="preserve">La </w:t>
      </w:r>
      <w:r w:rsidRPr="00555086">
        <w:rPr>
          <w:b/>
        </w:rPr>
        <w:t>vigencia 2025</w:t>
      </w:r>
      <w:r w:rsidRPr="00555086">
        <w:t xml:space="preserve"> trae consigo el reto de dar continuidad a las acciones necesarias para el cubrimiento de los empleos creados en la planta de personal, y de esta manera, cumplir los objetivos y metas misionales establecidas para la vigencia, así:</w:t>
      </w:r>
    </w:p>
    <w:p w14:paraId="6BC51451" w14:textId="77777777" w:rsidR="00507CBB" w:rsidRPr="00555086" w:rsidRDefault="00507CBB" w:rsidP="007176D7">
      <w:pPr>
        <w:pStyle w:val="Textoindependiente"/>
        <w:ind w:right="49"/>
        <w:jc w:val="both"/>
      </w:pPr>
    </w:p>
    <w:p w14:paraId="02A9549A" w14:textId="77777777" w:rsidR="00507CBB" w:rsidRPr="00555086" w:rsidRDefault="00507CBB" w:rsidP="00674BCA">
      <w:pPr>
        <w:pStyle w:val="Textoindependiente"/>
        <w:numPr>
          <w:ilvl w:val="0"/>
          <w:numId w:val="36"/>
        </w:numPr>
        <w:ind w:left="284" w:right="49" w:hanging="284"/>
        <w:jc w:val="both"/>
      </w:pPr>
      <w:r w:rsidRPr="00555086">
        <w:t xml:space="preserve">Nuestro objetivo es realizar el proceso de encargos por derecho preferencial y los nombramientos en provisionalidad, asegurando así que la planta de personal de la entidad se mantenga siempre provista y operativa. </w:t>
      </w:r>
    </w:p>
    <w:p w14:paraId="351F3E16" w14:textId="77777777" w:rsidR="00507CBB" w:rsidRPr="00555086" w:rsidRDefault="00507CBB" w:rsidP="00674BCA">
      <w:pPr>
        <w:pStyle w:val="Textoindependiente"/>
        <w:ind w:left="284" w:right="49" w:hanging="284"/>
        <w:jc w:val="both"/>
      </w:pPr>
    </w:p>
    <w:p w14:paraId="0A9D96EF" w14:textId="77777777" w:rsidR="00507CBB" w:rsidRPr="00555086" w:rsidRDefault="00507CBB" w:rsidP="00674BCA">
      <w:pPr>
        <w:pStyle w:val="Textoindependiente"/>
        <w:numPr>
          <w:ilvl w:val="0"/>
          <w:numId w:val="36"/>
        </w:numPr>
        <w:ind w:left="284" w:right="49" w:hanging="284"/>
        <w:jc w:val="both"/>
      </w:pPr>
      <w:r w:rsidRPr="00555086">
        <w:t xml:space="preserve">Culminar la provisión de los empleos de carrera administrativa de acuerdo con lo dispuesto en la reglamentación vigente CNSC Proceso de Selección 1538 de 2020, denominado "Entidades del Orden Nacional 2020-2. </w:t>
      </w:r>
      <w:r w:rsidRPr="00555086">
        <w:rPr>
          <w:b/>
        </w:rPr>
        <w:t>(Meta: 13 empleos por proveer)</w:t>
      </w:r>
    </w:p>
    <w:p w14:paraId="5AB3F722" w14:textId="77777777" w:rsidR="00507CBB" w:rsidRPr="00555086" w:rsidRDefault="00507CBB" w:rsidP="00674BCA">
      <w:pPr>
        <w:pStyle w:val="Prrafodelista"/>
        <w:ind w:left="284" w:right="49" w:hanging="284"/>
      </w:pPr>
    </w:p>
    <w:p w14:paraId="451CC8EA" w14:textId="4AEA88C4" w:rsidR="00507CBB" w:rsidRPr="00555086" w:rsidRDefault="00507CBB" w:rsidP="00674BCA">
      <w:pPr>
        <w:pStyle w:val="Textoindependiente"/>
        <w:numPr>
          <w:ilvl w:val="0"/>
          <w:numId w:val="36"/>
        </w:numPr>
        <w:ind w:left="284" w:right="49" w:hanging="284"/>
        <w:jc w:val="both"/>
      </w:pPr>
      <w:r>
        <w:t xml:space="preserve">Mantener actualizado el reporte de la Oferta </w:t>
      </w:r>
      <w:r w:rsidR="4E58512A">
        <w:t>Pública</w:t>
      </w:r>
      <w:r>
        <w:t xml:space="preserve"> de Empleos en el aplicativo SIMO de la Comisión Nacional del Servicio Civil, para el próximo concurso de méritos. </w:t>
      </w:r>
      <w:r w:rsidRPr="692911EB">
        <w:rPr>
          <w:b/>
          <w:bCs/>
        </w:rPr>
        <w:t>(Meta: 100% reporte de empleos vacantes)</w:t>
      </w:r>
    </w:p>
    <w:p w14:paraId="227964A5" w14:textId="77777777" w:rsidR="00507CBB" w:rsidRPr="00555086" w:rsidRDefault="00507CBB" w:rsidP="007176D7">
      <w:pPr>
        <w:ind w:right="49"/>
      </w:pPr>
    </w:p>
    <w:p w14:paraId="2FE436BE" w14:textId="77777777" w:rsidR="001E6C7E" w:rsidRPr="00555086" w:rsidRDefault="00507CBB" w:rsidP="007176D7">
      <w:pPr>
        <w:ind w:right="49"/>
        <w:rPr>
          <w:b/>
        </w:rPr>
      </w:pPr>
      <w:bookmarkStart w:id="43" w:name="_Toc188887157"/>
      <w:r w:rsidRPr="00555086">
        <w:rPr>
          <w:b/>
        </w:rPr>
        <w:t>Financiación</w:t>
      </w:r>
      <w:bookmarkEnd w:id="43"/>
      <w:r w:rsidRPr="00555086">
        <w:rPr>
          <w:b/>
        </w:rPr>
        <w:t xml:space="preserve"> </w:t>
      </w:r>
    </w:p>
    <w:p w14:paraId="636EB3C1" w14:textId="77777777" w:rsidR="001E6C7E" w:rsidRPr="00555086" w:rsidRDefault="00507CBB" w:rsidP="007176D7">
      <w:pPr>
        <w:ind w:right="49"/>
      </w:pPr>
      <w:r w:rsidRPr="00555086">
        <w:t>Los recursos para la financiación del PAA 2025, corresponden a los recursos del Presupuesto General del Ministerio para la provisión de los empleos pertenecientes a la planta de personal.</w:t>
      </w:r>
    </w:p>
    <w:p w14:paraId="1E7C3E6C" w14:textId="77777777" w:rsidR="00674BCA" w:rsidRDefault="00674BCA" w:rsidP="007176D7">
      <w:pPr>
        <w:ind w:right="49"/>
        <w:jc w:val="right"/>
        <w:rPr>
          <w:b/>
          <w:u w:val="single"/>
        </w:rPr>
      </w:pPr>
    </w:p>
    <w:p w14:paraId="7B4D8712" w14:textId="29C24FCD" w:rsidR="00903DFE" w:rsidRPr="00555086" w:rsidRDefault="00D01737" w:rsidP="007176D7">
      <w:pPr>
        <w:ind w:right="49"/>
        <w:jc w:val="right"/>
        <w:rPr>
          <w:b/>
          <w:u w:val="single"/>
        </w:rPr>
      </w:pPr>
      <w:r w:rsidRPr="00555086">
        <w:rPr>
          <w:b/>
          <w:u w:val="single"/>
        </w:rPr>
        <w:t xml:space="preserve">Ver: </w:t>
      </w:r>
      <w:r w:rsidR="007A6F8B" w:rsidRPr="00555086">
        <w:rPr>
          <w:b/>
          <w:u w:val="single"/>
        </w:rPr>
        <w:t xml:space="preserve"> </w:t>
      </w:r>
      <w:r w:rsidR="00980622" w:rsidRPr="00555086">
        <w:rPr>
          <w:b/>
          <w:u w:val="single"/>
        </w:rPr>
        <w:t>FC</w:t>
      </w:r>
      <w:r w:rsidR="00A16A77" w:rsidRPr="00555086">
        <w:rPr>
          <w:b/>
          <w:u w:val="single"/>
        </w:rPr>
        <w:t>-DR-0</w:t>
      </w:r>
      <w:r w:rsidR="00341E5C" w:rsidRPr="00555086">
        <w:rPr>
          <w:b/>
          <w:u w:val="single"/>
        </w:rPr>
        <w:t>03</w:t>
      </w:r>
      <w:r w:rsidR="00A16A77" w:rsidRPr="00555086">
        <w:rPr>
          <w:b/>
          <w:u w:val="single"/>
        </w:rPr>
        <w:t xml:space="preserve"> </w:t>
      </w:r>
      <w:r w:rsidR="007A6F8B" w:rsidRPr="00555086">
        <w:rPr>
          <w:b/>
          <w:u w:val="single"/>
        </w:rPr>
        <w:t xml:space="preserve">Plan Anual de Vacantes </w:t>
      </w:r>
    </w:p>
    <w:p w14:paraId="6192E3D0" w14:textId="77777777" w:rsidR="004B07E0" w:rsidRPr="00555086" w:rsidRDefault="004B07E0" w:rsidP="007176D7">
      <w:pPr>
        <w:ind w:right="49"/>
        <w:jc w:val="right"/>
        <w:rPr>
          <w:b/>
          <w:u w:val="single"/>
        </w:rPr>
      </w:pPr>
    </w:p>
    <w:p w14:paraId="5B3A7E46" w14:textId="77777777" w:rsidR="004B07E0" w:rsidRPr="00555086" w:rsidRDefault="004B07E0" w:rsidP="007176D7">
      <w:pPr>
        <w:ind w:right="49"/>
        <w:jc w:val="right"/>
        <w:rPr>
          <w:b/>
          <w:u w:val="single"/>
        </w:rPr>
      </w:pPr>
    </w:p>
    <w:p w14:paraId="6E0B29DB" w14:textId="77777777" w:rsidR="004B07E0" w:rsidRPr="00555086" w:rsidRDefault="004B07E0" w:rsidP="007176D7">
      <w:pPr>
        <w:ind w:right="49"/>
        <w:jc w:val="right"/>
        <w:rPr>
          <w:b/>
          <w:u w:val="single"/>
        </w:rPr>
      </w:pPr>
    </w:p>
    <w:p w14:paraId="3D519C03" w14:textId="77777777" w:rsidR="004B07E0" w:rsidRPr="00555086" w:rsidRDefault="004B07E0" w:rsidP="007176D7">
      <w:pPr>
        <w:ind w:right="49"/>
        <w:jc w:val="right"/>
        <w:rPr>
          <w:b/>
          <w:u w:val="single"/>
        </w:rPr>
      </w:pPr>
    </w:p>
    <w:p w14:paraId="7EDAF6D4" w14:textId="77777777" w:rsidR="004B07E0" w:rsidRPr="00555086" w:rsidRDefault="004B07E0" w:rsidP="007176D7">
      <w:pPr>
        <w:ind w:right="49"/>
        <w:jc w:val="right"/>
        <w:rPr>
          <w:b/>
          <w:u w:val="single"/>
        </w:rPr>
      </w:pPr>
    </w:p>
    <w:p w14:paraId="313C17C1" w14:textId="77777777" w:rsidR="004B07E0" w:rsidRPr="00555086" w:rsidRDefault="004B07E0" w:rsidP="007176D7">
      <w:pPr>
        <w:ind w:right="49"/>
        <w:jc w:val="right"/>
        <w:rPr>
          <w:b/>
          <w:u w:val="single"/>
        </w:rPr>
      </w:pPr>
    </w:p>
    <w:p w14:paraId="696820F3" w14:textId="77777777" w:rsidR="004B07E0" w:rsidRPr="00555086" w:rsidRDefault="004B07E0" w:rsidP="007176D7">
      <w:pPr>
        <w:ind w:right="49"/>
        <w:jc w:val="right"/>
        <w:rPr>
          <w:b/>
          <w:u w:val="single"/>
        </w:rPr>
      </w:pPr>
    </w:p>
    <w:p w14:paraId="5AC50250" w14:textId="77777777" w:rsidR="004B07E0" w:rsidRPr="00555086" w:rsidRDefault="004B07E0" w:rsidP="007176D7">
      <w:pPr>
        <w:ind w:right="49"/>
        <w:jc w:val="right"/>
        <w:rPr>
          <w:b/>
          <w:u w:val="single"/>
        </w:rPr>
      </w:pPr>
    </w:p>
    <w:p w14:paraId="52F69073" w14:textId="77777777" w:rsidR="004B07E0" w:rsidRPr="00555086" w:rsidRDefault="004B07E0" w:rsidP="007176D7">
      <w:pPr>
        <w:ind w:right="49"/>
        <w:jc w:val="right"/>
        <w:rPr>
          <w:b/>
          <w:u w:val="single"/>
        </w:rPr>
      </w:pPr>
    </w:p>
    <w:p w14:paraId="5810805D" w14:textId="77777777" w:rsidR="004B07E0" w:rsidRDefault="004B07E0" w:rsidP="007176D7">
      <w:pPr>
        <w:ind w:right="49"/>
        <w:jc w:val="right"/>
        <w:rPr>
          <w:b/>
          <w:u w:val="single"/>
        </w:rPr>
      </w:pPr>
    </w:p>
    <w:p w14:paraId="29F4FABF" w14:textId="77777777" w:rsidR="00674BCA" w:rsidRPr="00555086" w:rsidRDefault="00674BCA" w:rsidP="007176D7">
      <w:pPr>
        <w:ind w:right="49"/>
        <w:jc w:val="right"/>
        <w:rPr>
          <w:b/>
          <w:u w:val="single"/>
        </w:rPr>
      </w:pPr>
    </w:p>
    <w:p w14:paraId="0B9D8D78" w14:textId="77777777" w:rsidR="00320B5A" w:rsidRPr="00555086" w:rsidRDefault="00320B5A" w:rsidP="007176D7">
      <w:pPr>
        <w:ind w:right="49"/>
        <w:jc w:val="right"/>
        <w:rPr>
          <w:b/>
          <w:u w:val="single"/>
        </w:rPr>
      </w:pPr>
    </w:p>
    <w:p w14:paraId="3648F81B" w14:textId="77777777" w:rsidR="00320B5A" w:rsidRPr="00555086" w:rsidRDefault="00320B5A" w:rsidP="007176D7">
      <w:pPr>
        <w:ind w:right="49"/>
        <w:jc w:val="right"/>
        <w:rPr>
          <w:b/>
          <w:u w:val="single"/>
        </w:rPr>
      </w:pPr>
    </w:p>
    <w:p w14:paraId="2862F089" w14:textId="7A319394" w:rsidR="00320B5A" w:rsidRPr="00555086" w:rsidRDefault="00A16A77" w:rsidP="007176D7">
      <w:pPr>
        <w:ind w:right="49"/>
        <w:jc w:val="right"/>
        <w:rPr>
          <w:b/>
          <w:u w:val="single"/>
        </w:rPr>
      </w:pPr>
      <w:r w:rsidRPr="00555086">
        <w:rPr>
          <w:noProof/>
          <w:lang w:val="es-CO" w:eastAsia="es-CO"/>
        </w:rPr>
        <w:lastRenderedPageBreak/>
        <w:drawing>
          <wp:anchor distT="0" distB="0" distL="114300" distR="114300" simplePos="0" relativeHeight="251991040" behindDoc="1" locked="0" layoutInCell="1" allowOverlap="1" wp14:anchorId="7CFD5607" wp14:editId="2277346E">
            <wp:simplePos x="0" y="0"/>
            <wp:positionH relativeFrom="margin">
              <wp:posOffset>-575310</wp:posOffset>
            </wp:positionH>
            <wp:positionV relativeFrom="paragraph">
              <wp:posOffset>-83820</wp:posOffset>
            </wp:positionV>
            <wp:extent cx="6670246" cy="8505825"/>
            <wp:effectExtent l="0" t="0" r="0" b="0"/>
            <wp:wrapNone/>
            <wp:docPr id="28" name="Imagen 28" descr="C:\Users\lbohorquez\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ohorquez\AppData\Local\Microsoft\Windows\INetCache\Content.Word\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70246" cy="850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B18FB" w14:textId="483D7EAD" w:rsidR="006F399A" w:rsidRPr="00555086" w:rsidRDefault="006F399A" w:rsidP="007176D7">
      <w:pPr>
        <w:ind w:right="49"/>
      </w:pPr>
    </w:p>
    <w:p w14:paraId="21D85787" w14:textId="1373D240" w:rsidR="00903DFE" w:rsidRPr="00555086" w:rsidRDefault="00903DFE" w:rsidP="007176D7">
      <w:pPr>
        <w:ind w:right="49"/>
      </w:pPr>
    </w:p>
    <w:p w14:paraId="03A2A4A6" w14:textId="77777777" w:rsidR="00903DFE" w:rsidRPr="00555086" w:rsidRDefault="00903DFE" w:rsidP="007176D7">
      <w:pPr>
        <w:ind w:right="49"/>
      </w:pPr>
    </w:p>
    <w:p w14:paraId="22523C9A" w14:textId="77777777" w:rsidR="00903DFE" w:rsidRPr="00555086" w:rsidRDefault="00903DFE" w:rsidP="007176D7">
      <w:pPr>
        <w:ind w:right="49"/>
      </w:pPr>
    </w:p>
    <w:p w14:paraId="47EBA2DB" w14:textId="77777777" w:rsidR="00903DFE" w:rsidRPr="00555086" w:rsidRDefault="00903DFE" w:rsidP="007176D7">
      <w:pPr>
        <w:ind w:right="49"/>
      </w:pPr>
    </w:p>
    <w:p w14:paraId="35D38D44" w14:textId="77777777" w:rsidR="00903DFE" w:rsidRPr="00555086" w:rsidRDefault="00903DFE" w:rsidP="007176D7">
      <w:pPr>
        <w:ind w:right="49"/>
      </w:pPr>
    </w:p>
    <w:p w14:paraId="0FDF3E27" w14:textId="77777777" w:rsidR="00903DFE" w:rsidRPr="00555086" w:rsidRDefault="00903DFE" w:rsidP="007176D7">
      <w:pPr>
        <w:ind w:right="49"/>
      </w:pPr>
    </w:p>
    <w:p w14:paraId="0260067C" w14:textId="77777777" w:rsidR="00903DFE" w:rsidRPr="00555086" w:rsidRDefault="00903DFE" w:rsidP="007176D7">
      <w:pPr>
        <w:ind w:right="49"/>
      </w:pPr>
    </w:p>
    <w:p w14:paraId="38E56BE2" w14:textId="77777777" w:rsidR="00903DFE" w:rsidRPr="00555086" w:rsidRDefault="00903DFE" w:rsidP="007176D7">
      <w:pPr>
        <w:ind w:right="49"/>
      </w:pPr>
    </w:p>
    <w:p w14:paraId="546896B8" w14:textId="77777777" w:rsidR="00903DFE" w:rsidRPr="00555086" w:rsidRDefault="00903DFE" w:rsidP="007176D7">
      <w:pPr>
        <w:ind w:right="49"/>
      </w:pPr>
    </w:p>
    <w:p w14:paraId="4B6AE49D" w14:textId="77777777" w:rsidR="00903DFE" w:rsidRPr="00555086" w:rsidRDefault="00903DFE" w:rsidP="007176D7">
      <w:pPr>
        <w:ind w:right="49"/>
      </w:pPr>
    </w:p>
    <w:p w14:paraId="5ED137B8" w14:textId="77777777" w:rsidR="00903DFE" w:rsidRPr="00555086" w:rsidRDefault="00903DFE" w:rsidP="007176D7">
      <w:pPr>
        <w:ind w:right="49"/>
      </w:pPr>
    </w:p>
    <w:p w14:paraId="1B538223" w14:textId="77777777" w:rsidR="00903DFE" w:rsidRPr="00555086" w:rsidRDefault="00903DFE" w:rsidP="007176D7">
      <w:pPr>
        <w:ind w:right="49"/>
      </w:pPr>
    </w:p>
    <w:p w14:paraId="6DB42897" w14:textId="77777777" w:rsidR="00903DFE" w:rsidRPr="00555086" w:rsidRDefault="00903DFE" w:rsidP="007176D7">
      <w:pPr>
        <w:ind w:right="49"/>
      </w:pPr>
    </w:p>
    <w:p w14:paraId="33862BAE" w14:textId="77777777" w:rsidR="00903DFE" w:rsidRPr="00555086" w:rsidRDefault="00903DFE" w:rsidP="007176D7">
      <w:pPr>
        <w:ind w:right="49"/>
      </w:pPr>
    </w:p>
    <w:p w14:paraId="3D4691BF" w14:textId="77777777" w:rsidR="00903DFE" w:rsidRPr="00555086" w:rsidRDefault="00903DFE" w:rsidP="007176D7">
      <w:pPr>
        <w:ind w:right="49"/>
      </w:pPr>
    </w:p>
    <w:p w14:paraId="57521691" w14:textId="77777777" w:rsidR="00903DFE" w:rsidRPr="00555086" w:rsidRDefault="00903DFE" w:rsidP="007176D7">
      <w:pPr>
        <w:ind w:right="49"/>
      </w:pPr>
    </w:p>
    <w:p w14:paraId="03388BC6" w14:textId="77777777" w:rsidR="00903DFE" w:rsidRPr="00555086" w:rsidRDefault="00903DFE" w:rsidP="007176D7">
      <w:pPr>
        <w:ind w:right="49"/>
      </w:pPr>
    </w:p>
    <w:p w14:paraId="2B56EF44" w14:textId="77777777" w:rsidR="00903DFE" w:rsidRPr="00555086" w:rsidRDefault="00903DFE" w:rsidP="007176D7">
      <w:pPr>
        <w:ind w:right="49"/>
      </w:pPr>
    </w:p>
    <w:p w14:paraId="4125D05B" w14:textId="77777777" w:rsidR="00903DFE" w:rsidRPr="00555086" w:rsidRDefault="00903DFE" w:rsidP="007176D7">
      <w:pPr>
        <w:ind w:right="49"/>
      </w:pPr>
    </w:p>
    <w:p w14:paraId="62B71CEE" w14:textId="77777777" w:rsidR="00903DFE" w:rsidRPr="00555086" w:rsidRDefault="00903DFE" w:rsidP="007176D7">
      <w:pPr>
        <w:ind w:right="49"/>
      </w:pPr>
    </w:p>
    <w:p w14:paraId="25DDC98D" w14:textId="77777777" w:rsidR="00903DFE" w:rsidRPr="00555086" w:rsidRDefault="00903DFE" w:rsidP="007176D7">
      <w:pPr>
        <w:ind w:right="49"/>
      </w:pPr>
    </w:p>
    <w:p w14:paraId="488A0010" w14:textId="77777777" w:rsidR="00903DFE" w:rsidRPr="00555086" w:rsidRDefault="00903DFE" w:rsidP="007176D7">
      <w:pPr>
        <w:ind w:right="49"/>
      </w:pPr>
    </w:p>
    <w:p w14:paraId="7131377B" w14:textId="77777777" w:rsidR="00903DFE" w:rsidRPr="00555086" w:rsidRDefault="00903DFE" w:rsidP="007176D7">
      <w:pPr>
        <w:ind w:right="49"/>
      </w:pPr>
    </w:p>
    <w:p w14:paraId="082A6971" w14:textId="77777777" w:rsidR="00903DFE" w:rsidRPr="00555086" w:rsidRDefault="00903DFE" w:rsidP="007176D7">
      <w:pPr>
        <w:ind w:right="49"/>
      </w:pPr>
    </w:p>
    <w:p w14:paraId="5E1BBBFC" w14:textId="77777777" w:rsidR="00903DFE" w:rsidRPr="00555086" w:rsidRDefault="00903DFE" w:rsidP="007176D7">
      <w:pPr>
        <w:ind w:right="49"/>
      </w:pPr>
    </w:p>
    <w:p w14:paraId="6907ABA1" w14:textId="77777777" w:rsidR="00903DFE" w:rsidRPr="00555086" w:rsidRDefault="00903DFE" w:rsidP="007176D7">
      <w:pPr>
        <w:ind w:right="49"/>
      </w:pPr>
    </w:p>
    <w:p w14:paraId="66502DB5" w14:textId="77777777" w:rsidR="00903DFE" w:rsidRPr="00555086" w:rsidRDefault="00903DFE" w:rsidP="007176D7">
      <w:pPr>
        <w:ind w:right="49"/>
      </w:pPr>
    </w:p>
    <w:p w14:paraId="2CF65A03" w14:textId="77777777" w:rsidR="00903DFE" w:rsidRPr="00555086" w:rsidRDefault="00903DFE" w:rsidP="007176D7">
      <w:pPr>
        <w:ind w:right="49"/>
      </w:pPr>
    </w:p>
    <w:p w14:paraId="01E7F617" w14:textId="77777777" w:rsidR="00903DFE" w:rsidRPr="00555086" w:rsidRDefault="00903DFE" w:rsidP="007176D7">
      <w:pPr>
        <w:ind w:right="49"/>
      </w:pPr>
    </w:p>
    <w:p w14:paraId="3AD89165" w14:textId="77777777" w:rsidR="00903DFE" w:rsidRPr="00555086" w:rsidRDefault="00903DFE" w:rsidP="007176D7">
      <w:pPr>
        <w:ind w:right="49"/>
      </w:pPr>
    </w:p>
    <w:p w14:paraId="214E9CA6" w14:textId="77777777" w:rsidR="00903DFE" w:rsidRPr="00555086" w:rsidRDefault="00903DFE" w:rsidP="007176D7">
      <w:pPr>
        <w:ind w:right="49"/>
      </w:pPr>
    </w:p>
    <w:p w14:paraId="5FDC4553" w14:textId="77777777" w:rsidR="00903DFE" w:rsidRPr="00555086" w:rsidRDefault="00903DFE" w:rsidP="007176D7">
      <w:pPr>
        <w:ind w:right="49"/>
      </w:pPr>
    </w:p>
    <w:p w14:paraId="205C63C3" w14:textId="77777777" w:rsidR="00903DFE" w:rsidRPr="00555086" w:rsidRDefault="00903DFE" w:rsidP="007176D7">
      <w:pPr>
        <w:ind w:right="49"/>
      </w:pPr>
    </w:p>
    <w:p w14:paraId="136BE4D1" w14:textId="77777777" w:rsidR="00903DFE" w:rsidRPr="00555086" w:rsidRDefault="00903DFE" w:rsidP="007176D7">
      <w:pPr>
        <w:ind w:right="49"/>
      </w:pPr>
    </w:p>
    <w:p w14:paraId="2D35E983" w14:textId="77777777" w:rsidR="00903DFE" w:rsidRPr="00555086" w:rsidRDefault="00903DFE" w:rsidP="007176D7">
      <w:pPr>
        <w:ind w:right="49"/>
      </w:pPr>
    </w:p>
    <w:p w14:paraId="084C1A4A" w14:textId="77777777" w:rsidR="00903DFE" w:rsidRPr="00555086" w:rsidRDefault="00903DFE" w:rsidP="007176D7">
      <w:pPr>
        <w:ind w:right="49"/>
      </w:pPr>
    </w:p>
    <w:p w14:paraId="6A99383C" w14:textId="77777777" w:rsidR="00903DFE" w:rsidRPr="00555086" w:rsidRDefault="00903DFE" w:rsidP="007176D7">
      <w:pPr>
        <w:ind w:right="49"/>
      </w:pPr>
    </w:p>
    <w:p w14:paraId="130F4E36" w14:textId="77777777" w:rsidR="00903DFE" w:rsidRPr="00555086" w:rsidRDefault="00903DFE" w:rsidP="007176D7">
      <w:pPr>
        <w:ind w:right="49"/>
      </w:pPr>
    </w:p>
    <w:p w14:paraId="4D381D1F" w14:textId="77777777" w:rsidR="00903DFE" w:rsidRPr="00555086" w:rsidRDefault="00903DFE" w:rsidP="007176D7">
      <w:pPr>
        <w:ind w:right="49"/>
      </w:pPr>
    </w:p>
    <w:p w14:paraId="7CC20E3E" w14:textId="77777777" w:rsidR="00903DFE" w:rsidRPr="00555086" w:rsidRDefault="00903DFE" w:rsidP="007176D7">
      <w:pPr>
        <w:ind w:right="49"/>
      </w:pPr>
    </w:p>
    <w:p w14:paraId="3BA95483" w14:textId="77777777" w:rsidR="00903DFE" w:rsidRPr="00555086" w:rsidRDefault="00903DFE" w:rsidP="007176D7">
      <w:pPr>
        <w:ind w:right="49"/>
      </w:pPr>
    </w:p>
    <w:p w14:paraId="6A1C0652" w14:textId="77777777" w:rsidR="00903DFE" w:rsidRPr="00555086" w:rsidRDefault="00903DFE" w:rsidP="007176D7">
      <w:pPr>
        <w:ind w:right="49"/>
      </w:pPr>
    </w:p>
    <w:p w14:paraId="502B64BC" w14:textId="77777777" w:rsidR="00903DFE" w:rsidRPr="00555086" w:rsidRDefault="00903DFE" w:rsidP="007176D7">
      <w:pPr>
        <w:ind w:right="49"/>
      </w:pPr>
    </w:p>
    <w:p w14:paraId="2BC45E2F" w14:textId="77777777" w:rsidR="00903DFE" w:rsidRPr="00555086" w:rsidRDefault="00903DFE" w:rsidP="007176D7">
      <w:pPr>
        <w:ind w:right="49"/>
      </w:pPr>
    </w:p>
    <w:p w14:paraId="275DFB68" w14:textId="77777777" w:rsidR="00903DFE" w:rsidRPr="00555086" w:rsidRDefault="00903DFE" w:rsidP="007176D7">
      <w:pPr>
        <w:ind w:right="49"/>
      </w:pPr>
    </w:p>
    <w:p w14:paraId="29CBCE02" w14:textId="77777777" w:rsidR="00903DFE" w:rsidRPr="00555086" w:rsidRDefault="00903DFE" w:rsidP="007176D7">
      <w:pPr>
        <w:ind w:right="49"/>
      </w:pPr>
    </w:p>
    <w:p w14:paraId="35030ECB" w14:textId="546F5A2E" w:rsidR="00FB24D2" w:rsidRPr="00555086" w:rsidRDefault="00FB24D2" w:rsidP="007176D7">
      <w:pPr>
        <w:pStyle w:val="Ttulo2"/>
        <w:ind w:left="0" w:right="49"/>
        <w:jc w:val="center"/>
        <w:rPr>
          <w:rFonts w:ascii="Verdana" w:hAnsi="Verdana"/>
          <w:color w:val="C0504D" w:themeColor="accent2"/>
          <w:w w:val="105"/>
        </w:rPr>
      </w:pPr>
      <w:bookmarkStart w:id="44" w:name="_Toc188967727"/>
      <w:r w:rsidRPr="00555086">
        <w:rPr>
          <w:rFonts w:ascii="Verdana" w:hAnsi="Verdana"/>
          <w:color w:val="C0504D" w:themeColor="accent2"/>
          <w:w w:val="105"/>
        </w:rPr>
        <w:t>Dimensión 4: Gestión del rendimiento</w:t>
      </w:r>
      <w:bookmarkEnd w:id="44"/>
    </w:p>
    <w:p w14:paraId="515B5943" w14:textId="77777777" w:rsidR="00FB24D2" w:rsidRPr="00555086" w:rsidRDefault="00FB24D2" w:rsidP="007176D7">
      <w:pPr>
        <w:ind w:right="49"/>
      </w:pPr>
    </w:p>
    <w:p w14:paraId="0EEF78CF" w14:textId="0A58BE42" w:rsidR="00FB24D2" w:rsidRPr="00555086" w:rsidRDefault="00FB24D2" w:rsidP="007176D7">
      <w:pPr>
        <w:pStyle w:val="Ttulo3"/>
        <w:ind w:right="49"/>
        <w:rPr>
          <w:rFonts w:ascii="Verdana" w:hAnsi="Verdana"/>
          <w:b/>
          <w:color w:val="auto"/>
          <w:w w:val="105"/>
          <w:sz w:val="22"/>
          <w:szCs w:val="22"/>
        </w:rPr>
      </w:pPr>
      <w:bookmarkStart w:id="45" w:name="_Toc188967728"/>
      <w:r w:rsidRPr="00555086">
        <w:rPr>
          <w:rFonts w:ascii="Verdana" w:hAnsi="Verdana"/>
          <w:b/>
          <w:color w:val="auto"/>
          <w:w w:val="105"/>
          <w:sz w:val="22"/>
          <w:szCs w:val="22"/>
        </w:rPr>
        <w:t>Línea estratégica: Sistema de Evaluación de Desempeño Laboral</w:t>
      </w:r>
      <w:bookmarkEnd w:id="45"/>
    </w:p>
    <w:p w14:paraId="13FA5E77" w14:textId="77777777" w:rsidR="00FB24D2" w:rsidRPr="00555086" w:rsidRDefault="00FB24D2" w:rsidP="007176D7">
      <w:pPr>
        <w:ind w:right="49"/>
      </w:pPr>
    </w:p>
    <w:p w14:paraId="0706B6BA" w14:textId="77777777" w:rsidR="00FB24D2" w:rsidRPr="00555086" w:rsidRDefault="00FB24D2" w:rsidP="007176D7">
      <w:pPr>
        <w:ind w:right="49"/>
        <w:jc w:val="center"/>
        <w:rPr>
          <w:w w:val="105"/>
        </w:rPr>
      </w:pPr>
      <w:r w:rsidRPr="00555086">
        <w:rPr>
          <w:noProof/>
          <w:lang w:val="es-CO" w:eastAsia="es-CO"/>
        </w:rPr>
        <w:drawing>
          <wp:inline distT="0" distB="0" distL="0" distR="0" wp14:anchorId="123B5FB9" wp14:editId="0AD3ED37">
            <wp:extent cx="2495453" cy="23234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PNG"/>
                    <pic:cNvPicPr/>
                  </pic:nvPicPr>
                  <pic:blipFill rotWithShape="1">
                    <a:blip r:embed="rId32">
                      <a:extLst>
                        <a:ext uri="{28A0092B-C50C-407E-A947-70E740481C1C}">
                          <a14:useLocalDpi xmlns:a14="http://schemas.microsoft.com/office/drawing/2010/main" val="0"/>
                        </a:ext>
                      </a:extLst>
                    </a:blip>
                    <a:srcRect l="742" t="3175" r="2052" b="-1"/>
                    <a:stretch/>
                  </pic:blipFill>
                  <pic:spPr bwMode="auto">
                    <a:xfrm>
                      <a:off x="0" y="0"/>
                      <a:ext cx="2505449" cy="2332772"/>
                    </a:xfrm>
                    <a:prstGeom prst="rect">
                      <a:avLst/>
                    </a:prstGeom>
                    <a:ln>
                      <a:noFill/>
                    </a:ln>
                    <a:extLst>
                      <a:ext uri="{53640926-AAD7-44D8-BBD7-CCE9431645EC}">
                        <a14:shadowObscured xmlns:a14="http://schemas.microsoft.com/office/drawing/2010/main"/>
                      </a:ext>
                    </a:extLst>
                  </pic:spPr>
                </pic:pic>
              </a:graphicData>
            </a:graphic>
          </wp:inline>
        </w:drawing>
      </w:r>
    </w:p>
    <w:p w14:paraId="279CB997" w14:textId="77777777" w:rsidR="00FB24D2" w:rsidRPr="00555086" w:rsidRDefault="00FB24D2" w:rsidP="007176D7">
      <w:pPr>
        <w:ind w:right="49"/>
      </w:pPr>
    </w:p>
    <w:p w14:paraId="25A4D69A" w14:textId="7AB669F8" w:rsidR="005B2C26" w:rsidRPr="00555086" w:rsidRDefault="005B2C26" w:rsidP="007176D7">
      <w:pPr>
        <w:ind w:right="49"/>
        <w:jc w:val="both"/>
        <w:rPr>
          <w:b/>
        </w:rPr>
      </w:pPr>
      <w:r w:rsidRPr="00555086">
        <w:rPr>
          <w:b/>
        </w:rPr>
        <w:t>Evaluación de Desempeño</w:t>
      </w:r>
    </w:p>
    <w:p w14:paraId="222E280B" w14:textId="77777777" w:rsidR="0052651F" w:rsidRPr="00555086" w:rsidRDefault="0052651F" w:rsidP="007176D7">
      <w:pPr>
        <w:ind w:right="49"/>
        <w:jc w:val="both"/>
        <w:rPr>
          <w:b/>
        </w:rPr>
      </w:pPr>
    </w:p>
    <w:p w14:paraId="42889C4A" w14:textId="3FC9A989" w:rsidR="00FB24D2" w:rsidRPr="00555086" w:rsidRDefault="00FB24D2" w:rsidP="007176D7">
      <w:pPr>
        <w:ind w:right="49"/>
        <w:jc w:val="both"/>
      </w:pPr>
      <w:r w:rsidRPr="00555086">
        <w:t xml:space="preserve">La evaluación del desempeño es una herramienta de gestión objetiva y permanente, encaminada a valorar las contribuciones individuales y el comportamiento del evaluado, midiendo el impacto positivo o negativo en el logro de las metas institucionales. Esta evaluación de tipo individual permite así mismo medir el desempeño institucional. </w:t>
      </w:r>
    </w:p>
    <w:p w14:paraId="0DE092D6" w14:textId="77777777" w:rsidR="00FB24D2" w:rsidRPr="00555086" w:rsidRDefault="00FB24D2" w:rsidP="007176D7">
      <w:pPr>
        <w:ind w:right="49"/>
        <w:jc w:val="both"/>
      </w:pPr>
    </w:p>
    <w:p w14:paraId="7B6DC7F2" w14:textId="77777777" w:rsidR="00FB24D2" w:rsidRPr="00555086" w:rsidRDefault="00FB24D2" w:rsidP="007176D7">
      <w:pPr>
        <w:ind w:right="49"/>
        <w:jc w:val="both"/>
      </w:pPr>
      <w:r w:rsidRPr="00555086">
        <w:t xml:space="preserve">La Comisión Nacional del Servicio Civil aprobó los Sistemas Propios de Evaluación del desempeño laboral diseñando lineamientos y guías para su implementación por esta razón, la DIAN es cumplimiento con esta normatividad de evaluar y calificar a los servidores públicos desarrollo un Sistema Propio de Evaluación del Desempeño Laboral. Desde la Coordinación de Talento Humano se diseña e implementa el sistema de medición del desempeño institucional relacionado con el control y el seguimiento de los objetivos individuales de los servidores públicos de manera que refleje el desarrollo de las funciones y el impacto que genera en las competencias asignada a la Entidad. </w:t>
      </w:r>
    </w:p>
    <w:p w14:paraId="3D9C9590" w14:textId="77777777" w:rsidR="00FB24D2" w:rsidRPr="00555086" w:rsidRDefault="00FB24D2" w:rsidP="007176D7">
      <w:pPr>
        <w:ind w:right="49"/>
        <w:jc w:val="both"/>
      </w:pPr>
    </w:p>
    <w:p w14:paraId="3B227886" w14:textId="77777777" w:rsidR="00FB24D2" w:rsidRDefault="00FB24D2" w:rsidP="007176D7">
      <w:pPr>
        <w:ind w:right="49"/>
        <w:jc w:val="both"/>
        <w:rPr>
          <w:b/>
        </w:rPr>
      </w:pPr>
      <w:r w:rsidRPr="00555086">
        <w:rPr>
          <w:b/>
        </w:rPr>
        <w:t xml:space="preserve">Alcance </w:t>
      </w:r>
    </w:p>
    <w:p w14:paraId="73DEAF0F" w14:textId="77777777" w:rsidR="00674BCA" w:rsidRPr="00555086" w:rsidRDefault="00674BCA" w:rsidP="007176D7">
      <w:pPr>
        <w:ind w:right="49"/>
        <w:jc w:val="both"/>
        <w:rPr>
          <w:b/>
        </w:rPr>
      </w:pPr>
    </w:p>
    <w:p w14:paraId="347683E6" w14:textId="77777777" w:rsidR="00FB24D2" w:rsidRPr="00555086" w:rsidRDefault="00FB24D2" w:rsidP="007176D7">
      <w:pPr>
        <w:ind w:right="49"/>
        <w:jc w:val="both"/>
      </w:pPr>
      <w:r w:rsidRPr="00555086">
        <w:t>La EDL abarca a todos los servidores públicos vinculados a la planta de personal, en lo que les sea aplicable según su tipo de vinculación.</w:t>
      </w:r>
    </w:p>
    <w:p w14:paraId="41AED284" w14:textId="77777777" w:rsidR="00FB24D2" w:rsidRPr="00555086" w:rsidRDefault="00FB24D2" w:rsidP="007176D7">
      <w:pPr>
        <w:ind w:right="49"/>
        <w:jc w:val="both"/>
      </w:pPr>
    </w:p>
    <w:p w14:paraId="6ACEE220" w14:textId="77777777" w:rsidR="00FB24D2" w:rsidRDefault="00FB24D2" w:rsidP="007176D7">
      <w:pPr>
        <w:ind w:right="49"/>
        <w:jc w:val="both"/>
        <w:rPr>
          <w:b/>
        </w:rPr>
      </w:pPr>
      <w:r w:rsidRPr="00555086">
        <w:rPr>
          <w:b/>
        </w:rPr>
        <w:t xml:space="preserve">Seguimiento </w:t>
      </w:r>
    </w:p>
    <w:p w14:paraId="2561BF00" w14:textId="77777777" w:rsidR="00674BCA" w:rsidRPr="00555086" w:rsidRDefault="00674BCA" w:rsidP="007176D7">
      <w:pPr>
        <w:ind w:right="49"/>
        <w:jc w:val="both"/>
        <w:rPr>
          <w:b/>
        </w:rPr>
      </w:pPr>
    </w:p>
    <w:p w14:paraId="1DC5CD1A" w14:textId="77777777" w:rsidR="00FB24D2" w:rsidRPr="00555086" w:rsidRDefault="00FB24D2" w:rsidP="007176D7">
      <w:pPr>
        <w:ind w:right="49"/>
        <w:jc w:val="both"/>
      </w:pPr>
      <w:r w:rsidRPr="00555086">
        <w:t xml:space="preserve">La evaluación del desempeño laboral tiene tres fases que son: Concertación de compromisos y fijación de competencias, seguimiento y calificación definitiva </w:t>
      </w:r>
      <w:r w:rsidRPr="00555086">
        <w:lastRenderedPageBreak/>
        <w:t xml:space="preserve">donde cada fase tiene monitoreo y control por parte del equipo, esto se realiza por medio de instrumentos como planillas, encuestas, muestreos, correos masivos, capacitaciones e informes de los resultados del proceso evaluativo anual y en periodo de prueba que sirven para el otorgamiento de estímulos e incentivos para los servidores público. </w:t>
      </w:r>
    </w:p>
    <w:p w14:paraId="485A3271" w14:textId="77777777" w:rsidR="00FB24D2" w:rsidRPr="00555086" w:rsidRDefault="00FB24D2" w:rsidP="007176D7">
      <w:pPr>
        <w:ind w:right="49"/>
        <w:jc w:val="both"/>
      </w:pPr>
    </w:p>
    <w:p w14:paraId="474DE447" w14:textId="77777777" w:rsidR="00FB24D2" w:rsidRPr="00555086" w:rsidRDefault="00FB24D2" w:rsidP="007176D7">
      <w:pPr>
        <w:ind w:right="49"/>
        <w:jc w:val="both"/>
      </w:pPr>
      <w:r w:rsidRPr="00555086">
        <w:t>El seguimiento a la ejecución del proceso evaluativo se efectuará a través de recolección de soportes que validen el cumplimiento de cada una de las etapas, y el registro de planillas - reporte mediante las cuales, se verifique el correcto y oportuno diligenciamiento de los formatos de evaluación atendiendo la modalidad de vinculación.</w:t>
      </w:r>
    </w:p>
    <w:p w14:paraId="5AAF8D43" w14:textId="77777777" w:rsidR="009E134E" w:rsidRPr="00555086" w:rsidRDefault="009E134E" w:rsidP="007176D7">
      <w:pPr>
        <w:ind w:right="49"/>
      </w:pPr>
    </w:p>
    <w:p w14:paraId="528A3EB3" w14:textId="21C0A89C" w:rsidR="00903DFE" w:rsidRPr="00555086" w:rsidRDefault="005B2C26" w:rsidP="007176D7">
      <w:pPr>
        <w:ind w:right="49"/>
        <w:rPr>
          <w:b/>
        </w:rPr>
      </w:pPr>
      <w:r w:rsidRPr="00555086">
        <w:rPr>
          <w:b/>
        </w:rPr>
        <w:t xml:space="preserve">Acuerdos de Gestión </w:t>
      </w:r>
    </w:p>
    <w:p w14:paraId="205A33DA" w14:textId="77777777" w:rsidR="00B708DC" w:rsidRPr="00555086" w:rsidRDefault="00B708DC" w:rsidP="007176D7">
      <w:pPr>
        <w:ind w:right="49"/>
        <w:rPr>
          <w:b/>
        </w:rPr>
      </w:pPr>
    </w:p>
    <w:p w14:paraId="1C943484" w14:textId="424A901F" w:rsidR="00903DFE" w:rsidRPr="00555086" w:rsidRDefault="005B2C26" w:rsidP="007176D7">
      <w:pPr>
        <w:ind w:right="49"/>
        <w:jc w:val="both"/>
      </w:pPr>
      <w:r w:rsidRPr="00555086">
        <w:t>Los Acuerdos de Gestión son herramientas de gestión que le permiten al superior jerárquico y al Director de la entidad realizar la evaluación cuantitativa del cumplimiento, que, por mandato legal, deben realizar los gerentes públicos de las metas establecidas durante una vigencia por medio de los planes anuales, programa y proyectos para el cumplimiento de la misión y visión institucional en el marco de sus funciones y responsabilidades. Así mismo, permitirán realizar una evaluación cualitativa de los compromisos comportamentales del nivel jerárquico. Estos acuerdos permitirán establecer planes de capacitación, formación y de mejora para el gerente público. El Acuerdo de Gestión se pacta por una vigencia anual del 1° de enero al 31 de diciembre de cada año.</w:t>
      </w:r>
      <w:r w:rsidRPr="00555086">
        <w:rPr>
          <w:rStyle w:val="Refdenotaalpie"/>
        </w:rPr>
        <w:footnoteReference w:id="2"/>
      </w:r>
    </w:p>
    <w:p w14:paraId="7CAF7D79" w14:textId="77777777" w:rsidR="00903DFE" w:rsidRPr="00555086" w:rsidRDefault="00903DFE" w:rsidP="007176D7">
      <w:pPr>
        <w:ind w:right="49"/>
      </w:pPr>
    </w:p>
    <w:p w14:paraId="2CAEF76D" w14:textId="77777777" w:rsidR="003A47A6" w:rsidRPr="00555086" w:rsidRDefault="0052651F" w:rsidP="007176D7">
      <w:pPr>
        <w:ind w:right="49"/>
        <w:jc w:val="both"/>
      </w:pPr>
      <w:r w:rsidRPr="00555086">
        <w:t xml:space="preserve">El Acuerdo de Gestión se desarrolla en tres (3) fases, mediante las cuales se busca concertar, hacer seguimiento y evaluar los compromisos del Gerente Público. </w:t>
      </w:r>
    </w:p>
    <w:p w14:paraId="5D18F96E" w14:textId="77777777" w:rsidR="003A47A6" w:rsidRPr="00555086" w:rsidRDefault="003A47A6" w:rsidP="007176D7">
      <w:pPr>
        <w:ind w:right="49"/>
        <w:jc w:val="both"/>
      </w:pPr>
    </w:p>
    <w:p w14:paraId="7D63B6F6" w14:textId="26C76253" w:rsidR="003A47A6" w:rsidRPr="00555086" w:rsidRDefault="0052651F" w:rsidP="007176D7">
      <w:pPr>
        <w:pStyle w:val="Prrafodelista"/>
        <w:numPr>
          <w:ilvl w:val="0"/>
          <w:numId w:val="14"/>
        </w:numPr>
        <w:ind w:left="0" w:right="49" w:firstLine="0"/>
      </w:pPr>
      <w:r w:rsidRPr="00555086">
        <w:rPr>
          <w:b/>
        </w:rPr>
        <w:t>Concertación y formalización:</w:t>
      </w:r>
      <w:r w:rsidRPr="00555086">
        <w:t xml:space="preserve"> La fase de concertación y formalización de los compromisos a desarrollar por el Gerente Público durante la vigencia deben quedar por escrito y firmado por el Gerente Público y su superior jerárquico en el formato establecido con plazo máximo a 28 de febrero de cada año. En el caso de los Gerentes Públicos que se posesionan como nuevos en la Entidad, tendrán un plazo no mayor a cuatro (4) meses contados a partir de la fecha de posesión. Los Gerentes Públicos que deseen obtener una calificación en nivel sobresaliente, deben pactar un compromiso adicional a los compromisos gerenciales, el cual tendrá un peso del (5%). La sumatoria de estos, será un ciento cinco por ciento (105%) en la evaluación. </w:t>
      </w:r>
    </w:p>
    <w:p w14:paraId="4A13C5A5" w14:textId="77777777" w:rsidR="003A47A6" w:rsidRPr="00555086" w:rsidRDefault="003A47A6" w:rsidP="007176D7">
      <w:pPr>
        <w:pStyle w:val="Prrafodelista"/>
        <w:ind w:left="0" w:right="49"/>
      </w:pPr>
    </w:p>
    <w:p w14:paraId="756EE670" w14:textId="435871FF" w:rsidR="003A47A6" w:rsidRPr="00555086" w:rsidRDefault="0052651F" w:rsidP="007176D7">
      <w:pPr>
        <w:pStyle w:val="Prrafodelista"/>
        <w:numPr>
          <w:ilvl w:val="0"/>
          <w:numId w:val="14"/>
        </w:numPr>
        <w:ind w:left="0" w:right="49" w:firstLine="0"/>
      </w:pPr>
      <w:r w:rsidRPr="00555086">
        <w:rPr>
          <w:b/>
        </w:rPr>
        <w:t>Seguimiento y retroalimentación:</w:t>
      </w:r>
      <w:r w:rsidRPr="00555086">
        <w:t xml:space="preserve"> El Acuerdo de Gestión debe tener dos (2) seguimientos dentro de la vigencia, donde el Gerente Público junto con su superior jerárquico, verificaran el cumplimiento de los compromisos concertados. No obstante, en cualquier momento el superior jerárquico podrá </w:t>
      </w:r>
      <w:r w:rsidRPr="00555086">
        <w:lastRenderedPageBreak/>
        <w:t>realizar seguimiento y retroalimentación a los compromisos. De igual manera deberán ser registradas las oportunidades de mejora a que haya lugar. Este documento es fiel copia del original que reposa en la Oficina Asesora de Planeación. Su impresión se consid</w:t>
      </w:r>
      <w:r w:rsidR="003A47A6" w:rsidRPr="00555086">
        <w:t>era copia no controlada.</w:t>
      </w:r>
    </w:p>
    <w:p w14:paraId="0C13174A" w14:textId="77777777" w:rsidR="003A47A6" w:rsidRPr="00555086" w:rsidRDefault="003A47A6" w:rsidP="007176D7">
      <w:pPr>
        <w:pStyle w:val="Prrafodelista"/>
        <w:ind w:left="0" w:right="49"/>
      </w:pPr>
    </w:p>
    <w:p w14:paraId="331A1C0E" w14:textId="77777777" w:rsidR="003A47A6" w:rsidRPr="00555086" w:rsidRDefault="0052651F" w:rsidP="007176D7">
      <w:pPr>
        <w:pStyle w:val="Prrafodelista"/>
        <w:numPr>
          <w:ilvl w:val="0"/>
          <w:numId w:val="14"/>
        </w:numPr>
        <w:ind w:left="0" w:right="49" w:firstLine="0"/>
      </w:pPr>
      <w:r w:rsidRPr="00555086">
        <w:rPr>
          <w:b/>
        </w:rPr>
        <w:t>Evaluación:</w:t>
      </w:r>
      <w:r w:rsidRPr="00555086">
        <w:t xml:space="preserve"> El Acuerdo de Gestión deberá ser evaluado por el superior jerárquico, el par asignado y los subalternos del gerente en un término máximo de tres (3) meses después de finalizar la vigencia. En esta fase se medirá el grado de cumplimiento de los resultados alcanzados frente a los compromisos gerenciales y competencias directivas pactados al inicio del período. De igual manera se realizarán las retroalimentaciones pertinentes por parte del superior jerárquico. </w:t>
      </w:r>
    </w:p>
    <w:p w14:paraId="6DE4E7BD" w14:textId="77777777" w:rsidR="003A47A6" w:rsidRPr="00555086" w:rsidRDefault="003A47A6" w:rsidP="007176D7">
      <w:pPr>
        <w:ind w:right="49"/>
      </w:pPr>
    </w:p>
    <w:p w14:paraId="24ACE1CB" w14:textId="4DB56358" w:rsidR="003A47A6" w:rsidRPr="00555086" w:rsidRDefault="003A47A6" w:rsidP="007176D7">
      <w:pPr>
        <w:pStyle w:val="Prrafodelista"/>
        <w:ind w:left="0" w:right="49"/>
        <w:rPr>
          <w:b/>
        </w:rPr>
      </w:pPr>
      <w:r w:rsidRPr="00555086">
        <w:rPr>
          <w:b/>
        </w:rPr>
        <w:t xml:space="preserve">Plazos </w:t>
      </w:r>
    </w:p>
    <w:p w14:paraId="2EF973F2" w14:textId="77777777" w:rsidR="003A47A6" w:rsidRPr="00555086" w:rsidRDefault="003A47A6" w:rsidP="007176D7">
      <w:pPr>
        <w:pStyle w:val="Prrafodelista"/>
        <w:ind w:left="0" w:right="49"/>
      </w:pPr>
    </w:p>
    <w:p w14:paraId="1BDA8EF0" w14:textId="77777777" w:rsidR="003A47A6" w:rsidRPr="00555086" w:rsidRDefault="0052651F" w:rsidP="00674BCA">
      <w:pPr>
        <w:pStyle w:val="Prrafodelista"/>
        <w:numPr>
          <w:ilvl w:val="0"/>
          <w:numId w:val="4"/>
        </w:numPr>
        <w:ind w:left="284" w:right="49" w:hanging="284"/>
      </w:pPr>
      <w:r w:rsidRPr="00555086">
        <w:t>Concertación de Compromisos Gerenciales. El término de concertación deberá producirse dentro de los quince (15) día</w:t>
      </w:r>
      <w:r w:rsidR="003A47A6" w:rsidRPr="00555086">
        <w:t>s hábiles del mes de febrero.</w:t>
      </w:r>
    </w:p>
    <w:p w14:paraId="1833F176" w14:textId="77777777" w:rsidR="003A47A6" w:rsidRPr="00555086" w:rsidRDefault="0052651F" w:rsidP="00674BCA">
      <w:pPr>
        <w:pStyle w:val="Prrafodelista"/>
        <w:numPr>
          <w:ilvl w:val="0"/>
          <w:numId w:val="4"/>
        </w:numPr>
        <w:ind w:left="284" w:right="49" w:hanging="284"/>
      </w:pPr>
      <w:r w:rsidRPr="00555086">
        <w:t>Concertación ante posesión de Gerente Público después del inicio de la vigencia. Si se da el caso de posesiones de Gerentes Públicos durante el transcurso del año, posterior al inicio de la vigencia en enero de cada año, se tendrá un plazo no mayor a (4) meses después de la posesión p</w:t>
      </w:r>
      <w:r w:rsidR="003A47A6" w:rsidRPr="00555086">
        <w:t xml:space="preserve">ara realizar la concertación. </w:t>
      </w:r>
    </w:p>
    <w:p w14:paraId="200BAD79" w14:textId="77777777" w:rsidR="003A47A6" w:rsidRPr="00555086" w:rsidRDefault="0052651F" w:rsidP="00674BCA">
      <w:pPr>
        <w:pStyle w:val="Prrafodelista"/>
        <w:numPr>
          <w:ilvl w:val="0"/>
          <w:numId w:val="4"/>
        </w:numPr>
        <w:ind w:left="284" w:right="49" w:hanging="284"/>
      </w:pPr>
      <w:r w:rsidRPr="00555086">
        <w:t>Vigencia del Acuerdo de Gestión. El acuerdo de gestión debe pactarse para una vigencia anual, del 1º de enero al 31 de diciembre de cada año, de acuerdo con la programación y evaluación de la planeación institucional. Los períodos serán inferiores dependiendo de las fechas de vinculación de</w:t>
      </w:r>
      <w:r w:rsidR="003A47A6" w:rsidRPr="00555086">
        <w:t>l respectivo Gerente Público</w:t>
      </w:r>
    </w:p>
    <w:p w14:paraId="4B30868E" w14:textId="77777777" w:rsidR="003A47A6" w:rsidRPr="00555086" w:rsidRDefault="0052651F" w:rsidP="00674BCA">
      <w:pPr>
        <w:pStyle w:val="Prrafodelista"/>
        <w:numPr>
          <w:ilvl w:val="0"/>
          <w:numId w:val="4"/>
        </w:numPr>
        <w:ind w:left="284" w:right="49" w:hanging="284"/>
      </w:pPr>
      <w:r w:rsidRPr="00555086">
        <w:t>Seguimiento. Serán dos seguimientos. El primer seguimiento será a corte del 30 de junio, y se producirá dentro de los quince días hábiles siguientes al vencimiento de dicho período. El segundo seguimiento será a corte del 31 de diciembre de cada año, y se producirá en los quince días siguiente</w:t>
      </w:r>
      <w:r w:rsidR="003A47A6" w:rsidRPr="00555086">
        <w:t>s al vencimiento del período.</w:t>
      </w:r>
    </w:p>
    <w:p w14:paraId="4A169480" w14:textId="21471441" w:rsidR="003A47A6" w:rsidRPr="00555086" w:rsidRDefault="0052651F" w:rsidP="00674BCA">
      <w:pPr>
        <w:pStyle w:val="Prrafodelista"/>
        <w:numPr>
          <w:ilvl w:val="0"/>
          <w:numId w:val="4"/>
        </w:numPr>
        <w:ind w:left="284" w:right="49" w:hanging="284"/>
      </w:pPr>
      <w:r w:rsidRPr="00555086">
        <w:t xml:space="preserve">Evaluación. La evaluación se desarrolla a corte del segundo seguimiento, es decir, el 31 de diciembre de cada vigencia, y se producirá en los quince (15) días siguientes al vencimiento de este término. Comprenderá el reporte del segundo seguimiento al cumplimiento de los resultados o productos alcanzados por el Gerente Público, con base en los planes de acción de la dependencia. Así también, la valoración de las competencias comunes y directivas por parte </w:t>
      </w:r>
      <w:r w:rsidR="003A47A6" w:rsidRPr="00555086">
        <w:t>del superior jerárquico, par y subalterno.</w:t>
      </w:r>
    </w:p>
    <w:p w14:paraId="1EDFCFB0" w14:textId="77777777" w:rsidR="003A47A6" w:rsidRPr="00555086" w:rsidRDefault="0052651F" w:rsidP="00674BCA">
      <w:pPr>
        <w:pStyle w:val="Prrafodelista"/>
        <w:numPr>
          <w:ilvl w:val="0"/>
          <w:numId w:val="4"/>
        </w:numPr>
        <w:ind w:left="284" w:right="49" w:hanging="284"/>
      </w:pPr>
      <w:r w:rsidRPr="00555086">
        <w:t>Evaluación Parcial y Concertaciones. Se producirán evaluaciones parciales y concertaci</w:t>
      </w:r>
      <w:r w:rsidR="003A47A6" w:rsidRPr="00555086">
        <w:t xml:space="preserve">ones en los siguientes casos: </w:t>
      </w:r>
    </w:p>
    <w:p w14:paraId="66F5EB59" w14:textId="77777777" w:rsidR="003A47A6" w:rsidRPr="00555086" w:rsidRDefault="0052651F" w:rsidP="00674BCA">
      <w:pPr>
        <w:pStyle w:val="Prrafodelista"/>
        <w:numPr>
          <w:ilvl w:val="1"/>
          <w:numId w:val="37"/>
        </w:numPr>
        <w:ind w:left="709" w:right="49" w:hanging="425"/>
      </w:pPr>
      <w:r w:rsidRPr="00555086">
        <w:t xml:space="preserve">Retiro del </w:t>
      </w:r>
      <w:r w:rsidR="003A47A6" w:rsidRPr="00555086">
        <w:t>Servicio del Gerente Público.</w:t>
      </w:r>
    </w:p>
    <w:p w14:paraId="2A3F5D68" w14:textId="77777777" w:rsidR="003A47A6" w:rsidRPr="00555086" w:rsidRDefault="0052651F" w:rsidP="00674BCA">
      <w:pPr>
        <w:pStyle w:val="Prrafodelista"/>
        <w:numPr>
          <w:ilvl w:val="1"/>
          <w:numId w:val="37"/>
        </w:numPr>
        <w:ind w:left="709" w:right="49" w:hanging="425"/>
      </w:pPr>
      <w:r w:rsidRPr="00555086">
        <w:t>C</w:t>
      </w:r>
      <w:r w:rsidR="003A47A6" w:rsidRPr="00555086">
        <w:t>ambio de superior jerárquico.</w:t>
      </w:r>
    </w:p>
    <w:p w14:paraId="34EABAEB" w14:textId="77777777" w:rsidR="003A47A6" w:rsidRPr="00555086" w:rsidRDefault="0052651F" w:rsidP="00674BCA">
      <w:pPr>
        <w:pStyle w:val="Prrafodelista"/>
        <w:numPr>
          <w:ilvl w:val="1"/>
          <w:numId w:val="37"/>
        </w:numPr>
        <w:ind w:left="709" w:right="49" w:hanging="425"/>
      </w:pPr>
      <w:r w:rsidRPr="00555086">
        <w:t>Encargos mayores a treinta (30) días por comisiones, licencias u otras</w:t>
      </w:r>
      <w:r w:rsidR="003A47A6" w:rsidRPr="00555086">
        <w:t xml:space="preserve"> situaciones administrativas.</w:t>
      </w:r>
    </w:p>
    <w:p w14:paraId="468FAC35" w14:textId="77777777" w:rsidR="003A47A6" w:rsidRPr="00555086" w:rsidRDefault="0052651F" w:rsidP="00674BCA">
      <w:pPr>
        <w:pStyle w:val="Prrafodelista"/>
        <w:numPr>
          <w:ilvl w:val="1"/>
          <w:numId w:val="37"/>
        </w:numPr>
        <w:ind w:left="709" w:right="49" w:hanging="425"/>
      </w:pPr>
      <w:r w:rsidRPr="00555086">
        <w:t xml:space="preserve">Encargos superiores a tres (3) meses, caso en el cual se origina necesidad de </w:t>
      </w:r>
      <w:r w:rsidR="003A47A6" w:rsidRPr="00555086">
        <w:t>concertar acuerdo de gestión.</w:t>
      </w:r>
    </w:p>
    <w:p w14:paraId="5686FE80" w14:textId="77777777" w:rsidR="003A47A6" w:rsidRPr="00555086" w:rsidRDefault="0052651F" w:rsidP="00674BCA">
      <w:pPr>
        <w:pStyle w:val="Prrafodelista"/>
        <w:numPr>
          <w:ilvl w:val="1"/>
          <w:numId w:val="37"/>
        </w:numPr>
        <w:ind w:left="709" w:right="49" w:hanging="425"/>
      </w:pPr>
      <w:r w:rsidRPr="00555086">
        <w:lastRenderedPageBreak/>
        <w:t xml:space="preserve">Concertación por modificación, eliminación o adición de productos y/o actividades en el Plan de Acción. </w:t>
      </w:r>
    </w:p>
    <w:p w14:paraId="03549CBD" w14:textId="77777777" w:rsidR="003A47A6" w:rsidRPr="00555086" w:rsidRDefault="003A47A6" w:rsidP="007176D7">
      <w:pPr>
        <w:ind w:right="49"/>
      </w:pPr>
    </w:p>
    <w:p w14:paraId="736D7CC5" w14:textId="13DE4D5E" w:rsidR="00903DFE" w:rsidRPr="00555086" w:rsidRDefault="0052651F" w:rsidP="007176D7">
      <w:pPr>
        <w:ind w:right="49"/>
        <w:jc w:val="both"/>
      </w:pPr>
      <w:r w:rsidRPr="00555086">
        <w:t>En estos casos mencionados si se puede prever la situación administrativa que origina la evaluación parcial se puede realizar de manera anticipada cinco (5) días antes de darse el hecho. Si no es posible preverlo, se procede a su realización en los diez (10) días hábiles siguientes a la ocurrencia de la situación administrativa.</w:t>
      </w:r>
    </w:p>
    <w:p w14:paraId="4A588E79" w14:textId="77777777" w:rsidR="00903DFE" w:rsidRPr="00555086" w:rsidRDefault="00903DFE" w:rsidP="007176D7">
      <w:pPr>
        <w:ind w:right="49"/>
        <w:jc w:val="both"/>
      </w:pPr>
    </w:p>
    <w:p w14:paraId="425E8A01" w14:textId="77777777" w:rsidR="00903DFE" w:rsidRPr="00555086" w:rsidRDefault="00903DFE" w:rsidP="007176D7">
      <w:pPr>
        <w:ind w:right="49"/>
      </w:pPr>
    </w:p>
    <w:p w14:paraId="3FE11E3B" w14:textId="77777777" w:rsidR="00903DFE" w:rsidRPr="00555086" w:rsidRDefault="00903DFE" w:rsidP="007176D7">
      <w:pPr>
        <w:ind w:right="49"/>
      </w:pPr>
    </w:p>
    <w:p w14:paraId="3A519D6B" w14:textId="77777777" w:rsidR="00903DFE" w:rsidRPr="00555086" w:rsidRDefault="00903DFE" w:rsidP="007176D7">
      <w:pPr>
        <w:ind w:right="49"/>
      </w:pPr>
    </w:p>
    <w:p w14:paraId="6810DF7F" w14:textId="77777777" w:rsidR="00903DFE" w:rsidRPr="00555086" w:rsidRDefault="00903DFE" w:rsidP="007176D7">
      <w:pPr>
        <w:ind w:right="49"/>
      </w:pPr>
    </w:p>
    <w:p w14:paraId="6A5AEBDE" w14:textId="77777777" w:rsidR="00903DFE" w:rsidRPr="00555086" w:rsidRDefault="00903DFE" w:rsidP="007176D7">
      <w:pPr>
        <w:ind w:right="49"/>
      </w:pPr>
    </w:p>
    <w:p w14:paraId="3D179098" w14:textId="77777777" w:rsidR="00903DFE" w:rsidRPr="00555086" w:rsidRDefault="00903DFE" w:rsidP="007176D7">
      <w:pPr>
        <w:ind w:right="49"/>
      </w:pPr>
    </w:p>
    <w:p w14:paraId="4C12F51A" w14:textId="77777777" w:rsidR="00903DFE" w:rsidRPr="00555086" w:rsidRDefault="00903DFE" w:rsidP="007176D7">
      <w:pPr>
        <w:ind w:right="49"/>
      </w:pPr>
    </w:p>
    <w:p w14:paraId="0E51D724" w14:textId="77777777" w:rsidR="00903DFE" w:rsidRPr="00555086" w:rsidRDefault="00903DFE" w:rsidP="007176D7">
      <w:pPr>
        <w:ind w:right="49"/>
      </w:pPr>
    </w:p>
    <w:p w14:paraId="74B73ABE" w14:textId="77777777" w:rsidR="00903DFE" w:rsidRPr="00555086" w:rsidRDefault="00903DFE" w:rsidP="007176D7">
      <w:pPr>
        <w:ind w:right="49"/>
      </w:pPr>
    </w:p>
    <w:p w14:paraId="345593D8" w14:textId="77777777" w:rsidR="00903DFE" w:rsidRPr="00555086" w:rsidRDefault="00903DFE" w:rsidP="007176D7">
      <w:pPr>
        <w:ind w:right="49"/>
      </w:pPr>
    </w:p>
    <w:p w14:paraId="52159305" w14:textId="77777777" w:rsidR="00903DFE" w:rsidRPr="00555086" w:rsidRDefault="00903DFE" w:rsidP="007176D7">
      <w:pPr>
        <w:ind w:right="49"/>
      </w:pPr>
    </w:p>
    <w:p w14:paraId="20B60095" w14:textId="77777777" w:rsidR="00903DFE" w:rsidRPr="00555086" w:rsidRDefault="00903DFE" w:rsidP="007176D7">
      <w:pPr>
        <w:ind w:right="49"/>
      </w:pPr>
    </w:p>
    <w:p w14:paraId="01411ED6" w14:textId="77777777" w:rsidR="00903DFE" w:rsidRPr="00555086" w:rsidRDefault="00903DFE" w:rsidP="007176D7">
      <w:pPr>
        <w:ind w:right="49"/>
      </w:pPr>
    </w:p>
    <w:p w14:paraId="3A48AEE4" w14:textId="77777777" w:rsidR="00903DFE" w:rsidRPr="00555086" w:rsidRDefault="00903DFE" w:rsidP="007176D7">
      <w:pPr>
        <w:ind w:right="49"/>
      </w:pPr>
    </w:p>
    <w:p w14:paraId="116A2EAF" w14:textId="77777777" w:rsidR="00903DFE" w:rsidRPr="00555086" w:rsidRDefault="00903DFE" w:rsidP="007176D7">
      <w:pPr>
        <w:ind w:right="49"/>
      </w:pPr>
    </w:p>
    <w:p w14:paraId="318DA3F3" w14:textId="77777777" w:rsidR="00903DFE" w:rsidRPr="00555086" w:rsidRDefault="00903DFE" w:rsidP="007176D7">
      <w:pPr>
        <w:ind w:right="49"/>
      </w:pPr>
    </w:p>
    <w:p w14:paraId="21D779D8" w14:textId="77777777" w:rsidR="00903DFE" w:rsidRPr="00555086" w:rsidRDefault="00903DFE" w:rsidP="007176D7">
      <w:pPr>
        <w:ind w:right="49"/>
      </w:pPr>
    </w:p>
    <w:p w14:paraId="626A21C4" w14:textId="77777777" w:rsidR="00903DFE" w:rsidRPr="00555086" w:rsidRDefault="00903DFE" w:rsidP="007176D7">
      <w:pPr>
        <w:ind w:right="49"/>
      </w:pPr>
    </w:p>
    <w:p w14:paraId="1C9E554A" w14:textId="77777777" w:rsidR="00903DFE" w:rsidRPr="00555086" w:rsidRDefault="00903DFE" w:rsidP="007176D7">
      <w:pPr>
        <w:ind w:right="49"/>
      </w:pPr>
    </w:p>
    <w:p w14:paraId="013ABFBE" w14:textId="77777777" w:rsidR="00903DFE" w:rsidRPr="00555086" w:rsidRDefault="00903DFE" w:rsidP="007176D7">
      <w:pPr>
        <w:ind w:right="49"/>
      </w:pPr>
    </w:p>
    <w:p w14:paraId="0E824493" w14:textId="77777777" w:rsidR="0079383F" w:rsidRPr="00555086" w:rsidRDefault="0079383F" w:rsidP="007176D7">
      <w:pPr>
        <w:ind w:right="49"/>
      </w:pPr>
    </w:p>
    <w:p w14:paraId="368D6C68" w14:textId="77777777" w:rsidR="0079383F" w:rsidRPr="00555086" w:rsidRDefault="0079383F" w:rsidP="007176D7">
      <w:pPr>
        <w:ind w:right="49"/>
      </w:pPr>
    </w:p>
    <w:p w14:paraId="6A84A3AD" w14:textId="77777777" w:rsidR="0079383F" w:rsidRPr="00555086" w:rsidRDefault="0079383F" w:rsidP="007176D7">
      <w:pPr>
        <w:ind w:right="49"/>
      </w:pPr>
    </w:p>
    <w:p w14:paraId="7D881223" w14:textId="77777777" w:rsidR="0079383F" w:rsidRPr="00555086" w:rsidRDefault="0079383F" w:rsidP="007176D7">
      <w:pPr>
        <w:ind w:right="49"/>
      </w:pPr>
    </w:p>
    <w:p w14:paraId="682CD74D" w14:textId="77777777" w:rsidR="0079383F" w:rsidRPr="00555086" w:rsidRDefault="0079383F" w:rsidP="007176D7">
      <w:pPr>
        <w:ind w:right="49"/>
      </w:pPr>
    </w:p>
    <w:p w14:paraId="1B4C984A" w14:textId="77777777" w:rsidR="0079383F" w:rsidRPr="00555086" w:rsidRDefault="0079383F" w:rsidP="007176D7">
      <w:pPr>
        <w:ind w:right="49"/>
      </w:pPr>
    </w:p>
    <w:p w14:paraId="647B1743" w14:textId="77777777" w:rsidR="0079383F" w:rsidRPr="00555086" w:rsidRDefault="0079383F" w:rsidP="007176D7">
      <w:pPr>
        <w:ind w:right="49"/>
      </w:pPr>
    </w:p>
    <w:p w14:paraId="61385103" w14:textId="77777777" w:rsidR="0079383F" w:rsidRDefault="0079383F" w:rsidP="007176D7">
      <w:pPr>
        <w:ind w:right="49"/>
      </w:pPr>
    </w:p>
    <w:p w14:paraId="25933398" w14:textId="77777777" w:rsidR="00674BCA" w:rsidRDefault="00674BCA" w:rsidP="007176D7">
      <w:pPr>
        <w:ind w:right="49"/>
      </w:pPr>
    </w:p>
    <w:p w14:paraId="77ED5DFA" w14:textId="77777777" w:rsidR="00674BCA" w:rsidRDefault="00674BCA" w:rsidP="007176D7">
      <w:pPr>
        <w:ind w:right="49"/>
      </w:pPr>
    </w:p>
    <w:p w14:paraId="41CC721B" w14:textId="77777777" w:rsidR="00674BCA" w:rsidRDefault="00674BCA" w:rsidP="007176D7">
      <w:pPr>
        <w:ind w:right="49"/>
      </w:pPr>
    </w:p>
    <w:p w14:paraId="18C8928F" w14:textId="77777777" w:rsidR="00674BCA" w:rsidRDefault="00674BCA" w:rsidP="007176D7">
      <w:pPr>
        <w:ind w:right="49"/>
      </w:pPr>
    </w:p>
    <w:p w14:paraId="0037948E" w14:textId="77777777" w:rsidR="00674BCA" w:rsidRDefault="00674BCA" w:rsidP="007176D7">
      <w:pPr>
        <w:ind w:right="49"/>
      </w:pPr>
    </w:p>
    <w:p w14:paraId="23202883" w14:textId="77777777" w:rsidR="00674BCA" w:rsidRDefault="00674BCA" w:rsidP="007176D7">
      <w:pPr>
        <w:ind w:right="49"/>
      </w:pPr>
    </w:p>
    <w:p w14:paraId="6EB1CA22" w14:textId="77777777" w:rsidR="00674BCA" w:rsidRDefault="00674BCA" w:rsidP="007176D7">
      <w:pPr>
        <w:ind w:right="49"/>
      </w:pPr>
    </w:p>
    <w:p w14:paraId="02CD6206" w14:textId="77777777" w:rsidR="00674BCA" w:rsidRPr="00555086" w:rsidRDefault="00674BCA" w:rsidP="007176D7">
      <w:pPr>
        <w:ind w:right="49"/>
      </w:pPr>
    </w:p>
    <w:p w14:paraId="4888BA9A" w14:textId="77777777" w:rsidR="0079383F" w:rsidRPr="00555086" w:rsidRDefault="0079383F" w:rsidP="007176D7">
      <w:pPr>
        <w:ind w:right="49"/>
      </w:pPr>
    </w:p>
    <w:p w14:paraId="406B8FF8" w14:textId="77777777" w:rsidR="0079383F" w:rsidRPr="00555086" w:rsidRDefault="0079383F" w:rsidP="007176D7">
      <w:pPr>
        <w:ind w:right="49"/>
      </w:pPr>
    </w:p>
    <w:p w14:paraId="797EF7C1" w14:textId="4866D09E" w:rsidR="0079383F" w:rsidRPr="00555086" w:rsidRDefault="00A16A77" w:rsidP="007176D7">
      <w:pPr>
        <w:ind w:right="49"/>
      </w:pPr>
      <w:r w:rsidRPr="00555086">
        <w:rPr>
          <w:noProof/>
          <w:lang w:val="es-CO" w:eastAsia="es-CO"/>
        </w:rPr>
        <w:lastRenderedPageBreak/>
        <w:drawing>
          <wp:anchor distT="0" distB="0" distL="114300" distR="114300" simplePos="0" relativeHeight="251992064" behindDoc="1" locked="0" layoutInCell="1" allowOverlap="1" wp14:anchorId="561A6385" wp14:editId="2E894636">
            <wp:simplePos x="0" y="0"/>
            <wp:positionH relativeFrom="margin">
              <wp:align>center</wp:align>
            </wp:positionH>
            <wp:positionV relativeFrom="paragraph">
              <wp:posOffset>-6466</wp:posOffset>
            </wp:positionV>
            <wp:extent cx="6677025" cy="8543925"/>
            <wp:effectExtent l="0" t="0" r="9525" b="9525"/>
            <wp:wrapNone/>
            <wp:docPr id="30" name="Imagen 30" descr="C:\Users\lbohorquez\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bohorquez\AppData\Local\Microsoft\Windows\INetCache\Content.Word\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77025" cy="854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A18D8" w14:textId="1F6031E5" w:rsidR="006F399A" w:rsidRPr="00555086" w:rsidRDefault="006F399A" w:rsidP="007176D7">
      <w:pPr>
        <w:ind w:right="49"/>
      </w:pPr>
    </w:p>
    <w:p w14:paraId="4017F122" w14:textId="375DA4B9" w:rsidR="006F399A" w:rsidRPr="00555086" w:rsidRDefault="006F399A" w:rsidP="007176D7">
      <w:pPr>
        <w:ind w:right="49"/>
      </w:pPr>
    </w:p>
    <w:p w14:paraId="718A76F2" w14:textId="505914E4" w:rsidR="006F399A" w:rsidRPr="00555086" w:rsidRDefault="006F399A" w:rsidP="007176D7">
      <w:pPr>
        <w:ind w:right="49"/>
      </w:pPr>
    </w:p>
    <w:p w14:paraId="45DA96EB" w14:textId="77777777" w:rsidR="00903DFE" w:rsidRPr="00555086" w:rsidRDefault="00903DFE" w:rsidP="007176D7">
      <w:pPr>
        <w:ind w:right="49"/>
      </w:pPr>
    </w:p>
    <w:p w14:paraId="6DDC865E" w14:textId="782AAB09" w:rsidR="00903DFE" w:rsidRPr="00555086" w:rsidRDefault="00903DFE" w:rsidP="007176D7">
      <w:pPr>
        <w:ind w:right="49"/>
      </w:pPr>
    </w:p>
    <w:p w14:paraId="401BB704" w14:textId="215121AC" w:rsidR="00903DFE" w:rsidRPr="00555086" w:rsidRDefault="00903DFE" w:rsidP="007176D7">
      <w:pPr>
        <w:ind w:right="49"/>
      </w:pPr>
    </w:p>
    <w:p w14:paraId="0248D977" w14:textId="205360DE" w:rsidR="00903DFE" w:rsidRPr="00555086" w:rsidRDefault="00903DFE" w:rsidP="007176D7">
      <w:pPr>
        <w:ind w:right="49"/>
      </w:pPr>
    </w:p>
    <w:p w14:paraId="3FCB68DF" w14:textId="0BB2DA12" w:rsidR="00903DFE" w:rsidRPr="00555086" w:rsidRDefault="00903DFE" w:rsidP="007176D7">
      <w:pPr>
        <w:ind w:right="49"/>
      </w:pPr>
    </w:p>
    <w:p w14:paraId="79830728" w14:textId="63B3F5E7" w:rsidR="00903DFE" w:rsidRPr="00555086" w:rsidRDefault="00903DFE" w:rsidP="007176D7">
      <w:pPr>
        <w:ind w:right="49"/>
      </w:pPr>
    </w:p>
    <w:p w14:paraId="32B679B3" w14:textId="54E2ED90" w:rsidR="00903DFE" w:rsidRPr="00555086" w:rsidRDefault="00903DFE" w:rsidP="007176D7">
      <w:pPr>
        <w:ind w:right="49"/>
      </w:pPr>
    </w:p>
    <w:p w14:paraId="1D679EB9" w14:textId="07E8590A" w:rsidR="00903DFE" w:rsidRPr="00555086" w:rsidRDefault="00903DFE" w:rsidP="007176D7">
      <w:pPr>
        <w:ind w:right="49"/>
      </w:pPr>
    </w:p>
    <w:p w14:paraId="2B40D8C1" w14:textId="78D97311" w:rsidR="00903DFE" w:rsidRPr="00555086" w:rsidRDefault="00903DFE" w:rsidP="007176D7">
      <w:pPr>
        <w:ind w:right="49"/>
      </w:pPr>
    </w:p>
    <w:p w14:paraId="71C82AC5" w14:textId="77777777" w:rsidR="00903DFE" w:rsidRPr="00555086" w:rsidRDefault="00903DFE" w:rsidP="007176D7">
      <w:pPr>
        <w:ind w:right="49"/>
      </w:pPr>
    </w:p>
    <w:p w14:paraId="271DAC6C" w14:textId="2F703E18" w:rsidR="00903DFE" w:rsidRPr="00555086" w:rsidRDefault="00903DFE" w:rsidP="007176D7">
      <w:pPr>
        <w:ind w:right="49"/>
      </w:pPr>
    </w:p>
    <w:p w14:paraId="386C7198" w14:textId="190B541F" w:rsidR="00903DFE" w:rsidRPr="00555086" w:rsidRDefault="00903DFE" w:rsidP="007176D7">
      <w:pPr>
        <w:ind w:right="49"/>
      </w:pPr>
    </w:p>
    <w:p w14:paraId="334E9D33" w14:textId="6A245C6D" w:rsidR="00903DFE" w:rsidRPr="00555086" w:rsidRDefault="00903DFE" w:rsidP="007176D7">
      <w:pPr>
        <w:ind w:right="49"/>
      </w:pPr>
    </w:p>
    <w:p w14:paraId="12FCDC46" w14:textId="18C4D956" w:rsidR="00903DFE" w:rsidRPr="00555086" w:rsidRDefault="00903DFE" w:rsidP="007176D7">
      <w:pPr>
        <w:ind w:right="49"/>
      </w:pPr>
    </w:p>
    <w:p w14:paraId="099B2800" w14:textId="585C9799" w:rsidR="00903DFE" w:rsidRPr="00555086" w:rsidRDefault="00903DFE" w:rsidP="007176D7">
      <w:pPr>
        <w:ind w:right="49"/>
      </w:pPr>
    </w:p>
    <w:p w14:paraId="205A2ED1" w14:textId="1FFB893B" w:rsidR="00903DFE" w:rsidRPr="00555086" w:rsidRDefault="00903DFE" w:rsidP="007176D7">
      <w:pPr>
        <w:ind w:right="49"/>
      </w:pPr>
    </w:p>
    <w:p w14:paraId="3EC2BED9" w14:textId="7C7D3962" w:rsidR="00903DFE" w:rsidRPr="00555086" w:rsidRDefault="00903DFE" w:rsidP="007176D7">
      <w:pPr>
        <w:ind w:right="49"/>
      </w:pPr>
    </w:p>
    <w:p w14:paraId="62304847" w14:textId="77777777" w:rsidR="006100F7" w:rsidRPr="00555086" w:rsidRDefault="006100F7" w:rsidP="007176D7">
      <w:pPr>
        <w:ind w:right="49"/>
      </w:pPr>
    </w:p>
    <w:p w14:paraId="7151B36B" w14:textId="77777777" w:rsidR="006100F7" w:rsidRPr="00555086" w:rsidRDefault="006100F7" w:rsidP="007176D7">
      <w:pPr>
        <w:ind w:right="49"/>
      </w:pPr>
    </w:p>
    <w:p w14:paraId="665CF1BA" w14:textId="77777777" w:rsidR="006100F7" w:rsidRPr="00555086" w:rsidRDefault="006100F7" w:rsidP="007176D7">
      <w:pPr>
        <w:ind w:right="49"/>
      </w:pPr>
    </w:p>
    <w:p w14:paraId="16B24F1B" w14:textId="77777777" w:rsidR="006100F7" w:rsidRPr="00555086" w:rsidRDefault="006100F7" w:rsidP="007176D7">
      <w:pPr>
        <w:ind w:right="49"/>
      </w:pPr>
    </w:p>
    <w:p w14:paraId="51916CD0" w14:textId="77777777" w:rsidR="006100F7" w:rsidRPr="00555086" w:rsidRDefault="006100F7" w:rsidP="007176D7">
      <w:pPr>
        <w:ind w:right="49"/>
      </w:pPr>
    </w:p>
    <w:p w14:paraId="530855A2" w14:textId="77777777" w:rsidR="006100F7" w:rsidRPr="00555086" w:rsidRDefault="006100F7" w:rsidP="007176D7">
      <w:pPr>
        <w:ind w:right="49"/>
      </w:pPr>
    </w:p>
    <w:p w14:paraId="01C9FB2D" w14:textId="77777777" w:rsidR="006100F7" w:rsidRPr="00555086" w:rsidRDefault="006100F7" w:rsidP="007176D7">
      <w:pPr>
        <w:ind w:right="49"/>
      </w:pPr>
    </w:p>
    <w:p w14:paraId="3CB5A039" w14:textId="77777777" w:rsidR="006100F7" w:rsidRPr="00555086" w:rsidRDefault="006100F7" w:rsidP="007176D7">
      <w:pPr>
        <w:ind w:right="49"/>
      </w:pPr>
    </w:p>
    <w:p w14:paraId="1ED0915D" w14:textId="77777777" w:rsidR="006100F7" w:rsidRPr="00555086" w:rsidRDefault="006100F7" w:rsidP="007176D7">
      <w:pPr>
        <w:ind w:right="49"/>
      </w:pPr>
    </w:p>
    <w:p w14:paraId="4265616B" w14:textId="77777777" w:rsidR="006100F7" w:rsidRPr="00555086" w:rsidRDefault="006100F7" w:rsidP="007176D7">
      <w:pPr>
        <w:ind w:right="49"/>
      </w:pPr>
    </w:p>
    <w:p w14:paraId="46572E65" w14:textId="77777777" w:rsidR="006100F7" w:rsidRPr="00555086" w:rsidRDefault="006100F7" w:rsidP="007176D7">
      <w:pPr>
        <w:ind w:right="49"/>
      </w:pPr>
    </w:p>
    <w:p w14:paraId="199BC172" w14:textId="77777777" w:rsidR="006100F7" w:rsidRPr="00555086" w:rsidRDefault="006100F7" w:rsidP="007176D7">
      <w:pPr>
        <w:ind w:right="49"/>
      </w:pPr>
    </w:p>
    <w:p w14:paraId="0758E359" w14:textId="77777777" w:rsidR="006100F7" w:rsidRPr="00555086" w:rsidRDefault="006100F7" w:rsidP="007176D7">
      <w:pPr>
        <w:ind w:right="49"/>
      </w:pPr>
    </w:p>
    <w:p w14:paraId="781671E5" w14:textId="77777777" w:rsidR="006100F7" w:rsidRPr="00555086" w:rsidRDefault="006100F7" w:rsidP="007176D7">
      <w:pPr>
        <w:ind w:right="49"/>
      </w:pPr>
    </w:p>
    <w:p w14:paraId="101C509C" w14:textId="77777777" w:rsidR="006100F7" w:rsidRPr="00555086" w:rsidRDefault="006100F7" w:rsidP="007176D7">
      <w:pPr>
        <w:ind w:right="49"/>
      </w:pPr>
    </w:p>
    <w:p w14:paraId="294D323C" w14:textId="77777777" w:rsidR="006100F7" w:rsidRPr="00555086" w:rsidRDefault="006100F7" w:rsidP="007176D7">
      <w:pPr>
        <w:ind w:right="49"/>
      </w:pPr>
    </w:p>
    <w:p w14:paraId="118CFF2B" w14:textId="77777777" w:rsidR="006100F7" w:rsidRPr="00555086" w:rsidRDefault="006100F7" w:rsidP="007176D7">
      <w:pPr>
        <w:ind w:right="49"/>
      </w:pPr>
    </w:p>
    <w:p w14:paraId="6925C027" w14:textId="77777777" w:rsidR="006100F7" w:rsidRPr="00555086" w:rsidRDefault="006100F7" w:rsidP="007176D7">
      <w:pPr>
        <w:ind w:right="49"/>
      </w:pPr>
    </w:p>
    <w:p w14:paraId="68498676" w14:textId="77777777" w:rsidR="006100F7" w:rsidRPr="00555086" w:rsidRDefault="006100F7" w:rsidP="007176D7">
      <w:pPr>
        <w:ind w:right="49"/>
      </w:pPr>
    </w:p>
    <w:p w14:paraId="67B84517" w14:textId="77777777" w:rsidR="006100F7" w:rsidRPr="00555086" w:rsidRDefault="006100F7" w:rsidP="007176D7">
      <w:pPr>
        <w:ind w:right="49"/>
      </w:pPr>
    </w:p>
    <w:p w14:paraId="233F7699" w14:textId="77777777" w:rsidR="006100F7" w:rsidRPr="00555086" w:rsidRDefault="006100F7" w:rsidP="007176D7">
      <w:pPr>
        <w:ind w:right="49"/>
      </w:pPr>
    </w:p>
    <w:p w14:paraId="54B58CFE" w14:textId="77777777" w:rsidR="006100F7" w:rsidRPr="00555086" w:rsidRDefault="006100F7" w:rsidP="007176D7">
      <w:pPr>
        <w:ind w:right="49"/>
      </w:pPr>
    </w:p>
    <w:p w14:paraId="53EEDC11" w14:textId="77777777" w:rsidR="006100F7" w:rsidRPr="00555086" w:rsidRDefault="006100F7" w:rsidP="007176D7">
      <w:pPr>
        <w:ind w:right="49"/>
      </w:pPr>
    </w:p>
    <w:p w14:paraId="0D7D5251" w14:textId="77777777" w:rsidR="006100F7" w:rsidRPr="00555086" w:rsidRDefault="006100F7" w:rsidP="007176D7">
      <w:pPr>
        <w:ind w:right="49"/>
      </w:pPr>
    </w:p>
    <w:p w14:paraId="1BCBB49C" w14:textId="77777777" w:rsidR="006100F7" w:rsidRPr="00555086" w:rsidRDefault="006100F7" w:rsidP="007176D7">
      <w:pPr>
        <w:ind w:right="49"/>
      </w:pPr>
    </w:p>
    <w:p w14:paraId="70DC8D93" w14:textId="77777777" w:rsidR="006100F7" w:rsidRPr="00555086" w:rsidRDefault="006100F7" w:rsidP="007176D7">
      <w:pPr>
        <w:ind w:right="49"/>
      </w:pPr>
    </w:p>
    <w:p w14:paraId="17DD4D5F" w14:textId="771DA9EA" w:rsidR="00FB24D2" w:rsidRPr="00555086" w:rsidRDefault="00FB24D2" w:rsidP="007176D7">
      <w:pPr>
        <w:pStyle w:val="Ttulo2"/>
        <w:ind w:left="0" w:right="49"/>
        <w:jc w:val="center"/>
        <w:rPr>
          <w:rFonts w:ascii="Verdana" w:hAnsi="Verdana"/>
          <w:color w:val="C0504D" w:themeColor="accent2"/>
          <w:w w:val="105"/>
        </w:rPr>
      </w:pPr>
      <w:bookmarkStart w:id="46" w:name="_Toc188967729"/>
      <w:r w:rsidRPr="00555086">
        <w:rPr>
          <w:rFonts w:ascii="Verdana" w:hAnsi="Verdana"/>
          <w:color w:val="C0504D" w:themeColor="accent2"/>
          <w:w w:val="105"/>
        </w:rPr>
        <w:lastRenderedPageBreak/>
        <w:t>Dimensión 5: Gestión de la Compensación</w:t>
      </w:r>
      <w:bookmarkEnd w:id="46"/>
    </w:p>
    <w:p w14:paraId="1FEDE9BD" w14:textId="77777777" w:rsidR="00FB24D2" w:rsidRPr="00555086" w:rsidRDefault="00FB24D2" w:rsidP="007176D7">
      <w:pPr>
        <w:ind w:right="49"/>
      </w:pPr>
    </w:p>
    <w:p w14:paraId="052CC24B" w14:textId="6EBBA3F4" w:rsidR="00FB24D2" w:rsidRPr="00555086" w:rsidRDefault="00FB24D2" w:rsidP="007176D7">
      <w:pPr>
        <w:pStyle w:val="Ttulo3"/>
        <w:ind w:right="49"/>
        <w:rPr>
          <w:rFonts w:ascii="Verdana" w:hAnsi="Verdana"/>
          <w:b/>
          <w:color w:val="auto"/>
          <w:w w:val="105"/>
          <w:sz w:val="22"/>
          <w:szCs w:val="22"/>
        </w:rPr>
      </w:pPr>
      <w:bookmarkStart w:id="47" w:name="_Toc188967730"/>
      <w:r w:rsidRPr="00555086">
        <w:rPr>
          <w:rFonts w:ascii="Verdana" w:hAnsi="Verdana"/>
          <w:b/>
          <w:color w:val="auto"/>
          <w:w w:val="105"/>
          <w:sz w:val="22"/>
          <w:szCs w:val="22"/>
        </w:rPr>
        <w:t xml:space="preserve">Línea estratégica: </w:t>
      </w:r>
      <w:r w:rsidR="00D63172" w:rsidRPr="00555086">
        <w:rPr>
          <w:rFonts w:ascii="Verdana" w:hAnsi="Verdana"/>
          <w:b/>
          <w:color w:val="auto"/>
          <w:w w:val="105"/>
          <w:sz w:val="22"/>
          <w:szCs w:val="22"/>
        </w:rPr>
        <w:t>Plan Bienestar Institucional</w:t>
      </w:r>
      <w:bookmarkEnd w:id="47"/>
    </w:p>
    <w:p w14:paraId="6B36295A" w14:textId="77777777" w:rsidR="00FB24D2" w:rsidRPr="00555086" w:rsidRDefault="00FB24D2" w:rsidP="007176D7">
      <w:pPr>
        <w:ind w:right="49"/>
      </w:pPr>
    </w:p>
    <w:p w14:paraId="09879AFC" w14:textId="77777777" w:rsidR="00FB24D2" w:rsidRPr="00555086" w:rsidRDefault="00FB24D2" w:rsidP="007176D7">
      <w:pPr>
        <w:ind w:right="49"/>
      </w:pPr>
    </w:p>
    <w:p w14:paraId="32516115" w14:textId="77777777" w:rsidR="00FB24D2" w:rsidRPr="00555086" w:rsidRDefault="00FB24D2" w:rsidP="007176D7">
      <w:pPr>
        <w:ind w:right="49"/>
      </w:pPr>
    </w:p>
    <w:p w14:paraId="1BCB2E1D" w14:textId="77777777" w:rsidR="009E134E" w:rsidRPr="00555086" w:rsidRDefault="009E134E" w:rsidP="007176D7">
      <w:pPr>
        <w:ind w:right="49"/>
        <w:jc w:val="center"/>
        <w:rPr>
          <w:w w:val="105"/>
        </w:rPr>
      </w:pPr>
      <w:r w:rsidRPr="00555086">
        <w:rPr>
          <w:noProof/>
          <w:lang w:val="es-CO" w:eastAsia="es-CO"/>
        </w:rPr>
        <w:drawing>
          <wp:inline distT="0" distB="0" distL="0" distR="0" wp14:anchorId="795A59E6" wp14:editId="1A37B934">
            <wp:extent cx="3591697" cy="23125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288" t="24200" r="46880" b="35935"/>
                    <a:stretch/>
                  </pic:blipFill>
                  <pic:spPr bwMode="auto">
                    <a:xfrm>
                      <a:off x="0" y="0"/>
                      <a:ext cx="3611824" cy="2325500"/>
                    </a:xfrm>
                    <a:prstGeom prst="rect">
                      <a:avLst/>
                    </a:prstGeom>
                    <a:ln>
                      <a:noFill/>
                    </a:ln>
                    <a:extLst>
                      <a:ext uri="{53640926-AAD7-44D8-BBD7-CCE9431645EC}">
                        <a14:shadowObscured xmlns:a14="http://schemas.microsoft.com/office/drawing/2010/main"/>
                      </a:ext>
                    </a:extLst>
                  </pic:spPr>
                </pic:pic>
              </a:graphicData>
            </a:graphic>
          </wp:inline>
        </w:drawing>
      </w:r>
    </w:p>
    <w:p w14:paraId="5CB4E227" w14:textId="77777777" w:rsidR="00B678B2" w:rsidRPr="00555086" w:rsidRDefault="00B678B2" w:rsidP="007176D7">
      <w:pPr>
        <w:ind w:right="49"/>
      </w:pPr>
    </w:p>
    <w:p w14:paraId="7A16B0B2" w14:textId="77777777" w:rsidR="00E67D04" w:rsidRPr="00555086" w:rsidRDefault="00E67D04" w:rsidP="007176D7">
      <w:pPr>
        <w:ind w:right="49"/>
        <w:jc w:val="both"/>
        <w:rPr>
          <w:rFonts w:eastAsia="Montserrat" w:cs="Montserrat"/>
        </w:rPr>
      </w:pPr>
      <w:r w:rsidRPr="00555086">
        <w:rPr>
          <w:rFonts w:eastAsia="Montserrat" w:cs="Montserrat"/>
        </w:rPr>
        <w:t xml:space="preserve">El Ministerio de Comercio, Industria y Turismo - MinCIT, como entidad pública está comprometida con el bienestar de los servidores públicos vinculados a la entidad por carrera administrativa, de libre nombramiento y remoción, provisionalidad y de sus familias. Es por esto, y de acuerdo a la planeación anual de las actividades que componen el Plan Institucional de Bienestar Social e Incentivos, se busca favorecer e impactar en su calidad de vida laboral y en su desarrollo integral, fortaleciendo una cultura organizacional sólida que favorezca el equilibrio entre la vida laboral-personal y familiar. </w:t>
      </w:r>
    </w:p>
    <w:p w14:paraId="5385A21C" w14:textId="77777777" w:rsidR="00E67D04" w:rsidRPr="00555086" w:rsidRDefault="00E67D04" w:rsidP="007176D7">
      <w:pPr>
        <w:ind w:right="49"/>
        <w:jc w:val="both"/>
        <w:rPr>
          <w:rFonts w:eastAsia="Montserrat" w:cs="Montserrat"/>
        </w:rPr>
      </w:pPr>
    </w:p>
    <w:p w14:paraId="48A8F958" w14:textId="77777777" w:rsidR="00E67D04" w:rsidRPr="00555086" w:rsidRDefault="00E67D04" w:rsidP="007176D7">
      <w:pPr>
        <w:ind w:right="49"/>
        <w:jc w:val="both"/>
        <w:rPr>
          <w:rFonts w:eastAsia="Montserrat" w:cs="Montserrat"/>
        </w:rPr>
      </w:pPr>
      <w:r w:rsidRPr="00555086">
        <w:rPr>
          <w:rFonts w:eastAsia="Montserrat" w:cs="Montserrat"/>
        </w:rPr>
        <w:t xml:space="preserve">Con lo anterior, en cabeza de la Secretaría General, el Grupo de Talento Humano presenta a todos los servidores el Plan Institucional de Bienestar Social e Incentivos 2025, de acuerdo a lo establecido por el Departamento Administrativo de la Función Pública – DAFP -, el cual dentro de su propuesta para la vigencia 2023- 2026, se compone el Programa Nacional de Bienestar Social, con cinco (5) ejes, así: </w:t>
      </w:r>
      <w:r w:rsidRPr="00555086">
        <w:rPr>
          <w:rFonts w:eastAsia="Montserrat" w:cs="Montserrat"/>
          <w:b/>
        </w:rPr>
        <w:t>1. Equilibrio Psicosocial:</w:t>
      </w:r>
      <w:r w:rsidRPr="00555086">
        <w:rPr>
          <w:rFonts w:eastAsia="Montserrat" w:cs="Montserrat"/>
        </w:rPr>
        <w:t xml:space="preserve"> el cual responde al equilibrio entre lo laboral, personal y familiar, como a su vez, a temas de calidad de vida; </w:t>
      </w:r>
      <w:r w:rsidRPr="00555086">
        <w:rPr>
          <w:rFonts w:eastAsia="Montserrat" w:cs="Montserrat"/>
          <w:b/>
        </w:rPr>
        <w:t xml:space="preserve">2. Salud mental: </w:t>
      </w:r>
      <w:r w:rsidRPr="00555086">
        <w:rPr>
          <w:rFonts w:eastAsia="Montserrat" w:cs="Montserrat"/>
        </w:rPr>
        <w:t xml:space="preserve">busca la promoción y prevención  de riesgos a la salud mental y en temas  de constructo psicológico; </w:t>
      </w:r>
      <w:r w:rsidRPr="00555086">
        <w:rPr>
          <w:rFonts w:eastAsia="Montserrat" w:cs="Montserrat"/>
          <w:b/>
        </w:rPr>
        <w:t>3. Diversidad e inclusión:</w:t>
      </w:r>
      <w:r w:rsidRPr="00555086">
        <w:rPr>
          <w:rFonts w:eastAsia="Montserrat" w:cs="Montserrat"/>
        </w:rPr>
        <w:t xml:space="preserve"> Resalta la importancia del fomento de la inclusión, la diversidad e la equidad, como a su vez, la prevención, medidas y atención a la protección; </w:t>
      </w:r>
      <w:r w:rsidRPr="00555086">
        <w:rPr>
          <w:rFonts w:eastAsia="Montserrat" w:cs="Montserrat"/>
          <w:b/>
        </w:rPr>
        <w:t>4. Transformación digital:</w:t>
      </w:r>
      <w:r w:rsidRPr="00555086">
        <w:rPr>
          <w:rFonts w:eastAsia="Montserrat" w:cs="Montserrat"/>
        </w:rPr>
        <w:t xml:space="preserve"> Favorece a la creación de cultura, analítica de datos y de ecosistemas digital para el bienestar. Por último, </w:t>
      </w:r>
      <w:r w:rsidRPr="00555086">
        <w:rPr>
          <w:rFonts w:eastAsia="Montserrat" w:cs="Montserrat"/>
          <w:b/>
        </w:rPr>
        <w:t>5.  Identidad y vocación por el servicio público:</w:t>
      </w:r>
      <w:r w:rsidRPr="00555086">
        <w:rPr>
          <w:rFonts w:eastAsia="Montserrat" w:cs="Montserrat"/>
        </w:rPr>
        <w:t xml:space="preserve"> busca fomentar el sentido de pertenencia y vocación de los servidores por el servicio público.</w:t>
      </w:r>
    </w:p>
    <w:p w14:paraId="15727166" w14:textId="77777777" w:rsidR="00E67D04" w:rsidRPr="00555086" w:rsidRDefault="00E67D04" w:rsidP="007176D7">
      <w:pPr>
        <w:ind w:right="49"/>
        <w:jc w:val="both"/>
        <w:rPr>
          <w:rFonts w:eastAsia="Montserrat" w:cs="Montserrat"/>
        </w:rPr>
      </w:pPr>
    </w:p>
    <w:p w14:paraId="218047B8" w14:textId="77777777" w:rsidR="007651D9" w:rsidRDefault="007651D9" w:rsidP="007176D7">
      <w:pPr>
        <w:ind w:right="49"/>
        <w:jc w:val="both"/>
        <w:rPr>
          <w:rFonts w:eastAsia="Montserrat" w:cs="Montserrat"/>
        </w:rPr>
      </w:pPr>
    </w:p>
    <w:p w14:paraId="62751405" w14:textId="430492CB" w:rsidR="00E67D04" w:rsidRPr="00555086" w:rsidRDefault="00E67D04" w:rsidP="007176D7">
      <w:pPr>
        <w:ind w:right="49"/>
        <w:jc w:val="both"/>
        <w:rPr>
          <w:rFonts w:eastAsia="Montserrat" w:cs="Montserrat"/>
        </w:rPr>
      </w:pPr>
      <w:r w:rsidRPr="00555086">
        <w:rPr>
          <w:rFonts w:eastAsia="Montserrat" w:cs="Montserrat"/>
        </w:rPr>
        <w:lastRenderedPageBreak/>
        <w:t>Adicional se sustenta, en el Marco de la Transformación Digital para el Estado Colombiano -CONPES 3975, donde se continuará con la captura y gestión de datos mediante los sistemas de talento humano disponibles que permitan el análisis de la información, tomar decisiones confiables y oportunas, la creación de la cultura digital para el bienestar, y la medición de la gestión mediante herramientas tecnológicas.</w:t>
      </w:r>
    </w:p>
    <w:p w14:paraId="408DE5F9" w14:textId="77777777" w:rsidR="00E67D04" w:rsidRPr="00555086" w:rsidRDefault="00E67D04" w:rsidP="007176D7">
      <w:pPr>
        <w:ind w:right="49"/>
        <w:jc w:val="both"/>
        <w:rPr>
          <w:rFonts w:eastAsia="Montserrat" w:cs="Montserrat"/>
        </w:rPr>
      </w:pPr>
    </w:p>
    <w:p w14:paraId="1EBC595A" w14:textId="77777777" w:rsidR="00E67D04" w:rsidRPr="00555086" w:rsidRDefault="00E67D04" w:rsidP="007176D7">
      <w:pPr>
        <w:ind w:right="49"/>
        <w:jc w:val="both"/>
        <w:rPr>
          <w:rFonts w:eastAsia="Montserrat" w:cs="Montserrat"/>
        </w:rPr>
      </w:pPr>
      <w:r w:rsidRPr="00555086">
        <w:rPr>
          <w:rFonts w:eastAsia="Montserrat" w:cs="Montserrat"/>
        </w:rPr>
        <w:t>Finalmente, vale indicar que este plan se encuentra alineado con los Objetivos de Desarrollo Sostenible - ODS: Salud y bienestar (ODS 3); Educación de calidad (ODS 4); Igualdad de género (ODS 5); Trabajo decente y crecimiento económico (8); Reducción de las desigualdades (ODS 10); Paz, justicia e instituciones sólidas (ODS 16) y Alianzas para lograr los objetivos (ODS 17).</w:t>
      </w:r>
    </w:p>
    <w:p w14:paraId="3ABC87A5" w14:textId="77777777" w:rsidR="00E67D04" w:rsidRPr="00555086" w:rsidRDefault="00E67D04" w:rsidP="007176D7">
      <w:pPr>
        <w:ind w:right="49"/>
        <w:jc w:val="both"/>
        <w:rPr>
          <w:rFonts w:eastAsia="Montserrat" w:cs="Montserrat"/>
        </w:rPr>
      </w:pPr>
    </w:p>
    <w:p w14:paraId="6DAC9663" w14:textId="77777777" w:rsidR="00E67D04" w:rsidRPr="00555086" w:rsidRDefault="00E67D04" w:rsidP="007176D7">
      <w:pPr>
        <w:ind w:right="49"/>
        <w:jc w:val="both"/>
        <w:rPr>
          <w:rFonts w:eastAsia="Montserrat" w:cs="Montserrat"/>
        </w:rPr>
      </w:pPr>
      <w:r w:rsidRPr="00555086">
        <w:rPr>
          <w:rFonts w:eastAsia="Montserrat" w:cs="Montserrat"/>
        </w:rPr>
        <w:t>Así como, con lo dispuesto en el Modelo Integrado de Planeación y Gestión – MIPG relacionado con la Política de Gestión Estratégica del Talento Humano en la que se incluyen las Rutas de Creación de Valor que hacen parte del diagnóstico, formulación y seguimiento del plan de bienestar.</w:t>
      </w:r>
    </w:p>
    <w:p w14:paraId="11123ED1" w14:textId="77777777" w:rsidR="00E67D04" w:rsidRPr="00555086" w:rsidRDefault="00E67D04" w:rsidP="007176D7">
      <w:pPr>
        <w:ind w:right="49"/>
        <w:jc w:val="both"/>
        <w:rPr>
          <w:rFonts w:eastAsia="Montserrat" w:cs="Montserrat"/>
        </w:rPr>
      </w:pPr>
    </w:p>
    <w:p w14:paraId="04008C4E" w14:textId="77777777" w:rsidR="00E67D04" w:rsidRPr="00555086" w:rsidRDefault="00E67D04" w:rsidP="007176D7">
      <w:pPr>
        <w:ind w:right="49"/>
        <w:jc w:val="center"/>
        <w:rPr>
          <w:rFonts w:eastAsia="Montserrat" w:cs="Montserrat"/>
        </w:rPr>
      </w:pPr>
    </w:p>
    <w:p w14:paraId="24133E8A" w14:textId="77777777" w:rsidR="00E67D04" w:rsidRPr="00555086" w:rsidRDefault="00E67D04" w:rsidP="007176D7">
      <w:pPr>
        <w:ind w:right="49"/>
        <w:jc w:val="center"/>
        <w:rPr>
          <w:rFonts w:eastAsia="Montserrat" w:cs="Montserrat"/>
        </w:rPr>
      </w:pPr>
      <w:r w:rsidRPr="00555086">
        <w:rPr>
          <w:rFonts w:eastAsia="Montserrat" w:cs="Montserrat"/>
          <w:noProof/>
          <w:lang w:val="es-CO" w:eastAsia="es-CO"/>
        </w:rPr>
        <w:drawing>
          <wp:inline distT="0" distB="0" distL="0" distR="0" wp14:anchorId="10563535" wp14:editId="5643FF21">
            <wp:extent cx="4055635" cy="2413000"/>
            <wp:effectExtent l="0" t="0" r="254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4092" cy="2435881"/>
                    </a:xfrm>
                    <a:prstGeom prst="rect">
                      <a:avLst/>
                    </a:prstGeom>
                  </pic:spPr>
                </pic:pic>
              </a:graphicData>
            </a:graphic>
          </wp:inline>
        </w:drawing>
      </w:r>
    </w:p>
    <w:p w14:paraId="11530270" w14:textId="77777777" w:rsidR="00E67D04" w:rsidRPr="00555086" w:rsidRDefault="00E67D04" w:rsidP="007176D7">
      <w:pPr>
        <w:ind w:right="49"/>
        <w:jc w:val="center"/>
        <w:rPr>
          <w:rFonts w:eastAsia="Montserrat" w:cs="Montserrat"/>
          <w:sz w:val="18"/>
        </w:rPr>
      </w:pPr>
    </w:p>
    <w:p w14:paraId="38912F0C" w14:textId="77777777" w:rsidR="00E67D04" w:rsidRPr="00555086" w:rsidRDefault="00E67D04" w:rsidP="007176D7">
      <w:pPr>
        <w:ind w:right="49"/>
        <w:jc w:val="center"/>
        <w:rPr>
          <w:rFonts w:eastAsia="Montserrat" w:cs="Montserrat"/>
          <w:sz w:val="18"/>
        </w:rPr>
      </w:pPr>
      <w:r w:rsidRPr="00555086">
        <w:rPr>
          <w:rFonts w:eastAsia="Montserrat" w:cs="Montserrat"/>
          <w:sz w:val="18"/>
        </w:rPr>
        <w:t>Fuente: Construcción Grupo Talento Humano.</w:t>
      </w:r>
    </w:p>
    <w:p w14:paraId="34C6A737" w14:textId="77777777" w:rsidR="00E67D04" w:rsidRPr="00555086" w:rsidRDefault="00E67D04" w:rsidP="007176D7">
      <w:pPr>
        <w:ind w:right="49"/>
        <w:jc w:val="both"/>
        <w:rPr>
          <w:rFonts w:eastAsia="Montserrat" w:cs="Montserrat"/>
        </w:rPr>
      </w:pPr>
    </w:p>
    <w:p w14:paraId="4409CA3D" w14:textId="77777777" w:rsidR="00E67D04" w:rsidRPr="00555086" w:rsidRDefault="00E67D04" w:rsidP="007176D7">
      <w:pPr>
        <w:ind w:right="49"/>
        <w:jc w:val="both"/>
        <w:rPr>
          <w:rFonts w:eastAsia="Montserrat" w:cs="Montserrat"/>
        </w:rPr>
      </w:pPr>
      <w:r w:rsidRPr="00555086">
        <w:rPr>
          <w:rFonts w:eastAsia="Montserrat" w:cs="Montserrat"/>
        </w:rPr>
        <w:t xml:space="preserve">Desde esta nueva perspectiva, para la vigencia 2025, se estructuró el Plan de Bienestar SER MINCIT, que articula cuatro dimensiones: </w:t>
      </w:r>
      <w:r w:rsidRPr="00555086">
        <w:rPr>
          <w:rFonts w:eastAsia="Montserrat" w:cs="Montserrat"/>
          <w:b/>
        </w:rPr>
        <w:t>Tiempo de bienestar, MinCIT te cuida, MinCIT para la vida y Ser más, Saber Mejor</w:t>
      </w:r>
      <w:r w:rsidRPr="00555086">
        <w:rPr>
          <w:rFonts w:eastAsia="Montserrat" w:cs="Montserrat"/>
        </w:rPr>
        <w:t>, las cuales se sustentan en la definición de sus objetivos, alcances, líneas de acción e iniciativas. Así mismo, se definió una estrategia de comunicaciones para el posicionamiento de la marca “SER MINCIT”, el cual tiene un doble sentido: SER parte de… generando acciones para aumentar el sentido de pertenencia y el del desarrollo del SER de manera holística. El slogan que se utilizará es “la vida está llena de grandes momentos que te inspiran a ser+ integral.</w:t>
      </w:r>
    </w:p>
    <w:p w14:paraId="295B84A7" w14:textId="77777777" w:rsidR="00E67D04" w:rsidRPr="00555086" w:rsidRDefault="00E67D04" w:rsidP="007176D7">
      <w:pPr>
        <w:ind w:right="49"/>
        <w:jc w:val="both"/>
        <w:rPr>
          <w:rFonts w:eastAsia="Montserrat" w:cs="Montserrat"/>
        </w:rPr>
      </w:pPr>
    </w:p>
    <w:p w14:paraId="725D5920" w14:textId="77777777" w:rsidR="007651D9" w:rsidRDefault="007651D9" w:rsidP="007176D7">
      <w:pPr>
        <w:ind w:right="49"/>
        <w:jc w:val="both"/>
        <w:rPr>
          <w:rFonts w:eastAsia="Montserrat" w:cs="Montserrat"/>
          <w:b/>
        </w:rPr>
      </w:pPr>
    </w:p>
    <w:p w14:paraId="36FCC6DF" w14:textId="514C2CBE" w:rsidR="00E67D04" w:rsidRDefault="00E67D04" w:rsidP="007176D7">
      <w:pPr>
        <w:ind w:right="49"/>
        <w:jc w:val="both"/>
        <w:rPr>
          <w:rFonts w:eastAsia="Montserrat" w:cs="Montserrat"/>
          <w:b/>
        </w:rPr>
      </w:pPr>
      <w:r w:rsidRPr="00555086">
        <w:rPr>
          <w:rFonts w:eastAsia="Montserrat" w:cs="Montserrat"/>
          <w:b/>
        </w:rPr>
        <w:lastRenderedPageBreak/>
        <w:t>OBJETIVO GENERAL</w:t>
      </w:r>
    </w:p>
    <w:p w14:paraId="2FE24C7E" w14:textId="77777777" w:rsidR="007651D9" w:rsidRPr="00555086" w:rsidRDefault="007651D9" w:rsidP="007176D7">
      <w:pPr>
        <w:ind w:right="49"/>
        <w:jc w:val="both"/>
        <w:rPr>
          <w:rFonts w:eastAsia="Montserrat" w:cs="Montserrat"/>
        </w:rPr>
      </w:pPr>
    </w:p>
    <w:p w14:paraId="0B941803" w14:textId="70FCCC9B" w:rsidR="00AC1554" w:rsidRPr="00555086" w:rsidRDefault="00E67D04" w:rsidP="007176D7">
      <w:pPr>
        <w:ind w:right="49"/>
      </w:pPr>
      <w:r w:rsidRPr="00555086">
        <w:t>Mantener y mejorar las condiciones que favorecen el equilibrio y desarrollo humano integral de los servidores públicos de Ministerio de Comercio, Industria y Turismo y sus familias; propiciando el mejoramiento del clima laboral, la consolidación de la cultura organizacional y elevar los niveles de satisfacción, eficacia y eficiencia en la prestación del servicio</w:t>
      </w:r>
      <w:r w:rsidR="006F399A" w:rsidRPr="00555086">
        <w:t>.</w:t>
      </w:r>
    </w:p>
    <w:p w14:paraId="05B65E93" w14:textId="77777777" w:rsidR="007651D9" w:rsidRDefault="007651D9" w:rsidP="007176D7">
      <w:pPr>
        <w:ind w:right="49"/>
        <w:rPr>
          <w:rFonts w:eastAsia="Montserrat" w:cs="Montserrat"/>
          <w:b/>
          <w:sz w:val="24"/>
          <w:szCs w:val="24"/>
        </w:rPr>
      </w:pPr>
    </w:p>
    <w:p w14:paraId="5E8B1866" w14:textId="179D3992" w:rsidR="00E67D04" w:rsidRPr="00555086" w:rsidRDefault="00E67D04" w:rsidP="007176D7">
      <w:pPr>
        <w:ind w:right="49"/>
        <w:rPr>
          <w:rFonts w:eastAsia="Montserrat" w:cs="Montserrat"/>
        </w:rPr>
      </w:pPr>
      <w:r w:rsidRPr="00555086">
        <w:rPr>
          <w:rFonts w:eastAsia="Montserrat" w:cs="Montserrat"/>
          <w:b/>
          <w:sz w:val="24"/>
          <w:szCs w:val="24"/>
        </w:rPr>
        <w:t>ALCANCE</w:t>
      </w:r>
    </w:p>
    <w:p w14:paraId="15E3A811" w14:textId="77777777" w:rsidR="0023154B" w:rsidRPr="00555086" w:rsidRDefault="0023154B" w:rsidP="007176D7">
      <w:pPr>
        <w:ind w:right="49"/>
        <w:jc w:val="both"/>
        <w:rPr>
          <w:rFonts w:eastAsia="Montserrat" w:cs="Montserrat"/>
        </w:rPr>
      </w:pPr>
    </w:p>
    <w:p w14:paraId="59B35EBB" w14:textId="77777777" w:rsidR="0023154B" w:rsidRPr="00555086" w:rsidRDefault="0023154B" w:rsidP="007176D7">
      <w:pPr>
        <w:ind w:right="49"/>
        <w:jc w:val="both"/>
        <w:rPr>
          <w:rFonts w:eastAsia="Montserrat" w:cs="Montserrat"/>
        </w:rPr>
      </w:pPr>
      <w:r w:rsidRPr="00555086">
        <w:rPr>
          <w:rFonts w:eastAsia="Montserrat" w:cs="Montserrat"/>
        </w:rPr>
        <w:t>Todas las actividades a desarrollar estarán dirigidas a los servidores de carrera administrativa, libre nombramiento y remoción, provisionales y sus familias de acuerdo con el Decreto Ley 1567 de 1998.</w:t>
      </w:r>
    </w:p>
    <w:p w14:paraId="51461282" w14:textId="77777777" w:rsidR="0023154B" w:rsidRPr="00555086" w:rsidRDefault="0023154B" w:rsidP="007176D7">
      <w:pPr>
        <w:ind w:right="49"/>
        <w:jc w:val="both"/>
        <w:rPr>
          <w:rFonts w:eastAsia="Montserrat" w:cs="Montserrat"/>
        </w:rPr>
      </w:pPr>
    </w:p>
    <w:p w14:paraId="0840F89F" w14:textId="77777777" w:rsidR="0023154B" w:rsidRPr="00555086" w:rsidRDefault="0023154B" w:rsidP="007176D7">
      <w:pPr>
        <w:ind w:right="49"/>
        <w:jc w:val="both"/>
        <w:rPr>
          <w:rFonts w:eastAsia="Montserrat" w:cs="Montserrat"/>
        </w:rPr>
      </w:pPr>
      <w:r w:rsidRPr="00555086">
        <w:rPr>
          <w:rFonts w:eastAsia="Montserrat" w:cs="Montserrat"/>
        </w:rPr>
        <w:t>Las familias de los servidores de la Entidad, entendidas por estas el cónyuge o compañero(a) permanente, los padres del empleado y los hijos hasta los 25 años o discapacitados mayores, que dependan económicamente del servidor (Parágrafo 2 del artículo 2.2.10.2 del Decreto 1083 de 2015, modificado por el Decreto 051 de2018).</w:t>
      </w:r>
    </w:p>
    <w:p w14:paraId="3F8E94BF" w14:textId="77777777" w:rsidR="0023154B" w:rsidRPr="00555086" w:rsidRDefault="0023154B" w:rsidP="007176D7">
      <w:pPr>
        <w:ind w:right="49"/>
        <w:jc w:val="both"/>
        <w:rPr>
          <w:rFonts w:eastAsia="Montserrat" w:cs="Montserrat"/>
        </w:rPr>
      </w:pPr>
    </w:p>
    <w:p w14:paraId="09E34D6B" w14:textId="77777777" w:rsidR="001B5689" w:rsidRPr="00555086" w:rsidRDefault="0023154B" w:rsidP="007176D7">
      <w:pPr>
        <w:ind w:right="49"/>
        <w:jc w:val="both"/>
        <w:rPr>
          <w:rFonts w:eastAsia="Montserrat" w:cs="Montserrat"/>
        </w:rPr>
      </w:pPr>
      <w:r w:rsidRPr="00555086">
        <w:rPr>
          <w:rFonts w:eastAsia="Montserrat" w:cs="Montserrat"/>
        </w:rPr>
        <w:t xml:space="preserve">Para las actividades que se realicen en coordinación con el Subsistema de Seguridad y Salud en el Trabajo, podrán participar todos los colaboradores de la entidad. </w:t>
      </w:r>
    </w:p>
    <w:p w14:paraId="6A3B9B33" w14:textId="77777777" w:rsidR="001B5689" w:rsidRPr="00555086" w:rsidRDefault="001B5689" w:rsidP="007176D7">
      <w:pPr>
        <w:ind w:right="49"/>
        <w:jc w:val="both"/>
        <w:rPr>
          <w:rFonts w:eastAsia="Montserrat" w:cs="Montserrat"/>
        </w:rPr>
      </w:pPr>
    </w:p>
    <w:p w14:paraId="0BBDE87E" w14:textId="77777777" w:rsidR="001B5689" w:rsidRPr="00555086" w:rsidRDefault="001B5689" w:rsidP="007176D7">
      <w:pPr>
        <w:ind w:right="49"/>
        <w:jc w:val="both"/>
        <w:rPr>
          <w:rFonts w:eastAsia="Montserrat" w:cs="Montserrat"/>
        </w:rPr>
      </w:pPr>
    </w:p>
    <w:p w14:paraId="2D2CEE1A" w14:textId="3AC6D627" w:rsidR="001B5689" w:rsidRPr="00555086" w:rsidRDefault="007651D9" w:rsidP="007176D7">
      <w:pPr>
        <w:ind w:right="49"/>
        <w:jc w:val="both"/>
        <w:rPr>
          <w:rFonts w:eastAsia="Montserrat" w:cs="Montserrat"/>
          <w:b/>
        </w:rPr>
      </w:pPr>
      <w:r w:rsidRPr="00555086">
        <w:rPr>
          <w:rFonts w:eastAsia="Montserrat" w:cs="Montserrat"/>
          <w:b/>
        </w:rPr>
        <w:t>METODOLOGÍA</w:t>
      </w:r>
    </w:p>
    <w:p w14:paraId="193D1B2A" w14:textId="77777777" w:rsidR="00EF004D" w:rsidRPr="00555086" w:rsidRDefault="00EF004D" w:rsidP="007176D7">
      <w:pPr>
        <w:ind w:right="49"/>
        <w:jc w:val="both"/>
        <w:rPr>
          <w:rFonts w:eastAsia="Montserrat" w:cs="Montserrat"/>
          <w:b/>
        </w:rPr>
      </w:pPr>
    </w:p>
    <w:p w14:paraId="7129D5C2" w14:textId="77777777" w:rsidR="00AC1554" w:rsidRPr="00555086" w:rsidRDefault="00AC1554" w:rsidP="007176D7">
      <w:pPr>
        <w:ind w:right="49"/>
        <w:rPr>
          <w:b/>
        </w:rPr>
      </w:pPr>
      <w:bookmarkStart w:id="48" w:name="_Toc188955830"/>
      <w:r w:rsidRPr="00555086">
        <w:rPr>
          <w:b/>
        </w:rPr>
        <w:t>DIMENSIONES</w:t>
      </w:r>
      <w:bookmarkEnd w:id="48"/>
    </w:p>
    <w:p w14:paraId="7F2D63BD" w14:textId="77777777" w:rsidR="00EF004D" w:rsidRPr="00555086" w:rsidRDefault="00EF004D" w:rsidP="007176D7">
      <w:pPr>
        <w:ind w:right="49"/>
        <w:rPr>
          <w:b/>
        </w:rPr>
      </w:pPr>
    </w:p>
    <w:p w14:paraId="6CFA6CC8" w14:textId="77777777" w:rsidR="00AC1554" w:rsidRPr="00555086" w:rsidRDefault="00AC1554" w:rsidP="007176D7">
      <w:pPr>
        <w:pStyle w:val="Prrafodelista"/>
        <w:numPr>
          <w:ilvl w:val="0"/>
          <w:numId w:val="27"/>
        </w:numPr>
        <w:ind w:left="0" w:right="49" w:firstLine="0"/>
        <w:rPr>
          <w:b/>
        </w:rPr>
      </w:pPr>
      <w:bookmarkStart w:id="49" w:name="_Toc188955831"/>
      <w:r w:rsidRPr="00555086">
        <w:rPr>
          <w:b/>
        </w:rPr>
        <w:t>Dimensión tiempo de bienestar</w:t>
      </w:r>
      <w:bookmarkEnd w:id="49"/>
    </w:p>
    <w:p w14:paraId="5E2C37DB" w14:textId="77777777" w:rsidR="00AC1554" w:rsidRPr="00555086" w:rsidRDefault="00AC1554" w:rsidP="007176D7">
      <w:pPr>
        <w:ind w:right="49"/>
        <w:jc w:val="both"/>
        <w:rPr>
          <w:rFonts w:eastAsia="Montserrat" w:cs="Montserrat"/>
          <w:bCs/>
          <w:lang w:val="es-CO"/>
        </w:rPr>
      </w:pPr>
      <w:r w:rsidRPr="00555086">
        <w:rPr>
          <w:rFonts w:eastAsia="Montserrat" w:cs="Montserrat"/>
          <w:bCs/>
          <w:lang w:val="es-CO"/>
        </w:rPr>
        <w:t>El objetivo de esta dimensión es fortalecer habilidades sociales y familiares de los servidores mediante estrategias de acercamiento y prácticas que promuevan el desarrollo de un actuar íntegro, empático e incluyente, capaz de generar relaciones positivas y contribuir al bienestar de su entorno laboral, familiar y social.</w:t>
      </w:r>
    </w:p>
    <w:p w14:paraId="572FC883" w14:textId="77777777" w:rsidR="00394DA4" w:rsidRPr="00555086" w:rsidRDefault="00394DA4" w:rsidP="007176D7">
      <w:pPr>
        <w:ind w:right="49"/>
        <w:jc w:val="both"/>
        <w:rPr>
          <w:rFonts w:eastAsia="Montserrat" w:cs="Montserrat"/>
          <w:bCs/>
          <w:lang w:val="es-CO"/>
        </w:rPr>
      </w:pPr>
    </w:p>
    <w:p w14:paraId="6167A87E" w14:textId="77777777" w:rsidR="00AC1554" w:rsidRPr="00555086" w:rsidRDefault="00AC1554" w:rsidP="007176D7">
      <w:pPr>
        <w:pStyle w:val="Prrafodelista"/>
        <w:numPr>
          <w:ilvl w:val="0"/>
          <w:numId w:val="27"/>
        </w:numPr>
        <w:ind w:left="0" w:right="49" w:firstLine="0"/>
        <w:rPr>
          <w:b/>
        </w:rPr>
      </w:pPr>
      <w:bookmarkStart w:id="50" w:name="_Toc188955832"/>
      <w:r w:rsidRPr="00555086">
        <w:rPr>
          <w:b/>
        </w:rPr>
        <w:t>Dimensión MinCIT te cuida</w:t>
      </w:r>
      <w:bookmarkEnd w:id="50"/>
    </w:p>
    <w:p w14:paraId="60B7E51B" w14:textId="77777777" w:rsidR="00AC1554" w:rsidRPr="00555086" w:rsidRDefault="00AC1554" w:rsidP="007176D7">
      <w:pPr>
        <w:ind w:right="49"/>
        <w:jc w:val="both"/>
        <w:rPr>
          <w:rFonts w:eastAsia="Montserrat" w:cs="Montserrat"/>
          <w:bCs/>
          <w:lang w:val="es-CO"/>
        </w:rPr>
      </w:pPr>
      <w:r w:rsidRPr="00555086">
        <w:rPr>
          <w:rFonts w:eastAsia="Montserrat" w:cs="Montserrat"/>
          <w:bCs/>
          <w:lang w:val="es-CO"/>
        </w:rPr>
        <w:t>Tiene como objetivo diseñar programas que promuevan el cuidado del  bienestar físico, mental y emocional, con el fin de fomentar en los servidores un estilo de vida productivo y en equilibrio</w:t>
      </w:r>
    </w:p>
    <w:p w14:paraId="09DD15E7" w14:textId="77777777" w:rsidR="00AC1554" w:rsidRPr="00555086" w:rsidRDefault="00AC1554" w:rsidP="007176D7">
      <w:pPr>
        <w:ind w:right="49"/>
        <w:jc w:val="both"/>
        <w:rPr>
          <w:rFonts w:eastAsia="Montserrat" w:cs="Montserrat"/>
          <w:bCs/>
          <w:lang w:val="es-CO"/>
        </w:rPr>
      </w:pPr>
    </w:p>
    <w:p w14:paraId="019DF146" w14:textId="77777777" w:rsidR="00AC1554" w:rsidRPr="00555086" w:rsidRDefault="00AC1554" w:rsidP="007176D7">
      <w:pPr>
        <w:pStyle w:val="Prrafodelista"/>
        <w:numPr>
          <w:ilvl w:val="0"/>
          <w:numId w:val="27"/>
        </w:numPr>
        <w:ind w:left="0" w:right="49" w:firstLine="0"/>
        <w:rPr>
          <w:b/>
        </w:rPr>
      </w:pPr>
      <w:bookmarkStart w:id="51" w:name="_Toc188955833"/>
      <w:r w:rsidRPr="00555086">
        <w:rPr>
          <w:b/>
        </w:rPr>
        <w:t>Dimensión MinCIT para tu vida</w:t>
      </w:r>
      <w:bookmarkEnd w:id="51"/>
    </w:p>
    <w:p w14:paraId="233DC04E" w14:textId="77777777" w:rsidR="00AC1554" w:rsidRPr="00555086" w:rsidRDefault="00AC1554" w:rsidP="007176D7">
      <w:pPr>
        <w:ind w:right="49"/>
        <w:jc w:val="both"/>
        <w:rPr>
          <w:rFonts w:eastAsia="Montserrat" w:cs="Montserrat"/>
          <w:bCs/>
          <w:lang w:val="es-CO"/>
        </w:rPr>
      </w:pPr>
      <w:r w:rsidRPr="00555086">
        <w:rPr>
          <w:rFonts w:eastAsia="Montserrat" w:cs="Montserrat"/>
          <w:bCs/>
          <w:lang w:val="es-CO"/>
        </w:rPr>
        <w:t>Su objetivo es promover un ambiente laboral positivo y gratificante mediante el reconocimiento integral del trabajo de los colaboradores, implementando estrategias que incluyan incentivos y un enfoque empático en la gestión del talento, con el fin de mejorar el clima organizacional y fortalecer el compromiso y el bienestar de la comunidad.</w:t>
      </w:r>
    </w:p>
    <w:p w14:paraId="410FE125" w14:textId="77777777" w:rsidR="00EF004D" w:rsidRPr="00555086" w:rsidRDefault="00EF004D" w:rsidP="007176D7">
      <w:pPr>
        <w:ind w:right="49"/>
        <w:jc w:val="both"/>
        <w:rPr>
          <w:rFonts w:eastAsia="Montserrat" w:cs="Montserrat"/>
          <w:bCs/>
          <w:lang w:val="es-CO"/>
        </w:rPr>
      </w:pPr>
    </w:p>
    <w:p w14:paraId="13073AD2" w14:textId="08185129" w:rsidR="00AC1554" w:rsidRPr="00555086" w:rsidRDefault="00AC1554" w:rsidP="007176D7">
      <w:pPr>
        <w:pStyle w:val="Prrafodelista"/>
        <w:numPr>
          <w:ilvl w:val="0"/>
          <w:numId w:val="27"/>
        </w:numPr>
        <w:ind w:left="0" w:right="49" w:firstLine="0"/>
        <w:rPr>
          <w:b/>
        </w:rPr>
      </w:pPr>
      <w:bookmarkStart w:id="52" w:name="_Toc188955834"/>
      <w:r w:rsidRPr="00555086">
        <w:rPr>
          <w:b/>
        </w:rPr>
        <w:t>Dimensión Saber más, saber mejor</w:t>
      </w:r>
      <w:bookmarkEnd w:id="52"/>
    </w:p>
    <w:p w14:paraId="17683809" w14:textId="77777777" w:rsidR="00AC1554" w:rsidRPr="00555086" w:rsidRDefault="00AC1554" w:rsidP="007176D7">
      <w:pPr>
        <w:ind w:right="49"/>
        <w:jc w:val="both"/>
        <w:rPr>
          <w:rFonts w:eastAsia="Montserrat" w:cs="Montserrat"/>
          <w:bCs/>
          <w:lang w:val="es-CO"/>
        </w:rPr>
      </w:pPr>
      <w:r w:rsidRPr="00555086">
        <w:rPr>
          <w:rFonts w:eastAsia="Montserrat" w:cs="Montserrat"/>
          <w:bCs/>
          <w:lang w:val="es-CO"/>
        </w:rPr>
        <w:t>El objetivo es proveer herramientas, conocimientos e información clave que permita al servidor adquirir y desarrollar las habilidades y competencias necesarias para impulsar su crecimiento laboral y personal, fomentando su desempeño efectivo, resiliencia y capacidad de adaptación a diversos contextos.</w:t>
      </w:r>
    </w:p>
    <w:p w14:paraId="3DB70D0D" w14:textId="77777777" w:rsidR="00E67D04" w:rsidRPr="00555086" w:rsidRDefault="00E67D04" w:rsidP="007176D7">
      <w:pPr>
        <w:ind w:right="49"/>
        <w:jc w:val="both"/>
        <w:rPr>
          <w:rFonts w:eastAsia="Montserrat" w:cs="Montserrat"/>
          <w:bCs/>
          <w:color w:val="942A43"/>
        </w:rPr>
      </w:pPr>
    </w:p>
    <w:p w14:paraId="6A9CA8C0" w14:textId="77777777" w:rsidR="00AC1554" w:rsidRPr="00555086" w:rsidRDefault="00AC1554" w:rsidP="007176D7">
      <w:pPr>
        <w:ind w:right="49"/>
        <w:rPr>
          <w:b/>
        </w:rPr>
      </w:pPr>
      <w:bookmarkStart w:id="53" w:name="_Toc188955835"/>
      <w:r w:rsidRPr="00555086">
        <w:rPr>
          <w:b/>
        </w:rPr>
        <w:t>LÍNEAS ESTRATÉGICAS</w:t>
      </w:r>
      <w:bookmarkEnd w:id="53"/>
    </w:p>
    <w:p w14:paraId="1702B95A" w14:textId="77777777" w:rsidR="00AC1554" w:rsidRPr="00555086" w:rsidRDefault="00AC1554" w:rsidP="007176D7">
      <w:pPr>
        <w:pStyle w:val="Default"/>
        <w:ind w:right="49"/>
        <w:jc w:val="both"/>
        <w:rPr>
          <w:rFonts w:ascii="Verdana" w:eastAsia="Montserrat" w:hAnsi="Verdana" w:cs="Montserrat"/>
          <w:sz w:val="22"/>
          <w:szCs w:val="22"/>
          <w:lang w:val="es-ES"/>
        </w:rPr>
      </w:pPr>
    </w:p>
    <w:p w14:paraId="5E8D5EE0" w14:textId="77777777" w:rsidR="00AC1554" w:rsidRPr="00555086" w:rsidRDefault="00AC1554" w:rsidP="007176D7">
      <w:pPr>
        <w:pStyle w:val="Default"/>
        <w:ind w:right="49"/>
        <w:jc w:val="both"/>
        <w:rPr>
          <w:rFonts w:ascii="Verdana" w:eastAsia="Montserrat" w:hAnsi="Verdana" w:cs="Montserrat"/>
          <w:sz w:val="22"/>
          <w:szCs w:val="22"/>
        </w:rPr>
      </w:pPr>
      <w:r w:rsidRPr="00555086">
        <w:rPr>
          <w:rFonts w:ascii="Verdana" w:eastAsia="Montserrat" w:hAnsi="Verdana" w:cs="Montserrat"/>
          <w:sz w:val="22"/>
          <w:szCs w:val="22"/>
          <w:lang w:val="es-ES"/>
        </w:rPr>
        <w:t xml:space="preserve">El MinCIT </w:t>
      </w:r>
      <w:r w:rsidRPr="00555086">
        <w:rPr>
          <w:rFonts w:ascii="Verdana" w:eastAsia="Montserrat" w:hAnsi="Verdana" w:cs="Montserrat"/>
          <w:sz w:val="22"/>
          <w:szCs w:val="22"/>
        </w:rPr>
        <w:t xml:space="preserve">tiene como objetivo convertirse en una </w:t>
      </w:r>
      <w:r w:rsidRPr="00555086">
        <w:rPr>
          <w:rFonts w:ascii="Verdana" w:eastAsia="Montserrat" w:hAnsi="Verdana" w:cs="Montserrat"/>
          <w:bCs/>
          <w:sz w:val="22"/>
          <w:szCs w:val="22"/>
        </w:rPr>
        <w:t>organización</w:t>
      </w:r>
      <w:r w:rsidRPr="00555086">
        <w:rPr>
          <w:rFonts w:ascii="Verdana" w:eastAsia="Montserrat" w:hAnsi="Verdana" w:cs="Montserrat"/>
          <w:b/>
          <w:bCs/>
          <w:sz w:val="22"/>
          <w:szCs w:val="22"/>
        </w:rPr>
        <w:t xml:space="preserve"> </w:t>
      </w:r>
      <w:r w:rsidRPr="00555086">
        <w:rPr>
          <w:rFonts w:ascii="Verdana" w:eastAsia="Montserrat" w:hAnsi="Verdana" w:cs="Montserrat"/>
          <w:sz w:val="22"/>
          <w:szCs w:val="22"/>
        </w:rPr>
        <w:t xml:space="preserve">más saludable, implementando un modelo integral de bienestar laboral que abarque aspectos como la salud, el desarrollo personal, la cultura organizacional y el balance entre la vida laboral y personal. Este enfoque busca fomentar el bienestar general de los servidores mediante la creación de espacios de trabajo más seguros, felices y atractivos, contribuyendo a atraer y retener a los mejores talentos en un entorno dinámico y en constante evolución. </w:t>
      </w:r>
    </w:p>
    <w:p w14:paraId="707DA584" w14:textId="77777777" w:rsidR="00AC1554" w:rsidRPr="00555086" w:rsidRDefault="00AC1554" w:rsidP="007176D7">
      <w:pPr>
        <w:ind w:right="49"/>
        <w:jc w:val="both"/>
        <w:rPr>
          <w:rFonts w:eastAsia="Montserrat" w:cs="Montserrat"/>
          <w:bCs/>
          <w:color w:val="942A43"/>
          <w:szCs w:val="24"/>
          <w:lang w:val="es-CO"/>
        </w:rPr>
      </w:pPr>
      <w:bookmarkStart w:id="54" w:name="_heading=h.tyjcwt" w:colFirst="0" w:colLast="0"/>
      <w:bookmarkEnd w:id="54"/>
    </w:p>
    <w:p w14:paraId="1F43B99B" w14:textId="77777777" w:rsidR="00AC1554" w:rsidRPr="00555086" w:rsidRDefault="00AC1554" w:rsidP="007176D7">
      <w:pPr>
        <w:ind w:right="49"/>
        <w:jc w:val="both"/>
        <w:rPr>
          <w:rFonts w:eastAsia="Montserrat" w:cs="Montserrat"/>
          <w:bCs/>
          <w:szCs w:val="24"/>
          <w:lang w:val="es-CO"/>
        </w:rPr>
      </w:pPr>
      <w:r w:rsidRPr="00555086">
        <w:rPr>
          <w:rFonts w:eastAsia="Montserrat" w:cs="Montserrat"/>
          <w:bCs/>
          <w:szCs w:val="24"/>
          <w:lang w:val="es-CO"/>
        </w:rPr>
        <w:t xml:space="preserve">Las líneas de acción establecidas para desarrollar el plan de bienestar se encuentran dentro de las cuatro dimensiones y estarán focalizadas en iniciativas que serán implementadas a lo largo de la vigencia y atendiendo a las fechas establecidas por la normatividad, la efectiva prestación del servicio y el compromiso de las directivas en permitir y promover la participación de cada uno de sus equipos de trabajo. </w:t>
      </w:r>
    </w:p>
    <w:p w14:paraId="04344482" w14:textId="77777777" w:rsidR="00AC1554" w:rsidRPr="00555086" w:rsidRDefault="00AC1554" w:rsidP="007176D7">
      <w:pPr>
        <w:ind w:right="49"/>
        <w:jc w:val="both"/>
        <w:rPr>
          <w:rFonts w:eastAsia="Montserrat" w:cs="Montserrat"/>
          <w:bCs/>
          <w:sz w:val="24"/>
          <w:szCs w:val="24"/>
          <w:lang w:val="es-CO"/>
        </w:rPr>
      </w:pPr>
    </w:p>
    <w:p w14:paraId="1454A767" w14:textId="77777777" w:rsidR="00394DA4" w:rsidRPr="00555086" w:rsidRDefault="00AC1554" w:rsidP="007176D7">
      <w:pPr>
        <w:pStyle w:val="Prrafodelista"/>
        <w:numPr>
          <w:ilvl w:val="3"/>
          <w:numId w:val="27"/>
        </w:numPr>
        <w:ind w:left="0" w:right="49" w:firstLine="0"/>
        <w:rPr>
          <w:b/>
        </w:rPr>
      </w:pPr>
      <w:bookmarkStart w:id="55" w:name="_Toc188955836"/>
      <w:r w:rsidRPr="00555086">
        <w:rPr>
          <w:b/>
        </w:rPr>
        <w:t>Línea estratégica 1: Conexiones Diversas</w:t>
      </w:r>
      <w:bookmarkStart w:id="56" w:name="_Toc188955837"/>
      <w:bookmarkEnd w:id="55"/>
    </w:p>
    <w:p w14:paraId="23518856" w14:textId="77777777" w:rsidR="00394DA4" w:rsidRPr="00555086" w:rsidRDefault="00AC1554" w:rsidP="007176D7">
      <w:pPr>
        <w:pStyle w:val="Prrafodelista"/>
        <w:numPr>
          <w:ilvl w:val="3"/>
          <w:numId w:val="27"/>
        </w:numPr>
        <w:ind w:left="0" w:right="49" w:firstLine="0"/>
        <w:rPr>
          <w:b/>
        </w:rPr>
      </w:pPr>
      <w:r w:rsidRPr="00555086">
        <w:rPr>
          <w:b/>
        </w:rPr>
        <w:t>Línea estratégica 2: Entre lazos y risas</w:t>
      </w:r>
      <w:bookmarkStart w:id="57" w:name="_Toc188955838"/>
      <w:bookmarkEnd w:id="56"/>
    </w:p>
    <w:p w14:paraId="039C5DD4" w14:textId="77777777" w:rsidR="00394DA4" w:rsidRPr="00555086" w:rsidRDefault="00AC1554" w:rsidP="007176D7">
      <w:pPr>
        <w:pStyle w:val="Prrafodelista"/>
        <w:numPr>
          <w:ilvl w:val="3"/>
          <w:numId w:val="27"/>
        </w:numPr>
        <w:ind w:left="0" w:right="49" w:firstLine="0"/>
        <w:rPr>
          <w:b/>
        </w:rPr>
      </w:pPr>
      <w:r w:rsidRPr="00555086">
        <w:rPr>
          <w:b/>
        </w:rPr>
        <w:t>Línea estratégica 3: Equilibra tu ser</w:t>
      </w:r>
      <w:bookmarkStart w:id="58" w:name="_Toc188955839"/>
      <w:bookmarkEnd w:id="57"/>
    </w:p>
    <w:p w14:paraId="453E27D8" w14:textId="20C83EB9" w:rsidR="00AC1554" w:rsidRPr="00555086" w:rsidRDefault="00AC1554" w:rsidP="007176D7">
      <w:pPr>
        <w:pStyle w:val="Prrafodelista"/>
        <w:numPr>
          <w:ilvl w:val="3"/>
          <w:numId w:val="27"/>
        </w:numPr>
        <w:ind w:left="0" w:right="49" w:firstLine="0"/>
        <w:rPr>
          <w:b/>
        </w:rPr>
      </w:pPr>
      <w:r w:rsidRPr="00555086">
        <w:rPr>
          <w:b/>
        </w:rPr>
        <w:t>Línea estratégica 4: Enaltecer tu labor</w:t>
      </w:r>
      <w:bookmarkEnd w:id="58"/>
    </w:p>
    <w:p w14:paraId="7C8B60FB" w14:textId="77777777" w:rsidR="00AC1554" w:rsidRPr="00555086" w:rsidRDefault="00AC1554" w:rsidP="007176D7">
      <w:pPr>
        <w:pStyle w:val="Prrafodelista"/>
        <w:numPr>
          <w:ilvl w:val="0"/>
          <w:numId w:val="27"/>
        </w:numPr>
        <w:ind w:left="0" w:right="49" w:firstLine="0"/>
        <w:rPr>
          <w:b/>
        </w:rPr>
      </w:pPr>
      <w:bookmarkStart w:id="59" w:name="_Toc188955840"/>
      <w:r w:rsidRPr="00555086">
        <w:rPr>
          <w:b/>
        </w:rPr>
        <w:t>Línea estratégica 5: Materializando el saber</w:t>
      </w:r>
      <w:bookmarkEnd w:id="59"/>
    </w:p>
    <w:p w14:paraId="0BC56DEF" w14:textId="77777777" w:rsidR="00AC1554" w:rsidRPr="00555086" w:rsidRDefault="00AC1554" w:rsidP="007176D7">
      <w:pPr>
        <w:ind w:right="49"/>
        <w:jc w:val="both"/>
        <w:rPr>
          <w:rFonts w:eastAsia="Montserrat" w:cs="Montserrat"/>
          <w:bCs/>
          <w:sz w:val="24"/>
          <w:szCs w:val="24"/>
          <w:lang w:val="es-CO"/>
        </w:rPr>
      </w:pPr>
    </w:p>
    <w:tbl>
      <w:tblPr>
        <w:tblW w:w="9214" w:type="dxa"/>
        <w:tblBorders>
          <w:top w:val="nil"/>
          <w:left w:val="nil"/>
          <w:bottom w:val="nil"/>
          <w:right w:val="nil"/>
          <w:insideH w:val="nil"/>
          <w:insideV w:val="nil"/>
        </w:tblBorders>
        <w:tblLayout w:type="fixed"/>
        <w:tblLook w:val="0400" w:firstRow="0" w:lastRow="0" w:firstColumn="0" w:lastColumn="0" w:noHBand="0" w:noVBand="1"/>
      </w:tblPr>
      <w:tblGrid>
        <w:gridCol w:w="6663"/>
        <w:gridCol w:w="2551"/>
      </w:tblGrid>
      <w:tr w:rsidR="00AC1554" w:rsidRPr="00555086" w14:paraId="7F2FDE0B" w14:textId="77777777" w:rsidTr="00E249C0">
        <w:trPr>
          <w:trHeight w:val="1241"/>
        </w:trPr>
        <w:tc>
          <w:tcPr>
            <w:tcW w:w="6663" w:type="dxa"/>
            <w:tcBorders>
              <w:right w:val="single" w:sz="4" w:space="0" w:color="000000"/>
            </w:tcBorders>
            <w:vAlign w:val="center"/>
          </w:tcPr>
          <w:p w14:paraId="525E0DBA" w14:textId="77777777" w:rsidR="00AC1554" w:rsidRPr="00555086" w:rsidRDefault="00AC1554" w:rsidP="007176D7">
            <w:pPr>
              <w:numPr>
                <w:ilvl w:val="0"/>
                <w:numId w:val="12"/>
              </w:numPr>
              <w:autoSpaceDE/>
              <w:autoSpaceDN/>
              <w:ind w:left="0" w:right="49" w:firstLine="0"/>
              <w:jc w:val="both"/>
              <w:rPr>
                <w:rFonts w:eastAsia="Montserrat" w:cs="Montserrat"/>
              </w:rPr>
            </w:pPr>
            <w:r w:rsidRPr="00555086">
              <w:rPr>
                <w:rFonts w:eastAsia="Montserrat" w:cs="Montserrat"/>
              </w:rPr>
              <w:t xml:space="preserve">Entidad Administradora de Riesgos Laborales </w:t>
            </w:r>
          </w:p>
          <w:p w14:paraId="7D4180A4" w14:textId="77777777" w:rsidR="00AC1554" w:rsidRPr="00555086" w:rsidRDefault="00AC1554" w:rsidP="007176D7">
            <w:pPr>
              <w:numPr>
                <w:ilvl w:val="0"/>
                <w:numId w:val="12"/>
              </w:numPr>
              <w:autoSpaceDE/>
              <w:autoSpaceDN/>
              <w:ind w:left="0" w:right="49" w:firstLine="0"/>
              <w:jc w:val="both"/>
              <w:rPr>
                <w:rFonts w:eastAsia="Montserrat" w:cs="Montserrat"/>
              </w:rPr>
            </w:pPr>
            <w:r w:rsidRPr="00555086">
              <w:rPr>
                <w:rFonts w:eastAsia="Montserrat" w:cs="Montserrat"/>
              </w:rPr>
              <w:t xml:space="preserve">Fondos de Pensiones y Cesantías </w:t>
            </w:r>
          </w:p>
          <w:p w14:paraId="54F11F3E" w14:textId="77777777" w:rsidR="00AC1554" w:rsidRPr="00555086" w:rsidRDefault="00AC1554" w:rsidP="007176D7">
            <w:pPr>
              <w:pStyle w:val="Prrafodelista"/>
              <w:widowControl/>
              <w:numPr>
                <w:ilvl w:val="0"/>
                <w:numId w:val="12"/>
              </w:numPr>
              <w:autoSpaceDE/>
              <w:autoSpaceDN/>
              <w:ind w:left="0" w:right="49" w:firstLine="0"/>
              <w:rPr>
                <w:rFonts w:eastAsia="Montserrat" w:cs="Montserrat"/>
              </w:rPr>
            </w:pPr>
            <w:r w:rsidRPr="00555086">
              <w:rPr>
                <w:rFonts w:eastAsia="Montserrat" w:cs="Montserrat"/>
              </w:rPr>
              <w:t xml:space="preserve">Caja de Compensación Familiar </w:t>
            </w:r>
          </w:p>
          <w:p w14:paraId="41487D8B" w14:textId="77777777" w:rsidR="00AC1554" w:rsidRPr="00555086" w:rsidRDefault="00AC1554" w:rsidP="007176D7">
            <w:pPr>
              <w:pStyle w:val="Prrafodelista"/>
              <w:widowControl/>
              <w:numPr>
                <w:ilvl w:val="0"/>
                <w:numId w:val="12"/>
              </w:numPr>
              <w:autoSpaceDE/>
              <w:autoSpaceDN/>
              <w:ind w:left="0" w:right="49" w:firstLine="0"/>
              <w:rPr>
                <w:rFonts w:eastAsia="Montserrat" w:cs="Montserrat"/>
              </w:rPr>
            </w:pPr>
            <w:r w:rsidRPr="00555086">
              <w:rPr>
                <w:rFonts w:eastAsia="Montserrat" w:cs="Montserrat"/>
              </w:rPr>
              <w:t xml:space="preserve">Entidades Promotoras de Salud </w:t>
            </w:r>
          </w:p>
          <w:p w14:paraId="1505062E" w14:textId="77777777" w:rsidR="00AC1554" w:rsidRPr="00555086" w:rsidRDefault="00AC1554" w:rsidP="007176D7">
            <w:pPr>
              <w:numPr>
                <w:ilvl w:val="0"/>
                <w:numId w:val="12"/>
              </w:numPr>
              <w:autoSpaceDE/>
              <w:autoSpaceDN/>
              <w:ind w:left="0" w:right="49" w:firstLine="0"/>
              <w:jc w:val="both"/>
              <w:rPr>
                <w:rFonts w:eastAsia="Montserrat" w:cs="Montserrat"/>
              </w:rPr>
            </w:pPr>
            <w:r w:rsidRPr="00555086">
              <w:rPr>
                <w:rFonts w:eastAsia="Montserrat" w:cs="Montserrat"/>
              </w:rPr>
              <w:t>Entidades adscritas al Programa Servimos</w:t>
            </w:r>
          </w:p>
          <w:p w14:paraId="7CCACD87" w14:textId="77777777" w:rsidR="00AC1554" w:rsidRPr="00555086" w:rsidRDefault="00AC1554" w:rsidP="007176D7">
            <w:pPr>
              <w:numPr>
                <w:ilvl w:val="0"/>
                <w:numId w:val="12"/>
              </w:numPr>
              <w:autoSpaceDE/>
              <w:autoSpaceDN/>
              <w:ind w:left="0" w:right="49" w:firstLine="0"/>
              <w:jc w:val="both"/>
              <w:rPr>
                <w:rFonts w:eastAsia="Montserrat" w:cs="Montserrat"/>
                <w:sz w:val="24"/>
                <w:szCs w:val="24"/>
              </w:rPr>
            </w:pPr>
            <w:r w:rsidRPr="00555086">
              <w:rPr>
                <w:rFonts w:eastAsia="Montserrat" w:cs="Montserrat"/>
              </w:rPr>
              <w:t xml:space="preserve">Aliados estratégicos </w:t>
            </w:r>
          </w:p>
        </w:tc>
        <w:tc>
          <w:tcPr>
            <w:tcW w:w="2551" w:type="dxa"/>
            <w:tcBorders>
              <w:left w:val="single" w:sz="4" w:space="0" w:color="000000"/>
            </w:tcBorders>
            <w:vAlign w:val="center"/>
          </w:tcPr>
          <w:p w14:paraId="0B3BA470" w14:textId="77777777" w:rsidR="00AC1554" w:rsidRPr="00555086" w:rsidRDefault="00AC1554" w:rsidP="007176D7">
            <w:pPr>
              <w:ind w:right="49"/>
              <w:jc w:val="center"/>
              <w:rPr>
                <w:rFonts w:eastAsia="Montserrat" w:cs="Montserrat"/>
                <w:sz w:val="24"/>
                <w:szCs w:val="24"/>
              </w:rPr>
            </w:pPr>
          </w:p>
          <w:p w14:paraId="0A2021DA" w14:textId="6D8A6406" w:rsidR="00AC1554" w:rsidRPr="00555086" w:rsidRDefault="00AC1554" w:rsidP="007176D7">
            <w:pPr>
              <w:ind w:right="49"/>
              <w:jc w:val="center"/>
              <w:rPr>
                <w:rFonts w:eastAsia="Montserrat" w:cs="Montserrat"/>
                <w:szCs w:val="24"/>
              </w:rPr>
            </w:pPr>
            <w:r w:rsidRPr="00555086">
              <w:rPr>
                <w:rFonts w:eastAsia="Montserrat" w:cs="Montserrat"/>
                <w:szCs w:val="24"/>
              </w:rPr>
              <w:t xml:space="preserve">¿CUALES SON LAS </w:t>
            </w:r>
            <w:r w:rsidRPr="00555086">
              <w:rPr>
                <w:rFonts w:eastAsia="Montserrat" w:cs="Montserrat"/>
                <w:b/>
                <w:szCs w:val="24"/>
              </w:rPr>
              <w:t xml:space="preserve">ENTIDADES DE APOYO </w:t>
            </w:r>
            <w:r w:rsidRPr="00555086">
              <w:rPr>
                <w:rFonts w:eastAsia="Montserrat" w:cs="Montserrat"/>
                <w:szCs w:val="24"/>
              </w:rPr>
              <w:t>PARA DAR CUMPLIMIENTO AL PBS 2025?</w:t>
            </w:r>
          </w:p>
          <w:p w14:paraId="0DBF4E6A" w14:textId="77777777" w:rsidR="00AC1554" w:rsidRPr="00555086" w:rsidRDefault="00AC1554" w:rsidP="007176D7">
            <w:pPr>
              <w:ind w:right="49"/>
              <w:jc w:val="center"/>
              <w:rPr>
                <w:rFonts w:eastAsia="Montserrat" w:cs="Montserrat"/>
                <w:sz w:val="24"/>
                <w:szCs w:val="24"/>
              </w:rPr>
            </w:pPr>
          </w:p>
        </w:tc>
      </w:tr>
    </w:tbl>
    <w:p w14:paraId="64EE919B" w14:textId="77777777" w:rsidR="00394DA4" w:rsidRPr="00555086" w:rsidRDefault="00394DA4" w:rsidP="007176D7">
      <w:pPr>
        <w:ind w:right="49"/>
        <w:jc w:val="both"/>
        <w:rPr>
          <w:rFonts w:eastAsia="Montserrat" w:cs="Montserrat"/>
          <w:bCs/>
          <w:sz w:val="24"/>
          <w:szCs w:val="24"/>
          <w:lang w:val="es-CO"/>
        </w:rPr>
      </w:pPr>
    </w:p>
    <w:p w14:paraId="51B6618A" w14:textId="77777777" w:rsidR="007651D9" w:rsidRDefault="007651D9" w:rsidP="007176D7">
      <w:pPr>
        <w:ind w:right="49"/>
        <w:rPr>
          <w:b/>
        </w:rPr>
      </w:pPr>
      <w:bookmarkStart w:id="60" w:name="_Toc188955841"/>
    </w:p>
    <w:p w14:paraId="1C985D60" w14:textId="77777777" w:rsidR="007651D9" w:rsidRDefault="007651D9" w:rsidP="007176D7">
      <w:pPr>
        <w:ind w:right="49"/>
        <w:rPr>
          <w:b/>
        </w:rPr>
      </w:pPr>
    </w:p>
    <w:p w14:paraId="4C85111C" w14:textId="77777777" w:rsidR="007651D9" w:rsidRDefault="007651D9" w:rsidP="007176D7">
      <w:pPr>
        <w:ind w:right="49"/>
        <w:rPr>
          <w:b/>
        </w:rPr>
      </w:pPr>
    </w:p>
    <w:p w14:paraId="77C088C3" w14:textId="77777777" w:rsidR="007651D9" w:rsidRDefault="007651D9" w:rsidP="007176D7">
      <w:pPr>
        <w:ind w:right="49"/>
        <w:rPr>
          <w:b/>
        </w:rPr>
      </w:pPr>
    </w:p>
    <w:p w14:paraId="5D435936" w14:textId="77777777" w:rsidR="007651D9" w:rsidRDefault="007651D9" w:rsidP="007176D7">
      <w:pPr>
        <w:ind w:right="49"/>
        <w:rPr>
          <w:b/>
        </w:rPr>
      </w:pPr>
    </w:p>
    <w:p w14:paraId="69BF0986" w14:textId="77777777" w:rsidR="007651D9" w:rsidRDefault="007651D9" w:rsidP="007176D7">
      <w:pPr>
        <w:ind w:right="49"/>
        <w:rPr>
          <w:b/>
        </w:rPr>
      </w:pPr>
    </w:p>
    <w:p w14:paraId="241C23D0" w14:textId="77777777" w:rsidR="007651D9" w:rsidRDefault="007651D9" w:rsidP="007176D7">
      <w:pPr>
        <w:ind w:right="49"/>
        <w:rPr>
          <w:b/>
        </w:rPr>
      </w:pPr>
    </w:p>
    <w:p w14:paraId="3E735C5A" w14:textId="77777777" w:rsidR="007651D9" w:rsidRDefault="007651D9" w:rsidP="007176D7">
      <w:pPr>
        <w:ind w:right="49"/>
        <w:rPr>
          <w:b/>
        </w:rPr>
      </w:pPr>
    </w:p>
    <w:p w14:paraId="320769B0" w14:textId="77777777" w:rsidR="007651D9" w:rsidRDefault="007651D9" w:rsidP="007176D7">
      <w:pPr>
        <w:ind w:right="49"/>
        <w:rPr>
          <w:b/>
        </w:rPr>
      </w:pPr>
    </w:p>
    <w:p w14:paraId="2DBB71CF" w14:textId="6AAAB5A5" w:rsidR="00AC1554" w:rsidRDefault="00EF004D" w:rsidP="007176D7">
      <w:pPr>
        <w:ind w:right="49"/>
        <w:rPr>
          <w:b/>
        </w:rPr>
      </w:pPr>
      <w:r w:rsidRPr="00555086">
        <w:rPr>
          <w:b/>
        </w:rPr>
        <w:lastRenderedPageBreak/>
        <w:t>Cronograma</w:t>
      </w:r>
      <w:bookmarkEnd w:id="60"/>
    </w:p>
    <w:p w14:paraId="5F232D66" w14:textId="77777777" w:rsidR="007651D9" w:rsidRPr="00555086" w:rsidRDefault="007651D9" w:rsidP="007176D7">
      <w:pPr>
        <w:ind w:right="49"/>
        <w:rPr>
          <w:b/>
        </w:rPr>
      </w:pPr>
    </w:p>
    <w:p w14:paraId="0B09E0F4" w14:textId="77777777" w:rsidR="00AC1554" w:rsidRPr="00555086" w:rsidRDefault="00AC1554" w:rsidP="007176D7">
      <w:pPr>
        <w:ind w:right="49"/>
        <w:jc w:val="both"/>
        <w:rPr>
          <w:rFonts w:eastAsia="Montserrat" w:cs="Montserrat"/>
          <w:color w:val="942A43"/>
        </w:rPr>
      </w:pPr>
      <w:r w:rsidRPr="00555086">
        <w:rPr>
          <w:rFonts w:eastAsia="Montserrat" w:cs="Montserrat"/>
          <w:bCs/>
          <w:noProof/>
          <w:szCs w:val="24"/>
          <w:lang w:val="es-CO" w:eastAsia="es-CO"/>
        </w:rPr>
        <w:drawing>
          <wp:inline distT="0" distB="0" distL="0" distR="0" wp14:anchorId="13DEAC4A" wp14:editId="341014D0">
            <wp:extent cx="5934075" cy="25431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8000" cy="2592000"/>
                    </a:xfrm>
                    <a:prstGeom prst="rect">
                      <a:avLst/>
                    </a:prstGeom>
                    <a:noFill/>
                  </pic:spPr>
                </pic:pic>
              </a:graphicData>
            </a:graphic>
          </wp:inline>
        </w:drawing>
      </w:r>
    </w:p>
    <w:p w14:paraId="1507A073" w14:textId="77777777" w:rsidR="00AC1554" w:rsidRPr="00555086" w:rsidRDefault="00AC1554" w:rsidP="007176D7">
      <w:pPr>
        <w:ind w:right="49"/>
        <w:jc w:val="both"/>
        <w:rPr>
          <w:rFonts w:eastAsia="Montserrat" w:cs="Montserrat"/>
          <w:color w:val="942A43"/>
        </w:rPr>
      </w:pPr>
      <w:r w:rsidRPr="00555086">
        <w:rPr>
          <w:rFonts w:eastAsia="Montserrat" w:cs="Montserrat"/>
          <w:noProof/>
          <w:color w:val="942A43"/>
          <w:lang w:val="es-CO" w:eastAsia="es-CO"/>
        </w:rPr>
        <w:drawing>
          <wp:inline distT="0" distB="0" distL="0" distR="0" wp14:anchorId="51323F10" wp14:editId="0FAA2594">
            <wp:extent cx="5892800" cy="19674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4801" cy="2014875"/>
                    </a:xfrm>
                    <a:prstGeom prst="rect">
                      <a:avLst/>
                    </a:prstGeom>
                    <a:noFill/>
                  </pic:spPr>
                </pic:pic>
              </a:graphicData>
            </a:graphic>
          </wp:inline>
        </w:drawing>
      </w:r>
    </w:p>
    <w:p w14:paraId="60A30AE8" w14:textId="77777777" w:rsidR="00AC1554" w:rsidRPr="00555086" w:rsidRDefault="00AC1554" w:rsidP="007176D7">
      <w:pPr>
        <w:ind w:right="49"/>
        <w:jc w:val="both"/>
        <w:rPr>
          <w:rFonts w:eastAsia="Montserrat" w:cs="Montserrat"/>
          <w:bCs/>
          <w:sz w:val="24"/>
          <w:szCs w:val="24"/>
          <w:lang w:val="es-CO"/>
        </w:rPr>
      </w:pPr>
      <w:r w:rsidRPr="00555086">
        <w:rPr>
          <w:rFonts w:eastAsia="Montserrat" w:cs="Montserrat"/>
          <w:bCs/>
          <w:noProof/>
          <w:szCs w:val="24"/>
          <w:lang w:val="es-CO" w:eastAsia="es-CO"/>
        </w:rPr>
        <w:drawing>
          <wp:inline distT="0" distB="0" distL="0" distR="0" wp14:anchorId="0D704D4D" wp14:editId="28522EBC">
            <wp:extent cx="5924550" cy="2686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5309" cy="2709063"/>
                    </a:xfrm>
                    <a:prstGeom prst="rect">
                      <a:avLst/>
                    </a:prstGeom>
                    <a:noFill/>
                  </pic:spPr>
                </pic:pic>
              </a:graphicData>
            </a:graphic>
          </wp:inline>
        </w:drawing>
      </w:r>
    </w:p>
    <w:p w14:paraId="69E649C9" w14:textId="77777777" w:rsidR="00AC1554" w:rsidRPr="00555086" w:rsidRDefault="00AC1554" w:rsidP="007176D7">
      <w:pPr>
        <w:ind w:right="49"/>
        <w:jc w:val="both"/>
        <w:rPr>
          <w:rFonts w:eastAsia="Montserrat" w:cs="Montserrat"/>
          <w:bCs/>
          <w:sz w:val="24"/>
          <w:szCs w:val="24"/>
          <w:lang w:val="es-CO"/>
        </w:rPr>
      </w:pPr>
      <w:r w:rsidRPr="00555086">
        <w:rPr>
          <w:rFonts w:eastAsia="Montserrat" w:cs="Montserrat"/>
          <w:bCs/>
          <w:noProof/>
          <w:sz w:val="24"/>
          <w:szCs w:val="24"/>
          <w:lang w:val="es-CO" w:eastAsia="es-CO"/>
        </w:rPr>
        <w:lastRenderedPageBreak/>
        <w:drawing>
          <wp:inline distT="0" distB="0" distL="0" distR="0" wp14:anchorId="73D798C4" wp14:editId="310C996E">
            <wp:extent cx="5915025" cy="219456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8931" cy="2218270"/>
                    </a:xfrm>
                    <a:prstGeom prst="rect">
                      <a:avLst/>
                    </a:prstGeom>
                    <a:noFill/>
                  </pic:spPr>
                </pic:pic>
              </a:graphicData>
            </a:graphic>
          </wp:inline>
        </w:drawing>
      </w:r>
    </w:p>
    <w:p w14:paraId="42A98640" w14:textId="77777777" w:rsidR="00AC1554" w:rsidRPr="00555086" w:rsidRDefault="00AC1554" w:rsidP="007176D7">
      <w:pPr>
        <w:ind w:right="49"/>
        <w:jc w:val="both"/>
        <w:rPr>
          <w:rFonts w:eastAsia="Montserrat" w:cs="Montserrat"/>
          <w:bCs/>
          <w:sz w:val="24"/>
          <w:szCs w:val="24"/>
          <w:lang w:val="es-CO"/>
        </w:rPr>
      </w:pPr>
      <w:r w:rsidRPr="00555086">
        <w:rPr>
          <w:rFonts w:eastAsia="Montserrat" w:cs="Montserrat"/>
          <w:bCs/>
          <w:noProof/>
          <w:sz w:val="24"/>
          <w:szCs w:val="24"/>
          <w:lang w:val="es-CO" w:eastAsia="es-CO"/>
        </w:rPr>
        <w:drawing>
          <wp:inline distT="0" distB="0" distL="0" distR="0" wp14:anchorId="4B66DF1C" wp14:editId="448A2052">
            <wp:extent cx="5934075" cy="16002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4194" cy="1621805"/>
                    </a:xfrm>
                    <a:prstGeom prst="rect">
                      <a:avLst/>
                    </a:prstGeom>
                    <a:noFill/>
                  </pic:spPr>
                </pic:pic>
              </a:graphicData>
            </a:graphic>
          </wp:inline>
        </w:drawing>
      </w:r>
    </w:p>
    <w:p w14:paraId="7C90241B" w14:textId="77777777" w:rsidR="00AC1554" w:rsidRPr="00555086" w:rsidRDefault="00AC1554" w:rsidP="007176D7">
      <w:pPr>
        <w:ind w:right="49"/>
        <w:jc w:val="both"/>
        <w:rPr>
          <w:rFonts w:eastAsia="Montserrat" w:cs="Montserrat"/>
          <w:sz w:val="24"/>
          <w:szCs w:val="24"/>
        </w:rPr>
      </w:pPr>
    </w:p>
    <w:p w14:paraId="0B87A7AF" w14:textId="4AA6D8DB" w:rsidR="00AC1554" w:rsidRDefault="00AC1554" w:rsidP="007176D7">
      <w:pPr>
        <w:ind w:right="49"/>
        <w:rPr>
          <w:b/>
        </w:rPr>
      </w:pPr>
      <w:bookmarkStart w:id="61" w:name="_Toc188955842"/>
      <w:r w:rsidRPr="00555086">
        <w:rPr>
          <w:b/>
        </w:rPr>
        <w:t>INDICADORES</w:t>
      </w:r>
      <w:bookmarkEnd w:id="61"/>
    </w:p>
    <w:p w14:paraId="61B7B5ED" w14:textId="77777777" w:rsidR="007651D9" w:rsidRPr="00555086" w:rsidRDefault="007651D9" w:rsidP="007176D7">
      <w:pPr>
        <w:ind w:right="49"/>
        <w:rPr>
          <w:b/>
        </w:rPr>
      </w:pPr>
    </w:p>
    <w:p w14:paraId="6E38AC81" w14:textId="77777777" w:rsidR="00AC1554" w:rsidRPr="00555086" w:rsidRDefault="00AC1554" w:rsidP="007176D7">
      <w:pPr>
        <w:ind w:right="49"/>
        <w:jc w:val="both"/>
        <w:rPr>
          <w:rFonts w:eastAsia="Montserrat" w:cs="Montserrat"/>
          <w:szCs w:val="24"/>
        </w:rPr>
      </w:pPr>
      <w:r w:rsidRPr="00555086">
        <w:rPr>
          <w:rFonts w:eastAsia="Montserrat" w:cs="Montserrat"/>
          <w:szCs w:val="24"/>
        </w:rPr>
        <w:t>Desde el Grupo de Talento Humano – bienestar se realizará la evaluación y el seguimiento de las diferentes actividades que hacen parte del Plan de Bienestar e Incentivos del Ministerio de Comercio, Industria y Turismo. Esta evaluación se realizará a través de la encuesta de satisfacción estandarizada en el sistema de gestión de calidad con el objeto de identificar el nivel de satisfacción alcanzado, las fortalezas de la misma y las acciones de mejora que deben adelantarse para próximas actividades.</w:t>
      </w:r>
    </w:p>
    <w:p w14:paraId="0F3EB918" w14:textId="77777777" w:rsidR="00AC1554" w:rsidRPr="00555086" w:rsidRDefault="00AC1554" w:rsidP="007176D7">
      <w:pPr>
        <w:ind w:right="49"/>
        <w:jc w:val="both"/>
        <w:rPr>
          <w:rFonts w:eastAsia="Montserrat" w:cs="Montserrat"/>
          <w:sz w:val="24"/>
          <w:szCs w:val="24"/>
        </w:rPr>
      </w:pPr>
    </w:p>
    <w:tbl>
      <w:tblPr>
        <w:tblW w:w="5000" w:type="pct"/>
        <w:tblBorders>
          <w:top w:val="nil"/>
          <w:left w:val="nil"/>
          <w:bottom w:val="nil"/>
          <w:right w:val="nil"/>
          <w:insideH w:val="nil"/>
          <w:insideV w:val="nil"/>
        </w:tblBorders>
        <w:tblLook w:val="0400" w:firstRow="0" w:lastRow="0" w:firstColumn="0" w:lastColumn="0" w:noHBand="0" w:noVBand="1"/>
      </w:tblPr>
      <w:tblGrid>
        <w:gridCol w:w="2690"/>
        <w:gridCol w:w="6148"/>
      </w:tblGrid>
      <w:tr w:rsidR="00AC1554" w:rsidRPr="00555086" w14:paraId="21A1C217" w14:textId="77777777" w:rsidTr="00E249C0">
        <w:tc>
          <w:tcPr>
            <w:tcW w:w="1522" w:type="pct"/>
            <w:tcBorders>
              <w:right w:val="single" w:sz="4" w:space="0" w:color="000000"/>
            </w:tcBorders>
            <w:vAlign w:val="center"/>
          </w:tcPr>
          <w:p w14:paraId="744F744E" w14:textId="77777777" w:rsidR="00AC1554" w:rsidRPr="00555086" w:rsidRDefault="00AC1554" w:rsidP="007176D7">
            <w:pPr>
              <w:spacing w:after="160"/>
              <w:ind w:right="49"/>
              <w:jc w:val="center"/>
              <w:rPr>
                <w:rFonts w:eastAsia="Candara" w:cs="Candara"/>
                <w:b/>
                <w:szCs w:val="28"/>
              </w:rPr>
            </w:pPr>
            <w:r w:rsidRPr="00555086">
              <w:rPr>
                <w:rFonts w:eastAsia="Montserrat" w:cs="Montserrat"/>
                <w:b/>
                <w:szCs w:val="24"/>
              </w:rPr>
              <w:t>INDICADOR DE PARTICIPACIÓN</w:t>
            </w:r>
          </w:p>
        </w:tc>
        <w:tc>
          <w:tcPr>
            <w:tcW w:w="3478" w:type="pct"/>
            <w:tcBorders>
              <w:left w:val="single" w:sz="4" w:space="0" w:color="000000"/>
            </w:tcBorders>
            <w:vAlign w:val="center"/>
          </w:tcPr>
          <w:p w14:paraId="272DC315" w14:textId="77777777" w:rsidR="00AC1554" w:rsidRPr="00555086" w:rsidRDefault="00AC1554" w:rsidP="007176D7">
            <w:pPr>
              <w:spacing w:after="160"/>
              <w:ind w:right="49"/>
              <w:jc w:val="center"/>
              <w:rPr>
                <w:rFonts w:eastAsia="Candara" w:cs="Candara"/>
              </w:rPr>
            </w:pPr>
            <w:r w:rsidRPr="00555086">
              <w:rPr>
                <w:rFonts w:eastAsia="Montserrat" w:cs="Montserrat"/>
              </w:rPr>
              <w:t>No. Servidores que participan en al menos una actividad / No. Servidores de la planta *100</w:t>
            </w:r>
          </w:p>
        </w:tc>
      </w:tr>
    </w:tbl>
    <w:p w14:paraId="559FAE71" w14:textId="77777777" w:rsidR="00AC1554" w:rsidRPr="00555086" w:rsidRDefault="00AC1554" w:rsidP="007176D7">
      <w:pPr>
        <w:ind w:right="49"/>
        <w:rPr>
          <w:rFonts w:eastAsia="Candara" w:cs="Candara"/>
          <w:b/>
        </w:rPr>
      </w:pPr>
    </w:p>
    <w:tbl>
      <w:tblPr>
        <w:tblW w:w="5000" w:type="pct"/>
        <w:tblBorders>
          <w:top w:val="nil"/>
          <w:left w:val="nil"/>
          <w:bottom w:val="nil"/>
          <w:right w:val="nil"/>
          <w:insideH w:val="nil"/>
          <w:insideV w:val="nil"/>
        </w:tblBorders>
        <w:tblLook w:val="0400" w:firstRow="0" w:lastRow="0" w:firstColumn="0" w:lastColumn="0" w:noHBand="0" w:noVBand="1"/>
      </w:tblPr>
      <w:tblGrid>
        <w:gridCol w:w="2614"/>
        <w:gridCol w:w="6224"/>
      </w:tblGrid>
      <w:tr w:rsidR="00AC1554" w:rsidRPr="00555086" w14:paraId="2A988B8C" w14:textId="77777777" w:rsidTr="00E249C0">
        <w:tc>
          <w:tcPr>
            <w:tcW w:w="1479" w:type="pct"/>
            <w:tcBorders>
              <w:right w:val="single" w:sz="4" w:space="0" w:color="000000"/>
            </w:tcBorders>
            <w:vAlign w:val="center"/>
          </w:tcPr>
          <w:p w14:paraId="69F406D4" w14:textId="77777777" w:rsidR="00AC1554" w:rsidRPr="00555086" w:rsidRDefault="00AC1554" w:rsidP="007176D7">
            <w:pPr>
              <w:spacing w:after="160"/>
              <w:ind w:right="49"/>
              <w:jc w:val="center"/>
              <w:rPr>
                <w:rFonts w:eastAsia="Candara" w:cs="Candara"/>
                <w:b/>
                <w:sz w:val="28"/>
                <w:szCs w:val="28"/>
              </w:rPr>
            </w:pPr>
            <w:r w:rsidRPr="00555086">
              <w:rPr>
                <w:rFonts w:eastAsia="Montserrat" w:cs="Montserrat"/>
                <w:b/>
                <w:szCs w:val="24"/>
              </w:rPr>
              <w:t>INDICADOR DE SATISFACIÓN</w:t>
            </w:r>
          </w:p>
        </w:tc>
        <w:tc>
          <w:tcPr>
            <w:tcW w:w="3521" w:type="pct"/>
            <w:tcBorders>
              <w:left w:val="single" w:sz="4" w:space="0" w:color="000000"/>
            </w:tcBorders>
            <w:vAlign w:val="center"/>
          </w:tcPr>
          <w:p w14:paraId="51B6F4CA" w14:textId="77777777" w:rsidR="00AC1554" w:rsidRPr="00555086" w:rsidRDefault="00AC1554" w:rsidP="007176D7">
            <w:pPr>
              <w:ind w:right="49"/>
              <w:jc w:val="center"/>
              <w:rPr>
                <w:rFonts w:eastAsia="Montserrat" w:cs="Montserrat"/>
              </w:rPr>
            </w:pPr>
            <w:r w:rsidRPr="00555086">
              <w:rPr>
                <w:rFonts w:eastAsia="Montserrat" w:cs="Montserrat"/>
              </w:rPr>
              <w:t xml:space="preserve">No. Servidores satisfechos con la actividad de bienestar/ No. Servidores participantes </w:t>
            </w:r>
          </w:p>
          <w:p w14:paraId="72D9DA4C" w14:textId="77777777" w:rsidR="00AC1554" w:rsidRPr="00555086" w:rsidRDefault="00AC1554" w:rsidP="007176D7">
            <w:pPr>
              <w:spacing w:after="160"/>
              <w:ind w:right="49"/>
              <w:jc w:val="center"/>
              <w:rPr>
                <w:rFonts w:eastAsia="Candara" w:cs="Candara"/>
              </w:rPr>
            </w:pPr>
            <w:r w:rsidRPr="00555086">
              <w:rPr>
                <w:rFonts w:eastAsia="Montserrat" w:cs="Montserrat"/>
              </w:rPr>
              <w:t>*100</w:t>
            </w:r>
          </w:p>
        </w:tc>
      </w:tr>
    </w:tbl>
    <w:p w14:paraId="392E501A" w14:textId="77777777" w:rsidR="00AC1554" w:rsidRPr="00555086" w:rsidRDefault="00AC1554" w:rsidP="007176D7">
      <w:pPr>
        <w:ind w:right="49"/>
        <w:rPr>
          <w:rFonts w:eastAsia="Candara" w:cs="Candara"/>
          <w:b/>
        </w:rPr>
      </w:pPr>
    </w:p>
    <w:tbl>
      <w:tblPr>
        <w:tblW w:w="5000" w:type="pct"/>
        <w:tblBorders>
          <w:top w:val="nil"/>
          <w:left w:val="nil"/>
          <w:bottom w:val="nil"/>
          <w:right w:val="nil"/>
          <w:insideH w:val="nil"/>
          <w:insideV w:val="nil"/>
        </w:tblBorders>
        <w:tblLook w:val="0400" w:firstRow="0" w:lastRow="0" w:firstColumn="0" w:lastColumn="0" w:noHBand="0" w:noVBand="1"/>
      </w:tblPr>
      <w:tblGrid>
        <w:gridCol w:w="2690"/>
        <w:gridCol w:w="6148"/>
      </w:tblGrid>
      <w:tr w:rsidR="00AC1554" w:rsidRPr="00555086" w14:paraId="67B2AC5D" w14:textId="77777777" w:rsidTr="00E249C0">
        <w:tc>
          <w:tcPr>
            <w:tcW w:w="1522" w:type="pct"/>
            <w:tcBorders>
              <w:right w:val="single" w:sz="4" w:space="0" w:color="000000"/>
            </w:tcBorders>
            <w:vAlign w:val="center"/>
          </w:tcPr>
          <w:p w14:paraId="40C3D1E8" w14:textId="77777777" w:rsidR="00AC1554" w:rsidRPr="00555086" w:rsidRDefault="00AC1554" w:rsidP="007176D7">
            <w:pPr>
              <w:spacing w:after="160"/>
              <w:ind w:right="49"/>
              <w:jc w:val="center"/>
              <w:rPr>
                <w:rFonts w:eastAsia="Candara" w:cs="Candara"/>
                <w:b/>
                <w:sz w:val="28"/>
                <w:szCs w:val="28"/>
              </w:rPr>
            </w:pPr>
            <w:r w:rsidRPr="00555086">
              <w:rPr>
                <w:rFonts w:eastAsia="Montserrat" w:cs="Montserrat"/>
                <w:b/>
                <w:szCs w:val="24"/>
              </w:rPr>
              <w:t>INDICADOR DE CUMPLIMIENTO</w:t>
            </w:r>
          </w:p>
        </w:tc>
        <w:tc>
          <w:tcPr>
            <w:tcW w:w="3478" w:type="pct"/>
            <w:tcBorders>
              <w:left w:val="single" w:sz="4" w:space="0" w:color="000000"/>
            </w:tcBorders>
            <w:vAlign w:val="center"/>
          </w:tcPr>
          <w:p w14:paraId="335890AB" w14:textId="77777777" w:rsidR="00AC1554" w:rsidRPr="00555086" w:rsidRDefault="00AC1554" w:rsidP="007176D7">
            <w:pPr>
              <w:spacing w:after="160"/>
              <w:ind w:right="49"/>
              <w:jc w:val="center"/>
              <w:rPr>
                <w:rFonts w:eastAsia="Candara" w:cs="Candara"/>
                <w:sz w:val="24"/>
                <w:szCs w:val="24"/>
              </w:rPr>
            </w:pPr>
            <w:r w:rsidRPr="00555086">
              <w:rPr>
                <w:rFonts w:eastAsia="Montserrat" w:cs="Montserrat"/>
              </w:rPr>
              <w:t>No. De actividades realizadas / No. Actividades programadas en el plan *100</w:t>
            </w:r>
          </w:p>
        </w:tc>
      </w:tr>
    </w:tbl>
    <w:p w14:paraId="4C8B471F" w14:textId="77777777" w:rsidR="00AC1554" w:rsidRPr="00555086" w:rsidRDefault="00AC1554" w:rsidP="007176D7">
      <w:pPr>
        <w:ind w:right="49"/>
        <w:jc w:val="both"/>
        <w:rPr>
          <w:rFonts w:eastAsia="Montserrat" w:cs="Montserrat"/>
          <w:sz w:val="24"/>
          <w:szCs w:val="24"/>
        </w:rPr>
      </w:pPr>
    </w:p>
    <w:p w14:paraId="71759D4F" w14:textId="77777777" w:rsidR="00AC1554" w:rsidRPr="00555086" w:rsidRDefault="00AC1554" w:rsidP="007176D7">
      <w:pPr>
        <w:ind w:right="49"/>
        <w:jc w:val="both"/>
        <w:rPr>
          <w:rFonts w:eastAsia="Montserrat" w:cs="Montserrat"/>
          <w:sz w:val="24"/>
          <w:szCs w:val="24"/>
        </w:rPr>
      </w:pPr>
      <w:r w:rsidRPr="00555086">
        <w:rPr>
          <w:rFonts w:eastAsia="Montserrat" w:cs="Montserrat"/>
        </w:rPr>
        <w:t xml:space="preserve">El seguimiento se realizará de manera trimestral y se elaborará un informe donde se describen las actividades desarrolladas, la metodología utilizada, el </w:t>
      </w:r>
      <w:r w:rsidRPr="00555086">
        <w:rPr>
          <w:rFonts w:eastAsia="Montserrat" w:cs="Montserrat"/>
        </w:rPr>
        <w:lastRenderedPageBreak/>
        <w:t>número de participantes y las evidencias generadas en la planeación y ejecución.</w:t>
      </w:r>
      <w:r w:rsidRPr="00555086">
        <w:rPr>
          <w:rFonts w:eastAsia="Montserrat" w:cs="Montserrat"/>
          <w:sz w:val="24"/>
          <w:szCs w:val="24"/>
        </w:rPr>
        <w:t xml:space="preserve"> </w:t>
      </w:r>
    </w:p>
    <w:p w14:paraId="4820DBC8" w14:textId="77777777" w:rsidR="00AC1554" w:rsidRPr="00555086" w:rsidRDefault="00AC1554" w:rsidP="007176D7">
      <w:pPr>
        <w:ind w:right="49"/>
        <w:jc w:val="both"/>
        <w:rPr>
          <w:rFonts w:eastAsia="Montserrat" w:cs="Montserrat"/>
          <w:sz w:val="24"/>
          <w:szCs w:val="24"/>
        </w:rPr>
      </w:pPr>
    </w:p>
    <w:p w14:paraId="2F9C59B4" w14:textId="75198283" w:rsidR="00AC1554" w:rsidRDefault="00EF004D" w:rsidP="007176D7">
      <w:pPr>
        <w:ind w:right="49"/>
        <w:jc w:val="both"/>
        <w:rPr>
          <w:b/>
        </w:rPr>
      </w:pPr>
      <w:bookmarkStart w:id="62" w:name="_Toc188955843"/>
      <w:r w:rsidRPr="00555086">
        <w:rPr>
          <w:b/>
        </w:rPr>
        <w:t>Retos 2025</w:t>
      </w:r>
      <w:bookmarkEnd w:id="62"/>
    </w:p>
    <w:p w14:paraId="12F23AE0" w14:textId="77777777" w:rsidR="007651D9" w:rsidRPr="00555086" w:rsidRDefault="007651D9" w:rsidP="007176D7">
      <w:pPr>
        <w:ind w:right="49"/>
        <w:jc w:val="both"/>
        <w:rPr>
          <w:b/>
        </w:rPr>
      </w:pPr>
    </w:p>
    <w:p w14:paraId="1C2A2443" w14:textId="77777777" w:rsidR="00AC1554" w:rsidRPr="00555086" w:rsidRDefault="00AC1554" w:rsidP="007651D9">
      <w:pPr>
        <w:pStyle w:val="Prrafodelista"/>
        <w:numPr>
          <w:ilvl w:val="0"/>
          <w:numId w:val="15"/>
        </w:numPr>
        <w:autoSpaceDE/>
        <w:autoSpaceDN/>
        <w:ind w:left="567" w:right="49" w:hanging="567"/>
        <w:rPr>
          <w:rFonts w:eastAsia="Montserrat" w:cs="Montserrat"/>
        </w:rPr>
      </w:pPr>
      <w:r w:rsidRPr="00555086">
        <w:rPr>
          <w:rFonts w:eastAsia="Montserrat" w:cs="Montserrat"/>
        </w:rPr>
        <w:t>Caracterizar de manera sociodemográfica a los servidores que hacen parte del MinCIT.</w:t>
      </w:r>
    </w:p>
    <w:p w14:paraId="17BDD7F6" w14:textId="77777777" w:rsidR="00AC1554" w:rsidRPr="00555086" w:rsidRDefault="00AC1554" w:rsidP="007651D9">
      <w:pPr>
        <w:pStyle w:val="Prrafodelista"/>
        <w:numPr>
          <w:ilvl w:val="0"/>
          <w:numId w:val="15"/>
        </w:numPr>
        <w:autoSpaceDE/>
        <w:autoSpaceDN/>
        <w:ind w:left="567" w:right="49" w:hanging="567"/>
        <w:rPr>
          <w:rFonts w:eastAsia="Montserrat" w:cs="Montserrat"/>
        </w:rPr>
      </w:pPr>
      <w:r w:rsidRPr="00555086">
        <w:rPr>
          <w:rFonts w:eastAsia="Montserrat" w:cs="Montserrat"/>
        </w:rPr>
        <w:t>Lograr la participación de los servidores en mínimo una actividad de las propuestas en el plan de bienestar social e incentivos.</w:t>
      </w:r>
    </w:p>
    <w:p w14:paraId="6912C5FE" w14:textId="77777777" w:rsidR="00AC1554" w:rsidRPr="00555086" w:rsidRDefault="00AC1554" w:rsidP="007651D9">
      <w:pPr>
        <w:pStyle w:val="Prrafodelista"/>
        <w:numPr>
          <w:ilvl w:val="0"/>
          <w:numId w:val="15"/>
        </w:numPr>
        <w:autoSpaceDE/>
        <w:autoSpaceDN/>
        <w:ind w:left="567" w:right="49" w:hanging="567"/>
        <w:rPr>
          <w:rFonts w:eastAsia="Montserrat" w:cs="Montserrat"/>
        </w:rPr>
      </w:pPr>
      <w:r w:rsidRPr="00555086">
        <w:rPr>
          <w:rFonts w:eastAsia="Montserrat" w:cs="Montserrat"/>
        </w:rPr>
        <w:t>Realizar la medición de clima laboral y cultura organizacional del 80% de los servidores que hacen parte del MinCIT.</w:t>
      </w:r>
    </w:p>
    <w:p w14:paraId="62824D4F" w14:textId="77777777" w:rsidR="00AC1554" w:rsidRPr="00555086" w:rsidRDefault="00AC1554" w:rsidP="007176D7">
      <w:pPr>
        <w:ind w:right="49"/>
        <w:jc w:val="both"/>
        <w:rPr>
          <w:rFonts w:eastAsia="Montserrat" w:cs="Montserrat"/>
          <w:b/>
          <w:color w:val="942A43"/>
          <w:sz w:val="24"/>
          <w:szCs w:val="24"/>
        </w:rPr>
      </w:pPr>
    </w:p>
    <w:p w14:paraId="3BDCAD96" w14:textId="77777777" w:rsidR="00AC1554" w:rsidRDefault="00AC1554" w:rsidP="007176D7">
      <w:pPr>
        <w:ind w:right="49"/>
        <w:rPr>
          <w:rFonts w:cs="Arial"/>
          <w:b/>
        </w:rPr>
      </w:pPr>
      <w:bookmarkStart w:id="63" w:name="_Toc188955844"/>
      <w:r w:rsidRPr="00555086">
        <w:rPr>
          <w:rFonts w:cs="Arial"/>
          <w:b/>
        </w:rPr>
        <w:t>FUENTE DE FINANCIACIÓN</w:t>
      </w:r>
      <w:bookmarkEnd w:id="63"/>
    </w:p>
    <w:p w14:paraId="6FE5F417" w14:textId="77777777" w:rsidR="007651D9" w:rsidRPr="00555086" w:rsidRDefault="007651D9" w:rsidP="007176D7">
      <w:pPr>
        <w:ind w:right="49"/>
        <w:rPr>
          <w:rFonts w:cs="Arial"/>
          <w:b/>
        </w:rPr>
      </w:pPr>
    </w:p>
    <w:p w14:paraId="1BFC1DD3" w14:textId="77777777" w:rsidR="00AC1554" w:rsidRPr="00555086" w:rsidRDefault="00AC1554" w:rsidP="007176D7">
      <w:pPr>
        <w:widowControl/>
        <w:pBdr>
          <w:top w:val="nil"/>
          <w:left w:val="nil"/>
          <w:bottom w:val="nil"/>
          <w:right w:val="nil"/>
          <w:between w:val="nil"/>
        </w:pBdr>
        <w:ind w:right="49"/>
        <w:jc w:val="both"/>
        <w:rPr>
          <w:rFonts w:eastAsia="Montserrat" w:cs="Montserrat"/>
          <w:color w:val="000000"/>
        </w:rPr>
      </w:pPr>
      <w:r w:rsidRPr="00555086">
        <w:rPr>
          <w:rFonts w:eastAsia="Montserrat" w:cs="Montserrat"/>
          <w:color w:val="000000"/>
        </w:rPr>
        <w:t>Para la vigencia 2024 se contó con un presupuesto inicial de 2.300.000.000, posteriormente con una adición de $700.000.000.</w:t>
      </w:r>
    </w:p>
    <w:p w14:paraId="3210E253" w14:textId="77777777" w:rsidR="00AC1554" w:rsidRPr="00555086" w:rsidRDefault="00AC1554" w:rsidP="007176D7">
      <w:pPr>
        <w:widowControl/>
        <w:pBdr>
          <w:top w:val="nil"/>
          <w:left w:val="nil"/>
          <w:bottom w:val="nil"/>
          <w:right w:val="nil"/>
          <w:between w:val="nil"/>
        </w:pBdr>
        <w:ind w:right="49"/>
        <w:jc w:val="both"/>
        <w:rPr>
          <w:rFonts w:eastAsia="Montserrat" w:cs="Montserrat"/>
          <w:color w:val="000000"/>
        </w:rPr>
      </w:pPr>
    </w:p>
    <w:p w14:paraId="758CB154" w14:textId="4CC7463F" w:rsidR="00E67D04" w:rsidRPr="00555086" w:rsidRDefault="00AC1554" w:rsidP="007176D7">
      <w:pPr>
        <w:ind w:right="49"/>
        <w:jc w:val="both"/>
        <w:rPr>
          <w:b/>
        </w:rPr>
      </w:pPr>
      <w:r w:rsidRPr="00555086">
        <w:rPr>
          <w:rFonts w:eastAsia="Montserrat" w:cs="Montserrat"/>
          <w:color w:val="000000"/>
        </w:rPr>
        <w:t>Para la vigencia 2025, se contará con un presupuesto de $2.500.000.000</w:t>
      </w:r>
    </w:p>
    <w:p w14:paraId="251A24B9" w14:textId="77777777" w:rsidR="00F132D8" w:rsidRPr="00555086" w:rsidRDefault="00F132D8" w:rsidP="007176D7">
      <w:pPr>
        <w:pStyle w:val="Textoindependiente"/>
        <w:spacing w:before="8"/>
        <w:ind w:right="49"/>
        <w:jc w:val="right"/>
        <w:rPr>
          <w:b/>
          <w:u w:val="single"/>
        </w:rPr>
      </w:pPr>
    </w:p>
    <w:p w14:paraId="580BBC41" w14:textId="0D469DD3" w:rsidR="001B5689" w:rsidRPr="00555086" w:rsidRDefault="00D01737" w:rsidP="007176D7">
      <w:pPr>
        <w:pStyle w:val="Textoindependiente"/>
        <w:spacing w:before="8"/>
        <w:ind w:right="49"/>
        <w:jc w:val="right"/>
        <w:rPr>
          <w:b/>
        </w:rPr>
      </w:pPr>
      <w:r w:rsidRPr="00555086">
        <w:rPr>
          <w:b/>
          <w:u w:val="single"/>
        </w:rPr>
        <w:t xml:space="preserve">Ver: </w:t>
      </w:r>
      <w:r w:rsidR="00980622" w:rsidRPr="00555086">
        <w:rPr>
          <w:b/>
          <w:u w:val="single"/>
        </w:rPr>
        <w:t>FC</w:t>
      </w:r>
      <w:r w:rsidR="00A16A77" w:rsidRPr="00555086">
        <w:rPr>
          <w:b/>
          <w:u w:val="single"/>
        </w:rPr>
        <w:t>-DR- 0</w:t>
      </w:r>
      <w:r w:rsidR="00341E5C" w:rsidRPr="00555086">
        <w:rPr>
          <w:b/>
          <w:u w:val="single"/>
        </w:rPr>
        <w:t>05</w:t>
      </w:r>
      <w:r w:rsidR="00A16A77" w:rsidRPr="00555086">
        <w:rPr>
          <w:b/>
          <w:u w:val="single"/>
        </w:rPr>
        <w:t xml:space="preserve"> </w:t>
      </w:r>
      <w:r w:rsidRPr="00555086">
        <w:rPr>
          <w:b/>
          <w:u w:val="single"/>
        </w:rPr>
        <w:t>Plan</w:t>
      </w:r>
      <w:r w:rsidR="00A16A77" w:rsidRPr="00555086">
        <w:rPr>
          <w:b/>
          <w:u w:val="single"/>
        </w:rPr>
        <w:t xml:space="preserve"> Bienestar Social e Incentivos</w:t>
      </w:r>
    </w:p>
    <w:p w14:paraId="27F73E82" w14:textId="77777777" w:rsidR="00E67D04" w:rsidRPr="00555086" w:rsidRDefault="00E67D04" w:rsidP="007176D7">
      <w:pPr>
        <w:ind w:right="49"/>
        <w:jc w:val="both"/>
      </w:pPr>
    </w:p>
    <w:p w14:paraId="43979B18" w14:textId="77777777" w:rsidR="006100F7" w:rsidRPr="00555086" w:rsidRDefault="006100F7" w:rsidP="007176D7">
      <w:pPr>
        <w:ind w:right="49"/>
        <w:jc w:val="both"/>
      </w:pPr>
    </w:p>
    <w:p w14:paraId="321C4387" w14:textId="0D2D8F75" w:rsidR="001C6482" w:rsidRPr="00555086" w:rsidRDefault="00D63172" w:rsidP="007176D7">
      <w:pPr>
        <w:pStyle w:val="Ttulo3"/>
        <w:ind w:right="49"/>
        <w:rPr>
          <w:rFonts w:ascii="Verdana" w:hAnsi="Verdana"/>
          <w:b/>
          <w:color w:val="auto"/>
          <w:w w:val="105"/>
          <w:sz w:val="22"/>
          <w:szCs w:val="22"/>
        </w:rPr>
      </w:pPr>
      <w:bookmarkStart w:id="64" w:name="_Toc188967731"/>
      <w:r w:rsidRPr="00555086">
        <w:rPr>
          <w:rFonts w:ascii="Verdana" w:hAnsi="Verdana"/>
          <w:b/>
          <w:color w:val="auto"/>
          <w:w w:val="105"/>
          <w:sz w:val="22"/>
          <w:szCs w:val="22"/>
        </w:rPr>
        <w:t xml:space="preserve">Línea estratégica: </w:t>
      </w:r>
      <w:r w:rsidR="00936C6B" w:rsidRPr="00555086">
        <w:rPr>
          <w:rFonts w:ascii="Verdana" w:hAnsi="Verdana"/>
          <w:b/>
          <w:color w:val="auto"/>
          <w:w w:val="105"/>
          <w:sz w:val="22"/>
          <w:szCs w:val="22"/>
        </w:rPr>
        <w:t>Plan Anual de Seguridad y Salud en el Trabajo</w:t>
      </w:r>
      <w:bookmarkEnd w:id="64"/>
    </w:p>
    <w:p w14:paraId="015750D6" w14:textId="77777777" w:rsidR="001C6482" w:rsidRPr="00555086" w:rsidRDefault="001C6482" w:rsidP="007176D7">
      <w:pPr>
        <w:ind w:right="49"/>
      </w:pPr>
    </w:p>
    <w:p w14:paraId="0DC4DD77" w14:textId="77777777" w:rsidR="001C6482" w:rsidRPr="00555086" w:rsidRDefault="001C6482" w:rsidP="007176D7">
      <w:pPr>
        <w:ind w:right="49"/>
        <w:jc w:val="center"/>
      </w:pPr>
      <w:r w:rsidRPr="00555086">
        <w:rPr>
          <w:noProof/>
          <w:lang w:val="es-CO" w:eastAsia="es-CO"/>
        </w:rPr>
        <w:drawing>
          <wp:inline distT="0" distB="0" distL="0" distR="0" wp14:anchorId="4CE0DA3F" wp14:editId="4EE1DCBF">
            <wp:extent cx="3762375" cy="2043653"/>
            <wp:effectExtent l="0" t="0" r="0" b="0"/>
            <wp:docPr id="7" name="Imagen 7" descr="C:\Users\vgonzaleza\Download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gonzaleza\Downloads\Captura.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72" t="1122" r="1204" b="2113"/>
                    <a:stretch/>
                  </pic:blipFill>
                  <pic:spPr bwMode="auto">
                    <a:xfrm>
                      <a:off x="0" y="0"/>
                      <a:ext cx="3781948" cy="2054285"/>
                    </a:xfrm>
                    <a:prstGeom prst="rect">
                      <a:avLst/>
                    </a:prstGeom>
                    <a:noFill/>
                    <a:ln>
                      <a:noFill/>
                    </a:ln>
                    <a:extLst>
                      <a:ext uri="{53640926-AAD7-44D8-BBD7-CCE9431645EC}">
                        <a14:shadowObscured xmlns:a14="http://schemas.microsoft.com/office/drawing/2010/main"/>
                      </a:ext>
                    </a:extLst>
                  </pic:spPr>
                </pic:pic>
              </a:graphicData>
            </a:graphic>
          </wp:inline>
        </w:drawing>
      </w:r>
    </w:p>
    <w:p w14:paraId="5470C8CA" w14:textId="77777777" w:rsidR="001C6482" w:rsidRPr="00555086" w:rsidRDefault="001C6482" w:rsidP="007176D7">
      <w:pPr>
        <w:ind w:right="49"/>
      </w:pPr>
    </w:p>
    <w:p w14:paraId="05D3D952" w14:textId="77777777" w:rsidR="001C6482" w:rsidRPr="00555086" w:rsidRDefault="001C6482" w:rsidP="007176D7">
      <w:pPr>
        <w:ind w:right="49"/>
      </w:pPr>
    </w:p>
    <w:p w14:paraId="4F858491" w14:textId="535DFF11" w:rsidR="00880FC9" w:rsidRPr="00555086" w:rsidRDefault="00880FC9" w:rsidP="007176D7">
      <w:pPr>
        <w:ind w:right="49"/>
        <w:jc w:val="both"/>
        <w:rPr>
          <w:lang w:val="es-CO"/>
        </w:rPr>
      </w:pPr>
      <w:r w:rsidRPr="00555086">
        <w:rPr>
          <w:lang w:val="es-CO"/>
        </w:rPr>
        <w:t xml:space="preserve">El ministerio de Comercio, Industria y Turismo </w:t>
      </w:r>
      <w:r w:rsidR="007651D9" w:rsidRPr="00555086">
        <w:rPr>
          <w:lang w:val="es-CO"/>
        </w:rPr>
        <w:t>MINCIT, comprometido</w:t>
      </w:r>
      <w:r w:rsidRPr="00555086">
        <w:rPr>
          <w:lang w:val="es-CO"/>
        </w:rPr>
        <w:t xml:space="preserve"> con la salud y bienestar de los funcionarios, </w:t>
      </w:r>
      <w:r w:rsidR="007651D9" w:rsidRPr="00555086">
        <w:rPr>
          <w:lang w:val="es-CO"/>
        </w:rPr>
        <w:t>teletrabajadores, contratistas</w:t>
      </w:r>
      <w:r w:rsidRPr="00555086">
        <w:rPr>
          <w:lang w:val="es-CO"/>
        </w:rPr>
        <w:t xml:space="preserve"> y visitantes formula el plan del Sistema de Gestión de Seguridad y Salud en el trabajo – SGSST 2025, el cual está alineado con los objeticos estratégicos, y los planes de Talento Humano de la entidad. La alta gerencia manifiesta su compromiso con la Prevención de Riesgos Laborales a través de la implementación y desarrollo del SGSST 2025 y la promoción de ambientes de trabajo saludables a partir de la gestión de sus riesgos, asignando los recursos que aseguren su efectividad y el mejoramiento continuo.</w:t>
      </w:r>
    </w:p>
    <w:p w14:paraId="503B9F71" w14:textId="77777777" w:rsidR="00880FC9" w:rsidRPr="00555086" w:rsidRDefault="00880FC9" w:rsidP="007176D7">
      <w:pPr>
        <w:ind w:right="49"/>
        <w:jc w:val="both"/>
        <w:rPr>
          <w:lang w:val="es-CO"/>
        </w:rPr>
      </w:pPr>
    </w:p>
    <w:p w14:paraId="1A609A0E" w14:textId="528F1EFF" w:rsidR="00880FC9" w:rsidRPr="00555086" w:rsidRDefault="00880FC9" w:rsidP="007176D7">
      <w:pPr>
        <w:ind w:right="49"/>
        <w:jc w:val="both"/>
        <w:rPr>
          <w:lang w:val="es-CO"/>
        </w:rPr>
      </w:pPr>
      <w:r w:rsidRPr="00555086">
        <w:rPr>
          <w:lang w:val="es-CO"/>
        </w:rPr>
        <w:t xml:space="preserve">El plan esta metodológicamente estructurado con base en el ciclo PHVA (Planificar, Hacer, verificar y Actuar), de esta manera se hará seguimiento a la implementación de las medidas de control que </w:t>
      </w:r>
      <w:r w:rsidR="007651D9" w:rsidRPr="00555086">
        <w:rPr>
          <w:lang w:val="es-CO"/>
        </w:rPr>
        <w:t>permitan gestionar</w:t>
      </w:r>
      <w:r w:rsidRPr="00555086">
        <w:rPr>
          <w:lang w:val="es-CO"/>
        </w:rPr>
        <w:t xml:space="preserve"> los peligros y riesgos que se presenten en los sitios de trabajo para minimizar los incidentes, accidentes y enfermedades. En concordancia el SGSST está en capacidad de ajustarse a las contingencias o situaciones de emergencia que se puedan presentar, asegurando la continuidad de la operación de MINCIT, lo anterior se garantiza ya que el SGSST fue diseñado de acuerdo a los lineamientos establecidos en la Resolución 0312 de 2019 “Por la cual se definen los estándares mínimos del Sistema de Gestión de Seguridad y Salud en el trabajo”. </w:t>
      </w:r>
    </w:p>
    <w:p w14:paraId="46154ADF" w14:textId="77777777" w:rsidR="00880FC9" w:rsidRPr="00555086" w:rsidRDefault="00880FC9" w:rsidP="007176D7">
      <w:pPr>
        <w:ind w:right="49"/>
        <w:jc w:val="both"/>
      </w:pPr>
      <w:bookmarkStart w:id="65" w:name="_Toc188615446"/>
    </w:p>
    <w:bookmarkEnd w:id="65"/>
    <w:p w14:paraId="44583AB3" w14:textId="77777777" w:rsidR="00880FC9" w:rsidRPr="00555086" w:rsidRDefault="00880FC9" w:rsidP="007176D7">
      <w:pPr>
        <w:ind w:right="49"/>
        <w:jc w:val="both"/>
        <w:rPr>
          <w:b/>
        </w:rPr>
      </w:pPr>
      <w:r w:rsidRPr="00555086">
        <w:rPr>
          <w:b/>
        </w:rPr>
        <w:t xml:space="preserve">Objetivo General </w:t>
      </w:r>
    </w:p>
    <w:p w14:paraId="6D820477" w14:textId="77777777" w:rsidR="00880FC9" w:rsidRPr="00555086" w:rsidRDefault="00880FC9" w:rsidP="007176D7">
      <w:pPr>
        <w:ind w:right="49"/>
        <w:jc w:val="both"/>
      </w:pPr>
    </w:p>
    <w:p w14:paraId="63A90DB6" w14:textId="0CAE2F78" w:rsidR="00880FC9" w:rsidRPr="00555086" w:rsidRDefault="00880FC9" w:rsidP="007176D7">
      <w:pPr>
        <w:ind w:right="49"/>
        <w:jc w:val="both"/>
      </w:pPr>
      <w:r w:rsidRPr="00555086">
        <w:t>Fortalecer el Sistema de Seguridad y Salud en el Trabajo (SGSST</w:t>
      </w:r>
      <w:r w:rsidR="007651D9" w:rsidRPr="00555086">
        <w:t>), implementando</w:t>
      </w:r>
      <w:r w:rsidRPr="00555086">
        <w:t xml:space="preserve"> estrategias de intervención enfocadas en la disminución de ATEL, a través de acciones que permitan tomar conciencia </w:t>
      </w:r>
      <w:r w:rsidR="007651D9" w:rsidRPr="00555086">
        <w:t>del autocuidado</w:t>
      </w:r>
      <w:r w:rsidRPr="00555086">
        <w:t xml:space="preserve"> para abordar integralmente el cuidado de la salud, seguridad y el bienestar de los funcionarios, contratistas y demás partes interesadas del Ministerio de Comercio, Industria y Turismo.</w:t>
      </w:r>
    </w:p>
    <w:p w14:paraId="5201CF55" w14:textId="77777777" w:rsidR="00880FC9" w:rsidRPr="00555086" w:rsidRDefault="00880FC9" w:rsidP="007176D7">
      <w:pPr>
        <w:ind w:right="49"/>
        <w:jc w:val="both"/>
      </w:pPr>
    </w:p>
    <w:p w14:paraId="677FE877" w14:textId="77777777" w:rsidR="00880FC9" w:rsidRPr="00555086" w:rsidRDefault="00880FC9" w:rsidP="007176D7">
      <w:pPr>
        <w:ind w:right="49"/>
        <w:jc w:val="both"/>
        <w:rPr>
          <w:b/>
        </w:rPr>
      </w:pPr>
      <w:bookmarkStart w:id="66" w:name="_Toc188966647"/>
      <w:r w:rsidRPr="00555086">
        <w:rPr>
          <w:b/>
        </w:rPr>
        <w:t>Alcance</w:t>
      </w:r>
      <w:bookmarkEnd w:id="66"/>
    </w:p>
    <w:p w14:paraId="310605E8" w14:textId="77777777" w:rsidR="00880FC9" w:rsidRPr="00555086" w:rsidRDefault="00880FC9" w:rsidP="007176D7">
      <w:pPr>
        <w:ind w:right="49"/>
        <w:jc w:val="both"/>
        <w:rPr>
          <w:lang w:val="es-CO"/>
        </w:rPr>
      </w:pPr>
      <w:r w:rsidRPr="00555086">
        <w:rPr>
          <w:lang w:val="es-CO"/>
        </w:rPr>
        <w:t>El sistema de Gestión de Seguridad y Salud en el Trabajo del MINCIT aplica para todos los funcionarios, contratistas, teletrabajadores en todos los centros de trabajo y en las actividades desarrolladas en el territorio nacional.</w:t>
      </w:r>
    </w:p>
    <w:p w14:paraId="66E4EE25" w14:textId="77777777" w:rsidR="008E36F7" w:rsidRPr="00555086" w:rsidRDefault="008E36F7" w:rsidP="007176D7">
      <w:pPr>
        <w:ind w:right="49"/>
        <w:jc w:val="both"/>
      </w:pPr>
    </w:p>
    <w:p w14:paraId="00AD324B" w14:textId="77777777" w:rsidR="00880FC9" w:rsidRPr="00555086" w:rsidRDefault="00880FC9" w:rsidP="007176D7">
      <w:pPr>
        <w:ind w:right="49"/>
        <w:jc w:val="both"/>
        <w:rPr>
          <w:b/>
        </w:rPr>
      </w:pPr>
      <w:bookmarkStart w:id="67" w:name="_Toc188966650"/>
      <w:r w:rsidRPr="00555086">
        <w:rPr>
          <w:b/>
        </w:rPr>
        <w:t>Metodología</w:t>
      </w:r>
      <w:bookmarkEnd w:id="67"/>
    </w:p>
    <w:p w14:paraId="0F6F1F85" w14:textId="77777777" w:rsidR="00880FC9" w:rsidRPr="00555086" w:rsidRDefault="00880FC9" w:rsidP="007176D7">
      <w:pPr>
        <w:ind w:right="49"/>
        <w:rPr>
          <w:lang w:val="es-CO"/>
        </w:rPr>
      </w:pPr>
    </w:p>
    <w:p w14:paraId="3518F49B" w14:textId="24E97894" w:rsidR="00880FC9" w:rsidRPr="00555086" w:rsidRDefault="00880FC9" w:rsidP="007176D7">
      <w:pPr>
        <w:ind w:right="49"/>
        <w:jc w:val="both"/>
        <w:rPr>
          <w:lang w:val="es-CO"/>
        </w:rPr>
      </w:pPr>
      <w:r w:rsidRPr="00555086">
        <w:rPr>
          <w:lang w:val="es-CO"/>
        </w:rPr>
        <w:t xml:space="preserve">El SGSST -2025 fue construido de acuerdo a lo establecido en el decreto 1072, el cual exige que el mismo sea elaborado bajo un proceso lógico, ordenado, enfocado al logro de objetivos </w:t>
      </w:r>
      <w:r w:rsidR="007651D9" w:rsidRPr="00555086">
        <w:rPr>
          <w:lang w:val="es-CO"/>
        </w:rPr>
        <w:t>y la</w:t>
      </w:r>
      <w:r w:rsidRPr="00555086">
        <w:rPr>
          <w:lang w:val="es-CO"/>
        </w:rPr>
        <w:t xml:space="preserve"> mejora continua.</w:t>
      </w:r>
    </w:p>
    <w:p w14:paraId="196CA1A2" w14:textId="77777777" w:rsidR="00880FC9" w:rsidRPr="00555086" w:rsidRDefault="00880FC9" w:rsidP="007176D7">
      <w:pPr>
        <w:ind w:right="49"/>
        <w:jc w:val="both"/>
        <w:rPr>
          <w:lang w:val="es-CO"/>
        </w:rPr>
      </w:pPr>
    </w:p>
    <w:p w14:paraId="77819256" w14:textId="77777777" w:rsidR="00880FC9" w:rsidRPr="00555086" w:rsidRDefault="00880FC9" w:rsidP="007176D7">
      <w:pPr>
        <w:ind w:right="49"/>
        <w:jc w:val="both"/>
        <w:rPr>
          <w:lang w:val="es-CO"/>
        </w:rPr>
      </w:pPr>
      <w:r w:rsidRPr="00555086">
        <w:rPr>
          <w:lang w:val="es-CO"/>
        </w:rPr>
        <w:t>En concordancia con esto el plan de SGSST de MINCIT, está pensado de acuerdo a lo definido en el ciclo PHVA, de la siguiente manera:</w:t>
      </w:r>
    </w:p>
    <w:p w14:paraId="40D7E491" w14:textId="77777777" w:rsidR="00880FC9" w:rsidRPr="00555086" w:rsidRDefault="00880FC9" w:rsidP="007176D7">
      <w:pPr>
        <w:pStyle w:val="Textoindependiente"/>
        <w:spacing w:before="160" w:line="259" w:lineRule="auto"/>
        <w:ind w:right="49"/>
        <w:jc w:val="both"/>
        <w:rPr>
          <w:rFonts w:eastAsiaTheme="minorHAnsi" w:cstheme="minorBidi"/>
          <w:lang w:val="es-CO"/>
        </w:rPr>
      </w:pPr>
    </w:p>
    <w:p w14:paraId="35685F86" w14:textId="77777777" w:rsidR="00880FC9" w:rsidRPr="00555086" w:rsidRDefault="00880FC9" w:rsidP="007176D7">
      <w:pPr>
        <w:pStyle w:val="Textoindependiente"/>
        <w:spacing w:before="160" w:line="259" w:lineRule="auto"/>
        <w:ind w:right="49"/>
        <w:jc w:val="center"/>
        <w:rPr>
          <w:rFonts w:eastAsiaTheme="minorHAnsi" w:cstheme="minorBidi"/>
          <w:lang w:val="es-CO"/>
        </w:rPr>
      </w:pPr>
      <w:r w:rsidRPr="00555086">
        <w:rPr>
          <w:rFonts w:eastAsiaTheme="minorHAnsi" w:cstheme="minorBidi"/>
          <w:noProof/>
          <w:lang w:val="es-CO" w:eastAsia="es-CO"/>
        </w:rPr>
        <w:lastRenderedPageBreak/>
        <w:drawing>
          <wp:inline distT="0" distB="0" distL="0" distR="0" wp14:anchorId="760C79A8" wp14:editId="082F6676">
            <wp:extent cx="4046136" cy="24384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6106" cy="2450435"/>
                    </a:xfrm>
                    <a:prstGeom prst="rect">
                      <a:avLst/>
                    </a:prstGeom>
                    <a:noFill/>
                  </pic:spPr>
                </pic:pic>
              </a:graphicData>
            </a:graphic>
          </wp:inline>
        </w:drawing>
      </w:r>
      <w:r w:rsidRPr="00555086">
        <w:rPr>
          <w:rFonts w:eastAsiaTheme="minorHAnsi" w:cstheme="minorBidi"/>
          <w:noProof/>
          <w:lang w:val="es-CO" w:eastAsia="es-CO"/>
        </w:rPr>
        <w:drawing>
          <wp:inline distT="0" distB="0" distL="0" distR="0" wp14:anchorId="4CFBFDFA" wp14:editId="2B62CBC1">
            <wp:extent cx="4057650" cy="226751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8273" cy="2279035"/>
                    </a:xfrm>
                    <a:prstGeom prst="rect">
                      <a:avLst/>
                    </a:prstGeom>
                    <a:noFill/>
                  </pic:spPr>
                </pic:pic>
              </a:graphicData>
            </a:graphic>
          </wp:inline>
        </w:drawing>
      </w:r>
    </w:p>
    <w:p w14:paraId="00257126" w14:textId="77777777" w:rsidR="00880FC9" w:rsidRPr="00555086" w:rsidRDefault="00880FC9" w:rsidP="007176D7">
      <w:pPr>
        <w:pStyle w:val="Textoindependiente"/>
        <w:spacing w:before="160" w:line="259" w:lineRule="auto"/>
        <w:ind w:right="49"/>
        <w:jc w:val="both"/>
        <w:rPr>
          <w:rFonts w:eastAsiaTheme="minorHAnsi" w:cstheme="minorBidi"/>
          <w:lang w:val="es-CO"/>
        </w:rPr>
      </w:pPr>
      <w:r w:rsidRPr="00555086">
        <w:rPr>
          <w:rFonts w:eastAsiaTheme="minorHAnsi" w:cstheme="minorBidi"/>
          <w:lang w:val="es-CO"/>
        </w:rPr>
        <w:t>La implementación del plan se ha diseñado en tres dimensiones, las cuales fueron creadas partiendo de los antecedentes y diagnóstico de SGSST.</w:t>
      </w:r>
    </w:p>
    <w:p w14:paraId="37726DA3" w14:textId="77777777" w:rsidR="00880FC9" w:rsidRPr="00555086" w:rsidRDefault="00880FC9" w:rsidP="007176D7">
      <w:pPr>
        <w:ind w:right="49"/>
        <w:jc w:val="both"/>
        <w:rPr>
          <w:b/>
        </w:rPr>
      </w:pPr>
    </w:p>
    <w:p w14:paraId="35F6BFEB" w14:textId="77777777" w:rsidR="00677264" w:rsidRPr="00555086" w:rsidRDefault="00677264" w:rsidP="007176D7">
      <w:pPr>
        <w:ind w:right="49"/>
        <w:rPr>
          <w:b/>
        </w:rPr>
      </w:pPr>
      <w:bookmarkStart w:id="68" w:name="_Toc188966651"/>
      <w:r w:rsidRPr="00555086">
        <w:rPr>
          <w:b/>
        </w:rPr>
        <w:br w:type="page"/>
      </w:r>
    </w:p>
    <w:p w14:paraId="3BE4CDD9" w14:textId="25EDFC5A" w:rsidR="00880FC9" w:rsidRPr="00555086" w:rsidRDefault="00880FC9" w:rsidP="007176D7">
      <w:pPr>
        <w:ind w:right="49"/>
        <w:jc w:val="both"/>
        <w:rPr>
          <w:b/>
        </w:rPr>
      </w:pPr>
      <w:r w:rsidRPr="00555086">
        <w:rPr>
          <w:b/>
        </w:rPr>
        <w:lastRenderedPageBreak/>
        <w:t>Dimensiones</w:t>
      </w:r>
      <w:bookmarkEnd w:id="68"/>
    </w:p>
    <w:p w14:paraId="53B9D892" w14:textId="77777777" w:rsidR="00880FC9" w:rsidRPr="00555086" w:rsidRDefault="00880FC9" w:rsidP="007176D7">
      <w:pPr>
        <w:pStyle w:val="Textoindependiente"/>
        <w:spacing w:before="160" w:line="259" w:lineRule="auto"/>
        <w:ind w:right="49"/>
        <w:rPr>
          <w:rFonts w:eastAsiaTheme="minorHAnsi" w:cstheme="minorBidi"/>
          <w:lang w:val="es-CO"/>
        </w:rPr>
      </w:pPr>
      <w:r w:rsidRPr="00555086">
        <w:rPr>
          <w:noProof/>
          <w:lang w:val="es-CO" w:eastAsia="es-CO"/>
        </w:rPr>
        <w:drawing>
          <wp:inline distT="0" distB="0" distL="0" distR="0" wp14:anchorId="33C1B0A0" wp14:editId="4446746A">
            <wp:extent cx="5553713" cy="2400300"/>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23128"/>
                    <a:stretch/>
                  </pic:blipFill>
                  <pic:spPr bwMode="auto">
                    <a:xfrm>
                      <a:off x="0" y="0"/>
                      <a:ext cx="5624770" cy="2431011"/>
                    </a:xfrm>
                    <a:prstGeom prst="rect">
                      <a:avLst/>
                    </a:prstGeom>
                    <a:ln>
                      <a:noFill/>
                    </a:ln>
                    <a:extLst>
                      <a:ext uri="{53640926-AAD7-44D8-BBD7-CCE9431645EC}">
                        <a14:shadowObscured xmlns:a14="http://schemas.microsoft.com/office/drawing/2010/main"/>
                      </a:ext>
                    </a:extLst>
                  </pic:spPr>
                </pic:pic>
              </a:graphicData>
            </a:graphic>
          </wp:inline>
        </w:drawing>
      </w:r>
    </w:p>
    <w:p w14:paraId="1BB6319B" w14:textId="5B642D4C" w:rsidR="00880FC9" w:rsidRPr="00555086" w:rsidRDefault="00880FC9" w:rsidP="007176D7">
      <w:pPr>
        <w:pStyle w:val="Prrafodelista"/>
        <w:numPr>
          <w:ilvl w:val="3"/>
          <w:numId w:val="27"/>
        </w:numPr>
        <w:ind w:left="0" w:right="49" w:firstLine="0"/>
        <w:rPr>
          <w:b/>
        </w:rPr>
      </w:pPr>
      <w:bookmarkStart w:id="69" w:name="_Toc188966652"/>
      <w:r w:rsidRPr="00555086">
        <w:rPr>
          <w:b/>
        </w:rPr>
        <w:t>Dimensión Segura:</w:t>
      </w:r>
      <w:bookmarkEnd w:id="69"/>
      <w:r w:rsidRPr="00555086">
        <w:rPr>
          <w:b/>
        </w:rPr>
        <w:t xml:space="preserve"> </w:t>
      </w:r>
    </w:p>
    <w:p w14:paraId="3799D59C" w14:textId="77777777" w:rsidR="00880FC9" w:rsidRPr="00555086" w:rsidRDefault="00880FC9" w:rsidP="007176D7">
      <w:pPr>
        <w:ind w:right="49"/>
        <w:rPr>
          <w:b/>
        </w:rPr>
      </w:pPr>
      <w:bookmarkStart w:id="70" w:name="_Toc188966653"/>
      <w:r w:rsidRPr="00555086">
        <w:rPr>
          <w:b/>
        </w:rPr>
        <w:t>Línea estratégica: Programa De Medicina Preventiva Y Del Trabajo</w:t>
      </w:r>
      <w:bookmarkEnd w:id="70"/>
    </w:p>
    <w:p w14:paraId="23A49465" w14:textId="77777777" w:rsidR="00880FC9" w:rsidRPr="00555086" w:rsidRDefault="00880FC9" w:rsidP="007176D7">
      <w:pPr>
        <w:ind w:right="49"/>
        <w:rPr>
          <w:lang w:val="es-CO"/>
        </w:rPr>
      </w:pPr>
    </w:p>
    <w:p w14:paraId="7BDDAE8B" w14:textId="093F40F6" w:rsidR="00880FC9" w:rsidRPr="00555086" w:rsidRDefault="00880FC9" w:rsidP="007176D7">
      <w:pPr>
        <w:ind w:right="49"/>
        <w:jc w:val="both"/>
        <w:rPr>
          <w:lang w:val="es-CO"/>
        </w:rPr>
      </w:pPr>
      <w:r w:rsidRPr="00555086">
        <w:rPr>
          <w:lang w:val="es-CO"/>
        </w:rPr>
        <w:t xml:space="preserve">Su objetivo es promover la salud mental en los servidores a través del programa de bienestar emocional </w:t>
      </w:r>
      <w:r w:rsidR="007651D9" w:rsidRPr="00555086">
        <w:rPr>
          <w:lang w:val="es-CO"/>
        </w:rPr>
        <w:t>y programa</w:t>
      </w:r>
      <w:r w:rsidRPr="00555086">
        <w:rPr>
          <w:lang w:val="es-CO"/>
        </w:rPr>
        <w:t xml:space="preserve"> de vigilancia epidemiológica de factores de riesgos psicosociales, los cuales proporcionan recursos para gestionar las emociones y mantener un ambiente laboral saludable.</w:t>
      </w:r>
    </w:p>
    <w:p w14:paraId="027E121F" w14:textId="77777777" w:rsidR="00880FC9" w:rsidRPr="00555086" w:rsidRDefault="00880FC9" w:rsidP="007176D7">
      <w:pPr>
        <w:ind w:right="49"/>
        <w:jc w:val="both"/>
        <w:rPr>
          <w:lang w:val="es-CO"/>
        </w:rPr>
      </w:pPr>
    </w:p>
    <w:p w14:paraId="3989DA0C" w14:textId="0C01E572" w:rsidR="00880FC9" w:rsidRPr="00555086" w:rsidRDefault="00880FC9" w:rsidP="007176D7">
      <w:pPr>
        <w:ind w:right="49"/>
        <w:jc w:val="both"/>
        <w:rPr>
          <w:lang w:val="es-CO"/>
        </w:rPr>
      </w:pPr>
      <w:r w:rsidRPr="00555086">
        <w:rPr>
          <w:lang w:val="es-CO"/>
        </w:rPr>
        <w:t xml:space="preserve">Esta dimensión será abordada a través de estrategias encaminadas al mantenimiento de la salud mental con el apoyo de profesionales en psicología que de acuerdo a la demanda prestaran apoyo en consultoría psicológica, se orientara la participación en la sala armonízate, en la cual el servidor a través de técnicas alternativas podrá gestionar sus emociones. Será implementado el programa de Promoción de la Salud Mental, con el fin de que los servidores a través de talleres, actividades, reconozcan y exploren las habilidades con que cuenta </w:t>
      </w:r>
      <w:r w:rsidR="007651D9" w:rsidRPr="00555086">
        <w:rPr>
          <w:lang w:val="es-CO"/>
        </w:rPr>
        <w:t>para afrontar</w:t>
      </w:r>
      <w:r w:rsidRPr="00555086">
        <w:rPr>
          <w:lang w:val="es-CO"/>
        </w:rPr>
        <w:t xml:space="preserve"> las tensiones normales de la vida, evitando afectación en su salud física y mental.</w:t>
      </w:r>
    </w:p>
    <w:p w14:paraId="787ECD55" w14:textId="77777777" w:rsidR="00880FC9" w:rsidRPr="00555086" w:rsidRDefault="00880FC9" w:rsidP="007176D7">
      <w:pPr>
        <w:ind w:right="49"/>
        <w:jc w:val="both"/>
        <w:rPr>
          <w:lang w:val="es-CO"/>
        </w:rPr>
      </w:pPr>
    </w:p>
    <w:p w14:paraId="2429873B" w14:textId="11803782" w:rsidR="00880FC9" w:rsidRPr="00555086" w:rsidRDefault="00880FC9" w:rsidP="007176D7">
      <w:pPr>
        <w:ind w:right="49"/>
        <w:jc w:val="both"/>
        <w:rPr>
          <w:lang w:val="es-CO"/>
        </w:rPr>
      </w:pPr>
      <w:r w:rsidRPr="00555086">
        <w:rPr>
          <w:lang w:val="es-CO"/>
        </w:rPr>
        <w:t xml:space="preserve">Esta dimensión abarcará el tema de hábitos de vida saludables relacionados los cuales propender por mantener la actividad física- emocional a través de hábitos alimenticios (nutrición saludable), prevención del consumo de tabaco y alcohol entre otros estilos de vida saludable, manejo adecuado del tiempo libre; teniendo en cuenta que esta dimensión está enfocada también al bienestar del funcionario se </w:t>
      </w:r>
      <w:r w:rsidR="007651D9" w:rsidRPr="00555086">
        <w:rPr>
          <w:lang w:val="es-CO"/>
        </w:rPr>
        <w:t>trabajará</w:t>
      </w:r>
      <w:r w:rsidRPr="00555086">
        <w:rPr>
          <w:lang w:val="es-CO"/>
        </w:rPr>
        <w:t xml:space="preserve"> en coordinación con el plan de Bienestar.</w:t>
      </w:r>
    </w:p>
    <w:p w14:paraId="2E975954" w14:textId="77777777" w:rsidR="00D01737" w:rsidRPr="00555086" w:rsidRDefault="00D01737" w:rsidP="007176D7">
      <w:pPr>
        <w:ind w:right="49"/>
        <w:jc w:val="both"/>
        <w:rPr>
          <w:lang w:val="es-CO"/>
        </w:rPr>
      </w:pPr>
    </w:p>
    <w:p w14:paraId="6ECCCEE3" w14:textId="29695ED6" w:rsidR="00880FC9" w:rsidRPr="00555086" w:rsidRDefault="00880FC9" w:rsidP="007176D7">
      <w:pPr>
        <w:pStyle w:val="Prrafodelista"/>
        <w:numPr>
          <w:ilvl w:val="3"/>
          <w:numId w:val="27"/>
        </w:numPr>
        <w:ind w:left="0" w:right="49" w:firstLine="0"/>
        <w:rPr>
          <w:b/>
        </w:rPr>
      </w:pPr>
      <w:bookmarkStart w:id="71" w:name="_Toc188966654"/>
      <w:r w:rsidRPr="00555086">
        <w:rPr>
          <w:b/>
        </w:rPr>
        <w:t>Dimensión Física:</w:t>
      </w:r>
      <w:bookmarkEnd w:id="71"/>
    </w:p>
    <w:p w14:paraId="4229C490" w14:textId="77777777" w:rsidR="00880FC9" w:rsidRPr="00555086" w:rsidRDefault="00880FC9" w:rsidP="007176D7">
      <w:pPr>
        <w:ind w:right="49"/>
        <w:rPr>
          <w:b/>
        </w:rPr>
      </w:pPr>
      <w:bookmarkStart w:id="72" w:name="_Toc188966655"/>
      <w:r w:rsidRPr="00555086">
        <w:rPr>
          <w:b/>
        </w:rPr>
        <w:t>Línea estratégica: Programa De Higiene Y Seguridad</w:t>
      </w:r>
      <w:bookmarkEnd w:id="72"/>
    </w:p>
    <w:p w14:paraId="5766A9F1" w14:textId="77777777" w:rsidR="00880FC9" w:rsidRPr="00555086" w:rsidRDefault="00880FC9" w:rsidP="007176D7">
      <w:pPr>
        <w:adjustRightInd w:val="0"/>
        <w:ind w:right="49"/>
        <w:jc w:val="both"/>
        <w:rPr>
          <w:lang w:val="es-CO"/>
        </w:rPr>
      </w:pPr>
    </w:p>
    <w:p w14:paraId="18927665" w14:textId="2E3A35D0" w:rsidR="00880FC9" w:rsidRPr="00555086" w:rsidRDefault="00880FC9" w:rsidP="007176D7">
      <w:pPr>
        <w:adjustRightInd w:val="0"/>
        <w:ind w:right="49"/>
        <w:jc w:val="both"/>
        <w:rPr>
          <w:lang w:val="es-CO"/>
        </w:rPr>
      </w:pPr>
      <w:r w:rsidRPr="00555086">
        <w:rPr>
          <w:lang w:val="es-CO"/>
        </w:rPr>
        <w:t xml:space="preserve">A través de esta dimensión se implementarán acciones que garanticen un entorno de trabajo seguro mediante la identificación y control de riesgos, la prevención de accidentes, incidentes y enfermedades laborales. Para lo cual se </w:t>
      </w:r>
      <w:r w:rsidR="007651D9" w:rsidRPr="00555086">
        <w:rPr>
          <w:lang w:val="es-CO"/>
        </w:rPr>
        <w:lastRenderedPageBreak/>
        <w:t>adelantarán</w:t>
      </w:r>
      <w:r w:rsidRPr="00555086">
        <w:rPr>
          <w:lang w:val="es-CO"/>
        </w:rPr>
        <w:t xml:space="preserve"> actividades dentro del programa de Medicina preventiva y del trabajo.</w:t>
      </w:r>
    </w:p>
    <w:p w14:paraId="45D4AD20" w14:textId="77777777" w:rsidR="00880FC9" w:rsidRPr="00555086" w:rsidRDefault="00880FC9" w:rsidP="007176D7">
      <w:pPr>
        <w:adjustRightInd w:val="0"/>
        <w:ind w:right="49"/>
        <w:jc w:val="both"/>
        <w:rPr>
          <w:lang w:val="es-CO"/>
        </w:rPr>
      </w:pPr>
      <w:r w:rsidRPr="00555086">
        <w:rPr>
          <w:rFonts w:eastAsiaTheme="minorHAnsi" w:cstheme="minorBidi"/>
          <w:lang w:val="es-CO"/>
        </w:rPr>
        <w:t xml:space="preserve">             </w:t>
      </w:r>
    </w:p>
    <w:p w14:paraId="0B027374" w14:textId="77777777" w:rsidR="00880FC9" w:rsidRPr="00555086" w:rsidRDefault="00880FC9" w:rsidP="007176D7">
      <w:pPr>
        <w:ind w:right="49"/>
        <w:jc w:val="both"/>
        <w:rPr>
          <w:lang w:val="es-CO"/>
        </w:rPr>
      </w:pPr>
      <w:r w:rsidRPr="00555086">
        <w:rPr>
          <w:lang w:val="es-CO"/>
        </w:rPr>
        <w:t>A su vez corresponde desde el Programa de Higiene y Seguridad Industrial adelantar acciones encaminadas a la preparación, prevención y respuesta ante las emergencias, realizar mediciones con el fin de verificar que las condiciones de trabajo cumplen con lo requerido por la norma.</w:t>
      </w:r>
    </w:p>
    <w:p w14:paraId="7813DFE9" w14:textId="77777777" w:rsidR="00880FC9" w:rsidRPr="00555086" w:rsidRDefault="00880FC9" w:rsidP="007176D7">
      <w:pPr>
        <w:ind w:right="49"/>
        <w:jc w:val="both"/>
        <w:rPr>
          <w:lang w:val="es-CO"/>
        </w:rPr>
      </w:pPr>
    </w:p>
    <w:p w14:paraId="2D81E562" w14:textId="08D0FD1C" w:rsidR="00880FC9" w:rsidRPr="00555086" w:rsidRDefault="00880FC9" w:rsidP="007176D7">
      <w:pPr>
        <w:pStyle w:val="Prrafodelista"/>
        <w:numPr>
          <w:ilvl w:val="3"/>
          <w:numId w:val="27"/>
        </w:numPr>
        <w:ind w:left="0" w:right="49" w:firstLine="0"/>
        <w:rPr>
          <w:b/>
        </w:rPr>
      </w:pPr>
      <w:bookmarkStart w:id="73" w:name="_Toc188966656"/>
      <w:r w:rsidRPr="00555086">
        <w:rPr>
          <w:b/>
        </w:rPr>
        <w:t>Dimensión Normativa</w:t>
      </w:r>
      <w:bookmarkEnd w:id="73"/>
    </w:p>
    <w:p w14:paraId="6B499E44" w14:textId="4DFB2526" w:rsidR="00880FC9" w:rsidRPr="00555086" w:rsidRDefault="00880FC9" w:rsidP="007176D7">
      <w:pPr>
        <w:ind w:right="49"/>
        <w:rPr>
          <w:b/>
        </w:rPr>
      </w:pPr>
      <w:bookmarkStart w:id="74" w:name="_Toc188966657"/>
      <w:r w:rsidRPr="00555086">
        <w:rPr>
          <w:b/>
        </w:rPr>
        <w:t xml:space="preserve">Línea estratégica: </w:t>
      </w:r>
      <w:r w:rsidR="007651D9" w:rsidRPr="00555086">
        <w:rPr>
          <w:b/>
        </w:rPr>
        <w:t>Seguimiento a</w:t>
      </w:r>
      <w:r w:rsidRPr="00555086">
        <w:rPr>
          <w:b/>
        </w:rPr>
        <w:t xml:space="preserve"> la Implementación Del Sistema</w:t>
      </w:r>
      <w:bookmarkEnd w:id="74"/>
    </w:p>
    <w:p w14:paraId="0249835A" w14:textId="77777777" w:rsidR="00880FC9" w:rsidRPr="00555086" w:rsidRDefault="00880FC9" w:rsidP="007176D7">
      <w:pPr>
        <w:ind w:right="49"/>
        <w:rPr>
          <w:lang w:val="es-CO"/>
        </w:rPr>
      </w:pPr>
    </w:p>
    <w:p w14:paraId="5940D5DB" w14:textId="77777777" w:rsidR="00880FC9" w:rsidRPr="00555086" w:rsidRDefault="00880FC9" w:rsidP="007176D7">
      <w:pPr>
        <w:ind w:right="49"/>
        <w:jc w:val="both"/>
        <w:rPr>
          <w:lang w:val="es-CO"/>
        </w:rPr>
      </w:pPr>
      <w:r w:rsidRPr="00555086">
        <w:rPr>
          <w:lang w:val="es-CO"/>
        </w:rPr>
        <w:t>Esta dimensión está enfocada al cumplimiento de las normas, directrices y demás aspectos legales que regulan el Sistema de Gestión de Seguridad en el trabajo, en este apartado se debe verificar el cumplimiento de las responsabilidades y obligaciones de todos los actores del sistema.</w:t>
      </w:r>
    </w:p>
    <w:p w14:paraId="27591B50" w14:textId="77777777" w:rsidR="00880FC9" w:rsidRPr="00555086" w:rsidRDefault="00880FC9" w:rsidP="007176D7">
      <w:pPr>
        <w:ind w:right="49"/>
        <w:jc w:val="both"/>
        <w:rPr>
          <w:lang w:val="es-CO"/>
        </w:rPr>
      </w:pPr>
    </w:p>
    <w:p w14:paraId="207993FF" w14:textId="77777777" w:rsidR="00880FC9" w:rsidRPr="00555086" w:rsidRDefault="00880FC9" w:rsidP="007176D7">
      <w:pPr>
        <w:ind w:right="49"/>
        <w:jc w:val="both"/>
        <w:rPr>
          <w:lang w:val="es-CO"/>
        </w:rPr>
      </w:pPr>
      <w:r w:rsidRPr="00555086">
        <w:rPr>
          <w:lang w:val="es-CO"/>
        </w:rPr>
        <w:t>Desde SST se deben realiza acompañamiento y prestar asesoría técnica a los diversos comités que intervienen en el sistema, realizar seguimiento y evaluar la implementación del sistema y su efectividad.</w:t>
      </w:r>
    </w:p>
    <w:p w14:paraId="732F5F7F" w14:textId="77777777" w:rsidR="00880FC9" w:rsidRPr="00555086" w:rsidRDefault="00880FC9" w:rsidP="007176D7">
      <w:pPr>
        <w:ind w:right="49"/>
        <w:jc w:val="both"/>
        <w:rPr>
          <w:rFonts w:eastAsia="Tahoma" w:cs="Tahoma"/>
          <w:b/>
          <w:bCs/>
          <w:w w:val="105"/>
          <w:lang w:val="es-CO"/>
        </w:rPr>
      </w:pPr>
    </w:p>
    <w:p w14:paraId="7F5010CC" w14:textId="370235E6" w:rsidR="00880FC9" w:rsidRPr="00555086" w:rsidRDefault="00EF004D" w:rsidP="007176D7">
      <w:pPr>
        <w:ind w:right="49"/>
        <w:rPr>
          <w:b/>
        </w:rPr>
      </w:pPr>
      <w:bookmarkStart w:id="75" w:name="_Toc188966658"/>
      <w:r w:rsidRPr="00555086">
        <w:rPr>
          <w:b/>
        </w:rPr>
        <w:t>Cronograma</w:t>
      </w:r>
      <w:bookmarkEnd w:id="75"/>
    </w:p>
    <w:p w14:paraId="5B41A275" w14:textId="77777777" w:rsidR="000B5AD4" w:rsidRPr="00555086" w:rsidRDefault="000B5AD4" w:rsidP="007176D7">
      <w:pPr>
        <w:ind w:right="49"/>
        <w:jc w:val="both"/>
        <w:rPr>
          <w:rFonts w:eastAsia="Tahoma" w:cs="Tahoma"/>
          <w:b/>
          <w:bCs/>
          <w:w w:val="105"/>
          <w:lang w:val="es-CO"/>
        </w:rPr>
      </w:pPr>
    </w:p>
    <w:p w14:paraId="7255DC2E" w14:textId="61421A9E" w:rsidR="000B5AD4" w:rsidRPr="00555086" w:rsidRDefault="000B5AD4" w:rsidP="007176D7">
      <w:pPr>
        <w:ind w:right="49"/>
        <w:jc w:val="both"/>
        <w:rPr>
          <w:lang w:val="es-CO"/>
        </w:rPr>
      </w:pPr>
      <w:r w:rsidRPr="00555086">
        <w:rPr>
          <w:noProof/>
          <w:lang w:val="es-CO" w:eastAsia="es-CO"/>
        </w:rPr>
        <w:drawing>
          <wp:inline distT="0" distB="0" distL="0" distR="0" wp14:anchorId="345D6C1A" wp14:editId="7648C889">
            <wp:extent cx="5467350" cy="3067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r w:rsidRPr="00555086">
        <w:rPr>
          <w:noProof/>
          <w:lang w:val="es-CO" w:eastAsia="es-CO"/>
        </w:rPr>
        <w:lastRenderedPageBreak/>
        <w:drawing>
          <wp:inline distT="0" distB="0" distL="0" distR="0" wp14:anchorId="7F08ED7E" wp14:editId="67C94D63">
            <wp:extent cx="5400675" cy="3019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3019425"/>
                    </a:xfrm>
                    <a:prstGeom prst="rect">
                      <a:avLst/>
                    </a:prstGeom>
                    <a:noFill/>
                    <a:ln>
                      <a:noFill/>
                    </a:ln>
                  </pic:spPr>
                </pic:pic>
              </a:graphicData>
            </a:graphic>
          </wp:inline>
        </w:drawing>
      </w:r>
      <w:r w:rsidRPr="00555086">
        <w:rPr>
          <w:noProof/>
          <w:lang w:val="es-CO" w:eastAsia="es-CO"/>
        </w:rPr>
        <w:drawing>
          <wp:inline distT="0" distB="0" distL="0" distR="0" wp14:anchorId="148C08FE" wp14:editId="2CA4AA82">
            <wp:extent cx="5410200" cy="3057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0" cy="3057525"/>
                    </a:xfrm>
                    <a:prstGeom prst="rect">
                      <a:avLst/>
                    </a:prstGeom>
                    <a:noFill/>
                    <a:ln>
                      <a:noFill/>
                    </a:ln>
                  </pic:spPr>
                </pic:pic>
              </a:graphicData>
            </a:graphic>
          </wp:inline>
        </w:drawing>
      </w:r>
    </w:p>
    <w:p w14:paraId="6035824E" w14:textId="77777777" w:rsidR="00880FC9" w:rsidRPr="00555086" w:rsidRDefault="00880FC9" w:rsidP="007176D7">
      <w:pPr>
        <w:ind w:right="49"/>
        <w:jc w:val="both"/>
        <w:rPr>
          <w:lang w:val="es-CO"/>
        </w:rPr>
      </w:pPr>
    </w:p>
    <w:p w14:paraId="7FD4D88D" w14:textId="77777777" w:rsidR="00880FC9" w:rsidRPr="00555086" w:rsidRDefault="00880FC9" w:rsidP="007176D7">
      <w:pPr>
        <w:ind w:right="49"/>
        <w:jc w:val="both"/>
        <w:rPr>
          <w:lang w:val="es-CO"/>
        </w:rPr>
      </w:pPr>
      <w:r w:rsidRPr="00555086">
        <w:rPr>
          <w:lang w:val="es-CO"/>
        </w:rPr>
        <w:t>Se adjunta a este documento el Cronograma del Plan Anual de SGSST – 2025 del Ministerio de Comercio, Industria y Turismo, donde se pueden ver con detalle los tiempos de ejecución.</w:t>
      </w:r>
    </w:p>
    <w:p w14:paraId="2384A0D8" w14:textId="77777777" w:rsidR="00880FC9" w:rsidRPr="00555086" w:rsidRDefault="00880FC9" w:rsidP="007176D7">
      <w:pPr>
        <w:ind w:right="49"/>
        <w:rPr>
          <w:b/>
        </w:rPr>
      </w:pPr>
    </w:p>
    <w:p w14:paraId="5CCA2F5F" w14:textId="59CA85F1" w:rsidR="00880FC9" w:rsidRPr="00555086" w:rsidRDefault="00880FC9" w:rsidP="007176D7">
      <w:pPr>
        <w:ind w:right="49"/>
        <w:rPr>
          <w:b/>
        </w:rPr>
      </w:pPr>
      <w:bookmarkStart w:id="76" w:name="_Toc188966659"/>
      <w:r w:rsidRPr="00555086">
        <w:rPr>
          <w:b/>
        </w:rPr>
        <w:t>Indicadores</w:t>
      </w:r>
      <w:bookmarkEnd w:id="76"/>
    </w:p>
    <w:p w14:paraId="53883A95" w14:textId="70641EDA" w:rsidR="00880FC9" w:rsidRPr="00555086" w:rsidRDefault="00880FC9" w:rsidP="007176D7">
      <w:pPr>
        <w:pStyle w:val="Default"/>
        <w:ind w:right="49"/>
        <w:jc w:val="both"/>
        <w:rPr>
          <w:rFonts w:ascii="Verdana" w:hAnsi="Verdana"/>
          <w:sz w:val="22"/>
          <w:szCs w:val="22"/>
        </w:rPr>
      </w:pPr>
      <w:r w:rsidRPr="00555086">
        <w:rPr>
          <w:rFonts w:ascii="Verdana" w:hAnsi="Verdana"/>
          <w:sz w:val="22"/>
          <w:szCs w:val="22"/>
        </w:rPr>
        <w:t xml:space="preserve">Con el fin de realizar seguimiento a la implementación del sistema se han establecido los siguientes indicadores, los cuales se </w:t>
      </w:r>
      <w:r w:rsidR="007651D9" w:rsidRPr="00555086">
        <w:rPr>
          <w:rFonts w:ascii="Verdana" w:hAnsi="Verdana"/>
          <w:sz w:val="22"/>
          <w:szCs w:val="22"/>
        </w:rPr>
        <w:t>reportarán</w:t>
      </w:r>
      <w:r w:rsidRPr="00555086">
        <w:rPr>
          <w:rFonts w:ascii="Verdana" w:hAnsi="Verdana"/>
          <w:sz w:val="22"/>
          <w:szCs w:val="22"/>
        </w:rPr>
        <w:t xml:space="preserve"> trimestralmente al área de Talento Humano.</w:t>
      </w:r>
    </w:p>
    <w:p w14:paraId="429296C8" w14:textId="77777777" w:rsidR="00D01737" w:rsidRPr="00555086" w:rsidRDefault="00D01737" w:rsidP="007176D7">
      <w:pPr>
        <w:pStyle w:val="Default"/>
        <w:ind w:right="49"/>
        <w:jc w:val="both"/>
        <w:rPr>
          <w:rFonts w:ascii="Verdana" w:hAnsi="Verdana"/>
          <w:sz w:val="22"/>
          <w:szCs w:val="22"/>
        </w:rPr>
      </w:pPr>
    </w:p>
    <w:p w14:paraId="0CAF5D63" w14:textId="77777777" w:rsidR="00D01737" w:rsidRPr="00555086" w:rsidRDefault="00D01737" w:rsidP="007176D7">
      <w:pPr>
        <w:pStyle w:val="Default"/>
        <w:ind w:right="49"/>
        <w:jc w:val="both"/>
        <w:rPr>
          <w:rFonts w:ascii="Verdana" w:hAnsi="Verdana"/>
          <w:sz w:val="22"/>
          <w:szCs w:val="22"/>
        </w:rPr>
      </w:pPr>
    </w:p>
    <w:p w14:paraId="2C3C55A0" w14:textId="77777777" w:rsidR="00880FC9" w:rsidRPr="00555086" w:rsidRDefault="00880FC9" w:rsidP="007176D7">
      <w:pPr>
        <w:pStyle w:val="Default"/>
        <w:ind w:right="49"/>
        <w:jc w:val="both"/>
        <w:rPr>
          <w:rFonts w:ascii="Verdana" w:hAnsi="Verdana"/>
          <w:sz w:val="22"/>
          <w:szCs w:val="22"/>
        </w:rPr>
      </w:pPr>
    </w:p>
    <w:p w14:paraId="21AD9965" w14:textId="77777777" w:rsidR="00880FC9" w:rsidRPr="00555086" w:rsidRDefault="00880FC9" w:rsidP="007176D7">
      <w:pPr>
        <w:pStyle w:val="Default"/>
        <w:numPr>
          <w:ilvl w:val="0"/>
          <w:numId w:val="34"/>
        </w:numPr>
        <w:ind w:left="0" w:right="49" w:firstLine="0"/>
        <w:jc w:val="both"/>
        <w:rPr>
          <w:rFonts w:ascii="Verdana" w:hAnsi="Verdana"/>
          <w:b/>
          <w:sz w:val="22"/>
          <w:szCs w:val="22"/>
        </w:rPr>
      </w:pPr>
      <w:r w:rsidRPr="00555086">
        <w:rPr>
          <w:rFonts w:ascii="Verdana" w:hAnsi="Verdana"/>
          <w:b/>
          <w:sz w:val="22"/>
          <w:szCs w:val="22"/>
        </w:rPr>
        <w:t>Cobertura</w:t>
      </w:r>
    </w:p>
    <w:p w14:paraId="1BE268FF" w14:textId="77777777" w:rsidR="00880FC9" w:rsidRPr="00555086" w:rsidRDefault="00880FC9" w:rsidP="007176D7">
      <w:pPr>
        <w:pStyle w:val="Default"/>
        <w:ind w:right="49"/>
        <w:jc w:val="both"/>
        <w:rPr>
          <w:rFonts w:ascii="Verdana" w:hAnsi="Verdana"/>
          <w:sz w:val="22"/>
          <w:szCs w:val="22"/>
        </w:rPr>
      </w:pPr>
      <w:r w:rsidRPr="00555086">
        <w:rPr>
          <w:rFonts w:ascii="Verdana" w:hAnsi="Verdana"/>
          <w:sz w:val="22"/>
          <w:szCs w:val="22"/>
        </w:rPr>
        <w:t>(Número de servidores públicos asistentes a las actividades del plan en el trimestre/ total de servidores públicos del MinCIT) * 100</w:t>
      </w:r>
    </w:p>
    <w:p w14:paraId="57E2C60B" w14:textId="77777777" w:rsidR="00880FC9" w:rsidRPr="00555086" w:rsidRDefault="00880FC9" w:rsidP="007176D7">
      <w:pPr>
        <w:pStyle w:val="Default"/>
        <w:numPr>
          <w:ilvl w:val="0"/>
          <w:numId w:val="34"/>
        </w:numPr>
        <w:ind w:left="0" w:right="49" w:firstLine="0"/>
        <w:jc w:val="both"/>
        <w:rPr>
          <w:rFonts w:ascii="Verdana" w:hAnsi="Verdana"/>
          <w:b/>
          <w:sz w:val="22"/>
          <w:szCs w:val="22"/>
        </w:rPr>
      </w:pPr>
      <w:r w:rsidRPr="00555086">
        <w:rPr>
          <w:rFonts w:ascii="Verdana" w:hAnsi="Verdana"/>
          <w:b/>
          <w:sz w:val="22"/>
          <w:szCs w:val="22"/>
        </w:rPr>
        <w:t>Cumplimiento</w:t>
      </w:r>
    </w:p>
    <w:p w14:paraId="31D471CF" w14:textId="77777777" w:rsidR="00880FC9" w:rsidRPr="00555086" w:rsidRDefault="00880FC9" w:rsidP="007176D7">
      <w:pPr>
        <w:pStyle w:val="Default"/>
        <w:ind w:right="49"/>
        <w:jc w:val="both"/>
        <w:rPr>
          <w:rFonts w:ascii="Verdana" w:hAnsi="Verdana"/>
          <w:sz w:val="22"/>
          <w:szCs w:val="22"/>
        </w:rPr>
      </w:pPr>
      <w:r w:rsidRPr="00555086">
        <w:rPr>
          <w:rFonts w:ascii="Verdana" w:hAnsi="Verdana"/>
          <w:sz w:val="22"/>
          <w:szCs w:val="22"/>
        </w:rPr>
        <w:t>(Número de actividades ejecutadas en el trimestre/sobre el número de actividades programadas en el trimestre)*100</w:t>
      </w:r>
    </w:p>
    <w:p w14:paraId="3E1ED58F" w14:textId="77777777" w:rsidR="00880FC9" w:rsidRPr="00555086" w:rsidRDefault="00880FC9" w:rsidP="007176D7">
      <w:pPr>
        <w:pStyle w:val="Default"/>
        <w:numPr>
          <w:ilvl w:val="0"/>
          <w:numId w:val="34"/>
        </w:numPr>
        <w:ind w:left="0" w:right="49" w:firstLine="0"/>
        <w:jc w:val="both"/>
        <w:rPr>
          <w:rFonts w:ascii="Verdana" w:hAnsi="Verdana"/>
          <w:sz w:val="22"/>
          <w:szCs w:val="22"/>
        </w:rPr>
      </w:pPr>
      <w:r w:rsidRPr="00555086">
        <w:rPr>
          <w:rFonts w:ascii="Verdana" w:hAnsi="Verdana"/>
          <w:sz w:val="22"/>
          <w:szCs w:val="22"/>
        </w:rPr>
        <w:t>Superar el porcentaje de cumplimiento de los estándares mínimos legales. (Creciente)</w:t>
      </w:r>
    </w:p>
    <w:p w14:paraId="3FF3B41A" w14:textId="77777777" w:rsidR="00880FC9" w:rsidRPr="00555086" w:rsidRDefault="00880FC9" w:rsidP="007176D7">
      <w:pPr>
        <w:pStyle w:val="Default"/>
        <w:numPr>
          <w:ilvl w:val="0"/>
          <w:numId w:val="34"/>
        </w:numPr>
        <w:ind w:left="0" w:right="49" w:firstLine="0"/>
        <w:jc w:val="both"/>
        <w:rPr>
          <w:rFonts w:ascii="Verdana" w:hAnsi="Verdana"/>
          <w:sz w:val="22"/>
          <w:szCs w:val="22"/>
        </w:rPr>
      </w:pPr>
      <w:r w:rsidRPr="00555086">
        <w:rPr>
          <w:rFonts w:ascii="Verdana" w:hAnsi="Verdana"/>
          <w:sz w:val="22"/>
          <w:szCs w:val="22"/>
        </w:rPr>
        <w:t>% Accidentalidad (Decreciente)</w:t>
      </w:r>
    </w:p>
    <w:p w14:paraId="03512B88" w14:textId="77777777" w:rsidR="00880FC9" w:rsidRPr="00555086" w:rsidRDefault="00880FC9" w:rsidP="007176D7">
      <w:pPr>
        <w:pStyle w:val="Prrafodelista"/>
        <w:ind w:left="0" w:right="49"/>
        <w:rPr>
          <w:lang w:val="es-CO"/>
        </w:rPr>
      </w:pPr>
    </w:p>
    <w:p w14:paraId="5BFFAAF7" w14:textId="77777777" w:rsidR="00880FC9" w:rsidRPr="00555086" w:rsidRDefault="00880FC9" w:rsidP="007176D7">
      <w:pPr>
        <w:ind w:right="49"/>
        <w:rPr>
          <w:b/>
        </w:rPr>
      </w:pPr>
    </w:p>
    <w:p w14:paraId="36498156" w14:textId="3E54F81E" w:rsidR="00880FC9" w:rsidRPr="00555086" w:rsidRDefault="00880FC9" w:rsidP="007176D7">
      <w:pPr>
        <w:ind w:right="49"/>
        <w:rPr>
          <w:b/>
        </w:rPr>
      </w:pPr>
      <w:bookmarkStart w:id="77" w:name="_Toc188966660"/>
      <w:r w:rsidRPr="00555086">
        <w:rPr>
          <w:b/>
        </w:rPr>
        <w:t>Retos 2025</w:t>
      </w:r>
      <w:bookmarkEnd w:id="77"/>
    </w:p>
    <w:p w14:paraId="3CF37F42" w14:textId="77777777" w:rsidR="00880FC9" w:rsidRPr="00555086" w:rsidRDefault="00880FC9" w:rsidP="007176D7">
      <w:pPr>
        <w:ind w:right="49"/>
        <w:jc w:val="both"/>
        <w:rPr>
          <w:lang w:val="es-CO"/>
        </w:rPr>
      </w:pPr>
      <w:r w:rsidRPr="00555086">
        <w:rPr>
          <w:lang w:val="es-CO"/>
        </w:rPr>
        <w:t>La secretaría General del MINCIT en coordinación con el área de Talento Humano se propones con la implementación del SGSST los siguientes retos para la actual vigencia:</w:t>
      </w:r>
    </w:p>
    <w:p w14:paraId="6465D799" w14:textId="77777777" w:rsidR="00880FC9" w:rsidRPr="00555086" w:rsidRDefault="00880FC9" w:rsidP="007176D7">
      <w:pPr>
        <w:ind w:right="49"/>
        <w:jc w:val="both"/>
        <w:rPr>
          <w:lang w:val="es-CO"/>
        </w:rPr>
      </w:pPr>
    </w:p>
    <w:p w14:paraId="320CF382" w14:textId="77777777" w:rsidR="00880FC9" w:rsidRPr="00555086" w:rsidRDefault="00880FC9" w:rsidP="007176D7">
      <w:pPr>
        <w:ind w:right="49"/>
      </w:pPr>
      <w:r w:rsidRPr="00555086">
        <w:rPr>
          <w:noProof/>
          <w:lang w:val="es-CO" w:eastAsia="es-CO"/>
        </w:rPr>
        <w:drawing>
          <wp:inline distT="0" distB="0" distL="0" distR="0" wp14:anchorId="61C22292" wp14:editId="6FB5347F">
            <wp:extent cx="5610743" cy="2343150"/>
            <wp:effectExtent l="0" t="0" r="9525" b="0"/>
            <wp:docPr id="54" name="Imagen 54" descr="C:\Users\lbohorquez\Download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ohorquez\Downloads\Captura.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1652"/>
                    <a:stretch/>
                  </pic:blipFill>
                  <pic:spPr bwMode="auto">
                    <a:xfrm>
                      <a:off x="0" y="0"/>
                      <a:ext cx="5612130" cy="2343729"/>
                    </a:xfrm>
                    <a:prstGeom prst="rect">
                      <a:avLst/>
                    </a:prstGeom>
                    <a:noFill/>
                    <a:ln>
                      <a:noFill/>
                    </a:ln>
                    <a:extLst>
                      <a:ext uri="{53640926-AAD7-44D8-BBD7-CCE9431645EC}">
                        <a14:shadowObscured xmlns:a14="http://schemas.microsoft.com/office/drawing/2010/main"/>
                      </a:ext>
                    </a:extLst>
                  </pic:spPr>
                </pic:pic>
              </a:graphicData>
            </a:graphic>
          </wp:inline>
        </w:drawing>
      </w:r>
    </w:p>
    <w:p w14:paraId="35E67D6C" w14:textId="77777777" w:rsidR="00880FC9" w:rsidRPr="00555086" w:rsidRDefault="00880FC9" w:rsidP="007176D7">
      <w:pPr>
        <w:ind w:right="49"/>
      </w:pPr>
    </w:p>
    <w:p w14:paraId="66665EBD" w14:textId="77777777" w:rsidR="00880FC9" w:rsidRPr="00555086" w:rsidRDefault="00880FC9" w:rsidP="007176D7">
      <w:pPr>
        <w:ind w:right="49"/>
        <w:rPr>
          <w:b/>
        </w:rPr>
      </w:pPr>
      <w:bookmarkStart w:id="78" w:name="_Toc188966661"/>
      <w:r w:rsidRPr="00555086">
        <w:rPr>
          <w:b/>
        </w:rPr>
        <w:t>Financiación</w:t>
      </w:r>
      <w:bookmarkEnd w:id="78"/>
    </w:p>
    <w:p w14:paraId="004D75F2" w14:textId="1EB0541D" w:rsidR="00880FC9" w:rsidRPr="00555086" w:rsidRDefault="00880FC9" w:rsidP="007176D7">
      <w:pPr>
        <w:ind w:right="49"/>
        <w:jc w:val="both"/>
        <w:rPr>
          <w:lang w:val="es-CO"/>
        </w:rPr>
      </w:pPr>
      <w:r w:rsidRPr="00555086">
        <w:rPr>
          <w:lang w:val="es-CO"/>
        </w:rPr>
        <w:t>En la vigencia 2025 se cuenta con un presupuesto $46.486.000 para la ejecución del Plan de Gestión de Seguridad y Salud en el trabajo.</w:t>
      </w:r>
    </w:p>
    <w:p w14:paraId="71F3C5C0" w14:textId="77777777" w:rsidR="002A5C81" w:rsidRPr="00555086" w:rsidRDefault="002A5C81" w:rsidP="007176D7">
      <w:pPr>
        <w:ind w:right="49"/>
        <w:jc w:val="both"/>
      </w:pPr>
    </w:p>
    <w:p w14:paraId="7790FDAB" w14:textId="00D5A1E4" w:rsidR="00936C6B" w:rsidRPr="00555086" w:rsidRDefault="00D01737" w:rsidP="007176D7">
      <w:pPr>
        <w:pStyle w:val="Textoindependiente"/>
        <w:spacing w:before="8"/>
        <w:ind w:right="49"/>
        <w:jc w:val="right"/>
        <w:rPr>
          <w:b/>
          <w:u w:val="single"/>
        </w:rPr>
      </w:pPr>
      <w:r w:rsidRPr="00555086">
        <w:rPr>
          <w:b/>
          <w:u w:val="single"/>
        </w:rPr>
        <w:t xml:space="preserve">Ver: </w:t>
      </w:r>
      <w:r w:rsidR="00980622" w:rsidRPr="00555086">
        <w:rPr>
          <w:b/>
          <w:u w:val="single"/>
        </w:rPr>
        <w:t>FC</w:t>
      </w:r>
      <w:r w:rsidR="00A16A77" w:rsidRPr="00555086">
        <w:rPr>
          <w:b/>
          <w:u w:val="single"/>
        </w:rPr>
        <w:t>-DR-0</w:t>
      </w:r>
      <w:r w:rsidR="00341E5C" w:rsidRPr="00555086">
        <w:rPr>
          <w:b/>
          <w:u w:val="single"/>
        </w:rPr>
        <w:t>06</w:t>
      </w:r>
      <w:r w:rsidR="00A16A77" w:rsidRPr="00555086">
        <w:rPr>
          <w:b/>
          <w:u w:val="single"/>
        </w:rPr>
        <w:t xml:space="preserve"> </w:t>
      </w:r>
      <w:r w:rsidRPr="00555086">
        <w:rPr>
          <w:b/>
          <w:u w:val="single"/>
        </w:rPr>
        <w:t>Plan</w:t>
      </w:r>
      <w:r w:rsidR="00936C6B" w:rsidRPr="00555086">
        <w:rPr>
          <w:b/>
          <w:u w:val="single"/>
        </w:rPr>
        <w:t xml:space="preserve"> Anual de Seguridad y Salud en el Trabajo </w:t>
      </w:r>
      <w:r w:rsidR="00A16A77" w:rsidRPr="00555086">
        <w:rPr>
          <w:b/>
          <w:u w:val="single"/>
        </w:rPr>
        <w:t>y Cronograma</w:t>
      </w:r>
    </w:p>
    <w:p w14:paraId="7E194C19" w14:textId="77777777" w:rsidR="002A5C81" w:rsidRPr="00555086" w:rsidRDefault="002A5C81" w:rsidP="007176D7">
      <w:pPr>
        <w:pStyle w:val="Textoindependiente"/>
        <w:spacing w:before="8"/>
        <w:ind w:right="49"/>
        <w:jc w:val="right"/>
        <w:rPr>
          <w:b/>
          <w:u w:val="single"/>
        </w:rPr>
      </w:pPr>
    </w:p>
    <w:p w14:paraId="3048D2DA" w14:textId="77777777" w:rsidR="00D01737" w:rsidRPr="00555086" w:rsidRDefault="00D01737" w:rsidP="007176D7">
      <w:pPr>
        <w:pStyle w:val="Textoindependiente"/>
        <w:spacing w:before="8"/>
        <w:ind w:right="49"/>
        <w:jc w:val="right"/>
        <w:rPr>
          <w:b/>
          <w:u w:val="single"/>
        </w:rPr>
      </w:pPr>
    </w:p>
    <w:p w14:paraId="74CDB27C" w14:textId="77777777" w:rsidR="00D01737" w:rsidRPr="00555086" w:rsidRDefault="00D01737" w:rsidP="007176D7">
      <w:pPr>
        <w:pStyle w:val="Textoindependiente"/>
        <w:spacing w:before="8"/>
        <w:ind w:right="49"/>
        <w:jc w:val="right"/>
        <w:rPr>
          <w:b/>
          <w:u w:val="single"/>
        </w:rPr>
      </w:pPr>
    </w:p>
    <w:p w14:paraId="12452F38" w14:textId="77777777" w:rsidR="00D01737" w:rsidRPr="00555086" w:rsidRDefault="00D01737" w:rsidP="007176D7">
      <w:pPr>
        <w:pStyle w:val="Textoindependiente"/>
        <w:spacing w:before="8"/>
        <w:ind w:right="49"/>
        <w:jc w:val="right"/>
        <w:rPr>
          <w:b/>
          <w:u w:val="single"/>
        </w:rPr>
      </w:pPr>
    </w:p>
    <w:p w14:paraId="033127AD" w14:textId="77777777" w:rsidR="00D01737" w:rsidRPr="00555086" w:rsidRDefault="00D01737" w:rsidP="007176D7">
      <w:pPr>
        <w:pStyle w:val="Textoindependiente"/>
        <w:spacing w:before="8"/>
        <w:ind w:right="49"/>
        <w:jc w:val="right"/>
        <w:rPr>
          <w:b/>
          <w:u w:val="single"/>
        </w:rPr>
      </w:pPr>
    </w:p>
    <w:p w14:paraId="0FCBD165" w14:textId="77777777" w:rsidR="00D01737" w:rsidRPr="00555086" w:rsidRDefault="00D01737" w:rsidP="007176D7">
      <w:pPr>
        <w:pStyle w:val="Textoindependiente"/>
        <w:spacing w:before="8"/>
        <w:ind w:right="49"/>
        <w:jc w:val="right"/>
        <w:rPr>
          <w:b/>
          <w:u w:val="single"/>
        </w:rPr>
      </w:pPr>
    </w:p>
    <w:p w14:paraId="192CD65B" w14:textId="77777777" w:rsidR="00D01737" w:rsidRPr="00555086" w:rsidRDefault="00D01737" w:rsidP="007176D7">
      <w:pPr>
        <w:pStyle w:val="Textoindependiente"/>
        <w:spacing w:before="8"/>
        <w:ind w:right="49"/>
        <w:jc w:val="right"/>
        <w:rPr>
          <w:b/>
          <w:u w:val="single"/>
        </w:rPr>
      </w:pPr>
    </w:p>
    <w:p w14:paraId="68281030" w14:textId="77777777" w:rsidR="00D01737" w:rsidRPr="00555086" w:rsidRDefault="00D01737" w:rsidP="007176D7">
      <w:pPr>
        <w:pStyle w:val="Textoindependiente"/>
        <w:spacing w:before="8"/>
        <w:ind w:right="49"/>
        <w:jc w:val="right"/>
        <w:rPr>
          <w:b/>
          <w:u w:val="single"/>
        </w:rPr>
      </w:pPr>
    </w:p>
    <w:p w14:paraId="6401E4F1" w14:textId="77777777" w:rsidR="00D01737" w:rsidRPr="00555086" w:rsidRDefault="00D01737" w:rsidP="007176D7">
      <w:pPr>
        <w:pStyle w:val="Textoindependiente"/>
        <w:spacing w:before="8"/>
        <w:ind w:right="49"/>
        <w:jc w:val="right"/>
        <w:rPr>
          <w:b/>
          <w:u w:val="single"/>
        </w:rPr>
      </w:pPr>
    </w:p>
    <w:p w14:paraId="3B1B1CDB" w14:textId="716BBD41" w:rsidR="00AE7CC8" w:rsidRPr="00555086" w:rsidRDefault="00D63172" w:rsidP="007176D7">
      <w:pPr>
        <w:pStyle w:val="Ttulo3"/>
        <w:ind w:right="49"/>
        <w:rPr>
          <w:rFonts w:ascii="Verdana" w:hAnsi="Verdana"/>
          <w:b/>
          <w:color w:val="auto"/>
          <w:w w:val="105"/>
          <w:sz w:val="22"/>
          <w:szCs w:val="22"/>
        </w:rPr>
      </w:pPr>
      <w:bookmarkStart w:id="79" w:name="_Toc188967732"/>
      <w:r w:rsidRPr="00555086">
        <w:rPr>
          <w:rFonts w:ascii="Verdana" w:hAnsi="Verdana"/>
          <w:b/>
          <w:color w:val="auto"/>
          <w:w w:val="105"/>
          <w:sz w:val="22"/>
          <w:szCs w:val="22"/>
        </w:rPr>
        <w:lastRenderedPageBreak/>
        <w:t xml:space="preserve">Línea estratégica: Evaluación </w:t>
      </w:r>
      <w:r w:rsidR="00D738A3" w:rsidRPr="00555086">
        <w:rPr>
          <w:rFonts w:ascii="Verdana" w:hAnsi="Verdana"/>
          <w:b/>
          <w:color w:val="auto"/>
          <w:w w:val="105"/>
          <w:sz w:val="22"/>
          <w:szCs w:val="22"/>
        </w:rPr>
        <w:t>Clima y Cultura Organizacional</w:t>
      </w:r>
      <w:bookmarkEnd w:id="79"/>
    </w:p>
    <w:p w14:paraId="13D900E8" w14:textId="77777777" w:rsidR="00AE7CC8" w:rsidRPr="00555086" w:rsidRDefault="00AE7CC8" w:rsidP="007176D7">
      <w:pPr>
        <w:ind w:right="49"/>
      </w:pPr>
    </w:p>
    <w:p w14:paraId="1096581A" w14:textId="1A2EE377" w:rsidR="0055439C" w:rsidRPr="00555086" w:rsidRDefault="00F26853" w:rsidP="007176D7">
      <w:pPr>
        <w:ind w:right="49"/>
        <w:jc w:val="center"/>
        <w:rPr>
          <w:w w:val="105"/>
        </w:rPr>
      </w:pPr>
      <w:r w:rsidRPr="00555086">
        <w:rPr>
          <w:noProof/>
          <w:lang w:val="es-CO" w:eastAsia="es-CO"/>
        </w:rPr>
        <w:drawing>
          <wp:inline distT="0" distB="0" distL="0" distR="0" wp14:anchorId="64F1DE59" wp14:editId="4BFBB45A">
            <wp:extent cx="4749800" cy="30718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PNG"/>
                    <pic:cNvPicPr/>
                  </pic:nvPicPr>
                  <pic:blipFill rotWithShape="1">
                    <a:blip r:embed="rId49">
                      <a:extLst>
                        <a:ext uri="{28A0092B-C50C-407E-A947-70E740481C1C}">
                          <a14:useLocalDpi xmlns:a14="http://schemas.microsoft.com/office/drawing/2010/main" val="0"/>
                        </a:ext>
                      </a:extLst>
                    </a:blip>
                    <a:srcRect l="689"/>
                    <a:stretch/>
                  </pic:blipFill>
                  <pic:spPr bwMode="auto">
                    <a:xfrm>
                      <a:off x="0" y="0"/>
                      <a:ext cx="4825559" cy="3120883"/>
                    </a:xfrm>
                    <a:prstGeom prst="rect">
                      <a:avLst/>
                    </a:prstGeom>
                    <a:ln>
                      <a:noFill/>
                    </a:ln>
                    <a:extLst>
                      <a:ext uri="{53640926-AAD7-44D8-BBD7-CCE9431645EC}">
                        <a14:shadowObscured xmlns:a14="http://schemas.microsoft.com/office/drawing/2010/main"/>
                      </a:ext>
                    </a:extLst>
                  </pic:spPr>
                </pic:pic>
              </a:graphicData>
            </a:graphic>
          </wp:inline>
        </w:drawing>
      </w:r>
    </w:p>
    <w:p w14:paraId="0150E439" w14:textId="77777777" w:rsidR="00D97215" w:rsidRPr="00555086" w:rsidRDefault="00D97215" w:rsidP="007176D7">
      <w:pPr>
        <w:tabs>
          <w:tab w:val="left" w:pos="981"/>
        </w:tabs>
        <w:spacing w:before="1" w:line="259" w:lineRule="auto"/>
        <w:ind w:right="49"/>
        <w:jc w:val="both"/>
      </w:pPr>
    </w:p>
    <w:p w14:paraId="17501C00" w14:textId="77777777" w:rsidR="00D97215" w:rsidRPr="00555086" w:rsidRDefault="00D97215" w:rsidP="007176D7">
      <w:pPr>
        <w:widowControl/>
        <w:shd w:val="clear" w:color="auto" w:fill="FFFFFF"/>
        <w:autoSpaceDE/>
        <w:autoSpaceDN/>
        <w:spacing w:after="276"/>
        <w:ind w:right="49"/>
        <w:jc w:val="both"/>
      </w:pPr>
      <w:r w:rsidRPr="00555086">
        <w:t>El Clima Laboral según el Departamento Administrativo de la Función Pública - DAFP "se refiere a la forma como los servidores públicos perciben su relación con el ambiente de trabajo como determinante de su comportamiento al interior de la entidad".</w:t>
      </w:r>
    </w:p>
    <w:p w14:paraId="774EF5CD" w14:textId="56324FD4" w:rsidR="00D97215" w:rsidRPr="00555086" w:rsidRDefault="00D97215" w:rsidP="007176D7">
      <w:pPr>
        <w:widowControl/>
        <w:shd w:val="clear" w:color="auto" w:fill="FFFFFF"/>
        <w:autoSpaceDE/>
        <w:autoSpaceDN/>
        <w:spacing w:after="276"/>
        <w:ind w:right="49"/>
        <w:jc w:val="both"/>
      </w:pPr>
      <w:r w:rsidRPr="00555086">
        <w:t>Los responsables de Talento Humano de cada entidad deberán conocer y entender dichas percepciones de los trabajadores, que incluyen sus experiencias personales, necesidades particulares, motivaciones, deseos, expectativas y valores.</w:t>
      </w:r>
    </w:p>
    <w:p w14:paraId="2B38C1F5" w14:textId="2DB80175" w:rsidR="00D97215" w:rsidRPr="00555086" w:rsidRDefault="00D97215" w:rsidP="007176D7">
      <w:pPr>
        <w:widowControl/>
        <w:shd w:val="clear" w:color="auto" w:fill="FFFFFF"/>
        <w:autoSpaceDE/>
        <w:autoSpaceDN/>
        <w:spacing w:after="276"/>
        <w:ind w:right="49"/>
        <w:jc w:val="both"/>
      </w:pPr>
      <w:r w:rsidRPr="00555086">
        <w:t xml:space="preserve">El conocimiento </w:t>
      </w:r>
      <w:r w:rsidR="005B2C26" w:rsidRPr="00555086">
        <w:t>de dichos comportamientos ayuda</w:t>
      </w:r>
      <w:r w:rsidRPr="00555086">
        <w:t xml:space="preserve"> a tener un diagnóstico de la situación del clima laboral para poder modificar los comportamientos de los servidores a partir del manejo de variables.</w:t>
      </w:r>
    </w:p>
    <w:p w14:paraId="3B759544" w14:textId="1D0F1B9E" w:rsidR="00D97215" w:rsidRPr="00555086" w:rsidRDefault="00D97215" w:rsidP="007176D7">
      <w:pPr>
        <w:widowControl/>
        <w:shd w:val="clear" w:color="auto" w:fill="FFFFFF"/>
        <w:autoSpaceDE/>
        <w:autoSpaceDN/>
        <w:spacing w:after="276"/>
        <w:ind w:right="49"/>
        <w:jc w:val="both"/>
      </w:pPr>
      <w:r w:rsidRPr="00555086">
        <w:t>Según el DAFP el clima laboral se debe medir en cada entidad por lo menos cada dos años, donde las entidades por medio de un diagnostico deberá definir, ejecutar y evaluar estrategias de intervención.</w:t>
      </w:r>
    </w:p>
    <w:p w14:paraId="4AE1B5D9" w14:textId="77777777" w:rsidR="005E7410" w:rsidRPr="00555086" w:rsidRDefault="00D738A3" w:rsidP="007176D7">
      <w:pPr>
        <w:ind w:right="49"/>
        <w:jc w:val="both"/>
        <w:rPr>
          <w:lang w:val="es-CO"/>
        </w:rPr>
      </w:pPr>
      <w:r w:rsidRPr="00555086">
        <w:t xml:space="preserve">El Ministerio de Comercio, Industria y Turismo </w:t>
      </w:r>
      <w:r w:rsidR="005E7410" w:rsidRPr="00555086">
        <w:t xml:space="preserve">realizó en Diciembre de 2023 la Evaluación de </w:t>
      </w:r>
      <w:r w:rsidR="005E7410" w:rsidRPr="00555086">
        <w:rPr>
          <w:lang w:val="es-CO"/>
        </w:rPr>
        <w:t xml:space="preserve">Clima y Cultura Organizacional y Evaluación de Riesgo Psicosocial 2023, con la finalidad de evaluar las percepciones y significados compartidos acerca de las políticas, prácticas y procesos que experimentan los servidores del </w:t>
      </w:r>
      <w:r w:rsidR="005E7410" w:rsidRPr="00555086">
        <w:rPr>
          <w:b/>
          <w:bCs/>
          <w:lang w:val="es-CO"/>
        </w:rPr>
        <w:t>Ministerio de Comercio, Industria y Turismo de Colombia MINCIT</w:t>
      </w:r>
      <w:r w:rsidR="005E7410" w:rsidRPr="00555086">
        <w:rPr>
          <w:lang w:val="es-CO"/>
        </w:rPr>
        <w:t xml:space="preserve">, así como las características de los valores de la organización dentro de los grupos de trabajo y de la organización en sí misma, reflejados en sus prácticas, creencias y presunciones básicas, y a su vez tener un diagnóstico de la situación </w:t>
      </w:r>
      <w:r w:rsidR="005E7410" w:rsidRPr="00555086">
        <w:rPr>
          <w:lang w:val="es-CO"/>
        </w:rPr>
        <w:lastRenderedPageBreak/>
        <w:t>del clima y la cultura laboral, generando un plan de intervención para potenciar las percepciones favorables y desarrollar las posibilidades de mejora.</w:t>
      </w:r>
    </w:p>
    <w:p w14:paraId="500A3566" w14:textId="77777777" w:rsidR="005E7410" w:rsidRPr="00555086" w:rsidRDefault="005E7410" w:rsidP="007176D7">
      <w:pPr>
        <w:ind w:right="49"/>
        <w:jc w:val="both"/>
        <w:rPr>
          <w:lang w:val="es-CO"/>
        </w:rPr>
      </w:pPr>
    </w:p>
    <w:tbl>
      <w:tblPr>
        <w:tblStyle w:val="Tabladelista3-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439"/>
        <w:gridCol w:w="3385"/>
      </w:tblGrid>
      <w:tr w:rsidR="00D97215" w:rsidRPr="00555086" w14:paraId="10415B37" w14:textId="77777777" w:rsidTr="00880FC9">
        <w:trPr>
          <w:cnfStyle w:val="100000000000" w:firstRow="1" w:lastRow="0" w:firstColumn="0" w:lastColumn="0" w:oddVBand="0" w:evenVBand="0" w:oddHBand="0" w:evenHBand="0" w:firstRowFirstColumn="0" w:firstRowLastColumn="0" w:lastRowFirstColumn="0" w:lastRowLastColumn="0"/>
          <w:trHeight w:val="576"/>
          <w:jc w:val="center"/>
        </w:trPr>
        <w:tc>
          <w:tcPr>
            <w:tcW w:w="0" w:type="auto"/>
            <w:gridSpan w:val="2"/>
            <w:vAlign w:val="center"/>
            <w:hideMark/>
          </w:tcPr>
          <w:p w14:paraId="32AF75A7" w14:textId="77777777" w:rsidR="005E7410" w:rsidRPr="00555086" w:rsidRDefault="005E7410" w:rsidP="007176D7">
            <w:pPr>
              <w:ind w:right="49"/>
              <w:jc w:val="center"/>
              <w:rPr>
                <w:sz w:val="18"/>
                <w:lang w:val="es-CO"/>
              </w:rPr>
            </w:pPr>
            <w:r w:rsidRPr="00555086">
              <w:rPr>
                <w:bCs w:val="0"/>
                <w:sz w:val="18"/>
                <w:lang w:val="es-CO"/>
              </w:rPr>
              <w:t>MEDICIÓN DE CLIMA Y CULTURA ORGANIZACIONAL</w:t>
            </w:r>
          </w:p>
        </w:tc>
      </w:tr>
      <w:tr w:rsidR="005E7410" w:rsidRPr="00555086" w14:paraId="1CBD621C" w14:textId="77777777" w:rsidTr="00880FC9">
        <w:trPr>
          <w:cnfStyle w:val="000000100000" w:firstRow="0" w:lastRow="0" w:firstColumn="0" w:lastColumn="0" w:oddVBand="0" w:evenVBand="0" w:oddHBand="1" w:evenHBand="0" w:firstRowFirstColumn="0" w:firstRowLastColumn="0" w:lastRowFirstColumn="0" w:lastRowLastColumn="0"/>
          <w:trHeight w:val="266"/>
          <w:jc w:val="center"/>
        </w:trPr>
        <w:tc>
          <w:tcPr>
            <w:tcW w:w="0" w:type="auto"/>
            <w:tcBorders>
              <w:top w:val="none" w:sz="0" w:space="0" w:color="auto"/>
              <w:bottom w:val="none" w:sz="0" w:space="0" w:color="auto"/>
            </w:tcBorders>
            <w:vAlign w:val="center"/>
            <w:hideMark/>
          </w:tcPr>
          <w:p w14:paraId="365514C3" w14:textId="77777777" w:rsidR="005E7410" w:rsidRPr="00555086" w:rsidRDefault="005E7410" w:rsidP="007176D7">
            <w:pPr>
              <w:ind w:right="49"/>
              <w:jc w:val="both"/>
              <w:rPr>
                <w:sz w:val="18"/>
                <w:lang w:val="es-CO"/>
              </w:rPr>
            </w:pPr>
            <w:r w:rsidRPr="00555086">
              <w:rPr>
                <w:b/>
                <w:bCs/>
                <w:sz w:val="18"/>
                <w:lang w:val="es-CO"/>
              </w:rPr>
              <w:t>Población Objetivo</w:t>
            </w:r>
          </w:p>
        </w:tc>
        <w:tc>
          <w:tcPr>
            <w:tcW w:w="0" w:type="auto"/>
            <w:tcBorders>
              <w:top w:val="none" w:sz="0" w:space="0" w:color="auto"/>
              <w:bottom w:val="none" w:sz="0" w:space="0" w:color="auto"/>
            </w:tcBorders>
            <w:vAlign w:val="center"/>
            <w:hideMark/>
          </w:tcPr>
          <w:p w14:paraId="790A5720" w14:textId="77777777" w:rsidR="005E7410" w:rsidRPr="00555086" w:rsidRDefault="005E7410" w:rsidP="007176D7">
            <w:pPr>
              <w:ind w:right="49"/>
              <w:jc w:val="both"/>
              <w:rPr>
                <w:sz w:val="18"/>
                <w:lang w:val="es-CO"/>
              </w:rPr>
            </w:pPr>
            <w:r w:rsidRPr="00555086">
              <w:rPr>
                <w:sz w:val="18"/>
                <w:lang w:val="es-CO"/>
              </w:rPr>
              <w:t>366</w:t>
            </w:r>
          </w:p>
        </w:tc>
      </w:tr>
      <w:tr w:rsidR="005E7410" w:rsidRPr="00555086" w14:paraId="3F2A20F8" w14:textId="77777777" w:rsidTr="00880FC9">
        <w:trPr>
          <w:trHeight w:val="179"/>
          <w:jc w:val="center"/>
        </w:trPr>
        <w:tc>
          <w:tcPr>
            <w:tcW w:w="0" w:type="auto"/>
            <w:vAlign w:val="center"/>
            <w:hideMark/>
          </w:tcPr>
          <w:p w14:paraId="28698CD6" w14:textId="77777777" w:rsidR="005E7410" w:rsidRPr="00555086" w:rsidRDefault="005E7410" w:rsidP="007176D7">
            <w:pPr>
              <w:ind w:right="49"/>
              <w:jc w:val="both"/>
              <w:rPr>
                <w:sz w:val="18"/>
                <w:lang w:val="es-CO"/>
              </w:rPr>
            </w:pPr>
            <w:r w:rsidRPr="00555086">
              <w:rPr>
                <w:b/>
                <w:bCs/>
                <w:sz w:val="18"/>
                <w:lang w:val="es-CO"/>
              </w:rPr>
              <w:t>Población encuestada</w:t>
            </w:r>
          </w:p>
        </w:tc>
        <w:tc>
          <w:tcPr>
            <w:tcW w:w="0" w:type="auto"/>
            <w:vAlign w:val="center"/>
            <w:hideMark/>
          </w:tcPr>
          <w:p w14:paraId="744CBE36" w14:textId="77777777" w:rsidR="005E7410" w:rsidRPr="00555086" w:rsidRDefault="005E7410" w:rsidP="007176D7">
            <w:pPr>
              <w:ind w:right="49"/>
              <w:jc w:val="both"/>
              <w:rPr>
                <w:sz w:val="18"/>
                <w:lang w:val="es-CO"/>
              </w:rPr>
            </w:pPr>
            <w:r w:rsidRPr="00555086">
              <w:rPr>
                <w:sz w:val="18"/>
                <w:lang w:val="es-CO"/>
              </w:rPr>
              <w:t>303</w:t>
            </w:r>
          </w:p>
        </w:tc>
      </w:tr>
      <w:tr w:rsidR="005E7410" w:rsidRPr="00555086" w14:paraId="5E2D731B" w14:textId="77777777" w:rsidTr="00880FC9">
        <w:trPr>
          <w:cnfStyle w:val="000000100000" w:firstRow="0" w:lastRow="0" w:firstColumn="0" w:lastColumn="0" w:oddVBand="0" w:evenVBand="0" w:oddHBand="1" w:evenHBand="0" w:firstRowFirstColumn="0" w:firstRowLastColumn="0" w:lastRowFirstColumn="0" w:lastRowLastColumn="0"/>
          <w:trHeight w:val="353"/>
          <w:jc w:val="center"/>
        </w:trPr>
        <w:tc>
          <w:tcPr>
            <w:tcW w:w="0" w:type="auto"/>
            <w:tcBorders>
              <w:top w:val="none" w:sz="0" w:space="0" w:color="auto"/>
              <w:bottom w:val="none" w:sz="0" w:space="0" w:color="auto"/>
            </w:tcBorders>
            <w:vAlign w:val="center"/>
            <w:hideMark/>
          </w:tcPr>
          <w:p w14:paraId="4E3F8D9B" w14:textId="77777777" w:rsidR="005E7410" w:rsidRPr="00555086" w:rsidRDefault="005E7410" w:rsidP="007176D7">
            <w:pPr>
              <w:ind w:right="49"/>
              <w:jc w:val="both"/>
              <w:rPr>
                <w:sz w:val="18"/>
                <w:lang w:val="es-CO"/>
              </w:rPr>
            </w:pPr>
            <w:r w:rsidRPr="00555086">
              <w:rPr>
                <w:b/>
                <w:bCs/>
                <w:sz w:val="18"/>
                <w:lang w:val="es-CO"/>
              </w:rPr>
              <w:t>Cobertura</w:t>
            </w:r>
          </w:p>
        </w:tc>
        <w:tc>
          <w:tcPr>
            <w:tcW w:w="0" w:type="auto"/>
            <w:tcBorders>
              <w:top w:val="none" w:sz="0" w:space="0" w:color="auto"/>
              <w:bottom w:val="none" w:sz="0" w:space="0" w:color="auto"/>
            </w:tcBorders>
            <w:vAlign w:val="center"/>
            <w:hideMark/>
          </w:tcPr>
          <w:p w14:paraId="77284008" w14:textId="77777777" w:rsidR="005E7410" w:rsidRPr="00555086" w:rsidRDefault="005E7410" w:rsidP="007176D7">
            <w:pPr>
              <w:ind w:right="49"/>
              <w:jc w:val="both"/>
              <w:rPr>
                <w:sz w:val="18"/>
                <w:lang w:val="es-CO"/>
              </w:rPr>
            </w:pPr>
            <w:r w:rsidRPr="00555086">
              <w:rPr>
                <w:sz w:val="18"/>
                <w:lang w:val="es-CO"/>
              </w:rPr>
              <w:t>83,01%</w:t>
            </w:r>
          </w:p>
        </w:tc>
      </w:tr>
      <w:tr w:rsidR="005E7410" w:rsidRPr="00555086" w14:paraId="4D58C50A" w14:textId="77777777" w:rsidTr="00880FC9">
        <w:trPr>
          <w:trHeight w:val="347"/>
          <w:jc w:val="center"/>
        </w:trPr>
        <w:tc>
          <w:tcPr>
            <w:tcW w:w="0" w:type="auto"/>
            <w:vAlign w:val="center"/>
            <w:hideMark/>
          </w:tcPr>
          <w:p w14:paraId="10A5CAEC" w14:textId="77777777" w:rsidR="005E7410" w:rsidRPr="00555086" w:rsidRDefault="005E7410" w:rsidP="007176D7">
            <w:pPr>
              <w:ind w:right="49"/>
              <w:jc w:val="both"/>
              <w:rPr>
                <w:sz w:val="18"/>
                <w:lang w:val="es-CO"/>
              </w:rPr>
            </w:pPr>
            <w:r w:rsidRPr="00555086">
              <w:rPr>
                <w:b/>
                <w:bCs/>
                <w:sz w:val="18"/>
                <w:lang w:val="es-CO"/>
              </w:rPr>
              <w:t>Método de Recolección</w:t>
            </w:r>
          </w:p>
        </w:tc>
        <w:tc>
          <w:tcPr>
            <w:tcW w:w="0" w:type="auto"/>
            <w:vAlign w:val="center"/>
            <w:hideMark/>
          </w:tcPr>
          <w:p w14:paraId="436679BB" w14:textId="77777777" w:rsidR="005E7410" w:rsidRPr="00555086" w:rsidRDefault="005E7410" w:rsidP="007176D7">
            <w:pPr>
              <w:ind w:right="49"/>
              <w:jc w:val="both"/>
              <w:rPr>
                <w:sz w:val="18"/>
                <w:lang w:val="es-CO"/>
              </w:rPr>
            </w:pPr>
            <w:r w:rsidRPr="00555086">
              <w:rPr>
                <w:sz w:val="18"/>
                <w:lang w:val="es-CO"/>
              </w:rPr>
              <w:t>Virtual</w:t>
            </w:r>
          </w:p>
        </w:tc>
      </w:tr>
      <w:tr w:rsidR="005E7410" w:rsidRPr="00555086" w14:paraId="31BC48E3" w14:textId="77777777" w:rsidTr="00880FC9">
        <w:trPr>
          <w:cnfStyle w:val="000000100000" w:firstRow="0" w:lastRow="0" w:firstColumn="0" w:lastColumn="0" w:oddVBand="0" w:evenVBand="0" w:oddHBand="1" w:evenHBand="0" w:firstRowFirstColumn="0" w:firstRowLastColumn="0" w:lastRowFirstColumn="0" w:lastRowLastColumn="0"/>
          <w:trHeight w:val="384"/>
          <w:jc w:val="center"/>
        </w:trPr>
        <w:tc>
          <w:tcPr>
            <w:tcW w:w="0" w:type="auto"/>
            <w:tcBorders>
              <w:top w:val="none" w:sz="0" w:space="0" w:color="auto"/>
              <w:bottom w:val="none" w:sz="0" w:space="0" w:color="auto"/>
            </w:tcBorders>
            <w:vAlign w:val="center"/>
            <w:hideMark/>
          </w:tcPr>
          <w:p w14:paraId="618BDCC2" w14:textId="77777777" w:rsidR="005E7410" w:rsidRPr="00555086" w:rsidRDefault="005E7410" w:rsidP="007176D7">
            <w:pPr>
              <w:ind w:right="49"/>
              <w:jc w:val="both"/>
              <w:rPr>
                <w:sz w:val="18"/>
                <w:lang w:val="es-CO"/>
              </w:rPr>
            </w:pPr>
            <w:r w:rsidRPr="00555086">
              <w:rPr>
                <w:b/>
                <w:bCs/>
                <w:sz w:val="18"/>
                <w:lang w:val="es-CO"/>
              </w:rPr>
              <w:t>Fecha de Aplicación</w:t>
            </w:r>
          </w:p>
        </w:tc>
        <w:tc>
          <w:tcPr>
            <w:tcW w:w="0" w:type="auto"/>
            <w:tcBorders>
              <w:top w:val="none" w:sz="0" w:space="0" w:color="auto"/>
              <w:bottom w:val="none" w:sz="0" w:space="0" w:color="auto"/>
            </w:tcBorders>
            <w:vAlign w:val="center"/>
            <w:hideMark/>
          </w:tcPr>
          <w:p w14:paraId="4DA0ED4C" w14:textId="77777777" w:rsidR="005E7410" w:rsidRPr="00555086" w:rsidRDefault="005E7410" w:rsidP="007176D7">
            <w:pPr>
              <w:ind w:right="49"/>
              <w:jc w:val="both"/>
              <w:rPr>
                <w:sz w:val="18"/>
                <w:lang w:val="es-CO"/>
              </w:rPr>
            </w:pPr>
            <w:r w:rsidRPr="00555086">
              <w:rPr>
                <w:sz w:val="18"/>
                <w:lang w:val="es-CO"/>
              </w:rPr>
              <w:t>Diciembre 2023</w:t>
            </w:r>
          </w:p>
        </w:tc>
      </w:tr>
      <w:tr w:rsidR="005E7410" w:rsidRPr="00555086" w14:paraId="42390F25" w14:textId="77777777" w:rsidTr="00880FC9">
        <w:trPr>
          <w:trHeight w:val="393"/>
          <w:jc w:val="center"/>
        </w:trPr>
        <w:tc>
          <w:tcPr>
            <w:tcW w:w="0" w:type="auto"/>
            <w:vAlign w:val="center"/>
            <w:hideMark/>
          </w:tcPr>
          <w:p w14:paraId="1F4502DC" w14:textId="77777777" w:rsidR="005E7410" w:rsidRPr="00555086" w:rsidRDefault="005E7410" w:rsidP="007176D7">
            <w:pPr>
              <w:ind w:right="49"/>
              <w:jc w:val="both"/>
              <w:rPr>
                <w:sz w:val="18"/>
                <w:lang w:val="es-CO"/>
              </w:rPr>
            </w:pPr>
            <w:r w:rsidRPr="00555086">
              <w:rPr>
                <w:b/>
                <w:bCs/>
                <w:sz w:val="18"/>
                <w:lang w:val="es-CO"/>
              </w:rPr>
              <w:t>Tiempo de Aplicación Promedio</w:t>
            </w:r>
          </w:p>
        </w:tc>
        <w:tc>
          <w:tcPr>
            <w:tcW w:w="0" w:type="auto"/>
            <w:vAlign w:val="center"/>
            <w:hideMark/>
          </w:tcPr>
          <w:p w14:paraId="358B75F5" w14:textId="77777777" w:rsidR="005E7410" w:rsidRPr="00555086" w:rsidRDefault="005E7410" w:rsidP="007176D7">
            <w:pPr>
              <w:ind w:right="49"/>
              <w:jc w:val="both"/>
              <w:rPr>
                <w:sz w:val="18"/>
                <w:lang w:val="es-CO"/>
              </w:rPr>
            </w:pPr>
            <w:r w:rsidRPr="00555086">
              <w:rPr>
                <w:sz w:val="18"/>
                <w:lang w:val="es-CO"/>
              </w:rPr>
              <w:t>30 Minutos</w:t>
            </w:r>
          </w:p>
        </w:tc>
      </w:tr>
      <w:tr w:rsidR="005E7410" w:rsidRPr="00555086" w14:paraId="15880D86" w14:textId="77777777" w:rsidTr="00880FC9">
        <w:trPr>
          <w:cnfStyle w:val="000000100000" w:firstRow="0" w:lastRow="0" w:firstColumn="0" w:lastColumn="0" w:oddVBand="0" w:evenVBand="0" w:oddHBand="1" w:evenHBand="0" w:firstRowFirstColumn="0" w:firstRowLastColumn="0" w:lastRowFirstColumn="0" w:lastRowLastColumn="0"/>
          <w:trHeight w:val="405"/>
          <w:jc w:val="center"/>
        </w:trPr>
        <w:tc>
          <w:tcPr>
            <w:tcW w:w="0" w:type="auto"/>
            <w:tcBorders>
              <w:top w:val="none" w:sz="0" w:space="0" w:color="auto"/>
              <w:bottom w:val="none" w:sz="0" w:space="0" w:color="auto"/>
            </w:tcBorders>
            <w:vAlign w:val="center"/>
            <w:hideMark/>
          </w:tcPr>
          <w:p w14:paraId="2206E1CC" w14:textId="77777777" w:rsidR="005E7410" w:rsidRPr="00555086" w:rsidRDefault="005E7410" w:rsidP="007176D7">
            <w:pPr>
              <w:ind w:right="49"/>
              <w:jc w:val="both"/>
              <w:rPr>
                <w:sz w:val="18"/>
                <w:lang w:val="es-CO"/>
              </w:rPr>
            </w:pPr>
            <w:r w:rsidRPr="00555086">
              <w:rPr>
                <w:b/>
                <w:bCs/>
                <w:sz w:val="18"/>
                <w:lang w:val="es-CO"/>
              </w:rPr>
              <w:t>Margen de Error (IC 95%)</w:t>
            </w:r>
          </w:p>
        </w:tc>
        <w:tc>
          <w:tcPr>
            <w:tcW w:w="0" w:type="auto"/>
            <w:tcBorders>
              <w:top w:val="none" w:sz="0" w:space="0" w:color="auto"/>
              <w:bottom w:val="none" w:sz="0" w:space="0" w:color="auto"/>
            </w:tcBorders>
            <w:vAlign w:val="center"/>
            <w:hideMark/>
          </w:tcPr>
          <w:p w14:paraId="7D112366" w14:textId="77777777" w:rsidR="005E7410" w:rsidRPr="00555086" w:rsidRDefault="005E7410" w:rsidP="007176D7">
            <w:pPr>
              <w:ind w:right="49"/>
              <w:jc w:val="both"/>
              <w:rPr>
                <w:sz w:val="18"/>
                <w:lang w:val="es-CO"/>
              </w:rPr>
            </w:pPr>
            <w:r w:rsidRPr="00555086">
              <w:rPr>
                <w:sz w:val="18"/>
                <w:lang w:val="es-CO"/>
              </w:rPr>
              <w:t>3,57 de 100</w:t>
            </w:r>
          </w:p>
        </w:tc>
      </w:tr>
      <w:tr w:rsidR="005E7410" w:rsidRPr="00555086" w14:paraId="183240C8" w14:textId="77777777" w:rsidTr="00880FC9">
        <w:trPr>
          <w:trHeight w:val="424"/>
          <w:jc w:val="center"/>
        </w:trPr>
        <w:tc>
          <w:tcPr>
            <w:tcW w:w="0" w:type="auto"/>
            <w:vAlign w:val="center"/>
            <w:hideMark/>
          </w:tcPr>
          <w:p w14:paraId="1F7B7EC3" w14:textId="77777777" w:rsidR="005E7410" w:rsidRPr="00555086" w:rsidRDefault="005E7410" w:rsidP="007176D7">
            <w:pPr>
              <w:ind w:right="49"/>
              <w:jc w:val="both"/>
              <w:rPr>
                <w:sz w:val="18"/>
                <w:lang w:val="es-CO"/>
              </w:rPr>
            </w:pPr>
            <w:r w:rsidRPr="00555086">
              <w:rPr>
                <w:b/>
                <w:bCs/>
                <w:sz w:val="18"/>
                <w:lang w:val="es-CO"/>
              </w:rPr>
              <w:t>Número de ítems</w:t>
            </w:r>
          </w:p>
        </w:tc>
        <w:tc>
          <w:tcPr>
            <w:tcW w:w="0" w:type="auto"/>
            <w:vAlign w:val="center"/>
            <w:hideMark/>
          </w:tcPr>
          <w:p w14:paraId="5FBAB157" w14:textId="77777777" w:rsidR="005E7410" w:rsidRPr="00555086" w:rsidRDefault="005E7410" w:rsidP="007176D7">
            <w:pPr>
              <w:ind w:right="49"/>
              <w:jc w:val="both"/>
              <w:rPr>
                <w:sz w:val="18"/>
                <w:lang w:val="es-CO"/>
              </w:rPr>
            </w:pPr>
            <w:r w:rsidRPr="00555086">
              <w:rPr>
                <w:sz w:val="18"/>
                <w:lang w:val="es-CO"/>
              </w:rPr>
              <w:t>112 (68 de Cultura y 76 de Clima)</w:t>
            </w:r>
          </w:p>
        </w:tc>
      </w:tr>
      <w:tr w:rsidR="005E7410" w:rsidRPr="00555086" w14:paraId="19F38A08" w14:textId="77777777" w:rsidTr="00880FC9">
        <w:trPr>
          <w:cnfStyle w:val="000000100000" w:firstRow="0" w:lastRow="0" w:firstColumn="0" w:lastColumn="0" w:oddVBand="0" w:evenVBand="0" w:oddHBand="1" w:evenHBand="0" w:firstRowFirstColumn="0" w:firstRowLastColumn="0" w:lastRowFirstColumn="0" w:lastRowLastColumn="0"/>
          <w:trHeight w:val="362"/>
          <w:jc w:val="center"/>
        </w:trPr>
        <w:tc>
          <w:tcPr>
            <w:tcW w:w="0" w:type="auto"/>
            <w:tcBorders>
              <w:top w:val="none" w:sz="0" w:space="0" w:color="auto"/>
              <w:bottom w:val="none" w:sz="0" w:space="0" w:color="auto"/>
            </w:tcBorders>
            <w:vAlign w:val="center"/>
            <w:hideMark/>
          </w:tcPr>
          <w:p w14:paraId="5AEBFAE4" w14:textId="77777777" w:rsidR="005E7410" w:rsidRPr="00555086" w:rsidRDefault="005E7410" w:rsidP="007176D7">
            <w:pPr>
              <w:ind w:right="49"/>
              <w:jc w:val="both"/>
              <w:rPr>
                <w:sz w:val="18"/>
                <w:lang w:val="es-CO"/>
              </w:rPr>
            </w:pPr>
            <w:r w:rsidRPr="00555086">
              <w:rPr>
                <w:b/>
                <w:bCs/>
                <w:sz w:val="18"/>
                <w:lang w:val="es-CO"/>
              </w:rPr>
              <w:t>Confiabilidad</w:t>
            </w:r>
          </w:p>
        </w:tc>
        <w:tc>
          <w:tcPr>
            <w:tcW w:w="0" w:type="auto"/>
            <w:tcBorders>
              <w:top w:val="none" w:sz="0" w:space="0" w:color="auto"/>
              <w:bottom w:val="none" w:sz="0" w:space="0" w:color="auto"/>
            </w:tcBorders>
            <w:vAlign w:val="center"/>
            <w:hideMark/>
          </w:tcPr>
          <w:p w14:paraId="2A04EC8C" w14:textId="77777777" w:rsidR="005E7410" w:rsidRPr="00555086" w:rsidRDefault="005E7410" w:rsidP="007176D7">
            <w:pPr>
              <w:ind w:right="49"/>
              <w:jc w:val="both"/>
              <w:rPr>
                <w:sz w:val="18"/>
                <w:lang w:val="es-CO"/>
              </w:rPr>
            </w:pPr>
            <w:r w:rsidRPr="00555086">
              <w:rPr>
                <w:sz w:val="18"/>
                <w:lang w:val="es-CO"/>
              </w:rPr>
              <w:t>0,989 Alfa de Cronbach</w:t>
            </w:r>
          </w:p>
        </w:tc>
      </w:tr>
      <w:tr w:rsidR="005E7410" w:rsidRPr="00555086" w14:paraId="22FC050D" w14:textId="77777777" w:rsidTr="00880FC9">
        <w:trPr>
          <w:trHeight w:val="312"/>
          <w:jc w:val="center"/>
        </w:trPr>
        <w:tc>
          <w:tcPr>
            <w:tcW w:w="0" w:type="auto"/>
            <w:vAlign w:val="center"/>
            <w:hideMark/>
          </w:tcPr>
          <w:p w14:paraId="2F032036" w14:textId="77777777" w:rsidR="005E7410" w:rsidRPr="00555086" w:rsidRDefault="005E7410" w:rsidP="007176D7">
            <w:pPr>
              <w:ind w:right="49"/>
              <w:jc w:val="both"/>
              <w:rPr>
                <w:sz w:val="18"/>
                <w:lang w:val="es-CO"/>
              </w:rPr>
            </w:pPr>
            <w:r w:rsidRPr="00555086">
              <w:rPr>
                <w:b/>
                <w:bCs/>
                <w:sz w:val="18"/>
                <w:lang w:val="es-CO"/>
              </w:rPr>
              <w:t>Validez de constructo</w:t>
            </w:r>
          </w:p>
        </w:tc>
        <w:tc>
          <w:tcPr>
            <w:tcW w:w="0" w:type="auto"/>
            <w:vAlign w:val="center"/>
            <w:hideMark/>
          </w:tcPr>
          <w:p w14:paraId="25F78026" w14:textId="77777777" w:rsidR="005E7410" w:rsidRPr="00555086" w:rsidRDefault="005E7410" w:rsidP="007176D7">
            <w:pPr>
              <w:ind w:right="49"/>
              <w:jc w:val="both"/>
              <w:rPr>
                <w:sz w:val="18"/>
                <w:lang w:val="es-CO"/>
              </w:rPr>
            </w:pPr>
            <w:r w:rsidRPr="00555086">
              <w:rPr>
                <w:sz w:val="18"/>
                <w:lang w:val="es-CO"/>
              </w:rPr>
              <w:t>73,00%</w:t>
            </w:r>
          </w:p>
        </w:tc>
      </w:tr>
    </w:tbl>
    <w:p w14:paraId="395A95FF" w14:textId="77777777" w:rsidR="00D738A3" w:rsidRPr="00555086" w:rsidRDefault="00D738A3" w:rsidP="007176D7">
      <w:pPr>
        <w:pStyle w:val="Textoindependiente"/>
        <w:spacing w:before="99"/>
        <w:ind w:right="49"/>
        <w:rPr>
          <w:highlight w:val="yellow"/>
        </w:rPr>
      </w:pPr>
    </w:p>
    <w:p w14:paraId="63391C0B" w14:textId="77777777" w:rsidR="00D738A3" w:rsidRPr="00555086" w:rsidRDefault="005E7410" w:rsidP="007176D7">
      <w:pPr>
        <w:ind w:right="49"/>
        <w:jc w:val="both"/>
        <w:rPr>
          <w:u w:val="single"/>
        </w:rPr>
      </w:pPr>
      <w:r w:rsidRPr="00555086">
        <w:t>De acuerdo con los datos arrojados</w:t>
      </w:r>
      <w:r w:rsidR="00D738A3" w:rsidRPr="00555086">
        <w:t xml:space="preserve"> </w:t>
      </w:r>
      <w:r w:rsidRPr="00555086">
        <w:rPr>
          <w:b/>
        </w:rPr>
        <w:t>en lo que respecta a Riesgo Psicosocial</w:t>
      </w:r>
      <w:r w:rsidRPr="00555086">
        <w:t xml:space="preserve">, se encontraron las siguientes </w:t>
      </w:r>
      <w:r w:rsidRPr="00555086">
        <w:rPr>
          <w:u w:val="single"/>
        </w:rPr>
        <w:t>oportunidades de mejora:</w:t>
      </w:r>
    </w:p>
    <w:p w14:paraId="20F5CBFB" w14:textId="77777777" w:rsidR="005E7410" w:rsidRPr="00555086" w:rsidRDefault="005E7410" w:rsidP="007176D7">
      <w:pPr>
        <w:ind w:right="49"/>
        <w:jc w:val="both"/>
        <w:rPr>
          <w:u w:val="single"/>
        </w:rPr>
      </w:pPr>
    </w:p>
    <w:p w14:paraId="109F2AF0" w14:textId="77777777" w:rsidR="007030C6" w:rsidRPr="00555086" w:rsidRDefault="007030C6" w:rsidP="007651D9">
      <w:pPr>
        <w:numPr>
          <w:ilvl w:val="0"/>
          <w:numId w:val="5"/>
        </w:numPr>
        <w:ind w:left="426" w:right="49" w:hanging="426"/>
        <w:jc w:val="both"/>
        <w:rPr>
          <w:lang w:val="es-CO"/>
        </w:rPr>
      </w:pPr>
      <w:r w:rsidRPr="00555086">
        <w:rPr>
          <w:lang w:val="es-CO"/>
        </w:rPr>
        <w:t>Trabajar con líderes para continuar reforzando el relacionamiento con los equipos de trabajo</w:t>
      </w:r>
    </w:p>
    <w:p w14:paraId="453EE8FE" w14:textId="77777777" w:rsidR="007030C6" w:rsidRPr="00555086" w:rsidRDefault="007030C6" w:rsidP="007651D9">
      <w:pPr>
        <w:numPr>
          <w:ilvl w:val="0"/>
          <w:numId w:val="5"/>
        </w:numPr>
        <w:ind w:left="426" w:right="49" w:hanging="426"/>
        <w:jc w:val="both"/>
        <w:rPr>
          <w:lang w:val="es-CO"/>
        </w:rPr>
      </w:pPr>
      <w:r w:rsidRPr="00555086">
        <w:rPr>
          <w:lang w:val="es-CO"/>
        </w:rPr>
        <w:t>Trabajar en las relaciones sociales en el trabajo</w:t>
      </w:r>
    </w:p>
    <w:p w14:paraId="197D2DC5" w14:textId="77777777" w:rsidR="007030C6" w:rsidRPr="00555086" w:rsidRDefault="007030C6" w:rsidP="007651D9">
      <w:pPr>
        <w:numPr>
          <w:ilvl w:val="0"/>
          <w:numId w:val="5"/>
        </w:numPr>
        <w:ind w:left="426" w:right="49" w:hanging="426"/>
        <w:jc w:val="both"/>
        <w:rPr>
          <w:lang w:val="es-CO"/>
        </w:rPr>
      </w:pPr>
      <w:r w:rsidRPr="00555086">
        <w:rPr>
          <w:lang w:val="es-CO"/>
        </w:rPr>
        <w:t>Fortalecer el proceso de retroalimentación (asertiva, oportuna y sistemática)</w:t>
      </w:r>
    </w:p>
    <w:p w14:paraId="72519BB5" w14:textId="77777777" w:rsidR="007030C6" w:rsidRPr="00555086" w:rsidRDefault="007030C6" w:rsidP="007651D9">
      <w:pPr>
        <w:numPr>
          <w:ilvl w:val="0"/>
          <w:numId w:val="5"/>
        </w:numPr>
        <w:ind w:left="426" w:right="49" w:hanging="426"/>
        <w:jc w:val="both"/>
        <w:rPr>
          <w:lang w:val="es-CO"/>
        </w:rPr>
      </w:pPr>
      <w:r w:rsidRPr="00555086">
        <w:rPr>
          <w:lang w:val="es-CO"/>
        </w:rPr>
        <w:t>Fortalecer la claridad de rol como pilar del desempeño</w:t>
      </w:r>
    </w:p>
    <w:p w14:paraId="3FCF50FC" w14:textId="77777777" w:rsidR="007030C6" w:rsidRPr="00555086" w:rsidRDefault="007030C6" w:rsidP="007651D9">
      <w:pPr>
        <w:numPr>
          <w:ilvl w:val="0"/>
          <w:numId w:val="5"/>
        </w:numPr>
        <w:ind w:left="426" w:right="49" w:hanging="426"/>
        <w:jc w:val="both"/>
        <w:rPr>
          <w:lang w:val="es-CO"/>
        </w:rPr>
      </w:pPr>
      <w:r w:rsidRPr="00555086">
        <w:rPr>
          <w:lang w:val="es-CO"/>
        </w:rPr>
        <w:t>Validar las necesidades de formación técnica</w:t>
      </w:r>
    </w:p>
    <w:p w14:paraId="0F62B27C" w14:textId="77777777" w:rsidR="007030C6" w:rsidRPr="00555086" w:rsidRDefault="007030C6" w:rsidP="007651D9">
      <w:pPr>
        <w:numPr>
          <w:ilvl w:val="0"/>
          <w:numId w:val="5"/>
        </w:numPr>
        <w:ind w:left="426" w:right="49" w:hanging="426"/>
        <w:jc w:val="both"/>
        <w:rPr>
          <w:lang w:val="es-CO"/>
        </w:rPr>
      </w:pPr>
      <w:r w:rsidRPr="00555086">
        <w:rPr>
          <w:lang w:val="es-CO"/>
        </w:rPr>
        <w:t>Continuar fortaleciendo las condiciones de reconocimiento al colaborador</w:t>
      </w:r>
    </w:p>
    <w:p w14:paraId="5865F7D7" w14:textId="77777777" w:rsidR="007030C6" w:rsidRPr="00555086" w:rsidRDefault="007030C6" w:rsidP="007651D9">
      <w:pPr>
        <w:numPr>
          <w:ilvl w:val="0"/>
          <w:numId w:val="5"/>
        </w:numPr>
        <w:ind w:left="426" w:right="49" w:hanging="426"/>
        <w:jc w:val="both"/>
        <w:rPr>
          <w:lang w:val="es-CO"/>
        </w:rPr>
      </w:pPr>
      <w:r w:rsidRPr="00555086">
        <w:rPr>
          <w:lang w:val="es-CO"/>
        </w:rPr>
        <w:t>Continuar fomentando de la calidad de vida laboral</w:t>
      </w:r>
    </w:p>
    <w:p w14:paraId="5AE1E72B" w14:textId="77777777" w:rsidR="007030C6" w:rsidRPr="00555086" w:rsidRDefault="007030C6" w:rsidP="007651D9">
      <w:pPr>
        <w:numPr>
          <w:ilvl w:val="0"/>
          <w:numId w:val="5"/>
        </w:numPr>
        <w:ind w:left="426" w:right="49" w:hanging="426"/>
        <w:jc w:val="both"/>
        <w:rPr>
          <w:lang w:val="es-CO"/>
        </w:rPr>
      </w:pPr>
      <w:r w:rsidRPr="00555086">
        <w:rPr>
          <w:lang w:val="es-CO"/>
        </w:rPr>
        <w:t>Fomento de estilos de vida saludables</w:t>
      </w:r>
    </w:p>
    <w:p w14:paraId="276E4453" w14:textId="77777777" w:rsidR="00CD3EF2" w:rsidRPr="00555086" w:rsidRDefault="007030C6" w:rsidP="007651D9">
      <w:pPr>
        <w:numPr>
          <w:ilvl w:val="0"/>
          <w:numId w:val="5"/>
        </w:numPr>
        <w:ind w:left="426" w:right="49" w:hanging="426"/>
        <w:jc w:val="both"/>
        <w:rPr>
          <w:lang w:val="es-CO"/>
        </w:rPr>
      </w:pPr>
      <w:r w:rsidRPr="00555086">
        <w:rPr>
          <w:lang w:val="es-CO"/>
        </w:rPr>
        <w:t>Promoción de la salud mental y prevención del trastorno mental en el trabajo</w:t>
      </w:r>
    </w:p>
    <w:p w14:paraId="4C3FE69D" w14:textId="77777777" w:rsidR="00CD3EF2" w:rsidRPr="00555086" w:rsidRDefault="00CD3EF2" w:rsidP="007176D7">
      <w:pPr>
        <w:ind w:right="49"/>
        <w:jc w:val="both"/>
        <w:rPr>
          <w:lang w:val="es-CO"/>
        </w:rPr>
      </w:pPr>
    </w:p>
    <w:p w14:paraId="0348716C" w14:textId="52C25A8C" w:rsidR="00CD3EF2" w:rsidRDefault="00CD3EF2" w:rsidP="007176D7">
      <w:pPr>
        <w:ind w:right="49"/>
        <w:jc w:val="both"/>
        <w:rPr>
          <w:b/>
        </w:rPr>
      </w:pPr>
      <w:r w:rsidRPr="00555086">
        <w:rPr>
          <w:b/>
        </w:rPr>
        <w:t>En cuanto a Administración del talento humano – Formación y Desarrollo:</w:t>
      </w:r>
    </w:p>
    <w:p w14:paraId="0E27DA09" w14:textId="77777777" w:rsidR="007651D9" w:rsidRPr="00555086" w:rsidRDefault="007651D9" w:rsidP="007176D7">
      <w:pPr>
        <w:ind w:right="49"/>
        <w:jc w:val="both"/>
        <w:rPr>
          <w:b/>
          <w:lang w:val="es-CO"/>
        </w:rPr>
      </w:pPr>
    </w:p>
    <w:p w14:paraId="0D33E24D" w14:textId="77777777" w:rsidR="007030C6" w:rsidRPr="00555086" w:rsidRDefault="007030C6" w:rsidP="007651D9">
      <w:pPr>
        <w:pStyle w:val="Prrafodelista"/>
        <w:numPr>
          <w:ilvl w:val="0"/>
          <w:numId w:val="6"/>
        </w:numPr>
        <w:ind w:left="426" w:right="49" w:hanging="426"/>
      </w:pPr>
      <w:r w:rsidRPr="00555086">
        <w:t xml:space="preserve">Una estrategia que </w:t>
      </w:r>
      <w:r w:rsidR="00CD3EF2" w:rsidRPr="00555086">
        <w:t>permita</w:t>
      </w:r>
      <w:r w:rsidRPr="00555086">
        <w:t xml:space="preserve"> visibilizar las acciones de formación y capacitación y su impacto en la operación de los equipos.</w:t>
      </w:r>
    </w:p>
    <w:p w14:paraId="1A7D61F1" w14:textId="77777777" w:rsidR="00CD3EF2" w:rsidRPr="00555086" w:rsidRDefault="007030C6" w:rsidP="007651D9">
      <w:pPr>
        <w:pStyle w:val="Prrafodelista"/>
        <w:numPr>
          <w:ilvl w:val="0"/>
          <w:numId w:val="6"/>
        </w:numPr>
        <w:ind w:left="426" w:right="49" w:hanging="426"/>
      </w:pPr>
      <w:r w:rsidRPr="00555086">
        <w:t>Fortalecer el diseño de programas personalizados teniendo como referencia los resultados del análisis de</w:t>
      </w:r>
      <w:r w:rsidR="00CD3EF2" w:rsidRPr="00555086">
        <w:t xml:space="preserve"> necesidades de las dependencias que permitan abordar las áreas de mejora identificadas y promuevan el crecimiento profesional de los servidores.</w:t>
      </w:r>
    </w:p>
    <w:p w14:paraId="57232D56" w14:textId="77777777" w:rsidR="007030C6" w:rsidRPr="00555086" w:rsidRDefault="007030C6" w:rsidP="007651D9">
      <w:pPr>
        <w:pStyle w:val="Prrafodelista"/>
        <w:numPr>
          <w:ilvl w:val="0"/>
          <w:numId w:val="6"/>
        </w:numPr>
        <w:ind w:left="426" w:right="49" w:hanging="426"/>
      </w:pPr>
      <w:r w:rsidRPr="00555086">
        <w:t>Promover una cultura de aprendizaje y de compartir conocimiento en el MINCIT que valore y promueva el aprendizaje continuo.</w:t>
      </w:r>
    </w:p>
    <w:p w14:paraId="7B8F222E" w14:textId="77777777" w:rsidR="007030C6" w:rsidRPr="00555086" w:rsidRDefault="007030C6" w:rsidP="007176D7">
      <w:pPr>
        <w:ind w:right="49"/>
        <w:rPr>
          <w:b/>
          <w:bCs/>
          <w:lang w:val="es-CO"/>
        </w:rPr>
      </w:pPr>
    </w:p>
    <w:p w14:paraId="7092A1C9" w14:textId="67EEE489" w:rsidR="00CD3EF2" w:rsidRPr="00555086" w:rsidRDefault="0059342C" w:rsidP="007176D7">
      <w:pPr>
        <w:ind w:right="49"/>
      </w:pPr>
      <w:r w:rsidRPr="00555086">
        <w:rPr>
          <w:b/>
          <w:bCs/>
          <w:lang w:val="es-CO"/>
        </w:rPr>
        <w:t xml:space="preserve">En lo que respecta a </w:t>
      </w:r>
      <w:r w:rsidRPr="00555086">
        <w:rPr>
          <w:b/>
          <w:bCs/>
        </w:rPr>
        <w:t>Reconocimientos</w:t>
      </w:r>
      <w:r w:rsidR="00CD3EF2" w:rsidRPr="00555086">
        <w:rPr>
          <w:b/>
          <w:bCs/>
        </w:rPr>
        <w:t xml:space="preserve">: </w:t>
      </w:r>
    </w:p>
    <w:p w14:paraId="44559F72" w14:textId="77777777" w:rsidR="007030C6" w:rsidRPr="00555086" w:rsidRDefault="007030C6" w:rsidP="007651D9">
      <w:pPr>
        <w:pStyle w:val="Prrafodelista"/>
        <w:numPr>
          <w:ilvl w:val="0"/>
          <w:numId w:val="7"/>
        </w:numPr>
        <w:ind w:left="426" w:right="49" w:hanging="567"/>
      </w:pPr>
      <w:r w:rsidRPr="00555086">
        <w:rPr>
          <w:b/>
        </w:rPr>
        <w:lastRenderedPageBreak/>
        <w:t>Entidad que Reconoce:</w:t>
      </w:r>
      <w:r w:rsidRPr="00555086">
        <w:t xml:space="preserve"> Garantizar la </w:t>
      </w:r>
      <w:r w:rsidR="00CD3EF2" w:rsidRPr="00555086">
        <w:t>visibilizarían</w:t>
      </w:r>
      <w:r w:rsidRPr="00555086">
        <w:t xml:space="preserve"> de los programas formales de reconocimiento, como premios, reconocimientos públicos en reuniones o eventos, y programas de incentivos, para destacar y celebrar los éxitos individuales y de equipo.</w:t>
      </w:r>
    </w:p>
    <w:p w14:paraId="23D2A2F8" w14:textId="77777777" w:rsidR="007030C6" w:rsidRPr="00555086" w:rsidRDefault="007030C6" w:rsidP="007651D9">
      <w:pPr>
        <w:pStyle w:val="Prrafodelista"/>
        <w:numPr>
          <w:ilvl w:val="0"/>
          <w:numId w:val="7"/>
        </w:numPr>
        <w:ind w:left="426" w:right="49" w:hanging="567"/>
      </w:pPr>
      <w:r w:rsidRPr="00555086">
        <w:rPr>
          <w:b/>
        </w:rPr>
        <w:t>Líder que reconoce:</w:t>
      </w:r>
      <w:r w:rsidRPr="00555086">
        <w:t xml:space="preserve"> Los líderes juegan un papel crucial en el fortalecimiento de la cultura de reconocimiento. Deben ser modelos a seguir y promotores activos del reconocimiento en sus equipos.</w:t>
      </w:r>
    </w:p>
    <w:p w14:paraId="62C2D3AA" w14:textId="77777777" w:rsidR="007030C6" w:rsidRPr="00555086" w:rsidRDefault="007030C6" w:rsidP="007651D9">
      <w:pPr>
        <w:pStyle w:val="Prrafodelista"/>
        <w:numPr>
          <w:ilvl w:val="0"/>
          <w:numId w:val="7"/>
        </w:numPr>
        <w:ind w:left="426" w:right="49" w:hanging="567"/>
      </w:pPr>
      <w:r w:rsidRPr="00555086">
        <w:rPr>
          <w:b/>
        </w:rPr>
        <w:t>Equipo que reconoce:</w:t>
      </w:r>
      <w:r w:rsidRPr="00555086">
        <w:t xml:space="preserve"> Fomentar un ambiente de compañerismo y apoyo mutuo donde los miembros</w:t>
      </w:r>
      <w:r w:rsidR="00CD3EF2" w:rsidRPr="00555086">
        <w:t xml:space="preserve"> del equipo reconozcan y celebren los logros de sus colegas.</w:t>
      </w:r>
    </w:p>
    <w:p w14:paraId="673F1D36" w14:textId="77777777" w:rsidR="007030C6" w:rsidRPr="00555086" w:rsidRDefault="007030C6" w:rsidP="007176D7">
      <w:pPr>
        <w:pStyle w:val="Prrafodelista"/>
        <w:ind w:left="0" w:right="49"/>
        <w:rPr>
          <w:b/>
          <w:bCs/>
        </w:rPr>
      </w:pPr>
    </w:p>
    <w:p w14:paraId="5D845D7D" w14:textId="04A27854" w:rsidR="007030C6" w:rsidRDefault="007030C6" w:rsidP="007176D7">
      <w:pPr>
        <w:pStyle w:val="Prrafodelista"/>
        <w:ind w:left="0" w:right="49"/>
        <w:rPr>
          <w:b/>
          <w:bCs/>
          <w:lang w:val="es-CO"/>
        </w:rPr>
      </w:pPr>
      <w:r w:rsidRPr="00555086">
        <w:rPr>
          <w:b/>
          <w:bCs/>
        </w:rPr>
        <w:t xml:space="preserve">En cuanto a trabajo en equipo y </w:t>
      </w:r>
      <w:r w:rsidRPr="00555086">
        <w:rPr>
          <w:b/>
          <w:bCs/>
          <w:lang w:val="es-CO"/>
        </w:rPr>
        <w:t xml:space="preserve">articulación: </w:t>
      </w:r>
    </w:p>
    <w:p w14:paraId="7C1063E4" w14:textId="77777777" w:rsidR="007651D9" w:rsidRPr="00555086" w:rsidRDefault="007651D9" w:rsidP="007176D7">
      <w:pPr>
        <w:pStyle w:val="Prrafodelista"/>
        <w:ind w:left="0" w:right="49"/>
      </w:pPr>
    </w:p>
    <w:p w14:paraId="3A036658" w14:textId="77777777" w:rsidR="007030C6" w:rsidRPr="00555086" w:rsidRDefault="007030C6" w:rsidP="007651D9">
      <w:pPr>
        <w:pStyle w:val="Prrafodelista"/>
        <w:numPr>
          <w:ilvl w:val="0"/>
          <w:numId w:val="8"/>
        </w:numPr>
        <w:ind w:left="426" w:right="49" w:hanging="568"/>
      </w:pPr>
      <w:r w:rsidRPr="00555086">
        <w:rPr>
          <w:b/>
        </w:rPr>
        <w:t>Comunicación Transparente y Abierta:</w:t>
      </w:r>
      <w:r w:rsidRPr="00555086">
        <w:t xml:space="preserve"> Promover una comunicación abierta y transparente donde se compartan los objetivos, desafíos y logros de cada área, fomentando así la comprensión mutua y la colaboración.</w:t>
      </w:r>
    </w:p>
    <w:p w14:paraId="2F7A00F5" w14:textId="77777777" w:rsidR="007030C6" w:rsidRPr="00555086" w:rsidRDefault="007030C6" w:rsidP="007651D9">
      <w:pPr>
        <w:pStyle w:val="Prrafodelista"/>
        <w:numPr>
          <w:ilvl w:val="0"/>
          <w:numId w:val="8"/>
        </w:numPr>
        <w:ind w:left="426" w:right="49" w:hanging="568"/>
      </w:pPr>
      <w:r w:rsidRPr="00555086">
        <w:rPr>
          <w:b/>
        </w:rPr>
        <w:t>Establecimiento de Metas Comunes:</w:t>
      </w:r>
      <w:r w:rsidRPr="00555086">
        <w:t xml:space="preserve"> Identificar y definir metas comunes y estratégicas que involucren a múltiples dependencias de la entidad.</w:t>
      </w:r>
    </w:p>
    <w:p w14:paraId="76837950" w14:textId="77777777" w:rsidR="007030C6" w:rsidRPr="00555086" w:rsidRDefault="007030C6" w:rsidP="007651D9">
      <w:pPr>
        <w:pStyle w:val="Prrafodelista"/>
        <w:numPr>
          <w:ilvl w:val="0"/>
          <w:numId w:val="8"/>
        </w:numPr>
        <w:ind w:left="426" w:right="49" w:hanging="568"/>
      </w:pPr>
      <w:r w:rsidRPr="00555086">
        <w:rPr>
          <w:b/>
        </w:rPr>
        <w:t>Promoción de Equipos Multidisciplinarios:</w:t>
      </w:r>
      <w:r w:rsidRPr="00555086">
        <w:t xml:space="preserve"> Fomentar la formación de equipos multidisciplinarios que incluyan representantes de diferentes áreas y dependencias.</w:t>
      </w:r>
    </w:p>
    <w:p w14:paraId="2CD1E8C0" w14:textId="77777777" w:rsidR="007030C6" w:rsidRPr="00555086" w:rsidRDefault="007030C6" w:rsidP="007651D9">
      <w:pPr>
        <w:pStyle w:val="Prrafodelista"/>
        <w:numPr>
          <w:ilvl w:val="0"/>
          <w:numId w:val="8"/>
        </w:numPr>
        <w:ind w:left="426" w:right="49" w:hanging="568"/>
      </w:pPr>
      <w:r w:rsidRPr="00555086">
        <w:rPr>
          <w:b/>
        </w:rPr>
        <w:t>Facilitación de Espacios de Trabajo Colaborativo:</w:t>
      </w:r>
      <w:r w:rsidRPr="00555086">
        <w:t xml:space="preserve"> Proporcionar espacios físicos y virtuales que faciliten el trabajo en equipo y la colaboración entre las diferentes dependencias.</w:t>
      </w:r>
    </w:p>
    <w:p w14:paraId="0BDADCCE" w14:textId="77777777" w:rsidR="007030C6" w:rsidRPr="00555086" w:rsidRDefault="007030C6" w:rsidP="007651D9">
      <w:pPr>
        <w:pStyle w:val="Prrafodelista"/>
        <w:numPr>
          <w:ilvl w:val="0"/>
          <w:numId w:val="8"/>
        </w:numPr>
        <w:ind w:left="426" w:right="49" w:hanging="568"/>
      </w:pPr>
      <w:r w:rsidRPr="00555086">
        <w:rPr>
          <w:b/>
        </w:rPr>
        <w:t>Reconocimiento</w:t>
      </w:r>
      <w:r w:rsidRPr="00555086">
        <w:rPr>
          <w:b/>
        </w:rPr>
        <w:tab/>
        <w:t>y</w:t>
      </w:r>
      <w:r w:rsidRPr="00555086">
        <w:rPr>
          <w:b/>
        </w:rPr>
        <w:tab/>
        <w:t>Celebración de</w:t>
      </w:r>
      <w:r w:rsidRPr="00555086">
        <w:rPr>
          <w:b/>
        </w:rPr>
        <w:tab/>
        <w:t>los</w:t>
      </w:r>
      <w:r w:rsidRPr="00555086">
        <w:rPr>
          <w:b/>
        </w:rPr>
        <w:tab/>
        <w:t>Logros Conjuntos:</w:t>
      </w:r>
      <w:r w:rsidRPr="00555086">
        <w:t xml:space="preserve"> Reconocer  y  celebrar  públicamente</w:t>
      </w:r>
      <w:r w:rsidRPr="00555086">
        <w:tab/>
        <w:t>los</w:t>
      </w:r>
      <w:r w:rsidRPr="00555086">
        <w:tab/>
        <w:t>logros alcanzados como resultado del trabajo colaborativo entre las diferentes dependencias. Plan de comunicación</w:t>
      </w:r>
    </w:p>
    <w:p w14:paraId="66557026" w14:textId="77777777" w:rsidR="00CD3EF2" w:rsidRPr="00555086" w:rsidRDefault="00CD3EF2" w:rsidP="007176D7">
      <w:pPr>
        <w:tabs>
          <w:tab w:val="left" w:pos="981"/>
        </w:tabs>
        <w:spacing w:before="1" w:line="259" w:lineRule="auto"/>
        <w:ind w:right="49"/>
      </w:pPr>
    </w:p>
    <w:p w14:paraId="76BC4D2D" w14:textId="16DF8E4C" w:rsidR="007030C6" w:rsidRPr="00555086" w:rsidRDefault="007030C6" w:rsidP="007176D7">
      <w:pPr>
        <w:ind w:right="49"/>
        <w:jc w:val="both"/>
      </w:pPr>
      <w:r w:rsidRPr="00555086">
        <w:t>Todas las oportunidades mencionadas anteriormente, fueron incluidas respectivamente en las diferentes líneas estratégicas</w:t>
      </w:r>
      <w:r w:rsidR="00931D25" w:rsidRPr="00555086">
        <w:t xml:space="preserve"> de este Plan</w:t>
      </w:r>
      <w:r w:rsidRPr="00555086">
        <w:t xml:space="preserve">, para así </w:t>
      </w:r>
      <w:r w:rsidR="00EC5D24" w:rsidRPr="00555086">
        <w:t>atende</w:t>
      </w:r>
      <w:r w:rsidR="00931D25" w:rsidRPr="00555086">
        <w:t xml:space="preserve">r </w:t>
      </w:r>
      <w:r w:rsidRPr="00555086">
        <w:t xml:space="preserve">solucionar directamente </w:t>
      </w:r>
      <w:r w:rsidR="00EC5D24" w:rsidRPr="00555086">
        <w:t>los escenarios de mejora</w:t>
      </w:r>
      <w:r w:rsidRPr="00555086">
        <w:t xml:space="preserve"> manifestadas por los servidores públicos en esta medición. </w:t>
      </w:r>
      <w:r w:rsidR="005B2C26" w:rsidRPr="00555086">
        <w:rPr>
          <w:b/>
        </w:rPr>
        <w:t>P</w:t>
      </w:r>
      <w:r w:rsidRPr="00555086">
        <w:rPr>
          <w:b/>
        </w:rPr>
        <w:t>ara esta vigencia se realizará nuevamente la evaluación</w:t>
      </w:r>
      <w:r w:rsidRPr="00555086">
        <w:t xml:space="preserve"> y</w:t>
      </w:r>
      <w:r w:rsidR="00F315CA" w:rsidRPr="00555086">
        <w:t xml:space="preserve"> aunque los resultados de la vigencia anterior muestra al MinCIT en un nivel bueno de </w:t>
      </w:r>
      <w:r w:rsidR="007651D9" w:rsidRPr="00555086">
        <w:t>calificación, las</w:t>
      </w:r>
      <w:r w:rsidRPr="00555086">
        <w:t xml:space="preserve"> diferentes actividades realizadas durante las vigencias 2024 y 2025, permitirán un cambio favorable en la calificación general de satisfacción y los ejes puntuales de Clima y Cultura organizacional. </w:t>
      </w:r>
    </w:p>
    <w:p w14:paraId="6E1E90D1" w14:textId="77777777" w:rsidR="00D97215" w:rsidRPr="00555086" w:rsidRDefault="00D97215" w:rsidP="007176D7">
      <w:pPr>
        <w:pStyle w:val="Textoindependiente"/>
        <w:spacing w:before="8"/>
        <w:ind w:right="49"/>
        <w:jc w:val="right"/>
        <w:rPr>
          <w:b/>
          <w:u w:val="single"/>
        </w:rPr>
      </w:pPr>
    </w:p>
    <w:p w14:paraId="776921CD" w14:textId="6160B1AF" w:rsidR="005B2C26" w:rsidRDefault="00D01737" w:rsidP="007176D7">
      <w:pPr>
        <w:pStyle w:val="Textoindependiente"/>
        <w:spacing w:before="8"/>
        <w:ind w:right="49"/>
        <w:jc w:val="right"/>
        <w:rPr>
          <w:b/>
          <w:u w:val="single"/>
        </w:rPr>
      </w:pPr>
      <w:r w:rsidRPr="00555086">
        <w:rPr>
          <w:b/>
          <w:u w:val="single"/>
        </w:rPr>
        <w:t>Ver: Informe</w:t>
      </w:r>
      <w:r w:rsidR="00936C6B" w:rsidRPr="00555086">
        <w:rPr>
          <w:b/>
          <w:u w:val="single"/>
        </w:rPr>
        <w:t xml:space="preserve"> Final evaluación Cli</w:t>
      </w:r>
      <w:r w:rsidR="007030C6" w:rsidRPr="00555086">
        <w:rPr>
          <w:b/>
          <w:u w:val="single"/>
        </w:rPr>
        <w:t>ma y Cultura Organizacional 2023</w:t>
      </w:r>
    </w:p>
    <w:p w14:paraId="7B7CC0CE" w14:textId="77777777" w:rsidR="007651D9" w:rsidRDefault="007651D9" w:rsidP="007176D7">
      <w:pPr>
        <w:pStyle w:val="Textoindependiente"/>
        <w:spacing w:before="8"/>
        <w:ind w:right="49"/>
        <w:jc w:val="right"/>
        <w:rPr>
          <w:b/>
          <w:u w:val="single"/>
        </w:rPr>
      </w:pPr>
    </w:p>
    <w:p w14:paraId="4AD6BF72" w14:textId="77777777" w:rsidR="007651D9" w:rsidRDefault="007651D9" w:rsidP="007176D7">
      <w:pPr>
        <w:pStyle w:val="Textoindependiente"/>
        <w:spacing w:before="8"/>
        <w:ind w:right="49"/>
        <w:jc w:val="right"/>
        <w:rPr>
          <w:b/>
          <w:u w:val="single"/>
        </w:rPr>
      </w:pPr>
    </w:p>
    <w:p w14:paraId="37D83937" w14:textId="77777777" w:rsidR="007651D9" w:rsidRDefault="007651D9" w:rsidP="007176D7">
      <w:pPr>
        <w:pStyle w:val="Textoindependiente"/>
        <w:spacing w:before="8"/>
        <w:ind w:right="49"/>
        <w:jc w:val="right"/>
        <w:rPr>
          <w:b/>
          <w:u w:val="single"/>
        </w:rPr>
      </w:pPr>
    </w:p>
    <w:p w14:paraId="11595129" w14:textId="77777777" w:rsidR="007651D9" w:rsidRDefault="007651D9" w:rsidP="007176D7">
      <w:pPr>
        <w:pStyle w:val="Textoindependiente"/>
        <w:spacing w:before="8"/>
        <w:ind w:right="49"/>
        <w:jc w:val="right"/>
        <w:rPr>
          <w:b/>
          <w:u w:val="single"/>
        </w:rPr>
      </w:pPr>
    </w:p>
    <w:p w14:paraId="3B2DA7FA" w14:textId="77777777" w:rsidR="007651D9" w:rsidRDefault="007651D9" w:rsidP="007176D7">
      <w:pPr>
        <w:pStyle w:val="Textoindependiente"/>
        <w:spacing w:before="8"/>
        <w:ind w:right="49"/>
        <w:jc w:val="right"/>
        <w:rPr>
          <w:b/>
          <w:u w:val="single"/>
        </w:rPr>
      </w:pPr>
    </w:p>
    <w:p w14:paraId="3A1F80AB" w14:textId="77777777" w:rsidR="007651D9" w:rsidRDefault="007651D9" w:rsidP="007176D7">
      <w:pPr>
        <w:pStyle w:val="Textoindependiente"/>
        <w:spacing w:before="8"/>
        <w:ind w:right="49"/>
        <w:jc w:val="right"/>
        <w:rPr>
          <w:b/>
          <w:u w:val="single"/>
        </w:rPr>
      </w:pPr>
    </w:p>
    <w:p w14:paraId="11A52C52" w14:textId="77777777" w:rsidR="007651D9" w:rsidRPr="00555086" w:rsidRDefault="007651D9" w:rsidP="007176D7">
      <w:pPr>
        <w:pStyle w:val="Textoindependiente"/>
        <w:spacing w:before="8"/>
        <w:ind w:right="49"/>
        <w:jc w:val="right"/>
        <w:rPr>
          <w:b/>
          <w:u w:val="single"/>
        </w:rPr>
      </w:pPr>
    </w:p>
    <w:p w14:paraId="107E6B44" w14:textId="0F365FAA" w:rsidR="00D01737" w:rsidRPr="00555086" w:rsidRDefault="007651D9" w:rsidP="007176D7">
      <w:pPr>
        <w:pStyle w:val="Textoindependiente"/>
        <w:spacing w:before="8"/>
        <w:ind w:right="49"/>
        <w:jc w:val="right"/>
        <w:rPr>
          <w:b/>
          <w:u w:val="single"/>
        </w:rPr>
      </w:pPr>
      <w:r w:rsidRPr="00555086">
        <w:rPr>
          <w:noProof/>
          <w:lang w:val="es-CO" w:eastAsia="es-CO"/>
        </w:rPr>
        <w:lastRenderedPageBreak/>
        <w:drawing>
          <wp:anchor distT="0" distB="0" distL="114300" distR="114300" simplePos="0" relativeHeight="251998208" behindDoc="1" locked="0" layoutInCell="1" allowOverlap="1" wp14:anchorId="09BADDC4" wp14:editId="3400BF98">
            <wp:simplePos x="0" y="0"/>
            <wp:positionH relativeFrom="margin">
              <wp:align>center</wp:align>
            </wp:positionH>
            <wp:positionV relativeFrom="paragraph">
              <wp:posOffset>164638</wp:posOffset>
            </wp:positionV>
            <wp:extent cx="5885958" cy="8324850"/>
            <wp:effectExtent l="0" t="0" r="635" b="0"/>
            <wp:wrapNone/>
            <wp:docPr id="55" name="Imagen 55" descr="C:\Users\lbohorquez\Downloads\Documento A4 portada de proyecto formas orgánicas profesional azul y bei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ohorquez\Downloads\Documento A4 portada de proyecto formas orgánicas profesional azul y beis (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5958"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8364F" w14:textId="5946E119" w:rsidR="00D01737" w:rsidRPr="00555086" w:rsidRDefault="00D01737" w:rsidP="007176D7">
      <w:pPr>
        <w:pStyle w:val="Textoindependiente"/>
        <w:spacing w:before="8"/>
        <w:ind w:right="49"/>
        <w:jc w:val="right"/>
        <w:rPr>
          <w:b/>
          <w:u w:val="single"/>
        </w:rPr>
      </w:pPr>
    </w:p>
    <w:p w14:paraId="6CD7023F" w14:textId="521BF8DD" w:rsidR="006100F7" w:rsidRPr="00555086" w:rsidRDefault="006100F7" w:rsidP="007176D7">
      <w:pPr>
        <w:ind w:right="49"/>
      </w:pPr>
    </w:p>
    <w:p w14:paraId="426CFB8D" w14:textId="77777777" w:rsidR="006100F7" w:rsidRPr="00555086" w:rsidRDefault="006100F7" w:rsidP="007176D7">
      <w:pPr>
        <w:ind w:right="49"/>
      </w:pPr>
    </w:p>
    <w:p w14:paraId="69FB30CE" w14:textId="77777777" w:rsidR="006100F7" w:rsidRPr="00555086" w:rsidRDefault="006100F7" w:rsidP="007176D7">
      <w:pPr>
        <w:ind w:right="49"/>
      </w:pPr>
    </w:p>
    <w:p w14:paraId="648C2DD8" w14:textId="77777777" w:rsidR="006100F7" w:rsidRPr="00555086" w:rsidRDefault="006100F7" w:rsidP="007176D7">
      <w:pPr>
        <w:ind w:right="49"/>
      </w:pPr>
    </w:p>
    <w:p w14:paraId="78F20567" w14:textId="77777777" w:rsidR="007E14BA" w:rsidRPr="00555086" w:rsidRDefault="007E14BA" w:rsidP="007176D7">
      <w:pPr>
        <w:ind w:right="49"/>
      </w:pPr>
    </w:p>
    <w:p w14:paraId="77C64BEE" w14:textId="77777777" w:rsidR="007E14BA" w:rsidRPr="00555086" w:rsidRDefault="007E14BA" w:rsidP="007176D7">
      <w:pPr>
        <w:ind w:right="49"/>
      </w:pPr>
    </w:p>
    <w:p w14:paraId="0D5BF20F" w14:textId="77777777" w:rsidR="007E14BA" w:rsidRPr="00555086" w:rsidRDefault="007E14BA" w:rsidP="007176D7">
      <w:pPr>
        <w:ind w:right="49"/>
      </w:pPr>
    </w:p>
    <w:p w14:paraId="1B61E206" w14:textId="77777777" w:rsidR="007E14BA" w:rsidRPr="00555086" w:rsidRDefault="007E14BA" w:rsidP="007176D7">
      <w:pPr>
        <w:ind w:right="49"/>
      </w:pPr>
    </w:p>
    <w:p w14:paraId="1528B8FA" w14:textId="77777777" w:rsidR="007E14BA" w:rsidRPr="00555086" w:rsidRDefault="007E14BA" w:rsidP="007176D7">
      <w:pPr>
        <w:ind w:right="49"/>
      </w:pPr>
    </w:p>
    <w:p w14:paraId="564D1C85" w14:textId="77777777" w:rsidR="007E14BA" w:rsidRPr="00555086" w:rsidRDefault="007E14BA" w:rsidP="007176D7">
      <w:pPr>
        <w:ind w:right="49"/>
      </w:pPr>
    </w:p>
    <w:p w14:paraId="674C0204" w14:textId="77777777" w:rsidR="007E14BA" w:rsidRPr="00555086" w:rsidRDefault="007E14BA" w:rsidP="007176D7">
      <w:pPr>
        <w:ind w:right="49"/>
      </w:pPr>
    </w:p>
    <w:p w14:paraId="69F63C47" w14:textId="77777777" w:rsidR="007E14BA" w:rsidRPr="00555086" w:rsidRDefault="007E14BA" w:rsidP="007176D7">
      <w:pPr>
        <w:ind w:right="49"/>
      </w:pPr>
    </w:p>
    <w:p w14:paraId="26734E0E" w14:textId="77777777" w:rsidR="007E14BA" w:rsidRPr="00555086" w:rsidRDefault="007E14BA" w:rsidP="007176D7">
      <w:pPr>
        <w:ind w:right="49"/>
      </w:pPr>
    </w:p>
    <w:p w14:paraId="308635E5" w14:textId="77777777" w:rsidR="007E14BA" w:rsidRPr="00555086" w:rsidRDefault="007E14BA" w:rsidP="007176D7">
      <w:pPr>
        <w:ind w:right="49"/>
      </w:pPr>
    </w:p>
    <w:p w14:paraId="27CE5E9F" w14:textId="77777777" w:rsidR="007E14BA" w:rsidRPr="00555086" w:rsidRDefault="007E14BA" w:rsidP="007176D7">
      <w:pPr>
        <w:ind w:right="49"/>
      </w:pPr>
    </w:p>
    <w:p w14:paraId="3310B7BB" w14:textId="77777777" w:rsidR="007E14BA" w:rsidRPr="00555086" w:rsidRDefault="007E14BA" w:rsidP="007176D7">
      <w:pPr>
        <w:ind w:right="49"/>
      </w:pPr>
    </w:p>
    <w:p w14:paraId="23653CBA" w14:textId="77777777" w:rsidR="007E14BA" w:rsidRPr="00555086" w:rsidRDefault="007E14BA" w:rsidP="007176D7">
      <w:pPr>
        <w:ind w:right="49"/>
      </w:pPr>
    </w:p>
    <w:p w14:paraId="7DD78375" w14:textId="77777777" w:rsidR="007E14BA" w:rsidRPr="00555086" w:rsidRDefault="007E14BA" w:rsidP="007176D7">
      <w:pPr>
        <w:ind w:right="49"/>
      </w:pPr>
    </w:p>
    <w:p w14:paraId="4FDB222E" w14:textId="77777777" w:rsidR="007E14BA" w:rsidRPr="00555086" w:rsidRDefault="007E14BA" w:rsidP="007176D7">
      <w:pPr>
        <w:ind w:right="49"/>
      </w:pPr>
    </w:p>
    <w:p w14:paraId="24BB1029" w14:textId="77777777" w:rsidR="007E14BA" w:rsidRPr="00555086" w:rsidRDefault="007E14BA" w:rsidP="007176D7">
      <w:pPr>
        <w:ind w:right="49"/>
      </w:pPr>
    </w:p>
    <w:p w14:paraId="3767B961" w14:textId="77777777" w:rsidR="007E14BA" w:rsidRPr="00555086" w:rsidRDefault="007E14BA" w:rsidP="007176D7">
      <w:pPr>
        <w:ind w:right="49"/>
      </w:pPr>
    </w:p>
    <w:p w14:paraId="213F98D4" w14:textId="77777777" w:rsidR="007E14BA" w:rsidRPr="00555086" w:rsidRDefault="007E14BA" w:rsidP="007176D7">
      <w:pPr>
        <w:ind w:right="49"/>
      </w:pPr>
    </w:p>
    <w:p w14:paraId="1FD6C7A6" w14:textId="77777777" w:rsidR="007E14BA" w:rsidRPr="00555086" w:rsidRDefault="007E14BA" w:rsidP="007176D7">
      <w:pPr>
        <w:ind w:right="49"/>
      </w:pPr>
    </w:p>
    <w:p w14:paraId="0DB5DB7D" w14:textId="77777777" w:rsidR="007E14BA" w:rsidRPr="00555086" w:rsidRDefault="007E14BA" w:rsidP="007176D7">
      <w:pPr>
        <w:ind w:right="49"/>
      </w:pPr>
    </w:p>
    <w:p w14:paraId="14B1F605" w14:textId="77777777" w:rsidR="007E14BA" w:rsidRPr="00555086" w:rsidRDefault="007E14BA" w:rsidP="007176D7">
      <w:pPr>
        <w:ind w:right="49"/>
      </w:pPr>
    </w:p>
    <w:p w14:paraId="0A37ECB8" w14:textId="77777777" w:rsidR="007E14BA" w:rsidRPr="00555086" w:rsidRDefault="007E14BA" w:rsidP="007176D7">
      <w:pPr>
        <w:ind w:right="49"/>
      </w:pPr>
    </w:p>
    <w:p w14:paraId="1E810C96" w14:textId="77777777" w:rsidR="007E14BA" w:rsidRPr="00555086" w:rsidRDefault="007E14BA" w:rsidP="007176D7">
      <w:pPr>
        <w:ind w:right="49"/>
      </w:pPr>
    </w:p>
    <w:p w14:paraId="57CCA3BE" w14:textId="77777777" w:rsidR="007E14BA" w:rsidRPr="00555086" w:rsidRDefault="007E14BA" w:rsidP="007176D7">
      <w:pPr>
        <w:ind w:right="49"/>
      </w:pPr>
    </w:p>
    <w:p w14:paraId="60B29447" w14:textId="77777777" w:rsidR="007E14BA" w:rsidRPr="00555086" w:rsidRDefault="007E14BA" w:rsidP="007176D7">
      <w:pPr>
        <w:ind w:right="49"/>
      </w:pPr>
    </w:p>
    <w:p w14:paraId="3DEF42FB" w14:textId="77777777" w:rsidR="007E14BA" w:rsidRPr="00555086" w:rsidRDefault="007E14BA" w:rsidP="007176D7">
      <w:pPr>
        <w:ind w:right="49"/>
      </w:pPr>
    </w:p>
    <w:p w14:paraId="1EE97333" w14:textId="77777777" w:rsidR="007E14BA" w:rsidRPr="00555086" w:rsidRDefault="007E14BA" w:rsidP="007176D7">
      <w:pPr>
        <w:ind w:right="49"/>
      </w:pPr>
    </w:p>
    <w:p w14:paraId="7CF52119" w14:textId="77777777" w:rsidR="007E14BA" w:rsidRPr="00555086" w:rsidRDefault="007E14BA" w:rsidP="007176D7">
      <w:pPr>
        <w:ind w:right="49"/>
      </w:pPr>
    </w:p>
    <w:p w14:paraId="6303B76A" w14:textId="77777777" w:rsidR="007E14BA" w:rsidRPr="00555086" w:rsidRDefault="007E14BA" w:rsidP="007176D7">
      <w:pPr>
        <w:ind w:right="49"/>
      </w:pPr>
    </w:p>
    <w:p w14:paraId="20A036C0" w14:textId="77777777" w:rsidR="007E14BA" w:rsidRPr="00555086" w:rsidRDefault="007E14BA" w:rsidP="007176D7">
      <w:pPr>
        <w:ind w:right="49"/>
      </w:pPr>
    </w:p>
    <w:p w14:paraId="3D61240A" w14:textId="77777777" w:rsidR="007E14BA" w:rsidRPr="00555086" w:rsidRDefault="007E14BA" w:rsidP="007176D7">
      <w:pPr>
        <w:ind w:right="49"/>
      </w:pPr>
    </w:p>
    <w:p w14:paraId="52B067A0" w14:textId="77777777" w:rsidR="007E14BA" w:rsidRPr="00555086" w:rsidRDefault="007E14BA" w:rsidP="007176D7">
      <w:pPr>
        <w:ind w:right="49"/>
      </w:pPr>
    </w:p>
    <w:p w14:paraId="548456B7" w14:textId="77777777" w:rsidR="007E14BA" w:rsidRPr="00555086" w:rsidRDefault="007E14BA" w:rsidP="007176D7">
      <w:pPr>
        <w:ind w:right="49"/>
      </w:pPr>
    </w:p>
    <w:p w14:paraId="73FF9267" w14:textId="77777777" w:rsidR="007E14BA" w:rsidRPr="00555086" w:rsidRDefault="007E14BA" w:rsidP="007176D7">
      <w:pPr>
        <w:ind w:right="49"/>
      </w:pPr>
    </w:p>
    <w:p w14:paraId="2EA07726" w14:textId="77777777" w:rsidR="007E14BA" w:rsidRPr="00555086" w:rsidRDefault="007E14BA" w:rsidP="007176D7">
      <w:pPr>
        <w:ind w:right="49"/>
      </w:pPr>
    </w:p>
    <w:p w14:paraId="5D07BEDA" w14:textId="77777777" w:rsidR="007E14BA" w:rsidRPr="00555086" w:rsidRDefault="007E14BA" w:rsidP="007176D7">
      <w:pPr>
        <w:ind w:right="49"/>
      </w:pPr>
    </w:p>
    <w:p w14:paraId="0D318711" w14:textId="77777777" w:rsidR="007E14BA" w:rsidRPr="00555086" w:rsidRDefault="007E14BA" w:rsidP="007176D7">
      <w:pPr>
        <w:ind w:right="49"/>
      </w:pPr>
    </w:p>
    <w:p w14:paraId="401750CC" w14:textId="77777777" w:rsidR="007E14BA" w:rsidRPr="00555086" w:rsidRDefault="007E14BA" w:rsidP="007176D7">
      <w:pPr>
        <w:ind w:right="49"/>
      </w:pPr>
    </w:p>
    <w:p w14:paraId="59836FBC" w14:textId="77777777" w:rsidR="007E14BA" w:rsidRPr="00555086" w:rsidRDefault="007E14BA" w:rsidP="007176D7">
      <w:pPr>
        <w:ind w:right="49"/>
      </w:pPr>
    </w:p>
    <w:p w14:paraId="22626008" w14:textId="77777777" w:rsidR="007E14BA" w:rsidRPr="00555086" w:rsidRDefault="007E14BA" w:rsidP="007176D7">
      <w:pPr>
        <w:ind w:right="49"/>
      </w:pPr>
    </w:p>
    <w:p w14:paraId="330AD97D" w14:textId="77777777" w:rsidR="007E14BA" w:rsidRPr="00555086" w:rsidRDefault="007E14BA" w:rsidP="007176D7">
      <w:pPr>
        <w:ind w:right="49"/>
      </w:pPr>
    </w:p>
    <w:p w14:paraId="6984A6B8" w14:textId="566564DF" w:rsidR="006100F7" w:rsidRPr="00555086" w:rsidRDefault="006100F7" w:rsidP="007176D7">
      <w:pPr>
        <w:pStyle w:val="Ttulo2"/>
        <w:ind w:left="0" w:right="49"/>
        <w:jc w:val="center"/>
        <w:rPr>
          <w:rFonts w:ascii="Verdana" w:hAnsi="Verdana"/>
          <w:color w:val="C0504D" w:themeColor="accent2"/>
          <w:w w:val="105"/>
        </w:rPr>
      </w:pPr>
      <w:bookmarkStart w:id="80" w:name="_Toc188967733"/>
      <w:r w:rsidRPr="00555086">
        <w:rPr>
          <w:rFonts w:ascii="Verdana" w:hAnsi="Verdana"/>
          <w:color w:val="C0504D" w:themeColor="accent2"/>
          <w:w w:val="105"/>
        </w:rPr>
        <w:lastRenderedPageBreak/>
        <w:t>Dimensión 6: Gestión del Desarrollo</w:t>
      </w:r>
      <w:bookmarkEnd w:id="80"/>
    </w:p>
    <w:p w14:paraId="00BD7675" w14:textId="77777777" w:rsidR="006100F7" w:rsidRPr="00555086" w:rsidRDefault="006100F7" w:rsidP="007176D7">
      <w:pPr>
        <w:ind w:right="49"/>
        <w:rPr>
          <w:highlight w:val="yellow"/>
        </w:rPr>
      </w:pPr>
    </w:p>
    <w:p w14:paraId="1A253FC1" w14:textId="284FA7A1" w:rsidR="00B02C1B" w:rsidRPr="00555086" w:rsidRDefault="00B02C1B" w:rsidP="007176D7">
      <w:pPr>
        <w:pStyle w:val="Ttulo3"/>
        <w:ind w:right="49"/>
        <w:rPr>
          <w:rFonts w:ascii="Verdana" w:hAnsi="Verdana"/>
          <w:b/>
          <w:color w:val="auto"/>
          <w:w w:val="105"/>
          <w:sz w:val="22"/>
          <w:szCs w:val="22"/>
        </w:rPr>
      </w:pPr>
      <w:bookmarkStart w:id="81" w:name="_Toc188967734"/>
      <w:r w:rsidRPr="00555086">
        <w:rPr>
          <w:rFonts w:ascii="Verdana" w:hAnsi="Verdana"/>
          <w:b/>
          <w:color w:val="auto"/>
          <w:w w:val="105"/>
          <w:sz w:val="22"/>
          <w:szCs w:val="22"/>
        </w:rPr>
        <w:t>L</w:t>
      </w:r>
      <w:r w:rsidR="00AC0F07" w:rsidRPr="00555086">
        <w:rPr>
          <w:rFonts w:ascii="Verdana" w:hAnsi="Verdana"/>
          <w:b/>
          <w:color w:val="auto"/>
          <w:w w:val="105"/>
          <w:sz w:val="22"/>
          <w:szCs w:val="22"/>
        </w:rPr>
        <w:t xml:space="preserve">ínea </w:t>
      </w:r>
      <w:r w:rsidR="006100F7" w:rsidRPr="00555086">
        <w:rPr>
          <w:rFonts w:ascii="Verdana" w:hAnsi="Verdana"/>
          <w:b/>
          <w:color w:val="auto"/>
          <w:w w:val="105"/>
          <w:sz w:val="22"/>
          <w:szCs w:val="22"/>
        </w:rPr>
        <w:t>Estratégica</w:t>
      </w:r>
      <w:r w:rsidRPr="00555086">
        <w:rPr>
          <w:rFonts w:ascii="Verdana" w:hAnsi="Verdana"/>
          <w:b/>
          <w:color w:val="auto"/>
          <w:w w:val="105"/>
          <w:sz w:val="22"/>
          <w:szCs w:val="22"/>
        </w:rPr>
        <w:t xml:space="preserve">: </w:t>
      </w:r>
      <w:r w:rsidR="00045EB2" w:rsidRPr="00555086">
        <w:rPr>
          <w:rFonts w:ascii="Verdana" w:hAnsi="Verdana"/>
          <w:b/>
          <w:color w:val="auto"/>
          <w:w w:val="105"/>
          <w:sz w:val="22"/>
          <w:szCs w:val="22"/>
        </w:rPr>
        <w:t>Plan Institucio</w:t>
      </w:r>
      <w:r w:rsidRPr="00555086">
        <w:rPr>
          <w:rFonts w:ascii="Verdana" w:hAnsi="Verdana"/>
          <w:b/>
          <w:color w:val="auto"/>
          <w:w w:val="105"/>
          <w:sz w:val="22"/>
          <w:szCs w:val="22"/>
        </w:rPr>
        <w:t>nal de Capacitación</w:t>
      </w:r>
      <w:bookmarkEnd w:id="81"/>
    </w:p>
    <w:p w14:paraId="220B80DE" w14:textId="77777777" w:rsidR="00097860" w:rsidRPr="00555086" w:rsidRDefault="00097860" w:rsidP="007176D7">
      <w:pPr>
        <w:ind w:right="49"/>
      </w:pPr>
    </w:p>
    <w:p w14:paraId="2E5B8F81" w14:textId="77777777" w:rsidR="00097860" w:rsidRPr="00555086" w:rsidRDefault="00097860" w:rsidP="007176D7">
      <w:pPr>
        <w:ind w:right="49"/>
        <w:jc w:val="center"/>
        <w:rPr>
          <w:w w:val="105"/>
        </w:rPr>
      </w:pPr>
      <w:r w:rsidRPr="00555086">
        <w:rPr>
          <w:noProof/>
          <w:lang w:val="es-CO" w:eastAsia="es-CO"/>
        </w:rPr>
        <w:drawing>
          <wp:inline distT="0" distB="0" distL="0" distR="0" wp14:anchorId="4E68D2EA" wp14:editId="267046D5">
            <wp:extent cx="4771655" cy="228570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_17-1-2025_10737_metaconsultec.com.jpeg"/>
                    <pic:cNvPicPr/>
                  </pic:nvPicPr>
                  <pic:blipFill rotWithShape="1">
                    <a:blip r:embed="rId51">
                      <a:extLst>
                        <a:ext uri="{28A0092B-C50C-407E-A947-70E740481C1C}">
                          <a14:useLocalDpi xmlns:a14="http://schemas.microsoft.com/office/drawing/2010/main" val="0"/>
                        </a:ext>
                      </a:extLst>
                    </a:blip>
                    <a:srcRect t="2715" b="1"/>
                    <a:stretch/>
                  </pic:blipFill>
                  <pic:spPr bwMode="auto">
                    <a:xfrm>
                      <a:off x="0" y="0"/>
                      <a:ext cx="4784809" cy="2292006"/>
                    </a:xfrm>
                    <a:prstGeom prst="rect">
                      <a:avLst/>
                    </a:prstGeom>
                    <a:ln>
                      <a:noFill/>
                    </a:ln>
                    <a:extLst>
                      <a:ext uri="{53640926-AAD7-44D8-BBD7-CCE9431645EC}">
                        <a14:shadowObscured xmlns:a14="http://schemas.microsoft.com/office/drawing/2010/main"/>
                      </a:ext>
                    </a:extLst>
                  </pic:spPr>
                </pic:pic>
              </a:graphicData>
            </a:graphic>
          </wp:inline>
        </w:drawing>
      </w:r>
    </w:p>
    <w:p w14:paraId="142BA13D" w14:textId="77777777" w:rsidR="002660E1" w:rsidRPr="00555086" w:rsidRDefault="002660E1" w:rsidP="007176D7">
      <w:pPr>
        <w:ind w:right="49"/>
      </w:pPr>
    </w:p>
    <w:p w14:paraId="72B2974A" w14:textId="77777777" w:rsidR="000362B2" w:rsidRPr="00555086" w:rsidRDefault="000362B2" w:rsidP="007176D7">
      <w:pPr>
        <w:ind w:right="49"/>
        <w:jc w:val="both"/>
        <w:rPr>
          <w:rFonts w:cs="Arial Hebrew Scholar"/>
        </w:rPr>
      </w:pPr>
      <w:r w:rsidRPr="00555086">
        <w:rPr>
          <w:rFonts w:cs="Arial Hebrew Scholar"/>
        </w:rPr>
        <w:t xml:space="preserve">En el diseño del presente plan de capacitación se tienen en cuenta los lineamientos normativos vigentes en materia de formación y capacitación para los servidores públicos. Conceptual y metodológicamente aplica las orientaciones contenidas en la guía para la formulación, ejecución y evaluación del Plan Institucional de Formación y Capacitación (PIC) contenida en el Plan Nacional de Formación y Capacitación (PNFC) 2023-2030. </w:t>
      </w:r>
    </w:p>
    <w:p w14:paraId="4862D756" w14:textId="77777777" w:rsidR="000362B2" w:rsidRPr="00555086" w:rsidRDefault="000362B2" w:rsidP="007176D7">
      <w:pPr>
        <w:ind w:right="49"/>
        <w:jc w:val="both"/>
        <w:rPr>
          <w:rFonts w:cs="Arial Hebrew Scholar"/>
        </w:rPr>
      </w:pPr>
    </w:p>
    <w:p w14:paraId="12EBD5FC" w14:textId="3C09F16D" w:rsidR="000362B2" w:rsidRPr="00555086" w:rsidRDefault="000362B2" w:rsidP="007176D7">
      <w:pPr>
        <w:ind w:right="49"/>
        <w:jc w:val="both"/>
        <w:rPr>
          <w:rFonts w:cs="Arial Hebrew Scholar"/>
        </w:rPr>
      </w:pPr>
      <w:r w:rsidRPr="00555086">
        <w:rPr>
          <w:rFonts w:cs="Arial Hebrew Scholar"/>
        </w:rPr>
        <w:t xml:space="preserve">El punto de partida es el análisis de variables de caracterización de los servidores públicos del ministerio que revisten interés para la planeación del proceso de aprendizaje organizacional, en tanto permiten definir aspectos metodológicos y didácticos para el diseño de una oferta académica pertinente.   Por otra parte, se analizan indicadores disponibles de la evaluación del PIC 2024 a fin de incorporar prácticas efectivas y de mejoramiento. Se analizan los resultados del diagnóstico de necesidades, intereses y tendencias producto de consultas a los participantes de los cursos en 2024, a los funcionarios en general y a los jefes de distintas áreas. Adicionalmente se indagaron las tendencias globales de capacitación y desarrollo de habilidades requeridas en los contextos laborales. </w:t>
      </w:r>
    </w:p>
    <w:p w14:paraId="7C7CF2EB" w14:textId="77777777" w:rsidR="000362B2" w:rsidRPr="00555086" w:rsidRDefault="000362B2" w:rsidP="007176D7">
      <w:pPr>
        <w:ind w:right="49"/>
        <w:jc w:val="both"/>
        <w:rPr>
          <w:rFonts w:cs="Arial Hebrew Scholar"/>
        </w:rPr>
      </w:pPr>
    </w:p>
    <w:p w14:paraId="6080216C" w14:textId="77777777" w:rsidR="000362B2" w:rsidRPr="00555086" w:rsidRDefault="000362B2" w:rsidP="007176D7">
      <w:pPr>
        <w:ind w:right="49"/>
        <w:jc w:val="both"/>
        <w:rPr>
          <w:b/>
          <w:color w:val="942A43"/>
        </w:rPr>
      </w:pPr>
      <w:r w:rsidRPr="00555086">
        <w:rPr>
          <w:rFonts w:cs="Arial Hebrew Scholar"/>
        </w:rPr>
        <w:t xml:space="preserve">Estos resultados permitieron identificar los contenidos más demandados para el cierre de brechas y el desarrollo estratégico de competencias, las características metodológicas y didácticas para potencializar las estrategias educativas consolidando así una propuesta que responda a los desafíos de poner a disposición de los servidores una oferta articulada, que impacte el desarrollo de competencias, propendiendo por la consolidación de una cultura del aprendizaje continuo y permanente. </w:t>
      </w:r>
    </w:p>
    <w:p w14:paraId="11C795FC" w14:textId="77777777" w:rsidR="000362B2" w:rsidRDefault="000362B2" w:rsidP="007176D7">
      <w:pPr>
        <w:ind w:right="49"/>
        <w:jc w:val="both"/>
        <w:rPr>
          <w:b/>
        </w:rPr>
      </w:pPr>
    </w:p>
    <w:p w14:paraId="23A20392" w14:textId="77777777" w:rsidR="007651D9" w:rsidRPr="00555086" w:rsidRDefault="007651D9" w:rsidP="007176D7">
      <w:pPr>
        <w:ind w:right="49"/>
        <w:jc w:val="both"/>
        <w:rPr>
          <w:b/>
        </w:rPr>
      </w:pPr>
    </w:p>
    <w:p w14:paraId="574B78D5" w14:textId="77777777" w:rsidR="00846A5E" w:rsidRPr="00555086" w:rsidRDefault="00846A5E" w:rsidP="007176D7">
      <w:pPr>
        <w:ind w:right="49"/>
        <w:jc w:val="both"/>
        <w:rPr>
          <w:b/>
        </w:rPr>
      </w:pPr>
      <w:bookmarkStart w:id="82" w:name="_Toc188955946"/>
    </w:p>
    <w:p w14:paraId="3DB4CED3" w14:textId="5EE0207E" w:rsidR="000362B2" w:rsidRDefault="000362B2" w:rsidP="007176D7">
      <w:pPr>
        <w:ind w:right="49"/>
        <w:jc w:val="both"/>
        <w:rPr>
          <w:b/>
        </w:rPr>
      </w:pPr>
      <w:r w:rsidRPr="00555086">
        <w:rPr>
          <w:b/>
        </w:rPr>
        <w:lastRenderedPageBreak/>
        <w:t>Objetivo General</w:t>
      </w:r>
      <w:bookmarkEnd w:id="82"/>
    </w:p>
    <w:p w14:paraId="11B4CF39" w14:textId="77777777" w:rsidR="007651D9" w:rsidRPr="00555086" w:rsidRDefault="007651D9" w:rsidP="007176D7">
      <w:pPr>
        <w:ind w:right="49"/>
        <w:jc w:val="both"/>
        <w:rPr>
          <w:b/>
        </w:rPr>
      </w:pPr>
    </w:p>
    <w:p w14:paraId="0BD44E4E" w14:textId="3C0B1F96" w:rsidR="000362B2" w:rsidRPr="00555086" w:rsidRDefault="000362B2" w:rsidP="007176D7">
      <w:pPr>
        <w:ind w:right="49"/>
        <w:jc w:val="both"/>
      </w:pPr>
      <w:r w:rsidRPr="00555086">
        <w:rPr>
          <w:rFonts w:cs="Arial Hebrew Scholar"/>
        </w:rPr>
        <w:t>Potencializar las competencias funcionales y comportamentales de los servidores del Ministerio de Comercio, Industria y Turismo a través de una oferta pertinentes de entrenamiento, capacitación y formación que contribuyan al desarrollo integral y forjen una cultura orientada al aprendizaje y el mejoramiento continuo para la obtención de resultados con propósito.</w:t>
      </w:r>
    </w:p>
    <w:p w14:paraId="46D62FE2" w14:textId="77777777" w:rsidR="006F399A" w:rsidRPr="00555086" w:rsidRDefault="006F399A" w:rsidP="007176D7">
      <w:pPr>
        <w:ind w:right="49"/>
        <w:rPr>
          <w:b/>
        </w:rPr>
      </w:pPr>
      <w:bookmarkStart w:id="83" w:name="_Toc188955948"/>
    </w:p>
    <w:p w14:paraId="23B9A62B" w14:textId="2AC91111" w:rsidR="000362B2" w:rsidRDefault="000362B2" w:rsidP="007176D7">
      <w:pPr>
        <w:ind w:right="49"/>
        <w:rPr>
          <w:b/>
        </w:rPr>
      </w:pPr>
      <w:r w:rsidRPr="00555086">
        <w:rPr>
          <w:b/>
        </w:rPr>
        <w:t>Alcance</w:t>
      </w:r>
      <w:bookmarkEnd w:id="83"/>
      <w:r w:rsidRPr="00555086">
        <w:rPr>
          <w:b/>
        </w:rPr>
        <w:t xml:space="preserve"> </w:t>
      </w:r>
    </w:p>
    <w:p w14:paraId="2861CB8A" w14:textId="77777777" w:rsidR="007651D9" w:rsidRPr="00555086" w:rsidRDefault="007651D9" w:rsidP="007176D7">
      <w:pPr>
        <w:ind w:right="49"/>
        <w:rPr>
          <w:b/>
        </w:rPr>
      </w:pPr>
    </w:p>
    <w:p w14:paraId="24287DD0" w14:textId="77777777" w:rsidR="000362B2" w:rsidRPr="00555086" w:rsidRDefault="000362B2" w:rsidP="007176D7">
      <w:pPr>
        <w:ind w:right="49"/>
        <w:jc w:val="both"/>
      </w:pPr>
      <w:r w:rsidRPr="00555086">
        <w:t>El plan de capacitación inicia con la fase de diseño cuyo punto de partida es el reconocimiento de necesidades de entrenamiento, capacitación y formación por cada dependencia del Ministerio de Comercio, Industria y Turismo, y finaliza con la evaluación de resultados e impacto del plan. Durante todo el ciclo del proceso del plan de capacitación se aplican los criterios de equidad e igualdad en el acceso a la capacitación de acuerdo con el Plan Nacional de Formación y Capacitación 2023-2030.</w:t>
      </w:r>
    </w:p>
    <w:p w14:paraId="0390F8D2" w14:textId="77777777" w:rsidR="00E67085" w:rsidRPr="00555086" w:rsidRDefault="00E67085" w:rsidP="007176D7">
      <w:pPr>
        <w:ind w:right="49"/>
      </w:pPr>
    </w:p>
    <w:p w14:paraId="1AB7099F" w14:textId="7AF8CCE9" w:rsidR="00EF004D" w:rsidRPr="00555086" w:rsidRDefault="003A7FB6" w:rsidP="007176D7">
      <w:pPr>
        <w:ind w:right="49"/>
        <w:rPr>
          <w:b/>
        </w:rPr>
      </w:pPr>
      <w:r w:rsidRPr="00555086">
        <w:rPr>
          <w:b/>
        </w:rPr>
        <w:t>Metodología</w:t>
      </w:r>
    </w:p>
    <w:p w14:paraId="7E9F865B" w14:textId="77777777" w:rsidR="003A7FB6" w:rsidRPr="00555086" w:rsidRDefault="003A7FB6" w:rsidP="007176D7">
      <w:pPr>
        <w:ind w:right="49"/>
      </w:pPr>
    </w:p>
    <w:p w14:paraId="48F25CCD" w14:textId="376A9A99" w:rsidR="003A7FB6" w:rsidRPr="00555086" w:rsidRDefault="003A7FB6" w:rsidP="007176D7">
      <w:pPr>
        <w:pStyle w:val="Prrafodelista"/>
        <w:numPr>
          <w:ilvl w:val="0"/>
          <w:numId w:val="32"/>
        </w:numPr>
        <w:ind w:left="0" w:right="49" w:firstLine="0"/>
        <w:rPr>
          <w:b/>
        </w:rPr>
      </w:pPr>
      <w:bookmarkStart w:id="84" w:name="_Toc188955956"/>
      <w:r w:rsidRPr="00555086">
        <w:rPr>
          <w:b/>
        </w:rPr>
        <w:t>Consulta individual de intereses de aprendizaje</w:t>
      </w:r>
      <w:bookmarkEnd w:id="84"/>
    </w:p>
    <w:p w14:paraId="14DEF52C" w14:textId="77777777" w:rsidR="003A7FB6" w:rsidRPr="00555086" w:rsidRDefault="003A7FB6" w:rsidP="007176D7">
      <w:pPr>
        <w:ind w:right="49"/>
      </w:pPr>
    </w:p>
    <w:p w14:paraId="48706483" w14:textId="77777777" w:rsidR="003A7FB6" w:rsidRPr="00555086" w:rsidRDefault="003A7FB6" w:rsidP="007176D7">
      <w:pPr>
        <w:ind w:right="49"/>
        <w:jc w:val="both"/>
      </w:pPr>
      <w:r w:rsidRPr="00555086">
        <w:t>Para la construcción de este plan de capacitación se realizó el reconocimiento de necesidades de capacitación, a partir de consultas individuales a los cursantes de las actividades académicas, del periodo de junio a noviembre, obteniéndose los siguientes resultados:</w:t>
      </w:r>
    </w:p>
    <w:p w14:paraId="1ACCD307" w14:textId="77777777" w:rsidR="003A7FB6" w:rsidRPr="00555086" w:rsidRDefault="003A7FB6" w:rsidP="007176D7">
      <w:pPr>
        <w:ind w:right="49"/>
        <w:jc w:val="both"/>
      </w:pPr>
    </w:p>
    <w:p w14:paraId="3EC87A6D" w14:textId="77777777" w:rsidR="003A7FB6" w:rsidRPr="00555086" w:rsidRDefault="003A7FB6" w:rsidP="007176D7">
      <w:pPr>
        <w:ind w:right="49"/>
        <w:jc w:val="both"/>
      </w:pPr>
      <w:r w:rsidRPr="00555086">
        <w:rPr>
          <w:noProof/>
          <w:lang w:val="es-CO" w:eastAsia="es-CO"/>
        </w:rPr>
        <w:drawing>
          <wp:inline distT="0" distB="0" distL="0" distR="0" wp14:anchorId="13F6E186" wp14:editId="01369DBC">
            <wp:extent cx="4466493" cy="2285805"/>
            <wp:effectExtent l="0" t="0" r="0" b="635"/>
            <wp:docPr id="1998030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30870" name=""/>
                    <pic:cNvPicPr/>
                  </pic:nvPicPr>
                  <pic:blipFill>
                    <a:blip r:embed="rId52"/>
                    <a:stretch>
                      <a:fillRect/>
                    </a:stretch>
                  </pic:blipFill>
                  <pic:spPr>
                    <a:xfrm>
                      <a:off x="0" y="0"/>
                      <a:ext cx="4475532" cy="2290431"/>
                    </a:xfrm>
                    <a:prstGeom prst="rect">
                      <a:avLst/>
                    </a:prstGeom>
                  </pic:spPr>
                </pic:pic>
              </a:graphicData>
            </a:graphic>
          </wp:inline>
        </w:drawing>
      </w:r>
    </w:p>
    <w:p w14:paraId="2C0D7AFF" w14:textId="77777777" w:rsidR="003A7FB6" w:rsidRPr="00555086" w:rsidRDefault="003A7FB6" w:rsidP="007176D7">
      <w:pPr>
        <w:ind w:right="49"/>
      </w:pPr>
    </w:p>
    <w:p w14:paraId="1C34427C" w14:textId="77777777" w:rsidR="003A7FB6" w:rsidRPr="00555086" w:rsidRDefault="003A7FB6" w:rsidP="007176D7">
      <w:pPr>
        <w:ind w:right="49"/>
        <w:jc w:val="both"/>
      </w:pPr>
      <w:r w:rsidRPr="00555086">
        <w:t xml:space="preserve">El gráfico permite apreciar que los 10 primeros núcleos de saber recogen el 75% de las respuestas sobre intereses en capacitaciones. Las tendencias más altas se registran en temática asociadas al dominio tecnológico y en la comunicación. </w:t>
      </w:r>
    </w:p>
    <w:p w14:paraId="1BE74B38" w14:textId="77777777" w:rsidR="003A7FB6" w:rsidRPr="00555086" w:rsidRDefault="003A7FB6" w:rsidP="007176D7">
      <w:pPr>
        <w:ind w:right="49"/>
        <w:jc w:val="both"/>
      </w:pPr>
    </w:p>
    <w:p w14:paraId="133D515A" w14:textId="77777777" w:rsidR="003A7FB6" w:rsidRPr="00555086" w:rsidRDefault="003A7FB6" w:rsidP="007176D7">
      <w:pPr>
        <w:ind w:right="49"/>
        <w:jc w:val="both"/>
      </w:pPr>
      <w:r w:rsidRPr="00555086">
        <w:t xml:space="preserve">Durante el mes de noviembre se realizó la consulta de intereses de capacitación para los funcionarios del ministerio, lo resultados de intereses asociados a los </w:t>
      </w:r>
      <w:r w:rsidRPr="00555086">
        <w:lastRenderedPageBreak/>
        <w:t xml:space="preserve">ejes fueron los siguientes: </w:t>
      </w:r>
    </w:p>
    <w:p w14:paraId="18871EE7" w14:textId="77777777" w:rsidR="003A7FB6" w:rsidRPr="00555086" w:rsidRDefault="003A7FB6" w:rsidP="007176D7">
      <w:pPr>
        <w:ind w:right="49"/>
      </w:pPr>
    </w:p>
    <w:p w14:paraId="12B94436" w14:textId="77777777" w:rsidR="003A7FB6" w:rsidRPr="00555086" w:rsidRDefault="003A7FB6" w:rsidP="007176D7">
      <w:pPr>
        <w:ind w:right="49"/>
        <w:jc w:val="center"/>
      </w:pPr>
      <w:r w:rsidRPr="00555086">
        <w:rPr>
          <w:noProof/>
          <w:lang w:val="es-CO" w:eastAsia="es-CO"/>
        </w:rPr>
        <w:drawing>
          <wp:inline distT="0" distB="0" distL="0" distR="0" wp14:anchorId="274DF6C9" wp14:editId="4C97BBEB">
            <wp:extent cx="2819400" cy="2952750"/>
            <wp:effectExtent l="0" t="0" r="0" b="0"/>
            <wp:docPr id="1525754424" name="Gráfico 1">
              <a:extLst xmlns:a="http://schemas.openxmlformats.org/drawingml/2006/main">
                <a:ext uri="{FF2B5EF4-FFF2-40B4-BE49-F238E27FC236}">
                  <a16:creationId xmlns:a16="http://schemas.microsoft.com/office/drawing/2014/main" id="{D26A6446-C074-17E1-2EEA-9A4AF07AD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7A793F" w14:textId="77777777" w:rsidR="003A7FB6" w:rsidRPr="00555086" w:rsidRDefault="003A7FB6" w:rsidP="007176D7">
      <w:pPr>
        <w:ind w:right="49"/>
      </w:pPr>
    </w:p>
    <w:p w14:paraId="3D8A577A" w14:textId="77777777" w:rsidR="003A7FB6" w:rsidRPr="00555086" w:rsidRDefault="003A7FB6" w:rsidP="007176D7">
      <w:pPr>
        <w:ind w:right="49"/>
        <w:jc w:val="both"/>
      </w:pPr>
      <w:r w:rsidRPr="00555086">
        <w:t>Los ejes con mayor registro de respuestas fueron en primer lugar con 28% el eje de habilidades y competencias, seguido de los intereses asociados a transformación digital y cibercultura. El eje con menor registro fue el eje de paz total, memoria y derechos humanos.</w:t>
      </w:r>
    </w:p>
    <w:p w14:paraId="5F771AA8" w14:textId="77777777" w:rsidR="003A7FB6" w:rsidRPr="00555086" w:rsidRDefault="003A7FB6" w:rsidP="007176D7">
      <w:pPr>
        <w:ind w:right="49"/>
      </w:pPr>
    </w:p>
    <w:tbl>
      <w:tblPr>
        <w:tblStyle w:val="Tablaconcuadrcula"/>
        <w:tblW w:w="0" w:type="auto"/>
        <w:tblLook w:val="04A0" w:firstRow="1" w:lastRow="0" w:firstColumn="1" w:lastColumn="0" w:noHBand="0" w:noVBand="1"/>
      </w:tblPr>
      <w:tblGrid>
        <w:gridCol w:w="4414"/>
        <w:gridCol w:w="4414"/>
      </w:tblGrid>
      <w:tr w:rsidR="003A7FB6" w:rsidRPr="00555086" w14:paraId="334D5CD2" w14:textId="77777777" w:rsidTr="00236FCE">
        <w:tc>
          <w:tcPr>
            <w:tcW w:w="4414" w:type="dxa"/>
            <w:shd w:val="clear" w:color="auto" w:fill="FF9999"/>
          </w:tcPr>
          <w:p w14:paraId="77469B56" w14:textId="77777777" w:rsidR="003A7FB6" w:rsidRPr="00555086" w:rsidRDefault="003A7FB6" w:rsidP="007176D7">
            <w:pPr>
              <w:ind w:right="49"/>
              <w:rPr>
                <w:b/>
                <w:bCs/>
              </w:rPr>
            </w:pPr>
            <w:r w:rsidRPr="00555086">
              <w:rPr>
                <w:b/>
                <w:bCs/>
              </w:rPr>
              <w:t>EJE</w:t>
            </w:r>
          </w:p>
        </w:tc>
        <w:tc>
          <w:tcPr>
            <w:tcW w:w="4414" w:type="dxa"/>
            <w:shd w:val="clear" w:color="auto" w:fill="FF9999"/>
          </w:tcPr>
          <w:p w14:paraId="6AC21931" w14:textId="77777777" w:rsidR="003A7FB6" w:rsidRPr="00555086" w:rsidRDefault="003A7FB6" w:rsidP="007176D7">
            <w:pPr>
              <w:ind w:right="49"/>
              <w:rPr>
                <w:b/>
                <w:bCs/>
              </w:rPr>
            </w:pPr>
            <w:r w:rsidRPr="00555086">
              <w:rPr>
                <w:b/>
                <w:bCs/>
              </w:rPr>
              <w:t>SABERES POR EJE SEGÚN POSICION DE PREFERENCIA</w:t>
            </w:r>
          </w:p>
        </w:tc>
      </w:tr>
      <w:tr w:rsidR="003A7FB6" w:rsidRPr="00555086" w14:paraId="2AF93BDA" w14:textId="77777777" w:rsidTr="00236FCE">
        <w:tc>
          <w:tcPr>
            <w:tcW w:w="4414" w:type="dxa"/>
          </w:tcPr>
          <w:p w14:paraId="39EEACF8" w14:textId="77777777" w:rsidR="003A7FB6" w:rsidRPr="00555086" w:rsidRDefault="003A7FB6" w:rsidP="007176D7">
            <w:pPr>
              <w:ind w:right="49"/>
            </w:pPr>
            <w:r w:rsidRPr="00555086">
              <w:t>Habilidades y competencias</w:t>
            </w:r>
          </w:p>
        </w:tc>
        <w:tc>
          <w:tcPr>
            <w:tcW w:w="4414" w:type="dxa"/>
          </w:tcPr>
          <w:p w14:paraId="146E8747" w14:textId="77777777" w:rsidR="003A7FB6" w:rsidRPr="00555086" w:rsidRDefault="003A7FB6" w:rsidP="007176D7">
            <w:pPr>
              <w:ind w:right="49"/>
            </w:pPr>
            <w:r w:rsidRPr="00555086">
              <w:t>1.Habilidades comunicativas</w:t>
            </w:r>
          </w:p>
          <w:p w14:paraId="6F4878D2" w14:textId="77777777" w:rsidR="003A7FB6" w:rsidRPr="00555086" w:rsidRDefault="003A7FB6" w:rsidP="007176D7">
            <w:pPr>
              <w:ind w:right="49"/>
            </w:pPr>
            <w:r w:rsidRPr="00555086">
              <w:t>2. Liderazgo Efectivo</w:t>
            </w:r>
          </w:p>
          <w:p w14:paraId="4A4FFBD0" w14:textId="77777777" w:rsidR="003A7FB6" w:rsidRPr="00555086" w:rsidRDefault="003A7FB6" w:rsidP="007176D7">
            <w:pPr>
              <w:ind w:right="49"/>
            </w:pPr>
            <w:r w:rsidRPr="00555086">
              <w:t xml:space="preserve">4. Adaptación al cambio </w:t>
            </w:r>
          </w:p>
          <w:p w14:paraId="797C2736" w14:textId="77777777" w:rsidR="003A7FB6" w:rsidRPr="00555086" w:rsidRDefault="003A7FB6" w:rsidP="007176D7">
            <w:pPr>
              <w:ind w:right="49"/>
            </w:pPr>
            <w:r w:rsidRPr="00555086">
              <w:t>5.  Resiliencia</w:t>
            </w:r>
          </w:p>
        </w:tc>
      </w:tr>
      <w:tr w:rsidR="003A7FB6" w:rsidRPr="00555086" w14:paraId="300B49CE" w14:textId="77777777" w:rsidTr="00236FCE">
        <w:tc>
          <w:tcPr>
            <w:tcW w:w="4414" w:type="dxa"/>
          </w:tcPr>
          <w:p w14:paraId="3679F024" w14:textId="77777777" w:rsidR="003A7FB6" w:rsidRPr="00555086" w:rsidRDefault="003A7FB6" w:rsidP="007176D7">
            <w:pPr>
              <w:ind w:right="49"/>
            </w:pPr>
            <w:r w:rsidRPr="00555086">
              <w:t>Transformación digital y cibercultura</w:t>
            </w:r>
          </w:p>
        </w:tc>
        <w:tc>
          <w:tcPr>
            <w:tcW w:w="4414" w:type="dxa"/>
          </w:tcPr>
          <w:p w14:paraId="7EFE55AA" w14:textId="77777777" w:rsidR="003A7FB6" w:rsidRPr="00555086" w:rsidRDefault="003A7FB6" w:rsidP="007176D7">
            <w:pPr>
              <w:ind w:right="49"/>
            </w:pPr>
            <w:r w:rsidRPr="00555086">
              <w:t xml:space="preserve">3. Servidor 4.0 transformación digital </w:t>
            </w:r>
          </w:p>
          <w:p w14:paraId="7E294A9F" w14:textId="77777777" w:rsidR="003A7FB6" w:rsidRPr="00555086" w:rsidRDefault="003A7FB6" w:rsidP="007176D7">
            <w:pPr>
              <w:ind w:right="49"/>
            </w:pPr>
            <w:r w:rsidRPr="00555086">
              <w:t>8.Apropiación y uso de la tecnología</w:t>
            </w:r>
          </w:p>
          <w:p w14:paraId="1120BD4F" w14:textId="77777777" w:rsidR="003A7FB6" w:rsidRPr="00555086" w:rsidRDefault="003A7FB6" w:rsidP="007176D7">
            <w:pPr>
              <w:ind w:right="49"/>
            </w:pPr>
            <w:r w:rsidRPr="00555086">
              <w:t>9. Gobierno digital, seguridad y lenguaje tecnológico.</w:t>
            </w:r>
          </w:p>
        </w:tc>
      </w:tr>
      <w:tr w:rsidR="003A7FB6" w:rsidRPr="00555086" w14:paraId="347E00B7" w14:textId="77777777" w:rsidTr="00236FCE">
        <w:tc>
          <w:tcPr>
            <w:tcW w:w="4414" w:type="dxa"/>
          </w:tcPr>
          <w:p w14:paraId="3C1B2FF7" w14:textId="77777777" w:rsidR="003A7FB6" w:rsidRPr="00555086" w:rsidRDefault="003A7FB6" w:rsidP="007176D7">
            <w:pPr>
              <w:ind w:right="49"/>
            </w:pPr>
            <w:r w:rsidRPr="00555086">
              <w:t>Probidad, ética e identidad de lo público</w:t>
            </w:r>
          </w:p>
        </w:tc>
        <w:tc>
          <w:tcPr>
            <w:tcW w:w="4414" w:type="dxa"/>
          </w:tcPr>
          <w:p w14:paraId="7A0BDF2F" w14:textId="77777777" w:rsidR="003A7FB6" w:rsidRPr="00555086" w:rsidRDefault="003A7FB6" w:rsidP="007176D7">
            <w:pPr>
              <w:ind w:right="49"/>
            </w:pPr>
            <w:r w:rsidRPr="00555086">
              <w:t>7. Valores del Servicio Público</w:t>
            </w:r>
          </w:p>
        </w:tc>
      </w:tr>
      <w:tr w:rsidR="003A7FB6" w:rsidRPr="00555086" w14:paraId="77E81A10" w14:textId="77777777" w:rsidTr="00236FCE">
        <w:tc>
          <w:tcPr>
            <w:tcW w:w="4414" w:type="dxa"/>
          </w:tcPr>
          <w:p w14:paraId="60EE4305" w14:textId="77777777" w:rsidR="003A7FB6" w:rsidRPr="00555086" w:rsidRDefault="003A7FB6" w:rsidP="007176D7">
            <w:pPr>
              <w:ind w:right="49"/>
            </w:pPr>
            <w:r w:rsidRPr="00555086">
              <w:t>Mujeres, inclusión y diversidad</w:t>
            </w:r>
          </w:p>
        </w:tc>
        <w:tc>
          <w:tcPr>
            <w:tcW w:w="4414" w:type="dxa"/>
          </w:tcPr>
          <w:p w14:paraId="2F8E0F27" w14:textId="77777777" w:rsidR="003A7FB6" w:rsidRPr="00555086" w:rsidRDefault="003A7FB6" w:rsidP="007176D7">
            <w:pPr>
              <w:ind w:right="49"/>
            </w:pPr>
            <w:r w:rsidRPr="00555086">
              <w:t>Prevención de las violencias basadas en género.</w:t>
            </w:r>
          </w:p>
        </w:tc>
      </w:tr>
      <w:tr w:rsidR="003A7FB6" w:rsidRPr="00555086" w14:paraId="41BFC709" w14:textId="77777777" w:rsidTr="00236FCE">
        <w:tc>
          <w:tcPr>
            <w:tcW w:w="4414" w:type="dxa"/>
          </w:tcPr>
          <w:p w14:paraId="1E3CE248" w14:textId="77777777" w:rsidR="003A7FB6" w:rsidRPr="00555086" w:rsidRDefault="003A7FB6" w:rsidP="007176D7">
            <w:pPr>
              <w:ind w:right="49"/>
            </w:pPr>
            <w:r w:rsidRPr="00555086">
              <w:t>Territorio, vida y ambiente</w:t>
            </w:r>
          </w:p>
        </w:tc>
        <w:tc>
          <w:tcPr>
            <w:tcW w:w="4414" w:type="dxa"/>
          </w:tcPr>
          <w:p w14:paraId="20C1B169" w14:textId="77777777" w:rsidR="003A7FB6" w:rsidRPr="00555086" w:rsidRDefault="003A7FB6" w:rsidP="007176D7">
            <w:pPr>
              <w:ind w:right="49"/>
            </w:pPr>
            <w:r w:rsidRPr="00555086">
              <w:t>6. Gestión por resultados con enfoque territorial</w:t>
            </w:r>
          </w:p>
        </w:tc>
      </w:tr>
      <w:tr w:rsidR="003A7FB6" w:rsidRPr="00555086" w14:paraId="1FC4AEE4" w14:textId="77777777" w:rsidTr="00236FCE">
        <w:tc>
          <w:tcPr>
            <w:tcW w:w="4414" w:type="dxa"/>
          </w:tcPr>
          <w:p w14:paraId="75437F74" w14:textId="77777777" w:rsidR="003A7FB6" w:rsidRPr="00555086" w:rsidRDefault="003A7FB6" w:rsidP="007176D7">
            <w:pPr>
              <w:ind w:right="49"/>
            </w:pPr>
            <w:r w:rsidRPr="00555086">
              <w:t>Paz total, memoria y derechos humanos</w:t>
            </w:r>
          </w:p>
        </w:tc>
        <w:tc>
          <w:tcPr>
            <w:tcW w:w="4414" w:type="dxa"/>
          </w:tcPr>
          <w:p w14:paraId="397D8784" w14:textId="77777777" w:rsidR="003A7FB6" w:rsidRPr="00555086" w:rsidRDefault="003A7FB6" w:rsidP="007176D7">
            <w:pPr>
              <w:ind w:right="49"/>
            </w:pPr>
            <w:r w:rsidRPr="00555086">
              <w:t>10. Evaluación de políticas publicas</w:t>
            </w:r>
          </w:p>
        </w:tc>
      </w:tr>
    </w:tbl>
    <w:p w14:paraId="6CFAAC32" w14:textId="77777777" w:rsidR="003A7FB6" w:rsidRPr="00555086" w:rsidRDefault="003A7FB6" w:rsidP="007176D7">
      <w:pPr>
        <w:ind w:right="49"/>
      </w:pPr>
    </w:p>
    <w:p w14:paraId="7BFA98A1" w14:textId="77777777" w:rsidR="007651D9" w:rsidRDefault="007651D9" w:rsidP="007176D7">
      <w:pPr>
        <w:ind w:right="49"/>
        <w:jc w:val="both"/>
      </w:pPr>
    </w:p>
    <w:p w14:paraId="67ACF93E" w14:textId="5E0B8BAF" w:rsidR="003A7FB6" w:rsidRPr="00555086" w:rsidRDefault="003A7FB6" w:rsidP="007176D7">
      <w:pPr>
        <w:ind w:right="49"/>
        <w:jc w:val="both"/>
      </w:pPr>
      <w:r w:rsidRPr="00555086">
        <w:lastRenderedPageBreak/>
        <w:t xml:space="preserve">El eje de habilidades y competencias registra cuatro saberes que tienen las posiciones de interés 1, 2, 4 y 5.  3 de los temas se orientaron al desarrollo de competencias comportamentales, mientras que la posición uno de habilidades comunicativas, con el registro más alto de respuestas, tiene elementos de competencia técnica y de competencia comportamental. </w:t>
      </w:r>
    </w:p>
    <w:p w14:paraId="71E29BC2" w14:textId="77777777" w:rsidR="003A7FB6" w:rsidRPr="00555086" w:rsidRDefault="003A7FB6" w:rsidP="007176D7">
      <w:pPr>
        <w:ind w:right="49"/>
      </w:pPr>
    </w:p>
    <w:p w14:paraId="1D7E5252" w14:textId="77777777" w:rsidR="003A7FB6" w:rsidRPr="00555086" w:rsidRDefault="003A7FB6" w:rsidP="007176D7">
      <w:pPr>
        <w:ind w:right="49"/>
        <w:jc w:val="both"/>
      </w:pPr>
      <w:r w:rsidRPr="00555086">
        <w:t>Posterior al análisis de la información de resultados individuales se realizó la consulta por áreas, a fin de analizar la pertinencia de los hallazgos resultantes en las consultas individuales en relación con las necesidades de las áreas de acuerdo con compromisos y meta estratégicas 2025.</w:t>
      </w:r>
    </w:p>
    <w:p w14:paraId="44CAA248" w14:textId="77777777" w:rsidR="003A7FB6" w:rsidRPr="00555086" w:rsidRDefault="003A7FB6" w:rsidP="007176D7">
      <w:pPr>
        <w:ind w:right="49"/>
      </w:pPr>
    </w:p>
    <w:p w14:paraId="2CC08F61" w14:textId="77777777" w:rsidR="003A7FB6" w:rsidRPr="00555086" w:rsidRDefault="003A7FB6" w:rsidP="007176D7">
      <w:pPr>
        <w:ind w:right="49"/>
        <w:jc w:val="both"/>
      </w:pPr>
      <w:r w:rsidRPr="00555086">
        <w:t>Finalmente se procedió a revisar el resultado de tendencias de aprendizaje organizacional y desarrollo de habilidades contenido en el Global Learning &amp; Skills Trends Report 2024 y 2025</w:t>
      </w:r>
    </w:p>
    <w:p w14:paraId="7249534D" w14:textId="77777777" w:rsidR="003A7FB6" w:rsidRPr="00555086" w:rsidRDefault="003A7FB6" w:rsidP="007176D7">
      <w:pPr>
        <w:ind w:right="49"/>
        <w:jc w:val="both"/>
      </w:pPr>
    </w:p>
    <w:p w14:paraId="020DB3BA" w14:textId="77777777" w:rsidR="003A7FB6" w:rsidRPr="00555086" w:rsidRDefault="003A7FB6" w:rsidP="007176D7">
      <w:pPr>
        <w:ind w:right="49"/>
        <w:jc w:val="both"/>
      </w:pPr>
      <w:bookmarkStart w:id="85" w:name="_Hlk188932506"/>
      <w:r w:rsidRPr="00555086">
        <w:t xml:space="preserve">Para 2025 los temas tendencia de acuerdo a los desafíos y análisis prospectivos fueron: </w:t>
      </w:r>
    </w:p>
    <w:bookmarkEnd w:id="85"/>
    <w:p w14:paraId="62B498B2" w14:textId="77777777" w:rsidR="003A7FB6" w:rsidRPr="00555086" w:rsidRDefault="003A7FB6" w:rsidP="007176D7">
      <w:pPr>
        <w:ind w:right="49"/>
        <w:jc w:val="both"/>
      </w:pPr>
      <w:r w:rsidRPr="00555086">
        <w:rPr>
          <w:noProof/>
          <w:lang w:val="es-CO" w:eastAsia="es-CO"/>
        </w:rPr>
        <mc:AlternateContent>
          <mc:Choice Requires="wps">
            <w:drawing>
              <wp:anchor distT="0" distB="0" distL="114300" distR="114300" simplePos="0" relativeHeight="251996160" behindDoc="0" locked="0" layoutInCell="1" allowOverlap="1" wp14:anchorId="120E4281" wp14:editId="481A07E2">
                <wp:simplePos x="0" y="0"/>
                <wp:positionH relativeFrom="margin">
                  <wp:align>left</wp:align>
                </wp:positionH>
                <wp:positionV relativeFrom="paragraph">
                  <wp:posOffset>96188</wp:posOffset>
                </wp:positionV>
                <wp:extent cx="5581650" cy="652007"/>
                <wp:effectExtent l="0" t="0" r="19050" b="15240"/>
                <wp:wrapNone/>
                <wp:docPr id="50" name="CuadroTexto 10">
                  <a:extLst xmlns:a="http://schemas.openxmlformats.org/drawingml/2006/main">
                    <a:ext uri="{FF2B5EF4-FFF2-40B4-BE49-F238E27FC236}">
                      <a16:creationId xmlns:a16="http://schemas.microsoft.com/office/drawing/2014/main" id="{1C47F356-C13A-7FB1-BEE5-E1493A097012}"/>
                    </a:ext>
                  </a:extLst>
                </wp:docPr>
                <wp:cNvGraphicFramePr/>
                <a:graphic xmlns:a="http://schemas.openxmlformats.org/drawingml/2006/main">
                  <a:graphicData uri="http://schemas.microsoft.com/office/word/2010/wordprocessingShape">
                    <wps:wsp>
                      <wps:cNvSpPr txBox="1"/>
                      <wps:spPr>
                        <a:xfrm>
                          <a:off x="0" y="0"/>
                          <a:ext cx="5581650" cy="652007"/>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18F0CC05" w14:textId="77777777" w:rsidR="00236FCE" w:rsidRPr="006F399A" w:rsidRDefault="00236FCE" w:rsidP="00BF4988">
                            <w:pPr>
                              <w:pStyle w:val="Prrafodelista"/>
                              <w:widowControl/>
                              <w:numPr>
                                <w:ilvl w:val="0"/>
                                <w:numId w:val="30"/>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 xml:space="preserve">Desarrollo de habilidades para la generación del cambio                    </w:t>
                            </w:r>
                          </w:p>
                          <w:p w14:paraId="68CFA518" w14:textId="4BE85697" w:rsidR="00236FCE" w:rsidRPr="006F399A" w:rsidRDefault="00236FCE" w:rsidP="00BF4988">
                            <w:pPr>
                              <w:pStyle w:val="Prrafodelista"/>
                              <w:widowControl/>
                              <w:numPr>
                                <w:ilvl w:val="0"/>
                                <w:numId w:val="30"/>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 xml:space="preserve">Entornos laborales impulsados por IA generativa   </w:t>
                            </w:r>
                          </w:p>
                          <w:p w14:paraId="00FD7C4A" w14:textId="655B5012" w:rsidR="00236FCE" w:rsidRPr="006F399A" w:rsidRDefault="00236FCE" w:rsidP="00BF4988">
                            <w:pPr>
                              <w:pStyle w:val="Prrafodelista"/>
                              <w:widowControl/>
                              <w:numPr>
                                <w:ilvl w:val="0"/>
                                <w:numId w:val="30"/>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Enfoques de liderazgo para los desafíos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20E4281" id="_x0000_t202" coordsize="21600,21600" o:spt="202" path="m,l,21600r21600,l21600,xe">
                <v:stroke joinstyle="miter"/>
                <v:path gradientshapeok="t" o:connecttype="rect"/>
              </v:shapetype>
              <v:shape id="CuadroTexto 10" o:spid="_x0000_s1026" type="#_x0000_t202" style="position:absolute;left:0;text-align:left;margin-left:0;margin-top:7.55pt;width:439.5pt;height:51.35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9CzQEAAN0DAAAOAAAAZHJzL2Uyb0RvYy54bWysU02P0zAQvSPxHyzfadJKLauo6QpYLRcE&#10;iIUf4DrjxsL2GNtt0n/P2M2mfPSEuDj2zLw3M28m2/vRGnaCEDW6li8XNWfgJHbaHVr+7evjqzvO&#10;YhKuEwYdtPwMkd/vXr7YDr6BFfZoOgiMSFxsBt/yPiXfVFWUPVgRF+jBkVNhsCLRMxyqLoiB2K2p&#10;VnW9qQYMnQ8oIUayPlycfFf4lQKZPikVITHTcqotlTOUc5/ParcVzSEI32s5lSH+oQortKOkM9WD&#10;SIIdg/6LymoZMKJKC4m2QqW0hNIDdbOs/+jmqRceSi8kTvSzTPH/0cqPpyf/ObA0vsWRBpgFGXxs&#10;IhlzP6MKNn+pUkZ+kvA8ywZjYpKM6/XdcrMmlyTfZk1jeZ1pqivah5jeA1qWLy0PNJailjh9iOkS&#10;+hySkzl81MZk+7WUcktnAznAuC+gmO4o+aoQlX2Bdyawk6BJCynBpdVURYnOMEWsM3B5C2hSUYBK&#10;n2IzDMoezcD6FvD3jDOiZEWXZrDVDsMtgu77nPkS/9z9pefcfhr34zSePXZnmtpAi9vy+OMoQt6T&#10;rNybY0Kli6gZcwmcuGiHylimfc9L+uu7RF3/yt1PAAAA//8DAFBLAwQUAAYACAAAACEAqoRpwd0A&#10;AAAHAQAADwAAAGRycy9kb3ducmV2LnhtbEyPwU7DMAyG70i8Q2QkbiwtEltXmk4DiRMS0jZUtFvW&#10;mLascaok3QpPP3OCo7/f+v25WE22Fyf0oXOkIJ0lIJBqZzpqFLzvXu4yECFqMrp3hAq+McCqvL4q&#10;dG7cmTZ42sZGcAmFXCtoYxxyKUPdotVh5gYkzj6dtzry6BtpvD5zue3lfZLMpdUd8YVWD/jcYn3c&#10;jlbBE3753XHvq/GnWu+H17n5eKuWSt3eTOtHEBGn+LcMv/qsDiU7HdxIJoheAT8SmT6kIDjNFksG&#10;BwbpIgNZFvK/f3kBAAD//wMAUEsBAi0AFAAGAAgAAAAhALaDOJL+AAAA4QEAABMAAAAAAAAAAAAA&#10;AAAAAAAAAFtDb250ZW50X1R5cGVzXS54bWxQSwECLQAUAAYACAAAACEAOP0h/9YAAACUAQAACwAA&#10;AAAAAAAAAAAAAAAvAQAAX3JlbHMvLnJlbHNQSwECLQAUAAYACAAAACEAXmkvQs0BAADdAwAADgAA&#10;AAAAAAAAAAAAAAAuAgAAZHJzL2Uyb0RvYy54bWxQSwECLQAUAAYACAAAACEAqoRpwd0AAAAHAQAA&#10;DwAAAAAAAAAAAAAAAAAnBAAAZHJzL2Rvd25yZXYueG1sUEsFBgAAAAAEAAQA8wAAADEFAAAAAA==&#10;" filled="f" strokecolor="#c0504d [3205]" strokeweight="2pt">
                <v:textbox>
                  <w:txbxContent>
                    <w:p w14:paraId="18F0CC05" w14:textId="77777777" w:rsidR="00236FCE" w:rsidRPr="006F399A" w:rsidRDefault="00236FCE" w:rsidP="00BF4988">
                      <w:pPr>
                        <w:pStyle w:val="Prrafodelista"/>
                        <w:widowControl/>
                        <w:numPr>
                          <w:ilvl w:val="0"/>
                          <w:numId w:val="30"/>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 xml:space="preserve">Desarrollo de habilidades para la generación del cambio                    </w:t>
                      </w:r>
                    </w:p>
                    <w:p w14:paraId="68CFA518" w14:textId="4BE85697" w:rsidR="00236FCE" w:rsidRPr="006F399A" w:rsidRDefault="00236FCE" w:rsidP="00BF4988">
                      <w:pPr>
                        <w:pStyle w:val="Prrafodelista"/>
                        <w:widowControl/>
                        <w:numPr>
                          <w:ilvl w:val="0"/>
                          <w:numId w:val="30"/>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 xml:space="preserve">Entornos laborales impulsados por IA generativa   </w:t>
                      </w:r>
                    </w:p>
                    <w:p w14:paraId="00FD7C4A" w14:textId="655B5012" w:rsidR="00236FCE" w:rsidRPr="006F399A" w:rsidRDefault="00236FCE" w:rsidP="00BF4988">
                      <w:pPr>
                        <w:pStyle w:val="Prrafodelista"/>
                        <w:widowControl/>
                        <w:numPr>
                          <w:ilvl w:val="0"/>
                          <w:numId w:val="30"/>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Enfoques de liderazgo para los desafíos</w:t>
                      </w:r>
                    </w:p>
                  </w:txbxContent>
                </v:textbox>
                <w10:wrap anchorx="margin"/>
              </v:shape>
            </w:pict>
          </mc:Fallback>
        </mc:AlternateContent>
      </w:r>
    </w:p>
    <w:p w14:paraId="4552D25D" w14:textId="77777777" w:rsidR="003A7FB6" w:rsidRPr="00555086" w:rsidRDefault="003A7FB6" w:rsidP="007176D7">
      <w:pPr>
        <w:ind w:right="49"/>
        <w:jc w:val="both"/>
      </w:pPr>
    </w:p>
    <w:p w14:paraId="155D0145" w14:textId="77777777" w:rsidR="003A7FB6" w:rsidRPr="00555086" w:rsidRDefault="003A7FB6" w:rsidP="007176D7">
      <w:pPr>
        <w:ind w:right="49"/>
        <w:jc w:val="both"/>
      </w:pPr>
    </w:p>
    <w:p w14:paraId="2C06727C" w14:textId="77777777" w:rsidR="003A7FB6" w:rsidRPr="00555086" w:rsidRDefault="003A7FB6" w:rsidP="007176D7">
      <w:pPr>
        <w:ind w:right="49"/>
        <w:jc w:val="both"/>
      </w:pPr>
    </w:p>
    <w:p w14:paraId="0E62BE4A" w14:textId="77777777" w:rsidR="003A7FB6" w:rsidRPr="00555086" w:rsidRDefault="003A7FB6" w:rsidP="007176D7">
      <w:pPr>
        <w:ind w:right="49"/>
      </w:pPr>
    </w:p>
    <w:p w14:paraId="7D2ADC0B" w14:textId="77777777" w:rsidR="003A7FB6" w:rsidRPr="00555086" w:rsidRDefault="003A7FB6" w:rsidP="007176D7">
      <w:pPr>
        <w:ind w:right="49"/>
      </w:pPr>
    </w:p>
    <w:p w14:paraId="704896EB" w14:textId="77777777" w:rsidR="003A7FB6" w:rsidRPr="00555086" w:rsidRDefault="003A7FB6" w:rsidP="007176D7">
      <w:pPr>
        <w:ind w:right="49"/>
        <w:jc w:val="both"/>
      </w:pPr>
      <w:r w:rsidRPr="00555086">
        <w:t>Para 2024 los temas adicionales de interés se resumen en dos tópicos:</w:t>
      </w:r>
    </w:p>
    <w:p w14:paraId="2BD29834" w14:textId="77777777" w:rsidR="003A7FB6" w:rsidRPr="00555086" w:rsidRDefault="003A7FB6" w:rsidP="007176D7">
      <w:pPr>
        <w:ind w:right="49"/>
        <w:jc w:val="both"/>
      </w:pPr>
    </w:p>
    <w:p w14:paraId="4925CCD8" w14:textId="77777777" w:rsidR="003A7FB6" w:rsidRPr="00555086" w:rsidRDefault="003A7FB6" w:rsidP="007176D7">
      <w:pPr>
        <w:ind w:right="49"/>
        <w:jc w:val="both"/>
      </w:pPr>
      <w:r w:rsidRPr="00555086">
        <w:rPr>
          <w:noProof/>
          <w:lang w:val="es-CO" w:eastAsia="es-CO"/>
        </w:rPr>
        <mc:AlternateContent>
          <mc:Choice Requires="wps">
            <w:drawing>
              <wp:anchor distT="0" distB="0" distL="114300" distR="114300" simplePos="0" relativeHeight="251997184" behindDoc="0" locked="0" layoutInCell="1" allowOverlap="1" wp14:anchorId="29AD4BB5" wp14:editId="783E3A17">
                <wp:simplePos x="0" y="0"/>
                <wp:positionH relativeFrom="margin">
                  <wp:align>right</wp:align>
                </wp:positionH>
                <wp:positionV relativeFrom="paragraph">
                  <wp:posOffset>42135</wp:posOffset>
                </wp:positionV>
                <wp:extent cx="5597719" cy="524787"/>
                <wp:effectExtent l="0" t="0" r="22225" b="27940"/>
                <wp:wrapNone/>
                <wp:docPr id="51" name="CuadroTexto 26">
                  <a:extLst xmlns:a="http://schemas.openxmlformats.org/drawingml/2006/main">
                    <a:ext uri="{FF2B5EF4-FFF2-40B4-BE49-F238E27FC236}">
                      <a16:creationId xmlns:a16="http://schemas.microsoft.com/office/drawing/2014/main" id="{9324D897-58B4-CE8F-5B30-E2B43BC375B0}"/>
                    </a:ext>
                  </a:extLst>
                </wp:docPr>
                <wp:cNvGraphicFramePr/>
                <a:graphic xmlns:a="http://schemas.openxmlformats.org/drawingml/2006/main">
                  <a:graphicData uri="http://schemas.microsoft.com/office/word/2010/wordprocessingShape">
                    <wps:wsp>
                      <wps:cNvSpPr txBox="1"/>
                      <wps:spPr>
                        <a:xfrm>
                          <a:off x="0" y="0"/>
                          <a:ext cx="5597719" cy="524787"/>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68BDCB12" w14:textId="77777777" w:rsidR="00236FCE" w:rsidRPr="006F399A" w:rsidRDefault="00236FCE" w:rsidP="00BF4988">
                            <w:pPr>
                              <w:pStyle w:val="Prrafodelista"/>
                              <w:widowControl/>
                              <w:numPr>
                                <w:ilvl w:val="0"/>
                                <w:numId w:val="31"/>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Sostenibilidad y gestión</w:t>
                            </w:r>
                          </w:p>
                          <w:p w14:paraId="542453CE" w14:textId="7749239E" w:rsidR="00236FCE" w:rsidRPr="006F399A" w:rsidRDefault="00236FCE" w:rsidP="00BF4988">
                            <w:pPr>
                              <w:pStyle w:val="Prrafodelista"/>
                              <w:widowControl/>
                              <w:numPr>
                                <w:ilvl w:val="0"/>
                                <w:numId w:val="31"/>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Modelos UX – Experiencia del Usuario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9AD4BB5" id="CuadroTexto 26" o:spid="_x0000_s1027" type="#_x0000_t202" style="position:absolute;left:0;text-align:left;margin-left:389.55pt;margin-top:3.3pt;width:440.75pt;height:41.3pt;z-index:25199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fy0QEAAOQDAAAOAAAAZHJzL2Uyb0RvYy54bWysU02P0zAQvSPxHyzfadKI0t2q6QpYLRcE&#10;iIUf4DrjxsLxGNtt0n/P2MmmC/SEuDj+mPdm3pvJ9m7oDDuBDxptzZeLkjOwEhttDzX//u3h1Q1n&#10;IQrbCIMWan6GwO92L19se7eBCls0DXhGJDZselfzNka3KYogW+hEWKADS48KfSciHf2haLzoib0z&#10;RVWWb4oefeM8SgiBbu/HR77L/EqBjJ+VChCZqTnVFvPq87pPa7Hbis3BC9dqOZUh/qGKTmhLSWeq&#10;exEFO3r9F1WnpceAKi4kdgUqpSVkDaRmWf6h5rEVDrIWMie42abw/2jlp9Oj++JZHN7hQA1MhvQu&#10;bAJdJj2D8l36UqWM3snC82wbDJFJulytbtfr5S1nkt5W1ev1zTrRFBe08yF+AOxY2tTcU1uyW+L0&#10;McQx9CkkJbP4oI1J95dS8i6eDaQAY7+CYrqh5FUmyvMC741nJ0GdFlKCjdVURY5OMEWsM3B5DWhi&#10;doBKn2ITDPIczcDyGvD3jDMiZ0UbZ3CnLfprBM2POfMY/6R+1Jzkx2E/kOhnXdpjc6bm9TS/NQ8/&#10;j8KncUkGvj1GVDp7m6Bj4ERJo5S7M419mtXn5xx1+Tl3vwAAAP//AwBQSwMEFAAGAAgAAAAhAIdq&#10;rMTdAAAABQEAAA8AAABkcnMvZG93bnJldi54bWxMj0FLw0AQhe+C/2GZgje7acGQxmxKFTwJgq1E&#10;ettmxyRtdjbsbtror3c82ds83uO9b4r1ZHtxRh86RwoW8wQEUu1MR42Cj93LfQYiRE1G945QwTcG&#10;WJe3N4XOjbvQO563sRFcQiHXCtoYh1zKULdodZi7AYm9L+etjix9I43XFy63vVwmSSqt7ogXWj3g&#10;c4v1aTtaBU949LvT3lfjT7XZD6+p+XyrVkrdzabNI4iIU/wPwx8+o0PJTAc3kgmiV8CPRAVpCoLN&#10;LFs8gDjwsVqCLAt5TV/+AgAA//8DAFBLAQItABQABgAIAAAAIQC2gziS/gAAAOEBAAATAAAAAAAA&#10;AAAAAAAAAAAAAABbQ29udGVudF9UeXBlc10ueG1sUEsBAi0AFAAGAAgAAAAhADj9If/WAAAAlAEA&#10;AAsAAAAAAAAAAAAAAAAALwEAAF9yZWxzLy5yZWxzUEsBAi0AFAAGAAgAAAAhAPyQ1/LRAQAA5AMA&#10;AA4AAAAAAAAAAAAAAAAALgIAAGRycy9lMm9Eb2MueG1sUEsBAi0AFAAGAAgAAAAhAIdqrMTdAAAA&#10;BQEAAA8AAAAAAAAAAAAAAAAAKwQAAGRycy9kb3ducmV2LnhtbFBLBQYAAAAABAAEAPMAAAA1BQAA&#10;AAA=&#10;" filled="f" strokecolor="#c0504d [3205]" strokeweight="2pt">
                <v:textbox>
                  <w:txbxContent>
                    <w:p w14:paraId="68BDCB12" w14:textId="77777777" w:rsidR="00236FCE" w:rsidRPr="006F399A" w:rsidRDefault="00236FCE" w:rsidP="00BF4988">
                      <w:pPr>
                        <w:pStyle w:val="Prrafodelista"/>
                        <w:widowControl/>
                        <w:numPr>
                          <w:ilvl w:val="0"/>
                          <w:numId w:val="31"/>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Sostenibilidad y gestión</w:t>
                      </w:r>
                    </w:p>
                    <w:p w14:paraId="542453CE" w14:textId="7749239E" w:rsidR="00236FCE" w:rsidRPr="006F399A" w:rsidRDefault="00236FCE" w:rsidP="00BF4988">
                      <w:pPr>
                        <w:pStyle w:val="Prrafodelista"/>
                        <w:widowControl/>
                        <w:numPr>
                          <w:ilvl w:val="0"/>
                          <w:numId w:val="31"/>
                        </w:numPr>
                        <w:autoSpaceDE/>
                        <w:autoSpaceDN/>
                        <w:ind w:right="0"/>
                        <w:contextualSpacing/>
                        <w:jc w:val="left"/>
                        <w:rPr>
                          <w:rFonts w:ascii="Montserrat" w:hAnsi="Montserrat"/>
                          <w:color w:val="000000" w:themeColor="dark1"/>
                          <w:kern w:val="24"/>
                          <w:sz w:val="24"/>
                          <w:szCs w:val="24"/>
                          <w:lang w:val="es-MX"/>
                        </w:rPr>
                      </w:pPr>
                      <w:r w:rsidRPr="006F399A">
                        <w:rPr>
                          <w:rFonts w:ascii="Montserrat" w:hAnsi="Montserrat"/>
                          <w:color w:val="000000" w:themeColor="dark1"/>
                          <w:kern w:val="24"/>
                          <w:sz w:val="24"/>
                          <w:szCs w:val="24"/>
                          <w:lang w:val="es-MX"/>
                        </w:rPr>
                        <w:t>Modelos UX – Experiencia del Usuario</w:t>
                      </w:r>
                    </w:p>
                  </w:txbxContent>
                </v:textbox>
                <w10:wrap anchorx="margin"/>
              </v:shape>
            </w:pict>
          </mc:Fallback>
        </mc:AlternateContent>
      </w:r>
    </w:p>
    <w:p w14:paraId="4A305F06" w14:textId="77777777" w:rsidR="003A7FB6" w:rsidRPr="00555086" w:rsidRDefault="003A7FB6" w:rsidP="007176D7">
      <w:pPr>
        <w:ind w:right="49"/>
        <w:jc w:val="both"/>
      </w:pPr>
    </w:p>
    <w:p w14:paraId="3CBA39E1" w14:textId="77777777" w:rsidR="003A7FB6" w:rsidRPr="00555086" w:rsidRDefault="003A7FB6" w:rsidP="007176D7">
      <w:pPr>
        <w:ind w:right="49"/>
        <w:jc w:val="both"/>
      </w:pPr>
    </w:p>
    <w:p w14:paraId="4F4B3844" w14:textId="77777777" w:rsidR="003A7FB6" w:rsidRPr="00555086" w:rsidRDefault="003A7FB6" w:rsidP="007176D7">
      <w:pPr>
        <w:ind w:right="49"/>
        <w:jc w:val="both"/>
      </w:pPr>
    </w:p>
    <w:p w14:paraId="13BA6624" w14:textId="77777777" w:rsidR="003A7FB6" w:rsidRPr="00555086" w:rsidRDefault="003A7FB6" w:rsidP="007176D7">
      <w:pPr>
        <w:ind w:right="49"/>
        <w:jc w:val="both"/>
      </w:pPr>
    </w:p>
    <w:p w14:paraId="70ED39F5" w14:textId="77777777" w:rsidR="003A7FB6" w:rsidRPr="00555086" w:rsidRDefault="003A7FB6" w:rsidP="007176D7">
      <w:pPr>
        <w:ind w:right="49"/>
        <w:jc w:val="both"/>
      </w:pPr>
      <w:r w:rsidRPr="00555086">
        <w:t>Con los hallazgos validados por áreas se presentó la propuesta de líneas de formación con los saberes asociados al comité de planeación para su correspondiente aprobación y a partir de los acuerdos y orientaciones resultantes en dicho comité se procedió a configurar la propuesta formativa.</w:t>
      </w:r>
    </w:p>
    <w:p w14:paraId="57D565C3" w14:textId="77777777" w:rsidR="003A7FB6" w:rsidRPr="00555086" w:rsidRDefault="003A7FB6" w:rsidP="007176D7">
      <w:pPr>
        <w:ind w:right="49"/>
        <w:jc w:val="both"/>
      </w:pPr>
    </w:p>
    <w:p w14:paraId="48343916" w14:textId="2B28796A" w:rsidR="003A7FB6" w:rsidRPr="00555086" w:rsidRDefault="003A7FB6" w:rsidP="007176D7">
      <w:pPr>
        <w:ind w:right="49"/>
        <w:rPr>
          <w:b/>
        </w:rPr>
      </w:pPr>
      <w:bookmarkStart w:id="86" w:name="_Toc188955959"/>
      <w:r w:rsidRPr="00555086">
        <w:rPr>
          <w:b/>
        </w:rPr>
        <w:t>Dimensiones</w:t>
      </w:r>
      <w:bookmarkEnd w:id="86"/>
    </w:p>
    <w:p w14:paraId="7B1B9E66" w14:textId="77777777" w:rsidR="006F399A" w:rsidRPr="00555086" w:rsidRDefault="006F399A" w:rsidP="007176D7">
      <w:pPr>
        <w:ind w:right="49"/>
        <w:rPr>
          <w:b/>
        </w:rPr>
      </w:pPr>
    </w:p>
    <w:p w14:paraId="167EEF70" w14:textId="77777777" w:rsidR="003A7FB6" w:rsidRPr="00555086" w:rsidRDefault="003A7FB6" w:rsidP="007176D7">
      <w:pPr>
        <w:ind w:right="49"/>
        <w:jc w:val="both"/>
      </w:pPr>
      <w:r w:rsidRPr="00555086">
        <w:t>A partir del reconocimiento de necesidades se realizó la alineación conceptual, teórica y normativa partiendo de las definiciones y del normograma propio   del plan nacional de formación y capacitación 2023 y ser procedió a su interpretación en el contexto de los marcos de gestión del Ministerio.</w:t>
      </w:r>
    </w:p>
    <w:p w14:paraId="1EB46B7D" w14:textId="77777777" w:rsidR="003A7FB6" w:rsidRPr="00555086" w:rsidRDefault="003A7FB6" w:rsidP="007176D7">
      <w:pPr>
        <w:tabs>
          <w:tab w:val="left" w:pos="6599"/>
        </w:tabs>
        <w:ind w:right="49"/>
        <w:jc w:val="both"/>
      </w:pPr>
      <w:r w:rsidRPr="00555086">
        <w:tab/>
      </w:r>
    </w:p>
    <w:p w14:paraId="0A8C5F0C" w14:textId="77777777" w:rsidR="003A7FB6" w:rsidRPr="00555086" w:rsidRDefault="003A7FB6" w:rsidP="007176D7">
      <w:pPr>
        <w:tabs>
          <w:tab w:val="left" w:pos="6599"/>
        </w:tabs>
        <w:ind w:right="49"/>
        <w:jc w:val="both"/>
      </w:pPr>
      <w:r w:rsidRPr="00555086">
        <w:t>Como resultado se estructuro la siguiente propuesta a partir de la concepción del aprendizaje organizacional.</w:t>
      </w:r>
    </w:p>
    <w:p w14:paraId="63D80410" w14:textId="77777777" w:rsidR="003A7FB6" w:rsidRPr="00555086" w:rsidRDefault="003A7FB6" w:rsidP="007176D7">
      <w:pPr>
        <w:tabs>
          <w:tab w:val="left" w:pos="6599"/>
        </w:tabs>
        <w:ind w:right="49"/>
        <w:jc w:val="both"/>
      </w:pPr>
    </w:p>
    <w:p w14:paraId="7120D777" w14:textId="77777777" w:rsidR="003A7FB6" w:rsidRPr="00555086" w:rsidRDefault="003A7FB6" w:rsidP="007176D7">
      <w:pPr>
        <w:ind w:right="49"/>
        <w:jc w:val="both"/>
      </w:pPr>
      <w:r w:rsidRPr="00555086">
        <w:rPr>
          <w:noProof/>
          <w:lang w:val="es-CO" w:eastAsia="es-CO"/>
        </w:rPr>
        <w:lastRenderedPageBreak/>
        <w:drawing>
          <wp:inline distT="0" distB="0" distL="0" distR="0" wp14:anchorId="06476E4F" wp14:editId="7D5F7A2D">
            <wp:extent cx="5612130" cy="3156585"/>
            <wp:effectExtent l="0" t="0" r="7620" b="5715"/>
            <wp:docPr id="9718829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8298"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612130" cy="3156585"/>
                    </a:xfrm>
                    <a:prstGeom prst="rect">
                      <a:avLst/>
                    </a:prstGeom>
                  </pic:spPr>
                </pic:pic>
              </a:graphicData>
            </a:graphic>
          </wp:inline>
        </w:drawing>
      </w:r>
    </w:p>
    <w:p w14:paraId="6BA62FFB" w14:textId="77777777" w:rsidR="00E67085" w:rsidRPr="00555086" w:rsidRDefault="00E67085" w:rsidP="007176D7">
      <w:pPr>
        <w:ind w:right="49"/>
      </w:pPr>
    </w:p>
    <w:p w14:paraId="6CB229B1" w14:textId="77777777" w:rsidR="003A7FB6" w:rsidRPr="00555086" w:rsidRDefault="003A7FB6" w:rsidP="007176D7">
      <w:pPr>
        <w:ind w:right="49"/>
        <w:rPr>
          <w:b/>
        </w:rPr>
      </w:pPr>
      <w:r w:rsidRPr="00555086">
        <w:rPr>
          <w:b/>
        </w:rPr>
        <w:t xml:space="preserve">Líneas estratégicas </w:t>
      </w:r>
    </w:p>
    <w:p w14:paraId="5E5FB973" w14:textId="77777777" w:rsidR="003A7FB6" w:rsidRPr="00555086" w:rsidRDefault="003A7FB6" w:rsidP="007176D7">
      <w:pPr>
        <w:tabs>
          <w:tab w:val="left" w:pos="419"/>
        </w:tabs>
        <w:ind w:right="49"/>
        <w:jc w:val="both"/>
      </w:pPr>
    </w:p>
    <w:p w14:paraId="18A0D4EB" w14:textId="77777777" w:rsidR="003A7FB6" w:rsidRPr="00555086" w:rsidRDefault="003A7FB6" w:rsidP="007176D7">
      <w:pPr>
        <w:tabs>
          <w:tab w:val="left" w:pos="419"/>
        </w:tabs>
        <w:ind w:right="49"/>
        <w:jc w:val="center"/>
      </w:pPr>
      <w:r w:rsidRPr="00555086">
        <w:rPr>
          <w:noProof/>
          <w:lang w:val="es-CO" w:eastAsia="es-CO"/>
        </w:rPr>
        <w:drawing>
          <wp:inline distT="0" distB="0" distL="0" distR="0" wp14:anchorId="5A5D6700" wp14:editId="20AD250D">
            <wp:extent cx="5047035" cy="3419475"/>
            <wp:effectExtent l="0" t="0" r="1270" b="0"/>
            <wp:docPr id="2497901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54763" cy="3424711"/>
                    </a:xfrm>
                    <a:prstGeom prst="rect">
                      <a:avLst/>
                    </a:prstGeom>
                    <a:noFill/>
                  </pic:spPr>
                </pic:pic>
              </a:graphicData>
            </a:graphic>
          </wp:inline>
        </w:drawing>
      </w:r>
    </w:p>
    <w:p w14:paraId="6D150493" w14:textId="77777777" w:rsidR="003A7FB6" w:rsidRPr="00555086" w:rsidRDefault="003A7FB6" w:rsidP="007176D7">
      <w:pPr>
        <w:tabs>
          <w:tab w:val="left" w:pos="419"/>
        </w:tabs>
        <w:ind w:right="49"/>
        <w:jc w:val="center"/>
      </w:pPr>
      <w:r w:rsidRPr="00555086">
        <w:rPr>
          <w:noProof/>
          <w:lang w:val="es-CO" w:eastAsia="es-CO"/>
        </w:rPr>
        <w:lastRenderedPageBreak/>
        <w:drawing>
          <wp:inline distT="0" distB="0" distL="0" distR="0" wp14:anchorId="177D48A5" wp14:editId="12B88D86">
            <wp:extent cx="5043333" cy="3317042"/>
            <wp:effectExtent l="0" t="0" r="5080" b="0"/>
            <wp:docPr id="15295536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38747" cy="3379796"/>
                    </a:xfrm>
                    <a:prstGeom prst="rect">
                      <a:avLst/>
                    </a:prstGeom>
                    <a:noFill/>
                  </pic:spPr>
                </pic:pic>
              </a:graphicData>
            </a:graphic>
          </wp:inline>
        </w:drawing>
      </w:r>
    </w:p>
    <w:p w14:paraId="303F9803" w14:textId="77777777" w:rsidR="003A7FB6" w:rsidRPr="00555086" w:rsidRDefault="003A7FB6" w:rsidP="007176D7">
      <w:pPr>
        <w:ind w:right="49"/>
        <w:rPr>
          <w:b/>
        </w:rPr>
      </w:pPr>
    </w:p>
    <w:p w14:paraId="6FB33991" w14:textId="5AF35A94" w:rsidR="003174D1" w:rsidRDefault="00EF004D" w:rsidP="007176D7">
      <w:pPr>
        <w:ind w:right="49"/>
        <w:rPr>
          <w:b/>
        </w:rPr>
      </w:pPr>
      <w:r w:rsidRPr="00555086">
        <w:rPr>
          <w:b/>
        </w:rPr>
        <w:t>Cronograma</w:t>
      </w:r>
    </w:p>
    <w:p w14:paraId="3B94191A" w14:textId="77777777" w:rsidR="007651D9" w:rsidRPr="00555086" w:rsidRDefault="007651D9" w:rsidP="007176D7">
      <w:pPr>
        <w:ind w:right="49"/>
        <w:rPr>
          <w:b/>
        </w:rPr>
      </w:pPr>
    </w:p>
    <w:tbl>
      <w:tblPr>
        <w:tblStyle w:val="Tabladelista3-nfasis2"/>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2369"/>
        <w:gridCol w:w="1960"/>
        <w:gridCol w:w="1262"/>
        <w:gridCol w:w="1923"/>
      </w:tblGrid>
      <w:tr w:rsidR="00F22DE0" w:rsidRPr="00555086" w14:paraId="4D181574" w14:textId="77777777" w:rsidTr="00F22DE0">
        <w:trPr>
          <w:cnfStyle w:val="100000000000" w:firstRow="1" w:lastRow="0" w:firstColumn="0" w:lastColumn="0" w:oddVBand="0" w:evenVBand="0" w:oddHBand="0" w:evenHBand="0" w:firstRowFirstColumn="0" w:firstRowLastColumn="0" w:lastRowFirstColumn="0" w:lastRowLastColumn="0"/>
          <w:trHeight w:val="1170"/>
        </w:trPr>
        <w:tc>
          <w:tcPr>
            <w:cnfStyle w:val="001000000100" w:firstRow="0" w:lastRow="0" w:firstColumn="1" w:lastColumn="0" w:oddVBand="0" w:evenVBand="0" w:oddHBand="0" w:evenHBand="0" w:firstRowFirstColumn="1" w:firstRowLastColumn="0" w:lastRowFirstColumn="0" w:lastRowLastColumn="0"/>
            <w:tcW w:w="921" w:type="pct"/>
            <w:vAlign w:val="center"/>
            <w:hideMark/>
          </w:tcPr>
          <w:p w14:paraId="0008522F" w14:textId="05F9C3D4" w:rsidR="007C639C" w:rsidRPr="00555086" w:rsidRDefault="001856E6" w:rsidP="007176D7">
            <w:pPr>
              <w:ind w:right="49"/>
              <w:jc w:val="center"/>
              <w:rPr>
                <w:rFonts w:cs="Arial"/>
                <w:b w:val="0"/>
                <w:bCs w:val="0"/>
                <w:sz w:val="18"/>
                <w:szCs w:val="18"/>
              </w:rPr>
            </w:pPr>
            <w:r w:rsidRPr="00555086">
              <w:rPr>
                <w:rFonts w:cs="Arial"/>
                <w:sz w:val="18"/>
                <w:szCs w:val="18"/>
              </w:rPr>
              <w:t>LINEA DE FORMACIÓ</w:t>
            </w:r>
            <w:r w:rsidR="007C639C" w:rsidRPr="00555086">
              <w:rPr>
                <w:rFonts w:cs="Arial"/>
                <w:sz w:val="18"/>
                <w:szCs w:val="18"/>
              </w:rPr>
              <w:t xml:space="preserve">N </w:t>
            </w:r>
          </w:p>
        </w:tc>
        <w:tc>
          <w:tcPr>
            <w:tcW w:w="1286" w:type="pct"/>
            <w:vAlign w:val="center"/>
            <w:hideMark/>
          </w:tcPr>
          <w:p w14:paraId="5A457D16" w14:textId="77777777" w:rsidR="007C639C" w:rsidRPr="00555086" w:rsidRDefault="007C639C" w:rsidP="007176D7">
            <w:pPr>
              <w:ind w:right="49"/>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555086">
              <w:rPr>
                <w:rFonts w:cs="Arial"/>
                <w:sz w:val="18"/>
                <w:szCs w:val="18"/>
              </w:rPr>
              <w:t>NOMBRE DE LA ACTIVIDAD ACADÉMICA</w:t>
            </w:r>
          </w:p>
        </w:tc>
        <w:tc>
          <w:tcPr>
            <w:tcW w:w="1064" w:type="pct"/>
            <w:vAlign w:val="center"/>
            <w:hideMark/>
          </w:tcPr>
          <w:p w14:paraId="36DC8EAF" w14:textId="77777777" w:rsidR="007C639C" w:rsidRPr="00555086" w:rsidRDefault="007C639C" w:rsidP="007176D7">
            <w:pPr>
              <w:ind w:right="49"/>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555086">
              <w:rPr>
                <w:rFonts w:cs="Arial"/>
                <w:sz w:val="18"/>
                <w:szCs w:val="18"/>
              </w:rPr>
              <w:t>EJE FUNCIÓN PÚBLICA</w:t>
            </w:r>
          </w:p>
        </w:tc>
        <w:tc>
          <w:tcPr>
            <w:tcW w:w="685" w:type="pct"/>
            <w:vAlign w:val="center"/>
            <w:hideMark/>
          </w:tcPr>
          <w:p w14:paraId="465AA0F2" w14:textId="77777777" w:rsidR="007C639C" w:rsidRPr="00555086" w:rsidRDefault="007C639C" w:rsidP="007176D7">
            <w:pPr>
              <w:ind w:right="49"/>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555086">
              <w:rPr>
                <w:rFonts w:cs="Arial"/>
                <w:sz w:val="18"/>
                <w:szCs w:val="18"/>
              </w:rPr>
              <w:t>PERIODO DE INICIO</w:t>
            </w:r>
          </w:p>
        </w:tc>
        <w:tc>
          <w:tcPr>
            <w:tcW w:w="1045" w:type="pct"/>
            <w:vAlign w:val="center"/>
            <w:hideMark/>
          </w:tcPr>
          <w:p w14:paraId="1DDD47CC" w14:textId="1A67AEF3" w:rsidR="007C639C" w:rsidRPr="00555086" w:rsidRDefault="001856E6" w:rsidP="007176D7">
            <w:pPr>
              <w:ind w:right="49"/>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555086">
              <w:rPr>
                <w:rFonts w:cs="Arial"/>
                <w:sz w:val="18"/>
                <w:szCs w:val="18"/>
              </w:rPr>
              <w:t>PERIODO DE FINALIZACIÓ</w:t>
            </w:r>
            <w:r w:rsidR="007C639C" w:rsidRPr="00555086">
              <w:rPr>
                <w:rFonts w:cs="Arial"/>
                <w:sz w:val="18"/>
                <w:szCs w:val="18"/>
              </w:rPr>
              <w:t>N</w:t>
            </w:r>
          </w:p>
        </w:tc>
      </w:tr>
      <w:tr w:rsidR="00F22DE0" w:rsidRPr="00555086" w14:paraId="151FBAD4" w14:textId="77777777" w:rsidTr="00F22DE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 w:type="pct"/>
            <w:vMerge w:val="restart"/>
            <w:noWrap/>
            <w:vAlign w:val="center"/>
            <w:hideMark/>
          </w:tcPr>
          <w:p w14:paraId="2FFBF3C2" w14:textId="77777777" w:rsidR="007C639C" w:rsidRPr="00555086" w:rsidRDefault="007C639C" w:rsidP="00F22DE0">
            <w:pPr>
              <w:ind w:right="49"/>
              <w:jc w:val="both"/>
              <w:rPr>
                <w:sz w:val="18"/>
                <w:szCs w:val="18"/>
              </w:rPr>
            </w:pPr>
            <w:r w:rsidRPr="00555086">
              <w:rPr>
                <w:sz w:val="18"/>
                <w:szCs w:val="18"/>
              </w:rPr>
              <w:t>Formación situada</w:t>
            </w:r>
          </w:p>
        </w:tc>
        <w:tc>
          <w:tcPr>
            <w:tcW w:w="1286" w:type="pct"/>
            <w:vAlign w:val="center"/>
            <w:hideMark/>
          </w:tcPr>
          <w:p w14:paraId="6FC3338A"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1.Inducción institucional</w:t>
            </w:r>
          </w:p>
        </w:tc>
        <w:tc>
          <w:tcPr>
            <w:tcW w:w="1064" w:type="pct"/>
            <w:noWrap/>
            <w:vAlign w:val="center"/>
            <w:hideMark/>
          </w:tcPr>
          <w:p w14:paraId="2E9D1BB6"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5C3CE238"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w:t>
            </w:r>
          </w:p>
        </w:tc>
        <w:tc>
          <w:tcPr>
            <w:tcW w:w="1045" w:type="pct"/>
            <w:noWrap/>
            <w:vAlign w:val="center"/>
            <w:hideMark/>
          </w:tcPr>
          <w:p w14:paraId="26BF54AA"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6DC47B13" w14:textId="77777777" w:rsidTr="00F22DE0">
        <w:trPr>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7D4F0BE9" w14:textId="77777777" w:rsidR="007C639C" w:rsidRPr="00555086" w:rsidRDefault="007C639C" w:rsidP="00F22DE0">
            <w:pPr>
              <w:ind w:right="49"/>
              <w:jc w:val="both"/>
              <w:rPr>
                <w:sz w:val="18"/>
                <w:szCs w:val="18"/>
              </w:rPr>
            </w:pPr>
          </w:p>
        </w:tc>
        <w:tc>
          <w:tcPr>
            <w:tcW w:w="1286" w:type="pct"/>
            <w:vAlign w:val="center"/>
            <w:hideMark/>
          </w:tcPr>
          <w:p w14:paraId="5C88F2FD"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2.Entrenamiento en el puesto de trabajo</w:t>
            </w:r>
          </w:p>
        </w:tc>
        <w:tc>
          <w:tcPr>
            <w:tcW w:w="1064" w:type="pct"/>
            <w:noWrap/>
            <w:vAlign w:val="center"/>
            <w:hideMark/>
          </w:tcPr>
          <w:p w14:paraId="0CDEABCE"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5571B3C9"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w:t>
            </w:r>
          </w:p>
        </w:tc>
        <w:tc>
          <w:tcPr>
            <w:tcW w:w="1045" w:type="pct"/>
            <w:noWrap/>
            <w:vAlign w:val="center"/>
            <w:hideMark/>
          </w:tcPr>
          <w:p w14:paraId="060AF778"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17913E70" w14:textId="77777777" w:rsidTr="00F22DE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 w:type="pct"/>
            <w:vMerge w:val="restart"/>
            <w:vAlign w:val="center"/>
            <w:hideMark/>
          </w:tcPr>
          <w:p w14:paraId="25B288DB" w14:textId="77777777" w:rsidR="007C639C" w:rsidRPr="00555086" w:rsidRDefault="007C639C" w:rsidP="00F22DE0">
            <w:pPr>
              <w:ind w:right="49"/>
              <w:jc w:val="both"/>
              <w:rPr>
                <w:sz w:val="18"/>
                <w:szCs w:val="18"/>
              </w:rPr>
            </w:pPr>
            <w:r w:rsidRPr="00555086">
              <w:rPr>
                <w:sz w:val="18"/>
                <w:szCs w:val="18"/>
              </w:rPr>
              <w:t>Formación para la mejora continua</w:t>
            </w:r>
          </w:p>
        </w:tc>
        <w:tc>
          <w:tcPr>
            <w:tcW w:w="1286" w:type="pct"/>
            <w:vAlign w:val="center"/>
            <w:hideMark/>
          </w:tcPr>
          <w:p w14:paraId="4D390443"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3.Producción de textos en formatos propios del contexto laboral</w:t>
            </w:r>
          </w:p>
        </w:tc>
        <w:tc>
          <w:tcPr>
            <w:tcW w:w="1064" w:type="pct"/>
            <w:vAlign w:val="center"/>
            <w:hideMark/>
          </w:tcPr>
          <w:p w14:paraId="1F655BDA"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0E81880D"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w:t>
            </w:r>
          </w:p>
        </w:tc>
        <w:tc>
          <w:tcPr>
            <w:tcW w:w="1045" w:type="pct"/>
            <w:noWrap/>
            <w:vAlign w:val="center"/>
            <w:hideMark/>
          </w:tcPr>
          <w:p w14:paraId="1A4D03A3"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III</w:t>
            </w:r>
          </w:p>
        </w:tc>
      </w:tr>
      <w:tr w:rsidR="00F22DE0" w:rsidRPr="00555086" w14:paraId="3681D66F" w14:textId="77777777" w:rsidTr="00F22DE0">
        <w:trPr>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3A150755" w14:textId="77777777" w:rsidR="007C639C" w:rsidRPr="00555086" w:rsidRDefault="007C639C" w:rsidP="00F22DE0">
            <w:pPr>
              <w:ind w:right="49"/>
              <w:jc w:val="both"/>
              <w:rPr>
                <w:sz w:val="18"/>
                <w:szCs w:val="18"/>
              </w:rPr>
            </w:pPr>
          </w:p>
        </w:tc>
        <w:tc>
          <w:tcPr>
            <w:tcW w:w="1286" w:type="pct"/>
            <w:vAlign w:val="center"/>
            <w:hideMark/>
          </w:tcPr>
          <w:p w14:paraId="53C72E01"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4.Comunicación oral y presentaciones efectivas</w:t>
            </w:r>
          </w:p>
        </w:tc>
        <w:tc>
          <w:tcPr>
            <w:tcW w:w="1064" w:type="pct"/>
            <w:vAlign w:val="center"/>
            <w:hideMark/>
          </w:tcPr>
          <w:p w14:paraId="1B3CCC4F"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0676B46A"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w:t>
            </w:r>
          </w:p>
        </w:tc>
        <w:tc>
          <w:tcPr>
            <w:tcW w:w="1045" w:type="pct"/>
            <w:noWrap/>
            <w:vAlign w:val="center"/>
            <w:hideMark/>
          </w:tcPr>
          <w:p w14:paraId="12F40573"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6876CC4F" w14:textId="77777777" w:rsidTr="00F22DE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2E0C2902" w14:textId="77777777" w:rsidR="007C639C" w:rsidRPr="00555086" w:rsidRDefault="007C639C" w:rsidP="00F22DE0">
            <w:pPr>
              <w:ind w:right="49"/>
              <w:jc w:val="both"/>
              <w:rPr>
                <w:sz w:val="18"/>
                <w:szCs w:val="18"/>
              </w:rPr>
            </w:pPr>
          </w:p>
        </w:tc>
        <w:tc>
          <w:tcPr>
            <w:tcW w:w="1286" w:type="pct"/>
            <w:vAlign w:val="center"/>
            <w:hideMark/>
          </w:tcPr>
          <w:p w14:paraId="238DEC8C"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5.Habilidades informáticas aplicadas al contexto laboral</w:t>
            </w:r>
          </w:p>
        </w:tc>
        <w:tc>
          <w:tcPr>
            <w:tcW w:w="1064" w:type="pct"/>
            <w:vAlign w:val="center"/>
            <w:hideMark/>
          </w:tcPr>
          <w:p w14:paraId="16B880E4"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3F356FFD"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w:t>
            </w:r>
          </w:p>
        </w:tc>
        <w:tc>
          <w:tcPr>
            <w:tcW w:w="1045" w:type="pct"/>
            <w:noWrap/>
            <w:vAlign w:val="center"/>
            <w:hideMark/>
          </w:tcPr>
          <w:p w14:paraId="0016097E"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III</w:t>
            </w:r>
          </w:p>
        </w:tc>
      </w:tr>
      <w:tr w:rsidR="00F22DE0" w:rsidRPr="00555086" w14:paraId="1D47D8ED" w14:textId="77777777" w:rsidTr="00F22DE0">
        <w:trPr>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3088F2FB" w14:textId="77777777" w:rsidR="007C639C" w:rsidRPr="00555086" w:rsidRDefault="007C639C" w:rsidP="00F22DE0">
            <w:pPr>
              <w:ind w:right="49"/>
              <w:jc w:val="both"/>
              <w:rPr>
                <w:sz w:val="18"/>
                <w:szCs w:val="18"/>
              </w:rPr>
            </w:pPr>
          </w:p>
        </w:tc>
        <w:tc>
          <w:tcPr>
            <w:tcW w:w="1286" w:type="pct"/>
            <w:vAlign w:val="center"/>
            <w:hideMark/>
          </w:tcPr>
          <w:p w14:paraId="10DE471A"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6.Tratamiento avanzado de datos (Excel avanzado y Power B)</w:t>
            </w:r>
          </w:p>
        </w:tc>
        <w:tc>
          <w:tcPr>
            <w:tcW w:w="1064" w:type="pct"/>
            <w:vAlign w:val="center"/>
            <w:hideMark/>
          </w:tcPr>
          <w:p w14:paraId="3A5A6199"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385F0A6B"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w:t>
            </w:r>
          </w:p>
        </w:tc>
        <w:tc>
          <w:tcPr>
            <w:tcW w:w="1045" w:type="pct"/>
            <w:noWrap/>
            <w:vAlign w:val="center"/>
            <w:hideMark/>
          </w:tcPr>
          <w:p w14:paraId="311F6A90"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481B7C2C" w14:textId="77777777" w:rsidTr="00F22DE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6859C1EE" w14:textId="77777777" w:rsidR="007C639C" w:rsidRPr="00555086" w:rsidRDefault="007C639C" w:rsidP="00F22DE0">
            <w:pPr>
              <w:ind w:right="49"/>
              <w:jc w:val="both"/>
              <w:rPr>
                <w:sz w:val="18"/>
                <w:szCs w:val="18"/>
              </w:rPr>
            </w:pPr>
          </w:p>
        </w:tc>
        <w:tc>
          <w:tcPr>
            <w:tcW w:w="1286" w:type="pct"/>
            <w:vAlign w:val="center"/>
            <w:hideMark/>
          </w:tcPr>
          <w:p w14:paraId="5671AC63"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7. Gestión de proyectos e indicadores</w:t>
            </w:r>
          </w:p>
        </w:tc>
        <w:tc>
          <w:tcPr>
            <w:tcW w:w="1064" w:type="pct"/>
            <w:vAlign w:val="center"/>
            <w:hideMark/>
          </w:tcPr>
          <w:p w14:paraId="61EF4581"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334A4326"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42FEE81D"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27C1FF54"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61778371" w14:textId="77777777" w:rsidR="007C639C" w:rsidRPr="00555086" w:rsidRDefault="007C639C" w:rsidP="00F22DE0">
            <w:pPr>
              <w:ind w:right="49"/>
              <w:jc w:val="both"/>
              <w:rPr>
                <w:sz w:val="18"/>
                <w:szCs w:val="18"/>
              </w:rPr>
            </w:pPr>
          </w:p>
        </w:tc>
        <w:tc>
          <w:tcPr>
            <w:tcW w:w="1286" w:type="pct"/>
            <w:vAlign w:val="center"/>
            <w:hideMark/>
          </w:tcPr>
          <w:p w14:paraId="40FA6FA0"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8. Apropiación tecnológica IA generativa y cibercultura</w:t>
            </w:r>
          </w:p>
        </w:tc>
        <w:tc>
          <w:tcPr>
            <w:tcW w:w="1064" w:type="pct"/>
            <w:vAlign w:val="center"/>
            <w:hideMark/>
          </w:tcPr>
          <w:p w14:paraId="62992457"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Transformación digital y cibercultura</w:t>
            </w:r>
          </w:p>
        </w:tc>
        <w:tc>
          <w:tcPr>
            <w:tcW w:w="685" w:type="pct"/>
            <w:noWrap/>
            <w:vAlign w:val="center"/>
            <w:hideMark/>
          </w:tcPr>
          <w:p w14:paraId="281407EE"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238105A3"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3FDBEE96" w14:textId="77777777" w:rsidTr="00F22DE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586D0D6F" w14:textId="77777777" w:rsidR="007C639C" w:rsidRPr="00555086" w:rsidRDefault="007C639C" w:rsidP="00F22DE0">
            <w:pPr>
              <w:ind w:right="49"/>
              <w:jc w:val="both"/>
              <w:rPr>
                <w:sz w:val="18"/>
                <w:szCs w:val="18"/>
              </w:rPr>
            </w:pPr>
          </w:p>
        </w:tc>
        <w:tc>
          <w:tcPr>
            <w:tcW w:w="1286" w:type="pct"/>
            <w:vAlign w:val="center"/>
            <w:hideMark/>
          </w:tcPr>
          <w:p w14:paraId="6AA945F2"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 xml:space="preserve">9.Métodos para la gestión por procesos </w:t>
            </w:r>
          </w:p>
        </w:tc>
        <w:tc>
          <w:tcPr>
            <w:tcW w:w="1064" w:type="pct"/>
            <w:vAlign w:val="center"/>
            <w:hideMark/>
          </w:tcPr>
          <w:p w14:paraId="7AED40F5"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7AE1F45B"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496842EA"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66CF95CB" w14:textId="77777777" w:rsidTr="00F22DE0">
        <w:trPr>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735CD9B0" w14:textId="77777777" w:rsidR="007C639C" w:rsidRPr="00555086" w:rsidRDefault="007C639C" w:rsidP="00F22DE0">
            <w:pPr>
              <w:ind w:right="49"/>
              <w:jc w:val="both"/>
              <w:rPr>
                <w:sz w:val="18"/>
                <w:szCs w:val="18"/>
              </w:rPr>
            </w:pPr>
          </w:p>
        </w:tc>
        <w:tc>
          <w:tcPr>
            <w:tcW w:w="1286" w:type="pct"/>
            <w:vAlign w:val="center"/>
            <w:hideMark/>
          </w:tcPr>
          <w:p w14:paraId="4C18360A"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10.Gestión Documental</w:t>
            </w:r>
          </w:p>
        </w:tc>
        <w:tc>
          <w:tcPr>
            <w:tcW w:w="1064" w:type="pct"/>
            <w:vAlign w:val="center"/>
            <w:hideMark/>
          </w:tcPr>
          <w:p w14:paraId="57DDF646"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793DB0B2"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4EB091A0"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4BBAFB4E"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44B27173" w14:textId="77777777" w:rsidR="007C639C" w:rsidRPr="00555086" w:rsidRDefault="007C639C" w:rsidP="00F22DE0">
            <w:pPr>
              <w:ind w:right="49"/>
              <w:jc w:val="both"/>
              <w:rPr>
                <w:sz w:val="18"/>
                <w:szCs w:val="18"/>
              </w:rPr>
            </w:pPr>
          </w:p>
        </w:tc>
        <w:tc>
          <w:tcPr>
            <w:tcW w:w="1286" w:type="pct"/>
            <w:vAlign w:val="center"/>
            <w:hideMark/>
          </w:tcPr>
          <w:p w14:paraId="0CB7276A"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 xml:space="preserve">11. Política Pública </w:t>
            </w:r>
          </w:p>
        </w:tc>
        <w:tc>
          <w:tcPr>
            <w:tcW w:w="1064" w:type="pct"/>
            <w:vAlign w:val="center"/>
            <w:hideMark/>
          </w:tcPr>
          <w:p w14:paraId="696FD0CB"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Paz total, memoria y derechos humanos</w:t>
            </w:r>
          </w:p>
        </w:tc>
        <w:tc>
          <w:tcPr>
            <w:tcW w:w="685" w:type="pct"/>
            <w:noWrap/>
            <w:vAlign w:val="center"/>
            <w:hideMark/>
          </w:tcPr>
          <w:p w14:paraId="01A9D9EF"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6C1A65A9"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0C2D3A89" w14:textId="77777777" w:rsidTr="00F22DE0">
        <w:trPr>
          <w:trHeight w:val="29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5F47CEE7" w14:textId="77777777" w:rsidR="007C639C" w:rsidRPr="00555086" w:rsidRDefault="007C639C" w:rsidP="00F22DE0">
            <w:pPr>
              <w:ind w:right="49"/>
              <w:jc w:val="both"/>
              <w:rPr>
                <w:sz w:val="18"/>
                <w:szCs w:val="18"/>
              </w:rPr>
            </w:pPr>
          </w:p>
        </w:tc>
        <w:tc>
          <w:tcPr>
            <w:tcW w:w="1286" w:type="pct"/>
            <w:vAlign w:val="center"/>
            <w:hideMark/>
          </w:tcPr>
          <w:p w14:paraId="60D95F83"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12. Gestión presupuestal y eficiencia</w:t>
            </w:r>
          </w:p>
        </w:tc>
        <w:tc>
          <w:tcPr>
            <w:tcW w:w="1064" w:type="pct"/>
            <w:vAlign w:val="center"/>
            <w:hideMark/>
          </w:tcPr>
          <w:p w14:paraId="0E321E80"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Habilidades y competencias</w:t>
            </w:r>
          </w:p>
        </w:tc>
        <w:tc>
          <w:tcPr>
            <w:tcW w:w="685" w:type="pct"/>
            <w:noWrap/>
            <w:vAlign w:val="center"/>
            <w:hideMark/>
          </w:tcPr>
          <w:p w14:paraId="33C8DC48"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3BB79072"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7E4CBBDC"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3E2B5A6F" w14:textId="77777777" w:rsidR="007C639C" w:rsidRPr="00555086" w:rsidRDefault="007C639C" w:rsidP="00F22DE0">
            <w:pPr>
              <w:ind w:right="49"/>
              <w:jc w:val="both"/>
              <w:rPr>
                <w:sz w:val="18"/>
                <w:szCs w:val="18"/>
              </w:rPr>
            </w:pPr>
          </w:p>
        </w:tc>
        <w:tc>
          <w:tcPr>
            <w:tcW w:w="1286" w:type="pct"/>
            <w:vAlign w:val="center"/>
            <w:hideMark/>
          </w:tcPr>
          <w:p w14:paraId="203924CD"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13.Diplomado en Contratación Pública orientada a la eficiencia presupuestal</w:t>
            </w:r>
          </w:p>
        </w:tc>
        <w:tc>
          <w:tcPr>
            <w:tcW w:w="1064" w:type="pct"/>
            <w:vAlign w:val="center"/>
            <w:hideMark/>
          </w:tcPr>
          <w:p w14:paraId="4B458318"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Probidad, ética e identidad de lo público</w:t>
            </w:r>
          </w:p>
        </w:tc>
        <w:tc>
          <w:tcPr>
            <w:tcW w:w="685" w:type="pct"/>
            <w:noWrap/>
            <w:vAlign w:val="center"/>
            <w:hideMark/>
          </w:tcPr>
          <w:p w14:paraId="44C31984"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0BB6C914"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2C6779AA"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60CFDE95" w14:textId="77777777" w:rsidR="007C639C" w:rsidRPr="00555086" w:rsidRDefault="007C639C" w:rsidP="00F22DE0">
            <w:pPr>
              <w:ind w:right="49"/>
              <w:jc w:val="both"/>
              <w:rPr>
                <w:sz w:val="18"/>
                <w:szCs w:val="18"/>
              </w:rPr>
            </w:pPr>
          </w:p>
        </w:tc>
        <w:tc>
          <w:tcPr>
            <w:tcW w:w="1286" w:type="pct"/>
            <w:vAlign w:val="center"/>
            <w:hideMark/>
          </w:tcPr>
          <w:p w14:paraId="219AD71E" w14:textId="61774A6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 xml:space="preserve">14. Enfoque de </w:t>
            </w:r>
            <w:r w:rsidR="001856E6" w:rsidRPr="00555086">
              <w:rPr>
                <w:sz w:val="18"/>
                <w:szCs w:val="18"/>
              </w:rPr>
              <w:t>Género</w:t>
            </w:r>
            <w:r w:rsidRPr="00555086">
              <w:rPr>
                <w:sz w:val="18"/>
                <w:szCs w:val="18"/>
              </w:rPr>
              <w:t xml:space="preserve"> e inclusión para la gestión de proyectos, programas y servicios</w:t>
            </w:r>
          </w:p>
        </w:tc>
        <w:tc>
          <w:tcPr>
            <w:tcW w:w="1064" w:type="pct"/>
            <w:vAlign w:val="center"/>
            <w:hideMark/>
          </w:tcPr>
          <w:p w14:paraId="4C3B5D55"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Mujeres, inclusión y diversidad</w:t>
            </w:r>
          </w:p>
        </w:tc>
        <w:tc>
          <w:tcPr>
            <w:tcW w:w="685" w:type="pct"/>
            <w:noWrap/>
            <w:vAlign w:val="center"/>
            <w:hideMark/>
          </w:tcPr>
          <w:p w14:paraId="1C787201"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53BA47F6"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2E053DD1"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18B34BAC" w14:textId="77777777" w:rsidR="007C639C" w:rsidRPr="00555086" w:rsidRDefault="007C639C" w:rsidP="00F22DE0">
            <w:pPr>
              <w:ind w:right="49"/>
              <w:jc w:val="both"/>
              <w:rPr>
                <w:sz w:val="18"/>
                <w:szCs w:val="18"/>
              </w:rPr>
            </w:pPr>
          </w:p>
        </w:tc>
        <w:tc>
          <w:tcPr>
            <w:tcW w:w="1286" w:type="pct"/>
            <w:vAlign w:val="center"/>
            <w:hideMark/>
          </w:tcPr>
          <w:p w14:paraId="316AC1F4"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15. Enfoque Territorial para la gestión de proyectos, programas y servicios</w:t>
            </w:r>
          </w:p>
        </w:tc>
        <w:tc>
          <w:tcPr>
            <w:tcW w:w="1064" w:type="pct"/>
            <w:vAlign w:val="center"/>
            <w:hideMark/>
          </w:tcPr>
          <w:p w14:paraId="679F7785"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Territorio, vida y ambiente</w:t>
            </w:r>
          </w:p>
        </w:tc>
        <w:tc>
          <w:tcPr>
            <w:tcW w:w="685" w:type="pct"/>
            <w:noWrap/>
            <w:vAlign w:val="center"/>
            <w:hideMark/>
          </w:tcPr>
          <w:p w14:paraId="6BB906E6"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344AA0BD" w14:textId="77777777"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7B1C6278"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hideMark/>
          </w:tcPr>
          <w:p w14:paraId="1A213586" w14:textId="77777777" w:rsidR="007C639C" w:rsidRPr="00555086" w:rsidRDefault="007C639C" w:rsidP="00F22DE0">
            <w:pPr>
              <w:ind w:right="49"/>
              <w:jc w:val="both"/>
              <w:rPr>
                <w:sz w:val="18"/>
                <w:szCs w:val="18"/>
              </w:rPr>
            </w:pPr>
          </w:p>
        </w:tc>
        <w:tc>
          <w:tcPr>
            <w:tcW w:w="1286" w:type="pct"/>
            <w:vAlign w:val="center"/>
            <w:hideMark/>
          </w:tcPr>
          <w:p w14:paraId="070F0ACF"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16. Gobierno y transformación digital</w:t>
            </w:r>
          </w:p>
        </w:tc>
        <w:tc>
          <w:tcPr>
            <w:tcW w:w="1064" w:type="pct"/>
            <w:vAlign w:val="center"/>
            <w:hideMark/>
          </w:tcPr>
          <w:p w14:paraId="671E525B"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Transformación digital y cibercultura</w:t>
            </w:r>
          </w:p>
        </w:tc>
        <w:tc>
          <w:tcPr>
            <w:tcW w:w="685" w:type="pct"/>
            <w:noWrap/>
            <w:vAlign w:val="center"/>
            <w:hideMark/>
          </w:tcPr>
          <w:p w14:paraId="114A5EE1"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hideMark/>
          </w:tcPr>
          <w:p w14:paraId="6D268DD7" w14:textId="77777777"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3CB2A486"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restart"/>
            <w:vAlign w:val="center"/>
          </w:tcPr>
          <w:p w14:paraId="0AFA8F0E" w14:textId="77777777" w:rsidR="007C639C" w:rsidRPr="00555086" w:rsidRDefault="007C639C" w:rsidP="00F22DE0">
            <w:pPr>
              <w:ind w:right="49"/>
              <w:jc w:val="both"/>
              <w:rPr>
                <w:sz w:val="18"/>
                <w:szCs w:val="18"/>
              </w:rPr>
            </w:pPr>
            <w:r w:rsidRPr="00555086">
              <w:rPr>
                <w:sz w:val="18"/>
                <w:szCs w:val="18"/>
                <w:lang w:eastAsia="es-CO"/>
              </w:rPr>
              <w:t>Formación para el desarrollo del ser y el relacionamiento</w:t>
            </w:r>
          </w:p>
        </w:tc>
        <w:tc>
          <w:tcPr>
            <w:tcW w:w="1286" w:type="pct"/>
            <w:vAlign w:val="center"/>
          </w:tcPr>
          <w:p w14:paraId="494ED07F"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lang w:eastAsia="es-CO"/>
              </w:rPr>
              <w:t>17. Habilidades para la vida, el bienestar y el autocuidado</w:t>
            </w:r>
          </w:p>
        </w:tc>
        <w:tc>
          <w:tcPr>
            <w:tcW w:w="1064" w:type="pct"/>
            <w:vAlign w:val="center"/>
          </w:tcPr>
          <w:p w14:paraId="6FA16BC1"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lang w:eastAsia="es-CO"/>
              </w:rPr>
              <w:t>Habilidades y competencias</w:t>
            </w:r>
          </w:p>
        </w:tc>
        <w:tc>
          <w:tcPr>
            <w:tcW w:w="685" w:type="pct"/>
            <w:noWrap/>
            <w:vAlign w:val="center"/>
          </w:tcPr>
          <w:p w14:paraId="1EAFC03B" w14:textId="682831DA"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576E4750" w14:textId="690D649D"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41A9CD36"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2C5E8811" w14:textId="77777777" w:rsidR="007C639C" w:rsidRPr="00555086" w:rsidRDefault="007C639C" w:rsidP="00F22DE0">
            <w:pPr>
              <w:ind w:right="49"/>
              <w:jc w:val="both"/>
              <w:rPr>
                <w:sz w:val="18"/>
                <w:szCs w:val="18"/>
                <w:lang w:eastAsia="es-CO"/>
              </w:rPr>
            </w:pPr>
          </w:p>
        </w:tc>
        <w:tc>
          <w:tcPr>
            <w:tcW w:w="1286" w:type="pct"/>
            <w:vAlign w:val="center"/>
          </w:tcPr>
          <w:p w14:paraId="4196B06B"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18. Resiliencia y adaptación al cambio</w:t>
            </w:r>
          </w:p>
        </w:tc>
        <w:tc>
          <w:tcPr>
            <w:tcW w:w="1064" w:type="pct"/>
            <w:vAlign w:val="center"/>
          </w:tcPr>
          <w:p w14:paraId="4CFAD435"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Habilidades y competencias</w:t>
            </w:r>
          </w:p>
        </w:tc>
        <w:tc>
          <w:tcPr>
            <w:tcW w:w="685" w:type="pct"/>
            <w:noWrap/>
            <w:vAlign w:val="center"/>
          </w:tcPr>
          <w:p w14:paraId="4DABDF34" w14:textId="41D9D4DE"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559EA196" w14:textId="5CC82FD3"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1B314121"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2A3262AA" w14:textId="77777777" w:rsidR="007C639C" w:rsidRPr="00555086" w:rsidRDefault="007C639C" w:rsidP="00F22DE0">
            <w:pPr>
              <w:ind w:right="49"/>
              <w:jc w:val="both"/>
              <w:rPr>
                <w:sz w:val="18"/>
                <w:szCs w:val="18"/>
                <w:lang w:eastAsia="es-CO"/>
              </w:rPr>
            </w:pPr>
          </w:p>
        </w:tc>
        <w:tc>
          <w:tcPr>
            <w:tcW w:w="1286" w:type="pct"/>
            <w:vAlign w:val="center"/>
          </w:tcPr>
          <w:p w14:paraId="69FFE9A0"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19. Inteligencia emocional para el relacionamiento empático y la resolución de conflictos</w:t>
            </w:r>
          </w:p>
        </w:tc>
        <w:tc>
          <w:tcPr>
            <w:tcW w:w="1064" w:type="pct"/>
            <w:vAlign w:val="center"/>
          </w:tcPr>
          <w:p w14:paraId="19B27F1C"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Habilidades y competencias</w:t>
            </w:r>
          </w:p>
        </w:tc>
        <w:tc>
          <w:tcPr>
            <w:tcW w:w="685" w:type="pct"/>
            <w:noWrap/>
            <w:vAlign w:val="center"/>
          </w:tcPr>
          <w:p w14:paraId="6FC322CC" w14:textId="06DF9011"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2C1ACCD8" w14:textId="49A68A8E"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0CD38C93"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restart"/>
            <w:vAlign w:val="center"/>
          </w:tcPr>
          <w:p w14:paraId="4B9C4D7A" w14:textId="77777777" w:rsidR="007C639C" w:rsidRPr="00555086" w:rsidRDefault="007C639C" w:rsidP="00F22DE0">
            <w:pPr>
              <w:ind w:right="49"/>
              <w:jc w:val="both"/>
              <w:rPr>
                <w:sz w:val="18"/>
                <w:szCs w:val="18"/>
                <w:lang w:eastAsia="es-CO"/>
              </w:rPr>
            </w:pPr>
            <w:r w:rsidRPr="00555086">
              <w:rPr>
                <w:sz w:val="18"/>
                <w:szCs w:val="18"/>
                <w:lang w:eastAsia="es-CO"/>
              </w:rPr>
              <w:t>Formación para el ejercicio ético del servicio público</w:t>
            </w:r>
          </w:p>
          <w:p w14:paraId="46552DE4" w14:textId="77777777" w:rsidR="007C639C" w:rsidRPr="00555086" w:rsidRDefault="007C639C" w:rsidP="00F22DE0">
            <w:pPr>
              <w:ind w:right="49"/>
              <w:jc w:val="both"/>
              <w:rPr>
                <w:sz w:val="18"/>
                <w:szCs w:val="18"/>
                <w:lang w:eastAsia="es-CO"/>
              </w:rPr>
            </w:pPr>
            <w:r w:rsidRPr="00555086">
              <w:rPr>
                <w:sz w:val="18"/>
                <w:szCs w:val="18"/>
                <w:lang w:eastAsia="es-CO"/>
              </w:rPr>
              <w:t> </w:t>
            </w:r>
          </w:p>
        </w:tc>
        <w:tc>
          <w:tcPr>
            <w:tcW w:w="1286" w:type="pct"/>
            <w:vAlign w:val="center"/>
          </w:tcPr>
          <w:p w14:paraId="4CCE653C"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 xml:space="preserve">20. Integridad y ética publica </w:t>
            </w:r>
          </w:p>
        </w:tc>
        <w:tc>
          <w:tcPr>
            <w:tcW w:w="1064" w:type="pct"/>
            <w:vAlign w:val="center"/>
          </w:tcPr>
          <w:p w14:paraId="250E8DBC"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Probidad, ética e identidad de lo público</w:t>
            </w:r>
          </w:p>
        </w:tc>
        <w:tc>
          <w:tcPr>
            <w:tcW w:w="685" w:type="pct"/>
            <w:noWrap/>
            <w:vAlign w:val="center"/>
          </w:tcPr>
          <w:p w14:paraId="3A601E18" w14:textId="151E5423"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146F4C6C" w14:textId="478E816E"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11FB2499"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2AC4A5DE" w14:textId="77777777" w:rsidR="007C639C" w:rsidRPr="00555086" w:rsidRDefault="007C639C" w:rsidP="00F22DE0">
            <w:pPr>
              <w:ind w:right="49"/>
              <w:jc w:val="both"/>
              <w:rPr>
                <w:sz w:val="18"/>
                <w:szCs w:val="18"/>
                <w:lang w:eastAsia="es-CO"/>
              </w:rPr>
            </w:pPr>
          </w:p>
        </w:tc>
        <w:tc>
          <w:tcPr>
            <w:tcW w:w="1286" w:type="pct"/>
            <w:vAlign w:val="center"/>
          </w:tcPr>
          <w:p w14:paraId="551BED8B"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 xml:space="preserve">21. Transparencia, gobernación púbica y acceso a la información </w:t>
            </w:r>
          </w:p>
        </w:tc>
        <w:tc>
          <w:tcPr>
            <w:tcW w:w="1064" w:type="pct"/>
            <w:vAlign w:val="center"/>
          </w:tcPr>
          <w:p w14:paraId="2B74DAAB"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Probidad, ética e identidad de lo público</w:t>
            </w:r>
          </w:p>
        </w:tc>
        <w:tc>
          <w:tcPr>
            <w:tcW w:w="685" w:type="pct"/>
            <w:noWrap/>
            <w:vAlign w:val="center"/>
          </w:tcPr>
          <w:p w14:paraId="3CF59E8C" w14:textId="41083413"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35D04530" w14:textId="72C291F1"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173A8C11"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6AB7B31B" w14:textId="77777777" w:rsidR="007C639C" w:rsidRPr="00555086" w:rsidRDefault="007C639C" w:rsidP="00F22DE0">
            <w:pPr>
              <w:ind w:right="49"/>
              <w:jc w:val="both"/>
              <w:rPr>
                <w:sz w:val="18"/>
                <w:szCs w:val="18"/>
                <w:lang w:eastAsia="es-CO"/>
              </w:rPr>
            </w:pPr>
          </w:p>
        </w:tc>
        <w:tc>
          <w:tcPr>
            <w:tcW w:w="1286" w:type="pct"/>
            <w:vAlign w:val="center"/>
          </w:tcPr>
          <w:p w14:paraId="245F157C"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22. Relacionamiento con grupos de valor, Experiencia del usuario</w:t>
            </w:r>
          </w:p>
        </w:tc>
        <w:tc>
          <w:tcPr>
            <w:tcW w:w="1064" w:type="pct"/>
            <w:vAlign w:val="center"/>
          </w:tcPr>
          <w:p w14:paraId="6EC8077E"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Probidad, ética e identidad de lo público</w:t>
            </w:r>
          </w:p>
        </w:tc>
        <w:tc>
          <w:tcPr>
            <w:tcW w:w="685" w:type="pct"/>
            <w:noWrap/>
            <w:vAlign w:val="center"/>
          </w:tcPr>
          <w:p w14:paraId="0AD457A0" w14:textId="2D65D0F9"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0F324981" w14:textId="360EB534"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1933C31E"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3C1C367A" w14:textId="77777777" w:rsidR="007C639C" w:rsidRPr="00555086" w:rsidRDefault="007C639C" w:rsidP="00F22DE0">
            <w:pPr>
              <w:ind w:right="49"/>
              <w:jc w:val="both"/>
              <w:rPr>
                <w:sz w:val="18"/>
                <w:szCs w:val="18"/>
                <w:lang w:eastAsia="es-CO"/>
              </w:rPr>
            </w:pPr>
          </w:p>
        </w:tc>
        <w:tc>
          <w:tcPr>
            <w:tcW w:w="1286" w:type="pct"/>
            <w:vAlign w:val="center"/>
          </w:tcPr>
          <w:p w14:paraId="2162B90B"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23.Valores para el ejercicio del servicio publico</w:t>
            </w:r>
          </w:p>
        </w:tc>
        <w:tc>
          <w:tcPr>
            <w:tcW w:w="1064" w:type="pct"/>
            <w:vAlign w:val="center"/>
          </w:tcPr>
          <w:p w14:paraId="6361A2DA"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Probidad, ética e identidad de lo público</w:t>
            </w:r>
          </w:p>
        </w:tc>
        <w:tc>
          <w:tcPr>
            <w:tcW w:w="685" w:type="pct"/>
            <w:noWrap/>
            <w:vAlign w:val="center"/>
          </w:tcPr>
          <w:p w14:paraId="33B16674" w14:textId="6D4A5013"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37B44124" w14:textId="56EECDFB"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1AB40985"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71D122D9" w14:textId="77777777" w:rsidR="007C639C" w:rsidRPr="00555086" w:rsidRDefault="007C639C" w:rsidP="00F22DE0">
            <w:pPr>
              <w:ind w:right="49"/>
              <w:jc w:val="both"/>
              <w:rPr>
                <w:sz w:val="18"/>
                <w:szCs w:val="18"/>
                <w:lang w:eastAsia="es-CO"/>
              </w:rPr>
            </w:pPr>
          </w:p>
        </w:tc>
        <w:tc>
          <w:tcPr>
            <w:tcW w:w="1286" w:type="pct"/>
            <w:vAlign w:val="center"/>
          </w:tcPr>
          <w:p w14:paraId="7F32CD93"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24. Racionalización de tramites</w:t>
            </w:r>
          </w:p>
        </w:tc>
        <w:tc>
          <w:tcPr>
            <w:tcW w:w="1064" w:type="pct"/>
            <w:vAlign w:val="center"/>
          </w:tcPr>
          <w:p w14:paraId="5B056C39"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Probidad, ética e identidad de lo público</w:t>
            </w:r>
          </w:p>
        </w:tc>
        <w:tc>
          <w:tcPr>
            <w:tcW w:w="685" w:type="pct"/>
            <w:noWrap/>
            <w:vAlign w:val="center"/>
          </w:tcPr>
          <w:p w14:paraId="7A15AF3B" w14:textId="2260F160"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2CF0532F" w14:textId="7C18A585"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57104D4E"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07DDE5D2" w14:textId="77777777" w:rsidR="007C639C" w:rsidRPr="00555086" w:rsidRDefault="007C639C" w:rsidP="00F22DE0">
            <w:pPr>
              <w:ind w:right="49"/>
              <w:jc w:val="both"/>
              <w:rPr>
                <w:sz w:val="18"/>
                <w:szCs w:val="18"/>
                <w:lang w:eastAsia="es-CO"/>
              </w:rPr>
            </w:pPr>
          </w:p>
        </w:tc>
        <w:tc>
          <w:tcPr>
            <w:tcW w:w="1286" w:type="pct"/>
            <w:vAlign w:val="center"/>
          </w:tcPr>
          <w:p w14:paraId="66C66D19"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25. Democracia participativa con enfoque territorial</w:t>
            </w:r>
          </w:p>
        </w:tc>
        <w:tc>
          <w:tcPr>
            <w:tcW w:w="1064" w:type="pct"/>
            <w:vAlign w:val="center"/>
          </w:tcPr>
          <w:p w14:paraId="655440AE"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Paz total, memoria y derechos humanos</w:t>
            </w:r>
          </w:p>
        </w:tc>
        <w:tc>
          <w:tcPr>
            <w:tcW w:w="685" w:type="pct"/>
            <w:noWrap/>
            <w:vAlign w:val="center"/>
          </w:tcPr>
          <w:p w14:paraId="6C4242ED" w14:textId="5892E19E"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450E77A2" w14:textId="15E63F72"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5650AEE0"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restart"/>
            <w:vAlign w:val="center"/>
          </w:tcPr>
          <w:p w14:paraId="27727FCE" w14:textId="77777777" w:rsidR="007C639C" w:rsidRPr="00555086" w:rsidRDefault="007C639C" w:rsidP="00F22DE0">
            <w:pPr>
              <w:ind w:right="49"/>
              <w:jc w:val="both"/>
              <w:rPr>
                <w:sz w:val="18"/>
                <w:szCs w:val="18"/>
                <w:lang w:eastAsia="es-CO"/>
              </w:rPr>
            </w:pPr>
            <w:r w:rsidRPr="00555086">
              <w:rPr>
                <w:sz w:val="18"/>
                <w:szCs w:val="18"/>
                <w:lang w:eastAsia="es-CO"/>
              </w:rPr>
              <w:t>Formación para la innovación</w:t>
            </w:r>
          </w:p>
        </w:tc>
        <w:tc>
          <w:tcPr>
            <w:tcW w:w="1286" w:type="pct"/>
            <w:vAlign w:val="center"/>
          </w:tcPr>
          <w:p w14:paraId="6E9DCCD6"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t xml:space="preserve">26. Metodologías y tecnologías emergentes para la </w:t>
            </w:r>
            <w:r w:rsidRPr="00555086">
              <w:rPr>
                <w:sz w:val="18"/>
                <w:szCs w:val="18"/>
                <w:lang w:eastAsia="es-CO"/>
              </w:rPr>
              <w:lastRenderedPageBreak/>
              <w:t>gestión de proyectos en el sector de turismo</w:t>
            </w:r>
          </w:p>
        </w:tc>
        <w:tc>
          <w:tcPr>
            <w:tcW w:w="1064" w:type="pct"/>
            <w:vAlign w:val="center"/>
          </w:tcPr>
          <w:p w14:paraId="36C82720"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sz w:val="18"/>
                <w:szCs w:val="18"/>
                <w:lang w:eastAsia="es-CO"/>
              </w:rPr>
            </w:pPr>
            <w:r w:rsidRPr="00555086">
              <w:rPr>
                <w:sz w:val="18"/>
                <w:szCs w:val="18"/>
                <w:lang w:eastAsia="es-CO"/>
              </w:rPr>
              <w:lastRenderedPageBreak/>
              <w:t>Habilidades y competencias</w:t>
            </w:r>
          </w:p>
        </w:tc>
        <w:tc>
          <w:tcPr>
            <w:tcW w:w="685" w:type="pct"/>
            <w:noWrap/>
            <w:vAlign w:val="center"/>
          </w:tcPr>
          <w:p w14:paraId="3791DA5B" w14:textId="3D1CB21C"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7172A5D4" w14:textId="10E9B0C5"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234F077C"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7051A0C3" w14:textId="77777777" w:rsidR="007C639C" w:rsidRPr="00555086" w:rsidRDefault="007C639C" w:rsidP="00F22DE0">
            <w:pPr>
              <w:ind w:right="49"/>
              <w:jc w:val="both"/>
              <w:rPr>
                <w:sz w:val="18"/>
                <w:szCs w:val="18"/>
                <w:lang w:eastAsia="es-CO"/>
              </w:rPr>
            </w:pPr>
          </w:p>
        </w:tc>
        <w:tc>
          <w:tcPr>
            <w:tcW w:w="1286" w:type="pct"/>
            <w:vAlign w:val="center"/>
          </w:tcPr>
          <w:p w14:paraId="06914D6F"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 xml:space="preserve">27. Tendencias efectivas y emergentes de innovación empresarial </w:t>
            </w:r>
          </w:p>
        </w:tc>
        <w:tc>
          <w:tcPr>
            <w:tcW w:w="1064" w:type="pct"/>
            <w:vAlign w:val="center"/>
          </w:tcPr>
          <w:p w14:paraId="0F5440B7"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Habilidades y competencias</w:t>
            </w:r>
          </w:p>
        </w:tc>
        <w:tc>
          <w:tcPr>
            <w:tcW w:w="685" w:type="pct"/>
            <w:noWrap/>
            <w:vAlign w:val="center"/>
          </w:tcPr>
          <w:p w14:paraId="2E437876" w14:textId="702F2BD0"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6D710162" w14:textId="5CB0B7E2"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r w:rsidR="00F22DE0" w:rsidRPr="00555086" w14:paraId="05375D66" w14:textId="77777777" w:rsidTr="00F22DE0">
        <w:trPr>
          <w:trHeight w:val="580"/>
        </w:trPr>
        <w:tc>
          <w:tcPr>
            <w:cnfStyle w:val="001000000000" w:firstRow="0" w:lastRow="0" w:firstColumn="1" w:lastColumn="0" w:oddVBand="0" w:evenVBand="0" w:oddHBand="0" w:evenHBand="0" w:firstRowFirstColumn="0" w:firstRowLastColumn="0" w:lastRowFirstColumn="0" w:lastRowLastColumn="0"/>
            <w:tcW w:w="921" w:type="pct"/>
            <w:vMerge w:val="restart"/>
            <w:vAlign w:val="center"/>
          </w:tcPr>
          <w:p w14:paraId="29DEF5B1" w14:textId="77777777" w:rsidR="007C639C" w:rsidRPr="00555086" w:rsidRDefault="007C639C" w:rsidP="00F22DE0">
            <w:pPr>
              <w:ind w:right="49"/>
              <w:jc w:val="both"/>
              <w:rPr>
                <w:rFonts w:cs="Arial"/>
                <w:b w:val="0"/>
                <w:bCs w:val="0"/>
                <w:sz w:val="18"/>
                <w:szCs w:val="18"/>
              </w:rPr>
            </w:pPr>
            <w:r w:rsidRPr="00555086">
              <w:rPr>
                <w:sz w:val="18"/>
                <w:szCs w:val="18"/>
                <w:lang w:eastAsia="es-CO"/>
              </w:rPr>
              <w:t>Formación para el empoderamiento y el impulso del cambio</w:t>
            </w:r>
          </w:p>
        </w:tc>
        <w:tc>
          <w:tcPr>
            <w:tcW w:w="1286" w:type="pct"/>
            <w:vAlign w:val="center"/>
          </w:tcPr>
          <w:p w14:paraId="69845260"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55086">
              <w:rPr>
                <w:sz w:val="18"/>
                <w:szCs w:val="18"/>
                <w:lang w:eastAsia="es-CO"/>
              </w:rPr>
              <w:t>28. Liderazgo y habilidades gerenciales para la generación del cambio</w:t>
            </w:r>
          </w:p>
        </w:tc>
        <w:tc>
          <w:tcPr>
            <w:tcW w:w="1064" w:type="pct"/>
            <w:vAlign w:val="center"/>
          </w:tcPr>
          <w:p w14:paraId="14592D3B" w14:textId="77777777" w:rsidR="007C639C" w:rsidRPr="00555086" w:rsidRDefault="007C639C" w:rsidP="00F22DE0">
            <w:pPr>
              <w:ind w:right="49"/>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55086">
              <w:rPr>
                <w:sz w:val="18"/>
                <w:szCs w:val="18"/>
                <w:lang w:eastAsia="es-CO"/>
              </w:rPr>
              <w:t>Habilidades y competencias</w:t>
            </w:r>
          </w:p>
        </w:tc>
        <w:tc>
          <w:tcPr>
            <w:tcW w:w="685" w:type="pct"/>
            <w:noWrap/>
            <w:vAlign w:val="center"/>
          </w:tcPr>
          <w:p w14:paraId="3C28E9AE" w14:textId="028B338B"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0899895D" w14:textId="31451830" w:rsidR="007C639C" w:rsidRPr="00555086" w:rsidRDefault="007C639C" w:rsidP="007176D7">
            <w:pPr>
              <w:ind w:right="49"/>
              <w:jc w:val="center"/>
              <w:cnfStyle w:val="000000000000" w:firstRow="0" w:lastRow="0" w:firstColumn="0" w:lastColumn="0" w:oddVBand="0" w:evenVBand="0" w:oddHBand="0" w:evenHBand="0" w:firstRowFirstColumn="0" w:firstRowLastColumn="0" w:lastRowFirstColumn="0" w:lastRowLastColumn="0"/>
              <w:rPr>
                <w:sz w:val="18"/>
                <w:szCs w:val="18"/>
              </w:rPr>
            </w:pPr>
            <w:r w:rsidRPr="00555086">
              <w:rPr>
                <w:sz w:val="18"/>
                <w:szCs w:val="18"/>
              </w:rPr>
              <w:t>IV</w:t>
            </w:r>
          </w:p>
        </w:tc>
      </w:tr>
      <w:tr w:rsidR="00F22DE0" w:rsidRPr="00555086" w14:paraId="794A1A27" w14:textId="77777777" w:rsidTr="00F22D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21" w:type="pct"/>
            <w:vMerge/>
            <w:vAlign w:val="center"/>
          </w:tcPr>
          <w:p w14:paraId="3806D6C4" w14:textId="77777777" w:rsidR="007C639C" w:rsidRPr="00555086" w:rsidRDefault="007C639C" w:rsidP="00F22DE0">
            <w:pPr>
              <w:ind w:right="49"/>
              <w:jc w:val="both"/>
              <w:rPr>
                <w:sz w:val="18"/>
                <w:szCs w:val="18"/>
                <w:lang w:eastAsia="es-CO"/>
              </w:rPr>
            </w:pPr>
          </w:p>
        </w:tc>
        <w:tc>
          <w:tcPr>
            <w:tcW w:w="1286" w:type="pct"/>
            <w:vAlign w:val="center"/>
          </w:tcPr>
          <w:p w14:paraId="7969E654"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 xml:space="preserve">29. Desarrollo del liderazgo </w:t>
            </w:r>
          </w:p>
        </w:tc>
        <w:tc>
          <w:tcPr>
            <w:tcW w:w="1064" w:type="pct"/>
            <w:vAlign w:val="center"/>
          </w:tcPr>
          <w:p w14:paraId="6EB62F81" w14:textId="77777777" w:rsidR="007C639C" w:rsidRPr="00555086" w:rsidRDefault="007C639C" w:rsidP="00F22DE0">
            <w:pPr>
              <w:ind w:right="49"/>
              <w:jc w:val="both"/>
              <w:cnfStyle w:val="000000100000" w:firstRow="0" w:lastRow="0" w:firstColumn="0" w:lastColumn="0" w:oddVBand="0" w:evenVBand="0" w:oddHBand="1" w:evenHBand="0" w:firstRowFirstColumn="0" w:firstRowLastColumn="0" w:lastRowFirstColumn="0" w:lastRowLastColumn="0"/>
              <w:rPr>
                <w:sz w:val="18"/>
                <w:szCs w:val="18"/>
                <w:lang w:eastAsia="es-CO"/>
              </w:rPr>
            </w:pPr>
            <w:r w:rsidRPr="00555086">
              <w:rPr>
                <w:sz w:val="18"/>
                <w:szCs w:val="18"/>
                <w:lang w:eastAsia="es-CO"/>
              </w:rPr>
              <w:t>Habilidades y competencias</w:t>
            </w:r>
          </w:p>
        </w:tc>
        <w:tc>
          <w:tcPr>
            <w:tcW w:w="685" w:type="pct"/>
            <w:noWrap/>
            <w:vAlign w:val="center"/>
          </w:tcPr>
          <w:p w14:paraId="5E4965F7" w14:textId="42BDC839"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II</w:t>
            </w:r>
          </w:p>
        </w:tc>
        <w:tc>
          <w:tcPr>
            <w:tcW w:w="1045" w:type="pct"/>
            <w:noWrap/>
            <w:vAlign w:val="center"/>
          </w:tcPr>
          <w:p w14:paraId="40D9A98B" w14:textId="05B71AF0" w:rsidR="007C639C" w:rsidRPr="00555086" w:rsidRDefault="007C639C" w:rsidP="007176D7">
            <w:pPr>
              <w:ind w:right="49"/>
              <w:jc w:val="center"/>
              <w:cnfStyle w:val="000000100000" w:firstRow="0" w:lastRow="0" w:firstColumn="0" w:lastColumn="0" w:oddVBand="0" w:evenVBand="0" w:oddHBand="1" w:evenHBand="0" w:firstRowFirstColumn="0" w:firstRowLastColumn="0" w:lastRowFirstColumn="0" w:lastRowLastColumn="0"/>
              <w:rPr>
                <w:sz w:val="18"/>
                <w:szCs w:val="18"/>
              </w:rPr>
            </w:pPr>
            <w:r w:rsidRPr="00555086">
              <w:rPr>
                <w:sz w:val="18"/>
                <w:szCs w:val="18"/>
              </w:rPr>
              <w:t>IV</w:t>
            </w:r>
          </w:p>
        </w:tc>
      </w:tr>
    </w:tbl>
    <w:p w14:paraId="70F70464" w14:textId="77777777" w:rsidR="003174D1" w:rsidRPr="00555086" w:rsidRDefault="003174D1" w:rsidP="007176D7">
      <w:pPr>
        <w:ind w:right="49"/>
        <w:rPr>
          <w:b/>
        </w:rPr>
      </w:pPr>
    </w:p>
    <w:p w14:paraId="7074E2A6" w14:textId="49B457E7" w:rsidR="003A7FB6" w:rsidRPr="00555086" w:rsidRDefault="003A7FB6" w:rsidP="007176D7">
      <w:pPr>
        <w:ind w:right="49"/>
        <w:rPr>
          <w:b/>
        </w:rPr>
      </w:pPr>
      <w:r w:rsidRPr="00555086">
        <w:rPr>
          <w:b/>
        </w:rPr>
        <w:t>Indicadores</w:t>
      </w:r>
    </w:p>
    <w:p w14:paraId="4F27F809" w14:textId="77777777" w:rsidR="003A7FB6" w:rsidRPr="00555086" w:rsidRDefault="003A7FB6" w:rsidP="007176D7">
      <w:pPr>
        <w:ind w:right="49"/>
        <w:jc w:val="both"/>
      </w:pPr>
    </w:p>
    <w:p w14:paraId="4B634351" w14:textId="77777777" w:rsidR="003A7FB6" w:rsidRPr="00555086" w:rsidRDefault="003A7FB6" w:rsidP="007176D7">
      <w:pPr>
        <w:ind w:right="49"/>
        <w:jc w:val="both"/>
        <w:rPr>
          <w:rFonts w:eastAsiaTheme="minorHAnsi" w:cstheme="minorBidi"/>
        </w:rPr>
      </w:pPr>
      <w:r w:rsidRPr="00555086">
        <w:rPr>
          <w:rFonts w:eastAsiaTheme="minorHAnsi" w:cstheme="minorBidi"/>
        </w:rPr>
        <w:t>Para evaluar la gestión del Plan Institucional de Capacitación, se tendrá en cuenta el reporte y seguimiento a los siguientes indicadores y cuya medición se verá reflejada de manera trimestral en el respectivo informe:</w:t>
      </w:r>
    </w:p>
    <w:p w14:paraId="3A1A504B" w14:textId="77777777" w:rsidR="003A7FB6" w:rsidRPr="00555086" w:rsidRDefault="003A7FB6" w:rsidP="007176D7">
      <w:pPr>
        <w:ind w:right="49"/>
        <w:jc w:val="both"/>
        <w:rPr>
          <w:rFonts w:eastAsiaTheme="minorHAnsi" w:cstheme="minorBidi"/>
        </w:rPr>
      </w:pPr>
    </w:p>
    <w:p w14:paraId="1E872D3B" w14:textId="69A2C14D" w:rsidR="003A7FB6" w:rsidRPr="00555086" w:rsidRDefault="004129DC" w:rsidP="007176D7">
      <w:pPr>
        <w:pStyle w:val="Prrafodelista"/>
        <w:widowControl/>
        <w:numPr>
          <w:ilvl w:val="0"/>
          <w:numId w:val="10"/>
        </w:numPr>
        <w:autoSpaceDE/>
        <w:autoSpaceDN/>
        <w:spacing w:after="160" w:line="259" w:lineRule="auto"/>
        <w:ind w:left="0" w:right="49" w:firstLine="0"/>
        <w:contextualSpacing/>
        <w:rPr>
          <w:b/>
          <w:bCs/>
        </w:rPr>
      </w:pPr>
      <w:r w:rsidRPr="00555086">
        <w:rPr>
          <w:b/>
          <w:bCs/>
        </w:rPr>
        <w:t>Indicador De Impacto</w:t>
      </w:r>
    </w:p>
    <w:p w14:paraId="42DEFE0F" w14:textId="09638790" w:rsidR="003A7FB6" w:rsidRPr="00555086" w:rsidRDefault="004129DC" w:rsidP="007176D7">
      <w:pPr>
        <w:ind w:right="49"/>
        <w:jc w:val="both"/>
        <w:rPr>
          <w:rFonts w:eastAsiaTheme="minorHAnsi"/>
        </w:rPr>
      </w:pPr>
      <w:r w:rsidRPr="00555086">
        <w:rPr>
          <w:rFonts w:eastAsiaTheme="minorHAnsi"/>
        </w:rPr>
        <w:t xml:space="preserve">Número De Participantes Que Aplican Los Conocimientos /Total De Participantes Capacitados </w:t>
      </w:r>
    </w:p>
    <w:p w14:paraId="52EDDFA8" w14:textId="77777777" w:rsidR="003A7FB6" w:rsidRPr="00555086" w:rsidRDefault="003A7FB6" w:rsidP="007176D7">
      <w:pPr>
        <w:ind w:right="49"/>
        <w:jc w:val="both"/>
        <w:rPr>
          <w:rFonts w:eastAsiaTheme="minorHAnsi"/>
        </w:rPr>
      </w:pPr>
    </w:p>
    <w:p w14:paraId="0AAA0E12" w14:textId="767C3E0F" w:rsidR="003A7FB6" w:rsidRPr="00555086" w:rsidRDefault="004129DC" w:rsidP="007176D7">
      <w:pPr>
        <w:pStyle w:val="Prrafodelista"/>
        <w:widowControl/>
        <w:numPr>
          <w:ilvl w:val="0"/>
          <w:numId w:val="10"/>
        </w:numPr>
        <w:autoSpaceDE/>
        <w:autoSpaceDN/>
        <w:spacing w:after="160" w:line="259" w:lineRule="auto"/>
        <w:ind w:left="0" w:right="49" w:firstLine="0"/>
        <w:contextualSpacing/>
        <w:rPr>
          <w:b/>
          <w:bCs/>
        </w:rPr>
      </w:pPr>
      <w:bookmarkStart w:id="87" w:name="_Hlk188283657"/>
      <w:r w:rsidRPr="00555086">
        <w:rPr>
          <w:b/>
          <w:bCs/>
        </w:rPr>
        <w:t>Indicador De Gestión</w:t>
      </w:r>
    </w:p>
    <w:p w14:paraId="38EA7A71" w14:textId="545419B5" w:rsidR="003A7FB6" w:rsidRPr="00555086" w:rsidRDefault="004129DC" w:rsidP="007176D7">
      <w:pPr>
        <w:ind w:right="49"/>
        <w:jc w:val="both"/>
        <w:rPr>
          <w:rFonts w:eastAsiaTheme="minorHAnsi"/>
        </w:rPr>
      </w:pPr>
      <w:r w:rsidRPr="00555086">
        <w:rPr>
          <w:rFonts w:eastAsiaTheme="minorHAnsi"/>
        </w:rPr>
        <w:t>Capacitaciones Realizadas/ Capacitaciones Programadas</w:t>
      </w:r>
    </w:p>
    <w:p w14:paraId="166819D8" w14:textId="77777777" w:rsidR="003A7FB6" w:rsidRPr="00555086" w:rsidRDefault="003A7FB6" w:rsidP="007176D7">
      <w:pPr>
        <w:ind w:right="49"/>
        <w:jc w:val="both"/>
        <w:rPr>
          <w:rFonts w:eastAsiaTheme="minorHAnsi"/>
        </w:rPr>
      </w:pPr>
    </w:p>
    <w:p w14:paraId="32B43050" w14:textId="2F144913" w:rsidR="003A7FB6" w:rsidRPr="00555086" w:rsidRDefault="004129DC" w:rsidP="007176D7">
      <w:pPr>
        <w:pStyle w:val="Prrafodelista"/>
        <w:widowControl/>
        <w:numPr>
          <w:ilvl w:val="0"/>
          <w:numId w:val="10"/>
        </w:numPr>
        <w:autoSpaceDE/>
        <w:autoSpaceDN/>
        <w:spacing w:after="160" w:line="259" w:lineRule="auto"/>
        <w:ind w:left="0" w:right="49" w:firstLine="0"/>
        <w:contextualSpacing/>
        <w:rPr>
          <w:b/>
          <w:bCs/>
        </w:rPr>
      </w:pPr>
      <w:bookmarkStart w:id="88" w:name="_Hlk188285148"/>
      <w:r w:rsidRPr="00555086">
        <w:rPr>
          <w:b/>
          <w:bCs/>
        </w:rPr>
        <w:t xml:space="preserve">Indicador De Efectividad </w:t>
      </w:r>
    </w:p>
    <w:p w14:paraId="45AE336C" w14:textId="2C7BA022" w:rsidR="003A7FB6" w:rsidRPr="00555086" w:rsidRDefault="004129DC" w:rsidP="007176D7">
      <w:pPr>
        <w:ind w:right="49"/>
        <w:jc w:val="both"/>
        <w:rPr>
          <w:b/>
          <w:bCs/>
        </w:rPr>
      </w:pPr>
      <w:r w:rsidRPr="00555086">
        <w:rPr>
          <w:rFonts w:eastAsiaTheme="minorHAnsi"/>
        </w:rPr>
        <w:t>Número De Servidores Con Nota De Evaluación De Conocimientos Mayor O Igual A 3.5/ Total De Servidores Capacitados</w:t>
      </w:r>
    </w:p>
    <w:bookmarkEnd w:id="88"/>
    <w:p w14:paraId="46F77F37" w14:textId="77777777" w:rsidR="003A7FB6" w:rsidRPr="00555086" w:rsidRDefault="003A7FB6" w:rsidP="007176D7">
      <w:pPr>
        <w:ind w:right="49"/>
        <w:jc w:val="both"/>
        <w:rPr>
          <w:b/>
          <w:bCs/>
        </w:rPr>
      </w:pPr>
    </w:p>
    <w:bookmarkEnd w:id="87"/>
    <w:p w14:paraId="1FD837AD" w14:textId="7777A5E1" w:rsidR="003A7FB6" w:rsidRPr="00555086" w:rsidRDefault="004129DC" w:rsidP="007176D7">
      <w:pPr>
        <w:pStyle w:val="Prrafodelista"/>
        <w:widowControl/>
        <w:numPr>
          <w:ilvl w:val="0"/>
          <w:numId w:val="10"/>
        </w:numPr>
        <w:autoSpaceDE/>
        <w:autoSpaceDN/>
        <w:spacing w:after="160" w:line="259" w:lineRule="auto"/>
        <w:ind w:left="0" w:right="49" w:firstLine="0"/>
        <w:contextualSpacing/>
        <w:rPr>
          <w:b/>
          <w:bCs/>
        </w:rPr>
      </w:pPr>
      <w:r w:rsidRPr="00555086">
        <w:rPr>
          <w:b/>
          <w:bCs/>
        </w:rPr>
        <w:t xml:space="preserve">Seguimiento </w:t>
      </w:r>
    </w:p>
    <w:p w14:paraId="44DCA165" w14:textId="41861903" w:rsidR="003A7FB6" w:rsidRPr="00555086" w:rsidRDefault="004129DC" w:rsidP="007176D7">
      <w:pPr>
        <w:ind w:right="49"/>
        <w:jc w:val="both"/>
        <w:rPr>
          <w:rFonts w:eastAsiaTheme="minorHAnsi" w:cstheme="minorBidi"/>
        </w:rPr>
      </w:pPr>
      <w:r w:rsidRPr="00555086">
        <w:rPr>
          <w:rFonts w:eastAsiaTheme="minorHAnsi" w:cstheme="minorBidi"/>
        </w:rPr>
        <w:t>Las Capacitaciones Se Desarrollarán Según El Cronograma Establecido En El Grupo De Talento Humano, Se Hará El Seguimiento Trimestral Del Cumplimiento De Actividades Establecidas En El Plan Institucional De Capacitación A Través De Un Informe Trimestral, Mediante El Cual Se Evaluará El Cumplimiento De Las Actividades Propuestas Para La Vigencia 2025.</w:t>
      </w:r>
    </w:p>
    <w:p w14:paraId="5F286659" w14:textId="77777777" w:rsidR="003A7FB6" w:rsidRPr="00555086" w:rsidRDefault="003A7FB6" w:rsidP="007176D7">
      <w:pPr>
        <w:ind w:right="49"/>
        <w:jc w:val="both"/>
        <w:rPr>
          <w:rFonts w:eastAsiaTheme="minorHAnsi" w:cstheme="minorBidi"/>
        </w:rPr>
      </w:pPr>
    </w:p>
    <w:p w14:paraId="2BEB4930" w14:textId="1F6C12E5" w:rsidR="003A7FB6" w:rsidRPr="00555086" w:rsidRDefault="004129DC" w:rsidP="007176D7">
      <w:pPr>
        <w:pStyle w:val="Prrafodelista"/>
        <w:widowControl/>
        <w:numPr>
          <w:ilvl w:val="0"/>
          <w:numId w:val="10"/>
        </w:numPr>
        <w:autoSpaceDE/>
        <w:autoSpaceDN/>
        <w:spacing w:after="160" w:line="259" w:lineRule="auto"/>
        <w:ind w:left="0" w:right="49" w:firstLine="0"/>
        <w:contextualSpacing/>
        <w:rPr>
          <w:b/>
          <w:bCs/>
        </w:rPr>
      </w:pPr>
      <w:bookmarkStart w:id="89" w:name="_Hlk188950843"/>
      <w:r w:rsidRPr="00555086">
        <w:rPr>
          <w:b/>
          <w:bCs/>
        </w:rPr>
        <w:t>Indicador De Reacción</w:t>
      </w:r>
    </w:p>
    <w:bookmarkEnd w:id="89"/>
    <w:p w14:paraId="7C637CA4" w14:textId="78BA2CF8" w:rsidR="003A7FB6" w:rsidRPr="00555086" w:rsidRDefault="004129DC" w:rsidP="007176D7">
      <w:pPr>
        <w:ind w:right="49"/>
        <w:jc w:val="both"/>
        <w:rPr>
          <w:rFonts w:eastAsiaTheme="minorHAnsi"/>
        </w:rPr>
      </w:pPr>
      <w:r w:rsidRPr="00555086">
        <w:rPr>
          <w:rFonts w:eastAsiaTheme="minorHAnsi"/>
        </w:rPr>
        <w:t>El Indicador De Reacción Está Determinado Por La Valoración Que Los Participantes De Los Cursos Hacen De Las Metodologías, Los Contenidos Y El Desempeño Docente.</w:t>
      </w:r>
    </w:p>
    <w:p w14:paraId="0FB1A75A" w14:textId="77777777" w:rsidR="003A7FB6" w:rsidRPr="00555086" w:rsidRDefault="003A7FB6" w:rsidP="007176D7">
      <w:pPr>
        <w:ind w:right="49"/>
        <w:jc w:val="both"/>
        <w:rPr>
          <w:rFonts w:eastAsiaTheme="minorHAnsi"/>
        </w:rPr>
      </w:pPr>
    </w:p>
    <w:p w14:paraId="6B416FDC" w14:textId="7F5881CD" w:rsidR="003A7FB6" w:rsidRPr="00555086" w:rsidRDefault="004129DC" w:rsidP="007176D7">
      <w:pPr>
        <w:pStyle w:val="Prrafodelista"/>
        <w:widowControl/>
        <w:numPr>
          <w:ilvl w:val="0"/>
          <w:numId w:val="10"/>
        </w:numPr>
        <w:autoSpaceDE/>
        <w:autoSpaceDN/>
        <w:spacing w:after="160" w:line="259" w:lineRule="auto"/>
        <w:ind w:left="0" w:right="49" w:firstLine="0"/>
        <w:contextualSpacing/>
        <w:rPr>
          <w:b/>
          <w:bCs/>
        </w:rPr>
      </w:pPr>
      <w:r w:rsidRPr="00555086">
        <w:rPr>
          <w:b/>
          <w:bCs/>
        </w:rPr>
        <w:t>Indicador De Transferencia</w:t>
      </w:r>
    </w:p>
    <w:p w14:paraId="486D3EFC" w14:textId="77777777" w:rsidR="003A7FB6" w:rsidRPr="00555086" w:rsidRDefault="003A7FB6" w:rsidP="007176D7">
      <w:pPr>
        <w:ind w:right="49"/>
        <w:jc w:val="both"/>
        <w:rPr>
          <w:rFonts w:eastAsiaTheme="minorHAnsi"/>
          <w:color w:val="000000" w:themeColor="text1"/>
        </w:rPr>
      </w:pPr>
      <w:r w:rsidRPr="00555086">
        <w:rPr>
          <w:rFonts w:eastAsiaTheme="minorHAnsi"/>
          <w:color w:val="000000" w:themeColor="text1"/>
        </w:rPr>
        <w:t xml:space="preserve">Valoración del impacto del aprendizaje en donde los funcionarios y los </w:t>
      </w:r>
      <w:r w:rsidRPr="00555086">
        <w:rPr>
          <w:rFonts w:eastAsiaTheme="minorHAnsi"/>
          <w:color w:val="000000" w:themeColor="text1"/>
        </w:rPr>
        <w:lastRenderedPageBreak/>
        <w:t>superiores inmediatos miden el aporte de lo aprendido sobre el desempeño.</w:t>
      </w:r>
    </w:p>
    <w:p w14:paraId="15BC563A" w14:textId="77777777" w:rsidR="003A7FB6" w:rsidRPr="00555086" w:rsidRDefault="003A7FB6" w:rsidP="007176D7">
      <w:pPr>
        <w:ind w:right="49"/>
        <w:jc w:val="both"/>
        <w:rPr>
          <w:rFonts w:eastAsiaTheme="minorHAnsi"/>
          <w:color w:val="000000" w:themeColor="text1"/>
        </w:rPr>
      </w:pPr>
    </w:p>
    <w:p w14:paraId="68F5F58A" w14:textId="77777777" w:rsidR="001856E6" w:rsidRPr="00555086" w:rsidRDefault="001856E6" w:rsidP="007176D7">
      <w:pPr>
        <w:ind w:right="49"/>
        <w:jc w:val="both"/>
        <w:rPr>
          <w:rFonts w:eastAsiaTheme="minorHAnsi"/>
          <w:color w:val="000000" w:themeColor="text1"/>
        </w:rPr>
      </w:pPr>
    </w:p>
    <w:p w14:paraId="53D6BE45" w14:textId="175C006F" w:rsidR="003A7FB6" w:rsidRDefault="003A7FB6" w:rsidP="007176D7">
      <w:pPr>
        <w:ind w:right="49"/>
        <w:rPr>
          <w:b/>
        </w:rPr>
      </w:pPr>
      <w:r w:rsidRPr="00555086">
        <w:rPr>
          <w:b/>
        </w:rPr>
        <w:t>Retos</w:t>
      </w:r>
      <w:r w:rsidR="00EF004D" w:rsidRPr="00555086">
        <w:rPr>
          <w:b/>
        </w:rPr>
        <w:t xml:space="preserve"> 2025</w:t>
      </w:r>
    </w:p>
    <w:p w14:paraId="7B045471" w14:textId="77777777" w:rsidR="00F22DE0" w:rsidRPr="00555086" w:rsidRDefault="00F22DE0" w:rsidP="007176D7">
      <w:pPr>
        <w:ind w:right="49"/>
        <w:rPr>
          <w:b/>
        </w:rPr>
      </w:pPr>
    </w:p>
    <w:p w14:paraId="704E521A"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 xml:space="preserve">Para este plan de capacitación se plantearon 5 retos para el avance y mejoramiento de la formación y capacitación orientado al fortalecimiento de competencias de los funcionarios públicos: </w:t>
      </w:r>
    </w:p>
    <w:p w14:paraId="07B0A503"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1EB7176B" w14:textId="77777777" w:rsidR="003A7FB6" w:rsidRPr="00555086" w:rsidRDefault="003A7FB6" w:rsidP="007176D7">
      <w:pPr>
        <w:pStyle w:val="paragraph"/>
        <w:numPr>
          <w:ilvl w:val="0"/>
          <w:numId w:val="33"/>
        </w:numPr>
        <w:spacing w:before="0" w:beforeAutospacing="0" w:after="0" w:afterAutospacing="0"/>
        <w:ind w:left="0" w:right="49" w:firstLine="0"/>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 xml:space="preserve">Desarrollar una propuesta formativa articulada: </w:t>
      </w:r>
    </w:p>
    <w:p w14:paraId="710A279B" w14:textId="77777777" w:rsidR="003A7FB6" w:rsidRPr="00555086" w:rsidRDefault="003A7FB6" w:rsidP="00F22DE0">
      <w:pPr>
        <w:pStyle w:val="paragraph"/>
        <w:numPr>
          <w:ilvl w:val="0"/>
          <w:numId w:val="10"/>
        </w:numPr>
        <w:ind w:left="567" w:right="49" w:hanging="567"/>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Con los intereses y necesidades de los servidores y áreas.</w:t>
      </w:r>
    </w:p>
    <w:p w14:paraId="2D9E46F1" w14:textId="77777777" w:rsidR="003A7FB6" w:rsidRPr="00555086" w:rsidRDefault="003A7FB6" w:rsidP="00F22DE0">
      <w:pPr>
        <w:pStyle w:val="paragraph"/>
        <w:numPr>
          <w:ilvl w:val="0"/>
          <w:numId w:val="10"/>
        </w:numPr>
        <w:ind w:left="567" w:right="49" w:hanging="567"/>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Con los propósitos institucionales.</w:t>
      </w:r>
    </w:p>
    <w:p w14:paraId="2C14591A" w14:textId="77777777" w:rsidR="003A7FB6" w:rsidRPr="00555086" w:rsidRDefault="003A7FB6" w:rsidP="00F22DE0">
      <w:pPr>
        <w:pStyle w:val="paragraph"/>
        <w:numPr>
          <w:ilvl w:val="0"/>
          <w:numId w:val="10"/>
        </w:numPr>
        <w:ind w:left="567" w:right="49" w:hanging="567"/>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 xml:space="preserve">Con las distintas áreas comprometidas en la formación de comportamientos y habilidades. </w:t>
      </w:r>
    </w:p>
    <w:p w14:paraId="23AB1436" w14:textId="77777777" w:rsidR="003A7FB6" w:rsidRPr="00555086" w:rsidRDefault="003A7FB6" w:rsidP="00F22DE0">
      <w:pPr>
        <w:pStyle w:val="paragraph"/>
        <w:numPr>
          <w:ilvl w:val="0"/>
          <w:numId w:val="10"/>
        </w:numPr>
        <w:spacing w:before="0" w:beforeAutospacing="0" w:after="0" w:afterAutospacing="0"/>
        <w:ind w:left="567" w:right="49" w:hanging="567"/>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Como una apuesta educativa secuencial, progresiva y flexible.</w:t>
      </w:r>
    </w:p>
    <w:p w14:paraId="75332651"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4651F54D" w14:textId="77777777" w:rsidR="003A7FB6" w:rsidRPr="00555086" w:rsidRDefault="003A7FB6" w:rsidP="007176D7">
      <w:pPr>
        <w:pStyle w:val="paragraph"/>
        <w:numPr>
          <w:ilvl w:val="0"/>
          <w:numId w:val="33"/>
        </w:numPr>
        <w:spacing w:before="0" w:beforeAutospacing="0" w:after="0" w:afterAutospacing="0"/>
        <w:ind w:left="0" w:right="49" w:firstLine="0"/>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 xml:space="preserve">Oferta Académica diversificada: Incluyendo posibilidades y alternativas diferenciales en torno a formatos, mediaciones, metodologías, intensidades y duraciones para responder a los estilos y propósitos de aprendizaje diversos. </w:t>
      </w:r>
    </w:p>
    <w:p w14:paraId="513C58D3"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132865EE"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0FDB15AF" w14:textId="77777777" w:rsidR="003A7FB6" w:rsidRPr="00555086" w:rsidRDefault="003A7FB6" w:rsidP="007176D7">
      <w:pPr>
        <w:pStyle w:val="paragraph"/>
        <w:numPr>
          <w:ilvl w:val="0"/>
          <w:numId w:val="33"/>
        </w:numPr>
        <w:spacing w:before="0" w:beforeAutospacing="0" w:after="0" w:afterAutospacing="0"/>
        <w:ind w:left="0" w:right="49" w:firstLine="0"/>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 xml:space="preserve">Educación continuada con impacto: generando valor en las oportunidades de mérito para los servidores públicos del Ministerio y en su plan de carrera. </w:t>
      </w:r>
    </w:p>
    <w:p w14:paraId="62DB9338"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1CABB179" w14:textId="77777777" w:rsidR="003A7FB6" w:rsidRPr="00555086" w:rsidRDefault="003A7FB6" w:rsidP="007176D7">
      <w:pPr>
        <w:pStyle w:val="paragraph"/>
        <w:numPr>
          <w:ilvl w:val="0"/>
          <w:numId w:val="33"/>
        </w:numPr>
        <w:spacing w:before="0" w:beforeAutospacing="0" w:after="0" w:afterAutospacing="0"/>
        <w:ind w:left="0" w:right="49" w:firstLine="0"/>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Cultura del aprendizaje con propósito: Motivando a través de alternativas comunicativas y experienciales el compromiso con el aprendizaje, y la actualización continua y permanente</w:t>
      </w:r>
    </w:p>
    <w:p w14:paraId="01C4388A"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5FB9C7D8" w14:textId="77777777" w:rsidR="003A7FB6" w:rsidRPr="00555086" w:rsidRDefault="003A7FB6" w:rsidP="007176D7">
      <w:pPr>
        <w:pStyle w:val="paragraph"/>
        <w:numPr>
          <w:ilvl w:val="0"/>
          <w:numId w:val="33"/>
        </w:numPr>
        <w:spacing w:before="0" w:beforeAutospacing="0" w:after="0" w:afterAutospacing="0"/>
        <w:ind w:left="0" w:right="49" w:firstLine="0"/>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 xml:space="preserve">Aprovechamiento y generación de nuevas Alianzas Intersectoriales que contribuyan a la calidad de la formación, la transferencia de buenas prácticas y desarrollos, la internacionalización de saberes y la eficiencia de los recursos. </w:t>
      </w:r>
    </w:p>
    <w:p w14:paraId="13D178A7" w14:textId="77777777" w:rsidR="003A7FB6" w:rsidRPr="00555086" w:rsidRDefault="003A7FB6" w:rsidP="007176D7">
      <w:pPr>
        <w:ind w:right="49"/>
        <w:rPr>
          <w:b/>
        </w:rPr>
      </w:pPr>
    </w:p>
    <w:p w14:paraId="5D25F02B" w14:textId="6225382F" w:rsidR="003A7FB6" w:rsidRDefault="003A7FB6" w:rsidP="007176D7">
      <w:pPr>
        <w:ind w:right="49"/>
        <w:rPr>
          <w:b/>
        </w:rPr>
      </w:pPr>
      <w:r w:rsidRPr="00555086">
        <w:rPr>
          <w:b/>
        </w:rPr>
        <w:t>Financiación</w:t>
      </w:r>
    </w:p>
    <w:p w14:paraId="7C4791D5" w14:textId="77777777" w:rsidR="00F22DE0" w:rsidRPr="00555086" w:rsidRDefault="00F22DE0" w:rsidP="007176D7">
      <w:pPr>
        <w:ind w:right="49"/>
        <w:rPr>
          <w:b/>
        </w:rPr>
      </w:pPr>
    </w:p>
    <w:p w14:paraId="137B8235" w14:textId="1FDE779E"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bookmarkStart w:id="90" w:name="_Hlk188954160"/>
      <w:r w:rsidRPr="00555086">
        <w:rPr>
          <w:rFonts w:ascii="Verdana" w:eastAsiaTheme="minorHAnsi" w:hAnsi="Verdana"/>
          <w:sz w:val="22"/>
          <w:szCs w:val="22"/>
          <w:lang w:eastAsia="en-US"/>
        </w:rPr>
        <w:t>Para la vigencia 2025, se contará con un presupuesto de $491.572.344 los cuales</w:t>
      </w:r>
      <w:r w:rsidRPr="00555086">
        <w:rPr>
          <w:rFonts w:ascii="Verdana" w:eastAsiaTheme="minorHAnsi" w:hAnsi="Verdana"/>
          <w:color w:val="FF0000"/>
          <w:sz w:val="22"/>
          <w:szCs w:val="22"/>
          <w:lang w:eastAsia="en-US"/>
        </w:rPr>
        <w:t xml:space="preserve"> </w:t>
      </w:r>
      <w:r w:rsidRPr="00555086">
        <w:rPr>
          <w:rFonts w:ascii="Verdana" w:eastAsiaTheme="minorHAnsi" w:hAnsi="Verdana"/>
          <w:sz w:val="22"/>
          <w:szCs w:val="22"/>
          <w:lang w:eastAsia="en-US"/>
        </w:rPr>
        <w:t>serán ejecutados de la siguiente manera:</w:t>
      </w:r>
    </w:p>
    <w:p w14:paraId="043EE3E7"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bookmarkEnd w:id="90"/>
    <w:p w14:paraId="7BB9D4AE" w14:textId="4E8EACDC" w:rsidR="003A7FB6" w:rsidRPr="00555086" w:rsidRDefault="003A7FB6" w:rsidP="00F22DE0">
      <w:pPr>
        <w:pStyle w:val="paragraph"/>
        <w:numPr>
          <w:ilvl w:val="0"/>
          <w:numId w:val="10"/>
        </w:numPr>
        <w:spacing w:before="0" w:beforeAutospacing="0" w:after="0" w:afterAutospacing="0"/>
        <w:ind w:left="426" w:right="49" w:hanging="426"/>
        <w:jc w:val="both"/>
        <w:textAlignment w:val="baseline"/>
        <w:rPr>
          <w:rFonts w:ascii="Verdana" w:eastAsiaTheme="minorHAnsi" w:hAnsi="Verdana"/>
          <w:sz w:val="22"/>
          <w:szCs w:val="22"/>
        </w:rPr>
      </w:pPr>
      <w:r w:rsidRPr="00555086">
        <w:rPr>
          <w:rFonts w:ascii="Verdana" w:eastAsiaTheme="minorHAnsi" w:hAnsi="Verdana"/>
          <w:sz w:val="22"/>
          <w:szCs w:val="22"/>
        </w:rPr>
        <w:t xml:space="preserve">Plan Institucional de Capacitación (Proyecto de Inversión) </w:t>
      </w:r>
      <w:r w:rsidRPr="00555086">
        <w:rPr>
          <w:rFonts w:ascii="Verdana" w:eastAsiaTheme="minorHAnsi" w:hAnsi="Verdana"/>
          <w:color w:val="000000" w:themeColor="text1"/>
          <w:sz w:val="22"/>
          <w:szCs w:val="22"/>
          <w:lang w:eastAsia="en-US"/>
        </w:rPr>
        <w:t>$291.572.344,00</w:t>
      </w:r>
    </w:p>
    <w:p w14:paraId="69852E91" w14:textId="1B835F50" w:rsidR="003A7FB6" w:rsidRPr="00555086" w:rsidRDefault="003A7FB6" w:rsidP="00F22DE0">
      <w:pPr>
        <w:pStyle w:val="paragraph"/>
        <w:numPr>
          <w:ilvl w:val="0"/>
          <w:numId w:val="10"/>
        </w:numPr>
        <w:spacing w:before="0" w:beforeAutospacing="0" w:after="0" w:afterAutospacing="0"/>
        <w:ind w:left="426" w:right="49" w:hanging="426"/>
        <w:jc w:val="both"/>
        <w:textAlignment w:val="baseline"/>
        <w:rPr>
          <w:rFonts w:ascii="Verdana" w:eastAsiaTheme="minorHAnsi" w:hAnsi="Verdana"/>
          <w:color w:val="000000" w:themeColor="text1"/>
          <w:sz w:val="22"/>
          <w:szCs w:val="22"/>
        </w:rPr>
      </w:pPr>
      <w:r w:rsidRPr="00555086">
        <w:rPr>
          <w:rFonts w:ascii="Verdana" w:eastAsiaTheme="minorHAnsi" w:hAnsi="Verdana"/>
          <w:color w:val="000000" w:themeColor="text1"/>
          <w:sz w:val="22"/>
          <w:szCs w:val="22"/>
        </w:rPr>
        <w:t>Programa de formación en idiomas con el fin de desarrollar una segunda lengua $  200.000</w:t>
      </w:r>
      <w:r w:rsidR="007C639C" w:rsidRPr="00555086">
        <w:rPr>
          <w:rFonts w:ascii="Verdana" w:eastAsiaTheme="minorHAnsi" w:hAnsi="Verdana"/>
          <w:color w:val="000000" w:themeColor="text1"/>
          <w:sz w:val="22"/>
          <w:szCs w:val="22"/>
        </w:rPr>
        <w:t>.000</w:t>
      </w:r>
    </w:p>
    <w:p w14:paraId="39061098"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color w:val="000000" w:themeColor="text1"/>
          <w:sz w:val="22"/>
          <w:szCs w:val="22"/>
        </w:rPr>
      </w:pPr>
    </w:p>
    <w:p w14:paraId="35585874" w14:textId="6162838E"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t>En   comparación con la asignación presupuestal 2024 se incrementó en $91.572.344 el rubro destinado al proyecto de inversión, plan institucional de capacitación y en $32.000.000 para el programa de formación en idiomas.</w:t>
      </w:r>
    </w:p>
    <w:p w14:paraId="32CF722E" w14:textId="77777777"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5B5C15E4" w14:textId="23FB79D1" w:rsidR="003A7FB6" w:rsidRPr="00555086" w:rsidRDefault="003A7FB6"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r w:rsidRPr="00555086">
        <w:rPr>
          <w:rFonts w:ascii="Verdana" w:eastAsiaTheme="minorHAnsi" w:hAnsi="Verdana"/>
          <w:sz w:val="22"/>
          <w:szCs w:val="22"/>
          <w:lang w:eastAsia="en-US"/>
        </w:rPr>
        <w:lastRenderedPageBreak/>
        <w:t xml:space="preserve">Es importante precisar que de ser necesario un incremento presupuestal para el alcance de los retos planteados, se determinaran los ajustes a lugar por parte de la secretaria general del Ministerio. </w:t>
      </w:r>
    </w:p>
    <w:p w14:paraId="59F1C7BD" w14:textId="77777777" w:rsidR="006F399A" w:rsidRPr="00555086" w:rsidRDefault="006F399A"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2E65AF46" w14:textId="65591CEB" w:rsidR="006F399A" w:rsidRPr="00555086" w:rsidRDefault="00D01737" w:rsidP="007176D7">
      <w:pPr>
        <w:ind w:right="49"/>
        <w:jc w:val="right"/>
        <w:rPr>
          <w:b/>
          <w:u w:val="single"/>
        </w:rPr>
      </w:pPr>
      <w:r w:rsidRPr="00555086">
        <w:rPr>
          <w:b/>
          <w:u w:val="single"/>
        </w:rPr>
        <w:t xml:space="preserve">Ver: </w:t>
      </w:r>
      <w:r w:rsidR="00980622" w:rsidRPr="00555086">
        <w:rPr>
          <w:b/>
          <w:u w:val="single"/>
        </w:rPr>
        <w:t>FC</w:t>
      </w:r>
      <w:r w:rsidR="00A16A77" w:rsidRPr="00555086">
        <w:rPr>
          <w:b/>
          <w:u w:val="single"/>
        </w:rPr>
        <w:t>-DR-0</w:t>
      </w:r>
      <w:r w:rsidR="00341E5C" w:rsidRPr="00555086">
        <w:rPr>
          <w:b/>
          <w:u w:val="single"/>
        </w:rPr>
        <w:t>04</w:t>
      </w:r>
      <w:r w:rsidR="00A16A77" w:rsidRPr="00555086">
        <w:rPr>
          <w:b/>
          <w:u w:val="single"/>
        </w:rPr>
        <w:t xml:space="preserve"> </w:t>
      </w:r>
      <w:r w:rsidRPr="00555086">
        <w:rPr>
          <w:b/>
          <w:u w:val="single"/>
        </w:rPr>
        <w:t>Plan</w:t>
      </w:r>
      <w:r w:rsidR="006F399A" w:rsidRPr="00555086">
        <w:rPr>
          <w:b/>
          <w:u w:val="single"/>
        </w:rPr>
        <w:t xml:space="preserve"> In</w:t>
      </w:r>
      <w:r w:rsidR="00A16A77" w:rsidRPr="00555086">
        <w:rPr>
          <w:b/>
          <w:u w:val="single"/>
        </w:rPr>
        <w:t>stitucional de capacitación</w:t>
      </w:r>
    </w:p>
    <w:p w14:paraId="2B887E65" w14:textId="77777777" w:rsidR="006F399A" w:rsidRPr="00555086" w:rsidRDefault="006F399A" w:rsidP="007176D7">
      <w:pPr>
        <w:pStyle w:val="paragraph"/>
        <w:spacing w:before="0" w:beforeAutospacing="0" w:after="0" w:afterAutospacing="0"/>
        <w:ind w:right="49"/>
        <w:jc w:val="both"/>
        <w:textAlignment w:val="baseline"/>
        <w:rPr>
          <w:rFonts w:ascii="Verdana" w:eastAsiaTheme="minorHAnsi" w:hAnsi="Verdana"/>
          <w:sz w:val="22"/>
          <w:szCs w:val="22"/>
          <w:lang w:eastAsia="en-US"/>
        </w:rPr>
      </w:pPr>
    </w:p>
    <w:p w14:paraId="4B9B9DBF" w14:textId="77777777" w:rsidR="00E67085" w:rsidRPr="00555086" w:rsidRDefault="00E67085" w:rsidP="007176D7">
      <w:pPr>
        <w:ind w:right="49"/>
      </w:pPr>
    </w:p>
    <w:p w14:paraId="2BFF7A0F" w14:textId="77777777" w:rsidR="00E67085" w:rsidRPr="00555086" w:rsidRDefault="00E67085" w:rsidP="007176D7">
      <w:pPr>
        <w:ind w:right="49"/>
      </w:pPr>
    </w:p>
    <w:p w14:paraId="02FA6AD8" w14:textId="77777777" w:rsidR="00E67085" w:rsidRPr="00555086" w:rsidRDefault="00E67085" w:rsidP="007176D7">
      <w:pPr>
        <w:ind w:right="49"/>
      </w:pPr>
    </w:p>
    <w:p w14:paraId="5BE18854" w14:textId="77777777" w:rsidR="00E67085" w:rsidRPr="00555086" w:rsidRDefault="00E67085" w:rsidP="007176D7">
      <w:pPr>
        <w:ind w:right="49"/>
      </w:pPr>
    </w:p>
    <w:p w14:paraId="7637F0A1" w14:textId="77777777" w:rsidR="00E67085" w:rsidRPr="00555086" w:rsidRDefault="00E67085" w:rsidP="007176D7">
      <w:pPr>
        <w:ind w:right="49"/>
      </w:pPr>
    </w:p>
    <w:p w14:paraId="5B1759D5" w14:textId="77777777" w:rsidR="00E67085" w:rsidRPr="00555086" w:rsidRDefault="00E67085" w:rsidP="007176D7">
      <w:pPr>
        <w:ind w:right="49"/>
      </w:pPr>
    </w:p>
    <w:p w14:paraId="29DE1845" w14:textId="77777777" w:rsidR="00E67085" w:rsidRPr="00555086" w:rsidRDefault="00E67085" w:rsidP="007176D7">
      <w:pPr>
        <w:ind w:right="49"/>
      </w:pPr>
    </w:p>
    <w:p w14:paraId="4855EB61" w14:textId="77777777" w:rsidR="00E67085" w:rsidRPr="00555086" w:rsidRDefault="00E67085" w:rsidP="007176D7">
      <w:pPr>
        <w:ind w:right="49"/>
      </w:pPr>
    </w:p>
    <w:p w14:paraId="2333B9B0" w14:textId="77777777" w:rsidR="00E67085" w:rsidRPr="00555086" w:rsidRDefault="00E67085" w:rsidP="007176D7">
      <w:pPr>
        <w:ind w:right="49"/>
      </w:pPr>
    </w:p>
    <w:p w14:paraId="1267596D" w14:textId="77777777" w:rsidR="00E67085" w:rsidRPr="00555086" w:rsidRDefault="00E67085" w:rsidP="007176D7">
      <w:pPr>
        <w:ind w:right="49"/>
      </w:pPr>
    </w:p>
    <w:p w14:paraId="21DE5ED3" w14:textId="77777777" w:rsidR="00E67085" w:rsidRPr="00555086" w:rsidRDefault="00E67085" w:rsidP="007176D7">
      <w:pPr>
        <w:ind w:right="49"/>
      </w:pPr>
    </w:p>
    <w:p w14:paraId="6AE88F47" w14:textId="77777777" w:rsidR="00E67085" w:rsidRPr="00555086" w:rsidRDefault="00E67085" w:rsidP="007176D7">
      <w:pPr>
        <w:ind w:right="49"/>
      </w:pPr>
    </w:p>
    <w:p w14:paraId="76CD93B2" w14:textId="77777777" w:rsidR="00E67085" w:rsidRPr="00555086" w:rsidRDefault="00E67085" w:rsidP="007176D7">
      <w:pPr>
        <w:ind w:right="49"/>
      </w:pPr>
    </w:p>
    <w:p w14:paraId="47A80C13" w14:textId="77777777" w:rsidR="00E67085" w:rsidRPr="00555086" w:rsidRDefault="00E67085" w:rsidP="007176D7">
      <w:pPr>
        <w:ind w:right="49"/>
      </w:pPr>
    </w:p>
    <w:p w14:paraId="14E40AD9" w14:textId="77777777" w:rsidR="00E67085" w:rsidRPr="00555086" w:rsidRDefault="00E67085" w:rsidP="007176D7">
      <w:pPr>
        <w:ind w:right="49"/>
      </w:pPr>
    </w:p>
    <w:p w14:paraId="0B80E76C" w14:textId="77777777" w:rsidR="00E67085" w:rsidRPr="00555086" w:rsidRDefault="00E67085" w:rsidP="007176D7">
      <w:pPr>
        <w:ind w:right="49"/>
      </w:pPr>
    </w:p>
    <w:p w14:paraId="6B3AE3BD" w14:textId="77777777" w:rsidR="00E67085" w:rsidRPr="00555086" w:rsidRDefault="00E67085" w:rsidP="007176D7">
      <w:pPr>
        <w:ind w:right="49"/>
      </w:pPr>
    </w:p>
    <w:p w14:paraId="4D3FAAC4" w14:textId="77777777" w:rsidR="00E67085" w:rsidRPr="00555086" w:rsidRDefault="00E67085" w:rsidP="007176D7">
      <w:pPr>
        <w:ind w:right="49"/>
      </w:pPr>
    </w:p>
    <w:p w14:paraId="772BE6A5" w14:textId="77777777" w:rsidR="00C34E77" w:rsidRDefault="00C34E77" w:rsidP="007176D7">
      <w:pPr>
        <w:ind w:right="49"/>
      </w:pPr>
    </w:p>
    <w:p w14:paraId="3B82AC49" w14:textId="77777777" w:rsidR="00F22DE0" w:rsidRDefault="00F22DE0" w:rsidP="007176D7">
      <w:pPr>
        <w:ind w:right="49"/>
      </w:pPr>
    </w:p>
    <w:p w14:paraId="01AC04F6" w14:textId="77777777" w:rsidR="00F22DE0" w:rsidRDefault="00F22DE0" w:rsidP="007176D7">
      <w:pPr>
        <w:ind w:right="49"/>
      </w:pPr>
    </w:p>
    <w:p w14:paraId="1FFC81E4" w14:textId="77777777" w:rsidR="00F22DE0" w:rsidRDefault="00F22DE0" w:rsidP="007176D7">
      <w:pPr>
        <w:ind w:right="49"/>
      </w:pPr>
    </w:p>
    <w:p w14:paraId="39437D7B" w14:textId="77777777" w:rsidR="00F22DE0" w:rsidRDefault="00F22DE0" w:rsidP="007176D7">
      <w:pPr>
        <w:ind w:right="49"/>
      </w:pPr>
    </w:p>
    <w:p w14:paraId="251E22BE" w14:textId="77777777" w:rsidR="00F22DE0" w:rsidRDefault="00F22DE0" w:rsidP="007176D7">
      <w:pPr>
        <w:ind w:right="49"/>
      </w:pPr>
    </w:p>
    <w:p w14:paraId="5BD1FAF5" w14:textId="77777777" w:rsidR="00F22DE0" w:rsidRDefault="00F22DE0" w:rsidP="007176D7">
      <w:pPr>
        <w:ind w:right="49"/>
      </w:pPr>
    </w:p>
    <w:p w14:paraId="7D92EC64" w14:textId="77777777" w:rsidR="00F22DE0" w:rsidRDefault="00F22DE0" w:rsidP="007176D7">
      <w:pPr>
        <w:ind w:right="49"/>
      </w:pPr>
    </w:p>
    <w:p w14:paraId="41E8F888" w14:textId="77777777" w:rsidR="00F22DE0" w:rsidRDefault="00F22DE0" w:rsidP="007176D7">
      <w:pPr>
        <w:ind w:right="49"/>
      </w:pPr>
    </w:p>
    <w:p w14:paraId="2A359D59" w14:textId="77777777" w:rsidR="00F22DE0" w:rsidRDefault="00F22DE0" w:rsidP="007176D7">
      <w:pPr>
        <w:ind w:right="49"/>
      </w:pPr>
    </w:p>
    <w:p w14:paraId="2F6824CF" w14:textId="77777777" w:rsidR="00F22DE0" w:rsidRDefault="00F22DE0" w:rsidP="007176D7">
      <w:pPr>
        <w:ind w:right="49"/>
      </w:pPr>
    </w:p>
    <w:p w14:paraId="72964DA4" w14:textId="77777777" w:rsidR="00F22DE0" w:rsidRDefault="00F22DE0" w:rsidP="007176D7">
      <w:pPr>
        <w:ind w:right="49"/>
      </w:pPr>
    </w:p>
    <w:p w14:paraId="6BD81956" w14:textId="77777777" w:rsidR="00F22DE0" w:rsidRDefault="00F22DE0" w:rsidP="007176D7">
      <w:pPr>
        <w:ind w:right="49"/>
      </w:pPr>
    </w:p>
    <w:p w14:paraId="28132DDA" w14:textId="77777777" w:rsidR="00F22DE0" w:rsidRDefault="00F22DE0" w:rsidP="007176D7">
      <w:pPr>
        <w:ind w:right="49"/>
      </w:pPr>
    </w:p>
    <w:p w14:paraId="6BAE92B1" w14:textId="77777777" w:rsidR="00F22DE0" w:rsidRDefault="00F22DE0" w:rsidP="007176D7">
      <w:pPr>
        <w:ind w:right="49"/>
      </w:pPr>
    </w:p>
    <w:p w14:paraId="325FEBEF" w14:textId="77777777" w:rsidR="00F22DE0" w:rsidRDefault="00F22DE0" w:rsidP="007176D7">
      <w:pPr>
        <w:ind w:right="49"/>
      </w:pPr>
    </w:p>
    <w:p w14:paraId="65354F14" w14:textId="77777777" w:rsidR="00F22DE0" w:rsidRDefault="00F22DE0" w:rsidP="007176D7">
      <w:pPr>
        <w:ind w:right="49"/>
      </w:pPr>
    </w:p>
    <w:p w14:paraId="0FC8FBDE" w14:textId="77777777" w:rsidR="00F22DE0" w:rsidRDefault="00F22DE0" w:rsidP="007176D7">
      <w:pPr>
        <w:ind w:right="49"/>
      </w:pPr>
    </w:p>
    <w:p w14:paraId="5AECCE8F" w14:textId="77777777" w:rsidR="00F22DE0" w:rsidRDefault="00F22DE0" w:rsidP="007176D7">
      <w:pPr>
        <w:ind w:right="49"/>
      </w:pPr>
    </w:p>
    <w:p w14:paraId="7AB05793" w14:textId="77777777" w:rsidR="00F22DE0" w:rsidRDefault="00F22DE0" w:rsidP="007176D7">
      <w:pPr>
        <w:ind w:right="49"/>
      </w:pPr>
    </w:p>
    <w:p w14:paraId="13F0B02A" w14:textId="77777777" w:rsidR="00F22DE0" w:rsidRPr="00555086" w:rsidRDefault="00F22DE0" w:rsidP="007176D7">
      <w:pPr>
        <w:ind w:right="49"/>
      </w:pPr>
    </w:p>
    <w:p w14:paraId="6A3C4C6A" w14:textId="77777777" w:rsidR="00C34E77" w:rsidRPr="00555086" w:rsidRDefault="00C34E77" w:rsidP="007176D7">
      <w:pPr>
        <w:ind w:right="49"/>
      </w:pPr>
    </w:p>
    <w:p w14:paraId="264C5DBE" w14:textId="77777777" w:rsidR="00C34E77" w:rsidRPr="00555086" w:rsidRDefault="00C34E77" w:rsidP="007176D7">
      <w:pPr>
        <w:ind w:right="49"/>
      </w:pPr>
    </w:p>
    <w:p w14:paraId="703467E1" w14:textId="77777777" w:rsidR="00C34E77" w:rsidRPr="00555086" w:rsidRDefault="00C34E77" w:rsidP="007176D7">
      <w:pPr>
        <w:ind w:right="49"/>
      </w:pPr>
    </w:p>
    <w:p w14:paraId="1291D0C6" w14:textId="24FCC63C" w:rsidR="00E67085" w:rsidRPr="00555086" w:rsidRDefault="00E67085" w:rsidP="007176D7">
      <w:pPr>
        <w:ind w:right="49"/>
      </w:pPr>
      <w:r w:rsidRPr="00555086">
        <w:rPr>
          <w:noProof/>
          <w:lang w:val="es-CO" w:eastAsia="es-CO"/>
        </w:rPr>
        <w:drawing>
          <wp:anchor distT="0" distB="0" distL="114300" distR="114300" simplePos="0" relativeHeight="251994112" behindDoc="1" locked="0" layoutInCell="1" allowOverlap="1" wp14:anchorId="22355560" wp14:editId="7BE0E2FF">
            <wp:simplePos x="0" y="0"/>
            <wp:positionH relativeFrom="margin">
              <wp:posOffset>-556260</wp:posOffset>
            </wp:positionH>
            <wp:positionV relativeFrom="paragraph">
              <wp:posOffset>-3810</wp:posOffset>
            </wp:positionV>
            <wp:extent cx="6523282" cy="8372475"/>
            <wp:effectExtent l="0" t="0" r="0" b="0"/>
            <wp:wrapNone/>
            <wp:docPr id="37" name="Imagen 37" descr="C:\Users\lbohorquez\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bohorquez\AppData\Local\Microsoft\Windows\INetCache\Content.Word\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30391" cy="8381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2E4FD" w14:textId="77777777" w:rsidR="00E67085" w:rsidRPr="00555086" w:rsidRDefault="00E67085" w:rsidP="007176D7">
      <w:pPr>
        <w:ind w:right="49"/>
      </w:pPr>
    </w:p>
    <w:p w14:paraId="2D17AC6E" w14:textId="77777777" w:rsidR="00E67085" w:rsidRPr="00555086" w:rsidRDefault="00E67085" w:rsidP="007176D7">
      <w:pPr>
        <w:ind w:right="49"/>
      </w:pPr>
    </w:p>
    <w:p w14:paraId="003ECECF" w14:textId="77777777" w:rsidR="00E67085" w:rsidRPr="00555086" w:rsidRDefault="00E67085" w:rsidP="007176D7">
      <w:pPr>
        <w:ind w:right="49"/>
      </w:pPr>
    </w:p>
    <w:p w14:paraId="04907C52" w14:textId="77777777" w:rsidR="00E67085" w:rsidRPr="00555086" w:rsidRDefault="00E67085" w:rsidP="007176D7">
      <w:pPr>
        <w:ind w:right="49"/>
      </w:pPr>
    </w:p>
    <w:p w14:paraId="35FE1435" w14:textId="77777777" w:rsidR="00E67085" w:rsidRPr="00555086" w:rsidRDefault="00E67085" w:rsidP="007176D7">
      <w:pPr>
        <w:ind w:right="49"/>
      </w:pPr>
    </w:p>
    <w:p w14:paraId="6F5A02DD" w14:textId="77777777" w:rsidR="00E67085" w:rsidRPr="00555086" w:rsidRDefault="00E67085" w:rsidP="007176D7">
      <w:pPr>
        <w:ind w:right="49"/>
      </w:pPr>
    </w:p>
    <w:p w14:paraId="6B2CC887" w14:textId="77777777" w:rsidR="00E67085" w:rsidRPr="00555086" w:rsidRDefault="00E67085" w:rsidP="007176D7">
      <w:pPr>
        <w:ind w:right="49"/>
      </w:pPr>
    </w:p>
    <w:p w14:paraId="3015C0C8" w14:textId="77777777" w:rsidR="00E67085" w:rsidRPr="00555086" w:rsidRDefault="00E67085" w:rsidP="007176D7">
      <w:pPr>
        <w:ind w:right="49"/>
      </w:pPr>
    </w:p>
    <w:p w14:paraId="4D91751F" w14:textId="77777777" w:rsidR="00E67085" w:rsidRPr="00555086" w:rsidRDefault="00E67085" w:rsidP="007176D7">
      <w:pPr>
        <w:ind w:right="49"/>
      </w:pPr>
    </w:p>
    <w:p w14:paraId="60471681" w14:textId="77777777" w:rsidR="00E67085" w:rsidRPr="00555086" w:rsidRDefault="00E67085" w:rsidP="007176D7">
      <w:pPr>
        <w:ind w:right="49"/>
      </w:pPr>
    </w:p>
    <w:p w14:paraId="22373073" w14:textId="77777777" w:rsidR="00E67085" w:rsidRPr="00555086" w:rsidRDefault="00E67085" w:rsidP="007176D7">
      <w:pPr>
        <w:ind w:right="49"/>
      </w:pPr>
    </w:p>
    <w:p w14:paraId="3A4A8099" w14:textId="77777777" w:rsidR="00E67085" w:rsidRPr="00555086" w:rsidRDefault="00E67085" w:rsidP="007176D7">
      <w:pPr>
        <w:ind w:right="49"/>
      </w:pPr>
    </w:p>
    <w:p w14:paraId="573438BC" w14:textId="77777777" w:rsidR="00E67085" w:rsidRPr="00555086" w:rsidRDefault="00E67085" w:rsidP="007176D7">
      <w:pPr>
        <w:ind w:right="49"/>
      </w:pPr>
    </w:p>
    <w:p w14:paraId="09716542" w14:textId="77777777" w:rsidR="00E67085" w:rsidRPr="00555086" w:rsidRDefault="00E67085" w:rsidP="007176D7">
      <w:pPr>
        <w:ind w:right="49"/>
      </w:pPr>
    </w:p>
    <w:p w14:paraId="5E464A19" w14:textId="77777777" w:rsidR="00E67085" w:rsidRPr="00555086" w:rsidRDefault="00E67085" w:rsidP="007176D7">
      <w:pPr>
        <w:ind w:right="49"/>
      </w:pPr>
    </w:p>
    <w:p w14:paraId="499598F8" w14:textId="77777777" w:rsidR="00E67085" w:rsidRPr="00555086" w:rsidRDefault="00E67085" w:rsidP="007176D7">
      <w:pPr>
        <w:ind w:right="49"/>
      </w:pPr>
    </w:p>
    <w:p w14:paraId="0B1A2D8D" w14:textId="77777777" w:rsidR="00E67085" w:rsidRPr="00555086" w:rsidRDefault="00E67085" w:rsidP="007176D7">
      <w:pPr>
        <w:ind w:right="49"/>
      </w:pPr>
    </w:p>
    <w:p w14:paraId="06522A55" w14:textId="77777777" w:rsidR="00E67085" w:rsidRPr="00555086" w:rsidRDefault="00E67085" w:rsidP="007176D7">
      <w:pPr>
        <w:ind w:right="49"/>
      </w:pPr>
    </w:p>
    <w:p w14:paraId="192EA386" w14:textId="77777777" w:rsidR="00E67085" w:rsidRPr="00555086" w:rsidRDefault="00E67085" w:rsidP="007176D7">
      <w:pPr>
        <w:ind w:right="49"/>
      </w:pPr>
    </w:p>
    <w:p w14:paraId="2D43F857" w14:textId="77777777" w:rsidR="00E67085" w:rsidRPr="00555086" w:rsidRDefault="00E67085" w:rsidP="007176D7">
      <w:pPr>
        <w:ind w:right="49"/>
      </w:pPr>
    </w:p>
    <w:p w14:paraId="239ADEF9" w14:textId="77777777" w:rsidR="00E67085" w:rsidRPr="00555086" w:rsidRDefault="00E67085" w:rsidP="007176D7">
      <w:pPr>
        <w:ind w:right="49"/>
      </w:pPr>
    </w:p>
    <w:p w14:paraId="0768C73C" w14:textId="77777777" w:rsidR="00E67085" w:rsidRPr="00555086" w:rsidRDefault="00E67085" w:rsidP="007176D7">
      <w:pPr>
        <w:ind w:right="49"/>
      </w:pPr>
    </w:p>
    <w:p w14:paraId="59AFF4EE" w14:textId="77777777" w:rsidR="00E67085" w:rsidRPr="00555086" w:rsidRDefault="00E67085" w:rsidP="007176D7">
      <w:pPr>
        <w:ind w:right="49"/>
      </w:pPr>
    </w:p>
    <w:p w14:paraId="4E5427C6" w14:textId="77777777" w:rsidR="00E67085" w:rsidRPr="00555086" w:rsidRDefault="00E67085" w:rsidP="007176D7">
      <w:pPr>
        <w:ind w:right="49"/>
      </w:pPr>
    </w:p>
    <w:p w14:paraId="0D86C48E" w14:textId="77777777" w:rsidR="00E67085" w:rsidRPr="00555086" w:rsidRDefault="00E67085" w:rsidP="007176D7">
      <w:pPr>
        <w:ind w:right="49"/>
      </w:pPr>
    </w:p>
    <w:p w14:paraId="062F251A" w14:textId="77777777" w:rsidR="00E67085" w:rsidRPr="00555086" w:rsidRDefault="00E67085" w:rsidP="007176D7">
      <w:pPr>
        <w:ind w:right="49"/>
      </w:pPr>
    </w:p>
    <w:p w14:paraId="59AEFBAF" w14:textId="77777777" w:rsidR="00E67085" w:rsidRPr="00555086" w:rsidRDefault="00E67085" w:rsidP="007176D7">
      <w:pPr>
        <w:ind w:right="49"/>
      </w:pPr>
    </w:p>
    <w:p w14:paraId="28FA4CFB" w14:textId="77777777" w:rsidR="00E67085" w:rsidRPr="00555086" w:rsidRDefault="00E67085" w:rsidP="007176D7">
      <w:pPr>
        <w:ind w:right="49"/>
      </w:pPr>
    </w:p>
    <w:p w14:paraId="2567FBF2" w14:textId="77777777" w:rsidR="00E67085" w:rsidRPr="00555086" w:rsidRDefault="00E67085" w:rsidP="007176D7">
      <w:pPr>
        <w:ind w:right="49"/>
      </w:pPr>
    </w:p>
    <w:p w14:paraId="213946B0" w14:textId="77777777" w:rsidR="00E67085" w:rsidRPr="00555086" w:rsidRDefault="00E67085" w:rsidP="007176D7">
      <w:pPr>
        <w:ind w:right="49"/>
      </w:pPr>
    </w:p>
    <w:p w14:paraId="2D598443" w14:textId="77777777" w:rsidR="00E67085" w:rsidRPr="00555086" w:rsidRDefault="00E67085" w:rsidP="007176D7">
      <w:pPr>
        <w:ind w:right="49"/>
      </w:pPr>
    </w:p>
    <w:p w14:paraId="5E33CC44" w14:textId="77777777" w:rsidR="00E67085" w:rsidRPr="00555086" w:rsidRDefault="00E67085" w:rsidP="007176D7">
      <w:pPr>
        <w:ind w:right="49"/>
      </w:pPr>
    </w:p>
    <w:p w14:paraId="043022F3" w14:textId="77777777" w:rsidR="00E67085" w:rsidRPr="00555086" w:rsidRDefault="00E67085" w:rsidP="007176D7">
      <w:pPr>
        <w:ind w:right="49"/>
      </w:pPr>
    </w:p>
    <w:p w14:paraId="45B97A60" w14:textId="77777777" w:rsidR="00E67085" w:rsidRPr="00555086" w:rsidRDefault="00E67085" w:rsidP="007176D7">
      <w:pPr>
        <w:ind w:right="49"/>
      </w:pPr>
    </w:p>
    <w:p w14:paraId="77989441" w14:textId="77777777" w:rsidR="00E67085" w:rsidRPr="00555086" w:rsidRDefault="00E67085" w:rsidP="007176D7">
      <w:pPr>
        <w:ind w:right="49"/>
      </w:pPr>
    </w:p>
    <w:p w14:paraId="337C8A95" w14:textId="77777777" w:rsidR="00E67085" w:rsidRPr="00555086" w:rsidRDefault="00E67085" w:rsidP="007176D7">
      <w:pPr>
        <w:ind w:right="49"/>
      </w:pPr>
    </w:p>
    <w:p w14:paraId="4BDD5177" w14:textId="77777777" w:rsidR="00E67085" w:rsidRPr="00555086" w:rsidRDefault="00E67085" w:rsidP="007176D7">
      <w:pPr>
        <w:ind w:right="49"/>
      </w:pPr>
    </w:p>
    <w:p w14:paraId="048B2C2F" w14:textId="77777777" w:rsidR="00E67085" w:rsidRPr="00555086" w:rsidRDefault="00E67085" w:rsidP="007176D7">
      <w:pPr>
        <w:ind w:right="49"/>
      </w:pPr>
    </w:p>
    <w:p w14:paraId="6A2AB467" w14:textId="77777777" w:rsidR="00E67085" w:rsidRPr="00555086" w:rsidRDefault="00E67085" w:rsidP="007176D7">
      <w:pPr>
        <w:ind w:right="49"/>
      </w:pPr>
    </w:p>
    <w:p w14:paraId="0357CF81" w14:textId="77777777" w:rsidR="00E67085" w:rsidRPr="00555086" w:rsidRDefault="00E67085" w:rsidP="007176D7">
      <w:pPr>
        <w:ind w:right="49"/>
      </w:pPr>
    </w:p>
    <w:p w14:paraId="5AC0338C" w14:textId="77777777" w:rsidR="00E67085" w:rsidRPr="00555086" w:rsidRDefault="00E67085" w:rsidP="007176D7">
      <w:pPr>
        <w:ind w:right="49"/>
      </w:pPr>
    </w:p>
    <w:p w14:paraId="1A8657BB" w14:textId="77777777" w:rsidR="00E67085" w:rsidRPr="00555086" w:rsidRDefault="00E67085" w:rsidP="007176D7">
      <w:pPr>
        <w:ind w:right="49"/>
      </w:pPr>
    </w:p>
    <w:p w14:paraId="2EE05A8E" w14:textId="77777777" w:rsidR="00E67085" w:rsidRPr="00555086" w:rsidRDefault="00E67085" w:rsidP="007176D7">
      <w:pPr>
        <w:ind w:right="49"/>
      </w:pPr>
    </w:p>
    <w:p w14:paraId="6FFEC736" w14:textId="77777777" w:rsidR="00E67085" w:rsidRPr="00555086" w:rsidRDefault="00E67085" w:rsidP="007176D7">
      <w:pPr>
        <w:ind w:right="49"/>
      </w:pPr>
    </w:p>
    <w:p w14:paraId="1C2D435A" w14:textId="77777777" w:rsidR="00E67085" w:rsidRPr="00555086" w:rsidRDefault="00E67085" w:rsidP="007176D7">
      <w:pPr>
        <w:ind w:right="49"/>
      </w:pPr>
    </w:p>
    <w:p w14:paraId="6E318282" w14:textId="77777777" w:rsidR="00F22DE0" w:rsidRDefault="00F22DE0" w:rsidP="007176D7">
      <w:pPr>
        <w:pStyle w:val="Ttulo2"/>
        <w:ind w:left="0" w:right="49"/>
        <w:jc w:val="center"/>
        <w:rPr>
          <w:rFonts w:ascii="Verdana" w:hAnsi="Verdana"/>
          <w:color w:val="C0504D" w:themeColor="accent2"/>
          <w:w w:val="105"/>
        </w:rPr>
      </w:pPr>
      <w:bookmarkStart w:id="91" w:name="_Toc188967735"/>
    </w:p>
    <w:p w14:paraId="777ED889" w14:textId="13A2F8DA" w:rsidR="00E67085" w:rsidRPr="00555086" w:rsidRDefault="00E67085" w:rsidP="007176D7">
      <w:pPr>
        <w:pStyle w:val="Ttulo2"/>
        <w:ind w:left="0" w:right="49"/>
        <w:jc w:val="center"/>
        <w:rPr>
          <w:rFonts w:ascii="Verdana" w:hAnsi="Verdana"/>
          <w:color w:val="C0504D" w:themeColor="accent2"/>
          <w:w w:val="105"/>
        </w:rPr>
      </w:pPr>
      <w:r w:rsidRPr="00555086">
        <w:rPr>
          <w:rFonts w:ascii="Verdana" w:hAnsi="Verdana"/>
          <w:color w:val="C0504D" w:themeColor="accent2"/>
          <w:w w:val="105"/>
        </w:rPr>
        <w:t>Dimensión 7: Gestión de las Relaciones Humanas</w:t>
      </w:r>
      <w:bookmarkEnd w:id="91"/>
      <w:r w:rsidRPr="00555086">
        <w:rPr>
          <w:rFonts w:ascii="Verdana" w:hAnsi="Verdana"/>
          <w:color w:val="C0504D" w:themeColor="accent2"/>
          <w:w w:val="105"/>
        </w:rPr>
        <w:t xml:space="preserve"> </w:t>
      </w:r>
    </w:p>
    <w:p w14:paraId="542B0714" w14:textId="77777777" w:rsidR="00D63172" w:rsidRPr="00555086" w:rsidRDefault="00D63172" w:rsidP="007176D7">
      <w:pPr>
        <w:ind w:right="49"/>
      </w:pPr>
    </w:p>
    <w:p w14:paraId="664271CA" w14:textId="7092DDDB" w:rsidR="006100F7" w:rsidRPr="00555086" w:rsidRDefault="006100F7" w:rsidP="007176D7">
      <w:pPr>
        <w:pStyle w:val="Ttulo3"/>
        <w:ind w:right="49"/>
        <w:rPr>
          <w:rFonts w:ascii="Verdana" w:hAnsi="Verdana"/>
          <w:b/>
          <w:color w:val="auto"/>
          <w:w w:val="105"/>
          <w:sz w:val="22"/>
          <w:szCs w:val="22"/>
        </w:rPr>
      </w:pPr>
      <w:bookmarkStart w:id="92" w:name="_Toc188967736"/>
      <w:r w:rsidRPr="00555086">
        <w:rPr>
          <w:rFonts w:ascii="Verdana" w:hAnsi="Verdana"/>
          <w:b/>
          <w:color w:val="auto"/>
          <w:w w:val="105"/>
          <w:sz w:val="22"/>
          <w:szCs w:val="22"/>
        </w:rPr>
        <w:t>Línea Estratégica: Incentivos Institucionales</w:t>
      </w:r>
      <w:bookmarkEnd w:id="92"/>
    </w:p>
    <w:p w14:paraId="55599A7D" w14:textId="77777777" w:rsidR="006100F7" w:rsidRPr="00555086" w:rsidRDefault="006100F7" w:rsidP="007176D7">
      <w:pPr>
        <w:ind w:right="49"/>
      </w:pPr>
    </w:p>
    <w:p w14:paraId="698892F0" w14:textId="77777777" w:rsidR="006100F7" w:rsidRPr="00555086" w:rsidRDefault="006100F7" w:rsidP="007176D7">
      <w:pPr>
        <w:ind w:right="49"/>
      </w:pPr>
    </w:p>
    <w:p w14:paraId="36EEDDF3" w14:textId="4558185B" w:rsidR="006100F7" w:rsidRPr="00555086" w:rsidRDefault="00E67085" w:rsidP="007176D7">
      <w:pPr>
        <w:ind w:right="49"/>
        <w:jc w:val="center"/>
      </w:pPr>
      <w:r w:rsidRPr="00555086">
        <w:rPr>
          <w:noProof/>
          <w:lang w:val="es-CO" w:eastAsia="es-CO"/>
        </w:rPr>
        <w:drawing>
          <wp:inline distT="0" distB="0" distL="0" distR="0" wp14:anchorId="51DF0BFA" wp14:editId="57E9FF35">
            <wp:extent cx="3200400" cy="2237678"/>
            <wp:effectExtent l="76200" t="76200" r="133350" b="125095"/>
            <wp:docPr id="34" name="Imagen 34" descr="C:\Users\lbohorquez\Download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bohorquez\Downloads\Captur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6523" cy="2248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EC7BF9" w14:textId="77777777" w:rsidR="006100F7" w:rsidRPr="00555086" w:rsidRDefault="006100F7" w:rsidP="007176D7">
      <w:pPr>
        <w:ind w:right="49"/>
      </w:pPr>
    </w:p>
    <w:p w14:paraId="40497EF7" w14:textId="77777777" w:rsidR="00D63172" w:rsidRPr="00555086" w:rsidRDefault="00D63172" w:rsidP="007176D7">
      <w:pPr>
        <w:ind w:right="49"/>
      </w:pPr>
    </w:p>
    <w:p w14:paraId="79FE2EBD" w14:textId="77777777" w:rsidR="00394DA4" w:rsidRPr="00555086" w:rsidRDefault="00394DA4" w:rsidP="007176D7">
      <w:pPr>
        <w:ind w:right="49"/>
        <w:jc w:val="both"/>
      </w:pPr>
      <w:r w:rsidRPr="00555086">
        <w:t>El Ministerio de Comercio, Industria y Turismo, en cumplimiento de las disposiciones legales establecidas en la Ley 909 de 2004, el Decreto Ley 1567 de 1998 y el Decreto 1083 de 2015, presenta el Plan Institucional de Incentivos como una herramienta clave para fomentar una cultura organizacional basada en la excelencia, la productividad y el compromiso con los objetivos institucionales.</w:t>
      </w:r>
    </w:p>
    <w:p w14:paraId="2754099D" w14:textId="77777777" w:rsidR="00394DA4" w:rsidRPr="00555086" w:rsidRDefault="00394DA4" w:rsidP="007176D7">
      <w:pPr>
        <w:ind w:right="49"/>
        <w:jc w:val="both"/>
      </w:pPr>
      <w:r w:rsidRPr="00555086">
        <w:br/>
        <w:t>Este plan tiene como propósito reconocer y estimular el desempeño de los servidores públicos, tanto a nivel individual como grupal, promoviendo así un entorno laboral favorable que potencie el desarrollo personal y profesional. A través de incentivos pecuniarios y no pecuniarios, el Ministerio busca valorar el esfuerzo, las competencias y los resultados sobresalientes de sus servidores públicos, fortaleciendo su compromiso con la misión de la entidad.</w:t>
      </w:r>
    </w:p>
    <w:p w14:paraId="5E0196BD" w14:textId="77777777" w:rsidR="00394DA4" w:rsidRPr="00555086" w:rsidRDefault="00394DA4" w:rsidP="007176D7">
      <w:pPr>
        <w:ind w:right="49"/>
        <w:jc w:val="both"/>
      </w:pPr>
      <w:r w:rsidRPr="00555086">
        <w:br/>
        <w:t>En concordancia con los lineamientos del Modelo Integrado de Planeación y Gestión (MIPG), este plan también orienta sus esfuerzos hacia el reconocimiento de los servidores que destacan por sus habilidades y dedicación, asegurando un enfoque continuo en la calidad del servicio y el mejoramiento de las competencias.</w:t>
      </w:r>
    </w:p>
    <w:p w14:paraId="7E00AE2B" w14:textId="77777777" w:rsidR="00394DA4" w:rsidRPr="00555086" w:rsidRDefault="00394DA4" w:rsidP="007176D7">
      <w:pPr>
        <w:ind w:right="49"/>
        <w:jc w:val="both"/>
      </w:pPr>
    </w:p>
    <w:p w14:paraId="7B269BD5" w14:textId="77777777" w:rsidR="00394DA4" w:rsidRPr="00555086" w:rsidRDefault="00394DA4" w:rsidP="007176D7">
      <w:pPr>
        <w:ind w:right="49"/>
        <w:jc w:val="both"/>
      </w:pPr>
      <w:r w:rsidRPr="00555086">
        <w:t>El presente documento establece los mecanismos para el otorgamiento de los incentivos y reconocimientos, asegurando su alineación con los recursos disponibles y el marco normativo vigente, con el objetivo de consolidar una cultura institucional orientada a resultados y al cumplimiento eficiente de los fines del Ministerio.</w:t>
      </w:r>
    </w:p>
    <w:p w14:paraId="13353018" w14:textId="77777777" w:rsidR="00394DA4" w:rsidRPr="00555086" w:rsidRDefault="00394DA4" w:rsidP="007176D7">
      <w:pPr>
        <w:ind w:right="49"/>
        <w:jc w:val="both"/>
      </w:pPr>
    </w:p>
    <w:p w14:paraId="7A82C9FA" w14:textId="77777777" w:rsidR="00394DA4" w:rsidRPr="00555086" w:rsidRDefault="00394DA4" w:rsidP="007176D7">
      <w:pPr>
        <w:ind w:right="49"/>
        <w:jc w:val="both"/>
        <w:rPr>
          <w:rFonts w:eastAsia="Montserrat" w:cs="Montserrat"/>
        </w:rPr>
      </w:pPr>
      <w:r w:rsidRPr="00555086">
        <w:t>En</w:t>
      </w:r>
      <w:r w:rsidRPr="00555086">
        <w:rPr>
          <w:rFonts w:eastAsia="Montserrat" w:cs="Montserrat"/>
        </w:rPr>
        <w:t xml:space="preserve"> cumplimiento al plan institucional de incentivos, para la vigencia 2024 se llevó a cabo el proceso de postulación y posterior selección de los mejores servidores, mejor gerente público y equipos de trabajo. </w:t>
      </w:r>
    </w:p>
    <w:p w14:paraId="068B840B" w14:textId="77777777" w:rsidR="00394DA4" w:rsidRPr="00555086" w:rsidRDefault="00394DA4" w:rsidP="007176D7">
      <w:pPr>
        <w:ind w:right="49"/>
        <w:jc w:val="both"/>
        <w:rPr>
          <w:rFonts w:eastAsia="Montserrat" w:cs="Montserrat"/>
        </w:rPr>
      </w:pPr>
    </w:p>
    <w:p w14:paraId="3155562A" w14:textId="77777777" w:rsidR="00394DA4" w:rsidRPr="00555086" w:rsidRDefault="00394DA4" w:rsidP="007176D7">
      <w:pPr>
        <w:ind w:right="49"/>
        <w:jc w:val="both"/>
        <w:rPr>
          <w:rFonts w:eastAsia="Montserrat" w:cs="Montserrat"/>
        </w:rPr>
      </w:pPr>
      <w:r w:rsidRPr="00555086">
        <w:rPr>
          <w:rFonts w:eastAsia="Montserrat" w:cs="Montserrat"/>
        </w:rPr>
        <w:t xml:space="preserve">En este sentido, el comité de incentivos, realizó la selección correspondiente en las siguientes categorías, por lo que se otorgaron los siguientes incentivos: </w:t>
      </w:r>
    </w:p>
    <w:p w14:paraId="31D75DA1" w14:textId="77777777" w:rsidR="00394DA4" w:rsidRPr="00555086" w:rsidRDefault="00394DA4" w:rsidP="007176D7">
      <w:pPr>
        <w:ind w:right="49"/>
        <w:jc w:val="both"/>
        <w:rPr>
          <w:rFonts w:eastAsia="Montserrat" w:cs="Montserrat"/>
        </w:rPr>
      </w:pPr>
    </w:p>
    <w:tbl>
      <w:tblPr>
        <w:tblStyle w:val="TableNormal"/>
        <w:tblW w:w="8828" w:type="dxa"/>
        <w:tblInd w:w="5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1"/>
        <w:gridCol w:w="3447"/>
      </w:tblGrid>
      <w:tr w:rsidR="00394DA4" w:rsidRPr="00555086" w14:paraId="7DA5D448" w14:textId="77777777" w:rsidTr="00E249C0">
        <w:trPr>
          <w:trHeight w:val="542"/>
        </w:trPr>
        <w:tc>
          <w:tcPr>
            <w:tcW w:w="5381" w:type="dxa"/>
            <w:shd w:val="clear" w:color="auto" w:fill="701E23"/>
            <w:vAlign w:val="center"/>
          </w:tcPr>
          <w:p w14:paraId="2E2FB132" w14:textId="77777777" w:rsidR="00394DA4" w:rsidRPr="00555086" w:rsidRDefault="00394DA4" w:rsidP="007176D7">
            <w:pPr>
              <w:ind w:right="49"/>
              <w:jc w:val="center"/>
              <w:rPr>
                <w:b/>
                <w:bCs/>
              </w:rPr>
            </w:pPr>
            <w:r w:rsidRPr="00555086">
              <w:rPr>
                <w:b/>
                <w:bCs/>
              </w:rPr>
              <w:t>Categorías</w:t>
            </w:r>
          </w:p>
        </w:tc>
        <w:tc>
          <w:tcPr>
            <w:tcW w:w="3447" w:type="dxa"/>
            <w:shd w:val="clear" w:color="auto" w:fill="701E23"/>
            <w:vAlign w:val="center"/>
          </w:tcPr>
          <w:p w14:paraId="76AD9E7B" w14:textId="77777777" w:rsidR="00394DA4" w:rsidRPr="00555086" w:rsidRDefault="00394DA4" w:rsidP="007176D7">
            <w:pPr>
              <w:ind w:right="49"/>
              <w:jc w:val="center"/>
              <w:rPr>
                <w:b/>
                <w:bCs/>
              </w:rPr>
            </w:pPr>
            <w:r w:rsidRPr="00555086">
              <w:rPr>
                <w:b/>
                <w:bCs/>
              </w:rPr>
              <w:t>Incentivos</w:t>
            </w:r>
          </w:p>
        </w:tc>
      </w:tr>
      <w:tr w:rsidR="00394DA4" w:rsidRPr="00555086" w14:paraId="224D5B75" w14:textId="77777777" w:rsidTr="00E249C0">
        <w:trPr>
          <w:trHeight w:val="292"/>
        </w:trPr>
        <w:tc>
          <w:tcPr>
            <w:tcW w:w="5381" w:type="dxa"/>
          </w:tcPr>
          <w:p w14:paraId="5DCDDB3F" w14:textId="77777777" w:rsidR="00394DA4" w:rsidRPr="00555086" w:rsidRDefault="00394DA4" w:rsidP="007176D7">
            <w:pPr>
              <w:ind w:right="49"/>
              <w:jc w:val="both"/>
              <w:rPr>
                <w:rFonts w:eastAsia="Montserrat" w:cs="Montserrat"/>
              </w:rPr>
            </w:pPr>
            <w:r w:rsidRPr="00555086">
              <w:rPr>
                <w:rFonts w:eastAsia="Montserrat" w:cs="Montserrat"/>
              </w:rPr>
              <w:t>Mejor Servidor de Carrera Administrativa</w:t>
            </w:r>
          </w:p>
        </w:tc>
        <w:tc>
          <w:tcPr>
            <w:tcW w:w="3447" w:type="dxa"/>
            <w:vMerge w:val="restart"/>
          </w:tcPr>
          <w:p w14:paraId="3D60DAED" w14:textId="77777777" w:rsidR="00394DA4" w:rsidRPr="00555086" w:rsidRDefault="00394DA4" w:rsidP="007176D7">
            <w:pPr>
              <w:ind w:right="49"/>
              <w:jc w:val="both"/>
              <w:rPr>
                <w:rFonts w:eastAsia="Montserrat" w:cs="Montserrat"/>
              </w:rPr>
            </w:pPr>
          </w:p>
          <w:p w14:paraId="47BB842C" w14:textId="77777777" w:rsidR="00394DA4" w:rsidRPr="00555086" w:rsidRDefault="00394DA4" w:rsidP="007176D7">
            <w:pPr>
              <w:ind w:right="49"/>
              <w:jc w:val="both"/>
              <w:rPr>
                <w:rFonts w:eastAsia="Montserrat" w:cs="Montserrat"/>
              </w:rPr>
            </w:pPr>
          </w:p>
          <w:p w14:paraId="7FCA7029" w14:textId="77777777" w:rsidR="00394DA4" w:rsidRPr="00555086" w:rsidRDefault="00394DA4" w:rsidP="007176D7">
            <w:pPr>
              <w:ind w:right="49"/>
              <w:jc w:val="both"/>
              <w:rPr>
                <w:rFonts w:eastAsia="Montserrat" w:cs="Montserrat"/>
              </w:rPr>
            </w:pPr>
          </w:p>
          <w:p w14:paraId="143DCF7B" w14:textId="77777777" w:rsidR="00394DA4" w:rsidRPr="00555086" w:rsidRDefault="00394DA4" w:rsidP="007176D7">
            <w:pPr>
              <w:ind w:right="49"/>
              <w:jc w:val="both"/>
              <w:rPr>
                <w:rFonts w:eastAsia="Montserrat" w:cs="Montserrat"/>
              </w:rPr>
            </w:pPr>
            <w:r w:rsidRPr="00555086">
              <w:rPr>
                <w:rFonts w:eastAsia="Montserrat" w:cs="Montserrat"/>
              </w:rPr>
              <w:t>Incentivos no pecuniarios</w:t>
            </w:r>
          </w:p>
        </w:tc>
      </w:tr>
      <w:tr w:rsidR="00394DA4" w:rsidRPr="00555086" w14:paraId="1E0D3E70" w14:textId="77777777" w:rsidTr="00E249C0">
        <w:trPr>
          <w:trHeight w:val="292"/>
        </w:trPr>
        <w:tc>
          <w:tcPr>
            <w:tcW w:w="5381" w:type="dxa"/>
          </w:tcPr>
          <w:p w14:paraId="0CBA4CB5" w14:textId="77777777" w:rsidR="00394DA4" w:rsidRPr="00555086" w:rsidRDefault="00394DA4" w:rsidP="007176D7">
            <w:pPr>
              <w:ind w:right="49"/>
              <w:jc w:val="both"/>
              <w:rPr>
                <w:rFonts w:eastAsia="Montserrat" w:cs="Montserrat"/>
              </w:rPr>
            </w:pPr>
            <w:r w:rsidRPr="00555086">
              <w:rPr>
                <w:rFonts w:eastAsia="Montserrat" w:cs="Montserrat"/>
              </w:rPr>
              <w:t>Nivel Asesor</w:t>
            </w:r>
          </w:p>
        </w:tc>
        <w:tc>
          <w:tcPr>
            <w:tcW w:w="3447" w:type="dxa"/>
            <w:vMerge/>
            <w:tcBorders>
              <w:top w:val="nil"/>
            </w:tcBorders>
          </w:tcPr>
          <w:p w14:paraId="621D6DE1" w14:textId="77777777" w:rsidR="00394DA4" w:rsidRPr="00555086" w:rsidRDefault="00394DA4" w:rsidP="007176D7">
            <w:pPr>
              <w:ind w:right="49"/>
              <w:jc w:val="both"/>
              <w:rPr>
                <w:rFonts w:eastAsia="Montserrat" w:cs="Montserrat"/>
              </w:rPr>
            </w:pPr>
          </w:p>
        </w:tc>
      </w:tr>
      <w:tr w:rsidR="00394DA4" w:rsidRPr="00555086" w14:paraId="27ADB660" w14:textId="77777777" w:rsidTr="00E249C0">
        <w:trPr>
          <w:trHeight w:val="292"/>
        </w:trPr>
        <w:tc>
          <w:tcPr>
            <w:tcW w:w="5381" w:type="dxa"/>
          </w:tcPr>
          <w:p w14:paraId="7D20FF2A" w14:textId="77777777" w:rsidR="00394DA4" w:rsidRPr="00555086" w:rsidRDefault="00394DA4" w:rsidP="007176D7">
            <w:pPr>
              <w:ind w:right="49"/>
              <w:jc w:val="both"/>
              <w:rPr>
                <w:rFonts w:eastAsia="Montserrat" w:cs="Montserrat"/>
              </w:rPr>
            </w:pPr>
            <w:r w:rsidRPr="00555086">
              <w:rPr>
                <w:rFonts w:eastAsia="Montserrat" w:cs="Montserrat"/>
              </w:rPr>
              <w:t>Nivel Profesional</w:t>
            </w:r>
          </w:p>
        </w:tc>
        <w:tc>
          <w:tcPr>
            <w:tcW w:w="3447" w:type="dxa"/>
            <w:vMerge/>
            <w:tcBorders>
              <w:top w:val="nil"/>
            </w:tcBorders>
          </w:tcPr>
          <w:p w14:paraId="75E9DC1A" w14:textId="77777777" w:rsidR="00394DA4" w:rsidRPr="00555086" w:rsidRDefault="00394DA4" w:rsidP="007176D7">
            <w:pPr>
              <w:ind w:right="49"/>
              <w:jc w:val="both"/>
              <w:rPr>
                <w:rFonts w:eastAsia="Montserrat" w:cs="Montserrat"/>
              </w:rPr>
            </w:pPr>
          </w:p>
        </w:tc>
      </w:tr>
      <w:tr w:rsidR="00394DA4" w:rsidRPr="00555086" w14:paraId="39F263ED" w14:textId="77777777" w:rsidTr="00E249C0">
        <w:trPr>
          <w:trHeight w:val="292"/>
        </w:trPr>
        <w:tc>
          <w:tcPr>
            <w:tcW w:w="5381" w:type="dxa"/>
          </w:tcPr>
          <w:p w14:paraId="4E3A4E20" w14:textId="77777777" w:rsidR="00394DA4" w:rsidRPr="00555086" w:rsidRDefault="00394DA4" w:rsidP="007176D7">
            <w:pPr>
              <w:ind w:right="49"/>
              <w:jc w:val="both"/>
              <w:rPr>
                <w:rFonts w:eastAsia="Montserrat" w:cs="Montserrat"/>
              </w:rPr>
            </w:pPr>
            <w:r w:rsidRPr="00555086">
              <w:rPr>
                <w:rFonts w:eastAsia="Montserrat" w:cs="Montserrat"/>
              </w:rPr>
              <w:t>Nivel Técnico</w:t>
            </w:r>
          </w:p>
        </w:tc>
        <w:tc>
          <w:tcPr>
            <w:tcW w:w="3447" w:type="dxa"/>
            <w:vMerge/>
            <w:tcBorders>
              <w:top w:val="nil"/>
            </w:tcBorders>
          </w:tcPr>
          <w:p w14:paraId="2DD405E1" w14:textId="77777777" w:rsidR="00394DA4" w:rsidRPr="00555086" w:rsidRDefault="00394DA4" w:rsidP="007176D7">
            <w:pPr>
              <w:ind w:right="49"/>
              <w:jc w:val="both"/>
              <w:rPr>
                <w:rFonts w:eastAsia="Montserrat" w:cs="Montserrat"/>
              </w:rPr>
            </w:pPr>
          </w:p>
        </w:tc>
      </w:tr>
      <w:tr w:rsidR="00394DA4" w:rsidRPr="00555086" w14:paraId="40466C24" w14:textId="77777777" w:rsidTr="00E249C0">
        <w:trPr>
          <w:trHeight w:val="292"/>
        </w:trPr>
        <w:tc>
          <w:tcPr>
            <w:tcW w:w="5381" w:type="dxa"/>
          </w:tcPr>
          <w:p w14:paraId="22F0571D" w14:textId="77777777" w:rsidR="00394DA4" w:rsidRPr="00555086" w:rsidRDefault="00394DA4" w:rsidP="007176D7">
            <w:pPr>
              <w:ind w:right="49"/>
              <w:jc w:val="both"/>
              <w:rPr>
                <w:rFonts w:eastAsia="Montserrat" w:cs="Montserrat"/>
              </w:rPr>
            </w:pPr>
            <w:r w:rsidRPr="00555086">
              <w:rPr>
                <w:rFonts w:eastAsia="Montserrat" w:cs="Montserrat"/>
              </w:rPr>
              <w:t>Nivel Asistencial</w:t>
            </w:r>
          </w:p>
        </w:tc>
        <w:tc>
          <w:tcPr>
            <w:tcW w:w="3447" w:type="dxa"/>
            <w:vMerge/>
            <w:tcBorders>
              <w:top w:val="nil"/>
            </w:tcBorders>
          </w:tcPr>
          <w:p w14:paraId="794AA91B" w14:textId="77777777" w:rsidR="00394DA4" w:rsidRPr="00555086" w:rsidRDefault="00394DA4" w:rsidP="007176D7">
            <w:pPr>
              <w:ind w:right="49"/>
              <w:jc w:val="both"/>
              <w:rPr>
                <w:rFonts w:eastAsia="Montserrat" w:cs="Montserrat"/>
              </w:rPr>
            </w:pPr>
          </w:p>
        </w:tc>
      </w:tr>
      <w:tr w:rsidR="00394DA4" w:rsidRPr="00555086" w14:paraId="6F7D3F42" w14:textId="77777777" w:rsidTr="00E249C0">
        <w:trPr>
          <w:trHeight w:val="580"/>
        </w:trPr>
        <w:tc>
          <w:tcPr>
            <w:tcW w:w="5381" w:type="dxa"/>
          </w:tcPr>
          <w:p w14:paraId="68AF7A51" w14:textId="77777777" w:rsidR="00394DA4" w:rsidRPr="00555086" w:rsidRDefault="00394DA4" w:rsidP="007176D7">
            <w:pPr>
              <w:ind w:right="49"/>
              <w:jc w:val="both"/>
              <w:rPr>
                <w:rFonts w:eastAsia="Montserrat" w:cs="Montserrat"/>
              </w:rPr>
            </w:pPr>
            <w:r w:rsidRPr="00555086">
              <w:rPr>
                <w:rFonts w:eastAsia="Montserrat" w:cs="Montserrat"/>
              </w:rPr>
              <w:t>Mejor Servidor de Libre Nombramiento y Remoción</w:t>
            </w:r>
          </w:p>
        </w:tc>
        <w:tc>
          <w:tcPr>
            <w:tcW w:w="3447" w:type="dxa"/>
            <w:vMerge/>
            <w:tcBorders>
              <w:top w:val="nil"/>
            </w:tcBorders>
          </w:tcPr>
          <w:p w14:paraId="2EF45C14" w14:textId="77777777" w:rsidR="00394DA4" w:rsidRPr="00555086" w:rsidRDefault="00394DA4" w:rsidP="007176D7">
            <w:pPr>
              <w:ind w:right="49"/>
              <w:jc w:val="both"/>
              <w:rPr>
                <w:rFonts w:eastAsia="Montserrat" w:cs="Montserrat"/>
              </w:rPr>
            </w:pPr>
          </w:p>
        </w:tc>
      </w:tr>
      <w:tr w:rsidR="00394DA4" w:rsidRPr="00555086" w14:paraId="199D3D50" w14:textId="77777777" w:rsidTr="00E249C0">
        <w:trPr>
          <w:trHeight w:val="288"/>
        </w:trPr>
        <w:tc>
          <w:tcPr>
            <w:tcW w:w="5381" w:type="dxa"/>
          </w:tcPr>
          <w:p w14:paraId="32F0B892" w14:textId="77777777" w:rsidR="00394DA4" w:rsidRPr="00555086" w:rsidRDefault="00394DA4" w:rsidP="007176D7">
            <w:pPr>
              <w:ind w:right="49"/>
              <w:jc w:val="both"/>
              <w:rPr>
                <w:rFonts w:eastAsia="Montserrat" w:cs="Montserrat"/>
              </w:rPr>
            </w:pPr>
            <w:r w:rsidRPr="00555086">
              <w:rPr>
                <w:rFonts w:eastAsia="Montserrat" w:cs="Montserrat"/>
              </w:rPr>
              <w:t>Mejor Gerente Público</w:t>
            </w:r>
          </w:p>
        </w:tc>
        <w:tc>
          <w:tcPr>
            <w:tcW w:w="3447" w:type="dxa"/>
          </w:tcPr>
          <w:p w14:paraId="57E57A9A" w14:textId="77777777" w:rsidR="00394DA4" w:rsidRPr="00555086" w:rsidRDefault="00394DA4" w:rsidP="007176D7">
            <w:pPr>
              <w:ind w:right="49"/>
              <w:jc w:val="both"/>
              <w:rPr>
                <w:rFonts w:eastAsia="Montserrat" w:cs="Montserrat"/>
              </w:rPr>
            </w:pPr>
            <w:r w:rsidRPr="00555086">
              <w:rPr>
                <w:rFonts w:eastAsia="Montserrat" w:cs="Montserrat"/>
              </w:rPr>
              <w:t>Incentivo no pecuniario</w:t>
            </w:r>
          </w:p>
        </w:tc>
      </w:tr>
      <w:tr w:rsidR="00394DA4" w:rsidRPr="00555086" w14:paraId="41E92BD6" w14:textId="77777777" w:rsidTr="00E249C0">
        <w:trPr>
          <w:trHeight w:val="292"/>
        </w:trPr>
        <w:tc>
          <w:tcPr>
            <w:tcW w:w="5381" w:type="dxa"/>
          </w:tcPr>
          <w:p w14:paraId="4045F7F6" w14:textId="77777777" w:rsidR="00394DA4" w:rsidRPr="00555086" w:rsidRDefault="00394DA4" w:rsidP="007176D7">
            <w:pPr>
              <w:ind w:right="49"/>
              <w:jc w:val="both"/>
              <w:rPr>
                <w:rFonts w:eastAsia="Montserrat" w:cs="Montserrat"/>
              </w:rPr>
            </w:pPr>
            <w:r w:rsidRPr="00555086">
              <w:rPr>
                <w:rFonts w:eastAsia="Montserrat" w:cs="Montserrat"/>
              </w:rPr>
              <w:t>Mejor Equipo de Trabajo</w:t>
            </w:r>
          </w:p>
        </w:tc>
        <w:tc>
          <w:tcPr>
            <w:tcW w:w="3447" w:type="dxa"/>
          </w:tcPr>
          <w:p w14:paraId="5746604C" w14:textId="77777777" w:rsidR="00394DA4" w:rsidRPr="00555086" w:rsidRDefault="00394DA4" w:rsidP="007176D7">
            <w:pPr>
              <w:ind w:right="49"/>
              <w:jc w:val="both"/>
              <w:rPr>
                <w:rFonts w:eastAsia="Montserrat" w:cs="Montserrat"/>
              </w:rPr>
            </w:pPr>
            <w:r w:rsidRPr="00555086">
              <w:rPr>
                <w:rFonts w:eastAsia="Montserrat" w:cs="Montserrat"/>
              </w:rPr>
              <w:t>Incentivo pecuniario</w:t>
            </w:r>
          </w:p>
        </w:tc>
      </w:tr>
    </w:tbl>
    <w:p w14:paraId="29437D9F" w14:textId="77777777" w:rsidR="00394DA4" w:rsidRPr="00555086" w:rsidRDefault="00394DA4" w:rsidP="007176D7">
      <w:pPr>
        <w:ind w:right="49"/>
        <w:jc w:val="both"/>
        <w:rPr>
          <w:rFonts w:eastAsia="Montserrat" w:cs="Montserrat"/>
        </w:rPr>
      </w:pPr>
    </w:p>
    <w:p w14:paraId="1D36FE2D" w14:textId="77777777" w:rsidR="00394DA4" w:rsidRPr="00555086" w:rsidRDefault="00394DA4" w:rsidP="007176D7">
      <w:pPr>
        <w:ind w:right="49"/>
        <w:jc w:val="both"/>
        <w:rPr>
          <w:rFonts w:eastAsia="Montserrat" w:cs="Montserrat"/>
        </w:rPr>
      </w:pPr>
      <w:r w:rsidRPr="00555086">
        <w:rPr>
          <w:rFonts w:eastAsia="Montserrat" w:cs="Montserrat"/>
        </w:rPr>
        <w:t xml:space="preserve">Asimismo, se realizaron los siguientes reconocimientos especiales, de acuerdo con la aplicación de los criterios establecidos por parte de las áreas responsables: </w:t>
      </w:r>
    </w:p>
    <w:p w14:paraId="61C1CDC7" w14:textId="77777777" w:rsidR="00394DA4" w:rsidRPr="00555086" w:rsidRDefault="00394DA4" w:rsidP="007176D7">
      <w:pPr>
        <w:ind w:right="49"/>
        <w:jc w:val="both"/>
        <w:rPr>
          <w:rFonts w:eastAsia="Montserrat" w:cs="Montserrat"/>
        </w:rPr>
      </w:pPr>
    </w:p>
    <w:tbl>
      <w:tblPr>
        <w:tblStyle w:val="TableNormal"/>
        <w:tblW w:w="8832" w:type="dxa"/>
        <w:tblInd w:w="6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265"/>
        <w:gridCol w:w="3567"/>
      </w:tblGrid>
      <w:tr w:rsidR="00394DA4" w:rsidRPr="00555086" w14:paraId="43D37622" w14:textId="77777777" w:rsidTr="00E249C0">
        <w:trPr>
          <w:trHeight w:val="541"/>
        </w:trPr>
        <w:tc>
          <w:tcPr>
            <w:tcW w:w="5265" w:type="dxa"/>
            <w:shd w:val="clear" w:color="auto" w:fill="632423" w:themeFill="accent2" w:themeFillShade="80"/>
            <w:vAlign w:val="center"/>
          </w:tcPr>
          <w:p w14:paraId="6300256E" w14:textId="77777777" w:rsidR="00394DA4" w:rsidRPr="00555086" w:rsidRDefault="00394DA4" w:rsidP="007176D7">
            <w:pPr>
              <w:ind w:right="49"/>
              <w:jc w:val="center"/>
              <w:rPr>
                <w:b/>
                <w:bCs/>
              </w:rPr>
            </w:pPr>
            <w:r w:rsidRPr="00555086">
              <w:rPr>
                <w:b/>
                <w:bCs/>
              </w:rPr>
              <w:t>Categorías</w:t>
            </w:r>
          </w:p>
        </w:tc>
        <w:tc>
          <w:tcPr>
            <w:tcW w:w="3567" w:type="dxa"/>
            <w:shd w:val="clear" w:color="auto" w:fill="632423" w:themeFill="accent2" w:themeFillShade="80"/>
            <w:vAlign w:val="center"/>
          </w:tcPr>
          <w:p w14:paraId="17A8DA82" w14:textId="77777777" w:rsidR="00394DA4" w:rsidRPr="00555086" w:rsidRDefault="00394DA4" w:rsidP="007176D7">
            <w:pPr>
              <w:ind w:right="49"/>
              <w:jc w:val="center"/>
              <w:rPr>
                <w:b/>
                <w:bCs/>
              </w:rPr>
            </w:pPr>
            <w:r w:rsidRPr="00555086">
              <w:rPr>
                <w:b/>
                <w:bCs/>
              </w:rPr>
              <w:t>Reconocimiento</w:t>
            </w:r>
          </w:p>
        </w:tc>
      </w:tr>
      <w:tr w:rsidR="00394DA4" w:rsidRPr="00555086" w14:paraId="33A781E4" w14:textId="77777777" w:rsidTr="00E249C0">
        <w:trPr>
          <w:trHeight w:val="292"/>
        </w:trPr>
        <w:tc>
          <w:tcPr>
            <w:tcW w:w="5265" w:type="dxa"/>
          </w:tcPr>
          <w:p w14:paraId="2267C614" w14:textId="77777777" w:rsidR="00394DA4" w:rsidRPr="00555086" w:rsidRDefault="00394DA4" w:rsidP="007176D7">
            <w:pPr>
              <w:pStyle w:val="TableParagraph"/>
              <w:spacing w:before="3" w:line="269" w:lineRule="exact"/>
              <w:ind w:right="49"/>
              <w:rPr>
                <w:rFonts w:eastAsia="Montserrat" w:cs="Montserrat"/>
              </w:rPr>
            </w:pPr>
            <w:r w:rsidRPr="00555086">
              <w:rPr>
                <w:rFonts w:eastAsia="Montserrat" w:cs="Montserrat"/>
              </w:rPr>
              <w:t>02 Mejores Conductores</w:t>
            </w:r>
          </w:p>
        </w:tc>
        <w:tc>
          <w:tcPr>
            <w:tcW w:w="3567" w:type="dxa"/>
            <w:vMerge w:val="restart"/>
          </w:tcPr>
          <w:p w14:paraId="0226AAF0" w14:textId="77777777" w:rsidR="00394DA4" w:rsidRPr="00555086" w:rsidRDefault="00394DA4" w:rsidP="007176D7">
            <w:pPr>
              <w:pStyle w:val="TableParagraph"/>
              <w:ind w:right="49"/>
              <w:rPr>
                <w:rFonts w:eastAsia="Montserrat" w:cs="Montserrat"/>
              </w:rPr>
            </w:pPr>
          </w:p>
          <w:p w14:paraId="2078591C" w14:textId="77777777" w:rsidR="00394DA4" w:rsidRPr="00555086" w:rsidRDefault="00394DA4" w:rsidP="007176D7">
            <w:pPr>
              <w:pStyle w:val="TableParagraph"/>
              <w:spacing w:before="2"/>
              <w:ind w:right="49"/>
              <w:rPr>
                <w:rFonts w:eastAsia="Montserrat" w:cs="Montserrat"/>
              </w:rPr>
            </w:pPr>
          </w:p>
          <w:p w14:paraId="43FF4930" w14:textId="77777777" w:rsidR="00394DA4" w:rsidRPr="00555086" w:rsidRDefault="00394DA4" w:rsidP="007176D7">
            <w:pPr>
              <w:pStyle w:val="TableParagraph"/>
              <w:ind w:right="49"/>
              <w:rPr>
                <w:rFonts w:eastAsia="Montserrat" w:cs="Montserrat"/>
              </w:rPr>
            </w:pPr>
            <w:r w:rsidRPr="00555086">
              <w:rPr>
                <w:rFonts w:eastAsia="Montserrat" w:cs="Montserrat"/>
              </w:rPr>
              <w:t>Recarga de medio SMMLV para cada uno de los seleccionados, a través del cargue de la tarjeta de la Caja de Compensación Familiar</w:t>
            </w:r>
          </w:p>
        </w:tc>
      </w:tr>
      <w:tr w:rsidR="00394DA4" w:rsidRPr="00555086" w14:paraId="06735E0F" w14:textId="77777777" w:rsidTr="00E249C0">
        <w:trPr>
          <w:trHeight w:val="292"/>
        </w:trPr>
        <w:tc>
          <w:tcPr>
            <w:tcW w:w="5265" w:type="dxa"/>
          </w:tcPr>
          <w:p w14:paraId="3C2EDE4C" w14:textId="77777777" w:rsidR="00394DA4" w:rsidRPr="00555086" w:rsidRDefault="00394DA4" w:rsidP="007176D7">
            <w:pPr>
              <w:pStyle w:val="TableParagraph"/>
              <w:spacing w:before="3" w:line="269" w:lineRule="exact"/>
              <w:ind w:right="49"/>
              <w:rPr>
                <w:rFonts w:eastAsia="Montserrat" w:cs="Montserrat"/>
              </w:rPr>
            </w:pPr>
            <w:r w:rsidRPr="00555086">
              <w:rPr>
                <w:rFonts w:eastAsia="Montserrat" w:cs="Montserrat"/>
              </w:rPr>
              <w:t>02 Mejores Brigadistas</w:t>
            </w:r>
          </w:p>
        </w:tc>
        <w:tc>
          <w:tcPr>
            <w:tcW w:w="3567" w:type="dxa"/>
            <w:vMerge/>
            <w:tcBorders>
              <w:top w:val="nil"/>
            </w:tcBorders>
          </w:tcPr>
          <w:p w14:paraId="6D12D49C" w14:textId="77777777" w:rsidR="00394DA4" w:rsidRPr="00555086" w:rsidRDefault="00394DA4" w:rsidP="007176D7">
            <w:pPr>
              <w:ind w:right="49"/>
              <w:rPr>
                <w:rFonts w:eastAsia="Montserrat" w:cs="Montserrat"/>
              </w:rPr>
            </w:pPr>
          </w:p>
        </w:tc>
      </w:tr>
      <w:tr w:rsidR="00394DA4" w:rsidRPr="00555086" w14:paraId="15BCB187" w14:textId="77777777" w:rsidTr="00E249C0">
        <w:trPr>
          <w:trHeight w:val="585"/>
        </w:trPr>
        <w:tc>
          <w:tcPr>
            <w:tcW w:w="5265" w:type="dxa"/>
          </w:tcPr>
          <w:p w14:paraId="12EC22D2" w14:textId="77777777" w:rsidR="00394DA4" w:rsidRPr="00555086" w:rsidRDefault="00394DA4" w:rsidP="007176D7">
            <w:pPr>
              <w:pStyle w:val="TableParagraph"/>
              <w:tabs>
                <w:tab w:val="left" w:pos="721"/>
                <w:tab w:val="left" w:pos="2309"/>
                <w:tab w:val="left" w:pos="2974"/>
                <w:tab w:val="left" w:pos="4015"/>
              </w:tabs>
              <w:spacing w:line="290" w:lineRule="atLeast"/>
              <w:ind w:right="49"/>
              <w:rPr>
                <w:rFonts w:eastAsia="Montserrat" w:cs="Montserrat"/>
              </w:rPr>
            </w:pPr>
            <w:r w:rsidRPr="00555086">
              <w:rPr>
                <w:rFonts w:eastAsia="Montserrat" w:cs="Montserrat"/>
              </w:rPr>
              <w:t>02</w:t>
            </w:r>
            <w:r w:rsidRPr="00555086">
              <w:rPr>
                <w:rFonts w:eastAsia="Montserrat" w:cs="Montserrat"/>
              </w:rPr>
              <w:tab/>
              <w:t>Servidores</w:t>
            </w:r>
            <w:r w:rsidRPr="00555086">
              <w:rPr>
                <w:rFonts w:eastAsia="Montserrat" w:cs="Montserrat"/>
              </w:rPr>
              <w:tab/>
              <w:t>del</w:t>
            </w:r>
            <w:r w:rsidRPr="00555086">
              <w:rPr>
                <w:rFonts w:eastAsia="Montserrat" w:cs="Montserrat"/>
              </w:rPr>
              <w:tab/>
              <w:t>Grupo</w:t>
            </w:r>
            <w:r w:rsidRPr="00555086">
              <w:rPr>
                <w:rFonts w:eastAsia="Montserrat" w:cs="Montserrat"/>
              </w:rPr>
              <w:tab/>
              <w:t>de Relación con el Ciudadano</w:t>
            </w:r>
          </w:p>
        </w:tc>
        <w:tc>
          <w:tcPr>
            <w:tcW w:w="3567" w:type="dxa"/>
            <w:vMerge/>
            <w:tcBorders>
              <w:top w:val="nil"/>
            </w:tcBorders>
          </w:tcPr>
          <w:p w14:paraId="08007CB4" w14:textId="77777777" w:rsidR="00394DA4" w:rsidRPr="00555086" w:rsidRDefault="00394DA4" w:rsidP="007176D7">
            <w:pPr>
              <w:ind w:right="49"/>
              <w:rPr>
                <w:rFonts w:eastAsia="Montserrat" w:cs="Montserrat"/>
              </w:rPr>
            </w:pPr>
          </w:p>
        </w:tc>
      </w:tr>
      <w:tr w:rsidR="00394DA4" w:rsidRPr="00555086" w14:paraId="370D9411" w14:textId="77777777" w:rsidTr="00E249C0">
        <w:trPr>
          <w:trHeight w:val="945"/>
        </w:trPr>
        <w:tc>
          <w:tcPr>
            <w:tcW w:w="5265" w:type="dxa"/>
          </w:tcPr>
          <w:p w14:paraId="02F33B00" w14:textId="77777777" w:rsidR="00394DA4" w:rsidRPr="00555086" w:rsidRDefault="00394DA4" w:rsidP="007176D7">
            <w:pPr>
              <w:pStyle w:val="TableParagraph"/>
              <w:spacing w:before="8" w:line="235" w:lineRule="auto"/>
              <w:ind w:right="49"/>
              <w:rPr>
                <w:rFonts w:eastAsia="Montserrat" w:cs="Montserrat"/>
              </w:rPr>
            </w:pPr>
            <w:r w:rsidRPr="00555086">
              <w:rPr>
                <w:rFonts w:eastAsia="Montserrat" w:cs="Montserrat"/>
              </w:rPr>
              <w:t>Mejores Deportistas (cuatro servidores que representaron al Ministerio en los Juegos del DAFP, obteniendo el tercer lugar en disciplina de tejo).</w:t>
            </w:r>
          </w:p>
        </w:tc>
        <w:tc>
          <w:tcPr>
            <w:tcW w:w="3567" w:type="dxa"/>
            <w:vMerge/>
            <w:tcBorders>
              <w:top w:val="nil"/>
            </w:tcBorders>
          </w:tcPr>
          <w:p w14:paraId="482B0FE5" w14:textId="77777777" w:rsidR="00394DA4" w:rsidRPr="00555086" w:rsidRDefault="00394DA4" w:rsidP="007176D7">
            <w:pPr>
              <w:ind w:right="49"/>
              <w:rPr>
                <w:rFonts w:eastAsia="Montserrat" w:cs="Montserrat"/>
              </w:rPr>
            </w:pPr>
          </w:p>
        </w:tc>
      </w:tr>
      <w:tr w:rsidR="00394DA4" w:rsidRPr="00555086" w14:paraId="354AE339" w14:textId="77777777" w:rsidTr="00E249C0">
        <w:trPr>
          <w:trHeight w:val="292"/>
        </w:trPr>
        <w:tc>
          <w:tcPr>
            <w:tcW w:w="5265" w:type="dxa"/>
          </w:tcPr>
          <w:p w14:paraId="1EF632C9" w14:textId="77777777" w:rsidR="00394DA4" w:rsidRPr="00555086" w:rsidRDefault="00394DA4" w:rsidP="007176D7">
            <w:pPr>
              <w:pStyle w:val="TableParagraph"/>
              <w:spacing w:before="3" w:line="269" w:lineRule="exact"/>
              <w:ind w:right="49"/>
              <w:rPr>
                <w:rFonts w:eastAsia="Montserrat" w:cs="Montserrat"/>
              </w:rPr>
            </w:pPr>
            <w:r w:rsidRPr="00555086">
              <w:rPr>
                <w:rFonts w:eastAsia="Montserrat" w:cs="Montserrat"/>
              </w:rPr>
              <w:t>02 Mejores Brigadistas</w:t>
            </w:r>
          </w:p>
        </w:tc>
        <w:tc>
          <w:tcPr>
            <w:tcW w:w="3567" w:type="dxa"/>
            <w:vMerge/>
            <w:tcBorders>
              <w:top w:val="nil"/>
            </w:tcBorders>
          </w:tcPr>
          <w:p w14:paraId="6606FDFE" w14:textId="77777777" w:rsidR="00394DA4" w:rsidRPr="00555086" w:rsidRDefault="00394DA4" w:rsidP="007176D7">
            <w:pPr>
              <w:ind w:right="49"/>
              <w:rPr>
                <w:rFonts w:eastAsia="Montserrat" w:cs="Montserrat"/>
              </w:rPr>
            </w:pPr>
          </w:p>
        </w:tc>
      </w:tr>
    </w:tbl>
    <w:p w14:paraId="14FBD568" w14:textId="77777777" w:rsidR="00394DA4" w:rsidRPr="00555086" w:rsidRDefault="00394DA4" w:rsidP="007176D7">
      <w:pPr>
        <w:pStyle w:val="Textoindependiente"/>
        <w:ind w:right="49"/>
        <w:rPr>
          <w:rFonts w:eastAsia="Montserrat" w:cs="Montserrat"/>
        </w:rPr>
      </w:pPr>
    </w:p>
    <w:p w14:paraId="1C36A623" w14:textId="77777777" w:rsidR="00394DA4" w:rsidRPr="00555086" w:rsidRDefault="00394DA4" w:rsidP="007176D7">
      <w:pPr>
        <w:ind w:right="49"/>
        <w:jc w:val="both"/>
        <w:rPr>
          <w:rFonts w:eastAsia="Montserrat" w:cs="Montserrat"/>
        </w:rPr>
      </w:pPr>
      <w:r w:rsidRPr="00555086">
        <w:rPr>
          <w:rFonts w:eastAsia="Montserrat" w:cs="Montserrat"/>
        </w:rPr>
        <w:t xml:space="preserve">De este modo, los servidores seleccionados fueron reconocidos públicamente en el cierre de gestión 2024. En el caso del reconocimiento por quinquenios, un representante por cada quinquenio fue exaltado en tal evento, en total se beneficiaron de este reconocimiento a la antigüedad 129 servidores. </w:t>
      </w:r>
    </w:p>
    <w:p w14:paraId="77905EC2" w14:textId="77777777" w:rsidR="00394DA4" w:rsidRPr="00555086" w:rsidRDefault="00394DA4" w:rsidP="007176D7">
      <w:pPr>
        <w:ind w:right="49"/>
        <w:jc w:val="both"/>
        <w:rPr>
          <w:rFonts w:eastAsia="Montserrat" w:cs="Montserrat"/>
        </w:rPr>
      </w:pPr>
    </w:p>
    <w:p w14:paraId="789034B4" w14:textId="77777777" w:rsidR="00394DA4" w:rsidRPr="00555086" w:rsidRDefault="00394DA4" w:rsidP="007176D7">
      <w:pPr>
        <w:ind w:right="49"/>
        <w:jc w:val="both"/>
        <w:rPr>
          <w:rFonts w:eastAsia="Montserrat" w:cs="Montserrat"/>
        </w:rPr>
      </w:pPr>
      <w:r w:rsidRPr="00555086">
        <w:rPr>
          <w:rFonts w:eastAsia="Montserrat" w:cs="Montserrat"/>
        </w:rPr>
        <w:t xml:space="preserve">El Ministerio de Comercio, Industria y Turismo, estableció los términos y condiciones para llevar a cabo el proceso de selección de los servidores públicos que accederán a incentivos y reconocimientos, en los </w:t>
      </w:r>
      <w:r w:rsidRPr="00555086">
        <w:rPr>
          <w:rFonts w:eastAsia="Montserrat" w:cs="Montserrat"/>
          <w:i/>
          <w:iCs/>
        </w:rPr>
        <w:t xml:space="preserve">“Lineamientos para la selección de los mejores Servidores, Gerente Público, Equipos de Trabajo y </w:t>
      </w:r>
      <w:r w:rsidRPr="00555086">
        <w:rPr>
          <w:rFonts w:eastAsia="Montserrat" w:cs="Montserrat"/>
          <w:i/>
          <w:iCs/>
        </w:rPr>
        <w:lastRenderedPageBreak/>
        <w:t>Reconocimientos Especiales”.</w:t>
      </w:r>
      <w:r w:rsidRPr="00555086">
        <w:rPr>
          <w:rFonts w:eastAsia="Montserrat" w:cs="Montserrat"/>
        </w:rPr>
        <w:t xml:space="preserve"> </w:t>
      </w:r>
    </w:p>
    <w:p w14:paraId="4F42E3E3" w14:textId="77777777" w:rsidR="00394DA4" w:rsidRPr="00555086" w:rsidRDefault="00394DA4" w:rsidP="007176D7">
      <w:pPr>
        <w:ind w:right="49"/>
        <w:jc w:val="both"/>
        <w:rPr>
          <w:rFonts w:eastAsia="Montserrat" w:cs="Montserrat"/>
        </w:rPr>
      </w:pPr>
    </w:p>
    <w:p w14:paraId="542D571A" w14:textId="2262FE91" w:rsidR="00394DA4" w:rsidRPr="00555086" w:rsidRDefault="00394DA4" w:rsidP="007176D7">
      <w:pPr>
        <w:ind w:right="49"/>
        <w:jc w:val="both"/>
        <w:rPr>
          <w:rFonts w:eastAsia="Montserrat" w:cs="Montserrat"/>
        </w:rPr>
      </w:pPr>
      <w:r w:rsidRPr="00555086">
        <w:rPr>
          <w:rFonts w:eastAsia="Montserrat" w:cs="Montserrat"/>
        </w:rPr>
        <w:t>Teniendo en cuenta que tal proceso es llevado a cabo por el Comité de Incentivos, se realizarán las siguientes acciones, para las dimensiones “</w:t>
      </w:r>
      <w:r w:rsidRPr="00555086">
        <w:rPr>
          <w:rFonts w:eastAsia="Montserrat" w:cs="Montserrat"/>
          <w:i/>
          <w:iCs/>
        </w:rPr>
        <w:t xml:space="preserve">Brillando con Excelencia” </w:t>
      </w:r>
      <w:r w:rsidRPr="00555086">
        <w:rPr>
          <w:rFonts w:eastAsia="Montserrat" w:cs="Montserrat"/>
        </w:rPr>
        <w:t xml:space="preserve">y </w:t>
      </w:r>
      <w:r w:rsidRPr="00555086">
        <w:rPr>
          <w:rFonts w:eastAsia="Montserrat" w:cs="Montserrat"/>
          <w:i/>
          <w:iCs/>
        </w:rPr>
        <w:t>“Liderando con Impacto</w:t>
      </w:r>
      <w:r w:rsidR="007F2AD9" w:rsidRPr="00555086">
        <w:rPr>
          <w:rFonts w:eastAsia="Montserrat" w:cs="Montserrat"/>
          <w:i/>
          <w:iCs/>
        </w:rPr>
        <w:t>”</w:t>
      </w:r>
      <w:r w:rsidR="007F2AD9" w:rsidRPr="00555086">
        <w:rPr>
          <w:rFonts w:eastAsia="Montserrat" w:cs="Montserrat"/>
        </w:rPr>
        <w:t>:</w:t>
      </w:r>
      <w:r w:rsidRPr="00555086">
        <w:rPr>
          <w:rFonts w:eastAsia="Montserrat" w:cs="Montserrat"/>
        </w:rPr>
        <w:t xml:space="preserve"> </w:t>
      </w:r>
    </w:p>
    <w:p w14:paraId="6A735FE7" w14:textId="77777777" w:rsidR="00394DA4" w:rsidRPr="00555086" w:rsidRDefault="00394DA4" w:rsidP="007176D7">
      <w:pPr>
        <w:ind w:right="49"/>
        <w:jc w:val="both"/>
        <w:rPr>
          <w:rFonts w:eastAsia="Montserrat" w:cs="Montserrat"/>
        </w:rPr>
      </w:pPr>
    </w:p>
    <w:p w14:paraId="67330A7D" w14:textId="77777777" w:rsidR="00394DA4" w:rsidRPr="00555086" w:rsidRDefault="00394DA4" w:rsidP="007176D7">
      <w:pPr>
        <w:pStyle w:val="Prrafodelista"/>
        <w:numPr>
          <w:ilvl w:val="0"/>
          <w:numId w:val="19"/>
        </w:numPr>
        <w:autoSpaceDE/>
        <w:autoSpaceDN/>
        <w:ind w:left="0" w:right="49" w:firstLine="0"/>
        <w:rPr>
          <w:rFonts w:eastAsia="Montserrat" w:cs="Montserrat"/>
        </w:rPr>
      </w:pPr>
      <w:r w:rsidRPr="00555086">
        <w:rPr>
          <w:rFonts w:eastAsia="Montserrat" w:cs="Montserrat"/>
        </w:rPr>
        <w:t>Divulgación de la metodología.</w:t>
      </w:r>
    </w:p>
    <w:p w14:paraId="2C265AFE" w14:textId="77777777" w:rsidR="00394DA4" w:rsidRPr="00555086" w:rsidRDefault="00394DA4" w:rsidP="007176D7">
      <w:pPr>
        <w:pStyle w:val="Prrafodelista"/>
        <w:numPr>
          <w:ilvl w:val="0"/>
          <w:numId w:val="19"/>
        </w:numPr>
        <w:autoSpaceDE/>
        <w:autoSpaceDN/>
        <w:ind w:left="0" w:right="49" w:firstLine="0"/>
        <w:rPr>
          <w:rFonts w:eastAsia="Montserrat" w:cs="Montserrat"/>
        </w:rPr>
      </w:pPr>
      <w:r w:rsidRPr="00555086">
        <w:rPr>
          <w:rFonts w:eastAsia="Montserrat" w:cs="Montserrat"/>
        </w:rPr>
        <w:t xml:space="preserve">Postulaciones. </w:t>
      </w:r>
    </w:p>
    <w:p w14:paraId="567D863B" w14:textId="77777777" w:rsidR="00394DA4" w:rsidRPr="00555086" w:rsidRDefault="00394DA4" w:rsidP="007176D7">
      <w:pPr>
        <w:pStyle w:val="Prrafodelista"/>
        <w:numPr>
          <w:ilvl w:val="0"/>
          <w:numId w:val="19"/>
        </w:numPr>
        <w:autoSpaceDE/>
        <w:autoSpaceDN/>
        <w:ind w:left="0" w:right="49" w:firstLine="0"/>
        <w:rPr>
          <w:rFonts w:eastAsia="Montserrat" w:cs="Montserrat"/>
        </w:rPr>
      </w:pPr>
      <w:r w:rsidRPr="00555086">
        <w:rPr>
          <w:rFonts w:eastAsia="Montserrat" w:cs="Montserrat"/>
        </w:rPr>
        <w:t xml:space="preserve">Análisis de información de los postulados. </w:t>
      </w:r>
    </w:p>
    <w:p w14:paraId="28937BF9" w14:textId="77777777" w:rsidR="00394DA4" w:rsidRPr="00555086" w:rsidRDefault="00394DA4" w:rsidP="007176D7">
      <w:pPr>
        <w:pStyle w:val="Prrafodelista"/>
        <w:numPr>
          <w:ilvl w:val="0"/>
          <w:numId w:val="19"/>
        </w:numPr>
        <w:autoSpaceDE/>
        <w:autoSpaceDN/>
        <w:ind w:left="0" w:right="49" w:firstLine="0"/>
        <w:rPr>
          <w:rFonts w:eastAsia="Montserrat" w:cs="Montserrat"/>
        </w:rPr>
      </w:pPr>
      <w:r w:rsidRPr="00555086">
        <w:rPr>
          <w:rFonts w:eastAsia="Montserrat" w:cs="Montserrat"/>
        </w:rPr>
        <w:t>Aplicación de criterios y selección por el Comité de Incentivos.</w:t>
      </w:r>
    </w:p>
    <w:p w14:paraId="3D07C092" w14:textId="77777777" w:rsidR="00394DA4" w:rsidRPr="00555086" w:rsidRDefault="00394DA4" w:rsidP="007176D7">
      <w:pPr>
        <w:pStyle w:val="Prrafodelista"/>
        <w:numPr>
          <w:ilvl w:val="0"/>
          <w:numId w:val="19"/>
        </w:numPr>
        <w:autoSpaceDE/>
        <w:autoSpaceDN/>
        <w:ind w:left="0" w:right="49" w:firstLine="0"/>
        <w:rPr>
          <w:rFonts w:eastAsia="Montserrat" w:cs="Montserrat"/>
        </w:rPr>
      </w:pPr>
      <w:r w:rsidRPr="00555086">
        <w:rPr>
          <w:rFonts w:eastAsia="Montserrat" w:cs="Montserrat"/>
        </w:rPr>
        <w:t xml:space="preserve">Proclamación. </w:t>
      </w:r>
    </w:p>
    <w:p w14:paraId="6D7374F5" w14:textId="77777777" w:rsidR="00394DA4" w:rsidRPr="00555086" w:rsidRDefault="00394DA4" w:rsidP="007176D7">
      <w:pPr>
        <w:ind w:right="49"/>
        <w:jc w:val="both"/>
        <w:rPr>
          <w:rFonts w:eastAsia="Montserrat" w:cs="Montserrat"/>
        </w:rPr>
      </w:pPr>
    </w:p>
    <w:p w14:paraId="015AC5A2" w14:textId="77777777" w:rsidR="00394DA4" w:rsidRPr="00555086" w:rsidRDefault="00394DA4" w:rsidP="007176D7">
      <w:pPr>
        <w:ind w:right="49"/>
        <w:jc w:val="both"/>
        <w:rPr>
          <w:rFonts w:eastAsia="Montserrat" w:cs="Montserrat"/>
        </w:rPr>
      </w:pPr>
      <w:r w:rsidRPr="00555086">
        <w:rPr>
          <w:rFonts w:eastAsia="Montserrat" w:cs="Montserrat"/>
        </w:rPr>
        <w:t xml:space="preserve">En el caso de la dimensión, </w:t>
      </w:r>
      <w:r w:rsidRPr="00555086">
        <w:rPr>
          <w:rFonts w:eastAsia="Montserrat" w:cs="Montserrat"/>
          <w:i/>
          <w:iCs/>
        </w:rPr>
        <w:t xml:space="preserve">“Innovando para Transformar”, </w:t>
      </w:r>
      <w:r w:rsidRPr="00555086">
        <w:rPr>
          <w:rFonts w:eastAsia="Montserrat" w:cs="Montserrat"/>
        </w:rPr>
        <w:t xml:space="preserve">las acciones incluyen: </w:t>
      </w:r>
    </w:p>
    <w:p w14:paraId="125C7740" w14:textId="77777777" w:rsidR="00394DA4" w:rsidRPr="00555086" w:rsidRDefault="00394DA4" w:rsidP="007176D7">
      <w:pPr>
        <w:ind w:right="49"/>
        <w:jc w:val="both"/>
        <w:rPr>
          <w:rFonts w:eastAsia="Montserrat" w:cs="Montserrat"/>
        </w:rPr>
      </w:pPr>
    </w:p>
    <w:p w14:paraId="005789DA" w14:textId="77777777" w:rsidR="00394DA4" w:rsidRPr="00555086" w:rsidRDefault="00394DA4" w:rsidP="007176D7">
      <w:pPr>
        <w:pStyle w:val="Prrafodelista"/>
        <w:numPr>
          <w:ilvl w:val="0"/>
          <w:numId w:val="20"/>
        </w:numPr>
        <w:autoSpaceDE/>
        <w:autoSpaceDN/>
        <w:ind w:left="0" w:right="49" w:firstLine="0"/>
        <w:rPr>
          <w:rFonts w:eastAsia="Montserrat" w:cs="Montserrat"/>
        </w:rPr>
      </w:pPr>
      <w:r w:rsidRPr="00555086">
        <w:rPr>
          <w:rFonts w:eastAsia="Montserrat" w:cs="Montserrat"/>
        </w:rPr>
        <w:t>Divulgación de la metodología.</w:t>
      </w:r>
    </w:p>
    <w:p w14:paraId="395026A2" w14:textId="77777777" w:rsidR="00394DA4" w:rsidRPr="00555086" w:rsidRDefault="00394DA4" w:rsidP="007176D7">
      <w:pPr>
        <w:pStyle w:val="Prrafodelista"/>
        <w:numPr>
          <w:ilvl w:val="0"/>
          <w:numId w:val="20"/>
        </w:numPr>
        <w:autoSpaceDE/>
        <w:autoSpaceDN/>
        <w:ind w:left="0" w:right="49" w:firstLine="0"/>
        <w:rPr>
          <w:rFonts w:eastAsia="Montserrat" w:cs="Montserrat"/>
        </w:rPr>
      </w:pPr>
      <w:r w:rsidRPr="00555086">
        <w:rPr>
          <w:rFonts w:eastAsia="Montserrat" w:cs="Montserrat"/>
        </w:rPr>
        <w:t>Inscripciones.</w:t>
      </w:r>
    </w:p>
    <w:p w14:paraId="52E6DA0C" w14:textId="77777777" w:rsidR="00394DA4" w:rsidRPr="00555086" w:rsidRDefault="00394DA4" w:rsidP="007176D7">
      <w:pPr>
        <w:pStyle w:val="Prrafodelista"/>
        <w:numPr>
          <w:ilvl w:val="0"/>
          <w:numId w:val="20"/>
        </w:numPr>
        <w:autoSpaceDE/>
        <w:autoSpaceDN/>
        <w:ind w:left="0" w:right="49" w:firstLine="0"/>
        <w:rPr>
          <w:rFonts w:eastAsia="Montserrat" w:cs="Montserrat"/>
        </w:rPr>
      </w:pPr>
      <w:r w:rsidRPr="00555086">
        <w:rPr>
          <w:rFonts w:eastAsia="Montserrat" w:cs="Montserrat"/>
        </w:rPr>
        <w:t>Análisis y aprobación de los proyectos Inscritos por el Comité de Incentivos.</w:t>
      </w:r>
    </w:p>
    <w:p w14:paraId="7D47EFF2" w14:textId="77777777" w:rsidR="00394DA4" w:rsidRPr="00555086" w:rsidRDefault="00394DA4" w:rsidP="007176D7">
      <w:pPr>
        <w:pStyle w:val="Prrafodelista"/>
        <w:numPr>
          <w:ilvl w:val="0"/>
          <w:numId w:val="20"/>
        </w:numPr>
        <w:autoSpaceDE/>
        <w:autoSpaceDN/>
        <w:ind w:left="0" w:right="49" w:firstLine="0"/>
        <w:rPr>
          <w:rFonts w:eastAsia="Montserrat" w:cs="Montserrat"/>
        </w:rPr>
      </w:pPr>
      <w:r w:rsidRPr="00555086">
        <w:rPr>
          <w:rFonts w:eastAsia="Montserrat" w:cs="Montserrat"/>
        </w:rPr>
        <w:t>Entrega y sustentación de dos informes de avance.</w:t>
      </w:r>
    </w:p>
    <w:p w14:paraId="4BCD2534" w14:textId="77777777" w:rsidR="00394DA4" w:rsidRPr="00555086" w:rsidRDefault="00394DA4" w:rsidP="007176D7">
      <w:pPr>
        <w:pStyle w:val="Prrafodelista"/>
        <w:numPr>
          <w:ilvl w:val="0"/>
          <w:numId w:val="20"/>
        </w:numPr>
        <w:autoSpaceDE/>
        <w:autoSpaceDN/>
        <w:ind w:left="0" w:right="49" w:firstLine="0"/>
        <w:rPr>
          <w:rFonts w:eastAsia="Montserrat" w:cs="Montserrat"/>
        </w:rPr>
      </w:pPr>
      <w:r w:rsidRPr="00555086">
        <w:rPr>
          <w:rFonts w:eastAsia="Montserrat" w:cs="Montserrat"/>
        </w:rPr>
        <w:t>Sustentación final.</w:t>
      </w:r>
    </w:p>
    <w:p w14:paraId="18191356" w14:textId="77777777" w:rsidR="00394DA4" w:rsidRPr="00555086" w:rsidRDefault="00394DA4" w:rsidP="007176D7">
      <w:pPr>
        <w:pStyle w:val="Prrafodelista"/>
        <w:numPr>
          <w:ilvl w:val="0"/>
          <w:numId w:val="20"/>
        </w:numPr>
        <w:autoSpaceDE/>
        <w:autoSpaceDN/>
        <w:ind w:left="0" w:right="49" w:firstLine="0"/>
        <w:rPr>
          <w:rFonts w:eastAsia="Montserrat" w:cs="Montserrat"/>
        </w:rPr>
      </w:pPr>
      <w:r w:rsidRPr="00555086">
        <w:rPr>
          <w:rFonts w:eastAsia="Montserrat" w:cs="Montserrat"/>
        </w:rPr>
        <w:t xml:space="preserve">Evaluación y Selección por parte del Comité de Incentivos. </w:t>
      </w:r>
    </w:p>
    <w:p w14:paraId="15077CBF" w14:textId="77777777" w:rsidR="00394DA4" w:rsidRPr="00555086" w:rsidRDefault="00394DA4" w:rsidP="007176D7">
      <w:pPr>
        <w:ind w:right="49"/>
        <w:jc w:val="both"/>
        <w:rPr>
          <w:rFonts w:eastAsia="Montserrat" w:cs="Montserrat"/>
        </w:rPr>
      </w:pPr>
    </w:p>
    <w:p w14:paraId="537D1290" w14:textId="322D0B37" w:rsidR="00394DA4" w:rsidRPr="00555086" w:rsidRDefault="00394DA4" w:rsidP="007176D7">
      <w:pPr>
        <w:ind w:right="49"/>
        <w:jc w:val="both"/>
        <w:rPr>
          <w:rFonts w:eastAsia="Montserrat" w:cs="Montserrat"/>
        </w:rPr>
      </w:pPr>
      <w:r w:rsidRPr="00555086">
        <w:rPr>
          <w:rFonts w:eastAsia="Montserrat" w:cs="Montserrat"/>
        </w:rPr>
        <w:t xml:space="preserve">Por otra parte, para los procesos referentes a las dimensiones </w:t>
      </w:r>
      <w:r w:rsidRPr="00555086">
        <w:rPr>
          <w:rFonts w:eastAsia="Montserrat" w:cs="Montserrat"/>
          <w:i/>
          <w:iCs/>
        </w:rPr>
        <w:t xml:space="preserve">“Celebrando el Espíritu Institucional” </w:t>
      </w:r>
      <w:r w:rsidRPr="00555086">
        <w:rPr>
          <w:rFonts w:eastAsia="Montserrat" w:cs="Montserrat"/>
        </w:rPr>
        <w:t>y “</w:t>
      </w:r>
      <w:r w:rsidRPr="00555086">
        <w:rPr>
          <w:rFonts w:eastAsia="Montserrat" w:cs="Montserrat"/>
          <w:i/>
          <w:iCs/>
        </w:rPr>
        <w:t xml:space="preserve">Reconociendo el Camino”, </w:t>
      </w:r>
      <w:r w:rsidRPr="00555086">
        <w:rPr>
          <w:rFonts w:eastAsia="Montserrat" w:cs="Montserrat"/>
        </w:rPr>
        <w:t xml:space="preserve">se establecen los criterios a valorar, de conformidad con </w:t>
      </w:r>
      <w:r w:rsidRPr="00555086">
        <w:rPr>
          <w:rFonts w:eastAsia="Montserrat" w:cs="Montserrat"/>
          <w:i/>
          <w:iCs/>
        </w:rPr>
        <w:t>“Lineamientos para la selección de los mejores Servidores, Gerente Público, Equipos de Trabajo y Reconocimientos Especiales”.</w:t>
      </w:r>
      <w:r w:rsidRPr="00555086">
        <w:rPr>
          <w:rFonts w:eastAsia="Montserrat" w:cs="Montserrat"/>
        </w:rPr>
        <w:t xml:space="preserve">  </w:t>
      </w:r>
    </w:p>
    <w:p w14:paraId="7432EE7A" w14:textId="77777777" w:rsidR="002E4912" w:rsidRPr="00555086" w:rsidRDefault="002E4912" w:rsidP="007176D7">
      <w:pPr>
        <w:ind w:right="49"/>
        <w:rPr>
          <w:b/>
        </w:rPr>
      </w:pPr>
    </w:p>
    <w:p w14:paraId="003E0D36" w14:textId="77777777" w:rsidR="00394DA4" w:rsidRPr="00555086" w:rsidRDefault="00394DA4" w:rsidP="007176D7">
      <w:pPr>
        <w:ind w:right="49"/>
        <w:rPr>
          <w:b/>
        </w:rPr>
      </w:pPr>
      <w:r w:rsidRPr="00555086">
        <w:rPr>
          <w:b/>
        </w:rPr>
        <w:t>DIMENSIONES</w:t>
      </w:r>
    </w:p>
    <w:p w14:paraId="00B849D1" w14:textId="77777777" w:rsidR="00394DA4" w:rsidRPr="00555086" w:rsidRDefault="00394DA4" w:rsidP="007176D7">
      <w:pPr>
        <w:ind w:right="49"/>
      </w:pPr>
      <w:bookmarkStart w:id="93" w:name="_Toc188954539"/>
      <w:bookmarkStart w:id="94" w:name="_Toc188955855"/>
    </w:p>
    <w:p w14:paraId="3A1469C6" w14:textId="77777777" w:rsidR="00394DA4" w:rsidRPr="00555086" w:rsidRDefault="00394DA4" w:rsidP="007176D7">
      <w:pPr>
        <w:ind w:right="49"/>
        <w:rPr>
          <w:b/>
        </w:rPr>
      </w:pPr>
      <w:r w:rsidRPr="00555086">
        <w:rPr>
          <w:b/>
        </w:rPr>
        <w:t>DIMENSIÓN 1: Brillando con Excelencia</w:t>
      </w:r>
      <w:bookmarkEnd w:id="93"/>
      <w:bookmarkEnd w:id="94"/>
    </w:p>
    <w:p w14:paraId="3C2AA3BA" w14:textId="77777777" w:rsidR="00394DA4" w:rsidRPr="00555086" w:rsidRDefault="00394DA4" w:rsidP="007176D7">
      <w:pPr>
        <w:ind w:right="49"/>
        <w:rPr>
          <w:b/>
        </w:rPr>
      </w:pPr>
      <w:bookmarkStart w:id="95" w:name="_Toc188954540"/>
      <w:bookmarkStart w:id="96" w:name="_Toc188955856"/>
      <w:r w:rsidRPr="00555086">
        <w:rPr>
          <w:b/>
        </w:rPr>
        <w:t>Línea Estratégica: Incentivos No Pecuniarios Servidores Públicos</w:t>
      </w:r>
      <w:bookmarkEnd w:id="95"/>
      <w:bookmarkEnd w:id="96"/>
      <w:r w:rsidRPr="00555086">
        <w:rPr>
          <w:b/>
        </w:rPr>
        <w:t xml:space="preserve">  </w:t>
      </w:r>
    </w:p>
    <w:p w14:paraId="4AD7E565" w14:textId="77777777" w:rsidR="00394DA4" w:rsidRPr="00555086" w:rsidRDefault="00394DA4" w:rsidP="007176D7">
      <w:pPr>
        <w:ind w:right="49"/>
      </w:pPr>
    </w:p>
    <w:p w14:paraId="578830D3" w14:textId="77777777" w:rsidR="00394DA4" w:rsidRPr="00555086" w:rsidRDefault="00394DA4" w:rsidP="007176D7">
      <w:pPr>
        <w:pBdr>
          <w:top w:val="nil"/>
          <w:left w:val="nil"/>
          <w:bottom w:val="nil"/>
          <w:right w:val="nil"/>
          <w:between w:val="nil"/>
        </w:pBdr>
        <w:ind w:right="49"/>
        <w:jc w:val="both"/>
        <w:rPr>
          <w:rFonts w:eastAsia="Montserrat" w:cs="Montserrat"/>
          <w:bCs/>
          <w:color w:val="000000"/>
        </w:rPr>
      </w:pPr>
      <w:r w:rsidRPr="00555086">
        <w:rPr>
          <w:rFonts w:eastAsia="Montserrat" w:cs="Montserrat"/>
          <w:bCs/>
          <w:color w:val="000000"/>
        </w:rPr>
        <w:t xml:space="preserve">El Ministerio de Comercio, Industria y Turismo, valora y reconoce el esfuerzo y los niveles de excelencia en el desempeño de los servidores públicos. Por lo anterior, se seleccionarán los servidores que cumplan los requisitos en las siguientes categorías:  </w:t>
      </w:r>
    </w:p>
    <w:p w14:paraId="1EC60664" w14:textId="77777777" w:rsidR="00394DA4" w:rsidRPr="00555086" w:rsidRDefault="00394DA4" w:rsidP="007176D7">
      <w:pPr>
        <w:pBdr>
          <w:top w:val="nil"/>
          <w:left w:val="nil"/>
          <w:bottom w:val="nil"/>
          <w:right w:val="nil"/>
          <w:between w:val="nil"/>
        </w:pBdr>
        <w:ind w:right="49"/>
        <w:jc w:val="both"/>
        <w:rPr>
          <w:rFonts w:eastAsia="Montserrat" w:cs="Montserrat"/>
          <w:bCs/>
          <w:color w:val="000000"/>
        </w:rPr>
      </w:pPr>
    </w:p>
    <w:p w14:paraId="2DEFE7D8" w14:textId="77777777" w:rsidR="00394DA4" w:rsidRPr="00555086" w:rsidRDefault="00394DA4" w:rsidP="007176D7">
      <w:pPr>
        <w:pStyle w:val="Prrafodelista"/>
        <w:numPr>
          <w:ilvl w:val="0"/>
          <w:numId w:val="13"/>
        </w:numPr>
        <w:autoSpaceDE/>
        <w:autoSpaceDN/>
        <w:spacing w:after="160" w:line="278" w:lineRule="auto"/>
        <w:ind w:left="0" w:right="49" w:firstLine="0"/>
        <w:contextualSpacing/>
        <w:rPr>
          <w:rFonts w:eastAsia="Montserrat" w:cs="Montserrat"/>
          <w:bCs/>
          <w:color w:val="000000"/>
        </w:rPr>
      </w:pPr>
      <w:r w:rsidRPr="00555086">
        <w:rPr>
          <w:rFonts w:eastAsia="Montserrat" w:cs="Montserrat"/>
          <w:bCs/>
          <w:color w:val="000000"/>
        </w:rPr>
        <w:t>Mejor servidor público de carrera administrativa del Ministerio.</w:t>
      </w:r>
    </w:p>
    <w:p w14:paraId="679E282D" w14:textId="77777777" w:rsidR="00394DA4" w:rsidRPr="00555086" w:rsidRDefault="00394DA4" w:rsidP="007176D7">
      <w:pPr>
        <w:pStyle w:val="Prrafodelista"/>
        <w:numPr>
          <w:ilvl w:val="0"/>
          <w:numId w:val="13"/>
        </w:numPr>
        <w:autoSpaceDE/>
        <w:autoSpaceDN/>
        <w:spacing w:after="160" w:line="278" w:lineRule="auto"/>
        <w:ind w:left="0" w:right="49" w:firstLine="0"/>
        <w:contextualSpacing/>
        <w:rPr>
          <w:rFonts w:eastAsia="Montserrat" w:cs="Montserrat"/>
          <w:bCs/>
          <w:color w:val="000000"/>
        </w:rPr>
      </w:pPr>
      <w:r w:rsidRPr="00555086">
        <w:rPr>
          <w:rFonts w:eastAsia="Montserrat" w:cs="Montserrat"/>
          <w:bCs/>
          <w:color w:val="000000"/>
        </w:rPr>
        <w:t xml:space="preserve">Mejores servidores públicos de carrera administrativa por nivel jerárquico. </w:t>
      </w:r>
    </w:p>
    <w:p w14:paraId="397836F7" w14:textId="77777777" w:rsidR="00394DA4" w:rsidRPr="00555086" w:rsidRDefault="00394DA4" w:rsidP="007176D7">
      <w:pPr>
        <w:pStyle w:val="Prrafodelista"/>
        <w:numPr>
          <w:ilvl w:val="0"/>
          <w:numId w:val="13"/>
        </w:numPr>
        <w:autoSpaceDE/>
        <w:autoSpaceDN/>
        <w:spacing w:after="160" w:line="278" w:lineRule="auto"/>
        <w:ind w:left="0" w:right="49" w:firstLine="0"/>
        <w:contextualSpacing/>
        <w:rPr>
          <w:rFonts w:eastAsia="Montserrat" w:cs="Montserrat"/>
          <w:bCs/>
          <w:color w:val="000000"/>
        </w:rPr>
      </w:pPr>
      <w:r w:rsidRPr="00555086">
        <w:rPr>
          <w:rFonts w:eastAsia="Montserrat" w:cs="Montserrat"/>
          <w:bCs/>
          <w:color w:val="000000"/>
        </w:rPr>
        <w:t xml:space="preserve">Mejor servidor público de libre nombramiento y remoción. </w:t>
      </w:r>
    </w:p>
    <w:p w14:paraId="53E17BCB" w14:textId="77777777" w:rsidR="00394DA4" w:rsidRPr="00555086" w:rsidRDefault="00394DA4" w:rsidP="007176D7">
      <w:pPr>
        <w:pBdr>
          <w:top w:val="nil"/>
          <w:left w:val="nil"/>
          <w:bottom w:val="nil"/>
          <w:right w:val="nil"/>
          <w:between w:val="nil"/>
        </w:pBdr>
        <w:ind w:right="49"/>
        <w:jc w:val="both"/>
        <w:rPr>
          <w:rFonts w:eastAsia="Montserrat" w:cs="Montserrat"/>
          <w:bCs/>
          <w:color w:val="000000"/>
        </w:rPr>
      </w:pPr>
      <w:r w:rsidRPr="00555086">
        <w:rPr>
          <w:rFonts w:eastAsia="Montserrat" w:cs="Montserrat"/>
          <w:bCs/>
          <w:color w:val="000000"/>
        </w:rPr>
        <w:t xml:space="preserve">Los servidores públicos seleccionados, recibirán el incentivo no pecuniario que seleccionen, entre los siguientes: </w:t>
      </w:r>
    </w:p>
    <w:p w14:paraId="0C570154" w14:textId="77777777" w:rsidR="00394DA4" w:rsidRPr="00555086" w:rsidRDefault="00394DA4" w:rsidP="007176D7">
      <w:pPr>
        <w:pStyle w:val="Textoindependiente"/>
        <w:ind w:right="49"/>
        <w:jc w:val="both"/>
      </w:pPr>
    </w:p>
    <w:p w14:paraId="00DA9A2F" w14:textId="551110A5" w:rsidR="00394DA4" w:rsidRPr="00555086" w:rsidRDefault="00394DA4" w:rsidP="007176D7">
      <w:pPr>
        <w:pStyle w:val="Textoindependiente"/>
        <w:numPr>
          <w:ilvl w:val="0"/>
          <w:numId w:val="25"/>
        </w:numPr>
        <w:autoSpaceDE/>
        <w:autoSpaceDN/>
        <w:ind w:left="0" w:right="49" w:firstLine="0"/>
        <w:jc w:val="both"/>
        <w:rPr>
          <w:rFonts w:eastAsia="Montserrat" w:cs="Montserrat"/>
          <w:bCs/>
          <w:color w:val="000000"/>
        </w:rPr>
      </w:pPr>
      <w:r w:rsidRPr="00555086">
        <w:rPr>
          <w:rFonts w:eastAsia="Montserrat" w:cs="Montserrat"/>
          <w:bCs/>
          <w:color w:val="000000"/>
        </w:rPr>
        <w:t xml:space="preserve">Comisión de estudios en el país o en el exterior, siempre y cuando reúna </w:t>
      </w:r>
      <w:r w:rsidR="00F22DE0" w:rsidRPr="00555086">
        <w:rPr>
          <w:rFonts w:eastAsia="Montserrat" w:cs="Montserrat"/>
          <w:bCs/>
          <w:color w:val="000000"/>
        </w:rPr>
        <w:lastRenderedPageBreak/>
        <w:t>los requisitos</w:t>
      </w:r>
      <w:r w:rsidRPr="00555086">
        <w:rPr>
          <w:rFonts w:eastAsia="Montserrat" w:cs="Montserrat"/>
          <w:bCs/>
          <w:color w:val="000000"/>
        </w:rPr>
        <w:t>, de acuerdo con la normatividad.</w:t>
      </w:r>
    </w:p>
    <w:p w14:paraId="5D59A60F" w14:textId="77777777" w:rsidR="00394DA4" w:rsidRPr="00555086" w:rsidRDefault="00394DA4" w:rsidP="007176D7">
      <w:pPr>
        <w:pStyle w:val="Textoindependiente"/>
        <w:numPr>
          <w:ilvl w:val="0"/>
          <w:numId w:val="25"/>
        </w:numPr>
        <w:autoSpaceDE/>
        <w:autoSpaceDN/>
        <w:ind w:left="0" w:right="49" w:firstLine="0"/>
        <w:jc w:val="both"/>
        <w:rPr>
          <w:rFonts w:eastAsia="Montserrat" w:cs="Montserrat"/>
          <w:bCs/>
          <w:color w:val="000000"/>
        </w:rPr>
      </w:pPr>
      <w:r w:rsidRPr="00555086">
        <w:rPr>
          <w:rFonts w:eastAsia="Montserrat" w:cs="Montserrat"/>
          <w:bCs/>
          <w:color w:val="000000"/>
        </w:rPr>
        <w:t>Financiación de estudios de educación formal hasta por cuatro (4) salarios mínimos mensuales legales vigentes, adicional a los beneficios económicos educativos que puedan ser solicitados por el servidor.</w:t>
      </w:r>
    </w:p>
    <w:p w14:paraId="53447500" w14:textId="77777777" w:rsidR="00394DA4" w:rsidRPr="00555086" w:rsidRDefault="00394DA4" w:rsidP="007176D7">
      <w:pPr>
        <w:pStyle w:val="Textoindependiente"/>
        <w:numPr>
          <w:ilvl w:val="0"/>
          <w:numId w:val="25"/>
        </w:numPr>
        <w:autoSpaceDE/>
        <w:autoSpaceDN/>
        <w:ind w:left="0" w:right="49" w:firstLine="0"/>
        <w:jc w:val="both"/>
        <w:rPr>
          <w:rFonts w:eastAsia="Montserrat" w:cs="Montserrat"/>
          <w:bCs/>
          <w:color w:val="000000"/>
        </w:rPr>
      </w:pPr>
      <w:r w:rsidRPr="00555086">
        <w:rPr>
          <w:rFonts w:eastAsia="Montserrat" w:cs="Montserrat"/>
          <w:bCs/>
          <w:color w:val="000000"/>
        </w:rPr>
        <w:t>Apoyo económico hasta cuatro (4) salarios mínimos mensuales legales vigentes para el proceso de publicación de un artículo escrito por el servidor seleccionado, relacionado con las funciones del cargo.</w:t>
      </w:r>
    </w:p>
    <w:p w14:paraId="0449675B" w14:textId="77777777" w:rsidR="00394DA4" w:rsidRPr="00555086" w:rsidRDefault="00394DA4" w:rsidP="007176D7">
      <w:pPr>
        <w:pStyle w:val="Textoindependiente"/>
        <w:numPr>
          <w:ilvl w:val="0"/>
          <w:numId w:val="25"/>
        </w:numPr>
        <w:autoSpaceDE/>
        <w:autoSpaceDN/>
        <w:ind w:left="0" w:right="49" w:firstLine="0"/>
        <w:jc w:val="both"/>
        <w:rPr>
          <w:rFonts w:eastAsia="Montserrat" w:cs="Montserrat"/>
          <w:bCs/>
          <w:color w:val="000000"/>
        </w:rPr>
      </w:pPr>
      <w:r w:rsidRPr="00555086">
        <w:rPr>
          <w:rFonts w:eastAsia="Montserrat" w:cs="Montserrat"/>
          <w:bCs/>
          <w:color w:val="000000"/>
        </w:rPr>
        <w:t>Financiación de cursos de capacitación informal hasta de cuatro (4) salarios mínimos mensuales vigentes</w:t>
      </w:r>
    </w:p>
    <w:p w14:paraId="0F0EC62F" w14:textId="77777777" w:rsidR="00394DA4" w:rsidRPr="00555086" w:rsidRDefault="00394DA4" w:rsidP="007176D7">
      <w:pPr>
        <w:pStyle w:val="Textoindependiente"/>
        <w:numPr>
          <w:ilvl w:val="0"/>
          <w:numId w:val="25"/>
        </w:numPr>
        <w:autoSpaceDE/>
        <w:autoSpaceDN/>
        <w:ind w:left="0" w:right="49" w:firstLine="0"/>
        <w:jc w:val="both"/>
        <w:rPr>
          <w:rFonts w:eastAsia="Montserrat" w:cs="Montserrat"/>
          <w:bCs/>
          <w:color w:val="000000"/>
        </w:rPr>
      </w:pPr>
      <w:r w:rsidRPr="00555086">
        <w:rPr>
          <w:rFonts w:eastAsia="Montserrat" w:cs="Montserrat"/>
          <w:bCs/>
          <w:color w:val="000000"/>
        </w:rPr>
        <w:t>Programas de turismo hasta de cuatro (4) salarios mínimos mensuales legales vigentes, a través del cargue de la tarjeta de la Caja de Compensación Familiar.</w:t>
      </w:r>
    </w:p>
    <w:p w14:paraId="44D5AE6C" w14:textId="77777777" w:rsidR="00394DA4" w:rsidRPr="00555086" w:rsidRDefault="00394DA4" w:rsidP="007176D7">
      <w:pPr>
        <w:pStyle w:val="Prrafodelista"/>
        <w:numPr>
          <w:ilvl w:val="0"/>
          <w:numId w:val="25"/>
        </w:numPr>
        <w:autoSpaceDE/>
        <w:autoSpaceDN/>
        <w:ind w:left="0" w:right="49" w:firstLine="0"/>
        <w:jc w:val="left"/>
      </w:pPr>
      <w:r w:rsidRPr="00555086">
        <w:rPr>
          <w:rFonts w:eastAsia="Montserrat" w:cs="Montserrat"/>
          <w:bCs/>
          <w:color w:val="000000"/>
        </w:rPr>
        <w:t>Conceder descanso remunerado por cinco (5) días hábiles</w:t>
      </w:r>
    </w:p>
    <w:p w14:paraId="1E821775" w14:textId="77777777" w:rsidR="00394DA4" w:rsidRPr="00555086" w:rsidRDefault="00394DA4" w:rsidP="007176D7">
      <w:pPr>
        <w:ind w:right="49"/>
        <w:rPr>
          <w:b/>
        </w:rPr>
      </w:pPr>
      <w:bookmarkStart w:id="97" w:name="_Toc188954541"/>
      <w:bookmarkStart w:id="98" w:name="_Toc188955857"/>
    </w:p>
    <w:p w14:paraId="651077D8" w14:textId="77777777" w:rsidR="00394DA4" w:rsidRPr="00555086" w:rsidRDefault="00394DA4" w:rsidP="007176D7">
      <w:pPr>
        <w:ind w:right="49"/>
        <w:rPr>
          <w:b/>
        </w:rPr>
      </w:pPr>
      <w:r w:rsidRPr="00555086">
        <w:rPr>
          <w:b/>
        </w:rPr>
        <w:t>DIMENSIÓN 2: Liderando con Impacto</w:t>
      </w:r>
      <w:bookmarkEnd w:id="97"/>
      <w:bookmarkEnd w:id="98"/>
    </w:p>
    <w:p w14:paraId="43D2976C" w14:textId="77777777" w:rsidR="00394DA4" w:rsidRPr="00555086" w:rsidRDefault="00394DA4" w:rsidP="007176D7">
      <w:pPr>
        <w:ind w:right="49"/>
        <w:rPr>
          <w:b/>
        </w:rPr>
      </w:pPr>
      <w:bookmarkStart w:id="99" w:name="_Toc188954542"/>
      <w:bookmarkStart w:id="100" w:name="_Toc188955858"/>
      <w:r w:rsidRPr="00555086">
        <w:rPr>
          <w:b/>
        </w:rPr>
        <w:t>Línea Estratégica: Incentivos No Pecuniarios Gerentes Públicos</w:t>
      </w:r>
      <w:bookmarkEnd w:id="99"/>
      <w:bookmarkEnd w:id="100"/>
      <w:r w:rsidRPr="00555086">
        <w:rPr>
          <w:b/>
        </w:rPr>
        <w:t xml:space="preserve"> </w:t>
      </w:r>
    </w:p>
    <w:p w14:paraId="0107F10A" w14:textId="77777777" w:rsidR="00394DA4" w:rsidRPr="00555086" w:rsidRDefault="00394DA4" w:rsidP="007176D7">
      <w:pPr>
        <w:ind w:right="49"/>
        <w:rPr>
          <w:rFonts w:eastAsia="Montserrat" w:cs="Montserrat"/>
          <w:bCs/>
          <w:color w:val="000000"/>
        </w:rPr>
      </w:pPr>
    </w:p>
    <w:p w14:paraId="28B6C834" w14:textId="77777777" w:rsidR="00394DA4" w:rsidRPr="00555086" w:rsidRDefault="00394DA4" w:rsidP="007176D7">
      <w:pPr>
        <w:pStyle w:val="Textoindependiente"/>
        <w:ind w:right="49"/>
        <w:jc w:val="both"/>
        <w:rPr>
          <w:rFonts w:eastAsia="Montserrat" w:cs="Montserrat"/>
          <w:bCs/>
          <w:color w:val="000000"/>
        </w:rPr>
      </w:pPr>
      <w:r w:rsidRPr="00555086">
        <w:rPr>
          <w:rFonts w:eastAsia="Montserrat" w:cs="Montserrat"/>
          <w:bCs/>
          <w:color w:val="000000"/>
        </w:rPr>
        <w:t xml:space="preserve">Se reconocerá al mejor Gerente Público del Ministerio de Comercio, Industria y Turismo con el fin de enaltecer el desempeño de su gestión en la vigencia anterior, considerando su rol estratégico en el logro de los objetivos institucionales, a través del ejercicio de un liderazgo que impacta a las personas, la cultura y los procesos. </w:t>
      </w:r>
    </w:p>
    <w:p w14:paraId="072B35E2" w14:textId="77777777" w:rsidR="00394DA4" w:rsidRPr="00555086" w:rsidRDefault="00394DA4" w:rsidP="007176D7">
      <w:pPr>
        <w:pStyle w:val="Textoindependiente"/>
        <w:ind w:right="49"/>
        <w:jc w:val="both"/>
        <w:rPr>
          <w:rFonts w:eastAsia="Montserrat" w:cs="Montserrat"/>
          <w:bCs/>
          <w:color w:val="000000"/>
        </w:rPr>
      </w:pPr>
    </w:p>
    <w:p w14:paraId="1FBEC68E" w14:textId="77777777" w:rsidR="00394DA4" w:rsidRPr="00555086" w:rsidRDefault="00394DA4" w:rsidP="007176D7">
      <w:pPr>
        <w:pStyle w:val="Textoindependiente"/>
        <w:ind w:right="49"/>
        <w:jc w:val="both"/>
        <w:rPr>
          <w:rFonts w:eastAsia="Montserrat" w:cs="Montserrat"/>
          <w:bCs/>
          <w:color w:val="000000"/>
        </w:rPr>
      </w:pPr>
      <w:r w:rsidRPr="00555086">
        <w:rPr>
          <w:rFonts w:eastAsia="Montserrat" w:cs="Montserrat"/>
          <w:bCs/>
          <w:color w:val="000000"/>
        </w:rPr>
        <w:t xml:space="preserve">El mejor gerente público, recibirá el incentivo no pecuniario de su preferencia, entre los siguientes: </w:t>
      </w:r>
    </w:p>
    <w:p w14:paraId="74D3EE31" w14:textId="77777777" w:rsidR="00394DA4" w:rsidRPr="00555086" w:rsidRDefault="00394DA4" w:rsidP="007176D7">
      <w:pPr>
        <w:pStyle w:val="Textoindependiente"/>
        <w:ind w:right="49"/>
        <w:jc w:val="both"/>
        <w:rPr>
          <w:rFonts w:eastAsia="Montserrat" w:cs="Montserrat"/>
          <w:bCs/>
          <w:color w:val="000000"/>
        </w:rPr>
      </w:pPr>
    </w:p>
    <w:p w14:paraId="0165C3A1" w14:textId="77777777" w:rsidR="00394DA4" w:rsidRPr="00555086" w:rsidRDefault="00394DA4" w:rsidP="007176D7">
      <w:pPr>
        <w:pStyle w:val="Textoindependiente"/>
        <w:numPr>
          <w:ilvl w:val="0"/>
          <w:numId w:val="26"/>
        </w:numPr>
        <w:autoSpaceDE/>
        <w:autoSpaceDN/>
        <w:ind w:left="0" w:right="49" w:firstLine="0"/>
        <w:jc w:val="both"/>
        <w:rPr>
          <w:rFonts w:eastAsia="Montserrat" w:cs="Montserrat"/>
          <w:bCs/>
          <w:color w:val="000000"/>
        </w:rPr>
      </w:pPr>
      <w:r w:rsidRPr="00555086">
        <w:rPr>
          <w:rFonts w:eastAsia="Montserrat" w:cs="Montserrat"/>
          <w:bCs/>
          <w:color w:val="000000"/>
        </w:rPr>
        <w:t>Comisión de estudios en el país o en el exterior, siempre y cuando reúna los  requisitos, de acuerdo con la normatividad.</w:t>
      </w:r>
    </w:p>
    <w:p w14:paraId="380EB00F" w14:textId="77777777" w:rsidR="00394DA4" w:rsidRPr="00555086" w:rsidRDefault="00394DA4" w:rsidP="007176D7">
      <w:pPr>
        <w:pStyle w:val="Textoindependiente"/>
        <w:numPr>
          <w:ilvl w:val="0"/>
          <w:numId w:val="26"/>
        </w:numPr>
        <w:autoSpaceDE/>
        <w:autoSpaceDN/>
        <w:ind w:left="0" w:right="49" w:firstLine="0"/>
        <w:jc w:val="both"/>
        <w:rPr>
          <w:rFonts w:eastAsia="Montserrat" w:cs="Montserrat"/>
          <w:bCs/>
          <w:color w:val="000000"/>
        </w:rPr>
      </w:pPr>
      <w:r w:rsidRPr="00555086">
        <w:rPr>
          <w:rFonts w:eastAsia="Montserrat" w:cs="Montserrat"/>
          <w:bCs/>
          <w:color w:val="000000"/>
        </w:rPr>
        <w:t>Financiación de estudios de educación formal hasta por cuatro (4) salarios mínimos mensuales legales vigentes, adicional a los beneficios económicos educativos que puedan ser solicitados por el servidor.</w:t>
      </w:r>
    </w:p>
    <w:p w14:paraId="26850E9C" w14:textId="77777777" w:rsidR="00394DA4" w:rsidRPr="00555086" w:rsidRDefault="00394DA4" w:rsidP="007176D7">
      <w:pPr>
        <w:pStyle w:val="Textoindependiente"/>
        <w:numPr>
          <w:ilvl w:val="0"/>
          <w:numId w:val="26"/>
        </w:numPr>
        <w:autoSpaceDE/>
        <w:autoSpaceDN/>
        <w:ind w:left="0" w:right="49" w:firstLine="0"/>
        <w:jc w:val="both"/>
        <w:rPr>
          <w:rFonts w:eastAsia="Montserrat" w:cs="Montserrat"/>
          <w:bCs/>
          <w:color w:val="000000"/>
        </w:rPr>
      </w:pPr>
      <w:r w:rsidRPr="00555086">
        <w:rPr>
          <w:rFonts w:eastAsia="Montserrat" w:cs="Montserrat"/>
          <w:bCs/>
          <w:color w:val="000000"/>
        </w:rPr>
        <w:t>Apoyo económico hasta cuatro (4) salarios mínimos mensuales legales vigentes para el proceso de publicación de un artículo escrito por el servidor seleccionado, relacionado con las funciones del cargo.</w:t>
      </w:r>
    </w:p>
    <w:p w14:paraId="598E4FD6" w14:textId="77777777" w:rsidR="00394DA4" w:rsidRPr="00555086" w:rsidRDefault="00394DA4" w:rsidP="007176D7">
      <w:pPr>
        <w:pStyle w:val="Textoindependiente"/>
        <w:numPr>
          <w:ilvl w:val="0"/>
          <w:numId w:val="26"/>
        </w:numPr>
        <w:autoSpaceDE/>
        <w:autoSpaceDN/>
        <w:ind w:left="0" w:right="49" w:firstLine="0"/>
        <w:jc w:val="both"/>
        <w:rPr>
          <w:rFonts w:eastAsia="Montserrat" w:cs="Montserrat"/>
          <w:bCs/>
          <w:color w:val="000000"/>
        </w:rPr>
      </w:pPr>
      <w:r w:rsidRPr="00555086">
        <w:rPr>
          <w:rFonts w:eastAsia="Montserrat" w:cs="Montserrat"/>
          <w:bCs/>
          <w:color w:val="000000"/>
        </w:rPr>
        <w:t>Financiación de cursos de capacitación informal hasta de cuatro (4) salarios mínimos mensuales vigentes</w:t>
      </w:r>
    </w:p>
    <w:p w14:paraId="4399A46D" w14:textId="77777777" w:rsidR="00394DA4" w:rsidRPr="00555086" w:rsidRDefault="00394DA4" w:rsidP="007176D7">
      <w:pPr>
        <w:pStyle w:val="Textoindependiente"/>
        <w:numPr>
          <w:ilvl w:val="0"/>
          <w:numId w:val="26"/>
        </w:numPr>
        <w:autoSpaceDE/>
        <w:autoSpaceDN/>
        <w:ind w:left="0" w:right="49" w:firstLine="0"/>
        <w:jc w:val="both"/>
        <w:rPr>
          <w:rFonts w:eastAsia="Montserrat" w:cs="Montserrat"/>
          <w:bCs/>
          <w:color w:val="000000"/>
        </w:rPr>
      </w:pPr>
      <w:r w:rsidRPr="00555086">
        <w:rPr>
          <w:rFonts w:eastAsia="Montserrat" w:cs="Montserrat"/>
          <w:bCs/>
          <w:color w:val="000000"/>
        </w:rPr>
        <w:t>Programas de turismo hasta de cuatro (4) salarios mínimos mensuales legales vigentes, a través del cargue de la tarjeta de la Caja de Compensación Familiar.</w:t>
      </w:r>
    </w:p>
    <w:p w14:paraId="7845C1B6" w14:textId="77777777" w:rsidR="00394DA4" w:rsidRPr="00555086" w:rsidRDefault="00394DA4" w:rsidP="007176D7">
      <w:pPr>
        <w:pStyle w:val="Prrafodelista"/>
        <w:numPr>
          <w:ilvl w:val="0"/>
          <w:numId w:val="26"/>
        </w:numPr>
        <w:autoSpaceDE/>
        <w:autoSpaceDN/>
        <w:ind w:left="0" w:right="49" w:firstLine="0"/>
        <w:jc w:val="left"/>
        <w:rPr>
          <w:rFonts w:eastAsia="Montserrat" w:cs="Montserrat"/>
          <w:b/>
          <w:bCs/>
          <w:sz w:val="24"/>
          <w:szCs w:val="24"/>
        </w:rPr>
      </w:pPr>
      <w:r w:rsidRPr="00555086">
        <w:rPr>
          <w:rFonts w:eastAsia="Montserrat" w:cs="Montserrat"/>
          <w:bCs/>
          <w:color w:val="000000"/>
        </w:rPr>
        <w:t>Conceder descanso remunerado por cinco (5) días hábiles.</w:t>
      </w:r>
    </w:p>
    <w:p w14:paraId="3C6E236F" w14:textId="77777777" w:rsidR="00394DA4" w:rsidRPr="00555086" w:rsidRDefault="00394DA4" w:rsidP="007176D7">
      <w:pPr>
        <w:ind w:right="49"/>
      </w:pPr>
      <w:bookmarkStart w:id="101" w:name="_Toc188954543"/>
      <w:bookmarkStart w:id="102" w:name="_Toc188955859"/>
    </w:p>
    <w:p w14:paraId="39B137FF" w14:textId="77777777" w:rsidR="00394DA4" w:rsidRPr="00555086" w:rsidRDefault="00394DA4" w:rsidP="007176D7">
      <w:pPr>
        <w:ind w:right="49"/>
        <w:rPr>
          <w:b/>
        </w:rPr>
      </w:pPr>
      <w:r w:rsidRPr="00555086">
        <w:rPr>
          <w:b/>
        </w:rPr>
        <w:t>DIMENSIÓN 3: Innovando para transformar</w:t>
      </w:r>
      <w:bookmarkEnd w:id="101"/>
      <w:bookmarkEnd w:id="102"/>
    </w:p>
    <w:p w14:paraId="5EBDFD8A" w14:textId="77777777" w:rsidR="00394DA4" w:rsidRPr="00555086" w:rsidRDefault="00394DA4" w:rsidP="007176D7">
      <w:pPr>
        <w:ind w:right="49"/>
        <w:rPr>
          <w:b/>
        </w:rPr>
      </w:pPr>
      <w:bookmarkStart w:id="103" w:name="_Toc188954544"/>
      <w:bookmarkStart w:id="104" w:name="_Toc188955860"/>
      <w:r w:rsidRPr="00555086">
        <w:rPr>
          <w:b/>
        </w:rPr>
        <w:t>Línea Estratégica: Incentivos Pecuniarios y No Pecuniarios Equipos de Trabajo</w:t>
      </w:r>
      <w:bookmarkEnd w:id="103"/>
      <w:bookmarkEnd w:id="104"/>
    </w:p>
    <w:p w14:paraId="39B4710C" w14:textId="77777777" w:rsidR="00394DA4" w:rsidRPr="00555086" w:rsidRDefault="00394DA4" w:rsidP="007176D7">
      <w:pPr>
        <w:ind w:right="49"/>
        <w:rPr>
          <w:b/>
          <w:bCs/>
        </w:rPr>
      </w:pPr>
    </w:p>
    <w:p w14:paraId="5A61B200" w14:textId="77777777" w:rsidR="00394DA4" w:rsidRPr="00555086" w:rsidRDefault="00394DA4" w:rsidP="007176D7">
      <w:pPr>
        <w:ind w:right="49"/>
        <w:jc w:val="both"/>
      </w:pPr>
      <w:r w:rsidRPr="00555086">
        <w:t xml:space="preserve">Este proceso tiene como propósito incentivar el trabajo en equipo, la competitividad, la innovación, la productividad, y la mejora continua de los </w:t>
      </w:r>
      <w:r w:rsidRPr="00555086">
        <w:lastRenderedPageBreak/>
        <w:t xml:space="preserve">procesos y de los servicios públicos que presta el Ministerio de Comercio, Industria y Turismo. De este modo, los equipos de trabajo que deseen participar, formularán un proyecto que deje huella en la entidad, a través de su implementación en la próxima vigencia. </w:t>
      </w:r>
    </w:p>
    <w:p w14:paraId="70F67F44" w14:textId="77777777" w:rsidR="00394DA4" w:rsidRPr="00555086" w:rsidRDefault="00394DA4" w:rsidP="007176D7">
      <w:pPr>
        <w:ind w:right="49"/>
        <w:jc w:val="both"/>
      </w:pPr>
    </w:p>
    <w:p w14:paraId="3B7D48AB" w14:textId="77777777" w:rsidR="00394DA4" w:rsidRPr="00555086" w:rsidRDefault="00394DA4" w:rsidP="007176D7">
      <w:pPr>
        <w:ind w:right="49"/>
        <w:jc w:val="both"/>
      </w:pPr>
      <w:r w:rsidRPr="00555086">
        <w:t xml:space="preserve">El mejor equipo de trabajo, recibirá un incentivo pecuniario consistente en hasta veinticinco (25) salarios mínimos mensuales legales vigentes. </w:t>
      </w:r>
    </w:p>
    <w:p w14:paraId="5059906D" w14:textId="77777777" w:rsidR="00394DA4" w:rsidRPr="00555086" w:rsidRDefault="00394DA4" w:rsidP="007176D7">
      <w:pPr>
        <w:ind w:right="49"/>
        <w:jc w:val="both"/>
      </w:pPr>
    </w:p>
    <w:p w14:paraId="17068A4E" w14:textId="77777777" w:rsidR="00394DA4" w:rsidRPr="00555086" w:rsidRDefault="00394DA4" w:rsidP="007176D7">
      <w:pPr>
        <w:ind w:right="49"/>
        <w:rPr>
          <w:b/>
          <w:bCs/>
        </w:rPr>
      </w:pPr>
      <w:r w:rsidRPr="00555086">
        <w:t>El equipo que ocupe el segundo lugar, recibirá un incentivo no pecuniario de los enunciados en las dimensiones anteriores, y, al equipo que ocupe el tercer lugar, se le otorgará descanso remunerado por cinco (5) días hábiles.</w:t>
      </w:r>
    </w:p>
    <w:p w14:paraId="237D696F" w14:textId="77777777" w:rsidR="00394DA4" w:rsidRPr="00555086" w:rsidRDefault="00394DA4" w:rsidP="007176D7">
      <w:pPr>
        <w:ind w:right="49"/>
      </w:pPr>
      <w:bookmarkStart w:id="105" w:name="_Toc188954545"/>
      <w:bookmarkStart w:id="106" w:name="_Toc188955861"/>
    </w:p>
    <w:p w14:paraId="707645F4" w14:textId="77777777" w:rsidR="00394DA4" w:rsidRPr="00555086" w:rsidRDefault="00394DA4" w:rsidP="007176D7">
      <w:pPr>
        <w:ind w:right="49"/>
        <w:jc w:val="both"/>
        <w:rPr>
          <w:b/>
        </w:rPr>
      </w:pPr>
      <w:r w:rsidRPr="00555086">
        <w:rPr>
          <w:b/>
        </w:rPr>
        <w:t>DIMENSIÓN 4: Celebrando el Espíritu Institucional</w:t>
      </w:r>
      <w:bookmarkEnd w:id="105"/>
      <w:bookmarkEnd w:id="106"/>
    </w:p>
    <w:p w14:paraId="0466A658" w14:textId="77777777" w:rsidR="00394DA4" w:rsidRPr="00555086" w:rsidRDefault="00394DA4" w:rsidP="007176D7">
      <w:pPr>
        <w:ind w:right="49"/>
        <w:jc w:val="both"/>
        <w:rPr>
          <w:b/>
        </w:rPr>
      </w:pPr>
      <w:bookmarkStart w:id="107" w:name="_Toc188954546"/>
      <w:bookmarkStart w:id="108" w:name="_Toc188955862"/>
      <w:r w:rsidRPr="00555086">
        <w:rPr>
          <w:b/>
        </w:rPr>
        <w:t>Línea Estratégica: Reconocimientos Especiales</w:t>
      </w:r>
      <w:bookmarkEnd w:id="107"/>
      <w:bookmarkEnd w:id="108"/>
      <w:r w:rsidRPr="00555086">
        <w:rPr>
          <w:b/>
        </w:rPr>
        <w:t xml:space="preserve"> </w:t>
      </w:r>
    </w:p>
    <w:p w14:paraId="71082574" w14:textId="77777777" w:rsidR="00394DA4" w:rsidRPr="00555086" w:rsidRDefault="00394DA4" w:rsidP="007176D7">
      <w:pPr>
        <w:ind w:right="49"/>
      </w:pPr>
    </w:p>
    <w:p w14:paraId="6091C8C7" w14:textId="77777777" w:rsidR="00394DA4" w:rsidRPr="00555086" w:rsidRDefault="00394DA4" w:rsidP="007176D7">
      <w:pPr>
        <w:ind w:right="49"/>
        <w:jc w:val="both"/>
      </w:pPr>
      <w:r w:rsidRPr="00555086">
        <w:t>En el Ministerio de Comercio, Industria y Turismo, los servidores que destacan y obtienen logros en diferentes áreas también son reconocidos. De este modo, se celebrará el espíritu institucional de:</w:t>
      </w:r>
    </w:p>
    <w:p w14:paraId="53D05B06" w14:textId="77777777" w:rsidR="00394DA4" w:rsidRPr="00555086" w:rsidRDefault="00394DA4" w:rsidP="007176D7">
      <w:pPr>
        <w:ind w:right="49"/>
        <w:jc w:val="both"/>
      </w:pPr>
    </w:p>
    <w:p w14:paraId="7B40E21F" w14:textId="77777777" w:rsidR="00394DA4" w:rsidRPr="00555086" w:rsidRDefault="00394DA4" w:rsidP="001524EC">
      <w:pPr>
        <w:pStyle w:val="Prrafodelista"/>
        <w:numPr>
          <w:ilvl w:val="0"/>
          <w:numId w:val="38"/>
        </w:numPr>
        <w:autoSpaceDE/>
        <w:autoSpaceDN/>
        <w:ind w:left="426" w:right="49" w:hanging="426"/>
        <w:rPr>
          <w:sz w:val="24"/>
          <w:szCs w:val="24"/>
        </w:rPr>
      </w:pPr>
      <w:r w:rsidRPr="00555086">
        <w:t>Los dos (2) mejores conductores.</w:t>
      </w:r>
    </w:p>
    <w:p w14:paraId="032FC384" w14:textId="77777777" w:rsidR="00394DA4" w:rsidRPr="00555086" w:rsidRDefault="00394DA4" w:rsidP="001524EC">
      <w:pPr>
        <w:pStyle w:val="Prrafodelista"/>
        <w:numPr>
          <w:ilvl w:val="0"/>
          <w:numId w:val="38"/>
        </w:numPr>
        <w:autoSpaceDE/>
        <w:autoSpaceDN/>
        <w:ind w:left="426" w:right="49" w:hanging="426"/>
        <w:rPr>
          <w:sz w:val="24"/>
          <w:szCs w:val="24"/>
        </w:rPr>
      </w:pPr>
      <w:r w:rsidRPr="00555086">
        <w:t>Los dos (2) mejores servidores del Grupo de Relación con el Ciudadano.</w:t>
      </w:r>
    </w:p>
    <w:p w14:paraId="5A6C42FE" w14:textId="77777777" w:rsidR="00394DA4" w:rsidRPr="00555086" w:rsidRDefault="00394DA4" w:rsidP="001524EC">
      <w:pPr>
        <w:pStyle w:val="Prrafodelista"/>
        <w:numPr>
          <w:ilvl w:val="0"/>
          <w:numId w:val="38"/>
        </w:numPr>
        <w:autoSpaceDE/>
        <w:autoSpaceDN/>
        <w:ind w:left="426" w:right="49" w:hanging="426"/>
        <w:rPr>
          <w:sz w:val="24"/>
          <w:szCs w:val="24"/>
        </w:rPr>
      </w:pPr>
      <w:r w:rsidRPr="00555086">
        <w:t>Los dos (2)  mejores brigadistas.</w:t>
      </w:r>
    </w:p>
    <w:p w14:paraId="0652F248" w14:textId="77777777" w:rsidR="00394DA4" w:rsidRPr="00555086" w:rsidRDefault="00394DA4" w:rsidP="001524EC">
      <w:pPr>
        <w:pStyle w:val="Prrafodelista"/>
        <w:numPr>
          <w:ilvl w:val="0"/>
          <w:numId w:val="38"/>
        </w:numPr>
        <w:autoSpaceDE/>
        <w:autoSpaceDN/>
        <w:ind w:left="426" w:right="49" w:hanging="426"/>
        <w:rPr>
          <w:sz w:val="24"/>
          <w:szCs w:val="24"/>
        </w:rPr>
      </w:pPr>
      <w:r w:rsidRPr="00555086">
        <w:t xml:space="preserve">Los mejores deportistas, que hayan tenido una participación destacada en representación del Ministerio. </w:t>
      </w:r>
      <w:r w:rsidRPr="00555086">
        <w:rPr>
          <w:sz w:val="24"/>
          <w:szCs w:val="24"/>
        </w:rPr>
        <w:t xml:space="preserve"> </w:t>
      </w:r>
    </w:p>
    <w:p w14:paraId="37255CC5" w14:textId="603D314A" w:rsidR="00394DA4" w:rsidRPr="00555086" w:rsidRDefault="00394DA4" w:rsidP="001524EC">
      <w:pPr>
        <w:pStyle w:val="Prrafodelista"/>
        <w:numPr>
          <w:ilvl w:val="0"/>
          <w:numId w:val="38"/>
        </w:numPr>
        <w:autoSpaceDE/>
        <w:autoSpaceDN/>
        <w:ind w:left="426" w:right="49" w:hanging="426"/>
        <w:rPr>
          <w:sz w:val="24"/>
          <w:szCs w:val="24"/>
        </w:rPr>
      </w:pPr>
      <w:r w:rsidRPr="00555086">
        <w:rPr>
          <w:rFonts w:eastAsia="Montserrat" w:cs="Montserrat"/>
          <w:b/>
        </w:rPr>
        <w:t xml:space="preserve">Reconociendo el Camino: </w:t>
      </w:r>
      <w:r w:rsidRPr="00555086">
        <w:t xml:space="preserve">Teniendo en cuenta la </w:t>
      </w:r>
      <w:r w:rsidR="00F22DE0" w:rsidRPr="00555086">
        <w:t>importancia del</w:t>
      </w:r>
      <w:r w:rsidRPr="00555086">
        <w:t xml:space="preserve"> recorrido de los servidores en el Ministerio, y el tiempo dedicado a servir a la entidad, se realizará un reconocimiento por quinquenios de servicio.  </w:t>
      </w:r>
    </w:p>
    <w:p w14:paraId="4ACCCA7B" w14:textId="77777777" w:rsidR="007F2AD9" w:rsidRPr="00555086" w:rsidRDefault="007F2AD9" w:rsidP="007176D7">
      <w:pPr>
        <w:pStyle w:val="Prrafodelista"/>
        <w:autoSpaceDE/>
        <w:autoSpaceDN/>
        <w:ind w:left="0" w:right="49"/>
        <w:rPr>
          <w:sz w:val="24"/>
          <w:szCs w:val="24"/>
        </w:rPr>
      </w:pPr>
    </w:p>
    <w:p w14:paraId="2F64B647" w14:textId="68850ED8" w:rsidR="00394DA4" w:rsidRPr="00555086" w:rsidRDefault="00EF004D" w:rsidP="007176D7">
      <w:pPr>
        <w:ind w:right="49"/>
        <w:rPr>
          <w:b/>
        </w:rPr>
      </w:pPr>
      <w:bookmarkStart w:id="109" w:name="_Toc188954547"/>
      <w:bookmarkStart w:id="110" w:name="_Toc188955863"/>
      <w:r w:rsidRPr="00555086">
        <w:rPr>
          <w:b/>
        </w:rPr>
        <w:t>Cronograma</w:t>
      </w:r>
      <w:bookmarkEnd w:id="109"/>
      <w:bookmarkEnd w:id="110"/>
    </w:p>
    <w:p w14:paraId="45B18AEC" w14:textId="77777777" w:rsidR="00394DA4" w:rsidRPr="00555086" w:rsidRDefault="00394DA4" w:rsidP="007176D7">
      <w:pPr>
        <w:ind w:right="49"/>
        <w:jc w:val="both"/>
        <w:rPr>
          <w:rFonts w:eastAsia="Montserrat" w:cs="Montserrat"/>
        </w:rPr>
      </w:pPr>
    </w:p>
    <w:p w14:paraId="472B645D" w14:textId="77777777" w:rsidR="00394DA4" w:rsidRPr="00555086" w:rsidRDefault="00394DA4" w:rsidP="007176D7">
      <w:pPr>
        <w:ind w:right="49"/>
        <w:jc w:val="both"/>
        <w:rPr>
          <w:rFonts w:eastAsia="Montserrat" w:cs="Montserrat"/>
        </w:rPr>
      </w:pPr>
      <w:r w:rsidRPr="00555086">
        <w:rPr>
          <w:rFonts w:eastAsia="Montserrat" w:cs="Montserrat"/>
        </w:rPr>
        <w:t>Para la ejecución del Plan Institucional de Incentivos, se realizarán las siguientes actividades, en el marco de las dimensiones que los conforman</w:t>
      </w:r>
    </w:p>
    <w:p w14:paraId="66B61B73" w14:textId="77777777" w:rsidR="00394DA4" w:rsidRPr="00555086" w:rsidRDefault="00394DA4" w:rsidP="007176D7">
      <w:pPr>
        <w:ind w:right="49"/>
        <w:jc w:val="both"/>
        <w:rPr>
          <w:rFonts w:eastAsia="Montserrat" w:cs="Montserrat"/>
        </w:rPr>
      </w:pPr>
    </w:p>
    <w:tbl>
      <w:tblPr>
        <w:tblStyle w:val="Tablanormal2"/>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345"/>
        <w:gridCol w:w="2320"/>
      </w:tblGrid>
      <w:tr w:rsidR="00394DA4" w:rsidRPr="00555086" w14:paraId="04B578A0" w14:textId="77777777" w:rsidTr="00E249C0">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835" w:type="dxa"/>
            <w:tcBorders>
              <w:bottom w:val="none" w:sz="0" w:space="0" w:color="auto"/>
            </w:tcBorders>
          </w:tcPr>
          <w:p w14:paraId="7347F88B" w14:textId="77777777" w:rsidR="00394DA4" w:rsidRPr="00555086" w:rsidRDefault="00394DA4" w:rsidP="007176D7">
            <w:pPr>
              <w:ind w:right="49"/>
              <w:rPr>
                <w:rFonts w:eastAsia="Montserrat" w:cs="Montserrat"/>
              </w:rPr>
            </w:pPr>
            <w:r w:rsidRPr="00555086">
              <w:rPr>
                <w:rFonts w:eastAsia="Montserrat" w:cs="Montserrat"/>
              </w:rPr>
              <w:t>Dimensión</w:t>
            </w:r>
          </w:p>
        </w:tc>
        <w:tc>
          <w:tcPr>
            <w:tcW w:w="4345" w:type="dxa"/>
            <w:tcBorders>
              <w:bottom w:val="none" w:sz="0" w:space="0" w:color="auto"/>
            </w:tcBorders>
          </w:tcPr>
          <w:p w14:paraId="2B16F0AC" w14:textId="77777777" w:rsidR="00394DA4" w:rsidRPr="00555086" w:rsidRDefault="00394DA4" w:rsidP="007176D7">
            <w:pPr>
              <w:ind w:right="49"/>
              <w:cnfStyle w:val="100000000000" w:firstRow="1"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Actividad</w:t>
            </w:r>
          </w:p>
        </w:tc>
        <w:tc>
          <w:tcPr>
            <w:tcW w:w="2320" w:type="dxa"/>
            <w:tcBorders>
              <w:bottom w:val="none" w:sz="0" w:space="0" w:color="auto"/>
            </w:tcBorders>
          </w:tcPr>
          <w:p w14:paraId="2A1BB9D9" w14:textId="77777777" w:rsidR="00394DA4" w:rsidRPr="00555086" w:rsidRDefault="00394DA4" w:rsidP="007176D7">
            <w:pPr>
              <w:ind w:right="49"/>
              <w:cnfStyle w:val="100000000000" w:firstRow="1"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Ejecución</w:t>
            </w:r>
          </w:p>
        </w:tc>
      </w:tr>
      <w:tr w:rsidR="00394DA4" w:rsidRPr="00555086" w14:paraId="19AC5DEA" w14:textId="77777777" w:rsidTr="00E249C0">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vAlign w:val="center"/>
          </w:tcPr>
          <w:p w14:paraId="40E14DD8" w14:textId="77777777" w:rsidR="00394DA4" w:rsidRPr="00555086" w:rsidRDefault="00394DA4" w:rsidP="007176D7">
            <w:pPr>
              <w:ind w:right="49"/>
              <w:rPr>
                <w:rFonts w:eastAsia="Montserrat" w:cs="Montserrat"/>
                <w:b w:val="0"/>
                <w:bCs w:val="0"/>
              </w:rPr>
            </w:pPr>
            <w:r w:rsidRPr="00555086">
              <w:rPr>
                <w:rFonts w:eastAsia="Montserrat" w:cs="Montserrat"/>
                <w:b w:val="0"/>
                <w:bCs w:val="0"/>
              </w:rPr>
              <w:t>Todas las Dimensiones</w:t>
            </w:r>
          </w:p>
        </w:tc>
        <w:tc>
          <w:tcPr>
            <w:tcW w:w="4345" w:type="dxa"/>
            <w:tcBorders>
              <w:top w:val="none" w:sz="0" w:space="0" w:color="auto"/>
              <w:bottom w:val="none" w:sz="0" w:space="0" w:color="auto"/>
            </w:tcBorders>
            <w:vAlign w:val="center"/>
          </w:tcPr>
          <w:p w14:paraId="1E742865" w14:textId="77777777" w:rsidR="00394DA4" w:rsidRPr="00555086" w:rsidRDefault="00394DA4" w:rsidP="007176D7">
            <w:pPr>
              <w:ind w:right="49"/>
              <w:jc w:val="both"/>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Divulgación de los "Lineamientos para la Selección de los Mejores Servidores, Gerente Público, Equipos de trabajo y Reconocimientos Especiales"</w:t>
            </w:r>
          </w:p>
        </w:tc>
        <w:tc>
          <w:tcPr>
            <w:tcW w:w="2320" w:type="dxa"/>
            <w:tcBorders>
              <w:top w:val="none" w:sz="0" w:space="0" w:color="auto"/>
              <w:bottom w:val="none" w:sz="0" w:space="0" w:color="auto"/>
            </w:tcBorders>
            <w:vAlign w:val="center"/>
          </w:tcPr>
          <w:p w14:paraId="693E64C2"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 xml:space="preserve">I y III Trimestre </w:t>
            </w:r>
          </w:p>
        </w:tc>
      </w:tr>
      <w:tr w:rsidR="00394DA4" w:rsidRPr="00555086" w14:paraId="68A1B694" w14:textId="77777777" w:rsidTr="00E249C0">
        <w:trPr>
          <w:trHeight w:val="755"/>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49BA205" w14:textId="77777777" w:rsidR="00394DA4" w:rsidRPr="00555086" w:rsidRDefault="00394DA4" w:rsidP="007176D7">
            <w:pPr>
              <w:ind w:right="49"/>
              <w:rPr>
                <w:rFonts w:eastAsia="Montserrat" w:cs="Montserrat"/>
                <w:b w:val="0"/>
                <w:bCs w:val="0"/>
              </w:rPr>
            </w:pPr>
            <w:r w:rsidRPr="00555086">
              <w:rPr>
                <w:rFonts w:eastAsia="Montserrat" w:cs="Montserrat"/>
                <w:b w:val="0"/>
                <w:bCs w:val="0"/>
              </w:rPr>
              <w:t>Innovando para Transformar</w:t>
            </w:r>
          </w:p>
        </w:tc>
        <w:tc>
          <w:tcPr>
            <w:tcW w:w="4345" w:type="dxa"/>
            <w:vAlign w:val="center"/>
          </w:tcPr>
          <w:p w14:paraId="61A33C48"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Inscripción de Equipos de Trabajo</w:t>
            </w:r>
          </w:p>
        </w:tc>
        <w:tc>
          <w:tcPr>
            <w:tcW w:w="2320" w:type="dxa"/>
            <w:vAlign w:val="center"/>
          </w:tcPr>
          <w:p w14:paraId="4E4C8546"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I Trimestre</w:t>
            </w:r>
          </w:p>
        </w:tc>
      </w:tr>
      <w:tr w:rsidR="00394DA4" w:rsidRPr="00555086" w14:paraId="2C232183" w14:textId="77777777" w:rsidTr="00E249C0">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vAlign w:val="center"/>
          </w:tcPr>
          <w:p w14:paraId="1EE6380A" w14:textId="77777777" w:rsidR="00394DA4" w:rsidRPr="00555086" w:rsidRDefault="00394DA4" w:rsidP="007176D7">
            <w:pPr>
              <w:ind w:right="49"/>
              <w:rPr>
                <w:rFonts w:eastAsia="Montserrat" w:cs="Montserrat"/>
                <w:b w:val="0"/>
                <w:bCs w:val="0"/>
              </w:rPr>
            </w:pPr>
            <w:r w:rsidRPr="00555086">
              <w:rPr>
                <w:rFonts w:eastAsia="Montserrat" w:cs="Montserrat"/>
                <w:b w:val="0"/>
                <w:bCs w:val="0"/>
              </w:rPr>
              <w:t>Innovando para Transformar</w:t>
            </w:r>
          </w:p>
        </w:tc>
        <w:tc>
          <w:tcPr>
            <w:tcW w:w="4345" w:type="dxa"/>
            <w:tcBorders>
              <w:top w:val="none" w:sz="0" w:space="0" w:color="auto"/>
              <w:bottom w:val="none" w:sz="0" w:space="0" w:color="auto"/>
            </w:tcBorders>
            <w:vAlign w:val="center"/>
          </w:tcPr>
          <w:p w14:paraId="01009D2C"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Análisis y aprobación de proyectos</w:t>
            </w:r>
          </w:p>
        </w:tc>
        <w:tc>
          <w:tcPr>
            <w:tcW w:w="2320" w:type="dxa"/>
            <w:tcBorders>
              <w:top w:val="none" w:sz="0" w:space="0" w:color="auto"/>
              <w:bottom w:val="none" w:sz="0" w:space="0" w:color="auto"/>
            </w:tcBorders>
            <w:vAlign w:val="center"/>
          </w:tcPr>
          <w:p w14:paraId="0F9A43AE"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II Trimestre</w:t>
            </w:r>
          </w:p>
        </w:tc>
      </w:tr>
      <w:tr w:rsidR="00394DA4" w:rsidRPr="00555086" w14:paraId="5C9D2C59" w14:textId="77777777" w:rsidTr="00E249C0">
        <w:trPr>
          <w:trHeight w:val="119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AC95F84" w14:textId="77777777" w:rsidR="00394DA4" w:rsidRPr="00555086" w:rsidRDefault="00394DA4" w:rsidP="007176D7">
            <w:pPr>
              <w:ind w:right="49"/>
              <w:rPr>
                <w:rFonts w:eastAsia="Montserrat" w:cs="Montserrat"/>
                <w:b w:val="0"/>
                <w:bCs w:val="0"/>
              </w:rPr>
            </w:pPr>
            <w:r w:rsidRPr="00555086">
              <w:rPr>
                <w:rFonts w:eastAsia="Montserrat" w:cs="Montserrat"/>
                <w:b w:val="0"/>
                <w:bCs w:val="0"/>
              </w:rPr>
              <w:lastRenderedPageBreak/>
              <w:t>Brillando con Excelencia</w:t>
            </w:r>
          </w:p>
          <w:p w14:paraId="7A6220A1" w14:textId="77777777" w:rsidR="00394DA4" w:rsidRPr="00555086" w:rsidRDefault="00394DA4" w:rsidP="007176D7">
            <w:pPr>
              <w:ind w:right="49"/>
              <w:rPr>
                <w:rFonts w:eastAsia="Montserrat" w:cs="Montserrat"/>
              </w:rPr>
            </w:pPr>
          </w:p>
          <w:p w14:paraId="218AC88F" w14:textId="77777777" w:rsidR="00394DA4" w:rsidRPr="00555086" w:rsidRDefault="00394DA4" w:rsidP="007176D7">
            <w:pPr>
              <w:ind w:right="49"/>
              <w:rPr>
                <w:rFonts w:eastAsia="Montserrat" w:cs="Montserrat"/>
                <w:b w:val="0"/>
                <w:bCs w:val="0"/>
              </w:rPr>
            </w:pPr>
            <w:r w:rsidRPr="00555086">
              <w:rPr>
                <w:rFonts w:eastAsia="Montserrat" w:cs="Montserrat"/>
                <w:b w:val="0"/>
                <w:bCs w:val="0"/>
              </w:rPr>
              <w:t>Liderando con Impacto</w:t>
            </w:r>
          </w:p>
        </w:tc>
        <w:tc>
          <w:tcPr>
            <w:tcW w:w="4345" w:type="dxa"/>
            <w:vAlign w:val="center"/>
          </w:tcPr>
          <w:p w14:paraId="643CEA64"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Postulaciones mejores servidores y mejor gerente público</w:t>
            </w:r>
          </w:p>
        </w:tc>
        <w:tc>
          <w:tcPr>
            <w:tcW w:w="2320" w:type="dxa"/>
            <w:vAlign w:val="center"/>
          </w:tcPr>
          <w:p w14:paraId="0FF8F35F"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III Trimestre</w:t>
            </w:r>
          </w:p>
        </w:tc>
      </w:tr>
      <w:tr w:rsidR="00394DA4" w:rsidRPr="00555086" w14:paraId="385634CD" w14:textId="77777777" w:rsidTr="00E249C0">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vAlign w:val="center"/>
          </w:tcPr>
          <w:p w14:paraId="14BB2BF3" w14:textId="77777777" w:rsidR="00394DA4" w:rsidRPr="00555086" w:rsidRDefault="00394DA4" w:rsidP="007176D7">
            <w:pPr>
              <w:ind w:right="49"/>
              <w:rPr>
                <w:rFonts w:eastAsia="Montserrat" w:cs="Montserrat"/>
                <w:b w:val="0"/>
                <w:bCs w:val="0"/>
              </w:rPr>
            </w:pPr>
            <w:r w:rsidRPr="00555086">
              <w:rPr>
                <w:rFonts w:eastAsia="Montserrat" w:cs="Montserrat"/>
                <w:b w:val="0"/>
                <w:bCs w:val="0"/>
              </w:rPr>
              <w:t>Innovando para Transformar</w:t>
            </w:r>
          </w:p>
        </w:tc>
        <w:tc>
          <w:tcPr>
            <w:tcW w:w="4345" w:type="dxa"/>
            <w:tcBorders>
              <w:top w:val="none" w:sz="0" w:space="0" w:color="auto"/>
              <w:bottom w:val="none" w:sz="0" w:space="0" w:color="auto"/>
            </w:tcBorders>
            <w:vAlign w:val="center"/>
          </w:tcPr>
          <w:p w14:paraId="6B91C60B"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Sustentación Informes de Avance</w:t>
            </w:r>
          </w:p>
          <w:p w14:paraId="526779BF"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Presentación Final</w:t>
            </w:r>
          </w:p>
          <w:p w14:paraId="66B68800"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 xml:space="preserve">Selección Mejor Equipo de Trabajo </w:t>
            </w:r>
          </w:p>
        </w:tc>
        <w:tc>
          <w:tcPr>
            <w:tcW w:w="2320" w:type="dxa"/>
            <w:tcBorders>
              <w:top w:val="none" w:sz="0" w:space="0" w:color="auto"/>
              <w:bottom w:val="none" w:sz="0" w:space="0" w:color="auto"/>
            </w:tcBorders>
            <w:vAlign w:val="center"/>
          </w:tcPr>
          <w:p w14:paraId="038C4C42"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III y IV Trimestre</w:t>
            </w:r>
          </w:p>
        </w:tc>
      </w:tr>
      <w:tr w:rsidR="00394DA4" w:rsidRPr="00555086" w14:paraId="27FD5A8A" w14:textId="77777777" w:rsidTr="00E249C0">
        <w:trPr>
          <w:trHeight w:val="789"/>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E34787C" w14:textId="77777777" w:rsidR="00394DA4" w:rsidRPr="00555086" w:rsidRDefault="00394DA4" w:rsidP="007176D7">
            <w:pPr>
              <w:ind w:right="49"/>
              <w:rPr>
                <w:rFonts w:eastAsia="Montserrat" w:cs="Montserrat"/>
                <w:b w:val="0"/>
                <w:bCs w:val="0"/>
              </w:rPr>
            </w:pPr>
            <w:r w:rsidRPr="00555086">
              <w:rPr>
                <w:rFonts w:eastAsia="Montserrat" w:cs="Montserrat"/>
                <w:b w:val="0"/>
                <w:bCs w:val="0"/>
              </w:rPr>
              <w:t>Brillando con Excelencia</w:t>
            </w:r>
          </w:p>
          <w:p w14:paraId="1DFF08FC" w14:textId="77777777" w:rsidR="00394DA4" w:rsidRPr="00555086" w:rsidRDefault="00394DA4" w:rsidP="007176D7">
            <w:pPr>
              <w:ind w:right="49"/>
              <w:rPr>
                <w:rFonts w:eastAsia="Montserrat" w:cs="Montserrat"/>
              </w:rPr>
            </w:pPr>
          </w:p>
          <w:p w14:paraId="5C088084" w14:textId="77777777" w:rsidR="00394DA4" w:rsidRPr="00555086" w:rsidRDefault="00394DA4" w:rsidP="007176D7">
            <w:pPr>
              <w:ind w:right="49"/>
              <w:rPr>
                <w:rFonts w:eastAsia="Montserrat" w:cs="Montserrat"/>
                <w:b w:val="0"/>
                <w:bCs w:val="0"/>
              </w:rPr>
            </w:pPr>
            <w:r w:rsidRPr="00555086">
              <w:rPr>
                <w:rFonts w:eastAsia="Montserrat" w:cs="Montserrat"/>
                <w:b w:val="0"/>
                <w:bCs w:val="0"/>
              </w:rPr>
              <w:t>Liderando con Impacto</w:t>
            </w:r>
          </w:p>
        </w:tc>
        <w:tc>
          <w:tcPr>
            <w:tcW w:w="4345" w:type="dxa"/>
            <w:vAlign w:val="center"/>
          </w:tcPr>
          <w:p w14:paraId="4D37210B"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Análisis de requisitos</w:t>
            </w:r>
          </w:p>
          <w:p w14:paraId="56FB7BB6"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 xml:space="preserve">Selección </w:t>
            </w:r>
          </w:p>
        </w:tc>
        <w:tc>
          <w:tcPr>
            <w:tcW w:w="2320" w:type="dxa"/>
            <w:vAlign w:val="center"/>
          </w:tcPr>
          <w:p w14:paraId="08C5D15C"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IV Trimestre</w:t>
            </w:r>
          </w:p>
        </w:tc>
      </w:tr>
      <w:tr w:rsidR="00394DA4" w:rsidRPr="00555086" w14:paraId="632C531D" w14:textId="77777777" w:rsidTr="00E249C0">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vAlign w:val="center"/>
          </w:tcPr>
          <w:p w14:paraId="3D8728BD" w14:textId="77777777" w:rsidR="00394DA4" w:rsidRPr="00555086" w:rsidRDefault="00394DA4" w:rsidP="007176D7">
            <w:pPr>
              <w:ind w:right="49"/>
              <w:rPr>
                <w:rFonts w:eastAsia="Montserrat" w:cs="Montserrat"/>
                <w:b w:val="0"/>
                <w:bCs w:val="0"/>
              </w:rPr>
            </w:pPr>
            <w:r w:rsidRPr="00555086">
              <w:rPr>
                <w:rFonts w:eastAsia="Montserrat" w:cs="Montserrat"/>
                <w:b w:val="0"/>
                <w:bCs w:val="0"/>
              </w:rPr>
              <w:t xml:space="preserve">Celebrando el Espíritu Institucional </w:t>
            </w:r>
          </w:p>
        </w:tc>
        <w:tc>
          <w:tcPr>
            <w:tcW w:w="4345" w:type="dxa"/>
            <w:tcBorders>
              <w:top w:val="none" w:sz="0" w:space="0" w:color="auto"/>
              <w:bottom w:val="none" w:sz="0" w:space="0" w:color="auto"/>
            </w:tcBorders>
            <w:vAlign w:val="center"/>
          </w:tcPr>
          <w:p w14:paraId="0532B4E1"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Selección por áreas responsables</w:t>
            </w:r>
          </w:p>
          <w:p w14:paraId="0551C387"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p>
        </w:tc>
        <w:tc>
          <w:tcPr>
            <w:tcW w:w="2320" w:type="dxa"/>
            <w:tcBorders>
              <w:top w:val="none" w:sz="0" w:space="0" w:color="auto"/>
              <w:bottom w:val="none" w:sz="0" w:space="0" w:color="auto"/>
            </w:tcBorders>
            <w:vAlign w:val="center"/>
          </w:tcPr>
          <w:p w14:paraId="2CC6D6D4"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IV Trimestre</w:t>
            </w:r>
          </w:p>
        </w:tc>
      </w:tr>
      <w:tr w:rsidR="00394DA4" w:rsidRPr="00555086" w14:paraId="358ADCEB" w14:textId="77777777" w:rsidTr="00E249C0">
        <w:trPr>
          <w:trHeight w:val="789"/>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67D600B" w14:textId="77777777" w:rsidR="00394DA4" w:rsidRPr="00555086" w:rsidRDefault="00394DA4" w:rsidP="007176D7">
            <w:pPr>
              <w:ind w:right="49"/>
              <w:rPr>
                <w:rFonts w:eastAsia="Montserrat" w:cs="Montserrat"/>
                <w:b w:val="0"/>
                <w:bCs w:val="0"/>
              </w:rPr>
            </w:pPr>
            <w:r w:rsidRPr="00555086">
              <w:rPr>
                <w:rFonts w:eastAsia="Montserrat" w:cs="Montserrat"/>
                <w:b w:val="0"/>
                <w:bCs w:val="0"/>
              </w:rPr>
              <w:t>Reconociendo el Camino</w:t>
            </w:r>
          </w:p>
        </w:tc>
        <w:tc>
          <w:tcPr>
            <w:tcW w:w="4345" w:type="dxa"/>
            <w:vAlign w:val="center"/>
          </w:tcPr>
          <w:p w14:paraId="02DA5E0A"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Análisis de Datos y Conformación de servidores a reconocer</w:t>
            </w:r>
          </w:p>
        </w:tc>
        <w:tc>
          <w:tcPr>
            <w:tcW w:w="2320" w:type="dxa"/>
            <w:vAlign w:val="center"/>
          </w:tcPr>
          <w:p w14:paraId="0E566985"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r w:rsidRPr="00555086">
              <w:rPr>
                <w:rFonts w:eastAsia="Montserrat" w:cs="Montserrat"/>
              </w:rPr>
              <w:t>IV Trimestre</w:t>
            </w:r>
          </w:p>
          <w:p w14:paraId="241ADC87" w14:textId="77777777" w:rsidR="00394DA4" w:rsidRPr="00555086" w:rsidRDefault="00394DA4" w:rsidP="007176D7">
            <w:pPr>
              <w:ind w:right="49"/>
              <w:cnfStyle w:val="000000000000" w:firstRow="0" w:lastRow="0" w:firstColumn="0" w:lastColumn="0" w:oddVBand="0" w:evenVBand="0" w:oddHBand="0" w:evenHBand="0" w:firstRowFirstColumn="0" w:firstRowLastColumn="0" w:lastRowFirstColumn="0" w:lastRowLastColumn="0"/>
              <w:rPr>
                <w:rFonts w:eastAsia="Montserrat" w:cs="Montserrat"/>
              </w:rPr>
            </w:pPr>
          </w:p>
        </w:tc>
      </w:tr>
      <w:tr w:rsidR="00394DA4" w:rsidRPr="00555086" w14:paraId="13D72417" w14:textId="77777777" w:rsidTr="00E249C0">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tcBorders>
            <w:vAlign w:val="center"/>
          </w:tcPr>
          <w:p w14:paraId="2B49EDDA" w14:textId="77777777" w:rsidR="00394DA4" w:rsidRPr="00555086" w:rsidRDefault="00394DA4" w:rsidP="007176D7">
            <w:pPr>
              <w:ind w:right="49"/>
              <w:rPr>
                <w:rFonts w:eastAsia="Montserrat" w:cs="Montserrat"/>
                <w:b w:val="0"/>
                <w:bCs w:val="0"/>
              </w:rPr>
            </w:pPr>
            <w:r w:rsidRPr="00555086">
              <w:rPr>
                <w:rFonts w:eastAsia="Montserrat" w:cs="Montserrat"/>
                <w:b w:val="0"/>
                <w:bCs w:val="0"/>
              </w:rPr>
              <w:t>Todas las Dimensiones</w:t>
            </w:r>
          </w:p>
        </w:tc>
        <w:tc>
          <w:tcPr>
            <w:tcW w:w="4345" w:type="dxa"/>
            <w:tcBorders>
              <w:top w:val="none" w:sz="0" w:space="0" w:color="auto"/>
              <w:bottom w:val="none" w:sz="0" w:space="0" w:color="auto"/>
            </w:tcBorders>
            <w:vAlign w:val="center"/>
          </w:tcPr>
          <w:p w14:paraId="4E368CCD"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Proclamación</w:t>
            </w:r>
          </w:p>
        </w:tc>
        <w:tc>
          <w:tcPr>
            <w:tcW w:w="2320" w:type="dxa"/>
            <w:tcBorders>
              <w:top w:val="none" w:sz="0" w:space="0" w:color="auto"/>
              <w:bottom w:val="none" w:sz="0" w:space="0" w:color="auto"/>
            </w:tcBorders>
            <w:vAlign w:val="center"/>
          </w:tcPr>
          <w:p w14:paraId="1DC46EB0" w14:textId="77777777" w:rsidR="00394DA4" w:rsidRPr="00555086" w:rsidRDefault="00394DA4" w:rsidP="007176D7">
            <w:pPr>
              <w:ind w:right="49"/>
              <w:cnfStyle w:val="000000100000" w:firstRow="0" w:lastRow="0" w:firstColumn="0" w:lastColumn="0" w:oddVBand="0" w:evenVBand="0" w:oddHBand="1" w:evenHBand="0" w:firstRowFirstColumn="0" w:firstRowLastColumn="0" w:lastRowFirstColumn="0" w:lastRowLastColumn="0"/>
              <w:rPr>
                <w:rFonts w:eastAsia="Montserrat" w:cs="Montserrat"/>
              </w:rPr>
            </w:pPr>
            <w:r w:rsidRPr="00555086">
              <w:rPr>
                <w:rFonts w:eastAsia="Montserrat" w:cs="Montserrat"/>
              </w:rPr>
              <w:t>IV Trimestre</w:t>
            </w:r>
          </w:p>
        </w:tc>
      </w:tr>
    </w:tbl>
    <w:p w14:paraId="3F904B24" w14:textId="77777777" w:rsidR="00394DA4" w:rsidRPr="00555086" w:rsidRDefault="00394DA4" w:rsidP="007176D7">
      <w:pPr>
        <w:ind w:right="49"/>
        <w:jc w:val="both"/>
        <w:rPr>
          <w:rFonts w:eastAsia="Montserrat" w:cs="Montserrat"/>
        </w:rPr>
      </w:pPr>
    </w:p>
    <w:p w14:paraId="1D9F742E" w14:textId="77777777" w:rsidR="00394DA4" w:rsidRPr="00555086" w:rsidRDefault="00394DA4" w:rsidP="007176D7">
      <w:pPr>
        <w:ind w:right="49"/>
        <w:rPr>
          <w:b/>
        </w:rPr>
      </w:pPr>
      <w:bookmarkStart w:id="111" w:name="_Toc188954548"/>
      <w:bookmarkStart w:id="112" w:name="_Toc188955864"/>
      <w:r w:rsidRPr="00555086">
        <w:rPr>
          <w:b/>
        </w:rPr>
        <w:t>INDICADORES</w:t>
      </w:r>
      <w:bookmarkEnd w:id="111"/>
      <w:bookmarkEnd w:id="112"/>
    </w:p>
    <w:p w14:paraId="0938C2DC" w14:textId="77777777" w:rsidR="00394DA4" w:rsidRPr="00555086" w:rsidRDefault="00394DA4" w:rsidP="007176D7">
      <w:pPr>
        <w:ind w:right="49"/>
      </w:pPr>
    </w:p>
    <w:p w14:paraId="61982399" w14:textId="77777777" w:rsidR="00394DA4" w:rsidRPr="00555086" w:rsidRDefault="00394DA4" w:rsidP="007176D7">
      <w:pPr>
        <w:ind w:right="49"/>
        <w:jc w:val="both"/>
      </w:pPr>
      <w:r w:rsidRPr="00555086">
        <w:t xml:space="preserve">Para la evaluación del presente plan, se realizarán las siguientes mediciones: </w:t>
      </w:r>
    </w:p>
    <w:p w14:paraId="249A8ED5" w14:textId="77777777" w:rsidR="00394DA4" w:rsidRPr="00555086" w:rsidRDefault="00394DA4" w:rsidP="007176D7">
      <w:pPr>
        <w:ind w:right="49"/>
        <w:jc w:val="both"/>
      </w:pPr>
    </w:p>
    <w:p w14:paraId="58664A95" w14:textId="77777777" w:rsidR="00394DA4" w:rsidRPr="00555086" w:rsidRDefault="00394DA4" w:rsidP="001524EC">
      <w:pPr>
        <w:pStyle w:val="Prrafodelista"/>
        <w:numPr>
          <w:ilvl w:val="0"/>
          <w:numId w:val="39"/>
        </w:numPr>
        <w:autoSpaceDE/>
        <w:autoSpaceDN/>
        <w:ind w:left="426" w:right="49" w:hanging="426"/>
      </w:pPr>
      <w:r w:rsidRPr="00555086">
        <w:rPr>
          <w:b/>
        </w:rPr>
        <w:t>Tasa de Participación:</w:t>
      </w:r>
      <w:r w:rsidRPr="00555086">
        <w:t xml:space="preserve"> Corresponde al porcentaje de servidores públicos que participan en calidad de postulados o inscritos en las convocatorias del plan. </w:t>
      </w:r>
    </w:p>
    <w:p w14:paraId="674821B9" w14:textId="77777777" w:rsidR="00394DA4" w:rsidRPr="00555086" w:rsidRDefault="00394DA4" w:rsidP="001524EC">
      <w:pPr>
        <w:pStyle w:val="Prrafodelista"/>
        <w:ind w:left="426" w:right="49" w:hanging="426"/>
      </w:pPr>
    </w:p>
    <w:p w14:paraId="5542B01D" w14:textId="77777777" w:rsidR="00394DA4" w:rsidRPr="00555086" w:rsidRDefault="00394DA4" w:rsidP="001524EC">
      <w:pPr>
        <w:pStyle w:val="Prrafodelista"/>
        <w:ind w:left="426" w:right="49"/>
      </w:pPr>
      <w:r w:rsidRPr="00555086">
        <w:t>Fórmula: (Número de servidores postulados o inscritos /  Número total de servidores elegibles) x 100</w:t>
      </w:r>
    </w:p>
    <w:p w14:paraId="7A6B36AD" w14:textId="77777777" w:rsidR="00394DA4" w:rsidRPr="00555086" w:rsidRDefault="00394DA4" w:rsidP="001524EC">
      <w:pPr>
        <w:pStyle w:val="Prrafodelista"/>
        <w:ind w:left="426" w:right="49" w:hanging="426"/>
      </w:pPr>
    </w:p>
    <w:p w14:paraId="7E1D8B7F" w14:textId="77777777" w:rsidR="00394DA4" w:rsidRPr="00555086" w:rsidRDefault="00394DA4" w:rsidP="001524EC">
      <w:pPr>
        <w:pStyle w:val="Prrafodelista"/>
        <w:numPr>
          <w:ilvl w:val="0"/>
          <w:numId w:val="39"/>
        </w:numPr>
        <w:autoSpaceDE/>
        <w:autoSpaceDN/>
        <w:ind w:left="426" w:right="49" w:hanging="426"/>
      </w:pPr>
      <w:r w:rsidRPr="00555086">
        <w:rPr>
          <w:b/>
        </w:rPr>
        <w:t>Cumplimiento General del Plan:</w:t>
      </w:r>
      <w:r w:rsidRPr="00555086">
        <w:t xml:space="preserve"> Mide el porcentaje de actividades o metas planificadas en el plan, que se completaron exitosamente. </w:t>
      </w:r>
    </w:p>
    <w:p w14:paraId="4E7D82B1" w14:textId="77777777" w:rsidR="00394DA4" w:rsidRPr="00555086" w:rsidRDefault="00394DA4" w:rsidP="001524EC">
      <w:pPr>
        <w:pStyle w:val="Prrafodelista"/>
        <w:ind w:left="426" w:right="49" w:hanging="426"/>
      </w:pPr>
    </w:p>
    <w:p w14:paraId="400BAE5F" w14:textId="77777777" w:rsidR="00394DA4" w:rsidRPr="00555086" w:rsidRDefault="00394DA4" w:rsidP="001524EC">
      <w:pPr>
        <w:pStyle w:val="Prrafodelista"/>
        <w:ind w:left="426" w:right="49"/>
      </w:pPr>
      <w:r w:rsidRPr="00555086">
        <w:t>Fórmula: (Número de actividades realizadas /  Número total de actividades planificadas) x 100</w:t>
      </w:r>
    </w:p>
    <w:p w14:paraId="1B2D45D6" w14:textId="77777777" w:rsidR="00394DA4" w:rsidRPr="00555086" w:rsidRDefault="00394DA4" w:rsidP="001524EC">
      <w:pPr>
        <w:pStyle w:val="Prrafodelista"/>
        <w:ind w:left="426" w:right="49" w:hanging="426"/>
      </w:pPr>
    </w:p>
    <w:p w14:paraId="32DCD59F" w14:textId="77777777" w:rsidR="00394DA4" w:rsidRPr="00555086" w:rsidRDefault="00394DA4" w:rsidP="001524EC">
      <w:pPr>
        <w:pStyle w:val="Prrafodelista"/>
        <w:numPr>
          <w:ilvl w:val="0"/>
          <w:numId w:val="39"/>
        </w:numPr>
        <w:autoSpaceDE/>
        <w:autoSpaceDN/>
        <w:ind w:left="426" w:right="49" w:hanging="426"/>
      </w:pPr>
      <w:r w:rsidRPr="00555086">
        <w:rPr>
          <w:b/>
        </w:rPr>
        <w:t>Satisfacción con los Incentivos Otorgados:</w:t>
      </w:r>
      <w:r w:rsidRPr="00555086">
        <w:t xml:space="preserve"> Mide el porcentaje de servidores satisfechos con los incentivos y reconocimientos que recibieron. </w:t>
      </w:r>
    </w:p>
    <w:p w14:paraId="5CFBF50C" w14:textId="77777777" w:rsidR="00394DA4" w:rsidRPr="00555086" w:rsidRDefault="00394DA4" w:rsidP="001524EC">
      <w:pPr>
        <w:pStyle w:val="Prrafodelista"/>
        <w:ind w:left="426" w:right="49" w:hanging="426"/>
      </w:pPr>
    </w:p>
    <w:p w14:paraId="48F4C7B8" w14:textId="77777777" w:rsidR="00394DA4" w:rsidRPr="00555086" w:rsidRDefault="00394DA4" w:rsidP="001524EC">
      <w:pPr>
        <w:pStyle w:val="Prrafodelista"/>
        <w:ind w:left="426" w:right="49"/>
      </w:pPr>
      <w:r w:rsidRPr="00555086">
        <w:t>Fórmula: (Número total de respuestas positivas [satisfecho  o muy satisfecho] / Número total de respuestas) x 100</w:t>
      </w:r>
    </w:p>
    <w:p w14:paraId="719EA912" w14:textId="77777777" w:rsidR="00394DA4" w:rsidRPr="00555086" w:rsidRDefault="00394DA4" w:rsidP="007176D7">
      <w:pPr>
        <w:pStyle w:val="Prrafodelista"/>
        <w:ind w:left="0" w:right="49"/>
      </w:pPr>
    </w:p>
    <w:p w14:paraId="6EC8FF76" w14:textId="076A48F7" w:rsidR="00394DA4" w:rsidRPr="00555086" w:rsidRDefault="00EF004D" w:rsidP="007176D7">
      <w:pPr>
        <w:ind w:right="49"/>
        <w:rPr>
          <w:b/>
        </w:rPr>
      </w:pPr>
      <w:bookmarkStart w:id="113" w:name="_Toc188954549"/>
      <w:bookmarkStart w:id="114" w:name="_Toc188955865"/>
      <w:r w:rsidRPr="00555086">
        <w:rPr>
          <w:b/>
        </w:rPr>
        <w:t>Retos 2025</w:t>
      </w:r>
      <w:bookmarkEnd w:id="113"/>
      <w:bookmarkEnd w:id="114"/>
    </w:p>
    <w:p w14:paraId="2FFD4FAC" w14:textId="77777777" w:rsidR="00394DA4" w:rsidRPr="00555086" w:rsidRDefault="00394DA4" w:rsidP="007176D7">
      <w:pPr>
        <w:ind w:right="49"/>
        <w:jc w:val="both"/>
        <w:rPr>
          <w:rFonts w:eastAsia="Montserrat" w:cs="Montserrat"/>
          <w:color w:val="000000" w:themeColor="text1"/>
        </w:rPr>
      </w:pPr>
    </w:p>
    <w:p w14:paraId="23E6526D" w14:textId="77777777" w:rsidR="00394DA4" w:rsidRPr="00555086" w:rsidRDefault="00394DA4" w:rsidP="007176D7">
      <w:pPr>
        <w:ind w:right="49"/>
        <w:jc w:val="both"/>
        <w:rPr>
          <w:rFonts w:eastAsia="Montserrat" w:cs="Montserrat"/>
          <w:color w:val="000000" w:themeColor="text1"/>
        </w:rPr>
      </w:pPr>
      <w:r w:rsidRPr="00555086">
        <w:rPr>
          <w:rFonts w:eastAsia="Montserrat" w:cs="Montserrat"/>
          <w:color w:val="000000" w:themeColor="text1"/>
        </w:rPr>
        <w:t xml:space="preserve">Los retos para implementar y ejecutar el Plan de Institucional de Incentivos </w:t>
      </w:r>
      <w:r w:rsidRPr="00555086">
        <w:rPr>
          <w:rFonts w:eastAsia="Montserrat" w:cs="Montserrat"/>
          <w:color w:val="000000" w:themeColor="text1"/>
        </w:rPr>
        <w:lastRenderedPageBreak/>
        <w:t>pueden dividirse en diferentes áreas clave:</w:t>
      </w:r>
    </w:p>
    <w:p w14:paraId="55F4EA60" w14:textId="77777777" w:rsidR="00394DA4" w:rsidRPr="00555086" w:rsidRDefault="00394DA4" w:rsidP="007176D7">
      <w:pPr>
        <w:ind w:right="49"/>
        <w:jc w:val="both"/>
        <w:rPr>
          <w:rFonts w:eastAsia="Montserrat" w:cs="Montserrat"/>
          <w:color w:val="000000" w:themeColor="text1"/>
        </w:rPr>
      </w:pPr>
    </w:p>
    <w:p w14:paraId="2FD0495B" w14:textId="77777777" w:rsidR="00394DA4" w:rsidRPr="00555086" w:rsidRDefault="00394DA4" w:rsidP="007176D7">
      <w:pPr>
        <w:ind w:right="49"/>
        <w:jc w:val="both"/>
        <w:rPr>
          <w:rFonts w:eastAsia="Montserrat" w:cs="Montserrat"/>
          <w:b/>
          <w:color w:val="000000" w:themeColor="text1"/>
        </w:rPr>
      </w:pPr>
      <w:r w:rsidRPr="00555086">
        <w:rPr>
          <w:rFonts w:eastAsia="Montserrat" w:cs="Montserrat"/>
          <w:b/>
          <w:color w:val="000000" w:themeColor="text1"/>
        </w:rPr>
        <w:t>Transparencia y Equidad</w:t>
      </w:r>
    </w:p>
    <w:p w14:paraId="649AF1C9" w14:textId="77777777" w:rsidR="00394DA4" w:rsidRPr="00555086" w:rsidRDefault="00394DA4" w:rsidP="007176D7">
      <w:pPr>
        <w:ind w:right="49"/>
        <w:jc w:val="both"/>
        <w:rPr>
          <w:rFonts w:eastAsia="Montserrat" w:cs="Montserrat"/>
          <w:color w:val="000000" w:themeColor="text1"/>
        </w:rPr>
      </w:pPr>
    </w:p>
    <w:p w14:paraId="273AA209" w14:textId="77777777" w:rsidR="00394DA4" w:rsidRPr="001524EC" w:rsidRDefault="00394DA4" w:rsidP="001524EC">
      <w:pPr>
        <w:pStyle w:val="Prrafodelista"/>
        <w:numPr>
          <w:ilvl w:val="0"/>
          <w:numId w:val="39"/>
        </w:numPr>
        <w:autoSpaceDE/>
        <w:autoSpaceDN/>
        <w:ind w:left="426" w:right="49" w:hanging="284"/>
        <w:rPr>
          <w:rFonts w:eastAsia="Montserrat" w:cs="Montserrat"/>
          <w:color w:val="000000" w:themeColor="text1"/>
        </w:rPr>
      </w:pPr>
      <w:r w:rsidRPr="001524EC">
        <w:rPr>
          <w:rFonts w:eastAsia="Montserrat" w:cs="Montserrat"/>
          <w:color w:val="000000" w:themeColor="text1"/>
        </w:rPr>
        <w:t>Percepción de justicia: Asegurar que el proceso de selección sea percibido como justo, equitativo y transparente, evitando sesgos.</w:t>
      </w:r>
    </w:p>
    <w:p w14:paraId="0F66E9F8" w14:textId="77777777" w:rsidR="00394DA4" w:rsidRPr="001524EC" w:rsidRDefault="00394DA4" w:rsidP="001524EC">
      <w:pPr>
        <w:pStyle w:val="Prrafodelista"/>
        <w:numPr>
          <w:ilvl w:val="0"/>
          <w:numId w:val="39"/>
        </w:numPr>
        <w:autoSpaceDE/>
        <w:autoSpaceDN/>
        <w:ind w:left="426" w:right="49" w:hanging="284"/>
        <w:rPr>
          <w:rFonts w:eastAsia="Montserrat" w:cs="Montserrat"/>
          <w:color w:val="000000" w:themeColor="text1"/>
        </w:rPr>
      </w:pPr>
      <w:r w:rsidRPr="001524EC">
        <w:rPr>
          <w:rFonts w:eastAsia="Montserrat" w:cs="Montserrat"/>
          <w:color w:val="000000" w:themeColor="text1"/>
        </w:rPr>
        <w:t>Cumplimiento de criterios: Velar por que los criterios de selección sean claros, objetivos y comprensibles para todos los servidores.</w:t>
      </w:r>
    </w:p>
    <w:p w14:paraId="7A2A997F" w14:textId="77777777" w:rsidR="00394DA4" w:rsidRPr="00555086" w:rsidRDefault="00394DA4" w:rsidP="007176D7">
      <w:pPr>
        <w:pStyle w:val="Prrafodelista"/>
        <w:ind w:left="0" w:right="49"/>
        <w:rPr>
          <w:rFonts w:eastAsia="Montserrat" w:cs="Montserrat"/>
          <w:color w:val="000000" w:themeColor="text1"/>
        </w:rPr>
      </w:pPr>
    </w:p>
    <w:p w14:paraId="4F4F8523" w14:textId="77777777" w:rsidR="00394DA4" w:rsidRPr="00555086" w:rsidRDefault="00394DA4" w:rsidP="007176D7">
      <w:pPr>
        <w:ind w:right="49"/>
        <w:jc w:val="both"/>
        <w:rPr>
          <w:rFonts w:eastAsia="Montserrat" w:cs="Montserrat"/>
          <w:b/>
          <w:color w:val="000000" w:themeColor="text1"/>
        </w:rPr>
      </w:pPr>
      <w:r w:rsidRPr="00555086">
        <w:rPr>
          <w:rFonts w:eastAsia="Montserrat" w:cs="Montserrat"/>
          <w:b/>
          <w:color w:val="000000" w:themeColor="text1"/>
        </w:rPr>
        <w:t>Participación y Comunicación</w:t>
      </w:r>
    </w:p>
    <w:p w14:paraId="38B36E0D" w14:textId="77777777" w:rsidR="00394DA4" w:rsidRPr="00555086" w:rsidRDefault="00394DA4" w:rsidP="007176D7">
      <w:pPr>
        <w:ind w:right="49"/>
        <w:jc w:val="both"/>
        <w:rPr>
          <w:rFonts w:eastAsia="Montserrat" w:cs="Montserrat"/>
          <w:color w:val="000000" w:themeColor="text1"/>
        </w:rPr>
      </w:pPr>
    </w:p>
    <w:p w14:paraId="5691B67F" w14:textId="77777777" w:rsidR="00394DA4" w:rsidRPr="001524EC" w:rsidRDefault="00394DA4" w:rsidP="001524EC">
      <w:pPr>
        <w:pStyle w:val="Prrafodelista"/>
        <w:numPr>
          <w:ilvl w:val="0"/>
          <w:numId w:val="40"/>
        </w:numPr>
        <w:autoSpaceDE/>
        <w:autoSpaceDN/>
        <w:ind w:left="426" w:right="49" w:hanging="284"/>
        <w:rPr>
          <w:rFonts w:eastAsia="Montserrat" w:cs="Montserrat"/>
          <w:color w:val="000000" w:themeColor="text1"/>
        </w:rPr>
      </w:pPr>
      <w:r w:rsidRPr="001524EC">
        <w:rPr>
          <w:rFonts w:eastAsia="Montserrat" w:cs="Montserrat"/>
          <w:color w:val="000000" w:themeColor="text1"/>
        </w:rPr>
        <w:t>Baja participación: Superar la posible apatía o desinterés de los servidores públicos para postularse o participar en el plan.</w:t>
      </w:r>
    </w:p>
    <w:p w14:paraId="2F1314CF" w14:textId="77777777" w:rsidR="00394DA4" w:rsidRPr="001524EC" w:rsidRDefault="00394DA4" w:rsidP="001524EC">
      <w:pPr>
        <w:pStyle w:val="Prrafodelista"/>
        <w:numPr>
          <w:ilvl w:val="0"/>
          <w:numId w:val="40"/>
        </w:numPr>
        <w:autoSpaceDE/>
        <w:autoSpaceDN/>
        <w:ind w:left="426" w:right="49" w:hanging="284"/>
        <w:rPr>
          <w:rFonts w:eastAsia="Montserrat" w:cs="Montserrat"/>
          <w:color w:val="000000" w:themeColor="text1"/>
        </w:rPr>
      </w:pPr>
      <w:r w:rsidRPr="001524EC">
        <w:rPr>
          <w:rFonts w:eastAsia="Montserrat" w:cs="Montserrat"/>
          <w:color w:val="000000" w:themeColor="text1"/>
        </w:rPr>
        <w:t>Estrategias de divulgación: Diseñar campañas efectivas para garantizar que todos los servidores conozcan el plan, los lineamientos para la selección, y las categorías de reconocimiento disponibles.</w:t>
      </w:r>
    </w:p>
    <w:p w14:paraId="0A12078B" w14:textId="77777777" w:rsidR="00394DA4" w:rsidRPr="00555086" w:rsidRDefault="00394DA4" w:rsidP="007176D7">
      <w:pPr>
        <w:pStyle w:val="Prrafodelista"/>
        <w:ind w:left="0" w:right="49"/>
        <w:rPr>
          <w:rFonts w:eastAsia="Montserrat" w:cs="Montserrat"/>
          <w:color w:val="000000" w:themeColor="text1"/>
        </w:rPr>
      </w:pPr>
    </w:p>
    <w:p w14:paraId="70B817C4" w14:textId="77777777" w:rsidR="00394DA4" w:rsidRPr="00555086" w:rsidRDefault="00394DA4" w:rsidP="007176D7">
      <w:pPr>
        <w:ind w:right="49"/>
        <w:jc w:val="both"/>
        <w:rPr>
          <w:rFonts w:eastAsia="Montserrat" w:cs="Montserrat"/>
          <w:b/>
          <w:color w:val="000000" w:themeColor="text1"/>
        </w:rPr>
      </w:pPr>
      <w:r w:rsidRPr="00555086">
        <w:rPr>
          <w:rFonts w:eastAsia="Montserrat" w:cs="Montserrat"/>
          <w:b/>
          <w:color w:val="000000" w:themeColor="text1"/>
        </w:rPr>
        <w:t>Integración Cultural y Organizacional</w:t>
      </w:r>
    </w:p>
    <w:p w14:paraId="6174A3DA" w14:textId="77777777" w:rsidR="00394DA4" w:rsidRPr="00555086" w:rsidRDefault="00394DA4" w:rsidP="007176D7">
      <w:pPr>
        <w:ind w:right="49"/>
        <w:jc w:val="both"/>
        <w:rPr>
          <w:rFonts w:eastAsia="Montserrat" w:cs="Montserrat"/>
          <w:color w:val="000000" w:themeColor="text1"/>
        </w:rPr>
      </w:pPr>
    </w:p>
    <w:p w14:paraId="52BEC087" w14:textId="77777777" w:rsidR="00394DA4" w:rsidRPr="001524EC" w:rsidRDefault="00394DA4" w:rsidP="001524EC">
      <w:pPr>
        <w:pStyle w:val="Prrafodelista"/>
        <w:numPr>
          <w:ilvl w:val="0"/>
          <w:numId w:val="41"/>
        </w:numPr>
        <w:autoSpaceDE/>
        <w:autoSpaceDN/>
        <w:ind w:left="426" w:right="49" w:hanging="284"/>
        <w:rPr>
          <w:rFonts w:eastAsia="Montserrat" w:cs="Montserrat"/>
          <w:color w:val="000000" w:themeColor="text1"/>
        </w:rPr>
      </w:pPr>
      <w:r w:rsidRPr="001524EC">
        <w:rPr>
          <w:rFonts w:eastAsia="Montserrat" w:cs="Montserrat"/>
          <w:color w:val="000000" w:themeColor="text1"/>
        </w:rPr>
        <w:t>Fortalecimiento del sentido de pertenencia: Asegurar que el plan no solo reconozca logros individuales, sino que también fomente el trabajo en equipo y los valores institucionales.</w:t>
      </w:r>
    </w:p>
    <w:p w14:paraId="7AECEF2E" w14:textId="77777777" w:rsidR="00394DA4" w:rsidRPr="001524EC" w:rsidRDefault="00394DA4" w:rsidP="001524EC">
      <w:pPr>
        <w:pStyle w:val="Prrafodelista"/>
        <w:numPr>
          <w:ilvl w:val="0"/>
          <w:numId w:val="41"/>
        </w:numPr>
        <w:autoSpaceDE/>
        <w:autoSpaceDN/>
        <w:ind w:left="426" w:right="49" w:hanging="284"/>
        <w:rPr>
          <w:rFonts w:eastAsia="Montserrat" w:cs="Montserrat"/>
          <w:color w:val="000000" w:themeColor="text1"/>
        </w:rPr>
      </w:pPr>
      <w:r w:rsidRPr="001524EC">
        <w:rPr>
          <w:rFonts w:eastAsia="Montserrat" w:cs="Montserrat"/>
          <w:color w:val="000000" w:themeColor="text1"/>
        </w:rPr>
        <w:t>Reconocimientos en todos los niveles: Garantizar que los servidores de todos los niveles jerárquicos se sientan incluidos en las oportunidades de reconocimiento.</w:t>
      </w:r>
    </w:p>
    <w:p w14:paraId="6EA0A661" w14:textId="77777777" w:rsidR="00394DA4" w:rsidRPr="00555086" w:rsidRDefault="00394DA4" w:rsidP="007176D7">
      <w:pPr>
        <w:pStyle w:val="Prrafodelista"/>
        <w:ind w:left="0" w:right="49"/>
        <w:rPr>
          <w:rFonts w:eastAsia="Montserrat" w:cs="Montserrat"/>
          <w:color w:val="000000" w:themeColor="text1"/>
        </w:rPr>
      </w:pPr>
    </w:p>
    <w:p w14:paraId="241BBC05" w14:textId="77777777" w:rsidR="00394DA4" w:rsidRPr="00555086" w:rsidRDefault="00394DA4" w:rsidP="007176D7">
      <w:pPr>
        <w:ind w:right="49"/>
        <w:jc w:val="both"/>
        <w:rPr>
          <w:rFonts w:eastAsia="Montserrat" w:cs="Montserrat"/>
          <w:b/>
          <w:color w:val="000000" w:themeColor="text1"/>
        </w:rPr>
      </w:pPr>
      <w:r w:rsidRPr="00555086">
        <w:rPr>
          <w:rFonts w:eastAsia="Montserrat" w:cs="Montserrat"/>
          <w:b/>
          <w:color w:val="000000" w:themeColor="text1"/>
        </w:rPr>
        <w:t>Impacto en el Desempeño Institucional</w:t>
      </w:r>
    </w:p>
    <w:p w14:paraId="5708CB21" w14:textId="77777777" w:rsidR="00394DA4" w:rsidRPr="00555086" w:rsidRDefault="00394DA4" w:rsidP="007176D7">
      <w:pPr>
        <w:ind w:right="49"/>
        <w:jc w:val="both"/>
        <w:rPr>
          <w:rFonts w:eastAsia="Montserrat" w:cs="Montserrat"/>
          <w:color w:val="000000" w:themeColor="text1"/>
        </w:rPr>
      </w:pPr>
    </w:p>
    <w:p w14:paraId="07659D7D" w14:textId="77777777" w:rsidR="00394DA4" w:rsidRPr="001524EC" w:rsidRDefault="00394DA4" w:rsidP="001524EC">
      <w:pPr>
        <w:pStyle w:val="Prrafodelista"/>
        <w:numPr>
          <w:ilvl w:val="0"/>
          <w:numId w:val="42"/>
        </w:numPr>
        <w:autoSpaceDE/>
        <w:autoSpaceDN/>
        <w:ind w:left="426" w:right="49" w:hanging="284"/>
        <w:rPr>
          <w:rFonts w:eastAsia="Montserrat" w:cs="Montserrat"/>
          <w:color w:val="000000" w:themeColor="text1"/>
        </w:rPr>
      </w:pPr>
      <w:r w:rsidRPr="001524EC">
        <w:rPr>
          <w:rFonts w:eastAsia="Montserrat" w:cs="Montserrat"/>
          <w:color w:val="000000" w:themeColor="text1"/>
        </w:rPr>
        <w:t>Medición del impacto: Identificar cómo el plan contribuye al cumplimiento de los objetivos estratégicos del Ministerio y a la mejora del desempeño institucional.</w:t>
      </w:r>
    </w:p>
    <w:p w14:paraId="6057787C" w14:textId="77777777" w:rsidR="00394DA4" w:rsidRPr="001524EC" w:rsidRDefault="00394DA4" w:rsidP="001524EC">
      <w:pPr>
        <w:pStyle w:val="Prrafodelista"/>
        <w:numPr>
          <w:ilvl w:val="0"/>
          <w:numId w:val="42"/>
        </w:numPr>
        <w:autoSpaceDE/>
        <w:autoSpaceDN/>
        <w:ind w:left="426" w:right="49" w:hanging="284"/>
        <w:rPr>
          <w:rFonts w:eastAsia="Montserrat" w:cs="Montserrat"/>
          <w:color w:val="000000" w:themeColor="text1"/>
        </w:rPr>
      </w:pPr>
      <w:r w:rsidRPr="001524EC">
        <w:rPr>
          <w:rFonts w:eastAsia="Montserrat" w:cs="Montserrat"/>
          <w:color w:val="000000" w:themeColor="text1"/>
        </w:rPr>
        <w:t>Sostenibilidad: Diseñar el plan para que no solo motive a corto plazo, sino que también fomente una cultura de excelencia sostenible en el tiempo.</w:t>
      </w:r>
    </w:p>
    <w:p w14:paraId="16B6101B" w14:textId="77777777" w:rsidR="00394DA4" w:rsidRPr="00555086" w:rsidRDefault="00394DA4" w:rsidP="007176D7">
      <w:pPr>
        <w:ind w:right="49"/>
        <w:jc w:val="both"/>
        <w:rPr>
          <w:rFonts w:eastAsia="Montserrat" w:cs="Montserrat"/>
          <w:color w:val="000000" w:themeColor="text1"/>
        </w:rPr>
      </w:pPr>
    </w:p>
    <w:p w14:paraId="6194943A" w14:textId="77777777" w:rsidR="00394DA4" w:rsidRPr="00555086" w:rsidRDefault="00394DA4" w:rsidP="007176D7">
      <w:pPr>
        <w:ind w:right="49"/>
        <w:rPr>
          <w:b/>
        </w:rPr>
      </w:pPr>
      <w:bookmarkStart w:id="115" w:name="_Toc188954550"/>
      <w:bookmarkStart w:id="116" w:name="_Toc188955866"/>
      <w:r w:rsidRPr="00555086">
        <w:rPr>
          <w:b/>
        </w:rPr>
        <w:t>FINANCIACIÓN</w:t>
      </w:r>
      <w:bookmarkEnd w:id="115"/>
      <w:bookmarkEnd w:id="116"/>
    </w:p>
    <w:p w14:paraId="3E2F5059" w14:textId="1C076CA9" w:rsidR="00E67085" w:rsidRPr="00555086" w:rsidRDefault="00394DA4" w:rsidP="007176D7">
      <w:pPr>
        <w:pStyle w:val="Textoindependiente"/>
        <w:spacing w:before="11"/>
        <w:ind w:right="49"/>
        <w:jc w:val="both"/>
        <w:rPr>
          <w:lang w:val="es-CO"/>
        </w:rPr>
      </w:pPr>
      <w:r w:rsidRPr="00555086">
        <w:rPr>
          <w:rFonts w:eastAsia="Montserrat" w:cs="Montserrat"/>
          <w:bCs/>
          <w:color w:val="000000" w:themeColor="text1"/>
        </w:rPr>
        <w:t>Los recursos para la financiación del Plan Institucional de Incentivos 2025, corresponden a los recursos del Presupuesto General del Ministerio.</w:t>
      </w:r>
    </w:p>
    <w:p w14:paraId="382A3DB3" w14:textId="77777777" w:rsidR="00E67085" w:rsidRPr="00555086" w:rsidRDefault="00E67085" w:rsidP="007176D7">
      <w:pPr>
        <w:pStyle w:val="Textoindependiente"/>
        <w:spacing w:before="11"/>
        <w:ind w:right="49"/>
        <w:jc w:val="both"/>
        <w:rPr>
          <w:lang w:val="es-CO"/>
        </w:rPr>
      </w:pPr>
    </w:p>
    <w:p w14:paraId="478DCDED" w14:textId="77777777" w:rsidR="00E67085" w:rsidRPr="00555086" w:rsidRDefault="00E67085" w:rsidP="007176D7">
      <w:pPr>
        <w:pStyle w:val="Textoindependiente"/>
        <w:spacing w:before="11"/>
        <w:ind w:right="49"/>
        <w:jc w:val="both"/>
        <w:rPr>
          <w:lang w:val="es-CO"/>
        </w:rPr>
      </w:pPr>
    </w:p>
    <w:p w14:paraId="2621C508" w14:textId="77777777" w:rsidR="00E67085" w:rsidRPr="00555086" w:rsidRDefault="00E67085" w:rsidP="007176D7">
      <w:pPr>
        <w:pStyle w:val="Textoindependiente"/>
        <w:spacing w:before="11"/>
        <w:ind w:right="49"/>
        <w:jc w:val="both"/>
        <w:rPr>
          <w:lang w:val="es-CO"/>
        </w:rPr>
      </w:pPr>
    </w:p>
    <w:p w14:paraId="789085C4" w14:textId="77777777" w:rsidR="00E67085" w:rsidRPr="00555086" w:rsidRDefault="00E67085" w:rsidP="007176D7">
      <w:pPr>
        <w:pStyle w:val="Textoindependiente"/>
        <w:spacing w:before="11"/>
        <w:ind w:right="49"/>
        <w:jc w:val="both"/>
        <w:rPr>
          <w:lang w:val="es-CO"/>
        </w:rPr>
      </w:pPr>
    </w:p>
    <w:p w14:paraId="5B68A371" w14:textId="77777777" w:rsidR="00E67085" w:rsidRPr="00555086" w:rsidRDefault="00E67085" w:rsidP="007176D7">
      <w:pPr>
        <w:pStyle w:val="Textoindependiente"/>
        <w:spacing w:before="11"/>
        <w:ind w:right="49"/>
        <w:jc w:val="both"/>
        <w:rPr>
          <w:lang w:val="es-CO"/>
        </w:rPr>
      </w:pPr>
    </w:p>
    <w:p w14:paraId="6F87A290" w14:textId="77777777" w:rsidR="002E4912" w:rsidRPr="00555086" w:rsidRDefault="002E4912" w:rsidP="007176D7">
      <w:pPr>
        <w:pStyle w:val="Textoindependiente"/>
        <w:spacing w:before="11"/>
        <w:ind w:right="49"/>
        <w:jc w:val="both"/>
        <w:rPr>
          <w:lang w:val="es-CO"/>
        </w:rPr>
      </w:pPr>
    </w:p>
    <w:p w14:paraId="41745916" w14:textId="2F4B52E3" w:rsidR="002E4912" w:rsidRDefault="002E4912" w:rsidP="007176D7">
      <w:pPr>
        <w:pStyle w:val="Textoindependiente"/>
        <w:spacing w:before="11"/>
        <w:ind w:right="49"/>
        <w:jc w:val="both"/>
        <w:rPr>
          <w:lang w:val="es-CO"/>
        </w:rPr>
      </w:pPr>
    </w:p>
    <w:p w14:paraId="5AC67542" w14:textId="77777777" w:rsidR="001524EC" w:rsidRPr="00555086" w:rsidRDefault="001524EC" w:rsidP="007176D7">
      <w:pPr>
        <w:pStyle w:val="Textoindependiente"/>
        <w:spacing w:before="11"/>
        <w:ind w:right="49"/>
        <w:jc w:val="both"/>
        <w:rPr>
          <w:lang w:val="es-CO"/>
        </w:rPr>
      </w:pPr>
    </w:p>
    <w:p w14:paraId="278A74B0" w14:textId="77777777" w:rsidR="002E4912" w:rsidRPr="00555086" w:rsidRDefault="002E4912" w:rsidP="007176D7">
      <w:pPr>
        <w:pStyle w:val="Textoindependiente"/>
        <w:spacing w:before="11"/>
        <w:ind w:right="49"/>
        <w:jc w:val="both"/>
        <w:rPr>
          <w:lang w:val="es-CO"/>
        </w:rPr>
      </w:pPr>
    </w:p>
    <w:p w14:paraId="05AB59A9" w14:textId="77777777" w:rsidR="002E4912" w:rsidRPr="00555086" w:rsidRDefault="002E4912" w:rsidP="007176D7">
      <w:pPr>
        <w:pStyle w:val="Textoindependiente"/>
        <w:spacing w:before="11"/>
        <w:ind w:right="49"/>
        <w:jc w:val="both"/>
        <w:rPr>
          <w:lang w:val="es-CO"/>
        </w:rPr>
      </w:pPr>
    </w:p>
    <w:p w14:paraId="53EFF940" w14:textId="3169DA8C" w:rsidR="00700ABB" w:rsidRPr="00555086" w:rsidRDefault="00700ABB" w:rsidP="007176D7">
      <w:pPr>
        <w:pStyle w:val="Ttulo1"/>
        <w:ind w:left="0" w:right="49"/>
        <w:jc w:val="both"/>
        <w:rPr>
          <w:rFonts w:ascii="Verdana" w:hAnsi="Verdana"/>
          <w:color w:val="932A43"/>
          <w:w w:val="105"/>
          <w:sz w:val="22"/>
          <w:szCs w:val="22"/>
        </w:rPr>
      </w:pPr>
      <w:bookmarkStart w:id="117" w:name="_Toc188967737"/>
      <w:r w:rsidRPr="00555086">
        <w:rPr>
          <w:rFonts w:ascii="Verdana" w:hAnsi="Verdana"/>
          <w:color w:val="932A43"/>
          <w:w w:val="105"/>
          <w:sz w:val="22"/>
          <w:szCs w:val="22"/>
        </w:rPr>
        <w:lastRenderedPageBreak/>
        <w:t>Cronograma</w:t>
      </w:r>
      <w:r w:rsidR="00E67085" w:rsidRPr="00555086">
        <w:rPr>
          <w:rFonts w:ascii="Verdana" w:hAnsi="Verdana"/>
          <w:color w:val="932A43"/>
          <w:w w:val="105"/>
          <w:sz w:val="22"/>
          <w:szCs w:val="22"/>
        </w:rPr>
        <w:t xml:space="preserve"> </w:t>
      </w:r>
      <w:r w:rsidR="000F7CB5" w:rsidRPr="00555086">
        <w:rPr>
          <w:rFonts w:ascii="Verdana" w:hAnsi="Verdana"/>
          <w:color w:val="932A43"/>
          <w:w w:val="105"/>
          <w:sz w:val="22"/>
          <w:szCs w:val="22"/>
        </w:rPr>
        <w:t xml:space="preserve">del </w:t>
      </w:r>
      <w:r w:rsidR="00E67085" w:rsidRPr="00555086">
        <w:rPr>
          <w:rFonts w:ascii="Verdana" w:hAnsi="Verdana"/>
          <w:color w:val="932A43"/>
          <w:w w:val="105"/>
          <w:sz w:val="22"/>
          <w:szCs w:val="22"/>
        </w:rPr>
        <w:t>Plan Estratégico de Talento Humano</w:t>
      </w:r>
      <w:bookmarkEnd w:id="117"/>
    </w:p>
    <w:p w14:paraId="23A6AAB7" w14:textId="77777777" w:rsidR="00700ABB" w:rsidRPr="00555086" w:rsidRDefault="00700ABB" w:rsidP="007176D7">
      <w:pPr>
        <w:ind w:right="49"/>
      </w:pPr>
    </w:p>
    <w:tbl>
      <w:tblPr>
        <w:tblW w:w="5000" w:type="pct"/>
        <w:tblCellMar>
          <w:left w:w="70" w:type="dxa"/>
          <w:right w:w="70" w:type="dxa"/>
        </w:tblCellMar>
        <w:tblLook w:val="04A0" w:firstRow="1" w:lastRow="0" w:firstColumn="1" w:lastColumn="0" w:noHBand="0" w:noVBand="1"/>
      </w:tblPr>
      <w:tblGrid>
        <w:gridCol w:w="2460"/>
        <w:gridCol w:w="3718"/>
        <w:gridCol w:w="2640"/>
      </w:tblGrid>
      <w:tr w:rsidR="004003E9" w:rsidRPr="00555086" w14:paraId="03169739" w14:textId="77777777" w:rsidTr="00EF004D">
        <w:trPr>
          <w:trHeight w:val="375"/>
        </w:trPr>
        <w:tc>
          <w:tcPr>
            <w:tcW w:w="1395" w:type="pct"/>
            <w:tcBorders>
              <w:top w:val="single" w:sz="8" w:space="0" w:color="auto"/>
              <w:left w:val="single" w:sz="8" w:space="0" w:color="auto"/>
              <w:bottom w:val="single" w:sz="8" w:space="0" w:color="auto"/>
              <w:right w:val="single" w:sz="4" w:space="0" w:color="auto"/>
            </w:tcBorders>
            <w:noWrap/>
            <w:vAlign w:val="center"/>
            <w:hideMark/>
          </w:tcPr>
          <w:p w14:paraId="06DFA572" w14:textId="77777777" w:rsidR="004003E9" w:rsidRPr="00555086" w:rsidRDefault="004003E9"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ACTIVIDAD</w:t>
            </w:r>
          </w:p>
        </w:tc>
        <w:tc>
          <w:tcPr>
            <w:tcW w:w="2108" w:type="pct"/>
            <w:tcBorders>
              <w:top w:val="single" w:sz="8" w:space="0" w:color="auto"/>
              <w:left w:val="nil"/>
              <w:bottom w:val="single" w:sz="8" w:space="0" w:color="auto"/>
              <w:right w:val="single" w:sz="4" w:space="0" w:color="auto"/>
            </w:tcBorders>
            <w:vAlign w:val="center"/>
            <w:hideMark/>
          </w:tcPr>
          <w:p w14:paraId="4CDAB9AA" w14:textId="77777777" w:rsidR="004003E9" w:rsidRPr="00555086" w:rsidRDefault="004003E9"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DESCRIPCION</w:t>
            </w:r>
          </w:p>
        </w:tc>
        <w:tc>
          <w:tcPr>
            <w:tcW w:w="1497" w:type="pct"/>
            <w:tcBorders>
              <w:top w:val="single" w:sz="8" w:space="0" w:color="auto"/>
              <w:left w:val="nil"/>
              <w:bottom w:val="single" w:sz="8" w:space="0" w:color="auto"/>
              <w:right w:val="single" w:sz="8" w:space="0" w:color="auto"/>
            </w:tcBorders>
            <w:noWrap/>
            <w:vAlign w:val="center"/>
            <w:hideMark/>
          </w:tcPr>
          <w:p w14:paraId="7E1191E2" w14:textId="77777777" w:rsidR="004003E9" w:rsidRPr="00555086" w:rsidRDefault="004003E9"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TIEMPO DE EJECUCION</w:t>
            </w:r>
          </w:p>
        </w:tc>
      </w:tr>
      <w:tr w:rsidR="004003E9" w:rsidRPr="00555086" w14:paraId="1AF96675" w14:textId="77777777" w:rsidTr="00EF004D">
        <w:trPr>
          <w:trHeight w:val="645"/>
        </w:trPr>
        <w:tc>
          <w:tcPr>
            <w:tcW w:w="1395" w:type="pct"/>
            <w:vMerge w:val="restart"/>
            <w:tcBorders>
              <w:top w:val="nil"/>
              <w:left w:val="single" w:sz="8" w:space="0" w:color="auto"/>
              <w:bottom w:val="single" w:sz="4" w:space="0" w:color="auto"/>
              <w:right w:val="single" w:sz="4" w:space="0" w:color="auto"/>
            </w:tcBorders>
            <w:vAlign w:val="center"/>
            <w:hideMark/>
          </w:tcPr>
          <w:p w14:paraId="552BA165" w14:textId="77777777" w:rsidR="004003E9" w:rsidRPr="00555086" w:rsidRDefault="004003E9"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 xml:space="preserve">SEGUIMIENTO AL PLAN </w:t>
            </w:r>
          </w:p>
        </w:tc>
        <w:tc>
          <w:tcPr>
            <w:tcW w:w="2108" w:type="pct"/>
            <w:tcBorders>
              <w:top w:val="nil"/>
              <w:left w:val="nil"/>
              <w:bottom w:val="single" w:sz="4" w:space="0" w:color="auto"/>
              <w:right w:val="single" w:sz="4" w:space="0" w:color="auto"/>
            </w:tcBorders>
            <w:vAlign w:val="center"/>
            <w:hideMark/>
          </w:tcPr>
          <w:p w14:paraId="05DB7F27" w14:textId="77777777"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Seguimiento al cronograma de actividades del Plan de Bienestar e Incentivos Institucionales</w:t>
            </w:r>
          </w:p>
        </w:tc>
        <w:tc>
          <w:tcPr>
            <w:tcW w:w="1497" w:type="pct"/>
            <w:tcBorders>
              <w:top w:val="nil"/>
              <w:left w:val="nil"/>
              <w:bottom w:val="single" w:sz="4" w:space="0" w:color="auto"/>
              <w:right w:val="single" w:sz="8" w:space="0" w:color="auto"/>
            </w:tcBorders>
            <w:noWrap/>
            <w:vAlign w:val="center"/>
            <w:hideMark/>
          </w:tcPr>
          <w:p w14:paraId="50A9BE61"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TRIMESTRAL</w:t>
            </w:r>
          </w:p>
        </w:tc>
      </w:tr>
      <w:tr w:rsidR="004003E9" w:rsidRPr="00555086" w14:paraId="23C271DB" w14:textId="77777777" w:rsidTr="00EF004D">
        <w:trPr>
          <w:trHeight w:val="733"/>
        </w:trPr>
        <w:tc>
          <w:tcPr>
            <w:tcW w:w="1395" w:type="pct"/>
            <w:vMerge/>
            <w:tcBorders>
              <w:top w:val="nil"/>
              <w:left w:val="single" w:sz="8" w:space="0" w:color="auto"/>
              <w:bottom w:val="single" w:sz="4" w:space="0" w:color="auto"/>
              <w:right w:val="single" w:sz="4" w:space="0" w:color="auto"/>
            </w:tcBorders>
            <w:vAlign w:val="center"/>
            <w:hideMark/>
          </w:tcPr>
          <w:p w14:paraId="6CDC5A76"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single" w:sz="4" w:space="0" w:color="auto"/>
              <w:right w:val="single" w:sz="4" w:space="0" w:color="auto"/>
            </w:tcBorders>
            <w:vAlign w:val="center"/>
            <w:hideMark/>
          </w:tcPr>
          <w:p w14:paraId="5C875767" w14:textId="59EE68F5"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Seguimiento al cronograma de actividades del Plan Institucional de Capacitación</w:t>
            </w:r>
          </w:p>
        </w:tc>
        <w:tc>
          <w:tcPr>
            <w:tcW w:w="1497" w:type="pct"/>
            <w:tcBorders>
              <w:top w:val="nil"/>
              <w:left w:val="nil"/>
              <w:bottom w:val="single" w:sz="4" w:space="0" w:color="auto"/>
              <w:right w:val="single" w:sz="8" w:space="0" w:color="auto"/>
            </w:tcBorders>
            <w:noWrap/>
            <w:vAlign w:val="center"/>
            <w:hideMark/>
          </w:tcPr>
          <w:p w14:paraId="4F30F20B"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TRIMESTRAL</w:t>
            </w:r>
          </w:p>
        </w:tc>
      </w:tr>
      <w:tr w:rsidR="004003E9" w:rsidRPr="00555086" w14:paraId="059BD4E5" w14:textId="77777777" w:rsidTr="00EF004D">
        <w:trPr>
          <w:trHeight w:val="702"/>
        </w:trPr>
        <w:tc>
          <w:tcPr>
            <w:tcW w:w="1395" w:type="pct"/>
            <w:vMerge/>
            <w:tcBorders>
              <w:top w:val="nil"/>
              <w:left w:val="single" w:sz="8" w:space="0" w:color="auto"/>
              <w:bottom w:val="single" w:sz="4" w:space="0" w:color="auto"/>
              <w:right w:val="single" w:sz="4" w:space="0" w:color="auto"/>
            </w:tcBorders>
            <w:vAlign w:val="center"/>
            <w:hideMark/>
          </w:tcPr>
          <w:p w14:paraId="75969A93"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single" w:sz="4" w:space="0" w:color="auto"/>
              <w:right w:val="single" w:sz="4" w:space="0" w:color="auto"/>
            </w:tcBorders>
            <w:vAlign w:val="center"/>
            <w:hideMark/>
          </w:tcPr>
          <w:p w14:paraId="2DB4E633" w14:textId="77777777"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Seguimiento al cronograma de actividades del Plan Anual de Vacantes</w:t>
            </w:r>
          </w:p>
        </w:tc>
        <w:tc>
          <w:tcPr>
            <w:tcW w:w="1497" w:type="pct"/>
            <w:tcBorders>
              <w:top w:val="nil"/>
              <w:left w:val="nil"/>
              <w:bottom w:val="single" w:sz="4" w:space="0" w:color="auto"/>
              <w:right w:val="single" w:sz="8" w:space="0" w:color="auto"/>
            </w:tcBorders>
            <w:noWrap/>
            <w:vAlign w:val="center"/>
            <w:hideMark/>
          </w:tcPr>
          <w:p w14:paraId="0FF0027B"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TRIMESTRAL</w:t>
            </w:r>
          </w:p>
        </w:tc>
      </w:tr>
      <w:tr w:rsidR="004003E9" w:rsidRPr="00555086" w14:paraId="58D5F060" w14:textId="77777777" w:rsidTr="00EF004D">
        <w:trPr>
          <w:trHeight w:val="690"/>
        </w:trPr>
        <w:tc>
          <w:tcPr>
            <w:tcW w:w="1395" w:type="pct"/>
            <w:vMerge/>
            <w:tcBorders>
              <w:top w:val="nil"/>
              <w:left w:val="single" w:sz="8" w:space="0" w:color="auto"/>
              <w:bottom w:val="single" w:sz="4" w:space="0" w:color="auto"/>
              <w:right w:val="single" w:sz="4" w:space="0" w:color="auto"/>
            </w:tcBorders>
            <w:vAlign w:val="center"/>
            <w:hideMark/>
          </w:tcPr>
          <w:p w14:paraId="46430F1C"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single" w:sz="4" w:space="0" w:color="auto"/>
              <w:right w:val="single" w:sz="4" w:space="0" w:color="auto"/>
            </w:tcBorders>
            <w:vAlign w:val="center"/>
            <w:hideMark/>
          </w:tcPr>
          <w:p w14:paraId="15A78EAC" w14:textId="6AA0F907"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Seguimiento al cronograma de actividades del Plan de Previsión de Recursos Humanos</w:t>
            </w:r>
          </w:p>
        </w:tc>
        <w:tc>
          <w:tcPr>
            <w:tcW w:w="1497" w:type="pct"/>
            <w:tcBorders>
              <w:top w:val="nil"/>
              <w:left w:val="nil"/>
              <w:bottom w:val="single" w:sz="4" w:space="0" w:color="auto"/>
              <w:right w:val="single" w:sz="8" w:space="0" w:color="auto"/>
            </w:tcBorders>
            <w:noWrap/>
            <w:vAlign w:val="center"/>
            <w:hideMark/>
          </w:tcPr>
          <w:p w14:paraId="58192CBB"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TRIMESTRAL</w:t>
            </w:r>
          </w:p>
        </w:tc>
      </w:tr>
      <w:tr w:rsidR="004003E9" w:rsidRPr="00555086" w14:paraId="3CE0BFD2" w14:textId="77777777" w:rsidTr="00EF004D">
        <w:trPr>
          <w:trHeight w:val="690"/>
        </w:trPr>
        <w:tc>
          <w:tcPr>
            <w:tcW w:w="1395" w:type="pct"/>
            <w:vMerge/>
            <w:tcBorders>
              <w:top w:val="nil"/>
              <w:left w:val="single" w:sz="8" w:space="0" w:color="auto"/>
              <w:bottom w:val="single" w:sz="4" w:space="0" w:color="auto"/>
              <w:right w:val="single" w:sz="4" w:space="0" w:color="auto"/>
            </w:tcBorders>
            <w:vAlign w:val="center"/>
            <w:hideMark/>
          </w:tcPr>
          <w:p w14:paraId="2273890A"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single" w:sz="4" w:space="0" w:color="auto"/>
              <w:right w:val="single" w:sz="4" w:space="0" w:color="auto"/>
            </w:tcBorders>
            <w:vAlign w:val="center"/>
            <w:hideMark/>
          </w:tcPr>
          <w:p w14:paraId="455D0944" w14:textId="77777777"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Seguimiento al cronograma de actividades del Plan Seguridad y Salud en el Trabajo</w:t>
            </w:r>
          </w:p>
        </w:tc>
        <w:tc>
          <w:tcPr>
            <w:tcW w:w="1497" w:type="pct"/>
            <w:tcBorders>
              <w:top w:val="nil"/>
              <w:left w:val="nil"/>
              <w:bottom w:val="single" w:sz="4" w:space="0" w:color="auto"/>
              <w:right w:val="single" w:sz="8" w:space="0" w:color="auto"/>
            </w:tcBorders>
            <w:noWrap/>
            <w:vAlign w:val="center"/>
            <w:hideMark/>
          </w:tcPr>
          <w:p w14:paraId="1D395E3B"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TRIMESTRAL</w:t>
            </w:r>
          </w:p>
        </w:tc>
      </w:tr>
      <w:tr w:rsidR="004003E9" w:rsidRPr="00555086" w14:paraId="4B99E65A" w14:textId="77777777" w:rsidTr="00EF004D">
        <w:trPr>
          <w:trHeight w:val="986"/>
        </w:trPr>
        <w:tc>
          <w:tcPr>
            <w:tcW w:w="1395" w:type="pct"/>
            <w:vMerge/>
            <w:tcBorders>
              <w:top w:val="nil"/>
              <w:left w:val="single" w:sz="8" w:space="0" w:color="auto"/>
              <w:bottom w:val="single" w:sz="4" w:space="0" w:color="auto"/>
              <w:right w:val="single" w:sz="4" w:space="0" w:color="auto"/>
            </w:tcBorders>
            <w:vAlign w:val="center"/>
            <w:hideMark/>
          </w:tcPr>
          <w:p w14:paraId="152BB295"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single" w:sz="4" w:space="0" w:color="auto"/>
              <w:right w:val="single" w:sz="4" w:space="0" w:color="auto"/>
            </w:tcBorders>
            <w:vAlign w:val="center"/>
            <w:hideMark/>
          </w:tcPr>
          <w:p w14:paraId="486EC90F" w14:textId="528098FC"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 xml:space="preserve">Seguimiento a Concertación de Compromisos, Seguimiento, Evaluaciones parciales y Calificación definitiva de Evaluación de desempeño </w:t>
            </w:r>
          </w:p>
        </w:tc>
        <w:tc>
          <w:tcPr>
            <w:tcW w:w="1497" w:type="pct"/>
            <w:tcBorders>
              <w:top w:val="nil"/>
              <w:left w:val="nil"/>
              <w:bottom w:val="single" w:sz="4" w:space="0" w:color="auto"/>
              <w:right w:val="single" w:sz="8" w:space="0" w:color="auto"/>
            </w:tcBorders>
            <w:noWrap/>
            <w:vAlign w:val="center"/>
            <w:hideMark/>
          </w:tcPr>
          <w:p w14:paraId="5D241080"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SEMESTRAL</w:t>
            </w:r>
          </w:p>
        </w:tc>
      </w:tr>
      <w:tr w:rsidR="004003E9" w:rsidRPr="00555086" w14:paraId="74D640CD" w14:textId="77777777" w:rsidTr="00EF004D">
        <w:trPr>
          <w:trHeight w:val="548"/>
        </w:trPr>
        <w:tc>
          <w:tcPr>
            <w:tcW w:w="1395" w:type="pct"/>
            <w:vMerge/>
            <w:tcBorders>
              <w:top w:val="nil"/>
              <w:left w:val="single" w:sz="8" w:space="0" w:color="auto"/>
              <w:bottom w:val="single" w:sz="4" w:space="0" w:color="auto"/>
              <w:right w:val="single" w:sz="4" w:space="0" w:color="auto"/>
            </w:tcBorders>
            <w:vAlign w:val="center"/>
            <w:hideMark/>
          </w:tcPr>
          <w:p w14:paraId="6A26DB17"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nil"/>
              <w:right w:val="single" w:sz="4" w:space="0" w:color="auto"/>
            </w:tcBorders>
            <w:vAlign w:val="center"/>
            <w:hideMark/>
          </w:tcPr>
          <w:p w14:paraId="6FAFFDBC" w14:textId="77777777"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Ejecutar la Evaluación de Clima y Cultura organizacional 2025</w:t>
            </w:r>
          </w:p>
        </w:tc>
        <w:tc>
          <w:tcPr>
            <w:tcW w:w="1497" w:type="pct"/>
            <w:tcBorders>
              <w:top w:val="nil"/>
              <w:left w:val="nil"/>
              <w:bottom w:val="nil"/>
              <w:right w:val="single" w:sz="8" w:space="0" w:color="auto"/>
            </w:tcBorders>
            <w:noWrap/>
            <w:vAlign w:val="center"/>
            <w:hideMark/>
          </w:tcPr>
          <w:p w14:paraId="4DA60337"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ANUAL</w:t>
            </w:r>
          </w:p>
        </w:tc>
      </w:tr>
      <w:tr w:rsidR="004003E9" w:rsidRPr="00555086" w14:paraId="369DC27C" w14:textId="77777777" w:rsidTr="00EF004D">
        <w:trPr>
          <w:trHeight w:val="720"/>
        </w:trPr>
        <w:tc>
          <w:tcPr>
            <w:tcW w:w="1395" w:type="pct"/>
            <w:vMerge w:val="restart"/>
            <w:tcBorders>
              <w:top w:val="single" w:sz="8" w:space="0" w:color="auto"/>
              <w:left w:val="single" w:sz="8" w:space="0" w:color="auto"/>
              <w:bottom w:val="single" w:sz="8" w:space="0" w:color="000000"/>
              <w:right w:val="single" w:sz="4" w:space="0" w:color="auto"/>
            </w:tcBorders>
            <w:vAlign w:val="center"/>
            <w:hideMark/>
          </w:tcPr>
          <w:p w14:paraId="5A80E0EC" w14:textId="77777777" w:rsidR="004003E9" w:rsidRPr="00555086" w:rsidRDefault="004003E9" w:rsidP="007176D7">
            <w:pPr>
              <w:widowControl/>
              <w:autoSpaceDE/>
              <w:autoSpaceDN/>
              <w:ind w:right="49"/>
              <w:jc w:val="center"/>
              <w:rPr>
                <w:rFonts w:eastAsia="Times New Roman" w:cs="Calibri"/>
                <w:b/>
                <w:bCs/>
                <w:color w:val="000000"/>
                <w:sz w:val="18"/>
                <w:szCs w:val="18"/>
                <w:lang w:val="es-CO" w:eastAsia="es-CO"/>
              </w:rPr>
            </w:pPr>
            <w:r w:rsidRPr="00555086">
              <w:rPr>
                <w:rFonts w:eastAsia="Times New Roman" w:cs="Calibri"/>
                <w:b/>
                <w:bCs/>
                <w:color w:val="000000"/>
                <w:sz w:val="18"/>
                <w:szCs w:val="18"/>
                <w:lang w:val="es-CO" w:eastAsia="es-CO"/>
              </w:rPr>
              <w:t>EVALUACIÓN DEL PLAN</w:t>
            </w:r>
          </w:p>
        </w:tc>
        <w:tc>
          <w:tcPr>
            <w:tcW w:w="2108" w:type="pct"/>
            <w:tcBorders>
              <w:top w:val="single" w:sz="8" w:space="0" w:color="auto"/>
              <w:left w:val="nil"/>
              <w:bottom w:val="single" w:sz="4" w:space="0" w:color="auto"/>
              <w:right w:val="single" w:sz="4" w:space="0" w:color="auto"/>
            </w:tcBorders>
            <w:vAlign w:val="center"/>
            <w:hideMark/>
          </w:tcPr>
          <w:p w14:paraId="1D419FAB" w14:textId="77777777"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Matriz de Gestión Estratégica de Talento Humano - MIPG</w:t>
            </w:r>
          </w:p>
        </w:tc>
        <w:tc>
          <w:tcPr>
            <w:tcW w:w="1497" w:type="pct"/>
            <w:tcBorders>
              <w:top w:val="single" w:sz="8" w:space="0" w:color="auto"/>
              <w:left w:val="nil"/>
              <w:bottom w:val="single" w:sz="4" w:space="0" w:color="auto"/>
              <w:right w:val="single" w:sz="8" w:space="0" w:color="auto"/>
            </w:tcBorders>
            <w:noWrap/>
            <w:vAlign w:val="center"/>
            <w:hideMark/>
          </w:tcPr>
          <w:p w14:paraId="7997261B"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ANUAL</w:t>
            </w:r>
          </w:p>
        </w:tc>
      </w:tr>
      <w:tr w:rsidR="004003E9" w:rsidRPr="00555086" w14:paraId="25CEA67D" w14:textId="77777777" w:rsidTr="00EF004D">
        <w:trPr>
          <w:trHeight w:val="720"/>
        </w:trPr>
        <w:tc>
          <w:tcPr>
            <w:tcW w:w="1395" w:type="pct"/>
            <w:vMerge/>
            <w:tcBorders>
              <w:top w:val="single" w:sz="8" w:space="0" w:color="auto"/>
              <w:left w:val="single" w:sz="8" w:space="0" w:color="auto"/>
              <w:bottom w:val="single" w:sz="8" w:space="0" w:color="000000"/>
              <w:right w:val="single" w:sz="4" w:space="0" w:color="auto"/>
            </w:tcBorders>
            <w:vAlign w:val="center"/>
            <w:hideMark/>
          </w:tcPr>
          <w:p w14:paraId="5D3ADF72"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single" w:sz="4" w:space="0" w:color="auto"/>
              <w:right w:val="single" w:sz="4" w:space="0" w:color="auto"/>
            </w:tcBorders>
            <w:vAlign w:val="center"/>
            <w:hideMark/>
          </w:tcPr>
          <w:p w14:paraId="369AEE6F" w14:textId="77777777"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FURAG II (Formato Único de Reporte de Avance de la Gestión).</w:t>
            </w:r>
          </w:p>
        </w:tc>
        <w:tc>
          <w:tcPr>
            <w:tcW w:w="1497" w:type="pct"/>
            <w:tcBorders>
              <w:top w:val="nil"/>
              <w:left w:val="nil"/>
              <w:bottom w:val="single" w:sz="4" w:space="0" w:color="auto"/>
              <w:right w:val="single" w:sz="8" w:space="0" w:color="auto"/>
            </w:tcBorders>
            <w:noWrap/>
            <w:vAlign w:val="center"/>
            <w:hideMark/>
          </w:tcPr>
          <w:p w14:paraId="70B9DFE1"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ANUAL</w:t>
            </w:r>
          </w:p>
        </w:tc>
      </w:tr>
      <w:tr w:rsidR="004003E9" w:rsidRPr="00555086" w14:paraId="0F04D920" w14:textId="77777777" w:rsidTr="00EF004D">
        <w:trPr>
          <w:trHeight w:val="1095"/>
        </w:trPr>
        <w:tc>
          <w:tcPr>
            <w:tcW w:w="1395" w:type="pct"/>
            <w:vMerge/>
            <w:tcBorders>
              <w:top w:val="single" w:sz="8" w:space="0" w:color="auto"/>
              <w:left w:val="single" w:sz="8" w:space="0" w:color="auto"/>
              <w:bottom w:val="single" w:sz="8" w:space="0" w:color="000000"/>
              <w:right w:val="single" w:sz="4" w:space="0" w:color="auto"/>
            </w:tcBorders>
            <w:vAlign w:val="center"/>
            <w:hideMark/>
          </w:tcPr>
          <w:p w14:paraId="03D5C4AF" w14:textId="77777777" w:rsidR="004003E9" w:rsidRPr="00555086" w:rsidRDefault="004003E9" w:rsidP="007176D7">
            <w:pPr>
              <w:widowControl/>
              <w:autoSpaceDE/>
              <w:autoSpaceDN/>
              <w:ind w:right="49"/>
              <w:rPr>
                <w:rFonts w:eastAsia="Times New Roman" w:cs="Calibri"/>
                <w:b/>
                <w:bCs/>
                <w:color w:val="000000"/>
                <w:sz w:val="18"/>
                <w:szCs w:val="18"/>
                <w:lang w:val="es-CO" w:eastAsia="es-CO"/>
              </w:rPr>
            </w:pPr>
          </w:p>
        </w:tc>
        <w:tc>
          <w:tcPr>
            <w:tcW w:w="2108" w:type="pct"/>
            <w:tcBorders>
              <w:top w:val="nil"/>
              <w:left w:val="nil"/>
              <w:bottom w:val="single" w:sz="8" w:space="0" w:color="auto"/>
              <w:right w:val="single" w:sz="4" w:space="0" w:color="auto"/>
            </w:tcBorders>
            <w:vAlign w:val="center"/>
            <w:hideMark/>
          </w:tcPr>
          <w:p w14:paraId="3AE714B0" w14:textId="32595164" w:rsidR="004003E9" w:rsidRPr="00555086" w:rsidRDefault="004003E9" w:rsidP="001524EC">
            <w:pPr>
              <w:widowControl/>
              <w:autoSpaceDE/>
              <w:autoSpaceDN/>
              <w:ind w:right="49"/>
              <w:jc w:val="both"/>
              <w:rPr>
                <w:rFonts w:eastAsia="Times New Roman" w:cs="Calibri"/>
                <w:color w:val="000000"/>
                <w:sz w:val="18"/>
                <w:szCs w:val="18"/>
                <w:lang w:val="es-CO" w:eastAsia="es-CO"/>
              </w:rPr>
            </w:pPr>
            <w:r w:rsidRPr="00555086">
              <w:rPr>
                <w:rFonts w:eastAsia="Times New Roman" w:cs="Calibri"/>
                <w:color w:val="000000"/>
                <w:sz w:val="18"/>
                <w:szCs w:val="18"/>
                <w:lang w:val="es-CO" w:eastAsia="es-CO"/>
              </w:rPr>
              <w:t>Indicadores (Adherencia al conocimiento, Nivel de satisfacción, efectividad de estrategias)</w:t>
            </w:r>
          </w:p>
        </w:tc>
        <w:tc>
          <w:tcPr>
            <w:tcW w:w="1497" w:type="pct"/>
            <w:tcBorders>
              <w:top w:val="nil"/>
              <w:left w:val="nil"/>
              <w:bottom w:val="single" w:sz="8" w:space="0" w:color="auto"/>
              <w:right w:val="single" w:sz="8" w:space="0" w:color="auto"/>
            </w:tcBorders>
            <w:noWrap/>
            <w:vAlign w:val="center"/>
            <w:hideMark/>
          </w:tcPr>
          <w:p w14:paraId="4E1176BC" w14:textId="77777777" w:rsidR="004003E9" w:rsidRPr="00555086" w:rsidRDefault="004003E9" w:rsidP="007176D7">
            <w:pPr>
              <w:widowControl/>
              <w:autoSpaceDE/>
              <w:autoSpaceDN/>
              <w:ind w:right="49"/>
              <w:jc w:val="center"/>
              <w:rPr>
                <w:rFonts w:eastAsia="Times New Roman" w:cs="Calibri"/>
                <w:color w:val="000000"/>
                <w:sz w:val="18"/>
                <w:szCs w:val="18"/>
                <w:lang w:val="es-CO" w:eastAsia="es-CO"/>
              </w:rPr>
            </w:pPr>
            <w:r w:rsidRPr="00555086">
              <w:rPr>
                <w:rFonts w:eastAsia="Times New Roman" w:cs="Calibri"/>
                <w:color w:val="000000"/>
                <w:sz w:val="18"/>
                <w:szCs w:val="18"/>
                <w:lang w:val="es-CO" w:eastAsia="es-CO"/>
              </w:rPr>
              <w:t>TRIMESTRAL</w:t>
            </w:r>
          </w:p>
        </w:tc>
      </w:tr>
    </w:tbl>
    <w:p w14:paraId="7B252CBD" w14:textId="77777777" w:rsidR="00700ABB" w:rsidRPr="00555086" w:rsidRDefault="00700ABB" w:rsidP="007176D7">
      <w:pPr>
        <w:ind w:right="49"/>
      </w:pPr>
    </w:p>
    <w:p w14:paraId="361134E4" w14:textId="074CFEB5" w:rsidR="00A84690" w:rsidRPr="00555086" w:rsidRDefault="00045EB2" w:rsidP="007176D7">
      <w:pPr>
        <w:pStyle w:val="Ttulo1"/>
        <w:ind w:left="0" w:right="49"/>
        <w:jc w:val="both"/>
        <w:rPr>
          <w:rFonts w:ascii="Verdana" w:hAnsi="Verdana"/>
          <w:color w:val="932A43"/>
          <w:w w:val="105"/>
          <w:sz w:val="22"/>
          <w:szCs w:val="22"/>
        </w:rPr>
      </w:pPr>
      <w:bookmarkStart w:id="118" w:name="_Toc188967738"/>
      <w:r w:rsidRPr="00555086">
        <w:rPr>
          <w:rFonts w:ascii="Verdana" w:hAnsi="Verdana"/>
          <w:color w:val="932A43"/>
          <w:w w:val="105"/>
          <w:sz w:val="22"/>
          <w:szCs w:val="22"/>
        </w:rPr>
        <w:t>Evaluación de</w:t>
      </w:r>
      <w:r w:rsidR="008B2CBE" w:rsidRPr="00555086">
        <w:rPr>
          <w:rFonts w:ascii="Verdana" w:hAnsi="Verdana"/>
          <w:color w:val="932A43"/>
          <w:w w:val="105"/>
          <w:sz w:val="22"/>
          <w:szCs w:val="22"/>
        </w:rPr>
        <w:t>l</w:t>
      </w:r>
      <w:r w:rsidRPr="00555086">
        <w:rPr>
          <w:rFonts w:ascii="Verdana" w:hAnsi="Verdana"/>
          <w:color w:val="932A43"/>
          <w:w w:val="105"/>
          <w:sz w:val="22"/>
          <w:szCs w:val="22"/>
        </w:rPr>
        <w:t xml:space="preserve"> </w:t>
      </w:r>
      <w:r w:rsidR="00B02C1B" w:rsidRPr="00555086">
        <w:rPr>
          <w:rFonts w:ascii="Verdana" w:hAnsi="Verdana"/>
          <w:color w:val="932A43"/>
          <w:w w:val="105"/>
          <w:sz w:val="22"/>
          <w:szCs w:val="22"/>
        </w:rPr>
        <w:t>P</w:t>
      </w:r>
      <w:r w:rsidRPr="00555086">
        <w:rPr>
          <w:rFonts w:ascii="Verdana" w:hAnsi="Verdana"/>
          <w:color w:val="932A43"/>
          <w:w w:val="105"/>
          <w:sz w:val="22"/>
          <w:szCs w:val="22"/>
        </w:rPr>
        <w:t>lan</w:t>
      </w:r>
      <w:r w:rsidR="00262DD9" w:rsidRPr="00555086">
        <w:rPr>
          <w:rFonts w:ascii="Verdana" w:hAnsi="Verdana"/>
          <w:color w:val="932A43"/>
          <w:w w:val="105"/>
          <w:sz w:val="22"/>
          <w:szCs w:val="22"/>
        </w:rPr>
        <w:t xml:space="preserve"> Estratégico de Talento Humano</w:t>
      </w:r>
      <w:bookmarkEnd w:id="118"/>
    </w:p>
    <w:p w14:paraId="4D26EDFD" w14:textId="77777777" w:rsidR="00964473" w:rsidRPr="00555086" w:rsidRDefault="00964473" w:rsidP="007176D7">
      <w:pPr>
        <w:pStyle w:val="Textoindependiente"/>
        <w:spacing w:before="1"/>
        <w:ind w:right="49"/>
        <w:jc w:val="both"/>
      </w:pPr>
    </w:p>
    <w:p w14:paraId="6984D09C" w14:textId="78206F5C" w:rsidR="00A84690" w:rsidRPr="00555086" w:rsidRDefault="00045EB2" w:rsidP="007176D7">
      <w:pPr>
        <w:pStyle w:val="Textoindependiente"/>
        <w:spacing w:before="1"/>
        <w:ind w:right="49"/>
        <w:jc w:val="both"/>
      </w:pPr>
      <w:r w:rsidRPr="00555086">
        <w:t xml:space="preserve">Los mecanismos desarrollados para evaluar la Gestión Estratégica de Talento </w:t>
      </w:r>
      <w:r w:rsidR="00262DD9" w:rsidRPr="00555086">
        <w:t>Humano</w:t>
      </w:r>
      <w:r w:rsidRPr="00555086">
        <w:t xml:space="preserve"> son los siguientes:</w:t>
      </w:r>
    </w:p>
    <w:p w14:paraId="2743D860" w14:textId="77777777" w:rsidR="00A84690" w:rsidRPr="00555086" w:rsidRDefault="00A84690" w:rsidP="007176D7">
      <w:pPr>
        <w:pStyle w:val="Textoindependiente"/>
        <w:spacing w:before="1"/>
        <w:ind w:right="49"/>
      </w:pPr>
    </w:p>
    <w:p w14:paraId="70D09D55" w14:textId="4BA71D9F" w:rsidR="00A84690" w:rsidRPr="00555086" w:rsidRDefault="00045EB2" w:rsidP="007176D7">
      <w:pPr>
        <w:pStyle w:val="Textoindependiente"/>
        <w:numPr>
          <w:ilvl w:val="1"/>
          <w:numId w:val="11"/>
        </w:numPr>
        <w:spacing w:before="1"/>
        <w:ind w:left="0" w:right="49" w:firstLine="0"/>
        <w:rPr>
          <w:b/>
        </w:rPr>
      </w:pPr>
      <w:r w:rsidRPr="00555086">
        <w:rPr>
          <w:b/>
        </w:rPr>
        <w:t>Matriz</w:t>
      </w:r>
      <w:r w:rsidRPr="00555086">
        <w:rPr>
          <w:b/>
          <w:spacing w:val="-17"/>
        </w:rPr>
        <w:t xml:space="preserve"> </w:t>
      </w:r>
      <w:r w:rsidRPr="00555086">
        <w:rPr>
          <w:b/>
        </w:rPr>
        <w:t>de</w:t>
      </w:r>
      <w:r w:rsidRPr="00555086">
        <w:rPr>
          <w:b/>
          <w:spacing w:val="-16"/>
        </w:rPr>
        <w:t xml:space="preserve"> </w:t>
      </w:r>
      <w:r w:rsidRPr="00555086">
        <w:rPr>
          <w:b/>
        </w:rPr>
        <w:t>Gestión</w:t>
      </w:r>
      <w:r w:rsidRPr="00555086">
        <w:rPr>
          <w:b/>
          <w:spacing w:val="-19"/>
        </w:rPr>
        <w:t xml:space="preserve"> </w:t>
      </w:r>
      <w:r w:rsidRPr="00555086">
        <w:rPr>
          <w:b/>
        </w:rPr>
        <w:t>Estratégica</w:t>
      </w:r>
      <w:r w:rsidRPr="00555086">
        <w:rPr>
          <w:b/>
          <w:spacing w:val="-17"/>
        </w:rPr>
        <w:t xml:space="preserve"> </w:t>
      </w:r>
      <w:r w:rsidRPr="00555086">
        <w:rPr>
          <w:b/>
        </w:rPr>
        <w:t>de</w:t>
      </w:r>
      <w:r w:rsidRPr="00555086">
        <w:rPr>
          <w:b/>
          <w:spacing w:val="-16"/>
        </w:rPr>
        <w:t xml:space="preserve"> </w:t>
      </w:r>
      <w:r w:rsidRPr="00555086">
        <w:rPr>
          <w:b/>
        </w:rPr>
        <w:t>Talento</w:t>
      </w:r>
      <w:r w:rsidRPr="00555086">
        <w:rPr>
          <w:b/>
          <w:spacing w:val="-20"/>
        </w:rPr>
        <w:t xml:space="preserve"> </w:t>
      </w:r>
      <w:r w:rsidR="00964473" w:rsidRPr="00555086">
        <w:rPr>
          <w:b/>
          <w:spacing w:val="-2"/>
        </w:rPr>
        <w:t>Humano - MIPG</w:t>
      </w:r>
    </w:p>
    <w:p w14:paraId="0E30CA81" w14:textId="77777777" w:rsidR="00A84690" w:rsidRPr="00555086" w:rsidRDefault="00A84690" w:rsidP="007176D7">
      <w:pPr>
        <w:pStyle w:val="Textoindependiente"/>
        <w:spacing w:before="2"/>
        <w:ind w:right="49"/>
      </w:pPr>
    </w:p>
    <w:p w14:paraId="00D57DD3" w14:textId="77777777" w:rsidR="00A84690" w:rsidRPr="00555086" w:rsidRDefault="00045EB2" w:rsidP="007176D7">
      <w:pPr>
        <w:pStyle w:val="Textoindependiente"/>
        <w:ind w:right="49"/>
        <w:jc w:val="both"/>
      </w:pPr>
      <w:r w:rsidRPr="00555086">
        <w:t>A través de la Matriz Estratégica de Talento Humano, se evidencia el puntaje obtenido</w:t>
      </w:r>
      <w:r w:rsidRPr="00555086">
        <w:rPr>
          <w:spacing w:val="-7"/>
        </w:rPr>
        <w:t xml:space="preserve"> </w:t>
      </w:r>
      <w:r w:rsidRPr="00555086">
        <w:t>del</w:t>
      </w:r>
      <w:r w:rsidRPr="00555086">
        <w:rPr>
          <w:spacing w:val="-7"/>
        </w:rPr>
        <w:t xml:space="preserve"> </w:t>
      </w:r>
      <w:r w:rsidRPr="00555086">
        <w:t>año</w:t>
      </w:r>
      <w:r w:rsidRPr="00555086">
        <w:rPr>
          <w:spacing w:val="-11"/>
        </w:rPr>
        <w:t xml:space="preserve"> </w:t>
      </w:r>
      <w:r w:rsidRPr="00555086">
        <w:t>inmediatamente</w:t>
      </w:r>
      <w:r w:rsidRPr="00555086">
        <w:rPr>
          <w:spacing w:val="-7"/>
        </w:rPr>
        <w:t xml:space="preserve"> </w:t>
      </w:r>
      <w:r w:rsidRPr="00555086">
        <w:t>anterior</w:t>
      </w:r>
      <w:r w:rsidRPr="00555086">
        <w:rPr>
          <w:spacing w:val="-11"/>
        </w:rPr>
        <w:t xml:space="preserve"> </w:t>
      </w:r>
      <w:r w:rsidRPr="00555086">
        <w:t>y</w:t>
      </w:r>
      <w:r w:rsidRPr="00555086">
        <w:rPr>
          <w:spacing w:val="-7"/>
        </w:rPr>
        <w:t xml:space="preserve"> </w:t>
      </w:r>
      <w:r w:rsidRPr="00555086">
        <w:t>los</w:t>
      </w:r>
      <w:r w:rsidRPr="00555086">
        <w:rPr>
          <w:spacing w:val="-7"/>
        </w:rPr>
        <w:t xml:space="preserve"> </w:t>
      </w:r>
      <w:r w:rsidRPr="00555086">
        <w:t>resultados</w:t>
      </w:r>
      <w:r w:rsidRPr="00555086">
        <w:rPr>
          <w:spacing w:val="-7"/>
        </w:rPr>
        <w:t xml:space="preserve"> </w:t>
      </w:r>
      <w:r w:rsidRPr="00555086">
        <w:t>de</w:t>
      </w:r>
      <w:r w:rsidRPr="00555086">
        <w:rPr>
          <w:spacing w:val="-7"/>
        </w:rPr>
        <w:t xml:space="preserve"> </w:t>
      </w:r>
      <w:r w:rsidRPr="00555086">
        <w:t>la</w:t>
      </w:r>
      <w:r w:rsidRPr="00555086">
        <w:rPr>
          <w:spacing w:val="-11"/>
        </w:rPr>
        <w:t xml:space="preserve"> </w:t>
      </w:r>
      <w:r w:rsidRPr="00555086">
        <w:t>vigencia.</w:t>
      </w:r>
      <w:r w:rsidRPr="00555086">
        <w:rPr>
          <w:spacing w:val="-7"/>
        </w:rPr>
        <w:t xml:space="preserve"> </w:t>
      </w:r>
      <w:r w:rsidRPr="00555086">
        <w:t>Allí</w:t>
      </w:r>
      <w:r w:rsidRPr="00555086">
        <w:rPr>
          <w:spacing w:val="-5"/>
        </w:rPr>
        <w:t xml:space="preserve"> </w:t>
      </w:r>
      <w:r w:rsidRPr="00555086">
        <w:t>se establece el plan de acción a desarrollar.</w:t>
      </w:r>
    </w:p>
    <w:p w14:paraId="1948BBA8" w14:textId="77777777" w:rsidR="00A84690" w:rsidRPr="00555086" w:rsidRDefault="00A84690" w:rsidP="007176D7">
      <w:pPr>
        <w:pStyle w:val="Textoindependiente"/>
        <w:spacing w:before="4"/>
        <w:ind w:right="49"/>
        <w:rPr>
          <w:b/>
        </w:rPr>
      </w:pPr>
    </w:p>
    <w:p w14:paraId="1653D1C2" w14:textId="17541104" w:rsidR="00A84690" w:rsidRPr="00555086" w:rsidRDefault="00045EB2" w:rsidP="007176D7">
      <w:pPr>
        <w:pStyle w:val="Textoindependiente"/>
        <w:numPr>
          <w:ilvl w:val="1"/>
          <w:numId w:val="11"/>
        </w:numPr>
        <w:ind w:left="0" w:right="49" w:firstLine="0"/>
        <w:rPr>
          <w:b/>
        </w:rPr>
      </w:pPr>
      <w:r w:rsidRPr="00555086">
        <w:rPr>
          <w:b/>
        </w:rPr>
        <w:t>FURAG</w:t>
      </w:r>
      <w:r w:rsidRPr="00555086">
        <w:rPr>
          <w:b/>
          <w:spacing w:val="-15"/>
        </w:rPr>
        <w:t xml:space="preserve"> </w:t>
      </w:r>
      <w:r w:rsidRPr="00555086">
        <w:rPr>
          <w:b/>
        </w:rPr>
        <w:t>II</w:t>
      </w:r>
      <w:r w:rsidRPr="00555086">
        <w:rPr>
          <w:b/>
          <w:spacing w:val="-16"/>
        </w:rPr>
        <w:t xml:space="preserve"> </w:t>
      </w:r>
      <w:r w:rsidRPr="00555086">
        <w:rPr>
          <w:b/>
        </w:rPr>
        <w:t>(Formato</w:t>
      </w:r>
      <w:r w:rsidRPr="00555086">
        <w:rPr>
          <w:b/>
          <w:spacing w:val="-17"/>
        </w:rPr>
        <w:t xml:space="preserve"> </w:t>
      </w:r>
      <w:r w:rsidRPr="00555086">
        <w:rPr>
          <w:b/>
        </w:rPr>
        <w:t>Único</w:t>
      </w:r>
      <w:r w:rsidRPr="00555086">
        <w:rPr>
          <w:b/>
          <w:spacing w:val="-15"/>
        </w:rPr>
        <w:t xml:space="preserve"> </w:t>
      </w:r>
      <w:r w:rsidRPr="00555086">
        <w:rPr>
          <w:b/>
        </w:rPr>
        <w:t>de</w:t>
      </w:r>
      <w:r w:rsidRPr="00555086">
        <w:rPr>
          <w:b/>
          <w:spacing w:val="-18"/>
        </w:rPr>
        <w:t xml:space="preserve"> </w:t>
      </w:r>
      <w:r w:rsidRPr="00555086">
        <w:rPr>
          <w:b/>
        </w:rPr>
        <w:t>Reporte</w:t>
      </w:r>
      <w:r w:rsidRPr="00555086">
        <w:rPr>
          <w:b/>
          <w:spacing w:val="-15"/>
        </w:rPr>
        <w:t xml:space="preserve"> </w:t>
      </w:r>
      <w:r w:rsidRPr="00555086">
        <w:rPr>
          <w:b/>
        </w:rPr>
        <w:t>de</w:t>
      </w:r>
      <w:r w:rsidRPr="00555086">
        <w:rPr>
          <w:b/>
          <w:spacing w:val="-18"/>
        </w:rPr>
        <w:t xml:space="preserve"> </w:t>
      </w:r>
      <w:r w:rsidRPr="00555086">
        <w:rPr>
          <w:b/>
        </w:rPr>
        <w:t>Avance</w:t>
      </w:r>
      <w:r w:rsidRPr="00555086">
        <w:rPr>
          <w:b/>
          <w:spacing w:val="-14"/>
        </w:rPr>
        <w:t xml:space="preserve"> </w:t>
      </w:r>
      <w:r w:rsidRPr="00555086">
        <w:rPr>
          <w:b/>
        </w:rPr>
        <w:t>de</w:t>
      </w:r>
      <w:r w:rsidRPr="00555086">
        <w:rPr>
          <w:b/>
          <w:spacing w:val="-14"/>
        </w:rPr>
        <w:t xml:space="preserve"> </w:t>
      </w:r>
      <w:r w:rsidRPr="00555086">
        <w:rPr>
          <w:b/>
        </w:rPr>
        <w:t>la</w:t>
      </w:r>
      <w:r w:rsidRPr="00555086">
        <w:rPr>
          <w:b/>
          <w:spacing w:val="-16"/>
        </w:rPr>
        <w:t xml:space="preserve"> </w:t>
      </w:r>
      <w:r w:rsidRPr="00555086">
        <w:rPr>
          <w:b/>
          <w:spacing w:val="-2"/>
        </w:rPr>
        <w:t>Gestión).</w:t>
      </w:r>
    </w:p>
    <w:p w14:paraId="28A2C786" w14:textId="77777777" w:rsidR="00A84690" w:rsidRPr="00555086" w:rsidRDefault="00A84690" w:rsidP="007176D7">
      <w:pPr>
        <w:pStyle w:val="Textoindependiente"/>
        <w:ind w:right="49"/>
      </w:pPr>
    </w:p>
    <w:p w14:paraId="07CD18D1" w14:textId="77777777" w:rsidR="00A84690" w:rsidRPr="00555086" w:rsidRDefault="00045EB2" w:rsidP="007176D7">
      <w:pPr>
        <w:pStyle w:val="Textoindependiente"/>
        <w:spacing w:before="1"/>
        <w:ind w:right="49"/>
        <w:jc w:val="both"/>
      </w:pPr>
      <w:r w:rsidRPr="00555086">
        <w:t xml:space="preserve">Este instrumento está diseñado para la verificación, medición y evaluación de </w:t>
      </w:r>
      <w:r w:rsidRPr="00555086">
        <w:lastRenderedPageBreak/>
        <w:t>evolución de la gestión. En relación con Talento Humano del Ministerio, monitorea y evalúa la eficacia y a los niveles de madurez, como una mirada complementaria</w:t>
      </w:r>
      <w:r w:rsidRPr="00555086">
        <w:rPr>
          <w:spacing w:val="-7"/>
        </w:rPr>
        <w:t xml:space="preserve"> </w:t>
      </w:r>
      <w:r w:rsidRPr="00555086">
        <w:t>y</w:t>
      </w:r>
      <w:r w:rsidRPr="00555086">
        <w:rPr>
          <w:spacing w:val="-6"/>
        </w:rPr>
        <w:t xml:space="preserve"> </w:t>
      </w:r>
      <w:r w:rsidRPr="00555086">
        <w:t>como</w:t>
      </w:r>
      <w:r w:rsidRPr="00555086">
        <w:rPr>
          <w:spacing w:val="-6"/>
        </w:rPr>
        <w:t xml:space="preserve"> </w:t>
      </w:r>
      <w:r w:rsidRPr="00555086">
        <w:t>línea</w:t>
      </w:r>
      <w:r w:rsidRPr="00555086">
        <w:rPr>
          <w:spacing w:val="-7"/>
        </w:rPr>
        <w:t xml:space="preserve"> </w:t>
      </w:r>
      <w:r w:rsidRPr="00555086">
        <w:t>para</w:t>
      </w:r>
      <w:r w:rsidRPr="00555086">
        <w:rPr>
          <w:spacing w:val="-11"/>
        </w:rPr>
        <w:t xml:space="preserve"> </w:t>
      </w:r>
      <w:r w:rsidRPr="00555086">
        <w:t>el</w:t>
      </w:r>
      <w:r w:rsidRPr="00555086">
        <w:rPr>
          <w:spacing w:val="-8"/>
        </w:rPr>
        <w:t xml:space="preserve"> </w:t>
      </w:r>
      <w:r w:rsidRPr="00555086">
        <w:t>mejoramiento</w:t>
      </w:r>
      <w:r w:rsidRPr="00555086">
        <w:rPr>
          <w:spacing w:val="-6"/>
        </w:rPr>
        <w:t xml:space="preserve"> </w:t>
      </w:r>
      <w:r w:rsidRPr="00555086">
        <w:t>continuo.</w:t>
      </w:r>
      <w:r w:rsidRPr="00555086">
        <w:rPr>
          <w:spacing w:val="-6"/>
        </w:rPr>
        <w:t xml:space="preserve"> </w:t>
      </w:r>
      <w:r w:rsidRPr="00555086">
        <w:t>Se</w:t>
      </w:r>
      <w:r w:rsidRPr="00555086">
        <w:rPr>
          <w:spacing w:val="-8"/>
        </w:rPr>
        <w:t xml:space="preserve"> </w:t>
      </w:r>
      <w:r w:rsidRPr="00555086">
        <w:t>diligenciará</w:t>
      </w:r>
      <w:r w:rsidRPr="00555086">
        <w:rPr>
          <w:spacing w:val="-11"/>
        </w:rPr>
        <w:t xml:space="preserve"> </w:t>
      </w:r>
      <w:r w:rsidRPr="00555086">
        <w:t>en las fechas previamente establecidas.</w:t>
      </w:r>
    </w:p>
    <w:p w14:paraId="623DBD70" w14:textId="77777777" w:rsidR="00A84690" w:rsidRPr="00555086" w:rsidRDefault="00A84690" w:rsidP="007176D7">
      <w:pPr>
        <w:pStyle w:val="Textoindependiente"/>
        <w:spacing w:before="3"/>
        <w:ind w:right="49"/>
      </w:pPr>
    </w:p>
    <w:p w14:paraId="75995A06" w14:textId="00A488F2" w:rsidR="00A84690" w:rsidRPr="00555086" w:rsidRDefault="00045EB2" w:rsidP="007176D7">
      <w:pPr>
        <w:pStyle w:val="Textoindependiente"/>
        <w:ind w:right="49"/>
        <w:jc w:val="both"/>
      </w:pPr>
      <w:r w:rsidRPr="00555086">
        <w:t xml:space="preserve">Los resultados obtenidos de esta </w:t>
      </w:r>
      <w:r w:rsidR="00262DD9" w:rsidRPr="00555086">
        <w:t>medición</w:t>
      </w:r>
      <w:r w:rsidRPr="00555086">
        <w:t xml:space="preserve"> permitirán la formulación de acciones de mejoramiento a que haya lugar.</w:t>
      </w:r>
    </w:p>
    <w:p w14:paraId="171F82BB" w14:textId="77777777" w:rsidR="000B2DBF" w:rsidRPr="00555086" w:rsidRDefault="000B2DBF" w:rsidP="007176D7">
      <w:pPr>
        <w:pStyle w:val="Textoindependiente"/>
        <w:ind w:right="49"/>
        <w:jc w:val="both"/>
      </w:pPr>
    </w:p>
    <w:p w14:paraId="47A40EE1" w14:textId="2949296E" w:rsidR="00750468" w:rsidRPr="00555086" w:rsidRDefault="00BB4002" w:rsidP="007176D7">
      <w:pPr>
        <w:pStyle w:val="Textoindependiente"/>
        <w:numPr>
          <w:ilvl w:val="1"/>
          <w:numId w:val="11"/>
        </w:numPr>
        <w:spacing w:before="4"/>
        <w:ind w:left="0" w:right="49" w:firstLine="0"/>
        <w:rPr>
          <w:b/>
        </w:rPr>
      </w:pPr>
      <w:r w:rsidRPr="00555086">
        <w:rPr>
          <w:b/>
        </w:rPr>
        <w:t xml:space="preserve">Indicadores </w:t>
      </w:r>
    </w:p>
    <w:p w14:paraId="3B7F9B4E" w14:textId="77777777" w:rsidR="00BB4002" w:rsidRPr="00555086" w:rsidRDefault="00BB4002" w:rsidP="007176D7">
      <w:pPr>
        <w:ind w:right="49"/>
        <w:rPr>
          <w:rFonts w:eastAsia="Tahoma" w:cs="Tahoma"/>
          <w:b/>
          <w:bCs/>
          <w:color w:val="932A43"/>
          <w:w w:val="105"/>
        </w:rPr>
      </w:pPr>
    </w:p>
    <w:tbl>
      <w:tblPr>
        <w:tblStyle w:val="Tabladelista3-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2044"/>
        <w:gridCol w:w="3157"/>
      </w:tblGrid>
      <w:tr w:rsidR="00750468" w:rsidRPr="00555086" w14:paraId="7FD77BDE" w14:textId="77777777" w:rsidTr="00EF004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86" w:type="pct"/>
            <w:tcBorders>
              <w:bottom w:val="none" w:sz="0" w:space="0" w:color="auto"/>
              <w:right w:val="none" w:sz="0" w:space="0" w:color="auto"/>
            </w:tcBorders>
            <w:noWrap/>
            <w:hideMark/>
          </w:tcPr>
          <w:p w14:paraId="40C660E0" w14:textId="77777777" w:rsidR="00750468" w:rsidRPr="00555086" w:rsidRDefault="00750468" w:rsidP="007176D7">
            <w:pPr>
              <w:widowControl/>
              <w:autoSpaceDE/>
              <w:autoSpaceDN/>
              <w:ind w:right="49"/>
              <w:jc w:val="center"/>
              <w:rPr>
                <w:rFonts w:eastAsia="Times New Roman" w:cs="Calibri"/>
                <w:color w:val="000000"/>
                <w:sz w:val="18"/>
                <w:lang w:val="es-CO" w:eastAsia="es-CO"/>
              </w:rPr>
            </w:pPr>
            <w:r w:rsidRPr="00555086">
              <w:rPr>
                <w:rFonts w:eastAsia="Times New Roman" w:cs="Calibri"/>
                <w:color w:val="000000"/>
                <w:sz w:val="18"/>
                <w:lang w:val="es-CO" w:eastAsia="es-CO"/>
              </w:rPr>
              <w:t>INDICADOR</w:t>
            </w:r>
          </w:p>
        </w:tc>
        <w:tc>
          <w:tcPr>
            <w:tcW w:w="1442" w:type="pct"/>
            <w:noWrap/>
            <w:hideMark/>
          </w:tcPr>
          <w:p w14:paraId="157F4CB7" w14:textId="77777777" w:rsidR="00750468" w:rsidRPr="00555086" w:rsidRDefault="00750468" w:rsidP="007176D7">
            <w:pPr>
              <w:widowControl/>
              <w:autoSpaceDE/>
              <w:autoSpaceDN/>
              <w:ind w:right="49"/>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NOMBRE</w:t>
            </w:r>
          </w:p>
        </w:tc>
        <w:tc>
          <w:tcPr>
            <w:tcW w:w="2072" w:type="pct"/>
            <w:noWrap/>
            <w:hideMark/>
          </w:tcPr>
          <w:p w14:paraId="4FAECC11" w14:textId="77777777" w:rsidR="00750468" w:rsidRPr="00555086" w:rsidRDefault="00750468" w:rsidP="007176D7">
            <w:pPr>
              <w:widowControl/>
              <w:autoSpaceDE/>
              <w:autoSpaceDN/>
              <w:ind w:right="49"/>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 xml:space="preserve">DESCRIPCION </w:t>
            </w:r>
          </w:p>
        </w:tc>
      </w:tr>
      <w:tr w:rsidR="00750468" w:rsidRPr="00555086" w14:paraId="379013B5" w14:textId="77777777" w:rsidTr="00EF004D">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bottom w:val="none" w:sz="0" w:space="0" w:color="auto"/>
              <w:right w:val="none" w:sz="0" w:space="0" w:color="auto"/>
            </w:tcBorders>
            <w:noWrap/>
            <w:hideMark/>
          </w:tcPr>
          <w:p w14:paraId="08B7EFBC" w14:textId="77777777" w:rsidR="00750468" w:rsidRPr="00555086" w:rsidRDefault="00750468" w:rsidP="007176D7">
            <w:pPr>
              <w:widowControl/>
              <w:autoSpaceDE/>
              <w:autoSpaceDN/>
              <w:ind w:right="49"/>
              <w:rPr>
                <w:rFonts w:eastAsia="Times New Roman" w:cs="Calibri"/>
                <w:color w:val="000000"/>
                <w:sz w:val="18"/>
                <w:lang w:val="es-CO" w:eastAsia="es-CO"/>
              </w:rPr>
            </w:pPr>
            <w:r w:rsidRPr="00555086">
              <w:rPr>
                <w:rFonts w:eastAsia="Times New Roman" w:cs="Calibri"/>
                <w:color w:val="000000"/>
                <w:sz w:val="18"/>
                <w:lang w:val="es-CO" w:eastAsia="es-CO"/>
              </w:rPr>
              <w:t>ADHERENCIA AL CONOCIMIENTO</w:t>
            </w:r>
          </w:p>
        </w:tc>
        <w:tc>
          <w:tcPr>
            <w:tcW w:w="1442" w:type="pct"/>
            <w:tcBorders>
              <w:top w:val="none" w:sz="0" w:space="0" w:color="auto"/>
              <w:bottom w:val="none" w:sz="0" w:space="0" w:color="auto"/>
            </w:tcBorders>
            <w:hideMark/>
          </w:tcPr>
          <w:p w14:paraId="1374AAFC" w14:textId="77777777" w:rsidR="00750468" w:rsidRPr="00555086" w:rsidRDefault="00750468" w:rsidP="007176D7">
            <w:pPr>
              <w:widowControl/>
              <w:autoSpaceDE/>
              <w:autoSpaceDN/>
              <w:ind w:right="49"/>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Competencias de los servidores</w:t>
            </w:r>
            <w:r w:rsidRPr="00555086">
              <w:rPr>
                <w:rFonts w:eastAsia="Times New Roman" w:cs="Calibri"/>
                <w:color w:val="000000"/>
                <w:sz w:val="18"/>
                <w:lang w:val="es-CO" w:eastAsia="es-CO"/>
              </w:rPr>
              <w:br/>
              <w:t>públicos desarrolladas a través</w:t>
            </w:r>
            <w:r w:rsidRPr="00555086">
              <w:rPr>
                <w:rFonts w:eastAsia="Times New Roman" w:cs="Calibri"/>
                <w:color w:val="000000"/>
                <w:sz w:val="18"/>
                <w:lang w:val="es-CO" w:eastAsia="es-CO"/>
              </w:rPr>
              <w:br/>
              <w:t>de capacitaciones</w:t>
            </w:r>
          </w:p>
        </w:tc>
        <w:tc>
          <w:tcPr>
            <w:tcW w:w="2072" w:type="pct"/>
            <w:tcBorders>
              <w:top w:val="none" w:sz="0" w:space="0" w:color="auto"/>
              <w:bottom w:val="none" w:sz="0" w:space="0" w:color="auto"/>
            </w:tcBorders>
            <w:hideMark/>
          </w:tcPr>
          <w:p w14:paraId="7DD0350C" w14:textId="77777777" w:rsidR="00750468" w:rsidRPr="00555086" w:rsidRDefault="00750468" w:rsidP="007176D7">
            <w:pPr>
              <w:widowControl/>
              <w:autoSpaceDE/>
              <w:autoSpaceDN/>
              <w:ind w:right="49"/>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Medición del conocimiento</w:t>
            </w:r>
            <w:r w:rsidRPr="00555086">
              <w:rPr>
                <w:rFonts w:eastAsia="Times New Roman" w:cs="Calibri"/>
                <w:color w:val="000000"/>
                <w:sz w:val="18"/>
                <w:lang w:val="es-CO" w:eastAsia="es-CO"/>
              </w:rPr>
              <w:br/>
              <w:t xml:space="preserve">adquirido en las capacitaciones en un nivel aceptable de los servidores que diligencian la evaluación de conocimiento. </w:t>
            </w:r>
          </w:p>
        </w:tc>
      </w:tr>
      <w:tr w:rsidR="00750468" w:rsidRPr="00555086" w14:paraId="0F359DB9" w14:textId="77777777" w:rsidTr="00EF004D">
        <w:trPr>
          <w:trHeight w:val="1500"/>
        </w:trPr>
        <w:tc>
          <w:tcPr>
            <w:cnfStyle w:val="001000000000" w:firstRow="0" w:lastRow="0" w:firstColumn="1" w:lastColumn="0" w:oddVBand="0" w:evenVBand="0" w:oddHBand="0" w:evenHBand="0" w:firstRowFirstColumn="0" w:firstRowLastColumn="0" w:lastRowFirstColumn="0" w:lastRowLastColumn="0"/>
            <w:tcW w:w="1486" w:type="pct"/>
            <w:tcBorders>
              <w:right w:val="none" w:sz="0" w:space="0" w:color="auto"/>
            </w:tcBorders>
            <w:noWrap/>
            <w:hideMark/>
          </w:tcPr>
          <w:p w14:paraId="2D50D475" w14:textId="041201AF" w:rsidR="00750468" w:rsidRPr="00555086" w:rsidRDefault="00750468" w:rsidP="007176D7">
            <w:pPr>
              <w:widowControl/>
              <w:autoSpaceDE/>
              <w:autoSpaceDN/>
              <w:ind w:right="49"/>
              <w:rPr>
                <w:rFonts w:eastAsia="Times New Roman" w:cs="Calibri"/>
                <w:color w:val="000000"/>
                <w:sz w:val="18"/>
                <w:lang w:val="es-CO" w:eastAsia="es-CO"/>
              </w:rPr>
            </w:pPr>
            <w:r w:rsidRPr="00555086">
              <w:rPr>
                <w:rFonts w:eastAsia="Times New Roman" w:cs="Calibri"/>
                <w:color w:val="000000"/>
                <w:sz w:val="18"/>
                <w:lang w:val="es-CO" w:eastAsia="es-CO"/>
              </w:rPr>
              <w:t>NIVEL DE SATISFACCIÓN</w:t>
            </w:r>
          </w:p>
        </w:tc>
        <w:tc>
          <w:tcPr>
            <w:tcW w:w="1442" w:type="pct"/>
            <w:hideMark/>
          </w:tcPr>
          <w:p w14:paraId="10F34DD8" w14:textId="77777777" w:rsidR="00750468" w:rsidRPr="00555086" w:rsidRDefault="00750468" w:rsidP="007176D7">
            <w:pPr>
              <w:widowControl/>
              <w:autoSpaceDE/>
              <w:autoSpaceDN/>
              <w:ind w:right="49"/>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Nivel de satisfacción de las</w:t>
            </w:r>
            <w:r w:rsidRPr="00555086">
              <w:rPr>
                <w:rFonts w:eastAsia="Times New Roman" w:cs="Calibri"/>
                <w:color w:val="000000"/>
                <w:sz w:val="18"/>
                <w:lang w:val="es-CO" w:eastAsia="es-CO"/>
              </w:rPr>
              <w:br/>
              <w:t>actividades de bienestar e incentivos institucionales</w:t>
            </w:r>
          </w:p>
        </w:tc>
        <w:tc>
          <w:tcPr>
            <w:tcW w:w="2072" w:type="pct"/>
            <w:hideMark/>
          </w:tcPr>
          <w:p w14:paraId="60FE19EE" w14:textId="77777777" w:rsidR="00750468" w:rsidRPr="00555086" w:rsidRDefault="00750468" w:rsidP="007176D7">
            <w:pPr>
              <w:widowControl/>
              <w:autoSpaceDE/>
              <w:autoSpaceDN/>
              <w:ind w:right="49"/>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Medición de la satisfacción de los servidores que diligencian la</w:t>
            </w:r>
            <w:r w:rsidRPr="00555086">
              <w:rPr>
                <w:rFonts w:eastAsia="Times New Roman" w:cs="Calibri"/>
                <w:color w:val="000000"/>
                <w:sz w:val="18"/>
                <w:lang w:val="es-CO" w:eastAsia="es-CO"/>
              </w:rPr>
              <w:br/>
              <w:t>encuesta de satisfacción de</w:t>
            </w:r>
            <w:r w:rsidRPr="00555086">
              <w:rPr>
                <w:rFonts w:eastAsia="Times New Roman" w:cs="Calibri"/>
                <w:color w:val="000000"/>
                <w:sz w:val="18"/>
                <w:lang w:val="es-CO" w:eastAsia="es-CO"/>
              </w:rPr>
              <w:br/>
              <w:t>bienestar, seguridad y salud en el</w:t>
            </w:r>
            <w:r w:rsidRPr="00555086">
              <w:rPr>
                <w:rFonts w:eastAsia="Times New Roman" w:cs="Calibri"/>
                <w:color w:val="000000"/>
                <w:sz w:val="18"/>
                <w:lang w:val="es-CO" w:eastAsia="es-CO"/>
              </w:rPr>
              <w:br/>
              <w:t>trabajo</w:t>
            </w:r>
          </w:p>
        </w:tc>
      </w:tr>
      <w:tr w:rsidR="00750468" w:rsidRPr="00555086" w14:paraId="2AF61455" w14:textId="77777777" w:rsidTr="00EF004D">
        <w:trPr>
          <w:cnfStyle w:val="000000100000" w:firstRow="0" w:lastRow="0" w:firstColumn="0" w:lastColumn="0" w:oddVBand="0" w:evenVBand="0" w:oddHBand="1" w:evenHBand="0" w:firstRowFirstColumn="0" w:firstRowLastColumn="0" w:lastRowFirstColumn="0" w:lastRowLastColumn="0"/>
          <w:trHeight w:val="3900"/>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bottom w:val="none" w:sz="0" w:space="0" w:color="auto"/>
              <w:right w:val="none" w:sz="0" w:space="0" w:color="auto"/>
            </w:tcBorders>
            <w:noWrap/>
            <w:hideMark/>
          </w:tcPr>
          <w:p w14:paraId="16F08904" w14:textId="77777777" w:rsidR="00750468" w:rsidRPr="00555086" w:rsidRDefault="00750468" w:rsidP="007176D7">
            <w:pPr>
              <w:widowControl/>
              <w:autoSpaceDE/>
              <w:autoSpaceDN/>
              <w:ind w:right="49"/>
              <w:rPr>
                <w:rFonts w:eastAsia="Times New Roman" w:cs="Calibri"/>
                <w:color w:val="000000"/>
                <w:sz w:val="18"/>
                <w:lang w:val="es-CO" w:eastAsia="es-CO"/>
              </w:rPr>
            </w:pPr>
            <w:r w:rsidRPr="00555086">
              <w:rPr>
                <w:rFonts w:eastAsia="Times New Roman" w:cs="Calibri"/>
                <w:color w:val="000000"/>
                <w:sz w:val="18"/>
                <w:lang w:val="es-CO" w:eastAsia="es-CO"/>
              </w:rPr>
              <w:t>EFECTIVIDAD ESTRATEGIAS</w:t>
            </w:r>
          </w:p>
        </w:tc>
        <w:tc>
          <w:tcPr>
            <w:tcW w:w="1442" w:type="pct"/>
            <w:tcBorders>
              <w:top w:val="none" w:sz="0" w:space="0" w:color="auto"/>
              <w:bottom w:val="none" w:sz="0" w:space="0" w:color="auto"/>
            </w:tcBorders>
            <w:hideMark/>
          </w:tcPr>
          <w:p w14:paraId="24C52AE2" w14:textId="77777777" w:rsidR="00750468" w:rsidRPr="00555086" w:rsidRDefault="00750468" w:rsidP="007176D7">
            <w:pPr>
              <w:widowControl/>
              <w:autoSpaceDE/>
              <w:autoSpaceDN/>
              <w:ind w:right="49"/>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Efectividad de las estrategias</w:t>
            </w:r>
            <w:r w:rsidRPr="00555086">
              <w:rPr>
                <w:rFonts w:eastAsia="Times New Roman" w:cs="Calibri"/>
                <w:color w:val="000000"/>
                <w:sz w:val="18"/>
                <w:lang w:val="es-CO" w:eastAsia="es-CO"/>
              </w:rPr>
              <w:br/>
              <w:t>implementadas en el Sistema de</w:t>
            </w:r>
            <w:r w:rsidRPr="00555086">
              <w:rPr>
                <w:rFonts w:eastAsia="Times New Roman" w:cs="Calibri"/>
                <w:color w:val="000000"/>
                <w:sz w:val="18"/>
                <w:lang w:val="es-CO" w:eastAsia="es-CO"/>
              </w:rPr>
              <w:br/>
              <w:t>Seguridad y Salud en el Trabajo</w:t>
            </w:r>
          </w:p>
        </w:tc>
        <w:tc>
          <w:tcPr>
            <w:tcW w:w="2072" w:type="pct"/>
            <w:tcBorders>
              <w:top w:val="none" w:sz="0" w:space="0" w:color="auto"/>
              <w:bottom w:val="none" w:sz="0" w:space="0" w:color="auto"/>
            </w:tcBorders>
            <w:hideMark/>
          </w:tcPr>
          <w:p w14:paraId="3B0ADE11" w14:textId="77777777" w:rsidR="00750468" w:rsidRPr="00555086" w:rsidRDefault="00750468" w:rsidP="007176D7">
            <w:pPr>
              <w:widowControl/>
              <w:autoSpaceDE/>
              <w:autoSpaceDN/>
              <w:ind w:right="49"/>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val="es-CO" w:eastAsia="es-CO"/>
              </w:rPr>
            </w:pPr>
            <w:r w:rsidRPr="00555086">
              <w:rPr>
                <w:rFonts w:eastAsia="Times New Roman" w:cs="Calibri"/>
                <w:color w:val="000000"/>
                <w:sz w:val="18"/>
                <w:lang w:val="es-CO" w:eastAsia="es-CO"/>
              </w:rPr>
              <w:t>Mitigación y control de los riesgos</w:t>
            </w:r>
            <w:r w:rsidRPr="00555086">
              <w:rPr>
                <w:rFonts w:eastAsia="Times New Roman" w:cs="Calibri"/>
                <w:color w:val="000000"/>
                <w:sz w:val="18"/>
                <w:lang w:val="es-CO" w:eastAsia="es-CO"/>
              </w:rPr>
              <w:br/>
              <w:t>laborales de los colaboradores.</w:t>
            </w:r>
            <w:r w:rsidRPr="00555086">
              <w:rPr>
                <w:rFonts w:eastAsia="Times New Roman" w:cs="Calibri"/>
                <w:color w:val="000000"/>
                <w:sz w:val="18"/>
                <w:lang w:val="es-CO" w:eastAsia="es-CO"/>
              </w:rPr>
              <w:br/>
            </w:r>
            <w:r w:rsidRPr="00555086">
              <w:rPr>
                <w:rFonts w:eastAsia="Times New Roman" w:cs="Calibri"/>
                <w:color w:val="000000"/>
                <w:sz w:val="18"/>
                <w:lang w:val="es-CO" w:eastAsia="es-CO"/>
              </w:rPr>
              <w:br/>
              <w:t>Estrategia para evitar los</w:t>
            </w:r>
            <w:r w:rsidRPr="00555086">
              <w:rPr>
                <w:rFonts w:eastAsia="Times New Roman" w:cs="Calibri"/>
                <w:color w:val="000000"/>
                <w:sz w:val="18"/>
                <w:lang w:val="es-CO" w:eastAsia="es-CO"/>
              </w:rPr>
              <w:br/>
              <w:t>accidentes e incidentes de trabajo</w:t>
            </w:r>
            <w:r w:rsidRPr="00555086">
              <w:rPr>
                <w:rFonts w:eastAsia="Times New Roman" w:cs="Calibri"/>
                <w:color w:val="000000"/>
                <w:sz w:val="18"/>
                <w:lang w:val="es-CO" w:eastAsia="es-CO"/>
              </w:rPr>
              <w:br/>
              <w:t>(frecuencia y severidad).</w:t>
            </w:r>
            <w:r w:rsidRPr="00555086">
              <w:rPr>
                <w:rFonts w:eastAsia="Times New Roman" w:cs="Calibri"/>
                <w:color w:val="000000"/>
                <w:sz w:val="18"/>
                <w:lang w:val="es-CO" w:eastAsia="es-CO"/>
              </w:rPr>
              <w:br/>
            </w:r>
            <w:r w:rsidRPr="00555086">
              <w:rPr>
                <w:rFonts w:eastAsia="Times New Roman" w:cs="Calibri"/>
                <w:color w:val="000000"/>
                <w:sz w:val="18"/>
                <w:lang w:val="es-CO" w:eastAsia="es-CO"/>
              </w:rPr>
              <w:br/>
              <w:t>Estrategia para evitar las</w:t>
            </w:r>
            <w:r w:rsidRPr="00555086">
              <w:rPr>
                <w:rFonts w:eastAsia="Times New Roman" w:cs="Calibri"/>
                <w:color w:val="000000"/>
                <w:sz w:val="18"/>
                <w:lang w:val="es-CO" w:eastAsia="es-CO"/>
              </w:rPr>
              <w:br/>
              <w:t>enfermedades laborales</w:t>
            </w:r>
            <w:r w:rsidRPr="00555086">
              <w:rPr>
                <w:rFonts w:eastAsia="Times New Roman" w:cs="Calibri"/>
                <w:color w:val="000000"/>
                <w:sz w:val="18"/>
                <w:lang w:val="es-CO" w:eastAsia="es-CO"/>
              </w:rPr>
              <w:br/>
              <w:t>(Incidencia y prevalencia).</w:t>
            </w:r>
            <w:r w:rsidRPr="00555086">
              <w:rPr>
                <w:rFonts w:eastAsia="Times New Roman" w:cs="Calibri"/>
                <w:color w:val="000000"/>
                <w:sz w:val="18"/>
                <w:lang w:val="es-CO" w:eastAsia="es-CO"/>
              </w:rPr>
              <w:br/>
            </w:r>
            <w:r w:rsidRPr="00555086">
              <w:rPr>
                <w:rFonts w:eastAsia="Times New Roman" w:cs="Calibri"/>
                <w:color w:val="000000"/>
                <w:sz w:val="18"/>
                <w:lang w:val="es-CO" w:eastAsia="es-CO"/>
              </w:rPr>
              <w:br/>
              <w:t>Estrategia para el seguimiento al</w:t>
            </w:r>
            <w:r w:rsidRPr="00555086">
              <w:rPr>
                <w:rFonts w:eastAsia="Times New Roman" w:cs="Calibri"/>
                <w:color w:val="000000"/>
                <w:sz w:val="18"/>
                <w:lang w:val="es-CO" w:eastAsia="es-CO"/>
              </w:rPr>
              <w:br/>
              <w:t>ausentismo</w:t>
            </w:r>
          </w:p>
        </w:tc>
      </w:tr>
    </w:tbl>
    <w:p w14:paraId="7115FE71" w14:textId="77777777" w:rsidR="005602BA" w:rsidRPr="00555086" w:rsidRDefault="005602BA" w:rsidP="007176D7">
      <w:pPr>
        <w:ind w:right="49"/>
      </w:pPr>
    </w:p>
    <w:p w14:paraId="656864A8" w14:textId="77777777" w:rsidR="00E67085" w:rsidRPr="00555086" w:rsidRDefault="00E67085" w:rsidP="007176D7">
      <w:pPr>
        <w:ind w:right="49"/>
      </w:pPr>
    </w:p>
    <w:p w14:paraId="70EA7EFC" w14:textId="77777777" w:rsidR="00E67085" w:rsidRPr="00555086" w:rsidRDefault="00E67085" w:rsidP="007176D7">
      <w:pPr>
        <w:ind w:right="49"/>
      </w:pPr>
    </w:p>
    <w:p w14:paraId="6F167059" w14:textId="77777777" w:rsidR="00E67085" w:rsidRPr="00555086" w:rsidRDefault="00E67085" w:rsidP="007176D7">
      <w:pPr>
        <w:ind w:right="49"/>
      </w:pPr>
    </w:p>
    <w:p w14:paraId="4AE0E843" w14:textId="77777777" w:rsidR="00E67085" w:rsidRPr="00555086" w:rsidRDefault="00E67085" w:rsidP="007176D7">
      <w:pPr>
        <w:ind w:right="49"/>
      </w:pPr>
    </w:p>
    <w:p w14:paraId="313B3BC4" w14:textId="77777777" w:rsidR="00E67085" w:rsidRPr="00555086" w:rsidRDefault="00E67085" w:rsidP="007176D7">
      <w:pPr>
        <w:ind w:right="49"/>
      </w:pPr>
    </w:p>
    <w:p w14:paraId="4870977C" w14:textId="77777777" w:rsidR="00E67085" w:rsidRPr="00555086" w:rsidRDefault="00E67085" w:rsidP="007176D7">
      <w:pPr>
        <w:ind w:right="49"/>
      </w:pPr>
    </w:p>
    <w:p w14:paraId="22703C40" w14:textId="77777777" w:rsidR="00E67085" w:rsidRDefault="00E67085" w:rsidP="007176D7">
      <w:pPr>
        <w:ind w:right="49"/>
      </w:pPr>
    </w:p>
    <w:p w14:paraId="699E135A" w14:textId="77777777" w:rsidR="001524EC" w:rsidRPr="00555086" w:rsidRDefault="001524EC" w:rsidP="007176D7">
      <w:pPr>
        <w:ind w:right="49"/>
      </w:pPr>
    </w:p>
    <w:p w14:paraId="46C432AD" w14:textId="77777777" w:rsidR="00E67085" w:rsidRPr="00555086" w:rsidRDefault="00E67085" w:rsidP="007176D7">
      <w:pPr>
        <w:ind w:right="49"/>
      </w:pPr>
    </w:p>
    <w:p w14:paraId="4D700A0E" w14:textId="44F1EFB2" w:rsidR="005960FE" w:rsidRPr="00555086" w:rsidRDefault="005960FE" w:rsidP="007176D7">
      <w:pPr>
        <w:pStyle w:val="Ttulo1"/>
        <w:ind w:left="0" w:right="49"/>
        <w:rPr>
          <w:rFonts w:ascii="Verdana" w:hAnsi="Verdana"/>
          <w:color w:val="932A43"/>
          <w:w w:val="105"/>
          <w:sz w:val="22"/>
          <w:szCs w:val="22"/>
        </w:rPr>
      </w:pPr>
      <w:bookmarkStart w:id="119" w:name="_Toc188967739"/>
      <w:r w:rsidRPr="00555086">
        <w:rPr>
          <w:rFonts w:ascii="Verdana" w:hAnsi="Verdana"/>
          <w:color w:val="932A43"/>
          <w:w w:val="105"/>
          <w:sz w:val="22"/>
          <w:szCs w:val="22"/>
        </w:rPr>
        <w:lastRenderedPageBreak/>
        <w:t>Retos</w:t>
      </w:r>
      <w:r w:rsidR="000F7CB5" w:rsidRPr="00555086">
        <w:rPr>
          <w:rFonts w:ascii="Verdana" w:hAnsi="Verdana"/>
          <w:color w:val="932A43"/>
          <w:w w:val="105"/>
          <w:sz w:val="22"/>
          <w:szCs w:val="22"/>
        </w:rPr>
        <w:t xml:space="preserve"> del</w:t>
      </w:r>
      <w:r w:rsidRPr="00555086">
        <w:rPr>
          <w:rFonts w:ascii="Verdana" w:hAnsi="Verdana"/>
          <w:color w:val="932A43"/>
          <w:w w:val="105"/>
          <w:sz w:val="22"/>
          <w:szCs w:val="22"/>
        </w:rPr>
        <w:t xml:space="preserve"> Plan Estratégico de Talento Humano 2025</w:t>
      </w:r>
      <w:bookmarkEnd w:id="119"/>
    </w:p>
    <w:p w14:paraId="703A7BD9" w14:textId="43D7C937" w:rsidR="005960FE" w:rsidRPr="00555086" w:rsidRDefault="005960FE" w:rsidP="007176D7">
      <w:pPr>
        <w:ind w:right="49"/>
        <w:jc w:val="center"/>
      </w:pPr>
      <w:r w:rsidRPr="00555086">
        <w:rPr>
          <w:noProof/>
          <w:lang w:val="es-CO" w:eastAsia="es-CO"/>
        </w:rPr>
        <w:drawing>
          <wp:inline distT="0" distB="0" distL="0" distR="0" wp14:anchorId="2BE15471" wp14:editId="27C5C5FA">
            <wp:extent cx="5334000" cy="3886200"/>
            <wp:effectExtent l="0" t="0" r="0" b="0"/>
            <wp:docPr id="16" name="Imagen 16" descr="C:\Users\lbohorquez\Downloads\White Yellow Modern Upcoming Event Schedule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ohorquez\Downloads\White Yellow Modern Upcoming Event Schedule Instagram Post.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1" t="8315" r="4957" b="22438"/>
                    <a:stretch/>
                  </pic:blipFill>
                  <pic:spPr bwMode="auto">
                    <a:xfrm>
                      <a:off x="0" y="0"/>
                      <a:ext cx="5334000"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0EAE3875" w14:textId="77777777" w:rsidR="005960FE" w:rsidRPr="00555086" w:rsidRDefault="005960FE" w:rsidP="007176D7">
      <w:pPr>
        <w:ind w:right="49"/>
      </w:pPr>
    </w:p>
    <w:p w14:paraId="23D20CD0" w14:textId="4C4250C4" w:rsidR="00D01737" w:rsidRPr="00555086" w:rsidRDefault="005602BA" w:rsidP="007176D7">
      <w:pPr>
        <w:pStyle w:val="Ttulo1"/>
        <w:ind w:left="0" w:right="49"/>
        <w:rPr>
          <w:rFonts w:ascii="Verdana" w:hAnsi="Verdana"/>
          <w:color w:val="932A43"/>
          <w:w w:val="105"/>
          <w:sz w:val="22"/>
          <w:szCs w:val="22"/>
        </w:rPr>
      </w:pPr>
      <w:bookmarkStart w:id="120" w:name="_Toc188967740"/>
      <w:r w:rsidRPr="00555086">
        <w:rPr>
          <w:rFonts w:ascii="Verdana" w:hAnsi="Verdana"/>
          <w:color w:val="932A43"/>
          <w:w w:val="105"/>
          <w:sz w:val="22"/>
          <w:szCs w:val="22"/>
        </w:rPr>
        <w:t>Financiación</w:t>
      </w:r>
      <w:bookmarkEnd w:id="120"/>
      <w:r w:rsidRPr="00555086">
        <w:rPr>
          <w:rFonts w:ascii="Verdana" w:hAnsi="Verdana"/>
          <w:color w:val="932A43"/>
          <w:w w:val="105"/>
          <w:sz w:val="22"/>
          <w:szCs w:val="22"/>
        </w:rPr>
        <w:t xml:space="preserve"> </w:t>
      </w:r>
    </w:p>
    <w:p w14:paraId="6F492FA3" w14:textId="77777777" w:rsidR="005602BA" w:rsidRPr="00555086" w:rsidRDefault="005602BA" w:rsidP="007176D7">
      <w:pPr>
        <w:ind w:right="49"/>
        <w:jc w:val="both"/>
        <w:rPr>
          <w:rFonts w:eastAsia="Tahoma" w:cs="Tahoma"/>
          <w:b/>
          <w:bCs/>
          <w:color w:val="932A43"/>
          <w:w w:val="105"/>
        </w:rPr>
      </w:pPr>
    </w:p>
    <w:p w14:paraId="1CA9D80E" w14:textId="572ABFF2" w:rsidR="005602BA" w:rsidRPr="00555086" w:rsidRDefault="005602BA" w:rsidP="007176D7">
      <w:pPr>
        <w:ind w:right="49"/>
        <w:jc w:val="both"/>
      </w:pPr>
      <w:r w:rsidRPr="00555086">
        <w:t>Los recursos para la financiación del PETH 2025, corresponden a los recursos del Presupuesto General del Ministerio, que fueron asignados y se encuentran descritos en cada uno de los planes que integran el presente plan.</w:t>
      </w:r>
    </w:p>
    <w:p w14:paraId="33856CFB" w14:textId="77777777" w:rsidR="005602BA" w:rsidRPr="00555086" w:rsidRDefault="005602BA" w:rsidP="003337AC"/>
    <w:p w14:paraId="4F2F2229" w14:textId="77777777" w:rsidR="00236FCE" w:rsidRPr="00555086" w:rsidRDefault="00236FCE" w:rsidP="003337AC"/>
    <w:p w14:paraId="2F714534" w14:textId="5E699966" w:rsidR="00677264" w:rsidRPr="00555086" w:rsidRDefault="00677264">
      <w:pPr>
        <w:rPr>
          <w:color w:val="000000" w:themeColor="text1"/>
        </w:rPr>
      </w:pPr>
      <w:r w:rsidRPr="00555086">
        <w:rPr>
          <w:color w:val="000000" w:themeColor="text1"/>
        </w:rPr>
        <w:br w:type="page"/>
      </w:r>
    </w:p>
    <w:p w14:paraId="142ECBFA" w14:textId="77777777" w:rsidR="00236FCE" w:rsidRPr="00555086" w:rsidRDefault="00236FCE" w:rsidP="00236FCE">
      <w:pPr>
        <w:jc w:val="both"/>
        <w:rPr>
          <w:color w:val="000000" w:themeColor="text1"/>
        </w:rPr>
      </w:pPr>
    </w:p>
    <w:p w14:paraId="07AC6816" w14:textId="77777777" w:rsidR="00252BA3" w:rsidRPr="00666AB9" w:rsidRDefault="00252BA3" w:rsidP="00252BA3">
      <w:pPr>
        <w:widowControl/>
        <w:autoSpaceDE/>
        <w:autoSpaceDN/>
        <w:jc w:val="both"/>
        <w:rPr>
          <w:rFonts w:cs="Arial"/>
          <w:b/>
          <w:sz w:val="18"/>
          <w:szCs w:val="18"/>
        </w:rPr>
      </w:pPr>
      <w:r w:rsidRPr="00666AB9">
        <w:rPr>
          <w:rFonts w:cs="Arial"/>
          <w:b/>
          <w:sz w:val="18"/>
          <w:szCs w:val="18"/>
        </w:rPr>
        <w:t>HISTORIAL DE CAMBIOS</w:t>
      </w:r>
    </w:p>
    <w:p w14:paraId="33BF5133" w14:textId="42B218D0" w:rsidR="00484ABF" w:rsidRPr="00555086" w:rsidRDefault="00484ABF" w:rsidP="00252BA3">
      <w:pPr>
        <w:pStyle w:val="Ttulo1"/>
        <w:spacing w:before="1"/>
        <w:ind w:left="0"/>
        <w:rPr>
          <w:rFonts w:ascii="Verdana" w:hAnsi="Verdana"/>
          <w:color w:val="932A43"/>
          <w:spacing w:val="-2"/>
          <w:w w:val="105"/>
          <w:sz w:val="22"/>
          <w:szCs w:val="22"/>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155"/>
        <w:gridCol w:w="6390"/>
      </w:tblGrid>
      <w:tr w:rsidR="00193533" w:rsidRPr="00555086" w14:paraId="6FA85C58" w14:textId="77777777" w:rsidTr="00842FFB">
        <w:trPr>
          <w:trHeight w:val="100"/>
          <w:tblHeader/>
        </w:trPr>
        <w:tc>
          <w:tcPr>
            <w:tcW w:w="727" w:type="pct"/>
            <w:shd w:val="clear" w:color="auto" w:fill="BFBFBF" w:themeFill="background1" w:themeFillShade="BF"/>
            <w:tcMar>
              <w:top w:w="57" w:type="dxa"/>
              <w:left w:w="113" w:type="dxa"/>
              <w:bottom w:w="57" w:type="dxa"/>
            </w:tcMar>
            <w:vAlign w:val="center"/>
          </w:tcPr>
          <w:p w14:paraId="71954952" w14:textId="77777777" w:rsidR="00193533" w:rsidRPr="00555086" w:rsidRDefault="00193533" w:rsidP="00842FFB">
            <w:pPr>
              <w:jc w:val="center"/>
              <w:rPr>
                <w:rFonts w:cs="Arial"/>
                <w:b/>
                <w:sz w:val="18"/>
                <w:szCs w:val="18"/>
              </w:rPr>
            </w:pPr>
            <w:r w:rsidRPr="00555086">
              <w:rPr>
                <w:rFonts w:cs="Arial"/>
                <w:b/>
                <w:sz w:val="18"/>
                <w:szCs w:val="18"/>
              </w:rPr>
              <w:t>FECHA</w:t>
            </w:r>
          </w:p>
        </w:tc>
        <w:tc>
          <w:tcPr>
            <w:tcW w:w="654" w:type="pct"/>
            <w:shd w:val="clear" w:color="auto" w:fill="BFBFBF" w:themeFill="background1" w:themeFillShade="BF"/>
            <w:tcMar>
              <w:top w:w="57" w:type="dxa"/>
              <w:left w:w="113" w:type="dxa"/>
              <w:bottom w:w="57" w:type="dxa"/>
            </w:tcMar>
            <w:vAlign w:val="center"/>
          </w:tcPr>
          <w:p w14:paraId="072AB0B9" w14:textId="77777777" w:rsidR="00193533" w:rsidRPr="00555086" w:rsidRDefault="00193533" w:rsidP="00842FFB">
            <w:pPr>
              <w:jc w:val="center"/>
              <w:rPr>
                <w:rFonts w:cs="Arial"/>
                <w:b/>
                <w:sz w:val="18"/>
                <w:szCs w:val="18"/>
              </w:rPr>
            </w:pPr>
            <w:r w:rsidRPr="00555086">
              <w:rPr>
                <w:rFonts w:cs="Arial"/>
                <w:b/>
                <w:sz w:val="18"/>
                <w:szCs w:val="18"/>
              </w:rPr>
              <w:t>VERSIÓN</w:t>
            </w:r>
          </w:p>
        </w:tc>
        <w:tc>
          <w:tcPr>
            <w:tcW w:w="3619" w:type="pct"/>
            <w:shd w:val="clear" w:color="auto" w:fill="BFBFBF" w:themeFill="background1" w:themeFillShade="BF"/>
            <w:tcMar>
              <w:top w:w="57" w:type="dxa"/>
              <w:left w:w="113" w:type="dxa"/>
              <w:bottom w:w="57" w:type="dxa"/>
            </w:tcMar>
            <w:vAlign w:val="center"/>
          </w:tcPr>
          <w:p w14:paraId="0BCA6C45" w14:textId="77777777" w:rsidR="00193533" w:rsidRPr="00555086" w:rsidRDefault="00193533" w:rsidP="00842FFB">
            <w:pPr>
              <w:jc w:val="center"/>
              <w:rPr>
                <w:rFonts w:cs="Arial"/>
                <w:b/>
                <w:sz w:val="18"/>
                <w:szCs w:val="18"/>
              </w:rPr>
            </w:pPr>
            <w:r w:rsidRPr="00555086">
              <w:rPr>
                <w:rFonts w:cs="Arial"/>
                <w:b/>
                <w:sz w:val="18"/>
                <w:szCs w:val="18"/>
              </w:rPr>
              <w:t>DESCRIPCIÓN DEL CAMBIO</w:t>
            </w:r>
          </w:p>
        </w:tc>
      </w:tr>
      <w:tr w:rsidR="00193533" w:rsidRPr="00555086" w14:paraId="5CF7B5AA" w14:textId="77777777" w:rsidTr="00842FFB">
        <w:trPr>
          <w:trHeight w:val="300"/>
        </w:trPr>
        <w:tc>
          <w:tcPr>
            <w:tcW w:w="727" w:type="pct"/>
            <w:tcMar>
              <w:top w:w="57" w:type="dxa"/>
              <w:left w:w="113" w:type="dxa"/>
              <w:bottom w:w="57" w:type="dxa"/>
            </w:tcMar>
            <w:vAlign w:val="center"/>
          </w:tcPr>
          <w:p w14:paraId="28EB8E89" w14:textId="37B44EF4" w:rsidR="00193533" w:rsidRPr="0015158D" w:rsidRDefault="001524EC" w:rsidP="00842FFB">
            <w:pPr>
              <w:jc w:val="center"/>
              <w:rPr>
                <w:rFonts w:cs="Arial"/>
                <w:sz w:val="16"/>
                <w:szCs w:val="16"/>
              </w:rPr>
            </w:pPr>
            <w:r w:rsidRPr="0015158D">
              <w:rPr>
                <w:sz w:val="16"/>
                <w:szCs w:val="16"/>
                <w:lang w:val="es-CO"/>
              </w:rPr>
              <w:t>12</w:t>
            </w:r>
            <w:r w:rsidR="002A7921">
              <w:rPr>
                <w:sz w:val="16"/>
                <w:szCs w:val="16"/>
                <w:lang w:val="es-CO"/>
              </w:rPr>
              <w:t>/</w:t>
            </w:r>
            <w:r w:rsidR="00193533" w:rsidRPr="0015158D">
              <w:rPr>
                <w:sz w:val="16"/>
                <w:szCs w:val="16"/>
                <w:lang w:val="es-CO"/>
              </w:rPr>
              <w:t>0</w:t>
            </w:r>
            <w:r w:rsidRPr="0015158D">
              <w:rPr>
                <w:sz w:val="16"/>
                <w:szCs w:val="16"/>
                <w:lang w:val="es-CO"/>
              </w:rPr>
              <w:t>6</w:t>
            </w:r>
            <w:r w:rsidR="002A7921">
              <w:rPr>
                <w:sz w:val="16"/>
                <w:szCs w:val="16"/>
                <w:lang w:val="es-CO"/>
              </w:rPr>
              <w:t>/</w:t>
            </w:r>
            <w:r w:rsidR="00193533" w:rsidRPr="0015158D">
              <w:rPr>
                <w:sz w:val="16"/>
                <w:szCs w:val="16"/>
                <w:lang w:val="es-CO"/>
              </w:rPr>
              <w:t>202</w:t>
            </w:r>
            <w:r w:rsidRPr="0015158D">
              <w:rPr>
                <w:sz w:val="16"/>
                <w:szCs w:val="16"/>
                <w:lang w:val="es-CO"/>
              </w:rPr>
              <w:t>6</w:t>
            </w:r>
          </w:p>
        </w:tc>
        <w:tc>
          <w:tcPr>
            <w:tcW w:w="654" w:type="pct"/>
            <w:tcMar>
              <w:top w:w="57" w:type="dxa"/>
              <w:left w:w="113" w:type="dxa"/>
              <w:bottom w:w="57" w:type="dxa"/>
            </w:tcMar>
            <w:vAlign w:val="center"/>
          </w:tcPr>
          <w:p w14:paraId="6FC7ED44" w14:textId="77777777" w:rsidR="00193533" w:rsidRPr="0015158D" w:rsidRDefault="00193533" w:rsidP="00842FFB">
            <w:pPr>
              <w:jc w:val="center"/>
              <w:rPr>
                <w:rFonts w:cs="Arial"/>
                <w:sz w:val="16"/>
                <w:szCs w:val="16"/>
              </w:rPr>
            </w:pPr>
            <w:r w:rsidRPr="0015158D">
              <w:rPr>
                <w:rFonts w:cs="Arial"/>
                <w:sz w:val="16"/>
                <w:szCs w:val="16"/>
              </w:rPr>
              <w:t>0</w:t>
            </w:r>
          </w:p>
        </w:tc>
        <w:tc>
          <w:tcPr>
            <w:tcW w:w="3619" w:type="pct"/>
            <w:tcMar>
              <w:top w:w="57" w:type="dxa"/>
              <w:left w:w="113" w:type="dxa"/>
              <w:bottom w:w="57" w:type="dxa"/>
            </w:tcMar>
            <w:vAlign w:val="center"/>
          </w:tcPr>
          <w:p w14:paraId="63E63F30" w14:textId="77777777" w:rsidR="00193533" w:rsidRPr="00555086" w:rsidRDefault="00193533" w:rsidP="00842FFB">
            <w:pPr>
              <w:jc w:val="both"/>
              <w:rPr>
                <w:rFonts w:cs="Arial"/>
                <w:sz w:val="16"/>
                <w:szCs w:val="16"/>
              </w:rPr>
            </w:pPr>
            <w:r w:rsidRPr="00555086">
              <w:rPr>
                <w:rFonts w:cs="Arial"/>
                <w:sz w:val="16"/>
                <w:szCs w:val="16"/>
              </w:rPr>
              <w:t>Primera versión del documento para el nuevo Mapa de procesos.</w:t>
            </w:r>
          </w:p>
          <w:p w14:paraId="1E914A63" w14:textId="7BBE57C7" w:rsidR="00193533" w:rsidRPr="00555086" w:rsidRDefault="00193533" w:rsidP="00193533">
            <w:pPr>
              <w:jc w:val="both"/>
              <w:rPr>
                <w:rFonts w:cs="Calibri"/>
                <w:color w:val="242424"/>
                <w:sz w:val="16"/>
                <w:szCs w:val="16"/>
                <w:shd w:val="clear" w:color="auto" w:fill="FFFFFF"/>
              </w:rPr>
            </w:pPr>
            <w:r w:rsidRPr="00555086">
              <w:rPr>
                <w:rFonts w:cs="Arial"/>
                <w:sz w:val="16"/>
                <w:szCs w:val="16"/>
                <w:lang w:val="pt-BR"/>
              </w:rPr>
              <w:t xml:space="preserve">Código anterior: </w:t>
            </w:r>
            <w:r w:rsidRPr="00555086">
              <w:rPr>
                <w:rFonts w:cs="Calibri"/>
                <w:color w:val="242424"/>
                <w:sz w:val="16"/>
                <w:szCs w:val="16"/>
                <w:shd w:val="clear" w:color="auto" w:fill="FFFFFF"/>
              </w:rPr>
              <w:t>TH-DR-015</w:t>
            </w:r>
            <w:r w:rsidR="002107C1">
              <w:rPr>
                <w:rFonts w:cs="Calibri"/>
                <w:color w:val="242424"/>
                <w:sz w:val="16"/>
                <w:szCs w:val="16"/>
                <w:shd w:val="clear" w:color="auto" w:fill="FFFFFF"/>
              </w:rPr>
              <w:t>. V</w:t>
            </w:r>
            <w:r w:rsidR="004632B2">
              <w:rPr>
                <w:rFonts w:cs="Calibri"/>
                <w:color w:val="242424"/>
                <w:sz w:val="16"/>
                <w:szCs w:val="16"/>
                <w:shd w:val="clear" w:color="auto" w:fill="FFFFFF"/>
              </w:rPr>
              <w:t>0</w:t>
            </w:r>
          </w:p>
          <w:p w14:paraId="03EA6292" w14:textId="77777777" w:rsidR="00F64BEE" w:rsidRPr="00555086" w:rsidRDefault="00F64BEE" w:rsidP="00193533">
            <w:pPr>
              <w:jc w:val="both"/>
              <w:rPr>
                <w:rFonts w:cs="Calibri"/>
                <w:color w:val="242424"/>
                <w:sz w:val="16"/>
                <w:szCs w:val="16"/>
                <w:shd w:val="clear" w:color="auto" w:fill="FFFFFF"/>
              </w:rPr>
            </w:pPr>
          </w:p>
          <w:p w14:paraId="40D73795" w14:textId="77777777" w:rsidR="00F64BEE" w:rsidRDefault="00895607" w:rsidP="00193533">
            <w:pPr>
              <w:jc w:val="both"/>
              <w:rPr>
                <w:rFonts w:cs="Arial"/>
                <w:sz w:val="16"/>
                <w:szCs w:val="16"/>
              </w:rPr>
            </w:pPr>
            <w:r w:rsidRPr="00555086">
              <w:rPr>
                <w:rFonts w:cs="Arial"/>
                <w:sz w:val="16"/>
                <w:szCs w:val="16"/>
              </w:rPr>
              <w:t>A</w:t>
            </w:r>
            <w:r w:rsidR="00F64BEE" w:rsidRPr="00555086">
              <w:rPr>
                <w:rFonts w:cs="Arial"/>
                <w:sz w:val="16"/>
                <w:szCs w:val="16"/>
              </w:rPr>
              <w:t>utorizada la migración por medio de correo electrónico de acuerdo con la versión vigente en ISOlución</w:t>
            </w:r>
            <w:r w:rsidRPr="00555086">
              <w:rPr>
                <w:rFonts w:cs="Arial"/>
                <w:sz w:val="16"/>
                <w:szCs w:val="16"/>
              </w:rPr>
              <w:t>.</w:t>
            </w:r>
            <w:r w:rsidR="00F64BEE" w:rsidRPr="00555086">
              <w:rPr>
                <w:rFonts w:cs="Arial"/>
                <w:sz w:val="16"/>
                <w:szCs w:val="16"/>
              </w:rPr>
              <w:t xml:space="preserve"> </w:t>
            </w:r>
          </w:p>
          <w:p w14:paraId="13130D73" w14:textId="3185B561" w:rsidR="002107C1" w:rsidRPr="00555086" w:rsidRDefault="002107C1" w:rsidP="002107C1">
            <w:pPr>
              <w:jc w:val="both"/>
              <w:rPr>
                <w:rFonts w:cs="Arial"/>
                <w:sz w:val="16"/>
                <w:szCs w:val="16"/>
              </w:rPr>
            </w:pPr>
          </w:p>
        </w:tc>
      </w:tr>
    </w:tbl>
    <w:p w14:paraId="43781A49" w14:textId="77777777" w:rsidR="00193533" w:rsidRPr="00555086" w:rsidRDefault="00193533" w:rsidP="00484ABF">
      <w:pPr>
        <w:jc w:val="both"/>
        <w:rPr>
          <w:color w:val="000000" w:themeColor="text1"/>
        </w:rPr>
      </w:pPr>
    </w:p>
    <w:p w14:paraId="5E7D583F" w14:textId="77777777" w:rsidR="00484ABF" w:rsidRPr="00555086" w:rsidRDefault="00484ABF" w:rsidP="00484ABF">
      <w:pPr>
        <w:pStyle w:val="Textoindependiente"/>
        <w:spacing w:before="3"/>
        <w:rPr>
          <w:b/>
        </w:rPr>
      </w:pPr>
    </w:p>
    <w:p w14:paraId="37822BAA" w14:textId="7AB65A82" w:rsidR="00484ABF" w:rsidRPr="00555086" w:rsidRDefault="00484ABF" w:rsidP="00484ABF">
      <w:pPr>
        <w:rPr>
          <w:b/>
          <w:bCs/>
          <w:sz w:val="20"/>
          <w:szCs w:val="20"/>
        </w:rPr>
      </w:pPr>
      <w:r w:rsidRPr="00555086">
        <w:rPr>
          <w:b/>
          <w:bCs/>
          <w:sz w:val="20"/>
          <w:szCs w:val="20"/>
        </w:rPr>
        <w:t>FLUJO DE APROBACIÓN</w:t>
      </w:r>
    </w:p>
    <w:p w14:paraId="40BB2DE1" w14:textId="77777777" w:rsidR="00484ABF" w:rsidRPr="00555086" w:rsidRDefault="00484ABF" w:rsidP="00484ABF">
      <w:pPr>
        <w:rPr>
          <w:b/>
          <w:bCs/>
          <w:sz w:val="20"/>
          <w:szCs w:val="20"/>
        </w:rPr>
      </w:pPr>
    </w:p>
    <w:tbl>
      <w:tblPr>
        <w:tblStyle w:val="Tablaconcuadrcula"/>
        <w:tblW w:w="5000" w:type="pct"/>
        <w:tblLayout w:type="fixed"/>
        <w:tblLook w:val="06A0" w:firstRow="1" w:lastRow="0" w:firstColumn="1" w:lastColumn="0" w:noHBand="1" w:noVBand="1"/>
      </w:tblPr>
      <w:tblGrid>
        <w:gridCol w:w="925"/>
        <w:gridCol w:w="1054"/>
        <w:gridCol w:w="1134"/>
        <w:gridCol w:w="1278"/>
        <w:gridCol w:w="991"/>
        <w:gridCol w:w="992"/>
        <w:gridCol w:w="851"/>
        <w:gridCol w:w="1603"/>
      </w:tblGrid>
      <w:tr w:rsidR="00484ABF" w:rsidRPr="00555086" w14:paraId="57FD4148" w14:textId="77777777" w:rsidTr="00F64BEE">
        <w:trPr>
          <w:trHeight w:val="300"/>
        </w:trPr>
        <w:tc>
          <w:tcPr>
            <w:tcW w:w="1121" w:type="pct"/>
            <w:gridSpan w:val="2"/>
            <w:shd w:val="clear" w:color="auto" w:fill="BFBFBF" w:themeFill="background1" w:themeFillShade="BF"/>
            <w:vAlign w:val="center"/>
          </w:tcPr>
          <w:p w14:paraId="65617D96" w14:textId="77777777" w:rsidR="00484ABF" w:rsidRPr="00555086" w:rsidRDefault="00484ABF" w:rsidP="00842FFB">
            <w:pPr>
              <w:jc w:val="center"/>
              <w:rPr>
                <w:b/>
                <w:bCs/>
                <w:sz w:val="18"/>
                <w:szCs w:val="18"/>
              </w:rPr>
            </w:pPr>
            <w:r w:rsidRPr="00555086">
              <w:rPr>
                <w:b/>
                <w:bCs/>
                <w:sz w:val="18"/>
                <w:szCs w:val="18"/>
              </w:rPr>
              <w:t>ELABORÓ</w:t>
            </w:r>
          </w:p>
        </w:tc>
        <w:tc>
          <w:tcPr>
            <w:tcW w:w="1366" w:type="pct"/>
            <w:gridSpan w:val="2"/>
            <w:shd w:val="clear" w:color="auto" w:fill="BFBFBF" w:themeFill="background1" w:themeFillShade="BF"/>
            <w:vAlign w:val="center"/>
          </w:tcPr>
          <w:p w14:paraId="681BD90D" w14:textId="77777777" w:rsidR="00484ABF" w:rsidRPr="00555086" w:rsidRDefault="00484ABF" w:rsidP="00842FFB">
            <w:pPr>
              <w:jc w:val="center"/>
              <w:rPr>
                <w:b/>
                <w:bCs/>
                <w:sz w:val="18"/>
                <w:szCs w:val="18"/>
              </w:rPr>
            </w:pPr>
            <w:r w:rsidRPr="00555086">
              <w:rPr>
                <w:b/>
                <w:bCs/>
                <w:sz w:val="18"/>
                <w:szCs w:val="18"/>
              </w:rPr>
              <w:t>APOYO OAPS</w:t>
            </w:r>
          </w:p>
        </w:tc>
        <w:tc>
          <w:tcPr>
            <w:tcW w:w="1123" w:type="pct"/>
            <w:gridSpan w:val="2"/>
            <w:shd w:val="clear" w:color="auto" w:fill="BFBFBF" w:themeFill="background1" w:themeFillShade="BF"/>
            <w:vAlign w:val="center"/>
          </w:tcPr>
          <w:p w14:paraId="0F62C7B4" w14:textId="77777777" w:rsidR="00484ABF" w:rsidRPr="00555086" w:rsidRDefault="00484ABF" w:rsidP="00842FFB">
            <w:pPr>
              <w:jc w:val="center"/>
              <w:rPr>
                <w:b/>
                <w:bCs/>
                <w:sz w:val="18"/>
                <w:szCs w:val="18"/>
              </w:rPr>
            </w:pPr>
            <w:r w:rsidRPr="00555086">
              <w:rPr>
                <w:b/>
                <w:bCs/>
                <w:sz w:val="18"/>
                <w:szCs w:val="18"/>
              </w:rPr>
              <w:t>REVISÓ</w:t>
            </w:r>
          </w:p>
        </w:tc>
        <w:tc>
          <w:tcPr>
            <w:tcW w:w="1390" w:type="pct"/>
            <w:gridSpan w:val="2"/>
            <w:shd w:val="clear" w:color="auto" w:fill="BFBFBF" w:themeFill="background1" w:themeFillShade="BF"/>
            <w:vAlign w:val="center"/>
          </w:tcPr>
          <w:p w14:paraId="5B940128" w14:textId="77777777" w:rsidR="00484ABF" w:rsidRPr="00555086" w:rsidRDefault="00484ABF" w:rsidP="00842FFB">
            <w:pPr>
              <w:jc w:val="center"/>
              <w:rPr>
                <w:b/>
                <w:bCs/>
                <w:sz w:val="18"/>
                <w:szCs w:val="18"/>
              </w:rPr>
            </w:pPr>
            <w:r w:rsidRPr="00555086">
              <w:rPr>
                <w:b/>
                <w:bCs/>
                <w:sz w:val="18"/>
                <w:szCs w:val="18"/>
              </w:rPr>
              <w:t>APROBÓ</w:t>
            </w:r>
          </w:p>
        </w:tc>
      </w:tr>
      <w:tr w:rsidR="00484ABF" w:rsidRPr="00555086" w14:paraId="3B4ACBA7" w14:textId="77777777" w:rsidTr="00175F7C">
        <w:trPr>
          <w:trHeight w:val="675"/>
        </w:trPr>
        <w:tc>
          <w:tcPr>
            <w:tcW w:w="524" w:type="pct"/>
            <w:vAlign w:val="center"/>
          </w:tcPr>
          <w:p w14:paraId="29BE5A9F" w14:textId="77777777" w:rsidR="00484ABF" w:rsidRPr="00555086" w:rsidRDefault="00484ABF" w:rsidP="00484ABF">
            <w:pPr>
              <w:rPr>
                <w:sz w:val="14"/>
                <w:szCs w:val="14"/>
              </w:rPr>
            </w:pPr>
            <w:r w:rsidRPr="00555086">
              <w:rPr>
                <w:sz w:val="14"/>
                <w:szCs w:val="14"/>
              </w:rPr>
              <w:t>Nombre:</w:t>
            </w:r>
          </w:p>
        </w:tc>
        <w:tc>
          <w:tcPr>
            <w:tcW w:w="597" w:type="pct"/>
            <w:vAlign w:val="center"/>
          </w:tcPr>
          <w:p w14:paraId="06A75C15" w14:textId="31A95B10" w:rsidR="00484ABF" w:rsidRPr="00555086" w:rsidRDefault="00F64BEE" w:rsidP="00484ABF">
            <w:pPr>
              <w:rPr>
                <w:sz w:val="14"/>
                <w:szCs w:val="14"/>
              </w:rPr>
            </w:pPr>
            <w:r w:rsidRPr="00555086">
              <w:rPr>
                <w:sz w:val="14"/>
                <w:szCs w:val="14"/>
              </w:rPr>
              <w:t>Rodrigo Antonio Jiménez</w:t>
            </w:r>
          </w:p>
        </w:tc>
        <w:tc>
          <w:tcPr>
            <w:tcW w:w="642" w:type="pct"/>
            <w:vAlign w:val="center"/>
          </w:tcPr>
          <w:p w14:paraId="5D844EB2" w14:textId="77777777" w:rsidR="00484ABF" w:rsidRPr="00555086" w:rsidRDefault="00484ABF" w:rsidP="00484ABF">
            <w:pPr>
              <w:rPr>
                <w:sz w:val="14"/>
                <w:szCs w:val="14"/>
              </w:rPr>
            </w:pPr>
            <w:r w:rsidRPr="00555086">
              <w:rPr>
                <w:sz w:val="14"/>
                <w:szCs w:val="14"/>
              </w:rPr>
              <w:t>Nombre:</w:t>
            </w:r>
          </w:p>
        </w:tc>
        <w:tc>
          <w:tcPr>
            <w:tcW w:w="724" w:type="pct"/>
            <w:vAlign w:val="center"/>
          </w:tcPr>
          <w:p w14:paraId="37CBDDED" w14:textId="77777777" w:rsidR="00484ABF" w:rsidRPr="00555086" w:rsidRDefault="00484ABF" w:rsidP="00484ABF">
            <w:pPr>
              <w:rPr>
                <w:sz w:val="14"/>
                <w:szCs w:val="14"/>
              </w:rPr>
            </w:pPr>
            <w:r w:rsidRPr="00555086">
              <w:rPr>
                <w:sz w:val="14"/>
                <w:szCs w:val="14"/>
              </w:rPr>
              <w:t>Carolina Huertas</w:t>
            </w:r>
          </w:p>
        </w:tc>
        <w:tc>
          <w:tcPr>
            <w:tcW w:w="561" w:type="pct"/>
            <w:vAlign w:val="center"/>
          </w:tcPr>
          <w:p w14:paraId="230DB014" w14:textId="77777777" w:rsidR="00484ABF" w:rsidRPr="00555086" w:rsidRDefault="00484ABF" w:rsidP="00484ABF">
            <w:pPr>
              <w:rPr>
                <w:sz w:val="14"/>
                <w:szCs w:val="14"/>
              </w:rPr>
            </w:pPr>
            <w:r w:rsidRPr="00555086">
              <w:rPr>
                <w:sz w:val="14"/>
                <w:szCs w:val="14"/>
              </w:rPr>
              <w:t>Nombre:</w:t>
            </w:r>
          </w:p>
        </w:tc>
        <w:tc>
          <w:tcPr>
            <w:tcW w:w="562" w:type="pct"/>
            <w:vAlign w:val="center"/>
          </w:tcPr>
          <w:p w14:paraId="5F28C714" w14:textId="2879B864" w:rsidR="00484ABF" w:rsidRPr="00555086" w:rsidRDefault="00F64BEE" w:rsidP="00484ABF">
            <w:pPr>
              <w:rPr>
                <w:color w:val="000000" w:themeColor="text1"/>
                <w:sz w:val="14"/>
                <w:szCs w:val="14"/>
                <w:lang w:val="pt-BR" w:eastAsia="es-CO"/>
              </w:rPr>
            </w:pPr>
            <w:r w:rsidRPr="00555086">
              <w:rPr>
                <w:sz w:val="14"/>
                <w:szCs w:val="14"/>
              </w:rPr>
              <w:t>Rodrigo Antonio Jiménez</w:t>
            </w:r>
          </w:p>
        </w:tc>
        <w:tc>
          <w:tcPr>
            <w:tcW w:w="482" w:type="pct"/>
            <w:vAlign w:val="center"/>
          </w:tcPr>
          <w:p w14:paraId="3A6A45F9" w14:textId="77777777" w:rsidR="00484ABF" w:rsidRPr="00555086" w:rsidRDefault="00484ABF" w:rsidP="00484ABF">
            <w:pPr>
              <w:rPr>
                <w:sz w:val="14"/>
                <w:szCs w:val="14"/>
              </w:rPr>
            </w:pPr>
            <w:r w:rsidRPr="00555086">
              <w:rPr>
                <w:sz w:val="14"/>
                <w:szCs w:val="14"/>
              </w:rPr>
              <w:t>Nombre:</w:t>
            </w:r>
          </w:p>
        </w:tc>
        <w:tc>
          <w:tcPr>
            <w:tcW w:w="908" w:type="pct"/>
            <w:vMerge w:val="restart"/>
            <w:vAlign w:val="center"/>
          </w:tcPr>
          <w:p w14:paraId="1A0B3707" w14:textId="02D2AC02" w:rsidR="00484ABF" w:rsidRPr="00555086" w:rsidRDefault="00484ABF" w:rsidP="00484ABF">
            <w:pPr>
              <w:rPr>
                <w:sz w:val="14"/>
                <w:szCs w:val="14"/>
              </w:rPr>
            </w:pPr>
            <w:r w:rsidRPr="00555086">
              <w:rPr>
                <w:color w:val="000000" w:themeColor="text1"/>
                <w:sz w:val="14"/>
                <w:szCs w:val="14"/>
                <w:lang w:eastAsia="es-CO"/>
              </w:rPr>
              <w:t>Comité Institucional de Gestión y Desempeño mediante Acta 1 del 24 y 27 de enero de 2025. Adoptado mediante Resolución 0469 del 11 de abril de 2025.</w:t>
            </w:r>
          </w:p>
        </w:tc>
      </w:tr>
      <w:tr w:rsidR="00484ABF" w:rsidRPr="00555086" w14:paraId="0338EFAA" w14:textId="77777777" w:rsidTr="00F64BEE">
        <w:trPr>
          <w:trHeight w:val="300"/>
        </w:trPr>
        <w:tc>
          <w:tcPr>
            <w:tcW w:w="524" w:type="pct"/>
            <w:vAlign w:val="center"/>
          </w:tcPr>
          <w:p w14:paraId="3F73A3C7" w14:textId="77777777" w:rsidR="00484ABF" w:rsidRPr="00555086" w:rsidRDefault="00484ABF" w:rsidP="00842FFB">
            <w:pPr>
              <w:rPr>
                <w:sz w:val="14"/>
                <w:szCs w:val="14"/>
              </w:rPr>
            </w:pPr>
            <w:r w:rsidRPr="00555086">
              <w:rPr>
                <w:sz w:val="14"/>
                <w:szCs w:val="14"/>
              </w:rPr>
              <w:t>Cargo:</w:t>
            </w:r>
          </w:p>
        </w:tc>
        <w:tc>
          <w:tcPr>
            <w:tcW w:w="597" w:type="pct"/>
            <w:vAlign w:val="center"/>
          </w:tcPr>
          <w:p w14:paraId="525EE887" w14:textId="033B5F76" w:rsidR="00484ABF" w:rsidRPr="00555086" w:rsidRDefault="00F64BEE" w:rsidP="00842FFB">
            <w:pPr>
              <w:rPr>
                <w:sz w:val="14"/>
                <w:szCs w:val="14"/>
              </w:rPr>
            </w:pPr>
            <w:r w:rsidRPr="00555086">
              <w:rPr>
                <w:sz w:val="14"/>
                <w:szCs w:val="14"/>
              </w:rPr>
              <w:t xml:space="preserve">Asesor de Talento </w:t>
            </w:r>
            <w:r w:rsidR="00895607" w:rsidRPr="00555086">
              <w:rPr>
                <w:sz w:val="14"/>
                <w:szCs w:val="14"/>
              </w:rPr>
              <w:t>Humano</w:t>
            </w:r>
          </w:p>
        </w:tc>
        <w:tc>
          <w:tcPr>
            <w:tcW w:w="642" w:type="pct"/>
            <w:vAlign w:val="center"/>
          </w:tcPr>
          <w:p w14:paraId="1E0B57B7" w14:textId="77777777" w:rsidR="00484ABF" w:rsidRPr="00555086" w:rsidRDefault="00484ABF" w:rsidP="00842FFB">
            <w:pPr>
              <w:rPr>
                <w:sz w:val="14"/>
                <w:szCs w:val="14"/>
              </w:rPr>
            </w:pPr>
            <w:r w:rsidRPr="00555086">
              <w:rPr>
                <w:sz w:val="14"/>
                <w:szCs w:val="14"/>
              </w:rPr>
              <w:t>Cargo:</w:t>
            </w:r>
          </w:p>
        </w:tc>
        <w:tc>
          <w:tcPr>
            <w:tcW w:w="724" w:type="pct"/>
            <w:vAlign w:val="center"/>
          </w:tcPr>
          <w:p w14:paraId="3430C4B3" w14:textId="77777777" w:rsidR="00484ABF" w:rsidRPr="00555086" w:rsidRDefault="00484ABF" w:rsidP="00842FFB">
            <w:pPr>
              <w:rPr>
                <w:sz w:val="14"/>
                <w:szCs w:val="14"/>
              </w:rPr>
            </w:pPr>
            <w:r w:rsidRPr="00555086">
              <w:rPr>
                <w:sz w:val="14"/>
                <w:szCs w:val="14"/>
              </w:rPr>
              <w:t>Profesional Universitario</w:t>
            </w:r>
          </w:p>
        </w:tc>
        <w:tc>
          <w:tcPr>
            <w:tcW w:w="561" w:type="pct"/>
            <w:vAlign w:val="center"/>
          </w:tcPr>
          <w:p w14:paraId="4DF6C9DD" w14:textId="77777777" w:rsidR="00484ABF" w:rsidRPr="00555086" w:rsidRDefault="00484ABF" w:rsidP="00842FFB">
            <w:pPr>
              <w:rPr>
                <w:sz w:val="14"/>
                <w:szCs w:val="14"/>
              </w:rPr>
            </w:pPr>
            <w:r w:rsidRPr="00555086">
              <w:rPr>
                <w:sz w:val="14"/>
                <w:szCs w:val="14"/>
              </w:rPr>
              <w:t>Cargo:</w:t>
            </w:r>
          </w:p>
        </w:tc>
        <w:tc>
          <w:tcPr>
            <w:tcW w:w="562" w:type="pct"/>
            <w:vAlign w:val="center"/>
          </w:tcPr>
          <w:p w14:paraId="0FAAFE07" w14:textId="7889B881" w:rsidR="00484ABF" w:rsidRPr="00555086" w:rsidRDefault="00895607" w:rsidP="00842FFB">
            <w:pPr>
              <w:rPr>
                <w:sz w:val="14"/>
                <w:szCs w:val="14"/>
              </w:rPr>
            </w:pPr>
            <w:r w:rsidRPr="00555086">
              <w:rPr>
                <w:sz w:val="14"/>
                <w:szCs w:val="14"/>
              </w:rPr>
              <w:t>Asesor de Talento Humano</w:t>
            </w:r>
          </w:p>
        </w:tc>
        <w:tc>
          <w:tcPr>
            <w:tcW w:w="482" w:type="pct"/>
            <w:vAlign w:val="center"/>
          </w:tcPr>
          <w:p w14:paraId="2DE004BF" w14:textId="77777777" w:rsidR="00484ABF" w:rsidRPr="00555086" w:rsidRDefault="00484ABF" w:rsidP="00842FFB">
            <w:pPr>
              <w:rPr>
                <w:sz w:val="14"/>
                <w:szCs w:val="14"/>
              </w:rPr>
            </w:pPr>
            <w:r w:rsidRPr="00555086">
              <w:rPr>
                <w:sz w:val="14"/>
                <w:szCs w:val="14"/>
              </w:rPr>
              <w:t>Cargo:</w:t>
            </w:r>
          </w:p>
        </w:tc>
        <w:tc>
          <w:tcPr>
            <w:tcW w:w="908" w:type="pct"/>
            <w:vMerge/>
            <w:vAlign w:val="center"/>
          </w:tcPr>
          <w:p w14:paraId="0622E1B1" w14:textId="77777777" w:rsidR="00484ABF" w:rsidRPr="00555086" w:rsidRDefault="00484ABF" w:rsidP="00842FFB">
            <w:pPr>
              <w:rPr>
                <w:sz w:val="14"/>
                <w:szCs w:val="14"/>
              </w:rPr>
            </w:pPr>
          </w:p>
        </w:tc>
      </w:tr>
    </w:tbl>
    <w:p w14:paraId="75416DAC" w14:textId="77777777" w:rsidR="00193533" w:rsidRPr="00555086" w:rsidRDefault="00193533" w:rsidP="00236FCE">
      <w:pPr>
        <w:widowControl/>
        <w:autoSpaceDE/>
        <w:autoSpaceDN/>
        <w:spacing w:after="160" w:line="259" w:lineRule="auto"/>
      </w:pPr>
    </w:p>
    <w:sectPr w:rsidR="00193533" w:rsidRPr="00555086" w:rsidSect="00236FCE">
      <w:headerReference w:type="default" r:id="rId61"/>
      <w:headerReference w:type="first" r:id="rId62"/>
      <w:footerReference w:type="first" r:id="rId63"/>
      <w:pgSz w:w="12240" w:h="15840"/>
      <w:pgMar w:top="1701" w:right="1701" w:bottom="1417" w:left="1701" w:header="33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28F8F" w14:textId="77777777" w:rsidR="00CC05B0" w:rsidRDefault="00CC05B0">
      <w:r>
        <w:separator/>
      </w:r>
    </w:p>
  </w:endnote>
  <w:endnote w:type="continuationSeparator" w:id="0">
    <w:p w14:paraId="6BCC22BB" w14:textId="77777777" w:rsidR="00CC05B0" w:rsidRDefault="00CC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Candara">
    <w:panose1 w:val="020E0502030303020204"/>
    <w:charset w:val="00"/>
    <w:family w:val="swiss"/>
    <w:pitch w:val="variable"/>
    <w:sig w:usb0="A00002EF" w:usb1="4000A44B" w:usb2="00000000"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Hebrew Scho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843"/>
    </w:tblGrid>
    <w:tr w:rsidR="00236FCE" w:rsidRPr="00B5144C" w14:paraId="35636358" w14:textId="77777777" w:rsidTr="00236FCE">
      <w:tc>
        <w:tcPr>
          <w:tcW w:w="8075" w:type="dxa"/>
        </w:tcPr>
        <w:p w14:paraId="14CB0597" w14:textId="77777777" w:rsidR="00236FCE" w:rsidRPr="00B5144C" w:rsidRDefault="00236FCE" w:rsidP="00236FCE">
          <w:pPr>
            <w:pStyle w:val="Piedepgina"/>
            <w:jc w:val="center"/>
            <w:rPr>
              <w:rFonts w:cs="Arial"/>
              <w:b/>
              <w:sz w:val="14"/>
              <w:szCs w:val="14"/>
            </w:rPr>
          </w:pPr>
          <w:r w:rsidRPr="00B5144C">
            <w:rPr>
              <w:rFonts w:cs="Arial"/>
              <w:b/>
              <w:sz w:val="14"/>
              <w:szCs w:val="14"/>
            </w:rPr>
            <w:t>DOCUMENTO CONTROLADO</w:t>
          </w:r>
        </w:p>
        <w:p w14:paraId="4BA23F8E" w14:textId="77777777" w:rsidR="00236FCE" w:rsidRPr="00B5144C" w:rsidRDefault="00236FCE" w:rsidP="00236FCE">
          <w:pPr>
            <w:pStyle w:val="Piedepgina"/>
            <w:jc w:val="center"/>
            <w:rPr>
              <w:rFonts w:cs="Arial"/>
              <w:sz w:val="14"/>
              <w:szCs w:val="14"/>
            </w:rPr>
          </w:pPr>
          <w:r w:rsidRPr="00B5144C">
            <w:rPr>
              <w:rFonts w:cs="Arial"/>
              <w:sz w:val="14"/>
              <w:szCs w:val="14"/>
            </w:rPr>
            <w:t>Cualquier copia o impresión de este documento se considera copia no controlada y el Ministerio de Comercio, Industria y Turismo no se hace responsable por su uso</w:t>
          </w:r>
        </w:p>
      </w:tc>
      <w:tc>
        <w:tcPr>
          <w:tcW w:w="1843" w:type="dxa"/>
          <w:vAlign w:val="center"/>
        </w:tcPr>
        <w:p w14:paraId="2A6D124A" w14:textId="77777777" w:rsidR="00236FCE" w:rsidRPr="00B5144C" w:rsidRDefault="00236FCE" w:rsidP="00236FCE">
          <w:pPr>
            <w:tabs>
              <w:tab w:val="center" w:pos="4550"/>
              <w:tab w:val="left" w:pos="5818"/>
            </w:tabs>
            <w:jc w:val="right"/>
            <w:rPr>
              <w:spacing w:val="60"/>
              <w:sz w:val="14"/>
              <w:szCs w:val="14"/>
            </w:rPr>
          </w:pPr>
          <w:r w:rsidRPr="00B5144C">
            <w:rPr>
              <w:spacing w:val="60"/>
              <w:sz w:val="14"/>
              <w:szCs w:val="14"/>
            </w:rPr>
            <w:t>Página</w:t>
          </w:r>
          <w:r w:rsidRPr="00B5144C">
            <w:rPr>
              <w:sz w:val="14"/>
              <w:szCs w:val="14"/>
            </w:rPr>
            <w:t xml:space="preserve"> </w:t>
          </w:r>
          <w:r w:rsidRPr="00B5144C">
            <w:rPr>
              <w:sz w:val="14"/>
              <w:szCs w:val="14"/>
            </w:rPr>
            <w:fldChar w:fldCharType="begin"/>
          </w:r>
          <w:r w:rsidRPr="00B5144C">
            <w:rPr>
              <w:sz w:val="14"/>
              <w:szCs w:val="14"/>
            </w:rPr>
            <w:instrText>PAGE   \* MERGEFORMAT</w:instrText>
          </w:r>
          <w:r w:rsidRPr="00B5144C">
            <w:rPr>
              <w:sz w:val="14"/>
              <w:szCs w:val="14"/>
            </w:rPr>
            <w:fldChar w:fldCharType="separate"/>
          </w:r>
          <w:r w:rsidR="00980622">
            <w:rPr>
              <w:noProof/>
              <w:sz w:val="14"/>
              <w:szCs w:val="14"/>
            </w:rPr>
            <w:t>73</w:t>
          </w:r>
          <w:r w:rsidRPr="00B5144C">
            <w:rPr>
              <w:sz w:val="14"/>
              <w:szCs w:val="14"/>
            </w:rPr>
            <w:fldChar w:fldCharType="end"/>
          </w:r>
          <w:r w:rsidRPr="00B5144C">
            <w:rPr>
              <w:sz w:val="14"/>
              <w:szCs w:val="14"/>
            </w:rPr>
            <w:t xml:space="preserve"> | </w:t>
          </w:r>
          <w:r w:rsidRPr="00B5144C">
            <w:rPr>
              <w:sz w:val="14"/>
              <w:szCs w:val="14"/>
            </w:rPr>
            <w:fldChar w:fldCharType="begin"/>
          </w:r>
          <w:r w:rsidRPr="00B5144C">
            <w:rPr>
              <w:sz w:val="14"/>
              <w:szCs w:val="14"/>
            </w:rPr>
            <w:instrText>NUMPAGES  \* Arabic  \* MERGEFORMAT</w:instrText>
          </w:r>
          <w:r w:rsidRPr="00B5144C">
            <w:rPr>
              <w:sz w:val="14"/>
              <w:szCs w:val="14"/>
            </w:rPr>
            <w:fldChar w:fldCharType="separate"/>
          </w:r>
          <w:r w:rsidR="00980622">
            <w:rPr>
              <w:noProof/>
              <w:sz w:val="14"/>
              <w:szCs w:val="14"/>
            </w:rPr>
            <w:t>75</w:t>
          </w:r>
          <w:r w:rsidRPr="00B5144C">
            <w:rPr>
              <w:sz w:val="14"/>
              <w:szCs w:val="14"/>
            </w:rPr>
            <w:fldChar w:fldCharType="end"/>
          </w:r>
        </w:p>
      </w:tc>
    </w:tr>
  </w:tbl>
  <w:p w14:paraId="1C3C05C1" w14:textId="77777777" w:rsidR="00236FCE" w:rsidRDefault="00236F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0"/>
      <w:gridCol w:w="3240"/>
      <w:gridCol w:w="3240"/>
    </w:tblGrid>
    <w:tr w:rsidR="53848116" w14:paraId="1E3686CA" w14:textId="77777777" w:rsidTr="53848116">
      <w:trPr>
        <w:trHeight w:val="300"/>
      </w:trPr>
      <w:tc>
        <w:tcPr>
          <w:tcW w:w="3240" w:type="dxa"/>
        </w:tcPr>
        <w:p w14:paraId="003946A2" w14:textId="2368ED7D" w:rsidR="53848116" w:rsidRDefault="53848116" w:rsidP="53848116">
          <w:pPr>
            <w:pStyle w:val="Encabezado"/>
            <w:ind w:left="-115"/>
          </w:pPr>
        </w:p>
      </w:tc>
      <w:tc>
        <w:tcPr>
          <w:tcW w:w="3240" w:type="dxa"/>
        </w:tcPr>
        <w:p w14:paraId="5A174B5D" w14:textId="1B1FC055" w:rsidR="53848116" w:rsidRDefault="53848116" w:rsidP="53848116">
          <w:pPr>
            <w:pStyle w:val="Encabezado"/>
            <w:jc w:val="center"/>
          </w:pPr>
        </w:p>
      </w:tc>
      <w:tc>
        <w:tcPr>
          <w:tcW w:w="3240" w:type="dxa"/>
        </w:tcPr>
        <w:p w14:paraId="5CA1EE95" w14:textId="3A204C46" w:rsidR="53848116" w:rsidRDefault="53848116" w:rsidP="53848116">
          <w:pPr>
            <w:pStyle w:val="Encabezado"/>
            <w:ind w:right="-115"/>
            <w:jc w:val="right"/>
          </w:pPr>
        </w:p>
      </w:tc>
    </w:tr>
  </w:tbl>
  <w:p w14:paraId="2ACFE90C" w14:textId="783C7862" w:rsidR="53848116" w:rsidRDefault="53848116" w:rsidP="538481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53848116" w14:paraId="63EFBF6F" w14:textId="77777777" w:rsidTr="53848116">
      <w:trPr>
        <w:trHeight w:val="300"/>
      </w:trPr>
      <w:tc>
        <w:tcPr>
          <w:tcW w:w="2945" w:type="dxa"/>
        </w:tcPr>
        <w:p w14:paraId="10FD647A" w14:textId="2BEFD8FE" w:rsidR="53848116" w:rsidRDefault="53848116" w:rsidP="53848116">
          <w:pPr>
            <w:pStyle w:val="Encabezado"/>
            <w:ind w:left="-115"/>
          </w:pPr>
        </w:p>
      </w:tc>
      <w:tc>
        <w:tcPr>
          <w:tcW w:w="2945" w:type="dxa"/>
        </w:tcPr>
        <w:p w14:paraId="6278A8E9" w14:textId="6E019A6D" w:rsidR="53848116" w:rsidRDefault="53848116" w:rsidP="53848116">
          <w:pPr>
            <w:pStyle w:val="Encabezado"/>
            <w:jc w:val="center"/>
          </w:pPr>
        </w:p>
      </w:tc>
      <w:tc>
        <w:tcPr>
          <w:tcW w:w="2945" w:type="dxa"/>
        </w:tcPr>
        <w:p w14:paraId="538797C1" w14:textId="389B9684" w:rsidR="53848116" w:rsidRDefault="53848116" w:rsidP="53848116">
          <w:pPr>
            <w:pStyle w:val="Encabezado"/>
            <w:ind w:right="-115"/>
            <w:jc w:val="right"/>
          </w:pPr>
        </w:p>
      </w:tc>
    </w:tr>
  </w:tbl>
  <w:p w14:paraId="1C68A6B4" w14:textId="5FFA5F22" w:rsidR="53848116" w:rsidRDefault="53848116" w:rsidP="538481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8BA4C" w14:textId="77777777" w:rsidR="00CC05B0" w:rsidRDefault="00CC05B0">
      <w:r>
        <w:separator/>
      </w:r>
    </w:p>
  </w:footnote>
  <w:footnote w:type="continuationSeparator" w:id="0">
    <w:p w14:paraId="3FE4CB50" w14:textId="77777777" w:rsidR="00CC05B0" w:rsidRDefault="00CC05B0">
      <w:r>
        <w:continuationSeparator/>
      </w:r>
    </w:p>
  </w:footnote>
  <w:footnote w:id="1">
    <w:p w14:paraId="292ACFE2" w14:textId="77777777" w:rsidR="00236FCE" w:rsidRPr="00BB4002" w:rsidRDefault="00236FCE" w:rsidP="00FB1091">
      <w:pPr>
        <w:pStyle w:val="Textoindependiente"/>
        <w:ind w:left="262" w:right="615"/>
        <w:jc w:val="both"/>
        <w:rPr>
          <w:rFonts w:ascii="Montserrat" w:hAnsi="Montserrat"/>
        </w:rPr>
      </w:pPr>
      <w:r w:rsidRPr="00BB4002">
        <w:rPr>
          <w:rStyle w:val="Refdenotaalpie"/>
          <w:rFonts w:ascii="Montserrat" w:hAnsi="Montserrat"/>
        </w:rPr>
        <w:footnoteRef/>
      </w:r>
      <w:r w:rsidRPr="00BB4002">
        <w:rPr>
          <w:rFonts w:ascii="Montserrat" w:hAnsi="Montserrat"/>
        </w:rPr>
        <w:t xml:space="preserve"> </w:t>
      </w:r>
      <w:r w:rsidRPr="00BB4002">
        <w:rPr>
          <w:rFonts w:ascii="Montserrat" w:hAnsi="Montserrat"/>
          <w:sz w:val="18"/>
        </w:rPr>
        <w:t>Manual operativo</w:t>
      </w:r>
      <w:r w:rsidRPr="00BB4002">
        <w:rPr>
          <w:rFonts w:ascii="Montserrat" w:hAnsi="Montserrat"/>
          <w:spacing w:val="-20"/>
          <w:sz w:val="18"/>
        </w:rPr>
        <w:t xml:space="preserve"> </w:t>
      </w:r>
      <w:r w:rsidRPr="00BB4002">
        <w:rPr>
          <w:rFonts w:ascii="Montserrat" w:hAnsi="Montserrat"/>
          <w:sz w:val="18"/>
        </w:rPr>
        <w:t>MIPG,</w:t>
      </w:r>
      <w:r w:rsidRPr="00BB4002">
        <w:rPr>
          <w:rFonts w:ascii="Montserrat" w:hAnsi="Montserrat"/>
          <w:spacing w:val="-19"/>
          <w:sz w:val="18"/>
        </w:rPr>
        <w:t xml:space="preserve"> </w:t>
      </w:r>
      <w:r w:rsidRPr="00BB4002">
        <w:rPr>
          <w:rFonts w:ascii="Montserrat" w:hAnsi="Montserrat"/>
          <w:sz w:val="18"/>
        </w:rPr>
        <w:t>versión</w:t>
      </w:r>
      <w:r w:rsidRPr="00BB4002">
        <w:rPr>
          <w:rFonts w:ascii="Montserrat" w:hAnsi="Montserrat"/>
          <w:spacing w:val="-19"/>
          <w:sz w:val="18"/>
        </w:rPr>
        <w:t xml:space="preserve"> </w:t>
      </w:r>
      <w:r w:rsidRPr="00BB4002">
        <w:rPr>
          <w:rFonts w:ascii="Montserrat" w:hAnsi="Montserrat"/>
          <w:sz w:val="18"/>
        </w:rPr>
        <w:t>5</w:t>
      </w:r>
      <w:r w:rsidRPr="00BB4002">
        <w:rPr>
          <w:rFonts w:ascii="Montserrat" w:hAnsi="Montserrat"/>
          <w:spacing w:val="-20"/>
          <w:sz w:val="18"/>
        </w:rPr>
        <w:t xml:space="preserve"> </w:t>
      </w:r>
      <w:r w:rsidRPr="00BB4002">
        <w:rPr>
          <w:rFonts w:ascii="Montserrat" w:hAnsi="Montserrat"/>
          <w:sz w:val="18"/>
        </w:rPr>
        <w:t>página</w:t>
      </w:r>
      <w:r w:rsidRPr="00BB4002">
        <w:rPr>
          <w:rFonts w:ascii="Montserrat" w:hAnsi="Montserrat"/>
          <w:spacing w:val="-19"/>
          <w:sz w:val="18"/>
        </w:rPr>
        <w:t xml:space="preserve"> </w:t>
      </w:r>
      <w:r w:rsidRPr="00BB4002">
        <w:rPr>
          <w:rFonts w:ascii="Montserrat" w:hAnsi="Montserrat"/>
          <w:sz w:val="18"/>
        </w:rPr>
        <w:t>17,</w:t>
      </w:r>
      <w:r w:rsidRPr="00BB4002">
        <w:rPr>
          <w:rFonts w:ascii="Montserrat" w:hAnsi="Montserrat"/>
          <w:spacing w:val="-20"/>
          <w:sz w:val="18"/>
        </w:rPr>
        <w:t xml:space="preserve"> </w:t>
      </w:r>
      <w:r w:rsidRPr="00BB4002">
        <w:rPr>
          <w:rFonts w:ascii="Montserrat" w:hAnsi="Montserrat"/>
          <w:sz w:val="18"/>
        </w:rPr>
        <w:t>Departamento</w:t>
      </w:r>
      <w:r w:rsidRPr="00BB4002">
        <w:rPr>
          <w:rFonts w:ascii="Montserrat" w:hAnsi="Montserrat"/>
          <w:spacing w:val="-19"/>
          <w:sz w:val="18"/>
        </w:rPr>
        <w:t xml:space="preserve"> </w:t>
      </w:r>
      <w:r w:rsidRPr="00BB4002">
        <w:rPr>
          <w:rFonts w:ascii="Montserrat" w:hAnsi="Montserrat"/>
          <w:sz w:val="18"/>
        </w:rPr>
        <w:t>Administrativo</w:t>
      </w:r>
      <w:r w:rsidRPr="00BB4002">
        <w:rPr>
          <w:rFonts w:ascii="Montserrat" w:hAnsi="Montserrat"/>
          <w:spacing w:val="-19"/>
          <w:sz w:val="18"/>
        </w:rPr>
        <w:t xml:space="preserve"> </w:t>
      </w:r>
      <w:r w:rsidRPr="00BB4002">
        <w:rPr>
          <w:rFonts w:ascii="Montserrat" w:hAnsi="Montserrat"/>
          <w:sz w:val="18"/>
        </w:rPr>
        <w:t>de</w:t>
      </w:r>
      <w:r w:rsidRPr="00BB4002">
        <w:rPr>
          <w:rFonts w:ascii="Montserrat" w:hAnsi="Montserrat"/>
          <w:spacing w:val="-20"/>
          <w:sz w:val="18"/>
        </w:rPr>
        <w:t xml:space="preserve"> </w:t>
      </w:r>
      <w:r w:rsidRPr="00BB4002">
        <w:rPr>
          <w:rFonts w:ascii="Montserrat" w:hAnsi="Montserrat"/>
          <w:sz w:val="18"/>
        </w:rPr>
        <w:t>la</w:t>
      </w:r>
      <w:r w:rsidRPr="00BB4002">
        <w:rPr>
          <w:rFonts w:ascii="Montserrat" w:hAnsi="Montserrat"/>
          <w:spacing w:val="-19"/>
          <w:sz w:val="18"/>
        </w:rPr>
        <w:t xml:space="preserve"> </w:t>
      </w:r>
      <w:r w:rsidRPr="00BB4002">
        <w:rPr>
          <w:rFonts w:ascii="Montserrat" w:hAnsi="Montserrat"/>
          <w:sz w:val="18"/>
        </w:rPr>
        <w:t>Función Pública.</w:t>
      </w:r>
      <w:r w:rsidRPr="00BB4002">
        <w:rPr>
          <w:rFonts w:ascii="Montserrat" w:hAnsi="Montserrat"/>
          <w:spacing w:val="-1"/>
          <w:sz w:val="18"/>
        </w:rPr>
        <w:t xml:space="preserve"> </w:t>
      </w:r>
      <w:r w:rsidRPr="00BB4002">
        <w:rPr>
          <w:rFonts w:ascii="Montserrat" w:hAnsi="Montserrat"/>
          <w:sz w:val="18"/>
        </w:rPr>
        <w:t>2023</w:t>
      </w:r>
    </w:p>
    <w:p w14:paraId="6A75E0E6" w14:textId="77777777" w:rsidR="00236FCE" w:rsidRPr="00FB1091" w:rsidRDefault="00236FCE">
      <w:pPr>
        <w:pStyle w:val="Textonotapie"/>
        <w:rPr>
          <w:lang w:val="es-CO"/>
        </w:rPr>
      </w:pPr>
    </w:p>
  </w:footnote>
  <w:footnote w:id="2">
    <w:p w14:paraId="4187CD14" w14:textId="7F139978" w:rsidR="00236FCE" w:rsidRDefault="00236FCE">
      <w:pPr>
        <w:pStyle w:val="Textonotapie"/>
      </w:pPr>
      <w:r>
        <w:rPr>
          <w:rStyle w:val="Refdenotaalpie"/>
        </w:rPr>
        <w:footnoteRef/>
      </w:r>
      <w:r>
        <w:t xml:space="preserve"> </w:t>
      </w:r>
      <w:r w:rsidRPr="005B2C26">
        <w:rPr>
          <w:rFonts w:ascii="Montserrat" w:hAnsi="Montserrat"/>
          <w:sz w:val="18"/>
          <w:szCs w:val="18"/>
        </w:rPr>
        <w:t>https://colaboracion.dnp.gov.co/CDT/DNP/SIG/M-TH-02%20Evaluaci%C3%B3n%20Desempe%C3%B1o%20y%20Acuerdos%20Gesti%C3%B3n.Pu.pdf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F77AE" w14:textId="77777777" w:rsidR="00236FCE" w:rsidRDefault="53848116">
    <w:pPr>
      <w:pStyle w:val="Encabezado"/>
    </w:pPr>
    <w:r>
      <w:rPr>
        <w:noProof/>
      </w:rPr>
      <w:drawing>
        <wp:anchor distT="0" distB="0" distL="114300" distR="114300" simplePos="0" relativeHeight="251660288" behindDoc="0" locked="0" layoutInCell="1" allowOverlap="1" wp14:anchorId="14FD8209" wp14:editId="440D37E4">
          <wp:simplePos x="0" y="0"/>
          <wp:positionH relativeFrom="column">
            <wp:posOffset>-9525</wp:posOffset>
          </wp:positionH>
          <wp:positionV relativeFrom="paragraph">
            <wp:posOffset>314325</wp:posOffset>
          </wp:positionV>
          <wp:extent cx="908050" cy="554990"/>
          <wp:effectExtent l="0" t="0" r="6350" b="0"/>
          <wp:wrapNone/>
          <wp:docPr id="614933327" name="Imagen 61493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5549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12"/>
      <w:gridCol w:w="1212"/>
      <w:gridCol w:w="1212"/>
      <w:gridCol w:w="1212"/>
      <w:gridCol w:w="963"/>
      <w:gridCol w:w="1462"/>
    </w:tblGrid>
    <w:tr w:rsidR="00484ABF" w:rsidRPr="00666AB9" w14:paraId="615676C0" w14:textId="77777777" w:rsidTr="53848116">
      <w:trPr>
        <w:trHeight w:val="300"/>
      </w:trPr>
      <w:tc>
        <w:tcPr>
          <w:tcW w:w="1555" w:type="dxa"/>
          <w:vMerge w:val="restart"/>
          <w:vAlign w:val="center"/>
        </w:tcPr>
        <w:p w14:paraId="3DC06298" w14:textId="77777777" w:rsidR="00484ABF" w:rsidRPr="00666AB9" w:rsidRDefault="00484ABF" w:rsidP="00484ABF"/>
      </w:tc>
      <w:tc>
        <w:tcPr>
          <w:tcW w:w="7273" w:type="dxa"/>
          <w:gridSpan w:val="6"/>
          <w:shd w:val="clear" w:color="auto" w:fill="BFBFBF" w:themeFill="background1" w:themeFillShade="BF"/>
          <w:vAlign w:val="center"/>
        </w:tcPr>
        <w:p w14:paraId="18932DF3" w14:textId="77777777" w:rsidR="00484ABF" w:rsidRPr="00666AB9" w:rsidRDefault="00484ABF" w:rsidP="00484ABF">
          <w:pPr>
            <w:jc w:val="center"/>
          </w:pPr>
          <w:r w:rsidRPr="00666AB9">
            <w:rPr>
              <w:rFonts w:eastAsia="Arial" w:cs="Arial"/>
              <w:b/>
              <w:bCs/>
              <w:color w:val="000000" w:themeColor="text1"/>
              <w:sz w:val="18"/>
              <w:szCs w:val="18"/>
            </w:rPr>
            <w:t>Proceso</w:t>
          </w:r>
          <w:r w:rsidRPr="00666AB9">
            <w:rPr>
              <w:rFonts w:eastAsia="Arial" w:cs="Arial"/>
              <w:color w:val="000000" w:themeColor="text1"/>
              <w:sz w:val="18"/>
              <w:szCs w:val="18"/>
            </w:rPr>
            <w:t xml:space="preserve"> </w:t>
          </w:r>
          <w:r>
            <w:rPr>
              <w:rFonts w:eastAsia="Arial" w:cs="Arial"/>
              <w:b/>
              <w:color w:val="000000" w:themeColor="text1"/>
              <w:sz w:val="18"/>
              <w:szCs w:val="18"/>
            </w:rPr>
            <w:t>Fortalecimiento y Capacidades Humanas</w:t>
          </w:r>
        </w:p>
      </w:tc>
    </w:tr>
    <w:tr w:rsidR="00484ABF" w:rsidRPr="00666AB9" w14:paraId="36B7555F" w14:textId="77777777" w:rsidTr="53848116">
      <w:trPr>
        <w:trHeight w:val="537"/>
      </w:trPr>
      <w:tc>
        <w:tcPr>
          <w:tcW w:w="1555" w:type="dxa"/>
          <w:vMerge/>
        </w:tcPr>
        <w:p w14:paraId="4D169BC9" w14:textId="77777777" w:rsidR="00484ABF" w:rsidRPr="00666AB9" w:rsidRDefault="00484ABF" w:rsidP="00484ABF"/>
      </w:tc>
      <w:tc>
        <w:tcPr>
          <w:tcW w:w="7273" w:type="dxa"/>
          <w:gridSpan w:val="6"/>
          <w:shd w:val="clear" w:color="auto" w:fill="FFFFFF" w:themeFill="background1"/>
          <w:vAlign w:val="center"/>
        </w:tcPr>
        <w:p w14:paraId="451DD2DA" w14:textId="77777777" w:rsidR="00484ABF" w:rsidRPr="00484ABF" w:rsidRDefault="00484ABF" w:rsidP="00484ABF">
          <w:pPr>
            <w:jc w:val="center"/>
            <w:rPr>
              <w:b/>
              <w:bCs/>
              <w:sz w:val="24"/>
              <w:szCs w:val="24"/>
            </w:rPr>
          </w:pPr>
          <w:r w:rsidRPr="00484ABF">
            <w:rPr>
              <w:b/>
              <w:bCs/>
              <w:sz w:val="24"/>
              <w:szCs w:val="24"/>
            </w:rPr>
            <w:t xml:space="preserve">PLAN ESTRATÉGICO DE TALENTO HUMANO </w:t>
          </w:r>
        </w:p>
        <w:p w14:paraId="77634768" w14:textId="242EDA6D" w:rsidR="00484ABF" w:rsidRPr="00577936" w:rsidRDefault="00484ABF" w:rsidP="00484ABF">
          <w:pPr>
            <w:jc w:val="center"/>
            <w:rPr>
              <w:rFonts w:eastAsia="Arial" w:cs="Arial"/>
              <w:b/>
              <w:bCs/>
              <w:color w:val="000000" w:themeColor="text1"/>
              <w:sz w:val="24"/>
              <w:szCs w:val="24"/>
            </w:rPr>
          </w:pPr>
          <w:r w:rsidRPr="00484ABF">
            <w:rPr>
              <w:b/>
              <w:bCs/>
              <w:sz w:val="24"/>
              <w:szCs w:val="24"/>
            </w:rPr>
            <w:t>MINCIT</w:t>
          </w:r>
        </w:p>
      </w:tc>
    </w:tr>
    <w:tr w:rsidR="00484ABF" w:rsidRPr="00666AB9" w14:paraId="0C904040" w14:textId="77777777" w:rsidTr="53848116">
      <w:trPr>
        <w:trHeight w:val="300"/>
      </w:trPr>
      <w:tc>
        <w:tcPr>
          <w:tcW w:w="1555" w:type="dxa"/>
          <w:vMerge/>
        </w:tcPr>
        <w:p w14:paraId="3252E944" w14:textId="77777777" w:rsidR="00484ABF" w:rsidRPr="00666AB9" w:rsidRDefault="00484ABF" w:rsidP="00484ABF"/>
      </w:tc>
      <w:tc>
        <w:tcPr>
          <w:tcW w:w="1212" w:type="dxa"/>
          <w:shd w:val="clear" w:color="auto" w:fill="BFBFBF" w:themeFill="background1" w:themeFillShade="BF"/>
          <w:vAlign w:val="center"/>
        </w:tcPr>
        <w:p w14:paraId="31CBA1AE" w14:textId="77777777" w:rsidR="00484ABF" w:rsidRPr="00666AB9" w:rsidRDefault="00484ABF" w:rsidP="00484ABF">
          <w:pPr>
            <w:jc w:val="right"/>
            <w:rPr>
              <w:rFonts w:eastAsia="Arial" w:cs="Arial"/>
              <w:b/>
              <w:bCs/>
              <w:color w:val="000000" w:themeColor="text1"/>
              <w:sz w:val="16"/>
              <w:szCs w:val="16"/>
            </w:rPr>
          </w:pPr>
          <w:r w:rsidRPr="00666AB9">
            <w:rPr>
              <w:rFonts w:eastAsia="Arial" w:cs="Arial"/>
              <w:b/>
              <w:bCs/>
              <w:color w:val="000000" w:themeColor="text1"/>
              <w:sz w:val="16"/>
              <w:szCs w:val="16"/>
            </w:rPr>
            <w:t>Código:</w:t>
          </w:r>
        </w:p>
      </w:tc>
      <w:tc>
        <w:tcPr>
          <w:tcW w:w="1212" w:type="dxa"/>
          <w:shd w:val="clear" w:color="auto" w:fill="FFFFFF" w:themeFill="background1"/>
          <w:vAlign w:val="center"/>
        </w:tcPr>
        <w:p w14:paraId="6C067117" w14:textId="4FA8D1EE" w:rsidR="00484ABF" w:rsidRPr="00666AB9" w:rsidRDefault="00484ABF" w:rsidP="00484ABF">
          <w:pPr>
            <w:rPr>
              <w:rFonts w:eastAsia="Arial" w:cs="Arial"/>
              <w:color w:val="000000" w:themeColor="text1"/>
              <w:sz w:val="16"/>
              <w:szCs w:val="16"/>
            </w:rPr>
          </w:pPr>
          <w:r>
            <w:rPr>
              <w:rFonts w:eastAsia="Arial" w:cs="Arial"/>
              <w:color w:val="000000" w:themeColor="text1"/>
              <w:sz w:val="16"/>
              <w:szCs w:val="16"/>
            </w:rPr>
            <w:t>FC</w:t>
          </w:r>
          <w:r w:rsidRPr="00666AB9">
            <w:rPr>
              <w:rFonts w:eastAsia="Arial" w:cs="Arial"/>
              <w:color w:val="000000" w:themeColor="text1"/>
              <w:sz w:val="16"/>
              <w:szCs w:val="16"/>
            </w:rPr>
            <w:t>-</w:t>
          </w:r>
          <w:r>
            <w:rPr>
              <w:rFonts w:eastAsia="Arial" w:cs="Arial"/>
              <w:color w:val="000000" w:themeColor="text1"/>
              <w:sz w:val="16"/>
              <w:szCs w:val="16"/>
            </w:rPr>
            <w:t>DR</w:t>
          </w:r>
          <w:r w:rsidRPr="00666AB9">
            <w:rPr>
              <w:rFonts w:eastAsia="Arial" w:cs="Arial"/>
              <w:color w:val="000000" w:themeColor="text1"/>
              <w:sz w:val="16"/>
              <w:szCs w:val="16"/>
            </w:rPr>
            <w:t>-</w:t>
          </w:r>
          <w:r>
            <w:rPr>
              <w:rFonts w:eastAsia="Arial" w:cs="Arial"/>
              <w:color w:val="000000" w:themeColor="text1"/>
              <w:sz w:val="16"/>
              <w:szCs w:val="16"/>
            </w:rPr>
            <w:t>00</w:t>
          </w:r>
          <w:r w:rsidR="00F64BEE">
            <w:rPr>
              <w:rFonts w:eastAsia="Arial" w:cs="Arial"/>
              <w:color w:val="000000" w:themeColor="text1"/>
              <w:sz w:val="16"/>
              <w:szCs w:val="16"/>
            </w:rPr>
            <w:t>1</w:t>
          </w:r>
          <w:r w:rsidRPr="00666AB9">
            <w:rPr>
              <w:rFonts w:eastAsia="Arial" w:cs="Arial"/>
              <w:color w:val="000000" w:themeColor="text1"/>
              <w:sz w:val="16"/>
              <w:szCs w:val="16"/>
            </w:rPr>
            <w:t xml:space="preserve"> </w:t>
          </w:r>
        </w:p>
      </w:tc>
      <w:tc>
        <w:tcPr>
          <w:tcW w:w="1212" w:type="dxa"/>
          <w:shd w:val="clear" w:color="auto" w:fill="BFBFBF" w:themeFill="background1" w:themeFillShade="BF"/>
          <w:vAlign w:val="center"/>
        </w:tcPr>
        <w:p w14:paraId="4E2D7A3D" w14:textId="77777777" w:rsidR="00484ABF" w:rsidRPr="00666AB9" w:rsidRDefault="00484ABF" w:rsidP="00484ABF">
          <w:pPr>
            <w:jc w:val="right"/>
            <w:rPr>
              <w:rFonts w:eastAsia="Arial" w:cs="Arial"/>
              <w:color w:val="000000" w:themeColor="text1"/>
              <w:sz w:val="16"/>
              <w:szCs w:val="16"/>
            </w:rPr>
          </w:pPr>
          <w:r w:rsidRPr="00666AB9">
            <w:rPr>
              <w:rFonts w:eastAsia="Arial" w:cs="Arial"/>
              <w:b/>
              <w:bCs/>
              <w:color w:val="000000" w:themeColor="text1"/>
              <w:sz w:val="16"/>
              <w:szCs w:val="16"/>
            </w:rPr>
            <w:t>Versión:</w:t>
          </w:r>
        </w:p>
      </w:tc>
      <w:tc>
        <w:tcPr>
          <w:tcW w:w="1212" w:type="dxa"/>
          <w:shd w:val="clear" w:color="auto" w:fill="FFFFFF" w:themeFill="background1"/>
          <w:vAlign w:val="center"/>
        </w:tcPr>
        <w:p w14:paraId="41B74BCE" w14:textId="77777777" w:rsidR="00484ABF" w:rsidRPr="00666AB9" w:rsidRDefault="00484ABF" w:rsidP="00484ABF">
          <w:pPr>
            <w:rPr>
              <w:rFonts w:eastAsia="Arial" w:cs="Arial"/>
              <w:color w:val="000000" w:themeColor="text1"/>
              <w:sz w:val="16"/>
              <w:szCs w:val="16"/>
            </w:rPr>
          </w:pPr>
          <w:r>
            <w:rPr>
              <w:rFonts w:eastAsia="Arial" w:cs="Arial"/>
              <w:color w:val="000000" w:themeColor="text1"/>
              <w:sz w:val="16"/>
              <w:szCs w:val="16"/>
            </w:rPr>
            <w:t>00</w:t>
          </w:r>
        </w:p>
      </w:tc>
      <w:tc>
        <w:tcPr>
          <w:tcW w:w="963" w:type="dxa"/>
          <w:shd w:val="clear" w:color="auto" w:fill="BFBFBF" w:themeFill="background1" w:themeFillShade="BF"/>
          <w:vAlign w:val="center"/>
        </w:tcPr>
        <w:p w14:paraId="2FE3E8EA" w14:textId="77777777" w:rsidR="00484ABF" w:rsidRPr="00666AB9" w:rsidRDefault="00484ABF" w:rsidP="00484ABF">
          <w:pPr>
            <w:jc w:val="right"/>
            <w:rPr>
              <w:rFonts w:eastAsia="Arial" w:cs="Arial"/>
              <w:color w:val="000000" w:themeColor="text1"/>
              <w:sz w:val="16"/>
              <w:szCs w:val="16"/>
            </w:rPr>
          </w:pPr>
          <w:r w:rsidRPr="00666AB9">
            <w:rPr>
              <w:rFonts w:eastAsia="Arial" w:cs="Arial"/>
              <w:b/>
              <w:bCs/>
              <w:color w:val="000000" w:themeColor="text1"/>
              <w:sz w:val="16"/>
              <w:szCs w:val="16"/>
            </w:rPr>
            <w:t>Fecha:</w:t>
          </w:r>
        </w:p>
      </w:tc>
      <w:tc>
        <w:tcPr>
          <w:tcW w:w="1462" w:type="dxa"/>
          <w:shd w:val="clear" w:color="auto" w:fill="FFFFFF" w:themeFill="background1"/>
          <w:vAlign w:val="center"/>
        </w:tcPr>
        <w:p w14:paraId="556B32FF" w14:textId="77777777" w:rsidR="00484ABF" w:rsidRPr="00666AB9" w:rsidRDefault="00484ABF" w:rsidP="00484ABF">
          <w:pPr>
            <w:rPr>
              <w:rFonts w:eastAsia="Arial" w:cs="Arial"/>
              <w:color w:val="000000" w:themeColor="text1"/>
              <w:sz w:val="16"/>
              <w:szCs w:val="16"/>
            </w:rPr>
          </w:pPr>
          <w:r w:rsidRPr="00F64BEE">
            <w:rPr>
              <w:color w:val="EE0000"/>
              <w:sz w:val="16"/>
              <w:szCs w:val="16"/>
              <w:lang w:val="es-CO"/>
            </w:rPr>
            <w:t>27/01/2025</w:t>
          </w:r>
        </w:p>
      </w:tc>
    </w:tr>
  </w:tbl>
  <w:p w14:paraId="66B16018" w14:textId="77777777" w:rsidR="00484ABF" w:rsidRDefault="00484A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CBB" w14:textId="304BA25E" w:rsidR="00236FCE" w:rsidRDefault="00236FCE" w:rsidP="2028F2B9">
    <w:pPr>
      <w:pStyle w:val="Textoindependiente"/>
      <w:spacing w:line="14" w:lineRule="auto"/>
      <w:rPr>
        <w:sz w:val="20"/>
        <w:szCs w:val="20"/>
      </w:rPr>
    </w:pPr>
  </w:p>
  <w:p w14:paraId="27B978A4" w14:textId="77777777" w:rsidR="00193533" w:rsidRDefault="00193533" w:rsidP="2028F2B9">
    <w:pPr>
      <w:pStyle w:val="Textoindependiente"/>
      <w:spacing w:line="14"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12"/>
      <w:gridCol w:w="1212"/>
      <w:gridCol w:w="1212"/>
      <w:gridCol w:w="1212"/>
      <w:gridCol w:w="963"/>
      <w:gridCol w:w="1462"/>
    </w:tblGrid>
    <w:tr w:rsidR="00193533" w:rsidRPr="00666AB9" w14:paraId="1CD93F1B" w14:textId="77777777" w:rsidTr="5480ADD8">
      <w:trPr>
        <w:trHeight w:val="300"/>
      </w:trPr>
      <w:tc>
        <w:tcPr>
          <w:tcW w:w="1555" w:type="dxa"/>
          <w:vMerge w:val="restart"/>
          <w:vAlign w:val="center"/>
        </w:tcPr>
        <w:p w14:paraId="2EA2485F" w14:textId="60A0BD3F" w:rsidR="00193533" w:rsidRPr="00666AB9" w:rsidRDefault="005D6208" w:rsidP="00193533">
          <w:r>
            <w:rPr>
              <w:noProof/>
            </w:rPr>
            <w:drawing>
              <wp:anchor distT="0" distB="0" distL="114300" distR="114300" simplePos="0" relativeHeight="251662336" behindDoc="1" locked="0" layoutInCell="1" allowOverlap="1" wp14:anchorId="7F40525A" wp14:editId="0AB9B35A">
                <wp:simplePos x="0" y="0"/>
                <wp:positionH relativeFrom="margin">
                  <wp:posOffset>-31750</wp:posOffset>
                </wp:positionH>
                <wp:positionV relativeFrom="margin">
                  <wp:posOffset>46355</wp:posOffset>
                </wp:positionV>
                <wp:extent cx="908050" cy="554990"/>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554990"/>
                        </a:xfrm>
                        <a:prstGeom prst="rect">
                          <a:avLst/>
                        </a:prstGeom>
                      </pic:spPr>
                    </pic:pic>
                  </a:graphicData>
                </a:graphic>
                <wp14:sizeRelH relativeFrom="page">
                  <wp14:pctWidth>0</wp14:pctWidth>
                </wp14:sizeRelH>
                <wp14:sizeRelV relativeFrom="page">
                  <wp14:pctHeight>0</wp14:pctHeight>
                </wp14:sizeRelV>
              </wp:anchor>
            </w:drawing>
          </w:r>
        </w:p>
      </w:tc>
      <w:tc>
        <w:tcPr>
          <w:tcW w:w="7273" w:type="dxa"/>
          <w:gridSpan w:val="6"/>
          <w:shd w:val="clear" w:color="auto" w:fill="BFBFBF" w:themeFill="background1" w:themeFillShade="BF"/>
          <w:vAlign w:val="center"/>
        </w:tcPr>
        <w:p w14:paraId="22BF3822" w14:textId="77777777" w:rsidR="00193533" w:rsidRPr="00666AB9" w:rsidRDefault="00193533" w:rsidP="00193533">
          <w:pPr>
            <w:jc w:val="center"/>
          </w:pPr>
          <w:r w:rsidRPr="00666AB9">
            <w:rPr>
              <w:rFonts w:eastAsia="Arial" w:cs="Arial"/>
              <w:b/>
              <w:bCs/>
              <w:color w:val="000000" w:themeColor="text1"/>
              <w:sz w:val="18"/>
              <w:szCs w:val="18"/>
            </w:rPr>
            <w:t>Proceso</w:t>
          </w:r>
          <w:r w:rsidRPr="00666AB9">
            <w:rPr>
              <w:rFonts w:eastAsia="Arial" w:cs="Arial"/>
              <w:color w:val="000000" w:themeColor="text1"/>
              <w:sz w:val="18"/>
              <w:szCs w:val="18"/>
            </w:rPr>
            <w:t xml:space="preserve"> </w:t>
          </w:r>
          <w:r>
            <w:rPr>
              <w:rFonts w:eastAsia="Arial" w:cs="Arial"/>
              <w:b/>
              <w:color w:val="000000" w:themeColor="text1"/>
              <w:sz w:val="18"/>
              <w:szCs w:val="18"/>
            </w:rPr>
            <w:t>Fortalecimiento y Capacidades Humanas</w:t>
          </w:r>
        </w:p>
      </w:tc>
    </w:tr>
    <w:tr w:rsidR="00193533" w:rsidRPr="00666AB9" w14:paraId="32A6988D" w14:textId="77777777" w:rsidTr="5480ADD8">
      <w:trPr>
        <w:trHeight w:val="537"/>
      </w:trPr>
      <w:tc>
        <w:tcPr>
          <w:tcW w:w="1555" w:type="dxa"/>
          <w:vMerge/>
        </w:tcPr>
        <w:p w14:paraId="55569E9D" w14:textId="77777777" w:rsidR="00193533" w:rsidRPr="00666AB9" w:rsidRDefault="00193533" w:rsidP="00193533"/>
      </w:tc>
      <w:tc>
        <w:tcPr>
          <w:tcW w:w="7273" w:type="dxa"/>
          <w:gridSpan w:val="6"/>
          <w:shd w:val="clear" w:color="auto" w:fill="FFFFFF" w:themeFill="background1"/>
          <w:vAlign w:val="center"/>
        </w:tcPr>
        <w:p w14:paraId="770FC286" w14:textId="64A28DC3" w:rsidR="00193533" w:rsidRPr="00577936" w:rsidRDefault="00193533" w:rsidP="00193533">
          <w:pPr>
            <w:jc w:val="center"/>
            <w:rPr>
              <w:rFonts w:eastAsia="Arial" w:cs="Arial"/>
              <w:b/>
              <w:bCs/>
              <w:color w:val="000000" w:themeColor="text1"/>
              <w:sz w:val="24"/>
              <w:szCs w:val="24"/>
            </w:rPr>
          </w:pPr>
          <w:r>
            <w:rPr>
              <w:b/>
              <w:bCs/>
              <w:sz w:val="24"/>
              <w:szCs w:val="24"/>
            </w:rPr>
            <w:t>PLAN ESTRATÉGICO DE TALENTO HUMANO MINCIT</w:t>
          </w:r>
        </w:p>
      </w:tc>
    </w:tr>
    <w:tr w:rsidR="00193533" w:rsidRPr="00666AB9" w14:paraId="22BB1C7B" w14:textId="77777777" w:rsidTr="00CE662B">
      <w:trPr>
        <w:trHeight w:val="300"/>
      </w:trPr>
      <w:tc>
        <w:tcPr>
          <w:tcW w:w="1555" w:type="dxa"/>
          <w:vMerge/>
        </w:tcPr>
        <w:p w14:paraId="3C371517" w14:textId="77777777" w:rsidR="00193533" w:rsidRPr="00666AB9" w:rsidRDefault="00193533" w:rsidP="00193533"/>
      </w:tc>
      <w:tc>
        <w:tcPr>
          <w:tcW w:w="1212" w:type="dxa"/>
          <w:shd w:val="clear" w:color="auto" w:fill="BFBFBF" w:themeFill="background1" w:themeFillShade="BF"/>
          <w:vAlign w:val="center"/>
        </w:tcPr>
        <w:p w14:paraId="2830F237" w14:textId="77777777" w:rsidR="00193533" w:rsidRPr="00666AB9" w:rsidRDefault="00193533" w:rsidP="00193533">
          <w:pPr>
            <w:jc w:val="right"/>
            <w:rPr>
              <w:rFonts w:eastAsia="Arial" w:cs="Arial"/>
              <w:b/>
              <w:bCs/>
              <w:color w:val="000000" w:themeColor="text1"/>
              <w:sz w:val="16"/>
              <w:szCs w:val="16"/>
            </w:rPr>
          </w:pPr>
          <w:r w:rsidRPr="00666AB9">
            <w:rPr>
              <w:rFonts w:eastAsia="Arial" w:cs="Arial"/>
              <w:b/>
              <w:bCs/>
              <w:color w:val="000000" w:themeColor="text1"/>
              <w:sz w:val="16"/>
              <w:szCs w:val="16"/>
            </w:rPr>
            <w:t>Código:</w:t>
          </w:r>
        </w:p>
      </w:tc>
      <w:tc>
        <w:tcPr>
          <w:tcW w:w="1212" w:type="dxa"/>
          <w:shd w:val="clear" w:color="auto" w:fill="FFFFFF" w:themeFill="background1"/>
          <w:vAlign w:val="center"/>
        </w:tcPr>
        <w:p w14:paraId="78C9002B" w14:textId="1619D116" w:rsidR="00193533" w:rsidRPr="00666AB9" w:rsidRDefault="00193533" w:rsidP="00193533">
          <w:pPr>
            <w:rPr>
              <w:rFonts w:eastAsia="Arial" w:cs="Arial"/>
              <w:color w:val="000000" w:themeColor="text1"/>
              <w:sz w:val="16"/>
              <w:szCs w:val="16"/>
            </w:rPr>
          </w:pPr>
          <w:r>
            <w:rPr>
              <w:rFonts w:eastAsia="Arial" w:cs="Arial"/>
              <w:color w:val="000000" w:themeColor="text1"/>
              <w:sz w:val="16"/>
              <w:szCs w:val="16"/>
            </w:rPr>
            <w:t>FC</w:t>
          </w:r>
          <w:r w:rsidRPr="00666AB9">
            <w:rPr>
              <w:rFonts w:eastAsia="Arial" w:cs="Arial"/>
              <w:color w:val="000000" w:themeColor="text1"/>
              <w:sz w:val="16"/>
              <w:szCs w:val="16"/>
            </w:rPr>
            <w:t>-</w:t>
          </w:r>
          <w:r>
            <w:rPr>
              <w:rFonts w:eastAsia="Arial" w:cs="Arial"/>
              <w:color w:val="000000" w:themeColor="text1"/>
              <w:sz w:val="16"/>
              <w:szCs w:val="16"/>
            </w:rPr>
            <w:t>DR</w:t>
          </w:r>
          <w:r w:rsidRPr="00666AB9">
            <w:rPr>
              <w:rFonts w:eastAsia="Arial" w:cs="Arial"/>
              <w:color w:val="000000" w:themeColor="text1"/>
              <w:sz w:val="16"/>
              <w:szCs w:val="16"/>
            </w:rPr>
            <w:t>-</w:t>
          </w:r>
          <w:r>
            <w:rPr>
              <w:rFonts w:eastAsia="Arial" w:cs="Arial"/>
              <w:color w:val="000000" w:themeColor="text1"/>
              <w:sz w:val="16"/>
              <w:szCs w:val="16"/>
            </w:rPr>
            <w:t>00</w:t>
          </w:r>
          <w:r w:rsidR="00895607">
            <w:rPr>
              <w:rFonts w:eastAsia="Arial" w:cs="Arial"/>
              <w:color w:val="000000" w:themeColor="text1"/>
              <w:sz w:val="16"/>
              <w:szCs w:val="16"/>
            </w:rPr>
            <w:t>1</w:t>
          </w:r>
        </w:p>
      </w:tc>
      <w:tc>
        <w:tcPr>
          <w:tcW w:w="1212" w:type="dxa"/>
          <w:tcBorders>
            <w:right w:val="single" w:sz="4" w:space="0" w:color="auto"/>
          </w:tcBorders>
          <w:shd w:val="clear" w:color="auto" w:fill="BFBFBF" w:themeFill="background1" w:themeFillShade="BF"/>
          <w:vAlign w:val="center"/>
        </w:tcPr>
        <w:p w14:paraId="521869CE" w14:textId="77777777" w:rsidR="00193533" w:rsidRPr="00666AB9" w:rsidRDefault="00193533" w:rsidP="00193533">
          <w:pPr>
            <w:jc w:val="right"/>
            <w:rPr>
              <w:rFonts w:eastAsia="Arial" w:cs="Arial"/>
              <w:color w:val="000000" w:themeColor="text1"/>
              <w:sz w:val="16"/>
              <w:szCs w:val="16"/>
            </w:rPr>
          </w:pPr>
          <w:r w:rsidRPr="00666AB9">
            <w:rPr>
              <w:rFonts w:eastAsia="Arial" w:cs="Arial"/>
              <w:b/>
              <w:bCs/>
              <w:color w:val="000000" w:themeColor="text1"/>
              <w:sz w:val="16"/>
              <w:szCs w:val="16"/>
            </w:rPr>
            <w:t>Versión:</w:t>
          </w:r>
        </w:p>
      </w:tc>
      <w:tc>
        <w:tcPr>
          <w:tcW w:w="12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FEB2A" w14:textId="77777777" w:rsidR="00193533" w:rsidRPr="00666AB9" w:rsidRDefault="5480ADD8" w:rsidP="5480ADD8">
          <w:pPr>
            <w:jc w:val="center"/>
            <w:rPr>
              <w:rFonts w:eastAsia="Arial" w:cs="Arial"/>
              <w:color w:val="000000" w:themeColor="text1"/>
              <w:sz w:val="16"/>
              <w:szCs w:val="16"/>
            </w:rPr>
          </w:pPr>
          <w:r w:rsidRPr="5480ADD8">
            <w:rPr>
              <w:rFonts w:eastAsia="Arial" w:cs="Arial"/>
              <w:color w:val="000000" w:themeColor="text1"/>
              <w:sz w:val="16"/>
              <w:szCs w:val="16"/>
            </w:rPr>
            <w:t>00</w:t>
          </w:r>
        </w:p>
      </w:tc>
      <w:tc>
        <w:tcPr>
          <w:tcW w:w="963" w:type="dxa"/>
          <w:tcBorders>
            <w:left w:val="single" w:sz="4" w:space="0" w:color="auto"/>
          </w:tcBorders>
          <w:shd w:val="clear" w:color="auto" w:fill="BFBFBF" w:themeFill="background1" w:themeFillShade="BF"/>
          <w:vAlign w:val="center"/>
        </w:tcPr>
        <w:p w14:paraId="4B0D703E" w14:textId="77777777" w:rsidR="00193533" w:rsidRPr="00666AB9" w:rsidRDefault="00193533" w:rsidP="00193533">
          <w:pPr>
            <w:jc w:val="right"/>
            <w:rPr>
              <w:rFonts w:eastAsia="Arial" w:cs="Arial"/>
              <w:color w:val="000000" w:themeColor="text1"/>
              <w:sz w:val="16"/>
              <w:szCs w:val="16"/>
            </w:rPr>
          </w:pPr>
          <w:r w:rsidRPr="00666AB9">
            <w:rPr>
              <w:rFonts w:eastAsia="Arial" w:cs="Arial"/>
              <w:b/>
              <w:bCs/>
              <w:color w:val="000000" w:themeColor="text1"/>
              <w:sz w:val="16"/>
              <w:szCs w:val="16"/>
            </w:rPr>
            <w:t>Fecha:</w:t>
          </w:r>
        </w:p>
      </w:tc>
      <w:tc>
        <w:tcPr>
          <w:tcW w:w="1462" w:type="dxa"/>
          <w:shd w:val="clear" w:color="auto" w:fill="FFFFFF" w:themeFill="background1"/>
          <w:vAlign w:val="center"/>
        </w:tcPr>
        <w:p w14:paraId="5D97C706" w14:textId="3738D123" w:rsidR="00193533" w:rsidRPr="00666AB9" w:rsidRDefault="5480ADD8" w:rsidP="2028F2B9">
          <w:pPr>
            <w:spacing w:line="259" w:lineRule="auto"/>
            <w:rPr>
              <w:rFonts w:eastAsia="Arial" w:cs="Arial"/>
              <w:color w:val="000000" w:themeColor="text1"/>
              <w:sz w:val="16"/>
              <w:szCs w:val="16"/>
            </w:rPr>
          </w:pPr>
          <w:r w:rsidRPr="5480ADD8">
            <w:rPr>
              <w:sz w:val="16"/>
              <w:szCs w:val="16"/>
              <w:lang w:val="es-CO"/>
            </w:rPr>
            <w:t>12/06/2026</w:t>
          </w:r>
        </w:p>
      </w:tc>
    </w:tr>
  </w:tbl>
  <w:p w14:paraId="115605F2" w14:textId="77777777" w:rsidR="00193533" w:rsidRDefault="00193533">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53848116" w14:paraId="69DC09E5" w14:textId="77777777" w:rsidTr="53848116">
      <w:trPr>
        <w:trHeight w:val="300"/>
      </w:trPr>
      <w:tc>
        <w:tcPr>
          <w:tcW w:w="2945" w:type="dxa"/>
        </w:tcPr>
        <w:p w14:paraId="232CE60F" w14:textId="3E762809" w:rsidR="53848116" w:rsidRDefault="53848116" w:rsidP="53848116">
          <w:pPr>
            <w:pStyle w:val="Encabezado"/>
            <w:ind w:left="-115"/>
          </w:pPr>
        </w:p>
      </w:tc>
      <w:tc>
        <w:tcPr>
          <w:tcW w:w="2945" w:type="dxa"/>
        </w:tcPr>
        <w:p w14:paraId="0242DEA3" w14:textId="30465CC0" w:rsidR="53848116" w:rsidRDefault="53848116" w:rsidP="53848116">
          <w:pPr>
            <w:pStyle w:val="Encabezado"/>
            <w:jc w:val="center"/>
          </w:pPr>
        </w:p>
      </w:tc>
      <w:tc>
        <w:tcPr>
          <w:tcW w:w="2945" w:type="dxa"/>
        </w:tcPr>
        <w:p w14:paraId="6506EEB6" w14:textId="48AD296B" w:rsidR="53848116" w:rsidRDefault="53848116" w:rsidP="53848116">
          <w:pPr>
            <w:pStyle w:val="Encabezado"/>
            <w:ind w:right="-115"/>
            <w:jc w:val="right"/>
          </w:pPr>
        </w:p>
      </w:tc>
    </w:tr>
  </w:tbl>
  <w:p w14:paraId="6EA536F6" w14:textId="75F69373" w:rsidR="53848116" w:rsidRDefault="53848116" w:rsidP="538481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808"/>
    <w:multiLevelType w:val="hybridMultilevel"/>
    <w:tmpl w:val="AC98C312"/>
    <w:lvl w:ilvl="0" w:tplc="0E88ED66">
      <w:numFmt w:val="bullet"/>
      <w:lvlText w:val=""/>
      <w:lvlJc w:val="left"/>
      <w:pPr>
        <w:ind w:left="982" w:hanging="360"/>
      </w:pPr>
      <w:rPr>
        <w:rFonts w:ascii="Wingdings" w:eastAsia="Wingdings" w:hAnsi="Wingdings" w:cs="Wingdings" w:hint="default"/>
        <w:b w:val="0"/>
        <w:bCs w:val="0"/>
        <w:i w:val="0"/>
        <w:iCs w:val="0"/>
        <w:spacing w:val="0"/>
        <w:w w:val="100"/>
        <w:sz w:val="22"/>
        <w:szCs w:val="22"/>
        <w:lang w:val="es-ES" w:eastAsia="en-US" w:bidi="ar-SA"/>
      </w:rPr>
    </w:lvl>
    <w:lvl w:ilvl="1" w:tplc="E104156C">
      <w:numFmt w:val="bullet"/>
      <w:lvlText w:val="•"/>
      <w:lvlJc w:val="left"/>
      <w:pPr>
        <w:ind w:left="1854" w:hanging="360"/>
      </w:pPr>
      <w:rPr>
        <w:rFonts w:hint="default"/>
        <w:lang w:val="es-ES" w:eastAsia="en-US" w:bidi="ar-SA"/>
      </w:rPr>
    </w:lvl>
    <w:lvl w:ilvl="2" w:tplc="2EC80A74">
      <w:numFmt w:val="bullet"/>
      <w:lvlText w:val="•"/>
      <w:lvlJc w:val="left"/>
      <w:pPr>
        <w:ind w:left="2728" w:hanging="360"/>
      </w:pPr>
      <w:rPr>
        <w:rFonts w:hint="default"/>
        <w:lang w:val="es-ES" w:eastAsia="en-US" w:bidi="ar-SA"/>
      </w:rPr>
    </w:lvl>
    <w:lvl w:ilvl="3" w:tplc="5044B552">
      <w:numFmt w:val="bullet"/>
      <w:lvlText w:val="•"/>
      <w:lvlJc w:val="left"/>
      <w:pPr>
        <w:ind w:left="3602" w:hanging="360"/>
      </w:pPr>
      <w:rPr>
        <w:rFonts w:hint="default"/>
        <w:lang w:val="es-ES" w:eastAsia="en-US" w:bidi="ar-SA"/>
      </w:rPr>
    </w:lvl>
    <w:lvl w:ilvl="4" w:tplc="AA6C8356">
      <w:numFmt w:val="bullet"/>
      <w:lvlText w:val="•"/>
      <w:lvlJc w:val="left"/>
      <w:pPr>
        <w:ind w:left="4476" w:hanging="360"/>
      </w:pPr>
      <w:rPr>
        <w:rFonts w:hint="default"/>
        <w:lang w:val="es-ES" w:eastAsia="en-US" w:bidi="ar-SA"/>
      </w:rPr>
    </w:lvl>
    <w:lvl w:ilvl="5" w:tplc="13F607FA">
      <w:numFmt w:val="bullet"/>
      <w:lvlText w:val="•"/>
      <w:lvlJc w:val="left"/>
      <w:pPr>
        <w:ind w:left="5350" w:hanging="360"/>
      </w:pPr>
      <w:rPr>
        <w:rFonts w:hint="default"/>
        <w:lang w:val="es-ES" w:eastAsia="en-US" w:bidi="ar-SA"/>
      </w:rPr>
    </w:lvl>
    <w:lvl w:ilvl="6" w:tplc="560C6BBE">
      <w:numFmt w:val="bullet"/>
      <w:lvlText w:val="•"/>
      <w:lvlJc w:val="left"/>
      <w:pPr>
        <w:ind w:left="6224" w:hanging="360"/>
      </w:pPr>
      <w:rPr>
        <w:rFonts w:hint="default"/>
        <w:lang w:val="es-ES" w:eastAsia="en-US" w:bidi="ar-SA"/>
      </w:rPr>
    </w:lvl>
    <w:lvl w:ilvl="7" w:tplc="EA460DD2">
      <w:numFmt w:val="bullet"/>
      <w:lvlText w:val="•"/>
      <w:lvlJc w:val="left"/>
      <w:pPr>
        <w:ind w:left="7098" w:hanging="360"/>
      </w:pPr>
      <w:rPr>
        <w:rFonts w:hint="default"/>
        <w:lang w:val="es-ES" w:eastAsia="en-US" w:bidi="ar-SA"/>
      </w:rPr>
    </w:lvl>
    <w:lvl w:ilvl="8" w:tplc="7B7CCBAC">
      <w:numFmt w:val="bullet"/>
      <w:lvlText w:val="•"/>
      <w:lvlJc w:val="left"/>
      <w:pPr>
        <w:ind w:left="7972" w:hanging="360"/>
      </w:pPr>
      <w:rPr>
        <w:rFonts w:hint="default"/>
        <w:lang w:val="es-ES" w:eastAsia="en-US" w:bidi="ar-SA"/>
      </w:rPr>
    </w:lvl>
  </w:abstractNum>
  <w:abstractNum w:abstractNumId="1" w15:restartNumberingAfterBreak="0">
    <w:nsid w:val="039F0A14"/>
    <w:multiLevelType w:val="hybridMultilevel"/>
    <w:tmpl w:val="B1AA69A2"/>
    <w:lvl w:ilvl="0" w:tplc="D6A2B910">
      <w:start w:val="1"/>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F4648B"/>
    <w:multiLevelType w:val="hybridMultilevel"/>
    <w:tmpl w:val="06FC4C1C"/>
    <w:lvl w:ilvl="0" w:tplc="3EF22BF6">
      <w:start w:val="1"/>
      <w:numFmt w:val="bullet"/>
      <w:lvlText w:val=""/>
      <w:lvlJc w:val="left"/>
      <w:pPr>
        <w:tabs>
          <w:tab w:val="num" w:pos="720"/>
        </w:tabs>
        <w:ind w:left="720" w:hanging="360"/>
      </w:pPr>
      <w:rPr>
        <w:rFonts w:ascii="Wingdings" w:hAnsi="Wingdings" w:hint="default"/>
      </w:rPr>
    </w:lvl>
    <w:lvl w:ilvl="1" w:tplc="DAB27372" w:tentative="1">
      <w:start w:val="1"/>
      <w:numFmt w:val="bullet"/>
      <w:lvlText w:val=""/>
      <w:lvlJc w:val="left"/>
      <w:pPr>
        <w:tabs>
          <w:tab w:val="num" w:pos="1440"/>
        </w:tabs>
        <w:ind w:left="1440" w:hanging="360"/>
      </w:pPr>
      <w:rPr>
        <w:rFonts w:ascii="Wingdings" w:hAnsi="Wingdings" w:hint="default"/>
      </w:rPr>
    </w:lvl>
    <w:lvl w:ilvl="2" w:tplc="6F3015EC" w:tentative="1">
      <w:start w:val="1"/>
      <w:numFmt w:val="bullet"/>
      <w:lvlText w:val=""/>
      <w:lvlJc w:val="left"/>
      <w:pPr>
        <w:tabs>
          <w:tab w:val="num" w:pos="2160"/>
        </w:tabs>
        <w:ind w:left="2160" w:hanging="360"/>
      </w:pPr>
      <w:rPr>
        <w:rFonts w:ascii="Wingdings" w:hAnsi="Wingdings" w:hint="default"/>
      </w:rPr>
    </w:lvl>
    <w:lvl w:ilvl="3" w:tplc="4BE64CB0" w:tentative="1">
      <w:start w:val="1"/>
      <w:numFmt w:val="bullet"/>
      <w:lvlText w:val=""/>
      <w:lvlJc w:val="left"/>
      <w:pPr>
        <w:tabs>
          <w:tab w:val="num" w:pos="2880"/>
        </w:tabs>
        <w:ind w:left="2880" w:hanging="360"/>
      </w:pPr>
      <w:rPr>
        <w:rFonts w:ascii="Wingdings" w:hAnsi="Wingdings" w:hint="default"/>
      </w:rPr>
    </w:lvl>
    <w:lvl w:ilvl="4" w:tplc="5D560ECC" w:tentative="1">
      <w:start w:val="1"/>
      <w:numFmt w:val="bullet"/>
      <w:lvlText w:val=""/>
      <w:lvlJc w:val="left"/>
      <w:pPr>
        <w:tabs>
          <w:tab w:val="num" w:pos="3600"/>
        </w:tabs>
        <w:ind w:left="3600" w:hanging="360"/>
      </w:pPr>
      <w:rPr>
        <w:rFonts w:ascii="Wingdings" w:hAnsi="Wingdings" w:hint="default"/>
      </w:rPr>
    </w:lvl>
    <w:lvl w:ilvl="5" w:tplc="E97828E0" w:tentative="1">
      <w:start w:val="1"/>
      <w:numFmt w:val="bullet"/>
      <w:lvlText w:val=""/>
      <w:lvlJc w:val="left"/>
      <w:pPr>
        <w:tabs>
          <w:tab w:val="num" w:pos="4320"/>
        </w:tabs>
        <w:ind w:left="4320" w:hanging="360"/>
      </w:pPr>
      <w:rPr>
        <w:rFonts w:ascii="Wingdings" w:hAnsi="Wingdings" w:hint="default"/>
      </w:rPr>
    </w:lvl>
    <w:lvl w:ilvl="6" w:tplc="6AB4E1DE" w:tentative="1">
      <w:start w:val="1"/>
      <w:numFmt w:val="bullet"/>
      <w:lvlText w:val=""/>
      <w:lvlJc w:val="left"/>
      <w:pPr>
        <w:tabs>
          <w:tab w:val="num" w:pos="5040"/>
        </w:tabs>
        <w:ind w:left="5040" w:hanging="360"/>
      </w:pPr>
      <w:rPr>
        <w:rFonts w:ascii="Wingdings" w:hAnsi="Wingdings" w:hint="default"/>
      </w:rPr>
    </w:lvl>
    <w:lvl w:ilvl="7" w:tplc="7F2ADF4C" w:tentative="1">
      <w:start w:val="1"/>
      <w:numFmt w:val="bullet"/>
      <w:lvlText w:val=""/>
      <w:lvlJc w:val="left"/>
      <w:pPr>
        <w:tabs>
          <w:tab w:val="num" w:pos="5760"/>
        </w:tabs>
        <w:ind w:left="5760" w:hanging="360"/>
      </w:pPr>
      <w:rPr>
        <w:rFonts w:ascii="Wingdings" w:hAnsi="Wingdings" w:hint="default"/>
      </w:rPr>
    </w:lvl>
    <w:lvl w:ilvl="8" w:tplc="F9D871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52E56"/>
    <w:multiLevelType w:val="hybridMultilevel"/>
    <w:tmpl w:val="34947B44"/>
    <w:lvl w:ilvl="0" w:tplc="FFFFFFFF">
      <w:numFmt w:val="bullet"/>
      <w:lvlText w:val=""/>
      <w:lvlJc w:val="left"/>
      <w:pPr>
        <w:ind w:left="982" w:hanging="360"/>
      </w:pPr>
      <w:rPr>
        <w:rFonts w:ascii="Symbol" w:eastAsia="Symbol" w:hAnsi="Symbol" w:cs="Symbol" w:hint="default"/>
        <w:b w:val="0"/>
        <w:bCs w:val="0"/>
        <w:i w:val="0"/>
        <w:iCs w:val="0"/>
        <w:color w:val="000009"/>
        <w:spacing w:val="0"/>
        <w:w w:val="100"/>
        <w:sz w:val="22"/>
        <w:szCs w:val="22"/>
        <w:lang w:val="es-ES" w:eastAsia="en-US" w:bidi="ar-SA"/>
      </w:rPr>
    </w:lvl>
    <w:lvl w:ilvl="1" w:tplc="D6A2B910">
      <w:start w:val="1"/>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E415ED"/>
    <w:multiLevelType w:val="hybridMultilevel"/>
    <w:tmpl w:val="9B3CF48E"/>
    <w:lvl w:ilvl="0" w:tplc="0C0A0001">
      <w:start w:val="1"/>
      <w:numFmt w:val="bullet"/>
      <w:lvlText w:val=""/>
      <w:lvlJc w:val="left"/>
      <w:pPr>
        <w:tabs>
          <w:tab w:val="num" w:pos="768"/>
        </w:tabs>
        <w:ind w:left="768" w:hanging="360"/>
      </w:pPr>
      <w:rPr>
        <w:rFonts w:ascii="Symbol" w:hAnsi="Symbol" w:hint="default"/>
      </w:rPr>
    </w:lvl>
    <w:lvl w:ilvl="1" w:tplc="0C0A0003" w:tentative="1">
      <w:start w:val="1"/>
      <w:numFmt w:val="bullet"/>
      <w:lvlText w:val="o"/>
      <w:lvlJc w:val="left"/>
      <w:pPr>
        <w:tabs>
          <w:tab w:val="num" w:pos="1488"/>
        </w:tabs>
        <w:ind w:left="1488" w:hanging="360"/>
      </w:pPr>
      <w:rPr>
        <w:rFonts w:ascii="Courier New" w:hAnsi="Courier New" w:cs="Courier New" w:hint="default"/>
      </w:rPr>
    </w:lvl>
    <w:lvl w:ilvl="2" w:tplc="0C0A0005" w:tentative="1">
      <w:start w:val="1"/>
      <w:numFmt w:val="bullet"/>
      <w:lvlText w:val=""/>
      <w:lvlJc w:val="left"/>
      <w:pPr>
        <w:tabs>
          <w:tab w:val="num" w:pos="2208"/>
        </w:tabs>
        <w:ind w:left="2208" w:hanging="360"/>
      </w:pPr>
      <w:rPr>
        <w:rFonts w:ascii="Wingdings" w:hAnsi="Wingdings" w:hint="default"/>
      </w:rPr>
    </w:lvl>
    <w:lvl w:ilvl="3" w:tplc="0C0A0001" w:tentative="1">
      <w:start w:val="1"/>
      <w:numFmt w:val="bullet"/>
      <w:lvlText w:val=""/>
      <w:lvlJc w:val="left"/>
      <w:pPr>
        <w:tabs>
          <w:tab w:val="num" w:pos="2928"/>
        </w:tabs>
        <w:ind w:left="2928" w:hanging="360"/>
      </w:pPr>
      <w:rPr>
        <w:rFonts w:ascii="Symbol" w:hAnsi="Symbol" w:hint="default"/>
      </w:rPr>
    </w:lvl>
    <w:lvl w:ilvl="4" w:tplc="0C0A0003" w:tentative="1">
      <w:start w:val="1"/>
      <w:numFmt w:val="bullet"/>
      <w:lvlText w:val="o"/>
      <w:lvlJc w:val="left"/>
      <w:pPr>
        <w:tabs>
          <w:tab w:val="num" w:pos="3648"/>
        </w:tabs>
        <w:ind w:left="3648" w:hanging="360"/>
      </w:pPr>
      <w:rPr>
        <w:rFonts w:ascii="Courier New" w:hAnsi="Courier New" w:cs="Courier New" w:hint="default"/>
      </w:rPr>
    </w:lvl>
    <w:lvl w:ilvl="5" w:tplc="0C0A0005" w:tentative="1">
      <w:start w:val="1"/>
      <w:numFmt w:val="bullet"/>
      <w:lvlText w:val=""/>
      <w:lvlJc w:val="left"/>
      <w:pPr>
        <w:tabs>
          <w:tab w:val="num" w:pos="4368"/>
        </w:tabs>
        <w:ind w:left="4368" w:hanging="360"/>
      </w:pPr>
      <w:rPr>
        <w:rFonts w:ascii="Wingdings" w:hAnsi="Wingdings" w:hint="default"/>
      </w:rPr>
    </w:lvl>
    <w:lvl w:ilvl="6" w:tplc="0C0A0001" w:tentative="1">
      <w:start w:val="1"/>
      <w:numFmt w:val="bullet"/>
      <w:lvlText w:val=""/>
      <w:lvlJc w:val="left"/>
      <w:pPr>
        <w:tabs>
          <w:tab w:val="num" w:pos="5088"/>
        </w:tabs>
        <w:ind w:left="5088" w:hanging="360"/>
      </w:pPr>
      <w:rPr>
        <w:rFonts w:ascii="Symbol" w:hAnsi="Symbol" w:hint="default"/>
      </w:rPr>
    </w:lvl>
    <w:lvl w:ilvl="7" w:tplc="0C0A0003" w:tentative="1">
      <w:start w:val="1"/>
      <w:numFmt w:val="bullet"/>
      <w:lvlText w:val="o"/>
      <w:lvlJc w:val="left"/>
      <w:pPr>
        <w:tabs>
          <w:tab w:val="num" w:pos="5808"/>
        </w:tabs>
        <w:ind w:left="5808" w:hanging="360"/>
      </w:pPr>
      <w:rPr>
        <w:rFonts w:ascii="Courier New" w:hAnsi="Courier New" w:cs="Courier New" w:hint="default"/>
      </w:rPr>
    </w:lvl>
    <w:lvl w:ilvl="8" w:tplc="0C0A0005" w:tentative="1">
      <w:start w:val="1"/>
      <w:numFmt w:val="bullet"/>
      <w:lvlText w:val=""/>
      <w:lvlJc w:val="left"/>
      <w:pPr>
        <w:tabs>
          <w:tab w:val="num" w:pos="6528"/>
        </w:tabs>
        <w:ind w:left="6528" w:hanging="360"/>
      </w:pPr>
      <w:rPr>
        <w:rFonts w:ascii="Wingdings" w:hAnsi="Wingdings" w:hint="default"/>
      </w:rPr>
    </w:lvl>
  </w:abstractNum>
  <w:abstractNum w:abstractNumId="5" w15:restartNumberingAfterBreak="0">
    <w:nsid w:val="07950A3E"/>
    <w:multiLevelType w:val="hybridMultilevel"/>
    <w:tmpl w:val="4F8C39FC"/>
    <w:lvl w:ilvl="0" w:tplc="08A87D46">
      <w:start w:val="1"/>
      <w:numFmt w:val="bullet"/>
      <w:lvlText w:val=""/>
      <w:lvlJc w:val="left"/>
      <w:pPr>
        <w:tabs>
          <w:tab w:val="num" w:pos="720"/>
        </w:tabs>
        <w:ind w:left="720" w:hanging="360"/>
      </w:pPr>
      <w:rPr>
        <w:rFonts w:ascii="Wingdings" w:hAnsi="Wingdings" w:hint="default"/>
      </w:rPr>
    </w:lvl>
    <w:lvl w:ilvl="1" w:tplc="62F02E2A" w:tentative="1">
      <w:start w:val="1"/>
      <w:numFmt w:val="bullet"/>
      <w:lvlText w:val=""/>
      <w:lvlJc w:val="left"/>
      <w:pPr>
        <w:tabs>
          <w:tab w:val="num" w:pos="1440"/>
        </w:tabs>
        <w:ind w:left="1440" w:hanging="360"/>
      </w:pPr>
      <w:rPr>
        <w:rFonts w:ascii="Wingdings" w:hAnsi="Wingdings" w:hint="default"/>
      </w:rPr>
    </w:lvl>
    <w:lvl w:ilvl="2" w:tplc="845C64A0" w:tentative="1">
      <w:start w:val="1"/>
      <w:numFmt w:val="bullet"/>
      <w:lvlText w:val=""/>
      <w:lvlJc w:val="left"/>
      <w:pPr>
        <w:tabs>
          <w:tab w:val="num" w:pos="2160"/>
        </w:tabs>
        <w:ind w:left="2160" w:hanging="360"/>
      </w:pPr>
      <w:rPr>
        <w:rFonts w:ascii="Wingdings" w:hAnsi="Wingdings" w:hint="default"/>
      </w:rPr>
    </w:lvl>
    <w:lvl w:ilvl="3" w:tplc="C05887FA" w:tentative="1">
      <w:start w:val="1"/>
      <w:numFmt w:val="bullet"/>
      <w:lvlText w:val=""/>
      <w:lvlJc w:val="left"/>
      <w:pPr>
        <w:tabs>
          <w:tab w:val="num" w:pos="2880"/>
        </w:tabs>
        <w:ind w:left="2880" w:hanging="360"/>
      </w:pPr>
      <w:rPr>
        <w:rFonts w:ascii="Wingdings" w:hAnsi="Wingdings" w:hint="default"/>
      </w:rPr>
    </w:lvl>
    <w:lvl w:ilvl="4" w:tplc="F190AF16" w:tentative="1">
      <w:start w:val="1"/>
      <w:numFmt w:val="bullet"/>
      <w:lvlText w:val=""/>
      <w:lvlJc w:val="left"/>
      <w:pPr>
        <w:tabs>
          <w:tab w:val="num" w:pos="3600"/>
        </w:tabs>
        <w:ind w:left="3600" w:hanging="360"/>
      </w:pPr>
      <w:rPr>
        <w:rFonts w:ascii="Wingdings" w:hAnsi="Wingdings" w:hint="default"/>
      </w:rPr>
    </w:lvl>
    <w:lvl w:ilvl="5" w:tplc="580066C2" w:tentative="1">
      <w:start w:val="1"/>
      <w:numFmt w:val="bullet"/>
      <w:lvlText w:val=""/>
      <w:lvlJc w:val="left"/>
      <w:pPr>
        <w:tabs>
          <w:tab w:val="num" w:pos="4320"/>
        </w:tabs>
        <w:ind w:left="4320" w:hanging="360"/>
      </w:pPr>
      <w:rPr>
        <w:rFonts w:ascii="Wingdings" w:hAnsi="Wingdings" w:hint="default"/>
      </w:rPr>
    </w:lvl>
    <w:lvl w:ilvl="6" w:tplc="AFE6B85C" w:tentative="1">
      <w:start w:val="1"/>
      <w:numFmt w:val="bullet"/>
      <w:lvlText w:val=""/>
      <w:lvlJc w:val="left"/>
      <w:pPr>
        <w:tabs>
          <w:tab w:val="num" w:pos="5040"/>
        </w:tabs>
        <w:ind w:left="5040" w:hanging="360"/>
      </w:pPr>
      <w:rPr>
        <w:rFonts w:ascii="Wingdings" w:hAnsi="Wingdings" w:hint="default"/>
      </w:rPr>
    </w:lvl>
    <w:lvl w:ilvl="7" w:tplc="53764578" w:tentative="1">
      <w:start w:val="1"/>
      <w:numFmt w:val="bullet"/>
      <w:lvlText w:val=""/>
      <w:lvlJc w:val="left"/>
      <w:pPr>
        <w:tabs>
          <w:tab w:val="num" w:pos="5760"/>
        </w:tabs>
        <w:ind w:left="5760" w:hanging="360"/>
      </w:pPr>
      <w:rPr>
        <w:rFonts w:ascii="Wingdings" w:hAnsi="Wingdings" w:hint="default"/>
      </w:rPr>
    </w:lvl>
    <w:lvl w:ilvl="8" w:tplc="862CD3D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479BC"/>
    <w:multiLevelType w:val="hybridMultilevel"/>
    <w:tmpl w:val="7868B350"/>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7" w15:restartNumberingAfterBreak="0">
    <w:nsid w:val="0BA14130"/>
    <w:multiLevelType w:val="hybridMultilevel"/>
    <w:tmpl w:val="0518C398"/>
    <w:lvl w:ilvl="0" w:tplc="37E8153A">
      <w:numFmt w:val="bullet"/>
      <w:lvlText w:val=""/>
      <w:lvlJc w:val="left"/>
      <w:pPr>
        <w:ind w:left="982" w:hanging="360"/>
      </w:pPr>
      <w:rPr>
        <w:rFonts w:ascii="Wingdings" w:eastAsia="Wingdings" w:hAnsi="Wingdings" w:cs="Wingdings" w:hint="default"/>
        <w:b w:val="0"/>
        <w:bCs w:val="0"/>
        <w:i w:val="0"/>
        <w:iCs w:val="0"/>
        <w:spacing w:val="0"/>
        <w:w w:val="100"/>
        <w:sz w:val="22"/>
        <w:szCs w:val="22"/>
        <w:lang w:val="es-ES" w:eastAsia="en-US" w:bidi="ar-SA"/>
      </w:rPr>
    </w:lvl>
    <w:lvl w:ilvl="1" w:tplc="995CD35E">
      <w:numFmt w:val="bullet"/>
      <w:lvlText w:val="•"/>
      <w:lvlJc w:val="left"/>
      <w:pPr>
        <w:ind w:left="1854" w:hanging="360"/>
      </w:pPr>
      <w:rPr>
        <w:rFonts w:hint="default"/>
        <w:lang w:val="es-ES" w:eastAsia="en-US" w:bidi="ar-SA"/>
      </w:rPr>
    </w:lvl>
    <w:lvl w:ilvl="2" w:tplc="5D749FF2">
      <w:numFmt w:val="bullet"/>
      <w:lvlText w:val="•"/>
      <w:lvlJc w:val="left"/>
      <w:pPr>
        <w:ind w:left="2728" w:hanging="360"/>
      </w:pPr>
      <w:rPr>
        <w:rFonts w:hint="default"/>
        <w:lang w:val="es-ES" w:eastAsia="en-US" w:bidi="ar-SA"/>
      </w:rPr>
    </w:lvl>
    <w:lvl w:ilvl="3" w:tplc="9500A746">
      <w:numFmt w:val="bullet"/>
      <w:lvlText w:val="•"/>
      <w:lvlJc w:val="left"/>
      <w:pPr>
        <w:ind w:left="3602" w:hanging="360"/>
      </w:pPr>
      <w:rPr>
        <w:rFonts w:hint="default"/>
        <w:lang w:val="es-ES" w:eastAsia="en-US" w:bidi="ar-SA"/>
      </w:rPr>
    </w:lvl>
    <w:lvl w:ilvl="4" w:tplc="D3843076">
      <w:numFmt w:val="bullet"/>
      <w:lvlText w:val="•"/>
      <w:lvlJc w:val="left"/>
      <w:pPr>
        <w:ind w:left="4476" w:hanging="360"/>
      </w:pPr>
      <w:rPr>
        <w:rFonts w:hint="default"/>
        <w:lang w:val="es-ES" w:eastAsia="en-US" w:bidi="ar-SA"/>
      </w:rPr>
    </w:lvl>
    <w:lvl w:ilvl="5" w:tplc="A55C351A">
      <w:numFmt w:val="bullet"/>
      <w:lvlText w:val="•"/>
      <w:lvlJc w:val="left"/>
      <w:pPr>
        <w:ind w:left="5350" w:hanging="360"/>
      </w:pPr>
      <w:rPr>
        <w:rFonts w:hint="default"/>
        <w:lang w:val="es-ES" w:eastAsia="en-US" w:bidi="ar-SA"/>
      </w:rPr>
    </w:lvl>
    <w:lvl w:ilvl="6" w:tplc="A5AE6E8A">
      <w:numFmt w:val="bullet"/>
      <w:lvlText w:val="•"/>
      <w:lvlJc w:val="left"/>
      <w:pPr>
        <w:ind w:left="6224" w:hanging="360"/>
      </w:pPr>
      <w:rPr>
        <w:rFonts w:hint="default"/>
        <w:lang w:val="es-ES" w:eastAsia="en-US" w:bidi="ar-SA"/>
      </w:rPr>
    </w:lvl>
    <w:lvl w:ilvl="7" w:tplc="0230561E">
      <w:numFmt w:val="bullet"/>
      <w:lvlText w:val="•"/>
      <w:lvlJc w:val="left"/>
      <w:pPr>
        <w:ind w:left="7098" w:hanging="360"/>
      </w:pPr>
      <w:rPr>
        <w:rFonts w:hint="default"/>
        <w:lang w:val="es-ES" w:eastAsia="en-US" w:bidi="ar-SA"/>
      </w:rPr>
    </w:lvl>
    <w:lvl w:ilvl="8" w:tplc="1E5880F2">
      <w:numFmt w:val="bullet"/>
      <w:lvlText w:val="•"/>
      <w:lvlJc w:val="left"/>
      <w:pPr>
        <w:ind w:left="7972" w:hanging="360"/>
      </w:pPr>
      <w:rPr>
        <w:rFonts w:hint="default"/>
        <w:lang w:val="es-ES" w:eastAsia="en-US" w:bidi="ar-SA"/>
      </w:rPr>
    </w:lvl>
  </w:abstractNum>
  <w:abstractNum w:abstractNumId="8" w15:restartNumberingAfterBreak="0">
    <w:nsid w:val="0F6D79CF"/>
    <w:multiLevelType w:val="hybridMultilevel"/>
    <w:tmpl w:val="AE06BDEA"/>
    <w:lvl w:ilvl="0" w:tplc="D6A2B910">
      <w:start w:val="1"/>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044B62"/>
    <w:multiLevelType w:val="hybridMultilevel"/>
    <w:tmpl w:val="70C48076"/>
    <w:lvl w:ilvl="0" w:tplc="D6A2B910">
      <w:start w:val="1"/>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3F7070"/>
    <w:multiLevelType w:val="hybridMultilevel"/>
    <w:tmpl w:val="B89A6B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242579"/>
    <w:multiLevelType w:val="hybridMultilevel"/>
    <w:tmpl w:val="F314F3BE"/>
    <w:lvl w:ilvl="0" w:tplc="67F6CCB4">
      <w:start w:val="1"/>
      <w:numFmt w:val="bullet"/>
      <w:lvlText w:val=""/>
      <w:lvlJc w:val="left"/>
      <w:pPr>
        <w:ind w:left="982" w:hanging="360"/>
      </w:pPr>
      <w:rPr>
        <w:rFonts w:ascii="Symbol" w:hAnsi="Symbol" w:hint="default"/>
        <w:b w:val="0"/>
        <w:bCs w:val="0"/>
        <w:i w:val="0"/>
        <w:iCs w:val="0"/>
        <w:color w:val="auto"/>
        <w:spacing w:val="0"/>
        <w:w w:val="100"/>
        <w:sz w:val="22"/>
        <w:szCs w:val="22"/>
        <w:lang w:val="es-ES" w:eastAsia="en-US" w:bidi="ar-SA"/>
      </w:rPr>
    </w:lvl>
    <w:lvl w:ilvl="1" w:tplc="FFFFFFFF">
      <w:numFmt w:val="bullet"/>
      <w:lvlText w:val="•"/>
      <w:lvlJc w:val="left"/>
      <w:pPr>
        <w:ind w:left="1854" w:hanging="360"/>
      </w:pPr>
      <w:rPr>
        <w:rFonts w:hint="default"/>
        <w:lang w:val="es-ES" w:eastAsia="en-US" w:bidi="ar-SA"/>
      </w:rPr>
    </w:lvl>
    <w:lvl w:ilvl="2" w:tplc="FFFFFFFF">
      <w:numFmt w:val="bullet"/>
      <w:lvlText w:val="•"/>
      <w:lvlJc w:val="left"/>
      <w:pPr>
        <w:ind w:left="2728" w:hanging="360"/>
      </w:pPr>
      <w:rPr>
        <w:rFonts w:hint="default"/>
        <w:lang w:val="es-ES" w:eastAsia="en-US" w:bidi="ar-SA"/>
      </w:rPr>
    </w:lvl>
    <w:lvl w:ilvl="3" w:tplc="FFFFFFFF">
      <w:numFmt w:val="bullet"/>
      <w:lvlText w:val="•"/>
      <w:lvlJc w:val="left"/>
      <w:pPr>
        <w:ind w:left="3602" w:hanging="360"/>
      </w:pPr>
      <w:rPr>
        <w:rFonts w:hint="default"/>
        <w:lang w:val="es-ES" w:eastAsia="en-US" w:bidi="ar-SA"/>
      </w:rPr>
    </w:lvl>
    <w:lvl w:ilvl="4" w:tplc="FFFFFFFF">
      <w:numFmt w:val="bullet"/>
      <w:lvlText w:val="•"/>
      <w:lvlJc w:val="left"/>
      <w:pPr>
        <w:ind w:left="4476" w:hanging="360"/>
      </w:pPr>
      <w:rPr>
        <w:rFonts w:hint="default"/>
        <w:lang w:val="es-ES" w:eastAsia="en-US" w:bidi="ar-SA"/>
      </w:rPr>
    </w:lvl>
    <w:lvl w:ilvl="5" w:tplc="FFFFFFFF">
      <w:numFmt w:val="bullet"/>
      <w:lvlText w:val="•"/>
      <w:lvlJc w:val="left"/>
      <w:pPr>
        <w:ind w:left="5350" w:hanging="360"/>
      </w:pPr>
      <w:rPr>
        <w:rFonts w:hint="default"/>
        <w:lang w:val="es-ES" w:eastAsia="en-US" w:bidi="ar-SA"/>
      </w:rPr>
    </w:lvl>
    <w:lvl w:ilvl="6" w:tplc="FFFFFFFF">
      <w:numFmt w:val="bullet"/>
      <w:lvlText w:val="•"/>
      <w:lvlJc w:val="left"/>
      <w:pPr>
        <w:ind w:left="6224" w:hanging="360"/>
      </w:pPr>
      <w:rPr>
        <w:rFonts w:hint="default"/>
        <w:lang w:val="es-ES" w:eastAsia="en-US" w:bidi="ar-SA"/>
      </w:rPr>
    </w:lvl>
    <w:lvl w:ilvl="7" w:tplc="FFFFFFFF">
      <w:numFmt w:val="bullet"/>
      <w:lvlText w:val="•"/>
      <w:lvlJc w:val="left"/>
      <w:pPr>
        <w:ind w:left="7098" w:hanging="360"/>
      </w:pPr>
      <w:rPr>
        <w:rFonts w:hint="default"/>
        <w:lang w:val="es-ES" w:eastAsia="en-US" w:bidi="ar-SA"/>
      </w:rPr>
    </w:lvl>
    <w:lvl w:ilvl="8" w:tplc="FFFFFFFF">
      <w:numFmt w:val="bullet"/>
      <w:lvlText w:val="•"/>
      <w:lvlJc w:val="left"/>
      <w:pPr>
        <w:ind w:left="7972" w:hanging="360"/>
      </w:pPr>
      <w:rPr>
        <w:rFonts w:hint="default"/>
        <w:lang w:val="es-ES" w:eastAsia="en-US" w:bidi="ar-SA"/>
      </w:rPr>
    </w:lvl>
  </w:abstractNum>
  <w:abstractNum w:abstractNumId="12" w15:restartNumberingAfterBreak="0">
    <w:nsid w:val="25DD384B"/>
    <w:multiLevelType w:val="multilevel"/>
    <w:tmpl w:val="F0ACA0C0"/>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3D2D15"/>
    <w:multiLevelType w:val="hybridMultilevel"/>
    <w:tmpl w:val="2E98DB6E"/>
    <w:lvl w:ilvl="0" w:tplc="67F6CCB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702F3D"/>
    <w:multiLevelType w:val="hybridMultilevel"/>
    <w:tmpl w:val="06CC1C18"/>
    <w:lvl w:ilvl="0" w:tplc="67F6CC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5C6DB4"/>
    <w:multiLevelType w:val="hybridMultilevel"/>
    <w:tmpl w:val="FF3E795C"/>
    <w:lvl w:ilvl="0" w:tplc="3B00C802">
      <w:start w:val="1"/>
      <w:numFmt w:val="decimal"/>
      <w:lvlText w:val="%1."/>
      <w:lvlJc w:val="left"/>
      <w:pPr>
        <w:ind w:left="720" w:hanging="360"/>
      </w:pPr>
      <w:rPr>
        <w:rFonts w:ascii="Montserrat" w:eastAsia="Montserrat" w:hAnsi="Montserrat" w:cs="Montserra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57552B"/>
    <w:multiLevelType w:val="hybridMultilevel"/>
    <w:tmpl w:val="CC6866A8"/>
    <w:lvl w:ilvl="0" w:tplc="F56CC714">
      <w:start w:val="1"/>
      <w:numFmt w:val="decimal"/>
      <w:lvlText w:val="%1."/>
      <w:lvlJc w:val="left"/>
      <w:pPr>
        <w:ind w:left="622" w:hanging="360"/>
      </w:pPr>
      <w:rPr>
        <w:rFonts w:hint="default"/>
      </w:rPr>
    </w:lvl>
    <w:lvl w:ilvl="1" w:tplc="240A0019" w:tentative="1">
      <w:start w:val="1"/>
      <w:numFmt w:val="lowerLetter"/>
      <w:lvlText w:val="%2."/>
      <w:lvlJc w:val="left"/>
      <w:pPr>
        <w:ind w:left="1342" w:hanging="360"/>
      </w:pPr>
    </w:lvl>
    <w:lvl w:ilvl="2" w:tplc="240A001B" w:tentative="1">
      <w:start w:val="1"/>
      <w:numFmt w:val="lowerRoman"/>
      <w:lvlText w:val="%3."/>
      <w:lvlJc w:val="right"/>
      <w:pPr>
        <w:ind w:left="2062" w:hanging="180"/>
      </w:pPr>
    </w:lvl>
    <w:lvl w:ilvl="3" w:tplc="240A000F" w:tentative="1">
      <w:start w:val="1"/>
      <w:numFmt w:val="decimal"/>
      <w:lvlText w:val="%4."/>
      <w:lvlJc w:val="left"/>
      <w:pPr>
        <w:ind w:left="2782" w:hanging="360"/>
      </w:pPr>
    </w:lvl>
    <w:lvl w:ilvl="4" w:tplc="240A0019" w:tentative="1">
      <w:start w:val="1"/>
      <w:numFmt w:val="lowerLetter"/>
      <w:lvlText w:val="%5."/>
      <w:lvlJc w:val="left"/>
      <w:pPr>
        <w:ind w:left="3502" w:hanging="360"/>
      </w:pPr>
    </w:lvl>
    <w:lvl w:ilvl="5" w:tplc="240A001B" w:tentative="1">
      <w:start w:val="1"/>
      <w:numFmt w:val="lowerRoman"/>
      <w:lvlText w:val="%6."/>
      <w:lvlJc w:val="right"/>
      <w:pPr>
        <w:ind w:left="4222" w:hanging="180"/>
      </w:pPr>
    </w:lvl>
    <w:lvl w:ilvl="6" w:tplc="240A000F" w:tentative="1">
      <w:start w:val="1"/>
      <w:numFmt w:val="decimal"/>
      <w:lvlText w:val="%7."/>
      <w:lvlJc w:val="left"/>
      <w:pPr>
        <w:ind w:left="4942" w:hanging="360"/>
      </w:pPr>
    </w:lvl>
    <w:lvl w:ilvl="7" w:tplc="240A0019" w:tentative="1">
      <w:start w:val="1"/>
      <w:numFmt w:val="lowerLetter"/>
      <w:lvlText w:val="%8."/>
      <w:lvlJc w:val="left"/>
      <w:pPr>
        <w:ind w:left="5662" w:hanging="360"/>
      </w:pPr>
    </w:lvl>
    <w:lvl w:ilvl="8" w:tplc="240A001B" w:tentative="1">
      <w:start w:val="1"/>
      <w:numFmt w:val="lowerRoman"/>
      <w:lvlText w:val="%9."/>
      <w:lvlJc w:val="right"/>
      <w:pPr>
        <w:ind w:left="6382" w:hanging="180"/>
      </w:pPr>
    </w:lvl>
  </w:abstractNum>
  <w:abstractNum w:abstractNumId="17" w15:restartNumberingAfterBreak="0">
    <w:nsid w:val="2EA52EE1"/>
    <w:multiLevelType w:val="hybridMultilevel"/>
    <w:tmpl w:val="0E9E2FDE"/>
    <w:lvl w:ilvl="0" w:tplc="D6A2B910">
      <w:start w:val="1"/>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037E4F"/>
    <w:multiLevelType w:val="hybridMultilevel"/>
    <w:tmpl w:val="FD2C3592"/>
    <w:lvl w:ilvl="0" w:tplc="240A0001">
      <w:start w:val="1"/>
      <w:numFmt w:val="bullet"/>
      <w:lvlText w:val=""/>
      <w:lvlJc w:val="left"/>
      <w:pPr>
        <w:ind w:left="720" w:hanging="360"/>
      </w:pPr>
      <w:rPr>
        <w:rFonts w:ascii="Symbol" w:hAnsi="Symbol" w:hint="default"/>
      </w:rPr>
    </w:lvl>
    <w:lvl w:ilvl="1" w:tplc="B42EFF92">
      <w:numFmt w:val="bullet"/>
      <w:lvlText w:val="∙"/>
      <w:lvlJc w:val="left"/>
      <w:pPr>
        <w:ind w:left="1440" w:hanging="360"/>
      </w:pPr>
      <w:rPr>
        <w:rFonts w:ascii="Symbol" w:eastAsia="Symbol" w:hAnsi="Symbol" w:cs="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6211C3"/>
    <w:multiLevelType w:val="multilevel"/>
    <w:tmpl w:val="F2EE48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694E3E"/>
    <w:multiLevelType w:val="multilevel"/>
    <w:tmpl w:val="CA4EA2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994108"/>
    <w:multiLevelType w:val="hybridMultilevel"/>
    <w:tmpl w:val="99A49F6C"/>
    <w:lvl w:ilvl="0" w:tplc="98D48086">
      <w:start w:val="1"/>
      <w:numFmt w:val="decimal"/>
      <w:lvlText w:val="%1."/>
      <w:lvlJc w:val="left"/>
      <w:pPr>
        <w:ind w:left="982" w:hanging="360"/>
      </w:pPr>
      <w:rPr>
        <w:b/>
      </w:rPr>
    </w:lvl>
    <w:lvl w:ilvl="1" w:tplc="240A0019" w:tentative="1">
      <w:start w:val="1"/>
      <w:numFmt w:val="lowerLetter"/>
      <w:lvlText w:val="%2."/>
      <w:lvlJc w:val="left"/>
      <w:pPr>
        <w:ind w:left="1702" w:hanging="360"/>
      </w:pPr>
    </w:lvl>
    <w:lvl w:ilvl="2" w:tplc="240A001B" w:tentative="1">
      <w:start w:val="1"/>
      <w:numFmt w:val="lowerRoman"/>
      <w:lvlText w:val="%3."/>
      <w:lvlJc w:val="right"/>
      <w:pPr>
        <w:ind w:left="2422" w:hanging="180"/>
      </w:pPr>
    </w:lvl>
    <w:lvl w:ilvl="3" w:tplc="240A000F" w:tentative="1">
      <w:start w:val="1"/>
      <w:numFmt w:val="decimal"/>
      <w:lvlText w:val="%4."/>
      <w:lvlJc w:val="left"/>
      <w:pPr>
        <w:ind w:left="3142" w:hanging="360"/>
      </w:pPr>
    </w:lvl>
    <w:lvl w:ilvl="4" w:tplc="240A0019" w:tentative="1">
      <w:start w:val="1"/>
      <w:numFmt w:val="lowerLetter"/>
      <w:lvlText w:val="%5."/>
      <w:lvlJc w:val="left"/>
      <w:pPr>
        <w:ind w:left="3862" w:hanging="360"/>
      </w:pPr>
    </w:lvl>
    <w:lvl w:ilvl="5" w:tplc="240A001B" w:tentative="1">
      <w:start w:val="1"/>
      <w:numFmt w:val="lowerRoman"/>
      <w:lvlText w:val="%6."/>
      <w:lvlJc w:val="right"/>
      <w:pPr>
        <w:ind w:left="4582" w:hanging="180"/>
      </w:pPr>
    </w:lvl>
    <w:lvl w:ilvl="6" w:tplc="240A000F" w:tentative="1">
      <w:start w:val="1"/>
      <w:numFmt w:val="decimal"/>
      <w:lvlText w:val="%7."/>
      <w:lvlJc w:val="left"/>
      <w:pPr>
        <w:ind w:left="5302" w:hanging="360"/>
      </w:pPr>
    </w:lvl>
    <w:lvl w:ilvl="7" w:tplc="240A0019" w:tentative="1">
      <w:start w:val="1"/>
      <w:numFmt w:val="lowerLetter"/>
      <w:lvlText w:val="%8."/>
      <w:lvlJc w:val="left"/>
      <w:pPr>
        <w:ind w:left="6022" w:hanging="360"/>
      </w:pPr>
    </w:lvl>
    <w:lvl w:ilvl="8" w:tplc="240A001B" w:tentative="1">
      <w:start w:val="1"/>
      <w:numFmt w:val="lowerRoman"/>
      <w:lvlText w:val="%9."/>
      <w:lvlJc w:val="right"/>
      <w:pPr>
        <w:ind w:left="6742" w:hanging="180"/>
      </w:pPr>
    </w:lvl>
  </w:abstractNum>
  <w:abstractNum w:abstractNumId="22" w15:restartNumberingAfterBreak="0">
    <w:nsid w:val="3D842274"/>
    <w:multiLevelType w:val="hybridMultilevel"/>
    <w:tmpl w:val="0358BE4A"/>
    <w:lvl w:ilvl="0" w:tplc="D6A2B910">
      <w:start w:val="1"/>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B90B6E"/>
    <w:multiLevelType w:val="hybridMultilevel"/>
    <w:tmpl w:val="3F40FB3E"/>
    <w:lvl w:ilvl="0" w:tplc="FC9CB1D6">
      <w:start w:val="1"/>
      <w:numFmt w:val="bullet"/>
      <w:lvlText w:val=""/>
      <w:lvlJc w:val="left"/>
      <w:pPr>
        <w:tabs>
          <w:tab w:val="num" w:pos="720"/>
        </w:tabs>
        <w:ind w:left="720" w:hanging="360"/>
      </w:pPr>
      <w:rPr>
        <w:rFonts w:ascii="Wingdings" w:hAnsi="Wingdings" w:hint="default"/>
      </w:rPr>
    </w:lvl>
    <w:lvl w:ilvl="1" w:tplc="DCB82D64" w:tentative="1">
      <w:start w:val="1"/>
      <w:numFmt w:val="bullet"/>
      <w:lvlText w:val=""/>
      <w:lvlJc w:val="left"/>
      <w:pPr>
        <w:tabs>
          <w:tab w:val="num" w:pos="1440"/>
        </w:tabs>
        <w:ind w:left="1440" w:hanging="360"/>
      </w:pPr>
      <w:rPr>
        <w:rFonts w:ascii="Wingdings" w:hAnsi="Wingdings" w:hint="default"/>
      </w:rPr>
    </w:lvl>
    <w:lvl w:ilvl="2" w:tplc="9E56B0B0" w:tentative="1">
      <w:start w:val="1"/>
      <w:numFmt w:val="bullet"/>
      <w:lvlText w:val=""/>
      <w:lvlJc w:val="left"/>
      <w:pPr>
        <w:tabs>
          <w:tab w:val="num" w:pos="2160"/>
        </w:tabs>
        <w:ind w:left="2160" w:hanging="360"/>
      </w:pPr>
      <w:rPr>
        <w:rFonts w:ascii="Wingdings" w:hAnsi="Wingdings" w:hint="default"/>
      </w:rPr>
    </w:lvl>
    <w:lvl w:ilvl="3" w:tplc="0056210A" w:tentative="1">
      <w:start w:val="1"/>
      <w:numFmt w:val="bullet"/>
      <w:lvlText w:val=""/>
      <w:lvlJc w:val="left"/>
      <w:pPr>
        <w:tabs>
          <w:tab w:val="num" w:pos="2880"/>
        </w:tabs>
        <w:ind w:left="2880" w:hanging="360"/>
      </w:pPr>
      <w:rPr>
        <w:rFonts w:ascii="Wingdings" w:hAnsi="Wingdings" w:hint="default"/>
      </w:rPr>
    </w:lvl>
    <w:lvl w:ilvl="4" w:tplc="D5F22EAA" w:tentative="1">
      <w:start w:val="1"/>
      <w:numFmt w:val="bullet"/>
      <w:lvlText w:val=""/>
      <w:lvlJc w:val="left"/>
      <w:pPr>
        <w:tabs>
          <w:tab w:val="num" w:pos="3600"/>
        </w:tabs>
        <w:ind w:left="3600" w:hanging="360"/>
      </w:pPr>
      <w:rPr>
        <w:rFonts w:ascii="Wingdings" w:hAnsi="Wingdings" w:hint="default"/>
      </w:rPr>
    </w:lvl>
    <w:lvl w:ilvl="5" w:tplc="7738409E" w:tentative="1">
      <w:start w:val="1"/>
      <w:numFmt w:val="bullet"/>
      <w:lvlText w:val=""/>
      <w:lvlJc w:val="left"/>
      <w:pPr>
        <w:tabs>
          <w:tab w:val="num" w:pos="4320"/>
        </w:tabs>
        <w:ind w:left="4320" w:hanging="360"/>
      </w:pPr>
      <w:rPr>
        <w:rFonts w:ascii="Wingdings" w:hAnsi="Wingdings" w:hint="default"/>
      </w:rPr>
    </w:lvl>
    <w:lvl w:ilvl="6" w:tplc="734E0C7A" w:tentative="1">
      <w:start w:val="1"/>
      <w:numFmt w:val="bullet"/>
      <w:lvlText w:val=""/>
      <w:lvlJc w:val="left"/>
      <w:pPr>
        <w:tabs>
          <w:tab w:val="num" w:pos="5040"/>
        </w:tabs>
        <w:ind w:left="5040" w:hanging="360"/>
      </w:pPr>
      <w:rPr>
        <w:rFonts w:ascii="Wingdings" w:hAnsi="Wingdings" w:hint="default"/>
      </w:rPr>
    </w:lvl>
    <w:lvl w:ilvl="7" w:tplc="E8708EDC" w:tentative="1">
      <w:start w:val="1"/>
      <w:numFmt w:val="bullet"/>
      <w:lvlText w:val=""/>
      <w:lvlJc w:val="left"/>
      <w:pPr>
        <w:tabs>
          <w:tab w:val="num" w:pos="5760"/>
        </w:tabs>
        <w:ind w:left="5760" w:hanging="360"/>
      </w:pPr>
      <w:rPr>
        <w:rFonts w:ascii="Wingdings" w:hAnsi="Wingdings" w:hint="default"/>
      </w:rPr>
    </w:lvl>
    <w:lvl w:ilvl="8" w:tplc="150838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FC0B06"/>
    <w:multiLevelType w:val="hybridMultilevel"/>
    <w:tmpl w:val="110C5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1353CF"/>
    <w:multiLevelType w:val="hybridMultilevel"/>
    <w:tmpl w:val="F4529C8E"/>
    <w:lvl w:ilvl="0" w:tplc="59BE66A8">
      <w:numFmt w:val="bullet"/>
      <w:lvlText w:val="•"/>
      <w:lvlJc w:val="left"/>
      <w:pPr>
        <w:ind w:left="828" w:hanging="360"/>
      </w:pPr>
      <w:rPr>
        <w:rFonts w:ascii="Candara" w:eastAsia="Candara" w:hAnsi="Candara" w:cs="Candara" w:hint="default"/>
        <w:b w:val="0"/>
        <w:bCs w:val="0"/>
        <w:i w:val="0"/>
        <w:iCs w:val="0"/>
        <w:spacing w:val="0"/>
        <w:w w:val="100"/>
        <w:sz w:val="24"/>
        <w:szCs w:val="24"/>
        <w:lang w:val="es-ES" w:eastAsia="en-US" w:bidi="ar-SA"/>
      </w:rPr>
    </w:lvl>
    <w:lvl w:ilvl="1" w:tplc="C19C210E">
      <w:numFmt w:val="bullet"/>
      <w:lvlText w:val="•"/>
      <w:lvlJc w:val="left"/>
      <w:pPr>
        <w:ind w:left="1440" w:hanging="360"/>
      </w:pPr>
      <w:rPr>
        <w:rFonts w:hint="default"/>
        <w:lang w:val="es-ES" w:eastAsia="en-US" w:bidi="ar-SA"/>
      </w:rPr>
    </w:lvl>
    <w:lvl w:ilvl="2" w:tplc="801ADC8E">
      <w:numFmt w:val="bullet"/>
      <w:lvlText w:val="•"/>
      <w:lvlJc w:val="left"/>
      <w:pPr>
        <w:ind w:left="2061" w:hanging="360"/>
      </w:pPr>
      <w:rPr>
        <w:rFonts w:hint="default"/>
        <w:lang w:val="es-ES" w:eastAsia="en-US" w:bidi="ar-SA"/>
      </w:rPr>
    </w:lvl>
    <w:lvl w:ilvl="3" w:tplc="E926E252">
      <w:numFmt w:val="bullet"/>
      <w:lvlText w:val="•"/>
      <w:lvlJc w:val="left"/>
      <w:pPr>
        <w:ind w:left="2681" w:hanging="360"/>
      </w:pPr>
      <w:rPr>
        <w:rFonts w:hint="default"/>
        <w:lang w:val="es-ES" w:eastAsia="en-US" w:bidi="ar-SA"/>
      </w:rPr>
    </w:lvl>
    <w:lvl w:ilvl="4" w:tplc="12F47D76">
      <w:numFmt w:val="bullet"/>
      <w:lvlText w:val="•"/>
      <w:lvlJc w:val="left"/>
      <w:pPr>
        <w:ind w:left="3302" w:hanging="360"/>
      </w:pPr>
      <w:rPr>
        <w:rFonts w:hint="default"/>
        <w:lang w:val="es-ES" w:eastAsia="en-US" w:bidi="ar-SA"/>
      </w:rPr>
    </w:lvl>
    <w:lvl w:ilvl="5" w:tplc="A11AF06C">
      <w:numFmt w:val="bullet"/>
      <w:lvlText w:val="•"/>
      <w:lvlJc w:val="left"/>
      <w:pPr>
        <w:ind w:left="3922" w:hanging="360"/>
      </w:pPr>
      <w:rPr>
        <w:rFonts w:hint="default"/>
        <w:lang w:val="es-ES" w:eastAsia="en-US" w:bidi="ar-SA"/>
      </w:rPr>
    </w:lvl>
    <w:lvl w:ilvl="6" w:tplc="DDD02FEC">
      <w:numFmt w:val="bullet"/>
      <w:lvlText w:val="•"/>
      <w:lvlJc w:val="left"/>
      <w:pPr>
        <w:ind w:left="4543" w:hanging="360"/>
      </w:pPr>
      <w:rPr>
        <w:rFonts w:hint="default"/>
        <w:lang w:val="es-ES" w:eastAsia="en-US" w:bidi="ar-SA"/>
      </w:rPr>
    </w:lvl>
    <w:lvl w:ilvl="7" w:tplc="EE4C6C08">
      <w:numFmt w:val="bullet"/>
      <w:lvlText w:val="•"/>
      <w:lvlJc w:val="left"/>
      <w:pPr>
        <w:ind w:left="5163" w:hanging="360"/>
      </w:pPr>
      <w:rPr>
        <w:rFonts w:hint="default"/>
        <w:lang w:val="es-ES" w:eastAsia="en-US" w:bidi="ar-SA"/>
      </w:rPr>
    </w:lvl>
    <w:lvl w:ilvl="8" w:tplc="E6BC70C0">
      <w:numFmt w:val="bullet"/>
      <w:lvlText w:val="•"/>
      <w:lvlJc w:val="left"/>
      <w:pPr>
        <w:ind w:left="5784" w:hanging="360"/>
      </w:pPr>
      <w:rPr>
        <w:rFonts w:hint="default"/>
        <w:lang w:val="es-ES" w:eastAsia="en-US" w:bidi="ar-SA"/>
      </w:rPr>
    </w:lvl>
  </w:abstractNum>
  <w:abstractNum w:abstractNumId="26" w15:restartNumberingAfterBreak="0">
    <w:nsid w:val="4CAC306B"/>
    <w:multiLevelType w:val="hybridMultilevel"/>
    <w:tmpl w:val="3F924F88"/>
    <w:lvl w:ilvl="0" w:tplc="67F6CC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4E56EA"/>
    <w:multiLevelType w:val="hybridMultilevel"/>
    <w:tmpl w:val="13261C16"/>
    <w:lvl w:ilvl="0" w:tplc="8716F870">
      <w:numFmt w:val="bullet"/>
      <w:lvlText w:val=""/>
      <w:lvlJc w:val="left"/>
      <w:pPr>
        <w:ind w:left="982" w:hanging="360"/>
      </w:pPr>
      <w:rPr>
        <w:rFonts w:ascii="Symbol" w:eastAsia="Symbol" w:hAnsi="Symbol" w:cs="Symbol" w:hint="default"/>
        <w:b w:val="0"/>
        <w:bCs w:val="0"/>
        <w:i w:val="0"/>
        <w:iCs w:val="0"/>
        <w:color w:val="000009"/>
        <w:spacing w:val="0"/>
        <w:w w:val="100"/>
        <w:sz w:val="22"/>
        <w:szCs w:val="22"/>
        <w:lang w:val="es-ES" w:eastAsia="en-US" w:bidi="ar-S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2D163C"/>
    <w:multiLevelType w:val="hybridMultilevel"/>
    <w:tmpl w:val="865631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6DB4FDA"/>
    <w:multiLevelType w:val="multilevel"/>
    <w:tmpl w:val="0DDCFB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Arial MT" w:hint="default"/>
        <w:b/>
      </w:rPr>
    </w:lvl>
    <w:lvl w:ilvl="2">
      <w:start w:val="1"/>
      <w:numFmt w:val="decimal"/>
      <w:isLgl/>
      <w:lvlText w:val="%1.%2.%3"/>
      <w:lvlJc w:val="left"/>
      <w:pPr>
        <w:ind w:left="1080" w:hanging="720"/>
      </w:pPr>
      <w:rPr>
        <w:rFonts w:ascii="Verdana" w:eastAsia="Arial MT" w:hAnsi="Verdana" w:cs="Arial" w:hint="default"/>
        <w:b/>
        <w:sz w:val="22"/>
        <w:szCs w:val="22"/>
      </w:rPr>
    </w:lvl>
    <w:lvl w:ilvl="3">
      <w:start w:val="1"/>
      <w:numFmt w:val="decimal"/>
      <w:isLgl/>
      <w:lvlText w:val="%1.%2.%3.%4"/>
      <w:lvlJc w:val="left"/>
      <w:pPr>
        <w:ind w:left="1080" w:hanging="720"/>
      </w:pPr>
      <w:rPr>
        <w:rFonts w:eastAsia="Arial MT" w:hint="default"/>
        <w:b w:val="0"/>
      </w:rPr>
    </w:lvl>
    <w:lvl w:ilvl="4">
      <w:start w:val="2"/>
      <w:numFmt w:val="bullet"/>
      <w:lvlText w:val=""/>
      <w:lvlJc w:val="left"/>
      <w:pPr>
        <w:ind w:left="1440" w:hanging="1080"/>
      </w:pPr>
      <w:rPr>
        <w:rFonts w:ascii="Symbol" w:eastAsia="Times New Roman" w:hAnsi="Symbol" w:cs="Arial" w:hint="default"/>
        <w:b w:val="0"/>
      </w:rPr>
    </w:lvl>
    <w:lvl w:ilvl="5">
      <w:start w:val="1"/>
      <w:numFmt w:val="decimal"/>
      <w:isLgl/>
      <w:lvlText w:val="%1.%2.%3.%4.%5.%6"/>
      <w:lvlJc w:val="left"/>
      <w:pPr>
        <w:ind w:left="1440" w:hanging="1080"/>
      </w:pPr>
      <w:rPr>
        <w:rFonts w:eastAsia="Arial MT" w:hint="default"/>
        <w:b w:val="0"/>
      </w:rPr>
    </w:lvl>
    <w:lvl w:ilvl="6">
      <w:start w:val="1"/>
      <w:numFmt w:val="decimal"/>
      <w:isLgl/>
      <w:lvlText w:val="%1.%2.%3.%4.%5.%6.%7"/>
      <w:lvlJc w:val="left"/>
      <w:pPr>
        <w:ind w:left="1800" w:hanging="1440"/>
      </w:pPr>
      <w:rPr>
        <w:rFonts w:eastAsia="Arial MT" w:hint="default"/>
        <w:b w:val="0"/>
      </w:rPr>
    </w:lvl>
    <w:lvl w:ilvl="7">
      <w:start w:val="1"/>
      <w:numFmt w:val="decimal"/>
      <w:isLgl/>
      <w:lvlText w:val="%1.%2.%3.%4.%5.%6.%7.%8"/>
      <w:lvlJc w:val="left"/>
      <w:pPr>
        <w:ind w:left="1800" w:hanging="1440"/>
      </w:pPr>
      <w:rPr>
        <w:rFonts w:eastAsia="Arial MT" w:hint="default"/>
        <w:b w:val="0"/>
      </w:rPr>
    </w:lvl>
    <w:lvl w:ilvl="8">
      <w:start w:val="1"/>
      <w:numFmt w:val="decimal"/>
      <w:isLgl/>
      <w:lvlText w:val="%1.%2.%3.%4.%5.%6.%7.%8.%9"/>
      <w:lvlJc w:val="left"/>
      <w:pPr>
        <w:ind w:left="2160" w:hanging="1800"/>
      </w:pPr>
      <w:rPr>
        <w:rFonts w:eastAsia="Arial MT" w:hint="default"/>
        <w:b w:val="0"/>
      </w:rPr>
    </w:lvl>
  </w:abstractNum>
  <w:abstractNum w:abstractNumId="30" w15:restartNumberingAfterBreak="0">
    <w:nsid w:val="57F17840"/>
    <w:multiLevelType w:val="hybridMultilevel"/>
    <w:tmpl w:val="248C8726"/>
    <w:lvl w:ilvl="0" w:tplc="67F6CCB4">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C45AD7"/>
    <w:multiLevelType w:val="hybridMultilevel"/>
    <w:tmpl w:val="6D9A31CC"/>
    <w:lvl w:ilvl="0" w:tplc="67F6CC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142220"/>
    <w:multiLevelType w:val="hybridMultilevel"/>
    <w:tmpl w:val="DB4C7084"/>
    <w:lvl w:ilvl="0" w:tplc="0D10832A">
      <w:start w:val="1"/>
      <w:numFmt w:val="bullet"/>
      <w:lvlText w:val=""/>
      <w:lvlJc w:val="left"/>
      <w:pPr>
        <w:tabs>
          <w:tab w:val="num" w:pos="720"/>
        </w:tabs>
        <w:ind w:left="720" w:hanging="360"/>
      </w:pPr>
      <w:rPr>
        <w:rFonts w:ascii="Symbol" w:hAnsi="Symbol" w:hint="default"/>
      </w:rPr>
    </w:lvl>
    <w:lvl w:ilvl="1" w:tplc="64906206" w:tentative="1">
      <w:start w:val="1"/>
      <w:numFmt w:val="bullet"/>
      <w:lvlText w:val=""/>
      <w:lvlJc w:val="left"/>
      <w:pPr>
        <w:tabs>
          <w:tab w:val="num" w:pos="1440"/>
        </w:tabs>
        <w:ind w:left="1440" w:hanging="360"/>
      </w:pPr>
      <w:rPr>
        <w:rFonts w:ascii="Symbol" w:hAnsi="Symbol" w:hint="default"/>
      </w:rPr>
    </w:lvl>
    <w:lvl w:ilvl="2" w:tplc="EE8E5064" w:tentative="1">
      <w:start w:val="1"/>
      <w:numFmt w:val="bullet"/>
      <w:lvlText w:val=""/>
      <w:lvlJc w:val="left"/>
      <w:pPr>
        <w:tabs>
          <w:tab w:val="num" w:pos="2160"/>
        </w:tabs>
        <w:ind w:left="2160" w:hanging="360"/>
      </w:pPr>
      <w:rPr>
        <w:rFonts w:ascii="Symbol" w:hAnsi="Symbol" w:hint="default"/>
      </w:rPr>
    </w:lvl>
    <w:lvl w:ilvl="3" w:tplc="8A042890" w:tentative="1">
      <w:start w:val="1"/>
      <w:numFmt w:val="bullet"/>
      <w:lvlText w:val=""/>
      <w:lvlJc w:val="left"/>
      <w:pPr>
        <w:tabs>
          <w:tab w:val="num" w:pos="2880"/>
        </w:tabs>
        <w:ind w:left="2880" w:hanging="360"/>
      </w:pPr>
      <w:rPr>
        <w:rFonts w:ascii="Symbol" w:hAnsi="Symbol" w:hint="default"/>
      </w:rPr>
    </w:lvl>
    <w:lvl w:ilvl="4" w:tplc="7EEEF388" w:tentative="1">
      <w:start w:val="1"/>
      <w:numFmt w:val="bullet"/>
      <w:lvlText w:val=""/>
      <w:lvlJc w:val="left"/>
      <w:pPr>
        <w:tabs>
          <w:tab w:val="num" w:pos="3600"/>
        </w:tabs>
        <w:ind w:left="3600" w:hanging="360"/>
      </w:pPr>
      <w:rPr>
        <w:rFonts w:ascii="Symbol" w:hAnsi="Symbol" w:hint="default"/>
      </w:rPr>
    </w:lvl>
    <w:lvl w:ilvl="5" w:tplc="4AAE5566" w:tentative="1">
      <w:start w:val="1"/>
      <w:numFmt w:val="bullet"/>
      <w:lvlText w:val=""/>
      <w:lvlJc w:val="left"/>
      <w:pPr>
        <w:tabs>
          <w:tab w:val="num" w:pos="4320"/>
        </w:tabs>
        <w:ind w:left="4320" w:hanging="360"/>
      </w:pPr>
      <w:rPr>
        <w:rFonts w:ascii="Symbol" w:hAnsi="Symbol" w:hint="default"/>
      </w:rPr>
    </w:lvl>
    <w:lvl w:ilvl="6" w:tplc="893672CE" w:tentative="1">
      <w:start w:val="1"/>
      <w:numFmt w:val="bullet"/>
      <w:lvlText w:val=""/>
      <w:lvlJc w:val="left"/>
      <w:pPr>
        <w:tabs>
          <w:tab w:val="num" w:pos="5040"/>
        </w:tabs>
        <w:ind w:left="5040" w:hanging="360"/>
      </w:pPr>
      <w:rPr>
        <w:rFonts w:ascii="Symbol" w:hAnsi="Symbol" w:hint="default"/>
      </w:rPr>
    </w:lvl>
    <w:lvl w:ilvl="7" w:tplc="A3102238" w:tentative="1">
      <w:start w:val="1"/>
      <w:numFmt w:val="bullet"/>
      <w:lvlText w:val=""/>
      <w:lvlJc w:val="left"/>
      <w:pPr>
        <w:tabs>
          <w:tab w:val="num" w:pos="5760"/>
        </w:tabs>
        <w:ind w:left="5760" w:hanging="360"/>
      </w:pPr>
      <w:rPr>
        <w:rFonts w:ascii="Symbol" w:hAnsi="Symbol" w:hint="default"/>
      </w:rPr>
    </w:lvl>
    <w:lvl w:ilvl="8" w:tplc="2A429B4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0EE5F2D"/>
    <w:multiLevelType w:val="hybridMultilevel"/>
    <w:tmpl w:val="9B522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3E3419"/>
    <w:multiLevelType w:val="hybridMultilevel"/>
    <w:tmpl w:val="D8A6DE7E"/>
    <w:lvl w:ilvl="0" w:tplc="0C0A0001">
      <w:start w:val="1"/>
      <w:numFmt w:val="bullet"/>
      <w:lvlText w:val=""/>
      <w:lvlJc w:val="left"/>
      <w:pPr>
        <w:tabs>
          <w:tab w:val="num" w:pos="768"/>
        </w:tabs>
        <w:ind w:left="768" w:hanging="360"/>
      </w:pPr>
      <w:rPr>
        <w:rFonts w:ascii="Symbol" w:hAnsi="Symbol" w:hint="default"/>
      </w:rPr>
    </w:lvl>
    <w:lvl w:ilvl="1" w:tplc="0C0A0003" w:tentative="1">
      <w:start w:val="1"/>
      <w:numFmt w:val="bullet"/>
      <w:lvlText w:val="o"/>
      <w:lvlJc w:val="left"/>
      <w:pPr>
        <w:tabs>
          <w:tab w:val="num" w:pos="1488"/>
        </w:tabs>
        <w:ind w:left="1488" w:hanging="360"/>
      </w:pPr>
      <w:rPr>
        <w:rFonts w:ascii="Courier New" w:hAnsi="Courier New" w:cs="Courier New" w:hint="default"/>
      </w:rPr>
    </w:lvl>
    <w:lvl w:ilvl="2" w:tplc="0C0A0005" w:tentative="1">
      <w:start w:val="1"/>
      <w:numFmt w:val="bullet"/>
      <w:lvlText w:val=""/>
      <w:lvlJc w:val="left"/>
      <w:pPr>
        <w:tabs>
          <w:tab w:val="num" w:pos="2208"/>
        </w:tabs>
        <w:ind w:left="2208" w:hanging="360"/>
      </w:pPr>
      <w:rPr>
        <w:rFonts w:ascii="Wingdings" w:hAnsi="Wingdings" w:hint="default"/>
      </w:rPr>
    </w:lvl>
    <w:lvl w:ilvl="3" w:tplc="0C0A0001" w:tentative="1">
      <w:start w:val="1"/>
      <w:numFmt w:val="bullet"/>
      <w:lvlText w:val=""/>
      <w:lvlJc w:val="left"/>
      <w:pPr>
        <w:tabs>
          <w:tab w:val="num" w:pos="2928"/>
        </w:tabs>
        <w:ind w:left="2928" w:hanging="360"/>
      </w:pPr>
      <w:rPr>
        <w:rFonts w:ascii="Symbol" w:hAnsi="Symbol" w:hint="default"/>
      </w:rPr>
    </w:lvl>
    <w:lvl w:ilvl="4" w:tplc="0C0A0003" w:tentative="1">
      <w:start w:val="1"/>
      <w:numFmt w:val="bullet"/>
      <w:lvlText w:val="o"/>
      <w:lvlJc w:val="left"/>
      <w:pPr>
        <w:tabs>
          <w:tab w:val="num" w:pos="3648"/>
        </w:tabs>
        <w:ind w:left="3648" w:hanging="360"/>
      </w:pPr>
      <w:rPr>
        <w:rFonts w:ascii="Courier New" w:hAnsi="Courier New" w:cs="Courier New" w:hint="default"/>
      </w:rPr>
    </w:lvl>
    <w:lvl w:ilvl="5" w:tplc="0C0A0005" w:tentative="1">
      <w:start w:val="1"/>
      <w:numFmt w:val="bullet"/>
      <w:lvlText w:val=""/>
      <w:lvlJc w:val="left"/>
      <w:pPr>
        <w:tabs>
          <w:tab w:val="num" w:pos="4368"/>
        </w:tabs>
        <w:ind w:left="4368" w:hanging="360"/>
      </w:pPr>
      <w:rPr>
        <w:rFonts w:ascii="Wingdings" w:hAnsi="Wingdings" w:hint="default"/>
      </w:rPr>
    </w:lvl>
    <w:lvl w:ilvl="6" w:tplc="0C0A0001" w:tentative="1">
      <w:start w:val="1"/>
      <w:numFmt w:val="bullet"/>
      <w:lvlText w:val=""/>
      <w:lvlJc w:val="left"/>
      <w:pPr>
        <w:tabs>
          <w:tab w:val="num" w:pos="5088"/>
        </w:tabs>
        <w:ind w:left="5088" w:hanging="360"/>
      </w:pPr>
      <w:rPr>
        <w:rFonts w:ascii="Symbol" w:hAnsi="Symbol" w:hint="default"/>
      </w:rPr>
    </w:lvl>
    <w:lvl w:ilvl="7" w:tplc="0C0A0003" w:tentative="1">
      <w:start w:val="1"/>
      <w:numFmt w:val="bullet"/>
      <w:lvlText w:val="o"/>
      <w:lvlJc w:val="left"/>
      <w:pPr>
        <w:tabs>
          <w:tab w:val="num" w:pos="5808"/>
        </w:tabs>
        <w:ind w:left="5808" w:hanging="360"/>
      </w:pPr>
      <w:rPr>
        <w:rFonts w:ascii="Courier New" w:hAnsi="Courier New" w:cs="Courier New" w:hint="default"/>
      </w:rPr>
    </w:lvl>
    <w:lvl w:ilvl="8" w:tplc="0C0A0005" w:tentative="1">
      <w:start w:val="1"/>
      <w:numFmt w:val="bullet"/>
      <w:lvlText w:val=""/>
      <w:lvlJc w:val="left"/>
      <w:pPr>
        <w:tabs>
          <w:tab w:val="num" w:pos="6528"/>
        </w:tabs>
        <w:ind w:left="6528" w:hanging="360"/>
      </w:pPr>
      <w:rPr>
        <w:rFonts w:ascii="Wingdings" w:hAnsi="Wingdings" w:hint="default"/>
      </w:rPr>
    </w:lvl>
  </w:abstractNum>
  <w:abstractNum w:abstractNumId="35" w15:restartNumberingAfterBreak="0">
    <w:nsid w:val="6F556CC0"/>
    <w:multiLevelType w:val="hybridMultilevel"/>
    <w:tmpl w:val="DCDCA3A8"/>
    <w:lvl w:ilvl="0" w:tplc="EEC0C63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FA5649C"/>
    <w:multiLevelType w:val="hybridMultilevel"/>
    <w:tmpl w:val="9A84646A"/>
    <w:lvl w:ilvl="0" w:tplc="BF56C19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0AC43B9"/>
    <w:multiLevelType w:val="hybridMultilevel"/>
    <w:tmpl w:val="99B065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9129FA"/>
    <w:multiLevelType w:val="hybridMultilevel"/>
    <w:tmpl w:val="3670D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8120FC"/>
    <w:multiLevelType w:val="multilevel"/>
    <w:tmpl w:val="537E86F4"/>
    <w:lvl w:ilvl="0">
      <w:start w:val="1"/>
      <w:numFmt w:val="decimal"/>
      <w:lvlText w:val="%1."/>
      <w:lvlJc w:val="left"/>
      <w:pPr>
        <w:ind w:left="360" w:hanging="360"/>
      </w:pPr>
      <w:rPr>
        <w:rFonts w:ascii="Verdana" w:hAnsi="Verdana" w:hint="default"/>
        <w:b/>
        <w:color w:val="auto"/>
        <w:sz w:val="20"/>
        <w:szCs w:val="20"/>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160" w:hanging="2160"/>
      </w:pPr>
      <w:rPr>
        <w:rFonts w:hint="default"/>
        <w:b/>
      </w:rPr>
    </w:lvl>
  </w:abstractNum>
  <w:abstractNum w:abstractNumId="40" w15:restartNumberingAfterBreak="0">
    <w:nsid w:val="744F3E2A"/>
    <w:multiLevelType w:val="hybridMultilevel"/>
    <w:tmpl w:val="1CA6509C"/>
    <w:lvl w:ilvl="0" w:tplc="67F6CC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9950A5A"/>
    <w:multiLevelType w:val="multilevel"/>
    <w:tmpl w:val="F2EE48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523F47"/>
    <w:multiLevelType w:val="hybridMultilevel"/>
    <w:tmpl w:val="F45868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CAC29F4"/>
    <w:multiLevelType w:val="hybridMultilevel"/>
    <w:tmpl w:val="5E08F1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70988330">
    <w:abstractNumId w:val="7"/>
  </w:num>
  <w:num w:numId="2" w16cid:durableId="1262908569">
    <w:abstractNumId w:val="0"/>
  </w:num>
  <w:num w:numId="3" w16cid:durableId="929041962">
    <w:abstractNumId w:val="25"/>
  </w:num>
  <w:num w:numId="4" w16cid:durableId="2123573906">
    <w:abstractNumId w:val="27"/>
  </w:num>
  <w:num w:numId="5" w16cid:durableId="854732483">
    <w:abstractNumId w:val="32"/>
  </w:num>
  <w:num w:numId="6" w16cid:durableId="2005474117">
    <w:abstractNumId w:val="24"/>
  </w:num>
  <w:num w:numId="7" w16cid:durableId="1438525066">
    <w:abstractNumId w:val="38"/>
  </w:num>
  <w:num w:numId="8" w16cid:durableId="2051607166">
    <w:abstractNumId w:val="28"/>
  </w:num>
  <w:num w:numId="9" w16cid:durableId="502165571">
    <w:abstractNumId w:val="21"/>
  </w:num>
  <w:num w:numId="10" w16cid:durableId="1840730878">
    <w:abstractNumId w:val="6"/>
  </w:num>
  <w:num w:numId="11" w16cid:durableId="111486591">
    <w:abstractNumId w:val="20"/>
  </w:num>
  <w:num w:numId="12" w16cid:durableId="375128265">
    <w:abstractNumId w:val="18"/>
  </w:num>
  <w:num w:numId="13" w16cid:durableId="364478420">
    <w:abstractNumId w:val="17"/>
  </w:num>
  <w:num w:numId="14" w16cid:durableId="150222305">
    <w:abstractNumId w:val="16"/>
  </w:num>
  <w:num w:numId="15" w16cid:durableId="1227375258">
    <w:abstractNumId w:val="43"/>
  </w:num>
  <w:num w:numId="16" w16cid:durableId="1551383448">
    <w:abstractNumId w:val="34"/>
  </w:num>
  <w:num w:numId="17" w16cid:durableId="939027993">
    <w:abstractNumId w:val="4"/>
  </w:num>
  <w:num w:numId="18" w16cid:durableId="1288006429">
    <w:abstractNumId w:val="5"/>
  </w:num>
  <w:num w:numId="19" w16cid:durableId="359866017">
    <w:abstractNumId w:val="10"/>
  </w:num>
  <w:num w:numId="20" w16cid:durableId="71204116">
    <w:abstractNumId w:val="15"/>
  </w:num>
  <w:num w:numId="21" w16cid:durableId="304090281">
    <w:abstractNumId w:val="8"/>
  </w:num>
  <w:num w:numId="22" w16cid:durableId="754786121">
    <w:abstractNumId w:val="1"/>
  </w:num>
  <w:num w:numId="23" w16cid:durableId="636298225">
    <w:abstractNumId w:val="9"/>
  </w:num>
  <w:num w:numId="24" w16cid:durableId="403651217">
    <w:abstractNumId w:val="22"/>
  </w:num>
  <w:num w:numId="25" w16cid:durableId="1847862126">
    <w:abstractNumId w:val="37"/>
  </w:num>
  <w:num w:numId="26" w16cid:durableId="1681076989">
    <w:abstractNumId w:val="36"/>
  </w:num>
  <w:num w:numId="27" w16cid:durableId="41953131">
    <w:abstractNumId w:val="19"/>
  </w:num>
  <w:num w:numId="28" w16cid:durableId="1504708384">
    <w:abstractNumId w:val="33"/>
  </w:num>
  <w:num w:numId="29" w16cid:durableId="901211978">
    <w:abstractNumId w:val="12"/>
  </w:num>
  <w:num w:numId="30" w16cid:durableId="274212489">
    <w:abstractNumId w:val="2"/>
  </w:num>
  <w:num w:numId="31" w16cid:durableId="1224222579">
    <w:abstractNumId w:val="23"/>
  </w:num>
  <w:num w:numId="32" w16cid:durableId="544948249">
    <w:abstractNumId w:val="41"/>
  </w:num>
  <w:num w:numId="33" w16cid:durableId="1480883431">
    <w:abstractNumId w:val="42"/>
  </w:num>
  <w:num w:numId="34" w16cid:durableId="190917401">
    <w:abstractNumId w:val="35"/>
  </w:num>
  <w:num w:numId="35" w16cid:durableId="15082458">
    <w:abstractNumId w:val="29"/>
  </w:num>
  <w:num w:numId="36" w16cid:durableId="154226596">
    <w:abstractNumId w:val="30"/>
  </w:num>
  <w:num w:numId="37" w16cid:durableId="1331179953">
    <w:abstractNumId w:val="3"/>
  </w:num>
  <w:num w:numId="38" w16cid:durableId="762067324">
    <w:abstractNumId w:val="13"/>
  </w:num>
  <w:num w:numId="39" w16cid:durableId="811679713">
    <w:abstractNumId w:val="26"/>
  </w:num>
  <w:num w:numId="40" w16cid:durableId="994260454">
    <w:abstractNumId w:val="40"/>
  </w:num>
  <w:num w:numId="41" w16cid:durableId="1893613420">
    <w:abstractNumId w:val="31"/>
  </w:num>
  <w:num w:numId="42" w16cid:durableId="1997225291">
    <w:abstractNumId w:val="14"/>
  </w:num>
  <w:num w:numId="43" w16cid:durableId="1556233505">
    <w:abstractNumId w:val="39"/>
  </w:num>
  <w:num w:numId="44" w16cid:durableId="1237283153">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MX" w:vendorID="64" w:dllVersion="4096"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690"/>
    <w:rsid w:val="00011245"/>
    <w:rsid w:val="00013BC7"/>
    <w:rsid w:val="00014FC8"/>
    <w:rsid w:val="00025082"/>
    <w:rsid w:val="00027615"/>
    <w:rsid w:val="000362B2"/>
    <w:rsid w:val="000416D3"/>
    <w:rsid w:val="00045EB2"/>
    <w:rsid w:val="00053FF3"/>
    <w:rsid w:val="000775FA"/>
    <w:rsid w:val="00097860"/>
    <w:rsid w:val="000B0C78"/>
    <w:rsid w:val="000B2DBF"/>
    <w:rsid w:val="000B5AD4"/>
    <w:rsid w:val="000D259C"/>
    <w:rsid w:val="000E298B"/>
    <w:rsid w:val="000F00B9"/>
    <w:rsid w:val="000F0B10"/>
    <w:rsid w:val="000F7CB5"/>
    <w:rsid w:val="001045EB"/>
    <w:rsid w:val="00127430"/>
    <w:rsid w:val="001415F9"/>
    <w:rsid w:val="00147C2E"/>
    <w:rsid w:val="00150A75"/>
    <w:rsid w:val="0015158D"/>
    <w:rsid w:val="001524EC"/>
    <w:rsid w:val="00175F7C"/>
    <w:rsid w:val="001856E6"/>
    <w:rsid w:val="00193533"/>
    <w:rsid w:val="00197235"/>
    <w:rsid w:val="001A5110"/>
    <w:rsid w:val="001A64F4"/>
    <w:rsid w:val="001B00C8"/>
    <w:rsid w:val="001B3D42"/>
    <w:rsid w:val="001B51DD"/>
    <w:rsid w:val="001B5689"/>
    <w:rsid w:val="001C6482"/>
    <w:rsid w:val="001E2ED2"/>
    <w:rsid w:val="001E3A32"/>
    <w:rsid w:val="001E5982"/>
    <w:rsid w:val="001E6C7E"/>
    <w:rsid w:val="001F1A90"/>
    <w:rsid w:val="00201B65"/>
    <w:rsid w:val="002107C1"/>
    <w:rsid w:val="002113BB"/>
    <w:rsid w:val="00216AAA"/>
    <w:rsid w:val="002250D6"/>
    <w:rsid w:val="0023154B"/>
    <w:rsid w:val="00236FCE"/>
    <w:rsid w:val="00250B01"/>
    <w:rsid w:val="002522E6"/>
    <w:rsid w:val="00252BA3"/>
    <w:rsid w:val="002565C1"/>
    <w:rsid w:val="00262DD9"/>
    <w:rsid w:val="002660E1"/>
    <w:rsid w:val="00272BD6"/>
    <w:rsid w:val="00277961"/>
    <w:rsid w:val="002925D6"/>
    <w:rsid w:val="002A5C81"/>
    <w:rsid w:val="002A7921"/>
    <w:rsid w:val="002B7B2E"/>
    <w:rsid w:val="002E3FF6"/>
    <w:rsid w:val="002E4912"/>
    <w:rsid w:val="002F00F7"/>
    <w:rsid w:val="002F313F"/>
    <w:rsid w:val="0030158C"/>
    <w:rsid w:val="00313023"/>
    <w:rsid w:val="003174D1"/>
    <w:rsid w:val="00320B5A"/>
    <w:rsid w:val="003337AC"/>
    <w:rsid w:val="00341E5C"/>
    <w:rsid w:val="003477F7"/>
    <w:rsid w:val="00382D32"/>
    <w:rsid w:val="003858DE"/>
    <w:rsid w:val="0038666E"/>
    <w:rsid w:val="00394DA4"/>
    <w:rsid w:val="003A024E"/>
    <w:rsid w:val="003A16B9"/>
    <w:rsid w:val="003A47A6"/>
    <w:rsid w:val="003A7FB6"/>
    <w:rsid w:val="003C310B"/>
    <w:rsid w:val="003E1A88"/>
    <w:rsid w:val="004003E9"/>
    <w:rsid w:val="00404E32"/>
    <w:rsid w:val="004129DC"/>
    <w:rsid w:val="0041563B"/>
    <w:rsid w:val="0043163D"/>
    <w:rsid w:val="00462FF2"/>
    <w:rsid w:val="004632B2"/>
    <w:rsid w:val="00484ABF"/>
    <w:rsid w:val="004B07E0"/>
    <w:rsid w:val="004B7BF8"/>
    <w:rsid w:val="004D4586"/>
    <w:rsid w:val="004E7AB1"/>
    <w:rsid w:val="004F071D"/>
    <w:rsid w:val="00507CBB"/>
    <w:rsid w:val="005129F0"/>
    <w:rsid w:val="005169D3"/>
    <w:rsid w:val="00517FFB"/>
    <w:rsid w:val="005206C6"/>
    <w:rsid w:val="00524F4C"/>
    <w:rsid w:val="0052651F"/>
    <w:rsid w:val="0055439C"/>
    <w:rsid w:val="00555086"/>
    <w:rsid w:val="005602BA"/>
    <w:rsid w:val="0059205E"/>
    <w:rsid w:val="0059342C"/>
    <w:rsid w:val="005960FE"/>
    <w:rsid w:val="005A338A"/>
    <w:rsid w:val="005A4CFA"/>
    <w:rsid w:val="005B2C26"/>
    <w:rsid w:val="005D6208"/>
    <w:rsid w:val="005D6704"/>
    <w:rsid w:val="005E4059"/>
    <w:rsid w:val="005E7410"/>
    <w:rsid w:val="005F218B"/>
    <w:rsid w:val="005F3F45"/>
    <w:rsid w:val="005F7DDA"/>
    <w:rsid w:val="006100F7"/>
    <w:rsid w:val="00633228"/>
    <w:rsid w:val="00650E28"/>
    <w:rsid w:val="0067372F"/>
    <w:rsid w:val="00674BCA"/>
    <w:rsid w:val="00677264"/>
    <w:rsid w:val="00684702"/>
    <w:rsid w:val="006B3B23"/>
    <w:rsid w:val="006D5FD3"/>
    <w:rsid w:val="006E1677"/>
    <w:rsid w:val="006E32E5"/>
    <w:rsid w:val="006E7DA3"/>
    <w:rsid w:val="006F391D"/>
    <w:rsid w:val="006F399A"/>
    <w:rsid w:val="00700A68"/>
    <w:rsid w:val="00700ABB"/>
    <w:rsid w:val="007030C6"/>
    <w:rsid w:val="00704BF8"/>
    <w:rsid w:val="00705076"/>
    <w:rsid w:val="00705E5A"/>
    <w:rsid w:val="007176D7"/>
    <w:rsid w:val="0071794E"/>
    <w:rsid w:val="00731139"/>
    <w:rsid w:val="00747B38"/>
    <w:rsid w:val="00750468"/>
    <w:rsid w:val="00750638"/>
    <w:rsid w:val="00754E72"/>
    <w:rsid w:val="0076131F"/>
    <w:rsid w:val="00763224"/>
    <w:rsid w:val="007651D9"/>
    <w:rsid w:val="0078027C"/>
    <w:rsid w:val="00793154"/>
    <w:rsid w:val="0079383F"/>
    <w:rsid w:val="007A6A64"/>
    <w:rsid w:val="007A6F8B"/>
    <w:rsid w:val="007B7F56"/>
    <w:rsid w:val="007C5919"/>
    <w:rsid w:val="007C639C"/>
    <w:rsid w:val="007D78AE"/>
    <w:rsid w:val="007E14BA"/>
    <w:rsid w:val="007F2AD9"/>
    <w:rsid w:val="007F4AEE"/>
    <w:rsid w:val="00820471"/>
    <w:rsid w:val="00846A5E"/>
    <w:rsid w:val="00853A2B"/>
    <w:rsid w:val="00854E7F"/>
    <w:rsid w:val="00857AB0"/>
    <w:rsid w:val="00862FD8"/>
    <w:rsid w:val="00880FC9"/>
    <w:rsid w:val="008819CB"/>
    <w:rsid w:val="00895607"/>
    <w:rsid w:val="008B2CBE"/>
    <w:rsid w:val="008B7CBE"/>
    <w:rsid w:val="008C6C88"/>
    <w:rsid w:val="008E36F7"/>
    <w:rsid w:val="008F1D5E"/>
    <w:rsid w:val="00900E3E"/>
    <w:rsid w:val="00903DFE"/>
    <w:rsid w:val="00920B06"/>
    <w:rsid w:val="0092190C"/>
    <w:rsid w:val="00931D25"/>
    <w:rsid w:val="00936C6B"/>
    <w:rsid w:val="00952320"/>
    <w:rsid w:val="00964473"/>
    <w:rsid w:val="00965F5A"/>
    <w:rsid w:val="00966450"/>
    <w:rsid w:val="00974466"/>
    <w:rsid w:val="00980622"/>
    <w:rsid w:val="009B0EBD"/>
    <w:rsid w:val="009B0F77"/>
    <w:rsid w:val="009B288B"/>
    <w:rsid w:val="009C3508"/>
    <w:rsid w:val="009D0D9E"/>
    <w:rsid w:val="009E134E"/>
    <w:rsid w:val="009E2AD8"/>
    <w:rsid w:val="00A16563"/>
    <w:rsid w:val="00A16A77"/>
    <w:rsid w:val="00A27229"/>
    <w:rsid w:val="00A27518"/>
    <w:rsid w:val="00A30765"/>
    <w:rsid w:val="00A36901"/>
    <w:rsid w:val="00A46865"/>
    <w:rsid w:val="00A534EB"/>
    <w:rsid w:val="00A67C3D"/>
    <w:rsid w:val="00A71D4F"/>
    <w:rsid w:val="00A737EB"/>
    <w:rsid w:val="00A84690"/>
    <w:rsid w:val="00A97F4A"/>
    <w:rsid w:val="00AC0F07"/>
    <w:rsid w:val="00AC1554"/>
    <w:rsid w:val="00AC5165"/>
    <w:rsid w:val="00AE7CC8"/>
    <w:rsid w:val="00B01E80"/>
    <w:rsid w:val="00B02C1B"/>
    <w:rsid w:val="00B108D1"/>
    <w:rsid w:val="00B21E4A"/>
    <w:rsid w:val="00B24E39"/>
    <w:rsid w:val="00B26A31"/>
    <w:rsid w:val="00B52E33"/>
    <w:rsid w:val="00B55B02"/>
    <w:rsid w:val="00B6656B"/>
    <w:rsid w:val="00B678B2"/>
    <w:rsid w:val="00B708DC"/>
    <w:rsid w:val="00B758A1"/>
    <w:rsid w:val="00BA2427"/>
    <w:rsid w:val="00BA57E9"/>
    <w:rsid w:val="00BB4002"/>
    <w:rsid w:val="00BE25C9"/>
    <w:rsid w:val="00BE2A3A"/>
    <w:rsid w:val="00BE7DD0"/>
    <w:rsid w:val="00BF4988"/>
    <w:rsid w:val="00C02EEB"/>
    <w:rsid w:val="00C22DBB"/>
    <w:rsid w:val="00C2418D"/>
    <w:rsid w:val="00C24312"/>
    <w:rsid w:val="00C31C9C"/>
    <w:rsid w:val="00C34A07"/>
    <w:rsid w:val="00C34E77"/>
    <w:rsid w:val="00C417D7"/>
    <w:rsid w:val="00C45AC8"/>
    <w:rsid w:val="00C47854"/>
    <w:rsid w:val="00C5131E"/>
    <w:rsid w:val="00C57893"/>
    <w:rsid w:val="00C603A4"/>
    <w:rsid w:val="00C71093"/>
    <w:rsid w:val="00C92269"/>
    <w:rsid w:val="00CA00E1"/>
    <w:rsid w:val="00CB1186"/>
    <w:rsid w:val="00CC05B0"/>
    <w:rsid w:val="00CD3EF2"/>
    <w:rsid w:val="00CE662B"/>
    <w:rsid w:val="00CE6A6B"/>
    <w:rsid w:val="00CF40A9"/>
    <w:rsid w:val="00D01737"/>
    <w:rsid w:val="00D40CD6"/>
    <w:rsid w:val="00D50238"/>
    <w:rsid w:val="00D63172"/>
    <w:rsid w:val="00D65343"/>
    <w:rsid w:val="00D738A3"/>
    <w:rsid w:val="00D92F53"/>
    <w:rsid w:val="00D970ED"/>
    <w:rsid w:val="00D97215"/>
    <w:rsid w:val="00DE1888"/>
    <w:rsid w:val="00DE1F52"/>
    <w:rsid w:val="00DE44FA"/>
    <w:rsid w:val="00E14F58"/>
    <w:rsid w:val="00E249C0"/>
    <w:rsid w:val="00E43D5F"/>
    <w:rsid w:val="00E61ADF"/>
    <w:rsid w:val="00E6676C"/>
    <w:rsid w:val="00E67085"/>
    <w:rsid w:val="00E67D04"/>
    <w:rsid w:val="00E73A19"/>
    <w:rsid w:val="00E961E4"/>
    <w:rsid w:val="00EC5D24"/>
    <w:rsid w:val="00ED0B58"/>
    <w:rsid w:val="00ED74CF"/>
    <w:rsid w:val="00EF004D"/>
    <w:rsid w:val="00F022EA"/>
    <w:rsid w:val="00F132D8"/>
    <w:rsid w:val="00F21472"/>
    <w:rsid w:val="00F223DE"/>
    <w:rsid w:val="00F22DE0"/>
    <w:rsid w:val="00F26853"/>
    <w:rsid w:val="00F315CA"/>
    <w:rsid w:val="00F409EE"/>
    <w:rsid w:val="00F41069"/>
    <w:rsid w:val="00F42292"/>
    <w:rsid w:val="00F50CCE"/>
    <w:rsid w:val="00F5285C"/>
    <w:rsid w:val="00F64BEE"/>
    <w:rsid w:val="00F7584C"/>
    <w:rsid w:val="00FB0369"/>
    <w:rsid w:val="00FB1091"/>
    <w:rsid w:val="00FB24D2"/>
    <w:rsid w:val="00FC26C9"/>
    <w:rsid w:val="00FD7E26"/>
    <w:rsid w:val="00FF488A"/>
    <w:rsid w:val="0141617B"/>
    <w:rsid w:val="08F3C0A7"/>
    <w:rsid w:val="2028F2B9"/>
    <w:rsid w:val="323CE519"/>
    <w:rsid w:val="3D0AD645"/>
    <w:rsid w:val="3EE17D07"/>
    <w:rsid w:val="3FDD34C2"/>
    <w:rsid w:val="43DF5BC3"/>
    <w:rsid w:val="47B2E0BC"/>
    <w:rsid w:val="48F219FA"/>
    <w:rsid w:val="4E58512A"/>
    <w:rsid w:val="53848116"/>
    <w:rsid w:val="5480ADD8"/>
    <w:rsid w:val="692911EB"/>
    <w:rsid w:val="6E9353C6"/>
    <w:rsid w:val="715D4117"/>
    <w:rsid w:val="73713C3A"/>
    <w:rsid w:val="7860C7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81F23"/>
  <w15:docId w15:val="{11D9F546-39DB-41EE-AF78-58EFB8F8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36FCE"/>
    <w:rPr>
      <w:rFonts w:ascii="Verdana" w:eastAsia="Verdana" w:hAnsi="Verdana" w:cs="Verdana"/>
      <w:lang w:val="es-ES"/>
    </w:rPr>
  </w:style>
  <w:style w:type="paragraph" w:styleId="Ttulo1">
    <w:name w:val="heading 1"/>
    <w:basedOn w:val="Normal"/>
    <w:link w:val="Ttulo1Car"/>
    <w:uiPriority w:val="1"/>
    <w:qFormat/>
    <w:pPr>
      <w:ind w:left="262"/>
      <w:outlineLvl w:val="0"/>
    </w:pPr>
    <w:rPr>
      <w:rFonts w:ascii="Tahoma" w:eastAsia="Tahoma" w:hAnsi="Tahoma" w:cs="Tahoma"/>
      <w:b/>
      <w:bCs/>
      <w:sz w:val="24"/>
      <w:szCs w:val="24"/>
    </w:rPr>
  </w:style>
  <w:style w:type="paragraph" w:styleId="Ttulo2">
    <w:name w:val="heading 2"/>
    <w:basedOn w:val="Normal"/>
    <w:link w:val="Ttulo2Car"/>
    <w:uiPriority w:val="1"/>
    <w:qFormat/>
    <w:pPr>
      <w:ind w:left="981"/>
      <w:outlineLvl w:val="1"/>
    </w:pPr>
    <w:rPr>
      <w:rFonts w:ascii="Tahoma" w:eastAsia="Tahoma" w:hAnsi="Tahoma" w:cs="Tahoma"/>
      <w:b/>
      <w:bCs/>
    </w:rPr>
  </w:style>
  <w:style w:type="paragraph" w:styleId="Ttulo3">
    <w:name w:val="heading 3"/>
    <w:basedOn w:val="Normal"/>
    <w:next w:val="Normal"/>
    <w:link w:val="Ttulo3Car"/>
    <w:uiPriority w:val="9"/>
    <w:unhideWhenUsed/>
    <w:qFormat/>
    <w:rsid w:val="000F7CB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unhideWhenUsed/>
    <w:qFormat/>
    <w:rsid w:val="00C24312"/>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Ttulo">
    <w:name w:val="Title"/>
    <w:basedOn w:val="Normal"/>
    <w:qFormat/>
    <w:pPr>
      <w:ind w:left="4277" w:right="1503"/>
    </w:pPr>
    <w:rPr>
      <w:sz w:val="44"/>
      <w:szCs w:val="44"/>
    </w:rPr>
  </w:style>
  <w:style w:type="paragraph" w:styleId="Prrafodelista">
    <w:name w:val="List Paragraph"/>
    <w:basedOn w:val="Normal"/>
    <w:link w:val="PrrafodelistaCar"/>
    <w:uiPriority w:val="34"/>
    <w:qFormat/>
    <w:pPr>
      <w:ind w:left="981" w:right="620"/>
      <w:jc w:val="both"/>
    </w:pPr>
  </w:style>
  <w:style w:type="paragraph" w:customStyle="1" w:styleId="TableParagraph">
    <w:name w:val="Table Paragraph"/>
    <w:basedOn w:val="Normal"/>
    <w:uiPriority w:val="1"/>
    <w:qFormat/>
    <w:pPr>
      <w:jc w:val="center"/>
    </w:pPr>
  </w:style>
  <w:style w:type="character" w:customStyle="1" w:styleId="PrrafodelistaCar">
    <w:name w:val="Párrafo de lista Car"/>
    <w:link w:val="Prrafodelista"/>
    <w:uiPriority w:val="34"/>
    <w:locked/>
    <w:rsid w:val="00965F5A"/>
    <w:rPr>
      <w:rFonts w:ascii="Verdana" w:eastAsia="Verdana" w:hAnsi="Verdana" w:cs="Verdana"/>
      <w:lang w:val="es-ES"/>
    </w:rPr>
  </w:style>
  <w:style w:type="paragraph" w:styleId="TtuloTDC">
    <w:name w:val="TOC Heading"/>
    <w:basedOn w:val="Ttulo1"/>
    <w:next w:val="Normal"/>
    <w:uiPriority w:val="39"/>
    <w:unhideWhenUsed/>
    <w:qFormat/>
    <w:rsid w:val="007B7F5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684702"/>
    <w:pPr>
      <w:tabs>
        <w:tab w:val="right" w:leader="dot" w:pos="8828"/>
      </w:tabs>
      <w:spacing w:after="100"/>
    </w:pPr>
    <w:rPr>
      <w:rFonts w:ascii="Montserrat" w:hAnsi="Montserrat"/>
      <w:noProof/>
      <w:w w:val="105"/>
    </w:rPr>
  </w:style>
  <w:style w:type="paragraph" w:styleId="TDC2">
    <w:name w:val="toc 2"/>
    <w:basedOn w:val="Normal"/>
    <w:next w:val="Normal"/>
    <w:autoRedefine/>
    <w:uiPriority w:val="39"/>
    <w:unhideWhenUsed/>
    <w:rsid w:val="007B7F56"/>
    <w:pPr>
      <w:spacing w:after="100"/>
      <w:ind w:left="220"/>
    </w:pPr>
  </w:style>
  <w:style w:type="character" w:styleId="Hipervnculo">
    <w:name w:val="Hyperlink"/>
    <w:basedOn w:val="Fuentedeprrafopredeter"/>
    <w:uiPriority w:val="99"/>
    <w:unhideWhenUsed/>
    <w:rsid w:val="007B7F56"/>
    <w:rPr>
      <w:color w:val="0000FF" w:themeColor="hyperlink"/>
      <w:u w:val="single"/>
    </w:rPr>
  </w:style>
  <w:style w:type="paragraph" w:styleId="Textonotapie">
    <w:name w:val="footnote text"/>
    <w:basedOn w:val="Normal"/>
    <w:link w:val="TextonotapieCar"/>
    <w:uiPriority w:val="99"/>
    <w:unhideWhenUsed/>
    <w:rsid w:val="00FB1091"/>
    <w:rPr>
      <w:sz w:val="20"/>
      <w:szCs w:val="20"/>
    </w:rPr>
  </w:style>
  <w:style w:type="character" w:customStyle="1" w:styleId="TextonotapieCar">
    <w:name w:val="Texto nota pie Car"/>
    <w:basedOn w:val="Fuentedeprrafopredeter"/>
    <w:link w:val="Textonotapie"/>
    <w:uiPriority w:val="99"/>
    <w:rsid w:val="00FB1091"/>
    <w:rPr>
      <w:rFonts w:ascii="Verdana" w:eastAsia="Verdana" w:hAnsi="Verdana" w:cs="Verdana"/>
      <w:sz w:val="20"/>
      <w:szCs w:val="20"/>
      <w:lang w:val="es-ES"/>
    </w:rPr>
  </w:style>
  <w:style w:type="character" w:styleId="Refdenotaalpie">
    <w:name w:val="footnote reference"/>
    <w:basedOn w:val="Fuentedeprrafopredeter"/>
    <w:uiPriority w:val="99"/>
    <w:unhideWhenUsed/>
    <w:rsid w:val="00FB1091"/>
    <w:rPr>
      <w:vertAlign w:val="superscript"/>
    </w:rPr>
  </w:style>
  <w:style w:type="table" w:styleId="Tablaconcuadrcula">
    <w:name w:val="Table Grid"/>
    <w:basedOn w:val="Tablanormal"/>
    <w:uiPriority w:val="59"/>
    <w:rsid w:val="003C3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3C310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C243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5Car">
    <w:name w:val="Título 5 Car"/>
    <w:basedOn w:val="Fuentedeprrafopredeter"/>
    <w:link w:val="Ttulo5"/>
    <w:uiPriority w:val="9"/>
    <w:rsid w:val="00C24312"/>
    <w:rPr>
      <w:rFonts w:asciiTheme="majorHAnsi" w:eastAsiaTheme="majorEastAsia" w:hAnsiTheme="majorHAnsi" w:cstheme="majorBidi"/>
      <w:color w:val="365F91" w:themeColor="accent1" w:themeShade="BF"/>
      <w:lang w:val="es-ES"/>
    </w:rPr>
  </w:style>
  <w:style w:type="table" w:styleId="Tabladelista3-nfasis1">
    <w:name w:val="List Table 3 Accent 1"/>
    <w:basedOn w:val="Tablanormal"/>
    <w:uiPriority w:val="48"/>
    <w:rsid w:val="003858D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uiPriority w:val="99"/>
    <w:unhideWhenUsed/>
    <w:rsid w:val="004B7BF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paragraph">
    <w:name w:val="paragraph"/>
    <w:basedOn w:val="Normal"/>
    <w:rsid w:val="00262DD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1"/>
    <w:rsid w:val="002660E1"/>
    <w:rPr>
      <w:rFonts w:ascii="Tahoma" w:eastAsia="Tahoma" w:hAnsi="Tahoma" w:cs="Tahoma"/>
      <w:b/>
      <w:bCs/>
      <w:lang w:val="es-ES"/>
    </w:rPr>
  </w:style>
  <w:style w:type="character" w:customStyle="1" w:styleId="TextoindependienteCar">
    <w:name w:val="Texto independiente Car"/>
    <w:basedOn w:val="Fuentedeprrafopredeter"/>
    <w:link w:val="Textoindependiente"/>
    <w:uiPriority w:val="1"/>
    <w:rsid w:val="002660E1"/>
    <w:rPr>
      <w:rFonts w:ascii="Verdana" w:eastAsia="Verdana" w:hAnsi="Verdana" w:cs="Verdana"/>
      <w:lang w:val="es-ES"/>
    </w:rPr>
  </w:style>
  <w:style w:type="character" w:customStyle="1" w:styleId="normaltextrun">
    <w:name w:val="normaltextrun"/>
    <w:basedOn w:val="Fuentedeprrafopredeter"/>
    <w:rsid w:val="002660E1"/>
  </w:style>
  <w:style w:type="character" w:customStyle="1" w:styleId="eop">
    <w:name w:val="eop"/>
    <w:basedOn w:val="Fuentedeprrafopredeter"/>
    <w:rsid w:val="002660E1"/>
  </w:style>
  <w:style w:type="paragraph" w:customStyle="1" w:styleId="Default">
    <w:name w:val="Default"/>
    <w:rsid w:val="002660E1"/>
    <w:pPr>
      <w:widowControl/>
      <w:adjustRightInd w:val="0"/>
    </w:pPr>
    <w:rPr>
      <w:rFonts w:ascii="Tw Cen MT" w:hAnsi="Tw Cen MT" w:cs="Tw Cen MT"/>
      <w:color w:val="000000"/>
      <w:sz w:val="24"/>
      <w:szCs w:val="24"/>
      <w:lang w:val="es-CO"/>
    </w:rPr>
  </w:style>
  <w:style w:type="table" w:styleId="Tablaconcuadrcula5oscura-nfasis2">
    <w:name w:val="Grid Table 5 Dark Accent 2"/>
    <w:basedOn w:val="Tablanormal"/>
    <w:uiPriority w:val="50"/>
    <w:rsid w:val="0075046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lista3-nfasis2">
    <w:name w:val="List Table 3 Accent 2"/>
    <w:basedOn w:val="Tablanormal"/>
    <w:uiPriority w:val="48"/>
    <w:rsid w:val="00FD7E2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lista5oscura-nfasis2">
    <w:name w:val="List Table 5 Dark Accent 2"/>
    <w:basedOn w:val="Tablanormal"/>
    <w:uiPriority w:val="50"/>
    <w:rsid w:val="00FD7E26"/>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4-nfasis2">
    <w:name w:val="Grid Table 4 Accent 2"/>
    <w:basedOn w:val="Tablanormal"/>
    <w:uiPriority w:val="49"/>
    <w:rsid w:val="006B3B2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cabezado">
    <w:name w:val="header"/>
    <w:basedOn w:val="Normal"/>
    <w:link w:val="EncabezadoCar"/>
    <w:uiPriority w:val="99"/>
    <w:unhideWhenUsed/>
    <w:rsid w:val="00A46865"/>
    <w:pPr>
      <w:tabs>
        <w:tab w:val="center" w:pos="4419"/>
        <w:tab w:val="right" w:pos="8838"/>
      </w:tabs>
    </w:pPr>
  </w:style>
  <w:style w:type="character" w:customStyle="1" w:styleId="EncabezadoCar">
    <w:name w:val="Encabezado Car"/>
    <w:basedOn w:val="Fuentedeprrafopredeter"/>
    <w:link w:val="Encabezado"/>
    <w:uiPriority w:val="99"/>
    <w:rsid w:val="00A46865"/>
    <w:rPr>
      <w:rFonts w:ascii="Verdana" w:eastAsia="Verdana" w:hAnsi="Verdana" w:cs="Verdana"/>
      <w:lang w:val="es-ES"/>
    </w:rPr>
  </w:style>
  <w:style w:type="paragraph" w:styleId="Piedepgina">
    <w:name w:val="footer"/>
    <w:basedOn w:val="Normal"/>
    <w:link w:val="PiedepginaCar"/>
    <w:unhideWhenUsed/>
    <w:rsid w:val="00A46865"/>
    <w:pPr>
      <w:tabs>
        <w:tab w:val="center" w:pos="4419"/>
        <w:tab w:val="right" w:pos="8838"/>
      </w:tabs>
    </w:pPr>
  </w:style>
  <w:style w:type="character" w:customStyle="1" w:styleId="PiedepginaCar">
    <w:name w:val="Pie de página Car"/>
    <w:basedOn w:val="Fuentedeprrafopredeter"/>
    <w:link w:val="Piedepgina"/>
    <w:rsid w:val="00A46865"/>
    <w:rPr>
      <w:rFonts w:ascii="Verdana" w:eastAsia="Verdana" w:hAnsi="Verdana" w:cs="Verdana"/>
      <w:lang w:val="es-ES"/>
    </w:rPr>
  </w:style>
  <w:style w:type="character" w:customStyle="1" w:styleId="Ttulo3Car">
    <w:name w:val="Título 3 Car"/>
    <w:basedOn w:val="Fuentedeprrafopredeter"/>
    <w:link w:val="Ttulo3"/>
    <w:uiPriority w:val="9"/>
    <w:rsid w:val="000F7CB5"/>
    <w:rPr>
      <w:rFonts w:asciiTheme="majorHAnsi" w:eastAsiaTheme="majorEastAsia" w:hAnsiTheme="majorHAnsi" w:cstheme="majorBidi"/>
      <w:color w:val="243F60" w:themeColor="accent1" w:themeShade="7F"/>
      <w:sz w:val="24"/>
      <w:szCs w:val="24"/>
      <w:lang w:val="es-ES"/>
    </w:rPr>
  </w:style>
  <w:style w:type="paragraph" w:styleId="TDC3">
    <w:name w:val="toc 3"/>
    <w:basedOn w:val="Normal"/>
    <w:next w:val="Normal"/>
    <w:autoRedefine/>
    <w:uiPriority w:val="39"/>
    <w:unhideWhenUsed/>
    <w:rsid w:val="000F7CB5"/>
    <w:pPr>
      <w:spacing w:after="100"/>
      <w:ind w:left="440"/>
    </w:pPr>
  </w:style>
  <w:style w:type="table" w:styleId="Tablanormal2">
    <w:name w:val="Plain Table 2"/>
    <w:basedOn w:val="Tablanormal"/>
    <w:uiPriority w:val="42"/>
    <w:rsid w:val="00394DA4"/>
    <w:pPr>
      <w:autoSpaceDE/>
      <w:autoSpaceDN/>
    </w:pPr>
    <w:rPr>
      <w:rFonts w:ascii="Tahoma" w:eastAsia="Tahoma" w:hAnsi="Tahoma" w:cs="Tahoma"/>
      <w:lang w:val="es-ES"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1"/>
    <w:rsid w:val="00484ABF"/>
    <w:rPr>
      <w:rFonts w:ascii="Tahoma" w:eastAsia="Tahoma" w:hAnsi="Tahoma" w:cs="Tahoma"/>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37918">
      <w:bodyDiv w:val="1"/>
      <w:marLeft w:val="0"/>
      <w:marRight w:val="0"/>
      <w:marTop w:val="0"/>
      <w:marBottom w:val="0"/>
      <w:divBdr>
        <w:top w:val="none" w:sz="0" w:space="0" w:color="auto"/>
        <w:left w:val="none" w:sz="0" w:space="0" w:color="auto"/>
        <w:bottom w:val="none" w:sz="0" w:space="0" w:color="auto"/>
        <w:right w:val="none" w:sz="0" w:space="0" w:color="auto"/>
      </w:divBdr>
      <w:divsChild>
        <w:div w:id="1717316935">
          <w:marLeft w:val="0"/>
          <w:marRight w:val="0"/>
          <w:marTop w:val="0"/>
          <w:marBottom w:val="0"/>
          <w:divBdr>
            <w:top w:val="none" w:sz="0" w:space="0" w:color="auto"/>
            <w:left w:val="none" w:sz="0" w:space="0" w:color="auto"/>
            <w:bottom w:val="none" w:sz="0" w:space="0" w:color="auto"/>
            <w:right w:val="none" w:sz="0" w:space="0" w:color="auto"/>
          </w:divBdr>
        </w:div>
      </w:divsChild>
    </w:div>
    <w:div w:id="174005854">
      <w:bodyDiv w:val="1"/>
      <w:marLeft w:val="0"/>
      <w:marRight w:val="0"/>
      <w:marTop w:val="0"/>
      <w:marBottom w:val="0"/>
      <w:divBdr>
        <w:top w:val="none" w:sz="0" w:space="0" w:color="auto"/>
        <w:left w:val="none" w:sz="0" w:space="0" w:color="auto"/>
        <w:bottom w:val="none" w:sz="0" w:space="0" w:color="auto"/>
        <w:right w:val="none" w:sz="0" w:space="0" w:color="auto"/>
      </w:divBdr>
    </w:div>
    <w:div w:id="222715830">
      <w:bodyDiv w:val="1"/>
      <w:marLeft w:val="0"/>
      <w:marRight w:val="0"/>
      <w:marTop w:val="0"/>
      <w:marBottom w:val="0"/>
      <w:divBdr>
        <w:top w:val="none" w:sz="0" w:space="0" w:color="auto"/>
        <w:left w:val="none" w:sz="0" w:space="0" w:color="auto"/>
        <w:bottom w:val="none" w:sz="0" w:space="0" w:color="auto"/>
        <w:right w:val="none" w:sz="0" w:space="0" w:color="auto"/>
      </w:divBdr>
    </w:div>
    <w:div w:id="295182822">
      <w:bodyDiv w:val="1"/>
      <w:marLeft w:val="0"/>
      <w:marRight w:val="0"/>
      <w:marTop w:val="0"/>
      <w:marBottom w:val="0"/>
      <w:divBdr>
        <w:top w:val="none" w:sz="0" w:space="0" w:color="auto"/>
        <w:left w:val="none" w:sz="0" w:space="0" w:color="auto"/>
        <w:bottom w:val="none" w:sz="0" w:space="0" w:color="auto"/>
        <w:right w:val="none" w:sz="0" w:space="0" w:color="auto"/>
      </w:divBdr>
      <w:divsChild>
        <w:div w:id="1157961444">
          <w:marLeft w:val="0"/>
          <w:marRight w:val="0"/>
          <w:marTop w:val="0"/>
          <w:marBottom w:val="0"/>
          <w:divBdr>
            <w:top w:val="none" w:sz="0" w:space="0" w:color="auto"/>
            <w:left w:val="none" w:sz="0" w:space="0" w:color="auto"/>
            <w:bottom w:val="none" w:sz="0" w:space="0" w:color="auto"/>
            <w:right w:val="none" w:sz="0" w:space="0" w:color="auto"/>
          </w:divBdr>
        </w:div>
        <w:div w:id="1023748018">
          <w:marLeft w:val="0"/>
          <w:marRight w:val="0"/>
          <w:marTop w:val="0"/>
          <w:marBottom w:val="0"/>
          <w:divBdr>
            <w:top w:val="none" w:sz="0" w:space="0" w:color="auto"/>
            <w:left w:val="none" w:sz="0" w:space="0" w:color="auto"/>
            <w:bottom w:val="none" w:sz="0" w:space="0" w:color="auto"/>
            <w:right w:val="none" w:sz="0" w:space="0" w:color="auto"/>
          </w:divBdr>
        </w:div>
        <w:div w:id="1988049482">
          <w:marLeft w:val="0"/>
          <w:marRight w:val="0"/>
          <w:marTop w:val="0"/>
          <w:marBottom w:val="0"/>
          <w:divBdr>
            <w:top w:val="none" w:sz="0" w:space="0" w:color="auto"/>
            <w:left w:val="none" w:sz="0" w:space="0" w:color="auto"/>
            <w:bottom w:val="none" w:sz="0" w:space="0" w:color="auto"/>
            <w:right w:val="none" w:sz="0" w:space="0" w:color="auto"/>
          </w:divBdr>
        </w:div>
        <w:div w:id="1320113904">
          <w:marLeft w:val="0"/>
          <w:marRight w:val="0"/>
          <w:marTop w:val="0"/>
          <w:marBottom w:val="0"/>
          <w:divBdr>
            <w:top w:val="none" w:sz="0" w:space="0" w:color="auto"/>
            <w:left w:val="none" w:sz="0" w:space="0" w:color="auto"/>
            <w:bottom w:val="none" w:sz="0" w:space="0" w:color="auto"/>
            <w:right w:val="none" w:sz="0" w:space="0" w:color="auto"/>
          </w:divBdr>
        </w:div>
        <w:div w:id="1462066620">
          <w:marLeft w:val="0"/>
          <w:marRight w:val="0"/>
          <w:marTop w:val="0"/>
          <w:marBottom w:val="0"/>
          <w:divBdr>
            <w:top w:val="none" w:sz="0" w:space="0" w:color="auto"/>
            <w:left w:val="none" w:sz="0" w:space="0" w:color="auto"/>
            <w:bottom w:val="none" w:sz="0" w:space="0" w:color="auto"/>
            <w:right w:val="none" w:sz="0" w:space="0" w:color="auto"/>
          </w:divBdr>
        </w:div>
      </w:divsChild>
    </w:div>
    <w:div w:id="399983323">
      <w:bodyDiv w:val="1"/>
      <w:marLeft w:val="0"/>
      <w:marRight w:val="0"/>
      <w:marTop w:val="0"/>
      <w:marBottom w:val="0"/>
      <w:divBdr>
        <w:top w:val="none" w:sz="0" w:space="0" w:color="auto"/>
        <w:left w:val="none" w:sz="0" w:space="0" w:color="auto"/>
        <w:bottom w:val="none" w:sz="0" w:space="0" w:color="auto"/>
        <w:right w:val="none" w:sz="0" w:space="0" w:color="auto"/>
      </w:divBdr>
      <w:divsChild>
        <w:div w:id="2070685469">
          <w:marLeft w:val="0"/>
          <w:marRight w:val="0"/>
          <w:marTop w:val="0"/>
          <w:marBottom w:val="0"/>
          <w:divBdr>
            <w:top w:val="none" w:sz="0" w:space="0" w:color="auto"/>
            <w:left w:val="none" w:sz="0" w:space="0" w:color="auto"/>
            <w:bottom w:val="none" w:sz="0" w:space="0" w:color="auto"/>
            <w:right w:val="none" w:sz="0" w:space="0" w:color="auto"/>
          </w:divBdr>
        </w:div>
      </w:divsChild>
    </w:div>
    <w:div w:id="458033271">
      <w:bodyDiv w:val="1"/>
      <w:marLeft w:val="0"/>
      <w:marRight w:val="0"/>
      <w:marTop w:val="0"/>
      <w:marBottom w:val="0"/>
      <w:divBdr>
        <w:top w:val="none" w:sz="0" w:space="0" w:color="auto"/>
        <w:left w:val="none" w:sz="0" w:space="0" w:color="auto"/>
        <w:bottom w:val="none" w:sz="0" w:space="0" w:color="auto"/>
        <w:right w:val="none" w:sz="0" w:space="0" w:color="auto"/>
      </w:divBdr>
      <w:divsChild>
        <w:div w:id="993604485">
          <w:marLeft w:val="0"/>
          <w:marRight w:val="0"/>
          <w:marTop w:val="0"/>
          <w:marBottom w:val="0"/>
          <w:divBdr>
            <w:top w:val="none" w:sz="0" w:space="0" w:color="auto"/>
            <w:left w:val="none" w:sz="0" w:space="0" w:color="auto"/>
            <w:bottom w:val="none" w:sz="0" w:space="0" w:color="auto"/>
            <w:right w:val="none" w:sz="0" w:space="0" w:color="auto"/>
          </w:divBdr>
        </w:div>
      </w:divsChild>
    </w:div>
    <w:div w:id="471675871">
      <w:bodyDiv w:val="1"/>
      <w:marLeft w:val="0"/>
      <w:marRight w:val="0"/>
      <w:marTop w:val="0"/>
      <w:marBottom w:val="0"/>
      <w:divBdr>
        <w:top w:val="none" w:sz="0" w:space="0" w:color="auto"/>
        <w:left w:val="none" w:sz="0" w:space="0" w:color="auto"/>
        <w:bottom w:val="none" w:sz="0" w:space="0" w:color="auto"/>
        <w:right w:val="none" w:sz="0" w:space="0" w:color="auto"/>
      </w:divBdr>
      <w:divsChild>
        <w:div w:id="506098240">
          <w:marLeft w:val="0"/>
          <w:marRight w:val="0"/>
          <w:marTop w:val="0"/>
          <w:marBottom w:val="0"/>
          <w:divBdr>
            <w:top w:val="none" w:sz="0" w:space="0" w:color="auto"/>
            <w:left w:val="none" w:sz="0" w:space="0" w:color="auto"/>
            <w:bottom w:val="none" w:sz="0" w:space="0" w:color="auto"/>
            <w:right w:val="none" w:sz="0" w:space="0" w:color="auto"/>
          </w:divBdr>
        </w:div>
      </w:divsChild>
    </w:div>
    <w:div w:id="540439002">
      <w:bodyDiv w:val="1"/>
      <w:marLeft w:val="0"/>
      <w:marRight w:val="0"/>
      <w:marTop w:val="0"/>
      <w:marBottom w:val="0"/>
      <w:divBdr>
        <w:top w:val="none" w:sz="0" w:space="0" w:color="auto"/>
        <w:left w:val="none" w:sz="0" w:space="0" w:color="auto"/>
        <w:bottom w:val="none" w:sz="0" w:space="0" w:color="auto"/>
        <w:right w:val="none" w:sz="0" w:space="0" w:color="auto"/>
      </w:divBdr>
      <w:divsChild>
        <w:div w:id="1434861019">
          <w:marLeft w:val="0"/>
          <w:marRight w:val="0"/>
          <w:marTop w:val="0"/>
          <w:marBottom w:val="0"/>
          <w:divBdr>
            <w:top w:val="none" w:sz="0" w:space="0" w:color="auto"/>
            <w:left w:val="none" w:sz="0" w:space="0" w:color="auto"/>
            <w:bottom w:val="none" w:sz="0" w:space="0" w:color="auto"/>
            <w:right w:val="none" w:sz="0" w:space="0" w:color="auto"/>
          </w:divBdr>
        </w:div>
      </w:divsChild>
    </w:div>
    <w:div w:id="562326430">
      <w:bodyDiv w:val="1"/>
      <w:marLeft w:val="0"/>
      <w:marRight w:val="0"/>
      <w:marTop w:val="0"/>
      <w:marBottom w:val="0"/>
      <w:divBdr>
        <w:top w:val="none" w:sz="0" w:space="0" w:color="auto"/>
        <w:left w:val="none" w:sz="0" w:space="0" w:color="auto"/>
        <w:bottom w:val="none" w:sz="0" w:space="0" w:color="auto"/>
        <w:right w:val="none" w:sz="0" w:space="0" w:color="auto"/>
      </w:divBdr>
    </w:div>
    <w:div w:id="565380260">
      <w:bodyDiv w:val="1"/>
      <w:marLeft w:val="0"/>
      <w:marRight w:val="0"/>
      <w:marTop w:val="0"/>
      <w:marBottom w:val="0"/>
      <w:divBdr>
        <w:top w:val="none" w:sz="0" w:space="0" w:color="auto"/>
        <w:left w:val="none" w:sz="0" w:space="0" w:color="auto"/>
        <w:bottom w:val="none" w:sz="0" w:space="0" w:color="auto"/>
        <w:right w:val="none" w:sz="0" w:space="0" w:color="auto"/>
      </w:divBdr>
    </w:div>
    <w:div w:id="568030941">
      <w:bodyDiv w:val="1"/>
      <w:marLeft w:val="0"/>
      <w:marRight w:val="0"/>
      <w:marTop w:val="0"/>
      <w:marBottom w:val="0"/>
      <w:divBdr>
        <w:top w:val="none" w:sz="0" w:space="0" w:color="auto"/>
        <w:left w:val="none" w:sz="0" w:space="0" w:color="auto"/>
        <w:bottom w:val="none" w:sz="0" w:space="0" w:color="auto"/>
        <w:right w:val="none" w:sz="0" w:space="0" w:color="auto"/>
      </w:divBdr>
      <w:divsChild>
        <w:div w:id="1385714417">
          <w:marLeft w:val="605"/>
          <w:marRight w:val="43"/>
          <w:marTop w:val="0"/>
          <w:marBottom w:val="0"/>
          <w:divBdr>
            <w:top w:val="none" w:sz="0" w:space="0" w:color="auto"/>
            <w:left w:val="none" w:sz="0" w:space="0" w:color="auto"/>
            <w:bottom w:val="none" w:sz="0" w:space="0" w:color="auto"/>
            <w:right w:val="none" w:sz="0" w:space="0" w:color="auto"/>
          </w:divBdr>
        </w:div>
        <w:div w:id="1235435406">
          <w:marLeft w:val="605"/>
          <w:marRight w:val="0"/>
          <w:marTop w:val="59"/>
          <w:marBottom w:val="0"/>
          <w:divBdr>
            <w:top w:val="none" w:sz="0" w:space="0" w:color="auto"/>
            <w:left w:val="none" w:sz="0" w:space="0" w:color="auto"/>
            <w:bottom w:val="none" w:sz="0" w:space="0" w:color="auto"/>
            <w:right w:val="none" w:sz="0" w:space="0" w:color="auto"/>
          </w:divBdr>
        </w:div>
        <w:div w:id="420419293">
          <w:marLeft w:val="605"/>
          <w:marRight w:val="0"/>
          <w:marTop w:val="72"/>
          <w:marBottom w:val="0"/>
          <w:divBdr>
            <w:top w:val="none" w:sz="0" w:space="0" w:color="auto"/>
            <w:left w:val="none" w:sz="0" w:space="0" w:color="auto"/>
            <w:bottom w:val="none" w:sz="0" w:space="0" w:color="auto"/>
            <w:right w:val="none" w:sz="0" w:space="0" w:color="auto"/>
          </w:divBdr>
        </w:div>
        <w:div w:id="1924483657">
          <w:marLeft w:val="605"/>
          <w:marRight w:val="0"/>
          <w:marTop w:val="59"/>
          <w:marBottom w:val="0"/>
          <w:divBdr>
            <w:top w:val="none" w:sz="0" w:space="0" w:color="auto"/>
            <w:left w:val="none" w:sz="0" w:space="0" w:color="auto"/>
            <w:bottom w:val="none" w:sz="0" w:space="0" w:color="auto"/>
            <w:right w:val="none" w:sz="0" w:space="0" w:color="auto"/>
          </w:divBdr>
        </w:div>
        <w:div w:id="565845594">
          <w:marLeft w:val="605"/>
          <w:marRight w:val="0"/>
          <w:marTop w:val="72"/>
          <w:marBottom w:val="0"/>
          <w:divBdr>
            <w:top w:val="none" w:sz="0" w:space="0" w:color="auto"/>
            <w:left w:val="none" w:sz="0" w:space="0" w:color="auto"/>
            <w:bottom w:val="none" w:sz="0" w:space="0" w:color="auto"/>
            <w:right w:val="none" w:sz="0" w:space="0" w:color="auto"/>
          </w:divBdr>
        </w:div>
        <w:div w:id="1790585691">
          <w:marLeft w:val="605"/>
          <w:marRight w:val="0"/>
          <w:marTop w:val="59"/>
          <w:marBottom w:val="0"/>
          <w:divBdr>
            <w:top w:val="none" w:sz="0" w:space="0" w:color="auto"/>
            <w:left w:val="none" w:sz="0" w:space="0" w:color="auto"/>
            <w:bottom w:val="none" w:sz="0" w:space="0" w:color="auto"/>
            <w:right w:val="none" w:sz="0" w:space="0" w:color="auto"/>
          </w:divBdr>
        </w:div>
        <w:div w:id="428279279">
          <w:marLeft w:val="605"/>
          <w:marRight w:val="0"/>
          <w:marTop w:val="73"/>
          <w:marBottom w:val="0"/>
          <w:divBdr>
            <w:top w:val="none" w:sz="0" w:space="0" w:color="auto"/>
            <w:left w:val="none" w:sz="0" w:space="0" w:color="auto"/>
            <w:bottom w:val="none" w:sz="0" w:space="0" w:color="auto"/>
            <w:right w:val="none" w:sz="0" w:space="0" w:color="auto"/>
          </w:divBdr>
        </w:div>
        <w:div w:id="607549336">
          <w:marLeft w:val="605"/>
          <w:marRight w:val="0"/>
          <w:marTop w:val="58"/>
          <w:marBottom w:val="0"/>
          <w:divBdr>
            <w:top w:val="none" w:sz="0" w:space="0" w:color="auto"/>
            <w:left w:val="none" w:sz="0" w:space="0" w:color="auto"/>
            <w:bottom w:val="none" w:sz="0" w:space="0" w:color="auto"/>
            <w:right w:val="none" w:sz="0" w:space="0" w:color="auto"/>
          </w:divBdr>
        </w:div>
        <w:div w:id="1118379434">
          <w:marLeft w:val="605"/>
          <w:marRight w:val="0"/>
          <w:marTop w:val="73"/>
          <w:marBottom w:val="0"/>
          <w:divBdr>
            <w:top w:val="none" w:sz="0" w:space="0" w:color="auto"/>
            <w:left w:val="none" w:sz="0" w:space="0" w:color="auto"/>
            <w:bottom w:val="none" w:sz="0" w:space="0" w:color="auto"/>
            <w:right w:val="none" w:sz="0" w:space="0" w:color="auto"/>
          </w:divBdr>
        </w:div>
      </w:divsChild>
    </w:div>
    <w:div w:id="639842953">
      <w:bodyDiv w:val="1"/>
      <w:marLeft w:val="0"/>
      <w:marRight w:val="0"/>
      <w:marTop w:val="0"/>
      <w:marBottom w:val="0"/>
      <w:divBdr>
        <w:top w:val="none" w:sz="0" w:space="0" w:color="auto"/>
        <w:left w:val="none" w:sz="0" w:space="0" w:color="auto"/>
        <w:bottom w:val="none" w:sz="0" w:space="0" w:color="auto"/>
        <w:right w:val="none" w:sz="0" w:space="0" w:color="auto"/>
      </w:divBdr>
    </w:div>
    <w:div w:id="649024146">
      <w:bodyDiv w:val="1"/>
      <w:marLeft w:val="0"/>
      <w:marRight w:val="0"/>
      <w:marTop w:val="0"/>
      <w:marBottom w:val="0"/>
      <w:divBdr>
        <w:top w:val="none" w:sz="0" w:space="0" w:color="auto"/>
        <w:left w:val="none" w:sz="0" w:space="0" w:color="auto"/>
        <w:bottom w:val="none" w:sz="0" w:space="0" w:color="auto"/>
        <w:right w:val="none" w:sz="0" w:space="0" w:color="auto"/>
      </w:divBdr>
    </w:div>
    <w:div w:id="721910208">
      <w:bodyDiv w:val="1"/>
      <w:marLeft w:val="0"/>
      <w:marRight w:val="0"/>
      <w:marTop w:val="0"/>
      <w:marBottom w:val="0"/>
      <w:divBdr>
        <w:top w:val="none" w:sz="0" w:space="0" w:color="auto"/>
        <w:left w:val="none" w:sz="0" w:space="0" w:color="auto"/>
        <w:bottom w:val="none" w:sz="0" w:space="0" w:color="auto"/>
        <w:right w:val="none" w:sz="0" w:space="0" w:color="auto"/>
      </w:divBdr>
    </w:div>
    <w:div w:id="753087457">
      <w:bodyDiv w:val="1"/>
      <w:marLeft w:val="0"/>
      <w:marRight w:val="0"/>
      <w:marTop w:val="0"/>
      <w:marBottom w:val="0"/>
      <w:divBdr>
        <w:top w:val="none" w:sz="0" w:space="0" w:color="auto"/>
        <w:left w:val="none" w:sz="0" w:space="0" w:color="auto"/>
        <w:bottom w:val="none" w:sz="0" w:space="0" w:color="auto"/>
        <w:right w:val="none" w:sz="0" w:space="0" w:color="auto"/>
      </w:divBdr>
    </w:div>
    <w:div w:id="837235508">
      <w:bodyDiv w:val="1"/>
      <w:marLeft w:val="0"/>
      <w:marRight w:val="0"/>
      <w:marTop w:val="0"/>
      <w:marBottom w:val="0"/>
      <w:divBdr>
        <w:top w:val="none" w:sz="0" w:space="0" w:color="auto"/>
        <w:left w:val="none" w:sz="0" w:space="0" w:color="auto"/>
        <w:bottom w:val="none" w:sz="0" w:space="0" w:color="auto"/>
        <w:right w:val="none" w:sz="0" w:space="0" w:color="auto"/>
      </w:divBdr>
      <w:divsChild>
        <w:div w:id="1020619251">
          <w:marLeft w:val="0"/>
          <w:marRight w:val="0"/>
          <w:marTop w:val="0"/>
          <w:marBottom w:val="0"/>
          <w:divBdr>
            <w:top w:val="none" w:sz="0" w:space="0" w:color="auto"/>
            <w:left w:val="none" w:sz="0" w:space="0" w:color="auto"/>
            <w:bottom w:val="none" w:sz="0" w:space="0" w:color="auto"/>
            <w:right w:val="none" w:sz="0" w:space="0" w:color="auto"/>
          </w:divBdr>
        </w:div>
      </w:divsChild>
    </w:div>
    <w:div w:id="871259420">
      <w:bodyDiv w:val="1"/>
      <w:marLeft w:val="0"/>
      <w:marRight w:val="0"/>
      <w:marTop w:val="0"/>
      <w:marBottom w:val="0"/>
      <w:divBdr>
        <w:top w:val="none" w:sz="0" w:space="0" w:color="auto"/>
        <w:left w:val="none" w:sz="0" w:space="0" w:color="auto"/>
        <w:bottom w:val="none" w:sz="0" w:space="0" w:color="auto"/>
        <w:right w:val="none" w:sz="0" w:space="0" w:color="auto"/>
      </w:divBdr>
      <w:divsChild>
        <w:div w:id="1305161562">
          <w:marLeft w:val="0"/>
          <w:marRight w:val="0"/>
          <w:marTop w:val="0"/>
          <w:marBottom w:val="0"/>
          <w:divBdr>
            <w:top w:val="none" w:sz="0" w:space="0" w:color="auto"/>
            <w:left w:val="none" w:sz="0" w:space="0" w:color="auto"/>
            <w:bottom w:val="none" w:sz="0" w:space="0" w:color="auto"/>
            <w:right w:val="none" w:sz="0" w:space="0" w:color="auto"/>
          </w:divBdr>
        </w:div>
      </w:divsChild>
    </w:div>
    <w:div w:id="909147689">
      <w:bodyDiv w:val="1"/>
      <w:marLeft w:val="0"/>
      <w:marRight w:val="0"/>
      <w:marTop w:val="0"/>
      <w:marBottom w:val="0"/>
      <w:divBdr>
        <w:top w:val="none" w:sz="0" w:space="0" w:color="auto"/>
        <w:left w:val="none" w:sz="0" w:space="0" w:color="auto"/>
        <w:bottom w:val="none" w:sz="0" w:space="0" w:color="auto"/>
        <w:right w:val="none" w:sz="0" w:space="0" w:color="auto"/>
      </w:divBdr>
      <w:divsChild>
        <w:div w:id="1047415578">
          <w:marLeft w:val="0"/>
          <w:marRight w:val="0"/>
          <w:marTop w:val="0"/>
          <w:marBottom w:val="0"/>
          <w:divBdr>
            <w:top w:val="none" w:sz="0" w:space="0" w:color="auto"/>
            <w:left w:val="none" w:sz="0" w:space="0" w:color="auto"/>
            <w:bottom w:val="none" w:sz="0" w:space="0" w:color="auto"/>
            <w:right w:val="none" w:sz="0" w:space="0" w:color="auto"/>
          </w:divBdr>
        </w:div>
      </w:divsChild>
    </w:div>
    <w:div w:id="1035807738">
      <w:bodyDiv w:val="1"/>
      <w:marLeft w:val="0"/>
      <w:marRight w:val="0"/>
      <w:marTop w:val="0"/>
      <w:marBottom w:val="0"/>
      <w:divBdr>
        <w:top w:val="none" w:sz="0" w:space="0" w:color="auto"/>
        <w:left w:val="none" w:sz="0" w:space="0" w:color="auto"/>
        <w:bottom w:val="none" w:sz="0" w:space="0" w:color="auto"/>
        <w:right w:val="none" w:sz="0" w:space="0" w:color="auto"/>
      </w:divBdr>
      <w:divsChild>
        <w:div w:id="1892308446">
          <w:marLeft w:val="0"/>
          <w:marRight w:val="0"/>
          <w:marTop w:val="0"/>
          <w:marBottom w:val="0"/>
          <w:divBdr>
            <w:top w:val="none" w:sz="0" w:space="0" w:color="auto"/>
            <w:left w:val="none" w:sz="0" w:space="0" w:color="auto"/>
            <w:bottom w:val="none" w:sz="0" w:space="0" w:color="auto"/>
            <w:right w:val="none" w:sz="0" w:space="0" w:color="auto"/>
          </w:divBdr>
        </w:div>
      </w:divsChild>
    </w:div>
    <w:div w:id="1050956316">
      <w:bodyDiv w:val="1"/>
      <w:marLeft w:val="0"/>
      <w:marRight w:val="0"/>
      <w:marTop w:val="0"/>
      <w:marBottom w:val="0"/>
      <w:divBdr>
        <w:top w:val="none" w:sz="0" w:space="0" w:color="auto"/>
        <w:left w:val="none" w:sz="0" w:space="0" w:color="auto"/>
        <w:bottom w:val="none" w:sz="0" w:space="0" w:color="auto"/>
        <w:right w:val="none" w:sz="0" w:space="0" w:color="auto"/>
      </w:divBdr>
      <w:divsChild>
        <w:div w:id="809175062">
          <w:marLeft w:val="1181"/>
          <w:marRight w:val="14"/>
          <w:marTop w:val="35"/>
          <w:marBottom w:val="0"/>
          <w:divBdr>
            <w:top w:val="none" w:sz="0" w:space="0" w:color="auto"/>
            <w:left w:val="none" w:sz="0" w:space="0" w:color="auto"/>
            <w:bottom w:val="none" w:sz="0" w:space="0" w:color="auto"/>
            <w:right w:val="none" w:sz="0" w:space="0" w:color="auto"/>
          </w:divBdr>
        </w:div>
        <w:div w:id="1868131405">
          <w:marLeft w:val="1181"/>
          <w:marRight w:val="0"/>
          <w:marTop w:val="124"/>
          <w:marBottom w:val="0"/>
          <w:divBdr>
            <w:top w:val="none" w:sz="0" w:space="0" w:color="auto"/>
            <w:left w:val="none" w:sz="0" w:space="0" w:color="auto"/>
            <w:bottom w:val="none" w:sz="0" w:space="0" w:color="auto"/>
            <w:right w:val="none" w:sz="0" w:space="0" w:color="auto"/>
          </w:divBdr>
        </w:div>
        <w:div w:id="828404602">
          <w:marLeft w:val="1181"/>
          <w:marRight w:val="14"/>
          <w:marTop w:val="14"/>
          <w:marBottom w:val="0"/>
          <w:divBdr>
            <w:top w:val="none" w:sz="0" w:space="0" w:color="auto"/>
            <w:left w:val="none" w:sz="0" w:space="0" w:color="auto"/>
            <w:bottom w:val="none" w:sz="0" w:space="0" w:color="auto"/>
            <w:right w:val="none" w:sz="0" w:space="0" w:color="auto"/>
          </w:divBdr>
        </w:div>
      </w:divsChild>
    </w:div>
    <w:div w:id="1080369170">
      <w:bodyDiv w:val="1"/>
      <w:marLeft w:val="0"/>
      <w:marRight w:val="0"/>
      <w:marTop w:val="0"/>
      <w:marBottom w:val="0"/>
      <w:divBdr>
        <w:top w:val="none" w:sz="0" w:space="0" w:color="auto"/>
        <w:left w:val="none" w:sz="0" w:space="0" w:color="auto"/>
        <w:bottom w:val="none" w:sz="0" w:space="0" w:color="auto"/>
        <w:right w:val="none" w:sz="0" w:space="0" w:color="auto"/>
      </w:divBdr>
      <w:divsChild>
        <w:div w:id="557668900">
          <w:marLeft w:val="0"/>
          <w:marRight w:val="0"/>
          <w:marTop w:val="0"/>
          <w:marBottom w:val="0"/>
          <w:divBdr>
            <w:top w:val="none" w:sz="0" w:space="0" w:color="auto"/>
            <w:left w:val="none" w:sz="0" w:space="0" w:color="auto"/>
            <w:bottom w:val="none" w:sz="0" w:space="0" w:color="auto"/>
            <w:right w:val="none" w:sz="0" w:space="0" w:color="auto"/>
          </w:divBdr>
        </w:div>
      </w:divsChild>
    </w:div>
    <w:div w:id="1117800761">
      <w:bodyDiv w:val="1"/>
      <w:marLeft w:val="0"/>
      <w:marRight w:val="0"/>
      <w:marTop w:val="0"/>
      <w:marBottom w:val="0"/>
      <w:divBdr>
        <w:top w:val="none" w:sz="0" w:space="0" w:color="auto"/>
        <w:left w:val="none" w:sz="0" w:space="0" w:color="auto"/>
        <w:bottom w:val="none" w:sz="0" w:space="0" w:color="auto"/>
        <w:right w:val="none" w:sz="0" w:space="0" w:color="auto"/>
      </w:divBdr>
      <w:divsChild>
        <w:div w:id="1253319318">
          <w:marLeft w:val="1181"/>
          <w:marRight w:val="14"/>
          <w:marTop w:val="0"/>
          <w:marBottom w:val="0"/>
          <w:divBdr>
            <w:top w:val="none" w:sz="0" w:space="0" w:color="auto"/>
            <w:left w:val="none" w:sz="0" w:space="0" w:color="auto"/>
            <w:bottom w:val="none" w:sz="0" w:space="0" w:color="auto"/>
            <w:right w:val="none" w:sz="0" w:space="0" w:color="auto"/>
          </w:divBdr>
        </w:div>
        <w:div w:id="1753891171">
          <w:marLeft w:val="1181"/>
          <w:marRight w:val="58"/>
          <w:marTop w:val="36"/>
          <w:marBottom w:val="0"/>
          <w:divBdr>
            <w:top w:val="none" w:sz="0" w:space="0" w:color="auto"/>
            <w:left w:val="none" w:sz="0" w:space="0" w:color="auto"/>
            <w:bottom w:val="none" w:sz="0" w:space="0" w:color="auto"/>
            <w:right w:val="none" w:sz="0" w:space="0" w:color="auto"/>
          </w:divBdr>
        </w:div>
        <w:div w:id="111243143">
          <w:marLeft w:val="1181"/>
          <w:marRight w:val="0"/>
          <w:marTop w:val="123"/>
          <w:marBottom w:val="0"/>
          <w:divBdr>
            <w:top w:val="none" w:sz="0" w:space="0" w:color="auto"/>
            <w:left w:val="none" w:sz="0" w:space="0" w:color="auto"/>
            <w:bottom w:val="none" w:sz="0" w:space="0" w:color="auto"/>
            <w:right w:val="none" w:sz="0" w:space="0" w:color="auto"/>
          </w:divBdr>
        </w:div>
      </w:divsChild>
    </w:div>
    <w:div w:id="1333332221">
      <w:bodyDiv w:val="1"/>
      <w:marLeft w:val="0"/>
      <w:marRight w:val="0"/>
      <w:marTop w:val="0"/>
      <w:marBottom w:val="0"/>
      <w:divBdr>
        <w:top w:val="none" w:sz="0" w:space="0" w:color="auto"/>
        <w:left w:val="none" w:sz="0" w:space="0" w:color="auto"/>
        <w:bottom w:val="none" w:sz="0" w:space="0" w:color="auto"/>
        <w:right w:val="none" w:sz="0" w:space="0" w:color="auto"/>
      </w:divBdr>
    </w:div>
    <w:div w:id="1335958038">
      <w:bodyDiv w:val="1"/>
      <w:marLeft w:val="0"/>
      <w:marRight w:val="0"/>
      <w:marTop w:val="0"/>
      <w:marBottom w:val="0"/>
      <w:divBdr>
        <w:top w:val="none" w:sz="0" w:space="0" w:color="auto"/>
        <w:left w:val="none" w:sz="0" w:space="0" w:color="auto"/>
        <w:bottom w:val="none" w:sz="0" w:space="0" w:color="auto"/>
        <w:right w:val="none" w:sz="0" w:space="0" w:color="auto"/>
      </w:divBdr>
    </w:div>
    <w:div w:id="1342390326">
      <w:bodyDiv w:val="1"/>
      <w:marLeft w:val="0"/>
      <w:marRight w:val="0"/>
      <w:marTop w:val="0"/>
      <w:marBottom w:val="0"/>
      <w:divBdr>
        <w:top w:val="none" w:sz="0" w:space="0" w:color="auto"/>
        <w:left w:val="none" w:sz="0" w:space="0" w:color="auto"/>
        <w:bottom w:val="none" w:sz="0" w:space="0" w:color="auto"/>
        <w:right w:val="none" w:sz="0" w:space="0" w:color="auto"/>
      </w:divBdr>
      <w:divsChild>
        <w:div w:id="404030133">
          <w:marLeft w:val="0"/>
          <w:marRight w:val="0"/>
          <w:marTop w:val="0"/>
          <w:marBottom w:val="0"/>
          <w:divBdr>
            <w:top w:val="none" w:sz="0" w:space="0" w:color="auto"/>
            <w:left w:val="none" w:sz="0" w:space="0" w:color="auto"/>
            <w:bottom w:val="none" w:sz="0" w:space="0" w:color="auto"/>
            <w:right w:val="none" w:sz="0" w:space="0" w:color="auto"/>
          </w:divBdr>
        </w:div>
      </w:divsChild>
    </w:div>
    <w:div w:id="1358266142">
      <w:bodyDiv w:val="1"/>
      <w:marLeft w:val="0"/>
      <w:marRight w:val="0"/>
      <w:marTop w:val="0"/>
      <w:marBottom w:val="0"/>
      <w:divBdr>
        <w:top w:val="none" w:sz="0" w:space="0" w:color="auto"/>
        <w:left w:val="none" w:sz="0" w:space="0" w:color="auto"/>
        <w:bottom w:val="none" w:sz="0" w:space="0" w:color="auto"/>
        <w:right w:val="none" w:sz="0" w:space="0" w:color="auto"/>
      </w:divBdr>
    </w:div>
    <w:div w:id="1386754385">
      <w:bodyDiv w:val="1"/>
      <w:marLeft w:val="0"/>
      <w:marRight w:val="0"/>
      <w:marTop w:val="0"/>
      <w:marBottom w:val="0"/>
      <w:divBdr>
        <w:top w:val="none" w:sz="0" w:space="0" w:color="auto"/>
        <w:left w:val="none" w:sz="0" w:space="0" w:color="auto"/>
        <w:bottom w:val="none" w:sz="0" w:space="0" w:color="auto"/>
        <w:right w:val="none" w:sz="0" w:space="0" w:color="auto"/>
      </w:divBdr>
      <w:divsChild>
        <w:div w:id="1021316085">
          <w:marLeft w:val="0"/>
          <w:marRight w:val="0"/>
          <w:marTop w:val="0"/>
          <w:marBottom w:val="0"/>
          <w:divBdr>
            <w:top w:val="none" w:sz="0" w:space="0" w:color="auto"/>
            <w:left w:val="none" w:sz="0" w:space="0" w:color="auto"/>
            <w:bottom w:val="none" w:sz="0" w:space="0" w:color="auto"/>
            <w:right w:val="none" w:sz="0" w:space="0" w:color="auto"/>
          </w:divBdr>
        </w:div>
      </w:divsChild>
    </w:div>
    <w:div w:id="1457605838">
      <w:bodyDiv w:val="1"/>
      <w:marLeft w:val="0"/>
      <w:marRight w:val="0"/>
      <w:marTop w:val="0"/>
      <w:marBottom w:val="0"/>
      <w:divBdr>
        <w:top w:val="none" w:sz="0" w:space="0" w:color="auto"/>
        <w:left w:val="none" w:sz="0" w:space="0" w:color="auto"/>
        <w:bottom w:val="none" w:sz="0" w:space="0" w:color="auto"/>
        <w:right w:val="none" w:sz="0" w:space="0" w:color="auto"/>
      </w:divBdr>
    </w:div>
    <w:div w:id="1499689158">
      <w:bodyDiv w:val="1"/>
      <w:marLeft w:val="0"/>
      <w:marRight w:val="0"/>
      <w:marTop w:val="0"/>
      <w:marBottom w:val="0"/>
      <w:divBdr>
        <w:top w:val="none" w:sz="0" w:space="0" w:color="auto"/>
        <w:left w:val="none" w:sz="0" w:space="0" w:color="auto"/>
        <w:bottom w:val="none" w:sz="0" w:space="0" w:color="auto"/>
        <w:right w:val="none" w:sz="0" w:space="0" w:color="auto"/>
      </w:divBdr>
      <w:divsChild>
        <w:div w:id="1051345306">
          <w:marLeft w:val="461"/>
          <w:marRight w:val="14"/>
          <w:marTop w:val="27"/>
          <w:marBottom w:val="0"/>
          <w:divBdr>
            <w:top w:val="none" w:sz="0" w:space="0" w:color="auto"/>
            <w:left w:val="none" w:sz="0" w:space="0" w:color="auto"/>
            <w:bottom w:val="none" w:sz="0" w:space="0" w:color="auto"/>
            <w:right w:val="none" w:sz="0" w:space="0" w:color="auto"/>
          </w:divBdr>
        </w:div>
        <w:div w:id="820149946">
          <w:marLeft w:val="1181"/>
          <w:marRight w:val="14"/>
          <w:marTop w:val="14"/>
          <w:marBottom w:val="0"/>
          <w:divBdr>
            <w:top w:val="none" w:sz="0" w:space="0" w:color="auto"/>
            <w:left w:val="none" w:sz="0" w:space="0" w:color="auto"/>
            <w:bottom w:val="none" w:sz="0" w:space="0" w:color="auto"/>
            <w:right w:val="none" w:sz="0" w:space="0" w:color="auto"/>
          </w:divBdr>
        </w:div>
        <w:div w:id="1219248491">
          <w:marLeft w:val="1181"/>
          <w:marRight w:val="0"/>
          <w:marTop w:val="188"/>
          <w:marBottom w:val="0"/>
          <w:divBdr>
            <w:top w:val="none" w:sz="0" w:space="0" w:color="auto"/>
            <w:left w:val="none" w:sz="0" w:space="0" w:color="auto"/>
            <w:bottom w:val="none" w:sz="0" w:space="0" w:color="auto"/>
            <w:right w:val="none" w:sz="0" w:space="0" w:color="auto"/>
          </w:divBdr>
        </w:div>
        <w:div w:id="1936866096">
          <w:marLeft w:val="1181"/>
          <w:marRight w:val="14"/>
          <w:marTop w:val="15"/>
          <w:marBottom w:val="0"/>
          <w:divBdr>
            <w:top w:val="none" w:sz="0" w:space="0" w:color="auto"/>
            <w:left w:val="none" w:sz="0" w:space="0" w:color="auto"/>
            <w:bottom w:val="none" w:sz="0" w:space="0" w:color="auto"/>
            <w:right w:val="none" w:sz="0" w:space="0" w:color="auto"/>
          </w:divBdr>
        </w:div>
        <w:div w:id="1649167843">
          <w:marLeft w:val="1181"/>
          <w:marRight w:val="14"/>
          <w:marTop w:val="13"/>
          <w:marBottom w:val="0"/>
          <w:divBdr>
            <w:top w:val="none" w:sz="0" w:space="0" w:color="auto"/>
            <w:left w:val="none" w:sz="0" w:space="0" w:color="auto"/>
            <w:bottom w:val="none" w:sz="0" w:space="0" w:color="auto"/>
            <w:right w:val="none" w:sz="0" w:space="0" w:color="auto"/>
          </w:divBdr>
        </w:div>
        <w:div w:id="2107576443">
          <w:marLeft w:val="1181"/>
          <w:marRight w:val="29"/>
          <w:marTop w:val="15"/>
          <w:marBottom w:val="0"/>
          <w:divBdr>
            <w:top w:val="none" w:sz="0" w:space="0" w:color="auto"/>
            <w:left w:val="none" w:sz="0" w:space="0" w:color="auto"/>
            <w:bottom w:val="none" w:sz="0" w:space="0" w:color="auto"/>
            <w:right w:val="none" w:sz="0" w:space="0" w:color="auto"/>
          </w:divBdr>
        </w:div>
      </w:divsChild>
    </w:div>
    <w:div w:id="1529636104">
      <w:bodyDiv w:val="1"/>
      <w:marLeft w:val="0"/>
      <w:marRight w:val="0"/>
      <w:marTop w:val="0"/>
      <w:marBottom w:val="0"/>
      <w:divBdr>
        <w:top w:val="none" w:sz="0" w:space="0" w:color="auto"/>
        <w:left w:val="none" w:sz="0" w:space="0" w:color="auto"/>
        <w:bottom w:val="none" w:sz="0" w:space="0" w:color="auto"/>
        <w:right w:val="none" w:sz="0" w:space="0" w:color="auto"/>
      </w:divBdr>
    </w:div>
    <w:div w:id="1533180432">
      <w:bodyDiv w:val="1"/>
      <w:marLeft w:val="0"/>
      <w:marRight w:val="0"/>
      <w:marTop w:val="0"/>
      <w:marBottom w:val="0"/>
      <w:divBdr>
        <w:top w:val="none" w:sz="0" w:space="0" w:color="auto"/>
        <w:left w:val="none" w:sz="0" w:space="0" w:color="auto"/>
        <w:bottom w:val="none" w:sz="0" w:space="0" w:color="auto"/>
        <w:right w:val="none" w:sz="0" w:space="0" w:color="auto"/>
      </w:divBdr>
    </w:div>
    <w:div w:id="1534075979">
      <w:bodyDiv w:val="1"/>
      <w:marLeft w:val="0"/>
      <w:marRight w:val="0"/>
      <w:marTop w:val="0"/>
      <w:marBottom w:val="0"/>
      <w:divBdr>
        <w:top w:val="none" w:sz="0" w:space="0" w:color="auto"/>
        <w:left w:val="none" w:sz="0" w:space="0" w:color="auto"/>
        <w:bottom w:val="none" w:sz="0" w:space="0" w:color="auto"/>
        <w:right w:val="none" w:sz="0" w:space="0" w:color="auto"/>
      </w:divBdr>
    </w:div>
    <w:div w:id="1541042563">
      <w:bodyDiv w:val="1"/>
      <w:marLeft w:val="0"/>
      <w:marRight w:val="0"/>
      <w:marTop w:val="0"/>
      <w:marBottom w:val="0"/>
      <w:divBdr>
        <w:top w:val="none" w:sz="0" w:space="0" w:color="auto"/>
        <w:left w:val="none" w:sz="0" w:space="0" w:color="auto"/>
        <w:bottom w:val="none" w:sz="0" w:space="0" w:color="auto"/>
        <w:right w:val="none" w:sz="0" w:space="0" w:color="auto"/>
      </w:divBdr>
    </w:div>
    <w:div w:id="1542128891">
      <w:bodyDiv w:val="1"/>
      <w:marLeft w:val="0"/>
      <w:marRight w:val="0"/>
      <w:marTop w:val="0"/>
      <w:marBottom w:val="0"/>
      <w:divBdr>
        <w:top w:val="none" w:sz="0" w:space="0" w:color="auto"/>
        <w:left w:val="none" w:sz="0" w:space="0" w:color="auto"/>
        <w:bottom w:val="none" w:sz="0" w:space="0" w:color="auto"/>
        <w:right w:val="none" w:sz="0" w:space="0" w:color="auto"/>
      </w:divBdr>
    </w:div>
    <w:div w:id="1572499719">
      <w:bodyDiv w:val="1"/>
      <w:marLeft w:val="0"/>
      <w:marRight w:val="0"/>
      <w:marTop w:val="0"/>
      <w:marBottom w:val="0"/>
      <w:divBdr>
        <w:top w:val="none" w:sz="0" w:space="0" w:color="auto"/>
        <w:left w:val="none" w:sz="0" w:space="0" w:color="auto"/>
        <w:bottom w:val="none" w:sz="0" w:space="0" w:color="auto"/>
        <w:right w:val="none" w:sz="0" w:space="0" w:color="auto"/>
      </w:divBdr>
    </w:div>
    <w:div w:id="1607545156">
      <w:bodyDiv w:val="1"/>
      <w:marLeft w:val="0"/>
      <w:marRight w:val="0"/>
      <w:marTop w:val="0"/>
      <w:marBottom w:val="0"/>
      <w:divBdr>
        <w:top w:val="none" w:sz="0" w:space="0" w:color="auto"/>
        <w:left w:val="none" w:sz="0" w:space="0" w:color="auto"/>
        <w:bottom w:val="none" w:sz="0" w:space="0" w:color="auto"/>
        <w:right w:val="none" w:sz="0" w:space="0" w:color="auto"/>
      </w:divBdr>
      <w:divsChild>
        <w:div w:id="314799692">
          <w:marLeft w:val="0"/>
          <w:marRight w:val="0"/>
          <w:marTop w:val="0"/>
          <w:marBottom w:val="0"/>
          <w:divBdr>
            <w:top w:val="none" w:sz="0" w:space="0" w:color="auto"/>
            <w:left w:val="none" w:sz="0" w:space="0" w:color="auto"/>
            <w:bottom w:val="none" w:sz="0" w:space="0" w:color="auto"/>
            <w:right w:val="none" w:sz="0" w:space="0" w:color="auto"/>
          </w:divBdr>
        </w:div>
      </w:divsChild>
    </w:div>
    <w:div w:id="1693336171">
      <w:bodyDiv w:val="1"/>
      <w:marLeft w:val="0"/>
      <w:marRight w:val="0"/>
      <w:marTop w:val="0"/>
      <w:marBottom w:val="0"/>
      <w:divBdr>
        <w:top w:val="none" w:sz="0" w:space="0" w:color="auto"/>
        <w:left w:val="none" w:sz="0" w:space="0" w:color="auto"/>
        <w:bottom w:val="none" w:sz="0" w:space="0" w:color="auto"/>
        <w:right w:val="none" w:sz="0" w:space="0" w:color="auto"/>
      </w:divBdr>
      <w:divsChild>
        <w:div w:id="2013601680">
          <w:marLeft w:val="0"/>
          <w:marRight w:val="0"/>
          <w:marTop w:val="0"/>
          <w:marBottom w:val="0"/>
          <w:divBdr>
            <w:top w:val="none" w:sz="0" w:space="0" w:color="auto"/>
            <w:left w:val="none" w:sz="0" w:space="0" w:color="auto"/>
            <w:bottom w:val="none" w:sz="0" w:space="0" w:color="auto"/>
            <w:right w:val="none" w:sz="0" w:space="0" w:color="auto"/>
          </w:divBdr>
        </w:div>
      </w:divsChild>
    </w:div>
    <w:div w:id="1828206518">
      <w:bodyDiv w:val="1"/>
      <w:marLeft w:val="0"/>
      <w:marRight w:val="0"/>
      <w:marTop w:val="0"/>
      <w:marBottom w:val="0"/>
      <w:divBdr>
        <w:top w:val="none" w:sz="0" w:space="0" w:color="auto"/>
        <w:left w:val="none" w:sz="0" w:space="0" w:color="auto"/>
        <w:bottom w:val="none" w:sz="0" w:space="0" w:color="auto"/>
        <w:right w:val="none" w:sz="0" w:space="0" w:color="auto"/>
      </w:divBdr>
      <w:divsChild>
        <w:div w:id="196552673">
          <w:marLeft w:val="0"/>
          <w:marRight w:val="0"/>
          <w:marTop w:val="0"/>
          <w:marBottom w:val="0"/>
          <w:divBdr>
            <w:top w:val="none" w:sz="0" w:space="0" w:color="auto"/>
            <w:left w:val="none" w:sz="0" w:space="0" w:color="auto"/>
            <w:bottom w:val="none" w:sz="0" w:space="0" w:color="auto"/>
            <w:right w:val="none" w:sz="0" w:space="0" w:color="auto"/>
          </w:divBdr>
        </w:div>
      </w:divsChild>
    </w:div>
    <w:div w:id="1881671437">
      <w:bodyDiv w:val="1"/>
      <w:marLeft w:val="0"/>
      <w:marRight w:val="0"/>
      <w:marTop w:val="0"/>
      <w:marBottom w:val="0"/>
      <w:divBdr>
        <w:top w:val="none" w:sz="0" w:space="0" w:color="auto"/>
        <w:left w:val="none" w:sz="0" w:space="0" w:color="auto"/>
        <w:bottom w:val="none" w:sz="0" w:space="0" w:color="auto"/>
        <w:right w:val="none" w:sz="0" w:space="0" w:color="auto"/>
      </w:divBdr>
    </w:div>
    <w:div w:id="2005472994">
      <w:bodyDiv w:val="1"/>
      <w:marLeft w:val="0"/>
      <w:marRight w:val="0"/>
      <w:marTop w:val="0"/>
      <w:marBottom w:val="0"/>
      <w:divBdr>
        <w:top w:val="none" w:sz="0" w:space="0" w:color="auto"/>
        <w:left w:val="none" w:sz="0" w:space="0" w:color="auto"/>
        <w:bottom w:val="none" w:sz="0" w:space="0" w:color="auto"/>
        <w:right w:val="none" w:sz="0" w:space="0" w:color="auto"/>
      </w:divBdr>
    </w:div>
    <w:div w:id="2016224010">
      <w:bodyDiv w:val="1"/>
      <w:marLeft w:val="0"/>
      <w:marRight w:val="0"/>
      <w:marTop w:val="0"/>
      <w:marBottom w:val="0"/>
      <w:divBdr>
        <w:top w:val="none" w:sz="0" w:space="0" w:color="auto"/>
        <w:left w:val="none" w:sz="0" w:space="0" w:color="auto"/>
        <w:bottom w:val="none" w:sz="0" w:space="0" w:color="auto"/>
        <w:right w:val="none" w:sz="0" w:space="0" w:color="auto"/>
      </w:divBdr>
    </w:div>
    <w:div w:id="2101442938">
      <w:bodyDiv w:val="1"/>
      <w:marLeft w:val="0"/>
      <w:marRight w:val="0"/>
      <w:marTop w:val="0"/>
      <w:marBottom w:val="0"/>
      <w:divBdr>
        <w:top w:val="none" w:sz="0" w:space="0" w:color="auto"/>
        <w:left w:val="none" w:sz="0" w:space="0" w:color="auto"/>
        <w:bottom w:val="none" w:sz="0" w:space="0" w:color="auto"/>
        <w:right w:val="none" w:sz="0" w:space="0" w:color="auto"/>
      </w:divBdr>
      <w:divsChild>
        <w:div w:id="8999040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sv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chart" Target="charts/chart2.xml"/><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uncionpublica.gov.co/eva/gestornormativo/norma.php?i=62866&amp;1083"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funcionpublica.gov.co/eva/gestornormativo/norma.php?i=62866&amp;1083" TargetMode="External"/><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MINCIT\KARINA\MIPG\2024\Gesti&#243;n%20del%20Talento%20Humano%20%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1918152892341298"/>
          <c:h val="0.88043611111111098"/>
        </c:manualLayout>
      </c:layout>
      <c:barChart>
        <c:barDir val="col"/>
        <c:grouping val="clustered"/>
        <c:varyColors val="0"/>
        <c:ser>
          <c:idx val="0"/>
          <c:order val="0"/>
          <c:tx>
            <c:strRef>
              <c:f>'[Gestión del Talento Humano  2024.xlsx]Gráficas'!$K$130</c:f>
              <c:strCache>
                <c:ptCount val="1"/>
                <c:pt idx="0">
                  <c:v>Niveles</c:v>
                </c:pt>
              </c:strCache>
            </c:strRef>
          </c:tx>
          <c:spPr>
            <a:gradFill>
              <a:gsLst>
                <a:gs pos="0">
                  <a:srgbClr val="009900"/>
                </a:gs>
                <a:gs pos="21000">
                  <a:srgbClr val="FFFF00"/>
                </a:gs>
                <a:gs pos="71000">
                  <a:srgbClr val="FF0000"/>
                </a:gs>
                <a:gs pos="29000">
                  <a:srgbClr val="FFFF00"/>
                </a:gs>
                <a:gs pos="48000">
                  <a:srgbClr val="FF6600"/>
                </a:gs>
                <a:gs pos="100000">
                  <a:srgbClr val="8E0000"/>
                </a:gs>
              </a:gsLst>
              <a:lin ang="5400000" scaled="0"/>
            </a:gradFill>
            <a:ln>
              <a:noFill/>
            </a:ln>
            <a:effectLst/>
          </c:spPr>
          <c:invertIfNegative val="0"/>
          <c:cat>
            <c:strRef>
              <c:f>'[Gestión del Talento Humano  2024.xlsx]Gráficas'!$I$157:$I$161</c:f>
              <c:strCache>
                <c:ptCount val="5"/>
                <c:pt idx="0">
                  <c:v>Ruta de la Felicidad</c:v>
                </c:pt>
                <c:pt idx="1">
                  <c:v>Ruta del Crecimiento</c:v>
                </c:pt>
                <c:pt idx="2">
                  <c:v>Ruta del Servicio</c:v>
                </c:pt>
                <c:pt idx="3">
                  <c:v>Ruta de la Calidad</c:v>
                </c:pt>
                <c:pt idx="4">
                  <c:v>Ruta del Análisis de datos</c:v>
                </c:pt>
              </c:strCache>
            </c:strRef>
          </c:cat>
          <c:val>
            <c:numRef>
              <c:f>'[Gestión del Talento Humano  2024.xlsx]Gráficas'!$J$157:$J$161</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0017-479E-B151-752E7CAB279F}"/>
            </c:ext>
          </c:extLst>
        </c:ser>
        <c:dLbls>
          <c:showLegendKey val="0"/>
          <c:showVal val="0"/>
          <c:showCatName val="0"/>
          <c:showSerName val="0"/>
          <c:showPercent val="0"/>
          <c:showBubbleSize val="0"/>
        </c:dLbls>
        <c:gapWidth val="150"/>
        <c:axId val="-303867872"/>
        <c:axId val="-303862976"/>
      </c:barChart>
      <c:scatterChart>
        <c:scatterStyle val="lineMarker"/>
        <c:varyColors val="0"/>
        <c:ser>
          <c:idx val="1"/>
          <c:order val="1"/>
          <c:tx>
            <c:strRef>
              <c:f>'[Gestión del Talento Humano  2024.xlsx]Gráficas'!$L$130</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0017-479E-B151-752E7CAB279F}"/>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4-0017-479E-B151-752E7CAB279F}"/>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0017-479E-B151-752E7CAB279F}"/>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0017-479E-B151-752E7CAB279F}"/>
              </c:ext>
            </c:extLst>
          </c:dPt>
          <c:dPt>
            <c:idx val="4"/>
            <c:marker>
              <c:symbol val="dash"/>
              <c:size val="15"/>
              <c:spPr>
                <a:solidFill>
                  <a:schemeClr val="tx1"/>
                </a:solidFill>
                <a:ln w="19050">
                  <a:solidFill>
                    <a:schemeClr val="tx1"/>
                  </a:solidFill>
                </a:ln>
                <a:effectLst/>
              </c:spPr>
            </c:marker>
            <c:bubble3D val="0"/>
            <c:extLst>
              <c:ext xmlns:c16="http://schemas.microsoft.com/office/drawing/2014/chart" uri="{C3380CC4-5D6E-409C-BE32-E72D297353CC}">
                <c16:uniqueId val="{00000008-0017-479E-B151-752E7CAB279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'[Gestión del Talento Humano  2024.xlsx]Gráficas'!$I$157:$I$161</c:f>
              <c:strCache>
                <c:ptCount val="5"/>
                <c:pt idx="0">
                  <c:v>Ruta de la Felicidad</c:v>
                </c:pt>
                <c:pt idx="1">
                  <c:v>Ruta del Crecimiento</c:v>
                </c:pt>
                <c:pt idx="2">
                  <c:v>Ruta del Servicio</c:v>
                </c:pt>
                <c:pt idx="3">
                  <c:v>Ruta de la Calidad</c:v>
                </c:pt>
                <c:pt idx="4">
                  <c:v>Ruta del Análisis de datos</c:v>
                </c:pt>
              </c:strCache>
            </c:strRef>
          </c:xVal>
          <c:yVal>
            <c:numRef>
              <c:f>'[Gestión del Talento Humano  2024.xlsx]Gráficas'!$K$157:$K$161</c:f>
              <c:numCache>
                <c:formatCode>0</c:formatCode>
                <c:ptCount val="5"/>
                <c:pt idx="0">
                  <c:v>90.293690974788518</c:v>
                </c:pt>
                <c:pt idx="1">
                  <c:v>83.690535780496845</c:v>
                </c:pt>
                <c:pt idx="2">
                  <c:v>90.333333333333343</c:v>
                </c:pt>
                <c:pt idx="3">
                  <c:v>89.909523809523819</c:v>
                </c:pt>
                <c:pt idx="4">
                  <c:v>85.125</c:v>
                </c:pt>
              </c:numCache>
            </c:numRef>
          </c:yVal>
          <c:smooth val="0"/>
          <c:extLst>
            <c:ext xmlns:c16="http://schemas.microsoft.com/office/drawing/2014/chart" uri="{C3380CC4-5D6E-409C-BE32-E72D297353CC}">
              <c16:uniqueId val="{00000007-0017-479E-B151-752E7CAB279F}"/>
            </c:ext>
          </c:extLst>
        </c:ser>
        <c:dLbls>
          <c:showLegendKey val="0"/>
          <c:showVal val="0"/>
          <c:showCatName val="0"/>
          <c:showSerName val="0"/>
          <c:showPercent val="0"/>
          <c:showBubbleSize val="0"/>
        </c:dLbls>
        <c:axId val="-303867872"/>
        <c:axId val="-303862976"/>
      </c:scatterChart>
      <c:catAx>
        <c:axId val="-3038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03862976"/>
        <c:crosses val="autoZero"/>
        <c:auto val="1"/>
        <c:lblAlgn val="ctr"/>
        <c:lblOffset val="100"/>
        <c:noMultiLvlLbl val="0"/>
      </c:catAx>
      <c:valAx>
        <c:axId val="-303862976"/>
        <c:scaling>
          <c:orientation val="minMax"/>
          <c:max val="100"/>
          <c:min val="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0386787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06775479345058"/>
          <c:y val="1.129034232497163E-2"/>
          <c:w val="0.4709600143475583"/>
          <c:h val="0.92055175865250782"/>
        </c:manualLayout>
      </c:layout>
      <c:barChart>
        <c:barDir val="bar"/>
        <c:grouping val="clustered"/>
        <c:varyColors val="0"/>
        <c:ser>
          <c:idx val="0"/>
          <c:order val="0"/>
          <c:spPr>
            <a:pattFill prst="ltDnDiag">
              <a:fgClr>
                <a:srgbClr val="C00000"/>
              </a:fgClr>
              <a:bgClr>
                <a:schemeClr val="bg1"/>
              </a:bgClr>
            </a:pattFill>
            <a:ln>
              <a:noFill/>
            </a:ln>
            <a:effectLst/>
          </c:spPr>
          <c:invertIfNegative val="0"/>
          <c:dLbls>
            <c:dLbl>
              <c:idx val="0"/>
              <c:layout>
                <c:manualLayout>
                  <c:x val="-5.1262334999359217E-3"/>
                  <c:y val="5.3491827637444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38-44CB-9701-486E6C3C07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Hoja4!$B$13:$B$18</c:f>
              <c:strCache>
                <c:ptCount val="6"/>
                <c:pt idx="0">
                  <c:v>HABILIDADES Y COMPETENCIAS </c:v>
                </c:pt>
                <c:pt idx="1">
                  <c:v>TRANSFOMACIÓN DIGITAL Y CIBERCULTURA </c:v>
                </c:pt>
                <c:pt idx="2">
                  <c:v>PROBIDAD. ÉTICA E IDENTIDAD DE LO PÚBLICO </c:v>
                </c:pt>
                <c:pt idx="3">
                  <c:v>MUJERES, INCLUSIÓN Y DIVERSIDAD</c:v>
                </c:pt>
                <c:pt idx="4">
                  <c:v>TERRITORIO VIDA Y AMBIENTE </c:v>
                </c:pt>
                <c:pt idx="5">
                  <c:v>PAZ TOTAL, MEMORIA Y DERECHOS HUMANOS</c:v>
                </c:pt>
              </c:strCache>
            </c:strRef>
          </c:cat>
          <c:val>
            <c:numRef>
              <c:f>Hoja4!$C$13:$C$18</c:f>
              <c:numCache>
                <c:formatCode>0%</c:formatCode>
                <c:ptCount val="6"/>
                <c:pt idx="0">
                  <c:v>0.28000000000000003</c:v>
                </c:pt>
                <c:pt idx="1">
                  <c:v>0.22</c:v>
                </c:pt>
                <c:pt idx="2">
                  <c:v>0.14000000000000001</c:v>
                </c:pt>
                <c:pt idx="3">
                  <c:v>0.13</c:v>
                </c:pt>
                <c:pt idx="4">
                  <c:v>0.12</c:v>
                </c:pt>
                <c:pt idx="5">
                  <c:v>0.11</c:v>
                </c:pt>
              </c:numCache>
            </c:numRef>
          </c:val>
          <c:extLst>
            <c:ext xmlns:c16="http://schemas.microsoft.com/office/drawing/2014/chart" uri="{C3380CC4-5D6E-409C-BE32-E72D297353CC}">
              <c16:uniqueId val="{00000000-FB38-44CB-9701-486E6C3C0766}"/>
            </c:ext>
          </c:extLst>
        </c:ser>
        <c:dLbls>
          <c:showLegendKey val="0"/>
          <c:showVal val="0"/>
          <c:showCatName val="0"/>
          <c:showSerName val="0"/>
          <c:showPercent val="0"/>
          <c:showBubbleSize val="0"/>
        </c:dLbls>
        <c:gapWidth val="182"/>
        <c:axId val="-303862432"/>
        <c:axId val="-303865152"/>
      </c:barChart>
      <c:catAx>
        <c:axId val="-30386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0"/>
                <a:ea typeface="+mn-ea"/>
                <a:cs typeface="+mn-cs"/>
              </a:defRPr>
            </a:pPr>
            <a:endParaRPr lang="es-CO"/>
          </a:p>
        </c:txPr>
        <c:crossAx val="-303865152"/>
        <c:crosses val="autoZero"/>
        <c:auto val="1"/>
        <c:lblAlgn val="ctr"/>
        <c:lblOffset val="100"/>
        <c:noMultiLvlLbl val="0"/>
      </c:catAx>
      <c:valAx>
        <c:axId val="-303865152"/>
        <c:scaling>
          <c:orientation val="minMax"/>
        </c:scaling>
        <c:delete val="1"/>
        <c:axPos val="b"/>
        <c:numFmt formatCode="0%" sourceLinked="1"/>
        <c:majorTickMark val="none"/>
        <c:minorTickMark val="none"/>
        <c:tickLblPos val="nextTo"/>
        <c:crossAx val="-30386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787C64-9478-41B4-97F6-C3FEE075162F}">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customXml/itemProps2.xml><?xml version="1.0" encoding="utf-8"?>
<ds:datastoreItem xmlns:ds="http://schemas.openxmlformats.org/officeDocument/2006/customXml" ds:itemID="{52E7783D-4076-47FF-84B2-310AD5B3BD98}">
  <ds:schemaRefs>
    <ds:schemaRef ds:uri="http://schemas.openxmlformats.org/officeDocument/2006/bibliography"/>
  </ds:schemaRefs>
</ds:datastoreItem>
</file>

<file path=customXml/itemProps3.xml><?xml version="1.0" encoding="utf-8"?>
<ds:datastoreItem xmlns:ds="http://schemas.openxmlformats.org/officeDocument/2006/customXml" ds:itemID="{FBBD59BE-48F0-4B78-8901-0FA1186D302C}">
  <ds:schemaRefs>
    <ds:schemaRef ds:uri="http://schemas.microsoft.com/sharepoint/v3/contenttype/forms"/>
  </ds:schemaRefs>
</ds:datastoreItem>
</file>

<file path=customXml/itemProps4.xml><?xml version="1.0" encoding="utf-8"?>
<ds:datastoreItem xmlns:ds="http://schemas.openxmlformats.org/officeDocument/2006/customXml" ds:itemID="{FC4DE446-B53B-4077-8EA3-05EEA44BB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73</Pages>
  <Words>15815</Words>
  <Characters>86983</Characters>
  <Application>Microsoft Office Word</Application>
  <DocSecurity>0</DocSecurity>
  <Lines>724</Lines>
  <Paragraphs>205</Paragraphs>
  <ScaleCrop>false</ScaleCrop>
  <Company/>
  <LinksUpToDate>false</LinksUpToDate>
  <CharactersWithSpaces>102593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ESTRATEGICO DE TALENTO HUMANO</dc:title>
  <dc:subject>Mincit 2024</dc:subject>
  <dc:creator>Grupo de Talento Humano</dc:creator>
  <cp:lastModifiedBy>Zulma Rubiela Garzón Novoa - Cont</cp:lastModifiedBy>
  <cp:revision>9</cp:revision>
  <cp:lastPrinted>2025-08-12T20:55:00Z</cp:lastPrinted>
  <dcterms:created xsi:type="dcterms:W3CDTF">2026-06-01T14:27:00Z</dcterms:created>
  <dcterms:modified xsi:type="dcterms:W3CDTF">2026-06-01T15:26:00Z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Microsoft® Word 2013</vt:lpwstr>
  </property>
  <property fmtid="{D5CDD505-2E9C-101B-9397-08002B2CF9AE}" pid="4" name="LastSaved">
    <vt:filetime>2025-01-14T00:00:00Z</vt:filetime>
  </property>
  <property fmtid="{D5CDD505-2E9C-101B-9397-08002B2CF9AE}" pid="5" name="Producer">
    <vt:lpwstr>Microsoft® Word 2013</vt:lpwstr>
  </property>
  <property fmtid="{D5CDD505-2E9C-101B-9397-08002B2CF9AE}" pid="6" name="ContentTypeId">
    <vt:lpwstr>0x0101007C15C5B009B1164492E50DD4602ABF18</vt:lpwstr>
  </property>
  <property fmtid="{D5CDD505-2E9C-101B-9397-08002B2CF9AE}" pid="7" name="MediaServiceImageTags">
    <vt:lpwstr/>
  </property>
</Properties>
</file>